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81943" w:rsidTr="0010095E">
        <w:trPr>
          <w:trHeight w:hRule="exact" w:val="1418"/>
        </w:trPr>
        <w:tc>
          <w:tcPr>
            <w:tcW w:w="6804" w:type="dxa"/>
            <w:shd w:val="clear" w:color="auto" w:fill="auto"/>
            <w:vAlign w:val="center"/>
          </w:tcPr>
          <w:p w:rsidR="00751A4A" w:rsidRPr="00981943" w:rsidRDefault="00241B48" w:rsidP="0010095E">
            <w:pPr>
              <w:pStyle w:val="EPName"/>
            </w:pPr>
            <w:r w:rsidRPr="00981943">
              <w:t>Parlamentul European</w:t>
            </w:r>
          </w:p>
          <w:p w:rsidR="00751A4A" w:rsidRPr="00981943" w:rsidRDefault="00817416" w:rsidP="00756632">
            <w:pPr>
              <w:pStyle w:val="EPTerm"/>
              <w:rPr>
                <w:rStyle w:val="HideTWBExt"/>
                <w:noProof w:val="0"/>
                <w:vanish w:val="0"/>
                <w:color w:val="auto"/>
              </w:rPr>
            </w:pPr>
            <w:r w:rsidRPr="00FA438C">
              <w:t>2019</w:t>
            </w:r>
            <w:r w:rsidRPr="00981943">
              <w:t>-</w:t>
            </w:r>
            <w:r w:rsidRPr="00FA438C">
              <w:t>2024</w:t>
            </w:r>
          </w:p>
        </w:tc>
        <w:tc>
          <w:tcPr>
            <w:tcW w:w="2268" w:type="dxa"/>
            <w:shd w:val="clear" w:color="auto" w:fill="auto"/>
          </w:tcPr>
          <w:p w:rsidR="00751A4A" w:rsidRPr="00981943" w:rsidRDefault="00187494" w:rsidP="0010095E">
            <w:pPr>
              <w:pStyle w:val="EPLogo"/>
            </w:pPr>
            <w:r w:rsidRPr="00981943">
              <w:rPr>
                <w:noProof/>
                <w:lang w:eastAsia="ro-RO"/>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81943" w:rsidRDefault="00D058B8" w:rsidP="004C5D52">
      <w:pPr>
        <w:pStyle w:val="LineTop"/>
      </w:pPr>
    </w:p>
    <w:p w:rsidR="00680577" w:rsidRPr="00981943" w:rsidRDefault="00241B48" w:rsidP="00680577">
      <w:pPr>
        <w:pStyle w:val="EPBodyTA1"/>
      </w:pPr>
      <w:r w:rsidRPr="00981943">
        <w:t>TEXTE ADOPTATE</w:t>
      </w:r>
    </w:p>
    <w:p w:rsidR="00D058B8" w:rsidRPr="00981943" w:rsidRDefault="00D058B8" w:rsidP="00D058B8">
      <w:pPr>
        <w:pStyle w:val="LineBottom"/>
      </w:pPr>
    </w:p>
    <w:p w:rsidR="00241B48" w:rsidRPr="00981943" w:rsidRDefault="00241B48" w:rsidP="00241B48">
      <w:pPr>
        <w:pStyle w:val="ATHeading1"/>
      </w:pPr>
      <w:bookmarkStart w:id="0" w:name="TANumber"/>
      <w:r w:rsidRPr="00981943">
        <w:t>P</w:t>
      </w:r>
      <w:r w:rsidRPr="00FA438C">
        <w:t>9</w:t>
      </w:r>
      <w:r w:rsidRPr="00981943">
        <w:t>_TA(</w:t>
      </w:r>
      <w:r w:rsidRPr="00FA438C">
        <w:t>2024</w:t>
      </w:r>
      <w:r w:rsidRPr="00981943">
        <w:t>)</w:t>
      </w:r>
      <w:r w:rsidRPr="00FA438C">
        <w:t>0</w:t>
      </w:r>
      <w:r w:rsidR="00602ECB" w:rsidRPr="00FA438C">
        <w:t>101</w:t>
      </w:r>
      <w:bookmarkEnd w:id="0"/>
    </w:p>
    <w:p w:rsidR="00241B48" w:rsidRPr="00981943" w:rsidRDefault="00972417" w:rsidP="00241B48">
      <w:pPr>
        <w:pStyle w:val="ATHeading2"/>
      </w:pPr>
      <w:bookmarkStart w:id="1" w:name="title"/>
      <w:r w:rsidRPr="00981943">
        <w:rPr>
          <w:bCs/>
        </w:rPr>
        <w:t>Indicațiile geografice ale Uniunii Europene pentru vin, băuturi spirtoase și produse agricole</w:t>
      </w:r>
      <w:bookmarkEnd w:id="1"/>
    </w:p>
    <w:p w:rsidR="00241B48" w:rsidRPr="00981943" w:rsidRDefault="00241B48" w:rsidP="00241B48">
      <w:pPr>
        <w:rPr>
          <w:i/>
          <w:vanish/>
        </w:rPr>
      </w:pPr>
      <w:r w:rsidRPr="00981943">
        <w:rPr>
          <w:i/>
        </w:rPr>
        <w:fldChar w:fldCharType="begin"/>
      </w:r>
      <w:r w:rsidRPr="00981943">
        <w:rPr>
          <w:i/>
        </w:rPr>
        <w:instrText xml:space="preserve"> TC"(</w:instrText>
      </w:r>
      <w:bookmarkStart w:id="2" w:name="DocNumber"/>
      <w:r w:rsidRPr="00981943">
        <w:rPr>
          <w:i/>
        </w:rPr>
        <w:instrText>A</w:instrText>
      </w:r>
      <w:r w:rsidRPr="00FA438C">
        <w:rPr>
          <w:i/>
        </w:rPr>
        <w:instrText>9</w:instrText>
      </w:r>
      <w:r w:rsidRPr="00981943">
        <w:rPr>
          <w:i/>
        </w:rPr>
        <w:instrText>-</w:instrText>
      </w:r>
      <w:r w:rsidRPr="00FA438C">
        <w:rPr>
          <w:i/>
        </w:rPr>
        <w:instrText>0173</w:instrText>
      </w:r>
      <w:r w:rsidRPr="00981943">
        <w:rPr>
          <w:i/>
        </w:rPr>
        <w:instrText>/</w:instrText>
      </w:r>
      <w:r w:rsidRPr="00FA438C">
        <w:rPr>
          <w:i/>
        </w:rPr>
        <w:instrText>2023</w:instrText>
      </w:r>
      <w:bookmarkEnd w:id="2"/>
      <w:r w:rsidRPr="00981943">
        <w:rPr>
          <w:i/>
        </w:rPr>
        <w:instrText xml:space="preserve"> - Raportor: Paolo De Castro)"\l</w:instrText>
      </w:r>
      <w:r w:rsidRPr="00FA438C">
        <w:rPr>
          <w:i/>
        </w:rPr>
        <w:instrText>3</w:instrText>
      </w:r>
      <w:r w:rsidRPr="00981943">
        <w:rPr>
          <w:i/>
        </w:rPr>
        <w:instrText xml:space="preserve"> \n&gt; \* MERGEFORMAT </w:instrText>
      </w:r>
      <w:r w:rsidRPr="00981943">
        <w:rPr>
          <w:i/>
        </w:rPr>
        <w:fldChar w:fldCharType="end"/>
      </w:r>
    </w:p>
    <w:p w:rsidR="00241B48" w:rsidRPr="00981943" w:rsidRDefault="00241B48" w:rsidP="00241B48">
      <w:pPr>
        <w:rPr>
          <w:vanish/>
        </w:rPr>
      </w:pPr>
      <w:bookmarkStart w:id="3" w:name="Commission"/>
      <w:r w:rsidRPr="00981943">
        <w:rPr>
          <w:vanish/>
        </w:rPr>
        <w:t>Comisia pentru agricultură și dezvoltare rurală</w:t>
      </w:r>
      <w:bookmarkEnd w:id="3"/>
    </w:p>
    <w:p w:rsidR="00241B48" w:rsidRPr="00981943" w:rsidRDefault="00241B48" w:rsidP="00241B48">
      <w:pPr>
        <w:rPr>
          <w:vanish/>
        </w:rPr>
      </w:pPr>
      <w:bookmarkStart w:id="4" w:name="PE"/>
      <w:r w:rsidRPr="00981943">
        <w:rPr>
          <w:vanish/>
        </w:rPr>
        <w:t>PE</w:t>
      </w:r>
      <w:r w:rsidRPr="00FA438C">
        <w:rPr>
          <w:vanish/>
        </w:rPr>
        <w:t>736</w:t>
      </w:r>
      <w:r w:rsidRPr="00981943">
        <w:rPr>
          <w:vanish/>
        </w:rPr>
        <w:t>.</w:t>
      </w:r>
      <w:r w:rsidRPr="00FA438C">
        <w:rPr>
          <w:vanish/>
        </w:rPr>
        <w:t>493</w:t>
      </w:r>
      <w:bookmarkEnd w:id="4"/>
    </w:p>
    <w:p w:rsidR="00241B48" w:rsidRPr="00981943" w:rsidRDefault="00241B48" w:rsidP="00241B48">
      <w:pPr>
        <w:pStyle w:val="ATHeading3"/>
      </w:pPr>
      <w:bookmarkStart w:id="5" w:name="Sujet"/>
      <w:r w:rsidRPr="00981943">
        <w:t xml:space="preserve">Rezoluția legislativă a Parlamentului European din </w:t>
      </w:r>
      <w:r w:rsidR="00CD6270" w:rsidRPr="00FA438C">
        <w:t>28</w:t>
      </w:r>
      <w:r w:rsidR="00CD6270" w:rsidRPr="00981943">
        <w:t xml:space="preserve"> </w:t>
      </w:r>
      <w:r w:rsidR="00972417" w:rsidRPr="00981943">
        <w:t>februarie</w:t>
      </w:r>
      <w:r w:rsidRPr="00981943">
        <w:t xml:space="preserve"> </w:t>
      </w:r>
      <w:r w:rsidRPr="00FA438C">
        <w:t>2024</w:t>
      </w:r>
      <w:r w:rsidRPr="00981943">
        <w:t xml:space="preserve"> referito</w:t>
      </w:r>
      <w:r w:rsidR="00BB7C1A" w:rsidRPr="00981943">
        <w:t>a</w:t>
      </w:r>
      <w:r w:rsidRPr="00981943">
        <w:t>r</w:t>
      </w:r>
      <w:r w:rsidR="00BB7C1A" w:rsidRPr="00981943">
        <w:t>e</w:t>
      </w:r>
      <w:r w:rsidRPr="00981943">
        <w:t xml:space="preserve"> la propunerea de regulament al Parlamentului European și al Consiliului privind indicațiile geografice ale Uniunii Europene pentru vin, băuturi spirtoase și produse agricole, precum și privind sistemele de calitate pentru produsele agricole, de modificare a Regulamentelor (UE) nr. </w:t>
      </w:r>
      <w:r w:rsidRPr="00FA438C">
        <w:t>1308</w:t>
      </w:r>
      <w:r w:rsidRPr="00981943">
        <w:t>/</w:t>
      </w:r>
      <w:r w:rsidRPr="00FA438C">
        <w:t>2013</w:t>
      </w:r>
      <w:r w:rsidRPr="00981943">
        <w:t xml:space="preserve">, (UE) </w:t>
      </w:r>
      <w:r w:rsidRPr="00FA438C">
        <w:t>2017</w:t>
      </w:r>
      <w:r w:rsidRPr="00981943">
        <w:t>/</w:t>
      </w:r>
      <w:r w:rsidRPr="00FA438C">
        <w:t>1001</w:t>
      </w:r>
      <w:r w:rsidRPr="00981943">
        <w:t xml:space="preserve"> și (UE) </w:t>
      </w:r>
      <w:r w:rsidRPr="00FA438C">
        <w:t>2019</w:t>
      </w:r>
      <w:r w:rsidRPr="00981943">
        <w:t>/</w:t>
      </w:r>
      <w:r w:rsidRPr="00FA438C">
        <w:t>787</w:t>
      </w:r>
      <w:r w:rsidRPr="00981943">
        <w:t xml:space="preserve"> și de abrogare a Regulamentului (UE) nr. </w:t>
      </w:r>
      <w:r w:rsidRPr="00FA438C">
        <w:t>1151</w:t>
      </w:r>
      <w:r w:rsidRPr="00981943">
        <w:t>/</w:t>
      </w:r>
      <w:r w:rsidRPr="00FA438C">
        <w:t>2012</w:t>
      </w:r>
      <w:bookmarkEnd w:id="5"/>
      <w:r w:rsidRPr="00981943">
        <w:t xml:space="preserve"> </w:t>
      </w:r>
      <w:bookmarkStart w:id="6" w:name="References"/>
      <w:r w:rsidRPr="00981943">
        <w:t>(COM(</w:t>
      </w:r>
      <w:r w:rsidRPr="00FA438C">
        <w:t>2022</w:t>
      </w:r>
      <w:r w:rsidRPr="00981943">
        <w:t>)</w:t>
      </w:r>
      <w:r w:rsidRPr="00FA438C">
        <w:t>0134</w:t>
      </w:r>
      <w:r w:rsidRPr="00981943">
        <w:t xml:space="preserve"> – C</w:t>
      </w:r>
      <w:r w:rsidRPr="00FA438C">
        <w:t>9</w:t>
      </w:r>
      <w:r w:rsidRPr="00981943">
        <w:t>-</w:t>
      </w:r>
      <w:r w:rsidRPr="00FA438C">
        <w:t>0130</w:t>
      </w:r>
      <w:r w:rsidRPr="00981943">
        <w:t>/</w:t>
      </w:r>
      <w:r w:rsidRPr="00FA438C">
        <w:t>2022</w:t>
      </w:r>
      <w:r w:rsidRPr="00981943">
        <w:t xml:space="preserve"> – </w:t>
      </w:r>
      <w:r w:rsidRPr="00FA438C">
        <w:t>2022</w:t>
      </w:r>
      <w:r w:rsidRPr="00981943">
        <w:t>/</w:t>
      </w:r>
      <w:r w:rsidRPr="00FA438C">
        <w:t>0089</w:t>
      </w:r>
      <w:r w:rsidRPr="00981943">
        <w:t>(COD))</w:t>
      </w:r>
      <w:bookmarkEnd w:id="6"/>
    </w:p>
    <w:p w:rsidR="0032045D" w:rsidRPr="00981943" w:rsidRDefault="0032045D" w:rsidP="0032045D">
      <w:pPr>
        <w:pStyle w:val="NormalBold"/>
      </w:pPr>
      <w:bookmarkStart w:id="7" w:name="TextBodyBegin"/>
      <w:bookmarkEnd w:id="7"/>
      <w:r w:rsidRPr="00981943">
        <w:t>(Procedura legislativă ordinară: prima lectură)</w:t>
      </w:r>
    </w:p>
    <w:p w:rsidR="0032045D" w:rsidRPr="00981943" w:rsidRDefault="0032045D" w:rsidP="0032045D">
      <w:pPr>
        <w:pStyle w:val="EPComma"/>
      </w:pPr>
      <w:r w:rsidRPr="00981943">
        <w:rPr>
          <w:i/>
          <w:iCs/>
        </w:rPr>
        <w:t>Parlamentul European</w:t>
      </w:r>
      <w:r w:rsidRPr="00981943">
        <w:t>,</w:t>
      </w:r>
    </w:p>
    <w:p w:rsidR="0032045D" w:rsidRPr="00981943" w:rsidRDefault="0032045D" w:rsidP="00BB7C1A">
      <w:pPr>
        <w:pStyle w:val="NormalHanging12a"/>
        <w:widowControl/>
      </w:pPr>
      <w:r w:rsidRPr="00981943">
        <w:t>–</w:t>
      </w:r>
      <w:r w:rsidRPr="00981943">
        <w:tab/>
        <w:t>având în vedere propunerea Comisiei prezentată Parlamentului European și Consiliului (COM(</w:t>
      </w:r>
      <w:r w:rsidRPr="00FA438C">
        <w:t>2022</w:t>
      </w:r>
      <w:r w:rsidRPr="00981943">
        <w:t>)</w:t>
      </w:r>
      <w:r w:rsidRPr="00FA438C">
        <w:t>0134</w:t>
      </w:r>
      <w:r w:rsidRPr="00981943">
        <w:t>),</w:t>
      </w:r>
    </w:p>
    <w:p w:rsidR="0032045D" w:rsidRPr="00981943" w:rsidRDefault="0032045D" w:rsidP="00BB7C1A">
      <w:pPr>
        <w:pStyle w:val="NormalHanging12a"/>
        <w:widowControl/>
      </w:pPr>
      <w:r w:rsidRPr="00981943">
        <w:t>–</w:t>
      </w:r>
      <w:r w:rsidRPr="00981943">
        <w:tab/>
        <w:t xml:space="preserve">având în vedere articolul </w:t>
      </w:r>
      <w:r w:rsidRPr="00FA438C">
        <w:t>294</w:t>
      </w:r>
      <w:r w:rsidRPr="00981943">
        <w:t xml:space="preserve"> alineatul (</w:t>
      </w:r>
      <w:r w:rsidRPr="00FA438C">
        <w:t>2</w:t>
      </w:r>
      <w:r w:rsidRPr="00981943">
        <w:t xml:space="preserve">), articolul </w:t>
      </w:r>
      <w:r w:rsidRPr="00FA438C">
        <w:t>43</w:t>
      </w:r>
      <w:r w:rsidRPr="00981943">
        <w:t xml:space="preserve"> alineatul (</w:t>
      </w:r>
      <w:r w:rsidRPr="00FA438C">
        <w:t>2</w:t>
      </w:r>
      <w:r w:rsidRPr="00981943">
        <w:t xml:space="preserve">) și articolul </w:t>
      </w:r>
      <w:r w:rsidRPr="00FA438C">
        <w:t>118</w:t>
      </w:r>
      <w:r w:rsidRPr="00981943">
        <w:t xml:space="preserve"> alineatul (</w:t>
      </w:r>
      <w:r w:rsidRPr="00FA438C">
        <w:t>2</w:t>
      </w:r>
      <w:r w:rsidRPr="00981943">
        <w:t>) din Tratatul privind funcționarea Uniunii Europene, în temeiul cărora propunerea a fost prezentată de către Comisie (C</w:t>
      </w:r>
      <w:r w:rsidRPr="00FA438C">
        <w:t>9</w:t>
      </w:r>
      <w:r w:rsidRPr="00981943">
        <w:noBreakHyphen/>
      </w:r>
      <w:r w:rsidRPr="00FA438C">
        <w:t>0130</w:t>
      </w:r>
      <w:r w:rsidRPr="00981943">
        <w:t>/</w:t>
      </w:r>
      <w:r w:rsidRPr="00FA438C">
        <w:t>2022</w:t>
      </w:r>
      <w:r w:rsidRPr="00981943">
        <w:t>),</w:t>
      </w:r>
    </w:p>
    <w:p w:rsidR="0032045D" w:rsidRPr="00981943" w:rsidRDefault="0032045D" w:rsidP="00BB7C1A">
      <w:pPr>
        <w:pStyle w:val="NormalHanging12a"/>
        <w:widowControl/>
      </w:pPr>
      <w:r w:rsidRPr="00981943">
        <w:t>–</w:t>
      </w:r>
      <w:r w:rsidRPr="00981943">
        <w:tab/>
        <w:t xml:space="preserve">având în vedere articolul </w:t>
      </w:r>
      <w:r w:rsidRPr="00FA438C">
        <w:t>294</w:t>
      </w:r>
      <w:r w:rsidRPr="00981943">
        <w:t xml:space="preserve"> alineatul (</w:t>
      </w:r>
      <w:r w:rsidRPr="00FA438C">
        <w:t>3</w:t>
      </w:r>
      <w:r w:rsidRPr="00981943">
        <w:t>) din Tratatul privind funcționarea Uniunii Europene,</w:t>
      </w:r>
    </w:p>
    <w:p w:rsidR="0032045D" w:rsidRPr="00981943" w:rsidRDefault="0032045D" w:rsidP="00BB7C1A">
      <w:pPr>
        <w:pStyle w:val="NormalHanging12a"/>
        <w:widowControl/>
      </w:pPr>
      <w:r w:rsidRPr="00981943">
        <w:t>–</w:t>
      </w:r>
      <w:r w:rsidRPr="00981943">
        <w:tab/>
        <w:t xml:space="preserve">având în vedere avizul Comitetului Economic și Social European din </w:t>
      </w:r>
      <w:r w:rsidRPr="00FA438C">
        <w:t>13</w:t>
      </w:r>
      <w:r w:rsidRPr="00981943">
        <w:t xml:space="preserve"> iulie </w:t>
      </w:r>
      <w:r w:rsidRPr="00FA438C">
        <w:t>2022</w:t>
      </w:r>
      <w:r w:rsidRPr="00981943">
        <w:rPr>
          <w:rStyle w:val="FootnoteReference"/>
        </w:rPr>
        <w:footnoteReference w:id="1"/>
      </w:r>
      <w:r w:rsidRPr="00981943">
        <w:t>,</w:t>
      </w:r>
    </w:p>
    <w:p w:rsidR="005F70E7" w:rsidRPr="00981943" w:rsidRDefault="005F70E7" w:rsidP="005F70E7">
      <w:pPr>
        <w:pStyle w:val="NormalHanging12a"/>
      </w:pPr>
      <w:r w:rsidRPr="00981943">
        <w:t>–</w:t>
      </w:r>
      <w:r w:rsidRPr="00981943">
        <w:tab/>
        <w:t xml:space="preserve">având în vedere avizul Comitetului Regiunilor din </w:t>
      </w:r>
      <w:r w:rsidRPr="00FA438C">
        <w:t>30</w:t>
      </w:r>
      <w:r w:rsidRPr="00981943">
        <w:t xml:space="preserve"> noiembrie </w:t>
      </w:r>
      <w:r w:rsidRPr="00FA438C">
        <w:t>2022</w:t>
      </w:r>
      <w:r w:rsidRPr="00981943">
        <w:rPr>
          <w:rStyle w:val="FootnoteReference"/>
        </w:rPr>
        <w:footnoteReference w:id="2"/>
      </w:r>
      <w:r w:rsidR="00D462BC" w:rsidRPr="00981943">
        <w:t>,</w:t>
      </w:r>
    </w:p>
    <w:p w:rsidR="005F70E7" w:rsidRPr="00981943" w:rsidRDefault="005F70E7" w:rsidP="005F70E7">
      <w:pPr>
        <w:pStyle w:val="NormalHanging12a"/>
      </w:pPr>
      <w:r w:rsidRPr="00981943">
        <w:t>–</w:t>
      </w:r>
      <w:r w:rsidRPr="00981943">
        <w:tab/>
        <w:t xml:space="preserve">având în vedere acordul provizoriu aprobat de comisia competentă în temeiul articolului </w:t>
      </w:r>
      <w:r w:rsidRPr="00FA438C">
        <w:t>74</w:t>
      </w:r>
      <w:r w:rsidRPr="00981943">
        <w:t xml:space="preserve"> alineatul (</w:t>
      </w:r>
      <w:r w:rsidRPr="00FA438C">
        <w:t>4</w:t>
      </w:r>
      <w:r w:rsidRPr="00981943">
        <w:t xml:space="preserve">) din Regulamentul său de procedură și angajamentul reprezentantului Consiliului, exprimat în scrisoarea din </w:t>
      </w:r>
      <w:r w:rsidRPr="00FA438C">
        <w:t>27</w:t>
      </w:r>
      <w:r w:rsidRPr="00981943">
        <w:t xml:space="preserve"> noiembrie </w:t>
      </w:r>
      <w:r w:rsidRPr="00FA438C">
        <w:t>2023</w:t>
      </w:r>
      <w:r w:rsidRPr="00981943">
        <w:t xml:space="preserve">, de a aproba poziția Parlamentului în conformitate cu articolul </w:t>
      </w:r>
      <w:r w:rsidRPr="00FA438C">
        <w:t>294</w:t>
      </w:r>
      <w:r w:rsidRPr="00981943">
        <w:t xml:space="preserve"> alineatul (</w:t>
      </w:r>
      <w:r w:rsidRPr="00FA438C">
        <w:t>4</w:t>
      </w:r>
      <w:r w:rsidRPr="00981943">
        <w:t>) din Tratatul privind funcționarea Uniunii Europene,</w:t>
      </w:r>
    </w:p>
    <w:p w:rsidR="0032045D" w:rsidRPr="00981943" w:rsidRDefault="0032045D" w:rsidP="00BB7C1A">
      <w:pPr>
        <w:pStyle w:val="NormalHanging12a"/>
        <w:widowControl/>
      </w:pPr>
      <w:r w:rsidRPr="00981943">
        <w:lastRenderedPageBreak/>
        <w:t>–</w:t>
      </w:r>
      <w:r w:rsidRPr="00981943">
        <w:tab/>
        <w:t xml:space="preserve">având în vedere articolul </w:t>
      </w:r>
      <w:r w:rsidRPr="00FA438C">
        <w:t>59</w:t>
      </w:r>
      <w:r w:rsidRPr="00981943">
        <w:t xml:space="preserve"> din Regulamentul său de procedură,</w:t>
      </w:r>
    </w:p>
    <w:p w:rsidR="0032045D" w:rsidRPr="00981943" w:rsidRDefault="0032045D" w:rsidP="00BB7C1A">
      <w:pPr>
        <w:pStyle w:val="NormalHanging12a"/>
        <w:widowControl/>
        <w:rPr>
          <w:szCs w:val="24"/>
        </w:rPr>
      </w:pPr>
      <w:r w:rsidRPr="00981943">
        <w:t>–</w:t>
      </w:r>
      <w:r w:rsidRPr="00981943">
        <w:tab/>
        <w:t>având în vedere avizul Comisiei pentru afaceri juridice și avizul Comisiei pentru comerț internațional,</w:t>
      </w:r>
    </w:p>
    <w:p w:rsidR="0032045D" w:rsidRPr="00981943" w:rsidRDefault="0032045D" w:rsidP="00BB7C1A">
      <w:pPr>
        <w:pStyle w:val="NormalHanging12a"/>
        <w:widowControl/>
        <w:rPr>
          <w:szCs w:val="24"/>
        </w:rPr>
      </w:pPr>
      <w:r w:rsidRPr="00981943">
        <w:t>–</w:t>
      </w:r>
      <w:r w:rsidRPr="00981943">
        <w:tab/>
        <w:t>având în vedere raportul Comisiei pentru agricultură și dezvoltare rurală (A</w:t>
      </w:r>
      <w:r w:rsidRPr="00FA438C">
        <w:t>9</w:t>
      </w:r>
      <w:r w:rsidRPr="00981943">
        <w:t>-</w:t>
      </w:r>
      <w:r w:rsidRPr="00FA438C">
        <w:t>0173</w:t>
      </w:r>
      <w:r w:rsidRPr="00981943">
        <w:t>/</w:t>
      </w:r>
      <w:r w:rsidRPr="00FA438C">
        <w:t>2023</w:t>
      </w:r>
      <w:r w:rsidRPr="00981943">
        <w:t>),</w:t>
      </w:r>
    </w:p>
    <w:p w:rsidR="0032045D" w:rsidRPr="00981943" w:rsidRDefault="0032045D" w:rsidP="00BB7C1A">
      <w:pPr>
        <w:pStyle w:val="NormalHanging12a"/>
        <w:widowControl/>
      </w:pPr>
      <w:r w:rsidRPr="00FA438C">
        <w:t>1</w:t>
      </w:r>
      <w:r w:rsidRPr="00981943">
        <w:t>.</w:t>
      </w:r>
      <w:r w:rsidRPr="00981943">
        <w:tab/>
        <w:t>adoptă poziția sa în primă lectură prezentată în continuare</w:t>
      </w:r>
      <w:r w:rsidR="004E4F97" w:rsidRPr="00981943">
        <w:rPr>
          <w:rStyle w:val="FootnoteReference"/>
        </w:rPr>
        <w:footnoteReference w:id="3"/>
      </w:r>
      <w:r w:rsidRPr="00981943">
        <w:t>;</w:t>
      </w:r>
    </w:p>
    <w:p w:rsidR="005F70E7" w:rsidRPr="00981943" w:rsidRDefault="005F70E7" w:rsidP="00BB7C1A">
      <w:pPr>
        <w:pStyle w:val="NormalHanging12a"/>
        <w:widowControl/>
      </w:pPr>
      <w:r w:rsidRPr="00FA438C">
        <w:t>2</w:t>
      </w:r>
      <w:r w:rsidRPr="00981943">
        <w:t>.</w:t>
      </w:r>
      <w:r w:rsidRPr="00981943">
        <w:tab/>
        <w:t>aprobă declarația comună a Parlamentului și a Consiliului anexată la prezenta rezoluție;</w:t>
      </w:r>
    </w:p>
    <w:p w:rsidR="0032045D" w:rsidRPr="00981943" w:rsidRDefault="005F70E7" w:rsidP="00BB7C1A">
      <w:pPr>
        <w:pStyle w:val="NormalHanging12a"/>
        <w:widowControl/>
      </w:pPr>
      <w:r w:rsidRPr="00FA438C">
        <w:t>3</w:t>
      </w:r>
      <w:r w:rsidR="0032045D" w:rsidRPr="00981943">
        <w:t>.</w:t>
      </w:r>
      <w:r w:rsidR="0032045D" w:rsidRPr="00981943">
        <w:tab/>
        <w:t>solicită Comisiei să îl sesizeze din nou în cazul în care își înlocuiește, își modifică în mod substanțial sau intenționează să-și modifice în mod substanțial propunerea;</w:t>
      </w:r>
    </w:p>
    <w:p w:rsidR="0032045D" w:rsidRPr="00981943" w:rsidRDefault="005F70E7" w:rsidP="00BB7C1A">
      <w:pPr>
        <w:pStyle w:val="NormalHanging12a"/>
        <w:widowControl/>
      </w:pPr>
      <w:r w:rsidRPr="00FA438C">
        <w:t>4</w:t>
      </w:r>
      <w:r w:rsidR="0032045D" w:rsidRPr="00981943">
        <w:t>.</w:t>
      </w:r>
      <w:r w:rsidR="0032045D" w:rsidRPr="00981943">
        <w:tab/>
        <w:t>încredințează Președintei sarcina de a transmite Consiliului și Comisiei, precum și parlamentelor naționale poziția Parlamentului.</w:t>
      </w:r>
    </w:p>
    <w:p w:rsidR="0032045D" w:rsidRPr="00981943" w:rsidRDefault="0032045D" w:rsidP="00BB7C1A">
      <w:pPr>
        <w:pStyle w:val="NormalHanging12a"/>
        <w:widowControl/>
      </w:pPr>
    </w:p>
    <w:p w:rsidR="00CD6270" w:rsidRPr="00981943" w:rsidRDefault="00CD6270" w:rsidP="00241B48">
      <w:pPr>
        <w:sectPr w:rsidR="00CD6270" w:rsidRPr="00981943" w:rsidSect="009953ED">
          <w:footnotePr>
            <w:numRestart w:val="eachSect"/>
          </w:footnotePr>
          <w:endnotePr>
            <w:numFmt w:val="decimal"/>
          </w:endnotePr>
          <w:pgSz w:w="11906" w:h="16838" w:code="9"/>
          <w:pgMar w:top="1134" w:right="1418" w:bottom="1418" w:left="1418" w:header="1134" w:footer="567" w:gutter="0"/>
          <w:cols w:space="720"/>
          <w:noEndnote/>
          <w:docGrid w:linePitch="326"/>
        </w:sectPr>
      </w:pPr>
      <w:bookmarkStart w:id="8" w:name="TextBodyEnd"/>
      <w:bookmarkEnd w:id="8"/>
    </w:p>
    <w:p w:rsidR="00CD6270" w:rsidRPr="00981943" w:rsidRDefault="00CD6270" w:rsidP="00CD6270">
      <w:pPr>
        <w:rPr>
          <w:b/>
        </w:rPr>
      </w:pPr>
      <w:r w:rsidRPr="00981943">
        <w:rPr>
          <w:b/>
        </w:rPr>
        <w:lastRenderedPageBreak/>
        <w:t>P</w:t>
      </w:r>
      <w:r w:rsidRPr="00FA438C">
        <w:rPr>
          <w:b/>
        </w:rPr>
        <w:t>9</w:t>
      </w:r>
      <w:r w:rsidRPr="00981943">
        <w:rPr>
          <w:b/>
        </w:rPr>
        <w:t>_TC</w:t>
      </w:r>
      <w:r w:rsidRPr="00FA438C">
        <w:rPr>
          <w:b/>
        </w:rPr>
        <w:t>1</w:t>
      </w:r>
      <w:r w:rsidRPr="00981943">
        <w:rPr>
          <w:b/>
        </w:rPr>
        <w:t>-COD(</w:t>
      </w:r>
      <w:r w:rsidRPr="00FA438C">
        <w:rPr>
          <w:b/>
        </w:rPr>
        <w:t>2022</w:t>
      </w:r>
      <w:r w:rsidRPr="00981943">
        <w:rPr>
          <w:b/>
        </w:rPr>
        <w:t>)</w:t>
      </w:r>
      <w:r w:rsidRPr="00FA438C">
        <w:rPr>
          <w:b/>
        </w:rPr>
        <w:t>0089</w:t>
      </w:r>
    </w:p>
    <w:p w:rsidR="00CD6270" w:rsidRPr="00C92385" w:rsidRDefault="00CD6270" w:rsidP="00602ECB">
      <w:pPr>
        <w:spacing w:before="100" w:beforeAutospacing="1" w:after="240"/>
        <w:rPr>
          <w:b/>
          <w:iCs/>
        </w:rPr>
      </w:pPr>
      <w:r w:rsidRPr="00C92385">
        <w:rPr>
          <w:b/>
        </w:rPr>
        <w:t>Poziția Parlamentului European adoptată în primă lectură la 2</w:t>
      </w:r>
      <w:r w:rsidR="005F70E7" w:rsidRPr="00C92385">
        <w:rPr>
          <w:b/>
        </w:rPr>
        <w:t>8</w:t>
      </w:r>
      <w:r w:rsidRPr="00C92385">
        <w:rPr>
          <w:b/>
        </w:rPr>
        <w:t xml:space="preserve"> februarie 2024 în vederea adoptării </w:t>
      </w:r>
      <w:r w:rsidR="005F70E7" w:rsidRPr="00C92385">
        <w:rPr>
          <w:b/>
        </w:rPr>
        <w:t xml:space="preserve">Regulamentului </w:t>
      </w:r>
      <w:r w:rsidRPr="00C92385">
        <w:rPr>
          <w:b/>
        </w:rPr>
        <w:t xml:space="preserve">(UE) 2024/... al Parlamentului European și al Consiliului </w:t>
      </w:r>
      <w:r w:rsidR="00662CAC" w:rsidRPr="00C92385">
        <w:rPr>
          <w:b/>
        </w:rPr>
        <w:t xml:space="preserve">privind indicațiile geografice pentru vin, băuturi spirtoase și produse agricole, precum și privind specialitățile tradiționale garantate și mențiunile facultative de calitate pentru produsele agricole, de modificare a Regulamentelor (UE) nr. 1308/2013, (UE) </w:t>
      </w:r>
      <w:r w:rsidR="00662CAC" w:rsidRPr="00C92385">
        <w:rPr>
          <w:b/>
          <w:iCs/>
        </w:rPr>
        <w:t>2019/787 și (UE) 2019/1753</w:t>
      </w:r>
      <w:r w:rsidR="00662CAC" w:rsidRPr="00C92385">
        <w:rPr>
          <w:b/>
        </w:rPr>
        <w:t xml:space="preserve"> și de abrogare a Regulamentului (UE) nr. 1151/2012</w:t>
      </w:r>
    </w:p>
    <w:p w:rsidR="00C92385" w:rsidRDefault="00C92385" w:rsidP="00C92385">
      <w:pPr>
        <w:spacing w:after="360"/>
      </w:pPr>
    </w:p>
    <w:p w:rsidR="00C92385" w:rsidRPr="00C92385" w:rsidRDefault="00C92385" w:rsidP="00C92385">
      <w:pPr>
        <w:widowControl/>
        <w:spacing w:before="120"/>
        <w:rPr>
          <w:i/>
          <w:noProof/>
        </w:rPr>
      </w:pPr>
      <w:r w:rsidRPr="00C92385">
        <w:rPr>
          <w:i/>
          <w:noProof/>
        </w:rPr>
        <w:t>(Întrucât s-a ajuns la un acord între Parlament şi Consiliu, poziţia Parlamentului corespunde cu actul legislativ final, Regulamentul (UE) 2024/</w:t>
      </w:r>
      <w:r>
        <w:rPr>
          <w:i/>
          <w:noProof/>
        </w:rPr>
        <w:t>1143</w:t>
      </w:r>
      <w:r w:rsidRPr="00C92385">
        <w:rPr>
          <w:i/>
          <w:noProof/>
        </w:rPr>
        <w:t>.)</w:t>
      </w:r>
    </w:p>
    <w:p w:rsidR="00C92385" w:rsidRDefault="00C92385" w:rsidP="00C92385">
      <w:pPr>
        <w:spacing w:after="360"/>
      </w:pPr>
    </w:p>
    <w:p w:rsidR="00C92385" w:rsidRDefault="00C92385" w:rsidP="00C92385">
      <w:pPr>
        <w:spacing w:after="360"/>
      </w:pPr>
    </w:p>
    <w:p w:rsidR="00C92385" w:rsidRDefault="00C92385" w:rsidP="00C92385">
      <w:pPr>
        <w:spacing w:after="360"/>
        <w:sectPr w:rsidR="00C92385" w:rsidSect="009953E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5F70E7" w:rsidRPr="00981943" w:rsidRDefault="005F70E7" w:rsidP="00602ECB">
      <w:pPr>
        <w:spacing w:after="360"/>
        <w:jc w:val="right"/>
      </w:pPr>
      <w:r w:rsidRPr="00981943">
        <w:t>ANEX</w:t>
      </w:r>
      <w:r w:rsidR="00D04DC6" w:rsidRPr="00981943">
        <w:t>Ă</w:t>
      </w:r>
      <w:r w:rsidRPr="00981943">
        <w:t xml:space="preserve"> LA RE</w:t>
      </w:r>
      <w:r w:rsidR="00981943" w:rsidRPr="00981943">
        <w:t>Z</w:t>
      </w:r>
      <w:r w:rsidRPr="00981943">
        <w:t>OLUȚIA LEGISLATIVĂ</w:t>
      </w:r>
    </w:p>
    <w:p w:rsidR="005F70E7" w:rsidRPr="00981943" w:rsidRDefault="005F70E7" w:rsidP="005F70E7">
      <w:pPr>
        <w:spacing w:after="360"/>
        <w:jc w:val="center"/>
        <w:rPr>
          <w:b/>
        </w:rPr>
      </w:pPr>
      <w:r w:rsidRPr="00981943">
        <w:rPr>
          <w:b/>
        </w:rPr>
        <w:t>Declarație comună a Parlamentului European și a Consiliulu</w:t>
      </w:r>
      <w:bookmarkStart w:id="9" w:name="_GoBack"/>
      <w:bookmarkEnd w:id="9"/>
      <w:r w:rsidRPr="00981943">
        <w:rPr>
          <w:b/>
        </w:rPr>
        <w:t xml:space="preserve">i cu ocazia adoptării Regulamentului (UE) </w:t>
      </w:r>
      <w:r w:rsidRPr="00FA438C">
        <w:rPr>
          <w:b/>
        </w:rPr>
        <w:t>2024</w:t>
      </w:r>
      <w:r w:rsidRPr="00981943">
        <w:rPr>
          <w:b/>
        </w:rPr>
        <w:t>/</w:t>
      </w:r>
      <w:r w:rsidR="00C92385">
        <w:rPr>
          <w:b/>
        </w:rPr>
        <w:t>1143</w:t>
      </w:r>
      <w:r w:rsidR="00C92385" w:rsidRPr="00C92385">
        <w:rPr>
          <w:rStyle w:val="FootnoteReference"/>
          <w:b/>
          <w:bCs/>
          <w:szCs w:val="24"/>
        </w:rPr>
        <w:footnoteReference w:id="4"/>
      </w:r>
    </w:p>
    <w:p w:rsidR="005F70E7" w:rsidRPr="00981943" w:rsidRDefault="005F70E7" w:rsidP="005F70E7">
      <w:pPr>
        <w:spacing w:line="360" w:lineRule="auto"/>
      </w:pPr>
      <w:r w:rsidRPr="00981943">
        <w:t>Parlamentul European și Consiliul subliniază că toate procedurile referitoare la indicațiile geografice reglementate de prezentul regulament rămân în responsabilitatea exclusivă a Comisiei.</w:t>
      </w:r>
    </w:p>
    <w:p w:rsidR="005F70E7" w:rsidRPr="00981943" w:rsidRDefault="005F70E7" w:rsidP="005F70E7">
      <w:pPr>
        <w:spacing w:line="360" w:lineRule="auto"/>
      </w:pPr>
      <w:r w:rsidRPr="00981943">
        <w:t>Parlamentul European și Consiliul menționează că Comisia poate fi asistată numai în ceea ce privește executarea sarcinilor administrative, dacă și în măsura în care acest lucru este posibil în temeiul cadrului juridic existent.</w:t>
      </w:r>
    </w:p>
    <w:p w:rsidR="005F70E7" w:rsidRPr="00981943" w:rsidRDefault="005F70E7" w:rsidP="005F70E7">
      <w:pPr>
        <w:pStyle w:val="Normal12a"/>
        <w:spacing w:line="360" w:lineRule="auto"/>
      </w:pPr>
      <w:r w:rsidRPr="00981943">
        <w:t>Pentru a asigura transparența, Comisia este îndemnată să informeze în fiecare an Parlamentul European și Consiliul cu privire la asistența primită în ceea ce privește exercitarea sarcinilor respective.</w:t>
      </w:r>
    </w:p>
    <w:p w:rsidR="00E365E1" w:rsidRPr="00981943" w:rsidRDefault="00E365E1" w:rsidP="00241B48"/>
    <w:sectPr w:rsidR="00E365E1" w:rsidRPr="00981943" w:rsidSect="009953E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B48" w:rsidRPr="009953ED" w:rsidRDefault="00241B48">
      <w:r w:rsidRPr="009953ED">
        <w:separator/>
      </w:r>
    </w:p>
  </w:endnote>
  <w:endnote w:type="continuationSeparator" w:id="0">
    <w:p w:rsidR="00241B48" w:rsidRPr="009953ED" w:rsidRDefault="00241B48">
      <w:r w:rsidRPr="009953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0E7" w:rsidRDefault="005F70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0E7" w:rsidRPr="005F70E7" w:rsidRDefault="005F70E7" w:rsidP="005F70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0E7" w:rsidRDefault="005F70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B48" w:rsidRPr="009953ED" w:rsidRDefault="00241B48">
      <w:r w:rsidRPr="009953ED">
        <w:separator/>
      </w:r>
    </w:p>
  </w:footnote>
  <w:footnote w:type="continuationSeparator" w:id="0">
    <w:p w:rsidR="00241B48" w:rsidRPr="009953ED" w:rsidRDefault="00241B48">
      <w:r w:rsidRPr="009953ED">
        <w:continuationSeparator/>
      </w:r>
    </w:p>
  </w:footnote>
  <w:footnote w:id="1">
    <w:p w:rsidR="0032045D" w:rsidRPr="009953ED" w:rsidRDefault="0032045D" w:rsidP="009953ED">
      <w:pPr>
        <w:pStyle w:val="FootnoteText"/>
        <w:ind w:left="567" w:hanging="567"/>
        <w:rPr>
          <w:sz w:val="24"/>
          <w:lang w:val="ro-RO"/>
        </w:rPr>
      </w:pPr>
      <w:r w:rsidRPr="009953ED">
        <w:rPr>
          <w:rStyle w:val="FootnoteReference"/>
          <w:sz w:val="24"/>
          <w:lang w:val="ro-RO"/>
        </w:rPr>
        <w:footnoteRef/>
      </w:r>
      <w:r w:rsidR="009953ED" w:rsidRPr="009953ED">
        <w:rPr>
          <w:sz w:val="24"/>
          <w:lang w:val="ro-RO"/>
        </w:rPr>
        <w:t xml:space="preserve"> </w:t>
      </w:r>
      <w:r w:rsidR="009953ED" w:rsidRPr="009953ED">
        <w:rPr>
          <w:sz w:val="24"/>
          <w:lang w:val="ro-RO"/>
        </w:rPr>
        <w:tab/>
      </w:r>
      <w:r w:rsidRPr="009953ED">
        <w:rPr>
          <w:sz w:val="24"/>
          <w:lang w:val="ro-RO"/>
        </w:rPr>
        <w:t>JO C </w:t>
      </w:r>
      <w:r w:rsidRPr="00FA438C">
        <w:rPr>
          <w:sz w:val="24"/>
          <w:lang w:val="ro-RO"/>
        </w:rPr>
        <w:t>443</w:t>
      </w:r>
      <w:r w:rsidRPr="009953ED">
        <w:rPr>
          <w:sz w:val="24"/>
          <w:lang w:val="ro-RO"/>
        </w:rPr>
        <w:t xml:space="preserve">, </w:t>
      </w:r>
      <w:r w:rsidRPr="00FA438C">
        <w:rPr>
          <w:sz w:val="24"/>
          <w:lang w:val="ro-RO"/>
        </w:rPr>
        <w:t>22</w:t>
      </w:r>
      <w:r w:rsidRPr="009953ED">
        <w:rPr>
          <w:sz w:val="24"/>
          <w:lang w:val="ro-RO"/>
        </w:rPr>
        <w:t>.</w:t>
      </w:r>
      <w:r w:rsidRPr="00FA438C">
        <w:rPr>
          <w:sz w:val="24"/>
          <w:lang w:val="ro-RO"/>
        </w:rPr>
        <w:t>11</w:t>
      </w:r>
      <w:r w:rsidRPr="009953ED">
        <w:rPr>
          <w:sz w:val="24"/>
          <w:lang w:val="ro-RO"/>
        </w:rPr>
        <w:t>.</w:t>
      </w:r>
      <w:r w:rsidRPr="00FA438C">
        <w:rPr>
          <w:sz w:val="24"/>
          <w:lang w:val="ro-RO"/>
        </w:rPr>
        <w:t>2022</w:t>
      </w:r>
      <w:r w:rsidRPr="009953ED">
        <w:rPr>
          <w:sz w:val="24"/>
          <w:lang w:val="ro-RO"/>
        </w:rPr>
        <w:t>, p. </w:t>
      </w:r>
      <w:r w:rsidRPr="00FA438C">
        <w:rPr>
          <w:sz w:val="24"/>
          <w:lang w:val="ro-RO"/>
        </w:rPr>
        <w:t>116</w:t>
      </w:r>
      <w:r w:rsidRPr="009953ED">
        <w:rPr>
          <w:sz w:val="24"/>
          <w:lang w:val="ro-RO"/>
        </w:rPr>
        <w:t>.</w:t>
      </w:r>
    </w:p>
  </w:footnote>
  <w:footnote w:id="2">
    <w:p w:rsidR="005F70E7" w:rsidRPr="00602ECB" w:rsidRDefault="005F70E7" w:rsidP="00602ECB">
      <w:pPr>
        <w:pStyle w:val="FootnoteText"/>
        <w:ind w:left="567" w:hanging="567"/>
        <w:rPr>
          <w:sz w:val="24"/>
          <w:szCs w:val="24"/>
          <w:lang w:val="hu-HU"/>
        </w:rPr>
      </w:pPr>
      <w:r>
        <w:rPr>
          <w:rStyle w:val="FootnoteReference"/>
        </w:rPr>
        <w:footnoteRef/>
      </w:r>
      <w:r w:rsidRPr="00602ECB">
        <w:rPr>
          <w:lang w:val="fi-FI"/>
        </w:rPr>
        <w:t xml:space="preserve"> </w:t>
      </w:r>
      <w:r>
        <w:rPr>
          <w:lang w:val="hu-HU"/>
        </w:rPr>
        <w:tab/>
      </w:r>
      <w:r w:rsidRPr="00602ECB">
        <w:rPr>
          <w:sz w:val="24"/>
          <w:szCs w:val="24"/>
          <w:lang w:val="hu-HU"/>
        </w:rPr>
        <w:t xml:space="preserve">JO C </w:t>
      </w:r>
      <w:r w:rsidRPr="00FA438C">
        <w:rPr>
          <w:sz w:val="24"/>
          <w:szCs w:val="24"/>
          <w:lang w:val="hu-HU"/>
        </w:rPr>
        <w:t>79</w:t>
      </w:r>
      <w:r w:rsidRPr="00602ECB">
        <w:rPr>
          <w:sz w:val="24"/>
          <w:szCs w:val="24"/>
          <w:lang w:val="hu-HU"/>
        </w:rPr>
        <w:t xml:space="preserve">, </w:t>
      </w:r>
      <w:r w:rsidRPr="00FA438C">
        <w:rPr>
          <w:sz w:val="24"/>
          <w:szCs w:val="24"/>
          <w:lang w:val="hu-HU"/>
        </w:rPr>
        <w:t>2</w:t>
      </w:r>
      <w:r w:rsidRPr="00602ECB">
        <w:rPr>
          <w:sz w:val="24"/>
          <w:szCs w:val="24"/>
          <w:lang w:val="hu-HU"/>
        </w:rPr>
        <w:t>.</w:t>
      </w:r>
      <w:r w:rsidRPr="00FA438C">
        <w:rPr>
          <w:sz w:val="24"/>
          <w:szCs w:val="24"/>
          <w:lang w:val="hu-HU"/>
        </w:rPr>
        <w:t>3</w:t>
      </w:r>
      <w:r w:rsidRPr="00602ECB">
        <w:rPr>
          <w:sz w:val="24"/>
          <w:szCs w:val="24"/>
          <w:lang w:val="hu-HU"/>
        </w:rPr>
        <w:t>.</w:t>
      </w:r>
      <w:r w:rsidRPr="00FA438C">
        <w:rPr>
          <w:sz w:val="24"/>
          <w:szCs w:val="24"/>
          <w:lang w:val="hu-HU"/>
        </w:rPr>
        <w:t>2023</w:t>
      </w:r>
      <w:r w:rsidRPr="00602ECB">
        <w:rPr>
          <w:sz w:val="24"/>
          <w:szCs w:val="24"/>
          <w:lang w:val="hu-HU"/>
        </w:rPr>
        <w:t xml:space="preserve">, p. </w:t>
      </w:r>
      <w:r w:rsidRPr="00FA438C">
        <w:rPr>
          <w:sz w:val="24"/>
          <w:szCs w:val="24"/>
          <w:lang w:val="hu-HU"/>
        </w:rPr>
        <w:t>74</w:t>
      </w:r>
      <w:r w:rsidRPr="00602ECB">
        <w:rPr>
          <w:sz w:val="24"/>
          <w:szCs w:val="24"/>
          <w:lang w:val="hu-HU"/>
        </w:rPr>
        <w:t>.</w:t>
      </w:r>
    </w:p>
  </w:footnote>
  <w:footnote w:id="3">
    <w:p w:rsidR="004E4F97" w:rsidRPr="00D04DC6" w:rsidRDefault="004E4F97" w:rsidP="00602ECB">
      <w:pPr>
        <w:ind w:left="567" w:hanging="567"/>
        <w:rPr>
          <w:lang w:val="en-GB"/>
        </w:rPr>
      </w:pPr>
      <w:r w:rsidRPr="00602ECB">
        <w:rPr>
          <w:rStyle w:val="FootnoteReference"/>
        </w:rPr>
        <w:footnoteRef/>
      </w:r>
      <w:r w:rsidRPr="00602ECB">
        <w:t xml:space="preserve"> </w:t>
      </w:r>
      <w:r w:rsidR="00D04DC6" w:rsidRPr="00D04DC6">
        <w:tab/>
      </w:r>
      <w:r w:rsidRPr="00D04DC6">
        <w:t>Prezenta poziție înlocuiește amendamentele adoptate la</w:t>
      </w:r>
      <w:r w:rsidRPr="00602ECB">
        <w:t xml:space="preserve"> </w:t>
      </w:r>
      <w:r w:rsidRPr="00FA438C">
        <w:t>1</w:t>
      </w:r>
      <w:r w:rsidRPr="00602ECB">
        <w:t xml:space="preserve"> iunie </w:t>
      </w:r>
      <w:r w:rsidRPr="00FA438C">
        <w:t>2023</w:t>
      </w:r>
      <w:r w:rsidRPr="00602ECB">
        <w:t xml:space="preserve"> (Texte adoptate, P</w:t>
      </w:r>
      <w:r w:rsidRPr="00FA438C">
        <w:t>9</w:t>
      </w:r>
      <w:r w:rsidRPr="00602ECB">
        <w:t>_TA(</w:t>
      </w:r>
      <w:r w:rsidRPr="00FA438C">
        <w:t>2023</w:t>
      </w:r>
      <w:r w:rsidRPr="00602ECB">
        <w:t>)</w:t>
      </w:r>
      <w:r w:rsidRPr="00FA438C">
        <w:t>0210</w:t>
      </w:r>
      <w:r w:rsidRPr="00602ECB">
        <w:t>).</w:t>
      </w:r>
    </w:p>
  </w:footnote>
  <w:footnote w:id="4">
    <w:p w:rsidR="00C92385" w:rsidRPr="00C92385" w:rsidRDefault="00C92385" w:rsidP="00C92385">
      <w:pPr>
        <w:pStyle w:val="FootnoteText"/>
        <w:ind w:left="709" w:hanging="709"/>
        <w:rPr>
          <w:sz w:val="24"/>
          <w:szCs w:val="24"/>
          <w:lang w:val="en-GB"/>
        </w:rPr>
      </w:pPr>
      <w:r w:rsidRPr="00C92385">
        <w:rPr>
          <w:rStyle w:val="FootnoteReference"/>
          <w:sz w:val="24"/>
          <w:szCs w:val="24"/>
          <w:lang w:val="en-GB"/>
        </w:rPr>
        <w:footnoteRef/>
      </w:r>
      <w:r w:rsidRPr="00C92385">
        <w:rPr>
          <w:sz w:val="24"/>
          <w:szCs w:val="24"/>
          <w:lang w:val="en-GB"/>
        </w:rPr>
        <w:t xml:space="preserve"> </w:t>
      </w:r>
      <w:r w:rsidRPr="00C92385">
        <w:rPr>
          <w:sz w:val="24"/>
          <w:szCs w:val="24"/>
          <w:lang w:val="en-GB"/>
        </w:rPr>
        <w:tab/>
        <w:t>J</w:t>
      </w:r>
      <w:r w:rsidRPr="00C92385">
        <w:rPr>
          <w:sz w:val="24"/>
          <w:szCs w:val="24"/>
          <w:lang w:val="en-GB"/>
        </w:rPr>
        <w:t>O</w:t>
      </w:r>
      <w:r w:rsidRPr="00C92385">
        <w:rPr>
          <w:sz w:val="24"/>
          <w:szCs w:val="24"/>
          <w:lang w:val="en-GB"/>
        </w:rPr>
        <w:t xml:space="preserve"> L, 2024/1143, 23.4.2024, ELI: </w:t>
      </w:r>
      <w:hyperlink r:id="rId1" w:history="1">
        <w:r w:rsidRPr="00C92385">
          <w:rPr>
            <w:rStyle w:val="Hyperlink"/>
            <w:sz w:val="24"/>
            <w:szCs w:val="24"/>
            <w:lang w:val="en-GB"/>
          </w:rPr>
          <w:t>http://data.europa.eu/eli/reg/2024/1143/oj</w:t>
        </w:r>
      </w:hyperlink>
      <w:r w:rsidRPr="00C92385">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0E7" w:rsidRDefault="005F70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0E7" w:rsidRPr="00734239" w:rsidRDefault="005F70E7" w:rsidP="007342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0E7" w:rsidRDefault="005F70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pStyle w:val="Point1233"/>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Roman"/>
      <w:pStyle w:val="Pointivx4"/>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3/2023"/>
    <w:docVar w:name="dvlangue" w:val="RO"/>
    <w:docVar w:name="dvnumam" w:val="468"/>
    <w:docVar w:name="dvpe" w:val="736.493"/>
    <w:docVar w:name="dvrapporteur" w:val="Raportor: "/>
    <w:docVar w:name="dvstar" w:val="***I"/>
    <w:docVar w:name="dvtitre" w:val="Rezoluția legislativă a Parlamentului European din ... 2024 referitor la propunerea de regulament al Parlamentului European și al Consiliului privind indicațiile geografice ale Uniunii Europene pentru vin, băuturi spirtoase și produse agricole, precum și privind sistemele de calitate pentru produsele agricole, de modificare a Regulamentelor (UE) nr. 1308/2013, (UE) 2017/1001 și (UE) 2019/787 și de abrogare a Regulamentului (UE) nr. 1151/2012(COM(2022)0134 – C9-0130/2022 – 2022/0089(COD))"/>
  </w:docVars>
  <w:rsids>
    <w:rsidRoot w:val="00241B48"/>
    <w:rsid w:val="00002272"/>
    <w:rsid w:val="00064002"/>
    <w:rsid w:val="000677B9"/>
    <w:rsid w:val="000831BA"/>
    <w:rsid w:val="000A42CC"/>
    <w:rsid w:val="000E7DD9"/>
    <w:rsid w:val="0010095E"/>
    <w:rsid w:val="00125B37"/>
    <w:rsid w:val="00187494"/>
    <w:rsid w:val="001F32AE"/>
    <w:rsid w:val="00216672"/>
    <w:rsid w:val="00241B48"/>
    <w:rsid w:val="002767FF"/>
    <w:rsid w:val="002B18FE"/>
    <w:rsid w:val="002B5493"/>
    <w:rsid w:val="0032045D"/>
    <w:rsid w:val="00343214"/>
    <w:rsid w:val="00361C00"/>
    <w:rsid w:val="00395FA1"/>
    <w:rsid w:val="003D06F1"/>
    <w:rsid w:val="003E15D4"/>
    <w:rsid w:val="00411CCE"/>
    <w:rsid w:val="0041666E"/>
    <w:rsid w:val="00421060"/>
    <w:rsid w:val="00471C19"/>
    <w:rsid w:val="004867E3"/>
    <w:rsid w:val="00494A28"/>
    <w:rsid w:val="004C0004"/>
    <w:rsid w:val="004C5D52"/>
    <w:rsid w:val="004E4F97"/>
    <w:rsid w:val="0050519A"/>
    <w:rsid w:val="005072A1"/>
    <w:rsid w:val="00514517"/>
    <w:rsid w:val="00545827"/>
    <w:rsid w:val="00560270"/>
    <w:rsid w:val="005C2568"/>
    <w:rsid w:val="005F150A"/>
    <w:rsid w:val="005F70E7"/>
    <w:rsid w:val="00602ECB"/>
    <w:rsid w:val="006037C0"/>
    <w:rsid w:val="00662CAC"/>
    <w:rsid w:val="006631B6"/>
    <w:rsid w:val="006802A3"/>
    <w:rsid w:val="00680577"/>
    <w:rsid w:val="006F74FA"/>
    <w:rsid w:val="00731ADD"/>
    <w:rsid w:val="00734777"/>
    <w:rsid w:val="00747932"/>
    <w:rsid w:val="00751A4A"/>
    <w:rsid w:val="00756632"/>
    <w:rsid w:val="00762C74"/>
    <w:rsid w:val="00786EC0"/>
    <w:rsid w:val="007D1690"/>
    <w:rsid w:val="007E22AD"/>
    <w:rsid w:val="00817416"/>
    <w:rsid w:val="00842779"/>
    <w:rsid w:val="00856602"/>
    <w:rsid w:val="00865F67"/>
    <w:rsid w:val="00881A7B"/>
    <w:rsid w:val="008840E5"/>
    <w:rsid w:val="00887B3E"/>
    <w:rsid w:val="008C2AC6"/>
    <w:rsid w:val="00930C23"/>
    <w:rsid w:val="0093193B"/>
    <w:rsid w:val="009509D8"/>
    <w:rsid w:val="00950B64"/>
    <w:rsid w:val="00972417"/>
    <w:rsid w:val="00981893"/>
    <w:rsid w:val="00981943"/>
    <w:rsid w:val="009953ED"/>
    <w:rsid w:val="009A1396"/>
    <w:rsid w:val="00A1687D"/>
    <w:rsid w:val="00A17027"/>
    <w:rsid w:val="00A43E52"/>
    <w:rsid w:val="00A4678D"/>
    <w:rsid w:val="00A778C7"/>
    <w:rsid w:val="00AB441E"/>
    <w:rsid w:val="00AB6293"/>
    <w:rsid w:val="00AE0928"/>
    <w:rsid w:val="00AF3B82"/>
    <w:rsid w:val="00B04A00"/>
    <w:rsid w:val="00B12E95"/>
    <w:rsid w:val="00B22876"/>
    <w:rsid w:val="00B558F0"/>
    <w:rsid w:val="00BB7C1A"/>
    <w:rsid w:val="00BD48FE"/>
    <w:rsid w:val="00BD7BD8"/>
    <w:rsid w:val="00BE6ADC"/>
    <w:rsid w:val="00C05BFE"/>
    <w:rsid w:val="00C23CD4"/>
    <w:rsid w:val="00C61C0C"/>
    <w:rsid w:val="00C7739A"/>
    <w:rsid w:val="00C92385"/>
    <w:rsid w:val="00C941CB"/>
    <w:rsid w:val="00CC2357"/>
    <w:rsid w:val="00CD6270"/>
    <w:rsid w:val="00CF071A"/>
    <w:rsid w:val="00D04DC6"/>
    <w:rsid w:val="00D058B8"/>
    <w:rsid w:val="00D462BC"/>
    <w:rsid w:val="00D56C11"/>
    <w:rsid w:val="00D8009F"/>
    <w:rsid w:val="00D834A0"/>
    <w:rsid w:val="00D872DF"/>
    <w:rsid w:val="00D91E21"/>
    <w:rsid w:val="00DA7FCD"/>
    <w:rsid w:val="00E365E1"/>
    <w:rsid w:val="00E820A4"/>
    <w:rsid w:val="00E92585"/>
    <w:rsid w:val="00EB006A"/>
    <w:rsid w:val="00EB4772"/>
    <w:rsid w:val="00ED169E"/>
    <w:rsid w:val="00ED4235"/>
    <w:rsid w:val="00F04346"/>
    <w:rsid w:val="00F075DC"/>
    <w:rsid w:val="00F149E9"/>
    <w:rsid w:val="00F5134D"/>
    <w:rsid w:val="00F74202"/>
    <w:rsid w:val="00F87713"/>
    <w:rsid w:val="00FA438C"/>
    <w:rsid w:val="00FB4360"/>
    <w:rsid w:val="00FD0C70"/>
    <w:rsid w:val="00FF65EC"/>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45EE19"/>
  <w15:chartTrackingRefBased/>
  <w15:docId w15:val="{EB0790AB-D5FF-4469-8A95-43E5D2621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2045D"/>
    <w:rPr>
      <w:b/>
      <w:kern w:val="28"/>
      <w:sz w:val="28"/>
      <w:lang w:val="fr-FR" w:eastAsia="fr-FR"/>
    </w:rPr>
  </w:style>
  <w:style w:type="character" w:customStyle="1" w:styleId="Heading2Char">
    <w:name w:val="Heading 2 Char"/>
    <w:basedOn w:val="DefaultParagraphFont"/>
    <w:link w:val="Heading2"/>
    <w:uiPriority w:val="9"/>
    <w:semiHidden/>
    <w:rsid w:val="0032045D"/>
    <w:rPr>
      <w:sz w:val="24"/>
      <w:lang w:val="fr-FR" w:eastAsia="fr-FR"/>
    </w:rPr>
  </w:style>
  <w:style w:type="character" w:customStyle="1" w:styleId="Heading3Char">
    <w:name w:val="Heading 3 Char"/>
    <w:basedOn w:val="DefaultParagraphFont"/>
    <w:link w:val="Heading3"/>
    <w:uiPriority w:val="9"/>
    <w:semiHidden/>
    <w:rsid w:val="0032045D"/>
    <w:rPr>
      <w:rFonts w:ascii="Arial" w:hAnsi="Arial"/>
      <w:sz w:val="24"/>
      <w:lang w:val="fr-FR" w:eastAsia="fr-FR"/>
    </w:rPr>
  </w:style>
  <w:style w:type="character" w:customStyle="1" w:styleId="Heading4Char">
    <w:name w:val="Heading 4 Char"/>
    <w:basedOn w:val="DefaultParagraphFont"/>
    <w:link w:val="Heading4"/>
    <w:uiPriority w:val="9"/>
    <w:semiHidden/>
    <w:rsid w:val="0032045D"/>
    <w:rPr>
      <w:sz w:val="24"/>
      <w:lang w:val="en-US" w:eastAsia="fr-FR"/>
    </w:rPr>
  </w:style>
  <w:style w:type="character" w:customStyle="1" w:styleId="Heading5Char">
    <w:name w:val="Heading 5 Char"/>
    <w:basedOn w:val="DefaultParagraphFont"/>
    <w:link w:val="Heading5"/>
    <w:uiPriority w:val="9"/>
    <w:semiHidden/>
    <w:rsid w:val="0032045D"/>
    <w:rPr>
      <w:sz w:val="24"/>
      <w:lang w:val="en-US" w:eastAsia="fr-FR"/>
    </w:rPr>
  </w:style>
  <w:style w:type="character" w:customStyle="1" w:styleId="Heading6Char">
    <w:name w:val="Heading 6 Char"/>
    <w:basedOn w:val="DefaultParagraphFont"/>
    <w:link w:val="Heading6"/>
    <w:uiPriority w:val="9"/>
    <w:semiHidden/>
    <w:rsid w:val="0032045D"/>
    <w:rPr>
      <w:i/>
      <w:sz w:val="22"/>
      <w:lang w:val="ro-RO"/>
    </w:rPr>
  </w:style>
  <w:style w:type="character" w:customStyle="1" w:styleId="Heading7Char">
    <w:name w:val="Heading 7 Char"/>
    <w:basedOn w:val="DefaultParagraphFont"/>
    <w:link w:val="Heading7"/>
    <w:uiPriority w:val="9"/>
    <w:semiHidden/>
    <w:rsid w:val="0032045D"/>
    <w:rPr>
      <w:rFonts w:ascii="Arial" w:hAnsi="Arial"/>
      <w:sz w:val="24"/>
      <w:lang w:val="ro-RO"/>
    </w:rPr>
  </w:style>
  <w:style w:type="character" w:customStyle="1" w:styleId="Heading8Char">
    <w:name w:val="Heading 8 Char"/>
    <w:basedOn w:val="DefaultParagraphFont"/>
    <w:link w:val="Heading8"/>
    <w:semiHidden/>
    <w:rsid w:val="0032045D"/>
    <w:rPr>
      <w:rFonts w:ascii="Arial" w:hAnsi="Arial"/>
      <w:i/>
      <w:sz w:val="24"/>
      <w:lang w:val="ro-RO"/>
    </w:rPr>
  </w:style>
  <w:style w:type="character" w:customStyle="1" w:styleId="Heading9Char">
    <w:name w:val="Heading 9 Char"/>
    <w:basedOn w:val="DefaultParagraphFont"/>
    <w:link w:val="Heading9"/>
    <w:semiHidden/>
    <w:rsid w:val="0032045D"/>
    <w:rPr>
      <w:rFonts w:ascii="Arial" w:hAnsi="Arial"/>
      <w:b/>
      <w:i/>
      <w:sz w:val="18"/>
      <w:lang w:val="ro-RO"/>
    </w:rPr>
  </w:style>
  <w:style w:type="paragraph" w:styleId="TOCHeading">
    <w:name w:val="TOC Heading"/>
    <w:basedOn w:val="Normal"/>
    <w:next w:val="Normal"/>
    <w:uiPriority w:val="39"/>
    <w:unhideWhenUsed/>
    <w:qFormat/>
    <w:rsid w:val="0032045D"/>
    <w:pPr>
      <w:widowControl/>
      <w:spacing w:after="240"/>
    </w:pPr>
    <w:rPr>
      <w:lang w:val="en-GB"/>
    </w:rPr>
  </w:style>
  <w:style w:type="paragraph" w:customStyle="1" w:styleId="EPFooter2">
    <w:name w:val="EPFooter2"/>
    <w:basedOn w:val="Normal"/>
    <w:next w:val="Normal"/>
    <w:rsid w:val="0032045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2045D"/>
    <w:pPr>
      <w:keepNext/>
      <w:spacing w:after="240"/>
      <w:jc w:val="right"/>
    </w:pPr>
    <w:rPr>
      <w:rFonts w:ascii="Arial" w:hAnsi="Arial"/>
      <w:b/>
    </w:rPr>
  </w:style>
  <w:style w:type="paragraph" w:customStyle="1" w:styleId="Normal6a">
    <w:name w:val="Normal6a"/>
    <w:basedOn w:val="Normal"/>
    <w:rsid w:val="0032045D"/>
    <w:pPr>
      <w:spacing w:after="120"/>
    </w:pPr>
  </w:style>
  <w:style w:type="paragraph" w:customStyle="1" w:styleId="PageHeading">
    <w:name w:val="PageHeading"/>
    <w:basedOn w:val="Normal"/>
    <w:rsid w:val="0032045D"/>
    <w:pPr>
      <w:keepNext/>
      <w:spacing w:after="480"/>
      <w:jc w:val="center"/>
    </w:pPr>
    <w:rPr>
      <w:rFonts w:ascii="Arial" w:hAnsi="Arial" w:cs="Arial"/>
      <w:b/>
    </w:rPr>
  </w:style>
  <w:style w:type="paragraph" w:customStyle="1" w:styleId="NormalBold">
    <w:name w:val="NormalBold"/>
    <w:basedOn w:val="Normal"/>
    <w:link w:val="NormalBoldChar"/>
    <w:rsid w:val="0032045D"/>
    <w:rPr>
      <w:b/>
    </w:rPr>
  </w:style>
  <w:style w:type="character" w:customStyle="1" w:styleId="NormalBoldChar">
    <w:name w:val="NormalBold Char"/>
    <w:link w:val="NormalBold"/>
    <w:locked/>
    <w:rsid w:val="0032045D"/>
    <w:rPr>
      <w:b/>
      <w:sz w:val="24"/>
      <w:lang w:val="ro-RO"/>
    </w:rPr>
  </w:style>
  <w:style w:type="paragraph" w:customStyle="1" w:styleId="NormalBold12a">
    <w:name w:val="NormalBold12a"/>
    <w:basedOn w:val="Normal"/>
    <w:rsid w:val="0032045D"/>
    <w:pPr>
      <w:spacing w:after="240"/>
    </w:pPr>
    <w:rPr>
      <w:b/>
    </w:rPr>
  </w:style>
  <w:style w:type="paragraph" w:customStyle="1" w:styleId="AmJustText">
    <w:name w:val="AmJustText"/>
    <w:basedOn w:val="Normal"/>
    <w:rsid w:val="0032045D"/>
    <w:pPr>
      <w:spacing w:after="240"/>
    </w:pPr>
    <w:rPr>
      <w:i/>
    </w:rPr>
  </w:style>
  <w:style w:type="paragraph" w:customStyle="1" w:styleId="NormalHanging12a">
    <w:name w:val="NormalHanging12a"/>
    <w:basedOn w:val="Normal"/>
    <w:rsid w:val="0032045D"/>
    <w:pPr>
      <w:spacing w:after="240"/>
      <w:ind w:left="567" w:hanging="567"/>
    </w:pPr>
  </w:style>
  <w:style w:type="paragraph" w:customStyle="1" w:styleId="CoverNormal24a">
    <w:name w:val="CoverNormal24a"/>
    <w:basedOn w:val="Normal"/>
    <w:rsid w:val="0032045D"/>
    <w:pPr>
      <w:spacing w:after="480"/>
      <w:ind w:left="1417"/>
    </w:pPr>
  </w:style>
  <w:style w:type="paragraph" w:customStyle="1" w:styleId="CoverNormal">
    <w:name w:val="CoverNormal"/>
    <w:basedOn w:val="Normal"/>
    <w:rsid w:val="0032045D"/>
    <w:pPr>
      <w:ind w:left="1418"/>
    </w:pPr>
  </w:style>
  <w:style w:type="paragraph" w:customStyle="1" w:styleId="AmCrossRef">
    <w:name w:val="AmCrossRef"/>
    <w:basedOn w:val="Normal"/>
    <w:rsid w:val="0032045D"/>
    <w:pPr>
      <w:spacing w:before="240" w:after="240"/>
      <w:jc w:val="center"/>
    </w:pPr>
    <w:rPr>
      <w:i/>
    </w:rPr>
  </w:style>
  <w:style w:type="paragraph" w:customStyle="1" w:styleId="AmJustTitle">
    <w:name w:val="AmJustTitle"/>
    <w:basedOn w:val="Normal"/>
    <w:next w:val="AmJustText"/>
    <w:rsid w:val="0032045D"/>
    <w:pPr>
      <w:keepNext/>
      <w:spacing w:before="240" w:after="240"/>
      <w:jc w:val="center"/>
    </w:pPr>
    <w:rPr>
      <w:i/>
    </w:rPr>
  </w:style>
  <w:style w:type="paragraph" w:customStyle="1" w:styleId="CoverReference">
    <w:name w:val="CoverReference"/>
    <w:basedOn w:val="Normal"/>
    <w:rsid w:val="0032045D"/>
    <w:pPr>
      <w:spacing w:before="1080"/>
      <w:jc w:val="right"/>
    </w:pPr>
    <w:rPr>
      <w:rFonts w:ascii="Arial" w:hAnsi="Arial" w:cs="Arial"/>
      <w:b/>
    </w:rPr>
  </w:style>
  <w:style w:type="paragraph" w:customStyle="1" w:styleId="CoverDocType">
    <w:name w:val="CoverDocType"/>
    <w:basedOn w:val="Normal"/>
    <w:rsid w:val="0032045D"/>
    <w:pPr>
      <w:ind w:left="1418"/>
    </w:pPr>
    <w:rPr>
      <w:rFonts w:ascii="Arial" w:hAnsi="Arial"/>
      <w:b/>
      <w:sz w:val="48"/>
    </w:rPr>
  </w:style>
  <w:style w:type="paragraph" w:customStyle="1" w:styleId="CoverDocType24a">
    <w:name w:val="CoverDocType24a"/>
    <w:basedOn w:val="Normal"/>
    <w:rsid w:val="0032045D"/>
    <w:pPr>
      <w:spacing w:after="480"/>
      <w:ind w:left="1418"/>
    </w:pPr>
    <w:rPr>
      <w:rFonts w:ascii="Arial" w:hAnsi="Arial"/>
      <w:b/>
      <w:sz w:val="48"/>
    </w:rPr>
  </w:style>
  <w:style w:type="paragraph" w:customStyle="1" w:styleId="CoverDate">
    <w:name w:val="CoverDate"/>
    <w:basedOn w:val="Normal"/>
    <w:rsid w:val="0032045D"/>
    <w:pPr>
      <w:spacing w:before="240" w:after="1200"/>
    </w:pPr>
  </w:style>
  <w:style w:type="paragraph" w:styleId="Header">
    <w:name w:val="header"/>
    <w:basedOn w:val="Normal"/>
    <w:link w:val="HeaderChar"/>
    <w:uiPriority w:val="99"/>
    <w:rsid w:val="0032045D"/>
    <w:pPr>
      <w:tabs>
        <w:tab w:val="center" w:pos="4513"/>
        <w:tab w:val="right" w:pos="9026"/>
      </w:tabs>
    </w:pPr>
  </w:style>
  <w:style w:type="character" w:customStyle="1" w:styleId="HeaderChar">
    <w:name w:val="Header Char"/>
    <w:basedOn w:val="DefaultParagraphFont"/>
    <w:link w:val="Header"/>
    <w:uiPriority w:val="99"/>
    <w:rsid w:val="0032045D"/>
    <w:rPr>
      <w:sz w:val="24"/>
      <w:lang w:val="ro-RO"/>
    </w:rPr>
  </w:style>
  <w:style w:type="paragraph" w:customStyle="1" w:styleId="AmOrLang">
    <w:name w:val="AmOrLang"/>
    <w:basedOn w:val="Normal"/>
    <w:rsid w:val="0032045D"/>
    <w:pPr>
      <w:spacing w:before="240" w:after="240"/>
      <w:jc w:val="right"/>
    </w:pPr>
  </w:style>
  <w:style w:type="paragraph" w:customStyle="1" w:styleId="AmColumnHeading">
    <w:name w:val="AmColumnHeading"/>
    <w:basedOn w:val="Normal"/>
    <w:rsid w:val="0032045D"/>
    <w:pPr>
      <w:spacing w:after="240"/>
      <w:jc w:val="center"/>
    </w:pPr>
    <w:rPr>
      <w:i/>
    </w:rPr>
  </w:style>
  <w:style w:type="paragraph" w:customStyle="1" w:styleId="AmNumberTabs">
    <w:name w:val="AmNumberTabs"/>
    <w:basedOn w:val="Normal"/>
    <w:link w:val="AmNumberTabsChar"/>
    <w:rsid w:val="0032045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32045D"/>
    <w:rPr>
      <w:b/>
      <w:sz w:val="24"/>
      <w:lang w:val="ro-RO"/>
    </w:rPr>
  </w:style>
  <w:style w:type="paragraph" w:customStyle="1" w:styleId="NormalBold12b">
    <w:name w:val="NormalBold12b"/>
    <w:basedOn w:val="Normal"/>
    <w:link w:val="NormalBold12bChar"/>
    <w:rsid w:val="0032045D"/>
    <w:pPr>
      <w:spacing w:before="240"/>
    </w:pPr>
    <w:rPr>
      <w:b/>
    </w:rPr>
  </w:style>
  <w:style w:type="character" w:customStyle="1" w:styleId="NormalBold12bChar">
    <w:name w:val="NormalBold12b Char"/>
    <w:basedOn w:val="AmNumberTabsChar"/>
    <w:link w:val="NormalBold12b"/>
    <w:rsid w:val="0032045D"/>
    <w:rPr>
      <w:b/>
      <w:sz w:val="24"/>
      <w:lang w:val="ro-RO"/>
    </w:rPr>
  </w:style>
  <w:style w:type="paragraph" w:customStyle="1" w:styleId="EPBody">
    <w:name w:val="EPBody"/>
    <w:basedOn w:val="Normal"/>
    <w:rsid w:val="0032045D"/>
    <w:pPr>
      <w:jc w:val="center"/>
    </w:pPr>
    <w:rPr>
      <w:rFonts w:ascii="Arial" w:hAnsi="Arial" w:cs="Arial"/>
      <w:i/>
      <w:sz w:val="22"/>
      <w:szCs w:val="22"/>
    </w:rPr>
  </w:style>
  <w:style w:type="paragraph" w:customStyle="1" w:styleId="EPFooter">
    <w:name w:val="EPFooter"/>
    <w:basedOn w:val="Normal"/>
    <w:rsid w:val="0032045D"/>
    <w:pPr>
      <w:tabs>
        <w:tab w:val="center" w:pos="4535"/>
        <w:tab w:val="right" w:pos="9071"/>
      </w:tabs>
      <w:spacing w:before="240" w:after="240"/>
    </w:pPr>
    <w:rPr>
      <w:color w:val="010000"/>
      <w:sz w:val="22"/>
    </w:rPr>
  </w:style>
  <w:style w:type="paragraph" w:customStyle="1" w:styleId="EPComma">
    <w:name w:val="EPComma"/>
    <w:basedOn w:val="Normal"/>
    <w:rsid w:val="0032045D"/>
    <w:pPr>
      <w:spacing w:before="480" w:after="240"/>
    </w:pPr>
  </w:style>
  <w:style w:type="paragraph" w:customStyle="1" w:styleId="Lgendesigne">
    <w:name w:val="Légende signe"/>
    <w:basedOn w:val="Normal"/>
    <w:rsid w:val="0032045D"/>
    <w:pPr>
      <w:tabs>
        <w:tab w:val="right" w:pos="454"/>
        <w:tab w:val="left" w:pos="737"/>
      </w:tabs>
      <w:ind w:left="737" w:hanging="737"/>
    </w:pPr>
    <w:rPr>
      <w:snapToGrid w:val="0"/>
      <w:sz w:val="18"/>
      <w:lang w:eastAsia="en-US"/>
    </w:rPr>
  </w:style>
  <w:style w:type="paragraph" w:customStyle="1" w:styleId="Lgendetitre">
    <w:name w:val="Légende titre"/>
    <w:basedOn w:val="Normal"/>
    <w:rsid w:val="0032045D"/>
    <w:pPr>
      <w:spacing w:before="240" w:after="240"/>
    </w:pPr>
    <w:rPr>
      <w:b/>
      <w:i/>
      <w:snapToGrid w:val="0"/>
      <w:lang w:eastAsia="en-US"/>
    </w:rPr>
  </w:style>
  <w:style w:type="paragraph" w:customStyle="1" w:styleId="Lgendestandard">
    <w:name w:val="Légende standard"/>
    <w:basedOn w:val="Normal"/>
    <w:rsid w:val="0032045D"/>
    <w:rPr>
      <w:sz w:val="18"/>
    </w:rPr>
  </w:style>
  <w:style w:type="paragraph" w:customStyle="1" w:styleId="msonormal0">
    <w:name w:val="msonormal"/>
    <w:basedOn w:val="Normal"/>
    <w:rsid w:val="0032045D"/>
    <w:pPr>
      <w:widowControl/>
      <w:spacing w:before="100" w:beforeAutospacing="1" w:after="100" w:afterAutospacing="1"/>
    </w:pPr>
    <w:rPr>
      <w:szCs w:val="24"/>
    </w:rPr>
  </w:style>
  <w:style w:type="paragraph" w:styleId="Footer">
    <w:name w:val="footer"/>
    <w:basedOn w:val="Normal"/>
    <w:link w:val="FooterChar"/>
    <w:uiPriority w:val="99"/>
    <w:rsid w:val="0032045D"/>
    <w:pPr>
      <w:tabs>
        <w:tab w:val="center" w:pos="4513"/>
        <w:tab w:val="right" w:pos="9026"/>
      </w:tabs>
    </w:pPr>
  </w:style>
  <w:style w:type="character" w:customStyle="1" w:styleId="FooterChar">
    <w:name w:val="Footer Char"/>
    <w:basedOn w:val="DefaultParagraphFont"/>
    <w:link w:val="Footer"/>
    <w:uiPriority w:val="99"/>
    <w:rsid w:val="0032045D"/>
    <w:rPr>
      <w:sz w:val="24"/>
      <w:lang w:val="ro-RO"/>
    </w:rPr>
  </w:style>
  <w:style w:type="character" w:customStyle="1" w:styleId="Normal12Char">
    <w:name w:val="Normal12 Char"/>
    <w:link w:val="Normal12"/>
    <w:locked/>
    <w:rsid w:val="0032045D"/>
    <w:rPr>
      <w:noProof/>
      <w:sz w:val="24"/>
    </w:rPr>
  </w:style>
  <w:style w:type="paragraph" w:customStyle="1" w:styleId="Normal12">
    <w:name w:val="Normal12"/>
    <w:basedOn w:val="Normal"/>
    <w:link w:val="Normal12Char"/>
    <w:rsid w:val="0032045D"/>
    <w:pPr>
      <w:spacing w:after="240"/>
    </w:pPr>
    <w:rPr>
      <w:noProof/>
      <w:lang w:val="en-GB"/>
    </w:rPr>
  </w:style>
  <w:style w:type="paragraph" w:customStyle="1" w:styleId="CommitteeAM">
    <w:name w:val="CommitteeAM"/>
    <w:basedOn w:val="Normal"/>
    <w:rsid w:val="0032045D"/>
    <w:pPr>
      <w:spacing w:before="240" w:after="600"/>
      <w:jc w:val="center"/>
    </w:pPr>
    <w:rPr>
      <w:i/>
    </w:rPr>
  </w:style>
  <w:style w:type="paragraph" w:customStyle="1" w:styleId="ZDateAM">
    <w:name w:val="ZDateAM"/>
    <w:basedOn w:val="Normal"/>
    <w:rsid w:val="0032045D"/>
    <w:pPr>
      <w:tabs>
        <w:tab w:val="right" w:pos="9356"/>
      </w:tabs>
      <w:spacing w:after="480"/>
    </w:pPr>
    <w:rPr>
      <w:noProof/>
    </w:rPr>
  </w:style>
  <w:style w:type="paragraph" w:customStyle="1" w:styleId="ProjRap">
    <w:name w:val="ProjRap"/>
    <w:basedOn w:val="Normal"/>
    <w:rsid w:val="0032045D"/>
    <w:pPr>
      <w:tabs>
        <w:tab w:val="right" w:pos="9356"/>
      </w:tabs>
    </w:pPr>
    <w:rPr>
      <w:b/>
      <w:noProof/>
    </w:rPr>
  </w:style>
  <w:style w:type="paragraph" w:customStyle="1" w:styleId="PELeft">
    <w:name w:val="PELeft"/>
    <w:basedOn w:val="Normal"/>
    <w:rsid w:val="0032045D"/>
    <w:pPr>
      <w:spacing w:before="40" w:after="40"/>
    </w:pPr>
    <w:rPr>
      <w:rFonts w:ascii="Arial" w:hAnsi="Arial" w:cs="Arial"/>
      <w:sz w:val="22"/>
      <w:szCs w:val="22"/>
    </w:rPr>
  </w:style>
  <w:style w:type="paragraph" w:customStyle="1" w:styleId="PERight">
    <w:name w:val="PERight"/>
    <w:basedOn w:val="Normal"/>
    <w:next w:val="Normal"/>
    <w:rsid w:val="0032045D"/>
    <w:pPr>
      <w:jc w:val="right"/>
    </w:pPr>
    <w:rPr>
      <w:rFonts w:ascii="Arial" w:hAnsi="Arial" w:cs="Arial"/>
      <w:sz w:val="22"/>
      <w:szCs w:val="22"/>
    </w:rPr>
  </w:style>
  <w:style w:type="character" w:customStyle="1" w:styleId="Normal6Char">
    <w:name w:val="Normal6 Char"/>
    <w:link w:val="Normal6"/>
    <w:locked/>
    <w:rsid w:val="0032045D"/>
    <w:rPr>
      <w:sz w:val="24"/>
      <w:lang w:val="ro-RO"/>
    </w:rPr>
  </w:style>
  <w:style w:type="paragraph" w:customStyle="1" w:styleId="Normal6">
    <w:name w:val="Normal6"/>
    <w:basedOn w:val="Normal"/>
    <w:link w:val="Normal6Char"/>
    <w:rsid w:val="0032045D"/>
    <w:pPr>
      <w:spacing w:after="120"/>
    </w:pPr>
  </w:style>
  <w:style w:type="paragraph" w:customStyle="1" w:styleId="Normal12Italic">
    <w:name w:val="Normal12Italic"/>
    <w:basedOn w:val="Normal12"/>
    <w:rsid w:val="0032045D"/>
    <w:rPr>
      <w:i/>
    </w:rPr>
  </w:style>
  <w:style w:type="paragraph" w:customStyle="1" w:styleId="JustificationTitle">
    <w:name w:val="JustificationTitle"/>
    <w:basedOn w:val="Normal"/>
    <w:next w:val="Normal12"/>
    <w:rsid w:val="0032045D"/>
    <w:pPr>
      <w:keepNext/>
      <w:spacing w:before="240" w:after="240"/>
      <w:jc w:val="center"/>
    </w:pPr>
    <w:rPr>
      <w:i/>
      <w:noProof/>
    </w:rPr>
  </w:style>
  <w:style w:type="paragraph" w:customStyle="1" w:styleId="Olang">
    <w:name w:val="Olang"/>
    <w:basedOn w:val="Normal"/>
    <w:rsid w:val="0032045D"/>
    <w:pPr>
      <w:spacing w:before="240" w:after="240"/>
      <w:jc w:val="right"/>
    </w:pPr>
    <w:rPr>
      <w:noProof/>
      <w:szCs w:val="24"/>
    </w:rPr>
  </w:style>
  <w:style w:type="paragraph" w:customStyle="1" w:styleId="ColumnHeading">
    <w:name w:val="ColumnHeading"/>
    <w:basedOn w:val="Normal"/>
    <w:rsid w:val="0032045D"/>
    <w:pPr>
      <w:spacing w:after="240"/>
      <w:jc w:val="center"/>
    </w:pPr>
    <w:rPr>
      <w:i/>
    </w:rPr>
  </w:style>
  <w:style w:type="paragraph" w:customStyle="1" w:styleId="AMNumberTabs0">
    <w:name w:val="AMNumberTabs"/>
    <w:basedOn w:val="Normal"/>
    <w:rsid w:val="0032045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32045D"/>
    <w:pPr>
      <w:spacing w:before="240"/>
      <w:jc w:val="center"/>
    </w:pPr>
    <w:rPr>
      <w:i/>
    </w:rPr>
  </w:style>
  <w:style w:type="paragraph" w:customStyle="1" w:styleId="NormalBoldItalicCenter6a">
    <w:name w:val="NormalBoldItalicCenter6a"/>
    <w:basedOn w:val="Normal6a"/>
    <w:qFormat/>
    <w:rsid w:val="0032045D"/>
    <w:pPr>
      <w:jc w:val="center"/>
    </w:pPr>
    <w:rPr>
      <w:b/>
      <w:i/>
    </w:rPr>
  </w:style>
  <w:style w:type="character" w:customStyle="1" w:styleId="Footer2Middle">
    <w:name w:val="Footer2Middle"/>
    <w:rsid w:val="0032045D"/>
    <w:rPr>
      <w:rFonts w:ascii="Arial" w:hAnsi="Arial" w:cs="Arial" w:hint="default"/>
      <w:b w:val="0"/>
      <w:bCs w:val="0"/>
      <w:i/>
      <w:iCs w:val="0"/>
      <w:color w:val="C0C0C0"/>
      <w:sz w:val="22"/>
    </w:rPr>
  </w:style>
  <w:style w:type="paragraph" w:customStyle="1" w:styleId="EntPE">
    <w:name w:val="EntPE"/>
    <w:basedOn w:val="Normal12"/>
    <w:rsid w:val="0032045D"/>
    <w:pPr>
      <w:jc w:val="center"/>
    </w:pPr>
    <w:rPr>
      <w:noProof w:val="0"/>
      <w:sz w:val="56"/>
    </w:rPr>
  </w:style>
  <w:style w:type="character" w:styleId="CommentReference">
    <w:name w:val="annotation reference"/>
    <w:basedOn w:val="DefaultParagraphFont"/>
    <w:uiPriority w:val="99"/>
    <w:rsid w:val="0032045D"/>
    <w:rPr>
      <w:sz w:val="16"/>
      <w:szCs w:val="16"/>
    </w:rPr>
  </w:style>
  <w:style w:type="paragraph" w:styleId="CommentText">
    <w:name w:val="annotation text"/>
    <w:basedOn w:val="Normal"/>
    <w:link w:val="CommentTextChar"/>
    <w:uiPriority w:val="99"/>
    <w:rsid w:val="0032045D"/>
    <w:rPr>
      <w:sz w:val="20"/>
    </w:rPr>
  </w:style>
  <w:style w:type="character" w:customStyle="1" w:styleId="CommentTextChar">
    <w:name w:val="Comment Text Char"/>
    <w:basedOn w:val="DefaultParagraphFont"/>
    <w:link w:val="CommentText"/>
    <w:uiPriority w:val="99"/>
    <w:rsid w:val="0032045D"/>
    <w:rPr>
      <w:lang w:val="ro-RO"/>
    </w:rPr>
  </w:style>
  <w:style w:type="paragraph" w:styleId="CommentSubject">
    <w:name w:val="annotation subject"/>
    <w:basedOn w:val="CommentText"/>
    <w:next w:val="CommentText"/>
    <w:link w:val="CommentSubjectChar"/>
    <w:uiPriority w:val="99"/>
    <w:unhideWhenUsed/>
    <w:rsid w:val="0032045D"/>
    <w:rPr>
      <w:b/>
      <w:bCs/>
    </w:rPr>
  </w:style>
  <w:style w:type="character" w:customStyle="1" w:styleId="CommentSubjectChar">
    <w:name w:val="Comment Subject Char"/>
    <w:basedOn w:val="CommentTextChar"/>
    <w:link w:val="CommentSubject"/>
    <w:uiPriority w:val="99"/>
    <w:rsid w:val="0032045D"/>
    <w:rPr>
      <w:b/>
      <w:bCs/>
      <w:lang w:val="ro-RO"/>
    </w:rPr>
  </w:style>
  <w:style w:type="paragraph" w:styleId="BalloonText">
    <w:name w:val="Balloon Text"/>
    <w:basedOn w:val="Normal"/>
    <w:link w:val="BalloonTextChar"/>
    <w:uiPriority w:val="99"/>
    <w:unhideWhenUsed/>
    <w:rsid w:val="0032045D"/>
    <w:rPr>
      <w:rFonts w:ascii="Segoe UI" w:hAnsi="Segoe UI" w:cs="Segoe UI"/>
      <w:sz w:val="18"/>
      <w:szCs w:val="18"/>
    </w:rPr>
  </w:style>
  <w:style w:type="character" w:customStyle="1" w:styleId="BalloonTextChar">
    <w:name w:val="Balloon Text Char"/>
    <w:basedOn w:val="DefaultParagraphFont"/>
    <w:link w:val="BalloonText"/>
    <w:uiPriority w:val="99"/>
    <w:rsid w:val="0032045D"/>
    <w:rPr>
      <w:rFonts w:ascii="Segoe UI" w:hAnsi="Segoe UI" w:cs="Segoe UI"/>
      <w:sz w:val="18"/>
      <w:szCs w:val="18"/>
      <w:lang w:val="ro-RO"/>
    </w:rPr>
  </w:style>
  <w:style w:type="character" w:customStyle="1" w:styleId="Sup">
    <w:name w:val="Sup"/>
    <w:uiPriority w:val="1"/>
    <w:qFormat/>
    <w:rsid w:val="0032045D"/>
    <w:rPr>
      <w:vertAlign w:val="superscript"/>
    </w:rPr>
  </w:style>
  <w:style w:type="character" w:customStyle="1" w:styleId="SupBoldItalic">
    <w:name w:val="SupBoldItalic"/>
    <w:uiPriority w:val="1"/>
    <w:qFormat/>
    <w:rsid w:val="0032045D"/>
    <w:rPr>
      <w:b/>
      <w:i/>
      <w:vertAlign w:val="superscript"/>
    </w:rPr>
  </w:style>
  <w:style w:type="paragraph" w:customStyle="1" w:styleId="Normal12a">
    <w:name w:val="Normal12a"/>
    <w:basedOn w:val="Normal"/>
    <w:rsid w:val="0032045D"/>
    <w:pPr>
      <w:spacing w:after="240"/>
    </w:pPr>
  </w:style>
  <w:style w:type="paragraph" w:customStyle="1" w:styleId="RollCallVotes">
    <w:name w:val="RollCallVotes"/>
    <w:basedOn w:val="Normal"/>
    <w:rsid w:val="0032045D"/>
    <w:pPr>
      <w:spacing w:before="120" w:after="120"/>
      <w:jc w:val="center"/>
    </w:pPr>
    <w:rPr>
      <w:b/>
      <w:bCs/>
      <w:snapToGrid w:val="0"/>
      <w:sz w:val="16"/>
      <w:lang w:eastAsia="en-US"/>
    </w:rPr>
  </w:style>
  <w:style w:type="paragraph" w:customStyle="1" w:styleId="RollCallTabs">
    <w:name w:val="RollCallTabs"/>
    <w:basedOn w:val="Normal"/>
    <w:qFormat/>
    <w:rsid w:val="0032045D"/>
    <w:pPr>
      <w:tabs>
        <w:tab w:val="center" w:pos="284"/>
        <w:tab w:val="left" w:pos="426"/>
      </w:tabs>
    </w:pPr>
    <w:rPr>
      <w:snapToGrid w:val="0"/>
      <w:lang w:eastAsia="en-US"/>
    </w:rPr>
  </w:style>
  <w:style w:type="paragraph" w:customStyle="1" w:styleId="RollCallSymbols14pt">
    <w:name w:val="RollCallSymbols14pt"/>
    <w:basedOn w:val="Normal"/>
    <w:rsid w:val="0032045D"/>
    <w:pPr>
      <w:spacing w:before="120" w:after="120"/>
      <w:jc w:val="center"/>
    </w:pPr>
    <w:rPr>
      <w:rFonts w:ascii="Arial" w:hAnsi="Arial"/>
      <w:b/>
      <w:bCs/>
      <w:snapToGrid w:val="0"/>
      <w:sz w:val="28"/>
      <w:lang w:eastAsia="en-US"/>
    </w:rPr>
  </w:style>
  <w:style w:type="paragraph" w:customStyle="1" w:styleId="RollCallTable">
    <w:name w:val="RollCallTable"/>
    <w:basedOn w:val="Normal"/>
    <w:rsid w:val="0032045D"/>
    <w:pPr>
      <w:spacing w:before="120" w:after="120"/>
    </w:pPr>
    <w:rPr>
      <w:snapToGrid w:val="0"/>
      <w:sz w:val="16"/>
      <w:lang w:eastAsia="en-US"/>
    </w:rPr>
  </w:style>
  <w:style w:type="character" w:styleId="Hyperlink">
    <w:name w:val="Hyperlink"/>
    <w:basedOn w:val="DefaultParagraphFont"/>
    <w:uiPriority w:val="99"/>
    <w:rsid w:val="0032045D"/>
    <w:rPr>
      <w:color w:val="0563C1" w:themeColor="hyperlink"/>
      <w:u w:val="single"/>
    </w:rPr>
  </w:style>
  <w:style w:type="paragraph" w:customStyle="1" w:styleId="PageHeadingNotTOC">
    <w:name w:val="PageHeadingNotTOC"/>
    <w:basedOn w:val="Normal"/>
    <w:rsid w:val="0032045D"/>
    <w:pPr>
      <w:keepNext/>
      <w:spacing w:after="480"/>
      <w:jc w:val="center"/>
    </w:pPr>
    <w:rPr>
      <w:rFonts w:ascii="Arial" w:hAnsi="Arial" w:cs="Arial"/>
      <w:b/>
    </w:rPr>
  </w:style>
  <w:style w:type="paragraph" w:customStyle="1" w:styleId="AmHeadingPA">
    <w:name w:val="AmHeadingPA"/>
    <w:basedOn w:val="Normal"/>
    <w:next w:val="Normal"/>
    <w:rsid w:val="0032045D"/>
    <w:pPr>
      <w:spacing w:before="480" w:after="240"/>
      <w:jc w:val="center"/>
    </w:pPr>
    <w:rPr>
      <w:rFonts w:ascii="Arial" w:hAnsi="Arial"/>
      <w:b/>
      <w:caps/>
      <w:snapToGrid w:val="0"/>
      <w:szCs w:val="24"/>
      <w:lang w:eastAsia="en-US"/>
    </w:rPr>
  </w:style>
  <w:style w:type="paragraph" w:customStyle="1" w:styleId="li">
    <w:name w:val="li"/>
    <w:basedOn w:val="Normal"/>
    <w:rsid w:val="0032045D"/>
    <w:pPr>
      <w:widowControl/>
      <w:spacing w:before="100" w:beforeAutospacing="1" w:after="100" w:afterAutospacing="1"/>
    </w:pPr>
    <w:rPr>
      <w:szCs w:val="24"/>
    </w:rPr>
  </w:style>
  <w:style w:type="paragraph" w:customStyle="1" w:styleId="Normal24a">
    <w:name w:val="Normal24a"/>
    <w:basedOn w:val="Normal"/>
    <w:link w:val="Normal24aChar"/>
    <w:rsid w:val="0032045D"/>
    <w:pPr>
      <w:spacing w:after="480"/>
    </w:pPr>
  </w:style>
  <w:style w:type="character" w:customStyle="1" w:styleId="Normal24aChar">
    <w:name w:val="Normal24a Char"/>
    <w:basedOn w:val="DefaultParagraphFont"/>
    <w:link w:val="Normal24a"/>
    <w:rsid w:val="0032045D"/>
    <w:rPr>
      <w:sz w:val="24"/>
      <w:lang w:val="ro-RO"/>
    </w:rPr>
  </w:style>
  <w:style w:type="character" w:customStyle="1" w:styleId="num">
    <w:name w:val="num"/>
    <w:basedOn w:val="DefaultParagraphFont"/>
    <w:rsid w:val="0032045D"/>
  </w:style>
  <w:style w:type="paragraph" w:customStyle="1" w:styleId="Titel">
    <w:name w:val="Titel"/>
    <w:rsid w:val="0032045D"/>
    <w:pPr>
      <w:widowControl w:val="0"/>
      <w:tabs>
        <w:tab w:val="left" w:pos="432"/>
        <w:tab w:val="left" w:pos="576"/>
      </w:tabs>
      <w:suppressAutoHyphens/>
    </w:pPr>
    <w:rPr>
      <w:b/>
      <w:sz w:val="24"/>
      <w:lang w:val="ro-RO"/>
    </w:rPr>
  </w:style>
  <w:style w:type="paragraph" w:customStyle="1" w:styleId="AmDocTypeTab">
    <w:name w:val="AmDocTypeTab"/>
    <w:basedOn w:val="Normal"/>
    <w:rsid w:val="005F70E7"/>
    <w:pPr>
      <w:tabs>
        <w:tab w:val="right" w:pos="9072"/>
      </w:tabs>
    </w:pPr>
    <w:rPr>
      <w:b/>
    </w:rPr>
  </w:style>
  <w:style w:type="paragraph" w:customStyle="1" w:styleId="NormalCenter12a">
    <w:name w:val="NormalCenter12a"/>
    <w:basedOn w:val="Normal"/>
    <w:rsid w:val="005F70E7"/>
    <w:pPr>
      <w:spacing w:after="240"/>
      <w:jc w:val="center"/>
    </w:pPr>
  </w:style>
  <w:style w:type="paragraph" w:customStyle="1" w:styleId="AmDateTab">
    <w:name w:val="AmDateTab"/>
    <w:basedOn w:val="Normal"/>
    <w:rsid w:val="005F70E7"/>
    <w:pPr>
      <w:tabs>
        <w:tab w:val="right" w:pos="9072"/>
      </w:tabs>
    </w:pPr>
  </w:style>
  <w:style w:type="paragraph" w:customStyle="1" w:styleId="AmHeadingConsam">
    <w:name w:val="AmHeadingConsam"/>
    <w:basedOn w:val="Normal"/>
    <w:next w:val="NormalCenter12a"/>
    <w:rsid w:val="005F70E7"/>
    <w:pPr>
      <w:spacing w:before="720" w:after="240"/>
      <w:jc w:val="center"/>
    </w:pPr>
  </w:style>
  <w:style w:type="paragraph" w:customStyle="1" w:styleId="Rfrenceinterinstitutionelle">
    <w:name w:val="Référence interinstitutionelle"/>
    <w:basedOn w:val="Normal"/>
    <w:next w:val="Normal"/>
    <w:rsid w:val="005F70E7"/>
    <w:pPr>
      <w:widowControl/>
      <w:spacing w:line="360" w:lineRule="auto"/>
      <w:ind w:left="5103"/>
    </w:pPr>
    <w:rPr>
      <w:rFonts w:eastAsiaTheme="minorHAnsi"/>
      <w:szCs w:val="22"/>
      <w:lang w:val="en-GB" w:eastAsia="en-US"/>
    </w:rPr>
  </w:style>
  <w:style w:type="paragraph" w:customStyle="1" w:styleId="NormalCentered">
    <w:name w:val="Normal Centered"/>
    <w:basedOn w:val="Normal"/>
    <w:rsid w:val="005F70E7"/>
    <w:pPr>
      <w:widowControl/>
      <w:spacing w:before="200" w:after="120" w:line="360" w:lineRule="auto"/>
      <w:jc w:val="center"/>
    </w:pPr>
    <w:rPr>
      <w:rFonts w:eastAsiaTheme="minorHAnsi"/>
      <w:szCs w:val="22"/>
      <w:lang w:eastAsia="en-US"/>
    </w:rPr>
  </w:style>
  <w:style w:type="paragraph" w:customStyle="1" w:styleId="NormalRight">
    <w:name w:val="Normal Right"/>
    <w:basedOn w:val="Normal"/>
    <w:rsid w:val="005F70E7"/>
    <w:pPr>
      <w:widowControl/>
      <w:spacing w:before="200" w:after="120" w:line="360" w:lineRule="auto"/>
      <w:jc w:val="right"/>
    </w:pPr>
    <w:rPr>
      <w:rFonts w:eastAsiaTheme="minorHAnsi"/>
      <w:szCs w:val="22"/>
      <w:lang w:eastAsia="en-US"/>
    </w:rPr>
  </w:style>
  <w:style w:type="paragraph" w:customStyle="1" w:styleId="NormalJustified">
    <w:name w:val="Normal Justified"/>
    <w:basedOn w:val="Normal"/>
    <w:rsid w:val="005F70E7"/>
    <w:pPr>
      <w:widowControl/>
      <w:spacing w:before="200" w:after="120" w:line="360" w:lineRule="auto"/>
      <w:jc w:val="both"/>
    </w:pPr>
    <w:rPr>
      <w:rFonts w:eastAsiaTheme="minorHAnsi"/>
      <w:szCs w:val="22"/>
      <w:lang w:eastAsia="en-US"/>
    </w:rPr>
  </w:style>
  <w:style w:type="paragraph" w:customStyle="1" w:styleId="HeaderLandscape">
    <w:name w:val="HeaderLandscape"/>
    <w:basedOn w:val="Normal"/>
    <w:rsid w:val="005F70E7"/>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rsid w:val="005F70E7"/>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rsid w:val="005F70E7"/>
    <w:pPr>
      <w:widowControl/>
    </w:pPr>
    <w:rPr>
      <w:rFonts w:eastAsiaTheme="minorHAnsi"/>
      <w:sz w:val="2"/>
      <w:szCs w:val="22"/>
      <w:lang w:eastAsia="en-US"/>
    </w:rPr>
  </w:style>
  <w:style w:type="paragraph" w:customStyle="1" w:styleId="FooterCouncil">
    <w:name w:val="Footer Council"/>
    <w:basedOn w:val="Normal"/>
    <w:rsid w:val="005F70E7"/>
    <w:pPr>
      <w:widowControl/>
    </w:pPr>
    <w:rPr>
      <w:rFonts w:eastAsiaTheme="minorHAnsi"/>
      <w:sz w:val="2"/>
      <w:szCs w:val="22"/>
      <w:lang w:eastAsia="en-US"/>
    </w:rPr>
  </w:style>
  <w:style w:type="paragraph" w:customStyle="1" w:styleId="TechnicalBlock">
    <w:name w:val="Technical Block"/>
    <w:basedOn w:val="Normal"/>
    <w:next w:val="Normal"/>
    <w:link w:val="TechnicalBlockChar"/>
    <w:rsid w:val="005F70E7"/>
    <w:pPr>
      <w:widowControl/>
      <w:spacing w:after="240"/>
      <w:jc w:val="center"/>
    </w:pPr>
    <w:rPr>
      <w:rFonts w:eastAsiaTheme="minorHAnsi"/>
      <w:szCs w:val="22"/>
      <w:lang w:eastAsia="en-US"/>
    </w:rPr>
  </w:style>
  <w:style w:type="paragraph" w:customStyle="1" w:styleId="FinalLine">
    <w:name w:val="Final Line"/>
    <w:basedOn w:val="Normal"/>
    <w:next w:val="Normal"/>
    <w:rsid w:val="005F70E7"/>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rsid w:val="005F70E7"/>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Text1">
    <w:name w:val="Text 1"/>
    <w:basedOn w:val="Normal"/>
    <w:rsid w:val="005F70E7"/>
    <w:pPr>
      <w:widowControl/>
      <w:spacing w:before="120" w:after="120" w:line="360" w:lineRule="auto"/>
      <w:ind w:left="567"/>
    </w:pPr>
    <w:rPr>
      <w:rFonts w:eastAsiaTheme="minorHAnsi"/>
      <w:szCs w:val="22"/>
      <w:lang w:eastAsia="en-US"/>
    </w:rPr>
  </w:style>
  <w:style w:type="paragraph" w:customStyle="1" w:styleId="Text2">
    <w:name w:val="Text 2"/>
    <w:basedOn w:val="Normal"/>
    <w:rsid w:val="005F70E7"/>
    <w:pPr>
      <w:widowControl/>
      <w:spacing w:before="120" w:after="120" w:line="360" w:lineRule="auto"/>
      <w:ind w:left="1134"/>
    </w:pPr>
    <w:rPr>
      <w:rFonts w:eastAsiaTheme="minorHAnsi"/>
      <w:szCs w:val="22"/>
      <w:lang w:eastAsia="en-US"/>
    </w:rPr>
  </w:style>
  <w:style w:type="paragraph" w:customStyle="1" w:styleId="Text3">
    <w:name w:val="Text 3"/>
    <w:basedOn w:val="Normal"/>
    <w:rsid w:val="005F70E7"/>
    <w:pPr>
      <w:widowControl/>
      <w:spacing w:before="120" w:after="120" w:line="360" w:lineRule="auto"/>
      <w:ind w:left="1701"/>
    </w:pPr>
    <w:rPr>
      <w:rFonts w:eastAsiaTheme="minorHAnsi"/>
      <w:szCs w:val="22"/>
      <w:lang w:eastAsia="en-US"/>
    </w:rPr>
  </w:style>
  <w:style w:type="paragraph" w:customStyle="1" w:styleId="Text4">
    <w:name w:val="Text 4"/>
    <w:basedOn w:val="Normal"/>
    <w:rsid w:val="005F70E7"/>
    <w:pPr>
      <w:widowControl/>
      <w:spacing w:before="120" w:after="120" w:line="360" w:lineRule="auto"/>
      <w:ind w:left="2268"/>
    </w:pPr>
    <w:rPr>
      <w:rFonts w:eastAsiaTheme="minorHAnsi"/>
      <w:szCs w:val="22"/>
      <w:lang w:eastAsia="en-US"/>
    </w:rPr>
  </w:style>
  <w:style w:type="paragraph" w:customStyle="1" w:styleId="Text5">
    <w:name w:val="Text 5"/>
    <w:basedOn w:val="Normal"/>
    <w:rsid w:val="005F70E7"/>
    <w:pPr>
      <w:widowControl/>
      <w:spacing w:before="120" w:after="120" w:line="360" w:lineRule="auto"/>
      <w:ind w:left="2835"/>
    </w:pPr>
    <w:rPr>
      <w:rFonts w:eastAsiaTheme="minorHAnsi"/>
      <w:szCs w:val="22"/>
      <w:lang w:eastAsia="en-US"/>
    </w:rPr>
  </w:style>
  <w:style w:type="paragraph" w:customStyle="1" w:styleId="Text6">
    <w:name w:val="Text 6"/>
    <w:basedOn w:val="Normal"/>
    <w:rsid w:val="005F70E7"/>
    <w:pPr>
      <w:widowControl/>
      <w:spacing w:before="120" w:after="120" w:line="360" w:lineRule="auto"/>
      <w:ind w:left="3402"/>
    </w:pPr>
    <w:rPr>
      <w:rFonts w:eastAsiaTheme="minorHAnsi"/>
      <w:szCs w:val="22"/>
      <w:lang w:eastAsia="en-US"/>
    </w:rPr>
  </w:style>
  <w:style w:type="paragraph" w:customStyle="1" w:styleId="PointManual">
    <w:name w:val="Point Manual"/>
    <w:basedOn w:val="Normal"/>
    <w:rsid w:val="005F70E7"/>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rsid w:val="005F70E7"/>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rsid w:val="005F70E7"/>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rsid w:val="005F70E7"/>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rsid w:val="005F70E7"/>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rsid w:val="005F70E7"/>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rsid w:val="005F70E7"/>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rsid w:val="005F70E7"/>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rsid w:val="005F70E7"/>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rsid w:val="005F70E7"/>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rsid w:val="005F70E7"/>
    <w:pPr>
      <w:widowControl/>
      <w:tabs>
        <w:tab w:val="num" w:pos="567"/>
      </w:tabs>
      <w:spacing w:before="120" w:after="120" w:line="360" w:lineRule="auto"/>
      <w:ind w:left="567" w:hanging="567"/>
    </w:pPr>
    <w:rPr>
      <w:rFonts w:eastAsiaTheme="minorHAnsi"/>
      <w:szCs w:val="22"/>
      <w:lang w:eastAsia="en-US"/>
    </w:rPr>
  </w:style>
  <w:style w:type="paragraph" w:customStyle="1" w:styleId="Pointabc1">
    <w:name w:val="Point abc (1)"/>
    <w:basedOn w:val="Normal"/>
    <w:rsid w:val="005F70E7"/>
    <w:pPr>
      <w:widowControl/>
      <w:tabs>
        <w:tab w:val="num" w:pos="1134"/>
      </w:tabs>
      <w:spacing w:before="120" w:after="120" w:line="360" w:lineRule="auto"/>
      <w:ind w:left="1134" w:hanging="567"/>
    </w:pPr>
    <w:rPr>
      <w:rFonts w:eastAsiaTheme="minorHAnsi"/>
      <w:szCs w:val="22"/>
      <w:lang w:eastAsia="en-US"/>
    </w:rPr>
  </w:style>
  <w:style w:type="paragraph" w:customStyle="1" w:styleId="Pointabc2">
    <w:name w:val="Point abc (2)"/>
    <w:basedOn w:val="Normal"/>
    <w:rsid w:val="005F70E7"/>
    <w:pPr>
      <w:widowControl/>
      <w:tabs>
        <w:tab w:val="num" w:pos="1701"/>
      </w:tabs>
      <w:spacing w:before="120" w:after="120" w:line="360" w:lineRule="auto"/>
      <w:ind w:left="1701" w:hanging="567"/>
    </w:pPr>
    <w:rPr>
      <w:rFonts w:eastAsiaTheme="minorHAnsi"/>
      <w:szCs w:val="22"/>
      <w:lang w:eastAsia="en-US"/>
    </w:rPr>
  </w:style>
  <w:style w:type="paragraph" w:customStyle="1" w:styleId="Pointabc3">
    <w:name w:val="Point abc (3)"/>
    <w:basedOn w:val="Normal"/>
    <w:rsid w:val="005F70E7"/>
    <w:pPr>
      <w:widowControl/>
      <w:tabs>
        <w:tab w:val="num" w:pos="2268"/>
      </w:tabs>
      <w:spacing w:before="120" w:after="120" w:line="360" w:lineRule="auto"/>
      <w:ind w:left="2268" w:hanging="567"/>
    </w:pPr>
    <w:rPr>
      <w:rFonts w:eastAsiaTheme="minorHAnsi"/>
      <w:szCs w:val="22"/>
      <w:lang w:eastAsia="en-US"/>
    </w:rPr>
  </w:style>
  <w:style w:type="paragraph" w:customStyle="1" w:styleId="Pointabc4">
    <w:name w:val="Point abc (4)"/>
    <w:basedOn w:val="Normal"/>
    <w:rsid w:val="005F70E7"/>
    <w:pPr>
      <w:widowControl/>
      <w:tabs>
        <w:tab w:val="num" w:pos="2835"/>
      </w:tabs>
      <w:spacing w:before="120" w:after="120" w:line="360" w:lineRule="auto"/>
      <w:ind w:left="2835" w:hanging="567"/>
    </w:pPr>
    <w:rPr>
      <w:rFonts w:eastAsiaTheme="minorHAnsi"/>
      <w:szCs w:val="22"/>
      <w:lang w:eastAsia="en-US"/>
    </w:rPr>
  </w:style>
  <w:style w:type="paragraph" w:customStyle="1" w:styleId="Point123">
    <w:name w:val="Point 123"/>
    <w:basedOn w:val="Normal"/>
    <w:rsid w:val="005F70E7"/>
    <w:pPr>
      <w:widowControl/>
      <w:tabs>
        <w:tab w:val="num" w:pos="567"/>
      </w:tabs>
      <w:spacing w:before="120" w:after="120" w:line="360" w:lineRule="auto"/>
      <w:ind w:left="567" w:hanging="567"/>
    </w:pPr>
    <w:rPr>
      <w:rFonts w:eastAsiaTheme="minorHAnsi"/>
      <w:szCs w:val="22"/>
      <w:lang w:eastAsia="en-US"/>
    </w:rPr>
  </w:style>
  <w:style w:type="paragraph" w:customStyle="1" w:styleId="Point1231">
    <w:name w:val="Point 123 (1)"/>
    <w:basedOn w:val="Normal"/>
    <w:rsid w:val="005F70E7"/>
    <w:pPr>
      <w:widowControl/>
      <w:tabs>
        <w:tab w:val="num" w:pos="1134"/>
      </w:tabs>
      <w:spacing w:before="120" w:after="120" w:line="360" w:lineRule="auto"/>
      <w:ind w:left="1134" w:hanging="567"/>
    </w:pPr>
    <w:rPr>
      <w:rFonts w:eastAsiaTheme="minorHAnsi"/>
      <w:szCs w:val="22"/>
      <w:lang w:eastAsia="en-US"/>
    </w:rPr>
  </w:style>
  <w:style w:type="paragraph" w:customStyle="1" w:styleId="Point1232">
    <w:name w:val="Point 123 (2)"/>
    <w:basedOn w:val="Normal"/>
    <w:rsid w:val="005F70E7"/>
    <w:pPr>
      <w:widowControl/>
      <w:tabs>
        <w:tab w:val="num" w:pos="1701"/>
      </w:tabs>
      <w:spacing w:before="120" w:after="120" w:line="360" w:lineRule="auto"/>
      <w:ind w:left="1701" w:hanging="567"/>
    </w:pPr>
    <w:rPr>
      <w:rFonts w:eastAsiaTheme="minorHAnsi"/>
      <w:szCs w:val="22"/>
      <w:lang w:eastAsia="en-US"/>
    </w:rPr>
  </w:style>
  <w:style w:type="paragraph" w:customStyle="1" w:styleId="Point1233">
    <w:name w:val="Point 123 (3)"/>
    <w:basedOn w:val="Normal"/>
    <w:rsid w:val="005F70E7"/>
    <w:pPr>
      <w:widowControl/>
      <w:numPr>
        <w:ilvl w:val="6"/>
        <w:numId w:val="18"/>
      </w:numPr>
      <w:spacing w:before="120" w:after="120" w:line="360" w:lineRule="auto"/>
    </w:pPr>
    <w:rPr>
      <w:rFonts w:eastAsiaTheme="minorHAnsi"/>
      <w:szCs w:val="22"/>
      <w:lang w:eastAsia="en-US"/>
    </w:rPr>
  </w:style>
  <w:style w:type="paragraph" w:customStyle="1" w:styleId="Pointivx">
    <w:name w:val="Point ivx"/>
    <w:basedOn w:val="Normal"/>
    <w:rsid w:val="005F70E7"/>
    <w:pPr>
      <w:widowControl/>
      <w:tabs>
        <w:tab w:val="num" w:pos="567"/>
      </w:tabs>
      <w:spacing w:before="120" w:after="120" w:line="360" w:lineRule="auto"/>
      <w:ind w:left="567" w:hanging="567"/>
    </w:pPr>
    <w:rPr>
      <w:rFonts w:eastAsiaTheme="minorHAnsi"/>
      <w:szCs w:val="22"/>
      <w:lang w:eastAsia="en-US"/>
    </w:rPr>
  </w:style>
  <w:style w:type="paragraph" w:customStyle="1" w:styleId="Pointivx1">
    <w:name w:val="Point ivx (1)"/>
    <w:basedOn w:val="Normal"/>
    <w:rsid w:val="005F70E7"/>
    <w:pPr>
      <w:widowControl/>
      <w:tabs>
        <w:tab w:val="num" w:pos="1134"/>
      </w:tabs>
      <w:spacing w:before="120" w:after="120" w:line="360" w:lineRule="auto"/>
      <w:ind w:left="1134" w:hanging="567"/>
    </w:pPr>
    <w:rPr>
      <w:rFonts w:eastAsiaTheme="minorHAnsi"/>
      <w:szCs w:val="22"/>
      <w:lang w:eastAsia="en-US"/>
    </w:rPr>
  </w:style>
  <w:style w:type="paragraph" w:customStyle="1" w:styleId="Pointivx2">
    <w:name w:val="Point ivx (2)"/>
    <w:basedOn w:val="Normal"/>
    <w:rsid w:val="005F70E7"/>
    <w:pPr>
      <w:widowControl/>
      <w:tabs>
        <w:tab w:val="num" w:pos="1701"/>
      </w:tabs>
      <w:spacing w:before="120" w:after="120" w:line="360" w:lineRule="auto"/>
      <w:ind w:left="1701" w:hanging="567"/>
    </w:pPr>
    <w:rPr>
      <w:rFonts w:eastAsiaTheme="minorHAnsi"/>
      <w:szCs w:val="22"/>
      <w:lang w:eastAsia="en-US"/>
    </w:rPr>
  </w:style>
  <w:style w:type="paragraph" w:customStyle="1" w:styleId="Pointivx3">
    <w:name w:val="Point ivx (3)"/>
    <w:basedOn w:val="Normal"/>
    <w:rsid w:val="005F70E7"/>
    <w:pPr>
      <w:widowControl/>
      <w:tabs>
        <w:tab w:val="num" w:pos="2268"/>
      </w:tabs>
      <w:spacing w:before="120" w:after="120" w:line="360" w:lineRule="auto"/>
      <w:ind w:left="2268" w:hanging="567"/>
    </w:pPr>
    <w:rPr>
      <w:rFonts w:eastAsiaTheme="minorHAnsi"/>
      <w:szCs w:val="22"/>
      <w:lang w:eastAsia="en-US"/>
    </w:rPr>
  </w:style>
  <w:style w:type="paragraph" w:customStyle="1" w:styleId="Pointivx4">
    <w:name w:val="Point ivx (4)"/>
    <w:basedOn w:val="Normal"/>
    <w:rsid w:val="005F70E7"/>
    <w:pPr>
      <w:widowControl/>
      <w:numPr>
        <w:ilvl w:val="4"/>
        <w:numId w:val="19"/>
      </w:numPr>
      <w:spacing w:before="120" w:after="120" w:line="360" w:lineRule="auto"/>
    </w:pPr>
    <w:rPr>
      <w:rFonts w:eastAsiaTheme="minorHAnsi"/>
      <w:szCs w:val="22"/>
      <w:lang w:eastAsia="en-US"/>
    </w:rPr>
  </w:style>
  <w:style w:type="paragraph" w:customStyle="1" w:styleId="Bullet">
    <w:name w:val="Bullet"/>
    <w:basedOn w:val="Normal"/>
    <w:rsid w:val="005F70E7"/>
    <w:pPr>
      <w:widowControl/>
      <w:numPr>
        <w:numId w:val="13"/>
      </w:numPr>
      <w:spacing w:before="120" w:after="120" w:line="360" w:lineRule="auto"/>
    </w:pPr>
    <w:rPr>
      <w:rFonts w:eastAsiaTheme="minorHAnsi"/>
      <w:szCs w:val="22"/>
      <w:lang w:eastAsia="en-US"/>
    </w:rPr>
  </w:style>
  <w:style w:type="paragraph" w:customStyle="1" w:styleId="Bullet1">
    <w:name w:val="Bullet 1"/>
    <w:basedOn w:val="Normal"/>
    <w:rsid w:val="005F70E7"/>
    <w:pPr>
      <w:widowControl/>
      <w:numPr>
        <w:numId w:val="14"/>
      </w:numPr>
      <w:spacing w:before="120" w:after="120" w:line="360" w:lineRule="auto"/>
    </w:pPr>
    <w:rPr>
      <w:rFonts w:eastAsiaTheme="minorHAnsi"/>
      <w:szCs w:val="22"/>
      <w:lang w:eastAsia="en-US"/>
    </w:rPr>
  </w:style>
  <w:style w:type="paragraph" w:customStyle="1" w:styleId="Bullet2">
    <w:name w:val="Bullet 2"/>
    <w:basedOn w:val="Normal"/>
    <w:rsid w:val="005F70E7"/>
    <w:pPr>
      <w:widowControl/>
      <w:numPr>
        <w:numId w:val="15"/>
      </w:numPr>
      <w:spacing w:before="120" w:after="120" w:line="360" w:lineRule="auto"/>
    </w:pPr>
    <w:rPr>
      <w:rFonts w:eastAsiaTheme="minorHAnsi"/>
      <w:szCs w:val="22"/>
      <w:lang w:eastAsia="en-US"/>
    </w:rPr>
  </w:style>
  <w:style w:type="paragraph" w:customStyle="1" w:styleId="Bullet3">
    <w:name w:val="Bullet 3"/>
    <w:basedOn w:val="Normal"/>
    <w:rsid w:val="005F70E7"/>
    <w:pPr>
      <w:widowControl/>
      <w:numPr>
        <w:numId w:val="16"/>
      </w:numPr>
      <w:spacing w:before="120" w:after="120" w:line="360" w:lineRule="auto"/>
    </w:pPr>
    <w:rPr>
      <w:rFonts w:eastAsiaTheme="minorHAnsi"/>
      <w:szCs w:val="22"/>
      <w:lang w:eastAsia="en-US"/>
    </w:rPr>
  </w:style>
  <w:style w:type="paragraph" w:customStyle="1" w:styleId="Bullet4">
    <w:name w:val="Bullet 4"/>
    <w:basedOn w:val="Normal"/>
    <w:rsid w:val="005F70E7"/>
    <w:pPr>
      <w:widowControl/>
      <w:numPr>
        <w:numId w:val="17"/>
      </w:numPr>
      <w:spacing w:before="120" w:after="120" w:line="360" w:lineRule="auto"/>
    </w:pPr>
    <w:rPr>
      <w:rFonts w:eastAsiaTheme="minorHAnsi"/>
      <w:szCs w:val="22"/>
      <w:lang w:eastAsia="en-US"/>
    </w:rPr>
  </w:style>
  <w:style w:type="paragraph" w:customStyle="1" w:styleId="Dash">
    <w:name w:val="Dash"/>
    <w:basedOn w:val="Normal"/>
    <w:rsid w:val="005F70E7"/>
    <w:pPr>
      <w:widowControl/>
      <w:numPr>
        <w:numId w:val="3"/>
      </w:numPr>
      <w:spacing w:before="120" w:after="120" w:line="360" w:lineRule="auto"/>
    </w:pPr>
    <w:rPr>
      <w:rFonts w:eastAsiaTheme="minorHAnsi"/>
      <w:szCs w:val="22"/>
      <w:lang w:eastAsia="en-US"/>
    </w:rPr>
  </w:style>
  <w:style w:type="paragraph" w:customStyle="1" w:styleId="Dash1">
    <w:name w:val="Dash 1"/>
    <w:basedOn w:val="Normal"/>
    <w:rsid w:val="005F70E7"/>
    <w:pPr>
      <w:widowControl/>
      <w:numPr>
        <w:numId w:val="4"/>
      </w:numPr>
      <w:spacing w:before="120" w:after="120" w:line="360" w:lineRule="auto"/>
    </w:pPr>
    <w:rPr>
      <w:rFonts w:eastAsiaTheme="minorHAnsi"/>
      <w:szCs w:val="22"/>
      <w:lang w:eastAsia="en-US"/>
    </w:rPr>
  </w:style>
  <w:style w:type="paragraph" w:customStyle="1" w:styleId="Dash2">
    <w:name w:val="Dash 2"/>
    <w:basedOn w:val="Normal"/>
    <w:rsid w:val="005F70E7"/>
    <w:pPr>
      <w:widowControl/>
      <w:numPr>
        <w:numId w:val="5"/>
      </w:numPr>
      <w:spacing w:before="120" w:after="120" w:line="360" w:lineRule="auto"/>
    </w:pPr>
    <w:rPr>
      <w:rFonts w:eastAsiaTheme="minorHAnsi"/>
      <w:szCs w:val="22"/>
      <w:lang w:eastAsia="en-US"/>
    </w:rPr>
  </w:style>
  <w:style w:type="paragraph" w:customStyle="1" w:styleId="Dash3">
    <w:name w:val="Dash 3"/>
    <w:basedOn w:val="Normal"/>
    <w:rsid w:val="005F70E7"/>
    <w:pPr>
      <w:widowControl/>
      <w:numPr>
        <w:numId w:val="6"/>
      </w:numPr>
      <w:spacing w:before="120" w:after="120" w:line="360" w:lineRule="auto"/>
    </w:pPr>
    <w:rPr>
      <w:rFonts w:eastAsiaTheme="minorHAnsi"/>
      <w:szCs w:val="22"/>
      <w:lang w:eastAsia="en-US"/>
    </w:rPr>
  </w:style>
  <w:style w:type="paragraph" w:customStyle="1" w:styleId="Dash4">
    <w:name w:val="Dash 4"/>
    <w:basedOn w:val="Normal"/>
    <w:rsid w:val="005F70E7"/>
    <w:pPr>
      <w:widowControl/>
      <w:numPr>
        <w:numId w:val="7"/>
      </w:numPr>
      <w:spacing w:before="120" w:after="120" w:line="360" w:lineRule="auto"/>
    </w:pPr>
    <w:rPr>
      <w:rFonts w:eastAsiaTheme="minorHAnsi"/>
      <w:szCs w:val="22"/>
      <w:lang w:eastAsia="en-US"/>
    </w:rPr>
  </w:style>
  <w:style w:type="paragraph" w:customStyle="1" w:styleId="DashEqual">
    <w:name w:val="Dash Equal"/>
    <w:basedOn w:val="Dash"/>
    <w:rsid w:val="005F70E7"/>
    <w:pPr>
      <w:numPr>
        <w:numId w:val="8"/>
      </w:numPr>
    </w:pPr>
  </w:style>
  <w:style w:type="paragraph" w:customStyle="1" w:styleId="DashEqual1">
    <w:name w:val="Dash Equal 1"/>
    <w:basedOn w:val="Dash1"/>
    <w:rsid w:val="005F70E7"/>
    <w:pPr>
      <w:numPr>
        <w:numId w:val="9"/>
      </w:numPr>
    </w:pPr>
  </w:style>
  <w:style w:type="paragraph" w:customStyle="1" w:styleId="DashEqual2">
    <w:name w:val="Dash Equal 2"/>
    <w:basedOn w:val="Dash2"/>
    <w:rsid w:val="005F70E7"/>
    <w:pPr>
      <w:numPr>
        <w:numId w:val="10"/>
      </w:numPr>
    </w:pPr>
  </w:style>
  <w:style w:type="paragraph" w:customStyle="1" w:styleId="DashEqual3">
    <w:name w:val="Dash Equal 3"/>
    <w:basedOn w:val="Dash3"/>
    <w:rsid w:val="005F70E7"/>
    <w:pPr>
      <w:numPr>
        <w:numId w:val="11"/>
      </w:numPr>
    </w:pPr>
  </w:style>
  <w:style w:type="paragraph" w:customStyle="1" w:styleId="DashEqual4">
    <w:name w:val="Dash Equal 4"/>
    <w:basedOn w:val="Dash4"/>
    <w:rsid w:val="005F70E7"/>
    <w:pPr>
      <w:numPr>
        <w:numId w:val="12"/>
      </w:numPr>
    </w:pPr>
  </w:style>
  <w:style w:type="character" w:customStyle="1" w:styleId="Marker">
    <w:name w:val="Marker"/>
    <w:basedOn w:val="DefaultParagraphFont"/>
    <w:rsid w:val="005F70E7"/>
    <w:rPr>
      <w:color w:val="0000FF"/>
      <w:shd w:val="clear" w:color="auto" w:fill="auto"/>
    </w:rPr>
  </w:style>
  <w:style w:type="character" w:customStyle="1" w:styleId="Marker1">
    <w:name w:val="Marker1"/>
    <w:basedOn w:val="DefaultParagraphFont"/>
    <w:rsid w:val="005F70E7"/>
    <w:rPr>
      <w:color w:val="008000"/>
      <w:shd w:val="clear" w:color="auto" w:fill="auto"/>
    </w:rPr>
  </w:style>
  <w:style w:type="paragraph" w:customStyle="1" w:styleId="HeadingLeft">
    <w:name w:val="Heading Left"/>
    <w:basedOn w:val="Normal"/>
    <w:next w:val="Normal"/>
    <w:rsid w:val="005F70E7"/>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rsid w:val="005F70E7"/>
    <w:pPr>
      <w:numPr>
        <w:numId w:val="22"/>
      </w:numPr>
    </w:pPr>
  </w:style>
  <w:style w:type="paragraph" w:customStyle="1" w:styleId="Heading123">
    <w:name w:val="Heading 123"/>
    <w:basedOn w:val="HeadingLeft"/>
    <w:next w:val="Normal"/>
    <w:rsid w:val="005F70E7"/>
    <w:pPr>
      <w:numPr>
        <w:numId w:val="21"/>
      </w:numPr>
    </w:pPr>
  </w:style>
  <w:style w:type="paragraph" w:customStyle="1" w:styleId="HeadingABC">
    <w:name w:val="Heading ABC"/>
    <w:basedOn w:val="HeadingLeft"/>
    <w:next w:val="Normal"/>
    <w:rsid w:val="005F70E7"/>
    <w:pPr>
      <w:numPr>
        <w:numId w:val="20"/>
      </w:numPr>
    </w:pPr>
  </w:style>
  <w:style w:type="paragraph" w:customStyle="1" w:styleId="HeadingCentered">
    <w:name w:val="Heading Centered"/>
    <w:basedOn w:val="HeadingLeft"/>
    <w:next w:val="Normal"/>
    <w:rsid w:val="005F70E7"/>
    <w:pPr>
      <w:jc w:val="center"/>
    </w:pPr>
  </w:style>
  <w:style w:type="paragraph" w:customStyle="1" w:styleId="Jardin">
    <w:name w:val="Jardin"/>
    <w:basedOn w:val="Normal"/>
    <w:rsid w:val="005F70E7"/>
    <w:pPr>
      <w:widowControl/>
      <w:spacing w:before="200"/>
      <w:jc w:val="center"/>
    </w:pPr>
    <w:rPr>
      <w:rFonts w:eastAsiaTheme="minorHAnsi"/>
      <w:szCs w:val="22"/>
      <w:lang w:eastAsia="en-US"/>
    </w:rPr>
  </w:style>
  <w:style w:type="paragraph" w:customStyle="1" w:styleId="Amendment">
    <w:name w:val="Amendment"/>
    <w:basedOn w:val="Normal"/>
    <w:next w:val="Normal"/>
    <w:rsid w:val="005F70E7"/>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rsid w:val="005F70E7"/>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rsid w:val="005F70E7"/>
    <w:pPr>
      <w:widowControl/>
      <w:spacing w:before="120" w:after="480"/>
      <w:contextualSpacing/>
    </w:pPr>
    <w:rPr>
      <w:rFonts w:eastAsiaTheme="minorHAnsi"/>
      <w:szCs w:val="22"/>
      <w:lang w:eastAsia="en-US"/>
    </w:rPr>
  </w:style>
  <w:style w:type="paragraph" w:customStyle="1" w:styleId="ReplyBold">
    <w:name w:val="Reply Bold"/>
    <w:basedOn w:val="ReplyRE"/>
    <w:next w:val="Normal"/>
    <w:rsid w:val="005F70E7"/>
    <w:rPr>
      <w:b/>
    </w:rPr>
  </w:style>
  <w:style w:type="paragraph" w:customStyle="1" w:styleId="Annex">
    <w:name w:val="Annex"/>
    <w:basedOn w:val="Normal"/>
    <w:next w:val="Normal"/>
    <w:rsid w:val="005F70E7"/>
    <w:pPr>
      <w:widowControl/>
      <w:spacing w:before="120" w:after="120" w:line="360" w:lineRule="auto"/>
      <w:jc w:val="right"/>
    </w:pPr>
    <w:rPr>
      <w:rFonts w:eastAsiaTheme="minorHAnsi"/>
      <w:b/>
      <w:szCs w:val="22"/>
      <w:u w:val="single"/>
      <w:lang w:eastAsia="en-US"/>
    </w:rPr>
  </w:style>
  <w:style w:type="paragraph" w:customStyle="1" w:styleId="Sign">
    <w:name w:val="Sign"/>
    <w:basedOn w:val="Normal"/>
    <w:rsid w:val="005F70E7"/>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rsid w:val="005F70E7"/>
    <w:pPr>
      <w:widowControl/>
      <w:spacing w:before="120" w:after="120" w:line="360" w:lineRule="auto"/>
    </w:pPr>
    <w:rPr>
      <w:rFonts w:eastAsiaTheme="minorHAnsi"/>
      <w:b/>
      <w:szCs w:val="22"/>
      <w:shd w:val="clear" w:color="auto" w:fill="CCCCCC"/>
      <w:lang w:eastAsia="en-US"/>
    </w:rPr>
  </w:style>
  <w:style w:type="character" w:customStyle="1" w:styleId="NotDeclassifiedCharacter">
    <w:name w:val="Not Declassified Character"/>
    <w:basedOn w:val="DefaultParagraphFont"/>
    <w:rsid w:val="005F70E7"/>
    <w:rPr>
      <w:rFonts w:ascii="Times New Roman" w:hAnsi="Times New Roman" w:cs="Times New Roman"/>
      <w:b/>
      <w:sz w:val="24"/>
      <w:shd w:val="clear" w:color="auto" w:fill="CCCCCC"/>
    </w:rPr>
  </w:style>
  <w:style w:type="paragraph" w:customStyle="1" w:styleId="NormalCompact">
    <w:name w:val="Normal Compact"/>
    <w:basedOn w:val="Normal"/>
    <w:next w:val="Normal"/>
    <w:rsid w:val="005F70E7"/>
    <w:pPr>
      <w:widowControl/>
      <w:spacing w:before="120" w:after="120"/>
    </w:pPr>
    <w:rPr>
      <w:rFonts w:eastAsiaTheme="minorHAnsi"/>
      <w:szCs w:val="22"/>
      <w:lang w:eastAsia="en-US"/>
    </w:rPr>
  </w:style>
  <w:style w:type="paragraph" w:styleId="EndnoteText">
    <w:name w:val="endnote text"/>
    <w:basedOn w:val="Normal"/>
    <w:link w:val="EndnoteTextChar"/>
    <w:uiPriority w:val="99"/>
    <w:unhideWhenUsed/>
    <w:rsid w:val="005F70E7"/>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5F70E7"/>
    <w:rPr>
      <w:rFonts w:eastAsiaTheme="minorHAnsi"/>
      <w:lang w:val="ro-RO" w:eastAsia="en-US"/>
    </w:rPr>
  </w:style>
  <w:style w:type="character" w:styleId="EndnoteReference">
    <w:name w:val="endnote reference"/>
    <w:basedOn w:val="DefaultParagraphFont"/>
    <w:uiPriority w:val="99"/>
    <w:unhideWhenUsed/>
    <w:rsid w:val="005F70E7"/>
    <w:rPr>
      <w:vertAlign w:val="superscript"/>
    </w:rPr>
  </w:style>
  <w:style w:type="paragraph" w:customStyle="1" w:styleId="HeaderCouncilLarge">
    <w:name w:val="Header Council Large"/>
    <w:basedOn w:val="Normal"/>
    <w:link w:val="HeaderCouncilLargeChar"/>
    <w:rsid w:val="005F70E7"/>
    <w:pPr>
      <w:widowControl/>
      <w:spacing w:after="440" w:line="360" w:lineRule="auto"/>
      <w:ind w:left="-1134" w:right="-1134"/>
    </w:pPr>
    <w:rPr>
      <w:rFonts w:eastAsiaTheme="minorHAnsi"/>
      <w:sz w:val="2"/>
      <w:szCs w:val="22"/>
      <w:lang w:eastAsia="en-US"/>
    </w:rPr>
  </w:style>
  <w:style w:type="character" w:customStyle="1" w:styleId="TechnicalBlockChar">
    <w:name w:val="Technical Block Char"/>
    <w:basedOn w:val="DefaultParagraphFont"/>
    <w:link w:val="TechnicalBlock"/>
    <w:rsid w:val="005F70E7"/>
    <w:rPr>
      <w:rFonts w:eastAsiaTheme="minorHAnsi"/>
      <w:sz w:val="24"/>
      <w:szCs w:val="22"/>
      <w:lang w:val="ro-RO" w:eastAsia="en-US"/>
    </w:rPr>
  </w:style>
  <w:style w:type="character" w:customStyle="1" w:styleId="HeaderCouncilLargeChar">
    <w:name w:val="Header Council Large Char"/>
    <w:basedOn w:val="TechnicalBlockChar"/>
    <w:link w:val="HeaderCouncilLarge"/>
    <w:rsid w:val="005F70E7"/>
    <w:rPr>
      <w:rFonts w:eastAsiaTheme="minorHAnsi"/>
      <w:sz w:val="2"/>
      <w:szCs w:val="22"/>
      <w:lang w:val="ro-RO" w:eastAsia="en-US"/>
    </w:rPr>
  </w:style>
  <w:style w:type="paragraph" w:customStyle="1" w:styleId="FooterText">
    <w:name w:val="Footer Text"/>
    <w:basedOn w:val="Normal"/>
    <w:rsid w:val="005F70E7"/>
    <w:pPr>
      <w:widowControl/>
    </w:pPr>
    <w:rPr>
      <w:szCs w:val="24"/>
      <w:lang w:eastAsia="en-US"/>
    </w:rPr>
  </w:style>
  <w:style w:type="character" w:styleId="PlaceholderText">
    <w:name w:val="Placeholder Text"/>
    <w:basedOn w:val="DefaultParagraphFont"/>
    <w:uiPriority w:val="99"/>
    <w:semiHidden/>
    <w:rsid w:val="005F70E7"/>
    <w:rPr>
      <w:color w:val="808080"/>
    </w:rPr>
  </w:style>
  <w:style w:type="paragraph" w:styleId="TOC4">
    <w:name w:val="toc 4"/>
    <w:basedOn w:val="Normal"/>
    <w:next w:val="Normal"/>
    <w:uiPriority w:val="39"/>
    <w:unhideWhenUsed/>
    <w:rsid w:val="005F70E7"/>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5F70E7"/>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5F70E7"/>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5F70E7"/>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5F70E7"/>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5F70E7"/>
    <w:pPr>
      <w:widowControl/>
      <w:tabs>
        <w:tab w:val="right" w:leader="dot" w:pos="9071"/>
      </w:tabs>
      <w:spacing w:before="120" w:after="120" w:line="360" w:lineRule="auto"/>
    </w:pPr>
    <w:rPr>
      <w:rFonts w:eastAsiaTheme="minorHAnsi"/>
      <w:szCs w:val="22"/>
      <w:lang w:eastAsia="en-US"/>
    </w:rPr>
  </w:style>
  <w:style w:type="paragraph" w:customStyle="1" w:styleId="Text7">
    <w:name w:val="Text 7"/>
    <w:basedOn w:val="Normal"/>
    <w:rsid w:val="005F70E7"/>
    <w:pPr>
      <w:widowControl/>
      <w:spacing w:before="120" w:after="120" w:line="360" w:lineRule="auto"/>
      <w:ind w:left="4252"/>
    </w:pPr>
    <w:rPr>
      <w:rFonts w:eastAsiaTheme="minorHAnsi"/>
      <w:szCs w:val="22"/>
      <w:lang w:eastAsia="en-US"/>
    </w:rPr>
  </w:style>
  <w:style w:type="paragraph" w:customStyle="1" w:styleId="Text8">
    <w:name w:val="Text 8"/>
    <w:basedOn w:val="Normal"/>
    <w:rsid w:val="005F70E7"/>
    <w:pPr>
      <w:widowControl/>
      <w:spacing w:before="120" w:after="120" w:line="360" w:lineRule="auto"/>
      <w:ind w:left="4819"/>
    </w:pPr>
    <w:rPr>
      <w:rFonts w:eastAsiaTheme="minorHAnsi"/>
      <w:szCs w:val="22"/>
      <w:lang w:eastAsia="en-US"/>
    </w:rPr>
  </w:style>
  <w:style w:type="paragraph" w:customStyle="1" w:styleId="Text9">
    <w:name w:val="Text 9"/>
    <w:basedOn w:val="Normal"/>
    <w:rsid w:val="005F70E7"/>
    <w:pPr>
      <w:widowControl/>
      <w:spacing w:before="120" w:after="120" w:line="360" w:lineRule="auto"/>
      <w:ind w:left="5386"/>
    </w:pPr>
    <w:rPr>
      <w:rFonts w:eastAsiaTheme="minorHAnsi"/>
      <w:szCs w:val="22"/>
      <w:lang w:eastAsia="en-US"/>
    </w:rPr>
  </w:style>
  <w:style w:type="paragraph" w:customStyle="1" w:styleId="Text10">
    <w:name w:val="Text 10"/>
    <w:basedOn w:val="Normal"/>
    <w:rsid w:val="005F70E7"/>
    <w:pPr>
      <w:widowControl/>
      <w:spacing w:before="120" w:after="120" w:line="360" w:lineRule="auto"/>
      <w:ind w:left="5953"/>
    </w:pPr>
    <w:rPr>
      <w:rFonts w:eastAsiaTheme="minorHAnsi"/>
      <w:szCs w:val="22"/>
      <w:lang w:eastAsia="en-US"/>
    </w:rPr>
  </w:style>
  <w:style w:type="paragraph" w:customStyle="1" w:styleId="NormalLeft">
    <w:name w:val="Normal Left"/>
    <w:basedOn w:val="Normal"/>
    <w:rsid w:val="005F70E7"/>
    <w:pPr>
      <w:widowControl/>
      <w:spacing w:before="120" w:after="120" w:line="360" w:lineRule="auto"/>
    </w:pPr>
    <w:rPr>
      <w:rFonts w:eastAsiaTheme="minorHAnsi"/>
      <w:szCs w:val="22"/>
      <w:lang w:eastAsia="en-US"/>
    </w:rPr>
  </w:style>
  <w:style w:type="paragraph" w:customStyle="1" w:styleId="QuotedText">
    <w:name w:val="Quoted Text"/>
    <w:basedOn w:val="Normal"/>
    <w:rsid w:val="005F70E7"/>
    <w:pPr>
      <w:widowControl/>
      <w:spacing w:before="120" w:after="120" w:line="360" w:lineRule="auto"/>
      <w:ind w:left="1417"/>
    </w:pPr>
    <w:rPr>
      <w:rFonts w:eastAsiaTheme="minorHAnsi"/>
      <w:szCs w:val="22"/>
      <w:lang w:eastAsia="en-US"/>
    </w:rPr>
  </w:style>
  <w:style w:type="paragraph" w:customStyle="1" w:styleId="Point0">
    <w:name w:val="Point 0"/>
    <w:basedOn w:val="Normal"/>
    <w:rsid w:val="005F70E7"/>
    <w:pPr>
      <w:widowControl/>
      <w:spacing w:before="120" w:after="120" w:line="360" w:lineRule="auto"/>
      <w:ind w:left="850" w:hanging="850"/>
    </w:pPr>
    <w:rPr>
      <w:rFonts w:eastAsiaTheme="minorHAnsi"/>
      <w:szCs w:val="22"/>
      <w:lang w:eastAsia="en-US"/>
    </w:rPr>
  </w:style>
  <w:style w:type="paragraph" w:customStyle="1" w:styleId="Point1">
    <w:name w:val="Point 1"/>
    <w:basedOn w:val="Normal"/>
    <w:rsid w:val="005F70E7"/>
    <w:pPr>
      <w:widowControl/>
      <w:spacing w:before="120" w:after="120" w:line="360" w:lineRule="auto"/>
      <w:ind w:left="1417" w:hanging="567"/>
    </w:pPr>
    <w:rPr>
      <w:rFonts w:eastAsiaTheme="minorHAnsi"/>
      <w:szCs w:val="22"/>
      <w:lang w:eastAsia="en-US"/>
    </w:rPr>
  </w:style>
  <w:style w:type="paragraph" w:customStyle="1" w:styleId="Point2">
    <w:name w:val="Point 2"/>
    <w:basedOn w:val="Normal"/>
    <w:rsid w:val="005F70E7"/>
    <w:pPr>
      <w:widowControl/>
      <w:spacing w:before="120" w:after="120" w:line="360" w:lineRule="auto"/>
      <w:ind w:left="1984" w:hanging="567"/>
    </w:pPr>
    <w:rPr>
      <w:rFonts w:eastAsiaTheme="minorHAnsi"/>
      <w:szCs w:val="22"/>
      <w:lang w:eastAsia="en-US"/>
    </w:rPr>
  </w:style>
  <w:style w:type="paragraph" w:customStyle="1" w:styleId="Point3">
    <w:name w:val="Point 3"/>
    <w:basedOn w:val="Normal"/>
    <w:rsid w:val="005F70E7"/>
    <w:pPr>
      <w:widowControl/>
      <w:spacing w:before="120" w:after="120" w:line="360" w:lineRule="auto"/>
      <w:ind w:left="2551" w:hanging="567"/>
    </w:pPr>
    <w:rPr>
      <w:rFonts w:eastAsiaTheme="minorHAnsi"/>
      <w:szCs w:val="22"/>
      <w:lang w:eastAsia="en-US"/>
    </w:rPr>
  </w:style>
  <w:style w:type="paragraph" w:customStyle="1" w:styleId="Point4">
    <w:name w:val="Point 4"/>
    <w:basedOn w:val="Normal"/>
    <w:rsid w:val="005F70E7"/>
    <w:pPr>
      <w:widowControl/>
      <w:spacing w:before="120" w:after="120" w:line="360" w:lineRule="auto"/>
      <w:ind w:left="3118" w:hanging="567"/>
    </w:pPr>
    <w:rPr>
      <w:rFonts w:eastAsiaTheme="minorHAnsi"/>
      <w:szCs w:val="22"/>
      <w:lang w:eastAsia="en-US"/>
    </w:rPr>
  </w:style>
  <w:style w:type="paragraph" w:customStyle="1" w:styleId="Point5">
    <w:name w:val="Point 5"/>
    <w:basedOn w:val="Normal"/>
    <w:rsid w:val="005F70E7"/>
    <w:pPr>
      <w:widowControl/>
      <w:spacing w:before="120" w:after="120" w:line="360" w:lineRule="auto"/>
      <w:ind w:left="3685" w:hanging="567"/>
    </w:pPr>
    <w:rPr>
      <w:rFonts w:eastAsiaTheme="minorHAnsi"/>
      <w:szCs w:val="22"/>
      <w:lang w:eastAsia="en-US"/>
    </w:rPr>
  </w:style>
  <w:style w:type="paragraph" w:customStyle="1" w:styleId="Point6">
    <w:name w:val="Point 6"/>
    <w:basedOn w:val="Normal"/>
    <w:rsid w:val="005F70E7"/>
    <w:pPr>
      <w:widowControl/>
      <w:spacing w:before="120" w:after="120" w:line="360" w:lineRule="auto"/>
      <w:ind w:left="4252" w:hanging="567"/>
    </w:pPr>
    <w:rPr>
      <w:rFonts w:eastAsiaTheme="minorHAnsi"/>
      <w:szCs w:val="22"/>
      <w:lang w:eastAsia="en-US"/>
    </w:rPr>
  </w:style>
  <w:style w:type="paragraph" w:customStyle="1" w:styleId="Point7">
    <w:name w:val="Point 7"/>
    <w:basedOn w:val="Normal"/>
    <w:rsid w:val="005F70E7"/>
    <w:pPr>
      <w:widowControl/>
      <w:spacing w:before="120" w:after="120" w:line="360" w:lineRule="auto"/>
      <w:ind w:left="4819" w:hanging="567"/>
    </w:pPr>
    <w:rPr>
      <w:rFonts w:eastAsiaTheme="minorHAnsi"/>
      <w:szCs w:val="22"/>
      <w:lang w:eastAsia="en-US"/>
    </w:rPr>
  </w:style>
  <w:style w:type="paragraph" w:customStyle="1" w:styleId="Point8">
    <w:name w:val="Point 8"/>
    <w:basedOn w:val="Normal"/>
    <w:rsid w:val="005F70E7"/>
    <w:pPr>
      <w:widowControl/>
      <w:spacing w:before="120" w:after="120" w:line="360" w:lineRule="auto"/>
      <w:ind w:left="5386" w:hanging="567"/>
    </w:pPr>
    <w:rPr>
      <w:rFonts w:eastAsiaTheme="minorHAnsi"/>
      <w:szCs w:val="22"/>
      <w:lang w:eastAsia="en-US"/>
    </w:rPr>
  </w:style>
  <w:style w:type="paragraph" w:customStyle="1" w:styleId="Point9">
    <w:name w:val="Point 9"/>
    <w:basedOn w:val="Normal"/>
    <w:rsid w:val="005F70E7"/>
    <w:pPr>
      <w:widowControl/>
      <w:spacing w:before="120" w:after="120" w:line="360" w:lineRule="auto"/>
      <w:ind w:left="5953" w:hanging="567"/>
    </w:pPr>
    <w:rPr>
      <w:rFonts w:eastAsiaTheme="minorHAnsi"/>
      <w:szCs w:val="22"/>
      <w:lang w:eastAsia="en-US"/>
    </w:rPr>
  </w:style>
  <w:style w:type="paragraph" w:customStyle="1" w:styleId="PointDouble0">
    <w:name w:val="PointDouble 0"/>
    <w:basedOn w:val="Normal"/>
    <w:rsid w:val="005F70E7"/>
    <w:pPr>
      <w:widowControl/>
      <w:tabs>
        <w:tab w:val="left" w:pos="850"/>
      </w:tabs>
      <w:spacing w:before="120" w:after="120" w:line="360" w:lineRule="auto"/>
      <w:ind w:left="1417" w:hanging="1417"/>
    </w:pPr>
    <w:rPr>
      <w:rFonts w:eastAsiaTheme="minorHAnsi"/>
      <w:szCs w:val="22"/>
      <w:lang w:eastAsia="en-US"/>
    </w:rPr>
  </w:style>
  <w:style w:type="paragraph" w:customStyle="1" w:styleId="PointDouble1">
    <w:name w:val="PointDouble 1"/>
    <w:basedOn w:val="Normal"/>
    <w:rsid w:val="005F70E7"/>
    <w:pPr>
      <w:widowControl/>
      <w:tabs>
        <w:tab w:val="left" w:pos="1417"/>
      </w:tabs>
      <w:spacing w:before="120" w:after="120" w:line="360" w:lineRule="auto"/>
      <w:ind w:left="1984" w:hanging="1134"/>
    </w:pPr>
    <w:rPr>
      <w:rFonts w:eastAsiaTheme="minorHAnsi"/>
      <w:szCs w:val="22"/>
      <w:lang w:eastAsia="en-US"/>
    </w:rPr>
  </w:style>
  <w:style w:type="paragraph" w:customStyle="1" w:styleId="PointDouble2">
    <w:name w:val="PointDouble 2"/>
    <w:basedOn w:val="Normal"/>
    <w:rsid w:val="005F70E7"/>
    <w:pPr>
      <w:widowControl/>
      <w:tabs>
        <w:tab w:val="left" w:pos="1984"/>
      </w:tabs>
      <w:spacing w:before="120" w:after="120" w:line="360" w:lineRule="auto"/>
      <w:ind w:left="2551" w:hanging="1134"/>
    </w:pPr>
    <w:rPr>
      <w:rFonts w:eastAsiaTheme="minorHAnsi"/>
      <w:szCs w:val="22"/>
      <w:lang w:eastAsia="en-US"/>
    </w:rPr>
  </w:style>
  <w:style w:type="paragraph" w:customStyle="1" w:styleId="PointDouble3">
    <w:name w:val="PointDouble 3"/>
    <w:basedOn w:val="Normal"/>
    <w:rsid w:val="005F70E7"/>
    <w:pPr>
      <w:widowControl/>
      <w:tabs>
        <w:tab w:val="left" w:pos="2551"/>
      </w:tabs>
      <w:spacing w:before="120" w:after="120" w:line="360" w:lineRule="auto"/>
      <w:ind w:left="3118" w:hanging="1134"/>
    </w:pPr>
    <w:rPr>
      <w:rFonts w:eastAsiaTheme="minorHAnsi"/>
      <w:szCs w:val="22"/>
      <w:lang w:eastAsia="en-US"/>
    </w:rPr>
  </w:style>
  <w:style w:type="paragraph" w:customStyle="1" w:styleId="PointDouble4">
    <w:name w:val="PointDouble 4"/>
    <w:basedOn w:val="Normal"/>
    <w:rsid w:val="005F70E7"/>
    <w:pPr>
      <w:widowControl/>
      <w:tabs>
        <w:tab w:val="left" w:pos="3118"/>
      </w:tabs>
      <w:spacing w:before="120" w:after="120" w:line="360" w:lineRule="auto"/>
      <w:ind w:left="3685" w:hanging="1134"/>
    </w:pPr>
    <w:rPr>
      <w:rFonts w:eastAsiaTheme="minorHAnsi"/>
      <w:szCs w:val="22"/>
      <w:lang w:eastAsia="en-US"/>
    </w:rPr>
  </w:style>
  <w:style w:type="paragraph" w:customStyle="1" w:styleId="PointDouble5">
    <w:name w:val="PointDouble 5"/>
    <w:basedOn w:val="Normal"/>
    <w:rsid w:val="005F70E7"/>
    <w:pPr>
      <w:widowControl/>
      <w:tabs>
        <w:tab w:val="left" w:pos="3685"/>
      </w:tabs>
      <w:spacing w:before="120" w:after="120" w:line="360" w:lineRule="auto"/>
      <w:ind w:left="4252" w:hanging="1134"/>
    </w:pPr>
    <w:rPr>
      <w:rFonts w:eastAsiaTheme="minorHAnsi"/>
      <w:szCs w:val="22"/>
      <w:lang w:eastAsia="en-US"/>
    </w:rPr>
  </w:style>
  <w:style w:type="paragraph" w:customStyle="1" w:styleId="PointTriple0">
    <w:name w:val="PointTriple 0"/>
    <w:basedOn w:val="Normal"/>
    <w:rsid w:val="005F70E7"/>
    <w:pPr>
      <w:widowControl/>
      <w:tabs>
        <w:tab w:val="left" w:pos="850"/>
        <w:tab w:val="left" w:pos="1417"/>
      </w:tabs>
      <w:spacing w:before="120" w:after="120" w:line="360" w:lineRule="auto"/>
      <w:ind w:left="1984" w:hanging="1984"/>
    </w:pPr>
    <w:rPr>
      <w:rFonts w:eastAsiaTheme="minorHAnsi"/>
      <w:szCs w:val="22"/>
      <w:lang w:eastAsia="en-US"/>
    </w:rPr>
  </w:style>
  <w:style w:type="paragraph" w:customStyle="1" w:styleId="PointTriple1">
    <w:name w:val="PointTriple 1"/>
    <w:basedOn w:val="Normal"/>
    <w:rsid w:val="005F70E7"/>
    <w:pPr>
      <w:widowControl/>
      <w:tabs>
        <w:tab w:val="left" w:pos="1417"/>
        <w:tab w:val="left" w:pos="1984"/>
      </w:tabs>
      <w:spacing w:before="120" w:after="120" w:line="360" w:lineRule="auto"/>
      <w:ind w:left="2551" w:hanging="1701"/>
    </w:pPr>
    <w:rPr>
      <w:rFonts w:eastAsiaTheme="minorHAnsi"/>
      <w:szCs w:val="22"/>
      <w:lang w:eastAsia="en-US"/>
    </w:rPr>
  </w:style>
  <w:style w:type="paragraph" w:customStyle="1" w:styleId="PointTriple2">
    <w:name w:val="PointTriple 2"/>
    <w:basedOn w:val="Normal"/>
    <w:rsid w:val="005F70E7"/>
    <w:pPr>
      <w:widowControl/>
      <w:tabs>
        <w:tab w:val="left" w:pos="1984"/>
        <w:tab w:val="left" w:pos="2551"/>
      </w:tabs>
      <w:spacing w:before="120" w:after="120" w:line="360" w:lineRule="auto"/>
      <w:ind w:left="3118" w:hanging="1701"/>
    </w:pPr>
    <w:rPr>
      <w:rFonts w:eastAsiaTheme="minorHAnsi"/>
      <w:szCs w:val="22"/>
      <w:lang w:eastAsia="en-US"/>
    </w:rPr>
  </w:style>
  <w:style w:type="paragraph" w:customStyle="1" w:styleId="PointTriple3">
    <w:name w:val="PointTriple 3"/>
    <w:basedOn w:val="Normal"/>
    <w:rsid w:val="005F70E7"/>
    <w:pPr>
      <w:widowControl/>
      <w:tabs>
        <w:tab w:val="left" w:pos="2551"/>
        <w:tab w:val="left" w:pos="3118"/>
      </w:tabs>
      <w:spacing w:before="120" w:after="120" w:line="360" w:lineRule="auto"/>
      <w:ind w:left="3685" w:hanging="1701"/>
    </w:pPr>
    <w:rPr>
      <w:rFonts w:eastAsiaTheme="minorHAnsi"/>
      <w:szCs w:val="22"/>
      <w:lang w:eastAsia="en-US"/>
    </w:rPr>
  </w:style>
  <w:style w:type="paragraph" w:customStyle="1" w:styleId="PointTriple4">
    <w:name w:val="PointTriple 4"/>
    <w:basedOn w:val="Normal"/>
    <w:rsid w:val="005F70E7"/>
    <w:pPr>
      <w:widowControl/>
      <w:tabs>
        <w:tab w:val="left" w:pos="3118"/>
        <w:tab w:val="left" w:pos="3685"/>
      </w:tabs>
      <w:spacing w:before="120" w:after="120" w:line="360" w:lineRule="auto"/>
      <w:ind w:left="4252" w:hanging="1701"/>
    </w:pPr>
    <w:rPr>
      <w:rFonts w:eastAsiaTheme="minorHAnsi"/>
      <w:szCs w:val="22"/>
      <w:lang w:eastAsia="en-US"/>
    </w:rPr>
  </w:style>
  <w:style w:type="paragraph" w:customStyle="1" w:styleId="PointTriple5">
    <w:name w:val="PointTriple 5"/>
    <w:basedOn w:val="Normal"/>
    <w:rsid w:val="005F70E7"/>
    <w:pPr>
      <w:widowControl/>
      <w:tabs>
        <w:tab w:val="left" w:pos="3685"/>
        <w:tab w:val="left" w:pos="4252"/>
      </w:tabs>
      <w:spacing w:before="120" w:after="120" w:line="360" w:lineRule="auto"/>
      <w:ind w:left="4819" w:hanging="1701"/>
    </w:pPr>
    <w:rPr>
      <w:rFonts w:eastAsiaTheme="minorHAnsi"/>
      <w:szCs w:val="22"/>
      <w:lang w:eastAsia="en-US"/>
    </w:rPr>
  </w:style>
  <w:style w:type="paragraph" w:customStyle="1" w:styleId="Tiret0">
    <w:name w:val="Tiret 0"/>
    <w:basedOn w:val="Normal"/>
    <w:rsid w:val="005F70E7"/>
    <w:pPr>
      <w:widowControl/>
      <w:numPr>
        <w:numId w:val="23"/>
      </w:numPr>
      <w:spacing w:before="120" w:after="120" w:line="360" w:lineRule="auto"/>
    </w:pPr>
    <w:rPr>
      <w:rFonts w:eastAsiaTheme="minorHAnsi"/>
      <w:szCs w:val="22"/>
      <w:lang w:eastAsia="en-US"/>
    </w:rPr>
  </w:style>
  <w:style w:type="paragraph" w:customStyle="1" w:styleId="Tiret1">
    <w:name w:val="Tiret 1"/>
    <w:basedOn w:val="Normal"/>
    <w:rsid w:val="005F70E7"/>
    <w:pPr>
      <w:widowControl/>
      <w:numPr>
        <w:numId w:val="24"/>
      </w:numPr>
      <w:spacing w:before="120" w:after="120" w:line="360" w:lineRule="auto"/>
    </w:pPr>
    <w:rPr>
      <w:rFonts w:eastAsiaTheme="minorHAnsi"/>
      <w:szCs w:val="22"/>
      <w:lang w:eastAsia="en-US"/>
    </w:rPr>
  </w:style>
  <w:style w:type="paragraph" w:customStyle="1" w:styleId="Tiret2">
    <w:name w:val="Tiret 2"/>
    <w:basedOn w:val="Normal"/>
    <w:rsid w:val="005F70E7"/>
    <w:pPr>
      <w:widowControl/>
      <w:numPr>
        <w:numId w:val="25"/>
      </w:numPr>
      <w:spacing w:before="120" w:after="120" w:line="360" w:lineRule="auto"/>
    </w:pPr>
    <w:rPr>
      <w:rFonts w:eastAsiaTheme="minorHAnsi"/>
      <w:szCs w:val="22"/>
      <w:lang w:eastAsia="en-US"/>
    </w:rPr>
  </w:style>
  <w:style w:type="paragraph" w:customStyle="1" w:styleId="Tiret3">
    <w:name w:val="Tiret 3"/>
    <w:basedOn w:val="Normal"/>
    <w:rsid w:val="005F70E7"/>
    <w:pPr>
      <w:widowControl/>
      <w:numPr>
        <w:numId w:val="26"/>
      </w:numPr>
      <w:spacing w:before="120" w:after="120" w:line="360" w:lineRule="auto"/>
    </w:pPr>
    <w:rPr>
      <w:rFonts w:eastAsiaTheme="minorHAnsi"/>
      <w:szCs w:val="22"/>
      <w:lang w:eastAsia="en-US"/>
    </w:rPr>
  </w:style>
  <w:style w:type="paragraph" w:customStyle="1" w:styleId="Tiret4">
    <w:name w:val="Tiret 4"/>
    <w:basedOn w:val="Normal"/>
    <w:rsid w:val="005F70E7"/>
    <w:pPr>
      <w:widowControl/>
      <w:numPr>
        <w:numId w:val="27"/>
      </w:numPr>
      <w:spacing w:before="120" w:after="120" w:line="360" w:lineRule="auto"/>
    </w:pPr>
    <w:rPr>
      <w:rFonts w:eastAsiaTheme="minorHAnsi"/>
      <w:szCs w:val="22"/>
      <w:lang w:eastAsia="en-US"/>
    </w:rPr>
  </w:style>
  <w:style w:type="paragraph" w:customStyle="1" w:styleId="Tiret5">
    <w:name w:val="Tiret 5"/>
    <w:basedOn w:val="Normal"/>
    <w:rsid w:val="005F70E7"/>
    <w:pPr>
      <w:widowControl/>
      <w:numPr>
        <w:numId w:val="28"/>
      </w:numPr>
      <w:spacing w:before="120" w:after="120" w:line="360" w:lineRule="auto"/>
    </w:pPr>
    <w:rPr>
      <w:rFonts w:eastAsiaTheme="minorHAnsi"/>
      <w:szCs w:val="22"/>
      <w:lang w:eastAsia="en-US"/>
    </w:rPr>
  </w:style>
  <w:style w:type="paragraph" w:customStyle="1" w:styleId="Tiret6">
    <w:name w:val="Tiret 6"/>
    <w:basedOn w:val="Normal"/>
    <w:rsid w:val="005F70E7"/>
    <w:pPr>
      <w:widowControl/>
      <w:numPr>
        <w:numId w:val="29"/>
      </w:numPr>
      <w:spacing w:before="120" w:after="120" w:line="360" w:lineRule="auto"/>
    </w:pPr>
    <w:rPr>
      <w:rFonts w:eastAsiaTheme="minorHAnsi"/>
      <w:szCs w:val="22"/>
      <w:lang w:eastAsia="en-US"/>
    </w:rPr>
  </w:style>
  <w:style w:type="paragraph" w:customStyle="1" w:styleId="Tiret7">
    <w:name w:val="Tiret 7"/>
    <w:basedOn w:val="Normal"/>
    <w:rsid w:val="005F70E7"/>
    <w:pPr>
      <w:widowControl/>
      <w:numPr>
        <w:numId w:val="30"/>
      </w:numPr>
      <w:spacing w:before="120" w:after="120" w:line="360" w:lineRule="auto"/>
    </w:pPr>
    <w:rPr>
      <w:rFonts w:eastAsiaTheme="minorHAnsi"/>
      <w:szCs w:val="22"/>
      <w:lang w:eastAsia="en-US"/>
    </w:rPr>
  </w:style>
  <w:style w:type="paragraph" w:customStyle="1" w:styleId="Tiret8">
    <w:name w:val="Tiret 8"/>
    <w:basedOn w:val="Normal"/>
    <w:rsid w:val="005F70E7"/>
    <w:pPr>
      <w:widowControl/>
      <w:numPr>
        <w:numId w:val="31"/>
      </w:numPr>
      <w:spacing w:before="120" w:after="120" w:line="360" w:lineRule="auto"/>
    </w:pPr>
    <w:rPr>
      <w:rFonts w:eastAsiaTheme="minorHAnsi"/>
      <w:szCs w:val="22"/>
      <w:lang w:eastAsia="en-US"/>
    </w:rPr>
  </w:style>
  <w:style w:type="paragraph" w:customStyle="1" w:styleId="NumPar1">
    <w:name w:val="NumPar 1"/>
    <w:basedOn w:val="Normal"/>
    <w:next w:val="Text1"/>
    <w:rsid w:val="005F70E7"/>
    <w:pPr>
      <w:widowControl/>
      <w:numPr>
        <w:numId w:val="32"/>
      </w:numPr>
      <w:tabs>
        <w:tab w:val="left" w:pos="850"/>
      </w:tabs>
      <w:spacing w:before="120" w:after="120" w:line="360" w:lineRule="auto"/>
    </w:pPr>
    <w:rPr>
      <w:rFonts w:eastAsiaTheme="minorHAnsi"/>
      <w:szCs w:val="22"/>
      <w:lang w:eastAsia="en-US"/>
    </w:rPr>
  </w:style>
  <w:style w:type="paragraph" w:customStyle="1" w:styleId="NumPar2">
    <w:name w:val="NumPar 2"/>
    <w:basedOn w:val="Normal"/>
    <w:next w:val="Text1"/>
    <w:rsid w:val="005F70E7"/>
    <w:pPr>
      <w:widowControl/>
      <w:numPr>
        <w:ilvl w:val="1"/>
        <w:numId w:val="32"/>
      </w:numPr>
      <w:tabs>
        <w:tab w:val="left" w:pos="850"/>
      </w:tabs>
      <w:spacing w:before="120" w:after="120" w:line="360" w:lineRule="auto"/>
    </w:pPr>
    <w:rPr>
      <w:rFonts w:eastAsiaTheme="minorHAnsi"/>
      <w:szCs w:val="22"/>
      <w:lang w:eastAsia="en-US"/>
    </w:rPr>
  </w:style>
  <w:style w:type="paragraph" w:customStyle="1" w:styleId="NumPar3">
    <w:name w:val="NumPar 3"/>
    <w:basedOn w:val="Normal"/>
    <w:next w:val="Text1"/>
    <w:rsid w:val="005F70E7"/>
    <w:pPr>
      <w:widowControl/>
      <w:numPr>
        <w:ilvl w:val="2"/>
        <w:numId w:val="32"/>
      </w:numPr>
      <w:tabs>
        <w:tab w:val="left" w:pos="850"/>
      </w:tabs>
      <w:spacing w:before="120" w:after="120" w:line="360" w:lineRule="auto"/>
    </w:pPr>
    <w:rPr>
      <w:rFonts w:eastAsiaTheme="minorHAnsi"/>
      <w:szCs w:val="22"/>
      <w:lang w:eastAsia="en-US"/>
    </w:rPr>
  </w:style>
  <w:style w:type="paragraph" w:customStyle="1" w:styleId="NumPar4">
    <w:name w:val="NumPar 4"/>
    <w:basedOn w:val="Normal"/>
    <w:next w:val="Text1"/>
    <w:rsid w:val="005F70E7"/>
    <w:pPr>
      <w:widowControl/>
      <w:numPr>
        <w:ilvl w:val="3"/>
        <w:numId w:val="32"/>
      </w:numPr>
      <w:tabs>
        <w:tab w:val="left" w:pos="850"/>
      </w:tabs>
      <w:spacing w:before="120" w:after="120" w:line="360" w:lineRule="auto"/>
    </w:pPr>
    <w:rPr>
      <w:rFonts w:eastAsiaTheme="minorHAnsi"/>
      <w:szCs w:val="22"/>
      <w:lang w:eastAsia="en-US"/>
    </w:rPr>
  </w:style>
  <w:style w:type="paragraph" w:customStyle="1" w:styleId="NumPar5">
    <w:name w:val="NumPar 5"/>
    <w:basedOn w:val="Normal"/>
    <w:next w:val="Text2"/>
    <w:rsid w:val="005F70E7"/>
    <w:pPr>
      <w:widowControl/>
      <w:numPr>
        <w:ilvl w:val="4"/>
        <w:numId w:val="32"/>
      </w:numPr>
      <w:tabs>
        <w:tab w:val="left" w:pos="1417"/>
      </w:tabs>
      <w:spacing w:before="120" w:after="120" w:line="360" w:lineRule="auto"/>
    </w:pPr>
    <w:rPr>
      <w:rFonts w:eastAsiaTheme="minorHAnsi"/>
      <w:szCs w:val="22"/>
      <w:lang w:eastAsia="en-US"/>
    </w:rPr>
  </w:style>
  <w:style w:type="paragraph" w:customStyle="1" w:styleId="NumPar6">
    <w:name w:val="NumPar 6"/>
    <w:basedOn w:val="Normal"/>
    <w:next w:val="Text2"/>
    <w:rsid w:val="005F70E7"/>
    <w:pPr>
      <w:widowControl/>
      <w:numPr>
        <w:ilvl w:val="5"/>
        <w:numId w:val="32"/>
      </w:numPr>
      <w:tabs>
        <w:tab w:val="left" w:pos="1417"/>
      </w:tabs>
      <w:spacing w:before="120" w:after="120" w:line="360" w:lineRule="auto"/>
    </w:pPr>
    <w:rPr>
      <w:rFonts w:eastAsiaTheme="minorHAnsi"/>
      <w:szCs w:val="22"/>
      <w:lang w:eastAsia="en-US"/>
    </w:rPr>
  </w:style>
  <w:style w:type="paragraph" w:customStyle="1" w:styleId="NumPar7">
    <w:name w:val="NumPar 7"/>
    <w:basedOn w:val="Normal"/>
    <w:next w:val="Text2"/>
    <w:rsid w:val="005F70E7"/>
    <w:pPr>
      <w:widowControl/>
      <w:numPr>
        <w:ilvl w:val="6"/>
        <w:numId w:val="32"/>
      </w:numPr>
      <w:tabs>
        <w:tab w:val="left" w:pos="1417"/>
      </w:tabs>
      <w:spacing w:before="120" w:after="120" w:line="360" w:lineRule="auto"/>
    </w:pPr>
    <w:rPr>
      <w:rFonts w:eastAsiaTheme="minorHAnsi"/>
      <w:szCs w:val="22"/>
      <w:lang w:eastAsia="en-US"/>
    </w:rPr>
  </w:style>
  <w:style w:type="paragraph" w:customStyle="1" w:styleId="ManualNumPar1">
    <w:name w:val="Manual NumPar 1"/>
    <w:basedOn w:val="Normal"/>
    <w:next w:val="Text1"/>
    <w:rsid w:val="005F70E7"/>
    <w:pPr>
      <w:widowControl/>
      <w:spacing w:before="120" w:after="120" w:line="360" w:lineRule="auto"/>
      <w:ind w:left="850" w:hanging="850"/>
    </w:pPr>
    <w:rPr>
      <w:rFonts w:eastAsiaTheme="minorHAnsi"/>
      <w:szCs w:val="22"/>
      <w:lang w:eastAsia="en-US"/>
    </w:rPr>
  </w:style>
  <w:style w:type="paragraph" w:customStyle="1" w:styleId="ManualNumPar2">
    <w:name w:val="Manual NumPar 2"/>
    <w:basedOn w:val="Normal"/>
    <w:next w:val="Text1"/>
    <w:rsid w:val="005F70E7"/>
    <w:pPr>
      <w:widowControl/>
      <w:spacing w:before="120" w:after="120" w:line="360" w:lineRule="auto"/>
      <w:ind w:left="850" w:hanging="850"/>
    </w:pPr>
    <w:rPr>
      <w:rFonts w:eastAsiaTheme="minorHAnsi"/>
      <w:szCs w:val="22"/>
      <w:lang w:eastAsia="en-US"/>
    </w:rPr>
  </w:style>
  <w:style w:type="paragraph" w:customStyle="1" w:styleId="ManualNumPar3">
    <w:name w:val="Manual NumPar 3"/>
    <w:basedOn w:val="Normal"/>
    <w:next w:val="Text1"/>
    <w:rsid w:val="005F70E7"/>
    <w:pPr>
      <w:widowControl/>
      <w:spacing w:before="120" w:after="120" w:line="360" w:lineRule="auto"/>
      <w:ind w:left="850" w:hanging="850"/>
    </w:pPr>
    <w:rPr>
      <w:rFonts w:eastAsiaTheme="minorHAnsi"/>
      <w:szCs w:val="22"/>
      <w:lang w:eastAsia="en-US"/>
    </w:rPr>
  </w:style>
  <w:style w:type="paragraph" w:customStyle="1" w:styleId="ManualNumPar4">
    <w:name w:val="Manual NumPar 4"/>
    <w:basedOn w:val="Normal"/>
    <w:next w:val="Text1"/>
    <w:rsid w:val="005F70E7"/>
    <w:pPr>
      <w:widowControl/>
      <w:spacing w:before="120" w:after="120" w:line="360" w:lineRule="auto"/>
      <w:ind w:left="850" w:hanging="850"/>
    </w:pPr>
    <w:rPr>
      <w:rFonts w:eastAsiaTheme="minorHAnsi"/>
      <w:szCs w:val="22"/>
      <w:lang w:eastAsia="en-US"/>
    </w:rPr>
  </w:style>
  <w:style w:type="paragraph" w:customStyle="1" w:styleId="ManualNumPar5">
    <w:name w:val="Manual NumPar 5"/>
    <w:basedOn w:val="Normal"/>
    <w:next w:val="Text2"/>
    <w:rsid w:val="005F70E7"/>
    <w:pPr>
      <w:widowControl/>
      <w:spacing w:before="120" w:after="120" w:line="360" w:lineRule="auto"/>
      <w:ind w:left="1417" w:hanging="1417"/>
    </w:pPr>
    <w:rPr>
      <w:rFonts w:eastAsiaTheme="minorHAnsi"/>
      <w:szCs w:val="22"/>
      <w:lang w:eastAsia="en-US"/>
    </w:rPr>
  </w:style>
  <w:style w:type="paragraph" w:customStyle="1" w:styleId="ManualNumPar6">
    <w:name w:val="Manual NumPar 6"/>
    <w:basedOn w:val="Normal"/>
    <w:next w:val="Text2"/>
    <w:rsid w:val="005F70E7"/>
    <w:pPr>
      <w:widowControl/>
      <w:spacing w:before="120" w:after="120" w:line="360" w:lineRule="auto"/>
      <w:ind w:left="1417" w:hanging="1417"/>
    </w:pPr>
    <w:rPr>
      <w:rFonts w:eastAsiaTheme="minorHAnsi"/>
      <w:szCs w:val="22"/>
      <w:lang w:eastAsia="en-US"/>
    </w:rPr>
  </w:style>
  <w:style w:type="paragraph" w:customStyle="1" w:styleId="ManualNumPar7">
    <w:name w:val="Manual NumPar 7"/>
    <w:basedOn w:val="Normal"/>
    <w:next w:val="Text2"/>
    <w:rsid w:val="005F70E7"/>
    <w:pPr>
      <w:widowControl/>
      <w:spacing w:before="120" w:after="120" w:line="360" w:lineRule="auto"/>
      <w:ind w:left="1417" w:hanging="1417"/>
    </w:pPr>
    <w:rPr>
      <w:rFonts w:eastAsiaTheme="minorHAnsi"/>
      <w:szCs w:val="22"/>
      <w:lang w:eastAsia="en-US"/>
    </w:rPr>
  </w:style>
  <w:style w:type="paragraph" w:customStyle="1" w:styleId="QuotedNumPar">
    <w:name w:val="Quoted NumPar"/>
    <w:basedOn w:val="Normal"/>
    <w:rsid w:val="005F70E7"/>
    <w:pPr>
      <w:widowControl/>
      <w:spacing w:before="120" w:after="120" w:line="360" w:lineRule="auto"/>
      <w:ind w:left="1417" w:hanging="567"/>
    </w:pPr>
    <w:rPr>
      <w:rFonts w:eastAsiaTheme="minorHAnsi"/>
      <w:szCs w:val="22"/>
      <w:lang w:eastAsia="en-US"/>
    </w:rPr>
  </w:style>
  <w:style w:type="paragraph" w:customStyle="1" w:styleId="ManualHeading1">
    <w:name w:val="Manual Heading 1"/>
    <w:basedOn w:val="Normal"/>
    <w:next w:val="Text1"/>
    <w:rsid w:val="005F70E7"/>
    <w:pPr>
      <w:keepNext/>
      <w:widowControl/>
      <w:tabs>
        <w:tab w:val="left" w:pos="850"/>
      </w:tabs>
      <w:spacing w:before="360" w:after="120" w:line="360" w:lineRule="auto"/>
      <w:ind w:left="850" w:hanging="850"/>
      <w:outlineLvl w:val="0"/>
    </w:pPr>
    <w:rPr>
      <w:rFonts w:eastAsiaTheme="minorHAnsi"/>
      <w:b/>
      <w:smallCaps/>
      <w:szCs w:val="22"/>
      <w:lang w:eastAsia="en-US"/>
    </w:rPr>
  </w:style>
  <w:style w:type="paragraph" w:customStyle="1" w:styleId="ManualHeading2">
    <w:name w:val="Manual Heading 2"/>
    <w:basedOn w:val="Normal"/>
    <w:next w:val="Text1"/>
    <w:rsid w:val="005F70E7"/>
    <w:pPr>
      <w:keepNext/>
      <w:widowControl/>
      <w:tabs>
        <w:tab w:val="left" w:pos="850"/>
      </w:tabs>
      <w:spacing w:before="120" w:after="120" w:line="360" w:lineRule="auto"/>
      <w:ind w:left="850" w:hanging="850"/>
      <w:outlineLvl w:val="1"/>
    </w:pPr>
    <w:rPr>
      <w:rFonts w:eastAsiaTheme="minorHAnsi"/>
      <w:b/>
      <w:szCs w:val="22"/>
      <w:lang w:eastAsia="en-US"/>
    </w:rPr>
  </w:style>
  <w:style w:type="paragraph" w:customStyle="1" w:styleId="ManualHeading3">
    <w:name w:val="Manual Heading 3"/>
    <w:basedOn w:val="Normal"/>
    <w:next w:val="Text1"/>
    <w:rsid w:val="005F70E7"/>
    <w:pPr>
      <w:keepNext/>
      <w:widowControl/>
      <w:tabs>
        <w:tab w:val="left" w:pos="850"/>
      </w:tabs>
      <w:spacing w:before="120" w:after="120" w:line="360" w:lineRule="auto"/>
      <w:ind w:left="850" w:hanging="850"/>
      <w:outlineLvl w:val="2"/>
    </w:pPr>
    <w:rPr>
      <w:rFonts w:eastAsiaTheme="minorHAnsi"/>
      <w:i/>
      <w:szCs w:val="22"/>
      <w:lang w:eastAsia="en-US"/>
    </w:rPr>
  </w:style>
  <w:style w:type="paragraph" w:customStyle="1" w:styleId="ManualHeading4">
    <w:name w:val="Manual Heading 4"/>
    <w:basedOn w:val="Normal"/>
    <w:next w:val="Text1"/>
    <w:rsid w:val="005F70E7"/>
    <w:pPr>
      <w:keepNext/>
      <w:widowControl/>
      <w:tabs>
        <w:tab w:val="left" w:pos="850"/>
      </w:tabs>
      <w:spacing w:before="120" w:after="120" w:line="360" w:lineRule="auto"/>
      <w:ind w:left="850" w:hanging="850"/>
      <w:outlineLvl w:val="3"/>
    </w:pPr>
    <w:rPr>
      <w:rFonts w:eastAsiaTheme="minorHAnsi"/>
      <w:szCs w:val="22"/>
      <w:lang w:eastAsia="en-US"/>
    </w:rPr>
  </w:style>
  <w:style w:type="paragraph" w:customStyle="1" w:styleId="ManualHeading5">
    <w:name w:val="Manual Heading 5"/>
    <w:basedOn w:val="Normal"/>
    <w:next w:val="Text1"/>
    <w:rsid w:val="005F70E7"/>
    <w:pPr>
      <w:keepNext/>
      <w:widowControl/>
      <w:tabs>
        <w:tab w:val="left" w:pos="850"/>
      </w:tabs>
      <w:spacing w:before="120" w:after="120" w:line="360" w:lineRule="auto"/>
      <w:ind w:left="850" w:hanging="850"/>
      <w:outlineLvl w:val="4"/>
    </w:pPr>
    <w:rPr>
      <w:rFonts w:eastAsiaTheme="minorHAnsi"/>
      <w:szCs w:val="22"/>
      <w:lang w:eastAsia="en-US"/>
    </w:rPr>
  </w:style>
  <w:style w:type="paragraph" w:customStyle="1" w:styleId="ManualHeading6">
    <w:name w:val="Manual Heading 6"/>
    <w:basedOn w:val="Normal"/>
    <w:next w:val="Text1"/>
    <w:rsid w:val="005F70E7"/>
    <w:pPr>
      <w:keepNext/>
      <w:widowControl/>
      <w:tabs>
        <w:tab w:val="left" w:pos="850"/>
      </w:tabs>
      <w:spacing w:before="120" w:after="120" w:line="360" w:lineRule="auto"/>
      <w:ind w:left="850" w:hanging="850"/>
      <w:outlineLvl w:val="5"/>
    </w:pPr>
    <w:rPr>
      <w:rFonts w:eastAsiaTheme="minorHAnsi"/>
      <w:szCs w:val="22"/>
      <w:lang w:eastAsia="en-US"/>
    </w:rPr>
  </w:style>
  <w:style w:type="paragraph" w:customStyle="1" w:styleId="ManualHeading7">
    <w:name w:val="Manual Heading 7"/>
    <w:basedOn w:val="Normal"/>
    <w:next w:val="Text1"/>
    <w:rsid w:val="005F70E7"/>
    <w:pPr>
      <w:keepNext/>
      <w:widowControl/>
      <w:tabs>
        <w:tab w:val="left" w:pos="850"/>
      </w:tabs>
      <w:spacing w:before="120" w:after="120" w:line="360" w:lineRule="auto"/>
      <w:ind w:left="850" w:hanging="850"/>
      <w:outlineLvl w:val="6"/>
    </w:pPr>
    <w:rPr>
      <w:rFonts w:eastAsiaTheme="minorHAnsi"/>
      <w:szCs w:val="22"/>
      <w:lang w:eastAsia="en-US"/>
    </w:rPr>
  </w:style>
  <w:style w:type="paragraph" w:customStyle="1" w:styleId="ChapterTitle">
    <w:name w:val="ChapterTitle"/>
    <w:basedOn w:val="Normal"/>
    <w:next w:val="Normal"/>
    <w:rsid w:val="005F70E7"/>
    <w:pPr>
      <w:keepNext/>
      <w:widowControl/>
      <w:spacing w:before="120" w:after="360" w:line="360" w:lineRule="auto"/>
      <w:jc w:val="center"/>
    </w:pPr>
    <w:rPr>
      <w:rFonts w:eastAsiaTheme="minorHAnsi"/>
      <w:b/>
      <w:sz w:val="32"/>
      <w:szCs w:val="22"/>
      <w:lang w:eastAsia="en-US"/>
    </w:rPr>
  </w:style>
  <w:style w:type="paragraph" w:customStyle="1" w:styleId="PartTitle">
    <w:name w:val="PartTitle"/>
    <w:basedOn w:val="Normal"/>
    <w:next w:val="ChapterTitle"/>
    <w:rsid w:val="005F70E7"/>
    <w:pPr>
      <w:keepNext/>
      <w:pageBreakBefore/>
      <w:widowControl/>
      <w:spacing w:before="120" w:after="360" w:line="360" w:lineRule="auto"/>
      <w:jc w:val="center"/>
    </w:pPr>
    <w:rPr>
      <w:rFonts w:eastAsiaTheme="minorHAnsi"/>
      <w:b/>
      <w:sz w:val="36"/>
      <w:szCs w:val="22"/>
      <w:lang w:eastAsia="en-US"/>
    </w:rPr>
  </w:style>
  <w:style w:type="paragraph" w:customStyle="1" w:styleId="SectionTitle">
    <w:name w:val="SectionTitle"/>
    <w:basedOn w:val="Normal"/>
    <w:next w:val="Heading1"/>
    <w:rsid w:val="005F70E7"/>
    <w:pPr>
      <w:keepNext/>
      <w:widowControl/>
      <w:spacing w:before="120" w:after="360" w:line="360" w:lineRule="auto"/>
      <w:jc w:val="center"/>
    </w:pPr>
    <w:rPr>
      <w:rFonts w:eastAsiaTheme="minorHAnsi"/>
      <w:b/>
      <w:smallCaps/>
      <w:sz w:val="28"/>
      <w:szCs w:val="22"/>
      <w:lang w:eastAsia="en-US"/>
    </w:rPr>
  </w:style>
  <w:style w:type="paragraph" w:customStyle="1" w:styleId="TableTitle">
    <w:name w:val="Table Title"/>
    <w:basedOn w:val="Normal"/>
    <w:next w:val="Normal"/>
    <w:rsid w:val="005F70E7"/>
    <w:pPr>
      <w:widowControl/>
      <w:spacing w:before="120" w:after="120" w:line="360" w:lineRule="auto"/>
      <w:jc w:val="center"/>
    </w:pPr>
    <w:rPr>
      <w:rFonts w:eastAsiaTheme="minorHAnsi"/>
      <w:b/>
      <w:szCs w:val="22"/>
      <w:lang w:eastAsia="en-US"/>
    </w:rPr>
  </w:style>
  <w:style w:type="paragraph" w:customStyle="1" w:styleId="Point0number">
    <w:name w:val="Point 0 (number)"/>
    <w:basedOn w:val="Normal"/>
    <w:rsid w:val="005F70E7"/>
    <w:pPr>
      <w:widowControl/>
      <w:numPr>
        <w:numId w:val="33"/>
      </w:numPr>
      <w:spacing w:before="120" w:after="120" w:line="360" w:lineRule="auto"/>
    </w:pPr>
    <w:rPr>
      <w:rFonts w:eastAsiaTheme="minorHAnsi"/>
      <w:szCs w:val="22"/>
      <w:lang w:eastAsia="en-US"/>
    </w:rPr>
  </w:style>
  <w:style w:type="paragraph" w:customStyle="1" w:styleId="Point1number">
    <w:name w:val="Point 1 (number)"/>
    <w:basedOn w:val="Normal"/>
    <w:rsid w:val="005F70E7"/>
    <w:pPr>
      <w:widowControl/>
      <w:numPr>
        <w:ilvl w:val="2"/>
        <w:numId w:val="33"/>
      </w:numPr>
      <w:spacing w:before="120" w:after="120" w:line="360" w:lineRule="auto"/>
    </w:pPr>
    <w:rPr>
      <w:rFonts w:eastAsiaTheme="minorHAnsi"/>
      <w:szCs w:val="22"/>
      <w:lang w:eastAsia="en-US"/>
    </w:rPr>
  </w:style>
  <w:style w:type="paragraph" w:customStyle="1" w:styleId="Point2number">
    <w:name w:val="Point 2 (number)"/>
    <w:basedOn w:val="Normal"/>
    <w:rsid w:val="005F70E7"/>
    <w:pPr>
      <w:widowControl/>
      <w:numPr>
        <w:ilvl w:val="4"/>
        <w:numId w:val="33"/>
      </w:numPr>
      <w:spacing w:before="120" w:after="120" w:line="360" w:lineRule="auto"/>
    </w:pPr>
    <w:rPr>
      <w:rFonts w:eastAsiaTheme="minorHAnsi"/>
      <w:szCs w:val="22"/>
      <w:lang w:eastAsia="en-US"/>
    </w:rPr>
  </w:style>
  <w:style w:type="paragraph" w:customStyle="1" w:styleId="Point3number">
    <w:name w:val="Point 3 (number)"/>
    <w:basedOn w:val="Normal"/>
    <w:rsid w:val="005F70E7"/>
    <w:pPr>
      <w:widowControl/>
      <w:numPr>
        <w:ilvl w:val="6"/>
        <w:numId w:val="33"/>
      </w:numPr>
      <w:spacing w:before="120" w:after="120" w:line="360" w:lineRule="auto"/>
    </w:pPr>
    <w:rPr>
      <w:rFonts w:eastAsiaTheme="minorHAnsi"/>
      <w:szCs w:val="22"/>
      <w:lang w:eastAsia="en-US"/>
    </w:rPr>
  </w:style>
  <w:style w:type="paragraph" w:customStyle="1" w:styleId="Point0letter">
    <w:name w:val="Point 0 (letter)"/>
    <w:basedOn w:val="Normal"/>
    <w:rsid w:val="005F70E7"/>
    <w:pPr>
      <w:widowControl/>
      <w:numPr>
        <w:ilvl w:val="1"/>
        <w:numId w:val="33"/>
      </w:numPr>
      <w:spacing w:before="120" w:after="120" w:line="360" w:lineRule="auto"/>
    </w:pPr>
    <w:rPr>
      <w:rFonts w:eastAsiaTheme="minorHAnsi"/>
      <w:szCs w:val="22"/>
      <w:lang w:eastAsia="en-US"/>
    </w:rPr>
  </w:style>
  <w:style w:type="paragraph" w:customStyle="1" w:styleId="Point1letter">
    <w:name w:val="Point 1 (letter)"/>
    <w:basedOn w:val="Normal"/>
    <w:rsid w:val="005F70E7"/>
    <w:pPr>
      <w:widowControl/>
      <w:numPr>
        <w:ilvl w:val="3"/>
        <w:numId w:val="33"/>
      </w:numPr>
      <w:spacing w:before="120" w:after="120" w:line="360" w:lineRule="auto"/>
    </w:pPr>
    <w:rPr>
      <w:rFonts w:eastAsiaTheme="minorHAnsi"/>
      <w:szCs w:val="22"/>
      <w:lang w:eastAsia="en-US"/>
    </w:rPr>
  </w:style>
  <w:style w:type="paragraph" w:customStyle="1" w:styleId="Point2letter">
    <w:name w:val="Point 2 (letter)"/>
    <w:basedOn w:val="Normal"/>
    <w:rsid w:val="005F70E7"/>
    <w:pPr>
      <w:widowControl/>
      <w:numPr>
        <w:ilvl w:val="5"/>
        <w:numId w:val="33"/>
      </w:numPr>
      <w:spacing w:before="120" w:after="120" w:line="360" w:lineRule="auto"/>
    </w:pPr>
    <w:rPr>
      <w:rFonts w:eastAsiaTheme="minorHAnsi"/>
      <w:szCs w:val="22"/>
      <w:lang w:eastAsia="en-US"/>
    </w:rPr>
  </w:style>
  <w:style w:type="paragraph" w:customStyle="1" w:styleId="Point3letter">
    <w:name w:val="Point 3 (letter)"/>
    <w:basedOn w:val="Normal"/>
    <w:rsid w:val="005F70E7"/>
    <w:pPr>
      <w:widowControl/>
      <w:numPr>
        <w:ilvl w:val="7"/>
        <w:numId w:val="33"/>
      </w:numPr>
      <w:spacing w:before="120" w:after="120" w:line="360" w:lineRule="auto"/>
    </w:pPr>
    <w:rPr>
      <w:rFonts w:eastAsiaTheme="minorHAnsi"/>
      <w:szCs w:val="22"/>
      <w:lang w:eastAsia="en-US"/>
    </w:rPr>
  </w:style>
  <w:style w:type="paragraph" w:customStyle="1" w:styleId="Point4letter">
    <w:name w:val="Point 4 (letter)"/>
    <w:basedOn w:val="Normal"/>
    <w:rsid w:val="005F70E7"/>
    <w:pPr>
      <w:widowControl/>
      <w:numPr>
        <w:ilvl w:val="8"/>
        <w:numId w:val="33"/>
      </w:numPr>
      <w:spacing w:before="120" w:after="120" w:line="360" w:lineRule="auto"/>
    </w:pPr>
    <w:rPr>
      <w:rFonts w:eastAsiaTheme="minorHAnsi"/>
      <w:szCs w:val="22"/>
      <w:lang w:eastAsia="en-US"/>
    </w:rPr>
  </w:style>
  <w:style w:type="paragraph" w:customStyle="1" w:styleId="Bullet0">
    <w:name w:val="Bullet 0"/>
    <w:basedOn w:val="Normal"/>
    <w:rsid w:val="005F70E7"/>
    <w:pPr>
      <w:widowControl/>
      <w:numPr>
        <w:numId w:val="34"/>
      </w:numPr>
      <w:spacing w:before="120" w:after="120" w:line="360" w:lineRule="auto"/>
    </w:pPr>
    <w:rPr>
      <w:rFonts w:eastAsiaTheme="minorHAnsi"/>
      <w:szCs w:val="22"/>
      <w:lang w:eastAsia="en-US"/>
    </w:rPr>
  </w:style>
  <w:style w:type="paragraph" w:customStyle="1" w:styleId="Bullet5">
    <w:name w:val="Bullet 5"/>
    <w:basedOn w:val="Normal"/>
    <w:rsid w:val="005F70E7"/>
    <w:pPr>
      <w:widowControl/>
      <w:numPr>
        <w:numId w:val="35"/>
      </w:numPr>
      <w:spacing w:before="120" w:after="120" w:line="360" w:lineRule="auto"/>
    </w:pPr>
    <w:rPr>
      <w:rFonts w:eastAsiaTheme="minorHAnsi"/>
      <w:szCs w:val="22"/>
      <w:lang w:eastAsia="en-US"/>
    </w:rPr>
  </w:style>
  <w:style w:type="paragraph" w:customStyle="1" w:styleId="Bullet6">
    <w:name w:val="Bullet 6"/>
    <w:basedOn w:val="Normal"/>
    <w:rsid w:val="005F70E7"/>
    <w:pPr>
      <w:widowControl/>
      <w:numPr>
        <w:numId w:val="36"/>
      </w:numPr>
      <w:spacing w:before="120" w:after="120" w:line="360" w:lineRule="auto"/>
    </w:pPr>
    <w:rPr>
      <w:rFonts w:eastAsiaTheme="minorHAnsi"/>
      <w:szCs w:val="22"/>
      <w:lang w:eastAsia="en-US"/>
    </w:rPr>
  </w:style>
  <w:style w:type="paragraph" w:customStyle="1" w:styleId="Bullet7">
    <w:name w:val="Bullet 7"/>
    <w:basedOn w:val="Normal"/>
    <w:rsid w:val="005F70E7"/>
    <w:pPr>
      <w:widowControl/>
      <w:numPr>
        <w:numId w:val="37"/>
      </w:numPr>
      <w:spacing w:before="120" w:after="120" w:line="360" w:lineRule="auto"/>
    </w:pPr>
    <w:rPr>
      <w:rFonts w:eastAsiaTheme="minorHAnsi"/>
      <w:szCs w:val="22"/>
      <w:lang w:eastAsia="en-US"/>
    </w:rPr>
  </w:style>
  <w:style w:type="paragraph" w:customStyle="1" w:styleId="Bullet8">
    <w:name w:val="Bullet 8"/>
    <w:basedOn w:val="Normal"/>
    <w:rsid w:val="005F70E7"/>
    <w:pPr>
      <w:widowControl/>
      <w:numPr>
        <w:numId w:val="38"/>
      </w:numPr>
      <w:spacing w:before="120" w:after="120" w:line="360" w:lineRule="auto"/>
    </w:pPr>
    <w:rPr>
      <w:rFonts w:eastAsiaTheme="minorHAnsi"/>
      <w:szCs w:val="22"/>
      <w:lang w:eastAsia="en-US"/>
    </w:rPr>
  </w:style>
  <w:style w:type="paragraph" w:customStyle="1" w:styleId="Annexetitreacte">
    <w:name w:val="Annexe titre (acte)"/>
    <w:basedOn w:val="Normal"/>
    <w:next w:val="Normal"/>
    <w:rsid w:val="005F70E7"/>
    <w:pPr>
      <w:widowControl/>
      <w:spacing w:before="120" w:after="120" w:line="360" w:lineRule="auto"/>
      <w:jc w:val="center"/>
    </w:pPr>
    <w:rPr>
      <w:rFonts w:eastAsiaTheme="minorHAnsi"/>
      <w:b/>
      <w:szCs w:val="22"/>
      <w:u w:val="single"/>
      <w:lang w:eastAsia="en-US"/>
    </w:rPr>
  </w:style>
  <w:style w:type="paragraph" w:customStyle="1" w:styleId="Annexetitreglobale">
    <w:name w:val="Annexe titre (globale)"/>
    <w:basedOn w:val="Normal"/>
    <w:next w:val="Normal"/>
    <w:rsid w:val="005F70E7"/>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5F70E7"/>
    <w:pPr>
      <w:widowControl/>
      <w:spacing w:before="480" w:after="120" w:line="360" w:lineRule="auto"/>
    </w:pPr>
    <w:rPr>
      <w:rFonts w:eastAsiaTheme="minorHAnsi"/>
      <w:szCs w:val="22"/>
      <w:lang w:eastAsia="en-US"/>
    </w:rPr>
  </w:style>
  <w:style w:type="paragraph" w:customStyle="1" w:styleId="Considrant">
    <w:name w:val="Considérant"/>
    <w:basedOn w:val="Normal"/>
    <w:rsid w:val="005F70E7"/>
    <w:pPr>
      <w:widowControl/>
      <w:numPr>
        <w:numId w:val="39"/>
      </w:numPr>
      <w:spacing w:before="120" w:after="120" w:line="360" w:lineRule="auto"/>
    </w:pPr>
    <w:rPr>
      <w:rFonts w:eastAsiaTheme="minorHAnsi"/>
      <w:szCs w:val="22"/>
      <w:lang w:eastAsia="en-US"/>
    </w:rPr>
  </w:style>
  <w:style w:type="paragraph" w:customStyle="1" w:styleId="Datedadoption">
    <w:name w:val="Date d'adoption"/>
    <w:basedOn w:val="Normal"/>
    <w:next w:val="Titreobjet"/>
    <w:rsid w:val="005F70E7"/>
    <w:pPr>
      <w:widowControl/>
      <w:spacing w:before="360" w:line="360" w:lineRule="auto"/>
      <w:jc w:val="center"/>
    </w:pPr>
    <w:rPr>
      <w:rFonts w:eastAsiaTheme="minorHAnsi"/>
      <w:b/>
      <w:szCs w:val="22"/>
      <w:lang w:eastAsia="en-US"/>
    </w:rPr>
  </w:style>
  <w:style w:type="paragraph" w:customStyle="1" w:styleId="Fait">
    <w:name w:val="Fait à"/>
    <w:basedOn w:val="Normal"/>
    <w:next w:val="Institutionquisigne"/>
    <w:rsid w:val="005F70E7"/>
    <w:pPr>
      <w:keepNext/>
      <w:widowControl/>
      <w:spacing w:before="120" w:line="360" w:lineRule="auto"/>
    </w:pPr>
    <w:rPr>
      <w:rFonts w:eastAsiaTheme="minorHAnsi"/>
      <w:szCs w:val="22"/>
      <w:lang w:eastAsia="en-US"/>
    </w:rPr>
  </w:style>
  <w:style w:type="paragraph" w:customStyle="1" w:styleId="Formuledadoption">
    <w:name w:val="Formule d'adoption"/>
    <w:basedOn w:val="Normal"/>
    <w:next w:val="Titrearticle"/>
    <w:rsid w:val="005F70E7"/>
    <w:pPr>
      <w:keepNext/>
      <w:widowControl/>
      <w:spacing w:before="120" w:after="120" w:line="360" w:lineRule="auto"/>
    </w:pPr>
    <w:rPr>
      <w:rFonts w:eastAsiaTheme="minorHAnsi"/>
      <w:szCs w:val="22"/>
      <w:lang w:eastAsia="en-US"/>
    </w:rPr>
  </w:style>
  <w:style w:type="paragraph" w:customStyle="1" w:styleId="Institutionquiagit">
    <w:name w:val="Institution qui agit"/>
    <w:basedOn w:val="Normal"/>
    <w:next w:val="Normal"/>
    <w:rsid w:val="005F70E7"/>
    <w:pPr>
      <w:keepNext/>
      <w:widowControl/>
      <w:spacing w:before="600" w:after="120" w:line="360" w:lineRule="auto"/>
    </w:pPr>
    <w:rPr>
      <w:rFonts w:eastAsiaTheme="minorHAnsi"/>
      <w:szCs w:val="22"/>
      <w:lang w:eastAsia="en-US"/>
    </w:rPr>
  </w:style>
  <w:style w:type="paragraph" w:customStyle="1" w:styleId="Institutionquisigne">
    <w:name w:val="Institution qui signe"/>
    <w:basedOn w:val="Normal"/>
    <w:next w:val="Personnequisigne"/>
    <w:rsid w:val="005F70E7"/>
    <w:pPr>
      <w:keepNext/>
      <w:widowControl/>
      <w:tabs>
        <w:tab w:val="left" w:pos="5669"/>
      </w:tabs>
      <w:spacing w:before="720" w:line="360" w:lineRule="auto"/>
    </w:pPr>
    <w:rPr>
      <w:rFonts w:eastAsiaTheme="minorHAnsi"/>
      <w:i/>
      <w:szCs w:val="22"/>
      <w:lang w:eastAsia="en-US"/>
    </w:rPr>
  </w:style>
  <w:style w:type="paragraph" w:customStyle="1" w:styleId="ManualConsidrant">
    <w:name w:val="Manual Considérant"/>
    <w:basedOn w:val="Normal"/>
    <w:rsid w:val="005F70E7"/>
    <w:pPr>
      <w:widowControl/>
      <w:spacing w:before="120" w:after="120" w:line="360" w:lineRule="auto"/>
      <w:ind w:left="850" w:hanging="850"/>
    </w:pPr>
    <w:rPr>
      <w:rFonts w:eastAsiaTheme="minorHAnsi"/>
      <w:szCs w:val="22"/>
      <w:lang w:eastAsia="en-US"/>
    </w:rPr>
  </w:style>
  <w:style w:type="paragraph" w:customStyle="1" w:styleId="Personnequisigne">
    <w:name w:val="Personne qui signe"/>
    <w:basedOn w:val="Normal"/>
    <w:next w:val="Institutionquisigne"/>
    <w:rsid w:val="005F70E7"/>
    <w:pPr>
      <w:widowControl/>
      <w:tabs>
        <w:tab w:val="left" w:pos="5669"/>
      </w:tabs>
      <w:spacing w:line="360" w:lineRule="auto"/>
    </w:pPr>
    <w:rPr>
      <w:rFonts w:eastAsiaTheme="minorHAnsi"/>
      <w:i/>
      <w:szCs w:val="22"/>
      <w:lang w:eastAsia="en-US"/>
    </w:rPr>
  </w:style>
  <w:style w:type="paragraph" w:customStyle="1" w:styleId="Sous-titreobjet">
    <w:name w:val="Sous-titre objet"/>
    <w:basedOn w:val="Normal"/>
    <w:rsid w:val="005F70E7"/>
    <w:pPr>
      <w:widowControl/>
      <w:spacing w:line="360" w:lineRule="auto"/>
      <w:jc w:val="center"/>
    </w:pPr>
    <w:rPr>
      <w:rFonts w:eastAsiaTheme="minorHAnsi"/>
      <w:b/>
      <w:szCs w:val="22"/>
      <w:lang w:eastAsia="en-US"/>
    </w:rPr>
  </w:style>
  <w:style w:type="paragraph" w:customStyle="1" w:styleId="Statut">
    <w:name w:val="Statut"/>
    <w:basedOn w:val="Normal"/>
    <w:next w:val="Typedudocument"/>
    <w:rsid w:val="005F70E7"/>
    <w:pPr>
      <w:widowControl/>
      <w:spacing w:before="360" w:line="360" w:lineRule="auto"/>
      <w:jc w:val="center"/>
    </w:pPr>
    <w:rPr>
      <w:rFonts w:eastAsiaTheme="minorHAnsi"/>
      <w:szCs w:val="22"/>
      <w:lang w:eastAsia="en-US"/>
    </w:rPr>
  </w:style>
  <w:style w:type="paragraph" w:customStyle="1" w:styleId="Titrearticle">
    <w:name w:val="Titre article"/>
    <w:basedOn w:val="Normal"/>
    <w:next w:val="Normal"/>
    <w:rsid w:val="005F70E7"/>
    <w:pPr>
      <w:keepNext/>
      <w:widowControl/>
      <w:spacing w:before="360" w:after="120" w:line="360" w:lineRule="auto"/>
      <w:jc w:val="center"/>
    </w:pPr>
    <w:rPr>
      <w:rFonts w:eastAsiaTheme="minorHAnsi"/>
      <w:i/>
      <w:szCs w:val="22"/>
      <w:lang w:eastAsia="en-US"/>
    </w:rPr>
  </w:style>
  <w:style w:type="paragraph" w:customStyle="1" w:styleId="Titreobjet">
    <w:name w:val="Titre objet"/>
    <w:basedOn w:val="Normal"/>
    <w:next w:val="Sous-titreobjet"/>
    <w:rsid w:val="005F70E7"/>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Datedadoption"/>
    <w:rsid w:val="005F70E7"/>
    <w:pPr>
      <w:widowControl/>
      <w:spacing w:before="360" w:line="360" w:lineRule="auto"/>
      <w:jc w:val="center"/>
    </w:pPr>
    <w:rPr>
      <w:rFonts w:eastAsiaTheme="minorHAnsi"/>
      <w:b/>
      <w:szCs w:val="22"/>
      <w:lang w:eastAsia="en-US"/>
    </w:rPr>
  </w:style>
  <w:style w:type="paragraph" w:customStyle="1" w:styleId="Lignefinal">
    <w:name w:val="Ligne final"/>
    <w:basedOn w:val="Normal"/>
    <w:next w:val="Normal"/>
    <w:rsid w:val="005F70E7"/>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LignefinalLandscape">
    <w:name w:val="Ligne final (Landscape)"/>
    <w:basedOn w:val="Normal"/>
    <w:next w:val="Normal"/>
    <w:rsid w:val="005F70E7"/>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EntLogo">
    <w:name w:val="EntLogo"/>
    <w:basedOn w:val="Normal"/>
    <w:rsid w:val="005F70E7"/>
    <w:pPr>
      <w:widowControl/>
      <w:tabs>
        <w:tab w:val="right" w:pos="9639"/>
      </w:tabs>
      <w:spacing w:line="360" w:lineRule="auto"/>
    </w:pPr>
    <w:rPr>
      <w:rFonts w:eastAsiaTheme="minorHAnsi"/>
      <w:b/>
      <w:szCs w:val="22"/>
      <w:lang w:eastAsia="en-US"/>
    </w:rPr>
  </w:style>
  <w:style w:type="paragraph" w:customStyle="1" w:styleId="EntInstit">
    <w:name w:val="EntInstit"/>
    <w:basedOn w:val="Normal"/>
    <w:rsid w:val="005F70E7"/>
    <w:pPr>
      <w:widowControl/>
      <w:jc w:val="right"/>
    </w:pPr>
    <w:rPr>
      <w:rFonts w:eastAsiaTheme="minorHAnsi"/>
      <w:b/>
      <w:szCs w:val="22"/>
      <w:lang w:eastAsia="en-US"/>
    </w:rPr>
  </w:style>
  <w:style w:type="paragraph" w:customStyle="1" w:styleId="EntRefer">
    <w:name w:val="EntRefer"/>
    <w:basedOn w:val="Normal"/>
    <w:rsid w:val="005F70E7"/>
    <w:pPr>
      <w:widowControl/>
    </w:pPr>
    <w:rPr>
      <w:rFonts w:eastAsiaTheme="minorHAnsi"/>
      <w:b/>
      <w:szCs w:val="22"/>
      <w:lang w:eastAsia="en-US"/>
    </w:rPr>
  </w:style>
  <w:style w:type="paragraph" w:customStyle="1" w:styleId="EntEmet">
    <w:name w:val="EntEmet"/>
    <w:basedOn w:val="Normal"/>
    <w:rsid w:val="005F70E7"/>
    <w:pPr>
      <w:widowControl/>
      <w:spacing w:before="40"/>
    </w:pPr>
    <w:rPr>
      <w:rFonts w:eastAsiaTheme="minorHAnsi"/>
      <w:szCs w:val="22"/>
      <w:lang w:eastAsia="en-US"/>
    </w:rPr>
  </w:style>
  <w:style w:type="paragraph" w:customStyle="1" w:styleId="EntText">
    <w:name w:val="EntText"/>
    <w:basedOn w:val="Normal"/>
    <w:rsid w:val="005F70E7"/>
    <w:pPr>
      <w:widowControl/>
      <w:spacing w:before="120" w:after="120" w:line="360" w:lineRule="auto"/>
    </w:pPr>
    <w:rPr>
      <w:rFonts w:eastAsiaTheme="minorHAnsi"/>
      <w:szCs w:val="22"/>
      <w:lang w:eastAsia="en-US"/>
    </w:rPr>
  </w:style>
  <w:style w:type="paragraph" w:customStyle="1" w:styleId="EntEU">
    <w:name w:val="EntEU"/>
    <w:basedOn w:val="Normal"/>
    <w:rsid w:val="005F70E7"/>
    <w:pPr>
      <w:widowControl/>
      <w:spacing w:before="240" w:after="240"/>
      <w:jc w:val="center"/>
    </w:pPr>
    <w:rPr>
      <w:rFonts w:eastAsiaTheme="minorHAnsi"/>
      <w:b/>
      <w:sz w:val="36"/>
      <w:szCs w:val="22"/>
      <w:lang w:eastAsia="en-US"/>
    </w:rPr>
  </w:style>
  <w:style w:type="paragraph" w:customStyle="1" w:styleId="EntASSOC">
    <w:name w:val="EntASSOC"/>
    <w:basedOn w:val="Normal"/>
    <w:rsid w:val="005F70E7"/>
    <w:pPr>
      <w:widowControl/>
      <w:jc w:val="center"/>
    </w:pPr>
    <w:rPr>
      <w:rFonts w:eastAsiaTheme="minorHAnsi"/>
      <w:b/>
      <w:szCs w:val="22"/>
      <w:lang w:eastAsia="en-US"/>
    </w:rPr>
  </w:style>
  <w:style w:type="paragraph" w:customStyle="1" w:styleId="EntACP">
    <w:name w:val="EntACP"/>
    <w:basedOn w:val="Normal"/>
    <w:rsid w:val="005F70E7"/>
    <w:pPr>
      <w:widowControl/>
      <w:spacing w:after="180"/>
      <w:jc w:val="center"/>
    </w:pPr>
    <w:rPr>
      <w:rFonts w:eastAsiaTheme="minorHAnsi"/>
      <w:b/>
      <w:spacing w:val="40"/>
      <w:sz w:val="28"/>
      <w:szCs w:val="22"/>
      <w:lang w:eastAsia="en-US"/>
    </w:rPr>
  </w:style>
  <w:style w:type="paragraph" w:customStyle="1" w:styleId="EntInstitACP">
    <w:name w:val="EntInstitACP"/>
    <w:basedOn w:val="Normal"/>
    <w:rsid w:val="005F70E7"/>
    <w:pPr>
      <w:widowControl/>
      <w:jc w:val="center"/>
    </w:pPr>
    <w:rPr>
      <w:rFonts w:eastAsiaTheme="minorHAnsi"/>
      <w:b/>
      <w:szCs w:val="22"/>
      <w:lang w:eastAsia="en-US"/>
    </w:rPr>
  </w:style>
  <w:style w:type="paragraph" w:customStyle="1" w:styleId="Genredudocument">
    <w:name w:val="Genre du document"/>
    <w:basedOn w:val="EntRefer"/>
    <w:next w:val="EntRefer"/>
    <w:rsid w:val="005F70E7"/>
    <w:pPr>
      <w:spacing w:before="240"/>
    </w:pPr>
  </w:style>
  <w:style w:type="paragraph" w:customStyle="1" w:styleId="Accordtitre">
    <w:name w:val="Accord titre"/>
    <w:basedOn w:val="Normal"/>
    <w:rsid w:val="005F70E7"/>
    <w:pPr>
      <w:widowControl/>
      <w:spacing w:line="360" w:lineRule="auto"/>
      <w:jc w:val="center"/>
    </w:pPr>
    <w:rPr>
      <w:rFonts w:eastAsiaTheme="minorHAnsi"/>
      <w:szCs w:val="22"/>
      <w:lang w:eastAsia="en-US"/>
    </w:rPr>
  </w:style>
  <w:style w:type="paragraph" w:customStyle="1" w:styleId="FooterAccord">
    <w:name w:val="Footer Accord"/>
    <w:basedOn w:val="Normal"/>
    <w:rsid w:val="005F70E7"/>
    <w:pPr>
      <w:widowControl/>
      <w:tabs>
        <w:tab w:val="center" w:pos="4819"/>
        <w:tab w:val="center" w:pos="7370"/>
        <w:tab w:val="right" w:pos="9638"/>
      </w:tabs>
      <w:spacing w:before="360"/>
      <w:jc w:val="center"/>
    </w:pPr>
    <w:rPr>
      <w:rFonts w:eastAsiaTheme="minorHAnsi"/>
      <w:szCs w:val="22"/>
      <w:lang w:eastAsia="en-US"/>
    </w:rPr>
  </w:style>
  <w:style w:type="paragraph" w:customStyle="1" w:styleId="FooterLandscapeAccord">
    <w:name w:val="FooterLandscape Accord"/>
    <w:basedOn w:val="Normal"/>
    <w:rsid w:val="005F70E7"/>
    <w:pPr>
      <w:widowControl/>
      <w:tabs>
        <w:tab w:val="center" w:pos="7285"/>
        <w:tab w:val="center" w:pos="10930"/>
        <w:tab w:val="right" w:pos="14570"/>
      </w:tabs>
      <w:spacing w:before="360"/>
      <w:jc w:val="center"/>
    </w:pPr>
    <w:rPr>
      <w:rFonts w:eastAsiaTheme="minorHAnsi"/>
      <w:szCs w:val="22"/>
      <w:lang w:eastAsia="en-US"/>
    </w:rPr>
  </w:style>
  <w:style w:type="paragraph" w:customStyle="1" w:styleId="TitrearticleAccord">
    <w:name w:val="Titre article Accord"/>
    <w:basedOn w:val="Normal"/>
    <w:next w:val="Normal"/>
    <w:rsid w:val="005F70E7"/>
    <w:pPr>
      <w:keepNext/>
      <w:widowControl/>
      <w:spacing w:before="600" w:after="120" w:line="360" w:lineRule="auto"/>
      <w:jc w:val="center"/>
    </w:pPr>
    <w:rPr>
      <w:rFonts w:eastAsiaTheme="minorHAnsi"/>
      <w:i/>
      <w:szCs w:val="22"/>
      <w:lang w:eastAsia="en-US"/>
    </w:rPr>
  </w:style>
  <w:style w:type="paragraph" w:customStyle="1" w:styleId="Languesfaisantfoi">
    <w:name w:val="Langues faisant foi"/>
    <w:basedOn w:val="Normal"/>
    <w:next w:val="Normal"/>
    <w:rsid w:val="005F70E7"/>
    <w:pPr>
      <w:widowControl/>
      <w:spacing w:before="360" w:line="360" w:lineRule="auto"/>
      <w:jc w:val="center"/>
    </w:pPr>
    <w:rPr>
      <w:rFonts w:eastAsiaTheme="minorHAnsi"/>
      <w:szCs w:val="22"/>
      <w:lang w:eastAsia="en-US"/>
    </w:rPr>
  </w:style>
  <w:style w:type="paragraph" w:customStyle="1" w:styleId="IntrtEEE">
    <w:name w:val="Intérêt EEE"/>
    <w:basedOn w:val="Languesfaisantfoi"/>
    <w:next w:val="Normal"/>
    <w:rsid w:val="005F70E7"/>
    <w:pPr>
      <w:spacing w:after="240"/>
    </w:pPr>
  </w:style>
  <w:style w:type="paragraph" w:customStyle="1" w:styleId="Annexetitre">
    <w:name w:val="Annexe titre"/>
    <w:basedOn w:val="Normal"/>
    <w:next w:val="Normal"/>
    <w:rsid w:val="005F70E7"/>
    <w:pPr>
      <w:widowControl/>
      <w:spacing w:before="120" w:after="120" w:line="360" w:lineRule="auto"/>
      <w:jc w:val="center"/>
    </w:pPr>
    <w:rPr>
      <w:rFonts w:eastAsiaTheme="minorHAnsi"/>
      <w:b/>
      <w:szCs w:val="22"/>
      <w:u w:val="single"/>
      <w:lang w:eastAsia="en-US"/>
    </w:rPr>
  </w:style>
  <w:style w:type="paragraph" w:customStyle="1" w:styleId="DESignature">
    <w:name w:val="DE Signature"/>
    <w:basedOn w:val="Normal"/>
    <w:next w:val="Normal"/>
    <w:rsid w:val="005F70E7"/>
    <w:pPr>
      <w:widowControl/>
      <w:tabs>
        <w:tab w:val="center" w:pos="5953"/>
      </w:tabs>
      <w:spacing w:before="720" w:after="120" w:line="360" w:lineRule="auto"/>
    </w:pPr>
    <w:rPr>
      <w:rFonts w:eastAsiaTheme="minorHAnsi"/>
      <w:szCs w:val="22"/>
      <w:lang w:eastAsia="en-US"/>
    </w:rPr>
  </w:style>
  <w:style w:type="paragraph" w:customStyle="1" w:styleId="Division1">
    <w:name w:val="Division 1"/>
    <w:basedOn w:val="Normal"/>
    <w:next w:val="Normal"/>
    <w:rsid w:val="005F70E7"/>
    <w:pPr>
      <w:keepNext/>
      <w:widowControl/>
      <w:spacing w:before="720" w:after="120" w:line="360" w:lineRule="auto"/>
      <w:ind w:left="850" w:hanging="850"/>
    </w:pPr>
    <w:rPr>
      <w:rFonts w:eastAsiaTheme="minorHAnsi"/>
      <w:szCs w:val="22"/>
      <w:lang w:eastAsia="en-US"/>
    </w:rPr>
  </w:style>
  <w:style w:type="paragraph" w:customStyle="1" w:styleId="Division2">
    <w:name w:val="Division 2"/>
    <w:basedOn w:val="Normal"/>
    <w:next w:val="Normal"/>
    <w:rsid w:val="005F70E7"/>
    <w:pPr>
      <w:keepNext/>
      <w:widowControl/>
      <w:spacing w:before="720" w:after="120" w:line="360" w:lineRule="auto"/>
      <w:ind w:left="850" w:hanging="850"/>
    </w:pPr>
    <w:rPr>
      <w:rFonts w:eastAsiaTheme="minorHAnsi"/>
      <w:szCs w:val="22"/>
      <w:lang w:eastAsia="en-US"/>
    </w:rPr>
  </w:style>
  <w:style w:type="paragraph" w:customStyle="1" w:styleId="Division3">
    <w:name w:val="Division 3"/>
    <w:basedOn w:val="Normal"/>
    <w:next w:val="Normal"/>
    <w:rsid w:val="005F70E7"/>
    <w:pPr>
      <w:keepNext/>
      <w:widowControl/>
      <w:spacing w:before="720" w:after="120" w:line="360" w:lineRule="auto"/>
      <w:ind w:left="850" w:hanging="850"/>
    </w:pPr>
    <w:rPr>
      <w:rFonts w:eastAsiaTheme="minorHAnsi"/>
      <w:szCs w:val="22"/>
      <w:lang w:eastAsia="en-US"/>
    </w:rPr>
  </w:style>
  <w:style w:type="paragraph" w:customStyle="1" w:styleId="Division4">
    <w:name w:val="Division 4"/>
    <w:basedOn w:val="Normal"/>
    <w:next w:val="Normal"/>
    <w:rsid w:val="005F70E7"/>
    <w:pPr>
      <w:keepNext/>
      <w:widowControl/>
      <w:spacing w:before="720" w:after="120" w:line="360" w:lineRule="auto"/>
      <w:ind w:left="850" w:hanging="850"/>
    </w:pPr>
    <w:rPr>
      <w:rFonts w:eastAsiaTheme="minorHAnsi"/>
      <w:szCs w:val="22"/>
      <w:lang w:eastAsia="en-US"/>
    </w:rPr>
  </w:style>
  <w:style w:type="paragraph" w:customStyle="1" w:styleId="Crossheading1">
    <w:name w:val="Crossheading 1"/>
    <w:basedOn w:val="Normal"/>
    <w:next w:val="Normal"/>
    <w:rsid w:val="005F70E7"/>
    <w:pPr>
      <w:widowControl/>
      <w:spacing w:before="120" w:after="120" w:line="360" w:lineRule="auto"/>
      <w:ind w:left="850"/>
    </w:pPr>
    <w:rPr>
      <w:rFonts w:eastAsiaTheme="minorHAnsi"/>
      <w:szCs w:val="22"/>
      <w:lang w:eastAsia="en-US"/>
    </w:rPr>
  </w:style>
  <w:style w:type="paragraph" w:customStyle="1" w:styleId="CrossheadingIndent1">
    <w:name w:val="Crossheading Indent 1"/>
    <w:basedOn w:val="Normal"/>
    <w:next w:val="Normal"/>
    <w:rsid w:val="005F70E7"/>
    <w:pPr>
      <w:widowControl/>
      <w:spacing w:before="120" w:after="120" w:line="360" w:lineRule="auto"/>
      <w:ind w:left="1417" w:hanging="567"/>
    </w:pPr>
    <w:rPr>
      <w:rFonts w:eastAsiaTheme="minorHAnsi"/>
      <w:szCs w:val="22"/>
      <w:lang w:eastAsia="en-US"/>
    </w:rPr>
  </w:style>
  <w:style w:type="paragraph" w:customStyle="1" w:styleId="Crossheading2">
    <w:name w:val="Crossheading 2"/>
    <w:basedOn w:val="Normal"/>
    <w:next w:val="Normal"/>
    <w:rsid w:val="005F70E7"/>
    <w:pPr>
      <w:widowControl/>
      <w:spacing w:before="120" w:after="120" w:line="360" w:lineRule="auto"/>
      <w:ind w:left="1417"/>
    </w:pPr>
    <w:rPr>
      <w:rFonts w:eastAsiaTheme="minorHAnsi"/>
      <w:szCs w:val="22"/>
      <w:lang w:eastAsia="en-US"/>
    </w:rPr>
  </w:style>
  <w:style w:type="paragraph" w:customStyle="1" w:styleId="CrossheadingIndent2">
    <w:name w:val="Crossheading Indent 2"/>
    <w:basedOn w:val="Normal"/>
    <w:next w:val="Normal"/>
    <w:rsid w:val="005F70E7"/>
    <w:pPr>
      <w:widowControl/>
      <w:spacing w:before="120" w:after="120" w:line="360" w:lineRule="auto"/>
      <w:ind w:left="1984" w:hanging="567"/>
    </w:pPr>
    <w:rPr>
      <w:rFonts w:eastAsiaTheme="minorHAnsi"/>
      <w:szCs w:val="22"/>
      <w:lang w:eastAsia="en-US"/>
    </w:rPr>
  </w:style>
  <w:style w:type="paragraph" w:customStyle="1" w:styleId="Crossheading3">
    <w:name w:val="Crossheading 3"/>
    <w:basedOn w:val="Normal"/>
    <w:next w:val="Normal"/>
    <w:rsid w:val="005F70E7"/>
    <w:pPr>
      <w:widowControl/>
      <w:spacing w:before="120" w:after="120" w:line="360" w:lineRule="auto"/>
      <w:ind w:left="1984"/>
    </w:pPr>
    <w:rPr>
      <w:rFonts w:eastAsiaTheme="minorHAnsi"/>
      <w:szCs w:val="22"/>
      <w:lang w:eastAsia="en-US"/>
    </w:rPr>
  </w:style>
  <w:style w:type="paragraph" w:customStyle="1" w:styleId="CrossheadingIndent3">
    <w:name w:val="Crossheading Indent 3"/>
    <w:basedOn w:val="Normal"/>
    <w:next w:val="Normal"/>
    <w:rsid w:val="005F70E7"/>
    <w:pPr>
      <w:widowControl/>
      <w:spacing w:before="120" w:after="120" w:line="360" w:lineRule="auto"/>
      <w:ind w:left="2551" w:hanging="567"/>
    </w:pPr>
    <w:rPr>
      <w:rFonts w:eastAsiaTheme="minorHAnsi"/>
      <w:szCs w:val="22"/>
      <w:lang w:eastAsia="en-US"/>
    </w:rPr>
  </w:style>
  <w:style w:type="paragraph" w:customStyle="1" w:styleId="Crossheading4">
    <w:name w:val="Crossheading 4"/>
    <w:basedOn w:val="Normal"/>
    <w:next w:val="Normal"/>
    <w:rsid w:val="005F70E7"/>
    <w:pPr>
      <w:widowControl/>
      <w:spacing w:before="120" w:after="120" w:line="360" w:lineRule="auto"/>
      <w:ind w:left="2551"/>
    </w:pPr>
    <w:rPr>
      <w:rFonts w:eastAsiaTheme="minorHAnsi"/>
      <w:szCs w:val="22"/>
      <w:lang w:eastAsia="en-US"/>
    </w:rPr>
  </w:style>
  <w:style w:type="paragraph" w:customStyle="1" w:styleId="CrossheadingIndent4">
    <w:name w:val="Crossheading Indent 4"/>
    <w:basedOn w:val="Normal"/>
    <w:next w:val="Normal"/>
    <w:rsid w:val="005F70E7"/>
    <w:pPr>
      <w:widowControl/>
      <w:spacing w:before="120" w:after="120" w:line="360" w:lineRule="auto"/>
      <w:ind w:left="3118" w:hanging="567"/>
    </w:pPr>
    <w:rPr>
      <w:rFonts w:eastAsiaTheme="minorHAnsi"/>
      <w:szCs w:val="22"/>
      <w:lang w:eastAsia="en-US"/>
    </w:rPr>
  </w:style>
  <w:style w:type="paragraph" w:customStyle="1" w:styleId="Crossheading5">
    <w:name w:val="Crossheading 5"/>
    <w:basedOn w:val="Normal"/>
    <w:next w:val="Normal"/>
    <w:rsid w:val="005F70E7"/>
    <w:pPr>
      <w:widowControl/>
      <w:spacing w:before="120" w:after="120" w:line="360" w:lineRule="auto"/>
      <w:ind w:left="3118"/>
    </w:pPr>
    <w:rPr>
      <w:rFonts w:eastAsiaTheme="minorHAnsi"/>
      <w:szCs w:val="22"/>
      <w:lang w:eastAsia="en-US"/>
    </w:rPr>
  </w:style>
  <w:style w:type="paragraph" w:customStyle="1" w:styleId="CrossheadingIndent5">
    <w:name w:val="Crossheading Indent 5"/>
    <w:basedOn w:val="Normal"/>
    <w:next w:val="Normal"/>
    <w:rsid w:val="005F70E7"/>
    <w:pPr>
      <w:widowControl/>
      <w:spacing w:before="120" w:after="120" w:line="360" w:lineRule="auto"/>
      <w:ind w:left="3685" w:hanging="567"/>
    </w:pPr>
    <w:rPr>
      <w:rFonts w:eastAsiaTheme="minorHAnsi"/>
      <w:szCs w:val="22"/>
      <w:lang w:eastAsia="en-US"/>
    </w:rPr>
  </w:style>
  <w:style w:type="paragraph" w:customStyle="1" w:styleId="Crossheading6">
    <w:name w:val="Crossheading 6"/>
    <w:basedOn w:val="Normal"/>
    <w:next w:val="Normal"/>
    <w:rsid w:val="005F70E7"/>
    <w:pPr>
      <w:widowControl/>
      <w:spacing w:before="120" w:after="120" w:line="360" w:lineRule="auto"/>
      <w:ind w:left="3685"/>
    </w:pPr>
    <w:rPr>
      <w:rFonts w:eastAsiaTheme="minorHAnsi"/>
      <w:szCs w:val="22"/>
      <w:lang w:eastAsia="en-US"/>
    </w:rPr>
  </w:style>
  <w:style w:type="paragraph" w:customStyle="1" w:styleId="CrossheadingIndent6">
    <w:name w:val="Crossheading Indent 6"/>
    <w:basedOn w:val="Normal"/>
    <w:next w:val="Normal"/>
    <w:rsid w:val="005F70E7"/>
    <w:pPr>
      <w:widowControl/>
      <w:spacing w:before="120" w:after="120" w:line="360" w:lineRule="auto"/>
      <w:ind w:left="4252" w:hanging="567"/>
    </w:pPr>
    <w:rPr>
      <w:rFonts w:eastAsiaTheme="minorHAnsi"/>
      <w:szCs w:val="22"/>
      <w:lang w:eastAsia="en-US"/>
    </w:rPr>
  </w:style>
  <w:style w:type="paragraph" w:customStyle="1" w:styleId="Crossheading7">
    <w:name w:val="Crossheading 7"/>
    <w:basedOn w:val="Normal"/>
    <w:next w:val="Normal"/>
    <w:rsid w:val="005F70E7"/>
    <w:pPr>
      <w:widowControl/>
      <w:spacing w:before="120" w:after="120" w:line="360" w:lineRule="auto"/>
      <w:ind w:left="4252"/>
    </w:pPr>
    <w:rPr>
      <w:rFonts w:eastAsiaTheme="minorHAnsi"/>
      <w:szCs w:val="22"/>
      <w:lang w:eastAsia="en-US"/>
    </w:rPr>
  </w:style>
  <w:style w:type="paragraph" w:customStyle="1" w:styleId="CrossheadingIndent7">
    <w:name w:val="Crossheading Indent 7"/>
    <w:basedOn w:val="Normal"/>
    <w:next w:val="Normal"/>
    <w:rsid w:val="005F70E7"/>
    <w:pPr>
      <w:widowControl/>
      <w:spacing w:before="120" w:after="120" w:line="360" w:lineRule="auto"/>
      <w:ind w:left="4819" w:hanging="567"/>
    </w:pPr>
    <w:rPr>
      <w:rFonts w:eastAsiaTheme="minorHAnsi"/>
      <w:szCs w:val="22"/>
      <w:lang w:eastAsia="en-US"/>
    </w:rPr>
  </w:style>
  <w:style w:type="paragraph" w:customStyle="1" w:styleId="Crossheading8">
    <w:name w:val="Crossheading 8"/>
    <w:basedOn w:val="Normal"/>
    <w:next w:val="Normal"/>
    <w:rsid w:val="005F70E7"/>
    <w:pPr>
      <w:widowControl/>
      <w:spacing w:before="120" w:after="120" w:line="360" w:lineRule="auto"/>
      <w:ind w:left="4819"/>
    </w:pPr>
    <w:rPr>
      <w:rFonts w:eastAsiaTheme="minorHAnsi"/>
      <w:szCs w:val="22"/>
      <w:lang w:eastAsia="en-US"/>
    </w:rPr>
  </w:style>
  <w:style w:type="paragraph" w:customStyle="1" w:styleId="CrossheadingIndent8">
    <w:name w:val="Crossheading Indent 8"/>
    <w:basedOn w:val="Normal"/>
    <w:next w:val="Normal"/>
    <w:rsid w:val="005F70E7"/>
    <w:pPr>
      <w:widowControl/>
      <w:spacing w:before="120" w:after="120" w:line="360" w:lineRule="auto"/>
      <w:ind w:left="5386" w:hanging="567"/>
    </w:pPr>
    <w:rPr>
      <w:rFonts w:eastAsiaTheme="minorHAnsi"/>
      <w:szCs w:val="22"/>
      <w:lang w:eastAsia="en-US"/>
    </w:rPr>
  </w:style>
  <w:style w:type="paragraph" w:customStyle="1" w:styleId="Crossheading9">
    <w:name w:val="Crossheading 9"/>
    <w:basedOn w:val="Normal"/>
    <w:next w:val="Normal"/>
    <w:rsid w:val="005F70E7"/>
    <w:pPr>
      <w:widowControl/>
      <w:spacing w:before="120" w:after="120" w:line="360" w:lineRule="auto"/>
      <w:ind w:left="5386"/>
    </w:pPr>
    <w:rPr>
      <w:rFonts w:eastAsiaTheme="minorHAnsi"/>
      <w:szCs w:val="22"/>
      <w:lang w:eastAsia="en-US"/>
    </w:rPr>
  </w:style>
  <w:style w:type="paragraph" w:customStyle="1" w:styleId="CrossheadingIndent9">
    <w:name w:val="Crossheading Indent 9"/>
    <w:basedOn w:val="Normal"/>
    <w:next w:val="Normal"/>
    <w:rsid w:val="005F70E7"/>
    <w:pPr>
      <w:widowControl/>
      <w:spacing w:before="120" w:after="120" w:line="360" w:lineRule="auto"/>
      <w:ind w:left="5953" w:hanging="567"/>
    </w:pPr>
    <w:rPr>
      <w:rFonts w:eastAsiaTheme="minorHAnsi"/>
      <w:szCs w:val="22"/>
      <w:lang w:eastAsia="en-US"/>
    </w:rPr>
  </w:style>
  <w:style w:type="paragraph" w:customStyle="1" w:styleId="Crossheading10">
    <w:name w:val="Crossheading 10"/>
    <w:basedOn w:val="Normal"/>
    <w:next w:val="Normal"/>
    <w:rsid w:val="005F70E7"/>
    <w:pPr>
      <w:widowControl/>
      <w:spacing w:before="120" w:after="120" w:line="360" w:lineRule="auto"/>
      <w:ind w:left="5953"/>
    </w:pPr>
    <w:rPr>
      <w:rFonts w:eastAsiaTheme="minorHAnsi"/>
      <w:szCs w:val="22"/>
      <w:lang w:eastAsia="en-US"/>
    </w:rPr>
  </w:style>
  <w:style w:type="paragraph" w:customStyle="1" w:styleId="CrossheadingIndent10">
    <w:name w:val="Crossheading Indent 10"/>
    <w:basedOn w:val="Normal"/>
    <w:next w:val="Normal"/>
    <w:rsid w:val="005F70E7"/>
    <w:pPr>
      <w:widowControl/>
      <w:spacing w:before="120" w:after="120" w:line="360" w:lineRule="auto"/>
      <w:ind w:left="6520" w:hanging="567"/>
    </w:pPr>
    <w:rPr>
      <w:rFonts w:eastAsiaTheme="minorHAnsi"/>
      <w:szCs w:val="22"/>
      <w:lang w:eastAsia="en-US"/>
    </w:rPr>
  </w:style>
  <w:style w:type="paragraph" w:customStyle="1" w:styleId="Crossheading0">
    <w:name w:val="Crossheading 0"/>
    <w:basedOn w:val="Normal"/>
    <w:next w:val="Normal"/>
    <w:rsid w:val="005F70E7"/>
    <w:pPr>
      <w:widowControl/>
      <w:spacing w:before="120" w:after="120" w:line="360" w:lineRule="auto"/>
    </w:pPr>
    <w:rPr>
      <w:rFonts w:eastAsiaTheme="minorHAnsi"/>
      <w:szCs w:val="22"/>
      <w:lang w:eastAsia="en-US"/>
    </w:rPr>
  </w:style>
  <w:style w:type="paragraph" w:customStyle="1" w:styleId="CrossheadingIndent0">
    <w:name w:val="Crossheading Indent 0"/>
    <w:basedOn w:val="Normal"/>
    <w:next w:val="Normal"/>
    <w:rsid w:val="005F70E7"/>
    <w:pPr>
      <w:widowControl/>
      <w:spacing w:before="120" w:after="120" w:line="360" w:lineRule="auto"/>
      <w:ind w:left="850" w:hanging="850"/>
    </w:pPr>
    <w:rPr>
      <w:rFonts w:eastAsiaTheme="minorHAnsi"/>
      <w:szCs w:val="22"/>
      <w:lang w:eastAsia="en-US"/>
    </w:rPr>
  </w:style>
  <w:style w:type="paragraph" w:customStyle="1" w:styleId="CommentQuotedText">
    <w:name w:val="CommentQuotedText"/>
    <w:rsid w:val="005F70E7"/>
    <w:pPr>
      <w:pBdr>
        <w:left w:val="single" w:sz="18" w:space="5" w:color="0070C0"/>
      </w:pBdr>
      <w:spacing w:after="160" w:line="259" w:lineRule="auto"/>
    </w:pPr>
    <w:rPr>
      <w:rFonts w:asciiTheme="minorHAnsi" w:eastAsiaTheme="minorHAnsi" w:hAnsiTheme="minorHAnsi" w:cstheme="minorBidi"/>
      <w:i/>
      <w:sz w:val="22"/>
      <w:szCs w:val="22"/>
      <w:lang w:val="ro-RO" w:eastAsia="en-US"/>
    </w:rPr>
  </w:style>
  <w:style w:type="paragraph" w:customStyle="1" w:styleId="CommentFwdQuotedText">
    <w:name w:val="CommentFwdQuotedText"/>
    <w:basedOn w:val="Normal"/>
    <w:rsid w:val="005F70E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en-US"/>
    </w:rPr>
  </w:style>
  <w:style w:type="paragraph" w:customStyle="1" w:styleId="CommentReplyFwdQuotedText">
    <w:name w:val="CommentReplyFwdQuotedText"/>
    <w:basedOn w:val="CommentFwdQuotedText"/>
    <w:rsid w:val="005F70E7"/>
    <w:pPr>
      <w:pBdr>
        <w:top w:val="none" w:sz="0" w:space="0" w:color="auto"/>
        <w:left w:val="single" w:sz="4" w:space="20" w:color="auto"/>
      </w:pBdr>
    </w:pPr>
  </w:style>
  <w:style w:type="character" w:customStyle="1" w:styleId="diff-tte-added">
    <w:name w:val="diff-tte-added"/>
    <w:basedOn w:val="DefaultParagraphFont"/>
    <w:rsid w:val="005F70E7"/>
    <w:rPr>
      <w:b/>
      <w:i/>
    </w:rPr>
  </w:style>
  <w:style w:type="character" w:customStyle="1" w:styleId="diff-tte-removed">
    <w:name w:val="diff-tte-removed"/>
    <w:basedOn w:val="DefaultParagraphFont"/>
    <w:rsid w:val="005F70E7"/>
    <w:rPr>
      <w:strike/>
    </w:rPr>
  </w:style>
  <w:style w:type="paragraph" w:styleId="Revision">
    <w:name w:val="Revision"/>
    <w:hidden/>
    <w:uiPriority w:val="99"/>
    <w:semiHidden/>
    <w:rsid w:val="005F70E7"/>
    <w:rPr>
      <w:rFonts w:eastAsiaTheme="minorHAnsi"/>
      <w:sz w:val="24"/>
      <w:szCs w:val="22"/>
      <w:lang w:val="ro-RO" w:eastAsia="en-US"/>
    </w:rPr>
  </w:style>
  <w:style w:type="paragraph" w:customStyle="1" w:styleId="Norml">
    <w:name w:val="Norml"/>
    <w:basedOn w:val="ManualNumPar1"/>
    <w:rsid w:val="005F70E7"/>
  </w:style>
  <w:style w:type="paragraph" w:customStyle="1" w:styleId="Txt2">
    <w:name w:val="Txt 2"/>
    <w:basedOn w:val="Text4"/>
    <w:rsid w:val="005F70E7"/>
    <w:pPr>
      <w:ind w:left="1985"/>
    </w:pPr>
  </w:style>
  <w:style w:type="character" w:styleId="Emphasis">
    <w:name w:val="Emphasis"/>
    <w:basedOn w:val="DefaultParagraphFont"/>
    <w:uiPriority w:val="20"/>
    <w:qFormat/>
    <w:rsid w:val="005F70E7"/>
    <w:rPr>
      <w:i/>
      <w:iCs/>
    </w:rPr>
  </w:style>
  <w:style w:type="paragraph" w:customStyle="1" w:styleId="title-doc-first">
    <w:name w:val="title-doc-first"/>
    <w:basedOn w:val="Normal"/>
    <w:rsid w:val="005F70E7"/>
    <w:pPr>
      <w:widowControl/>
      <w:spacing w:before="100" w:beforeAutospacing="1" w:after="100" w:afterAutospacing="1"/>
    </w:pPr>
    <w:rPr>
      <w:szCs w:val="24"/>
      <w:lang w:eastAsia="fr-BE"/>
    </w:rPr>
  </w:style>
  <w:style w:type="paragraph" w:customStyle="1" w:styleId="title-doc-last">
    <w:name w:val="title-doc-last"/>
    <w:basedOn w:val="Normal"/>
    <w:rsid w:val="005F70E7"/>
    <w:pPr>
      <w:widowControl/>
      <w:spacing w:before="100" w:beforeAutospacing="1" w:after="100" w:afterAutospacing="1"/>
    </w:pPr>
    <w:rPr>
      <w:szCs w:val="24"/>
      <w:lang w:eastAsia="fr-BE"/>
    </w:rPr>
  </w:style>
  <w:style w:type="character" w:styleId="FollowedHyperlink">
    <w:name w:val="FollowedHyperlink"/>
    <w:basedOn w:val="DefaultParagraphFont"/>
    <w:uiPriority w:val="99"/>
    <w:unhideWhenUsed/>
    <w:rsid w:val="005F70E7"/>
    <w:rPr>
      <w:color w:val="800080"/>
      <w:u w:val="single"/>
    </w:rPr>
  </w:style>
  <w:style w:type="paragraph" w:customStyle="1" w:styleId="title-doc-oj-reference">
    <w:name w:val="title-doc-oj-reference"/>
    <w:basedOn w:val="Normal"/>
    <w:rsid w:val="005F70E7"/>
    <w:pPr>
      <w:widowControl/>
      <w:spacing w:before="100" w:beforeAutospacing="1" w:after="100" w:afterAutospacing="1"/>
    </w:pPr>
    <w:rPr>
      <w:szCs w:val="24"/>
      <w:lang w:eastAsia="fr-BE"/>
    </w:rPr>
  </w:style>
  <w:style w:type="paragraph" w:customStyle="1" w:styleId="hd-modifiers">
    <w:name w:val="hd-modifiers"/>
    <w:basedOn w:val="Normal"/>
    <w:rsid w:val="005F70E7"/>
    <w:pPr>
      <w:widowControl/>
      <w:spacing w:before="100" w:beforeAutospacing="1" w:after="100" w:afterAutospacing="1"/>
    </w:pPr>
    <w:rPr>
      <w:szCs w:val="24"/>
      <w:lang w:eastAsia="fr-BE"/>
    </w:rPr>
  </w:style>
  <w:style w:type="paragraph" w:customStyle="1" w:styleId="norm">
    <w:name w:val="norm"/>
    <w:basedOn w:val="Normal"/>
    <w:rsid w:val="005F70E7"/>
    <w:pPr>
      <w:widowControl/>
      <w:spacing w:before="100" w:beforeAutospacing="1" w:after="100" w:afterAutospacing="1"/>
    </w:pPr>
    <w:rPr>
      <w:szCs w:val="24"/>
      <w:lang w:eastAsia="fr-BE"/>
    </w:rPr>
  </w:style>
  <w:style w:type="paragraph" w:customStyle="1" w:styleId="hd-toc-1">
    <w:name w:val="hd-toc-1"/>
    <w:basedOn w:val="Normal"/>
    <w:rsid w:val="005F70E7"/>
    <w:pPr>
      <w:widowControl/>
      <w:spacing w:before="100" w:beforeAutospacing="1" w:after="100" w:afterAutospacing="1"/>
    </w:pPr>
    <w:rPr>
      <w:szCs w:val="24"/>
      <w:lang w:eastAsia="fr-BE"/>
    </w:rPr>
  </w:style>
  <w:style w:type="paragraph" w:customStyle="1" w:styleId="hd-toc-2">
    <w:name w:val="hd-toc-2"/>
    <w:basedOn w:val="Normal"/>
    <w:rsid w:val="005F70E7"/>
    <w:pPr>
      <w:widowControl/>
      <w:spacing w:before="100" w:beforeAutospacing="1" w:after="100" w:afterAutospacing="1"/>
    </w:pPr>
    <w:rPr>
      <w:szCs w:val="24"/>
      <w:lang w:eastAsia="fr-BE"/>
    </w:rPr>
  </w:style>
  <w:style w:type="paragraph" w:customStyle="1" w:styleId="hd-toc-3">
    <w:name w:val="hd-toc-3"/>
    <w:basedOn w:val="Normal"/>
    <w:rsid w:val="005F70E7"/>
    <w:pPr>
      <w:widowControl/>
      <w:spacing w:before="100" w:beforeAutospacing="1" w:after="100" w:afterAutospacing="1"/>
    </w:pPr>
    <w:rPr>
      <w:szCs w:val="24"/>
      <w:lang w:eastAsia="fr-BE"/>
    </w:rPr>
  </w:style>
  <w:style w:type="paragraph" w:customStyle="1" w:styleId="arrow">
    <w:name w:val="arrow"/>
    <w:basedOn w:val="Normal"/>
    <w:rsid w:val="005F70E7"/>
    <w:pPr>
      <w:widowControl/>
      <w:spacing w:before="100" w:beforeAutospacing="1" w:after="100" w:afterAutospacing="1"/>
    </w:pPr>
    <w:rPr>
      <w:szCs w:val="24"/>
      <w:lang w:eastAsia="fr-BE"/>
    </w:rPr>
  </w:style>
  <w:style w:type="paragraph" w:customStyle="1" w:styleId="title-fam-member-star">
    <w:name w:val="title-fam-member-star"/>
    <w:basedOn w:val="Normal"/>
    <w:rsid w:val="005F70E7"/>
    <w:pPr>
      <w:widowControl/>
      <w:spacing w:before="100" w:beforeAutospacing="1" w:after="100" w:afterAutospacing="1"/>
    </w:pPr>
    <w:rPr>
      <w:szCs w:val="24"/>
      <w:lang w:eastAsia="fr-BE"/>
    </w:rPr>
  </w:style>
  <w:style w:type="paragraph" w:customStyle="1" w:styleId="toc-1">
    <w:name w:val="toc-1"/>
    <w:basedOn w:val="Normal"/>
    <w:rsid w:val="005F70E7"/>
    <w:pPr>
      <w:widowControl/>
      <w:spacing w:before="100" w:beforeAutospacing="1" w:after="100" w:afterAutospacing="1"/>
    </w:pPr>
    <w:rPr>
      <w:szCs w:val="24"/>
      <w:lang w:eastAsia="fr-BE"/>
    </w:rPr>
  </w:style>
  <w:style w:type="paragraph" w:customStyle="1" w:styleId="toc-2">
    <w:name w:val="toc-2"/>
    <w:basedOn w:val="Normal"/>
    <w:rsid w:val="005F70E7"/>
    <w:pPr>
      <w:widowControl/>
      <w:spacing w:before="100" w:beforeAutospacing="1" w:after="100" w:afterAutospacing="1"/>
    </w:pPr>
    <w:rPr>
      <w:szCs w:val="24"/>
      <w:lang w:eastAsia="fr-BE"/>
    </w:rPr>
  </w:style>
  <w:style w:type="paragraph" w:styleId="NormalWeb">
    <w:name w:val="Normal (Web)"/>
    <w:basedOn w:val="Normal"/>
    <w:uiPriority w:val="99"/>
    <w:unhideWhenUsed/>
    <w:rsid w:val="005F70E7"/>
    <w:pPr>
      <w:widowControl/>
      <w:spacing w:before="100" w:beforeAutospacing="1" w:after="100" w:afterAutospacing="1"/>
    </w:pPr>
    <w:rPr>
      <w:szCs w:val="24"/>
      <w:lang w:eastAsia="fr-BE"/>
    </w:rPr>
  </w:style>
  <w:style w:type="paragraph" w:customStyle="1" w:styleId="title-fam-member">
    <w:name w:val="title-fam-member"/>
    <w:basedOn w:val="Normal"/>
    <w:rsid w:val="005F70E7"/>
    <w:pPr>
      <w:widowControl/>
      <w:spacing w:before="100" w:beforeAutospacing="1" w:after="100" w:afterAutospacing="1"/>
    </w:pPr>
    <w:rPr>
      <w:szCs w:val="24"/>
      <w:lang w:eastAsia="fr-BE"/>
    </w:rPr>
  </w:style>
  <w:style w:type="paragraph" w:customStyle="1" w:styleId="title-division-1">
    <w:name w:val="title-division-1"/>
    <w:basedOn w:val="Normal"/>
    <w:rsid w:val="005F70E7"/>
    <w:pPr>
      <w:widowControl/>
      <w:spacing w:before="100" w:beforeAutospacing="1" w:after="100" w:afterAutospacing="1"/>
    </w:pPr>
    <w:rPr>
      <w:szCs w:val="24"/>
      <w:lang w:eastAsia="fr-BE"/>
    </w:rPr>
  </w:style>
  <w:style w:type="paragraph" w:customStyle="1" w:styleId="title-division-2">
    <w:name w:val="title-division-2"/>
    <w:basedOn w:val="Normal"/>
    <w:rsid w:val="005F70E7"/>
    <w:pPr>
      <w:widowControl/>
      <w:spacing w:before="100" w:beforeAutospacing="1" w:after="100" w:afterAutospacing="1"/>
    </w:pPr>
    <w:rPr>
      <w:szCs w:val="24"/>
      <w:lang w:eastAsia="fr-BE"/>
    </w:rPr>
  </w:style>
  <w:style w:type="character" w:customStyle="1" w:styleId="boldface">
    <w:name w:val="boldface"/>
    <w:basedOn w:val="DefaultParagraphFont"/>
    <w:rsid w:val="005F70E7"/>
  </w:style>
  <w:style w:type="paragraph" w:customStyle="1" w:styleId="title-article-norm">
    <w:name w:val="title-article-norm"/>
    <w:basedOn w:val="Normal"/>
    <w:rsid w:val="005F70E7"/>
    <w:pPr>
      <w:widowControl/>
      <w:spacing w:before="100" w:beforeAutospacing="1" w:after="100" w:afterAutospacing="1"/>
    </w:pPr>
    <w:rPr>
      <w:szCs w:val="24"/>
      <w:lang w:eastAsia="fr-BE"/>
    </w:rPr>
  </w:style>
  <w:style w:type="paragraph" w:customStyle="1" w:styleId="stitle-article-norm">
    <w:name w:val="stitle-article-norm"/>
    <w:basedOn w:val="Normal"/>
    <w:rsid w:val="005F70E7"/>
    <w:pPr>
      <w:widowControl/>
      <w:spacing w:before="100" w:beforeAutospacing="1" w:after="100" w:afterAutospacing="1"/>
    </w:pPr>
    <w:rPr>
      <w:szCs w:val="24"/>
      <w:lang w:eastAsia="fr-BE"/>
    </w:rPr>
  </w:style>
  <w:style w:type="character" w:customStyle="1" w:styleId="no-parag">
    <w:name w:val="no-parag"/>
    <w:basedOn w:val="DefaultParagraphFont"/>
    <w:rsid w:val="005F70E7"/>
  </w:style>
  <w:style w:type="paragraph" w:customStyle="1" w:styleId="modref">
    <w:name w:val="modref"/>
    <w:basedOn w:val="Normal"/>
    <w:rsid w:val="005F70E7"/>
    <w:pPr>
      <w:widowControl/>
      <w:spacing w:before="100" w:beforeAutospacing="1" w:after="100" w:afterAutospacing="1"/>
    </w:pPr>
    <w:rPr>
      <w:szCs w:val="24"/>
      <w:lang w:eastAsia="fr-BE"/>
    </w:rPr>
  </w:style>
  <w:style w:type="character" w:customStyle="1" w:styleId="superscript">
    <w:name w:val="superscript"/>
    <w:basedOn w:val="DefaultParagraphFont"/>
    <w:rsid w:val="005F70E7"/>
  </w:style>
  <w:style w:type="character" w:customStyle="1" w:styleId="italics">
    <w:name w:val="italics"/>
    <w:basedOn w:val="DefaultParagraphFont"/>
    <w:rsid w:val="005F70E7"/>
  </w:style>
  <w:style w:type="character" w:customStyle="1" w:styleId="expanded">
    <w:name w:val="expanded"/>
    <w:basedOn w:val="DefaultParagraphFont"/>
    <w:rsid w:val="005F70E7"/>
  </w:style>
  <w:style w:type="paragraph" w:customStyle="1" w:styleId="Normal1">
    <w:name w:val="Normal1"/>
    <w:basedOn w:val="Normal"/>
    <w:rsid w:val="005F70E7"/>
    <w:pPr>
      <w:widowControl/>
      <w:spacing w:before="100" w:beforeAutospacing="1" w:after="100" w:afterAutospacing="1"/>
    </w:pPr>
    <w:rPr>
      <w:szCs w:val="24"/>
      <w:lang w:eastAsia="fr-BE"/>
    </w:rPr>
  </w:style>
  <w:style w:type="paragraph" w:customStyle="1" w:styleId="List1">
    <w:name w:val="List1"/>
    <w:basedOn w:val="Normal"/>
    <w:rsid w:val="005F70E7"/>
    <w:pPr>
      <w:widowControl/>
      <w:spacing w:before="100" w:beforeAutospacing="1" w:after="100" w:afterAutospacing="1"/>
    </w:pPr>
    <w:rPr>
      <w:szCs w:val="24"/>
      <w:lang w:eastAsia="fr-BE"/>
    </w:rPr>
  </w:style>
  <w:style w:type="paragraph" w:customStyle="1" w:styleId="tbl-norm">
    <w:name w:val="tbl-norm"/>
    <w:basedOn w:val="Normal"/>
    <w:rsid w:val="005F70E7"/>
    <w:pPr>
      <w:widowControl/>
      <w:spacing w:before="100" w:beforeAutospacing="1" w:after="100" w:afterAutospacing="1"/>
    </w:pPr>
    <w:rPr>
      <w:szCs w:val="24"/>
      <w:lang w:eastAsia="fr-BE"/>
    </w:rPr>
  </w:style>
  <w:style w:type="character" w:customStyle="1" w:styleId="cf01">
    <w:name w:val="cf01"/>
    <w:basedOn w:val="DefaultParagraphFont"/>
    <w:rsid w:val="005F70E7"/>
    <w:rPr>
      <w:rFonts w:ascii="Segoe UI" w:hAnsi="Segoe UI" w:cs="Segoe UI" w:hint="default"/>
      <w:b/>
      <w:bCs/>
      <w:i/>
      <w:iCs/>
      <w:color w:val="0000FF"/>
      <w:sz w:val="18"/>
      <w:szCs w:val="18"/>
      <w:shd w:val="clear" w:color="auto" w:fill="D3D3D3"/>
    </w:rPr>
  </w:style>
  <w:style w:type="character" w:customStyle="1" w:styleId="cf11">
    <w:name w:val="cf11"/>
    <w:basedOn w:val="DefaultParagraphFont"/>
    <w:rsid w:val="005F70E7"/>
    <w:rPr>
      <w:rFonts w:ascii="Segoe UI" w:hAnsi="Segoe UI" w:cs="Segoe UI" w:hint="default"/>
      <w:b/>
      <w:bCs/>
      <w:i/>
      <w:iCs/>
      <w:sz w:val="18"/>
      <w:szCs w:val="18"/>
      <w:shd w:val="clear" w:color="auto" w:fill="D3D3D3"/>
    </w:rPr>
  </w:style>
  <w:style w:type="character" w:customStyle="1" w:styleId="cf21">
    <w:name w:val="cf21"/>
    <w:basedOn w:val="DefaultParagraphFont"/>
    <w:rsid w:val="005F70E7"/>
    <w:rPr>
      <w:rFonts w:ascii="Segoe UI" w:hAnsi="Segoe UI" w:cs="Segoe UI" w:hint="default"/>
      <w:strike/>
      <w:color w:val="FF0000"/>
      <w:sz w:val="18"/>
      <w:szCs w:val="18"/>
      <w:shd w:val="clear" w:color="auto" w:fill="D3D3D3"/>
    </w:rPr>
  </w:style>
  <w:style w:type="paragraph" w:styleId="ListParagraph">
    <w:name w:val="List Paragraph"/>
    <w:basedOn w:val="Normal"/>
    <w:uiPriority w:val="34"/>
    <w:qFormat/>
    <w:rsid w:val="005F70E7"/>
    <w:pPr>
      <w:widowControl/>
      <w:spacing w:line="360" w:lineRule="auto"/>
      <w:ind w:left="720"/>
      <w:contextualSpacing/>
    </w:pPr>
    <w:rPr>
      <w:rFonts w:eastAsiaTheme="minorHAnsi" w:cstheme="minorBidi"/>
      <w:szCs w:val="22"/>
      <w:lang w:val="en-US" w:eastAsia="en-US"/>
    </w:rPr>
  </w:style>
  <w:style w:type="table" w:customStyle="1" w:styleId="TableGrid1">
    <w:name w:val="Table Grid1"/>
    <w:basedOn w:val="TableNormal"/>
    <w:next w:val="TableGrid"/>
    <w:uiPriority w:val="39"/>
    <w:rsid w:val="005F70E7"/>
    <w:rPr>
      <w:rFonts w:asciiTheme="minorHAnsi" w:eastAsiaTheme="minorHAnsi" w:hAnsiTheme="minorHAnsi" w:cstheme="minorBidi"/>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5F70E7"/>
    <w:rPr>
      <w:rFonts w:ascii="Consolas" w:hAnsi="Consolas"/>
      <w:sz w:val="20"/>
    </w:rPr>
  </w:style>
  <w:style w:type="character" w:customStyle="1" w:styleId="HTMLPreformattedChar">
    <w:name w:val="HTML Preformatted Char"/>
    <w:basedOn w:val="DefaultParagraphFont"/>
    <w:link w:val="HTMLPreformatted"/>
    <w:rsid w:val="005F70E7"/>
    <w:rPr>
      <w:rFonts w:ascii="Consolas" w:hAnsi="Consolas"/>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1720">
      <w:bodyDiv w:val="1"/>
      <w:marLeft w:val="0"/>
      <w:marRight w:val="0"/>
      <w:marTop w:val="0"/>
      <w:marBottom w:val="0"/>
      <w:divBdr>
        <w:top w:val="none" w:sz="0" w:space="0" w:color="auto"/>
        <w:left w:val="none" w:sz="0" w:space="0" w:color="auto"/>
        <w:bottom w:val="none" w:sz="0" w:space="0" w:color="auto"/>
        <w:right w:val="none" w:sz="0" w:space="0" w:color="auto"/>
      </w:divBdr>
    </w:div>
    <w:div w:id="88232831">
      <w:bodyDiv w:val="1"/>
      <w:marLeft w:val="0"/>
      <w:marRight w:val="0"/>
      <w:marTop w:val="0"/>
      <w:marBottom w:val="0"/>
      <w:divBdr>
        <w:top w:val="none" w:sz="0" w:space="0" w:color="auto"/>
        <w:left w:val="none" w:sz="0" w:space="0" w:color="auto"/>
        <w:bottom w:val="none" w:sz="0" w:space="0" w:color="auto"/>
        <w:right w:val="none" w:sz="0" w:space="0" w:color="auto"/>
      </w:divBdr>
    </w:div>
    <w:div w:id="206527415">
      <w:bodyDiv w:val="1"/>
      <w:marLeft w:val="0"/>
      <w:marRight w:val="0"/>
      <w:marTop w:val="0"/>
      <w:marBottom w:val="0"/>
      <w:divBdr>
        <w:top w:val="none" w:sz="0" w:space="0" w:color="auto"/>
        <w:left w:val="none" w:sz="0" w:space="0" w:color="auto"/>
        <w:bottom w:val="none" w:sz="0" w:space="0" w:color="auto"/>
        <w:right w:val="none" w:sz="0" w:space="0" w:color="auto"/>
      </w:divBdr>
    </w:div>
    <w:div w:id="442650775">
      <w:bodyDiv w:val="1"/>
      <w:marLeft w:val="0"/>
      <w:marRight w:val="0"/>
      <w:marTop w:val="0"/>
      <w:marBottom w:val="0"/>
      <w:divBdr>
        <w:top w:val="none" w:sz="0" w:space="0" w:color="auto"/>
        <w:left w:val="none" w:sz="0" w:space="0" w:color="auto"/>
        <w:bottom w:val="none" w:sz="0" w:space="0" w:color="auto"/>
        <w:right w:val="none" w:sz="0" w:space="0" w:color="auto"/>
      </w:divBdr>
    </w:div>
    <w:div w:id="1047492012">
      <w:bodyDiv w:val="1"/>
      <w:marLeft w:val="0"/>
      <w:marRight w:val="0"/>
      <w:marTop w:val="0"/>
      <w:marBottom w:val="0"/>
      <w:divBdr>
        <w:top w:val="none" w:sz="0" w:space="0" w:color="auto"/>
        <w:left w:val="none" w:sz="0" w:space="0" w:color="auto"/>
        <w:bottom w:val="none" w:sz="0" w:space="0" w:color="auto"/>
        <w:right w:val="none" w:sz="0" w:space="0" w:color="auto"/>
      </w:divBdr>
    </w:div>
    <w:div w:id="1409229116">
      <w:bodyDiv w:val="1"/>
      <w:marLeft w:val="0"/>
      <w:marRight w:val="0"/>
      <w:marTop w:val="0"/>
      <w:marBottom w:val="0"/>
      <w:divBdr>
        <w:top w:val="none" w:sz="0" w:space="0" w:color="auto"/>
        <w:left w:val="none" w:sz="0" w:space="0" w:color="auto"/>
        <w:bottom w:val="none" w:sz="0" w:space="0" w:color="auto"/>
        <w:right w:val="none" w:sz="0" w:space="0" w:color="auto"/>
      </w:divBdr>
    </w:div>
    <w:div w:id="1672484095">
      <w:bodyDiv w:val="1"/>
      <w:marLeft w:val="0"/>
      <w:marRight w:val="0"/>
      <w:marTop w:val="0"/>
      <w:marBottom w:val="0"/>
      <w:divBdr>
        <w:top w:val="none" w:sz="0" w:space="0" w:color="auto"/>
        <w:left w:val="none" w:sz="0" w:space="0" w:color="auto"/>
        <w:bottom w:val="none" w:sz="0" w:space="0" w:color="auto"/>
        <w:right w:val="none" w:sz="0" w:space="0" w:color="auto"/>
      </w:divBdr>
    </w:div>
    <w:div w:id="1928490023">
      <w:bodyDiv w:val="1"/>
      <w:marLeft w:val="0"/>
      <w:marRight w:val="0"/>
      <w:marTop w:val="0"/>
      <w:marBottom w:val="0"/>
      <w:divBdr>
        <w:top w:val="none" w:sz="0" w:space="0" w:color="auto"/>
        <w:left w:val="none" w:sz="0" w:space="0" w:color="auto"/>
        <w:bottom w:val="none" w:sz="0" w:space="0" w:color="auto"/>
        <w:right w:val="none" w:sz="0" w:space="0" w:color="auto"/>
      </w:divBdr>
    </w:div>
    <w:div w:id="1987270751">
      <w:bodyDiv w:val="1"/>
      <w:marLeft w:val="0"/>
      <w:marRight w:val="0"/>
      <w:marTop w:val="0"/>
      <w:marBottom w:val="0"/>
      <w:divBdr>
        <w:top w:val="none" w:sz="0" w:space="0" w:color="auto"/>
        <w:left w:val="none" w:sz="0" w:space="0" w:color="auto"/>
        <w:bottom w:val="none" w:sz="0" w:space="0" w:color="auto"/>
        <w:right w:val="none" w:sz="0" w:space="0" w:color="auto"/>
      </w:divBdr>
    </w:div>
    <w:div w:id="207573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114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F42B2-8B15-4116-BAE4-FF03C34CD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512</Words>
  <Characters>3496</Characters>
  <Application>Microsoft Office Word</Application>
  <DocSecurity>0</DocSecurity>
  <Lines>29</Lines>
  <Paragraphs>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TA</vt:lpstr>
      <vt:lpstr>P9_TA(2024)0000</vt:lpstr>
      <vt:lpstr>    Indicațiile geografice ale Uniunii Europene pentru vin, băuturi spirtoase și pro</vt:lpstr>
      <vt:lpstr>        Rezoluția legislativă a Parlamentului European din ....februarie... 2024 referit</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SALAT Adriana</dc:creator>
  <cp:keywords/>
  <cp:lastModifiedBy>GHERMAN Laura</cp:lastModifiedBy>
  <cp:revision>2</cp:revision>
  <cp:lastPrinted>2004-11-19T15:42:00Z</cp:lastPrinted>
  <dcterms:created xsi:type="dcterms:W3CDTF">2024-05-07T08:54:00Z</dcterms:created>
  <dcterms:modified xsi:type="dcterms:W3CDTF">2024-05-07T08:54:00Z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P9_TA(2024)0101_</vt:lpwstr>
  </property>
  <property fmtid="{D5CDD505-2E9C-101B-9397-08002B2CF9AE}" pid="4" name="&lt;Type&gt;">
    <vt:lpwstr>RR</vt:lpwstr>
  </property>
</Properties>
</file>