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4781" w:rsidTr="0010095E">
        <w:trPr>
          <w:trHeight w:hRule="exact" w:val="1418"/>
        </w:trPr>
        <w:tc>
          <w:tcPr>
            <w:tcW w:w="6804" w:type="dxa"/>
            <w:shd w:val="clear" w:color="auto" w:fill="auto"/>
            <w:vAlign w:val="center"/>
          </w:tcPr>
          <w:p w:rsidR="00751A4A" w:rsidRPr="003D4781" w:rsidRDefault="00A6486B" w:rsidP="0010095E">
            <w:pPr>
              <w:pStyle w:val="EPName"/>
            </w:pPr>
            <w:r w:rsidRPr="003D4781">
              <w:t>Euroopa Parlament</w:t>
            </w:r>
          </w:p>
          <w:p w:rsidR="00751A4A" w:rsidRPr="003D4781" w:rsidRDefault="00817416" w:rsidP="00756632">
            <w:pPr>
              <w:pStyle w:val="EPTerm"/>
              <w:rPr>
                <w:rStyle w:val="HideTWBExt"/>
                <w:noProof w:val="0"/>
                <w:vanish w:val="0"/>
                <w:color w:val="auto"/>
              </w:rPr>
            </w:pPr>
            <w:r w:rsidRPr="003D4781">
              <w:t>2019-2024</w:t>
            </w:r>
          </w:p>
        </w:tc>
        <w:tc>
          <w:tcPr>
            <w:tcW w:w="2268" w:type="dxa"/>
            <w:shd w:val="clear" w:color="auto" w:fill="auto"/>
          </w:tcPr>
          <w:p w:rsidR="00751A4A" w:rsidRPr="003D4781" w:rsidRDefault="00187494" w:rsidP="0010095E">
            <w:pPr>
              <w:pStyle w:val="EPLogo"/>
            </w:pPr>
            <w:r w:rsidRPr="003D47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4781" w:rsidRDefault="00D058B8" w:rsidP="004C5D52">
      <w:pPr>
        <w:pStyle w:val="LineTop"/>
      </w:pPr>
    </w:p>
    <w:p w:rsidR="00680577" w:rsidRPr="003D4781" w:rsidRDefault="00A6486B" w:rsidP="00680577">
      <w:pPr>
        <w:pStyle w:val="EPBodyTA1"/>
      </w:pPr>
      <w:r w:rsidRPr="003D4781">
        <w:t>VASTUVÕETUD TEKSTID</w:t>
      </w:r>
    </w:p>
    <w:p w:rsidR="00D058B8" w:rsidRPr="003D4781" w:rsidRDefault="00D058B8" w:rsidP="00D058B8">
      <w:pPr>
        <w:pStyle w:val="LineBottom"/>
      </w:pPr>
    </w:p>
    <w:p w:rsidR="00A6486B" w:rsidRPr="003D4781" w:rsidRDefault="00A6486B" w:rsidP="00A6486B">
      <w:pPr>
        <w:pStyle w:val="ATHeading1"/>
      </w:pPr>
      <w:bookmarkStart w:id="0" w:name="TANumber"/>
      <w:r w:rsidRPr="003D4781">
        <w:t>P9_TA(2024)0</w:t>
      </w:r>
      <w:r w:rsidR="00BD75B1" w:rsidRPr="003D4781">
        <w:t>106</w:t>
      </w:r>
      <w:bookmarkEnd w:id="0"/>
    </w:p>
    <w:p w:rsidR="00A6486B" w:rsidRPr="003D4781" w:rsidRDefault="00A6486B" w:rsidP="00A6486B">
      <w:pPr>
        <w:pStyle w:val="ATHeading2"/>
      </w:pPr>
      <w:bookmarkStart w:id="1" w:name="title"/>
      <w:r w:rsidRPr="003D4781">
        <w:t>Inimõigusi ja demokraatiat maailmas ning Euroopa Liidu poliitikat s</w:t>
      </w:r>
      <w:r w:rsidR="0055576A" w:rsidRPr="003D4781">
        <w:t>elles valdkonnas käsitlev 2023. </w:t>
      </w:r>
      <w:r w:rsidRPr="003D4781">
        <w:t>aasta aruanne</w:t>
      </w:r>
      <w:bookmarkEnd w:id="1"/>
    </w:p>
    <w:p w:rsidR="00A6486B" w:rsidRPr="003D4781" w:rsidRDefault="00A6486B" w:rsidP="00A6486B">
      <w:pPr>
        <w:rPr>
          <w:i/>
          <w:vanish/>
        </w:rPr>
      </w:pPr>
      <w:r w:rsidRPr="003D4781">
        <w:rPr>
          <w:i/>
        </w:rPr>
        <w:fldChar w:fldCharType="begin"/>
      </w:r>
      <w:r w:rsidRPr="003D4781">
        <w:rPr>
          <w:i/>
        </w:rPr>
        <w:instrText xml:space="preserve"> TC"(</w:instrText>
      </w:r>
      <w:bookmarkStart w:id="2" w:name="DocNumber"/>
      <w:r w:rsidRPr="003D4781">
        <w:rPr>
          <w:i/>
        </w:rPr>
        <w:instrText>A9-0424/2023</w:instrText>
      </w:r>
      <w:bookmarkEnd w:id="2"/>
      <w:r w:rsidRPr="003D4781">
        <w:rPr>
          <w:i/>
        </w:rPr>
        <w:instrText xml:space="preserve"> - Raportöör: Nacho Sánchez Amor)"\l3 \n&gt; \* MERGEFORMAT </w:instrText>
      </w:r>
      <w:r w:rsidRPr="003D4781">
        <w:rPr>
          <w:i/>
        </w:rPr>
        <w:fldChar w:fldCharType="end"/>
      </w:r>
    </w:p>
    <w:p w:rsidR="00A6486B" w:rsidRPr="003D4781" w:rsidRDefault="00A6486B" w:rsidP="00A6486B">
      <w:pPr>
        <w:rPr>
          <w:vanish/>
        </w:rPr>
      </w:pPr>
      <w:bookmarkStart w:id="3" w:name="Commission"/>
      <w:r w:rsidRPr="003D4781">
        <w:rPr>
          <w:vanish/>
        </w:rPr>
        <w:t>Väliskomisjon</w:t>
      </w:r>
      <w:bookmarkEnd w:id="3"/>
    </w:p>
    <w:p w:rsidR="00A6486B" w:rsidRPr="003D4781" w:rsidRDefault="00A6486B" w:rsidP="00A6486B">
      <w:pPr>
        <w:rPr>
          <w:vanish/>
        </w:rPr>
      </w:pPr>
      <w:bookmarkStart w:id="4" w:name="PE"/>
      <w:r w:rsidRPr="003D4781">
        <w:rPr>
          <w:vanish/>
        </w:rPr>
        <w:t>PE751.673</w:t>
      </w:r>
      <w:bookmarkEnd w:id="4"/>
    </w:p>
    <w:p w:rsidR="00A6486B" w:rsidRPr="003D4781" w:rsidRDefault="0055576A" w:rsidP="00A6486B">
      <w:pPr>
        <w:pStyle w:val="ATHeading3"/>
      </w:pPr>
      <w:bookmarkStart w:id="5" w:name="Sujet"/>
      <w:r w:rsidRPr="003D4781">
        <w:t>Euroopa Parlamendi 28</w:t>
      </w:r>
      <w:r w:rsidR="00A6486B" w:rsidRPr="003D4781">
        <w:t>.</w:t>
      </w:r>
      <w:r w:rsidRPr="003D4781">
        <w:t> veebruari 2024. </w:t>
      </w:r>
      <w:r w:rsidR="00A6486B" w:rsidRPr="003D4781">
        <w:t>aasta resolutsioon inimõigusi ja demokraatiat maailmas ning Euroopa Liidu poliitikat selles valdkonnas käsitleva 2023. aasta aruande kohta</w:t>
      </w:r>
      <w:bookmarkEnd w:id="5"/>
      <w:r w:rsidR="00A6486B" w:rsidRPr="003D4781">
        <w:t xml:space="preserve"> </w:t>
      </w:r>
      <w:bookmarkStart w:id="6" w:name="References"/>
      <w:r w:rsidR="00A6486B" w:rsidRPr="003D4781">
        <w:t>(2023/2118(INI))</w:t>
      </w:r>
      <w:bookmarkEnd w:id="6"/>
    </w:p>
    <w:p w:rsidR="00047C0E" w:rsidRPr="003D4781" w:rsidRDefault="00047C0E" w:rsidP="00047C0E">
      <w:pPr>
        <w:pStyle w:val="EPComma"/>
      </w:pPr>
      <w:bookmarkStart w:id="7" w:name="TextBodyBegin"/>
      <w:bookmarkEnd w:id="7"/>
      <w:r w:rsidRPr="003D4781">
        <w:rPr>
          <w:i/>
        </w:rPr>
        <w:t>Euroopa Parlament</w:t>
      </w:r>
      <w:r w:rsidRPr="003D4781">
        <w:t>,</w:t>
      </w:r>
      <w:bookmarkStart w:id="8" w:name="_GoBack"/>
      <w:bookmarkEnd w:id="8"/>
    </w:p>
    <w:p w:rsidR="00047C0E" w:rsidRPr="003D4781" w:rsidRDefault="00047C0E" w:rsidP="00047C0E">
      <w:pPr>
        <w:pStyle w:val="NormalHanging12a"/>
      </w:pPr>
      <w:r w:rsidRPr="003D4781">
        <w:t>–</w:t>
      </w:r>
      <w:r w:rsidRPr="003D4781">
        <w:tab/>
        <w:t>võttes arvesse Euroopa Liidu põhiõiguste hartat</w:t>
      </w:r>
      <w:r w:rsidR="0055576A" w:rsidRPr="003D4781">
        <w:t xml:space="preserve"> (edaspidi „põhiõiguste harta“)</w:t>
      </w:r>
      <w:r w:rsidRPr="003D4781">
        <w:t>,</w:t>
      </w:r>
    </w:p>
    <w:p w:rsidR="00047C0E" w:rsidRPr="003D4781" w:rsidRDefault="00047C0E" w:rsidP="00047C0E">
      <w:pPr>
        <w:pStyle w:val="NormalHanging12a"/>
      </w:pPr>
      <w:r w:rsidRPr="003D4781">
        <w:t>–</w:t>
      </w:r>
      <w:r w:rsidRPr="003D4781">
        <w:tab/>
        <w:t>võttes arvesse Euroopa inimõiguste konventsiooni,</w:t>
      </w:r>
    </w:p>
    <w:p w:rsidR="00047C0E" w:rsidRPr="003D4781" w:rsidRDefault="00047C0E" w:rsidP="00047C0E">
      <w:pPr>
        <w:pStyle w:val="NormalHanging12a"/>
      </w:pPr>
      <w:r w:rsidRPr="003D4781">
        <w:t>–</w:t>
      </w:r>
      <w:r w:rsidRPr="003D4781">
        <w:tab/>
        <w:t>võttes arvesse Euroopa Liidu lepingu (ELi leping) artikleid 2, 3, 8, 21 ja 23,</w:t>
      </w:r>
    </w:p>
    <w:p w:rsidR="00047C0E" w:rsidRPr="003D4781" w:rsidRDefault="00047C0E" w:rsidP="00047C0E">
      <w:pPr>
        <w:pStyle w:val="NormalHanging12a"/>
      </w:pPr>
      <w:r w:rsidRPr="003D4781">
        <w:t>–</w:t>
      </w:r>
      <w:r w:rsidRPr="003D4781">
        <w:tab/>
        <w:t>võttes arvesse Euroopa Liidu toimimise lepingu (ELi toimimise leping) artikleid 17 ja 207,</w:t>
      </w:r>
    </w:p>
    <w:p w:rsidR="00047C0E" w:rsidRPr="003D4781" w:rsidRDefault="00047C0E" w:rsidP="00047C0E">
      <w:pPr>
        <w:pStyle w:val="NormalHanging12a"/>
      </w:pPr>
      <w:r w:rsidRPr="003D4781">
        <w:t>–</w:t>
      </w:r>
      <w:r w:rsidRPr="003D4781">
        <w:tab/>
        <w:t xml:space="preserve">võttes arvesse inimõiguste </w:t>
      </w:r>
      <w:proofErr w:type="spellStart"/>
      <w:r w:rsidRPr="003D4781">
        <w:t>ülddeklaratsiooni</w:t>
      </w:r>
      <w:proofErr w:type="spellEnd"/>
      <w:r w:rsidRPr="003D4781">
        <w:t xml:space="preserve"> ning muid ÜRO </w:t>
      </w:r>
      <w:proofErr w:type="spellStart"/>
      <w:r w:rsidRPr="003D4781">
        <w:t>inimõigustealaseid</w:t>
      </w:r>
      <w:proofErr w:type="spellEnd"/>
      <w:r w:rsidRPr="003D4781">
        <w:t xml:space="preserve"> lepinguid ja inimõigusi käsitlevaid dokumente,</w:t>
      </w:r>
    </w:p>
    <w:p w:rsidR="00047C0E" w:rsidRPr="003D4781" w:rsidRDefault="00047C0E" w:rsidP="00047C0E">
      <w:pPr>
        <w:pStyle w:val="NormalHanging12a"/>
      </w:pPr>
      <w:r w:rsidRPr="003D4781">
        <w:t>–</w:t>
      </w:r>
      <w:r w:rsidRPr="003D4781">
        <w:tab/>
        <w:t>võttes arvesse kodaniku- ja poliitiliste õiguste rahvusvahelist pakti,</w:t>
      </w:r>
    </w:p>
    <w:p w:rsidR="00047C0E" w:rsidRPr="003D4781" w:rsidRDefault="00047C0E" w:rsidP="00047C0E">
      <w:pPr>
        <w:pStyle w:val="NormalHanging12a"/>
      </w:pPr>
      <w:r w:rsidRPr="003D4781">
        <w:t>–</w:t>
      </w:r>
      <w:r w:rsidRPr="003D4781">
        <w:tab/>
        <w:t>võttes arvesse majanduslike, sotsiaalsete ja kultuuriliste õiguste rahvusvahelist pakti,</w:t>
      </w:r>
    </w:p>
    <w:p w:rsidR="00047C0E" w:rsidRPr="003D4781" w:rsidRDefault="00047C0E" w:rsidP="00047C0E">
      <w:pPr>
        <w:pStyle w:val="NormalHanging12a"/>
      </w:pPr>
      <w:r w:rsidRPr="003D4781">
        <w:t>–</w:t>
      </w:r>
      <w:r w:rsidRPr="003D4781">
        <w:tab/>
        <w:t>võttes arvesse ÜRO 1951. aasta pagulasseisundi konventsiooni ja selle 1967. aasta protokolli,</w:t>
      </w:r>
    </w:p>
    <w:p w:rsidR="00047C0E" w:rsidRPr="003D4781" w:rsidRDefault="00047C0E" w:rsidP="00047C0E">
      <w:pPr>
        <w:pStyle w:val="NormalHanging12a"/>
      </w:pPr>
      <w:r w:rsidRPr="003D4781">
        <w:t>–</w:t>
      </w:r>
      <w:r w:rsidRPr="003D4781">
        <w:tab/>
        <w:t>võttes arvesse ÜRO 1948. aasta genotsiidi vältimise ja selle eest karistamise konventsiooni ning ÜRO Inimõiguste Nõukogu 22. juuni 2020. aasta resolutsiooni 43/29 genotsiidi vältimise kohta,</w:t>
      </w:r>
    </w:p>
    <w:p w:rsidR="00047C0E" w:rsidRPr="003D4781" w:rsidRDefault="00047C0E" w:rsidP="00047C0E">
      <w:pPr>
        <w:pStyle w:val="NormalHanging12a"/>
      </w:pPr>
      <w:r w:rsidRPr="003D4781">
        <w:t>–</w:t>
      </w:r>
      <w:r w:rsidRPr="003D4781">
        <w:tab/>
        <w:t>võttes arvesse 1976. aasta apartheidikuriteo tõkestamise ning selle eest karistamise rahvusvahelist konventsiooni,</w:t>
      </w:r>
    </w:p>
    <w:p w:rsidR="00047C0E" w:rsidRPr="003D4781" w:rsidRDefault="00047C0E" w:rsidP="00047C0E">
      <w:pPr>
        <w:pStyle w:val="NormalHanging12a"/>
      </w:pPr>
      <w:r w:rsidRPr="003D4781">
        <w:t>–</w:t>
      </w:r>
      <w:r w:rsidRPr="003D4781">
        <w:tab/>
        <w:t xml:space="preserve">võttes arvesse ÜRO 10. detsembri 1984. aasta piinamise ning muu julma, ebainimliku või </w:t>
      </w:r>
      <w:proofErr w:type="spellStart"/>
      <w:r w:rsidRPr="003D4781">
        <w:t>inimväärikust</w:t>
      </w:r>
      <w:proofErr w:type="spellEnd"/>
      <w:r w:rsidRPr="003D4781">
        <w:t xml:space="preserve"> alandava kohtlemise ja karistamise vastast konventsiooni,</w:t>
      </w:r>
    </w:p>
    <w:p w:rsidR="00047C0E" w:rsidRPr="003D4781" w:rsidRDefault="00047C0E" w:rsidP="00047C0E">
      <w:pPr>
        <w:pStyle w:val="NormalHanging12a"/>
      </w:pPr>
      <w:r w:rsidRPr="003D4781">
        <w:lastRenderedPageBreak/>
        <w:t>–</w:t>
      </w:r>
      <w:r w:rsidRPr="003D4781">
        <w:tab/>
        <w:t>võttes arvesse ÜRO 18. detsembri 1979. aasta konventsiooni naiste diskrimineerimise kõigi vormide likvideerimise kohta,</w:t>
      </w:r>
    </w:p>
    <w:p w:rsidR="00047C0E" w:rsidRPr="003D4781" w:rsidRDefault="00047C0E" w:rsidP="00047C0E">
      <w:pPr>
        <w:pStyle w:val="NormalHanging12a"/>
      </w:pPr>
      <w:r w:rsidRPr="003D4781">
        <w:t>–</w:t>
      </w:r>
      <w:r w:rsidRPr="003D4781">
        <w:tab/>
        <w:t>võttes arvesse ÜRO puuetega inimeste õiguste konventsiooni,</w:t>
      </w:r>
    </w:p>
    <w:p w:rsidR="00047C0E" w:rsidRPr="003D4781" w:rsidRDefault="00047C0E" w:rsidP="00047C0E">
      <w:pPr>
        <w:pStyle w:val="NormalHanging12a"/>
      </w:pPr>
      <w:r w:rsidRPr="003D4781">
        <w:t>–</w:t>
      </w:r>
      <w:r w:rsidRPr="003D4781">
        <w:tab/>
        <w:t>võttes arvesse ÜRO Peaassamblee 25. novembri 1981. aasta resolutsiooniga 36/55 välja kuulutatud deklaratsiooni igasuguse usul ja veendumustel põhineva sallimatuse ja diskrimineerimise kaotamise kohta,</w:t>
      </w:r>
    </w:p>
    <w:p w:rsidR="00047C0E" w:rsidRPr="003D4781" w:rsidRDefault="00047C0E" w:rsidP="00047C0E">
      <w:pPr>
        <w:pStyle w:val="NormalHanging12a"/>
      </w:pPr>
      <w:r w:rsidRPr="003D4781">
        <w:t>–</w:t>
      </w:r>
      <w:r w:rsidRPr="003D4781">
        <w:tab/>
        <w:t>võttes arvesse ÜRO 18. detsembri 1992. aasta deklaratsiooni rahvuslikesse või etnilistesse, usulistesse ja keelelistesse vähemustesse kuuluvate isikute õiguste kohta,</w:t>
      </w:r>
    </w:p>
    <w:p w:rsidR="00047C0E" w:rsidRPr="003D4781" w:rsidRDefault="00047C0E" w:rsidP="00047C0E">
      <w:pPr>
        <w:pStyle w:val="NormalHanging12a"/>
      </w:pPr>
      <w:r w:rsidRPr="003D4781">
        <w:t>–</w:t>
      </w:r>
      <w:r w:rsidRPr="003D4781">
        <w:tab/>
        <w:t>võttes arvesse ÜRO deklaratsiooni inimõiguste kaitsjate kohta, mis võeti konsensuse alusel vastu 9. detsembril 1998. aastal ÜRO Peaassamblee resolutsiooniga 53/144,</w:t>
      </w:r>
    </w:p>
    <w:p w:rsidR="00047C0E" w:rsidRPr="003D4781" w:rsidRDefault="00047C0E" w:rsidP="00047C0E">
      <w:pPr>
        <w:pStyle w:val="NormalHanging12a"/>
      </w:pPr>
      <w:r w:rsidRPr="003D4781">
        <w:t>–</w:t>
      </w:r>
      <w:r w:rsidRPr="003D4781">
        <w:tab/>
        <w:t>võttes arvesse ÜRO 20. novembri 1989. aasta lapse õiguste konventsiooni ja selle kahte fakultatiivprotokolli, mis võeti vastu 25. mail 2000,</w:t>
      </w:r>
    </w:p>
    <w:p w:rsidR="00047C0E" w:rsidRPr="003D4781" w:rsidRDefault="00047C0E" w:rsidP="00047C0E">
      <w:pPr>
        <w:pStyle w:val="NormalHanging12a"/>
      </w:pPr>
      <w:r w:rsidRPr="003D4781">
        <w:t>–</w:t>
      </w:r>
      <w:r w:rsidRPr="003D4781">
        <w:tab/>
        <w:t>võttes arvesse rahvusvahelise organiseeritud kuritegevuse vastu võitlemise Ühinenud Rahvaste Organisatsiooni konventsiooni (</w:t>
      </w:r>
      <w:proofErr w:type="spellStart"/>
      <w:r w:rsidRPr="003D4781">
        <w:t>Palermo</w:t>
      </w:r>
      <w:proofErr w:type="spellEnd"/>
      <w:r w:rsidRPr="003D4781">
        <w:t xml:space="preserve"> protokoll), 15. no</w:t>
      </w:r>
      <w:r w:rsidR="0055576A" w:rsidRPr="003D4781">
        <w:t>vembri 2000. aasta resolutsiooni </w:t>
      </w:r>
      <w:r w:rsidRPr="003D4781">
        <w:t>55/25, ning 25. detsembril 2003. aastal jõustunud protokolli naiste ja lastega kaubitsemise ning muu inimkaubanduse ärahoidmise ja selle kuriteo eest karistamise protokolli,</w:t>
      </w:r>
    </w:p>
    <w:p w:rsidR="00047C0E" w:rsidRPr="003D4781" w:rsidRDefault="00047C0E" w:rsidP="00047C0E">
      <w:pPr>
        <w:pStyle w:val="NormalHanging12a"/>
      </w:pPr>
      <w:r w:rsidRPr="003D4781">
        <w:t>–</w:t>
      </w:r>
      <w:r w:rsidRPr="003D4781">
        <w:tab/>
        <w:t xml:space="preserve">võttes arvesse 24. detsembril 2014. aastal jõustunud ÜRO relvakaubanduslepingut ja 5. juuni 1998. aasta Euroopa Liidu relvaekspordi toimimisjuhendit, </w:t>
      </w:r>
    </w:p>
    <w:p w:rsidR="00047C0E" w:rsidRPr="003D4781" w:rsidRDefault="00047C0E" w:rsidP="00047C0E">
      <w:pPr>
        <w:pStyle w:val="NormalHanging12a"/>
      </w:pPr>
      <w:r w:rsidRPr="003D4781">
        <w:t>–</w:t>
      </w:r>
      <w:r w:rsidRPr="003D4781">
        <w:tab/>
        <w:t>võttes arvesse ÜRO 1995. aasta septembri Pekingi deklaratsiooni,</w:t>
      </w:r>
    </w:p>
    <w:p w:rsidR="00047C0E" w:rsidRPr="003D4781" w:rsidRDefault="00047C0E" w:rsidP="00047C0E">
      <w:pPr>
        <w:pStyle w:val="NormalHanging12a"/>
      </w:pPr>
      <w:r w:rsidRPr="003D4781">
        <w:t>–</w:t>
      </w:r>
      <w:r w:rsidRPr="003D4781">
        <w:tab/>
        <w:t>võttes arvesse 25. septembril 2015. aastal vastu võetud ÜRO kestliku arengu tegevuskava aastani 2030, eelkõige selle eesmärke 1, 4, 5, 8, 10 ja 16,</w:t>
      </w:r>
    </w:p>
    <w:p w:rsidR="00047C0E" w:rsidRPr="003D4781" w:rsidRDefault="00047C0E" w:rsidP="00047C0E">
      <w:pPr>
        <w:pStyle w:val="NormalHanging12a"/>
      </w:pPr>
      <w:r w:rsidRPr="003D4781">
        <w:t>–</w:t>
      </w:r>
      <w:r w:rsidRPr="003D4781">
        <w:tab/>
        <w:t>võttes arvesse 19. detsembril 2018. aastal vastu võetud ülemaailmset turvalise, korrakohase ja seadusliku rände kokkulepet ning 17. detsembri 2018. aasta ülemaailmset pagulasraamistikku,</w:t>
      </w:r>
    </w:p>
    <w:p w:rsidR="00047C0E" w:rsidRPr="003D4781" w:rsidRDefault="00047C0E" w:rsidP="00047C0E">
      <w:pPr>
        <w:pStyle w:val="NormalHanging12a"/>
      </w:pPr>
      <w:r w:rsidRPr="003D4781">
        <w:t>–</w:t>
      </w:r>
      <w:r w:rsidRPr="003D4781">
        <w:tab/>
        <w:t>võttes arvesse 22. juunil 2023. aastal vastu võetud ÜRO ülemaailmse terrorismivastase võitluse strateegia kaheksandat läbivaatamist,</w:t>
      </w:r>
    </w:p>
    <w:p w:rsidR="00047C0E" w:rsidRPr="003D4781" w:rsidRDefault="00047C0E" w:rsidP="00047C0E">
      <w:pPr>
        <w:pStyle w:val="NormalHanging12a"/>
      </w:pPr>
      <w:r w:rsidRPr="003D4781">
        <w:t>–</w:t>
      </w:r>
      <w:r w:rsidRPr="003D4781">
        <w:tab/>
        <w:t xml:space="preserve">võttes arvesse Euroopa Nõukogu 4. aprilli 1997. aasta bioloogia ja arstiteaduse rakendamisel inimõiguste ja </w:t>
      </w:r>
      <w:proofErr w:type="spellStart"/>
      <w:r w:rsidRPr="003D4781">
        <w:t>inimväärikuse</w:t>
      </w:r>
      <w:proofErr w:type="spellEnd"/>
      <w:r w:rsidRPr="003D4781">
        <w:t xml:space="preserve"> kaitse konventsiooni ning selle lisaprotokolle, 16. mai 2005. aasta inimkaubanduse vastu võitlemise konventsiooni ning 25. oktoobri 2007. aasta konventsiooni laste kaitse kohta seksuaalse ärakasutamise ja kuritarvitamise eest,</w:t>
      </w:r>
    </w:p>
    <w:p w:rsidR="00047C0E" w:rsidRPr="003D4781" w:rsidRDefault="00047C0E" w:rsidP="00047C0E">
      <w:pPr>
        <w:pStyle w:val="NormalHanging12a"/>
      </w:pPr>
      <w:r w:rsidRPr="003D4781">
        <w:t>–</w:t>
      </w:r>
      <w:r w:rsidRPr="003D4781">
        <w:tab/>
        <w:t xml:space="preserve">võttes arvesse Euroopa Nõukogu 11. mai 2011. aasta </w:t>
      </w:r>
      <w:proofErr w:type="spellStart"/>
      <w:r w:rsidRPr="003D4781">
        <w:t>naistevastase</w:t>
      </w:r>
      <w:proofErr w:type="spellEnd"/>
      <w:r w:rsidRPr="003D4781">
        <w:t xml:space="preserve"> vägivalla ja perevägivalla ennetamise ja tõkestamise konventsiooni (Istanbuli konventsioon), mida kõik liikmesriigid ei ole ratifitseerinud,</w:t>
      </w:r>
    </w:p>
    <w:p w:rsidR="00047C0E" w:rsidRPr="003D4781" w:rsidRDefault="00047C0E" w:rsidP="00047C0E">
      <w:pPr>
        <w:pStyle w:val="NormalHanging12a"/>
      </w:pPr>
      <w:r w:rsidRPr="003D4781">
        <w:t>–</w:t>
      </w:r>
      <w:r w:rsidRPr="003D4781">
        <w:tab/>
        <w:t xml:space="preserve">võttes arvesse Euroopa Nõukogu 28. aprilli 1983. aasta inimõiguste ja põhivabaduste kaitse konventsiooni protokolle nr 6 ja </w:t>
      </w:r>
      <w:r w:rsidR="0055576A" w:rsidRPr="003D4781">
        <w:t>nr </w:t>
      </w:r>
      <w:r w:rsidRPr="003D4781">
        <w:t>13 surmanuhtluse kaotamise kohta,</w:t>
      </w:r>
    </w:p>
    <w:p w:rsidR="00047C0E" w:rsidRPr="003D4781" w:rsidRDefault="00047C0E" w:rsidP="00047C0E">
      <w:pPr>
        <w:pStyle w:val="NormalHanging12a"/>
      </w:pPr>
      <w:r w:rsidRPr="003D4781">
        <w:t>–</w:t>
      </w:r>
      <w:r w:rsidRPr="003D4781">
        <w:tab/>
        <w:t xml:space="preserve">võttes arvesse nõukogu 7. detsembri 2020. aasta määrust (EL) 2020/1998, mis käsitleb </w:t>
      </w:r>
      <w:r w:rsidRPr="003D4781">
        <w:lastRenderedPageBreak/>
        <w:t>inimõiguste raske rikkumise vastu suunatud piiravaid meetmeid</w:t>
      </w:r>
      <w:r w:rsidRPr="003D4781">
        <w:rPr>
          <w:rStyle w:val="FootnoteReference"/>
        </w:rPr>
        <w:footnoteReference w:id="1"/>
      </w:r>
      <w:r w:rsidRPr="003D4781">
        <w:t>,</w:t>
      </w:r>
    </w:p>
    <w:p w:rsidR="00047C0E" w:rsidRPr="003D4781" w:rsidRDefault="00047C0E" w:rsidP="00047C0E">
      <w:pPr>
        <w:pStyle w:val="NormalHanging12a"/>
      </w:pPr>
      <w:r w:rsidRPr="003D4781">
        <w:t>–</w:t>
      </w:r>
      <w:r w:rsidRPr="003D4781">
        <w:tab/>
        <w:t>võttes arvesse Euroopa Parlamendi ja nõuko</w:t>
      </w:r>
      <w:r w:rsidR="0055576A" w:rsidRPr="003D4781">
        <w:t xml:space="preserve">gu 9. juuni 2021. aasta määrust </w:t>
      </w:r>
      <w:r w:rsidRPr="003D4781">
        <w:t>(EL) 2021/947, millega luuakse naabruspiirkonna, arengu- ja rahvusvahelise koostöö instrument „Globaalne Euroopa“, muudetakse Euroopa Parlamendi ja nõukogu otsust nr 466/2014/EL ja tunnistatakse see kehtetuks ning tunnistatakse kehtetuks Euroopa Parlamendi ja nõukogu määrus (EL) 2017/1601 ja nõukogu määrus (EÜ, Euratom) nr 480/2009</w:t>
      </w:r>
      <w:r w:rsidRPr="003D4781">
        <w:rPr>
          <w:rStyle w:val="FootnoteReference"/>
        </w:rPr>
        <w:footnoteReference w:id="2"/>
      </w:r>
      <w:r w:rsidRPr="003D4781">
        <w:t>,</w:t>
      </w:r>
    </w:p>
    <w:p w:rsidR="00047C0E" w:rsidRPr="003D4781" w:rsidRDefault="00047C0E" w:rsidP="00047C0E">
      <w:pPr>
        <w:pStyle w:val="NormalHanging12a"/>
      </w:pPr>
      <w:r w:rsidRPr="003D4781">
        <w:t>–</w:t>
      </w:r>
      <w:r w:rsidRPr="003D4781">
        <w:tab/>
        <w:t>võttes arvesse ELi inimõiguste ja demokraatia tegevuskava 2020–2024, mille nõukogu võttis vastu 17. novembril 2020 ja selle vahekokkuv</w:t>
      </w:r>
      <w:r w:rsidR="0055576A" w:rsidRPr="003D4781">
        <w:t>õtet, mis võeti vastu 9. juunil </w:t>
      </w:r>
      <w:r w:rsidRPr="003D4781">
        <w:t>2023,</w:t>
      </w:r>
    </w:p>
    <w:p w:rsidR="00047C0E" w:rsidRPr="003D4781" w:rsidRDefault="00047C0E" w:rsidP="00047C0E">
      <w:pPr>
        <w:pStyle w:val="NormalHanging12a"/>
      </w:pPr>
      <w:r w:rsidRPr="003D4781">
        <w:t>–</w:t>
      </w:r>
      <w:r w:rsidRPr="003D4781">
        <w:tab/>
        <w:t xml:space="preserve">võttes arvesse komisjoni ning liidu </w:t>
      </w:r>
      <w:proofErr w:type="spellStart"/>
      <w:r w:rsidRPr="003D4781">
        <w:t>välisasjade</w:t>
      </w:r>
      <w:proofErr w:type="spellEnd"/>
      <w:r w:rsidRPr="003D4781">
        <w:t xml:space="preserve"> ja julgeolekupoliitika kõrge esindaja 25. novembri 2020. aasta </w:t>
      </w:r>
      <w:proofErr w:type="spellStart"/>
      <w:r w:rsidRPr="003D4781">
        <w:t>ühisteatist</w:t>
      </w:r>
      <w:proofErr w:type="spellEnd"/>
      <w:r w:rsidRPr="003D4781">
        <w:t xml:space="preserve"> „ELi soolise võrdõigus</w:t>
      </w:r>
      <w:r w:rsidR="0055576A" w:rsidRPr="003D4781">
        <w:t>likkuse kolmas tegevuskava (GAP </w:t>
      </w:r>
      <w:r w:rsidRPr="003D4781">
        <w:t xml:space="preserve">III) – ambitsioonikas tegevuskava soolise võrdõiguslikkuse ja naiste mõjuvõimu suurendamiseks ELi </w:t>
      </w:r>
      <w:proofErr w:type="spellStart"/>
      <w:r w:rsidRPr="003D4781">
        <w:t>välistegevuses</w:t>
      </w:r>
      <w:proofErr w:type="spellEnd"/>
      <w:r w:rsidRPr="003D4781">
        <w:t>“ (JOIN(2020)0017),</w:t>
      </w:r>
    </w:p>
    <w:p w:rsidR="00047C0E" w:rsidRPr="003D4781" w:rsidRDefault="00047C0E" w:rsidP="00047C0E">
      <w:pPr>
        <w:pStyle w:val="NormalHanging12a"/>
      </w:pPr>
      <w:r w:rsidRPr="003D4781">
        <w:t>–</w:t>
      </w:r>
      <w:r w:rsidRPr="003D4781">
        <w:tab/>
        <w:t>võttes arvesse komisjoni 18. septembri 2020. aasta teatist „Võrdõiguslik liit: ELi rassismivastane tegevuskava 2020–2025“ (COM(2020)0565),</w:t>
      </w:r>
    </w:p>
    <w:p w:rsidR="00047C0E" w:rsidRPr="003D4781" w:rsidRDefault="00047C0E" w:rsidP="00047C0E">
      <w:pPr>
        <w:pStyle w:val="NormalHanging12a"/>
      </w:pPr>
      <w:r w:rsidRPr="003D4781">
        <w:t>–</w:t>
      </w:r>
      <w:r w:rsidRPr="003D4781">
        <w:tab/>
        <w:t>võttes arvesse komisjoni 24. märtsi 2021. aasta teatist „ELi lapse õiguste strateegia“ (COM(2021)0142),</w:t>
      </w:r>
    </w:p>
    <w:p w:rsidR="00047C0E" w:rsidRPr="003D4781" w:rsidRDefault="00047C0E" w:rsidP="00047C0E">
      <w:pPr>
        <w:pStyle w:val="NormalHanging12a"/>
      </w:pPr>
      <w:r w:rsidRPr="003D4781">
        <w:t>–</w:t>
      </w:r>
      <w:r w:rsidRPr="003D4781">
        <w:tab/>
        <w:t>võttes arvesse komisjoni 3. märtsi 2021. aasta teatist „Võrdõiguslikkuse liit: puuetega inimeste õiguste strateegia aastateks 2021–2030“ (COM(2021)0101),</w:t>
      </w:r>
    </w:p>
    <w:p w:rsidR="00047C0E" w:rsidRPr="003D4781" w:rsidRDefault="00047C0E" w:rsidP="00047C0E">
      <w:pPr>
        <w:pStyle w:val="NormalHanging12a"/>
      </w:pPr>
      <w:r w:rsidRPr="003D4781">
        <w:t>–</w:t>
      </w:r>
      <w:r w:rsidRPr="003D4781">
        <w:tab/>
        <w:t>võttes arvesse komisjoni 12. novembri 2020. aasta tea</w:t>
      </w:r>
      <w:r w:rsidR="0055576A" w:rsidRPr="003D4781">
        <w:t>tist „Võrdõiguslik liit: LGBTIQ</w:t>
      </w:r>
      <w:r w:rsidR="0055576A" w:rsidRPr="003D4781">
        <w:noBreakHyphen/>
      </w:r>
      <w:r w:rsidRPr="003D4781">
        <w:t>inimeste võrdõiguslikkuse strateegia 2020–2025“ (COM(2020)0698),</w:t>
      </w:r>
    </w:p>
    <w:p w:rsidR="00047C0E" w:rsidRPr="003D4781" w:rsidRDefault="00047C0E" w:rsidP="00047C0E">
      <w:pPr>
        <w:pStyle w:val="NormalHanging12a"/>
      </w:pPr>
      <w:r w:rsidRPr="003D4781">
        <w:t>–</w:t>
      </w:r>
      <w:r w:rsidRPr="003D4781">
        <w:tab/>
        <w:t>võttes arvesse inimõiguste kaitsjaid käsitlevaid ELi suuniseid, mille nõukogu võttis vastu 14. juunil 2004 ja mis vaadati läbi 2008. aastal, ning võttes arvesse teist juhist suuniste rakendamise kohta, mis kiideti heaks 2020. aastal,</w:t>
      </w:r>
    </w:p>
    <w:p w:rsidR="00047C0E" w:rsidRPr="003D4781" w:rsidRDefault="00047C0E" w:rsidP="00047C0E">
      <w:pPr>
        <w:pStyle w:val="NormalHanging12a"/>
      </w:pPr>
      <w:r w:rsidRPr="003D4781">
        <w:t>–</w:t>
      </w:r>
      <w:r w:rsidRPr="003D4781">
        <w:tab/>
        <w:t>võttes arvesse ELi 2005. aasta suuniseid rahvusvahelise humanitaarõiguse järgimise edendamiseks, mida ajakohastati 2009. aastal</w:t>
      </w:r>
      <w:r w:rsidRPr="003D4781">
        <w:rPr>
          <w:rStyle w:val="FootnoteReference"/>
        </w:rPr>
        <w:footnoteReference w:id="3"/>
      </w:r>
      <w:r w:rsidRPr="003D4781">
        <w:t>,</w:t>
      </w:r>
    </w:p>
    <w:p w:rsidR="00047C0E" w:rsidRPr="003D4781" w:rsidRDefault="00047C0E" w:rsidP="00047C0E">
      <w:pPr>
        <w:pStyle w:val="NormalHanging12a"/>
      </w:pPr>
      <w:r w:rsidRPr="003D4781">
        <w:t>–</w:t>
      </w:r>
      <w:r w:rsidRPr="003D4781">
        <w:tab/>
        <w:t>võttes arvesse ELi suuniseid surmanuhtluse küsimuses, mida nõukogu ajakohastas 12. aprillil 2013,</w:t>
      </w:r>
    </w:p>
    <w:p w:rsidR="00047C0E" w:rsidRPr="003D4781" w:rsidRDefault="00047C0E" w:rsidP="00047C0E">
      <w:pPr>
        <w:pStyle w:val="NormalHanging12a"/>
      </w:pPr>
      <w:r w:rsidRPr="003D4781">
        <w:t>–</w:t>
      </w:r>
      <w:r w:rsidRPr="003D4781">
        <w:tab/>
        <w:t>võttes arvesse nõukogu 24. juunil 2013. aastal vastu võetud ELi suuniseid usu- ja veendumusvabaduse edendamise ja kaitsmise kohta,</w:t>
      </w:r>
    </w:p>
    <w:p w:rsidR="00047C0E" w:rsidRPr="003D4781" w:rsidRDefault="00047C0E" w:rsidP="00047C0E">
      <w:pPr>
        <w:pStyle w:val="NormalHanging12a"/>
      </w:pPr>
      <w:r w:rsidRPr="003D4781">
        <w:t>–</w:t>
      </w:r>
      <w:r w:rsidRPr="003D4781">
        <w:tab/>
        <w:t xml:space="preserve">võttes arvesse nõukogu 24. juunil 2013. aastal vastu võetud suuniseid lesbide, geide, </w:t>
      </w:r>
      <w:proofErr w:type="spellStart"/>
      <w:r w:rsidRPr="003D4781">
        <w:t>biseksuaalide</w:t>
      </w:r>
      <w:proofErr w:type="spellEnd"/>
      <w:r w:rsidRPr="003D4781">
        <w:t xml:space="preserve">, </w:t>
      </w:r>
      <w:proofErr w:type="spellStart"/>
      <w:r w:rsidRPr="003D4781">
        <w:t>trans</w:t>
      </w:r>
      <w:proofErr w:type="spellEnd"/>
      <w:r w:rsidRPr="003D4781">
        <w:t xml:space="preserve">- ja intersooliste </w:t>
      </w:r>
      <w:r w:rsidR="00723626" w:rsidRPr="003D4781">
        <w:t xml:space="preserve">(LGBTI) </w:t>
      </w:r>
      <w:r w:rsidRPr="003D4781">
        <w:t>inimeste kõikide inimõiguste edendamiseks ja kaitsmiseks,</w:t>
      </w:r>
    </w:p>
    <w:p w:rsidR="00047C0E" w:rsidRPr="003D4781" w:rsidRDefault="00047C0E" w:rsidP="00047C0E">
      <w:pPr>
        <w:pStyle w:val="NormalHanging12a"/>
      </w:pPr>
      <w:r w:rsidRPr="003D4781">
        <w:t>–</w:t>
      </w:r>
      <w:r w:rsidRPr="003D4781">
        <w:tab/>
        <w:t xml:space="preserve">võttes arvesse ELi </w:t>
      </w:r>
      <w:proofErr w:type="spellStart"/>
      <w:r w:rsidRPr="003D4781">
        <w:t>inimõigustealaseid</w:t>
      </w:r>
      <w:proofErr w:type="spellEnd"/>
      <w:r w:rsidRPr="003D4781">
        <w:t xml:space="preserve"> suuniseid sõnavabaduse kohta internetis ja mujal, mille nõukogu võttis vastu 12. mail 2014,</w:t>
      </w:r>
    </w:p>
    <w:p w:rsidR="00047C0E" w:rsidRPr="003D4781" w:rsidRDefault="00047C0E" w:rsidP="00047C0E">
      <w:pPr>
        <w:pStyle w:val="NormalHanging12a"/>
      </w:pPr>
      <w:r w:rsidRPr="003D4781">
        <w:lastRenderedPageBreak/>
        <w:t>–</w:t>
      </w:r>
      <w:r w:rsidRPr="003D4781">
        <w:tab/>
        <w:t xml:space="preserve">võttes arvesse 18. märtsil 2019. aastal nõukogu poolt vastu võetud ELi </w:t>
      </w:r>
      <w:proofErr w:type="spellStart"/>
      <w:r w:rsidRPr="003D4781">
        <w:t>inimõigustealaseid</w:t>
      </w:r>
      <w:proofErr w:type="spellEnd"/>
      <w:r w:rsidRPr="003D4781">
        <w:t xml:space="preserve"> suuniseid mittediskrimineerimise kohta </w:t>
      </w:r>
      <w:proofErr w:type="spellStart"/>
      <w:r w:rsidRPr="003D4781">
        <w:t>välistegevuses</w:t>
      </w:r>
      <w:proofErr w:type="spellEnd"/>
      <w:r w:rsidRPr="003D4781">
        <w:t>,</w:t>
      </w:r>
    </w:p>
    <w:p w:rsidR="00047C0E" w:rsidRPr="003D4781" w:rsidRDefault="00047C0E" w:rsidP="00047C0E">
      <w:pPr>
        <w:pStyle w:val="NormalHanging12a"/>
      </w:pPr>
      <w:r w:rsidRPr="003D4781">
        <w:t>–</w:t>
      </w:r>
      <w:r w:rsidRPr="003D4781">
        <w:tab/>
        <w:t xml:space="preserve">võttes arvesse 17. juunil 2019. aastal nõukogu poolt vastu võetud ELi </w:t>
      </w:r>
      <w:proofErr w:type="spellStart"/>
      <w:r w:rsidRPr="003D4781">
        <w:t>inimõigustealaseid</w:t>
      </w:r>
      <w:proofErr w:type="spellEnd"/>
      <w:r w:rsidRPr="003D4781">
        <w:t xml:space="preserve"> suuniseid puhta joogivee ja sanitaartingimuste kohta,</w:t>
      </w:r>
    </w:p>
    <w:p w:rsidR="00047C0E" w:rsidRPr="003D4781" w:rsidRDefault="00047C0E" w:rsidP="00047C0E">
      <w:pPr>
        <w:pStyle w:val="NormalHanging12a"/>
      </w:pPr>
      <w:r w:rsidRPr="003D4781">
        <w:t>–</w:t>
      </w:r>
      <w:r w:rsidRPr="003D4781">
        <w:tab/>
        <w:t xml:space="preserve">võttes arvesse muudetud suuniseid kolmandatele riikidele suunatud ELi poliitika kohta, mis käsitleb piinamist ning muud julma, ebainimlikku ja </w:t>
      </w:r>
      <w:proofErr w:type="spellStart"/>
      <w:r w:rsidRPr="003D4781">
        <w:t>inimväärikust</w:t>
      </w:r>
      <w:proofErr w:type="spellEnd"/>
      <w:r w:rsidRPr="003D4781">
        <w:t xml:space="preserve"> alandavat kohtlemist või karistamist ning mille nõukogu võttis vastu 16. septembril 2019,</w:t>
      </w:r>
    </w:p>
    <w:p w:rsidR="00047C0E" w:rsidRPr="003D4781" w:rsidRDefault="00047C0E" w:rsidP="00047C0E">
      <w:pPr>
        <w:pStyle w:val="NormalHanging12a"/>
      </w:pPr>
      <w:r w:rsidRPr="003D4781">
        <w:t>–</w:t>
      </w:r>
      <w:r w:rsidRPr="003D4781">
        <w:tab/>
        <w:t xml:space="preserve">võttes arvesse muudetud ELi suuniseid partnerriikide ja kolmandate riikidega peetavate </w:t>
      </w:r>
      <w:proofErr w:type="spellStart"/>
      <w:r w:rsidRPr="003D4781">
        <w:t>inimõigustealaste</w:t>
      </w:r>
      <w:proofErr w:type="spellEnd"/>
      <w:r w:rsidRPr="003D4781">
        <w:t xml:space="preserve"> dialoogide kohta, mille nõukogu kiitis heaks 22. veebruaril 2021,</w:t>
      </w:r>
    </w:p>
    <w:p w:rsidR="00047C0E" w:rsidRPr="003D4781" w:rsidRDefault="00047C0E" w:rsidP="00047C0E">
      <w:pPr>
        <w:pStyle w:val="NormalHanging12a"/>
      </w:pPr>
      <w:r w:rsidRPr="003D4781">
        <w:t>–</w:t>
      </w:r>
      <w:r w:rsidRPr="003D4781">
        <w:tab/>
        <w:t>võttes arvesse komisjoni 12. septembri 2012. aasta teatist „Demokraatia ja säästva arengu juured: Euroopa koostöö kodanikuühiskonnaga välissuhete valdkonnas“ (COM(2012)0492),</w:t>
      </w:r>
    </w:p>
    <w:p w:rsidR="00047C0E" w:rsidRPr="003D4781" w:rsidRDefault="00047C0E" w:rsidP="00047C0E">
      <w:pPr>
        <w:pStyle w:val="NormalHanging12a"/>
      </w:pPr>
      <w:r w:rsidRPr="003D4781">
        <w:t>–</w:t>
      </w:r>
      <w:r w:rsidRPr="003D4781">
        <w:tab/>
        <w:t>võttes arvesse nõukogu 10. märtsi 2023. aasta järeldusi kodanikuühiskonna tegutsemisruumi rolli kohta põhiõiguste kaitsmisel ja edendamisel ELis,</w:t>
      </w:r>
    </w:p>
    <w:p w:rsidR="00047C0E" w:rsidRPr="003D4781" w:rsidRDefault="00047C0E" w:rsidP="00047C0E">
      <w:pPr>
        <w:pStyle w:val="NormalHanging12a"/>
      </w:pPr>
      <w:r w:rsidRPr="003D4781">
        <w:t>–</w:t>
      </w:r>
      <w:r w:rsidRPr="003D4781">
        <w:tab/>
        <w:t>võttes arvesse nõukogu 20. veebruari 2023. aasta järeldusi ELi prioriteetide kohta ÜRO inimõigusi käsitlevatel foorumitel 2023. aastal,</w:t>
      </w:r>
    </w:p>
    <w:p w:rsidR="00047C0E" w:rsidRPr="003D4781" w:rsidRDefault="00047C0E" w:rsidP="00047C0E">
      <w:pPr>
        <w:pStyle w:val="NormalHanging12a"/>
      </w:pPr>
      <w:r w:rsidRPr="003D4781">
        <w:t>–</w:t>
      </w:r>
      <w:r w:rsidRPr="003D4781">
        <w:tab/>
        <w:t xml:space="preserve">võttes arvesse komisjoni 23. veebruari 2022. aasta ettepanekut võtta vastu Euroopa Parlamendi ja nõukogu direktiiv, mis käsitleb äriühingute </w:t>
      </w:r>
      <w:proofErr w:type="spellStart"/>
      <w:r w:rsidRPr="003D4781">
        <w:t>kestlikkusalast</w:t>
      </w:r>
      <w:proofErr w:type="spellEnd"/>
      <w:r w:rsidRPr="003D4781">
        <w:t xml:space="preserve"> hoolsuskohustust ja millega muudetakse direktiivi (EL) 2019/1937 (COM(2022)0071),</w:t>
      </w:r>
    </w:p>
    <w:p w:rsidR="00047C0E" w:rsidRPr="003D4781" w:rsidRDefault="00047C0E" w:rsidP="00047C0E">
      <w:pPr>
        <w:pStyle w:val="NormalHanging12a"/>
      </w:pPr>
      <w:r w:rsidRPr="003D4781">
        <w:t>–</w:t>
      </w:r>
      <w:r w:rsidRPr="003D4781">
        <w:tab/>
        <w:t>võttes arvesse komisjoni 14. septembri 2022. aasta ettepanekut võtta vastu Euroopa Parlamendi ja nõukogu määrus, millega keelatakse sunniviisilise töö tulemusena valminud tooted liidu turul (COM(2022)0453),</w:t>
      </w:r>
    </w:p>
    <w:p w:rsidR="00047C0E" w:rsidRPr="003D4781" w:rsidRDefault="00047C0E" w:rsidP="00047C0E">
      <w:pPr>
        <w:pStyle w:val="NormalHanging12a"/>
      </w:pPr>
      <w:r w:rsidRPr="003D4781">
        <w:t>–</w:t>
      </w:r>
      <w:r w:rsidRPr="003D4781">
        <w:tab/>
        <w:t xml:space="preserve">võttes arvesse komisjoni ning liidu </w:t>
      </w:r>
      <w:proofErr w:type="spellStart"/>
      <w:r w:rsidRPr="003D4781">
        <w:t>välisasjade</w:t>
      </w:r>
      <w:proofErr w:type="spellEnd"/>
      <w:r w:rsidRPr="003D4781">
        <w:t xml:space="preserve"> ja julgeolekupoliitika kõrge esindaja 3. mai 2023. aasta </w:t>
      </w:r>
      <w:proofErr w:type="spellStart"/>
      <w:r w:rsidRPr="003D4781">
        <w:t>ühisettepanekut</w:t>
      </w:r>
      <w:proofErr w:type="spellEnd"/>
      <w:r w:rsidRPr="003D4781">
        <w:t xml:space="preserve"> võtta vastu nõukogu määrus raskete korruptiivsete tegude vastu suunatud piiravate meetmete kohta (JOIN(2023)0013),</w:t>
      </w:r>
    </w:p>
    <w:p w:rsidR="00047C0E" w:rsidRPr="003D4781" w:rsidRDefault="00047C0E" w:rsidP="00047C0E">
      <w:pPr>
        <w:pStyle w:val="NormalHanging12a"/>
      </w:pPr>
      <w:r w:rsidRPr="003D4781">
        <w:t>–</w:t>
      </w:r>
      <w:r w:rsidRPr="003D4781">
        <w:tab/>
        <w:t>võttes arvesse Euroopa Nõukogu 16.–17. mai 2023. aasta Reykjavíki deklaratsiooni „Väärtuste kaudu ühinenud“,</w:t>
      </w:r>
    </w:p>
    <w:p w:rsidR="00047C0E" w:rsidRPr="003D4781" w:rsidRDefault="00047C0E" w:rsidP="00047C0E">
      <w:pPr>
        <w:pStyle w:val="NormalHanging12a"/>
      </w:pPr>
      <w:r w:rsidRPr="003D4781">
        <w:t>–</w:t>
      </w:r>
      <w:r w:rsidRPr="003D4781">
        <w:tab/>
        <w:t>võttes arvesse Euroopa Liidu Põhiõiguste Ameti 11. juuli 2023. aasta aruannet „Ohus olevate inimõiguste kaitsjate kaitsmine: ELi sisenemine, seal viibimine ja tugi“,</w:t>
      </w:r>
    </w:p>
    <w:p w:rsidR="00047C0E" w:rsidRPr="003D4781" w:rsidRDefault="00047C0E" w:rsidP="00047C0E">
      <w:pPr>
        <w:pStyle w:val="NormalHanging12a"/>
      </w:pPr>
      <w:r w:rsidRPr="003D4781">
        <w:t>–</w:t>
      </w:r>
      <w:r w:rsidRPr="003D4781">
        <w:tab/>
        <w:t>võttes arvesse ELi 2022. aasta aruannet inimõiguste ja demokraatia kohta maailmas,</w:t>
      </w:r>
    </w:p>
    <w:p w:rsidR="00047C0E" w:rsidRPr="003D4781" w:rsidRDefault="00047C0E" w:rsidP="00047C0E">
      <w:pPr>
        <w:pStyle w:val="NormalHanging12a"/>
      </w:pPr>
      <w:r w:rsidRPr="003D4781">
        <w:t>–</w:t>
      </w:r>
      <w:r w:rsidRPr="003D4781">
        <w:tab/>
        <w:t>võttes arvesse Euroopa Parlamendi ja nõukogu roteeruvate eesistujariikide 7. septembri 2022. aasta ühist tegevuskava kaasseadusandjate vahel Euroopa ühise varjupaigasüsteemi ning uue Euroopa sisserände- ja varjupaigapakti üle peetavate läbirääkimiste korraldamise, koordineerimise ja rakendamise kohta,</w:t>
      </w:r>
    </w:p>
    <w:p w:rsidR="00047C0E" w:rsidRPr="003D4781" w:rsidRDefault="00047C0E" w:rsidP="00047C0E">
      <w:pPr>
        <w:pStyle w:val="NormalHanging12a"/>
      </w:pPr>
      <w:r w:rsidRPr="003D4781">
        <w:t>–</w:t>
      </w:r>
      <w:r w:rsidRPr="003D4781">
        <w:tab/>
        <w:t xml:space="preserve">võttes arvesse 2023. aasta </w:t>
      </w:r>
      <w:proofErr w:type="spellStart"/>
      <w:r w:rsidRPr="003D4781">
        <w:t>Sahharovi</w:t>
      </w:r>
      <w:proofErr w:type="spellEnd"/>
      <w:r w:rsidRPr="003D4781">
        <w:t xml:space="preserve"> mõttevabaduse auhinda ja selle laureaate, </w:t>
      </w:r>
      <w:proofErr w:type="spellStart"/>
      <w:r w:rsidRPr="003D4781">
        <w:t>Jina</w:t>
      </w:r>
      <w:proofErr w:type="spellEnd"/>
      <w:r w:rsidRPr="003D4781">
        <w:t xml:space="preserve"> </w:t>
      </w:r>
      <w:proofErr w:type="spellStart"/>
      <w:r w:rsidRPr="003D4781">
        <w:t>Mahsa</w:t>
      </w:r>
      <w:proofErr w:type="spellEnd"/>
      <w:r w:rsidRPr="003D4781">
        <w:t xml:space="preserve"> </w:t>
      </w:r>
      <w:proofErr w:type="spellStart"/>
      <w:r w:rsidRPr="003D4781">
        <w:t>Aminit</w:t>
      </w:r>
      <w:proofErr w:type="spellEnd"/>
      <w:r w:rsidRPr="003D4781">
        <w:t xml:space="preserve"> ja Iraani protestiliikumist „Naine, elu ja vabadus“,</w:t>
      </w:r>
    </w:p>
    <w:p w:rsidR="00047C0E" w:rsidRPr="003D4781" w:rsidRDefault="00047C0E" w:rsidP="00047C0E">
      <w:pPr>
        <w:pStyle w:val="NormalHanging12a"/>
      </w:pPr>
      <w:r w:rsidRPr="003D4781">
        <w:t>–</w:t>
      </w:r>
      <w:r w:rsidRPr="003D4781">
        <w:tab/>
        <w:t xml:space="preserve">võttes arvesse oma 15. jaanuari 2019. aasta resolutsiooni usu- ja veendumusvabaduse edendamist kolmandates riikides käsitlevate ELi suuniste ning ELi erisaadiku </w:t>
      </w:r>
      <w:r w:rsidRPr="003D4781">
        <w:lastRenderedPageBreak/>
        <w:t>asjaomaste volituste kohta</w:t>
      </w:r>
      <w:r w:rsidRPr="003D4781">
        <w:rPr>
          <w:rStyle w:val="FootnoteReference"/>
        </w:rPr>
        <w:footnoteReference w:id="4"/>
      </w:r>
      <w:r w:rsidRPr="003D4781">
        <w:t>,</w:t>
      </w:r>
    </w:p>
    <w:p w:rsidR="00047C0E" w:rsidRPr="003D4781" w:rsidRDefault="00047C0E" w:rsidP="00047C0E">
      <w:pPr>
        <w:pStyle w:val="NormalHanging12a"/>
      </w:pPr>
      <w:r w:rsidRPr="003D4781">
        <w:t>–</w:t>
      </w:r>
      <w:r w:rsidRPr="003D4781">
        <w:tab/>
        <w:t xml:space="preserve">võttes arvesse oma 23. oktoobri 2020. aasta resolutsiooni soolise võrdõiguslikkuse kohta ELi </w:t>
      </w:r>
      <w:proofErr w:type="spellStart"/>
      <w:r w:rsidRPr="003D4781">
        <w:t>välis</w:t>
      </w:r>
      <w:proofErr w:type="spellEnd"/>
      <w:r w:rsidRPr="003D4781">
        <w:t>- ja julgeolekupoliitikas</w:t>
      </w:r>
      <w:r w:rsidRPr="003D4781">
        <w:rPr>
          <w:rStyle w:val="FootnoteReference"/>
        </w:rPr>
        <w:footnoteReference w:id="5"/>
      </w:r>
      <w:r w:rsidRPr="003D4781">
        <w:t>,</w:t>
      </w:r>
    </w:p>
    <w:p w:rsidR="00047C0E" w:rsidRPr="003D4781" w:rsidRDefault="00047C0E" w:rsidP="00047C0E">
      <w:pPr>
        <w:pStyle w:val="NormalHanging12a"/>
      </w:pPr>
      <w:r w:rsidRPr="003D4781">
        <w:t>–</w:t>
      </w:r>
      <w:r w:rsidRPr="003D4781">
        <w:tab/>
        <w:t>võttes arvesse oma 19. mai 2021. aasta resolutsiooni inimõiguste kaitse ja ELi rändealase välispoliitika kohta</w:t>
      </w:r>
      <w:r w:rsidRPr="003D4781">
        <w:rPr>
          <w:rStyle w:val="FootnoteReference"/>
        </w:rPr>
        <w:footnoteReference w:id="6"/>
      </w:r>
      <w:r w:rsidRPr="003D4781">
        <w:t>,</w:t>
      </w:r>
    </w:p>
    <w:p w:rsidR="00047C0E" w:rsidRPr="003D4781" w:rsidRDefault="00047C0E" w:rsidP="00047C0E">
      <w:pPr>
        <w:pStyle w:val="NormalHanging12a"/>
      </w:pPr>
      <w:r w:rsidRPr="003D4781">
        <w:t>–</w:t>
      </w:r>
      <w:r w:rsidRPr="003D4781">
        <w:tab/>
        <w:t>võttes arvesse oma 19. mai 2021. aasta resolutsiooni kliimamuutuste mõju kohta inimõigustele ja keskkonnakaitsjate rolli kohta selles küsimuses</w:t>
      </w:r>
      <w:r w:rsidRPr="003D4781">
        <w:rPr>
          <w:rStyle w:val="FootnoteReference"/>
        </w:rPr>
        <w:footnoteReference w:id="7"/>
      </w:r>
      <w:r w:rsidRPr="003D4781">
        <w:t>,</w:t>
      </w:r>
    </w:p>
    <w:p w:rsidR="00047C0E" w:rsidRPr="003D4781" w:rsidRDefault="00047C0E" w:rsidP="00047C0E">
      <w:pPr>
        <w:pStyle w:val="NormalHanging12a"/>
      </w:pPr>
      <w:r w:rsidRPr="003D4781">
        <w:t>–</w:t>
      </w:r>
      <w:r w:rsidRPr="003D4781">
        <w:tab/>
        <w:t xml:space="preserve">võttes arvesse oma 8. juuli 2021. aasta resolutsiooni kogu maailmas rakendatava inimõiguste rikkujate vastase ELi sanktsioonirežiimi (ELi </w:t>
      </w:r>
      <w:proofErr w:type="spellStart"/>
      <w:r w:rsidRPr="003D4781">
        <w:t>Magnitski</w:t>
      </w:r>
      <w:proofErr w:type="spellEnd"/>
      <w:r w:rsidRPr="003D4781">
        <w:t xml:space="preserve"> akt) kohta</w:t>
      </w:r>
      <w:r w:rsidRPr="003D4781">
        <w:rPr>
          <w:rStyle w:val="FootnoteReference"/>
        </w:rPr>
        <w:footnoteReference w:id="8"/>
      </w:r>
      <w:r w:rsidRPr="003D4781">
        <w:t>,</w:t>
      </w:r>
    </w:p>
    <w:p w:rsidR="00047C0E" w:rsidRPr="003D4781" w:rsidRDefault="00047C0E" w:rsidP="00047C0E">
      <w:pPr>
        <w:pStyle w:val="NormalHanging12a"/>
      </w:pPr>
      <w:r w:rsidRPr="003D4781">
        <w:t>–</w:t>
      </w:r>
      <w:r w:rsidRPr="003D4781">
        <w:tab/>
        <w:t>võttes arvesse oma 16. septembri 2021. aasta resolutsiooni soovitustega komisjonile seoses soolise vägivalla määratlemisega ELi toimimise lepingu artikli 83 lõikes 1 nimetatava uue kuriteoliigina</w:t>
      </w:r>
      <w:r w:rsidRPr="003D4781">
        <w:rPr>
          <w:rStyle w:val="FootnoteReference"/>
        </w:rPr>
        <w:footnoteReference w:id="9"/>
      </w:r>
      <w:r w:rsidRPr="003D4781">
        <w:t>,</w:t>
      </w:r>
    </w:p>
    <w:p w:rsidR="00047C0E" w:rsidRPr="003D4781" w:rsidRDefault="00047C0E" w:rsidP="00047C0E">
      <w:pPr>
        <w:pStyle w:val="NormalHanging12a"/>
      </w:pPr>
      <w:r w:rsidRPr="003D4781">
        <w:t>–</w:t>
      </w:r>
      <w:r w:rsidRPr="003D4781">
        <w:tab/>
        <w:t>võttes arvesse oma 16. märtsi 2023. aasta resolutsiooni inimõiguste kaitsjaid käsitlevate ELi suuniste kohta</w:t>
      </w:r>
      <w:r w:rsidRPr="003D4781">
        <w:rPr>
          <w:rStyle w:val="FootnoteReference"/>
        </w:rPr>
        <w:footnoteReference w:id="10"/>
      </w:r>
      <w:r w:rsidRPr="003D4781">
        <w:t>,</w:t>
      </w:r>
    </w:p>
    <w:p w:rsidR="00047C0E" w:rsidRPr="003D4781" w:rsidRDefault="00047C0E" w:rsidP="00047C0E">
      <w:pPr>
        <w:pStyle w:val="NormalHanging12a"/>
      </w:pPr>
      <w:r w:rsidRPr="003D4781">
        <w:t>–</w:t>
      </w:r>
      <w:r w:rsidRPr="003D4781">
        <w:tab/>
        <w:t xml:space="preserve">võttes arvesse oma 17. veebruari 2022. aasta soovitust nõukogule ja komisjoni asepresidendile ning liidu </w:t>
      </w:r>
      <w:proofErr w:type="spellStart"/>
      <w:r w:rsidRPr="003D4781">
        <w:t>välisasjade</w:t>
      </w:r>
      <w:proofErr w:type="spellEnd"/>
      <w:r w:rsidRPr="003D4781">
        <w:t xml:space="preserve"> ja julgeolekupoliitika kõrgele esindajale korruptsiooni ja inimõiguste kohta</w:t>
      </w:r>
      <w:r w:rsidRPr="003D4781">
        <w:rPr>
          <w:rStyle w:val="FootnoteReference"/>
        </w:rPr>
        <w:footnoteReference w:id="11"/>
      </w:r>
      <w:r w:rsidRPr="003D4781">
        <w:t>,</w:t>
      </w:r>
    </w:p>
    <w:p w:rsidR="00047C0E" w:rsidRPr="003D4781" w:rsidRDefault="00047C0E" w:rsidP="00047C0E">
      <w:pPr>
        <w:pStyle w:val="NormalHanging12a"/>
      </w:pPr>
      <w:r w:rsidRPr="003D4781">
        <w:t>–</w:t>
      </w:r>
      <w:r w:rsidRPr="003D4781">
        <w:tab/>
        <w:t>võttes arvesse oma 18. jaanuari 2023. aasta resolutsiooni inimõigusi ja demokraatiat maailmas ning Euroopa Liidu poliitikat selles valdkonnas käsitleva 2022. aasta aruande kohta</w:t>
      </w:r>
      <w:r w:rsidRPr="003D4781">
        <w:rPr>
          <w:rStyle w:val="FootnoteReference"/>
        </w:rPr>
        <w:footnoteReference w:id="12"/>
      </w:r>
      <w:r w:rsidRPr="003D4781">
        <w:t>, ning oma varasemaid resolutsioone varasemate aastaaruannete kohta,</w:t>
      </w:r>
    </w:p>
    <w:p w:rsidR="00047C0E" w:rsidRPr="003D4781" w:rsidRDefault="00047C0E" w:rsidP="00047C0E">
      <w:pPr>
        <w:pStyle w:val="NormalHanging12a"/>
      </w:pPr>
      <w:r w:rsidRPr="003D4781">
        <w:t>–</w:t>
      </w:r>
      <w:r w:rsidRPr="003D4781">
        <w:tab/>
        <w:t>võttes arvesse oma resolutsioone inimõiguste, demokraatia ja õigusriigi põhimõtte rikkumise kohta (nn kiireloomulised resolutsioonid), mis on alates 2019. aastast vastu võetud kodukorra artikli 144 kohaselt, eelkõige 2022. ja 2023. aastal vastu võetud resolutsioone,</w:t>
      </w:r>
    </w:p>
    <w:p w:rsidR="00C54202" w:rsidRPr="003D4781" w:rsidRDefault="00C54202" w:rsidP="00047C0E">
      <w:pPr>
        <w:pStyle w:val="NormalHanging12a"/>
      </w:pPr>
      <w:r w:rsidRPr="003D4781">
        <w:t>–</w:t>
      </w:r>
      <w:r w:rsidRPr="003D4781">
        <w:tab/>
        <w:t>võttes arvesse oma 3. mai 2022. aasta resolutsiooni vähemuste tagakiusamise kohta veendumuste või usu tõttu</w:t>
      </w:r>
      <w:r w:rsidRPr="003D4781">
        <w:rPr>
          <w:rStyle w:val="FootnoteReference"/>
        </w:rPr>
        <w:footnoteReference w:id="13"/>
      </w:r>
      <w:r w:rsidRPr="003D4781">
        <w:t>,</w:t>
      </w:r>
    </w:p>
    <w:p w:rsidR="00047C0E" w:rsidRPr="003D4781" w:rsidRDefault="00047C0E" w:rsidP="00047C0E">
      <w:pPr>
        <w:pStyle w:val="NormalHanging12a"/>
      </w:pPr>
      <w:r w:rsidRPr="003D4781">
        <w:t>–</w:t>
      </w:r>
      <w:r w:rsidRPr="003D4781">
        <w:tab/>
        <w:t>võttes arvesse kodukorra artiklit 54,</w:t>
      </w:r>
    </w:p>
    <w:p w:rsidR="00047C0E" w:rsidRPr="003D4781" w:rsidRDefault="00047C0E" w:rsidP="00047C0E">
      <w:pPr>
        <w:pStyle w:val="NormalHanging12a"/>
      </w:pPr>
      <w:r w:rsidRPr="003D4781">
        <w:t>–</w:t>
      </w:r>
      <w:r w:rsidRPr="003D4781">
        <w:tab/>
        <w:t>võttes arvesse naiste õiguste ja soolise võrdõiguslikkuse komisjoni kirja,</w:t>
      </w:r>
    </w:p>
    <w:p w:rsidR="00047C0E" w:rsidRPr="003D4781" w:rsidRDefault="00047C0E" w:rsidP="00047C0E">
      <w:pPr>
        <w:pStyle w:val="NormalHanging12a"/>
      </w:pPr>
      <w:r w:rsidRPr="003D4781">
        <w:t>–</w:t>
      </w:r>
      <w:r w:rsidRPr="003D4781">
        <w:tab/>
        <w:t>võttes arve</w:t>
      </w:r>
      <w:r w:rsidR="0055576A" w:rsidRPr="003D4781">
        <w:t>sse väliskomisjoni raportit (A9</w:t>
      </w:r>
      <w:r w:rsidR="0055576A" w:rsidRPr="003D4781">
        <w:noBreakHyphen/>
      </w:r>
      <w:r w:rsidRPr="003D4781">
        <w:t>0424/2023),</w:t>
      </w:r>
    </w:p>
    <w:p w:rsidR="00047C0E" w:rsidRPr="003D4781" w:rsidRDefault="00047C0E" w:rsidP="00047C0E">
      <w:pPr>
        <w:pStyle w:val="NormalHanging12a"/>
      </w:pPr>
      <w:r w:rsidRPr="003D4781">
        <w:lastRenderedPageBreak/>
        <w:t>A.</w:t>
      </w:r>
      <w:r w:rsidRPr="003D4781">
        <w:tab/>
        <w:t xml:space="preserve">arvestades, et 2023. aastal on inimõiguste </w:t>
      </w:r>
      <w:proofErr w:type="spellStart"/>
      <w:r w:rsidRPr="003D4781">
        <w:t>ülddeklaratsiooni</w:t>
      </w:r>
      <w:proofErr w:type="spellEnd"/>
      <w:r w:rsidRPr="003D4781">
        <w:t xml:space="preserve"> 75. aastapäev, Viini deklaratsiooni ja tegevuskava 30. aastapäev ning inimõiguste kaitsjaid käsitleva ÜRO deklaratsiooni ja Rahvusvahelise Kriminaalkohtu Rooma statuudi 25. aastapäev;</w:t>
      </w:r>
    </w:p>
    <w:p w:rsidR="00047C0E" w:rsidRPr="003D4781" w:rsidRDefault="00047C0E" w:rsidP="00047C0E">
      <w:pPr>
        <w:pStyle w:val="NormalHanging12a"/>
      </w:pPr>
      <w:r w:rsidRPr="003D4781">
        <w:t>B.</w:t>
      </w:r>
      <w:r w:rsidRPr="003D4781">
        <w:tab/>
        <w:t xml:space="preserve">arvestades, et Euroopa Liit juhindub oma </w:t>
      </w:r>
      <w:proofErr w:type="spellStart"/>
      <w:r w:rsidRPr="003D4781">
        <w:t>välistegevuses</w:t>
      </w:r>
      <w:proofErr w:type="spellEnd"/>
      <w:r w:rsidRPr="003D4781">
        <w:t xml:space="preserve"> ELi leping</w:t>
      </w:r>
      <w:r w:rsidR="0055576A" w:rsidRPr="003D4781">
        <w:t>u</w:t>
      </w:r>
      <w:r w:rsidRPr="003D4781">
        <w:t xml:space="preserve"> artiklis 2, artikli 3 lõikes 5 ja artikli 21 lõikes 2 ning põhiõiguste hartas sätestatud väärtustest ja põhimõtetest, millest on juhindutud ELi enda loomisel, arengus ja laienemisel; arvestades, et need väärtused hõlmavad eelkõige </w:t>
      </w:r>
      <w:proofErr w:type="spellStart"/>
      <w:r w:rsidRPr="003D4781">
        <w:t>inimväärikuse</w:t>
      </w:r>
      <w:proofErr w:type="spellEnd"/>
      <w:r w:rsidRPr="003D4781">
        <w:t>, põhivabaduste, õigusriigi, inimõiguste universaalsuse ja jagamatuse, võrdsuse, solidaarsuse ja mittediskrimineerimise põhimõtte ning Ühinenud Rahvaste Organisatsiooni põhikirja ja rahvusvahelise õiguse põhimõtete austamist;</w:t>
      </w:r>
    </w:p>
    <w:p w:rsidR="00047C0E" w:rsidRPr="003D4781" w:rsidRDefault="00047C0E" w:rsidP="00047C0E">
      <w:pPr>
        <w:pStyle w:val="NormalHanging12a"/>
      </w:pPr>
      <w:r w:rsidRPr="003D4781">
        <w:t>C.</w:t>
      </w:r>
      <w:r w:rsidRPr="003D4781">
        <w:tab/>
        <w:t xml:space="preserve">arvestades, et vastavalt </w:t>
      </w:r>
      <w:r w:rsidR="0055576A" w:rsidRPr="003D4781">
        <w:t>ELi lepingu artikli 21 lõikele </w:t>
      </w:r>
      <w:r w:rsidRPr="003D4781">
        <w:t xml:space="preserve">2 peab liit oma </w:t>
      </w:r>
      <w:proofErr w:type="spellStart"/>
      <w:r w:rsidRPr="003D4781">
        <w:t>välistegevuse</w:t>
      </w:r>
      <w:proofErr w:type="spellEnd"/>
      <w:r w:rsidRPr="003D4781">
        <w:t xml:space="preserve"> raames määratlema ja viima ellu ühist poliitikat ning </w:t>
      </w:r>
      <w:proofErr w:type="spellStart"/>
      <w:r w:rsidRPr="003D4781">
        <w:t>ühismeetmeid</w:t>
      </w:r>
      <w:proofErr w:type="spellEnd"/>
      <w:r w:rsidRPr="003D4781">
        <w:t xml:space="preserve"> demokraatia ja inimõiguste tugevdamiseks ning toetamiseks; arvestades, et seda on võimalik saavutada ainult siis, kui demokraatia ja inimõigused suudetakse seada kõigi ELi poliitikavaldkondade ja vahendite keskmesse, sealhulgas kaubandus-, arengu-, julgeoleku- ja kaitse- ning laienemisvaldkonnas;</w:t>
      </w:r>
    </w:p>
    <w:p w:rsidR="00047C0E" w:rsidRPr="003D4781" w:rsidRDefault="00047C0E" w:rsidP="00047C0E">
      <w:pPr>
        <w:pStyle w:val="NormalHanging12a"/>
      </w:pPr>
      <w:r w:rsidRPr="003D4781">
        <w:t>D.</w:t>
      </w:r>
      <w:r w:rsidRPr="003D4781">
        <w:tab/>
        <w:t xml:space="preserve">arvestades, et järjepidevus ja sidusus ELi </w:t>
      </w:r>
      <w:proofErr w:type="spellStart"/>
      <w:r w:rsidRPr="003D4781">
        <w:t>sise</w:t>
      </w:r>
      <w:proofErr w:type="spellEnd"/>
      <w:r w:rsidRPr="003D4781">
        <w:t xml:space="preserve">- ja välispoliitika vahel, mis põhineb liidu aluspõhimõtetel ja väärtustel, on </w:t>
      </w:r>
      <w:r w:rsidR="00F3053B" w:rsidRPr="003D4781">
        <w:t xml:space="preserve">mõjusa </w:t>
      </w:r>
      <w:r w:rsidRPr="003D4781">
        <w:t>ja usaldusväärse ELi inimõiguste ja demokraatia toetamise poliitika saavutamisel kõige tähtsam;</w:t>
      </w:r>
    </w:p>
    <w:p w:rsidR="00047C0E" w:rsidRPr="003D4781" w:rsidRDefault="00047C0E" w:rsidP="00047C0E">
      <w:pPr>
        <w:pStyle w:val="NormalHanging12a"/>
      </w:pPr>
      <w:r w:rsidRPr="003D4781">
        <w:t>E.</w:t>
      </w:r>
      <w:r w:rsidRPr="003D4781">
        <w:tab/>
        <w:t xml:space="preserve">arvestades, et demokraatlikud riigid peavad tagama igale inimesele võimaluse oma inimõigusi ja põhivabadusi kasutada; arvestades, et EL on endiselt täielikult pühendunud </w:t>
      </w:r>
      <w:proofErr w:type="spellStart"/>
      <w:r w:rsidRPr="003D4781">
        <w:t>mitmepoolsuse</w:t>
      </w:r>
      <w:proofErr w:type="spellEnd"/>
      <w:r w:rsidRPr="003D4781">
        <w:t xml:space="preserve"> ning nende universaalsete väärtuste, põhimõtete ja normide kaitsmisele, millest ÜRO liikmesriigid juhinduvad; arvestades, et EL ja partnerid peaksid prioriteedina kaitsma inimõiguste universaalsust;</w:t>
      </w:r>
    </w:p>
    <w:p w:rsidR="00047C0E" w:rsidRPr="003D4781" w:rsidRDefault="00047C0E" w:rsidP="00047C0E">
      <w:pPr>
        <w:pStyle w:val="NormalHanging12a"/>
      </w:pPr>
      <w:r w:rsidRPr="003D4781">
        <w:t>F.</w:t>
      </w:r>
      <w:r w:rsidRPr="003D4781">
        <w:tab/>
        <w:t xml:space="preserve">arvestades, et reeglitel põhinevat rahvusvahelist korda seavad üha enam kahtluse alla erinevad osalejad, kes üksi või kooskõlastatud tegevuse kaudu püüavad </w:t>
      </w:r>
      <w:proofErr w:type="spellStart"/>
      <w:r w:rsidRPr="003D4781">
        <w:t>mitmepoolseid</w:t>
      </w:r>
      <w:proofErr w:type="spellEnd"/>
      <w:r w:rsidRPr="003D4781">
        <w:t xml:space="preserve"> organisatsioone kahjustada ning õõnestavad või takistavad rahvusvahelise humanitaar- ja </w:t>
      </w:r>
      <w:proofErr w:type="spellStart"/>
      <w:r w:rsidRPr="003D4781">
        <w:t>inimõigustealase</w:t>
      </w:r>
      <w:proofErr w:type="spellEnd"/>
      <w:r w:rsidRPr="003D4781">
        <w:t xml:space="preserve"> õiguse rakendamist või hoiavad sellest õigusest kõrvale; arvestades, et autokraatlikud osalejad on hakanud kasutama infoga manipuleerimist ja sekkumist demokraatlikele väärtustele ja normidele surve avaldamiseks, õõnestades võimu kuritarvitamise kontrollimist, suurendades inimõiguste rikkumiste sagedust ja tõsidust ning piirates kodanikuühiskonna, sõltumatu meedia ja demokraatlike opositsiooniliikumiste tegutsemisruumi;</w:t>
      </w:r>
    </w:p>
    <w:p w:rsidR="00047C0E" w:rsidRPr="003D4781" w:rsidRDefault="00047C0E" w:rsidP="00047C0E">
      <w:pPr>
        <w:pStyle w:val="NormalHanging12a"/>
      </w:pPr>
      <w:r w:rsidRPr="003D4781">
        <w:t>G.</w:t>
      </w:r>
      <w:r w:rsidRPr="003D4781">
        <w:tab/>
        <w:t>arvestades, et autokraatiate arv on suurenenud ning Göteborgi ülikooli andmetel elab 70 % maailma elanikkonnast autoritaarse võimu all</w:t>
      </w:r>
      <w:r w:rsidRPr="003D4781">
        <w:rPr>
          <w:rStyle w:val="FootnoteReference"/>
        </w:rPr>
        <w:footnoteReference w:id="14"/>
      </w:r>
      <w:r w:rsidRPr="003D4781">
        <w:t xml:space="preserve">; arvestades, et demokraatia tagasilangus on muutunud määravaks ülemaailmseks suundumuseks poliitikas ning see hõlmab väljakujunenud demokraatlikke riike, mis seisavad endiselt silmitsi poliitilise polariseerumise, institutsiooniliste häirete ja kodanikuvabaduste ohustamisega; arvestades, et autoritaarsuse, </w:t>
      </w:r>
      <w:proofErr w:type="spellStart"/>
      <w:r w:rsidRPr="003D4781">
        <w:t>illiberalismi</w:t>
      </w:r>
      <w:proofErr w:type="spellEnd"/>
      <w:r w:rsidRPr="003D4781">
        <w:t xml:space="preserve"> ja reageerivate suundumuste tõus kogu maailmas, sealhulgas Euroopa Liidus, ohustab ülemaailmset reeglitel põhinevat korda, inimõiguste ja demokraatia kaitset ja edendamist maailmas ning Euroopa Liidu aluseks </w:t>
      </w:r>
      <w:r w:rsidRPr="003D4781">
        <w:lastRenderedPageBreak/>
        <w:t>olevaid väärtusi ja põhimõtteid;</w:t>
      </w:r>
    </w:p>
    <w:p w:rsidR="00047C0E" w:rsidRPr="003D4781" w:rsidRDefault="00047C0E" w:rsidP="00047C0E">
      <w:pPr>
        <w:pStyle w:val="NormalHanging12a"/>
      </w:pPr>
      <w:r w:rsidRPr="003D4781">
        <w:t>H.</w:t>
      </w:r>
      <w:r w:rsidRPr="003D4781">
        <w:tab/>
        <w:t>arvestades, et ELi inimõig</w:t>
      </w:r>
      <w:r w:rsidR="0045258F" w:rsidRPr="003D4781">
        <w:t xml:space="preserve">uste ja demokraatia tegevuskava </w:t>
      </w:r>
      <w:r w:rsidRPr="003D4781">
        <w:t>(2020–2024) käesoleva aasta vahekokkuvõte näitas, et vaatamata seni tehtud edusammudele ei saa EL koos sarnaselt meelestatud partneritega tegevusetult paigale jääda, eriti arvestades enneolematuid väljakutseid inimõigustele, vabadusele ja demokraatiale kogu maailmas;</w:t>
      </w:r>
    </w:p>
    <w:p w:rsidR="00047C0E" w:rsidRPr="003D4781" w:rsidRDefault="00047C0E" w:rsidP="00047C0E">
      <w:pPr>
        <w:pStyle w:val="NormalHanging12a"/>
      </w:pPr>
      <w:r w:rsidRPr="003D4781">
        <w:t>I.</w:t>
      </w:r>
      <w:r w:rsidRPr="003D4781">
        <w:tab/>
        <w:t>arvestades, et mõtte-, veendumus- ja usuvabaduse õiguse rikkumine jätkub kogu maailmas ning põhjustab rõhumist, konflikte ja sõda ning rahvusvahelise õiguse rikkumisi;</w:t>
      </w:r>
    </w:p>
    <w:p w:rsidR="00047C0E" w:rsidRPr="003D4781" w:rsidRDefault="00047C0E" w:rsidP="00047C0E">
      <w:pPr>
        <w:pStyle w:val="NormalHanging12a"/>
        <w:rPr>
          <w:b/>
          <w:i/>
        </w:rPr>
      </w:pPr>
      <w:r w:rsidRPr="003D4781">
        <w:t>J.</w:t>
      </w:r>
      <w:r w:rsidRPr="003D4781">
        <w:tab/>
        <w:t>arvestades, et ÜRO Inimõiguste Nõukogule esitatud 2010. aasta aruandes määratles sõltumatu ekspert kultuuriliste õiguste valdkonnas kultuurilisi õigusi kui õigusi, mis on seotud mitmesuguste inimõigustega seotud küsimuste ja väärtustega, näiteks õigus osaleda kultuurielus ja hariduses ning kultuuriliste õiguste olemasolu erinevates rahvusvahelistes inimõigusi käsitlevates õigusaktides;</w:t>
      </w:r>
    </w:p>
    <w:p w:rsidR="00047C0E" w:rsidRPr="003D4781" w:rsidRDefault="00047C0E" w:rsidP="00047C0E">
      <w:pPr>
        <w:pStyle w:val="NormalHanging12a"/>
        <w:rPr>
          <w:b/>
          <w:i/>
        </w:rPr>
      </w:pPr>
      <w:r w:rsidRPr="003D4781">
        <w:t>K.</w:t>
      </w:r>
      <w:r w:rsidRPr="003D4781">
        <w:tab/>
        <w:t xml:space="preserve">arvestades, et sooline võrdõiguslikkus on üks ELi põhiväärtusi; arvestades, et naiste ja tütarlaste inimõigusi, sealhulgas nende seksuaal- ja reproduktiivõigusi, rikutakse jätkuvalt kogu maailmas; arvestades, et naissoost inimõiguste kaitsjad ja kodanikuühiskonna organisatsioonid, kes tegelevad soolise võrdõiguslikkuse, naiste õiguste ning seksuaal- ja reproduktiivtervise ning -õigustega, puutuvad endiselt kokku sellega, et neil lastakse nende väga vajalikku tööd järjest vähem teha ning neid ähvardatakse vägivallaga, ahistatakse ja hirmutatakse; arvestades, et soolise aspektiga arvestamist ja </w:t>
      </w:r>
      <w:proofErr w:type="spellStart"/>
      <w:r w:rsidRPr="003D4781">
        <w:t>intersektsionaalset</w:t>
      </w:r>
      <w:proofErr w:type="spellEnd"/>
      <w:r w:rsidRPr="003D4781">
        <w:t xml:space="preserve"> tegutsemisviisi tuleks seetõttu horisontaalse põhimõttena kõikides ELi meetmetes ja poliitikavaldkondades rakendada ja neisse integreerida;</w:t>
      </w:r>
    </w:p>
    <w:p w:rsidR="00047C0E" w:rsidRPr="003D4781" w:rsidRDefault="00047C0E" w:rsidP="00047C0E">
      <w:pPr>
        <w:pStyle w:val="NormalHanging12a"/>
        <w:rPr>
          <w:b/>
          <w:i/>
        </w:rPr>
      </w:pPr>
      <w:r w:rsidRPr="003D4781">
        <w:t>L.</w:t>
      </w:r>
      <w:r w:rsidRPr="003D4781">
        <w:tab/>
        <w:t>arvestades, et energiakriis ja toiduainete tootmise kriis suurendavad maailmas vaesust ja kaitsetust, millel on omakorda kahjulik mõju inimõigustele;</w:t>
      </w:r>
    </w:p>
    <w:p w:rsidR="00047C0E" w:rsidRPr="003D4781" w:rsidRDefault="00047C0E" w:rsidP="00047C0E">
      <w:pPr>
        <w:pStyle w:val="NormalHanging12a"/>
        <w:rPr>
          <w:b/>
          <w:i/>
        </w:rPr>
      </w:pPr>
      <w:r w:rsidRPr="003D4781">
        <w:t>M.</w:t>
      </w:r>
      <w:r w:rsidRPr="003D4781">
        <w:tab/>
        <w:t xml:space="preserve">arvestades, et ELis asuvate ettevõtete vastutustundlikul äritegevusel on oluline roll selle tagamisel, et ELi inimõiguste poliitikat rakendataks </w:t>
      </w:r>
      <w:r w:rsidR="00F3053B" w:rsidRPr="003D4781">
        <w:t xml:space="preserve">tulemuslikult </w:t>
      </w:r>
      <w:r w:rsidRPr="003D4781">
        <w:t>nii ELis kui ka väljaspool seda, sealhulgas seoses tööjõuga; arvestades, et EL on võtnud kohustuse edendada vastutustundlikku äritegevust kõigis tootmissektorites ja väärtusahela kõigil tasanditel ning kaitsta äritegevusega seotud inimõiguste rikkumiste ja kuritarvituste ohvreid;</w:t>
      </w:r>
    </w:p>
    <w:p w:rsidR="00047C0E" w:rsidRPr="003D4781" w:rsidRDefault="00047C0E" w:rsidP="00047C0E">
      <w:pPr>
        <w:pStyle w:val="NormalHanging12a"/>
        <w:rPr>
          <w:b/>
          <w:i/>
        </w:rPr>
      </w:pPr>
      <w:r w:rsidRPr="003D4781">
        <w:t>N.</w:t>
      </w:r>
      <w:r w:rsidRPr="003D4781">
        <w:tab/>
        <w:t>arvestades, et keskkonnaalased hädaolukorrad, sealhulgas need, mis on tingitud kliimamuutustest, raadamisest ja ärilisest kaevandustegevusest, võivad põhjustada inimõiguste rikkumisi ja ei mõjuta mitte ainult nende vahetus läheduses olevaid üksikisikuid ja kogukondi, vaid ka kogu inimkonda; arvestades, et viimastel aastatel on sagenenud tapmiste, rünnakute ja muude vägivalla vormide arv inimeste vastu, kes kaitsevad keskkonnaõigusi, sealhulgas põlisrahvaste seas; arvestades, et kliimamuutused ja keskkonnaseisundi halvenemine on kaks pakilist ja omavahel seotud probleemi, mis kahjustavad nii kestlikku arengut kui ka inimõiguste kasutamist kogu maailmas; arvestades, et keskkonnakahju ja kliimamuutuste mõju süvendavad ebakindlust, marginaliseerumist ja ebavõrdsust, sundides inimesi üha enam kodust lahkuma või viibima ebaturvalistes tingimustes, kus nende kaitsetus suureneb;</w:t>
      </w:r>
    </w:p>
    <w:p w:rsidR="00047C0E" w:rsidRPr="003D4781" w:rsidRDefault="00047C0E" w:rsidP="00047C0E">
      <w:pPr>
        <w:pStyle w:val="NormalHanging12a"/>
        <w:rPr>
          <w:b/>
          <w:i/>
        </w:rPr>
      </w:pPr>
      <w:r w:rsidRPr="003D4781">
        <w:t>O.</w:t>
      </w:r>
      <w:r w:rsidRPr="003D4781">
        <w:tab/>
        <w:t xml:space="preserve">arvestades, et inimõiguste kaitsjad ning kodanikuühiskonna organisatsioonid on olulised liitlased ELi püüdlustes kaitsta ja edendada inimõigusi, demokraatiat ja õigusriiki ning </w:t>
      </w:r>
      <w:r w:rsidRPr="003D4781">
        <w:lastRenderedPageBreak/>
        <w:t xml:space="preserve">ennetada konflikte kogu maailmas; arvestades, et seetõttu on ELi ja selle liikmesriikide põhihuvides toetada nende tööd ning kaitsta neid ja nende tegutsemisruumi; arvestades, et valitsused kogu maailmas võtavad inimõiguste kaitsjate suhtes üha enam kasutusele uut tüüpi taktikaid ja piiravaid meetmeid nende töö tsenseerimiseks või nende vaigistamiseks ja ahistamiseks; arvestades, et sellised meetmed hõlmavad üldsuse osalemise vastaseid strateegilisi hagisid, valitsuse piiravat poliitikat, laimukampaaniaid, diskrimineerimist ja hirmutamist või vägivalda, sealhulgas kohtuväliseid hukkamisi, </w:t>
      </w:r>
      <w:proofErr w:type="spellStart"/>
      <w:r w:rsidRPr="003D4781">
        <w:t>inimrööve</w:t>
      </w:r>
      <w:proofErr w:type="spellEnd"/>
      <w:r w:rsidRPr="003D4781">
        <w:t xml:space="preserve"> ning meelevaldset vahistamist ja kinnipidamist; arvestades, et inimõiguste kaitsjate vastu suunatud rünnakud on üha enam suunatud ka nende perekondade ja kogukondade vastu; arvestades, et kodanikuühiskonna tegutsemisruum aheneb, muu hulgas seetõttu, et kogu maailma riigid kehtestavad kodanikuühiskonna organisatsioonidele üha rangemaid litsentsimismenetlusi, keelustavad või piiravad rahaeraldisi, mida kodanikuühiskonna organisatsioonid võivad rahastajatelt saada, ning kodanikuühiskonna organisatsioonidele </w:t>
      </w:r>
      <w:proofErr w:type="spellStart"/>
      <w:r w:rsidRPr="003D4781">
        <w:t>välisagendi</w:t>
      </w:r>
      <w:proofErr w:type="spellEnd"/>
      <w:r w:rsidRPr="003D4781">
        <w:t xml:space="preserve"> sildi </w:t>
      </w:r>
      <w:proofErr w:type="spellStart"/>
      <w:r w:rsidRPr="003D4781">
        <w:t>külgekleepimise</w:t>
      </w:r>
      <w:proofErr w:type="spellEnd"/>
      <w:r w:rsidRPr="003D4781">
        <w:t xml:space="preserve"> tõttu; arvestades, et inimõiguste kaitsjate vastu toime pandud rikkumiste eest karistamatuse õhkkond on valdav paljudes maailma riikides;</w:t>
      </w:r>
    </w:p>
    <w:p w:rsidR="00047C0E" w:rsidRPr="003D4781" w:rsidRDefault="00047C0E" w:rsidP="00047C0E">
      <w:pPr>
        <w:pStyle w:val="NormalHanging12a"/>
      </w:pPr>
      <w:r w:rsidRPr="003D4781">
        <w:t>P.</w:t>
      </w:r>
      <w:r w:rsidRPr="003D4781">
        <w:tab/>
        <w:t>arvestades, et terrorism on jätkuvalt üks tõsisemaid ohte rahvusvahelisele rahule ja julgeolekule ning kujutab endast selget inimõiguste ja põhivabaduste rikkumist;</w:t>
      </w:r>
    </w:p>
    <w:p w:rsidR="00C54202" w:rsidRPr="003D4781" w:rsidRDefault="00BD75B1" w:rsidP="00047C0E">
      <w:pPr>
        <w:pStyle w:val="NormalHanging12a"/>
      </w:pPr>
      <w:r w:rsidRPr="003D4781">
        <w:t>Q.</w:t>
      </w:r>
      <w:r w:rsidR="00C54202" w:rsidRPr="003D4781">
        <w:tab/>
        <w:t xml:space="preserve">arvestades, et 2021. aasta </w:t>
      </w:r>
      <w:proofErr w:type="spellStart"/>
      <w:r w:rsidR="00C54202" w:rsidRPr="003D4781">
        <w:t>Sahharovi</w:t>
      </w:r>
      <w:proofErr w:type="spellEnd"/>
      <w:r w:rsidR="00C54202" w:rsidRPr="003D4781">
        <w:t xml:space="preserve"> mõttevabaduse auhind anti Aleksei </w:t>
      </w:r>
      <w:proofErr w:type="spellStart"/>
      <w:r w:rsidR="00C54202" w:rsidRPr="003D4781">
        <w:t>Navalnõile</w:t>
      </w:r>
      <w:proofErr w:type="spellEnd"/>
      <w:r w:rsidR="00C54202" w:rsidRPr="003D4781">
        <w:t xml:space="preserve">; arvestades, et </w:t>
      </w:r>
      <w:r w:rsidR="00EE5CF5" w:rsidRPr="003D4781">
        <w:t xml:space="preserve">Aleksei </w:t>
      </w:r>
      <w:proofErr w:type="spellStart"/>
      <w:r w:rsidR="00C54202" w:rsidRPr="003D4781">
        <w:t>Navalnõi</w:t>
      </w:r>
      <w:proofErr w:type="spellEnd"/>
      <w:r w:rsidR="00C54202" w:rsidRPr="003D4781">
        <w:t xml:space="preserve"> oli alates 2021. aasta veebruarist vangistatud ebainimlikes tingimustes; arvestades, et tema viimane kinnipidamiskoht oli Lääne-Siberis </w:t>
      </w:r>
      <w:proofErr w:type="spellStart"/>
      <w:r w:rsidR="00C54202" w:rsidRPr="003D4781">
        <w:t>Jamali</w:t>
      </w:r>
      <w:proofErr w:type="spellEnd"/>
      <w:r w:rsidR="00C54202" w:rsidRPr="003D4781">
        <w:t xml:space="preserve"> Neenetsis, kus ta 16. veebruaril 2024 mõrvati;</w:t>
      </w:r>
    </w:p>
    <w:p w:rsidR="00047C0E" w:rsidRPr="003D4781" w:rsidRDefault="00047C0E" w:rsidP="0045258F">
      <w:pPr>
        <w:pStyle w:val="Normal12a24b"/>
        <w:keepNext/>
        <w:keepLines/>
        <w:spacing w:before="0"/>
      </w:pPr>
      <w:r w:rsidRPr="003D4781">
        <w:rPr>
          <w:rStyle w:val="BoldItalic"/>
        </w:rPr>
        <w:t>Üleilmsete suundumuste ja peamiste probleemidega tegelemine</w:t>
      </w:r>
    </w:p>
    <w:p w:rsidR="00047C0E" w:rsidRPr="003D4781" w:rsidRDefault="00047C0E" w:rsidP="00047C0E">
      <w:pPr>
        <w:pStyle w:val="NormalHanging12a"/>
      </w:pPr>
      <w:r w:rsidRPr="003D4781">
        <w:t>1.</w:t>
      </w:r>
      <w:r w:rsidRPr="003D4781">
        <w:tab/>
        <w:t>kinnitab veel kord inimõiguste universaalsust, omavahelist seotust, vastastikust seotust ja jagamatust ning iga inimese loomupärast väärikust; kinnitab veel kord ELi ja selle liikmesriikide kohustust edendada ja kaitsta demokraatiat, õigusriiki ning inimõiguste universaalsust ja võõrandamatust kogu maailmas kindlameelselt, sidusalt ja järjepidevalt; nõuab, et EL ja selle liikmesriigid edendaksid jõudude ühendamist demokraatlike riikide ning asjaomaste rahvusvaheliste ja piirkondlike organisatsioonide vahel, et tegeleda ohtudega ja edendada inimõigusi kogu maailmas, sealhulgas jõulise ja avaliku seisukoha kaudu, kinnitades veel kord meie pühendumust kaitsta inimõiguste universaalsust ja õigusrii</w:t>
      </w:r>
      <w:r w:rsidR="00F3053B" w:rsidRPr="003D4781">
        <w:t>ki</w:t>
      </w:r>
      <w:r w:rsidRPr="003D4781">
        <w:t>;</w:t>
      </w:r>
    </w:p>
    <w:p w:rsidR="00047C0E" w:rsidRPr="003D4781" w:rsidRDefault="00047C0E" w:rsidP="00047C0E">
      <w:pPr>
        <w:pStyle w:val="NormalHanging12a"/>
      </w:pPr>
      <w:r w:rsidRPr="003D4781">
        <w:t>2.</w:t>
      </w:r>
      <w:r w:rsidRPr="003D4781">
        <w:tab/>
        <w:t>mõistab hukka totalitaarsed ja autoritaarsed režiimid nende mitmepoolsete institutsioonide, eelkõige ÜRO Inimõiguste Nõukogu kuritarvitamise pärast, püüdes neutraliseerida inimõiguste mehhanismide võimet võtta riigid vastutusele inimõiguste rikkumiste eest, samuti õõnestada ja/või ümber kirjutada rahvusvahelisi norme vastavalt nende autoritaarsele tegevuskavale; kutsub nõukogu ja liikmesriike üles tegema koostööd sarnaselt meelestatud demokraatlike liitlastega, et toetada mitmepoolsete asutuste reformi, muutmaks neid autoritaarsete režiimide pahatahtlike mõjude suhtes vastupidavamaks;</w:t>
      </w:r>
    </w:p>
    <w:p w:rsidR="00047C0E" w:rsidRPr="003D4781" w:rsidRDefault="00047C0E" w:rsidP="00047C0E">
      <w:pPr>
        <w:pStyle w:val="NormalHanging12a"/>
      </w:pPr>
      <w:r w:rsidRPr="003D4781">
        <w:t>3.</w:t>
      </w:r>
      <w:r w:rsidRPr="003D4781">
        <w:tab/>
        <w:t xml:space="preserve">rõhutab, et EL peab olema täielikult valmis võitlema autoritaarsuse, mitteliberaalsuse ja äärmusluse </w:t>
      </w:r>
      <w:proofErr w:type="spellStart"/>
      <w:r w:rsidRPr="003D4781">
        <w:t>esilekerkimise</w:t>
      </w:r>
      <w:proofErr w:type="spellEnd"/>
      <w:r w:rsidRPr="003D4781">
        <w:t xml:space="preserve"> ning pahatahtliku mõju vastu, samuti inimõiguste kaitset ähvardavate ohtude ning üha suurenevate rünnakutega inimõiguste, demokraatia, õigusriigi ja rahvusvahelise humanitaarõiguse universaalsuse vastu;</w:t>
      </w:r>
    </w:p>
    <w:p w:rsidR="00047C0E" w:rsidRPr="003D4781" w:rsidRDefault="00047C0E" w:rsidP="00047C0E">
      <w:pPr>
        <w:pStyle w:val="NormalHanging12a"/>
      </w:pPr>
      <w:r w:rsidRPr="003D4781">
        <w:t>4.</w:t>
      </w:r>
      <w:r w:rsidRPr="003D4781">
        <w:tab/>
        <w:t xml:space="preserve">rõhutab, et ELi inimõiguste välispoliitika kaugeleulatuv pühendumus ja retoorika </w:t>
      </w:r>
      <w:r w:rsidRPr="003D4781">
        <w:lastRenderedPageBreak/>
        <w:t>nõuab, et see oleks järjepidev ja eeskujuks pühendumisel universaalsetele inimõigustele ja demokraatiale; taunib inimõiguste ja õigusriigi olukorra halvenemist kogu maailmas, sealhulgas ELis, mis õõnestab selle usaldusväärsust ülemaailmse demokraatia nõrgenemise ja inimõiguste taandumise vastu võitlemisel; palub ELil ja selle liikmesriikidel olla eeskujuks ja järgida hoolikalt inimõigusi, tagada oma kodanikuühiskonnale toetav keskkond ja tegeleda selle valdkonna negatiivsete suundumustega;</w:t>
      </w:r>
    </w:p>
    <w:p w:rsidR="00047C0E" w:rsidRPr="003D4781" w:rsidRDefault="00047C0E" w:rsidP="00047C0E">
      <w:pPr>
        <w:pStyle w:val="NormalHanging12a"/>
      </w:pPr>
      <w:r w:rsidRPr="003D4781">
        <w:t>5.</w:t>
      </w:r>
      <w:r w:rsidRPr="003D4781">
        <w:tab/>
        <w:t xml:space="preserve">mõistab hukka inimõiguste ning demokraatlike põhimõtete ja väärtuste rikkumiste sagenemise kogu maailmas, nagu sotsiaalse, majandusliku ja poliitilise ebavõrdsuse süvenemine, õiguste tagasipööramine, eelkõige naiste puhul, tervete sotsiaalsete rühmade pidev ja süstemaatiline tõrjutus ja diskrimineerimine, hukkamised, kohtuvälised hukkamised, piinamine, sooline vägivald, diskrimineerimine ja sooline apartheid, meelevaldsed vahistamised ja kinnipidamised, süstemaatiline ja struktuurne diskrimineerimine ja ebavõrdsus, tõrjutud ja </w:t>
      </w:r>
      <w:r w:rsidR="00723626" w:rsidRPr="003D4781">
        <w:t xml:space="preserve">vähekaitstud </w:t>
      </w:r>
      <w:r w:rsidRPr="003D4781">
        <w:t xml:space="preserve">isikute ja rühmade, kodanikuühiskonna, poliitiliste oponentide ning etniliste ja usuvähemuste vastu suunatud meetmed, orjus ja sunniviisiline töö, sunniviisiline väljasaatmine, vägivalla ülemäärane kasutamine riigiasutuste poolt, tsensuur ja ähvardused sõltumatule meediale ja ajakirjanikele, samuti ohud </w:t>
      </w:r>
      <w:proofErr w:type="spellStart"/>
      <w:r w:rsidRPr="003D4781">
        <w:t>digivaldkonnas</w:t>
      </w:r>
      <w:proofErr w:type="spellEnd"/>
      <w:r w:rsidRPr="003D4781">
        <w:t>, nagu interneti jälgimine ja interneti sulgemine; mõistab hukka autokraatlike režiimide riikidevahelised repressioonid; taunib demokraatlike institutsioonide kaitse nõrgenemist ja kodanikuühiskonna tegutsemisruumi ahenemist kogu maailmas, mis tekitab inimõiguste rikkumiste eest karistamatuse; märgib, et demokraatlike riikide arv on jätkuvalt vähenenud, samas kui autoritaarsete režiimide arv on kasvanud;</w:t>
      </w:r>
    </w:p>
    <w:p w:rsidR="00047C0E" w:rsidRPr="003D4781" w:rsidRDefault="00047C0E" w:rsidP="00047C0E">
      <w:pPr>
        <w:pStyle w:val="NormalHanging12a"/>
      </w:pPr>
      <w:r w:rsidRPr="003D4781">
        <w:t>6.</w:t>
      </w:r>
      <w:r w:rsidRPr="003D4781">
        <w:tab/>
        <w:t xml:space="preserve">mõistab hukka kohandatud narratiivid, mida autoritaarsed ja mitteliberaalsed režiimid töötavad välja selleks, et rünnata inimõiguste universaalsust ja õigusriiki; hoiatab, et need režiimid levitavad eespool mainitud narratiive rahvusvahelistel foorumitel, näiteks ÜRO Inimõiguste Nõukogus; nõuab, et EL ja selle liikmesriigid võitleksid nende vaenulike narratiivide vastu, mis põhinevad sageli väidetel kultuurilise relativismi kohta, et varjata võimu kuritarvitamist, samuti desinformatsiooni ja </w:t>
      </w:r>
      <w:proofErr w:type="spellStart"/>
      <w:r w:rsidRPr="003D4781">
        <w:t>välissekkumist</w:t>
      </w:r>
      <w:proofErr w:type="spellEnd"/>
      <w:r w:rsidRPr="003D4781">
        <w:t xml:space="preserve"> ELi vastu; nõuab, et EL ja liikmesriigid kasutaksid kõiki nende käsutuses olevaid vahendeid, sealhulgas kasutades täielikult ära ELi rahvusvaheliste kultuurisuhete potentsiaali;</w:t>
      </w:r>
    </w:p>
    <w:p w:rsidR="00047C0E" w:rsidRPr="003D4781" w:rsidRDefault="00047C0E" w:rsidP="00047C0E">
      <w:pPr>
        <w:pStyle w:val="NormalHanging12a"/>
      </w:pPr>
      <w:r w:rsidRPr="003D4781">
        <w:t>7.</w:t>
      </w:r>
      <w:r w:rsidRPr="003D4781">
        <w:tab/>
        <w:t>on mures asjaolu pärast, et autoritaarsetes ja mitteliberaalsetes riikides, kus inimõiguste kaitsjaid kiusatakse taga või ahistatakse, korraldatakse rahvusvahelisi konverentse ja suure meediakajastusega üritusi ning et need riigid kasutavad selliseid üritusi reklaamikanalitena ja selleks, et moonutada oma mainet ülemaailmsel areenil seoses nende inimõiguste olukorraga;</w:t>
      </w:r>
    </w:p>
    <w:p w:rsidR="00047C0E" w:rsidRPr="003D4781" w:rsidRDefault="00047C0E" w:rsidP="00047C0E">
      <w:pPr>
        <w:pStyle w:val="NormalHanging12a"/>
      </w:pPr>
      <w:r w:rsidRPr="003D4781">
        <w:t>8.</w:t>
      </w:r>
      <w:r w:rsidRPr="003D4781">
        <w:tab/>
        <w:t xml:space="preserve">juhib tähelepanu suuremale vahendite kogumile, mida autoritaarsed, totalitaarsed ja mitteliberaalsed režiimid kasutavad selleks, et luua raamistik inimõiguste õõnestamiseks seadusandlike ja muude kui seadusandlike sätete kaudu, mida kasutatakse muu hulgas valimiste korraldamiseks, kodanikuühiskonna, tõrjutud ja </w:t>
      </w:r>
      <w:r w:rsidR="00723626" w:rsidRPr="003D4781">
        <w:t xml:space="preserve">vähekaitstud </w:t>
      </w:r>
      <w:r w:rsidRPr="003D4781">
        <w:t>isikute ja rühmade, vähemuste, poliitiliste vastaste, sõltumatu meedia ja kriitiliste häälte vaigistamiseks ning ohustamiseks, kohtusüsteemi kontrollimiseks ja inimõiguste kaitsjate, ajakirjanike, juristide, kunstnike ning aktivistide tagakiusamiseks, kes on nende režiimide tavade suhtes kriitilised;</w:t>
      </w:r>
    </w:p>
    <w:p w:rsidR="00047C0E" w:rsidRPr="003D4781" w:rsidRDefault="00047C0E" w:rsidP="00047C0E">
      <w:pPr>
        <w:pStyle w:val="NormalHanging12a"/>
      </w:pPr>
      <w:r w:rsidRPr="003D4781">
        <w:t>9.</w:t>
      </w:r>
      <w:r w:rsidRPr="003D4781">
        <w:tab/>
        <w:t xml:space="preserve">mõistab hukka asjaolu, et autoritaarsed ja mitteliberaalsed režiimid eiravad üha enam rahvusvahelist </w:t>
      </w:r>
      <w:proofErr w:type="spellStart"/>
      <w:r w:rsidRPr="003D4781">
        <w:t>inimõigustealast</w:t>
      </w:r>
      <w:proofErr w:type="spellEnd"/>
      <w:r w:rsidRPr="003D4781">
        <w:t xml:space="preserve"> õigust, eelkõige need, mis tekitavad ja laiendavad olemasolevaid </w:t>
      </w:r>
      <w:proofErr w:type="spellStart"/>
      <w:r w:rsidRPr="003D4781">
        <w:t>sise</w:t>
      </w:r>
      <w:proofErr w:type="spellEnd"/>
      <w:r w:rsidRPr="003D4781">
        <w:t xml:space="preserve">- ja rahvusvahelisi konflikte ning põhjustavad uusi konflikte, millel </w:t>
      </w:r>
      <w:r w:rsidRPr="003D4781">
        <w:lastRenderedPageBreak/>
        <w:t>on hävitavad tagajärjed inimõigustele; märgib, et need režiimid püüavad õõnestada inimõigusi käsitleva rahvusvahelise õiguse õiguspärasust, et vältida selle kohaldamist, milleks nad on kohustatud;</w:t>
      </w:r>
    </w:p>
    <w:p w:rsidR="00047C0E" w:rsidRPr="003D4781" w:rsidRDefault="00047C0E" w:rsidP="00047C0E">
      <w:pPr>
        <w:pStyle w:val="NormalHanging12a"/>
      </w:pPr>
      <w:r w:rsidRPr="003D4781">
        <w:t>10.</w:t>
      </w:r>
      <w:r w:rsidRPr="003D4781">
        <w:tab/>
        <w:t xml:space="preserve">nõuab, et hinnataks vaikse või vaikiva diplomaatia strateegia </w:t>
      </w:r>
      <w:r w:rsidR="00F3053B" w:rsidRPr="003D4781">
        <w:t xml:space="preserve">tulemuslikkust </w:t>
      </w:r>
      <w:r w:rsidRPr="003D4781">
        <w:t>ja nõuab, et EL oleks inimõiguste kaitsmisel häälekam;</w:t>
      </w:r>
    </w:p>
    <w:p w:rsidR="00047C0E" w:rsidRPr="003D4781" w:rsidRDefault="00047C0E" w:rsidP="00047C0E">
      <w:pPr>
        <w:pStyle w:val="NormalHanging12a"/>
      </w:pPr>
      <w:r w:rsidRPr="003D4781">
        <w:t>11.</w:t>
      </w:r>
      <w:r w:rsidRPr="003D4781">
        <w:tab/>
        <w:t>mõistab teravalt hukka hirmuteod, sõjakuriteod ja rahvusvahelise humanitaarõiguse rasked rikkumised, sealhulgas seksuaalvägivalla, soolise vägivalla, laste väljasaatmise ning tsiviilisikute ja sõjavangide piinamise ja tapmise, mille on toime pannud Venemaa relvajõud ja nende esindajad Venemaa ebaseaduslikus, põhjendamatus ja provotseerimata agressioonisõjas Ukraina vastu, ning on nende pärast sügavalt mures; tuletab meelde, et Ukraina toetamine Venemaa-vastases sõjas on äärmiselt oluline, et reeglitel põhinevat rahvusvahelist korda kaitsta; nõuab tungivalt kõigi vajalike meetmete võtmist, et tagada Ukrainas sõjakuritegusid ja inimõiguste rikkumisi toime pannud isikute tuvastamine ja vastutusele võtmine; nõuab, et EL ja selle liikmesriigid jätkaksid selles valdkonnas asjaomaste sidusrühmade, meetmete ja mehhanismide, sealhulgas Ukraina prokuröride, uurija</w:t>
      </w:r>
      <w:r w:rsidR="0045258F" w:rsidRPr="003D4781">
        <w:t xml:space="preserve">te ja kohtunike, Rahvusvahelise </w:t>
      </w:r>
      <w:r w:rsidRPr="003D4781">
        <w:t>Kriminaalkohtu, ÜRO Inimõiguste Nõukogu uurimiskomisjoni ja üldise kohtualluvuse põhimõtte alusel algatatud riiklike kriminaaluurimiste täielikku toetamist; rõhutab, kui oluline on kiiresti koguda ja säilitada tõendeid sõjakuritegude ja inimsusevastaste kuritegude kohta, ning väljendab heameelt kodanikuühiskonna sellealaste pingutuste üle;</w:t>
      </w:r>
    </w:p>
    <w:p w:rsidR="00E86B3B" w:rsidRPr="003D4781" w:rsidRDefault="00BD75B1" w:rsidP="00047C0E">
      <w:pPr>
        <w:pStyle w:val="NormalHanging12a"/>
      </w:pPr>
      <w:r w:rsidRPr="003D4781">
        <w:t>12.</w:t>
      </w:r>
      <w:r w:rsidR="00E86B3B" w:rsidRPr="003D4781">
        <w:tab/>
        <w:t xml:space="preserve">on šokeeritud ja vapustatud 2021. aasta </w:t>
      </w:r>
      <w:proofErr w:type="spellStart"/>
      <w:r w:rsidR="00E86B3B" w:rsidRPr="003D4781">
        <w:t>Sahharovi</w:t>
      </w:r>
      <w:proofErr w:type="spellEnd"/>
      <w:r w:rsidR="00E86B3B" w:rsidRPr="003D4781">
        <w:t xml:space="preserve"> auhinna laureaadi Aleksei </w:t>
      </w:r>
      <w:proofErr w:type="spellStart"/>
      <w:r w:rsidR="00E86B3B" w:rsidRPr="003D4781">
        <w:t>Navalnõi</w:t>
      </w:r>
      <w:proofErr w:type="spellEnd"/>
      <w:r w:rsidR="00E86B3B" w:rsidRPr="003D4781">
        <w:t xml:space="preserve"> mõrvast, kes ohverdas oma elu, et kaitsta demokraatiat ning seista vastu rõhumisele ja korruptsioonile Venemaal;</w:t>
      </w:r>
    </w:p>
    <w:p w:rsidR="00E86B3B" w:rsidRPr="003D4781" w:rsidRDefault="00BD75B1" w:rsidP="00047C0E">
      <w:pPr>
        <w:pStyle w:val="NormalHanging12a"/>
      </w:pPr>
      <w:r w:rsidRPr="003D4781">
        <w:t>13.</w:t>
      </w:r>
      <w:r w:rsidR="00E86B3B" w:rsidRPr="003D4781">
        <w:tab/>
        <w:t>nõuab viivitamatu relvarahu kehtestamist Gazas;</w:t>
      </w:r>
    </w:p>
    <w:p w:rsidR="00047C0E" w:rsidRPr="003D4781" w:rsidRDefault="00BD75B1" w:rsidP="00047C0E">
      <w:pPr>
        <w:pStyle w:val="NormalHanging12a"/>
      </w:pPr>
      <w:r w:rsidRPr="003D4781">
        <w:t>14</w:t>
      </w:r>
      <w:r w:rsidR="00047C0E" w:rsidRPr="003D4781">
        <w:t>.</w:t>
      </w:r>
      <w:r w:rsidR="00047C0E" w:rsidRPr="003D4781">
        <w:tab/>
        <w:t xml:space="preserve">märgib rahuloluga, et on olemas ka inimõigustega seotud head asjaolud, mis näitavad, et selles kontekstis on tehtud mõningaid edusamme seoses inimõigustega seotud üleilmsete suurte probleemidega; toetab kindlalt muu hulgas ÜRO, Euroopa Julgeoleku- ja Koostööorganisatsiooni (OSCE), OSCE demokraatlike institutsioonide ja inimõiguste büroo (ODIHR) ja Euroopa Nõukogu tööd, samuti inimõiguste kaitsjate ja kodanikuühiskonna organisatsioonide tööd rahvusvaheliste kohustuste muutmisel konkreetseteks meetmeteks, mida võetakse inimõiguste teostamiseks; rõhutab vajadust strateegilisema kommunikatsiooni järele inimõiguste ja demokraatia valdkonnas, mis näitab ELi pühendumust, jagades positiivseid arenguid, poliitikat ja parimaid tavasid, ning kutsub ELi delegatsioone ja ELi liikmesriikide diplomaatilisi esindusi üles tegutsema samal viisil ka kolmandates riikides; toetab Euroopa </w:t>
      </w:r>
      <w:proofErr w:type="spellStart"/>
      <w:r w:rsidR="00047C0E" w:rsidRPr="003D4781">
        <w:t>välisteenistuse</w:t>
      </w:r>
      <w:proofErr w:type="spellEnd"/>
      <w:r w:rsidR="00047C0E" w:rsidRPr="003D4781">
        <w:t xml:space="preserve"> kampaaniat, mille eesmärk on tähistada 2023. aastal inimõiguste </w:t>
      </w:r>
      <w:proofErr w:type="spellStart"/>
      <w:r w:rsidR="00047C0E" w:rsidRPr="003D4781">
        <w:t>ülddeklaratsiooni</w:t>
      </w:r>
      <w:proofErr w:type="spellEnd"/>
      <w:r w:rsidR="00047C0E" w:rsidRPr="003D4781">
        <w:t xml:space="preserve"> 75. aastapäeva, toetades ÜRO algatust „Human </w:t>
      </w:r>
      <w:proofErr w:type="spellStart"/>
      <w:r w:rsidR="00047C0E" w:rsidRPr="003D4781">
        <w:t>Rights</w:t>
      </w:r>
      <w:proofErr w:type="spellEnd"/>
      <w:r w:rsidR="00047C0E" w:rsidRPr="003D4781">
        <w:t xml:space="preserve"> 75“ (inimõigused 75), ning algatust „Head </w:t>
      </w:r>
      <w:proofErr w:type="spellStart"/>
      <w:r w:rsidR="00047C0E" w:rsidRPr="003D4781">
        <w:t>inimõigustealased</w:t>
      </w:r>
      <w:proofErr w:type="spellEnd"/>
      <w:r w:rsidR="00047C0E" w:rsidRPr="003D4781">
        <w:t xml:space="preserve"> lood“</w:t>
      </w:r>
      <w:r w:rsidR="00047C0E" w:rsidRPr="003D4781">
        <w:rPr>
          <w:rStyle w:val="FootnoteReference"/>
        </w:rPr>
        <w:footnoteReference w:id="15"/>
      </w:r>
      <w:r w:rsidR="00047C0E" w:rsidRPr="003D4781">
        <w:t xml:space="preserve"> kui viisi, kuidas jagada inimõiguste kohta positiivseid lugusid;</w:t>
      </w:r>
    </w:p>
    <w:p w:rsidR="00E86B3B" w:rsidRPr="003D4781" w:rsidRDefault="00BD75B1" w:rsidP="00047C0E">
      <w:pPr>
        <w:pStyle w:val="NormalHanging12a"/>
      </w:pPr>
      <w:r w:rsidRPr="003D4781">
        <w:t>15.</w:t>
      </w:r>
      <w:r w:rsidR="00E86B3B" w:rsidRPr="003D4781">
        <w:tab/>
        <w:t>rõhutab</w:t>
      </w:r>
      <w:r w:rsidR="00C26211" w:rsidRPr="003D4781">
        <w:t xml:space="preserve"> asjaolu</w:t>
      </w:r>
      <w:r w:rsidR="00E86B3B" w:rsidRPr="003D4781">
        <w:t xml:space="preserve">, et UNRWA täidab asendamatut rolli kriitilise tähtsusega abi andmisel, mille eesmärk on tagada päevast päeva 2,2 miljoni Gaza tsiviilisiku ellujäämine, kelle elu ja kõige põhilisemad õigused on suures ohus; on vastu UNRWA rahastamise peatamisele 18 riigi poolt ja tuletab meelde, et kui seda otsust ei tühistata, saavad UNRWA vahendid lähikuudel otsa; nõuab seetõttu, et EL ja selle liikmesriigid toetaksid </w:t>
      </w:r>
      <w:proofErr w:type="spellStart"/>
      <w:r w:rsidR="00E86B3B" w:rsidRPr="003D4781">
        <w:lastRenderedPageBreak/>
        <w:t>UNRWAd</w:t>
      </w:r>
      <w:proofErr w:type="spellEnd"/>
      <w:r w:rsidR="00E86B3B" w:rsidRPr="003D4781">
        <w:t xml:space="preserve"> asjakohaste rahaliste vahenditega, et organisatsioon saaks oma elupäästvat humanitaartööd jätkata ja parandada;</w:t>
      </w:r>
    </w:p>
    <w:p w:rsidR="00047C0E" w:rsidRPr="003D4781" w:rsidRDefault="00047C0E" w:rsidP="0045258F">
      <w:pPr>
        <w:pStyle w:val="Normal12a24b"/>
        <w:keepNext/>
        <w:keepLines/>
        <w:spacing w:before="0"/>
      </w:pPr>
      <w:r w:rsidRPr="003D4781">
        <w:rPr>
          <w:rStyle w:val="BoldItalic"/>
        </w:rPr>
        <w:t>Reageerimine üldistele inimõiguste ja demokraatiaga seotud probleemidele</w:t>
      </w:r>
    </w:p>
    <w:p w:rsidR="00047C0E" w:rsidRPr="003D4781" w:rsidRDefault="00047C0E" w:rsidP="0045258F">
      <w:pPr>
        <w:pStyle w:val="Normal12a24b"/>
        <w:keepNext/>
        <w:keepLines/>
        <w:spacing w:before="0"/>
        <w:rPr>
          <w:rStyle w:val="Italic"/>
        </w:rPr>
      </w:pPr>
      <w:r w:rsidRPr="003D4781">
        <w:rPr>
          <w:rStyle w:val="Italic"/>
        </w:rPr>
        <w:t>Rahvusvahelise inimõiguste ja humanitaarõiguse järgimine</w:t>
      </w:r>
    </w:p>
    <w:p w:rsidR="00E86B3B" w:rsidRPr="003D4781" w:rsidRDefault="00BD75B1" w:rsidP="00047C0E">
      <w:pPr>
        <w:pStyle w:val="Normal12a24b"/>
        <w:spacing w:before="240"/>
        <w:ind w:left="720" w:hanging="720"/>
        <w:rPr>
          <w:szCs w:val="24"/>
        </w:rPr>
      </w:pPr>
      <w:r w:rsidRPr="003D4781">
        <w:t>16</w:t>
      </w:r>
      <w:r w:rsidR="00047C0E" w:rsidRPr="003D4781">
        <w:t>.</w:t>
      </w:r>
      <w:r w:rsidR="00047C0E" w:rsidRPr="003D4781">
        <w:tab/>
        <w:t>rõhutab seost inimõiguste rikkumiste ja laialt levinud karistamatuse ning vastutuse puudumise vahel konfliktidest mõjutatud piirkondades ja riikides; rõhutab vajadust järgida rahvusvahelisi inimõigusi ja humanitaarõigust, pidades eelkõige silmas Genfi konventsioone; mõistab teravalt hukka kogu maailmas toimuvad rahvusvahelise humanitaarõiguse rikkumised ja inimõiguste rikkumised valitsusvägede ja relvastatud rühmituste poolt, mis mõnel juhul on kujutanud endast sõjakuritegusid ja inimsusvastaseid kuritegusid; kutsub üles tagama</w:t>
      </w:r>
      <w:r w:rsidR="00F3053B" w:rsidRPr="003D4781">
        <w:t xml:space="preserve"> tulemuslikult</w:t>
      </w:r>
      <w:r w:rsidR="00047C0E" w:rsidRPr="003D4781">
        <w:t xml:space="preserve"> humanitaarabi kiire ja takistamatu läbipääsu relvakonfliktide ja loodusõnnetuste ajal ning looma süstemaatiliselt humanitaarkoridorid, kui ja kus see on vajalik relvakonfliktide ja sõjaolukordades; mõistab hukka autoritaarsete valitsuste katsed sekkuda humanitaarabiorganisatsioonide tegevusse ja seda piirata; tuletab sellega seoses meelde tsiviil- ja sõjaliste osalejate tegevuse omavahelise koordineerimise tähtsust; mõistab hukka katastroofilised humanitaartagajärjed ja inimõiguste rikkumised, mida põhjustavad tänapäevane sõjapidamine ja konfliktid kogu maailmas, sealhulgas tsiviilsihtmärkide pommitamine, vägistamine ja piinamine, sundümberasustamine ja ebaseaduslik väljasaatmine; juhib tähelepanu relvakonfliktide soolisele mõjule, sealhulgas naiste ja tütarlaste vastu suunatud seksuaalvägivalla kasutamisele sõjataktikana, mõjule lastele ja vähemustele ning selle keskkonnamõjudele;</w:t>
      </w:r>
    </w:p>
    <w:p w:rsidR="00047C0E" w:rsidRPr="003D4781" w:rsidRDefault="00BD75B1" w:rsidP="00047C0E">
      <w:pPr>
        <w:pStyle w:val="Normal12a24b"/>
        <w:spacing w:before="240"/>
        <w:ind w:left="720" w:hanging="720"/>
      </w:pPr>
      <w:r w:rsidRPr="003D4781">
        <w:t>17</w:t>
      </w:r>
      <w:r w:rsidR="00047C0E" w:rsidRPr="003D4781">
        <w:t>.</w:t>
      </w:r>
      <w:r w:rsidR="00047C0E" w:rsidRPr="003D4781">
        <w:tab/>
        <w:t>nõuab, et EL ja selle liikmesriigid suurendaksid jõupingutusi, et edendada rahvusvahelise humanitaarõiguse austamist ja pakkuda ohvritele abi rahvusvahelisele õigusemõistmisele juurdepääsul ning õiguskaitse ja hüvitiste saamisel; rõhutab, et tsiviilisikute ja nende ellujäämiseks hädavajalike objektide ründamine on rahvusvahelise humanitaarõiguse alusel keelatud; nõuab, et EL ja tema rahvusvahelised partnerid kasutaksid täielikult ära kõiki asjakohaseid vahendeid rahvusvaheliste kuritegude vastu võitlemiseks, sealhulgas üldise kohtualluvuse põhimõtte kohaldamist, erikohtute loomist riiklikul ja rahvusvahelisel tasandil, sealhulgas agressioonikuritegude jaoks, ning paindlike koostöö- ja rahastamismehhanismide loomist kuritegude tõendite kiireks kogumiseks ja analüüsimiseks; kutsub komisjoni üles tagama, et neid vahendeid kohaldatakse kooskõlastatult ja vastastikku täiendavalt muude asjakohaste ELi ja liikmesriikide vahenditega;</w:t>
      </w:r>
    </w:p>
    <w:p w:rsidR="00E86B3B" w:rsidRPr="003D4781" w:rsidRDefault="00BD75B1" w:rsidP="00047C0E">
      <w:pPr>
        <w:pStyle w:val="Normal12a24b"/>
        <w:spacing w:before="240"/>
        <w:ind w:left="720" w:hanging="720"/>
        <w:rPr>
          <w:rStyle w:val="Italic"/>
          <w:i w:val="0"/>
        </w:rPr>
      </w:pPr>
      <w:r w:rsidRPr="003D4781">
        <w:rPr>
          <w:rStyle w:val="Italic"/>
          <w:i w:val="0"/>
        </w:rPr>
        <w:t>18.</w:t>
      </w:r>
      <w:r w:rsidR="00E86B3B" w:rsidRPr="003D4781">
        <w:rPr>
          <w:rStyle w:val="Italic"/>
          <w:i w:val="0"/>
        </w:rPr>
        <w:tab/>
        <w:t>on tõsiselt mures territooriumide pikaajalise püsiva okupeerimise ja annekteerimise pärast; nõuab, et erilist tähelepanu pööratakse inimõiguste olukorrale ebaseaduslikult okupeeritud aladel, sealhulgas pikaajaliste okupatsioonide korral, ning mitmete külmutatud konfliktide puhul, ning nõuab tõhusate meetmete võtmist, et vältida inimõiguste ränki rikkumisi, sealhulgas eluõiguse rikkumist, liikumisvabaduse piiramist ja diskrimineerimist;</w:t>
      </w:r>
    </w:p>
    <w:p w:rsidR="00047C0E" w:rsidRPr="003D4781" w:rsidRDefault="00BD75B1" w:rsidP="00047C0E">
      <w:pPr>
        <w:pStyle w:val="Normal12a24b"/>
        <w:spacing w:before="240"/>
        <w:ind w:left="720" w:hanging="720"/>
        <w:rPr>
          <w:szCs w:val="24"/>
        </w:rPr>
      </w:pPr>
      <w:r w:rsidRPr="003D4781">
        <w:t>19</w:t>
      </w:r>
      <w:r w:rsidR="00047C0E" w:rsidRPr="003D4781">
        <w:t>.</w:t>
      </w:r>
      <w:r w:rsidR="00047C0E" w:rsidRPr="003D4781">
        <w:tab/>
        <w:t>kordab oma üleskutset liikmesriikidele aidata ohjeldada relvakonflikte ja inimõiguste või rahvusvahelise humanitaarõiguse raskeid rikkumisi, järgides rangelt ÜRO relvakaubanduslepingu artiklit 7 ekspordi ja ekspordi hindamise koht</w:t>
      </w:r>
      <w:r w:rsidR="0045258F" w:rsidRPr="003D4781">
        <w:t xml:space="preserve">a ning nõukogu </w:t>
      </w:r>
      <w:r w:rsidR="0045258F" w:rsidRPr="003D4781">
        <w:lastRenderedPageBreak/>
        <w:t>ühist seisukohta </w:t>
      </w:r>
      <w:r w:rsidR="00047C0E" w:rsidRPr="003D4781">
        <w:t>2008/944/ÜVJP relvaekspordi kohta</w:t>
      </w:r>
      <w:r w:rsidR="00047C0E" w:rsidRPr="003D4781">
        <w:rPr>
          <w:rStyle w:val="FootnoteReference"/>
          <w:szCs w:val="24"/>
        </w:rPr>
        <w:footnoteReference w:id="16"/>
      </w:r>
      <w:r w:rsidR="00047C0E" w:rsidRPr="003D4781">
        <w:t xml:space="preserve"> ja ELi kahesuguse kasutusega kaupade määrust</w:t>
      </w:r>
      <w:r w:rsidR="00047C0E" w:rsidRPr="003D4781">
        <w:rPr>
          <w:rStyle w:val="FootnoteReference"/>
          <w:szCs w:val="24"/>
        </w:rPr>
        <w:footnoteReference w:id="17"/>
      </w:r>
      <w:r w:rsidR="00047C0E" w:rsidRPr="003D4781">
        <w:t xml:space="preserve">; nõuab tungivalt, et EL hindaks nuhkvara kuritahtlikku kasutamist, kuni on hakatud rakendama töökindlaid norme, et tagada selle kasutamise kooskõla rahvusvaheliste inimõiguste standarditega; väljendab jätkuvat muret relvastatud </w:t>
      </w:r>
      <w:proofErr w:type="spellStart"/>
      <w:r w:rsidR="00047C0E" w:rsidRPr="003D4781">
        <w:t>droonide</w:t>
      </w:r>
      <w:proofErr w:type="spellEnd"/>
      <w:r w:rsidR="00047C0E" w:rsidRPr="003D4781">
        <w:t xml:space="preserve"> kasutamise pärast väljaspool rahvusvahelist õigusraamistikku ning nõuab relvastatud </w:t>
      </w:r>
      <w:proofErr w:type="spellStart"/>
      <w:r w:rsidR="00047C0E" w:rsidRPr="003D4781">
        <w:t>droonide</w:t>
      </w:r>
      <w:proofErr w:type="spellEnd"/>
      <w:r w:rsidR="00047C0E" w:rsidRPr="003D4781">
        <w:t xml:space="preserve"> arendusprojektide inimõigustele avalduva mõju hindamist; nõuab, et EL teeks algatuse õiguslikult siduva vahendi loomiseks, mis keelaks ilma tegeliku </w:t>
      </w:r>
      <w:proofErr w:type="spellStart"/>
      <w:r w:rsidR="00047C0E" w:rsidRPr="003D4781">
        <w:t>inimkontrollita</w:t>
      </w:r>
      <w:proofErr w:type="spellEnd"/>
      <w:r w:rsidR="00047C0E" w:rsidRPr="003D4781">
        <w:t xml:space="preserve"> surmavad autonoomsed relvad;</w:t>
      </w:r>
    </w:p>
    <w:p w:rsidR="00047C0E" w:rsidRPr="003D4781" w:rsidRDefault="00BD75B1" w:rsidP="00047C0E">
      <w:pPr>
        <w:pStyle w:val="Normal12a24b"/>
        <w:spacing w:before="240"/>
        <w:ind w:left="720" w:hanging="720"/>
        <w:rPr>
          <w:rStyle w:val="Italic"/>
        </w:rPr>
      </w:pPr>
      <w:r w:rsidRPr="003D4781">
        <w:t>20</w:t>
      </w:r>
      <w:r w:rsidR="00047C0E" w:rsidRPr="003D4781">
        <w:t>.</w:t>
      </w:r>
      <w:r w:rsidR="00047C0E" w:rsidRPr="003D4781">
        <w:tab/>
        <w:t xml:space="preserve">rõhutab, kui oluline on tagada ELi poliitika sidusus territooriumi okupeerimist või annekteerimist puudutavate juhtumite osas, mis peaks juhinduma rahvusvahelisest humanitaarõigusest, et vältida inimõiguste raskeid rikkumisi kohapeal; rõhutab ELis asuvate ettevõtete vastutust kõige rangema hoolsuskohustuspoliitika rakendamise eest mis tahes majandus- või finantstegevuse suhtes nendel territooriumidel või koos nendega ning rahvusvahelise õiguse ja ELi sanktsioonipoliitika range järgimise tagamise eest, kui see on nende olukordade suhtes kohaldatav; kutsub sellega seoses komisjoni üles selgitama kohaldatavaid </w:t>
      </w:r>
      <w:r w:rsidR="00F3053B" w:rsidRPr="003D4781">
        <w:t xml:space="preserve">norme </w:t>
      </w:r>
      <w:r w:rsidR="00047C0E" w:rsidRPr="003D4781">
        <w:t>seoses ELi ja selliste territooriumide vahelise kaubavahetusega;</w:t>
      </w:r>
    </w:p>
    <w:p w:rsidR="00047C0E" w:rsidRPr="003D4781" w:rsidRDefault="00047C0E" w:rsidP="0045258F">
      <w:pPr>
        <w:pStyle w:val="Normal12a24b"/>
        <w:keepNext/>
        <w:keepLines/>
        <w:spacing w:before="0"/>
      </w:pPr>
      <w:r w:rsidRPr="003D4781">
        <w:rPr>
          <w:rStyle w:val="Italic"/>
        </w:rPr>
        <w:t>Õigus elule: edusammud surmanuhtluse üldise kaotamise saavutamise suunas</w:t>
      </w:r>
    </w:p>
    <w:p w:rsidR="00047C0E" w:rsidRPr="003D4781" w:rsidRDefault="00BD75B1" w:rsidP="00047C0E">
      <w:pPr>
        <w:pStyle w:val="NormalHanging12a"/>
      </w:pPr>
      <w:r w:rsidRPr="003D4781">
        <w:t>21</w:t>
      </w:r>
      <w:r w:rsidR="00047C0E" w:rsidRPr="003D4781">
        <w:t>.</w:t>
      </w:r>
      <w:r w:rsidR="00047C0E" w:rsidRPr="003D4781">
        <w:tab/>
        <w:t xml:space="preserve">kordab põhimõttelist vastuseisu surmanuhtlusele, mis on julm, ebainimlik ja </w:t>
      </w:r>
      <w:proofErr w:type="spellStart"/>
      <w:r w:rsidR="00047C0E" w:rsidRPr="003D4781">
        <w:t>inimväärikust</w:t>
      </w:r>
      <w:proofErr w:type="spellEnd"/>
      <w:r w:rsidR="00047C0E" w:rsidRPr="003D4781">
        <w:t xml:space="preserve"> alandav karistusviis ning ühtlasi pöördumatu; peab kahetsusväärseks asjaolu, et vaatamata mõnes ELi mittekuuluvas riigis esinevale suundumusele võtta meetmeid surmanuhtluse kaotamiseks, ilmneb sellega seoses endiselt märkimisväärseid probleeme; taunib asjaolu, et muudes ELi mittekuuluvates riikides on selle kasutamine suurenenud ja </w:t>
      </w:r>
      <w:proofErr w:type="spellStart"/>
      <w:r w:rsidR="00047C0E" w:rsidRPr="003D4781">
        <w:t>elluviidud</w:t>
      </w:r>
      <w:proofErr w:type="spellEnd"/>
      <w:r w:rsidR="00047C0E" w:rsidRPr="003D4781">
        <w:t xml:space="preserve"> surmanuhtluste arv on jõudnud viimase viie aasta kõrgeimale tasemele; kordab oma nõudmist, et kõik riigid kaotaksid täielikult surmanuhtluse või kehtestaksid surmanuhtluse kaotamise esimese sammuna kohese moratooriumi; julgustab ELi ja liikmesriike kasutama kõiki nende käsutuses olevaid vahendeid, sealhulgas kaubandus- ja assotsieerimislepinguid kolmandate riikidega, et töötada surmanuhtluse kasutamisele moratooriumi kehtestamise nimel, et see kaotada;</w:t>
      </w:r>
    </w:p>
    <w:p w:rsidR="00047C0E" w:rsidRPr="003D4781" w:rsidRDefault="00BD75B1" w:rsidP="00047C0E">
      <w:pPr>
        <w:pStyle w:val="NormalHanging12a"/>
        <w:rPr>
          <w:rStyle w:val="Italic"/>
          <w:i w:val="0"/>
        </w:rPr>
      </w:pPr>
      <w:r w:rsidRPr="003D4781">
        <w:t>22</w:t>
      </w:r>
      <w:r w:rsidR="00047C0E" w:rsidRPr="003D4781">
        <w:t>.</w:t>
      </w:r>
      <w:r w:rsidR="00047C0E" w:rsidRPr="003D4781">
        <w:tab/>
        <w:t xml:space="preserve">rõhutab, et EL peab olema järeleandmatu püüdlustes kaotada kogu maailmas surmanuhtlus, mis on liidu </w:t>
      </w:r>
      <w:proofErr w:type="spellStart"/>
      <w:r w:rsidR="00047C0E" w:rsidRPr="003D4781">
        <w:t>inimõigustealase</w:t>
      </w:r>
      <w:proofErr w:type="spellEnd"/>
      <w:r w:rsidR="00047C0E" w:rsidRPr="003D4781">
        <w:t xml:space="preserve"> välispoliitika peamine eesmärk; nõuab, et EL ja selle liikmesriigid toetaksid surmanuhtluse kaotamist asjakohastel rahvusvahelistel foorumitel ja taotleksid sellele seisukohale võimalikult laialdast toetust; ergutab ÜRO organeid jätkama pingutusi surmanuhtluse ülemaailmseks kaotamiseks kooskõlas ÜRO Peaassamblee resolutsioonidega; kutsub asjassepuutuvaid riike üles lühendama esimese sammuna surmanuhtlusega karistatavate kuritegude ja rikkumiste loetelu; nõuab läbipaistvust surmanuhtluse ja hukkamise puhul riikides, kus sellist statistikat ei avaldata; toetab Aafrika Liidu poolt inimõiguste ja rahvaste õiguste Aafrika harta niisuguse protokolli eelnõu vastuvõtmist, mis käsitleb surmanuhtluse kaotamist Aafrikas; julgustab muid kolmandaid riike ja piirkondlikke organisatsioone alustama sarnaseid protsesse, sealhulgas kodanikuühiskonna organisatsioonide sisulise </w:t>
      </w:r>
      <w:r w:rsidR="00047C0E" w:rsidRPr="003D4781">
        <w:lastRenderedPageBreak/>
        <w:t>kaasamise kaudu; rõhutab, kui oluline on toetada kohalikke ja piirkondlikke surmanuhtluse kaotamise alaseid püüdlusi;</w:t>
      </w:r>
    </w:p>
    <w:p w:rsidR="00047C0E" w:rsidRPr="003D4781" w:rsidRDefault="00047C0E" w:rsidP="0045258F">
      <w:pPr>
        <w:pStyle w:val="Normal12a24b"/>
        <w:keepNext/>
        <w:keepLines/>
        <w:spacing w:before="0"/>
      </w:pPr>
      <w:r w:rsidRPr="003D4781">
        <w:rPr>
          <w:i/>
        </w:rPr>
        <w:t>Õigus väljendus-, meedia- ja akadeemilisele vabadusele ning õigus saada teavet</w:t>
      </w:r>
    </w:p>
    <w:p w:rsidR="00047C0E" w:rsidRPr="003D4781" w:rsidRDefault="00BD75B1" w:rsidP="00047C0E">
      <w:pPr>
        <w:pStyle w:val="NormalHanging12a"/>
      </w:pPr>
      <w:r w:rsidRPr="003D4781">
        <w:t>23</w:t>
      </w:r>
      <w:r w:rsidR="00047C0E" w:rsidRPr="003D4781">
        <w:t>.</w:t>
      </w:r>
      <w:r w:rsidR="00047C0E" w:rsidRPr="003D4781">
        <w:tab/>
        <w:t xml:space="preserve">on sügavalt mures üha suurenevate tagasilöökide pärast väljendus-, sealhulgas kunstilise eneseväljenduse ja meediavabadusele kogu maailmas, eelkõige ajakirjanike puhul; mõistab hukka ajakirjanike, inimõiguste kaitsjate ja kodanikuühiskonna organisatsioonide, nn ühiskonna valvurite, rikkumisest teatajate ja loomeinimeste tsenseerimise nn </w:t>
      </w:r>
      <w:proofErr w:type="spellStart"/>
      <w:r w:rsidR="00047C0E" w:rsidRPr="003D4781">
        <w:t>välisagentide</w:t>
      </w:r>
      <w:proofErr w:type="spellEnd"/>
      <w:r w:rsidR="00047C0E" w:rsidRPr="003D4781">
        <w:t xml:space="preserve"> seaduste ning muude autoritaarsetes, totalitaarsetes ja mitteliberaalsetes režiimides vastu võetud seadusandlike ja muude kui seadusandlike meetmete kohaldamise kaudu, nagu suurem halduskoormus, trahvid, ähvardamine ning laimav ja </w:t>
      </w:r>
      <w:proofErr w:type="spellStart"/>
      <w:r w:rsidR="00047C0E" w:rsidRPr="003D4781">
        <w:t>demoniseeriv</w:t>
      </w:r>
      <w:proofErr w:type="spellEnd"/>
      <w:r w:rsidR="00047C0E" w:rsidRPr="003D4781">
        <w:t xml:space="preserve"> keelekasutus; tuletab meelde oma sügavat muret üldsuse osalemise vastaste strateegiliste hagide kasutamise pärast vaigistamise eesmärgil ning nõuab tungivalt, et nii liikmesriigid kui ka kolmandad riigid teeksid sellisele tegevusele lõpu; märgib, et mõned neist tavadest võivad toimuda ka mitmes kauaaegses demokraatlikus riigis kogu maailmas; tunneb sellega seoses heameelt jõupingutuste üle, mida tehakse selleks, et tugevdada ajakirjanike ja aktivistide kaitset, sealhulgas ELis, põhjendamatute ja kuritahtlike hagide eest, mille eesmärk on neid vaigistada;</w:t>
      </w:r>
    </w:p>
    <w:p w:rsidR="00047C0E" w:rsidRPr="003D4781" w:rsidRDefault="00BD75B1" w:rsidP="00047C0E">
      <w:pPr>
        <w:pStyle w:val="NormalHanging12a"/>
      </w:pPr>
      <w:r w:rsidRPr="003D4781">
        <w:t>24</w:t>
      </w:r>
      <w:r w:rsidR="00047C0E" w:rsidRPr="003D4781">
        <w:t>.</w:t>
      </w:r>
      <w:r w:rsidR="00047C0E" w:rsidRPr="003D4781">
        <w:tab/>
        <w:t>tunnistab, et äärmiselt oluline on toetada ajakirjanikke, kes seisavad silmitsi tagakiusamise ja nende turvalisust ähvardavate ohtudega, ning nõuab ajakirjanike kaitseprogrammide loomist, mis hõlbustavad vahetus ohus olevate ajakirjanike ümberpaigutamist ja ümberasustamist; peab kahetsusväärseks ajakirjanike sihipärast jälgimist ja nuhkvara kasutamist ning muid digitaalseid ähvardusi ning mõistab hukka nende eraelu puutumatuse, väljendus-, mõtte-, teabe- ja ühinemisvabaduse õiguse rikkumised, mille on kehtestanud riiklikud ja valitsusvälised osalejad; kinnitab veel kord, et juurdepääs usutavale ja usaldusväärsele teabele nii internetis kui ka väljaspool seda on demokraatlikus ühiskonnas oluline õigus;</w:t>
      </w:r>
    </w:p>
    <w:p w:rsidR="00047C0E" w:rsidRPr="003D4781" w:rsidRDefault="00BD75B1" w:rsidP="00047C0E">
      <w:pPr>
        <w:pStyle w:val="NormalHanging12a"/>
      </w:pPr>
      <w:r w:rsidRPr="003D4781">
        <w:t>25</w:t>
      </w:r>
      <w:r w:rsidR="00047C0E" w:rsidRPr="003D4781">
        <w:t>.</w:t>
      </w:r>
      <w:r w:rsidR="00047C0E" w:rsidRPr="003D4781">
        <w:tab/>
        <w:t>kutsub kolmandaid riike üles võtma kiireloomulisi meetmeid, et vältida tarbetut või ülemäärast jõu kasutamist, ahistamist või meelevaldset kinnipidamist meeleavalduste ajal, samuti tühistama või muutma mis tahes õigusakte ja haldusdokumente, millega rikutakse õigust väljendus- ja kogunemisvabadusele;</w:t>
      </w:r>
    </w:p>
    <w:p w:rsidR="00047C0E" w:rsidRPr="003D4781" w:rsidRDefault="00BD75B1" w:rsidP="00047C0E">
      <w:pPr>
        <w:pStyle w:val="NormalHanging12a"/>
      </w:pPr>
      <w:r w:rsidRPr="003D4781">
        <w:t>26</w:t>
      </w:r>
      <w:r w:rsidR="00047C0E" w:rsidRPr="003D4781">
        <w:t>.</w:t>
      </w:r>
      <w:r w:rsidR="00047C0E" w:rsidRPr="003D4781">
        <w:tab/>
        <w:t xml:space="preserve">nõuab tungivalt, et EL ja selle liikmesriigid suurendaksid oma diplomaatilisi jõupingutusi kahe- ja </w:t>
      </w:r>
      <w:proofErr w:type="spellStart"/>
      <w:r w:rsidR="00047C0E" w:rsidRPr="003D4781">
        <w:t>mitmepoolse</w:t>
      </w:r>
      <w:proofErr w:type="spellEnd"/>
      <w:r w:rsidR="00047C0E" w:rsidRPr="003D4781">
        <w:t xml:space="preserve"> koostöö kaudu seoses akadeemilise vabaduse tsensuuri, ähvarduste või rünnakutega, eelkõige teadlaste vangistamisega kogu maailmas riiklike ja valitsusväliste osalejate poolt, millel on olulised tagajärjed õigusele haridusele, teaduse progressi eeliste kasutamisele ning arvamus- ja sõnavabadusele; kutsub Euroopa </w:t>
      </w:r>
      <w:proofErr w:type="spellStart"/>
      <w:r w:rsidR="00047C0E" w:rsidRPr="003D4781">
        <w:t>välisteenistust</w:t>
      </w:r>
      <w:proofErr w:type="spellEnd"/>
      <w:r w:rsidR="00047C0E" w:rsidRPr="003D4781">
        <w:t xml:space="preserve"> ja komisjoni üles vaatama uuesti läbi olemasolevad tugi- ja kaitsemehhanismid, et arendada sellistel juhtudel abi, sealhulgas hädaabi ja toe kindlaksmääramise ja osutamise suutlikkust; tunneb heameelt ohus olevate akadeemiliste ringkondade kaasamise üle ELi inimõiguste kaitsjate mehhanismi;</w:t>
      </w:r>
    </w:p>
    <w:p w:rsidR="00047C0E" w:rsidRPr="003D4781" w:rsidRDefault="00BD75B1" w:rsidP="00047C0E">
      <w:pPr>
        <w:pStyle w:val="NormalHanging12a"/>
      </w:pPr>
      <w:r w:rsidRPr="003D4781">
        <w:t>27</w:t>
      </w:r>
      <w:r w:rsidR="00047C0E" w:rsidRPr="003D4781">
        <w:t>.</w:t>
      </w:r>
      <w:r w:rsidR="00047C0E" w:rsidRPr="003D4781">
        <w:tab/>
        <w:t xml:space="preserve">kutsub komisjoni üles tagama jätkuvat kõrgetasemelist toetust tippkeskusele </w:t>
      </w:r>
      <w:proofErr w:type="spellStart"/>
      <w:r w:rsidR="00047C0E" w:rsidRPr="003D4781">
        <w:t>Global</w:t>
      </w:r>
      <w:proofErr w:type="spellEnd"/>
      <w:r w:rsidR="00047C0E" w:rsidRPr="003D4781">
        <w:t xml:space="preserve"> </w:t>
      </w:r>
      <w:proofErr w:type="spellStart"/>
      <w:r w:rsidR="00047C0E" w:rsidRPr="003D4781">
        <w:t>Campus</w:t>
      </w:r>
      <w:proofErr w:type="spellEnd"/>
      <w:r w:rsidR="00047C0E" w:rsidRPr="003D4781">
        <w:t xml:space="preserve"> of Human </w:t>
      </w:r>
      <w:proofErr w:type="spellStart"/>
      <w:r w:rsidR="00047C0E" w:rsidRPr="003D4781">
        <w:t>Rights</w:t>
      </w:r>
      <w:proofErr w:type="spellEnd"/>
      <w:r w:rsidR="00047C0E" w:rsidRPr="003D4781">
        <w:t xml:space="preserve"> and </w:t>
      </w:r>
      <w:proofErr w:type="spellStart"/>
      <w:r w:rsidR="00047C0E" w:rsidRPr="003D4781">
        <w:t>Democracy</w:t>
      </w:r>
      <w:proofErr w:type="spellEnd"/>
      <w:r w:rsidR="00047C0E" w:rsidRPr="003D4781">
        <w:t xml:space="preserve">, mis on andnud turvalise ruumi üliõpilastele ja teadlastele, kes on pidanud oma riigist demokraatia ja inimõiguste kaitsmise tõttu põgenema, ning mis on kogu maailmas inimõiguste alasele haridusele antava ELi toetuse lipulaev; toetab Inimõiguste Nõukogu 52. istungjärgul tehtud akadeemilist vabadust käsitlevat ühisavaldust, mida toetasid kõik liikmesriigid; kutsub liikmesriike ja ELi delegatsioone üles etendama keskset rolli kolmandates riikides toimuvate </w:t>
      </w:r>
      <w:r w:rsidR="00047C0E" w:rsidRPr="003D4781">
        <w:lastRenderedPageBreak/>
        <w:t>akadeemilise vabaduse rikkumiste jälgimisel ja nendest teatamisel; toetab akadeemilise vabaduse õiguse rakendamise põhimõtete projekti väljatöötamist ja nõuab, et EL edendaks akadeemilise vabaduse suuniste vastuvõtmist ÜRO süsteemis;</w:t>
      </w:r>
    </w:p>
    <w:p w:rsidR="00047C0E" w:rsidRPr="003D4781" w:rsidRDefault="00047C0E" w:rsidP="0045258F">
      <w:pPr>
        <w:pStyle w:val="NormalHanging12a"/>
        <w:keepNext/>
        <w:keepLines/>
        <w:snapToGrid w:val="0"/>
        <w:ind w:left="0" w:firstLine="0"/>
      </w:pPr>
      <w:r w:rsidRPr="003D4781">
        <w:rPr>
          <w:rStyle w:val="Italic"/>
        </w:rPr>
        <w:t>Õigus mõtte-, südametunnistuse-, usu- ja veendumusvabadusele</w:t>
      </w:r>
    </w:p>
    <w:p w:rsidR="00047C0E" w:rsidRPr="003D4781" w:rsidRDefault="00BD75B1" w:rsidP="00047C0E">
      <w:pPr>
        <w:pStyle w:val="NormalHanging12a"/>
      </w:pPr>
      <w:r w:rsidRPr="003D4781">
        <w:t>28</w:t>
      </w:r>
      <w:r w:rsidR="00047C0E" w:rsidRPr="003D4781">
        <w:t>.</w:t>
      </w:r>
      <w:r w:rsidR="00047C0E" w:rsidRPr="003D4781">
        <w:tab/>
        <w:t xml:space="preserve">kordab oma muret mõtte-, südametunnistuse-, usu- ja veendumusvabaduse õiguse rikkumise ja seonduvate vaenukuritegude pärast; rõhutab, et sellised rikkumised leiavad aset üle geograafiliste ja kultuuriliste piiride; taunib usu- või veendumusidentiteedi ärakasutamist poliitilistel eesmärkidel, sealhulgas usu- ja veendumusvähemuste ja usukogukondade väljajätmist teatavates riikides; mõistab hukka mõtte-, südametunnistuse-, usu- või veendumusvähemuste hulka kuuluvate inimeste, nende vara ja pühakodade vastu suunatud survestamise, diskrimineerimise, ahistamise ja vägivalla; mõistab hukka pühaduseteotusele, usust taganemisele ja teistele usul põhinevatele süüdistustele tuginemise, sealhulgas süüdimõistetud isikute surmanuhtluse võimaluse seoses usuvähemuste ja legitiimse </w:t>
      </w:r>
      <w:proofErr w:type="spellStart"/>
      <w:r w:rsidR="00047C0E" w:rsidRPr="003D4781">
        <w:t>inimõigustealase</w:t>
      </w:r>
      <w:proofErr w:type="spellEnd"/>
      <w:r w:rsidR="00047C0E" w:rsidRPr="003D4781">
        <w:t xml:space="preserve"> tegevusega, sealhulgas internetis ja sotsiaalmeedias, ning et piirata kodanikuühiskonna tegutsemisruumi üldisemalt;</w:t>
      </w:r>
      <w:r w:rsidR="00E86B3B" w:rsidRPr="003D4781">
        <w:t xml:space="preserve"> mõistab kõige karmimalt hukka kristlaste tagakiusamise kogu maailmas;</w:t>
      </w:r>
    </w:p>
    <w:p w:rsidR="00047C0E" w:rsidRPr="003D4781" w:rsidRDefault="00BD75B1" w:rsidP="00047C0E">
      <w:pPr>
        <w:pStyle w:val="NormalHanging12a"/>
      </w:pPr>
      <w:r w:rsidRPr="003D4781">
        <w:t>29</w:t>
      </w:r>
      <w:r w:rsidR="00047C0E" w:rsidRPr="003D4781">
        <w:t>.</w:t>
      </w:r>
      <w:r w:rsidR="00047C0E" w:rsidRPr="003D4781">
        <w:tab/>
        <w:t xml:space="preserve">toetab täiel määral õigust mõtte-, südametunnistuse- ja usuvabadusele, õigust uskuda või mitte uskuda, õigust väljendada või muuta oma usku või veendumusi või neist taganeda, kartmata vägivalda ja diskrimineerimist; mõistab hukka üksikisikute ja kodanikuühiskonna organisatsioonide vastu suunatud rünnakud usuliste veendumuste rahumeelse kahtluse alla seadmise, kritiseerimise või pilkamise eest; nõuab, et EL ja selle liikmesriigid suurendaksid oma jõupingutusi nende õiguste kaitsmiseks, tõstataksid need küsimused ÜRO </w:t>
      </w:r>
      <w:proofErr w:type="spellStart"/>
      <w:r w:rsidR="00047C0E" w:rsidRPr="003D4781">
        <w:t>inimõigustealastel</w:t>
      </w:r>
      <w:proofErr w:type="spellEnd"/>
      <w:r w:rsidR="00047C0E" w:rsidRPr="003D4781">
        <w:t xml:space="preserve"> foorumitel ning teeksid koostööd asjaomaste ÜRO mehhanismide ja komiteedega, sealhulgas tehes koostööd kolmandate riikidega, et neid kaitsta ja ennetada mis tahes rikkumisi; nõuab ka suuremate pingutuste ja koostöö tegemist </w:t>
      </w:r>
      <w:proofErr w:type="spellStart"/>
      <w:r w:rsidR="00047C0E" w:rsidRPr="003D4781">
        <w:t>mitmepoolsel</w:t>
      </w:r>
      <w:proofErr w:type="spellEnd"/>
      <w:r w:rsidR="00047C0E" w:rsidRPr="003D4781">
        <w:t xml:space="preserve"> tasandil ja Rahvusvahelise Kriminaalkohtu toetusel, et koguda tõendeid vaenukuritegude kohta ning tuua seega kuritegude toimepanijad kohtu ette ja maksta ohvritele hüvitist;</w:t>
      </w:r>
    </w:p>
    <w:p w:rsidR="00047C0E" w:rsidRPr="003D4781" w:rsidRDefault="00BD75B1" w:rsidP="00047C0E">
      <w:pPr>
        <w:pStyle w:val="NormalHanging12a"/>
      </w:pPr>
      <w:r w:rsidRPr="003D4781">
        <w:t>30</w:t>
      </w:r>
      <w:r w:rsidR="00047C0E" w:rsidRPr="003D4781">
        <w:t>.</w:t>
      </w:r>
      <w:r w:rsidR="00047C0E" w:rsidRPr="003D4781">
        <w:tab/>
        <w:t xml:space="preserve">tunnistab usundite- ja </w:t>
      </w:r>
      <w:proofErr w:type="spellStart"/>
      <w:r w:rsidR="00047C0E" w:rsidRPr="003D4781">
        <w:t>religioonidevahelise</w:t>
      </w:r>
      <w:proofErr w:type="spellEnd"/>
      <w:r w:rsidR="00047C0E" w:rsidRPr="003D4781">
        <w:t xml:space="preserve"> dialoogi väärtust, mis viib erinevate usu-, veendumus- ja etniliste rühmade rahumeelse kooseksisteerimise ja vastastikuse mõistmiseni, ning julgustab ELi ja liikmesriike neid edendama; märgib, et ateism ja mitteuskliku rahvastiku hulk kasvab kogu maailmas kiiresti ning et seda ei tohiks mõtte-, südametunnistuse-, usu- ja veendumusvabadust käsitlevas ELi poliitikaraamistikus tähelepanuta jätta;</w:t>
      </w:r>
    </w:p>
    <w:p w:rsidR="00047C0E" w:rsidRPr="003D4781" w:rsidRDefault="00BD75B1" w:rsidP="00047C0E">
      <w:pPr>
        <w:pStyle w:val="NormalHanging12a"/>
      </w:pPr>
      <w:r w:rsidRPr="003D4781">
        <w:t>31</w:t>
      </w:r>
      <w:r w:rsidR="00047C0E" w:rsidRPr="003D4781">
        <w:t>.</w:t>
      </w:r>
      <w:r w:rsidR="00047C0E" w:rsidRPr="003D4781">
        <w:tab/>
        <w:t xml:space="preserve">soovitab usu- ja veendumusvabaduse edendamise ja kaitsmisega väljaspool ELi tegeleval ELi erisaadikul teha tihedat ja täiendavat koostööd ELi inimõiguste eriesindaja, konkreetsete piirkondade ELi esindajate ja nõukogu inimõiguste töörühmaga ning on seepärast seisukohal, et erisaadiku ametikoht tuleks integreerida Euroopa </w:t>
      </w:r>
      <w:proofErr w:type="spellStart"/>
      <w:r w:rsidR="00047C0E" w:rsidRPr="003D4781">
        <w:t>välisteenistusse</w:t>
      </w:r>
      <w:proofErr w:type="spellEnd"/>
      <w:r w:rsidR="00047C0E" w:rsidRPr="003D4781">
        <w:t xml:space="preserve"> sarnaselt teiste erisaadikute ja ELi eriesindajatega; peab kahetsusväärseks asjaolu, et komisjon pikendas erisaadiku volitusi ilma, et ta oleks eelnevalt hinnanud ametikoha tulemuslikkust ja lisaväärtust, mida on korduvalt nõudnud Euroopa Parlament; nõuab sellise hindamise läbiviimist ning selle alusel piisavate rahaliste ja inimressursside eraldamist, et võimaldada neil oma volitusi </w:t>
      </w:r>
      <w:r w:rsidR="00F3053B" w:rsidRPr="003D4781">
        <w:t>tulemuslikult</w:t>
      </w:r>
      <w:r w:rsidR="00047C0E" w:rsidRPr="003D4781">
        <w:t xml:space="preserve"> täita; tuletab meelde, et sel aastal tähistati usu- ja veendumusvabaduse edendamist ja kaitsmist käsitlevate ELi suuniste 10. aastapäeva; peab kahetsusväärseks asjaolu, et kuigi suunistes on ette nähtud, et nõukogu peaks neid hindama iga kolme aasta tagant, ei ole seni ühtegi hinnangut avalikustatud; kutsub nõukogu üles seda </w:t>
      </w:r>
      <w:r w:rsidR="00047C0E" w:rsidRPr="003D4781">
        <w:lastRenderedPageBreak/>
        <w:t xml:space="preserve">hindamist läbi viima ja selle tulemusi Euroopa Parlamendiga jagama; toetab täielikult ELi tava juhtida seonduvaid temaatilisi resolutsioone ÜRO Inimõiguste Nõukogus ja ÜRO Peaassamblees; kutsub Euroopa </w:t>
      </w:r>
      <w:proofErr w:type="spellStart"/>
      <w:r w:rsidR="00047C0E" w:rsidRPr="003D4781">
        <w:t>välisteenistust</w:t>
      </w:r>
      <w:proofErr w:type="spellEnd"/>
      <w:r w:rsidR="00047C0E" w:rsidRPr="003D4781">
        <w:t xml:space="preserve"> ja ELi delegatsioone üles tõstatama partnerriikidega peetavates </w:t>
      </w:r>
      <w:proofErr w:type="spellStart"/>
      <w:r w:rsidR="00047C0E" w:rsidRPr="003D4781">
        <w:t>inimõigustealastes</w:t>
      </w:r>
      <w:proofErr w:type="spellEnd"/>
      <w:r w:rsidR="00047C0E" w:rsidRPr="003D4781">
        <w:t xml:space="preserve"> dialoogides ja ÜRO inimõiguste foorumitel vajaduse korral üldisi küsimusi ja konkreetseid juhtumeid, mis on seotud usu- ja veendumusvähemuste tagakiusamise või diskrimineerimisega, järgides samal ajal tulemustele suunatud lähenemisviisi ja võttes arvesse soolist perspektiivi;</w:t>
      </w:r>
    </w:p>
    <w:p w:rsidR="00047C0E" w:rsidRPr="003D4781" w:rsidRDefault="00047C0E" w:rsidP="0045258F">
      <w:pPr>
        <w:pStyle w:val="Normal12a24b"/>
        <w:keepNext/>
        <w:keepLines/>
        <w:spacing w:before="0"/>
      </w:pPr>
      <w:r w:rsidRPr="003D4781">
        <w:rPr>
          <w:rStyle w:val="Italic"/>
        </w:rPr>
        <w:t>Õigus võrdsusele ja mittediskrimineerimisele</w:t>
      </w:r>
    </w:p>
    <w:p w:rsidR="00047C0E" w:rsidRPr="003D4781" w:rsidRDefault="00BD75B1" w:rsidP="00047C0E">
      <w:pPr>
        <w:pStyle w:val="NormalHanging12a"/>
        <w:rPr>
          <w:szCs w:val="24"/>
        </w:rPr>
      </w:pPr>
      <w:r w:rsidRPr="003D4781">
        <w:t>32</w:t>
      </w:r>
      <w:r w:rsidR="00047C0E" w:rsidRPr="003D4781">
        <w:t>.</w:t>
      </w:r>
      <w:r w:rsidR="00047C0E" w:rsidRPr="003D4781">
        <w:tab/>
        <w:t xml:space="preserve">mõistab veel kord hukka igasuguse rassismi, sallimatuse, ksenofoobia ja diskrimineerimise rassi, etnilise päritolu, rahvuse, sotsiaalse klassi, puude, kasti, usutunnistuse, veendumuste, vanuse, soo, seksuaalse </w:t>
      </w:r>
      <w:proofErr w:type="spellStart"/>
      <w:r w:rsidR="00047C0E" w:rsidRPr="003D4781">
        <w:t>sättumuse</w:t>
      </w:r>
      <w:proofErr w:type="spellEnd"/>
      <w:r w:rsidR="00047C0E" w:rsidRPr="003D4781">
        <w:t xml:space="preserve"> või soolise identiteedi alusel; rõhutab, kui oluline on kasutada diskrimineerimisega seotud küsimuste käsitlemisel valdkonnaülest lähenemisviisi; rõhutab, et rassism, diskrimineerimine, ksenofoobia, antisemitism ja </w:t>
      </w:r>
      <w:proofErr w:type="spellStart"/>
      <w:r w:rsidR="00047C0E" w:rsidRPr="003D4781">
        <w:t>islamofoobia</w:t>
      </w:r>
      <w:proofErr w:type="spellEnd"/>
      <w:r w:rsidR="00047C0E" w:rsidRPr="003D4781">
        <w:t>, samuti usuline tagakiusamine ja sellega seotud sallimatus on jätkuvalt suur pro</w:t>
      </w:r>
      <w:r w:rsidR="0045258F" w:rsidRPr="003D4781">
        <w:t>bleem kogu maailmas ja COVID</w:t>
      </w:r>
      <w:r w:rsidR="0045258F" w:rsidRPr="003D4781">
        <w:noBreakHyphen/>
        <w:t xml:space="preserve">19 </w:t>
      </w:r>
      <w:r w:rsidR="00047C0E" w:rsidRPr="003D4781">
        <w:t>pandeemia on neid probleeme veelgi süvendanud;</w:t>
      </w:r>
    </w:p>
    <w:p w:rsidR="00047C0E" w:rsidRPr="003D4781" w:rsidRDefault="00BD75B1" w:rsidP="00047C0E">
      <w:pPr>
        <w:pStyle w:val="NormalHanging12a"/>
        <w:rPr>
          <w:szCs w:val="24"/>
        </w:rPr>
      </w:pPr>
      <w:r w:rsidRPr="003D4781">
        <w:t>33</w:t>
      </w:r>
      <w:r w:rsidR="00047C0E" w:rsidRPr="003D4781">
        <w:t>.</w:t>
      </w:r>
      <w:r w:rsidR="00047C0E" w:rsidRPr="003D4781">
        <w:tab/>
        <w:t xml:space="preserve">mõistab hukka vaenukõne kasvava rahvusvahelise ohu, sealhulgas internetis; märgib, et naised võetakse suurema tõenäosusega internetis sihikule, millel on negatiivne mõju naiste poliitilisele osalusele ja soolisele võrdõiguslikkusele otsuste tegemisel; nõuab </w:t>
      </w:r>
      <w:r w:rsidR="00F3053B" w:rsidRPr="003D4781">
        <w:t xml:space="preserve">mõjusate </w:t>
      </w:r>
      <w:r w:rsidR="00047C0E" w:rsidRPr="003D4781">
        <w:t>meetmete võtmist, et reageerida diskrimineerivale käitumisele ja teha lõpp karistamatusele ning töötada koostöös liikmesriikidega ja Euroopa Parlamendi panusel välja konkreetsed kohalikud strateegiad, et aidata võidelda diskrimineerimise vastu kolmandates riikides, konsulteerides kohalike esindajate ja kodanikuühiskonna organisatsioonidega; kordab hariduse ja dialoogi otsustavat rolli sallivuse, mõistmise ja mitmekesisuse edendamisel;</w:t>
      </w:r>
    </w:p>
    <w:p w:rsidR="00047C0E" w:rsidRPr="003D4781" w:rsidRDefault="00BD75B1" w:rsidP="00047C0E">
      <w:pPr>
        <w:pStyle w:val="NormalHanging12a"/>
      </w:pPr>
      <w:r w:rsidRPr="003D4781">
        <w:t>34</w:t>
      </w:r>
      <w:r w:rsidR="00047C0E" w:rsidRPr="003D4781">
        <w:t>.</w:t>
      </w:r>
      <w:r w:rsidR="00047C0E" w:rsidRPr="003D4781">
        <w:tab/>
        <w:t xml:space="preserve">juhib suure murega tähelepanu kastipõhiste hierarhiate, diskrimineerimise ja inimõiguste rikkumiste ulatusele ja tagajärgedele, sealhulgas õigussüsteemile või tööhõivele juurdepääsu keelamisele, jätkuvale segregatsioonile, vaesusele ja häbimärgistamisele ning kastiga seotud tõketele põhiliste inimõiguste kasutamisel ja inimarengus; kordab oma üleskutset töötada välja kastipõhise diskrimineerimise vastane ELi poliitika ja konkreetsed kohalikud strateegiad, et aidata võidelda kastipõhise diskrimineerimise vastu riikides, mida see kõige rohkem mõjutab; soovitab Euroopa Parlamendil tegelda kastipõhise diskrimineerimise probleemiga kõigis asjaomastes komisjonides ja delegatsioonides, määrata kontaktpunkt kastipõhise diskrimineerimisega tegelemiseks ning külastades kolmandaid riike, keda see probleem puudutab, konsulteerida asjaomaste organisatsioonidega ja tõstatada kastipõhise diskrimineerimise küsimus kõnelustel kohalike ametiasutuste ja muude vastaspooltega ning korraldada rahvusvahelise </w:t>
      </w:r>
      <w:proofErr w:type="spellStart"/>
      <w:r w:rsidR="00047C0E" w:rsidRPr="003D4781">
        <w:t>rassilise</w:t>
      </w:r>
      <w:proofErr w:type="spellEnd"/>
      <w:r w:rsidR="00047C0E" w:rsidRPr="003D4781">
        <w:t xml:space="preserve"> diskrimineerimise päeva puhul igal aastal kuulamine, et ELi tegevused ja edusammud üle vaadata;</w:t>
      </w:r>
    </w:p>
    <w:p w:rsidR="00047C0E" w:rsidRPr="003D4781" w:rsidRDefault="00047C0E" w:rsidP="0045258F">
      <w:pPr>
        <w:pStyle w:val="NormalHanging12a"/>
        <w:keepNext/>
        <w:keepLines/>
        <w:snapToGrid w:val="0"/>
        <w:ind w:left="0" w:firstLine="0"/>
        <w:rPr>
          <w:i/>
          <w:szCs w:val="24"/>
          <w:shd w:val="clear" w:color="auto" w:fill="FFFFFF"/>
        </w:rPr>
      </w:pPr>
      <w:r w:rsidRPr="003D4781">
        <w:rPr>
          <w:rStyle w:val="Italic"/>
        </w:rPr>
        <w:t xml:space="preserve">Õigus kaitsele piinamise ning </w:t>
      </w:r>
      <w:r w:rsidRPr="003D4781">
        <w:rPr>
          <w:i/>
          <w:shd w:val="clear" w:color="auto" w:fill="FFFFFF"/>
        </w:rPr>
        <w:t>ebainimliku või alandava kohtlemise eest</w:t>
      </w:r>
    </w:p>
    <w:p w:rsidR="00047C0E" w:rsidRPr="003D4781" w:rsidRDefault="00BD75B1" w:rsidP="00047C0E">
      <w:pPr>
        <w:pStyle w:val="NormalHanging12a"/>
      </w:pPr>
      <w:r w:rsidRPr="003D4781">
        <w:t>35</w:t>
      </w:r>
      <w:r w:rsidR="00047C0E" w:rsidRPr="003D4781">
        <w:t>.</w:t>
      </w:r>
      <w:r w:rsidR="00047C0E" w:rsidRPr="003D4781">
        <w:tab/>
        <w:t xml:space="preserve">mõistab hukka igasuguse tegevuse või katse eesmärgiga õhutada, lubada või süstematiseerida piinamist või muud julma, ebainimlikku või </w:t>
      </w:r>
      <w:proofErr w:type="spellStart"/>
      <w:r w:rsidR="00047C0E" w:rsidRPr="003D4781">
        <w:t>inimväärikust</w:t>
      </w:r>
      <w:proofErr w:type="spellEnd"/>
      <w:r w:rsidR="00047C0E" w:rsidRPr="003D4781">
        <w:t xml:space="preserve"> alandavat kohtlemist või karistamist, sunniviisilisi kadumisi, meelevaldseid kinnipidamisi ja kohtuväliseid hukkamisi või nendega nõustuda mis tahes asjaoludel, sh õiguskaitse eesmärgil; kutsub kõiki riike üles võtma vastu ja rakendama mõjusaid ohvritele suunatud meetmeid, et ennetada piinamist ning muud julma, ebainimlikku või </w:t>
      </w:r>
      <w:proofErr w:type="spellStart"/>
      <w:r w:rsidR="00047C0E" w:rsidRPr="003D4781">
        <w:lastRenderedPageBreak/>
        <w:t>inimväärikust</w:t>
      </w:r>
      <w:proofErr w:type="spellEnd"/>
      <w:r w:rsidR="00047C0E" w:rsidRPr="003D4781">
        <w:t xml:space="preserve"> alandavat kohtlemist või karistamist, tagades samal ajal kuritegude toimepanijate vastutusele võtmise; ning taunib asjaolu, et paljudes riikides on nende kasutamine jätkuvalt laialt levinud; täheldab suure murega suundumust, et piinamisjuhtumite arv kasvab kogu maailmas ja selle toimepanijaid enamasti ei karistata; kutsub kõiki riike üles vaatama süstemaatiliselt läbi oma vastavad ülekuulamis</w:t>
      </w:r>
      <w:r w:rsidR="00F3053B" w:rsidRPr="003D4781">
        <w:t>i käsitlevad normid</w:t>
      </w:r>
      <w:r w:rsidR="00047C0E" w:rsidRPr="003D4781">
        <w:t xml:space="preserve"> ja käitumisprotokollid õiguskaitse valdkonnas kooskõlas rahvusvaheliste inimõiguste standarditega;</w:t>
      </w:r>
    </w:p>
    <w:p w:rsidR="00047C0E" w:rsidRPr="003D4781" w:rsidRDefault="00BD75B1" w:rsidP="00047C0E">
      <w:pPr>
        <w:pStyle w:val="NormalHanging12a"/>
      </w:pPr>
      <w:r w:rsidRPr="003D4781">
        <w:t>36</w:t>
      </w:r>
      <w:r w:rsidR="00047C0E" w:rsidRPr="003D4781">
        <w:t>.</w:t>
      </w:r>
      <w:r w:rsidR="00047C0E" w:rsidRPr="003D4781">
        <w:tab/>
        <w:t xml:space="preserve">taunib meelsusvangide olemasolu kogu maailmas ning kutsub Euroopa </w:t>
      </w:r>
      <w:proofErr w:type="spellStart"/>
      <w:r w:rsidR="00047C0E" w:rsidRPr="003D4781">
        <w:t>välisteenistust</w:t>
      </w:r>
      <w:proofErr w:type="spellEnd"/>
      <w:r w:rsidR="00047C0E" w:rsidRPr="003D4781">
        <w:t xml:space="preserve"> ja liikmesriike üles rohkem pingutama, et tagada nende tingimusteta vabastamine; kutsub Euroopa </w:t>
      </w:r>
      <w:proofErr w:type="spellStart"/>
      <w:r w:rsidR="00047C0E" w:rsidRPr="003D4781">
        <w:t>välisteenistust</w:t>
      </w:r>
      <w:proofErr w:type="spellEnd"/>
      <w:r w:rsidR="00047C0E" w:rsidRPr="003D4781">
        <w:t xml:space="preserve"> ja komisjoni üles toetama kolmandates riikides riigi ennetusasutuste ning selles valdkonnas tegutsevate kodanikuühiskonna organisatsioonide loomist ja toimimist; nõuab, et EL alustaks dialoogi kolmandate riikidega, et teha vanglatingimuste parandamine oluliseks avaliku poliitika küsimuseks, eelkõige lahendades vanglate ülerahvastatuse probleemi, kasutades alternatiive kinnipidamisele; tunnistab kodanikuühiskonna organisatsioonide ja inimõiguste kaitsjate olulist rolli piinamise ja muude väärkohtlemise vormide vastases võitluses ning nõuab tungivalt, et EL toetaks neid kinnipidamiskohtade jälgimisel kooskõlas piinamist käsitlevate läbivaadatud ELi suunistega;</w:t>
      </w:r>
    </w:p>
    <w:p w:rsidR="00E86B3B" w:rsidRPr="003D4781" w:rsidRDefault="00BD75B1" w:rsidP="00047C0E">
      <w:pPr>
        <w:pStyle w:val="NormalHanging12a"/>
      </w:pPr>
      <w:r w:rsidRPr="003D4781">
        <w:t>37.</w:t>
      </w:r>
      <w:r w:rsidR="00E86B3B" w:rsidRPr="003D4781">
        <w:tab/>
        <w:t>tuletab meelde, et Iisraeli sõjaväekohtu süsteemis peetakse kinni 500–700 Palestiina last, kes on alles 12-aastased; märgib, et mõnda neist hoitakse kinni ilma süüdistuseta, samal ajal kui teisi süüdistatakse kividega loopimises; mõistab teravalt hukka Iisraeli riigi sellise ebaseadusliku ja ebamoraalse vangistamise ning nõuab kõigi Palestiina laste vabastamist Iisraeli vanglatest;</w:t>
      </w:r>
    </w:p>
    <w:p w:rsidR="00047C0E" w:rsidRPr="003D4781" w:rsidRDefault="00BD75B1" w:rsidP="00047C0E">
      <w:pPr>
        <w:pStyle w:val="NormalHanging12a"/>
      </w:pPr>
      <w:r w:rsidRPr="003D4781">
        <w:t>38</w:t>
      </w:r>
      <w:r w:rsidR="00047C0E" w:rsidRPr="003D4781">
        <w:t>.</w:t>
      </w:r>
      <w:r w:rsidR="00047C0E" w:rsidRPr="003D4781">
        <w:tab/>
        <w:t>nõuab, et EL julgustaks kolmandaid riike viima oma õiguslikke tagatisi käsitlevad riiklikud sätted kooskõlla oma rahvusvaheliste kohustustega (nt piinamise kriminaliseerimine vastavalt ÜRO piinamisvastasele konventsioonile); mõistab hukka kõik inimkaubanduse ja sunniviisilise töö vormid, sealhulgas need, mida toetavad riigid, ning kõik kaasaegse orjanduse vormid; nõuab, et EL ja selle liikmesriigid võtaksid nende likvideerimisel juhtrolli ja lisaksid vajaduse korral konkreetse viite ELi ja kolmandate riikide vahelistesse lepingutesse;</w:t>
      </w:r>
    </w:p>
    <w:p w:rsidR="00047C0E" w:rsidRPr="003D4781" w:rsidRDefault="00047C0E" w:rsidP="0045258F">
      <w:pPr>
        <w:pStyle w:val="NormalHanging12a"/>
        <w:keepNext/>
        <w:keepLines/>
        <w:snapToGrid w:val="0"/>
        <w:ind w:left="0" w:firstLine="0"/>
        <w:rPr>
          <w:i/>
        </w:rPr>
      </w:pPr>
      <w:r w:rsidRPr="003D4781">
        <w:rPr>
          <w:i/>
        </w:rPr>
        <w:t>Õigus üldsuse osalemisele</w:t>
      </w:r>
    </w:p>
    <w:p w:rsidR="00047C0E" w:rsidRPr="003D4781" w:rsidRDefault="00BD75B1" w:rsidP="00047C0E">
      <w:pPr>
        <w:pStyle w:val="NormalHanging12a"/>
        <w:rPr>
          <w:szCs w:val="24"/>
        </w:rPr>
      </w:pPr>
      <w:r w:rsidRPr="003D4781">
        <w:t>39</w:t>
      </w:r>
      <w:r w:rsidR="00047C0E" w:rsidRPr="003D4781">
        <w:t>.</w:t>
      </w:r>
      <w:r w:rsidR="00047C0E" w:rsidRPr="003D4781">
        <w:tab/>
        <w:t xml:space="preserve">märgib, et autoritaarsetes, totalitaarsetes ja mitteliberaalsetes režiimides ei austata õigust aktiivselt ja passiivselt osaleda vabadel, läbipaistvatel ja õiglastel valimistel, kuid mitmes demokraatlikus riigis esineb üha rohkem takistusi selliste õiguste täielikul kasutamisel; rõhutab, et need režiimid viivad läbi võltsitud valimisi oma võimu kindlustamiseks, kuna neil puudub tõeline poliitiline vaidlus, legitiimsus ja pluralism; nõuab jõulisemaid pingutusi vähemuste avaliku osalemise tagamiseks ning naiste ja noorte esindatuse suurendamiseks valimisprotsessides; rõhutab Euroopa Liidu </w:t>
      </w:r>
      <w:proofErr w:type="spellStart"/>
      <w:r w:rsidR="00047C0E" w:rsidRPr="003D4781">
        <w:t>valimisvaatlusmissioonide</w:t>
      </w:r>
      <w:proofErr w:type="spellEnd"/>
      <w:r w:rsidR="00047C0E" w:rsidRPr="003D4781">
        <w:t xml:space="preserve"> rolli nende jälgitavate valimisprotsesside sõltumatul ja erapooletul hindamisel; nõuab kolmandates riikides läbiviidavate </w:t>
      </w:r>
      <w:proofErr w:type="spellStart"/>
      <w:r w:rsidR="00047C0E" w:rsidRPr="003D4781">
        <w:t>valimisvaatlusmissioonide</w:t>
      </w:r>
      <w:proofErr w:type="spellEnd"/>
      <w:r w:rsidR="00047C0E" w:rsidRPr="003D4781">
        <w:t xml:space="preserve"> soovituste vastuvõtmise ja rakendamise </w:t>
      </w:r>
      <w:proofErr w:type="spellStart"/>
      <w:r w:rsidR="00047C0E" w:rsidRPr="003D4781">
        <w:t>järelmeetmeid</w:t>
      </w:r>
      <w:proofErr w:type="spellEnd"/>
      <w:r w:rsidR="00047C0E" w:rsidRPr="003D4781">
        <w:t xml:space="preserve"> ning nende lisamist ELi ja asjaomase kolmanda riigi vaheliste suhete põhielemendina; märgib, et üha sagedasem on olukord, kus riigid keelduvad kutsumast ELi vaatlema oma valimisi, ning kutsub Euroopa </w:t>
      </w:r>
      <w:proofErr w:type="spellStart"/>
      <w:r w:rsidR="00047C0E" w:rsidRPr="003D4781">
        <w:t>välisteenistust</w:t>
      </w:r>
      <w:proofErr w:type="spellEnd"/>
      <w:r w:rsidR="00047C0E" w:rsidRPr="003D4781">
        <w:t xml:space="preserve"> üles olukorda käsitlema;</w:t>
      </w:r>
    </w:p>
    <w:p w:rsidR="00047C0E" w:rsidRPr="003D4781" w:rsidRDefault="00047C0E" w:rsidP="0045258F">
      <w:pPr>
        <w:pStyle w:val="Normal12a24b"/>
        <w:keepNext/>
        <w:keepLines/>
        <w:spacing w:before="0"/>
        <w:rPr>
          <w:rStyle w:val="Italic"/>
          <w:i w:val="0"/>
        </w:rPr>
      </w:pPr>
      <w:r w:rsidRPr="003D4781">
        <w:rPr>
          <w:rStyle w:val="Italic"/>
        </w:rPr>
        <w:lastRenderedPageBreak/>
        <w:t>Kultuurilised õigused</w:t>
      </w:r>
    </w:p>
    <w:p w:rsidR="00047C0E" w:rsidRPr="003D4781" w:rsidRDefault="00BD75B1" w:rsidP="00047C0E">
      <w:pPr>
        <w:pStyle w:val="NormalHanging12a"/>
        <w:rPr>
          <w:rStyle w:val="Italic"/>
          <w:i w:val="0"/>
        </w:rPr>
      </w:pPr>
      <w:r w:rsidRPr="003D4781">
        <w:t>40</w:t>
      </w:r>
      <w:r w:rsidR="00047C0E" w:rsidRPr="003D4781">
        <w:t>.</w:t>
      </w:r>
      <w:r w:rsidR="00047C0E" w:rsidRPr="003D4781">
        <w:tab/>
        <w:t xml:space="preserve">kinnitab kultuuriliste õiguste universaalsust inimõiguste vormina, mis võimaldab üksikisikutel ja inimrühmadel arendada ja väljendada oma inimlikkust ja identiteeti; toetab ÜRO kultuuriõiguste eriraportööri volitusi muuta kultuurilised õigused inimõiguste süsteemis nähtavamaks ning edendada paremat arusaamist nende rikkumise tõsidusest ja nende teostamise võimalusest kõigi jaoks, ning nõuab eriraportööri volituste uuendamist pärast 2024. aastat; mõistab teravalt hukka ajaloo-, kunsti- ja kultuuripärandi hävitamise konfliktides, samuti ajaloo-, kunsti- ja kultuuripärandi süstemaatilise ja poliitiliselt või ideoloogiliselt sihipärase hävitamise ning suveräänsete riikide, rahvaste või vähemuste identiteedi ja kultuuri kaotamise; mõistab hukka kultuuriväärtuste ebaseadusliku väljaviimise ja nendega kauplemise; nõuab tungivalt, et kultuuriteosed ja </w:t>
      </w:r>
      <w:proofErr w:type="spellStart"/>
      <w:r w:rsidR="00047C0E" w:rsidRPr="003D4781">
        <w:t>artefaktid</w:t>
      </w:r>
      <w:proofErr w:type="spellEnd"/>
      <w:r w:rsidR="00047C0E" w:rsidRPr="003D4781">
        <w:t xml:space="preserve"> tagastataks nende päritolukohta; tuletab meelde, et kultuuripärandi hävitamine võib kujutada endast sõjakuritegu ja inimõiguste rikkumist, ning tuletab sellega seoses meelde rahvusvahelise kogukonna võetud kaitsmise kohustust, sealhulgas seoses kultuuripärandi kaitsmisega relvakonfliktide ajal ja nende järel;</w:t>
      </w:r>
    </w:p>
    <w:p w:rsidR="00047C0E" w:rsidRPr="003D4781" w:rsidRDefault="00047C0E" w:rsidP="0045258F">
      <w:pPr>
        <w:pStyle w:val="Normal12a24b"/>
        <w:keepNext/>
        <w:keepLines/>
        <w:spacing w:before="0"/>
        <w:rPr>
          <w:i/>
        </w:rPr>
      </w:pPr>
      <w:r w:rsidRPr="003D4781">
        <w:rPr>
          <w:i/>
        </w:rPr>
        <w:t>Naiste õigused, sealhulgas seksuaal- ja reproduktiivtervis ning seonduvad õigused ja sooline võrdõiguslikkus</w:t>
      </w:r>
    </w:p>
    <w:p w:rsidR="00047C0E" w:rsidRPr="003D4781" w:rsidRDefault="00BD75B1" w:rsidP="00047C0E">
      <w:pPr>
        <w:pStyle w:val="NormalHanging12a"/>
        <w:rPr>
          <w:szCs w:val="24"/>
        </w:rPr>
      </w:pPr>
      <w:r w:rsidRPr="003D4781">
        <w:t>41</w:t>
      </w:r>
      <w:r w:rsidR="00047C0E" w:rsidRPr="003D4781">
        <w:t>.</w:t>
      </w:r>
      <w:r w:rsidR="00047C0E" w:rsidRPr="003D4781">
        <w:tab/>
        <w:t xml:space="preserve">rõhutab, et naiste õigused ja sooline võrdõiguslikkus on asendamatud ja jagamatud inimõigused, samuti õigusriigi ja vastupanuvõimeliste demokraatiate alus; taunib asjaolu, et miljonid naised ja tütarlapsed kogevad jätkuvalt diskrimineerimist ja vägivalda, eriti kõige </w:t>
      </w:r>
      <w:r w:rsidR="00723626" w:rsidRPr="003D4781">
        <w:t xml:space="preserve">kaitsetumad </w:t>
      </w:r>
      <w:r w:rsidR="00047C0E" w:rsidRPr="003D4781">
        <w:t xml:space="preserve">neist, konfliktide, konfliktijärgse olukorra ja sundrände tingimustes, eriti puuetega naised ja tütarlapsed, kes kannatavad kahekordse diskrimineerimise all, ning et naised ja tütarlapsed jäetakse ilma nende väärikusest, autonoomiast, sh kehalisest autonoomiast ja isegi elust; mõistab hukka püsiva ja suureneva vastuseisu soolisele võrdõiguslikkusele ja naiste õigustele, sealhulgas kõik katsed vähendada, eelkõige seksuaal- ja reproduktiivtervise ja -õiguste osas, olemasolevaid õigusi ja kaitsemeetmeid, samuti õigusaktid, poliitika ja tavad, mis paljudes riikides jätkuvalt eitavad või piiravad neid õigusi, mis võib võrduda soolise apartheidiga; mõistab hukka kõik soolise vägivalla vormid ja ärakasutamise ning väljendab muret naiste ja tütarlaste vastu toime pandud sundabielude ja </w:t>
      </w:r>
      <w:proofErr w:type="spellStart"/>
      <w:r w:rsidR="00047C0E" w:rsidRPr="003D4781">
        <w:t>aupõhise</w:t>
      </w:r>
      <w:proofErr w:type="spellEnd"/>
      <w:r w:rsidR="00047C0E" w:rsidRPr="003D4781">
        <w:t xml:space="preserve"> väärkohtlemise, vägivalla ja tapmiste pärast; nõuab, et EL, selle liikmesriigid ja sarnaselt meelestatud partnerid suurendaksid oma jõupingutusi, et tagada oma inimõiguste täielik teostamine ja kaitse; väljendab heameelt ELi ühinemise üle Istanbuli konventsiooniga ning kutsub ELi liikmesriike, kes ei ole seda veel teinud, seda võimalikult kiiresti ratifitseerima ja rakendama; toetab ELi soolise võrdõiguslikkuse ja mitmekesisuse saadiku ning ELi inimõiguste eriesindaja rolli nendes valdkondades; nõuab ELi naiste õiguste hartat;</w:t>
      </w:r>
    </w:p>
    <w:p w:rsidR="00047C0E" w:rsidRPr="003D4781" w:rsidRDefault="00BD75B1" w:rsidP="00047C0E">
      <w:pPr>
        <w:pStyle w:val="NormalHanging12a"/>
        <w:rPr>
          <w:szCs w:val="24"/>
        </w:rPr>
      </w:pPr>
      <w:r w:rsidRPr="003D4781">
        <w:t>42</w:t>
      </w:r>
      <w:r w:rsidR="00047C0E" w:rsidRPr="003D4781">
        <w:t>.</w:t>
      </w:r>
      <w:r w:rsidR="00047C0E" w:rsidRPr="003D4781">
        <w:tab/>
        <w:t xml:space="preserve">tunnistab, et seksuaal- ja reproduktiivtervise ning seonduvate õiguste edendamine ja kaitse on soolise võrdõiguslikkuse saavutamiseks hädavajalik, ning kinnitab õigust seksuaal- ja reproduktiivtervise ja -õiguste teenustele, sealhulgas kaasaegsetele rasestumisvastastele vahenditele, ohutule ja seaduslikule abordile, emade, sünnituseelsele ja -järgsele tervishoiule ning kunstlikule viljastamisele, samuti juurdepääsule teabele ja haridusele seksuaal- ja reproduktiivtervise ja -õiguste kohta, sealhulgas kõikehõlmavale seksuaalharidusele, ilma mis tahes diskrimineerimise, sunduse või vägivallata; nõuab, et EL, Euroopa </w:t>
      </w:r>
      <w:proofErr w:type="spellStart"/>
      <w:r w:rsidR="00047C0E" w:rsidRPr="003D4781">
        <w:t>välisteenistus</w:t>
      </w:r>
      <w:proofErr w:type="spellEnd"/>
      <w:r w:rsidR="00047C0E" w:rsidRPr="003D4781">
        <w:t xml:space="preserve"> ja liikmesriigid võtaksid jõulisi meetmeid, ning seaksid esikohale ja edendaksid mitme- ja kahepoolsetes suhetes seksuaal- ja reproduktiivtervist ning seonduvaid õigusi, sealhulgas juurdepääsu ohutule </w:t>
      </w:r>
      <w:r w:rsidR="00047C0E" w:rsidRPr="003D4781">
        <w:lastRenderedPageBreak/>
        <w:t xml:space="preserve">ja seaduslikule abordile, kooskõlas rahvusvaheliste </w:t>
      </w:r>
      <w:proofErr w:type="spellStart"/>
      <w:r w:rsidR="00047C0E" w:rsidRPr="003D4781">
        <w:t>inimõigustealaste</w:t>
      </w:r>
      <w:proofErr w:type="spellEnd"/>
      <w:r w:rsidR="00047C0E" w:rsidRPr="003D4781">
        <w:t xml:space="preserve"> õigusaktide ja standarditega ning Maailma Terviseorganisatsiooni (WHO) suunistega;</w:t>
      </w:r>
    </w:p>
    <w:p w:rsidR="00047C0E" w:rsidRPr="003D4781" w:rsidRDefault="00BD75B1" w:rsidP="00047C0E">
      <w:pPr>
        <w:pStyle w:val="NormalHanging12a"/>
        <w:rPr>
          <w:szCs w:val="24"/>
        </w:rPr>
      </w:pPr>
      <w:r w:rsidRPr="003D4781">
        <w:t>43</w:t>
      </w:r>
      <w:r w:rsidR="00047C0E" w:rsidRPr="003D4781">
        <w:t>.</w:t>
      </w:r>
      <w:r w:rsidR="00047C0E" w:rsidRPr="003D4781">
        <w:tab/>
        <w:t xml:space="preserve">tunnistab, et vähemustesse, näiteks etnilistesse, usu- või veendumuskogukondadesse kuuluvad naised on mitmes suhtes </w:t>
      </w:r>
      <w:r w:rsidR="00723626" w:rsidRPr="003D4781">
        <w:t>kaitsetud</w:t>
      </w:r>
      <w:r w:rsidR="00047C0E" w:rsidRPr="003D4781">
        <w:t xml:space="preserve">, eriti kohtades, kus tegutsevad radikaliseerunud grupid ja vägivaldsed relvarühmitused; mõistab karmilt hukka igasuguse vägivalla, sealhulgas seksuaalvägivalla, </w:t>
      </w:r>
      <w:proofErr w:type="spellStart"/>
      <w:r w:rsidR="00047C0E" w:rsidRPr="003D4781">
        <w:t>inimröövid</w:t>
      </w:r>
      <w:proofErr w:type="spellEnd"/>
      <w:r w:rsidR="00047C0E" w:rsidRPr="003D4781">
        <w:t>, sunniviisilise ümberasustamise, inimkaubanduse või naiste tapmise, mis on toime pandud etnilise päritolu, usutunnistuse või veendumuste alusel või mille taga on radikaalsed ja äärmuslikud eesmärgid; mõistab teravalt hukka läbipõimunud identiteediga naiste, sealhulgas etnilistesse vähemustesse kuuluvate naiste diskrimineerimise ja inimõiguste rikkumised; kutsub liikmesriike veel kord üles võtma vastu strateegiad, poliitikameetmed ja programmid, millega edendatakse tõrjutud rühmadesse kuuluvate naiste seksuaal- ja reproduktiivtervist ning seonduvaid õigusi ning kaotatakse süsteemsed, rahalised, õiguslikud, praktilised ja sotsiaalsed tõkked, millega nad kokku puutuvad, ning neid strateegiaid, poliitikameetmeid ja programme rakendama, ühtlasi tagama, et seksuaal- ja reproduktiivtervist ning seonduvaid õigusi kaitstakse ja austatakse kõikjal;</w:t>
      </w:r>
    </w:p>
    <w:p w:rsidR="00047C0E" w:rsidRPr="003D4781" w:rsidRDefault="00BD75B1" w:rsidP="00047C0E">
      <w:pPr>
        <w:pStyle w:val="NormalHanging12a"/>
        <w:rPr>
          <w:szCs w:val="24"/>
        </w:rPr>
      </w:pPr>
      <w:r w:rsidRPr="003D4781">
        <w:t>44</w:t>
      </w:r>
      <w:r w:rsidR="00047C0E" w:rsidRPr="003D4781">
        <w:t>.</w:t>
      </w:r>
      <w:r w:rsidR="00047C0E" w:rsidRPr="003D4781">
        <w:tab/>
        <w:t xml:space="preserve">mõistab hukka üleilmselt levinud surrogaatemaduse, mis seab naised kogu maailmas ärakasutamise ja inimkaubanduse ohtu ning on suunatud eelkõige majanduslikult ja sotsiaalselt </w:t>
      </w:r>
      <w:r w:rsidR="00723626" w:rsidRPr="003D4781">
        <w:t>vähekaitstud</w:t>
      </w:r>
      <w:r w:rsidR="00047C0E" w:rsidRPr="003D4781">
        <w:t xml:space="preserve"> naistele; rõhutab selle suurt mõju naistele</w:t>
      </w:r>
      <w:r w:rsidR="00C54202" w:rsidRPr="003D4781">
        <w:t xml:space="preserve"> ning </w:t>
      </w:r>
      <w:r w:rsidR="00047C0E" w:rsidRPr="003D4781">
        <w:t>naiste õigustele ja tervisele, ning toonitab selle piiriüleseid tagajärgi;</w:t>
      </w:r>
    </w:p>
    <w:p w:rsidR="00047C0E" w:rsidRPr="003D4781" w:rsidRDefault="00BD75B1" w:rsidP="00047C0E">
      <w:pPr>
        <w:pStyle w:val="NormalHanging12a"/>
        <w:rPr>
          <w:szCs w:val="24"/>
        </w:rPr>
      </w:pPr>
      <w:r w:rsidRPr="003D4781">
        <w:t>45</w:t>
      </w:r>
      <w:r w:rsidR="00047C0E" w:rsidRPr="003D4781">
        <w:t>.</w:t>
      </w:r>
      <w:r w:rsidR="00047C0E" w:rsidRPr="003D4781">
        <w:tab/>
        <w:t xml:space="preserve">nõuab, et EL tegeleks soolise võrdõiguslikkuse kolmanda tegevuskava rakendamisel, ELi kohaliku soolise diskrimineerimise vastase strateegia väljatöötamisel ja asjakohases valdkondlikus töös </w:t>
      </w:r>
      <w:proofErr w:type="spellStart"/>
      <w:r w:rsidR="00047C0E" w:rsidRPr="003D4781">
        <w:t>intersektsionaalsuse</w:t>
      </w:r>
      <w:proofErr w:type="spellEnd"/>
      <w:r w:rsidR="00047C0E" w:rsidRPr="003D4781">
        <w:t xml:space="preserve"> probleemiga ning töötaks välja poliitika, millega võideldakse mitmesuguste diskrimineerimise vormide vastu, millega puutuvad kokku miljonid naised ja tütarlapsed, kes on langenud inimõiguste rikkumise, sealhulgas seksuaalse väärkohtlemise ja vägivalla, ümberasustamise, sunnitöö ja/või võlaorjuse, prostitutsiooni ja inimkaubanduse ohvriks, ning mis hõlmaks soolist võrdõiguslikkust ning naiste ja tütarlaste mõjuvõimu suurendamist kõigis välissuhete ja arengukoostöö aspektides, eelkõige võttes kooskõlas oma ülemaailmsete kohustustega vastu ELi feministliku </w:t>
      </w:r>
      <w:proofErr w:type="spellStart"/>
      <w:r w:rsidR="00047C0E" w:rsidRPr="003D4781">
        <w:t>välis</w:t>
      </w:r>
      <w:proofErr w:type="spellEnd"/>
      <w:r w:rsidR="00047C0E" w:rsidRPr="003D4781">
        <w:t>-, arengu- ja kaitsepoliitika;</w:t>
      </w:r>
    </w:p>
    <w:p w:rsidR="00047C0E" w:rsidRPr="003D4781" w:rsidRDefault="00BD75B1" w:rsidP="00047C0E">
      <w:pPr>
        <w:pStyle w:val="NormalHanging12a"/>
      </w:pPr>
      <w:r w:rsidRPr="003D4781">
        <w:t>46</w:t>
      </w:r>
      <w:r w:rsidR="00047C0E" w:rsidRPr="003D4781">
        <w:t>.</w:t>
      </w:r>
      <w:r w:rsidR="00047C0E" w:rsidRPr="003D4781">
        <w:tab/>
        <w:t>nõuab rohkem kooskõlastatud jõupingutusi, et kaotada seksuaalvägivalla kasutamine sõjarelvana ja võidelda sellise vägivalla toimepanijate karistamatuse vastu; kutsub komisjoni üles jätkama pingutuste tegemist selle nimel, et naiste suguelundite moonutamise tava, massiline steriliseerimine ja sunniviisiline abort kogu maailmas täielikult kaotatakse;</w:t>
      </w:r>
    </w:p>
    <w:p w:rsidR="00047C0E" w:rsidRPr="003D4781" w:rsidRDefault="00047C0E" w:rsidP="0045258F">
      <w:pPr>
        <w:pStyle w:val="Normal12a24b"/>
        <w:keepNext/>
        <w:keepLines/>
        <w:spacing w:before="0"/>
        <w:rPr>
          <w:rStyle w:val="Italic"/>
          <w:i w:val="0"/>
        </w:rPr>
      </w:pPr>
      <w:r w:rsidRPr="003D4781">
        <w:rPr>
          <w:rStyle w:val="Italic"/>
        </w:rPr>
        <w:t>Vähemuste õigused</w:t>
      </w:r>
    </w:p>
    <w:p w:rsidR="00047C0E" w:rsidRPr="003D4781" w:rsidRDefault="00BD75B1" w:rsidP="00047C0E">
      <w:pPr>
        <w:pStyle w:val="NormalHanging12a"/>
        <w:rPr>
          <w:szCs w:val="24"/>
        </w:rPr>
      </w:pPr>
      <w:r w:rsidRPr="003D4781">
        <w:t>47</w:t>
      </w:r>
      <w:r w:rsidR="00047C0E" w:rsidRPr="003D4781">
        <w:t>.</w:t>
      </w:r>
      <w:r w:rsidR="00047C0E" w:rsidRPr="003D4781">
        <w:tab/>
        <w:t xml:space="preserve">tuletab meelde, et enamik vägivaldseid konflikte kogu maailmas on muu hulgas ajendatud vähemuste kaebustest seoses tõrjutuse, diskrimineerimise ja ebavõrdsusega, mis on seotud vähemuste inimõiguste rikkumisega, nagu täheldas vähemuste küsimustega tegelev ÜRO eriraportöör; rõhutab vajadust </w:t>
      </w:r>
      <w:proofErr w:type="spellStart"/>
      <w:r w:rsidR="00047C0E" w:rsidRPr="003D4781">
        <w:t>süvalaiendada</w:t>
      </w:r>
      <w:proofErr w:type="spellEnd"/>
      <w:r w:rsidR="00047C0E" w:rsidRPr="003D4781">
        <w:t xml:space="preserve"> vähemuste õiguste kaitset ja kaitsemehhanismide väljatöötamist ÜRO tasandil; tuletab meelde riikide kohustust kaitsta oma rahvuslike, etniliste, kultuuriliste, usuliste või keeleliste vähemuste õigusi oma territooriumil; mõistab hukka rahvuslike, etniliste ja keeleliste vähemuste sunniviisilise assimileerimise juhtumid kogu maailmas, hoolimata rahvusvahelistest kohustustest kaitsta vähemusi, eirates nende põhi- ja inimõigusi; </w:t>
      </w:r>
      <w:r w:rsidR="00047C0E" w:rsidRPr="003D4781">
        <w:lastRenderedPageBreak/>
        <w:t>nõuab, et EL ja selle liikmesriigid toetaksid aktiivselt kolmandaid riike rahvus-, etniliste ja keelevähemuste põhiliste inimõiguste austamisel kõigis valdkondades; kutsub komisjoni üles toetama vähemuste õiguste kaitset, sealhulgas prioriteedina ELi naabruspiirkonna, arengu- ja rahvusvahelise koostöö rahastamisvahendi „Globaalne Euroopa“ inimõiguste ja demokraatia teemaprogrammi raames;</w:t>
      </w:r>
    </w:p>
    <w:p w:rsidR="00047C0E" w:rsidRPr="003D4781" w:rsidRDefault="00BD75B1" w:rsidP="00047C0E">
      <w:pPr>
        <w:pStyle w:val="NormalHanging12a"/>
        <w:rPr>
          <w:b/>
          <w:i/>
          <w:szCs w:val="24"/>
        </w:rPr>
      </w:pPr>
      <w:r w:rsidRPr="003D4781">
        <w:t>48</w:t>
      </w:r>
      <w:r w:rsidR="00047C0E" w:rsidRPr="003D4781">
        <w:t>.</w:t>
      </w:r>
      <w:r w:rsidR="00047C0E" w:rsidRPr="003D4781">
        <w:tab/>
        <w:t xml:space="preserve">rõhutab ELi rassismivastase tegevuskava </w:t>
      </w:r>
      <w:proofErr w:type="spellStart"/>
      <w:r w:rsidR="00047C0E" w:rsidRPr="003D4781">
        <w:t>välismõõdet</w:t>
      </w:r>
      <w:proofErr w:type="spellEnd"/>
      <w:r w:rsidR="00047C0E" w:rsidRPr="003D4781">
        <w:t xml:space="preserve"> ning kutsub komisjoni, Euroopa </w:t>
      </w:r>
      <w:proofErr w:type="spellStart"/>
      <w:r w:rsidR="00047C0E" w:rsidRPr="003D4781">
        <w:t>välisteenistust</w:t>
      </w:r>
      <w:proofErr w:type="spellEnd"/>
      <w:r w:rsidR="00047C0E" w:rsidRPr="003D4781">
        <w:t xml:space="preserve"> ja ELi delegatsioone üles tegema koostööd partneritega kolmandates riikides, et toetada sarnaste strateegiate ja poliitikameetmete väljatöötamist, pidades dialoogi kodanikuühiskonna organisatsioonide esindajate ning tõrjutud ja </w:t>
      </w:r>
      <w:r w:rsidR="00723626" w:rsidRPr="003D4781">
        <w:t xml:space="preserve">vähekaitstud </w:t>
      </w:r>
      <w:r w:rsidR="00047C0E" w:rsidRPr="003D4781">
        <w:t>kogukondade liikmetega, tuginedes ÜRO inimõiguste ülemvoliniku büroo suunisdokumendile, mis käsitleb diskrimineerimist päritolu alusel, ning mis peaks hõlmama mitmesuguseid võimalikke ELi meetmeid, nagu seadusandlike muudatuste ja rakendamise edendamine, nähtavuse suurendamise kavad, toetusprogrammid;</w:t>
      </w:r>
    </w:p>
    <w:p w:rsidR="00047C0E" w:rsidRPr="003D4781" w:rsidRDefault="00047C0E" w:rsidP="0045258F">
      <w:pPr>
        <w:pStyle w:val="Normal12a24b"/>
        <w:keepNext/>
        <w:keepLines/>
        <w:spacing w:before="0"/>
      </w:pPr>
      <w:r w:rsidRPr="003D4781">
        <w:rPr>
          <w:rStyle w:val="Italic"/>
        </w:rPr>
        <w:t xml:space="preserve">Rändajate ja pagulaste õigused </w:t>
      </w:r>
    </w:p>
    <w:p w:rsidR="00047C0E" w:rsidRPr="003D4781" w:rsidRDefault="00BD75B1" w:rsidP="00047C0E">
      <w:pPr>
        <w:pStyle w:val="NormalHanging12a"/>
      </w:pPr>
      <w:r w:rsidRPr="003D4781">
        <w:t>49</w:t>
      </w:r>
      <w:r w:rsidR="00047C0E" w:rsidRPr="003D4781">
        <w:t>.</w:t>
      </w:r>
      <w:r w:rsidR="00047C0E" w:rsidRPr="003D4781">
        <w:tab/>
        <w:t xml:space="preserve">mõistab hukka rändajate, pagulaste ja põgenike inimõiguste ning turvalisuse vähenemise; kinnitab veel kord nende võõrandamatuid inimõigusi ja tuletab meelde riikide kohustust neid kaitsta kooskõlas asjakohase rahvusvahelise õigusega; nõuab, et EL ja selle liikmesriigid kaitseksid </w:t>
      </w:r>
      <w:r w:rsidR="00F3053B" w:rsidRPr="003D4781">
        <w:t xml:space="preserve">tulemuslikult </w:t>
      </w:r>
      <w:r w:rsidR="00047C0E" w:rsidRPr="003D4781">
        <w:t>neid õigusi ELi rände- ja varjupaigapoliitikas ning sellealases koostöös partnerriikidega; mõistab hukka kasvava ksenofoobia, rassismi ja rändajate diskrimineerimise suundumuse; rõhutab, et pagulased ja rändajad, eriti dokumentideta isikud, kogevad, muuhulgas sundrände käigus, vägivalla erinevaid vorme, nagu seksuaalne ja sooline vägivald, ning paljusid takistusi, näiteks juurdepääsul haridusele, tervishoiuteenustele, inimväärsele eluasemele ja muudele põhiteenustele; on äärmiselt mures inimõiguste rikkumiste tõttu põgenike enneolematult suure arvu pärast, mis on viimase kümne aasta jooksul kahekordistunud; väljendab heameelt ajutise kaitse direktiivi</w:t>
      </w:r>
      <w:r w:rsidR="00047C0E" w:rsidRPr="003D4781">
        <w:rPr>
          <w:rStyle w:val="FootnoteReference"/>
        </w:rPr>
        <w:footnoteReference w:id="18"/>
      </w:r>
      <w:r w:rsidR="00047C0E" w:rsidRPr="003D4781">
        <w:t xml:space="preserve"> aktiveerimise üle ja nõuab selle kasutamist vajaduse korral; nõuab, et suurendataks jõupingutusi rändajate õiguste kaitseks ja nende juurdepääs tagamiseks kõigile põhiteenustele, sealhulgas transiidi ajal, ning et austataks tagasi- ja väljasaatmise lubamatuse põhimõtet; nõuab ebaseadusliku tagasitõrjumise viivitamatut lõpetamist; nõuab rände ja sundrände algpõhjustega tegelemist;</w:t>
      </w:r>
    </w:p>
    <w:p w:rsidR="00047C0E" w:rsidRPr="003D4781" w:rsidRDefault="00BD75B1" w:rsidP="00047C0E">
      <w:pPr>
        <w:pStyle w:val="NormalHanging12a"/>
      </w:pPr>
      <w:r w:rsidRPr="003D4781">
        <w:t>50</w:t>
      </w:r>
      <w:r w:rsidR="00047C0E" w:rsidRPr="003D4781">
        <w:t>.</w:t>
      </w:r>
      <w:r w:rsidR="00047C0E" w:rsidRPr="003D4781">
        <w:tab/>
        <w:t xml:space="preserve">rõhutab solidaarsuse ja liikmesriikide jagatud vastutuse põhimõtete tähtsust rändevoogude käsitlemisel, sealhulgas selleks, et leevendada esmase saabumise liikmesriikide ees seisvaid probleeme; kinnitab veel kord oma toetust rände- ja varjupaigaleppe tegevuskavale; nõuab tungivalt, et kaasseadusandjad kahekordistaksid jõupingutusi varjupaiga- ja rändealase õigusraamistiku reformi </w:t>
      </w:r>
      <w:proofErr w:type="spellStart"/>
      <w:r w:rsidR="00047C0E" w:rsidRPr="003D4781">
        <w:t>lõpuleviimiseks</w:t>
      </w:r>
      <w:proofErr w:type="spellEnd"/>
      <w:r w:rsidR="00047C0E" w:rsidRPr="003D4781">
        <w:t xml:space="preserve"> enne parlamendi praeguse koosseisu ametiaja lõppu;</w:t>
      </w:r>
    </w:p>
    <w:p w:rsidR="00047C0E" w:rsidRPr="003D4781" w:rsidRDefault="00BD75B1" w:rsidP="00047C0E">
      <w:pPr>
        <w:pStyle w:val="NormalHanging12a"/>
        <w:rPr>
          <w:szCs w:val="24"/>
        </w:rPr>
      </w:pPr>
      <w:r w:rsidRPr="003D4781">
        <w:t>51</w:t>
      </w:r>
      <w:r w:rsidR="00047C0E" w:rsidRPr="003D4781">
        <w:t>.</w:t>
      </w:r>
      <w:r w:rsidR="00047C0E" w:rsidRPr="003D4781">
        <w:tab/>
        <w:t xml:space="preserve">nõuab tungivalt, et ELi ja liikmesriikide poolt </w:t>
      </w:r>
      <w:proofErr w:type="spellStart"/>
      <w:r w:rsidR="00047C0E" w:rsidRPr="003D4781">
        <w:t>ELi-väliste</w:t>
      </w:r>
      <w:proofErr w:type="spellEnd"/>
      <w:r w:rsidR="00047C0E" w:rsidRPr="003D4781">
        <w:t xml:space="preserve"> riikidega sõlmitud rändealased koostöö- ja tagasivõtulepingud oleksid rangelt kooskõlas inimõigusi, pagulasi ja mereõigust käsitlevate rahvusvaheliste õigusaktidega ning eelkõige pagulasseisundi konventsiooniga; kutsub komisjoni ja liikmesriike üles kasutama nii eelhindamisi kui ka seiremehhanisme, et hinnata, millist mõju avaldab kolmandate riikidega rändevaldkonnas tehtav koostöö inimõigustele, ning jagama tulemusi Euroopa </w:t>
      </w:r>
      <w:r w:rsidR="00047C0E" w:rsidRPr="003D4781">
        <w:lastRenderedPageBreak/>
        <w:t xml:space="preserve">Parlamendiga; on sügavalt mures tava pärast sõlmida kolmandate riikidega rändealase koostöö valdkonnas mitteametlikke kokkuleppeid, mille üle Euroopa Parlamendil puudub järelevalve; kutsub liikmesriike üles tagama läbipaistvust ning võimaldama parlamentaarset kontrolli ja demokraatlikku järelevalvet, eelkõige seoses koostööga osapooltega, kes on teadaolevalt rikkunud inimõigusi; rõhutab, et inimõigusi tuleb </w:t>
      </w:r>
      <w:proofErr w:type="spellStart"/>
      <w:r w:rsidR="00047C0E" w:rsidRPr="003D4781">
        <w:t>süvalaiendada</w:t>
      </w:r>
      <w:proofErr w:type="spellEnd"/>
      <w:r w:rsidR="00047C0E" w:rsidRPr="003D4781">
        <w:t xml:space="preserve"> ja jälgida kõigis Euroopa Piiri- ja Rannikuvalve Ameti (Frontex) ja Euroopa Liidu Varjupaigaameti (EASO) tegevustes;</w:t>
      </w:r>
    </w:p>
    <w:p w:rsidR="00047C0E" w:rsidRPr="003D4781" w:rsidRDefault="00BD75B1" w:rsidP="00047C0E">
      <w:pPr>
        <w:pStyle w:val="NormalHanging12a"/>
        <w:rPr>
          <w:szCs w:val="24"/>
        </w:rPr>
      </w:pPr>
      <w:r w:rsidRPr="003D4781">
        <w:t>52</w:t>
      </w:r>
      <w:r w:rsidR="00047C0E" w:rsidRPr="003D4781">
        <w:t>.</w:t>
      </w:r>
      <w:r w:rsidR="00047C0E" w:rsidRPr="003D4781">
        <w:tab/>
        <w:t>kutsub ELi ja selle liikmesriike üles tagama täieliku läbipaistvuse kolmandatele riikidele suunatud ELi rändega seotud rahastamisel ning tagama, et see ei soodustaks otseselt ega kaudselt inimõiguste rikkumiste toimepanemist ega karistamata jätmist selliste rikkumiste eest; nõuab, et ELi rahastatavates humanitaaroperatsioonides võetaks arvesse laste ja teiste vähekaitstud isikute rühmade erivajadusi ning tagataks nende kaitse nende ümberasustamise ajal; mõistab sellega seoses hukka sisserändajatest laste paigutamise kinnipidamiskeskustesse, eriti juhul, kui nad on vanematest või seaduslikest eestkostjatest eraldatud;</w:t>
      </w:r>
    </w:p>
    <w:p w:rsidR="00047C0E" w:rsidRPr="003D4781" w:rsidRDefault="00BD75B1" w:rsidP="00047C0E">
      <w:pPr>
        <w:pStyle w:val="NormalHanging12a"/>
        <w:rPr>
          <w:szCs w:val="24"/>
        </w:rPr>
      </w:pPr>
      <w:r w:rsidRPr="003D4781">
        <w:t>53</w:t>
      </w:r>
      <w:r w:rsidR="00047C0E" w:rsidRPr="003D4781">
        <w:t>.</w:t>
      </w:r>
      <w:r w:rsidR="00047C0E" w:rsidRPr="003D4781">
        <w:tab/>
        <w:t>mõistab teravalt hukka rändajate ebaseadusliku üle piiri toimetamise võrgustikud, mis tegelevad rändajate ebaseadusliku üle piiri toimetamise ja inimkaubandusega, ning nõuab, et EL ja selle liikmesriigid suurendaksid oma jõupingutusi, et võidelda nende võrgustike vastu ja ennetada ebaseaduslikku üle piiri toimetamist, sealhulgas tehes koostööd kolmandate riikidega, järgides Euroopa ja rahvusvahelisi inimõiguste standardeid; rõhutab, et turvaliste ja seaduslike rändeteede puudumise tõttu saavad rändajate ebaseadusliku üle piiri toimetamise võrgustikud kasu ja vastutavad inimelude traagiliste kaotuste eest rändeteedel; rõhutab, et teabe levitamine ja teadlikkuse suurendamise kampaaniad ebaseaduslik üle piiri toimetamise ohtude kohta on äärmiselt oluline;</w:t>
      </w:r>
    </w:p>
    <w:p w:rsidR="00047C0E" w:rsidRPr="003D4781" w:rsidRDefault="00047C0E" w:rsidP="0045258F">
      <w:pPr>
        <w:pStyle w:val="Normal12a24b"/>
        <w:keepNext/>
        <w:keepLines/>
        <w:spacing w:before="0"/>
        <w:rPr>
          <w:rStyle w:val="Italic"/>
          <w:i w:val="0"/>
        </w:rPr>
      </w:pPr>
      <w:r w:rsidRPr="003D4781">
        <w:rPr>
          <w:rStyle w:val="Italic"/>
        </w:rPr>
        <w:t>Põlisrahvaste õigused</w:t>
      </w:r>
    </w:p>
    <w:p w:rsidR="00047C0E" w:rsidRPr="003D4781" w:rsidRDefault="00BD75B1" w:rsidP="00047C0E">
      <w:pPr>
        <w:pStyle w:val="NormalHanging12a"/>
        <w:rPr>
          <w:szCs w:val="24"/>
        </w:rPr>
      </w:pPr>
      <w:r w:rsidRPr="003D4781">
        <w:t>54</w:t>
      </w:r>
      <w:r w:rsidR="00047C0E" w:rsidRPr="003D4781">
        <w:t>.</w:t>
      </w:r>
      <w:r w:rsidR="00047C0E" w:rsidRPr="003D4781">
        <w:tab/>
        <w:t xml:space="preserve">märgib kahetsusega, et põlisrahvad seisavad kogu maailmas jätkuvalt silmitsi laialdase ja süstemaatilise diskrimineerimise ja tagakiusamisega, sealhulgas sundrändega; mõistab hukka põlisrahvaste õigusi kaitsvate inimõiguste ja maakaitsjate meelevaldsed vahistamised ja tapmised; rõhutab, et põlisrahvaste õiguste ja nende traditsiooniliste tavade edendamine on jätkusuutliku arengu saavutamisel, kliimamuutuste vastu võitlemisel ja bioloogilise mitmekesisuse säilitamisel tähtis; nõuab tungivalt, et valitsused arendaksid ÜRO kestliku arengu eesmärkide kohaselt arengu- ja keskkonnapoliitikat, mis austavad majanduslikke, sotsiaalseid ja kultuurilisi õigusi ning kaasavad põliselanikke ja kohalikke elanikke; kordab oma nõudmist, et EL, selle liikmesriigid ja nende rahvusvahelise kogukonna partnerid võtaksid kõik vajalikud meetmed põlisrahvaste õiguste tunnustamiseks, kaitseks ja edendamiseks, kaasa arvatud nende keel, maa, territooriumid ja varad, nagu on sätestatud ÜRO põlisrahvaste õiguste deklaratsioonis, lähtudes eelkõige vaba, eelneva ja teadliku nõusoleku põhimõttest; nõuab, et EL ja selle liikmesriigid tagaksid heas usus osalemise ja eespool nimetatud õiguste austamise ELi kaubandusvahendite ja asjakohaste ELi õigusaktide kaudu, mida kohaldatakse ELis asuvate ettevõtete suhtes; julgustab ratifitseerima Rahvusvahelise Tööorganisatsiooni (ILO) konventsiooni nr 169 </w:t>
      </w:r>
      <w:proofErr w:type="spellStart"/>
      <w:r w:rsidR="00047C0E" w:rsidRPr="003D4781">
        <w:t>põlis</w:t>
      </w:r>
      <w:proofErr w:type="spellEnd"/>
      <w:r w:rsidR="00047C0E" w:rsidRPr="003D4781">
        <w:t>- ja hõimurahvaste kohta;</w:t>
      </w:r>
    </w:p>
    <w:p w:rsidR="00047C0E" w:rsidRPr="003D4781" w:rsidRDefault="00BD75B1" w:rsidP="00047C0E">
      <w:pPr>
        <w:pStyle w:val="NormalHanging12a"/>
      </w:pPr>
      <w:r w:rsidRPr="003D4781">
        <w:t>55</w:t>
      </w:r>
      <w:r w:rsidR="00047C0E" w:rsidRPr="003D4781">
        <w:t>.</w:t>
      </w:r>
      <w:r w:rsidR="00047C0E" w:rsidRPr="003D4781">
        <w:tab/>
        <w:t>kutsub kõiki riike, sealhulgas ELi liikmesriike, üles tagama, et põlisrahvaid ja kohalikke kogukondi kaasatakse rahvusvahelise kliimadiplomaatia kaalutluste ja otsuste tegemise protsessidesse; julgustab komisjoni jätkama põlisrahvaste ja ELi vahelise dialoogi ja koostöö edendamist;</w:t>
      </w:r>
    </w:p>
    <w:p w:rsidR="00047C0E" w:rsidRPr="003D4781" w:rsidRDefault="00047C0E" w:rsidP="0045258F">
      <w:pPr>
        <w:pStyle w:val="Normal12a24b"/>
        <w:keepNext/>
        <w:keepLines/>
        <w:spacing w:before="0"/>
      </w:pPr>
      <w:r w:rsidRPr="003D4781">
        <w:rPr>
          <w:rStyle w:val="Italic"/>
        </w:rPr>
        <w:lastRenderedPageBreak/>
        <w:t>Inimõigused, äri ja kaubandus</w:t>
      </w:r>
    </w:p>
    <w:p w:rsidR="00047C0E" w:rsidRPr="003D4781" w:rsidRDefault="00BD75B1" w:rsidP="00047C0E">
      <w:pPr>
        <w:pStyle w:val="NormalHanging12a"/>
      </w:pPr>
      <w:r w:rsidRPr="003D4781">
        <w:t>56</w:t>
      </w:r>
      <w:r w:rsidR="00047C0E" w:rsidRPr="003D4781">
        <w:t>.</w:t>
      </w:r>
      <w:r w:rsidR="00047C0E" w:rsidRPr="003D4781">
        <w:tab/>
        <w:t>rõhutab kaubanduse rolli olulise vahendina inimõiguste olukorra edendamisel ja parandamisel ELi partnerriikides, sealhulgas üldiste tariifsete soodustuste kava (GSP+) kaudu; märgib siiski, et mõnedes asjaomastes riikides on olukord paranenud vähe või üldse mitte; taunib ülemäärase ja ekspluateeriva äritegevuse kahjulikku mõju inimõigustele ja demokraatiale ning mõistab hukka need ettevõtjad, kes kasutavad ebaseaduslikult loodusvarasid, mõjutades negatiivselt inimõiguste kasutamist kohalikes kogukondades;</w:t>
      </w:r>
    </w:p>
    <w:p w:rsidR="00047C0E" w:rsidRPr="003D4781" w:rsidRDefault="00BD75B1" w:rsidP="00047C0E">
      <w:pPr>
        <w:pStyle w:val="NormalHanging12a"/>
      </w:pPr>
      <w:r w:rsidRPr="003D4781">
        <w:t>57</w:t>
      </w:r>
      <w:r w:rsidR="00047C0E" w:rsidRPr="003D4781">
        <w:t>.</w:t>
      </w:r>
      <w:r w:rsidR="00047C0E" w:rsidRPr="003D4781">
        <w:tab/>
        <w:t xml:space="preserve">nõuab, et EL tagaks täiendavad ja ambitsioonikad Euroopa ja rahvusvahelised vahendid, millega kehtestatakse kindlad ja sisulised sätted, sealhulgas õiguskaitse kättesaadavuse ja mõjutatud inimeste tõhusa õiguskaitse kohta; nõuab selles osas kiiret ja ambitsioonikat lõplikku kokkulepet äriühingute </w:t>
      </w:r>
      <w:proofErr w:type="spellStart"/>
      <w:r w:rsidR="00047C0E" w:rsidRPr="003D4781">
        <w:t>kestlikkusalase</w:t>
      </w:r>
      <w:proofErr w:type="spellEnd"/>
      <w:r w:rsidR="00047C0E" w:rsidRPr="003D4781">
        <w:t xml:space="preserve"> hoolsuskohustuse direktiivi suhtes koos siduvate ELi </w:t>
      </w:r>
      <w:r w:rsidR="00F3053B" w:rsidRPr="003D4781">
        <w:t xml:space="preserve">normidega </w:t>
      </w:r>
      <w:r w:rsidR="00047C0E" w:rsidRPr="003D4781">
        <w:t xml:space="preserve">äriühingute vastutustundliku käitumise kohta seoses </w:t>
      </w:r>
      <w:proofErr w:type="spellStart"/>
      <w:r w:rsidR="00047C0E" w:rsidRPr="003D4781">
        <w:t>inim</w:t>
      </w:r>
      <w:proofErr w:type="spellEnd"/>
      <w:r w:rsidR="00047C0E" w:rsidRPr="003D4781">
        <w:t xml:space="preserve">-, töö- ja keskkonnaõigustega ning sunniviisilise töö tulemusena valminud toodete keelu õigeaegset lõplikku vormistamist, et tagada nende toodete keelustamine liidu turul; rõhutab, et sidusrühmade sisuline kaasamine, mis hõlmab ohvreid, ohvrite esindajaid, töötajate ametiühinguid ja muid asjaomaseid sidusrühmi, on hoolsuskohustuse protsessi üldine ja jätkuv osa ning samuti oluline samm sunniviisilise töö avastamiseks, sellega tegelemiseks ja selle heastamiseks; rõhutab, kui olulised on heastamismeetmed ja õiguskaitse kättesaadavus, mis on kooskõlas ÜRO äritegevuse ja inimõiguste juhtpõhimõtetega, sealhulgas ohvritega konsulteerides võetavad rahalised ja mitterahalised meetmed; nõuab tungivalt, et komisjon soovitaks nõukogule hankida ELile võimalikult kiiresti ambitsioonikad volitused osalemiseks käimasolevates läbirääkimistes, mis puudutavad ÜRO õiguslikult siduvat instrumenti äritegevuse ja inimõiguste kohta; kutsub komisjoni, Euroopa </w:t>
      </w:r>
      <w:proofErr w:type="spellStart"/>
      <w:r w:rsidR="00047C0E" w:rsidRPr="003D4781">
        <w:t>välisteenistust</w:t>
      </w:r>
      <w:proofErr w:type="spellEnd"/>
      <w:r w:rsidR="00047C0E" w:rsidRPr="003D4781">
        <w:t xml:space="preserve"> ja ELi delegatsioone üles edendama ettevõtjate sotsiaalset vastutust ja aruandekohustust ning põhimõtteid kolmandate riikidega peetavas dialoogis ning toetama neid oma riiklike tegevuskavade väljatöötamisel;</w:t>
      </w:r>
    </w:p>
    <w:p w:rsidR="00047C0E" w:rsidRPr="003D4781" w:rsidRDefault="00BD75B1" w:rsidP="00047C0E">
      <w:pPr>
        <w:pStyle w:val="NormalHanging12a"/>
      </w:pPr>
      <w:r w:rsidRPr="003D4781">
        <w:t>58</w:t>
      </w:r>
      <w:r w:rsidR="00047C0E" w:rsidRPr="003D4781">
        <w:t>.</w:t>
      </w:r>
      <w:r w:rsidR="00047C0E" w:rsidRPr="003D4781">
        <w:tab/>
        <w:t xml:space="preserve">tuletab meelde äriühingute kohustust tagada, et nende tegevus ja tarneahelad ei oleks seotud inimõiguste rikkumistega, sealhulgas keskkonna-, põlisrahvaste ja töötajate õiguste kaitsjate vastu; rõhutab riikide ja teiste osalejate, näiteks äriühingute ja ettevõtete olulisi kohustusi ja vastutust leevendada kliimamuutuste tagajärgi, hoida ära nende negatiivne mõju inimõigustele ja edendada asjakohast poliitikat kooskõlas </w:t>
      </w:r>
      <w:proofErr w:type="spellStart"/>
      <w:r w:rsidR="00047C0E" w:rsidRPr="003D4781">
        <w:t>inimõigustealaste</w:t>
      </w:r>
      <w:proofErr w:type="spellEnd"/>
      <w:r w:rsidR="00047C0E" w:rsidRPr="003D4781">
        <w:t xml:space="preserve"> kohustustega;</w:t>
      </w:r>
    </w:p>
    <w:p w:rsidR="00047C0E" w:rsidRPr="003D4781" w:rsidRDefault="00BD75B1" w:rsidP="00047C0E">
      <w:pPr>
        <w:pStyle w:val="NormalHanging12a"/>
        <w:rPr>
          <w:bCs/>
          <w:iCs/>
        </w:rPr>
      </w:pPr>
      <w:r w:rsidRPr="003D4781">
        <w:t>59</w:t>
      </w:r>
      <w:r w:rsidR="00047C0E" w:rsidRPr="003D4781">
        <w:t>.</w:t>
      </w:r>
      <w:r w:rsidR="00047C0E" w:rsidRPr="003D4781">
        <w:tab/>
        <w:t xml:space="preserve">tuletab meelde, et õigus tööle on sätestatud inimõiguste </w:t>
      </w:r>
      <w:proofErr w:type="spellStart"/>
      <w:r w:rsidR="00047C0E" w:rsidRPr="003D4781">
        <w:t>ülddeklaratsiooni</w:t>
      </w:r>
      <w:proofErr w:type="spellEnd"/>
      <w:r w:rsidR="00047C0E" w:rsidRPr="003D4781">
        <w:t xml:space="preserve"> artiklis 23, rõhutab sellega seoses, et väikesed ja keskmise suurusega ettevõtjad (</w:t>
      </w:r>
      <w:proofErr w:type="spellStart"/>
      <w:r w:rsidR="00047C0E" w:rsidRPr="003D4781">
        <w:t>VKEd</w:t>
      </w:r>
      <w:proofErr w:type="spellEnd"/>
      <w:r w:rsidR="00047C0E" w:rsidRPr="003D4781">
        <w:t xml:space="preserve">) pakuvad üle kahe kolmandiku töökohtadest kogu maailmas ning võivad toetada sotsiaalsete ja majanduslike õiguste edendamist; kordab sellega seoses, kui oluline on tagada </w:t>
      </w:r>
      <w:proofErr w:type="spellStart"/>
      <w:r w:rsidR="00047C0E" w:rsidRPr="003D4781">
        <w:t>VKEdele</w:t>
      </w:r>
      <w:proofErr w:type="spellEnd"/>
      <w:r w:rsidR="00047C0E" w:rsidRPr="003D4781">
        <w:t xml:space="preserve"> piisavad võrdsed tingimused;</w:t>
      </w:r>
    </w:p>
    <w:p w:rsidR="00047C0E" w:rsidRPr="003D4781" w:rsidRDefault="00BD75B1" w:rsidP="00047C0E">
      <w:pPr>
        <w:pStyle w:val="NormalHanging12a"/>
        <w:rPr>
          <w:rStyle w:val="Italic"/>
        </w:rPr>
      </w:pPr>
      <w:r w:rsidRPr="003D4781">
        <w:t>60</w:t>
      </w:r>
      <w:r w:rsidR="00047C0E" w:rsidRPr="003D4781">
        <w:t>.</w:t>
      </w:r>
      <w:r w:rsidR="00047C0E" w:rsidRPr="003D4781">
        <w:tab/>
        <w:t xml:space="preserve">rõhutab, et ettevõtlusvabadus on sätestatud põhiõiguste harta artiklis 16; julgustab ELi ja liikmesriike juhtima arutelu ÜROs ja muudel </w:t>
      </w:r>
      <w:proofErr w:type="spellStart"/>
      <w:r w:rsidR="00047C0E" w:rsidRPr="003D4781">
        <w:t>mitmepoolsetel</w:t>
      </w:r>
      <w:proofErr w:type="spellEnd"/>
      <w:r w:rsidR="00047C0E" w:rsidRPr="003D4781">
        <w:t xml:space="preserve"> foorumitel, et ettevõtlusvabadust tunnustataks kogu maailmas kui inimõigust;</w:t>
      </w:r>
    </w:p>
    <w:p w:rsidR="00047C0E" w:rsidRPr="003D4781" w:rsidRDefault="00047C0E" w:rsidP="0045258F">
      <w:pPr>
        <w:pStyle w:val="Normal12a24b"/>
        <w:keepNext/>
        <w:keepLines/>
        <w:spacing w:before="0"/>
      </w:pPr>
      <w:r w:rsidRPr="003D4781">
        <w:rPr>
          <w:rStyle w:val="Italic"/>
        </w:rPr>
        <w:t xml:space="preserve">LGBTIQ+ </w:t>
      </w:r>
      <w:r w:rsidR="00723626" w:rsidRPr="003D4781">
        <w:rPr>
          <w:rStyle w:val="Italic"/>
        </w:rPr>
        <w:t xml:space="preserve">kogukonna liikmete </w:t>
      </w:r>
      <w:r w:rsidRPr="003D4781">
        <w:rPr>
          <w:rStyle w:val="Italic"/>
        </w:rPr>
        <w:t>õigused</w:t>
      </w:r>
    </w:p>
    <w:p w:rsidR="00047C0E" w:rsidRPr="003D4781" w:rsidRDefault="00BD75B1" w:rsidP="00047C0E">
      <w:pPr>
        <w:pStyle w:val="NormalHanging12a"/>
      </w:pPr>
      <w:r w:rsidRPr="003D4781">
        <w:t>61</w:t>
      </w:r>
      <w:r w:rsidR="00047C0E" w:rsidRPr="003D4781">
        <w:t>.</w:t>
      </w:r>
      <w:r w:rsidR="00047C0E" w:rsidRPr="003D4781">
        <w:tab/>
        <w:t xml:space="preserve">mõistab hukka inimõiguste rikkumised, sealhulgas lesbide, geide, </w:t>
      </w:r>
      <w:proofErr w:type="spellStart"/>
      <w:r w:rsidR="00047C0E" w:rsidRPr="003D4781">
        <w:t>biseksuaalide</w:t>
      </w:r>
      <w:proofErr w:type="spellEnd"/>
      <w:r w:rsidR="00047C0E" w:rsidRPr="003D4781">
        <w:t xml:space="preserve">, </w:t>
      </w:r>
      <w:proofErr w:type="spellStart"/>
      <w:r w:rsidR="00047C0E" w:rsidRPr="003D4781">
        <w:t>trans</w:t>
      </w:r>
      <w:proofErr w:type="spellEnd"/>
      <w:r w:rsidR="00047C0E" w:rsidRPr="003D4781">
        <w:t xml:space="preserve">-, mittebinaarsete, intersooliste ja </w:t>
      </w:r>
      <w:proofErr w:type="spellStart"/>
      <w:r w:rsidR="00047C0E" w:rsidRPr="003D4781">
        <w:t>queer</w:t>
      </w:r>
      <w:proofErr w:type="spellEnd"/>
      <w:r w:rsidR="00047C0E" w:rsidRPr="003D4781">
        <w:t xml:space="preserve">-inimeste (LGBTIQ+) ning nende õiguste kaitsjate </w:t>
      </w:r>
      <w:r w:rsidR="00047C0E" w:rsidRPr="003D4781">
        <w:lastRenderedPageBreak/>
        <w:t xml:space="preserve">diskrimineerimise, häbimärgistamise, segregatsiooni, tagakiusamise, </w:t>
      </w:r>
      <w:proofErr w:type="spellStart"/>
      <w:r w:rsidR="00047C0E" w:rsidRPr="003D4781">
        <w:t>nendevastase</w:t>
      </w:r>
      <w:proofErr w:type="spellEnd"/>
      <w:r w:rsidR="00047C0E" w:rsidRPr="003D4781">
        <w:t xml:space="preserve"> vägivalla ja nende tapmise kogu maailmas; tunnistab kaasava hariduse tähtsust, et võidelda diskrimineerimise vastu alates selle varajasest etapist; on äärmiselt mures vihkamise ning LGBTIQ+ vastaste narratiivide ja õigusaktide leviku pärast, mis on suunatud LGBTIQ+ </w:t>
      </w:r>
      <w:r w:rsidR="00723626" w:rsidRPr="003D4781">
        <w:t>kogukonna liikmete</w:t>
      </w:r>
      <w:r w:rsidR="00047C0E" w:rsidRPr="003D4781">
        <w:t xml:space="preserve"> ja inimõiguste kaitsjate vastu; kutsub kolmandaid riike üles võtma vastu konkreetse poliitika LGBTIQ+ </w:t>
      </w:r>
      <w:r w:rsidR="00723626" w:rsidRPr="003D4781">
        <w:t xml:space="preserve">kogukonna liikmete </w:t>
      </w:r>
      <w:r w:rsidR="00047C0E" w:rsidRPr="003D4781">
        <w:t xml:space="preserve">kaitseks ja andma neile vahendid turvaliseks teatamiseks nende õiguste rikkumisest; kutsub kolmandaid riike üles kõrvaldama õigusnormid, mis otseselt või kaudselt toovad kaasa LGTBIQ+ </w:t>
      </w:r>
      <w:r w:rsidR="00723626" w:rsidRPr="003D4781">
        <w:t>kogukonna liikmete</w:t>
      </w:r>
      <w:r w:rsidR="00047C0E" w:rsidRPr="003D4781">
        <w:t xml:space="preserve"> diskrimineerimise, ahistamise või tagakiusamise; kordab oma nõuet rakendada täielikult LGBTIQ-inimeste võrdõiguslikkuse strateegiat 2020–2025 kui ELi vahendit LGBTIQ</w:t>
      </w:r>
      <w:r w:rsidR="00723626" w:rsidRPr="003D4781">
        <w:t xml:space="preserve"> kogukonna liikmete</w:t>
      </w:r>
      <w:r w:rsidR="00047C0E" w:rsidRPr="003D4781">
        <w:t xml:space="preserve"> olukorra parandamiseks kogu maailmas; väljendab erilist muret mittedemokraatlikes režiimides elavate LGBTIQ+ </w:t>
      </w:r>
      <w:r w:rsidR="00723626" w:rsidRPr="003D4781">
        <w:t>kogukonna liimete</w:t>
      </w:r>
      <w:r w:rsidR="00047C0E" w:rsidRPr="003D4781">
        <w:t xml:space="preserve"> pärast ning nõuab paindlikke mehhanisme, et kaitsta neid ja nende õiguste kaitsjaid; kutsub ELi ja liikmesriike üles rakendama oma välispoliitikas põhjalikult ja järjekindlalt ELi suuniseid LGBTIQ</w:t>
      </w:r>
      <w:r w:rsidR="00723626" w:rsidRPr="003D4781">
        <w:t xml:space="preserve"> kogukonna liikmete</w:t>
      </w:r>
      <w:r w:rsidR="00047C0E" w:rsidRPr="003D4781">
        <w:t xml:space="preserve"> kõikide inimõiguste edendamiseks ja kaitsmiseks;</w:t>
      </w:r>
    </w:p>
    <w:p w:rsidR="00047C0E" w:rsidRPr="003D4781" w:rsidRDefault="00047C0E" w:rsidP="0045258F">
      <w:pPr>
        <w:pStyle w:val="Normal12a24b"/>
        <w:keepNext/>
        <w:keepLines/>
        <w:spacing w:before="0"/>
      </w:pPr>
      <w:r w:rsidRPr="003D4781">
        <w:rPr>
          <w:rStyle w:val="Italic"/>
        </w:rPr>
        <w:t>Lapse õigused</w:t>
      </w:r>
    </w:p>
    <w:p w:rsidR="00047C0E" w:rsidRPr="003D4781" w:rsidRDefault="00BD75B1" w:rsidP="00047C0E">
      <w:pPr>
        <w:pStyle w:val="NormalHanging12a"/>
        <w:rPr>
          <w:szCs w:val="24"/>
        </w:rPr>
      </w:pPr>
      <w:r w:rsidRPr="003D4781">
        <w:t>62</w:t>
      </w:r>
      <w:r w:rsidR="00047C0E" w:rsidRPr="003D4781">
        <w:t>.</w:t>
      </w:r>
      <w:r w:rsidR="00047C0E" w:rsidRPr="003D4781">
        <w:tab/>
        <w:t xml:space="preserve">mõistab teravalt hukka lapse õiguste austamise vähenemise ja nende õiguste üha suureneva rikkumise, sealhulgas vägivalla, varajaste ja sundabielude, seksuaalse kuritarvitamise ja ärakasutamise, suguelundite moonutamise, inimkaubanduse, lapstööjõu, sh sunniviisilise lapstööjõu kasutamise, lapssõdurite värbamise, sealhulgas kuritegelike jõukude poolt, haridusele juurdepääsu puudumise, sealhulgas õiguse saada teavet oma kultuuri, traditsioonide ja keelte kohta, ning tervishoiu, alatoitluse, segregatsiooni ja äärmise vaesuse kaudu; mõistab hukka laste, sealhulgas etniliste vähemuste röövimise, sunniviisilise eraldamise või väljasaatmise, lapsendamise ja sunniviisilise assimileerimise, eriti sõja ja konfliktide korral; rõhutab, et kogu maailmas on endiselt palju lapsi, kes on tavaliselt ohtlikes tingimustes sunnitud töötama; kordab oma nõuet rakendada süstemaatilist ja järjepidevat lähenemisviisi laste õiguste edendamiseks ja kaitsmiseks ELi kõigi poliitikameetmete kaudu; nõuab, et kohtuprotsessidesse lisataks konkreetne lapse õigustel põhinev lähenemisviis, mis parandaks laste juurdepääsu õigusemõistmisele ja tõhusatele õiguskaitsevahenditele ning tagaks kurjategijate vastutusele võtmise; rõhutab vajadust luua kestlikud viisid </w:t>
      </w:r>
      <w:proofErr w:type="spellStart"/>
      <w:r w:rsidR="00047C0E" w:rsidRPr="003D4781">
        <w:t>taasintegreerumiseks</w:t>
      </w:r>
      <w:proofErr w:type="spellEnd"/>
      <w:r w:rsidR="00047C0E" w:rsidRPr="003D4781">
        <w:t xml:space="preserve"> ja heastamiseks lastele, kelle õigusi on konfliktides kogu maailmas rikutud; nõuab tungivalt ÜRO lapse õiguste konventsiooni täielikku ja ülemaailmset ratifitseerimist;</w:t>
      </w:r>
    </w:p>
    <w:p w:rsidR="00047C0E" w:rsidRPr="003D4781" w:rsidRDefault="00BD75B1" w:rsidP="00047C0E">
      <w:pPr>
        <w:pStyle w:val="NormalHanging12a"/>
      </w:pPr>
      <w:r w:rsidRPr="003D4781">
        <w:t>63</w:t>
      </w:r>
      <w:r w:rsidR="00047C0E" w:rsidRPr="003D4781">
        <w:t>.</w:t>
      </w:r>
      <w:r w:rsidR="00047C0E" w:rsidRPr="003D4781">
        <w:tab/>
        <w:t xml:space="preserve">rõhutab hariduse rolli laste ja noorte arengus kogu maailmas; rõhutab, et juurdepääs universaalsele, kaasavale ja kvaliteetsele haridusele on inimõigus, mis peaks hõlmama teadlikkuse suurendamist nende inimõigustest, samuti sellest, mis on nende õiguste rikkumine ja kuidas sellest teada anda; märgib, et inimõiguste </w:t>
      </w:r>
      <w:proofErr w:type="spellStart"/>
      <w:r w:rsidR="00047C0E" w:rsidRPr="003D4781">
        <w:t>ülddeklaratsiooni</w:t>
      </w:r>
      <w:proofErr w:type="spellEnd"/>
      <w:r w:rsidR="00047C0E" w:rsidRPr="003D4781">
        <w:t xml:space="preserve"> artikli 26 kohaselt on vanematel eelnev õigus valida, millist haridust oma lastele tuleb anda; nõuab, et EL ja selle liikmesriigid teeksid kõik endast oleneva tagamaks, et õigust haridusele austatakse kogu maailmas, sealhulgas pagulaslaagrites ja -keskustes; kutsub komisjoni ja Euroopa </w:t>
      </w:r>
      <w:proofErr w:type="spellStart"/>
      <w:r w:rsidR="00047C0E" w:rsidRPr="003D4781">
        <w:t>välisteenistust</w:t>
      </w:r>
      <w:proofErr w:type="spellEnd"/>
      <w:r w:rsidR="00047C0E" w:rsidRPr="003D4781">
        <w:t xml:space="preserve"> üles jätkama hariduse tugevat rahastamist liidu </w:t>
      </w:r>
      <w:proofErr w:type="spellStart"/>
      <w:r w:rsidR="00047C0E" w:rsidRPr="003D4781">
        <w:t>välisrahastamisvahendite</w:t>
      </w:r>
      <w:proofErr w:type="spellEnd"/>
      <w:r w:rsidR="00047C0E" w:rsidRPr="003D4781">
        <w:t xml:space="preserve"> kaudu ning toetama kolmandaid riike kvaliteetsete haridussüsteemide loomisel ja arendamisel; rõhutab, et kõik haridus- ja õppematerjalid peavad vastama UNESCO haridusstandarditele;</w:t>
      </w:r>
    </w:p>
    <w:p w:rsidR="00047C0E" w:rsidRPr="003D4781" w:rsidRDefault="00047C0E" w:rsidP="0045258F">
      <w:pPr>
        <w:pStyle w:val="Normal12a24b"/>
        <w:keepNext/>
        <w:keepLines/>
        <w:spacing w:before="0"/>
      </w:pPr>
      <w:r w:rsidRPr="003D4781">
        <w:rPr>
          <w:rStyle w:val="Italic"/>
        </w:rPr>
        <w:lastRenderedPageBreak/>
        <w:t>Puuetega inimeste õigused</w:t>
      </w:r>
    </w:p>
    <w:p w:rsidR="00047C0E" w:rsidRPr="003D4781" w:rsidRDefault="00BD75B1" w:rsidP="00047C0E">
      <w:pPr>
        <w:pStyle w:val="NormalHanging12a"/>
      </w:pPr>
      <w:r w:rsidRPr="003D4781">
        <w:t>64</w:t>
      </w:r>
      <w:r w:rsidR="00047C0E" w:rsidRPr="003D4781">
        <w:t>.</w:t>
      </w:r>
      <w:r w:rsidR="00047C0E" w:rsidRPr="003D4781">
        <w:tab/>
        <w:t xml:space="preserve">tunneb muret probleemide pärast, mis on seotud puuetega inimeste õiguste, nagu juurdepääs kaasavale ja kvaliteetsele haridusele, tervishoiule ja tööhõivele ning osalemine poliitilises elus, täieliku kasutamisega; kordab oma üleskutset, et EL aitaks kogu maailmas välja töötada puuetega inimeste hooldajaid toetavat poliitikat; kutsub kõiki sidusrühmi üles suurendama sotsiaalset teadlikkust ja võitlema puuetega inimeste diskrimineerimise vastu; kordab oma nõudmist, et komisjon ja liikmesriigid suurendaksid oma jõupingutusi, et edendada puuetega inimeste võrdseid õigusi ELi </w:t>
      </w:r>
      <w:proofErr w:type="spellStart"/>
      <w:r w:rsidR="00047C0E" w:rsidRPr="003D4781">
        <w:t>välistegevuse</w:t>
      </w:r>
      <w:proofErr w:type="spellEnd"/>
      <w:r w:rsidR="00047C0E" w:rsidRPr="003D4781">
        <w:t xml:space="preserve"> kaudu, sealhulgas seoses kandidaatriikidega, kooskõlas ÜRO puuetega inimeste õiguste konventsiooni osalisriikidena kehtivate kohustustega; rõhutab vajadust tagada süstemaatiline ja struktureeritud dialoog puuetega inimesi esindavate organisatsioonidega partnerriikides ning rakendada poliitikat, mis tagab nende inimõiguste täieliku kasutamise ühiskonnas võrdselt osalemiseks, sealhulgas oma hääleõiguse kasutamisel, võttes arvesse nende konkreetseid vajadusi ja vaatenurki; kordab oma üleskutset, et EL abistaks partnerriike sellise poliitika väljatöötamisel, mis soodustaks puuetega inimeste hooldajate kvaliteeti, kättesaadavust ja taskukohasust; nõuab, et kiiresti võetaks vastu ettepanek võtta vastu nõukogu direktiiv, mis käsitleb võrdse kohtlemise põhimõtte rakendamist sõltumata isikute usutunnistusest või veendumustest, puudest, vanusest või seksuaalsest </w:t>
      </w:r>
      <w:proofErr w:type="spellStart"/>
      <w:r w:rsidR="00047C0E" w:rsidRPr="003D4781">
        <w:t>sättumusest</w:t>
      </w:r>
      <w:proofErr w:type="spellEnd"/>
      <w:r w:rsidR="00047C0E" w:rsidRPr="003D4781">
        <w:t>;</w:t>
      </w:r>
    </w:p>
    <w:p w:rsidR="00047C0E" w:rsidRPr="003D4781" w:rsidRDefault="00047C0E" w:rsidP="0045258F">
      <w:pPr>
        <w:pStyle w:val="Normal12a24b"/>
        <w:keepNext/>
        <w:keepLines/>
        <w:spacing w:before="0"/>
      </w:pPr>
      <w:r w:rsidRPr="003D4781">
        <w:rPr>
          <w:rStyle w:val="Italic"/>
        </w:rPr>
        <w:t>Eakate inimeste õigused</w:t>
      </w:r>
    </w:p>
    <w:p w:rsidR="00047C0E" w:rsidRPr="003D4781" w:rsidRDefault="00BD75B1" w:rsidP="00047C0E">
      <w:pPr>
        <w:pStyle w:val="NormalHanging12a"/>
        <w:ind w:left="720" w:hanging="720"/>
      </w:pPr>
      <w:r w:rsidRPr="003D4781">
        <w:t>65</w:t>
      </w:r>
      <w:r w:rsidR="00047C0E" w:rsidRPr="003D4781">
        <w:t>.</w:t>
      </w:r>
      <w:r w:rsidR="00047C0E" w:rsidRPr="003D4781">
        <w:tab/>
        <w:t>kordab oma nõudmist ELile ja selle liikmesriikidele töötada välja uued võimalused eakate õiguste tugevdamiseks, võttes arvesse mitmeid probleeme, millega nad peavad toime tulema, nagu muu hulgas vanuseline diskrimineerimine, vaesus, vägivald, sotsiaalkaitse puudumine, üksindus ja digitaalne tõrjutus; kutsub kolmandaid riike üles võtma vastu poliitika, millega hõlbustatakse eakate juurdepääsu kvaliteetsetele, kättesaadavatele ja taskukohastele tervishoiu-, sotsiaal- ja õigusteenustele, pöörates erilist tähelepanu võitlusele vaesuse ohu vastu eelkõige eakate naiste puhul, mis on tingitud soolisest palgalõhest nende tööelu jooksul; rõhutab, et tuleks tagada nende iseseisev osalemine avalikes asjades, ning et neil peaks olema võimalik väärikalt ja täies ulatuses kasutada oma inimõigusi ja põhivabadusi;</w:t>
      </w:r>
    </w:p>
    <w:p w:rsidR="00047C0E" w:rsidRPr="003D4781" w:rsidRDefault="00047C0E" w:rsidP="0045258F">
      <w:pPr>
        <w:pStyle w:val="Normal12a24b"/>
        <w:keepNext/>
        <w:keepLines/>
        <w:spacing w:before="0"/>
      </w:pPr>
      <w:r w:rsidRPr="003D4781">
        <w:rPr>
          <w:rStyle w:val="Italic"/>
        </w:rPr>
        <w:t>Õigus toidule, veele ja kanalisatsioonile</w:t>
      </w:r>
    </w:p>
    <w:p w:rsidR="00047C0E" w:rsidRPr="003D4781" w:rsidRDefault="00BD75B1" w:rsidP="00047C0E">
      <w:pPr>
        <w:pStyle w:val="NormalHanging12a"/>
        <w:rPr>
          <w:szCs w:val="24"/>
        </w:rPr>
      </w:pPr>
      <w:r w:rsidRPr="003D4781">
        <w:t>66</w:t>
      </w:r>
      <w:r w:rsidR="00047C0E" w:rsidRPr="003D4781">
        <w:t>.</w:t>
      </w:r>
      <w:r w:rsidR="00047C0E" w:rsidRPr="003D4781">
        <w:tab/>
        <w:t xml:space="preserve">tuletab meelde, et õigus toidule, puhtale joogiveele ja kanalisatsioonile, sealhulgas füüsiline ja majanduslik juurdepääs ohutule ja piisavale toidule, veele ja hügieenisüsteemidele, on rahvusvaheliselt tunnustatud inimõigus; on äärmiselt mures probleemide pärast, mis on seotud õigusega toidule kogu maailmas, eriti sõja- ja konfliktiolukordades, ning samuti looduskatastroofide ja kliimamuutustest tingitud äärmuslike ilmastikutingimuste pärast; nõuab, et EL ja selle liikmesriigid edendaksid ÜRO süsteemis kohustuslikke suuniseid, milles käsitletakse õigust toidule; nõuab, et võetaks vastu riiklik poliitika, millega võidelda nälja vastu, eelkõige laste seas, muu hulgas tõhustades rahvusvahelist koostööd, et reageerida ülemaailmsele toiduga </w:t>
      </w:r>
      <w:proofErr w:type="spellStart"/>
      <w:r w:rsidR="00047C0E" w:rsidRPr="003D4781">
        <w:t>kindlustamatusele</w:t>
      </w:r>
      <w:proofErr w:type="spellEnd"/>
      <w:r w:rsidR="00047C0E" w:rsidRPr="003D4781">
        <w:t xml:space="preserve"> ja anda nälja ja alatoitluse ohus olevatele elanikkonnarühmadele kiiresti abi;</w:t>
      </w:r>
    </w:p>
    <w:p w:rsidR="00047C0E" w:rsidRPr="003D4781" w:rsidRDefault="00BD75B1" w:rsidP="00047C0E">
      <w:pPr>
        <w:pStyle w:val="NormalHanging12a"/>
      </w:pPr>
      <w:r w:rsidRPr="003D4781">
        <w:t>67</w:t>
      </w:r>
      <w:r w:rsidR="00047C0E" w:rsidRPr="003D4781">
        <w:t>.</w:t>
      </w:r>
      <w:r w:rsidR="00047C0E" w:rsidRPr="003D4781">
        <w:tab/>
        <w:t xml:space="preserve">nõuab, et EL, selle liikmesriigid ja rahvusvaheline üldsus suurendaksid viivitamata jõupingutusi, et peatada tõsise toidupuuduse tekkimine; rõhutab, et toiduga kindlustatust on süvendanud paljud konfliktid kogu maailmas, sealhulgas praegused konfliktid riikides, kes on peamised ülemaailmsed esmaste toiduainete, eelkõige teravilja </w:t>
      </w:r>
      <w:r w:rsidR="00047C0E" w:rsidRPr="003D4781">
        <w:lastRenderedPageBreak/>
        <w:t xml:space="preserve">eksportijad, millega kaasnevad tõsised tagajärjed mitmes maailma piirkonnas; mõistab teravalt hukka toiduga </w:t>
      </w:r>
      <w:proofErr w:type="spellStart"/>
      <w:r w:rsidR="00047C0E" w:rsidRPr="003D4781">
        <w:t>kindlustamatuse</w:t>
      </w:r>
      <w:proofErr w:type="spellEnd"/>
      <w:r w:rsidR="00047C0E" w:rsidRPr="003D4781">
        <w:t xml:space="preserve"> kasutamise või sellega ähvardamise poliitilise vahendina sõja pidamiseks ning toiduainete hinnaga spekuleerimise kahjulikud mõjud;</w:t>
      </w:r>
      <w:r w:rsidR="00C54202" w:rsidRPr="003D4781">
        <w:t xml:space="preserve"> nõuab eelkõige Gaza sektoris viivitamatu ja püsiva relvarahu kehtestamist, et võimaldada selle kõigile elanikele pidevat juurdepääsu toidule ja veele;</w:t>
      </w:r>
    </w:p>
    <w:p w:rsidR="00047C0E" w:rsidRPr="003D4781" w:rsidRDefault="00047C0E" w:rsidP="0045258F">
      <w:pPr>
        <w:pStyle w:val="Normal12a24b"/>
        <w:keepNext/>
        <w:keepLines/>
        <w:spacing w:before="0"/>
      </w:pPr>
      <w:r w:rsidRPr="003D4781">
        <w:rPr>
          <w:rStyle w:val="Italic"/>
        </w:rPr>
        <w:t>Õigus puhtale, tervislikule ja kestlikule keskkonnale</w:t>
      </w:r>
    </w:p>
    <w:p w:rsidR="00047C0E" w:rsidRPr="003D4781" w:rsidRDefault="00BD75B1" w:rsidP="00047C0E">
      <w:pPr>
        <w:pStyle w:val="NormalHanging12a"/>
      </w:pPr>
      <w:r w:rsidRPr="003D4781">
        <w:t>68</w:t>
      </w:r>
      <w:r w:rsidR="00047C0E" w:rsidRPr="003D4781">
        <w:t>.</w:t>
      </w:r>
      <w:r w:rsidR="00047C0E" w:rsidRPr="003D4781">
        <w:tab/>
        <w:t xml:space="preserve">rõhutab, et kliimakriis ja selle mõju keskkonnale ning elurikkusele mõjutab otseselt kõigi inimõiguste </w:t>
      </w:r>
      <w:r w:rsidR="00F3053B" w:rsidRPr="003D4781">
        <w:t>tulemuslikku</w:t>
      </w:r>
      <w:r w:rsidR="00047C0E" w:rsidRPr="003D4781">
        <w:t xml:space="preserve"> teostamist ning et need küsimused on omavahel seotud ja üksteisest sõltuvad; nõuab, et kiiresti võetaks vastu poliitika rahvusvahelise koostöö edendamiseks ja sellega seotud suutlikkuse suurendamiseks, nagu on sätestatud ÜRO Peaassambl</w:t>
      </w:r>
      <w:r w:rsidR="00723626" w:rsidRPr="003D4781">
        <w:t>ee resolutsioonis </w:t>
      </w:r>
      <w:r w:rsidR="00047C0E" w:rsidRPr="003D4781">
        <w:t xml:space="preserve">76/300; tunnustab kodanikuühiskonna organisatsioonide, keskkonnaalaste inimõiguste kaitsjate ja põlisrahvaste aktivistide äärmiselt olulist tööd keskkonna ja elurikkuse säilitamiseks ja kaitsmiseks; mõistab hukka ohu ja igat liiki vägivalla, millega peavad toime tulema keskkonnaalaste inimõiguste kaitsjad, ning nõuab nende </w:t>
      </w:r>
      <w:r w:rsidR="00F3053B" w:rsidRPr="003D4781">
        <w:t xml:space="preserve">tulemusliku </w:t>
      </w:r>
      <w:r w:rsidR="00047C0E" w:rsidRPr="003D4781">
        <w:t xml:space="preserve">kaitse tagamist; rõhutab vajadust tegeleda </w:t>
      </w:r>
      <w:r w:rsidR="00F3053B" w:rsidRPr="003D4781">
        <w:t xml:space="preserve">tulemuslikult </w:t>
      </w:r>
      <w:r w:rsidR="00047C0E" w:rsidRPr="003D4781">
        <w:t xml:space="preserve">inimeste ümberasumise küsimusega, mis on põhjustatud keskkonna hävitamisest ja kliimamuutustest ning mis suurendab inimõiguste rikkumise ohtu ja kaitsetust ärakasutamise eri vormide suhtes; nõuab, et EL ja liikmesriigid suurendaksid jõupingutusi, et toetada piirkondlikke mehhanisme, nagu ÜRO keskkonnakaitsjate eriraportöör ja </w:t>
      </w:r>
      <w:proofErr w:type="spellStart"/>
      <w:r w:rsidR="00047C0E" w:rsidRPr="003D4781">
        <w:t>Escazú</w:t>
      </w:r>
      <w:proofErr w:type="spellEnd"/>
      <w:r w:rsidR="00047C0E" w:rsidRPr="003D4781">
        <w:t xml:space="preserve"> leping</w:t>
      </w:r>
      <w:r w:rsidR="00047C0E" w:rsidRPr="003D4781">
        <w:rPr>
          <w:rStyle w:val="FootnoteReference"/>
          <w:szCs w:val="24"/>
        </w:rPr>
        <w:footnoteReference w:id="19"/>
      </w:r>
      <w:r w:rsidR="00047C0E" w:rsidRPr="003D4781">
        <w:t>;</w:t>
      </w:r>
    </w:p>
    <w:p w:rsidR="00047C0E" w:rsidRPr="003D4781" w:rsidRDefault="00BD75B1" w:rsidP="00047C0E">
      <w:pPr>
        <w:pStyle w:val="NormalHanging12a"/>
        <w:rPr>
          <w:szCs w:val="24"/>
        </w:rPr>
      </w:pPr>
      <w:r w:rsidRPr="003D4781">
        <w:t>69</w:t>
      </w:r>
      <w:r w:rsidR="00047C0E" w:rsidRPr="003D4781">
        <w:t>.</w:t>
      </w:r>
      <w:r w:rsidR="00047C0E" w:rsidRPr="003D4781">
        <w:tab/>
        <w:t>nõuab tungivalt, et EL, ÜRO ja piirkondlikud inimõiguste mehhanismid võtaksid suurema rolli ülemaailmsete ökosüsteemide ja keskkonnakaitsjate kaitsmisel, eelkõige juhul, kui kliimamuutused avaldavad põlisrahvastele ja kohalikele kogukondadele tõsist mõju; nõuab, et EL edendaks ÜRO tasandil algatust, et rahvusvahelised vaatlejad saaksid jälgida raske keskkonnaalase kahju tekkimist või olukordi, kus keskkonnaalaste õiguste kaitsjad on kõige rohkem ohustatud, ning suhelda ametiasutustega ja aidata neil luua keskkonnaõiguste kaitsjate jaoks kaitsetingimusi;</w:t>
      </w:r>
    </w:p>
    <w:p w:rsidR="00047C0E" w:rsidRPr="003D4781" w:rsidRDefault="00BD75B1" w:rsidP="00047C0E">
      <w:pPr>
        <w:pStyle w:val="NormalHanging12a"/>
      </w:pPr>
      <w:r w:rsidRPr="003D4781">
        <w:t>70</w:t>
      </w:r>
      <w:r w:rsidR="00047C0E" w:rsidRPr="003D4781">
        <w:t>.</w:t>
      </w:r>
      <w:r w:rsidR="00047C0E" w:rsidRPr="003D4781">
        <w:tab/>
        <w:t xml:space="preserve">julgustab ELi ja liikmesriike edendama </w:t>
      </w:r>
      <w:proofErr w:type="spellStart"/>
      <w:r w:rsidR="00047C0E" w:rsidRPr="003D4781">
        <w:t>ökotsiidi</w:t>
      </w:r>
      <w:proofErr w:type="spellEnd"/>
      <w:r w:rsidR="00047C0E" w:rsidRPr="003D4781">
        <w:t xml:space="preserve"> tunnistamist rahvusva</w:t>
      </w:r>
      <w:r w:rsidR="00723626" w:rsidRPr="003D4781">
        <w:t xml:space="preserve">helise kuriteona Rahvusvahelise </w:t>
      </w:r>
      <w:r w:rsidR="00047C0E" w:rsidRPr="003D4781">
        <w:t>Kriminaalkohtu Rooma statuudi alusel.</w:t>
      </w:r>
    </w:p>
    <w:p w:rsidR="00047C0E" w:rsidRPr="003D4781" w:rsidRDefault="00BD75B1" w:rsidP="00047C0E">
      <w:pPr>
        <w:pStyle w:val="NormalHanging12a"/>
        <w:rPr>
          <w:szCs w:val="24"/>
        </w:rPr>
      </w:pPr>
      <w:r w:rsidRPr="003D4781">
        <w:t>71</w:t>
      </w:r>
      <w:r w:rsidR="00047C0E" w:rsidRPr="003D4781">
        <w:t>.</w:t>
      </w:r>
      <w:r w:rsidR="00047C0E" w:rsidRPr="003D4781">
        <w:tab/>
        <w:t>tuletab meelde, et üleminek puhtale energiale peab olema õiglane ja austama kõigi põhiõigusi; rõhutab, et energiasüsteemi ümberkujundamise poliitika ning projektide kavandamine ja rakendamine peaks toimuma nii, et see ei süvendaks inimõiguste rikkumisi ega kahjustaks keskkonda;</w:t>
      </w:r>
    </w:p>
    <w:p w:rsidR="00047C0E" w:rsidRPr="003D4781" w:rsidRDefault="00047C0E" w:rsidP="0045258F">
      <w:pPr>
        <w:pStyle w:val="Normal12a24b"/>
        <w:keepNext/>
        <w:keepLines/>
        <w:spacing w:before="0"/>
      </w:pPr>
      <w:r w:rsidRPr="003D4781">
        <w:rPr>
          <w:rStyle w:val="Italic"/>
        </w:rPr>
        <w:t xml:space="preserve">Inimõigused ja </w:t>
      </w:r>
      <w:proofErr w:type="spellStart"/>
      <w:r w:rsidRPr="003D4781">
        <w:rPr>
          <w:rStyle w:val="Italic"/>
        </w:rPr>
        <w:t>digitehnoloogia</w:t>
      </w:r>
      <w:proofErr w:type="spellEnd"/>
    </w:p>
    <w:p w:rsidR="00047C0E" w:rsidRPr="003D4781" w:rsidRDefault="00BD75B1" w:rsidP="00047C0E">
      <w:pPr>
        <w:pStyle w:val="NormalHanging12a"/>
      </w:pPr>
      <w:r w:rsidRPr="003D4781">
        <w:t>72</w:t>
      </w:r>
      <w:r w:rsidR="00047C0E" w:rsidRPr="003D4781">
        <w:t>.</w:t>
      </w:r>
      <w:r w:rsidR="00047C0E" w:rsidRPr="003D4781">
        <w:tab/>
        <w:t xml:space="preserve">tunneb muret ohu pärast, mida tehisintellekt võib tekitada demokraatiale ja inimõigustele, eriti kui see ei ole nõuetekohaselt reguleeritud; väljendab heameelt nõukogu 26. juuni 2023. aasta järelduste üle, mille eesmärk on tugevdada ELi rolli ja juhtpositsiooni ülemaailmses e-valitsuses, eelkõige ELi positsiooni ülemaailmsete digitaalsete </w:t>
      </w:r>
      <w:r w:rsidR="00F3053B" w:rsidRPr="003D4781">
        <w:t xml:space="preserve">reeglite </w:t>
      </w:r>
      <w:r w:rsidR="00047C0E" w:rsidRPr="003D4781">
        <w:t xml:space="preserve">kujundajana, ning väljendab sellega seoses heameelt ettepaneku üle võtta vastu määrus, et ühtlustada tehisintellekti käsitlevad </w:t>
      </w:r>
      <w:r w:rsidR="00F3053B" w:rsidRPr="003D4781">
        <w:t>normid</w:t>
      </w:r>
      <w:r w:rsidR="00047C0E" w:rsidRPr="003D4781">
        <w:t>, mis peavad kaitsma inimõigusi, eelkõige õigust eraelu puutumatusele ja mittediskrimineerimisele, ja eeliseid, mida tehisintellekt võib inimeste heaolule pakkuda; rõhutab, et uu</w:t>
      </w:r>
      <w:r w:rsidR="00C26211" w:rsidRPr="003D4781">
        <w:t>s</w:t>
      </w:r>
      <w:r w:rsidR="00047C0E" w:rsidRPr="003D4781">
        <w:t xml:space="preserve"> ja </w:t>
      </w:r>
      <w:r w:rsidR="00047C0E" w:rsidRPr="003D4781">
        <w:lastRenderedPageBreak/>
        <w:t>kujunemisjärgus tehnoloogi, nagu nuhkvara, vaja</w:t>
      </w:r>
      <w:r w:rsidR="00C26211" w:rsidRPr="003D4781">
        <w:t>b</w:t>
      </w:r>
      <w:r w:rsidR="00047C0E" w:rsidRPr="003D4781">
        <w:t xml:space="preserve"> kiiresti järelevalvet, tugevat läbipaistvust ja asjakohaseid kaitsemeetmeid; rõhutab inimõigustel põhineva lähenemisviisi tähtsust </w:t>
      </w:r>
      <w:r w:rsidR="00C26211" w:rsidRPr="003D4781">
        <w:t>sellele</w:t>
      </w:r>
      <w:r w:rsidR="00047C0E" w:rsidRPr="003D4781">
        <w:t xml:space="preserve"> tehnoloogiale; mõistab hukka uue ja kujunemisjärgus tehnoloogia kasutamise sunnivahendina, et suurendada inimõiguste kaitsjate, aktivistide, ajakirjanike, juristide ja vähemuste ahistamist, hirmutamist ja tagakiusamist; on kindlal seisukohal, et nuhkvara eksport liidust kolmandatesse riikidesse, kus selliseid vahendeid kasutatakse inimõiguslaste, ajakirjanike ja valitsusvastaste isikute vastu, on põhiõiguste hartas sätestatud põhiõiguste tõsine rikkumine ja liidu ekspordireeglite ränk rikkumine;</w:t>
      </w:r>
    </w:p>
    <w:p w:rsidR="00047C0E" w:rsidRPr="003D4781" w:rsidRDefault="00BD75B1" w:rsidP="00047C0E">
      <w:pPr>
        <w:pStyle w:val="NormalHanging12a"/>
      </w:pPr>
      <w:r w:rsidRPr="003D4781">
        <w:t>73</w:t>
      </w:r>
      <w:r w:rsidR="00047C0E" w:rsidRPr="003D4781">
        <w:t>.</w:t>
      </w:r>
      <w:r w:rsidR="00047C0E" w:rsidRPr="003D4781">
        <w:tab/>
        <w:t xml:space="preserve">mõistab hukka autoritaarsete ja totalitaarsete režiimide tava piirata kodanike juurdepääsu internetile, sealhulgas katkestada internetiühendus avalike kogunemiste ja meeleavalduste ajal; rõhutab, kui oluline on avatud, vaba, stabiilne ja turvaline </w:t>
      </w:r>
      <w:proofErr w:type="spellStart"/>
      <w:r w:rsidR="00047C0E" w:rsidRPr="003D4781">
        <w:t>küberruum</w:t>
      </w:r>
      <w:proofErr w:type="spellEnd"/>
      <w:r w:rsidR="00047C0E" w:rsidRPr="003D4781">
        <w:t xml:space="preserve">, kus on kaitstud sellised põhiväärtused nagu demokraatia, inimõigused ja õigusriik; rõhutab, kui oluline on, et ELi </w:t>
      </w:r>
      <w:proofErr w:type="spellStart"/>
      <w:r w:rsidR="00047C0E" w:rsidRPr="003D4781">
        <w:t>digidiplomaatia</w:t>
      </w:r>
      <w:proofErr w:type="spellEnd"/>
      <w:r w:rsidR="00047C0E" w:rsidRPr="003D4781">
        <w:t xml:space="preserve"> edendaks inimõigustel põhinevat lähenemisviisi </w:t>
      </w:r>
      <w:proofErr w:type="spellStart"/>
      <w:r w:rsidR="00047C0E" w:rsidRPr="003D4781">
        <w:t>digitehnoloogiale</w:t>
      </w:r>
      <w:proofErr w:type="spellEnd"/>
      <w:r w:rsidR="00047C0E" w:rsidRPr="003D4781">
        <w:t>;</w:t>
      </w:r>
    </w:p>
    <w:p w:rsidR="00047C0E" w:rsidRPr="003D4781" w:rsidRDefault="00BD75B1" w:rsidP="00047C0E">
      <w:pPr>
        <w:pStyle w:val="NormalHanging12a"/>
      </w:pPr>
      <w:r w:rsidRPr="003D4781">
        <w:t>74</w:t>
      </w:r>
      <w:r w:rsidR="00047C0E" w:rsidRPr="003D4781">
        <w:t>.</w:t>
      </w:r>
      <w:r w:rsidR="00047C0E" w:rsidRPr="003D4781">
        <w:tab/>
        <w:t xml:space="preserve">on mures </w:t>
      </w:r>
      <w:proofErr w:type="spellStart"/>
      <w:r w:rsidR="00047C0E" w:rsidRPr="003D4781">
        <w:t>küberrünnete</w:t>
      </w:r>
      <w:proofErr w:type="spellEnd"/>
      <w:r w:rsidR="00047C0E" w:rsidRPr="003D4781">
        <w:t xml:space="preserve"> pärast, mis on käsitatavad hübriidohuna ja mida sageli kasutatakse tsiviilelanikkonnale mõeldud elutähtsate teenuste ja taristu vastu; on mures selle nähtuse sagenemise pärast, kuna see võib hõlmata ka elanikkonna digitaalõiguste rikkumist ja suurendada vägivalda väljaspool internetti;</w:t>
      </w:r>
    </w:p>
    <w:p w:rsidR="00047C0E" w:rsidRPr="003D4781" w:rsidRDefault="00BD75B1" w:rsidP="00047C0E">
      <w:pPr>
        <w:pStyle w:val="NormalHanging12a"/>
      </w:pPr>
      <w:r w:rsidRPr="003D4781">
        <w:t>75</w:t>
      </w:r>
      <w:r w:rsidR="00047C0E" w:rsidRPr="003D4781">
        <w:t>.</w:t>
      </w:r>
      <w:r w:rsidR="00047C0E" w:rsidRPr="003D4781">
        <w:tab/>
        <w:t xml:space="preserve">kutsub komisjoni ja Euroopa </w:t>
      </w:r>
      <w:proofErr w:type="spellStart"/>
      <w:r w:rsidR="00047C0E" w:rsidRPr="003D4781">
        <w:t>välisteenistust</w:t>
      </w:r>
      <w:proofErr w:type="spellEnd"/>
      <w:r w:rsidR="00047C0E" w:rsidRPr="003D4781">
        <w:t xml:space="preserve"> üles edendama desinformatsiooni ja vaenukõnet käsitlevate õigusaktide vastuvõtmist kolmandates riikides, selgesõnaliselt keelustama rassi, etnilise päritolu, rahvuse, sotsiaalse klassi, puude, kasti, usutunnistuse, veendumuste, vanuse, seksuaalse </w:t>
      </w:r>
      <w:proofErr w:type="spellStart"/>
      <w:r w:rsidR="00047C0E" w:rsidRPr="003D4781">
        <w:t>sättumuse</w:t>
      </w:r>
      <w:proofErr w:type="spellEnd"/>
      <w:r w:rsidR="00047C0E" w:rsidRPr="003D4781">
        <w:t xml:space="preserve"> ja soo või sooidentiteedi alusel diskrimineerimise, ning vaenu või vägivalda õhutava kõne, ning selle eest karistama, ning avaldama tehnoloogiaettevõtetele ja sotsiaalmeedia platvormidele survet inimõiguste suhtes tundliku veebikeskkonna soodustamiseks;</w:t>
      </w:r>
    </w:p>
    <w:p w:rsidR="00047C0E" w:rsidRPr="003D4781" w:rsidRDefault="00047C0E" w:rsidP="0045258F">
      <w:pPr>
        <w:pStyle w:val="Normal12a24b"/>
        <w:keepNext/>
        <w:keepLines/>
        <w:spacing w:before="0"/>
      </w:pPr>
      <w:r w:rsidRPr="003D4781">
        <w:rPr>
          <w:rStyle w:val="BoldItalic"/>
        </w:rPr>
        <w:t>ELi niisuguste vahendite tugevdamine, mille eesmärk on inimõiguste ja demokraatia edendamine ja kaitsmine kogu maailmas</w:t>
      </w:r>
    </w:p>
    <w:p w:rsidR="00047C0E" w:rsidRPr="003D4781" w:rsidRDefault="00047C0E" w:rsidP="0045258F">
      <w:pPr>
        <w:pStyle w:val="Normal12a24b"/>
        <w:keepNext/>
        <w:keepLines/>
        <w:spacing w:before="0"/>
        <w:rPr>
          <w:i/>
        </w:rPr>
      </w:pPr>
      <w:r w:rsidRPr="003D4781">
        <w:rPr>
          <w:i/>
        </w:rPr>
        <w:t>ELi inimõiguste ja demokraatia tegevuskava</w:t>
      </w:r>
    </w:p>
    <w:p w:rsidR="00047C0E" w:rsidRPr="003D4781" w:rsidRDefault="00BD75B1" w:rsidP="00047C0E">
      <w:pPr>
        <w:pStyle w:val="Normal12a24b"/>
        <w:spacing w:before="240"/>
        <w:ind w:left="720" w:hanging="720"/>
        <w:rPr>
          <w:rStyle w:val="Italic"/>
          <w:i w:val="0"/>
        </w:rPr>
      </w:pPr>
      <w:r w:rsidRPr="003D4781">
        <w:t>76</w:t>
      </w:r>
      <w:r w:rsidR="00047C0E" w:rsidRPr="003D4781">
        <w:t>.</w:t>
      </w:r>
      <w:r w:rsidR="00047C0E" w:rsidRPr="003D4781">
        <w:tab/>
        <w:t xml:space="preserve">täheldab, et kuigi ELi inimõiguste ja demokraatia tegevuskava rakendamine ELis ja selle liikmesriikides on seni olnud märkimisväärne, on see ikka veel maha jäänud ja seda on raske hinnata, kuna puuduvad tähtajalised ja konkreetsed eesmärgid; võtab teadmiseks tegevuskava vahekokkuvõttes esitatud tähelepaneku enneolematute probleemide kohta, millega maailm on alates selle vastuvõtmisest kokku puutunud, ning viimaste aastate üldist tagasilööki inimõiguste kaitsmisel, kuid rõhutab siiski, et see peaks viima tegevuskava rakendamise tugevdamiseni selle järelejäänud perioodiks, et maksimeerida inimõiguste ja demokraatia koostoimet ja vastastikust täiendavust kohalikul, riiklikul ja ülemaailmsel tasandil; väljendab heameelt selle üle, et läbivaatamise raames hinnati ELi tegevust inimõiguste kaitsjate suhtes; nõuab, et järgmise ELi tegevuskava sammastesse tuleb integreerida inimõiguste universaalsuse kaitse ja edendamine, pöörates erilist tähelepanu narratiividele ja vahenditele, mida autoritaarsed ja mitteliberaalsed režiimid oma rünnakutes kasutavad; rõhutab vajadust ületada lõhe tegevuskava strateegilise visiooni ja eesmärkide ning selle tegevusmõõtme vahel; rõhutab, kui oluline on, et liikmesriigid võtaksid endale vastutuse ELi inimõiguste ja demokraatia tegevuskava eest ja annaksid selle strateegilise dokumendi alusel oma tegevusest avalikult aru; julgustab riiklikke ja </w:t>
      </w:r>
      <w:r w:rsidR="00047C0E" w:rsidRPr="003D4781">
        <w:lastRenderedPageBreak/>
        <w:t xml:space="preserve">piirkondlikke parlamente, riiklikke inimõiguste kaitse asutusi ja kohalikke kodanikuühiskonna organisatsioone tegema liikmesriikide tasandil oma ametiasutustega koostööd, et aidata kaasa ELi </w:t>
      </w:r>
      <w:proofErr w:type="spellStart"/>
      <w:r w:rsidR="00047C0E" w:rsidRPr="003D4781">
        <w:t>inimõigustealase</w:t>
      </w:r>
      <w:proofErr w:type="spellEnd"/>
      <w:r w:rsidR="00047C0E" w:rsidRPr="003D4781">
        <w:t xml:space="preserve"> välispoliitika elluviimisele;</w:t>
      </w:r>
    </w:p>
    <w:p w:rsidR="00047C0E" w:rsidRPr="003D4781" w:rsidRDefault="00047C0E" w:rsidP="0045258F">
      <w:pPr>
        <w:pStyle w:val="Normal12a24b"/>
        <w:keepNext/>
        <w:keepLines/>
        <w:spacing w:before="0"/>
        <w:rPr>
          <w:rStyle w:val="Italic"/>
        </w:rPr>
      </w:pPr>
      <w:r w:rsidRPr="003D4781">
        <w:rPr>
          <w:rStyle w:val="Italic"/>
        </w:rPr>
        <w:t>Euroopa Liidu inimõiguste eriesindaja</w:t>
      </w:r>
    </w:p>
    <w:p w:rsidR="00047C0E" w:rsidRPr="003D4781" w:rsidRDefault="00BD75B1" w:rsidP="00047C0E">
      <w:pPr>
        <w:pStyle w:val="NormalHanging12a"/>
      </w:pPr>
      <w:r w:rsidRPr="003D4781">
        <w:t>77</w:t>
      </w:r>
      <w:r w:rsidR="00047C0E" w:rsidRPr="003D4781">
        <w:t>.</w:t>
      </w:r>
      <w:r w:rsidR="00047C0E" w:rsidRPr="003D4781">
        <w:tab/>
        <w:t xml:space="preserve">toetab täielikult Euroopa Liidu inimõiguste eriesindaja poolt ELi </w:t>
      </w:r>
      <w:proofErr w:type="spellStart"/>
      <w:r w:rsidR="00047C0E" w:rsidRPr="003D4781">
        <w:t>inimõigustealase</w:t>
      </w:r>
      <w:proofErr w:type="spellEnd"/>
      <w:r w:rsidR="00047C0E" w:rsidRPr="003D4781">
        <w:t xml:space="preserve"> tegevuse nähtavusele ja sidususele ELi välissuhetes kaasaaitamisel tehtavat tööd; kutsub Euroopa </w:t>
      </w:r>
      <w:proofErr w:type="spellStart"/>
      <w:r w:rsidR="00047C0E" w:rsidRPr="003D4781">
        <w:t>välisteenistust</w:t>
      </w:r>
      <w:proofErr w:type="spellEnd"/>
      <w:r w:rsidR="00047C0E" w:rsidRPr="003D4781">
        <w:t xml:space="preserve"> üles tugevdama kolmandate riikide ja sarnaselt meelestatud partneritega suheldes nende rolli ja suurendama nende nähtavust inimõiguste edendamisel ja kaitsmisel ning inimõiguste ja demokraatia tegevuskava rakendamise suunamisel; nõuab volitustega seotud töö suuremat vastutust, läbipaistvust ja nähtavust, sealhulgas avalikku aruandlust riikide külastuste, tööprogrammi ja prioriteetide kohta; on seisukohal, et volituste ulatus õigustab täiskohaga volitatud isiku nimetamist; nõuab, et järgmise ELi eriesindaja ametisse nimetamine kinnitataks alles pärast parlamendi väliskomisjoni ja selle inimõiguste </w:t>
      </w:r>
      <w:proofErr w:type="spellStart"/>
      <w:r w:rsidR="00047C0E" w:rsidRPr="003D4781">
        <w:t>allkomisjoni</w:t>
      </w:r>
      <w:proofErr w:type="spellEnd"/>
      <w:r w:rsidR="00047C0E" w:rsidRPr="003D4781">
        <w:t xml:space="preserve"> positiivset hinnangut ning et ELi eriesindaja annaks parlamendile korrapäraselt aru;</w:t>
      </w:r>
    </w:p>
    <w:p w:rsidR="00047C0E" w:rsidRPr="003D4781" w:rsidRDefault="00047C0E" w:rsidP="0045258F">
      <w:pPr>
        <w:pStyle w:val="Normal12a24b"/>
        <w:keepNext/>
        <w:keepLines/>
        <w:spacing w:before="0"/>
      </w:pPr>
      <w:r w:rsidRPr="003D4781">
        <w:rPr>
          <w:rStyle w:val="Italic"/>
        </w:rPr>
        <w:t>Naabruspiirkonna, arengu- ja rahvusvahelise koostöö instrument „Globaalne Euroopa“ ning inimõiguste ja demokraatia programm</w:t>
      </w:r>
    </w:p>
    <w:p w:rsidR="00047C0E" w:rsidRPr="003D4781" w:rsidRDefault="00BD75B1" w:rsidP="00047C0E">
      <w:pPr>
        <w:pStyle w:val="NormalHanging12a"/>
      </w:pPr>
      <w:r w:rsidRPr="003D4781">
        <w:t>78</w:t>
      </w:r>
      <w:r w:rsidR="00047C0E" w:rsidRPr="003D4781">
        <w:t>.</w:t>
      </w:r>
      <w:r w:rsidR="00047C0E" w:rsidRPr="003D4781">
        <w:tab/>
        <w:t xml:space="preserve">tuletab meelde naabruspiirkonna, arengu- ja rahvusvahelise koostöö instrumendi „Globaalne Euroopa“, sealhulgas selle inimõiguste ja demokraatia programmi olulist rolli ELi juhtvahendina inimõiguste ja demokraatia edendamisel ja kaitsmisel kogu maailmas; kordab oma nõudmist tugevdada kodanikuühiskonna organisatsioonide, demokraatiameelsete aktivistide ja meediaorganisatsioonide toetamist, sealhulgas Euroopa demokraatia rahastu kaudu, võttes arvesse praeguseid tagasilööke maailmas; rõhutab vajadust kaasata kodanikuühiskond ja teised kohalikud partnerid kogu ELi asjakohasesse </w:t>
      </w:r>
      <w:proofErr w:type="spellStart"/>
      <w:r w:rsidR="00047C0E" w:rsidRPr="003D4781">
        <w:t>välistegevusse</w:t>
      </w:r>
      <w:proofErr w:type="spellEnd"/>
      <w:r w:rsidR="00047C0E" w:rsidRPr="003D4781">
        <w:t xml:space="preserve">; kordab, kui oluline on ühtlustada inimõigustel põhinevat lähenemisviisi ELi </w:t>
      </w:r>
      <w:proofErr w:type="spellStart"/>
      <w:r w:rsidR="00047C0E" w:rsidRPr="003D4781">
        <w:t>välistegevuse</w:t>
      </w:r>
      <w:proofErr w:type="spellEnd"/>
      <w:r w:rsidR="00047C0E" w:rsidRPr="003D4781">
        <w:t xml:space="preserve"> vahendites;</w:t>
      </w:r>
    </w:p>
    <w:p w:rsidR="00047C0E" w:rsidRPr="003D4781" w:rsidRDefault="00BD75B1" w:rsidP="00047C0E">
      <w:pPr>
        <w:pStyle w:val="NormalHanging12a"/>
        <w:rPr>
          <w:szCs w:val="24"/>
        </w:rPr>
      </w:pPr>
      <w:r w:rsidRPr="003D4781">
        <w:t>79</w:t>
      </w:r>
      <w:r w:rsidR="00047C0E" w:rsidRPr="003D4781">
        <w:t>.</w:t>
      </w:r>
      <w:r w:rsidR="00047C0E" w:rsidRPr="003D4781">
        <w:tab/>
        <w:t xml:space="preserve">kordab oma nõudmist suurema läbipaistvuse järele naabruspiirkonna, arengu- ja rahvusvahelise koostöö instrumendi raames sõlmitud rahastamislepingute inimõigustega seotud sätete vallas ning selliste lepingute inimõiguste, demokraatlike </w:t>
      </w:r>
      <w:r w:rsidR="00F3053B" w:rsidRPr="003D4781">
        <w:t xml:space="preserve">põhimõtete </w:t>
      </w:r>
      <w:r w:rsidR="00047C0E" w:rsidRPr="003D4781">
        <w:t xml:space="preserve">ja õigusriigi rikkumise korral peatamise mehhanismide ja kriteeriumide täpsustamisel; toonitab, et EL peaks rangelt hoiduma eelarvetoetusest, mis on abi andmise vahend režiimidele, kes nähtavalt ei täida inimõiguste, demokraatia ja korruptsioonivastase võitluse rahvusvahelisi standardeid; rõhutab, et sellistel juhtudel tuleks toetust anda pigem kodanikuühiskonna kaudu; nõuab, et EL hindaks ja ennetaks eriti tähelepanelikult kolmandates riikides toimuvaid liidu omaenda poliitilisi ning projektide ja </w:t>
      </w:r>
      <w:proofErr w:type="spellStart"/>
      <w:r w:rsidR="00047C0E" w:rsidRPr="003D4781">
        <w:t>rahastusega</w:t>
      </w:r>
      <w:proofErr w:type="spellEnd"/>
      <w:r w:rsidR="00047C0E" w:rsidRPr="003D4781">
        <w:t xml:space="preserve"> seotud rikkumisi, luues selleks muu hulgas kaebuste esitamise mehhanismi üksikisikutele ja rühmadele, kelle õigusi ELi tegevus nendes riikides võib rikkuda;</w:t>
      </w:r>
    </w:p>
    <w:p w:rsidR="00047C0E" w:rsidRPr="003D4781" w:rsidRDefault="00BD75B1" w:rsidP="00047C0E">
      <w:pPr>
        <w:pStyle w:val="NormalHanging12a"/>
      </w:pPr>
      <w:r w:rsidRPr="003D4781">
        <w:t>80</w:t>
      </w:r>
      <w:r w:rsidR="00047C0E" w:rsidRPr="003D4781">
        <w:t>.</w:t>
      </w:r>
      <w:r w:rsidR="00047C0E" w:rsidRPr="003D4781">
        <w:tab/>
        <w:t xml:space="preserve">tuletab meelde, et EL on teatanud oma naabruspoliitika, arengu- ja rahvusvahelise koostöö rahastamisvahendi </w:t>
      </w:r>
      <w:proofErr w:type="spellStart"/>
      <w:r w:rsidR="00047C0E" w:rsidRPr="003D4781">
        <w:t>välistegevuse</w:t>
      </w:r>
      <w:proofErr w:type="spellEnd"/>
      <w:r w:rsidR="00047C0E" w:rsidRPr="003D4781">
        <w:t xml:space="preserve"> raames võetud kohustusest toetada üleminekut institutsiooniliselt hoolduselt pere- ja kogukonnapõhisele hooldusele; nõuab seetõttu tungivalt, et ELi institutsioonid välistaksid hoolekandeasutuste, sealhulgas nende renoveerimise ja ehitamise rahastamise, kui seda ei tehta </w:t>
      </w:r>
      <w:proofErr w:type="spellStart"/>
      <w:r w:rsidR="00047C0E" w:rsidRPr="003D4781">
        <w:t>deinstitutsionaliseerimise</w:t>
      </w:r>
      <w:proofErr w:type="spellEnd"/>
      <w:r w:rsidR="00047C0E" w:rsidRPr="003D4781">
        <w:t xml:space="preserve"> raames;</w:t>
      </w:r>
    </w:p>
    <w:p w:rsidR="00047C0E" w:rsidRPr="003D4781" w:rsidRDefault="00047C0E" w:rsidP="0045258F">
      <w:pPr>
        <w:pStyle w:val="Normal12a24b"/>
        <w:keepNext/>
        <w:keepLines/>
        <w:spacing w:before="0"/>
      </w:pPr>
      <w:r w:rsidRPr="003D4781">
        <w:rPr>
          <w:rStyle w:val="Italic"/>
        </w:rPr>
        <w:lastRenderedPageBreak/>
        <w:t>ELi rahvusvahelised lepingud</w:t>
      </w:r>
    </w:p>
    <w:p w:rsidR="00047C0E" w:rsidRPr="003D4781" w:rsidRDefault="00BD75B1" w:rsidP="00047C0E">
      <w:pPr>
        <w:pStyle w:val="NormalHanging12a"/>
      </w:pPr>
      <w:r w:rsidRPr="003D4781">
        <w:t>81</w:t>
      </w:r>
      <w:r w:rsidR="00047C0E" w:rsidRPr="003D4781">
        <w:t>.</w:t>
      </w:r>
      <w:r w:rsidR="00047C0E" w:rsidRPr="003D4781">
        <w:tab/>
        <w:t xml:space="preserve">rõhutab, et inimõiguste klausleid tuleks kohaldada sidusalt kõigi ELi rahvusvaheliste lepingute suhtes kolmandate riikidega, sealhulgas valdkondlike ja investeerimislepingute suhtes, ning et neid tuleks tähelepanelikult jälgida ja toetada selgete võrdlusaluste ja menetluste kogumiga, mida tuleb järgida inimõiguste rikkumise korral, ning need peaksid olema aluseks inimõiguste alasele koostööle kolmanda riigiga praktilisel ja paindlikul viisil; märgib, et kuni 2014. aastani aktiveeris EL ametlikult inimõiguste klauslid kahel tosinal korral ja on sellest ajast alates võtnud nende klauslite alusel nn asjakohaseid meetmeid ainult ühel korral; kordab, et olukorras, kus ELi partnerriigid rikuvad oluliselt ja pidevalt inimõigusi käsitlevaid klausleid, peaks liit reageerima kiiresti ja otsustavalt ning viimase abinõuna peatama asjakohased lepingud, kui muud võimalused osutuvad </w:t>
      </w:r>
      <w:r w:rsidR="00D94202" w:rsidRPr="003D4781">
        <w:t>mõjutuks</w:t>
      </w:r>
      <w:r w:rsidR="00047C0E" w:rsidRPr="003D4781">
        <w:t>;</w:t>
      </w:r>
    </w:p>
    <w:p w:rsidR="00047C0E" w:rsidRPr="003D4781" w:rsidRDefault="00BD75B1" w:rsidP="00047C0E">
      <w:pPr>
        <w:pStyle w:val="NormalHanging12a"/>
      </w:pPr>
      <w:r w:rsidRPr="003D4781">
        <w:t>82</w:t>
      </w:r>
      <w:r w:rsidR="00047C0E" w:rsidRPr="003D4781">
        <w:t>.</w:t>
      </w:r>
      <w:r w:rsidR="00047C0E" w:rsidRPr="003D4781">
        <w:tab/>
        <w:t>nõuab, et rakendataks Euroopa Liidu Ombudsmani soovitust luua ELi kaubanduse ja rahastamisvahendite raames kaebuste menetlemise portaal, ning kohandataks komisjoni ühtset kontaktpunkti nii, et selle kaudu saaks esitada kaebusi inimõiguste klauslite rikkumise kohta, mis peaks olema kättesaadav, kodanikusõbralik ja läbipaistev; julgustab ELi institutsioone ja liikmesriike tegema ombudsmaniga tihedamat koostööd, et töötada välja uued strateegiad ja vahendid inimõiguste kaitsmiseks ja edendamiseks kaubanduse kaudu; kutsub komisjoni üles parandama teabevahetust Euroopa Parlamendiga oma kaalutluste ja otsuste osas, mis puudutavad rahvusvaheliste lepingute inimõiguste sätete jõustamist;</w:t>
      </w:r>
    </w:p>
    <w:p w:rsidR="00047C0E" w:rsidRPr="003D4781" w:rsidRDefault="00047C0E" w:rsidP="0045258F">
      <w:pPr>
        <w:pStyle w:val="Normal12a24b"/>
        <w:keepNext/>
        <w:keepLines/>
        <w:spacing w:before="0"/>
      </w:pPr>
      <w:r w:rsidRPr="003D4781">
        <w:rPr>
          <w:rStyle w:val="Italic"/>
        </w:rPr>
        <w:t>ELi inimõigusdialoogid</w:t>
      </w:r>
    </w:p>
    <w:p w:rsidR="00047C0E" w:rsidRPr="003D4781" w:rsidRDefault="00BD75B1" w:rsidP="00047C0E">
      <w:pPr>
        <w:pStyle w:val="NormalHanging12a"/>
      </w:pPr>
      <w:r w:rsidRPr="003D4781">
        <w:t>83</w:t>
      </w:r>
      <w:r w:rsidR="00047C0E" w:rsidRPr="003D4781">
        <w:t>.</w:t>
      </w:r>
      <w:r w:rsidR="00047C0E" w:rsidRPr="003D4781">
        <w:tab/>
        <w:t xml:space="preserve">rõhutab inimõigusdialoogide olulist rolli ELi </w:t>
      </w:r>
      <w:proofErr w:type="spellStart"/>
      <w:r w:rsidR="00047C0E" w:rsidRPr="003D4781">
        <w:t>inimõigustealastes</w:t>
      </w:r>
      <w:proofErr w:type="spellEnd"/>
      <w:r w:rsidR="00047C0E" w:rsidRPr="003D4781">
        <w:t xml:space="preserve"> vahendites ning ELi inimõiguste ja demokraatia tegevuskava rakendamise peamise vahendina; rõhutab, et neis dialoogides tuleks käsitleda asjaomaste riikidega kõigi inimõiguste ja demokraatia olukorda; rõhutab sõltumatute kodanikuühiskonna organisatsioonide rolli ja vajadust tagada nende õiguspärane osalemine nende dialoogide ettevalmistamise ja </w:t>
      </w:r>
      <w:proofErr w:type="spellStart"/>
      <w:r w:rsidR="00047C0E" w:rsidRPr="003D4781">
        <w:t>järelmeetmete</w:t>
      </w:r>
      <w:proofErr w:type="spellEnd"/>
      <w:r w:rsidR="00047C0E" w:rsidRPr="003D4781">
        <w:t xml:space="preserve"> võtmise kaudu; rõhutab, et kodanikuühiskonna osalemisel ei tohi esineda diskrimineerimist; märgib, et inimõigusdialooge tuleks pidada ELi pideva tegevuse põhielemendiks, mitte n.ö linnukese kirjasaamiseks või eraldiseisvaks vahendiks; tuletab meelde, et neid dialooge tuleb kasutada koos ja koostoimes teiste vahenditega, ning et neid tuleks pidada tulemustele orienteeritud viisil ja korrapäraselt läbi vaadata; rõhutab, et suutmatus saavutada konkreetseid tulemusi peaks mõjutama kahepoolsete suhete laiemat toimimist; kordab vajadust tõstatada üksikjuhtumeid, sealhulgas need, mida Euroopa Parlament oma resolutsioonides rõhutab, ning </w:t>
      </w:r>
      <w:proofErr w:type="spellStart"/>
      <w:r w:rsidR="00047C0E" w:rsidRPr="003D4781">
        <w:t>Sahharovi</w:t>
      </w:r>
      <w:proofErr w:type="spellEnd"/>
      <w:r w:rsidR="00047C0E" w:rsidRPr="003D4781">
        <w:t xml:space="preserve"> auhinna võitjad ja finalistid, ning tagada piisavad </w:t>
      </w:r>
      <w:proofErr w:type="spellStart"/>
      <w:r w:rsidR="00047C0E" w:rsidRPr="003D4781">
        <w:t>järelmeetmed</w:t>
      </w:r>
      <w:proofErr w:type="spellEnd"/>
      <w:r w:rsidR="00047C0E" w:rsidRPr="003D4781">
        <w:t xml:space="preserve">; kutsub Euroopa </w:t>
      </w:r>
      <w:proofErr w:type="spellStart"/>
      <w:r w:rsidR="00047C0E" w:rsidRPr="003D4781">
        <w:t>välisteenistust</w:t>
      </w:r>
      <w:proofErr w:type="spellEnd"/>
      <w:r w:rsidR="00047C0E" w:rsidRPr="003D4781">
        <w:t xml:space="preserve"> ja liidu delegatsioone üles suurendama nende dialoogide ja nende tulemuste nähtavust, sealhulgas ühise pressiteate avaldamise kaudu, ja võtma piisavaid </w:t>
      </w:r>
      <w:proofErr w:type="spellStart"/>
      <w:r w:rsidR="00047C0E" w:rsidRPr="003D4781">
        <w:t>järelmeetmeid</w:t>
      </w:r>
      <w:proofErr w:type="spellEnd"/>
      <w:r w:rsidR="00047C0E" w:rsidRPr="003D4781">
        <w:t>;</w:t>
      </w:r>
    </w:p>
    <w:p w:rsidR="00047C0E" w:rsidRPr="003D4781" w:rsidRDefault="00047C0E" w:rsidP="0045258F">
      <w:pPr>
        <w:pStyle w:val="Normal12a24b"/>
        <w:keepNext/>
        <w:keepLines/>
        <w:spacing w:before="0"/>
      </w:pPr>
      <w:r w:rsidRPr="003D4781">
        <w:rPr>
          <w:rStyle w:val="Italic"/>
        </w:rPr>
        <w:t>Kogu maailmas rakendatav inimõiguste rikkujate vastane ELi sanktsioonirežiim (</w:t>
      </w:r>
      <w:r w:rsidRPr="003D4781">
        <w:rPr>
          <w:i/>
        </w:rPr>
        <w:t xml:space="preserve">ELi </w:t>
      </w:r>
      <w:proofErr w:type="spellStart"/>
      <w:r w:rsidRPr="003D4781">
        <w:rPr>
          <w:i/>
        </w:rPr>
        <w:t>Magnitski</w:t>
      </w:r>
      <w:proofErr w:type="spellEnd"/>
      <w:r w:rsidRPr="003D4781">
        <w:rPr>
          <w:i/>
        </w:rPr>
        <w:t xml:space="preserve"> akt)</w:t>
      </w:r>
    </w:p>
    <w:p w:rsidR="00047C0E" w:rsidRPr="003D4781" w:rsidRDefault="00BD75B1" w:rsidP="00047C0E">
      <w:pPr>
        <w:pStyle w:val="NormalHanging12a"/>
      </w:pPr>
      <w:r w:rsidRPr="003D4781">
        <w:t>84</w:t>
      </w:r>
      <w:r w:rsidR="00047C0E" w:rsidRPr="003D4781">
        <w:t>.</w:t>
      </w:r>
      <w:r w:rsidR="00047C0E" w:rsidRPr="003D4781">
        <w:tab/>
        <w:t xml:space="preserve">märgib, et kogu maailmas rakendatavat inimõiguste rikkujate vastast ELi sanktsioonirežiimi (ELi </w:t>
      </w:r>
      <w:proofErr w:type="spellStart"/>
      <w:r w:rsidR="00047C0E" w:rsidRPr="003D4781">
        <w:t>Magnitski</w:t>
      </w:r>
      <w:proofErr w:type="spellEnd"/>
      <w:r w:rsidR="00047C0E" w:rsidRPr="003D4781">
        <w:t xml:space="preserve"> akt) on seni vähe kasutatud peamise poliitilise vahendina ELi inimõiguste ja demokraatia kaitsmisel kogu maailmas; märgib siiski ära probleemid, mida ühehäälsuse nõue tekitab nende vastuvõtmisel, ja kordab oma üleskutset võtta kogu maailmas rakendatava inimõiguste rikkujate vastase ELi sanktsioonirežiimi üle otsustamisel kasutusele kvalifitseeritud häälteenamus; nõuab </w:t>
      </w:r>
      <w:r w:rsidR="00047C0E" w:rsidRPr="003D4781">
        <w:lastRenderedPageBreak/>
        <w:t>selle vahendi dünaamilisemat ja järjepidevamat kasutamist, sealhulgas koostöös sarnaselt meelestatud partneritega; kutsub nõukogu üles reageerima Euroopa Parlamendi resolutsioonides esitatud sanktsioonide taotlustele; toetab täielikult võimalust kehtestada sihipäraseid korruptsioonivastaseid sanktsioone seoses inimõiguste raskete rikkumistega, mis on olnud Euroopa Parlamendi pikaajaline prioriteet, ning väljendab sellega seoses heameelt komisjoni ettepaneku üle ja nõuab, et nõukogu võtaks selle kiiresti vastu kas selle lisamisega kogu maailmas rakendatavasse inimõiguste rikkujate vastasesse sanktsioonirežiimi või teistsuguse režiimi kaudu;</w:t>
      </w:r>
    </w:p>
    <w:p w:rsidR="00047C0E" w:rsidRPr="003D4781" w:rsidRDefault="00BD75B1" w:rsidP="00047C0E">
      <w:pPr>
        <w:pStyle w:val="NormalHanging12a"/>
      </w:pPr>
      <w:r w:rsidRPr="003D4781">
        <w:t>85</w:t>
      </w:r>
      <w:r w:rsidR="00047C0E" w:rsidRPr="003D4781">
        <w:t>.</w:t>
      </w:r>
      <w:r w:rsidR="00047C0E" w:rsidRPr="003D4781">
        <w:tab/>
        <w:t xml:space="preserve">rõhutab, et sanktsioonide järjepidev ja ühetaoline kohaldamine kõigis liikmesriikides mõjutab ELi </w:t>
      </w:r>
      <w:proofErr w:type="spellStart"/>
      <w:r w:rsidR="00047C0E" w:rsidRPr="003D4781">
        <w:t>välistegevuse</w:t>
      </w:r>
      <w:proofErr w:type="spellEnd"/>
      <w:r w:rsidR="00047C0E" w:rsidRPr="003D4781">
        <w:t xml:space="preserve"> usaldusväärsust ja </w:t>
      </w:r>
      <w:r w:rsidR="00D94202" w:rsidRPr="003D4781">
        <w:t>mõjusust</w:t>
      </w:r>
      <w:r w:rsidR="00047C0E" w:rsidRPr="003D4781">
        <w:t xml:space="preserve">; rõhutab sanktsioonide täieliku jõustamise vajadust ning nõuab rikkumiste ja kõrvalehoidmisega </w:t>
      </w:r>
      <w:r w:rsidR="00D94202" w:rsidRPr="003D4781">
        <w:t>tulemuslikku</w:t>
      </w:r>
      <w:r w:rsidR="00047C0E" w:rsidRPr="003D4781">
        <w:t xml:space="preserve"> tegelemist;</w:t>
      </w:r>
    </w:p>
    <w:p w:rsidR="00047C0E" w:rsidRPr="003D4781" w:rsidRDefault="00047C0E" w:rsidP="0045258F">
      <w:pPr>
        <w:pStyle w:val="Normal12a24b"/>
        <w:keepNext/>
        <w:keepLines/>
        <w:spacing w:before="0"/>
        <w:rPr>
          <w:rStyle w:val="Italic"/>
        </w:rPr>
      </w:pPr>
      <w:r w:rsidRPr="003D4781">
        <w:rPr>
          <w:rStyle w:val="Italic"/>
        </w:rPr>
        <w:t>Demokraatiat toetavad tegevused</w:t>
      </w:r>
    </w:p>
    <w:p w:rsidR="00047C0E" w:rsidRPr="003D4781" w:rsidRDefault="00BD75B1" w:rsidP="00047C0E">
      <w:pPr>
        <w:pStyle w:val="NormalHanging12a"/>
      </w:pPr>
      <w:r w:rsidRPr="003D4781">
        <w:t>86</w:t>
      </w:r>
      <w:r w:rsidR="00047C0E" w:rsidRPr="003D4781">
        <w:t>.</w:t>
      </w:r>
      <w:r w:rsidR="00047C0E" w:rsidRPr="003D4781">
        <w:tab/>
        <w:t xml:space="preserve">kordab oma muret autoritaarsete, totalitaarsete ja mitteliberaalsete režiimide üha sagenevate rünnakute pärast demokraatlike institutsioonide ja standardite ning kodanikuühiskonna vastu ning katsete pärast sõnastada ümber rahvusvahelisi norme; rõhutab, et demokraatia kaitse ja toetamine kogu maailmas on üha enam muutumas geopoliitiliseks ja strateegiliseks huviks; on seisukohal, et tuleb teha rohkem jõupingutusi, et suurendada teadlikkust demokraatliku kultuuri õõnestamisest kolmandates riikides, ning kordab vajadust seda tugevdada; kordab, kui olulised on ELi </w:t>
      </w:r>
      <w:proofErr w:type="spellStart"/>
      <w:r w:rsidR="00047C0E" w:rsidRPr="003D4781">
        <w:t>valimisvaatlusmissioonid</w:t>
      </w:r>
      <w:proofErr w:type="spellEnd"/>
      <w:r w:rsidR="00047C0E" w:rsidRPr="003D4781">
        <w:t xml:space="preserve"> ja Euroopa Parlamendi panus nende metoodika väljatöötamisse ja täiustamisse; nõuab tungivalt, et kolmandad riigid rakendaksid ELi </w:t>
      </w:r>
      <w:proofErr w:type="spellStart"/>
      <w:r w:rsidR="00047C0E" w:rsidRPr="003D4781">
        <w:t>valimisvaatlusmissioonide</w:t>
      </w:r>
      <w:proofErr w:type="spellEnd"/>
      <w:r w:rsidR="00047C0E" w:rsidRPr="003D4781">
        <w:t xml:space="preserve"> ja teiste rahvusvaheliselt tunnustatud organite soovitusi, et parandada tulevaste valimisprotsesside korraldust ja aidata seeläbi suurendada valimiste läbipaistvust ja seaduslikkust, et tugevdada asjaomase riigi demokraatlikke standardeid; väljendab heameelt Euroopa demokraatia rahastu töö üle ja kordab vajadust jätkata selle tegevuse ja ressursside tugevdamist;</w:t>
      </w:r>
    </w:p>
    <w:p w:rsidR="00047C0E" w:rsidRPr="003D4781" w:rsidRDefault="00047C0E" w:rsidP="0045258F">
      <w:pPr>
        <w:pStyle w:val="NormalHanging12a"/>
        <w:keepNext/>
        <w:keepLines/>
        <w:snapToGrid w:val="0"/>
        <w:ind w:left="0" w:firstLine="0"/>
      </w:pPr>
      <w:r w:rsidRPr="003D4781">
        <w:rPr>
          <w:i/>
        </w:rPr>
        <w:t>ELi toetus inimõiguste kaitsjatele ja kodanikuühiskonna organisatsioonidele</w:t>
      </w:r>
    </w:p>
    <w:p w:rsidR="00047C0E" w:rsidRPr="003D4781" w:rsidRDefault="00BD75B1" w:rsidP="00047C0E">
      <w:pPr>
        <w:pStyle w:val="NormalHanging12a"/>
      </w:pPr>
      <w:r w:rsidRPr="003D4781">
        <w:t>87</w:t>
      </w:r>
      <w:r w:rsidR="00047C0E" w:rsidRPr="003D4781">
        <w:t>.</w:t>
      </w:r>
      <w:r w:rsidR="00047C0E" w:rsidRPr="003D4781">
        <w:tab/>
        <w:t xml:space="preserve">on äärmiselt mures inimõiguste kaitsjate, nende perekondade, kogukondade ja advokaatide vastu suunatud rünnakute ja ahistamise pärast ning peab nende tagakiusamiseks kasutatavaid üha keerukamaid vahendeid eriti murettekitavaks; mõistab teravalt hukka seadused, sealhulgas terrorismivastased seadused, riikliku julgeoleku seadused ja laimuvastased seadused, mida kasutatakse inimõiguste kaitsjate ja valitsusväliste organisatsioonide vastu võitlemiseks, nende töö kriminaliseerimiseks ja nende häbimärgistamiseks; mõistab hukka valitsusväliste organisatsioonide ahistamise kolmandates riikides kehtivate õigusnormidega, näiteks </w:t>
      </w:r>
      <w:proofErr w:type="spellStart"/>
      <w:r w:rsidR="00047C0E" w:rsidRPr="003D4781">
        <w:t>välisagentide</w:t>
      </w:r>
      <w:proofErr w:type="spellEnd"/>
      <w:r w:rsidR="00047C0E" w:rsidRPr="003D4781">
        <w:t xml:space="preserve"> seaduse ja muu sarnasega, ning taunib ka muid piiranguid, millega nad oma seaduslikus töös kokku puutuvad; toetab, tunnustab ja tänab täielikult inimõiguste kaitsjaid julge ja olulise töö eest, mida nad teevad, ning ELi tegevust nende kaitse tagamiseks kogu maailmas; nõuab, et EL ja selle liikmesriigid kohaldaksid täielikult ja järjepidevalt inimõiguste kaitsjaid käsitlevaid ELi suuniseid, edendades seeläbi ennetavat, terviklikku ja pikaajalist lähenemisviisi inimõiguste kaitsjate kaitsmisele, mis ennetab ja leevendab tõsiseid probleeme, nagu rünnakud ja ähvardused, võttes sihikule inimõiguste kaitsjad, kellel on sageli suured isiklikud kulud nende, nende perekondade ja kogukondade jaoks; rõhutab tungivalt, et on vaja põhjalikult ja õigeaegselt läbi vaadata inimõiguste kaitsjaid käsitlevad suunised, et käsitleda esilekerkivaid probleeme ja ohte ning tagada, et suunised oleksid kohaldatavad ja </w:t>
      </w:r>
      <w:r w:rsidR="00D94202" w:rsidRPr="003D4781">
        <w:t>mõjusad</w:t>
      </w:r>
      <w:r w:rsidR="00047C0E" w:rsidRPr="003D4781">
        <w:t xml:space="preserve"> inimõiguste kaitsjate kaitsmisel kogu </w:t>
      </w:r>
      <w:r w:rsidR="00047C0E" w:rsidRPr="003D4781">
        <w:lastRenderedPageBreak/>
        <w:t xml:space="preserve">maailmas, ning integreerida ajakohastatud suunistesse sootundlikud ja valdkonnaülesed lähenemisviisid, peegeldades inimõiguste kaitsjate erinevat tausta ja kogemusi ning võtaks arvesse konkreetseid </w:t>
      </w:r>
      <w:r w:rsidR="00F3053B" w:rsidRPr="003D4781">
        <w:t>nõrku kohti</w:t>
      </w:r>
      <w:r w:rsidR="00047C0E" w:rsidRPr="003D4781">
        <w:t>, millega nad võivad kokku puutuda;</w:t>
      </w:r>
    </w:p>
    <w:p w:rsidR="00047C0E" w:rsidRPr="003D4781" w:rsidRDefault="00BD75B1" w:rsidP="00047C0E">
      <w:pPr>
        <w:pStyle w:val="NormalHanging12a"/>
      </w:pPr>
      <w:r w:rsidRPr="003D4781">
        <w:t>88</w:t>
      </w:r>
      <w:r w:rsidR="00047C0E" w:rsidRPr="003D4781">
        <w:t>.</w:t>
      </w:r>
      <w:r w:rsidR="00047C0E" w:rsidRPr="003D4781">
        <w:tab/>
        <w:t xml:space="preserve">juhib tähelepanu sagenevale nähtusele, mis seisneb inimõiguste kaitsjate vastu suunatud piiriülestes ähvardustes, mida teevad koduriikide ametiasutused või nende esindajad kogu maailmas; kutsub komisjoni ja liikmesriike üles käsitlema niisuguste ähvarduste kindlakstegemist ja nende vastu võitlemist ELis prioriteetsena ja inimõiguste kaitsjaid käsitlevatesse ELi suuniste lahutamatu osana; julgustab komisjoni ja liikmesriike andma ELis elavatele välismaalastest inimõiguste kaitsjatele asjakohaseid rahalisi ja muid vahendeid, et nad saaksid jätkata oma </w:t>
      </w:r>
      <w:proofErr w:type="spellStart"/>
      <w:r w:rsidR="00047C0E" w:rsidRPr="003D4781">
        <w:t>inimõigustealast</w:t>
      </w:r>
      <w:proofErr w:type="spellEnd"/>
      <w:r w:rsidR="00047C0E" w:rsidRPr="003D4781">
        <w:t xml:space="preserve"> tööd </w:t>
      </w:r>
      <w:proofErr w:type="spellStart"/>
      <w:r w:rsidR="00047C0E" w:rsidRPr="003D4781">
        <w:t>kaugtöö</w:t>
      </w:r>
      <w:proofErr w:type="spellEnd"/>
      <w:r w:rsidR="00047C0E" w:rsidRPr="003D4781">
        <w:t xml:space="preserve"> vormis ning kättemaksu kartmata; rõhutab, et ELis inimõiguste kaitsjaid ahistavad kolmandate riikide ametnikud ja teenistujad ning nende abistajad – kas isikud või üksused – tuleks vastutusele võtta; rõhutab, kui oluline on pakkuda õiguskaitseasutustele koolitust ja vahendeid nende riikidevaheliste rünnakute vastu võitlemiseks;</w:t>
      </w:r>
    </w:p>
    <w:p w:rsidR="00047C0E" w:rsidRPr="003D4781" w:rsidRDefault="00BD75B1" w:rsidP="00047C0E">
      <w:pPr>
        <w:pStyle w:val="NormalHanging12a"/>
        <w:rPr>
          <w:szCs w:val="24"/>
        </w:rPr>
      </w:pPr>
      <w:r w:rsidRPr="003D4781">
        <w:t>89</w:t>
      </w:r>
      <w:r w:rsidR="00047C0E" w:rsidRPr="003D4781">
        <w:t>.</w:t>
      </w:r>
      <w:r w:rsidR="00047C0E" w:rsidRPr="003D4781">
        <w:tab/>
        <w:t xml:space="preserve">nõuab, et Euroopa </w:t>
      </w:r>
      <w:proofErr w:type="spellStart"/>
      <w:r w:rsidR="00047C0E" w:rsidRPr="003D4781">
        <w:t>välisteenistus</w:t>
      </w:r>
      <w:proofErr w:type="spellEnd"/>
      <w:r w:rsidR="00047C0E" w:rsidRPr="003D4781">
        <w:t xml:space="preserve">, komisjon ja ELi delegatsioonid pööraksid erilist tähelepanu ohus olevate </w:t>
      </w:r>
      <w:proofErr w:type="spellStart"/>
      <w:r w:rsidR="00047C0E" w:rsidRPr="003D4781">
        <w:t>Sahharovi</w:t>
      </w:r>
      <w:proofErr w:type="spellEnd"/>
      <w:r w:rsidR="00047C0E" w:rsidRPr="003D4781">
        <w:t xml:space="preserve"> auhinna laureaatide ja finalistide olukorrale, ning võtaksid otsustavaid meetmeid koostöös liikmesriikide ja Euroopa Parlamendiga, et tagada nende heaolu, turvalisus või vabastamine;</w:t>
      </w:r>
    </w:p>
    <w:p w:rsidR="00047C0E" w:rsidRPr="003D4781" w:rsidRDefault="00BD75B1" w:rsidP="00047C0E">
      <w:pPr>
        <w:pStyle w:val="NormalHanging12a"/>
        <w:rPr>
          <w:szCs w:val="24"/>
        </w:rPr>
      </w:pPr>
      <w:r w:rsidRPr="003D4781">
        <w:t>90</w:t>
      </w:r>
      <w:r w:rsidR="00047C0E" w:rsidRPr="003D4781">
        <w:t>.</w:t>
      </w:r>
      <w:r w:rsidR="00047C0E" w:rsidRPr="003D4781">
        <w:tab/>
        <w:t xml:space="preserve">nõuab jõupingutusi, et suurendada inimõiguste kaitsjate kaitsmise ja toetamise ELi meetmete ja kanalite nähtavust: nõuab tungivalt, et liikmesriigid näitaks eeskuju ning töötaks välja tugevad ja </w:t>
      </w:r>
      <w:r w:rsidR="00D94202" w:rsidRPr="003D4781">
        <w:t xml:space="preserve">mõjusad </w:t>
      </w:r>
      <w:r w:rsidR="00047C0E" w:rsidRPr="003D4781">
        <w:t xml:space="preserve">riiklikud inimõiguste kaitsjate suunised ja seadused, mis on eeskujuks teistele riikidele; tunnistab Euroopa </w:t>
      </w:r>
      <w:proofErr w:type="spellStart"/>
      <w:r w:rsidR="00047C0E" w:rsidRPr="003D4781">
        <w:t>välisteenistuse</w:t>
      </w:r>
      <w:proofErr w:type="spellEnd"/>
      <w:r w:rsidR="00047C0E" w:rsidRPr="003D4781">
        <w:t xml:space="preserve">, komisjoni ja liikmesriikide kollektiivset vastutust inimõiguste kaitsjaid käsitlevate ELi suuniste </w:t>
      </w:r>
      <w:r w:rsidR="00D94202" w:rsidRPr="003D4781">
        <w:t xml:space="preserve">tulemusliku </w:t>
      </w:r>
      <w:r w:rsidR="00047C0E" w:rsidRPr="003D4781">
        <w:t xml:space="preserve">rakendamise tagamisel ning nõuab, et EL rakendaks inimõiguste kaitsjate suhtes tõelist Euroopa tiimi lähenemisviisi; toetab täielikult ProtectDefenders.eu mehhanisme ning kutsub ELi ja selle liikmesriike üles edendama sarnaste mehhanismide loomist sarnaselt meelestatud riikides, ning ELi, selle liikmesriikide ja kolmandate riikide ühistegevust inimõiguste kaitsjate kaitseks; rõhutab, kui oluline on, et ELi eriesindajad suhtleksid inimõiguste kaitse ja üksikjuhtumite küsimustes riikide ametiasutustega; kordab oma üleskutset komisjonile võtta ohus olevate inimõiguste kaitsjate jaoks kogu ELi hõlmava mitmekordse viisa süsteemi loomisel </w:t>
      </w:r>
      <w:proofErr w:type="spellStart"/>
      <w:r w:rsidR="00047C0E" w:rsidRPr="003D4781">
        <w:t>proaktiivne</w:t>
      </w:r>
      <w:proofErr w:type="spellEnd"/>
      <w:r w:rsidR="00047C0E" w:rsidRPr="003D4781">
        <w:t xml:space="preserve"> roll; nõuab seetõttu tungivalt, et liikmesriigid täiustaksid oma diplomaatilistes esindustes menetlusi ning tagaks viisa taotlemise menetluste kiiruse, arusaadavuse, juurdepääsetavuse ja saavutatavuse; kutsub lisaks liikmesriike üles ühiselt looma spetsiaalse kategooria ja integreerima selle ELi viisaeeskirja, lihtsustades seeläbi viisamenetlusi ja edendades ühtsust ELi viisataotlusprotsessis; kutsub komisjoni asepresidenti ning liidu </w:t>
      </w:r>
      <w:proofErr w:type="spellStart"/>
      <w:r w:rsidR="00047C0E" w:rsidRPr="003D4781">
        <w:t>välisasjade</w:t>
      </w:r>
      <w:proofErr w:type="spellEnd"/>
      <w:r w:rsidR="00047C0E" w:rsidRPr="003D4781">
        <w:t xml:space="preserve"> ja julgeolekupoliitika kõrget esindajat üles koostama koostöös liikmesriikide ja Euroopa Parlamendiga iga-aastase nimekirja riikidest, kes valmistavad tõsist muret inimõiguste kaitsjate küsimuses, mis võimaldaks Euroopa tiimi koordineeritud reageerimist, juurdepääsu ressurssidele, tõhustatud järelevalvet, sihtotstarbelisi strateegiaid ja suuremat toetust kõigil tasanditel; ergutab selle nimekirja läbipaistvat esitamist ja läbivaatamist Euroopa Parlamendis, et säilitada aruandekohustus;</w:t>
      </w:r>
    </w:p>
    <w:p w:rsidR="00047C0E" w:rsidRPr="003D4781" w:rsidRDefault="00BD75B1" w:rsidP="00047C0E">
      <w:pPr>
        <w:pStyle w:val="NormalHanging12a"/>
      </w:pPr>
      <w:r w:rsidRPr="003D4781">
        <w:t>91</w:t>
      </w:r>
      <w:r w:rsidR="00047C0E" w:rsidRPr="003D4781">
        <w:t>.</w:t>
      </w:r>
      <w:r w:rsidR="00047C0E" w:rsidRPr="003D4781">
        <w:tab/>
        <w:t xml:space="preserve">mõistab hukka, et naissoost inimõiguste kaitsjaid ohustab sooline vägivald ning nad kannatavad piisavate vahendite ja kaitsemehhanismide puudumise tõttu; mõistab hukka jätkuvad rünnakud naissoost inimõiguste kaitsjate vastu, sealhulgas seksuaalsed rünnakud, ähvardused, hirmutamise, kriminaliseerimise ja tapmised; kinnitab, et poliitiliste liidrite </w:t>
      </w:r>
      <w:proofErr w:type="spellStart"/>
      <w:r w:rsidR="00047C0E" w:rsidRPr="003D4781">
        <w:t>misogüünsete</w:t>
      </w:r>
      <w:proofErr w:type="spellEnd"/>
      <w:r w:rsidR="00047C0E" w:rsidRPr="003D4781">
        <w:t xml:space="preserve">, </w:t>
      </w:r>
      <w:proofErr w:type="spellStart"/>
      <w:r w:rsidR="00047C0E" w:rsidRPr="003D4781">
        <w:t>seksistlike</w:t>
      </w:r>
      <w:proofErr w:type="spellEnd"/>
      <w:r w:rsidR="00047C0E" w:rsidRPr="003D4781">
        <w:t xml:space="preserve"> ja </w:t>
      </w:r>
      <w:proofErr w:type="spellStart"/>
      <w:r w:rsidR="00047C0E" w:rsidRPr="003D4781">
        <w:t>homofoobsete</w:t>
      </w:r>
      <w:proofErr w:type="spellEnd"/>
      <w:r w:rsidR="00047C0E" w:rsidRPr="003D4781">
        <w:t xml:space="preserve"> sõnavõttude sagenemine </w:t>
      </w:r>
      <w:r w:rsidR="00047C0E" w:rsidRPr="003D4781">
        <w:lastRenderedPageBreak/>
        <w:t>viimastel aastatel on normaliseerinud naissoost inimõiguste kaitsjate vastase vägivalla, eelkõige seksuaal- ja reproduktiivtervise ning seonduvate õigustega tegelevate kaitsjate suhtes; rõhutab, et EL peab jätkuvalt toetama kodanikuühiskonna organisatsioone, kes edendavad naiste ja tütarlaste õigusi poliitiliselt ja rahaliselt;</w:t>
      </w:r>
    </w:p>
    <w:p w:rsidR="00047C0E" w:rsidRPr="003D4781" w:rsidRDefault="00047C0E" w:rsidP="0045258F">
      <w:pPr>
        <w:pStyle w:val="Normal12a24b"/>
        <w:keepNext/>
        <w:keepLines/>
        <w:spacing w:before="0"/>
      </w:pPr>
      <w:r w:rsidRPr="003D4781">
        <w:rPr>
          <w:rStyle w:val="Italic"/>
        </w:rPr>
        <w:t xml:space="preserve">Võitlus karistamatuse ja korruptsiooni vastu </w:t>
      </w:r>
    </w:p>
    <w:p w:rsidR="00047C0E" w:rsidRPr="003D4781" w:rsidRDefault="00BD75B1" w:rsidP="00047C0E">
      <w:pPr>
        <w:pStyle w:val="NormalHanging12a"/>
      </w:pPr>
      <w:r w:rsidRPr="003D4781">
        <w:t>92</w:t>
      </w:r>
      <w:r w:rsidR="00047C0E" w:rsidRPr="003D4781">
        <w:t>.</w:t>
      </w:r>
      <w:r w:rsidR="00047C0E" w:rsidRPr="003D4781">
        <w:tab/>
        <w:t xml:space="preserve">rõhutab, et korruptsioon hõlbustab, põlistab ja institutsionaliseerib inimõiguste rikkumisi, õõnestab demokraatlikke institutsioone ning mõjutab ebaproportsionaalselt kõige </w:t>
      </w:r>
      <w:r w:rsidR="00F3053B" w:rsidRPr="003D4781">
        <w:t xml:space="preserve">kaitsetumaid </w:t>
      </w:r>
      <w:r w:rsidR="00047C0E" w:rsidRPr="003D4781">
        <w:t xml:space="preserve">ja tõrjutumaid üksikisikuid ja ühiskonnarühmi; nõuab, et korruptsioonivastane võitlus moodustaks osa kõigist ELi jõupingutustest ja poliitikast inimõiguste ja demokraatia edendamiseks; väljendab heameelt korruptsioonivastaste meetmete üle ELi välispoliitikas, sealhulgas võimaluse üle kehtestada sihipäraseid korruptsioonivastaseid sanktsioone komisjoni ning liidu </w:t>
      </w:r>
      <w:proofErr w:type="spellStart"/>
      <w:r w:rsidR="00047C0E" w:rsidRPr="003D4781">
        <w:t>välisasjade</w:t>
      </w:r>
      <w:proofErr w:type="spellEnd"/>
      <w:r w:rsidR="00047C0E" w:rsidRPr="003D4781">
        <w:t xml:space="preserve"> ja julgeolekupoliitika kõrge esindaja 3. mai 2023. aasta </w:t>
      </w:r>
      <w:proofErr w:type="spellStart"/>
      <w:r w:rsidR="00047C0E" w:rsidRPr="003D4781">
        <w:t>ühisteatises</w:t>
      </w:r>
      <w:proofErr w:type="spellEnd"/>
      <w:r w:rsidR="00047C0E" w:rsidRPr="003D4781">
        <w:t xml:space="preserve"> korruptsioonivastase võitluse kohta (JOIN(2023)0012); nõuab, et EL ja selle liikmesriigid suurendaksid jõupingutusi kohtureformide läbiviimisel, karistamatuse vastu võitlemisel, läbipaistvuse parandamisel ja korruptsioonivastase võitlusega tegelevates asutustes kolmandates riikides ning tegeleksid teatavate ELis tegutsevate osalejate rolliga selles valdkonnas; toetab ELi ja kolmandate riikide vahelistes kaubanduslepingutes sisalduvaid korruptsioonivastaseid sätteid; rõhutab, kui oluline on, et EL ja selle liikmesriigid näitaksid eeskuju </w:t>
      </w:r>
      <w:proofErr w:type="spellStart"/>
      <w:r w:rsidR="00047C0E" w:rsidRPr="003D4781">
        <w:t>välisrahastamisele</w:t>
      </w:r>
      <w:proofErr w:type="spellEnd"/>
      <w:r w:rsidR="00047C0E" w:rsidRPr="003D4781">
        <w:t xml:space="preserve"> kõrgeimate läbipaistvusstandardite rakendamisega ning korruptsiooni ja karistamatuse vastases võitluses osalevatele kodanikuühiskonna organisatsioonidele, aktivistidele ja uurivatele ajakirjanikele oma toetuse suurendamisega, samuti </w:t>
      </w:r>
      <w:r w:rsidR="00D94202" w:rsidRPr="003D4781">
        <w:t xml:space="preserve">mõjusate </w:t>
      </w:r>
      <w:r w:rsidR="00047C0E" w:rsidRPr="003D4781">
        <w:t>ülemaailmsete korruptsioonivastaste meetmete ja tugevate õigusraamistike kehtestamisega ning konfidentsiaalsusjurisdiktsioonide ja maksuparadiiside probleemiga tegelemisega; nõuab sellega seoses koostöö tugevdamist peamiste rahvusvaheliste osalejatega, nagu riikide korruptsioonivastane ühendus (GRECO), Majanduskoostöö ja Arengu Organisatsioon (OECD) ning ÜRO uimastite ja kuritegevuse vastu võitlemise büroo (UNODC), et parandada koostoimet ja parimate tavade vahetamist korruptsioonivastaste meetmete valdkonnas;</w:t>
      </w:r>
    </w:p>
    <w:p w:rsidR="00047C0E" w:rsidRPr="003D4781" w:rsidRDefault="00047C0E" w:rsidP="0045258F">
      <w:pPr>
        <w:pStyle w:val="Normal12a24b"/>
        <w:keepNext/>
        <w:keepLines/>
        <w:spacing w:before="0"/>
        <w:rPr>
          <w:i/>
        </w:rPr>
      </w:pPr>
      <w:r w:rsidRPr="003D4781">
        <w:rPr>
          <w:i/>
        </w:rPr>
        <w:t xml:space="preserve">ELi tegevus </w:t>
      </w:r>
      <w:proofErr w:type="spellStart"/>
      <w:r w:rsidRPr="003D4781">
        <w:rPr>
          <w:i/>
        </w:rPr>
        <w:t>mitmepoolsetel</w:t>
      </w:r>
      <w:proofErr w:type="spellEnd"/>
      <w:r w:rsidRPr="003D4781">
        <w:rPr>
          <w:i/>
        </w:rPr>
        <w:t xml:space="preserve"> foorumitel</w:t>
      </w:r>
    </w:p>
    <w:p w:rsidR="00047C0E" w:rsidRPr="003D4781" w:rsidRDefault="00BD75B1" w:rsidP="00047C0E">
      <w:pPr>
        <w:pStyle w:val="NormalHanging12a"/>
        <w:rPr>
          <w:szCs w:val="24"/>
        </w:rPr>
      </w:pPr>
      <w:r w:rsidRPr="003D4781">
        <w:t>93</w:t>
      </w:r>
      <w:r w:rsidR="00047C0E" w:rsidRPr="003D4781">
        <w:t>.</w:t>
      </w:r>
      <w:r w:rsidR="00047C0E" w:rsidRPr="003D4781">
        <w:tab/>
        <w:t xml:space="preserve">kordab, et EL ja selle liikmesriigid peavad rääkima ÜROs ja muudel </w:t>
      </w:r>
      <w:proofErr w:type="spellStart"/>
      <w:r w:rsidR="00047C0E" w:rsidRPr="003D4781">
        <w:t>mitmepoolsetel</w:t>
      </w:r>
      <w:proofErr w:type="spellEnd"/>
      <w:r w:rsidR="00047C0E" w:rsidRPr="003D4781">
        <w:t xml:space="preserve"> foorumitel ühel häälel; on äärmiselt mures autoritaarsete ja mitteliberaalsete režiimide üha sagenevate rünnakute pärast mitmepoolsete institutsioonide, näiteks ÜRO organite ja eelkõige ÜRO Inimõiguste Nõukogu vastu, püüdes õõnestada nende tööd ja legitiimsust; peab tervitatavaks ELi ja selle liikmesriikide jätkuvat toetust ÜROle ja teistele </w:t>
      </w:r>
      <w:proofErr w:type="spellStart"/>
      <w:r w:rsidR="00047C0E" w:rsidRPr="003D4781">
        <w:t>mitmepoolsetele</w:t>
      </w:r>
      <w:proofErr w:type="spellEnd"/>
      <w:r w:rsidR="00047C0E" w:rsidRPr="003D4781">
        <w:t xml:space="preserve"> institutsioonidele, ning jätkuvat ja kasvavat strateegilist dialoogi ja koostööd ÜRO inimõiguste ülemvoliniku bürooga; toetab kindlalt inimõigusi ja demokraatiat käsitlevate ÜRO resolutsioonide toetamist ELi poolt; nõuab, et EL ja selle liikmesriigid astuksid konkreetseid samme, et suurendada rahvusvahelise inimõiguste struktuuri tugevust ja vastupanuvõimet ning rahvusvaheliste </w:t>
      </w:r>
      <w:proofErr w:type="spellStart"/>
      <w:r w:rsidR="00047C0E" w:rsidRPr="003D4781">
        <w:t>inimõigustealaste</w:t>
      </w:r>
      <w:proofErr w:type="spellEnd"/>
      <w:r w:rsidR="00047C0E" w:rsidRPr="003D4781">
        <w:t xml:space="preserve"> kohustuste ja vahendite järjepidevat rakendamist; nõuab, et EL ja selle liikmesriigid toetaksid </w:t>
      </w:r>
      <w:proofErr w:type="spellStart"/>
      <w:r w:rsidR="00047C0E" w:rsidRPr="003D4781">
        <w:t>mitmepoolsetel</w:t>
      </w:r>
      <w:proofErr w:type="spellEnd"/>
      <w:r w:rsidR="00047C0E" w:rsidRPr="003D4781">
        <w:t xml:space="preserve"> foorumitel liidule enda alalise koha andmist ning tagaksid suurema koordineerimise, sealhulgas ÜRO Julgeolekunõukogus, lisaks kohale, mis on eraldatud ELi liikmesriikidele; nõuab, et ELi delegatsioonidel oleks </w:t>
      </w:r>
      <w:proofErr w:type="spellStart"/>
      <w:r w:rsidR="00047C0E" w:rsidRPr="003D4781">
        <w:t>mitmepoolsetel</w:t>
      </w:r>
      <w:proofErr w:type="spellEnd"/>
      <w:r w:rsidR="00047C0E" w:rsidRPr="003D4781">
        <w:t xml:space="preserve"> foorumitel suurem roll, mille jaoks neil peaksid olema asjakohased vahendid;</w:t>
      </w:r>
    </w:p>
    <w:p w:rsidR="00047C0E" w:rsidRPr="003D4781" w:rsidRDefault="00BD75B1" w:rsidP="00047C0E">
      <w:pPr>
        <w:pStyle w:val="NormalHanging12a"/>
        <w:rPr>
          <w:szCs w:val="24"/>
        </w:rPr>
      </w:pPr>
      <w:r w:rsidRPr="003D4781">
        <w:t>94</w:t>
      </w:r>
      <w:r w:rsidR="00047C0E" w:rsidRPr="003D4781">
        <w:t>.</w:t>
      </w:r>
      <w:r w:rsidR="00047C0E" w:rsidRPr="003D4781">
        <w:tab/>
        <w:t xml:space="preserve">rõhutab, et inimõiguste </w:t>
      </w:r>
      <w:r w:rsidR="00D94202" w:rsidRPr="003D4781">
        <w:t xml:space="preserve">tulemuslik </w:t>
      </w:r>
      <w:r w:rsidR="00047C0E" w:rsidRPr="003D4781">
        <w:t xml:space="preserve">kaitse kogu maailmas nõuab rahvusvahelist </w:t>
      </w:r>
      <w:proofErr w:type="spellStart"/>
      <w:r w:rsidR="00047C0E" w:rsidRPr="003D4781">
        <w:lastRenderedPageBreak/>
        <w:t>mitmepoolsel</w:t>
      </w:r>
      <w:proofErr w:type="spellEnd"/>
      <w:r w:rsidR="00047C0E" w:rsidRPr="003D4781">
        <w:t xml:space="preserve"> tasandil tehtavat koostööd; rõhutab ÜRO ja selle organite eriti olulist rolli peamise foorumina, mis peab suutma mõjusalt edendada rahu ja julgeoleku tagamist, kestlikku arengut ning inimõiguste ja rahvusvahelise õiguse järgimist; tuletab meelde kõigi ÜRO liikmesriikide kohustust edendada ja kaitsta kõiki inimõigusi ja põhivabadusi, mis on sätestatud ÜRO põhikirjas ja ÜRO Peaassamblee resolutsioonis 60/251; rõhutab ÜRO Inimõiguste Nõukogu kohustust käsitleda kõiki inimõiguste tõsiseid rikkumisi kogu maailmas; peab kahetsusväärseks asjaolu, et mitu ÜRO Inimõiguste Nõukogu liiget on toime pannud inimõiguste raskeid rikkumisi ja eiranud oma </w:t>
      </w:r>
      <w:proofErr w:type="spellStart"/>
      <w:r w:rsidR="00047C0E" w:rsidRPr="003D4781">
        <w:t>inimõigustealaseid</w:t>
      </w:r>
      <w:proofErr w:type="spellEnd"/>
      <w:r w:rsidR="00047C0E" w:rsidRPr="003D4781">
        <w:t xml:space="preserve"> kohustusi; nõuab ÜRO Inimõiguste Nõukogu </w:t>
      </w:r>
      <w:proofErr w:type="spellStart"/>
      <w:r w:rsidR="00047C0E" w:rsidRPr="003D4781">
        <w:t>liikmesuse</w:t>
      </w:r>
      <w:proofErr w:type="spellEnd"/>
      <w:r w:rsidR="00047C0E" w:rsidRPr="003D4781">
        <w:t xml:space="preserve"> kriteeriumide paremat kohaldamist; kutsub Euroopa </w:t>
      </w:r>
      <w:proofErr w:type="spellStart"/>
      <w:r w:rsidR="00047C0E" w:rsidRPr="003D4781">
        <w:t>välisteenistust</w:t>
      </w:r>
      <w:proofErr w:type="spellEnd"/>
      <w:r w:rsidR="00047C0E" w:rsidRPr="003D4781">
        <w:t xml:space="preserve"> üles algatama ja juhtima jõupingutusi, et saavutada ELi ja liikmesriikide kooskõlastatud seisukoht ÜRO Inimõiguste Nõukogu </w:t>
      </w:r>
      <w:proofErr w:type="spellStart"/>
      <w:r w:rsidR="00047C0E" w:rsidRPr="003D4781">
        <w:t>liikmesuse</w:t>
      </w:r>
      <w:proofErr w:type="spellEnd"/>
      <w:r w:rsidR="00047C0E" w:rsidRPr="003D4781">
        <w:t xml:space="preserve"> suhtes, mis edendaks valimisprotsessis suuremat läbipaistvust ja tulemuspõhist konkurentsi; nõuab, et ELi institutsioonid, sealhulgas tema ise, tugevdaksid veelgi suhteid ja teeksid tihedat koostööd nende ÜRO organitega;</w:t>
      </w:r>
    </w:p>
    <w:p w:rsidR="00047C0E" w:rsidRPr="003D4781" w:rsidRDefault="00BD75B1" w:rsidP="00047C0E">
      <w:pPr>
        <w:pStyle w:val="NormalHanging12a"/>
        <w:rPr>
          <w:szCs w:val="24"/>
        </w:rPr>
      </w:pPr>
      <w:r w:rsidRPr="003D4781">
        <w:t>95</w:t>
      </w:r>
      <w:r w:rsidR="00047C0E" w:rsidRPr="003D4781">
        <w:t>.</w:t>
      </w:r>
      <w:r w:rsidR="00047C0E" w:rsidRPr="003D4781">
        <w:tab/>
        <w:t xml:space="preserve">rõhutab ÜRO volitatud uurimiskomisjonide ja </w:t>
      </w:r>
      <w:proofErr w:type="spellStart"/>
      <w:r w:rsidR="00047C0E" w:rsidRPr="003D4781">
        <w:t>teabekogumismissioonide</w:t>
      </w:r>
      <w:proofErr w:type="spellEnd"/>
      <w:r w:rsidR="00047C0E" w:rsidRPr="003D4781">
        <w:t xml:space="preserve"> tööd, mida kasutatakse üha enam rahvusvahelise humanitaarõiguse ja rahvusvaheliste inimõiguste tõsiste rikkumiste juhtumitele reageerimiseks ning karistamatuse vastu võitlemiseks; nõuab, et EL ja selle liikmesriigid jätkaksid ÜRO töö toetamist nii poliitiliselt kui ka rahaliselt, sealhulgas erimenetlusi ja lepingulisi organeid; mõistab kindlalt hukka kõik rünnakud volitatud esindajate ja nende volituste sõltumatuse vastu; kutsub ELi liikmesriike ja ELi demokraatlikke partnereid üles nendele katsetele otsustavalt vastu astuma ning võtma kõik võimalikud meetmed, et aidata luua turvalisi ja avatud ruume, mis võimaldaksid üksikisikutel ja kodanikuühiskonna organisatsioonidel suhelda Ühinenud Rahvaste Organisatsiooni, selle esindajate ja mehhanismidega;</w:t>
      </w:r>
    </w:p>
    <w:p w:rsidR="00047C0E" w:rsidRPr="003D4781" w:rsidRDefault="00BD75B1" w:rsidP="00047C0E">
      <w:pPr>
        <w:pStyle w:val="NormalHanging12a"/>
      </w:pPr>
      <w:r w:rsidRPr="003D4781">
        <w:t>96</w:t>
      </w:r>
      <w:r w:rsidR="00047C0E" w:rsidRPr="003D4781">
        <w:t>.</w:t>
      </w:r>
      <w:r w:rsidR="00047C0E" w:rsidRPr="003D4781">
        <w:tab/>
        <w:t xml:space="preserve">nõuab, et EL ja liikmesriigid toetaksid piirkondlike inimõiguste süsteemide tugevdamist, sealhulgas rahalise abiga ja </w:t>
      </w:r>
      <w:proofErr w:type="spellStart"/>
      <w:r w:rsidR="00047C0E" w:rsidRPr="003D4781">
        <w:t>piirkondadevahelise</w:t>
      </w:r>
      <w:proofErr w:type="spellEnd"/>
      <w:r w:rsidR="00047C0E" w:rsidRPr="003D4781">
        <w:t xml:space="preserve"> kogemuste vahetamise abil; rõhutab eelkõige nende piirkondlike süsteemide raames loodud järelevalveasutuste ja kohtumehhanismide olulist rolli ning nende täiendavust ÜRO inimõiguste süsteemiga;</w:t>
      </w:r>
    </w:p>
    <w:p w:rsidR="00047C0E" w:rsidRPr="003D4781" w:rsidRDefault="00BD75B1" w:rsidP="00047C0E">
      <w:pPr>
        <w:pStyle w:val="NormalHanging12a"/>
      </w:pPr>
      <w:r w:rsidRPr="003D4781">
        <w:t>97</w:t>
      </w:r>
      <w:r w:rsidR="00047C0E" w:rsidRPr="003D4781">
        <w:t>.</w:t>
      </w:r>
      <w:r w:rsidR="00047C0E" w:rsidRPr="003D4781">
        <w:tab/>
        <w:t xml:space="preserve">väljendab heameelt poliitilise ja rahalise toetuse üle, mida EL on andnud Rahvusvahelisele Kriminaalkohtule, sealhulgas Rahvusvahelise Kriminaalkohtu prokuratuurile; palub ELil ja selle liikmesriikidel jätkata Rahvusvahelise Kriminaalkohtu toetamist vajalike vahendite ning </w:t>
      </w:r>
      <w:proofErr w:type="spellStart"/>
      <w:r w:rsidR="00047C0E" w:rsidRPr="003D4781">
        <w:t>inim</w:t>
      </w:r>
      <w:proofErr w:type="spellEnd"/>
      <w:r w:rsidR="00047C0E" w:rsidRPr="003D4781">
        <w:t>- ja finantsressurssidega ning kasutada kõiki oma käsutuses olevaid vahendeid, et tugevdada võitlust karistamatuse vastu kogu maailmas; väljendab heameelt Rahvusvahelise Kriminaalkohtu panuse üle võitluses karistamatuse vastu kogu maailmas; toetab ELi panust sõjakuritegude ja inimsusvastaste kuritegude uurimisse Rahvusvahelise Kriminaalkohtu raames; mõistab hukka katsed õõnestada Rahvusvahelise Kriminaalkohtu tööd ja selle legitiimsust; nõuab, et EL ja selle liikmesriigid julgustaksid oma partnereid ratifitseerima Rooma statuuti ja selle muudatusi ning laiendama seeläbi kohtu jurisdiktsiooni;</w:t>
      </w:r>
    </w:p>
    <w:p w:rsidR="00047C0E" w:rsidRPr="003D4781" w:rsidRDefault="00047C0E" w:rsidP="0045258F">
      <w:pPr>
        <w:pStyle w:val="Normal12a24b"/>
        <w:keepNext/>
        <w:keepLines/>
        <w:spacing w:before="0"/>
        <w:rPr>
          <w:rStyle w:val="Italic"/>
        </w:rPr>
      </w:pPr>
      <w:r w:rsidRPr="003D4781">
        <w:rPr>
          <w:rStyle w:val="Italic"/>
        </w:rPr>
        <w:t>Euroopa tiimi lähenemisviis</w:t>
      </w:r>
    </w:p>
    <w:p w:rsidR="00047C0E" w:rsidRPr="003D4781" w:rsidRDefault="00BD75B1" w:rsidP="00047C0E">
      <w:pPr>
        <w:pStyle w:val="NormalHanging12a"/>
        <w:rPr>
          <w:szCs w:val="24"/>
        </w:rPr>
      </w:pPr>
      <w:r w:rsidRPr="003D4781">
        <w:t>98</w:t>
      </w:r>
      <w:r w:rsidR="00047C0E" w:rsidRPr="003D4781">
        <w:t>.</w:t>
      </w:r>
      <w:r w:rsidR="00047C0E" w:rsidRPr="003D4781">
        <w:tab/>
        <w:t xml:space="preserve">peab kahetsusväärseks, et ELi mittekuuluvates riikides on </w:t>
      </w:r>
      <w:proofErr w:type="spellStart"/>
      <w:r w:rsidR="00047C0E" w:rsidRPr="003D4781">
        <w:t>liikmesriikidesaatkondades</w:t>
      </w:r>
      <w:proofErr w:type="spellEnd"/>
      <w:r w:rsidR="00047C0E" w:rsidRPr="003D4781">
        <w:t xml:space="preserve"> ja ELi delegatsioonides täheldatud inimõiguste kaitse ja edendamise erinevaid lähenemisviise; rõhutab, et liikmesriikide saatkonnad peaksid seadma prioriteediks inimõiguste edendamise ja kaitsmise, toetades samal ajal ka kodanikuühiskonda kolmandates riikides: märgib, et see vastutus ei tohiks jääda täielikult ELi </w:t>
      </w:r>
      <w:r w:rsidR="00047C0E" w:rsidRPr="003D4781">
        <w:lastRenderedPageBreak/>
        <w:t xml:space="preserve">delegatsioonide kanda; nõuab, et EL ja liikmesriigid seaksid inimõigused </w:t>
      </w:r>
      <w:r w:rsidR="00D94202" w:rsidRPr="003D4781">
        <w:t>mõjusalt</w:t>
      </w:r>
      <w:r w:rsidR="00047C0E" w:rsidRPr="003D4781">
        <w:t xml:space="preserve"> kõigi ELi poliitikavaldkondade ja vahendite keskseks osaks; nõuab tungivalt, et EL ja selle liikmesriigid suurendaksid jõupingutusi inimõiguste ja demokraatia edendamiseks ja kaitsmiseks kogu maailmas; rõhutab, et EL ja selle liikmesriigid peavad </w:t>
      </w:r>
      <w:proofErr w:type="spellStart"/>
      <w:r w:rsidR="00047C0E" w:rsidRPr="003D4781">
        <w:t>mitmepoolsetel</w:t>
      </w:r>
      <w:proofErr w:type="spellEnd"/>
      <w:r w:rsidR="00047C0E" w:rsidRPr="003D4781">
        <w:t xml:space="preserve"> foorumitel esinema ühtselt ja ühel häälel ning tegutsema </w:t>
      </w:r>
      <w:r w:rsidR="00D94202" w:rsidRPr="003D4781">
        <w:t xml:space="preserve">tulemuslikult </w:t>
      </w:r>
      <w:r w:rsidR="00047C0E" w:rsidRPr="003D4781">
        <w:t>ülemaailmsete inimõiguste ja demokraatiaga seotud probleemide lahendamisel; nõuab, et kolmandates riikides valitseks kõigi liikmesriikide delegatsioonide ja ELi delegatsioonide vahel inimõiguste küsimustes täielik koordineeritus; kutsub ELi delegatsioone ja ELi liikmesriikide diplomaatilisi esindusi üles kasutama inimõiguste edendamisel ja kaitsmisel ennetavamat lähenemisviisi;</w:t>
      </w:r>
    </w:p>
    <w:p w:rsidR="00047C0E" w:rsidRPr="003D4781" w:rsidRDefault="00BD75B1" w:rsidP="00047C0E">
      <w:pPr>
        <w:pStyle w:val="NormalHanging12a"/>
      </w:pPr>
      <w:r w:rsidRPr="003D4781">
        <w:t>99</w:t>
      </w:r>
      <w:r w:rsidR="00047C0E" w:rsidRPr="003D4781">
        <w:t>.</w:t>
      </w:r>
      <w:r w:rsidR="00047C0E" w:rsidRPr="003D4781">
        <w:tab/>
        <w:t xml:space="preserve">rõhutab, kui oluline on tegeleda jätkuva killustatusega ELi välissuhete juhtimisel seoses inimõigustega; nõuab komisjoni rahvusvahelise partnerluse peadirektoraadi ja Euroopa </w:t>
      </w:r>
      <w:proofErr w:type="spellStart"/>
      <w:r w:rsidR="00047C0E" w:rsidRPr="003D4781">
        <w:t>välisteenistuse</w:t>
      </w:r>
      <w:proofErr w:type="spellEnd"/>
      <w:r w:rsidR="00047C0E" w:rsidRPr="003D4781">
        <w:t xml:space="preserve"> vahelist tulemuslikumat koordineerimist inimõiguste küsimustes teiste asjaomaste peadirektoraatide, sealhulgas kaubanduse peadirektoraadi ning rände ja siseasjade peadirektoraadiga, samuti asjaomaste ELi asutustega, nagu Frontex ja Euroopa Liidu Varjupaigaamet; väljendab heameelt selle üle, et suurenenud on ELi delegatsioonide, Euroopa </w:t>
      </w:r>
      <w:proofErr w:type="spellStart"/>
      <w:r w:rsidR="00047C0E" w:rsidRPr="003D4781">
        <w:t>välisteenistuse</w:t>
      </w:r>
      <w:proofErr w:type="spellEnd"/>
      <w:r w:rsidR="00047C0E" w:rsidRPr="003D4781">
        <w:t xml:space="preserve"> peakorteri ja rahvusvahelise partnerluse peadirektoraadi töö koordineerimine kiireloomuliste inimõiguste kaitsjate juhtumite puhul;</w:t>
      </w:r>
    </w:p>
    <w:p w:rsidR="00047C0E" w:rsidRPr="003D4781" w:rsidRDefault="00BD75B1" w:rsidP="00047C0E">
      <w:pPr>
        <w:pStyle w:val="NormalHanging12a"/>
      </w:pPr>
      <w:r w:rsidRPr="003D4781">
        <w:t>100</w:t>
      </w:r>
      <w:r w:rsidR="00047C0E" w:rsidRPr="003D4781">
        <w:t>.</w:t>
      </w:r>
      <w:r w:rsidR="00047C0E" w:rsidRPr="003D4781">
        <w:tab/>
        <w:t xml:space="preserve">kutsub kõiki kolmandates riikides olevaid ELi delegatsioone üles suurendama oma toetust inimõiguste kaitsjatele kooskõlas selle valdkonna ELi direktiividega ning külastama demokraatliku opositsiooni liikmeid, aktiviste ja nendes riikides vangistatud kodanikuühiskonna liikmeid, jälgima nende olukorda, osalema kohtuprotsessidel ja tõstatama nende juhtumeid ELi </w:t>
      </w:r>
      <w:proofErr w:type="spellStart"/>
      <w:r w:rsidR="00047C0E" w:rsidRPr="003D4781">
        <w:t>inimõigustealastes</w:t>
      </w:r>
      <w:proofErr w:type="spellEnd"/>
      <w:r w:rsidR="00047C0E" w:rsidRPr="003D4781">
        <w:t xml:space="preserve"> dialoogides asjaomaste riikidega;</w:t>
      </w:r>
    </w:p>
    <w:p w:rsidR="00047C0E" w:rsidRPr="003D4781" w:rsidRDefault="00BD75B1" w:rsidP="00047C0E">
      <w:pPr>
        <w:pStyle w:val="NormalHanging12a"/>
      </w:pPr>
      <w:r w:rsidRPr="003D4781">
        <w:t>101</w:t>
      </w:r>
      <w:r w:rsidR="00047C0E" w:rsidRPr="003D4781">
        <w:t>.</w:t>
      </w:r>
      <w:r w:rsidR="00047C0E" w:rsidRPr="003D4781">
        <w:tab/>
        <w:t xml:space="preserve">rõhutab ELi avaliku ja kultuuridiplomaatia ning rahvusvaheliste kultuurisuhete olulist rolli inimõiguste edendamisel ning nõuab, et Euroopa </w:t>
      </w:r>
      <w:proofErr w:type="spellStart"/>
      <w:r w:rsidR="00047C0E" w:rsidRPr="003D4781">
        <w:t>välisteenistuse</w:t>
      </w:r>
      <w:proofErr w:type="spellEnd"/>
      <w:r w:rsidR="00047C0E" w:rsidRPr="003D4781">
        <w:t xml:space="preserve"> strateegilise kommunikatsiooni ja tulevikusuundade analüüsi üksus suurendaks oma jõupingutusi selles valdkonnas, milleks ta peaks tuginema asjakohastele vahenditele; rõhutab vajadust anda kolmandates riikides täies ulatuses teada ELi rahastatavatest või toetatavatest inimõiguste programmidest; peab äärmiselt oluliseks, et ELi delegatsioonides ja liikmesriikide diplomaatilistes esindustes rakendatakse täies mahus ELi </w:t>
      </w:r>
      <w:proofErr w:type="spellStart"/>
      <w:r w:rsidR="00047C0E" w:rsidRPr="003D4781">
        <w:t>inimõigustealaseid</w:t>
      </w:r>
      <w:proofErr w:type="spellEnd"/>
      <w:r w:rsidR="00047C0E" w:rsidRPr="003D4781">
        <w:t xml:space="preserve"> suuniseid;</w:t>
      </w:r>
    </w:p>
    <w:p w:rsidR="00047C0E" w:rsidRPr="003D4781" w:rsidRDefault="00BD75B1" w:rsidP="00047C0E">
      <w:pPr>
        <w:pStyle w:val="NormalHanging12a"/>
      </w:pPr>
      <w:r w:rsidRPr="003D4781">
        <w:t>102</w:t>
      </w:r>
      <w:r w:rsidR="00047C0E" w:rsidRPr="003D4781">
        <w:t>.</w:t>
      </w:r>
      <w:r w:rsidR="00047C0E" w:rsidRPr="003D4781">
        <w:tab/>
        <w:t xml:space="preserve">kutsub komisjoni, Euroopa </w:t>
      </w:r>
      <w:proofErr w:type="spellStart"/>
      <w:r w:rsidR="00047C0E" w:rsidRPr="003D4781">
        <w:t>välisteenistust</w:t>
      </w:r>
      <w:proofErr w:type="spellEnd"/>
      <w:r w:rsidR="00047C0E" w:rsidRPr="003D4781">
        <w:t xml:space="preserve"> ja liikmesriike üles kasutama tõelist Euroopa tiimi lähenemisviisi, kus kohtumiste, külastuste või muude ametlike ja mitteametlike ürituste puhul kaasatakse korrapäraselt ja sisuliselt Euroopa Parlament, kooskõlas Euroopa Parlamendi rolliga ELi ainsa otse valitud organina, kes esindab ELi kodanikke;</w:t>
      </w:r>
    </w:p>
    <w:p w:rsidR="0045258F" w:rsidRPr="003D4781" w:rsidRDefault="0045258F" w:rsidP="0045258F">
      <w:pPr>
        <w:keepLines/>
        <w:spacing w:before="100" w:beforeAutospacing="1" w:after="100" w:afterAutospacing="1"/>
        <w:jc w:val="center"/>
      </w:pPr>
      <w:r w:rsidRPr="003D4781">
        <w:rPr>
          <w:noProof/>
        </w:rPr>
        <w:t>o</w:t>
      </w:r>
      <w:r w:rsidRPr="003D4781">
        <w:rPr>
          <w:noProof/>
        </w:rPr>
        <w:br/>
        <w:t>o   o</w:t>
      </w:r>
    </w:p>
    <w:p w:rsidR="00047C0E" w:rsidRPr="003D4781" w:rsidRDefault="00BD75B1" w:rsidP="00047C0E">
      <w:pPr>
        <w:pStyle w:val="NormalHanging12a"/>
      </w:pPr>
      <w:r w:rsidRPr="003D4781">
        <w:t>103</w:t>
      </w:r>
      <w:r w:rsidR="00047C0E" w:rsidRPr="003D4781">
        <w:t>.</w:t>
      </w:r>
      <w:r w:rsidR="00047C0E" w:rsidRPr="003D4781">
        <w:tab/>
        <w:t xml:space="preserve">teeb presidendile ülesandeks edastada käesolev resolutsioon nõukogule, komisjonile, komisjoni asepresidendile ning liidu </w:t>
      </w:r>
      <w:proofErr w:type="spellStart"/>
      <w:r w:rsidR="00047C0E" w:rsidRPr="003D4781">
        <w:t>välisasjade</w:t>
      </w:r>
      <w:proofErr w:type="spellEnd"/>
      <w:r w:rsidR="00047C0E" w:rsidRPr="003D4781">
        <w:t xml:space="preserve"> ja julgeolekupoliitika kõrgele esindajale, Euroopa Liidu inimõiguste eriesindajale, liikmesriikide valitsustele ja parlamentidele, ÜRO Julgeolekunõukogule, ÜRO peasekretärile, ÜRO Peaassamblee 77. istungjärgu eesistujale, ÜRO Inimõiguste Nõukogu presidendile, ÜRO inimõiguste ülemvolinikule ja Euroopa Liidu delegatsioonide juhtidele.</w:t>
      </w:r>
    </w:p>
    <w:sectPr w:rsidR="00047C0E" w:rsidRPr="003D4781" w:rsidSect="00484B0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86B" w:rsidRPr="00484B0E" w:rsidRDefault="00A6486B">
      <w:r w:rsidRPr="00484B0E">
        <w:separator/>
      </w:r>
    </w:p>
  </w:endnote>
  <w:endnote w:type="continuationSeparator" w:id="0">
    <w:p w:rsidR="00A6486B" w:rsidRPr="00484B0E" w:rsidRDefault="00A6486B">
      <w:r w:rsidRPr="00484B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86B" w:rsidRPr="00484B0E" w:rsidRDefault="00A6486B">
      <w:r w:rsidRPr="00484B0E">
        <w:separator/>
      </w:r>
    </w:p>
  </w:footnote>
  <w:footnote w:type="continuationSeparator" w:id="0">
    <w:p w:rsidR="00A6486B" w:rsidRPr="00484B0E" w:rsidRDefault="00A6486B">
      <w:r w:rsidRPr="00484B0E">
        <w:continuationSeparator/>
      </w:r>
    </w:p>
  </w:footnote>
  <w:footnote w:id="1">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0055576A">
        <w:rPr>
          <w:sz w:val="24"/>
          <w:lang w:val="et-EE"/>
        </w:rPr>
        <w:t>ELT L 410 </w:t>
      </w:r>
      <w:r w:rsidRPr="00484B0E">
        <w:rPr>
          <w:sz w:val="24"/>
          <w:lang w:val="et-EE"/>
        </w:rPr>
        <w:t>I, 7.12.2020, lk 1.</w:t>
      </w:r>
    </w:p>
  </w:footnote>
  <w:footnote w:id="2">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0055576A">
        <w:rPr>
          <w:sz w:val="24"/>
          <w:lang w:val="et-EE"/>
        </w:rPr>
        <w:t>ELT L </w:t>
      </w:r>
      <w:r w:rsidRPr="00484B0E">
        <w:rPr>
          <w:sz w:val="24"/>
          <w:lang w:val="et-EE"/>
        </w:rPr>
        <w:t>209, 14.6.2021, lk 1.</w:t>
      </w:r>
    </w:p>
  </w:footnote>
  <w:footnote w:id="3">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0055576A">
        <w:rPr>
          <w:sz w:val="24"/>
          <w:lang w:val="et-EE"/>
        </w:rPr>
        <w:t>ELT C </w:t>
      </w:r>
      <w:r w:rsidRPr="00484B0E">
        <w:rPr>
          <w:sz w:val="24"/>
          <w:lang w:val="et-EE"/>
        </w:rPr>
        <w:t>303, 15.12.2009, lk 12.</w:t>
      </w:r>
    </w:p>
  </w:footnote>
  <w:footnote w:id="4">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Pr="00484B0E">
        <w:rPr>
          <w:sz w:val="24"/>
          <w:lang w:val="et-EE"/>
        </w:rPr>
        <w:t>ELT C 411, 27.11.2020, lk 30.</w:t>
      </w:r>
    </w:p>
  </w:footnote>
  <w:footnote w:id="5">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0055576A">
        <w:rPr>
          <w:sz w:val="24"/>
          <w:lang w:val="et-EE"/>
        </w:rPr>
        <w:t>ELT C </w:t>
      </w:r>
      <w:r w:rsidRPr="00484B0E">
        <w:rPr>
          <w:sz w:val="24"/>
          <w:lang w:val="et-EE"/>
        </w:rPr>
        <w:t>404, 6.10.2021, lk 202.</w:t>
      </w:r>
    </w:p>
  </w:footnote>
  <w:footnote w:id="6">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0055576A">
        <w:rPr>
          <w:sz w:val="24"/>
          <w:lang w:val="et-EE"/>
        </w:rPr>
        <w:t>ELT C </w:t>
      </w:r>
      <w:r w:rsidRPr="00484B0E">
        <w:rPr>
          <w:sz w:val="24"/>
          <w:lang w:val="et-EE"/>
        </w:rPr>
        <w:t>15, 12.1.2022, lk 70.</w:t>
      </w:r>
    </w:p>
  </w:footnote>
  <w:footnote w:id="7">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0055576A">
        <w:rPr>
          <w:sz w:val="24"/>
          <w:lang w:val="et-EE"/>
        </w:rPr>
        <w:t>ELT C </w:t>
      </w:r>
      <w:r w:rsidRPr="00484B0E">
        <w:rPr>
          <w:sz w:val="24"/>
          <w:lang w:val="et-EE"/>
        </w:rPr>
        <w:t>15, 12.1.2022, lk 111.</w:t>
      </w:r>
    </w:p>
  </w:footnote>
  <w:footnote w:id="8">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0055576A">
        <w:rPr>
          <w:sz w:val="24"/>
          <w:lang w:val="et-EE"/>
        </w:rPr>
        <w:t>ELT C </w:t>
      </w:r>
      <w:r w:rsidRPr="00484B0E">
        <w:rPr>
          <w:sz w:val="24"/>
          <w:lang w:val="et-EE"/>
        </w:rPr>
        <w:t>99, 1.3.2022, lk 152.</w:t>
      </w:r>
    </w:p>
  </w:footnote>
  <w:footnote w:id="9">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0055576A">
        <w:rPr>
          <w:sz w:val="24"/>
          <w:lang w:val="et-EE"/>
        </w:rPr>
        <w:t>ELT C </w:t>
      </w:r>
      <w:r w:rsidRPr="00484B0E">
        <w:rPr>
          <w:sz w:val="24"/>
          <w:lang w:val="et-EE"/>
        </w:rPr>
        <w:t>117, 11.3.2022, lk 88.</w:t>
      </w:r>
    </w:p>
  </w:footnote>
  <w:footnote w:id="10">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Pr="00484B0E">
        <w:rPr>
          <w:sz w:val="24"/>
          <w:lang w:val="et-EE"/>
        </w:rPr>
        <w:t>ELT C, C/2023/409, 23.11.2023, ELI:</w:t>
      </w:r>
      <w:r w:rsidRPr="0055576A">
        <w:rPr>
          <w:i/>
          <w:sz w:val="24"/>
          <w:lang w:val="et-EE"/>
        </w:rPr>
        <w:t xml:space="preserve"> </w:t>
      </w:r>
      <w:hyperlink r:id="rId1" w:history="1">
        <w:r w:rsidR="0055576A" w:rsidRPr="00EA1C91">
          <w:rPr>
            <w:rStyle w:val="Hyperlink"/>
            <w:sz w:val="24"/>
            <w:shd w:val="clear" w:color="auto" w:fill="FFFFFF"/>
            <w:lang w:val="et-EE"/>
          </w:rPr>
          <w:t>http://data.europa.eu/eli/C/2023/409/oj</w:t>
        </w:r>
      </w:hyperlink>
      <w:r w:rsidRPr="0055576A">
        <w:rPr>
          <w:i/>
          <w:sz w:val="24"/>
          <w:lang w:val="et-EE"/>
        </w:rPr>
        <w:t>.</w:t>
      </w:r>
    </w:p>
  </w:footnote>
  <w:footnote w:id="11">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0055576A">
        <w:rPr>
          <w:sz w:val="24"/>
          <w:lang w:val="et-EE"/>
        </w:rPr>
        <w:t>ELT C </w:t>
      </w:r>
      <w:r w:rsidRPr="00484B0E">
        <w:rPr>
          <w:sz w:val="24"/>
          <w:lang w:val="et-EE"/>
        </w:rPr>
        <w:t>342, 6.9.2022, lk 295.</w:t>
      </w:r>
    </w:p>
  </w:footnote>
  <w:footnote w:id="12">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Pr="00484B0E">
        <w:rPr>
          <w:sz w:val="24"/>
          <w:lang w:val="et-EE"/>
        </w:rPr>
        <w:t>ELT C 214, 16.6.2023, lk 77.</w:t>
      </w:r>
    </w:p>
  </w:footnote>
  <w:footnote w:id="13">
    <w:p w:rsidR="00C54202" w:rsidRPr="003D4781" w:rsidRDefault="00C54202" w:rsidP="003D4781">
      <w:pPr>
        <w:pStyle w:val="FootnoteText"/>
        <w:ind w:left="567" w:hanging="567"/>
        <w:rPr>
          <w:sz w:val="24"/>
          <w:szCs w:val="24"/>
          <w:lang w:val="et-EE"/>
        </w:rPr>
      </w:pPr>
      <w:r w:rsidRPr="003D4781">
        <w:rPr>
          <w:rStyle w:val="FootnoteReference"/>
          <w:sz w:val="24"/>
          <w:szCs w:val="24"/>
        </w:rPr>
        <w:footnoteRef/>
      </w:r>
      <w:r w:rsidRPr="003D4781">
        <w:rPr>
          <w:sz w:val="24"/>
          <w:szCs w:val="24"/>
          <w:lang w:val="et-EE"/>
        </w:rPr>
        <w:t xml:space="preserve"> </w:t>
      </w:r>
      <w:r w:rsidRPr="003D4781">
        <w:rPr>
          <w:sz w:val="24"/>
          <w:szCs w:val="24"/>
          <w:lang w:val="et-EE"/>
        </w:rPr>
        <w:tab/>
        <w:t>ELT C 465, 6.12.2022, lk 33.</w:t>
      </w:r>
    </w:p>
  </w:footnote>
  <w:footnote w:id="14">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Pr="00484B0E">
        <w:rPr>
          <w:sz w:val="24"/>
          <w:lang w:val="et-EE"/>
        </w:rPr>
        <w:t>Göteborgi Ülikool, „</w:t>
      </w:r>
      <w:proofErr w:type="spellStart"/>
      <w:r w:rsidRPr="00484B0E">
        <w:rPr>
          <w:sz w:val="24"/>
          <w:lang w:val="et-EE"/>
        </w:rPr>
        <w:t>The</w:t>
      </w:r>
      <w:proofErr w:type="spellEnd"/>
      <w:r w:rsidRPr="00484B0E">
        <w:rPr>
          <w:sz w:val="24"/>
          <w:lang w:val="et-EE"/>
        </w:rPr>
        <w:t xml:space="preserve"> </w:t>
      </w:r>
      <w:proofErr w:type="spellStart"/>
      <w:r w:rsidRPr="00484B0E">
        <w:rPr>
          <w:sz w:val="24"/>
          <w:lang w:val="et-EE"/>
        </w:rPr>
        <w:t>world</w:t>
      </w:r>
      <w:proofErr w:type="spellEnd"/>
      <w:r w:rsidRPr="00484B0E">
        <w:rPr>
          <w:sz w:val="24"/>
          <w:lang w:val="et-EE"/>
        </w:rPr>
        <w:t xml:space="preserve"> </w:t>
      </w:r>
      <w:proofErr w:type="spellStart"/>
      <w:r w:rsidRPr="00484B0E">
        <w:rPr>
          <w:sz w:val="24"/>
          <w:lang w:val="et-EE"/>
        </w:rPr>
        <w:t>is</w:t>
      </w:r>
      <w:proofErr w:type="spellEnd"/>
      <w:r w:rsidRPr="00484B0E">
        <w:rPr>
          <w:sz w:val="24"/>
          <w:lang w:val="et-EE"/>
        </w:rPr>
        <w:t xml:space="preserve"> </w:t>
      </w:r>
      <w:proofErr w:type="spellStart"/>
      <w:r w:rsidRPr="00484B0E">
        <w:rPr>
          <w:sz w:val="24"/>
          <w:lang w:val="et-EE"/>
        </w:rPr>
        <w:t>becoming</w:t>
      </w:r>
      <w:proofErr w:type="spellEnd"/>
      <w:r w:rsidRPr="00484B0E">
        <w:rPr>
          <w:sz w:val="24"/>
          <w:lang w:val="et-EE"/>
        </w:rPr>
        <w:t xml:space="preserve"> </w:t>
      </w:r>
      <w:proofErr w:type="spellStart"/>
      <w:r w:rsidRPr="00484B0E">
        <w:rPr>
          <w:sz w:val="24"/>
          <w:lang w:val="et-EE"/>
        </w:rPr>
        <w:t>increasingly</w:t>
      </w:r>
      <w:proofErr w:type="spellEnd"/>
      <w:r w:rsidRPr="00484B0E">
        <w:rPr>
          <w:sz w:val="24"/>
          <w:lang w:val="et-EE"/>
        </w:rPr>
        <w:t xml:space="preserve"> </w:t>
      </w:r>
      <w:proofErr w:type="spellStart"/>
      <w:r w:rsidRPr="00484B0E">
        <w:rPr>
          <w:sz w:val="24"/>
          <w:lang w:val="et-EE"/>
        </w:rPr>
        <w:t>authoritarian</w:t>
      </w:r>
      <w:proofErr w:type="spellEnd"/>
      <w:r w:rsidRPr="00484B0E">
        <w:rPr>
          <w:sz w:val="24"/>
          <w:lang w:val="et-EE"/>
        </w:rPr>
        <w:t xml:space="preserve"> – </w:t>
      </w:r>
      <w:proofErr w:type="spellStart"/>
      <w:r w:rsidRPr="00484B0E">
        <w:rPr>
          <w:sz w:val="24"/>
          <w:lang w:val="et-EE"/>
        </w:rPr>
        <w:t>but</w:t>
      </w:r>
      <w:proofErr w:type="spellEnd"/>
      <w:r w:rsidRPr="00484B0E">
        <w:rPr>
          <w:sz w:val="24"/>
          <w:lang w:val="et-EE"/>
        </w:rPr>
        <w:t xml:space="preserve"> </w:t>
      </w:r>
      <w:proofErr w:type="spellStart"/>
      <w:r w:rsidRPr="00484B0E">
        <w:rPr>
          <w:sz w:val="24"/>
          <w:lang w:val="et-EE"/>
        </w:rPr>
        <w:t>there</w:t>
      </w:r>
      <w:proofErr w:type="spellEnd"/>
      <w:r w:rsidRPr="00484B0E">
        <w:rPr>
          <w:sz w:val="24"/>
          <w:lang w:val="et-EE"/>
        </w:rPr>
        <w:t xml:space="preserve"> </w:t>
      </w:r>
      <w:proofErr w:type="spellStart"/>
      <w:r w:rsidRPr="00484B0E">
        <w:rPr>
          <w:sz w:val="24"/>
          <w:lang w:val="et-EE"/>
        </w:rPr>
        <w:t>is</w:t>
      </w:r>
      <w:proofErr w:type="spellEnd"/>
      <w:r w:rsidRPr="00484B0E">
        <w:rPr>
          <w:sz w:val="24"/>
          <w:lang w:val="et-EE"/>
        </w:rPr>
        <w:t xml:space="preserve"> </w:t>
      </w:r>
      <w:proofErr w:type="spellStart"/>
      <w:r w:rsidRPr="00484B0E">
        <w:rPr>
          <w:sz w:val="24"/>
          <w:lang w:val="et-EE"/>
        </w:rPr>
        <w:t>hope</w:t>
      </w:r>
      <w:proofErr w:type="spellEnd"/>
      <w:r w:rsidRPr="00484B0E">
        <w:rPr>
          <w:sz w:val="24"/>
          <w:lang w:val="et-EE"/>
        </w:rPr>
        <w:t>“ (Maailm muutub üha autoritaarsemaks, kuid seis ei ole lootusetu), 2. </w:t>
      </w:r>
      <w:r w:rsidRPr="00484B0E">
        <w:rPr>
          <w:sz w:val="24"/>
          <w:lang w:val="et-EE"/>
        </w:rPr>
        <w:t xml:space="preserve">märts 2023 </w:t>
      </w:r>
      <w:hyperlink r:id="rId2" w:history="1">
        <w:r w:rsidR="0045258F" w:rsidRPr="00EA1C91">
          <w:rPr>
            <w:rStyle w:val="Hyperlink"/>
            <w:sz w:val="24"/>
            <w:lang w:val="et-EE"/>
          </w:rPr>
          <w:t>https://www.gu.se/en/news/the-world-is-becoming-increasingly-authoritarian-but-there-is-hope</w:t>
        </w:r>
      </w:hyperlink>
      <w:r w:rsidRPr="00484B0E">
        <w:rPr>
          <w:sz w:val="24"/>
          <w:lang w:val="et-EE"/>
        </w:rPr>
        <w:t>.</w:t>
      </w:r>
    </w:p>
  </w:footnote>
  <w:footnote w:id="15">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hyperlink r:id="rId3" w:history="1">
        <w:r w:rsidR="0045258F" w:rsidRPr="00EA1C91">
          <w:rPr>
            <w:rStyle w:val="Hyperlink"/>
            <w:sz w:val="24"/>
            <w:lang w:val="et-EE"/>
          </w:rPr>
          <w:t>https://goodhumanrightsstories.net/</w:t>
        </w:r>
      </w:hyperlink>
      <w:r w:rsidRPr="00484B0E">
        <w:rPr>
          <w:sz w:val="24"/>
          <w:lang w:val="et-EE"/>
        </w:rPr>
        <w:t>.</w:t>
      </w:r>
    </w:p>
  </w:footnote>
  <w:footnote w:id="16">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Pr="00484B0E">
        <w:rPr>
          <w:sz w:val="24"/>
          <w:lang w:val="et-EE"/>
        </w:rPr>
        <w:t>Nõukogu 8. detsem</w:t>
      </w:r>
      <w:r w:rsidR="0045258F">
        <w:rPr>
          <w:sz w:val="24"/>
          <w:lang w:val="et-EE"/>
        </w:rPr>
        <w:t>bri 2008. aasta ühine seisukoht </w:t>
      </w:r>
      <w:r w:rsidRPr="00484B0E">
        <w:rPr>
          <w:sz w:val="24"/>
          <w:lang w:val="et-EE"/>
        </w:rPr>
        <w:t xml:space="preserve">2008/944/ÜVJP, millega määratletakse sõjatehnoloogia ja -varustuse ekspordi kontrolli reguleerivad </w:t>
      </w:r>
      <w:proofErr w:type="spellStart"/>
      <w:r w:rsidRPr="00484B0E">
        <w:rPr>
          <w:sz w:val="24"/>
          <w:lang w:val="et-EE"/>
        </w:rPr>
        <w:t>ühiseeskirjad</w:t>
      </w:r>
      <w:proofErr w:type="spellEnd"/>
      <w:r w:rsidRPr="00484B0E">
        <w:rPr>
          <w:sz w:val="24"/>
          <w:lang w:val="et-EE"/>
        </w:rPr>
        <w:t xml:space="preserve"> (ELT L 335, 13.12.2008, lk 99).</w:t>
      </w:r>
    </w:p>
  </w:footnote>
  <w:footnote w:id="17">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Pr="00484B0E">
        <w:rPr>
          <w:sz w:val="24"/>
          <w:lang w:val="et-EE"/>
        </w:rPr>
        <w:t xml:space="preserve">Euroopa Parlamendi ja nõukogu </w:t>
      </w:r>
      <w:r w:rsidR="0045258F">
        <w:rPr>
          <w:sz w:val="24"/>
          <w:lang w:val="et-EE"/>
        </w:rPr>
        <w:t>20. mai 2021. aasta määrus (EL) </w:t>
      </w:r>
      <w:r w:rsidRPr="00484B0E">
        <w:rPr>
          <w:sz w:val="24"/>
          <w:lang w:val="et-EE"/>
        </w:rPr>
        <w:t>2021/821, millega kehtestatakse liidu kord kahesuguse kasutusega kaupade ekspordi, vahendamise, tehnilise abi, transiidi ja edasit</w:t>
      </w:r>
      <w:r w:rsidR="0045258F">
        <w:rPr>
          <w:sz w:val="24"/>
          <w:lang w:val="et-EE"/>
        </w:rPr>
        <w:t>oimetamise kontrollimiseks (ELT </w:t>
      </w:r>
      <w:r w:rsidRPr="00484B0E">
        <w:rPr>
          <w:sz w:val="24"/>
          <w:lang w:val="et-EE"/>
        </w:rPr>
        <w:t>L 206, 11.6.2021, lk 1).</w:t>
      </w:r>
    </w:p>
  </w:footnote>
  <w:footnote w:id="18">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Pr="00484B0E">
        <w:rPr>
          <w:sz w:val="24"/>
          <w:lang w:val="et-EE"/>
        </w:rPr>
        <w:t xml:space="preserve">Nõukogu </w:t>
      </w:r>
      <w:r w:rsidR="0045258F">
        <w:rPr>
          <w:sz w:val="24"/>
          <w:lang w:val="et-EE"/>
        </w:rPr>
        <w:t>20. juuli 2001. aasta direktiiv </w:t>
      </w:r>
      <w:r w:rsidRPr="00484B0E">
        <w:rPr>
          <w:sz w:val="24"/>
          <w:lang w:val="et-EE"/>
        </w:rPr>
        <w:t>2001/55/EÜ miinimumnõuete kohta ajutise kaitse andmiseks ümberasustatud isikute massilise sissevoolu korral ning meetmete kohta liikmesriikide jõupingutuste tasakaalustamiseks nende isikute vastuvõtmisel ning s</w:t>
      </w:r>
      <w:r w:rsidR="0045258F">
        <w:rPr>
          <w:sz w:val="24"/>
          <w:lang w:val="et-EE"/>
        </w:rPr>
        <w:t>elle tagajärgede kandmisel (EÜT </w:t>
      </w:r>
      <w:r w:rsidRPr="00484B0E">
        <w:rPr>
          <w:sz w:val="24"/>
          <w:lang w:val="et-EE"/>
        </w:rPr>
        <w:t>L 212, 7.8.2001, lk 12).</w:t>
      </w:r>
    </w:p>
  </w:footnote>
  <w:footnote w:id="19">
    <w:p w:rsidR="00047C0E" w:rsidRPr="00484B0E" w:rsidRDefault="00047C0E" w:rsidP="00484B0E">
      <w:pPr>
        <w:pStyle w:val="FootnoteText"/>
        <w:ind w:left="567" w:hanging="567"/>
        <w:rPr>
          <w:sz w:val="24"/>
          <w:lang w:val="et-EE"/>
        </w:rPr>
      </w:pPr>
      <w:r w:rsidRPr="00484B0E">
        <w:rPr>
          <w:rStyle w:val="FootnoteReference"/>
          <w:sz w:val="24"/>
          <w:lang w:val="et-EE"/>
        </w:rPr>
        <w:footnoteRef/>
      </w:r>
      <w:r w:rsidR="00484B0E" w:rsidRPr="00484B0E">
        <w:rPr>
          <w:sz w:val="24"/>
          <w:lang w:val="et-EE"/>
        </w:rPr>
        <w:t xml:space="preserve"> </w:t>
      </w:r>
      <w:r w:rsidR="00484B0E" w:rsidRPr="00484B0E">
        <w:rPr>
          <w:sz w:val="24"/>
          <w:lang w:val="et-EE"/>
        </w:rPr>
        <w:tab/>
      </w:r>
      <w:r w:rsidRPr="00484B0E">
        <w:rPr>
          <w:sz w:val="24"/>
          <w:lang w:val="et-EE"/>
        </w:rPr>
        <w:t xml:space="preserve">4. märtsi 2018. aasta piirkondlik leping teabele juurdepääsu, üldsuse osalemise </w:t>
      </w:r>
      <w:r w:rsidR="00723626">
        <w:rPr>
          <w:sz w:val="24"/>
          <w:lang w:val="et-EE"/>
        </w:rPr>
        <w:t>ja õigusemõistmise kohta Ladina</w:t>
      </w:r>
      <w:r w:rsidR="00723626">
        <w:rPr>
          <w:sz w:val="24"/>
          <w:lang w:val="et-EE"/>
        </w:rPr>
        <w:noBreakHyphen/>
      </w:r>
      <w:r w:rsidRPr="00484B0E">
        <w:rPr>
          <w:sz w:val="24"/>
          <w:lang w:val="et-EE"/>
        </w:rPr>
        <w:t>Ameerikas ja Kariibi mere piirkonnas.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ET"/>
    <w:docVar w:name="dvnumam" w:val="0"/>
    <w:docVar w:name="dvpe" w:val="751.673"/>
    <w:docVar w:name="dvrapporteur" w:val="Raportöör: "/>
    <w:docVar w:name="dvtitre" w:val="Euroopa Parlamendi .... 2024. aasta resolutsioon inimõigusi ja demokraatiat maailmas ning Euroopa Liidu poliitikat selles valdkonnas käsitleva 2023. aasta aruande kohta(2023/2118(INI))"/>
  </w:docVars>
  <w:rsids>
    <w:rsidRoot w:val="00A6486B"/>
    <w:rsid w:val="00002272"/>
    <w:rsid w:val="00047C0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4781"/>
    <w:rsid w:val="003E15D4"/>
    <w:rsid w:val="00411CCE"/>
    <w:rsid w:val="0041666E"/>
    <w:rsid w:val="00421060"/>
    <w:rsid w:val="0045258F"/>
    <w:rsid w:val="00471C19"/>
    <w:rsid w:val="00484B0E"/>
    <w:rsid w:val="004867E3"/>
    <w:rsid w:val="00494A28"/>
    <w:rsid w:val="004C0004"/>
    <w:rsid w:val="004C5D52"/>
    <w:rsid w:val="0050519A"/>
    <w:rsid w:val="005072A1"/>
    <w:rsid w:val="00514517"/>
    <w:rsid w:val="00545827"/>
    <w:rsid w:val="0055576A"/>
    <w:rsid w:val="00560270"/>
    <w:rsid w:val="005C2568"/>
    <w:rsid w:val="006037C0"/>
    <w:rsid w:val="006631B6"/>
    <w:rsid w:val="00680577"/>
    <w:rsid w:val="006F74FA"/>
    <w:rsid w:val="0072362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486B"/>
    <w:rsid w:val="00A778C7"/>
    <w:rsid w:val="00AB441E"/>
    <w:rsid w:val="00AB6293"/>
    <w:rsid w:val="00AE0928"/>
    <w:rsid w:val="00AF3B82"/>
    <w:rsid w:val="00B12E95"/>
    <w:rsid w:val="00B22876"/>
    <w:rsid w:val="00B558F0"/>
    <w:rsid w:val="00BD48FE"/>
    <w:rsid w:val="00BD75B1"/>
    <w:rsid w:val="00BD7BD8"/>
    <w:rsid w:val="00BE6ADC"/>
    <w:rsid w:val="00C05BFE"/>
    <w:rsid w:val="00C23CD4"/>
    <w:rsid w:val="00C26211"/>
    <w:rsid w:val="00C54202"/>
    <w:rsid w:val="00C61C0C"/>
    <w:rsid w:val="00C941CB"/>
    <w:rsid w:val="00CC2357"/>
    <w:rsid w:val="00CF071A"/>
    <w:rsid w:val="00D058B8"/>
    <w:rsid w:val="00D56C11"/>
    <w:rsid w:val="00D834A0"/>
    <w:rsid w:val="00D872DF"/>
    <w:rsid w:val="00D91E21"/>
    <w:rsid w:val="00D94202"/>
    <w:rsid w:val="00DA7FCD"/>
    <w:rsid w:val="00E365E1"/>
    <w:rsid w:val="00E820A4"/>
    <w:rsid w:val="00E86B3B"/>
    <w:rsid w:val="00EB006A"/>
    <w:rsid w:val="00EB4772"/>
    <w:rsid w:val="00ED169E"/>
    <w:rsid w:val="00ED4235"/>
    <w:rsid w:val="00EE5CF5"/>
    <w:rsid w:val="00EF15CB"/>
    <w:rsid w:val="00F04346"/>
    <w:rsid w:val="00F075DC"/>
    <w:rsid w:val="00F149E9"/>
    <w:rsid w:val="00F3053B"/>
    <w:rsid w:val="00F5134D"/>
    <w:rsid w:val="00F74202"/>
    <w:rsid w:val="00F87713"/>
    <w:rsid w:val="00FB4360"/>
    <w:rsid w:val="00FC2A1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0E68B08-6FF7-4B8C-96E4-5602E57CB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47C0E"/>
    <w:pPr>
      <w:spacing w:after="240"/>
      <w:ind w:left="567" w:hanging="567"/>
    </w:pPr>
  </w:style>
  <w:style w:type="character" w:customStyle="1" w:styleId="NormalHanging12aChar">
    <w:name w:val="NormalHanging12a Char"/>
    <w:basedOn w:val="DefaultParagraphFont"/>
    <w:link w:val="NormalHanging12a"/>
    <w:locked/>
    <w:rsid w:val="00047C0E"/>
    <w:rPr>
      <w:sz w:val="24"/>
      <w:lang w:val="et-EE"/>
    </w:rPr>
  </w:style>
  <w:style w:type="paragraph" w:customStyle="1" w:styleId="EPComma">
    <w:name w:val="EPComma"/>
    <w:basedOn w:val="Normal"/>
    <w:rsid w:val="00047C0E"/>
    <w:pPr>
      <w:spacing w:before="480" w:after="240"/>
    </w:pPr>
  </w:style>
  <w:style w:type="paragraph" w:customStyle="1" w:styleId="Normal12a24b">
    <w:name w:val="Normal12a24b"/>
    <w:basedOn w:val="Normal"/>
    <w:rsid w:val="00047C0E"/>
    <w:pPr>
      <w:snapToGrid w:val="0"/>
      <w:spacing w:before="360" w:after="240"/>
    </w:pPr>
    <w:rPr>
      <w:lang w:eastAsia="en-US"/>
    </w:rPr>
  </w:style>
  <w:style w:type="character" w:customStyle="1" w:styleId="BoldItalic">
    <w:name w:val="BoldItalic"/>
    <w:uiPriority w:val="1"/>
    <w:rsid w:val="00047C0E"/>
    <w:rPr>
      <w:b/>
      <w:bCs w:val="0"/>
      <w:i/>
      <w:iCs w:val="0"/>
      <w:strike w:val="0"/>
      <w:dstrike w:val="0"/>
      <w:u w:val="none"/>
      <w:effect w:val="none"/>
    </w:rPr>
  </w:style>
  <w:style w:type="character" w:customStyle="1" w:styleId="Italic">
    <w:name w:val="Italic"/>
    <w:uiPriority w:val="1"/>
    <w:rsid w:val="00047C0E"/>
    <w:rPr>
      <w:i/>
      <w:iCs w:val="0"/>
    </w:rPr>
  </w:style>
  <w:style w:type="character" w:styleId="Emphasis">
    <w:name w:val="Emphasis"/>
    <w:basedOn w:val="DefaultParagraphFont"/>
    <w:uiPriority w:val="20"/>
    <w:qFormat/>
    <w:rsid w:val="00047C0E"/>
    <w:rPr>
      <w:i/>
      <w:iCs/>
    </w:rPr>
  </w:style>
  <w:style w:type="paragraph" w:styleId="BalloonText">
    <w:name w:val="Balloon Text"/>
    <w:basedOn w:val="Normal"/>
    <w:link w:val="BalloonTextChar"/>
    <w:rsid w:val="0055576A"/>
    <w:rPr>
      <w:rFonts w:ascii="Segoe UI" w:hAnsi="Segoe UI" w:cs="Segoe UI"/>
      <w:sz w:val="18"/>
      <w:szCs w:val="18"/>
    </w:rPr>
  </w:style>
  <w:style w:type="character" w:customStyle="1" w:styleId="BalloonTextChar">
    <w:name w:val="Balloon Text Char"/>
    <w:basedOn w:val="DefaultParagraphFont"/>
    <w:link w:val="BalloonText"/>
    <w:rsid w:val="0055576A"/>
    <w:rPr>
      <w:rFonts w:ascii="Segoe UI" w:hAnsi="Segoe UI" w:cs="Segoe UI"/>
      <w:sz w:val="18"/>
      <w:szCs w:val="18"/>
      <w:lang w:val="et-EE"/>
    </w:rPr>
  </w:style>
  <w:style w:type="character" w:styleId="Hyperlink">
    <w:name w:val="Hyperlink"/>
    <w:basedOn w:val="DefaultParagraphFont"/>
    <w:rsid w:val="005557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goodhumanrightsstories.net/" TargetMode="External"/><Relationship Id="rId2" Type="http://schemas.openxmlformats.org/officeDocument/2006/relationships/hyperlink" Target="https://www.gu.se/en/news/the-world-is-becoming-increasingly-authoritarian-but-there-is-hope" TargetMode="External"/><Relationship Id="rId1" Type="http://schemas.openxmlformats.org/officeDocument/2006/relationships/hyperlink" Target="http://data.europa.eu/eli/C/2023/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B3A67-B617-408C-AE48-2C4D60CF7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12244</Words>
  <Characters>94742</Characters>
  <Application>Microsoft Office Word</Application>
  <DocSecurity>0</DocSecurity>
  <Lines>789</Lines>
  <Paragraphs>213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2024-02-29T09:09:00Z</dcterms:created>
  <dcterms:modified xsi:type="dcterms:W3CDTF">2024-02-29T09:09:00Z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A9-0424/2023</vt:lpwstr>
  </property>
  <property fmtid="{D5CDD505-2E9C-101B-9397-08002B2CF9AE}" pid="4" name="&lt;Type&gt;">
    <vt:lpwstr>RR</vt:lpwstr>
  </property>
</Properties>
</file>