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64092" w14:paraId="7D20623B" w14:textId="77777777" w:rsidTr="0010095E">
        <w:trPr>
          <w:trHeight w:hRule="exact" w:val="1418"/>
        </w:trPr>
        <w:tc>
          <w:tcPr>
            <w:tcW w:w="6804" w:type="dxa"/>
            <w:shd w:val="clear" w:color="auto" w:fill="auto"/>
            <w:vAlign w:val="center"/>
          </w:tcPr>
          <w:p w14:paraId="254F65B8" w14:textId="77777777" w:rsidR="00751A4A" w:rsidRPr="00964092" w:rsidRDefault="00870E44" w:rsidP="0010095E">
            <w:pPr>
              <w:pStyle w:val="EPName"/>
            </w:pPr>
            <w:r w:rsidRPr="00964092">
              <w:t>Europa-Parlamentet</w:t>
            </w:r>
          </w:p>
          <w:p w14:paraId="71FE1596" w14:textId="77777777" w:rsidR="00751A4A" w:rsidRPr="00964092" w:rsidRDefault="00817416" w:rsidP="00756632">
            <w:pPr>
              <w:pStyle w:val="EPTerm"/>
              <w:rPr>
                <w:rStyle w:val="HideTWBExt"/>
                <w:noProof w:val="0"/>
                <w:vanish w:val="0"/>
                <w:color w:val="auto"/>
              </w:rPr>
            </w:pPr>
            <w:r w:rsidRPr="00964092">
              <w:t>2019-2024</w:t>
            </w:r>
          </w:p>
        </w:tc>
        <w:tc>
          <w:tcPr>
            <w:tcW w:w="2268" w:type="dxa"/>
            <w:shd w:val="clear" w:color="auto" w:fill="auto"/>
          </w:tcPr>
          <w:p w14:paraId="3B8F2237" w14:textId="77777777" w:rsidR="00751A4A" w:rsidRPr="00964092" w:rsidRDefault="00187494" w:rsidP="0010095E">
            <w:pPr>
              <w:pStyle w:val="EPLogo"/>
            </w:pPr>
            <w:r w:rsidRPr="00964092">
              <w:rPr>
                <w:noProof/>
                <w:lang w:val="en-GB"/>
              </w:rPr>
              <w:drawing>
                <wp:inline distT="0" distB="0" distL="0" distR="0" wp14:anchorId="01E99C49" wp14:editId="7A1D3FC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E6571DC" w14:textId="77777777" w:rsidR="00D058B8" w:rsidRPr="00964092" w:rsidRDefault="00D058B8" w:rsidP="004C5D52">
      <w:pPr>
        <w:pStyle w:val="LineTop"/>
      </w:pPr>
    </w:p>
    <w:p w14:paraId="74CDEBA5" w14:textId="77777777" w:rsidR="00680577" w:rsidRPr="00964092" w:rsidRDefault="00870E44" w:rsidP="00680577">
      <w:pPr>
        <w:pStyle w:val="EPBodyTA1"/>
      </w:pPr>
      <w:r w:rsidRPr="00964092">
        <w:t>VEDTAGNE TEKSTER</w:t>
      </w:r>
    </w:p>
    <w:p w14:paraId="1AD61A45" w14:textId="77777777" w:rsidR="00D058B8" w:rsidRPr="00964092" w:rsidRDefault="00D058B8" w:rsidP="00D058B8">
      <w:pPr>
        <w:pStyle w:val="LineBottom"/>
      </w:pPr>
    </w:p>
    <w:p w14:paraId="22BA9053" w14:textId="59EF4463" w:rsidR="00870E44" w:rsidRPr="00992312" w:rsidRDefault="00870E44" w:rsidP="00870E44">
      <w:pPr>
        <w:pStyle w:val="ATHeading1"/>
      </w:pPr>
      <w:bookmarkStart w:id="0" w:name="TANumber"/>
      <w:r w:rsidRPr="00992312">
        <w:t>P9_TA(2024)0</w:t>
      </w:r>
      <w:r w:rsidR="00992312">
        <w:t>110</w:t>
      </w:r>
      <w:bookmarkStart w:id="1" w:name="_GoBack"/>
      <w:bookmarkEnd w:id="0"/>
      <w:bookmarkEnd w:id="1"/>
    </w:p>
    <w:p w14:paraId="6A3F9006" w14:textId="77777777" w:rsidR="00870E44" w:rsidRPr="00992312" w:rsidRDefault="00870E44" w:rsidP="00870E44">
      <w:pPr>
        <w:pStyle w:val="ATHeading2"/>
      </w:pPr>
      <w:bookmarkStart w:id="2" w:name="title"/>
      <w:r w:rsidRPr="00992312">
        <w:t>Den økonomiske partnerskabsaftale mellem Den Europæiske Union på den ene side og Republikken Kenya, medlem af Det Østafrikanske Fællesskab, på den anden side</w:t>
      </w:r>
      <w:bookmarkEnd w:id="2"/>
    </w:p>
    <w:p w14:paraId="23852826" w14:textId="77777777" w:rsidR="00870E44" w:rsidRPr="00964092" w:rsidRDefault="00870E44" w:rsidP="00870E44">
      <w:pPr>
        <w:rPr>
          <w:i/>
          <w:vanish/>
        </w:rPr>
      </w:pPr>
      <w:r w:rsidRPr="00964092">
        <w:rPr>
          <w:i/>
        </w:rPr>
        <w:fldChar w:fldCharType="begin"/>
      </w:r>
      <w:r w:rsidRPr="00964092">
        <w:rPr>
          <w:i/>
        </w:rPr>
        <w:instrText xml:space="preserve"> TC"(</w:instrText>
      </w:r>
      <w:bookmarkStart w:id="3" w:name="DocNumber"/>
      <w:r w:rsidRPr="00964092">
        <w:rPr>
          <w:i/>
        </w:rPr>
        <w:instrText>A9-0012/2024</w:instrText>
      </w:r>
      <w:bookmarkEnd w:id="3"/>
      <w:r w:rsidRPr="00964092">
        <w:rPr>
          <w:i/>
        </w:rPr>
        <w:instrText xml:space="preserve"> - Ordfører: Alessandra Mussolini)"\l3 \n&gt; \* MERGEFORMAT </w:instrText>
      </w:r>
      <w:r w:rsidRPr="00964092">
        <w:rPr>
          <w:i/>
        </w:rPr>
        <w:fldChar w:fldCharType="end"/>
      </w:r>
    </w:p>
    <w:p w14:paraId="4661F7D8" w14:textId="77777777" w:rsidR="00870E44" w:rsidRPr="00964092" w:rsidRDefault="00870E44" w:rsidP="00870E44">
      <w:pPr>
        <w:rPr>
          <w:vanish/>
        </w:rPr>
      </w:pPr>
      <w:bookmarkStart w:id="4" w:name="Commission"/>
      <w:r w:rsidRPr="00964092">
        <w:rPr>
          <w:vanish/>
        </w:rPr>
        <w:t>Udvalget om International Handel</w:t>
      </w:r>
      <w:bookmarkEnd w:id="4"/>
    </w:p>
    <w:p w14:paraId="376E0298" w14:textId="77777777" w:rsidR="00870E44" w:rsidRPr="00964092" w:rsidRDefault="00870E44" w:rsidP="00870E44">
      <w:pPr>
        <w:rPr>
          <w:vanish/>
        </w:rPr>
      </w:pPr>
      <w:bookmarkStart w:id="5" w:name="PE"/>
      <w:r w:rsidRPr="00964092">
        <w:rPr>
          <w:vanish/>
        </w:rPr>
        <w:t>PE753.762</w:t>
      </w:r>
      <w:bookmarkEnd w:id="5"/>
    </w:p>
    <w:p w14:paraId="126654FE" w14:textId="77777777" w:rsidR="00870E44" w:rsidRPr="00992312" w:rsidRDefault="00870E44" w:rsidP="00870E44">
      <w:pPr>
        <w:pStyle w:val="ATHeading3"/>
      </w:pPr>
      <w:bookmarkStart w:id="6" w:name="Sujet"/>
      <w:r w:rsidRPr="00992312">
        <w:t>Europa-Parlamentets lovgivningsmæssige beslutning af 29. februar 2024 om Rådets afgørelse om indgåelse på Unionens vegne af den økonomiske partnerskabsaftale mellem Den Europæiske Union på den ene side og Republikken Kenya, medlem af Det Østafrikanske Fællesskab, på den anden side</w:t>
      </w:r>
      <w:bookmarkEnd w:id="6"/>
      <w:r w:rsidRPr="00992312">
        <w:t xml:space="preserve"> </w:t>
      </w:r>
      <w:bookmarkStart w:id="7" w:name="References"/>
      <w:r w:rsidRPr="00992312">
        <w:t>(15958/2023 – C9-0468/2023 – 2023/0338(NLE))</w:t>
      </w:r>
      <w:bookmarkEnd w:id="7"/>
    </w:p>
    <w:p w14:paraId="7AD74A98" w14:textId="77777777" w:rsidR="00870E44" w:rsidRPr="00964092" w:rsidRDefault="00870E44" w:rsidP="00870E44"/>
    <w:p w14:paraId="30559D82" w14:textId="77777777" w:rsidR="00054FB7" w:rsidRPr="00964092" w:rsidRDefault="00054FB7" w:rsidP="00054FB7">
      <w:pPr>
        <w:pStyle w:val="NormalBold"/>
      </w:pPr>
      <w:bookmarkStart w:id="8" w:name="TextBodyBegin"/>
      <w:bookmarkEnd w:id="8"/>
      <w:r w:rsidRPr="00964092">
        <w:t>(Godkendelse)</w:t>
      </w:r>
    </w:p>
    <w:p w14:paraId="5F885A78" w14:textId="77777777" w:rsidR="00054FB7" w:rsidRPr="00964092" w:rsidRDefault="00054FB7" w:rsidP="00054FB7">
      <w:pPr>
        <w:pStyle w:val="EPComma"/>
      </w:pPr>
      <w:r w:rsidRPr="00964092">
        <w:rPr>
          <w:i/>
        </w:rPr>
        <w:t>Europa-Parlamentet</w:t>
      </w:r>
      <w:r w:rsidRPr="00964092">
        <w:t>,</w:t>
      </w:r>
    </w:p>
    <w:p w14:paraId="0D038A0F" w14:textId="77777777" w:rsidR="00054FB7" w:rsidRPr="00964092" w:rsidRDefault="00054FB7" w:rsidP="00054FB7">
      <w:pPr>
        <w:pStyle w:val="NormalHanging12a"/>
      </w:pPr>
      <w:r w:rsidRPr="00964092">
        <w:t>–</w:t>
      </w:r>
      <w:r w:rsidRPr="00964092">
        <w:tab/>
        <w:t>der henviser til udkast til Rådets afgørelse (15958/2023),</w:t>
      </w:r>
    </w:p>
    <w:p w14:paraId="5BD41A78" w14:textId="77777777" w:rsidR="00054FB7" w:rsidRPr="00964092" w:rsidRDefault="00054FB7" w:rsidP="00054FB7">
      <w:pPr>
        <w:pStyle w:val="NormalHanging12a"/>
      </w:pPr>
      <w:r w:rsidRPr="00964092">
        <w:t>–</w:t>
      </w:r>
      <w:r w:rsidRPr="00964092">
        <w:tab/>
        <w:t>der henviser til udkast til økonomisk partnerskabsaftale mellem Den Europæiske Union på den ene side og Republikken Kenya, medlem af Det Østafrikanske Fællesskab, på den anden side (13573/2023),</w:t>
      </w:r>
    </w:p>
    <w:p w14:paraId="73085032" w14:textId="77777777" w:rsidR="00054FB7" w:rsidRPr="00964092" w:rsidRDefault="00054FB7" w:rsidP="00054FB7">
      <w:pPr>
        <w:pStyle w:val="NormalHanging12a"/>
      </w:pPr>
      <w:r w:rsidRPr="00964092">
        <w:t>–</w:t>
      </w:r>
      <w:r w:rsidRPr="00964092">
        <w:tab/>
        <w:t>der henviser til den anmodning om godkendelse, som Rådet har forelagt, jf. artikel 207, stk. 4, første afsnit, og artikel 218, stk. 6, andet afsnit, litra a), nr. v), i traktaten om Den Europæiske Unions funktionsmåde (C9</w:t>
      </w:r>
      <w:r w:rsidRPr="00964092">
        <w:noBreakHyphen/>
        <w:t>0468/2023),</w:t>
      </w:r>
    </w:p>
    <w:p w14:paraId="20F98FDE" w14:textId="77777777" w:rsidR="00054FB7" w:rsidRPr="00964092" w:rsidRDefault="00054FB7" w:rsidP="00054FB7">
      <w:pPr>
        <w:pStyle w:val="NormalHanging12a"/>
      </w:pPr>
      <w:r w:rsidRPr="00964092">
        <w:t>–</w:t>
      </w:r>
      <w:r w:rsidRPr="00964092">
        <w:tab/>
        <w:t>der henviser til forretningsordenens artikel 105, stk. 1 og 4, og artikel 114, stk. 7,</w:t>
      </w:r>
    </w:p>
    <w:p w14:paraId="2110FB50" w14:textId="77777777" w:rsidR="00054FB7" w:rsidRPr="00964092" w:rsidRDefault="00054FB7" w:rsidP="00054FB7">
      <w:pPr>
        <w:pStyle w:val="NormalHanging12a"/>
      </w:pPr>
      <w:r w:rsidRPr="00964092">
        <w:t>–</w:t>
      </w:r>
      <w:r w:rsidRPr="00964092">
        <w:tab/>
        <w:t xml:space="preserve">der henviser til udtalelse fra Udviklingsudvalget, </w:t>
      </w:r>
    </w:p>
    <w:p w14:paraId="2385E05D" w14:textId="77777777" w:rsidR="00054FB7" w:rsidRPr="00964092" w:rsidRDefault="00054FB7" w:rsidP="00054FB7">
      <w:pPr>
        <w:pStyle w:val="NormalHanging12a"/>
      </w:pPr>
      <w:r w:rsidRPr="00964092">
        <w:t>–</w:t>
      </w:r>
      <w:r w:rsidRPr="00964092">
        <w:tab/>
        <w:t>der henviser til skrivelse fra Udvalget om Landbrug og Udvikling af Landdistrikter,</w:t>
      </w:r>
    </w:p>
    <w:p w14:paraId="61FD2161" w14:textId="77777777" w:rsidR="00054FB7" w:rsidRPr="00964092" w:rsidRDefault="00054FB7" w:rsidP="00054FB7">
      <w:pPr>
        <w:pStyle w:val="NormalHanging12a"/>
      </w:pPr>
      <w:r w:rsidRPr="00964092">
        <w:t>–</w:t>
      </w:r>
      <w:r w:rsidRPr="00964092">
        <w:tab/>
        <w:t>der henviser til henstilling fra Udvalget om International Handel (A9-0012/2024),</w:t>
      </w:r>
    </w:p>
    <w:p w14:paraId="46F67F06" w14:textId="77777777" w:rsidR="00054FB7" w:rsidRPr="00964092" w:rsidRDefault="00054FB7" w:rsidP="00054FB7">
      <w:pPr>
        <w:pStyle w:val="NormalHanging12a"/>
      </w:pPr>
      <w:r w:rsidRPr="00964092">
        <w:t>1.</w:t>
      </w:r>
      <w:r w:rsidRPr="00964092">
        <w:tab/>
        <w:t>godkender indgåelsen af aftalen;</w:t>
      </w:r>
    </w:p>
    <w:p w14:paraId="7973DB86" w14:textId="77777777" w:rsidR="00E365E1" w:rsidRPr="00964092" w:rsidRDefault="00054FB7" w:rsidP="00D4563C">
      <w:pPr>
        <w:widowControl/>
        <w:ind w:left="567" w:hanging="567"/>
      </w:pPr>
      <w:r w:rsidRPr="00964092">
        <w:lastRenderedPageBreak/>
        <w:t>2.</w:t>
      </w:r>
      <w:r w:rsidRPr="00964092">
        <w:tab/>
        <w:t>pålægger sin formand at sende Parlamentets holdning til Rådet og Kommissionen samt til medlemsstaternes regeringer og parlamenter og Republikken Kenyas regering og parlament.</w:t>
      </w:r>
      <w:bookmarkStart w:id="9" w:name="TextBodyEnd"/>
      <w:bookmarkEnd w:id="9"/>
    </w:p>
    <w:sectPr w:rsidR="00E365E1" w:rsidRPr="00964092" w:rsidSect="00A265C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560632" w14:textId="77777777" w:rsidR="00870E44" w:rsidRPr="00A265CD" w:rsidRDefault="00870E44">
      <w:r w:rsidRPr="00A265CD">
        <w:separator/>
      </w:r>
    </w:p>
  </w:endnote>
  <w:endnote w:type="continuationSeparator" w:id="0">
    <w:p w14:paraId="67D0BBB4" w14:textId="77777777" w:rsidR="00870E44" w:rsidRPr="00A265CD" w:rsidRDefault="00870E44">
      <w:r w:rsidRPr="00A265C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042766" w14:textId="77777777" w:rsidR="00064002" w:rsidRPr="00A265C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C2E1DF" w14:textId="77777777" w:rsidR="00064002" w:rsidRPr="00A265C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10C635" w14:textId="77777777" w:rsidR="00064002" w:rsidRPr="00A265C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7DAFF4" w14:textId="77777777" w:rsidR="00870E44" w:rsidRPr="00A265CD" w:rsidRDefault="00870E44">
      <w:r w:rsidRPr="00A265CD">
        <w:separator/>
      </w:r>
    </w:p>
  </w:footnote>
  <w:footnote w:type="continuationSeparator" w:id="0">
    <w:p w14:paraId="711852BD" w14:textId="77777777" w:rsidR="00870E44" w:rsidRPr="00A265CD" w:rsidRDefault="00870E44">
      <w:r w:rsidRPr="00A265C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159D7A" w14:textId="77777777" w:rsidR="00064002" w:rsidRPr="00A265C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0049C2" w14:textId="77777777" w:rsidR="00064002" w:rsidRPr="00A265C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BBA1D4" w14:textId="77777777" w:rsidR="00064002" w:rsidRPr="00A265C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12/2024"/>
    <w:docVar w:name="dvlangue" w:val="DA"/>
    <w:docVar w:name="dvnumam" w:val="0"/>
    <w:docVar w:name="dvpe" w:val="753.762"/>
    <w:docVar w:name="dvrapporteur" w:val="Ordfører: "/>
    <w:docVar w:name="dvstar" w:val="***"/>
    <w:docVar w:name="dvtitre" w:val="Europa-Parlamentets lovgivningsmæssige beslutning af 29. februar 2024 om Rådets afgørelse om indgåelse på Unionens vegne af den økonomiske partnerskabsaftale mellem Den Europæiske Union på den ene side og Republikken Kenya, medlem af Det Østafrikanske Fællesskab, på den anden side(15958/2023 – C9-0468/2023 – 2023/0338(NLE))"/>
  </w:docVars>
  <w:rsids>
    <w:rsidRoot w:val="00870E44"/>
    <w:rsid w:val="00002272"/>
    <w:rsid w:val="00054FB7"/>
    <w:rsid w:val="00064002"/>
    <w:rsid w:val="000677B9"/>
    <w:rsid w:val="000831BA"/>
    <w:rsid w:val="000A42CC"/>
    <w:rsid w:val="000E7DD9"/>
    <w:rsid w:val="0010095E"/>
    <w:rsid w:val="00125B37"/>
    <w:rsid w:val="00187494"/>
    <w:rsid w:val="001A3647"/>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70E44"/>
    <w:rsid w:val="00881A7B"/>
    <w:rsid w:val="008840E5"/>
    <w:rsid w:val="00887B3E"/>
    <w:rsid w:val="008C2AC6"/>
    <w:rsid w:val="00930C23"/>
    <w:rsid w:val="0093193B"/>
    <w:rsid w:val="009509D8"/>
    <w:rsid w:val="00950B64"/>
    <w:rsid w:val="00964092"/>
    <w:rsid w:val="00981893"/>
    <w:rsid w:val="00992312"/>
    <w:rsid w:val="00A1687D"/>
    <w:rsid w:val="00A265C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4563C"/>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83A6FA"/>
  <w15:chartTrackingRefBased/>
  <w15:docId w15:val="{BC90C1AD-533B-4449-87B3-1A8ACB56F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54FB7"/>
    <w:pPr>
      <w:spacing w:before="480" w:after="240"/>
    </w:pPr>
  </w:style>
  <w:style w:type="paragraph" w:customStyle="1" w:styleId="NormalBold">
    <w:name w:val="NormalBold"/>
    <w:basedOn w:val="Normal"/>
    <w:rsid w:val="00054FB7"/>
    <w:rPr>
      <w:b/>
    </w:rPr>
  </w:style>
  <w:style w:type="paragraph" w:customStyle="1" w:styleId="NormalHanging12a">
    <w:name w:val="NormalHanging12a"/>
    <w:basedOn w:val="Normal"/>
    <w:rsid w:val="00054FB7"/>
    <w:pPr>
      <w:spacing w:after="240"/>
      <w:ind w:left="567" w:hanging="567"/>
    </w:pPr>
  </w:style>
  <w:style w:type="character" w:styleId="CommentReference">
    <w:name w:val="annotation reference"/>
    <w:basedOn w:val="DefaultParagraphFont"/>
    <w:rsid w:val="00D4563C"/>
    <w:rPr>
      <w:sz w:val="16"/>
      <w:szCs w:val="16"/>
    </w:rPr>
  </w:style>
  <w:style w:type="paragraph" w:styleId="CommentText">
    <w:name w:val="annotation text"/>
    <w:basedOn w:val="Normal"/>
    <w:link w:val="CommentTextChar"/>
    <w:rsid w:val="00D4563C"/>
    <w:rPr>
      <w:sz w:val="20"/>
    </w:rPr>
  </w:style>
  <w:style w:type="character" w:customStyle="1" w:styleId="CommentTextChar">
    <w:name w:val="Comment Text Char"/>
    <w:basedOn w:val="DefaultParagraphFont"/>
    <w:link w:val="CommentText"/>
    <w:rsid w:val="00D4563C"/>
    <w:rPr>
      <w:lang w:val="da-DK"/>
    </w:rPr>
  </w:style>
  <w:style w:type="paragraph" w:styleId="CommentSubject">
    <w:name w:val="annotation subject"/>
    <w:basedOn w:val="CommentText"/>
    <w:next w:val="CommentText"/>
    <w:link w:val="CommentSubjectChar"/>
    <w:rsid w:val="00D4563C"/>
    <w:rPr>
      <w:b/>
      <w:bCs/>
    </w:rPr>
  </w:style>
  <w:style w:type="character" w:customStyle="1" w:styleId="CommentSubjectChar">
    <w:name w:val="Comment Subject Char"/>
    <w:basedOn w:val="CommentTextChar"/>
    <w:link w:val="CommentSubject"/>
    <w:rsid w:val="00D4563C"/>
    <w:rPr>
      <w:b/>
      <w:bCs/>
      <w:lang w:val="da-DK"/>
    </w:rPr>
  </w:style>
  <w:style w:type="paragraph" w:styleId="BalloonText">
    <w:name w:val="Balloon Text"/>
    <w:basedOn w:val="Normal"/>
    <w:link w:val="BalloonTextChar"/>
    <w:rsid w:val="00D4563C"/>
    <w:rPr>
      <w:rFonts w:ascii="Segoe UI" w:hAnsi="Segoe UI" w:cs="Segoe UI"/>
      <w:sz w:val="18"/>
      <w:szCs w:val="18"/>
    </w:rPr>
  </w:style>
  <w:style w:type="character" w:customStyle="1" w:styleId="BalloonTextChar">
    <w:name w:val="Balloon Text Char"/>
    <w:basedOn w:val="DefaultParagraphFont"/>
    <w:link w:val="BalloonText"/>
    <w:rsid w:val="00D4563C"/>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995D02-A0F1-40F1-9961-BFEDBF31BE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217</Words>
  <Characters>1512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NIELSEN Anja</cp:lastModifiedBy>
  <cp:revision>2</cp:revision>
  <cp:lastPrinted>2004-11-19T15:42:00Z</cp:lastPrinted>
  <dcterms:created xsi:type="dcterms:W3CDTF">2024-02-29T11:23:00Z</dcterms:created>
  <dcterms:modified xsi:type="dcterms:W3CDTF">2024-02-29T11:23:00Z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A9-0012/2024</vt:lpwstr>
  </property>
  <property fmtid="{D5CDD505-2E9C-101B-9397-08002B2CF9AE}" pid="4" name="&lt;Type&gt;">
    <vt:lpwstr>RR</vt:lpwstr>
  </property>
</Properties>
</file>