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4DAB" w14:paraId="18EDEC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9AF112" w14:textId="77777777" w:rsidR="00751A4A" w:rsidRPr="00224DAB" w:rsidRDefault="00B22AB5" w:rsidP="0010095E">
            <w:pPr>
              <w:pStyle w:val="EPName"/>
            </w:pPr>
            <w:r w:rsidRPr="00224DAB">
              <w:t>Parlamento Europeu</w:t>
            </w:r>
          </w:p>
          <w:p w14:paraId="721F175A" w14:textId="77777777" w:rsidR="00751A4A" w:rsidRPr="00224DA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4DA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DCFD367" w14:textId="77777777" w:rsidR="00751A4A" w:rsidRPr="00224DAB" w:rsidRDefault="00187494" w:rsidP="0010095E">
            <w:pPr>
              <w:pStyle w:val="EPLogo"/>
            </w:pPr>
            <w:r w:rsidRPr="00224DAB">
              <w:rPr>
                <w:noProof/>
                <w:lang w:val="en-GB"/>
              </w:rPr>
              <w:drawing>
                <wp:inline distT="0" distB="0" distL="0" distR="0" wp14:anchorId="5E0510E9" wp14:editId="0366A2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85ECE3" w14:textId="77777777" w:rsidR="00D058B8" w:rsidRPr="00224DAB" w:rsidRDefault="00D058B8" w:rsidP="004C5D52">
      <w:pPr>
        <w:pStyle w:val="LineTop"/>
      </w:pPr>
    </w:p>
    <w:p w14:paraId="7EDDC0D0" w14:textId="77777777" w:rsidR="00680577" w:rsidRPr="00224DAB" w:rsidRDefault="00B22AB5" w:rsidP="00680577">
      <w:pPr>
        <w:pStyle w:val="EPBodyTA1"/>
      </w:pPr>
      <w:r w:rsidRPr="00224DAB">
        <w:t>TEXTOS APROVADOS</w:t>
      </w:r>
    </w:p>
    <w:p w14:paraId="1C3AF19D" w14:textId="77777777" w:rsidR="00D058B8" w:rsidRPr="00224DAB" w:rsidRDefault="00D058B8" w:rsidP="00D058B8">
      <w:pPr>
        <w:pStyle w:val="LineBottom"/>
      </w:pPr>
    </w:p>
    <w:p w14:paraId="1C53C5DD" w14:textId="039111D7" w:rsidR="00B22AB5" w:rsidRPr="00224DAB" w:rsidRDefault="00B22AB5" w:rsidP="00B22AB5">
      <w:pPr>
        <w:pStyle w:val="ATHeading1"/>
      </w:pPr>
      <w:bookmarkStart w:id="0" w:name="TANumber"/>
      <w:r w:rsidRPr="00224DAB">
        <w:t>P9_</w:t>
      </w:r>
      <w:proofErr w:type="gramStart"/>
      <w:r w:rsidRPr="00224DAB">
        <w:t>TA(</w:t>
      </w:r>
      <w:proofErr w:type="gramEnd"/>
      <w:r w:rsidRPr="00224DAB">
        <w:t>2024)0</w:t>
      </w:r>
      <w:bookmarkEnd w:id="0"/>
      <w:r w:rsidR="00D34FF8">
        <w:t>110</w:t>
      </w:r>
    </w:p>
    <w:p w14:paraId="54DA811B" w14:textId="6AEF30D6" w:rsidR="00B22AB5" w:rsidRPr="00224DAB" w:rsidRDefault="00B22AB5" w:rsidP="00B22AB5">
      <w:pPr>
        <w:pStyle w:val="ATHeading2"/>
      </w:pPr>
      <w:bookmarkStart w:id="1" w:name="title"/>
      <w:r w:rsidRPr="00224DAB">
        <w:t xml:space="preserve">Acordo de parceria económica entre a </w:t>
      </w:r>
      <w:r w:rsidR="0002255D" w:rsidRPr="00224DAB">
        <w:t>União Europeia</w:t>
      </w:r>
      <w:r w:rsidRPr="00224DAB">
        <w:t xml:space="preserve">, por um lado, e a </w:t>
      </w:r>
      <w:r w:rsidR="0002255D" w:rsidRPr="00224DAB">
        <w:t>República do Quénia, membro da Comunidade da África Oriental</w:t>
      </w:r>
      <w:r w:rsidRPr="00224DAB">
        <w:t>, por outro</w:t>
      </w:r>
      <w:bookmarkEnd w:id="1"/>
    </w:p>
    <w:p w14:paraId="5D97D022" w14:textId="77777777" w:rsidR="00B22AB5" w:rsidRPr="00224DAB" w:rsidRDefault="00B22AB5" w:rsidP="00B22AB5">
      <w:pPr>
        <w:rPr>
          <w:i/>
          <w:vanish/>
        </w:rPr>
      </w:pPr>
      <w:r w:rsidRPr="00224DAB">
        <w:rPr>
          <w:i/>
        </w:rPr>
        <w:fldChar w:fldCharType="begin"/>
      </w:r>
      <w:r w:rsidRPr="00224DAB">
        <w:rPr>
          <w:i/>
        </w:rPr>
        <w:instrText xml:space="preserve"> TC"(</w:instrText>
      </w:r>
      <w:bookmarkStart w:id="2" w:name="DocNumber"/>
      <w:r w:rsidRPr="00224DAB">
        <w:rPr>
          <w:i/>
        </w:rPr>
        <w:instrText>A9-0012/2024</w:instrText>
      </w:r>
      <w:bookmarkEnd w:id="2"/>
      <w:r w:rsidRPr="00224DAB">
        <w:rPr>
          <w:i/>
        </w:rPr>
        <w:instrText xml:space="preserve"> - Relatora: Alessandra Mussolini)"\l3 \n&gt; \* MERGEFORMAT </w:instrText>
      </w:r>
      <w:r w:rsidRPr="00224DAB">
        <w:rPr>
          <w:i/>
        </w:rPr>
        <w:fldChar w:fldCharType="end"/>
      </w:r>
    </w:p>
    <w:p w14:paraId="241894B3" w14:textId="77777777" w:rsidR="00B22AB5" w:rsidRPr="00224DAB" w:rsidRDefault="00B22AB5" w:rsidP="00B22AB5">
      <w:pPr>
        <w:rPr>
          <w:vanish/>
        </w:rPr>
      </w:pPr>
      <w:bookmarkStart w:id="3" w:name="Commission"/>
      <w:r w:rsidRPr="00224DAB">
        <w:rPr>
          <w:vanish/>
        </w:rPr>
        <w:t>Comissão do Comércio Internacional</w:t>
      </w:r>
      <w:bookmarkEnd w:id="3"/>
    </w:p>
    <w:p w14:paraId="5E0D6387" w14:textId="77777777" w:rsidR="00B22AB5" w:rsidRPr="00224DAB" w:rsidRDefault="00B22AB5" w:rsidP="00B22AB5">
      <w:pPr>
        <w:rPr>
          <w:vanish/>
        </w:rPr>
      </w:pPr>
      <w:bookmarkStart w:id="4" w:name="PE"/>
      <w:r w:rsidRPr="00224DAB">
        <w:rPr>
          <w:vanish/>
        </w:rPr>
        <w:t>PE753.762</w:t>
      </w:r>
      <w:bookmarkEnd w:id="4"/>
    </w:p>
    <w:p w14:paraId="42B01D57" w14:textId="1ABCF7B3" w:rsidR="00B22AB5" w:rsidRPr="00224DAB" w:rsidRDefault="00B22AB5" w:rsidP="00B22AB5">
      <w:pPr>
        <w:pStyle w:val="ATHeading3"/>
      </w:pPr>
      <w:bookmarkStart w:id="5" w:name="Sujet"/>
      <w:r w:rsidRPr="00224DAB">
        <w:t xml:space="preserve">Resolução </w:t>
      </w:r>
      <w:r w:rsidR="00A47FE6">
        <w:t xml:space="preserve">legislativa </w:t>
      </w:r>
      <w:bookmarkStart w:id="6" w:name="_GoBack"/>
      <w:bookmarkEnd w:id="6"/>
      <w:r w:rsidRPr="00224DAB">
        <w:t xml:space="preserve">do Parlamento Europeu, de </w:t>
      </w:r>
      <w:r w:rsidR="00C84800" w:rsidRPr="00224DAB">
        <w:t>29</w:t>
      </w:r>
      <w:r w:rsidRPr="00224DAB">
        <w:t xml:space="preserve"> de </w:t>
      </w:r>
      <w:r w:rsidR="00C84800" w:rsidRPr="00224DAB">
        <w:t>fevereiro</w:t>
      </w:r>
      <w:r w:rsidRPr="00224DAB">
        <w:t xml:space="preserve"> de 2024, referente ao projeto de decisão do Conselho relativa à celebração, em nome da União, do Acordo de Parceria Económica entre a União Europeia, por um lado, e a República do Quénia, membro da Comunidade da África Oriental, por outro</w:t>
      </w:r>
      <w:bookmarkEnd w:id="5"/>
      <w:r w:rsidRPr="00224DAB">
        <w:t xml:space="preserve"> </w:t>
      </w:r>
      <w:bookmarkStart w:id="7" w:name="References"/>
      <w:r w:rsidRPr="00224DAB">
        <w:t>(15958/2023 – C9-0468/2023 – 2023/0338(NLE))</w:t>
      </w:r>
      <w:bookmarkEnd w:id="7"/>
    </w:p>
    <w:p w14:paraId="796270A3" w14:textId="77777777" w:rsidR="00B22AB5" w:rsidRPr="00224DAB" w:rsidRDefault="00B22AB5" w:rsidP="00B22AB5"/>
    <w:p w14:paraId="50881BD8" w14:textId="77777777" w:rsidR="009878B8" w:rsidRPr="00224DAB" w:rsidRDefault="009878B8" w:rsidP="009878B8">
      <w:pPr>
        <w:pStyle w:val="NormalBold"/>
      </w:pPr>
      <w:bookmarkStart w:id="8" w:name="TextBodyBegin"/>
      <w:bookmarkEnd w:id="8"/>
      <w:r w:rsidRPr="00224DAB">
        <w:t>(Aprovação)</w:t>
      </w:r>
    </w:p>
    <w:p w14:paraId="10A10669" w14:textId="77777777" w:rsidR="009878B8" w:rsidRPr="00224DAB" w:rsidRDefault="009878B8" w:rsidP="009878B8">
      <w:pPr>
        <w:pStyle w:val="EPComma"/>
      </w:pPr>
      <w:r w:rsidRPr="00224DAB">
        <w:rPr>
          <w:i/>
        </w:rPr>
        <w:t>O Parlamento Europeu,</w:t>
      </w:r>
    </w:p>
    <w:p w14:paraId="0C7FB4ED" w14:textId="77777777" w:rsidR="009878B8" w:rsidRPr="00224DAB" w:rsidRDefault="009878B8" w:rsidP="009878B8">
      <w:pPr>
        <w:pStyle w:val="NormalHanging12a"/>
      </w:pPr>
      <w:r w:rsidRPr="00224DAB">
        <w:t>–</w:t>
      </w:r>
      <w:r w:rsidRPr="00224DAB">
        <w:tab/>
        <w:t>Tendo em conta o projeto de decisão do Conselho (15958/2023),</w:t>
      </w:r>
    </w:p>
    <w:p w14:paraId="1A4CA637" w14:textId="014F9826" w:rsidR="009878B8" w:rsidRPr="00224DAB" w:rsidRDefault="009878B8" w:rsidP="009878B8">
      <w:pPr>
        <w:pStyle w:val="NormalHanging12a"/>
      </w:pPr>
      <w:r w:rsidRPr="00224DAB">
        <w:t>–</w:t>
      </w:r>
      <w:r w:rsidRPr="00224DAB">
        <w:tab/>
        <w:t xml:space="preserve">Tendo em conta o projeto de Acordo de Parceria Económica entre a União Europeia, por um lado, e a República do Quénia, </w:t>
      </w:r>
      <w:r w:rsidR="00F72807" w:rsidRPr="00224DAB">
        <w:t>M</w:t>
      </w:r>
      <w:r w:rsidRPr="00224DAB">
        <w:t>embro da Comunidade da África Oriental, por outro (13573/2023),</w:t>
      </w:r>
    </w:p>
    <w:p w14:paraId="099155B7" w14:textId="77777777" w:rsidR="009878B8" w:rsidRPr="00224DAB" w:rsidRDefault="009878B8" w:rsidP="009878B8">
      <w:pPr>
        <w:pStyle w:val="NormalHanging12a"/>
      </w:pPr>
      <w:r w:rsidRPr="00224DAB">
        <w:t>–</w:t>
      </w:r>
      <w:r w:rsidRPr="00224DAB">
        <w:tab/>
        <w:t>Tendo em conta o pedido de aprovação que o Conselho apresentou, nos termos do artigo 207.º, n.º 4, primeiro parágrafo, e do artigo 218.º, n.º 6, segundo parágrafo, alínea a), subalínea v), do Tratado sobre o Funcionamento da União Europeia (C9</w:t>
      </w:r>
      <w:r w:rsidRPr="00224DAB">
        <w:noBreakHyphen/>
        <w:t>0468/2023),</w:t>
      </w:r>
    </w:p>
    <w:p w14:paraId="2791F6C5" w14:textId="77777777" w:rsidR="009878B8" w:rsidRPr="00224DAB" w:rsidRDefault="009878B8" w:rsidP="009878B8">
      <w:pPr>
        <w:pStyle w:val="NormalHanging12a"/>
      </w:pPr>
      <w:r w:rsidRPr="00224DAB">
        <w:t>–</w:t>
      </w:r>
      <w:r w:rsidRPr="00224DAB">
        <w:tab/>
        <w:t xml:space="preserve">Tendo em conta o artigo 105.º, </w:t>
      </w:r>
      <w:proofErr w:type="spellStart"/>
      <w:proofErr w:type="gramStart"/>
      <w:r w:rsidRPr="00224DAB">
        <w:t>n.</w:t>
      </w:r>
      <w:r w:rsidRPr="00224DAB">
        <w:rPr>
          <w:vertAlign w:val="superscript"/>
        </w:rPr>
        <w:t>os</w:t>
      </w:r>
      <w:proofErr w:type="spellEnd"/>
      <w:proofErr w:type="gramEnd"/>
      <w:r w:rsidRPr="00224DAB">
        <w:t> 1 e 4, e o artigo 114.º, n.º 7, do seu Regimento,</w:t>
      </w:r>
    </w:p>
    <w:p w14:paraId="25B49A44" w14:textId="77777777" w:rsidR="009878B8" w:rsidRPr="00224DAB" w:rsidRDefault="009878B8" w:rsidP="009878B8">
      <w:pPr>
        <w:pStyle w:val="NormalHanging12a"/>
      </w:pPr>
      <w:r w:rsidRPr="00224DAB">
        <w:t>–</w:t>
      </w:r>
      <w:r w:rsidRPr="00224DAB">
        <w:tab/>
        <w:t xml:space="preserve">Tendo em conta o parecer da Comissão do Desenvolvimento, </w:t>
      </w:r>
    </w:p>
    <w:p w14:paraId="1C8EED1C" w14:textId="77777777" w:rsidR="009878B8" w:rsidRPr="00224DAB" w:rsidRDefault="009878B8" w:rsidP="009878B8">
      <w:pPr>
        <w:pStyle w:val="NormalHanging12a"/>
      </w:pPr>
      <w:r w:rsidRPr="00224DAB">
        <w:t>–</w:t>
      </w:r>
      <w:r w:rsidRPr="00224DAB">
        <w:tab/>
        <w:t>Tendo em conta a carta da Comissão da Agricultura e do Desenvolvimento Rural,</w:t>
      </w:r>
    </w:p>
    <w:p w14:paraId="322B0CCF" w14:textId="77777777" w:rsidR="009878B8" w:rsidRPr="00224DAB" w:rsidRDefault="009878B8" w:rsidP="009878B8">
      <w:pPr>
        <w:pStyle w:val="NormalHanging12a"/>
      </w:pPr>
      <w:r w:rsidRPr="00224DAB">
        <w:t>–</w:t>
      </w:r>
      <w:r w:rsidRPr="00224DAB">
        <w:tab/>
        <w:t>Tendo em conta a recomendação da Comissão do Comércio Internacional (A9</w:t>
      </w:r>
      <w:r w:rsidRPr="00224DAB">
        <w:noBreakHyphen/>
        <w:t>0012/2024),</w:t>
      </w:r>
    </w:p>
    <w:p w14:paraId="38973F89" w14:textId="77777777" w:rsidR="009878B8" w:rsidRPr="00224DAB" w:rsidRDefault="009878B8" w:rsidP="009878B8">
      <w:pPr>
        <w:pStyle w:val="NormalHanging12a"/>
      </w:pPr>
      <w:proofErr w:type="gramStart"/>
      <w:r w:rsidRPr="00224DAB">
        <w:t>1.</w:t>
      </w:r>
      <w:r w:rsidRPr="00224DAB">
        <w:tab/>
        <w:t>Aprova</w:t>
      </w:r>
      <w:proofErr w:type="gramEnd"/>
      <w:r w:rsidRPr="00224DAB">
        <w:t xml:space="preserve"> a celebração do acordo;</w:t>
      </w:r>
    </w:p>
    <w:p w14:paraId="1D6D388C" w14:textId="77777777" w:rsidR="009878B8" w:rsidRPr="00224DAB" w:rsidRDefault="009878B8" w:rsidP="009878B8">
      <w:pPr>
        <w:pStyle w:val="NormalHanging12a"/>
      </w:pPr>
      <w:proofErr w:type="gramStart"/>
      <w:r w:rsidRPr="00224DAB">
        <w:lastRenderedPageBreak/>
        <w:t>2.</w:t>
      </w:r>
      <w:r w:rsidRPr="00224DAB">
        <w:tab/>
        <w:t>Encarrega</w:t>
      </w:r>
      <w:proofErr w:type="gramEnd"/>
      <w:r w:rsidRPr="00224DAB">
        <w:t xml:space="preserve"> a sua Presidente de transmitir a posição do Parlamento ao Conselho, à Comissão e aos governos e parlamentos dos Estados Membros e da República do Quénia.</w:t>
      </w:r>
    </w:p>
    <w:p w14:paraId="021F1B2B" w14:textId="77777777" w:rsidR="00E365E1" w:rsidRPr="00224DAB" w:rsidRDefault="00E365E1" w:rsidP="00B22AB5">
      <w:bookmarkStart w:id="9" w:name="TextBodyEnd"/>
      <w:bookmarkEnd w:id="9"/>
    </w:p>
    <w:sectPr w:rsidR="00E365E1" w:rsidRPr="00224DAB" w:rsidSect="00FA34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00406" w14:textId="77777777" w:rsidR="00B22AB5" w:rsidRPr="00FA3497" w:rsidRDefault="00B22AB5">
      <w:r w:rsidRPr="00FA3497">
        <w:separator/>
      </w:r>
    </w:p>
  </w:endnote>
  <w:endnote w:type="continuationSeparator" w:id="0">
    <w:p w14:paraId="209608BE" w14:textId="77777777" w:rsidR="00B22AB5" w:rsidRPr="00FA3497" w:rsidRDefault="00B22AB5">
      <w:r w:rsidRPr="00FA34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B1E19" w14:textId="77777777" w:rsidR="00064002" w:rsidRPr="00FA34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FE722" w14:textId="77777777" w:rsidR="00064002" w:rsidRPr="00FA34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E47A4" w14:textId="77777777" w:rsidR="00064002" w:rsidRPr="00FA34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266EF" w14:textId="77777777" w:rsidR="00B22AB5" w:rsidRPr="00FA3497" w:rsidRDefault="00B22AB5">
      <w:r w:rsidRPr="00FA3497">
        <w:separator/>
      </w:r>
    </w:p>
  </w:footnote>
  <w:footnote w:type="continuationSeparator" w:id="0">
    <w:p w14:paraId="63DEA3E3" w14:textId="77777777" w:rsidR="00B22AB5" w:rsidRPr="00FA3497" w:rsidRDefault="00B22AB5">
      <w:r w:rsidRPr="00FA34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88DDA" w14:textId="77777777" w:rsidR="00064002" w:rsidRPr="00FA34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73757" w14:textId="77777777" w:rsidR="00064002" w:rsidRPr="00FA34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362C8" w14:textId="77777777" w:rsidR="00064002" w:rsidRPr="00FA34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PT"/>
    <w:docVar w:name="dvnumam" w:val="0"/>
    <w:docVar w:name="dvpe" w:val="753.762"/>
    <w:docVar w:name="dvrapporteur" w:val="Relatora: "/>
    <w:docVar w:name="dvstar" w:val="***"/>
    <w:docVar w:name="dvtitre" w:val="Resolução do Parlamento Europeu, de ... de ... de 2024,_x000d__x000a_ referente ao projeto de decisão do Conselho relativa à celebração, em nome da União Europeia, do Acordo de Parceria Económica entre a União Europeia, por um lado, e a República do Quénia, membro da Comunidade da África Oriental, por outro(15958/2023 – C9-0468/2023 – 2023/0338(NLE))"/>
  </w:docVars>
  <w:rsids>
    <w:rsidRoot w:val="00B22AB5"/>
    <w:rsid w:val="00002272"/>
    <w:rsid w:val="0002255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DA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6EEF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5DE"/>
    <w:rsid w:val="008C2AC6"/>
    <w:rsid w:val="00930C23"/>
    <w:rsid w:val="0093193B"/>
    <w:rsid w:val="009509D8"/>
    <w:rsid w:val="00950B64"/>
    <w:rsid w:val="00981893"/>
    <w:rsid w:val="009878B8"/>
    <w:rsid w:val="00A1687D"/>
    <w:rsid w:val="00A43E52"/>
    <w:rsid w:val="00A4678D"/>
    <w:rsid w:val="00A47FE6"/>
    <w:rsid w:val="00A778C7"/>
    <w:rsid w:val="00AB441E"/>
    <w:rsid w:val="00AB6293"/>
    <w:rsid w:val="00AE0928"/>
    <w:rsid w:val="00AF3B82"/>
    <w:rsid w:val="00B12E95"/>
    <w:rsid w:val="00B22876"/>
    <w:rsid w:val="00B22AB5"/>
    <w:rsid w:val="00B558F0"/>
    <w:rsid w:val="00BD48FE"/>
    <w:rsid w:val="00BD7BD8"/>
    <w:rsid w:val="00BE6ADC"/>
    <w:rsid w:val="00C05BFE"/>
    <w:rsid w:val="00C23CD4"/>
    <w:rsid w:val="00C61C0C"/>
    <w:rsid w:val="00C84800"/>
    <w:rsid w:val="00C941CB"/>
    <w:rsid w:val="00CC2357"/>
    <w:rsid w:val="00CF071A"/>
    <w:rsid w:val="00D058B8"/>
    <w:rsid w:val="00D34FF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2807"/>
    <w:rsid w:val="00F74202"/>
    <w:rsid w:val="00F87713"/>
    <w:rsid w:val="00FA349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F79C9"/>
  <w15:chartTrackingRefBased/>
  <w15:docId w15:val="{2F940A1B-1BD5-4B7B-8CEB-C534572D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78B8"/>
    <w:pPr>
      <w:spacing w:before="480" w:after="240"/>
    </w:pPr>
  </w:style>
  <w:style w:type="paragraph" w:customStyle="1" w:styleId="NormalBold">
    <w:name w:val="NormalBold"/>
    <w:basedOn w:val="Normal"/>
    <w:rsid w:val="009878B8"/>
    <w:rPr>
      <w:b/>
    </w:rPr>
  </w:style>
  <w:style w:type="paragraph" w:customStyle="1" w:styleId="NormalHanging12a">
    <w:name w:val="NormalHanging12a"/>
    <w:basedOn w:val="Normal"/>
    <w:rsid w:val="009878B8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0225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25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255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225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255D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0225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255D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0225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41CAC-A439-4E91-96FC-BC6C7E762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Teresa_RELEC</dc:creator>
  <cp:keywords/>
  <cp:lastModifiedBy>SEMEDO Teresa</cp:lastModifiedBy>
  <cp:revision>2</cp:revision>
  <cp:lastPrinted>2004-11-19T15:42:00Z</cp:lastPrinted>
  <dcterms:created xsi:type="dcterms:W3CDTF">2024-03-01T08:14:00Z</dcterms:created>
  <dcterms:modified xsi:type="dcterms:W3CDTF">2024-03-01T08:14:00Z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P9_TA(2024)0110_</vt:lpwstr>
  </property>
  <property fmtid="{D5CDD505-2E9C-101B-9397-08002B2CF9AE}" pid="4" name="&lt;Type&gt;">
    <vt:lpwstr>RR</vt:lpwstr>
  </property>
</Properties>
</file>