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097E" w14:paraId="03CB28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817A1A" w14:textId="77777777" w:rsidR="00751A4A" w:rsidRPr="00AB097E" w:rsidRDefault="00C77175" w:rsidP="0010095E">
            <w:pPr>
              <w:pStyle w:val="EPName"/>
            </w:pPr>
            <w:r w:rsidRPr="00AB097E">
              <w:t>Europaparlamentet</w:t>
            </w:r>
          </w:p>
          <w:p w14:paraId="29362059" w14:textId="77777777" w:rsidR="00751A4A" w:rsidRPr="00AB09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097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C83B533" w14:textId="77777777" w:rsidR="00751A4A" w:rsidRPr="00AB097E" w:rsidRDefault="00187494" w:rsidP="0010095E">
            <w:pPr>
              <w:pStyle w:val="EPLogo"/>
            </w:pPr>
            <w:r w:rsidRPr="00AB097E">
              <w:rPr>
                <w:noProof/>
                <w:lang w:val="en-GB"/>
              </w:rPr>
              <w:drawing>
                <wp:inline distT="0" distB="0" distL="0" distR="0" wp14:anchorId="1E4CC7BF" wp14:editId="0297A8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D292C9" w14:textId="77777777" w:rsidR="00D058B8" w:rsidRPr="00AB097E" w:rsidRDefault="00D058B8" w:rsidP="004C5D52">
      <w:pPr>
        <w:pStyle w:val="LineTop"/>
      </w:pPr>
    </w:p>
    <w:p w14:paraId="6055E376" w14:textId="77777777" w:rsidR="00680577" w:rsidRPr="00AB097E" w:rsidRDefault="00C77175" w:rsidP="00680577">
      <w:pPr>
        <w:pStyle w:val="EPBodyTA1"/>
      </w:pPr>
      <w:r w:rsidRPr="00AB097E">
        <w:t>ANTAGNA TEXTER</w:t>
      </w:r>
    </w:p>
    <w:p w14:paraId="5A0419C8" w14:textId="77777777" w:rsidR="00D058B8" w:rsidRPr="00AB097E" w:rsidRDefault="00D058B8" w:rsidP="00D058B8">
      <w:pPr>
        <w:pStyle w:val="LineBottom"/>
      </w:pPr>
    </w:p>
    <w:p w14:paraId="6A5DE76B" w14:textId="301E9141" w:rsidR="00C77175" w:rsidRPr="00AB097E" w:rsidRDefault="00C77175" w:rsidP="00C77175">
      <w:pPr>
        <w:pStyle w:val="ATHeading1"/>
      </w:pPr>
      <w:bookmarkStart w:id="0" w:name="TANumber"/>
      <w:r w:rsidRPr="00AB097E">
        <w:t>P9_TA(2024)0</w:t>
      </w:r>
      <w:r w:rsidR="00670686">
        <w:t>114</w:t>
      </w:r>
      <w:bookmarkEnd w:id="0"/>
    </w:p>
    <w:p w14:paraId="2F83E4F0" w14:textId="2F84B844" w:rsidR="00C77175" w:rsidRPr="00AB097E" w:rsidRDefault="00C77175" w:rsidP="00C77175">
      <w:pPr>
        <w:pStyle w:val="ATHeading2"/>
      </w:pPr>
      <w:bookmarkStart w:id="1" w:name="title"/>
      <w:r w:rsidRPr="00AB097E">
        <w:t xml:space="preserve">Det avancerade ramavtalet mellan </w:t>
      </w:r>
      <w:r w:rsidR="00E8635A">
        <w:t>EU och Chile</w:t>
      </w:r>
      <w:bookmarkEnd w:id="1"/>
    </w:p>
    <w:p w14:paraId="71F2A8B2" w14:textId="77777777" w:rsidR="00C77175" w:rsidRPr="00AB097E" w:rsidRDefault="00C77175" w:rsidP="00C77175">
      <w:pPr>
        <w:rPr>
          <w:i/>
          <w:vanish/>
        </w:rPr>
      </w:pPr>
      <w:r w:rsidRPr="00AB097E">
        <w:rPr>
          <w:i/>
        </w:rPr>
        <w:fldChar w:fldCharType="begin"/>
      </w:r>
      <w:r w:rsidRPr="00AB097E">
        <w:rPr>
          <w:i/>
        </w:rPr>
        <w:instrText xml:space="preserve"> TC"(</w:instrText>
      </w:r>
      <w:bookmarkStart w:id="2" w:name="DocNumber"/>
      <w:r w:rsidRPr="00AB097E">
        <w:rPr>
          <w:i/>
        </w:rPr>
        <w:instrText>A9-0010/2024</w:instrText>
      </w:r>
      <w:bookmarkEnd w:id="2"/>
      <w:r w:rsidRPr="00AB097E">
        <w:rPr>
          <w:i/>
        </w:rPr>
        <w:instrText xml:space="preserve"> - Föredragande: </w:instrText>
      </w:r>
      <w:proofErr w:type="spellStart"/>
      <w:r w:rsidRPr="00AB097E">
        <w:rPr>
          <w:i/>
        </w:rPr>
        <w:instrText>María</w:instrText>
      </w:r>
      <w:proofErr w:type="spellEnd"/>
      <w:r w:rsidRPr="00AB097E">
        <w:rPr>
          <w:i/>
        </w:rPr>
        <w:instrText xml:space="preserve"> Soraya Rodríguez Ramos, Samira Rafaela )"\l3 \n&gt; \* MERGEFORMAT </w:instrText>
      </w:r>
      <w:r w:rsidRPr="00AB097E">
        <w:rPr>
          <w:i/>
        </w:rPr>
        <w:fldChar w:fldCharType="end"/>
      </w:r>
    </w:p>
    <w:p w14:paraId="053EA8E2" w14:textId="77777777" w:rsidR="00C77175" w:rsidRPr="00AB097E" w:rsidRDefault="00C77175" w:rsidP="00C77175">
      <w:pPr>
        <w:rPr>
          <w:vanish/>
        </w:rPr>
      </w:pPr>
      <w:bookmarkStart w:id="3" w:name="Commission"/>
      <w:r w:rsidRPr="00AB097E">
        <w:rPr>
          <w:vanish/>
        </w:rPr>
        <w:t>Utskottet för utrikesfrågor</w:t>
      </w:r>
    </w:p>
    <w:p w14:paraId="4FE18F16" w14:textId="77777777" w:rsidR="00C77175" w:rsidRPr="00AB097E" w:rsidRDefault="00C77175" w:rsidP="00C77175">
      <w:pPr>
        <w:rPr>
          <w:vanish/>
        </w:rPr>
      </w:pPr>
      <w:r w:rsidRPr="00AB097E">
        <w:rPr>
          <w:vanish/>
        </w:rPr>
        <w:t>Utskottet för internationell handel</w:t>
      </w:r>
      <w:bookmarkEnd w:id="3"/>
    </w:p>
    <w:p w14:paraId="1B3B268C" w14:textId="77777777" w:rsidR="00C77175" w:rsidRPr="00AB097E" w:rsidRDefault="00C77175" w:rsidP="00C77175">
      <w:pPr>
        <w:rPr>
          <w:vanish/>
        </w:rPr>
      </w:pPr>
      <w:bookmarkStart w:id="4" w:name="PE"/>
      <w:r w:rsidRPr="00AB097E">
        <w:rPr>
          <w:vanish/>
        </w:rPr>
        <w:t>PE755.967</w:t>
      </w:r>
      <w:bookmarkEnd w:id="4"/>
    </w:p>
    <w:p w14:paraId="47427D62" w14:textId="58C66987" w:rsidR="00C77175" w:rsidRPr="00AB097E" w:rsidRDefault="00C77175" w:rsidP="00C77175">
      <w:pPr>
        <w:pStyle w:val="ATHeading3"/>
      </w:pPr>
      <w:bookmarkStart w:id="5" w:name="Sujet"/>
      <w:r w:rsidRPr="00AB097E">
        <w:t xml:space="preserve">Europaparlamentets lagstiftningsresolution av den </w:t>
      </w:r>
      <w:r w:rsidR="00C974AC">
        <w:t>29</w:t>
      </w:r>
      <w:r w:rsidR="00C974AC" w:rsidRPr="00AB097E">
        <w:t xml:space="preserve"> </w:t>
      </w:r>
      <w:r w:rsidR="00A21D81">
        <w:t>februari</w:t>
      </w:r>
      <w:r w:rsidR="00A21D81" w:rsidRPr="00AB097E">
        <w:t xml:space="preserve"> </w:t>
      </w:r>
      <w:r w:rsidRPr="00AB097E">
        <w:t>2024 om utkastet till rådets beslut om ingående, på Europeiska unionens vägnar, av det avancerade ramavtalet mellan Europeiska unionen och dess medlemsstater, å ena sidan, och Republiken Chile, å andra sidan</w:t>
      </w:r>
      <w:bookmarkEnd w:id="5"/>
      <w:r w:rsidRPr="00AB097E">
        <w:t xml:space="preserve"> </w:t>
      </w:r>
      <w:bookmarkStart w:id="6" w:name="References"/>
      <w:r w:rsidRPr="00AB097E">
        <w:t>(11669/2023 – C9-0467/2023 – 2023/0260(NLE))</w:t>
      </w:r>
      <w:bookmarkEnd w:id="6"/>
    </w:p>
    <w:p w14:paraId="5CD0FF1A" w14:textId="77777777" w:rsidR="00C77175" w:rsidRPr="008167BA" w:rsidRDefault="00C974AC" w:rsidP="00C77175">
      <w:pPr>
        <w:rPr>
          <w:b/>
        </w:rPr>
      </w:pPr>
      <w:r w:rsidRPr="008167BA">
        <w:rPr>
          <w:b/>
        </w:rPr>
        <w:t>(Godkännande)</w:t>
      </w:r>
    </w:p>
    <w:p w14:paraId="58D774DE" w14:textId="77777777" w:rsidR="00110589" w:rsidRPr="00AB097E" w:rsidRDefault="00110589" w:rsidP="00110589">
      <w:pPr>
        <w:pStyle w:val="EPComma"/>
      </w:pPr>
      <w:bookmarkStart w:id="7" w:name="TextBodyBegin"/>
      <w:bookmarkEnd w:id="7"/>
      <w:r w:rsidRPr="00AB097E">
        <w:rPr>
          <w:i/>
        </w:rPr>
        <w:t>Europaparlamentet utfärdar denna resolution</w:t>
      </w:r>
    </w:p>
    <w:p w14:paraId="5CAB3C1E" w14:textId="77777777" w:rsidR="00110589" w:rsidRPr="00AB097E" w:rsidRDefault="00110589" w:rsidP="00110589">
      <w:pPr>
        <w:pStyle w:val="NormalHanging12a"/>
      </w:pPr>
      <w:r w:rsidRPr="00AB097E">
        <w:t>–</w:t>
      </w:r>
      <w:r w:rsidRPr="00AB097E">
        <w:tab/>
        <w:t>med beaktande av utkastet till rådets beslut (11669/2023),</w:t>
      </w:r>
    </w:p>
    <w:p w14:paraId="302E3213" w14:textId="77777777" w:rsidR="00110589" w:rsidRPr="00AB097E" w:rsidRDefault="00110589" w:rsidP="00110589">
      <w:pPr>
        <w:pStyle w:val="NormalHanging12a"/>
      </w:pPr>
      <w:r w:rsidRPr="00AB097E">
        <w:t>–</w:t>
      </w:r>
      <w:r w:rsidRPr="00AB097E">
        <w:tab/>
        <w:t>med beaktande av utkastet till avancerat ramavtal mellan Europeiska unionen och dess medlemsstater, å ena sidan, och Republiken Chile, å andra sidan (11670/2023),</w:t>
      </w:r>
    </w:p>
    <w:p w14:paraId="7743E14F" w14:textId="77777777" w:rsidR="00110589" w:rsidRPr="00AB097E" w:rsidRDefault="00110589" w:rsidP="00110589">
      <w:pPr>
        <w:pStyle w:val="Normal12Hanging"/>
        <w:spacing w:before="100" w:beforeAutospacing="1" w:after="100" w:afterAutospacing="1"/>
      </w:pPr>
      <w:r w:rsidRPr="00AB097E">
        <w:t>–</w:t>
      </w:r>
      <w:r w:rsidRPr="00AB097E">
        <w:tab/>
        <w:t>med beaktande av det gemensamma uttalandet om bestämmelserna om handel och hållbar utveckling i det avancerade ramavtalet mellan Europeiska unionen och dess medlemsstater, å ena sidan, och Republiken Chile, å andra sidan, som bifogas det avancerade ramavtalet (11670/2023),</w:t>
      </w:r>
    </w:p>
    <w:p w14:paraId="02278ECF" w14:textId="77777777" w:rsidR="00110589" w:rsidRPr="00AB097E" w:rsidRDefault="00110589" w:rsidP="00110589">
      <w:pPr>
        <w:pStyle w:val="NormalHanging12a"/>
      </w:pPr>
      <w:r w:rsidRPr="00AB097E">
        <w:t>–</w:t>
      </w:r>
      <w:r w:rsidRPr="00AB097E">
        <w:tab/>
        <w:t>med beaktande av den begäran om godkännande som rådet har lagt fram i enlighet med artikel 91.1, artikel 100.2, artikel 207.4, första stycket, artikel 212, artikel 218.6, andra stycket a, artikel 218.7, artikel 218.8, första stycket i fördraget om Europeiska unionens funktionssätt (C9</w:t>
      </w:r>
      <w:r w:rsidRPr="00AB097E">
        <w:noBreakHyphen/>
        <w:t>0467/2023),</w:t>
      </w:r>
    </w:p>
    <w:p w14:paraId="429E5F76" w14:textId="164ECDFF" w:rsidR="00110589" w:rsidRPr="00AB097E" w:rsidRDefault="00110589" w:rsidP="00110589">
      <w:pPr>
        <w:pStyle w:val="Normal12Hanging"/>
      </w:pPr>
      <w:r w:rsidRPr="00AB097E">
        <w:t>–</w:t>
      </w:r>
      <w:r w:rsidRPr="00AB097E">
        <w:tab/>
        <w:t xml:space="preserve">med beaktande av sin </w:t>
      </w:r>
      <w:proofErr w:type="spellStart"/>
      <w:r w:rsidR="00AB5E6E" w:rsidRPr="00AB5E6E">
        <w:t>interims</w:t>
      </w:r>
      <w:r w:rsidRPr="00AB097E">
        <w:t>resolution</w:t>
      </w:r>
      <w:proofErr w:type="spellEnd"/>
      <w:r w:rsidRPr="00AB097E">
        <w:t xml:space="preserve"> av den </w:t>
      </w:r>
      <w:r w:rsidR="00AF569B">
        <w:t>29 f</w:t>
      </w:r>
      <w:r w:rsidR="00AF569B" w:rsidRPr="00AF569B">
        <w:t>ebruar</w:t>
      </w:r>
      <w:r w:rsidR="00AF569B">
        <w:t>i</w:t>
      </w:r>
      <w:r w:rsidR="00AF569B" w:rsidRPr="00AF569B">
        <w:t xml:space="preserve"> 2024</w:t>
      </w:r>
      <w:r w:rsidRPr="00AB097E">
        <w:rPr>
          <w:rStyle w:val="FootnoteReference"/>
        </w:rPr>
        <w:footnoteReference w:id="1"/>
      </w:r>
      <w:r w:rsidRPr="00AB097E">
        <w:t xml:space="preserve"> om förslaget till rådets beslut om ingående, på Europeiska unionens vägnar, av det avancerade ramavtalet mellan Europeiska unionen och dess medlemsstater, å ena sidan, och Republiken Chile, å andra sidan,</w:t>
      </w:r>
      <w:bookmarkStart w:id="8" w:name="_GoBack"/>
      <w:bookmarkEnd w:id="8"/>
    </w:p>
    <w:p w14:paraId="50C0F78D" w14:textId="77777777" w:rsidR="00110589" w:rsidRDefault="00110589" w:rsidP="00110589">
      <w:pPr>
        <w:pStyle w:val="NormalHanging12a"/>
      </w:pPr>
      <w:r w:rsidRPr="00AB097E">
        <w:t>–</w:t>
      </w:r>
      <w:r w:rsidRPr="00AB097E">
        <w:tab/>
        <w:t>med beaktande av artikel 105.1 och 105.4 samt artikel 114.7 i arbetsordningen,</w:t>
      </w:r>
    </w:p>
    <w:p w14:paraId="15E5CA38" w14:textId="77777777" w:rsidR="00110596" w:rsidRPr="00110596" w:rsidRDefault="00110596" w:rsidP="00110589">
      <w:pPr>
        <w:pStyle w:val="NormalHanging12a"/>
      </w:pPr>
      <w:r w:rsidRPr="00110596">
        <w:lastRenderedPageBreak/>
        <w:t>–</w:t>
      </w:r>
      <w:r w:rsidRPr="00110596">
        <w:tab/>
      </w:r>
      <w:r w:rsidRPr="008167BA">
        <w:t>med beaktande av den gemensamma behandlingen av ärendet i utskottet för</w:t>
      </w:r>
      <w:r w:rsidRPr="00110596">
        <w:t xml:space="preserve"> </w:t>
      </w:r>
      <w:r w:rsidR="00F779A5" w:rsidRPr="00F779A5">
        <w:t>utrikesfrågor och utskottet för internationell handel</w:t>
      </w:r>
      <w:r w:rsidRPr="00110596">
        <w:t xml:space="preserve"> i enlighet med artikel 58 i arbetsordningen,</w:t>
      </w:r>
    </w:p>
    <w:p w14:paraId="2B8B92B2" w14:textId="77777777" w:rsidR="00110589" w:rsidRPr="00AB097E" w:rsidRDefault="00110589" w:rsidP="00110589">
      <w:pPr>
        <w:pStyle w:val="NormalHanging12a"/>
      </w:pPr>
      <w:r w:rsidRPr="00AB097E">
        <w:t>–</w:t>
      </w:r>
      <w:r w:rsidRPr="00AB097E">
        <w:tab/>
        <w:t>med beaktande av yttrandet från utskottet för jordbruk och landsbygdens utveckling,</w:t>
      </w:r>
    </w:p>
    <w:p w14:paraId="24879407" w14:textId="77777777" w:rsidR="00110589" w:rsidRPr="00AB097E" w:rsidRDefault="00110589" w:rsidP="00110589">
      <w:pPr>
        <w:pStyle w:val="NormalHanging12a"/>
      </w:pPr>
      <w:r w:rsidRPr="00AB097E">
        <w:t>–</w:t>
      </w:r>
      <w:r w:rsidRPr="00AB097E">
        <w:tab/>
        <w:t>med beaktande av rekommendationen från utskottet för utrikesfrågor och utskottet för internationell handel (A9-0010/2024).</w:t>
      </w:r>
    </w:p>
    <w:p w14:paraId="00469076" w14:textId="77777777" w:rsidR="00110589" w:rsidRPr="00AB097E" w:rsidRDefault="00110589" w:rsidP="00110589">
      <w:pPr>
        <w:pStyle w:val="NormalHanging12a"/>
      </w:pPr>
      <w:r w:rsidRPr="00AB097E">
        <w:t>1.</w:t>
      </w:r>
      <w:r w:rsidRPr="00AB097E">
        <w:tab/>
        <w:t>Europaparlamentet godkänner att avtalet ingås.</w:t>
      </w:r>
    </w:p>
    <w:p w14:paraId="2E20B006" w14:textId="77777777" w:rsidR="001C11E9" w:rsidRDefault="00110589" w:rsidP="001C11E9">
      <w:pPr>
        <w:pStyle w:val="NormalHanging12a"/>
      </w:pPr>
      <w:r w:rsidRPr="00AB097E">
        <w:t>2.</w:t>
      </w:r>
      <w:r w:rsidRPr="00AB097E">
        <w:tab/>
        <w:t>Europaparlamentet uppdrar åt talmannen att översända parlamentets ståndpunkt till rådet och kommissionen samt till regeringarna och parlamenten i medlems</w:t>
      </w:r>
      <w:r w:rsidR="001C11E9">
        <w:t>staterna och i Republiken Chile.</w:t>
      </w:r>
    </w:p>
    <w:p w14:paraId="370D8FA7" w14:textId="77777777" w:rsidR="00110589" w:rsidRPr="00AB097E" w:rsidRDefault="00110589" w:rsidP="001C11E9">
      <w:pPr>
        <w:widowControl/>
      </w:pPr>
    </w:p>
    <w:sectPr w:rsidR="00110589" w:rsidRPr="00AB097E" w:rsidSect="00AB09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2A0CB" w14:textId="77777777" w:rsidR="00C77175" w:rsidRPr="00AB097E" w:rsidRDefault="00C77175">
      <w:r w:rsidRPr="00AB097E">
        <w:separator/>
      </w:r>
    </w:p>
  </w:endnote>
  <w:endnote w:type="continuationSeparator" w:id="0">
    <w:p w14:paraId="335E2BB9" w14:textId="77777777" w:rsidR="00C77175" w:rsidRPr="00AB097E" w:rsidRDefault="00C77175">
      <w:r w:rsidRPr="00AB09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80A48" w14:textId="77777777" w:rsidR="00064002" w:rsidRPr="00AB09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F4B24" w14:textId="77777777" w:rsidR="00064002" w:rsidRPr="00AB09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453AD" w14:textId="77777777" w:rsidR="00064002" w:rsidRPr="00AB09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6AC58" w14:textId="77777777" w:rsidR="00C77175" w:rsidRPr="00AB097E" w:rsidRDefault="00C77175">
      <w:r w:rsidRPr="00AB097E">
        <w:separator/>
      </w:r>
    </w:p>
  </w:footnote>
  <w:footnote w:type="continuationSeparator" w:id="0">
    <w:p w14:paraId="0A69C665" w14:textId="77777777" w:rsidR="00C77175" w:rsidRPr="00AB097E" w:rsidRDefault="00C77175">
      <w:r w:rsidRPr="00AB097E">
        <w:continuationSeparator/>
      </w:r>
    </w:p>
  </w:footnote>
  <w:footnote w:id="1">
    <w:p w14:paraId="3DCED183" w14:textId="1E64AB27" w:rsidR="00110589" w:rsidRPr="00AB097E" w:rsidRDefault="00110589" w:rsidP="00AB097E">
      <w:pPr>
        <w:pStyle w:val="FootnoteText"/>
        <w:ind w:left="567" w:hanging="567"/>
        <w:rPr>
          <w:sz w:val="24"/>
          <w:lang w:val="sv-SE"/>
        </w:rPr>
      </w:pPr>
      <w:r w:rsidRPr="00AB097E">
        <w:rPr>
          <w:rStyle w:val="FootnoteReference"/>
          <w:sz w:val="24"/>
          <w:lang w:val="sv-SE"/>
        </w:rPr>
        <w:footnoteRef/>
      </w:r>
      <w:r w:rsidR="00AB097E" w:rsidRPr="00AB097E">
        <w:rPr>
          <w:sz w:val="24"/>
          <w:lang w:val="sv-SE"/>
        </w:rPr>
        <w:t xml:space="preserve"> </w:t>
      </w:r>
      <w:r w:rsidR="00AB097E" w:rsidRPr="00AB097E">
        <w:rPr>
          <w:sz w:val="24"/>
          <w:lang w:val="sv-SE"/>
        </w:rPr>
        <w:tab/>
      </w:r>
      <w:r w:rsidRPr="00AB097E">
        <w:rPr>
          <w:sz w:val="24"/>
          <w:lang w:val="sv-SE"/>
        </w:rPr>
        <w:t xml:space="preserve">Antagna texter, </w:t>
      </w:r>
      <w:r w:rsidR="00AF569B" w:rsidRPr="00AB097E">
        <w:rPr>
          <w:sz w:val="24"/>
          <w:lang w:val="sv-SE"/>
        </w:rPr>
        <w:t>P</w:t>
      </w:r>
      <w:r w:rsidR="00AF569B">
        <w:rPr>
          <w:sz w:val="24"/>
          <w:lang w:val="sv-SE"/>
        </w:rPr>
        <w:t>9</w:t>
      </w:r>
      <w:r w:rsidRPr="00AB097E">
        <w:rPr>
          <w:sz w:val="24"/>
          <w:lang w:val="sv-SE"/>
        </w:rPr>
        <w:t>_TA(</w:t>
      </w:r>
      <w:r w:rsidR="00AF569B">
        <w:rPr>
          <w:sz w:val="24"/>
          <w:lang w:val="sv-SE"/>
        </w:rPr>
        <w:t>2024</w:t>
      </w:r>
      <w:r w:rsidRPr="00AB097E">
        <w:rPr>
          <w:sz w:val="24"/>
          <w:lang w:val="sv-SE"/>
        </w:rPr>
        <w:t>)0</w:t>
      </w:r>
      <w:r w:rsidR="00670686">
        <w:rPr>
          <w:sz w:val="24"/>
          <w:lang w:val="sv-SE"/>
        </w:rPr>
        <w:t>115</w:t>
      </w:r>
      <w:r w:rsidRPr="00AB097E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89E88" w14:textId="77777777" w:rsidR="00064002" w:rsidRPr="00AB09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D12A1" w14:textId="77777777" w:rsidR="00064002" w:rsidRPr="00AB09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1A9F7" w14:textId="77777777" w:rsidR="00064002" w:rsidRPr="00AB09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SV"/>
    <w:docVar w:name="dvnumam" w:val="0"/>
    <w:docVar w:name="dvpe" w:val="755.967"/>
    <w:docVar w:name="dvrapporteur" w:val="Föredragande: "/>
    <w:docVar w:name="dvstar" w:val="***"/>
    <w:docVar w:name="dvtitre" w:val="Europaparlamentets lagstiftningsresolution av den xx xx 2024 om utkastet till rådets beslut om ingående, på Europeiska unionens vägnar, av det avancerade ramavtalet mellan Europeiska unionen och dess medlemsstater, å ena sidan, och Republiken Chile, å andra sidan(11669/2023 – C9-0467/2023 – 2023/0260(NLE))"/>
  </w:docVars>
  <w:rsids>
    <w:rsidRoot w:val="00C77175"/>
    <w:rsid w:val="00002272"/>
    <w:rsid w:val="00064002"/>
    <w:rsid w:val="000677B9"/>
    <w:rsid w:val="000831BA"/>
    <w:rsid w:val="000A42CC"/>
    <w:rsid w:val="000E7DD9"/>
    <w:rsid w:val="0010095E"/>
    <w:rsid w:val="00110589"/>
    <w:rsid w:val="00110596"/>
    <w:rsid w:val="00125B37"/>
    <w:rsid w:val="00187494"/>
    <w:rsid w:val="001C11E9"/>
    <w:rsid w:val="001F32AE"/>
    <w:rsid w:val="002767FF"/>
    <w:rsid w:val="002B18FE"/>
    <w:rsid w:val="002B5493"/>
    <w:rsid w:val="00343214"/>
    <w:rsid w:val="00361C00"/>
    <w:rsid w:val="00395FA1"/>
    <w:rsid w:val="003E15D4"/>
    <w:rsid w:val="003F63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068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7B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D81"/>
    <w:rsid w:val="00A43E52"/>
    <w:rsid w:val="00A4678D"/>
    <w:rsid w:val="00A769C1"/>
    <w:rsid w:val="00A778C7"/>
    <w:rsid w:val="00AB097E"/>
    <w:rsid w:val="00AB441E"/>
    <w:rsid w:val="00AB5E6E"/>
    <w:rsid w:val="00AB6293"/>
    <w:rsid w:val="00AE0928"/>
    <w:rsid w:val="00AF3B82"/>
    <w:rsid w:val="00AF569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175"/>
    <w:rsid w:val="00C941CB"/>
    <w:rsid w:val="00C974A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35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9A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1D761"/>
  <w15:chartTrackingRefBased/>
  <w15:docId w15:val="{AC275F97-5F5E-4338-AAA8-F5D58771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105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10589"/>
    <w:pPr>
      <w:spacing w:before="480" w:after="240"/>
    </w:pPr>
  </w:style>
  <w:style w:type="paragraph" w:customStyle="1" w:styleId="PageHeading">
    <w:name w:val="PageHeading"/>
    <w:basedOn w:val="Normal"/>
    <w:rsid w:val="001105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11058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105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0589"/>
    <w:rPr>
      <w:sz w:val="24"/>
      <w:lang w:val="sv-SE"/>
    </w:rPr>
  </w:style>
  <w:style w:type="paragraph" w:customStyle="1" w:styleId="EPFooter">
    <w:name w:val="EPFooter"/>
    <w:basedOn w:val="Normal"/>
    <w:rsid w:val="001105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110589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110589"/>
    <w:rPr>
      <w:sz w:val="24"/>
      <w:lang w:val="sv-SE"/>
    </w:rPr>
  </w:style>
  <w:style w:type="character" w:customStyle="1" w:styleId="NormalHanging12aChar">
    <w:name w:val="NormalHanging12a Char"/>
    <w:basedOn w:val="DefaultParagraphFont"/>
    <w:link w:val="NormalHanging12a"/>
    <w:rsid w:val="00110589"/>
    <w:rPr>
      <w:sz w:val="24"/>
      <w:lang w:val="sv-SE"/>
    </w:rPr>
  </w:style>
  <w:style w:type="paragraph" w:customStyle="1" w:styleId="NormalBoldCenter">
    <w:name w:val="NormalBoldCenter"/>
    <w:basedOn w:val="Normal"/>
    <w:rsid w:val="00110589"/>
    <w:pPr>
      <w:jc w:val="center"/>
    </w:pPr>
    <w:rPr>
      <w:b/>
    </w:rPr>
  </w:style>
  <w:style w:type="paragraph" w:customStyle="1" w:styleId="Normal12a">
    <w:name w:val="Normal12a"/>
    <w:basedOn w:val="Normal"/>
    <w:rsid w:val="00110589"/>
    <w:pPr>
      <w:spacing w:after="240"/>
    </w:pPr>
  </w:style>
  <w:style w:type="paragraph" w:customStyle="1" w:styleId="Normal24a">
    <w:name w:val="Normal24a"/>
    <w:basedOn w:val="Normal"/>
    <w:rsid w:val="00110589"/>
    <w:pPr>
      <w:spacing w:after="480"/>
    </w:pPr>
  </w:style>
  <w:style w:type="paragraph" w:styleId="BalloonText">
    <w:name w:val="Balloon Text"/>
    <w:basedOn w:val="Normal"/>
    <w:link w:val="BalloonTextChar"/>
    <w:rsid w:val="00A21D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1D81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A769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9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69C1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A76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69C1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0BEB1-20EC-4993-A06F-D3F3A16F5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NORRTHON Kelly</cp:lastModifiedBy>
  <cp:revision>2</cp:revision>
  <cp:lastPrinted>2004-11-19T15:42:00Z</cp:lastPrinted>
  <dcterms:created xsi:type="dcterms:W3CDTF">2024-05-02T08:59:00Z</dcterms:created>
  <dcterms:modified xsi:type="dcterms:W3CDTF">2024-05-02T08:59:00Z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