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D75E1" w14:paraId="066BC607" w14:textId="77777777" w:rsidTr="0010095E">
        <w:trPr>
          <w:trHeight w:hRule="exact" w:val="1418"/>
        </w:trPr>
        <w:tc>
          <w:tcPr>
            <w:tcW w:w="6804" w:type="dxa"/>
            <w:shd w:val="clear" w:color="auto" w:fill="auto"/>
            <w:vAlign w:val="center"/>
          </w:tcPr>
          <w:p w14:paraId="310A0770" w14:textId="77777777" w:rsidR="00751A4A" w:rsidRPr="00ED75E1" w:rsidRDefault="002C1734" w:rsidP="0010095E">
            <w:pPr>
              <w:pStyle w:val="EPName"/>
            </w:pPr>
            <w:r w:rsidRPr="00ED75E1">
              <w:t>Parlaimint na hEorpa</w:t>
            </w:r>
          </w:p>
          <w:p w14:paraId="68CC25E2" w14:textId="77777777" w:rsidR="00751A4A" w:rsidRPr="00ED75E1" w:rsidRDefault="00817416" w:rsidP="00756632">
            <w:pPr>
              <w:pStyle w:val="EPTerm"/>
              <w:rPr>
                <w:rStyle w:val="HideTWBExt"/>
                <w:noProof w:val="0"/>
                <w:vanish w:val="0"/>
                <w:color w:val="auto"/>
              </w:rPr>
            </w:pPr>
            <w:r w:rsidRPr="00ED75E1">
              <w:t>2019-2024</w:t>
            </w:r>
          </w:p>
        </w:tc>
        <w:tc>
          <w:tcPr>
            <w:tcW w:w="2268" w:type="dxa"/>
            <w:shd w:val="clear" w:color="auto" w:fill="auto"/>
          </w:tcPr>
          <w:p w14:paraId="7AD632E7" w14:textId="77777777" w:rsidR="00751A4A" w:rsidRPr="00ED75E1" w:rsidRDefault="00187494" w:rsidP="0010095E">
            <w:pPr>
              <w:pStyle w:val="EPLogo"/>
            </w:pPr>
            <w:r w:rsidRPr="00ED75E1">
              <w:rPr>
                <w:noProof/>
                <w:lang w:val="en-GB"/>
              </w:rPr>
              <w:drawing>
                <wp:inline distT="0" distB="0" distL="0" distR="0" wp14:anchorId="29953D4B" wp14:editId="5D5D340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F98A2A1" w14:textId="77777777" w:rsidR="00D058B8" w:rsidRPr="00ED75E1" w:rsidRDefault="00D058B8" w:rsidP="004C5D52">
      <w:pPr>
        <w:pStyle w:val="LineTop"/>
      </w:pPr>
    </w:p>
    <w:p w14:paraId="4DA3DB25" w14:textId="77777777" w:rsidR="00680577" w:rsidRPr="00ED75E1" w:rsidRDefault="002C1734" w:rsidP="00680577">
      <w:pPr>
        <w:pStyle w:val="EPBodyTA1"/>
      </w:pPr>
      <w:r w:rsidRPr="00ED75E1">
        <w:t>TÉACSANNA ARNA nGLACADH</w:t>
      </w:r>
    </w:p>
    <w:p w14:paraId="221B0092" w14:textId="77777777" w:rsidR="00D058B8" w:rsidRPr="00ED75E1" w:rsidRDefault="00D058B8" w:rsidP="00D058B8">
      <w:pPr>
        <w:pStyle w:val="LineBottom"/>
      </w:pPr>
    </w:p>
    <w:p w14:paraId="00F1AA9F" w14:textId="30F12E74" w:rsidR="002C1734" w:rsidRPr="00ED75E1" w:rsidRDefault="002C1734" w:rsidP="002C1734">
      <w:pPr>
        <w:pStyle w:val="ATHeading1"/>
      </w:pPr>
      <w:bookmarkStart w:id="0" w:name="TANumber"/>
      <w:r w:rsidRPr="00ED75E1">
        <w:t>P9_TA(2024)0</w:t>
      </w:r>
      <w:bookmarkEnd w:id="0"/>
      <w:r w:rsidR="008A12E6" w:rsidRPr="00ED75E1">
        <w:t>127</w:t>
      </w:r>
    </w:p>
    <w:p w14:paraId="522B5779" w14:textId="76A35E09" w:rsidR="002C1734" w:rsidRPr="00ED75E1" w:rsidRDefault="00104659" w:rsidP="002C1734">
      <w:pPr>
        <w:pStyle w:val="ATHeading2"/>
      </w:pPr>
      <w:r w:rsidRPr="00ED75E1">
        <w:t>Úsáid toilleadh bonneagair iarnróid sa limistéar Eorpach aonair iarnróid, Treoir 2012/34/AE a leasú agus Rialachán (AE) Uimh. 913/2010 a aisghairm</w:t>
      </w:r>
    </w:p>
    <w:p w14:paraId="63C7A242" w14:textId="77777777" w:rsidR="002C1734" w:rsidRPr="00ED75E1" w:rsidRDefault="002C1734" w:rsidP="002C1734">
      <w:pPr>
        <w:rPr>
          <w:i/>
          <w:vanish/>
        </w:rPr>
      </w:pPr>
      <w:r w:rsidRPr="00ED75E1">
        <w:rPr>
          <w:i/>
        </w:rPr>
        <w:fldChar w:fldCharType="begin"/>
      </w:r>
      <w:r w:rsidRPr="00ED75E1">
        <w:rPr>
          <w:i/>
        </w:rPr>
        <w:instrText xml:space="preserve"> TC"(</w:instrText>
      </w:r>
      <w:bookmarkStart w:id="1" w:name="DocNumber"/>
      <w:r w:rsidRPr="00ED75E1">
        <w:rPr>
          <w:i/>
        </w:rPr>
        <w:instrText>A9-0069/2024</w:instrText>
      </w:r>
      <w:bookmarkEnd w:id="1"/>
      <w:r w:rsidRPr="00ED75E1">
        <w:rPr>
          <w:i/>
        </w:rPr>
        <w:instrText xml:space="preserve"> -  Rapóirtéir:</w:instrText>
      </w:r>
      <w:r w:rsidR="00104659" w:rsidRPr="00ED75E1">
        <w:rPr>
          <w:i/>
        </w:rPr>
        <w:instrText xml:space="preserve"> </w:instrText>
      </w:r>
      <w:r w:rsidRPr="00ED75E1">
        <w:rPr>
          <w:i/>
        </w:rPr>
        <w:instrText xml:space="preserve">Tilly Metz)"\l3 \n&gt; \* MERGEFORMAT </w:instrText>
      </w:r>
      <w:r w:rsidRPr="00ED75E1">
        <w:rPr>
          <w:i/>
        </w:rPr>
        <w:fldChar w:fldCharType="end"/>
      </w:r>
    </w:p>
    <w:p w14:paraId="7CA8B974" w14:textId="77777777" w:rsidR="002C1734" w:rsidRPr="00ED75E1" w:rsidRDefault="002C1734" w:rsidP="002C1734">
      <w:pPr>
        <w:rPr>
          <w:vanish/>
        </w:rPr>
      </w:pPr>
      <w:bookmarkStart w:id="2" w:name="Commission"/>
      <w:r w:rsidRPr="00ED75E1">
        <w:rPr>
          <w:vanish/>
        </w:rPr>
        <w:t>an Coiste um Iompar agus um Thurasóireacht</w:t>
      </w:r>
      <w:bookmarkEnd w:id="2"/>
    </w:p>
    <w:p w14:paraId="6FDFA487" w14:textId="77777777" w:rsidR="002C1734" w:rsidRPr="00ED75E1" w:rsidRDefault="002C1734" w:rsidP="002C1734">
      <w:pPr>
        <w:rPr>
          <w:vanish/>
        </w:rPr>
      </w:pPr>
      <w:bookmarkStart w:id="3" w:name="PE"/>
      <w:r w:rsidRPr="00ED75E1">
        <w:rPr>
          <w:vanish/>
        </w:rPr>
        <w:t>PE752.954</w:t>
      </w:r>
      <w:bookmarkEnd w:id="3"/>
    </w:p>
    <w:p w14:paraId="71B7C5F4" w14:textId="040BA5B5" w:rsidR="002C1734" w:rsidRPr="00ED75E1" w:rsidRDefault="002C1734" w:rsidP="002C1734">
      <w:pPr>
        <w:pStyle w:val="ATHeading3"/>
      </w:pPr>
      <w:bookmarkStart w:id="4" w:name="Sujet"/>
      <w:r w:rsidRPr="00ED75E1">
        <w:t xml:space="preserve">Rún reachtach ó Pharlaimint na hEorpa an </w:t>
      </w:r>
      <w:r w:rsidR="00104659" w:rsidRPr="00ED75E1">
        <w:t>12</w:t>
      </w:r>
      <w:r w:rsidRPr="00ED75E1">
        <w:t xml:space="preserve"> </w:t>
      </w:r>
      <w:r w:rsidR="00104659" w:rsidRPr="00ED75E1">
        <w:t>Márta</w:t>
      </w:r>
      <w:r w:rsidRPr="00ED75E1">
        <w:t xml:space="preserve"> 2024 maidir leis an togra le haghaidh rialachán ó Pharlaimint na hEorpa agus ón gComhairle maidir leis an toilleadh bonneagair iarnróid a úsáid sa limistéar Eorpach aonair iarnróid, lena leasaítear Treoir 2012/34/AE agus lena n-aisghairtear Rialachán (AE) Uimh. 913/2010</w:t>
      </w:r>
      <w:bookmarkEnd w:id="4"/>
      <w:r w:rsidRPr="00ED75E1">
        <w:t xml:space="preserve"> </w:t>
      </w:r>
      <w:bookmarkStart w:id="5" w:name="References"/>
      <w:r w:rsidRPr="00ED75E1">
        <w:t>(COM(2023)</w:t>
      </w:r>
      <w:r w:rsidR="00104659" w:rsidRPr="00ED75E1">
        <w:t>0</w:t>
      </w:r>
      <w:r w:rsidRPr="00ED75E1">
        <w:t>443 – C9-0304/2023 – 2023/0271(COD))</w:t>
      </w:r>
      <w:bookmarkEnd w:id="5"/>
    </w:p>
    <w:p w14:paraId="44105DD8" w14:textId="7AAEB692" w:rsidR="009C3F87" w:rsidRPr="00ED75E1" w:rsidRDefault="009C3F87" w:rsidP="009C3F87">
      <w:pPr>
        <w:pStyle w:val="NormalBold"/>
      </w:pPr>
      <w:bookmarkStart w:id="6" w:name="TextBodyBegin"/>
      <w:bookmarkEnd w:id="6"/>
      <w:r w:rsidRPr="00ED75E1">
        <w:t>(</w:t>
      </w:r>
      <w:r w:rsidR="00ED75E1">
        <w:rPr>
          <w:lang w:val="en-GB"/>
        </w:rPr>
        <w:t>An g</w:t>
      </w:r>
      <w:r w:rsidRPr="00ED75E1">
        <w:t>náthnós imeachta reachtach: an chéad léamh)</w:t>
      </w:r>
    </w:p>
    <w:p w14:paraId="42ECF073" w14:textId="77777777" w:rsidR="009C3F87" w:rsidRPr="00ED75E1" w:rsidRDefault="009C3F87" w:rsidP="009C3F87">
      <w:pPr>
        <w:pStyle w:val="EPComma"/>
      </w:pPr>
      <w:r w:rsidRPr="00ED75E1">
        <w:rPr>
          <w:i/>
        </w:rPr>
        <w:t>Tá Parlaimint na hEorpa,</w:t>
      </w:r>
    </w:p>
    <w:p w14:paraId="16D14279" w14:textId="77777777" w:rsidR="009C3F87" w:rsidRPr="00ED75E1" w:rsidRDefault="009C3F87" w:rsidP="009C3F87">
      <w:pPr>
        <w:pStyle w:val="NormalHanging12a"/>
      </w:pPr>
      <w:r w:rsidRPr="00ED75E1">
        <w:t>–</w:t>
      </w:r>
      <w:r w:rsidRPr="00ED75E1">
        <w:tab/>
        <w:t>ag féachaint don togra ón gCoimisiún chuig Parlaimint na hEorpa agus chuig an gComhairle (COM(2023)</w:t>
      </w:r>
      <w:r w:rsidR="00104659" w:rsidRPr="00ED75E1">
        <w:t>0</w:t>
      </w:r>
      <w:r w:rsidRPr="00ED75E1">
        <w:t>443),</w:t>
      </w:r>
    </w:p>
    <w:p w14:paraId="74EFD580" w14:textId="77777777" w:rsidR="009C3F87" w:rsidRPr="00ED75E1" w:rsidRDefault="009C3F87" w:rsidP="009C3F87">
      <w:pPr>
        <w:pStyle w:val="NormalHanging12a"/>
      </w:pPr>
      <w:r w:rsidRPr="00ED75E1">
        <w:t>–</w:t>
      </w:r>
      <w:r w:rsidRPr="00ED75E1">
        <w:tab/>
        <w:t>ag féachaint d’Airteagal 294(2) agus d’Airteagal 91 den Chonradh ar Fheidhmiú an Aontais Eorpaigh, ar dá mbun a thíolaic an Coimisiún an togra do Pharlaimint na hEorpa (C9</w:t>
      </w:r>
      <w:r w:rsidRPr="00ED75E1">
        <w:noBreakHyphen/>
        <w:t>0304/2023),</w:t>
      </w:r>
    </w:p>
    <w:p w14:paraId="2FDE7C86" w14:textId="77777777" w:rsidR="009C3F87" w:rsidRPr="00ED75E1" w:rsidRDefault="009C3F87" w:rsidP="009C3F87">
      <w:pPr>
        <w:pStyle w:val="NormalHanging12a"/>
      </w:pPr>
      <w:r w:rsidRPr="00ED75E1">
        <w:t>–</w:t>
      </w:r>
      <w:r w:rsidRPr="00ED75E1">
        <w:tab/>
        <w:t>ag féachaint d’Airteagal 294(3) den Chonradh ar Fheidhmiú an Aontais Eorpaigh,</w:t>
      </w:r>
    </w:p>
    <w:p w14:paraId="055BDF40" w14:textId="77777777" w:rsidR="009C3F87" w:rsidRPr="00ED75E1" w:rsidRDefault="009C3F87" w:rsidP="009C3F87">
      <w:pPr>
        <w:pStyle w:val="NormalHanging12a"/>
      </w:pPr>
      <w:r w:rsidRPr="00ED75E1">
        <w:t>–</w:t>
      </w:r>
      <w:r w:rsidRPr="00ED75E1">
        <w:tab/>
        <w:t>ag féachaint don tuairim ó Choiste Eacnamaíoch agus Sóisialta na hEorpa an 25 Deireadh Fómhair 2023</w:t>
      </w:r>
      <w:r w:rsidRPr="00ED75E1">
        <w:rPr>
          <w:rStyle w:val="FootnoteReference"/>
          <w:rFonts w:eastAsiaTheme="minorHAnsi"/>
        </w:rPr>
        <w:footnoteReference w:id="1"/>
      </w:r>
      <w:r w:rsidRPr="00ED75E1">
        <w:t xml:space="preserve">, </w:t>
      </w:r>
    </w:p>
    <w:p w14:paraId="30904110" w14:textId="5450B369" w:rsidR="009C3F87" w:rsidRPr="00ED75E1" w:rsidRDefault="009C3F87" w:rsidP="009C3F87">
      <w:pPr>
        <w:pStyle w:val="NormalHanging12a"/>
      </w:pPr>
      <w:r w:rsidRPr="00ED75E1">
        <w:t>–</w:t>
      </w:r>
      <w:r w:rsidRPr="00ED75E1">
        <w:tab/>
        <w:t xml:space="preserve">ag féachaint do thuairim ó Choiste na Réigiún an </w:t>
      </w:r>
      <w:r w:rsidR="00104659" w:rsidRPr="00ED75E1">
        <w:t>1 Feabhra 2024</w:t>
      </w:r>
      <w:r w:rsidRPr="00ED75E1">
        <w:rPr>
          <w:rStyle w:val="FootnoteReference"/>
          <w:rFonts w:eastAsiaTheme="minorHAnsi"/>
        </w:rPr>
        <w:footnoteReference w:id="2"/>
      </w:r>
      <w:r w:rsidRPr="00ED75E1">
        <w:t>,</w:t>
      </w:r>
    </w:p>
    <w:p w14:paraId="291CE01A" w14:textId="77777777" w:rsidR="009C3F87" w:rsidRPr="00ED75E1" w:rsidRDefault="009C3F87" w:rsidP="009C3F87">
      <w:pPr>
        <w:pStyle w:val="NormalHanging12a"/>
      </w:pPr>
      <w:r w:rsidRPr="00ED75E1">
        <w:t>–</w:t>
      </w:r>
      <w:r w:rsidRPr="00ED75E1">
        <w:tab/>
        <w:t>ag féachaint do Riail 59 dá Rialacha Nós Imeachta,</w:t>
      </w:r>
    </w:p>
    <w:p w14:paraId="53CDFE64" w14:textId="77777777" w:rsidR="009C3F87" w:rsidRPr="00ED75E1" w:rsidRDefault="009C3F87" w:rsidP="009C3F87">
      <w:pPr>
        <w:pStyle w:val="NormalHanging12a"/>
      </w:pPr>
      <w:r w:rsidRPr="00ED75E1">
        <w:t>–</w:t>
      </w:r>
      <w:r w:rsidRPr="00ED75E1">
        <w:tab/>
        <w:t>ag féachaint don tuarascáil ón gCoiste um Iompar agus um Thurasóireacht (A9-0069/2024),</w:t>
      </w:r>
    </w:p>
    <w:p w14:paraId="20A51DF8" w14:textId="77777777" w:rsidR="009C3F87" w:rsidRPr="00ED75E1" w:rsidRDefault="009C3F87" w:rsidP="009C3F87">
      <w:pPr>
        <w:pStyle w:val="NormalHanging12a"/>
      </w:pPr>
      <w:r w:rsidRPr="00ED75E1">
        <w:t>1.</w:t>
      </w:r>
      <w:r w:rsidRPr="00ED75E1">
        <w:tab/>
        <w:t>ag glacadh a seasaimh ar an gcéad léamh mar a leagtar amach ina dhiaidh seo é;</w:t>
      </w:r>
    </w:p>
    <w:p w14:paraId="797B6C30" w14:textId="77777777" w:rsidR="009C3F87" w:rsidRPr="00ED75E1" w:rsidRDefault="009C3F87" w:rsidP="009C3F87">
      <w:pPr>
        <w:pStyle w:val="NormalHanging12a"/>
      </w:pPr>
      <w:r w:rsidRPr="00ED75E1">
        <w:lastRenderedPageBreak/>
        <w:t>2.</w:t>
      </w:r>
      <w:r w:rsidRPr="00ED75E1">
        <w:tab/>
        <w:t>á iarraidh ar an gCoimisiún an t-ábhar a tharchur chuig Parlaimint na hEorpa arís má dhéanann sé téacs eile a chur in ionad a thogra, má dhéanann sé a thogra a leasú go substaintiúil nó má tá sé ar intinn aige a thogra a leasú go substaintiúil;</w:t>
      </w:r>
    </w:p>
    <w:p w14:paraId="17A04754" w14:textId="77777777" w:rsidR="00A670D5" w:rsidRDefault="009C3F87" w:rsidP="009C3F87">
      <w:pPr>
        <w:pStyle w:val="NormalHanging12a"/>
        <w:sectPr w:rsidR="00A670D5">
          <w:footerReference w:type="even" r:id="rId9"/>
          <w:footerReference w:type="first" r:id="rId10"/>
          <w:footnotePr>
            <w:numRestart w:val="eachSect"/>
          </w:footnotePr>
          <w:pgSz w:w="11909" w:h="16834"/>
          <w:pgMar w:top="1134" w:right="1417" w:bottom="1417" w:left="1417" w:header="1134" w:footer="567" w:gutter="0"/>
          <w:cols w:space="720"/>
        </w:sectPr>
      </w:pPr>
      <w:r w:rsidRPr="00ED75E1">
        <w:t>3.</w:t>
      </w:r>
      <w:r w:rsidRPr="00ED75E1">
        <w:tab/>
        <w:t>á threorú dá hUachtarán a seasamh a chur ar aghaidh chuig an gComhairle, chuig an gCoimisiún agus chuig na parlaimintí náisiúnta.</w:t>
      </w:r>
    </w:p>
    <w:p w14:paraId="73D8543D" w14:textId="77777777" w:rsidR="00ED75E1" w:rsidRPr="00DC6211" w:rsidRDefault="00ED75E1" w:rsidP="00ED75E1">
      <w:pPr>
        <w:autoSpaceDE w:val="0"/>
        <w:autoSpaceDN w:val="0"/>
        <w:adjustRightInd w:val="0"/>
        <w:spacing w:after="240" w:line="260" w:lineRule="exact"/>
        <w:ind w:left="567" w:hanging="567"/>
        <w:rPr>
          <w:rFonts w:eastAsia="Calibri"/>
          <w:b/>
          <w:bCs/>
          <w:color w:val="000000"/>
        </w:rPr>
      </w:pPr>
      <w:r w:rsidRPr="00DC6211">
        <w:rPr>
          <w:rFonts w:eastAsia="Calibri"/>
          <w:b/>
          <w:bCs/>
          <w:color w:val="000000"/>
        </w:rPr>
        <w:lastRenderedPageBreak/>
        <w:t>P9_TC1-COD(2023)0</w:t>
      </w:r>
      <w:r>
        <w:rPr>
          <w:rFonts w:eastAsia="Calibri"/>
          <w:b/>
          <w:bCs/>
          <w:color w:val="000000"/>
        </w:rPr>
        <w:t>2</w:t>
      </w:r>
      <w:r w:rsidRPr="00DC6211">
        <w:rPr>
          <w:rFonts w:eastAsia="Calibri"/>
          <w:b/>
          <w:bCs/>
          <w:color w:val="000000"/>
        </w:rPr>
        <w:t>71</w:t>
      </w:r>
    </w:p>
    <w:p w14:paraId="48A85FA1" w14:textId="6CF2722E" w:rsidR="00ED75E1" w:rsidRPr="00ED75E1" w:rsidRDefault="00ED75E1" w:rsidP="00ED75E1">
      <w:pPr>
        <w:widowControl/>
        <w:spacing w:before="360" w:after="360"/>
        <w:rPr>
          <w:b/>
          <w:szCs w:val="24"/>
          <w:lang w:eastAsia="en-US"/>
        </w:rPr>
      </w:pPr>
      <w:r w:rsidRPr="00070B47">
        <w:rPr>
          <w:b/>
          <w:szCs w:val="24"/>
          <w:lang w:eastAsia="en-US"/>
        </w:rPr>
        <w:t>Seasamh ó Pharlaimint na hEorpa arna g</w:t>
      </w:r>
      <w:r>
        <w:rPr>
          <w:b/>
          <w:szCs w:val="24"/>
          <w:lang w:eastAsia="en-US"/>
        </w:rPr>
        <w:t xml:space="preserve">hlacadh ar an gcéad léamh an 12 </w:t>
      </w:r>
      <w:r w:rsidRPr="005D6818">
        <w:rPr>
          <w:b/>
          <w:szCs w:val="24"/>
          <w:lang w:eastAsia="en-US"/>
        </w:rPr>
        <w:t xml:space="preserve">Márta </w:t>
      </w:r>
      <w:r w:rsidRPr="00070B47">
        <w:rPr>
          <w:b/>
          <w:szCs w:val="24"/>
          <w:lang w:eastAsia="en-US"/>
        </w:rPr>
        <w:t xml:space="preserve">2024 chun go nglacfaí </w:t>
      </w:r>
      <w:r w:rsidRPr="005D6818">
        <w:rPr>
          <w:b/>
          <w:szCs w:val="24"/>
          <w:lang w:eastAsia="en-US"/>
        </w:rPr>
        <w:t>Rialachán</w:t>
      </w:r>
      <w:r w:rsidRPr="00070B47">
        <w:rPr>
          <w:b/>
          <w:szCs w:val="24"/>
          <w:lang w:eastAsia="en-US"/>
        </w:rPr>
        <w:t xml:space="preserve"> (AE) 2024/... ó Pharlaimint na hEorpa agus ón gComhairle </w:t>
      </w:r>
      <w:r w:rsidRPr="00ED75E1">
        <w:rPr>
          <w:b/>
          <w:szCs w:val="24"/>
          <w:lang w:eastAsia="en-US"/>
        </w:rPr>
        <w:t>maidir leis an toilleadh bonneagair iarnróid a úsáid sa limistéar Eorpach aonair iarnróid, lena leasaítear Treoir 2012/34/AE agus lena n‑aisghairtear Rialachán (AE) Uimh. 913/2010</w:t>
      </w:r>
    </w:p>
    <w:p w14:paraId="7E698FE8" w14:textId="77777777" w:rsidR="00ED75E1" w:rsidRPr="00ED75E1" w:rsidRDefault="00ED75E1" w:rsidP="00ED75E1">
      <w:pPr>
        <w:widowControl/>
        <w:spacing w:before="360" w:after="240" w:line="360" w:lineRule="auto"/>
        <w:jc w:val="center"/>
        <w:rPr>
          <w:szCs w:val="24"/>
          <w:lang w:eastAsia="en-US"/>
        </w:rPr>
      </w:pPr>
      <w:r w:rsidRPr="00ED75E1">
        <w:rPr>
          <w:szCs w:val="24"/>
          <w:lang w:eastAsia="en-US"/>
        </w:rPr>
        <w:t>(Téacs atá ábhartha maidir le LEE)</w:t>
      </w:r>
    </w:p>
    <w:p w14:paraId="32C2B11E" w14:textId="77777777" w:rsidR="00ED75E1" w:rsidRPr="00ED75E1" w:rsidRDefault="00ED75E1" w:rsidP="00ED75E1">
      <w:pPr>
        <w:keepNext/>
        <w:spacing w:before="600" w:after="120" w:line="360" w:lineRule="auto"/>
        <w:rPr>
          <w:szCs w:val="24"/>
          <w:lang w:eastAsia="en-US"/>
        </w:rPr>
      </w:pPr>
      <w:r w:rsidRPr="00ED75E1">
        <w:rPr>
          <w:szCs w:val="24"/>
          <w:lang w:eastAsia="en-US"/>
        </w:rPr>
        <w:t>TÁ PARLAIMINT NA hEORPA AGUS COMHAIRLE AN AONTAIS EORPAIGH,</w:t>
      </w:r>
    </w:p>
    <w:p w14:paraId="72118CDC" w14:textId="77777777" w:rsidR="00ED75E1" w:rsidRPr="00ED75E1" w:rsidRDefault="00ED75E1" w:rsidP="00ED75E1">
      <w:pPr>
        <w:spacing w:before="120" w:after="120" w:line="360" w:lineRule="auto"/>
        <w:rPr>
          <w:lang w:eastAsia="en-US"/>
        </w:rPr>
      </w:pPr>
      <w:r w:rsidRPr="00ED75E1">
        <w:rPr>
          <w:lang w:eastAsia="en-US"/>
        </w:rPr>
        <w:t>Ag féachaint don Chonradh ar Fheidhmiú an Aontais Eorpaigh, agus go háirithe Airteagal 91 de,</w:t>
      </w:r>
    </w:p>
    <w:p w14:paraId="2655C045" w14:textId="77777777" w:rsidR="00ED75E1" w:rsidRPr="00ED75E1" w:rsidRDefault="00ED75E1" w:rsidP="00ED75E1">
      <w:pPr>
        <w:spacing w:before="120" w:after="120" w:line="360" w:lineRule="auto"/>
        <w:rPr>
          <w:lang w:eastAsia="en-US"/>
        </w:rPr>
      </w:pPr>
      <w:r w:rsidRPr="00ED75E1">
        <w:rPr>
          <w:lang w:eastAsia="en-US"/>
        </w:rPr>
        <w:t>Ag féachaint don togra ón gCoimisiún Eorpach,</w:t>
      </w:r>
    </w:p>
    <w:p w14:paraId="42BDE3B8" w14:textId="77777777" w:rsidR="00ED75E1" w:rsidRPr="00ED75E1" w:rsidRDefault="00ED75E1" w:rsidP="00ED75E1">
      <w:pPr>
        <w:spacing w:before="120" w:after="120" w:line="360" w:lineRule="auto"/>
        <w:rPr>
          <w:lang w:eastAsia="en-US"/>
        </w:rPr>
      </w:pPr>
      <w:r w:rsidRPr="00ED75E1">
        <w:rPr>
          <w:lang w:eastAsia="en-US"/>
        </w:rPr>
        <w:t>Tar éis dóibh an dréachtghníomh reachtach a chur chuig na parlaimintí náisiúnta,</w:t>
      </w:r>
    </w:p>
    <w:p w14:paraId="09D5DCB8" w14:textId="77777777" w:rsidR="00ED75E1" w:rsidRPr="00ED75E1" w:rsidRDefault="00ED75E1" w:rsidP="00ED75E1">
      <w:pPr>
        <w:spacing w:before="120" w:after="120" w:line="360" w:lineRule="auto"/>
        <w:rPr>
          <w:lang w:eastAsia="en-US"/>
        </w:rPr>
      </w:pPr>
      <w:r w:rsidRPr="00ED75E1">
        <w:rPr>
          <w:lang w:eastAsia="en-US"/>
        </w:rPr>
        <w:t>Ag féachaint don tuairim ó Choiste Eacnamaíoch agus Sóisialta na hEorpa</w:t>
      </w:r>
      <w:r w:rsidRPr="00ED75E1">
        <w:rPr>
          <w:vertAlign w:val="superscript"/>
          <w:lang w:eastAsia="en-US"/>
        </w:rPr>
        <w:footnoteReference w:id="3"/>
      </w:r>
      <w:r w:rsidRPr="00ED75E1">
        <w:rPr>
          <w:lang w:eastAsia="en-US"/>
        </w:rPr>
        <w:t>,</w:t>
      </w:r>
    </w:p>
    <w:p w14:paraId="6C812E45" w14:textId="77777777" w:rsidR="00ED75E1" w:rsidRPr="00ED75E1" w:rsidRDefault="00ED75E1" w:rsidP="00ED75E1">
      <w:pPr>
        <w:spacing w:before="120" w:after="120" w:line="360" w:lineRule="auto"/>
        <w:rPr>
          <w:lang w:eastAsia="en-US"/>
        </w:rPr>
      </w:pPr>
      <w:r w:rsidRPr="00ED75E1">
        <w:rPr>
          <w:lang w:eastAsia="en-US"/>
        </w:rPr>
        <w:t>Ag féachaint don tuairim ó Choiste na Réigiún</w:t>
      </w:r>
      <w:r w:rsidRPr="00ED75E1">
        <w:rPr>
          <w:vertAlign w:val="superscript"/>
          <w:lang w:eastAsia="en-US"/>
        </w:rPr>
        <w:footnoteReference w:id="4"/>
      </w:r>
      <w:r w:rsidRPr="00ED75E1">
        <w:rPr>
          <w:lang w:eastAsia="en-US"/>
        </w:rPr>
        <w:t>,</w:t>
      </w:r>
    </w:p>
    <w:p w14:paraId="32D90C72" w14:textId="753936FA" w:rsidR="00ED75E1" w:rsidRDefault="00ED75E1" w:rsidP="00ED75E1">
      <w:pPr>
        <w:spacing w:before="120" w:after="120" w:line="360" w:lineRule="auto"/>
        <w:rPr>
          <w:lang w:eastAsia="en-US"/>
        </w:rPr>
      </w:pPr>
      <w:r w:rsidRPr="00ED75E1">
        <w:rPr>
          <w:lang w:eastAsia="en-US"/>
        </w:rPr>
        <w:t>Ag gníomhú dóibh i gcomhréir leis an ngnáthnós imeachta reachtach,</w:t>
      </w:r>
    </w:p>
    <w:p w14:paraId="2EFF057A" w14:textId="77777777" w:rsidR="00ED75E1" w:rsidRDefault="00ED75E1">
      <w:pPr>
        <w:widowControl/>
        <w:rPr>
          <w:lang w:eastAsia="en-US"/>
        </w:rPr>
      </w:pPr>
      <w:r>
        <w:rPr>
          <w:lang w:eastAsia="en-US"/>
        </w:rPr>
        <w:br w:type="page"/>
      </w:r>
    </w:p>
    <w:p w14:paraId="4BBF4329" w14:textId="77777777" w:rsidR="00ED75E1" w:rsidRPr="00ED75E1" w:rsidRDefault="00ED75E1" w:rsidP="00ED75E1">
      <w:pPr>
        <w:spacing w:before="120" w:after="120" w:line="360" w:lineRule="auto"/>
        <w:rPr>
          <w:lang w:eastAsia="en-US"/>
        </w:rPr>
      </w:pPr>
      <w:r w:rsidRPr="00ED75E1">
        <w:rPr>
          <w:lang w:eastAsia="en-US"/>
        </w:rPr>
        <w:lastRenderedPageBreak/>
        <w:t>De bharr an mhéid seo a leanas:</w:t>
      </w:r>
    </w:p>
    <w:p w14:paraId="03805C42" w14:textId="2A9FCCF2" w:rsidR="00ED75E1" w:rsidRDefault="00ED75E1" w:rsidP="00ED75E1">
      <w:pPr>
        <w:spacing w:before="120" w:after="120" w:line="360" w:lineRule="auto"/>
        <w:ind w:left="850" w:hanging="850"/>
        <w:rPr>
          <w:szCs w:val="24"/>
          <w:lang w:eastAsia="en-US"/>
        </w:rPr>
      </w:pPr>
      <w:r w:rsidRPr="00ED75E1">
        <w:rPr>
          <w:szCs w:val="24"/>
          <w:lang w:eastAsia="en-US"/>
        </w:rPr>
        <w:t>(1)</w:t>
      </w:r>
      <w:r w:rsidRPr="00ED75E1">
        <w:rPr>
          <w:szCs w:val="24"/>
          <w:lang w:eastAsia="en-US"/>
        </w:rPr>
        <w:tab/>
        <w:t>Leis an Teachtaireacht ón gCoimisiún dar teideal ‘An Comhaontú Glas don Eoraip’</w:t>
      </w:r>
      <w:r w:rsidRPr="00ED75E1">
        <w:rPr>
          <w:szCs w:val="24"/>
          <w:vertAlign w:val="superscript"/>
          <w:lang w:eastAsia="en-US"/>
        </w:rPr>
        <w:footnoteReference w:id="5"/>
      </w:r>
      <w:r w:rsidRPr="00ED75E1">
        <w:rPr>
          <w:szCs w:val="24"/>
          <w:lang w:eastAsia="en-US"/>
        </w:rPr>
        <w:t>, leagtar síos cuspóir aeráidneodrachta a bheidh le gnóthú ag an Aontas faoi 2050 mar aon le cuspóir soiléir na hastaíochtaí gás ceaptha teasa a laghdú 55 % ar a laghad faoi 2030, i gcomparáid le leibhéil 1990. Éilítear laghdú 90 % léi ar astaíochtaí gás ceaptha teasa ón iompar, le linn oibriú i dtreo na huaillmhéine maidir le truailliú nialasach</w:t>
      </w:r>
      <w:r w:rsidRPr="00ED75E1">
        <w:rPr>
          <w:szCs w:val="24"/>
          <w:vertAlign w:val="superscript"/>
          <w:lang w:eastAsia="en-US"/>
        </w:rPr>
        <w:footnoteReference w:id="6"/>
      </w:r>
      <w:r w:rsidRPr="00ED75E1">
        <w:rPr>
          <w:szCs w:val="24"/>
          <w:lang w:eastAsia="en-US"/>
        </w:rPr>
        <w:t xml:space="preserve"> chun laghdú de bhreis agus 55 % a dhéanamh ar thionchair na n‑astaíochtaí truailleán aeir ar an tsláinte agus laghdú 30 % a dhéanamh ar an sciar daoine a gcuireann torann iompair isteach orthu ar bhonn ainsealach faoi 2030. Is leis an iompar a bhaineann thart faoi 25 % d’astaíochtaí gás ceaptha teasa iomlána an Aontais, agus tá méadú tagtha ar na hastaíochtaí sin le blianta beaga anuas. Tá sciar shubstaintiúil den 75 % de lasta intíre a iompraítear ar bhóithre inniu a aistriú chuig na hiarnróid agus chuig uiscebhealaí intíre ina thosaíocht sa Chomhaontú Glas don Eoraip. Toisc gur modh iompair é an t‑iarnród a bhfuil cuid mhór de leictrithe agus fuinneamhéifeachtúil, ba cheart úsáid níos mó a bheith á baint as seirbhísí iarnróid rannchuidiú chun astaíochtaí agus ídiú fuinnimh an iompair a laghdú.</w:t>
      </w:r>
    </w:p>
    <w:p w14:paraId="4F8636A5" w14:textId="77777777" w:rsidR="00ED75E1" w:rsidRDefault="00ED75E1">
      <w:pPr>
        <w:widowControl/>
        <w:rPr>
          <w:szCs w:val="24"/>
          <w:lang w:eastAsia="en-US"/>
        </w:rPr>
      </w:pPr>
      <w:r>
        <w:rPr>
          <w:szCs w:val="24"/>
          <w:lang w:eastAsia="en-US"/>
        </w:rPr>
        <w:br w:type="page"/>
      </w:r>
    </w:p>
    <w:p w14:paraId="6E5FF3B7" w14:textId="32D4EF22" w:rsidR="00ED75E1" w:rsidRPr="005D6818" w:rsidRDefault="00ED75E1" w:rsidP="00ED75E1">
      <w:pPr>
        <w:spacing w:before="120" w:after="120" w:line="360" w:lineRule="auto"/>
        <w:ind w:left="850" w:hanging="850"/>
        <w:rPr>
          <w:szCs w:val="24"/>
          <w:lang w:eastAsia="en-US"/>
        </w:rPr>
      </w:pPr>
      <w:r w:rsidRPr="00ED75E1">
        <w:rPr>
          <w:szCs w:val="24"/>
          <w:lang w:eastAsia="en-US"/>
        </w:rPr>
        <w:lastRenderedPageBreak/>
        <w:t>(2)</w:t>
      </w:r>
      <w:r w:rsidRPr="00ED75E1">
        <w:rPr>
          <w:szCs w:val="24"/>
          <w:lang w:eastAsia="en-US"/>
        </w:rPr>
        <w:tab/>
        <w:t>Leis an Teachtaireacht maidir leis an Straitéis Chuimsitheach um an tSoghluaisteacht Inbhuanaithe agus Chliste</w:t>
      </w:r>
      <w:r w:rsidRPr="00ED75E1">
        <w:rPr>
          <w:szCs w:val="24"/>
          <w:vertAlign w:val="superscript"/>
          <w:lang w:eastAsia="en-US"/>
        </w:rPr>
        <w:footnoteReference w:id="7"/>
      </w:r>
      <w:r w:rsidRPr="00ED75E1">
        <w:rPr>
          <w:szCs w:val="24"/>
          <w:lang w:eastAsia="en-US"/>
        </w:rPr>
        <w:t>, leagtar garspriocanna amach chun conair chóras iompair an Aontais a léiriú i dtreo cuspóirí na soghluaisteachta inbhuanaithe, cliste agus athléimní a bhaint amach. Táthar ag brath léi gur cheart méadú 50 % teacht ar an trácht lasta iarnróid faoi 2030 agus é a bheith dhá oiread níos mó faoi 2050; ba cheart an trácht ar an iarnród ardluais a bheith dhá oiread níos mó faoi 2030 agus trí oiread níos mó faoi 2050 agus ba cheart an taisteal comhchoiteann sceidealaithe faoi 500 km a bheith neodrach ó thaobh carbóin de faoi 2030 laistigh den Aontas. Chun na spriocanna sin a bhaint amach, ba cheart an t‑iompar ar iarnród a bheith níos tarraingtí i dtéarmaí inacmhainneachta</w:t>
      </w:r>
      <w:r w:rsidRPr="00ED75E1">
        <w:rPr>
          <w:strike/>
          <w:szCs w:val="24"/>
          <w:lang w:eastAsia="en-US"/>
        </w:rPr>
        <w:t xml:space="preserve"> agus</w:t>
      </w:r>
      <w:r w:rsidRPr="00ED75E1">
        <w:rPr>
          <w:b/>
          <w:i/>
          <w:szCs w:val="24"/>
          <w:lang w:eastAsia="en-US"/>
        </w:rPr>
        <w:t>,</w:t>
      </w:r>
      <w:r w:rsidRPr="00ED75E1">
        <w:rPr>
          <w:szCs w:val="24"/>
          <w:lang w:eastAsia="en-US"/>
        </w:rPr>
        <w:t xml:space="preserve"> iontaofachta</w:t>
      </w:r>
      <w:r w:rsidRPr="00ED75E1">
        <w:rPr>
          <w:b/>
          <w:i/>
          <w:szCs w:val="24"/>
          <w:lang w:eastAsia="en-US"/>
        </w:rPr>
        <w:t xml:space="preserve"> agus inrochtaineachta, agus ní mór</w:t>
      </w:r>
      <w:r w:rsidRPr="00ED75E1">
        <w:rPr>
          <w:strike/>
          <w:szCs w:val="24"/>
          <w:lang w:eastAsia="en-US"/>
        </w:rPr>
        <w:t>, agus ba cheart</w:t>
      </w:r>
      <w:r w:rsidRPr="00ED75E1">
        <w:rPr>
          <w:szCs w:val="24"/>
          <w:lang w:eastAsia="en-US"/>
        </w:rPr>
        <w:t xml:space="preserve"> seirbhísí a bheith oiriúnaithe níos fearr do riachtanais na dtaistealaithe agus na seoltóirí lasta.</w:t>
      </w:r>
      <w:r w:rsidRPr="005D6818">
        <w:rPr>
          <w:szCs w:val="24"/>
          <w:lang w:eastAsia="en-US"/>
        </w:rPr>
        <w:t xml:space="preserve"> </w:t>
      </w:r>
      <w:r w:rsidRPr="005D6818">
        <w:rPr>
          <w:b/>
          <w:szCs w:val="24"/>
          <w:lang w:eastAsia="en-US"/>
        </w:rPr>
        <w:t>[Leasú 1]</w:t>
      </w:r>
    </w:p>
    <w:p w14:paraId="7215A5F8" w14:textId="03636946" w:rsidR="00ED75E1" w:rsidRPr="005D6818" w:rsidRDefault="00ED75E1" w:rsidP="00ED75E1">
      <w:pPr>
        <w:spacing w:before="120" w:after="120" w:line="360" w:lineRule="auto"/>
        <w:ind w:left="850" w:hanging="850"/>
        <w:rPr>
          <w:b/>
          <w:i/>
          <w:szCs w:val="24"/>
          <w:lang w:eastAsia="en-US"/>
        </w:rPr>
      </w:pPr>
      <w:r w:rsidRPr="00ED75E1">
        <w:rPr>
          <w:b/>
          <w:i/>
          <w:szCs w:val="24"/>
          <w:lang w:eastAsia="en-US"/>
        </w:rPr>
        <w:t>(2a)</w:t>
      </w:r>
      <w:r w:rsidRPr="00ED75E1">
        <w:rPr>
          <w:szCs w:val="24"/>
          <w:lang w:eastAsia="en-US"/>
        </w:rPr>
        <w:tab/>
      </w:r>
      <w:r w:rsidRPr="00ED75E1">
        <w:rPr>
          <w:b/>
          <w:i/>
          <w:szCs w:val="24"/>
          <w:lang w:eastAsia="en-US"/>
        </w:rPr>
        <w:t>Is é bunaidhm an Rialacháin seo úsáid an bhonneagair iarnróid a mhéadú agus ar an gcaoi sin sciar módach an iarnróid a mhéadú. Mar sin féin, ní féidir leis an Rialachán seo amháin aghaidh a thabhairt ar spriocanna an Aontais maidir le dícharbónú agus aistriú módach. Ba cheart do na Ballstáit agus don Choimisiún leanúint de bheith ag obair ar go leor gnéithe eile a d’fhéadfadh cuidiú le méadú breise a dhéanamh ar thoilleadh bonneagair iarnróid agus iompair araon, amhail cuachadh bealaí traenach, comhchuibhiú luais, athrú éifeachtúil paisinéirí, úsáid traenacha níos faide le hualach méadaithe acastóra, feidhmiú céimneach Córais Eorpaigh um Bainistiú Tráchta Iarnróid (ERTMS) comhchuibhithe ar fud na hEorpa chomh maith le hoibríocht traenacha uathoibrithe.</w:t>
      </w:r>
      <w:r w:rsidRPr="005D6818">
        <w:rPr>
          <w:b/>
          <w:i/>
          <w:szCs w:val="24"/>
          <w:lang w:eastAsia="en-US"/>
        </w:rPr>
        <w:t xml:space="preserve"> </w:t>
      </w:r>
      <w:r w:rsidRPr="005D6818">
        <w:rPr>
          <w:b/>
          <w:szCs w:val="24"/>
          <w:lang w:eastAsia="en-US"/>
        </w:rPr>
        <w:t>[Leasú 2]</w:t>
      </w:r>
    </w:p>
    <w:p w14:paraId="5B93C15E" w14:textId="77777777" w:rsidR="00ED75E1" w:rsidRDefault="00ED75E1">
      <w:pPr>
        <w:widowControl/>
        <w:rPr>
          <w:b/>
          <w:i/>
          <w:szCs w:val="24"/>
          <w:lang w:eastAsia="en-US"/>
        </w:rPr>
      </w:pPr>
      <w:r>
        <w:rPr>
          <w:b/>
          <w:i/>
          <w:szCs w:val="24"/>
          <w:lang w:eastAsia="en-US"/>
        </w:rPr>
        <w:br w:type="page"/>
      </w:r>
    </w:p>
    <w:p w14:paraId="438D09EA" w14:textId="2CB57697" w:rsidR="00ED75E1" w:rsidRPr="005D6818" w:rsidRDefault="00ED75E1" w:rsidP="00ED75E1">
      <w:pPr>
        <w:spacing w:before="120" w:after="120" w:line="360" w:lineRule="auto"/>
        <w:ind w:left="850" w:hanging="850"/>
        <w:rPr>
          <w:szCs w:val="24"/>
          <w:lang w:eastAsia="en-US"/>
        </w:rPr>
      </w:pPr>
      <w:r w:rsidRPr="00ED75E1">
        <w:rPr>
          <w:b/>
          <w:i/>
          <w:szCs w:val="24"/>
          <w:lang w:eastAsia="en-US"/>
        </w:rPr>
        <w:lastRenderedPageBreak/>
        <w:t>(2b)</w:t>
      </w:r>
      <w:r w:rsidRPr="00ED75E1">
        <w:rPr>
          <w:szCs w:val="24"/>
          <w:lang w:eastAsia="en-US"/>
        </w:rPr>
        <w:tab/>
      </w:r>
      <w:r w:rsidRPr="00ED75E1">
        <w:rPr>
          <w:b/>
          <w:i/>
          <w:szCs w:val="24"/>
          <w:lang w:eastAsia="en-US"/>
        </w:rPr>
        <w:t>Tá sé tábhachtach dul i ngleic le héifeachtúlacht an iarnróid chun méadú ar an ngné iomaíoch ilmhódach idir modhanna éagsúla iompair chun aistriú módach suntasach a éascú agus chun na spriocanna a leagtar amach sa Straitéis um an tSoghluaisteacht Inbhuanaithe agus Chliste a bhaint amach. Dá bhrí sin, ba cheart bearta breise a chur san áireamh freisin chun iomaíochas d’iarnród a mhéadú, amhail muirir rianrochtana níos ísle. Le héileamh méadaithe ar thoilleadh iarnróid ó sheirbhísí paisinéirí agus lasta araon, beidh gá le hinfheistíochtaí freisin chun na bearta feabhsaithe toillte a bhaint amach.</w:t>
      </w:r>
      <w:r w:rsidRPr="005D6818">
        <w:rPr>
          <w:b/>
          <w:i/>
          <w:szCs w:val="24"/>
          <w:lang w:eastAsia="en-US"/>
        </w:rPr>
        <w:t xml:space="preserve"> </w:t>
      </w:r>
      <w:r w:rsidRPr="005D6818">
        <w:rPr>
          <w:b/>
          <w:szCs w:val="24"/>
          <w:lang w:eastAsia="en-US"/>
        </w:rPr>
        <w:t>[Leasú 3]</w:t>
      </w:r>
    </w:p>
    <w:p w14:paraId="14C2225D" w14:textId="4E7C2E66" w:rsidR="00ED75E1" w:rsidRPr="005D6818" w:rsidRDefault="00ED75E1" w:rsidP="00ED75E1">
      <w:pPr>
        <w:spacing w:before="120" w:after="120" w:line="360" w:lineRule="auto"/>
        <w:ind w:left="850" w:hanging="850"/>
        <w:rPr>
          <w:szCs w:val="24"/>
          <w:lang w:eastAsia="en-US"/>
        </w:rPr>
      </w:pPr>
      <w:r w:rsidRPr="00ED75E1">
        <w:rPr>
          <w:b/>
          <w:i/>
          <w:szCs w:val="24"/>
          <w:lang w:eastAsia="en-US"/>
        </w:rPr>
        <w:t>(2c)</w:t>
      </w:r>
      <w:r w:rsidRPr="00ED75E1">
        <w:rPr>
          <w:szCs w:val="24"/>
          <w:lang w:eastAsia="en-US"/>
        </w:rPr>
        <w:tab/>
      </w:r>
      <w:r w:rsidRPr="00ED75E1">
        <w:rPr>
          <w:b/>
          <w:i/>
          <w:szCs w:val="24"/>
          <w:lang w:eastAsia="en-US"/>
        </w:rPr>
        <w:t>Le cuspóirí aistrithe go hiarnróid ar leibhéal an Aontais, tá gá le spriocanna náisiúnta bunaithe ar phleananna nithiúla náisiúnta arna bhforbairt ag na Ballstáit de réir cur chuige ón mbun aníos.</w:t>
      </w:r>
      <w:r w:rsidRPr="005D6818">
        <w:rPr>
          <w:b/>
          <w:i/>
          <w:szCs w:val="24"/>
          <w:lang w:eastAsia="en-US"/>
        </w:rPr>
        <w:t xml:space="preserve"> </w:t>
      </w:r>
      <w:r w:rsidRPr="005D6818">
        <w:rPr>
          <w:b/>
          <w:szCs w:val="24"/>
          <w:lang w:eastAsia="en-US"/>
        </w:rPr>
        <w:t>[Leasú 4]</w:t>
      </w:r>
    </w:p>
    <w:p w14:paraId="76AD00C8" w14:textId="5CA8AF76" w:rsidR="00ED75E1" w:rsidRDefault="00ED75E1" w:rsidP="00ED75E1">
      <w:pPr>
        <w:spacing w:before="120" w:after="120" w:line="360" w:lineRule="auto"/>
        <w:ind w:left="850" w:hanging="850"/>
        <w:rPr>
          <w:szCs w:val="24"/>
          <w:lang w:eastAsia="en-US"/>
        </w:rPr>
      </w:pPr>
      <w:r w:rsidRPr="00ED75E1">
        <w:rPr>
          <w:szCs w:val="24"/>
          <w:lang w:eastAsia="en-US"/>
        </w:rPr>
        <w:t>(3)</w:t>
      </w:r>
      <w:r w:rsidRPr="00ED75E1">
        <w:rPr>
          <w:szCs w:val="24"/>
          <w:lang w:eastAsia="en-US"/>
        </w:rPr>
        <w:tab/>
        <w:t>Le Treoir 2012/34/AE ó Pharlaimint na hEorpa agus ón gComhairle</w:t>
      </w:r>
      <w:r w:rsidRPr="00ED75E1">
        <w:rPr>
          <w:szCs w:val="24"/>
          <w:vertAlign w:val="superscript"/>
          <w:lang w:eastAsia="en-US"/>
        </w:rPr>
        <w:footnoteReference w:id="8"/>
      </w:r>
      <w:r w:rsidRPr="00ED75E1">
        <w:rPr>
          <w:szCs w:val="24"/>
          <w:lang w:eastAsia="en-US"/>
        </w:rPr>
        <w:t>, leagtar síos na rialacha is infheidhme maidir leis an mbonneagar iarnróid a bhainistiú agus a oibriú agus na prionsabail agus na nósanna imeachta is infheidhme maidir leis an toilleadh bonneagair iarnróid a leithdháileadh le haghaidh seirbhísí iarnróid intíre agus idirnáisiúnta.</w:t>
      </w:r>
    </w:p>
    <w:p w14:paraId="4E601A6F" w14:textId="77777777" w:rsidR="00ED75E1" w:rsidRDefault="00ED75E1">
      <w:pPr>
        <w:widowControl/>
        <w:rPr>
          <w:szCs w:val="24"/>
          <w:lang w:eastAsia="en-US"/>
        </w:rPr>
      </w:pPr>
      <w:r>
        <w:rPr>
          <w:szCs w:val="24"/>
          <w:lang w:eastAsia="en-US"/>
        </w:rPr>
        <w:br w:type="page"/>
      </w:r>
    </w:p>
    <w:p w14:paraId="6603DEEE"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lastRenderedPageBreak/>
        <w:t>(4)</w:t>
      </w:r>
      <w:r w:rsidRPr="00ED75E1">
        <w:rPr>
          <w:szCs w:val="24"/>
          <w:lang w:eastAsia="en-US"/>
        </w:rPr>
        <w:tab/>
        <w:t>Le Rialachán (AE) Uimh. 913/2010 ó Pharlaimint na hEorpa agus ón gComhairle</w:t>
      </w:r>
      <w:r w:rsidRPr="00ED75E1">
        <w:rPr>
          <w:szCs w:val="24"/>
          <w:vertAlign w:val="superscript"/>
          <w:lang w:eastAsia="en-US"/>
        </w:rPr>
        <w:footnoteReference w:id="9"/>
      </w:r>
      <w:r w:rsidRPr="00ED75E1">
        <w:rPr>
          <w:szCs w:val="24"/>
          <w:lang w:eastAsia="en-US"/>
        </w:rPr>
        <w:t>, déantar foráil maidir le dorchlaí lasta iarnróid agus ionaid uileghnó a bhunú chun iarrataí ar thoilleadh bonneagair a éascú le haghaidh seirbhísí lasta iarnróid idirnáisiúnta.</w:t>
      </w:r>
    </w:p>
    <w:p w14:paraId="3D8C4E6A" w14:textId="4BD4D28F" w:rsidR="00ED75E1" w:rsidRPr="005D6818" w:rsidRDefault="00ED75E1" w:rsidP="00ED75E1">
      <w:pPr>
        <w:spacing w:before="120" w:after="120" w:line="360" w:lineRule="auto"/>
        <w:ind w:left="850" w:hanging="850"/>
        <w:rPr>
          <w:szCs w:val="24"/>
          <w:lang w:eastAsia="en-US"/>
        </w:rPr>
      </w:pPr>
      <w:r w:rsidRPr="00ED75E1">
        <w:rPr>
          <w:szCs w:val="24"/>
          <w:lang w:eastAsia="en-US"/>
        </w:rPr>
        <w:t>(5)</w:t>
      </w:r>
      <w:r w:rsidRPr="00ED75E1">
        <w:rPr>
          <w:szCs w:val="24"/>
          <w:lang w:eastAsia="en-US"/>
        </w:rPr>
        <w:tab/>
      </w:r>
      <w:r w:rsidRPr="00ED75E1">
        <w:rPr>
          <w:strike/>
          <w:szCs w:val="24"/>
          <w:lang w:eastAsia="en-US"/>
        </w:rPr>
        <w:t>Baineann ríthábhacht leis an toilleadh</w:t>
      </w:r>
      <w:r w:rsidRPr="00ED75E1">
        <w:rPr>
          <w:b/>
          <w:i/>
          <w:szCs w:val="24"/>
          <w:lang w:eastAsia="en-US"/>
        </w:rPr>
        <w:t>Tá bainistiú toillte</w:t>
      </w:r>
      <w:r w:rsidRPr="00ED75E1">
        <w:rPr>
          <w:szCs w:val="24"/>
          <w:lang w:eastAsia="en-US"/>
        </w:rPr>
        <w:t xml:space="preserve"> bonneagair </w:t>
      </w:r>
      <w:r w:rsidRPr="00ED75E1">
        <w:rPr>
          <w:b/>
          <w:i/>
          <w:szCs w:val="24"/>
          <w:lang w:eastAsia="en-US"/>
        </w:rPr>
        <w:t>iarnróid agus bainistiú tráchta</w:t>
      </w:r>
      <w:r w:rsidRPr="00ED75E1">
        <w:rPr>
          <w:strike/>
          <w:szCs w:val="24"/>
          <w:lang w:eastAsia="en-US"/>
        </w:rPr>
        <w:t>agus trácht</w:t>
      </w:r>
      <w:r w:rsidRPr="00ED75E1">
        <w:rPr>
          <w:szCs w:val="24"/>
          <w:lang w:eastAsia="en-US"/>
        </w:rPr>
        <w:t xml:space="preserve"> iarnróid </w:t>
      </w:r>
      <w:r w:rsidRPr="00ED75E1">
        <w:rPr>
          <w:strike/>
          <w:szCs w:val="24"/>
          <w:lang w:eastAsia="en-US"/>
        </w:rPr>
        <w:t>a bhainistiú ó thaobh dhea‑fheidhmiú</w:t>
      </w:r>
      <w:r w:rsidRPr="00ED75E1">
        <w:rPr>
          <w:b/>
          <w:i/>
          <w:szCs w:val="24"/>
          <w:lang w:eastAsia="en-US"/>
        </w:rPr>
        <w:t>ríthábhachtach do dhea-fheidhmiú</w:t>
      </w:r>
      <w:r w:rsidRPr="00ED75E1">
        <w:rPr>
          <w:szCs w:val="24"/>
          <w:lang w:eastAsia="en-US"/>
        </w:rPr>
        <w:t xml:space="preserve"> na hearnála iarnróid</w:t>
      </w:r>
      <w:r w:rsidRPr="00ED75E1">
        <w:rPr>
          <w:strike/>
          <w:szCs w:val="24"/>
          <w:lang w:eastAsia="en-US"/>
        </w:rPr>
        <w:t xml:space="preserve"> de</w:t>
      </w:r>
      <w:r w:rsidRPr="00ED75E1">
        <w:rPr>
          <w:szCs w:val="24"/>
          <w:lang w:eastAsia="en-US"/>
        </w:rPr>
        <w:t xml:space="preserve">. Is gá oibriú na seirbhísí iompair ar iarnród a phleanáil agus a chomhordú go cúramach chun go mbeidh traenacha ag a bhfuil saintréithe </w:t>
      </w:r>
      <w:r w:rsidRPr="00ED75E1">
        <w:rPr>
          <w:strike/>
          <w:szCs w:val="24"/>
          <w:lang w:eastAsia="en-US"/>
        </w:rPr>
        <w:t>an‑difriúil</w:t>
      </w:r>
      <w:r w:rsidRPr="00ED75E1">
        <w:rPr>
          <w:b/>
          <w:i/>
          <w:szCs w:val="24"/>
          <w:lang w:eastAsia="en-US"/>
        </w:rPr>
        <w:t>an-difriúil</w:t>
      </w:r>
      <w:r w:rsidRPr="00ED75E1">
        <w:rPr>
          <w:szCs w:val="24"/>
          <w:lang w:eastAsia="en-US"/>
        </w:rPr>
        <w:t xml:space="preserve">, amhail luas agus achar coscánaithe, in ann na ráillí céanna a chomhroinnt go sábháilte. </w:t>
      </w:r>
      <w:r w:rsidRPr="00ED75E1">
        <w:rPr>
          <w:b/>
          <w:i/>
          <w:szCs w:val="24"/>
          <w:lang w:eastAsia="en-US"/>
        </w:rPr>
        <w:t xml:space="preserve">Leis an mbainistiú is fearr a dhéantar ar thoilleadh, </w:t>
      </w:r>
      <w:r w:rsidRPr="00ED75E1">
        <w:rPr>
          <w:szCs w:val="24"/>
          <w:lang w:eastAsia="en-US"/>
        </w:rPr>
        <w:t xml:space="preserve">cruthaítear </w:t>
      </w:r>
      <w:r w:rsidRPr="00ED75E1">
        <w:rPr>
          <w:strike/>
          <w:szCs w:val="24"/>
          <w:lang w:eastAsia="en-US"/>
        </w:rPr>
        <w:t>tuilleadh</w:t>
      </w:r>
      <w:r w:rsidRPr="00ED75E1">
        <w:rPr>
          <w:b/>
          <w:i/>
          <w:szCs w:val="24"/>
          <w:lang w:eastAsia="en-US"/>
        </w:rPr>
        <w:t>níos mó</w:t>
      </w:r>
      <w:r w:rsidRPr="00ED75E1">
        <w:rPr>
          <w:szCs w:val="24"/>
          <w:lang w:eastAsia="en-US"/>
        </w:rPr>
        <w:t xml:space="preserve"> deiseanna </w:t>
      </w:r>
      <w:r w:rsidRPr="00ED75E1">
        <w:rPr>
          <w:strike/>
          <w:szCs w:val="24"/>
          <w:lang w:eastAsia="en-US"/>
        </w:rPr>
        <w:t>le haghaidh seirbhísí</w:t>
      </w:r>
      <w:r w:rsidRPr="00ED75E1">
        <w:rPr>
          <w:b/>
          <w:i/>
          <w:szCs w:val="24"/>
          <w:lang w:eastAsia="en-US"/>
        </w:rPr>
        <w:t>do sheirbhísí</w:t>
      </w:r>
      <w:r w:rsidRPr="00ED75E1">
        <w:rPr>
          <w:szCs w:val="24"/>
          <w:lang w:eastAsia="en-US"/>
        </w:rPr>
        <w:t xml:space="preserve"> iarnróid</w:t>
      </w:r>
      <w:r w:rsidRPr="00ED75E1">
        <w:rPr>
          <w:strike/>
          <w:szCs w:val="24"/>
          <w:lang w:eastAsia="en-US"/>
        </w:rPr>
        <w:t xml:space="preserve"> ach an toilleadh a bhainistiú ar bhealach barrfheabhsaithe</w:t>
      </w:r>
      <w:r w:rsidRPr="00ED75E1">
        <w:rPr>
          <w:szCs w:val="24"/>
          <w:lang w:eastAsia="en-US"/>
        </w:rPr>
        <w:t>, agus méadaítear iontaofacht na seirbhísí sin</w:t>
      </w:r>
      <w:r w:rsidRPr="00ED75E1">
        <w:rPr>
          <w:b/>
          <w:i/>
          <w:szCs w:val="24"/>
          <w:lang w:eastAsia="en-US"/>
        </w:rPr>
        <w:t>, rud a bhfuil tábhacht ar leith ag baint leis maidir le margadh méadaitheach na dtraenacha oíche chomh maith leis na huaillmhianta earraí a aistriú chuig iompar lasta d’iarnród</w:t>
      </w:r>
      <w:r w:rsidRPr="00ED75E1">
        <w:rPr>
          <w:strike/>
          <w:szCs w:val="24"/>
          <w:lang w:eastAsia="en-US"/>
        </w:rPr>
        <w:t xml:space="preserve"> le bainistíocht den sórt sin freisin</w:t>
      </w:r>
      <w:r w:rsidRPr="00ED75E1">
        <w:rPr>
          <w:szCs w:val="24"/>
          <w:lang w:eastAsia="en-US"/>
        </w:rPr>
        <w:t>. Leis an rialachán, ba cheart solúbthacht leordhóthanach a sholáthar do bhainisteoirí bonneagair chun an toilleadh a bhainistiú go héifeachtach agus é á chinntiú go láimhseálfar na gnóthais iarnróid uile gan idirdhealú i dtéarmaí a rochtana ar an ngréasán.</w:t>
      </w:r>
      <w:r w:rsidRPr="005D6818">
        <w:rPr>
          <w:szCs w:val="24"/>
          <w:lang w:eastAsia="en-US"/>
        </w:rPr>
        <w:t xml:space="preserve"> </w:t>
      </w:r>
      <w:r w:rsidRPr="005D6818">
        <w:rPr>
          <w:b/>
          <w:szCs w:val="24"/>
          <w:lang w:eastAsia="en-US"/>
        </w:rPr>
        <w:t>[Leasú 5]</w:t>
      </w:r>
    </w:p>
    <w:p w14:paraId="20627332" w14:textId="77777777" w:rsidR="00ED75E1" w:rsidRDefault="00ED75E1">
      <w:pPr>
        <w:widowControl/>
        <w:rPr>
          <w:szCs w:val="24"/>
          <w:lang w:eastAsia="en-US"/>
        </w:rPr>
      </w:pPr>
      <w:r>
        <w:rPr>
          <w:szCs w:val="24"/>
          <w:lang w:eastAsia="en-US"/>
        </w:rPr>
        <w:br w:type="page"/>
      </w:r>
    </w:p>
    <w:p w14:paraId="4AA91F4F" w14:textId="679939F4" w:rsidR="00ED75E1" w:rsidRPr="005D6818" w:rsidRDefault="00ED75E1" w:rsidP="00ED75E1">
      <w:pPr>
        <w:spacing w:before="120" w:after="120" w:line="360" w:lineRule="auto"/>
        <w:ind w:left="850" w:hanging="850"/>
        <w:rPr>
          <w:szCs w:val="24"/>
          <w:lang w:eastAsia="en-US"/>
        </w:rPr>
      </w:pPr>
      <w:r w:rsidRPr="00ED75E1">
        <w:rPr>
          <w:szCs w:val="24"/>
          <w:lang w:eastAsia="en-US"/>
        </w:rPr>
        <w:lastRenderedPageBreak/>
        <w:t>(6)</w:t>
      </w:r>
      <w:r w:rsidRPr="00ED75E1">
        <w:rPr>
          <w:szCs w:val="24"/>
          <w:lang w:eastAsia="en-US"/>
        </w:rPr>
        <w:tab/>
        <w:t xml:space="preserve">Aithnítear le Treoir 2012/34/AE ceart na mBallstát gan na rialacha maidir le leithdháileadh an toillte bonneagair iarnróid a chur i bhfeidhm maidir le codanna áirithe den ghréasán iarnróid nó seirbhísí iarnróid áirithe, i gcás nach ndéanfadh eisiamh den sórt sin ó raon feidhme dhlí an Aontais difear d’fheidhmiú an limistéir Eorpaigh aonair iarnróid. Ba cheart </w:t>
      </w:r>
      <w:r w:rsidRPr="00ED75E1">
        <w:rPr>
          <w:b/>
          <w:i/>
          <w:szCs w:val="24"/>
          <w:lang w:eastAsia="en-US"/>
        </w:rPr>
        <w:t xml:space="preserve">do heisiaimh sin, agus iad teoranta go docht, </w:t>
      </w:r>
      <w:r w:rsidRPr="00ED75E1">
        <w:rPr>
          <w:szCs w:val="24"/>
          <w:lang w:eastAsia="en-US"/>
        </w:rPr>
        <w:t xml:space="preserve">feidhm a bheith </w:t>
      </w:r>
      <w:r w:rsidRPr="00ED75E1">
        <w:rPr>
          <w:strike/>
          <w:szCs w:val="24"/>
          <w:lang w:eastAsia="en-US"/>
        </w:rPr>
        <w:t>ag na heisiaimh sin</w:t>
      </w:r>
      <w:r w:rsidRPr="00ED75E1">
        <w:rPr>
          <w:b/>
          <w:i/>
          <w:szCs w:val="24"/>
          <w:lang w:eastAsia="en-US"/>
        </w:rPr>
        <w:t>acu</w:t>
      </w:r>
      <w:r w:rsidRPr="00ED75E1">
        <w:rPr>
          <w:szCs w:val="24"/>
          <w:lang w:eastAsia="en-US"/>
        </w:rPr>
        <w:t xml:space="preserve"> fós agus ba cheart an ceart a bheith ag na Ballstáit fós chun eisiaimh den sórt sin a iarraidh amach anseo i ndáil leis an Rialachán seo freisin.</w:t>
      </w:r>
      <w:r w:rsidRPr="005D6818">
        <w:rPr>
          <w:szCs w:val="24"/>
          <w:lang w:eastAsia="en-US"/>
        </w:rPr>
        <w:t xml:space="preserve"> </w:t>
      </w:r>
      <w:r w:rsidRPr="005D6818">
        <w:rPr>
          <w:b/>
          <w:szCs w:val="24"/>
          <w:lang w:eastAsia="en-US"/>
        </w:rPr>
        <w:t>[Leasú 6]</w:t>
      </w:r>
    </w:p>
    <w:p w14:paraId="5522FBA1" w14:textId="5A3B8FEE" w:rsidR="00ED75E1" w:rsidRPr="005D6818" w:rsidRDefault="00ED75E1" w:rsidP="00ED75E1">
      <w:pPr>
        <w:spacing w:before="120" w:after="120" w:line="360" w:lineRule="auto"/>
        <w:ind w:left="850" w:hanging="850"/>
        <w:rPr>
          <w:szCs w:val="24"/>
          <w:lang w:eastAsia="en-US"/>
        </w:rPr>
      </w:pPr>
      <w:r w:rsidRPr="00ED75E1">
        <w:rPr>
          <w:szCs w:val="24"/>
          <w:lang w:eastAsia="en-US"/>
        </w:rPr>
        <w:t>(7)</w:t>
      </w:r>
      <w:r w:rsidRPr="00ED75E1">
        <w:rPr>
          <w:szCs w:val="24"/>
          <w:lang w:eastAsia="en-US"/>
        </w:rPr>
        <w:tab/>
      </w:r>
      <w:r w:rsidRPr="00ED75E1">
        <w:rPr>
          <w:b/>
          <w:i/>
          <w:szCs w:val="24"/>
          <w:lang w:eastAsia="en-US"/>
        </w:rPr>
        <w:t xml:space="preserve">Leis na rialacha agus na nósanna imeachta maidir le hacmhainn an bhonneagair iarnróid a bhainistiú, </w:t>
      </w:r>
      <w:r w:rsidRPr="00ED75E1">
        <w:rPr>
          <w:szCs w:val="24"/>
          <w:lang w:eastAsia="en-US"/>
        </w:rPr>
        <w:t xml:space="preserve">ba cheart riachtanais dheighleoga uile an mhargaidh iarnróid a </w:t>
      </w:r>
      <w:r w:rsidRPr="00ED75E1">
        <w:rPr>
          <w:strike/>
          <w:szCs w:val="24"/>
          <w:lang w:eastAsia="en-US"/>
        </w:rPr>
        <w:t>léiriú</w:t>
      </w:r>
      <w:r w:rsidRPr="00ED75E1">
        <w:rPr>
          <w:b/>
          <w:i/>
          <w:szCs w:val="24"/>
          <w:lang w:eastAsia="en-US"/>
        </w:rPr>
        <w:t>mheas agus a shásamh</w:t>
      </w:r>
      <w:r w:rsidRPr="00ED75E1">
        <w:rPr>
          <w:szCs w:val="24"/>
          <w:lang w:eastAsia="en-US"/>
        </w:rPr>
        <w:t xml:space="preserve"> ar bhealach </w:t>
      </w:r>
      <w:r w:rsidRPr="00ED75E1">
        <w:rPr>
          <w:strike/>
          <w:szCs w:val="24"/>
          <w:lang w:eastAsia="en-US"/>
        </w:rPr>
        <w:t>níos fearr leis na rialacha agus na nósanna imeachta maidir leis an toilleadh bonneagair iarnróid a bhainistiú</w:t>
      </w:r>
      <w:r w:rsidRPr="00ED75E1">
        <w:rPr>
          <w:b/>
          <w:i/>
          <w:szCs w:val="24"/>
          <w:lang w:eastAsia="en-US"/>
        </w:rPr>
        <w:t>neamh-idirdhealaitheach</w:t>
      </w:r>
      <w:r w:rsidRPr="00ED75E1">
        <w:rPr>
          <w:szCs w:val="24"/>
          <w:lang w:eastAsia="en-US"/>
        </w:rPr>
        <w:t>. Ba cheart a chur san áireamh leo go háirithe riachtanas na cobhsaíochta fadtéarmaí a bheith i gceist le toilleadh a bheith ar fáil le haghaidh seirbhísí paisinéirí agus riachtanas na solúbthachta gearrthéarmaí le haghaidh trácht lasta chun freagairt d’éileamh an mhargaidh. Dá bhrí sin, níor cheart gurb é fócas bliantúil an fócas is mó a bheidh i gceist leis an bpróiseas chun an toilleadh a bhainistiú a thuilleadh, ach an toilleadh a shocrú i dtrí chéim den phleanáil straitéiseach toillte i ndiaidh a chéile; seirbhísí iarnróid a sceidealú agus an toilleadh a leithdháileadh; agus an toilleadh a oiriúnú agus a athsceidealú. Ach céimeanna a thabhairt isteach a bheidh sainithe agus struchtúraithe ar bhealach níos fearr, agus lena ndéanfar foráil maidir le féidearthacht na pleanála fadtéarmaí agus an oiriúnaithe ghearrthéarmaigh maidir leis an toilleadh a bhainistiú, is iad seirbhísí nach mbíonn chomh héasca sin le pleanáil roimh ré nó a bhíonn níos casta le socrú a thairbheodh de sin go háirithe, amhail traenacha lasta agus traenacha paisinéirí trasteorann</w:t>
      </w:r>
      <w:r w:rsidRPr="00ED75E1">
        <w:rPr>
          <w:b/>
          <w:i/>
          <w:szCs w:val="24"/>
          <w:lang w:eastAsia="en-US"/>
        </w:rPr>
        <w:t>, lena n-áirítear traenacha oíche</w:t>
      </w:r>
      <w:r w:rsidRPr="00ED75E1">
        <w:rPr>
          <w:szCs w:val="24"/>
          <w:lang w:eastAsia="en-US"/>
        </w:rPr>
        <w:t>.</w:t>
      </w:r>
      <w:r w:rsidRPr="005D6818">
        <w:rPr>
          <w:szCs w:val="24"/>
          <w:lang w:eastAsia="en-US"/>
        </w:rPr>
        <w:t xml:space="preserve"> </w:t>
      </w:r>
      <w:r w:rsidRPr="005D6818">
        <w:rPr>
          <w:b/>
          <w:szCs w:val="24"/>
          <w:lang w:eastAsia="en-US"/>
        </w:rPr>
        <w:t>[Leasú 7]</w:t>
      </w:r>
    </w:p>
    <w:p w14:paraId="2AD54D1E" w14:textId="77777777" w:rsidR="00ED75E1" w:rsidRDefault="00ED75E1">
      <w:pPr>
        <w:widowControl/>
        <w:rPr>
          <w:szCs w:val="24"/>
          <w:lang w:eastAsia="en-US"/>
        </w:rPr>
      </w:pPr>
      <w:r>
        <w:rPr>
          <w:szCs w:val="24"/>
          <w:lang w:eastAsia="en-US"/>
        </w:rPr>
        <w:br w:type="page"/>
      </w:r>
    </w:p>
    <w:p w14:paraId="3A1C38D7" w14:textId="1A0C7AE8" w:rsidR="00ED75E1" w:rsidRPr="005D6818" w:rsidRDefault="00ED75E1" w:rsidP="00ED75E1">
      <w:pPr>
        <w:spacing w:before="120" w:after="120" w:line="360" w:lineRule="auto"/>
        <w:ind w:left="850" w:hanging="850"/>
        <w:rPr>
          <w:b/>
          <w:i/>
          <w:szCs w:val="24"/>
          <w:lang w:eastAsia="en-US"/>
        </w:rPr>
      </w:pPr>
      <w:r w:rsidRPr="00ED75E1">
        <w:rPr>
          <w:szCs w:val="24"/>
          <w:lang w:eastAsia="en-US"/>
        </w:rPr>
        <w:lastRenderedPageBreak/>
        <w:t>(8)</w:t>
      </w:r>
      <w:r w:rsidRPr="00ED75E1">
        <w:rPr>
          <w:szCs w:val="24"/>
          <w:lang w:eastAsia="en-US"/>
        </w:rPr>
        <w:tab/>
        <w:t xml:space="preserve">Tá méadú ag teacht ar an gcion de ghréasán iarnróid an Aontais atá plódaithe nó gar do bheith plódaithe agus nach féidir leis freastal ar na riachtanais maidir leis an toilleadh bonneagair iarnróid a bhíonn ag na hiarratasóirí uile ná tacú le tuilleadh fáis ar an méid iompair ar iarnród. Le forbairt agus </w:t>
      </w:r>
      <w:r w:rsidRPr="00ED75E1">
        <w:rPr>
          <w:strike/>
          <w:szCs w:val="24"/>
          <w:lang w:eastAsia="en-US"/>
        </w:rPr>
        <w:t>digiteáil</w:t>
      </w:r>
      <w:r w:rsidRPr="00ED75E1">
        <w:rPr>
          <w:b/>
          <w:i/>
          <w:szCs w:val="24"/>
          <w:lang w:eastAsia="en-US"/>
        </w:rPr>
        <w:t>digitiú</w:t>
      </w:r>
      <w:r w:rsidRPr="00ED75E1">
        <w:rPr>
          <w:szCs w:val="24"/>
          <w:lang w:eastAsia="en-US"/>
        </w:rPr>
        <w:t xml:space="preserve"> an bhonneagair, i gcomhréir leis an tsonraíocht theicniúil don idir‑inoibritheacht arna forbairt faoi Threoir (AE) 2016/797 ó Pharlaimint na hEorpa agus ón gComhairle</w:t>
      </w:r>
      <w:r w:rsidRPr="00ED75E1">
        <w:rPr>
          <w:szCs w:val="24"/>
          <w:vertAlign w:val="superscript"/>
          <w:lang w:eastAsia="en-US"/>
        </w:rPr>
        <w:footnoteReference w:id="10"/>
      </w:r>
      <w:r w:rsidRPr="00ED75E1">
        <w:rPr>
          <w:szCs w:val="24"/>
          <w:lang w:eastAsia="en-US"/>
        </w:rPr>
        <w:t>, go háirithe an Córas Eorpach um Bainistiú Tráchta Iarnróid (‘ERTMS’), tá coinne leis go n‑eascródh méadú astu sin ar an toilleadh a bheidh ar fáil sa mheántéarma go dtí an fadtéarma. Mar sin féin, ceanglófar ar bhainisteoirí bonneagair tosaíochtaí a shannadh chun úsáid a bhaint as stráicí plódaithe. Gan dochar do na prionsabail ghinearálta maidir le tosaíocht atá leagtha amach ag na Ballstáit sa chreat maidir leis an toilleadh bonneagair a leithdháileadh, ba cheart do bhainisteoirí bonneagair cinntí a dhéanamh maidir le tosaíochtaí agus úsáid á baint as modheolaíochtaí comhchuibhithe trédhearcacha lena soiléireofar an bealach ar cuireadh tosca sóisialta, eacnamaíocha agus comhshaoil san áireamh agus an bealach a ndearna siad difear dá gcinneadh.</w:t>
      </w:r>
      <w:r w:rsidRPr="00ED75E1">
        <w:rPr>
          <w:b/>
          <w:i/>
          <w:szCs w:val="24"/>
          <w:lang w:eastAsia="en-US"/>
        </w:rPr>
        <w:t xml:space="preserve"> Ba cheart na critéir shocheacnamaíocha agus chomhshaoil sin a bheith bunaithe ar mhodhanna a nglactar leo agus ar an eolas is fearr dá bhfuil ar fáil. Dá bhrí sin, ba cheart an Coimisiún a chumhachtú chun gníomh tarmligthe a ghlacadh ina leagtar amach na nósanna imeachta, na critéir agus na modheolaíochtaí. Agus an gníomh tarmligthe sin á ullmhú, ba cheart don Choimisiún comhoibriú le Líonra Eorpach na mBainisteoirí Bonneagair (ENIM) agus le Gníomhaireacht Iarnróid an Aontais Eorpaigh (ERA) arna bunú le Rialachán (AE) 2016/796.</w:t>
      </w:r>
      <w:r w:rsidRPr="005D6818">
        <w:rPr>
          <w:b/>
          <w:i/>
          <w:szCs w:val="24"/>
          <w:lang w:eastAsia="en-US"/>
        </w:rPr>
        <w:t xml:space="preserve"> </w:t>
      </w:r>
      <w:r w:rsidRPr="005D6818">
        <w:rPr>
          <w:b/>
          <w:szCs w:val="24"/>
          <w:lang w:eastAsia="en-US"/>
        </w:rPr>
        <w:t>[Leasú 8]</w:t>
      </w:r>
    </w:p>
    <w:p w14:paraId="1BA7E30A" w14:textId="77777777" w:rsidR="00ED75E1" w:rsidRDefault="00ED75E1">
      <w:pPr>
        <w:widowControl/>
        <w:rPr>
          <w:b/>
          <w:i/>
          <w:szCs w:val="24"/>
          <w:lang w:eastAsia="en-US"/>
        </w:rPr>
      </w:pPr>
      <w:r>
        <w:rPr>
          <w:b/>
          <w:i/>
          <w:szCs w:val="24"/>
          <w:lang w:eastAsia="en-US"/>
        </w:rPr>
        <w:br w:type="page"/>
      </w:r>
    </w:p>
    <w:p w14:paraId="67BD526A" w14:textId="3DD9F021" w:rsidR="00D238DD" w:rsidRPr="005D6818" w:rsidRDefault="00ED75E1" w:rsidP="00ED75E1">
      <w:pPr>
        <w:spacing w:before="120" w:after="120" w:line="360" w:lineRule="auto"/>
        <w:ind w:left="850" w:hanging="850"/>
        <w:rPr>
          <w:b/>
          <w:i/>
          <w:szCs w:val="24"/>
          <w:lang w:eastAsia="en-US"/>
        </w:rPr>
      </w:pPr>
      <w:r w:rsidRPr="00ED75E1">
        <w:rPr>
          <w:b/>
          <w:i/>
          <w:szCs w:val="24"/>
          <w:lang w:eastAsia="en-US"/>
        </w:rPr>
        <w:lastRenderedPageBreak/>
        <w:t>(8a)</w:t>
      </w:r>
      <w:r w:rsidRPr="00ED75E1">
        <w:rPr>
          <w:szCs w:val="24"/>
          <w:lang w:eastAsia="en-US"/>
        </w:rPr>
        <w:tab/>
      </w:r>
      <w:r w:rsidRPr="00ED75E1">
        <w:rPr>
          <w:b/>
          <w:i/>
          <w:szCs w:val="24"/>
          <w:lang w:eastAsia="en-US"/>
        </w:rPr>
        <w:t>Ní leor an toilleadh bonneagair iarnróid atá ann cheana chun cuspóirí 2030 agus 2050 an Aontais a bhaint amach. Go deimhin, idir 1990 agus 2021, tháinig laghdú níos mó ná 12,000 km ar an ngréasán iarnróid san Aontas. Chun cuspóirí aistrithe mhódúil an Aontais a bhaint amach, tá sé ag brath go príomha ar éifeachtúlacht iarnróid a mhéadú agus ar toilleadh iarnróid a neartú, rud a éilíonn infheistíochtaí chun bonneagar iarnróid a chothabháil, a athnuachan agus a nuathógáil. Áirítear leis sin buiséid náisiúnta a ghiaráil, an tSaoráid um Chónascadh na hEorpa (SCE) arna bunú le Rialachán (AE) 2021/1153 ó Pharlaimint na hEorpa agus ón gComhairle</w:t>
      </w:r>
      <w:r w:rsidRPr="00ED75E1">
        <w:rPr>
          <w:szCs w:val="24"/>
          <w:vertAlign w:val="superscript"/>
          <w:lang w:eastAsia="en-US"/>
        </w:rPr>
        <w:footnoteReference w:id="11"/>
      </w:r>
      <w:r w:rsidRPr="00ED75E1">
        <w:rPr>
          <w:b/>
          <w:i/>
          <w:szCs w:val="24"/>
          <w:lang w:eastAsia="en-US"/>
        </w:rPr>
        <w:t>, agus infheistíochtaí príobháideacha chun aghaidh a thabhairt ar naisc ríthábhachtacha atá in easnamh agus chun scrogaill tráchta a mhaolú, chomh maith le leibhéil iomchuí cistiúcháin a fháil le haghaidh cothabhála. Go háirithe, ba cheart do na Ballstáit cosc a chur ar dhíghrádú an bhonneagair iarnróid agus an tionchar a d’fhéadfadh a bheith ag srianta toillte a íoslaghdú trí chistiú fadtéarmach leormhaith, cobhsaí agus tráthúil a áirithiú trí chomhaontuithe feidhmíochta ilbhliantúla ba cheart a thabhairt i gcrích idir an Ballstát agus an bainisteoir bonneagair ar feadh tréimhse 5 bliana ar a laghad.</w:t>
      </w:r>
      <w:r w:rsidR="00D238DD" w:rsidRPr="005D6818">
        <w:rPr>
          <w:b/>
          <w:i/>
          <w:szCs w:val="24"/>
          <w:lang w:eastAsia="en-US"/>
        </w:rPr>
        <w:t xml:space="preserve"> </w:t>
      </w:r>
      <w:r w:rsidR="00D238DD" w:rsidRPr="005D6818">
        <w:rPr>
          <w:b/>
          <w:szCs w:val="24"/>
          <w:lang w:eastAsia="en-US"/>
        </w:rPr>
        <w:t>[Leasú 9]</w:t>
      </w:r>
    </w:p>
    <w:p w14:paraId="47C1C9EC" w14:textId="77777777" w:rsidR="00D238DD" w:rsidRDefault="00D238DD">
      <w:pPr>
        <w:widowControl/>
        <w:rPr>
          <w:b/>
          <w:i/>
          <w:szCs w:val="24"/>
          <w:lang w:eastAsia="en-US"/>
        </w:rPr>
      </w:pPr>
      <w:r>
        <w:rPr>
          <w:b/>
          <w:i/>
          <w:szCs w:val="24"/>
          <w:lang w:eastAsia="en-US"/>
        </w:rPr>
        <w:br w:type="page"/>
      </w:r>
    </w:p>
    <w:p w14:paraId="650FA331" w14:textId="2949BC48" w:rsidR="00D238DD" w:rsidRPr="005D6818" w:rsidRDefault="00ED75E1" w:rsidP="00ED75E1">
      <w:pPr>
        <w:spacing w:before="120" w:after="120" w:line="360" w:lineRule="auto"/>
        <w:ind w:left="850" w:hanging="850"/>
        <w:rPr>
          <w:b/>
          <w:i/>
          <w:szCs w:val="24"/>
          <w:lang w:eastAsia="en-US"/>
        </w:rPr>
      </w:pPr>
      <w:r w:rsidRPr="00ED75E1">
        <w:rPr>
          <w:szCs w:val="24"/>
          <w:lang w:eastAsia="en-US"/>
        </w:rPr>
        <w:lastRenderedPageBreak/>
        <w:t>(9)</w:t>
      </w:r>
      <w:r w:rsidRPr="00ED75E1">
        <w:rPr>
          <w:szCs w:val="24"/>
          <w:lang w:eastAsia="en-US"/>
        </w:rPr>
        <w:tab/>
        <w:t>Ba cheart feabhas a chur ar an leas a bhaintear as an mbonneagar iarnróid ach an toilleadh a phleanáil go straitéiseach, tríd an éileamh ar sheirbhísí iarnróid a thuar agus trí fhorbairt, athnuachan agus cothabháil phleanáilte an bhonneagair a chur san áireamh. Ba cheart a áirithiú leis an bpleanáil sin go leithdháilfear toilleadh bonneagair an iarnróid ar bhealach lena n‑uasmhéadófar luach na seirbhísí iarnróid don tsochaí</w:t>
      </w:r>
      <w:r w:rsidRPr="00ED75E1">
        <w:rPr>
          <w:b/>
          <w:i/>
          <w:szCs w:val="24"/>
          <w:lang w:eastAsia="en-US"/>
        </w:rPr>
        <w:t xml:space="preserve"> agus tionchair shocheacnamaíocha agus chomhshaoil á gcur i gcuntas</w:t>
      </w:r>
      <w:r w:rsidRPr="00ED75E1">
        <w:rPr>
          <w:szCs w:val="24"/>
          <w:lang w:eastAsia="en-US"/>
        </w:rPr>
        <w:t>. Ba cheart do bhainisteoirí bonneagair a áirithiú go soláthraíonn pleanáil straitéiseach leibhéal sonraí atá ag méadú de réir a chéile faoin toilleadh atá ar fáil agus go bhfuil sí mar bhonn le leithdháileadh an toillte.</w:t>
      </w:r>
      <w:r w:rsidRPr="00ED75E1">
        <w:rPr>
          <w:b/>
          <w:i/>
          <w:szCs w:val="24"/>
          <w:lang w:eastAsia="en-US"/>
        </w:rPr>
        <w:t xml:space="preserve"> Ba cheart dul i gcomhairle le hiarratasóirí, leis an Ardán Eorpach Iarnróid (ERP), le custaiméirí seirbhísí iompair d’iarnród agus a gcomhlachais, le húdaráis phoiblí de chuid an Aontais agus le húdaráis phoiblí náisiúnta le linn na pleanála straitéisí, agus ba cheart deis a bheith acu ionchur a sholáthar maidir leis an staidéar ‘Anailís ar fhorbairtí sa mhargadh iompair a bhfuiltear ag súil leo dá dtagraítear in Airteagal 15” agus barúlacha neamhspleácha a thabhairt maidir leis na torthaí</w:t>
      </w:r>
      <w:r w:rsidR="00D238DD" w:rsidRPr="00D238DD">
        <w:rPr>
          <w:b/>
          <w:i/>
          <w:szCs w:val="24"/>
          <w:lang w:eastAsia="en-US"/>
        </w:rPr>
        <w:t xml:space="preserve">. </w:t>
      </w:r>
      <w:r w:rsidR="00D238DD" w:rsidRPr="005D6818">
        <w:rPr>
          <w:b/>
          <w:szCs w:val="24"/>
          <w:lang w:eastAsia="en-US"/>
        </w:rPr>
        <w:t>[Leasú 10]</w:t>
      </w:r>
    </w:p>
    <w:p w14:paraId="7BBD3F1C" w14:textId="77777777" w:rsidR="00D238DD" w:rsidRPr="00D238DD" w:rsidRDefault="00D238DD">
      <w:pPr>
        <w:widowControl/>
        <w:rPr>
          <w:b/>
          <w:i/>
          <w:szCs w:val="24"/>
          <w:lang w:eastAsia="en-US"/>
        </w:rPr>
      </w:pPr>
      <w:r w:rsidRPr="00D238DD">
        <w:rPr>
          <w:b/>
          <w:i/>
          <w:szCs w:val="24"/>
          <w:lang w:eastAsia="en-US"/>
        </w:rPr>
        <w:br w:type="page"/>
      </w:r>
    </w:p>
    <w:p w14:paraId="23F48437"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lastRenderedPageBreak/>
        <w:t>(10)</w:t>
      </w:r>
      <w:r w:rsidRPr="00ED75E1">
        <w:rPr>
          <w:szCs w:val="24"/>
          <w:lang w:eastAsia="en-US"/>
        </w:rPr>
        <w:tab/>
        <w:t>Chun a áirithiú go bhfuil an toilleadh ar fáil lena leithdháileadh ar dheighleoga éagsúla an mhargaidh iarnróid agus go háirithe do sheirbhísí lasta agus iarnróid trasteorann, ba cheart cead a bheith ag bainisteoirí bonneagair úsáid an toillte a réamhphleanáil ar stráicí den líonra iarnróid atá plódaithe nó a mbaintear úsáid mhór astu agus pleanáil den sórt sin a leathnú chuig stráicí eile den líonra má mheastar gur gá. Ba cheart a chur san áireamh leis an réamhphleanáil sin ar thoilleadh na modhanna éagsúla chun toilleadh a leithdháileadh agus saintréithe dheighleoga éagsúla an mhargaidh iarnróid. Ba cheart don réamhphleanáil sin úsáid níos fearr a bhaint as an mbonneagar iarnróid trí thraenacha a bhfuil saintréithe comhchosúla feidhmíochta acu a ghrúpáil ag an gcéim leithdháilte toillte.</w:t>
      </w:r>
    </w:p>
    <w:p w14:paraId="7680FDA8" w14:textId="054F202C" w:rsidR="00D238DD" w:rsidRPr="005D6818" w:rsidRDefault="00ED75E1" w:rsidP="00ED75E1">
      <w:pPr>
        <w:spacing w:before="120" w:after="120" w:line="360" w:lineRule="auto"/>
        <w:ind w:left="850" w:hanging="850"/>
        <w:rPr>
          <w:szCs w:val="24"/>
          <w:lang w:eastAsia="en-US"/>
        </w:rPr>
      </w:pPr>
      <w:r w:rsidRPr="00ED75E1">
        <w:rPr>
          <w:szCs w:val="24"/>
          <w:lang w:eastAsia="en-US"/>
        </w:rPr>
        <w:t>(11)</w:t>
      </w:r>
      <w:r w:rsidRPr="00ED75E1">
        <w:rPr>
          <w:szCs w:val="24"/>
          <w:lang w:eastAsia="en-US"/>
        </w:rPr>
        <w:tab/>
        <w:t xml:space="preserve">Agus toilleadh á leithdháileadh, ba cheart do bhainisteoirí bonneagair cloí leis na pleananna straitéiseacha maidir le toilleadh a sholáthar agus an tráth céanna a áirithiú go leithdháiltear toilleadh i gcomhréir le héileamh an mhargaidh ar bhealach cothrom agus neamh‑idirdhealaitheach. Chun na críche sin, féadfar </w:t>
      </w:r>
      <w:r w:rsidRPr="00ED75E1">
        <w:rPr>
          <w:strike/>
          <w:szCs w:val="24"/>
          <w:lang w:eastAsia="en-US"/>
        </w:rPr>
        <w:t xml:space="preserve">roinnt </w:t>
      </w:r>
      <w:r w:rsidRPr="00ED75E1">
        <w:rPr>
          <w:b/>
          <w:i/>
          <w:szCs w:val="24"/>
          <w:lang w:eastAsia="en-US"/>
        </w:rPr>
        <w:t>toilleadh malartach a thairiscint d’</w:t>
      </w:r>
      <w:r w:rsidRPr="00ED75E1">
        <w:rPr>
          <w:szCs w:val="24"/>
          <w:lang w:eastAsia="en-US"/>
        </w:rPr>
        <w:t>iarrataí ar thoilleadh</w:t>
      </w:r>
      <w:r w:rsidRPr="00ED75E1">
        <w:rPr>
          <w:b/>
          <w:i/>
          <w:szCs w:val="24"/>
          <w:lang w:eastAsia="en-US"/>
        </w:rPr>
        <w:t xml:space="preserve"> nó mura bhfuil aon fhéidearthacht eile ann,</w:t>
      </w:r>
      <w:r w:rsidRPr="00ED75E1">
        <w:rPr>
          <w:szCs w:val="24"/>
          <w:lang w:eastAsia="en-US"/>
        </w:rPr>
        <w:t xml:space="preserve"> a dhiúltú agus ní mór an plean um </w:t>
      </w:r>
      <w:r w:rsidRPr="00ED75E1">
        <w:rPr>
          <w:strike/>
          <w:szCs w:val="24"/>
          <w:lang w:eastAsia="en-US"/>
        </w:rPr>
        <w:t xml:space="preserve">toilleadh a </w:t>
      </w:r>
      <w:r w:rsidRPr="00ED75E1">
        <w:rPr>
          <w:szCs w:val="24"/>
          <w:lang w:eastAsia="en-US"/>
        </w:rPr>
        <w:t>sholáthar</w:t>
      </w:r>
      <w:r w:rsidRPr="00ED75E1">
        <w:rPr>
          <w:b/>
          <w:i/>
          <w:szCs w:val="24"/>
          <w:lang w:eastAsia="en-US"/>
        </w:rPr>
        <w:t xml:space="preserve"> toillte</w:t>
      </w:r>
      <w:r w:rsidRPr="00ED75E1">
        <w:rPr>
          <w:szCs w:val="24"/>
          <w:lang w:eastAsia="en-US"/>
        </w:rPr>
        <w:t xml:space="preserve"> a thabhairt cothrom le dáta go tráthrialta chun an t‑éileamh iarbhír a léiriú.</w:t>
      </w:r>
      <w:r w:rsidR="00D238DD" w:rsidRPr="005D6818">
        <w:rPr>
          <w:szCs w:val="24"/>
          <w:lang w:eastAsia="en-US"/>
        </w:rPr>
        <w:t xml:space="preserve"> </w:t>
      </w:r>
      <w:r w:rsidR="00D238DD" w:rsidRPr="005D6818">
        <w:rPr>
          <w:b/>
          <w:szCs w:val="24"/>
          <w:lang w:eastAsia="en-US"/>
        </w:rPr>
        <w:t>[Leasú 11]</w:t>
      </w:r>
    </w:p>
    <w:p w14:paraId="307EB15A" w14:textId="77777777" w:rsidR="00D238DD" w:rsidRDefault="00D238DD">
      <w:pPr>
        <w:widowControl/>
        <w:rPr>
          <w:szCs w:val="24"/>
          <w:lang w:eastAsia="en-US"/>
        </w:rPr>
      </w:pPr>
      <w:r>
        <w:rPr>
          <w:szCs w:val="24"/>
          <w:lang w:eastAsia="en-US"/>
        </w:rPr>
        <w:br w:type="page"/>
      </w:r>
    </w:p>
    <w:p w14:paraId="4D900167" w14:textId="3166804C" w:rsidR="00ED75E1" w:rsidRPr="005D6818" w:rsidRDefault="00ED75E1" w:rsidP="00ED75E1">
      <w:pPr>
        <w:spacing w:before="120" w:after="120" w:line="360" w:lineRule="auto"/>
        <w:ind w:left="850" w:hanging="850"/>
        <w:rPr>
          <w:szCs w:val="24"/>
          <w:lang w:eastAsia="en-US"/>
        </w:rPr>
      </w:pPr>
      <w:r w:rsidRPr="00ED75E1">
        <w:rPr>
          <w:b/>
          <w:i/>
          <w:szCs w:val="24"/>
          <w:lang w:eastAsia="en-US"/>
        </w:rPr>
        <w:lastRenderedPageBreak/>
        <w:t>(11a)</w:t>
      </w:r>
      <w:r w:rsidRPr="00ED75E1">
        <w:rPr>
          <w:szCs w:val="24"/>
          <w:lang w:eastAsia="en-US"/>
        </w:rPr>
        <w:tab/>
      </w:r>
      <w:r w:rsidRPr="00ED75E1">
        <w:rPr>
          <w:b/>
          <w:i/>
          <w:szCs w:val="24"/>
          <w:lang w:eastAsia="en-US"/>
        </w:rPr>
        <w:t>I roinnt margaí náisiúnta iarnróid, is cuid de chuideachta shealbhaíochta atá comhtháite go hingearach é an bainisteoir bonneagair ina bhfuil oibreoir iompair paisinéirí agus lasta amháin nó níos mó. Agus an toilleadh á leithdháileadh ar na gnóthais iarnróid sin, tá sé thar a bheith tábhachtach d’fheidhmiú cuí an mhargaidh go leithdháilfear an toilleadh ar bhealach cóir, réasúnach agus neamh-idirdhealaitheach. Go háirithe, ba cheart faisnéis íogair a chomhroinntear leis an mbainisteoir bonneagair mar chuid den phróiseas leithdháilte toillte a mheas mar fhaisnéis rúnda.</w:t>
      </w:r>
      <w:r w:rsidR="00D238DD" w:rsidRPr="005D6818">
        <w:rPr>
          <w:b/>
          <w:i/>
          <w:szCs w:val="24"/>
          <w:lang w:eastAsia="en-US"/>
        </w:rPr>
        <w:t xml:space="preserve"> </w:t>
      </w:r>
      <w:r w:rsidR="00D238DD" w:rsidRPr="005D6818">
        <w:rPr>
          <w:b/>
          <w:szCs w:val="24"/>
          <w:lang w:eastAsia="en-US"/>
        </w:rPr>
        <w:t>[Leasú 12]</w:t>
      </w:r>
    </w:p>
    <w:p w14:paraId="2892B17F" w14:textId="3FB65D85" w:rsidR="00D238DD" w:rsidRPr="005D6818" w:rsidRDefault="00ED75E1" w:rsidP="00ED75E1">
      <w:pPr>
        <w:spacing w:before="120" w:after="120" w:line="360" w:lineRule="auto"/>
        <w:ind w:left="850" w:hanging="850"/>
        <w:rPr>
          <w:b/>
          <w:i/>
          <w:szCs w:val="24"/>
          <w:lang w:eastAsia="en-US"/>
        </w:rPr>
      </w:pPr>
      <w:r w:rsidRPr="00ED75E1">
        <w:rPr>
          <w:szCs w:val="24"/>
          <w:lang w:eastAsia="en-US"/>
        </w:rPr>
        <w:t>(12)</w:t>
      </w:r>
      <w:r w:rsidRPr="00ED75E1">
        <w:rPr>
          <w:szCs w:val="24"/>
          <w:lang w:eastAsia="en-US"/>
        </w:rPr>
        <w:tab/>
        <w:t xml:space="preserve">Tá cumais éagsúla ag deighleoga éagsúla an mhargadh iarnróid chun a riachtanais maidir le toilleadh bonneagair iarnróid a réamh‑mheas. D’fhéadfadh sé nach mbeadh roinnt soláthraithe seirbhísí lasta, go háirithe, in ann a riachtanais maidir le toilleadh a shainaithint in am chun iad a áireamh sa tráthchlár oibre, </w:t>
      </w:r>
      <w:r w:rsidRPr="00ED75E1">
        <w:rPr>
          <w:strike/>
          <w:szCs w:val="24"/>
          <w:lang w:eastAsia="en-US"/>
        </w:rPr>
        <w:t>is é sin</w:t>
      </w:r>
      <w:r w:rsidRPr="00ED75E1">
        <w:rPr>
          <w:b/>
          <w:i/>
          <w:szCs w:val="24"/>
          <w:lang w:eastAsia="en-US"/>
        </w:rPr>
        <w:t>atá</w:t>
      </w:r>
      <w:r w:rsidRPr="00ED75E1">
        <w:rPr>
          <w:szCs w:val="24"/>
          <w:lang w:eastAsia="en-US"/>
        </w:rPr>
        <w:t xml:space="preserve"> sa phlean bliantúil le haghaidh gluaiseacht traenacha agus rothstoic, agus d’fhéadfadh sé nach n‑oirfidh siad dá sceideal bliantúil. Dá bhrí sin, ba cheart do bhainisteoirí bonneagair a bheith in ann toilleadh de cháilíocht agus de chainníocht leordhóthanach a thairiscint freisin i gcás seirbhísí iarnróid a bhfuil éileamh éagobhsaí orthu, a eagraítear faoi fhógra réasúnta gearr, a chuimsíonn níos mó ná rith traenach aonair, agus a fhéadfaidh rith arís agus arís eile ar feadh tréimhse ama a d’fhéadfadh gan a bheith comhthráthach le fad thréimhse bhailíochta an tráthchláir oibre.</w:t>
      </w:r>
      <w:r w:rsidRPr="00ED75E1">
        <w:rPr>
          <w:b/>
          <w:i/>
          <w:szCs w:val="24"/>
          <w:lang w:eastAsia="en-US"/>
        </w:rPr>
        <w:t xml:space="preserve"> D’fhéadfaí an cineál sin toilleadh a thairgtear a thairiscint freisin maidir le pacáiste de líon íosta bealaí traenach réamháirithe nach bhfuil in áirithe ar féidir iad a leithdháileadh ar ghearrfhógra ina dhiaidh sin.</w:t>
      </w:r>
      <w:r w:rsidR="00D238DD" w:rsidRPr="005D6818">
        <w:rPr>
          <w:b/>
          <w:i/>
          <w:szCs w:val="24"/>
          <w:lang w:eastAsia="en-US"/>
        </w:rPr>
        <w:t xml:space="preserve"> </w:t>
      </w:r>
      <w:r w:rsidR="00D238DD" w:rsidRPr="005D6818">
        <w:rPr>
          <w:b/>
          <w:szCs w:val="24"/>
          <w:lang w:eastAsia="en-US"/>
        </w:rPr>
        <w:t>[Leasú 13]</w:t>
      </w:r>
    </w:p>
    <w:p w14:paraId="2F1E41B8" w14:textId="77777777" w:rsidR="00D238DD" w:rsidRDefault="00D238DD">
      <w:pPr>
        <w:widowControl/>
        <w:rPr>
          <w:b/>
          <w:i/>
          <w:szCs w:val="24"/>
          <w:lang w:eastAsia="en-US"/>
        </w:rPr>
      </w:pPr>
      <w:r>
        <w:rPr>
          <w:b/>
          <w:i/>
          <w:szCs w:val="24"/>
          <w:lang w:eastAsia="en-US"/>
        </w:rPr>
        <w:br w:type="page"/>
      </w:r>
    </w:p>
    <w:p w14:paraId="1EB03040" w14:textId="4530D408" w:rsidR="00ED75E1" w:rsidRPr="00D238DD" w:rsidRDefault="00ED75E1" w:rsidP="00ED75E1">
      <w:pPr>
        <w:spacing w:before="120" w:after="120" w:line="360" w:lineRule="auto"/>
        <w:ind w:left="850" w:hanging="850"/>
        <w:rPr>
          <w:szCs w:val="24"/>
          <w:lang w:eastAsia="en-US"/>
        </w:rPr>
      </w:pPr>
      <w:r w:rsidRPr="00ED75E1">
        <w:rPr>
          <w:b/>
          <w:i/>
          <w:szCs w:val="24"/>
          <w:lang w:eastAsia="en-US"/>
        </w:rPr>
        <w:lastRenderedPageBreak/>
        <w:t>(12a)</w:t>
      </w:r>
      <w:r w:rsidRPr="00ED75E1">
        <w:rPr>
          <w:szCs w:val="24"/>
          <w:lang w:eastAsia="en-US"/>
        </w:rPr>
        <w:tab/>
      </w:r>
      <w:r w:rsidRPr="00ED75E1">
        <w:rPr>
          <w:b/>
          <w:i/>
          <w:szCs w:val="24"/>
          <w:lang w:eastAsia="en-US"/>
        </w:rPr>
        <w:t>Úsáidtear cleachtais éagsúla maidir le pleanáil amchláir sna Ballstáit agus ba cheart na coincheapa sin a chur san áireamh agus an toilleadh straitéiseach á phleanáil. Éilíonn na cleachtais sin comhordú méadaithe idir bainisteoirí bonneagair thar theorainneacha, go háirithe nuair a dhéanann an bainisteoir bonn</w:t>
      </w:r>
      <w:r w:rsidR="00D238DD">
        <w:rPr>
          <w:b/>
          <w:i/>
          <w:szCs w:val="24"/>
          <w:lang w:eastAsia="en-US"/>
        </w:rPr>
        <w:t>eagair toilleadh a réamhphleanaí</w:t>
      </w:r>
      <w:r w:rsidRPr="00ED75E1">
        <w:rPr>
          <w:b/>
          <w:i/>
          <w:szCs w:val="24"/>
          <w:lang w:eastAsia="en-US"/>
        </w:rPr>
        <w:t xml:space="preserve"> trí úsáid a bhaint as amchláir chomhtháite lena gcuirfear seirbhís ar fáil go tráthrialta.</w:t>
      </w:r>
      <w:r w:rsidR="00D238DD" w:rsidRPr="00D238DD">
        <w:rPr>
          <w:b/>
          <w:i/>
          <w:szCs w:val="24"/>
          <w:lang w:eastAsia="en-US"/>
        </w:rPr>
        <w:t xml:space="preserve"> </w:t>
      </w:r>
      <w:r w:rsidR="00D238DD" w:rsidRPr="00D238DD">
        <w:rPr>
          <w:b/>
          <w:szCs w:val="24"/>
          <w:lang w:eastAsia="en-US"/>
        </w:rPr>
        <w:t>[Leasú 14]</w:t>
      </w:r>
    </w:p>
    <w:p w14:paraId="6837DC4B" w14:textId="3ABA90C4" w:rsidR="00D238DD" w:rsidRDefault="00ED75E1" w:rsidP="00ED75E1">
      <w:pPr>
        <w:spacing w:before="120" w:after="120" w:line="360" w:lineRule="auto"/>
        <w:ind w:left="850" w:hanging="850"/>
        <w:rPr>
          <w:szCs w:val="24"/>
          <w:lang w:eastAsia="en-US"/>
        </w:rPr>
      </w:pPr>
      <w:r w:rsidRPr="00ED75E1">
        <w:rPr>
          <w:szCs w:val="24"/>
          <w:lang w:eastAsia="en-US"/>
        </w:rPr>
        <w:t>(13)</w:t>
      </w:r>
      <w:r w:rsidRPr="00ED75E1">
        <w:rPr>
          <w:szCs w:val="24"/>
          <w:lang w:eastAsia="en-US"/>
        </w:rPr>
        <w:tab/>
        <w:t xml:space="preserve">Ba cheart d’iarratasóirí ar thoilleadh bonneagair iarnróid a bheith in ann toilleadh bonneagair iarnróid a phleanáil agus a iarraidh ar bhonn bliantúil tríd an amchlár oibre. Ba cheart d’iarratasóirí a bheith in ann toilleadh bonneagair iarnróid a iarraidh le dul chun cinn níos fearr le haghaidh seirbhísí iarnróid cobhsaí, ilbhliantúla trí chreat‑chomhaontuithe. Ar deireadh, ba cheart iarratasóirí a bheith in ann toilleadh a iarraidh gar don am oibríochta do thraenacha aonair trí iarrataí ar thoilleadh </w:t>
      </w:r>
      <w:r w:rsidRPr="00D238DD">
        <w:rPr>
          <w:i/>
          <w:szCs w:val="24"/>
          <w:lang w:eastAsia="en-US"/>
        </w:rPr>
        <w:t>ad hoc</w:t>
      </w:r>
      <w:r w:rsidRPr="00ED75E1">
        <w:rPr>
          <w:szCs w:val="24"/>
          <w:lang w:eastAsia="en-US"/>
        </w:rPr>
        <w:t xml:space="preserve"> nó do sheirbhísí traenach a oibrítear arís agus arís eile trí iarrataí rollacha pleanála.</w:t>
      </w:r>
    </w:p>
    <w:p w14:paraId="2250860C" w14:textId="77777777" w:rsidR="00D238DD" w:rsidRDefault="00D238DD">
      <w:pPr>
        <w:widowControl/>
        <w:rPr>
          <w:szCs w:val="24"/>
          <w:lang w:eastAsia="en-US"/>
        </w:rPr>
      </w:pPr>
      <w:r>
        <w:rPr>
          <w:szCs w:val="24"/>
          <w:lang w:eastAsia="en-US"/>
        </w:rPr>
        <w:br w:type="page"/>
      </w:r>
    </w:p>
    <w:p w14:paraId="420B094E" w14:textId="67753852" w:rsidR="00D238DD" w:rsidRPr="005D6818" w:rsidRDefault="00ED75E1" w:rsidP="00ED75E1">
      <w:pPr>
        <w:spacing w:before="120" w:after="120" w:line="360" w:lineRule="auto"/>
        <w:ind w:left="850" w:hanging="850"/>
        <w:rPr>
          <w:b/>
          <w:i/>
          <w:szCs w:val="24"/>
          <w:lang w:eastAsia="en-US"/>
        </w:rPr>
      </w:pPr>
      <w:r w:rsidRPr="00ED75E1">
        <w:rPr>
          <w:szCs w:val="24"/>
          <w:lang w:eastAsia="en-US"/>
        </w:rPr>
        <w:lastRenderedPageBreak/>
        <w:t>(14)</w:t>
      </w:r>
      <w:r w:rsidRPr="00ED75E1">
        <w:rPr>
          <w:szCs w:val="24"/>
          <w:lang w:eastAsia="en-US"/>
        </w:rPr>
        <w:tab/>
        <w:t>Is iompar fad‑achar é sciar mór den iompar lasta iarnróid agus éilíonn sé comhordú trasteorann idir bainisteoirí bonneagair. Bíonn sprioc an bheartais maidir le trácht iarnróid a mhéadú ag brath freisin ar sheirbhísí paisinéirí trasteorann a mhéadú. Chun méadú ar thrácht trasteorann sa limistéar Eorpach aonair iarnróid a éascú agus a chur chun cinn, is gá comhsheasmhacht agus comhchuibhiú níos fearr a áirithiú maidir leis na rialacha agus na nósanna imeachta a bhaineann le toilleadh bonneagair iarnróid a bhainistiú. Dá réir sin, ba cheart ról Líonra Eorpach na mBainisteoirí Bonneagair a neartú d’fhonn forbairt treoirlínte le haghaidh chur chun feidhme comhchuibhithe an Rialacháin seo maidir le nósanna imeachta agus modheolaíochtaí chun toilleadh bonneagair iarnróid a bhainistiú, agus le comhordú gníomhach an toillte agus tráchta trasteorann, a chur ar iontaoibh aige. Go háirithe, ba cheart do Líonra Eorpach na mBainisteoirí Bonneagair creata Eorpacha a fhorbairt le haghaidh bainistiú toillte, chun bainistiú tráchta trasteorann, bainistiú suaití agus bainistiú géarchéime a chomhordú, agus le haghaidh an athbhreithnithe feidhmíochta.</w:t>
      </w:r>
      <w:r w:rsidRPr="00ED75E1">
        <w:rPr>
          <w:b/>
          <w:i/>
          <w:szCs w:val="24"/>
          <w:lang w:eastAsia="en-US"/>
        </w:rPr>
        <w:t xml:space="preserve"> Ba cheart dul i gcomhairle freisin le gnóthais iarnróid, le hiarratasóirí agus le geallsealbhóirí oibríochtúla eile agus na creataí Eorpacha sin á bhforbairt.</w:t>
      </w:r>
      <w:r w:rsidR="00D238DD" w:rsidRPr="005D6818">
        <w:rPr>
          <w:b/>
          <w:i/>
          <w:szCs w:val="24"/>
          <w:lang w:eastAsia="en-US"/>
        </w:rPr>
        <w:t xml:space="preserve"> </w:t>
      </w:r>
      <w:r w:rsidR="00D238DD" w:rsidRPr="005D6818">
        <w:rPr>
          <w:b/>
          <w:szCs w:val="24"/>
          <w:lang w:eastAsia="en-US"/>
        </w:rPr>
        <w:t>[Leasú 15]</w:t>
      </w:r>
    </w:p>
    <w:p w14:paraId="1E96D2A7" w14:textId="77777777" w:rsidR="00D238DD" w:rsidRDefault="00D238DD">
      <w:pPr>
        <w:widowControl/>
        <w:rPr>
          <w:b/>
          <w:i/>
          <w:szCs w:val="24"/>
          <w:lang w:eastAsia="en-US"/>
        </w:rPr>
      </w:pPr>
      <w:r>
        <w:rPr>
          <w:b/>
          <w:i/>
          <w:szCs w:val="24"/>
          <w:lang w:eastAsia="en-US"/>
        </w:rPr>
        <w:br w:type="page"/>
      </w:r>
    </w:p>
    <w:p w14:paraId="3C70C9EE" w14:textId="5E4DDBB2" w:rsidR="00D238DD" w:rsidRPr="005D6818" w:rsidRDefault="00ED75E1" w:rsidP="00ED75E1">
      <w:pPr>
        <w:spacing w:before="120" w:after="120" w:line="360" w:lineRule="auto"/>
        <w:ind w:left="850" w:hanging="850"/>
        <w:rPr>
          <w:szCs w:val="24"/>
          <w:lang w:eastAsia="en-US"/>
        </w:rPr>
      </w:pPr>
      <w:r w:rsidRPr="00ED75E1">
        <w:rPr>
          <w:szCs w:val="24"/>
          <w:lang w:eastAsia="en-US"/>
        </w:rPr>
        <w:lastRenderedPageBreak/>
        <w:t>(15)</w:t>
      </w:r>
      <w:r w:rsidRPr="00ED75E1">
        <w:rPr>
          <w:szCs w:val="24"/>
          <w:lang w:eastAsia="en-US"/>
        </w:rPr>
        <w:tab/>
        <w:t xml:space="preserve">Ba cheart do na creataí Eorpacha arna bhforbairt ag Líonra Eorpach na mBainisteoirí Bonneagair treoirlínte a sholáthar ar cheart do bhainisteoirí bonneagair a ndícheall a dhéanamh iad a leanúint, agus freagracht as a gcinntí oibríochtúla á coinneáil ag an am céanna. Ba cheart do bhainisteoirí bonneagair </w:t>
      </w:r>
      <w:r w:rsidRPr="00ED75E1">
        <w:rPr>
          <w:strike/>
          <w:szCs w:val="24"/>
          <w:lang w:eastAsia="en-US"/>
        </w:rPr>
        <w:t>aon</w:t>
      </w:r>
      <w:r w:rsidRPr="00ED75E1">
        <w:rPr>
          <w:b/>
          <w:i/>
          <w:szCs w:val="24"/>
          <w:lang w:eastAsia="en-US"/>
        </w:rPr>
        <w:t>údar a thabhairt le haon</w:t>
      </w:r>
      <w:r w:rsidRPr="00ED75E1">
        <w:rPr>
          <w:szCs w:val="24"/>
          <w:lang w:eastAsia="en-US"/>
        </w:rPr>
        <w:t xml:space="preserve"> imeacht ó na creataí arna bhforbairt ag Líonra Eorpach </w:t>
      </w:r>
      <w:r w:rsidRPr="00ED75E1">
        <w:rPr>
          <w:strike/>
          <w:szCs w:val="24"/>
          <w:lang w:eastAsia="en-US"/>
        </w:rPr>
        <w:t>na mBainisteoirí</w:t>
      </w:r>
      <w:r w:rsidRPr="00ED75E1">
        <w:rPr>
          <w:b/>
          <w:i/>
          <w:szCs w:val="24"/>
          <w:lang w:eastAsia="en-US"/>
        </w:rPr>
        <w:t>an Bhainisteora</w:t>
      </w:r>
      <w:r w:rsidRPr="00ED75E1">
        <w:rPr>
          <w:szCs w:val="24"/>
          <w:lang w:eastAsia="en-US"/>
        </w:rPr>
        <w:t xml:space="preserve"> Bonneagair</w:t>
      </w:r>
      <w:r w:rsidRPr="00ED75E1">
        <w:rPr>
          <w:b/>
          <w:i/>
          <w:szCs w:val="24"/>
          <w:lang w:eastAsia="en-US"/>
        </w:rPr>
        <w:t>, imeacht nár cheart a cheadú ach amháin i gcásanna eisceachtúla agus a bheith faoi réir a bhformheasta ag an gcomhlacht rialála náisiúnta iarnróid</w:t>
      </w:r>
      <w:r w:rsidRPr="00ED75E1">
        <w:rPr>
          <w:strike/>
          <w:szCs w:val="24"/>
          <w:lang w:eastAsia="en-US"/>
        </w:rPr>
        <w:t xml:space="preserve"> a thionscnamh</w:t>
      </w:r>
      <w:r w:rsidRPr="00ED75E1">
        <w:rPr>
          <w:szCs w:val="24"/>
          <w:lang w:eastAsia="en-US"/>
        </w:rPr>
        <w:t>. Meastar go mbaintear an chothromaíocht amach leis an gcur chuige seo idir riachtanais chomhordaithe agus cur i bhfeidhm cineálacha cur chuige comhchuibhithe sa limistéar Eorpach aonair iarnróid, agus an gá atá le nósanna imeachta agus modheolaíochtaí a oiriúnú do chúinsí sonracha limistéar geografach ar leith. Agus 5 bliana tar éis don Rialachán seo teacht i bhfeidhm caite, ba cheart don Choimisiún a mheasúnú cé acu an mbarántaíonn nó nach mbarántaíonn staid chóineasaithe nósanna imeachta agus modheolaíochtaí agus éifeachtacht an phróisis chomhordaithe idir bainisteoirí bonneagair, chomh maith leis an dul chun cinn ginearálta maidir le bunú an limistéir Eorpaigh aonair iarnróid, reachtaíocht thánaisteach a thabhairt isteach chun eilimintí arna bhforbairt ag na creataí Eorpacha trí Líonra Eorpach na mBainisteoirí Bonneagair a ionadú.</w:t>
      </w:r>
      <w:r w:rsidR="00D238DD" w:rsidRPr="005D6818">
        <w:rPr>
          <w:szCs w:val="24"/>
          <w:lang w:eastAsia="en-US"/>
        </w:rPr>
        <w:t xml:space="preserve"> </w:t>
      </w:r>
      <w:r w:rsidR="00D238DD" w:rsidRPr="005D6818">
        <w:rPr>
          <w:b/>
          <w:szCs w:val="24"/>
          <w:lang w:eastAsia="en-US"/>
        </w:rPr>
        <w:t>[Leasú 16]</w:t>
      </w:r>
    </w:p>
    <w:p w14:paraId="3803EF71" w14:textId="77777777" w:rsidR="00D238DD" w:rsidRDefault="00D238DD">
      <w:pPr>
        <w:widowControl/>
        <w:rPr>
          <w:szCs w:val="24"/>
          <w:lang w:eastAsia="en-US"/>
        </w:rPr>
      </w:pPr>
      <w:r>
        <w:rPr>
          <w:szCs w:val="24"/>
          <w:lang w:eastAsia="en-US"/>
        </w:rPr>
        <w:br w:type="page"/>
      </w:r>
    </w:p>
    <w:p w14:paraId="4DFF8C12" w14:textId="74D9CDCB" w:rsidR="00ED75E1" w:rsidRPr="005D6818" w:rsidRDefault="00ED75E1" w:rsidP="00ED75E1">
      <w:pPr>
        <w:spacing w:before="120" w:after="120" w:line="360" w:lineRule="auto"/>
        <w:ind w:left="850" w:hanging="850"/>
        <w:rPr>
          <w:szCs w:val="24"/>
          <w:lang w:eastAsia="en-US"/>
        </w:rPr>
      </w:pPr>
      <w:r w:rsidRPr="00ED75E1">
        <w:rPr>
          <w:b/>
          <w:i/>
          <w:szCs w:val="24"/>
          <w:lang w:eastAsia="en-US"/>
        </w:rPr>
        <w:lastRenderedPageBreak/>
        <w:t>(15a)</w:t>
      </w:r>
      <w:r w:rsidRPr="00ED75E1">
        <w:rPr>
          <w:szCs w:val="24"/>
          <w:lang w:eastAsia="en-US"/>
        </w:rPr>
        <w:tab/>
      </w:r>
      <w:r w:rsidRPr="00ED75E1">
        <w:rPr>
          <w:b/>
          <w:i/>
          <w:szCs w:val="24"/>
          <w:lang w:eastAsia="en-US"/>
        </w:rPr>
        <w:t>Chun gréasán iarnróid Eorpach gan uaim a áirithiú agus chun trácht iarnróid trasteorann agus illíonra a fheabhsú d’iompar lasta agus paisinéirí araon, ba cheart cúraimí nua a shannadh do ERA. Ba cheart do ERA comhoibriú go dlúth le ENIM agus leis an gComhordaitheoir Líonra chun a chúraimí nua a chur i gcrích.</w:t>
      </w:r>
      <w:r w:rsidR="00D238DD" w:rsidRPr="005D6818">
        <w:rPr>
          <w:b/>
          <w:i/>
          <w:szCs w:val="24"/>
          <w:lang w:eastAsia="en-US"/>
        </w:rPr>
        <w:t xml:space="preserve"> </w:t>
      </w:r>
      <w:r w:rsidR="00D238DD" w:rsidRPr="005D6818">
        <w:rPr>
          <w:b/>
          <w:szCs w:val="24"/>
          <w:lang w:eastAsia="en-US"/>
        </w:rPr>
        <w:t>[Leasú 17]</w:t>
      </w:r>
    </w:p>
    <w:p w14:paraId="5FAD7BDC" w14:textId="32E1711B" w:rsidR="00D238DD" w:rsidRPr="005D6818" w:rsidRDefault="00ED75E1" w:rsidP="00ED75E1">
      <w:pPr>
        <w:spacing w:before="120" w:after="120" w:line="360" w:lineRule="auto"/>
        <w:ind w:left="850" w:hanging="850"/>
        <w:rPr>
          <w:b/>
          <w:i/>
          <w:szCs w:val="24"/>
          <w:lang w:eastAsia="en-US"/>
        </w:rPr>
      </w:pPr>
      <w:r w:rsidRPr="00ED75E1">
        <w:rPr>
          <w:b/>
          <w:i/>
          <w:szCs w:val="24"/>
          <w:lang w:eastAsia="en-US"/>
        </w:rPr>
        <w:t>(15b)</w:t>
      </w:r>
      <w:r w:rsidRPr="00ED75E1">
        <w:rPr>
          <w:szCs w:val="24"/>
          <w:lang w:eastAsia="en-US"/>
        </w:rPr>
        <w:tab/>
      </w:r>
      <w:r w:rsidRPr="00ED75E1">
        <w:rPr>
          <w:b/>
          <w:i/>
          <w:szCs w:val="24"/>
          <w:lang w:eastAsia="en-US"/>
        </w:rPr>
        <w:t>Ní leor acmhainní ERA i bhfianaise mhéid an mhéadaithe atá beartaithe ar chúraimí na Gníomhaireachta agus scála uaillmhianta an Aontais laistigh den Rialachán seo. Dá bhrí sin, ba cheart méid na n-acmhainní airgeadais a thiomnaítear d’fheidhmiú chúraimí ERA faoin Rialachán seo a tharraingt ó chorrlaigh neamh-leithdháilte faoi uasteorainneacha an Chreata Airgeadais Ilbhliantúil (CAI) nó ba cheart é a shlógadh trí ionstraimí speisialta neamhthéamacha CAI. Ós rud é nár athneartaíodh buiséad ERA leis an togra ón gCoimisiún maidir le hathbhreithniú CAI, ní féidir an méadú ar leithreasuithe do ERA a fhritháireamh le laghdú cúiteach ar chaiteachas cláraithe faoi SCE Iompar ná ní féidir laghdú ar an gcistiú d’aon chláir eile de chuid an Aontais a bheith mar thoradh air.</w:t>
      </w:r>
      <w:r w:rsidR="00D238DD" w:rsidRPr="005D6818">
        <w:rPr>
          <w:b/>
          <w:i/>
          <w:szCs w:val="24"/>
          <w:lang w:eastAsia="en-US"/>
        </w:rPr>
        <w:t xml:space="preserve"> </w:t>
      </w:r>
      <w:r w:rsidR="00D238DD" w:rsidRPr="005D6818">
        <w:rPr>
          <w:b/>
          <w:szCs w:val="24"/>
          <w:lang w:eastAsia="en-US"/>
        </w:rPr>
        <w:t>[Leasú 18]</w:t>
      </w:r>
    </w:p>
    <w:p w14:paraId="72193F27" w14:textId="77777777" w:rsidR="00D238DD" w:rsidRDefault="00D238DD">
      <w:pPr>
        <w:widowControl/>
        <w:rPr>
          <w:b/>
          <w:i/>
          <w:szCs w:val="24"/>
          <w:lang w:eastAsia="en-US"/>
        </w:rPr>
      </w:pPr>
      <w:r>
        <w:rPr>
          <w:b/>
          <w:i/>
          <w:szCs w:val="24"/>
          <w:lang w:eastAsia="en-US"/>
        </w:rPr>
        <w:br w:type="page"/>
      </w:r>
    </w:p>
    <w:p w14:paraId="1D75814A"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lastRenderedPageBreak/>
        <w:t>(16)</w:t>
      </w:r>
      <w:r w:rsidRPr="00ED75E1">
        <w:rPr>
          <w:szCs w:val="24"/>
          <w:lang w:eastAsia="en-US"/>
        </w:rPr>
        <w:tab/>
        <w:t>Leis na rialacha maidir le trácht trasteorann iarnróid a bhainistiú faoi ghnáthchoinníollacha agus, i gcás suaití, ba cheart oibriú rianúil, athléimneach agus gan uaim na seirbhísí iompair ar iarnród a chur chun cinn. Ba cheart foráil a dhéanamh leo maidir le córas comhordaithe struchtúrtha idir bainisteoirí bonneagair agus páirtithe leasmhara eile.</w:t>
      </w:r>
    </w:p>
    <w:p w14:paraId="3FEDA99B" w14:textId="59B60B5C" w:rsidR="00D238DD" w:rsidRPr="005D6818" w:rsidRDefault="00ED75E1" w:rsidP="00ED75E1">
      <w:pPr>
        <w:spacing w:before="120" w:after="120" w:line="360" w:lineRule="auto"/>
        <w:ind w:left="850" w:hanging="850"/>
        <w:rPr>
          <w:b/>
          <w:i/>
          <w:szCs w:val="24"/>
          <w:lang w:eastAsia="en-US"/>
        </w:rPr>
      </w:pPr>
      <w:r w:rsidRPr="00ED75E1">
        <w:rPr>
          <w:szCs w:val="24"/>
          <w:lang w:eastAsia="en-US"/>
        </w:rPr>
        <w:t>(17)</w:t>
      </w:r>
      <w:r w:rsidRPr="00ED75E1">
        <w:rPr>
          <w:szCs w:val="24"/>
          <w:lang w:eastAsia="en-US"/>
        </w:rPr>
        <w:tab/>
        <w:t>Ní hamháin go n‑éilítear dlúthchomhar idir bainisteoirí bonneagair chun bonneagar iarnróid a oibriú, ach éilítear idirghníomhú láidir freisin le gnóthais iarnróid agus le páirtithe leasmhara eile a bhfuil baint dhíreach acu le hoibríochtaí iompair agus lóistíochta iarnróid agus ilmhódaigh. Dá bhrí sin, is gá foráil a dhéanamh maidir le comhordú struchtúrtha idir bainisteoirí bonneagair agus páirtithe leasmhara eile.</w:t>
      </w:r>
      <w:r w:rsidRPr="00ED75E1">
        <w:rPr>
          <w:b/>
          <w:i/>
          <w:szCs w:val="24"/>
          <w:lang w:eastAsia="en-US"/>
        </w:rPr>
        <w:t xml:space="preserve"> Chun ról na nGnóthas Iarnróid agus na n-iarratasóirí a neartú, bunaítear ERP mar chomhlacht comhairleach do ENIM. D’fhéadfadh oibreoirí saoráidí seirbhíse agus críochfort, geallsealbhóir toillte ilmhódaigh, amhail calafoirt farraige agus calafoirt uiscebhealaí intíre agus úinéirí saoráidí seirbhíse eile a bhaineann le hiarnród, a bheith mar chuid de ERP freisin. Ba cheart do ENIM dul i gcomhairle le ERP sula n-ullmhóidh agus sula nglacfaidh sé Creataí Eorpacha le haghaidh Bainistiú Toillte, Bainistiú tráchta agus Bainistiú Feidhmíochta. Thairis sin, d’fhéadfadh ERP dearcadh níos cóngaraí a thabhairt do ENIM maidir le forbairtí sa mhargadh agus d’fhéadfadh sé tuairimí féintionscnaimh a eisiúint freisin maidir le haon tograí nó cinntí ó ENIM agus ERA.</w:t>
      </w:r>
      <w:r w:rsidR="00D238DD" w:rsidRPr="005D6818">
        <w:rPr>
          <w:b/>
          <w:i/>
          <w:szCs w:val="24"/>
          <w:lang w:eastAsia="en-US"/>
        </w:rPr>
        <w:t xml:space="preserve"> </w:t>
      </w:r>
      <w:r w:rsidR="00D238DD" w:rsidRPr="005D6818">
        <w:rPr>
          <w:b/>
          <w:szCs w:val="24"/>
          <w:lang w:eastAsia="en-US"/>
        </w:rPr>
        <w:t>[Leasú 19]</w:t>
      </w:r>
    </w:p>
    <w:p w14:paraId="3E7E15D9" w14:textId="77777777" w:rsidR="00D238DD" w:rsidRDefault="00D238DD">
      <w:pPr>
        <w:widowControl/>
        <w:rPr>
          <w:b/>
          <w:i/>
          <w:szCs w:val="24"/>
          <w:lang w:eastAsia="en-US"/>
        </w:rPr>
      </w:pPr>
      <w:r>
        <w:rPr>
          <w:b/>
          <w:i/>
          <w:szCs w:val="24"/>
          <w:lang w:eastAsia="en-US"/>
        </w:rPr>
        <w:br w:type="page"/>
      </w:r>
    </w:p>
    <w:p w14:paraId="1B908237" w14:textId="61FEC3BC" w:rsidR="00D238DD" w:rsidRPr="005D6818" w:rsidRDefault="00ED75E1" w:rsidP="00ED75E1">
      <w:pPr>
        <w:spacing w:before="120" w:after="120" w:line="360" w:lineRule="auto"/>
        <w:ind w:left="850" w:hanging="850"/>
        <w:rPr>
          <w:szCs w:val="24"/>
          <w:lang w:eastAsia="en-US"/>
        </w:rPr>
      </w:pPr>
      <w:r w:rsidRPr="00ED75E1">
        <w:rPr>
          <w:szCs w:val="24"/>
          <w:lang w:eastAsia="en-US"/>
        </w:rPr>
        <w:lastRenderedPageBreak/>
        <w:t>(18)</w:t>
      </w:r>
      <w:r w:rsidRPr="00ED75E1">
        <w:rPr>
          <w:szCs w:val="24"/>
          <w:lang w:eastAsia="en-US"/>
        </w:rPr>
        <w:tab/>
        <w:t>Tá iontaofacht</w:t>
      </w:r>
      <w:r w:rsidRPr="00ED75E1">
        <w:rPr>
          <w:b/>
          <w:i/>
          <w:szCs w:val="24"/>
          <w:lang w:eastAsia="en-US"/>
        </w:rPr>
        <w:t xml:space="preserve"> na</w:t>
      </w:r>
      <w:r w:rsidRPr="00ED75E1">
        <w:rPr>
          <w:szCs w:val="24"/>
          <w:lang w:eastAsia="en-US"/>
        </w:rPr>
        <w:t xml:space="preserve"> seirbhísí iarnróid ar cheann de na gnéithe is mó a bhfuil meas ag custaiméirí iarnróid </w:t>
      </w:r>
      <w:r w:rsidRPr="00ED75E1">
        <w:rPr>
          <w:strike/>
          <w:szCs w:val="24"/>
          <w:lang w:eastAsia="en-US"/>
        </w:rPr>
        <w:t>air</w:t>
      </w:r>
      <w:r w:rsidRPr="00ED75E1">
        <w:rPr>
          <w:b/>
          <w:i/>
          <w:szCs w:val="24"/>
          <w:lang w:eastAsia="en-US"/>
        </w:rPr>
        <w:t>uirthi, agus go háirithe is ceanglas criticiúil é den mhargadh traenach oíche atá ag teacht chun cinn an athuair, ar gá do chustaiméirí iarnróid agus d’iarratasóirí a bheith ar an eolas roimh ré faoi conas is féidir lena gcuid seirbhísí a reáchtáil</w:t>
      </w:r>
      <w:r w:rsidRPr="00ED75E1">
        <w:rPr>
          <w:szCs w:val="24"/>
          <w:lang w:eastAsia="en-US"/>
        </w:rPr>
        <w:t>. Is gné chriticiúil í iontaofacht na sceideal freisin maidir le feidhmiú rianúil an chórais iarnróid, i gcás ina bhfuil idirghníomhaíochtaí láidre idir seirbhísí agus seachtrachtaí gréasáin. Ar an ábhar sin, ba cheart imeachtaí ón sceideal a choinneáil chomh híseal agus is féidir. Ina theannta sin, ba cheart córas dreasachtaí leordhóthanacha a thabhairt isteach chun comhlíonadh gealltanas ó bhainisteoirí bonneagair, gnóthais iarnróid</w:t>
      </w:r>
      <w:r w:rsidRPr="00ED75E1">
        <w:rPr>
          <w:b/>
          <w:i/>
          <w:szCs w:val="24"/>
          <w:lang w:eastAsia="en-US"/>
        </w:rPr>
        <w:t>, oibreoirí saoráidí seirbhíse agus geallsealbhóirí</w:t>
      </w:r>
      <w:r w:rsidRPr="00ED75E1">
        <w:rPr>
          <w:strike/>
          <w:szCs w:val="24"/>
          <w:lang w:eastAsia="en-US"/>
        </w:rPr>
        <w:t xml:space="preserve"> agus páirtithe leasmhara</w:t>
      </w:r>
      <w:r w:rsidRPr="00ED75E1">
        <w:rPr>
          <w:szCs w:val="24"/>
          <w:lang w:eastAsia="en-US"/>
        </w:rPr>
        <w:t xml:space="preserve"> ábhartha eile a chur chun cinn. Ba cheart na dreasachtaí sin a bheith de chineál eacnamaíoch agus neamheacnamaíoch araon.</w:t>
      </w:r>
      <w:r w:rsidR="00D238DD" w:rsidRPr="005D6818">
        <w:rPr>
          <w:szCs w:val="24"/>
          <w:lang w:eastAsia="en-US"/>
        </w:rPr>
        <w:t xml:space="preserve"> </w:t>
      </w:r>
      <w:r w:rsidR="00D238DD" w:rsidRPr="005D6818">
        <w:rPr>
          <w:b/>
          <w:szCs w:val="24"/>
          <w:lang w:eastAsia="en-US"/>
        </w:rPr>
        <w:t>[Leasú 20]</w:t>
      </w:r>
    </w:p>
    <w:p w14:paraId="567A9820" w14:textId="77777777" w:rsidR="00D238DD" w:rsidRDefault="00D238DD">
      <w:pPr>
        <w:widowControl/>
        <w:rPr>
          <w:szCs w:val="24"/>
          <w:lang w:eastAsia="en-US"/>
        </w:rPr>
      </w:pPr>
      <w:r>
        <w:rPr>
          <w:szCs w:val="24"/>
          <w:lang w:eastAsia="en-US"/>
        </w:rPr>
        <w:br w:type="page"/>
      </w:r>
    </w:p>
    <w:p w14:paraId="11E048D5" w14:textId="05A14E45" w:rsidR="006D1FA7" w:rsidRPr="005D6818" w:rsidRDefault="00ED75E1" w:rsidP="00ED75E1">
      <w:pPr>
        <w:spacing w:before="120" w:after="120" w:line="360" w:lineRule="auto"/>
        <w:ind w:left="850" w:hanging="850"/>
        <w:rPr>
          <w:szCs w:val="24"/>
          <w:lang w:eastAsia="en-US"/>
        </w:rPr>
      </w:pPr>
      <w:r w:rsidRPr="00ED75E1">
        <w:rPr>
          <w:szCs w:val="24"/>
          <w:lang w:eastAsia="en-US"/>
        </w:rPr>
        <w:lastRenderedPageBreak/>
        <w:t>(19)</w:t>
      </w:r>
      <w:r w:rsidRPr="00ED75E1">
        <w:rPr>
          <w:szCs w:val="24"/>
          <w:lang w:eastAsia="en-US"/>
        </w:rPr>
        <w:tab/>
        <w:t xml:space="preserve">Réamhchoinníoll chun feidhmíocht na seirbhísí sin a fheabhsú is ea faireachán leanúnach a dhéanamh ar cháilíocht an bhonneagair iarnróid agus na seirbhísí iompair. </w:t>
      </w:r>
      <w:r w:rsidRPr="00ED75E1">
        <w:rPr>
          <w:strike/>
          <w:szCs w:val="24"/>
          <w:lang w:eastAsia="en-US"/>
        </w:rPr>
        <w:t xml:space="preserve">Is gá, </w:t>
      </w:r>
      <w:r w:rsidRPr="00ED75E1">
        <w:rPr>
          <w:szCs w:val="24"/>
          <w:lang w:eastAsia="en-US"/>
        </w:rPr>
        <w:t>Dá bhrí sin,</w:t>
      </w:r>
      <w:r w:rsidRPr="00ED75E1">
        <w:rPr>
          <w:b/>
          <w:i/>
          <w:szCs w:val="24"/>
          <w:lang w:eastAsia="en-US"/>
        </w:rPr>
        <w:t xml:space="preserve"> ba cheart do bhainisteoirí bonneagair faireachán agus tagarmharcáil a dhéanamh ar fheidhmíocht seirbhísí bonneagair iarnróid agus seirbhísí iompair d’iarnród. Ba cheart do bhainisteoirí bonneagair, agus a spriocanna feidhmíochta féin á leagan amach acu sa phlean, dul i gcomhairle leis na rialálaithe náisiúnta, leis na haireachtaí náisiúnta agus leis an gCoimisiún chun a áirithiú go bhfuil na spriocanna sin comhsheasmhach le spriocanna feidhmíochta an Aontais. Isgá freisin</w:t>
      </w:r>
      <w:r w:rsidRPr="00ED75E1">
        <w:rPr>
          <w:szCs w:val="24"/>
          <w:lang w:eastAsia="en-US"/>
        </w:rPr>
        <w:t xml:space="preserve"> córas trédhearcach agus oibiachtúil táscairí a bhunú lena soláthraítear aiseolas ar ghnéithe den fheidhmíocht atá ábhartha do na páirtithe leasmhara oibríochtúla éagsúla agus do chustaiméirí deiridh na seirbhísí iompair ar iarnród. Ba cheart príomhfheidhm an chórais sin a dhíriú ar fhaireachán a dhéanamh ar chomhlíonadh na ngealltanas arna dtabhairt ag na </w:t>
      </w:r>
      <w:r w:rsidRPr="00ED75E1">
        <w:rPr>
          <w:strike/>
          <w:szCs w:val="24"/>
          <w:lang w:eastAsia="en-US"/>
        </w:rPr>
        <w:t>páirtithe leasmhara</w:t>
      </w:r>
      <w:r w:rsidRPr="00ED75E1">
        <w:rPr>
          <w:b/>
          <w:i/>
          <w:szCs w:val="24"/>
          <w:lang w:eastAsia="en-US"/>
        </w:rPr>
        <w:t>geallsealbhóirí</w:t>
      </w:r>
      <w:r w:rsidRPr="00ED75E1">
        <w:rPr>
          <w:szCs w:val="24"/>
          <w:lang w:eastAsia="en-US"/>
        </w:rPr>
        <w:t xml:space="preserve"> oibríochtúla agus ar dhul chun cinn na feidhmíochta le himeacht ama, agus imthosca agus saintréithe éagsúla laistigh den earnáil iarnróid á gcur san áireamh. Chun </w:t>
      </w:r>
      <w:r w:rsidRPr="00ED75E1">
        <w:rPr>
          <w:b/>
          <w:i/>
          <w:szCs w:val="24"/>
          <w:lang w:eastAsia="en-US"/>
        </w:rPr>
        <w:t xml:space="preserve">an </w:t>
      </w:r>
      <w:r w:rsidRPr="00ED75E1">
        <w:rPr>
          <w:szCs w:val="24"/>
          <w:lang w:eastAsia="en-US"/>
        </w:rPr>
        <w:t>córas</w:t>
      </w:r>
      <w:r w:rsidRPr="00ED75E1">
        <w:rPr>
          <w:strike/>
          <w:szCs w:val="24"/>
          <w:lang w:eastAsia="en-US"/>
        </w:rPr>
        <w:t xml:space="preserve"> den sórt</w:t>
      </w:r>
      <w:r w:rsidRPr="00ED75E1">
        <w:rPr>
          <w:szCs w:val="24"/>
          <w:lang w:eastAsia="en-US"/>
        </w:rPr>
        <w:t xml:space="preserve"> sin a bhunú agus chun anailís a dhéanamh ar a aschur, ba cheart don Choimisiún </w:t>
      </w:r>
      <w:r w:rsidRPr="00ED75E1">
        <w:rPr>
          <w:b/>
          <w:i/>
          <w:szCs w:val="24"/>
          <w:lang w:eastAsia="en-US"/>
        </w:rPr>
        <w:t xml:space="preserve">agus do ERA </w:t>
      </w:r>
      <w:r w:rsidRPr="00ED75E1">
        <w:rPr>
          <w:szCs w:val="24"/>
          <w:lang w:eastAsia="en-US"/>
        </w:rPr>
        <w:t xml:space="preserve">a bheith in ann brath ar shaineolaithe neamhspleácha </w:t>
      </w:r>
      <w:r w:rsidRPr="00ED75E1">
        <w:rPr>
          <w:b/>
          <w:i/>
          <w:szCs w:val="24"/>
          <w:lang w:eastAsia="en-US"/>
        </w:rPr>
        <w:t xml:space="preserve">a bhfuil eolas domhain acu ar an earnáil iarnróid </w:t>
      </w:r>
      <w:r w:rsidRPr="00ED75E1">
        <w:rPr>
          <w:szCs w:val="24"/>
          <w:lang w:eastAsia="en-US"/>
        </w:rPr>
        <w:t xml:space="preserve">i bhfoirm </w:t>
      </w:r>
      <w:r w:rsidRPr="00ED75E1">
        <w:rPr>
          <w:strike/>
          <w:szCs w:val="24"/>
          <w:lang w:eastAsia="en-US"/>
        </w:rPr>
        <w:t>Comhlachta</w:t>
      </w:r>
      <w:r w:rsidRPr="00ED75E1">
        <w:rPr>
          <w:b/>
          <w:i/>
          <w:szCs w:val="24"/>
          <w:lang w:eastAsia="en-US"/>
        </w:rPr>
        <w:t>Comhlacht</w:t>
      </w:r>
      <w:r w:rsidRPr="00ED75E1">
        <w:rPr>
          <w:szCs w:val="24"/>
          <w:lang w:eastAsia="en-US"/>
        </w:rPr>
        <w:t xml:space="preserve"> Athbhreithnithe Feidhmíochta. Ba cheart </w:t>
      </w:r>
      <w:r w:rsidRPr="00ED75E1">
        <w:rPr>
          <w:strike/>
          <w:szCs w:val="24"/>
          <w:lang w:eastAsia="en-US"/>
        </w:rPr>
        <w:t>don chomhlacht sin a bheith</w:t>
      </w:r>
      <w:r w:rsidRPr="00ED75E1">
        <w:rPr>
          <w:b/>
          <w:i/>
          <w:szCs w:val="24"/>
          <w:lang w:eastAsia="en-US"/>
        </w:rPr>
        <w:t>go mbeadh an comhlacht seo</w:t>
      </w:r>
      <w:r w:rsidRPr="00ED75E1">
        <w:rPr>
          <w:szCs w:val="24"/>
          <w:lang w:eastAsia="en-US"/>
        </w:rPr>
        <w:t xml:space="preserve"> in ann </w:t>
      </w:r>
      <w:r w:rsidRPr="00ED75E1">
        <w:rPr>
          <w:strike/>
          <w:szCs w:val="24"/>
          <w:lang w:eastAsia="en-US"/>
        </w:rPr>
        <w:t>comhairle</w:t>
      </w:r>
      <w:r w:rsidRPr="00ED75E1">
        <w:rPr>
          <w:b/>
          <w:i/>
          <w:szCs w:val="24"/>
          <w:lang w:eastAsia="en-US"/>
        </w:rPr>
        <w:t>sainchomhairle</w:t>
      </w:r>
      <w:r w:rsidRPr="00ED75E1">
        <w:rPr>
          <w:szCs w:val="24"/>
          <w:lang w:eastAsia="en-US"/>
        </w:rPr>
        <w:t xml:space="preserve"> neamhspleách a sholáthar don Choimisiún </w:t>
      </w:r>
      <w:r w:rsidRPr="00ED75E1">
        <w:rPr>
          <w:b/>
          <w:i/>
          <w:szCs w:val="24"/>
          <w:lang w:eastAsia="en-US"/>
        </w:rPr>
        <w:t xml:space="preserve">agus do ERA </w:t>
      </w:r>
      <w:r w:rsidRPr="00ED75E1">
        <w:rPr>
          <w:szCs w:val="24"/>
          <w:lang w:eastAsia="en-US"/>
        </w:rPr>
        <w:t xml:space="preserve">i ngach réimse ina </w:t>
      </w:r>
      <w:r w:rsidRPr="00ED75E1">
        <w:rPr>
          <w:strike/>
          <w:szCs w:val="24"/>
          <w:lang w:eastAsia="en-US"/>
        </w:rPr>
        <w:t>n‑imrítear</w:t>
      </w:r>
      <w:r w:rsidRPr="00ED75E1">
        <w:rPr>
          <w:b/>
          <w:i/>
          <w:szCs w:val="24"/>
          <w:lang w:eastAsia="en-US"/>
        </w:rPr>
        <w:t>n-imrítear</w:t>
      </w:r>
      <w:r w:rsidRPr="00ED75E1">
        <w:rPr>
          <w:szCs w:val="24"/>
          <w:lang w:eastAsia="en-US"/>
        </w:rPr>
        <w:t xml:space="preserve"> tionchar ar fheidhmíocht</w:t>
      </w:r>
      <w:r w:rsidRPr="00ED75E1">
        <w:rPr>
          <w:b/>
          <w:i/>
          <w:szCs w:val="24"/>
          <w:lang w:eastAsia="en-US"/>
        </w:rPr>
        <w:t xml:space="preserve"> na</w:t>
      </w:r>
      <w:r w:rsidRPr="00ED75E1">
        <w:rPr>
          <w:szCs w:val="24"/>
          <w:lang w:eastAsia="en-US"/>
        </w:rPr>
        <w:t xml:space="preserve"> seirbhísí iarnróid agus ar </w:t>
      </w:r>
      <w:r w:rsidRPr="00ED75E1">
        <w:rPr>
          <w:strike/>
          <w:szCs w:val="24"/>
          <w:lang w:eastAsia="en-US"/>
        </w:rPr>
        <w:t>bhainistíocht</w:t>
      </w:r>
      <w:r w:rsidRPr="00ED75E1">
        <w:rPr>
          <w:b/>
          <w:i/>
          <w:szCs w:val="24"/>
          <w:lang w:eastAsia="en-US"/>
        </w:rPr>
        <w:t>an mbainistíocht</w:t>
      </w:r>
      <w:r w:rsidRPr="00ED75E1">
        <w:rPr>
          <w:szCs w:val="24"/>
          <w:lang w:eastAsia="en-US"/>
        </w:rPr>
        <w:t xml:space="preserve"> bonneagair.</w:t>
      </w:r>
      <w:r w:rsidR="006D1FA7" w:rsidRPr="005D6818">
        <w:rPr>
          <w:szCs w:val="24"/>
          <w:lang w:eastAsia="en-US"/>
        </w:rPr>
        <w:t xml:space="preserve"> </w:t>
      </w:r>
      <w:r w:rsidR="006D1FA7" w:rsidRPr="005D6818">
        <w:rPr>
          <w:b/>
          <w:szCs w:val="24"/>
          <w:lang w:eastAsia="en-US"/>
        </w:rPr>
        <w:t>[Leasú 21]</w:t>
      </w:r>
    </w:p>
    <w:p w14:paraId="0D1E56CA" w14:textId="77777777" w:rsidR="006D1FA7" w:rsidRDefault="006D1FA7">
      <w:pPr>
        <w:widowControl/>
        <w:rPr>
          <w:szCs w:val="24"/>
          <w:lang w:eastAsia="en-US"/>
        </w:rPr>
      </w:pPr>
      <w:r>
        <w:rPr>
          <w:szCs w:val="24"/>
          <w:lang w:eastAsia="en-US"/>
        </w:rPr>
        <w:br w:type="page"/>
      </w:r>
    </w:p>
    <w:p w14:paraId="6456C67A" w14:textId="35FDA512" w:rsidR="006D1FA7" w:rsidRPr="005D6818" w:rsidRDefault="00ED75E1" w:rsidP="00ED75E1">
      <w:pPr>
        <w:spacing w:before="120" w:after="120" w:line="360" w:lineRule="auto"/>
        <w:ind w:left="850" w:hanging="850"/>
        <w:rPr>
          <w:szCs w:val="24"/>
          <w:lang w:eastAsia="en-US"/>
        </w:rPr>
      </w:pPr>
      <w:r w:rsidRPr="00ED75E1">
        <w:rPr>
          <w:szCs w:val="24"/>
          <w:lang w:eastAsia="en-US"/>
        </w:rPr>
        <w:lastRenderedPageBreak/>
        <w:t>(20)</w:t>
      </w:r>
      <w:r w:rsidRPr="00ED75E1">
        <w:rPr>
          <w:szCs w:val="24"/>
          <w:lang w:eastAsia="en-US"/>
        </w:rPr>
        <w:tab/>
        <w:t xml:space="preserve">Chun feidhmíocht na seirbhísí bonneagair iarnróid a fheabhsú sa limistéar Eorpach aonair iarnróid, ba cheart do na bainisteoirí bonneagair, i ndlúthchomhar leis an gCoimisiún, </w:t>
      </w:r>
      <w:r w:rsidRPr="00ED75E1">
        <w:rPr>
          <w:b/>
          <w:i/>
          <w:szCs w:val="24"/>
          <w:lang w:eastAsia="en-US"/>
        </w:rPr>
        <w:t>le ERA,</w:t>
      </w:r>
      <w:r w:rsidRPr="00ED75E1">
        <w:rPr>
          <w:szCs w:val="24"/>
          <w:lang w:eastAsia="en-US"/>
        </w:rPr>
        <w:t xml:space="preserve">leis an gComhlacht Athbhreithnithe Feidhmíochta agus le </w:t>
      </w:r>
      <w:r w:rsidRPr="00ED75E1">
        <w:rPr>
          <w:strike/>
          <w:szCs w:val="24"/>
          <w:lang w:eastAsia="en-US"/>
        </w:rPr>
        <w:t>páirtithe leasmhara</w:t>
      </w:r>
      <w:r w:rsidRPr="00ED75E1">
        <w:rPr>
          <w:b/>
          <w:i/>
          <w:szCs w:val="24"/>
          <w:lang w:eastAsia="en-US"/>
        </w:rPr>
        <w:t>geallsealbhóirí</w:t>
      </w:r>
      <w:r w:rsidRPr="00ED75E1">
        <w:rPr>
          <w:szCs w:val="24"/>
          <w:lang w:eastAsia="en-US"/>
        </w:rPr>
        <w:t xml:space="preserve"> ábhartha, creat coiteann a bhunú agus a chur chun feidhme chun athbhreithniú a dhéanamh ar fheidhmíocht. Ba cheart don chreat sin a áirithiú go n‑úsáidfidh bainisteoirí bonneagair uile an Aontais prionsabail agus modheolaíochtaí coiteanna chun feidhmíocht a thomhas trí tháscairí comhaontaithe. Ba cheart don chreat sainaithint easnamh feidhmíochta ar ghréasáin iarnróid an Aontais a éascú. Ba cheart a áirithiú leis go socróidh bainisteoirí bonneagair cuspóirí feidhmíochta ar bhealach a chuireann san áireamh sainiúlachtaí an ghréasáin a bhainistíonn siad, ach a áirithíonn an tráth céanna comhleanúnachas maidir leis na heasnaimh feidhmíochta is ábhartha a shainaithint. Ba cheart don chreat a cheadú do bhainisteoirí bonneagair dul i gcomhar ar leibhéal an Aontais</w:t>
      </w:r>
      <w:r w:rsidRPr="00ED75E1">
        <w:rPr>
          <w:b/>
          <w:i/>
          <w:szCs w:val="24"/>
          <w:lang w:eastAsia="en-US"/>
        </w:rPr>
        <w:t>, lena n-áirítear laistigh de ERA</w:t>
      </w:r>
      <w:r w:rsidRPr="00ED75E1">
        <w:rPr>
          <w:szCs w:val="24"/>
          <w:lang w:eastAsia="en-US"/>
        </w:rPr>
        <w:t xml:space="preserve"> chun bearta a shainaithint chun aghaidh a thabhairt ar easnaimh feidhmíochta agus chun súil a choimeád ar a dtionchar. Ba cheart do bhainisteoirí bonneagair, ag obair le chéile</w:t>
      </w:r>
      <w:r w:rsidRPr="00ED75E1">
        <w:rPr>
          <w:b/>
          <w:i/>
          <w:szCs w:val="24"/>
          <w:lang w:eastAsia="en-US"/>
        </w:rPr>
        <w:t xml:space="preserve"> le ERA</w:t>
      </w:r>
      <w:r w:rsidRPr="00ED75E1">
        <w:rPr>
          <w:szCs w:val="24"/>
          <w:lang w:eastAsia="en-US"/>
        </w:rPr>
        <w:t xml:space="preserve"> i Líonra Eorpach na mBainisteoirí Bonneagair agus ag cur tuairim an Chomhlachta Athbhreithnithe Feidhmíochta agus an Choimisiúin san áireamh, an creat seo a athbhreithniú go tráthrialta chun a áirithiú go bhfuil sé oiriúnach don fheidhm.</w:t>
      </w:r>
      <w:r w:rsidR="006D1FA7" w:rsidRPr="005D6818">
        <w:rPr>
          <w:szCs w:val="24"/>
          <w:lang w:eastAsia="en-US"/>
        </w:rPr>
        <w:t xml:space="preserve"> </w:t>
      </w:r>
      <w:r w:rsidR="006D1FA7" w:rsidRPr="005D6818">
        <w:rPr>
          <w:b/>
          <w:szCs w:val="24"/>
          <w:lang w:eastAsia="en-US"/>
        </w:rPr>
        <w:t>[Leasú 22]</w:t>
      </w:r>
    </w:p>
    <w:p w14:paraId="227B3A9D" w14:textId="77777777" w:rsidR="006D1FA7" w:rsidRDefault="006D1FA7">
      <w:pPr>
        <w:widowControl/>
        <w:rPr>
          <w:szCs w:val="24"/>
          <w:lang w:eastAsia="en-US"/>
        </w:rPr>
      </w:pPr>
      <w:r>
        <w:rPr>
          <w:szCs w:val="24"/>
          <w:lang w:eastAsia="en-US"/>
        </w:rPr>
        <w:br w:type="page"/>
      </w:r>
    </w:p>
    <w:p w14:paraId="700931E0"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lastRenderedPageBreak/>
        <w:t>(21)</w:t>
      </w:r>
      <w:r w:rsidRPr="00ED75E1">
        <w:rPr>
          <w:szCs w:val="24"/>
          <w:lang w:eastAsia="en-US"/>
        </w:rPr>
        <w:tab/>
        <w:t>Chun creat AE éifeachtach a áirithiú le haghaidh chomhordú na mbainisteoirí bonneagair iarnróid, ba cheart do Líonra Eorpach na mBainisteoirí Bonneagair, a bunaíodh le Treoir 2012/34/AE, éirí níos oibríochtúla. Ba cheart sásraí cinnteoireachta a chur san áireamh leis, rud a cheadóidh do bhainisteoirí bonneagair iarnróid de chuid an Aontais comhordú éifeachtach a dhéanamh ar phleanáil straitéiseach toillte bonneagair iarnróid.</w:t>
      </w:r>
    </w:p>
    <w:p w14:paraId="2BCB4C5F" w14:textId="151871A2" w:rsidR="006D1FA7" w:rsidRPr="005D6818" w:rsidRDefault="00ED75E1" w:rsidP="00ED75E1">
      <w:pPr>
        <w:spacing w:before="120" w:after="120" w:line="360" w:lineRule="auto"/>
        <w:ind w:left="850" w:hanging="850"/>
        <w:rPr>
          <w:b/>
          <w:i/>
          <w:szCs w:val="24"/>
          <w:lang w:eastAsia="en-US"/>
        </w:rPr>
      </w:pPr>
      <w:r w:rsidRPr="00ED75E1">
        <w:rPr>
          <w:szCs w:val="24"/>
          <w:lang w:eastAsia="en-US"/>
        </w:rPr>
        <w:t>(22)</w:t>
      </w:r>
      <w:r w:rsidRPr="00ED75E1">
        <w:rPr>
          <w:szCs w:val="24"/>
          <w:lang w:eastAsia="en-US"/>
        </w:rPr>
        <w:tab/>
        <w:t>Ba cheart do na comhlachtaí rialála iarnróid dul i gcomhar ar leibhéal an Aontais chun a áirithiú go gcuirfear an creat rialála i bhfeidhm go comhleanúnach agus go gcaithfear go comhsheasmhach le hiarratasóirí ar fud an limistéir Eorpaigh aonair iarnróid. Ba cheart dóibh déanamh amhlaidh trí Líonra Eorpach na gComhlachtaí Rialála Iarnróid</w:t>
      </w:r>
      <w:r w:rsidRPr="00ED75E1">
        <w:rPr>
          <w:b/>
          <w:i/>
          <w:szCs w:val="24"/>
          <w:lang w:eastAsia="en-US"/>
        </w:rPr>
        <w:t xml:space="preserve"> (ENRRB)</w:t>
      </w:r>
      <w:r w:rsidRPr="00ED75E1">
        <w:rPr>
          <w:szCs w:val="24"/>
          <w:lang w:eastAsia="en-US"/>
        </w:rPr>
        <w:t xml:space="preserve">, d’fhonn cleachtais choiteanna a fhorbairt chun na cinntí a dtugtar de chumhacht dóibh faoin Rialachán seo a dhéanamh. Chun na críche sin, ba cheart do </w:t>
      </w:r>
      <w:r w:rsidRPr="00ED75E1">
        <w:rPr>
          <w:strike/>
          <w:szCs w:val="24"/>
          <w:lang w:eastAsia="en-US"/>
        </w:rPr>
        <w:t>Líonra Eorpach na gComhlachtaí Rialála Iarnróid</w:t>
      </w:r>
      <w:r w:rsidRPr="00ED75E1">
        <w:rPr>
          <w:b/>
          <w:i/>
          <w:szCs w:val="24"/>
          <w:lang w:eastAsia="en-US"/>
        </w:rPr>
        <w:t>ENRRB</w:t>
      </w:r>
      <w:r w:rsidRPr="00ED75E1">
        <w:rPr>
          <w:szCs w:val="24"/>
          <w:lang w:eastAsia="en-US"/>
        </w:rPr>
        <w:t xml:space="preserve"> cúraimí comhordaithe a chomhlíonadh agus moltaí agus tuairimí neamhcheangailteacha a ghlacadh, ach níor cheart do na nithe sin difear a dhéanamh d’inniúlachtaí na gcomhlachtaí rialála iarnróid ná d’inniúlachtaí na mbainisteoirí bonneagair.</w:t>
      </w:r>
      <w:r w:rsidRPr="00ED75E1">
        <w:rPr>
          <w:b/>
          <w:i/>
          <w:szCs w:val="24"/>
          <w:lang w:eastAsia="en-US"/>
        </w:rPr>
        <w:t xml:space="preserve"> Ba cheart do ENRRB comhoiriúnacht na gcreataí Eorpacha a fhíorú, le cuspóirí rialála an Rialacháin. Ba cheart maoirseacht rialála a cheapadh sa chaoi go gcoiscfear cinntí náisiúnta chun an bonn a bhaint ó na nósanna imeachta comhchuibhithe a bhfuil tuairisc orthu sna creataí Eorpacha, mura bhforáiltear dá mhalairt sa Rialachán seo.</w:t>
      </w:r>
      <w:r w:rsidR="006D1FA7" w:rsidRPr="005D6818">
        <w:rPr>
          <w:b/>
          <w:i/>
          <w:szCs w:val="24"/>
          <w:lang w:eastAsia="en-US"/>
        </w:rPr>
        <w:t xml:space="preserve"> </w:t>
      </w:r>
      <w:r w:rsidR="006D1FA7" w:rsidRPr="005D6818">
        <w:rPr>
          <w:b/>
          <w:szCs w:val="24"/>
          <w:lang w:eastAsia="en-US"/>
        </w:rPr>
        <w:t>[Leasú 23]</w:t>
      </w:r>
    </w:p>
    <w:p w14:paraId="7F3845E7" w14:textId="77777777" w:rsidR="006D1FA7" w:rsidRDefault="006D1FA7">
      <w:pPr>
        <w:widowControl/>
        <w:rPr>
          <w:b/>
          <w:i/>
          <w:szCs w:val="24"/>
          <w:lang w:eastAsia="en-US"/>
        </w:rPr>
      </w:pPr>
      <w:r>
        <w:rPr>
          <w:b/>
          <w:i/>
          <w:szCs w:val="24"/>
          <w:lang w:eastAsia="en-US"/>
        </w:rPr>
        <w:br w:type="page"/>
      </w:r>
    </w:p>
    <w:p w14:paraId="313DA4DD" w14:textId="37530B4C" w:rsidR="006D1FA7" w:rsidRPr="005D6818" w:rsidRDefault="00ED75E1" w:rsidP="00ED75E1">
      <w:pPr>
        <w:spacing w:before="120" w:after="120" w:line="360" w:lineRule="auto"/>
        <w:ind w:left="850" w:hanging="850"/>
        <w:rPr>
          <w:b/>
          <w:i/>
          <w:szCs w:val="24"/>
          <w:lang w:eastAsia="en-US"/>
        </w:rPr>
      </w:pPr>
      <w:r w:rsidRPr="00ED75E1">
        <w:rPr>
          <w:szCs w:val="24"/>
          <w:lang w:eastAsia="en-US"/>
        </w:rPr>
        <w:lastRenderedPageBreak/>
        <w:t>(23)</w:t>
      </w:r>
      <w:r w:rsidRPr="00ED75E1">
        <w:rPr>
          <w:szCs w:val="24"/>
          <w:lang w:eastAsia="en-US"/>
        </w:rPr>
        <w:tab/>
        <w:t>Éilítear malartú sonraí agus faisnéise idir bainisteoirí bonneagair, iarratasóirí agus páirtithe leasmhara oibríochtúla eile chun toilleadh iarnróid agus trácht a bhainistiú go héifeachtúil. Féadfaidh an malartú sin a bheith i bhfad níos éifeachtaí agus níos éifeachtúla ach tacaíocht a fháil ó uirlisí digiteacha idir‑inoibritheacha agus, nuair is féidir, ó uathoibriú. Ba cheart, dá bhrí sin, sonraíochtaí le haghaidh idir‑inoibritheachta a chur chun feidhme mar ábhar tosaíochta agus iad a fhorbairt a thuilleadh chun coimeád suas leis na forbairtí teicneolaíochta agus na próisis nua a chuirtear ar aghaidh sa Rialachán seo.</w:t>
      </w:r>
      <w:r w:rsidRPr="00ED75E1">
        <w:rPr>
          <w:b/>
          <w:i/>
          <w:szCs w:val="24"/>
          <w:lang w:eastAsia="en-US"/>
        </w:rPr>
        <w:t xml:space="preserve"> Chun forbairt agus cur chun feidhme mear a áirithiú, ba cheart a thabhairt de chumhacht don Choimisiún gníomh tarmligthe a ghlacadh chun bainistiú comhtháite digiteach Eorpach ar thrácht iarnróid a chur chun feidhme agus a rialú. Ós rud é gurb é ERA an t-údarás córais Eorpach le haghaidh feidhmchláir theileamaitice, ba cheart dlúthbhaint a bheith aige le forbairt agus cur chun feidhme na n-uirlisí digiteacha dá dtagraítear in Airteagal 62 den Rialachán seo chun a áirithiú go gcomhlíonfaidh siad TSI le haghaidh feidhmchláir theileamaitice mar a shainmhínítear i dTreoir (AE)2016/797 agus i gcomhréir le hAirteagal 23 de Rialachán (AE) 2016/796.</w:t>
      </w:r>
      <w:r w:rsidR="006D1FA7" w:rsidRPr="005D6818">
        <w:rPr>
          <w:b/>
          <w:i/>
          <w:szCs w:val="24"/>
          <w:lang w:eastAsia="en-US"/>
        </w:rPr>
        <w:t xml:space="preserve"> </w:t>
      </w:r>
      <w:r w:rsidR="006D1FA7" w:rsidRPr="005D6818">
        <w:rPr>
          <w:b/>
          <w:szCs w:val="24"/>
          <w:lang w:eastAsia="en-US"/>
        </w:rPr>
        <w:t>[Leasú 24]</w:t>
      </w:r>
    </w:p>
    <w:p w14:paraId="33BF3826" w14:textId="77777777" w:rsidR="006D1FA7" w:rsidRDefault="006D1FA7">
      <w:pPr>
        <w:widowControl/>
        <w:rPr>
          <w:b/>
          <w:i/>
          <w:szCs w:val="24"/>
          <w:lang w:eastAsia="en-US"/>
        </w:rPr>
      </w:pPr>
      <w:r>
        <w:rPr>
          <w:b/>
          <w:i/>
          <w:szCs w:val="24"/>
          <w:lang w:eastAsia="en-US"/>
        </w:rPr>
        <w:br w:type="page"/>
      </w:r>
    </w:p>
    <w:p w14:paraId="24EA8FA6" w14:textId="0EDADEF2" w:rsidR="00ED75E1" w:rsidRPr="005D6818" w:rsidRDefault="00ED75E1" w:rsidP="00ED75E1">
      <w:pPr>
        <w:spacing w:before="120" w:after="120" w:line="360" w:lineRule="auto"/>
        <w:ind w:left="850" w:hanging="850"/>
        <w:rPr>
          <w:szCs w:val="24"/>
          <w:lang w:eastAsia="en-US"/>
        </w:rPr>
      </w:pPr>
      <w:r w:rsidRPr="00ED75E1">
        <w:rPr>
          <w:b/>
          <w:i/>
          <w:szCs w:val="24"/>
          <w:lang w:eastAsia="en-US"/>
        </w:rPr>
        <w:lastRenderedPageBreak/>
        <w:t>(23a)</w:t>
      </w:r>
      <w:r w:rsidRPr="00ED75E1">
        <w:rPr>
          <w:szCs w:val="24"/>
          <w:lang w:eastAsia="en-US"/>
        </w:rPr>
        <w:tab/>
      </w:r>
      <w:r w:rsidRPr="00ED75E1">
        <w:rPr>
          <w:b/>
          <w:i/>
          <w:szCs w:val="24"/>
          <w:lang w:eastAsia="en-US"/>
        </w:rPr>
        <w:t>Tá oibrithe ríthábhachtach d’fheidhmiú éifeachtúil na hearnála iarnróid. Chun go mbeidh seirbhísí níos éifeachtúla agus chun a gcáilíocht a mhéadú, tá an digitiú bunriachtanach. Ní mór forbairt scileanna digiteacha d’fhostaithe na hearnála a bheith ag gabháil le digitiú agus uathoibriú na hacmhainneachta iarnróid agus an bhainistithe tráchta. Is é atá i gceist le hoiliúint agus infheistíocht bhreise i leathnú na n-inniúlachtaí digiteacha i ndáil le ceanglais dhigiteacha nua ná a chur ar chumas oibrithe oiriúnú agus rannchuidiú go dearfach le dea-fheidhmiú na hearnála trí chumarsáid fheabhsaithe agus trí chumas feabhsaithe chun déileáil le himeachtaí gan choinne.</w:t>
      </w:r>
      <w:r w:rsidR="006D1FA7" w:rsidRPr="005D6818">
        <w:rPr>
          <w:b/>
          <w:i/>
          <w:szCs w:val="24"/>
          <w:lang w:eastAsia="en-US"/>
        </w:rPr>
        <w:t xml:space="preserve"> </w:t>
      </w:r>
      <w:r w:rsidR="006D1FA7" w:rsidRPr="005D6818">
        <w:rPr>
          <w:b/>
          <w:szCs w:val="24"/>
          <w:lang w:eastAsia="en-US"/>
        </w:rPr>
        <w:t>[Leasú 25]</w:t>
      </w:r>
    </w:p>
    <w:p w14:paraId="55959338" w14:textId="26F99788" w:rsidR="006D1FA7" w:rsidRDefault="00ED75E1" w:rsidP="00ED75E1">
      <w:pPr>
        <w:spacing w:before="120" w:after="120" w:line="360" w:lineRule="auto"/>
        <w:ind w:left="850" w:hanging="850"/>
        <w:rPr>
          <w:szCs w:val="24"/>
          <w:lang w:eastAsia="en-US"/>
        </w:rPr>
      </w:pPr>
      <w:r w:rsidRPr="00ED75E1">
        <w:rPr>
          <w:szCs w:val="24"/>
          <w:lang w:eastAsia="en-US"/>
        </w:rPr>
        <w:t>(24)</w:t>
      </w:r>
      <w:r w:rsidRPr="00ED75E1">
        <w:rPr>
          <w:szCs w:val="24"/>
          <w:lang w:eastAsia="en-US"/>
        </w:rPr>
        <w:tab/>
        <w:t>Ba cheart do bhainisteoirí bonneagair ailíniú a áirithiú, go háirithe maidir le digiteáil, le hobair an Chomhghnóthais um Iarnród na hEorpa a bunaíodh i dTeideal IV de Rialachán (AE) 2021/2085 ón gComhairle, maidir leis an Máistirphlean dá dtagraítear in Airteagal 86(5) agus an Colún Córasach dá dtagraítear in Airteagal 85(2)(c), agus tríd an ngrúpa imscartha dá dtagraítear in Airteagal 97 de Rialachán (AE) 2021/2085.</w:t>
      </w:r>
    </w:p>
    <w:p w14:paraId="503701DE" w14:textId="77777777" w:rsidR="006D1FA7" w:rsidRDefault="006D1FA7">
      <w:pPr>
        <w:widowControl/>
        <w:rPr>
          <w:szCs w:val="24"/>
          <w:lang w:eastAsia="en-US"/>
        </w:rPr>
      </w:pPr>
      <w:r>
        <w:rPr>
          <w:szCs w:val="24"/>
          <w:lang w:eastAsia="en-US"/>
        </w:rPr>
        <w:br w:type="page"/>
      </w:r>
    </w:p>
    <w:p w14:paraId="663DA2DC" w14:textId="0CE8CCC0" w:rsidR="006D1FA7" w:rsidRDefault="00ED75E1" w:rsidP="00ED75E1">
      <w:pPr>
        <w:spacing w:before="120" w:after="120" w:line="360" w:lineRule="auto"/>
        <w:ind w:left="850" w:hanging="850"/>
        <w:rPr>
          <w:szCs w:val="24"/>
          <w:lang w:eastAsia="en-US"/>
        </w:rPr>
      </w:pPr>
      <w:r w:rsidRPr="00ED75E1">
        <w:rPr>
          <w:szCs w:val="24"/>
          <w:lang w:eastAsia="en-US"/>
        </w:rPr>
        <w:lastRenderedPageBreak/>
        <w:t>(25)</w:t>
      </w:r>
      <w:r w:rsidRPr="00ED75E1">
        <w:rPr>
          <w:szCs w:val="24"/>
          <w:lang w:eastAsia="en-US"/>
        </w:rPr>
        <w:tab/>
        <w:t>Is gá an sásra a sholáthar chun critéir, prionsabail agus nósanna imeachta a shocrú a bhaineann le toilleadh a bhainistiú, le comhar idir páirtithe leasmhara iarnróid agus le comhordú ar leibhéal an Aontais, le haghaidh bainisteoirí bonneagair agus i réimse na maoirseachta rialála. Éilítear leis an sásra sin go ndéanfaidh bainisteoirí bonneagair agus comhlachtaí rialála iarnróid, i gcomhar leis na páirtithe leasmhara ábhartha, creataí agus treoirlínte Eorpacha a fhorbairt agus a chur chun feidhme. Tar éis meastóireachta ar fhorbairt agus ar chur chun feidhme na gcreataí Eorpacha agus i gcás nach mbaintear amach le cur i bhfeidhm deonach na dtreoirlínte earnála an leibhéal comhleanúnachais rialála a bhfuil gá leis, ba cheart na hacmhainní a bheith ag an gCoimisiún chun aghaidh a thabhairt ar easnaimh rialála den sórt sin trí ghníomhartha cur chun feidhme nó tarmligthe, i gcás inarb iomchuí.</w:t>
      </w:r>
    </w:p>
    <w:p w14:paraId="5A0390A7" w14:textId="77777777" w:rsidR="006D1FA7" w:rsidRDefault="006D1FA7">
      <w:pPr>
        <w:widowControl/>
        <w:rPr>
          <w:szCs w:val="24"/>
          <w:lang w:eastAsia="en-US"/>
        </w:rPr>
      </w:pPr>
      <w:r>
        <w:rPr>
          <w:szCs w:val="24"/>
          <w:lang w:eastAsia="en-US"/>
        </w:rPr>
        <w:br w:type="page"/>
      </w:r>
    </w:p>
    <w:p w14:paraId="659DB1C1" w14:textId="5273595D" w:rsidR="006D1FA7" w:rsidRDefault="00ED75E1" w:rsidP="00ED75E1">
      <w:pPr>
        <w:spacing w:before="120" w:after="120" w:line="360" w:lineRule="auto"/>
        <w:ind w:left="850" w:hanging="850"/>
        <w:rPr>
          <w:szCs w:val="24"/>
          <w:lang w:eastAsia="en-US"/>
        </w:rPr>
      </w:pPr>
      <w:r w:rsidRPr="00ED75E1">
        <w:rPr>
          <w:szCs w:val="24"/>
          <w:lang w:eastAsia="en-US"/>
        </w:rPr>
        <w:lastRenderedPageBreak/>
        <w:t>(26)</w:t>
      </w:r>
      <w:r w:rsidRPr="00ED75E1">
        <w:rPr>
          <w:szCs w:val="24"/>
          <w:lang w:eastAsia="en-US"/>
        </w:rPr>
        <w:tab/>
        <w:t>Chun próiseas rianúil um bainistiú toillte agus tráchta le haghaidh seirbhísí idirnáisiúnta iarnróid a áirithiú, íoslaghdú a dhéanamh ar chealuithe an toillte leithdháilte agus ar chur isteach ar oibríochtaí iarnróid de bharr suaití ar an ngréasán iarnróid agus chun forbairtí i gcleachtais na mbainisteoirí bonneagair agus úsáid modhanna nua maidir le toilleadh a leithdháileadh agus teicneolaíochtaí faisnéise agus cumarsáide a chur san áireamh, ba cheart an chumhacht chun gníomhartha a ghlacadh i gcomhréir le hAirteagal 290 den Chonradh a tharmligean chuig an gCoimisiún. Ba cheart do na cumhachtaí sin a bheith bainteach leis na bunspriocanna inghnóthaithe a eascraíonn as pleanáil straitéiseach an toillte bonneagair; an sceideal don phleanáil toillte straitéiseach agus don phróiseas leithdháilte toillte; na sprioc‑amanna le haghaidh athruithe ar thoilleadh leithdháilte agus réitigh mhalartacha a fhorbairt d’iarratasóirí; an sceideal maidir le comhordú, comhairliúchán agus foilsiú na srianta ar an toilleadh a eascraíonn as oibreacha bonneagair; sainmhíniú ar bhonneagar a bhfuil an‑úsáid á baint as agus atá plódaithe agus na nósanna imeachta agus na modhanna chun an méid úsáide toillte a ríomh; na critéir chun aon suaitheadh ar an ngréasán a shainaithint agus a dhearbhú; an fhaisnéis atá le soláthar do pháirtithe leasmhara oibríochtúla; agus na réimsí ar cheart do bhainisteoirí bonneagair comhordú a dhéanamh orthu agus na socruithe sonracha don chomhordú sin. Tá sé tábhachtach, go háirithe, go rachadh an Coimisiún i mbun comhairliúcháin iomchuí le linn a chuid oibre ullmhúcháin, lena n‑áirítear ar leibhéal na saineolaithe, agus go ndéanfaí na comhairliúcháin sin i gcomhréir leis na prionsabail a leagtar síos i gComhaontú Idirinstitiúideach an 13 Aibreán 2016 maidir le Reachtóireacht Níos Fearr</w:t>
      </w:r>
      <w:r w:rsidRPr="00ED75E1">
        <w:rPr>
          <w:szCs w:val="24"/>
          <w:vertAlign w:val="superscript"/>
          <w:lang w:eastAsia="en-US"/>
        </w:rPr>
        <w:footnoteReference w:id="12"/>
      </w:r>
      <w:r w:rsidRPr="00ED75E1">
        <w:rPr>
          <w:szCs w:val="24"/>
          <w:lang w:eastAsia="en-US"/>
        </w:rPr>
        <w:t>. Go háirithe, chun rannpháirtíocht chomhionann in ullmhú na ngníomhartha tarmligthe a áirithiú, ba cheart do Pharlaimint na hEorpa agus don Chomhairle na doiciméid uile a fháil an tráth céanna leis na saineolaithe sna Ballstáit, agus ba cheart rochtain chórasach a bheith ag a gcuid saineolaithe ar chruinnithe ghrúpaí saineolaithe an Choimisiúin a bhíonn ag déileáil le hullmhú na ngníomhartha tarmligthe.</w:t>
      </w:r>
    </w:p>
    <w:p w14:paraId="2E38278B" w14:textId="77777777" w:rsidR="006D1FA7" w:rsidRDefault="006D1FA7">
      <w:pPr>
        <w:widowControl/>
        <w:rPr>
          <w:szCs w:val="24"/>
          <w:lang w:eastAsia="en-US"/>
        </w:rPr>
      </w:pPr>
      <w:r>
        <w:rPr>
          <w:szCs w:val="24"/>
          <w:lang w:eastAsia="en-US"/>
        </w:rPr>
        <w:br w:type="page"/>
      </w:r>
    </w:p>
    <w:p w14:paraId="6DB91F2A" w14:textId="5B8C1CDA" w:rsidR="006D1FA7" w:rsidRDefault="00ED75E1" w:rsidP="00ED75E1">
      <w:pPr>
        <w:spacing w:before="120" w:after="120" w:line="360" w:lineRule="auto"/>
        <w:ind w:left="850" w:hanging="850"/>
        <w:rPr>
          <w:szCs w:val="24"/>
          <w:lang w:eastAsia="en-US"/>
        </w:rPr>
      </w:pPr>
      <w:r w:rsidRPr="00ED75E1">
        <w:rPr>
          <w:szCs w:val="24"/>
          <w:lang w:eastAsia="en-US"/>
        </w:rPr>
        <w:lastRenderedPageBreak/>
        <w:t>(27)</w:t>
      </w:r>
      <w:r w:rsidRPr="00ED75E1">
        <w:rPr>
          <w:szCs w:val="24"/>
          <w:lang w:eastAsia="en-US"/>
        </w:rPr>
        <w:tab/>
        <w:t>Chun coinníollacha aonfhoirmeacha a áirithiú maidir leis an Rialachán seo a chur chun feidhme, ba cheart cumhachtaí cur chun feidhme a thabhairt don Choimisiún chun ceanglais theicniúla agus oibríochtúla a thabhairt isteach chun feidhmiú rianúil an limistéir Eorpaigh aonair iarnróid a éascú maidir le critéir aonfhoirmeacha le haghaidh na gceanglas arna leagan síos ag bainisteoirí bonneagair maidir le hiarratasóirí; nósanna imeachta, critéir agus modheolaíochtaí coiteanna chun toilleadh gann a bhainistiú, chun pleanáil theagmhasach a dhéanamh, agus chun toilleadh a leithdháileadh thar an tréimhse a chumhdaítear leis an amchlár oibre; cur chuige coiteann i leith cúitimh a íoctar as athruithe ar an toilleadh leithdháilte; critéir agus nósanna imeachta coiteanna maidir le hathsceidealú; an sainmhíniú ar na heilimintí teicniúla de chóras chun faireachán a dhéanamh ar fheidhmíocht seirbhísí iarnróid agus seirbhísí a bhaineann le hiarnród, lena n‑áirítear modheolaíochtaí agus ceanglais sonraí agus an t‑athbhreithniú orthu. Ba cheart na cumhachtaí sin a fheidhmiú i gcomhréir le Rialachán (AE) Uimh. 182/2011 ó Pharlaimint na hEorpa agus ón gComhairle</w:t>
      </w:r>
      <w:r w:rsidRPr="00ED75E1">
        <w:rPr>
          <w:szCs w:val="24"/>
          <w:vertAlign w:val="superscript"/>
          <w:lang w:eastAsia="en-US"/>
        </w:rPr>
        <w:footnoteReference w:id="13"/>
      </w:r>
      <w:r w:rsidRPr="00ED75E1">
        <w:rPr>
          <w:szCs w:val="24"/>
          <w:lang w:eastAsia="en-US"/>
        </w:rPr>
        <w:t>.</w:t>
      </w:r>
    </w:p>
    <w:p w14:paraId="293BCC3C" w14:textId="77777777" w:rsidR="006D1FA7" w:rsidRDefault="006D1FA7">
      <w:pPr>
        <w:widowControl/>
        <w:rPr>
          <w:szCs w:val="24"/>
          <w:lang w:eastAsia="en-US"/>
        </w:rPr>
      </w:pPr>
      <w:r>
        <w:rPr>
          <w:szCs w:val="24"/>
          <w:lang w:eastAsia="en-US"/>
        </w:rPr>
        <w:br w:type="page"/>
      </w:r>
    </w:p>
    <w:p w14:paraId="71ED773B" w14:textId="4A477261" w:rsidR="006D1FA7" w:rsidRDefault="00ED75E1" w:rsidP="00ED75E1">
      <w:pPr>
        <w:spacing w:before="120" w:after="120" w:line="360" w:lineRule="auto"/>
        <w:ind w:left="850" w:hanging="850"/>
        <w:rPr>
          <w:szCs w:val="24"/>
          <w:lang w:eastAsia="en-US"/>
        </w:rPr>
      </w:pPr>
      <w:r w:rsidRPr="00ED75E1">
        <w:rPr>
          <w:szCs w:val="24"/>
          <w:lang w:eastAsia="en-US"/>
        </w:rPr>
        <w:lastRenderedPageBreak/>
        <w:t>(28)</w:t>
      </w:r>
      <w:r w:rsidRPr="00ED75E1">
        <w:rPr>
          <w:szCs w:val="24"/>
          <w:lang w:eastAsia="en-US"/>
        </w:rPr>
        <w:tab/>
        <w:t>Cuirtear na rialacha a leagtar amach sa Rialachán seo in ionad na rialacha maidir le toilleadh a leithdháileadh a leagtar amach i dTreoir 2012/34/AE. Dá bhrí sin, na rialacha maidir le comhar idir bainisteoirí bonneagair, na rialacha maidir le comhar idir comhlachtaí rialála iarnróid, na ceanglais maidir leis na heilimintí den ráiteas gréasáin lena dtugtar tuairisc ar chineál an bhonneagair iarnróid atá ar fáil do ghnóthais iarnróid, na coinníollacha maidir le rochtain a fháil air agus na prionsabail agus na critéir maidir le toilleadh a leithdháileadh, ba cheart iad a shainmhíniú sa Rialachán seo. Ba cheart na rialacha maidir le comhar agus comhordú, chomh maith leis na heilimintí den ráiteas gréasáin, nach mbaineann leis an toilleadh a bhainistiú, leanúint de bheith ina gcuid de Threoir 2012/34/AE.</w:t>
      </w:r>
    </w:p>
    <w:p w14:paraId="31FBD8FE" w14:textId="77777777" w:rsidR="006D1FA7" w:rsidRDefault="006D1FA7">
      <w:pPr>
        <w:widowControl/>
        <w:rPr>
          <w:szCs w:val="24"/>
          <w:lang w:eastAsia="en-US"/>
        </w:rPr>
      </w:pPr>
      <w:r>
        <w:rPr>
          <w:szCs w:val="24"/>
          <w:lang w:eastAsia="en-US"/>
        </w:rPr>
        <w:br w:type="page"/>
      </w:r>
    </w:p>
    <w:p w14:paraId="3E03FEB5" w14:textId="2B206826" w:rsidR="00ED75E1" w:rsidRPr="005D6818" w:rsidRDefault="00ED75E1" w:rsidP="00ED75E1">
      <w:pPr>
        <w:spacing w:before="120" w:after="120" w:line="360" w:lineRule="auto"/>
        <w:ind w:left="850" w:hanging="850"/>
        <w:rPr>
          <w:szCs w:val="24"/>
          <w:lang w:eastAsia="en-US"/>
        </w:rPr>
      </w:pPr>
      <w:r w:rsidRPr="00ED75E1">
        <w:rPr>
          <w:szCs w:val="24"/>
          <w:lang w:eastAsia="en-US"/>
        </w:rPr>
        <w:lastRenderedPageBreak/>
        <w:t>(29)</w:t>
      </w:r>
      <w:r w:rsidRPr="00ED75E1">
        <w:rPr>
          <w:szCs w:val="24"/>
          <w:lang w:eastAsia="en-US"/>
        </w:rPr>
        <w:tab/>
        <w:t xml:space="preserve">Thángthas ar an gconclúid sa mheastóireacht </w:t>
      </w:r>
      <w:r w:rsidRPr="006D1FA7">
        <w:rPr>
          <w:i/>
          <w:szCs w:val="24"/>
          <w:lang w:eastAsia="en-US"/>
        </w:rPr>
        <w:t>ex‑post</w:t>
      </w:r>
      <w:r w:rsidRPr="00ED75E1">
        <w:rPr>
          <w:szCs w:val="24"/>
          <w:lang w:eastAsia="en-US"/>
        </w:rPr>
        <w:t xml:space="preserve"> ar Rialachán (AE) Uimh. 913/2010</w:t>
      </w:r>
      <w:r w:rsidRPr="00ED75E1">
        <w:rPr>
          <w:szCs w:val="24"/>
          <w:vertAlign w:val="superscript"/>
          <w:lang w:eastAsia="en-US"/>
        </w:rPr>
        <w:footnoteReference w:id="14"/>
      </w:r>
      <w:r w:rsidRPr="00ED75E1">
        <w:rPr>
          <w:szCs w:val="24"/>
          <w:lang w:eastAsia="en-US"/>
        </w:rPr>
        <w:t xml:space="preserve"> go raibh tionchar an Rialacháin ró‑theoranta chun rannchuidiú le haistriú iompair ó bhóthar go hiarnród. Thairis sin, bhí an comhar idir na Ballstáit agus na bainisteoirí bonneagair maidir le bainistíocht an bhonneagair iarnróid neamhéifeachtach fós i gcomhthéacs trasteorann. Léiríodh sa mheastóireacht freisin nach bhfuil sé éifeachtúil an toilleadh ar na dorchlaí lasta iarnróid agus ar an gcuid eile den ghréasán a bhainistiú ar leithligh. Ba cheart feidhm a bheith ag creat rialála aonair maidir le toilleadh an ghréasáin iarnróid a oibriú, rud a chomhdhlúthódh na forálacha gaolmhara i dTreoir 2012/34/AE agus i Rialachán (AE) Uimh. 913/2010. Dá bhrí sin, ba cheart Rialachán (AE) Uimh. 913/2010 agus na forálacha i dTreoir 2012/34/AE maidir le toilleadh a leithdháileadh a aisghairm agus an Rialachán seo a chur ina n‑ionad.</w:t>
      </w:r>
      <w:r w:rsidRPr="00ED75E1">
        <w:rPr>
          <w:b/>
          <w:i/>
          <w:szCs w:val="24"/>
          <w:lang w:eastAsia="en-US"/>
        </w:rPr>
        <w:t xml:space="preserve"> Ba cheart Airteagail ábhartha de Rialachán </w:t>
      </w:r>
      <w:r w:rsidR="006D1FA7" w:rsidRPr="006D1FA7">
        <w:rPr>
          <w:b/>
          <w:i/>
          <w:szCs w:val="24"/>
          <w:lang w:eastAsia="en-US"/>
        </w:rPr>
        <w:t xml:space="preserve">(AE) Uimh. </w:t>
      </w:r>
      <w:r w:rsidRPr="00ED75E1">
        <w:rPr>
          <w:b/>
          <w:i/>
          <w:szCs w:val="24"/>
          <w:lang w:eastAsia="en-US"/>
        </w:rPr>
        <w:t>1315/2013 maidir le Treoirlínte an Aontais chun forbairt an ghréasáin thras-Eorpigh iompair a leasú dá réir.</w:t>
      </w:r>
      <w:r w:rsidR="006D1FA7" w:rsidRPr="006D1FA7">
        <w:rPr>
          <w:b/>
          <w:i/>
          <w:szCs w:val="24"/>
          <w:lang w:eastAsia="en-US"/>
        </w:rPr>
        <w:t xml:space="preserve"> </w:t>
      </w:r>
      <w:r w:rsidR="006D1FA7" w:rsidRPr="005D6818">
        <w:rPr>
          <w:b/>
          <w:szCs w:val="24"/>
          <w:lang w:eastAsia="en-US"/>
        </w:rPr>
        <w:t>[Leasú 26]</w:t>
      </w:r>
    </w:p>
    <w:p w14:paraId="3A4F2B5D" w14:textId="1A518150" w:rsidR="006D1FA7" w:rsidRPr="005D6818" w:rsidRDefault="00ED75E1" w:rsidP="00ED75E1">
      <w:pPr>
        <w:spacing w:before="120" w:after="120" w:line="360" w:lineRule="auto"/>
        <w:ind w:left="850" w:hanging="850"/>
        <w:rPr>
          <w:b/>
          <w:i/>
          <w:szCs w:val="24"/>
          <w:lang w:eastAsia="en-US"/>
        </w:rPr>
      </w:pPr>
      <w:r w:rsidRPr="00ED75E1">
        <w:rPr>
          <w:b/>
          <w:i/>
          <w:szCs w:val="24"/>
          <w:lang w:eastAsia="en-US"/>
        </w:rPr>
        <w:t>(29a)</w:t>
      </w:r>
      <w:r w:rsidRPr="00ED75E1">
        <w:rPr>
          <w:szCs w:val="24"/>
          <w:lang w:eastAsia="en-US"/>
        </w:rPr>
        <w:tab/>
      </w:r>
      <w:r w:rsidRPr="00ED75E1">
        <w:rPr>
          <w:b/>
          <w:i/>
          <w:szCs w:val="24"/>
          <w:lang w:eastAsia="en-US"/>
        </w:rPr>
        <w:t xml:space="preserve">Ar an gcaoi chéanna, ba cheart ailíniú a áirithiú leis na rialacháin cur chun feidhme seo a leanas, le haghaidh na rialacha maidir le leithdháileadh i saoráidí seirbhíse (Rialachán cur chun feidhme </w:t>
      </w:r>
      <w:r w:rsidR="006D1FA7" w:rsidRPr="005D6818">
        <w:rPr>
          <w:b/>
          <w:i/>
          <w:szCs w:val="24"/>
          <w:lang w:eastAsia="en-US"/>
        </w:rPr>
        <w:t xml:space="preserve">(AE) </w:t>
      </w:r>
      <w:r w:rsidRPr="00ED75E1">
        <w:rPr>
          <w:b/>
          <w:i/>
          <w:szCs w:val="24"/>
          <w:lang w:eastAsia="en-US"/>
        </w:rPr>
        <w:t xml:space="preserve">2017/2177) agus le haghaidh nósanna imeachta agus critéir a bhaineann le creat-chomhaontuithe (Rialachán cur chun feidhme </w:t>
      </w:r>
      <w:r w:rsidR="006D1FA7" w:rsidRPr="005D6818">
        <w:rPr>
          <w:b/>
          <w:i/>
          <w:szCs w:val="24"/>
          <w:lang w:eastAsia="en-US"/>
        </w:rPr>
        <w:t xml:space="preserve">(AE) </w:t>
      </w:r>
      <w:r w:rsidRPr="00ED75E1">
        <w:rPr>
          <w:b/>
          <w:i/>
          <w:szCs w:val="24"/>
          <w:lang w:eastAsia="en-US"/>
        </w:rPr>
        <w:t>2016/545).</w:t>
      </w:r>
      <w:r w:rsidR="006D1FA7" w:rsidRPr="005D6818">
        <w:rPr>
          <w:b/>
          <w:i/>
          <w:szCs w:val="24"/>
          <w:lang w:eastAsia="en-US"/>
        </w:rPr>
        <w:t xml:space="preserve"> </w:t>
      </w:r>
      <w:r w:rsidR="006D1FA7" w:rsidRPr="005D6818">
        <w:rPr>
          <w:b/>
          <w:szCs w:val="24"/>
          <w:lang w:eastAsia="en-US"/>
        </w:rPr>
        <w:t>[Leasú 27]</w:t>
      </w:r>
    </w:p>
    <w:p w14:paraId="68CF8BB2" w14:textId="77777777" w:rsidR="006D1FA7" w:rsidRDefault="006D1FA7">
      <w:pPr>
        <w:widowControl/>
        <w:rPr>
          <w:b/>
          <w:i/>
          <w:szCs w:val="24"/>
          <w:lang w:eastAsia="en-US"/>
        </w:rPr>
      </w:pPr>
      <w:r>
        <w:rPr>
          <w:b/>
          <w:i/>
          <w:szCs w:val="24"/>
          <w:lang w:eastAsia="en-US"/>
        </w:rPr>
        <w:br w:type="page"/>
      </w:r>
    </w:p>
    <w:p w14:paraId="0A3F5ED0" w14:textId="2E1DA56A" w:rsidR="006D1FA7" w:rsidRPr="005D6818" w:rsidRDefault="00ED75E1" w:rsidP="00ED75E1">
      <w:pPr>
        <w:spacing w:before="120" w:after="120" w:line="360" w:lineRule="auto"/>
        <w:ind w:left="850" w:hanging="850"/>
        <w:rPr>
          <w:szCs w:val="24"/>
          <w:lang w:eastAsia="en-US"/>
        </w:rPr>
      </w:pPr>
      <w:r w:rsidRPr="00ED75E1">
        <w:rPr>
          <w:szCs w:val="24"/>
          <w:lang w:eastAsia="en-US"/>
        </w:rPr>
        <w:lastRenderedPageBreak/>
        <w:t>(30)</w:t>
      </w:r>
      <w:r w:rsidRPr="00ED75E1">
        <w:rPr>
          <w:szCs w:val="24"/>
          <w:lang w:eastAsia="en-US"/>
        </w:rPr>
        <w:tab/>
        <w:t xml:space="preserve">Chun an tráthchlár oibre a ullmhú, is gá gníomhaíochtaí ullmhúcháin a dhéanamh sna blianta roimh theacht i bhfeidhm an amchláir oibre sin. Dá bhrí sin, leis an aistriú ón gcreat rialála a bunaíodh le Treoir </w:t>
      </w:r>
      <w:r w:rsidRPr="00ED75E1">
        <w:rPr>
          <w:strike/>
          <w:szCs w:val="24"/>
          <w:lang w:eastAsia="en-US"/>
        </w:rPr>
        <w:t>2013/34/AE</w:t>
      </w:r>
      <w:r w:rsidRPr="00ED75E1">
        <w:rPr>
          <w:b/>
          <w:i/>
          <w:szCs w:val="24"/>
          <w:lang w:eastAsia="en-US"/>
        </w:rPr>
        <w:t>2012/34/AE</w:t>
      </w:r>
      <w:r w:rsidRPr="00ED75E1">
        <w:rPr>
          <w:szCs w:val="24"/>
          <w:lang w:eastAsia="en-US"/>
        </w:rPr>
        <w:t xml:space="preserve"> agus Rialachán (AE) Uimh. 913/2010 go dtí an ceann a bhunaítear leis an Rialachán seo, tugtar le tuiscint gur cheart tosú le hullmhúcháin le haghaidh amchlár oibre faoin gcreat nua i gcomhthreo le cur i bhfeidhm na rialacha faoin gcreat atá ann faoi láthair. Dá réir sin, ní mór feidhm a bheith ag córas déach san idirthréimhse trínar cheart na réamhbhearta is gá do thráthchlár ar leith an creat dlíthiúil is infheidhme maidir leis an amchlár oibre sonrach sin a chomhlíonadh. </w:t>
      </w:r>
      <w:r w:rsidRPr="00ED75E1">
        <w:rPr>
          <w:b/>
          <w:i/>
          <w:szCs w:val="24"/>
          <w:lang w:eastAsia="en-US"/>
        </w:rPr>
        <w:t xml:space="preserve">Ba cheart an rogha a bheith ann </w:t>
      </w:r>
      <w:r w:rsidRPr="00ED75E1">
        <w:rPr>
          <w:szCs w:val="24"/>
          <w:lang w:eastAsia="en-US"/>
        </w:rPr>
        <w:t>maidir le creat‑chomhaontuithe arna gcur i gcrích faoin gcreat atá ann faoi láthair</w:t>
      </w:r>
      <w:r w:rsidRPr="00ED75E1">
        <w:rPr>
          <w:strike/>
          <w:szCs w:val="24"/>
          <w:lang w:eastAsia="en-US"/>
        </w:rPr>
        <w:t>, ba cheart an rogha a bheith ann feidhm leanúnach a bheith acu ar feadh idirthréimhse faoin gcóras nua</w:t>
      </w:r>
      <w:r w:rsidRPr="00ED75E1">
        <w:rPr>
          <w:b/>
          <w:i/>
          <w:szCs w:val="24"/>
          <w:lang w:eastAsia="en-US"/>
        </w:rPr>
        <w:t xml:space="preserve"> leanúint ar aghaidh go dtí deireadh a gconartha</w:t>
      </w:r>
      <w:r w:rsidRPr="00ED75E1">
        <w:rPr>
          <w:szCs w:val="24"/>
          <w:lang w:eastAsia="en-US"/>
        </w:rPr>
        <w:t>.</w:t>
      </w:r>
      <w:r w:rsidR="006D1FA7" w:rsidRPr="005D6818">
        <w:rPr>
          <w:szCs w:val="24"/>
          <w:lang w:eastAsia="en-US"/>
        </w:rPr>
        <w:t xml:space="preserve"> </w:t>
      </w:r>
      <w:r w:rsidR="006D1FA7" w:rsidRPr="005D6818">
        <w:rPr>
          <w:b/>
          <w:szCs w:val="24"/>
          <w:lang w:eastAsia="en-US"/>
        </w:rPr>
        <w:t>[Leasú 28]</w:t>
      </w:r>
    </w:p>
    <w:p w14:paraId="71AD9DE0" w14:textId="77777777" w:rsidR="006D1FA7" w:rsidRDefault="006D1FA7">
      <w:pPr>
        <w:widowControl/>
        <w:rPr>
          <w:szCs w:val="24"/>
          <w:lang w:eastAsia="en-US"/>
        </w:rPr>
      </w:pPr>
      <w:r>
        <w:rPr>
          <w:szCs w:val="24"/>
          <w:lang w:eastAsia="en-US"/>
        </w:rPr>
        <w:br w:type="page"/>
      </w:r>
    </w:p>
    <w:p w14:paraId="3C2504BD" w14:textId="4AF2606B" w:rsidR="00ED75E1" w:rsidRPr="005D6818" w:rsidRDefault="00ED75E1" w:rsidP="00ED75E1">
      <w:pPr>
        <w:spacing w:before="120" w:after="120" w:line="360" w:lineRule="auto"/>
        <w:ind w:left="850" w:hanging="850"/>
        <w:rPr>
          <w:szCs w:val="24"/>
          <w:lang w:eastAsia="en-US"/>
        </w:rPr>
      </w:pPr>
      <w:r w:rsidRPr="00ED75E1">
        <w:rPr>
          <w:szCs w:val="24"/>
          <w:lang w:eastAsia="en-US"/>
        </w:rPr>
        <w:lastRenderedPageBreak/>
        <w:t>(31)</w:t>
      </w:r>
      <w:r w:rsidRPr="00ED75E1">
        <w:rPr>
          <w:szCs w:val="24"/>
          <w:lang w:eastAsia="en-US"/>
        </w:rPr>
        <w:tab/>
        <w:t xml:space="preserve">Faoin gcreat nua, ba cheart tús a chur leis na réamhbhearta le haghaidh tráthchlár oibre ach straitéis um thoilleadh a fhoilsiú 5 bliana roimh theacht i bhfeidhm amchláir oibre ar leith. Ar mhaithe le cur i bhfeidhm luath an chreata rialála nua agus an obair ullmhúcháin atá déanta cheana féin ag an earnáil á cur san áireamh, d’fhéadfaí sceideal na ngníomhaíochtaí as a dtiocfaidh bunú an chéad dá amchlár oibre a ghiorrú go 38 mí trí chéim na straitéise um thoilleadh a ghiorrú. Dá réir sin, ba cheart an t‑amchlár oibre dar tosach an [9 Nollaig 2029] a bheith mar an gcéad amchlár oibre a thagann faoin gcreat rialála nua. Ba cheart do na </w:t>
      </w:r>
      <w:r w:rsidRPr="00ED75E1">
        <w:rPr>
          <w:strike/>
          <w:szCs w:val="24"/>
          <w:lang w:eastAsia="en-US"/>
        </w:rPr>
        <w:t>páirtithe leasmhara</w:t>
      </w:r>
      <w:r w:rsidRPr="00ED75E1">
        <w:rPr>
          <w:b/>
          <w:i/>
          <w:szCs w:val="24"/>
          <w:lang w:eastAsia="en-US"/>
        </w:rPr>
        <w:t>geallsealbhóirí</w:t>
      </w:r>
      <w:r w:rsidRPr="00ED75E1">
        <w:rPr>
          <w:szCs w:val="24"/>
          <w:lang w:eastAsia="en-US"/>
        </w:rPr>
        <w:t xml:space="preserve"> uile na hullmhúcháin is gá a thosú gan mhoill d’fhonn an creat nua a chomhlíonadh.</w:t>
      </w:r>
      <w:r w:rsidRPr="00ED75E1">
        <w:rPr>
          <w:b/>
          <w:i/>
          <w:szCs w:val="24"/>
          <w:lang w:eastAsia="en-US"/>
        </w:rPr>
        <w:t xml:space="preserve"> D’fhéadfadh na Ballstáit atá in ann a chruthú go bhfuil gach beart riachtanach déanta acu roimh dháta glactha an Rialacháin dáta cur i bhfeidhm níos luaithe a mheas.</w:t>
      </w:r>
      <w:r w:rsidR="006D1FA7" w:rsidRPr="005D6818">
        <w:rPr>
          <w:b/>
          <w:i/>
          <w:szCs w:val="24"/>
          <w:lang w:eastAsia="en-US"/>
        </w:rPr>
        <w:t xml:space="preserve"> </w:t>
      </w:r>
      <w:r w:rsidR="006D1FA7" w:rsidRPr="005D6818">
        <w:rPr>
          <w:b/>
          <w:szCs w:val="24"/>
          <w:lang w:eastAsia="en-US"/>
        </w:rPr>
        <w:t>[Leasú 29]</w:t>
      </w:r>
    </w:p>
    <w:p w14:paraId="7333A2D2" w14:textId="4D350019" w:rsidR="006D1FA7" w:rsidRDefault="00ED75E1" w:rsidP="00ED75E1">
      <w:pPr>
        <w:keepNext/>
        <w:widowControl/>
        <w:spacing w:before="120" w:after="120" w:line="360" w:lineRule="auto"/>
        <w:rPr>
          <w:szCs w:val="24"/>
          <w:lang w:eastAsia="en-US"/>
        </w:rPr>
      </w:pPr>
      <w:r w:rsidRPr="00ED75E1">
        <w:rPr>
          <w:szCs w:val="24"/>
          <w:lang w:eastAsia="en-US"/>
        </w:rPr>
        <w:t>TAR ÉIS AN RIALACHÁN SEO A GHLACADH:</w:t>
      </w:r>
    </w:p>
    <w:p w14:paraId="05519853" w14:textId="77777777" w:rsidR="006D1FA7" w:rsidRDefault="006D1FA7">
      <w:pPr>
        <w:widowControl/>
        <w:rPr>
          <w:szCs w:val="24"/>
          <w:lang w:eastAsia="en-US"/>
        </w:rPr>
      </w:pPr>
      <w:r>
        <w:rPr>
          <w:szCs w:val="24"/>
          <w:lang w:eastAsia="en-US"/>
        </w:rPr>
        <w:br w:type="page"/>
      </w:r>
    </w:p>
    <w:p w14:paraId="1EFA3C2A" w14:textId="77777777" w:rsidR="00ED75E1" w:rsidRPr="00ED75E1" w:rsidRDefault="00ED75E1" w:rsidP="00ED75E1">
      <w:pPr>
        <w:spacing w:before="120" w:after="120" w:line="360" w:lineRule="auto"/>
        <w:jc w:val="center"/>
        <w:rPr>
          <w:szCs w:val="24"/>
          <w:lang w:eastAsia="en-US"/>
        </w:rPr>
      </w:pPr>
      <w:r w:rsidRPr="00ED75E1">
        <w:rPr>
          <w:szCs w:val="24"/>
          <w:lang w:eastAsia="en-US"/>
        </w:rPr>
        <w:lastRenderedPageBreak/>
        <w:t xml:space="preserve">CAIBIDIL I </w:t>
      </w:r>
      <w:r w:rsidRPr="00ED75E1">
        <w:rPr>
          <w:szCs w:val="24"/>
          <w:lang w:eastAsia="en-US"/>
        </w:rPr>
        <w:br/>
        <w:t>FORÁLACHA GINEARÁLTA</w:t>
      </w:r>
    </w:p>
    <w:p w14:paraId="00E2E410" w14:textId="77777777" w:rsidR="00ED75E1" w:rsidRPr="00ED75E1" w:rsidRDefault="00ED75E1" w:rsidP="00ED75E1">
      <w:pPr>
        <w:spacing w:before="120" w:after="120" w:line="360" w:lineRule="auto"/>
        <w:jc w:val="center"/>
        <w:rPr>
          <w:szCs w:val="24"/>
          <w:lang w:eastAsia="en-US"/>
        </w:rPr>
      </w:pPr>
      <w:r w:rsidRPr="00ED75E1">
        <w:rPr>
          <w:szCs w:val="24"/>
          <w:lang w:eastAsia="en-US"/>
        </w:rPr>
        <w:t>Airteagal 1</w:t>
      </w:r>
      <w:r w:rsidRPr="00ED75E1">
        <w:rPr>
          <w:szCs w:val="24"/>
          <w:lang w:eastAsia="en-US"/>
        </w:rPr>
        <w:br/>
        <w:t>Ábhar agus raon feidhme</w:t>
      </w:r>
    </w:p>
    <w:p w14:paraId="1B53F442"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t>1.</w:t>
      </w:r>
      <w:r w:rsidRPr="00ED75E1">
        <w:rPr>
          <w:szCs w:val="24"/>
          <w:lang w:eastAsia="en-US"/>
        </w:rPr>
        <w:tab/>
        <w:t>Leagtar síos leis an Rialachán seo na prionsabail, na rialacha agus na nósanna imeachta is infheidhme maidir le toilleadh bonneagair iarnróid a bhainistiú agus comhordú le saoráidí seirbhíse, bainistiú tráchta, bainistiú géarchéime agus bainistiú feidhmíochta do sheirbhísí iarnróid intíre agus idirnáisiúnta. Leagtar síos ann freisin rialacha maidir le Líonra Eorpach um Chomhordú idir bainisteoirí bonneagair agus páirtithe leasmhara ábhartha eile agus maidir le formhaoirseacht ar bhainistiú an toillte agus an tráchta.</w:t>
      </w:r>
    </w:p>
    <w:p w14:paraId="7ECE5586" w14:textId="3C553400" w:rsidR="00ED75E1" w:rsidRPr="005D6818" w:rsidRDefault="00ED75E1" w:rsidP="00ED75E1">
      <w:pPr>
        <w:spacing w:before="120" w:after="120" w:line="360" w:lineRule="auto"/>
        <w:ind w:left="850" w:hanging="850"/>
        <w:rPr>
          <w:szCs w:val="24"/>
          <w:lang w:eastAsia="en-US"/>
        </w:rPr>
      </w:pPr>
      <w:r w:rsidRPr="00ED75E1">
        <w:rPr>
          <w:b/>
          <w:i/>
          <w:szCs w:val="24"/>
          <w:lang w:eastAsia="en-US"/>
        </w:rPr>
        <w:t>1a.</w:t>
      </w:r>
      <w:r w:rsidRPr="00ED75E1">
        <w:rPr>
          <w:szCs w:val="24"/>
          <w:lang w:eastAsia="en-US"/>
        </w:rPr>
        <w:tab/>
      </w:r>
      <w:r w:rsidRPr="00ED75E1">
        <w:rPr>
          <w:b/>
          <w:i/>
          <w:szCs w:val="24"/>
          <w:lang w:eastAsia="en-US"/>
        </w:rPr>
        <w:t>Leagtar síos leis an Rialachán seo freisin rialacha agus nósanna imeachta maidir le cur chun feidhme córais chomhtháite dhigitigh Eorpaigh um bainistiú tráchta iarnróid.</w:t>
      </w:r>
      <w:r w:rsidR="00E9186A" w:rsidRPr="005D6818">
        <w:rPr>
          <w:b/>
          <w:i/>
          <w:szCs w:val="24"/>
          <w:lang w:eastAsia="en-US"/>
        </w:rPr>
        <w:t xml:space="preserve"> </w:t>
      </w:r>
      <w:r w:rsidR="00E9186A" w:rsidRPr="005D6818">
        <w:rPr>
          <w:b/>
          <w:szCs w:val="24"/>
          <w:lang w:eastAsia="en-US"/>
        </w:rPr>
        <w:t>[Leasú 30]</w:t>
      </w:r>
    </w:p>
    <w:p w14:paraId="4CB4014F" w14:textId="7F8FE7F7" w:rsidR="00E9186A" w:rsidRPr="005D6818" w:rsidRDefault="00ED75E1" w:rsidP="00ED75E1">
      <w:pPr>
        <w:spacing w:before="120" w:after="120" w:line="360" w:lineRule="auto"/>
        <w:ind w:left="850" w:hanging="850"/>
        <w:rPr>
          <w:szCs w:val="24"/>
          <w:lang w:eastAsia="en-US"/>
        </w:rPr>
      </w:pPr>
      <w:r w:rsidRPr="00ED75E1">
        <w:rPr>
          <w:szCs w:val="24"/>
          <w:lang w:eastAsia="en-US"/>
        </w:rPr>
        <w:t>2.</w:t>
      </w:r>
      <w:r w:rsidRPr="00ED75E1">
        <w:rPr>
          <w:szCs w:val="24"/>
          <w:lang w:eastAsia="en-US"/>
        </w:rPr>
        <w:tab/>
        <w:t>Tá feidhm ag an Rialachán seo maidir</w:t>
      </w:r>
      <w:r w:rsidRPr="00ED75E1">
        <w:rPr>
          <w:b/>
          <w:i/>
          <w:szCs w:val="24"/>
          <w:lang w:eastAsia="en-US"/>
        </w:rPr>
        <w:t xml:space="preserve"> le córas iarnróid an Aontais a shainítear in Airteagal 2(1) de Threoir (AE) 2016/797,</w:t>
      </w:r>
      <w:r w:rsidRPr="00ED75E1">
        <w:rPr>
          <w:szCs w:val="24"/>
          <w:lang w:eastAsia="en-US"/>
        </w:rPr>
        <w:t xml:space="preserve"> le húsáid bonneagair iarnróid do sheirbhísí iarnróid intíre agus idirnáisiúnta dá dtagraítear in Airteagal 1(2) de Threoir 2012/34/AE, lena n‑áirítear saoráidí seirbhíse mar a shainmhínítear in Airteagal 3(11) den Treoir sin.</w:t>
      </w:r>
      <w:r w:rsidR="00E9186A" w:rsidRPr="005D6818">
        <w:rPr>
          <w:szCs w:val="24"/>
          <w:lang w:eastAsia="en-US"/>
        </w:rPr>
        <w:t xml:space="preserve"> </w:t>
      </w:r>
      <w:r w:rsidR="00E9186A" w:rsidRPr="005D6818">
        <w:rPr>
          <w:b/>
          <w:szCs w:val="24"/>
          <w:lang w:eastAsia="en-US"/>
        </w:rPr>
        <w:t>[Leasú 31]</w:t>
      </w:r>
    </w:p>
    <w:p w14:paraId="0DF151CF" w14:textId="77777777" w:rsidR="00E9186A" w:rsidRDefault="00E9186A">
      <w:pPr>
        <w:widowControl/>
        <w:rPr>
          <w:szCs w:val="24"/>
          <w:lang w:eastAsia="en-US"/>
        </w:rPr>
      </w:pPr>
      <w:r>
        <w:rPr>
          <w:szCs w:val="24"/>
          <w:lang w:eastAsia="en-US"/>
        </w:rPr>
        <w:br w:type="page"/>
      </w:r>
    </w:p>
    <w:p w14:paraId="30A30D17" w14:textId="09128AF8" w:rsidR="00ED75E1" w:rsidRPr="005D6818" w:rsidRDefault="00ED75E1" w:rsidP="00ED75E1">
      <w:pPr>
        <w:spacing w:before="120" w:after="120" w:line="360" w:lineRule="auto"/>
        <w:ind w:left="850" w:hanging="850"/>
        <w:rPr>
          <w:szCs w:val="24"/>
          <w:lang w:eastAsia="en-US"/>
        </w:rPr>
      </w:pPr>
      <w:r w:rsidRPr="00ED75E1">
        <w:rPr>
          <w:szCs w:val="24"/>
          <w:lang w:eastAsia="en-US"/>
        </w:rPr>
        <w:lastRenderedPageBreak/>
        <w:t>3.</w:t>
      </w:r>
      <w:r w:rsidRPr="00ED75E1">
        <w:rPr>
          <w:szCs w:val="24"/>
          <w:lang w:eastAsia="en-US"/>
        </w:rPr>
        <w:tab/>
        <w:t>Ní bheidh feidhm ag Caibidlí II go V den Rialachán seo maidir le bonneagar iarnróid nó seirbhísí iarnróid a eisiatar ó chur i bhfeidhm Chaibidil IV de Threoir 2012/34/AE i gcomhréir le hAirteagal 2(3), (3a), (4), (8), (8a)</w:t>
      </w:r>
      <w:r w:rsidRPr="00ED75E1">
        <w:rPr>
          <w:b/>
          <w:i/>
          <w:szCs w:val="24"/>
          <w:lang w:eastAsia="en-US"/>
        </w:rPr>
        <w:t>, (9)</w:t>
      </w:r>
      <w:r w:rsidRPr="00ED75E1">
        <w:rPr>
          <w:szCs w:val="24"/>
          <w:lang w:eastAsia="en-US"/>
        </w:rPr>
        <w:t xml:space="preserve"> agus (10) den Treoir sin le linn thréimhse bhailíochta na n‑eisiamh ábhartha.</w:t>
      </w:r>
      <w:r w:rsidR="00E9186A" w:rsidRPr="005D6818">
        <w:rPr>
          <w:szCs w:val="24"/>
          <w:lang w:eastAsia="en-US"/>
        </w:rPr>
        <w:t xml:space="preserve"> </w:t>
      </w:r>
      <w:r w:rsidR="00E9186A" w:rsidRPr="005D6818">
        <w:rPr>
          <w:b/>
          <w:szCs w:val="24"/>
          <w:lang w:eastAsia="en-US"/>
        </w:rPr>
        <w:t>[Leasú 32]</w:t>
      </w:r>
    </w:p>
    <w:p w14:paraId="7A39F994"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t>4.</w:t>
      </w:r>
      <w:r w:rsidRPr="00ED75E1">
        <w:rPr>
          <w:szCs w:val="24"/>
          <w:lang w:eastAsia="en-US"/>
        </w:rPr>
        <w:tab/>
        <w:t>Ní bheidh feidhm ag an Rialachán seo maidir leis an gCipir ná maidir le Málta fad nach mbeidh aon chóras iarnróid bunaithe ina gcríoch.</w:t>
      </w:r>
    </w:p>
    <w:p w14:paraId="1D2894E2" w14:textId="77777777" w:rsidR="00ED75E1" w:rsidRPr="00ED75E1" w:rsidRDefault="00ED75E1" w:rsidP="00ED75E1">
      <w:pPr>
        <w:spacing w:before="120" w:after="120" w:line="360" w:lineRule="auto"/>
        <w:jc w:val="center"/>
        <w:rPr>
          <w:szCs w:val="24"/>
          <w:lang w:eastAsia="en-US"/>
        </w:rPr>
      </w:pPr>
      <w:r w:rsidRPr="00ED75E1">
        <w:rPr>
          <w:szCs w:val="24"/>
          <w:lang w:eastAsia="en-US"/>
        </w:rPr>
        <w:t>Airteagal 2</w:t>
      </w:r>
      <w:r w:rsidRPr="00ED75E1">
        <w:rPr>
          <w:szCs w:val="24"/>
          <w:lang w:eastAsia="en-US"/>
        </w:rPr>
        <w:br/>
        <w:t>Freagrachtaí agus prionsabail ghinearálta</w:t>
      </w:r>
    </w:p>
    <w:p w14:paraId="38E46E28"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t>1.</w:t>
      </w:r>
      <w:r w:rsidRPr="00ED75E1">
        <w:rPr>
          <w:szCs w:val="24"/>
          <w:lang w:eastAsia="en-US"/>
        </w:rPr>
        <w:tab/>
        <w:t>Gan dochar d’Airteagal 7c de Threoir 2012/34/AE, beidh bainisteoirí bonneagair freagrach as toilleadh an bhonneagair iarnróid agus an trácht iarnróid a bhainistiú.</w:t>
      </w:r>
    </w:p>
    <w:p w14:paraId="2E62B605" w14:textId="1814F56D" w:rsidR="00E9186A" w:rsidRDefault="00ED75E1" w:rsidP="00ED75E1">
      <w:pPr>
        <w:spacing w:before="120" w:after="120" w:line="360" w:lineRule="auto"/>
        <w:ind w:left="850"/>
        <w:rPr>
          <w:szCs w:val="24"/>
          <w:lang w:eastAsia="en-US"/>
        </w:rPr>
      </w:pPr>
      <w:r w:rsidRPr="00ED75E1">
        <w:rPr>
          <w:szCs w:val="24"/>
          <w:lang w:eastAsia="en-US"/>
        </w:rPr>
        <w:t>Déanfar tagairtí do bhainisteoir bonneagair i ngach foráil a bhaineann le leithdháileadh toillte bonneagair iarnróid sa Rialachán seo a fhorléiriú mar thagairtí don chomhlacht leithdháilte dá dtagraítear in Airteagal 7a(3) de Threoir 2012/34/AE.</w:t>
      </w:r>
    </w:p>
    <w:p w14:paraId="7718086C" w14:textId="77777777" w:rsidR="00E9186A" w:rsidRDefault="00E9186A">
      <w:pPr>
        <w:widowControl/>
        <w:rPr>
          <w:szCs w:val="24"/>
          <w:lang w:eastAsia="en-US"/>
        </w:rPr>
      </w:pPr>
      <w:r>
        <w:rPr>
          <w:szCs w:val="24"/>
          <w:lang w:eastAsia="en-US"/>
        </w:rPr>
        <w:br w:type="page"/>
      </w:r>
    </w:p>
    <w:p w14:paraId="1BEDAE38"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lastRenderedPageBreak/>
        <w:t>2.</w:t>
      </w:r>
      <w:r w:rsidRPr="00ED75E1">
        <w:rPr>
          <w:szCs w:val="24"/>
          <w:lang w:eastAsia="en-US"/>
        </w:rPr>
        <w:tab/>
        <w:t>D’fhonn soláthar toillte bonneagair iarnróid agus bainistithe tráchta éifeachtaigh agus éifeachtúil a éascú laistigh den Aontas, rachaidh bainisteoirí bonneagair i gcomhar laistigh de Líonra Eorpach na mBainisteoirí Bonneagair (‘ENIM’) dá dtagraítear in Airteagal 7f de Threoir 2012/34/AE agus i gcomhréir le forálacha an Rialacháin seo maidir le comhar.</w:t>
      </w:r>
    </w:p>
    <w:p w14:paraId="08414A00"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t>3.</w:t>
      </w:r>
      <w:r w:rsidRPr="00ED75E1">
        <w:rPr>
          <w:szCs w:val="24"/>
          <w:lang w:eastAsia="en-US"/>
        </w:rPr>
        <w:tab/>
        <w:t>Agus a bhfreagrachtaí á gcomhlíonadh acu i gcomhréir le mír 1 agus mír 2, déanfaidh bainisteoirí bonneagair an méid seo a leanas:</w:t>
      </w:r>
    </w:p>
    <w:p w14:paraId="4BC0A98E" w14:textId="53CE474D" w:rsidR="00ED75E1" w:rsidRPr="005D6818" w:rsidRDefault="00ED75E1" w:rsidP="00ED75E1">
      <w:pPr>
        <w:spacing w:before="120" w:after="120" w:line="360" w:lineRule="auto"/>
        <w:ind w:left="1416" w:hanging="566"/>
        <w:rPr>
          <w:szCs w:val="24"/>
          <w:lang w:eastAsia="en-US"/>
        </w:rPr>
      </w:pPr>
      <w:r w:rsidRPr="00ED75E1">
        <w:rPr>
          <w:szCs w:val="24"/>
          <w:lang w:eastAsia="en-US"/>
        </w:rPr>
        <w:t>(a)</w:t>
      </w:r>
      <w:r w:rsidRPr="00ED75E1">
        <w:rPr>
          <w:szCs w:val="24"/>
          <w:lang w:eastAsia="en-US"/>
        </w:rPr>
        <w:tab/>
        <w:t>an úsáid éifeachtach is fearr a bhaint as an toilleadh bonneagair atá ar fáil mar a cheanglaítear in Airteagal 26 de Threoir 2012/34/AE</w:t>
      </w:r>
      <w:r w:rsidRPr="00ED75E1">
        <w:rPr>
          <w:b/>
          <w:i/>
          <w:szCs w:val="24"/>
          <w:lang w:eastAsia="en-US"/>
        </w:rPr>
        <w:t xml:space="preserve"> chun sciar an iompair d’iarnród a mhéadú, le haghaidh seirbhísí paisinéirí agus lasta araon i gcomhréir le spriocanna aeráide an Aontais</w:t>
      </w:r>
      <w:r w:rsidRPr="00ED75E1">
        <w:rPr>
          <w:szCs w:val="24"/>
          <w:lang w:eastAsia="en-US"/>
        </w:rPr>
        <w:t>;</w:t>
      </w:r>
      <w:r w:rsidR="00E9186A" w:rsidRPr="005D6818">
        <w:rPr>
          <w:szCs w:val="24"/>
          <w:lang w:eastAsia="en-US"/>
        </w:rPr>
        <w:t xml:space="preserve"> </w:t>
      </w:r>
      <w:r w:rsidR="00E9186A" w:rsidRPr="005D6818">
        <w:rPr>
          <w:b/>
          <w:szCs w:val="24"/>
          <w:lang w:eastAsia="en-US"/>
        </w:rPr>
        <w:t>[Leasú 33]</w:t>
      </w:r>
    </w:p>
    <w:p w14:paraId="39359855" w14:textId="77777777" w:rsidR="00ED75E1" w:rsidRPr="00ED75E1" w:rsidRDefault="00ED75E1" w:rsidP="00ED75E1">
      <w:pPr>
        <w:spacing w:before="120" w:after="120" w:line="360" w:lineRule="auto"/>
        <w:ind w:left="1416" w:hanging="566"/>
        <w:rPr>
          <w:szCs w:val="24"/>
          <w:lang w:eastAsia="en-US"/>
        </w:rPr>
      </w:pPr>
      <w:r w:rsidRPr="00ED75E1">
        <w:rPr>
          <w:szCs w:val="24"/>
          <w:lang w:eastAsia="en-US"/>
        </w:rPr>
        <w:t>(b)</w:t>
      </w:r>
      <w:r w:rsidRPr="00ED75E1">
        <w:rPr>
          <w:szCs w:val="24"/>
          <w:lang w:eastAsia="en-US"/>
        </w:rPr>
        <w:tab/>
        <w:t>an luach is fearr don tsochaí a bhaint as seirbhísí iompair ar iarnród arna gcumasú ag bonneagar iarnróid i dtéarmaí sóisialta, eacnamaíocha agus comhshaoil;</w:t>
      </w:r>
    </w:p>
    <w:p w14:paraId="5821D65C" w14:textId="669C4408" w:rsidR="00E9186A" w:rsidRDefault="00ED75E1" w:rsidP="00ED75E1">
      <w:pPr>
        <w:spacing w:before="120" w:after="120" w:line="360" w:lineRule="auto"/>
        <w:ind w:left="1416" w:hanging="566"/>
        <w:rPr>
          <w:szCs w:val="24"/>
          <w:lang w:eastAsia="en-US"/>
        </w:rPr>
      </w:pPr>
      <w:r w:rsidRPr="00ED75E1">
        <w:rPr>
          <w:szCs w:val="24"/>
          <w:lang w:eastAsia="en-US"/>
        </w:rPr>
        <w:t>(c)</w:t>
      </w:r>
      <w:r w:rsidRPr="00ED75E1">
        <w:rPr>
          <w:szCs w:val="24"/>
          <w:lang w:eastAsia="en-US"/>
        </w:rPr>
        <w:tab/>
        <w:t>bainistíocht neamh‑idirdhealaitheach agus rochtain thrédhearcach ar thoilleadh bonneagair a áirithiú, lena n‑áirítear le linn oibreacha, d’fhonn tacú le hiomaíocht chóir;</w:t>
      </w:r>
    </w:p>
    <w:p w14:paraId="13EACCA9" w14:textId="77777777" w:rsidR="00E9186A" w:rsidRDefault="00E9186A">
      <w:pPr>
        <w:widowControl/>
        <w:rPr>
          <w:szCs w:val="24"/>
          <w:lang w:eastAsia="en-US"/>
        </w:rPr>
      </w:pPr>
      <w:r>
        <w:rPr>
          <w:szCs w:val="24"/>
          <w:lang w:eastAsia="en-US"/>
        </w:rPr>
        <w:br w:type="page"/>
      </w:r>
    </w:p>
    <w:p w14:paraId="25296D54" w14:textId="144A5B99" w:rsidR="00ED75E1" w:rsidRPr="005D6818" w:rsidRDefault="00ED75E1" w:rsidP="00ED75E1">
      <w:pPr>
        <w:spacing w:before="120" w:after="120" w:line="360" w:lineRule="auto"/>
        <w:ind w:left="1416" w:hanging="566"/>
        <w:rPr>
          <w:szCs w:val="24"/>
          <w:lang w:eastAsia="en-US"/>
        </w:rPr>
      </w:pPr>
      <w:r w:rsidRPr="00ED75E1">
        <w:rPr>
          <w:szCs w:val="24"/>
          <w:lang w:eastAsia="en-US"/>
        </w:rPr>
        <w:lastRenderedPageBreak/>
        <w:t>(d)</w:t>
      </w:r>
      <w:r w:rsidRPr="00ED75E1">
        <w:rPr>
          <w:szCs w:val="24"/>
          <w:lang w:eastAsia="en-US"/>
        </w:rPr>
        <w:tab/>
        <w:t>trácht iarnróid gan uaim</w:t>
      </w:r>
      <w:r w:rsidRPr="00ED75E1">
        <w:rPr>
          <w:b/>
          <w:i/>
          <w:szCs w:val="24"/>
          <w:lang w:eastAsia="en-US"/>
        </w:rPr>
        <w:t xml:space="preserve"> agus poncúil</w:t>
      </w:r>
      <w:r w:rsidRPr="00ED75E1">
        <w:rPr>
          <w:szCs w:val="24"/>
          <w:lang w:eastAsia="en-US"/>
        </w:rPr>
        <w:t xml:space="preserve"> a chumasú thar níos mó ná gréasán amháin</w:t>
      </w:r>
      <w:r w:rsidRPr="00ED75E1">
        <w:rPr>
          <w:b/>
          <w:i/>
          <w:szCs w:val="24"/>
          <w:lang w:eastAsia="en-US"/>
        </w:rPr>
        <w:t xml:space="preserve"> agus thar theorainneacha trí iarracht a dhéanamh deireadh a chur le scrogaill agus le constaicí oibriochtúla</w:t>
      </w:r>
      <w:r w:rsidRPr="00ED75E1">
        <w:rPr>
          <w:szCs w:val="24"/>
          <w:lang w:eastAsia="en-US"/>
        </w:rPr>
        <w:t>;</w:t>
      </w:r>
      <w:r w:rsidR="00E9186A" w:rsidRPr="005D6818">
        <w:rPr>
          <w:szCs w:val="24"/>
          <w:lang w:eastAsia="en-US"/>
        </w:rPr>
        <w:t xml:space="preserve"> </w:t>
      </w:r>
      <w:r w:rsidR="00E9186A" w:rsidRPr="005D6818">
        <w:rPr>
          <w:b/>
          <w:szCs w:val="24"/>
          <w:lang w:eastAsia="en-US"/>
        </w:rPr>
        <w:t>[Leasú 34]</w:t>
      </w:r>
    </w:p>
    <w:p w14:paraId="4153E431" w14:textId="77777777" w:rsidR="00ED75E1" w:rsidRPr="00ED75E1" w:rsidRDefault="00ED75E1" w:rsidP="00ED75E1">
      <w:pPr>
        <w:spacing w:before="120" w:after="120" w:line="360" w:lineRule="auto"/>
        <w:ind w:left="1416" w:hanging="566"/>
        <w:rPr>
          <w:szCs w:val="24"/>
          <w:lang w:eastAsia="en-US"/>
        </w:rPr>
      </w:pPr>
      <w:r w:rsidRPr="00ED75E1">
        <w:rPr>
          <w:szCs w:val="24"/>
          <w:lang w:eastAsia="en-US"/>
        </w:rPr>
        <w:t>(e)</w:t>
      </w:r>
      <w:r w:rsidRPr="00ED75E1">
        <w:rPr>
          <w:szCs w:val="24"/>
          <w:lang w:eastAsia="en-US"/>
        </w:rPr>
        <w:tab/>
        <w:t>trédhearcacht a áirithiú maidir le staid agus infhaighteacht toillte bonneagair iarnróid;</w:t>
      </w:r>
    </w:p>
    <w:p w14:paraId="4A65F9E0" w14:textId="28897DED" w:rsidR="00ED75E1" w:rsidRPr="005D6818" w:rsidRDefault="00ED75E1" w:rsidP="00ED75E1">
      <w:pPr>
        <w:spacing w:before="120" w:after="120" w:line="360" w:lineRule="auto"/>
        <w:ind w:left="1416" w:hanging="566"/>
        <w:rPr>
          <w:szCs w:val="24"/>
          <w:lang w:eastAsia="en-US"/>
        </w:rPr>
      </w:pPr>
      <w:r w:rsidRPr="00ED75E1">
        <w:rPr>
          <w:szCs w:val="24"/>
          <w:lang w:eastAsia="en-US"/>
        </w:rPr>
        <w:t>(f)</w:t>
      </w:r>
      <w:r w:rsidRPr="00ED75E1">
        <w:rPr>
          <w:szCs w:val="24"/>
          <w:lang w:eastAsia="en-US"/>
        </w:rPr>
        <w:tab/>
        <w:t xml:space="preserve">feidhmíocht </w:t>
      </w:r>
      <w:r w:rsidRPr="00ED75E1">
        <w:rPr>
          <w:strike/>
          <w:szCs w:val="24"/>
          <w:lang w:eastAsia="en-US"/>
        </w:rPr>
        <w:t>bonneagair</w:t>
      </w:r>
      <w:r w:rsidRPr="00ED75E1">
        <w:rPr>
          <w:b/>
          <w:i/>
          <w:szCs w:val="24"/>
          <w:lang w:eastAsia="en-US"/>
        </w:rPr>
        <w:t>an bhonneagair</w:t>
      </w:r>
      <w:r w:rsidRPr="00ED75E1">
        <w:rPr>
          <w:szCs w:val="24"/>
          <w:lang w:eastAsia="en-US"/>
        </w:rPr>
        <w:t xml:space="preserve"> iarnróid agus</w:t>
      </w:r>
      <w:r w:rsidRPr="00ED75E1">
        <w:rPr>
          <w:b/>
          <w:i/>
          <w:szCs w:val="24"/>
          <w:lang w:eastAsia="en-US"/>
        </w:rPr>
        <w:t xml:space="preserve"> na</w:t>
      </w:r>
      <w:r w:rsidRPr="00ED75E1">
        <w:rPr>
          <w:szCs w:val="24"/>
          <w:lang w:eastAsia="en-US"/>
        </w:rPr>
        <w:t xml:space="preserve"> seirbhísí iompair a athbhreithniú agus a fheabhsú i ndlúthchomhar le hoibreoirí na hearnála iarnróid</w:t>
      </w:r>
      <w:r w:rsidRPr="00ED75E1">
        <w:rPr>
          <w:b/>
          <w:i/>
          <w:szCs w:val="24"/>
          <w:lang w:eastAsia="en-US"/>
        </w:rPr>
        <w:t>, lena n-áirítear saoráidí seirbhíse a bhfuil baint dhíreach acu le seirbhís iarnróid</w:t>
      </w:r>
      <w:r w:rsidRPr="00ED75E1">
        <w:rPr>
          <w:szCs w:val="24"/>
          <w:lang w:eastAsia="en-US"/>
        </w:rPr>
        <w:t>;</w:t>
      </w:r>
      <w:r w:rsidR="00E9186A" w:rsidRPr="005D6818">
        <w:rPr>
          <w:szCs w:val="24"/>
          <w:lang w:eastAsia="en-US"/>
        </w:rPr>
        <w:t xml:space="preserve"> </w:t>
      </w:r>
      <w:r w:rsidR="00E9186A" w:rsidRPr="005D6818">
        <w:rPr>
          <w:b/>
          <w:szCs w:val="24"/>
          <w:lang w:eastAsia="en-US"/>
        </w:rPr>
        <w:t>[Leasú 35]</w:t>
      </w:r>
    </w:p>
    <w:p w14:paraId="452FEA8E" w14:textId="32128D2A" w:rsidR="00E9186A" w:rsidRPr="005D6818" w:rsidRDefault="00ED75E1" w:rsidP="00ED75E1">
      <w:pPr>
        <w:spacing w:before="120" w:after="120" w:line="360" w:lineRule="auto"/>
        <w:ind w:left="1416" w:hanging="566"/>
        <w:rPr>
          <w:szCs w:val="24"/>
          <w:lang w:eastAsia="en-US"/>
        </w:rPr>
      </w:pPr>
      <w:r w:rsidRPr="00ED75E1">
        <w:rPr>
          <w:szCs w:val="24"/>
          <w:lang w:eastAsia="en-US"/>
        </w:rPr>
        <w:t>(g)</w:t>
      </w:r>
      <w:r w:rsidRPr="00ED75E1">
        <w:rPr>
          <w:szCs w:val="24"/>
          <w:lang w:eastAsia="en-US"/>
        </w:rPr>
        <w:tab/>
        <w:t>rannchuidiú le cur chun feidhme agus</w:t>
      </w:r>
      <w:r w:rsidRPr="00ED75E1">
        <w:rPr>
          <w:strike/>
          <w:szCs w:val="24"/>
          <w:lang w:eastAsia="en-US"/>
        </w:rPr>
        <w:t xml:space="preserve"> le</w:t>
      </w:r>
      <w:r w:rsidRPr="00ED75E1">
        <w:rPr>
          <w:szCs w:val="24"/>
          <w:lang w:eastAsia="en-US"/>
        </w:rPr>
        <w:t xml:space="preserve"> forbairt an limistéir Eorpaigh aonair iarnróid</w:t>
      </w:r>
      <w:r w:rsidRPr="00ED75E1">
        <w:rPr>
          <w:b/>
          <w:i/>
          <w:szCs w:val="24"/>
          <w:lang w:eastAsia="en-US"/>
        </w:rPr>
        <w:t>, go háirithe trí rialacha agus caighdeáin theicniúla agus oibríochtúla coiteanna Eorpacha, ceanglais maidir le trealamh teicniúil agus deimhniúchán foirne</w:t>
      </w:r>
      <w:r w:rsidRPr="00ED75E1">
        <w:rPr>
          <w:szCs w:val="24"/>
          <w:lang w:eastAsia="en-US"/>
        </w:rPr>
        <w:t>.</w:t>
      </w:r>
      <w:r w:rsidR="00E9186A" w:rsidRPr="005D6818">
        <w:rPr>
          <w:szCs w:val="24"/>
          <w:lang w:eastAsia="en-US"/>
        </w:rPr>
        <w:t xml:space="preserve"> </w:t>
      </w:r>
      <w:r w:rsidR="00E9186A" w:rsidRPr="005D6818">
        <w:rPr>
          <w:b/>
          <w:szCs w:val="24"/>
          <w:lang w:eastAsia="en-US"/>
        </w:rPr>
        <w:t>[Leasú 36]</w:t>
      </w:r>
    </w:p>
    <w:p w14:paraId="53017ECE" w14:textId="77777777" w:rsidR="00E9186A" w:rsidRDefault="00E9186A">
      <w:pPr>
        <w:widowControl/>
        <w:rPr>
          <w:szCs w:val="24"/>
          <w:lang w:eastAsia="en-US"/>
        </w:rPr>
      </w:pPr>
      <w:r>
        <w:rPr>
          <w:szCs w:val="24"/>
          <w:lang w:eastAsia="en-US"/>
        </w:rPr>
        <w:br w:type="page"/>
      </w:r>
    </w:p>
    <w:p w14:paraId="5A461DCE" w14:textId="77777777" w:rsidR="00ED75E1" w:rsidRPr="00ED75E1" w:rsidRDefault="00ED75E1" w:rsidP="00ED75E1">
      <w:pPr>
        <w:spacing w:before="120" w:after="120" w:line="360" w:lineRule="auto"/>
        <w:jc w:val="center"/>
        <w:rPr>
          <w:szCs w:val="24"/>
          <w:lang w:eastAsia="en-US"/>
        </w:rPr>
      </w:pPr>
      <w:r w:rsidRPr="00ED75E1">
        <w:rPr>
          <w:szCs w:val="24"/>
          <w:lang w:eastAsia="en-US"/>
        </w:rPr>
        <w:lastRenderedPageBreak/>
        <w:t>Airteagal 3</w:t>
      </w:r>
      <w:r w:rsidRPr="00ED75E1">
        <w:rPr>
          <w:szCs w:val="24"/>
          <w:lang w:eastAsia="en-US"/>
        </w:rPr>
        <w:br/>
        <w:t>Neamhchlaontacht an bhainisteora bonneagair i leith bainistiú tráchta agus toillte, lena n‑áirítear pleanáil cothabhála</w:t>
      </w:r>
    </w:p>
    <w:p w14:paraId="4EF247F8"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t>1.</w:t>
      </w:r>
      <w:r w:rsidRPr="00ED75E1">
        <w:rPr>
          <w:szCs w:val="24"/>
          <w:lang w:eastAsia="en-US"/>
        </w:rPr>
        <w:tab/>
        <w:t>Déanfaidh bainisteoirí bonneagair na feidhmeanna a bhaineann le bainistiú tráchta agus toillte, lena n‑áirítear pleanáil cothabhála ar bhealach trédhearcach agus neamh‑idirdhealaitheach agus ní dhéanfaidh aon choinbhleacht leasa difear do na daoine atá i gceannas ar chinntí a dhéanamh i leith na bhfeidhmeanna sin.</w:t>
      </w:r>
    </w:p>
    <w:p w14:paraId="3FBFD0A8"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t>2.</w:t>
      </w:r>
      <w:r w:rsidRPr="00ED75E1">
        <w:rPr>
          <w:szCs w:val="24"/>
          <w:lang w:eastAsia="en-US"/>
        </w:rPr>
        <w:tab/>
        <w:t>A mhéid a bhaineann le bainistiú tráchta, áiritheoidh bainisteoirí bonneagair go mbeidh rochtain iomlán agus thráthúil ag gnóthais iarnróid ar fhaisnéis ábhartha i gcás aon suaitheadh a bhaineann leo. I gcás ina dtabharfaidh an bainisteoir bonneagair rochtain bhreise ar an bpróiseas bainistithe tráchta, déanfaidh sé amhlaidh ar bhealach trédhearcach agus neamh‑idirdhealaitheach do na gnóthais iarnróid lena mbaineann.</w:t>
      </w:r>
    </w:p>
    <w:p w14:paraId="3CB49586" w14:textId="2295EBB3" w:rsidR="00E9186A" w:rsidRDefault="00ED75E1" w:rsidP="00ED75E1">
      <w:pPr>
        <w:spacing w:before="120" w:after="120" w:line="360" w:lineRule="auto"/>
        <w:ind w:left="850" w:hanging="850"/>
        <w:rPr>
          <w:szCs w:val="24"/>
          <w:lang w:eastAsia="en-US"/>
        </w:rPr>
      </w:pPr>
      <w:r w:rsidRPr="00ED75E1">
        <w:rPr>
          <w:szCs w:val="24"/>
          <w:lang w:eastAsia="en-US"/>
        </w:rPr>
        <w:t>3.</w:t>
      </w:r>
      <w:r w:rsidRPr="00ED75E1">
        <w:rPr>
          <w:szCs w:val="24"/>
          <w:lang w:eastAsia="en-US"/>
        </w:rPr>
        <w:tab/>
        <w:t>A mhéid a bhaineann le bainistiú an toillte agus le pleanáil fhadtéarmach oibríochtaí móra cothabhála, athnuachan agus uasghrádaithe ar an mbonneagar iarnróid, rachaidh na bainisteoirí bonneagair i gcomhairle le hiarratasóirí, mar a shainmhínítear in Airteagal 3, pointe 19 de Threoir 2012/34/AE, i gcomhréir leis an Rialachán seo agus, a mhéid is féidir, cuirfidh siad na hábhair imní a cuireadh in iúl san áireamh.</w:t>
      </w:r>
    </w:p>
    <w:p w14:paraId="6C800113" w14:textId="77777777" w:rsidR="00E9186A" w:rsidRDefault="00E9186A">
      <w:pPr>
        <w:widowControl/>
        <w:rPr>
          <w:szCs w:val="24"/>
          <w:lang w:eastAsia="en-US"/>
        </w:rPr>
      </w:pPr>
      <w:r>
        <w:rPr>
          <w:szCs w:val="24"/>
          <w:lang w:eastAsia="en-US"/>
        </w:rPr>
        <w:br w:type="page"/>
      </w:r>
    </w:p>
    <w:p w14:paraId="76D8FD02" w14:textId="77777777" w:rsidR="00ED75E1" w:rsidRPr="00ED75E1" w:rsidRDefault="00ED75E1" w:rsidP="00ED75E1">
      <w:pPr>
        <w:spacing w:before="120" w:after="120" w:line="360" w:lineRule="auto"/>
        <w:jc w:val="center"/>
        <w:rPr>
          <w:szCs w:val="24"/>
          <w:lang w:eastAsia="en-US"/>
        </w:rPr>
      </w:pPr>
      <w:r w:rsidRPr="00ED75E1">
        <w:rPr>
          <w:szCs w:val="24"/>
          <w:lang w:eastAsia="en-US"/>
        </w:rPr>
        <w:lastRenderedPageBreak/>
        <w:t>Airteagal 4</w:t>
      </w:r>
      <w:r w:rsidRPr="00ED75E1">
        <w:rPr>
          <w:szCs w:val="24"/>
          <w:lang w:eastAsia="en-US"/>
        </w:rPr>
        <w:br/>
        <w:t>Sainmhínithe</w:t>
      </w:r>
    </w:p>
    <w:p w14:paraId="7D6F32EE" w14:textId="77777777" w:rsidR="00ED75E1" w:rsidRPr="00ED75E1" w:rsidRDefault="00ED75E1" w:rsidP="00ED75E1">
      <w:pPr>
        <w:spacing w:before="120" w:after="120" w:line="360" w:lineRule="auto"/>
        <w:rPr>
          <w:szCs w:val="24"/>
          <w:lang w:eastAsia="en-US"/>
        </w:rPr>
      </w:pPr>
      <w:r w:rsidRPr="00ED75E1">
        <w:rPr>
          <w:szCs w:val="24"/>
          <w:lang w:eastAsia="en-US"/>
        </w:rPr>
        <w:t>Chun críocha an Rialacháin seo, beidh feidhm ag na sainmhínithe in Airteagal 3 de Threoir 2012/34/AE.</w:t>
      </w:r>
    </w:p>
    <w:p w14:paraId="2E01C262" w14:textId="77777777" w:rsidR="00ED75E1" w:rsidRPr="00ED75E1" w:rsidRDefault="00ED75E1" w:rsidP="00ED75E1">
      <w:pPr>
        <w:spacing w:before="120" w:after="120" w:line="360" w:lineRule="auto"/>
        <w:rPr>
          <w:szCs w:val="24"/>
          <w:lang w:eastAsia="en-US"/>
        </w:rPr>
      </w:pPr>
      <w:r w:rsidRPr="00ED75E1">
        <w:rPr>
          <w:szCs w:val="24"/>
          <w:lang w:eastAsia="en-US"/>
        </w:rPr>
        <w:t>Beidh feidhm freisin ag na sainmhínithe seo a leanas:</w:t>
      </w:r>
    </w:p>
    <w:p w14:paraId="148AEF10" w14:textId="78ABC876" w:rsidR="00E9186A" w:rsidRPr="005D6818" w:rsidRDefault="00ED75E1" w:rsidP="00ED75E1">
      <w:pPr>
        <w:spacing w:before="120" w:after="120" w:line="360" w:lineRule="auto"/>
        <w:ind w:left="850" w:hanging="850"/>
        <w:rPr>
          <w:szCs w:val="24"/>
          <w:lang w:eastAsia="en-US"/>
        </w:rPr>
      </w:pPr>
      <w:r w:rsidRPr="00ED75E1">
        <w:rPr>
          <w:szCs w:val="24"/>
          <w:lang w:eastAsia="en-US"/>
        </w:rPr>
        <w:t>(1)</w:t>
      </w:r>
      <w:r w:rsidRPr="00ED75E1">
        <w:rPr>
          <w:szCs w:val="24"/>
          <w:lang w:eastAsia="en-US"/>
        </w:rPr>
        <w:tab/>
        <w:t xml:space="preserve">ciallaíonn ‘force majeure’ aon teagmhas nó </w:t>
      </w:r>
      <w:r w:rsidRPr="00ED75E1">
        <w:rPr>
          <w:strike/>
          <w:szCs w:val="24"/>
          <w:lang w:eastAsia="en-US"/>
        </w:rPr>
        <w:t>cás neamh‑intuartha nó neamhghnách</w:t>
      </w:r>
      <w:r w:rsidRPr="00ED75E1">
        <w:rPr>
          <w:b/>
          <w:i/>
          <w:szCs w:val="24"/>
          <w:lang w:eastAsia="en-US"/>
        </w:rPr>
        <w:t>staid neamh-intuartha, dosheachanta nó eisceachtúil</w:t>
      </w:r>
      <w:r w:rsidRPr="00ED75E1">
        <w:rPr>
          <w:szCs w:val="24"/>
          <w:lang w:eastAsia="en-US"/>
        </w:rPr>
        <w:t xml:space="preserve"> nach bhfuil </w:t>
      </w:r>
      <w:r w:rsidRPr="00ED75E1">
        <w:rPr>
          <w:strike/>
          <w:szCs w:val="24"/>
          <w:lang w:eastAsia="en-US"/>
        </w:rPr>
        <w:t>smacht</w:t>
      </w:r>
      <w:r w:rsidRPr="00ED75E1">
        <w:rPr>
          <w:b/>
          <w:i/>
          <w:szCs w:val="24"/>
          <w:lang w:eastAsia="en-US"/>
        </w:rPr>
        <w:t>neart</w:t>
      </w:r>
      <w:r w:rsidRPr="00ED75E1">
        <w:rPr>
          <w:szCs w:val="24"/>
          <w:lang w:eastAsia="en-US"/>
        </w:rPr>
        <w:t xml:space="preserve"> ag an mbainisteoir bonneagair</w:t>
      </w:r>
      <w:r w:rsidRPr="00ED75E1">
        <w:rPr>
          <w:strike/>
          <w:szCs w:val="24"/>
          <w:lang w:eastAsia="en-US"/>
        </w:rPr>
        <w:t xml:space="preserve"> nó</w:t>
      </w:r>
      <w:r w:rsidRPr="00ED75E1">
        <w:rPr>
          <w:b/>
          <w:i/>
          <w:szCs w:val="24"/>
          <w:lang w:eastAsia="en-US"/>
        </w:rPr>
        <w:t>,</w:t>
      </w:r>
      <w:r w:rsidRPr="00ED75E1">
        <w:rPr>
          <w:szCs w:val="24"/>
          <w:lang w:eastAsia="en-US"/>
        </w:rPr>
        <w:t xml:space="preserve"> ag an ngnóthas iarnróid </w:t>
      </w:r>
      <w:r w:rsidRPr="00ED75E1">
        <w:rPr>
          <w:b/>
          <w:i/>
          <w:szCs w:val="24"/>
          <w:lang w:eastAsia="en-US"/>
        </w:rPr>
        <w:t xml:space="preserve">nó ag an iarratasóir </w:t>
      </w:r>
      <w:r w:rsidRPr="00ED75E1">
        <w:rPr>
          <w:szCs w:val="24"/>
          <w:lang w:eastAsia="en-US"/>
        </w:rPr>
        <w:t>air, nach féidir</w:t>
      </w:r>
      <w:r w:rsidRPr="00ED75E1">
        <w:rPr>
          <w:strike/>
          <w:szCs w:val="24"/>
          <w:lang w:eastAsia="en-US"/>
        </w:rPr>
        <w:t xml:space="preserve"> a sheachaint nó</w:t>
      </w:r>
      <w:r w:rsidRPr="00ED75E1">
        <w:rPr>
          <w:szCs w:val="24"/>
          <w:lang w:eastAsia="en-US"/>
        </w:rPr>
        <w:t xml:space="preserve"> a shárú le fadbhreathnaitheacht agus</w:t>
      </w:r>
      <w:r w:rsidRPr="00ED75E1">
        <w:rPr>
          <w:strike/>
          <w:szCs w:val="24"/>
          <w:lang w:eastAsia="en-US"/>
        </w:rPr>
        <w:t xml:space="preserve"> le</w:t>
      </w:r>
      <w:r w:rsidRPr="00ED75E1">
        <w:rPr>
          <w:szCs w:val="24"/>
          <w:lang w:eastAsia="en-US"/>
        </w:rPr>
        <w:t xml:space="preserve"> dúthracht réasúnach, nach féidir a réiteach le bearta atá </w:t>
      </w:r>
      <w:r w:rsidRPr="00ED75E1">
        <w:rPr>
          <w:strike/>
          <w:szCs w:val="24"/>
          <w:lang w:eastAsia="en-US"/>
        </w:rPr>
        <w:t xml:space="preserve">indéanta go réasúnach dóibh ó thaobh dearcadh </w:t>
      </w:r>
      <w:r w:rsidRPr="00ED75E1">
        <w:rPr>
          <w:szCs w:val="24"/>
          <w:lang w:eastAsia="en-US"/>
        </w:rPr>
        <w:t xml:space="preserve">teicniúil, airgeadais nó eacnamaíoch </w:t>
      </w:r>
      <w:r w:rsidRPr="00ED75E1">
        <w:rPr>
          <w:strike/>
          <w:szCs w:val="24"/>
          <w:lang w:eastAsia="en-US"/>
        </w:rPr>
        <w:t>de, a</w:t>
      </w:r>
      <w:r w:rsidRPr="00ED75E1">
        <w:rPr>
          <w:b/>
          <w:i/>
          <w:szCs w:val="24"/>
          <w:lang w:eastAsia="en-US"/>
        </w:rPr>
        <w:t>a d’fhéadfadh a bheith ann le réasún lena n-áirítear athródú thar theorainneacha; ní mór gur</w:t>
      </w:r>
      <w:r w:rsidRPr="00ED75E1">
        <w:rPr>
          <w:szCs w:val="24"/>
          <w:lang w:eastAsia="en-US"/>
        </w:rPr>
        <w:t xml:space="preserve"> tharla</w:t>
      </w:r>
      <w:r w:rsidRPr="00ED75E1">
        <w:rPr>
          <w:b/>
          <w:i/>
          <w:szCs w:val="24"/>
          <w:lang w:eastAsia="en-US"/>
        </w:rPr>
        <w:t xml:space="preserve"> an teagmhas sin</w:t>
      </w:r>
      <w:r w:rsidRPr="00ED75E1">
        <w:rPr>
          <w:szCs w:val="24"/>
          <w:lang w:eastAsia="en-US"/>
        </w:rPr>
        <w:t xml:space="preserve"> iarbhír agus </w:t>
      </w:r>
      <w:r w:rsidRPr="00ED75E1">
        <w:rPr>
          <w:strike/>
          <w:szCs w:val="24"/>
          <w:lang w:eastAsia="en-US"/>
        </w:rPr>
        <w:t>atá</w:t>
      </w:r>
      <w:r w:rsidRPr="00ED75E1">
        <w:rPr>
          <w:b/>
          <w:i/>
          <w:szCs w:val="24"/>
          <w:lang w:eastAsia="en-US"/>
        </w:rPr>
        <w:t>gur gá é a bheith</w:t>
      </w:r>
      <w:r w:rsidRPr="00ED75E1">
        <w:rPr>
          <w:szCs w:val="24"/>
          <w:lang w:eastAsia="en-US"/>
        </w:rPr>
        <w:t xml:space="preserve"> infhíoraithe go hoibiachtúil</w:t>
      </w:r>
      <w:r w:rsidRPr="00ED75E1">
        <w:rPr>
          <w:strike/>
          <w:szCs w:val="24"/>
          <w:lang w:eastAsia="en-US"/>
        </w:rPr>
        <w:t>,</w:t>
      </w:r>
      <w:r w:rsidRPr="00ED75E1">
        <w:rPr>
          <w:szCs w:val="24"/>
          <w:lang w:eastAsia="en-US"/>
        </w:rPr>
        <w:t xml:space="preserve"> agus a fhágann </w:t>
      </w:r>
      <w:r w:rsidRPr="00ED75E1">
        <w:rPr>
          <w:strike/>
          <w:szCs w:val="24"/>
          <w:lang w:eastAsia="en-US"/>
        </w:rPr>
        <w:t>go bhfuil sé dodhéanta don bhainisteoir</w:t>
      </w:r>
      <w:r w:rsidRPr="00ED75E1">
        <w:rPr>
          <w:b/>
          <w:i/>
          <w:szCs w:val="24"/>
          <w:lang w:eastAsia="en-US"/>
        </w:rPr>
        <w:t>nach féidir leis an mbainisteoir</w:t>
      </w:r>
      <w:r w:rsidRPr="00ED75E1">
        <w:rPr>
          <w:szCs w:val="24"/>
          <w:lang w:eastAsia="en-US"/>
        </w:rPr>
        <w:t xml:space="preserve"> bonneagair a</w:t>
      </w:r>
      <w:r w:rsidRPr="00ED75E1">
        <w:rPr>
          <w:strike/>
          <w:szCs w:val="24"/>
          <w:lang w:eastAsia="en-US"/>
        </w:rPr>
        <w:t xml:space="preserve"> chuid</w:t>
      </w:r>
      <w:r w:rsidRPr="00ED75E1">
        <w:rPr>
          <w:szCs w:val="24"/>
          <w:lang w:eastAsia="en-US"/>
        </w:rPr>
        <w:t xml:space="preserve"> oibleagáidí a chomhlíonadh, go sealadach nó go buan, i gcomhréir leis an Rialachán seo nó le Treoir 2012/34/AE nó </w:t>
      </w:r>
      <w:r w:rsidRPr="00ED75E1">
        <w:rPr>
          <w:strike/>
          <w:szCs w:val="24"/>
          <w:lang w:eastAsia="en-US"/>
        </w:rPr>
        <w:t>ionas go gcomhlíonfaidh an gnóthas</w:t>
      </w:r>
      <w:r w:rsidRPr="00ED75E1">
        <w:rPr>
          <w:b/>
          <w:i/>
          <w:szCs w:val="24"/>
          <w:lang w:eastAsia="en-US"/>
        </w:rPr>
        <w:t>nach féidir leis an ngnóthas</w:t>
      </w:r>
      <w:r w:rsidRPr="00ED75E1">
        <w:rPr>
          <w:szCs w:val="24"/>
          <w:lang w:eastAsia="en-US"/>
        </w:rPr>
        <w:t xml:space="preserve"> iarnróid a oibleagáidí conarthacha i leith bainisteoir nó bainisteoirí bonneagair</w:t>
      </w:r>
      <w:r w:rsidRPr="00ED75E1">
        <w:rPr>
          <w:b/>
          <w:i/>
          <w:szCs w:val="24"/>
          <w:lang w:eastAsia="en-US"/>
        </w:rPr>
        <w:t xml:space="preserve"> a chomhlíonadh</w:t>
      </w:r>
      <w:r w:rsidRPr="00ED75E1">
        <w:rPr>
          <w:szCs w:val="24"/>
          <w:lang w:eastAsia="en-US"/>
        </w:rPr>
        <w:t>;</w:t>
      </w:r>
      <w:r w:rsidR="00E9186A" w:rsidRPr="005D6818">
        <w:rPr>
          <w:szCs w:val="24"/>
          <w:lang w:eastAsia="en-US"/>
        </w:rPr>
        <w:t xml:space="preserve"> </w:t>
      </w:r>
      <w:r w:rsidR="00E9186A" w:rsidRPr="005D6818">
        <w:rPr>
          <w:b/>
          <w:szCs w:val="24"/>
          <w:lang w:eastAsia="en-US"/>
        </w:rPr>
        <w:t>[Leasú 37]</w:t>
      </w:r>
    </w:p>
    <w:p w14:paraId="1677FF97" w14:textId="77777777" w:rsidR="00E9186A" w:rsidRDefault="00E9186A">
      <w:pPr>
        <w:widowControl/>
        <w:rPr>
          <w:szCs w:val="24"/>
          <w:lang w:eastAsia="en-US"/>
        </w:rPr>
      </w:pPr>
      <w:r>
        <w:rPr>
          <w:szCs w:val="24"/>
          <w:lang w:eastAsia="en-US"/>
        </w:rPr>
        <w:br w:type="page"/>
      </w:r>
    </w:p>
    <w:p w14:paraId="3101FAE7"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lastRenderedPageBreak/>
        <w:t>(2)</w:t>
      </w:r>
      <w:r w:rsidRPr="00ED75E1">
        <w:rPr>
          <w:szCs w:val="24"/>
          <w:lang w:eastAsia="en-US"/>
        </w:rPr>
        <w:tab/>
        <w:t>ciallaíonn ‘idir‑inoibritheacht’ idir‑inoibritheacht mar a shainmhínítear in Airteagal 2(2) de Threoir (AE) 2016/797 ó Pharlaimint na hEorpa agus ón gComhairle</w:t>
      </w:r>
      <w:r w:rsidRPr="00ED75E1">
        <w:rPr>
          <w:szCs w:val="24"/>
          <w:vertAlign w:val="superscript"/>
          <w:lang w:eastAsia="en-US"/>
        </w:rPr>
        <w:footnoteReference w:id="15"/>
      </w:r>
      <w:r w:rsidRPr="00ED75E1">
        <w:rPr>
          <w:szCs w:val="24"/>
          <w:lang w:eastAsia="en-US"/>
        </w:rPr>
        <w:t>;</w:t>
      </w:r>
    </w:p>
    <w:p w14:paraId="34032B56" w14:textId="3ADF0644" w:rsidR="00ED75E1" w:rsidRPr="005D6818" w:rsidRDefault="00ED75E1" w:rsidP="00ED75E1">
      <w:pPr>
        <w:spacing w:before="120" w:after="120" w:line="360" w:lineRule="auto"/>
        <w:ind w:left="850" w:hanging="850"/>
        <w:rPr>
          <w:szCs w:val="24"/>
          <w:lang w:eastAsia="en-US"/>
        </w:rPr>
      </w:pPr>
      <w:r w:rsidRPr="00ED75E1">
        <w:rPr>
          <w:b/>
          <w:i/>
          <w:szCs w:val="24"/>
          <w:lang w:eastAsia="en-US"/>
        </w:rPr>
        <w:t>(2a)</w:t>
      </w:r>
      <w:r w:rsidRPr="00ED75E1">
        <w:rPr>
          <w:szCs w:val="24"/>
          <w:lang w:eastAsia="en-US"/>
        </w:rPr>
        <w:tab/>
      </w:r>
      <w:r w:rsidRPr="00ED75E1">
        <w:rPr>
          <w:b/>
          <w:i/>
          <w:szCs w:val="24"/>
          <w:lang w:eastAsia="en-US"/>
        </w:rPr>
        <w:t>ciallaíonn ‘iarratasóir’ gnóthas iarnróid nó grúpáil idirnáisiúnta gnóthas iarnróid nó daoine nó eintitis dhlíthiúla eile, amhail údaráis inniúla mar a shainmhínítear in Airteagal 2(b) de Rialachán (CE) Uimh. 1370/2007 ó Pharlaimint na hEorpa agus ón gComhairle</w:t>
      </w:r>
      <w:r w:rsidRPr="00ED75E1">
        <w:rPr>
          <w:szCs w:val="24"/>
          <w:vertAlign w:val="superscript"/>
          <w:lang w:eastAsia="en-US"/>
        </w:rPr>
        <w:footnoteReference w:id="16"/>
      </w:r>
      <w:r w:rsidRPr="00ED75E1">
        <w:rPr>
          <w:b/>
          <w:i/>
          <w:szCs w:val="24"/>
          <w:lang w:eastAsia="en-US"/>
        </w:rPr>
        <w:t xml:space="preserve"> agus seoladóirí, seoltóirí lasta agus oibreoirí iompair chomhcheangailte, a bhfuil leas seirbhíse poiblí nó tráchtála acu toilleadh bonneagair a sholáthar;</w:t>
      </w:r>
      <w:r w:rsidR="00E9186A" w:rsidRPr="005D6818">
        <w:rPr>
          <w:b/>
          <w:i/>
          <w:szCs w:val="24"/>
          <w:lang w:eastAsia="en-US"/>
        </w:rPr>
        <w:t xml:space="preserve"> </w:t>
      </w:r>
      <w:r w:rsidR="00E9186A" w:rsidRPr="005D6818">
        <w:rPr>
          <w:b/>
          <w:szCs w:val="24"/>
          <w:lang w:eastAsia="en-US"/>
        </w:rPr>
        <w:t>[Leasú 38]</w:t>
      </w:r>
    </w:p>
    <w:p w14:paraId="78A25DA7" w14:textId="30755FB8" w:rsidR="00ED75E1" w:rsidRPr="005D6818" w:rsidRDefault="00ED75E1" w:rsidP="00ED75E1">
      <w:pPr>
        <w:spacing w:before="120" w:after="120" w:line="360" w:lineRule="auto"/>
        <w:ind w:left="850" w:hanging="850"/>
        <w:rPr>
          <w:szCs w:val="24"/>
          <w:lang w:eastAsia="en-US"/>
        </w:rPr>
      </w:pPr>
      <w:r w:rsidRPr="00ED75E1">
        <w:rPr>
          <w:szCs w:val="24"/>
          <w:lang w:eastAsia="en-US"/>
        </w:rPr>
        <w:t>(3)</w:t>
      </w:r>
      <w:r w:rsidRPr="00ED75E1">
        <w:rPr>
          <w:szCs w:val="24"/>
          <w:lang w:eastAsia="en-US"/>
        </w:rPr>
        <w:tab/>
        <w:t>ciallaíonn ‘</w:t>
      </w:r>
      <w:r w:rsidRPr="00ED75E1">
        <w:rPr>
          <w:strike/>
          <w:szCs w:val="24"/>
          <w:lang w:eastAsia="en-US"/>
        </w:rPr>
        <w:t>páirtí leasmhar</w:t>
      </w:r>
      <w:r w:rsidRPr="00ED75E1">
        <w:rPr>
          <w:b/>
          <w:i/>
          <w:szCs w:val="24"/>
          <w:lang w:eastAsia="en-US"/>
        </w:rPr>
        <w:t>geallsealbhóir</w:t>
      </w:r>
      <w:r w:rsidRPr="00ED75E1">
        <w:rPr>
          <w:szCs w:val="24"/>
          <w:lang w:eastAsia="en-US"/>
        </w:rPr>
        <w:t xml:space="preserve"> oibríochtúil’ </w:t>
      </w:r>
      <w:r w:rsidRPr="00ED75E1">
        <w:rPr>
          <w:strike/>
          <w:szCs w:val="24"/>
          <w:lang w:eastAsia="en-US"/>
        </w:rPr>
        <w:t>iarratasóir, gnóthas iarnróid</w:t>
      </w:r>
      <w:r w:rsidRPr="00ED75E1">
        <w:rPr>
          <w:b/>
          <w:i/>
          <w:szCs w:val="24"/>
          <w:lang w:eastAsia="en-US"/>
        </w:rPr>
        <w:t>comhlachas iarratasóirí</w:t>
      </w:r>
      <w:r w:rsidRPr="00ED75E1">
        <w:rPr>
          <w:szCs w:val="24"/>
          <w:lang w:eastAsia="en-US"/>
        </w:rPr>
        <w:t xml:space="preserve">, bainisteoir bonneagair, oibreoir saoráide </w:t>
      </w:r>
      <w:r w:rsidRPr="00ED75E1">
        <w:rPr>
          <w:strike/>
          <w:szCs w:val="24"/>
          <w:lang w:eastAsia="en-US"/>
        </w:rPr>
        <w:t>um sheirbhís iarnróid</w:t>
      </w:r>
      <w:r w:rsidRPr="00ED75E1">
        <w:rPr>
          <w:b/>
          <w:i/>
          <w:szCs w:val="24"/>
          <w:lang w:eastAsia="en-US"/>
        </w:rPr>
        <w:t>seirbhíse</w:t>
      </w:r>
      <w:r w:rsidRPr="00ED75E1">
        <w:rPr>
          <w:szCs w:val="24"/>
          <w:lang w:eastAsia="en-US"/>
        </w:rPr>
        <w:t xml:space="preserve">, soláthraí seirbhísí a bhaineann le hiarnród agus aon eintiteas eile a bhfuil baint dhíreach aige le seirbhís iompair </w:t>
      </w:r>
      <w:r w:rsidRPr="00ED75E1">
        <w:rPr>
          <w:strike/>
          <w:szCs w:val="24"/>
          <w:lang w:eastAsia="en-US"/>
        </w:rPr>
        <w:t>ar iarnród</w:t>
      </w:r>
      <w:r w:rsidRPr="00ED75E1">
        <w:rPr>
          <w:b/>
          <w:i/>
          <w:szCs w:val="24"/>
          <w:lang w:eastAsia="en-US"/>
        </w:rPr>
        <w:t>iarnróid</w:t>
      </w:r>
      <w:r w:rsidRPr="00ED75E1">
        <w:rPr>
          <w:szCs w:val="24"/>
          <w:lang w:eastAsia="en-US"/>
        </w:rPr>
        <w:t xml:space="preserve"> a oibriú;</w:t>
      </w:r>
      <w:r w:rsidR="00E9186A" w:rsidRPr="005D6818">
        <w:rPr>
          <w:szCs w:val="24"/>
          <w:lang w:eastAsia="en-US"/>
        </w:rPr>
        <w:t xml:space="preserve"> </w:t>
      </w:r>
      <w:r w:rsidR="00E9186A" w:rsidRPr="005D6818">
        <w:rPr>
          <w:b/>
          <w:szCs w:val="24"/>
          <w:lang w:eastAsia="en-US"/>
        </w:rPr>
        <w:t>[Leasú 39]</w:t>
      </w:r>
    </w:p>
    <w:p w14:paraId="07EFC097" w14:textId="6D91FFC6" w:rsidR="00E9186A" w:rsidRDefault="00ED75E1" w:rsidP="00ED75E1">
      <w:pPr>
        <w:spacing w:before="120" w:after="120" w:line="360" w:lineRule="auto"/>
        <w:ind w:left="850" w:hanging="850"/>
        <w:rPr>
          <w:szCs w:val="24"/>
          <w:lang w:eastAsia="en-US"/>
        </w:rPr>
      </w:pPr>
      <w:r w:rsidRPr="00ED75E1">
        <w:rPr>
          <w:szCs w:val="24"/>
          <w:lang w:eastAsia="en-US"/>
        </w:rPr>
        <w:t>(4)</w:t>
      </w:r>
      <w:r w:rsidRPr="00ED75E1">
        <w:rPr>
          <w:szCs w:val="24"/>
          <w:lang w:eastAsia="en-US"/>
        </w:rPr>
        <w:tab/>
        <w:t>ciallaíonn ‘Comhordaitheoir Eorpach’ an Comhordaitheoir dá dtagraítear in Airteagal 51 de Rialachán [... Rialachán nua TEN‑T];</w:t>
      </w:r>
    </w:p>
    <w:p w14:paraId="150E3F2D" w14:textId="77777777" w:rsidR="00E9186A" w:rsidRDefault="00E9186A">
      <w:pPr>
        <w:widowControl/>
        <w:rPr>
          <w:szCs w:val="24"/>
          <w:lang w:eastAsia="en-US"/>
        </w:rPr>
      </w:pPr>
      <w:r>
        <w:rPr>
          <w:szCs w:val="24"/>
          <w:lang w:eastAsia="en-US"/>
        </w:rPr>
        <w:br w:type="page"/>
      </w:r>
    </w:p>
    <w:p w14:paraId="13BC0A25"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lastRenderedPageBreak/>
        <w:t>(5)</w:t>
      </w:r>
      <w:r w:rsidRPr="00ED75E1">
        <w:rPr>
          <w:szCs w:val="24"/>
          <w:lang w:eastAsia="en-US"/>
        </w:rPr>
        <w:tab/>
        <w:t>ciallaíonn ‘creat‑chomhaontú’ comhaontú ginearálta atá ceangailteach ó thaobh dlí de faoin dlí poiblí nó faoin dlí príobháideach, lena leagtar amach cearta agus oibleagáidí iarratasóra agus an bhainisteora bonneagair i ndáil leis an toilleadh bonneagair atá le leithdháileadh agus na muirir a bheidh le tobhach i gcaitheamh tréimhse níos faide ná aon tréimhse bhailíochta tráthchláir oibre amháin;</w:t>
      </w:r>
    </w:p>
    <w:p w14:paraId="2FDDE424"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t>(6)</w:t>
      </w:r>
      <w:r w:rsidRPr="00ED75E1">
        <w:rPr>
          <w:szCs w:val="24"/>
          <w:lang w:eastAsia="en-US"/>
        </w:rPr>
        <w:tab/>
        <w:t>ciallaíonn ‘toilleadh a leithdháileadh go comhuaineach’ próiseas trína leithdháileann bainisteoirí bonneagair toilleadh bonneagair iarnróid mar fhreagairt ar shraith iarrataí ar thoilleadh a fhaightear faoi scoithdháta áirithe agus trí na hiarrataí sin a chomhordú chun an úsáid is fearr is féidir as an mbonneagar agus an meaits is gaire agus is féidir leis na hiarrataí a áirithiú;</w:t>
      </w:r>
    </w:p>
    <w:p w14:paraId="6E86037B"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t>(7)</w:t>
      </w:r>
      <w:r w:rsidRPr="00ED75E1">
        <w:rPr>
          <w:szCs w:val="24"/>
          <w:lang w:eastAsia="en-US"/>
        </w:rPr>
        <w:tab/>
        <w:t>ciallaíonn ‘tús freastail ar an gceann is túisce’ prionsabal maidir le toilleadh bonneagair iarnróid a leithdháileadh i gcás ina dtugtar tosaíocht don phróiseas leithdháilte de réir ord croineolaíoch na n‑iarrataí ar thoilleadh;</w:t>
      </w:r>
    </w:p>
    <w:p w14:paraId="26406DB0" w14:textId="512A72B3" w:rsidR="00E9186A" w:rsidRDefault="00ED75E1" w:rsidP="00ED75E1">
      <w:pPr>
        <w:spacing w:before="120" w:after="120" w:line="360" w:lineRule="auto"/>
        <w:ind w:left="850" w:hanging="850"/>
        <w:rPr>
          <w:szCs w:val="24"/>
          <w:lang w:eastAsia="en-US"/>
        </w:rPr>
      </w:pPr>
      <w:r w:rsidRPr="00ED75E1">
        <w:rPr>
          <w:szCs w:val="24"/>
          <w:lang w:eastAsia="en-US"/>
        </w:rPr>
        <w:t>(8)</w:t>
      </w:r>
      <w:r w:rsidRPr="00ED75E1">
        <w:rPr>
          <w:szCs w:val="24"/>
          <w:lang w:eastAsia="en-US"/>
        </w:rPr>
        <w:tab/>
        <w:t>ciallaíonn ‘bealach traenach’ an toilleadh bonneagair is gá chun traein a rith idir dhá áit i gcaitheamh tréimhse ar leith, a thugtar tuairisc uirthi mar bhealach beacht le huainiú na traenach sin, lena n‑áirítear tionscnamh agus ceann scríbe, am iontrála agus lá agus am scoir agus lá, lena n‑áirítear aon phointe stad agus amanna imeachta gaolmhara;</w:t>
      </w:r>
    </w:p>
    <w:p w14:paraId="647F1358" w14:textId="77777777" w:rsidR="00E9186A" w:rsidRDefault="00E9186A">
      <w:pPr>
        <w:widowControl/>
        <w:rPr>
          <w:szCs w:val="24"/>
          <w:lang w:eastAsia="en-US"/>
        </w:rPr>
      </w:pPr>
      <w:r>
        <w:rPr>
          <w:szCs w:val="24"/>
          <w:lang w:eastAsia="en-US"/>
        </w:rPr>
        <w:br w:type="page"/>
      </w:r>
    </w:p>
    <w:p w14:paraId="10BCB0EA"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lastRenderedPageBreak/>
        <w:t>(9)</w:t>
      </w:r>
      <w:r w:rsidRPr="00ED75E1">
        <w:rPr>
          <w:szCs w:val="24"/>
          <w:lang w:eastAsia="en-US"/>
        </w:rPr>
        <w:tab/>
        <w:t>ciallaíonn ‘sonraíocht toillte’ ceart toillte, a shonraíonn saintréithe tráchtála agus oibríochtúla an toillte bonneagair atá ábhartha don iarratasóir lena mbaineann agus a sholáthraíonn a dhóthain faisnéise don bhainisteoir bonneagair chun bealaí sonracha traenach a urramaíonn na saintréithe sin a ullmhú;</w:t>
      </w:r>
    </w:p>
    <w:p w14:paraId="31DBA86C"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t>(10)</w:t>
      </w:r>
      <w:r w:rsidRPr="00ED75E1">
        <w:rPr>
          <w:szCs w:val="24"/>
          <w:lang w:eastAsia="en-US"/>
        </w:rPr>
        <w:tab/>
        <w:t>ciallaíonn ‘seirbhís iarnróid ilghréasáin’ seirbhís iompair lasta nó paisinéirí ar iarnród, intíre nó idirnáisiúnta, a oibrítear ar dhá ghréasán nó níos mó arna mbainistiú ag bainisteoirí bonneagair éagsúla. Féadfaidh an traein a bheith nasctha agus/nó deighilte agus féadfaidh tionscnaimh agus cinn scríbe éagsúla a bheith ag na codanna éagsúla, ar choinníoll go dtrasnaíonn gach vaigín nó carráiste anonn go gréasán amháin ar a laghad arna oibriú ag bainisteoir bonneagair eile;</w:t>
      </w:r>
    </w:p>
    <w:p w14:paraId="52D8FF8A"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t>(11)</w:t>
      </w:r>
      <w:r w:rsidRPr="00ED75E1">
        <w:rPr>
          <w:szCs w:val="24"/>
          <w:lang w:eastAsia="en-US"/>
        </w:rPr>
        <w:tab/>
        <w:t>ciallaíonn ‘ceart toillte ilghréasáin’ iomlán na gceart toillte lena gcumasaítear seirbhís iarnróid ilghréasáin a sholáthar;</w:t>
      </w:r>
    </w:p>
    <w:p w14:paraId="69D035D6" w14:textId="3C7D648E" w:rsidR="00E9186A" w:rsidRDefault="00ED75E1" w:rsidP="00ED75E1">
      <w:pPr>
        <w:spacing w:before="120" w:after="120" w:line="360" w:lineRule="auto"/>
        <w:ind w:left="850" w:hanging="850"/>
        <w:rPr>
          <w:szCs w:val="24"/>
          <w:lang w:eastAsia="en-US"/>
        </w:rPr>
      </w:pPr>
      <w:r w:rsidRPr="00ED75E1">
        <w:rPr>
          <w:szCs w:val="24"/>
          <w:lang w:eastAsia="en-US"/>
        </w:rPr>
        <w:t>(12)</w:t>
      </w:r>
      <w:r w:rsidRPr="00ED75E1">
        <w:rPr>
          <w:szCs w:val="24"/>
          <w:lang w:eastAsia="en-US"/>
        </w:rPr>
        <w:tab/>
        <w:t>ciallaíonn ‘toilleadh bonneagair a dheighilt’ scaireanna den toilleadh iomlán atá ar fáil maidir le heilimint den bhonneagar a shannadh do chineálacha éagsúla seirbhísí iompair ar iarnród agus do shrianta toillte a eascraíonn as obair bhonneagair.</w:t>
      </w:r>
    </w:p>
    <w:p w14:paraId="31878157" w14:textId="77777777" w:rsidR="00E9186A" w:rsidRDefault="00E9186A">
      <w:pPr>
        <w:widowControl/>
        <w:rPr>
          <w:szCs w:val="24"/>
          <w:lang w:eastAsia="en-US"/>
        </w:rPr>
      </w:pPr>
      <w:r>
        <w:rPr>
          <w:szCs w:val="24"/>
          <w:lang w:eastAsia="en-US"/>
        </w:rPr>
        <w:br w:type="page"/>
      </w:r>
    </w:p>
    <w:p w14:paraId="73AE3160"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lastRenderedPageBreak/>
        <w:t>(13)</w:t>
      </w:r>
      <w:r w:rsidRPr="00ED75E1">
        <w:rPr>
          <w:szCs w:val="24"/>
          <w:lang w:eastAsia="en-US"/>
        </w:rPr>
        <w:tab/>
        <w:t>ciallaíonn ‘tráthchlár oibre’ na sonraí a thugtar cothrom le dáta go leanúnach lena sainmhínítear na gluaiseachtaí traenach agus rothstoic uile atá beartaithe a dhéanfar ar an mbonneagar ábhartha, mar a chuirtear in iúl trí chearta toillte leithdháilte, le linn tréimhse bailíochta tráthchláir oibre;</w:t>
      </w:r>
    </w:p>
    <w:p w14:paraId="7CA91985"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t>(14)</w:t>
      </w:r>
      <w:r w:rsidRPr="00ED75E1">
        <w:rPr>
          <w:szCs w:val="24"/>
          <w:lang w:eastAsia="en-US"/>
        </w:rPr>
        <w:tab/>
        <w:t>ciallaíonn ‘tréimhse bhailíochta an tráthchláir oibre’ an tréimhse ama a bhfuil tráthchlár oibre áirithe bailí lena linn;</w:t>
      </w:r>
    </w:p>
    <w:p w14:paraId="7E450803"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t>(15)</w:t>
      </w:r>
      <w:r w:rsidRPr="00ED75E1">
        <w:rPr>
          <w:szCs w:val="24"/>
          <w:lang w:eastAsia="en-US"/>
        </w:rPr>
        <w:tab/>
        <w:t>ciallaíonn ‘obair bhonneagair’ idirghabhálacha ar an mbonneagar iarnróid chun an bonneagar iarnróid a fhorbairt, a chothabháil, a athnuachan agus a uasghrádú mar a shainmhínítear in Airteagal 3, pointí (2a), (2c), (2d), agus (2e) de Threoir 2012/34/AE;</w:t>
      </w:r>
    </w:p>
    <w:p w14:paraId="39514F4E"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t>(16)</w:t>
      </w:r>
      <w:r w:rsidRPr="00ED75E1">
        <w:rPr>
          <w:szCs w:val="24"/>
          <w:lang w:eastAsia="en-US"/>
        </w:rPr>
        <w:tab/>
        <w:t>ciallaíonn ‘comhlacht rialála’ an comhlacht rialála dá dtagraítear in Airteagal 55 de Threoir 2012/34/AE;</w:t>
      </w:r>
    </w:p>
    <w:p w14:paraId="7F5C32AE"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t>(17)</w:t>
      </w:r>
      <w:r w:rsidRPr="00ED75E1">
        <w:rPr>
          <w:szCs w:val="24"/>
          <w:lang w:eastAsia="en-US"/>
        </w:rPr>
        <w:tab/>
        <w:t>ciallóidh ‘teagmhas’ aon tarlú, nó sraith tarluithe den tionscnamh céanna, a chuireann isteach ar thrácht iarnróid.</w:t>
      </w:r>
    </w:p>
    <w:p w14:paraId="0F114B21" w14:textId="4AE60179" w:rsidR="00E9186A" w:rsidRPr="005D6818" w:rsidRDefault="00ED75E1" w:rsidP="00ED75E1">
      <w:pPr>
        <w:spacing w:before="120" w:after="120" w:line="360" w:lineRule="auto"/>
        <w:ind w:left="850" w:hanging="850"/>
        <w:rPr>
          <w:b/>
          <w:i/>
          <w:szCs w:val="24"/>
          <w:lang w:eastAsia="en-US"/>
        </w:rPr>
      </w:pPr>
      <w:r w:rsidRPr="00ED75E1">
        <w:rPr>
          <w:b/>
          <w:i/>
          <w:szCs w:val="24"/>
          <w:lang w:eastAsia="en-US"/>
        </w:rPr>
        <w:t>(17a)</w:t>
      </w:r>
      <w:r w:rsidRPr="00ED75E1">
        <w:rPr>
          <w:szCs w:val="24"/>
          <w:lang w:eastAsia="en-US"/>
        </w:rPr>
        <w:tab/>
      </w:r>
      <w:r w:rsidRPr="00ED75E1">
        <w:rPr>
          <w:b/>
          <w:i/>
          <w:szCs w:val="24"/>
          <w:lang w:eastAsia="en-US"/>
        </w:rPr>
        <w:t>ciallaíonn ‘bealaí traenach córasacha’ bealaí traenach atá bunaithe ar Airteagail 11 agus 20 den Rialachán seo, atá réamhphleanáilte i sceideal rialta ar</w:t>
      </w:r>
      <w:r w:rsidR="00E9186A">
        <w:rPr>
          <w:b/>
          <w:i/>
          <w:szCs w:val="24"/>
          <w:lang w:eastAsia="en-US"/>
        </w:rPr>
        <w:t xml:space="preserve"> feadh tréimhse tábla ama oibre.</w:t>
      </w:r>
      <w:r w:rsidR="00E9186A" w:rsidRPr="005D6818">
        <w:rPr>
          <w:b/>
          <w:i/>
          <w:szCs w:val="24"/>
          <w:lang w:eastAsia="en-US"/>
        </w:rPr>
        <w:t xml:space="preserve"> </w:t>
      </w:r>
      <w:r w:rsidR="00E9186A" w:rsidRPr="005D6818">
        <w:rPr>
          <w:b/>
          <w:szCs w:val="24"/>
          <w:lang w:eastAsia="en-US"/>
        </w:rPr>
        <w:t>[Leasú 40]</w:t>
      </w:r>
    </w:p>
    <w:p w14:paraId="4A2FCB6E" w14:textId="77777777" w:rsidR="00E9186A" w:rsidRDefault="00E9186A">
      <w:pPr>
        <w:widowControl/>
        <w:rPr>
          <w:b/>
          <w:i/>
          <w:szCs w:val="24"/>
          <w:lang w:eastAsia="en-US"/>
        </w:rPr>
      </w:pPr>
      <w:r>
        <w:rPr>
          <w:b/>
          <w:i/>
          <w:szCs w:val="24"/>
          <w:lang w:eastAsia="en-US"/>
        </w:rPr>
        <w:br w:type="page"/>
      </w:r>
    </w:p>
    <w:p w14:paraId="257BE5AA" w14:textId="77777777" w:rsidR="00ED75E1" w:rsidRPr="00ED75E1" w:rsidRDefault="00ED75E1" w:rsidP="00ED75E1">
      <w:pPr>
        <w:spacing w:before="120" w:after="120" w:line="360" w:lineRule="auto"/>
        <w:jc w:val="center"/>
        <w:rPr>
          <w:szCs w:val="24"/>
          <w:lang w:eastAsia="en-US"/>
        </w:rPr>
      </w:pPr>
      <w:r w:rsidRPr="00ED75E1">
        <w:rPr>
          <w:szCs w:val="24"/>
          <w:lang w:eastAsia="en-US"/>
        </w:rPr>
        <w:lastRenderedPageBreak/>
        <w:t xml:space="preserve">CAIBIDIL II </w:t>
      </w:r>
      <w:r w:rsidRPr="00ED75E1">
        <w:rPr>
          <w:szCs w:val="24"/>
          <w:lang w:eastAsia="en-US"/>
        </w:rPr>
        <w:br/>
        <w:t>AN TOILLEADH BONNEAGAIR A BHAINISTIÚ</w:t>
      </w:r>
    </w:p>
    <w:p w14:paraId="1D2678D6" w14:textId="77777777" w:rsidR="00ED75E1" w:rsidRPr="00ED75E1" w:rsidRDefault="00ED75E1" w:rsidP="00ED75E1">
      <w:pPr>
        <w:spacing w:before="120" w:after="120" w:line="360" w:lineRule="auto"/>
        <w:jc w:val="center"/>
        <w:rPr>
          <w:szCs w:val="24"/>
          <w:lang w:eastAsia="en-US"/>
        </w:rPr>
      </w:pPr>
      <w:r w:rsidRPr="00ED75E1">
        <w:rPr>
          <w:szCs w:val="24"/>
          <w:lang w:eastAsia="en-US"/>
        </w:rPr>
        <w:t xml:space="preserve">ROINN 1 </w:t>
      </w:r>
      <w:r w:rsidRPr="00ED75E1">
        <w:rPr>
          <w:szCs w:val="24"/>
          <w:lang w:eastAsia="en-US"/>
        </w:rPr>
        <w:br/>
        <w:t>Prionsabail ghinearálta le maidir le toilleadh bonneagair a bhainistiú</w:t>
      </w:r>
    </w:p>
    <w:p w14:paraId="67F6678E" w14:textId="77777777" w:rsidR="00ED75E1" w:rsidRPr="00ED75E1" w:rsidRDefault="00ED75E1" w:rsidP="00ED75E1">
      <w:pPr>
        <w:spacing w:before="120" w:after="120" w:line="360" w:lineRule="auto"/>
        <w:jc w:val="center"/>
        <w:rPr>
          <w:szCs w:val="24"/>
          <w:lang w:eastAsia="en-US"/>
        </w:rPr>
      </w:pPr>
      <w:r w:rsidRPr="00ED75E1">
        <w:rPr>
          <w:szCs w:val="24"/>
          <w:lang w:eastAsia="en-US"/>
        </w:rPr>
        <w:t>Airteagal 5</w:t>
      </w:r>
      <w:r w:rsidRPr="00ED75E1">
        <w:rPr>
          <w:szCs w:val="24"/>
          <w:lang w:eastAsia="en-US"/>
        </w:rPr>
        <w:br/>
        <w:t>An toilleadh a bhainistiú</w:t>
      </w:r>
    </w:p>
    <w:p w14:paraId="72EFAD2A"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t>1.</w:t>
      </w:r>
      <w:r w:rsidRPr="00ED75E1">
        <w:rPr>
          <w:szCs w:val="24"/>
          <w:lang w:eastAsia="en-US"/>
        </w:rPr>
        <w:tab/>
        <w:t>Déanfaidh bainisteoirí bonneagair toilleadh bonneagair iarnróid a bhainistiú trí phróiseas pleanála agus leithdháilte a chuimsíonn trí chéim:</w:t>
      </w:r>
    </w:p>
    <w:p w14:paraId="6FD32AC0" w14:textId="77777777" w:rsidR="00ED75E1" w:rsidRPr="00ED75E1" w:rsidRDefault="00ED75E1" w:rsidP="00ED75E1">
      <w:pPr>
        <w:spacing w:before="120" w:after="120" w:line="360" w:lineRule="auto"/>
        <w:ind w:left="1416" w:hanging="566"/>
        <w:rPr>
          <w:szCs w:val="24"/>
          <w:lang w:eastAsia="en-US"/>
        </w:rPr>
      </w:pPr>
      <w:r w:rsidRPr="00ED75E1">
        <w:rPr>
          <w:szCs w:val="24"/>
          <w:lang w:eastAsia="en-US"/>
        </w:rPr>
        <w:t>(a)</w:t>
      </w:r>
      <w:r w:rsidRPr="00ED75E1">
        <w:rPr>
          <w:szCs w:val="24"/>
          <w:lang w:eastAsia="en-US"/>
        </w:rPr>
        <w:tab/>
        <w:t>pleanáil straitéiseach maidir le toilleadh dá dtagraítear i roinn 2;</w:t>
      </w:r>
    </w:p>
    <w:p w14:paraId="131C09C1" w14:textId="77777777" w:rsidR="00ED75E1" w:rsidRPr="00ED75E1" w:rsidRDefault="00ED75E1" w:rsidP="00ED75E1">
      <w:pPr>
        <w:spacing w:before="120" w:after="120" w:line="360" w:lineRule="auto"/>
        <w:ind w:left="1416" w:hanging="566"/>
        <w:rPr>
          <w:szCs w:val="24"/>
          <w:lang w:eastAsia="en-US"/>
        </w:rPr>
      </w:pPr>
      <w:r w:rsidRPr="00ED75E1">
        <w:rPr>
          <w:szCs w:val="24"/>
          <w:lang w:eastAsia="en-US"/>
        </w:rPr>
        <w:t>(b)</w:t>
      </w:r>
      <w:r w:rsidRPr="00ED75E1">
        <w:rPr>
          <w:szCs w:val="24"/>
          <w:lang w:eastAsia="en-US"/>
        </w:rPr>
        <w:tab/>
        <w:t>sceidealú agus leithdháileadh toillte bonneagair dá dtagraítear i roinn 3;</w:t>
      </w:r>
    </w:p>
    <w:p w14:paraId="35AEEA49" w14:textId="77777777" w:rsidR="00ED75E1" w:rsidRPr="00ED75E1" w:rsidRDefault="00ED75E1" w:rsidP="00ED75E1">
      <w:pPr>
        <w:spacing w:before="120" w:after="120" w:line="360" w:lineRule="auto"/>
        <w:ind w:left="1416" w:hanging="566"/>
        <w:rPr>
          <w:szCs w:val="24"/>
          <w:lang w:eastAsia="en-US"/>
        </w:rPr>
      </w:pPr>
      <w:r w:rsidRPr="00ED75E1">
        <w:rPr>
          <w:szCs w:val="24"/>
          <w:lang w:eastAsia="en-US"/>
        </w:rPr>
        <w:t>(c)</w:t>
      </w:r>
      <w:r w:rsidRPr="00ED75E1">
        <w:rPr>
          <w:szCs w:val="24"/>
          <w:lang w:eastAsia="en-US"/>
        </w:rPr>
        <w:tab/>
        <w:t>oiriúnú agus athsceidealú an toillte leithdháilte dá dtagraítear i roinn 4.</w:t>
      </w:r>
    </w:p>
    <w:p w14:paraId="125EBCB4" w14:textId="75D5EF22" w:rsidR="00E9186A" w:rsidRDefault="00ED75E1" w:rsidP="00ED75E1">
      <w:pPr>
        <w:spacing w:before="120" w:after="120" w:line="360" w:lineRule="auto"/>
        <w:ind w:left="850" w:hanging="850"/>
        <w:rPr>
          <w:szCs w:val="24"/>
          <w:lang w:eastAsia="en-US"/>
        </w:rPr>
      </w:pPr>
      <w:r w:rsidRPr="00ED75E1">
        <w:rPr>
          <w:szCs w:val="24"/>
          <w:lang w:eastAsia="en-US"/>
        </w:rPr>
        <w:t>2.</w:t>
      </w:r>
      <w:r w:rsidRPr="00ED75E1">
        <w:rPr>
          <w:szCs w:val="24"/>
          <w:lang w:eastAsia="en-US"/>
        </w:rPr>
        <w:tab/>
        <w:t>I dteannta an ábhair a leagtar síos in Iarscríbhinn IV a ghabhann le Treoir 2012/34/AE, áireoidh bainisteoirí bonneagair sa ráiteas gréasáin dá dtagraítear in Airteagal 27 den Treoir sin roinn maidir leis an mbonneagar a chuirfear ar fáil do ghnóthais iarnróid; roinn maidir le bainistiú an toillte; roinn maidir le hoibríochtaí, lena n‑áirítear maidir le bainistiú tráchta, bainistiú suaití agus bainistiú géarchéime; agus roinn maidir le bainistiú feidhmíochta, i gcomhréir le hIarscríbhinn IV.</w:t>
      </w:r>
    </w:p>
    <w:p w14:paraId="2B43EA0F" w14:textId="77777777" w:rsidR="00E9186A" w:rsidRDefault="00E9186A">
      <w:pPr>
        <w:widowControl/>
        <w:rPr>
          <w:szCs w:val="24"/>
          <w:lang w:eastAsia="en-US"/>
        </w:rPr>
      </w:pPr>
      <w:r>
        <w:rPr>
          <w:szCs w:val="24"/>
          <w:lang w:eastAsia="en-US"/>
        </w:rPr>
        <w:br w:type="page"/>
      </w:r>
    </w:p>
    <w:p w14:paraId="5779F21F"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lastRenderedPageBreak/>
        <w:t>3.</w:t>
      </w:r>
      <w:r w:rsidRPr="00ED75E1">
        <w:rPr>
          <w:szCs w:val="24"/>
          <w:lang w:eastAsia="en-US"/>
        </w:rPr>
        <w:tab/>
        <w:t>Beidh cinnteoireacht maidir le toilleadh a bhainistiú dá dtagraítear i mír 1, lena n‑áirítear sainmhíniú agus measúnú ar infhaighteacht agus leithdháileadh ceart toillte, ina feidhm fhíor‑riachtanach de chuid an bhainisteora bonneagair de réir bhrí Airteagal 3, pointe (2f) de Threoir 2012/34/AE. Beidh feidhm ag na forálacha fíor‑riachtanacha a leagtar síos sa Treoir sin maidir léi.</w:t>
      </w:r>
    </w:p>
    <w:p w14:paraId="7C4A79F5" w14:textId="77777777" w:rsidR="00ED75E1" w:rsidRPr="00ED75E1" w:rsidRDefault="00ED75E1" w:rsidP="00ED75E1">
      <w:pPr>
        <w:spacing w:before="120" w:after="120" w:line="360" w:lineRule="auto"/>
        <w:jc w:val="center"/>
        <w:rPr>
          <w:szCs w:val="24"/>
          <w:lang w:eastAsia="en-US"/>
        </w:rPr>
      </w:pPr>
      <w:r w:rsidRPr="00ED75E1">
        <w:rPr>
          <w:szCs w:val="24"/>
          <w:lang w:eastAsia="en-US"/>
        </w:rPr>
        <w:t>Airteagal 6</w:t>
      </w:r>
      <w:r w:rsidRPr="00ED75E1">
        <w:rPr>
          <w:szCs w:val="24"/>
          <w:lang w:eastAsia="en-US"/>
        </w:rPr>
        <w:br/>
        <w:t>Creat Eorpach um thoilleadh a bhainistiú</w:t>
      </w:r>
    </w:p>
    <w:p w14:paraId="50359F05" w14:textId="54EF954D" w:rsidR="00ED75E1" w:rsidRPr="005D6818" w:rsidRDefault="00ED75E1" w:rsidP="00ED75E1">
      <w:pPr>
        <w:spacing w:before="120" w:after="120" w:line="360" w:lineRule="auto"/>
        <w:ind w:left="850" w:hanging="850"/>
        <w:rPr>
          <w:szCs w:val="24"/>
          <w:lang w:eastAsia="en-US"/>
        </w:rPr>
      </w:pPr>
      <w:r w:rsidRPr="00ED75E1">
        <w:rPr>
          <w:szCs w:val="24"/>
          <w:lang w:eastAsia="en-US"/>
        </w:rPr>
        <w:t>1.</w:t>
      </w:r>
      <w:r w:rsidRPr="00ED75E1">
        <w:rPr>
          <w:szCs w:val="24"/>
          <w:lang w:eastAsia="en-US"/>
        </w:rPr>
        <w:tab/>
        <w:t xml:space="preserve">Féachfaidh bainisteoirí bonneagair le prionsabail agus nósanna imeachta coiteanna a leanúint chun toilleadh bonneagair iarnróid a bhainistiú. Chun na críche sin, déanfaidh ENIM </w:t>
      </w:r>
      <w:r w:rsidRPr="00ED75E1">
        <w:rPr>
          <w:b/>
          <w:i/>
          <w:szCs w:val="24"/>
          <w:lang w:eastAsia="en-US"/>
        </w:rPr>
        <w:t xml:space="preserve">i gcomhairle le ERP </w:t>
      </w:r>
      <w:r w:rsidRPr="00ED75E1">
        <w:rPr>
          <w:szCs w:val="24"/>
          <w:lang w:eastAsia="en-US"/>
        </w:rPr>
        <w:t xml:space="preserve">‘creat Eorpach um thoilleadh a bhainistiú’ a fhorbairt agus a ghlacadh i gcomhréir le </w:t>
      </w:r>
      <w:r w:rsidRPr="00ED75E1">
        <w:rPr>
          <w:strike/>
          <w:szCs w:val="24"/>
          <w:lang w:eastAsia="en-US"/>
        </w:rPr>
        <w:t>forálacha Chaibidil</w:t>
      </w:r>
      <w:r w:rsidRPr="00ED75E1">
        <w:rPr>
          <w:b/>
          <w:i/>
          <w:szCs w:val="24"/>
          <w:lang w:eastAsia="en-US"/>
        </w:rPr>
        <w:t>Caibidil</w:t>
      </w:r>
      <w:r w:rsidRPr="00ED75E1">
        <w:rPr>
          <w:szCs w:val="24"/>
          <w:lang w:eastAsia="en-US"/>
        </w:rPr>
        <w:t xml:space="preserve"> II faoin </w:t>
      </w:r>
      <w:r w:rsidRPr="00ED75E1">
        <w:rPr>
          <w:b/>
          <w:i/>
          <w:szCs w:val="24"/>
          <w:lang w:eastAsia="en-US"/>
        </w:rPr>
        <w:t>…</w:t>
      </w:r>
      <w:r w:rsidR="00E9186A" w:rsidRPr="00E9186A">
        <w:rPr>
          <w:b/>
          <w:i/>
          <w:szCs w:val="24"/>
          <w:lang w:eastAsia="en-US"/>
        </w:rPr>
        <w:t xml:space="preserve"> </w:t>
      </w:r>
      <w:r w:rsidRPr="00ED75E1">
        <w:rPr>
          <w:szCs w:val="24"/>
          <w:lang w:eastAsia="en-US"/>
        </w:rPr>
        <w:t>[12 mhí ó theacht i bhfeidhm an Rialacháin seo].</w:t>
      </w:r>
      <w:r w:rsidR="00E9186A" w:rsidRPr="005D6818">
        <w:rPr>
          <w:szCs w:val="24"/>
          <w:lang w:eastAsia="en-US"/>
        </w:rPr>
        <w:t xml:space="preserve"> </w:t>
      </w:r>
      <w:r w:rsidR="00E9186A" w:rsidRPr="005D6818">
        <w:rPr>
          <w:b/>
          <w:szCs w:val="24"/>
          <w:lang w:eastAsia="en-US"/>
        </w:rPr>
        <w:t>[Leasú 41]</w:t>
      </w:r>
    </w:p>
    <w:p w14:paraId="342255C3" w14:textId="38E1EB36" w:rsidR="00E9186A" w:rsidRDefault="00ED75E1" w:rsidP="00ED75E1">
      <w:pPr>
        <w:spacing w:before="120" w:after="120" w:line="360" w:lineRule="auto"/>
        <w:ind w:left="850" w:hanging="850"/>
        <w:rPr>
          <w:szCs w:val="24"/>
          <w:lang w:eastAsia="en-US"/>
        </w:rPr>
      </w:pPr>
      <w:r w:rsidRPr="00ED75E1">
        <w:rPr>
          <w:szCs w:val="24"/>
          <w:lang w:eastAsia="en-US"/>
        </w:rPr>
        <w:t>2.</w:t>
      </w:r>
      <w:r w:rsidRPr="00ED75E1">
        <w:rPr>
          <w:szCs w:val="24"/>
          <w:lang w:eastAsia="en-US"/>
        </w:rPr>
        <w:tab/>
        <w:t>Sainmhíneoidh an creat Eorpach um thoilleadh a bhainistiú na prionsabail agus na nósanna imeachta coiteanna chun toilleadh bonneagair iarnróid a bhainistiú agus le haghaidh comhordú idir bainisteoirí bonneagair, gnóthais iarnróid agus iarratasóirí eile, oibreoirí saoráide seirbhíse iarnróid agus páirtithe leasmhara oibríochtúla eile.</w:t>
      </w:r>
    </w:p>
    <w:p w14:paraId="4E093C73" w14:textId="77777777" w:rsidR="00E9186A" w:rsidRDefault="00E9186A">
      <w:pPr>
        <w:widowControl/>
        <w:rPr>
          <w:szCs w:val="24"/>
          <w:lang w:eastAsia="en-US"/>
        </w:rPr>
      </w:pPr>
      <w:r>
        <w:rPr>
          <w:szCs w:val="24"/>
          <w:lang w:eastAsia="en-US"/>
        </w:rPr>
        <w:br w:type="page"/>
      </w:r>
    </w:p>
    <w:p w14:paraId="2440F69A"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lastRenderedPageBreak/>
        <w:t>3.</w:t>
      </w:r>
      <w:r w:rsidRPr="00ED75E1">
        <w:rPr>
          <w:szCs w:val="24"/>
          <w:lang w:eastAsia="en-US"/>
        </w:rPr>
        <w:tab/>
        <w:t>Áireofar ar a laghad na heilimintí a liostaítear in Iarscríbhinn III sa chreat Eorpach um thoilleadh a bhainistiú agus tabharfar cothrom le dáta é nuair is gá chun taithí bainisteoirí bonneagair, gnóthas iarnróid agus iarratasóirí eile a chur san áireamh agus bunaithe ar ghníomhaíochtaí ENIM.</w:t>
      </w:r>
    </w:p>
    <w:p w14:paraId="6B4146D6" w14:textId="77C9989F" w:rsidR="00ED75E1" w:rsidRPr="005D6818" w:rsidRDefault="00ED75E1" w:rsidP="00ED75E1">
      <w:pPr>
        <w:spacing w:before="120" w:after="120" w:line="360" w:lineRule="auto"/>
        <w:ind w:left="850" w:hanging="850"/>
        <w:rPr>
          <w:szCs w:val="24"/>
          <w:lang w:eastAsia="en-US"/>
        </w:rPr>
      </w:pPr>
      <w:r w:rsidRPr="00ED75E1">
        <w:rPr>
          <w:szCs w:val="24"/>
          <w:lang w:eastAsia="en-US"/>
        </w:rPr>
        <w:t>4.</w:t>
      </w:r>
      <w:r w:rsidRPr="00ED75E1">
        <w:rPr>
          <w:szCs w:val="24"/>
          <w:lang w:eastAsia="en-US"/>
        </w:rPr>
        <w:tab/>
        <w:t xml:space="preserve">Tabharfaidh bainisteoirí bonneagair lánaird ar an gcreat Eorpach um thoilleadh a bhainistiú agus an ráiteas gréasáin dá dtagraítear in Airteagal 27 de Threoir 2012/34/AE á ullmhú acu, go háirithe an t‑ábhar a shonraítear in Iarscríbhinn IV den Rialachán seo. </w:t>
      </w:r>
      <w:r w:rsidRPr="00ED75E1">
        <w:rPr>
          <w:strike/>
          <w:szCs w:val="24"/>
          <w:lang w:eastAsia="en-US"/>
        </w:rPr>
        <w:t>Míneoidh siad</w:t>
      </w:r>
      <w:r w:rsidRPr="00ED75E1">
        <w:rPr>
          <w:b/>
          <w:i/>
          <w:szCs w:val="24"/>
          <w:lang w:eastAsia="en-US"/>
        </w:rPr>
        <w:t>Tabharfaidh siad bonn cirt</w:t>
      </w:r>
      <w:r w:rsidRPr="00ED75E1">
        <w:rPr>
          <w:szCs w:val="24"/>
          <w:lang w:eastAsia="en-US"/>
        </w:rPr>
        <w:t xml:space="preserve"> sa ráiteas gréasáin </w:t>
      </w:r>
      <w:r w:rsidRPr="00ED75E1">
        <w:rPr>
          <w:strike/>
          <w:szCs w:val="24"/>
          <w:lang w:eastAsia="en-US"/>
        </w:rPr>
        <w:t>an</w:t>
      </w:r>
      <w:r w:rsidRPr="00ED75E1">
        <w:rPr>
          <w:b/>
          <w:i/>
          <w:szCs w:val="24"/>
          <w:lang w:eastAsia="en-US"/>
        </w:rPr>
        <w:t>don</w:t>
      </w:r>
      <w:r w:rsidRPr="00ED75E1">
        <w:rPr>
          <w:szCs w:val="24"/>
          <w:lang w:eastAsia="en-US"/>
        </w:rPr>
        <w:t xml:space="preserve"> chúis atá le haon imeacht ó na prionsabail agus na nósanna imeachta coiteanna a bhunaítear sa chreat Eorpach um thoilleadh a bhainistiú.</w:t>
      </w:r>
      <w:r w:rsidRPr="00ED75E1">
        <w:rPr>
          <w:b/>
          <w:i/>
          <w:szCs w:val="24"/>
          <w:lang w:eastAsia="en-US"/>
        </w:rPr>
        <w:t xml:space="preserve"> Ní cheadófar dialltaí ach amháin i gcásanna eisceachtúla agus beidh siad faoi réir a bhformheasta ag an gcomhlacht rialála náisiúnta iarnróid.</w:t>
      </w:r>
      <w:r w:rsidR="00E9186A" w:rsidRPr="005D6818">
        <w:rPr>
          <w:b/>
          <w:i/>
          <w:szCs w:val="24"/>
          <w:lang w:eastAsia="en-US"/>
        </w:rPr>
        <w:t xml:space="preserve"> </w:t>
      </w:r>
      <w:r w:rsidR="00E9186A" w:rsidRPr="005D6818">
        <w:rPr>
          <w:b/>
          <w:szCs w:val="24"/>
          <w:lang w:eastAsia="en-US"/>
        </w:rPr>
        <w:t>[Leasú 42]</w:t>
      </w:r>
    </w:p>
    <w:p w14:paraId="4247783A" w14:textId="5DE5036A" w:rsidR="00E9186A" w:rsidRPr="005D6818" w:rsidRDefault="00ED75E1" w:rsidP="00ED75E1">
      <w:pPr>
        <w:spacing w:before="120" w:after="120" w:line="360" w:lineRule="auto"/>
        <w:ind w:left="850" w:hanging="850"/>
        <w:rPr>
          <w:b/>
          <w:i/>
          <w:szCs w:val="24"/>
          <w:lang w:eastAsia="en-US"/>
        </w:rPr>
      </w:pPr>
      <w:r w:rsidRPr="00ED75E1">
        <w:rPr>
          <w:b/>
          <w:i/>
          <w:szCs w:val="24"/>
          <w:lang w:eastAsia="en-US"/>
        </w:rPr>
        <w:t>4a.</w:t>
      </w:r>
      <w:r w:rsidRPr="00ED75E1">
        <w:rPr>
          <w:szCs w:val="24"/>
          <w:lang w:eastAsia="en-US"/>
        </w:rPr>
        <w:tab/>
      </w:r>
      <w:r w:rsidRPr="00ED75E1">
        <w:rPr>
          <w:b/>
          <w:i/>
          <w:szCs w:val="24"/>
          <w:lang w:eastAsia="en-US"/>
        </w:rPr>
        <w:t>Cumhachtófar don Choimisiún gníomhartha tarmligthe a ghlacadh i gcomhréir le hAirteagal 71 chun na prionsabail agus na nósanna imeachta coiteanna a leagan amach maidir le toilleadh bonneagair iarnróid a bhainistiú agus chun mír 2 den Airteagal seo a leasú. Déanfar na gníomhartha tarmligthe sin a ghlacadh trí ... [24 mhí ó theacht i bhfeidhm an Rialacháin seo].</w:t>
      </w:r>
      <w:r w:rsidR="00E9186A" w:rsidRPr="005D6818">
        <w:rPr>
          <w:b/>
          <w:i/>
          <w:szCs w:val="24"/>
          <w:lang w:eastAsia="en-US"/>
        </w:rPr>
        <w:t xml:space="preserve"> </w:t>
      </w:r>
      <w:r w:rsidR="00E9186A" w:rsidRPr="005D6818">
        <w:rPr>
          <w:b/>
          <w:szCs w:val="24"/>
          <w:lang w:eastAsia="en-US"/>
        </w:rPr>
        <w:t>[Leasú 43]</w:t>
      </w:r>
    </w:p>
    <w:p w14:paraId="47452313" w14:textId="77777777" w:rsidR="00E9186A" w:rsidRDefault="00E9186A">
      <w:pPr>
        <w:widowControl/>
        <w:rPr>
          <w:b/>
          <w:i/>
          <w:szCs w:val="24"/>
          <w:lang w:eastAsia="en-US"/>
        </w:rPr>
      </w:pPr>
      <w:r>
        <w:rPr>
          <w:b/>
          <w:i/>
          <w:szCs w:val="24"/>
          <w:lang w:eastAsia="en-US"/>
        </w:rPr>
        <w:br w:type="page"/>
      </w:r>
    </w:p>
    <w:p w14:paraId="4ADC25E8" w14:textId="77777777" w:rsidR="00ED75E1" w:rsidRPr="00ED75E1" w:rsidRDefault="00ED75E1" w:rsidP="00ED75E1">
      <w:pPr>
        <w:spacing w:before="120" w:after="120" w:line="360" w:lineRule="auto"/>
        <w:jc w:val="center"/>
        <w:rPr>
          <w:szCs w:val="24"/>
          <w:lang w:eastAsia="en-US"/>
        </w:rPr>
      </w:pPr>
      <w:r w:rsidRPr="00ED75E1">
        <w:rPr>
          <w:szCs w:val="24"/>
          <w:lang w:eastAsia="en-US"/>
        </w:rPr>
        <w:lastRenderedPageBreak/>
        <w:t>Airteagal 7</w:t>
      </w:r>
      <w:r w:rsidRPr="00ED75E1">
        <w:rPr>
          <w:szCs w:val="24"/>
          <w:lang w:eastAsia="en-US"/>
        </w:rPr>
        <w:br/>
        <w:t>Iarratasóirí</w:t>
      </w:r>
    </w:p>
    <w:p w14:paraId="7AA71124" w14:textId="41ED7DCB" w:rsidR="00ED75E1" w:rsidRPr="005D6818" w:rsidRDefault="00ED75E1" w:rsidP="00ED75E1">
      <w:pPr>
        <w:spacing w:before="120" w:after="120" w:line="360" w:lineRule="auto"/>
        <w:ind w:left="850" w:hanging="850"/>
        <w:rPr>
          <w:szCs w:val="24"/>
          <w:lang w:eastAsia="en-US"/>
        </w:rPr>
      </w:pPr>
      <w:r w:rsidRPr="00ED75E1">
        <w:rPr>
          <w:szCs w:val="24"/>
          <w:lang w:eastAsia="en-US"/>
        </w:rPr>
        <w:t>1.</w:t>
      </w:r>
      <w:r w:rsidRPr="00ED75E1">
        <w:rPr>
          <w:szCs w:val="24"/>
          <w:lang w:eastAsia="en-US"/>
        </w:rPr>
        <w:tab/>
        <w:t>Déanfaidh iarratasóirí iarrataí ar thoilleadh bonneagair. Chun toilleadh bonneagair den sórt sin a úsáid, ceapfaidh iarratasóirí</w:t>
      </w:r>
      <w:r w:rsidRPr="00ED75E1">
        <w:rPr>
          <w:b/>
          <w:i/>
          <w:szCs w:val="24"/>
          <w:lang w:eastAsia="en-US"/>
        </w:rPr>
        <w:t>, nach gnóthais iarnróid iad</w:t>
      </w:r>
      <w:r w:rsidRPr="00ED75E1">
        <w:rPr>
          <w:szCs w:val="24"/>
          <w:lang w:eastAsia="en-US"/>
        </w:rPr>
        <w:t xml:space="preserve"> gnóthas iarnróid chun comhaontú a thabhairt i gcrích leis an mbainisteoir bonneagair i gcomhréir le hAirteagal 28 de Threoir 2012/34/AE. Tá sé sin gan dochar do cheart na n‑iarratasóirí chun creat‑chomhaontuithe a thabhairt i gcrích le bainisteoirí bonneagair faoi Airteagal 31 den Rialachán seo.</w:t>
      </w:r>
      <w:r w:rsidR="00E9186A" w:rsidRPr="005D6818">
        <w:rPr>
          <w:szCs w:val="24"/>
          <w:lang w:eastAsia="en-US"/>
        </w:rPr>
        <w:t xml:space="preserve"> </w:t>
      </w:r>
      <w:r w:rsidR="00E9186A" w:rsidRPr="005D6818">
        <w:rPr>
          <w:b/>
          <w:szCs w:val="24"/>
          <w:lang w:eastAsia="en-US"/>
        </w:rPr>
        <w:t>[Leasú 44]</w:t>
      </w:r>
    </w:p>
    <w:p w14:paraId="76498670" w14:textId="07F7245C" w:rsidR="00E9186A" w:rsidRPr="005D6818" w:rsidRDefault="00ED75E1" w:rsidP="00ED75E1">
      <w:pPr>
        <w:spacing w:before="120" w:after="120" w:line="360" w:lineRule="auto"/>
        <w:ind w:left="850" w:hanging="850"/>
        <w:rPr>
          <w:szCs w:val="24"/>
          <w:lang w:eastAsia="en-US"/>
        </w:rPr>
      </w:pPr>
      <w:r w:rsidRPr="00ED75E1">
        <w:rPr>
          <w:szCs w:val="24"/>
          <w:lang w:eastAsia="en-US"/>
        </w:rPr>
        <w:t>2.</w:t>
      </w:r>
      <w:r w:rsidRPr="00ED75E1">
        <w:rPr>
          <w:szCs w:val="24"/>
          <w:lang w:eastAsia="en-US"/>
        </w:rPr>
        <w:tab/>
      </w:r>
      <w:r w:rsidRPr="00ED75E1">
        <w:rPr>
          <w:strike/>
          <w:szCs w:val="24"/>
          <w:lang w:eastAsia="en-US"/>
        </w:rPr>
        <w:t>Féadfaidh</w:t>
      </w:r>
      <w:r w:rsidRPr="00ED75E1">
        <w:rPr>
          <w:b/>
          <w:i/>
          <w:szCs w:val="24"/>
          <w:lang w:eastAsia="en-US"/>
        </w:rPr>
        <w:t>Déanfaidh</w:t>
      </w:r>
      <w:r w:rsidRPr="00ED75E1">
        <w:rPr>
          <w:szCs w:val="24"/>
          <w:lang w:eastAsia="en-US"/>
        </w:rPr>
        <w:t xml:space="preserve"> an bainisteoir bonneagair ceanglais a leagan síos maidir le hiarratasóirí chun a áirithiú go ndéanfar a ionchais dhlisteanacha maidir le hioncam agus úsáid an bhonneagair amach anseo a chosaint. Beidh ceanglais den sórt sin iomchuí, trédhearcach agus neamh‑idirdhealaitheach. Sonrófar iad sa ráiteas gréasáin dá dtagraítear i bpointe </w:t>
      </w:r>
      <w:r w:rsidRPr="00ED75E1">
        <w:rPr>
          <w:strike/>
          <w:szCs w:val="24"/>
          <w:lang w:eastAsia="en-US"/>
        </w:rPr>
        <w:t>(1)(b)</w:t>
      </w:r>
      <w:r w:rsidRPr="00ED75E1">
        <w:rPr>
          <w:b/>
          <w:i/>
          <w:szCs w:val="24"/>
          <w:lang w:eastAsia="en-US"/>
        </w:rPr>
        <w:t>(2)(c)</w:t>
      </w:r>
      <w:r w:rsidRPr="00ED75E1">
        <w:rPr>
          <w:szCs w:val="24"/>
          <w:lang w:eastAsia="en-US"/>
        </w:rPr>
        <w:t xml:space="preserve"> d’Iarscríbhinn IV. Ní fhéadfaidh siad a áireamh ach foráil de ráthaíocht airgeadais nach sáróidh leibhéal iomchuí a bheidh comhréireach leis an leibhéal gníomhaíochta atá beartaithe ag an iarratasóir, agus dearbhú maidir leis an gcumas tairiscintí comhlíontacha a ullmhú le haghaidh an toillte bonneagair.</w:t>
      </w:r>
      <w:r w:rsidR="00E9186A" w:rsidRPr="005D6818">
        <w:rPr>
          <w:szCs w:val="24"/>
          <w:lang w:eastAsia="en-US"/>
        </w:rPr>
        <w:t xml:space="preserve"> </w:t>
      </w:r>
      <w:r w:rsidR="00E9186A" w:rsidRPr="005D6818">
        <w:rPr>
          <w:b/>
          <w:szCs w:val="24"/>
          <w:lang w:eastAsia="en-US"/>
        </w:rPr>
        <w:t>[Leasú 45]</w:t>
      </w:r>
    </w:p>
    <w:p w14:paraId="125F2E21" w14:textId="77777777" w:rsidR="00E9186A" w:rsidRDefault="00E9186A">
      <w:pPr>
        <w:widowControl/>
        <w:rPr>
          <w:szCs w:val="24"/>
          <w:lang w:eastAsia="en-US"/>
        </w:rPr>
      </w:pPr>
      <w:r>
        <w:rPr>
          <w:szCs w:val="24"/>
          <w:lang w:eastAsia="en-US"/>
        </w:rPr>
        <w:br w:type="page"/>
      </w:r>
    </w:p>
    <w:p w14:paraId="7DB77A55" w14:textId="3F102897" w:rsidR="00ED75E1" w:rsidRPr="005D6818" w:rsidRDefault="00ED75E1" w:rsidP="00ED75E1">
      <w:pPr>
        <w:spacing w:before="120" w:after="120" w:line="360" w:lineRule="auto"/>
        <w:ind w:left="850" w:hanging="850"/>
        <w:rPr>
          <w:szCs w:val="24"/>
          <w:lang w:eastAsia="en-US"/>
        </w:rPr>
      </w:pPr>
      <w:r w:rsidRPr="00ED75E1">
        <w:rPr>
          <w:szCs w:val="24"/>
          <w:lang w:eastAsia="en-US"/>
        </w:rPr>
        <w:lastRenderedPageBreak/>
        <w:t>3.</w:t>
      </w:r>
      <w:r w:rsidRPr="00ED75E1">
        <w:rPr>
          <w:szCs w:val="24"/>
          <w:lang w:eastAsia="en-US"/>
        </w:rPr>
        <w:tab/>
      </w:r>
      <w:r w:rsidRPr="00ED75E1">
        <w:rPr>
          <w:strike/>
          <w:szCs w:val="24"/>
          <w:lang w:eastAsia="en-US"/>
        </w:rPr>
        <w:t>Féadfaidh</w:t>
      </w:r>
      <w:r w:rsidRPr="00ED75E1">
        <w:rPr>
          <w:b/>
          <w:i/>
          <w:szCs w:val="24"/>
          <w:lang w:eastAsia="en-US"/>
        </w:rPr>
        <w:t>Déanfaidh</w:t>
      </w:r>
      <w:r w:rsidRPr="00ED75E1">
        <w:rPr>
          <w:szCs w:val="24"/>
          <w:lang w:eastAsia="en-US"/>
        </w:rPr>
        <w:t xml:space="preserve"> an Coimisiún</w:t>
      </w:r>
      <w:r w:rsidRPr="00ED75E1">
        <w:rPr>
          <w:b/>
          <w:i/>
          <w:szCs w:val="24"/>
          <w:lang w:eastAsia="en-US"/>
        </w:rPr>
        <w:t>, faoin [24 mhí ó theacht i bhfeidhm an Rialacháin seo],</w:t>
      </w:r>
      <w:r w:rsidRPr="00ED75E1">
        <w:rPr>
          <w:szCs w:val="24"/>
          <w:lang w:eastAsia="en-US"/>
        </w:rPr>
        <w:t xml:space="preserve"> gníomhartha cur chun feidhme a ghlacadh </w:t>
      </w:r>
      <w:r w:rsidRPr="00ED75E1">
        <w:rPr>
          <w:strike/>
          <w:szCs w:val="24"/>
          <w:lang w:eastAsia="en-US"/>
        </w:rPr>
        <w:t>lena leagfar amach sonraí</w:t>
      </w:r>
      <w:r w:rsidRPr="00ED75E1">
        <w:rPr>
          <w:b/>
          <w:i/>
          <w:szCs w:val="24"/>
          <w:lang w:eastAsia="en-US"/>
        </w:rPr>
        <w:t>chun mionsonraí an</w:t>
      </w:r>
      <w:r w:rsidRPr="00ED75E1">
        <w:rPr>
          <w:szCs w:val="24"/>
          <w:lang w:eastAsia="en-US"/>
        </w:rPr>
        <w:t xml:space="preserve"> na gcritéar a bheidh le leanúint </w:t>
      </w:r>
      <w:r w:rsidRPr="00ED75E1">
        <w:rPr>
          <w:b/>
          <w:i/>
          <w:szCs w:val="24"/>
          <w:lang w:eastAsia="en-US"/>
        </w:rPr>
        <w:t xml:space="preserve">a leagan amach </w:t>
      </w:r>
      <w:r w:rsidRPr="00ED75E1">
        <w:rPr>
          <w:szCs w:val="24"/>
          <w:lang w:eastAsia="en-US"/>
        </w:rPr>
        <w:t>chun mír 2 a chur i bhfeidhm</w:t>
      </w:r>
      <w:r w:rsidRPr="00ED75E1">
        <w:rPr>
          <w:b/>
          <w:i/>
          <w:szCs w:val="24"/>
          <w:lang w:eastAsia="en-US"/>
        </w:rPr>
        <w:t xml:space="preserve"> agus chun mír 2 den Airteagal seo a leasú</w:t>
      </w:r>
      <w:r w:rsidRPr="00ED75E1">
        <w:rPr>
          <w:szCs w:val="24"/>
          <w:lang w:eastAsia="en-US"/>
        </w:rPr>
        <w:t>. Déanfar na gníomhartha cur chun feidhme sin a ghlacadh i gcomhréir leis an nós imeachta scrúdúcháin dá dtagraítear in Airteagal 72(3).</w:t>
      </w:r>
      <w:r w:rsidR="00E9186A" w:rsidRPr="005D6818">
        <w:rPr>
          <w:szCs w:val="24"/>
          <w:lang w:eastAsia="en-US"/>
        </w:rPr>
        <w:t xml:space="preserve"> </w:t>
      </w:r>
      <w:r w:rsidR="00E9186A" w:rsidRPr="005D6818">
        <w:rPr>
          <w:b/>
          <w:szCs w:val="24"/>
          <w:lang w:eastAsia="en-US"/>
        </w:rPr>
        <w:t>[Leasú 46]</w:t>
      </w:r>
    </w:p>
    <w:p w14:paraId="02DD14A1" w14:textId="77777777" w:rsidR="00ED75E1" w:rsidRPr="00ED75E1" w:rsidRDefault="00ED75E1" w:rsidP="00ED75E1">
      <w:pPr>
        <w:spacing w:before="120" w:after="120" w:line="360" w:lineRule="auto"/>
        <w:jc w:val="center"/>
        <w:rPr>
          <w:szCs w:val="24"/>
          <w:lang w:eastAsia="en-US"/>
        </w:rPr>
      </w:pPr>
      <w:r w:rsidRPr="00ED75E1">
        <w:rPr>
          <w:szCs w:val="24"/>
          <w:lang w:eastAsia="en-US"/>
        </w:rPr>
        <w:t>Airteagal 8</w:t>
      </w:r>
      <w:r w:rsidRPr="00ED75E1">
        <w:rPr>
          <w:szCs w:val="24"/>
          <w:lang w:eastAsia="en-US"/>
        </w:rPr>
        <w:br/>
        <w:t>Toilleadh bonneagair gann a bhainistiú</w:t>
      </w:r>
    </w:p>
    <w:p w14:paraId="766D20CD"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t>1.</w:t>
      </w:r>
      <w:r w:rsidRPr="00ED75E1">
        <w:rPr>
          <w:szCs w:val="24"/>
          <w:lang w:eastAsia="en-US"/>
        </w:rPr>
        <w:tab/>
        <w:t>Áiritheoidh bainisteoirí bonneagair go ndéanfar toilleadh bonneagair gann a bhainistiú i gcomhréir leis na prionsabail a leagtar amach in Airteagal 26 de Threoir 2012/34/AE agus in Airteagal 2 den Rialachán seo i ngach céim den phróiseas bainistithe toillte dá dtagraítear in Airteagal 5.</w:t>
      </w:r>
    </w:p>
    <w:p w14:paraId="53906125" w14:textId="715D1763" w:rsidR="00E9186A" w:rsidRDefault="00ED75E1" w:rsidP="00ED75E1">
      <w:pPr>
        <w:spacing w:before="120" w:after="120" w:line="360" w:lineRule="auto"/>
        <w:ind w:left="850" w:hanging="850"/>
        <w:rPr>
          <w:szCs w:val="24"/>
          <w:lang w:eastAsia="en-US"/>
        </w:rPr>
      </w:pPr>
      <w:r w:rsidRPr="00ED75E1">
        <w:rPr>
          <w:szCs w:val="24"/>
          <w:lang w:eastAsia="en-US"/>
        </w:rPr>
        <w:t>2.</w:t>
      </w:r>
      <w:r w:rsidRPr="00ED75E1">
        <w:rPr>
          <w:szCs w:val="24"/>
          <w:lang w:eastAsia="en-US"/>
        </w:rPr>
        <w:tab/>
        <w:t>Agus cinntí á ndéanamh maidir le toilleadh gann, cuirfidh bainisteoirí bonneagair san áireamh treoraíocht straitéiseach maidir le húsáid toillte bonneagair arna soláthar ag na Ballstáit i gcomhréir le hAirteagal 11(3).</w:t>
      </w:r>
    </w:p>
    <w:p w14:paraId="1B572DF3" w14:textId="77777777" w:rsidR="00E9186A" w:rsidRDefault="00E9186A">
      <w:pPr>
        <w:widowControl/>
        <w:rPr>
          <w:szCs w:val="24"/>
          <w:lang w:eastAsia="en-US"/>
        </w:rPr>
      </w:pPr>
      <w:r>
        <w:rPr>
          <w:szCs w:val="24"/>
          <w:lang w:eastAsia="en-US"/>
        </w:rPr>
        <w:br w:type="page"/>
      </w:r>
    </w:p>
    <w:p w14:paraId="64EB9EFB" w14:textId="7E1A8560" w:rsidR="00ED75E1" w:rsidRPr="005D6818" w:rsidRDefault="00ED75E1" w:rsidP="00ED75E1">
      <w:pPr>
        <w:spacing w:before="120" w:after="120" w:line="360" w:lineRule="auto"/>
        <w:ind w:left="850"/>
        <w:rPr>
          <w:szCs w:val="24"/>
          <w:lang w:eastAsia="en-US"/>
        </w:rPr>
      </w:pPr>
      <w:r w:rsidRPr="00ED75E1">
        <w:rPr>
          <w:szCs w:val="24"/>
          <w:lang w:eastAsia="en-US"/>
        </w:rPr>
        <w:lastRenderedPageBreak/>
        <w:t xml:space="preserve">Gan dochar do rialacha maidir leis an Státchabhair, </w:t>
      </w:r>
      <w:r w:rsidRPr="00ED75E1">
        <w:rPr>
          <w:strike/>
          <w:szCs w:val="24"/>
          <w:lang w:eastAsia="en-US"/>
        </w:rPr>
        <w:t>féadfaidh</w:t>
      </w:r>
      <w:r w:rsidRPr="00ED75E1">
        <w:rPr>
          <w:b/>
          <w:i/>
          <w:szCs w:val="24"/>
          <w:lang w:eastAsia="en-US"/>
        </w:rPr>
        <w:t>déanfaidh</w:t>
      </w:r>
      <w:r w:rsidRPr="00ED75E1">
        <w:rPr>
          <w:szCs w:val="24"/>
          <w:lang w:eastAsia="en-US"/>
        </w:rPr>
        <w:t xml:space="preserve"> na Ballstáit, i gcás inarb iomchuí, cúiteamh a dheonú don bhainisteoir bonneagair a chomhfhreagraíonn do chaillteanais ioncaim a bhaineann go heisiach leis an ngá atá leis an treoraíocht straitéiseach maidir le húsáid thoilleadh an bonneagair iarnróid a chomhlíonadh.</w:t>
      </w:r>
      <w:r w:rsidR="00E9186A" w:rsidRPr="00E9186A">
        <w:rPr>
          <w:szCs w:val="24"/>
          <w:lang w:eastAsia="en-US"/>
        </w:rPr>
        <w:t xml:space="preserve"> </w:t>
      </w:r>
      <w:r w:rsidR="00E9186A" w:rsidRPr="005D6818">
        <w:rPr>
          <w:b/>
          <w:szCs w:val="24"/>
          <w:lang w:eastAsia="en-US"/>
        </w:rPr>
        <w:t>[Leasú 47]</w:t>
      </w:r>
    </w:p>
    <w:p w14:paraId="3E3EFB85"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t>3.</w:t>
      </w:r>
      <w:r w:rsidRPr="00ED75E1">
        <w:rPr>
          <w:szCs w:val="24"/>
          <w:lang w:eastAsia="en-US"/>
        </w:rPr>
        <w:tab/>
        <w:t>Déanfaidh bainisteoirí bonneagair toilleadh gann a phleanáil agus a leithdháileadh a mhéid is féidir tríd an sásra um réiteach comhthoiliúil coinbhleachta dá dtagraítear in Airteagal 36 a mbeidh baint ag na hiarratasóirí lena mbaineann leis agus as a n‑eascróidh réitigh chomhthoiliúla ar riachtanais agus ar iarrataí toillte contrártha.</w:t>
      </w:r>
    </w:p>
    <w:p w14:paraId="1143EC38"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t>4.</w:t>
      </w:r>
      <w:r w:rsidRPr="00ED75E1">
        <w:rPr>
          <w:szCs w:val="24"/>
          <w:lang w:eastAsia="en-US"/>
        </w:rPr>
        <w:tab/>
        <w:t>Mura eascróidh réiteach sásúil ar riachtanais agus ar iarrataí toillte contrártha as an sásra dá dtagraítear i mír 3, déanfaidh bainisteoirí bonneagair toilleadh gann a bhainistiú nó coinbhleachtaí a réiteach trí nósanna imeachta atá oibiachtúil, trédhearcach agus neamh‑idirdhealaitheach.</w:t>
      </w:r>
    </w:p>
    <w:p w14:paraId="75C9DE15" w14:textId="3ECECD20" w:rsidR="00E9186A" w:rsidRPr="00E9186A" w:rsidRDefault="00ED75E1" w:rsidP="00ED75E1">
      <w:pPr>
        <w:spacing w:before="120" w:after="120" w:line="360" w:lineRule="auto"/>
        <w:ind w:left="850"/>
        <w:rPr>
          <w:szCs w:val="24"/>
          <w:lang w:eastAsia="en-US"/>
        </w:rPr>
      </w:pPr>
      <w:r w:rsidRPr="00ED75E1">
        <w:rPr>
          <w:szCs w:val="24"/>
          <w:lang w:eastAsia="en-US"/>
        </w:rPr>
        <w:t xml:space="preserve">Leis na nósanna imeachta sin, déanfar measúnú ar roghanna malartacha maidir le húsáid toillte bonneagair, bunaithe ar na critéir shocheacnamaíocha agus chomhshaoil seo a leanas, faoi réir infhaighteacht </w:t>
      </w:r>
      <w:r w:rsidRPr="00ED75E1">
        <w:rPr>
          <w:b/>
          <w:i/>
          <w:szCs w:val="24"/>
          <w:lang w:eastAsia="en-US"/>
        </w:rPr>
        <w:t xml:space="preserve">na </w:t>
      </w:r>
      <w:r w:rsidRPr="00ED75E1">
        <w:rPr>
          <w:szCs w:val="24"/>
          <w:lang w:eastAsia="en-US"/>
        </w:rPr>
        <w:t>sonraí</w:t>
      </w:r>
      <w:r w:rsidRPr="00ED75E1">
        <w:rPr>
          <w:b/>
          <w:i/>
          <w:szCs w:val="24"/>
          <w:lang w:eastAsia="en-US"/>
        </w:rPr>
        <w:t xml:space="preserve"> caighdeánaithe a chuirfidh na hiarratasóirí ar fáil do na bainisteoirí bonneagair. Áireofar na nithe seo a leanas sna critéir sin, ach ní bheifear teoranta dóibh</w:t>
      </w:r>
      <w:r w:rsidRPr="00ED75E1">
        <w:rPr>
          <w:szCs w:val="24"/>
          <w:lang w:eastAsia="en-US"/>
        </w:rPr>
        <w:t>:</w:t>
      </w:r>
      <w:r w:rsidR="00E9186A" w:rsidRPr="00E9186A">
        <w:rPr>
          <w:szCs w:val="24"/>
          <w:lang w:eastAsia="en-US"/>
        </w:rPr>
        <w:t xml:space="preserve"> </w:t>
      </w:r>
      <w:r w:rsidR="00E9186A" w:rsidRPr="00E9186A">
        <w:rPr>
          <w:b/>
          <w:szCs w:val="24"/>
          <w:lang w:eastAsia="en-US"/>
        </w:rPr>
        <w:t>[Leasú 48]</w:t>
      </w:r>
    </w:p>
    <w:p w14:paraId="2D2D52AE" w14:textId="77777777" w:rsidR="00E9186A" w:rsidRDefault="00E9186A">
      <w:pPr>
        <w:widowControl/>
        <w:rPr>
          <w:szCs w:val="24"/>
          <w:lang w:eastAsia="en-US"/>
        </w:rPr>
      </w:pPr>
      <w:r>
        <w:rPr>
          <w:szCs w:val="24"/>
          <w:lang w:eastAsia="en-US"/>
        </w:rPr>
        <w:br w:type="page"/>
      </w:r>
    </w:p>
    <w:p w14:paraId="5C59BF3E" w14:textId="77777777" w:rsidR="00ED75E1" w:rsidRPr="00ED75E1" w:rsidRDefault="00ED75E1" w:rsidP="00ED75E1">
      <w:pPr>
        <w:spacing w:before="120" w:after="120" w:line="360" w:lineRule="auto"/>
        <w:ind w:left="1416" w:hanging="566"/>
        <w:rPr>
          <w:szCs w:val="24"/>
          <w:lang w:eastAsia="en-US"/>
        </w:rPr>
      </w:pPr>
      <w:r w:rsidRPr="00ED75E1">
        <w:rPr>
          <w:szCs w:val="24"/>
          <w:lang w:eastAsia="en-US"/>
        </w:rPr>
        <w:lastRenderedPageBreak/>
        <w:t>(a)</w:t>
      </w:r>
      <w:r w:rsidRPr="00ED75E1">
        <w:rPr>
          <w:szCs w:val="24"/>
          <w:lang w:eastAsia="en-US"/>
        </w:rPr>
        <w:tab/>
        <w:t>an costas oibriúcháin a bhaineann le seirbhísí iompair ar iarnród d’oibreoirí agus an tionchar a bheidh aige sin ar phraghsanna do chustaiméirí seirbhísí iompair ar iarnród;</w:t>
      </w:r>
    </w:p>
    <w:p w14:paraId="7A0A91D9" w14:textId="77777777" w:rsidR="00ED75E1" w:rsidRPr="00ED75E1" w:rsidRDefault="00ED75E1" w:rsidP="00ED75E1">
      <w:pPr>
        <w:spacing w:before="120" w:after="120" w:line="360" w:lineRule="auto"/>
        <w:ind w:left="1416" w:hanging="566"/>
        <w:rPr>
          <w:szCs w:val="24"/>
          <w:lang w:eastAsia="en-US"/>
        </w:rPr>
      </w:pPr>
      <w:r w:rsidRPr="00ED75E1">
        <w:rPr>
          <w:szCs w:val="24"/>
          <w:lang w:eastAsia="en-US"/>
        </w:rPr>
        <w:t>(b)</w:t>
      </w:r>
      <w:r w:rsidRPr="00ED75E1">
        <w:rPr>
          <w:szCs w:val="24"/>
          <w:lang w:eastAsia="en-US"/>
        </w:rPr>
        <w:tab/>
        <w:t>costas na seirbhísí iompair ar iarnród a bhaineann le ham do na custaiméirí;</w:t>
      </w:r>
    </w:p>
    <w:p w14:paraId="028A3A5B" w14:textId="28A113C1" w:rsidR="00ED75E1" w:rsidRPr="005D6818" w:rsidRDefault="00ED75E1" w:rsidP="00ED75E1">
      <w:pPr>
        <w:spacing w:before="120" w:after="120" w:line="360" w:lineRule="auto"/>
        <w:ind w:left="1416" w:hanging="566"/>
        <w:rPr>
          <w:szCs w:val="24"/>
          <w:lang w:eastAsia="en-US"/>
        </w:rPr>
      </w:pPr>
      <w:r w:rsidRPr="00ED75E1">
        <w:rPr>
          <w:szCs w:val="24"/>
          <w:lang w:eastAsia="en-US"/>
        </w:rPr>
        <w:t>(c)</w:t>
      </w:r>
      <w:r w:rsidRPr="00ED75E1">
        <w:rPr>
          <w:szCs w:val="24"/>
          <w:lang w:eastAsia="en-US"/>
        </w:rPr>
        <w:tab/>
        <w:t>nascacht agus inrochtaineacht</w:t>
      </w:r>
      <w:r w:rsidRPr="00ED75E1">
        <w:rPr>
          <w:b/>
          <w:i/>
          <w:szCs w:val="24"/>
          <w:lang w:eastAsia="en-US"/>
        </w:rPr>
        <w:t>, mar éifeacht ghréasáin ar an ngréasán foriomlán agus ar chodanna den ghréasán araon,</w:t>
      </w:r>
      <w:r w:rsidRPr="00ED75E1">
        <w:rPr>
          <w:szCs w:val="24"/>
          <w:lang w:eastAsia="en-US"/>
        </w:rPr>
        <w:t>do dhaoine agus do réigiúin ar a bhfreastalaíonn na seirbhísí iompair ar iarnród;</w:t>
      </w:r>
      <w:r w:rsidR="00E9186A" w:rsidRPr="005D6818">
        <w:rPr>
          <w:szCs w:val="24"/>
          <w:lang w:eastAsia="en-US"/>
        </w:rPr>
        <w:t xml:space="preserve"> </w:t>
      </w:r>
      <w:r w:rsidR="00E9186A" w:rsidRPr="005D6818">
        <w:rPr>
          <w:b/>
          <w:szCs w:val="24"/>
          <w:lang w:eastAsia="en-US"/>
        </w:rPr>
        <w:t>[Leasú 49]</w:t>
      </w:r>
    </w:p>
    <w:p w14:paraId="0BED66BD" w14:textId="77777777" w:rsidR="00ED75E1" w:rsidRPr="00ED75E1" w:rsidRDefault="00ED75E1" w:rsidP="00ED75E1">
      <w:pPr>
        <w:spacing w:before="120" w:after="120" w:line="360" w:lineRule="auto"/>
        <w:ind w:left="1416" w:hanging="566"/>
        <w:rPr>
          <w:szCs w:val="24"/>
          <w:lang w:eastAsia="en-US"/>
        </w:rPr>
      </w:pPr>
      <w:r w:rsidRPr="00ED75E1">
        <w:rPr>
          <w:szCs w:val="24"/>
          <w:lang w:eastAsia="en-US"/>
        </w:rPr>
        <w:t>(d)</w:t>
      </w:r>
      <w:r w:rsidRPr="00ED75E1">
        <w:rPr>
          <w:szCs w:val="24"/>
          <w:lang w:eastAsia="en-US"/>
        </w:rPr>
        <w:tab/>
        <w:t>astaíochtaí gás ceaptha teasa, truailleáin aeir áitiúla, torann agus costais sheachtracha eile a bhaineann le seirbhísí iompair ar iarnród agus lena roghanna malartacha dóchúla;</w:t>
      </w:r>
    </w:p>
    <w:p w14:paraId="2D8B248D" w14:textId="77777777" w:rsidR="00ED75E1" w:rsidRPr="00ED75E1" w:rsidRDefault="00ED75E1" w:rsidP="00ED75E1">
      <w:pPr>
        <w:spacing w:before="120" w:after="120" w:line="360" w:lineRule="auto"/>
        <w:ind w:left="1416" w:hanging="566"/>
        <w:rPr>
          <w:szCs w:val="24"/>
          <w:lang w:eastAsia="en-US"/>
        </w:rPr>
      </w:pPr>
      <w:r w:rsidRPr="00ED75E1">
        <w:rPr>
          <w:szCs w:val="24"/>
          <w:lang w:eastAsia="en-US"/>
        </w:rPr>
        <w:t>(e)</w:t>
      </w:r>
      <w:r w:rsidRPr="00ED75E1">
        <w:rPr>
          <w:szCs w:val="24"/>
          <w:lang w:eastAsia="en-US"/>
        </w:rPr>
        <w:tab/>
        <w:t>impleachtaí sábháilteachta agus sláinte poiblí a bhaineann le seirbhísí iompair ar iarnród agus lena roghanna malartacha dóchúla.</w:t>
      </w:r>
    </w:p>
    <w:p w14:paraId="4E05EF0F" w14:textId="213DD7DF" w:rsidR="00ED75E1" w:rsidRPr="005D6818" w:rsidRDefault="00ED75E1" w:rsidP="00ED75E1">
      <w:pPr>
        <w:spacing w:before="120" w:after="120" w:line="360" w:lineRule="auto"/>
        <w:ind w:left="1416" w:hanging="566"/>
        <w:rPr>
          <w:szCs w:val="24"/>
          <w:lang w:eastAsia="en-US"/>
        </w:rPr>
      </w:pPr>
      <w:r w:rsidRPr="00ED75E1">
        <w:rPr>
          <w:b/>
          <w:i/>
          <w:szCs w:val="24"/>
          <w:lang w:eastAsia="en-US"/>
        </w:rPr>
        <w:t>(ea)</w:t>
      </w:r>
      <w:r w:rsidRPr="00ED75E1">
        <w:rPr>
          <w:szCs w:val="24"/>
          <w:lang w:eastAsia="en-US"/>
        </w:rPr>
        <w:tab/>
      </w:r>
      <w:r w:rsidRPr="00ED75E1">
        <w:rPr>
          <w:b/>
          <w:i/>
          <w:szCs w:val="24"/>
          <w:lang w:eastAsia="en-US"/>
        </w:rPr>
        <w:t>éifeachtaí aistrithe mhódaigh i dtreo an iarnróid.</w:t>
      </w:r>
      <w:r w:rsidR="00E9186A" w:rsidRPr="005D6818">
        <w:rPr>
          <w:b/>
          <w:i/>
          <w:szCs w:val="24"/>
          <w:lang w:eastAsia="en-US"/>
        </w:rPr>
        <w:t xml:space="preserve"> </w:t>
      </w:r>
      <w:r w:rsidR="00E9186A" w:rsidRPr="005D6818">
        <w:rPr>
          <w:b/>
          <w:szCs w:val="24"/>
          <w:lang w:eastAsia="en-US"/>
        </w:rPr>
        <w:t>[Leasú 50]</w:t>
      </w:r>
    </w:p>
    <w:p w14:paraId="54B0E5BB" w14:textId="4FC31356" w:rsidR="00E9186A" w:rsidRPr="00E9186A" w:rsidRDefault="00ED75E1" w:rsidP="00ED75E1">
      <w:pPr>
        <w:spacing w:before="120" w:after="120" w:line="360" w:lineRule="auto"/>
        <w:ind w:left="850" w:hanging="850"/>
        <w:rPr>
          <w:szCs w:val="24"/>
          <w:lang w:eastAsia="en-US"/>
        </w:rPr>
      </w:pPr>
      <w:r w:rsidRPr="00ED75E1">
        <w:rPr>
          <w:szCs w:val="24"/>
          <w:lang w:eastAsia="en-US"/>
        </w:rPr>
        <w:t>5.</w:t>
      </w:r>
      <w:r w:rsidRPr="00ED75E1">
        <w:rPr>
          <w:szCs w:val="24"/>
          <w:lang w:eastAsia="en-US"/>
        </w:rPr>
        <w:tab/>
      </w:r>
      <w:r w:rsidRPr="00ED75E1">
        <w:rPr>
          <w:strike/>
          <w:szCs w:val="24"/>
          <w:lang w:eastAsia="en-US"/>
        </w:rPr>
        <w:t>Ullmhóidh agus glacfaidh ENIM</w:t>
      </w:r>
      <w:r w:rsidRPr="00ED75E1">
        <w:rPr>
          <w:b/>
          <w:i/>
          <w:szCs w:val="24"/>
          <w:lang w:eastAsia="en-US"/>
        </w:rPr>
        <w:t>Déanfaidh ENIM, i gcomhairle le ERP,</w:t>
      </w:r>
      <w:r w:rsidRPr="00ED75E1">
        <w:rPr>
          <w:szCs w:val="24"/>
          <w:lang w:eastAsia="en-US"/>
        </w:rPr>
        <w:t xml:space="preserve"> na nósanna imeachta dá dtagraítear i mír 4 </w:t>
      </w:r>
      <w:r w:rsidRPr="00ED75E1">
        <w:rPr>
          <w:b/>
          <w:i/>
          <w:szCs w:val="24"/>
          <w:lang w:eastAsia="en-US"/>
        </w:rPr>
        <w:t>a ullmhú agus a ghlacadh agus cuirfidh sé san áireamh iad sa chreat Eorpach le haghaidh bainistiú acmhainneachta</w:t>
      </w:r>
      <w:r w:rsidRPr="00ED75E1">
        <w:rPr>
          <w:strike/>
          <w:szCs w:val="24"/>
          <w:lang w:eastAsia="en-US"/>
        </w:rPr>
        <w:t>agus áireoidh sé iad i gcreat an Aontais um thoilleadh a bhainistiú</w:t>
      </w:r>
      <w:r w:rsidRPr="00ED75E1">
        <w:rPr>
          <w:szCs w:val="24"/>
          <w:lang w:eastAsia="en-US"/>
        </w:rPr>
        <w:t xml:space="preserve"> dá dtagraítear in Airteagal 6. Beidh na céimeanna seo a leanas i gceist leis na nósanna imeachta:</w:t>
      </w:r>
      <w:r w:rsidR="00E9186A" w:rsidRPr="00E9186A">
        <w:rPr>
          <w:szCs w:val="24"/>
          <w:lang w:eastAsia="en-US"/>
        </w:rPr>
        <w:t xml:space="preserve"> </w:t>
      </w:r>
      <w:r w:rsidR="00E9186A" w:rsidRPr="00E9186A">
        <w:rPr>
          <w:b/>
          <w:szCs w:val="24"/>
          <w:lang w:eastAsia="en-US"/>
        </w:rPr>
        <w:t>[Leasú 51]</w:t>
      </w:r>
    </w:p>
    <w:p w14:paraId="5CB7ADF8" w14:textId="77777777" w:rsidR="00E9186A" w:rsidRDefault="00E9186A">
      <w:pPr>
        <w:widowControl/>
        <w:rPr>
          <w:szCs w:val="24"/>
          <w:lang w:eastAsia="en-US"/>
        </w:rPr>
      </w:pPr>
      <w:r>
        <w:rPr>
          <w:szCs w:val="24"/>
          <w:lang w:eastAsia="en-US"/>
        </w:rPr>
        <w:br w:type="page"/>
      </w:r>
    </w:p>
    <w:p w14:paraId="216A1FD6" w14:textId="725EF417" w:rsidR="00ED75E1" w:rsidRPr="005D6818" w:rsidRDefault="00ED75E1" w:rsidP="00ED75E1">
      <w:pPr>
        <w:spacing w:before="120" w:after="120" w:line="360" w:lineRule="auto"/>
        <w:ind w:left="1416" w:hanging="566"/>
        <w:rPr>
          <w:szCs w:val="24"/>
          <w:lang w:eastAsia="en-US"/>
        </w:rPr>
      </w:pPr>
      <w:r w:rsidRPr="00ED75E1">
        <w:rPr>
          <w:szCs w:val="24"/>
          <w:lang w:eastAsia="en-US"/>
        </w:rPr>
        <w:lastRenderedPageBreak/>
        <w:t>(a)</w:t>
      </w:r>
      <w:r w:rsidRPr="00ED75E1">
        <w:rPr>
          <w:szCs w:val="24"/>
          <w:lang w:eastAsia="en-US"/>
        </w:rPr>
        <w:tab/>
        <w:t xml:space="preserve">cásanna malartacha a dhearadh chun an toilleadh atá ar fáil do </w:t>
      </w:r>
      <w:r w:rsidRPr="00ED75E1">
        <w:rPr>
          <w:strike/>
          <w:szCs w:val="24"/>
          <w:lang w:eastAsia="en-US"/>
        </w:rPr>
        <w:t>chineálacha éagsúla seirbhísí</w:t>
      </w:r>
      <w:r w:rsidRPr="00ED75E1">
        <w:rPr>
          <w:b/>
          <w:i/>
          <w:szCs w:val="24"/>
          <w:lang w:eastAsia="en-US"/>
        </w:rPr>
        <w:t>gach cineál éagsúil seirbhís</w:t>
      </w:r>
      <w:r w:rsidRPr="00ED75E1">
        <w:rPr>
          <w:szCs w:val="24"/>
          <w:lang w:eastAsia="en-US"/>
        </w:rPr>
        <w:t xml:space="preserve"> iompair ar iarnród</w:t>
      </w:r>
      <w:r w:rsidRPr="00ED75E1">
        <w:rPr>
          <w:b/>
          <w:i/>
          <w:szCs w:val="24"/>
          <w:lang w:eastAsia="en-US"/>
        </w:rPr>
        <w:t xml:space="preserve"> a bhfuil feidhm acu maidir leis an toilleadh céanna</w:t>
      </w:r>
      <w:r w:rsidRPr="00ED75E1">
        <w:rPr>
          <w:szCs w:val="24"/>
          <w:lang w:eastAsia="en-US"/>
        </w:rPr>
        <w:t xml:space="preserve"> a dheighilt, lena n‑áirítear, i gcás inar féidir, soláthar toillte mhalartaigh ar bhealaí eile nó uainiú malartach a bhfuil saintréithe inchomparáide aige</w:t>
      </w:r>
      <w:r w:rsidRPr="00ED75E1">
        <w:rPr>
          <w:b/>
          <w:i/>
          <w:szCs w:val="24"/>
          <w:lang w:eastAsia="en-US"/>
        </w:rPr>
        <w:t xml:space="preserve"> maidir le seirbhísí intíre agus trasteorann araon</w:t>
      </w:r>
      <w:r w:rsidRPr="00ED75E1">
        <w:rPr>
          <w:szCs w:val="24"/>
          <w:lang w:eastAsia="en-US"/>
        </w:rPr>
        <w:t>;</w:t>
      </w:r>
      <w:r w:rsidR="00E9186A" w:rsidRPr="005D6818">
        <w:rPr>
          <w:szCs w:val="24"/>
          <w:lang w:eastAsia="en-US"/>
        </w:rPr>
        <w:t xml:space="preserve"> </w:t>
      </w:r>
      <w:r w:rsidR="00E9186A" w:rsidRPr="005D6818">
        <w:rPr>
          <w:b/>
          <w:szCs w:val="24"/>
          <w:lang w:eastAsia="en-US"/>
        </w:rPr>
        <w:t>[Leasú 52]</w:t>
      </w:r>
    </w:p>
    <w:p w14:paraId="7F54139A" w14:textId="5657595F" w:rsidR="00ED75E1" w:rsidRPr="005D6818" w:rsidRDefault="00ED75E1" w:rsidP="00ED75E1">
      <w:pPr>
        <w:spacing w:before="120" w:after="120" w:line="360" w:lineRule="auto"/>
        <w:ind w:left="1416" w:hanging="566"/>
        <w:rPr>
          <w:szCs w:val="24"/>
          <w:lang w:eastAsia="en-US"/>
        </w:rPr>
      </w:pPr>
      <w:r w:rsidRPr="00ED75E1">
        <w:rPr>
          <w:b/>
          <w:i/>
          <w:szCs w:val="24"/>
          <w:lang w:eastAsia="en-US"/>
        </w:rPr>
        <w:t>(aa)</w:t>
      </w:r>
      <w:r w:rsidRPr="00ED75E1">
        <w:rPr>
          <w:szCs w:val="24"/>
          <w:lang w:eastAsia="en-US"/>
        </w:rPr>
        <w:tab/>
      </w:r>
      <w:r w:rsidRPr="00ED75E1">
        <w:rPr>
          <w:b/>
          <w:i/>
          <w:szCs w:val="24"/>
          <w:lang w:eastAsia="en-US"/>
        </w:rPr>
        <w:t>cásanna malartacha a dhearadh chun aghaidh a thabhairt ar choinbhleachtaí acmhainneachta idir dhá iarraidh nach bhfuil ag teacht leis an bpleanáil straitéiseach acmhainneachta;</w:t>
      </w:r>
      <w:r w:rsidR="00E9186A" w:rsidRPr="005D6818">
        <w:rPr>
          <w:b/>
          <w:i/>
          <w:szCs w:val="24"/>
          <w:lang w:eastAsia="en-US"/>
        </w:rPr>
        <w:t xml:space="preserve"> </w:t>
      </w:r>
      <w:r w:rsidR="00E9186A" w:rsidRPr="005D6818">
        <w:rPr>
          <w:b/>
          <w:szCs w:val="24"/>
          <w:lang w:eastAsia="en-US"/>
        </w:rPr>
        <w:t>[Leasú 53]</w:t>
      </w:r>
    </w:p>
    <w:p w14:paraId="57810A5B" w14:textId="77777777" w:rsidR="00ED75E1" w:rsidRPr="00ED75E1" w:rsidRDefault="00ED75E1" w:rsidP="00ED75E1">
      <w:pPr>
        <w:spacing w:before="120" w:after="120" w:line="360" w:lineRule="auto"/>
        <w:ind w:left="1416" w:hanging="566"/>
        <w:rPr>
          <w:szCs w:val="24"/>
          <w:lang w:eastAsia="en-US"/>
        </w:rPr>
      </w:pPr>
      <w:r w:rsidRPr="00ED75E1">
        <w:rPr>
          <w:szCs w:val="24"/>
          <w:lang w:eastAsia="en-US"/>
        </w:rPr>
        <w:t>(b)</w:t>
      </w:r>
      <w:r w:rsidRPr="00ED75E1">
        <w:rPr>
          <w:szCs w:val="24"/>
          <w:lang w:eastAsia="en-US"/>
        </w:rPr>
        <w:tab/>
        <w:t>meastóireacht a dhéanamh ar na cásanna agus iad a rangú ar bhonn modheolaíochtaí oibiachtúla agus trédhearcacha agus na critéir shocheacnamaíocha agus chomhshaoil a leagtar amach i mír 4 á gcur san áireamh;</w:t>
      </w:r>
    </w:p>
    <w:p w14:paraId="0C773860" w14:textId="083E9204" w:rsidR="00E9186A" w:rsidRDefault="00ED75E1" w:rsidP="00ED75E1">
      <w:pPr>
        <w:spacing w:before="120" w:after="120" w:line="360" w:lineRule="auto"/>
        <w:ind w:left="1416" w:hanging="566"/>
        <w:rPr>
          <w:szCs w:val="24"/>
          <w:lang w:eastAsia="en-US"/>
        </w:rPr>
      </w:pPr>
      <w:r w:rsidRPr="00ED75E1">
        <w:rPr>
          <w:szCs w:val="24"/>
          <w:lang w:eastAsia="en-US"/>
        </w:rPr>
        <w:t>(c)</w:t>
      </w:r>
      <w:r w:rsidRPr="00ED75E1">
        <w:rPr>
          <w:szCs w:val="24"/>
          <w:lang w:eastAsia="en-US"/>
        </w:rPr>
        <w:tab/>
        <w:t>an cás is airde rangaithe a roghnú ar bhonn na meastóireachta dá dtagraítear i bpointe (b) agus an sainmhíniú ar an tsamhail maidir le toilleadh agus an plean um thoilleadh a sholáthar a leasú dá réir.</w:t>
      </w:r>
    </w:p>
    <w:p w14:paraId="637458E0" w14:textId="77777777" w:rsidR="00E9186A" w:rsidRDefault="00E9186A">
      <w:pPr>
        <w:widowControl/>
        <w:rPr>
          <w:szCs w:val="24"/>
          <w:lang w:eastAsia="en-US"/>
        </w:rPr>
      </w:pPr>
      <w:r>
        <w:rPr>
          <w:szCs w:val="24"/>
          <w:lang w:eastAsia="en-US"/>
        </w:rPr>
        <w:br w:type="page"/>
      </w:r>
    </w:p>
    <w:p w14:paraId="54BA8341" w14:textId="519147C7" w:rsidR="00ED75E1" w:rsidRPr="005D6818" w:rsidRDefault="00ED75E1" w:rsidP="00ED75E1">
      <w:pPr>
        <w:spacing w:before="120" w:after="120" w:line="360" w:lineRule="auto"/>
        <w:ind w:left="850" w:hanging="850"/>
        <w:rPr>
          <w:szCs w:val="24"/>
          <w:lang w:eastAsia="en-US"/>
        </w:rPr>
      </w:pPr>
      <w:r w:rsidRPr="00ED75E1">
        <w:rPr>
          <w:szCs w:val="24"/>
          <w:lang w:eastAsia="en-US"/>
        </w:rPr>
        <w:lastRenderedPageBreak/>
        <w:t>6.</w:t>
      </w:r>
      <w:r w:rsidRPr="00ED75E1">
        <w:rPr>
          <w:szCs w:val="24"/>
          <w:lang w:eastAsia="en-US"/>
        </w:rPr>
        <w:tab/>
        <w:t>Forbróidh ENIM</w:t>
      </w:r>
      <w:r w:rsidRPr="00ED75E1">
        <w:rPr>
          <w:b/>
          <w:i/>
          <w:szCs w:val="24"/>
          <w:lang w:eastAsia="en-US"/>
        </w:rPr>
        <w:t>, i gcomhairle le ERP,</w:t>
      </w:r>
      <w:r w:rsidRPr="00ED75E1">
        <w:rPr>
          <w:szCs w:val="24"/>
          <w:lang w:eastAsia="en-US"/>
        </w:rPr>
        <w:t xml:space="preserve"> na modheolaíochtaí dá dtagraítear i mír 5, pointe </w:t>
      </w:r>
      <w:r w:rsidRPr="00ED75E1">
        <w:rPr>
          <w:strike/>
          <w:szCs w:val="24"/>
          <w:lang w:eastAsia="en-US"/>
        </w:rPr>
        <w:t>b</w:t>
      </w:r>
      <w:r w:rsidRPr="00ED75E1">
        <w:rPr>
          <w:b/>
          <w:i/>
          <w:szCs w:val="24"/>
          <w:lang w:eastAsia="en-US"/>
        </w:rPr>
        <w:t>(b), den Airteagal seo</w:t>
      </w:r>
      <w:r w:rsidRPr="00ED75E1">
        <w:rPr>
          <w:szCs w:val="24"/>
          <w:lang w:eastAsia="en-US"/>
        </w:rPr>
        <w:t>. Trí pharaiméadair na modheolaíochtaí sin, beifear in ann imthosca áitiúla nó náisiúnta a chur san áireamh bunaithe ar chuir chuige a bhfuil glacadh leo agus ar fhianaise eimpíreach. Áireoidh ENIM na modheolaíochtaí sin sa chreat Eorpach um thoilleadh a bhainistiú dá dtagraítear in Airteagal 6.</w:t>
      </w:r>
      <w:r w:rsidR="00E9186A" w:rsidRPr="005D6818">
        <w:rPr>
          <w:szCs w:val="24"/>
          <w:lang w:eastAsia="en-US"/>
        </w:rPr>
        <w:t xml:space="preserve"> </w:t>
      </w:r>
      <w:r w:rsidR="00E9186A" w:rsidRPr="005D6818">
        <w:rPr>
          <w:b/>
          <w:szCs w:val="24"/>
          <w:lang w:eastAsia="en-US"/>
        </w:rPr>
        <w:t>[Leasú 54]</w:t>
      </w:r>
    </w:p>
    <w:p w14:paraId="124A404A" w14:textId="239FF043" w:rsidR="00E9186A" w:rsidRPr="0083542A" w:rsidRDefault="00ED75E1" w:rsidP="00ED75E1">
      <w:pPr>
        <w:spacing w:before="120" w:after="120" w:line="360" w:lineRule="auto"/>
        <w:ind w:left="850" w:hanging="850"/>
        <w:rPr>
          <w:szCs w:val="24"/>
          <w:lang w:eastAsia="en-US"/>
        </w:rPr>
      </w:pPr>
      <w:r w:rsidRPr="00ED75E1">
        <w:rPr>
          <w:szCs w:val="24"/>
          <w:lang w:eastAsia="en-US"/>
        </w:rPr>
        <w:t>7.</w:t>
      </w:r>
      <w:r w:rsidRPr="00ED75E1">
        <w:rPr>
          <w:szCs w:val="24"/>
          <w:lang w:eastAsia="en-US"/>
        </w:rPr>
        <w:tab/>
      </w:r>
      <w:r w:rsidRPr="00ED75E1">
        <w:rPr>
          <w:strike/>
          <w:szCs w:val="24"/>
          <w:lang w:eastAsia="en-US"/>
        </w:rPr>
        <w:t>Ag cur san áireamh taithí</w:t>
      </w:r>
      <w:r w:rsidRPr="00ED75E1">
        <w:rPr>
          <w:b/>
          <w:i/>
          <w:szCs w:val="24"/>
          <w:lang w:eastAsia="en-US"/>
        </w:rPr>
        <w:t>Agus eispéiris</w:t>
      </w:r>
      <w:r w:rsidRPr="00ED75E1">
        <w:rPr>
          <w:szCs w:val="24"/>
          <w:lang w:eastAsia="en-US"/>
        </w:rPr>
        <w:t xml:space="preserve"> ar ullmhú agus ar chur chun feidhme an chreata dá dtagraítear i mír 6</w:t>
      </w:r>
      <w:r w:rsidRPr="00ED75E1">
        <w:rPr>
          <w:b/>
          <w:i/>
          <w:szCs w:val="24"/>
          <w:lang w:eastAsia="en-US"/>
        </w:rPr>
        <w:t xml:space="preserve"> á gcur i gcuntas, tabharfar de chumhacht don Choimisiún</w:t>
      </w:r>
      <w:r w:rsidRPr="00ED75E1">
        <w:rPr>
          <w:strike/>
          <w:szCs w:val="24"/>
          <w:lang w:eastAsia="en-US"/>
        </w:rPr>
        <w:t>, féadfaidh an Coimisiún</w:t>
      </w:r>
      <w:r w:rsidRPr="00ED75E1">
        <w:rPr>
          <w:szCs w:val="24"/>
          <w:lang w:eastAsia="en-US"/>
        </w:rPr>
        <w:t xml:space="preserve"> gníomhartha </w:t>
      </w:r>
      <w:r w:rsidRPr="00ED75E1">
        <w:rPr>
          <w:strike/>
          <w:szCs w:val="24"/>
          <w:lang w:eastAsia="en-US"/>
        </w:rPr>
        <w:t>cur chun feidhme</w:t>
      </w:r>
      <w:r w:rsidRPr="00ED75E1">
        <w:rPr>
          <w:b/>
          <w:i/>
          <w:szCs w:val="24"/>
          <w:lang w:eastAsia="en-US"/>
        </w:rPr>
        <w:t>tarmligthe</w:t>
      </w:r>
      <w:r w:rsidRPr="00ED75E1">
        <w:rPr>
          <w:szCs w:val="24"/>
          <w:lang w:eastAsia="en-US"/>
        </w:rPr>
        <w:t xml:space="preserve"> a ghlacadh </w:t>
      </w:r>
      <w:r w:rsidRPr="00ED75E1">
        <w:rPr>
          <w:strike/>
          <w:szCs w:val="24"/>
          <w:lang w:eastAsia="en-US"/>
        </w:rPr>
        <w:t>lena leagfar amach</w:t>
      </w:r>
      <w:r w:rsidRPr="00ED75E1">
        <w:rPr>
          <w:b/>
          <w:i/>
          <w:szCs w:val="24"/>
          <w:lang w:eastAsia="en-US"/>
        </w:rPr>
        <w:t>i gcomhréir le hAirteagal 71 chun</w:t>
      </w:r>
      <w:r w:rsidRPr="00ED75E1">
        <w:rPr>
          <w:szCs w:val="24"/>
          <w:lang w:eastAsia="en-US"/>
        </w:rPr>
        <w:t xml:space="preserve"> na nósanna imeachta</w:t>
      </w:r>
      <w:r w:rsidRPr="00ED75E1">
        <w:rPr>
          <w:b/>
          <w:i/>
          <w:szCs w:val="24"/>
          <w:lang w:eastAsia="en-US"/>
        </w:rPr>
        <w:t xml:space="preserve"> sonracha a leagan amach</w:t>
      </w:r>
      <w:r w:rsidRPr="00ED75E1">
        <w:rPr>
          <w:szCs w:val="24"/>
          <w:lang w:eastAsia="en-US"/>
        </w:rPr>
        <w:t>,</w:t>
      </w:r>
      <w:r w:rsidRPr="00ED75E1">
        <w:rPr>
          <w:b/>
          <w:i/>
          <w:szCs w:val="24"/>
          <w:lang w:eastAsia="en-US"/>
        </w:rPr>
        <w:t xml:space="preserve"> sonraí caighdeánaithe a léiríonn codanna éagsúla den mhargadh do</w:t>
      </w:r>
      <w:r w:rsidRPr="00ED75E1">
        <w:rPr>
          <w:szCs w:val="24"/>
          <w:lang w:eastAsia="en-US"/>
        </w:rPr>
        <w:t xml:space="preserve"> na critéir agus</w:t>
      </w:r>
      <w:r w:rsidRPr="00ED75E1">
        <w:rPr>
          <w:b/>
          <w:i/>
          <w:szCs w:val="24"/>
          <w:lang w:eastAsia="en-US"/>
        </w:rPr>
        <w:t xml:space="preserve"> do</w:t>
      </w:r>
      <w:r w:rsidRPr="00ED75E1">
        <w:rPr>
          <w:szCs w:val="24"/>
          <w:lang w:eastAsia="en-US"/>
        </w:rPr>
        <w:t xml:space="preserve"> na modheolaíochtaí </w:t>
      </w:r>
      <w:r w:rsidRPr="00ED75E1">
        <w:rPr>
          <w:strike/>
          <w:szCs w:val="24"/>
          <w:lang w:eastAsia="en-US"/>
        </w:rPr>
        <w:t>sonracha</w:t>
      </w:r>
      <w:r w:rsidRPr="00ED75E1">
        <w:rPr>
          <w:b/>
          <w:i/>
          <w:szCs w:val="24"/>
          <w:lang w:eastAsia="en-US"/>
        </w:rPr>
        <w:t>caighdeánaithe</w:t>
      </w:r>
      <w:r w:rsidRPr="00ED75E1">
        <w:rPr>
          <w:szCs w:val="24"/>
          <w:lang w:eastAsia="en-US"/>
        </w:rPr>
        <w:t xml:space="preserve"> a bheidh le cur i bhfeidhm chun toilleadh gann a bhainistiú</w:t>
      </w:r>
      <w:r w:rsidRPr="00ED75E1">
        <w:rPr>
          <w:b/>
          <w:i/>
          <w:szCs w:val="24"/>
          <w:lang w:eastAsia="en-US"/>
        </w:rPr>
        <w:t xml:space="preserve"> agus chun mír 6 den Airteagal seo a leasú. Glacfar</w:t>
      </w:r>
      <w:r w:rsidRPr="00ED75E1">
        <w:rPr>
          <w:strike/>
          <w:szCs w:val="24"/>
          <w:lang w:eastAsia="en-US"/>
        </w:rPr>
        <w:t>. Déanfar</w:t>
      </w:r>
      <w:r w:rsidRPr="00ED75E1">
        <w:rPr>
          <w:szCs w:val="24"/>
          <w:lang w:eastAsia="en-US"/>
        </w:rPr>
        <w:t xml:space="preserve"> na gníomhartha </w:t>
      </w:r>
      <w:r w:rsidRPr="00ED75E1">
        <w:rPr>
          <w:strike/>
          <w:szCs w:val="24"/>
          <w:lang w:eastAsia="en-US"/>
        </w:rPr>
        <w:t>cur chun feidhme sin a ghlacadh i gcomhréir leis an nós imeachta scrúdúcháin dá dtagraítear in Airteagal 72(3)</w:t>
      </w:r>
      <w:r w:rsidRPr="00ED75E1">
        <w:rPr>
          <w:b/>
          <w:i/>
          <w:szCs w:val="24"/>
          <w:lang w:eastAsia="en-US"/>
        </w:rPr>
        <w:t>tarmligthe sin faoin ... [24 mhí ó theacht i bhfeidhm an Rialacháin seo]. Áireofar iad sa chreat Eorpach um thoilleadh a bhainistiú</w:t>
      </w:r>
      <w:r w:rsidRPr="00ED75E1">
        <w:rPr>
          <w:szCs w:val="24"/>
          <w:lang w:eastAsia="en-US"/>
        </w:rPr>
        <w:t>.</w:t>
      </w:r>
      <w:r w:rsidR="00E9186A" w:rsidRPr="005D6818">
        <w:rPr>
          <w:szCs w:val="24"/>
          <w:lang w:eastAsia="en-US"/>
        </w:rPr>
        <w:t xml:space="preserve"> </w:t>
      </w:r>
      <w:r w:rsidR="00E9186A" w:rsidRPr="0083542A">
        <w:rPr>
          <w:b/>
          <w:szCs w:val="24"/>
          <w:lang w:eastAsia="en-US"/>
        </w:rPr>
        <w:t>[Leasú 55]</w:t>
      </w:r>
    </w:p>
    <w:p w14:paraId="426F38EE" w14:textId="77777777" w:rsidR="00E9186A" w:rsidRDefault="00E9186A">
      <w:pPr>
        <w:widowControl/>
        <w:rPr>
          <w:szCs w:val="24"/>
          <w:lang w:eastAsia="en-US"/>
        </w:rPr>
      </w:pPr>
      <w:r>
        <w:rPr>
          <w:szCs w:val="24"/>
          <w:lang w:eastAsia="en-US"/>
        </w:rPr>
        <w:br w:type="page"/>
      </w:r>
    </w:p>
    <w:p w14:paraId="45910B08" w14:textId="77777777" w:rsidR="00ED75E1" w:rsidRPr="00ED75E1" w:rsidRDefault="00ED75E1" w:rsidP="00ED75E1">
      <w:pPr>
        <w:spacing w:before="120" w:after="120" w:line="360" w:lineRule="auto"/>
        <w:jc w:val="center"/>
        <w:rPr>
          <w:szCs w:val="24"/>
          <w:lang w:eastAsia="en-US"/>
        </w:rPr>
      </w:pPr>
      <w:r w:rsidRPr="00ED75E1">
        <w:rPr>
          <w:szCs w:val="24"/>
          <w:lang w:eastAsia="en-US"/>
        </w:rPr>
        <w:lastRenderedPageBreak/>
        <w:t>Airteagal 9</w:t>
      </w:r>
      <w:r w:rsidRPr="00ED75E1">
        <w:rPr>
          <w:szCs w:val="24"/>
          <w:lang w:eastAsia="en-US"/>
        </w:rPr>
        <w:br/>
        <w:t>Faisnéis maidir le toilleadh bonneagair</w:t>
      </w:r>
    </w:p>
    <w:p w14:paraId="68611BED" w14:textId="407091A7" w:rsidR="00ED75E1" w:rsidRPr="005D6818" w:rsidRDefault="00ED75E1" w:rsidP="00ED75E1">
      <w:pPr>
        <w:spacing w:before="120" w:after="120" w:line="360" w:lineRule="auto"/>
        <w:ind w:left="850" w:hanging="850"/>
        <w:rPr>
          <w:szCs w:val="24"/>
          <w:lang w:eastAsia="en-US"/>
        </w:rPr>
      </w:pPr>
      <w:r w:rsidRPr="00ED75E1">
        <w:rPr>
          <w:szCs w:val="24"/>
          <w:lang w:eastAsia="en-US"/>
        </w:rPr>
        <w:t>1.</w:t>
      </w:r>
      <w:r w:rsidRPr="00ED75E1">
        <w:rPr>
          <w:szCs w:val="24"/>
          <w:lang w:eastAsia="en-US"/>
        </w:rPr>
        <w:tab/>
        <w:t>Soláthróidh bainisteoirí bonneagair do pháirtithe leasmhara, go háirithe iarratasóirí, iarratasóirí féideartha agus comhlachtaí rialála, faisnéis chruinn agus cothrom le dáta maidir le hinfhaighteacht toillte bonneagair ar feadh an phróisis bainistithe toillte ina iomláine, lena n‑áirítear sa chéim pleanála straitéisí dá dtagraítear i roinn 2, le linn na bpróiseas sceidealaithe agus leithdháilte a leagtar amach i roinn 3 agus aon uair a dhéanfar athruithe ar an toilleadh leithdháilte dá dtagraítear i roinn 4</w:t>
      </w:r>
      <w:r w:rsidRPr="00ED75E1">
        <w:rPr>
          <w:b/>
          <w:i/>
          <w:szCs w:val="24"/>
          <w:lang w:eastAsia="en-US"/>
        </w:rPr>
        <w:t>, ag brath ar infhaighteacht na straitéise um thoilleadh, na samhla maidir le toilleadh agus an phlean um thoilleadh a sholáthar foilsithe.</w:t>
      </w:r>
      <w:r w:rsidR="005D6818" w:rsidRPr="005D6818">
        <w:rPr>
          <w:b/>
          <w:i/>
          <w:szCs w:val="24"/>
          <w:lang w:eastAsia="en-US"/>
        </w:rPr>
        <w:t xml:space="preserve"> </w:t>
      </w:r>
      <w:r w:rsidR="005D6818" w:rsidRPr="0083542A">
        <w:rPr>
          <w:b/>
          <w:szCs w:val="24"/>
          <w:lang w:eastAsia="en-US"/>
        </w:rPr>
        <w:t>[Leasú 56]</w:t>
      </w:r>
    </w:p>
    <w:p w14:paraId="7079541F" w14:textId="77777777" w:rsidR="00ED75E1" w:rsidRPr="00ED75E1" w:rsidRDefault="00ED75E1" w:rsidP="00ED75E1">
      <w:pPr>
        <w:spacing w:before="120" w:after="120" w:line="360" w:lineRule="auto"/>
        <w:ind w:left="850"/>
        <w:rPr>
          <w:szCs w:val="24"/>
          <w:lang w:eastAsia="en-US"/>
        </w:rPr>
      </w:pPr>
      <w:r w:rsidRPr="00ED75E1">
        <w:rPr>
          <w:szCs w:val="24"/>
          <w:lang w:eastAsia="en-US"/>
        </w:rPr>
        <w:t>Foilseoidh bainisteoirí bonneagair aon nuashonrú ar an bplean um thoilleadh a sholáthar dá dtagraítear in Airteagal 18 agus ar an amchlár oibre dá dtagraítear in Airteagal 30 gan mhoill.</w:t>
      </w:r>
    </w:p>
    <w:p w14:paraId="799D2138" w14:textId="2E5D773F" w:rsidR="005D6818" w:rsidRDefault="00ED75E1" w:rsidP="00ED75E1">
      <w:pPr>
        <w:spacing w:before="120" w:after="120" w:line="360" w:lineRule="auto"/>
        <w:ind w:left="850" w:hanging="850"/>
        <w:rPr>
          <w:szCs w:val="24"/>
          <w:lang w:eastAsia="en-US"/>
        </w:rPr>
      </w:pPr>
      <w:r w:rsidRPr="00ED75E1">
        <w:rPr>
          <w:szCs w:val="24"/>
          <w:lang w:eastAsia="en-US"/>
        </w:rPr>
        <w:t>2.</w:t>
      </w:r>
      <w:r w:rsidRPr="00ED75E1">
        <w:rPr>
          <w:szCs w:val="24"/>
          <w:lang w:eastAsia="en-US"/>
        </w:rPr>
        <w:tab/>
        <w:t>Foilseoidh bainisteoirí bonneagair an fhaisnéis dá dtagraítear i mír 1 i gcomhréir le hAirteagal 62(5) agus rannchuideoidh siad le forbairt sonraíochtaí ábhartha i gcomhréir le hAirteagal 62(3).</w:t>
      </w:r>
    </w:p>
    <w:p w14:paraId="52B46D00" w14:textId="77777777" w:rsidR="005D6818" w:rsidRDefault="005D6818">
      <w:pPr>
        <w:widowControl/>
        <w:rPr>
          <w:szCs w:val="24"/>
          <w:lang w:eastAsia="en-US"/>
        </w:rPr>
      </w:pPr>
      <w:r>
        <w:rPr>
          <w:szCs w:val="24"/>
          <w:lang w:eastAsia="en-US"/>
        </w:rPr>
        <w:br w:type="page"/>
      </w:r>
    </w:p>
    <w:p w14:paraId="1C105A35" w14:textId="7F429CBF" w:rsidR="005D6818" w:rsidRPr="005D6818" w:rsidRDefault="00ED75E1" w:rsidP="00ED75E1">
      <w:pPr>
        <w:spacing w:before="120" w:after="120" w:line="360" w:lineRule="auto"/>
        <w:ind w:left="850" w:hanging="850"/>
        <w:rPr>
          <w:szCs w:val="24"/>
          <w:lang w:val="en-GB" w:eastAsia="en-US"/>
        </w:rPr>
      </w:pPr>
      <w:r w:rsidRPr="00ED75E1">
        <w:rPr>
          <w:szCs w:val="24"/>
          <w:lang w:eastAsia="en-US"/>
        </w:rPr>
        <w:lastRenderedPageBreak/>
        <w:t>3.</w:t>
      </w:r>
      <w:r w:rsidRPr="00ED75E1">
        <w:rPr>
          <w:szCs w:val="24"/>
          <w:lang w:eastAsia="en-US"/>
        </w:rPr>
        <w:tab/>
        <w:t>Arna iarraidh sin ag na hiarratasóirí, soláthróidh bainisteoirí bonneagair an fhaisnéis dá dtagraítear i mír 1</w:t>
      </w:r>
      <w:r w:rsidRPr="00ED75E1">
        <w:rPr>
          <w:b/>
          <w:i/>
          <w:szCs w:val="24"/>
          <w:lang w:eastAsia="en-US"/>
        </w:rPr>
        <w:t xml:space="preserve"> den Airteagal seo</w:t>
      </w:r>
      <w:r w:rsidRPr="00ED75E1">
        <w:rPr>
          <w:szCs w:val="24"/>
          <w:lang w:eastAsia="en-US"/>
        </w:rPr>
        <w:t xml:space="preserve"> ar bhonn sonraíochtaí coincréiteacha ar riachtanais tráchtála agus oibríochtúla (‘measúnuithe féidearthachta’). I gcás seirbhísí trasteorann, gheobhaidh agus freagróidh bainisteoirí bonneagair iarrataí den sórt sin in aon áit amháin agus in oibríocht aonair nó trí chomhéadan aonair</w:t>
      </w:r>
      <w:r w:rsidRPr="00ED75E1">
        <w:rPr>
          <w:b/>
          <w:i/>
          <w:szCs w:val="24"/>
          <w:lang w:eastAsia="en-US"/>
        </w:rPr>
        <w:t xml:space="preserve"> arna bhunú i gcomhréir le hAirteagal 27 (4)</w:t>
      </w:r>
      <w:r w:rsidRPr="00ED75E1">
        <w:rPr>
          <w:szCs w:val="24"/>
          <w:lang w:eastAsia="en-US"/>
        </w:rPr>
        <w:t>.</w:t>
      </w:r>
      <w:r w:rsidR="005D6818" w:rsidRPr="005D6818">
        <w:rPr>
          <w:szCs w:val="24"/>
          <w:lang w:eastAsia="en-US"/>
        </w:rPr>
        <w:t xml:space="preserve"> </w:t>
      </w:r>
      <w:r w:rsidR="005D6818" w:rsidRPr="00ED75E1">
        <w:rPr>
          <w:b/>
          <w:szCs w:val="24"/>
          <w:lang w:val="en-GB" w:eastAsia="en-US"/>
        </w:rPr>
        <w:t>[Leasú </w:t>
      </w:r>
      <w:r w:rsidR="005D6818">
        <w:rPr>
          <w:b/>
          <w:szCs w:val="24"/>
          <w:lang w:val="en-GB" w:eastAsia="en-US"/>
        </w:rPr>
        <w:t>57</w:t>
      </w:r>
      <w:r w:rsidR="005D6818" w:rsidRPr="00ED75E1">
        <w:rPr>
          <w:b/>
          <w:szCs w:val="24"/>
          <w:lang w:val="en-GB" w:eastAsia="en-US"/>
        </w:rPr>
        <w:t>]</w:t>
      </w:r>
    </w:p>
    <w:p w14:paraId="0E83389D" w14:textId="77777777" w:rsidR="005D6818" w:rsidRDefault="005D6818">
      <w:pPr>
        <w:widowControl/>
        <w:rPr>
          <w:szCs w:val="24"/>
          <w:lang w:eastAsia="en-US"/>
        </w:rPr>
      </w:pPr>
      <w:r>
        <w:rPr>
          <w:szCs w:val="24"/>
          <w:lang w:eastAsia="en-US"/>
        </w:rPr>
        <w:br w:type="page"/>
      </w:r>
    </w:p>
    <w:p w14:paraId="3A615648" w14:textId="77777777" w:rsidR="00ED75E1" w:rsidRPr="00ED75E1" w:rsidRDefault="00ED75E1" w:rsidP="00ED75E1">
      <w:pPr>
        <w:spacing w:before="120" w:after="120" w:line="360" w:lineRule="auto"/>
        <w:jc w:val="center"/>
        <w:rPr>
          <w:szCs w:val="24"/>
          <w:lang w:eastAsia="en-US"/>
        </w:rPr>
      </w:pPr>
      <w:r w:rsidRPr="00ED75E1">
        <w:rPr>
          <w:szCs w:val="24"/>
          <w:lang w:eastAsia="en-US"/>
        </w:rPr>
        <w:lastRenderedPageBreak/>
        <w:t>Airteagal 10</w:t>
      </w:r>
      <w:r w:rsidRPr="00ED75E1">
        <w:rPr>
          <w:szCs w:val="24"/>
          <w:lang w:eastAsia="en-US"/>
        </w:rPr>
        <w:br/>
        <w:t>Srianta ar an toilleadh a eascraíonn as obair bhonneagair agus bonneagar díghrádaithe</w:t>
      </w:r>
    </w:p>
    <w:p w14:paraId="4337D662" w14:textId="6FB0C2AF" w:rsidR="005D6818" w:rsidRPr="0083542A" w:rsidRDefault="00ED75E1" w:rsidP="00ED75E1">
      <w:pPr>
        <w:spacing w:before="120" w:after="120" w:line="360" w:lineRule="auto"/>
        <w:ind w:left="850" w:hanging="850"/>
        <w:rPr>
          <w:b/>
          <w:i/>
          <w:szCs w:val="24"/>
          <w:lang w:eastAsia="en-US"/>
        </w:rPr>
      </w:pPr>
      <w:r w:rsidRPr="00ED75E1">
        <w:rPr>
          <w:szCs w:val="24"/>
          <w:lang w:eastAsia="en-US"/>
        </w:rPr>
        <w:t>1.</w:t>
      </w:r>
      <w:r w:rsidRPr="00ED75E1">
        <w:rPr>
          <w:szCs w:val="24"/>
          <w:lang w:eastAsia="en-US"/>
        </w:rPr>
        <w:tab/>
        <w:t>Gan dochar d’Airteagal 7, 7c agus 7e de Threoir 2012/34/AE, déanfaidh bainisteoirí bonneagair obair bhonneagair a phleanáil i gcomhréir leis an bplean gnó agus leis na cláir infheistíochta agus airgeadais dá dtagraítear in Airteagal 8(3) de Threoir 2012/34/AE. I gcás ina ndéanann leasuithe ar na cláir sin tar éis an plean gnó a ghlacadh difear do phleanáil oibreacha bonneagair nó inar dócha go ndéanfaidh siad difear do phleanáil oibreacha bonneagair, soláthróidh an bainisteoir bonneagair forbhreathnú ar na leasuithe sin agus ar a dtionchar dóchúil sa ráiteas gréasáin.</w:t>
      </w:r>
      <w:r w:rsidRPr="00ED75E1">
        <w:rPr>
          <w:b/>
          <w:i/>
          <w:szCs w:val="24"/>
          <w:lang w:eastAsia="en-US"/>
        </w:rPr>
        <w:t xml:space="preserve"> Cuirfidh an Ballstát cistiú ilbhliantúil cobhsaí tráthúil ar fáil don bhainisteoir bonneagair chun bonneagar iarnróid a chothabháil, a athnuachan agus a thógáil ar feadh tréimhse rollach 5 bliana ar a laghad tríd an gcomhaontú feidhmíochta ilbhliantúil chun tacú le bainisteoirí bonneagair díghrádú an bhonneagair iarnróid a chosc agus an tionchar ar shrianta toillte a d’fhéadfadh a bheith ann a íoslaghdú. Déanfar an buiséad bliantúil a bheidh ar fáil do bhainisteoirí bonneagair a dhéanamh trédhearcach don bhainisteoir bonneagair agus leithdháilfear é go hiontaofa.</w:t>
      </w:r>
      <w:r w:rsidR="005D6818" w:rsidRPr="005D6818">
        <w:rPr>
          <w:b/>
          <w:i/>
          <w:szCs w:val="24"/>
          <w:lang w:eastAsia="en-US"/>
        </w:rPr>
        <w:t xml:space="preserve"> </w:t>
      </w:r>
      <w:r w:rsidR="005D6818" w:rsidRPr="0083542A">
        <w:rPr>
          <w:b/>
          <w:szCs w:val="24"/>
          <w:lang w:eastAsia="en-US"/>
        </w:rPr>
        <w:t>[Leasú 58]</w:t>
      </w:r>
    </w:p>
    <w:p w14:paraId="25DFDD50" w14:textId="77777777" w:rsidR="005D6818" w:rsidRDefault="005D6818">
      <w:pPr>
        <w:widowControl/>
        <w:rPr>
          <w:b/>
          <w:i/>
          <w:szCs w:val="24"/>
          <w:lang w:eastAsia="en-US"/>
        </w:rPr>
      </w:pPr>
      <w:r>
        <w:rPr>
          <w:b/>
          <w:i/>
          <w:szCs w:val="24"/>
          <w:lang w:eastAsia="en-US"/>
        </w:rPr>
        <w:br w:type="page"/>
      </w:r>
    </w:p>
    <w:p w14:paraId="5028395A"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lastRenderedPageBreak/>
        <w:t>2.</w:t>
      </w:r>
      <w:r w:rsidRPr="00ED75E1">
        <w:rPr>
          <w:szCs w:val="24"/>
          <w:lang w:eastAsia="en-US"/>
        </w:rPr>
        <w:tab/>
        <w:t>Agus oibreacha bonneagair á bpleanáil, gníomhóidh an bainisteoir bonneagair i gcomhréir le hAirteagal 2(3) agus le hAirteagal 3.</w:t>
      </w:r>
    </w:p>
    <w:p w14:paraId="322D2409" w14:textId="77777777" w:rsidR="00ED75E1" w:rsidRPr="00ED75E1" w:rsidRDefault="00ED75E1" w:rsidP="00ED75E1">
      <w:pPr>
        <w:spacing w:before="120" w:after="120" w:line="360" w:lineRule="auto"/>
        <w:ind w:left="850"/>
        <w:rPr>
          <w:szCs w:val="24"/>
          <w:lang w:eastAsia="en-US"/>
        </w:rPr>
      </w:pPr>
      <w:r w:rsidRPr="00ED75E1">
        <w:rPr>
          <w:szCs w:val="24"/>
          <w:lang w:eastAsia="en-US"/>
        </w:rPr>
        <w:t>Go háirithe, cuirfidh an bainisteoir bonneagair san áireamh ar bhealach cothrom tionchar na n‑oibreacha bonneagair ar a bhainistíocht sócmhainní agus a staid airgeadais dhílis chomh maith leis an tionchar oibríochtúil agus airgeadais ar na hiarratasóirí uile lena mbaineann.</w:t>
      </w:r>
    </w:p>
    <w:p w14:paraId="08CC4E28" w14:textId="780258BF" w:rsidR="005D6818" w:rsidRPr="005D6818" w:rsidRDefault="00ED75E1" w:rsidP="00ED75E1">
      <w:pPr>
        <w:spacing w:before="120" w:after="120" w:line="360" w:lineRule="auto"/>
        <w:ind w:left="850"/>
        <w:rPr>
          <w:b/>
          <w:i/>
          <w:szCs w:val="24"/>
          <w:lang w:eastAsia="en-US"/>
        </w:rPr>
      </w:pPr>
      <w:r w:rsidRPr="00ED75E1">
        <w:rPr>
          <w:b/>
          <w:i/>
          <w:szCs w:val="24"/>
          <w:lang w:eastAsia="en-US"/>
        </w:rPr>
        <w:t>Beidh sé d’aidhm ag an maoiniú a chuirfidh an Ballstát ar fáil don bhainisteoir bonneagair ar chothromaíocht den sórt sin a bhunú. Déanfaidh na hiarratasóirí an fhaisnéis is gá chun go gcomhlíonfaidh an bainisteoir bonneagair an fhoráil seo a sholáthar go tráthúil.</w:t>
      </w:r>
      <w:r w:rsidR="005D6818" w:rsidRPr="005D6818">
        <w:rPr>
          <w:b/>
          <w:i/>
          <w:szCs w:val="24"/>
          <w:lang w:eastAsia="en-US"/>
        </w:rPr>
        <w:t xml:space="preserve"> </w:t>
      </w:r>
      <w:r w:rsidR="005D6818" w:rsidRPr="005D6818">
        <w:rPr>
          <w:b/>
          <w:szCs w:val="24"/>
          <w:lang w:eastAsia="en-US"/>
        </w:rPr>
        <w:t>[Leasú 59 agus 60]</w:t>
      </w:r>
    </w:p>
    <w:p w14:paraId="6654C3F6" w14:textId="77777777" w:rsidR="005D6818" w:rsidRDefault="005D6818">
      <w:pPr>
        <w:widowControl/>
        <w:rPr>
          <w:b/>
          <w:i/>
          <w:szCs w:val="24"/>
          <w:lang w:eastAsia="en-US"/>
        </w:rPr>
      </w:pPr>
      <w:r>
        <w:rPr>
          <w:b/>
          <w:i/>
          <w:szCs w:val="24"/>
          <w:lang w:eastAsia="en-US"/>
        </w:rPr>
        <w:br w:type="page"/>
      </w:r>
    </w:p>
    <w:p w14:paraId="2676EF95" w14:textId="71C06BEB" w:rsidR="00ED75E1" w:rsidRPr="005D6818" w:rsidRDefault="00ED75E1" w:rsidP="00ED75E1">
      <w:pPr>
        <w:spacing w:before="120" w:after="120" w:line="360" w:lineRule="auto"/>
        <w:ind w:left="850" w:hanging="850"/>
        <w:rPr>
          <w:szCs w:val="24"/>
          <w:lang w:eastAsia="en-US"/>
        </w:rPr>
      </w:pPr>
      <w:r w:rsidRPr="00ED75E1">
        <w:rPr>
          <w:szCs w:val="24"/>
          <w:lang w:eastAsia="en-US"/>
        </w:rPr>
        <w:lastRenderedPageBreak/>
        <w:t>3.</w:t>
      </w:r>
      <w:r w:rsidRPr="00ED75E1">
        <w:rPr>
          <w:szCs w:val="24"/>
          <w:lang w:eastAsia="en-US"/>
        </w:rPr>
        <w:tab/>
        <w:t>Rachaidh na bainisteoirí bonneagair i gcomhairle le hiarratasóirí maidir leis na hoibreacha bonneagair i gcomhthéacs na sásraí comhordúcháin dá dtagraítear in Ai</w:t>
      </w:r>
      <w:r w:rsidR="005D6818">
        <w:rPr>
          <w:szCs w:val="24"/>
          <w:lang w:eastAsia="en-US"/>
        </w:rPr>
        <w:t>rteagal 7e de Threoir 2012/34/</w:t>
      </w:r>
      <w:r w:rsidR="005D6818" w:rsidRPr="005D6818">
        <w:rPr>
          <w:szCs w:val="24"/>
          <w:lang w:eastAsia="en-US"/>
        </w:rPr>
        <w:t>AE</w:t>
      </w:r>
      <w:r w:rsidRPr="005D6818">
        <w:rPr>
          <w:b/>
          <w:i/>
          <w:szCs w:val="24"/>
          <w:lang w:eastAsia="en-US"/>
        </w:rPr>
        <w:t xml:space="preserve"> </w:t>
      </w:r>
      <w:r w:rsidR="005D6818" w:rsidRPr="005D6818">
        <w:rPr>
          <w:b/>
          <w:i/>
          <w:szCs w:val="24"/>
          <w:lang w:eastAsia="en-US"/>
        </w:rPr>
        <w:t xml:space="preserve">2012/34/AE </w:t>
      </w:r>
      <w:r w:rsidRPr="00ED75E1">
        <w:rPr>
          <w:szCs w:val="24"/>
          <w:lang w:eastAsia="en-US"/>
        </w:rPr>
        <w:t>agus, a mhéid a bhaineann le seirbhísí iarnróid trasteorann, i gcomhréir le hAirteagal 54 den Rialachán seo.</w:t>
      </w:r>
      <w:r w:rsidR="005D6818" w:rsidRPr="005D6818">
        <w:rPr>
          <w:szCs w:val="24"/>
          <w:lang w:eastAsia="en-US"/>
        </w:rPr>
        <w:t xml:space="preserve"> </w:t>
      </w:r>
      <w:r w:rsidR="005D6818" w:rsidRPr="005D6818">
        <w:rPr>
          <w:b/>
          <w:szCs w:val="24"/>
          <w:lang w:eastAsia="en-US"/>
        </w:rPr>
        <w:t>[Leasú 61]</w:t>
      </w:r>
    </w:p>
    <w:p w14:paraId="3BD1F235"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t>4.</w:t>
      </w:r>
      <w:r w:rsidRPr="00ED75E1">
        <w:rPr>
          <w:szCs w:val="24"/>
          <w:lang w:eastAsia="en-US"/>
        </w:rPr>
        <w:tab/>
        <w:t>Déanfaidh bainisteoirí bonneagair na srianta ar an toilleadh a eascraíonn as oibreacha bonneagair a phleanáil go leormhaith roimh ré agus cuirfidh siad iarratasóirí ar an eolas faoi na srianta sin agus rachaidh siad i gcomhairle leo go leordhóthanach roimh ré freisin, agus an tionchar measta ar ghnóthais iarnróid á chur san áireamh. Chun na críche sin, urramóidh bainisteoirí bonneagair an sceideal a leagtar amach i roinn 3 d’Iarscríbhinn I.</w:t>
      </w:r>
    </w:p>
    <w:p w14:paraId="0045B53F" w14:textId="77777777" w:rsidR="00ED75E1" w:rsidRPr="00ED75E1" w:rsidRDefault="00ED75E1" w:rsidP="00ED75E1">
      <w:pPr>
        <w:spacing w:before="120" w:after="120" w:line="360" w:lineRule="auto"/>
        <w:ind w:left="850"/>
        <w:rPr>
          <w:szCs w:val="24"/>
          <w:lang w:eastAsia="en-US"/>
        </w:rPr>
      </w:pPr>
      <w:r w:rsidRPr="00ED75E1">
        <w:rPr>
          <w:szCs w:val="24"/>
          <w:lang w:eastAsia="en-US"/>
        </w:rPr>
        <w:t>Maidir le srianta ar an toilleadh a bhfuil mórthionchar acu ar an toilleadh atá ar fáil d’iarratasóirí, féadfaidh iarratasóirí a iarraidh ar an mbainisteoir bonneagair pleanáil mhalartach a sholáthar don srianadh toillte d’fhonn rogha a shainaithint agus rogha a dhéanamh lena gcuirtear san áireamh na tionchair ar iarratasóirí agus ar bhainisteoirí bonneagair ar bhealach cothrom. Soláthróidh an bainisteoir bonneagair do na hiarratasóirí sin pleanáil tháscach maidir leis an toilleadh malartach a bheidh ar fáil le linn an tsriain ar an toilleadh.</w:t>
      </w:r>
    </w:p>
    <w:p w14:paraId="0D46EB23" w14:textId="5AF29735" w:rsidR="005D6818" w:rsidRDefault="00ED75E1" w:rsidP="00ED75E1">
      <w:pPr>
        <w:spacing w:before="120" w:after="120" w:line="360" w:lineRule="auto"/>
        <w:ind w:left="850"/>
        <w:rPr>
          <w:szCs w:val="24"/>
          <w:lang w:eastAsia="en-US"/>
        </w:rPr>
      </w:pPr>
      <w:r w:rsidRPr="00ED75E1">
        <w:rPr>
          <w:szCs w:val="24"/>
          <w:lang w:eastAsia="en-US"/>
        </w:rPr>
        <w:t>Cumhdóidh an phleanáil tháscach an líne a ndéantar difear di agus na línte malartacha araon agus léireofar í sa tsamhail maidir le toilleadh dá dtagraítear in Airteagal 17 agus sa phlean um thoilleadh a sholáthar dá dtagraítear in Airteagal 18.</w:t>
      </w:r>
    </w:p>
    <w:p w14:paraId="279FA87E" w14:textId="77777777" w:rsidR="005D6818" w:rsidRDefault="005D6818">
      <w:pPr>
        <w:widowControl/>
        <w:rPr>
          <w:szCs w:val="24"/>
          <w:lang w:eastAsia="en-US"/>
        </w:rPr>
      </w:pPr>
      <w:r>
        <w:rPr>
          <w:szCs w:val="24"/>
          <w:lang w:eastAsia="en-US"/>
        </w:rPr>
        <w:br w:type="page"/>
      </w:r>
    </w:p>
    <w:p w14:paraId="74B7487F"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lastRenderedPageBreak/>
        <w:t>5.</w:t>
      </w:r>
      <w:r w:rsidRPr="00ED75E1">
        <w:rPr>
          <w:szCs w:val="24"/>
          <w:lang w:eastAsia="en-US"/>
        </w:rPr>
        <w:tab/>
        <w:t>Cuirfidh bainisteoirí bonneagair tionchar na n‑oibreacha bonneagair ar thrácht trasteorann san áireamh agus maolóidh siad an tionchar sin. Comhordóidh bainisteoirí bonneagair i gcomhréir le hAirteagal 53 na hoibreacha bonneagair uile ar na línte dá dtagraítear in Airteagal 53(3) agus aon obair bhonneagair eile a mbeidh tionchar mór trasteorann aici.</w:t>
      </w:r>
    </w:p>
    <w:p w14:paraId="366533DA" w14:textId="4F61347B" w:rsidR="00ED75E1" w:rsidRPr="005D6818" w:rsidRDefault="00ED75E1" w:rsidP="00ED75E1">
      <w:pPr>
        <w:spacing w:before="120" w:after="120" w:line="360" w:lineRule="auto"/>
        <w:ind w:left="850"/>
        <w:rPr>
          <w:szCs w:val="24"/>
          <w:lang w:eastAsia="en-US"/>
        </w:rPr>
      </w:pPr>
      <w:r w:rsidRPr="00ED75E1">
        <w:rPr>
          <w:szCs w:val="24"/>
          <w:lang w:eastAsia="en-US"/>
        </w:rPr>
        <w:t>Díreofar sa chomhordú go háirithe ar bharrfheabhsú sceideal na n‑oibreacha bonneagair agus ar thoilleadh malartach a sholáthar ar an líne a ndéantar difear di agus ar bhealaí eile, agus riachtanais oibríochtúla</w:t>
      </w:r>
      <w:r w:rsidRPr="00ED75E1">
        <w:rPr>
          <w:b/>
          <w:i/>
          <w:szCs w:val="24"/>
          <w:lang w:eastAsia="en-US"/>
        </w:rPr>
        <w:t>, bhonneagair</w:t>
      </w:r>
      <w:r w:rsidRPr="00ED75E1">
        <w:rPr>
          <w:szCs w:val="24"/>
          <w:lang w:eastAsia="en-US"/>
        </w:rPr>
        <w:t xml:space="preserve"> agus tráchtála na </w:t>
      </w:r>
      <w:r w:rsidRPr="00ED75E1">
        <w:rPr>
          <w:strike/>
          <w:szCs w:val="24"/>
          <w:lang w:eastAsia="en-US"/>
        </w:rPr>
        <w:t>n‑iarratasóirí</w:t>
      </w:r>
      <w:r w:rsidRPr="00ED75E1">
        <w:rPr>
          <w:b/>
          <w:i/>
          <w:szCs w:val="24"/>
          <w:lang w:eastAsia="en-US"/>
        </w:rPr>
        <w:t>n-iarratasóirí éagsúla</w:t>
      </w:r>
      <w:r w:rsidRPr="00ED75E1">
        <w:rPr>
          <w:szCs w:val="24"/>
          <w:lang w:eastAsia="en-US"/>
        </w:rPr>
        <w:t xml:space="preserve"> á gcur san áireamh.</w:t>
      </w:r>
      <w:r w:rsidR="005D6818" w:rsidRPr="005D6818">
        <w:rPr>
          <w:szCs w:val="24"/>
          <w:lang w:eastAsia="en-US"/>
        </w:rPr>
        <w:t xml:space="preserve"> </w:t>
      </w:r>
      <w:r w:rsidR="005D6818" w:rsidRPr="005D6818">
        <w:rPr>
          <w:b/>
          <w:szCs w:val="24"/>
          <w:lang w:eastAsia="en-US"/>
        </w:rPr>
        <w:t>[Leasú 62]</w:t>
      </w:r>
    </w:p>
    <w:p w14:paraId="63830956" w14:textId="1E57980C" w:rsidR="00ED75E1" w:rsidRPr="0083542A" w:rsidRDefault="00ED75E1" w:rsidP="00ED75E1">
      <w:pPr>
        <w:spacing w:before="120" w:after="120" w:line="360" w:lineRule="auto"/>
        <w:ind w:left="850"/>
        <w:rPr>
          <w:szCs w:val="24"/>
          <w:lang w:eastAsia="en-US"/>
        </w:rPr>
      </w:pPr>
      <w:r w:rsidRPr="00ED75E1">
        <w:rPr>
          <w:b/>
          <w:i/>
          <w:szCs w:val="24"/>
          <w:lang w:eastAsia="en-US"/>
        </w:rPr>
        <w:t>Cuirfidh an rialachas lasta iarnróid moladh maidir le comhordú oibreacha faoi bhráid na mbainisteoirí bonneagair faoi seach trí mhí roimh an tréimhse arna sainmhíniú i mír 4.</w:t>
      </w:r>
      <w:r w:rsidR="005D6818" w:rsidRPr="005D6818">
        <w:rPr>
          <w:b/>
          <w:i/>
          <w:szCs w:val="24"/>
          <w:lang w:eastAsia="en-US"/>
        </w:rPr>
        <w:t xml:space="preserve"> </w:t>
      </w:r>
      <w:r w:rsidR="005D6818" w:rsidRPr="0083542A">
        <w:rPr>
          <w:b/>
          <w:szCs w:val="24"/>
          <w:lang w:eastAsia="en-US"/>
        </w:rPr>
        <w:t>[Leasú 63]</w:t>
      </w:r>
    </w:p>
    <w:p w14:paraId="350A0B99" w14:textId="48300001" w:rsidR="005D6818" w:rsidRDefault="00ED75E1" w:rsidP="00ED75E1">
      <w:pPr>
        <w:spacing w:before="120" w:after="120" w:line="360" w:lineRule="auto"/>
        <w:ind w:left="850" w:hanging="850"/>
        <w:rPr>
          <w:szCs w:val="24"/>
          <w:lang w:eastAsia="en-US"/>
        </w:rPr>
      </w:pPr>
      <w:r w:rsidRPr="00ED75E1">
        <w:rPr>
          <w:szCs w:val="24"/>
          <w:lang w:eastAsia="en-US"/>
        </w:rPr>
        <w:t>6.</w:t>
      </w:r>
      <w:r w:rsidRPr="00ED75E1">
        <w:rPr>
          <w:szCs w:val="24"/>
          <w:lang w:eastAsia="en-US"/>
        </w:rPr>
        <w:tab/>
        <w:t>Measfar freisin gur srianta ar an toilleadh iad laghduithe ar thoilleadh nó ar fheidhmíocht bhonneagair atá faoi bhun a luachanna dearaidh a eascraíonn as díghrádú sócmhainní, amhail laghduithe ar an luas incheadaithe nó ar an ualach acastóra. Beidh feidhm ag na hoibleagáidí faisnéise a leagtar amach in Airteagal 9 maidir le srianta den sórt sin.</w:t>
      </w:r>
    </w:p>
    <w:p w14:paraId="747CF183" w14:textId="77777777" w:rsidR="005D6818" w:rsidRDefault="005D6818">
      <w:pPr>
        <w:widowControl/>
        <w:rPr>
          <w:szCs w:val="24"/>
          <w:lang w:eastAsia="en-US"/>
        </w:rPr>
      </w:pPr>
      <w:r>
        <w:rPr>
          <w:szCs w:val="24"/>
          <w:lang w:eastAsia="en-US"/>
        </w:rPr>
        <w:br w:type="page"/>
      </w:r>
    </w:p>
    <w:p w14:paraId="5D6BC0E0"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lastRenderedPageBreak/>
        <w:t>7.</w:t>
      </w:r>
      <w:r w:rsidRPr="00ED75E1">
        <w:rPr>
          <w:szCs w:val="24"/>
          <w:lang w:eastAsia="en-US"/>
        </w:rPr>
        <w:tab/>
        <w:t>Foilseoidh bainisteoirí bonneagair faisnéis chomh luath agus is féidir agus rachaidh siad i gcomhairle le hiarratasóirí maidir le srianta sealadacha ar an toilleadh a bheartaítear, a dtionchar ar an toilleadh atá ar fáil chun críoch tráchtála agus ar thoilleadh malartach.</w:t>
      </w:r>
    </w:p>
    <w:p w14:paraId="09D3387B"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t>8.</w:t>
      </w:r>
      <w:r w:rsidRPr="00ED75E1">
        <w:rPr>
          <w:szCs w:val="24"/>
          <w:lang w:eastAsia="en-US"/>
        </w:rPr>
        <w:tab/>
        <w:t>Tabharfar de chumhacht don Choimisiún gníomhartha tarmligthe a ghlacadh i gcomhréir le hAirteagal 71 chun roinn 3 d’Iarscríbhinn I a leasú d’fhonn an tionchar a bhíonn ag srianta ar an toilleadh a eascraíonn as oibreacha bonneagair ar thrácht iarnróid a laghdú, agus breithnithe pleanála, oibríochtúla, teicniúla agus tráchtála na bpáirtithe leasmhara lena mbaineann á gcur san áireamh.</w:t>
      </w:r>
    </w:p>
    <w:p w14:paraId="072A77C4" w14:textId="77777777" w:rsidR="00ED75E1" w:rsidRPr="00ED75E1" w:rsidRDefault="00ED75E1" w:rsidP="00ED75E1">
      <w:pPr>
        <w:spacing w:before="120" w:after="120" w:line="360" w:lineRule="auto"/>
        <w:jc w:val="center"/>
        <w:rPr>
          <w:szCs w:val="24"/>
          <w:lang w:eastAsia="en-US"/>
        </w:rPr>
      </w:pPr>
      <w:r w:rsidRPr="00ED75E1">
        <w:rPr>
          <w:szCs w:val="24"/>
          <w:lang w:eastAsia="en-US"/>
        </w:rPr>
        <w:t xml:space="preserve">ROINN 2 </w:t>
      </w:r>
      <w:r w:rsidRPr="00ED75E1">
        <w:rPr>
          <w:szCs w:val="24"/>
          <w:lang w:eastAsia="en-US"/>
        </w:rPr>
        <w:br/>
        <w:t>PLEANÁIL STRAITÉISEACH MAIDIR LE TOILLEADH</w:t>
      </w:r>
    </w:p>
    <w:p w14:paraId="03414CB5" w14:textId="77777777" w:rsidR="00ED75E1" w:rsidRPr="00ED75E1" w:rsidRDefault="00ED75E1" w:rsidP="00ED75E1">
      <w:pPr>
        <w:spacing w:before="120" w:after="120" w:line="360" w:lineRule="auto"/>
        <w:jc w:val="center"/>
        <w:rPr>
          <w:szCs w:val="24"/>
          <w:lang w:eastAsia="en-US"/>
        </w:rPr>
      </w:pPr>
      <w:r w:rsidRPr="00ED75E1">
        <w:rPr>
          <w:szCs w:val="24"/>
          <w:lang w:eastAsia="en-US"/>
        </w:rPr>
        <w:t>Airteagal 11</w:t>
      </w:r>
      <w:r w:rsidRPr="00ED75E1">
        <w:rPr>
          <w:szCs w:val="24"/>
          <w:lang w:eastAsia="en-US"/>
        </w:rPr>
        <w:br/>
        <w:t>Pleanáil straitéiseach maidir le toilleadh</w:t>
      </w:r>
    </w:p>
    <w:p w14:paraId="7B287F90"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t>1.</w:t>
      </w:r>
      <w:r w:rsidRPr="00ED75E1">
        <w:rPr>
          <w:szCs w:val="24"/>
          <w:lang w:eastAsia="en-US"/>
        </w:rPr>
        <w:tab/>
        <w:t>Áireofar leis an bpleanáil straitéiseach maidir le toilleadh na gníomhaíochtaí uile a leagtar amach in Airteagail 12 go 25.</w:t>
      </w:r>
    </w:p>
    <w:p w14:paraId="5BB29FEA" w14:textId="727203A1" w:rsidR="005D6818" w:rsidRDefault="00ED75E1" w:rsidP="00ED75E1">
      <w:pPr>
        <w:spacing w:before="120" w:after="120" w:line="360" w:lineRule="auto"/>
        <w:ind w:left="850" w:hanging="850"/>
        <w:rPr>
          <w:szCs w:val="24"/>
          <w:lang w:eastAsia="en-US"/>
        </w:rPr>
      </w:pPr>
      <w:r w:rsidRPr="00ED75E1">
        <w:rPr>
          <w:szCs w:val="24"/>
          <w:lang w:eastAsia="en-US"/>
        </w:rPr>
        <w:t>2.</w:t>
      </w:r>
      <w:r w:rsidRPr="00ED75E1">
        <w:rPr>
          <w:szCs w:val="24"/>
          <w:lang w:eastAsia="en-US"/>
        </w:rPr>
        <w:tab/>
        <w:t>Beidh an seicheamh seo a leanas de dhoiciméid phleanála mar thoradh ar an bpleanáil straitéiseach maidir le toilleadh, ar doiciméid iad lena soláthraítear leibhéal sonraí a bhíonn ag méadú de réir a chéile faoin toilleadh atá ar fáil:</w:t>
      </w:r>
    </w:p>
    <w:p w14:paraId="1B023AB1" w14:textId="77777777" w:rsidR="005D6818" w:rsidRDefault="005D6818">
      <w:pPr>
        <w:widowControl/>
        <w:rPr>
          <w:szCs w:val="24"/>
          <w:lang w:eastAsia="en-US"/>
        </w:rPr>
      </w:pPr>
      <w:r>
        <w:rPr>
          <w:szCs w:val="24"/>
          <w:lang w:eastAsia="en-US"/>
        </w:rPr>
        <w:br w:type="page"/>
      </w:r>
    </w:p>
    <w:p w14:paraId="6EADB470" w14:textId="77777777" w:rsidR="00ED75E1" w:rsidRPr="00ED75E1" w:rsidRDefault="00ED75E1" w:rsidP="00ED75E1">
      <w:pPr>
        <w:spacing w:before="120" w:after="120" w:line="360" w:lineRule="auto"/>
        <w:ind w:left="1416" w:hanging="566"/>
        <w:rPr>
          <w:szCs w:val="24"/>
          <w:lang w:eastAsia="en-US"/>
        </w:rPr>
      </w:pPr>
      <w:r w:rsidRPr="00ED75E1">
        <w:rPr>
          <w:szCs w:val="24"/>
          <w:lang w:eastAsia="en-US"/>
        </w:rPr>
        <w:lastRenderedPageBreak/>
        <w:t>(a)</w:t>
      </w:r>
      <w:r w:rsidRPr="00ED75E1">
        <w:rPr>
          <w:szCs w:val="24"/>
          <w:lang w:eastAsia="en-US"/>
        </w:rPr>
        <w:tab/>
        <w:t>an straitéis um thoilleadh dá dtagraítear in Airteagal 16;</w:t>
      </w:r>
    </w:p>
    <w:p w14:paraId="18F02420" w14:textId="77777777" w:rsidR="00ED75E1" w:rsidRPr="00ED75E1" w:rsidRDefault="00ED75E1" w:rsidP="00ED75E1">
      <w:pPr>
        <w:spacing w:before="120" w:after="120" w:line="360" w:lineRule="auto"/>
        <w:ind w:left="1416" w:hanging="566"/>
        <w:rPr>
          <w:szCs w:val="24"/>
          <w:lang w:eastAsia="en-US"/>
        </w:rPr>
      </w:pPr>
      <w:r w:rsidRPr="00ED75E1">
        <w:rPr>
          <w:szCs w:val="24"/>
          <w:lang w:eastAsia="en-US"/>
        </w:rPr>
        <w:t>(b)</w:t>
      </w:r>
      <w:r w:rsidRPr="00ED75E1">
        <w:rPr>
          <w:szCs w:val="24"/>
          <w:lang w:eastAsia="en-US"/>
        </w:rPr>
        <w:tab/>
        <w:t>an tsamhail maidir le toilleadh dá dtagraítear in Airteagal 17;</w:t>
      </w:r>
    </w:p>
    <w:p w14:paraId="4FA6A7C8" w14:textId="77777777" w:rsidR="00ED75E1" w:rsidRPr="00ED75E1" w:rsidRDefault="00ED75E1" w:rsidP="00ED75E1">
      <w:pPr>
        <w:spacing w:before="120" w:after="120" w:line="360" w:lineRule="auto"/>
        <w:ind w:left="1416" w:hanging="566"/>
        <w:rPr>
          <w:szCs w:val="24"/>
          <w:lang w:eastAsia="en-US"/>
        </w:rPr>
      </w:pPr>
      <w:r w:rsidRPr="00ED75E1">
        <w:rPr>
          <w:szCs w:val="24"/>
          <w:lang w:eastAsia="en-US"/>
        </w:rPr>
        <w:t>(c)</w:t>
      </w:r>
      <w:r w:rsidRPr="00ED75E1">
        <w:rPr>
          <w:szCs w:val="24"/>
          <w:lang w:eastAsia="en-US"/>
        </w:rPr>
        <w:tab/>
        <w:t>an plean um thoilleadh a sholáthar dá dtagraítear in Airteagal 18.</w:t>
      </w:r>
    </w:p>
    <w:p w14:paraId="477F7A6C" w14:textId="2E89B794" w:rsidR="00ED75E1" w:rsidRPr="0083542A" w:rsidRDefault="00ED75E1" w:rsidP="00ED75E1">
      <w:pPr>
        <w:spacing w:before="120" w:after="120" w:line="360" w:lineRule="auto"/>
        <w:ind w:left="850"/>
        <w:rPr>
          <w:szCs w:val="24"/>
          <w:lang w:eastAsia="en-US"/>
        </w:rPr>
      </w:pPr>
      <w:r w:rsidRPr="00ED75E1">
        <w:rPr>
          <w:szCs w:val="24"/>
          <w:lang w:eastAsia="en-US"/>
        </w:rPr>
        <w:t>Leagtar amach ábhar na mbunspriocanna inghnóthaithe sin agus an sceideal lena n‑ullmhú i ranna 1 agus 2 d’Iarscríbhinn I.</w:t>
      </w:r>
      <w:r w:rsidRPr="00ED75E1">
        <w:rPr>
          <w:b/>
          <w:i/>
          <w:szCs w:val="24"/>
          <w:lang w:eastAsia="en-US"/>
        </w:rPr>
        <w:t xml:space="preserve"> Cuirfidh an bainisteoir bonneagair an t-inneachar go léir ar fáil i dteanga oifigiúil an Bhallstáit agus i mBéarla.</w:t>
      </w:r>
      <w:r w:rsidR="005D6818" w:rsidRPr="005D6818">
        <w:rPr>
          <w:b/>
          <w:i/>
          <w:szCs w:val="24"/>
          <w:lang w:eastAsia="en-US"/>
        </w:rPr>
        <w:t xml:space="preserve"> </w:t>
      </w:r>
      <w:r w:rsidR="005D6818" w:rsidRPr="0083542A">
        <w:rPr>
          <w:b/>
          <w:szCs w:val="24"/>
          <w:lang w:eastAsia="en-US"/>
        </w:rPr>
        <w:t>[Leasú 64]</w:t>
      </w:r>
    </w:p>
    <w:p w14:paraId="0088681D" w14:textId="77777777" w:rsidR="00ED75E1" w:rsidRPr="00ED75E1" w:rsidRDefault="00ED75E1" w:rsidP="00ED75E1">
      <w:pPr>
        <w:spacing w:before="120" w:after="120" w:line="360" w:lineRule="auto"/>
        <w:ind w:left="850"/>
        <w:rPr>
          <w:szCs w:val="24"/>
          <w:lang w:eastAsia="en-US"/>
        </w:rPr>
      </w:pPr>
      <w:r w:rsidRPr="00ED75E1">
        <w:rPr>
          <w:szCs w:val="24"/>
          <w:lang w:eastAsia="en-US"/>
        </w:rPr>
        <w:t>Glacfaidh bainisteoirí bonneagair na doiciméid phleanála mar bhonn don chéad chéim eile sa phróiseas pleanála.</w:t>
      </w:r>
    </w:p>
    <w:p w14:paraId="0C0EE313" w14:textId="0922C0BE" w:rsidR="005D6818" w:rsidRPr="0083542A" w:rsidRDefault="00ED75E1" w:rsidP="00ED75E1">
      <w:pPr>
        <w:spacing w:before="120" w:after="120" w:line="360" w:lineRule="auto"/>
        <w:ind w:left="850"/>
        <w:rPr>
          <w:szCs w:val="24"/>
          <w:lang w:eastAsia="en-US"/>
        </w:rPr>
      </w:pPr>
      <w:r w:rsidRPr="00ED75E1">
        <w:rPr>
          <w:szCs w:val="24"/>
          <w:lang w:eastAsia="en-US"/>
        </w:rPr>
        <w:t xml:space="preserve">Tabharfar de chumhacht don Choimisiún gníomhartha tarmligthe a ghlacadh i gcomhréir le hAirteagal 71 chun ranna 1 agus 2 d’Iarscríbhinn I a leasú, chun próiseas pleanála straitéisí éifeachtach a áirithiú agus chun ábhair imní oibríochtúla na mbainisteoirí bonneagair agus na n‑iarratasóirí a léiriú, agus </w:t>
      </w:r>
      <w:r w:rsidRPr="00ED75E1">
        <w:rPr>
          <w:b/>
          <w:i/>
          <w:szCs w:val="24"/>
          <w:lang w:eastAsia="en-US"/>
        </w:rPr>
        <w:t xml:space="preserve">moladh ó ERA agus </w:t>
      </w:r>
      <w:r w:rsidRPr="00ED75E1">
        <w:rPr>
          <w:szCs w:val="24"/>
          <w:lang w:eastAsia="en-US"/>
        </w:rPr>
        <w:t xml:space="preserve">taithí ENIM, bainisteoirí bonneagair, iarratasóirí agus páirtithe leasmhara oibríochtúla eile, comhlachtaí rialála agus </w:t>
      </w:r>
      <w:r w:rsidRPr="00ED75E1">
        <w:rPr>
          <w:strike/>
          <w:szCs w:val="24"/>
          <w:lang w:eastAsia="en-US"/>
        </w:rPr>
        <w:t>ENRB á cur</w:t>
      </w:r>
      <w:r w:rsidRPr="00ED75E1">
        <w:rPr>
          <w:b/>
          <w:i/>
          <w:szCs w:val="24"/>
          <w:lang w:eastAsia="en-US"/>
        </w:rPr>
        <w:t>ENRRB á gcur</w:t>
      </w:r>
      <w:r w:rsidRPr="00ED75E1">
        <w:rPr>
          <w:szCs w:val="24"/>
          <w:lang w:eastAsia="en-US"/>
        </w:rPr>
        <w:t xml:space="preserve"> san áireamh agus an roinn seo á cur chun feidhme acu.</w:t>
      </w:r>
      <w:r w:rsidR="005D6818" w:rsidRPr="005D6818">
        <w:rPr>
          <w:szCs w:val="24"/>
          <w:lang w:eastAsia="en-US"/>
        </w:rPr>
        <w:t xml:space="preserve"> </w:t>
      </w:r>
      <w:r w:rsidR="005D6818" w:rsidRPr="0083542A">
        <w:rPr>
          <w:b/>
          <w:szCs w:val="24"/>
          <w:lang w:eastAsia="en-US"/>
        </w:rPr>
        <w:t>[Leasú 65]</w:t>
      </w:r>
    </w:p>
    <w:p w14:paraId="0499F42B" w14:textId="77777777" w:rsidR="005D6818" w:rsidRDefault="005D6818">
      <w:pPr>
        <w:widowControl/>
        <w:rPr>
          <w:szCs w:val="24"/>
          <w:lang w:eastAsia="en-US"/>
        </w:rPr>
      </w:pPr>
      <w:r>
        <w:rPr>
          <w:szCs w:val="24"/>
          <w:lang w:eastAsia="en-US"/>
        </w:rPr>
        <w:br w:type="page"/>
      </w:r>
    </w:p>
    <w:p w14:paraId="322A0EC5" w14:textId="44EC7D56" w:rsidR="00ED75E1" w:rsidRPr="005D6818" w:rsidRDefault="00ED75E1" w:rsidP="00ED75E1">
      <w:pPr>
        <w:spacing w:before="120" w:after="120" w:line="360" w:lineRule="auto"/>
        <w:ind w:left="850" w:hanging="850"/>
        <w:rPr>
          <w:szCs w:val="24"/>
          <w:lang w:eastAsia="en-US"/>
        </w:rPr>
      </w:pPr>
      <w:r w:rsidRPr="00ED75E1">
        <w:rPr>
          <w:szCs w:val="24"/>
          <w:lang w:eastAsia="en-US"/>
        </w:rPr>
        <w:lastRenderedPageBreak/>
        <w:t>3.</w:t>
      </w:r>
      <w:r w:rsidRPr="00ED75E1">
        <w:rPr>
          <w:szCs w:val="24"/>
          <w:lang w:eastAsia="en-US"/>
        </w:rPr>
        <w:tab/>
        <w:t xml:space="preserve">Faoi réir phrionsabal an neamhspleáchais bainistíochta a leagtar síos in Airteagal 4 de Threoir 2012/34/AE, féadfaidh na Ballstáit treoraíocht straitéiseach a sholáthar don bhainisteoir bonneagair bunaithe ar na straitéisí táscacha um fhorbairt an bhonneagair iarnróid dá dtagraítear in Airteagal 8(1) de Threoir 2012/34/AE. </w:t>
      </w:r>
      <w:r w:rsidRPr="00ED75E1">
        <w:rPr>
          <w:b/>
          <w:i/>
          <w:szCs w:val="24"/>
          <w:lang w:eastAsia="en-US"/>
        </w:rPr>
        <w:t xml:space="preserve">Cuirfidh na Ballstáit an treoir ar fáil go tráthúil ionas go mbeidh bainisteoirí bonneagair agus geallsealbhóirí oibríochtúla in ann na spriocdhátaí a leagtar amach in Iarscríbhinn I a ghabhann leis an Rialachán seo a leanúint. </w:t>
      </w:r>
      <w:r w:rsidRPr="00ED75E1">
        <w:rPr>
          <w:szCs w:val="24"/>
          <w:lang w:eastAsia="en-US"/>
        </w:rPr>
        <w:t>Féadfaidh an treoraíocht sin na nithe seo a leanas a chumhdach/a chuimsiú go háirithe:</w:t>
      </w:r>
      <w:r w:rsidR="005D6818">
        <w:rPr>
          <w:szCs w:val="24"/>
          <w:lang w:eastAsia="en-US"/>
        </w:rPr>
        <w:t xml:space="preserve"> </w:t>
      </w:r>
      <w:r w:rsidR="005D6818" w:rsidRPr="005D6818">
        <w:rPr>
          <w:b/>
          <w:szCs w:val="24"/>
          <w:lang w:eastAsia="en-US"/>
        </w:rPr>
        <w:t>[Leasú 66]</w:t>
      </w:r>
    </w:p>
    <w:p w14:paraId="128569C2" w14:textId="77777777" w:rsidR="00ED75E1" w:rsidRPr="00ED75E1" w:rsidRDefault="00ED75E1" w:rsidP="00ED75E1">
      <w:pPr>
        <w:spacing w:before="120" w:after="120" w:line="360" w:lineRule="auto"/>
        <w:ind w:left="1416" w:hanging="566"/>
        <w:rPr>
          <w:szCs w:val="24"/>
          <w:lang w:eastAsia="en-US"/>
        </w:rPr>
      </w:pPr>
      <w:r w:rsidRPr="00ED75E1">
        <w:rPr>
          <w:szCs w:val="24"/>
          <w:lang w:eastAsia="en-US"/>
        </w:rPr>
        <w:t>(a)</w:t>
      </w:r>
      <w:r w:rsidRPr="00ED75E1">
        <w:rPr>
          <w:szCs w:val="24"/>
          <w:lang w:eastAsia="en-US"/>
        </w:rPr>
        <w:tab/>
        <w:t>cuspóirí ginearálta an bheartais náisiúnta iarnróid atá ábhartha do phleanáil toillte straitéiseach faoi raon feidhme an Rialacháin seo;</w:t>
      </w:r>
    </w:p>
    <w:p w14:paraId="2336EC91" w14:textId="2E0716B6" w:rsidR="005D6818" w:rsidRPr="005D6818" w:rsidRDefault="00ED75E1" w:rsidP="00ED75E1">
      <w:pPr>
        <w:spacing w:before="120" w:after="120" w:line="360" w:lineRule="auto"/>
        <w:ind w:left="1416" w:hanging="566"/>
        <w:rPr>
          <w:szCs w:val="24"/>
          <w:lang w:eastAsia="en-US"/>
        </w:rPr>
      </w:pPr>
      <w:r w:rsidRPr="00ED75E1">
        <w:rPr>
          <w:szCs w:val="24"/>
          <w:lang w:eastAsia="en-US"/>
        </w:rPr>
        <w:t>(b)</w:t>
      </w:r>
      <w:r w:rsidRPr="00ED75E1">
        <w:rPr>
          <w:szCs w:val="24"/>
          <w:lang w:eastAsia="en-US"/>
        </w:rPr>
        <w:tab/>
        <w:t xml:space="preserve">dearcadh ar fhorbairt an bhonneagair </w:t>
      </w:r>
      <w:r w:rsidRPr="00ED75E1">
        <w:rPr>
          <w:strike/>
          <w:szCs w:val="24"/>
          <w:lang w:eastAsia="en-US"/>
        </w:rPr>
        <w:t>ar iarnród, ag cur</w:t>
      </w:r>
      <w:r w:rsidRPr="00ED75E1">
        <w:rPr>
          <w:b/>
          <w:i/>
          <w:szCs w:val="24"/>
          <w:lang w:eastAsia="en-US"/>
        </w:rPr>
        <w:t>iarnróid, agus pleananna ábhartha á gcur</w:t>
      </w:r>
      <w:r w:rsidRPr="00ED75E1">
        <w:rPr>
          <w:szCs w:val="24"/>
          <w:lang w:eastAsia="en-US"/>
        </w:rPr>
        <w:t xml:space="preserve"> san áireamh</w:t>
      </w:r>
      <w:r w:rsidRPr="00ED75E1">
        <w:rPr>
          <w:b/>
          <w:i/>
          <w:szCs w:val="24"/>
          <w:lang w:eastAsia="en-US"/>
        </w:rPr>
        <w:t>, lena n-áirítear</w:t>
      </w:r>
      <w:r w:rsidRPr="00ED75E1">
        <w:rPr>
          <w:szCs w:val="24"/>
          <w:lang w:eastAsia="en-US"/>
        </w:rPr>
        <w:t xml:space="preserve"> pleananna agus straitéisí </w:t>
      </w:r>
      <w:r w:rsidRPr="00ED75E1">
        <w:rPr>
          <w:strike/>
          <w:szCs w:val="24"/>
          <w:lang w:eastAsia="en-US"/>
        </w:rPr>
        <w:t>ábhartha</w:t>
      </w:r>
      <w:r w:rsidRPr="00ED75E1">
        <w:rPr>
          <w:b/>
          <w:i/>
          <w:szCs w:val="24"/>
          <w:lang w:eastAsia="en-US"/>
        </w:rPr>
        <w:t>bonneagair straitéiseacha fadtéarmacha</w:t>
      </w:r>
      <w:r w:rsidRPr="00ED75E1">
        <w:rPr>
          <w:szCs w:val="24"/>
          <w:lang w:eastAsia="en-US"/>
        </w:rPr>
        <w:t xml:space="preserve"> ar an leibhéal náisiúnta nó réigiúnach agus pleananna oibre na gConairí </w:t>
      </w:r>
      <w:r w:rsidRPr="00ED75E1">
        <w:rPr>
          <w:strike/>
          <w:szCs w:val="24"/>
          <w:lang w:eastAsia="en-US"/>
        </w:rPr>
        <w:t xml:space="preserve">Iompair </w:t>
      </w:r>
      <w:r w:rsidRPr="00ED75E1">
        <w:rPr>
          <w:szCs w:val="24"/>
          <w:lang w:eastAsia="en-US"/>
        </w:rPr>
        <w:t>Eorpacha</w:t>
      </w:r>
      <w:r w:rsidRPr="00ED75E1">
        <w:rPr>
          <w:b/>
          <w:i/>
          <w:szCs w:val="24"/>
          <w:lang w:eastAsia="en-US"/>
        </w:rPr>
        <w:t xml:space="preserve"> Iompair</w:t>
      </w:r>
      <w:r w:rsidRPr="00ED75E1">
        <w:rPr>
          <w:szCs w:val="24"/>
          <w:lang w:eastAsia="en-US"/>
        </w:rPr>
        <w:t xml:space="preserve"> dá dtagraítear in Airteagal </w:t>
      </w:r>
      <w:r w:rsidRPr="00ED75E1">
        <w:rPr>
          <w:strike/>
          <w:szCs w:val="24"/>
          <w:lang w:eastAsia="en-US"/>
        </w:rPr>
        <w:t xml:space="preserve">53 de </w:t>
      </w:r>
      <w:r w:rsidRPr="00ED75E1">
        <w:rPr>
          <w:b/>
          <w:i/>
          <w:szCs w:val="24"/>
          <w:lang w:eastAsia="en-US"/>
        </w:rPr>
        <w:t>54 de Rialachán (AE) 2024/ ... ó Pharlaimint na hEorpa agus ón gComhairle</w:t>
      </w:r>
      <w:r w:rsidRPr="00ED75E1">
        <w:rPr>
          <w:szCs w:val="24"/>
          <w:vertAlign w:val="superscript"/>
          <w:lang w:eastAsia="en-US"/>
        </w:rPr>
        <w:footnoteReference w:id="17"/>
      </w:r>
      <w:r w:rsidRPr="00ED75E1">
        <w:rPr>
          <w:szCs w:val="24"/>
          <w:lang w:eastAsia="en-US"/>
        </w:rPr>
        <w:t>[Rialachán nua TEN‑T];</w:t>
      </w:r>
      <w:r w:rsidR="005D6818" w:rsidRPr="005D6818">
        <w:rPr>
          <w:szCs w:val="24"/>
          <w:lang w:eastAsia="en-US"/>
        </w:rPr>
        <w:t xml:space="preserve"> </w:t>
      </w:r>
      <w:r w:rsidR="005D6818" w:rsidRPr="005D6818">
        <w:rPr>
          <w:b/>
          <w:szCs w:val="24"/>
          <w:lang w:eastAsia="en-US"/>
        </w:rPr>
        <w:t>[Leasú 67]</w:t>
      </w:r>
    </w:p>
    <w:p w14:paraId="796795C1" w14:textId="77777777" w:rsidR="005D6818" w:rsidRDefault="005D6818">
      <w:pPr>
        <w:widowControl/>
        <w:rPr>
          <w:szCs w:val="24"/>
          <w:lang w:eastAsia="en-US"/>
        </w:rPr>
      </w:pPr>
      <w:r>
        <w:rPr>
          <w:szCs w:val="24"/>
          <w:lang w:eastAsia="en-US"/>
        </w:rPr>
        <w:br w:type="page"/>
      </w:r>
    </w:p>
    <w:p w14:paraId="0D1E3189" w14:textId="77777777" w:rsidR="00ED75E1" w:rsidRPr="00ED75E1" w:rsidRDefault="00ED75E1" w:rsidP="00ED75E1">
      <w:pPr>
        <w:spacing w:before="120" w:after="120" w:line="360" w:lineRule="auto"/>
        <w:ind w:left="1416" w:hanging="566"/>
        <w:rPr>
          <w:szCs w:val="24"/>
          <w:lang w:eastAsia="en-US"/>
        </w:rPr>
      </w:pPr>
      <w:r w:rsidRPr="00ED75E1">
        <w:rPr>
          <w:szCs w:val="24"/>
          <w:lang w:eastAsia="en-US"/>
        </w:rPr>
        <w:lastRenderedPageBreak/>
        <w:t>(c)</w:t>
      </w:r>
      <w:r w:rsidRPr="00ED75E1">
        <w:rPr>
          <w:szCs w:val="24"/>
          <w:lang w:eastAsia="en-US"/>
        </w:rPr>
        <w:tab/>
        <w:t>ceanglais ghinearálta agus treoirlínte a mhéid a bhaineann le húsáid thoilleadh an bhonneagair iarnróid, a chuirfidh bainisteoirí bonneagair san áireamh agus iad i mbun pleanáil straitéiseach maidir le toilleadh, go háirithe i ndáil le bonneagar a bhfuil an‑úsáid á baint as agus atá plódaithe dá dtagraítear in Airteagal 21;</w:t>
      </w:r>
    </w:p>
    <w:p w14:paraId="5A5F0F1A" w14:textId="77777777" w:rsidR="00ED75E1" w:rsidRPr="00ED75E1" w:rsidRDefault="00ED75E1" w:rsidP="00ED75E1">
      <w:pPr>
        <w:spacing w:before="120" w:after="120" w:line="360" w:lineRule="auto"/>
        <w:ind w:left="1416" w:hanging="566"/>
        <w:rPr>
          <w:szCs w:val="24"/>
          <w:lang w:eastAsia="en-US"/>
        </w:rPr>
      </w:pPr>
      <w:r w:rsidRPr="00ED75E1">
        <w:rPr>
          <w:szCs w:val="24"/>
          <w:lang w:eastAsia="en-US"/>
        </w:rPr>
        <w:t>(d)</w:t>
      </w:r>
      <w:r w:rsidRPr="00ED75E1">
        <w:rPr>
          <w:szCs w:val="24"/>
          <w:lang w:eastAsia="en-US"/>
        </w:rPr>
        <w:tab/>
        <w:t>dearcadh ar fhorbairt phleanáilte seirbhísí iarnróid arna n‑oibriú faoi oibleagáidí seirbhíse poiblí, agus tuairimí na n‑údarás réigiúnach nó áitiúil lena mbaineann á gcur san áireamh, i gcás inar gá.</w:t>
      </w:r>
    </w:p>
    <w:p w14:paraId="0BD32EBB" w14:textId="642951CF" w:rsidR="005D6818" w:rsidRPr="0083542A" w:rsidRDefault="00ED75E1" w:rsidP="00ED75E1">
      <w:pPr>
        <w:spacing w:before="120" w:after="120" w:line="360" w:lineRule="auto"/>
        <w:ind w:left="850"/>
        <w:rPr>
          <w:b/>
          <w:i/>
          <w:szCs w:val="24"/>
          <w:lang w:eastAsia="en-US"/>
        </w:rPr>
      </w:pPr>
      <w:r w:rsidRPr="00ED75E1">
        <w:rPr>
          <w:szCs w:val="24"/>
          <w:lang w:eastAsia="en-US"/>
        </w:rPr>
        <w:t xml:space="preserve">Déanfaidh na Ballstáit </w:t>
      </w:r>
      <w:r w:rsidRPr="00ED75E1">
        <w:rPr>
          <w:strike/>
          <w:szCs w:val="24"/>
          <w:lang w:eastAsia="en-US"/>
        </w:rPr>
        <w:t>comhordú chun</w:t>
      </w:r>
      <w:r w:rsidRPr="00ED75E1">
        <w:rPr>
          <w:b/>
          <w:i/>
          <w:szCs w:val="24"/>
          <w:lang w:eastAsia="en-US"/>
        </w:rPr>
        <w:t>soláthar tráthúiul treoraíochta a chomhordú agus</w:t>
      </w:r>
      <w:r w:rsidRPr="00ED75E1">
        <w:rPr>
          <w:szCs w:val="24"/>
          <w:lang w:eastAsia="en-US"/>
        </w:rPr>
        <w:t xml:space="preserve"> comhsheasmhacht a áirithiú idir an treoraíocht straitéiseach faoi seach a sholáthróidh siad i gcomhréir leis an mír seo d’fhonn tacú le forbairt seirbhísí idirnáisiúnta iarnróid do phaisinéirí agus lasta.</w:t>
      </w:r>
      <w:r w:rsidRPr="00ED75E1">
        <w:rPr>
          <w:b/>
          <w:i/>
          <w:szCs w:val="24"/>
          <w:lang w:eastAsia="en-US"/>
        </w:rPr>
        <w:t xml:space="preserve"> I bhfianaise Airteagal 8 de Threoir 2012/34/AE, áiritheoidh na Ballstáit go ndéanfar acmhainní airgeadais a leithdháileadh roimh ré ar na bainisteoirí bonneagair chun bonneagar agus acmhainní airgeadais a chothabháil go rialta i gcomhair forbairt bonneagair a bhfuil tuairisc uirthi sa straitéis um thoilleadh dá dtagraítear in Airteagal 16 den Rialachán sin. Comhordóidh na Ballstáit a mbonneagar straitéiseach fadtéarmach agus a bpleananna tráthchláir fadtéarmacha, a bhforbairt bonneagair bunaithe ar na pleananna sin agus comhordóidh siad amlínte a gcur chun feidhme.</w:t>
      </w:r>
      <w:r w:rsidR="005D6818" w:rsidRPr="005D6818">
        <w:rPr>
          <w:b/>
          <w:i/>
          <w:szCs w:val="24"/>
          <w:lang w:eastAsia="en-US"/>
        </w:rPr>
        <w:t xml:space="preserve"> </w:t>
      </w:r>
      <w:r w:rsidR="005D6818" w:rsidRPr="005D6818">
        <w:rPr>
          <w:b/>
          <w:szCs w:val="24"/>
          <w:lang w:eastAsia="en-US"/>
        </w:rPr>
        <w:t>[Leasú </w:t>
      </w:r>
      <w:r w:rsidR="005D6818" w:rsidRPr="0083542A">
        <w:rPr>
          <w:b/>
          <w:szCs w:val="24"/>
          <w:lang w:eastAsia="en-US"/>
        </w:rPr>
        <w:t>68</w:t>
      </w:r>
      <w:r w:rsidR="005D6818" w:rsidRPr="005D6818">
        <w:rPr>
          <w:b/>
          <w:szCs w:val="24"/>
          <w:lang w:eastAsia="en-US"/>
        </w:rPr>
        <w:t>]</w:t>
      </w:r>
    </w:p>
    <w:p w14:paraId="552E0B36" w14:textId="77777777" w:rsidR="005D6818" w:rsidRDefault="005D6818">
      <w:pPr>
        <w:widowControl/>
        <w:rPr>
          <w:b/>
          <w:i/>
          <w:szCs w:val="24"/>
          <w:lang w:eastAsia="en-US"/>
        </w:rPr>
      </w:pPr>
      <w:r>
        <w:rPr>
          <w:b/>
          <w:i/>
          <w:szCs w:val="24"/>
          <w:lang w:eastAsia="en-US"/>
        </w:rPr>
        <w:br w:type="page"/>
      </w:r>
    </w:p>
    <w:p w14:paraId="3FB4624C"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lastRenderedPageBreak/>
        <w:t>4.</w:t>
      </w:r>
      <w:r w:rsidRPr="00ED75E1">
        <w:rPr>
          <w:szCs w:val="24"/>
          <w:lang w:eastAsia="en-US"/>
        </w:rPr>
        <w:tab/>
        <w:t>Ní bheidh deonú cearta toillte d’iarratasóirí aonair i gceist le pleanáil straitéiseach maidir le toilleadh i gcomhréir le hAirteagal 26.</w:t>
      </w:r>
    </w:p>
    <w:p w14:paraId="062BD774" w14:textId="724CA0B8" w:rsidR="00ED75E1" w:rsidRPr="0083542A" w:rsidRDefault="00ED75E1" w:rsidP="00ED75E1">
      <w:pPr>
        <w:spacing w:before="120" w:after="120" w:line="360" w:lineRule="auto"/>
        <w:ind w:left="850" w:hanging="850"/>
        <w:rPr>
          <w:szCs w:val="24"/>
          <w:lang w:eastAsia="en-US"/>
        </w:rPr>
      </w:pPr>
      <w:r w:rsidRPr="00ED75E1">
        <w:rPr>
          <w:b/>
          <w:i/>
          <w:szCs w:val="24"/>
          <w:lang w:eastAsia="en-US"/>
        </w:rPr>
        <w:t>4a.</w:t>
      </w:r>
      <w:r w:rsidRPr="00ED75E1">
        <w:rPr>
          <w:szCs w:val="24"/>
          <w:lang w:eastAsia="en-US"/>
        </w:rPr>
        <w:tab/>
      </w:r>
      <w:r w:rsidRPr="00ED75E1">
        <w:rPr>
          <w:b/>
          <w:i/>
          <w:szCs w:val="24"/>
          <w:lang w:eastAsia="en-US"/>
        </w:rPr>
        <w:t>Agus an taithí maidir leis an treoir straitéiseach dá dtagraítear i mír 3 a ullmhú agus a chur chun feidhme á cur i gcuntas, féadfaidh an Coimisiún gníomhartha tarmligthe a ghlacadh i gcomhréir le hAirteagal 71 chun an stádas dlíthiúil sonrach, an teimpléad, na nósanna imeachta, na critéir agus na modheolaíochtaí a leagan amach atá le cur i bhfeidhm chun treoir straitéiseach náisiúnta a ghlacadh chun comhsheasmhacht a áirithiú idir na treoracha straitéiseacha sin arna n-eisiúint ag na Ballstáit, ar treoracha iad atá riachtanach chun tacú le forbairt seirbhísí idirnáisiúnta lasta iarnróid agus paisinéirí.</w:t>
      </w:r>
      <w:r w:rsidR="005D6818" w:rsidRPr="005D6818">
        <w:rPr>
          <w:b/>
          <w:i/>
          <w:szCs w:val="24"/>
          <w:lang w:eastAsia="en-US"/>
        </w:rPr>
        <w:t xml:space="preserve"> </w:t>
      </w:r>
      <w:r w:rsidR="005D6818" w:rsidRPr="005D6818">
        <w:rPr>
          <w:b/>
          <w:szCs w:val="24"/>
          <w:lang w:eastAsia="en-US"/>
        </w:rPr>
        <w:t>[Leasú </w:t>
      </w:r>
      <w:r w:rsidR="005D6818" w:rsidRPr="0083542A">
        <w:rPr>
          <w:b/>
          <w:szCs w:val="24"/>
          <w:lang w:eastAsia="en-US"/>
        </w:rPr>
        <w:t>69</w:t>
      </w:r>
      <w:r w:rsidR="005D6818" w:rsidRPr="005D6818">
        <w:rPr>
          <w:b/>
          <w:szCs w:val="24"/>
          <w:lang w:eastAsia="en-US"/>
        </w:rPr>
        <w:t>]</w:t>
      </w:r>
    </w:p>
    <w:p w14:paraId="5AF52873" w14:textId="77777777" w:rsidR="00ED75E1" w:rsidRPr="00ED75E1" w:rsidRDefault="00ED75E1" w:rsidP="00ED75E1">
      <w:pPr>
        <w:spacing w:before="120" w:after="120" w:line="360" w:lineRule="auto"/>
        <w:jc w:val="center"/>
        <w:rPr>
          <w:szCs w:val="24"/>
          <w:lang w:eastAsia="en-US"/>
        </w:rPr>
      </w:pPr>
      <w:r w:rsidRPr="00ED75E1">
        <w:rPr>
          <w:szCs w:val="24"/>
          <w:lang w:eastAsia="en-US"/>
        </w:rPr>
        <w:t>Airteagal 12</w:t>
      </w:r>
      <w:r w:rsidRPr="00ED75E1">
        <w:rPr>
          <w:szCs w:val="24"/>
          <w:lang w:eastAsia="en-US"/>
        </w:rPr>
        <w:br/>
        <w:t>Ceanglais ghinearálta maidir le toilleadh a bhainistiú go straitéiseach</w:t>
      </w:r>
    </w:p>
    <w:p w14:paraId="0A1D9D2C" w14:textId="1BFC4462" w:rsidR="005D6818" w:rsidRDefault="00ED75E1" w:rsidP="00ED75E1">
      <w:pPr>
        <w:spacing w:before="120" w:after="120" w:line="360" w:lineRule="auto"/>
        <w:ind w:left="850" w:hanging="850"/>
        <w:rPr>
          <w:szCs w:val="24"/>
          <w:lang w:eastAsia="en-US"/>
        </w:rPr>
      </w:pPr>
      <w:r w:rsidRPr="00ED75E1">
        <w:rPr>
          <w:szCs w:val="24"/>
          <w:lang w:eastAsia="en-US"/>
        </w:rPr>
        <w:t>1.</w:t>
      </w:r>
      <w:r w:rsidRPr="00ED75E1">
        <w:rPr>
          <w:szCs w:val="24"/>
          <w:lang w:eastAsia="en-US"/>
        </w:rPr>
        <w:tab/>
        <w:t>Cuirfidh bainisteoirí bonneagair san áireamh ar bhealach cothrom, cóir agus neamh‑idirdhealaitheach gach cineál seirbhíse iompair ar iarnród ar dócha go bhfaighidh siad iarrataí ar thoilleadh ina leith, gan beann ar a méid, méid an mhargaidh iartheachtaigh, cobhsaíocht idir amchláir chomhleanúnacha, rialtacht nó minicíocht laistigh de thréimhse bhailíochta tráthchláir oibre ar leith.</w:t>
      </w:r>
    </w:p>
    <w:p w14:paraId="37D8229E" w14:textId="77777777" w:rsidR="005D6818" w:rsidRDefault="005D6818">
      <w:pPr>
        <w:widowControl/>
        <w:rPr>
          <w:szCs w:val="24"/>
          <w:lang w:eastAsia="en-US"/>
        </w:rPr>
      </w:pPr>
      <w:r>
        <w:rPr>
          <w:szCs w:val="24"/>
          <w:lang w:eastAsia="en-US"/>
        </w:rPr>
        <w:br w:type="page"/>
      </w:r>
    </w:p>
    <w:p w14:paraId="2D2348D9"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lastRenderedPageBreak/>
        <w:t>2.</w:t>
      </w:r>
      <w:r w:rsidRPr="00ED75E1">
        <w:rPr>
          <w:szCs w:val="24"/>
          <w:lang w:eastAsia="en-US"/>
        </w:rPr>
        <w:tab/>
        <w:t>Sa phleanáil straitéiseach maidir le toilleadh, go háirithe sa tsamhail maidir le toilleadh dá dtagraítear in Airteagal 17 agus sa phlean um thoilleadh a sholáthar dá dtagraítear in Airteagal 18, déanfaidh bainisteoirí bonneagair idirdhealú ar a laghad idir na cineálacha seirbhísí iompair ar iarnród seo a leanas:</w:t>
      </w:r>
    </w:p>
    <w:p w14:paraId="3DAE7896" w14:textId="77777777" w:rsidR="00ED75E1" w:rsidRPr="00ED75E1" w:rsidRDefault="00ED75E1" w:rsidP="00ED75E1">
      <w:pPr>
        <w:spacing w:before="120" w:after="120" w:line="360" w:lineRule="auto"/>
        <w:ind w:left="1416" w:hanging="566"/>
        <w:rPr>
          <w:szCs w:val="24"/>
          <w:lang w:eastAsia="en-US"/>
        </w:rPr>
      </w:pPr>
      <w:r w:rsidRPr="00ED75E1">
        <w:rPr>
          <w:szCs w:val="24"/>
          <w:lang w:eastAsia="en-US"/>
        </w:rPr>
        <w:t>(a)</w:t>
      </w:r>
      <w:r w:rsidRPr="00ED75E1">
        <w:rPr>
          <w:szCs w:val="24"/>
          <w:lang w:eastAsia="en-US"/>
        </w:rPr>
        <w:tab/>
        <w:t>seirbhísí iompair lasta;</w:t>
      </w:r>
    </w:p>
    <w:p w14:paraId="6954DE78" w14:textId="77777777" w:rsidR="00ED75E1" w:rsidRPr="00ED75E1" w:rsidRDefault="00ED75E1" w:rsidP="00ED75E1">
      <w:pPr>
        <w:spacing w:before="120" w:after="120" w:line="360" w:lineRule="auto"/>
        <w:ind w:left="1416" w:hanging="566"/>
        <w:rPr>
          <w:szCs w:val="24"/>
          <w:lang w:eastAsia="en-US"/>
        </w:rPr>
      </w:pPr>
      <w:r w:rsidRPr="00ED75E1">
        <w:rPr>
          <w:szCs w:val="24"/>
          <w:lang w:eastAsia="en-US"/>
        </w:rPr>
        <w:t>(b)</w:t>
      </w:r>
      <w:r w:rsidRPr="00ED75E1">
        <w:rPr>
          <w:szCs w:val="24"/>
          <w:lang w:eastAsia="en-US"/>
        </w:rPr>
        <w:tab/>
        <w:t>seirbhísí idir‑uirbeacha do phaisinéirí (fad‑achair);</w:t>
      </w:r>
    </w:p>
    <w:p w14:paraId="77E78279" w14:textId="77777777" w:rsidR="00ED75E1" w:rsidRPr="00ED75E1" w:rsidRDefault="00ED75E1" w:rsidP="00ED75E1">
      <w:pPr>
        <w:spacing w:before="120" w:after="120" w:line="360" w:lineRule="auto"/>
        <w:ind w:left="1416" w:hanging="566"/>
        <w:rPr>
          <w:szCs w:val="24"/>
          <w:lang w:eastAsia="en-US"/>
        </w:rPr>
      </w:pPr>
      <w:r w:rsidRPr="00ED75E1">
        <w:rPr>
          <w:szCs w:val="24"/>
          <w:lang w:eastAsia="en-US"/>
        </w:rPr>
        <w:t>(c)</w:t>
      </w:r>
      <w:r w:rsidRPr="00ED75E1">
        <w:rPr>
          <w:szCs w:val="24"/>
          <w:lang w:eastAsia="en-US"/>
        </w:rPr>
        <w:tab/>
        <w:t>seirbhísí uirbeacha agus réigiúnacha do phaisinéirí.</w:t>
      </w:r>
    </w:p>
    <w:p w14:paraId="078556D8" w14:textId="1999F5E1" w:rsidR="005D6818" w:rsidRPr="0083542A" w:rsidRDefault="00ED75E1" w:rsidP="00ED75E1">
      <w:pPr>
        <w:spacing w:before="120" w:after="120" w:line="360" w:lineRule="auto"/>
        <w:ind w:left="850"/>
        <w:rPr>
          <w:szCs w:val="24"/>
          <w:lang w:eastAsia="en-US"/>
        </w:rPr>
      </w:pPr>
      <w:r w:rsidRPr="00ED75E1">
        <w:rPr>
          <w:szCs w:val="24"/>
          <w:lang w:eastAsia="en-US"/>
        </w:rPr>
        <w:t>Más gá, i bhfianaise na taithí a fuarthas agus an Rialachán seo á chur chun feidhme, féadfaidh ENIM</w:t>
      </w:r>
      <w:r w:rsidRPr="00ED75E1">
        <w:rPr>
          <w:b/>
          <w:i/>
          <w:szCs w:val="24"/>
          <w:lang w:eastAsia="en-US"/>
        </w:rPr>
        <w:t xml:space="preserve"> i gcomhar le ERP</w:t>
      </w:r>
      <w:r w:rsidRPr="00ED75E1">
        <w:rPr>
          <w:szCs w:val="24"/>
          <w:lang w:eastAsia="en-US"/>
        </w:rPr>
        <w:t xml:space="preserve"> liosta níos mionsonraithe a shainmhíniú a dhéanfaidh idirdhealú breise idir na cineálacha seirbhísí iompair ar iarnród. D’fhonn tacú le comhsheasmhacht trasteorann an phróisis pleanála straitéisí, áireofar liosta comhchuibhithe sa chreat Eorpach um thoilleadh a bhainistiú dá dtagraítear in Airteagal 6.</w:t>
      </w:r>
      <w:r w:rsidR="005D6818" w:rsidRPr="005D6818">
        <w:rPr>
          <w:szCs w:val="24"/>
          <w:lang w:eastAsia="en-US"/>
        </w:rPr>
        <w:t xml:space="preserve"> </w:t>
      </w:r>
      <w:r w:rsidR="005D6818" w:rsidRPr="005D6818">
        <w:rPr>
          <w:b/>
          <w:szCs w:val="24"/>
          <w:lang w:eastAsia="en-US"/>
        </w:rPr>
        <w:t>[Leasú </w:t>
      </w:r>
      <w:r w:rsidR="005D6818" w:rsidRPr="0083542A">
        <w:rPr>
          <w:b/>
          <w:szCs w:val="24"/>
          <w:lang w:eastAsia="en-US"/>
        </w:rPr>
        <w:t>70</w:t>
      </w:r>
      <w:r w:rsidR="005D6818" w:rsidRPr="005D6818">
        <w:rPr>
          <w:b/>
          <w:szCs w:val="24"/>
          <w:lang w:eastAsia="en-US"/>
        </w:rPr>
        <w:t>]</w:t>
      </w:r>
    </w:p>
    <w:p w14:paraId="30ED1D2B" w14:textId="77777777" w:rsidR="005D6818" w:rsidRDefault="005D6818">
      <w:pPr>
        <w:widowControl/>
        <w:rPr>
          <w:szCs w:val="24"/>
          <w:lang w:eastAsia="en-US"/>
        </w:rPr>
      </w:pPr>
      <w:r>
        <w:rPr>
          <w:szCs w:val="24"/>
          <w:lang w:eastAsia="en-US"/>
        </w:rPr>
        <w:br w:type="page"/>
      </w:r>
    </w:p>
    <w:p w14:paraId="21614BC0"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lastRenderedPageBreak/>
        <w:t>3.</w:t>
      </w:r>
      <w:r w:rsidRPr="00ED75E1">
        <w:rPr>
          <w:szCs w:val="24"/>
          <w:lang w:eastAsia="en-US"/>
        </w:rPr>
        <w:tab/>
        <w:t>Sa phleanáil toillte straitéiseach, go háirithe sa tsamhail maidir le toilleadh dá dtagraítear in Airteagal 17 agus sa phlean um thoilleadh a sholáthar dá dtagraítear in Airteagal 18, léireoidh bainisteoirí bonneagair an toilleadh réamhphleanáilte a bheidh oiriúnach chun seirbhísí iompair ilghréasáin a sholáthar.</w:t>
      </w:r>
    </w:p>
    <w:p w14:paraId="2CA3CFD4"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t>4.</w:t>
      </w:r>
      <w:r w:rsidRPr="00ED75E1">
        <w:rPr>
          <w:szCs w:val="24"/>
          <w:lang w:eastAsia="en-US"/>
        </w:rPr>
        <w:tab/>
        <w:t>Cuirfear na nithe seo a leanas san áireamh freisin le pleanáil straitéiseach maidir le toilleadh:</w:t>
      </w:r>
    </w:p>
    <w:p w14:paraId="2368D202" w14:textId="77777777" w:rsidR="00ED75E1" w:rsidRPr="00ED75E1" w:rsidRDefault="00ED75E1" w:rsidP="00ED75E1">
      <w:pPr>
        <w:spacing w:before="120" w:after="120" w:line="360" w:lineRule="auto"/>
        <w:ind w:left="1416" w:hanging="566"/>
        <w:rPr>
          <w:szCs w:val="24"/>
          <w:lang w:eastAsia="en-US"/>
        </w:rPr>
      </w:pPr>
      <w:r w:rsidRPr="00ED75E1">
        <w:rPr>
          <w:szCs w:val="24"/>
          <w:lang w:eastAsia="en-US"/>
        </w:rPr>
        <w:t>(a)</w:t>
      </w:r>
      <w:r w:rsidRPr="00ED75E1">
        <w:rPr>
          <w:szCs w:val="24"/>
          <w:lang w:eastAsia="en-US"/>
        </w:rPr>
        <w:tab/>
        <w:t>an struchtúr agus na forbairtí maidir le héileamh ar thoilleadh bonneagair a breathnaíodh, mar a shainaithnítear trí leithdháileadh toillte i dtréimhsí bailíochta an tráthchláir oibre roimhe seo agus tríd an bhfaireachán margaidh dá dtagraítear in Airteagal 15 de Threoir 2012/34/AE;</w:t>
      </w:r>
    </w:p>
    <w:p w14:paraId="074D4FFA" w14:textId="77777777" w:rsidR="00ED75E1" w:rsidRPr="00ED75E1" w:rsidRDefault="00ED75E1" w:rsidP="00ED75E1">
      <w:pPr>
        <w:spacing w:before="120" w:after="120" w:line="360" w:lineRule="auto"/>
        <w:ind w:left="1416" w:hanging="566"/>
        <w:rPr>
          <w:szCs w:val="24"/>
          <w:lang w:eastAsia="en-US"/>
        </w:rPr>
      </w:pPr>
      <w:r w:rsidRPr="00ED75E1">
        <w:rPr>
          <w:szCs w:val="24"/>
          <w:lang w:eastAsia="en-US"/>
        </w:rPr>
        <w:t>(b)</w:t>
      </w:r>
      <w:r w:rsidRPr="00ED75E1">
        <w:rPr>
          <w:szCs w:val="24"/>
          <w:lang w:eastAsia="en-US"/>
        </w:rPr>
        <w:tab/>
        <w:t>an fhorbairt lena bhfuil coinne maidir le riachtanais iompair agus maidir leis an éileamh ar sheirbhísí iompair ar iarnród agus ar thoilleadh bonneagair a eascróidh as sin, mar a shainaithnítear san anailís dá dtagraítear in Airteagal 15 den Rialachán seo;</w:t>
      </w:r>
    </w:p>
    <w:p w14:paraId="3C01D49B" w14:textId="75090D0F" w:rsidR="005D6818" w:rsidRPr="005D6818" w:rsidRDefault="00ED75E1" w:rsidP="00ED75E1">
      <w:pPr>
        <w:spacing w:before="120" w:after="120" w:line="360" w:lineRule="auto"/>
        <w:ind w:left="1416" w:hanging="566"/>
        <w:rPr>
          <w:szCs w:val="24"/>
          <w:lang w:eastAsia="en-US"/>
        </w:rPr>
      </w:pPr>
      <w:r w:rsidRPr="00ED75E1">
        <w:rPr>
          <w:szCs w:val="24"/>
          <w:lang w:eastAsia="en-US"/>
        </w:rPr>
        <w:t>(c)</w:t>
      </w:r>
      <w:r w:rsidRPr="00ED75E1">
        <w:rPr>
          <w:szCs w:val="24"/>
          <w:lang w:eastAsia="en-US"/>
        </w:rPr>
        <w:tab/>
      </w:r>
      <w:r w:rsidRPr="00ED75E1">
        <w:rPr>
          <w:strike/>
          <w:szCs w:val="24"/>
          <w:lang w:eastAsia="en-US"/>
        </w:rPr>
        <w:t>ionchur</w:t>
      </w:r>
      <w:r w:rsidRPr="00ED75E1">
        <w:rPr>
          <w:b/>
          <w:i/>
          <w:szCs w:val="24"/>
          <w:lang w:eastAsia="en-US"/>
        </w:rPr>
        <w:t>na riachtanais toillte arna bhfógairt ag geallsealbhóirí oibríochtúla agus an t-ionchur</w:t>
      </w:r>
      <w:r w:rsidRPr="00ED75E1">
        <w:rPr>
          <w:szCs w:val="24"/>
          <w:lang w:eastAsia="en-US"/>
        </w:rPr>
        <w:t xml:space="preserve"> ón gcomhairliúchán le hiarratasóirí reatha agus iarratasóirí </w:t>
      </w:r>
      <w:r w:rsidRPr="00ED75E1">
        <w:rPr>
          <w:strike/>
          <w:szCs w:val="24"/>
          <w:lang w:eastAsia="en-US"/>
        </w:rPr>
        <w:t>féideartha</w:t>
      </w:r>
      <w:r w:rsidRPr="00ED75E1">
        <w:rPr>
          <w:b/>
          <w:i/>
          <w:szCs w:val="24"/>
          <w:lang w:eastAsia="en-US"/>
        </w:rPr>
        <w:t>ionchasacha</w:t>
      </w:r>
      <w:r w:rsidRPr="00ED75E1">
        <w:rPr>
          <w:szCs w:val="24"/>
          <w:lang w:eastAsia="en-US"/>
        </w:rPr>
        <w:t xml:space="preserve"> i gcomhréir le hAirteagal 13;</w:t>
      </w:r>
      <w:r w:rsidR="005D6818" w:rsidRPr="005D6818">
        <w:rPr>
          <w:szCs w:val="24"/>
          <w:lang w:eastAsia="en-US"/>
        </w:rPr>
        <w:t xml:space="preserve"> </w:t>
      </w:r>
      <w:r w:rsidR="005D6818" w:rsidRPr="005D6818">
        <w:rPr>
          <w:b/>
          <w:szCs w:val="24"/>
          <w:lang w:eastAsia="en-US"/>
        </w:rPr>
        <w:t>[Leasú 71]</w:t>
      </w:r>
    </w:p>
    <w:p w14:paraId="43B733A0" w14:textId="77777777" w:rsidR="005D6818" w:rsidRDefault="005D6818">
      <w:pPr>
        <w:widowControl/>
        <w:rPr>
          <w:szCs w:val="24"/>
          <w:lang w:eastAsia="en-US"/>
        </w:rPr>
      </w:pPr>
      <w:r>
        <w:rPr>
          <w:szCs w:val="24"/>
          <w:lang w:eastAsia="en-US"/>
        </w:rPr>
        <w:br w:type="page"/>
      </w:r>
    </w:p>
    <w:p w14:paraId="2D460D49" w14:textId="77777777" w:rsidR="00ED75E1" w:rsidRPr="00ED75E1" w:rsidRDefault="00ED75E1" w:rsidP="00ED75E1">
      <w:pPr>
        <w:spacing w:before="120" w:after="120" w:line="360" w:lineRule="auto"/>
        <w:ind w:left="1416" w:hanging="566"/>
        <w:rPr>
          <w:szCs w:val="24"/>
          <w:lang w:eastAsia="en-US"/>
        </w:rPr>
      </w:pPr>
      <w:r w:rsidRPr="00ED75E1">
        <w:rPr>
          <w:szCs w:val="24"/>
          <w:lang w:eastAsia="en-US"/>
        </w:rPr>
        <w:lastRenderedPageBreak/>
        <w:t>(d)</w:t>
      </w:r>
      <w:r w:rsidRPr="00ED75E1">
        <w:rPr>
          <w:szCs w:val="24"/>
          <w:lang w:eastAsia="en-US"/>
        </w:rPr>
        <w:tab/>
        <w:t>an fhorbairt lena bhfuil coinne nó atá beartaithe maidir le toilleadh bonneagair, go háirithe mar a shainaithnítear sa straitéis tháscach um fhorbairt an bhonneagair iarnróid dá dtagraítear in Airteagal 8(1) de Threoir 2012/34/AE agus i bplean gnó an bhainisteora bonneagair dá dtagraítear in Airteagal 8(3) de Threoir 2012/34/AE;</w:t>
      </w:r>
    </w:p>
    <w:p w14:paraId="73786E3A" w14:textId="77777777" w:rsidR="00ED75E1" w:rsidRPr="00ED75E1" w:rsidRDefault="00ED75E1" w:rsidP="00ED75E1">
      <w:pPr>
        <w:spacing w:before="120" w:after="120" w:line="360" w:lineRule="auto"/>
        <w:ind w:left="1416" w:hanging="566"/>
        <w:rPr>
          <w:szCs w:val="24"/>
          <w:lang w:eastAsia="en-US"/>
        </w:rPr>
      </w:pPr>
      <w:r w:rsidRPr="00ED75E1">
        <w:rPr>
          <w:szCs w:val="24"/>
          <w:lang w:eastAsia="en-US"/>
        </w:rPr>
        <w:t>(e)</w:t>
      </w:r>
      <w:r w:rsidRPr="00ED75E1">
        <w:rPr>
          <w:szCs w:val="24"/>
          <w:lang w:eastAsia="en-US"/>
        </w:rPr>
        <w:tab/>
        <w:t>na hoibreacha bonneagair atá beartaithe a bhfuil coinne leis go ndéanfaidh siad difear don ghréasán;</w:t>
      </w:r>
    </w:p>
    <w:p w14:paraId="6E299690" w14:textId="77777777" w:rsidR="00ED75E1" w:rsidRPr="00ED75E1" w:rsidRDefault="00ED75E1" w:rsidP="00ED75E1">
      <w:pPr>
        <w:spacing w:before="120" w:after="120" w:line="360" w:lineRule="auto"/>
        <w:ind w:left="1416" w:hanging="566"/>
        <w:rPr>
          <w:szCs w:val="24"/>
          <w:lang w:eastAsia="en-US"/>
        </w:rPr>
      </w:pPr>
      <w:r w:rsidRPr="00ED75E1">
        <w:rPr>
          <w:szCs w:val="24"/>
          <w:lang w:eastAsia="en-US"/>
        </w:rPr>
        <w:t>(f)</w:t>
      </w:r>
      <w:r w:rsidRPr="00ED75E1">
        <w:rPr>
          <w:szCs w:val="24"/>
          <w:lang w:eastAsia="en-US"/>
        </w:rPr>
        <w:tab/>
        <w:t>Na saintréithe a bhaineann le margaí éagsúla iompair ar iarnród, go háirithe a mhéid a bhaineann leis na nithe seo a leanas:</w:t>
      </w:r>
    </w:p>
    <w:p w14:paraId="4C81F6F1" w14:textId="77777777" w:rsidR="00ED75E1" w:rsidRPr="00ED75E1" w:rsidRDefault="00ED75E1" w:rsidP="00ED75E1">
      <w:pPr>
        <w:spacing w:before="120" w:after="120" w:line="360" w:lineRule="auto"/>
        <w:ind w:left="1982" w:hanging="566"/>
        <w:rPr>
          <w:szCs w:val="24"/>
          <w:lang w:eastAsia="en-US"/>
        </w:rPr>
      </w:pPr>
      <w:r w:rsidRPr="00ED75E1">
        <w:rPr>
          <w:szCs w:val="24"/>
          <w:lang w:eastAsia="en-US"/>
        </w:rPr>
        <w:t>(i)</w:t>
      </w:r>
      <w:r w:rsidRPr="00ED75E1">
        <w:rPr>
          <w:szCs w:val="24"/>
          <w:lang w:eastAsia="en-US"/>
        </w:rPr>
        <w:tab/>
        <w:t>luas;</w:t>
      </w:r>
    </w:p>
    <w:p w14:paraId="30EB534B" w14:textId="77777777" w:rsidR="00ED75E1" w:rsidRPr="00ED75E1" w:rsidRDefault="00ED75E1" w:rsidP="00ED75E1">
      <w:pPr>
        <w:spacing w:before="120" w:after="120" w:line="360" w:lineRule="auto"/>
        <w:ind w:left="1982" w:hanging="566"/>
        <w:rPr>
          <w:szCs w:val="24"/>
          <w:lang w:eastAsia="en-US"/>
        </w:rPr>
      </w:pPr>
      <w:r w:rsidRPr="00ED75E1">
        <w:rPr>
          <w:szCs w:val="24"/>
          <w:lang w:eastAsia="en-US"/>
        </w:rPr>
        <w:t>(ii)</w:t>
      </w:r>
      <w:r w:rsidRPr="00ED75E1">
        <w:rPr>
          <w:szCs w:val="24"/>
          <w:lang w:eastAsia="en-US"/>
        </w:rPr>
        <w:tab/>
        <w:t>minicíocht;</w:t>
      </w:r>
    </w:p>
    <w:p w14:paraId="4EE7329F" w14:textId="77777777" w:rsidR="00ED75E1" w:rsidRPr="00ED75E1" w:rsidRDefault="00ED75E1" w:rsidP="00ED75E1">
      <w:pPr>
        <w:spacing w:before="120" w:after="120" w:line="360" w:lineRule="auto"/>
        <w:ind w:left="1982" w:hanging="566"/>
        <w:rPr>
          <w:szCs w:val="24"/>
          <w:lang w:eastAsia="en-US"/>
        </w:rPr>
      </w:pPr>
      <w:r w:rsidRPr="00ED75E1">
        <w:rPr>
          <w:szCs w:val="24"/>
          <w:lang w:eastAsia="en-US"/>
        </w:rPr>
        <w:t>(iii)</w:t>
      </w:r>
      <w:r w:rsidRPr="00ED75E1">
        <w:rPr>
          <w:szCs w:val="24"/>
          <w:lang w:eastAsia="en-US"/>
        </w:rPr>
        <w:tab/>
        <w:t>lamháltas maidir le himeachtaí ón mbealach traenach leithdháilte;</w:t>
      </w:r>
    </w:p>
    <w:p w14:paraId="168DD774" w14:textId="77777777" w:rsidR="00ED75E1" w:rsidRPr="00ED75E1" w:rsidRDefault="00ED75E1" w:rsidP="00ED75E1">
      <w:pPr>
        <w:spacing w:before="120" w:after="120" w:line="360" w:lineRule="auto"/>
        <w:ind w:left="1982" w:hanging="566"/>
        <w:rPr>
          <w:szCs w:val="24"/>
          <w:lang w:eastAsia="en-US"/>
        </w:rPr>
      </w:pPr>
      <w:r w:rsidRPr="00ED75E1">
        <w:rPr>
          <w:szCs w:val="24"/>
          <w:lang w:eastAsia="en-US"/>
        </w:rPr>
        <w:t>(iv)</w:t>
      </w:r>
      <w:r w:rsidRPr="00ED75E1">
        <w:rPr>
          <w:szCs w:val="24"/>
          <w:lang w:eastAsia="en-US"/>
        </w:rPr>
        <w:tab/>
        <w:t>an fhéidearthacht seirbhísí a athródú, a athsceidealú nó a ionadú trí mhodhanna eile i gcás suaití gréasáin;</w:t>
      </w:r>
    </w:p>
    <w:p w14:paraId="5A8F40E0" w14:textId="77777777" w:rsidR="00ED75E1" w:rsidRPr="00ED75E1" w:rsidRDefault="00ED75E1" w:rsidP="00ED75E1">
      <w:pPr>
        <w:spacing w:before="120" w:after="120" w:line="360" w:lineRule="auto"/>
        <w:ind w:left="1982" w:hanging="566"/>
        <w:rPr>
          <w:szCs w:val="24"/>
          <w:lang w:eastAsia="en-US"/>
        </w:rPr>
      </w:pPr>
      <w:r w:rsidRPr="00ED75E1">
        <w:rPr>
          <w:szCs w:val="24"/>
          <w:lang w:eastAsia="en-US"/>
        </w:rPr>
        <w:t>(v)</w:t>
      </w:r>
      <w:r w:rsidRPr="00ED75E1">
        <w:rPr>
          <w:szCs w:val="24"/>
          <w:lang w:eastAsia="en-US"/>
        </w:rPr>
        <w:tab/>
        <w:t>luaineacht an éilimh ar iompar ar iarnród agus an gá atá le seirbhísí iarnróid a phleanáil ar thréimhse ama dhifriúil dá bharr.</w:t>
      </w:r>
    </w:p>
    <w:p w14:paraId="44B8B302" w14:textId="44725973" w:rsidR="005D6818" w:rsidRPr="0083542A" w:rsidRDefault="00ED75E1" w:rsidP="00ED75E1">
      <w:pPr>
        <w:spacing w:before="120" w:after="120" w:line="360" w:lineRule="auto"/>
        <w:ind w:left="1416" w:hanging="566"/>
        <w:rPr>
          <w:b/>
          <w:i/>
          <w:szCs w:val="24"/>
          <w:lang w:eastAsia="en-US"/>
        </w:rPr>
      </w:pPr>
      <w:r w:rsidRPr="00ED75E1">
        <w:rPr>
          <w:b/>
          <w:i/>
          <w:szCs w:val="24"/>
          <w:lang w:eastAsia="en-US"/>
        </w:rPr>
        <w:t>(fa)</w:t>
      </w:r>
      <w:r w:rsidRPr="00ED75E1">
        <w:rPr>
          <w:szCs w:val="24"/>
          <w:lang w:eastAsia="en-US"/>
        </w:rPr>
        <w:tab/>
      </w:r>
      <w:r w:rsidRPr="00ED75E1">
        <w:rPr>
          <w:b/>
          <w:i/>
          <w:szCs w:val="24"/>
          <w:lang w:eastAsia="en-US"/>
        </w:rPr>
        <w:t>a mhéid is féidir, an tionchar socheacnamaíoch agus comhshaoil a bhaineann le húsáid na hacmhainne bonneagair.</w:t>
      </w:r>
      <w:r w:rsidR="005D6818" w:rsidRPr="005D6818">
        <w:rPr>
          <w:b/>
          <w:i/>
          <w:szCs w:val="24"/>
          <w:lang w:eastAsia="en-US"/>
        </w:rPr>
        <w:t xml:space="preserve"> </w:t>
      </w:r>
      <w:r w:rsidR="005D6818" w:rsidRPr="005D6818">
        <w:rPr>
          <w:b/>
          <w:szCs w:val="24"/>
          <w:lang w:eastAsia="en-US"/>
        </w:rPr>
        <w:t>[Leasú </w:t>
      </w:r>
      <w:r w:rsidR="005D6818" w:rsidRPr="0083542A">
        <w:rPr>
          <w:b/>
          <w:szCs w:val="24"/>
          <w:lang w:eastAsia="en-US"/>
        </w:rPr>
        <w:t>72</w:t>
      </w:r>
      <w:r w:rsidR="005D6818" w:rsidRPr="005D6818">
        <w:rPr>
          <w:b/>
          <w:szCs w:val="24"/>
          <w:lang w:eastAsia="en-US"/>
        </w:rPr>
        <w:t>]</w:t>
      </w:r>
    </w:p>
    <w:p w14:paraId="2FEC849D" w14:textId="77777777" w:rsidR="005D6818" w:rsidRDefault="005D6818">
      <w:pPr>
        <w:widowControl/>
        <w:rPr>
          <w:b/>
          <w:i/>
          <w:szCs w:val="24"/>
          <w:lang w:eastAsia="en-US"/>
        </w:rPr>
      </w:pPr>
      <w:r>
        <w:rPr>
          <w:b/>
          <w:i/>
          <w:szCs w:val="24"/>
          <w:lang w:eastAsia="en-US"/>
        </w:rPr>
        <w:br w:type="page"/>
      </w:r>
    </w:p>
    <w:p w14:paraId="7CB82133"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lastRenderedPageBreak/>
        <w:t>5.</w:t>
      </w:r>
      <w:r w:rsidRPr="00ED75E1">
        <w:rPr>
          <w:szCs w:val="24"/>
          <w:lang w:eastAsia="en-US"/>
        </w:rPr>
        <w:tab/>
        <w:t>Leis an bpleanáil straitéiseach maidir le toilleadh, léireofar an toilleadh a leithdháiltear trí chreat‑chomhaontuithe agus pleanáil rollach.</w:t>
      </w:r>
    </w:p>
    <w:p w14:paraId="3EDE9AB0" w14:textId="69F3311B" w:rsidR="00ED75E1" w:rsidRPr="0083542A" w:rsidRDefault="00ED75E1" w:rsidP="00ED75E1">
      <w:pPr>
        <w:spacing w:before="120" w:after="120" w:line="360" w:lineRule="auto"/>
        <w:ind w:left="850" w:hanging="850"/>
        <w:rPr>
          <w:szCs w:val="24"/>
          <w:lang w:eastAsia="en-US"/>
        </w:rPr>
      </w:pPr>
      <w:r w:rsidRPr="00ED75E1">
        <w:rPr>
          <w:szCs w:val="24"/>
          <w:lang w:eastAsia="en-US"/>
        </w:rPr>
        <w:t>6.</w:t>
      </w:r>
      <w:r w:rsidRPr="00ED75E1">
        <w:rPr>
          <w:szCs w:val="24"/>
          <w:lang w:eastAsia="en-US"/>
        </w:rPr>
        <w:tab/>
      </w:r>
      <w:r w:rsidRPr="00ED75E1">
        <w:rPr>
          <w:strike/>
          <w:szCs w:val="24"/>
          <w:lang w:eastAsia="en-US"/>
        </w:rPr>
        <w:t>Leis an bpleanáil</w:t>
      </w:r>
      <w:r w:rsidRPr="00ED75E1">
        <w:rPr>
          <w:b/>
          <w:i/>
          <w:szCs w:val="24"/>
          <w:lang w:eastAsia="en-US"/>
        </w:rPr>
        <w:t>Cumhdófar an Limistéar Eorpach Aonair Iarnróid le pleanáil</w:t>
      </w:r>
      <w:r w:rsidRPr="00ED75E1">
        <w:rPr>
          <w:szCs w:val="24"/>
          <w:lang w:eastAsia="en-US"/>
        </w:rPr>
        <w:t xml:space="preserve"> straitéiseach </w:t>
      </w:r>
      <w:r w:rsidRPr="00ED75E1">
        <w:rPr>
          <w:strike/>
          <w:szCs w:val="24"/>
          <w:lang w:eastAsia="en-US"/>
        </w:rPr>
        <w:t>maidir le toilleadh, cumhdófar na línte atá mar chuid de chroíghréasán TEN‑T agus de chroíghréasán leathnaithe TEN‑T dá dtagraítear in Airteagal 6 de [Rialachán nua TEN‑T] agus in Iarscríbhinn I a ghabhann leis</w:t>
      </w:r>
      <w:r w:rsidRPr="00ED75E1">
        <w:rPr>
          <w:b/>
          <w:i/>
          <w:szCs w:val="24"/>
          <w:lang w:eastAsia="en-US"/>
        </w:rPr>
        <w:t>acmhainne</w:t>
      </w:r>
      <w:r w:rsidRPr="00ED75E1">
        <w:rPr>
          <w:szCs w:val="24"/>
          <w:lang w:eastAsia="en-US"/>
        </w:rPr>
        <w:t>.</w:t>
      </w:r>
      <w:r w:rsidRPr="00ED75E1">
        <w:rPr>
          <w:strike/>
          <w:szCs w:val="24"/>
          <w:lang w:eastAsia="en-US"/>
        </w:rPr>
        <w:t xml:space="preserve"> Féadfaidh bainisteoirí bonneagair línte agus nóid eile den ghréasán a bhainistíonn siad a áireamh.</w:t>
      </w:r>
      <w:r w:rsidR="005D6818" w:rsidRPr="005D6818">
        <w:rPr>
          <w:strike/>
          <w:szCs w:val="24"/>
          <w:lang w:eastAsia="en-US"/>
        </w:rPr>
        <w:t xml:space="preserve"> </w:t>
      </w:r>
      <w:r w:rsidR="005D6818" w:rsidRPr="005D6818">
        <w:rPr>
          <w:b/>
          <w:szCs w:val="24"/>
          <w:lang w:eastAsia="en-US"/>
        </w:rPr>
        <w:t>[Leasú </w:t>
      </w:r>
      <w:r w:rsidR="005D6818" w:rsidRPr="0083542A">
        <w:rPr>
          <w:b/>
          <w:szCs w:val="24"/>
          <w:lang w:eastAsia="en-US"/>
        </w:rPr>
        <w:t>73</w:t>
      </w:r>
      <w:r w:rsidR="005D6818" w:rsidRPr="005D6818">
        <w:rPr>
          <w:b/>
          <w:szCs w:val="24"/>
          <w:lang w:eastAsia="en-US"/>
        </w:rPr>
        <w:t>]</w:t>
      </w:r>
    </w:p>
    <w:p w14:paraId="7CE120D5" w14:textId="77777777" w:rsidR="00ED75E1" w:rsidRPr="00ED75E1" w:rsidRDefault="00ED75E1" w:rsidP="00ED75E1">
      <w:pPr>
        <w:spacing w:before="120" w:after="120" w:line="360" w:lineRule="auto"/>
        <w:ind w:left="850"/>
        <w:rPr>
          <w:szCs w:val="24"/>
          <w:lang w:eastAsia="en-US"/>
        </w:rPr>
      </w:pPr>
      <w:r w:rsidRPr="00ED75E1">
        <w:rPr>
          <w:szCs w:val="24"/>
          <w:lang w:eastAsia="en-US"/>
        </w:rPr>
        <w:t>Déanfar pleanáil straitéiseach maidir le toilleadh ar leibhéal atá mionsonraithe go leor chun gur féidir toilleadh a phleanáil le haghaidh ranna sonracha den ghréasán. Chun na críche sin, déanfar ionadaíocht ar an ngréasán le nóid agus le stráicí a cheadóidh saintréithe ábhartha an éilimh ar thoilleadh agus an tsoláthair toillte a chur san áireamh.</w:t>
      </w:r>
    </w:p>
    <w:p w14:paraId="63B595D8" w14:textId="77777777" w:rsidR="00ED75E1" w:rsidRPr="00ED75E1" w:rsidRDefault="00ED75E1" w:rsidP="00ED75E1">
      <w:pPr>
        <w:spacing w:before="120" w:after="120" w:line="360" w:lineRule="auto"/>
        <w:ind w:left="850"/>
        <w:rPr>
          <w:szCs w:val="24"/>
          <w:lang w:eastAsia="en-US"/>
        </w:rPr>
      </w:pPr>
      <w:r w:rsidRPr="00ED75E1">
        <w:rPr>
          <w:szCs w:val="24"/>
          <w:lang w:eastAsia="en-US"/>
        </w:rPr>
        <w:t>Léireofar na nóid agus na stráicí sin sa chlár bonneagair dá dtagraítear in Airteagal 49 de Threoir (AE) 2016/797.</w:t>
      </w:r>
    </w:p>
    <w:p w14:paraId="48427315" w14:textId="1BC9965E" w:rsidR="005D6818" w:rsidRDefault="00ED75E1" w:rsidP="00ED75E1">
      <w:pPr>
        <w:spacing w:before="120" w:after="120" w:line="360" w:lineRule="auto"/>
        <w:ind w:left="850" w:hanging="850"/>
        <w:rPr>
          <w:szCs w:val="24"/>
          <w:lang w:eastAsia="en-US"/>
        </w:rPr>
      </w:pPr>
      <w:r w:rsidRPr="00ED75E1">
        <w:rPr>
          <w:szCs w:val="24"/>
          <w:lang w:eastAsia="en-US"/>
        </w:rPr>
        <w:t>7.</w:t>
      </w:r>
      <w:r w:rsidRPr="00ED75E1">
        <w:rPr>
          <w:szCs w:val="24"/>
          <w:lang w:eastAsia="en-US"/>
        </w:rPr>
        <w:tab/>
        <w:t>Leis an bpleanáil straitéiseach maidir le toilleadh, cumhdófar tréimhse atá ar a laghad 5 bliana chun tosaigh ó thaobh ama de. Féadfaidh bainisteoirí bonneagair an tréimhse a fhadú go dtí níos mó ná 5 bliana, go háirithe chun tacú le forbairt bonneagair faoi chuimsiú na straitéise táscaí um fhorbairt an bhonneagair iarnróid dá dtagraítear in Airteagal 8(1) de Threoir 2012/34/AE.</w:t>
      </w:r>
    </w:p>
    <w:p w14:paraId="1F9A60A7" w14:textId="77777777" w:rsidR="005D6818" w:rsidRDefault="005D6818">
      <w:pPr>
        <w:widowControl/>
        <w:rPr>
          <w:szCs w:val="24"/>
          <w:lang w:eastAsia="en-US"/>
        </w:rPr>
      </w:pPr>
      <w:r>
        <w:rPr>
          <w:szCs w:val="24"/>
          <w:lang w:eastAsia="en-US"/>
        </w:rPr>
        <w:br w:type="page"/>
      </w:r>
    </w:p>
    <w:p w14:paraId="3845D0E2"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lastRenderedPageBreak/>
        <w:t>8.</w:t>
      </w:r>
      <w:r w:rsidRPr="00ED75E1">
        <w:rPr>
          <w:szCs w:val="24"/>
          <w:lang w:eastAsia="en-US"/>
        </w:rPr>
        <w:tab/>
        <w:t>Déanfaidh bainisteoirí bonneagair torthaí na pleanála straitéisí maidir le toilleadh a athbhreithniú agus a thabhairt cothrom le dáta go tráthrialta, agus na nithe seo a leanas á gcur san áireamh go háirithe:</w:t>
      </w:r>
    </w:p>
    <w:p w14:paraId="696B4949" w14:textId="77777777" w:rsidR="00ED75E1" w:rsidRPr="00ED75E1" w:rsidRDefault="00ED75E1" w:rsidP="00ED75E1">
      <w:pPr>
        <w:spacing w:before="120" w:after="120" w:line="360" w:lineRule="auto"/>
        <w:ind w:left="1416" w:hanging="566"/>
        <w:rPr>
          <w:szCs w:val="24"/>
          <w:lang w:eastAsia="en-US"/>
        </w:rPr>
      </w:pPr>
      <w:r w:rsidRPr="00ED75E1">
        <w:rPr>
          <w:szCs w:val="24"/>
          <w:lang w:eastAsia="en-US"/>
        </w:rPr>
        <w:t>(a)</w:t>
      </w:r>
      <w:r w:rsidRPr="00ED75E1">
        <w:rPr>
          <w:szCs w:val="24"/>
          <w:lang w:eastAsia="en-US"/>
        </w:rPr>
        <w:tab/>
        <w:t>forbairt an bhonneagair iarnróid;</w:t>
      </w:r>
    </w:p>
    <w:p w14:paraId="53E777E5" w14:textId="1A49E95C" w:rsidR="00ED75E1" w:rsidRPr="005D6818" w:rsidRDefault="00ED75E1" w:rsidP="00ED75E1">
      <w:pPr>
        <w:spacing w:before="120" w:after="120" w:line="360" w:lineRule="auto"/>
        <w:ind w:left="1416" w:hanging="566"/>
        <w:rPr>
          <w:szCs w:val="24"/>
          <w:lang w:eastAsia="en-US"/>
        </w:rPr>
      </w:pPr>
      <w:r w:rsidRPr="00ED75E1">
        <w:rPr>
          <w:szCs w:val="24"/>
          <w:lang w:eastAsia="en-US"/>
        </w:rPr>
        <w:t>(b)</w:t>
      </w:r>
      <w:r w:rsidRPr="00ED75E1">
        <w:rPr>
          <w:szCs w:val="24"/>
          <w:lang w:eastAsia="en-US"/>
        </w:rPr>
        <w:tab/>
        <w:t xml:space="preserve">athruithe ar éileamh an mhargaidh </w:t>
      </w:r>
      <w:r w:rsidRPr="00ED75E1">
        <w:rPr>
          <w:strike/>
          <w:szCs w:val="24"/>
          <w:lang w:eastAsia="en-US"/>
        </w:rPr>
        <w:t>le haghaidh toilleadh</w:t>
      </w:r>
      <w:r w:rsidRPr="00ED75E1">
        <w:rPr>
          <w:b/>
          <w:i/>
          <w:szCs w:val="24"/>
          <w:lang w:eastAsia="en-US"/>
        </w:rPr>
        <w:t>ar thoilleadh</w:t>
      </w:r>
      <w:r w:rsidRPr="00ED75E1">
        <w:rPr>
          <w:szCs w:val="24"/>
          <w:lang w:eastAsia="en-US"/>
        </w:rPr>
        <w:t xml:space="preserve"> bonneagair</w:t>
      </w:r>
      <w:r w:rsidRPr="00ED75E1">
        <w:rPr>
          <w:b/>
          <w:i/>
          <w:szCs w:val="24"/>
          <w:lang w:eastAsia="en-US"/>
        </w:rPr>
        <w:t xml:space="preserve"> agus na riachtanais a d’fhógair iarratasóirí ar sheirbhísí nua nó modhnaithe á gcur i gcuntas</w:t>
      </w:r>
      <w:r w:rsidRPr="00ED75E1">
        <w:rPr>
          <w:szCs w:val="24"/>
          <w:lang w:eastAsia="en-US"/>
        </w:rPr>
        <w:t>;</w:t>
      </w:r>
      <w:r w:rsidR="005D6818" w:rsidRPr="005D6818">
        <w:rPr>
          <w:szCs w:val="24"/>
          <w:lang w:eastAsia="en-US"/>
        </w:rPr>
        <w:t xml:space="preserve"> </w:t>
      </w:r>
      <w:r w:rsidR="005D6818" w:rsidRPr="005D6818">
        <w:rPr>
          <w:b/>
          <w:szCs w:val="24"/>
          <w:lang w:eastAsia="en-US"/>
        </w:rPr>
        <w:t>[Leasú 74]</w:t>
      </w:r>
    </w:p>
    <w:p w14:paraId="71EF6820" w14:textId="77777777" w:rsidR="00ED75E1" w:rsidRPr="00ED75E1" w:rsidRDefault="00ED75E1" w:rsidP="00ED75E1">
      <w:pPr>
        <w:spacing w:before="120" w:after="120" w:line="360" w:lineRule="auto"/>
        <w:ind w:left="1416" w:hanging="566"/>
        <w:rPr>
          <w:szCs w:val="24"/>
          <w:lang w:eastAsia="en-US"/>
        </w:rPr>
      </w:pPr>
      <w:r w:rsidRPr="00ED75E1">
        <w:rPr>
          <w:szCs w:val="24"/>
          <w:lang w:eastAsia="en-US"/>
        </w:rPr>
        <w:t>(c)</w:t>
      </w:r>
      <w:r w:rsidRPr="00ED75E1">
        <w:rPr>
          <w:szCs w:val="24"/>
          <w:lang w:eastAsia="en-US"/>
        </w:rPr>
        <w:tab/>
        <w:t>torthaí na bpróiseas leithdháilte a leagtar amach i ranna 3 agus 4 i dtréimhsí bailíochta tráthchláir oibre roimhe seo, lena n‑áirítear an méid úsáide a bhaineann iarratasóirí as toilleadh bonneagair;</w:t>
      </w:r>
    </w:p>
    <w:p w14:paraId="087A8EF6" w14:textId="77777777" w:rsidR="00ED75E1" w:rsidRPr="00ED75E1" w:rsidRDefault="00ED75E1" w:rsidP="00ED75E1">
      <w:pPr>
        <w:spacing w:before="120" w:after="120" w:line="360" w:lineRule="auto"/>
        <w:ind w:left="1416" w:hanging="566"/>
        <w:rPr>
          <w:szCs w:val="24"/>
          <w:lang w:eastAsia="en-US"/>
        </w:rPr>
      </w:pPr>
      <w:r w:rsidRPr="00ED75E1">
        <w:rPr>
          <w:szCs w:val="24"/>
          <w:lang w:eastAsia="en-US"/>
        </w:rPr>
        <w:t>(d)</w:t>
      </w:r>
      <w:r w:rsidRPr="00ED75E1">
        <w:rPr>
          <w:szCs w:val="24"/>
          <w:lang w:eastAsia="en-US"/>
        </w:rPr>
        <w:tab/>
        <w:t>léargais ón mbainistiú tráchta arna dhéanamh i gcomhréir le Caibidil III;</w:t>
      </w:r>
    </w:p>
    <w:p w14:paraId="60CB263E" w14:textId="77777777" w:rsidR="00ED75E1" w:rsidRPr="00ED75E1" w:rsidRDefault="00ED75E1" w:rsidP="00ED75E1">
      <w:pPr>
        <w:spacing w:before="120" w:after="120" w:line="360" w:lineRule="auto"/>
        <w:ind w:left="1416" w:hanging="566"/>
        <w:rPr>
          <w:szCs w:val="24"/>
          <w:lang w:eastAsia="en-US"/>
        </w:rPr>
      </w:pPr>
      <w:r w:rsidRPr="00ED75E1">
        <w:rPr>
          <w:szCs w:val="24"/>
          <w:lang w:eastAsia="en-US"/>
        </w:rPr>
        <w:t>(e)</w:t>
      </w:r>
      <w:r w:rsidRPr="00ED75E1">
        <w:rPr>
          <w:szCs w:val="24"/>
          <w:lang w:eastAsia="en-US"/>
        </w:rPr>
        <w:tab/>
        <w:t>toradh suaití agus bainistithe géarchéime arna ndéanamh i gcomhréir le Caibidil III;</w:t>
      </w:r>
    </w:p>
    <w:p w14:paraId="6C86FF2C" w14:textId="680E4912" w:rsidR="005D6818" w:rsidRDefault="00ED75E1" w:rsidP="00ED75E1">
      <w:pPr>
        <w:spacing w:before="120" w:after="120" w:line="360" w:lineRule="auto"/>
        <w:ind w:left="1416" w:hanging="566"/>
        <w:rPr>
          <w:szCs w:val="24"/>
          <w:lang w:eastAsia="en-US"/>
        </w:rPr>
      </w:pPr>
      <w:r w:rsidRPr="00ED75E1">
        <w:rPr>
          <w:szCs w:val="24"/>
          <w:lang w:eastAsia="en-US"/>
        </w:rPr>
        <w:t>(f)</w:t>
      </w:r>
      <w:r w:rsidRPr="00ED75E1">
        <w:rPr>
          <w:szCs w:val="24"/>
          <w:lang w:eastAsia="en-US"/>
        </w:rPr>
        <w:tab/>
        <w:t>torthaí an athbhreithnithe feidhmíochta i gcomhréir le Caibidil IV.</w:t>
      </w:r>
    </w:p>
    <w:p w14:paraId="07162F5A" w14:textId="77777777" w:rsidR="005D6818" w:rsidRDefault="005D6818">
      <w:pPr>
        <w:widowControl/>
        <w:rPr>
          <w:szCs w:val="24"/>
          <w:lang w:eastAsia="en-US"/>
        </w:rPr>
      </w:pPr>
      <w:r>
        <w:rPr>
          <w:szCs w:val="24"/>
          <w:lang w:eastAsia="en-US"/>
        </w:rPr>
        <w:br w:type="page"/>
      </w:r>
    </w:p>
    <w:p w14:paraId="11F83558" w14:textId="21A8873B" w:rsidR="00ED75E1" w:rsidRPr="0083542A" w:rsidRDefault="00ED75E1" w:rsidP="00ED75E1">
      <w:pPr>
        <w:spacing w:before="120" w:after="120" w:line="360" w:lineRule="auto"/>
        <w:ind w:left="850" w:hanging="850"/>
        <w:rPr>
          <w:szCs w:val="24"/>
          <w:lang w:eastAsia="en-US"/>
        </w:rPr>
      </w:pPr>
      <w:r w:rsidRPr="00ED75E1">
        <w:rPr>
          <w:szCs w:val="24"/>
          <w:lang w:eastAsia="en-US"/>
        </w:rPr>
        <w:lastRenderedPageBreak/>
        <w:t>9.</w:t>
      </w:r>
      <w:r w:rsidRPr="00ED75E1">
        <w:rPr>
          <w:szCs w:val="24"/>
          <w:lang w:eastAsia="en-US"/>
        </w:rPr>
        <w:tab/>
      </w:r>
      <w:r w:rsidRPr="00ED75E1">
        <w:rPr>
          <w:b/>
          <w:i/>
          <w:szCs w:val="24"/>
          <w:lang w:eastAsia="en-US"/>
        </w:rPr>
        <w:t>Faoin</w:t>
      </w:r>
      <w:r w:rsidR="005D6818" w:rsidRPr="0083542A">
        <w:rPr>
          <w:b/>
          <w:i/>
          <w:szCs w:val="24"/>
          <w:lang w:eastAsia="en-US"/>
        </w:rPr>
        <w:t xml:space="preserve"> </w:t>
      </w:r>
      <w:r w:rsidRPr="00ED75E1">
        <w:rPr>
          <w:b/>
          <w:i/>
          <w:szCs w:val="24"/>
          <w:lang w:eastAsia="en-US"/>
        </w:rPr>
        <w:t xml:space="preserve">... [12 mhí ó theacht i bhfeidhm an Rialacháin seo], </w:t>
      </w:r>
      <w:r w:rsidRPr="00ED75E1">
        <w:rPr>
          <w:szCs w:val="24"/>
          <w:lang w:eastAsia="en-US"/>
        </w:rPr>
        <w:t>forbróidh ENIM treoirlínte lena leagfar amach prionsabail, nósanna imeachta agus modheolaíochtaí coiteanna le haghaidh na pleanála toillte straitéisí. Áireoidh sé na treoirlínte sin sa chreat Eorpach um thoilleadh a bhainistiú dá dtagraítear in Airteagal 6 den Rialachán seo. Ba cheart na heilimintí a liostaítear in Iarscríbhinn III a ghabhann leis an Rialachán seo a bheith sna treoirlínte sin ar a laghad. Tabharfaidh na bainisteoirí bonneagair lánaird ar na treoirlínte sin sa ráiteas gréasáin dá dtagraítear in Airteagal 27 de Threoir 2012/34/AE. Míneoidh siad sa ráiteas gréasáin an chúis atá le haon imeacht ó na prionsabail, na nósanna imeachta agus na modheolaíochtaí coiteanna a leagtar síos sna treoirlínte.</w:t>
      </w:r>
      <w:r w:rsidR="005D6818" w:rsidRPr="005D6818">
        <w:rPr>
          <w:szCs w:val="24"/>
          <w:lang w:eastAsia="en-US"/>
        </w:rPr>
        <w:t xml:space="preserve"> </w:t>
      </w:r>
      <w:r w:rsidR="005D6818" w:rsidRPr="005D6818">
        <w:rPr>
          <w:b/>
          <w:szCs w:val="24"/>
          <w:lang w:eastAsia="en-US"/>
        </w:rPr>
        <w:t>[Leasú </w:t>
      </w:r>
      <w:r w:rsidR="005D6818" w:rsidRPr="0083542A">
        <w:rPr>
          <w:b/>
          <w:szCs w:val="24"/>
          <w:lang w:eastAsia="en-US"/>
        </w:rPr>
        <w:t>75</w:t>
      </w:r>
      <w:r w:rsidR="005D6818" w:rsidRPr="005D6818">
        <w:rPr>
          <w:b/>
          <w:szCs w:val="24"/>
          <w:lang w:eastAsia="en-US"/>
        </w:rPr>
        <w:t>]</w:t>
      </w:r>
    </w:p>
    <w:p w14:paraId="7A233C45" w14:textId="50C82138" w:rsidR="005D6818" w:rsidRDefault="00ED75E1" w:rsidP="00ED75E1">
      <w:pPr>
        <w:spacing w:before="120" w:after="120" w:line="360" w:lineRule="auto"/>
        <w:ind w:left="850" w:hanging="850"/>
        <w:rPr>
          <w:b/>
          <w:szCs w:val="24"/>
          <w:lang w:eastAsia="en-US"/>
        </w:rPr>
      </w:pPr>
      <w:r w:rsidRPr="00ED75E1">
        <w:rPr>
          <w:b/>
          <w:i/>
          <w:szCs w:val="24"/>
          <w:lang w:eastAsia="en-US"/>
        </w:rPr>
        <w:t>9a.</w:t>
      </w:r>
      <w:r w:rsidRPr="00ED75E1">
        <w:rPr>
          <w:szCs w:val="24"/>
          <w:lang w:eastAsia="en-US"/>
        </w:rPr>
        <w:tab/>
      </w:r>
      <w:r w:rsidRPr="00ED75E1">
        <w:rPr>
          <w:b/>
          <w:i/>
          <w:szCs w:val="24"/>
          <w:lang w:eastAsia="en-US"/>
        </w:rPr>
        <w:t>Tabharfar de chumhacht don Choimisiún gníomhartha tarmligthe a ghlacadh i gcomhréir le hAirteagal 71 chun prionsabail, nósanna imeachta agus modheolaíochtaí coiteanna a leagan amach le haghaidh pleanáil toillte straitéisigh agus chun mír 9 den Airteagal seo a leasú. Glacfar na gníomhartha tarmligthe sin faoin ... [24 mhí ó theacht i bhfeidhm an Rialacháin seo]. Áireofar iad sa chreat Eorpach um thoilleadh a bhainistiú.</w:t>
      </w:r>
      <w:r w:rsidR="005D6818" w:rsidRPr="005D6818">
        <w:rPr>
          <w:b/>
          <w:i/>
          <w:szCs w:val="24"/>
          <w:lang w:eastAsia="en-US"/>
        </w:rPr>
        <w:t xml:space="preserve"> </w:t>
      </w:r>
      <w:r w:rsidR="005D6818" w:rsidRPr="005D6818">
        <w:rPr>
          <w:b/>
          <w:szCs w:val="24"/>
          <w:lang w:eastAsia="en-US"/>
        </w:rPr>
        <w:t>[Leasú </w:t>
      </w:r>
      <w:r w:rsidR="005D6818" w:rsidRPr="0083542A">
        <w:rPr>
          <w:b/>
          <w:szCs w:val="24"/>
          <w:lang w:eastAsia="en-US"/>
        </w:rPr>
        <w:t>76</w:t>
      </w:r>
      <w:r w:rsidR="005D6818" w:rsidRPr="005D6818">
        <w:rPr>
          <w:b/>
          <w:szCs w:val="24"/>
          <w:lang w:eastAsia="en-US"/>
        </w:rPr>
        <w:t>]</w:t>
      </w:r>
    </w:p>
    <w:p w14:paraId="28AF3DCF" w14:textId="77777777" w:rsidR="005D6818" w:rsidRDefault="005D6818">
      <w:pPr>
        <w:widowControl/>
        <w:rPr>
          <w:b/>
          <w:szCs w:val="24"/>
          <w:lang w:eastAsia="en-US"/>
        </w:rPr>
      </w:pPr>
      <w:r>
        <w:rPr>
          <w:b/>
          <w:szCs w:val="24"/>
          <w:lang w:eastAsia="en-US"/>
        </w:rPr>
        <w:br w:type="page"/>
      </w:r>
    </w:p>
    <w:p w14:paraId="34CC11F6" w14:textId="77777777" w:rsidR="00ED75E1" w:rsidRPr="00ED75E1" w:rsidRDefault="00ED75E1" w:rsidP="00ED75E1">
      <w:pPr>
        <w:spacing w:before="120" w:after="120" w:line="360" w:lineRule="auto"/>
        <w:jc w:val="center"/>
        <w:rPr>
          <w:szCs w:val="24"/>
          <w:lang w:eastAsia="en-US"/>
        </w:rPr>
      </w:pPr>
      <w:r w:rsidRPr="00ED75E1">
        <w:rPr>
          <w:szCs w:val="24"/>
          <w:lang w:eastAsia="en-US"/>
        </w:rPr>
        <w:lastRenderedPageBreak/>
        <w:t>Airteagal 13</w:t>
      </w:r>
      <w:r w:rsidRPr="00ED75E1">
        <w:rPr>
          <w:szCs w:val="24"/>
          <w:lang w:eastAsia="en-US"/>
        </w:rPr>
        <w:br/>
        <w:t>Comhairliúchán le páirtithe leasmhara i dtaobh pleanáil straitéiseach maidir le toilleadh</w:t>
      </w:r>
    </w:p>
    <w:p w14:paraId="13D9DD9E"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t>1.</w:t>
      </w:r>
      <w:r w:rsidRPr="00ED75E1">
        <w:rPr>
          <w:szCs w:val="24"/>
          <w:lang w:eastAsia="en-US"/>
        </w:rPr>
        <w:tab/>
        <w:t>Rachaidh bainisteoirí bonneagair i gcomhairle leis na páirtithe leasmhara oibríochtúla uile i dtaobh pleanáil straitéiseach maidir le toilleadh i gcomhréir le hAirteagal 7e de Threoir 2012/34/AE.</w:t>
      </w:r>
    </w:p>
    <w:p w14:paraId="2817A24F" w14:textId="7B14C4ED" w:rsidR="00ED75E1" w:rsidRPr="005D6818" w:rsidRDefault="00ED75E1" w:rsidP="00ED75E1">
      <w:pPr>
        <w:spacing w:before="120" w:after="120" w:line="360" w:lineRule="auto"/>
        <w:ind w:left="850" w:hanging="850"/>
        <w:rPr>
          <w:szCs w:val="24"/>
          <w:lang w:eastAsia="en-US"/>
        </w:rPr>
      </w:pPr>
      <w:r w:rsidRPr="00ED75E1">
        <w:rPr>
          <w:szCs w:val="24"/>
          <w:lang w:eastAsia="en-US"/>
        </w:rPr>
        <w:t>2.</w:t>
      </w:r>
      <w:r w:rsidRPr="00ED75E1">
        <w:rPr>
          <w:szCs w:val="24"/>
          <w:lang w:eastAsia="en-US"/>
        </w:rPr>
        <w:tab/>
        <w:t>Rachaidh</w:t>
      </w:r>
      <w:r w:rsidRPr="00ED75E1">
        <w:rPr>
          <w:b/>
          <w:i/>
          <w:szCs w:val="24"/>
          <w:lang w:eastAsia="en-US"/>
        </w:rPr>
        <w:t xml:space="preserve"> na</w:t>
      </w:r>
      <w:r w:rsidRPr="00ED75E1">
        <w:rPr>
          <w:szCs w:val="24"/>
          <w:lang w:eastAsia="en-US"/>
        </w:rPr>
        <w:t xml:space="preserve"> bainisteoirí bonneagair i gcomhairle leis na </w:t>
      </w:r>
      <w:r w:rsidRPr="00ED75E1">
        <w:rPr>
          <w:strike/>
          <w:szCs w:val="24"/>
          <w:lang w:eastAsia="en-US"/>
        </w:rPr>
        <w:t>páirtithe leasmhara</w:t>
      </w:r>
      <w:r w:rsidRPr="00ED75E1">
        <w:rPr>
          <w:b/>
          <w:i/>
          <w:szCs w:val="24"/>
          <w:lang w:eastAsia="en-US"/>
        </w:rPr>
        <w:t>geallsealbhóirí oibríochtúla</w:t>
      </w:r>
      <w:r w:rsidRPr="00ED75E1">
        <w:rPr>
          <w:szCs w:val="24"/>
          <w:lang w:eastAsia="en-US"/>
        </w:rPr>
        <w:t xml:space="preserve"> uile a oibríonn seirbhísí iarnróid ilghréasáin i dtaobh pleanáil straitéiseach maidir le toilleadh i </w:t>
      </w:r>
      <w:r w:rsidRPr="00ED75E1">
        <w:rPr>
          <w:b/>
          <w:i/>
          <w:szCs w:val="24"/>
          <w:lang w:eastAsia="en-US"/>
        </w:rPr>
        <w:t xml:space="preserve">rith na céime maidir le toilleadh a bhainistiú go straitéiseach, agus ar a laghad i gcomhréir leis na garspriocanna a leagtar amach in Iarscríbhinn I </w:t>
      </w:r>
      <w:r w:rsidRPr="005D6818">
        <w:rPr>
          <w:szCs w:val="24"/>
          <w:lang w:eastAsia="en-US"/>
        </w:rPr>
        <w:t>i</w:t>
      </w:r>
      <w:r w:rsidRPr="00ED75E1">
        <w:rPr>
          <w:b/>
          <w:i/>
          <w:szCs w:val="24"/>
          <w:lang w:eastAsia="en-US"/>
        </w:rPr>
        <w:t xml:space="preserve"> </w:t>
      </w:r>
      <w:r w:rsidRPr="00ED75E1">
        <w:rPr>
          <w:szCs w:val="24"/>
          <w:lang w:eastAsia="en-US"/>
        </w:rPr>
        <w:t>gcomhréir le hAirteagail 53 agus 54.</w:t>
      </w:r>
      <w:r w:rsidR="005D6818">
        <w:rPr>
          <w:szCs w:val="24"/>
          <w:lang w:eastAsia="en-US"/>
        </w:rPr>
        <w:t xml:space="preserve"> </w:t>
      </w:r>
      <w:r w:rsidR="005D6818" w:rsidRPr="005D6818">
        <w:rPr>
          <w:b/>
          <w:szCs w:val="24"/>
          <w:lang w:eastAsia="en-US"/>
        </w:rPr>
        <w:t>[Leasú </w:t>
      </w:r>
      <w:r w:rsidR="005D6818" w:rsidRPr="0083542A">
        <w:rPr>
          <w:b/>
          <w:szCs w:val="24"/>
          <w:lang w:eastAsia="en-US"/>
        </w:rPr>
        <w:t>77</w:t>
      </w:r>
      <w:r w:rsidR="005D6818" w:rsidRPr="005D6818">
        <w:rPr>
          <w:b/>
          <w:szCs w:val="24"/>
          <w:lang w:eastAsia="en-US"/>
        </w:rPr>
        <w:t>]</w:t>
      </w:r>
    </w:p>
    <w:p w14:paraId="2DBA751C" w14:textId="55AC3699" w:rsidR="005D6818" w:rsidRPr="0083542A" w:rsidRDefault="00ED75E1" w:rsidP="00ED75E1">
      <w:pPr>
        <w:spacing w:before="120" w:after="120" w:line="360" w:lineRule="auto"/>
        <w:ind w:left="850" w:hanging="850"/>
        <w:rPr>
          <w:b/>
          <w:i/>
          <w:szCs w:val="24"/>
          <w:lang w:eastAsia="en-US"/>
        </w:rPr>
      </w:pPr>
      <w:r w:rsidRPr="00ED75E1">
        <w:rPr>
          <w:b/>
          <w:i/>
          <w:szCs w:val="24"/>
          <w:lang w:eastAsia="en-US"/>
        </w:rPr>
        <w:t>2a.</w:t>
      </w:r>
      <w:r w:rsidRPr="00ED75E1">
        <w:rPr>
          <w:szCs w:val="24"/>
          <w:lang w:eastAsia="en-US"/>
        </w:rPr>
        <w:tab/>
      </w:r>
      <w:r w:rsidRPr="00ED75E1">
        <w:rPr>
          <w:b/>
          <w:i/>
          <w:szCs w:val="24"/>
          <w:lang w:eastAsia="en-US"/>
        </w:rPr>
        <w:t>Tabharfaidh na bainisteoirí bonneagair an deis d’iarratasóirí a riachtanais toillte a fhógairt i bhformáid struchtúrtha tríd an bpróiseas bainistíochta toillte, agus sonróidh ENIM amlínte iomchuí ina leith. Déanfaidh na bainisteoirí bonneagair a ndícheall na riachtanais fógartha ag iarratasóirí a chomhtháthú sna doiciméid pleanála straitéisí toillte dá dtagraítear in Airteagal 11(2). Mura mbeidh roghanna malartacha ar fáil do na riachtanais toillte uile atá fógartha, déanfaidh na bainisteoirí bonneagair a seacht ndícheall chun na coinbhleachtaí féideartha a réiteach tríd an sásra um réiteach comhthoiliúil coinbhleachta dá dtagraítear in Airteagal 36.</w:t>
      </w:r>
      <w:r w:rsidR="005D6818" w:rsidRPr="005D6818">
        <w:rPr>
          <w:b/>
          <w:i/>
          <w:szCs w:val="24"/>
          <w:lang w:eastAsia="en-US"/>
        </w:rPr>
        <w:t xml:space="preserve"> </w:t>
      </w:r>
      <w:r w:rsidR="005D6818" w:rsidRPr="005D6818">
        <w:rPr>
          <w:b/>
          <w:szCs w:val="24"/>
          <w:lang w:eastAsia="en-US"/>
        </w:rPr>
        <w:t>[Leasú </w:t>
      </w:r>
      <w:r w:rsidR="005D6818" w:rsidRPr="0083542A">
        <w:rPr>
          <w:b/>
          <w:szCs w:val="24"/>
          <w:lang w:eastAsia="en-US"/>
        </w:rPr>
        <w:t>78</w:t>
      </w:r>
      <w:r w:rsidR="005D6818" w:rsidRPr="005D6818">
        <w:rPr>
          <w:b/>
          <w:szCs w:val="24"/>
          <w:lang w:eastAsia="en-US"/>
        </w:rPr>
        <w:t>]</w:t>
      </w:r>
    </w:p>
    <w:p w14:paraId="2590FAFC" w14:textId="77777777" w:rsidR="005D6818" w:rsidRDefault="005D6818">
      <w:pPr>
        <w:widowControl/>
        <w:rPr>
          <w:b/>
          <w:i/>
          <w:szCs w:val="24"/>
          <w:lang w:eastAsia="en-US"/>
        </w:rPr>
      </w:pPr>
      <w:r>
        <w:rPr>
          <w:b/>
          <w:i/>
          <w:szCs w:val="24"/>
          <w:lang w:eastAsia="en-US"/>
        </w:rPr>
        <w:br w:type="page"/>
      </w:r>
    </w:p>
    <w:p w14:paraId="652B86CA" w14:textId="77435A33" w:rsidR="00ED75E1" w:rsidRPr="0083542A" w:rsidRDefault="00ED75E1" w:rsidP="00ED75E1">
      <w:pPr>
        <w:spacing w:before="120" w:after="120" w:line="360" w:lineRule="auto"/>
        <w:ind w:left="850" w:hanging="850"/>
        <w:rPr>
          <w:szCs w:val="24"/>
          <w:lang w:eastAsia="en-US"/>
        </w:rPr>
      </w:pPr>
      <w:r w:rsidRPr="00ED75E1">
        <w:rPr>
          <w:b/>
          <w:i/>
          <w:szCs w:val="24"/>
          <w:lang w:eastAsia="en-US"/>
        </w:rPr>
        <w:lastRenderedPageBreak/>
        <w:t>2b.</w:t>
      </w:r>
      <w:r w:rsidRPr="00ED75E1">
        <w:rPr>
          <w:szCs w:val="24"/>
          <w:lang w:eastAsia="en-US"/>
        </w:rPr>
        <w:tab/>
      </w:r>
      <w:r w:rsidRPr="00ED75E1">
        <w:rPr>
          <w:b/>
          <w:i/>
          <w:szCs w:val="24"/>
          <w:lang w:eastAsia="en-US"/>
        </w:rPr>
        <w:t>Déanfaidh an comhlacht rialála faireachán ar ghníomhaíochtaí an bhainisteora bonneagair sa phleanáil toillte straitéisigh i gcomhréir le hAirteagal 63.</w:t>
      </w:r>
      <w:r w:rsidR="005D6818" w:rsidRPr="005D6818">
        <w:rPr>
          <w:b/>
          <w:i/>
          <w:szCs w:val="24"/>
          <w:lang w:eastAsia="en-US"/>
        </w:rPr>
        <w:t xml:space="preserve"> </w:t>
      </w:r>
      <w:r w:rsidR="005D6818" w:rsidRPr="005D6818">
        <w:rPr>
          <w:b/>
          <w:szCs w:val="24"/>
          <w:lang w:eastAsia="en-US"/>
        </w:rPr>
        <w:t>[Leasú </w:t>
      </w:r>
      <w:r w:rsidR="005D6818" w:rsidRPr="0083542A">
        <w:rPr>
          <w:b/>
          <w:szCs w:val="24"/>
          <w:lang w:eastAsia="en-US"/>
        </w:rPr>
        <w:t>79</w:t>
      </w:r>
      <w:r w:rsidR="005D6818" w:rsidRPr="005D6818">
        <w:rPr>
          <w:b/>
          <w:szCs w:val="24"/>
          <w:lang w:eastAsia="en-US"/>
        </w:rPr>
        <w:t>]</w:t>
      </w:r>
    </w:p>
    <w:p w14:paraId="51DEE87F" w14:textId="77777777" w:rsidR="00ED75E1" w:rsidRPr="00ED75E1" w:rsidRDefault="00ED75E1" w:rsidP="00ED75E1">
      <w:pPr>
        <w:spacing w:before="120" w:after="120" w:line="360" w:lineRule="auto"/>
        <w:jc w:val="center"/>
        <w:rPr>
          <w:szCs w:val="24"/>
          <w:lang w:eastAsia="en-US"/>
        </w:rPr>
      </w:pPr>
      <w:r w:rsidRPr="00ED75E1">
        <w:rPr>
          <w:szCs w:val="24"/>
          <w:lang w:eastAsia="en-US"/>
        </w:rPr>
        <w:t>Airteagal 14</w:t>
      </w:r>
      <w:r w:rsidRPr="00ED75E1">
        <w:rPr>
          <w:szCs w:val="24"/>
          <w:lang w:eastAsia="en-US"/>
        </w:rPr>
        <w:br/>
        <w:t>Comhordú idir bainisteoirí bonneagair maidir le toilleadh a phleanáil go straitéiseach</w:t>
      </w:r>
    </w:p>
    <w:p w14:paraId="6F8A264D"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t>1.</w:t>
      </w:r>
      <w:r w:rsidRPr="00ED75E1">
        <w:rPr>
          <w:szCs w:val="24"/>
          <w:lang w:eastAsia="en-US"/>
        </w:rPr>
        <w:tab/>
        <w:t>Comhordóidh bainisteoirí bonneagair a ngníomhaíochtaí a bhaineann le pleanáil straitéiseach maidir le toilleadh i gcomhréir le hAirteagal 53.</w:t>
      </w:r>
    </w:p>
    <w:p w14:paraId="21EC53D5" w14:textId="77777777" w:rsidR="00ED75E1" w:rsidRPr="00ED75E1" w:rsidRDefault="00ED75E1" w:rsidP="00ED75E1">
      <w:pPr>
        <w:spacing w:before="120" w:after="120" w:line="360" w:lineRule="auto"/>
        <w:ind w:left="850"/>
        <w:rPr>
          <w:szCs w:val="24"/>
          <w:lang w:eastAsia="en-US"/>
        </w:rPr>
      </w:pPr>
      <w:r w:rsidRPr="00ED75E1">
        <w:rPr>
          <w:szCs w:val="24"/>
          <w:lang w:eastAsia="en-US"/>
        </w:rPr>
        <w:t>Áiritheofar leis an gcomhordú go háirithe:</w:t>
      </w:r>
    </w:p>
    <w:p w14:paraId="0258CF99" w14:textId="77777777" w:rsidR="00ED75E1" w:rsidRPr="00ED75E1" w:rsidRDefault="00ED75E1" w:rsidP="00ED75E1">
      <w:pPr>
        <w:spacing w:before="120" w:after="120" w:line="360" w:lineRule="auto"/>
        <w:ind w:left="1416" w:hanging="566"/>
        <w:rPr>
          <w:szCs w:val="24"/>
          <w:lang w:eastAsia="en-US"/>
        </w:rPr>
      </w:pPr>
      <w:r w:rsidRPr="00ED75E1">
        <w:rPr>
          <w:szCs w:val="24"/>
          <w:lang w:eastAsia="en-US"/>
        </w:rPr>
        <w:t>(a)</w:t>
      </w:r>
      <w:r w:rsidRPr="00ED75E1">
        <w:rPr>
          <w:szCs w:val="24"/>
          <w:lang w:eastAsia="en-US"/>
        </w:rPr>
        <w:tab/>
        <w:t>comhsheasmhacht na pleanála straitéisí ar fud na ngréasán lena mbaineann, go háirithe i ndáil leis an straitéis um thoilleadh, an tsamhail maidir le toilleadh agus an plean um thoilleadh a sholáthar, pleanáil oibreacha bonneagair agus pleanáil theagmhasach;</w:t>
      </w:r>
    </w:p>
    <w:p w14:paraId="2420E36C" w14:textId="7A40469E" w:rsidR="005D6818" w:rsidRDefault="00ED75E1" w:rsidP="00ED75E1">
      <w:pPr>
        <w:spacing w:before="120" w:after="120" w:line="360" w:lineRule="auto"/>
        <w:ind w:left="1416" w:hanging="566"/>
        <w:rPr>
          <w:szCs w:val="24"/>
          <w:lang w:eastAsia="en-US"/>
        </w:rPr>
      </w:pPr>
      <w:r w:rsidRPr="00ED75E1">
        <w:rPr>
          <w:szCs w:val="24"/>
          <w:lang w:eastAsia="en-US"/>
        </w:rPr>
        <w:t>(b)</w:t>
      </w:r>
      <w:r w:rsidRPr="00ED75E1">
        <w:rPr>
          <w:szCs w:val="24"/>
          <w:lang w:eastAsia="en-US"/>
        </w:rPr>
        <w:tab/>
        <w:t>breithniú iomchuí ar na riachtanais toillte do sheirbhísí iarnróid ilghréasáin sa straitéis um thoilleadh, sa tsamhail maidir le toilleadh agus sa phlean um thoilleadh a sholáthar;</w:t>
      </w:r>
    </w:p>
    <w:p w14:paraId="0EE21469" w14:textId="77777777" w:rsidR="005D6818" w:rsidRDefault="005D6818">
      <w:pPr>
        <w:widowControl/>
        <w:rPr>
          <w:szCs w:val="24"/>
          <w:lang w:eastAsia="en-US"/>
        </w:rPr>
      </w:pPr>
      <w:r>
        <w:rPr>
          <w:szCs w:val="24"/>
          <w:lang w:eastAsia="en-US"/>
        </w:rPr>
        <w:br w:type="page"/>
      </w:r>
    </w:p>
    <w:p w14:paraId="1CC15A9D" w14:textId="77777777" w:rsidR="00ED75E1" w:rsidRPr="00ED75E1" w:rsidRDefault="00ED75E1" w:rsidP="00ED75E1">
      <w:pPr>
        <w:spacing w:before="120" w:after="120" w:line="360" w:lineRule="auto"/>
        <w:ind w:left="1416" w:hanging="566"/>
        <w:rPr>
          <w:szCs w:val="24"/>
          <w:lang w:eastAsia="en-US"/>
        </w:rPr>
      </w:pPr>
      <w:r w:rsidRPr="00ED75E1">
        <w:rPr>
          <w:szCs w:val="24"/>
          <w:lang w:eastAsia="en-US"/>
        </w:rPr>
        <w:lastRenderedPageBreak/>
        <w:t>(c)</w:t>
      </w:r>
      <w:r w:rsidRPr="00ED75E1">
        <w:rPr>
          <w:szCs w:val="24"/>
          <w:lang w:eastAsia="en-US"/>
        </w:rPr>
        <w:tab/>
        <w:t>athbhreithniú ar fheidhmíocht na pleanála toillte straitéisí agus a torthaí i gcomhréir le Caibidil IV;</w:t>
      </w:r>
    </w:p>
    <w:p w14:paraId="40BE023E" w14:textId="6694DA5E" w:rsidR="00ED75E1" w:rsidRPr="0083542A" w:rsidRDefault="00ED75E1" w:rsidP="00ED75E1">
      <w:pPr>
        <w:spacing w:before="120" w:after="120" w:line="360" w:lineRule="auto"/>
        <w:ind w:left="1416" w:hanging="566"/>
        <w:rPr>
          <w:szCs w:val="24"/>
          <w:lang w:eastAsia="en-US"/>
        </w:rPr>
      </w:pPr>
      <w:r w:rsidRPr="00ED75E1">
        <w:rPr>
          <w:szCs w:val="24"/>
          <w:lang w:eastAsia="en-US"/>
        </w:rPr>
        <w:t>(d)</w:t>
      </w:r>
      <w:r w:rsidRPr="00ED75E1">
        <w:rPr>
          <w:szCs w:val="24"/>
          <w:lang w:eastAsia="en-US"/>
        </w:rPr>
        <w:tab/>
        <w:t xml:space="preserve">rannpháirtíocht na </w:t>
      </w:r>
      <w:r w:rsidRPr="00ED75E1">
        <w:rPr>
          <w:strike/>
          <w:szCs w:val="24"/>
          <w:lang w:eastAsia="en-US"/>
        </w:rPr>
        <w:t>bpáirtithe leasmhara</w:t>
      </w:r>
      <w:r w:rsidRPr="00ED75E1">
        <w:rPr>
          <w:b/>
          <w:i/>
          <w:szCs w:val="24"/>
          <w:lang w:eastAsia="en-US"/>
        </w:rPr>
        <w:t>ngeallsealbhóirí</w:t>
      </w:r>
      <w:r w:rsidRPr="00ED75E1">
        <w:rPr>
          <w:szCs w:val="24"/>
          <w:lang w:eastAsia="en-US"/>
        </w:rPr>
        <w:t xml:space="preserve"> oibríochtúla </w:t>
      </w:r>
      <w:r w:rsidRPr="00ED75E1">
        <w:rPr>
          <w:b/>
          <w:i/>
          <w:szCs w:val="24"/>
          <w:lang w:eastAsia="en-US"/>
        </w:rPr>
        <w:t>uile agus ERP,</w:t>
      </w:r>
      <w:r w:rsidRPr="00ED75E1">
        <w:rPr>
          <w:strike/>
          <w:szCs w:val="24"/>
          <w:lang w:eastAsia="en-US"/>
        </w:rPr>
        <w:t>agus</w:t>
      </w:r>
      <w:r w:rsidRPr="00ED75E1">
        <w:rPr>
          <w:szCs w:val="24"/>
          <w:lang w:eastAsia="en-US"/>
        </w:rPr>
        <w:t xml:space="preserve"> na gcomhlachtaí rialála</w:t>
      </w:r>
      <w:r w:rsidRPr="00ED75E1">
        <w:rPr>
          <w:b/>
          <w:i/>
          <w:szCs w:val="24"/>
          <w:lang w:eastAsia="en-US"/>
        </w:rPr>
        <w:t>, agus</w:t>
      </w:r>
      <w:r w:rsidRPr="00ED75E1">
        <w:rPr>
          <w:strike/>
          <w:szCs w:val="24"/>
          <w:lang w:eastAsia="en-US"/>
        </w:rPr>
        <w:t xml:space="preserve"> uile,</w:t>
      </w:r>
      <w:r w:rsidRPr="00ED75E1">
        <w:rPr>
          <w:szCs w:val="24"/>
          <w:lang w:eastAsia="en-US"/>
        </w:rPr>
        <w:t xml:space="preserve"> Líonra Eorpach na gComhlachtaí Rialála Iarnróid (‘ENRRB’), na gComhordaitheoirí Eorpacha agus, i gcás inar gá, údaráis na mBallstát agus </w:t>
      </w:r>
      <w:r w:rsidRPr="00ED75E1">
        <w:rPr>
          <w:strike/>
          <w:szCs w:val="24"/>
          <w:lang w:eastAsia="en-US"/>
        </w:rPr>
        <w:t>páirtithe leasmhara</w:t>
      </w:r>
      <w:r w:rsidRPr="00ED75E1">
        <w:rPr>
          <w:b/>
          <w:i/>
          <w:szCs w:val="24"/>
          <w:lang w:eastAsia="en-US"/>
        </w:rPr>
        <w:t>geallsealbhóirí</w:t>
      </w:r>
      <w:r w:rsidRPr="00ED75E1">
        <w:rPr>
          <w:szCs w:val="24"/>
          <w:lang w:eastAsia="en-US"/>
        </w:rPr>
        <w:t xml:space="preserve"> eile.</w:t>
      </w:r>
      <w:r w:rsidR="005D6818" w:rsidRPr="005D6818">
        <w:rPr>
          <w:szCs w:val="24"/>
          <w:lang w:eastAsia="en-US"/>
        </w:rPr>
        <w:t xml:space="preserve"> </w:t>
      </w:r>
      <w:r w:rsidR="005D6818" w:rsidRPr="005D6818">
        <w:rPr>
          <w:b/>
          <w:szCs w:val="24"/>
          <w:lang w:eastAsia="en-US"/>
        </w:rPr>
        <w:t>[Leasú </w:t>
      </w:r>
      <w:r w:rsidR="005D6818" w:rsidRPr="0083542A">
        <w:rPr>
          <w:b/>
          <w:szCs w:val="24"/>
          <w:lang w:eastAsia="en-US"/>
        </w:rPr>
        <w:t>80</w:t>
      </w:r>
      <w:r w:rsidR="005D6818" w:rsidRPr="005D6818">
        <w:rPr>
          <w:b/>
          <w:szCs w:val="24"/>
          <w:lang w:eastAsia="en-US"/>
        </w:rPr>
        <w:t>]</w:t>
      </w:r>
    </w:p>
    <w:p w14:paraId="5468C9C2" w14:textId="7CB3936E" w:rsidR="005D6818" w:rsidRDefault="00ED75E1" w:rsidP="00ED75E1">
      <w:pPr>
        <w:spacing w:before="120" w:after="120" w:line="360" w:lineRule="auto"/>
        <w:ind w:left="850" w:hanging="850"/>
        <w:rPr>
          <w:szCs w:val="24"/>
          <w:lang w:eastAsia="en-US"/>
        </w:rPr>
      </w:pPr>
      <w:r w:rsidRPr="00ED75E1">
        <w:rPr>
          <w:szCs w:val="24"/>
          <w:lang w:eastAsia="en-US"/>
        </w:rPr>
        <w:t>2.</w:t>
      </w:r>
      <w:r w:rsidRPr="00ED75E1">
        <w:rPr>
          <w:szCs w:val="24"/>
          <w:lang w:eastAsia="en-US"/>
        </w:rPr>
        <w:tab/>
        <w:t>Cuirfidh ENIM aon ghearán ábhartha ó iarratasóirí nó ó iarratasóirí féideartha san áireamh maidir leis na doiciméid phleanála dá dtagraítear in Airteagal 11(2) agus iarrfaidh sé faisnéis bhreise ó na heintitis a bhfuil baint acu leis an gcomhordú i gcomhréir le hAirteagal 53 agus ó pháirtithe leasmhara oibríochtúla a ndeachthas i gcomhairle leo i gcomhréir le hAirteagal 54, sula nglacfar tuairim nó moladh chun comhsheasmhacht na ndoiciméad pleanála sin a fheabhsú. Roinnfidh ENIM a thuairim maidir leis na dréachtdoiciméid phleanála le ENRRB nó cuirfidh sé ENRRB ar an eolas faoi mhainneachtain tuairim a ghlacadh. Gníomhóidh ENRRB i gcomhréir le hAirteagal 65(3).</w:t>
      </w:r>
    </w:p>
    <w:p w14:paraId="102BD681" w14:textId="77777777" w:rsidR="005D6818" w:rsidRDefault="005D6818">
      <w:pPr>
        <w:widowControl/>
        <w:rPr>
          <w:szCs w:val="24"/>
          <w:lang w:eastAsia="en-US"/>
        </w:rPr>
      </w:pPr>
      <w:r>
        <w:rPr>
          <w:szCs w:val="24"/>
          <w:lang w:eastAsia="en-US"/>
        </w:rPr>
        <w:br w:type="page"/>
      </w:r>
    </w:p>
    <w:p w14:paraId="5310EB05"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lastRenderedPageBreak/>
        <w:t>3.</w:t>
      </w:r>
      <w:r w:rsidRPr="00ED75E1">
        <w:rPr>
          <w:szCs w:val="24"/>
          <w:lang w:eastAsia="en-US"/>
        </w:rPr>
        <w:tab/>
        <w:t>Cuirfidh bainisteoirí bonneagair aon mholadh arna ghlacadh ag ENIM i gcomhréir le mír 2 san áireamh. I gcás nach leanfaidh bainisteoirí bonneagair an moladh, míneoidh siad na cúiseanna leis sin sna doiciméid phleanála. Déanfaidh ENRRB faireachán ar an bpróiseas comhordaithe agus ar a chur chun feidhme. Cuirfidh sé a thuairimí in iúl don Choimisiún maidir leis an ngá atá le haghaidh a thabhairt ar aon easnamh sa phróiseas comhordaithe.</w:t>
      </w:r>
    </w:p>
    <w:p w14:paraId="4B150CF6" w14:textId="49231508" w:rsidR="00ED75E1" w:rsidRPr="0083542A" w:rsidRDefault="00ED75E1" w:rsidP="00ED75E1">
      <w:pPr>
        <w:spacing w:before="120" w:after="120" w:line="360" w:lineRule="auto"/>
        <w:ind w:left="850" w:hanging="850"/>
        <w:rPr>
          <w:szCs w:val="24"/>
          <w:lang w:eastAsia="en-US"/>
        </w:rPr>
      </w:pPr>
      <w:r w:rsidRPr="00ED75E1">
        <w:rPr>
          <w:b/>
          <w:i/>
          <w:szCs w:val="24"/>
          <w:lang w:eastAsia="en-US"/>
        </w:rPr>
        <w:t>3a.</w:t>
      </w:r>
      <w:r w:rsidRPr="00ED75E1">
        <w:rPr>
          <w:szCs w:val="24"/>
          <w:lang w:eastAsia="en-US"/>
        </w:rPr>
        <w:tab/>
      </w:r>
      <w:r w:rsidRPr="00ED75E1">
        <w:rPr>
          <w:b/>
          <w:i/>
          <w:szCs w:val="24"/>
          <w:lang w:eastAsia="en-US"/>
        </w:rPr>
        <w:t>Cuirfidh an rialachas lasta iarnróid moladh maidir le straitéis chomhordaithe toillte faoi bhráid na mbainisteoirí bonneagair faoi seach trí mhí roimh an tréimhse arna sainmhíniú in Airteagal 10(4).</w:t>
      </w:r>
      <w:r w:rsidR="005D6818" w:rsidRPr="005D6818">
        <w:rPr>
          <w:b/>
          <w:i/>
          <w:szCs w:val="24"/>
          <w:lang w:eastAsia="en-US"/>
        </w:rPr>
        <w:t xml:space="preserve"> </w:t>
      </w:r>
      <w:r w:rsidR="005D6818" w:rsidRPr="005D6818">
        <w:rPr>
          <w:b/>
          <w:szCs w:val="24"/>
          <w:lang w:eastAsia="en-US"/>
        </w:rPr>
        <w:t>[Leasú </w:t>
      </w:r>
      <w:r w:rsidR="005D6818" w:rsidRPr="0083542A">
        <w:rPr>
          <w:b/>
          <w:szCs w:val="24"/>
          <w:lang w:eastAsia="en-US"/>
        </w:rPr>
        <w:t>81</w:t>
      </w:r>
      <w:r w:rsidR="005D6818" w:rsidRPr="005D6818">
        <w:rPr>
          <w:b/>
          <w:szCs w:val="24"/>
          <w:lang w:eastAsia="en-US"/>
        </w:rPr>
        <w:t>]</w:t>
      </w:r>
    </w:p>
    <w:p w14:paraId="019F13A9" w14:textId="77777777" w:rsidR="00ED75E1" w:rsidRPr="00ED75E1" w:rsidRDefault="00ED75E1" w:rsidP="00ED75E1">
      <w:pPr>
        <w:spacing w:before="120" w:after="120" w:line="360" w:lineRule="auto"/>
        <w:jc w:val="center"/>
        <w:rPr>
          <w:szCs w:val="24"/>
          <w:lang w:eastAsia="en-US"/>
        </w:rPr>
      </w:pPr>
      <w:r w:rsidRPr="00ED75E1">
        <w:rPr>
          <w:szCs w:val="24"/>
          <w:lang w:eastAsia="en-US"/>
        </w:rPr>
        <w:t>Airteagal 15</w:t>
      </w:r>
      <w:r w:rsidRPr="00ED75E1">
        <w:rPr>
          <w:szCs w:val="24"/>
          <w:lang w:eastAsia="en-US"/>
        </w:rPr>
        <w:br/>
        <w:t>Anailís ar fhorbairtí lena bhfuil coinne sa mhargadh iompair</w:t>
      </w:r>
    </w:p>
    <w:p w14:paraId="4EC1E926" w14:textId="402D8A2D" w:rsidR="005D6818" w:rsidRPr="0083542A" w:rsidRDefault="00ED75E1" w:rsidP="00ED75E1">
      <w:pPr>
        <w:spacing w:before="120" w:after="120" w:line="360" w:lineRule="auto"/>
        <w:ind w:left="850" w:hanging="850"/>
        <w:rPr>
          <w:szCs w:val="24"/>
          <w:lang w:eastAsia="en-US"/>
        </w:rPr>
      </w:pPr>
      <w:r w:rsidRPr="00ED75E1">
        <w:rPr>
          <w:szCs w:val="24"/>
          <w:lang w:eastAsia="en-US"/>
        </w:rPr>
        <w:t>1.</w:t>
      </w:r>
      <w:r w:rsidRPr="00ED75E1">
        <w:rPr>
          <w:szCs w:val="24"/>
          <w:lang w:eastAsia="en-US"/>
        </w:rPr>
        <w:tab/>
        <w:t>Déanfaidh bainisteoirí bonneagair agus ENIM</w:t>
      </w:r>
      <w:r w:rsidRPr="00ED75E1">
        <w:rPr>
          <w:b/>
          <w:i/>
          <w:szCs w:val="24"/>
          <w:lang w:eastAsia="en-US"/>
        </w:rPr>
        <w:t>, i gcomhairle le ENRRB agus ERP,</w:t>
      </w:r>
      <w:r w:rsidRPr="00ED75E1">
        <w:rPr>
          <w:szCs w:val="24"/>
          <w:lang w:eastAsia="en-US"/>
        </w:rPr>
        <w:t xml:space="preserve"> faireachán agus anailís go tráthrialta ar mhargaí iompair</w:t>
      </w:r>
      <w:r w:rsidRPr="00ED75E1">
        <w:rPr>
          <w:b/>
          <w:i/>
          <w:szCs w:val="24"/>
          <w:lang w:eastAsia="en-US"/>
        </w:rPr>
        <w:t xml:space="preserve"> agus gnéithe ilmhódacha ábhartha don iarnród</w:t>
      </w:r>
      <w:r w:rsidRPr="00ED75E1">
        <w:rPr>
          <w:szCs w:val="24"/>
          <w:lang w:eastAsia="en-US"/>
        </w:rPr>
        <w:t xml:space="preserve"> chun a straitéis ghnó fhoriomlán, a mbainistiú toillte agus a mbainistiú teagmhasach agus a </w:t>
      </w:r>
      <w:r w:rsidRPr="00ED75E1">
        <w:rPr>
          <w:strike/>
          <w:szCs w:val="24"/>
          <w:lang w:eastAsia="en-US"/>
        </w:rPr>
        <w:t>gcuid cinntí</w:t>
      </w:r>
      <w:r w:rsidRPr="00ED75E1">
        <w:rPr>
          <w:b/>
          <w:i/>
          <w:szCs w:val="24"/>
          <w:lang w:eastAsia="en-US"/>
        </w:rPr>
        <w:t>gcinntí</w:t>
      </w:r>
      <w:r w:rsidRPr="00ED75E1">
        <w:rPr>
          <w:szCs w:val="24"/>
          <w:lang w:eastAsia="en-US"/>
        </w:rPr>
        <w:t xml:space="preserve"> infheistíochta a threorú. Cuirfidh bainisteoirí bonneagair torthaí na hanailíse sin in iúl do </w:t>
      </w:r>
      <w:r w:rsidRPr="00ED75E1">
        <w:rPr>
          <w:strike/>
          <w:szCs w:val="24"/>
          <w:lang w:eastAsia="en-US"/>
        </w:rPr>
        <w:t>pháirtithe leasmhara</w:t>
      </w:r>
      <w:r w:rsidRPr="00ED75E1">
        <w:rPr>
          <w:b/>
          <w:i/>
          <w:szCs w:val="24"/>
          <w:lang w:eastAsia="en-US"/>
        </w:rPr>
        <w:t>gheallsealbhóirí</w:t>
      </w:r>
      <w:r w:rsidRPr="00ED75E1">
        <w:rPr>
          <w:szCs w:val="24"/>
          <w:lang w:eastAsia="en-US"/>
        </w:rPr>
        <w:t xml:space="preserve"> eile chun críoch comhchosúil, lena n‑áirítear na Comhordaitheoirí Eorpacha.</w:t>
      </w:r>
      <w:r w:rsidR="005D6818" w:rsidRPr="005D6818">
        <w:rPr>
          <w:szCs w:val="24"/>
          <w:lang w:eastAsia="en-US"/>
        </w:rPr>
        <w:t xml:space="preserve"> </w:t>
      </w:r>
      <w:r w:rsidR="005D6818" w:rsidRPr="005D6818">
        <w:rPr>
          <w:b/>
          <w:szCs w:val="24"/>
          <w:lang w:eastAsia="en-US"/>
        </w:rPr>
        <w:t>[Leasú </w:t>
      </w:r>
      <w:r w:rsidR="005D6818" w:rsidRPr="0083542A">
        <w:rPr>
          <w:b/>
          <w:szCs w:val="24"/>
          <w:lang w:eastAsia="en-US"/>
        </w:rPr>
        <w:t>82</w:t>
      </w:r>
      <w:r w:rsidR="005D6818" w:rsidRPr="005D6818">
        <w:rPr>
          <w:b/>
          <w:szCs w:val="24"/>
          <w:lang w:eastAsia="en-US"/>
        </w:rPr>
        <w:t>]</w:t>
      </w:r>
    </w:p>
    <w:p w14:paraId="0D3EDCDA" w14:textId="77777777" w:rsidR="005D6818" w:rsidRDefault="005D6818">
      <w:pPr>
        <w:widowControl/>
        <w:rPr>
          <w:szCs w:val="24"/>
          <w:lang w:eastAsia="en-US"/>
        </w:rPr>
      </w:pPr>
      <w:r>
        <w:rPr>
          <w:szCs w:val="24"/>
          <w:lang w:eastAsia="en-US"/>
        </w:rPr>
        <w:br w:type="page"/>
      </w:r>
    </w:p>
    <w:p w14:paraId="001A3DD6"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lastRenderedPageBreak/>
        <w:t>2.</w:t>
      </w:r>
      <w:r w:rsidRPr="00ED75E1">
        <w:rPr>
          <w:szCs w:val="24"/>
          <w:lang w:eastAsia="en-US"/>
        </w:rPr>
        <w:tab/>
        <w:t>Chun críocha an Rialacháin seo, soláthrófar go háirithe san anailís ar an margadh iompair dá dtagraítear i mír 1 ionchur maidir le pleanáil straitéiseach ar thoilleadh dá dtagraítear in Airteagal 11, maidir le deighilt an toillte bonneagair dá dtagraítear in Airteagal 25 agus maidir le toilleadh a leithdháileadh ar bhonn an tsásra fhoirmiúil um réiteach coinbhleachta dá dtagraítear in Airteagal 37.</w:t>
      </w:r>
    </w:p>
    <w:p w14:paraId="09C2F052"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t>3.</w:t>
      </w:r>
      <w:r w:rsidRPr="00ED75E1">
        <w:rPr>
          <w:szCs w:val="24"/>
          <w:lang w:eastAsia="en-US"/>
        </w:rPr>
        <w:tab/>
        <w:t>Déanfaidh ENIM staidéar ar an margadh iompair Eorpach lena gcumhdófar iompar paisinéirí agus lasta i gcomhthéacs ilmhódach faoin [31 Nollaig 2028] ar a dhéanaí. Díreoidh an staidéar go háirithe ar na nithe seo a leanas:</w:t>
      </w:r>
    </w:p>
    <w:p w14:paraId="168A2866" w14:textId="77777777" w:rsidR="00ED75E1" w:rsidRPr="00ED75E1" w:rsidRDefault="00ED75E1" w:rsidP="00ED75E1">
      <w:pPr>
        <w:spacing w:before="120" w:after="120" w:line="360" w:lineRule="auto"/>
        <w:ind w:left="1416" w:hanging="566"/>
        <w:rPr>
          <w:szCs w:val="24"/>
          <w:lang w:eastAsia="en-US"/>
        </w:rPr>
      </w:pPr>
      <w:r w:rsidRPr="00ED75E1">
        <w:rPr>
          <w:szCs w:val="24"/>
          <w:lang w:eastAsia="en-US"/>
        </w:rPr>
        <w:t>(a)</w:t>
      </w:r>
      <w:r w:rsidRPr="00ED75E1">
        <w:rPr>
          <w:szCs w:val="24"/>
          <w:lang w:eastAsia="en-US"/>
        </w:rPr>
        <w:tab/>
        <w:t>réamh‑mheastacháin ar an éileamh ar iompar paisinéirí agus lasta i gcás gach móid san Aontas;</w:t>
      </w:r>
    </w:p>
    <w:p w14:paraId="4D3C9228" w14:textId="77777777" w:rsidR="00ED75E1" w:rsidRPr="00ED75E1" w:rsidRDefault="00ED75E1" w:rsidP="00ED75E1">
      <w:pPr>
        <w:spacing w:before="120" w:after="120" w:line="360" w:lineRule="auto"/>
        <w:ind w:left="1416" w:hanging="566"/>
        <w:rPr>
          <w:szCs w:val="24"/>
          <w:lang w:eastAsia="en-US"/>
        </w:rPr>
      </w:pPr>
      <w:r w:rsidRPr="00ED75E1">
        <w:rPr>
          <w:szCs w:val="24"/>
          <w:lang w:eastAsia="en-US"/>
        </w:rPr>
        <w:t>(b)</w:t>
      </w:r>
      <w:r w:rsidRPr="00ED75E1">
        <w:rPr>
          <w:szCs w:val="24"/>
          <w:lang w:eastAsia="en-US"/>
        </w:rPr>
        <w:tab/>
        <w:t>meastacháin ar an gcumas méid an iompair ar iarnród, idir phaisinéirí agus lasta, a mhéadú, agus na coinníollacha is gá chun fás den sórt sin a bhaint amach;</w:t>
      </w:r>
    </w:p>
    <w:p w14:paraId="27BFF391" w14:textId="49DF97AD" w:rsidR="005D6818" w:rsidRDefault="00ED75E1" w:rsidP="00ED75E1">
      <w:pPr>
        <w:spacing w:before="120" w:after="120" w:line="360" w:lineRule="auto"/>
        <w:ind w:left="1416" w:hanging="566"/>
        <w:rPr>
          <w:szCs w:val="24"/>
          <w:lang w:eastAsia="en-US"/>
        </w:rPr>
      </w:pPr>
      <w:r w:rsidRPr="00ED75E1">
        <w:rPr>
          <w:szCs w:val="24"/>
          <w:lang w:eastAsia="en-US"/>
        </w:rPr>
        <w:t>(c)</w:t>
      </w:r>
      <w:r w:rsidRPr="00ED75E1">
        <w:rPr>
          <w:szCs w:val="24"/>
          <w:lang w:eastAsia="en-US"/>
        </w:rPr>
        <w:tab/>
        <w:t>más féidir, miondealú geografach ar na sreafaí iompair réamh‑mheasta mar ionchur do phleanáil toillte straitéiseach.</w:t>
      </w:r>
    </w:p>
    <w:p w14:paraId="21CAAC41" w14:textId="77777777" w:rsidR="005D6818" w:rsidRDefault="005D6818">
      <w:pPr>
        <w:widowControl/>
        <w:rPr>
          <w:szCs w:val="24"/>
          <w:lang w:eastAsia="en-US"/>
        </w:rPr>
      </w:pPr>
      <w:r>
        <w:rPr>
          <w:szCs w:val="24"/>
          <w:lang w:eastAsia="en-US"/>
        </w:rPr>
        <w:br w:type="page"/>
      </w:r>
    </w:p>
    <w:p w14:paraId="09EFDA8B" w14:textId="17547550" w:rsidR="00ED75E1" w:rsidRPr="005D6818" w:rsidRDefault="00ED75E1" w:rsidP="00ED75E1">
      <w:pPr>
        <w:spacing w:before="120" w:after="120" w:line="360" w:lineRule="auto"/>
        <w:ind w:left="1416" w:hanging="566"/>
        <w:rPr>
          <w:szCs w:val="24"/>
          <w:lang w:eastAsia="en-US"/>
        </w:rPr>
      </w:pPr>
      <w:r w:rsidRPr="00ED75E1">
        <w:rPr>
          <w:b/>
          <w:i/>
          <w:szCs w:val="24"/>
          <w:lang w:eastAsia="en-US"/>
        </w:rPr>
        <w:lastRenderedPageBreak/>
        <w:t>(ca)</w:t>
      </w:r>
      <w:r w:rsidRPr="00ED75E1">
        <w:rPr>
          <w:szCs w:val="24"/>
          <w:lang w:eastAsia="en-US"/>
        </w:rPr>
        <w:tab/>
      </w:r>
      <w:r w:rsidRPr="00ED75E1">
        <w:rPr>
          <w:b/>
          <w:i/>
          <w:szCs w:val="24"/>
          <w:lang w:eastAsia="en-US"/>
        </w:rPr>
        <w:t>más féidir, tionchar éifeachtaí réamh-mheasta an athraithe aeráide ar an mbonneagar agus ar na seirbhísí a sholáthraítear.</w:t>
      </w:r>
      <w:r w:rsidR="005D6818" w:rsidRPr="005D6818">
        <w:rPr>
          <w:b/>
          <w:i/>
          <w:szCs w:val="24"/>
          <w:lang w:eastAsia="en-US"/>
        </w:rPr>
        <w:t xml:space="preserve"> </w:t>
      </w:r>
      <w:r w:rsidR="005D6818" w:rsidRPr="005D6818">
        <w:rPr>
          <w:b/>
          <w:szCs w:val="24"/>
          <w:lang w:eastAsia="en-US"/>
        </w:rPr>
        <w:t>[Leasú 83]</w:t>
      </w:r>
    </w:p>
    <w:p w14:paraId="519FCA4E" w14:textId="3FB48281" w:rsidR="00ED75E1" w:rsidRPr="0083542A" w:rsidRDefault="00ED75E1" w:rsidP="00ED75E1">
      <w:pPr>
        <w:spacing w:before="120" w:after="120" w:line="360" w:lineRule="auto"/>
        <w:ind w:left="850" w:hanging="850"/>
        <w:rPr>
          <w:szCs w:val="24"/>
          <w:lang w:eastAsia="en-US"/>
        </w:rPr>
      </w:pPr>
      <w:r w:rsidRPr="00ED75E1">
        <w:rPr>
          <w:szCs w:val="24"/>
          <w:lang w:eastAsia="en-US"/>
        </w:rPr>
        <w:t>4.</w:t>
      </w:r>
      <w:r w:rsidRPr="00ED75E1">
        <w:rPr>
          <w:szCs w:val="24"/>
          <w:lang w:eastAsia="en-US"/>
        </w:rPr>
        <w:tab/>
        <w:t>Rachaidh ENIM i gcomhairle le hiarratasóirí</w:t>
      </w:r>
      <w:r w:rsidRPr="00ED75E1">
        <w:rPr>
          <w:b/>
          <w:i/>
          <w:szCs w:val="24"/>
          <w:lang w:eastAsia="en-US"/>
        </w:rPr>
        <w:t>, le ERP</w:t>
      </w:r>
      <w:r w:rsidRPr="00ED75E1">
        <w:rPr>
          <w:szCs w:val="24"/>
          <w:lang w:eastAsia="en-US"/>
        </w:rPr>
        <w:t>, le custaiméirí seirbhísí iompair ar iarnród agus lena gcomhlachais, le húdaráis phoiblí náisiúnta agus le húdaráis phoiblí an Aontais maidir le téarmaí tagartha an staidéir, go háirithe a mhéid a bhaineann le cuspóir an staidéir agus leis an bpróiseas maidir le rannpháirtíocht na bpáirtithe leasmhara.</w:t>
      </w:r>
      <w:r w:rsidR="005D6818" w:rsidRPr="005D6818">
        <w:rPr>
          <w:szCs w:val="24"/>
          <w:lang w:eastAsia="en-US"/>
        </w:rPr>
        <w:t xml:space="preserve"> </w:t>
      </w:r>
      <w:r w:rsidR="005D6818" w:rsidRPr="005D6818">
        <w:rPr>
          <w:b/>
          <w:szCs w:val="24"/>
          <w:lang w:eastAsia="en-US"/>
        </w:rPr>
        <w:t>[Leasú </w:t>
      </w:r>
      <w:r w:rsidR="005D6818" w:rsidRPr="0083542A">
        <w:rPr>
          <w:b/>
          <w:szCs w:val="24"/>
          <w:lang w:eastAsia="en-US"/>
        </w:rPr>
        <w:t>84</w:t>
      </w:r>
      <w:r w:rsidR="005D6818" w:rsidRPr="005D6818">
        <w:rPr>
          <w:b/>
          <w:szCs w:val="24"/>
          <w:lang w:eastAsia="en-US"/>
        </w:rPr>
        <w:t>]</w:t>
      </w:r>
    </w:p>
    <w:p w14:paraId="7A20FAEF"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t>5.</w:t>
      </w:r>
      <w:r w:rsidRPr="00ED75E1">
        <w:rPr>
          <w:szCs w:val="24"/>
          <w:lang w:eastAsia="en-US"/>
        </w:rPr>
        <w:tab/>
        <w:t>Déanfaidh ENIM an staidéar a athbhreithniú agus a thabhairt cothrom le dáta de réir mar is iomchuí, agus gach 5 bliana ar a laghad in aon chás.</w:t>
      </w:r>
    </w:p>
    <w:p w14:paraId="5E47928A" w14:textId="07C1B433" w:rsidR="00ED75E1" w:rsidRPr="00ED75E1" w:rsidRDefault="00ED75E1" w:rsidP="00ED75E1">
      <w:pPr>
        <w:spacing w:before="120" w:after="120" w:line="360" w:lineRule="auto"/>
        <w:ind w:left="850" w:hanging="850"/>
        <w:rPr>
          <w:szCs w:val="24"/>
          <w:lang w:eastAsia="en-US"/>
        </w:rPr>
      </w:pPr>
      <w:r w:rsidRPr="00ED75E1">
        <w:rPr>
          <w:b/>
          <w:i/>
          <w:szCs w:val="24"/>
          <w:lang w:eastAsia="en-US"/>
        </w:rPr>
        <w:t>5a.</w:t>
      </w:r>
      <w:r w:rsidRPr="00ED75E1">
        <w:rPr>
          <w:szCs w:val="24"/>
          <w:lang w:eastAsia="en-US"/>
        </w:rPr>
        <w:tab/>
      </w:r>
      <w:r w:rsidRPr="00ED75E1">
        <w:rPr>
          <w:b/>
          <w:i/>
          <w:szCs w:val="24"/>
          <w:lang w:eastAsia="en-US"/>
        </w:rPr>
        <w:t xml:space="preserve">Foilseofar na sonraí uile don staidéar agus don staidéar féin agus beidh rochtain éasca orthu. Beidh na sonraí inléite ag meaisín. </w:t>
      </w:r>
      <w:r w:rsidR="005D6818" w:rsidRPr="005D6818">
        <w:rPr>
          <w:b/>
          <w:szCs w:val="24"/>
          <w:lang w:eastAsia="en-US"/>
        </w:rPr>
        <w:t>[Leasú </w:t>
      </w:r>
      <w:r w:rsidR="005D6818" w:rsidRPr="0083542A">
        <w:rPr>
          <w:b/>
          <w:szCs w:val="24"/>
          <w:lang w:eastAsia="en-US"/>
        </w:rPr>
        <w:t>85</w:t>
      </w:r>
      <w:r w:rsidR="005D6818" w:rsidRPr="005D6818">
        <w:rPr>
          <w:b/>
          <w:szCs w:val="24"/>
          <w:lang w:eastAsia="en-US"/>
        </w:rPr>
        <w:t>]</w:t>
      </w:r>
    </w:p>
    <w:p w14:paraId="7ACDB1BD" w14:textId="77777777" w:rsidR="00ED75E1" w:rsidRPr="00ED75E1" w:rsidRDefault="00ED75E1" w:rsidP="00ED75E1">
      <w:pPr>
        <w:spacing w:before="120" w:after="120" w:line="360" w:lineRule="auto"/>
        <w:jc w:val="center"/>
        <w:rPr>
          <w:szCs w:val="24"/>
          <w:lang w:eastAsia="en-US"/>
        </w:rPr>
      </w:pPr>
      <w:r w:rsidRPr="00ED75E1">
        <w:rPr>
          <w:szCs w:val="24"/>
          <w:lang w:eastAsia="en-US"/>
        </w:rPr>
        <w:t>Airteagal 16</w:t>
      </w:r>
      <w:r w:rsidRPr="00ED75E1">
        <w:rPr>
          <w:szCs w:val="24"/>
          <w:lang w:eastAsia="en-US"/>
        </w:rPr>
        <w:br/>
        <w:t>Straitéis um thoilleadh</w:t>
      </w:r>
    </w:p>
    <w:p w14:paraId="4028984C" w14:textId="228C10C8" w:rsidR="005D6818" w:rsidRDefault="00ED75E1" w:rsidP="00ED75E1">
      <w:pPr>
        <w:spacing w:before="120" w:after="120" w:line="360" w:lineRule="auto"/>
        <w:ind w:left="850" w:hanging="850"/>
        <w:rPr>
          <w:szCs w:val="24"/>
          <w:lang w:eastAsia="en-US"/>
        </w:rPr>
      </w:pPr>
      <w:r w:rsidRPr="00ED75E1">
        <w:rPr>
          <w:szCs w:val="24"/>
          <w:lang w:eastAsia="en-US"/>
        </w:rPr>
        <w:t>1.</w:t>
      </w:r>
      <w:r w:rsidRPr="00ED75E1">
        <w:rPr>
          <w:szCs w:val="24"/>
          <w:lang w:eastAsia="en-US"/>
        </w:rPr>
        <w:tab/>
        <w:t>Glacfaidh an bainisteoir bonneagair straitéis um thoilleadh ina leagfar amach a ionchais maidir le forbairtí amach anseo ar éileamh agus ar sholáthar toillte bonneagair iarnróid agus a fhís maidir le conas freastal ar na forbairtí sin.</w:t>
      </w:r>
    </w:p>
    <w:p w14:paraId="726C7E27" w14:textId="77777777" w:rsidR="005D6818" w:rsidRDefault="005D6818">
      <w:pPr>
        <w:widowControl/>
        <w:rPr>
          <w:szCs w:val="24"/>
          <w:lang w:eastAsia="en-US"/>
        </w:rPr>
      </w:pPr>
      <w:r>
        <w:rPr>
          <w:szCs w:val="24"/>
          <w:lang w:eastAsia="en-US"/>
        </w:rPr>
        <w:br w:type="page"/>
      </w:r>
    </w:p>
    <w:p w14:paraId="7067602B" w14:textId="77777777" w:rsidR="00ED75E1" w:rsidRPr="00ED75E1" w:rsidRDefault="00ED75E1" w:rsidP="00ED75E1">
      <w:pPr>
        <w:spacing w:before="120" w:after="120" w:line="360" w:lineRule="auto"/>
        <w:ind w:left="850"/>
        <w:rPr>
          <w:szCs w:val="24"/>
          <w:lang w:eastAsia="en-US"/>
        </w:rPr>
      </w:pPr>
      <w:r w:rsidRPr="00ED75E1">
        <w:rPr>
          <w:szCs w:val="24"/>
          <w:lang w:eastAsia="en-US"/>
        </w:rPr>
        <w:lastRenderedPageBreak/>
        <w:t>Feidhmeoidh an straitéis um thoilleadh mar uirlis le haghaidh cumarsáid, comhairliúchán agus comhordú idir páirtithe leasmhara oibríochtúla.</w:t>
      </w:r>
    </w:p>
    <w:p w14:paraId="48E1332D"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t>2.</w:t>
      </w:r>
      <w:r w:rsidRPr="00ED75E1">
        <w:rPr>
          <w:szCs w:val="24"/>
          <w:lang w:eastAsia="en-US"/>
        </w:rPr>
        <w:tab/>
        <w:t>Beidh faisnéis sa straitéis um thoilleadh maidir le forbairt an bhonneagair iarnróid amach anseo, dearcadh ar fhorbairt an éilimh ar sheirbhísí éagsúla iompair ar iarnród agus aon fhaisnéis ábhartha eile maidir le hinfhaighteacht agus úsáid an bhonneagair iarnróid.</w:t>
      </w:r>
    </w:p>
    <w:p w14:paraId="0275325F"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t>3.</w:t>
      </w:r>
      <w:r w:rsidRPr="00ED75E1">
        <w:rPr>
          <w:szCs w:val="24"/>
          <w:lang w:eastAsia="en-US"/>
        </w:rPr>
        <w:tab/>
        <w:t>Cuimseoidh an straitéis um thoilleadh léarscáil straitéiseach de bhealaí ina sainmhíneofar na nithe seo a leanas:</w:t>
      </w:r>
    </w:p>
    <w:p w14:paraId="651A2500" w14:textId="77777777" w:rsidR="00ED75E1" w:rsidRPr="00ED75E1" w:rsidRDefault="00ED75E1" w:rsidP="00ED75E1">
      <w:pPr>
        <w:spacing w:before="120" w:after="120" w:line="360" w:lineRule="auto"/>
        <w:ind w:left="1416" w:hanging="566"/>
        <w:rPr>
          <w:szCs w:val="24"/>
          <w:lang w:eastAsia="en-US"/>
        </w:rPr>
      </w:pPr>
      <w:r w:rsidRPr="00ED75E1">
        <w:rPr>
          <w:szCs w:val="24"/>
          <w:lang w:eastAsia="en-US"/>
        </w:rPr>
        <w:t>(a)</w:t>
      </w:r>
      <w:r w:rsidRPr="00ED75E1">
        <w:rPr>
          <w:szCs w:val="24"/>
          <w:lang w:eastAsia="en-US"/>
        </w:rPr>
        <w:tab/>
        <w:t>raon feidhme geografach na straitéise um thoilleadh dá dtagraítear in Airteagal 16, na samhla maidir le toilleadh dá dtagraítear in Airteagal 17 agus an phlean um thoilleadh a sholáthar dá dtagraítear in Airteagal 18;</w:t>
      </w:r>
    </w:p>
    <w:p w14:paraId="370A5D93" w14:textId="4B5CBBF1" w:rsidR="005D6818" w:rsidRDefault="00ED75E1" w:rsidP="00ED75E1">
      <w:pPr>
        <w:spacing w:before="120" w:after="120" w:line="360" w:lineRule="auto"/>
        <w:ind w:left="1416" w:hanging="566"/>
        <w:rPr>
          <w:szCs w:val="24"/>
          <w:lang w:eastAsia="en-US"/>
        </w:rPr>
      </w:pPr>
      <w:r w:rsidRPr="00ED75E1">
        <w:rPr>
          <w:szCs w:val="24"/>
          <w:lang w:eastAsia="en-US"/>
        </w:rPr>
        <w:t>(b)</w:t>
      </w:r>
      <w:r w:rsidRPr="00ED75E1">
        <w:rPr>
          <w:szCs w:val="24"/>
          <w:lang w:eastAsia="en-US"/>
        </w:rPr>
        <w:tab/>
        <w:t>na línte malartacha a ndéantar breithniú orthu i gcás srianta ar an toilleadh dá dtagraítear in Airteagal 10 agus i gcomhthéacs na pleanála teagmhasaí dá dtagraítear in Airteagal 19.</w:t>
      </w:r>
    </w:p>
    <w:p w14:paraId="3FA2F932" w14:textId="77777777" w:rsidR="005D6818" w:rsidRDefault="005D6818">
      <w:pPr>
        <w:widowControl/>
        <w:rPr>
          <w:szCs w:val="24"/>
          <w:lang w:eastAsia="en-US"/>
        </w:rPr>
      </w:pPr>
      <w:r>
        <w:rPr>
          <w:szCs w:val="24"/>
          <w:lang w:eastAsia="en-US"/>
        </w:rPr>
        <w:br w:type="page"/>
      </w:r>
    </w:p>
    <w:p w14:paraId="23B4A273" w14:textId="77777777" w:rsidR="00ED75E1" w:rsidRPr="00ED75E1" w:rsidRDefault="00ED75E1" w:rsidP="00ED75E1">
      <w:pPr>
        <w:spacing w:before="120" w:after="120" w:line="360" w:lineRule="auto"/>
        <w:ind w:left="850"/>
        <w:rPr>
          <w:szCs w:val="24"/>
          <w:lang w:eastAsia="en-US"/>
        </w:rPr>
      </w:pPr>
      <w:r w:rsidRPr="00ED75E1">
        <w:rPr>
          <w:szCs w:val="24"/>
          <w:lang w:eastAsia="en-US"/>
        </w:rPr>
        <w:lastRenderedPageBreak/>
        <w:t>Áireofar an léarscáil straitéiseach de bhealaí i gclár an bhonneagair dá dtagraítear in Airteagal 49 de Threoir (AE) 2016/797.</w:t>
      </w:r>
    </w:p>
    <w:p w14:paraId="63C8EBA5" w14:textId="547DD1E9" w:rsidR="00ED75E1" w:rsidRPr="003E0879" w:rsidRDefault="00ED75E1" w:rsidP="00ED75E1">
      <w:pPr>
        <w:spacing w:before="120" w:after="120" w:line="360" w:lineRule="auto"/>
        <w:ind w:left="850" w:hanging="850"/>
        <w:rPr>
          <w:szCs w:val="24"/>
          <w:lang w:eastAsia="en-US"/>
        </w:rPr>
      </w:pPr>
      <w:r w:rsidRPr="00ED75E1">
        <w:rPr>
          <w:szCs w:val="24"/>
          <w:lang w:eastAsia="en-US"/>
        </w:rPr>
        <w:t>4.</w:t>
      </w:r>
      <w:r w:rsidRPr="00ED75E1">
        <w:rPr>
          <w:szCs w:val="24"/>
          <w:lang w:eastAsia="en-US"/>
        </w:rPr>
        <w:tab/>
        <w:t>Déanfaidh an bainisteoir bonneagair an straitéis um thoilleadh a ullmhú, a fhoilsiú agus</w:t>
      </w:r>
      <w:r w:rsidRPr="00ED75E1">
        <w:rPr>
          <w:b/>
          <w:i/>
          <w:szCs w:val="24"/>
          <w:lang w:eastAsia="en-US"/>
        </w:rPr>
        <w:t>, nuair is gá,</w:t>
      </w:r>
      <w:r w:rsidRPr="00ED75E1">
        <w:rPr>
          <w:szCs w:val="24"/>
          <w:lang w:eastAsia="en-US"/>
        </w:rPr>
        <w:t xml:space="preserve"> a thabhairt cothrom le dáta go tráthrialta i gcomhréir leis an sceideal agus leis an ábhar a leagtar amach i roinn 2 d’Iarscríbhinn I.</w:t>
      </w:r>
      <w:r w:rsidR="003E0879" w:rsidRPr="003E0879">
        <w:rPr>
          <w:szCs w:val="24"/>
          <w:lang w:eastAsia="en-US"/>
        </w:rPr>
        <w:t xml:space="preserve"> </w:t>
      </w:r>
      <w:r w:rsidR="003E0879" w:rsidRPr="005D6818">
        <w:rPr>
          <w:b/>
          <w:szCs w:val="24"/>
          <w:lang w:eastAsia="en-US"/>
        </w:rPr>
        <w:t>[Leasú </w:t>
      </w:r>
      <w:r w:rsidR="003E0879" w:rsidRPr="003E0879">
        <w:rPr>
          <w:b/>
          <w:szCs w:val="24"/>
          <w:lang w:eastAsia="en-US"/>
        </w:rPr>
        <w:t>86</w:t>
      </w:r>
      <w:r w:rsidR="003E0879" w:rsidRPr="005D6818">
        <w:rPr>
          <w:b/>
          <w:szCs w:val="24"/>
          <w:lang w:eastAsia="en-US"/>
        </w:rPr>
        <w:t>]</w:t>
      </w:r>
    </w:p>
    <w:p w14:paraId="2E04F8ED" w14:textId="3A8922C4" w:rsidR="00ED75E1" w:rsidRPr="003E0879" w:rsidRDefault="00ED75E1" w:rsidP="00ED75E1">
      <w:pPr>
        <w:spacing w:before="120" w:after="120" w:line="360" w:lineRule="auto"/>
        <w:ind w:left="850" w:hanging="850"/>
        <w:rPr>
          <w:szCs w:val="24"/>
          <w:lang w:val="en-GB" w:eastAsia="en-US"/>
        </w:rPr>
      </w:pPr>
      <w:r w:rsidRPr="00ED75E1">
        <w:rPr>
          <w:szCs w:val="24"/>
          <w:lang w:eastAsia="en-US"/>
        </w:rPr>
        <w:t>5.</w:t>
      </w:r>
      <w:r w:rsidRPr="00ED75E1">
        <w:rPr>
          <w:szCs w:val="24"/>
          <w:lang w:eastAsia="en-US"/>
        </w:rPr>
        <w:tab/>
        <w:t>Rachaidh bainisteoirí bonneagair i gcomhairle le hiarratasóirí</w:t>
      </w:r>
      <w:r w:rsidRPr="00ED75E1">
        <w:rPr>
          <w:b/>
          <w:i/>
          <w:szCs w:val="24"/>
          <w:lang w:eastAsia="en-US"/>
        </w:rPr>
        <w:t xml:space="preserve"> agus áiseanna seirbhíse buailte</w:t>
      </w:r>
      <w:r w:rsidRPr="00ED75E1">
        <w:rPr>
          <w:szCs w:val="24"/>
          <w:lang w:eastAsia="en-US"/>
        </w:rPr>
        <w:t xml:space="preserve"> maidir leis an straitéis um thoilleadh i gcomhréir le hAirteagal 13 agus comhordóidh siad straitéisí um thoilleadh le bainisteoirí bonneagair eile </w:t>
      </w:r>
      <w:r w:rsidRPr="00ED75E1">
        <w:rPr>
          <w:b/>
          <w:i/>
          <w:szCs w:val="24"/>
          <w:lang w:eastAsia="en-US"/>
        </w:rPr>
        <w:t xml:space="preserve">lena mbaineann </w:t>
      </w:r>
      <w:r w:rsidRPr="00ED75E1">
        <w:rPr>
          <w:szCs w:val="24"/>
          <w:lang w:eastAsia="en-US"/>
        </w:rPr>
        <w:t>i gcomhréir le hAirteagal 14.</w:t>
      </w:r>
      <w:r w:rsidR="003E0879" w:rsidRPr="003E0879">
        <w:rPr>
          <w:szCs w:val="24"/>
          <w:lang w:eastAsia="en-US"/>
        </w:rPr>
        <w:t xml:space="preserve"> </w:t>
      </w:r>
      <w:r w:rsidR="003E0879" w:rsidRPr="005D6818">
        <w:rPr>
          <w:b/>
          <w:szCs w:val="24"/>
          <w:lang w:eastAsia="en-US"/>
        </w:rPr>
        <w:t>[Leasú </w:t>
      </w:r>
      <w:r w:rsidR="003E0879">
        <w:rPr>
          <w:b/>
          <w:szCs w:val="24"/>
          <w:lang w:val="en-GB" w:eastAsia="en-US"/>
        </w:rPr>
        <w:t>87</w:t>
      </w:r>
      <w:r w:rsidR="003E0879" w:rsidRPr="005D6818">
        <w:rPr>
          <w:b/>
          <w:szCs w:val="24"/>
          <w:lang w:eastAsia="en-US"/>
        </w:rPr>
        <w:t>]</w:t>
      </w:r>
    </w:p>
    <w:p w14:paraId="0FCE69BA" w14:textId="05A60A44" w:rsidR="003E0879" w:rsidRPr="0083542A" w:rsidRDefault="00ED75E1" w:rsidP="00ED75E1">
      <w:pPr>
        <w:spacing w:before="120" w:after="120" w:line="360" w:lineRule="auto"/>
        <w:ind w:left="850" w:hanging="850"/>
        <w:rPr>
          <w:b/>
          <w:i/>
          <w:szCs w:val="24"/>
          <w:lang w:eastAsia="en-US"/>
        </w:rPr>
      </w:pPr>
      <w:r w:rsidRPr="00ED75E1">
        <w:rPr>
          <w:b/>
          <w:i/>
          <w:szCs w:val="24"/>
          <w:lang w:eastAsia="en-US"/>
        </w:rPr>
        <w:t>5a.</w:t>
      </w:r>
      <w:r w:rsidRPr="00ED75E1">
        <w:rPr>
          <w:szCs w:val="24"/>
          <w:lang w:eastAsia="en-US"/>
        </w:rPr>
        <w:tab/>
      </w:r>
      <w:r w:rsidRPr="00ED75E1">
        <w:rPr>
          <w:b/>
          <w:i/>
          <w:szCs w:val="24"/>
          <w:lang w:eastAsia="en-US"/>
        </w:rPr>
        <w:t>Cuirfidh an bainisteoir bonneagair an straitéis toillte faoi bhráid an chomhlachta rialála. Laistigh de thrí mhí tar éis í a fhoilsiú beidh an chumhacht ag an gcomhlacht rialála, tar éis anailíse, a cheangal ar an mbainisteoir bonneagair í a leasú.</w:t>
      </w:r>
      <w:r w:rsidR="003E0879" w:rsidRPr="003E0879">
        <w:rPr>
          <w:b/>
          <w:i/>
          <w:szCs w:val="24"/>
          <w:lang w:eastAsia="en-US"/>
        </w:rPr>
        <w:t xml:space="preserve"> </w:t>
      </w:r>
      <w:r w:rsidR="003E0879" w:rsidRPr="005D6818">
        <w:rPr>
          <w:b/>
          <w:szCs w:val="24"/>
          <w:lang w:eastAsia="en-US"/>
        </w:rPr>
        <w:t>[Leasú </w:t>
      </w:r>
      <w:r w:rsidR="003E0879" w:rsidRPr="0083542A">
        <w:rPr>
          <w:b/>
          <w:szCs w:val="24"/>
          <w:lang w:eastAsia="en-US"/>
        </w:rPr>
        <w:t>88</w:t>
      </w:r>
      <w:r w:rsidR="003E0879" w:rsidRPr="005D6818">
        <w:rPr>
          <w:b/>
          <w:szCs w:val="24"/>
          <w:lang w:eastAsia="en-US"/>
        </w:rPr>
        <w:t>]</w:t>
      </w:r>
    </w:p>
    <w:p w14:paraId="4D392EDB" w14:textId="77777777" w:rsidR="003E0879" w:rsidRDefault="003E0879">
      <w:pPr>
        <w:widowControl/>
        <w:rPr>
          <w:b/>
          <w:i/>
          <w:szCs w:val="24"/>
          <w:lang w:eastAsia="en-US"/>
        </w:rPr>
      </w:pPr>
      <w:r>
        <w:rPr>
          <w:b/>
          <w:i/>
          <w:szCs w:val="24"/>
          <w:lang w:eastAsia="en-US"/>
        </w:rPr>
        <w:br w:type="page"/>
      </w:r>
    </w:p>
    <w:p w14:paraId="7CBABEF0" w14:textId="77777777" w:rsidR="00ED75E1" w:rsidRPr="00ED75E1" w:rsidRDefault="00ED75E1" w:rsidP="00ED75E1">
      <w:pPr>
        <w:spacing w:before="120" w:after="120" w:line="360" w:lineRule="auto"/>
        <w:jc w:val="center"/>
        <w:rPr>
          <w:szCs w:val="24"/>
          <w:lang w:eastAsia="en-US"/>
        </w:rPr>
      </w:pPr>
      <w:r w:rsidRPr="00ED75E1">
        <w:rPr>
          <w:szCs w:val="24"/>
          <w:lang w:eastAsia="en-US"/>
        </w:rPr>
        <w:lastRenderedPageBreak/>
        <w:t>Airteagal 17</w:t>
      </w:r>
      <w:r w:rsidRPr="00ED75E1">
        <w:rPr>
          <w:szCs w:val="24"/>
          <w:lang w:eastAsia="en-US"/>
        </w:rPr>
        <w:br/>
        <w:t>Samhail maidir le toilleadh</w:t>
      </w:r>
    </w:p>
    <w:p w14:paraId="233BEA23"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t>1.</w:t>
      </w:r>
      <w:r w:rsidRPr="00ED75E1">
        <w:rPr>
          <w:szCs w:val="24"/>
          <w:lang w:eastAsia="en-US"/>
        </w:rPr>
        <w:tab/>
        <w:t>Bunóidh an bainisteoir bonneagair samhail maidir le toilleadh lena ndéanfar an straitéis um thoilleadh a bheachtú ar bhonn thoradh na ngníomhaíochtaí comhairliúcháin agus comhordaithe dá dtagraítear in Airteagal 13 agus in Airteagal 14.</w:t>
      </w:r>
    </w:p>
    <w:p w14:paraId="4C91F863" w14:textId="77777777" w:rsidR="00ED75E1" w:rsidRPr="00ED75E1" w:rsidRDefault="00ED75E1" w:rsidP="00ED75E1">
      <w:pPr>
        <w:spacing w:before="120" w:after="120" w:line="360" w:lineRule="auto"/>
        <w:ind w:left="850"/>
        <w:rPr>
          <w:szCs w:val="24"/>
          <w:lang w:eastAsia="en-US"/>
        </w:rPr>
      </w:pPr>
      <w:r w:rsidRPr="00ED75E1">
        <w:rPr>
          <w:szCs w:val="24"/>
          <w:lang w:eastAsia="en-US"/>
        </w:rPr>
        <w:t>Leis an tsamhail maidir le toilleadh, tacófar le breithniú cothrom ar riachtanais toillte codanna éagsúla de sheirbhísí iompair ar iarnród agus riachtanais na mbainisteoirí bonneagair maidir leis an mbonneagar iarnróid a chothabháil, a athnuachan agus a fhorbairt (an bonneagar iarnróid atá ann cheana a uasghrádú agus bonneagar iarnróid nua a thógáil). Feidhmeoidh sé mar ionstraim le haghaidh chumarsáid, chomhairliúchán agus chomhordú na pleanála straitéisí maidir le toilleadh idir na páirtithe leasmhara oibríochtúla.</w:t>
      </w:r>
    </w:p>
    <w:p w14:paraId="16F2C63C" w14:textId="0BD8AD7E" w:rsidR="003E0879" w:rsidRPr="003E0879" w:rsidRDefault="00ED75E1" w:rsidP="00ED75E1">
      <w:pPr>
        <w:spacing w:before="120" w:after="120" w:line="360" w:lineRule="auto"/>
        <w:ind w:left="850" w:hanging="850"/>
        <w:rPr>
          <w:szCs w:val="24"/>
          <w:lang w:eastAsia="en-US"/>
        </w:rPr>
      </w:pPr>
      <w:r w:rsidRPr="00ED75E1">
        <w:rPr>
          <w:szCs w:val="24"/>
          <w:lang w:eastAsia="en-US"/>
        </w:rPr>
        <w:t>2.</w:t>
      </w:r>
      <w:r w:rsidRPr="00ED75E1">
        <w:rPr>
          <w:szCs w:val="24"/>
          <w:lang w:eastAsia="en-US"/>
        </w:rPr>
        <w:tab/>
        <w:t xml:space="preserve">Leis an tsamhail maidir le toilleadh, soláthrófar ar a laghad faisnéis faoi mhéid iomlán an toillte atá ar fáil de réir an stráice gréasáin, faoin sciar den toilleadh a chuirtear i leataobh le haghaidh codanna éagsúla de sheirbhísí iompair ar iarnród agus faoi shrianta ar an toilleadh a eascraíonn as oibreacha bonneagair. </w:t>
      </w:r>
      <w:r w:rsidRPr="00ED75E1">
        <w:rPr>
          <w:b/>
          <w:i/>
          <w:szCs w:val="24"/>
          <w:lang w:eastAsia="en-US"/>
        </w:rPr>
        <w:t xml:space="preserve">Beidh faisnéis ann freisin maidir le toilleadh na saoráidí seirbhíse faoi seach dá dtagraítear in Airteagal 29(1). </w:t>
      </w:r>
      <w:r w:rsidRPr="00ED75E1">
        <w:rPr>
          <w:szCs w:val="24"/>
          <w:lang w:eastAsia="en-US"/>
        </w:rPr>
        <w:t xml:space="preserve">Ullmhóidh agus foilseoidh na bainisteoirí bonneagair an tsamhail </w:t>
      </w:r>
      <w:r w:rsidRPr="00ED75E1">
        <w:rPr>
          <w:strike/>
          <w:szCs w:val="24"/>
          <w:lang w:eastAsia="en-US"/>
        </w:rPr>
        <w:t>maidir le</w:t>
      </w:r>
      <w:r w:rsidRPr="00ED75E1">
        <w:rPr>
          <w:b/>
          <w:i/>
          <w:szCs w:val="24"/>
          <w:lang w:eastAsia="en-US"/>
        </w:rPr>
        <w:t>i gcás</w:t>
      </w:r>
      <w:r w:rsidRPr="00ED75E1">
        <w:rPr>
          <w:szCs w:val="24"/>
          <w:lang w:eastAsia="en-US"/>
        </w:rPr>
        <w:t xml:space="preserve"> toilleadh le haghaidh gach tréimhse bailíochta tráthchláir oibre agus tabharfaidh siad an tsamhail </w:t>
      </w:r>
      <w:r w:rsidRPr="00ED75E1">
        <w:rPr>
          <w:strike/>
          <w:szCs w:val="24"/>
          <w:lang w:eastAsia="en-US"/>
        </w:rPr>
        <w:t>maidir le toilleadh</w:t>
      </w:r>
      <w:r w:rsidRPr="00ED75E1">
        <w:rPr>
          <w:b/>
          <w:i/>
          <w:szCs w:val="24"/>
          <w:lang w:eastAsia="en-US"/>
        </w:rPr>
        <w:t>toillte</w:t>
      </w:r>
      <w:r w:rsidRPr="00ED75E1">
        <w:rPr>
          <w:szCs w:val="24"/>
          <w:lang w:eastAsia="en-US"/>
        </w:rPr>
        <w:t xml:space="preserve"> cothrom le dáta </w:t>
      </w:r>
      <w:r w:rsidRPr="00ED75E1">
        <w:rPr>
          <w:strike/>
          <w:szCs w:val="24"/>
          <w:lang w:eastAsia="en-US"/>
        </w:rPr>
        <w:t>go tráthrialta</w:t>
      </w:r>
      <w:r w:rsidRPr="00ED75E1">
        <w:rPr>
          <w:b/>
          <w:i/>
          <w:szCs w:val="24"/>
          <w:lang w:eastAsia="en-US"/>
        </w:rPr>
        <w:t>nuair is gá</w:t>
      </w:r>
      <w:r w:rsidRPr="00ED75E1">
        <w:rPr>
          <w:szCs w:val="24"/>
          <w:lang w:eastAsia="en-US"/>
        </w:rPr>
        <w:t xml:space="preserve"> i gcomhréir leis na hábhair agus leis an sceideal a leagtar amach i ranna 1 agus 2 d’Iarscríbhinn I.</w:t>
      </w:r>
      <w:r w:rsidR="003E0879" w:rsidRPr="003E0879">
        <w:rPr>
          <w:szCs w:val="24"/>
          <w:lang w:eastAsia="en-US"/>
        </w:rPr>
        <w:t xml:space="preserve"> </w:t>
      </w:r>
      <w:r w:rsidR="003E0879" w:rsidRPr="005D6818">
        <w:rPr>
          <w:b/>
          <w:szCs w:val="24"/>
          <w:lang w:eastAsia="en-US"/>
        </w:rPr>
        <w:t>[Leasú </w:t>
      </w:r>
      <w:r w:rsidR="003E0879" w:rsidRPr="003E0879">
        <w:rPr>
          <w:b/>
          <w:szCs w:val="24"/>
          <w:lang w:eastAsia="en-US"/>
        </w:rPr>
        <w:t>89</w:t>
      </w:r>
      <w:r w:rsidR="003E0879" w:rsidRPr="005D6818">
        <w:rPr>
          <w:b/>
          <w:szCs w:val="24"/>
          <w:lang w:eastAsia="en-US"/>
        </w:rPr>
        <w:t>]</w:t>
      </w:r>
    </w:p>
    <w:p w14:paraId="173089B1" w14:textId="77777777" w:rsidR="003E0879" w:rsidRDefault="003E0879">
      <w:pPr>
        <w:widowControl/>
        <w:rPr>
          <w:szCs w:val="24"/>
          <w:lang w:eastAsia="en-US"/>
        </w:rPr>
      </w:pPr>
      <w:r>
        <w:rPr>
          <w:szCs w:val="24"/>
          <w:lang w:eastAsia="en-US"/>
        </w:rPr>
        <w:br w:type="page"/>
      </w:r>
    </w:p>
    <w:p w14:paraId="7AAB9E38" w14:textId="03F0D27C" w:rsidR="00ED75E1" w:rsidRPr="003E0879" w:rsidRDefault="00ED75E1" w:rsidP="00ED75E1">
      <w:pPr>
        <w:spacing w:before="120" w:after="120" w:line="360" w:lineRule="auto"/>
        <w:ind w:left="850" w:hanging="850"/>
        <w:rPr>
          <w:szCs w:val="24"/>
          <w:lang w:eastAsia="en-US"/>
        </w:rPr>
      </w:pPr>
      <w:r w:rsidRPr="00ED75E1">
        <w:rPr>
          <w:szCs w:val="24"/>
          <w:lang w:eastAsia="en-US"/>
        </w:rPr>
        <w:lastRenderedPageBreak/>
        <w:t>3.</w:t>
      </w:r>
      <w:r w:rsidRPr="00ED75E1">
        <w:rPr>
          <w:szCs w:val="24"/>
          <w:lang w:eastAsia="en-US"/>
        </w:rPr>
        <w:tab/>
        <w:t xml:space="preserve">Déanfaidh bainisteoirí bonneagair aon dibhéirseacht idir an tsamhail maidir le toilleadh agus an straitéis um thoilleadh a bhaineann le tréimhse bhailíochta an tráthchláir oibre chéanna a dhoiciméadú agus, i gcás inarb ábhartha, tabharfaidh siad údar léi. </w:t>
      </w:r>
      <w:r w:rsidRPr="00ED75E1">
        <w:rPr>
          <w:strike/>
          <w:szCs w:val="24"/>
          <w:lang w:eastAsia="en-US"/>
        </w:rPr>
        <w:t>I gcás inar gá, déanfar</w:t>
      </w:r>
      <w:r w:rsidRPr="00ED75E1">
        <w:rPr>
          <w:b/>
          <w:i/>
          <w:szCs w:val="24"/>
          <w:lang w:eastAsia="en-US"/>
        </w:rPr>
        <w:t>Ní gá</w:t>
      </w:r>
      <w:r w:rsidRPr="00ED75E1">
        <w:rPr>
          <w:szCs w:val="24"/>
          <w:lang w:eastAsia="en-US"/>
        </w:rPr>
        <w:t xml:space="preserve"> an straitéis </w:t>
      </w:r>
      <w:r w:rsidRPr="00ED75E1">
        <w:rPr>
          <w:strike/>
          <w:szCs w:val="24"/>
          <w:lang w:eastAsia="en-US"/>
        </w:rPr>
        <w:t>um thoilleadh a athbhreithniú i bhfianaise forbairtí ó ghlactar an straitéis um thoilleadh nó ón nuashonrú is déanaí a dhéantar uirthi</w:t>
      </w:r>
      <w:r w:rsidRPr="00ED75E1">
        <w:rPr>
          <w:b/>
          <w:i/>
          <w:szCs w:val="24"/>
          <w:lang w:eastAsia="en-US"/>
        </w:rPr>
        <w:t>toillte a thabhairt cothrom le dáta i gcás inar foilsíodh an tsamhail toillte cheana féin le haghaidh na tréimhse ama céanna</w:t>
      </w:r>
      <w:r w:rsidRPr="00ED75E1">
        <w:rPr>
          <w:szCs w:val="24"/>
          <w:lang w:eastAsia="en-US"/>
        </w:rPr>
        <w:t>.</w:t>
      </w:r>
      <w:r w:rsidR="003E0879" w:rsidRPr="003E0879">
        <w:rPr>
          <w:szCs w:val="24"/>
          <w:lang w:eastAsia="en-US"/>
        </w:rPr>
        <w:t xml:space="preserve"> </w:t>
      </w:r>
      <w:r w:rsidR="003E0879" w:rsidRPr="005D6818">
        <w:rPr>
          <w:b/>
          <w:szCs w:val="24"/>
          <w:lang w:eastAsia="en-US"/>
        </w:rPr>
        <w:t>[Leasú </w:t>
      </w:r>
      <w:r w:rsidR="003E0879" w:rsidRPr="003E0879">
        <w:rPr>
          <w:b/>
          <w:szCs w:val="24"/>
          <w:lang w:eastAsia="en-US"/>
        </w:rPr>
        <w:t>90</w:t>
      </w:r>
      <w:r w:rsidR="003E0879" w:rsidRPr="005D6818">
        <w:rPr>
          <w:b/>
          <w:szCs w:val="24"/>
          <w:lang w:eastAsia="en-US"/>
        </w:rPr>
        <w:t>]</w:t>
      </w:r>
    </w:p>
    <w:p w14:paraId="24E1D3EA" w14:textId="4B5C00F4" w:rsidR="00ED75E1" w:rsidRPr="0083542A" w:rsidRDefault="00ED75E1" w:rsidP="00ED75E1">
      <w:pPr>
        <w:spacing w:before="120" w:after="120" w:line="360" w:lineRule="auto"/>
        <w:ind w:left="850" w:hanging="850"/>
        <w:rPr>
          <w:szCs w:val="24"/>
          <w:lang w:eastAsia="en-US"/>
        </w:rPr>
      </w:pPr>
      <w:r w:rsidRPr="00ED75E1">
        <w:rPr>
          <w:szCs w:val="24"/>
          <w:lang w:eastAsia="en-US"/>
        </w:rPr>
        <w:t>4.</w:t>
      </w:r>
      <w:r w:rsidRPr="00ED75E1">
        <w:rPr>
          <w:szCs w:val="24"/>
          <w:lang w:eastAsia="en-US"/>
        </w:rPr>
        <w:tab/>
        <w:t>Rachaidh bainisteoirí bonneagair i gcomhairle le hiarratasóirí</w:t>
      </w:r>
      <w:r w:rsidRPr="00ED75E1">
        <w:rPr>
          <w:b/>
          <w:i/>
          <w:szCs w:val="24"/>
          <w:lang w:eastAsia="en-US"/>
        </w:rPr>
        <w:t xml:space="preserve"> agus leis an gcomhlacht rialála</w:t>
      </w:r>
      <w:r w:rsidRPr="00ED75E1">
        <w:rPr>
          <w:szCs w:val="24"/>
          <w:lang w:eastAsia="en-US"/>
        </w:rPr>
        <w:t xml:space="preserve"> i dtaobh na samhla maidir le toilleadh i gcomhréir le hAirteagal 13 agus comhordóidh siad straitéisí um thoilleadh le bainisteoirí bonneagair eile </w:t>
      </w:r>
      <w:r w:rsidRPr="00ED75E1">
        <w:rPr>
          <w:b/>
          <w:i/>
          <w:szCs w:val="24"/>
          <w:lang w:eastAsia="en-US"/>
        </w:rPr>
        <w:t xml:space="preserve">lena mbaineann </w:t>
      </w:r>
      <w:r w:rsidRPr="00ED75E1">
        <w:rPr>
          <w:szCs w:val="24"/>
          <w:lang w:eastAsia="en-US"/>
        </w:rPr>
        <w:t>i gcomhréir le hAirteagal 14.</w:t>
      </w:r>
      <w:r w:rsidR="003E0879" w:rsidRPr="003E0879">
        <w:rPr>
          <w:szCs w:val="24"/>
          <w:lang w:eastAsia="en-US"/>
        </w:rPr>
        <w:t xml:space="preserve"> </w:t>
      </w:r>
      <w:r w:rsidR="003E0879" w:rsidRPr="005D6818">
        <w:rPr>
          <w:b/>
          <w:szCs w:val="24"/>
          <w:lang w:eastAsia="en-US"/>
        </w:rPr>
        <w:t>[Leasú </w:t>
      </w:r>
      <w:r w:rsidR="003E0879" w:rsidRPr="0083542A">
        <w:rPr>
          <w:b/>
          <w:szCs w:val="24"/>
          <w:lang w:eastAsia="en-US"/>
        </w:rPr>
        <w:t>91</w:t>
      </w:r>
      <w:r w:rsidR="003E0879" w:rsidRPr="005D6818">
        <w:rPr>
          <w:b/>
          <w:szCs w:val="24"/>
          <w:lang w:eastAsia="en-US"/>
        </w:rPr>
        <w:t>]</w:t>
      </w:r>
    </w:p>
    <w:p w14:paraId="068B7E5F" w14:textId="66FEF517" w:rsidR="003E0879" w:rsidRPr="0083542A" w:rsidRDefault="00ED75E1" w:rsidP="00ED75E1">
      <w:pPr>
        <w:spacing w:before="120" w:after="120" w:line="360" w:lineRule="auto"/>
        <w:ind w:left="850" w:hanging="850"/>
        <w:rPr>
          <w:b/>
          <w:i/>
          <w:szCs w:val="24"/>
          <w:lang w:eastAsia="en-US"/>
        </w:rPr>
      </w:pPr>
      <w:r w:rsidRPr="00ED75E1">
        <w:rPr>
          <w:b/>
          <w:i/>
          <w:szCs w:val="24"/>
          <w:lang w:eastAsia="en-US"/>
        </w:rPr>
        <w:t>4a.</w:t>
      </w:r>
      <w:r w:rsidRPr="00ED75E1">
        <w:rPr>
          <w:szCs w:val="24"/>
          <w:lang w:eastAsia="en-US"/>
        </w:rPr>
        <w:tab/>
      </w:r>
      <w:r w:rsidRPr="00ED75E1">
        <w:rPr>
          <w:b/>
          <w:i/>
          <w:szCs w:val="24"/>
          <w:lang w:eastAsia="en-US"/>
        </w:rPr>
        <w:t>Cuirfidh an bainisteoir bonneagair an tsamhail toillte faoi bhráid an chomhlachta rialála chun í a ghrinnscrúdú dhá mhí roimh an bhfoilsiú. Féadfaidh an comhlacht rialála cinneadh a dhéanamh tráth nach déanaí ná mí amháin roimh a fhoilsiú, lena gceanglófar ar an mbainisteoir bonneagair an tsamhail toillte a leasú sula bhfoilseofar í. D’fhonn comhsheasmhacht trasteorann samhlacha toillte a áirithiú, cuirfear i gcuntas i gcinneadh an chomhlachta rialála, i gcás inarb ábhartha, aon tuairim nó moladh ó ENIM, ó ERA nó ó chomhlachtaí rialála eile.</w:t>
      </w:r>
      <w:r w:rsidR="003E0879" w:rsidRPr="003E0879">
        <w:rPr>
          <w:b/>
          <w:i/>
          <w:szCs w:val="24"/>
          <w:lang w:eastAsia="en-US"/>
        </w:rPr>
        <w:t xml:space="preserve"> </w:t>
      </w:r>
      <w:r w:rsidR="003E0879" w:rsidRPr="005D6818">
        <w:rPr>
          <w:b/>
          <w:szCs w:val="24"/>
          <w:lang w:eastAsia="en-US"/>
        </w:rPr>
        <w:t>[Leasú </w:t>
      </w:r>
      <w:r w:rsidR="003E0879" w:rsidRPr="0083542A">
        <w:rPr>
          <w:b/>
          <w:szCs w:val="24"/>
          <w:lang w:eastAsia="en-US"/>
        </w:rPr>
        <w:t>92</w:t>
      </w:r>
      <w:r w:rsidR="003E0879" w:rsidRPr="005D6818">
        <w:rPr>
          <w:b/>
          <w:szCs w:val="24"/>
          <w:lang w:eastAsia="en-US"/>
        </w:rPr>
        <w:t>]</w:t>
      </w:r>
    </w:p>
    <w:p w14:paraId="1B9A7CCF" w14:textId="77777777" w:rsidR="003E0879" w:rsidRDefault="003E0879">
      <w:pPr>
        <w:widowControl/>
        <w:rPr>
          <w:b/>
          <w:i/>
          <w:szCs w:val="24"/>
          <w:lang w:eastAsia="en-US"/>
        </w:rPr>
      </w:pPr>
      <w:r>
        <w:rPr>
          <w:b/>
          <w:i/>
          <w:szCs w:val="24"/>
          <w:lang w:eastAsia="en-US"/>
        </w:rPr>
        <w:br w:type="page"/>
      </w:r>
    </w:p>
    <w:p w14:paraId="307BA521" w14:textId="77777777" w:rsidR="00ED75E1" w:rsidRPr="00ED75E1" w:rsidRDefault="00ED75E1" w:rsidP="00ED75E1">
      <w:pPr>
        <w:spacing w:before="120" w:after="120" w:line="360" w:lineRule="auto"/>
        <w:jc w:val="center"/>
        <w:rPr>
          <w:szCs w:val="24"/>
          <w:lang w:eastAsia="en-US"/>
        </w:rPr>
      </w:pPr>
      <w:r w:rsidRPr="00ED75E1">
        <w:rPr>
          <w:szCs w:val="24"/>
          <w:lang w:eastAsia="en-US"/>
        </w:rPr>
        <w:lastRenderedPageBreak/>
        <w:t>Airteagal 18</w:t>
      </w:r>
      <w:r w:rsidRPr="00ED75E1">
        <w:rPr>
          <w:szCs w:val="24"/>
          <w:lang w:eastAsia="en-US"/>
        </w:rPr>
        <w:br/>
        <w:t>Plean um thoilleadh a sholáthar</w:t>
      </w:r>
    </w:p>
    <w:p w14:paraId="127AB9AF"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t>1.</w:t>
      </w:r>
      <w:r w:rsidRPr="00ED75E1">
        <w:rPr>
          <w:szCs w:val="24"/>
          <w:lang w:eastAsia="en-US"/>
        </w:rPr>
        <w:tab/>
        <w:t>Bunóidh an bainisteoir bonneagair plean um thoilleadh a sholáthar d’fhonn faisnéis chuimsitheach a sholáthar maidir leis an méid seo a leanas:</w:t>
      </w:r>
    </w:p>
    <w:p w14:paraId="0932281F" w14:textId="62DA890B" w:rsidR="00ED75E1" w:rsidRPr="003E0879" w:rsidRDefault="00ED75E1" w:rsidP="00ED75E1">
      <w:pPr>
        <w:spacing w:before="120" w:after="120" w:line="360" w:lineRule="auto"/>
        <w:ind w:left="1416" w:hanging="566"/>
        <w:rPr>
          <w:szCs w:val="24"/>
          <w:lang w:eastAsia="en-US"/>
        </w:rPr>
      </w:pPr>
      <w:r w:rsidRPr="00ED75E1">
        <w:rPr>
          <w:szCs w:val="24"/>
          <w:lang w:eastAsia="en-US"/>
        </w:rPr>
        <w:t>(a)</w:t>
      </w:r>
      <w:r w:rsidRPr="00ED75E1">
        <w:rPr>
          <w:szCs w:val="24"/>
          <w:lang w:eastAsia="en-US"/>
        </w:rPr>
        <w:tab/>
        <w:t>toilleadh bonneagair atá ar fáil lena leithdháileadh ar iarratasóirí</w:t>
      </w:r>
      <w:r w:rsidRPr="00ED75E1">
        <w:rPr>
          <w:b/>
          <w:i/>
          <w:szCs w:val="24"/>
          <w:lang w:eastAsia="en-US"/>
        </w:rPr>
        <w:t xml:space="preserve"> sa tráthchlár oibre agus arna gcosaint le haghaidh iarrataí níos déanaí de réir Airteagal 33, lena n-áirítear saoráidí seirbhíse</w:t>
      </w:r>
      <w:r w:rsidRPr="00ED75E1">
        <w:rPr>
          <w:szCs w:val="24"/>
          <w:lang w:eastAsia="en-US"/>
        </w:rPr>
        <w:t>;</w:t>
      </w:r>
      <w:r w:rsidR="003E0879" w:rsidRPr="003E0879">
        <w:rPr>
          <w:szCs w:val="24"/>
          <w:lang w:eastAsia="en-US"/>
        </w:rPr>
        <w:t xml:space="preserve"> </w:t>
      </w:r>
      <w:r w:rsidR="003E0879" w:rsidRPr="005D6818">
        <w:rPr>
          <w:b/>
          <w:szCs w:val="24"/>
          <w:lang w:eastAsia="en-US"/>
        </w:rPr>
        <w:t>[Leasú </w:t>
      </w:r>
      <w:r w:rsidR="003E0879" w:rsidRPr="003E0879">
        <w:rPr>
          <w:b/>
          <w:szCs w:val="24"/>
          <w:lang w:eastAsia="en-US"/>
        </w:rPr>
        <w:t>93</w:t>
      </w:r>
      <w:r w:rsidR="003E0879" w:rsidRPr="005D6818">
        <w:rPr>
          <w:b/>
          <w:szCs w:val="24"/>
          <w:lang w:eastAsia="en-US"/>
        </w:rPr>
        <w:t>]</w:t>
      </w:r>
    </w:p>
    <w:p w14:paraId="6439F3EB" w14:textId="77777777" w:rsidR="00ED75E1" w:rsidRPr="00ED75E1" w:rsidRDefault="00ED75E1" w:rsidP="00ED75E1">
      <w:pPr>
        <w:spacing w:before="120" w:after="120" w:line="360" w:lineRule="auto"/>
        <w:ind w:left="1416" w:hanging="566"/>
        <w:rPr>
          <w:szCs w:val="24"/>
          <w:lang w:eastAsia="en-US"/>
        </w:rPr>
      </w:pPr>
      <w:r w:rsidRPr="00ED75E1">
        <w:rPr>
          <w:szCs w:val="24"/>
          <w:lang w:eastAsia="en-US"/>
        </w:rPr>
        <w:t>(b)</w:t>
      </w:r>
      <w:r w:rsidRPr="00ED75E1">
        <w:rPr>
          <w:szCs w:val="24"/>
          <w:lang w:eastAsia="en-US"/>
        </w:rPr>
        <w:tab/>
        <w:t>níl toilleadh bonneagair ar fáil lena leithdháileadh.</w:t>
      </w:r>
    </w:p>
    <w:p w14:paraId="1E4F633A" w14:textId="77777777" w:rsidR="00ED75E1" w:rsidRPr="00ED75E1" w:rsidRDefault="00ED75E1" w:rsidP="00ED75E1">
      <w:pPr>
        <w:spacing w:before="120" w:after="120" w:line="360" w:lineRule="auto"/>
        <w:ind w:left="850"/>
        <w:rPr>
          <w:szCs w:val="24"/>
          <w:lang w:eastAsia="en-US"/>
        </w:rPr>
      </w:pPr>
      <w:r w:rsidRPr="00ED75E1">
        <w:rPr>
          <w:szCs w:val="24"/>
          <w:lang w:eastAsia="en-US"/>
        </w:rPr>
        <w:t>Soláthrófar leis an bplean um thoilleadh a sholáthar an bunús atá le toilleadh a leithdháileadh.</w:t>
      </w:r>
    </w:p>
    <w:p w14:paraId="669E6E47" w14:textId="102EBAA5" w:rsidR="003E0879" w:rsidRDefault="00ED75E1" w:rsidP="00ED75E1">
      <w:pPr>
        <w:spacing w:before="120" w:after="120" w:line="360" w:lineRule="auto"/>
        <w:ind w:left="850" w:hanging="850"/>
        <w:rPr>
          <w:szCs w:val="24"/>
          <w:lang w:eastAsia="en-US"/>
        </w:rPr>
      </w:pPr>
      <w:r w:rsidRPr="00ED75E1">
        <w:rPr>
          <w:szCs w:val="24"/>
          <w:lang w:eastAsia="en-US"/>
        </w:rPr>
        <w:t>2.</w:t>
      </w:r>
      <w:r w:rsidRPr="00ED75E1">
        <w:rPr>
          <w:szCs w:val="24"/>
          <w:lang w:eastAsia="en-US"/>
        </w:rPr>
        <w:tab/>
        <w:t>Foilseoidh na bainisteoirí bonneagair an plean um thoilleadh a sholáthar le haghaidh gach tréimhse bailíochta tráthchláir oibre ar a dhéanaí faoin sprioc‑am a leagtar amach i roinn 2 d’Iarscríbhinn I agus tabharfaidh siad cothrom le dáta é go leanúnach go dtí deireadh thréimhse bhailíochta an tráthchláir oibre, dá dtagraíonn an plean sin. Soláthrófar an plean um thoilleadh a sholáthar le haghaidh gach lá ar leith de thréimhse bhailíochta an tráthchláir oibre lena mbaineann.</w:t>
      </w:r>
    </w:p>
    <w:p w14:paraId="6BBAFAFE" w14:textId="77777777" w:rsidR="003E0879" w:rsidRDefault="003E0879">
      <w:pPr>
        <w:widowControl/>
        <w:rPr>
          <w:szCs w:val="24"/>
          <w:lang w:eastAsia="en-US"/>
        </w:rPr>
      </w:pPr>
      <w:r>
        <w:rPr>
          <w:szCs w:val="24"/>
          <w:lang w:eastAsia="en-US"/>
        </w:rPr>
        <w:br w:type="page"/>
      </w:r>
    </w:p>
    <w:p w14:paraId="66F97B33"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lastRenderedPageBreak/>
        <w:t>3.</w:t>
      </w:r>
      <w:r w:rsidRPr="00ED75E1">
        <w:rPr>
          <w:szCs w:val="24"/>
          <w:lang w:eastAsia="en-US"/>
        </w:rPr>
        <w:tab/>
        <w:t>Ullmhóidh na bainisteoirí bonneagair an plean um thoilleadh a sholáthar ar bhonn thorthaí an phróisis pleanála straitéisí maidir le toilleadh dá dtagraítear in Airteagail 11 go 17 agus i ranna 1 agus 2 d’Iarscríbhinn I.</w:t>
      </w:r>
    </w:p>
    <w:p w14:paraId="0BF83277" w14:textId="77777777" w:rsidR="00ED75E1" w:rsidRPr="00ED75E1" w:rsidRDefault="00ED75E1" w:rsidP="00ED75E1">
      <w:pPr>
        <w:spacing w:before="120" w:after="120" w:line="360" w:lineRule="auto"/>
        <w:ind w:left="850"/>
        <w:rPr>
          <w:szCs w:val="24"/>
          <w:lang w:eastAsia="en-US"/>
        </w:rPr>
      </w:pPr>
      <w:r w:rsidRPr="00ED75E1">
        <w:rPr>
          <w:szCs w:val="24"/>
          <w:lang w:eastAsia="en-US"/>
        </w:rPr>
        <w:t>Déanfaidh bainisteoirí bonneagair aon dibhéirseacht idir an plean um thoilleadh a sholáthar agus an tsamhail maidir le toilleadh a bhaineann le tréimhse bhailíochta an tráthchláir oibre chéanna a dhoiciméadú agus, i gcás inarb ábhartha, tabharfaidh siad údar léi.</w:t>
      </w:r>
    </w:p>
    <w:p w14:paraId="4BB4B807" w14:textId="05D591E4" w:rsidR="003E0879" w:rsidRPr="0083542A" w:rsidRDefault="00ED75E1" w:rsidP="00ED75E1">
      <w:pPr>
        <w:spacing w:before="120" w:after="120" w:line="360" w:lineRule="auto"/>
        <w:ind w:left="850" w:hanging="850"/>
        <w:rPr>
          <w:szCs w:val="24"/>
          <w:lang w:eastAsia="en-US"/>
        </w:rPr>
      </w:pPr>
      <w:r w:rsidRPr="00ED75E1">
        <w:rPr>
          <w:szCs w:val="24"/>
          <w:lang w:eastAsia="en-US"/>
        </w:rPr>
        <w:t>4.</w:t>
      </w:r>
      <w:r w:rsidRPr="00ED75E1">
        <w:rPr>
          <w:szCs w:val="24"/>
          <w:lang w:eastAsia="en-US"/>
        </w:rPr>
        <w:tab/>
        <w:t xml:space="preserve">Sa phlean </w:t>
      </w:r>
      <w:r w:rsidRPr="00ED75E1">
        <w:rPr>
          <w:strike/>
          <w:szCs w:val="24"/>
          <w:lang w:eastAsia="en-US"/>
        </w:rPr>
        <w:t>um thoilleadh a sholáthar</w:t>
      </w:r>
      <w:r w:rsidRPr="00ED75E1">
        <w:rPr>
          <w:b/>
          <w:i/>
          <w:szCs w:val="24"/>
          <w:lang w:eastAsia="en-US"/>
        </w:rPr>
        <w:t>toillte soláthair</w:t>
      </w:r>
      <w:r w:rsidRPr="00ED75E1">
        <w:rPr>
          <w:szCs w:val="24"/>
          <w:lang w:eastAsia="en-US"/>
        </w:rPr>
        <w:t>, féadfaidh bainisteoirí bonneagair toilleadh bonneagair</w:t>
      </w:r>
      <w:r w:rsidRPr="00ED75E1">
        <w:rPr>
          <w:b/>
          <w:i/>
          <w:szCs w:val="24"/>
          <w:lang w:eastAsia="en-US"/>
        </w:rPr>
        <w:t xml:space="preserve"> agus toilleadh i saoráidí seirbhíse dá dtagraítear in Airteagal 29(1)</w:t>
      </w:r>
      <w:r w:rsidRPr="00ED75E1">
        <w:rPr>
          <w:szCs w:val="24"/>
          <w:lang w:eastAsia="en-US"/>
        </w:rPr>
        <w:t xml:space="preserve"> a léiriú mar thoilleadh réamhphleanáilte. Ciallaíonn toilleadh réamhphleanáilte toilleadh a </w:t>
      </w:r>
      <w:r w:rsidRPr="00ED75E1">
        <w:rPr>
          <w:strike/>
          <w:szCs w:val="24"/>
          <w:lang w:eastAsia="en-US"/>
        </w:rPr>
        <w:t>sainíonn</w:t>
      </w:r>
      <w:r w:rsidRPr="00ED75E1">
        <w:rPr>
          <w:b/>
          <w:i/>
          <w:szCs w:val="24"/>
          <w:lang w:eastAsia="en-US"/>
        </w:rPr>
        <w:t>sainmhíníonn</w:t>
      </w:r>
      <w:r w:rsidRPr="00ED75E1">
        <w:rPr>
          <w:szCs w:val="24"/>
          <w:lang w:eastAsia="en-US"/>
        </w:rPr>
        <w:t xml:space="preserve"> an bainisteoir bonneagair saintréithe agus méideanna an toillte atá ar fáil ina leith d’iarrataí ó iarratasóirí, ina leagtar amach rialacha maidir </w:t>
      </w:r>
      <w:r w:rsidRPr="00ED75E1">
        <w:rPr>
          <w:strike/>
          <w:szCs w:val="24"/>
          <w:lang w:eastAsia="en-US"/>
        </w:rPr>
        <w:t>le</w:t>
      </w:r>
      <w:r w:rsidRPr="00ED75E1">
        <w:rPr>
          <w:b/>
          <w:i/>
          <w:szCs w:val="24"/>
          <w:lang w:eastAsia="en-US"/>
        </w:rPr>
        <w:t>leis an</w:t>
      </w:r>
      <w:r w:rsidRPr="00ED75E1">
        <w:rPr>
          <w:szCs w:val="24"/>
          <w:lang w:eastAsia="en-US"/>
        </w:rPr>
        <w:t xml:space="preserve"> toilleadh</w:t>
      </w:r>
      <w:r w:rsidRPr="00ED75E1">
        <w:rPr>
          <w:strike/>
          <w:szCs w:val="24"/>
          <w:lang w:eastAsia="en-US"/>
        </w:rPr>
        <w:t xml:space="preserve"> den sórt</w:t>
      </w:r>
      <w:r w:rsidRPr="00ED75E1">
        <w:rPr>
          <w:szCs w:val="24"/>
          <w:lang w:eastAsia="en-US"/>
        </w:rPr>
        <w:t xml:space="preserve"> sin a leithdháileadh agus ina </w:t>
      </w:r>
      <w:r w:rsidRPr="00ED75E1">
        <w:rPr>
          <w:strike/>
          <w:szCs w:val="24"/>
          <w:lang w:eastAsia="en-US"/>
        </w:rPr>
        <w:t>sainítear</w:t>
      </w:r>
      <w:r w:rsidRPr="00ED75E1">
        <w:rPr>
          <w:b/>
          <w:i/>
          <w:szCs w:val="24"/>
          <w:lang w:eastAsia="en-US"/>
        </w:rPr>
        <w:t>sainmhínítear</w:t>
      </w:r>
      <w:r w:rsidRPr="00ED75E1">
        <w:rPr>
          <w:szCs w:val="24"/>
          <w:lang w:eastAsia="en-US"/>
        </w:rPr>
        <w:t xml:space="preserve"> an próiseas trínar féidir </w:t>
      </w:r>
      <w:r w:rsidRPr="00ED75E1">
        <w:rPr>
          <w:b/>
          <w:i/>
          <w:szCs w:val="24"/>
          <w:lang w:eastAsia="en-US"/>
        </w:rPr>
        <w:t xml:space="preserve">an </w:t>
      </w:r>
      <w:r w:rsidRPr="00ED75E1">
        <w:rPr>
          <w:szCs w:val="24"/>
          <w:lang w:eastAsia="en-US"/>
        </w:rPr>
        <w:t>toilleadh</w:t>
      </w:r>
      <w:r w:rsidRPr="00ED75E1">
        <w:rPr>
          <w:strike/>
          <w:szCs w:val="24"/>
          <w:lang w:eastAsia="en-US"/>
        </w:rPr>
        <w:t xml:space="preserve"> den sórt</w:t>
      </w:r>
      <w:r w:rsidRPr="00ED75E1">
        <w:rPr>
          <w:szCs w:val="24"/>
          <w:lang w:eastAsia="en-US"/>
        </w:rPr>
        <w:t xml:space="preserve"> sin a iarraidh, i gcomhréir le hAirteagal 20. Cuirfear na saintréithe sonraithe, na rialacha sonraithe agus na próisis leithdháilte shonraithe </w:t>
      </w:r>
      <w:r w:rsidRPr="00ED75E1">
        <w:rPr>
          <w:strike/>
          <w:szCs w:val="24"/>
          <w:lang w:eastAsia="en-US"/>
        </w:rPr>
        <w:t>san áireamh</w:t>
      </w:r>
      <w:r w:rsidRPr="00ED75E1">
        <w:rPr>
          <w:b/>
          <w:i/>
          <w:szCs w:val="24"/>
          <w:lang w:eastAsia="en-US"/>
        </w:rPr>
        <w:t>i gcuntas</w:t>
      </w:r>
      <w:r w:rsidRPr="00ED75E1">
        <w:rPr>
          <w:szCs w:val="24"/>
          <w:lang w:eastAsia="en-US"/>
        </w:rPr>
        <w:t xml:space="preserve"> agus toilleadh réamhphleanáilte á leithdháileadh.</w:t>
      </w:r>
      <w:r w:rsidR="003E0879" w:rsidRPr="003E0879">
        <w:rPr>
          <w:szCs w:val="24"/>
          <w:lang w:eastAsia="en-US"/>
        </w:rPr>
        <w:t xml:space="preserve"> </w:t>
      </w:r>
      <w:r w:rsidR="003E0879" w:rsidRPr="005D6818">
        <w:rPr>
          <w:b/>
          <w:szCs w:val="24"/>
          <w:lang w:eastAsia="en-US"/>
        </w:rPr>
        <w:t>[Leasú </w:t>
      </w:r>
      <w:r w:rsidR="003E0879" w:rsidRPr="0083542A">
        <w:rPr>
          <w:b/>
          <w:szCs w:val="24"/>
          <w:lang w:eastAsia="en-US"/>
        </w:rPr>
        <w:t>94</w:t>
      </w:r>
      <w:r w:rsidR="003E0879" w:rsidRPr="005D6818">
        <w:rPr>
          <w:b/>
          <w:szCs w:val="24"/>
          <w:lang w:eastAsia="en-US"/>
        </w:rPr>
        <w:t>]</w:t>
      </w:r>
    </w:p>
    <w:p w14:paraId="5D6CBBB4" w14:textId="77777777" w:rsidR="003E0879" w:rsidRDefault="003E0879">
      <w:pPr>
        <w:widowControl/>
        <w:rPr>
          <w:szCs w:val="24"/>
          <w:lang w:eastAsia="en-US"/>
        </w:rPr>
      </w:pPr>
      <w:r>
        <w:rPr>
          <w:szCs w:val="24"/>
          <w:lang w:eastAsia="en-US"/>
        </w:rPr>
        <w:br w:type="page"/>
      </w:r>
    </w:p>
    <w:p w14:paraId="6F04B23E"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lastRenderedPageBreak/>
        <w:t>5.</w:t>
      </w:r>
      <w:r w:rsidRPr="00ED75E1">
        <w:rPr>
          <w:szCs w:val="24"/>
          <w:lang w:eastAsia="en-US"/>
        </w:rPr>
        <w:tab/>
        <w:t>Cuirfear toilleadh réamhphleanáilte i láthair sa phlean um thoilleadh a sholáthar i bhfoirm réada toillte dá dtagraítear in Airteagal 20, ina sonraítear méid agus saintréithe an toillte agus atá nasctha le rialacha agus próisis maidir le leithdháileadh trína gcuirtear toilleadh den sórt sin ar fáil.</w:t>
      </w:r>
    </w:p>
    <w:p w14:paraId="2236DC3A"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t>6.</w:t>
      </w:r>
      <w:r w:rsidRPr="00ED75E1">
        <w:rPr>
          <w:szCs w:val="24"/>
          <w:lang w:eastAsia="en-US"/>
        </w:rPr>
        <w:tab/>
        <w:t>Faoi réir mhír 7, beidh na heilimintí seo a leanas sa phlean um thoilleadh a sholáthar:</w:t>
      </w:r>
    </w:p>
    <w:p w14:paraId="2DAB5F88" w14:textId="77777777" w:rsidR="00ED75E1" w:rsidRPr="00ED75E1" w:rsidRDefault="00ED75E1" w:rsidP="00ED75E1">
      <w:pPr>
        <w:spacing w:before="120" w:after="120" w:line="360" w:lineRule="auto"/>
        <w:ind w:left="1416" w:hanging="566"/>
        <w:rPr>
          <w:szCs w:val="24"/>
          <w:lang w:eastAsia="en-US"/>
        </w:rPr>
      </w:pPr>
      <w:r w:rsidRPr="00ED75E1">
        <w:rPr>
          <w:szCs w:val="24"/>
          <w:lang w:eastAsia="en-US"/>
        </w:rPr>
        <w:t>(a)</w:t>
      </w:r>
      <w:r w:rsidRPr="00ED75E1">
        <w:rPr>
          <w:szCs w:val="24"/>
          <w:lang w:eastAsia="en-US"/>
        </w:rPr>
        <w:tab/>
        <w:t>an toilleadh atá ar fáil lena leithdháileadh ar iarratasóirí do thréimhse bhailíochta an tráthchláir oibre dá dtagraítear sa phlean um thoilleadh a sholáthar:</w:t>
      </w:r>
    </w:p>
    <w:p w14:paraId="227CC2AB" w14:textId="77777777" w:rsidR="00ED75E1" w:rsidRPr="00ED75E1" w:rsidRDefault="00ED75E1" w:rsidP="00ED75E1">
      <w:pPr>
        <w:spacing w:before="120" w:after="120" w:line="360" w:lineRule="auto"/>
        <w:ind w:left="1982" w:hanging="566"/>
        <w:rPr>
          <w:szCs w:val="24"/>
          <w:lang w:eastAsia="en-US"/>
        </w:rPr>
      </w:pPr>
      <w:r w:rsidRPr="00ED75E1">
        <w:rPr>
          <w:szCs w:val="24"/>
          <w:lang w:eastAsia="en-US"/>
        </w:rPr>
        <w:t>(i)</w:t>
      </w:r>
      <w:r w:rsidRPr="00ED75E1">
        <w:rPr>
          <w:szCs w:val="24"/>
          <w:lang w:eastAsia="en-US"/>
        </w:rPr>
        <w:tab/>
        <w:t>an toilleadh, nach bhfuil réamhphleanáilte ag an mbainisteoir bonneagair;</w:t>
      </w:r>
    </w:p>
    <w:p w14:paraId="2744E0EE" w14:textId="77777777" w:rsidR="00ED75E1" w:rsidRPr="00ED75E1" w:rsidRDefault="00ED75E1" w:rsidP="00ED75E1">
      <w:pPr>
        <w:spacing w:before="120" w:after="120" w:line="360" w:lineRule="auto"/>
        <w:ind w:left="1982" w:hanging="566"/>
        <w:rPr>
          <w:szCs w:val="24"/>
          <w:lang w:eastAsia="en-US"/>
        </w:rPr>
      </w:pPr>
      <w:r w:rsidRPr="00ED75E1">
        <w:rPr>
          <w:szCs w:val="24"/>
          <w:lang w:eastAsia="en-US"/>
        </w:rPr>
        <w:t>(ii)</w:t>
      </w:r>
      <w:r w:rsidRPr="00ED75E1">
        <w:rPr>
          <w:szCs w:val="24"/>
          <w:lang w:eastAsia="en-US"/>
        </w:rPr>
        <w:tab/>
        <w:t>an toilleadh, atá réamhphleanáilte ag an mbainisteoir bonneagair.</w:t>
      </w:r>
    </w:p>
    <w:p w14:paraId="282843B8" w14:textId="60EB52F5" w:rsidR="003E0879" w:rsidRDefault="00ED75E1" w:rsidP="003E0879">
      <w:pPr>
        <w:spacing w:before="120" w:after="120" w:line="360" w:lineRule="auto"/>
        <w:ind w:left="1416" w:hanging="566"/>
        <w:rPr>
          <w:szCs w:val="24"/>
          <w:lang w:eastAsia="en-US"/>
        </w:rPr>
      </w:pPr>
      <w:r w:rsidRPr="00ED75E1">
        <w:rPr>
          <w:szCs w:val="24"/>
          <w:lang w:eastAsia="en-US"/>
        </w:rPr>
        <w:t>(b)</w:t>
      </w:r>
      <w:r w:rsidRPr="00ED75E1">
        <w:rPr>
          <w:szCs w:val="24"/>
          <w:lang w:eastAsia="en-US"/>
        </w:rPr>
        <w:tab/>
        <w:t>an toilleadh nach bhfuil ar fáil lena leithdháileadh ar iarratasóirí:</w:t>
      </w:r>
    </w:p>
    <w:p w14:paraId="7BC1A6CA" w14:textId="78E79998" w:rsidR="003E0879" w:rsidRDefault="00ED75E1" w:rsidP="00ED75E1">
      <w:pPr>
        <w:spacing w:before="120" w:after="120" w:line="360" w:lineRule="auto"/>
        <w:ind w:left="1982" w:hanging="566"/>
        <w:rPr>
          <w:szCs w:val="24"/>
          <w:lang w:eastAsia="en-US"/>
        </w:rPr>
      </w:pPr>
      <w:r w:rsidRPr="00ED75E1">
        <w:rPr>
          <w:szCs w:val="24"/>
          <w:lang w:eastAsia="en-US"/>
        </w:rPr>
        <w:t>(i)</w:t>
      </w:r>
      <w:r w:rsidRPr="00ED75E1">
        <w:rPr>
          <w:szCs w:val="24"/>
          <w:lang w:eastAsia="en-US"/>
        </w:rPr>
        <w:tab/>
        <w:t>an toilleadh a chuirtear i leataobh le haghaidh oibreacha bonneagair a bhfuil tionchar mór tráchtála agus oibríochtúil acu ar iarratasóirí agus ar ghnóthais iarnróid dá dtagraítear i roinn 3 d’Iarscríbhinn I;</w:t>
      </w:r>
    </w:p>
    <w:p w14:paraId="67FC5D65" w14:textId="77777777" w:rsidR="003E0879" w:rsidRDefault="003E0879">
      <w:pPr>
        <w:widowControl/>
        <w:rPr>
          <w:szCs w:val="24"/>
          <w:lang w:eastAsia="en-US"/>
        </w:rPr>
      </w:pPr>
      <w:r>
        <w:rPr>
          <w:szCs w:val="24"/>
          <w:lang w:eastAsia="en-US"/>
        </w:rPr>
        <w:br w:type="page"/>
      </w:r>
    </w:p>
    <w:p w14:paraId="4F289BE7" w14:textId="77777777" w:rsidR="00ED75E1" w:rsidRPr="00ED75E1" w:rsidRDefault="00ED75E1" w:rsidP="00ED75E1">
      <w:pPr>
        <w:spacing w:before="120" w:after="120" w:line="360" w:lineRule="auto"/>
        <w:ind w:left="1982" w:hanging="566"/>
        <w:rPr>
          <w:szCs w:val="24"/>
          <w:lang w:eastAsia="en-US"/>
        </w:rPr>
      </w:pPr>
      <w:r w:rsidRPr="00ED75E1">
        <w:rPr>
          <w:szCs w:val="24"/>
          <w:lang w:eastAsia="en-US"/>
        </w:rPr>
        <w:lastRenderedPageBreak/>
        <w:t>(ii)</w:t>
      </w:r>
      <w:r w:rsidRPr="00ED75E1">
        <w:rPr>
          <w:szCs w:val="24"/>
          <w:lang w:eastAsia="en-US"/>
        </w:rPr>
        <w:tab/>
        <w:t>an toilleadh a chuirtear i leataobh do thréimhsí ama tráthrialta lenar féidir oibreacha bonneagair a bhfuil tionchar teoranta acu a sceidealú ag tráth níos moille;</w:t>
      </w:r>
    </w:p>
    <w:p w14:paraId="63F1C4F5" w14:textId="77777777" w:rsidR="00ED75E1" w:rsidRPr="00ED75E1" w:rsidRDefault="00ED75E1" w:rsidP="00ED75E1">
      <w:pPr>
        <w:spacing w:before="120" w:after="120" w:line="360" w:lineRule="auto"/>
        <w:ind w:left="1982" w:hanging="566"/>
        <w:rPr>
          <w:szCs w:val="24"/>
          <w:lang w:eastAsia="en-US"/>
        </w:rPr>
      </w:pPr>
      <w:r w:rsidRPr="00ED75E1">
        <w:rPr>
          <w:szCs w:val="24"/>
          <w:lang w:eastAsia="en-US"/>
        </w:rPr>
        <w:t>(iii)</w:t>
      </w:r>
      <w:r w:rsidRPr="00ED75E1">
        <w:rPr>
          <w:szCs w:val="24"/>
          <w:lang w:eastAsia="en-US"/>
        </w:rPr>
        <w:tab/>
        <w:t>an toilleadh a leithdháileadh cheana féin trí chreat‑chomhaontuithe i gcomhréir le hAirteagal 31 nó tríd an bpróiseas rollach pleanála ilbhliantúil i gcomhréir le hAirteagal 33;</w:t>
      </w:r>
    </w:p>
    <w:p w14:paraId="4D1DD540" w14:textId="77777777" w:rsidR="00ED75E1" w:rsidRPr="00ED75E1" w:rsidRDefault="00ED75E1" w:rsidP="00ED75E1">
      <w:pPr>
        <w:spacing w:before="120" w:after="120" w:line="360" w:lineRule="auto"/>
        <w:ind w:left="1982" w:hanging="566"/>
        <w:rPr>
          <w:szCs w:val="24"/>
          <w:lang w:eastAsia="en-US"/>
        </w:rPr>
      </w:pPr>
      <w:r w:rsidRPr="00ED75E1">
        <w:rPr>
          <w:szCs w:val="24"/>
          <w:lang w:eastAsia="en-US"/>
        </w:rPr>
        <w:t>(iv)</w:t>
      </w:r>
      <w:r w:rsidRPr="00ED75E1">
        <w:rPr>
          <w:szCs w:val="24"/>
          <w:lang w:eastAsia="en-US"/>
        </w:rPr>
        <w:tab/>
        <w:t>an toilleadh a chuirtear i leataobh chun críoch eile seachas na críocha sin a leagtar amach i bpointí (i), (ii) agus (iii), a léireoidh an bainisteoir bonneagair go soiléir.</w:t>
      </w:r>
    </w:p>
    <w:p w14:paraId="0C8AE7D2" w14:textId="77777777" w:rsidR="00ED75E1" w:rsidRPr="00ED75E1" w:rsidRDefault="00ED75E1" w:rsidP="00ED75E1">
      <w:pPr>
        <w:spacing w:before="120" w:after="120" w:line="360" w:lineRule="auto"/>
        <w:ind w:left="850"/>
        <w:rPr>
          <w:szCs w:val="24"/>
          <w:lang w:eastAsia="en-US"/>
        </w:rPr>
      </w:pPr>
      <w:r w:rsidRPr="00ED75E1">
        <w:rPr>
          <w:szCs w:val="24"/>
          <w:lang w:eastAsia="en-US"/>
        </w:rPr>
        <w:t>Léireofar sa phlean um thoilleadh a sholáthar na srianta is infheidhme maidir le húsáid an bhonneagair speisialaithe dá dtagraítear in Airteagal 24.</w:t>
      </w:r>
    </w:p>
    <w:p w14:paraId="47EC2886"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t>7.</w:t>
      </w:r>
      <w:r w:rsidRPr="00ED75E1">
        <w:rPr>
          <w:szCs w:val="24"/>
          <w:lang w:eastAsia="en-US"/>
        </w:rPr>
        <w:tab/>
        <w:t>Áireoidh na bainisteoirí bonneagair sa phlean um thoilleadh a sholáthar na heilimintí a liostaítear i mír 6, pointe (b) don bhonneagar iarnróid a bhainistíonn siad.</w:t>
      </w:r>
    </w:p>
    <w:p w14:paraId="49DB7039" w14:textId="3DECD74A" w:rsidR="003E0879" w:rsidRPr="0083542A" w:rsidRDefault="00ED75E1" w:rsidP="00ED75E1">
      <w:pPr>
        <w:spacing w:before="120" w:after="120" w:line="360" w:lineRule="auto"/>
        <w:ind w:left="850"/>
        <w:rPr>
          <w:szCs w:val="24"/>
          <w:lang w:eastAsia="en-US"/>
        </w:rPr>
      </w:pPr>
      <w:r w:rsidRPr="00ED75E1">
        <w:rPr>
          <w:szCs w:val="24"/>
          <w:lang w:eastAsia="en-US"/>
        </w:rPr>
        <w:t xml:space="preserve">Áireoidh na bainisteoirí bonneagair sa phlean um thoilleadh a sholáthar na heilimintí </w:t>
      </w:r>
      <w:r w:rsidRPr="00ED75E1">
        <w:rPr>
          <w:strike/>
          <w:szCs w:val="24"/>
          <w:lang w:eastAsia="en-US"/>
        </w:rPr>
        <w:t xml:space="preserve">uile </w:t>
      </w:r>
      <w:r w:rsidRPr="00ED75E1">
        <w:rPr>
          <w:szCs w:val="24"/>
          <w:lang w:eastAsia="en-US"/>
        </w:rPr>
        <w:t>a liostaítear i mír 6</w:t>
      </w:r>
      <w:r w:rsidRPr="00ED75E1">
        <w:rPr>
          <w:strike/>
          <w:szCs w:val="24"/>
          <w:lang w:eastAsia="en-US"/>
        </w:rPr>
        <w:t xml:space="preserve"> do na línte agus na nóid uile a áirítear i gcroíghréasán TEN‑T agus i gcroíghréasán sínte TEN‑T mar a shainmhínítear i [Rialachán nua TEN‑T]</w:t>
      </w:r>
      <w:r w:rsidRPr="00ED75E1">
        <w:rPr>
          <w:b/>
          <w:i/>
          <w:szCs w:val="24"/>
          <w:lang w:eastAsia="en-US"/>
        </w:rPr>
        <w:t>, agus áiritheoidh siad comhleanúnachas leis an straitéis toillte</w:t>
      </w:r>
      <w:r w:rsidRPr="00ED75E1">
        <w:rPr>
          <w:szCs w:val="24"/>
          <w:lang w:eastAsia="en-US"/>
        </w:rPr>
        <w:t>.</w:t>
      </w:r>
      <w:r w:rsidR="003E0879" w:rsidRPr="003E0879">
        <w:rPr>
          <w:szCs w:val="24"/>
          <w:lang w:eastAsia="en-US"/>
        </w:rPr>
        <w:t xml:space="preserve"> </w:t>
      </w:r>
      <w:r w:rsidR="003E0879" w:rsidRPr="005D6818">
        <w:rPr>
          <w:b/>
          <w:szCs w:val="24"/>
          <w:lang w:eastAsia="en-US"/>
        </w:rPr>
        <w:t>[Leasú </w:t>
      </w:r>
      <w:r w:rsidR="003E0879" w:rsidRPr="0083542A">
        <w:rPr>
          <w:b/>
          <w:szCs w:val="24"/>
          <w:lang w:eastAsia="en-US"/>
        </w:rPr>
        <w:t>95</w:t>
      </w:r>
      <w:r w:rsidR="003E0879" w:rsidRPr="005D6818">
        <w:rPr>
          <w:b/>
          <w:szCs w:val="24"/>
          <w:lang w:eastAsia="en-US"/>
        </w:rPr>
        <w:t>]</w:t>
      </w:r>
    </w:p>
    <w:p w14:paraId="483626BE" w14:textId="77777777" w:rsidR="003E0879" w:rsidRDefault="003E0879">
      <w:pPr>
        <w:widowControl/>
        <w:rPr>
          <w:szCs w:val="24"/>
          <w:lang w:eastAsia="en-US"/>
        </w:rPr>
      </w:pPr>
      <w:r>
        <w:rPr>
          <w:szCs w:val="24"/>
          <w:lang w:eastAsia="en-US"/>
        </w:rPr>
        <w:br w:type="page"/>
      </w:r>
    </w:p>
    <w:p w14:paraId="026D28DB" w14:textId="77777777" w:rsidR="00ED75E1" w:rsidRPr="00ED75E1" w:rsidRDefault="00ED75E1" w:rsidP="00ED75E1">
      <w:pPr>
        <w:spacing w:before="120" w:after="120" w:line="360" w:lineRule="auto"/>
        <w:ind w:left="850"/>
        <w:rPr>
          <w:szCs w:val="24"/>
          <w:lang w:eastAsia="en-US"/>
        </w:rPr>
      </w:pPr>
      <w:r w:rsidRPr="00ED75E1">
        <w:rPr>
          <w:szCs w:val="24"/>
          <w:lang w:eastAsia="en-US"/>
        </w:rPr>
        <w:lastRenderedPageBreak/>
        <w:t>Féadfaidh bainisteoirí bonneagair na heilimintí dá dtagraítear i mír 6 le haghaidh línte agus nóid eile den ghréasán a bhainistíonn siad a áireamh sa phlean um thoilleadh a sholáthar.</w:t>
      </w:r>
    </w:p>
    <w:p w14:paraId="30C50D7C"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t>8.</w:t>
      </w:r>
      <w:r w:rsidRPr="00ED75E1">
        <w:rPr>
          <w:szCs w:val="24"/>
          <w:lang w:eastAsia="en-US"/>
        </w:rPr>
        <w:tab/>
        <w:t>Agus réamhphleanáil á déanamh acu ar an toilleadh i gcomhréir le mír 6, pointe (a)(ii), cloífidh na bainisteoirí bonneagair leis na prionsabail a leagtar amach in Airteagal 8(4).</w:t>
      </w:r>
    </w:p>
    <w:p w14:paraId="12A3232C" w14:textId="77777777" w:rsidR="00ED75E1" w:rsidRPr="00ED75E1" w:rsidRDefault="00ED75E1" w:rsidP="00ED75E1">
      <w:pPr>
        <w:spacing w:before="120" w:after="120" w:line="360" w:lineRule="auto"/>
        <w:ind w:left="850"/>
        <w:rPr>
          <w:szCs w:val="24"/>
          <w:lang w:eastAsia="en-US"/>
        </w:rPr>
      </w:pPr>
      <w:r w:rsidRPr="00ED75E1">
        <w:rPr>
          <w:szCs w:val="24"/>
          <w:lang w:eastAsia="en-US"/>
        </w:rPr>
        <w:t>Déanfaidh bainisteoirí bonneagair an toilleadh a réamhphleanáil bunaithe ar threoraíocht straitéiseach ó na Ballstáit i gcomhréir le hAirteagal 11(3), torthaí an chomhairliúcháin leis na hiarratasóirí i gcomhréir le hAirteagal 13 agus an comhordú idir bainisteoirí bonneagair i gcomhréir le hAirteagal 14.</w:t>
      </w:r>
    </w:p>
    <w:p w14:paraId="1789004A" w14:textId="7357082A" w:rsidR="003E0879" w:rsidRPr="003E0879" w:rsidRDefault="00ED75E1" w:rsidP="00ED75E1">
      <w:pPr>
        <w:spacing w:before="120" w:after="120" w:line="360" w:lineRule="auto"/>
        <w:ind w:left="850" w:hanging="850"/>
        <w:rPr>
          <w:strike/>
          <w:szCs w:val="24"/>
          <w:lang w:eastAsia="en-US"/>
        </w:rPr>
      </w:pPr>
      <w:r w:rsidRPr="00ED75E1">
        <w:rPr>
          <w:szCs w:val="24"/>
          <w:lang w:eastAsia="en-US"/>
        </w:rPr>
        <w:t>9.</w:t>
      </w:r>
      <w:r w:rsidRPr="00ED75E1">
        <w:rPr>
          <w:szCs w:val="24"/>
          <w:lang w:eastAsia="en-US"/>
        </w:rPr>
        <w:tab/>
      </w:r>
      <w:r w:rsidRPr="00ED75E1">
        <w:rPr>
          <w:b/>
          <w:i/>
          <w:szCs w:val="24"/>
          <w:lang w:eastAsia="en-US"/>
        </w:rPr>
        <w:t xml:space="preserve">Cuirfidh an bainisteoir bonneagair an dréachtphlean toillte soláthair faoi bhráid an chomhlachta rialála chun é a ghrinnscrúdú dhá mhí roimh an bhfoilsiú. </w:t>
      </w:r>
      <w:r w:rsidRPr="00ED75E1">
        <w:rPr>
          <w:szCs w:val="24"/>
          <w:lang w:eastAsia="en-US"/>
        </w:rPr>
        <w:t xml:space="preserve">Déanfaidh an comhlacht rialála anailís ar an bplean </w:t>
      </w:r>
      <w:r w:rsidRPr="00ED75E1">
        <w:rPr>
          <w:strike/>
          <w:szCs w:val="24"/>
          <w:lang w:eastAsia="en-US"/>
        </w:rPr>
        <w:t>um thoilleadh a sholáthar</w:t>
      </w:r>
      <w:r w:rsidRPr="00ED75E1">
        <w:rPr>
          <w:b/>
          <w:i/>
          <w:szCs w:val="24"/>
          <w:lang w:eastAsia="en-US"/>
        </w:rPr>
        <w:t>seo</w:t>
      </w:r>
      <w:r w:rsidRPr="00ED75E1">
        <w:rPr>
          <w:szCs w:val="24"/>
          <w:lang w:eastAsia="en-US"/>
        </w:rPr>
        <w:t xml:space="preserve"> agus féadfaidh sé cinneadh a dhéanamh</w:t>
      </w:r>
      <w:r w:rsidRPr="00ED75E1">
        <w:rPr>
          <w:b/>
          <w:i/>
          <w:szCs w:val="24"/>
          <w:lang w:eastAsia="en-US"/>
        </w:rPr>
        <w:t xml:space="preserve"> tráth nach déanaí ná mí amháin roimh a fhoilsiú,</w:t>
      </w:r>
      <w:r w:rsidRPr="00ED75E1">
        <w:rPr>
          <w:szCs w:val="24"/>
          <w:lang w:eastAsia="en-US"/>
        </w:rPr>
        <w:t xml:space="preserve"> lena gceanglófar ar an mbainisteoir bonneagair an plean </w:t>
      </w:r>
      <w:r w:rsidRPr="00ED75E1">
        <w:rPr>
          <w:strike/>
          <w:szCs w:val="24"/>
          <w:lang w:eastAsia="en-US"/>
        </w:rPr>
        <w:t>um thoilleadh a sholáthar a leasú</w:t>
      </w:r>
      <w:r w:rsidRPr="00ED75E1">
        <w:rPr>
          <w:b/>
          <w:i/>
          <w:szCs w:val="24"/>
          <w:lang w:eastAsia="en-US"/>
        </w:rPr>
        <w:t>soláthair toillte</w:t>
      </w:r>
      <w:r w:rsidRPr="00ED75E1">
        <w:rPr>
          <w:szCs w:val="24"/>
          <w:lang w:eastAsia="en-US"/>
        </w:rPr>
        <w:t>.</w:t>
      </w:r>
      <w:r w:rsidRPr="00ED75E1">
        <w:rPr>
          <w:strike/>
          <w:szCs w:val="24"/>
          <w:lang w:eastAsia="en-US"/>
        </w:rPr>
        <w:t xml:space="preserve"> Déanfar aon tuairim nó aon mholadh ó ENIM a chur san áireamh i gcinneadh an chomhlachta rialála, i gcás ina soláthraítear an tuairim nó an moladh sin.</w:t>
      </w:r>
      <w:r w:rsidR="003E0879" w:rsidRPr="003E0879">
        <w:rPr>
          <w:strike/>
          <w:szCs w:val="24"/>
          <w:lang w:eastAsia="en-US"/>
        </w:rPr>
        <w:t xml:space="preserve"> </w:t>
      </w:r>
      <w:r w:rsidR="003E0879" w:rsidRPr="005D6818">
        <w:rPr>
          <w:b/>
          <w:szCs w:val="24"/>
          <w:lang w:eastAsia="en-US"/>
        </w:rPr>
        <w:t>[Leasú </w:t>
      </w:r>
      <w:r w:rsidR="003E0879" w:rsidRPr="003E0879">
        <w:rPr>
          <w:b/>
          <w:szCs w:val="24"/>
          <w:lang w:eastAsia="en-US"/>
        </w:rPr>
        <w:t>96</w:t>
      </w:r>
      <w:r w:rsidR="003E0879" w:rsidRPr="005D6818">
        <w:rPr>
          <w:b/>
          <w:szCs w:val="24"/>
          <w:lang w:eastAsia="en-US"/>
        </w:rPr>
        <w:t>]</w:t>
      </w:r>
    </w:p>
    <w:p w14:paraId="6D7EAED6" w14:textId="77777777" w:rsidR="003E0879" w:rsidRDefault="003E0879">
      <w:pPr>
        <w:widowControl/>
        <w:rPr>
          <w:strike/>
          <w:szCs w:val="24"/>
          <w:lang w:eastAsia="en-US"/>
        </w:rPr>
      </w:pPr>
      <w:r>
        <w:rPr>
          <w:strike/>
          <w:szCs w:val="24"/>
          <w:lang w:eastAsia="en-US"/>
        </w:rPr>
        <w:br w:type="page"/>
      </w:r>
    </w:p>
    <w:p w14:paraId="7DDCDE49" w14:textId="78977315" w:rsidR="00ED75E1" w:rsidRPr="0083542A" w:rsidRDefault="00ED75E1" w:rsidP="00ED75E1">
      <w:pPr>
        <w:spacing w:before="120" w:after="120" w:line="360" w:lineRule="auto"/>
        <w:ind w:left="850" w:hanging="850"/>
        <w:rPr>
          <w:szCs w:val="24"/>
          <w:lang w:eastAsia="en-US"/>
        </w:rPr>
      </w:pPr>
      <w:r w:rsidRPr="00ED75E1">
        <w:rPr>
          <w:b/>
          <w:i/>
          <w:szCs w:val="24"/>
          <w:lang w:eastAsia="en-US"/>
        </w:rPr>
        <w:lastRenderedPageBreak/>
        <w:t>9a.</w:t>
      </w:r>
      <w:r w:rsidRPr="00ED75E1">
        <w:rPr>
          <w:szCs w:val="24"/>
          <w:lang w:eastAsia="en-US"/>
        </w:rPr>
        <w:tab/>
      </w:r>
      <w:r w:rsidRPr="00ED75E1">
        <w:rPr>
          <w:b/>
          <w:i/>
          <w:szCs w:val="24"/>
          <w:lang w:eastAsia="en-US"/>
        </w:rPr>
        <w:t>D’fhonn comhsheasmhacht trasteorann pleananna soláthair toillte a áirithiú, cuirfear i gcuntas i gcinneadh an chomhlachta rialála, i gcás inarb ábhartha, aon tuairim nó moladh ó ENRRB, ó ERA nó ó chomhlachtaí rialála eile.</w:t>
      </w:r>
      <w:r w:rsidR="003E0879" w:rsidRPr="003E0879">
        <w:rPr>
          <w:b/>
          <w:i/>
          <w:szCs w:val="24"/>
          <w:lang w:eastAsia="en-US"/>
        </w:rPr>
        <w:t xml:space="preserve"> </w:t>
      </w:r>
      <w:r w:rsidR="003E0879" w:rsidRPr="005D6818">
        <w:rPr>
          <w:b/>
          <w:szCs w:val="24"/>
          <w:lang w:eastAsia="en-US"/>
        </w:rPr>
        <w:t>[Leasú </w:t>
      </w:r>
      <w:r w:rsidR="003E0879" w:rsidRPr="0083542A">
        <w:rPr>
          <w:b/>
          <w:szCs w:val="24"/>
          <w:lang w:eastAsia="en-US"/>
        </w:rPr>
        <w:t>97</w:t>
      </w:r>
      <w:r w:rsidR="003E0879" w:rsidRPr="005D6818">
        <w:rPr>
          <w:b/>
          <w:szCs w:val="24"/>
          <w:lang w:eastAsia="en-US"/>
        </w:rPr>
        <w:t>]</w:t>
      </w:r>
    </w:p>
    <w:p w14:paraId="1D489AB2" w14:textId="3AFD838D" w:rsidR="00ED75E1" w:rsidRPr="003E0879" w:rsidRDefault="00ED75E1" w:rsidP="00ED75E1">
      <w:pPr>
        <w:spacing w:before="120" w:after="120" w:line="360" w:lineRule="auto"/>
        <w:ind w:left="850" w:hanging="850"/>
        <w:rPr>
          <w:szCs w:val="24"/>
          <w:lang w:eastAsia="en-US"/>
        </w:rPr>
      </w:pPr>
      <w:r w:rsidRPr="00ED75E1">
        <w:rPr>
          <w:szCs w:val="24"/>
          <w:lang w:eastAsia="en-US"/>
        </w:rPr>
        <w:t>10.</w:t>
      </w:r>
      <w:r w:rsidRPr="00ED75E1">
        <w:rPr>
          <w:szCs w:val="24"/>
          <w:lang w:eastAsia="en-US"/>
        </w:rPr>
        <w:tab/>
      </w:r>
      <w:r w:rsidRPr="00ED75E1">
        <w:rPr>
          <w:b/>
          <w:i/>
          <w:szCs w:val="24"/>
          <w:lang w:eastAsia="en-US"/>
        </w:rPr>
        <w:t xml:space="preserve">Faoin... [12 mhí ó theacht i bhfeidhm an Rialacháin seo], agus i gcomhairle le ERP, </w:t>
      </w:r>
      <w:r w:rsidRPr="00ED75E1">
        <w:rPr>
          <w:szCs w:val="24"/>
          <w:lang w:eastAsia="en-US"/>
        </w:rPr>
        <w:t>Déanfaidh ENIM treoirlínte a ghlacadh agus iad a áireamh sa chreat Eorpach um thoilleadh a bhainistiú dá dtagraítear in Airteagal 6, ina leagfar amach an méid seo a leanas:</w:t>
      </w:r>
      <w:r w:rsidR="003E0879" w:rsidRPr="003E0879">
        <w:rPr>
          <w:szCs w:val="24"/>
          <w:lang w:eastAsia="en-US"/>
        </w:rPr>
        <w:t xml:space="preserve"> </w:t>
      </w:r>
      <w:r w:rsidR="003E0879" w:rsidRPr="005D6818">
        <w:rPr>
          <w:b/>
          <w:szCs w:val="24"/>
          <w:lang w:eastAsia="en-US"/>
        </w:rPr>
        <w:t>[Leasú </w:t>
      </w:r>
      <w:r w:rsidR="003E0879" w:rsidRPr="003E0879">
        <w:rPr>
          <w:b/>
          <w:szCs w:val="24"/>
          <w:lang w:eastAsia="en-US"/>
        </w:rPr>
        <w:t>98</w:t>
      </w:r>
      <w:r w:rsidR="003E0879" w:rsidRPr="005D6818">
        <w:rPr>
          <w:b/>
          <w:szCs w:val="24"/>
          <w:lang w:eastAsia="en-US"/>
        </w:rPr>
        <w:t>]</w:t>
      </w:r>
    </w:p>
    <w:p w14:paraId="05636207" w14:textId="77777777" w:rsidR="00ED75E1" w:rsidRPr="00ED75E1" w:rsidRDefault="00ED75E1" w:rsidP="00ED75E1">
      <w:pPr>
        <w:spacing w:before="120" w:after="120" w:line="360" w:lineRule="auto"/>
        <w:ind w:left="1416" w:hanging="566"/>
        <w:rPr>
          <w:szCs w:val="24"/>
          <w:lang w:eastAsia="en-US"/>
        </w:rPr>
      </w:pPr>
      <w:r w:rsidRPr="00ED75E1">
        <w:rPr>
          <w:szCs w:val="24"/>
          <w:lang w:eastAsia="en-US"/>
        </w:rPr>
        <w:t>(a)</w:t>
      </w:r>
      <w:r w:rsidRPr="00ED75E1">
        <w:rPr>
          <w:szCs w:val="24"/>
          <w:lang w:eastAsia="en-US"/>
        </w:rPr>
        <w:tab/>
        <w:t>an modh chun an plean um thoilleadh a sholáthar a fhoilsiú, lena n‑áirítear seirbhísí digiteacha, uirlisí digiteacha, feidhmeanna digiteacha agus comhéadain dhigiteacha;</w:t>
      </w:r>
    </w:p>
    <w:p w14:paraId="50B46555" w14:textId="77777777" w:rsidR="00ED75E1" w:rsidRPr="00ED75E1" w:rsidRDefault="00ED75E1" w:rsidP="00ED75E1">
      <w:pPr>
        <w:spacing w:before="120" w:after="120" w:line="360" w:lineRule="auto"/>
        <w:ind w:left="1416" w:hanging="566"/>
        <w:rPr>
          <w:szCs w:val="24"/>
          <w:lang w:eastAsia="en-US"/>
        </w:rPr>
      </w:pPr>
      <w:r w:rsidRPr="00ED75E1">
        <w:rPr>
          <w:szCs w:val="24"/>
          <w:lang w:eastAsia="en-US"/>
        </w:rPr>
        <w:t>(b)</w:t>
      </w:r>
      <w:r w:rsidRPr="00ED75E1">
        <w:rPr>
          <w:szCs w:val="24"/>
          <w:lang w:eastAsia="en-US"/>
        </w:rPr>
        <w:tab/>
        <w:t>an próiseas chun dul i gcomhairle le hiarratasóirí maidir leis an bplean um thoilleadh a sholáthar..</w:t>
      </w:r>
    </w:p>
    <w:p w14:paraId="33A04FF6" w14:textId="566909BA" w:rsidR="003E0879" w:rsidRPr="003E0879" w:rsidRDefault="00ED75E1" w:rsidP="00ED75E1">
      <w:pPr>
        <w:spacing w:before="120" w:after="120" w:line="360" w:lineRule="auto"/>
        <w:ind w:left="850" w:hanging="850"/>
        <w:rPr>
          <w:b/>
          <w:i/>
          <w:szCs w:val="24"/>
          <w:lang w:eastAsia="en-US"/>
        </w:rPr>
      </w:pPr>
      <w:r w:rsidRPr="00ED75E1">
        <w:rPr>
          <w:b/>
          <w:i/>
          <w:szCs w:val="24"/>
          <w:lang w:eastAsia="en-US"/>
        </w:rPr>
        <w:t>10a.</w:t>
      </w:r>
      <w:r w:rsidRPr="00ED75E1">
        <w:rPr>
          <w:szCs w:val="24"/>
          <w:lang w:eastAsia="en-US"/>
        </w:rPr>
        <w:tab/>
      </w:r>
      <w:r w:rsidRPr="00ED75E1">
        <w:rPr>
          <w:b/>
          <w:i/>
          <w:szCs w:val="24"/>
          <w:lang w:eastAsia="en-US"/>
        </w:rPr>
        <w:t>Tabharfar de chumhacht don Choimisiún gníomhartha tarmligthe a ghlacadh i gcomhréir le hAirteagal 71 chun prionsabail, nósanna imeachta agus modheolaíochtaí coiteanna a leagan amach le haghaidh na dtreoirlínte dá dtagraítear i mír 10 den Airteagal seo agus chun mír 10 den Airteagal seo a leasú. Glacfar na gníomhartha tarmligthe sin faoi ... [24 mí ó theacht i bhfeidhm an Rialacháin seo]. Áireofar iad sa chreat Eorpach um thoilleadh a bhainistiú.</w:t>
      </w:r>
      <w:r w:rsidR="003E0879" w:rsidRPr="003E0879">
        <w:rPr>
          <w:b/>
          <w:i/>
          <w:szCs w:val="24"/>
          <w:lang w:eastAsia="en-US"/>
        </w:rPr>
        <w:t xml:space="preserve"> </w:t>
      </w:r>
      <w:r w:rsidR="003E0879" w:rsidRPr="005D6818">
        <w:rPr>
          <w:b/>
          <w:szCs w:val="24"/>
          <w:lang w:eastAsia="en-US"/>
        </w:rPr>
        <w:t>[Leasú </w:t>
      </w:r>
      <w:r w:rsidR="003E0879" w:rsidRPr="0083542A">
        <w:rPr>
          <w:b/>
          <w:szCs w:val="24"/>
          <w:lang w:eastAsia="en-US"/>
        </w:rPr>
        <w:t>99</w:t>
      </w:r>
      <w:r w:rsidR="003E0879" w:rsidRPr="005D6818">
        <w:rPr>
          <w:b/>
          <w:szCs w:val="24"/>
          <w:lang w:eastAsia="en-US"/>
        </w:rPr>
        <w:t>]</w:t>
      </w:r>
    </w:p>
    <w:p w14:paraId="229AAFEA" w14:textId="77777777" w:rsidR="003E0879" w:rsidRDefault="003E0879">
      <w:pPr>
        <w:widowControl/>
        <w:rPr>
          <w:b/>
          <w:i/>
          <w:szCs w:val="24"/>
          <w:lang w:eastAsia="en-US"/>
        </w:rPr>
      </w:pPr>
      <w:r>
        <w:rPr>
          <w:b/>
          <w:i/>
          <w:szCs w:val="24"/>
          <w:lang w:eastAsia="en-US"/>
        </w:rPr>
        <w:br w:type="page"/>
      </w:r>
    </w:p>
    <w:p w14:paraId="2828614B" w14:textId="77777777" w:rsidR="00ED75E1" w:rsidRPr="00ED75E1" w:rsidRDefault="00ED75E1" w:rsidP="00ED75E1">
      <w:pPr>
        <w:spacing w:before="120" w:after="120" w:line="360" w:lineRule="auto"/>
        <w:jc w:val="center"/>
        <w:rPr>
          <w:szCs w:val="24"/>
          <w:lang w:eastAsia="en-US"/>
        </w:rPr>
      </w:pPr>
      <w:r w:rsidRPr="00ED75E1">
        <w:rPr>
          <w:szCs w:val="24"/>
          <w:lang w:eastAsia="en-US"/>
        </w:rPr>
        <w:lastRenderedPageBreak/>
        <w:t>Airteagal 19</w:t>
      </w:r>
      <w:r w:rsidRPr="00ED75E1">
        <w:rPr>
          <w:szCs w:val="24"/>
          <w:lang w:eastAsia="en-US"/>
        </w:rPr>
        <w:br/>
        <w:t>Pleanáil theagmhasach</w:t>
      </w:r>
    </w:p>
    <w:p w14:paraId="30293451"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t>1.</w:t>
      </w:r>
      <w:r w:rsidRPr="00ED75E1">
        <w:rPr>
          <w:szCs w:val="24"/>
          <w:lang w:eastAsia="en-US"/>
        </w:rPr>
        <w:tab/>
        <w:t>Déanfaidh bainisteoirí bonneagair próiseas leanúnach pleanála teagmhasaí a chur i bhfeidhm agus a chur chun feidhme chun ullmhú i gcomhair suaití ar oibríochtaí gréasáin agus i gcomhair géarchéimeanna eile a dhéanann difear do thrácht iarnróid.</w:t>
      </w:r>
    </w:p>
    <w:p w14:paraId="37C8D880" w14:textId="77777777" w:rsidR="00ED75E1" w:rsidRPr="00ED75E1" w:rsidRDefault="00ED75E1" w:rsidP="00ED75E1">
      <w:pPr>
        <w:spacing w:before="120" w:after="120" w:line="360" w:lineRule="auto"/>
        <w:ind w:left="850"/>
        <w:rPr>
          <w:szCs w:val="24"/>
          <w:lang w:eastAsia="en-US"/>
        </w:rPr>
      </w:pPr>
      <w:r w:rsidRPr="00ED75E1">
        <w:rPr>
          <w:szCs w:val="24"/>
          <w:lang w:eastAsia="en-US"/>
        </w:rPr>
        <w:t>Beidh an phleanáil theagmhasach mar bhonn don bhainistiú tráchta, don bhainistiú suaite agus don bhainistiú géarchéime i gcomhréir le hAirteagal 42, d‘fhonn freagairt thapa a chumasú i gcásanna den sórt sin agus a dtionchar ar thrácht iarnróid a íoslaghdú.</w:t>
      </w:r>
    </w:p>
    <w:p w14:paraId="2F266E82" w14:textId="77777777" w:rsidR="00ED75E1" w:rsidRPr="00ED75E1" w:rsidRDefault="00ED75E1" w:rsidP="00ED75E1">
      <w:pPr>
        <w:spacing w:before="120" w:after="120" w:line="360" w:lineRule="auto"/>
        <w:ind w:left="850"/>
        <w:rPr>
          <w:szCs w:val="24"/>
          <w:lang w:eastAsia="en-US"/>
        </w:rPr>
      </w:pPr>
      <w:r w:rsidRPr="00ED75E1">
        <w:rPr>
          <w:szCs w:val="24"/>
          <w:lang w:eastAsia="en-US"/>
        </w:rPr>
        <w:t>Déanfaidh bainisteoirí bonneagair torthaí na pleanála teagmhasaí a dhoiciméadú i bplean teagmhais.</w:t>
      </w:r>
    </w:p>
    <w:p w14:paraId="706A3A0E"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t>2.</w:t>
      </w:r>
      <w:r w:rsidRPr="00ED75E1">
        <w:rPr>
          <w:szCs w:val="24"/>
          <w:lang w:eastAsia="en-US"/>
        </w:rPr>
        <w:tab/>
        <w:t>Is é a bheidh i gceist leis an bpleanáil theagmhasach go háirithe:</w:t>
      </w:r>
    </w:p>
    <w:p w14:paraId="36421A35" w14:textId="5E2AC9D2" w:rsidR="003E0879" w:rsidRPr="003E0879" w:rsidRDefault="00ED75E1" w:rsidP="00ED75E1">
      <w:pPr>
        <w:spacing w:before="120" w:after="120" w:line="360" w:lineRule="auto"/>
        <w:ind w:left="1416" w:hanging="566"/>
        <w:rPr>
          <w:szCs w:val="24"/>
          <w:lang w:eastAsia="en-US"/>
        </w:rPr>
      </w:pPr>
      <w:r w:rsidRPr="00ED75E1">
        <w:rPr>
          <w:szCs w:val="24"/>
          <w:lang w:eastAsia="en-US"/>
        </w:rPr>
        <w:t>(a)</w:t>
      </w:r>
      <w:r w:rsidRPr="00ED75E1">
        <w:rPr>
          <w:szCs w:val="24"/>
          <w:lang w:eastAsia="en-US"/>
        </w:rPr>
        <w:tab/>
        <w:t xml:space="preserve">bealaí malartacha a ainmniú </w:t>
      </w:r>
      <w:r w:rsidRPr="00ED75E1">
        <w:rPr>
          <w:strike/>
          <w:szCs w:val="24"/>
          <w:lang w:eastAsia="en-US"/>
        </w:rPr>
        <w:t>lena gceadaítear</w:t>
      </w:r>
      <w:r w:rsidRPr="00ED75E1">
        <w:rPr>
          <w:b/>
          <w:i/>
          <w:szCs w:val="24"/>
          <w:lang w:eastAsia="en-US"/>
        </w:rPr>
        <w:t>lenar féidir</w:t>
      </w:r>
      <w:r w:rsidRPr="00ED75E1">
        <w:rPr>
          <w:szCs w:val="24"/>
          <w:lang w:eastAsia="en-US"/>
        </w:rPr>
        <w:t xml:space="preserve"> trácht a </w:t>
      </w:r>
      <w:r w:rsidRPr="00ED75E1">
        <w:rPr>
          <w:strike/>
          <w:szCs w:val="24"/>
          <w:lang w:eastAsia="en-US"/>
        </w:rPr>
        <w:t>athródú</w:t>
      </w:r>
      <w:r w:rsidRPr="00ED75E1">
        <w:rPr>
          <w:b/>
          <w:i/>
          <w:szCs w:val="24"/>
          <w:lang w:eastAsia="en-US"/>
        </w:rPr>
        <w:t>chur faoi bhealach arís</w:t>
      </w:r>
      <w:r w:rsidRPr="00ED75E1">
        <w:rPr>
          <w:szCs w:val="24"/>
          <w:lang w:eastAsia="en-US"/>
        </w:rPr>
        <w:t xml:space="preserve"> i gcás nach </w:t>
      </w:r>
      <w:r w:rsidRPr="00ED75E1">
        <w:rPr>
          <w:strike/>
          <w:szCs w:val="24"/>
          <w:lang w:eastAsia="en-US"/>
        </w:rPr>
        <w:t>mbeidh na línte a áirítear i gcroíghréasán TEN‑T agus i gcroíghréasán sínte TEN‑T</w:t>
      </w:r>
      <w:r w:rsidRPr="00ED75E1">
        <w:rPr>
          <w:b/>
          <w:i/>
          <w:szCs w:val="24"/>
          <w:lang w:eastAsia="en-US"/>
        </w:rPr>
        <w:t>bhfuil líne</w:t>
      </w:r>
      <w:r w:rsidRPr="00ED75E1">
        <w:rPr>
          <w:szCs w:val="24"/>
          <w:lang w:eastAsia="en-US"/>
        </w:rPr>
        <w:t xml:space="preserve"> ar fáil</w:t>
      </w:r>
      <w:r w:rsidRPr="00ED75E1">
        <w:rPr>
          <w:strike/>
          <w:szCs w:val="24"/>
          <w:lang w:eastAsia="en-US"/>
        </w:rPr>
        <w:t xml:space="preserve"> mar a leagtar amach in Airteagal 6 de [Rialachán TEN‑T nua] agus in Iarscríbhinn I a ghabhann leis</w:t>
      </w:r>
      <w:r w:rsidRPr="00ED75E1">
        <w:rPr>
          <w:szCs w:val="24"/>
          <w:lang w:eastAsia="en-US"/>
        </w:rPr>
        <w:t>;</w:t>
      </w:r>
      <w:r w:rsidR="003E0879" w:rsidRPr="003E0879">
        <w:rPr>
          <w:szCs w:val="24"/>
          <w:lang w:eastAsia="en-US"/>
        </w:rPr>
        <w:t xml:space="preserve"> </w:t>
      </w:r>
      <w:r w:rsidR="003E0879" w:rsidRPr="005D6818">
        <w:rPr>
          <w:b/>
          <w:szCs w:val="24"/>
          <w:lang w:eastAsia="en-US"/>
        </w:rPr>
        <w:t>[Leasú </w:t>
      </w:r>
      <w:r w:rsidR="003E0879" w:rsidRPr="003E0879">
        <w:rPr>
          <w:b/>
          <w:szCs w:val="24"/>
          <w:lang w:eastAsia="en-US"/>
        </w:rPr>
        <w:t>100</w:t>
      </w:r>
      <w:r w:rsidR="003E0879" w:rsidRPr="005D6818">
        <w:rPr>
          <w:b/>
          <w:szCs w:val="24"/>
          <w:lang w:eastAsia="en-US"/>
        </w:rPr>
        <w:t>]</w:t>
      </w:r>
    </w:p>
    <w:p w14:paraId="71A83467" w14:textId="77777777" w:rsidR="003E0879" w:rsidRDefault="003E0879">
      <w:pPr>
        <w:widowControl/>
        <w:rPr>
          <w:szCs w:val="24"/>
          <w:lang w:eastAsia="en-US"/>
        </w:rPr>
      </w:pPr>
      <w:r>
        <w:rPr>
          <w:szCs w:val="24"/>
          <w:lang w:eastAsia="en-US"/>
        </w:rPr>
        <w:br w:type="page"/>
      </w:r>
    </w:p>
    <w:p w14:paraId="20F4251E" w14:textId="77777777" w:rsidR="00ED75E1" w:rsidRPr="00ED75E1" w:rsidRDefault="00ED75E1" w:rsidP="00ED75E1">
      <w:pPr>
        <w:spacing w:before="120" w:after="120" w:line="360" w:lineRule="auto"/>
        <w:ind w:left="1416" w:hanging="566"/>
        <w:rPr>
          <w:szCs w:val="24"/>
          <w:lang w:eastAsia="en-US"/>
        </w:rPr>
      </w:pPr>
      <w:r w:rsidRPr="00ED75E1">
        <w:rPr>
          <w:szCs w:val="24"/>
          <w:lang w:eastAsia="en-US"/>
        </w:rPr>
        <w:lastRenderedPageBreak/>
        <w:t>(b)</w:t>
      </w:r>
      <w:r w:rsidRPr="00ED75E1">
        <w:rPr>
          <w:szCs w:val="24"/>
          <w:lang w:eastAsia="en-US"/>
        </w:rPr>
        <w:tab/>
        <w:t>pleanáil tháscach ar an toilleadh bonneagair atá ar fáil ar na bealaí malartacha arna n‑ainmniú i gcomhréir le pointe (a) lena soláthraítear trédhearcacht maidir leis an toilleadh bonneagair atá ar fáil ar na línte sin, ar féidir é a úsáid i gcás teagmhas agus, go háirithe, i gcás suaití gréasáin i gcomhréir le hAirteagal 46;</w:t>
      </w:r>
    </w:p>
    <w:p w14:paraId="5140BCC6" w14:textId="77777777" w:rsidR="00ED75E1" w:rsidRPr="00ED75E1" w:rsidRDefault="00ED75E1" w:rsidP="00ED75E1">
      <w:pPr>
        <w:spacing w:before="120" w:after="120" w:line="360" w:lineRule="auto"/>
        <w:ind w:left="1416" w:hanging="566"/>
        <w:rPr>
          <w:szCs w:val="24"/>
          <w:lang w:eastAsia="en-US"/>
        </w:rPr>
      </w:pPr>
      <w:r w:rsidRPr="00ED75E1">
        <w:rPr>
          <w:szCs w:val="24"/>
          <w:lang w:eastAsia="en-US"/>
        </w:rPr>
        <w:t>(c)</w:t>
      </w:r>
      <w:r w:rsidRPr="00ED75E1">
        <w:rPr>
          <w:szCs w:val="24"/>
          <w:lang w:eastAsia="en-US"/>
        </w:rPr>
        <w:tab/>
        <w:t>rialacha agus nósanna imeachta a shainmhíniú maidir le bainistiú tráchta agus géarchéime, lena n‑áirítear faisnéis a chomhroinnt idir bainisteoirí bonneagair, páirtithe leasmhara oibríochtúla eile agus páirtithe leasmhara eile, amhail údaráis phoiblí atá i gceannas ar iarnród nó ar shlándáil agus ar phráinnfhreagairt, chomh maith le critéir chun na nósanna imeachta sin a ghníomhachtú;</w:t>
      </w:r>
    </w:p>
    <w:p w14:paraId="3B96DFB5" w14:textId="77777777" w:rsidR="00ED75E1" w:rsidRPr="00ED75E1" w:rsidRDefault="00ED75E1" w:rsidP="00ED75E1">
      <w:pPr>
        <w:spacing w:before="120" w:after="120" w:line="360" w:lineRule="auto"/>
        <w:ind w:left="1416" w:hanging="566"/>
        <w:rPr>
          <w:szCs w:val="24"/>
          <w:lang w:eastAsia="en-US"/>
        </w:rPr>
      </w:pPr>
      <w:r w:rsidRPr="00ED75E1">
        <w:rPr>
          <w:szCs w:val="24"/>
          <w:lang w:eastAsia="en-US"/>
        </w:rPr>
        <w:t>(d)</w:t>
      </w:r>
      <w:r w:rsidRPr="00ED75E1">
        <w:rPr>
          <w:szCs w:val="24"/>
          <w:lang w:eastAsia="en-US"/>
        </w:rPr>
        <w:tab/>
        <w:t>sainaithint agus liostú na gcomhlachtaí a bheidh le cur ar an eolas i gcás teagmhais thromchúiseacha nó i gcás suaití tromchúiseacha ar ghluaiseachtaí traenach;</w:t>
      </w:r>
    </w:p>
    <w:p w14:paraId="2610EC2F" w14:textId="5F91EC4C" w:rsidR="003E0879" w:rsidRDefault="00ED75E1" w:rsidP="00ED75E1">
      <w:pPr>
        <w:spacing w:before="120" w:after="120" w:line="360" w:lineRule="auto"/>
        <w:ind w:left="1416" w:hanging="566"/>
        <w:rPr>
          <w:szCs w:val="24"/>
          <w:lang w:eastAsia="en-US"/>
        </w:rPr>
      </w:pPr>
      <w:r w:rsidRPr="00ED75E1">
        <w:rPr>
          <w:szCs w:val="24"/>
          <w:lang w:eastAsia="en-US"/>
        </w:rPr>
        <w:t>(e)</w:t>
      </w:r>
      <w:r w:rsidRPr="00ED75E1">
        <w:rPr>
          <w:szCs w:val="24"/>
          <w:lang w:eastAsia="en-US"/>
        </w:rPr>
        <w:tab/>
        <w:t>aon ullmhúchán eile is gá chun bainistiú suaite agus bainistiú géarchéime a dhéanamh i gcomhréir le hAirteagal 42 agus leis an gcreat Eorpach um chomhordú trasteorann ar bhainistiú tráchta, ar bhainistiú suaite agus ar bhainistiú géarchéime dá dtagraítear in Airteagal 44.</w:t>
      </w:r>
    </w:p>
    <w:p w14:paraId="7C22FE9D" w14:textId="77777777" w:rsidR="003E0879" w:rsidRDefault="003E0879">
      <w:pPr>
        <w:widowControl/>
        <w:rPr>
          <w:szCs w:val="24"/>
          <w:lang w:eastAsia="en-US"/>
        </w:rPr>
      </w:pPr>
      <w:r>
        <w:rPr>
          <w:szCs w:val="24"/>
          <w:lang w:eastAsia="en-US"/>
        </w:rPr>
        <w:br w:type="page"/>
      </w:r>
    </w:p>
    <w:p w14:paraId="7241A136"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lastRenderedPageBreak/>
        <w:t>3.</w:t>
      </w:r>
      <w:r w:rsidRPr="00ED75E1">
        <w:rPr>
          <w:szCs w:val="24"/>
          <w:lang w:eastAsia="en-US"/>
        </w:rPr>
        <w:tab/>
        <w:t>Áiritheoidh na bainisteoirí bonneagair go mbeidh an phleanáil theagmhasach comhsheasmhach le pleanáil straitéiseach maidir le toilleadh, go háirithe an straitéis um thoilleadh, an tsamhail maidir le toilleadh, an plean um thoilleadh a sholáthar agus leis an bpleanáil le haghaidh oibreacha bonneagair dá dtagraítear in Airteagal 10.</w:t>
      </w:r>
    </w:p>
    <w:p w14:paraId="5AD28229"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t>4.</w:t>
      </w:r>
      <w:r w:rsidRPr="00ED75E1">
        <w:rPr>
          <w:szCs w:val="24"/>
          <w:lang w:eastAsia="en-US"/>
        </w:rPr>
        <w:tab/>
        <w:t>Déanfar torthaí na pleanála teagmhasaí, go háirithe ainmniú línte malartacha i gcomhréir le mír 2, pointe (a) agus an phleanáil tháscach maidir le toilleadh ar línte malartacha i gcomhréir le mír 2, pointe (b) a chur san áireamh sa tsamhail maidir le toilleadh agus sa phlean um thoilleadh a sholáthar.</w:t>
      </w:r>
    </w:p>
    <w:p w14:paraId="58D84E50" w14:textId="77BA5B20" w:rsidR="003E0879" w:rsidRPr="0083542A" w:rsidRDefault="00ED75E1" w:rsidP="00ED75E1">
      <w:pPr>
        <w:spacing w:before="120" w:after="120" w:line="360" w:lineRule="auto"/>
        <w:ind w:left="850" w:hanging="850"/>
        <w:rPr>
          <w:szCs w:val="24"/>
          <w:lang w:eastAsia="en-US"/>
        </w:rPr>
      </w:pPr>
      <w:r w:rsidRPr="00ED75E1">
        <w:rPr>
          <w:szCs w:val="24"/>
          <w:lang w:eastAsia="en-US"/>
        </w:rPr>
        <w:t>5.</w:t>
      </w:r>
      <w:r w:rsidRPr="00ED75E1">
        <w:rPr>
          <w:szCs w:val="24"/>
          <w:lang w:eastAsia="en-US"/>
        </w:rPr>
        <w:tab/>
      </w:r>
      <w:r w:rsidRPr="00ED75E1">
        <w:rPr>
          <w:strike/>
          <w:szCs w:val="24"/>
          <w:lang w:eastAsia="en-US"/>
        </w:rPr>
        <w:t>Glacfaidh an Coimisiún</w:t>
      </w:r>
      <w:r w:rsidRPr="00ED75E1">
        <w:rPr>
          <w:b/>
          <w:i/>
          <w:szCs w:val="24"/>
          <w:lang w:eastAsia="en-US"/>
        </w:rPr>
        <w:t>Cumhachtófar don Choimisiún</w:t>
      </w:r>
      <w:r w:rsidRPr="00ED75E1">
        <w:rPr>
          <w:szCs w:val="24"/>
          <w:lang w:eastAsia="en-US"/>
        </w:rPr>
        <w:t xml:space="preserve"> gníomhartha </w:t>
      </w:r>
      <w:r w:rsidRPr="00ED75E1">
        <w:rPr>
          <w:strike/>
          <w:szCs w:val="24"/>
          <w:lang w:eastAsia="en-US"/>
        </w:rPr>
        <w:t>cur chun feidhme</w:t>
      </w:r>
      <w:r w:rsidRPr="00ED75E1">
        <w:rPr>
          <w:b/>
          <w:i/>
          <w:szCs w:val="24"/>
          <w:lang w:eastAsia="en-US"/>
        </w:rPr>
        <w:t>tarmligthe i gcomhréir le hAirteagal 71</w:t>
      </w:r>
      <w:r w:rsidRPr="00ED75E1">
        <w:rPr>
          <w:szCs w:val="24"/>
          <w:lang w:eastAsia="en-US"/>
        </w:rPr>
        <w:t xml:space="preserve"> ina leagfar amach mionsonraí an nós imeachta agus na gcritéar a bheidh le leanúint chun mír 2</w:t>
      </w:r>
      <w:r w:rsidRPr="00ED75E1">
        <w:rPr>
          <w:b/>
          <w:i/>
          <w:szCs w:val="24"/>
          <w:lang w:eastAsia="en-US"/>
        </w:rPr>
        <w:t xml:space="preserve"> den Airteagal seo</w:t>
      </w:r>
      <w:r w:rsidRPr="00ED75E1">
        <w:rPr>
          <w:szCs w:val="24"/>
          <w:lang w:eastAsia="en-US"/>
        </w:rPr>
        <w:t xml:space="preserve"> a chur i bhfeidhm, go háirithe i gcásanna a bhféadfadh tionchar a bheith acu ar thrácht trasteorann. </w:t>
      </w:r>
      <w:r w:rsidRPr="00ED75E1">
        <w:rPr>
          <w:strike/>
          <w:szCs w:val="24"/>
          <w:lang w:eastAsia="en-US"/>
        </w:rPr>
        <w:t>Déanfar</w:t>
      </w:r>
      <w:r w:rsidRPr="00ED75E1">
        <w:rPr>
          <w:b/>
          <w:i/>
          <w:szCs w:val="24"/>
          <w:lang w:eastAsia="en-US"/>
        </w:rPr>
        <w:t>Glacfar</w:t>
      </w:r>
      <w:r w:rsidRPr="00ED75E1">
        <w:rPr>
          <w:szCs w:val="24"/>
          <w:lang w:eastAsia="en-US"/>
        </w:rPr>
        <w:t xml:space="preserve"> na gníomhartha </w:t>
      </w:r>
      <w:r w:rsidRPr="00ED75E1">
        <w:rPr>
          <w:strike/>
          <w:szCs w:val="24"/>
          <w:lang w:eastAsia="en-US"/>
        </w:rPr>
        <w:t>cur chun feidhme sin a ghlacadh i gcomhréir leis an nós imeachta scrúdúcháin dá dtagraítear in Airteagal 72(3)</w:t>
      </w:r>
      <w:r w:rsidRPr="00ED75E1">
        <w:rPr>
          <w:b/>
          <w:i/>
          <w:szCs w:val="24"/>
          <w:lang w:eastAsia="en-US"/>
        </w:rPr>
        <w:t>tarmligthe sin faoi ... [24 mí ó theacht i bhfeidhm an Rialacháin seo]</w:t>
      </w:r>
      <w:r w:rsidRPr="00ED75E1">
        <w:rPr>
          <w:szCs w:val="24"/>
          <w:lang w:eastAsia="en-US"/>
        </w:rPr>
        <w:t>.</w:t>
      </w:r>
      <w:r w:rsidR="003E0879" w:rsidRPr="0083542A">
        <w:rPr>
          <w:szCs w:val="24"/>
          <w:lang w:eastAsia="en-US"/>
        </w:rPr>
        <w:t xml:space="preserve"> </w:t>
      </w:r>
      <w:r w:rsidR="003E0879" w:rsidRPr="005D6818">
        <w:rPr>
          <w:b/>
          <w:szCs w:val="24"/>
          <w:lang w:eastAsia="en-US"/>
        </w:rPr>
        <w:t>[Leasú </w:t>
      </w:r>
      <w:r w:rsidR="003E0879" w:rsidRPr="0083542A">
        <w:rPr>
          <w:b/>
          <w:szCs w:val="24"/>
          <w:lang w:eastAsia="en-US"/>
        </w:rPr>
        <w:t>101</w:t>
      </w:r>
      <w:r w:rsidR="003E0879" w:rsidRPr="005D6818">
        <w:rPr>
          <w:b/>
          <w:szCs w:val="24"/>
          <w:lang w:eastAsia="en-US"/>
        </w:rPr>
        <w:t>]</w:t>
      </w:r>
    </w:p>
    <w:p w14:paraId="72BFB0EF" w14:textId="77777777" w:rsidR="003E0879" w:rsidRDefault="003E0879">
      <w:pPr>
        <w:widowControl/>
        <w:rPr>
          <w:szCs w:val="24"/>
          <w:lang w:eastAsia="en-US"/>
        </w:rPr>
      </w:pPr>
      <w:r>
        <w:rPr>
          <w:szCs w:val="24"/>
          <w:lang w:eastAsia="en-US"/>
        </w:rPr>
        <w:br w:type="page"/>
      </w:r>
    </w:p>
    <w:p w14:paraId="7D4130B8" w14:textId="77777777" w:rsidR="00ED75E1" w:rsidRPr="00ED75E1" w:rsidRDefault="00ED75E1" w:rsidP="00ED75E1">
      <w:pPr>
        <w:spacing w:before="120" w:after="120" w:line="360" w:lineRule="auto"/>
        <w:jc w:val="center"/>
        <w:rPr>
          <w:szCs w:val="24"/>
          <w:lang w:eastAsia="en-US"/>
        </w:rPr>
      </w:pPr>
      <w:r w:rsidRPr="00ED75E1">
        <w:rPr>
          <w:szCs w:val="24"/>
          <w:lang w:eastAsia="en-US"/>
        </w:rPr>
        <w:lastRenderedPageBreak/>
        <w:t>Airteagal 20</w:t>
      </w:r>
      <w:r w:rsidRPr="00ED75E1">
        <w:rPr>
          <w:szCs w:val="24"/>
          <w:lang w:eastAsia="en-US"/>
        </w:rPr>
        <w:br/>
        <w:t>Critéir agus nósanna imeachta maidir le toilleadh réamhphleanáilte a leithdháileadh agus maidir le réada pleanála toillte a shainmhíniú</w:t>
      </w:r>
    </w:p>
    <w:p w14:paraId="48F704FE"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t>1.</w:t>
      </w:r>
      <w:r w:rsidRPr="00ED75E1">
        <w:rPr>
          <w:szCs w:val="24"/>
          <w:lang w:eastAsia="en-US"/>
        </w:rPr>
        <w:tab/>
        <w:t>Leithdháilfidh na bainisteoirí bonneagair toilleadh réamhphleanáilte a áirítear sa phlean um thoilleadh a sholáthar dá dtagraítear in Airteagal 18 trí chritéir agus nósanna imeachta trédhearcacha agus neamh‑idirdhealaitheacha.</w:t>
      </w:r>
    </w:p>
    <w:p w14:paraId="478771BE" w14:textId="549FF2E6" w:rsidR="003E0879" w:rsidRPr="0083542A" w:rsidRDefault="00ED75E1" w:rsidP="00ED75E1">
      <w:pPr>
        <w:spacing w:before="120" w:after="120" w:line="360" w:lineRule="auto"/>
        <w:ind w:left="850" w:hanging="850"/>
        <w:rPr>
          <w:szCs w:val="24"/>
          <w:lang w:eastAsia="en-US"/>
        </w:rPr>
      </w:pPr>
      <w:r w:rsidRPr="00ED75E1">
        <w:rPr>
          <w:szCs w:val="24"/>
          <w:lang w:eastAsia="en-US"/>
        </w:rPr>
        <w:t>2.</w:t>
      </w:r>
      <w:r w:rsidRPr="00ED75E1">
        <w:rPr>
          <w:szCs w:val="24"/>
          <w:lang w:eastAsia="en-US"/>
        </w:rPr>
        <w:tab/>
        <w:t xml:space="preserve">Sainmhíneoidh réada pleanála toillte saintréithe agus airíonna cineálacha éagsúla toillte réamhphleanáilte, lena n‑áirítear an toilleadh atá ar fáil d’iarrataí ó iarratasóirí, an toilleadh a chuirtear i leataobh le haghaidh oibreacha bonneagair agus an toilleadh a leithdháileadh cheana féin. Áireofar sna saintréithe agus sna hairíonna sin na gnéithe uile atá ábhartha do chineálacha sonracha toillte réamhphleanáilte, amhail bealach, uainiú, luas íosta ráthaithe nó riachtanach, an chomhoiriúnacht theicniúil idir rothstoc agus bonneagar, paraiméadair agus an líon </w:t>
      </w:r>
      <w:r w:rsidRPr="00ED75E1">
        <w:rPr>
          <w:strike/>
          <w:szCs w:val="24"/>
          <w:lang w:eastAsia="en-US"/>
        </w:rPr>
        <w:t>sliotán</w:t>
      </w:r>
      <w:r w:rsidRPr="00ED75E1">
        <w:rPr>
          <w:b/>
          <w:i/>
          <w:szCs w:val="24"/>
          <w:lang w:eastAsia="en-US"/>
        </w:rPr>
        <w:t>aistir traenach</w:t>
      </w:r>
      <w:r w:rsidRPr="00ED75E1">
        <w:rPr>
          <w:szCs w:val="24"/>
          <w:lang w:eastAsia="en-US"/>
        </w:rPr>
        <w:t xml:space="preserve"> a áirítear.</w:t>
      </w:r>
      <w:r w:rsidR="003E0879" w:rsidRPr="003E0879">
        <w:rPr>
          <w:szCs w:val="24"/>
          <w:lang w:eastAsia="en-US"/>
        </w:rPr>
        <w:t xml:space="preserve"> </w:t>
      </w:r>
      <w:r w:rsidR="003E0879" w:rsidRPr="005D6818">
        <w:rPr>
          <w:b/>
          <w:szCs w:val="24"/>
          <w:lang w:eastAsia="en-US"/>
        </w:rPr>
        <w:t>[Leasú </w:t>
      </w:r>
      <w:r w:rsidR="003E0879" w:rsidRPr="0083542A">
        <w:rPr>
          <w:b/>
          <w:szCs w:val="24"/>
          <w:lang w:eastAsia="en-US"/>
        </w:rPr>
        <w:t>102</w:t>
      </w:r>
      <w:r w:rsidR="003E0879" w:rsidRPr="005D6818">
        <w:rPr>
          <w:b/>
          <w:szCs w:val="24"/>
          <w:lang w:eastAsia="en-US"/>
        </w:rPr>
        <w:t>]</w:t>
      </w:r>
    </w:p>
    <w:p w14:paraId="61C5A718" w14:textId="77777777" w:rsidR="003E0879" w:rsidRDefault="003E0879">
      <w:pPr>
        <w:widowControl/>
        <w:rPr>
          <w:szCs w:val="24"/>
          <w:lang w:eastAsia="en-US"/>
        </w:rPr>
      </w:pPr>
      <w:r>
        <w:rPr>
          <w:szCs w:val="24"/>
          <w:lang w:eastAsia="en-US"/>
        </w:rPr>
        <w:br w:type="page"/>
      </w:r>
    </w:p>
    <w:p w14:paraId="32236E53" w14:textId="38C23B47" w:rsidR="00ED75E1" w:rsidRPr="0083542A" w:rsidRDefault="00ED75E1" w:rsidP="00ED75E1">
      <w:pPr>
        <w:spacing w:before="120" w:after="120" w:line="360" w:lineRule="auto"/>
        <w:ind w:left="850" w:hanging="850"/>
        <w:rPr>
          <w:szCs w:val="24"/>
          <w:lang w:eastAsia="en-US"/>
        </w:rPr>
      </w:pPr>
      <w:r w:rsidRPr="00ED75E1">
        <w:rPr>
          <w:szCs w:val="24"/>
          <w:lang w:eastAsia="en-US"/>
        </w:rPr>
        <w:lastRenderedPageBreak/>
        <w:t>3.</w:t>
      </w:r>
      <w:r w:rsidRPr="00ED75E1">
        <w:rPr>
          <w:szCs w:val="24"/>
          <w:lang w:eastAsia="en-US"/>
        </w:rPr>
        <w:tab/>
      </w:r>
      <w:r w:rsidRPr="00ED75E1">
        <w:rPr>
          <w:b/>
          <w:i/>
          <w:szCs w:val="24"/>
          <w:lang w:eastAsia="en-US"/>
        </w:rPr>
        <w:t xml:space="preserve">Faoin ... [12 mhí ó theacht i bhfeidhm an Rialacháin seo] agus i gcomhairle le ERP, </w:t>
      </w:r>
      <w:r w:rsidRPr="00ED75E1">
        <w:rPr>
          <w:szCs w:val="24"/>
          <w:lang w:eastAsia="en-US"/>
        </w:rPr>
        <w:t xml:space="preserve">forbróidh ENIM creat comhchoiteann maidir leis na critéir agus na nósanna imeachta dá dtagraítear i mír 1 </w:t>
      </w:r>
      <w:r w:rsidRPr="00ED75E1">
        <w:rPr>
          <w:b/>
          <w:i/>
          <w:szCs w:val="24"/>
          <w:lang w:eastAsia="en-US"/>
        </w:rPr>
        <w:t xml:space="preserve">den Airteagal seo </w:t>
      </w:r>
      <w:r w:rsidRPr="00ED75E1">
        <w:rPr>
          <w:szCs w:val="24"/>
          <w:lang w:eastAsia="en-US"/>
        </w:rPr>
        <w:t xml:space="preserve">agus cuirfidh sé </w:t>
      </w:r>
      <w:r w:rsidRPr="00ED75E1">
        <w:rPr>
          <w:strike/>
          <w:szCs w:val="24"/>
          <w:lang w:eastAsia="en-US"/>
        </w:rPr>
        <w:t>san áireamh</w:t>
      </w:r>
      <w:r w:rsidRPr="00ED75E1">
        <w:rPr>
          <w:b/>
          <w:i/>
          <w:szCs w:val="24"/>
          <w:lang w:eastAsia="en-US"/>
        </w:rPr>
        <w:t>i gcuntas</w:t>
      </w:r>
      <w:r w:rsidRPr="00ED75E1">
        <w:rPr>
          <w:szCs w:val="24"/>
          <w:lang w:eastAsia="en-US"/>
        </w:rPr>
        <w:t xml:space="preserve"> é sa chreat Eorpach um thoilleadh a bhainistiú dá dtagraítear in Airteagal 6. Beidh cothromaíocht sa chreat comhchoiteann sin idir na tairbhí a bhaineann le toilleadh a chur i leataobh le haghaidh cineálacha sonracha seirbhísí iarnróid nó próisis leithdháilte agus an gá atá le solúbthacht a áirithiú chun freastal ar riachtanais an mhargaidh maidir le toilleadh a leithdháileadh. Chun na críche sin, déanfar foráil sa chreat comhchoiteann maidir leis an bhféidearthacht iarrataí ar chearta toillte nach bhfuil comhsheasmhach leis an toilleadh réamhphleanáilte i gcomhthéacs an tsásra um réiteach comhthoiliúil coinbhleachta dá dtagraítear in Airteagal 36 a chur san áireamh.</w:t>
      </w:r>
      <w:r w:rsidR="003E0879" w:rsidRPr="003E0879">
        <w:rPr>
          <w:szCs w:val="24"/>
          <w:lang w:eastAsia="en-US"/>
        </w:rPr>
        <w:t xml:space="preserve"> </w:t>
      </w:r>
      <w:r w:rsidR="003E0879" w:rsidRPr="005D6818">
        <w:rPr>
          <w:b/>
          <w:szCs w:val="24"/>
          <w:lang w:eastAsia="en-US"/>
        </w:rPr>
        <w:t>[Leasú </w:t>
      </w:r>
      <w:r w:rsidR="003E0879" w:rsidRPr="0083542A">
        <w:rPr>
          <w:b/>
          <w:szCs w:val="24"/>
          <w:lang w:eastAsia="en-US"/>
        </w:rPr>
        <w:t>103</w:t>
      </w:r>
      <w:r w:rsidR="003E0879" w:rsidRPr="005D6818">
        <w:rPr>
          <w:b/>
          <w:szCs w:val="24"/>
          <w:lang w:eastAsia="en-US"/>
        </w:rPr>
        <w:t>]</w:t>
      </w:r>
    </w:p>
    <w:p w14:paraId="144C3A00" w14:textId="113A8715" w:rsidR="003E0879" w:rsidRPr="0083542A" w:rsidRDefault="00ED75E1" w:rsidP="00ED75E1">
      <w:pPr>
        <w:spacing w:before="120" w:after="120" w:line="360" w:lineRule="auto"/>
        <w:ind w:left="850" w:hanging="850"/>
        <w:rPr>
          <w:szCs w:val="24"/>
          <w:lang w:eastAsia="en-US"/>
        </w:rPr>
      </w:pPr>
      <w:r w:rsidRPr="00ED75E1">
        <w:rPr>
          <w:szCs w:val="24"/>
          <w:lang w:eastAsia="en-US"/>
        </w:rPr>
        <w:t>4.</w:t>
      </w:r>
      <w:r w:rsidRPr="00ED75E1">
        <w:rPr>
          <w:szCs w:val="24"/>
          <w:lang w:eastAsia="en-US"/>
        </w:rPr>
        <w:tab/>
        <w:t>Forbróidh agus glacfaidh ENIM sonraíochtaí foirmiúla le haghaidh réada pleanála toillte i bhformáid atá inléite ag an duine agus atá meaisín‑inléite. Áireoidh ENIM na sonraíochtaí sin sa chreat Eorpach um thoilleadh a bhainistiú dá dtagraítear in Airteagal 6</w:t>
      </w:r>
      <w:r w:rsidRPr="00ED75E1">
        <w:rPr>
          <w:b/>
          <w:i/>
          <w:szCs w:val="24"/>
          <w:lang w:eastAsia="en-US"/>
        </w:rPr>
        <w:t xml:space="preserve"> den Rialachán seo</w:t>
      </w:r>
      <w:r w:rsidRPr="00ED75E1">
        <w:rPr>
          <w:szCs w:val="24"/>
          <w:lang w:eastAsia="en-US"/>
        </w:rPr>
        <w:t>. Bunaithe ar a thaithí maidir leis an Airteagal seo a chur i bhfeidhm, soláthróidh ENIM</w:t>
      </w:r>
      <w:r w:rsidRPr="00ED75E1">
        <w:rPr>
          <w:b/>
          <w:i/>
          <w:szCs w:val="24"/>
          <w:lang w:eastAsia="en-US"/>
        </w:rPr>
        <w:t>, tar éis dul i gcomhairle le ERP</w:t>
      </w:r>
      <w:r w:rsidRPr="00ED75E1">
        <w:rPr>
          <w:szCs w:val="24"/>
          <w:lang w:eastAsia="en-US"/>
        </w:rPr>
        <w:t xml:space="preserve"> faisnéis don Choimisiún maidir le leasuithe </w:t>
      </w:r>
      <w:r w:rsidRPr="00ED75E1">
        <w:rPr>
          <w:strike/>
          <w:szCs w:val="24"/>
          <w:lang w:eastAsia="en-US"/>
        </w:rPr>
        <w:t>a d’fhéadfaí a dhéanamh</w:t>
      </w:r>
      <w:r w:rsidRPr="00ED75E1">
        <w:rPr>
          <w:b/>
          <w:i/>
          <w:szCs w:val="24"/>
          <w:lang w:eastAsia="en-US"/>
        </w:rPr>
        <w:t>féideartha</w:t>
      </w:r>
      <w:r w:rsidRPr="00ED75E1">
        <w:rPr>
          <w:szCs w:val="24"/>
          <w:lang w:eastAsia="en-US"/>
        </w:rPr>
        <w:t xml:space="preserve"> ar na sonraíochtaí teicniúla maidir le hidir‑inoibritheacht dá bhforáiltear i dTreoir (AE) 2016/797 agus sna gníomhartha cur chun feidhme arna nglacadh faoin Treoir sin, i gcomhréir le hAirteagal 62(3) den Rialachán seo.</w:t>
      </w:r>
      <w:r w:rsidR="003E0879" w:rsidRPr="003E0879">
        <w:rPr>
          <w:szCs w:val="24"/>
          <w:lang w:eastAsia="en-US"/>
        </w:rPr>
        <w:t xml:space="preserve"> </w:t>
      </w:r>
      <w:r w:rsidR="003E0879" w:rsidRPr="005D6818">
        <w:rPr>
          <w:b/>
          <w:szCs w:val="24"/>
          <w:lang w:eastAsia="en-US"/>
        </w:rPr>
        <w:t>[Leasú </w:t>
      </w:r>
      <w:r w:rsidR="003E0879" w:rsidRPr="0083542A">
        <w:rPr>
          <w:b/>
          <w:szCs w:val="24"/>
          <w:lang w:eastAsia="en-US"/>
        </w:rPr>
        <w:t>104</w:t>
      </w:r>
      <w:r w:rsidR="003E0879" w:rsidRPr="005D6818">
        <w:rPr>
          <w:b/>
          <w:szCs w:val="24"/>
          <w:lang w:eastAsia="en-US"/>
        </w:rPr>
        <w:t>]</w:t>
      </w:r>
    </w:p>
    <w:p w14:paraId="2145F85F" w14:textId="77777777" w:rsidR="003E0879" w:rsidRDefault="003E0879">
      <w:pPr>
        <w:widowControl/>
        <w:rPr>
          <w:szCs w:val="24"/>
          <w:lang w:eastAsia="en-US"/>
        </w:rPr>
      </w:pPr>
      <w:r>
        <w:rPr>
          <w:szCs w:val="24"/>
          <w:lang w:eastAsia="en-US"/>
        </w:rPr>
        <w:br w:type="page"/>
      </w:r>
    </w:p>
    <w:p w14:paraId="4B59CF4A" w14:textId="0D2024F0" w:rsidR="00ED75E1" w:rsidRPr="00ED75E1" w:rsidRDefault="00ED75E1" w:rsidP="00ED75E1">
      <w:pPr>
        <w:spacing w:before="120" w:after="120" w:line="360" w:lineRule="auto"/>
        <w:ind w:left="850" w:hanging="850"/>
        <w:rPr>
          <w:szCs w:val="24"/>
          <w:lang w:eastAsia="en-US"/>
        </w:rPr>
      </w:pPr>
      <w:r w:rsidRPr="00ED75E1">
        <w:rPr>
          <w:b/>
          <w:i/>
          <w:szCs w:val="24"/>
          <w:lang w:eastAsia="en-US"/>
        </w:rPr>
        <w:lastRenderedPageBreak/>
        <w:t>4a.</w:t>
      </w:r>
      <w:r w:rsidRPr="00ED75E1">
        <w:rPr>
          <w:szCs w:val="24"/>
          <w:lang w:eastAsia="en-US"/>
        </w:rPr>
        <w:tab/>
      </w:r>
      <w:r w:rsidRPr="00ED75E1">
        <w:rPr>
          <w:b/>
          <w:i/>
          <w:szCs w:val="24"/>
          <w:lang w:eastAsia="en-US"/>
        </w:rPr>
        <w:t xml:space="preserve">Cumhachtófar don Choimisiún gníomhartha tarmligthe i gcomhréir le hAirteagal 71 ina leagfar amach mionsonraí an nós imeachta agus na gcritéar a bheidh le leanúint chun mír 1 den Airteagal seo a chur i bhfeidhm, go háirithe i gcásanna a bhféadfadh tionchar a bheith acu ar thrácht trasteorann, agus chun mír 1 den Airteagal seo a leasú. Glacfar na gníomhartha tarmligthe sin faoi ... [24 mí ó theacht i bhfeidhm an Rialacháin seo]. </w:t>
      </w:r>
      <w:r w:rsidR="003E0879" w:rsidRPr="005D6818">
        <w:rPr>
          <w:b/>
          <w:szCs w:val="24"/>
          <w:lang w:eastAsia="en-US"/>
        </w:rPr>
        <w:t>[Leasú </w:t>
      </w:r>
      <w:r w:rsidR="003E0879" w:rsidRPr="0083542A">
        <w:rPr>
          <w:b/>
          <w:szCs w:val="24"/>
          <w:lang w:eastAsia="en-US"/>
        </w:rPr>
        <w:t>105</w:t>
      </w:r>
      <w:r w:rsidR="003E0879" w:rsidRPr="005D6818">
        <w:rPr>
          <w:b/>
          <w:szCs w:val="24"/>
          <w:lang w:eastAsia="en-US"/>
        </w:rPr>
        <w:t>]</w:t>
      </w:r>
    </w:p>
    <w:p w14:paraId="4F723A0D" w14:textId="77777777" w:rsidR="00ED75E1" w:rsidRPr="00ED75E1" w:rsidRDefault="00ED75E1" w:rsidP="00ED75E1">
      <w:pPr>
        <w:spacing w:before="120" w:after="120" w:line="360" w:lineRule="auto"/>
        <w:jc w:val="center"/>
        <w:rPr>
          <w:szCs w:val="24"/>
          <w:lang w:eastAsia="en-US"/>
        </w:rPr>
      </w:pPr>
      <w:r w:rsidRPr="00ED75E1">
        <w:rPr>
          <w:szCs w:val="24"/>
          <w:lang w:eastAsia="en-US"/>
        </w:rPr>
        <w:t>Airteagal 21</w:t>
      </w:r>
      <w:r w:rsidRPr="00ED75E1">
        <w:rPr>
          <w:szCs w:val="24"/>
          <w:lang w:eastAsia="en-US"/>
        </w:rPr>
        <w:br/>
        <w:t>Bonneagar a bhfuil an‑úsáid á baint as agus atá plódaithe</w:t>
      </w:r>
    </w:p>
    <w:p w14:paraId="6C29DB56"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t>1.</w:t>
      </w:r>
      <w:r w:rsidRPr="00ED75E1">
        <w:rPr>
          <w:szCs w:val="24"/>
          <w:lang w:eastAsia="en-US"/>
        </w:rPr>
        <w:tab/>
        <w:t>Dearbhóidh na bainisteoirí bonneagair gan mhoill go mbeidh an‑úsáid á baint as eilimint den bhonneagar nó go mbeidh sí plódaithe má chomhlíontar ar a laghad ceann amháin de na coinníollacha seo a leanas:</w:t>
      </w:r>
    </w:p>
    <w:p w14:paraId="1CD0718C" w14:textId="65BA7915" w:rsidR="003E0879" w:rsidRDefault="00ED75E1" w:rsidP="00ED75E1">
      <w:pPr>
        <w:spacing w:before="120" w:after="120" w:line="360" w:lineRule="auto"/>
        <w:ind w:left="1416" w:hanging="566"/>
        <w:rPr>
          <w:szCs w:val="24"/>
          <w:lang w:eastAsia="en-US"/>
        </w:rPr>
      </w:pPr>
      <w:r w:rsidRPr="00ED75E1">
        <w:rPr>
          <w:szCs w:val="24"/>
          <w:lang w:eastAsia="en-US"/>
        </w:rPr>
        <w:t>(a)</w:t>
      </w:r>
      <w:r w:rsidRPr="00ED75E1">
        <w:rPr>
          <w:szCs w:val="24"/>
          <w:lang w:eastAsia="en-US"/>
        </w:rPr>
        <w:tab/>
        <w:t>gur sháraigh úsáid an toillte na luachanna tairsí le haghaidh bonneagar a bhfuil an‑úsáid á baint as nó atá plódaithe le linn na dtréimhsí tagartha a leagtar amach i bpointe 1 d’Iarscríbhinn II i dtréimhse bhailíochta an tráthchláir oibre roimhe seo nó i dtréimhse bhailíochta an tráthchláir oibre atá ann faoi láthair;</w:t>
      </w:r>
    </w:p>
    <w:p w14:paraId="3DC3FC09" w14:textId="77777777" w:rsidR="003E0879" w:rsidRDefault="003E0879">
      <w:pPr>
        <w:widowControl/>
        <w:rPr>
          <w:szCs w:val="24"/>
          <w:lang w:eastAsia="en-US"/>
        </w:rPr>
      </w:pPr>
      <w:r>
        <w:rPr>
          <w:szCs w:val="24"/>
          <w:lang w:eastAsia="en-US"/>
        </w:rPr>
        <w:br w:type="page"/>
      </w:r>
    </w:p>
    <w:p w14:paraId="03A0D2B7" w14:textId="77777777" w:rsidR="00ED75E1" w:rsidRPr="00ED75E1" w:rsidRDefault="00ED75E1" w:rsidP="00ED75E1">
      <w:pPr>
        <w:spacing w:before="120" w:after="120" w:line="360" w:lineRule="auto"/>
        <w:ind w:left="1416" w:hanging="566"/>
        <w:rPr>
          <w:szCs w:val="24"/>
          <w:lang w:eastAsia="en-US"/>
        </w:rPr>
      </w:pPr>
      <w:r w:rsidRPr="00ED75E1">
        <w:rPr>
          <w:szCs w:val="24"/>
          <w:lang w:eastAsia="en-US"/>
        </w:rPr>
        <w:lastRenderedPageBreak/>
        <w:t>(b)</w:t>
      </w:r>
      <w:r w:rsidRPr="00ED75E1">
        <w:rPr>
          <w:szCs w:val="24"/>
          <w:lang w:eastAsia="en-US"/>
        </w:rPr>
        <w:tab/>
        <w:t>go léiríonn torthaí na pleanála straitéisí maidir le toilleadh arna déanamh i gcomhréir leis an roinn seo go sáraíonn na riachtanais maidir le toilleadh arna gcur in iúl le linn na gcéimeanna pleanála straitéisí maidir le toilleadh an toilleadh atá ar fáil lena leithdháileadh le linn tréimhse bhailíochta tráthchláir oibre ar leith;</w:t>
      </w:r>
    </w:p>
    <w:p w14:paraId="4BC07B90" w14:textId="77777777" w:rsidR="00ED75E1" w:rsidRPr="00ED75E1" w:rsidRDefault="00ED75E1" w:rsidP="00ED75E1">
      <w:pPr>
        <w:spacing w:before="120" w:after="120" w:line="360" w:lineRule="auto"/>
        <w:ind w:left="1416" w:hanging="566"/>
        <w:rPr>
          <w:szCs w:val="24"/>
          <w:lang w:eastAsia="en-US"/>
        </w:rPr>
      </w:pPr>
      <w:r w:rsidRPr="00ED75E1">
        <w:rPr>
          <w:szCs w:val="24"/>
          <w:lang w:eastAsia="en-US"/>
        </w:rPr>
        <w:t>(c)</w:t>
      </w:r>
      <w:r w:rsidRPr="00ED75E1">
        <w:rPr>
          <w:szCs w:val="24"/>
          <w:lang w:eastAsia="en-US"/>
        </w:rPr>
        <w:tab/>
        <w:t>gurb é an toradh a bhíonn ar oibreacha bonneagair as a dtagann srianta ar an toilleadh a sceidealaítear i gcomhréir le hAirteagal 10 go mbíonn an toilleadh ag éirí gann.</w:t>
      </w:r>
    </w:p>
    <w:p w14:paraId="32512F49"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t>2.</w:t>
      </w:r>
      <w:r w:rsidRPr="00ED75E1">
        <w:rPr>
          <w:szCs w:val="24"/>
          <w:lang w:eastAsia="en-US"/>
        </w:rPr>
        <w:tab/>
        <w:t>Sonrófar sa dearbhú dá dtagraítear i mír 1 an tréimhse bhailíochta tráthchláir oibre agus an eilimint den bhonneagar agus na tréimhsí amchláir sonracha lena mbaineann sí.</w:t>
      </w:r>
    </w:p>
    <w:p w14:paraId="6F8FD38A" w14:textId="1564A4E8" w:rsidR="00ED75E1" w:rsidRPr="0083542A" w:rsidRDefault="00ED75E1" w:rsidP="00ED75E1">
      <w:pPr>
        <w:spacing w:before="120" w:after="120" w:line="360" w:lineRule="auto"/>
        <w:ind w:left="850" w:hanging="850"/>
        <w:rPr>
          <w:szCs w:val="24"/>
          <w:lang w:eastAsia="en-US"/>
        </w:rPr>
      </w:pPr>
      <w:r w:rsidRPr="00ED75E1">
        <w:rPr>
          <w:szCs w:val="24"/>
          <w:lang w:eastAsia="en-US"/>
        </w:rPr>
        <w:t>3.</w:t>
      </w:r>
      <w:r w:rsidRPr="00ED75E1">
        <w:rPr>
          <w:szCs w:val="24"/>
          <w:lang w:eastAsia="en-US"/>
        </w:rPr>
        <w:tab/>
        <w:t xml:space="preserve">Maidir le hiarrataí coinbhleachta aonair ar thoilleadh arna gcur isteach le linn </w:t>
      </w:r>
      <w:r w:rsidRPr="003E0879">
        <w:rPr>
          <w:b/>
          <w:i/>
          <w:szCs w:val="24"/>
          <w:lang w:eastAsia="en-US"/>
        </w:rPr>
        <w:t>thréimhse</w:t>
      </w:r>
      <w:r w:rsidRPr="00ED75E1">
        <w:rPr>
          <w:szCs w:val="24"/>
          <w:lang w:eastAsia="en-US"/>
        </w:rPr>
        <w:t xml:space="preserve"> an tráthchláir oibre, ní bheidh siad ina bhforas chun a dhearbhú go bhfuil an‑úsáid á baint as eilimint den bhonneagar nó go bhfuil sí plódaithe mura gcomhlíonfar na coinníollacha a leagtar síos i mír 1.</w:t>
      </w:r>
      <w:r w:rsidR="003E0879" w:rsidRPr="003E0879">
        <w:rPr>
          <w:szCs w:val="24"/>
          <w:lang w:eastAsia="en-US"/>
        </w:rPr>
        <w:t xml:space="preserve"> </w:t>
      </w:r>
      <w:r w:rsidR="003E0879" w:rsidRPr="005D6818">
        <w:rPr>
          <w:b/>
          <w:szCs w:val="24"/>
          <w:lang w:eastAsia="en-US"/>
        </w:rPr>
        <w:t>[Leasú </w:t>
      </w:r>
      <w:r w:rsidR="003E0879" w:rsidRPr="0083542A">
        <w:rPr>
          <w:b/>
          <w:szCs w:val="24"/>
          <w:lang w:eastAsia="en-US"/>
        </w:rPr>
        <w:t>106</w:t>
      </w:r>
      <w:r w:rsidR="003E0879" w:rsidRPr="005D6818">
        <w:rPr>
          <w:b/>
          <w:szCs w:val="24"/>
          <w:lang w:eastAsia="en-US"/>
        </w:rPr>
        <w:t>]</w:t>
      </w:r>
    </w:p>
    <w:p w14:paraId="7BB35508" w14:textId="74A37C7B" w:rsidR="003E0879" w:rsidRDefault="00ED75E1" w:rsidP="00ED75E1">
      <w:pPr>
        <w:spacing w:before="120" w:after="120" w:line="360" w:lineRule="auto"/>
        <w:ind w:left="850" w:hanging="850"/>
        <w:rPr>
          <w:szCs w:val="24"/>
          <w:lang w:eastAsia="en-US"/>
        </w:rPr>
      </w:pPr>
      <w:r w:rsidRPr="00ED75E1">
        <w:rPr>
          <w:szCs w:val="24"/>
          <w:lang w:eastAsia="en-US"/>
        </w:rPr>
        <w:t>4.</w:t>
      </w:r>
      <w:r w:rsidRPr="00ED75E1">
        <w:rPr>
          <w:szCs w:val="24"/>
          <w:lang w:eastAsia="en-US"/>
        </w:rPr>
        <w:tab/>
        <w:t>I gcás inar dearbhaíodh go bhfuil an‑úsáid á baint as an mbonneagar nó go bhfuil sé plódaithe, déanfaidh an bainisteoir bonneagair anailís ar an toilleadh i gcomhréir le hAirteagal 22, mura bhfuil plean um thoilleadh a fheabhsú, dá bhforáiltear in Airteagal 23, á chur chun feidhme cheana féin.</w:t>
      </w:r>
    </w:p>
    <w:p w14:paraId="3EEB6D79" w14:textId="77777777" w:rsidR="003E0879" w:rsidRDefault="003E0879">
      <w:pPr>
        <w:widowControl/>
        <w:rPr>
          <w:szCs w:val="24"/>
          <w:lang w:eastAsia="en-US"/>
        </w:rPr>
      </w:pPr>
      <w:r>
        <w:rPr>
          <w:szCs w:val="24"/>
          <w:lang w:eastAsia="en-US"/>
        </w:rPr>
        <w:br w:type="page"/>
      </w:r>
    </w:p>
    <w:p w14:paraId="29D21682"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lastRenderedPageBreak/>
        <w:t>5.</w:t>
      </w:r>
      <w:r w:rsidRPr="00ED75E1">
        <w:rPr>
          <w:szCs w:val="24"/>
          <w:lang w:eastAsia="en-US"/>
        </w:rPr>
        <w:tab/>
        <w:t>I gcás eilimintí den bhonneagar a dhearbhaítear go bhfuil an‑úsáid á baint astu nó go bhfuil siad plódaithe, déanfaidh na bainisteoirí bonneagair toilleadh a chur i leataobh sa phlean um thoilleadh a sholáthar dá dtagraítear in Airteagal 18, agus toradh na hanailíse ar thoilleadh dá dtagraítear in Airteagal 22 á chur san áireamh.</w:t>
      </w:r>
    </w:p>
    <w:p w14:paraId="7BB643C7"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t>6.</w:t>
      </w:r>
      <w:r w:rsidRPr="00ED75E1">
        <w:rPr>
          <w:szCs w:val="24"/>
          <w:lang w:eastAsia="en-US"/>
        </w:rPr>
        <w:tab/>
        <w:t>I gcás nár gearradh muirir i gcomhréir le hAirteagal 31(4) de Threoir 2012/34/AE nó nach bhfuil toradh sásúil bainte amach acu agus inar dearbhaíodh go bhfuil an bonneagar plódaithe, cuirfidh an bainisteoir bonneagair nós imeachta i bhfeidhm chun toilleadh bonneagair gann a dheighilt nó a leithdháileadh ar bhonn critéir thrédhearcacha agus oibiachtúla. Cuirfear an nós imeachta sin chun feidhme i gcomhréir le hAirteagal 8 den Rialachán seo agus leagfar amach é, in éineacht leis na critéir is infheidhme, sa ráiteas gréasáin.</w:t>
      </w:r>
    </w:p>
    <w:p w14:paraId="1A531F3C"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t>7.</w:t>
      </w:r>
      <w:r w:rsidRPr="00ED75E1">
        <w:rPr>
          <w:szCs w:val="24"/>
          <w:lang w:eastAsia="en-US"/>
        </w:rPr>
        <w:tab/>
        <w:t>Léireoidh bainisteoirí bonneagair bonneagar a dearbhaíodh go bhfuil an‑úsáid á baint as nó go bhfuil sé plódaithe i gclár an bhonneagair dá dtagraítear in Airteagal 49 de Threoir (AE) 2016/797.</w:t>
      </w:r>
    </w:p>
    <w:p w14:paraId="01E1F0AE" w14:textId="0E469D8B" w:rsidR="003E0879" w:rsidRPr="003E0879" w:rsidRDefault="00ED75E1" w:rsidP="00ED75E1">
      <w:pPr>
        <w:spacing w:before="120" w:after="120" w:line="360" w:lineRule="auto"/>
        <w:ind w:left="850" w:hanging="850"/>
        <w:rPr>
          <w:szCs w:val="24"/>
          <w:lang w:eastAsia="en-US"/>
        </w:rPr>
      </w:pPr>
      <w:r w:rsidRPr="00ED75E1">
        <w:rPr>
          <w:szCs w:val="24"/>
          <w:lang w:eastAsia="en-US"/>
        </w:rPr>
        <w:t>8.</w:t>
      </w:r>
      <w:r w:rsidRPr="00ED75E1">
        <w:rPr>
          <w:szCs w:val="24"/>
          <w:lang w:eastAsia="en-US"/>
        </w:rPr>
        <w:tab/>
        <w:t xml:space="preserve">Déanfar na nósanna imeachta a bheidh le leanúint agus na critéir a bheidh le húsáid i gcás ina mbeidh bonneagar plódaithe a leagan amach sa ráiteas gréasáin agus urramófar leo aon bheart agus aon chritéar arna nglacadh i gcomhréir le mír </w:t>
      </w:r>
      <w:r w:rsidRPr="00ED75E1">
        <w:rPr>
          <w:strike/>
          <w:szCs w:val="24"/>
          <w:lang w:eastAsia="en-US"/>
        </w:rPr>
        <w:t>7</w:t>
      </w:r>
      <w:r w:rsidRPr="00ED75E1">
        <w:rPr>
          <w:b/>
          <w:i/>
          <w:szCs w:val="24"/>
          <w:lang w:eastAsia="en-US"/>
        </w:rPr>
        <w:t>6</w:t>
      </w:r>
      <w:r w:rsidRPr="00ED75E1">
        <w:rPr>
          <w:szCs w:val="24"/>
          <w:lang w:eastAsia="en-US"/>
        </w:rPr>
        <w:t>.</w:t>
      </w:r>
      <w:r w:rsidR="003E0879" w:rsidRPr="003E0879">
        <w:rPr>
          <w:szCs w:val="24"/>
          <w:lang w:eastAsia="en-US"/>
        </w:rPr>
        <w:t xml:space="preserve"> </w:t>
      </w:r>
      <w:r w:rsidR="003E0879" w:rsidRPr="005D6818">
        <w:rPr>
          <w:b/>
          <w:szCs w:val="24"/>
          <w:lang w:eastAsia="en-US"/>
        </w:rPr>
        <w:t>[Leasú </w:t>
      </w:r>
      <w:r w:rsidR="003E0879" w:rsidRPr="003E0879">
        <w:rPr>
          <w:b/>
          <w:szCs w:val="24"/>
          <w:lang w:eastAsia="en-US"/>
        </w:rPr>
        <w:t>107</w:t>
      </w:r>
      <w:r w:rsidR="003E0879" w:rsidRPr="005D6818">
        <w:rPr>
          <w:b/>
          <w:szCs w:val="24"/>
          <w:lang w:eastAsia="en-US"/>
        </w:rPr>
        <w:t>]</w:t>
      </w:r>
    </w:p>
    <w:p w14:paraId="2261246B" w14:textId="77777777" w:rsidR="003E0879" w:rsidRDefault="003E0879">
      <w:pPr>
        <w:widowControl/>
        <w:rPr>
          <w:szCs w:val="24"/>
          <w:lang w:eastAsia="en-US"/>
        </w:rPr>
      </w:pPr>
      <w:r>
        <w:rPr>
          <w:szCs w:val="24"/>
          <w:lang w:eastAsia="en-US"/>
        </w:rPr>
        <w:br w:type="page"/>
      </w:r>
    </w:p>
    <w:p w14:paraId="53DAF94F" w14:textId="190D744B" w:rsidR="00ED75E1" w:rsidRPr="003E0879" w:rsidRDefault="00ED75E1" w:rsidP="00ED75E1">
      <w:pPr>
        <w:spacing w:before="120" w:after="120" w:line="360" w:lineRule="auto"/>
        <w:ind w:left="850" w:hanging="850"/>
        <w:rPr>
          <w:szCs w:val="24"/>
          <w:lang w:val="en-GB" w:eastAsia="en-US"/>
        </w:rPr>
      </w:pPr>
      <w:r w:rsidRPr="00ED75E1">
        <w:rPr>
          <w:szCs w:val="24"/>
          <w:lang w:eastAsia="en-US"/>
        </w:rPr>
        <w:lastRenderedPageBreak/>
        <w:t>9.</w:t>
      </w:r>
      <w:r w:rsidRPr="00ED75E1">
        <w:rPr>
          <w:szCs w:val="24"/>
          <w:lang w:eastAsia="en-US"/>
        </w:rPr>
        <w:tab/>
        <w:t xml:space="preserve">Tabharfar de chumhacht don Choimisiún gníomhartha tarmligthe a ghlacadh i gcomhréir le hAirteagal 71 chun Iarscríbhinn II a leasú, chun bainistiú éifeachtúil an toillte ar bhonneagar a bhfuil an‑úsáid á baint as agus atá plódaithe a áirithiú agus chun ábhair imní oibríochtúla bainisteoirí bonneagair agus iarratasóirí bonneagair a léiriú, agus taithí ENIM, na mbainisteoirí bonneagair, na n‑iarratasóirí agus na bpáirtithe leasmhara oibríochtúla eile, na gcomhlachtaí rialála agus </w:t>
      </w:r>
      <w:r w:rsidRPr="00ED75E1">
        <w:rPr>
          <w:strike/>
          <w:szCs w:val="24"/>
          <w:lang w:eastAsia="en-US"/>
        </w:rPr>
        <w:t>ENRB</w:t>
      </w:r>
      <w:r w:rsidRPr="00ED75E1">
        <w:rPr>
          <w:b/>
          <w:i/>
          <w:szCs w:val="24"/>
          <w:lang w:eastAsia="en-US"/>
        </w:rPr>
        <w:t>ENRRB</w:t>
      </w:r>
      <w:r w:rsidRPr="00ED75E1">
        <w:rPr>
          <w:szCs w:val="24"/>
          <w:lang w:eastAsia="en-US"/>
        </w:rPr>
        <w:t xml:space="preserve"> á cur san áireamh agus an tAirteagal seo á chur chun feidhme.</w:t>
      </w:r>
      <w:r w:rsidR="003E0879" w:rsidRPr="003E0879">
        <w:rPr>
          <w:szCs w:val="24"/>
          <w:lang w:eastAsia="en-US"/>
        </w:rPr>
        <w:t xml:space="preserve"> </w:t>
      </w:r>
      <w:r w:rsidR="003E0879" w:rsidRPr="005D6818">
        <w:rPr>
          <w:b/>
          <w:szCs w:val="24"/>
          <w:lang w:eastAsia="en-US"/>
        </w:rPr>
        <w:t>[Leasú </w:t>
      </w:r>
      <w:r w:rsidR="003E0879">
        <w:rPr>
          <w:b/>
          <w:szCs w:val="24"/>
          <w:lang w:val="en-GB" w:eastAsia="en-US"/>
        </w:rPr>
        <w:t>108</w:t>
      </w:r>
      <w:r w:rsidR="003E0879" w:rsidRPr="005D6818">
        <w:rPr>
          <w:b/>
          <w:szCs w:val="24"/>
          <w:lang w:eastAsia="en-US"/>
        </w:rPr>
        <w:t>]</w:t>
      </w:r>
    </w:p>
    <w:p w14:paraId="129B2B17" w14:textId="77777777" w:rsidR="00ED75E1" w:rsidRPr="00ED75E1" w:rsidRDefault="00ED75E1" w:rsidP="00ED75E1">
      <w:pPr>
        <w:spacing w:before="120" w:after="120" w:line="360" w:lineRule="auto"/>
        <w:jc w:val="center"/>
        <w:rPr>
          <w:szCs w:val="24"/>
          <w:lang w:eastAsia="en-US"/>
        </w:rPr>
      </w:pPr>
      <w:r w:rsidRPr="00ED75E1">
        <w:rPr>
          <w:szCs w:val="24"/>
          <w:lang w:eastAsia="en-US"/>
        </w:rPr>
        <w:t>Airteagal 22</w:t>
      </w:r>
      <w:r w:rsidRPr="00ED75E1">
        <w:rPr>
          <w:szCs w:val="24"/>
          <w:lang w:eastAsia="en-US"/>
        </w:rPr>
        <w:br/>
        <w:t>Anailís ar an toilleadh i gcás bonneagair a bhfuil an‑úsáid á baint as nó atá plódaithe</w:t>
      </w:r>
    </w:p>
    <w:p w14:paraId="65D0BE3C"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t>1.</w:t>
      </w:r>
      <w:r w:rsidRPr="00ED75E1">
        <w:rPr>
          <w:szCs w:val="24"/>
          <w:lang w:eastAsia="en-US"/>
        </w:rPr>
        <w:tab/>
        <w:t>Déanfaidh an bainisteoir bonneagair anailís ar an toilleadh laistigh de 6 mhí ón uair a dhearbhófar go bhfuil an‑úsáid á baint as an mbonneagar nó go bhfuil sé plódaithe.</w:t>
      </w:r>
    </w:p>
    <w:p w14:paraId="141EFC6F" w14:textId="4E4EA769" w:rsidR="003E0879" w:rsidRDefault="00ED75E1" w:rsidP="00ED75E1">
      <w:pPr>
        <w:spacing w:before="120" w:after="120" w:line="360" w:lineRule="auto"/>
        <w:ind w:left="850"/>
        <w:rPr>
          <w:szCs w:val="24"/>
          <w:lang w:eastAsia="en-US"/>
        </w:rPr>
      </w:pPr>
      <w:r w:rsidRPr="00ED75E1">
        <w:rPr>
          <w:szCs w:val="24"/>
          <w:lang w:eastAsia="en-US"/>
        </w:rPr>
        <w:t>Cinnfear leis an anailís ar an toilleadh na srianta ar an toilleadh bonneagair a chuireann cosc ar riachtanais maidir le toilleadh arna sloinneadh ag iarratasóirí a áireamh sa tsamhail maidir le toilleadh, nó sa phlean um thoilleadh a sholáthar, nó a chuireann cosc ar iarrataí ar thoilleadh bonneagair a chomhlíonadh go leormhaith.</w:t>
      </w:r>
    </w:p>
    <w:p w14:paraId="3A793C30" w14:textId="77777777" w:rsidR="003E0879" w:rsidRDefault="003E0879">
      <w:pPr>
        <w:widowControl/>
        <w:rPr>
          <w:szCs w:val="24"/>
          <w:lang w:eastAsia="en-US"/>
        </w:rPr>
      </w:pPr>
      <w:r>
        <w:rPr>
          <w:szCs w:val="24"/>
          <w:lang w:eastAsia="en-US"/>
        </w:rPr>
        <w:br w:type="page"/>
      </w:r>
    </w:p>
    <w:p w14:paraId="03C6F2BD" w14:textId="51DAD2B5" w:rsidR="00ED75E1" w:rsidRPr="0083542A" w:rsidRDefault="00ED75E1" w:rsidP="00ED75E1">
      <w:pPr>
        <w:spacing w:before="120" w:after="120" w:line="360" w:lineRule="auto"/>
        <w:ind w:left="850"/>
        <w:rPr>
          <w:szCs w:val="24"/>
          <w:lang w:eastAsia="en-US"/>
        </w:rPr>
      </w:pPr>
      <w:r w:rsidRPr="00ED75E1">
        <w:rPr>
          <w:szCs w:val="24"/>
          <w:lang w:eastAsia="en-US"/>
        </w:rPr>
        <w:lastRenderedPageBreak/>
        <w:t>Áireofar san anailís ar thoilleadh freisin an chéad tacar táscach de bhearta a d’fhéadfaí a dhéanamh sa ghearrthéarma, sa mheántéarma agus san fhadtéarma chun an plódú a mhaolú agus chun infhaighteacht toillte a mhéadú.</w:t>
      </w:r>
      <w:r w:rsidRPr="00ED75E1">
        <w:rPr>
          <w:b/>
          <w:i/>
          <w:szCs w:val="24"/>
          <w:lang w:eastAsia="en-US"/>
        </w:rPr>
        <w:t xml:space="preserve"> Déanfar idirdhealú san anailís ar thoilleadh idir bearta maidir le bonneagar a úsáidtear go mór agus maidir le bonneagar plódaithe.</w:t>
      </w:r>
      <w:r w:rsidR="003E0879" w:rsidRPr="003E0879">
        <w:rPr>
          <w:b/>
          <w:i/>
          <w:szCs w:val="24"/>
          <w:lang w:eastAsia="en-US"/>
        </w:rPr>
        <w:t xml:space="preserve"> </w:t>
      </w:r>
      <w:r w:rsidR="003E0879" w:rsidRPr="005D6818">
        <w:rPr>
          <w:b/>
          <w:szCs w:val="24"/>
          <w:lang w:eastAsia="en-US"/>
        </w:rPr>
        <w:t>[Leasú </w:t>
      </w:r>
      <w:r w:rsidR="003E0879" w:rsidRPr="0083542A">
        <w:rPr>
          <w:b/>
          <w:szCs w:val="24"/>
          <w:lang w:eastAsia="en-US"/>
        </w:rPr>
        <w:t>109</w:t>
      </w:r>
      <w:r w:rsidR="003E0879" w:rsidRPr="005D6818">
        <w:rPr>
          <w:b/>
          <w:szCs w:val="24"/>
          <w:lang w:eastAsia="en-US"/>
        </w:rPr>
        <w:t>]</w:t>
      </w:r>
    </w:p>
    <w:p w14:paraId="025AE9EC" w14:textId="08B5915B" w:rsidR="00ED75E1" w:rsidRPr="0083542A" w:rsidRDefault="00ED75E1" w:rsidP="00ED75E1">
      <w:pPr>
        <w:spacing w:before="120" w:after="120" w:line="360" w:lineRule="auto"/>
        <w:ind w:left="850" w:hanging="850"/>
        <w:rPr>
          <w:szCs w:val="24"/>
          <w:lang w:eastAsia="en-US"/>
        </w:rPr>
      </w:pPr>
      <w:r w:rsidRPr="00ED75E1">
        <w:rPr>
          <w:szCs w:val="24"/>
          <w:lang w:eastAsia="en-US"/>
        </w:rPr>
        <w:t>2.</w:t>
      </w:r>
      <w:r w:rsidRPr="00ED75E1">
        <w:rPr>
          <w:szCs w:val="24"/>
          <w:lang w:eastAsia="en-US"/>
        </w:rPr>
        <w:tab/>
        <w:t xml:space="preserve">Cuirfear saintréithe an bhonneagair san áireamh san anailís ar </w:t>
      </w:r>
      <w:r w:rsidRPr="00ED75E1">
        <w:rPr>
          <w:strike/>
          <w:szCs w:val="24"/>
          <w:lang w:eastAsia="en-US"/>
        </w:rPr>
        <w:t>acmhainneacht</w:t>
      </w:r>
      <w:r w:rsidRPr="00ED75E1">
        <w:rPr>
          <w:b/>
          <w:i/>
          <w:szCs w:val="24"/>
          <w:lang w:eastAsia="en-US"/>
        </w:rPr>
        <w:t>thoilleadh</w:t>
      </w:r>
      <w:r w:rsidRPr="00ED75E1">
        <w:rPr>
          <w:szCs w:val="24"/>
          <w:lang w:eastAsia="en-US"/>
        </w:rPr>
        <w:t xml:space="preserve">, ar chumais agus ar idir‑inoibritheacht, ar nósanna imeachta oibriúcháin, ar chineál na seirbhísí éagsúla a oibríonn agus ar an éifeacht atá ag na tosca sin uile ar thoilleadh bonneagair. Maidir leis na bearta a bheidh le breithniú, áireofar go háirithe seirbhísí athródaithe, </w:t>
      </w:r>
      <w:r w:rsidRPr="00ED75E1">
        <w:rPr>
          <w:b/>
          <w:i/>
          <w:szCs w:val="24"/>
          <w:lang w:eastAsia="en-US"/>
        </w:rPr>
        <w:t xml:space="preserve">lena n-áirítear trí ghréasáin éagsúla más infheidhme, </w:t>
      </w:r>
      <w:r w:rsidRPr="00ED75E1">
        <w:rPr>
          <w:szCs w:val="24"/>
          <w:lang w:eastAsia="en-US"/>
        </w:rPr>
        <w:t>seirbhísí athuainíochta, athruithe luais, comhchuibhiú nósanna imeachta oibriúcháin agus feabhsuithe ar an mbonneagar.</w:t>
      </w:r>
      <w:r w:rsidR="003E0879" w:rsidRPr="003E0879">
        <w:rPr>
          <w:szCs w:val="24"/>
          <w:lang w:eastAsia="en-US"/>
        </w:rPr>
        <w:t xml:space="preserve"> </w:t>
      </w:r>
      <w:r w:rsidR="003E0879" w:rsidRPr="005D6818">
        <w:rPr>
          <w:b/>
          <w:szCs w:val="24"/>
          <w:lang w:eastAsia="en-US"/>
        </w:rPr>
        <w:t>[Leasú </w:t>
      </w:r>
      <w:r w:rsidR="003E0879" w:rsidRPr="0083542A">
        <w:rPr>
          <w:b/>
          <w:szCs w:val="24"/>
          <w:lang w:eastAsia="en-US"/>
        </w:rPr>
        <w:t>110</w:t>
      </w:r>
      <w:r w:rsidR="003E0879" w:rsidRPr="005D6818">
        <w:rPr>
          <w:b/>
          <w:szCs w:val="24"/>
          <w:lang w:eastAsia="en-US"/>
        </w:rPr>
        <w:t>]</w:t>
      </w:r>
    </w:p>
    <w:p w14:paraId="74CCAB1E"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t>3.</w:t>
      </w:r>
      <w:r w:rsidRPr="00ED75E1">
        <w:rPr>
          <w:szCs w:val="24"/>
          <w:lang w:eastAsia="en-US"/>
        </w:rPr>
        <w:tab/>
        <w:t>Rachaidh bainisteoirí bonneagair i gcomhairle le hiarratasóirí maidir leis an dréacht‑anailís ar thoilleadh i gcomhréir le hAirteagal 7e de Threoir 2012/34/AE agus, más cuid de Chonair Iompair Eorpach an stráice den bhonneagar lena mbaineann, i gcomhréir le hAirteagal 54.</w:t>
      </w:r>
    </w:p>
    <w:p w14:paraId="6ACD9A6E" w14:textId="0783CFDA" w:rsidR="003E0879" w:rsidRDefault="00ED75E1" w:rsidP="00ED75E1">
      <w:pPr>
        <w:spacing w:before="120" w:after="120" w:line="360" w:lineRule="auto"/>
        <w:ind w:left="850"/>
        <w:rPr>
          <w:szCs w:val="24"/>
          <w:lang w:eastAsia="en-US"/>
        </w:rPr>
      </w:pPr>
      <w:r w:rsidRPr="00ED75E1">
        <w:rPr>
          <w:szCs w:val="24"/>
          <w:lang w:eastAsia="en-US"/>
        </w:rPr>
        <w:t>Cuirfidh an bainisteoir bonneagair toradh na hanailíse ar thoilleadh ar fáil go poiblí. Áiritheoidh ENIM go mbeidh fáil éasca ar na foilseacháin sin.</w:t>
      </w:r>
    </w:p>
    <w:p w14:paraId="66C9914B" w14:textId="77777777" w:rsidR="003E0879" w:rsidRDefault="003E0879">
      <w:pPr>
        <w:widowControl/>
        <w:rPr>
          <w:szCs w:val="24"/>
          <w:lang w:eastAsia="en-US"/>
        </w:rPr>
      </w:pPr>
      <w:r>
        <w:rPr>
          <w:szCs w:val="24"/>
          <w:lang w:eastAsia="en-US"/>
        </w:rPr>
        <w:br w:type="page"/>
      </w:r>
    </w:p>
    <w:p w14:paraId="6CAA5A88" w14:textId="471AB292" w:rsidR="00ED75E1" w:rsidRPr="0083542A" w:rsidRDefault="00ED75E1" w:rsidP="00ED75E1">
      <w:pPr>
        <w:spacing w:before="120" w:after="120" w:line="360" w:lineRule="auto"/>
        <w:ind w:left="850" w:hanging="850"/>
        <w:rPr>
          <w:szCs w:val="24"/>
          <w:lang w:eastAsia="en-US"/>
        </w:rPr>
      </w:pPr>
      <w:r w:rsidRPr="00ED75E1">
        <w:rPr>
          <w:szCs w:val="24"/>
          <w:lang w:eastAsia="en-US"/>
        </w:rPr>
        <w:lastRenderedPageBreak/>
        <w:t>4.</w:t>
      </w:r>
      <w:r w:rsidRPr="00ED75E1">
        <w:rPr>
          <w:szCs w:val="24"/>
          <w:lang w:eastAsia="en-US"/>
        </w:rPr>
        <w:tab/>
        <w:t>Cuirfidh na bainisteoirí bonneagair torthaí aon anailíse ar thoilleadh a dhéanfar</w:t>
      </w:r>
      <w:r w:rsidRPr="00ED75E1">
        <w:rPr>
          <w:b/>
          <w:i/>
          <w:szCs w:val="24"/>
          <w:lang w:eastAsia="en-US"/>
        </w:rPr>
        <w:t>, lena n-áirítear i líonraí eile lena mbaineann,</w:t>
      </w:r>
      <w:r w:rsidRPr="00ED75E1">
        <w:rPr>
          <w:szCs w:val="24"/>
          <w:lang w:eastAsia="en-US"/>
        </w:rPr>
        <w:t xml:space="preserve"> de bhun an Airteagail </w:t>
      </w:r>
      <w:r w:rsidRPr="00ED75E1">
        <w:rPr>
          <w:strike/>
          <w:szCs w:val="24"/>
          <w:lang w:eastAsia="en-US"/>
        </w:rPr>
        <w:t>seo san áireamh</w:t>
      </w:r>
      <w:r w:rsidRPr="00ED75E1">
        <w:rPr>
          <w:b/>
          <w:i/>
          <w:szCs w:val="24"/>
          <w:lang w:eastAsia="en-US"/>
        </w:rPr>
        <w:t>sin i gcuntas</w:t>
      </w:r>
      <w:r w:rsidRPr="00ED75E1">
        <w:rPr>
          <w:szCs w:val="24"/>
          <w:lang w:eastAsia="en-US"/>
        </w:rPr>
        <w:t xml:space="preserve"> sa phleanáil straitéiseach maidir le toilleadh, go háirithe sa straitéis um thoilleadh, sa tsamhail maidir le toilleadh agus sa phlean um thoilleadh a sholáthar.</w:t>
      </w:r>
      <w:r w:rsidR="003E0879" w:rsidRPr="003E0879">
        <w:rPr>
          <w:szCs w:val="24"/>
          <w:lang w:eastAsia="en-US"/>
        </w:rPr>
        <w:t xml:space="preserve"> </w:t>
      </w:r>
      <w:r w:rsidR="003E0879" w:rsidRPr="005D6818">
        <w:rPr>
          <w:b/>
          <w:szCs w:val="24"/>
          <w:lang w:eastAsia="en-US"/>
        </w:rPr>
        <w:t>[Leasú </w:t>
      </w:r>
      <w:r w:rsidR="003E0879" w:rsidRPr="0083542A">
        <w:rPr>
          <w:b/>
          <w:szCs w:val="24"/>
          <w:lang w:eastAsia="en-US"/>
        </w:rPr>
        <w:t>111</w:t>
      </w:r>
      <w:r w:rsidR="003E0879" w:rsidRPr="005D6818">
        <w:rPr>
          <w:b/>
          <w:szCs w:val="24"/>
          <w:lang w:eastAsia="en-US"/>
        </w:rPr>
        <w:t>]</w:t>
      </w:r>
    </w:p>
    <w:p w14:paraId="5E5FF4E3" w14:textId="77777777" w:rsidR="00ED75E1" w:rsidRPr="00ED75E1" w:rsidRDefault="00ED75E1" w:rsidP="00ED75E1">
      <w:pPr>
        <w:spacing w:before="120" w:after="120" w:line="360" w:lineRule="auto"/>
        <w:ind w:left="850"/>
        <w:rPr>
          <w:szCs w:val="24"/>
          <w:lang w:eastAsia="en-US"/>
        </w:rPr>
      </w:pPr>
      <w:r w:rsidRPr="00ED75E1">
        <w:rPr>
          <w:szCs w:val="24"/>
          <w:lang w:eastAsia="en-US"/>
        </w:rPr>
        <w:t>Cuirfear torthaí na hanailíse ar thoilleadh faoi bhráid údaráis na mBallstát atá i gceannas ar an straitéis tháscach um fhorbairt an bhonneagair iarnróid dá dtagraítear in Airteagal 8(1) de Threoir 2012/34/AE a ullmhú agus faoi bhráid an Chomhordaitheora Eorpaigh atá i gceannas ar an gConair Iompair Eorpach lena mbaineann.</w:t>
      </w:r>
    </w:p>
    <w:p w14:paraId="22428E72" w14:textId="77777777" w:rsidR="00ED75E1" w:rsidRPr="00ED75E1" w:rsidRDefault="00ED75E1" w:rsidP="00ED75E1">
      <w:pPr>
        <w:spacing w:before="120" w:after="120" w:line="360" w:lineRule="auto"/>
        <w:jc w:val="center"/>
        <w:rPr>
          <w:szCs w:val="24"/>
          <w:lang w:eastAsia="en-US"/>
        </w:rPr>
      </w:pPr>
      <w:r w:rsidRPr="00ED75E1">
        <w:rPr>
          <w:szCs w:val="24"/>
          <w:lang w:eastAsia="en-US"/>
        </w:rPr>
        <w:t>Airteagal 23</w:t>
      </w:r>
      <w:r w:rsidRPr="00ED75E1">
        <w:rPr>
          <w:szCs w:val="24"/>
          <w:lang w:eastAsia="en-US"/>
        </w:rPr>
        <w:br/>
        <w:t>Plean um thoilleadh a fheabhsú</w:t>
      </w:r>
    </w:p>
    <w:p w14:paraId="6E5F670E" w14:textId="5E9992E2" w:rsidR="003E0879" w:rsidRPr="0083542A" w:rsidRDefault="00ED75E1" w:rsidP="00ED75E1">
      <w:pPr>
        <w:spacing w:before="120" w:after="120" w:line="360" w:lineRule="auto"/>
        <w:ind w:left="850" w:hanging="850"/>
        <w:rPr>
          <w:szCs w:val="24"/>
          <w:lang w:eastAsia="en-US"/>
        </w:rPr>
      </w:pPr>
      <w:r w:rsidRPr="00ED75E1">
        <w:rPr>
          <w:szCs w:val="24"/>
          <w:lang w:eastAsia="en-US"/>
        </w:rPr>
        <w:t>1.</w:t>
      </w:r>
      <w:r w:rsidRPr="00ED75E1">
        <w:rPr>
          <w:szCs w:val="24"/>
          <w:lang w:eastAsia="en-US"/>
        </w:rPr>
        <w:tab/>
      </w:r>
      <w:r w:rsidRPr="00ED75E1">
        <w:rPr>
          <w:b/>
          <w:i/>
          <w:szCs w:val="24"/>
          <w:lang w:eastAsia="en-US"/>
        </w:rPr>
        <w:t xml:space="preserve">I gcás bonneagair a ndearbhaítear go bhfuil plódú air i gcomhréir le hAirteagal 21 agus </w:t>
      </w:r>
      <w:r w:rsidRPr="00ED75E1">
        <w:rPr>
          <w:szCs w:val="24"/>
          <w:lang w:eastAsia="en-US"/>
        </w:rPr>
        <w:t xml:space="preserve">laistigh de </w:t>
      </w:r>
      <w:r w:rsidRPr="00ED75E1">
        <w:rPr>
          <w:strike/>
          <w:szCs w:val="24"/>
          <w:lang w:eastAsia="en-US"/>
        </w:rPr>
        <w:t>6</w:t>
      </w:r>
      <w:r w:rsidRPr="00ED75E1">
        <w:rPr>
          <w:b/>
          <w:i/>
          <w:szCs w:val="24"/>
          <w:lang w:eastAsia="en-US"/>
        </w:rPr>
        <w:t>shé</w:t>
      </w:r>
      <w:r w:rsidRPr="00ED75E1">
        <w:rPr>
          <w:szCs w:val="24"/>
          <w:lang w:eastAsia="en-US"/>
        </w:rPr>
        <w:t xml:space="preserve"> mhí ón anailís ar thoilleadh a thabhairt chun críche i gcomhréir le hAirteagal 22, bunóidh an bainisteoir bonneagair plean um thoilleadh a fheabhsú.</w:t>
      </w:r>
      <w:r w:rsidR="003E0879" w:rsidRPr="003E0879">
        <w:rPr>
          <w:szCs w:val="24"/>
          <w:lang w:eastAsia="en-US"/>
        </w:rPr>
        <w:t xml:space="preserve"> </w:t>
      </w:r>
      <w:r w:rsidR="003E0879" w:rsidRPr="005D6818">
        <w:rPr>
          <w:b/>
          <w:szCs w:val="24"/>
          <w:lang w:eastAsia="en-US"/>
        </w:rPr>
        <w:t>[Leasú </w:t>
      </w:r>
      <w:r w:rsidR="003E0879" w:rsidRPr="0083542A">
        <w:rPr>
          <w:b/>
          <w:szCs w:val="24"/>
          <w:lang w:eastAsia="en-US"/>
        </w:rPr>
        <w:t>112</w:t>
      </w:r>
      <w:r w:rsidR="003E0879" w:rsidRPr="005D6818">
        <w:rPr>
          <w:b/>
          <w:szCs w:val="24"/>
          <w:lang w:eastAsia="en-US"/>
        </w:rPr>
        <w:t>]</w:t>
      </w:r>
    </w:p>
    <w:p w14:paraId="61E7B35C" w14:textId="77777777" w:rsidR="003E0879" w:rsidRDefault="003E0879">
      <w:pPr>
        <w:widowControl/>
        <w:rPr>
          <w:szCs w:val="24"/>
          <w:lang w:eastAsia="en-US"/>
        </w:rPr>
      </w:pPr>
      <w:r>
        <w:rPr>
          <w:szCs w:val="24"/>
          <w:lang w:eastAsia="en-US"/>
        </w:rPr>
        <w:br w:type="page"/>
      </w:r>
    </w:p>
    <w:p w14:paraId="5D017467" w14:textId="77777777" w:rsidR="00ED75E1" w:rsidRPr="00ED75E1" w:rsidRDefault="00ED75E1" w:rsidP="00ED75E1">
      <w:pPr>
        <w:spacing w:before="120" w:after="120" w:line="360" w:lineRule="auto"/>
        <w:ind w:left="850"/>
        <w:rPr>
          <w:szCs w:val="24"/>
          <w:lang w:eastAsia="en-US"/>
        </w:rPr>
      </w:pPr>
      <w:r w:rsidRPr="00ED75E1">
        <w:rPr>
          <w:szCs w:val="24"/>
          <w:lang w:eastAsia="en-US"/>
        </w:rPr>
        <w:lastRenderedPageBreak/>
        <w:t>Sainaithneofar an méid seo a leanas sa phlean um thoilleadh a fheabhsú:</w:t>
      </w:r>
    </w:p>
    <w:p w14:paraId="1BDB780D" w14:textId="77777777" w:rsidR="00ED75E1" w:rsidRPr="00ED75E1" w:rsidRDefault="00ED75E1" w:rsidP="00ED75E1">
      <w:pPr>
        <w:spacing w:before="120" w:after="120" w:line="360" w:lineRule="auto"/>
        <w:ind w:left="1416" w:hanging="566"/>
        <w:rPr>
          <w:szCs w:val="24"/>
          <w:lang w:eastAsia="en-US"/>
        </w:rPr>
      </w:pPr>
      <w:r w:rsidRPr="00ED75E1">
        <w:rPr>
          <w:szCs w:val="24"/>
          <w:lang w:eastAsia="en-US"/>
        </w:rPr>
        <w:t>(a)</w:t>
      </w:r>
      <w:r w:rsidRPr="00ED75E1">
        <w:rPr>
          <w:szCs w:val="24"/>
          <w:lang w:eastAsia="en-US"/>
        </w:rPr>
        <w:tab/>
        <w:t>na cúiseanna atá leis an bplódú;</w:t>
      </w:r>
    </w:p>
    <w:p w14:paraId="4D993C06" w14:textId="77777777" w:rsidR="00ED75E1" w:rsidRPr="00ED75E1" w:rsidRDefault="00ED75E1" w:rsidP="00ED75E1">
      <w:pPr>
        <w:spacing w:before="120" w:after="120" w:line="360" w:lineRule="auto"/>
        <w:ind w:left="1416" w:hanging="566"/>
        <w:rPr>
          <w:szCs w:val="24"/>
          <w:lang w:eastAsia="en-US"/>
        </w:rPr>
      </w:pPr>
      <w:r w:rsidRPr="00ED75E1">
        <w:rPr>
          <w:szCs w:val="24"/>
          <w:lang w:eastAsia="en-US"/>
        </w:rPr>
        <w:t>(b)</w:t>
      </w:r>
      <w:r w:rsidRPr="00ED75E1">
        <w:rPr>
          <w:szCs w:val="24"/>
          <w:lang w:eastAsia="en-US"/>
        </w:rPr>
        <w:tab/>
        <w:t>forbairt dhóchúil an tráchta sa todhchaí;</w:t>
      </w:r>
    </w:p>
    <w:p w14:paraId="0AA09FF4" w14:textId="77777777" w:rsidR="00ED75E1" w:rsidRPr="00ED75E1" w:rsidRDefault="00ED75E1" w:rsidP="00ED75E1">
      <w:pPr>
        <w:spacing w:before="120" w:after="120" w:line="360" w:lineRule="auto"/>
        <w:ind w:left="1416" w:hanging="566"/>
        <w:rPr>
          <w:szCs w:val="24"/>
          <w:lang w:eastAsia="en-US"/>
        </w:rPr>
      </w:pPr>
      <w:r w:rsidRPr="00ED75E1">
        <w:rPr>
          <w:szCs w:val="24"/>
          <w:lang w:eastAsia="en-US"/>
        </w:rPr>
        <w:t>(c)</w:t>
      </w:r>
      <w:r w:rsidRPr="00ED75E1">
        <w:rPr>
          <w:szCs w:val="24"/>
          <w:lang w:eastAsia="en-US"/>
        </w:rPr>
        <w:tab/>
        <w:t>na srianta atá ar fhorbairt bonneagair;</w:t>
      </w:r>
    </w:p>
    <w:p w14:paraId="4F250B16" w14:textId="17BB6DDD" w:rsidR="00ED75E1" w:rsidRPr="0083542A" w:rsidRDefault="00ED75E1" w:rsidP="00ED75E1">
      <w:pPr>
        <w:spacing w:before="120" w:after="120" w:line="360" w:lineRule="auto"/>
        <w:ind w:left="1416" w:hanging="566"/>
        <w:rPr>
          <w:szCs w:val="24"/>
          <w:lang w:eastAsia="en-US"/>
        </w:rPr>
      </w:pPr>
      <w:r w:rsidRPr="00ED75E1">
        <w:rPr>
          <w:szCs w:val="24"/>
          <w:lang w:eastAsia="en-US"/>
        </w:rPr>
        <w:t>(d)</w:t>
      </w:r>
      <w:r w:rsidRPr="00ED75E1">
        <w:rPr>
          <w:szCs w:val="24"/>
          <w:lang w:eastAsia="en-US"/>
        </w:rPr>
        <w:tab/>
        <w:t>na roghanna agus na costais a bhaineann le toilleadh a fheabhsú</w:t>
      </w:r>
      <w:r w:rsidRPr="00ED75E1">
        <w:rPr>
          <w:b/>
          <w:i/>
          <w:szCs w:val="24"/>
          <w:lang w:eastAsia="en-US"/>
        </w:rPr>
        <w:t xml:space="preserve"> , lena n-áirítear bearta a bhfuil tuairisc orthu in Airteagal 22 (2) agus</w:t>
      </w:r>
      <w:r w:rsidRPr="00ED75E1">
        <w:rPr>
          <w:strike/>
          <w:szCs w:val="24"/>
          <w:lang w:eastAsia="en-US"/>
        </w:rPr>
        <w:t>, lena n‑áirítear</w:t>
      </w:r>
      <w:r w:rsidRPr="00ED75E1">
        <w:rPr>
          <w:szCs w:val="24"/>
          <w:lang w:eastAsia="en-US"/>
        </w:rPr>
        <w:t xml:space="preserve"> athruithe dóchúla ar mhuirir rochtana.</w:t>
      </w:r>
      <w:r w:rsidR="003E0879" w:rsidRPr="003E0879">
        <w:rPr>
          <w:szCs w:val="24"/>
          <w:lang w:eastAsia="en-US"/>
        </w:rPr>
        <w:t xml:space="preserve"> </w:t>
      </w:r>
      <w:r w:rsidR="003E0879" w:rsidRPr="005D6818">
        <w:rPr>
          <w:b/>
          <w:szCs w:val="24"/>
          <w:lang w:eastAsia="en-US"/>
        </w:rPr>
        <w:t>[Leasú </w:t>
      </w:r>
      <w:r w:rsidR="003E0879" w:rsidRPr="0083542A">
        <w:rPr>
          <w:b/>
          <w:szCs w:val="24"/>
          <w:lang w:eastAsia="en-US"/>
        </w:rPr>
        <w:t>113</w:t>
      </w:r>
      <w:r w:rsidR="003E0879" w:rsidRPr="005D6818">
        <w:rPr>
          <w:b/>
          <w:szCs w:val="24"/>
          <w:lang w:eastAsia="en-US"/>
        </w:rPr>
        <w:t>]</w:t>
      </w:r>
    </w:p>
    <w:p w14:paraId="5B2734B7" w14:textId="77777777" w:rsidR="00ED75E1" w:rsidRPr="00ED75E1" w:rsidRDefault="00ED75E1" w:rsidP="00ED75E1">
      <w:pPr>
        <w:spacing w:before="120" w:after="120" w:line="360" w:lineRule="auto"/>
        <w:ind w:left="850"/>
        <w:rPr>
          <w:szCs w:val="24"/>
          <w:lang w:eastAsia="en-US"/>
        </w:rPr>
      </w:pPr>
      <w:r w:rsidRPr="00ED75E1">
        <w:rPr>
          <w:szCs w:val="24"/>
          <w:lang w:eastAsia="en-US"/>
        </w:rPr>
        <w:t>Ar bhonn anailís costais agus tairbhe ar na bearta féideartha a sainaithníodh, cinnfear leis an bplean um thoilleadh a fheabhsú freisin an ghníomhaíocht atá le déanamh chun toilleadh bonneagair a fheabhsú, lena n‑áirítear amchlár chun na bearta a chur chun feidhme.</w:t>
      </w:r>
    </w:p>
    <w:p w14:paraId="0A1E35A3"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t>2.</w:t>
      </w:r>
      <w:r w:rsidRPr="00ED75E1">
        <w:rPr>
          <w:szCs w:val="24"/>
          <w:lang w:eastAsia="en-US"/>
        </w:rPr>
        <w:tab/>
        <w:t>Déanfar an plean um thoilleadh a fheabhsú a bhunú tar éis dul i gcomhairle le húsáideoirí an bhonneagair phlódaithe ábhartha i gcomhréir le hAirteagal 13.</w:t>
      </w:r>
    </w:p>
    <w:p w14:paraId="43FC69EF" w14:textId="77777777" w:rsidR="00ED75E1" w:rsidRPr="00ED75E1" w:rsidRDefault="00ED75E1" w:rsidP="00ED75E1">
      <w:pPr>
        <w:spacing w:before="120" w:after="120" w:line="360" w:lineRule="auto"/>
        <w:ind w:left="850"/>
        <w:rPr>
          <w:szCs w:val="24"/>
          <w:lang w:eastAsia="en-US"/>
        </w:rPr>
      </w:pPr>
      <w:r w:rsidRPr="00ED75E1">
        <w:rPr>
          <w:szCs w:val="24"/>
          <w:lang w:eastAsia="en-US"/>
        </w:rPr>
        <w:t>Féadfaidh sé a bheith faoi réir formheasa roimh ré ag an mBallstáit.</w:t>
      </w:r>
    </w:p>
    <w:p w14:paraId="4578C6BF" w14:textId="6D317A3A" w:rsidR="003E0879" w:rsidRDefault="00ED75E1" w:rsidP="00ED75E1">
      <w:pPr>
        <w:spacing w:before="120" w:after="120" w:line="360" w:lineRule="auto"/>
        <w:ind w:left="850" w:hanging="850"/>
        <w:rPr>
          <w:szCs w:val="24"/>
          <w:lang w:eastAsia="en-US"/>
        </w:rPr>
      </w:pPr>
      <w:r w:rsidRPr="00ED75E1">
        <w:rPr>
          <w:szCs w:val="24"/>
          <w:lang w:eastAsia="en-US"/>
        </w:rPr>
        <w:t>3.</w:t>
      </w:r>
      <w:r w:rsidRPr="00ED75E1">
        <w:rPr>
          <w:szCs w:val="24"/>
          <w:lang w:eastAsia="en-US"/>
        </w:rPr>
        <w:tab/>
        <w:t>Déanfaidh an Ballstát lena mbaineann pleananna um thoilleadh a fheabhsú a chur san áireamh agus an straitéis tháscach um fhorbairt an bhonneagair iarnróid dá dtagraítear in Airteagal 8(1) de Threoir 2012/34/AE á hathnuachan aige.</w:t>
      </w:r>
    </w:p>
    <w:p w14:paraId="1E2AF5DD" w14:textId="77777777" w:rsidR="003E0879" w:rsidRDefault="003E0879">
      <w:pPr>
        <w:widowControl/>
        <w:rPr>
          <w:szCs w:val="24"/>
          <w:lang w:eastAsia="en-US"/>
        </w:rPr>
      </w:pPr>
      <w:r>
        <w:rPr>
          <w:szCs w:val="24"/>
          <w:lang w:eastAsia="en-US"/>
        </w:rPr>
        <w:br w:type="page"/>
      </w:r>
    </w:p>
    <w:p w14:paraId="456D6DD2" w14:textId="77777777" w:rsidR="00ED75E1" w:rsidRPr="00ED75E1" w:rsidRDefault="00ED75E1" w:rsidP="00ED75E1">
      <w:pPr>
        <w:spacing w:before="120" w:after="120" w:line="360" w:lineRule="auto"/>
        <w:ind w:left="850"/>
        <w:rPr>
          <w:szCs w:val="24"/>
          <w:lang w:eastAsia="en-US"/>
        </w:rPr>
      </w:pPr>
      <w:r w:rsidRPr="00ED75E1">
        <w:rPr>
          <w:szCs w:val="24"/>
          <w:lang w:eastAsia="en-US"/>
        </w:rPr>
        <w:lastRenderedPageBreak/>
        <w:t>Déanfaidh Comhordaitheoir Eorpach na Conaire Iompair Eorpaí lena mbaineann an plean um thoilleadh a fheabhsú a chur san áireamh ina phlean oibre dá dtagraítear in Airteagal 53 de [Rialachán nua TEN‑T].</w:t>
      </w:r>
    </w:p>
    <w:p w14:paraId="121AE25D" w14:textId="6CA1AC8A" w:rsidR="00ED75E1" w:rsidRPr="003E0879" w:rsidRDefault="00ED75E1" w:rsidP="00ED75E1">
      <w:pPr>
        <w:spacing w:before="120" w:after="120" w:line="360" w:lineRule="auto"/>
        <w:ind w:left="850"/>
        <w:rPr>
          <w:szCs w:val="24"/>
          <w:lang w:val="en-GB" w:eastAsia="en-US"/>
        </w:rPr>
      </w:pPr>
      <w:r w:rsidRPr="00ED75E1">
        <w:rPr>
          <w:b/>
          <w:i/>
          <w:szCs w:val="24"/>
          <w:lang w:eastAsia="en-US"/>
        </w:rPr>
        <w:t>Ar bhonn anailíse ar thoilleadh, déanfaidh an Ballstát an bonneagar is gá a thógáil nó a uasghrádú.</w:t>
      </w:r>
      <w:r w:rsidR="003E0879">
        <w:rPr>
          <w:b/>
          <w:i/>
          <w:szCs w:val="24"/>
          <w:lang w:val="en-GB" w:eastAsia="en-US"/>
        </w:rPr>
        <w:t xml:space="preserve"> </w:t>
      </w:r>
      <w:r w:rsidR="003E0879" w:rsidRPr="005D6818">
        <w:rPr>
          <w:b/>
          <w:szCs w:val="24"/>
          <w:lang w:eastAsia="en-US"/>
        </w:rPr>
        <w:t>[Leasú </w:t>
      </w:r>
      <w:r w:rsidR="003E0879">
        <w:rPr>
          <w:b/>
          <w:szCs w:val="24"/>
          <w:lang w:val="en-GB" w:eastAsia="en-US"/>
        </w:rPr>
        <w:t>114</w:t>
      </w:r>
      <w:r w:rsidR="003E0879" w:rsidRPr="005D6818">
        <w:rPr>
          <w:b/>
          <w:szCs w:val="24"/>
          <w:lang w:eastAsia="en-US"/>
        </w:rPr>
        <w:t>]</w:t>
      </w:r>
    </w:p>
    <w:p w14:paraId="2C6AD1CB"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t>4.</w:t>
      </w:r>
      <w:r w:rsidRPr="00ED75E1">
        <w:rPr>
          <w:szCs w:val="24"/>
          <w:lang w:eastAsia="en-US"/>
        </w:rPr>
        <w:tab/>
        <w:t>Gan dochar d’Airteagal 40 den Rialachán seo, scoirfidh an bainisteoir bonneagair d’aon mhuirir a thobhach ar an mbonneagar ábhartha faoi Airteagal 31(4) de Threoir 2012/34/AE i gceann de na cásanna seo a leanas:</w:t>
      </w:r>
    </w:p>
    <w:p w14:paraId="18FF2194" w14:textId="77777777" w:rsidR="00ED75E1" w:rsidRPr="00ED75E1" w:rsidRDefault="00ED75E1" w:rsidP="00ED75E1">
      <w:pPr>
        <w:spacing w:before="120" w:after="120" w:line="360" w:lineRule="auto"/>
        <w:ind w:left="1416" w:hanging="566"/>
        <w:rPr>
          <w:szCs w:val="24"/>
          <w:lang w:eastAsia="en-US"/>
        </w:rPr>
      </w:pPr>
      <w:r w:rsidRPr="00ED75E1">
        <w:rPr>
          <w:szCs w:val="24"/>
          <w:lang w:eastAsia="en-US"/>
        </w:rPr>
        <w:t>(a)</w:t>
      </w:r>
      <w:r w:rsidRPr="00ED75E1">
        <w:rPr>
          <w:szCs w:val="24"/>
          <w:lang w:eastAsia="en-US"/>
        </w:rPr>
        <w:tab/>
        <w:t>nach dtáirgeann an bainisteoir bonneagair plean um thoilleadh a fheabhsú;</w:t>
      </w:r>
    </w:p>
    <w:p w14:paraId="0EB7F386" w14:textId="77777777" w:rsidR="00ED75E1" w:rsidRPr="00ED75E1" w:rsidRDefault="00ED75E1" w:rsidP="00ED75E1">
      <w:pPr>
        <w:spacing w:before="120" w:after="120" w:line="360" w:lineRule="auto"/>
        <w:ind w:left="1416" w:hanging="566"/>
        <w:rPr>
          <w:szCs w:val="24"/>
          <w:lang w:eastAsia="en-US"/>
        </w:rPr>
      </w:pPr>
      <w:r w:rsidRPr="00ED75E1">
        <w:rPr>
          <w:szCs w:val="24"/>
          <w:lang w:eastAsia="en-US"/>
        </w:rPr>
        <w:t>(b)</w:t>
      </w:r>
      <w:r w:rsidRPr="00ED75E1">
        <w:rPr>
          <w:szCs w:val="24"/>
          <w:lang w:eastAsia="en-US"/>
        </w:rPr>
        <w:tab/>
        <w:t>nach ndéanann an bainisteoir bonneagair dul chun cinn leis na gníomhaíochtaí arna sainaithint sa phlean um thoilleadh a fheabhsú.</w:t>
      </w:r>
    </w:p>
    <w:p w14:paraId="42061D78"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t>5.</w:t>
      </w:r>
      <w:r w:rsidRPr="00ED75E1">
        <w:rPr>
          <w:szCs w:val="24"/>
          <w:lang w:eastAsia="en-US"/>
        </w:rPr>
        <w:tab/>
        <w:t>D’ainneoin mhír 4, féadfaidh an bainisteoir bonneagair, faoi réir fhormheas an chomhlachta rialála, leanúint de na muirir a thobhach i gceann de na cásanna seo a leanas:</w:t>
      </w:r>
    </w:p>
    <w:p w14:paraId="7FA54A80" w14:textId="2E3EDB49" w:rsidR="003E0879" w:rsidRDefault="00ED75E1" w:rsidP="00ED75E1">
      <w:pPr>
        <w:spacing w:before="120" w:after="120" w:line="360" w:lineRule="auto"/>
        <w:ind w:left="1416" w:hanging="566"/>
        <w:rPr>
          <w:szCs w:val="24"/>
          <w:lang w:eastAsia="en-US"/>
        </w:rPr>
      </w:pPr>
      <w:r w:rsidRPr="00ED75E1">
        <w:rPr>
          <w:szCs w:val="24"/>
          <w:lang w:eastAsia="en-US"/>
        </w:rPr>
        <w:t>(a)</w:t>
      </w:r>
      <w:r w:rsidRPr="00ED75E1">
        <w:rPr>
          <w:szCs w:val="24"/>
          <w:lang w:eastAsia="en-US"/>
        </w:rPr>
        <w:tab/>
        <w:t>mura féidir an plean um thoilleadh a fheabhsú a bhaint amach ar chúiseanna nach mbeidh neart aige orthu;</w:t>
      </w:r>
    </w:p>
    <w:p w14:paraId="3C6F3FEC" w14:textId="77777777" w:rsidR="003E0879" w:rsidRDefault="003E0879">
      <w:pPr>
        <w:widowControl/>
        <w:rPr>
          <w:szCs w:val="24"/>
          <w:lang w:eastAsia="en-US"/>
        </w:rPr>
      </w:pPr>
      <w:r>
        <w:rPr>
          <w:szCs w:val="24"/>
          <w:lang w:eastAsia="en-US"/>
        </w:rPr>
        <w:br w:type="page"/>
      </w:r>
    </w:p>
    <w:p w14:paraId="0327FC67" w14:textId="77777777" w:rsidR="00ED75E1" w:rsidRPr="00ED75E1" w:rsidRDefault="00ED75E1" w:rsidP="00ED75E1">
      <w:pPr>
        <w:spacing w:before="120" w:after="120" w:line="360" w:lineRule="auto"/>
        <w:ind w:left="1416" w:hanging="566"/>
        <w:rPr>
          <w:szCs w:val="24"/>
          <w:lang w:eastAsia="en-US"/>
        </w:rPr>
      </w:pPr>
      <w:r w:rsidRPr="00ED75E1">
        <w:rPr>
          <w:szCs w:val="24"/>
          <w:lang w:eastAsia="en-US"/>
        </w:rPr>
        <w:lastRenderedPageBreak/>
        <w:t>(b)</w:t>
      </w:r>
      <w:r w:rsidRPr="00ED75E1">
        <w:rPr>
          <w:szCs w:val="24"/>
          <w:lang w:eastAsia="en-US"/>
        </w:rPr>
        <w:tab/>
        <w:t>mura bhfuil na roghanna atá ar fáil inmharthana ó thaobh na heacnamaíochta de nó ó thaobh airgeadais de.</w:t>
      </w:r>
    </w:p>
    <w:p w14:paraId="300A9E1C" w14:textId="77777777" w:rsidR="00ED75E1" w:rsidRPr="00ED75E1" w:rsidRDefault="00ED75E1" w:rsidP="00ED75E1">
      <w:pPr>
        <w:spacing w:before="120" w:after="120" w:line="360" w:lineRule="auto"/>
        <w:jc w:val="center"/>
        <w:rPr>
          <w:szCs w:val="24"/>
          <w:lang w:eastAsia="en-US"/>
        </w:rPr>
      </w:pPr>
      <w:r w:rsidRPr="00ED75E1">
        <w:rPr>
          <w:szCs w:val="24"/>
          <w:lang w:eastAsia="en-US"/>
        </w:rPr>
        <w:t>Airteagal 24</w:t>
      </w:r>
      <w:r w:rsidRPr="00ED75E1">
        <w:rPr>
          <w:szCs w:val="24"/>
          <w:lang w:eastAsia="en-US"/>
        </w:rPr>
        <w:br/>
        <w:t>Bonneagar speisialaithe</w:t>
      </w:r>
    </w:p>
    <w:p w14:paraId="226075D6"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t>1.</w:t>
      </w:r>
      <w:r w:rsidRPr="00ED75E1">
        <w:rPr>
          <w:szCs w:val="24"/>
          <w:lang w:eastAsia="en-US"/>
        </w:rPr>
        <w:tab/>
        <w:t>Gan dochar do mhír 2, measfar go mbeidh toilleadh bonneagair ar fáil lena úsáid ag gach cineál tráchta atá comhoiriúnach leis an mbealach atá beartaithe i gcomhair oibriú i gcomhréir le Treoir (AE) 2016/797 agus leis na sonraíochtaí a leagtar síos i ngníomhartha cur chun feidhme arna nglacadh faoi.</w:t>
      </w:r>
    </w:p>
    <w:p w14:paraId="69955F2B" w14:textId="06D0F6BE" w:rsidR="003E0879" w:rsidRDefault="00ED75E1" w:rsidP="00ED75E1">
      <w:pPr>
        <w:spacing w:before="120" w:after="120" w:line="360" w:lineRule="auto"/>
        <w:ind w:left="850" w:hanging="850"/>
        <w:rPr>
          <w:szCs w:val="24"/>
          <w:lang w:eastAsia="en-US"/>
        </w:rPr>
      </w:pPr>
      <w:r w:rsidRPr="00ED75E1">
        <w:rPr>
          <w:szCs w:val="24"/>
          <w:lang w:eastAsia="en-US"/>
        </w:rPr>
        <w:t>2.</w:t>
      </w:r>
      <w:r w:rsidRPr="00ED75E1">
        <w:rPr>
          <w:szCs w:val="24"/>
          <w:lang w:eastAsia="en-US"/>
        </w:rPr>
        <w:tab/>
        <w:t>I gcás ina bhfuil bealaí malartacha oiriúnacha ann agus inar féidir a léiriú, i gcomhréir leis an nós imeachta a leagtar amach in Airteagal 25, go bhfuil údar maith leis sin ó thaobh cúrsaí sóisialta, eacnamaíocha agus comhshaoil de, féadfaidh an bainisteoir bonneagair, tar éis dul i gcomhairle leis na páirtithe leasmhara, bonneagar ar leith a ainmniú lena úsáid ag cineálacha sonraithe tráchta. Sa chás sin, cuirfidh an bainisteoir bonneagair an t‑ainmniúchán in iúl sna doiciméid phleanála dá dtagraítear in Airteagal 11(2) agus déanfaidh sé toilleadh a chur i leataobh le haghaidh na gcineálacha tráchta sonraithe atá sa phlean um thoilleadh a sholáthar.</w:t>
      </w:r>
    </w:p>
    <w:p w14:paraId="19969597" w14:textId="77777777" w:rsidR="003E0879" w:rsidRDefault="003E0879">
      <w:pPr>
        <w:widowControl/>
        <w:rPr>
          <w:szCs w:val="24"/>
          <w:lang w:eastAsia="en-US"/>
        </w:rPr>
      </w:pPr>
      <w:r>
        <w:rPr>
          <w:szCs w:val="24"/>
          <w:lang w:eastAsia="en-US"/>
        </w:rPr>
        <w:br w:type="page"/>
      </w:r>
    </w:p>
    <w:p w14:paraId="2270D8F4" w14:textId="77777777" w:rsidR="00ED75E1" w:rsidRPr="00ED75E1" w:rsidRDefault="00ED75E1" w:rsidP="00ED75E1">
      <w:pPr>
        <w:spacing w:before="120" w:after="120" w:line="360" w:lineRule="auto"/>
        <w:ind w:left="850"/>
        <w:rPr>
          <w:szCs w:val="24"/>
          <w:lang w:eastAsia="en-US"/>
        </w:rPr>
      </w:pPr>
      <w:r w:rsidRPr="00ED75E1">
        <w:rPr>
          <w:szCs w:val="24"/>
          <w:lang w:eastAsia="en-US"/>
        </w:rPr>
        <w:lastRenderedPageBreak/>
        <w:t>Le hainmniú den sórt sin, ní chuirfear cosc ar úsáid bonneagair den sórt sin ag cineálacha eile tráchta nuair a bheidh an toilleadh ar fáil.</w:t>
      </w:r>
    </w:p>
    <w:p w14:paraId="5E3FC46F"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t>3.</w:t>
      </w:r>
      <w:r w:rsidRPr="00ED75E1">
        <w:rPr>
          <w:szCs w:val="24"/>
          <w:lang w:eastAsia="en-US"/>
        </w:rPr>
        <w:tab/>
        <w:t>Déanfar bonneagar arna ainmniú de bhun mhír 2 a léiriú sa ráiteas gréasáin, i gclár an bhonneagair dá dtagraítear in Airteagal 49 de Threoir (AE) 2016/797, sa straitéis um thoilleadh, sa tsamhail maidir le toilleadh agus sa phlean um thoilleadh a sholáthar.</w:t>
      </w:r>
    </w:p>
    <w:p w14:paraId="4F5FAE37" w14:textId="77777777" w:rsidR="00ED75E1" w:rsidRPr="00ED75E1" w:rsidRDefault="00ED75E1" w:rsidP="00ED75E1">
      <w:pPr>
        <w:spacing w:before="120" w:after="120" w:line="360" w:lineRule="auto"/>
        <w:jc w:val="center"/>
        <w:rPr>
          <w:szCs w:val="24"/>
          <w:lang w:eastAsia="en-US"/>
        </w:rPr>
      </w:pPr>
      <w:r w:rsidRPr="00ED75E1">
        <w:rPr>
          <w:szCs w:val="24"/>
          <w:lang w:eastAsia="en-US"/>
        </w:rPr>
        <w:t>Airteagal 25</w:t>
      </w:r>
      <w:r w:rsidRPr="00ED75E1">
        <w:rPr>
          <w:szCs w:val="24"/>
          <w:lang w:eastAsia="en-US"/>
        </w:rPr>
        <w:br/>
        <w:t>Toilleadh bonneagair a dheighilt ar bhonn critéir shocheacnamaíocha agus chomhshaoil</w:t>
      </w:r>
    </w:p>
    <w:p w14:paraId="24AB504B" w14:textId="01F04E1D" w:rsidR="003E0879" w:rsidRDefault="00ED75E1" w:rsidP="00ED75E1">
      <w:pPr>
        <w:spacing w:before="120" w:after="120" w:line="360" w:lineRule="auto"/>
        <w:ind w:left="850" w:hanging="850"/>
        <w:rPr>
          <w:szCs w:val="24"/>
          <w:lang w:eastAsia="en-US"/>
        </w:rPr>
      </w:pPr>
      <w:r w:rsidRPr="00ED75E1">
        <w:rPr>
          <w:szCs w:val="24"/>
          <w:lang w:eastAsia="en-US"/>
        </w:rPr>
        <w:t>1.</w:t>
      </w:r>
      <w:r w:rsidRPr="00ED75E1">
        <w:rPr>
          <w:szCs w:val="24"/>
          <w:lang w:eastAsia="en-US"/>
        </w:rPr>
        <w:tab/>
        <w:t>I gcás ina ndearbhófar go mbeidh an‑úsáid á baint as eilimint den bhonneagar nó go mbeidh sí plódaithe i dtréimhse bhailíochta tráthchláir oibre amach anseo, déanfaidh an bainisteoir bonneagair an toilleadh maidir leis an eilimint sin den bhonneagar a dheighilt sa tsamhail maidir le toilleadh dá dtagraítear in Airteagal 17 agus sa phlean um thoilleadh a sholáthar dá dtagraítear in Airteagal 18 a bhaineann leis an tréimhse bhailíochta tráthchláir oibre lena mbaineann.</w:t>
      </w:r>
    </w:p>
    <w:p w14:paraId="7AF163CE" w14:textId="77777777" w:rsidR="003E0879" w:rsidRDefault="003E0879">
      <w:pPr>
        <w:widowControl/>
        <w:rPr>
          <w:szCs w:val="24"/>
          <w:lang w:eastAsia="en-US"/>
        </w:rPr>
      </w:pPr>
      <w:r>
        <w:rPr>
          <w:szCs w:val="24"/>
          <w:lang w:eastAsia="en-US"/>
        </w:rPr>
        <w:br w:type="page"/>
      </w:r>
    </w:p>
    <w:p w14:paraId="5B341EB1" w14:textId="1D9DD046" w:rsidR="00ED75E1" w:rsidRPr="0083542A" w:rsidRDefault="00ED75E1" w:rsidP="00ED75E1">
      <w:pPr>
        <w:spacing w:before="120" w:after="120" w:line="360" w:lineRule="auto"/>
        <w:ind w:left="850" w:hanging="850"/>
        <w:rPr>
          <w:szCs w:val="24"/>
          <w:lang w:eastAsia="en-US"/>
        </w:rPr>
      </w:pPr>
      <w:r w:rsidRPr="00ED75E1">
        <w:rPr>
          <w:szCs w:val="24"/>
          <w:lang w:eastAsia="en-US"/>
        </w:rPr>
        <w:lastRenderedPageBreak/>
        <w:t>2.</w:t>
      </w:r>
      <w:r w:rsidRPr="00ED75E1">
        <w:rPr>
          <w:szCs w:val="24"/>
          <w:lang w:eastAsia="en-US"/>
        </w:rPr>
        <w:tab/>
        <w:t>Agus toilleadh bonneagair á dheighilt</w:t>
      </w:r>
      <w:r w:rsidRPr="00ED75E1">
        <w:rPr>
          <w:b/>
          <w:i/>
          <w:szCs w:val="24"/>
          <w:lang w:eastAsia="en-US"/>
        </w:rPr>
        <w:t xml:space="preserve"> a ndearbhaítear go bhfuil plódú air</w:t>
      </w:r>
      <w:r w:rsidRPr="00ED75E1">
        <w:rPr>
          <w:szCs w:val="24"/>
          <w:lang w:eastAsia="en-US"/>
        </w:rPr>
        <w:t xml:space="preserve"> de bhun mhír 1, gníomhóidh an bainisteoir bonneagair i gcomhréir le hAirteagal 8.</w:t>
      </w:r>
      <w:r w:rsidR="003E0879" w:rsidRPr="003E0879">
        <w:rPr>
          <w:szCs w:val="24"/>
          <w:lang w:eastAsia="en-US"/>
        </w:rPr>
        <w:t xml:space="preserve"> </w:t>
      </w:r>
      <w:r w:rsidR="003E0879" w:rsidRPr="005D6818">
        <w:rPr>
          <w:b/>
          <w:szCs w:val="24"/>
          <w:lang w:eastAsia="en-US"/>
        </w:rPr>
        <w:t>[Leasú </w:t>
      </w:r>
      <w:r w:rsidR="003E0879" w:rsidRPr="0083542A">
        <w:rPr>
          <w:b/>
          <w:szCs w:val="24"/>
          <w:lang w:eastAsia="en-US"/>
        </w:rPr>
        <w:t>115</w:t>
      </w:r>
      <w:r w:rsidR="003E0879" w:rsidRPr="005D6818">
        <w:rPr>
          <w:b/>
          <w:szCs w:val="24"/>
          <w:lang w:eastAsia="en-US"/>
        </w:rPr>
        <w:t>]</w:t>
      </w:r>
    </w:p>
    <w:p w14:paraId="798A5725" w14:textId="46476ACF" w:rsidR="00ED75E1" w:rsidRPr="0083542A" w:rsidRDefault="00ED75E1" w:rsidP="00ED75E1">
      <w:pPr>
        <w:spacing w:before="120" w:after="120" w:line="360" w:lineRule="auto"/>
        <w:ind w:left="850"/>
        <w:rPr>
          <w:szCs w:val="24"/>
          <w:lang w:eastAsia="en-US"/>
        </w:rPr>
      </w:pPr>
      <w:r w:rsidRPr="00ED75E1">
        <w:rPr>
          <w:b/>
          <w:i/>
          <w:szCs w:val="24"/>
          <w:lang w:eastAsia="en-US"/>
        </w:rPr>
        <w:t>Faoin</w:t>
      </w:r>
      <w:r w:rsidR="003E0879" w:rsidRPr="0083542A">
        <w:rPr>
          <w:b/>
          <w:i/>
          <w:szCs w:val="24"/>
          <w:lang w:eastAsia="en-US"/>
        </w:rPr>
        <w:t xml:space="preserve"> </w:t>
      </w:r>
      <w:r w:rsidRPr="00ED75E1">
        <w:rPr>
          <w:b/>
          <w:i/>
          <w:szCs w:val="24"/>
          <w:lang w:eastAsia="en-US"/>
        </w:rPr>
        <w:t>... [24 mhí ó theacht i bhfeidhm an Rialacháin seo], i gcás inar dearbhaíodh go raibh toilleadh bonneagair deighilte á úsáid go mór de bhun mhír 1 den Airteagal seo, gníomhóidh an bainisteoir bonneagair i gcomhréir le hAirteagal 8.</w:t>
      </w:r>
      <w:r w:rsidR="003E0879" w:rsidRPr="0083542A">
        <w:rPr>
          <w:b/>
          <w:i/>
          <w:szCs w:val="24"/>
          <w:lang w:eastAsia="en-US"/>
        </w:rPr>
        <w:t xml:space="preserve"> </w:t>
      </w:r>
      <w:r w:rsidR="003E0879" w:rsidRPr="005D6818">
        <w:rPr>
          <w:b/>
          <w:szCs w:val="24"/>
          <w:lang w:eastAsia="en-US"/>
        </w:rPr>
        <w:t>[Leasú </w:t>
      </w:r>
      <w:r w:rsidR="003E0879" w:rsidRPr="0083542A">
        <w:rPr>
          <w:b/>
          <w:szCs w:val="24"/>
          <w:lang w:eastAsia="en-US"/>
        </w:rPr>
        <w:t>116</w:t>
      </w:r>
      <w:r w:rsidR="003E0879" w:rsidRPr="005D6818">
        <w:rPr>
          <w:b/>
          <w:szCs w:val="24"/>
          <w:lang w:eastAsia="en-US"/>
        </w:rPr>
        <w:t>]</w:t>
      </w:r>
    </w:p>
    <w:p w14:paraId="4B3E2765" w14:textId="784D07C8" w:rsidR="00ED75E1" w:rsidRPr="0083542A" w:rsidRDefault="00ED75E1" w:rsidP="00ED75E1">
      <w:pPr>
        <w:spacing w:before="120" w:after="120" w:line="360" w:lineRule="auto"/>
        <w:ind w:left="850"/>
        <w:rPr>
          <w:szCs w:val="24"/>
          <w:lang w:eastAsia="en-US"/>
        </w:rPr>
      </w:pPr>
      <w:r w:rsidRPr="00ED75E1">
        <w:rPr>
          <w:szCs w:val="24"/>
          <w:lang w:eastAsia="en-US"/>
        </w:rPr>
        <w:t>Déanfaidh an bainisteoir bonneagair an gá atá le toilleadh le haghaidh seirbhísí iarnróid ilghréasáin</w:t>
      </w:r>
      <w:r w:rsidRPr="00ED75E1">
        <w:rPr>
          <w:b/>
          <w:i/>
          <w:szCs w:val="24"/>
          <w:lang w:eastAsia="en-US"/>
        </w:rPr>
        <w:t>, go háirithe seirbhísí idirnáisiúnta lasta iarnróid,</w:t>
      </w:r>
      <w:r w:rsidRPr="00ED75E1">
        <w:rPr>
          <w:szCs w:val="24"/>
          <w:lang w:eastAsia="en-US"/>
        </w:rPr>
        <w:t xml:space="preserve"> a chur </w:t>
      </w:r>
      <w:r w:rsidRPr="00ED75E1">
        <w:rPr>
          <w:strike/>
          <w:szCs w:val="24"/>
          <w:lang w:eastAsia="en-US"/>
        </w:rPr>
        <w:t>san áireamh</w:t>
      </w:r>
      <w:r w:rsidRPr="00ED75E1">
        <w:rPr>
          <w:b/>
          <w:i/>
          <w:szCs w:val="24"/>
          <w:lang w:eastAsia="en-US"/>
        </w:rPr>
        <w:t>i gcuntas</w:t>
      </w:r>
      <w:r w:rsidRPr="00ED75E1">
        <w:rPr>
          <w:szCs w:val="24"/>
          <w:lang w:eastAsia="en-US"/>
        </w:rPr>
        <w:t>.</w:t>
      </w:r>
      <w:r w:rsidR="003E0879" w:rsidRPr="0083542A">
        <w:rPr>
          <w:szCs w:val="24"/>
          <w:lang w:eastAsia="en-US"/>
        </w:rPr>
        <w:t xml:space="preserve"> </w:t>
      </w:r>
      <w:r w:rsidR="003E0879" w:rsidRPr="005D6818">
        <w:rPr>
          <w:b/>
          <w:szCs w:val="24"/>
          <w:lang w:eastAsia="en-US"/>
        </w:rPr>
        <w:t>[Leasú </w:t>
      </w:r>
      <w:r w:rsidR="003E0879" w:rsidRPr="0083542A">
        <w:rPr>
          <w:b/>
          <w:szCs w:val="24"/>
          <w:lang w:eastAsia="en-US"/>
        </w:rPr>
        <w:t>117</w:t>
      </w:r>
      <w:r w:rsidR="003E0879" w:rsidRPr="005D6818">
        <w:rPr>
          <w:b/>
          <w:szCs w:val="24"/>
          <w:lang w:eastAsia="en-US"/>
        </w:rPr>
        <w:t>]</w:t>
      </w:r>
    </w:p>
    <w:p w14:paraId="2A7A1866" w14:textId="65EEE44A" w:rsidR="00ED75E1" w:rsidRPr="00ED75E1" w:rsidRDefault="003E0879" w:rsidP="00ED75E1">
      <w:pPr>
        <w:spacing w:before="120" w:after="120" w:line="360" w:lineRule="auto"/>
        <w:jc w:val="center"/>
        <w:rPr>
          <w:szCs w:val="24"/>
          <w:lang w:eastAsia="en-US"/>
        </w:rPr>
      </w:pPr>
      <w:r>
        <w:rPr>
          <w:szCs w:val="24"/>
          <w:lang w:eastAsia="en-US"/>
        </w:rPr>
        <w:t>ROINN 3</w:t>
      </w:r>
      <w:r w:rsidR="00ED75E1" w:rsidRPr="00ED75E1">
        <w:rPr>
          <w:szCs w:val="24"/>
          <w:lang w:eastAsia="en-US"/>
        </w:rPr>
        <w:br/>
        <w:t>Sceidealú agus toilleadh a leithdháileadh</w:t>
      </w:r>
    </w:p>
    <w:p w14:paraId="2906B834" w14:textId="77777777" w:rsidR="00ED75E1" w:rsidRPr="00ED75E1" w:rsidRDefault="00ED75E1" w:rsidP="00ED75E1">
      <w:pPr>
        <w:spacing w:before="120" w:after="120" w:line="360" w:lineRule="auto"/>
        <w:jc w:val="center"/>
        <w:rPr>
          <w:szCs w:val="24"/>
          <w:lang w:eastAsia="en-US"/>
        </w:rPr>
      </w:pPr>
      <w:r w:rsidRPr="00ED75E1">
        <w:rPr>
          <w:szCs w:val="24"/>
          <w:lang w:eastAsia="en-US"/>
        </w:rPr>
        <w:t>Airteagal 26</w:t>
      </w:r>
      <w:r w:rsidRPr="00ED75E1">
        <w:rPr>
          <w:szCs w:val="24"/>
          <w:lang w:eastAsia="en-US"/>
        </w:rPr>
        <w:br/>
        <w:t>Cearta toillte</w:t>
      </w:r>
    </w:p>
    <w:p w14:paraId="01D570BF" w14:textId="108C5AB2" w:rsidR="003E0879" w:rsidRDefault="00ED75E1" w:rsidP="00ED75E1">
      <w:pPr>
        <w:spacing w:before="120" w:after="120" w:line="360" w:lineRule="auto"/>
        <w:ind w:left="850" w:hanging="850"/>
        <w:rPr>
          <w:szCs w:val="24"/>
          <w:lang w:eastAsia="en-US"/>
        </w:rPr>
      </w:pPr>
      <w:r w:rsidRPr="00ED75E1">
        <w:rPr>
          <w:szCs w:val="24"/>
          <w:lang w:eastAsia="en-US"/>
        </w:rPr>
        <w:t>1.</w:t>
      </w:r>
      <w:r w:rsidRPr="00ED75E1">
        <w:rPr>
          <w:szCs w:val="24"/>
          <w:lang w:eastAsia="en-US"/>
        </w:rPr>
        <w:tab/>
        <w:t>Féadfaidh iarratasóirí iarratas a dhéanamh faoin dlí poiblí nó príobháideach ar an mbainisteoir bonneagair chun comhaontú a iarraidh lena ndeonaítear cearta chun bonneagar iarnróid a úsáid in aghaidh muirir mar a fhoráiltear i roinn 2 de Chaibidil IV de Threoir 2012/34/AE.</w:t>
      </w:r>
    </w:p>
    <w:p w14:paraId="73801F53" w14:textId="77777777" w:rsidR="003E0879" w:rsidRDefault="003E0879">
      <w:pPr>
        <w:widowControl/>
        <w:rPr>
          <w:szCs w:val="24"/>
          <w:lang w:eastAsia="en-US"/>
        </w:rPr>
      </w:pPr>
      <w:r>
        <w:rPr>
          <w:szCs w:val="24"/>
          <w:lang w:eastAsia="en-US"/>
        </w:rPr>
        <w:br w:type="page"/>
      </w:r>
    </w:p>
    <w:p w14:paraId="7452F84B" w14:textId="77777777" w:rsidR="00ED75E1" w:rsidRPr="00ED75E1" w:rsidRDefault="00ED75E1" w:rsidP="00ED75E1">
      <w:pPr>
        <w:spacing w:before="120" w:after="120" w:line="360" w:lineRule="auto"/>
        <w:ind w:left="850"/>
        <w:rPr>
          <w:szCs w:val="24"/>
          <w:lang w:eastAsia="en-US"/>
        </w:rPr>
      </w:pPr>
      <w:r w:rsidRPr="00ED75E1">
        <w:rPr>
          <w:szCs w:val="24"/>
          <w:lang w:eastAsia="en-US"/>
        </w:rPr>
        <w:lastRenderedPageBreak/>
        <w:t>Leithdháilfidh na bainisteoirí bonneagair an ceart chun toilleadh bonneagair a úsáid ar iarratasóirí i bhfoirm ceann amháin díobh seo a leanas:</w:t>
      </w:r>
    </w:p>
    <w:p w14:paraId="2E0C5C32" w14:textId="77777777" w:rsidR="00ED75E1" w:rsidRPr="00ED75E1" w:rsidRDefault="00ED75E1" w:rsidP="00ED75E1">
      <w:pPr>
        <w:spacing w:before="120" w:after="120" w:line="360" w:lineRule="auto"/>
        <w:ind w:left="1416" w:hanging="566"/>
        <w:rPr>
          <w:szCs w:val="24"/>
          <w:lang w:eastAsia="en-US"/>
        </w:rPr>
      </w:pPr>
      <w:r w:rsidRPr="00ED75E1">
        <w:rPr>
          <w:szCs w:val="24"/>
          <w:lang w:eastAsia="en-US"/>
        </w:rPr>
        <w:t>(a)</w:t>
      </w:r>
      <w:r w:rsidRPr="00ED75E1">
        <w:rPr>
          <w:szCs w:val="24"/>
          <w:lang w:eastAsia="en-US"/>
        </w:rPr>
        <w:tab/>
        <w:t>sonraíochtaí toillte;</w:t>
      </w:r>
    </w:p>
    <w:p w14:paraId="2B39B9D0" w14:textId="77777777" w:rsidR="00ED75E1" w:rsidRPr="00ED75E1" w:rsidRDefault="00ED75E1" w:rsidP="00ED75E1">
      <w:pPr>
        <w:spacing w:before="120" w:after="120" w:line="360" w:lineRule="auto"/>
        <w:ind w:left="1416" w:hanging="566"/>
        <w:rPr>
          <w:szCs w:val="24"/>
          <w:lang w:eastAsia="en-US"/>
        </w:rPr>
      </w:pPr>
      <w:r w:rsidRPr="00ED75E1">
        <w:rPr>
          <w:szCs w:val="24"/>
          <w:lang w:eastAsia="en-US"/>
        </w:rPr>
        <w:t>(b)</w:t>
      </w:r>
      <w:r w:rsidRPr="00ED75E1">
        <w:rPr>
          <w:szCs w:val="24"/>
          <w:lang w:eastAsia="en-US"/>
        </w:rPr>
        <w:tab/>
        <w:t>bealaí traenach.</w:t>
      </w:r>
    </w:p>
    <w:p w14:paraId="609A3D9F" w14:textId="77777777" w:rsidR="00ED75E1" w:rsidRPr="00ED75E1" w:rsidRDefault="00ED75E1" w:rsidP="00ED75E1">
      <w:pPr>
        <w:spacing w:before="120" w:after="120" w:line="360" w:lineRule="auto"/>
        <w:ind w:left="850"/>
        <w:rPr>
          <w:szCs w:val="24"/>
          <w:lang w:eastAsia="en-US"/>
        </w:rPr>
      </w:pPr>
      <w:r w:rsidRPr="00ED75E1">
        <w:rPr>
          <w:szCs w:val="24"/>
          <w:lang w:eastAsia="en-US"/>
        </w:rPr>
        <w:t>Sainmhíneoidh ENIM saintréithe na sonraíochtaí toillte agus áireofar saintréithe na sonraíochtaí sin sa chreat Eorpach um thoilleadh a bhainistiú dá dtagraítear in Airteagal 6.</w:t>
      </w:r>
    </w:p>
    <w:p w14:paraId="183AED88"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t>2.</w:t>
      </w:r>
      <w:r w:rsidRPr="00ED75E1">
        <w:rPr>
          <w:szCs w:val="24"/>
          <w:lang w:eastAsia="en-US"/>
        </w:rPr>
        <w:tab/>
        <w:t>Déanfaidh bainisteoirí bonneagair na cearta toillte arna leithdháileadh i bhfoirm sonraíochta toillte a thiontú ina gcearta toillte i bhfoirm bealach traenach roimh an ngluaiseacht traenach iarbhír i gcomhréir leis na sprioc‑amanna a leagtar amach i ranna 4, 5 agus 6 d’Iarscríbhinn I.</w:t>
      </w:r>
    </w:p>
    <w:p w14:paraId="27B73C0C" w14:textId="3E323B2E" w:rsidR="003E0879" w:rsidRDefault="00ED75E1" w:rsidP="00ED75E1">
      <w:pPr>
        <w:spacing w:before="120" w:after="120" w:line="360" w:lineRule="auto"/>
        <w:ind w:left="850" w:hanging="850"/>
        <w:rPr>
          <w:szCs w:val="24"/>
          <w:lang w:eastAsia="en-US"/>
        </w:rPr>
      </w:pPr>
      <w:r w:rsidRPr="00ED75E1">
        <w:rPr>
          <w:szCs w:val="24"/>
          <w:lang w:eastAsia="en-US"/>
        </w:rPr>
        <w:t>3.</w:t>
      </w:r>
      <w:r w:rsidRPr="00ED75E1">
        <w:rPr>
          <w:szCs w:val="24"/>
          <w:lang w:eastAsia="en-US"/>
        </w:rPr>
        <w:tab/>
        <w:t>Féadfar cearta toillte i bhfoirm bealach traenach a dheonú d’iarratasóirí ar feadh uasfhaid de thréimhse bhailíochta tráthchláir oibre amháin. Féadfar cearta toillte i bhfoirm sonraíocht toillte a leithdháileadh ar feadh tréimhse níos faide ná tréimhse bhailíochta tráthchláir oibre amháin i gcomhréir le hAirteagail 31 agus 33.</w:t>
      </w:r>
    </w:p>
    <w:p w14:paraId="28151DAB" w14:textId="77777777" w:rsidR="003E0879" w:rsidRDefault="003E0879">
      <w:pPr>
        <w:widowControl/>
        <w:rPr>
          <w:szCs w:val="24"/>
          <w:lang w:eastAsia="en-US"/>
        </w:rPr>
      </w:pPr>
      <w:r>
        <w:rPr>
          <w:szCs w:val="24"/>
          <w:lang w:eastAsia="en-US"/>
        </w:rPr>
        <w:br w:type="page"/>
      </w:r>
    </w:p>
    <w:p w14:paraId="3B875055"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lastRenderedPageBreak/>
        <w:t>4.</w:t>
      </w:r>
      <w:r w:rsidRPr="00ED75E1">
        <w:rPr>
          <w:szCs w:val="24"/>
          <w:lang w:eastAsia="en-US"/>
        </w:rPr>
        <w:tab/>
        <w:t>Mura sonraítear a mhalairt sa Rialachán seo, leagfar síos cearta agus oibleagáidí na mbainisteoirí bonneagair agus na n‑iarratasóirí faoi seach i leith aon leithdháileadh den toilleadh i gconarthaí nó i reachtaíocht na mBallstát.</w:t>
      </w:r>
    </w:p>
    <w:p w14:paraId="51219AA7" w14:textId="01A26964" w:rsidR="0083542A" w:rsidRDefault="00ED75E1" w:rsidP="00ED75E1">
      <w:pPr>
        <w:spacing w:before="120" w:after="120" w:line="360" w:lineRule="auto"/>
        <w:ind w:left="850" w:hanging="850"/>
        <w:rPr>
          <w:szCs w:val="24"/>
          <w:lang w:eastAsia="en-US"/>
        </w:rPr>
      </w:pPr>
      <w:r w:rsidRPr="00ED75E1">
        <w:rPr>
          <w:szCs w:val="24"/>
          <w:lang w:eastAsia="en-US"/>
        </w:rPr>
        <w:t>5.</w:t>
      </w:r>
      <w:r w:rsidRPr="00ED75E1">
        <w:rPr>
          <w:szCs w:val="24"/>
          <w:lang w:eastAsia="en-US"/>
        </w:rPr>
        <w:tab/>
        <w:t>I gcás ina bhfuil sé ar intinn ag iarratasóir toilleadh bonneagair a iarraidh d’fhonn seirbhís do phaisinéirí a oibriú, i mBallstát ina bhfuil an ceart rochtana ar bhonneagar iarnróid teoranta i gcomhréir le hAirteagal 11 de Threoir 2012/34/AE, cuirfidh sé na bainisteoirí bonneagair agus na comhlachtaí rialála lena mbaineann ar an eolas 18 mí ar a laghad roimh theacht i bhfeidhm an tráthchláir oibre lena mbaineann an iarraidh ar an toilleadh. Chun é a chur ar a gcumas do na comhlachtaí rialála lena mbaineann measúnú a dhéanamh ar an tionchar eacnamaíoch féideartha ar chonarthaí seirbhíse poiblí atá ann cheana, áiritheoidh comhlachtaí rialála go ndéanfar aon údarás inniúil a dhámh seirbhís iarnróid do phaisinéirí ar an mbealach sin a shainítear i gconradh seirbhíse poiblí, aon údarás inniúil leasmhar eile a bhfuil an ceart aige teorainn a chur le rochtain faoi Airteagal 11 de Threoir 2012/34/AE agus aon ghnóthas iarnróid a fheidhmíonn an conradh seirbhíse poiblí ar bhealach na seirbhíse sin do phaisinéirí a chur ar an eolas gan moill mhíchuí agus laistigh de 10 lá ar a dhéanaí.</w:t>
      </w:r>
    </w:p>
    <w:p w14:paraId="4EB1DFD2" w14:textId="77777777" w:rsidR="0083542A" w:rsidRDefault="0083542A">
      <w:pPr>
        <w:widowControl/>
        <w:rPr>
          <w:szCs w:val="24"/>
          <w:lang w:eastAsia="en-US"/>
        </w:rPr>
      </w:pPr>
      <w:r>
        <w:rPr>
          <w:szCs w:val="24"/>
          <w:lang w:eastAsia="en-US"/>
        </w:rPr>
        <w:br w:type="page"/>
      </w:r>
    </w:p>
    <w:p w14:paraId="1136E757"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lastRenderedPageBreak/>
        <w:t>6.</w:t>
      </w:r>
      <w:r w:rsidRPr="00ED75E1">
        <w:rPr>
          <w:szCs w:val="24"/>
          <w:lang w:eastAsia="en-US"/>
        </w:rPr>
        <w:tab/>
        <w:t>A luaithe a leithdháilfear ar iarratasóir é, ní aistreoidh an faighteoir ceart toillte chuig gnóthas nó seirbhís eile.</w:t>
      </w:r>
    </w:p>
    <w:p w14:paraId="0255B2F3" w14:textId="77777777" w:rsidR="00ED75E1" w:rsidRPr="00ED75E1" w:rsidRDefault="00ED75E1" w:rsidP="00ED75E1">
      <w:pPr>
        <w:spacing w:before="120" w:after="120" w:line="360" w:lineRule="auto"/>
        <w:ind w:left="850"/>
        <w:rPr>
          <w:szCs w:val="24"/>
          <w:lang w:eastAsia="en-US"/>
        </w:rPr>
      </w:pPr>
      <w:r w:rsidRPr="00ED75E1">
        <w:rPr>
          <w:szCs w:val="24"/>
          <w:lang w:eastAsia="en-US"/>
        </w:rPr>
        <w:t>Beidh eisiamh ó thoilleadh a leithdháileadh amach anseo mar thoradh ar aon chineál aistrithe.</w:t>
      </w:r>
    </w:p>
    <w:p w14:paraId="2CBECC8D" w14:textId="77777777" w:rsidR="00ED75E1" w:rsidRPr="00ED75E1" w:rsidRDefault="00ED75E1" w:rsidP="00ED75E1">
      <w:pPr>
        <w:spacing w:before="120" w:after="120" w:line="360" w:lineRule="auto"/>
        <w:ind w:left="850"/>
        <w:rPr>
          <w:szCs w:val="24"/>
          <w:lang w:eastAsia="en-US"/>
        </w:rPr>
      </w:pPr>
      <w:r w:rsidRPr="00ED75E1">
        <w:rPr>
          <w:szCs w:val="24"/>
          <w:lang w:eastAsia="en-US"/>
        </w:rPr>
        <w:t>Ní mheasfar gur aistriú é úsáid an toillte ag gnóthas iarnróid le linn dó gnó iarratasóra nach gnóthas iarnróid é a dhéanamh.</w:t>
      </w:r>
    </w:p>
    <w:p w14:paraId="2EBA0083" w14:textId="77777777" w:rsidR="00ED75E1" w:rsidRPr="00ED75E1" w:rsidRDefault="00ED75E1" w:rsidP="00ED75E1">
      <w:pPr>
        <w:spacing w:before="120" w:after="120" w:line="360" w:lineRule="auto"/>
        <w:jc w:val="center"/>
        <w:rPr>
          <w:szCs w:val="24"/>
          <w:lang w:eastAsia="en-US"/>
        </w:rPr>
      </w:pPr>
      <w:r w:rsidRPr="00ED75E1">
        <w:rPr>
          <w:szCs w:val="24"/>
          <w:lang w:eastAsia="en-US"/>
        </w:rPr>
        <w:t>Airteagal 27</w:t>
      </w:r>
      <w:r w:rsidRPr="00ED75E1">
        <w:rPr>
          <w:szCs w:val="24"/>
          <w:lang w:eastAsia="en-US"/>
        </w:rPr>
        <w:br/>
        <w:t>Modhanna chun toilleadh a leithdháileadh</w:t>
      </w:r>
    </w:p>
    <w:p w14:paraId="30B2706A"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t>1.</w:t>
      </w:r>
      <w:r w:rsidRPr="00ED75E1">
        <w:rPr>
          <w:szCs w:val="24"/>
          <w:lang w:eastAsia="en-US"/>
        </w:rPr>
        <w:tab/>
        <w:t>Deonóidh bainisteoirí bonneagair cearta toillte d’iarratasóirí trí bhíthin na bpróiseas leithdháilte dá dtagraítear in Airteagail 31 go 34.</w:t>
      </w:r>
    </w:p>
    <w:p w14:paraId="488F6FA5" w14:textId="77777777" w:rsidR="00ED75E1" w:rsidRPr="00ED75E1" w:rsidRDefault="00ED75E1" w:rsidP="00ED75E1">
      <w:pPr>
        <w:spacing w:before="120" w:after="120" w:line="360" w:lineRule="auto"/>
        <w:ind w:left="850"/>
        <w:rPr>
          <w:szCs w:val="24"/>
          <w:lang w:eastAsia="en-US"/>
        </w:rPr>
      </w:pPr>
      <w:r w:rsidRPr="00ED75E1">
        <w:rPr>
          <w:szCs w:val="24"/>
          <w:lang w:eastAsia="en-US"/>
        </w:rPr>
        <w:t>Déanfar aon athrú ar an toilleadh a leithdháiltear a mheas mar leithdháileadh an toillte freisin.</w:t>
      </w:r>
    </w:p>
    <w:p w14:paraId="41BADE50" w14:textId="469021CC" w:rsidR="0083542A" w:rsidRPr="00EE6B65" w:rsidRDefault="00ED75E1" w:rsidP="00ED75E1">
      <w:pPr>
        <w:spacing w:before="120" w:after="120" w:line="360" w:lineRule="auto"/>
        <w:ind w:left="850" w:hanging="850"/>
        <w:rPr>
          <w:szCs w:val="24"/>
          <w:lang w:eastAsia="en-US"/>
        </w:rPr>
      </w:pPr>
      <w:r w:rsidRPr="00ED75E1">
        <w:rPr>
          <w:szCs w:val="24"/>
          <w:lang w:eastAsia="en-US"/>
        </w:rPr>
        <w:t>2.</w:t>
      </w:r>
      <w:r w:rsidRPr="00ED75E1">
        <w:rPr>
          <w:szCs w:val="24"/>
          <w:lang w:eastAsia="en-US"/>
        </w:rPr>
        <w:tab/>
      </w:r>
      <w:r w:rsidRPr="00ED75E1">
        <w:rPr>
          <w:strike/>
          <w:szCs w:val="24"/>
          <w:lang w:eastAsia="en-US"/>
        </w:rPr>
        <w:t>Beidh sé de cheart ag</w:t>
      </w:r>
      <w:r w:rsidRPr="00ED75E1">
        <w:rPr>
          <w:b/>
          <w:i/>
          <w:szCs w:val="24"/>
          <w:lang w:eastAsia="en-US"/>
        </w:rPr>
        <w:t>Iarrfaidh</w:t>
      </w:r>
      <w:r w:rsidRPr="00ED75E1">
        <w:rPr>
          <w:szCs w:val="24"/>
          <w:lang w:eastAsia="en-US"/>
        </w:rPr>
        <w:t xml:space="preserve"> iarratasóirí cearta toillte ilghréasáin</w:t>
      </w:r>
      <w:r w:rsidRPr="00ED75E1">
        <w:rPr>
          <w:strike/>
          <w:szCs w:val="24"/>
          <w:lang w:eastAsia="en-US"/>
        </w:rPr>
        <w:t xml:space="preserve"> a iarraidh</w:t>
      </w:r>
      <w:r w:rsidRPr="00ED75E1">
        <w:rPr>
          <w:szCs w:val="24"/>
          <w:lang w:eastAsia="en-US"/>
        </w:rPr>
        <w:t>, agus</w:t>
      </w:r>
      <w:r w:rsidRPr="00ED75E1">
        <w:rPr>
          <w:b/>
          <w:i/>
          <w:szCs w:val="24"/>
          <w:lang w:eastAsia="en-US"/>
        </w:rPr>
        <w:t xml:space="preserve"> gheobhaidh siad</w:t>
      </w:r>
      <w:r w:rsidRPr="00ED75E1">
        <w:rPr>
          <w:szCs w:val="24"/>
          <w:lang w:eastAsia="en-US"/>
        </w:rPr>
        <w:t xml:space="preserve"> freagraí ar </w:t>
      </w:r>
      <w:r w:rsidRPr="00ED75E1">
        <w:rPr>
          <w:strike/>
          <w:szCs w:val="24"/>
          <w:lang w:eastAsia="en-US"/>
        </w:rPr>
        <w:t>iarrataí den sórt sin a fháil</w:t>
      </w:r>
      <w:r w:rsidRPr="00ED75E1">
        <w:rPr>
          <w:b/>
          <w:i/>
          <w:szCs w:val="24"/>
          <w:lang w:eastAsia="en-US"/>
        </w:rPr>
        <w:t>na hiarrataí sin</w:t>
      </w:r>
      <w:r w:rsidRPr="00ED75E1">
        <w:rPr>
          <w:szCs w:val="24"/>
          <w:lang w:eastAsia="en-US"/>
        </w:rPr>
        <w:t>, in aon áit amháin agus in aon oibríocht amháin</w:t>
      </w:r>
      <w:r w:rsidRPr="00ED75E1">
        <w:rPr>
          <w:b/>
          <w:i/>
          <w:szCs w:val="24"/>
          <w:lang w:eastAsia="en-US"/>
        </w:rPr>
        <w:t xml:space="preserve"> dá bhforáiltear i mír 4 den Airteagal seo</w:t>
      </w:r>
      <w:r w:rsidRPr="00ED75E1">
        <w:rPr>
          <w:szCs w:val="24"/>
          <w:lang w:eastAsia="en-US"/>
        </w:rPr>
        <w:t>. Rachaidh na bainisteoirí bonneagair i gcomhar maidir leis an toilleadh a leithdháileadh le haghaidh seirbhísí iarnróid ilghréasáin, lena n‑áirítear go háirithe seirbhísí idirnáisiúnta lasta iarnróid agus seirbhísí idirnáisiúnta iarnróid do phaisinéirí.</w:t>
      </w:r>
      <w:r w:rsidR="0083542A" w:rsidRPr="0083542A">
        <w:rPr>
          <w:szCs w:val="24"/>
          <w:lang w:eastAsia="en-US"/>
        </w:rPr>
        <w:t xml:space="preserve"> </w:t>
      </w:r>
      <w:r w:rsidR="0083542A" w:rsidRPr="005D6818">
        <w:rPr>
          <w:b/>
          <w:szCs w:val="24"/>
          <w:lang w:eastAsia="en-US"/>
        </w:rPr>
        <w:t>[Leasú </w:t>
      </w:r>
      <w:r w:rsidR="0083542A" w:rsidRPr="00EE6B65">
        <w:rPr>
          <w:b/>
          <w:szCs w:val="24"/>
          <w:lang w:eastAsia="en-US"/>
        </w:rPr>
        <w:t>118</w:t>
      </w:r>
      <w:r w:rsidR="0083542A" w:rsidRPr="005D6818">
        <w:rPr>
          <w:b/>
          <w:szCs w:val="24"/>
          <w:lang w:eastAsia="en-US"/>
        </w:rPr>
        <w:t>]</w:t>
      </w:r>
    </w:p>
    <w:p w14:paraId="1ACA843C" w14:textId="77777777" w:rsidR="0083542A" w:rsidRDefault="0083542A">
      <w:pPr>
        <w:widowControl/>
        <w:rPr>
          <w:szCs w:val="24"/>
          <w:lang w:eastAsia="en-US"/>
        </w:rPr>
      </w:pPr>
      <w:r>
        <w:rPr>
          <w:szCs w:val="24"/>
          <w:lang w:eastAsia="en-US"/>
        </w:rPr>
        <w:br w:type="page"/>
      </w:r>
    </w:p>
    <w:p w14:paraId="38EF86F1" w14:textId="77777777" w:rsidR="00ED75E1" w:rsidRPr="00ED75E1" w:rsidRDefault="00ED75E1" w:rsidP="00ED75E1">
      <w:pPr>
        <w:spacing w:before="120" w:after="120" w:line="360" w:lineRule="auto"/>
        <w:ind w:left="850"/>
        <w:rPr>
          <w:szCs w:val="24"/>
          <w:lang w:eastAsia="en-US"/>
        </w:rPr>
      </w:pPr>
      <w:r w:rsidRPr="00ED75E1">
        <w:rPr>
          <w:szCs w:val="24"/>
          <w:lang w:eastAsia="en-US"/>
        </w:rPr>
        <w:lastRenderedPageBreak/>
        <w:t>Déanfaidh bainisteoirí bonneagair cearta toillte ilghréasáin a leithdháileadh agus a bhainistiú i gcomhréir le hAirteagal 28.</w:t>
      </w:r>
    </w:p>
    <w:p w14:paraId="5818AA42" w14:textId="7662E3DE" w:rsidR="00ED75E1" w:rsidRPr="00EE6B65" w:rsidRDefault="00ED75E1" w:rsidP="00ED75E1">
      <w:pPr>
        <w:spacing w:before="120" w:after="120" w:line="360" w:lineRule="auto"/>
        <w:ind w:left="850" w:hanging="850"/>
        <w:rPr>
          <w:szCs w:val="24"/>
          <w:lang w:eastAsia="en-US"/>
        </w:rPr>
      </w:pPr>
      <w:r w:rsidRPr="00ED75E1">
        <w:rPr>
          <w:szCs w:val="24"/>
          <w:lang w:eastAsia="en-US"/>
        </w:rPr>
        <w:t>3.</w:t>
      </w:r>
      <w:r w:rsidRPr="00ED75E1">
        <w:rPr>
          <w:szCs w:val="24"/>
          <w:lang w:eastAsia="en-US"/>
        </w:rPr>
        <w:tab/>
        <w:t>Urramóidh na bainisteoirí bonneagair rúndacht tráchtála na faisnéise a sholáthrófar dóibh</w:t>
      </w:r>
      <w:r w:rsidRPr="00ED75E1">
        <w:rPr>
          <w:b/>
          <w:i/>
          <w:szCs w:val="24"/>
          <w:lang w:eastAsia="en-US"/>
        </w:rPr>
        <w:t>, go háirithe i gcás cuideachtaí iarnróid atá comhtháite go ceartingearach</w:t>
      </w:r>
      <w:r w:rsidRPr="00ED75E1">
        <w:rPr>
          <w:szCs w:val="24"/>
          <w:lang w:eastAsia="en-US"/>
        </w:rPr>
        <w:t>.</w:t>
      </w:r>
      <w:r w:rsidRPr="00ED75E1">
        <w:rPr>
          <w:b/>
          <w:i/>
          <w:szCs w:val="24"/>
          <w:lang w:eastAsia="en-US"/>
        </w:rPr>
        <w:t xml:space="preserve"> Measfar faisnéis amhail an líne shonrach atá faoi réir na hiarrata, a líon, nó minicíocht na faisnéise sin a bheith rúnda.</w:t>
      </w:r>
      <w:r w:rsidR="0083542A" w:rsidRPr="0083542A">
        <w:rPr>
          <w:b/>
          <w:i/>
          <w:szCs w:val="24"/>
          <w:lang w:eastAsia="en-US"/>
        </w:rPr>
        <w:t xml:space="preserve"> </w:t>
      </w:r>
      <w:r w:rsidR="0083542A" w:rsidRPr="005D6818">
        <w:rPr>
          <w:b/>
          <w:szCs w:val="24"/>
          <w:lang w:eastAsia="en-US"/>
        </w:rPr>
        <w:t>[Leasú </w:t>
      </w:r>
      <w:r w:rsidR="0083542A" w:rsidRPr="00EE6B65">
        <w:rPr>
          <w:b/>
          <w:szCs w:val="24"/>
          <w:lang w:eastAsia="en-US"/>
        </w:rPr>
        <w:t>119</w:t>
      </w:r>
      <w:r w:rsidR="0083542A" w:rsidRPr="005D6818">
        <w:rPr>
          <w:b/>
          <w:szCs w:val="24"/>
          <w:lang w:eastAsia="en-US"/>
        </w:rPr>
        <w:t>]</w:t>
      </w:r>
    </w:p>
    <w:p w14:paraId="45489698"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t>4.</w:t>
      </w:r>
      <w:r w:rsidRPr="00ED75E1">
        <w:rPr>
          <w:szCs w:val="24"/>
          <w:lang w:eastAsia="en-US"/>
        </w:rPr>
        <w:tab/>
        <w:t>Leithdháilfidh bainisteoirí bonneagair toilleadh bonneagair trí uirlisí digiteacha agus seirbhísí digiteacha i gcomhréir le hAirteagal 62.</w:t>
      </w:r>
    </w:p>
    <w:p w14:paraId="0CC61F49" w14:textId="2C3E5728" w:rsidR="0083542A" w:rsidRPr="00EE6B65" w:rsidRDefault="00ED75E1" w:rsidP="00ED75E1">
      <w:pPr>
        <w:spacing w:before="120" w:after="120" w:line="360" w:lineRule="auto"/>
        <w:ind w:left="850"/>
        <w:rPr>
          <w:b/>
          <w:i/>
          <w:szCs w:val="24"/>
          <w:lang w:eastAsia="en-US"/>
        </w:rPr>
      </w:pPr>
      <w:r w:rsidRPr="00ED75E1">
        <w:rPr>
          <w:strike/>
          <w:szCs w:val="24"/>
          <w:lang w:eastAsia="en-US"/>
        </w:rPr>
        <w:t>Maidir le</w:t>
      </w:r>
      <w:r w:rsidRPr="00ED75E1">
        <w:rPr>
          <w:b/>
          <w:i/>
          <w:szCs w:val="24"/>
          <w:lang w:eastAsia="en-US"/>
        </w:rPr>
        <w:t>I gcás</w:t>
      </w:r>
      <w:r w:rsidRPr="00ED75E1">
        <w:rPr>
          <w:szCs w:val="24"/>
          <w:lang w:eastAsia="en-US"/>
        </w:rPr>
        <w:t xml:space="preserve"> cearta toillte ilghréasáin, </w:t>
      </w:r>
      <w:r w:rsidRPr="00ED75E1">
        <w:rPr>
          <w:strike/>
          <w:szCs w:val="24"/>
          <w:lang w:eastAsia="en-US"/>
        </w:rPr>
        <w:t>bunóidh ENIM comhéadan</w:t>
      </w:r>
      <w:r w:rsidRPr="00ED75E1">
        <w:rPr>
          <w:b/>
          <w:i/>
          <w:szCs w:val="24"/>
          <w:lang w:eastAsia="en-US"/>
        </w:rPr>
        <w:t>déanfaidh ENIM, ar fhormheas chomhlíonadh STIanna ag ERA agus faoi ... [12 mhí ó dháta theacht i bhfeidhm an Rialacháin seo], ionad ilfhreastail a bhunú i gcomhéadan</w:t>
      </w:r>
      <w:r w:rsidRPr="00ED75E1">
        <w:rPr>
          <w:szCs w:val="24"/>
          <w:lang w:eastAsia="en-US"/>
        </w:rPr>
        <w:t xml:space="preserve"> aonair nó </w:t>
      </w:r>
      <w:r w:rsidRPr="00ED75E1">
        <w:rPr>
          <w:strike/>
          <w:szCs w:val="24"/>
          <w:lang w:eastAsia="en-US"/>
        </w:rPr>
        <w:t>comhchóras</w:t>
      </w:r>
      <w:r w:rsidRPr="00ED75E1">
        <w:rPr>
          <w:b/>
          <w:i/>
          <w:szCs w:val="24"/>
          <w:lang w:eastAsia="en-US"/>
        </w:rPr>
        <w:t>i gcóras coiteann arna fhorbairt</w:t>
      </w:r>
      <w:r w:rsidRPr="00ED75E1">
        <w:rPr>
          <w:szCs w:val="24"/>
          <w:lang w:eastAsia="en-US"/>
        </w:rPr>
        <w:t xml:space="preserve"> i gcomhréir le hAirteagal 62</w:t>
      </w:r>
      <w:r w:rsidRPr="00ED75E1">
        <w:rPr>
          <w:strike/>
          <w:szCs w:val="24"/>
          <w:lang w:eastAsia="en-US"/>
        </w:rPr>
        <w:t>,</w:t>
      </w:r>
      <w:r w:rsidRPr="00ED75E1">
        <w:rPr>
          <w:b/>
          <w:i/>
          <w:szCs w:val="24"/>
          <w:lang w:eastAsia="en-US"/>
        </w:rPr>
        <w:t>. Úsáidfidh bainisteoirí bonneagair an comhéadan aonair sin</w:t>
      </w:r>
      <w:r w:rsidRPr="00ED75E1">
        <w:rPr>
          <w:szCs w:val="24"/>
          <w:lang w:eastAsia="en-US"/>
        </w:rPr>
        <w:t xml:space="preserve"> chun leithdháileadh</w:t>
      </w:r>
      <w:r w:rsidRPr="00ED75E1">
        <w:rPr>
          <w:strike/>
          <w:szCs w:val="24"/>
          <w:lang w:eastAsia="en-US"/>
        </w:rPr>
        <w:t xml:space="preserve"> an</w:t>
      </w:r>
      <w:r w:rsidRPr="00ED75E1">
        <w:rPr>
          <w:szCs w:val="24"/>
          <w:lang w:eastAsia="en-US"/>
        </w:rPr>
        <w:t xml:space="preserve"> toillte a bhainistiú in </w:t>
      </w:r>
      <w:r w:rsidRPr="00ED75E1">
        <w:rPr>
          <w:strike/>
          <w:szCs w:val="24"/>
          <w:lang w:eastAsia="en-US"/>
        </w:rPr>
        <w:t>aon áit amháin agus in aon</w:t>
      </w:r>
      <w:r w:rsidRPr="00ED75E1">
        <w:rPr>
          <w:b/>
          <w:i/>
          <w:szCs w:val="24"/>
          <w:lang w:eastAsia="en-US"/>
        </w:rPr>
        <w:t>áit agus</w:t>
      </w:r>
      <w:r w:rsidRPr="00ED75E1">
        <w:rPr>
          <w:szCs w:val="24"/>
          <w:lang w:eastAsia="en-US"/>
        </w:rPr>
        <w:t xml:space="preserve"> oibríocht amháin.</w:t>
      </w:r>
      <w:r w:rsidRPr="00ED75E1">
        <w:rPr>
          <w:b/>
          <w:i/>
          <w:szCs w:val="24"/>
          <w:lang w:eastAsia="en-US"/>
        </w:rPr>
        <w:t xml:space="preserve"> Beidh bainisteoir bonneagair amháin ag seirbhísí iarnróid nasctha nó grúpáilte mar phointe teagmhála aonair. Dearbhófar na seirbhísí iarnróid nasctha nó grúpáilte sin san iarraidh ar thoilleadh.</w:t>
      </w:r>
      <w:r w:rsidR="0083542A" w:rsidRPr="0083542A">
        <w:rPr>
          <w:b/>
          <w:i/>
          <w:szCs w:val="24"/>
          <w:lang w:eastAsia="en-US"/>
        </w:rPr>
        <w:t xml:space="preserve"> </w:t>
      </w:r>
      <w:r w:rsidR="0083542A" w:rsidRPr="005D6818">
        <w:rPr>
          <w:b/>
          <w:szCs w:val="24"/>
          <w:lang w:eastAsia="en-US"/>
        </w:rPr>
        <w:t>[Leasú </w:t>
      </w:r>
      <w:r w:rsidR="0083542A" w:rsidRPr="00EE6B65">
        <w:rPr>
          <w:b/>
          <w:szCs w:val="24"/>
          <w:lang w:eastAsia="en-US"/>
        </w:rPr>
        <w:t>120</w:t>
      </w:r>
      <w:r w:rsidR="0083542A" w:rsidRPr="005D6818">
        <w:rPr>
          <w:b/>
          <w:szCs w:val="24"/>
          <w:lang w:eastAsia="en-US"/>
        </w:rPr>
        <w:t>]</w:t>
      </w:r>
    </w:p>
    <w:p w14:paraId="21C1F3D5" w14:textId="77777777" w:rsidR="0083542A" w:rsidRDefault="0083542A">
      <w:pPr>
        <w:widowControl/>
        <w:rPr>
          <w:b/>
          <w:i/>
          <w:szCs w:val="24"/>
          <w:lang w:eastAsia="en-US"/>
        </w:rPr>
      </w:pPr>
      <w:r>
        <w:rPr>
          <w:b/>
          <w:i/>
          <w:szCs w:val="24"/>
          <w:lang w:eastAsia="en-US"/>
        </w:rPr>
        <w:br w:type="page"/>
      </w:r>
    </w:p>
    <w:p w14:paraId="27AAF3BC"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lastRenderedPageBreak/>
        <w:t>5.</w:t>
      </w:r>
      <w:r w:rsidRPr="00ED75E1">
        <w:rPr>
          <w:szCs w:val="24"/>
          <w:lang w:eastAsia="en-US"/>
        </w:rPr>
        <w:tab/>
        <w:t>Agus athruithe á n‑iarraidh nó á ndéanamh ar an toilleadh a leithdháiltear, comhlíonfaidh iarratasóirí agus bainisteoirí bonneagair Airteagal 39.</w:t>
      </w:r>
    </w:p>
    <w:p w14:paraId="64554052" w14:textId="03A66B3C" w:rsidR="00ED75E1" w:rsidRPr="00EE6B65" w:rsidRDefault="00ED75E1" w:rsidP="00ED75E1">
      <w:pPr>
        <w:spacing w:before="120" w:after="120" w:line="360" w:lineRule="auto"/>
        <w:ind w:left="850" w:hanging="850"/>
        <w:rPr>
          <w:szCs w:val="24"/>
          <w:lang w:eastAsia="en-US"/>
        </w:rPr>
      </w:pPr>
      <w:r w:rsidRPr="00ED75E1">
        <w:rPr>
          <w:szCs w:val="24"/>
          <w:lang w:eastAsia="en-US"/>
        </w:rPr>
        <w:t>6.</w:t>
      </w:r>
      <w:r w:rsidRPr="00ED75E1">
        <w:rPr>
          <w:szCs w:val="24"/>
          <w:lang w:eastAsia="en-US"/>
        </w:rPr>
        <w:tab/>
        <w:t xml:space="preserve">Cealóidh an bainisteoir bonneagair ceart toillte a úsáideadh, i gcaitheamh tréimhse míosa amháin ar a laghad, níos lú ná cuóta tairsí, a bheidh le leagan síos sa ráiteas gréasáin, mura raibh sé sin mar gheall ar chúiseanna neamheacnamaíocha nach raibh neart ag an iarratasóir orthu. </w:t>
      </w:r>
      <w:r w:rsidRPr="00ED75E1">
        <w:rPr>
          <w:strike/>
          <w:szCs w:val="24"/>
          <w:lang w:eastAsia="en-US"/>
        </w:rPr>
        <w:t>Sainmhíneoidh ENIM réimse</w:t>
      </w:r>
      <w:r w:rsidRPr="00ED75E1">
        <w:rPr>
          <w:b/>
          <w:i/>
          <w:szCs w:val="24"/>
          <w:lang w:eastAsia="en-US"/>
        </w:rPr>
        <w:t>Rachaidh ENIM i gcomhairle le ERP chun raonta a shainmhíniú</w:t>
      </w:r>
      <w:r w:rsidRPr="00ED75E1">
        <w:rPr>
          <w:szCs w:val="24"/>
          <w:lang w:eastAsia="en-US"/>
        </w:rPr>
        <w:t xml:space="preserve"> le haghaidh cuóta tairsí agus cuirfidh sé san áireamh iad sa chreat Eorpach um thoilleadh a bhainistiú dá dtagraítear in Airteagal 6.</w:t>
      </w:r>
      <w:r w:rsidR="0083542A" w:rsidRPr="0083542A">
        <w:rPr>
          <w:szCs w:val="24"/>
          <w:lang w:eastAsia="en-US"/>
        </w:rPr>
        <w:t xml:space="preserve"> </w:t>
      </w:r>
      <w:r w:rsidR="0083542A" w:rsidRPr="005D6818">
        <w:rPr>
          <w:b/>
          <w:szCs w:val="24"/>
          <w:lang w:eastAsia="en-US"/>
        </w:rPr>
        <w:t>[Leasú </w:t>
      </w:r>
      <w:r w:rsidR="0083542A" w:rsidRPr="00EE6B65">
        <w:rPr>
          <w:b/>
          <w:szCs w:val="24"/>
          <w:lang w:eastAsia="en-US"/>
        </w:rPr>
        <w:t>121</w:t>
      </w:r>
      <w:r w:rsidR="0083542A" w:rsidRPr="005D6818">
        <w:rPr>
          <w:b/>
          <w:szCs w:val="24"/>
          <w:lang w:eastAsia="en-US"/>
        </w:rPr>
        <w:t>]</w:t>
      </w:r>
    </w:p>
    <w:p w14:paraId="35917F81" w14:textId="77777777" w:rsidR="00ED75E1" w:rsidRPr="00ED75E1" w:rsidRDefault="00ED75E1" w:rsidP="00ED75E1">
      <w:pPr>
        <w:spacing w:before="120" w:after="120" w:line="360" w:lineRule="auto"/>
        <w:ind w:left="850"/>
        <w:rPr>
          <w:szCs w:val="24"/>
          <w:lang w:eastAsia="en-US"/>
        </w:rPr>
      </w:pPr>
      <w:r w:rsidRPr="00ED75E1">
        <w:rPr>
          <w:szCs w:val="24"/>
          <w:lang w:eastAsia="en-US"/>
        </w:rPr>
        <w:t>Déanfaidh an comhlacht rialála faireachán ar chur i bhfeidhm trédhearcach agus neamh‑idirdhealaitheach na míre seo agus déanfaidh sé imscrúdú ar aon ngearán a gheofar.</w:t>
      </w:r>
    </w:p>
    <w:p w14:paraId="29D5390D" w14:textId="024FFCE6" w:rsidR="0083542A" w:rsidRPr="00EE6B65" w:rsidRDefault="00ED75E1" w:rsidP="00ED75E1">
      <w:pPr>
        <w:spacing w:before="120" w:after="120" w:line="360" w:lineRule="auto"/>
        <w:ind w:left="850" w:hanging="850"/>
        <w:rPr>
          <w:szCs w:val="24"/>
          <w:lang w:eastAsia="en-US"/>
        </w:rPr>
      </w:pPr>
      <w:r w:rsidRPr="00ED75E1">
        <w:rPr>
          <w:szCs w:val="24"/>
          <w:lang w:eastAsia="en-US"/>
        </w:rPr>
        <w:t>7.</w:t>
      </w:r>
      <w:r w:rsidRPr="00ED75E1">
        <w:rPr>
          <w:szCs w:val="24"/>
          <w:lang w:eastAsia="en-US"/>
        </w:rPr>
        <w:tab/>
        <w:t xml:space="preserve">I gcás ina gcealóidh an bainisteoir bonneagair, i gcomhréir le mír 6, cearta toillte ilghréasáin, cuirfidh </w:t>
      </w:r>
      <w:r w:rsidRPr="00ED75E1">
        <w:rPr>
          <w:strike/>
          <w:szCs w:val="24"/>
          <w:lang w:eastAsia="en-US"/>
        </w:rPr>
        <w:t>an comhlacht</w:t>
      </w:r>
      <w:r w:rsidRPr="00ED75E1">
        <w:rPr>
          <w:b/>
          <w:i/>
          <w:szCs w:val="24"/>
          <w:lang w:eastAsia="en-US"/>
        </w:rPr>
        <w:t>sé é sin in iúl don chomhlacht</w:t>
      </w:r>
      <w:r w:rsidRPr="00ED75E1">
        <w:rPr>
          <w:szCs w:val="24"/>
          <w:lang w:eastAsia="en-US"/>
        </w:rPr>
        <w:t xml:space="preserve"> rialála atá freagrach as an mbainisteoir bonneagair</w:t>
      </w:r>
      <w:r w:rsidRPr="00ED75E1">
        <w:rPr>
          <w:b/>
          <w:i/>
          <w:szCs w:val="24"/>
          <w:lang w:eastAsia="en-US"/>
        </w:rPr>
        <w:t xml:space="preserve"> sin. Cuirfidh an comhlacht rialála</w:t>
      </w:r>
      <w:r w:rsidRPr="00ED75E1">
        <w:rPr>
          <w:szCs w:val="24"/>
          <w:lang w:eastAsia="en-US"/>
        </w:rPr>
        <w:t xml:space="preserve"> sin na comhlachtaí rialála ábhartha agus ENRRB ar an eolas.</w:t>
      </w:r>
      <w:r w:rsidR="0083542A" w:rsidRPr="0083542A">
        <w:rPr>
          <w:szCs w:val="24"/>
          <w:lang w:eastAsia="en-US"/>
        </w:rPr>
        <w:t xml:space="preserve"> </w:t>
      </w:r>
      <w:r w:rsidR="0083542A" w:rsidRPr="005D6818">
        <w:rPr>
          <w:b/>
          <w:szCs w:val="24"/>
          <w:lang w:eastAsia="en-US"/>
        </w:rPr>
        <w:t>[Leasú </w:t>
      </w:r>
      <w:r w:rsidR="0083542A" w:rsidRPr="00EE6B65">
        <w:rPr>
          <w:b/>
          <w:szCs w:val="24"/>
          <w:lang w:eastAsia="en-US"/>
        </w:rPr>
        <w:t>122</w:t>
      </w:r>
      <w:r w:rsidR="0083542A" w:rsidRPr="005D6818">
        <w:rPr>
          <w:b/>
          <w:szCs w:val="24"/>
          <w:lang w:eastAsia="en-US"/>
        </w:rPr>
        <w:t>]</w:t>
      </w:r>
    </w:p>
    <w:p w14:paraId="1145C5E0" w14:textId="77777777" w:rsidR="0083542A" w:rsidRDefault="0083542A">
      <w:pPr>
        <w:widowControl/>
        <w:rPr>
          <w:szCs w:val="24"/>
          <w:lang w:eastAsia="en-US"/>
        </w:rPr>
      </w:pPr>
      <w:r>
        <w:rPr>
          <w:szCs w:val="24"/>
          <w:lang w:eastAsia="en-US"/>
        </w:rPr>
        <w:br w:type="page"/>
      </w:r>
    </w:p>
    <w:p w14:paraId="73FA829C" w14:textId="0EA46611" w:rsidR="00ED75E1" w:rsidRPr="00EE6B65" w:rsidRDefault="00ED75E1" w:rsidP="00ED75E1">
      <w:pPr>
        <w:spacing w:before="120" w:after="120" w:line="360" w:lineRule="auto"/>
        <w:ind w:left="850" w:hanging="850"/>
        <w:rPr>
          <w:szCs w:val="24"/>
          <w:lang w:eastAsia="en-US"/>
        </w:rPr>
      </w:pPr>
      <w:r w:rsidRPr="00ED75E1">
        <w:rPr>
          <w:b/>
          <w:i/>
          <w:szCs w:val="24"/>
          <w:lang w:eastAsia="en-US"/>
        </w:rPr>
        <w:lastRenderedPageBreak/>
        <w:t>7a.</w:t>
      </w:r>
      <w:r w:rsidRPr="00ED75E1">
        <w:rPr>
          <w:szCs w:val="24"/>
          <w:lang w:eastAsia="en-US"/>
        </w:rPr>
        <w:tab/>
      </w:r>
      <w:r w:rsidRPr="00ED75E1">
        <w:rPr>
          <w:b/>
          <w:i/>
          <w:szCs w:val="24"/>
          <w:lang w:eastAsia="en-US"/>
        </w:rPr>
        <w:t>Lamhálfar don bhainisteoir bonneagair, i gcás inarb ábhartha, cineálacha sonracha cur chuige amscála a úsáid. Má chinneann an bainisteoir bonneagair toilleadh a réamhphleanáil trí chonairí traenach córasacha a úsáid a bhfuil ábharthacht trasteorann ag baint leo, déanfaidh an bainisteoir bonneagair comhordú le bainisteoirí bonneagair comharsanachta agus le bainisteoirí bonneagair eile lena mbaineann chun teacht ar réitigh arna gcomhaontú go frithpháirteach i gcás trácht trasteorann. Gan beann ar an rogha náisiúnta lena gcloíonn na Ballstáit dá dtráthchlárú, áiritheoidh na bainisteoirí bonneagair go ndéanfar conairí traenach a leithdháileadh go cothrom agus go neamh-idirdhealaitheach. Maidir leis an gcúiteamh as athruithe ar chearta toillte dá dtagraítear in Airteagal 40 a bhfuil conairí traenach córasacha i gceist leo freisin, socrófar a luach ar a laghad 1, 25 oiread an luacha a shainmhínítear do chonairí traenach neamhchórasacha de réir an phróisis a leagtar amach in Airteagal 40.</w:t>
      </w:r>
      <w:r w:rsidR="0083542A" w:rsidRPr="0083542A">
        <w:rPr>
          <w:b/>
          <w:i/>
          <w:szCs w:val="24"/>
          <w:lang w:eastAsia="en-US"/>
        </w:rPr>
        <w:t xml:space="preserve"> </w:t>
      </w:r>
      <w:r w:rsidR="0083542A" w:rsidRPr="005D6818">
        <w:rPr>
          <w:b/>
          <w:szCs w:val="24"/>
          <w:lang w:eastAsia="en-US"/>
        </w:rPr>
        <w:t>[Leasú </w:t>
      </w:r>
      <w:r w:rsidR="0083542A" w:rsidRPr="00EE6B65">
        <w:rPr>
          <w:b/>
          <w:szCs w:val="24"/>
          <w:lang w:eastAsia="en-US"/>
        </w:rPr>
        <w:t>123</w:t>
      </w:r>
      <w:r w:rsidR="0083542A" w:rsidRPr="005D6818">
        <w:rPr>
          <w:b/>
          <w:szCs w:val="24"/>
          <w:lang w:eastAsia="en-US"/>
        </w:rPr>
        <w:t>]</w:t>
      </w:r>
    </w:p>
    <w:p w14:paraId="6C71812C" w14:textId="2275226E" w:rsidR="0083542A" w:rsidRPr="0083542A" w:rsidRDefault="00ED75E1" w:rsidP="00ED75E1">
      <w:pPr>
        <w:spacing w:before="120" w:after="120" w:line="360" w:lineRule="auto"/>
        <w:ind w:left="850" w:hanging="850"/>
        <w:rPr>
          <w:b/>
          <w:i/>
          <w:szCs w:val="24"/>
          <w:lang w:eastAsia="en-US"/>
        </w:rPr>
      </w:pPr>
      <w:r w:rsidRPr="00ED75E1">
        <w:rPr>
          <w:b/>
          <w:i/>
          <w:szCs w:val="24"/>
          <w:lang w:eastAsia="en-US"/>
        </w:rPr>
        <w:t>7b.</w:t>
      </w:r>
      <w:r w:rsidRPr="00ED75E1">
        <w:rPr>
          <w:szCs w:val="24"/>
          <w:lang w:eastAsia="en-US"/>
        </w:rPr>
        <w:tab/>
      </w:r>
      <w:r w:rsidRPr="00ED75E1">
        <w:rPr>
          <w:b/>
          <w:i/>
          <w:szCs w:val="24"/>
          <w:lang w:eastAsia="en-US"/>
        </w:rPr>
        <w:t>Cuirfidh na bainisteoirí bonneagair an comhlacht rialála ar an eolas faoi na hiarrataí uile ar thoilleadh a fuarthas nár oir do pharaiméadair an toillte a bhí ar fáil mar a shainmhínítear iad sa phlean um thoilleadh a sholáthar, gan beann ar ar glacadh leo nó ar diúltaíodh dóibh. Ar bhonn na faisnéise sin, eiseoidh an comhlacht rialála tuairim ar a laghad gach 2 bhliain, ina bhféadfaidh sé a mholadh don bhainisteoir bonneagair</w:t>
      </w:r>
      <w:r w:rsidR="0083542A">
        <w:rPr>
          <w:b/>
          <w:i/>
          <w:szCs w:val="24"/>
          <w:lang w:eastAsia="en-US"/>
        </w:rPr>
        <w:t xml:space="preserve"> an tsamhail toillte a leasú.</w:t>
      </w:r>
      <w:r w:rsidR="0083542A" w:rsidRPr="0083542A">
        <w:rPr>
          <w:b/>
          <w:i/>
          <w:szCs w:val="24"/>
          <w:lang w:eastAsia="en-US"/>
        </w:rPr>
        <w:t xml:space="preserve"> </w:t>
      </w:r>
      <w:r w:rsidR="0083542A" w:rsidRPr="005D6818">
        <w:rPr>
          <w:b/>
          <w:szCs w:val="24"/>
          <w:lang w:eastAsia="en-US"/>
        </w:rPr>
        <w:t>[Leasú </w:t>
      </w:r>
      <w:r w:rsidR="0083542A" w:rsidRPr="00EE6B65">
        <w:rPr>
          <w:b/>
          <w:szCs w:val="24"/>
          <w:lang w:eastAsia="en-US"/>
        </w:rPr>
        <w:t>124</w:t>
      </w:r>
      <w:r w:rsidR="0083542A" w:rsidRPr="005D6818">
        <w:rPr>
          <w:b/>
          <w:szCs w:val="24"/>
          <w:lang w:eastAsia="en-US"/>
        </w:rPr>
        <w:t>]</w:t>
      </w:r>
    </w:p>
    <w:p w14:paraId="1033A698" w14:textId="77777777" w:rsidR="0083542A" w:rsidRDefault="0083542A">
      <w:pPr>
        <w:widowControl/>
        <w:rPr>
          <w:b/>
          <w:i/>
          <w:szCs w:val="24"/>
          <w:lang w:eastAsia="en-US"/>
        </w:rPr>
      </w:pPr>
      <w:r>
        <w:rPr>
          <w:b/>
          <w:i/>
          <w:szCs w:val="24"/>
          <w:lang w:eastAsia="en-US"/>
        </w:rPr>
        <w:br w:type="page"/>
      </w:r>
    </w:p>
    <w:p w14:paraId="59756168" w14:textId="77777777" w:rsidR="00ED75E1" w:rsidRPr="00ED75E1" w:rsidRDefault="00ED75E1" w:rsidP="00ED75E1">
      <w:pPr>
        <w:spacing w:before="120" w:after="120" w:line="360" w:lineRule="auto"/>
        <w:jc w:val="center"/>
        <w:rPr>
          <w:szCs w:val="24"/>
          <w:lang w:eastAsia="en-US"/>
        </w:rPr>
      </w:pPr>
      <w:r w:rsidRPr="00ED75E1">
        <w:rPr>
          <w:szCs w:val="24"/>
          <w:lang w:eastAsia="en-US"/>
        </w:rPr>
        <w:lastRenderedPageBreak/>
        <w:t>Airteagal 28</w:t>
      </w:r>
      <w:r w:rsidRPr="00ED75E1">
        <w:rPr>
          <w:szCs w:val="24"/>
          <w:lang w:eastAsia="en-US"/>
        </w:rPr>
        <w:br/>
        <w:t>Comhordú ar leithdháileadh na gceart toillte ilghréasáin</w:t>
      </w:r>
    </w:p>
    <w:p w14:paraId="0726A655"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t>1.</w:t>
      </w:r>
      <w:r w:rsidRPr="00ED75E1">
        <w:rPr>
          <w:szCs w:val="24"/>
          <w:lang w:eastAsia="en-US"/>
        </w:rPr>
        <w:tab/>
        <w:t>I gcás ina bhfaighidh an bainisteoir bonneagair iarraidh ar chearta toillte ilghréasáin de bhun Airteagal 27(2), comhordóidh siad leis na bainisteoirí bonneagair eile lena mbaineann i gcomhréir le hAirteagal 53.</w:t>
      </w:r>
    </w:p>
    <w:p w14:paraId="70C7AC4B"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t>2.</w:t>
      </w:r>
      <w:r w:rsidRPr="00ED75E1">
        <w:rPr>
          <w:szCs w:val="24"/>
          <w:lang w:eastAsia="en-US"/>
        </w:rPr>
        <w:tab/>
        <w:t>Go háirithe, áiritheofar na nithe a leanas leis an gcomhordú:</w:t>
      </w:r>
    </w:p>
    <w:p w14:paraId="3729B9E6" w14:textId="53688E30" w:rsidR="00ED75E1" w:rsidRPr="0083542A" w:rsidRDefault="00ED75E1" w:rsidP="00ED75E1">
      <w:pPr>
        <w:spacing w:before="120" w:after="120" w:line="360" w:lineRule="auto"/>
        <w:ind w:left="1416" w:hanging="566"/>
        <w:rPr>
          <w:szCs w:val="24"/>
          <w:lang w:eastAsia="en-US"/>
        </w:rPr>
      </w:pPr>
      <w:r w:rsidRPr="00ED75E1">
        <w:rPr>
          <w:szCs w:val="24"/>
          <w:lang w:eastAsia="en-US"/>
        </w:rPr>
        <w:t>(a)</w:t>
      </w:r>
      <w:r w:rsidRPr="00ED75E1">
        <w:rPr>
          <w:szCs w:val="24"/>
          <w:lang w:eastAsia="en-US"/>
        </w:rPr>
        <w:tab/>
      </w:r>
      <w:r w:rsidRPr="00ED75E1">
        <w:rPr>
          <w:strike/>
          <w:szCs w:val="24"/>
          <w:lang w:eastAsia="en-US"/>
        </w:rPr>
        <w:t>pointe teagmhála aonair</w:t>
      </w:r>
      <w:r w:rsidRPr="00ED75E1">
        <w:rPr>
          <w:b/>
          <w:i/>
          <w:szCs w:val="24"/>
          <w:lang w:eastAsia="en-US"/>
        </w:rPr>
        <w:t>ionad ilfhreastail dtagraítear in Airteagal 27(4)</w:t>
      </w:r>
      <w:r w:rsidRPr="00ED75E1">
        <w:rPr>
          <w:szCs w:val="24"/>
          <w:lang w:eastAsia="en-US"/>
        </w:rPr>
        <w:t xml:space="preserve"> a cheapadh a bheidh i gceannas ar chumarsáid leis an iarratasóir </w:t>
      </w:r>
      <w:r w:rsidRPr="00ED75E1">
        <w:rPr>
          <w:strike/>
          <w:szCs w:val="24"/>
          <w:lang w:eastAsia="en-US"/>
        </w:rPr>
        <w:t>maidir leis an</w:t>
      </w:r>
      <w:r w:rsidRPr="00ED75E1">
        <w:rPr>
          <w:b/>
          <w:i/>
          <w:szCs w:val="24"/>
          <w:lang w:eastAsia="en-US"/>
        </w:rPr>
        <w:t>i ndáil gach</w:t>
      </w:r>
      <w:r w:rsidRPr="00ED75E1">
        <w:rPr>
          <w:szCs w:val="24"/>
          <w:lang w:eastAsia="en-US"/>
        </w:rPr>
        <w:t xml:space="preserve"> iarraidh ar cheart toillte ilghréasáin, a dtabharfar fógra ina leith don iarratasóir gan mhoill tar éis an iarraidh a fháil;</w:t>
      </w:r>
      <w:r w:rsidRPr="00ED75E1">
        <w:rPr>
          <w:b/>
          <w:i/>
          <w:szCs w:val="24"/>
          <w:lang w:eastAsia="en-US"/>
        </w:rPr>
        <w:t xml:space="preserve"> Beidh feidhm aige sin freisin i gcás péirí traenachatrasteorann ar seirbhísí traenach idirnáisiúnta iad go dtí ceann scríbe i mBallstát eile agus uaidh;</w:t>
      </w:r>
      <w:r w:rsidR="0083542A" w:rsidRPr="0083542A">
        <w:rPr>
          <w:b/>
          <w:i/>
          <w:szCs w:val="24"/>
          <w:lang w:eastAsia="en-US"/>
        </w:rPr>
        <w:t xml:space="preserve"> </w:t>
      </w:r>
      <w:r w:rsidR="0083542A" w:rsidRPr="005D6818">
        <w:rPr>
          <w:b/>
          <w:szCs w:val="24"/>
          <w:lang w:eastAsia="en-US"/>
        </w:rPr>
        <w:t>[Leasú </w:t>
      </w:r>
      <w:r w:rsidR="0083542A" w:rsidRPr="0083542A">
        <w:rPr>
          <w:b/>
          <w:szCs w:val="24"/>
          <w:lang w:eastAsia="en-US"/>
        </w:rPr>
        <w:t>125</w:t>
      </w:r>
      <w:r w:rsidR="0083542A" w:rsidRPr="005D6818">
        <w:rPr>
          <w:b/>
          <w:szCs w:val="24"/>
          <w:lang w:eastAsia="en-US"/>
        </w:rPr>
        <w:t>]</w:t>
      </w:r>
    </w:p>
    <w:p w14:paraId="56CD81BF" w14:textId="4F57A11A" w:rsidR="0083542A" w:rsidRDefault="00ED75E1" w:rsidP="00ED75E1">
      <w:pPr>
        <w:spacing w:before="120" w:after="120" w:line="360" w:lineRule="auto"/>
        <w:ind w:left="1416" w:hanging="566"/>
        <w:rPr>
          <w:szCs w:val="24"/>
          <w:lang w:eastAsia="en-US"/>
        </w:rPr>
      </w:pPr>
      <w:r w:rsidRPr="00ED75E1">
        <w:rPr>
          <w:szCs w:val="24"/>
          <w:lang w:eastAsia="en-US"/>
        </w:rPr>
        <w:t>(b)</w:t>
      </w:r>
      <w:r w:rsidRPr="00ED75E1">
        <w:rPr>
          <w:szCs w:val="24"/>
          <w:lang w:eastAsia="en-US"/>
        </w:rPr>
        <w:tab/>
        <w:t>an ceart toillte ilghréasáin a bheith ag comhlíonadh íoschritéar cáilíochta ó thaobh comhsheasmhachta idir gréasáin agus ó thaobh gnéithe amhail ródú, uainiú, infhaighteacht ar laethanta gluaiseachta éagsúla agus stádas an leithdháilte;</w:t>
      </w:r>
    </w:p>
    <w:p w14:paraId="6FCC4F9D" w14:textId="77777777" w:rsidR="0083542A" w:rsidRDefault="0083542A">
      <w:pPr>
        <w:widowControl/>
        <w:rPr>
          <w:szCs w:val="24"/>
          <w:lang w:eastAsia="en-US"/>
        </w:rPr>
      </w:pPr>
      <w:r>
        <w:rPr>
          <w:szCs w:val="24"/>
          <w:lang w:eastAsia="en-US"/>
        </w:rPr>
        <w:br w:type="page"/>
      </w:r>
    </w:p>
    <w:p w14:paraId="24F76A62" w14:textId="77777777" w:rsidR="00ED75E1" w:rsidRPr="00ED75E1" w:rsidRDefault="00ED75E1" w:rsidP="00ED75E1">
      <w:pPr>
        <w:spacing w:before="120" w:after="120" w:line="360" w:lineRule="auto"/>
        <w:ind w:left="1416" w:hanging="566"/>
        <w:rPr>
          <w:szCs w:val="24"/>
          <w:lang w:eastAsia="en-US"/>
        </w:rPr>
      </w:pPr>
      <w:r w:rsidRPr="00ED75E1">
        <w:rPr>
          <w:szCs w:val="24"/>
          <w:lang w:eastAsia="en-US"/>
        </w:rPr>
        <w:lastRenderedPageBreak/>
        <w:t>(c)</w:t>
      </w:r>
      <w:r w:rsidRPr="00ED75E1">
        <w:rPr>
          <w:szCs w:val="24"/>
          <w:lang w:eastAsia="en-US"/>
        </w:rPr>
        <w:tab/>
        <w:t>feidhmíocht chomhsheasmhach an phróisis chun cearta toillte ilghréasáin a leithdháileadh, lena n‑áirítear go háirithe an sásra um réiteach comhthoiliúil coinbhleachta dá dtagraítear in Airteagal 36 agus an sásra foirmiúil um réiteach coinbhleachta dá dtagraítear in Airteagal 37;</w:t>
      </w:r>
    </w:p>
    <w:p w14:paraId="42B8FDF4" w14:textId="77777777" w:rsidR="00ED75E1" w:rsidRPr="00ED75E1" w:rsidRDefault="00ED75E1" w:rsidP="00ED75E1">
      <w:pPr>
        <w:spacing w:before="120" w:after="120" w:line="360" w:lineRule="auto"/>
        <w:ind w:left="1416" w:hanging="566"/>
        <w:rPr>
          <w:szCs w:val="24"/>
          <w:lang w:eastAsia="en-US"/>
        </w:rPr>
      </w:pPr>
      <w:r w:rsidRPr="00ED75E1">
        <w:rPr>
          <w:szCs w:val="24"/>
          <w:lang w:eastAsia="en-US"/>
        </w:rPr>
        <w:t>(d)</w:t>
      </w:r>
      <w:r w:rsidRPr="00ED75E1">
        <w:rPr>
          <w:szCs w:val="24"/>
          <w:lang w:eastAsia="en-US"/>
        </w:rPr>
        <w:tab/>
        <w:t>comhordú ar aon athrú ar chearta toillte ilghréasáin arna leithdháileadh i gcomhréir le roinn 4 d’fhonn sláine na gceart toillte ilghréasáin a áirithiú i gcónaí.</w:t>
      </w:r>
    </w:p>
    <w:p w14:paraId="4DF35700" w14:textId="77777777" w:rsidR="00ED75E1" w:rsidRPr="00ED75E1" w:rsidRDefault="00ED75E1" w:rsidP="00ED75E1">
      <w:pPr>
        <w:spacing w:before="120" w:after="120" w:line="360" w:lineRule="auto"/>
        <w:ind w:left="850"/>
        <w:rPr>
          <w:szCs w:val="24"/>
          <w:lang w:eastAsia="en-US"/>
        </w:rPr>
      </w:pPr>
      <w:r w:rsidRPr="00ED75E1">
        <w:rPr>
          <w:szCs w:val="24"/>
          <w:lang w:eastAsia="en-US"/>
        </w:rPr>
        <w:t>Mura gceapfaidh bainisteoirí bonneagair pointe teagmhála aonair, beidh an bainisteoir bonneagair a bhfuil an chéad áit imeachta suite ar a ghréasán freagrach as gníomhú mar an bpointe teagmhála aonair i gcás fiosruithe a bhaineann leis an iarraidh sonrach ar thoilleadh.</w:t>
      </w:r>
    </w:p>
    <w:p w14:paraId="0B5D8148" w14:textId="779C8CE9" w:rsidR="0083542A" w:rsidRDefault="00ED75E1" w:rsidP="00ED75E1">
      <w:pPr>
        <w:spacing w:before="120" w:after="120" w:line="360" w:lineRule="auto"/>
        <w:ind w:left="850" w:hanging="850"/>
        <w:rPr>
          <w:szCs w:val="24"/>
          <w:lang w:eastAsia="en-US"/>
        </w:rPr>
      </w:pPr>
      <w:r w:rsidRPr="00ED75E1">
        <w:rPr>
          <w:szCs w:val="24"/>
          <w:lang w:eastAsia="en-US"/>
        </w:rPr>
        <w:t>3.</w:t>
      </w:r>
      <w:r w:rsidRPr="00ED75E1">
        <w:rPr>
          <w:szCs w:val="24"/>
          <w:lang w:eastAsia="en-US"/>
        </w:rPr>
        <w:tab/>
        <w:t>Ní sholáthróidh bainisteoirí bonneagair cearta toillte ar cháilíocht níos ísle mar fhreagairt ar iarrataí ar chearta toillte ilghréasáin i gcomparáid le hiarrataí ar thoilleadh a bhaineann le gréasán aonair.</w:t>
      </w:r>
    </w:p>
    <w:p w14:paraId="4BD6B4CA" w14:textId="77777777" w:rsidR="0083542A" w:rsidRDefault="0083542A">
      <w:pPr>
        <w:widowControl/>
        <w:rPr>
          <w:szCs w:val="24"/>
          <w:lang w:eastAsia="en-US"/>
        </w:rPr>
      </w:pPr>
      <w:r>
        <w:rPr>
          <w:szCs w:val="24"/>
          <w:lang w:eastAsia="en-US"/>
        </w:rPr>
        <w:br w:type="page"/>
      </w:r>
    </w:p>
    <w:p w14:paraId="1D355850"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lastRenderedPageBreak/>
        <w:t>4.</w:t>
      </w:r>
      <w:r w:rsidRPr="00ED75E1">
        <w:rPr>
          <w:szCs w:val="24"/>
          <w:lang w:eastAsia="en-US"/>
        </w:rPr>
        <w:tab/>
        <w:t>Maidir leis an gcúiteamh as athruithe ar chearta toillte dá dtagraítear in Airteagal 40, measfar gur ceart toillte aonair é ceart toillte ilghréasáin. Go háirithe, measfar gur cealú mar gheall ar force majeure ar an gceart toillte ar an mbealach iomlán a chumhdaítear leis an ngréasán sin cealú mar gheall ar force majeure ar ghréasán amháin.</w:t>
      </w:r>
    </w:p>
    <w:p w14:paraId="2289AE89" w14:textId="1B50578E" w:rsidR="00ED75E1" w:rsidRPr="00EE6B65" w:rsidRDefault="00ED75E1" w:rsidP="00ED75E1">
      <w:pPr>
        <w:spacing w:before="120" w:after="120" w:line="360" w:lineRule="auto"/>
        <w:ind w:left="850" w:hanging="850"/>
        <w:rPr>
          <w:szCs w:val="24"/>
          <w:lang w:eastAsia="en-US"/>
        </w:rPr>
      </w:pPr>
      <w:r w:rsidRPr="00ED75E1">
        <w:rPr>
          <w:szCs w:val="24"/>
          <w:lang w:eastAsia="en-US"/>
        </w:rPr>
        <w:t>5.</w:t>
      </w:r>
      <w:r w:rsidRPr="00ED75E1">
        <w:rPr>
          <w:szCs w:val="24"/>
          <w:lang w:eastAsia="en-US"/>
        </w:rPr>
        <w:tab/>
      </w:r>
      <w:r w:rsidRPr="00ED75E1">
        <w:rPr>
          <w:b/>
          <w:i/>
          <w:szCs w:val="24"/>
          <w:lang w:eastAsia="en-US"/>
        </w:rPr>
        <w:t>Faoin</w:t>
      </w:r>
      <w:r w:rsidR="0083542A" w:rsidRPr="00EE6B65">
        <w:rPr>
          <w:b/>
          <w:i/>
          <w:szCs w:val="24"/>
          <w:lang w:eastAsia="en-US"/>
        </w:rPr>
        <w:t xml:space="preserve"> </w:t>
      </w:r>
      <w:r w:rsidRPr="00ED75E1">
        <w:rPr>
          <w:b/>
          <w:i/>
          <w:szCs w:val="24"/>
          <w:lang w:eastAsia="en-US"/>
        </w:rPr>
        <w:t xml:space="preserve">... [24 mhí ó theacht i bhfeidhm an Rialacháin seo] agus i gcomhairle le ERP, </w:t>
      </w:r>
      <w:r w:rsidRPr="00ED75E1">
        <w:rPr>
          <w:szCs w:val="24"/>
          <w:lang w:eastAsia="en-US"/>
        </w:rPr>
        <w:t>sainmhíneoidh ENIM na nósanna imeachta mionsonraithe agus na modhanna chun an tAirteagal seo a chur chun feidhme agus na híoscheanglais cháilíochta dá dtagraítear i mír 2(b) agus áireoidh sé iad sa chreat Eorpach um thoilleadh a bhainistiú dá dtagraítear in Airteagal 6.</w:t>
      </w:r>
      <w:r w:rsidR="0083542A" w:rsidRPr="0083542A">
        <w:rPr>
          <w:szCs w:val="24"/>
          <w:lang w:eastAsia="en-US"/>
        </w:rPr>
        <w:t xml:space="preserve"> </w:t>
      </w:r>
      <w:r w:rsidR="0083542A" w:rsidRPr="005D6818">
        <w:rPr>
          <w:b/>
          <w:szCs w:val="24"/>
          <w:lang w:eastAsia="en-US"/>
        </w:rPr>
        <w:t>[Leasú </w:t>
      </w:r>
      <w:r w:rsidR="0083542A" w:rsidRPr="00EE6B65">
        <w:rPr>
          <w:b/>
          <w:szCs w:val="24"/>
          <w:lang w:eastAsia="en-US"/>
        </w:rPr>
        <w:t>126</w:t>
      </w:r>
      <w:r w:rsidR="0083542A" w:rsidRPr="005D6818">
        <w:rPr>
          <w:b/>
          <w:szCs w:val="24"/>
          <w:lang w:eastAsia="en-US"/>
        </w:rPr>
        <w:t>]</w:t>
      </w:r>
    </w:p>
    <w:p w14:paraId="16F97D76" w14:textId="263D5E1D" w:rsidR="0083542A" w:rsidRPr="0083542A" w:rsidRDefault="00ED75E1" w:rsidP="00ED75E1">
      <w:pPr>
        <w:spacing w:before="120" w:after="120" w:line="360" w:lineRule="auto"/>
        <w:ind w:left="850" w:hanging="850"/>
        <w:rPr>
          <w:b/>
          <w:i/>
          <w:szCs w:val="24"/>
          <w:lang w:eastAsia="en-US"/>
        </w:rPr>
      </w:pPr>
      <w:r w:rsidRPr="00ED75E1">
        <w:rPr>
          <w:b/>
          <w:i/>
          <w:szCs w:val="24"/>
          <w:lang w:eastAsia="en-US"/>
        </w:rPr>
        <w:t>5a.</w:t>
      </w:r>
      <w:r w:rsidRPr="00ED75E1">
        <w:rPr>
          <w:szCs w:val="24"/>
          <w:lang w:eastAsia="en-US"/>
        </w:rPr>
        <w:tab/>
      </w:r>
      <w:r w:rsidRPr="00ED75E1">
        <w:rPr>
          <w:b/>
          <w:i/>
          <w:szCs w:val="24"/>
          <w:lang w:eastAsia="en-US"/>
        </w:rPr>
        <w:t>Déanfaidh an Coimisiún, faoin ... [24 mhí ó theacht i bhfeidhm an Rialacháin seo] gníomhartha cur chun feidhme a ghlacadh chun na nósanna imeachta mionsonraithe agus na modhanna a leagan amach chun an tAirteagal seo a chur chun feidhme agus na híoscheanglais cháilíochta dá dtagraítear i mír 2(b) den Airteagal seo a leasú. Déanfar na gníomhartha cur chun feidhme sin a ghlacadh i gcomhréir leis an nós imeachta scrúdúcháin dá dtagraítear in Airteagal 72(3). Áireofar iad sa chreat Eorpach um thoilleadh a bhainistiú.</w:t>
      </w:r>
      <w:r w:rsidR="0083542A" w:rsidRPr="0083542A">
        <w:rPr>
          <w:b/>
          <w:i/>
          <w:szCs w:val="24"/>
          <w:lang w:eastAsia="en-US"/>
        </w:rPr>
        <w:t xml:space="preserve"> </w:t>
      </w:r>
      <w:r w:rsidR="0083542A" w:rsidRPr="005D6818">
        <w:rPr>
          <w:b/>
          <w:szCs w:val="24"/>
          <w:lang w:eastAsia="en-US"/>
        </w:rPr>
        <w:t>[Leasú </w:t>
      </w:r>
      <w:r w:rsidR="0083542A" w:rsidRPr="00EE6B65">
        <w:rPr>
          <w:b/>
          <w:szCs w:val="24"/>
          <w:lang w:eastAsia="en-US"/>
        </w:rPr>
        <w:t>127</w:t>
      </w:r>
      <w:r w:rsidR="0083542A" w:rsidRPr="005D6818">
        <w:rPr>
          <w:b/>
          <w:szCs w:val="24"/>
          <w:lang w:eastAsia="en-US"/>
        </w:rPr>
        <w:t>]</w:t>
      </w:r>
    </w:p>
    <w:p w14:paraId="5D7BD556" w14:textId="77777777" w:rsidR="0083542A" w:rsidRDefault="0083542A">
      <w:pPr>
        <w:widowControl/>
        <w:rPr>
          <w:b/>
          <w:i/>
          <w:szCs w:val="24"/>
          <w:lang w:eastAsia="en-US"/>
        </w:rPr>
      </w:pPr>
      <w:r>
        <w:rPr>
          <w:b/>
          <w:i/>
          <w:szCs w:val="24"/>
          <w:lang w:eastAsia="en-US"/>
        </w:rPr>
        <w:br w:type="page"/>
      </w:r>
    </w:p>
    <w:p w14:paraId="7C4EDA7A" w14:textId="77777777" w:rsidR="00ED75E1" w:rsidRPr="00ED75E1" w:rsidRDefault="00ED75E1" w:rsidP="00ED75E1">
      <w:pPr>
        <w:spacing w:before="120" w:after="120" w:line="360" w:lineRule="auto"/>
        <w:jc w:val="center"/>
        <w:rPr>
          <w:szCs w:val="24"/>
          <w:lang w:eastAsia="en-US"/>
        </w:rPr>
      </w:pPr>
      <w:r w:rsidRPr="00ED75E1">
        <w:rPr>
          <w:szCs w:val="24"/>
          <w:lang w:eastAsia="en-US"/>
        </w:rPr>
        <w:lastRenderedPageBreak/>
        <w:t>Airteagal 29</w:t>
      </w:r>
      <w:r w:rsidRPr="00ED75E1">
        <w:rPr>
          <w:szCs w:val="24"/>
          <w:lang w:eastAsia="en-US"/>
        </w:rPr>
        <w:br/>
        <w:t>Comhar maidir le toilleadh bonneagair iarnróid agus saoráidí seirbhíse a leithdháileadh</w:t>
      </w:r>
    </w:p>
    <w:p w14:paraId="78206683" w14:textId="0C4CDB4F" w:rsidR="00ED75E1" w:rsidRPr="00EE6B65" w:rsidRDefault="00ED75E1" w:rsidP="00ED75E1">
      <w:pPr>
        <w:spacing w:before="120" w:after="120" w:line="360" w:lineRule="auto"/>
        <w:ind w:left="850" w:hanging="850"/>
        <w:rPr>
          <w:szCs w:val="24"/>
          <w:lang w:eastAsia="en-US"/>
        </w:rPr>
      </w:pPr>
      <w:r w:rsidRPr="00ED75E1">
        <w:rPr>
          <w:szCs w:val="24"/>
          <w:lang w:eastAsia="en-US"/>
        </w:rPr>
        <w:t>1.</w:t>
      </w:r>
      <w:r w:rsidRPr="00ED75E1">
        <w:rPr>
          <w:szCs w:val="24"/>
          <w:lang w:eastAsia="en-US"/>
        </w:rPr>
        <w:tab/>
        <w:t>Oibreoirí saoráidí seirbhíse a sholáthraíonn faisnéis tháscach maidir le toilleadh saoráide seirbhíse atá ar fáil i gcomhréir le hAirteagal 6(3) de Rialachán Cur Chun Feidhme (AE) 2017/2177</w:t>
      </w:r>
      <w:r w:rsidRPr="00ED75E1">
        <w:rPr>
          <w:szCs w:val="24"/>
          <w:vertAlign w:val="superscript"/>
          <w:lang w:eastAsia="en-US"/>
        </w:rPr>
        <w:footnoteReference w:id="18"/>
      </w:r>
      <w:r w:rsidRPr="00ED75E1">
        <w:rPr>
          <w:szCs w:val="24"/>
          <w:lang w:eastAsia="en-US"/>
        </w:rPr>
        <w:t xml:space="preserve"> ón gCoimisiún, rachaidh siad i gcomhar le bainisteoirí bonneagair chun bealaí traenach a bhfuil toilleadh saoráide </w:t>
      </w:r>
      <w:r w:rsidRPr="00ED75E1">
        <w:rPr>
          <w:strike/>
          <w:szCs w:val="24"/>
          <w:lang w:eastAsia="en-US"/>
        </w:rPr>
        <w:t>iarnróid</w:t>
      </w:r>
      <w:r w:rsidRPr="00ED75E1">
        <w:rPr>
          <w:b/>
          <w:i/>
          <w:szCs w:val="24"/>
          <w:lang w:eastAsia="en-US"/>
        </w:rPr>
        <w:t>seirbhíse</w:t>
      </w:r>
      <w:r w:rsidRPr="00ED75E1">
        <w:rPr>
          <w:szCs w:val="24"/>
          <w:lang w:eastAsia="en-US"/>
        </w:rPr>
        <w:t xml:space="preserve"> san áireamh iontu a thairiscint. Féadfaidh oibreoirí eile saoráidí seirbhíse comhaontú a dhéanamh le bainisteoirí bonneagair chun an toilleadh a sholáthar go comhpháirteach.</w:t>
      </w:r>
      <w:r w:rsidR="0083542A" w:rsidRPr="0083542A">
        <w:rPr>
          <w:szCs w:val="24"/>
          <w:lang w:eastAsia="en-US"/>
        </w:rPr>
        <w:t xml:space="preserve"> </w:t>
      </w:r>
      <w:r w:rsidR="0083542A" w:rsidRPr="005D6818">
        <w:rPr>
          <w:b/>
          <w:szCs w:val="24"/>
          <w:lang w:eastAsia="en-US"/>
        </w:rPr>
        <w:t>[Leasú </w:t>
      </w:r>
      <w:r w:rsidR="0083542A" w:rsidRPr="00EE6B65">
        <w:rPr>
          <w:b/>
          <w:szCs w:val="24"/>
          <w:lang w:eastAsia="en-US"/>
        </w:rPr>
        <w:t>128</w:t>
      </w:r>
      <w:r w:rsidR="0083542A" w:rsidRPr="005D6818">
        <w:rPr>
          <w:b/>
          <w:szCs w:val="24"/>
          <w:lang w:eastAsia="en-US"/>
        </w:rPr>
        <w:t>]</w:t>
      </w:r>
    </w:p>
    <w:p w14:paraId="0E09BAE3"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t>2.</w:t>
      </w:r>
      <w:r w:rsidRPr="00ED75E1">
        <w:rPr>
          <w:szCs w:val="24"/>
          <w:lang w:eastAsia="en-US"/>
        </w:rPr>
        <w:tab/>
        <w:t>Cuirfidh na bainisteoirí bonneagair liosta ar fáil sa ráiteas gréasáin de na saoráidí seirbhíse dá dtagraítear i mír 1.</w:t>
      </w:r>
    </w:p>
    <w:p w14:paraId="26533D5B" w14:textId="172A2136" w:rsidR="0083542A" w:rsidRPr="0083542A" w:rsidRDefault="00ED75E1" w:rsidP="00ED75E1">
      <w:pPr>
        <w:spacing w:before="120" w:after="120" w:line="360" w:lineRule="auto"/>
        <w:ind w:left="850" w:hanging="850"/>
        <w:rPr>
          <w:szCs w:val="24"/>
          <w:lang w:eastAsia="en-US"/>
        </w:rPr>
      </w:pPr>
      <w:r w:rsidRPr="00ED75E1">
        <w:rPr>
          <w:szCs w:val="24"/>
          <w:lang w:eastAsia="en-US"/>
        </w:rPr>
        <w:t>3.</w:t>
      </w:r>
      <w:r w:rsidRPr="00ED75E1">
        <w:rPr>
          <w:szCs w:val="24"/>
          <w:lang w:eastAsia="en-US"/>
        </w:rPr>
        <w:tab/>
        <w:t xml:space="preserve">Áiritheoidh na bainisteoirí bonneagair gur féidir le hiarratasóirí </w:t>
      </w:r>
      <w:r w:rsidRPr="00ED75E1">
        <w:rPr>
          <w:strike/>
          <w:szCs w:val="24"/>
          <w:lang w:eastAsia="en-US"/>
        </w:rPr>
        <w:t>iarraidh a dhéanamh in aon</w:t>
      </w:r>
      <w:r w:rsidRPr="00ED75E1">
        <w:rPr>
          <w:b/>
          <w:i/>
          <w:szCs w:val="24"/>
          <w:lang w:eastAsia="en-US"/>
        </w:rPr>
        <w:t>in</w:t>
      </w:r>
      <w:r w:rsidRPr="00ED75E1">
        <w:rPr>
          <w:szCs w:val="24"/>
          <w:lang w:eastAsia="en-US"/>
        </w:rPr>
        <w:t xml:space="preserve"> áit amháin</w:t>
      </w:r>
      <w:r w:rsidRPr="00ED75E1">
        <w:rPr>
          <w:b/>
          <w:i/>
          <w:szCs w:val="24"/>
          <w:lang w:eastAsia="en-US"/>
        </w:rPr>
        <w:t xml:space="preserve"> arna bunú i gcomhréir le hAirteagal 27(4), a iarraidh</w:t>
      </w:r>
      <w:r w:rsidRPr="00ED75E1">
        <w:rPr>
          <w:szCs w:val="24"/>
          <w:lang w:eastAsia="en-US"/>
        </w:rPr>
        <w:t xml:space="preserve"> ar na cearta </w:t>
      </w:r>
      <w:r w:rsidRPr="00ED75E1">
        <w:rPr>
          <w:strike/>
          <w:szCs w:val="24"/>
          <w:lang w:eastAsia="en-US"/>
        </w:rPr>
        <w:t>maidir le toilleadh</w:t>
      </w:r>
      <w:r w:rsidRPr="00ED75E1">
        <w:rPr>
          <w:b/>
          <w:i/>
          <w:szCs w:val="24"/>
          <w:lang w:eastAsia="en-US"/>
        </w:rPr>
        <w:t>toillte</w:t>
      </w:r>
      <w:r w:rsidRPr="00ED75E1">
        <w:rPr>
          <w:szCs w:val="24"/>
          <w:lang w:eastAsia="en-US"/>
        </w:rPr>
        <w:t xml:space="preserve"> oibríochta ar an mbonneagar iarnróid agus sna saoráidí seirbhíse dá dtagraítear i mír 1.</w:t>
      </w:r>
      <w:r w:rsidR="0083542A" w:rsidRPr="0083542A">
        <w:rPr>
          <w:szCs w:val="24"/>
          <w:lang w:eastAsia="en-US"/>
        </w:rPr>
        <w:t xml:space="preserve"> </w:t>
      </w:r>
      <w:r w:rsidR="0083542A" w:rsidRPr="005D6818">
        <w:rPr>
          <w:b/>
          <w:szCs w:val="24"/>
          <w:lang w:eastAsia="en-US"/>
        </w:rPr>
        <w:t>[Leasú </w:t>
      </w:r>
      <w:r w:rsidR="0083542A" w:rsidRPr="0083542A">
        <w:rPr>
          <w:b/>
          <w:szCs w:val="24"/>
          <w:lang w:eastAsia="en-US"/>
        </w:rPr>
        <w:t>129</w:t>
      </w:r>
      <w:r w:rsidR="0083542A" w:rsidRPr="005D6818">
        <w:rPr>
          <w:b/>
          <w:szCs w:val="24"/>
          <w:lang w:eastAsia="en-US"/>
        </w:rPr>
        <w:t>]</w:t>
      </w:r>
    </w:p>
    <w:p w14:paraId="6DD55B12" w14:textId="77777777" w:rsidR="0083542A" w:rsidRDefault="0083542A">
      <w:pPr>
        <w:widowControl/>
        <w:rPr>
          <w:szCs w:val="24"/>
          <w:lang w:eastAsia="en-US"/>
        </w:rPr>
      </w:pPr>
      <w:r>
        <w:rPr>
          <w:szCs w:val="24"/>
          <w:lang w:eastAsia="en-US"/>
        </w:rPr>
        <w:br w:type="page"/>
      </w:r>
    </w:p>
    <w:p w14:paraId="626589F3" w14:textId="412902D4" w:rsidR="00ED75E1" w:rsidRPr="0083542A" w:rsidRDefault="00ED75E1" w:rsidP="00ED75E1">
      <w:pPr>
        <w:spacing w:before="120" w:after="120" w:line="360" w:lineRule="auto"/>
        <w:ind w:left="850" w:hanging="850"/>
        <w:rPr>
          <w:szCs w:val="24"/>
          <w:lang w:eastAsia="en-US"/>
        </w:rPr>
      </w:pPr>
      <w:r w:rsidRPr="00ED75E1">
        <w:rPr>
          <w:szCs w:val="24"/>
          <w:lang w:eastAsia="en-US"/>
        </w:rPr>
        <w:lastRenderedPageBreak/>
        <w:t>4.</w:t>
      </w:r>
      <w:r w:rsidRPr="00ED75E1">
        <w:rPr>
          <w:szCs w:val="24"/>
          <w:lang w:eastAsia="en-US"/>
        </w:rPr>
        <w:tab/>
        <w:t xml:space="preserve">Chun críche mhír 3, déanfaidh bainisteoirí bonneagair agus oibreoirí saoráidí seirbhíse an toilleadh a chomhordú agus soláthróidh siad cearta toillte, lena n‑áirítear an toilleadh sa tsaoráid </w:t>
      </w:r>
      <w:r w:rsidRPr="00ED75E1">
        <w:rPr>
          <w:strike/>
          <w:szCs w:val="24"/>
          <w:lang w:eastAsia="en-US"/>
        </w:rPr>
        <w:t>iarnróid</w:t>
      </w:r>
      <w:r w:rsidRPr="00ED75E1">
        <w:rPr>
          <w:b/>
          <w:i/>
          <w:szCs w:val="24"/>
          <w:lang w:eastAsia="en-US"/>
        </w:rPr>
        <w:t>seirbhíse</w:t>
      </w:r>
      <w:r w:rsidRPr="00ED75E1">
        <w:rPr>
          <w:szCs w:val="24"/>
          <w:lang w:eastAsia="en-US"/>
        </w:rPr>
        <w:t xml:space="preserve"> a chomhlíonann ceanglais an iarratasóra, nó déanfaidh siad iarracht rogha mhalartach inmharthana a sholáthar.</w:t>
      </w:r>
      <w:r w:rsidR="0083542A" w:rsidRPr="0083542A">
        <w:rPr>
          <w:szCs w:val="24"/>
          <w:lang w:eastAsia="en-US"/>
        </w:rPr>
        <w:t xml:space="preserve"> </w:t>
      </w:r>
      <w:r w:rsidR="0083542A" w:rsidRPr="005D6818">
        <w:rPr>
          <w:b/>
          <w:szCs w:val="24"/>
          <w:lang w:eastAsia="en-US"/>
        </w:rPr>
        <w:t>[Leasú </w:t>
      </w:r>
      <w:r w:rsidR="0083542A" w:rsidRPr="0083542A">
        <w:rPr>
          <w:b/>
          <w:szCs w:val="24"/>
          <w:lang w:eastAsia="en-US"/>
        </w:rPr>
        <w:t>130</w:t>
      </w:r>
      <w:r w:rsidR="0083542A" w:rsidRPr="005D6818">
        <w:rPr>
          <w:b/>
          <w:szCs w:val="24"/>
          <w:lang w:eastAsia="en-US"/>
        </w:rPr>
        <w:t>]</w:t>
      </w:r>
    </w:p>
    <w:p w14:paraId="6C6A0A76" w14:textId="6C9D6CA4" w:rsidR="00ED75E1" w:rsidRPr="00EE6B65" w:rsidRDefault="00ED75E1" w:rsidP="00ED75E1">
      <w:pPr>
        <w:spacing w:before="120" w:after="120" w:line="360" w:lineRule="auto"/>
        <w:ind w:left="850" w:hanging="850"/>
        <w:rPr>
          <w:szCs w:val="24"/>
          <w:lang w:eastAsia="en-US"/>
        </w:rPr>
      </w:pPr>
      <w:r w:rsidRPr="00ED75E1">
        <w:rPr>
          <w:szCs w:val="24"/>
          <w:lang w:eastAsia="en-US"/>
        </w:rPr>
        <w:t>5.</w:t>
      </w:r>
      <w:r w:rsidRPr="00ED75E1">
        <w:rPr>
          <w:szCs w:val="24"/>
          <w:lang w:eastAsia="en-US"/>
        </w:rPr>
        <w:tab/>
        <w:t>Déanfaidh oibreoirí na saoráidí seirbhíse</w:t>
      </w:r>
      <w:r w:rsidRPr="00ED75E1">
        <w:rPr>
          <w:b/>
          <w:i/>
          <w:szCs w:val="24"/>
          <w:lang w:eastAsia="en-US"/>
        </w:rPr>
        <w:t xml:space="preserve"> buailte</w:t>
      </w:r>
      <w:r w:rsidRPr="00ED75E1">
        <w:rPr>
          <w:szCs w:val="24"/>
          <w:lang w:eastAsia="en-US"/>
        </w:rPr>
        <w:t xml:space="preserve"> dá dtagraítear i mír 1 faisnéis a chur ar fáil</w:t>
      </w:r>
      <w:r w:rsidRPr="00ED75E1">
        <w:rPr>
          <w:strike/>
          <w:szCs w:val="24"/>
          <w:lang w:eastAsia="en-US"/>
        </w:rPr>
        <w:t>, arna iarraidh sin nó i bhfíor‑am i gcás inar gá,</w:t>
      </w:r>
      <w:r w:rsidRPr="00ED75E1">
        <w:rPr>
          <w:b/>
          <w:i/>
          <w:szCs w:val="24"/>
          <w:lang w:eastAsia="en-US"/>
        </w:rPr>
        <w:t xml:space="preserve"> i bhfíor-am</w:t>
      </w:r>
      <w:r w:rsidRPr="00ED75E1">
        <w:rPr>
          <w:szCs w:val="24"/>
          <w:lang w:eastAsia="en-US"/>
        </w:rPr>
        <w:t xml:space="preserve"> faoin toilleadh atá ar fáil don bhainisteoir bonneagair i bhformáid dhigiteach i gcomhréir le hAirteagal 62.</w:t>
      </w:r>
      <w:r w:rsidR="0083542A" w:rsidRPr="0083542A">
        <w:rPr>
          <w:szCs w:val="24"/>
          <w:lang w:eastAsia="en-US"/>
        </w:rPr>
        <w:t xml:space="preserve"> </w:t>
      </w:r>
      <w:r w:rsidR="0083542A" w:rsidRPr="005D6818">
        <w:rPr>
          <w:b/>
          <w:szCs w:val="24"/>
          <w:lang w:eastAsia="en-US"/>
        </w:rPr>
        <w:t>[Leasú </w:t>
      </w:r>
      <w:r w:rsidR="0083542A" w:rsidRPr="00EE6B65">
        <w:rPr>
          <w:b/>
          <w:szCs w:val="24"/>
          <w:lang w:eastAsia="en-US"/>
        </w:rPr>
        <w:t>131</w:t>
      </w:r>
      <w:r w:rsidR="0083542A" w:rsidRPr="005D6818">
        <w:rPr>
          <w:b/>
          <w:szCs w:val="24"/>
          <w:lang w:eastAsia="en-US"/>
        </w:rPr>
        <w:t>]</w:t>
      </w:r>
    </w:p>
    <w:p w14:paraId="3B20533E" w14:textId="05019344" w:rsidR="0083542A" w:rsidRPr="00EE6B65" w:rsidRDefault="00ED75E1" w:rsidP="00ED75E1">
      <w:pPr>
        <w:spacing w:before="120" w:after="120" w:line="360" w:lineRule="auto"/>
        <w:ind w:left="850" w:hanging="850"/>
        <w:rPr>
          <w:b/>
          <w:i/>
          <w:szCs w:val="24"/>
          <w:lang w:eastAsia="en-US"/>
        </w:rPr>
      </w:pPr>
      <w:r w:rsidRPr="00ED75E1">
        <w:rPr>
          <w:b/>
          <w:i/>
          <w:szCs w:val="24"/>
          <w:lang w:eastAsia="en-US"/>
        </w:rPr>
        <w:t>5a.</w:t>
      </w:r>
      <w:r w:rsidRPr="00ED75E1">
        <w:rPr>
          <w:szCs w:val="24"/>
          <w:lang w:eastAsia="en-US"/>
        </w:rPr>
        <w:tab/>
      </w:r>
      <w:r w:rsidRPr="00ED75E1">
        <w:rPr>
          <w:b/>
          <w:i/>
          <w:szCs w:val="24"/>
          <w:lang w:eastAsia="en-US"/>
        </w:rPr>
        <w:t>Agus cearta toillte á n-iarraidh acu chun rochtain a fháil ar shaoráid seirbhíse, déanfaidh iarratasóirí comhaontú úinéir na saoráide seirbhíse chun cóiríocht a thabhairt dá bhfeithiclí a dhoiciméadú.</w:t>
      </w:r>
      <w:r w:rsidR="0083542A" w:rsidRPr="00EE6B65">
        <w:rPr>
          <w:b/>
          <w:i/>
          <w:szCs w:val="24"/>
          <w:lang w:eastAsia="en-US"/>
        </w:rPr>
        <w:t xml:space="preserve"> </w:t>
      </w:r>
      <w:r w:rsidR="0083542A" w:rsidRPr="005D6818">
        <w:rPr>
          <w:b/>
          <w:szCs w:val="24"/>
          <w:lang w:eastAsia="en-US"/>
        </w:rPr>
        <w:t>[Leasú </w:t>
      </w:r>
      <w:r w:rsidR="0083542A" w:rsidRPr="00EE6B65">
        <w:rPr>
          <w:b/>
          <w:szCs w:val="24"/>
          <w:lang w:eastAsia="en-US"/>
        </w:rPr>
        <w:t>132</w:t>
      </w:r>
      <w:r w:rsidR="0083542A" w:rsidRPr="005D6818">
        <w:rPr>
          <w:b/>
          <w:szCs w:val="24"/>
          <w:lang w:eastAsia="en-US"/>
        </w:rPr>
        <w:t>]</w:t>
      </w:r>
    </w:p>
    <w:p w14:paraId="6963E038" w14:textId="77777777" w:rsidR="0083542A" w:rsidRDefault="0083542A">
      <w:pPr>
        <w:widowControl/>
        <w:rPr>
          <w:b/>
          <w:i/>
          <w:szCs w:val="24"/>
          <w:lang w:eastAsia="en-US"/>
        </w:rPr>
      </w:pPr>
      <w:r>
        <w:rPr>
          <w:b/>
          <w:i/>
          <w:szCs w:val="24"/>
          <w:lang w:eastAsia="en-US"/>
        </w:rPr>
        <w:br w:type="page"/>
      </w:r>
    </w:p>
    <w:p w14:paraId="62264D75" w14:textId="724070AC" w:rsidR="00ED75E1" w:rsidRPr="00EE6B65" w:rsidRDefault="00ED75E1" w:rsidP="00ED75E1">
      <w:pPr>
        <w:spacing w:before="120" w:after="120" w:line="360" w:lineRule="auto"/>
        <w:ind w:left="850" w:hanging="850"/>
        <w:rPr>
          <w:szCs w:val="24"/>
          <w:lang w:eastAsia="en-US"/>
        </w:rPr>
      </w:pPr>
      <w:r w:rsidRPr="00ED75E1">
        <w:rPr>
          <w:szCs w:val="24"/>
          <w:lang w:eastAsia="en-US"/>
        </w:rPr>
        <w:lastRenderedPageBreak/>
        <w:t>6.</w:t>
      </w:r>
      <w:r w:rsidRPr="00ED75E1">
        <w:rPr>
          <w:szCs w:val="24"/>
          <w:lang w:eastAsia="en-US"/>
        </w:rPr>
        <w:tab/>
        <w:t xml:space="preserve">Chun </w:t>
      </w:r>
      <w:r w:rsidRPr="00ED75E1">
        <w:rPr>
          <w:strike/>
          <w:szCs w:val="24"/>
          <w:lang w:eastAsia="en-US"/>
        </w:rPr>
        <w:t>críoch</w:t>
      </w:r>
      <w:r w:rsidRPr="00ED75E1">
        <w:rPr>
          <w:b/>
          <w:i/>
          <w:szCs w:val="24"/>
          <w:lang w:eastAsia="en-US"/>
        </w:rPr>
        <w:t>críche</w:t>
      </w:r>
      <w:r w:rsidRPr="00ED75E1">
        <w:rPr>
          <w:szCs w:val="24"/>
          <w:lang w:eastAsia="en-US"/>
        </w:rPr>
        <w:t xml:space="preserve"> an Airteagail seo agus i gcomhréir le hAirteagal 62, </w:t>
      </w:r>
      <w:r w:rsidRPr="00ED75E1">
        <w:rPr>
          <w:strike/>
          <w:szCs w:val="24"/>
          <w:lang w:eastAsia="en-US"/>
        </w:rPr>
        <w:t>soláthróidh ENIM</w:t>
      </w:r>
      <w:r w:rsidRPr="00ED75E1">
        <w:rPr>
          <w:b/>
          <w:i/>
          <w:szCs w:val="24"/>
          <w:lang w:eastAsia="en-US"/>
        </w:rPr>
        <w:t>déanfaidh ENIM, ar fhormheas a fháil ó ERA agus faoin... [24 mhí ó theacht i bhfeidhm an Rialacháin seo],</w:t>
      </w:r>
      <w:r w:rsidRPr="00ED75E1">
        <w:rPr>
          <w:szCs w:val="24"/>
          <w:lang w:eastAsia="en-US"/>
        </w:rPr>
        <w:t xml:space="preserve"> treoirlínte</w:t>
      </w:r>
      <w:r w:rsidRPr="00ED75E1">
        <w:rPr>
          <w:b/>
          <w:i/>
          <w:szCs w:val="24"/>
          <w:lang w:eastAsia="en-US"/>
        </w:rPr>
        <w:t xml:space="preserve"> a sholáthar</w:t>
      </w:r>
      <w:r w:rsidRPr="00ED75E1">
        <w:rPr>
          <w:szCs w:val="24"/>
          <w:lang w:eastAsia="en-US"/>
        </w:rPr>
        <w:t xml:space="preserve"> maidir leis na ceanglais fheidhmiúla agus theicniúla chun faisnéis a mhalartú idir oibreoirí saoráidí </w:t>
      </w:r>
      <w:r w:rsidRPr="00ED75E1">
        <w:rPr>
          <w:strike/>
          <w:szCs w:val="24"/>
          <w:lang w:eastAsia="en-US"/>
        </w:rPr>
        <w:t>iarnróid</w:t>
      </w:r>
      <w:r w:rsidRPr="00ED75E1">
        <w:rPr>
          <w:b/>
          <w:i/>
          <w:szCs w:val="24"/>
          <w:lang w:eastAsia="en-US"/>
        </w:rPr>
        <w:t>seirbhíse</w:t>
      </w:r>
      <w:r w:rsidRPr="00ED75E1">
        <w:rPr>
          <w:szCs w:val="24"/>
          <w:lang w:eastAsia="en-US"/>
        </w:rPr>
        <w:t xml:space="preserve"> agus bainisteoirí bonneagair. Gan dochar d’Airteagal 2 de Rialachán Cur Chun Feidhme (AE) 2017/2177, féadfaidh oibreoirí saoráidí seirbhíse a iarraidh go ndíolmhófar iad ó chur i bhfeidhm an Airteagail seo. Cuirfear iarrataí den sórt sin faoi bhráid an chomhlachta rialála agus beidh siad cuí‑réasúnaithe. Féadfaidh comhlachtaí rialála cinneadh a dhéanamh síneadh a chur le díolúine i gcásanna a bhfuil údar cuí leo.</w:t>
      </w:r>
      <w:r w:rsidR="007A1AD4" w:rsidRPr="007A1AD4">
        <w:rPr>
          <w:szCs w:val="24"/>
          <w:lang w:eastAsia="en-US"/>
        </w:rPr>
        <w:t xml:space="preserve"> </w:t>
      </w:r>
      <w:r w:rsidR="007A1AD4" w:rsidRPr="005D6818">
        <w:rPr>
          <w:b/>
          <w:szCs w:val="24"/>
          <w:lang w:eastAsia="en-US"/>
        </w:rPr>
        <w:t>[Leasú </w:t>
      </w:r>
      <w:r w:rsidR="007A1AD4" w:rsidRPr="00EE6B65">
        <w:rPr>
          <w:b/>
          <w:szCs w:val="24"/>
          <w:lang w:eastAsia="en-US"/>
        </w:rPr>
        <w:t>133</w:t>
      </w:r>
      <w:r w:rsidR="007A1AD4" w:rsidRPr="005D6818">
        <w:rPr>
          <w:b/>
          <w:szCs w:val="24"/>
          <w:lang w:eastAsia="en-US"/>
        </w:rPr>
        <w:t>]</w:t>
      </w:r>
    </w:p>
    <w:p w14:paraId="72767CD5" w14:textId="45AF7095" w:rsidR="00ED75E1" w:rsidRPr="00EE6B65" w:rsidRDefault="00ED75E1" w:rsidP="00ED75E1">
      <w:pPr>
        <w:spacing w:before="120" w:after="120" w:line="360" w:lineRule="auto"/>
        <w:ind w:left="850" w:hanging="850"/>
        <w:rPr>
          <w:szCs w:val="24"/>
          <w:lang w:eastAsia="en-US"/>
        </w:rPr>
      </w:pPr>
      <w:r w:rsidRPr="00ED75E1">
        <w:rPr>
          <w:szCs w:val="24"/>
          <w:lang w:eastAsia="en-US"/>
        </w:rPr>
        <w:t>7.</w:t>
      </w:r>
      <w:r w:rsidRPr="00ED75E1">
        <w:rPr>
          <w:szCs w:val="24"/>
          <w:lang w:eastAsia="en-US"/>
        </w:rPr>
        <w:tab/>
        <w:t xml:space="preserve">Déanfaidh ENRRB faireachán ar chur i bhfeidhm mhír </w:t>
      </w:r>
      <w:r w:rsidRPr="00ED75E1">
        <w:rPr>
          <w:strike/>
          <w:szCs w:val="24"/>
          <w:lang w:eastAsia="en-US"/>
        </w:rPr>
        <w:t>7</w:t>
      </w:r>
      <w:r w:rsidRPr="00ED75E1">
        <w:rPr>
          <w:b/>
          <w:i/>
          <w:szCs w:val="24"/>
          <w:lang w:eastAsia="en-US"/>
        </w:rPr>
        <w:t>6</w:t>
      </w:r>
      <w:r w:rsidRPr="00ED75E1">
        <w:rPr>
          <w:szCs w:val="24"/>
          <w:lang w:eastAsia="en-US"/>
        </w:rPr>
        <w:t xml:space="preserve"> agus soláthróidh sé moltaí maidir leis na critéir a bheidh le húsáid chun measúnú a dhéanamh ar na hiarrataí ar dhíolúintí.</w:t>
      </w:r>
      <w:r w:rsidR="007A1AD4" w:rsidRPr="00EE6B65">
        <w:rPr>
          <w:szCs w:val="24"/>
          <w:lang w:eastAsia="en-US"/>
        </w:rPr>
        <w:t xml:space="preserve"> </w:t>
      </w:r>
      <w:r w:rsidR="007A1AD4" w:rsidRPr="005D6818">
        <w:rPr>
          <w:b/>
          <w:szCs w:val="24"/>
          <w:lang w:eastAsia="en-US"/>
        </w:rPr>
        <w:t>[Leasú </w:t>
      </w:r>
      <w:r w:rsidR="007A1AD4" w:rsidRPr="00EE6B65">
        <w:rPr>
          <w:b/>
          <w:szCs w:val="24"/>
          <w:lang w:eastAsia="en-US"/>
        </w:rPr>
        <w:t>134</w:t>
      </w:r>
      <w:r w:rsidR="007A1AD4" w:rsidRPr="005D6818">
        <w:rPr>
          <w:b/>
          <w:szCs w:val="24"/>
          <w:lang w:eastAsia="en-US"/>
        </w:rPr>
        <w:t>]</w:t>
      </w:r>
    </w:p>
    <w:p w14:paraId="469FF6D5" w14:textId="619D6048" w:rsidR="007A1AD4" w:rsidRPr="00EE6B65" w:rsidRDefault="00ED75E1" w:rsidP="00ED75E1">
      <w:pPr>
        <w:spacing w:before="120" w:after="120" w:line="360" w:lineRule="auto"/>
        <w:ind w:left="850" w:hanging="850"/>
        <w:rPr>
          <w:b/>
          <w:i/>
          <w:szCs w:val="24"/>
          <w:lang w:eastAsia="en-US"/>
        </w:rPr>
      </w:pPr>
      <w:r w:rsidRPr="00ED75E1">
        <w:rPr>
          <w:b/>
          <w:i/>
          <w:szCs w:val="24"/>
          <w:lang w:eastAsia="en-US"/>
        </w:rPr>
        <w:t>7a.</w:t>
      </w:r>
      <w:r w:rsidRPr="00ED75E1">
        <w:rPr>
          <w:szCs w:val="24"/>
          <w:lang w:eastAsia="en-US"/>
        </w:rPr>
        <w:tab/>
      </w:r>
      <w:r w:rsidRPr="00ED75E1">
        <w:rPr>
          <w:b/>
          <w:i/>
          <w:szCs w:val="24"/>
          <w:lang w:eastAsia="en-US"/>
        </w:rPr>
        <w:t>Cuirfidh na bainisteoirí bonneagair an comhlacht rialála ar an eolas faoi na hiarrataí uile ar thoilleadh a fuarthas nár oir do pharaiméadair an toillte a bhí ar fáil mar a shainítear iad sa phlean um thoilleadh a sholáthar, agus ar diúltaíodh dóibh, mar sin. Ar bhonn na faisnéise sin, eiseoidh an comhlacht rialála tuairim ar a laghad gach 2 bhliain, ina bhféadfaidh sé a mholadh don bhainisteoir bonneagair an tsamhail toillte a leasú.</w:t>
      </w:r>
      <w:r w:rsidR="007A1AD4" w:rsidRPr="007A1AD4">
        <w:rPr>
          <w:b/>
          <w:i/>
          <w:szCs w:val="24"/>
          <w:lang w:eastAsia="en-US"/>
        </w:rPr>
        <w:t xml:space="preserve"> </w:t>
      </w:r>
      <w:r w:rsidR="007A1AD4" w:rsidRPr="005D6818">
        <w:rPr>
          <w:b/>
          <w:szCs w:val="24"/>
          <w:lang w:eastAsia="en-US"/>
        </w:rPr>
        <w:t>[Leasú </w:t>
      </w:r>
      <w:r w:rsidR="007A1AD4" w:rsidRPr="00EE6B65">
        <w:rPr>
          <w:b/>
          <w:szCs w:val="24"/>
          <w:lang w:eastAsia="en-US"/>
        </w:rPr>
        <w:t>135</w:t>
      </w:r>
      <w:r w:rsidR="007A1AD4" w:rsidRPr="005D6818">
        <w:rPr>
          <w:b/>
          <w:szCs w:val="24"/>
          <w:lang w:eastAsia="en-US"/>
        </w:rPr>
        <w:t>]</w:t>
      </w:r>
    </w:p>
    <w:p w14:paraId="14E4C585" w14:textId="77777777" w:rsidR="007A1AD4" w:rsidRDefault="007A1AD4">
      <w:pPr>
        <w:widowControl/>
        <w:rPr>
          <w:b/>
          <w:i/>
          <w:szCs w:val="24"/>
          <w:lang w:eastAsia="en-US"/>
        </w:rPr>
      </w:pPr>
      <w:r>
        <w:rPr>
          <w:b/>
          <w:i/>
          <w:szCs w:val="24"/>
          <w:lang w:eastAsia="en-US"/>
        </w:rPr>
        <w:br w:type="page"/>
      </w:r>
    </w:p>
    <w:p w14:paraId="01CD222C" w14:textId="0336468B" w:rsidR="00ED75E1" w:rsidRPr="00EE6B65" w:rsidRDefault="00ED75E1" w:rsidP="00ED75E1">
      <w:pPr>
        <w:spacing w:before="120" w:after="120" w:line="360" w:lineRule="auto"/>
        <w:ind w:left="850" w:hanging="850"/>
        <w:rPr>
          <w:szCs w:val="24"/>
          <w:lang w:eastAsia="en-US"/>
        </w:rPr>
      </w:pPr>
      <w:r w:rsidRPr="00ED75E1">
        <w:rPr>
          <w:b/>
          <w:i/>
          <w:szCs w:val="24"/>
          <w:lang w:eastAsia="en-US"/>
        </w:rPr>
        <w:lastRenderedPageBreak/>
        <w:t>7b.</w:t>
      </w:r>
      <w:r w:rsidRPr="00ED75E1">
        <w:rPr>
          <w:szCs w:val="24"/>
          <w:lang w:eastAsia="en-US"/>
        </w:rPr>
        <w:tab/>
      </w:r>
      <w:r w:rsidRPr="00ED75E1">
        <w:rPr>
          <w:b/>
          <w:i/>
          <w:szCs w:val="24"/>
          <w:lang w:eastAsia="en-US"/>
        </w:rPr>
        <w:t>Déanfaidh an Coimisiún, faoin ... [24 mhí ó theacht i bhfeidhm an Rialacháin seo], gníomhartha cur chun feidhme chun sonraí a leagan amach i dtaobh na gceanglas feidhmiúil agus teicniúil chun faisnéis a mhalartú idir oibreoirí saoráidí iarnróid agus bainisteoirí bonneagair chun críocha an Airteagail seo agus chun mír 6 den Airteagal seo a leasú. Déanfar na gníomhartha cur chun feidhme sin a ghlacadh i gcomhréir leis an nós imeachta scrúdúcháin dá dtagraítear in Airteagal 72(3).</w:t>
      </w:r>
      <w:r w:rsidR="007A1AD4" w:rsidRPr="007A1AD4">
        <w:rPr>
          <w:b/>
          <w:i/>
          <w:szCs w:val="24"/>
          <w:lang w:eastAsia="en-US"/>
        </w:rPr>
        <w:t xml:space="preserve"> </w:t>
      </w:r>
      <w:r w:rsidR="007A1AD4" w:rsidRPr="005D6818">
        <w:rPr>
          <w:b/>
          <w:szCs w:val="24"/>
          <w:lang w:eastAsia="en-US"/>
        </w:rPr>
        <w:t>[Leasú </w:t>
      </w:r>
      <w:r w:rsidR="007A1AD4" w:rsidRPr="00EE6B65">
        <w:rPr>
          <w:b/>
          <w:szCs w:val="24"/>
          <w:lang w:eastAsia="en-US"/>
        </w:rPr>
        <w:t>136</w:t>
      </w:r>
      <w:r w:rsidR="007A1AD4" w:rsidRPr="005D6818">
        <w:rPr>
          <w:b/>
          <w:szCs w:val="24"/>
          <w:lang w:eastAsia="en-US"/>
        </w:rPr>
        <w:t>]</w:t>
      </w:r>
    </w:p>
    <w:p w14:paraId="35A4AED4" w14:textId="77777777" w:rsidR="00ED75E1" w:rsidRPr="00ED75E1" w:rsidRDefault="00ED75E1" w:rsidP="00ED75E1">
      <w:pPr>
        <w:spacing w:before="120" w:after="120" w:line="360" w:lineRule="auto"/>
        <w:jc w:val="center"/>
        <w:rPr>
          <w:szCs w:val="24"/>
          <w:lang w:eastAsia="en-US"/>
        </w:rPr>
      </w:pPr>
      <w:r w:rsidRPr="00ED75E1">
        <w:rPr>
          <w:szCs w:val="24"/>
          <w:lang w:eastAsia="en-US"/>
        </w:rPr>
        <w:t>Airteagal 30</w:t>
      </w:r>
      <w:r w:rsidRPr="00ED75E1">
        <w:rPr>
          <w:szCs w:val="24"/>
          <w:lang w:eastAsia="en-US"/>
        </w:rPr>
        <w:br/>
        <w:t>Amchlár oibre</w:t>
      </w:r>
    </w:p>
    <w:p w14:paraId="09D3C161"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t>1.</w:t>
      </w:r>
      <w:r w:rsidRPr="00ED75E1">
        <w:rPr>
          <w:szCs w:val="24"/>
          <w:lang w:eastAsia="en-US"/>
        </w:rPr>
        <w:tab/>
        <w:t>Bunóidh na bainisteoirí bonneagair tráthchlár oibre nua roimh thús gach tréimhse bailíochta tráthchláir oibre. 1 bhliain amháin a bheidh i ré na tréimhse bailíochta tráthchláir oibre.</w:t>
      </w:r>
    </w:p>
    <w:p w14:paraId="1BAE5FDC" w14:textId="13F23440" w:rsidR="007A1AD4" w:rsidRDefault="00ED75E1" w:rsidP="00ED75E1">
      <w:pPr>
        <w:spacing w:before="120" w:after="120" w:line="360" w:lineRule="auto"/>
        <w:ind w:left="850"/>
        <w:rPr>
          <w:szCs w:val="24"/>
          <w:lang w:eastAsia="en-US"/>
        </w:rPr>
      </w:pPr>
      <w:r w:rsidRPr="00ED75E1">
        <w:rPr>
          <w:szCs w:val="24"/>
          <w:lang w:eastAsia="en-US"/>
        </w:rPr>
        <w:t>Tionscnóidh na bainisteoirí bonneagair ullmhú an tráthchláir oibre agus toilleadh á leithdháileadh tríd an bpróiseas leithdháilte bliantúil dá dtagraítear in Airteagal 32, agus na cearta toillte arna leithdháileadh trí chreat‑chomhaontuithe i gcomhréir le hAirteagal 31 agus tríd an bpróiseas rollach pleanála dá dtagraítear in Airteagal 33 á gcur san áireamh.</w:t>
      </w:r>
    </w:p>
    <w:p w14:paraId="4DCB2CDA" w14:textId="77777777" w:rsidR="007A1AD4" w:rsidRDefault="007A1AD4">
      <w:pPr>
        <w:widowControl/>
        <w:rPr>
          <w:szCs w:val="24"/>
          <w:lang w:eastAsia="en-US"/>
        </w:rPr>
      </w:pPr>
      <w:r>
        <w:rPr>
          <w:szCs w:val="24"/>
          <w:lang w:eastAsia="en-US"/>
        </w:rPr>
        <w:br w:type="page"/>
      </w:r>
    </w:p>
    <w:p w14:paraId="0BA0488D" w14:textId="5CFF4659" w:rsidR="00ED75E1" w:rsidRPr="00EE6B65" w:rsidRDefault="00ED75E1" w:rsidP="00ED75E1">
      <w:pPr>
        <w:spacing w:before="120" w:after="120" w:line="360" w:lineRule="auto"/>
        <w:ind w:left="850" w:hanging="850"/>
        <w:rPr>
          <w:szCs w:val="24"/>
          <w:lang w:eastAsia="en-US"/>
        </w:rPr>
      </w:pPr>
      <w:r w:rsidRPr="00ED75E1">
        <w:rPr>
          <w:szCs w:val="24"/>
          <w:lang w:eastAsia="en-US"/>
        </w:rPr>
        <w:lastRenderedPageBreak/>
        <w:t>2.</w:t>
      </w:r>
      <w:r w:rsidRPr="00ED75E1">
        <w:rPr>
          <w:szCs w:val="24"/>
          <w:lang w:eastAsia="en-US"/>
        </w:rPr>
        <w:tab/>
        <w:t xml:space="preserve">Déanfaidh na bainisteoirí bonneagair an tráthchlár oibre a thabhairt cothrom le dáta </w:t>
      </w:r>
      <w:r w:rsidRPr="00ED75E1">
        <w:rPr>
          <w:strike/>
          <w:szCs w:val="24"/>
          <w:lang w:eastAsia="en-US"/>
        </w:rPr>
        <w:t>ar bhonn leanúnach</w:t>
      </w:r>
      <w:r w:rsidRPr="00ED75E1">
        <w:rPr>
          <w:b/>
          <w:i/>
          <w:szCs w:val="24"/>
          <w:lang w:eastAsia="en-US"/>
        </w:rPr>
        <w:t>go tráthrialta</w:t>
      </w:r>
      <w:r w:rsidRPr="00ED75E1">
        <w:rPr>
          <w:szCs w:val="24"/>
          <w:lang w:eastAsia="en-US"/>
        </w:rPr>
        <w:t xml:space="preserve"> go dtí deireadh thréimhse bhailíochta an tráthchláir oibre, agus an toilleadh arna leithdháileadh tríd an bpróiseas rollach pleanála dá dtagraítear in Airteagal 33 á chur </w:t>
      </w:r>
      <w:r w:rsidRPr="00ED75E1">
        <w:rPr>
          <w:strike/>
          <w:szCs w:val="24"/>
          <w:lang w:eastAsia="en-US"/>
        </w:rPr>
        <w:t>san áireamh</w:t>
      </w:r>
      <w:r w:rsidRPr="00ED75E1">
        <w:rPr>
          <w:b/>
          <w:i/>
          <w:szCs w:val="24"/>
          <w:lang w:eastAsia="en-US"/>
        </w:rPr>
        <w:t>i gcuntas</w:t>
      </w:r>
      <w:r w:rsidRPr="00ED75E1">
        <w:rPr>
          <w:szCs w:val="24"/>
          <w:lang w:eastAsia="en-US"/>
        </w:rPr>
        <w:t xml:space="preserve">, mar aon le toilleadh arna leithdháileadh tríd an bpróiseas ad hoc dá dtagraítear in Airteagal 34, athruithe ar chearta toillte i gcomhréir le hAirteagal 39 agus athsceidealú i gcomhthéacs </w:t>
      </w:r>
      <w:r w:rsidRPr="00ED75E1">
        <w:rPr>
          <w:strike/>
          <w:szCs w:val="24"/>
          <w:lang w:eastAsia="en-US"/>
        </w:rPr>
        <w:t>an bhainistithe</w:t>
      </w:r>
      <w:r w:rsidRPr="00ED75E1">
        <w:rPr>
          <w:b/>
          <w:i/>
          <w:szCs w:val="24"/>
          <w:lang w:eastAsia="en-US"/>
        </w:rPr>
        <w:t>na bainistíochta</w:t>
      </w:r>
      <w:r w:rsidRPr="00ED75E1">
        <w:rPr>
          <w:szCs w:val="24"/>
          <w:lang w:eastAsia="en-US"/>
        </w:rPr>
        <w:t xml:space="preserve"> suaite agus </w:t>
      </w:r>
      <w:r w:rsidRPr="00ED75E1">
        <w:rPr>
          <w:strike/>
          <w:szCs w:val="24"/>
          <w:lang w:eastAsia="en-US"/>
        </w:rPr>
        <w:t>an bhainistithe</w:t>
      </w:r>
      <w:r w:rsidRPr="00ED75E1">
        <w:rPr>
          <w:b/>
          <w:i/>
          <w:szCs w:val="24"/>
          <w:lang w:eastAsia="en-US"/>
        </w:rPr>
        <w:t>na bainistíochta</w:t>
      </w:r>
      <w:r w:rsidRPr="00ED75E1">
        <w:rPr>
          <w:szCs w:val="24"/>
          <w:lang w:eastAsia="en-US"/>
        </w:rPr>
        <w:t xml:space="preserve"> géarchéime i gcomhréir le hAirteagal 41.</w:t>
      </w:r>
      <w:r w:rsidR="007A1AD4" w:rsidRPr="007A1AD4">
        <w:rPr>
          <w:szCs w:val="24"/>
          <w:lang w:eastAsia="en-US"/>
        </w:rPr>
        <w:t xml:space="preserve"> </w:t>
      </w:r>
      <w:r w:rsidR="007A1AD4" w:rsidRPr="005D6818">
        <w:rPr>
          <w:b/>
          <w:szCs w:val="24"/>
          <w:lang w:eastAsia="en-US"/>
        </w:rPr>
        <w:t>[Leasú </w:t>
      </w:r>
      <w:r w:rsidR="007A1AD4" w:rsidRPr="00EE6B65">
        <w:rPr>
          <w:b/>
          <w:szCs w:val="24"/>
          <w:lang w:eastAsia="en-US"/>
        </w:rPr>
        <w:t>137</w:t>
      </w:r>
      <w:r w:rsidR="007A1AD4" w:rsidRPr="005D6818">
        <w:rPr>
          <w:b/>
          <w:szCs w:val="24"/>
          <w:lang w:eastAsia="en-US"/>
        </w:rPr>
        <w:t>]</w:t>
      </w:r>
    </w:p>
    <w:p w14:paraId="1F0C0398" w14:textId="77777777" w:rsidR="00ED75E1" w:rsidRPr="00ED75E1" w:rsidRDefault="00ED75E1" w:rsidP="00ED75E1">
      <w:pPr>
        <w:spacing w:before="120" w:after="120" w:line="360" w:lineRule="auto"/>
        <w:jc w:val="center"/>
        <w:rPr>
          <w:szCs w:val="24"/>
          <w:lang w:eastAsia="en-US"/>
        </w:rPr>
      </w:pPr>
      <w:r w:rsidRPr="00ED75E1">
        <w:rPr>
          <w:szCs w:val="24"/>
          <w:lang w:eastAsia="en-US"/>
        </w:rPr>
        <w:t>Airteagal 31</w:t>
      </w:r>
      <w:r w:rsidRPr="00ED75E1">
        <w:rPr>
          <w:szCs w:val="24"/>
          <w:lang w:eastAsia="en-US"/>
        </w:rPr>
        <w:br/>
        <w:t>Toilleadh a leithdháileadh trí chreat‑chomhaontuithe</w:t>
      </w:r>
    </w:p>
    <w:p w14:paraId="2AF2A4CE"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t>1.</w:t>
      </w:r>
      <w:r w:rsidRPr="00ED75E1">
        <w:rPr>
          <w:szCs w:val="24"/>
          <w:lang w:eastAsia="en-US"/>
        </w:rPr>
        <w:tab/>
        <w:t>Beidh sé de cheart ag iarratasóir toilleadh bonneagair a iarraidh le haghaidh tréimhse ama a sháraíonn tréimhse bhailíochta tráthchláir oibre amháin. Gan dochar d’Airteagail 101, 102 agus 106 CFAE, leithdháilfidh an bainisteoir bonneagair toilleadh den sórt sin trí chreat‑chomhaontuithe arna dtabhairt i gcrích leis an iarratasóir sin, faoi réir mhír 3 agus mhír 4.</w:t>
      </w:r>
    </w:p>
    <w:p w14:paraId="39A92A5C" w14:textId="15ED06BC" w:rsidR="007A1AD4" w:rsidRDefault="00ED75E1" w:rsidP="00ED75E1">
      <w:pPr>
        <w:spacing w:before="120" w:after="120" w:line="360" w:lineRule="auto"/>
        <w:ind w:left="850"/>
        <w:rPr>
          <w:szCs w:val="24"/>
          <w:lang w:eastAsia="en-US"/>
        </w:rPr>
      </w:pPr>
      <w:r w:rsidRPr="00ED75E1">
        <w:rPr>
          <w:szCs w:val="24"/>
          <w:lang w:eastAsia="en-US"/>
        </w:rPr>
        <w:t>Sonrófar sna creat‑chomhaontuithe na cearta toillte a deonaíodh i bhfoirm sonraíocht toillte dá dtagraítear i mír 1, pointe (a) d’Airteagal 26. Ní fhéadfar cearta toillte i bhfoirm bealach traenach a áireamh iontu.</w:t>
      </w:r>
    </w:p>
    <w:p w14:paraId="412804EE" w14:textId="77777777" w:rsidR="007A1AD4" w:rsidRDefault="007A1AD4">
      <w:pPr>
        <w:widowControl/>
        <w:rPr>
          <w:szCs w:val="24"/>
          <w:lang w:eastAsia="en-US"/>
        </w:rPr>
      </w:pPr>
      <w:r>
        <w:rPr>
          <w:szCs w:val="24"/>
          <w:lang w:eastAsia="en-US"/>
        </w:rPr>
        <w:br w:type="page"/>
      </w:r>
    </w:p>
    <w:p w14:paraId="29CAD5C1" w14:textId="77777777" w:rsidR="00ED75E1" w:rsidRPr="00ED75E1" w:rsidRDefault="00ED75E1" w:rsidP="00ED75E1">
      <w:pPr>
        <w:spacing w:before="120" w:after="120" w:line="360" w:lineRule="auto"/>
        <w:ind w:left="850"/>
        <w:rPr>
          <w:szCs w:val="24"/>
          <w:lang w:eastAsia="en-US"/>
        </w:rPr>
      </w:pPr>
      <w:r w:rsidRPr="00ED75E1">
        <w:rPr>
          <w:szCs w:val="24"/>
          <w:lang w:eastAsia="en-US"/>
        </w:rPr>
        <w:lastRenderedPageBreak/>
        <w:t>D’fhéadfadh sé go mbeadh gá ag na Ballstáit le formheas roimh ré ón gcomhlacht rialála i leith creat‑chomhaontuithe.</w:t>
      </w:r>
    </w:p>
    <w:p w14:paraId="657707C8" w14:textId="300B426E" w:rsidR="00ED75E1" w:rsidRPr="00EE6B65" w:rsidRDefault="00ED75E1" w:rsidP="00ED75E1">
      <w:pPr>
        <w:spacing w:before="120" w:after="120" w:line="360" w:lineRule="auto"/>
        <w:ind w:left="850"/>
        <w:rPr>
          <w:szCs w:val="24"/>
          <w:lang w:eastAsia="en-US"/>
        </w:rPr>
      </w:pPr>
      <w:r w:rsidRPr="00ED75E1">
        <w:rPr>
          <w:b/>
          <w:i/>
          <w:szCs w:val="24"/>
          <w:lang w:eastAsia="en-US"/>
        </w:rPr>
        <w:t>Tabharfar fógra i dtaobh creat-chomhaontuithe don chomhlacht rialála agus déanfaidh sé iad a fhormheas. I gcás creat-chomhaontuithe ilghréasáin, cuirfear tuairim ENRRB i gcuntas san fhormheas.</w:t>
      </w:r>
      <w:r w:rsidR="007A1AD4" w:rsidRPr="007A1AD4">
        <w:rPr>
          <w:b/>
          <w:i/>
          <w:szCs w:val="24"/>
          <w:lang w:eastAsia="en-US"/>
        </w:rPr>
        <w:t xml:space="preserve"> </w:t>
      </w:r>
      <w:r w:rsidR="007A1AD4" w:rsidRPr="005D6818">
        <w:rPr>
          <w:b/>
          <w:szCs w:val="24"/>
          <w:lang w:eastAsia="en-US"/>
        </w:rPr>
        <w:t>[Leasú </w:t>
      </w:r>
      <w:r w:rsidR="007A1AD4" w:rsidRPr="00EE6B65">
        <w:rPr>
          <w:b/>
          <w:szCs w:val="24"/>
          <w:lang w:eastAsia="en-US"/>
        </w:rPr>
        <w:t>138</w:t>
      </w:r>
      <w:r w:rsidR="007A1AD4" w:rsidRPr="005D6818">
        <w:rPr>
          <w:b/>
          <w:szCs w:val="24"/>
          <w:lang w:eastAsia="en-US"/>
        </w:rPr>
        <w:t>]</w:t>
      </w:r>
    </w:p>
    <w:p w14:paraId="2272661D"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t>2.</w:t>
      </w:r>
      <w:r w:rsidRPr="00ED75E1">
        <w:rPr>
          <w:szCs w:val="24"/>
          <w:lang w:eastAsia="en-US"/>
        </w:rPr>
        <w:tab/>
        <w:t>Iarrfaidh iarratasóir ar páirtí é i gcreat‑chomhaontú na sonraíochtaí toillte a áirítear sa chreat‑chomhaontú a thiontú ina mbealach traenach comhfhreagrach i gcomhréir leis an gcomhaontú sin.</w:t>
      </w:r>
    </w:p>
    <w:p w14:paraId="19C433F0" w14:textId="6498CA42" w:rsidR="007A1AD4" w:rsidRPr="00EE6B65" w:rsidRDefault="00ED75E1" w:rsidP="00ED75E1">
      <w:pPr>
        <w:spacing w:before="120" w:after="120" w:line="360" w:lineRule="auto"/>
        <w:ind w:left="850" w:hanging="850"/>
        <w:rPr>
          <w:szCs w:val="24"/>
          <w:lang w:eastAsia="en-US"/>
        </w:rPr>
      </w:pPr>
      <w:r w:rsidRPr="00ED75E1">
        <w:rPr>
          <w:szCs w:val="24"/>
          <w:lang w:eastAsia="en-US"/>
        </w:rPr>
        <w:t>3.</w:t>
      </w:r>
      <w:r w:rsidRPr="00ED75E1">
        <w:rPr>
          <w:szCs w:val="24"/>
          <w:lang w:eastAsia="en-US"/>
        </w:rPr>
        <w:tab/>
        <w:t xml:space="preserve">Ní thabharfaidh bainisteoirí bonneagair creat‑chomhaontuithe i gcrích ach amháin i gcás ina bhfuil an ceart toillte a iarrtar comhsheasmhach le doiciméid phleanála na pleanála straitéisí maidir le toilleadh dá dtagraítear in Airteagal 11(2). </w:t>
      </w:r>
      <w:r w:rsidRPr="00ED75E1">
        <w:rPr>
          <w:strike/>
          <w:szCs w:val="24"/>
          <w:lang w:eastAsia="en-US"/>
        </w:rPr>
        <w:t>Cuirfidh na</w:t>
      </w:r>
      <w:r w:rsidRPr="00ED75E1">
        <w:rPr>
          <w:b/>
          <w:i/>
          <w:szCs w:val="24"/>
          <w:lang w:eastAsia="en-US"/>
        </w:rPr>
        <w:t>Déanfaidh</w:t>
      </w:r>
      <w:r w:rsidRPr="00ED75E1">
        <w:rPr>
          <w:szCs w:val="24"/>
          <w:lang w:eastAsia="en-US"/>
        </w:rPr>
        <w:t xml:space="preserve"> bainisteoirí bonneagair</w:t>
      </w:r>
      <w:r w:rsidRPr="00ED75E1">
        <w:rPr>
          <w:strike/>
          <w:szCs w:val="24"/>
          <w:lang w:eastAsia="en-US"/>
        </w:rPr>
        <w:t xml:space="preserve"> in iúl</w:t>
      </w:r>
      <w:r w:rsidRPr="00ED75E1">
        <w:rPr>
          <w:b/>
          <w:i/>
          <w:szCs w:val="24"/>
          <w:lang w:eastAsia="en-US"/>
        </w:rPr>
        <w:t>, tar éis dóibh dul i gcomhairle leis na líonraí comharsanachta,</w:t>
      </w:r>
      <w:r w:rsidRPr="00ED75E1">
        <w:rPr>
          <w:szCs w:val="24"/>
          <w:lang w:eastAsia="en-US"/>
        </w:rPr>
        <w:t xml:space="preserve"> an toilleadh</w:t>
      </w:r>
      <w:r w:rsidRPr="00ED75E1">
        <w:rPr>
          <w:b/>
          <w:i/>
          <w:szCs w:val="24"/>
          <w:lang w:eastAsia="en-US"/>
        </w:rPr>
        <w:t xml:space="preserve"> a chur in iúl</w:t>
      </w:r>
      <w:r w:rsidRPr="00ED75E1">
        <w:rPr>
          <w:szCs w:val="24"/>
          <w:lang w:eastAsia="en-US"/>
        </w:rPr>
        <w:t xml:space="preserve"> atá beartaithe acu a chur i leataobh lena leithdháileadh trí chreat‑chomhaontuithe sna doiciméid phleanála sin.</w:t>
      </w:r>
      <w:r w:rsidR="007A1AD4" w:rsidRPr="007A1AD4">
        <w:rPr>
          <w:szCs w:val="24"/>
          <w:lang w:eastAsia="en-US"/>
        </w:rPr>
        <w:t xml:space="preserve"> </w:t>
      </w:r>
      <w:r w:rsidR="007A1AD4" w:rsidRPr="005D6818">
        <w:rPr>
          <w:b/>
          <w:szCs w:val="24"/>
          <w:lang w:eastAsia="en-US"/>
        </w:rPr>
        <w:t>[Leasú </w:t>
      </w:r>
      <w:r w:rsidR="007A1AD4" w:rsidRPr="00EE6B65">
        <w:rPr>
          <w:b/>
          <w:szCs w:val="24"/>
          <w:lang w:eastAsia="en-US"/>
        </w:rPr>
        <w:t>139</w:t>
      </w:r>
      <w:r w:rsidR="007A1AD4" w:rsidRPr="005D6818">
        <w:rPr>
          <w:b/>
          <w:szCs w:val="24"/>
          <w:lang w:eastAsia="en-US"/>
        </w:rPr>
        <w:t>]</w:t>
      </w:r>
    </w:p>
    <w:p w14:paraId="418C5E42" w14:textId="77777777" w:rsidR="007A1AD4" w:rsidRDefault="007A1AD4">
      <w:pPr>
        <w:widowControl/>
        <w:rPr>
          <w:szCs w:val="24"/>
          <w:lang w:eastAsia="en-US"/>
        </w:rPr>
      </w:pPr>
      <w:r>
        <w:rPr>
          <w:szCs w:val="24"/>
          <w:lang w:eastAsia="en-US"/>
        </w:rPr>
        <w:br w:type="page"/>
      </w:r>
    </w:p>
    <w:p w14:paraId="17094A05" w14:textId="7E9F9AB5" w:rsidR="00ED75E1" w:rsidRPr="00EE6B65" w:rsidRDefault="00ED75E1" w:rsidP="00ED75E1">
      <w:pPr>
        <w:spacing w:before="120" w:after="120" w:line="360" w:lineRule="auto"/>
        <w:ind w:left="850" w:hanging="850"/>
        <w:rPr>
          <w:szCs w:val="24"/>
          <w:lang w:eastAsia="en-US"/>
        </w:rPr>
      </w:pPr>
      <w:r w:rsidRPr="00ED75E1">
        <w:rPr>
          <w:szCs w:val="24"/>
          <w:lang w:eastAsia="en-US"/>
        </w:rPr>
        <w:lastRenderedPageBreak/>
        <w:t>4.</w:t>
      </w:r>
      <w:r w:rsidRPr="00ED75E1">
        <w:rPr>
          <w:szCs w:val="24"/>
          <w:lang w:eastAsia="en-US"/>
        </w:rPr>
        <w:tab/>
        <w:t>Ní chuirfidh creat‑chomhaontuithe bac ar iarratasóirí nó seirbhísí eile an bonneagar ábhartha a úsáid. Chun na críche sin, socróidh na bainisteoirí bonneagair</w:t>
      </w:r>
      <w:r w:rsidRPr="00ED75E1">
        <w:rPr>
          <w:b/>
          <w:i/>
          <w:szCs w:val="24"/>
          <w:lang w:eastAsia="en-US"/>
        </w:rPr>
        <w:t>, tar éis dul i gcomhairle leis an gcomhlacht rialála,</w:t>
      </w:r>
      <w:r w:rsidRPr="00ED75E1">
        <w:rPr>
          <w:szCs w:val="24"/>
          <w:lang w:eastAsia="en-US"/>
        </w:rPr>
        <w:t xml:space="preserve"> na sciartha uasta den toilleadh iomlán is féidir a leithdháileadh trí chreat‑chomhaontuithe agus cuirfidh siad na sciartha sin san áireamh sa ráiteas gréasáin.</w:t>
      </w:r>
      <w:r w:rsidRPr="00ED75E1">
        <w:rPr>
          <w:b/>
          <w:i/>
          <w:szCs w:val="24"/>
          <w:lang w:eastAsia="en-US"/>
        </w:rPr>
        <w:t xml:space="preserve"> Déanfaidh bainisteoirí bonneagair tíortha comharsanachta a bhfuil creat-chomhaontuithe trasteorann tugtha i gcrích acu na scaireanna uasta sin den toilleadh iomlán a ailíniú agus beidh siad chomh comhsheasmhach agus is féidir.</w:t>
      </w:r>
      <w:r w:rsidR="007A1AD4" w:rsidRPr="007A1AD4">
        <w:rPr>
          <w:b/>
          <w:i/>
          <w:szCs w:val="24"/>
          <w:lang w:eastAsia="en-US"/>
        </w:rPr>
        <w:t xml:space="preserve"> </w:t>
      </w:r>
      <w:r w:rsidR="007A1AD4" w:rsidRPr="005D6818">
        <w:rPr>
          <w:b/>
          <w:szCs w:val="24"/>
          <w:lang w:eastAsia="en-US"/>
        </w:rPr>
        <w:t>[Leasú </w:t>
      </w:r>
      <w:r w:rsidR="007A1AD4" w:rsidRPr="00EE6B65">
        <w:rPr>
          <w:b/>
          <w:szCs w:val="24"/>
          <w:lang w:eastAsia="en-US"/>
        </w:rPr>
        <w:t>140</w:t>
      </w:r>
      <w:r w:rsidR="007A1AD4" w:rsidRPr="005D6818">
        <w:rPr>
          <w:b/>
          <w:szCs w:val="24"/>
          <w:lang w:eastAsia="en-US"/>
        </w:rPr>
        <w:t>]</w:t>
      </w:r>
    </w:p>
    <w:p w14:paraId="5A694E66"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t>5.</w:t>
      </w:r>
      <w:r w:rsidRPr="00ED75E1">
        <w:rPr>
          <w:szCs w:val="24"/>
          <w:lang w:eastAsia="en-US"/>
        </w:rPr>
        <w:tab/>
        <w:t>Leis na creat‑chomhaontuithe, beifear in ann a dtéarmaí a leasú chun gur féidir úsáid níos fearr a bhaint as an mbonneagar iarnróid, gan dochar d’Airteagal 39 agus d’Airteagal 40.</w:t>
      </w:r>
    </w:p>
    <w:p w14:paraId="14F17BD2" w14:textId="64FF5D08" w:rsidR="007A1AD4" w:rsidRDefault="00ED75E1" w:rsidP="00ED75E1">
      <w:pPr>
        <w:spacing w:before="120" w:after="120" w:line="360" w:lineRule="auto"/>
        <w:ind w:left="850" w:hanging="850"/>
        <w:rPr>
          <w:szCs w:val="24"/>
          <w:lang w:eastAsia="en-US"/>
        </w:rPr>
      </w:pPr>
      <w:r w:rsidRPr="00ED75E1">
        <w:rPr>
          <w:szCs w:val="24"/>
          <w:lang w:eastAsia="en-US"/>
        </w:rPr>
        <w:t>6.</w:t>
      </w:r>
      <w:r w:rsidRPr="00ED75E1">
        <w:rPr>
          <w:szCs w:val="24"/>
          <w:lang w:eastAsia="en-US"/>
        </w:rPr>
        <w:tab/>
        <w:t>Beidh athruithe ar chearta toillte arna leithdháileadh trí chreat‑chomhaontuithe faoi réir cúitimh i gcomhréir le hAirteagal 40, cé is moite den chás dá dtagraítear i mír 5.</w:t>
      </w:r>
    </w:p>
    <w:p w14:paraId="33A0D90B" w14:textId="77777777" w:rsidR="007A1AD4" w:rsidRDefault="007A1AD4">
      <w:pPr>
        <w:widowControl/>
        <w:rPr>
          <w:szCs w:val="24"/>
          <w:lang w:eastAsia="en-US"/>
        </w:rPr>
      </w:pPr>
      <w:r>
        <w:rPr>
          <w:szCs w:val="24"/>
          <w:lang w:eastAsia="en-US"/>
        </w:rPr>
        <w:br w:type="page"/>
      </w:r>
    </w:p>
    <w:p w14:paraId="0F27D5D3" w14:textId="6706DFA6" w:rsidR="00ED75E1" w:rsidRPr="00EE6B65" w:rsidRDefault="00ED75E1" w:rsidP="00ED75E1">
      <w:pPr>
        <w:spacing w:before="120" w:after="120" w:line="360" w:lineRule="auto"/>
        <w:ind w:left="850" w:hanging="850"/>
        <w:rPr>
          <w:szCs w:val="24"/>
          <w:lang w:eastAsia="en-US"/>
        </w:rPr>
      </w:pPr>
      <w:r w:rsidRPr="00ED75E1">
        <w:rPr>
          <w:szCs w:val="24"/>
          <w:lang w:eastAsia="en-US"/>
        </w:rPr>
        <w:lastRenderedPageBreak/>
        <w:t>7.</w:t>
      </w:r>
      <w:r w:rsidRPr="00ED75E1">
        <w:rPr>
          <w:szCs w:val="24"/>
          <w:lang w:eastAsia="en-US"/>
        </w:rPr>
        <w:tab/>
        <w:t xml:space="preserve">Cumhdófar leis na creat‑chomhaontuithe, i bprionsabal, an tréimhse a luaitear i roinn 5 d’Iarscríbhinn I. Féadfaidh an bainisteoir bonneagair teacht ar chomhaontú maidir le tréimhse níos giorra nó níos faide i gcásanna sonracha. Aon tréimhse is faide ná an tréimhse a luaitear i </w:t>
      </w:r>
      <w:r w:rsidRPr="00ED75E1">
        <w:rPr>
          <w:strike/>
          <w:szCs w:val="24"/>
          <w:lang w:eastAsia="en-US"/>
        </w:rPr>
        <w:t>bpointe</w:t>
      </w:r>
      <w:r w:rsidRPr="00ED75E1">
        <w:rPr>
          <w:b/>
          <w:i/>
          <w:szCs w:val="24"/>
          <w:lang w:eastAsia="en-US"/>
        </w:rPr>
        <w:t>roinn</w:t>
      </w:r>
      <w:r w:rsidRPr="00ED75E1">
        <w:rPr>
          <w:szCs w:val="24"/>
          <w:lang w:eastAsia="en-US"/>
        </w:rPr>
        <w:t xml:space="preserve"> 5 d’Iarscríbhinn I, tabharfar údar léi leis an gceanglas </w:t>
      </w:r>
      <w:r w:rsidRPr="00ED75E1">
        <w:rPr>
          <w:strike/>
          <w:szCs w:val="24"/>
          <w:lang w:eastAsia="en-US"/>
        </w:rPr>
        <w:t>maidir le hinfheistíochtaí</w:t>
      </w:r>
      <w:r w:rsidRPr="00ED75E1">
        <w:rPr>
          <w:b/>
          <w:i/>
          <w:szCs w:val="24"/>
          <w:lang w:eastAsia="en-US"/>
        </w:rPr>
        <w:t>na n-infheistíochtaí</w:t>
      </w:r>
      <w:r w:rsidRPr="00ED75E1">
        <w:rPr>
          <w:szCs w:val="24"/>
          <w:lang w:eastAsia="en-US"/>
        </w:rPr>
        <w:t xml:space="preserve"> tiomnaithe ó iontrálaithe nua nó le húrnuacht shubstaintiúil na seirbhíse.</w:t>
      </w:r>
      <w:r w:rsidR="007A1AD4" w:rsidRPr="007A1AD4">
        <w:rPr>
          <w:szCs w:val="24"/>
          <w:lang w:eastAsia="en-US"/>
        </w:rPr>
        <w:t xml:space="preserve"> </w:t>
      </w:r>
      <w:r w:rsidR="007A1AD4" w:rsidRPr="005D6818">
        <w:rPr>
          <w:b/>
          <w:szCs w:val="24"/>
          <w:lang w:eastAsia="en-US"/>
        </w:rPr>
        <w:t>[Leasú </w:t>
      </w:r>
      <w:r w:rsidR="007A1AD4" w:rsidRPr="00EE6B65">
        <w:rPr>
          <w:b/>
          <w:szCs w:val="24"/>
          <w:lang w:eastAsia="en-US"/>
        </w:rPr>
        <w:t>141</w:t>
      </w:r>
      <w:r w:rsidR="007A1AD4" w:rsidRPr="005D6818">
        <w:rPr>
          <w:b/>
          <w:szCs w:val="24"/>
          <w:lang w:eastAsia="en-US"/>
        </w:rPr>
        <w:t>]</w:t>
      </w:r>
    </w:p>
    <w:p w14:paraId="0642AB6A"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t>8.</w:t>
      </w:r>
      <w:r w:rsidRPr="00ED75E1">
        <w:rPr>
          <w:szCs w:val="24"/>
          <w:lang w:eastAsia="en-US"/>
        </w:rPr>
        <w:tab/>
        <w:t>Maidir le seirbhísí a úsáideann bonneagar speisialaithe dá dtagraítear in Airteagal 24, lena n‑éilítear infheistíocht shubstaintiúil fhadtéarmach, agus údar cuí tugtha ag an iarratasóir leis sin, féadfar creat‑chomhaontuithe a thabhairt i gcrích ina leith ar feadh tréimhse 15 bliana. Ní fhéadfar aon tréimhse is faide ná 15 bliana a chomhaontú ach amháin i gcásanna eisceachtúla, go háirithe i gcás ina bhfuil infheistíocht mhórscála fhadtéarmach ann agus i gcás ina gcumhdaítear an infheistíocht sin le gealltanais chonarthacha, lena n‑áirítear plean amúchta ilbhliantúil.</w:t>
      </w:r>
    </w:p>
    <w:p w14:paraId="46B6B7FB"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t>9.</w:t>
      </w:r>
      <w:r w:rsidRPr="00ED75E1">
        <w:rPr>
          <w:szCs w:val="24"/>
          <w:lang w:eastAsia="en-US"/>
        </w:rPr>
        <w:tab/>
        <w:t>Áireoidh bainisteoirí bonneagair toilleadh arna leithdháileadh trí chreat‑chomhaontuithe sa tsamhail maidir le toilleadh dá dtagraítear in Airteagal 17 agus sa phlean um thoilleadh a sholáthar dá dtagraítear in Airteagal 18.</w:t>
      </w:r>
    </w:p>
    <w:p w14:paraId="6ABCF40B" w14:textId="596FFF0C" w:rsidR="007A1AD4" w:rsidRDefault="00ED75E1" w:rsidP="00ED75E1">
      <w:pPr>
        <w:spacing w:before="120" w:after="120" w:line="360" w:lineRule="auto"/>
        <w:ind w:left="850" w:hanging="850"/>
        <w:rPr>
          <w:szCs w:val="24"/>
          <w:lang w:eastAsia="en-US"/>
        </w:rPr>
      </w:pPr>
      <w:r w:rsidRPr="00ED75E1">
        <w:rPr>
          <w:szCs w:val="24"/>
          <w:lang w:eastAsia="en-US"/>
        </w:rPr>
        <w:t>10.</w:t>
      </w:r>
      <w:r w:rsidRPr="00ED75E1">
        <w:rPr>
          <w:szCs w:val="24"/>
          <w:lang w:eastAsia="en-US"/>
        </w:rPr>
        <w:tab/>
        <w:t>Agus rúndacht tráchtála á hurramú, cuirfear cineál ginearálta gach creat‑chomhaontaithe ar fáil d’aon pháirtí leasmhar.</w:t>
      </w:r>
    </w:p>
    <w:p w14:paraId="3898563D" w14:textId="77777777" w:rsidR="007A1AD4" w:rsidRDefault="007A1AD4">
      <w:pPr>
        <w:widowControl/>
        <w:rPr>
          <w:szCs w:val="24"/>
          <w:lang w:eastAsia="en-US"/>
        </w:rPr>
      </w:pPr>
      <w:r>
        <w:rPr>
          <w:szCs w:val="24"/>
          <w:lang w:eastAsia="en-US"/>
        </w:rPr>
        <w:br w:type="page"/>
      </w:r>
    </w:p>
    <w:p w14:paraId="6DEB3E5B" w14:textId="18D88219" w:rsidR="00ED75E1" w:rsidRPr="00EE6B65" w:rsidRDefault="00ED75E1" w:rsidP="00ED75E1">
      <w:pPr>
        <w:spacing w:before="120" w:after="120" w:line="360" w:lineRule="auto"/>
        <w:ind w:left="850" w:hanging="850"/>
        <w:rPr>
          <w:szCs w:val="24"/>
          <w:lang w:eastAsia="en-US"/>
        </w:rPr>
      </w:pPr>
      <w:r w:rsidRPr="00ED75E1">
        <w:rPr>
          <w:szCs w:val="24"/>
          <w:lang w:eastAsia="en-US"/>
        </w:rPr>
        <w:lastRenderedPageBreak/>
        <w:t>11.</w:t>
      </w:r>
      <w:r w:rsidRPr="00ED75E1">
        <w:rPr>
          <w:szCs w:val="24"/>
          <w:lang w:eastAsia="en-US"/>
        </w:rPr>
        <w:tab/>
        <w:t xml:space="preserve">Bunaithe ar thaithí na gcomhlachtaí rialála, na n‑údarás inniúil agus na ngnóthas iarnróid agus bunaithe ar ghníomhaíochtaí ENRRB, féadfaidh an Coimisiún </w:t>
      </w:r>
      <w:r w:rsidRPr="00ED75E1">
        <w:rPr>
          <w:b/>
          <w:i/>
          <w:szCs w:val="24"/>
          <w:lang w:eastAsia="en-US"/>
        </w:rPr>
        <w:t>faoi</w:t>
      </w:r>
      <w:r w:rsidR="007A1AD4" w:rsidRPr="007A1AD4">
        <w:rPr>
          <w:b/>
          <w:i/>
          <w:szCs w:val="24"/>
          <w:lang w:eastAsia="en-US"/>
        </w:rPr>
        <w:t xml:space="preserve"> </w:t>
      </w:r>
      <w:r w:rsidRPr="00ED75E1">
        <w:rPr>
          <w:b/>
          <w:i/>
          <w:szCs w:val="24"/>
          <w:lang w:eastAsia="en-US"/>
        </w:rPr>
        <w:t xml:space="preserve">... [24 mhí ó theacht i bhfeidhm an Rialacháin seo], </w:t>
      </w:r>
      <w:r w:rsidRPr="00ED75E1">
        <w:rPr>
          <w:szCs w:val="24"/>
          <w:lang w:eastAsia="en-US"/>
        </w:rPr>
        <w:t xml:space="preserve">gníomh cur chun feidhme a ghlacadh </w:t>
      </w:r>
      <w:r w:rsidRPr="00ED75E1">
        <w:rPr>
          <w:strike/>
          <w:szCs w:val="24"/>
          <w:lang w:eastAsia="en-US"/>
        </w:rPr>
        <w:t>ina leagtar amach</w:t>
      </w:r>
      <w:r w:rsidRPr="00ED75E1">
        <w:rPr>
          <w:b/>
          <w:i/>
          <w:szCs w:val="24"/>
          <w:lang w:eastAsia="en-US"/>
        </w:rPr>
        <w:t>chun</w:t>
      </w:r>
      <w:r w:rsidRPr="00ED75E1">
        <w:rPr>
          <w:szCs w:val="24"/>
          <w:lang w:eastAsia="en-US"/>
        </w:rPr>
        <w:t xml:space="preserve"> sonraí an nós imeachta agus na gcritéar</w:t>
      </w:r>
      <w:r w:rsidRPr="00ED75E1">
        <w:rPr>
          <w:b/>
          <w:i/>
          <w:szCs w:val="24"/>
          <w:lang w:eastAsia="en-US"/>
        </w:rPr>
        <w:t xml:space="preserve"> a leagan amach</w:t>
      </w:r>
      <w:r w:rsidRPr="00ED75E1">
        <w:rPr>
          <w:szCs w:val="24"/>
          <w:lang w:eastAsia="en-US"/>
        </w:rPr>
        <w:t xml:space="preserve"> a bheidh le leanúint chun an tAirteagal seo agus Airteagal 33 a chur i bhfeidhm go haonfhoirmeach</w:t>
      </w:r>
      <w:r w:rsidRPr="00ED75E1">
        <w:rPr>
          <w:b/>
          <w:i/>
          <w:szCs w:val="24"/>
          <w:lang w:eastAsia="en-US"/>
        </w:rPr>
        <w:t xml:space="preserve"> agus chun an tAirteagal seo agus in Airteagal 33 a leasú</w:t>
      </w:r>
      <w:r w:rsidRPr="00ED75E1">
        <w:rPr>
          <w:szCs w:val="24"/>
          <w:lang w:eastAsia="en-US"/>
        </w:rPr>
        <w:t>. Déanfar na gníomhartha cur chun feidhme sin a ghlacadh i gcomhréir leis an nós imeachta scrúdúcháin dá dtagraítear in Airteagal 72(3).</w:t>
      </w:r>
      <w:r w:rsidR="007A1AD4" w:rsidRPr="007A1AD4">
        <w:rPr>
          <w:szCs w:val="24"/>
          <w:lang w:eastAsia="en-US"/>
        </w:rPr>
        <w:t xml:space="preserve"> </w:t>
      </w:r>
      <w:r w:rsidR="007A1AD4" w:rsidRPr="005D6818">
        <w:rPr>
          <w:b/>
          <w:szCs w:val="24"/>
          <w:lang w:eastAsia="en-US"/>
        </w:rPr>
        <w:t>[Leasú </w:t>
      </w:r>
      <w:r w:rsidR="007A1AD4" w:rsidRPr="00EE6B65">
        <w:rPr>
          <w:b/>
          <w:szCs w:val="24"/>
          <w:lang w:eastAsia="en-US"/>
        </w:rPr>
        <w:t>142</w:t>
      </w:r>
      <w:r w:rsidR="007A1AD4" w:rsidRPr="005D6818">
        <w:rPr>
          <w:b/>
          <w:szCs w:val="24"/>
          <w:lang w:eastAsia="en-US"/>
        </w:rPr>
        <w:t>]</w:t>
      </w:r>
    </w:p>
    <w:p w14:paraId="74C42CA1" w14:textId="77777777" w:rsidR="00ED75E1" w:rsidRPr="00ED75E1" w:rsidRDefault="00ED75E1" w:rsidP="00ED75E1">
      <w:pPr>
        <w:spacing w:before="120" w:after="120" w:line="360" w:lineRule="auto"/>
        <w:jc w:val="center"/>
        <w:rPr>
          <w:szCs w:val="24"/>
          <w:lang w:eastAsia="en-US"/>
        </w:rPr>
      </w:pPr>
      <w:r w:rsidRPr="00ED75E1">
        <w:rPr>
          <w:szCs w:val="24"/>
          <w:lang w:eastAsia="en-US"/>
        </w:rPr>
        <w:t>Airteagal 32</w:t>
      </w:r>
      <w:r w:rsidRPr="00ED75E1">
        <w:rPr>
          <w:szCs w:val="24"/>
          <w:lang w:eastAsia="en-US"/>
        </w:rPr>
        <w:br/>
        <w:t>Toilleadh a leithdháileadh tríd an bpróiseas leithdháilte bliantúil</w:t>
      </w:r>
    </w:p>
    <w:p w14:paraId="24F11B32"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t>1.</w:t>
      </w:r>
      <w:r w:rsidRPr="00ED75E1">
        <w:rPr>
          <w:szCs w:val="24"/>
          <w:lang w:eastAsia="en-US"/>
        </w:rPr>
        <w:tab/>
        <w:t>Bunóidh an bainisteoir bonneagair an chéad leagan oibríochtúil den tráthchlár oibre le haghaidh tréimhse bhailíochta tráthchláir oibre ar leith ar bhonn an mhéid seo a leanas:</w:t>
      </w:r>
    </w:p>
    <w:p w14:paraId="50AD06A2" w14:textId="77777777" w:rsidR="00ED75E1" w:rsidRPr="00ED75E1" w:rsidRDefault="00ED75E1" w:rsidP="00ED75E1">
      <w:pPr>
        <w:spacing w:before="120" w:after="120" w:line="360" w:lineRule="auto"/>
        <w:ind w:left="1416" w:hanging="566"/>
        <w:rPr>
          <w:szCs w:val="24"/>
          <w:lang w:eastAsia="en-US"/>
        </w:rPr>
      </w:pPr>
      <w:r w:rsidRPr="00ED75E1">
        <w:rPr>
          <w:szCs w:val="24"/>
          <w:lang w:eastAsia="en-US"/>
        </w:rPr>
        <w:t>(a)</w:t>
      </w:r>
      <w:r w:rsidRPr="00ED75E1">
        <w:rPr>
          <w:szCs w:val="24"/>
          <w:lang w:eastAsia="en-US"/>
        </w:rPr>
        <w:tab/>
        <w:t>iarrataí ar chearta toillte a fuarthas sa phróiseas leithdháilte bliantúil;</w:t>
      </w:r>
    </w:p>
    <w:p w14:paraId="18E45AE8" w14:textId="77777777" w:rsidR="00ED75E1" w:rsidRPr="00ED75E1" w:rsidRDefault="00ED75E1" w:rsidP="00ED75E1">
      <w:pPr>
        <w:spacing w:before="120" w:after="120" w:line="360" w:lineRule="auto"/>
        <w:ind w:left="1416" w:hanging="566"/>
        <w:rPr>
          <w:szCs w:val="24"/>
          <w:lang w:eastAsia="en-US"/>
        </w:rPr>
      </w:pPr>
      <w:r w:rsidRPr="00ED75E1">
        <w:rPr>
          <w:szCs w:val="24"/>
          <w:lang w:eastAsia="en-US"/>
        </w:rPr>
        <w:t>(b)</w:t>
      </w:r>
      <w:r w:rsidRPr="00ED75E1">
        <w:rPr>
          <w:szCs w:val="24"/>
          <w:lang w:eastAsia="en-US"/>
        </w:rPr>
        <w:tab/>
        <w:t>cearta toillte a bhaineann le tréimhse bhailíochta an tráthchláir oibre lena mbaineann agus a dheonaítear trí chreat‑chomhaontuithe i gcomhréir le hAirteagal 31;</w:t>
      </w:r>
    </w:p>
    <w:p w14:paraId="0B8038E5" w14:textId="613E04E0" w:rsidR="007A1AD4" w:rsidRDefault="00ED75E1" w:rsidP="00ED75E1">
      <w:pPr>
        <w:spacing w:before="120" w:after="120" w:line="360" w:lineRule="auto"/>
        <w:ind w:left="1416" w:hanging="566"/>
        <w:rPr>
          <w:szCs w:val="24"/>
          <w:lang w:eastAsia="en-US"/>
        </w:rPr>
      </w:pPr>
      <w:r w:rsidRPr="00ED75E1">
        <w:rPr>
          <w:szCs w:val="24"/>
          <w:lang w:eastAsia="en-US"/>
        </w:rPr>
        <w:t>(c)</w:t>
      </w:r>
      <w:r w:rsidRPr="00ED75E1">
        <w:rPr>
          <w:szCs w:val="24"/>
          <w:lang w:eastAsia="en-US"/>
        </w:rPr>
        <w:tab/>
        <w:t>cearta toillte a bhaineann le tréimhse bhailíochta an tráthchláir oibre lena mbaineann agus a dheonaítear tríd an bpróiseas rollach pleanála i gcomhréir le hAirteagal 33.</w:t>
      </w:r>
    </w:p>
    <w:p w14:paraId="234DF88B" w14:textId="77777777" w:rsidR="007A1AD4" w:rsidRDefault="007A1AD4">
      <w:pPr>
        <w:widowControl/>
        <w:rPr>
          <w:szCs w:val="24"/>
          <w:lang w:eastAsia="en-US"/>
        </w:rPr>
      </w:pPr>
      <w:r>
        <w:rPr>
          <w:szCs w:val="24"/>
          <w:lang w:eastAsia="en-US"/>
        </w:rPr>
        <w:br w:type="page"/>
      </w:r>
    </w:p>
    <w:p w14:paraId="51136F06"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lastRenderedPageBreak/>
        <w:t>2.</w:t>
      </w:r>
      <w:r w:rsidRPr="00ED75E1">
        <w:rPr>
          <w:szCs w:val="24"/>
          <w:lang w:eastAsia="en-US"/>
        </w:rPr>
        <w:tab/>
        <w:t>Déanfaidh an bainisteoir bonneagair toilleadh a leithdháileadh tríd an leithdháileadh comhuaineach an toillte, d’fhonn na hiarrataí uile ar thoilleadh bonneagair dá dtagraítear i mír 1 a chomhlíonadh, a mhéid is féidir, faoi réir mhír 5 agus mhír 6. Cuirfidh an bainisteoir bonneagair na srianta uile ar iarratasóirí san áireamh, a mhéid is féidir, lena n‑áirítear an éifeacht eacnamaíoch ar a ngnó.</w:t>
      </w:r>
    </w:p>
    <w:p w14:paraId="71971E1B" w14:textId="699ACBEA" w:rsidR="00ED75E1" w:rsidRPr="00EE6B65" w:rsidRDefault="00ED75E1" w:rsidP="00ED75E1">
      <w:pPr>
        <w:spacing w:before="120" w:after="120" w:line="360" w:lineRule="auto"/>
        <w:ind w:left="850" w:hanging="850"/>
        <w:rPr>
          <w:szCs w:val="24"/>
          <w:lang w:eastAsia="en-US"/>
        </w:rPr>
      </w:pPr>
      <w:r w:rsidRPr="00ED75E1">
        <w:rPr>
          <w:szCs w:val="24"/>
          <w:lang w:eastAsia="en-US"/>
        </w:rPr>
        <w:t>3.</w:t>
      </w:r>
      <w:r w:rsidRPr="00ED75E1">
        <w:rPr>
          <w:szCs w:val="24"/>
          <w:lang w:eastAsia="en-US"/>
        </w:rPr>
        <w:tab/>
        <w:t>I gcás coinbhleacht idir dhá iarraidh ar thoilleadh nó níos mó</w:t>
      </w:r>
      <w:r w:rsidRPr="00ED75E1">
        <w:rPr>
          <w:b/>
          <w:i/>
          <w:szCs w:val="24"/>
          <w:lang w:eastAsia="en-US"/>
        </w:rPr>
        <w:t>, nó i gcás iarrataí ar thoilleadh nach bhfuil comhsheasmhach leis an phlean um thoilleadh a sholáthar</w:t>
      </w:r>
      <w:r w:rsidRPr="00ED75E1">
        <w:rPr>
          <w:szCs w:val="24"/>
          <w:lang w:eastAsia="en-US"/>
        </w:rPr>
        <w:t xml:space="preserve">, déanfaidh na bainisteoirí bonneagair iarracht ar dtús an choinbhleacht a réiteach tríd an sásra </w:t>
      </w:r>
      <w:r w:rsidRPr="00ED75E1">
        <w:rPr>
          <w:strike/>
          <w:szCs w:val="24"/>
          <w:lang w:eastAsia="en-US"/>
        </w:rPr>
        <w:t>comhairliúcháin</w:t>
      </w:r>
      <w:r w:rsidRPr="00ED75E1">
        <w:rPr>
          <w:b/>
          <w:i/>
          <w:szCs w:val="24"/>
          <w:lang w:eastAsia="en-US"/>
        </w:rPr>
        <w:t>um réiteach</w:t>
      </w:r>
      <w:r w:rsidRPr="00ED75E1">
        <w:rPr>
          <w:szCs w:val="24"/>
          <w:lang w:eastAsia="en-US"/>
        </w:rPr>
        <w:t xml:space="preserve"> comhthoiliúil</w:t>
      </w:r>
      <w:r w:rsidRPr="00ED75E1">
        <w:rPr>
          <w:b/>
          <w:i/>
          <w:szCs w:val="24"/>
          <w:lang w:eastAsia="en-US"/>
        </w:rPr>
        <w:t xml:space="preserve"> coinbhleachta</w:t>
      </w:r>
      <w:r w:rsidRPr="00ED75E1">
        <w:rPr>
          <w:szCs w:val="24"/>
          <w:lang w:eastAsia="en-US"/>
        </w:rPr>
        <w:t xml:space="preserve"> dá dtagraítear in Airteagal 36.</w:t>
      </w:r>
      <w:r w:rsidR="007A1AD4" w:rsidRPr="007A1AD4">
        <w:rPr>
          <w:szCs w:val="24"/>
          <w:lang w:eastAsia="en-US"/>
        </w:rPr>
        <w:t xml:space="preserve"> </w:t>
      </w:r>
      <w:r w:rsidR="007A1AD4" w:rsidRPr="005D6818">
        <w:rPr>
          <w:b/>
          <w:szCs w:val="24"/>
          <w:lang w:eastAsia="en-US"/>
        </w:rPr>
        <w:t>[Leasú </w:t>
      </w:r>
      <w:r w:rsidR="007A1AD4" w:rsidRPr="00EE6B65">
        <w:rPr>
          <w:b/>
          <w:szCs w:val="24"/>
          <w:lang w:eastAsia="en-US"/>
        </w:rPr>
        <w:t>143</w:t>
      </w:r>
      <w:r w:rsidR="007A1AD4" w:rsidRPr="005D6818">
        <w:rPr>
          <w:b/>
          <w:szCs w:val="24"/>
          <w:lang w:eastAsia="en-US"/>
        </w:rPr>
        <w:t>]</w:t>
      </w:r>
    </w:p>
    <w:p w14:paraId="4D6AE559" w14:textId="049BEFE9" w:rsidR="007A1AD4" w:rsidRDefault="00ED75E1" w:rsidP="00ED75E1">
      <w:pPr>
        <w:spacing w:before="120" w:after="120" w:line="360" w:lineRule="auto"/>
        <w:ind w:left="850" w:hanging="850"/>
        <w:rPr>
          <w:szCs w:val="24"/>
          <w:lang w:eastAsia="en-US"/>
        </w:rPr>
      </w:pPr>
      <w:r w:rsidRPr="00ED75E1">
        <w:rPr>
          <w:szCs w:val="24"/>
          <w:lang w:eastAsia="en-US"/>
        </w:rPr>
        <w:t>4.</w:t>
      </w:r>
      <w:r w:rsidRPr="00ED75E1">
        <w:rPr>
          <w:szCs w:val="24"/>
          <w:lang w:eastAsia="en-US"/>
        </w:rPr>
        <w:tab/>
        <w:t>Mura réitíonn an sásra foirmiúil um réiteach díospóide dá dtagraítear i mír 3 an choinbhleacht maidir le toilleadh, déanfaidh na bainisteoirí bonneagair an sásra foirmiúil um réiteach coinbhleachta dá dtagraítear in Airteagal 37 a chur i bhfeidhm.</w:t>
      </w:r>
    </w:p>
    <w:p w14:paraId="6D4F691A" w14:textId="77777777" w:rsidR="007A1AD4" w:rsidRDefault="007A1AD4">
      <w:pPr>
        <w:widowControl/>
        <w:rPr>
          <w:szCs w:val="24"/>
          <w:lang w:eastAsia="en-US"/>
        </w:rPr>
      </w:pPr>
      <w:r>
        <w:rPr>
          <w:szCs w:val="24"/>
          <w:lang w:eastAsia="en-US"/>
        </w:rPr>
        <w:br w:type="page"/>
      </w:r>
    </w:p>
    <w:p w14:paraId="18ED64C5" w14:textId="0074A37A" w:rsidR="00ED75E1" w:rsidRPr="00EE6B65" w:rsidRDefault="00ED75E1" w:rsidP="00ED75E1">
      <w:pPr>
        <w:spacing w:before="120" w:after="120" w:line="360" w:lineRule="auto"/>
        <w:ind w:left="850" w:hanging="850"/>
        <w:rPr>
          <w:szCs w:val="24"/>
          <w:lang w:eastAsia="en-US"/>
        </w:rPr>
      </w:pPr>
      <w:r w:rsidRPr="00ED75E1">
        <w:rPr>
          <w:szCs w:val="24"/>
          <w:lang w:eastAsia="en-US"/>
        </w:rPr>
        <w:lastRenderedPageBreak/>
        <w:t>5.</w:t>
      </w:r>
      <w:r w:rsidRPr="00ED75E1">
        <w:rPr>
          <w:szCs w:val="24"/>
          <w:lang w:eastAsia="en-US"/>
        </w:rPr>
        <w:tab/>
        <w:t xml:space="preserve">I gcomhréir le hAirteagal 18 agus le hAirteagal 20, tabharfaidh an bainisteoir bonneagair tosaíocht d’iarrataí atá comhsheasmhach leis an toilleadh réamhphleanáilte a </w:t>
      </w:r>
      <w:r w:rsidRPr="00ED75E1">
        <w:rPr>
          <w:strike/>
          <w:szCs w:val="24"/>
          <w:lang w:eastAsia="en-US"/>
        </w:rPr>
        <w:t>shainítear</w:t>
      </w:r>
      <w:r w:rsidRPr="00ED75E1">
        <w:rPr>
          <w:b/>
          <w:i/>
          <w:szCs w:val="24"/>
          <w:lang w:eastAsia="en-US"/>
        </w:rPr>
        <w:t>shainmhínítear</w:t>
      </w:r>
      <w:r w:rsidRPr="00ED75E1">
        <w:rPr>
          <w:szCs w:val="24"/>
          <w:lang w:eastAsia="en-US"/>
        </w:rPr>
        <w:t xml:space="preserve"> sa phlean um thoilleadh a sholáthar</w:t>
      </w:r>
      <w:r w:rsidRPr="00ED75E1">
        <w:rPr>
          <w:strike/>
          <w:szCs w:val="24"/>
          <w:lang w:eastAsia="en-US"/>
        </w:rPr>
        <w:t>. Dá thoradh sin, féadfaidh an bainisteoir bonneagair glacadh le hiarrataí nach bhfuil ag teacht leis an bplean um thoilleadh a sholáthar nó diúltú dóibh</w:t>
      </w:r>
      <w:r w:rsidRPr="00ED75E1">
        <w:rPr>
          <w:b/>
          <w:i/>
          <w:szCs w:val="24"/>
          <w:lang w:eastAsia="en-US"/>
        </w:rPr>
        <w:t>, ar choinníoll go ndeachthas i gcomhairle go cuí le geallsealbhóirí oibríochtúla agus gur cuireadh a bhfógraí toillte i gcuntas a mhéid is féidir</w:t>
      </w:r>
      <w:r w:rsidRPr="00ED75E1">
        <w:rPr>
          <w:szCs w:val="24"/>
          <w:lang w:eastAsia="en-US"/>
        </w:rPr>
        <w:t>.</w:t>
      </w:r>
      <w:r w:rsidR="007A1AD4" w:rsidRPr="007A1AD4">
        <w:rPr>
          <w:szCs w:val="24"/>
          <w:lang w:eastAsia="en-US"/>
        </w:rPr>
        <w:t xml:space="preserve"> </w:t>
      </w:r>
      <w:r w:rsidR="007A1AD4" w:rsidRPr="005D6818">
        <w:rPr>
          <w:b/>
          <w:szCs w:val="24"/>
          <w:lang w:eastAsia="en-US"/>
        </w:rPr>
        <w:t>[Leasú </w:t>
      </w:r>
      <w:r w:rsidR="007A1AD4" w:rsidRPr="00EE6B65">
        <w:rPr>
          <w:b/>
          <w:szCs w:val="24"/>
          <w:lang w:eastAsia="en-US"/>
        </w:rPr>
        <w:t>144</w:t>
      </w:r>
      <w:r w:rsidR="007A1AD4" w:rsidRPr="005D6818">
        <w:rPr>
          <w:b/>
          <w:szCs w:val="24"/>
          <w:lang w:eastAsia="en-US"/>
        </w:rPr>
        <w:t>]</w:t>
      </w:r>
    </w:p>
    <w:p w14:paraId="663FA072" w14:textId="20C496D1" w:rsidR="00ED75E1" w:rsidRPr="00EE6B65" w:rsidRDefault="00ED75E1" w:rsidP="00ED75E1">
      <w:pPr>
        <w:spacing w:before="120" w:after="120" w:line="360" w:lineRule="auto"/>
        <w:ind w:left="850"/>
        <w:rPr>
          <w:szCs w:val="24"/>
          <w:lang w:eastAsia="en-US"/>
        </w:rPr>
      </w:pPr>
      <w:r w:rsidRPr="00ED75E1">
        <w:rPr>
          <w:szCs w:val="24"/>
          <w:lang w:eastAsia="en-US"/>
        </w:rPr>
        <w:t>Agus é ag glacadh le hiarrataí nach bhfuil i gcomhréir leis an bplean um thoilleadh a sholáthar, beidh sé d’aidhm ag an mbainisteoir bonneagair an chothromaíocht fhoriomlán a choinneáil ar bun idir na heilimintí den phlean um thoilleadh a sholáthar a liostaítear in Airteagal 18(6)</w:t>
      </w:r>
      <w:r w:rsidRPr="00ED75E1">
        <w:rPr>
          <w:b/>
          <w:i/>
          <w:szCs w:val="24"/>
          <w:lang w:eastAsia="en-US"/>
        </w:rPr>
        <w:t xml:space="preserve"> agus an iarraidh féin</w:t>
      </w:r>
      <w:r w:rsidRPr="00ED75E1">
        <w:rPr>
          <w:szCs w:val="24"/>
          <w:lang w:eastAsia="en-US"/>
        </w:rPr>
        <w:t>.</w:t>
      </w:r>
      <w:r w:rsidRPr="00ED75E1">
        <w:rPr>
          <w:b/>
          <w:i/>
          <w:szCs w:val="24"/>
          <w:lang w:eastAsia="en-US"/>
        </w:rPr>
        <w:t xml:space="preserve"> Ní mór na hiarratais sin a chur i gcuntas má tá dóthain toillte saor ar fáil gan srian a chur leis na riachtanais le haghaidh iarrataí dá éis sin.</w:t>
      </w:r>
      <w:r w:rsidR="007A1AD4" w:rsidRPr="007A1AD4">
        <w:rPr>
          <w:b/>
          <w:i/>
          <w:szCs w:val="24"/>
          <w:lang w:eastAsia="en-US"/>
        </w:rPr>
        <w:t xml:space="preserve"> </w:t>
      </w:r>
      <w:r w:rsidR="007A1AD4" w:rsidRPr="005D6818">
        <w:rPr>
          <w:b/>
          <w:szCs w:val="24"/>
          <w:lang w:eastAsia="en-US"/>
        </w:rPr>
        <w:t>[Leasú </w:t>
      </w:r>
      <w:r w:rsidR="007A1AD4" w:rsidRPr="00EE6B65">
        <w:rPr>
          <w:b/>
          <w:szCs w:val="24"/>
          <w:lang w:eastAsia="en-US"/>
        </w:rPr>
        <w:t>145</w:t>
      </w:r>
      <w:r w:rsidR="007A1AD4" w:rsidRPr="005D6818">
        <w:rPr>
          <w:b/>
          <w:szCs w:val="24"/>
          <w:lang w:eastAsia="en-US"/>
        </w:rPr>
        <w:t>]</w:t>
      </w:r>
    </w:p>
    <w:p w14:paraId="31FB2F2C" w14:textId="6DB991AE" w:rsidR="007A1AD4" w:rsidRDefault="00ED75E1" w:rsidP="00ED75E1">
      <w:pPr>
        <w:spacing w:before="120" w:after="120" w:line="360" w:lineRule="auto"/>
        <w:ind w:left="850"/>
        <w:rPr>
          <w:b/>
          <w:szCs w:val="24"/>
          <w:lang w:eastAsia="en-US"/>
        </w:rPr>
      </w:pPr>
      <w:r w:rsidRPr="00ED75E1">
        <w:rPr>
          <w:szCs w:val="24"/>
          <w:lang w:eastAsia="en-US"/>
        </w:rPr>
        <w:t xml:space="preserve">Agus iarrataí á </w:t>
      </w:r>
      <w:r w:rsidRPr="00ED75E1">
        <w:rPr>
          <w:strike/>
          <w:szCs w:val="24"/>
          <w:lang w:eastAsia="en-US"/>
        </w:rPr>
        <w:t>ndiúltú aige</w:t>
      </w:r>
      <w:r w:rsidRPr="00ED75E1">
        <w:rPr>
          <w:b/>
          <w:i/>
          <w:szCs w:val="24"/>
          <w:lang w:eastAsia="en-US"/>
        </w:rPr>
        <w:t>bpróiseáil</w:t>
      </w:r>
      <w:r w:rsidRPr="00ED75E1">
        <w:rPr>
          <w:szCs w:val="24"/>
          <w:lang w:eastAsia="en-US"/>
        </w:rPr>
        <w:t xml:space="preserve"> nach bhfuil ag teacht leis an bplean um thoilleadh a sholáthar</w:t>
      </w:r>
      <w:r w:rsidRPr="00ED75E1">
        <w:rPr>
          <w:b/>
          <w:i/>
          <w:szCs w:val="24"/>
          <w:lang w:eastAsia="en-US"/>
        </w:rPr>
        <w:t>, ba cheart don bhainisteoir bonneagair rogha mhalartach a thairiscint agus, i gcás inar féidir ó thaobh ama de, comhairliúchán leis na hiarratasóirí lena mbaineann roimh ré. Mura féidir tairiscint eile a dhéanamh agus iarraidh á diúltú</w:t>
      </w:r>
      <w:r w:rsidRPr="00ED75E1">
        <w:rPr>
          <w:szCs w:val="24"/>
          <w:lang w:eastAsia="en-US"/>
        </w:rPr>
        <w:t>, cuirfidh an bainisteoir bonneagair an t‑iarratasóir lena mbaineann ar an eolas gan mhoill go bhfuil rún aige iarraidh a dhiúltú. Beidh sé de cheart ag an iarratasóir gearán a thaisceadh leis an gcomhlacht rialála.</w:t>
      </w:r>
      <w:r w:rsidR="007A1AD4" w:rsidRPr="00EE6B65">
        <w:rPr>
          <w:szCs w:val="24"/>
          <w:lang w:eastAsia="en-US"/>
        </w:rPr>
        <w:t xml:space="preserve"> </w:t>
      </w:r>
      <w:r w:rsidR="007A1AD4" w:rsidRPr="005D6818">
        <w:rPr>
          <w:b/>
          <w:szCs w:val="24"/>
          <w:lang w:eastAsia="en-US"/>
        </w:rPr>
        <w:t>[Leasú </w:t>
      </w:r>
      <w:r w:rsidR="007A1AD4" w:rsidRPr="00EE6B65">
        <w:rPr>
          <w:b/>
          <w:szCs w:val="24"/>
          <w:lang w:eastAsia="en-US"/>
        </w:rPr>
        <w:t>146</w:t>
      </w:r>
      <w:r w:rsidR="007A1AD4" w:rsidRPr="005D6818">
        <w:rPr>
          <w:b/>
          <w:szCs w:val="24"/>
          <w:lang w:eastAsia="en-US"/>
        </w:rPr>
        <w:t>]</w:t>
      </w:r>
    </w:p>
    <w:p w14:paraId="0316C1FE" w14:textId="77777777" w:rsidR="007A1AD4" w:rsidRDefault="007A1AD4">
      <w:pPr>
        <w:widowControl/>
        <w:rPr>
          <w:b/>
          <w:szCs w:val="24"/>
          <w:lang w:eastAsia="en-US"/>
        </w:rPr>
      </w:pPr>
      <w:r>
        <w:rPr>
          <w:b/>
          <w:szCs w:val="24"/>
          <w:lang w:eastAsia="en-US"/>
        </w:rPr>
        <w:br w:type="page"/>
      </w:r>
    </w:p>
    <w:p w14:paraId="0C4D8B32"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lastRenderedPageBreak/>
        <w:t>6.</w:t>
      </w:r>
      <w:r w:rsidRPr="00ED75E1">
        <w:rPr>
          <w:szCs w:val="24"/>
          <w:lang w:eastAsia="en-US"/>
        </w:rPr>
        <w:tab/>
        <w:t>D’fhéadfadh na nithe seo a leanas a bheith i gceist le cearta toillte a dheonaítear tríd an bpróiseas leithdháilte bliantúil:</w:t>
      </w:r>
    </w:p>
    <w:p w14:paraId="15E1B956" w14:textId="77777777" w:rsidR="00ED75E1" w:rsidRPr="00ED75E1" w:rsidRDefault="00ED75E1" w:rsidP="00ED75E1">
      <w:pPr>
        <w:spacing w:before="120" w:after="120" w:line="360" w:lineRule="auto"/>
        <w:ind w:left="1416" w:hanging="566"/>
        <w:rPr>
          <w:szCs w:val="24"/>
          <w:lang w:eastAsia="en-US"/>
        </w:rPr>
      </w:pPr>
      <w:r w:rsidRPr="00ED75E1">
        <w:rPr>
          <w:szCs w:val="24"/>
          <w:lang w:eastAsia="en-US"/>
        </w:rPr>
        <w:t>(a)</w:t>
      </w:r>
      <w:r w:rsidRPr="00ED75E1">
        <w:rPr>
          <w:szCs w:val="24"/>
          <w:lang w:eastAsia="en-US"/>
        </w:rPr>
        <w:tab/>
        <w:t>bealaí traenach;</w:t>
      </w:r>
    </w:p>
    <w:p w14:paraId="0F8FC640" w14:textId="77777777" w:rsidR="00ED75E1" w:rsidRPr="00ED75E1" w:rsidRDefault="00ED75E1" w:rsidP="00ED75E1">
      <w:pPr>
        <w:spacing w:before="120" w:after="120" w:line="360" w:lineRule="auto"/>
        <w:ind w:left="1416" w:hanging="566"/>
        <w:rPr>
          <w:szCs w:val="24"/>
          <w:lang w:eastAsia="en-US"/>
        </w:rPr>
      </w:pPr>
      <w:r w:rsidRPr="00ED75E1">
        <w:rPr>
          <w:szCs w:val="24"/>
          <w:lang w:eastAsia="en-US"/>
        </w:rPr>
        <w:t>(b)</w:t>
      </w:r>
      <w:r w:rsidRPr="00ED75E1">
        <w:rPr>
          <w:szCs w:val="24"/>
          <w:lang w:eastAsia="en-US"/>
        </w:rPr>
        <w:tab/>
        <w:t>sonraíochtaí toillte.</w:t>
      </w:r>
    </w:p>
    <w:p w14:paraId="19B54CF6" w14:textId="77777777" w:rsidR="00ED75E1" w:rsidRPr="00ED75E1" w:rsidRDefault="00ED75E1" w:rsidP="00ED75E1">
      <w:pPr>
        <w:spacing w:before="120" w:after="120" w:line="360" w:lineRule="auto"/>
        <w:ind w:left="850"/>
        <w:rPr>
          <w:szCs w:val="24"/>
          <w:lang w:eastAsia="en-US"/>
        </w:rPr>
      </w:pPr>
      <w:r w:rsidRPr="00ED75E1">
        <w:rPr>
          <w:szCs w:val="24"/>
          <w:lang w:eastAsia="en-US"/>
        </w:rPr>
        <w:t>Déanfaidh bainisteoirí bonneagair na cearta toillte a dheonaítear i bhfoirm sonraíochtaí toillte a thiontú ina mbealaí traenach i gcomhréir le roinn 4 d’Iarscríbhinn I.</w:t>
      </w:r>
    </w:p>
    <w:p w14:paraId="5B562653"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t>7.</w:t>
      </w:r>
      <w:r w:rsidRPr="00ED75E1">
        <w:rPr>
          <w:szCs w:val="24"/>
          <w:lang w:eastAsia="en-US"/>
        </w:rPr>
        <w:tab/>
        <w:t>Comhlíonfaidh an bainisteoir bonneagair an sceideal don phróiseas leithdháilte a leagtar amach i roinn 4 d’Iarscríbhinn I.</w:t>
      </w:r>
    </w:p>
    <w:p w14:paraId="13091765" w14:textId="5CD6B9FB" w:rsidR="00ED75E1" w:rsidRPr="007A1AD4" w:rsidRDefault="00ED75E1" w:rsidP="00ED75E1">
      <w:pPr>
        <w:spacing w:before="120" w:after="120" w:line="360" w:lineRule="auto"/>
        <w:ind w:left="850" w:hanging="850"/>
        <w:rPr>
          <w:szCs w:val="24"/>
          <w:lang w:eastAsia="en-US"/>
        </w:rPr>
      </w:pPr>
      <w:r w:rsidRPr="00ED75E1">
        <w:rPr>
          <w:szCs w:val="24"/>
          <w:lang w:eastAsia="en-US"/>
        </w:rPr>
        <w:t>8.</w:t>
      </w:r>
      <w:r w:rsidRPr="00ED75E1">
        <w:rPr>
          <w:szCs w:val="24"/>
          <w:lang w:eastAsia="en-US"/>
        </w:rPr>
        <w:tab/>
        <w:t xml:space="preserve">Breithneoidh an bainisteoir bonneagair iarrataí a cuireadh isteach tar éis an sprioc‑ama tosaigh agus roimh an sprioc‑am deiridh a leagtar amach i </w:t>
      </w:r>
      <w:r w:rsidRPr="00ED75E1">
        <w:rPr>
          <w:strike/>
          <w:szCs w:val="24"/>
          <w:lang w:eastAsia="en-US"/>
        </w:rPr>
        <w:t>bpointe</w:t>
      </w:r>
      <w:r w:rsidRPr="00ED75E1">
        <w:rPr>
          <w:b/>
          <w:i/>
          <w:szCs w:val="24"/>
          <w:lang w:eastAsia="en-US"/>
        </w:rPr>
        <w:t>roinn</w:t>
      </w:r>
      <w:r w:rsidRPr="00ED75E1">
        <w:rPr>
          <w:szCs w:val="24"/>
          <w:lang w:eastAsia="en-US"/>
        </w:rPr>
        <w:t xml:space="preserve"> 4 d’Iarscríbhinn I. Sna cásanna sin, leithdháilfidh na bainisteoirí bonneagair cearta toillte i gcomhréir le roinn 4, pointe 2 d’Iarscríbhinn I.</w:t>
      </w:r>
      <w:r w:rsidR="007A1AD4" w:rsidRPr="007A1AD4">
        <w:rPr>
          <w:szCs w:val="24"/>
          <w:lang w:eastAsia="en-US"/>
        </w:rPr>
        <w:t xml:space="preserve"> </w:t>
      </w:r>
      <w:r w:rsidR="007A1AD4" w:rsidRPr="005D6818">
        <w:rPr>
          <w:b/>
          <w:szCs w:val="24"/>
          <w:lang w:eastAsia="en-US"/>
        </w:rPr>
        <w:t>[Leasú </w:t>
      </w:r>
      <w:r w:rsidR="007A1AD4" w:rsidRPr="007A1AD4">
        <w:rPr>
          <w:b/>
          <w:szCs w:val="24"/>
          <w:lang w:eastAsia="en-US"/>
        </w:rPr>
        <w:t>147</w:t>
      </w:r>
      <w:r w:rsidR="007A1AD4" w:rsidRPr="005D6818">
        <w:rPr>
          <w:b/>
          <w:szCs w:val="24"/>
          <w:lang w:eastAsia="en-US"/>
        </w:rPr>
        <w:t>]</w:t>
      </w:r>
    </w:p>
    <w:p w14:paraId="5ED33DFA" w14:textId="009278F0" w:rsidR="007A1AD4" w:rsidRDefault="00ED75E1" w:rsidP="00ED75E1">
      <w:pPr>
        <w:spacing w:before="120" w:after="120" w:line="360" w:lineRule="auto"/>
        <w:ind w:left="850" w:hanging="850"/>
        <w:rPr>
          <w:szCs w:val="24"/>
          <w:lang w:eastAsia="en-US"/>
        </w:rPr>
      </w:pPr>
      <w:r w:rsidRPr="00ED75E1">
        <w:rPr>
          <w:szCs w:val="24"/>
          <w:lang w:eastAsia="en-US"/>
        </w:rPr>
        <w:t>9.</w:t>
      </w:r>
      <w:r w:rsidRPr="00ED75E1">
        <w:rPr>
          <w:szCs w:val="24"/>
          <w:lang w:eastAsia="en-US"/>
        </w:rPr>
        <w:tab/>
        <w:t>Maidir le hiarrataí ar an amchlár oibre a gheofar tar éis an sprioc‑ama tosaigh, nach féidir freastal orthu leis an toilleadh iarmharach a chuirtear i leataobh don amchlár oibre, nó leis an toilleadh neamhphleanáilte atá ar fáil, déanfaidh an bainisteoir bonneagair iarracht chun roghanna malartacha a thairiscint trí chúrsa taistil eile.</w:t>
      </w:r>
    </w:p>
    <w:p w14:paraId="0E362E49" w14:textId="77777777" w:rsidR="007A1AD4" w:rsidRDefault="007A1AD4">
      <w:pPr>
        <w:widowControl/>
        <w:rPr>
          <w:szCs w:val="24"/>
          <w:lang w:eastAsia="en-US"/>
        </w:rPr>
      </w:pPr>
      <w:r>
        <w:rPr>
          <w:szCs w:val="24"/>
          <w:lang w:eastAsia="en-US"/>
        </w:rPr>
        <w:br w:type="page"/>
      </w:r>
    </w:p>
    <w:p w14:paraId="68FD9A2D"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lastRenderedPageBreak/>
        <w:t>10.</w:t>
      </w:r>
      <w:r w:rsidRPr="00ED75E1">
        <w:rPr>
          <w:szCs w:val="24"/>
          <w:lang w:eastAsia="en-US"/>
        </w:rPr>
        <w:tab/>
        <w:t>Rachaidh an bainisteoir bonneagair i gcomhairle le páirtithe leasmhara maidir leis an dréacht‑amchlár oibre. Áireofar ar pháirtithe leasmhara iad siúd uile a d’iarr toilleadh bonneagair agus páirtithe eile ar mian leo an deis a bheith acu a mbarúil a thabhairt faoin gcaoi a bhféadfadh an tráthchlár oibre difear a dhéanamh dá gcumas seirbhísí iarnróid a sholáthar le linn thréimhse bhailíochta an tráthchláir oibre.</w:t>
      </w:r>
    </w:p>
    <w:p w14:paraId="6410A1F0"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t>11.</w:t>
      </w:r>
      <w:r w:rsidRPr="00ED75E1">
        <w:rPr>
          <w:szCs w:val="24"/>
          <w:lang w:eastAsia="en-US"/>
        </w:rPr>
        <w:tab/>
        <w:t>Déanfaidh an bainisteoir bonneagair bearta iomchuí chun déileáil le haon imní a chuirtear in iúl.</w:t>
      </w:r>
    </w:p>
    <w:p w14:paraId="6D215C1C" w14:textId="77777777" w:rsidR="00ED75E1" w:rsidRPr="00ED75E1" w:rsidRDefault="00ED75E1" w:rsidP="00ED75E1">
      <w:pPr>
        <w:spacing w:before="120" w:after="120" w:line="360" w:lineRule="auto"/>
        <w:jc w:val="center"/>
        <w:rPr>
          <w:szCs w:val="24"/>
          <w:lang w:eastAsia="en-US"/>
        </w:rPr>
      </w:pPr>
      <w:r w:rsidRPr="00ED75E1">
        <w:rPr>
          <w:szCs w:val="24"/>
          <w:lang w:eastAsia="en-US"/>
        </w:rPr>
        <w:t>Airteagal 33</w:t>
      </w:r>
      <w:r w:rsidRPr="00ED75E1">
        <w:rPr>
          <w:szCs w:val="24"/>
          <w:lang w:eastAsia="en-US"/>
        </w:rPr>
        <w:br/>
        <w:t>Toilleadh a leithdháileadh tríd an bpróiseas rollach pleanála</w:t>
      </w:r>
    </w:p>
    <w:p w14:paraId="33D79BE7" w14:textId="1DD1AFDD" w:rsidR="00ED75E1" w:rsidRPr="00EE6B65" w:rsidRDefault="00ED75E1" w:rsidP="00ED75E1">
      <w:pPr>
        <w:spacing w:before="120" w:after="120" w:line="360" w:lineRule="auto"/>
        <w:ind w:left="850" w:hanging="850"/>
        <w:rPr>
          <w:szCs w:val="24"/>
          <w:lang w:eastAsia="en-US"/>
        </w:rPr>
      </w:pPr>
      <w:r w:rsidRPr="00ED75E1">
        <w:rPr>
          <w:szCs w:val="24"/>
          <w:lang w:eastAsia="en-US"/>
        </w:rPr>
        <w:t>1.</w:t>
      </w:r>
      <w:r w:rsidRPr="00ED75E1">
        <w:rPr>
          <w:szCs w:val="24"/>
          <w:lang w:eastAsia="en-US"/>
        </w:rPr>
        <w:tab/>
        <w:t xml:space="preserve">Déanfaidh bainisteoirí bonneagair an toilleadh a leithdháileadh tríd an bpróiseas rollach pleanála i gcomhréir leis na sprioc‑amanna a leagtar amach i </w:t>
      </w:r>
      <w:r w:rsidRPr="00ED75E1">
        <w:rPr>
          <w:strike/>
          <w:szCs w:val="24"/>
          <w:lang w:eastAsia="en-US"/>
        </w:rPr>
        <w:t>bpointe</w:t>
      </w:r>
      <w:r w:rsidRPr="00ED75E1">
        <w:rPr>
          <w:b/>
          <w:i/>
          <w:szCs w:val="24"/>
          <w:lang w:eastAsia="en-US"/>
        </w:rPr>
        <w:t>roinn</w:t>
      </w:r>
      <w:r w:rsidRPr="00ED75E1">
        <w:rPr>
          <w:szCs w:val="24"/>
          <w:lang w:eastAsia="en-US"/>
        </w:rPr>
        <w:t xml:space="preserve"> 6 d’Iarscríbhinn I. Déanfaidh bainisteoirí bonneagair toilleadh a chur i leataobh chun na críche sin sa phlean um thoilleadh a sholáthar dá dtagraítear in Airteagal 18.</w:t>
      </w:r>
      <w:r w:rsidR="007A1AD4" w:rsidRPr="007A1AD4">
        <w:rPr>
          <w:szCs w:val="24"/>
          <w:lang w:eastAsia="en-US"/>
        </w:rPr>
        <w:t xml:space="preserve"> </w:t>
      </w:r>
      <w:r w:rsidR="007A1AD4" w:rsidRPr="005D6818">
        <w:rPr>
          <w:b/>
          <w:szCs w:val="24"/>
          <w:lang w:eastAsia="en-US"/>
        </w:rPr>
        <w:t>[Leasú </w:t>
      </w:r>
      <w:r w:rsidR="007A1AD4" w:rsidRPr="00EE6B65">
        <w:rPr>
          <w:b/>
          <w:szCs w:val="24"/>
          <w:lang w:eastAsia="en-US"/>
        </w:rPr>
        <w:t>148</w:t>
      </w:r>
      <w:r w:rsidR="007A1AD4" w:rsidRPr="005D6818">
        <w:rPr>
          <w:b/>
          <w:szCs w:val="24"/>
          <w:lang w:eastAsia="en-US"/>
        </w:rPr>
        <w:t>]</w:t>
      </w:r>
    </w:p>
    <w:p w14:paraId="7184BEF6"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t>2.</w:t>
      </w:r>
      <w:r w:rsidRPr="00ED75E1">
        <w:rPr>
          <w:szCs w:val="24"/>
          <w:lang w:eastAsia="en-US"/>
        </w:rPr>
        <w:tab/>
        <w:t>D’fhéadfadh na nithe seo a leanas a bheith i gceist le cearta toillte a dheonaítear tríd an bpróiseas rollach pleanála:</w:t>
      </w:r>
    </w:p>
    <w:p w14:paraId="0C9EDF9A" w14:textId="7B40A1B1" w:rsidR="007A1AD4" w:rsidRDefault="00ED75E1" w:rsidP="00ED75E1">
      <w:pPr>
        <w:spacing w:before="120" w:after="120" w:line="360" w:lineRule="auto"/>
        <w:ind w:left="1416" w:hanging="566"/>
        <w:rPr>
          <w:szCs w:val="24"/>
          <w:lang w:eastAsia="en-US"/>
        </w:rPr>
      </w:pPr>
      <w:r w:rsidRPr="00ED75E1">
        <w:rPr>
          <w:szCs w:val="24"/>
          <w:lang w:eastAsia="en-US"/>
        </w:rPr>
        <w:t>(a)</w:t>
      </w:r>
      <w:r w:rsidRPr="00ED75E1">
        <w:rPr>
          <w:szCs w:val="24"/>
          <w:lang w:eastAsia="en-US"/>
        </w:rPr>
        <w:tab/>
        <w:t>bealaí traenach nó sonraíochtaí toillte le haghaidh na laethanta gluaisteachta uile le linn thréimhse bhailíochta an tráthchláir oibre ina gcuimsítear an chéad lá gluaiseachta a áirítear san iarraidh;</w:t>
      </w:r>
    </w:p>
    <w:p w14:paraId="7987F783" w14:textId="77777777" w:rsidR="007A1AD4" w:rsidRDefault="007A1AD4">
      <w:pPr>
        <w:widowControl/>
        <w:rPr>
          <w:szCs w:val="24"/>
          <w:lang w:eastAsia="en-US"/>
        </w:rPr>
      </w:pPr>
      <w:r>
        <w:rPr>
          <w:szCs w:val="24"/>
          <w:lang w:eastAsia="en-US"/>
        </w:rPr>
        <w:br w:type="page"/>
      </w:r>
    </w:p>
    <w:p w14:paraId="45F4D0B7" w14:textId="30A3433A" w:rsidR="00ED75E1" w:rsidRPr="007A1AD4" w:rsidRDefault="00ED75E1" w:rsidP="00ED75E1">
      <w:pPr>
        <w:spacing w:before="120" w:after="120" w:line="360" w:lineRule="auto"/>
        <w:ind w:left="1416" w:hanging="566"/>
        <w:rPr>
          <w:szCs w:val="24"/>
          <w:lang w:eastAsia="en-US"/>
        </w:rPr>
      </w:pPr>
      <w:r w:rsidRPr="00ED75E1">
        <w:rPr>
          <w:szCs w:val="24"/>
          <w:lang w:eastAsia="en-US"/>
        </w:rPr>
        <w:lastRenderedPageBreak/>
        <w:t>(b)</w:t>
      </w:r>
      <w:r w:rsidRPr="00ED75E1">
        <w:rPr>
          <w:szCs w:val="24"/>
          <w:lang w:eastAsia="en-US"/>
        </w:rPr>
        <w:tab/>
        <w:t xml:space="preserve">sonraíochtaí toillte le haghaidh na laethanta gluaiseachta uile tar éis thréimhse bhailíochta an tráthchláir oibre ina gcuimsítear an chéad lá a áirítear san iarraidh ar feadh uastréimhse a shonraítear i </w:t>
      </w:r>
      <w:r w:rsidRPr="00ED75E1">
        <w:rPr>
          <w:strike/>
          <w:szCs w:val="24"/>
          <w:lang w:eastAsia="en-US"/>
        </w:rPr>
        <w:t>bpointe</w:t>
      </w:r>
      <w:r w:rsidRPr="00ED75E1">
        <w:rPr>
          <w:b/>
          <w:i/>
          <w:szCs w:val="24"/>
          <w:lang w:eastAsia="en-US"/>
        </w:rPr>
        <w:t>roinn</w:t>
      </w:r>
      <w:r w:rsidRPr="00ED75E1">
        <w:rPr>
          <w:szCs w:val="24"/>
          <w:lang w:eastAsia="en-US"/>
        </w:rPr>
        <w:t xml:space="preserve"> 6 d’Iarscríbhinn I.</w:t>
      </w:r>
      <w:r w:rsidR="007A1AD4" w:rsidRPr="007A1AD4">
        <w:rPr>
          <w:szCs w:val="24"/>
          <w:lang w:eastAsia="en-US"/>
        </w:rPr>
        <w:t xml:space="preserve"> </w:t>
      </w:r>
      <w:r w:rsidR="007A1AD4" w:rsidRPr="005D6818">
        <w:rPr>
          <w:b/>
          <w:szCs w:val="24"/>
          <w:lang w:eastAsia="en-US"/>
        </w:rPr>
        <w:t>[Leasú </w:t>
      </w:r>
      <w:r w:rsidR="007A1AD4" w:rsidRPr="007A1AD4">
        <w:rPr>
          <w:b/>
          <w:szCs w:val="24"/>
          <w:lang w:eastAsia="en-US"/>
        </w:rPr>
        <w:t>149</w:t>
      </w:r>
      <w:r w:rsidR="007A1AD4" w:rsidRPr="005D6818">
        <w:rPr>
          <w:b/>
          <w:szCs w:val="24"/>
          <w:lang w:eastAsia="en-US"/>
        </w:rPr>
        <w:t>]</w:t>
      </w:r>
    </w:p>
    <w:p w14:paraId="5BF7D80B" w14:textId="77777777" w:rsidR="00ED75E1" w:rsidRPr="00ED75E1" w:rsidRDefault="00ED75E1" w:rsidP="00ED75E1">
      <w:pPr>
        <w:spacing w:before="120" w:after="120" w:line="360" w:lineRule="auto"/>
        <w:ind w:left="850"/>
        <w:rPr>
          <w:szCs w:val="24"/>
          <w:lang w:eastAsia="en-US"/>
        </w:rPr>
      </w:pPr>
      <w:r w:rsidRPr="00ED75E1">
        <w:rPr>
          <w:szCs w:val="24"/>
          <w:lang w:eastAsia="en-US"/>
        </w:rPr>
        <w:t>Déanfaidh bainisteoirí bonneagair na cearta toillte a dheonaítear i bhfoirm sonraíochtaí toillte a thiontú ina mbealaí traenach i gcomhréir le roinn 6 d’Iarscríbhinn I.</w:t>
      </w:r>
    </w:p>
    <w:p w14:paraId="4E27F67C" w14:textId="5D91B36B" w:rsidR="00ED75E1" w:rsidRPr="007A1AD4" w:rsidRDefault="00ED75E1" w:rsidP="00ED75E1">
      <w:pPr>
        <w:spacing w:before="120" w:after="120" w:line="360" w:lineRule="auto"/>
        <w:ind w:left="850" w:hanging="850"/>
        <w:rPr>
          <w:szCs w:val="24"/>
          <w:lang w:eastAsia="en-US"/>
        </w:rPr>
      </w:pPr>
      <w:r w:rsidRPr="00ED75E1">
        <w:rPr>
          <w:szCs w:val="24"/>
          <w:lang w:eastAsia="en-US"/>
        </w:rPr>
        <w:t>3.</w:t>
      </w:r>
      <w:r w:rsidRPr="00ED75E1">
        <w:rPr>
          <w:szCs w:val="24"/>
          <w:lang w:eastAsia="en-US"/>
        </w:rPr>
        <w:tab/>
        <w:t xml:space="preserve">Gan dochar d’Airteagal 18, leithdháilfidh bainisteoirí bonneagair toilleadh a chuirfear i leataobh don phróiseas rollach pleanála maidir le leithdháileadh ar bhonn phrionsabal an leithdháilte a leagtar amach i roinn </w:t>
      </w:r>
      <w:r w:rsidRPr="00ED75E1">
        <w:rPr>
          <w:strike/>
          <w:szCs w:val="24"/>
          <w:lang w:eastAsia="en-US"/>
        </w:rPr>
        <w:t>5</w:t>
      </w:r>
      <w:r w:rsidRPr="00ED75E1">
        <w:rPr>
          <w:b/>
          <w:i/>
          <w:szCs w:val="24"/>
          <w:lang w:eastAsia="en-US"/>
        </w:rPr>
        <w:t>6</w:t>
      </w:r>
      <w:r w:rsidRPr="00ED75E1">
        <w:rPr>
          <w:szCs w:val="24"/>
          <w:lang w:eastAsia="en-US"/>
        </w:rPr>
        <w:t>, pointe 2 d’Iarscríbhinn I.</w:t>
      </w:r>
      <w:r w:rsidR="007A1AD4" w:rsidRPr="007A1AD4">
        <w:rPr>
          <w:szCs w:val="24"/>
          <w:lang w:eastAsia="en-US"/>
        </w:rPr>
        <w:t xml:space="preserve"> </w:t>
      </w:r>
      <w:r w:rsidR="007A1AD4" w:rsidRPr="005D6818">
        <w:rPr>
          <w:b/>
          <w:szCs w:val="24"/>
          <w:lang w:eastAsia="en-US"/>
        </w:rPr>
        <w:t>[Leasú </w:t>
      </w:r>
      <w:r w:rsidR="007A1AD4" w:rsidRPr="007A1AD4">
        <w:rPr>
          <w:b/>
          <w:szCs w:val="24"/>
          <w:lang w:eastAsia="en-US"/>
        </w:rPr>
        <w:t>150</w:t>
      </w:r>
      <w:r w:rsidR="007A1AD4" w:rsidRPr="005D6818">
        <w:rPr>
          <w:b/>
          <w:szCs w:val="24"/>
          <w:lang w:eastAsia="en-US"/>
        </w:rPr>
        <w:t>]</w:t>
      </w:r>
    </w:p>
    <w:p w14:paraId="6E27E0BD" w14:textId="4B8C154A" w:rsidR="007A1AD4" w:rsidRPr="00EE6B65" w:rsidRDefault="00ED75E1" w:rsidP="00ED75E1">
      <w:pPr>
        <w:spacing w:before="120" w:after="120" w:line="360" w:lineRule="auto"/>
        <w:ind w:left="850" w:hanging="850"/>
        <w:rPr>
          <w:szCs w:val="24"/>
          <w:lang w:eastAsia="en-US"/>
        </w:rPr>
      </w:pPr>
      <w:r w:rsidRPr="00ED75E1">
        <w:rPr>
          <w:szCs w:val="24"/>
          <w:lang w:eastAsia="en-US"/>
        </w:rPr>
        <w:t>4.</w:t>
      </w:r>
      <w:r w:rsidRPr="00ED75E1">
        <w:rPr>
          <w:szCs w:val="24"/>
          <w:lang w:eastAsia="en-US"/>
        </w:rPr>
        <w:tab/>
        <w:t xml:space="preserve">I gcomhréir leis na rialacha agus na nósanna imeachta a leagtar amach in Airteagal 20, </w:t>
      </w:r>
      <w:r w:rsidRPr="00ED75E1">
        <w:rPr>
          <w:strike/>
          <w:szCs w:val="24"/>
          <w:lang w:eastAsia="en-US"/>
        </w:rPr>
        <w:t>féadfaidh</w:t>
      </w:r>
      <w:r w:rsidRPr="00ED75E1">
        <w:rPr>
          <w:b/>
          <w:i/>
          <w:szCs w:val="24"/>
          <w:lang w:eastAsia="en-US"/>
        </w:rPr>
        <w:t>déanfaidh</w:t>
      </w:r>
      <w:r w:rsidRPr="00ED75E1">
        <w:rPr>
          <w:szCs w:val="24"/>
          <w:lang w:eastAsia="en-US"/>
        </w:rPr>
        <w:t xml:space="preserve"> bainisteoirí bonneagair </w:t>
      </w:r>
      <w:r w:rsidRPr="00ED75E1">
        <w:rPr>
          <w:strike/>
          <w:szCs w:val="24"/>
          <w:lang w:eastAsia="en-US"/>
        </w:rPr>
        <w:t>diúltú do thoilleadh a leithdháileadh</w:t>
      </w:r>
      <w:r w:rsidRPr="00ED75E1">
        <w:rPr>
          <w:b/>
          <w:i/>
          <w:szCs w:val="24"/>
          <w:lang w:eastAsia="en-US"/>
        </w:rPr>
        <w:t>a ndícheall toilleadh malartach a thairiscint</w:t>
      </w:r>
      <w:r w:rsidRPr="00ED75E1">
        <w:rPr>
          <w:szCs w:val="24"/>
          <w:lang w:eastAsia="en-US"/>
        </w:rPr>
        <w:t xml:space="preserve"> d’iarrataí rollacha pleanála má tá iarrataí ar neamhréir leis an bplean um thoilleadh a sholáthar a glacadh i gcomhréir le hAirteagal 18. </w:t>
      </w:r>
      <w:r w:rsidRPr="00ED75E1">
        <w:rPr>
          <w:strike/>
          <w:szCs w:val="24"/>
          <w:lang w:eastAsia="en-US"/>
        </w:rPr>
        <w:t>Cuirfear</w:t>
      </w:r>
      <w:r w:rsidRPr="00ED75E1">
        <w:rPr>
          <w:b/>
          <w:i/>
          <w:szCs w:val="24"/>
          <w:lang w:eastAsia="en-US"/>
        </w:rPr>
        <w:t>Mura féidir rogha mhalartach a thairiscint, féadfaidh an bainisteoir bonneagair</w:t>
      </w:r>
      <w:r w:rsidRPr="00ED75E1">
        <w:rPr>
          <w:szCs w:val="24"/>
          <w:lang w:eastAsia="en-US"/>
        </w:rPr>
        <w:t xml:space="preserve"> diúltú </w:t>
      </w:r>
      <w:r w:rsidRPr="00ED75E1">
        <w:rPr>
          <w:strike/>
          <w:szCs w:val="24"/>
          <w:lang w:eastAsia="en-US"/>
        </w:rPr>
        <w:t>in iúl don iarratasóir gan mhoill</w:t>
      </w:r>
      <w:r w:rsidRPr="00ED75E1">
        <w:rPr>
          <w:b/>
          <w:i/>
          <w:szCs w:val="24"/>
          <w:lang w:eastAsia="en-US"/>
        </w:rPr>
        <w:t>do thoilleadh a leithdháileadh ar an iarraidh neamhréireach sin</w:t>
      </w:r>
      <w:r w:rsidRPr="00ED75E1">
        <w:rPr>
          <w:szCs w:val="24"/>
          <w:lang w:eastAsia="en-US"/>
        </w:rPr>
        <w:t>. Beidh sé de cheart ag an iarratasóir gearán a thaisceadh leis an gcomhlacht rialála.</w:t>
      </w:r>
      <w:r w:rsidR="007A1AD4" w:rsidRPr="00EE6B65">
        <w:rPr>
          <w:szCs w:val="24"/>
          <w:lang w:eastAsia="en-US"/>
        </w:rPr>
        <w:t xml:space="preserve"> </w:t>
      </w:r>
      <w:r w:rsidR="007A1AD4" w:rsidRPr="005D6818">
        <w:rPr>
          <w:b/>
          <w:szCs w:val="24"/>
          <w:lang w:eastAsia="en-US"/>
        </w:rPr>
        <w:t>[Leasú </w:t>
      </w:r>
      <w:r w:rsidR="007A1AD4" w:rsidRPr="00EE6B65">
        <w:rPr>
          <w:b/>
          <w:szCs w:val="24"/>
          <w:lang w:eastAsia="en-US"/>
        </w:rPr>
        <w:t>151</w:t>
      </w:r>
      <w:r w:rsidR="007A1AD4" w:rsidRPr="005D6818">
        <w:rPr>
          <w:b/>
          <w:szCs w:val="24"/>
          <w:lang w:eastAsia="en-US"/>
        </w:rPr>
        <w:t>]</w:t>
      </w:r>
    </w:p>
    <w:p w14:paraId="3D092979" w14:textId="77777777" w:rsidR="007A1AD4" w:rsidRDefault="007A1AD4">
      <w:pPr>
        <w:widowControl/>
        <w:rPr>
          <w:szCs w:val="24"/>
          <w:lang w:eastAsia="en-US"/>
        </w:rPr>
      </w:pPr>
      <w:r>
        <w:rPr>
          <w:szCs w:val="24"/>
          <w:lang w:eastAsia="en-US"/>
        </w:rPr>
        <w:br w:type="page"/>
      </w:r>
    </w:p>
    <w:p w14:paraId="0AE5AFDE" w14:textId="29721507" w:rsidR="00ED75E1" w:rsidRPr="00EE6B65" w:rsidRDefault="00ED75E1" w:rsidP="00ED75E1">
      <w:pPr>
        <w:spacing w:before="120" w:after="120" w:line="360" w:lineRule="auto"/>
        <w:ind w:left="850" w:hanging="850"/>
        <w:rPr>
          <w:szCs w:val="24"/>
          <w:lang w:eastAsia="en-US"/>
        </w:rPr>
      </w:pPr>
      <w:r w:rsidRPr="00ED75E1">
        <w:rPr>
          <w:strike/>
          <w:szCs w:val="24"/>
          <w:lang w:eastAsia="en-US"/>
        </w:rPr>
        <w:lastRenderedPageBreak/>
        <w:t>5.</w:t>
      </w:r>
      <w:r w:rsidRPr="00ED75E1">
        <w:rPr>
          <w:szCs w:val="24"/>
          <w:lang w:eastAsia="en-US"/>
        </w:rPr>
        <w:tab/>
      </w:r>
      <w:r w:rsidRPr="00ED75E1">
        <w:rPr>
          <w:strike/>
          <w:szCs w:val="24"/>
          <w:lang w:eastAsia="en-US"/>
        </w:rPr>
        <w:t>Cuirfidh na bainisteoirí bonneagair an comhlacht rialála ar an eolas faoi na hiarrataí uile ar thoilleadh a fuarthas nár oir do pharaiméadair an toillte a bhí ar fáil mar a shainítear iad sa phlean um thoilleadh a sholáthar, gan beann ar ar glacadh leo nó ar diúltaíodh dóibh. Ar bhonn na faisnéise sin, eiseoidh an comhlacht rialála tuairim ar a laghad gach 2 bhliain, a fhéadfaidh a mholadh don bhainisteoir bonneagair an tsamhail maidir le toilleadh a leasú.</w:t>
      </w:r>
      <w:r w:rsidR="007A1AD4" w:rsidRPr="007A1AD4">
        <w:rPr>
          <w:strike/>
          <w:szCs w:val="24"/>
          <w:lang w:eastAsia="en-US"/>
        </w:rPr>
        <w:t xml:space="preserve"> </w:t>
      </w:r>
      <w:r w:rsidR="007A1AD4" w:rsidRPr="005D6818">
        <w:rPr>
          <w:b/>
          <w:szCs w:val="24"/>
          <w:lang w:eastAsia="en-US"/>
        </w:rPr>
        <w:t>[Leasú </w:t>
      </w:r>
      <w:r w:rsidR="007A1AD4" w:rsidRPr="00EE6B65">
        <w:rPr>
          <w:b/>
          <w:szCs w:val="24"/>
          <w:lang w:eastAsia="en-US"/>
        </w:rPr>
        <w:t>152</w:t>
      </w:r>
      <w:r w:rsidR="007A1AD4" w:rsidRPr="005D6818">
        <w:rPr>
          <w:b/>
          <w:szCs w:val="24"/>
          <w:lang w:eastAsia="en-US"/>
        </w:rPr>
        <w:t>]</w:t>
      </w:r>
    </w:p>
    <w:p w14:paraId="28989F35" w14:textId="46AE9453" w:rsidR="007A1AD4" w:rsidRDefault="00ED75E1" w:rsidP="00ED75E1">
      <w:pPr>
        <w:spacing w:before="120" w:after="120" w:line="360" w:lineRule="auto"/>
        <w:ind w:left="850" w:hanging="850"/>
        <w:rPr>
          <w:szCs w:val="24"/>
          <w:lang w:eastAsia="en-US"/>
        </w:rPr>
      </w:pPr>
      <w:r w:rsidRPr="00ED75E1">
        <w:rPr>
          <w:szCs w:val="24"/>
          <w:lang w:eastAsia="en-US"/>
        </w:rPr>
        <w:t>6.</w:t>
      </w:r>
      <w:r w:rsidRPr="00ED75E1">
        <w:rPr>
          <w:szCs w:val="24"/>
          <w:lang w:eastAsia="en-US"/>
        </w:rPr>
        <w:tab/>
        <w:t>Tar éis fógra a thabhairt don chomhlacht rialála, nó tar éis moladh a fháil ón gcomhlacht rialála, diúltóidh an bainisteoir bonneagair d’iarrataí leanúnacha ar phleanáil, más de chineál atriallach iad agus má chomhlíonann siad saintréithe an toillte a leithdháiltear de ghnáth trí chreat‑chomhaontuithe i gcomhréir le hAirteagal 31. Cuirfidh an comhlacht rialála ENRRB ar an eolas faoi na cinntí agus na moltaí sin agus áiritheoidh an comhlacht rialála cur i bhfeidhm comhleanúnach na míre seo.</w:t>
      </w:r>
    </w:p>
    <w:p w14:paraId="327D030E" w14:textId="77777777" w:rsidR="007A1AD4" w:rsidRDefault="007A1AD4">
      <w:pPr>
        <w:widowControl/>
        <w:rPr>
          <w:szCs w:val="24"/>
          <w:lang w:eastAsia="en-US"/>
        </w:rPr>
      </w:pPr>
      <w:r>
        <w:rPr>
          <w:szCs w:val="24"/>
          <w:lang w:eastAsia="en-US"/>
        </w:rPr>
        <w:br w:type="page"/>
      </w:r>
    </w:p>
    <w:p w14:paraId="022079A4" w14:textId="77777777" w:rsidR="00ED75E1" w:rsidRPr="00ED75E1" w:rsidRDefault="00ED75E1" w:rsidP="00ED75E1">
      <w:pPr>
        <w:spacing w:before="120" w:after="120" w:line="360" w:lineRule="auto"/>
        <w:jc w:val="center"/>
        <w:rPr>
          <w:szCs w:val="24"/>
          <w:lang w:eastAsia="en-US"/>
        </w:rPr>
      </w:pPr>
      <w:r w:rsidRPr="00ED75E1">
        <w:rPr>
          <w:szCs w:val="24"/>
          <w:lang w:eastAsia="en-US"/>
        </w:rPr>
        <w:lastRenderedPageBreak/>
        <w:t>Airteagal 34</w:t>
      </w:r>
      <w:r w:rsidRPr="00ED75E1">
        <w:rPr>
          <w:szCs w:val="24"/>
          <w:lang w:eastAsia="en-US"/>
        </w:rPr>
        <w:br/>
        <w:t>Toilleadh a leithdháileadh tríd an bpróiseas ad hoc</w:t>
      </w:r>
    </w:p>
    <w:p w14:paraId="32E743B3"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t>1.</w:t>
      </w:r>
      <w:r w:rsidRPr="00ED75E1">
        <w:rPr>
          <w:szCs w:val="24"/>
          <w:lang w:eastAsia="en-US"/>
        </w:rPr>
        <w:tab/>
        <w:t>Freagróidh an bainisteoir bonneagair go pras, agus in aon chás laistigh de na sprioc‑amanna a leagtar amach i roinn 7 d’Iarscríbhinn I, d’iarrataí ad hoc ar thoilleadh bonneagair arna gcur isteach tráth ar bith le linn thréimhse bhailíochta an tráthchláir oibre. Déanfar faisnéis maidir leis an toilleadh breise atá ar fáil a chur ar fáil i gcomhréir le hAirteagal 9 do na hiarratasóirí uile a d’fhéadfadh a bheith ag iarraidh an toilleadh sin a úsáid.</w:t>
      </w:r>
    </w:p>
    <w:p w14:paraId="6D1CE991" w14:textId="77777777" w:rsidR="00ED75E1" w:rsidRPr="00ED75E1" w:rsidRDefault="00ED75E1" w:rsidP="00ED75E1">
      <w:pPr>
        <w:spacing w:before="120" w:after="120" w:line="360" w:lineRule="auto"/>
        <w:ind w:left="850"/>
        <w:rPr>
          <w:szCs w:val="24"/>
          <w:lang w:eastAsia="en-US"/>
        </w:rPr>
      </w:pPr>
      <w:r w:rsidRPr="00ED75E1">
        <w:rPr>
          <w:szCs w:val="24"/>
          <w:lang w:eastAsia="en-US"/>
        </w:rPr>
        <w:t>Is i bhfoirm bealaí traenach a bheidh na cearta toillte a dheonófar tríd an bpróiseas ad hoc.</w:t>
      </w:r>
    </w:p>
    <w:p w14:paraId="093951B8"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t>2.</w:t>
      </w:r>
      <w:r w:rsidRPr="00ED75E1">
        <w:rPr>
          <w:szCs w:val="24"/>
          <w:lang w:eastAsia="en-US"/>
        </w:rPr>
        <w:tab/>
        <w:t>Beidh leithdháileadh an toillte bonneagair mar fhreagairt ar iarrataí ad hoc bunaithe ar an bprionsabal ‘tús freastail ar an gceann is túisce’.</w:t>
      </w:r>
    </w:p>
    <w:p w14:paraId="7700C500" w14:textId="77777777" w:rsidR="00ED75E1" w:rsidRPr="00ED75E1" w:rsidRDefault="00ED75E1" w:rsidP="00ED75E1">
      <w:pPr>
        <w:spacing w:before="120" w:after="120" w:line="360" w:lineRule="auto"/>
        <w:jc w:val="center"/>
        <w:rPr>
          <w:szCs w:val="24"/>
          <w:lang w:eastAsia="en-US"/>
        </w:rPr>
      </w:pPr>
      <w:r w:rsidRPr="00ED75E1">
        <w:rPr>
          <w:szCs w:val="24"/>
          <w:lang w:eastAsia="en-US"/>
        </w:rPr>
        <w:t>Airteagal 35</w:t>
      </w:r>
      <w:r w:rsidRPr="00ED75E1">
        <w:rPr>
          <w:szCs w:val="24"/>
          <w:lang w:eastAsia="en-US"/>
        </w:rPr>
        <w:br/>
        <w:t>Sceidealú na srianta ar an toilleadh mar thoradh ar oibreacha bonneagair</w:t>
      </w:r>
    </w:p>
    <w:p w14:paraId="739283F0" w14:textId="5138F408" w:rsidR="007A1AD4" w:rsidRDefault="00ED75E1" w:rsidP="00ED75E1">
      <w:pPr>
        <w:spacing w:before="120" w:after="120" w:line="360" w:lineRule="auto"/>
        <w:ind w:left="850" w:hanging="850"/>
        <w:rPr>
          <w:szCs w:val="24"/>
          <w:lang w:eastAsia="en-US"/>
        </w:rPr>
      </w:pPr>
      <w:r w:rsidRPr="00ED75E1">
        <w:rPr>
          <w:szCs w:val="24"/>
          <w:lang w:eastAsia="en-US"/>
        </w:rPr>
        <w:t>1.</w:t>
      </w:r>
      <w:r w:rsidRPr="00ED75E1">
        <w:rPr>
          <w:szCs w:val="24"/>
          <w:lang w:eastAsia="en-US"/>
        </w:rPr>
        <w:tab/>
        <w:t>Sceidealóidh na bainisteoirí bonneagair srianta ar an toilleadh a thiocfaidh as oibreacha bonneagair nach n‑áirítear sa phlean um thoilleadh a sholáthar dá dtagraítear in Airteagal 18 a luaithe is féidir.</w:t>
      </w:r>
    </w:p>
    <w:p w14:paraId="10F6A941" w14:textId="77777777" w:rsidR="007A1AD4" w:rsidRDefault="007A1AD4">
      <w:pPr>
        <w:widowControl/>
        <w:rPr>
          <w:szCs w:val="24"/>
          <w:lang w:eastAsia="en-US"/>
        </w:rPr>
      </w:pPr>
      <w:r>
        <w:rPr>
          <w:szCs w:val="24"/>
          <w:lang w:eastAsia="en-US"/>
        </w:rPr>
        <w:br w:type="page"/>
      </w:r>
    </w:p>
    <w:p w14:paraId="56DC809A"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lastRenderedPageBreak/>
        <w:t>2.</w:t>
      </w:r>
      <w:r w:rsidRPr="00ED75E1">
        <w:rPr>
          <w:szCs w:val="24"/>
          <w:lang w:eastAsia="en-US"/>
        </w:rPr>
        <w:tab/>
        <w:t>Agus oibreacha bonneagair á sceidealú, déanfaidh bainisteoirí bonneagair an tionchar ar thoilleadh réamhphleanáilte a áirítear sa tsamhail maidir le toilleadh nó sa phlean um thoilleadh a sholáthar a theorannú a mhéid is féidir.</w:t>
      </w:r>
    </w:p>
    <w:p w14:paraId="643E7BDE"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t>3.</w:t>
      </w:r>
      <w:r w:rsidRPr="00ED75E1">
        <w:rPr>
          <w:szCs w:val="24"/>
          <w:lang w:eastAsia="en-US"/>
        </w:rPr>
        <w:tab/>
        <w:t>Má éilíonn sceidealú srianta ar an toilleadh a leanann as oibreacha bonneagair athrú ar cheart toillte leithdháilte de réir bhrí Airteagal 39, beidh an t‑iarratasóir nó na hiarratasóirí lena mbaineann i dteideal an chúitimh dá dtagraítear in Airteagal 40.</w:t>
      </w:r>
    </w:p>
    <w:p w14:paraId="4C22F161"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t>4.</w:t>
      </w:r>
      <w:r w:rsidRPr="00ED75E1">
        <w:rPr>
          <w:szCs w:val="24"/>
          <w:lang w:eastAsia="en-US"/>
        </w:rPr>
        <w:tab/>
        <w:t>Má éilíonn sceidealú srianta ar a toilleadh a leanann as oibreacha bonneagair athrú ar cheart toillte leithdháilte de réir bhrí Airteagal 39, déanfaidh an bainisteoir bonneagair a dhícheall toilleadh malartach a sholáthar do na hiarratasóirí lena mbaineann.</w:t>
      </w:r>
    </w:p>
    <w:p w14:paraId="7392E822" w14:textId="3CB1930E" w:rsidR="007A1AD4" w:rsidRDefault="00ED75E1" w:rsidP="00ED75E1">
      <w:pPr>
        <w:spacing w:before="120" w:after="120" w:line="360" w:lineRule="auto"/>
        <w:ind w:left="850"/>
        <w:rPr>
          <w:szCs w:val="24"/>
          <w:lang w:eastAsia="en-US"/>
        </w:rPr>
      </w:pPr>
      <w:r w:rsidRPr="00ED75E1">
        <w:rPr>
          <w:szCs w:val="24"/>
          <w:lang w:eastAsia="en-US"/>
        </w:rPr>
        <w:t>Chun na críche sin, cuirfidh an bainisteoir bonneagair na hiarratasóirí uile lena mbaineann ar an eolas faoin athrú atá beartaithe ar na cearta toillte lena mbaineann. Déanfaidh sé cearta toillte malartacha a thairiscint do na hiarratasóirí lena mbaineann nó seolfaidh sé comhordú leis na hiarratasóirí lena mbaineann d’fhonn teacht ar chomhaontú maidir le cearta toillte malartacha.</w:t>
      </w:r>
    </w:p>
    <w:p w14:paraId="036352BC" w14:textId="77777777" w:rsidR="007A1AD4" w:rsidRDefault="007A1AD4">
      <w:pPr>
        <w:widowControl/>
        <w:rPr>
          <w:szCs w:val="24"/>
          <w:lang w:eastAsia="en-US"/>
        </w:rPr>
      </w:pPr>
      <w:r>
        <w:rPr>
          <w:szCs w:val="24"/>
          <w:lang w:eastAsia="en-US"/>
        </w:rPr>
        <w:br w:type="page"/>
      </w:r>
    </w:p>
    <w:p w14:paraId="65E04EA5"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lastRenderedPageBreak/>
        <w:t>5.</w:t>
      </w:r>
      <w:r w:rsidRPr="00ED75E1">
        <w:rPr>
          <w:szCs w:val="24"/>
          <w:lang w:eastAsia="en-US"/>
        </w:rPr>
        <w:tab/>
        <w:t>Agus oibreacha bonneagair á sceidealú i gcomhréir leis an Airteagal seo, cloífidh bainisteoirí bonneagair leis an sceideal a leagtar amach i roinn 3 d’Iarscríbhinn I.</w:t>
      </w:r>
    </w:p>
    <w:p w14:paraId="6935F82A"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t>6.</w:t>
      </w:r>
      <w:r w:rsidRPr="00ED75E1">
        <w:rPr>
          <w:szCs w:val="24"/>
          <w:lang w:eastAsia="en-US"/>
        </w:rPr>
        <w:tab/>
        <w:t>Áireoidh na bainisteoirí bonneagair na srianta uile ar an toilleadh a thagann as oibreacha bonneagair sa tsamhail maidir le toilleadh agus sa phlean um thoilleadh a sholáthar, gan beann ar an tráth a dhéantar iad a sceidealú.</w:t>
      </w:r>
    </w:p>
    <w:p w14:paraId="567E567F" w14:textId="77777777" w:rsidR="00ED75E1" w:rsidRPr="00ED75E1" w:rsidRDefault="00ED75E1" w:rsidP="00ED75E1">
      <w:pPr>
        <w:spacing w:before="120" w:after="120" w:line="360" w:lineRule="auto"/>
        <w:jc w:val="center"/>
        <w:rPr>
          <w:szCs w:val="24"/>
          <w:lang w:eastAsia="en-US"/>
        </w:rPr>
      </w:pPr>
      <w:r w:rsidRPr="00ED75E1">
        <w:rPr>
          <w:szCs w:val="24"/>
          <w:lang w:eastAsia="en-US"/>
        </w:rPr>
        <w:t>Airteagal 36</w:t>
      </w:r>
      <w:r w:rsidRPr="00ED75E1">
        <w:rPr>
          <w:szCs w:val="24"/>
          <w:lang w:eastAsia="en-US"/>
        </w:rPr>
        <w:br/>
        <w:t>Sásra um réiteach comhthoiliúil coinbhleachta agus comhordú iarrataí</w:t>
      </w:r>
    </w:p>
    <w:p w14:paraId="47C92DEA"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t>1.</w:t>
      </w:r>
      <w:r w:rsidRPr="00ED75E1">
        <w:rPr>
          <w:szCs w:val="24"/>
          <w:lang w:eastAsia="en-US"/>
        </w:rPr>
        <w:tab/>
        <w:t>Más rud é, i gcomhthéacs leithdháileadh comhuaineach an toillte, go dtagann an bainisteoir bonneagair ar choinbhleachtaí idir iarrataí éagsúla ar thoilleadh bonneagair, déanfaidh sé iarracht a áirithiú go ndéanfar an mheaitseáil is fearr is féidir idir na ceanglais uile, trí chomhordú na n‑iarrataí.</w:t>
      </w:r>
    </w:p>
    <w:p w14:paraId="0BF33371" w14:textId="031811C4" w:rsidR="007A1AD4" w:rsidRDefault="00ED75E1" w:rsidP="00ED75E1">
      <w:pPr>
        <w:spacing w:before="120" w:after="120" w:line="360" w:lineRule="auto"/>
        <w:ind w:left="850" w:hanging="850"/>
        <w:rPr>
          <w:szCs w:val="24"/>
          <w:lang w:eastAsia="en-US"/>
        </w:rPr>
      </w:pPr>
      <w:r w:rsidRPr="00ED75E1">
        <w:rPr>
          <w:szCs w:val="24"/>
          <w:lang w:eastAsia="en-US"/>
        </w:rPr>
        <w:t>2.</w:t>
      </w:r>
      <w:r w:rsidRPr="00ED75E1">
        <w:rPr>
          <w:szCs w:val="24"/>
          <w:lang w:eastAsia="en-US"/>
        </w:rPr>
        <w:tab/>
        <w:t>I gcás ina mbeidh gá le comhordú, beidh sé de cheart ag an mbainisteoir bonneagair, laistigh de theorainneacha réasúnacha, toilleadh bonneagair a mholadh atá éagsúil ón toilleadh a iarradh. Sainmhíneoidh an bainisteoir bonneagair na teorainneacha is infheidhme ina ráiteas gréasáin. Soláthróidh ENIM treoirlínte maidir leis an sainmhíniú ar na teorainneacha sin agus áireoidh sé iad sa chreat Eorpach um thoilleadh a bhainistiú dá dtagraítear in Airteagal 6.</w:t>
      </w:r>
    </w:p>
    <w:p w14:paraId="4D6E50C3" w14:textId="77777777" w:rsidR="007A1AD4" w:rsidRDefault="007A1AD4">
      <w:pPr>
        <w:widowControl/>
        <w:rPr>
          <w:szCs w:val="24"/>
          <w:lang w:eastAsia="en-US"/>
        </w:rPr>
      </w:pPr>
      <w:r>
        <w:rPr>
          <w:szCs w:val="24"/>
          <w:lang w:eastAsia="en-US"/>
        </w:rPr>
        <w:br w:type="page"/>
      </w:r>
    </w:p>
    <w:p w14:paraId="0C0929D4"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lastRenderedPageBreak/>
        <w:t>3.</w:t>
      </w:r>
      <w:r w:rsidRPr="00ED75E1">
        <w:rPr>
          <w:szCs w:val="24"/>
          <w:lang w:eastAsia="en-US"/>
        </w:rPr>
        <w:tab/>
        <w:t>Déanfaidh an bainisteoir bonneagair iarracht, trí chomhairliúchán leis na hiarratasóirí iomchuí, aon choinbhleacht a réiteach. Beidh an comhairliúchán sin bunaithe ar an bhfaisnéis seo a leanas a nochtadh laistigh de thréimhse réasúnach ama, saor in aisce agus i bhfoirm leictreonach:</w:t>
      </w:r>
    </w:p>
    <w:p w14:paraId="56967132" w14:textId="77777777" w:rsidR="00ED75E1" w:rsidRPr="00ED75E1" w:rsidRDefault="00ED75E1" w:rsidP="00ED75E1">
      <w:pPr>
        <w:spacing w:before="120" w:after="120" w:line="360" w:lineRule="auto"/>
        <w:ind w:left="1416" w:hanging="566"/>
        <w:rPr>
          <w:szCs w:val="24"/>
          <w:lang w:eastAsia="en-US"/>
        </w:rPr>
      </w:pPr>
      <w:r w:rsidRPr="00ED75E1">
        <w:rPr>
          <w:szCs w:val="24"/>
          <w:lang w:eastAsia="en-US"/>
        </w:rPr>
        <w:t>(a)</w:t>
      </w:r>
      <w:r w:rsidRPr="00ED75E1">
        <w:rPr>
          <w:szCs w:val="24"/>
          <w:lang w:eastAsia="en-US"/>
        </w:rPr>
        <w:tab/>
        <w:t>bealaí traenach arna n‑iarraidh ag gach iarratasóir eile ar na bealaí céanna;</w:t>
      </w:r>
    </w:p>
    <w:p w14:paraId="64817A6E" w14:textId="77777777" w:rsidR="00ED75E1" w:rsidRPr="00ED75E1" w:rsidRDefault="00ED75E1" w:rsidP="00ED75E1">
      <w:pPr>
        <w:spacing w:before="120" w:after="120" w:line="360" w:lineRule="auto"/>
        <w:ind w:left="1416" w:hanging="566"/>
        <w:rPr>
          <w:szCs w:val="24"/>
          <w:lang w:eastAsia="en-US"/>
        </w:rPr>
      </w:pPr>
      <w:r w:rsidRPr="00ED75E1">
        <w:rPr>
          <w:szCs w:val="24"/>
          <w:lang w:eastAsia="en-US"/>
        </w:rPr>
        <w:t>(b)</w:t>
      </w:r>
      <w:r w:rsidRPr="00ED75E1">
        <w:rPr>
          <w:szCs w:val="24"/>
          <w:lang w:eastAsia="en-US"/>
        </w:rPr>
        <w:tab/>
        <w:t>bealaí traenach a leithdháiltear ar bhonn tosaigh do gach iarratasóir eile ar na bealaí céanna;</w:t>
      </w:r>
    </w:p>
    <w:p w14:paraId="5642C40C" w14:textId="77777777" w:rsidR="00ED75E1" w:rsidRPr="00ED75E1" w:rsidRDefault="00ED75E1" w:rsidP="00ED75E1">
      <w:pPr>
        <w:spacing w:before="120" w:after="120" w:line="360" w:lineRule="auto"/>
        <w:ind w:left="1416" w:hanging="566"/>
        <w:rPr>
          <w:szCs w:val="24"/>
          <w:lang w:eastAsia="en-US"/>
        </w:rPr>
      </w:pPr>
      <w:r w:rsidRPr="00ED75E1">
        <w:rPr>
          <w:szCs w:val="24"/>
          <w:lang w:eastAsia="en-US"/>
        </w:rPr>
        <w:t>(c)</w:t>
      </w:r>
      <w:r w:rsidRPr="00ED75E1">
        <w:rPr>
          <w:szCs w:val="24"/>
          <w:lang w:eastAsia="en-US"/>
        </w:rPr>
        <w:tab/>
        <w:t>bealaí traenach malartacha a mholtar ar na bealaí ábhartha i gcomhréir le mír 2;</w:t>
      </w:r>
    </w:p>
    <w:p w14:paraId="5A67E463" w14:textId="77777777" w:rsidR="00ED75E1" w:rsidRPr="00ED75E1" w:rsidRDefault="00ED75E1" w:rsidP="00ED75E1">
      <w:pPr>
        <w:spacing w:before="120" w:after="120" w:line="360" w:lineRule="auto"/>
        <w:ind w:left="1416" w:hanging="566"/>
        <w:rPr>
          <w:szCs w:val="24"/>
          <w:lang w:eastAsia="en-US"/>
        </w:rPr>
      </w:pPr>
      <w:r w:rsidRPr="00ED75E1">
        <w:rPr>
          <w:szCs w:val="24"/>
          <w:lang w:eastAsia="en-US"/>
        </w:rPr>
        <w:t>(d)</w:t>
      </w:r>
      <w:r w:rsidRPr="00ED75E1">
        <w:rPr>
          <w:szCs w:val="24"/>
          <w:lang w:eastAsia="en-US"/>
        </w:rPr>
        <w:tab/>
        <w:t>sonraí iomlána na gcritéar atá á n‑úsáid sa phróiseas leithdháilte toillte.</w:t>
      </w:r>
    </w:p>
    <w:p w14:paraId="5EB1969C" w14:textId="77777777" w:rsidR="00ED75E1" w:rsidRPr="00ED75E1" w:rsidRDefault="00ED75E1" w:rsidP="00ED75E1">
      <w:pPr>
        <w:spacing w:before="120" w:after="120" w:line="360" w:lineRule="auto"/>
        <w:ind w:left="850"/>
        <w:rPr>
          <w:szCs w:val="24"/>
          <w:lang w:eastAsia="en-US"/>
        </w:rPr>
      </w:pPr>
      <w:r w:rsidRPr="00ED75E1">
        <w:rPr>
          <w:szCs w:val="24"/>
          <w:lang w:eastAsia="en-US"/>
        </w:rPr>
        <w:t>Gan dochar d’Airteagal 27(3) agus faoi réir chomhaontú na n‑iarratasóirí uile, féadfaidh an bainisteoir bonneagair teagmháil a bhunú idir na hiarratasóirí uile a d’fhéadfadh a bheith bainteach le coinbhleacht a réiteach chun comhordú na n‑iarrataí a éascú.</w:t>
      </w:r>
    </w:p>
    <w:p w14:paraId="5DEBC70C" w14:textId="12E85088" w:rsidR="007A1AD4" w:rsidRDefault="00ED75E1" w:rsidP="00ED75E1">
      <w:pPr>
        <w:spacing w:before="120" w:after="120" w:line="360" w:lineRule="auto"/>
        <w:ind w:left="850" w:hanging="850"/>
        <w:rPr>
          <w:szCs w:val="24"/>
          <w:lang w:eastAsia="en-US"/>
        </w:rPr>
      </w:pPr>
      <w:r w:rsidRPr="00ED75E1">
        <w:rPr>
          <w:szCs w:val="24"/>
          <w:lang w:eastAsia="en-US"/>
        </w:rPr>
        <w:t>4.</w:t>
      </w:r>
      <w:r w:rsidRPr="00ED75E1">
        <w:rPr>
          <w:szCs w:val="24"/>
          <w:lang w:eastAsia="en-US"/>
        </w:rPr>
        <w:tab/>
        <w:t>Leagfar amach sa ráiteas gréasáin na prionsabail lena rialaítear comhordú iarrataí ar thoilleadh le haghaidh seirbhísí iarnróid intíre.</w:t>
      </w:r>
    </w:p>
    <w:p w14:paraId="75661A50" w14:textId="77777777" w:rsidR="007A1AD4" w:rsidRDefault="007A1AD4">
      <w:pPr>
        <w:widowControl/>
        <w:rPr>
          <w:szCs w:val="24"/>
          <w:lang w:eastAsia="en-US"/>
        </w:rPr>
      </w:pPr>
      <w:r>
        <w:rPr>
          <w:szCs w:val="24"/>
          <w:lang w:eastAsia="en-US"/>
        </w:rPr>
        <w:br w:type="page"/>
      </w:r>
    </w:p>
    <w:p w14:paraId="393FF22C"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lastRenderedPageBreak/>
        <w:t>5.</w:t>
      </w:r>
      <w:r w:rsidRPr="00ED75E1">
        <w:rPr>
          <w:szCs w:val="24"/>
          <w:lang w:eastAsia="en-US"/>
        </w:rPr>
        <w:tab/>
        <w:t>I gcás nach féidir iarrataí ar thoilleadh bonneagair a chomhlíonadh gan comhordú a dhéanamh, déanfaidh an bainisteoir bonneagair iarracht freastal ar gach iarraidh trí chomhordú a dhéanamh.</w:t>
      </w:r>
    </w:p>
    <w:p w14:paraId="653A6184"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t>6.</w:t>
      </w:r>
      <w:r w:rsidRPr="00ED75E1">
        <w:rPr>
          <w:szCs w:val="24"/>
          <w:lang w:eastAsia="en-US"/>
        </w:rPr>
        <w:tab/>
        <w:t>Gan dochar do na nósanna imeachta achomhairc atá ann cheana agus d’Airteagal 56 de Threoir 2012/34/AE, i gcás díospóidí a bhaineann le leithdháileadh toillte bonneagair, áiritheoidh na Ballstáit go gcuirfear córas réitigh díospóidí ar fáil chun díospóidí den sórt sin a réiteach go pras. Leagfar amach an córas sin sa ráiteas gréasáin maidir le hiarrataí ar thoilleadh le haghaidh seirbhísí iarnróid intíre. Má chuirtear an córas sin i bhfeidhm, déanfar cinneadh laistigh de theorainn ama 10 lá oibre.</w:t>
      </w:r>
    </w:p>
    <w:p w14:paraId="0BBBF580"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t>7.</w:t>
      </w:r>
      <w:r w:rsidRPr="00ED75E1">
        <w:rPr>
          <w:szCs w:val="24"/>
          <w:lang w:eastAsia="en-US"/>
        </w:rPr>
        <w:tab/>
        <w:t>I gcás iarrataí ar thoilleadh ilghréasáin, déanfar an sásra um réiteach comhthoiliúil coinbhleachta a leagtar amach i míreanna 1, 2 agus 3 i gcomhréir le hAirteagal 53 agus beidh baint ag an gComhordaitheoir Gréasáin leis.</w:t>
      </w:r>
    </w:p>
    <w:p w14:paraId="44C5DC3B" w14:textId="431A94EB" w:rsidR="007A1AD4" w:rsidRPr="00EE6B65" w:rsidRDefault="00ED75E1" w:rsidP="00ED75E1">
      <w:pPr>
        <w:spacing w:before="120" w:after="120" w:line="360" w:lineRule="auto"/>
        <w:ind w:left="850" w:hanging="850"/>
        <w:rPr>
          <w:szCs w:val="24"/>
          <w:lang w:eastAsia="en-US"/>
        </w:rPr>
      </w:pPr>
      <w:r w:rsidRPr="00ED75E1">
        <w:rPr>
          <w:szCs w:val="24"/>
          <w:lang w:eastAsia="en-US"/>
        </w:rPr>
        <w:t>8.</w:t>
      </w:r>
      <w:r w:rsidRPr="00ED75E1">
        <w:rPr>
          <w:szCs w:val="24"/>
          <w:lang w:eastAsia="en-US"/>
        </w:rPr>
        <w:tab/>
      </w:r>
      <w:r w:rsidRPr="00ED75E1">
        <w:rPr>
          <w:b/>
          <w:i/>
          <w:szCs w:val="24"/>
          <w:lang w:eastAsia="en-US"/>
        </w:rPr>
        <w:t xml:space="preserve">Faoin ... [24 mhí ó theacht i bhfeidhm an Rialacháin seo] agus tar éis dul i gcomhairle le ERP, </w:t>
      </w:r>
      <w:r w:rsidRPr="00ED75E1">
        <w:rPr>
          <w:szCs w:val="24"/>
          <w:lang w:eastAsia="en-US"/>
        </w:rPr>
        <w:t xml:space="preserve">ullmhóidh ENIM treoirlínte don sásra um réiteach comhthoiliúil coinbhleachta d’iarrataí ar thoilleadh ilghréasáin agus áireoidh </w:t>
      </w:r>
      <w:r w:rsidRPr="00ED75E1">
        <w:rPr>
          <w:strike/>
          <w:szCs w:val="24"/>
          <w:lang w:eastAsia="en-US"/>
        </w:rPr>
        <w:t xml:space="preserve">sé </w:t>
      </w:r>
      <w:r w:rsidRPr="00ED75E1">
        <w:rPr>
          <w:szCs w:val="24"/>
          <w:lang w:eastAsia="en-US"/>
        </w:rPr>
        <w:t>iad sa chreat Eorpach um thoilleadh a bhainistiú dá dtagraítear in Airteagal 6.</w:t>
      </w:r>
      <w:r w:rsidR="007A1AD4" w:rsidRPr="007A1AD4">
        <w:rPr>
          <w:szCs w:val="24"/>
          <w:lang w:eastAsia="en-US"/>
        </w:rPr>
        <w:t xml:space="preserve"> </w:t>
      </w:r>
      <w:r w:rsidR="007A1AD4" w:rsidRPr="005D6818">
        <w:rPr>
          <w:b/>
          <w:szCs w:val="24"/>
          <w:lang w:eastAsia="en-US"/>
        </w:rPr>
        <w:t>[Leasú </w:t>
      </w:r>
      <w:r w:rsidR="007A1AD4" w:rsidRPr="00EE6B65">
        <w:rPr>
          <w:b/>
          <w:szCs w:val="24"/>
          <w:lang w:eastAsia="en-US"/>
        </w:rPr>
        <w:t>153</w:t>
      </w:r>
      <w:r w:rsidR="007A1AD4" w:rsidRPr="005D6818">
        <w:rPr>
          <w:b/>
          <w:szCs w:val="24"/>
          <w:lang w:eastAsia="en-US"/>
        </w:rPr>
        <w:t>]</w:t>
      </w:r>
    </w:p>
    <w:p w14:paraId="167F2412" w14:textId="77777777" w:rsidR="007A1AD4" w:rsidRDefault="007A1AD4">
      <w:pPr>
        <w:widowControl/>
        <w:rPr>
          <w:szCs w:val="24"/>
          <w:lang w:eastAsia="en-US"/>
        </w:rPr>
      </w:pPr>
      <w:r>
        <w:rPr>
          <w:szCs w:val="24"/>
          <w:lang w:eastAsia="en-US"/>
        </w:rPr>
        <w:br w:type="page"/>
      </w:r>
    </w:p>
    <w:p w14:paraId="759EAE21" w14:textId="32D94397" w:rsidR="00ED75E1" w:rsidRPr="007A1AD4" w:rsidRDefault="00ED75E1" w:rsidP="00ED75E1">
      <w:pPr>
        <w:spacing w:before="120" w:after="120" w:line="360" w:lineRule="auto"/>
        <w:ind w:left="850" w:hanging="850"/>
        <w:rPr>
          <w:szCs w:val="24"/>
          <w:lang w:eastAsia="en-US"/>
        </w:rPr>
      </w:pPr>
      <w:r w:rsidRPr="00ED75E1">
        <w:rPr>
          <w:b/>
          <w:i/>
          <w:szCs w:val="24"/>
          <w:lang w:eastAsia="en-US"/>
        </w:rPr>
        <w:lastRenderedPageBreak/>
        <w:t>8a.</w:t>
      </w:r>
      <w:r w:rsidRPr="00ED75E1">
        <w:rPr>
          <w:szCs w:val="24"/>
          <w:lang w:eastAsia="en-US"/>
        </w:rPr>
        <w:tab/>
      </w:r>
      <w:r w:rsidRPr="00ED75E1">
        <w:rPr>
          <w:b/>
          <w:i/>
          <w:szCs w:val="24"/>
          <w:lang w:eastAsia="en-US"/>
        </w:rPr>
        <w:t>Glacfaidh an Coimisiún, faoin [24 mhí ó theacht i bhfeidhm an Rialacháin seo], gníomh cur chun feidhme chun mionsonraí an nós imeachta agus na gcritéar a bheidh le leanúint le haghaidh an tsásra um réiteach comhthoiliúil coinbhleachta i gcás iarrataí ar thoilleadh ilghréasáin a leagan amach agus chun mír 8 den Airteagal seo a leasú. Déanfar na gníomhartha cur chun feidhme sin a ghlacadh i gcomhréir leis an nós imeachta scrúdúcháin dá dtagraítear in Airteagal 72(3). Áireofar iad sa chreat Eorpach um thoilleadh a bhainistiú.</w:t>
      </w:r>
      <w:r w:rsidR="007A1AD4" w:rsidRPr="007A1AD4">
        <w:rPr>
          <w:b/>
          <w:i/>
          <w:szCs w:val="24"/>
          <w:lang w:eastAsia="en-US"/>
        </w:rPr>
        <w:t xml:space="preserve"> </w:t>
      </w:r>
      <w:r w:rsidR="007A1AD4" w:rsidRPr="005D6818">
        <w:rPr>
          <w:b/>
          <w:szCs w:val="24"/>
          <w:lang w:eastAsia="en-US"/>
        </w:rPr>
        <w:t>[Leasú </w:t>
      </w:r>
      <w:r w:rsidR="007A1AD4" w:rsidRPr="00EE6B65">
        <w:rPr>
          <w:b/>
          <w:szCs w:val="24"/>
          <w:lang w:eastAsia="en-US"/>
        </w:rPr>
        <w:t>154</w:t>
      </w:r>
      <w:r w:rsidR="007A1AD4" w:rsidRPr="005D6818">
        <w:rPr>
          <w:b/>
          <w:szCs w:val="24"/>
          <w:lang w:eastAsia="en-US"/>
        </w:rPr>
        <w:t>]</w:t>
      </w:r>
    </w:p>
    <w:p w14:paraId="638B1B00" w14:textId="77777777" w:rsidR="00ED75E1" w:rsidRPr="00ED75E1" w:rsidRDefault="00ED75E1" w:rsidP="00ED75E1">
      <w:pPr>
        <w:spacing w:before="120" w:after="120" w:line="360" w:lineRule="auto"/>
        <w:jc w:val="center"/>
        <w:rPr>
          <w:szCs w:val="24"/>
          <w:lang w:eastAsia="en-US"/>
        </w:rPr>
      </w:pPr>
      <w:r w:rsidRPr="00ED75E1">
        <w:rPr>
          <w:szCs w:val="24"/>
          <w:lang w:eastAsia="en-US"/>
        </w:rPr>
        <w:t>Airteagal 37</w:t>
      </w:r>
      <w:r w:rsidRPr="00ED75E1">
        <w:rPr>
          <w:szCs w:val="24"/>
          <w:lang w:eastAsia="en-US"/>
        </w:rPr>
        <w:br/>
        <w:t>Sásra foirmiúil um réiteach coinbhleachta ar bhonn critéir shocheacnamaíocha agus chomhshaoil</w:t>
      </w:r>
    </w:p>
    <w:p w14:paraId="6A97C84E"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t>1.</w:t>
      </w:r>
      <w:r w:rsidRPr="00ED75E1">
        <w:rPr>
          <w:szCs w:val="24"/>
          <w:lang w:eastAsia="en-US"/>
        </w:rPr>
        <w:tab/>
        <w:t>I gcás nach mbeidh an choinbhleacht maidir le toilleadh réitithe leis na sásraí um réiteach comhthoiliúil coinbhleachta dá dtagraítear in Airteagal 36, leithdháilfidh na bainisteoirí bonneagair toilleadh bonneagair i gcomhréir le hAirteagal 8.</w:t>
      </w:r>
    </w:p>
    <w:p w14:paraId="5BEC5B76" w14:textId="297DE0B7" w:rsidR="007A1AD4" w:rsidRPr="00EE6B65" w:rsidRDefault="00ED75E1" w:rsidP="00ED75E1">
      <w:pPr>
        <w:spacing w:before="120" w:after="120" w:line="360" w:lineRule="auto"/>
        <w:ind w:left="850" w:hanging="850"/>
        <w:rPr>
          <w:szCs w:val="24"/>
          <w:lang w:eastAsia="en-US"/>
        </w:rPr>
      </w:pPr>
      <w:r w:rsidRPr="00ED75E1">
        <w:rPr>
          <w:szCs w:val="24"/>
          <w:lang w:eastAsia="en-US"/>
        </w:rPr>
        <w:t>2.</w:t>
      </w:r>
      <w:r w:rsidRPr="00ED75E1">
        <w:rPr>
          <w:szCs w:val="24"/>
          <w:lang w:eastAsia="en-US"/>
        </w:rPr>
        <w:tab/>
        <w:t xml:space="preserve">I gcomhthéacs an </w:t>
      </w:r>
      <w:r w:rsidRPr="00ED75E1">
        <w:rPr>
          <w:strike/>
          <w:szCs w:val="24"/>
          <w:lang w:eastAsia="en-US"/>
        </w:rPr>
        <w:t>phróisis</w:t>
      </w:r>
      <w:r w:rsidRPr="00ED75E1">
        <w:rPr>
          <w:b/>
          <w:i/>
          <w:szCs w:val="24"/>
          <w:lang w:eastAsia="en-US"/>
        </w:rPr>
        <w:t>tsásra</w:t>
      </w:r>
      <w:r w:rsidRPr="00ED75E1">
        <w:rPr>
          <w:szCs w:val="24"/>
          <w:lang w:eastAsia="en-US"/>
        </w:rPr>
        <w:t xml:space="preserve"> fhoirmiúil um réiteach coinbhleachta, cuirfear iarrataí ar chearta toillte ilghréasáin san áireamh ina n‑iomláine. Más rud é, i gcomhréir le hAirteagal 8(6), go mbeidh feidhm ag paraiméadair náisiúnta éagsúla, úsáidfear na paraiméadair sin do na stráicí ábhartha.</w:t>
      </w:r>
      <w:r w:rsidR="007A1AD4" w:rsidRPr="007A1AD4">
        <w:rPr>
          <w:szCs w:val="24"/>
          <w:lang w:eastAsia="en-US"/>
        </w:rPr>
        <w:t xml:space="preserve"> </w:t>
      </w:r>
      <w:r w:rsidR="007A1AD4" w:rsidRPr="005D6818">
        <w:rPr>
          <w:b/>
          <w:szCs w:val="24"/>
          <w:lang w:eastAsia="en-US"/>
        </w:rPr>
        <w:t>[Leasú </w:t>
      </w:r>
      <w:r w:rsidR="007A1AD4" w:rsidRPr="00EE6B65">
        <w:rPr>
          <w:b/>
          <w:szCs w:val="24"/>
          <w:lang w:eastAsia="en-US"/>
        </w:rPr>
        <w:t>155</w:t>
      </w:r>
      <w:r w:rsidR="007A1AD4" w:rsidRPr="005D6818">
        <w:rPr>
          <w:b/>
          <w:szCs w:val="24"/>
          <w:lang w:eastAsia="en-US"/>
        </w:rPr>
        <w:t>]</w:t>
      </w:r>
    </w:p>
    <w:p w14:paraId="7868EB83" w14:textId="77777777" w:rsidR="007A1AD4" w:rsidRDefault="007A1AD4">
      <w:pPr>
        <w:widowControl/>
        <w:rPr>
          <w:szCs w:val="24"/>
          <w:lang w:eastAsia="en-US"/>
        </w:rPr>
      </w:pPr>
      <w:r>
        <w:rPr>
          <w:szCs w:val="24"/>
          <w:lang w:eastAsia="en-US"/>
        </w:rPr>
        <w:br w:type="page"/>
      </w:r>
    </w:p>
    <w:p w14:paraId="157D92C4"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lastRenderedPageBreak/>
        <w:t>3.</w:t>
      </w:r>
      <w:r w:rsidRPr="00ED75E1">
        <w:rPr>
          <w:szCs w:val="24"/>
          <w:lang w:eastAsia="en-US"/>
        </w:rPr>
        <w:tab/>
        <w:t>I gcás iarrataí contrártha ar thoilleadh lena mbaineann seirbhísí iarnróid a bhfuil saintréithe comhchosúla acu agus a bhfuil próifíl shocheacnamaíoch chomhchosúil acu, sannfaidh an bainisteoir bonneagair toilleadh ar bhonn ceantála nó ar bhealach a thabharfaidh rochtain don líon is mó iarratasóirí. Cuirfear an modh deireanach sin i bhfeidhm faoi réir a fhormheasta ag an gcomhlacht rialála.</w:t>
      </w:r>
    </w:p>
    <w:p w14:paraId="0D7414F7" w14:textId="22C9A010" w:rsidR="00ED75E1" w:rsidRPr="00EE6B65" w:rsidRDefault="00ED75E1" w:rsidP="00ED75E1">
      <w:pPr>
        <w:spacing w:before="120" w:after="120" w:line="360" w:lineRule="auto"/>
        <w:ind w:left="850" w:hanging="850"/>
        <w:rPr>
          <w:szCs w:val="24"/>
          <w:lang w:eastAsia="en-US"/>
        </w:rPr>
      </w:pPr>
      <w:r w:rsidRPr="00ED75E1">
        <w:rPr>
          <w:b/>
          <w:i/>
          <w:szCs w:val="24"/>
          <w:lang w:eastAsia="en-US"/>
        </w:rPr>
        <w:t>3a.</w:t>
      </w:r>
      <w:r w:rsidRPr="00ED75E1">
        <w:rPr>
          <w:szCs w:val="24"/>
          <w:lang w:eastAsia="en-US"/>
        </w:rPr>
        <w:tab/>
      </w:r>
      <w:r w:rsidRPr="00ED75E1">
        <w:rPr>
          <w:b/>
          <w:i/>
          <w:szCs w:val="24"/>
          <w:lang w:eastAsia="en-US"/>
        </w:rPr>
        <w:t>Chuige sin, tiomsóidh ENRRB treoirlínte chun cur i bhfeidhm comhchuibhithe Airteagal 3 a éascú.</w:t>
      </w:r>
      <w:r w:rsidR="007A1AD4" w:rsidRPr="007A1AD4">
        <w:rPr>
          <w:b/>
          <w:i/>
          <w:szCs w:val="24"/>
          <w:lang w:eastAsia="en-US"/>
        </w:rPr>
        <w:t xml:space="preserve"> </w:t>
      </w:r>
      <w:r w:rsidR="007A1AD4" w:rsidRPr="005D6818">
        <w:rPr>
          <w:b/>
          <w:szCs w:val="24"/>
          <w:lang w:eastAsia="en-US"/>
        </w:rPr>
        <w:t>[Leasú </w:t>
      </w:r>
      <w:r w:rsidR="007A1AD4" w:rsidRPr="00EE6B65">
        <w:rPr>
          <w:b/>
          <w:szCs w:val="24"/>
          <w:lang w:eastAsia="en-US"/>
        </w:rPr>
        <w:t>156</w:t>
      </w:r>
      <w:r w:rsidR="007A1AD4" w:rsidRPr="005D6818">
        <w:rPr>
          <w:b/>
          <w:szCs w:val="24"/>
          <w:lang w:eastAsia="en-US"/>
        </w:rPr>
        <w:t>]</w:t>
      </w:r>
    </w:p>
    <w:p w14:paraId="3954FE34" w14:textId="77777777" w:rsidR="00ED75E1" w:rsidRPr="00ED75E1" w:rsidRDefault="00ED75E1" w:rsidP="00ED75E1">
      <w:pPr>
        <w:spacing w:before="120" w:after="120" w:line="360" w:lineRule="auto"/>
        <w:jc w:val="center"/>
        <w:rPr>
          <w:szCs w:val="24"/>
          <w:lang w:eastAsia="en-US"/>
        </w:rPr>
      </w:pPr>
      <w:r w:rsidRPr="00ED75E1">
        <w:rPr>
          <w:szCs w:val="24"/>
          <w:lang w:eastAsia="en-US"/>
        </w:rPr>
        <w:t>Airteagal 38</w:t>
      </w:r>
      <w:r w:rsidRPr="00ED75E1">
        <w:rPr>
          <w:szCs w:val="24"/>
          <w:lang w:eastAsia="en-US"/>
        </w:rPr>
        <w:br/>
        <w:t>Sceideal le haghaidh próisis leithdháilte toillte</w:t>
      </w:r>
    </w:p>
    <w:p w14:paraId="0CA8ECC2"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t>1.</w:t>
      </w:r>
      <w:r w:rsidRPr="00ED75E1">
        <w:rPr>
          <w:szCs w:val="24"/>
          <w:lang w:eastAsia="en-US"/>
        </w:rPr>
        <w:tab/>
        <w:t>Comhlíonfaidh an bainisteoir bonneagair agus na hiarratasóirí an sceideal maidir le próisis leithdháilte toillte a leagtar amach i ranna 4, 5, 6 agus 7 d’Iarscríbhinn I.</w:t>
      </w:r>
    </w:p>
    <w:p w14:paraId="478F761D" w14:textId="4FC14489" w:rsidR="007A1AD4" w:rsidRDefault="00ED75E1" w:rsidP="00ED75E1">
      <w:pPr>
        <w:spacing w:before="120" w:after="120" w:line="360" w:lineRule="auto"/>
        <w:ind w:left="850" w:hanging="850"/>
        <w:rPr>
          <w:szCs w:val="24"/>
          <w:lang w:eastAsia="en-US"/>
        </w:rPr>
      </w:pPr>
      <w:r w:rsidRPr="00ED75E1">
        <w:rPr>
          <w:szCs w:val="24"/>
          <w:lang w:eastAsia="en-US"/>
        </w:rPr>
        <w:t>2.</w:t>
      </w:r>
      <w:r w:rsidRPr="00ED75E1">
        <w:rPr>
          <w:szCs w:val="24"/>
          <w:lang w:eastAsia="en-US"/>
        </w:rPr>
        <w:tab/>
        <w:t>Féadfaidh bainisteoirí bonneagair tréimhsí ama agus sprioc‑amanna a chinneadh don sceideal maidir le toilleadh a leithdháileadh atá éagsúil ó na cinn dá dtagraítear sa Rialachán seo agus i bpointe 2(b) d’Iarscríbhinn VI a ghabhann le Treoir 2012/34/AE má bhíonn tionchar suntasach ag bunú bealaí iarnróid idirnáisiúnta i gcomhar le bainisteoirí bonneagair tríú tíortha ar ghréasán a bhfuil a leithead rianta éagsúil ón bpríomhghréasán iarnróid laistigh den Aontas ar an sceideal maidir le toilleadh a leithdháileadh go ginearálta.</w:t>
      </w:r>
    </w:p>
    <w:p w14:paraId="446F251E" w14:textId="77777777" w:rsidR="007A1AD4" w:rsidRDefault="007A1AD4">
      <w:pPr>
        <w:widowControl/>
        <w:rPr>
          <w:szCs w:val="24"/>
          <w:lang w:eastAsia="en-US"/>
        </w:rPr>
      </w:pPr>
      <w:r>
        <w:rPr>
          <w:szCs w:val="24"/>
          <w:lang w:eastAsia="en-US"/>
        </w:rPr>
        <w:br w:type="page"/>
      </w:r>
    </w:p>
    <w:p w14:paraId="65B313BE"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lastRenderedPageBreak/>
        <w:t>3.</w:t>
      </w:r>
      <w:r w:rsidRPr="00ED75E1">
        <w:rPr>
          <w:szCs w:val="24"/>
          <w:lang w:eastAsia="en-US"/>
        </w:rPr>
        <w:tab/>
        <w:t>Tabharfar de chumhacht don Choimisiún gníomhartha tarmligthe a ghlacadh i gcomhréir le hAirteagal 71 chun ranna 4, 5, 6 agus 7 d’Iarscríbhinn I a leasú d’fhonn próiseas leithdháilte éifeachtúil a áirithiú agus aghaidh a thabhairt ar phleanáil, ar leasanna oibríochtúla, teicniúla agus tráchtála na bpáirtithe leasmhara lena mbaineann maidir le sceidealú agus leithdháileadh an toillte.</w:t>
      </w:r>
    </w:p>
    <w:p w14:paraId="22095EBB" w14:textId="77777777" w:rsidR="00ED75E1" w:rsidRPr="00ED75E1" w:rsidRDefault="00ED75E1" w:rsidP="00ED75E1">
      <w:pPr>
        <w:spacing w:before="120" w:after="120" w:line="360" w:lineRule="auto"/>
        <w:jc w:val="center"/>
        <w:rPr>
          <w:szCs w:val="24"/>
          <w:lang w:eastAsia="en-US"/>
        </w:rPr>
      </w:pPr>
      <w:r w:rsidRPr="00ED75E1">
        <w:rPr>
          <w:szCs w:val="24"/>
          <w:lang w:eastAsia="en-US"/>
        </w:rPr>
        <w:t xml:space="preserve">ROINN 4 </w:t>
      </w:r>
      <w:r w:rsidRPr="00ED75E1">
        <w:rPr>
          <w:szCs w:val="24"/>
          <w:lang w:eastAsia="en-US"/>
        </w:rPr>
        <w:br/>
        <w:t>Oiriúnú agus athsceidealú</w:t>
      </w:r>
    </w:p>
    <w:p w14:paraId="5C83E554" w14:textId="77777777" w:rsidR="00ED75E1" w:rsidRPr="00ED75E1" w:rsidRDefault="00ED75E1" w:rsidP="00ED75E1">
      <w:pPr>
        <w:spacing w:before="120" w:after="120" w:line="360" w:lineRule="auto"/>
        <w:jc w:val="center"/>
        <w:rPr>
          <w:szCs w:val="24"/>
          <w:lang w:eastAsia="en-US"/>
        </w:rPr>
      </w:pPr>
      <w:r w:rsidRPr="00ED75E1">
        <w:rPr>
          <w:szCs w:val="24"/>
          <w:lang w:eastAsia="en-US"/>
        </w:rPr>
        <w:t>Airteagal 39</w:t>
      </w:r>
      <w:r w:rsidRPr="00ED75E1">
        <w:rPr>
          <w:szCs w:val="24"/>
          <w:lang w:eastAsia="en-US"/>
        </w:rPr>
        <w:br/>
        <w:t>Athruithe ar chearta toillte tar éis an leithdháilte</w:t>
      </w:r>
    </w:p>
    <w:p w14:paraId="4B01A699"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t>1.</w:t>
      </w:r>
      <w:r w:rsidRPr="00ED75E1">
        <w:rPr>
          <w:szCs w:val="24"/>
          <w:lang w:eastAsia="en-US"/>
        </w:rPr>
        <w:tab/>
        <w:t>Ní fhéadfaidh bainisteoirí bonneagair na cearta toillte arna leithdháileadh ar iarratasóir ar a thionscnamh féin a athrú ach amháin i gcomhréir leis an Rialachán seo. Féadfaidh iarratasóirí athruithe a iarraidh ar an toilleadh a leithdháileadh i gcónaí. Measfar gur cineál sonrach athraithe é cealú.</w:t>
      </w:r>
    </w:p>
    <w:p w14:paraId="196128AE" w14:textId="4C7CCBAF" w:rsidR="007A1AD4" w:rsidRDefault="00ED75E1" w:rsidP="00ED75E1">
      <w:pPr>
        <w:spacing w:before="120" w:after="120" w:line="360" w:lineRule="auto"/>
        <w:ind w:left="850"/>
        <w:rPr>
          <w:szCs w:val="24"/>
          <w:lang w:eastAsia="en-US"/>
        </w:rPr>
      </w:pPr>
      <w:r w:rsidRPr="00ED75E1">
        <w:rPr>
          <w:szCs w:val="24"/>
          <w:lang w:eastAsia="en-US"/>
        </w:rPr>
        <w:t>I gcás athruithe ar chearta toillte arna leithdháileadh, beidh feidhm ag Airteagal 40. Déanfaidh na bainisteoirí bonneagair an tráthchlár oibre dá dtagraítear in Airteagal 30 a thabhairt cothrom le dáta gan mhoill.</w:t>
      </w:r>
    </w:p>
    <w:p w14:paraId="6A9ED841" w14:textId="77777777" w:rsidR="007A1AD4" w:rsidRDefault="007A1AD4">
      <w:pPr>
        <w:widowControl/>
        <w:rPr>
          <w:szCs w:val="24"/>
          <w:lang w:eastAsia="en-US"/>
        </w:rPr>
      </w:pPr>
      <w:r>
        <w:rPr>
          <w:szCs w:val="24"/>
          <w:lang w:eastAsia="en-US"/>
        </w:rPr>
        <w:br w:type="page"/>
      </w:r>
    </w:p>
    <w:p w14:paraId="3F6260AB"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lastRenderedPageBreak/>
        <w:t>2.</w:t>
      </w:r>
      <w:r w:rsidRPr="00ED75E1">
        <w:rPr>
          <w:szCs w:val="24"/>
          <w:lang w:eastAsia="en-US"/>
        </w:rPr>
        <w:tab/>
        <w:t>Cuirfidh bainisteoirí bonneagair agus iarratasóirí teorainn le hathruithe ar chearta toillte tar éis an leithdháilte a mhéid is féidir, i gcomhréir leis na cuspóirí a leagtar amach in Airteagal 2(3).</w:t>
      </w:r>
    </w:p>
    <w:p w14:paraId="3C236892"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t>3.</w:t>
      </w:r>
      <w:r w:rsidRPr="00ED75E1">
        <w:rPr>
          <w:szCs w:val="24"/>
          <w:lang w:eastAsia="en-US"/>
        </w:rPr>
        <w:tab/>
        <w:t>Áireofar sna hathruithe ar chearta toillte cásanna nach féidir leis an mbainisteoir bonneagair ligean don traein gluaiseacht i gcomhréir leis an gceart toillte a leithdháileadh agus ina bhfuil a dhóthain ama aige ceart toillte malartach a thairiscint don iarratasóir tar éis dó an t‑iarratasóir a chur ar an eolas faoin ngá atá leis an athrú.</w:t>
      </w:r>
    </w:p>
    <w:p w14:paraId="356F8AD2" w14:textId="77777777" w:rsidR="00ED75E1" w:rsidRPr="00ED75E1" w:rsidRDefault="00ED75E1" w:rsidP="00ED75E1">
      <w:pPr>
        <w:spacing w:before="120" w:after="120" w:line="360" w:lineRule="auto"/>
        <w:ind w:left="850"/>
        <w:rPr>
          <w:szCs w:val="24"/>
          <w:lang w:eastAsia="en-US"/>
        </w:rPr>
      </w:pPr>
      <w:r w:rsidRPr="00ED75E1">
        <w:rPr>
          <w:szCs w:val="24"/>
          <w:lang w:eastAsia="en-US"/>
        </w:rPr>
        <w:t>Féadfaidh bainisteoirí bonneagair sprioc‑amanna éagsúla a shonrú maidir le cearta toillte a leithdháileadh ar ghréasán aonair agus maidir le cearta toillte ilghréasáin a leithdháileadh. Soláthróidh na bainisteoirí bonneagair faisnéis sa ráiteas gréasáin maidir leis an am is gá chun bealach traenach a thógáil. Ní bheidh an tréimhse sin níos faide ná na sprioc‑amanna a shonraítear i roinn 8 d’Iarscríbhinn I.</w:t>
      </w:r>
    </w:p>
    <w:p w14:paraId="132D75B4" w14:textId="463BC1DF" w:rsidR="007A1AD4" w:rsidRDefault="00ED75E1" w:rsidP="00ED75E1">
      <w:pPr>
        <w:spacing w:before="120" w:after="120" w:line="360" w:lineRule="auto"/>
        <w:ind w:left="850" w:hanging="850"/>
        <w:rPr>
          <w:szCs w:val="24"/>
          <w:lang w:eastAsia="en-US"/>
        </w:rPr>
      </w:pPr>
      <w:r w:rsidRPr="00ED75E1">
        <w:rPr>
          <w:szCs w:val="24"/>
          <w:lang w:eastAsia="en-US"/>
        </w:rPr>
        <w:t>4.</w:t>
      </w:r>
      <w:r w:rsidRPr="00ED75E1">
        <w:rPr>
          <w:szCs w:val="24"/>
          <w:lang w:eastAsia="en-US"/>
        </w:rPr>
        <w:tab/>
        <w:t>Déanfar tionchar an athraithe ar an gceart toillte ar an iarratasóir i dtéarmaí oibríochtúla agus tráchtála a chur san áireamh sna rialacha agus sna nósanna imeachta a bheidh le cur i bhfeidhm i gcás athrú ar cheart toillte. Chun na críche sin, déanfar athruithe a chatagóiriú bunaithe ar a dtionchar i gcomhréir le mír 8 den Airteagal seo agus beidh leibhéil éagsúla cúitimh dá dtagraítear in Airteagal 40 mar thoradh orthu.</w:t>
      </w:r>
    </w:p>
    <w:p w14:paraId="7D895423" w14:textId="77777777" w:rsidR="007A1AD4" w:rsidRDefault="007A1AD4">
      <w:pPr>
        <w:widowControl/>
        <w:rPr>
          <w:szCs w:val="24"/>
          <w:lang w:eastAsia="en-US"/>
        </w:rPr>
      </w:pPr>
      <w:r>
        <w:rPr>
          <w:szCs w:val="24"/>
          <w:lang w:eastAsia="en-US"/>
        </w:rPr>
        <w:br w:type="page"/>
      </w:r>
    </w:p>
    <w:p w14:paraId="520944F2" w14:textId="571B0E0C" w:rsidR="00ED75E1" w:rsidRPr="00EE6B65" w:rsidRDefault="00ED75E1" w:rsidP="00ED75E1">
      <w:pPr>
        <w:spacing w:before="120" w:after="120" w:line="360" w:lineRule="auto"/>
        <w:ind w:left="850" w:hanging="850"/>
        <w:rPr>
          <w:szCs w:val="24"/>
          <w:lang w:eastAsia="en-US"/>
        </w:rPr>
      </w:pPr>
      <w:r w:rsidRPr="00ED75E1">
        <w:rPr>
          <w:b/>
          <w:i/>
          <w:szCs w:val="24"/>
          <w:lang w:eastAsia="en-US"/>
        </w:rPr>
        <w:lastRenderedPageBreak/>
        <w:t>4a.</w:t>
      </w:r>
      <w:r w:rsidRPr="00ED75E1">
        <w:rPr>
          <w:szCs w:val="24"/>
          <w:lang w:eastAsia="en-US"/>
        </w:rPr>
        <w:tab/>
      </w:r>
      <w:r w:rsidRPr="00ED75E1">
        <w:rPr>
          <w:b/>
          <w:i/>
          <w:szCs w:val="24"/>
          <w:lang w:eastAsia="en-US"/>
        </w:rPr>
        <w:t>I gcásanna ina gcuirtear toilleadh in áirithe ach nach n-úsáidtear é, beidh feidhm ag íocaíocht chúitimh i gcomhréir le hAirteagal 40.</w:t>
      </w:r>
      <w:r w:rsidR="007A1AD4" w:rsidRPr="007A1AD4">
        <w:rPr>
          <w:b/>
          <w:i/>
          <w:szCs w:val="24"/>
          <w:lang w:eastAsia="en-US"/>
        </w:rPr>
        <w:t xml:space="preserve"> </w:t>
      </w:r>
      <w:r w:rsidR="007A1AD4" w:rsidRPr="005D6818">
        <w:rPr>
          <w:b/>
          <w:szCs w:val="24"/>
          <w:lang w:eastAsia="en-US"/>
        </w:rPr>
        <w:t>[Leasú </w:t>
      </w:r>
      <w:r w:rsidR="007A1AD4" w:rsidRPr="00EE6B65">
        <w:rPr>
          <w:b/>
          <w:szCs w:val="24"/>
          <w:lang w:eastAsia="en-US"/>
        </w:rPr>
        <w:t>157</w:t>
      </w:r>
      <w:r w:rsidR="007A1AD4" w:rsidRPr="005D6818">
        <w:rPr>
          <w:b/>
          <w:szCs w:val="24"/>
          <w:lang w:eastAsia="en-US"/>
        </w:rPr>
        <w:t>]</w:t>
      </w:r>
    </w:p>
    <w:p w14:paraId="48A6C77D"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t>5.</w:t>
      </w:r>
      <w:r w:rsidRPr="00ED75E1">
        <w:rPr>
          <w:szCs w:val="24"/>
          <w:lang w:eastAsia="en-US"/>
        </w:rPr>
        <w:tab/>
        <w:t>I gcás ina n‑athraítear ceart toillte ilghréasáin, déanfaidh na bainisteoirí bonneagair lena mbaineann gach iarracht réasúnta chun an chomhsheasmhacht idir na cearta toillte thar an ngluaiseacht traenach ar fad a áirithiú.</w:t>
      </w:r>
    </w:p>
    <w:p w14:paraId="413FDC81" w14:textId="77777777" w:rsidR="00ED75E1" w:rsidRPr="00ED75E1" w:rsidRDefault="00ED75E1" w:rsidP="00ED75E1">
      <w:pPr>
        <w:spacing w:before="120" w:after="120" w:line="360" w:lineRule="auto"/>
        <w:ind w:left="850"/>
        <w:rPr>
          <w:szCs w:val="24"/>
          <w:lang w:eastAsia="en-US"/>
        </w:rPr>
      </w:pPr>
      <w:r w:rsidRPr="00ED75E1">
        <w:rPr>
          <w:szCs w:val="24"/>
          <w:lang w:eastAsia="en-US"/>
        </w:rPr>
        <w:t>Is é an bainisteoir bonneagair a dhéanfaidh athrú ar cheart toillte ilghréasáin a bheidh freagrach as an bpróiseas chun leithdháileadh cirt toillte ilghréasáin mhalartaigh a chomhordú leis na bainisteoirí bonneagair eile lena mbaineann agus cuirfidh sé toradh an chomhordaithe in iúl don iarratasóir agus do na páirtithe uile lena mbaineann. Is é an toradh a d’fhéadfadh a bheith ann ceart toillte ilghréasáin malartach a leithdháileadh nó an fhaisnéis nach bhfuil aon cheart toillte malartach ar fáil.</w:t>
      </w:r>
    </w:p>
    <w:p w14:paraId="49FB0F63" w14:textId="2171FFA0" w:rsidR="007A1AD4" w:rsidRDefault="00ED75E1" w:rsidP="00ED75E1">
      <w:pPr>
        <w:spacing w:before="120" w:after="120" w:line="360" w:lineRule="auto"/>
        <w:ind w:left="850" w:hanging="850"/>
        <w:rPr>
          <w:szCs w:val="24"/>
          <w:lang w:eastAsia="en-US"/>
        </w:rPr>
      </w:pPr>
      <w:r w:rsidRPr="00ED75E1">
        <w:rPr>
          <w:szCs w:val="24"/>
          <w:lang w:eastAsia="en-US"/>
        </w:rPr>
        <w:t>6.</w:t>
      </w:r>
      <w:r w:rsidRPr="00ED75E1">
        <w:rPr>
          <w:szCs w:val="24"/>
          <w:lang w:eastAsia="en-US"/>
        </w:rPr>
        <w:tab/>
        <w:t>Chun críoch an Rialacháin seo, i gcás nach n‑úsáidfidh gnóthais iarnróid ceart toillte arna leithdháileadh, measfar gurb ionann sin agus cealú lá na gluaiseachta traenach lena mbaineann.</w:t>
      </w:r>
    </w:p>
    <w:p w14:paraId="2D685D0A" w14:textId="77777777" w:rsidR="007A1AD4" w:rsidRDefault="007A1AD4">
      <w:pPr>
        <w:widowControl/>
        <w:rPr>
          <w:szCs w:val="24"/>
          <w:lang w:eastAsia="en-US"/>
        </w:rPr>
      </w:pPr>
      <w:r>
        <w:rPr>
          <w:szCs w:val="24"/>
          <w:lang w:eastAsia="en-US"/>
        </w:rPr>
        <w:br w:type="page"/>
      </w:r>
    </w:p>
    <w:p w14:paraId="3F8A3097"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lastRenderedPageBreak/>
        <w:t>7.</w:t>
      </w:r>
      <w:r w:rsidRPr="00ED75E1">
        <w:rPr>
          <w:szCs w:val="24"/>
          <w:lang w:eastAsia="en-US"/>
        </w:rPr>
        <w:tab/>
        <w:t>I gcás ina n‑athróidh bainisteoir bonneagair ceart toillte arna leithdháileadh, cuirfidh sé é sin in iúl don iarratasóir agus don ghnóthas iarnróid lena mbaineann gan mhoill.</w:t>
      </w:r>
    </w:p>
    <w:p w14:paraId="3376F2B7" w14:textId="090DFE07" w:rsidR="00ED75E1" w:rsidRPr="00EE6B65" w:rsidRDefault="00ED75E1" w:rsidP="00ED75E1">
      <w:pPr>
        <w:spacing w:before="120" w:after="120" w:line="360" w:lineRule="auto"/>
        <w:ind w:left="850"/>
        <w:rPr>
          <w:szCs w:val="24"/>
          <w:lang w:eastAsia="en-US"/>
        </w:rPr>
      </w:pPr>
      <w:r w:rsidRPr="00ED75E1">
        <w:rPr>
          <w:szCs w:val="24"/>
          <w:lang w:eastAsia="en-US"/>
        </w:rPr>
        <w:t xml:space="preserve">Déanfaidh an bainisteoir bonneagair cearta toillte malartacha a thairiscint don iarratasóir laistigh de na sprioc‑amanna a leagtar amach i roinn 8 d’Iarscríbhinn I. I gcás nach </w:t>
      </w:r>
      <w:r w:rsidRPr="00ED75E1">
        <w:rPr>
          <w:strike/>
          <w:szCs w:val="24"/>
          <w:lang w:eastAsia="en-US"/>
        </w:rPr>
        <w:t>féidir é sin a dhéanamh, soláthróidh</w:t>
      </w:r>
      <w:r w:rsidRPr="00ED75E1">
        <w:rPr>
          <w:b/>
          <w:i/>
          <w:szCs w:val="24"/>
          <w:lang w:eastAsia="en-US"/>
        </w:rPr>
        <w:t>mbeidh aon tairiscint mhalartach indéanta i gcomhréir le hAirteagal 32(5) agus Airteagal 33(4), solathróidh</w:t>
      </w:r>
      <w:r w:rsidRPr="00ED75E1">
        <w:rPr>
          <w:szCs w:val="24"/>
          <w:lang w:eastAsia="en-US"/>
        </w:rPr>
        <w:t xml:space="preserve"> an bainisteoir</w:t>
      </w:r>
      <w:r w:rsidRPr="00ED75E1">
        <w:rPr>
          <w:b/>
          <w:i/>
          <w:szCs w:val="24"/>
          <w:lang w:eastAsia="en-US"/>
        </w:rPr>
        <w:t xml:space="preserve"> bonneagair nó na bainisteoirí</w:t>
      </w:r>
      <w:r w:rsidRPr="00ED75E1">
        <w:rPr>
          <w:szCs w:val="24"/>
          <w:lang w:eastAsia="en-US"/>
        </w:rPr>
        <w:t xml:space="preserve"> bonneagair faisnéis ábhartha don iarratasóir lena gcuirfear ar chumas an iarratasóra iarraidh nua ar thoilleadh bonneagair a chur isteach. I gcás inarb ábhartha, déanfar tagairt san fhaisnéis sin don phlean um thoilleadh a sholáthar dá dtagraítear in Airteagal 18 agus don phleanáil theagmhasach dá dtagraítear in Airteagal 19.</w:t>
      </w:r>
      <w:r w:rsidR="007A1AD4" w:rsidRPr="007A1AD4">
        <w:rPr>
          <w:szCs w:val="24"/>
          <w:lang w:eastAsia="en-US"/>
        </w:rPr>
        <w:t xml:space="preserve"> </w:t>
      </w:r>
      <w:r w:rsidR="007A1AD4" w:rsidRPr="005D6818">
        <w:rPr>
          <w:b/>
          <w:szCs w:val="24"/>
          <w:lang w:eastAsia="en-US"/>
        </w:rPr>
        <w:t>[Leasú </w:t>
      </w:r>
      <w:r w:rsidR="007A1AD4" w:rsidRPr="00EE6B65">
        <w:rPr>
          <w:b/>
          <w:szCs w:val="24"/>
          <w:lang w:eastAsia="en-US"/>
        </w:rPr>
        <w:t>158</w:t>
      </w:r>
      <w:r w:rsidR="007A1AD4" w:rsidRPr="005D6818">
        <w:rPr>
          <w:b/>
          <w:szCs w:val="24"/>
          <w:lang w:eastAsia="en-US"/>
        </w:rPr>
        <w:t>]</w:t>
      </w:r>
    </w:p>
    <w:p w14:paraId="754A127F" w14:textId="09AAACF5" w:rsidR="007A1AD4" w:rsidRPr="00EE6B65" w:rsidRDefault="00ED75E1" w:rsidP="00ED75E1">
      <w:pPr>
        <w:spacing w:before="120" w:after="120" w:line="360" w:lineRule="auto"/>
        <w:ind w:left="850" w:hanging="850"/>
        <w:rPr>
          <w:szCs w:val="24"/>
          <w:lang w:eastAsia="en-US"/>
        </w:rPr>
      </w:pPr>
      <w:r w:rsidRPr="00ED75E1">
        <w:rPr>
          <w:szCs w:val="24"/>
          <w:lang w:eastAsia="en-US"/>
        </w:rPr>
        <w:t>8.</w:t>
      </w:r>
      <w:r w:rsidRPr="00ED75E1">
        <w:rPr>
          <w:szCs w:val="24"/>
          <w:lang w:eastAsia="en-US"/>
        </w:rPr>
        <w:tab/>
      </w:r>
      <w:r w:rsidRPr="00ED75E1">
        <w:rPr>
          <w:b/>
          <w:i/>
          <w:szCs w:val="24"/>
          <w:lang w:eastAsia="en-US"/>
        </w:rPr>
        <w:t xml:space="preserve">Faoin ... [24 mhí ó theacht i bhfeidhm an Rialacháin seo], </w:t>
      </w:r>
      <w:r w:rsidRPr="00ED75E1">
        <w:rPr>
          <w:szCs w:val="24"/>
          <w:lang w:eastAsia="en-US"/>
        </w:rPr>
        <w:t>ullmhóidh agus glacfaidh ENIM nósanna imeachta comhchuibhithe chun athruithe ar chearta toillte a bhainistiú tar éis a leithdháilte agus áireoidh sé iad sa chreat Eorpach um thoilleadh a bhainistiú dá dtagraítear in Airteagal 6.</w:t>
      </w:r>
      <w:r w:rsidR="007A1AD4" w:rsidRPr="007A1AD4">
        <w:rPr>
          <w:szCs w:val="24"/>
          <w:lang w:eastAsia="en-US"/>
        </w:rPr>
        <w:t xml:space="preserve"> </w:t>
      </w:r>
      <w:r w:rsidR="007A1AD4" w:rsidRPr="005D6818">
        <w:rPr>
          <w:b/>
          <w:szCs w:val="24"/>
          <w:lang w:eastAsia="en-US"/>
        </w:rPr>
        <w:t>[Leasú </w:t>
      </w:r>
      <w:r w:rsidR="007A1AD4" w:rsidRPr="00EE6B65">
        <w:rPr>
          <w:b/>
          <w:szCs w:val="24"/>
          <w:lang w:eastAsia="en-US"/>
        </w:rPr>
        <w:t>159</w:t>
      </w:r>
      <w:r w:rsidR="007A1AD4" w:rsidRPr="005D6818">
        <w:rPr>
          <w:b/>
          <w:szCs w:val="24"/>
          <w:lang w:eastAsia="en-US"/>
        </w:rPr>
        <w:t>]</w:t>
      </w:r>
    </w:p>
    <w:p w14:paraId="3311E50A" w14:textId="77777777" w:rsidR="007A1AD4" w:rsidRDefault="007A1AD4">
      <w:pPr>
        <w:widowControl/>
        <w:rPr>
          <w:szCs w:val="24"/>
          <w:lang w:eastAsia="en-US"/>
        </w:rPr>
      </w:pPr>
      <w:r>
        <w:rPr>
          <w:szCs w:val="24"/>
          <w:lang w:eastAsia="en-US"/>
        </w:rPr>
        <w:br w:type="page"/>
      </w:r>
    </w:p>
    <w:p w14:paraId="35B47EEF" w14:textId="77777777" w:rsidR="00ED75E1" w:rsidRPr="00ED75E1" w:rsidRDefault="00ED75E1" w:rsidP="00ED75E1">
      <w:pPr>
        <w:spacing w:before="120" w:after="120" w:line="360" w:lineRule="auto"/>
        <w:ind w:left="850"/>
        <w:rPr>
          <w:szCs w:val="24"/>
          <w:lang w:eastAsia="en-US"/>
        </w:rPr>
      </w:pPr>
      <w:r w:rsidRPr="00ED75E1">
        <w:rPr>
          <w:szCs w:val="24"/>
          <w:lang w:eastAsia="en-US"/>
        </w:rPr>
        <w:lastRenderedPageBreak/>
        <w:t>Leis na nósanna imeachta comhchuibhithe sin, déanfar idirdhealú idir athruithe a bhfuil mórthionchar acu ar iarratasóirí agus ar ghnóthais iarnróid i dtéarmaí tráchtála agus oibríochtúla agus athruithe a bhfuil miontionchair acu. Leis na critéir a úsáidfear chun athrú a chatagóiriú mar mhórathrú, cuirfear san áireamh, i measc nithe eile, cumas an ghnóthais iarnróid an tseirbhís a dhéanamh i gcomhréir lena oibleagáidí conarthacha, moilleanna ag an áit imeachta nó athruithe ar an mbealach as a dtagann méadú ar achar, am taistil, muirir rochtana bealaí nó costais ghaolmhara eile, chomh maith le tairseacha le haghaidh na n‑athruithe sin. Beidh feidhm ag critéir níos déine maidir le hathruithe a bhfuil mórthionchar acu.</w:t>
      </w:r>
    </w:p>
    <w:p w14:paraId="687666C5" w14:textId="0EC682FE" w:rsidR="007A1AD4" w:rsidRPr="007A1AD4" w:rsidRDefault="00ED75E1" w:rsidP="00ED75E1">
      <w:pPr>
        <w:spacing w:before="120" w:after="120" w:line="360" w:lineRule="auto"/>
        <w:ind w:left="850" w:hanging="850"/>
        <w:rPr>
          <w:b/>
          <w:i/>
          <w:szCs w:val="24"/>
          <w:lang w:eastAsia="en-US"/>
        </w:rPr>
      </w:pPr>
      <w:r w:rsidRPr="00ED75E1">
        <w:rPr>
          <w:b/>
          <w:i/>
          <w:szCs w:val="24"/>
          <w:lang w:eastAsia="en-US"/>
        </w:rPr>
        <w:t>8a.</w:t>
      </w:r>
      <w:r w:rsidRPr="00ED75E1">
        <w:rPr>
          <w:szCs w:val="24"/>
          <w:lang w:eastAsia="en-US"/>
        </w:rPr>
        <w:tab/>
      </w:r>
      <w:r w:rsidRPr="00ED75E1">
        <w:rPr>
          <w:b/>
          <w:i/>
          <w:szCs w:val="24"/>
          <w:lang w:eastAsia="en-US"/>
        </w:rPr>
        <w:t>Cumhachtófar don Choimisiún gníomhartha tarmligthe a ghlacadh i gcomhréir le hAirteagal 71 chun rialacha agus nósanna imeachta a leagan amach chun athruithe ar chearta toillte a bhainistiú tar éis iad a leithdháileadh agus chun mír 8 den Airteagal seo a leasú. Glacfar na gníomhartha tarmligthe sin faoi ... [24 mhí ó theacht i bhfeidhm an Rialacháin seo]. Áireofar iad sa chreat Eorpach um thoilleadh a bhainistiú.</w:t>
      </w:r>
      <w:r w:rsidR="007A1AD4" w:rsidRPr="007A1AD4">
        <w:rPr>
          <w:b/>
          <w:i/>
          <w:szCs w:val="24"/>
          <w:lang w:eastAsia="en-US"/>
        </w:rPr>
        <w:t xml:space="preserve"> </w:t>
      </w:r>
      <w:r w:rsidR="007A1AD4" w:rsidRPr="005D6818">
        <w:rPr>
          <w:b/>
          <w:szCs w:val="24"/>
          <w:lang w:eastAsia="en-US"/>
        </w:rPr>
        <w:t>[Leasú </w:t>
      </w:r>
      <w:r w:rsidR="007A1AD4" w:rsidRPr="00EE6B65">
        <w:rPr>
          <w:b/>
          <w:szCs w:val="24"/>
          <w:lang w:eastAsia="en-US"/>
        </w:rPr>
        <w:t>160</w:t>
      </w:r>
      <w:r w:rsidR="007A1AD4" w:rsidRPr="005D6818">
        <w:rPr>
          <w:b/>
          <w:szCs w:val="24"/>
          <w:lang w:eastAsia="en-US"/>
        </w:rPr>
        <w:t>]</w:t>
      </w:r>
    </w:p>
    <w:p w14:paraId="65376892" w14:textId="77777777" w:rsidR="007A1AD4" w:rsidRDefault="007A1AD4">
      <w:pPr>
        <w:widowControl/>
        <w:rPr>
          <w:b/>
          <w:i/>
          <w:szCs w:val="24"/>
          <w:lang w:eastAsia="en-US"/>
        </w:rPr>
      </w:pPr>
      <w:r>
        <w:rPr>
          <w:b/>
          <w:i/>
          <w:szCs w:val="24"/>
          <w:lang w:eastAsia="en-US"/>
        </w:rPr>
        <w:br w:type="page"/>
      </w:r>
    </w:p>
    <w:p w14:paraId="21518C81"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lastRenderedPageBreak/>
        <w:t>9.</w:t>
      </w:r>
      <w:r w:rsidRPr="00ED75E1">
        <w:rPr>
          <w:szCs w:val="24"/>
          <w:lang w:eastAsia="en-US"/>
        </w:rPr>
        <w:tab/>
        <w:t>Tabharfar de chumhacht don Choimisiún gníomhartha tarmligthe a ghlacadh i gcomhréir le hAirteagal 71 chun roinn 8 d’Iarscríbhinn I a leasú d’fhonn próisis oiriúnaithe agus athsceidealaithe éifeachtúla a áirithiú agus breithnithe pleanála, oibríochtúla, teicniúla agus tráchtála na bpáirtithe leasmhara lena mbaineann á gcur san áireamh.</w:t>
      </w:r>
    </w:p>
    <w:p w14:paraId="5087EAC8" w14:textId="77777777" w:rsidR="00ED75E1" w:rsidRPr="00ED75E1" w:rsidRDefault="00ED75E1" w:rsidP="00ED75E1">
      <w:pPr>
        <w:spacing w:before="120" w:after="120" w:line="360" w:lineRule="auto"/>
        <w:jc w:val="center"/>
        <w:rPr>
          <w:szCs w:val="24"/>
          <w:lang w:eastAsia="en-US"/>
        </w:rPr>
      </w:pPr>
      <w:r w:rsidRPr="00ED75E1">
        <w:rPr>
          <w:szCs w:val="24"/>
          <w:lang w:eastAsia="en-US"/>
        </w:rPr>
        <w:t>Airteagal 40</w:t>
      </w:r>
      <w:r w:rsidRPr="00ED75E1">
        <w:rPr>
          <w:szCs w:val="24"/>
          <w:lang w:eastAsia="en-US"/>
        </w:rPr>
        <w:br/>
        <w:t>Cúiteamh as athruithe ar chearta toillte</w:t>
      </w:r>
    </w:p>
    <w:p w14:paraId="0946E429"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t>1.</w:t>
      </w:r>
      <w:r w:rsidRPr="00ED75E1">
        <w:rPr>
          <w:szCs w:val="24"/>
          <w:lang w:eastAsia="en-US"/>
        </w:rPr>
        <w:tab/>
        <w:t>I gcás nach gcomhlíonfaidh an bainisteoir bonneagair nó an t‑iarratasóir a ngealltanais i ndáil le ceart toillte arna leithdháileadh agus i gcás inarb é an toradh a bheidh air sin athrú a aicmítear mar mhórathrú i gcomhréir le hAirteagal 39, íocfaidh an páirtí a thionscnaíonn an t‑athrú cúiteamh leis an bpáirtí eile.</w:t>
      </w:r>
    </w:p>
    <w:p w14:paraId="7FABA2C7"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t>2.</w:t>
      </w:r>
      <w:r w:rsidRPr="00ED75E1">
        <w:rPr>
          <w:szCs w:val="24"/>
          <w:lang w:eastAsia="en-US"/>
        </w:rPr>
        <w:tab/>
        <w:t>Ní bheidh an cúiteamh dá dtagraítear i mír 1 dlite i gcásanna force majeure.</w:t>
      </w:r>
    </w:p>
    <w:p w14:paraId="76909ABC" w14:textId="1665DE90" w:rsidR="007A1AD4" w:rsidRPr="00EE6B65" w:rsidRDefault="00ED75E1" w:rsidP="00ED75E1">
      <w:pPr>
        <w:spacing w:before="120" w:after="120" w:line="360" w:lineRule="auto"/>
        <w:ind w:left="850" w:hanging="850"/>
        <w:rPr>
          <w:szCs w:val="24"/>
          <w:lang w:eastAsia="en-US"/>
        </w:rPr>
      </w:pPr>
      <w:r w:rsidRPr="00ED75E1">
        <w:rPr>
          <w:szCs w:val="24"/>
          <w:lang w:eastAsia="en-US"/>
        </w:rPr>
        <w:t>3.</w:t>
      </w:r>
      <w:r w:rsidRPr="00ED75E1">
        <w:rPr>
          <w:szCs w:val="24"/>
          <w:lang w:eastAsia="en-US"/>
        </w:rPr>
        <w:tab/>
        <w:t>Tar éis dul i gcomhairle le ENRRB</w:t>
      </w:r>
      <w:r w:rsidRPr="00ED75E1">
        <w:rPr>
          <w:b/>
          <w:i/>
          <w:szCs w:val="24"/>
          <w:lang w:eastAsia="en-US"/>
        </w:rPr>
        <w:t xml:space="preserve"> agus ERP, sainmhíneoidh ENIM, faoi [12 mhí ó theacht i bhfeidhm an Rialacháin seo],</w:t>
      </w:r>
      <w:r w:rsidRPr="00ED75E1">
        <w:rPr>
          <w:strike/>
          <w:szCs w:val="24"/>
          <w:lang w:eastAsia="en-US"/>
        </w:rPr>
        <w:t>, saineoidh ENIM</w:t>
      </w:r>
      <w:r w:rsidRPr="00ED75E1">
        <w:rPr>
          <w:szCs w:val="24"/>
          <w:lang w:eastAsia="en-US"/>
        </w:rPr>
        <w:t xml:space="preserve"> coinníollacha comhchuibhithe as a </w:t>
      </w:r>
      <w:r w:rsidRPr="00ED75E1">
        <w:rPr>
          <w:strike/>
          <w:szCs w:val="24"/>
          <w:lang w:eastAsia="en-US"/>
        </w:rPr>
        <w:t>dtiocfaidh</w:t>
      </w:r>
      <w:r w:rsidRPr="00ED75E1">
        <w:rPr>
          <w:b/>
          <w:i/>
          <w:szCs w:val="24"/>
          <w:lang w:eastAsia="en-US"/>
        </w:rPr>
        <w:t>n-eascraíonn</w:t>
      </w:r>
      <w:r w:rsidRPr="00ED75E1">
        <w:rPr>
          <w:szCs w:val="24"/>
          <w:lang w:eastAsia="en-US"/>
        </w:rPr>
        <w:t xml:space="preserve"> cúiteamh. Leis na coinníollacha sin, cuirfear na rialacha a leagtar amach in Airteagal 39(4) agus (8) </w:t>
      </w:r>
      <w:r w:rsidRPr="00ED75E1">
        <w:rPr>
          <w:strike/>
          <w:szCs w:val="24"/>
          <w:lang w:eastAsia="en-US"/>
        </w:rPr>
        <w:t>san áireamh</w:t>
      </w:r>
      <w:r w:rsidRPr="00ED75E1">
        <w:rPr>
          <w:b/>
          <w:i/>
          <w:szCs w:val="24"/>
          <w:lang w:eastAsia="en-US"/>
        </w:rPr>
        <w:t>i gcuntas</w:t>
      </w:r>
      <w:r w:rsidRPr="00ED75E1">
        <w:rPr>
          <w:szCs w:val="24"/>
          <w:lang w:eastAsia="en-US"/>
        </w:rPr>
        <w:t>. Áireoidh ENIM na coinníollacha sin sa chreat Eorpach um thoilleadh a bhainistiú dá dtagraítear in Airteagal 6. Foilseoidh ENRRB tuairim maidir leis na coinníollacha arna sainiú ag ENIM.</w:t>
      </w:r>
      <w:r w:rsidR="007A1AD4" w:rsidRPr="007A1AD4">
        <w:rPr>
          <w:szCs w:val="24"/>
          <w:lang w:eastAsia="en-US"/>
        </w:rPr>
        <w:t xml:space="preserve"> </w:t>
      </w:r>
      <w:r w:rsidR="007A1AD4" w:rsidRPr="005D6818">
        <w:rPr>
          <w:b/>
          <w:szCs w:val="24"/>
          <w:lang w:eastAsia="en-US"/>
        </w:rPr>
        <w:t>[Leasú </w:t>
      </w:r>
      <w:r w:rsidR="007A1AD4" w:rsidRPr="00EE6B65">
        <w:rPr>
          <w:b/>
          <w:szCs w:val="24"/>
          <w:lang w:eastAsia="en-US"/>
        </w:rPr>
        <w:t>161</w:t>
      </w:r>
      <w:r w:rsidR="007A1AD4" w:rsidRPr="005D6818">
        <w:rPr>
          <w:b/>
          <w:szCs w:val="24"/>
          <w:lang w:eastAsia="en-US"/>
        </w:rPr>
        <w:t>]</w:t>
      </w:r>
    </w:p>
    <w:p w14:paraId="46DA23ED" w14:textId="77777777" w:rsidR="007A1AD4" w:rsidRDefault="007A1AD4">
      <w:pPr>
        <w:widowControl/>
        <w:rPr>
          <w:szCs w:val="24"/>
          <w:lang w:eastAsia="en-US"/>
        </w:rPr>
      </w:pPr>
      <w:r>
        <w:rPr>
          <w:szCs w:val="24"/>
          <w:lang w:eastAsia="en-US"/>
        </w:rPr>
        <w:br w:type="page"/>
      </w:r>
    </w:p>
    <w:p w14:paraId="248D149C"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lastRenderedPageBreak/>
        <w:t>4.</w:t>
      </w:r>
      <w:r w:rsidRPr="00ED75E1">
        <w:rPr>
          <w:szCs w:val="24"/>
          <w:lang w:eastAsia="en-US"/>
        </w:rPr>
        <w:tab/>
        <w:t>Tar éis formheas a fháil ón gcomhlacht rialála, leagfaidh na bainisteoirí bonneagair amach sa ráiteas gréasáin na leibhéil chúitimh a bheidh le híoc ag na hiarratasóirí.</w:t>
      </w:r>
    </w:p>
    <w:p w14:paraId="535C7751" w14:textId="77777777" w:rsidR="00ED75E1" w:rsidRPr="00ED75E1" w:rsidRDefault="00ED75E1" w:rsidP="00ED75E1">
      <w:pPr>
        <w:spacing w:before="120" w:after="120" w:line="360" w:lineRule="auto"/>
        <w:ind w:left="850"/>
        <w:rPr>
          <w:szCs w:val="24"/>
          <w:lang w:eastAsia="en-US"/>
        </w:rPr>
      </w:pPr>
      <w:r w:rsidRPr="00ED75E1">
        <w:rPr>
          <w:szCs w:val="24"/>
          <w:lang w:eastAsia="en-US"/>
        </w:rPr>
        <w:t>Tar éis togra a fháil ón mbainisteoir bonneagair agus tar éis dul i gcomhairle le hiarratasóirí agus le hiarratasóirí féideartha, socróidh an comhlacht rialála na leibhéil chúitimh a bheidh le híoc ag an mbainisteoir bonneagair. Foilseoidh an bainisteoir bonneagair an fhaisnéis sin sa ráiteas gréasáin.</w:t>
      </w:r>
    </w:p>
    <w:p w14:paraId="1D5A45AE" w14:textId="77777777" w:rsidR="00ED75E1" w:rsidRPr="00ED75E1" w:rsidRDefault="00ED75E1" w:rsidP="00ED75E1">
      <w:pPr>
        <w:spacing w:before="120" w:after="120" w:line="360" w:lineRule="auto"/>
        <w:ind w:left="850"/>
        <w:rPr>
          <w:szCs w:val="24"/>
          <w:lang w:eastAsia="en-US"/>
        </w:rPr>
      </w:pPr>
      <w:r w:rsidRPr="00ED75E1">
        <w:rPr>
          <w:szCs w:val="24"/>
          <w:lang w:eastAsia="en-US"/>
        </w:rPr>
        <w:t>Is amhlaidh, maidir leis na leibhéil chúitimh, go soláthrófar dreasachtaí éifeachtacha leo don bhainisteoir bonneagair agus d’iarratasóirí chun úsáid bheartaithe an toillte a urramú agus suaití a íoslaghdú. Beidh na leibhéil sin comhréireach agus neamh‑idirdhealaitheach.</w:t>
      </w:r>
    </w:p>
    <w:p w14:paraId="2B2FE33A" w14:textId="17367197" w:rsidR="007A1AD4" w:rsidRDefault="00ED75E1" w:rsidP="00ED75E1">
      <w:pPr>
        <w:spacing w:before="120" w:after="120" w:line="360" w:lineRule="auto"/>
        <w:ind w:left="850"/>
        <w:rPr>
          <w:szCs w:val="24"/>
          <w:lang w:eastAsia="en-US"/>
        </w:rPr>
      </w:pPr>
      <w:r w:rsidRPr="00ED75E1">
        <w:rPr>
          <w:szCs w:val="24"/>
          <w:lang w:eastAsia="en-US"/>
        </w:rPr>
        <w:t>Féadfaidh bainisteoirí bonneagair agus comhlachtaí rialála leibhéil éagsúla chúitimh a shocrú ag brath ar thionchar an athraithe agus cé acu is féidir nó nach féidir an toilleadh a ath‑leithdháileadh, agus iarratasóir eile é a úsáid. Cuirfear san áireamh sna leibhéil sin go háirithe na rialacha in Airteagal 39(4) agus (8), an t‑am a bheidh fágtha tar éis an athraithe a iarraidh nó a bheith tarlaithe go dtí am na gluaiseachta traenach agus ráta úsáide an bhonneagair iarnróid atá san áireamh sa cheart toillte.</w:t>
      </w:r>
    </w:p>
    <w:p w14:paraId="1EB06D52" w14:textId="77777777" w:rsidR="007A1AD4" w:rsidRDefault="007A1AD4">
      <w:pPr>
        <w:widowControl/>
        <w:rPr>
          <w:szCs w:val="24"/>
          <w:lang w:eastAsia="en-US"/>
        </w:rPr>
      </w:pPr>
      <w:r>
        <w:rPr>
          <w:szCs w:val="24"/>
          <w:lang w:eastAsia="en-US"/>
        </w:rPr>
        <w:br w:type="page"/>
      </w:r>
    </w:p>
    <w:p w14:paraId="672CF8B1"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lastRenderedPageBreak/>
        <w:t>5.</w:t>
      </w:r>
      <w:r w:rsidRPr="00ED75E1">
        <w:rPr>
          <w:szCs w:val="24"/>
          <w:lang w:eastAsia="en-US"/>
        </w:rPr>
        <w:tab/>
        <w:t>I gcás cearta toillte ilghréasáin, beidh feidhm ag an oibleagáid a bhaineann leis an gcúiteamh a íoc leis an iarratasóir maidir leis an mbainisteoir bonneagair nó leis na bainisteoirí bonneagair a bheidh freagrach as an athrú ar an gceart toillte, agus an ceart toillte ina iomláine á chur san áireamh agus, i gcás ina mbeidh níos mó ná bainisteoir bonneagair amháin freagrach, cóimheas fhad a ngréasán sa cheart toillte. Ní rachaidh an cúiteamh don cheart toillte ina iomláine thar an gcúiteamh a bheidh dlite don cheart toillte arna leithdháileadh ag an mbainisteoir bonneagair arna iolrú faoi thrí.</w:t>
      </w:r>
    </w:p>
    <w:p w14:paraId="434D8939" w14:textId="6702C194" w:rsidR="007A1AD4" w:rsidRPr="00EE6B65" w:rsidRDefault="00ED75E1" w:rsidP="00ED75E1">
      <w:pPr>
        <w:spacing w:before="120" w:after="120" w:line="360" w:lineRule="auto"/>
        <w:ind w:left="850" w:hanging="850"/>
        <w:rPr>
          <w:szCs w:val="24"/>
          <w:lang w:eastAsia="en-US"/>
        </w:rPr>
      </w:pPr>
      <w:r w:rsidRPr="00ED75E1">
        <w:rPr>
          <w:szCs w:val="24"/>
          <w:lang w:eastAsia="en-US"/>
        </w:rPr>
        <w:t>6.</w:t>
      </w:r>
      <w:r w:rsidRPr="00ED75E1">
        <w:rPr>
          <w:szCs w:val="24"/>
          <w:lang w:eastAsia="en-US"/>
        </w:rPr>
        <w:tab/>
        <w:t xml:space="preserve">Déanfaidh comhlachtaí rialála cinneadh maidir le díospóidí a bhaineann leis an gcúis atá leis an athrú ar cheart toillte nó le </w:t>
      </w:r>
      <w:r w:rsidRPr="00ED75E1">
        <w:rPr>
          <w:strike/>
          <w:szCs w:val="24"/>
          <w:lang w:eastAsia="en-US"/>
        </w:rPr>
        <w:t>cúiteamh moillithe</w:t>
      </w:r>
      <w:r w:rsidRPr="00ED75E1">
        <w:rPr>
          <w:b/>
          <w:i/>
          <w:szCs w:val="24"/>
          <w:lang w:eastAsia="en-US"/>
        </w:rPr>
        <w:t>moill ar íocaíocht an chúitimh</w:t>
      </w:r>
      <w:r w:rsidRPr="00ED75E1">
        <w:rPr>
          <w:szCs w:val="24"/>
          <w:lang w:eastAsia="en-US"/>
        </w:rPr>
        <w:t xml:space="preserve"> agus déanfaidh siad cinneadh gan mhoill agus laistigh de mhí amháin tar éis dóibh an fhaisnéis uile is gá a bhailiú chun measúnú a dhéanamh ar an gcúis leis an athrú. Cuirfidh comhlachtaí rialála ENRRB ar an eolas faoi chinntí den sórt sin agus féadfaidh siad dul i gcomhairle le ENRRB. Áiritheoidh ENRRB go mbeidh na cinntí sin comhleanúnach agus go mbeidh siad bunaithe ar phrionsabail a aithnítear go coitianta.</w:t>
      </w:r>
      <w:r w:rsidR="007A1AD4" w:rsidRPr="007A1AD4">
        <w:rPr>
          <w:szCs w:val="24"/>
          <w:lang w:eastAsia="en-US"/>
        </w:rPr>
        <w:t xml:space="preserve"> </w:t>
      </w:r>
      <w:r w:rsidR="007A1AD4" w:rsidRPr="005D6818">
        <w:rPr>
          <w:b/>
          <w:szCs w:val="24"/>
          <w:lang w:eastAsia="en-US"/>
        </w:rPr>
        <w:t>[Leasú </w:t>
      </w:r>
      <w:r w:rsidR="007A1AD4" w:rsidRPr="00EE6B65">
        <w:rPr>
          <w:b/>
          <w:szCs w:val="24"/>
          <w:lang w:eastAsia="en-US"/>
        </w:rPr>
        <w:t>162</w:t>
      </w:r>
      <w:r w:rsidR="007A1AD4" w:rsidRPr="005D6818">
        <w:rPr>
          <w:b/>
          <w:szCs w:val="24"/>
          <w:lang w:eastAsia="en-US"/>
        </w:rPr>
        <w:t>]</w:t>
      </w:r>
    </w:p>
    <w:p w14:paraId="17267301" w14:textId="77777777" w:rsidR="007A1AD4" w:rsidRDefault="007A1AD4">
      <w:pPr>
        <w:widowControl/>
        <w:rPr>
          <w:szCs w:val="24"/>
          <w:lang w:eastAsia="en-US"/>
        </w:rPr>
      </w:pPr>
      <w:r>
        <w:rPr>
          <w:szCs w:val="24"/>
          <w:lang w:eastAsia="en-US"/>
        </w:rPr>
        <w:br w:type="page"/>
      </w:r>
    </w:p>
    <w:p w14:paraId="10963144" w14:textId="31F0DAF7" w:rsidR="00ED75E1" w:rsidRPr="007A1AD4" w:rsidRDefault="00ED75E1" w:rsidP="00ED75E1">
      <w:pPr>
        <w:spacing w:before="120" w:after="120" w:line="360" w:lineRule="auto"/>
        <w:ind w:left="850" w:hanging="850"/>
        <w:rPr>
          <w:szCs w:val="24"/>
          <w:lang w:eastAsia="en-US"/>
        </w:rPr>
      </w:pPr>
      <w:r w:rsidRPr="00ED75E1">
        <w:rPr>
          <w:szCs w:val="24"/>
          <w:lang w:eastAsia="en-US"/>
        </w:rPr>
        <w:lastRenderedPageBreak/>
        <w:t>7.</w:t>
      </w:r>
      <w:r w:rsidRPr="00ED75E1">
        <w:rPr>
          <w:szCs w:val="24"/>
          <w:lang w:eastAsia="en-US"/>
        </w:rPr>
        <w:tab/>
      </w:r>
      <w:r w:rsidRPr="00ED75E1">
        <w:rPr>
          <w:strike/>
          <w:szCs w:val="24"/>
          <w:lang w:eastAsia="en-US"/>
        </w:rPr>
        <w:t>Féadfaidh an Coimisiún</w:t>
      </w:r>
      <w:r w:rsidRPr="00ED75E1">
        <w:rPr>
          <w:b/>
          <w:i/>
          <w:szCs w:val="24"/>
          <w:lang w:eastAsia="en-US"/>
        </w:rPr>
        <w:t>Cumhachtófar don Choimisiún</w:t>
      </w:r>
      <w:r w:rsidRPr="00ED75E1">
        <w:rPr>
          <w:szCs w:val="24"/>
          <w:lang w:eastAsia="en-US"/>
        </w:rPr>
        <w:t xml:space="preserve"> gníomhartha </w:t>
      </w:r>
      <w:r w:rsidRPr="00ED75E1">
        <w:rPr>
          <w:strike/>
          <w:szCs w:val="24"/>
          <w:lang w:eastAsia="en-US"/>
        </w:rPr>
        <w:t>cur chun feidhme</w:t>
      </w:r>
      <w:r w:rsidRPr="00ED75E1">
        <w:rPr>
          <w:b/>
          <w:i/>
          <w:szCs w:val="24"/>
          <w:lang w:eastAsia="en-US"/>
        </w:rPr>
        <w:t>tarmligthe</w:t>
      </w:r>
      <w:r w:rsidRPr="00ED75E1">
        <w:rPr>
          <w:szCs w:val="24"/>
          <w:lang w:eastAsia="en-US"/>
        </w:rPr>
        <w:t xml:space="preserve"> a ghlacadh </w:t>
      </w:r>
      <w:r w:rsidRPr="00ED75E1">
        <w:rPr>
          <w:strike/>
          <w:szCs w:val="24"/>
          <w:lang w:eastAsia="en-US"/>
        </w:rPr>
        <w:t>lena leagtar amach</w:t>
      </w:r>
      <w:r w:rsidRPr="00ED75E1">
        <w:rPr>
          <w:b/>
          <w:i/>
          <w:szCs w:val="24"/>
          <w:lang w:eastAsia="en-US"/>
        </w:rPr>
        <w:t>i gcomhréir le hAirteagal 71 chun</w:t>
      </w:r>
      <w:r w:rsidRPr="00ED75E1">
        <w:rPr>
          <w:szCs w:val="24"/>
          <w:lang w:eastAsia="en-US"/>
        </w:rPr>
        <w:t xml:space="preserve"> na coinníollacha</w:t>
      </w:r>
      <w:r w:rsidRPr="00ED75E1">
        <w:rPr>
          <w:b/>
          <w:i/>
          <w:szCs w:val="24"/>
          <w:lang w:eastAsia="en-US"/>
        </w:rPr>
        <w:t xml:space="preserve"> a leagan amach</w:t>
      </w:r>
      <w:r w:rsidRPr="00ED75E1">
        <w:rPr>
          <w:szCs w:val="24"/>
          <w:lang w:eastAsia="en-US"/>
        </w:rPr>
        <w:t xml:space="preserve"> as a dtiocfadh íocaíocht cúiteamh, aicmiú na n‑athruithe ar chearta toillte agus na modheolaíochtaí chun na leibhéil chúitimh a shocrú</w:t>
      </w:r>
      <w:r w:rsidRPr="00ED75E1">
        <w:rPr>
          <w:b/>
          <w:i/>
          <w:szCs w:val="24"/>
          <w:lang w:eastAsia="en-US"/>
        </w:rPr>
        <w:t xml:space="preserve"> agus chun mír 2 den Airteagal seo a leasú. Glacfar</w:t>
      </w:r>
      <w:r w:rsidRPr="00ED75E1">
        <w:rPr>
          <w:strike/>
          <w:szCs w:val="24"/>
          <w:lang w:eastAsia="en-US"/>
        </w:rPr>
        <w:t>. Déanfar</w:t>
      </w:r>
      <w:r w:rsidRPr="00ED75E1">
        <w:rPr>
          <w:szCs w:val="24"/>
          <w:lang w:eastAsia="en-US"/>
        </w:rPr>
        <w:t xml:space="preserve"> na gníomhartha </w:t>
      </w:r>
      <w:r w:rsidRPr="00ED75E1">
        <w:rPr>
          <w:strike/>
          <w:szCs w:val="24"/>
          <w:lang w:eastAsia="en-US"/>
        </w:rPr>
        <w:t>cur chun feidhme sin a ghlacadh i gcomhréir leis an nós imeachta scrúdúcháin dá dtagraítear in Airteagal 72(3)</w:t>
      </w:r>
      <w:r w:rsidRPr="00ED75E1">
        <w:rPr>
          <w:b/>
          <w:i/>
          <w:szCs w:val="24"/>
          <w:lang w:eastAsia="en-US"/>
        </w:rPr>
        <w:t>tarmligthe sin faoi ... [24 mhí ó theacht i bhfeidhm an Rialacháin seo]. Áireofar iad sa chreat Eorpach um thoilleadh a bhainistiú</w:t>
      </w:r>
      <w:r w:rsidRPr="00ED75E1">
        <w:rPr>
          <w:szCs w:val="24"/>
          <w:lang w:eastAsia="en-US"/>
        </w:rPr>
        <w:t>.</w:t>
      </w:r>
      <w:r w:rsidR="007A1AD4" w:rsidRPr="007A1AD4">
        <w:rPr>
          <w:szCs w:val="24"/>
          <w:lang w:eastAsia="en-US"/>
        </w:rPr>
        <w:t xml:space="preserve"> </w:t>
      </w:r>
      <w:r w:rsidR="007A1AD4" w:rsidRPr="005D6818">
        <w:rPr>
          <w:b/>
          <w:szCs w:val="24"/>
          <w:lang w:eastAsia="en-US"/>
        </w:rPr>
        <w:t>[Leasú </w:t>
      </w:r>
      <w:r w:rsidR="007A1AD4" w:rsidRPr="00EE6B65">
        <w:rPr>
          <w:b/>
          <w:szCs w:val="24"/>
          <w:lang w:eastAsia="en-US"/>
        </w:rPr>
        <w:t>163</w:t>
      </w:r>
      <w:r w:rsidR="007A1AD4" w:rsidRPr="005D6818">
        <w:rPr>
          <w:b/>
          <w:szCs w:val="24"/>
          <w:lang w:eastAsia="en-US"/>
        </w:rPr>
        <w:t>]</w:t>
      </w:r>
    </w:p>
    <w:p w14:paraId="6CECC435" w14:textId="77777777" w:rsidR="00ED75E1" w:rsidRPr="00ED75E1" w:rsidRDefault="00ED75E1" w:rsidP="00ED75E1">
      <w:pPr>
        <w:spacing w:before="120" w:after="120" w:line="360" w:lineRule="auto"/>
        <w:jc w:val="center"/>
        <w:rPr>
          <w:szCs w:val="24"/>
          <w:lang w:eastAsia="en-US"/>
        </w:rPr>
      </w:pPr>
      <w:r w:rsidRPr="00ED75E1">
        <w:rPr>
          <w:szCs w:val="24"/>
          <w:lang w:eastAsia="en-US"/>
        </w:rPr>
        <w:t>Airteagal 41</w:t>
      </w:r>
      <w:r w:rsidRPr="00ED75E1">
        <w:rPr>
          <w:szCs w:val="24"/>
          <w:lang w:eastAsia="en-US"/>
        </w:rPr>
        <w:br/>
        <w:t>Athsceidealú i gcomhthéacs an bhainistithe suaite agus an bhainistithe géarchéime</w:t>
      </w:r>
    </w:p>
    <w:p w14:paraId="52302289" w14:textId="2A4926EC" w:rsidR="007A1AD4" w:rsidRDefault="00ED75E1" w:rsidP="00ED75E1">
      <w:pPr>
        <w:spacing w:before="120" w:after="120" w:line="360" w:lineRule="auto"/>
        <w:ind w:left="850" w:hanging="850"/>
        <w:rPr>
          <w:szCs w:val="24"/>
          <w:lang w:eastAsia="en-US"/>
        </w:rPr>
      </w:pPr>
      <w:r w:rsidRPr="00ED75E1">
        <w:rPr>
          <w:szCs w:val="24"/>
          <w:lang w:eastAsia="en-US"/>
        </w:rPr>
        <w:t>1.</w:t>
      </w:r>
      <w:r w:rsidRPr="00ED75E1">
        <w:rPr>
          <w:szCs w:val="24"/>
          <w:lang w:eastAsia="en-US"/>
        </w:rPr>
        <w:tab/>
        <w:t>I gcás suaitheadh ar an ngréasán dá dtagraítear in Airteagal 46 nó i gcás géarchéime dá dtagraítear in Airteagal 47, déanfaidh an bainisteoir bonneagair nó na bainisteoirí bonneagair lena mbaineann gach iarracht is féidir chun an trácht a ndéanann an suaitheadh difear dó a athsceidealú. Chun na críche sin, leithdháilfidh na bainisteoirí bonneagair toilleadh bonneagair iarnróid i gcomhréir leis an gcreat Eorpach um chomhordú trasteorann ar bhainistiú tráchta, bainistiú suaite agus bainistiú géarchéime, dá dtagraítear in Airteagal 44, ar bhonn na bpleananna teagmhais arna n‑ullmhú i gcomhréir le hAirteagal 19 agus i ndlúthchomhar le páirtithe leasmhara oibríochtúla agus, i gcás inarb ábhartha, le páirtithe leasmhara eile lena mbaineann.</w:t>
      </w:r>
    </w:p>
    <w:p w14:paraId="536705CC" w14:textId="77777777" w:rsidR="007A1AD4" w:rsidRDefault="007A1AD4">
      <w:pPr>
        <w:widowControl/>
        <w:rPr>
          <w:szCs w:val="24"/>
          <w:lang w:eastAsia="en-US"/>
        </w:rPr>
      </w:pPr>
      <w:r>
        <w:rPr>
          <w:szCs w:val="24"/>
          <w:lang w:eastAsia="en-US"/>
        </w:rPr>
        <w:br w:type="page"/>
      </w:r>
    </w:p>
    <w:p w14:paraId="1BA9B039" w14:textId="35B7BCB7" w:rsidR="00ED75E1" w:rsidRPr="00EE6B65" w:rsidRDefault="00ED75E1" w:rsidP="00ED75E1">
      <w:pPr>
        <w:spacing w:before="120" w:after="120" w:line="360" w:lineRule="auto"/>
        <w:ind w:left="850" w:hanging="850"/>
        <w:rPr>
          <w:szCs w:val="24"/>
          <w:lang w:eastAsia="en-US"/>
        </w:rPr>
      </w:pPr>
      <w:r w:rsidRPr="00ED75E1">
        <w:rPr>
          <w:szCs w:val="24"/>
          <w:lang w:eastAsia="en-US"/>
        </w:rPr>
        <w:lastRenderedPageBreak/>
        <w:t>2.</w:t>
      </w:r>
      <w:r w:rsidRPr="00ED75E1">
        <w:rPr>
          <w:szCs w:val="24"/>
          <w:lang w:eastAsia="en-US"/>
        </w:rPr>
        <w:tab/>
      </w:r>
      <w:r w:rsidRPr="00ED75E1">
        <w:rPr>
          <w:b/>
          <w:i/>
          <w:szCs w:val="24"/>
          <w:lang w:eastAsia="en-US"/>
        </w:rPr>
        <w:t xml:space="preserve">Faoin ... [12 mhí ó theacht i bhfeidhm an Rialacháin seo], </w:t>
      </w:r>
      <w:r w:rsidRPr="00ED75E1">
        <w:rPr>
          <w:szCs w:val="24"/>
          <w:lang w:eastAsia="en-US"/>
        </w:rPr>
        <w:t>déanfaidh ENIM treoirlínte a fhorbairt agus a ghlacadh chun toilleadh bonneagair a bhainistiú agus a leithdháileadh i gcás suaitheadh ar an ngréasán ar bhealach trédhearcach agus neamh‑idirdhealaitheach. Go háirithe, soláthróidh ENIM treoirlínte maidir le cur i bhfeidhm an phróisis chomhuainigh maidir le toilleadh a leithdháileadh agus maidir leis an bprionsabal ‘tús freastail ar an gceann is túisce’.</w:t>
      </w:r>
      <w:r w:rsidR="007A1AD4" w:rsidRPr="007A1AD4">
        <w:rPr>
          <w:szCs w:val="24"/>
          <w:lang w:eastAsia="en-US"/>
        </w:rPr>
        <w:t xml:space="preserve"> </w:t>
      </w:r>
      <w:r w:rsidR="007A1AD4" w:rsidRPr="005D6818">
        <w:rPr>
          <w:b/>
          <w:szCs w:val="24"/>
          <w:lang w:eastAsia="en-US"/>
        </w:rPr>
        <w:t>[Leasú </w:t>
      </w:r>
      <w:r w:rsidR="007A1AD4" w:rsidRPr="00EE6B65">
        <w:rPr>
          <w:b/>
          <w:szCs w:val="24"/>
          <w:lang w:eastAsia="en-US"/>
        </w:rPr>
        <w:t>164</w:t>
      </w:r>
      <w:r w:rsidR="007A1AD4" w:rsidRPr="005D6818">
        <w:rPr>
          <w:b/>
          <w:szCs w:val="24"/>
          <w:lang w:eastAsia="en-US"/>
        </w:rPr>
        <w:t>]</w:t>
      </w:r>
    </w:p>
    <w:p w14:paraId="57DA3500" w14:textId="74365832" w:rsidR="007A1AD4" w:rsidRPr="00EE6B65" w:rsidRDefault="00ED75E1" w:rsidP="00ED75E1">
      <w:pPr>
        <w:spacing w:before="120" w:after="120" w:line="360" w:lineRule="auto"/>
        <w:ind w:left="850"/>
        <w:rPr>
          <w:szCs w:val="24"/>
          <w:lang w:eastAsia="en-US"/>
        </w:rPr>
      </w:pPr>
      <w:r w:rsidRPr="00ED75E1">
        <w:rPr>
          <w:szCs w:val="24"/>
          <w:lang w:eastAsia="en-US"/>
        </w:rPr>
        <w:t xml:space="preserve">I gcás ina mbeidh feidhm ag an bpróiseas leithdháilte comhuaineach, soláthróidh ENIM treoirlínte maidir leis na nósanna imeachta a chuirfear i bhfeidhm, lena n‑áireofar, de réir mar is iomchuí, an </w:t>
      </w:r>
      <w:r w:rsidRPr="00ED75E1">
        <w:rPr>
          <w:strike/>
          <w:szCs w:val="24"/>
          <w:lang w:eastAsia="en-US"/>
        </w:rPr>
        <w:t>próiseas maidir le</w:t>
      </w:r>
      <w:r w:rsidRPr="00ED75E1">
        <w:rPr>
          <w:b/>
          <w:i/>
          <w:szCs w:val="24"/>
          <w:lang w:eastAsia="en-US"/>
        </w:rPr>
        <w:t>sásra um</w:t>
      </w:r>
      <w:r w:rsidRPr="00ED75E1">
        <w:rPr>
          <w:szCs w:val="24"/>
          <w:lang w:eastAsia="en-US"/>
        </w:rPr>
        <w:t xml:space="preserve"> réiteach comhthoiliúil coinbhleachta dá dtagraítear in Airteagal 36 a chur i bhfeidhm agus maidir leis an </w:t>
      </w:r>
      <w:r w:rsidRPr="00ED75E1">
        <w:rPr>
          <w:strike/>
          <w:szCs w:val="24"/>
          <w:lang w:eastAsia="en-US"/>
        </w:rPr>
        <w:t>bpróiseas</w:t>
      </w:r>
      <w:r w:rsidRPr="00ED75E1">
        <w:rPr>
          <w:b/>
          <w:i/>
          <w:szCs w:val="24"/>
          <w:lang w:eastAsia="en-US"/>
        </w:rPr>
        <w:t>sásra</w:t>
      </w:r>
      <w:r w:rsidRPr="00ED75E1">
        <w:rPr>
          <w:szCs w:val="24"/>
          <w:lang w:eastAsia="en-US"/>
        </w:rPr>
        <w:t xml:space="preserve"> foirmiúil </w:t>
      </w:r>
      <w:r w:rsidRPr="00ED75E1">
        <w:rPr>
          <w:strike/>
          <w:szCs w:val="24"/>
          <w:lang w:eastAsia="en-US"/>
        </w:rPr>
        <w:t>maidir le</w:t>
      </w:r>
      <w:r w:rsidRPr="00ED75E1">
        <w:rPr>
          <w:b/>
          <w:i/>
          <w:szCs w:val="24"/>
          <w:lang w:eastAsia="en-US"/>
        </w:rPr>
        <w:t>um</w:t>
      </w:r>
      <w:r w:rsidRPr="00ED75E1">
        <w:rPr>
          <w:szCs w:val="24"/>
          <w:lang w:eastAsia="en-US"/>
        </w:rPr>
        <w:t xml:space="preserve"> réiteach coinbhleachta dá dtagraítear in Airteagal 37. Áireoidh ENIM na treoirlínte sin sa chreat Eorpach um thoilleadh a bhainistiú dá dtagraítear in Airteagal 6.</w:t>
      </w:r>
      <w:r w:rsidR="007A1AD4" w:rsidRPr="007A1AD4">
        <w:rPr>
          <w:szCs w:val="24"/>
          <w:lang w:eastAsia="en-US"/>
        </w:rPr>
        <w:t xml:space="preserve"> </w:t>
      </w:r>
      <w:r w:rsidR="007A1AD4" w:rsidRPr="005D6818">
        <w:rPr>
          <w:b/>
          <w:szCs w:val="24"/>
          <w:lang w:eastAsia="en-US"/>
        </w:rPr>
        <w:t>[Leasú </w:t>
      </w:r>
      <w:r w:rsidR="007A1AD4" w:rsidRPr="00EE6B65">
        <w:rPr>
          <w:b/>
          <w:szCs w:val="24"/>
          <w:lang w:eastAsia="en-US"/>
        </w:rPr>
        <w:t>165</w:t>
      </w:r>
      <w:r w:rsidR="007A1AD4" w:rsidRPr="005D6818">
        <w:rPr>
          <w:b/>
          <w:szCs w:val="24"/>
          <w:lang w:eastAsia="en-US"/>
        </w:rPr>
        <w:t>]</w:t>
      </w:r>
    </w:p>
    <w:p w14:paraId="709273B4" w14:textId="77777777" w:rsidR="007A1AD4" w:rsidRDefault="007A1AD4">
      <w:pPr>
        <w:widowControl/>
        <w:rPr>
          <w:szCs w:val="24"/>
          <w:lang w:eastAsia="en-US"/>
        </w:rPr>
      </w:pPr>
      <w:r>
        <w:rPr>
          <w:szCs w:val="24"/>
          <w:lang w:eastAsia="en-US"/>
        </w:rPr>
        <w:br w:type="page"/>
      </w:r>
    </w:p>
    <w:p w14:paraId="693026FA" w14:textId="10DD1A76" w:rsidR="00ED75E1" w:rsidRPr="007A1AD4" w:rsidRDefault="00ED75E1" w:rsidP="00ED75E1">
      <w:pPr>
        <w:spacing w:before="120" w:after="120" w:line="360" w:lineRule="auto"/>
        <w:ind w:left="850" w:hanging="850"/>
        <w:rPr>
          <w:szCs w:val="24"/>
          <w:lang w:eastAsia="en-US"/>
        </w:rPr>
      </w:pPr>
      <w:r w:rsidRPr="00ED75E1">
        <w:rPr>
          <w:szCs w:val="24"/>
          <w:lang w:eastAsia="en-US"/>
        </w:rPr>
        <w:lastRenderedPageBreak/>
        <w:t>3.</w:t>
      </w:r>
      <w:r w:rsidRPr="00ED75E1">
        <w:rPr>
          <w:szCs w:val="24"/>
          <w:lang w:eastAsia="en-US"/>
        </w:rPr>
        <w:tab/>
        <w:t xml:space="preserve">Agus iad ag athsceidealú, ní dhéanfaidh bainisteoirí bonneagair na cearta toillte atá ann cheana a athrú ná a chealú ar bhonn aontaobhach chun suaití a bhainistiú. Mar sin féin, bunaithe ar thaithí comhlachtaí rialála, bainisteoirí bonneagair agus gnóthas iarnróid agus ar ghníomhaíochtaí ENIM agus ENRRB, </w:t>
      </w:r>
      <w:r w:rsidRPr="00ED75E1">
        <w:rPr>
          <w:strike/>
          <w:szCs w:val="24"/>
          <w:lang w:eastAsia="en-US"/>
        </w:rPr>
        <w:t>féadfaidh an Coimisiún</w:t>
      </w:r>
      <w:r w:rsidRPr="00ED75E1">
        <w:rPr>
          <w:b/>
          <w:i/>
          <w:szCs w:val="24"/>
          <w:lang w:eastAsia="en-US"/>
        </w:rPr>
        <w:t>cumhachtófar don Choimisiún</w:t>
      </w:r>
      <w:r w:rsidRPr="00ED75E1">
        <w:rPr>
          <w:szCs w:val="24"/>
          <w:lang w:eastAsia="en-US"/>
        </w:rPr>
        <w:t xml:space="preserve"> gníomh </w:t>
      </w:r>
      <w:r w:rsidRPr="00ED75E1">
        <w:rPr>
          <w:strike/>
          <w:szCs w:val="24"/>
          <w:lang w:eastAsia="en-US"/>
        </w:rPr>
        <w:t>cur chun feidhme</w:t>
      </w:r>
      <w:r w:rsidRPr="00ED75E1">
        <w:rPr>
          <w:b/>
          <w:i/>
          <w:szCs w:val="24"/>
          <w:lang w:eastAsia="en-US"/>
        </w:rPr>
        <w:t>tarmligthe</w:t>
      </w:r>
      <w:r w:rsidRPr="00ED75E1">
        <w:rPr>
          <w:szCs w:val="24"/>
          <w:lang w:eastAsia="en-US"/>
        </w:rPr>
        <w:t xml:space="preserve"> a ghlacadh </w:t>
      </w:r>
      <w:r w:rsidRPr="00ED75E1">
        <w:rPr>
          <w:strike/>
          <w:szCs w:val="24"/>
          <w:lang w:eastAsia="en-US"/>
        </w:rPr>
        <w:t xml:space="preserve">lena leagfar amach </w:t>
      </w:r>
      <w:r w:rsidRPr="00ED75E1">
        <w:rPr>
          <w:b/>
          <w:i/>
          <w:szCs w:val="24"/>
          <w:lang w:eastAsia="en-US"/>
        </w:rPr>
        <w:t xml:space="preserve">i gcomhréir le hAirteagal 71 chun  </w:t>
      </w:r>
      <w:r w:rsidRPr="00ED75E1">
        <w:rPr>
          <w:szCs w:val="24"/>
          <w:lang w:eastAsia="en-US"/>
        </w:rPr>
        <w:t>na critéir agus na nósanna imeachta</w:t>
      </w:r>
      <w:r w:rsidRPr="00ED75E1">
        <w:rPr>
          <w:b/>
          <w:i/>
          <w:szCs w:val="24"/>
          <w:lang w:eastAsia="en-US"/>
        </w:rPr>
        <w:t xml:space="preserve"> a leagan amach</w:t>
      </w:r>
      <w:r w:rsidRPr="00ED75E1">
        <w:rPr>
          <w:szCs w:val="24"/>
          <w:lang w:eastAsia="en-US"/>
        </w:rPr>
        <w:t xml:space="preserve"> maidir le hathsceidealú, lena n‑áirítear athruithe aontaobhacha ar chearta toillte leithdháilte ag bainisteoirí bonneagair chun suaití ar an ngréasán a bhainistiú</w:t>
      </w:r>
      <w:r w:rsidRPr="00ED75E1">
        <w:rPr>
          <w:strike/>
          <w:szCs w:val="24"/>
          <w:lang w:eastAsia="en-US"/>
        </w:rPr>
        <w:t>. Déanfar an gníomh cur chun feidhme sin a ghlacadh i gcomhréir leis an nós imeachta scrúdúcháin dá dtagraítear in</w:t>
      </w:r>
      <w:r w:rsidRPr="00ED75E1">
        <w:rPr>
          <w:b/>
          <w:i/>
          <w:szCs w:val="24"/>
          <w:lang w:eastAsia="en-US"/>
        </w:rPr>
        <w:t xml:space="preserve"> agus chun mír 2 den</w:t>
      </w:r>
      <w:r w:rsidRPr="00ED75E1">
        <w:rPr>
          <w:szCs w:val="24"/>
          <w:lang w:eastAsia="en-US"/>
        </w:rPr>
        <w:t xml:space="preserve"> Airteagal </w:t>
      </w:r>
      <w:r w:rsidRPr="00ED75E1">
        <w:rPr>
          <w:strike/>
          <w:szCs w:val="24"/>
          <w:lang w:eastAsia="en-US"/>
        </w:rPr>
        <w:t>72(3)</w:t>
      </w:r>
      <w:r w:rsidRPr="00ED75E1">
        <w:rPr>
          <w:b/>
          <w:i/>
          <w:szCs w:val="24"/>
          <w:lang w:eastAsia="en-US"/>
        </w:rPr>
        <w:t>seo a leasú</w:t>
      </w:r>
      <w:r w:rsidRPr="00ED75E1">
        <w:rPr>
          <w:szCs w:val="24"/>
          <w:lang w:eastAsia="en-US"/>
        </w:rPr>
        <w:t>.</w:t>
      </w:r>
      <w:r w:rsidRPr="00ED75E1">
        <w:rPr>
          <w:b/>
          <w:i/>
          <w:szCs w:val="24"/>
          <w:lang w:eastAsia="en-US"/>
        </w:rPr>
        <w:t xml:space="preserve"> Glacfar na gníomhartha tarmligthe sin faoi ... [24 mhí ó theacht i bhfeidhm an Rialacháin seo]. Áireofar iad sa chreat Eorpach um thoilleadh a bhainistiú.</w:t>
      </w:r>
      <w:r w:rsidR="007A1AD4" w:rsidRPr="007A1AD4">
        <w:rPr>
          <w:b/>
          <w:i/>
          <w:szCs w:val="24"/>
          <w:lang w:eastAsia="en-US"/>
        </w:rPr>
        <w:t xml:space="preserve"> </w:t>
      </w:r>
      <w:r w:rsidR="007A1AD4" w:rsidRPr="005D6818">
        <w:rPr>
          <w:b/>
          <w:szCs w:val="24"/>
          <w:lang w:eastAsia="en-US"/>
        </w:rPr>
        <w:t>[Leasú </w:t>
      </w:r>
      <w:r w:rsidR="007A1AD4" w:rsidRPr="00EE6B65">
        <w:rPr>
          <w:b/>
          <w:szCs w:val="24"/>
          <w:lang w:eastAsia="en-US"/>
        </w:rPr>
        <w:t>166</w:t>
      </w:r>
      <w:r w:rsidR="007A1AD4" w:rsidRPr="005D6818">
        <w:rPr>
          <w:b/>
          <w:szCs w:val="24"/>
          <w:lang w:eastAsia="en-US"/>
        </w:rPr>
        <w:t>]</w:t>
      </w:r>
    </w:p>
    <w:p w14:paraId="775426D3" w14:textId="026028EE" w:rsidR="007A1AD4" w:rsidRDefault="00ED75E1" w:rsidP="00ED75E1">
      <w:pPr>
        <w:spacing w:before="120" w:after="120" w:line="360" w:lineRule="auto"/>
        <w:ind w:left="850" w:hanging="850"/>
        <w:rPr>
          <w:szCs w:val="24"/>
          <w:lang w:eastAsia="en-US"/>
        </w:rPr>
      </w:pPr>
      <w:r w:rsidRPr="00ED75E1">
        <w:rPr>
          <w:szCs w:val="24"/>
          <w:lang w:eastAsia="en-US"/>
        </w:rPr>
        <w:t>4.</w:t>
      </w:r>
      <w:r w:rsidRPr="00ED75E1">
        <w:rPr>
          <w:szCs w:val="24"/>
          <w:lang w:eastAsia="en-US"/>
        </w:rPr>
        <w:tab/>
        <w:t>Féadfaidh bainisteoirí bonneagair agus iarratasóirí comhaontuithe a thabhairt i gcrích, ar bhonn deonach, lena bhforálfar d’athsholáthar ceart toillte áirithe i gcás suaitheadh ar an ngréasán. Luafar comhaontuithe den sórt sin sa phlean teagmhais dá dtagraítear in Airteagal 19.</w:t>
      </w:r>
    </w:p>
    <w:p w14:paraId="3E0EF72C" w14:textId="77777777" w:rsidR="007A1AD4" w:rsidRDefault="007A1AD4">
      <w:pPr>
        <w:widowControl/>
        <w:rPr>
          <w:szCs w:val="24"/>
          <w:lang w:eastAsia="en-US"/>
        </w:rPr>
      </w:pPr>
      <w:r>
        <w:rPr>
          <w:szCs w:val="24"/>
          <w:lang w:eastAsia="en-US"/>
        </w:rPr>
        <w:br w:type="page"/>
      </w:r>
    </w:p>
    <w:p w14:paraId="72625CF8"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lastRenderedPageBreak/>
        <w:t>5.</w:t>
      </w:r>
      <w:r w:rsidRPr="00ED75E1">
        <w:rPr>
          <w:szCs w:val="24"/>
          <w:lang w:eastAsia="en-US"/>
        </w:rPr>
        <w:tab/>
        <w:t>I gcás suaitheadh ar an ngréasán a dhéanann difear do thrácht ar níos mó ná gréasán amháin, comhordóidh na bainisteoirí bonneagair lena mbaineann leithdháileadh an toillte mhalartaigh i gcomhréir le hAirteagal 53 agus leis an gcreat Eorpach um chomhordú trasteorann ar bhainistiú tráchta, bainistiú suaite agus bainistiú géarchéime dá dtagraítear in Airteagal 44.</w:t>
      </w:r>
    </w:p>
    <w:p w14:paraId="42957AB9" w14:textId="77777777" w:rsidR="00ED75E1" w:rsidRPr="00ED75E1" w:rsidRDefault="00ED75E1" w:rsidP="00ED75E1">
      <w:pPr>
        <w:spacing w:before="120" w:after="120" w:line="360" w:lineRule="auto"/>
        <w:jc w:val="center"/>
        <w:rPr>
          <w:szCs w:val="24"/>
          <w:lang w:eastAsia="en-US"/>
        </w:rPr>
      </w:pPr>
      <w:r w:rsidRPr="00ED75E1">
        <w:rPr>
          <w:szCs w:val="24"/>
          <w:lang w:eastAsia="en-US"/>
        </w:rPr>
        <w:t xml:space="preserve">CAIBIDIL III </w:t>
      </w:r>
      <w:r w:rsidRPr="00ED75E1">
        <w:rPr>
          <w:szCs w:val="24"/>
          <w:lang w:eastAsia="en-US"/>
        </w:rPr>
        <w:br/>
        <w:t>TRÁCHT, SUAITHEADH AGUS BAINISTIÚ GÉARCHÉIME</w:t>
      </w:r>
    </w:p>
    <w:p w14:paraId="7B91E2F2" w14:textId="77777777" w:rsidR="00ED75E1" w:rsidRPr="00ED75E1" w:rsidRDefault="00ED75E1" w:rsidP="00ED75E1">
      <w:pPr>
        <w:spacing w:before="120" w:after="120" w:line="360" w:lineRule="auto"/>
        <w:jc w:val="center"/>
        <w:rPr>
          <w:szCs w:val="24"/>
          <w:lang w:eastAsia="en-US"/>
        </w:rPr>
      </w:pPr>
      <w:r w:rsidRPr="00ED75E1">
        <w:rPr>
          <w:szCs w:val="24"/>
          <w:lang w:eastAsia="en-US"/>
        </w:rPr>
        <w:t>Airteagal 42</w:t>
      </w:r>
      <w:r w:rsidRPr="00ED75E1">
        <w:rPr>
          <w:szCs w:val="24"/>
          <w:lang w:eastAsia="en-US"/>
        </w:rPr>
        <w:br/>
        <w:t>Bainistiú tráchta, bainistiú suaite agus bainistiú géarchéime</w:t>
      </w:r>
    </w:p>
    <w:p w14:paraId="26BC52A7"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t>1.</w:t>
      </w:r>
      <w:r w:rsidRPr="00ED75E1">
        <w:rPr>
          <w:szCs w:val="24"/>
          <w:lang w:eastAsia="en-US"/>
        </w:rPr>
        <w:tab/>
        <w:t>Déanfaidh bainisteoirí bonneagair bainistiú tráchta i gcomhréir leis an Rialachán seo agus le Treoir (AE) 2016/797 agus leis na sonraíochtaí a leagtar síos i ngníomhartha cur chun feidhme arna nglacadh faoin Treoir sin.</w:t>
      </w:r>
    </w:p>
    <w:p w14:paraId="21BBAA82" w14:textId="77777777" w:rsidR="00ED75E1" w:rsidRPr="00ED75E1" w:rsidRDefault="00ED75E1" w:rsidP="00ED75E1">
      <w:pPr>
        <w:spacing w:before="120" w:after="120" w:line="360" w:lineRule="auto"/>
        <w:ind w:left="850"/>
        <w:rPr>
          <w:szCs w:val="24"/>
          <w:lang w:eastAsia="en-US"/>
        </w:rPr>
      </w:pPr>
      <w:r w:rsidRPr="00ED75E1">
        <w:rPr>
          <w:szCs w:val="24"/>
          <w:lang w:eastAsia="en-US"/>
        </w:rPr>
        <w:t>Chun na críche sin, déanfaidh na bainisteoirí bonneagair an méid seo a leanas:</w:t>
      </w:r>
    </w:p>
    <w:p w14:paraId="37890EE6" w14:textId="29A04050" w:rsidR="007A1AD4" w:rsidRDefault="00ED75E1" w:rsidP="00ED75E1">
      <w:pPr>
        <w:spacing w:before="120" w:after="120" w:line="360" w:lineRule="auto"/>
        <w:ind w:left="1416" w:hanging="566"/>
        <w:rPr>
          <w:szCs w:val="24"/>
          <w:lang w:eastAsia="en-US"/>
        </w:rPr>
      </w:pPr>
      <w:r w:rsidRPr="00ED75E1">
        <w:rPr>
          <w:szCs w:val="24"/>
          <w:lang w:eastAsia="en-US"/>
        </w:rPr>
        <w:t>(a)</w:t>
      </w:r>
      <w:r w:rsidRPr="00ED75E1">
        <w:rPr>
          <w:szCs w:val="24"/>
          <w:lang w:eastAsia="en-US"/>
        </w:rPr>
        <w:tab/>
        <w:t>bainistiú tráchta le linn gnáthdhálaí oibriúcháin a bhaineann le teagmhais a bhainistiú a mbíonn diallta teoranta ón amchlár oibre mar thoradh orthu;</w:t>
      </w:r>
    </w:p>
    <w:p w14:paraId="03CFF590" w14:textId="77777777" w:rsidR="007A1AD4" w:rsidRDefault="007A1AD4">
      <w:pPr>
        <w:widowControl/>
        <w:rPr>
          <w:szCs w:val="24"/>
          <w:lang w:eastAsia="en-US"/>
        </w:rPr>
      </w:pPr>
      <w:r>
        <w:rPr>
          <w:szCs w:val="24"/>
          <w:lang w:eastAsia="en-US"/>
        </w:rPr>
        <w:br w:type="page"/>
      </w:r>
    </w:p>
    <w:p w14:paraId="200D66F2" w14:textId="77777777" w:rsidR="00ED75E1" w:rsidRPr="00ED75E1" w:rsidRDefault="00ED75E1" w:rsidP="00ED75E1">
      <w:pPr>
        <w:spacing w:before="120" w:after="120" w:line="360" w:lineRule="auto"/>
        <w:ind w:left="1416" w:hanging="566"/>
        <w:rPr>
          <w:szCs w:val="24"/>
          <w:lang w:eastAsia="en-US"/>
        </w:rPr>
      </w:pPr>
      <w:r w:rsidRPr="00ED75E1">
        <w:rPr>
          <w:szCs w:val="24"/>
          <w:lang w:eastAsia="en-US"/>
        </w:rPr>
        <w:lastRenderedPageBreak/>
        <w:t>(b)</w:t>
      </w:r>
      <w:r w:rsidRPr="00ED75E1">
        <w:rPr>
          <w:szCs w:val="24"/>
          <w:lang w:eastAsia="en-US"/>
        </w:rPr>
        <w:tab/>
        <w:t>bainistiú suaite chun aghaidh a thabhairt ar shuaitheadh suntasach ar oibríochtaí gréasáin a éilíonn gníomhaíocht chomhbheartaithe i gcomhréir le hAirteagal 46;</w:t>
      </w:r>
    </w:p>
    <w:p w14:paraId="3D332024" w14:textId="77777777" w:rsidR="00ED75E1" w:rsidRPr="00ED75E1" w:rsidRDefault="00ED75E1" w:rsidP="00ED75E1">
      <w:pPr>
        <w:spacing w:before="120" w:after="120" w:line="360" w:lineRule="auto"/>
        <w:ind w:left="1416" w:hanging="566"/>
        <w:rPr>
          <w:szCs w:val="24"/>
          <w:lang w:eastAsia="en-US"/>
        </w:rPr>
      </w:pPr>
      <w:r w:rsidRPr="00ED75E1">
        <w:rPr>
          <w:szCs w:val="24"/>
          <w:lang w:eastAsia="en-US"/>
        </w:rPr>
        <w:t>(c)</w:t>
      </w:r>
      <w:r w:rsidRPr="00ED75E1">
        <w:rPr>
          <w:szCs w:val="24"/>
          <w:lang w:eastAsia="en-US"/>
        </w:rPr>
        <w:tab/>
        <w:t>bainistiú tráchta le linn géarchéimeanna mar a leagtar amach in Airteagal 47.</w:t>
      </w:r>
    </w:p>
    <w:p w14:paraId="6D64D0D4"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t>2.</w:t>
      </w:r>
      <w:r w:rsidRPr="00ED75E1">
        <w:rPr>
          <w:szCs w:val="24"/>
          <w:lang w:eastAsia="en-US"/>
        </w:rPr>
        <w:tab/>
        <w:t>I gcás géarchéimeanna ar mórscála, laistigh agus lasmuigh den earnáil iompair araon, féadfaidh na Ballstáit bearta a chur chun feidhme de mhaolú ar na rialacha is infheidhme i ngnáthchásanna i gcomhréir le hAirteagal 47. I gcásanna den sórt sin agus i gcás inarb ábhartha, glacfaidh bainisteoirí bonneagair rialacha agus nósanna imeachta speisialta agus cuirfidh siad i bhfeidhm iad, faoi réir na gcoinníollacha a shonraítear in Airteagal 47.</w:t>
      </w:r>
    </w:p>
    <w:p w14:paraId="4FAC475B" w14:textId="68AEEAA6" w:rsidR="00ED75E1" w:rsidRPr="00EE6B65" w:rsidRDefault="00ED75E1" w:rsidP="00ED75E1">
      <w:pPr>
        <w:spacing w:before="120" w:after="120" w:line="360" w:lineRule="auto"/>
        <w:ind w:left="850" w:hanging="850"/>
        <w:rPr>
          <w:szCs w:val="24"/>
          <w:lang w:eastAsia="en-US"/>
        </w:rPr>
      </w:pPr>
      <w:r w:rsidRPr="00ED75E1">
        <w:rPr>
          <w:b/>
          <w:i/>
          <w:szCs w:val="24"/>
          <w:lang w:eastAsia="en-US"/>
        </w:rPr>
        <w:t>2a.</w:t>
      </w:r>
      <w:r w:rsidRPr="00ED75E1">
        <w:rPr>
          <w:szCs w:val="24"/>
          <w:lang w:eastAsia="en-US"/>
        </w:rPr>
        <w:tab/>
      </w:r>
      <w:r w:rsidRPr="00ED75E1">
        <w:rPr>
          <w:b/>
          <w:i/>
          <w:szCs w:val="24"/>
          <w:lang w:eastAsia="en-US"/>
        </w:rPr>
        <w:t>Déanfaidh bainisteoirí bonneagair na rialacha agus na nósanna imeachta speisialta dá dtagraítear i mír 2 a fhoilsiú agus a chur ar fáil gan bhac. Tabharfaidh ESMA fógra ina dtaobh don Choimisiún.</w:t>
      </w:r>
      <w:r w:rsidR="007A1AD4" w:rsidRPr="00EE6B65">
        <w:rPr>
          <w:b/>
          <w:i/>
          <w:szCs w:val="24"/>
          <w:lang w:eastAsia="en-US"/>
        </w:rPr>
        <w:t xml:space="preserve"> </w:t>
      </w:r>
      <w:r w:rsidR="007A1AD4" w:rsidRPr="005D6818">
        <w:rPr>
          <w:b/>
          <w:szCs w:val="24"/>
          <w:lang w:eastAsia="en-US"/>
        </w:rPr>
        <w:t>[Leasú </w:t>
      </w:r>
      <w:r w:rsidR="007A1AD4" w:rsidRPr="00EE6B65">
        <w:rPr>
          <w:b/>
          <w:szCs w:val="24"/>
          <w:lang w:eastAsia="en-US"/>
        </w:rPr>
        <w:t>167</w:t>
      </w:r>
      <w:r w:rsidR="007A1AD4" w:rsidRPr="005D6818">
        <w:rPr>
          <w:b/>
          <w:szCs w:val="24"/>
          <w:lang w:eastAsia="en-US"/>
        </w:rPr>
        <w:t>]</w:t>
      </w:r>
    </w:p>
    <w:p w14:paraId="1F3A4F18"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t>3.</w:t>
      </w:r>
      <w:r w:rsidRPr="00ED75E1">
        <w:rPr>
          <w:szCs w:val="24"/>
          <w:lang w:eastAsia="en-US"/>
        </w:rPr>
        <w:tab/>
        <w:t>Agus trácht á bhainistiú, cloífidh bainisteoirí bonneagair leis na prionsabail a leagtar amach in Airteagal 2.</w:t>
      </w:r>
    </w:p>
    <w:p w14:paraId="1AF907D0" w14:textId="73DFBBE1" w:rsidR="007A1AD4" w:rsidRDefault="00ED75E1" w:rsidP="00ED75E1">
      <w:pPr>
        <w:spacing w:before="120" w:after="120" w:line="360" w:lineRule="auto"/>
        <w:ind w:left="850"/>
        <w:rPr>
          <w:szCs w:val="24"/>
          <w:lang w:eastAsia="en-US"/>
        </w:rPr>
      </w:pPr>
      <w:r w:rsidRPr="00ED75E1">
        <w:rPr>
          <w:szCs w:val="24"/>
          <w:lang w:eastAsia="en-US"/>
        </w:rPr>
        <w:t>Go háirithe, déanfaidh bainisteoirí bonneagair suaití agus a dtionchar ar thrácht iarnróid a laghdú agus déanfaidh siad an méid seo a leanas:</w:t>
      </w:r>
    </w:p>
    <w:p w14:paraId="69379315" w14:textId="77777777" w:rsidR="007A1AD4" w:rsidRDefault="007A1AD4">
      <w:pPr>
        <w:widowControl/>
        <w:rPr>
          <w:szCs w:val="24"/>
          <w:lang w:eastAsia="en-US"/>
        </w:rPr>
      </w:pPr>
      <w:r>
        <w:rPr>
          <w:szCs w:val="24"/>
          <w:lang w:eastAsia="en-US"/>
        </w:rPr>
        <w:br w:type="page"/>
      </w:r>
    </w:p>
    <w:p w14:paraId="5EAD83F6" w14:textId="77777777" w:rsidR="00ED75E1" w:rsidRPr="00ED75E1" w:rsidRDefault="00ED75E1" w:rsidP="00ED75E1">
      <w:pPr>
        <w:spacing w:before="120" w:after="120" w:line="360" w:lineRule="auto"/>
        <w:ind w:left="1416" w:hanging="566"/>
        <w:rPr>
          <w:szCs w:val="24"/>
          <w:lang w:eastAsia="en-US"/>
        </w:rPr>
      </w:pPr>
      <w:r w:rsidRPr="00ED75E1">
        <w:rPr>
          <w:szCs w:val="24"/>
          <w:lang w:eastAsia="en-US"/>
        </w:rPr>
        <w:lastRenderedPageBreak/>
        <w:t>(a)</w:t>
      </w:r>
      <w:r w:rsidRPr="00ED75E1">
        <w:rPr>
          <w:szCs w:val="24"/>
          <w:lang w:eastAsia="en-US"/>
        </w:rPr>
        <w:tab/>
        <w:t>freagairt thapa chomhordaithe ar shuaití a áirithiú, go háirithe i gcás suaití gréasáin agus géarchéimeanna;</w:t>
      </w:r>
    </w:p>
    <w:p w14:paraId="41AC668F" w14:textId="77777777" w:rsidR="00ED75E1" w:rsidRPr="00ED75E1" w:rsidRDefault="00ED75E1" w:rsidP="00ED75E1">
      <w:pPr>
        <w:spacing w:before="120" w:after="120" w:line="360" w:lineRule="auto"/>
        <w:ind w:left="1416" w:hanging="566"/>
        <w:rPr>
          <w:szCs w:val="24"/>
          <w:lang w:eastAsia="en-US"/>
        </w:rPr>
      </w:pPr>
      <w:r w:rsidRPr="00ED75E1">
        <w:rPr>
          <w:szCs w:val="24"/>
          <w:lang w:eastAsia="en-US"/>
        </w:rPr>
        <w:t>(b)</w:t>
      </w:r>
      <w:r w:rsidRPr="00ED75E1">
        <w:rPr>
          <w:szCs w:val="24"/>
          <w:lang w:eastAsia="en-US"/>
        </w:rPr>
        <w:tab/>
        <w:t>an trácht iarnróid a chobhsú agus a optamú le linn fhad iomlán na suaití gréasáin agus na ngéarchéimeanna;</w:t>
      </w:r>
    </w:p>
    <w:p w14:paraId="0DE74EE6" w14:textId="77777777" w:rsidR="00ED75E1" w:rsidRPr="00ED75E1" w:rsidRDefault="00ED75E1" w:rsidP="00ED75E1">
      <w:pPr>
        <w:spacing w:before="120" w:after="120" w:line="360" w:lineRule="auto"/>
        <w:ind w:left="1416" w:hanging="566"/>
        <w:rPr>
          <w:szCs w:val="24"/>
          <w:lang w:eastAsia="en-US"/>
        </w:rPr>
      </w:pPr>
      <w:r w:rsidRPr="00ED75E1">
        <w:rPr>
          <w:szCs w:val="24"/>
          <w:lang w:eastAsia="en-US"/>
        </w:rPr>
        <w:t>(c)</w:t>
      </w:r>
      <w:r w:rsidRPr="00ED75E1">
        <w:rPr>
          <w:szCs w:val="24"/>
          <w:lang w:eastAsia="en-US"/>
        </w:rPr>
        <w:tab/>
        <w:t>faisnéis ábhartha, chruinn agus cothrom le dáta a sholáthar do pháirtithe leasmhara oibríochtúla agus do pháirtithe eile lena mbaineann, go háirithe na húdaráis atá i gceannas ar ghéarchéimeanna lasmuigh den earnáil iarnróid a bhainistiú. Soláthrófar an fhaisnéis sin trí na modhanna iomchuí, lena n‑áirítear na modhanna sin dá dtagraítear in Airteagal 62.</w:t>
      </w:r>
    </w:p>
    <w:p w14:paraId="7DCA83F3" w14:textId="77777777" w:rsidR="00ED75E1" w:rsidRPr="00ED75E1" w:rsidRDefault="00ED75E1" w:rsidP="00ED75E1">
      <w:pPr>
        <w:spacing w:before="120" w:after="120" w:line="360" w:lineRule="auto"/>
        <w:jc w:val="center"/>
        <w:rPr>
          <w:szCs w:val="24"/>
          <w:lang w:eastAsia="en-US"/>
        </w:rPr>
      </w:pPr>
      <w:r w:rsidRPr="00ED75E1">
        <w:rPr>
          <w:szCs w:val="24"/>
          <w:lang w:eastAsia="en-US"/>
        </w:rPr>
        <w:t>Airteagal 43</w:t>
      </w:r>
      <w:r w:rsidRPr="00ED75E1">
        <w:rPr>
          <w:szCs w:val="24"/>
          <w:lang w:eastAsia="en-US"/>
        </w:rPr>
        <w:br/>
        <w:t>Rialacha agus nósanna imeachta maidir le bainistiú tráchta agus bainistiú suaite</w:t>
      </w:r>
    </w:p>
    <w:p w14:paraId="5D34FC88" w14:textId="43E1D1FF" w:rsidR="007A1AD4" w:rsidRPr="00EE6B65" w:rsidRDefault="00ED75E1" w:rsidP="00ED75E1">
      <w:pPr>
        <w:spacing w:before="120" w:after="120" w:line="360" w:lineRule="auto"/>
        <w:ind w:left="850" w:hanging="850"/>
        <w:rPr>
          <w:szCs w:val="24"/>
          <w:lang w:eastAsia="en-US"/>
        </w:rPr>
      </w:pPr>
      <w:r w:rsidRPr="00ED75E1">
        <w:rPr>
          <w:szCs w:val="24"/>
          <w:lang w:eastAsia="en-US"/>
        </w:rPr>
        <w:t>1.</w:t>
      </w:r>
      <w:r w:rsidRPr="00ED75E1">
        <w:rPr>
          <w:szCs w:val="24"/>
          <w:lang w:eastAsia="en-US"/>
        </w:rPr>
        <w:tab/>
      </w:r>
      <w:r w:rsidRPr="00ED75E1">
        <w:rPr>
          <w:b/>
          <w:i/>
          <w:szCs w:val="24"/>
          <w:lang w:eastAsia="en-US"/>
        </w:rPr>
        <w:t xml:space="preserve">Faoin ... [18 mí ó theacht i bhfeidhm an Rialacháin seo], </w:t>
      </w:r>
      <w:r w:rsidRPr="00ED75E1">
        <w:rPr>
          <w:szCs w:val="24"/>
          <w:lang w:eastAsia="en-US"/>
        </w:rPr>
        <w:t>cuirfidh na bainisteoirí bonneagair rialacha agus nósanna imeachta i bhfeidhm chun dialltaí gluaiseachtaí traenach ón amchlár oibre a bhainistiú. Foilseofar na rialacha agus na nósanna imeachta sin sa ráiteas gréasáin dá dtagraítear in Airteagal 27 de Threoir 2012/34/AE agus cumhdófar leo bainistiú tráchta sna cásanna a leagtar amach in Airteagal 42(1), pointí (a), (b) agus (c) den Rialachán seo.</w:t>
      </w:r>
      <w:r w:rsidR="007A1AD4" w:rsidRPr="007A1AD4">
        <w:rPr>
          <w:szCs w:val="24"/>
          <w:lang w:eastAsia="en-US"/>
        </w:rPr>
        <w:t xml:space="preserve"> </w:t>
      </w:r>
      <w:r w:rsidR="007A1AD4" w:rsidRPr="005D6818">
        <w:rPr>
          <w:b/>
          <w:szCs w:val="24"/>
          <w:lang w:eastAsia="en-US"/>
        </w:rPr>
        <w:t>[Leasú </w:t>
      </w:r>
      <w:r w:rsidR="007A1AD4" w:rsidRPr="00EE6B65">
        <w:rPr>
          <w:b/>
          <w:szCs w:val="24"/>
          <w:lang w:eastAsia="en-US"/>
        </w:rPr>
        <w:t>168</w:t>
      </w:r>
      <w:r w:rsidR="007A1AD4" w:rsidRPr="005D6818">
        <w:rPr>
          <w:b/>
          <w:szCs w:val="24"/>
          <w:lang w:eastAsia="en-US"/>
        </w:rPr>
        <w:t>]</w:t>
      </w:r>
    </w:p>
    <w:p w14:paraId="35B811F7" w14:textId="77777777" w:rsidR="007A1AD4" w:rsidRDefault="007A1AD4">
      <w:pPr>
        <w:widowControl/>
        <w:rPr>
          <w:szCs w:val="24"/>
          <w:lang w:eastAsia="en-US"/>
        </w:rPr>
      </w:pPr>
      <w:r>
        <w:rPr>
          <w:szCs w:val="24"/>
          <w:lang w:eastAsia="en-US"/>
        </w:rPr>
        <w:br w:type="page"/>
      </w:r>
    </w:p>
    <w:p w14:paraId="54C8E5F7" w14:textId="0E095A2F" w:rsidR="00ED75E1" w:rsidRPr="00EE6B65" w:rsidRDefault="00ED75E1" w:rsidP="00ED75E1">
      <w:pPr>
        <w:spacing w:before="120" w:after="120" w:line="360" w:lineRule="auto"/>
        <w:ind w:left="850" w:hanging="850"/>
        <w:rPr>
          <w:szCs w:val="24"/>
          <w:lang w:eastAsia="en-US"/>
        </w:rPr>
      </w:pPr>
      <w:r w:rsidRPr="00ED75E1">
        <w:rPr>
          <w:szCs w:val="24"/>
          <w:lang w:eastAsia="en-US"/>
        </w:rPr>
        <w:lastRenderedPageBreak/>
        <w:t>2.</w:t>
      </w:r>
      <w:r w:rsidRPr="00ED75E1">
        <w:rPr>
          <w:szCs w:val="24"/>
          <w:lang w:eastAsia="en-US"/>
        </w:rPr>
        <w:tab/>
        <w:t xml:space="preserve">Beidh sé d’aidhm ag na rialacha agus na nósanna imeachta dá dtagraítear i mír 1 tionchar foriomlán na ndialltaí ón amchlár ar thrácht iarnróid a íoslaghdú, agus riachtanais gach cineáil iompair á gcur </w:t>
      </w:r>
      <w:r w:rsidRPr="00ED75E1">
        <w:rPr>
          <w:strike/>
          <w:szCs w:val="24"/>
          <w:lang w:eastAsia="en-US"/>
        </w:rPr>
        <w:t>san áireamh</w:t>
      </w:r>
      <w:r w:rsidRPr="00ED75E1">
        <w:rPr>
          <w:b/>
          <w:i/>
          <w:szCs w:val="24"/>
          <w:lang w:eastAsia="en-US"/>
        </w:rPr>
        <w:t>i gcuntas</w:t>
      </w:r>
      <w:r w:rsidRPr="00ED75E1">
        <w:rPr>
          <w:szCs w:val="24"/>
          <w:lang w:eastAsia="en-US"/>
        </w:rPr>
        <w:t xml:space="preserve">. Féadfaidh rialacha tosaíochta a bheith i gceist leis na </w:t>
      </w:r>
      <w:r w:rsidRPr="00ED75E1">
        <w:rPr>
          <w:strike/>
          <w:szCs w:val="24"/>
          <w:lang w:eastAsia="en-US"/>
        </w:rPr>
        <w:t>prionsabail maidir le bainistíocht</w:t>
      </w:r>
      <w:r w:rsidRPr="00ED75E1">
        <w:rPr>
          <w:b/>
          <w:i/>
          <w:szCs w:val="24"/>
          <w:lang w:eastAsia="en-US"/>
        </w:rPr>
        <w:t>rialacha agus na nósanna imeachta bainistíochta</w:t>
      </w:r>
      <w:r w:rsidRPr="00ED75E1">
        <w:rPr>
          <w:szCs w:val="24"/>
          <w:lang w:eastAsia="en-US"/>
        </w:rPr>
        <w:t xml:space="preserve"> idir na cineálacha éagsúla tráchta agus na nósanna imeachta, na critéir agus na spriocanna sonracha atá le cur i bhfeidhm i gcur chuige atá bunaithe ar bharrfheabhsú a bhraitheann ar fheidhm sprice a bharrfheabhsú, amhail na nóiméid mhoille nó an t‑am chun filleadh ar ghnáthoibríochtaí a íoslaghdú, seachas rialacha tosaíochta sainráite.</w:t>
      </w:r>
      <w:r w:rsidR="007A1AD4" w:rsidRPr="007A1AD4">
        <w:rPr>
          <w:szCs w:val="24"/>
          <w:lang w:eastAsia="en-US"/>
        </w:rPr>
        <w:t xml:space="preserve"> </w:t>
      </w:r>
      <w:r w:rsidR="007A1AD4" w:rsidRPr="005D6818">
        <w:rPr>
          <w:b/>
          <w:szCs w:val="24"/>
          <w:lang w:eastAsia="en-US"/>
        </w:rPr>
        <w:t>[Leasú </w:t>
      </w:r>
      <w:r w:rsidR="007A1AD4" w:rsidRPr="00EE6B65">
        <w:rPr>
          <w:b/>
          <w:szCs w:val="24"/>
          <w:lang w:eastAsia="en-US"/>
        </w:rPr>
        <w:t>169</w:t>
      </w:r>
      <w:r w:rsidR="007A1AD4" w:rsidRPr="005D6818">
        <w:rPr>
          <w:b/>
          <w:szCs w:val="24"/>
          <w:lang w:eastAsia="en-US"/>
        </w:rPr>
        <w:t>]</w:t>
      </w:r>
    </w:p>
    <w:p w14:paraId="3A2B1889" w14:textId="20F4F590" w:rsidR="007A1AD4" w:rsidRPr="00EE6B65" w:rsidRDefault="00ED75E1" w:rsidP="00ED75E1">
      <w:pPr>
        <w:spacing w:before="120" w:after="120" w:line="360" w:lineRule="auto"/>
        <w:ind w:left="850" w:hanging="850"/>
        <w:rPr>
          <w:szCs w:val="24"/>
          <w:lang w:eastAsia="en-US"/>
        </w:rPr>
      </w:pPr>
      <w:r w:rsidRPr="00ED75E1">
        <w:rPr>
          <w:szCs w:val="24"/>
          <w:lang w:eastAsia="en-US"/>
        </w:rPr>
        <w:t>3.</w:t>
      </w:r>
      <w:r w:rsidRPr="00ED75E1">
        <w:rPr>
          <w:szCs w:val="24"/>
          <w:lang w:eastAsia="en-US"/>
        </w:rPr>
        <w:tab/>
        <w:t>I gcás ina gcuirfear isteach ar ghluaiseachtaí traenach de dheasca teip theicniúil nó timpiste, déanfaidh an bainisteoir bonneagair</w:t>
      </w:r>
      <w:r w:rsidRPr="00ED75E1">
        <w:rPr>
          <w:b/>
          <w:i/>
          <w:szCs w:val="24"/>
          <w:lang w:eastAsia="en-US"/>
        </w:rPr>
        <w:t>, gan mhoill,</w:t>
      </w:r>
      <w:r w:rsidRPr="00ED75E1">
        <w:rPr>
          <w:szCs w:val="24"/>
          <w:lang w:eastAsia="en-US"/>
        </w:rPr>
        <w:t xml:space="preserve"> gach beart is gá chun an staid a athbhunú mar is gnách. Chuige sin, cuirfidh sé plean teagmhais chun feidhme i gcomhréir le hAirteagal 19. I gcás suaitheadh a bhféadfadh tionchar a bheith aige ar thrácht trasteorann, comhoibreoidh na bainisteoirí bonneagair lena mbaineann le chéile chun an trácht trasteorann a athbhunú mar is gnách i gcomhréir leis an gcreat Eorpach um chomhordú ar thrácht, suaitheadh agus bainistiú géarchéime dá dtagraítear in Airteagal 44.</w:t>
      </w:r>
      <w:r w:rsidR="007A1AD4" w:rsidRPr="007A1AD4">
        <w:rPr>
          <w:szCs w:val="24"/>
          <w:lang w:eastAsia="en-US"/>
        </w:rPr>
        <w:t xml:space="preserve"> </w:t>
      </w:r>
      <w:r w:rsidR="007A1AD4" w:rsidRPr="005D6818">
        <w:rPr>
          <w:b/>
          <w:szCs w:val="24"/>
          <w:lang w:eastAsia="en-US"/>
        </w:rPr>
        <w:t>[Leasú </w:t>
      </w:r>
      <w:r w:rsidR="007A1AD4" w:rsidRPr="00EE6B65">
        <w:rPr>
          <w:b/>
          <w:szCs w:val="24"/>
          <w:lang w:eastAsia="en-US"/>
        </w:rPr>
        <w:t>170</w:t>
      </w:r>
      <w:r w:rsidR="007A1AD4" w:rsidRPr="005D6818">
        <w:rPr>
          <w:b/>
          <w:szCs w:val="24"/>
          <w:lang w:eastAsia="en-US"/>
        </w:rPr>
        <w:t>]</w:t>
      </w:r>
    </w:p>
    <w:p w14:paraId="15C73133" w14:textId="77777777" w:rsidR="007A1AD4" w:rsidRDefault="007A1AD4">
      <w:pPr>
        <w:widowControl/>
        <w:rPr>
          <w:szCs w:val="24"/>
          <w:lang w:eastAsia="en-US"/>
        </w:rPr>
      </w:pPr>
      <w:r>
        <w:rPr>
          <w:szCs w:val="24"/>
          <w:lang w:eastAsia="en-US"/>
        </w:rPr>
        <w:br w:type="page"/>
      </w:r>
    </w:p>
    <w:p w14:paraId="22591783"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lastRenderedPageBreak/>
        <w:t>4.</w:t>
      </w:r>
      <w:r w:rsidRPr="00ED75E1">
        <w:rPr>
          <w:szCs w:val="24"/>
          <w:lang w:eastAsia="en-US"/>
        </w:rPr>
        <w:tab/>
        <w:t>Agus na rialacha agus na nósanna imeachta dá dtagraítear i mír 1 á leagan amach acu, tabharfaidh na bainisteoirí bonneagair lánaird ar an gcreat Eorpach um chomhordú ar thrácht, suaitheadh agus bainistiú géarchéime dá dtagraítear in Airteagal 44. Míneoidh siad sa ráiteas gréasáin an chúis atá le haon imeacht ó na rialacha comhchoiteanna agus ó na nósanna imeachta comhchoiteanna arna mbunú sa chreat Eorpach um chomhordú tráchta, cur isteach agus bainistiú géarchéime.</w:t>
      </w:r>
    </w:p>
    <w:p w14:paraId="4EE7CAF7" w14:textId="614BE7C1" w:rsidR="00ED75E1" w:rsidRPr="007A1AD4" w:rsidRDefault="00ED75E1" w:rsidP="00ED75E1">
      <w:pPr>
        <w:spacing w:before="120" w:after="120" w:line="360" w:lineRule="auto"/>
        <w:ind w:left="850" w:hanging="850"/>
        <w:rPr>
          <w:szCs w:val="24"/>
          <w:lang w:eastAsia="en-US"/>
        </w:rPr>
      </w:pPr>
      <w:r w:rsidRPr="00ED75E1">
        <w:rPr>
          <w:b/>
          <w:i/>
          <w:szCs w:val="24"/>
          <w:lang w:eastAsia="en-US"/>
        </w:rPr>
        <w:t>4a.</w:t>
      </w:r>
      <w:r w:rsidRPr="00ED75E1">
        <w:rPr>
          <w:szCs w:val="24"/>
          <w:lang w:eastAsia="en-US"/>
        </w:rPr>
        <w:tab/>
      </w:r>
      <w:r w:rsidRPr="00ED75E1">
        <w:rPr>
          <w:b/>
          <w:i/>
          <w:szCs w:val="24"/>
          <w:lang w:eastAsia="en-US"/>
        </w:rPr>
        <w:t>Ní cheadófar dialltaí ach amháin i gcásanna cuí-réasúnaithe agus déanfaidh an comhlacht rialála náisiúnta iad a fhormheas.</w:t>
      </w:r>
      <w:r w:rsidR="007A1AD4" w:rsidRPr="007A1AD4">
        <w:rPr>
          <w:b/>
          <w:i/>
          <w:szCs w:val="24"/>
          <w:lang w:eastAsia="en-US"/>
        </w:rPr>
        <w:t xml:space="preserve"> </w:t>
      </w:r>
      <w:r w:rsidR="007A1AD4" w:rsidRPr="005D6818">
        <w:rPr>
          <w:b/>
          <w:szCs w:val="24"/>
          <w:lang w:eastAsia="en-US"/>
        </w:rPr>
        <w:t>[Leasú </w:t>
      </w:r>
      <w:r w:rsidR="007A1AD4" w:rsidRPr="007A1AD4">
        <w:rPr>
          <w:b/>
          <w:szCs w:val="24"/>
          <w:lang w:eastAsia="en-US"/>
        </w:rPr>
        <w:t>171</w:t>
      </w:r>
      <w:r w:rsidR="007A1AD4" w:rsidRPr="005D6818">
        <w:rPr>
          <w:b/>
          <w:szCs w:val="24"/>
          <w:lang w:eastAsia="en-US"/>
        </w:rPr>
        <w:t>]</w:t>
      </w:r>
    </w:p>
    <w:p w14:paraId="2D623F6C" w14:textId="76AFFB9A" w:rsidR="00ED75E1" w:rsidRPr="00EE6B65" w:rsidRDefault="00ED75E1" w:rsidP="00ED75E1">
      <w:pPr>
        <w:spacing w:before="120" w:after="120" w:line="360" w:lineRule="auto"/>
        <w:ind w:left="850" w:hanging="850"/>
        <w:rPr>
          <w:szCs w:val="24"/>
          <w:lang w:eastAsia="en-US"/>
        </w:rPr>
      </w:pPr>
      <w:r w:rsidRPr="00ED75E1">
        <w:rPr>
          <w:szCs w:val="24"/>
          <w:lang w:eastAsia="en-US"/>
        </w:rPr>
        <w:t>5.</w:t>
      </w:r>
      <w:r w:rsidRPr="00ED75E1">
        <w:rPr>
          <w:szCs w:val="24"/>
          <w:lang w:eastAsia="en-US"/>
        </w:rPr>
        <w:tab/>
        <w:t xml:space="preserve">I gcásanna force majeure, agus, i gcás ina bhfuil géarghá leis, mar gheall ar theagmhas a fhágann go bhfuil an bonneagar neamh‑inúsáidte go sealadach, féadfar cearta </w:t>
      </w:r>
      <w:r w:rsidRPr="00ED75E1">
        <w:rPr>
          <w:strike/>
          <w:szCs w:val="24"/>
          <w:lang w:eastAsia="en-US"/>
        </w:rPr>
        <w:t>acmhainneachta</w:t>
      </w:r>
      <w:r w:rsidRPr="00ED75E1">
        <w:rPr>
          <w:b/>
          <w:i/>
          <w:szCs w:val="24"/>
          <w:lang w:eastAsia="en-US"/>
        </w:rPr>
        <w:t>toillte</w:t>
      </w:r>
      <w:r w:rsidRPr="00ED75E1">
        <w:rPr>
          <w:szCs w:val="24"/>
          <w:lang w:eastAsia="en-US"/>
        </w:rPr>
        <w:t xml:space="preserve"> leithdháilte a tharraingt siar gan rabhadh chomh fada agus is gá chun an córas a dheisiú</w:t>
      </w:r>
      <w:r w:rsidRPr="00ED75E1">
        <w:rPr>
          <w:b/>
          <w:i/>
          <w:szCs w:val="24"/>
          <w:lang w:eastAsia="en-US"/>
        </w:rPr>
        <w:t xml:space="preserve"> agus, ag an am céanna, sáriarracht a dhéanamh roghanna eile féideartha a chur ar fáil</w:t>
      </w:r>
      <w:r w:rsidRPr="00ED75E1">
        <w:rPr>
          <w:szCs w:val="24"/>
          <w:lang w:eastAsia="en-US"/>
        </w:rPr>
        <w:t>.</w:t>
      </w:r>
      <w:r w:rsidR="007A1AD4" w:rsidRPr="007A1AD4">
        <w:rPr>
          <w:szCs w:val="24"/>
          <w:lang w:eastAsia="en-US"/>
        </w:rPr>
        <w:t xml:space="preserve"> </w:t>
      </w:r>
      <w:r w:rsidR="007A1AD4" w:rsidRPr="005D6818">
        <w:rPr>
          <w:b/>
          <w:szCs w:val="24"/>
          <w:lang w:eastAsia="en-US"/>
        </w:rPr>
        <w:t>[Leasú </w:t>
      </w:r>
      <w:r w:rsidR="007A1AD4" w:rsidRPr="00EE6B65">
        <w:rPr>
          <w:b/>
          <w:szCs w:val="24"/>
          <w:lang w:eastAsia="en-US"/>
        </w:rPr>
        <w:t>172</w:t>
      </w:r>
      <w:r w:rsidR="007A1AD4" w:rsidRPr="005D6818">
        <w:rPr>
          <w:b/>
          <w:szCs w:val="24"/>
          <w:lang w:eastAsia="en-US"/>
        </w:rPr>
        <w:t>]</w:t>
      </w:r>
    </w:p>
    <w:p w14:paraId="2D27D5F9" w14:textId="3C1AA493" w:rsidR="007A1AD4" w:rsidRDefault="00ED75E1" w:rsidP="00ED75E1">
      <w:pPr>
        <w:spacing w:before="120" w:after="120" w:line="360" w:lineRule="auto"/>
        <w:ind w:left="850"/>
        <w:rPr>
          <w:szCs w:val="24"/>
          <w:lang w:eastAsia="en-US"/>
        </w:rPr>
      </w:pPr>
      <w:r w:rsidRPr="00ED75E1">
        <w:rPr>
          <w:szCs w:val="24"/>
          <w:lang w:eastAsia="en-US"/>
        </w:rPr>
        <w:t>Féadfaidh an bainisteoir bonneagair, má mheasann sé gur gá sin, a cheangal ar ghnóthais iarnróid na hacmhainní is iomchuí dar leis a chur ar fáil dó chun an gnáthstaid a athbhunú a luaithe is féidir.</w:t>
      </w:r>
    </w:p>
    <w:p w14:paraId="65286F78" w14:textId="77777777" w:rsidR="007A1AD4" w:rsidRDefault="007A1AD4">
      <w:pPr>
        <w:widowControl/>
        <w:rPr>
          <w:szCs w:val="24"/>
          <w:lang w:eastAsia="en-US"/>
        </w:rPr>
      </w:pPr>
      <w:r>
        <w:rPr>
          <w:szCs w:val="24"/>
          <w:lang w:eastAsia="en-US"/>
        </w:rPr>
        <w:br w:type="page"/>
      </w:r>
    </w:p>
    <w:p w14:paraId="6C486CB9" w14:textId="43131D3E" w:rsidR="00ED75E1" w:rsidRPr="00EE6B65" w:rsidRDefault="00ED75E1" w:rsidP="00ED75E1">
      <w:pPr>
        <w:spacing w:before="120" w:after="120" w:line="360" w:lineRule="auto"/>
        <w:ind w:left="850" w:hanging="850"/>
        <w:rPr>
          <w:szCs w:val="24"/>
          <w:lang w:eastAsia="en-US"/>
        </w:rPr>
      </w:pPr>
      <w:r w:rsidRPr="00ED75E1">
        <w:rPr>
          <w:b/>
          <w:i/>
          <w:szCs w:val="24"/>
          <w:lang w:eastAsia="en-US"/>
        </w:rPr>
        <w:lastRenderedPageBreak/>
        <w:t>5a.</w:t>
      </w:r>
      <w:r w:rsidRPr="00ED75E1">
        <w:rPr>
          <w:szCs w:val="24"/>
          <w:lang w:eastAsia="en-US"/>
        </w:rPr>
        <w:tab/>
      </w:r>
      <w:r w:rsidRPr="00ED75E1">
        <w:rPr>
          <w:b/>
          <w:i/>
          <w:szCs w:val="24"/>
          <w:lang w:eastAsia="en-US"/>
        </w:rPr>
        <w:t>I gcás toilleadh a bheith tarraingthe siar, cuirfidh bainisteoirí bonneagair bainistiú ama, dul chun cinn deisiúcháin agus roghanna malartacha ar a dtoilleadh leithdháilte in iúl do ghnóthais iarnróid go tráthúil.</w:t>
      </w:r>
      <w:r w:rsidR="007A1AD4" w:rsidRPr="007A1AD4">
        <w:rPr>
          <w:b/>
          <w:i/>
          <w:szCs w:val="24"/>
          <w:lang w:eastAsia="en-US"/>
        </w:rPr>
        <w:t xml:space="preserve"> </w:t>
      </w:r>
      <w:r w:rsidR="007A1AD4" w:rsidRPr="005D6818">
        <w:rPr>
          <w:b/>
          <w:szCs w:val="24"/>
          <w:lang w:eastAsia="en-US"/>
        </w:rPr>
        <w:t>[Leasú </w:t>
      </w:r>
      <w:r w:rsidR="007A1AD4" w:rsidRPr="00EE6B65">
        <w:rPr>
          <w:b/>
          <w:szCs w:val="24"/>
          <w:lang w:eastAsia="en-US"/>
        </w:rPr>
        <w:t>173</w:t>
      </w:r>
      <w:r w:rsidR="007A1AD4" w:rsidRPr="005D6818">
        <w:rPr>
          <w:b/>
          <w:szCs w:val="24"/>
          <w:lang w:eastAsia="en-US"/>
        </w:rPr>
        <w:t>]</w:t>
      </w:r>
    </w:p>
    <w:p w14:paraId="317FE90C"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t>6.</w:t>
      </w:r>
      <w:r w:rsidRPr="00ED75E1">
        <w:rPr>
          <w:szCs w:val="24"/>
          <w:lang w:eastAsia="en-US"/>
        </w:rPr>
        <w:tab/>
        <w:t>Féadfaidh na Ballstáit a cheangal ar ghnóthais iarnróid a bheith rannpháirteach i bhforfheidhmiú agus faireachán a áirithiú maidir lena chomhlíontacht féin leis na caighdeáin agus na rialacha sábháilteachta.</w:t>
      </w:r>
    </w:p>
    <w:p w14:paraId="131C444F" w14:textId="553319BF" w:rsidR="00ED75E1" w:rsidRPr="00EE6B65" w:rsidRDefault="00ED75E1" w:rsidP="00ED75E1">
      <w:pPr>
        <w:spacing w:before="120" w:after="120" w:line="360" w:lineRule="auto"/>
        <w:ind w:left="850" w:hanging="850"/>
        <w:rPr>
          <w:szCs w:val="24"/>
          <w:lang w:eastAsia="en-US"/>
        </w:rPr>
      </w:pPr>
      <w:r w:rsidRPr="00ED75E1">
        <w:rPr>
          <w:b/>
          <w:i/>
          <w:szCs w:val="24"/>
          <w:lang w:eastAsia="en-US"/>
        </w:rPr>
        <w:t>6a.</w:t>
      </w:r>
      <w:r w:rsidRPr="00ED75E1">
        <w:rPr>
          <w:szCs w:val="24"/>
          <w:lang w:eastAsia="en-US"/>
        </w:rPr>
        <w:tab/>
      </w:r>
      <w:r w:rsidRPr="00ED75E1">
        <w:rPr>
          <w:b/>
          <w:i/>
          <w:szCs w:val="24"/>
          <w:lang w:eastAsia="en-US"/>
        </w:rPr>
        <w:t>Déanfaidh an Coimisiún, faoi [24 mhí ó theacht i bhfeidhm an Rialacháin seo], gníomhartha cur chun feidhme a ghlacadh chun rialacha agus nósanna imeachta a leagan amach chun dialltaí gluaiseachtaí traenach ón tráthchlár oibre a bhainistiú agus mír 1 den Airteagal seo a leasú. Déanfar na gníomhartha cur chun feidhme sin a ghlacadh i gcomhréir leis an nós imeachta scrúdúcháin dá dtagraítear in Airteagal 72(3).</w:t>
      </w:r>
      <w:r w:rsidR="007A1AD4" w:rsidRPr="007A1AD4">
        <w:rPr>
          <w:b/>
          <w:i/>
          <w:szCs w:val="24"/>
          <w:lang w:eastAsia="en-US"/>
        </w:rPr>
        <w:t xml:space="preserve"> </w:t>
      </w:r>
      <w:r w:rsidR="007A1AD4" w:rsidRPr="005D6818">
        <w:rPr>
          <w:b/>
          <w:szCs w:val="24"/>
          <w:lang w:eastAsia="en-US"/>
        </w:rPr>
        <w:t>[Leasú </w:t>
      </w:r>
      <w:r w:rsidR="007A1AD4" w:rsidRPr="00EE6B65">
        <w:rPr>
          <w:b/>
          <w:szCs w:val="24"/>
          <w:lang w:eastAsia="en-US"/>
        </w:rPr>
        <w:t>174</w:t>
      </w:r>
      <w:r w:rsidR="007A1AD4" w:rsidRPr="005D6818">
        <w:rPr>
          <w:b/>
          <w:szCs w:val="24"/>
          <w:lang w:eastAsia="en-US"/>
        </w:rPr>
        <w:t>]</w:t>
      </w:r>
    </w:p>
    <w:p w14:paraId="3E754119" w14:textId="77777777" w:rsidR="00ED75E1" w:rsidRPr="00ED75E1" w:rsidRDefault="00ED75E1" w:rsidP="00ED75E1">
      <w:pPr>
        <w:spacing w:before="120" w:after="120" w:line="360" w:lineRule="auto"/>
        <w:jc w:val="center"/>
        <w:rPr>
          <w:szCs w:val="24"/>
          <w:lang w:eastAsia="en-US"/>
        </w:rPr>
      </w:pPr>
      <w:r w:rsidRPr="00ED75E1">
        <w:rPr>
          <w:szCs w:val="24"/>
          <w:lang w:eastAsia="en-US"/>
        </w:rPr>
        <w:t>Airteagal 44</w:t>
      </w:r>
      <w:r w:rsidRPr="00ED75E1">
        <w:rPr>
          <w:szCs w:val="24"/>
          <w:lang w:eastAsia="en-US"/>
        </w:rPr>
        <w:br/>
        <w:t>An creat Eorpach um bainistiú tráchta , bainistiú suaite agus bainistiú géarchéime trasteorann a chomhordú</w:t>
      </w:r>
    </w:p>
    <w:p w14:paraId="334F30FA" w14:textId="3F089C73" w:rsidR="007A1AD4" w:rsidRDefault="00ED75E1" w:rsidP="00ED75E1">
      <w:pPr>
        <w:spacing w:before="120" w:after="120" w:line="360" w:lineRule="auto"/>
        <w:ind w:left="850" w:hanging="850"/>
        <w:rPr>
          <w:szCs w:val="24"/>
          <w:lang w:eastAsia="en-US"/>
        </w:rPr>
      </w:pPr>
      <w:r w:rsidRPr="00ED75E1">
        <w:rPr>
          <w:szCs w:val="24"/>
          <w:lang w:eastAsia="en-US"/>
        </w:rPr>
        <w:t>1.</w:t>
      </w:r>
      <w:r w:rsidRPr="00ED75E1">
        <w:rPr>
          <w:szCs w:val="24"/>
          <w:lang w:eastAsia="en-US"/>
        </w:rPr>
        <w:tab/>
        <w:t xml:space="preserve">Déanfaidh ENIM creat Eorpach a fhorbairt agus a ghlacadh chun bainistiú tráchta, suaite tráchta agus géarchéime trasteorann a chomhordú i gcomhréir le hAirteagal 42 ar a dhéanaí faoi </w:t>
      </w:r>
      <w:r w:rsidR="007A1AD4" w:rsidRPr="007A1AD4">
        <w:rPr>
          <w:szCs w:val="24"/>
          <w:lang w:eastAsia="en-US"/>
        </w:rPr>
        <w:t xml:space="preserve">... </w:t>
      </w:r>
      <w:r w:rsidRPr="00ED75E1">
        <w:rPr>
          <w:szCs w:val="24"/>
          <w:lang w:eastAsia="en-US"/>
        </w:rPr>
        <w:t>[12 mhí tar éis theacht i bhfeidhm an Rialacháin seo].</w:t>
      </w:r>
    </w:p>
    <w:p w14:paraId="28E6184B" w14:textId="77777777" w:rsidR="007A1AD4" w:rsidRDefault="007A1AD4">
      <w:pPr>
        <w:widowControl/>
        <w:rPr>
          <w:szCs w:val="24"/>
          <w:lang w:eastAsia="en-US"/>
        </w:rPr>
      </w:pPr>
      <w:r>
        <w:rPr>
          <w:szCs w:val="24"/>
          <w:lang w:eastAsia="en-US"/>
        </w:rPr>
        <w:br w:type="page"/>
      </w:r>
    </w:p>
    <w:p w14:paraId="0016B8F2" w14:textId="215896AA" w:rsidR="00ED75E1" w:rsidRPr="00EE6B65" w:rsidRDefault="00ED75E1" w:rsidP="00ED75E1">
      <w:pPr>
        <w:spacing w:before="120" w:after="120" w:line="360" w:lineRule="auto"/>
        <w:ind w:left="850"/>
        <w:rPr>
          <w:szCs w:val="24"/>
          <w:lang w:eastAsia="en-US"/>
        </w:rPr>
      </w:pPr>
      <w:r w:rsidRPr="00ED75E1">
        <w:rPr>
          <w:szCs w:val="24"/>
          <w:lang w:eastAsia="en-US"/>
        </w:rPr>
        <w:lastRenderedPageBreak/>
        <w:t xml:space="preserve">Forbróidh ENIM an creat Eorpach um bainistiú tráchta, bainistiú suaite agus bainistiú géarchéime trasteorann a chomhordú i gcomhar le páirtithe leasmhara oibríochtúla agus le páirtithe leasmhara tríd an bpróiseas comhairliúcháin dá dtagraítear in Airteagal 54, agus obair an Chomhghnóthais um Iarnród na hEorpa a bhunaítear le Teideal IV de Rialachán (AE) </w:t>
      </w:r>
      <w:r w:rsidRPr="00ED75E1">
        <w:rPr>
          <w:b/>
          <w:i/>
          <w:szCs w:val="24"/>
          <w:lang w:eastAsia="en-US"/>
        </w:rPr>
        <w:t>2021/2085</w:t>
      </w:r>
      <w:r w:rsidRPr="00ED75E1">
        <w:rPr>
          <w:strike/>
          <w:szCs w:val="24"/>
          <w:lang w:eastAsia="en-US"/>
        </w:rPr>
        <w:t>2021/2085</w:t>
      </w:r>
      <w:r w:rsidRPr="00ED75E1">
        <w:rPr>
          <w:szCs w:val="24"/>
          <w:lang w:eastAsia="en-US"/>
        </w:rPr>
        <w:t xml:space="preserve"> á cur san áireamh.</w:t>
      </w:r>
      <w:r w:rsidR="007A1AD4" w:rsidRPr="007A1AD4">
        <w:rPr>
          <w:szCs w:val="24"/>
          <w:lang w:eastAsia="en-US"/>
        </w:rPr>
        <w:t xml:space="preserve"> </w:t>
      </w:r>
      <w:r w:rsidR="007A1AD4" w:rsidRPr="005D6818">
        <w:rPr>
          <w:b/>
          <w:szCs w:val="24"/>
          <w:lang w:eastAsia="en-US"/>
        </w:rPr>
        <w:t>[Leasú </w:t>
      </w:r>
      <w:r w:rsidR="007A1AD4" w:rsidRPr="00EE6B65">
        <w:rPr>
          <w:b/>
          <w:szCs w:val="24"/>
          <w:lang w:eastAsia="en-US"/>
        </w:rPr>
        <w:t>175</w:t>
      </w:r>
      <w:r w:rsidR="007A1AD4" w:rsidRPr="005D6818">
        <w:rPr>
          <w:b/>
          <w:szCs w:val="24"/>
          <w:lang w:eastAsia="en-US"/>
        </w:rPr>
        <w:t>]</w:t>
      </w:r>
    </w:p>
    <w:p w14:paraId="02C1D264" w14:textId="40BA88B5" w:rsidR="00ED75E1" w:rsidRPr="00EE6B65" w:rsidRDefault="00ED75E1" w:rsidP="00ED75E1">
      <w:pPr>
        <w:spacing w:before="120" w:after="120" w:line="360" w:lineRule="auto"/>
        <w:ind w:left="850" w:hanging="850"/>
        <w:rPr>
          <w:szCs w:val="24"/>
          <w:lang w:eastAsia="en-US"/>
        </w:rPr>
      </w:pPr>
      <w:r w:rsidRPr="00ED75E1">
        <w:rPr>
          <w:szCs w:val="24"/>
          <w:lang w:eastAsia="en-US"/>
        </w:rPr>
        <w:t>2.</w:t>
      </w:r>
      <w:r w:rsidRPr="00ED75E1">
        <w:rPr>
          <w:szCs w:val="24"/>
          <w:lang w:eastAsia="en-US"/>
        </w:rPr>
        <w:tab/>
        <w:t>Leis an gcreat Eorpach um bainistiú tráchta, suaite agus géarchéime trasteorann a chomhordú, soláthrófar treoirlínte maidir le comhar idir bainisteoirí bonneagair, gnóthais iarnróid agus páirtithe leasmhara oibríochtúla eile</w:t>
      </w:r>
      <w:r w:rsidRPr="00ED75E1">
        <w:rPr>
          <w:b/>
          <w:i/>
          <w:szCs w:val="24"/>
          <w:lang w:eastAsia="en-US"/>
        </w:rPr>
        <w:t>, lena n-áirítear ENRRB</w:t>
      </w:r>
      <w:r w:rsidRPr="00ED75E1">
        <w:rPr>
          <w:szCs w:val="24"/>
          <w:lang w:eastAsia="en-US"/>
        </w:rPr>
        <w:t>.</w:t>
      </w:r>
      <w:r w:rsidR="007A1AD4" w:rsidRPr="00EE6B65">
        <w:rPr>
          <w:szCs w:val="24"/>
          <w:lang w:eastAsia="en-US"/>
        </w:rPr>
        <w:t xml:space="preserve"> </w:t>
      </w:r>
      <w:r w:rsidR="007A1AD4" w:rsidRPr="005D6818">
        <w:rPr>
          <w:b/>
          <w:szCs w:val="24"/>
          <w:lang w:eastAsia="en-US"/>
        </w:rPr>
        <w:t>[Leasú </w:t>
      </w:r>
      <w:r w:rsidR="007A1AD4" w:rsidRPr="00EE6B65">
        <w:rPr>
          <w:b/>
          <w:szCs w:val="24"/>
          <w:lang w:eastAsia="en-US"/>
        </w:rPr>
        <w:t>176</w:t>
      </w:r>
      <w:r w:rsidR="007A1AD4" w:rsidRPr="005D6818">
        <w:rPr>
          <w:b/>
          <w:szCs w:val="24"/>
          <w:lang w:eastAsia="en-US"/>
        </w:rPr>
        <w:t>]</w:t>
      </w:r>
    </w:p>
    <w:p w14:paraId="60B0FBD4" w14:textId="12E5C720" w:rsidR="007A1AD4" w:rsidRDefault="00ED75E1" w:rsidP="00ED75E1">
      <w:pPr>
        <w:spacing w:before="120" w:after="120" w:line="360" w:lineRule="auto"/>
        <w:ind w:left="850" w:hanging="850"/>
        <w:rPr>
          <w:szCs w:val="24"/>
          <w:lang w:eastAsia="en-US"/>
        </w:rPr>
      </w:pPr>
      <w:r w:rsidRPr="00ED75E1">
        <w:rPr>
          <w:szCs w:val="24"/>
          <w:lang w:eastAsia="en-US"/>
        </w:rPr>
        <w:t>3.</w:t>
      </w:r>
      <w:r w:rsidRPr="00ED75E1">
        <w:rPr>
          <w:szCs w:val="24"/>
          <w:lang w:eastAsia="en-US"/>
        </w:rPr>
        <w:tab/>
        <w:t>Go háirithe, beidh na heilimintí a liostaítear in Iarscríbhinn V sa chreat Eorpach um bainistiú tráchta, suaite agus géarchéime trasteorann a chomhordú.</w:t>
      </w:r>
    </w:p>
    <w:p w14:paraId="1414CD8D" w14:textId="77777777" w:rsidR="007A1AD4" w:rsidRDefault="007A1AD4">
      <w:pPr>
        <w:widowControl/>
        <w:rPr>
          <w:szCs w:val="24"/>
          <w:lang w:eastAsia="en-US"/>
        </w:rPr>
      </w:pPr>
      <w:r>
        <w:rPr>
          <w:szCs w:val="24"/>
          <w:lang w:eastAsia="en-US"/>
        </w:rPr>
        <w:br w:type="page"/>
      </w:r>
    </w:p>
    <w:p w14:paraId="00B9CFAD" w14:textId="5A8EC30E" w:rsidR="00ED75E1" w:rsidRPr="00EE6B65" w:rsidRDefault="00ED75E1" w:rsidP="00ED75E1">
      <w:pPr>
        <w:spacing w:before="120" w:after="120" w:line="360" w:lineRule="auto"/>
        <w:ind w:left="850" w:hanging="850"/>
        <w:rPr>
          <w:szCs w:val="24"/>
          <w:lang w:eastAsia="en-US"/>
        </w:rPr>
      </w:pPr>
      <w:r w:rsidRPr="00ED75E1">
        <w:rPr>
          <w:b/>
          <w:i/>
          <w:szCs w:val="24"/>
          <w:lang w:eastAsia="en-US"/>
        </w:rPr>
        <w:lastRenderedPageBreak/>
        <w:t>3a.</w:t>
      </w:r>
      <w:r w:rsidRPr="00ED75E1">
        <w:rPr>
          <w:szCs w:val="24"/>
          <w:lang w:eastAsia="en-US"/>
        </w:rPr>
        <w:tab/>
      </w:r>
      <w:r w:rsidRPr="00ED75E1">
        <w:rPr>
          <w:b/>
          <w:i/>
          <w:szCs w:val="24"/>
          <w:lang w:eastAsia="en-US"/>
        </w:rPr>
        <w:t>Agus an creat a ghlac ENIM i gcomhréir le mír 1 á chur i gcuntas, cumhachtófar don Choimisiún gníomhartha tarmligthe a ghlacadh i gcomhréir le hAirteagal 71 chun na mionsonraí a leagan amach chun bainistiú tráchta trasteorann, bainistiú suaite agus bainistiú géarchéime a chomhordú agus chun mír 2 den Airteagal seo a leasú. Glacfar na gníomhartha tarmligthe sin faoi ... [24 mí ó theacht i bhfeidhm an Rialacháin seo].</w:t>
      </w:r>
      <w:r w:rsidR="007A1AD4" w:rsidRPr="00EE6B65">
        <w:rPr>
          <w:b/>
          <w:i/>
          <w:szCs w:val="24"/>
          <w:lang w:eastAsia="en-US"/>
        </w:rPr>
        <w:t xml:space="preserve"> </w:t>
      </w:r>
      <w:r w:rsidR="007A1AD4" w:rsidRPr="005D6818">
        <w:rPr>
          <w:b/>
          <w:szCs w:val="24"/>
          <w:lang w:eastAsia="en-US"/>
        </w:rPr>
        <w:t>[Leasú </w:t>
      </w:r>
      <w:r w:rsidR="007A1AD4" w:rsidRPr="00EE6B65">
        <w:rPr>
          <w:b/>
          <w:szCs w:val="24"/>
          <w:lang w:eastAsia="en-US"/>
        </w:rPr>
        <w:t>177</w:t>
      </w:r>
      <w:r w:rsidR="007A1AD4" w:rsidRPr="005D6818">
        <w:rPr>
          <w:b/>
          <w:szCs w:val="24"/>
          <w:lang w:eastAsia="en-US"/>
        </w:rPr>
        <w:t>]</w:t>
      </w:r>
    </w:p>
    <w:p w14:paraId="7360D113" w14:textId="77777777" w:rsidR="00ED75E1" w:rsidRPr="00ED75E1" w:rsidRDefault="00ED75E1" w:rsidP="00ED75E1">
      <w:pPr>
        <w:spacing w:before="120" w:after="120" w:line="360" w:lineRule="auto"/>
        <w:jc w:val="center"/>
        <w:rPr>
          <w:szCs w:val="24"/>
          <w:lang w:eastAsia="en-US"/>
        </w:rPr>
      </w:pPr>
      <w:r w:rsidRPr="00ED75E1">
        <w:rPr>
          <w:szCs w:val="24"/>
          <w:lang w:eastAsia="en-US"/>
        </w:rPr>
        <w:t>Airteagal 45</w:t>
      </w:r>
      <w:r w:rsidRPr="00ED75E1">
        <w:rPr>
          <w:szCs w:val="24"/>
          <w:lang w:eastAsia="en-US"/>
        </w:rPr>
        <w:br/>
        <w:t>Bainistiú tráchta, suaite agus géarchéime a chomhordú</w:t>
      </w:r>
    </w:p>
    <w:p w14:paraId="6441ACB4" w14:textId="77777777" w:rsidR="00ED75E1" w:rsidRPr="00ED75E1" w:rsidRDefault="00ED75E1" w:rsidP="00ED75E1">
      <w:pPr>
        <w:spacing w:before="120" w:after="120" w:line="360" w:lineRule="auto"/>
        <w:rPr>
          <w:szCs w:val="24"/>
          <w:lang w:eastAsia="en-US"/>
        </w:rPr>
      </w:pPr>
      <w:r w:rsidRPr="00ED75E1">
        <w:rPr>
          <w:szCs w:val="24"/>
          <w:lang w:eastAsia="en-US"/>
        </w:rPr>
        <w:t>Déanfaidh na bainisteoirí bonneagair bainistiú tráchta a chomhordú i gcomhréir le hAirteagal 53 agus ar bhonn an chreata Eorpaigh um bainistiú tráchta, suaite agus géarchéime trasteorann a chomhordú dá dtagraítear in Airteagal 44.</w:t>
      </w:r>
    </w:p>
    <w:p w14:paraId="468B62DC" w14:textId="77777777" w:rsidR="00ED75E1" w:rsidRPr="00ED75E1" w:rsidRDefault="00ED75E1" w:rsidP="00ED75E1">
      <w:pPr>
        <w:spacing w:before="120" w:after="120" w:line="360" w:lineRule="auto"/>
        <w:rPr>
          <w:szCs w:val="24"/>
          <w:lang w:eastAsia="en-US"/>
        </w:rPr>
      </w:pPr>
      <w:r w:rsidRPr="00ED75E1">
        <w:rPr>
          <w:szCs w:val="24"/>
          <w:lang w:eastAsia="en-US"/>
        </w:rPr>
        <w:t>Áiritheofar leis an gcomhordú go háirithe:</w:t>
      </w:r>
    </w:p>
    <w:p w14:paraId="6C5C7A38" w14:textId="6C14B906" w:rsidR="007A1AD4" w:rsidRDefault="00ED75E1" w:rsidP="00ED75E1">
      <w:pPr>
        <w:spacing w:before="120" w:after="120" w:line="360" w:lineRule="auto"/>
        <w:ind w:left="850" w:hanging="850"/>
        <w:rPr>
          <w:szCs w:val="24"/>
          <w:lang w:eastAsia="en-US"/>
        </w:rPr>
      </w:pPr>
      <w:r w:rsidRPr="00ED75E1">
        <w:rPr>
          <w:szCs w:val="24"/>
          <w:lang w:eastAsia="en-US"/>
        </w:rPr>
        <w:t>(a)</w:t>
      </w:r>
      <w:r w:rsidRPr="00ED75E1">
        <w:rPr>
          <w:szCs w:val="24"/>
          <w:lang w:eastAsia="en-US"/>
        </w:rPr>
        <w:tab/>
        <w:t>go n‑oibríonn seirbhísí iarnróid idirnáisiúnta leis na suaití is lú faoi oibríochtaí tráthrialta agus i gcásanna suaite araon;</w:t>
      </w:r>
    </w:p>
    <w:p w14:paraId="720B0DAB" w14:textId="77777777" w:rsidR="007A1AD4" w:rsidRDefault="007A1AD4">
      <w:pPr>
        <w:widowControl/>
        <w:rPr>
          <w:szCs w:val="24"/>
          <w:lang w:eastAsia="en-US"/>
        </w:rPr>
      </w:pPr>
      <w:r>
        <w:rPr>
          <w:szCs w:val="24"/>
          <w:lang w:eastAsia="en-US"/>
        </w:rPr>
        <w:br w:type="page"/>
      </w:r>
    </w:p>
    <w:p w14:paraId="32C9B08E"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lastRenderedPageBreak/>
        <w:t>(b)</w:t>
      </w:r>
      <w:r w:rsidRPr="00ED75E1">
        <w:rPr>
          <w:szCs w:val="24"/>
          <w:lang w:eastAsia="en-US"/>
        </w:rPr>
        <w:tab/>
        <w:t>go ndéanfar na dúshláin shonracha a bhaineann le stráicí trasteorann a thagann, inter alia, as idir‑inoibritheacht theoranta ó thaobh bonneagair, trealaimh theicniúil agus oibríochtaí, ceanglais teanga agus oiliúna a bhaineann le baill foirne, foirmiúlachtaí riaracháin nó foirmiúlachtaí teorann a chur san áireamh i gceart;</w:t>
      </w:r>
    </w:p>
    <w:p w14:paraId="7E86F4F3"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t>(c)</w:t>
      </w:r>
      <w:r w:rsidRPr="00ED75E1">
        <w:rPr>
          <w:szCs w:val="24"/>
          <w:lang w:eastAsia="en-US"/>
        </w:rPr>
        <w:tab/>
        <w:t>malartú éifeachtúil faisnéise atá cothrom le dáta agus ábhartha idir bainisteoirí bonneagair, iarratasóirí, gnóthais iarnróid agus páirtithe leasmhara oibríochtúla eile, chomh maith le haon struchtúir rialachais bainistithe géarchéime ábhartha ar leibhéal an Aontais de réir mar is iomchuí, lena n‑áirítear i gcomhréir le hAirteagal 62.</w:t>
      </w:r>
    </w:p>
    <w:p w14:paraId="1A70056A" w14:textId="77777777" w:rsidR="00ED75E1" w:rsidRPr="00ED75E1" w:rsidRDefault="00ED75E1" w:rsidP="00ED75E1">
      <w:pPr>
        <w:spacing w:before="120" w:after="120" w:line="360" w:lineRule="auto"/>
        <w:jc w:val="center"/>
        <w:rPr>
          <w:szCs w:val="24"/>
          <w:lang w:eastAsia="en-US"/>
        </w:rPr>
      </w:pPr>
      <w:r w:rsidRPr="00ED75E1">
        <w:rPr>
          <w:szCs w:val="24"/>
          <w:lang w:eastAsia="en-US"/>
        </w:rPr>
        <w:t>Airteagal 46</w:t>
      </w:r>
      <w:r w:rsidRPr="00ED75E1">
        <w:rPr>
          <w:szCs w:val="24"/>
          <w:lang w:eastAsia="en-US"/>
        </w:rPr>
        <w:br/>
        <w:t>Suaití gréasáin</w:t>
      </w:r>
    </w:p>
    <w:p w14:paraId="568C8627" w14:textId="79E02835" w:rsidR="007A1AD4" w:rsidRDefault="00ED75E1" w:rsidP="00ED75E1">
      <w:pPr>
        <w:spacing w:before="120" w:after="120" w:line="360" w:lineRule="auto"/>
        <w:ind w:left="850" w:hanging="850"/>
        <w:rPr>
          <w:szCs w:val="24"/>
          <w:lang w:eastAsia="en-US"/>
        </w:rPr>
      </w:pPr>
      <w:r w:rsidRPr="00ED75E1">
        <w:rPr>
          <w:szCs w:val="24"/>
          <w:lang w:eastAsia="en-US"/>
        </w:rPr>
        <w:t>1.</w:t>
      </w:r>
      <w:r w:rsidRPr="00ED75E1">
        <w:rPr>
          <w:szCs w:val="24"/>
          <w:lang w:eastAsia="en-US"/>
        </w:rPr>
        <w:tab/>
        <w:t>I gcás ina mbeidh nó inar dócha go mbeidh srianta ar oibríochtaí gréasáin mar thoradh ar theagmhas, ar srianta iad a éilíonn gníomhaíocht chomhbheartaithe ó pháirtithe leasmhara oibríochtúla chun an bhainistíocht is fearr is féidir ar thrácht a áirithiú le linn na srianta, déanfaidh na bainisteoirí bonneagair lena mbaineann measúnú ar an tréimhse agus ar an tionchar is dócha a bheidh ag an teagmhas ar bhonn na faisnéise uile atá ar fáil agus na taithí a bhí acu roimhe.</w:t>
      </w:r>
    </w:p>
    <w:p w14:paraId="27736574" w14:textId="77777777" w:rsidR="007A1AD4" w:rsidRDefault="007A1AD4">
      <w:pPr>
        <w:widowControl/>
        <w:rPr>
          <w:szCs w:val="24"/>
          <w:lang w:eastAsia="en-US"/>
        </w:rPr>
      </w:pPr>
      <w:r>
        <w:rPr>
          <w:szCs w:val="24"/>
          <w:lang w:eastAsia="en-US"/>
        </w:rPr>
        <w:br w:type="page"/>
      </w:r>
    </w:p>
    <w:p w14:paraId="68036D6B" w14:textId="77777777" w:rsidR="00ED75E1" w:rsidRPr="00ED75E1" w:rsidRDefault="00ED75E1" w:rsidP="00ED75E1">
      <w:pPr>
        <w:spacing w:before="120" w:after="120" w:line="360" w:lineRule="auto"/>
        <w:ind w:left="850"/>
        <w:rPr>
          <w:szCs w:val="24"/>
          <w:lang w:eastAsia="en-US"/>
        </w:rPr>
      </w:pPr>
      <w:r w:rsidRPr="00ED75E1">
        <w:rPr>
          <w:szCs w:val="24"/>
          <w:lang w:eastAsia="en-US"/>
        </w:rPr>
        <w:lastRenderedPageBreak/>
        <w:t>Má chomhlíonann an fad agus an tionchar a mheastar na critéir chun suaití gréasáin a dhearbhú mar a leagtar amach in Iarscríbhinn VI, dearbhóidh na bainisteoirí bonneagair lena mbaineann suaitheadh ar an ngréasán agus déanfaidh siad na bearta a leagtar síos in Airteagal 43 a chur chun feidhme.</w:t>
      </w:r>
    </w:p>
    <w:p w14:paraId="6689873F" w14:textId="64CFB1CA" w:rsidR="00ED75E1" w:rsidRPr="00EE6B65" w:rsidRDefault="00ED75E1" w:rsidP="00ED75E1">
      <w:pPr>
        <w:spacing w:before="120" w:after="120" w:line="360" w:lineRule="auto"/>
        <w:ind w:left="850" w:hanging="850"/>
        <w:rPr>
          <w:szCs w:val="24"/>
          <w:lang w:eastAsia="en-US"/>
        </w:rPr>
      </w:pPr>
      <w:r w:rsidRPr="00ED75E1">
        <w:rPr>
          <w:szCs w:val="24"/>
          <w:lang w:eastAsia="en-US"/>
        </w:rPr>
        <w:t>2.</w:t>
      </w:r>
      <w:r w:rsidRPr="00ED75E1">
        <w:rPr>
          <w:szCs w:val="24"/>
          <w:lang w:eastAsia="en-US"/>
        </w:rPr>
        <w:tab/>
        <w:t xml:space="preserve">I gcás ina bhfuil tionchar ag an teagmhas, nó inar dócha go mbeidh tionchar aige, ar níos mó ná gréasán amháin, dearbhóidh an </w:t>
      </w:r>
      <w:r w:rsidRPr="00ED75E1">
        <w:rPr>
          <w:b/>
          <w:i/>
          <w:szCs w:val="24"/>
          <w:lang w:eastAsia="en-US"/>
        </w:rPr>
        <w:t>bainisteoir</w:t>
      </w:r>
      <w:r w:rsidRPr="00ED75E1">
        <w:rPr>
          <w:strike/>
          <w:szCs w:val="24"/>
          <w:lang w:eastAsia="en-US"/>
        </w:rPr>
        <w:t>bainisteoir</w:t>
      </w:r>
      <w:r w:rsidRPr="00ED75E1">
        <w:rPr>
          <w:szCs w:val="24"/>
          <w:lang w:eastAsia="en-US"/>
        </w:rPr>
        <w:t xml:space="preserve"> bonneagair </w:t>
      </w:r>
      <w:r w:rsidRPr="00ED75E1">
        <w:rPr>
          <w:b/>
          <w:i/>
          <w:szCs w:val="24"/>
          <w:lang w:eastAsia="en-US"/>
        </w:rPr>
        <w:t>inar</w:t>
      </w:r>
      <w:r w:rsidRPr="00ED75E1">
        <w:rPr>
          <w:strike/>
          <w:szCs w:val="24"/>
          <w:lang w:eastAsia="en-US"/>
        </w:rPr>
        <w:t>inar</w:t>
      </w:r>
      <w:r w:rsidRPr="00ED75E1">
        <w:rPr>
          <w:szCs w:val="24"/>
          <w:lang w:eastAsia="en-US"/>
        </w:rPr>
        <w:t xml:space="preserve"> tharla an teagmhas suaitheadh ilghréasáin agus comhordóidh sé gníomhaíochtaí i gcomhréir le hAirteagal 44, Airteagal 45 agus Airteagal 53.</w:t>
      </w:r>
      <w:r w:rsidR="00EE6B65" w:rsidRPr="00EE6B65">
        <w:rPr>
          <w:szCs w:val="24"/>
          <w:lang w:eastAsia="en-US"/>
        </w:rPr>
        <w:t xml:space="preserve"> </w:t>
      </w:r>
      <w:r w:rsidR="00EE6B65" w:rsidRPr="005D6818">
        <w:rPr>
          <w:b/>
          <w:szCs w:val="24"/>
          <w:lang w:eastAsia="en-US"/>
        </w:rPr>
        <w:t>[Leasú </w:t>
      </w:r>
      <w:r w:rsidR="00EE6B65" w:rsidRPr="00EE6B65">
        <w:rPr>
          <w:b/>
          <w:szCs w:val="24"/>
          <w:lang w:eastAsia="en-US"/>
        </w:rPr>
        <w:t>178</w:t>
      </w:r>
      <w:r w:rsidR="00EE6B65" w:rsidRPr="005D6818">
        <w:rPr>
          <w:b/>
          <w:szCs w:val="24"/>
          <w:lang w:eastAsia="en-US"/>
        </w:rPr>
        <w:t>]</w:t>
      </w:r>
    </w:p>
    <w:p w14:paraId="451672DF" w14:textId="4A0830CB" w:rsidR="00ED75E1" w:rsidRPr="00FA1896" w:rsidRDefault="00ED75E1" w:rsidP="00ED75E1">
      <w:pPr>
        <w:spacing w:before="120" w:after="120" w:line="360" w:lineRule="auto"/>
        <w:ind w:left="850" w:hanging="850"/>
        <w:rPr>
          <w:szCs w:val="24"/>
          <w:lang w:eastAsia="en-US"/>
        </w:rPr>
      </w:pPr>
      <w:r w:rsidRPr="00ED75E1">
        <w:rPr>
          <w:szCs w:val="24"/>
          <w:lang w:eastAsia="en-US"/>
        </w:rPr>
        <w:t>3.</w:t>
      </w:r>
      <w:r w:rsidRPr="00ED75E1">
        <w:rPr>
          <w:szCs w:val="24"/>
          <w:lang w:eastAsia="en-US"/>
        </w:rPr>
        <w:tab/>
        <w:t xml:space="preserve">Sainmhíneoidh ENIM modh comhchuibhithe chun meastachán a dhéanamh ar fhad dóchúil an tsuaite gréasáin agus ar an tionchar a d’fhéadfadh a bheith aige agus déanfaidh sé é a áireamh sa chreat Eorpach um </w:t>
      </w:r>
      <w:r w:rsidRPr="00ED75E1">
        <w:rPr>
          <w:strike/>
          <w:szCs w:val="24"/>
          <w:lang w:eastAsia="en-US"/>
        </w:rPr>
        <w:t>bainistiú</w:t>
      </w:r>
      <w:r w:rsidRPr="00ED75E1">
        <w:rPr>
          <w:b/>
          <w:i/>
          <w:szCs w:val="24"/>
          <w:lang w:eastAsia="en-US"/>
        </w:rPr>
        <w:t>bainistíocht</w:t>
      </w:r>
      <w:r w:rsidRPr="00ED75E1">
        <w:rPr>
          <w:szCs w:val="24"/>
          <w:lang w:eastAsia="en-US"/>
        </w:rPr>
        <w:t xml:space="preserve"> tráchta, suaite agus géarchéime a chomhordú dá dtagraítear in Airteagal 44.</w:t>
      </w:r>
      <w:r w:rsidR="00EE6B65" w:rsidRPr="00EE6B65">
        <w:rPr>
          <w:szCs w:val="24"/>
          <w:lang w:eastAsia="en-US"/>
        </w:rPr>
        <w:t xml:space="preserve"> </w:t>
      </w:r>
      <w:r w:rsidR="00EE6B65" w:rsidRPr="005D6818">
        <w:rPr>
          <w:b/>
          <w:szCs w:val="24"/>
          <w:lang w:eastAsia="en-US"/>
        </w:rPr>
        <w:t>[Leasú </w:t>
      </w:r>
      <w:r w:rsidR="00EE6B65" w:rsidRPr="00FA1896">
        <w:rPr>
          <w:b/>
          <w:szCs w:val="24"/>
          <w:lang w:eastAsia="en-US"/>
        </w:rPr>
        <w:t>179</w:t>
      </w:r>
      <w:r w:rsidR="00EE6B65" w:rsidRPr="005D6818">
        <w:rPr>
          <w:b/>
          <w:szCs w:val="24"/>
          <w:lang w:eastAsia="en-US"/>
        </w:rPr>
        <w:t>]</w:t>
      </w:r>
    </w:p>
    <w:p w14:paraId="0941BFF0"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t>4.</w:t>
      </w:r>
      <w:r w:rsidRPr="00ED75E1">
        <w:rPr>
          <w:szCs w:val="24"/>
          <w:lang w:eastAsia="en-US"/>
        </w:rPr>
        <w:tab/>
        <w:t>Cuirfidh an bainisteoir bonneagair na páirtithe leasmhara ar an eolas, a luaithe is féidir, faoi neamh‑infhaighteacht toilleadh bonneagair, go háirithe mar gheall ar theagmhas.</w:t>
      </w:r>
    </w:p>
    <w:p w14:paraId="3A6D1562" w14:textId="589D9EA1" w:rsidR="002842D7" w:rsidRDefault="00ED75E1" w:rsidP="00ED75E1">
      <w:pPr>
        <w:spacing w:before="120" w:after="120" w:line="360" w:lineRule="auto"/>
        <w:ind w:left="850"/>
        <w:rPr>
          <w:szCs w:val="24"/>
          <w:lang w:eastAsia="en-US"/>
        </w:rPr>
      </w:pPr>
      <w:r w:rsidRPr="00ED75E1">
        <w:rPr>
          <w:szCs w:val="24"/>
          <w:lang w:eastAsia="en-US"/>
        </w:rPr>
        <w:t>Féadfaidh an comhlacht rialála a cheangal ar an mbainisteoir bonneagair an fhaisnéis sin a chur ar fáil dó, má mheasann sé gur gá sin.</w:t>
      </w:r>
    </w:p>
    <w:p w14:paraId="31DB5A8F" w14:textId="77777777" w:rsidR="002842D7" w:rsidRDefault="002842D7">
      <w:pPr>
        <w:widowControl/>
        <w:rPr>
          <w:szCs w:val="24"/>
          <w:lang w:eastAsia="en-US"/>
        </w:rPr>
      </w:pPr>
      <w:r>
        <w:rPr>
          <w:szCs w:val="24"/>
          <w:lang w:eastAsia="en-US"/>
        </w:rPr>
        <w:br w:type="page"/>
      </w:r>
    </w:p>
    <w:p w14:paraId="05DA171D" w14:textId="77777777" w:rsidR="00ED75E1" w:rsidRPr="00ED75E1" w:rsidRDefault="00ED75E1" w:rsidP="00ED75E1">
      <w:pPr>
        <w:spacing w:before="120" w:after="120" w:line="360" w:lineRule="auto"/>
        <w:ind w:left="850" w:hanging="850"/>
        <w:rPr>
          <w:szCs w:val="24"/>
          <w:lang w:eastAsia="en-US"/>
        </w:rPr>
      </w:pPr>
      <w:r w:rsidRPr="00ED75E1">
        <w:rPr>
          <w:b/>
          <w:i/>
          <w:szCs w:val="24"/>
          <w:lang w:eastAsia="en-US"/>
        </w:rPr>
        <w:lastRenderedPageBreak/>
        <w:t>4a.</w:t>
      </w:r>
      <w:r w:rsidRPr="00ED75E1">
        <w:rPr>
          <w:szCs w:val="24"/>
          <w:lang w:eastAsia="en-US"/>
        </w:rPr>
        <w:tab/>
      </w:r>
      <w:r w:rsidRPr="00ED75E1">
        <w:rPr>
          <w:b/>
          <w:i/>
          <w:szCs w:val="24"/>
          <w:lang w:eastAsia="en-US"/>
        </w:rPr>
        <w:t>I gcás ina gcuirtear isteach go páirteach nó go hiomlán ar sheirbhísí de dheasca briseadh in oibríocht traenach de dheasca cliseadh teicniúil, teagmhas teicniúil nó tionóisc theicniúil ar líne trasteorann a mhaireann níos faide ná 15 lá, déanfaidh na bainisteoirí bonneagair buailte, laistigh de 30 lá ón tarlú, tuarascáil ar an teagmhas a ullmhú. Beidh an méid seo a leanas, ar a laghad, ar áireamh sa tuarascáil ar an teagmhas:</w:t>
      </w:r>
    </w:p>
    <w:p w14:paraId="1AB56417" w14:textId="77777777" w:rsidR="00ED75E1" w:rsidRPr="00ED75E1" w:rsidRDefault="00ED75E1" w:rsidP="00ED75E1">
      <w:pPr>
        <w:spacing w:before="120" w:after="120" w:line="360" w:lineRule="auto"/>
        <w:ind w:left="1416" w:hanging="566"/>
        <w:rPr>
          <w:szCs w:val="24"/>
          <w:lang w:eastAsia="en-US"/>
        </w:rPr>
      </w:pPr>
      <w:r w:rsidRPr="00ED75E1">
        <w:rPr>
          <w:b/>
          <w:i/>
          <w:szCs w:val="24"/>
          <w:lang w:eastAsia="en-US"/>
        </w:rPr>
        <w:t>(a)</w:t>
      </w:r>
      <w:r w:rsidRPr="00ED75E1">
        <w:rPr>
          <w:szCs w:val="24"/>
          <w:lang w:eastAsia="en-US"/>
        </w:rPr>
        <w:tab/>
      </w:r>
      <w:r w:rsidRPr="00ED75E1">
        <w:rPr>
          <w:b/>
          <w:i/>
          <w:szCs w:val="24"/>
          <w:lang w:eastAsia="en-US"/>
        </w:rPr>
        <w:t>faisnéis faoi na bearta oibríochtúla go léir a dhéantar chun slite malartacha a áirithiú;</w:t>
      </w:r>
    </w:p>
    <w:p w14:paraId="3BCD94CE" w14:textId="77777777" w:rsidR="00ED75E1" w:rsidRPr="00ED75E1" w:rsidRDefault="00ED75E1" w:rsidP="00ED75E1">
      <w:pPr>
        <w:spacing w:before="120" w:after="120" w:line="360" w:lineRule="auto"/>
        <w:ind w:left="1416" w:hanging="566"/>
        <w:rPr>
          <w:szCs w:val="24"/>
          <w:lang w:eastAsia="en-US"/>
        </w:rPr>
      </w:pPr>
      <w:r w:rsidRPr="00ED75E1">
        <w:rPr>
          <w:b/>
          <w:i/>
          <w:szCs w:val="24"/>
          <w:lang w:eastAsia="en-US"/>
        </w:rPr>
        <w:t>(b)</w:t>
      </w:r>
      <w:r w:rsidRPr="00ED75E1">
        <w:rPr>
          <w:szCs w:val="24"/>
          <w:lang w:eastAsia="en-US"/>
        </w:rPr>
        <w:tab/>
      </w:r>
      <w:r w:rsidRPr="00ED75E1">
        <w:rPr>
          <w:b/>
          <w:i/>
          <w:szCs w:val="24"/>
          <w:lang w:eastAsia="en-US"/>
        </w:rPr>
        <w:t>faisnéis faoi na gníomhaíochtaí go léir a dhéantar chun seirbhísí rialta a chur ar ais ar an líne idirbhriste.</w:t>
      </w:r>
    </w:p>
    <w:p w14:paraId="58D2837E" w14:textId="77777777" w:rsidR="00ED75E1" w:rsidRPr="00ED75E1" w:rsidRDefault="00ED75E1" w:rsidP="00ED75E1">
      <w:pPr>
        <w:spacing w:before="120" w:after="120" w:line="360" w:lineRule="auto"/>
        <w:ind w:left="850"/>
        <w:rPr>
          <w:szCs w:val="24"/>
          <w:lang w:eastAsia="en-US"/>
        </w:rPr>
      </w:pPr>
      <w:r w:rsidRPr="00ED75E1">
        <w:rPr>
          <w:b/>
          <w:i/>
          <w:szCs w:val="24"/>
          <w:lang w:eastAsia="en-US"/>
        </w:rPr>
        <w:t>Cuirfear an tuarascáil ar fáil go poiblí agus déanfar í a nuashonrú go rialta go dtí go mbainfear an briseadh.</w:t>
      </w:r>
    </w:p>
    <w:p w14:paraId="1F0B5EC1" w14:textId="7318EEC6" w:rsidR="00EE6B65" w:rsidRPr="00FA1896" w:rsidRDefault="00ED75E1" w:rsidP="00ED75E1">
      <w:pPr>
        <w:spacing w:before="120" w:after="120" w:line="360" w:lineRule="auto"/>
        <w:ind w:left="850"/>
        <w:rPr>
          <w:b/>
          <w:i/>
          <w:szCs w:val="24"/>
          <w:lang w:eastAsia="en-US"/>
        </w:rPr>
      </w:pPr>
      <w:r w:rsidRPr="00ED75E1">
        <w:rPr>
          <w:b/>
          <w:i/>
          <w:szCs w:val="24"/>
          <w:lang w:eastAsia="en-US"/>
        </w:rPr>
        <w:t>Féadfaidh ERA moltaí a eisiúint maidir le bearta feabhsaithe chun aghaidh a thabhairt ar an gcur isteach agus ar na srianta ar thoilleadh tráchta arb é an tionóisc ba chúis leo.</w:t>
      </w:r>
      <w:r w:rsidR="00EE6B65" w:rsidRPr="00EE6B65">
        <w:rPr>
          <w:b/>
          <w:i/>
          <w:szCs w:val="24"/>
          <w:lang w:eastAsia="en-US"/>
        </w:rPr>
        <w:t xml:space="preserve"> </w:t>
      </w:r>
      <w:r w:rsidR="00EE6B65" w:rsidRPr="005D6818">
        <w:rPr>
          <w:b/>
          <w:szCs w:val="24"/>
          <w:lang w:eastAsia="en-US"/>
        </w:rPr>
        <w:t>[Leasú </w:t>
      </w:r>
      <w:r w:rsidR="00EE6B65" w:rsidRPr="00FA1896">
        <w:rPr>
          <w:b/>
          <w:szCs w:val="24"/>
          <w:lang w:eastAsia="en-US"/>
        </w:rPr>
        <w:t>180</w:t>
      </w:r>
      <w:r w:rsidR="00EE6B65" w:rsidRPr="005D6818">
        <w:rPr>
          <w:b/>
          <w:szCs w:val="24"/>
          <w:lang w:eastAsia="en-US"/>
        </w:rPr>
        <w:t>]</w:t>
      </w:r>
    </w:p>
    <w:p w14:paraId="600E4890" w14:textId="77777777" w:rsidR="00EE6B65" w:rsidRDefault="00EE6B65">
      <w:pPr>
        <w:widowControl/>
        <w:rPr>
          <w:b/>
          <w:i/>
          <w:szCs w:val="24"/>
          <w:lang w:eastAsia="en-US"/>
        </w:rPr>
      </w:pPr>
      <w:r>
        <w:rPr>
          <w:b/>
          <w:i/>
          <w:szCs w:val="24"/>
          <w:lang w:eastAsia="en-US"/>
        </w:rPr>
        <w:br w:type="page"/>
      </w:r>
    </w:p>
    <w:p w14:paraId="123ECDC2"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lastRenderedPageBreak/>
        <w:t>5.</w:t>
      </w:r>
      <w:r w:rsidRPr="00ED75E1">
        <w:rPr>
          <w:szCs w:val="24"/>
          <w:lang w:eastAsia="en-US"/>
        </w:rPr>
        <w:tab/>
        <w:t>Baileoidh an Comhordaitheoir Gréasáin faisnéis maidir le suaití gréasáin, déanfaidh sé anailís ar an bhfreagairt, tiocfaidh sé ar chonclúidí maidir le héifeachtacht bhainistíocht na dteagmhas sin agus rachaidh sé i gcomhairle le páirtithe leasmhara oibríochtúla i gcomhréir le hAirteagal 54 agus tuairisceoidh sé do ENIM agus don Chomhlacht Athbhreithnithe Feidhmíochta.</w:t>
      </w:r>
    </w:p>
    <w:p w14:paraId="0E68556F"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t>6.</w:t>
      </w:r>
      <w:r w:rsidRPr="00ED75E1">
        <w:rPr>
          <w:szCs w:val="24"/>
          <w:lang w:eastAsia="en-US"/>
        </w:rPr>
        <w:tab/>
        <w:t>Tabharfar de chumhacht don Choimisiún gníomhartha tarmligthe a ghlacadh i gcomhréir le hAirteagal 71 chun Iarscríbhinn VI a leasú d’fhonn bainistíocht éifeachtach agus éifeachtúil ar shuaití gréasáin a áirithiú, agus cúrsaí pleanála, oibríochtúla, teicniúla agus tráchtála na bpáirtithe leasmhara lena mbaineann á gcur san áireamh.</w:t>
      </w:r>
    </w:p>
    <w:p w14:paraId="53A24184" w14:textId="77777777" w:rsidR="00ED75E1" w:rsidRPr="00ED75E1" w:rsidRDefault="00ED75E1" w:rsidP="00ED75E1">
      <w:pPr>
        <w:spacing w:before="120" w:after="120" w:line="360" w:lineRule="auto"/>
        <w:jc w:val="center"/>
        <w:rPr>
          <w:szCs w:val="24"/>
          <w:lang w:eastAsia="en-US"/>
        </w:rPr>
      </w:pPr>
      <w:r w:rsidRPr="00ED75E1">
        <w:rPr>
          <w:szCs w:val="24"/>
          <w:lang w:eastAsia="en-US"/>
        </w:rPr>
        <w:t>Airteagal 47</w:t>
      </w:r>
      <w:r w:rsidRPr="00ED75E1">
        <w:rPr>
          <w:szCs w:val="24"/>
          <w:lang w:eastAsia="en-US"/>
        </w:rPr>
        <w:br/>
        <w:t>Cásanna géarchéime</w:t>
      </w:r>
    </w:p>
    <w:p w14:paraId="12B835A7" w14:textId="498F426C" w:rsidR="00EE6B65" w:rsidRDefault="00ED75E1" w:rsidP="00ED75E1">
      <w:pPr>
        <w:spacing w:before="120" w:after="120" w:line="360" w:lineRule="auto"/>
        <w:ind w:left="850" w:hanging="850"/>
        <w:rPr>
          <w:szCs w:val="24"/>
          <w:lang w:eastAsia="en-US"/>
        </w:rPr>
      </w:pPr>
      <w:r w:rsidRPr="00ED75E1">
        <w:rPr>
          <w:szCs w:val="24"/>
          <w:lang w:eastAsia="en-US"/>
        </w:rPr>
        <w:t>1.</w:t>
      </w:r>
      <w:r w:rsidRPr="00ED75E1">
        <w:rPr>
          <w:szCs w:val="24"/>
          <w:lang w:eastAsia="en-US"/>
        </w:rPr>
        <w:tab/>
        <w:t>I gcásanna géarchéimeanna a bhaineann leis an tsábháilteacht phoiblí, eipidéimí sláinte, tubaistí nádúrtha, géarchéimeanna comhshaoil, cosanta agus slándála, a bhfuil nó a bhfuiltear ag súil go mbeidh éifeacht chriticiúil acu ar sholáthar nó ar éileamh seirbhísí iompair iarnróid, ceadófar do na Ballstáit bearta éigeandála a chur i bhfeidhm lena n‑áirítear, de mhaolú ar rialacha an Rialacháin seo:</w:t>
      </w:r>
    </w:p>
    <w:p w14:paraId="17F406D3" w14:textId="77777777" w:rsidR="00EE6B65" w:rsidRDefault="00EE6B65">
      <w:pPr>
        <w:widowControl/>
        <w:rPr>
          <w:szCs w:val="24"/>
          <w:lang w:eastAsia="en-US"/>
        </w:rPr>
      </w:pPr>
      <w:r>
        <w:rPr>
          <w:szCs w:val="24"/>
          <w:lang w:eastAsia="en-US"/>
        </w:rPr>
        <w:br w:type="page"/>
      </w:r>
    </w:p>
    <w:p w14:paraId="3FEF1332" w14:textId="77777777" w:rsidR="00ED75E1" w:rsidRPr="00ED75E1" w:rsidRDefault="00ED75E1" w:rsidP="00ED75E1">
      <w:pPr>
        <w:spacing w:before="120" w:after="120" w:line="360" w:lineRule="auto"/>
        <w:ind w:left="1416" w:hanging="566"/>
        <w:rPr>
          <w:szCs w:val="24"/>
          <w:lang w:eastAsia="en-US"/>
        </w:rPr>
      </w:pPr>
      <w:r w:rsidRPr="00ED75E1">
        <w:rPr>
          <w:szCs w:val="24"/>
          <w:lang w:eastAsia="en-US"/>
        </w:rPr>
        <w:lastRenderedPageBreak/>
        <w:t>(a)</w:t>
      </w:r>
      <w:r w:rsidRPr="00ED75E1">
        <w:rPr>
          <w:szCs w:val="24"/>
          <w:lang w:eastAsia="en-US"/>
        </w:rPr>
        <w:tab/>
        <w:t>cealú ceart acmhainneachta gan chúiteamh;</w:t>
      </w:r>
    </w:p>
    <w:p w14:paraId="51C04299" w14:textId="77777777" w:rsidR="00ED75E1" w:rsidRPr="00ED75E1" w:rsidRDefault="00ED75E1" w:rsidP="00ED75E1">
      <w:pPr>
        <w:spacing w:before="120" w:after="120" w:line="360" w:lineRule="auto"/>
        <w:ind w:left="1416" w:hanging="566"/>
        <w:rPr>
          <w:szCs w:val="24"/>
          <w:lang w:eastAsia="en-US"/>
        </w:rPr>
      </w:pPr>
      <w:r w:rsidRPr="00ED75E1">
        <w:rPr>
          <w:szCs w:val="24"/>
          <w:lang w:eastAsia="en-US"/>
        </w:rPr>
        <w:t>(b)</w:t>
      </w:r>
      <w:r w:rsidRPr="00ED75E1">
        <w:rPr>
          <w:szCs w:val="24"/>
          <w:lang w:eastAsia="en-US"/>
        </w:rPr>
        <w:tab/>
        <w:t>prionsabail mhalartacha, rialacha malartacha agus nósanna imeachta malartacha maidir le bainistíocht acmhainneachta, go háirithe maidir le toilleadh bonneagair gann a leithdháileadh;</w:t>
      </w:r>
    </w:p>
    <w:p w14:paraId="57C7D4D4" w14:textId="77777777" w:rsidR="00ED75E1" w:rsidRPr="00ED75E1" w:rsidRDefault="00ED75E1" w:rsidP="00ED75E1">
      <w:pPr>
        <w:spacing w:before="120" w:after="120" w:line="360" w:lineRule="auto"/>
        <w:ind w:left="1416" w:hanging="566"/>
        <w:rPr>
          <w:szCs w:val="24"/>
          <w:lang w:eastAsia="en-US"/>
        </w:rPr>
      </w:pPr>
      <w:r w:rsidRPr="00ED75E1">
        <w:rPr>
          <w:szCs w:val="24"/>
          <w:lang w:eastAsia="en-US"/>
        </w:rPr>
        <w:t>(c)</w:t>
      </w:r>
      <w:r w:rsidRPr="00ED75E1">
        <w:rPr>
          <w:szCs w:val="24"/>
          <w:lang w:eastAsia="en-US"/>
        </w:rPr>
        <w:tab/>
        <w:t>nósanna imeachta malartacha le haghaidh bainistíocht tráchta;</w:t>
      </w:r>
    </w:p>
    <w:p w14:paraId="283C9C6A" w14:textId="77777777" w:rsidR="00ED75E1" w:rsidRPr="00ED75E1" w:rsidRDefault="00ED75E1" w:rsidP="00ED75E1">
      <w:pPr>
        <w:spacing w:before="120" w:after="120" w:line="360" w:lineRule="auto"/>
        <w:ind w:left="1416" w:hanging="566"/>
        <w:rPr>
          <w:szCs w:val="24"/>
          <w:lang w:eastAsia="en-US"/>
        </w:rPr>
      </w:pPr>
      <w:r w:rsidRPr="00ED75E1">
        <w:rPr>
          <w:szCs w:val="24"/>
          <w:lang w:eastAsia="en-US"/>
        </w:rPr>
        <w:t>(d)</w:t>
      </w:r>
      <w:r w:rsidRPr="00ED75E1">
        <w:rPr>
          <w:szCs w:val="24"/>
          <w:lang w:eastAsia="en-US"/>
        </w:rPr>
        <w:tab/>
        <w:t>bealaí malartacha a úsáid;</w:t>
      </w:r>
    </w:p>
    <w:p w14:paraId="3849485A" w14:textId="77777777" w:rsidR="00ED75E1" w:rsidRPr="00ED75E1" w:rsidRDefault="00ED75E1" w:rsidP="00ED75E1">
      <w:pPr>
        <w:spacing w:before="120" w:after="120" w:line="360" w:lineRule="auto"/>
        <w:ind w:left="1416" w:hanging="566"/>
        <w:rPr>
          <w:szCs w:val="24"/>
          <w:lang w:eastAsia="en-US"/>
        </w:rPr>
      </w:pPr>
      <w:r w:rsidRPr="00ED75E1">
        <w:rPr>
          <w:szCs w:val="24"/>
          <w:lang w:eastAsia="en-US"/>
        </w:rPr>
        <w:t>(e)</w:t>
      </w:r>
      <w:r w:rsidRPr="00ED75E1">
        <w:rPr>
          <w:szCs w:val="24"/>
          <w:lang w:eastAsia="en-US"/>
        </w:rPr>
        <w:tab/>
        <w:t>pleananna soláthair toillte a leasú.</w:t>
      </w:r>
    </w:p>
    <w:p w14:paraId="6E698739" w14:textId="22A0A9D0" w:rsidR="00ED75E1" w:rsidRPr="00EE6B65" w:rsidRDefault="00ED75E1" w:rsidP="00ED75E1">
      <w:pPr>
        <w:spacing w:before="120" w:after="120" w:line="360" w:lineRule="auto"/>
        <w:ind w:left="850"/>
        <w:rPr>
          <w:szCs w:val="24"/>
          <w:lang w:eastAsia="en-US"/>
        </w:rPr>
      </w:pPr>
      <w:r w:rsidRPr="00ED75E1">
        <w:rPr>
          <w:szCs w:val="24"/>
          <w:lang w:eastAsia="en-US"/>
        </w:rPr>
        <w:t xml:space="preserve">Áiritheoidh an Ballstát lena mbaineann go leanfaidh na bearta éigeandála, a mhéid is féidir, na prionsabail maidir le toilleadh a bhainistiú agus bainistiú tráchta a leagtar amach sa Rialachán seo agus go mbainfidh siad úsáid as pleananna atá ann cheana arna n‑ullmhú i gcomhréir </w:t>
      </w:r>
      <w:r w:rsidR="00EE6B65">
        <w:rPr>
          <w:szCs w:val="24"/>
          <w:lang w:eastAsia="en-US"/>
        </w:rPr>
        <w:t xml:space="preserve">le hAirteagal 19. Comhordóidh </w:t>
      </w:r>
      <w:r w:rsidR="00EE6B65" w:rsidRPr="00EE6B65">
        <w:rPr>
          <w:strike/>
          <w:szCs w:val="24"/>
          <w:lang w:eastAsia="en-US"/>
        </w:rPr>
        <w:t>siad</w:t>
      </w:r>
      <w:r w:rsidRPr="00ED75E1">
        <w:rPr>
          <w:szCs w:val="24"/>
          <w:lang w:eastAsia="en-US"/>
        </w:rPr>
        <w:t xml:space="preserve"> </w:t>
      </w:r>
      <w:r w:rsidR="00EE6B65" w:rsidRPr="00FA1896">
        <w:rPr>
          <w:b/>
          <w:i/>
          <w:szCs w:val="24"/>
          <w:lang w:eastAsia="en-US"/>
        </w:rPr>
        <w:t>sé</w:t>
      </w:r>
      <w:r w:rsidR="00EE6B65" w:rsidRPr="00FA1896">
        <w:rPr>
          <w:szCs w:val="24"/>
          <w:lang w:eastAsia="en-US"/>
        </w:rPr>
        <w:t xml:space="preserve"> </w:t>
      </w:r>
      <w:r w:rsidRPr="00ED75E1">
        <w:rPr>
          <w:szCs w:val="24"/>
          <w:lang w:eastAsia="en-US"/>
        </w:rPr>
        <w:t>bearta éigeandála den sórt sin le Ballstáit eile.</w:t>
      </w:r>
      <w:r w:rsidR="00EE6B65" w:rsidRPr="00EE6B65">
        <w:rPr>
          <w:szCs w:val="24"/>
          <w:lang w:eastAsia="en-US"/>
        </w:rPr>
        <w:t xml:space="preserve"> </w:t>
      </w:r>
      <w:r w:rsidR="00EE6B65" w:rsidRPr="005D6818">
        <w:rPr>
          <w:b/>
          <w:szCs w:val="24"/>
          <w:lang w:eastAsia="en-US"/>
        </w:rPr>
        <w:t>[Leasú </w:t>
      </w:r>
      <w:r w:rsidR="00EE6B65" w:rsidRPr="00FA1896">
        <w:rPr>
          <w:b/>
          <w:szCs w:val="24"/>
          <w:lang w:eastAsia="en-US"/>
        </w:rPr>
        <w:t>181</w:t>
      </w:r>
      <w:r w:rsidR="00EE6B65" w:rsidRPr="005D6818">
        <w:rPr>
          <w:b/>
          <w:szCs w:val="24"/>
          <w:lang w:eastAsia="en-US"/>
        </w:rPr>
        <w:t>]</w:t>
      </w:r>
    </w:p>
    <w:p w14:paraId="61759070" w14:textId="01E8CD1D" w:rsidR="00EE6B65" w:rsidRDefault="00ED75E1" w:rsidP="00ED75E1">
      <w:pPr>
        <w:spacing w:before="120" w:after="120" w:line="360" w:lineRule="auto"/>
        <w:ind w:left="850" w:hanging="850"/>
        <w:rPr>
          <w:szCs w:val="24"/>
          <w:lang w:eastAsia="en-US"/>
        </w:rPr>
      </w:pPr>
      <w:r w:rsidRPr="00ED75E1">
        <w:rPr>
          <w:szCs w:val="24"/>
          <w:lang w:eastAsia="en-US"/>
        </w:rPr>
        <w:t>2.</w:t>
      </w:r>
      <w:r w:rsidRPr="00ED75E1">
        <w:rPr>
          <w:szCs w:val="24"/>
          <w:lang w:eastAsia="en-US"/>
        </w:rPr>
        <w:tab/>
        <w:t>Cuirfidh an Ballstát lena mbaineann an Coimisiún agus ENIM ar an eolas gan mhoill maidir lena chinneadh bearta éigeandála a chur i bhfeidhm agus soláthróidh sé réasúnú agus tuairisc ar na bearta sin agus ar fhad measta a gcur i bhfeidhm. Más infheidhme, tabharfaidh na Ballstáit fógra freisin don Choimisiún agus do na lároifigí idirchaidrimh dá bhforáiltear faoi Airteagal 8 den [Rialachán maidir le hIonstraim Éigeandála don Mhargadh Aonair].</w:t>
      </w:r>
    </w:p>
    <w:p w14:paraId="5B1186CF" w14:textId="77777777" w:rsidR="00EE6B65" w:rsidRDefault="00EE6B65">
      <w:pPr>
        <w:widowControl/>
        <w:rPr>
          <w:szCs w:val="24"/>
          <w:lang w:eastAsia="en-US"/>
        </w:rPr>
      </w:pPr>
      <w:r>
        <w:rPr>
          <w:szCs w:val="24"/>
          <w:lang w:eastAsia="en-US"/>
        </w:rPr>
        <w:br w:type="page"/>
      </w:r>
    </w:p>
    <w:p w14:paraId="763306E7"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lastRenderedPageBreak/>
        <w:t>3.</w:t>
      </w:r>
      <w:r w:rsidRPr="00ED75E1">
        <w:rPr>
          <w:szCs w:val="24"/>
          <w:lang w:eastAsia="en-US"/>
        </w:rPr>
        <w:tab/>
        <w:t>Ceapfaidh an bainisteoir bonneagair pointe fócasach de réir bhrí Airteagal 60, lena soláthrófar faisnéis don Choimisiún, do ENIM, do bhainisteoirí bonneagair eile agus do pháirtithe leasmhara eile faoi na bearta éigeandála agus cuideoidh sé le bearta den sórt sin a chomhordú.</w:t>
      </w:r>
    </w:p>
    <w:p w14:paraId="1E9CD38A"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t>4.</w:t>
      </w:r>
      <w:r w:rsidRPr="00ED75E1">
        <w:rPr>
          <w:szCs w:val="24"/>
          <w:lang w:eastAsia="en-US"/>
        </w:rPr>
        <w:tab/>
        <w:t>I gcás ina mbeidh tionchar suntasach ag bearta éigeandála ar thrácht trasteorann, déanfaidh na bainisteoirí bonneagair comhordú eatarthu féin i gcomhréir le hAirteagal 53 agus le hAirteagal 54. Agus comhordú á dhéanamh trí struchtúir chomhordaithe thiomnaithe i gcomhréir le hAirteagal 53, mír 2, pointe (a), beidh an Coimisiún agus na Ballstáit lena mbaineann páirteach.</w:t>
      </w:r>
    </w:p>
    <w:p w14:paraId="016C2649"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t>5.</w:t>
      </w:r>
      <w:r w:rsidRPr="00ED75E1">
        <w:rPr>
          <w:szCs w:val="24"/>
          <w:lang w:eastAsia="en-US"/>
        </w:rPr>
        <w:tab/>
        <w:t>Arna iarraidh sin ag an gCoimisiún, cuirfidh comhlachtaí rialála agus ENRRB a dtuairim in iúl maidir leis na bearta éigeandála don Choimisiún laistigh den sprioc‑am arna leagan síos ag an gCoimisiún. Féadfaidh an Coimisiún cinntí a ghlacadh lena gceanglófar ar Bhallstát na bearta éigeandála a aisghairm, má mheastar nach bhfuil gá leo.</w:t>
      </w:r>
    </w:p>
    <w:p w14:paraId="2D056722" w14:textId="5024A2C5" w:rsidR="00EE6B65" w:rsidRDefault="00ED75E1" w:rsidP="00ED75E1">
      <w:pPr>
        <w:spacing w:before="120" w:after="120" w:line="360" w:lineRule="auto"/>
        <w:ind w:left="850" w:hanging="850"/>
        <w:rPr>
          <w:szCs w:val="24"/>
          <w:lang w:eastAsia="en-US"/>
        </w:rPr>
      </w:pPr>
      <w:r w:rsidRPr="00ED75E1">
        <w:rPr>
          <w:szCs w:val="24"/>
          <w:lang w:eastAsia="en-US"/>
        </w:rPr>
        <w:t>6.</w:t>
      </w:r>
      <w:r w:rsidRPr="00ED75E1">
        <w:rPr>
          <w:szCs w:val="24"/>
          <w:lang w:eastAsia="en-US"/>
        </w:rPr>
        <w:tab/>
        <w:t>Soláthróidh na Ballstáit faisnéis nuashonraithe i gcás inar gá nó arna iarraidh sin ag an gCoimisiún. Soláthróidh na Ballstáit an fhaisnéis uile a theastaíonn ón gCoimisiún faoi na bearta éigeandála laistigh de na sprioc‑amanna arna leagan síos ag an gCoimisiún.</w:t>
      </w:r>
    </w:p>
    <w:p w14:paraId="2885514F" w14:textId="77777777" w:rsidR="00EE6B65" w:rsidRDefault="00EE6B65">
      <w:pPr>
        <w:widowControl/>
        <w:rPr>
          <w:szCs w:val="24"/>
          <w:lang w:eastAsia="en-US"/>
        </w:rPr>
      </w:pPr>
      <w:r>
        <w:rPr>
          <w:szCs w:val="24"/>
          <w:lang w:eastAsia="en-US"/>
        </w:rPr>
        <w:br w:type="page"/>
      </w:r>
    </w:p>
    <w:p w14:paraId="43524810"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lastRenderedPageBreak/>
        <w:t>7.</w:t>
      </w:r>
      <w:r w:rsidRPr="00ED75E1">
        <w:rPr>
          <w:szCs w:val="24"/>
          <w:lang w:eastAsia="en-US"/>
        </w:rPr>
        <w:tab/>
        <w:t>Féadfaidh údaráis phoiblí atá i gceannas ar ghéarchéimeanna a bhainistiú, lena n‑áirítear an t‑arm, na gníomhaireachtaí cosanta sibhialta, agus daoine eile, gníomhaíochtaí a eagrú lena n‑ionsamhlaítear géarchéimeanna a thagann faoi raon feidhme an Airteagail seo. I gcásanna den sórt sin, leithdháilfidh an bainisteoir bonneagair toilleadh de réir mar is gá, lena n‑áirítear cealú na gceart toillte leithdháilte más gá. Déanfaidh na húdaráis phoiblí lena mbaineann na hiarratasóirí lena mbaineann a chúiteamh i gcomhréir le hAirteagal 40.</w:t>
      </w:r>
    </w:p>
    <w:p w14:paraId="46A36272" w14:textId="77777777" w:rsidR="00ED75E1" w:rsidRPr="00ED75E1" w:rsidRDefault="00ED75E1" w:rsidP="00ED75E1">
      <w:pPr>
        <w:spacing w:before="120" w:after="120" w:line="360" w:lineRule="auto"/>
        <w:jc w:val="center"/>
        <w:rPr>
          <w:szCs w:val="24"/>
          <w:lang w:eastAsia="en-US"/>
        </w:rPr>
      </w:pPr>
      <w:r w:rsidRPr="00ED75E1">
        <w:rPr>
          <w:szCs w:val="24"/>
          <w:lang w:eastAsia="en-US"/>
        </w:rPr>
        <w:t>Airteagal 48</w:t>
      </w:r>
      <w:r w:rsidRPr="00ED75E1">
        <w:rPr>
          <w:szCs w:val="24"/>
          <w:lang w:eastAsia="en-US"/>
        </w:rPr>
        <w:br/>
        <w:t>Malartú faisnéise maidir le bainistiú tráchta</w:t>
      </w:r>
    </w:p>
    <w:p w14:paraId="05047C4B"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t>1.</w:t>
      </w:r>
      <w:r w:rsidRPr="00ED75E1">
        <w:rPr>
          <w:szCs w:val="24"/>
          <w:lang w:eastAsia="en-US"/>
        </w:rPr>
        <w:tab/>
        <w:t>Na páirtithe leasmhara oibríochtúla uile a bhfuil baint dhíreach acu le seirbhís iompair iarnróid a oibriú, beidh sé de cheart acu rochtain a fháil ar an bhfaisnéis a bhaineann leis an tseirbhís iompair iarnróid sin a leagtar amach in Iarscríbhinn VIII.</w:t>
      </w:r>
    </w:p>
    <w:p w14:paraId="18210AA9" w14:textId="02708B51" w:rsidR="00EE6B65" w:rsidRDefault="00ED75E1" w:rsidP="00ED75E1">
      <w:pPr>
        <w:spacing w:before="120" w:after="120" w:line="360" w:lineRule="auto"/>
        <w:ind w:left="850"/>
        <w:rPr>
          <w:szCs w:val="24"/>
          <w:lang w:eastAsia="en-US"/>
        </w:rPr>
      </w:pPr>
      <w:r w:rsidRPr="00ED75E1">
        <w:rPr>
          <w:szCs w:val="24"/>
          <w:lang w:eastAsia="en-US"/>
        </w:rPr>
        <w:t>Ní fhéadfaidh na páirtithe lena mbaineann an fhaisnéis sin a úsáid ach amháin chun críocha an Rialacháin seo agus chun críocha Threoir (AE) 2016/797 agus gníomhartha cur chun feidhme arna nglacadh faoin Treoir sin, mura sonraítear a mhalairt i gcomhaontuithe conarthacha.</w:t>
      </w:r>
    </w:p>
    <w:p w14:paraId="329D6351" w14:textId="77777777" w:rsidR="00EE6B65" w:rsidRDefault="00EE6B65">
      <w:pPr>
        <w:widowControl/>
        <w:rPr>
          <w:szCs w:val="24"/>
          <w:lang w:eastAsia="en-US"/>
        </w:rPr>
      </w:pPr>
      <w:r>
        <w:rPr>
          <w:szCs w:val="24"/>
          <w:lang w:eastAsia="en-US"/>
        </w:rPr>
        <w:br w:type="page"/>
      </w:r>
    </w:p>
    <w:p w14:paraId="46A2BED3"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lastRenderedPageBreak/>
        <w:t>2.</w:t>
      </w:r>
      <w:r w:rsidRPr="00ED75E1">
        <w:rPr>
          <w:szCs w:val="24"/>
          <w:lang w:eastAsia="en-US"/>
        </w:rPr>
        <w:tab/>
        <w:t>Tabharfar rochtain ar an bhfaisnéis i gcomhréir le hAirteagal 62.</w:t>
      </w:r>
    </w:p>
    <w:p w14:paraId="6C7F7ECA" w14:textId="318FEDB5" w:rsidR="00EE6B65" w:rsidRDefault="00ED75E1" w:rsidP="00ED75E1">
      <w:pPr>
        <w:spacing w:before="120" w:after="120" w:line="360" w:lineRule="auto"/>
        <w:ind w:left="850" w:hanging="850"/>
        <w:rPr>
          <w:szCs w:val="24"/>
          <w:lang w:eastAsia="en-US"/>
        </w:rPr>
      </w:pPr>
      <w:r w:rsidRPr="00ED75E1">
        <w:rPr>
          <w:szCs w:val="24"/>
          <w:lang w:eastAsia="en-US"/>
        </w:rPr>
        <w:t>3.</w:t>
      </w:r>
      <w:r w:rsidRPr="00ED75E1">
        <w:rPr>
          <w:szCs w:val="24"/>
          <w:lang w:eastAsia="en-US"/>
        </w:rPr>
        <w:tab/>
        <w:t>Tabharfar de chumhacht don Choimisiún gníomhartha tarmligthe a ghlacadh i gcomhréir le hAirteagal 71 chun Iarscríbhinn VIII a leasú d’fhonn a áirithiú go léireofar léi aon athruithe ar na sonraíochtaí teicniúla don idir‑inoibritheacht a leagtar síos sna gníomhartha cur chun feidhme ábhartha arna nglacadh i gcomhréir le Treoir (AE) 2016/797 agus breithnithe pleanála, oibríochtúla, teicniúla agus tráchtála na bpáirtithe leasmhara lena mbaineann á gcur san áireamh.</w:t>
      </w:r>
    </w:p>
    <w:p w14:paraId="799EF4EB" w14:textId="77777777" w:rsidR="00EE6B65" w:rsidRDefault="00EE6B65">
      <w:pPr>
        <w:widowControl/>
        <w:rPr>
          <w:szCs w:val="24"/>
          <w:lang w:eastAsia="en-US"/>
        </w:rPr>
      </w:pPr>
      <w:r>
        <w:rPr>
          <w:szCs w:val="24"/>
          <w:lang w:eastAsia="en-US"/>
        </w:rPr>
        <w:br w:type="page"/>
      </w:r>
    </w:p>
    <w:p w14:paraId="722FF8ED" w14:textId="77777777" w:rsidR="00ED75E1" w:rsidRPr="00ED75E1" w:rsidRDefault="00ED75E1" w:rsidP="00ED75E1">
      <w:pPr>
        <w:spacing w:before="120" w:after="120" w:line="360" w:lineRule="auto"/>
        <w:jc w:val="center"/>
        <w:rPr>
          <w:szCs w:val="24"/>
          <w:lang w:eastAsia="en-US"/>
        </w:rPr>
      </w:pPr>
      <w:r w:rsidRPr="00ED75E1">
        <w:rPr>
          <w:szCs w:val="24"/>
          <w:lang w:eastAsia="en-US"/>
        </w:rPr>
        <w:lastRenderedPageBreak/>
        <w:t xml:space="preserve">CAIBIDIL IV </w:t>
      </w:r>
      <w:r w:rsidRPr="00ED75E1">
        <w:rPr>
          <w:szCs w:val="24"/>
          <w:lang w:eastAsia="en-US"/>
        </w:rPr>
        <w:br/>
        <w:t xml:space="preserve">ATHBHREITHNIÚ AR FHEIDHMÍOCHT </w:t>
      </w:r>
    </w:p>
    <w:p w14:paraId="356D8B84" w14:textId="77777777" w:rsidR="00ED75E1" w:rsidRPr="00ED75E1" w:rsidRDefault="00ED75E1" w:rsidP="00ED75E1">
      <w:pPr>
        <w:spacing w:before="120" w:after="120" w:line="360" w:lineRule="auto"/>
        <w:jc w:val="center"/>
        <w:rPr>
          <w:szCs w:val="24"/>
          <w:lang w:eastAsia="en-US"/>
        </w:rPr>
      </w:pPr>
      <w:r w:rsidRPr="00ED75E1">
        <w:rPr>
          <w:szCs w:val="24"/>
          <w:lang w:eastAsia="en-US"/>
        </w:rPr>
        <w:t>Airteagal 49</w:t>
      </w:r>
      <w:r w:rsidRPr="00ED75E1">
        <w:rPr>
          <w:szCs w:val="24"/>
          <w:lang w:eastAsia="en-US"/>
        </w:rPr>
        <w:br/>
        <w:t>Prionsabail ghinearálta le haghaidh athbhreithniú feidhmíochta</w:t>
      </w:r>
    </w:p>
    <w:p w14:paraId="468E24B0" w14:textId="387BB67B" w:rsidR="00EE6B65" w:rsidRPr="00EE6B65" w:rsidRDefault="00ED75E1" w:rsidP="00ED75E1">
      <w:pPr>
        <w:spacing w:before="120" w:after="120" w:line="360" w:lineRule="auto"/>
        <w:ind w:left="850" w:hanging="850"/>
        <w:rPr>
          <w:szCs w:val="24"/>
          <w:lang w:val="en-GB" w:eastAsia="en-US"/>
        </w:rPr>
      </w:pPr>
      <w:r w:rsidRPr="00ED75E1">
        <w:rPr>
          <w:szCs w:val="24"/>
          <w:lang w:eastAsia="en-US"/>
        </w:rPr>
        <w:t>1.</w:t>
      </w:r>
      <w:r w:rsidRPr="00ED75E1">
        <w:rPr>
          <w:szCs w:val="24"/>
          <w:lang w:eastAsia="en-US"/>
        </w:rPr>
        <w:tab/>
      </w:r>
      <w:r w:rsidRPr="00ED75E1">
        <w:rPr>
          <w:b/>
          <w:i/>
          <w:szCs w:val="24"/>
          <w:lang w:eastAsia="en-US"/>
        </w:rPr>
        <w:t xml:space="preserve">Glacfaidh an Coimisiún spriocanna feidhmíochta an Aontais i gcás na réimsí feidhmíochta a leagtar amach in Iarscríbhinn VII. Beidh na spriocanna i gcomhréir le spriocanna an aistrithe mhódúil agus nuashonrófar iad go rialta. </w:t>
      </w:r>
      <w:r w:rsidRPr="00ED75E1">
        <w:rPr>
          <w:szCs w:val="24"/>
          <w:lang w:eastAsia="en-US"/>
        </w:rPr>
        <w:t>I gcomhréir le hAirteagal 7f, pointe (d) de Threoir 2012/34/AE, déanfaidh ENIM</w:t>
      </w:r>
      <w:r w:rsidRPr="00ED75E1">
        <w:rPr>
          <w:b/>
          <w:i/>
          <w:szCs w:val="24"/>
          <w:lang w:eastAsia="en-US"/>
        </w:rPr>
        <w:t>, le tacaíocht ó bhainisteoirí bonneagair iarnróid</w:t>
      </w:r>
      <w:r w:rsidRPr="00ED75E1">
        <w:rPr>
          <w:szCs w:val="24"/>
          <w:lang w:eastAsia="en-US"/>
        </w:rPr>
        <w:t xml:space="preserve"> faireachán agus tagarmharcáil ar fheidhmíocht seirbhísí bonneagair iarnróid agus </w:t>
      </w:r>
      <w:r w:rsidRPr="00ED75E1">
        <w:rPr>
          <w:strike/>
          <w:szCs w:val="24"/>
          <w:lang w:eastAsia="en-US"/>
        </w:rPr>
        <w:t>na cuspóirí ginearálta a leagtar amach in Airteagal 2 den Rialachán seo á gcur san áireamh. Déanfaidh</w:t>
      </w:r>
      <w:r w:rsidRPr="00ED75E1">
        <w:rPr>
          <w:b/>
          <w:i/>
          <w:szCs w:val="24"/>
          <w:lang w:eastAsia="en-US"/>
        </w:rPr>
        <w:t>seirbhísí iompair iarnróid agus spriocanna feidhmíochta an Aontais agus</w:t>
      </w:r>
      <w:r w:rsidRPr="00ED75E1">
        <w:rPr>
          <w:szCs w:val="24"/>
          <w:lang w:eastAsia="en-US"/>
        </w:rPr>
        <w:t xml:space="preserve"> bainisteoirí bonneagair </w:t>
      </w:r>
      <w:r w:rsidRPr="00ED75E1">
        <w:rPr>
          <w:strike/>
          <w:szCs w:val="24"/>
          <w:lang w:eastAsia="en-US"/>
        </w:rPr>
        <w:t>iarnróid faireachán freisin ar fheidhmíocht seirbhísí iompair ar iarnród</w:t>
      </w:r>
      <w:r w:rsidRPr="00ED75E1">
        <w:rPr>
          <w:b/>
          <w:i/>
          <w:szCs w:val="24"/>
          <w:lang w:eastAsia="en-US"/>
        </w:rPr>
        <w:t>á gcur i gcuntas. Cuirfidh ENIM an Comhlacht Athbhreithnithe Feidhmíochta agus an Coimisiún ar an eolas go tréimhsiúil</w:t>
      </w:r>
      <w:r w:rsidRPr="00ED75E1">
        <w:rPr>
          <w:szCs w:val="24"/>
          <w:lang w:eastAsia="en-US"/>
        </w:rPr>
        <w:t>.</w:t>
      </w:r>
      <w:r w:rsidR="00EE6B65">
        <w:rPr>
          <w:szCs w:val="24"/>
          <w:lang w:val="en-GB" w:eastAsia="en-US"/>
        </w:rPr>
        <w:t xml:space="preserve"> </w:t>
      </w:r>
      <w:r w:rsidR="00EE6B65" w:rsidRPr="005D6818">
        <w:rPr>
          <w:b/>
          <w:szCs w:val="24"/>
          <w:lang w:eastAsia="en-US"/>
        </w:rPr>
        <w:t>[Leasú </w:t>
      </w:r>
      <w:r w:rsidR="00EE6B65">
        <w:rPr>
          <w:b/>
          <w:szCs w:val="24"/>
          <w:lang w:val="en-GB" w:eastAsia="en-US"/>
        </w:rPr>
        <w:t>182</w:t>
      </w:r>
      <w:r w:rsidR="00EE6B65" w:rsidRPr="005D6818">
        <w:rPr>
          <w:b/>
          <w:szCs w:val="24"/>
          <w:lang w:eastAsia="en-US"/>
        </w:rPr>
        <w:t>]</w:t>
      </w:r>
    </w:p>
    <w:p w14:paraId="666D5273" w14:textId="77777777" w:rsidR="00EE6B65" w:rsidRDefault="00EE6B65">
      <w:pPr>
        <w:widowControl/>
        <w:rPr>
          <w:szCs w:val="24"/>
          <w:lang w:eastAsia="en-US"/>
        </w:rPr>
      </w:pPr>
      <w:r>
        <w:rPr>
          <w:szCs w:val="24"/>
          <w:lang w:eastAsia="en-US"/>
        </w:rPr>
        <w:br w:type="page"/>
      </w:r>
    </w:p>
    <w:p w14:paraId="562256B1" w14:textId="340BCE80" w:rsidR="00EE6B65" w:rsidRPr="00FA1896" w:rsidRDefault="00ED75E1" w:rsidP="00ED75E1">
      <w:pPr>
        <w:spacing w:before="120" w:after="120" w:line="360" w:lineRule="auto"/>
        <w:ind w:left="850" w:hanging="850"/>
        <w:rPr>
          <w:b/>
          <w:i/>
          <w:szCs w:val="24"/>
          <w:lang w:eastAsia="en-US"/>
        </w:rPr>
      </w:pPr>
      <w:r w:rsidRPr="00ED75E1">
        <w:rPr>
          <w:szCs w:val="24"/>
          <w:lang w:eastAsia="en-US"/>
        </w:rPr>
        <w:lastRenderedPageBreak/>
        <w:t>2.</w:t>
      </w:r>
      <w:r w:rsidRPr="00ED75E1">
        <w:rPr>
          <w:szCs w:val="24"/>
          <w:lang w:eastAsia="en-US"/>
        </w:rPr>
        <w:tab/>
        <w:t xml:space="preserve">Chun na críche sin, déanfaidh na bainisteoirí bonneagair a spriocanna feidhmíochta féin a leagan </w:t>
      </w:r>
      <w:r w:rsidRPr="00ED75E1">
        <w:rPr>
          <w:strike/>
          <w:szCs w:val="24"/>
          <w:lang w:eastAsia="en-US"/>
        </w:rPr>
        <w:t>amach</w:t>
      </w:r>
      <w:r w:rsidRPr="00ED75E1">
        <w:rPr>
          <w:b/>
          <w:i/>
          <w:szCs w:val="24"/>
          <w:lang w:eastAsia="en-US"/>
        </w:rPr>
        <w:t>síos</w:t>
      </w:r>
      <w:r w:rsidRPr="00ED75E1">
        <w:rPr>
          <w:szCs w:val="24"/>
          <w:lang w:eastAsia="en-US"/>
        </w:rPr>
        <w:t xml:space="preserve"> sa phlean dá dtagraítear in Airteagal 8(3) de Threoir 2012/34/AE, agus aon chuspóirí a leagtar amach sna comhaontuithe conarthacha dá dtagraítear in Airteagal 30 den Treoir sin á gcur san áireamh</w:t>
      </w:r>
      <w:r w:rsidRPr="00ED75E1">
        <w:rPr>
          <w:b/>
          <w:i/>
          <w:szCs w:val="24"/>
          <w:lang w:eastAsia="en-US"/>
        </w:rPr>
        <w:t>. Rachaidh na bainisteoirí bonneagair i gcomhairle leis na comhlachtaí ábhartha náisiúnta agus Eorpacha chun a chinntiú go bhfuil na spriocanna sin comhsheasmhach le spriocanna feidhmíochta an Aontais</w:t>
      </w:r>
      <w:r w:rsidRPr="00ED75E1">
        <w:rPr>
          <w:szCs w:val="24"/>
          <w:lang w:eastAsia="en-US"/>
        </w:rPr>
        <w:t>. Déanfaidh siad nósanna imeachta a chur i bhfeidhm agus a fheidhmiú chun faireachán a dhéanamh ar dhul chun cinn i dtreo na spriocanna a bhaint amach agus chun tuairisciú ina leith, chun cúiseanna na n‑easnamh feidhmíochta a shainaithint in éineacht le páirtithe leasmhara oibríochtúla agus chun bearta feabhais a chur chun feidhme chun feabhas a chur ar an bhfeidhmíocht. Sna nósanna imeachta sin, déanfar an creat Eorpach le haghaidh athbhreithniú feidhmíochta dá dtagraítear in Airteagal 50 den Rialachán seo a chur san áireamh. Míneoidh na bainisteoirí bonneagair sa ráiteas gréasáin an chúis atá le haon diall ó na nósanna imeachta comhchoiteanna arna mbunú sa chreat Eorpach le haghaidh athbhreithniú feidhmíochta.</w:t>
      </w:r>
      <w:r w:rsidRPr="00ED75E1">
        <w:rPr>
          <w:b/>
          <w:i/>
          <w:szCs w:val="24"/>
          <w:lang w:eastAsia="en-US"/>
        </w:rPr>
        <w:t xml:space="preserve"> Ní cheadófar dialltaí ach amháin i gcásanna cuí-réasúnaithe agus déanfaidh an comhlacht rialála iad a fhormheas.</w:t>
      </w:r>
      <w:r w:rsidR="00EE6B65" w:rsidRPr="00EE6B65">
        <w:rPr>
          <w:b/>
          <w:i/>
          <w:szCs w:val="24"/>
          <w:lang w:eastAsia="en-US"/>
        </w:rPr>
        <w:t xml:space="preserve"> </w:t>
      </w:r>
      <w:r w:rsidR="00EE6B65" w:rsidRPr="005D6818">
        <w:rPr>
          <w:b/>
          <w:szCs w:val="24"/>
          <w:lang w:eastAsia="en-US"/>
        </w:rPr>
        <w:t>[Leasú </w:t>
      </w:r>
      <w:r w:rsidR="00EE6B65" w:rsidRPr="00FA1896">
        <w:rPr>
          <w:b/>
          <w:szCs w:val="24"/>
          <w:lang w:eastAsia="en-US"/>
        </w:rPr>
        <w:t>183</w:t>
      </w:r>
      <w:r w:rsidR="00EE6B65" w:rsidRPr="005D6818">
        <w:rPr>
          <w:b/>
          <w:szCs w:val="24"/>
          <w:lang w:eastAsia="en-US"/>
        </w:rPr>
        <w:t>]</w:t>
      </w:r>
    </w:p>
    <w:p w14:paraId="24683E52" w14:textId="77777777" w:rsidR="00EE6B65" w:rsidRDefault="00EE6B65">
      <w:pPr>
        <w:widowControl/>
        <w:rPr>
          <w:b/>
          <w:i/>
          <w:szCs w:val="24"/>
          <w:lang w:eastAsia="en-US"/>
        </w:rPr>
      </w:pPr>
      <w:r>
        <w:rPr>
          <w:b/>
          <w:i/>
          <w:szCs w:val="24"/>
          <w:lang w:eastAsia="en-US"/>
        </w:rPr>
        <w:br w:type="page"/>
      </w:r>
    </w:p>
    <w:p w14:paraId="7E64AD92"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lastRenderedPageBreak/>
        <w:t>3.</w:t>
      </w:r>
      <w:r w:rsidRPr="00ED75E1">
        <w:rPr>
          <w:szCs w:val="24"/>
          <w:lang w:eastAsia="en-US"/>
        </w:rPr>
        <w:tab/>
        <w:t>Rachaidh ENIM i gcomhar leis na Comhordaitheoirí Eorpacha maidir le hathbhreithnithe feidhmíochta i gcomhréir leis na ceanglais oibríochtúla maidir le Conairí Iompair Eorpacha a leagtar amach in Airteagal 18 de [Rialachán nua TEN‑T].</w:t>
      </w:r>
    </w:p>
    <w:p w14:paraId="7763C21B" w14:textId="77777777" w:rsidR="00ED75E1" w:rsidRPr="00ED75E1" w:rsidRDefault="00ED75E1" w:rsidP="00ED75E1">
      <w:pPr>
        <w:spacing w:before="120" w:after="120" w:line="360" w:lineRule="auto"/>
        <w:jc w:val="center"/>
        <w:rPr>
          <w:szCs w:val="24"/>
          <w:lang w:eastAsia="en-US"/>
        </w:rPr>
      </w:pPr>
      <w:r w:rsidRPr="00ED75E1">
        <w:rPr>
          <w:szCs w:val="24"/>
          <w:lang w:eastAsia="en-US"/>
        </w:rPr>
        <w:t>Airteagal 50</w:t>
      </w:r>
      <w:r w:rsidRPr="00ED75E1">
        <w:rPr>
          <w:szCs w:val="24"/>
          <w:lang w:eastAsia="en-US"/>
        </w:rPr>
        <w:br/>
        <w:t>Creat Eorpach le haghaidh athbhreithniú feidhmíochta</w:t>
      </w:r>
    </w:p>
    <w:p w14:paraId="491A809E" w14:textId="109DEF49" w:rsidR="00ED75E1" w:rsidRPr="00FA1896" w:rsidRDefault="00ED75E1" w:rsidP="00ED75E1">
      <w:pPr>
        <w:spacing w:before="120" w:after="120" w:line="360" w:lineRule="auto"/>
        <w:ind w:left="850" w:hanging="850"/>
        <w:rPr>
          <w:szCs w:val="24"/>
          <w:lang w:eastAsia="en-US"/>
        </w:rPr>
      </w:pPr>
      <w:r w:rsidRPr="00ED75E1">
        <w:rPr>
          <w:szCs w:val="24"/>
          <w:lang w:eastAsia="en-US"/>
        </w:rPr>
        <w:t>1.</w:t>
      </w:r>
      <w:r w:rsidRPr="00ED75E1">
        <w:rPr>
          <w:szCs w:val="24"/>
          <w:lang w:eastAsia="en-US"/>
        </w:rPr>
        <w:tab/>
        <w:t xml:space="preserve">Déanfaidh </w:t>
      </w:r>
      <w:r w:rsidRPr="00ED75E1">
        <w:rPr>
          <w:b/>
          <w:i/>
          <w:szCs w:val="24"/>
          <w:lang w:eastAsia="en-US"/>
        </w:rPr>
        <w:t>ERA, le tacaíocht ENIM,</w:t>
      </w:r>
      <w:r w:rsidRPr="00ED75E1">
        <w:rPr>
          <w:strike/>
          <w:szCs w:val="24"/>
          <w:lang w:eastAsia="en-US"/>
        </w:rPr>
        <w:t>ENIM</w:t>
      </w:r>
      <w:r w:rsidRPr="00ED75E1">
        <w:rPr>
          <w:szCs w:val="24"/>
          <w:lang w:eastAsia="en-US"/>
        </w:rPr>
        <w:t xml:space="preserve"> creat Eorpach chun athbhreithniú a dhéanamh ar fheidhmíocht a chur ar bun agus a chur chun feidhme faoi [12 mhí </w:t>
      </w:r>
      <w:r w:rsidRPr="00ED75E1">
        <w:rPr>
          <w:strike/>
          <w:szCs w:val="24"/>
          <w:lang w:eastAsia="en-US"/>
        </w:rPr>
        <w:t>tar éis</w:t>
      </w:r>
      <w:r w:rsidRPr="00ED75E1">
        <w:rPr>
          <w:b/>
          <w:i/>
          <w:szCs w:val="24"/>
          <w:lang w:eastAsia="en-US"/>
        </w:rPr>
        <w:t>ó</w:t>
      </w:r>
      <w:r w:rsidRPr="00ED75E1">
        <w:rPr>
          <w:szCs w:val="24"/>
          <w:lang w:eastAsia="en-US"/>
        </w:rPr>
        <w:t xml:space="preserve"> theacht i bhfeidhm an Rialacháin seo]. Cuirfear san áireamh sa chreat sin go háirithe na prionsabail a shainítear in Airteagal 2(3), Airteagal 8(4), Airteagal 42(3) agus na ceanglais oibríochtúla, na cuspóirí feidhmíochta agus na spriocluachanna a leagtar amach in </w:t>
      </w:r>
      <w:r w:rsidRPr="00ED75E1">
        <w:rPr>
          <w:strike/>
          <w:szCs w:val="24"/>
          <w:lang w:eastAsia="en-US"/>
        </w:rPr>
        <w:t>[</w:t>
      </w:r>
      <w:r w:rsidRPr="00ED75E1">
        <w:rPr>
          <w:szCs w:val="24"/>
          <w:lang w:eastAsia="en-US"/>
        </w:rPr>
        <w:t xml:space="preserve">Airteagal </w:t>
      </w:r>
      <w:r w:rsidRPr="00ED75E1">
        <w:rPr>
          <w:strike/>
          <w:szCs w:val="24"/>
          <w:lang w:eastAsia="en-US"/>
        </w:rPr>
        <w:t>18</w:t>
      </w:r>
      <w:r w:rsidRPr="00ED75E1">
        <w:rPr>
          <w:b/>
          <w:i/>
          <w:szCs w:val="24"/>
          <w:lang w:eastAsia="en-US"/>
        </w:rPr>
        <w:t>19</w:t>
      </w:r>
      <w:r w:rsidRPr="00ED75E1">
        <w:rPr>
          <w:szCs w:val="24"/>
          <w:lang w:eastAsia="en-US"/>
        </w:rPr>
        <w:t xml:space="preserve"> de Rialachán </w:t>
      </w:r>
      <w:r w:rsidRPr="00ED75E1">
        <w:rPr>
          <w:b/>
          <w:i/>
          <w:szCs w:val="24"/>
          <w:lang w:eastAsia="en-US"/>
        </w:rPr>
        <w:t>(AE) 2024/... [Rialachán nua TEN-T</w:t>
      </w:r>
      <w:r w:rsidRPr="00ED75E1">
        <w:rPr>
          <w:strike/>
          <w:szCs w:val="24"/>
          <w:lang w:eastAsia="en-US"/>
        </w:rPr>
        <w:t>nua TEN‑T</w:t>
      </w:r>
      <w:r w:rsidRPr="00ED75E1">
        <w:rPr>
          <w:szCs w:val="24"/>
          <w:lang w:eastAsia="en-US"/>
        </w:rPr>
        <w:t>].</w:t>
      </w:r>
      <w:r w:rsidR="00EE6B65" w:rsidRPr="00FA1896">
        <w:rPr>
          <w:szCs w:val="24"/>
          <w:lang w:eastAsia="en-US"/>
        </w:rPr>
        <w:t xml:space="preserve"> </w:t>
      </w:r>
      <w:r w:rsidR="00EE6B65" w:rsidRPr="005D6818">
        <w:rPr>
          <w:b/>
          <w:szCs w:val="24"/>
          <w:lang w:eastAsia="en-US"/>
        </w:rPr>
        <w:t>[Leasú </w:t>
      </w:r>
      <w:r w:rsidR="00EE6B65" w:rsidRPr="00FA1896">
        <w:rPr>
          <w:b/>
          <w:szCs w:val="24"/>
          <w:lang w:eastAsia="en-US"/>
        </w:rPr>
        <w:t>184</w:t>
      </w:r>
      <w:r w:rsidR="00EE6B65" w:rsidRPr="005D6818">
        <w:rPr>
          <w:b/>
          <w:szCs w:val="24"/>
          <w:lang w:eastAsia="en-US"/>
        </w:rPr>
        <w:t>]</w:t>
      </w:r>
    </w:p>
    <w:p w14:paraId="18C4FC27" w14:textId="3BE3EE3F" w:rsidR="00EE6B65" w:rsidRPr="00FA1896" w:rsidRDefault="00ED75E1" w:rsidP="00ED75E1">
      <w:pPr>
        <w:spacing w:before="120" w:after="120" w:line="360" w:lineRule="auto"/>
        <w:ind w:left="850" w:hanging="850"/>
        <w:rPr>
          <w:b/>
          <w:i/>
          <w:szCs w:val="24"/>
          <w:lang w:eastAsia="en-US"/>
        </w:rPr>
      </w:pPr>
      <w:r w:rsidRPr="00ED75E1">
        <w:rPr>
          <w:b/>
          <w:i/>
          <w:szCs w:val="24"/>
          <w:lang w:eastAsia="en-US"/>
        </w:rPr>
        <w:t>1a.</w:t>
      </w:r>
      <w:r w:rsidRPr="00ED75E1">
        <w:rPr>
          <w:szCs w:val="24"/>
          <w:lang w:eastAsia="en-US"/>
        </w:rPr>
        <w:tab/>
      </w:r>
      <w:r w:rsidRPr="00ED75E1">
        <w:rPr>
          <w:b/>
          <w:i/>
          <w:szCs w:val="24"/>
          <w:lang w:eastAsia="en-US"/>
        </w:rPr>
        <w:t>Déanfaidh ENRRB moladh a ghlacadh maidir leis an gcreat Eorpach chun athbhreithniú a dhéanamh ar fheidhmíocht faoi [sé mhí ó theacht i bhfeidhm an Rialacháin seo]. Agus an creat Eorpach chun athbhreithniú a dhéanamh ar fheidhmíocht á chur ar bun agus á chur chun feidhme, cuirfidh ERA san áireamh an moladh a d’eisigh ENRRB.</w:t>
      </w:r>
      <w:r w:rsidR="00EE6B65" w:rsidRPr="00EE6B65">
        <w:rPr>
          <w:b/>
          <w:i/>
          <w:szCs w:val="24"/>
          <w:lang w:eastAsia="en-US"/>
        </w:rPr>
        <w:t xml:space="preserve"> </w:t>
      </w:r>
      <w:r w:rsidR="00EE6B65" w:rsidRPr="005D6818">
        <w:rPr>
          <w:b/>
          <w:szCs w:val="24"/>
          <w:lang w:eastAsia="en-US"/>
        </w:rPr>
        <w:t>[Leasú </w:t>
      </w:r>
      <w:r w:rsidR="00EE6B65" w:rsidRPr="00FA1896">
        <w:rPr>
          <w:b/>
          <w:szCs w:val="24"/>
          <w:lang w:eastAsia="en-US"/>
        </w:rPr>
        <w:t>185</w:t>
      </w:r>
      <w:r w:rsidR="00EE6B65" w:rsidRPr="005D6818">
        <w:rPr>
          <w:b/>
          <w:szCs w:val="24"/>
          <w:lang w:eastAsia="en-US"/>
        </w:rPr>
        <w:t>]</w:t>
      </w:r>
    </w:p>
    <w:p w14:paraId="1500EFCD" w14:textId="77777777" w:rsidR="00EE6B65" w:rsidRDefault="00EE6B65">
      <w:pPr>
        <w:widowControl/>
        <w:rPr>
          <w:b/>
          <w:i/>
          <w:szCs w:val="24"/>
          <w:lang w:eastAsia="en-US"/>
        </w:rPr>
      </w:pPr>
      <w:r>
        <w:rPr>
          <w:b/>
          <w:i/>
          <w:szCs w:val="24"/>
          <w:lang w:eastAsia="en-US"/>
        </w:rPr>
        <w:br w:type="page"/>
      </w:r>
    </w:p>
    <w:p w14:paraId="580A13F9"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lastRenderedPageBreak/>
        <w:t>2.</w:t>
      </w:r>
      <w:r w:rsidRPr="00ED75E1">
        <w:rPr>
          <w:szCs w:val="24"/>
          <w:lang w:eastAsia="en-US"/>
        </w:rPr>
        <w:tab/>
        <w:t>Cumhdófar leis an gcreat Eorpach na réimsí feidhmíochta a leagtar amach in Iarscríbhinn VII. Áireofar leis, go háirithe, an méid seo a leanas:</w:t>
      </w:r>
    </w:p>
    <w:p w14:paraId="15AD0CF4" w14:textId="77777777" w:rsidR="00ED75E1" w:rsidRPr="00ED75E1" w:rsidRDefault="00ED75E1" w:rsidP="00ED75E1">
      <w:pPr>
        <w:spacing w:before="120" w:after="120" w:line="360" w:lineRule="auto"/>
        <w:ind w:left="1416" w:hanging="566"/>
        <w:rPr>
          <w:szCs w:val="24"/>
          <w:lang w:eastAsia="en-US"/>
        </w:rPr>
      </w:pPr>
      <w:r w:rsidRPr="00ED75E1">
        <w:rPr>
          <w:szCs w:val="24"/>
          <w:lang w:eastAsia="en-US"/>
        </w:rPr>
        <w:t>(a)</w:t>
      </w:r>
      <w:r w:rsidRPr="00ED75E1">
        <w:rPr>
          <w:szCs w:val="24"/>
          <w:lang w:eastAsia="en-US"/>
        </w:rPr>
        <w:tab/>
        <w:t>liosta de na saincheisteanna feidhmíochta tosaíochta a dtabharfar aghaidh orthu sna réimsí feidhmíochta a leagtar amach in Iarscríbhinn VII;</w:t>
      </w:r>
    </w:p>
    <w:p w14:paraId="2AD6A9C9" w14:textId="77777777" w:rsidR="00ED75E1" w:rsidRPr="00ED75E1" w:rsidRDefault="00ED75E1" w:rsidP="00ED75E1">
      <w:pPr>
        <w:spacing w:before="120" w:after="120" w:line="360" w:lineRule="auto"/>
        <w:ind w:left="1416" w:hanging="566"/>
        <w:rPr>
          <w:szCs w:val="24"/>
          <w:lang w:eastAsia="en-US"/>
        </w:rPr>
      </w:pPr>
      <w:r w:rsidRPr="00ED75E1">
        <w:rPr>
          <w:szCs w:val="24"/>
          <w:lang w:eastAsia="en-US"/>
        </w:rPr>
        <w:t>(b)</w:t>
      </w:r>
      <w:r w:rsidRPr="00ED75E1">
        <w:rPr>
          <w:szCs w:val="24"/>
          <w:lang w:eastAsia="en-US"/>
        </w:rPr>
        <w:tab/>
        <w:t>táscairí feidhmíochta lenar féidir faireachán a dhéanamh ar dhul chun cinn maidir leis na saincheisteanna feidhmíochta, lena n‑áirítear ceanglais mhodheolaíochta agus sonraí chun táscairí den sórt sin a ríomh;</w:t>
      </w:r>
    </w:p>
    <w:p w14:paraId="083C3FE4" w14:textId="77777777" w:rsidR="00ED75E1" w:rsidRPr="00ED75E1" w:rsidRDefault="00ED75E1" w:rsidP="00ED75E1">
      <w:pPr>
        <w:spacing w:before="120" w:after="120" w:line="360" w:lineRule="auto"/>
        <w:ind w:left="1416" w:hanging="566"/>
        <w:rPr>
          <w:szCs w:val="24"/>
          <w:lang w:eastAsia="en-US"/>
        </w:rPr>
      </w:pPr>
      <w:r w:rsidRPr="00ED75E1">
        <w:rPr>
          <w:szCs w:val="24"/>
          <w:lang w:eastAsia="en-US"/>
        </w:rPr>
        <w:t>(c)</w:t>
      </w:r>
      <w:r w:rsidRPr="00ED75E1">
        <w:rPr>
          <w:szCs w:val="24"/>
          <w:lang w:eastAsia="en-US"/>
        </w:rPr>
        <w:tab/>
        <w:t>critéir agus nósanna imeachta chun cuspóirí feidhmíochta a shainiú ar leibhéal na mbainisteoirí bonneagair;</w:t>
      </w:r>
    </w:p>
    <w:p w14:paraId="0A6BC654" w14:textId="77777777" w:rsidR="00ED75E1" w:rsidRPr="00ED75E1" w:rsidRDefault="00ED75E1" w:rsidP="00ED75E1">
      <w:pPr>
        <w:spacing w:before="120" w:after="120" w:line="360" w:lineRule="auto"/>
        <w:ind w:left="1416" w:hanging="566"/>
        <w:rPr>
          <w:szCs w:val="24"/>
          <w:lang w:eastAsia="en-US"/>
        </w:rPr>
      </w:pPr>
      <w:r w:rsidRPr="00ED75E1">
        <w:rPr>
          <w:szCs w:val="24"/>
          <w:lang w:eastAsia="en-US"/>
        </w:rPr>
        <w:t>(d)</w:t>
      </w:r>
      <w:r w:rsidRPr="00ED75E1">
        <w:rPr>
          <w:szCs w:val="24"/>
          <w:lang w:eastAsia="en-US"/>
        </w:rPr>
        <w:tab/>
        <w:t>nósanna imeachta chun faireachán agus athbhreithniú a dhéanamh ar na heilimintí i bpointí (a) go (c) chomh maith le bearta ceartaitheacha a chur chun feidhme agus na cuspóirí feidhmíochta dá dtagraítear i mír 4 a bhaint amach.</w:t>
      </w:r>
    </w:p>
    <w:p w14:paraId="63A43657" w14:textId="794F9500" w:rsidR="00EE6B65" w:rsidRDefault="00ED75E1" w:rsidP="00ED75E1">
      <w:pPr>
        <w:spacing w:before="120" w:after="120" w:line="360" w:lineRule="auto"/>
        <w:ind w:left="850" w:hanging="850"/>
        <w:rPr>
          <w:szCs w:val="24"/>
          <w:lang w:eastAsia="en-US"/>
        </w:rPr>
      </w:pPr>
      <w:r w:rsidRPr="00ED75E1">
        <w:rPr>
          <w:szCs w:val="24"/>
          <w:lang w:eastAsia="en-US"/>
        </w:rPr>
        <w:t>3.</w:t>
      </w:r>
      <w:r w:rsidRPr="00ED75E1">
        <w:rPr>
          <w:szCs w:val="24"/>
          <w:lang w:eastAsia="en-US"/>
        </w:rPr>
        <w:tab/>
        <w:t>Ar bhonn mhír 2, pointe (d), déanfaidh ENIM athbhreithniú tráthrialta ar an gcreat Eorpach um athbhreithniú ar fheidhmíocht agus ar thorthaí a chur chun feidhme agus molfaidh sé athruithe iomchuí ar an gcreat.</w:t>
      </w:r>
    </w:p>
    <w:p w14:paraId="7D14203A" w14:textId="77777777" w:rsidR="00EE6B65" w:rsidRDefault="00EE6B65">
      <w:pPr>
        <w:widowControl/>
        <w:rPr>
          <w:szCs w:val="24"/>
          <w:lang w:eastAsia="en-US"/>
        </w:rPr>
      </w:pPr>
      <w:r>
        <w:rPr>
          <w:szCs w:val="24"/>
          <w:lang w:eastAsia="en-US"/>
        </w:rPr>
        <w:br w:type="page"/>
      </w:r>
    </w:p>
    <w:p w14:paraId="2DC59FCB"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lastRenderedPageBreak/>
        <w:t>4.</w:t>
      </w:r>
      <w:r w:rsidRPr="00ED75E1">
        <w:rPr>
          <w:szCs w:val="24"/>
          <w:lang w:eastAsia="en-US"/>
        </w:rPr>
        <w:tab/>
        <w:t>Tabharfaidh na bainisteoirí bonneagair lánaird ar an gcreat Eorpach um athbhreithniú feidhmíochta agus a bhfeidhmeanna á gcomhlíonadh acu. Go háirithe, déanfaidh na bainisteoirí bonneagair na cuspóirí a shainmhínítear i gcomhréir le mír 2 pointe (c) den Airteagal seo a áireamh sa phlean gnó dá dtagraítear in Airteagal 8(3) de Threoir 2012/34/AE. Áireofar sna cuspóirí sin na spriocluachanna a leagtar amach in [Airteagal 18(1), pointí (a) agus (b) de Rialachán nua TEN-T].</w:t>
      </w:r>
    </w:p>
    <w:p w14:paraId="118FEFB6" w14:textId="4D102D07" w:rsidR="00EE6B65" w:rsidRPr="00FA1896" w:rsidRDefault="00ED75E1" w:rsidP="00ED75E1">
      <w:pPr>
        <w:spacing w:before="120" w:after="120" w:line="360" w:lineRule="auto"/>
        <w:ind w:left="850" w:hanging="850"/>
        <w:rPr>
          <w:szCs w:val="24"/>
          <w:lang w:eastAsia="en-US"/>
        </w:rPr>
      </w:pPr>
      <w:r w:rsidRPr="00ED75E1">
        <w:rPr>
          <w:szCs w:val="24"/>
          <w:lang w:eastAsia="en-US"/>
        </w:rPr>
        <w:t>5.</w:t>
      </w:r>
      <w:r w:rsidRPr="00ED75E1">
        <w:rPr>
          <w:szCs w:val="24"/>
          <w:lang w:eastAsia="en-US"/>
        </w:rPr>
        <w:tab/>
      </w:r>
      <w:r w:rsidRPr="00ED75E1">
        <w:rPr>
          <w:strike/>
          <w:szCs w:val="24"/>
          <w:lang w:eastAsia="en-US"/>
        </w:rPr>
        <w:t>Féadfaidh</w:t>
      </w:r>
      <w:r w:rsidRPr="00ED75E1">
        <w:rPr>
          <w:b/>
          <w:i/>
          <w:szCs w:val="24"/>
          <w:lang w:eastAsia="en-US"/>
        </w:rPr>
        <w:t>Déanfaidh</w:t>
      </w:r>
      <w:r w:rsidRPr="00ED75E1">
        <w:rPr>
          <w:szCs w:val="24"/>
          <w:lang w:eastAsia="en-US"/>
        </w:rPr>
        <w:t xml:space="preserve"> an Coimisiún</w:t>
      </w:r>
      <w:r w:rsidRPr="00ED75E1">
        <w:rPr>
          <w:b/>
          <w:i/>
          <w:szCs w:val="24"/>
          <w:lang w:eastAsia="en-US"/>
        </w:rPr>
        <w:t>, faoi [24 mhí ó theacht i bhfeidhm an Rialacháin seo],</w:t>
      </w:r>
      <w:r w:rsidRPr="00ED75E1">
        <w:rPr>
          <w:szCs w:val="24"/>
          <w:lang w:eastAsia="en-US"/>
        </w:rPr>
        <w:t xml:space="preserve"> gníomhartha cur chun feidhme a ghlacadh</w:t>
      </w:r>
      <w:r w:rsidRPr="00ED75E1">
        <w:rPr>
          <w:b/>
          <w:i/>
          <w:szCs w:val="24"/>
          <w:lang w:eastAsia="en-US"/>
        </w:rPr>
        <w:t xml:space="preserve"> chun coinníollacha aonfhoirmeacha a leagan amach do chur i bhfeidhm na n-eilimintí dá dtagraítear i mír 2 den Airteagal seo faoin</w:t>
      </w:r>
      <w:r w:rsidR="00EE6B65" w:rsidRPr="00EE6B65">
        <w:rPr>
          <w:b/>
          <w:i/>
          <w:szCs w:val="24"/>
          <w:lang w:eastAsia="en-US"/>
        </w:rPr>
        <w:t xml:space="preserve"> </w:t>
      </w:r>
      <w:r w:rsidRPr="00ED75E1">
        <w:rPr>
          <w:b/>
          <w:i/>
          <w:szCs w:val="24"/>
          <w:lang w:eastAsia="en-US"/>
        </w:rPr>
        <w:t>... [36 mhí ó theacht i bhfeidhm an Rialacháin seo, lena n-áirítear</w:t>
      </w:r>
      <w:r w:rsidRPr="00ED75E1">
        <w:rPr>
          <w:strike/>
          <w:szCs w:val="24"/>
          <w:lang w:eastAsia="en-US"/>
        </w:rPr>
        <w:t>, lena leagtar amach</w:t>
      </w:r>
      <w:r w:rsidRPr="00ED75E1">
        <w:rPr>
          <w:szCs w:val="24"/>
          <w:lang w:eastAsia="en-US"/>
        </w:rPr>
        <w:t xml:space="preserve"> rialacha mionsonraithe maidir leis na heilimintí i mír 2, pointí (b) go (d)</w:t>
      </w:r>
      <w:r w:rsidRPr="00ED75E1">
        <w:rPr>
          <w:strike/>
          <w:szCs w:val="24"/>
          <w:lang w:eastAsia="en-US"/>
        </w:rPr>
        <w:t>,</w:t>
      </w:r>
      <w:r w:rsidRPr="00ED75E1">
        <w:rPr>
          <w:b/>
          <w:i/>
          <w:szCs w:val="24"/>
          <w:lang w:eastAsia="en-US"/>
        </w:rPr>
        <w:t xml:space="preserve"> agus spriocanna feidhmíochta. Déanfar na gníomhartha cur chun feidhme sin a ghlacadh</w:t>
      </w:r>
      <w:r w:rsidRPr="00ED75E1">
        <w:rPr>
          <w:szCs w:val="24"/>
          <w:lang w:eastAsia="en-US"/>
        </w:rPr>
        <w:t xml:space="preserve"> i gcomhréir leis an nós imeachta comhairleach dá dtagraítear in Airteagal 72(2). Agus </w:t>
      </w:r>
      <w:r w:rsidRPr="00ED75E1">
        <w:rPr>
          <w:b/>
          <w:i/>
          <w:szCs w:val="24"/>
          <w:lang w:eastAsia="en-US"/>
        </w:rPr>
        <w:t xml:space="preserve">an méid </w:t>
      </w:r>
      <w:r w:rsidRPr="00ED75E1">
        <w:rPr>
          <w:szCs w:val="24"/>
          <w:lang w:eastAsia="en-US"/>
        </w:rPr>
        <w:t xml:space="preserve">sin á dhéanamh aige, </w:t>
      </w:r>
      <w:r w:rsidRPr="00ED75E1">
        <w:rPr>
          <w:strike/>
          <w:szCs w:val="24"/>
          <w:lang w:eastAsia="en-US"/>
        </w:rPr>
        <w:t>déanfaidh</w:t>
      </w:r>
      <w:r w:rsidRPr="00ED75E1">
        <w:rPr>
          <w:b/>
          <w:i/>
          <w:szCs w:val="24"/>
          <w:lang w:eastAsia="en-US"/>
        </w:rPr>
        <w:t>rachaidh</w:t>
      </w:r>
      <w:r w:rsidRPr="00ED75E1">
        <w:rPr>
          <w:szCs w:val="24"/>
          <w:lang w:eastAsia="en-US"/>
        </w:rPr>
        <w:t xml:space="preserve"> an Coimisiún </w:t>
      </w:r>
      <w:r w:rsidRPr="00ED75E1">
        <w:rPr>
          <w:strike/>
          <w:szCs w:val="24"/>
          <w:lang w:eastAsia="en-US"/>
        </w:rPr>
        <w:t>an obair a dhéanfaidh ENIM i gcomhréir le mír 3 agus aon mholtaí ón gcomhlacht</w:t>
      </w:r>
      <w:r w:rsidRPr="00ED75E1">
        <w:rPr>
          <w:b/>
          <w:i/>
          <w:szCs w:val="24"/>
          <w:lang w:eastAsia="en-US"/>
        </w:rPr>
        <w:t>i gcomhairle le ENIM, le ERP, le ENRRB, leis an gComhlacht</w:t>
      </w:r>
      <w:r w:rsidRPr="00ED75E1">
        <w:rPr>
          <w:szCs w:val="24"/>
          <w:lang w:eastAsia="en-US"/>
        </w:rPr>
        <w:t xml:space="preserve"> Athbhreithnithe Feidhmíochta</w:t>
      </w:r>
      <w:r w:rsidRPr="00ED75E1">
        <w:rPr>
          <w:strike/>
          <w:szCs w:val="24"/>
          <w:lang w:eastAsia="en-US"/>
        </w:rPr>
        <w:t xml:space="preserve"> a chur san áireamh</w:t>
      </w:r>
      <w:r w:rsidRPr="00ED75E1">
        <w:rPr>
          <w:b/>
          <w:i/>
          <w:szCs w:val="24"/>
          <w:lang w:eastAsia="en-US"/>
        </w:rPr>
        <w:t>, le ERA agus leis an gComhghnóthas um Iarnród na hEorpa</w:t>
      </w:r>
      <w:r w:rsidRPr="00ED75E1">
        <w:rPr>
          <w:szCs w:val="24"/>
          <w:lang w:eastAsia="en-US"/>
        </w:rPr>
        <w:t>.</w:t>
      </w:r>
      <w:r w:rsidR="00EE6B65" w:rsidRPr="00EE6B65">
        <w:rPr>
          <w:szCs w:val="24"/>
          <w:lang w:eastAsia="en-US"/>
        </w:rPr>
        <w:t xml:space="preserve"> </w:t>
      </w:r>
      <w:r w:rsidR="00EE6B65" w:rsidRPr="005D6818">
        <w:rPr>
          <w:b/>
          <w:szCs w:val="24"/>
          <w:lang w:eastAsia="en-US"/>
        </w:rPr>
        <w:t>[Leasú </w:t>
      </w:r>
      <w:r w:rsidR="00EE6B65" w:rsidRPr="00FA1896">
        <w:rPr>
          <w:b/>
          <w:szCs w:val="24"/>
          <w:lang w:eastAsia="en-US"/>
        </w:rPr>
        <w:t>186</w:t>
      </w:r>
      <w:r w:rsidR="00EE6B65" w:rsidRPr="005D6818">
        <w:rPr>
          <w:b/>
          <w:szCs w:val="24"/>
          <w:lang w:eastAsia="en-US"/>
        </w:rPr>
        <w:t>]</w:t>
      </w:r>
    </w:p>
    <w:p w14:paraId="165370A7" w14:textId="77777777" w:rsidR="00EE6B65" w:rsidRDefault="00EE6B65">
      <w:pPr>
        <w:widowControl/>
        <w:rPr>
          <w:szCs w:val="24"/>
          <w:lang w:eastAsia="en-US"/>
        </w:rPr>
      </w:pPr>
      <w:r>
        <w:rPr>
          <w:szCs w:val="24"/>
          <w:lang w:eastAsia="en-US"/>
        </w:rPr>
        <w:br w:type="page"/>
      </w:r>
    </w:p>
    <w:p w14:paraId="59EBDF19" w14:textId="77777777" w:rsidR="00ED75E1" w:rsidRPr="00ED75E1" w:rsidRDefault="00ED75E1" w:rsidP="00ED75E1">
      <w:pPr>
        <w:spacing w:before="120" w:after="120" w:line="360" w:lineRule="auto"/>
        <w:jc w:val="center"/>
        <w:rPr>
          <w:szCs w:val="24"/>
          <w:lang w:eastAsia="en-US"/>
        </w:rPr>
      </w:pPr>
      <w:r w:rsidRPr="00ED75E1">
        <w:rPr>
          <w:szCs w:val="24"/>
          <w:lang w:eastAsia="en-US"/>
        </w:rPr>
        <w:lastRenderedPageBreak/>
        <w:t>Airteagal 51</w:t>
      </w:r>
      <w:r w:rsidRPr="00ED75E1">
        <w:rPr>
          <w:szCs w:val="24"/>
          <w:lang w:eastAsia="en-US"/>
        </w:rPr>
        <w:br/>
        <w:t>Tuarascáil Eorpach maidir le hathbhreithniú ar fheidhmíocht</w:t>
      </w:r>
    </w:p>
    <w:p w14:paraId="48DAB4F2" w14:textId="3DD2ED78" w:rsidR="00ED75E1" w:rsidRPr="00EE6B65" w:rsidRDefault="00ED75E1" w:rsidP="00ED75E1">
      <w:pPr>
        <w:spacing w:before="120" w:after="120" w:line="360" w:lineRule="auto"/>
        <w:ind w:left="850" w:hanging="850"/>
        <w:rPr>
          <w:szCs w:val="24"/>
          <w:lang w:eastAsia="en-US"/>
        </w:rPr>
      </w:pPr>
      <w:r w:rsidRPr="00ED75E1">
        <w:rPr>
          <w:szCs w:val="24"/>
          <w:lang w:eastAsia="en-US"/>
        </w:rPr>
        <w:t>1.</w:t>
      </w:r>
      <w:r w:rsidRPr="00ED75E1">
        <w:rPr>
          <w:szCs w:val="24"/>
          <w:lang w:eastAsia="en-US"/>
        </w:rPr>
        <w:tab/>
        <w:t>Gan dochar d’Airteagal 15 de Threoir 2012/34/AE agus d’Airteagal 3 de Rialachán Cur Chun Feidhme (AE) 2015/1100</w:t>
      </w:r>
      <w:r w:rsidRPr="00ED75E1">
        <w:rPr>
          <w:szCs w:val="24"/>
          <w:vertAlign w:val="superscript"/>
          <w:lang w:eastAsia="en-US"/>
        </w:rPr>
        <w:footnoteReference w:id="19"/>
      </w:r>
      <w:r w:rsidRPr="00ED75E1">
        <w:rPr>
          <w:szCs w:val="24"/>
          <w:lang w:eastAsia="en-US"/>
        </w:rPr>
        <w:t xml:space="preserve"> ón gCoimisiún, déanfaidh ENIM </w:t>
      </w:r>
      <w:r w:rsidRPr="00ED75E1">
        <w:rPr>
          <w:strike/>
          <w:szCs w:val="24"/>
          <w:lang w:eastAsia="en-US"/>
        </w:rPr>
        <w:t>tuarascáil</w:t>
      </w:r>
      <w:r w:rsidRPr="00ED75E1">
        <w:rPr>
          <w:b/>
          <w:i/>
          <w:szCs w:val="24"/>
          <w:lang w:eastAsia="en-US"/>
        </w:rPr>
        <w:t>dréacht-tuarascáil</w:t>
      </w:r>
      <w:r w:rsidRPr="00ED75E1">
        <w:rPr>
          <w:szCs w:val="24"/>
          <w:lang w:eastAsia="en-US"/>
        </w:rPr>
        <w:t xml:space="preserve"> Eorpach maidir le hathbhreithniú ar fheidhmíocht a ullmhú agus a fhoilsiú faoi [24 mhí tar éis theacht i bhfeidhm an Rialacháin seo] ar bhonn an chreata Eorpaigh um athbhreithniú ar fheidhmíocht dá dtagraítear in Airteagal 50 den Rialachán seo agus </w:t>
      </w:r>
      <w:r w:rsidRPr="00ED75E1">
        <w:rPr>
          <w:strike/>
          <w:szCs w:val="24"/>
          <w:lang w:eastAsia="en-US"/>
        </w:rPr>
        <w:t>foilseoidh sé</w:t>
      </w:r>
      <w:r w:rsidRPr="00ED75E1">
        <w:rPr>
          <w:b/>
          <w:i/>
          <w:szCs w:val="24"/>
          <w:lang w:eastAsia="en-US"/>
        </w:rPr>
        <w:t>tabharfaidh sé cothrom le dáta</w:t>
      </w:r>
      <w:r w:rsidRPr="00ED75E1">
        <w:rPr>
          <w:szCs w:val="24"/>
          <w:lang w:eastAsia="en-US"/>
        </w:rPr>
        <w:t xml:space="preserve"> í gach bliain.</w:t>
      </w:r>
      <w:r w:rsidRPr="00ED75E1">
        <w:rPr>
          <w:b/>
          <w:i/>
          <w:szCs w:val="24"/>
          <w:lang w:eastAsia="en-US"/>
        </w:rPr>
        <w:t xml:space="preserve"> Bunaithe ar an tuarascáil sin, tacóidh ERA leis an gCoimisiún faireachán agus tuairisciú a dhéanamh ar dhul chun cinn maidir le cuspóirí an Aontais don iarnród, lena n-áirítear fás tuartha ar thrácht iarnróid atá beartaithe do 2030 agus 2050. Seolfar an dréacht-tuarascáil Eorpach maidir le hathbhreithniú ar fheidhmíocht chuig an gComhlacht Athbhreithnithe Feidhmíochta.</w:t>
      </w:r>
      <w:r w:rsidR="00EE6B65" w:rsidRPr="00EE6B65">
        <w:rPr>
          <w:b/>
          <w:i/>
          <w:szCs w:val="24"/>
          <w:lang w:eastAsia="en-US"/>
        </w:rPr>
        <w:t xml:space="preserve"> </w:t>
      </w:r>
      <w:r w:rsidR="00EE6B65" w:rsidRPr="005D6818">
        <w:rPr>
          <w:b/>
          <w:szCs w:val="24"/>
          <w:lang w:eastAsia="en-US"/>
        </w:rPr>
        <w:t>[Leasú </w:t>
      </w:r>
      <w:r w:rsidR="00EE6B65" w:rsidRPr="00EE6B65">
        <w:rPr>
          <w:b/>
          <w:szCs w:val="24"/>
          <w:lang w:eastAsia="en-US"/>
        </w:rPr>
        <w:t>187</w:t>
      </w:r>
      <w:r w:rsidR="00EE6B65" w:rsidRPr="005D6818">
        <w:rPr>
          <w:b/>
          <w:szCs w:val="24"/>
          <w:lang w:eastAsia="en-US"/>
        </w:rPr>
        <w:t>]</w:t>
      </w:r>
    </w:p>
    <w:p w14:paraId="095C9337" w14:textId="0EDD677D" w:rsidR="00EE6B65" w:rsidRPr="00FA1896" w:rsidRDefault="00ED75E1" w:rsidP="00ED75E1">
      <w:pPr>
        <w:spacing w:before="120" w:after="120" w:line="360" w:lineRule="auto"/>
        <w:ind w:left="850" w:hanging="850"/>
        <w:rPr>
          <w:szCs w:val="24"/>
          <w:lang w:eastAsia="en-US"/>
        </w:rPr>
      </w:pPr>
      <w:r w:rsidRPr="00ED75E1">
        <w:rPr>
          <w:szCs w:val="24"/>
          <w:lang w:eastAsia="en-US"/>
        </w:rPr>
        <w:t>2.</w:t>
      </w:r>
      <w:r w:rsidRPr="00ED75E1">
        <w:rPr>
          <w:szCs w:val="24"/>
          <w:lang w:eastAsia="en-US"/>
        </w:rPr>
        <w:tab/>
      </w:r>
      <w:r w:rsidRPr="00ED75E1">
        <w:rPr>
          <w:strike/>
          <w:szCs w:val="24"/>
          <w:lang w:eastAsia="en-US"/>
        </w:rPr>
        <w:t>Ullmhóidh</w:t>
      </w:r>
      <w:r w:rsidRPr="00ED75E1">
        <w:rPr>
          <w:b/>
          <w:i/>
          <w:szCs w:val="24"/>
          <w:lang w:eastAsia="en-US"/>
        </w:rPr>
        <w:t>Déanfaidh</w:t>
      </w:r>
      <w:r w:rsidRPr="00ED75E1">
        <w:rPr>
          <w:szCs w:val="24"/>
          <w:lang w:eastAsia="en-US"/>
        </w:rPr>
        <w:t xml:space="preserve"> an Comhlacht Athbhreithnithe Feidhmíochta </w:t>
      </w:r>
      <w:r w:rsidRPr="00ED75E1">
        <w:rPr>
          <w:strike/>
          <w:szCs w:val="24"/>
          <w:lang w:eastAsia="en-US"/>
        </w:rPr>
        <w:t xml:space="preserve">cuid neamhspleách den </w:t>
      </w:r>
      <w:r w:rsidRPr="00ED75E1">
        <w:rPr>
          <w:szCs w:val="24"/>
          <w:lang w:eastAsia="en-US"/>
        </w:rPr>
        <w:t>tuarascáil</w:t>
      </w:r>
      <w:r w:rsidRPr="00ED75E1">
        <w:rPr>
          <w:b/>
          <w:i/>
          <w:szCs w:val="24"/>
          <w:lang w:eastAsia="en-US"/>
        </w:rPr>
        <w:t xml:space="preserve"> Eorpach maidir le hathbhreithniú ar fheidhmíocht a fhorbairt agus a ghlacadh,</w:t>
      </w:r>
      <w:r w:rsidRPr="00ED75E1">
        <w:rPr>
          <w:szCs w:val="24"/>
          <w:lang w:eastAsia="en-US"/>
        </w:rPr>
        <w:t xml:space="preserve"> ina soláthrófar a mheasúnú ar fheidhmíocht seirbhísí bonneagair iarnróid agus seirbhísí iompair ar iarnród, </w:t>
      </w:r>
      <w:r w:rsidRPr="00ED75E1">
        <w:rPr>
          <w:b/>
          <w:i/>
          <w:szCs w:val="24"/>
          <w:lang w:eastAsia="en-US"/>
        </w:rPr>
        <w:t xml:space="preserve">easaontais a ardaíodh agus </w:t>
      </w:r>
      <w:r w:rsidRPr="00ED75E1">
        <w:rPr>
          <w:szCs w:val="24"/>
          <w:lang w:eastAsia="en-US"/>
        </w:rPr>
        <w:t>moltaí maidir le saincheisteanna feidhmíochta</w:t>
      </w:r>
      <w:r w:rsidRPr="00ED75E1">
        <w:rPr>
          <w:strike/>
          <w:szCs w:val="24"/>
          <w:lang w:eastAsia="en-US"/>
        </w:rPr>
        <w:t xml:space="preserve"> a dtabharfar aghaidh orthu le tosaíocht agus moltaí maidir le</w:t>
      </w:r>
      <w:r w:rsidRPr="00ED75E1">
        <w:rPr>
          <w:b/>
          <w:i/>
          <w:szCs w:val="24"/>
          <w:lang w:eastAsia="en-US"/>
        </w:rPr>
        <w:t>, lena n-áirítear</w:t>
      </w:r>
      <w:r w:rsidRPr="00ED75E1">
        <w:rPr>
          <w:szCs w:val="24"/>
          <w:lang w:eastAsia="en-US"/>
        </w:rPr>
        <w:t xml:space="preserve"> bearta chun feidhmíocht a fheabhsú</w:t>
      </w:r>
      <w:r w:rsidRPr="00ED75E1">
        <w:rPr>
          <w:b/>
          <w:i/>
          <w:szCs w:val="24"/>
          <w:lang w:eastAsia="en-US"/>
        </w:rPr>
        <w:t>, déanfar iad a áireamh sa chéad chlár eile a bheidh ann amach anseo i gcomhréir le hAirteagal 55(8)</w:t>
      </w:r>
      <w:r w:rsidRPr="00ED75E1">
        <w:rPr>
          <w:szCs w:val="24"/>
          <w:lang w:eastAsia="en-US"/>
        </w:rPr>
        <w:t>.</w:t>
      </w:r>
      <w:r w:rsidR="00EE6B65" w:rsidRPr="00EE6B65">
        <w:rPr>
          <w:szCs w:val="24"/>
          <w:lang w:eastAsia="en-US"/>
        </w:rPr>
        <w:t xml:space="preserve"> </w:t>
      </w:r>
      <w:r w:rsidR="00EE6B65" w:rsidRPr="005D6818">
        <w:rPr>
          <w:b/>
          <w:szCs w:val="24"/>
          <w:lang w:eastAsia="en-US"/>
        </w:rPr>
        <w:t>[Leasú </w:t>
      </w:r>
      <w:r w:rsidR="00EE6B65" w:rsidRPr="00FA1896">
        <w:rPr>
          <w:b/>
          <w:szCs w:val="24"/>
          <w:lang w:eastAsia="en-US"/>
        </w:rPr>
        <w:t>188</w:t>
      </w:r>
      <w:r w:rsidR="00EE6B65" w:rsidRPr="005D6818">
        <w:rPr>
          <w:b/>
          <w:szCs w:val="24"/>
          <w:lang w:eastAsia="en-US"/>
        </w:rPr>
        <w:t>]</w:t>
      </w:r>
    </w:p>
    <w:p w14:paraId="63CCC846" w14:textId="77777777" w:rsidR="00EE6B65" w:rsidRDefault="00EE6B65">
      <w:pPr>
        <w:widowControl/>
        <w:rPr>
          <w:szCs w:val="24"/>
          <w:lang w:eastAsia="en-US"/>
        </w:rPr>
      </w:pPr>
      <w:r>
        <w:rPr>
          <w:szCs w:val="24"/>
          <w:lang w:eastAsia="en-US"/>
        </w:rPr>
        <w:br w:type="page"/>
      </w:r>
    </w:p>
    <w:p w14:paraId="3F885CA7" w14:textId="4550ED39" w:rsidR="00ED75E1" w:rsidRPr="00FA1896" w:rsidRDefault="00ED75E1" w:rsidP="00ED75E1">
      <w:pPr>
        <w:spacing w:before="120" w:after="120" w:line="360" w:lineRule="auto"/>
        <w:ind w:left="850" w:hanging="850"/>
        <w:rPr>
          <w:szCs w:val="24"/>
          <w:lang w:eastAsia="en-US"/>
        </w:rPr>
      </w:pPr>
      <w:r w:rsidRPr="00ED75E1">
        <w:rPr>
          <w:szCs w:val="24"/>
          <w:lang w:eastAsia="en-US"/>
        </w:rPr>
        <w:lastRenderedPageBreak/>
        <w:t>3.</w:t>
      </w:r>
      <w:r w:rsidRPr="00ED75E1">
        <w:rPr>
          <w:szCs w:val="24"/>
          <w:lang w:eastAsia="en-US"/>
        </w:rPr>
        <w:tab/>
        <w:t xml:space="preserve">Cumhdófar </w:t>
      </w:r>
      <w:r w:rsidRPr="00ED75E1">
        <w:rPr>
          <w:strike/>
          <w:szCs w:val="24"/>
          <w:lang w:eastAsia="en-US"/>
        </w:rPr>
        <w:t>sa</w:t>
      </w:r>
      <w:r w:rsidRPr="00ED75E1">
        <w:rPr>
          <w:b/>
          <w:i/>
          <w:szCs w:val="24"/>
          <w:lang w:eastAsia="en-US"/>
        </w:rPr>
        <w:t>leis an</w:t>
      </w:r>
      <w:r w:rsidRPr="00ED75E1">
        <w:rPr>
          <w:szCs w:val="24"/>
          <w:lang w:eastAsia="en-US"/>
        </w:rPr>
        <w:t xml:space="preserve"> tuarascáil</w:t>
      </w:r>
      <w:r w:rsidRPr="00ED75E1">
        <w:rPr>
          <w:b/>
          <w:i/>
          <w:szCs w:val="24"/>
          <w:lang w:eastAsia="en-US"/>
        </w:rPr>
        <w:t xml:space="preserve"> Eorpach</w:t>
      </w:r>
      <w:r w:rsidRPr="00ED75E1">
        <w:rPr>
          <w:szCs w:val="24"/>
          <w:lang w:eastAsia="en-US"/>
        </w:rPr>
        <w:t xml:space="preserve"> maidir le hathbhreithniú ar fheidhmíocht ar a laghad na línte a áirítear </w:t>
      </w:r>
      <w:r w:rsidRPr="00ED75E1">
        <w:rPr>
          <w:strike/>
          <w:szCs w:val="24"/>
          <w:lang w:eastAsia="en-US"/>
        </w:rPr>
        <w:t>sna Conairí Iompair Eorpacha dá dtagraítear i Rialachán [Rialachán TEN-T nua]</w:t>
      </w:r>
      <w:r w:rsidRPr="00ED75E1">
        <w:rPr>
          <w:b/>
          <w:i/>
          <w:szCs w:val="24"/>
          <w:lang w:eastAsia="en-US"/>
        </w:rPr>
        <w:t>sa Limistéar Eorpach Aonair Iarnróid</w:t>
      </w:r>
      <w:r w:rsidRPr="00ED75E1">
        <w:rPr>
          <w:szCs w:val="24"/>
          <w:lang w:eastAsia="en-US"/>
        </w:rPr>
        <w:t xml:space="preserve"> agus áireofar inti an fhaisnéis a </w:t>
      </w:r>
      <w:r w:rsidRPr="00ED75E1">
        <w:rPr>
          <w:strike/>
          <w:szCs w:val="24"/>
          <w:lang w:eastAsia="en-US"/>
        </w:rPr>
        <w:t>éilítear le [</w:t>
      </w:r>
      <w:r w:rsidRPr="00ED75E1">
        <w:rPr>
          <w:b/>
          <w:i/>
          <w:szCs w:val="24"/>
          <w:lang w:eastAsia="en-US"/>
        </w:rPr>
        <w:t xml:space="preserve">cheanglaítear le </w:t>
      </w:r>
      <w:r w:rsidRPr="00ED75E1">
        <w:rPr>
          <w:szCs w:val="24"/>
          <w:lang w:eastAsia="en-US"/>
        </w:rPr>
        <w:t xml:space="preserve">hAirteagal </w:t>
      </w:r>
      <w:r w:rsidRPr="00ED75E1">
        <w:rPr>
          <w:strike/>
          <w:szCs w:val="24"/>
          <w:lang w:eastAsia="en-US"/>
        </w:rPr>
        <w:t>53(3)(g)] de</w:t>
      </w:r>
      <w:r w:rsidRPr="00ED75E1">
        <w:rPr>
          <w:b/>
          <w:i/>
          <w:szCs w:val="24"/>
          <w:lang w:eastAsia="en-US"/>
        </w:rPr>
        <w:t>54(3)(g) de Rialachán (AE) 2024/...[Rialachán nua TEN-T]</w:t>
      </w:r>
      <w:r w:rsidRPr="00ED75E1">
        <w:rPr>
          <w:szCs w:val="24"/>
          <w:lang w:eastAsia="en-US"/>
        </w:rPr>
        <w:t>. Beidh an fhaisnéis a chuirfear i láthair mionsonraithe go leordhóthanach i dtéarmaí raon feidhme geografach agus ba cheart a chumhdach léi tréimhse ama fada a dhóthain chun gur féidir léirmhínithe fóinteacha a dhéanamh.</w:t>
      </w:r>
      <w:r w:rsidR="00EE6B65" w:rsidRPr="00EE6B65">
        <w:rPr>
          <w:szCs w:val="24"/>
          <w:lang w:eastAsia="en-US"/>
        </w:rPr>
        <w:t xml:space="preserve"> </w:t>
      </w:r>
      <w:r w:rsidR="00EE6B65" w:rsidRPr="005D6818">
        <w:rPr>
          <w:b/>
          <w:szCs w:val="24"/>
          <w:lang w:eastAsia="en-US"/>
        </w:rPr>
        <w:t>[Leasú </w:t>
      </w:r>
      <w:r w:rsidR="00EE6B65" w:rsidRPr="00FA1896">
        <w:rPr>
          <w:b/>
          <w:szCs w:val="24"/>
          <w:lang w:eastAsia="en-US"/>
        </w:rPr>
        <w:t>189</w:t>
      </w:r>
      <w:r w:rsidR="00EE6B65" w:rsidRPr="005D6818">
        <w:rPr>
          <w:b/>
          <w:szCs w:val="24"/>
          <w:lang w:eastAsia="en-US"/>
        </w:rPr>
        <w:t>]</w:t>
      </w:r>
    </w:p>
    <w:p w14:paraId="6D574AEE" w14:textId="22EB5AD5" w:rsidR="00ED75E1" w:rsidRPr="00FA1896" w:rsidRDefault="00ED75E1" w:rsidP="00ED75E1">
      <w:pPr>
        <w:spacing w:before="120" w:after="120" w:line="360" w:lineRule="auto"/>
        <w:ind w:left="850" w:hanging="850"/>
        <w:rPr>
          <w:szCs w:val="24"/>
          <w:lang w:eastAsia="en-US"/>
        </w:rPr>
      </w:pPr>
      <w:r w:rsidRPr="00ED75E1">
        <w:rPr>
          <w:szCs w:val="24"/>
          <w:lang w:eastAsia="en-US"/>
        </w:rPr>
        <w:t>4.</w:t>
      </w:r>
      <w:r w:rsidRPr="00ED75E1">
        <w:rPr>
          <w:szCs w:val="24"/>
          <w:lang w:eastAsia="en-US"/>
        </w:rPr>
        <w:tab/>
        <w:t>Áireofar sa tuarascáil</w:t>
      </w:r>
      <w:r w:rsidRPr="00ED75E1">
        <w:rPr>
          <w:b/>
          <w:i/>
          <w:szCs w:val="24"/>
          <w:lang w:eastAsia="en-US"/>
        </w:rPr>
        <w:t xml:space="preserve"> Eorpach</w:t>
      </w:r>
      <w:r w:rsidRPr="00ED75E1">
        <w:rPr>
          <w:szCs w:val="24"/>
          <w:lang w:eastAsia="en-US"/>
        </w:rPr>
        <w:t xml:space="preserve"> maidir le hathbhreithniú feidhmíochta roinn thiomnaithe maidir le feidhmíocht an chomhordaithe idir bainisteoirí bonneagair i gcomhréir le hAirteagal 53 agus maidir leis an sásra comhairliúcháin dá dtagraítear in Airteagal 54 den Rialachán seo.</w:t>
      </w:r>
      <w:r w:rsidR="00EE6B65" w:rsidRPr="00FA1896">
        <w:rPr>
          <w:szCs w:val="24"/>
          <w:lang w:eastAsia="en-US"/>
        </w:rPr>
        <w:t xml:space="preserve"> </w:t>
      </w:r>
      <w:r w:rsidR="00EE6B65" w:rsidRPr="005D6818">
        <w:rPr>
          <w:b/>
          <w:szCs w:val="24"/>
          <w:lang w:eastAsia="en-US"/>
        </w:rPr>
        <w:t>[Leasú </w:t>
      </w:r>
      <w:r w:rsidR="00EE6B65" w:rsidRPr="00FA1896">
        <w:rPr>
          <w:b/>
          <w:szCs w:val="24"/>
          <w:lang w:eastAsia="en-US"/>
        </w:rPr>
        <w:t>190</w:t>
      </w:r>
      <w:r w:rsidR="00EE6B65" w:rsidRPr="005D6818">
        <w:rPr>
          <w:b/>
          <w:szCs w:val="24"/>
          <w:lang w:eastAsia="en-US"/>
        </w:rPr>
        <w:t>]</w:t>
      </w:r>
    </w:p>
    <w:p w14:paraId="48E28B9D" w14:textId="03705320" w:rsidR="00EE6B65" w:rsidRPr="00FA1896" w:rsidRDefault="00ED75E1" w:rsidP="00ED75E1">
      <w:pPr>
        <w:spacing w:before="120" w:after="120" w:line="360" w:lineRule="auto"/>
        <w:ind w:left="850" w:hanging="850"/>
        <w:rPr>
          <w:b/>
          <w:i/>
          <w:szCs w:val="24"/>
          <w:lang w:eastAsia="en-US"/>
        </w:rPr>
      </w:pPr>
      <w:r w:rsidRPr="00ED75E1">
        <w:rPr>
          <w:b/>
          <w:i/>
          <w:szCs w:val="24"/>
          <w:lang w:eastAsia="en-US"/>
        </w:rPr>
        <w:t>4a.</w:t>
      </w:r>
      <w:r w:rsidRPr="00ED75E1">
        <w:rPr>
          <w:szCs w:val="24"/>
          <w:lang w:eastAsia="en-US"/>
        </w:rPr>
        <w:tab/>
      </w:r>
      <w:r w:rsidRPr="00ED75E1">
        <w:rPr>
          <w:b/>
          <w:i/>
          <w:szCs w:val="24"/>
          <w:lang w:eastAsia="en-US"/>
        </w:rPr>
        <w:t>Beidh roinn ar leith sa tuarascáil Eorpach maidir le hathbhreithniú ar fheidhmíocht i ndáil le cur chun feidhme na bpróiseas a thug ENIM isteach. Beidh anailís inti freisin ar an dul chun cinn atá déanta maidir leis an gcur chun feidhme i mBallstáit éagsúla, lena n-áirítear tuarascálacha a bhaineann le díolúintí náisiúnta agus moltaí le haghaidh tuilleadh comhchuibhithe.</w:t>
      </w:r>
      <w:r w:rsidR="00EE6B65" w:rsidRPr="00EE6B65">
        <w:rPr>
          <w:b/>
          <w:i/>
          <w:szCs w:val="24"/>
          <w:lang w:eastAsia="en-US"/>
        </w:rPr>
        <w:t xml:space="preserve"> </w:t>
      </w:r>
      <w:r w:rsidR="00EE6B65" w:rsidRPr="005D6818">
        <w:rPr>
          <w:b/>
          <w:szCs w:val="24"/>
          <w:lang w:eastAsia="en-US"/>
        </w:rPr>
        <w:t>[Leasú </w:t>
      </w:r>
      <w:r w:rsidR="00EE6B65" w:rsidRPr="00FA1896">
        <w:rPr>
          <w:b/>
          <w:szCs w:val="24"/>
          <w:lang w:eastAsia="en-US"/>
        </w:rPr>
        <w:t>191</w:t>
      </w:r>
      <w:r w:rsidR="00EE6B65" w:rsidRPr="005D6818">
        <w:rPr>
          <w:b/>
          <w:szCs w:val="24"/>
          <w:lang w:eastAsia="en-US"/>
        </w:rPr>
        <w:t>]</w:t>
      </w:r>
    </w:p>
    <w:p w14:paraId="55E5F167" w14:textId="77777777" w:rsidR="00EE6B65" w:rsidRDefault="00EE6B65">
      <w:pPr>
        <w:widowControl/>
        <w:rPr>
          <w:b/>
          <w:i/>
          <w:szCs w:val="24"/>
          <w:lang w:eastAsia="en-US"/>
        </w:rPr>
      </w:pPr>
      <w:r>
        <w:rPr>
          <w:b/>
          <w:i/>
          <w:szCs w:val="24"/>
          <w:lang w:eastAsia="en-US"/>
        </w:rPr>
        <w:br w:type="page"/>
      </w:r>
    </w:p>
    <w:p w14:paraId="3612E951" w14:textId="77777777" w:rsidR="00ED75E1" w:rsidRPr="00ED75E1" w:rsidRDefault="00ED75E1" w:rsidP="00ED75E1">
      <w:pPr>
        <w:spacing w:before="120" w:after="120" w:line="360" w:lineRule="auto"/>
        <w:jc w:val="center"/>
        <w:rPr>
          <w:szCs w:val="24"/>
          <w:lang w:eastAsia="en-US"/>
        </w:rPr>
      </w:pPr>
      <w:r w:rsidRPr="00ED75E1">
        <w:rPr>
          <w:szCs w:val="24"/>
          <w:lang w:eastAsia="en-US"/>
        </w:rPr>
        <w:lastRenderedPageBreak/>
        <w:t>Airteagal 52</w:t>
      </w:r>
      <w:r w:rsidRPr="00ED75E1">
        <w:rPr>
          <w:szCs w:val="24"/>
          <w:lang w:eastAsia="en-US"/>
        </w:rPr>
        <w:br/>
        <w:t>Comhlacht Athbhreithnithe Feidhmíochta</w:t>
      </w:r>
    </w:p>
    <w:p w14:paraId="0E8D95C1" w14:textId="2BFF5ED2" w:rsidR="00ED75E1" w:rsidRPr="00ED75E1" w:rsidRDefault="00ED75E1" w:rsidP="00ED75E1">
      <w:pPr>
        <w:spacing w:before="120" w:after="120" w:line="360" w:lineRule="auto"/>
        <w:ind w:left="850" w:hanging="850"/>
        <w:rPr>
          <w:szCs w:val="24"/>
          <w:lang w:eastAsia="en-US"/>
        </w:rPr>
      </w:pPr>
      <w:r w:rsidRPr="00ED75E1">
        <w:rPr>
          <w:szCs w:val="24"/>
          <w:lang w:eastAsia="en-US"/>
        </w:rPr>
        <w:t>1.</w:t>
      </w:r>
      <w:r w:rsidRPr="00ED75E1">
        <w:rPr>
          <w:szCs w:val="24"/>
          <w:lang w:eastAsia="en-US"/>
        </w:rPr>
        <w:tab/>
      </w:r>
      <w:r w:rsidRPr="00ED75E1">
        <w:rPr>
          <w:b/>
          <w:i/>
          <w:szCs w:val="24"/>
          <w:lang w:eastAsia="en-US"/>
        </w:rPr>
        <w:t>Faoi</w:t>
      </w:r>
      <w:r w:rsidR="00EE6B65" w:rsidRPr="00FA1896">
        <w:rPr>
          <w:b/>
          <w:i/>
          <w:szCs w:val="24"/>
          <w:lang w:eastAsia="en-US"/>
        </w:rPr>
        <w:t xml:space="preserve"> </w:t>
      </w:r>
      <w:r w:rsidRPr="00ED75E1">
        <w:rPr>
          <w:b/>
          <w:i/>
          <w:szCs w:val="24"/>
          <w:lang w:eastAsia="en-US"/>
        </w:rPr>
        <w:t>... [6 mhí ó theacht i bhfeidhm an Rialacháin seo], bunófar</w:t>
      </w:r>
      <w:r w:rsidRPr="00ED75E1">
        <w:rPr>
          <w:strike/>
          <w:szCs w:val="24"/>
          <w:lang w:eastAsia="en-US"/>
        </w:rPr>
        <w:t>I gcomhréir leis an nós imeachta dá dtagraítear in Airteagal 73(3), féadfaidh an Coimisiún</w:t>
      </w:r>
      <w:r w:rsidRPr="00ED75E1">
        <w:rPr>
          <w:szCs w:val="24"/>
          <w:lang w:eastAsia="en-US"/>
        </w:rPr>
        <w:t xml:space="preserve"> Comhlacht</w:t>
      </w:r>
      <w:r w:rsidRPr="00ED75E1">
        <w:rPr>
          <w:strike/>
          <w:szCs w:val="24"/>
          <w:lang w:eastAsia="en-US"/>
        </w:rPr>
        <w:t xml:space="preserve"> neamhchlaonta inniúil a bhunú nó a ainmniú chun gníomhú mar Chomhlacht</w:t>
      </w:r>
      <w:r w:rsidRPr="00ED75E1">
        <w:rPr>
          <w:szCs w:val="24"/>
          <w:lang w:eastAsia="en-US"/>
        </w:rPr>
        <w:t xml:space="preserve"> Athbhreithnithe Feidhmíochta</w:t>
      </w:r>
      <w:r w:rsidRPr="00ED75E1">
        <w:rPr>
          <w:b/>
          <w:i/>
          <w:szCs w:val="24"/>
          <w:lang w:eastAsia="en-US"/>
        </w:rPr>
        <w:t xml:space="preserve"> mar chomhlacht neamhchlaonta, inniúil agus neamhspleách</w:t>
      </w:r>
      <w:r w:rsidRPr="00ED75E1">
        <w:rPr>
          <w:szCs w:val="24"/>
          <w:lang w:eastAsia="en-US"/>
        </w:rPr>
        <w:t>.</w:t>
      </w:r>
      <w:r w:rsidRPr="00ED75E1">
        <w:rPr>
          <w:b/>
          <w:i/>
          <w:szCs w:val="24"/>
          <w:lang w:eastAsia="en-US"/>
        </w:rPr>
        <w:t xml:space="preserve"> Ceapfar a chomhaltaí ar bhonn tuillteanais, chun go áiritheofar meascán scileanna agus taithí a bheidh ábhartha maidir le bainistiú toillte iarnróid.</w:t>
      </w:r>
    </w:p>
    <w:p w14:paraId="68B6D1F8" w14:textId="30CFB92A" w:rsidR="00EE6B65" w:rsidRDefault="00ED75E1" w:rsidP="00ED75E1">
      <w:pPr>
        <w:spacing w:before="120" w:after="120" w:line="360" w:lineRule="auto"/>
        <w:ind w:left="850"/>
        <w:rPr>
          <w:b/>
          <w:i/>
          <w:szCs w:val="24"/>
          <w:lang w:eastAsia="en-US"/>
        </w:rPr>
      </w:pPr>
      <w:r w:rsidRPr="00ED75E1">
        <w:rPr>
          <w:b/>
          <w:i/>
          <w:szCs w:val="24"/>
          <w:lang w:eastAsia="en-US"/>
        </w:rPr>
        <w:t>Ainmneoidh an Coimisiún comhaltaí an Chomhlachta Athbhreithnithe Feidhmíochta trí nós imeachta um ghlao ar shaineolaithe. Cumhachtófar don Choimisiún gníomh tarmligthe a ghlacadh i gcomhréir le hAirteagal 71 chun mionsonraí maidir le heagrú, rialachas agus maoiniú an Chomhlachta Athbhreithnithe Feidhmíochta a leagan amach. Glacfar an gníomh tarmligthe sin, faoin</w:t>
      </w:r>
      <w:r w:rsidR="00EE6B65" w:rsidRPr="00FA1896">
        <w:rPr>
          <w:b/>
          <w:i/>
          <w:szCs w:val="24"/>
          <w:lang w:eastAsia="en-US"/>
        </w:rPr>
        <w:t xml:space="preserve"> </w:t>
      </w:r>
      <w:r w:rsidRPr="00ED75E1">
        <w:rPr>
          <w:b/>
          <w:i/>
          <w:szCs w:val="24"/>
          <w:lang w:eastAsia="en-US"/>
        </w:rPr>
        <w:t>... [12 mí ó theacht i bhfeidhm an Rialacháin seo].</w:t>
      </w:r>
    </w:p>
    <w:p w14:paraId="5F6B41FF" w14:textId="77777777" w:rsidR="00EE6B65" w:rsidRDefault="00EE6B65">
      <w:pPr>
        <w:widowControl/>
        <w:rPr>
          <w:b/>
          <w:i/>
          <w:szCs w:val="24"/>
          <w:lang w:eastAsia="en-US"/>
        </w:rPr>
      </w:pPr>
      <w:r>
        <w:rPr>
          <w:b/>
          <w:i/>
          <w:szCs w:val="24"/>
          <w:lang w:eastAsia="en-US"/>
        </w:rPr>
        <w:br w:type="page"/>
      </w:r>
    </w:p>
    <w:p w14:paraId="48A21486" w14:textId="2A7B0B72" w:rsidR="00ED75E1" w:rsidRPr="00EE6B65" w:rsidRDefault="00ED75E1" w:rsidP="00ED75E1">
      <w:pPr>
        <w:spacing w:before="120" w:after="120" w:line="360" w:lineRule="auto"/>
        <w:ind w:left="850"/>
        <w:rPr>
          <w:szCs w:val="24"/>
          <w:lang w:eastAsia="en-US"/>
        </w:rPr>
      </w:pPr>
      <w:r w:rsidRPr="00ED75E1">
        <w:rPr>
          <w:b/>
          <w:i/>
          <w:szCs w:val="24"/>
          <w:lang w:eastAsia="en-US"/>
        </w:rPr>
        <w:lastRenderedPageBreak/>
        <w:t>Le linn don Chomhlacht Athbhreithnithe Feidhmíochta na cúraimí a thugtar dó leis an Rialachán seo a chomhlíonadh, gníomhóidh an Bord Rialála um Athbhreithniú Feidhmíochta go neamhspleách agus ní lorgóidh sé ná ní leanfaidh sé treoracha ó rialtas Ballstáit, ón gCoimisiún, ó ERA nó aon eintiteas poiblí nó príobháideach eile.</w:t>
      </w:r>
      <w:r w:rsidR="00EE6B65" w:rsidRPr="00EE6B65">
        <w:rPr>
          <w:b/>
          <w:i/>
          <w:szCs w:val="24"/>
          <w:lang w:eastAsia="en-US"/>
        </w:rPr>
        <w:t xml:space="preserve"> </w:t>
      </w:r>
      <w:r w:rsidR="00EE6B65" w:rsidRPr="005D6818">
        <w:rPr>
          <w:b/>
          <w:szCs w:val="24"/>
          <w:lang w:eastAsia="en-US"/>
        </w:rPr>
        <w:t>[Leasú </w:t>
      </w:r>
      <w:r w:rsidR="00EE6B65" w:rsidRPr="00EE6B65">
        <w:rPr>
          <w:b/>
          <w:szCs w:val="24"/>
          <w:lang w:eastAsia="en-US"/>
        </w:rPr>
        <w:t>192</w:t>
      </w:r>
      <w:r w:rsidR="00EE6B65" w:rsidRPr="005D6818">
        <w:rPr>
          <w:b/>
          <w:szCs w:val="24"/>
          <w:lang w:eastAsia="en-US"/>
        </w:rPr>
        <w:t>]</w:t>
      </w:r>
    </w:p>
    <w:p w14:paraId="0CFA3512" w14:textId="0DDE8D99" w:rsidR="00ED75E1" w:rsidRPr="00FA1896" w:rsidRDefault="00ED75E1" w:rsidP="00ED75E1">
      <w:pPr>
        <w:spacing w:before="120" w:after="120" w:line="360" w:lineRule="auto"/>
        <w:ind w:left="850" w:hanging="850"/>
        <w:rPr>
          <w:szCs w:val="24"/>
          <w:lang w:eastAsia="en-US"/>
        </w:rPr>
      </w:pPr>
      <w:r w:rsidRPr="00ED75E1">
        <w:rPr>
          <w:szCs w:val="24"/>
          <w:lang w:eastAsia="en-US"/>
        </w:rPr>
        <w:t>2.</w:t>
      </w:r>
      <w:r w:rsidRPr="00ED75E1">
        <w:rPr>
          <w:szCs w:val="24"/>
          <w:lang w:eastAsia="en-US"/>
        </w:rPr>
        <w:tab/>
        <w:t>Soláthróidh an Comhlacht Athbhreithnithe Feidhmíochta comhairle don Choimisiún</w:t>
      </w:r>
      <w:r w:rsidRPr="00ED75E1">
        <w:rPr>
          <w:b/>
          <w:i/>
          <w:szCs w:val="24"/>
          <w:lang w:eastAsia="en-US"/>
        </w:rPr>
        <w:t>, do ERA, do ENIM</w:t>
      </w:r>
      <w:r w:rsidRPr="00ED75E1">
        <w:rPr>
          <w:szCs w:val="24"/>
          <w:lang w:eastAsia="en-US"/>
        </w:rPr>
        <w:t xml:space="preserve"> agus do na Comhordaitheoirí Eorpacha maidir le hábhair a bhaineann le feidhmíocht seirbhísí bonneagair iarnróid agus seirbhísí iompair ar iarnród, arna iarraidh sin ag an gCoimisiún</w:t>
      </w:r>
      <w:r w:rsidRPr="00ED75E1">
        <w:rPr>
          <w:b/>
          <w:i/>
          <w:szCs w:val="24"/>
          <w:lang w:eastAsia="en-US"/>
        </w:rPr>
        <w:t>, ag ERA</w:t>
      </w:r>
      <w:r w:rsidRPr="00ED75E1">
        <w:rPr>
          <w:szCs w:val="24"/>
          <w:lang w:eastAsia="en-US"/>
        </w:rPr>
        <w:t xml:space="preserve"> nó ag na Comhordaitheoirí Eorpacha.</w:t>
      </w:r>
      <w:r w:rsidR="00EE6B65" w:rsidRPr="00EE6B65">
        <w:rPr>
          <w:szCs w:val="24"/>
          <w:lang w:eastAsia="en-US"/>
        </w:rPr>
        <w:t xml:space="preserve"> </w:t>
      </w:r>
      <w:r w:rsidR="00EE6B65" w:rsidRPr="005D6818">
        <w:rPr>
          <w:b/>
          <w:szCs w:val="24"/>
          <w:lang w:eastAsia="en-US"/>
        </w:rPr>
        <w:t>[Leasú </w:t>
      </w:r>
      <w:r w:rsidR="00EE6B65" w:rsidRPr="00FA1896">
        <w:rPr>
          <w:b/>
          <w:szCs w:val="24"/>
          <w:lang w:eastAsia="en-US"/>
        </w:rPr>
        <w:t>193</w:t>
      </w:r>
      <w:r w:rsidR="00EE6B65" w:rsidRPr="005D6818">
        <w:rPr>
          <w:b/>
          <w:szCs w:val="24"/>
          <w:lang w:eastAsia="en-US"/>
        </w:rPr>
        <w:t>]</w:t>
      </w:r>
    </w:p>
    <w:p w14:paraId="75D2A597"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t>3.</w:t>
      </w:r>
      <w:r w:rsidRPr="00ED75E1">
        <w:rPr>
          <w:szCs w:val="24"/>
          <w:lang w:eastAsia="en-US"/>
        </w:rPr>
        <w:tab/>
        <w:t>Déanfaidh an Comhlacht Athbhreithnithe Feidhmíochta na cúraimí seo a leanas:</w:t>
      </w:r>
    </w:p>
    <w:p w14:paraId="2D277895" w14:textId="4A1C5A08" w:rsidR="00EE6B65" w:rsidRPr="00EE6B65" w:rsidRDefault="00ED75E1" w:rsidP="00ED75E1">
      <w:pPr>
        <w:spacing w:before="120" w:after="120" w:line="360" w:lineRule="auto"/>
        <w:ind w:left="1416" w:hanging="566"/>
        <w:rPr>
          <w:szCs w:val="24"/>
          <w:lang w:eastAsia="en-US"/>
        </w:rPr>
      </w:pPr>
      <w:r w:rsidRPr="00ED75E1">
        <w:rPr>
          <w:szCs w:val="24"/>
          <w:lang w:eastAsia="en-US"/>
        </w:rPr>
        <w:t>(a)</w:t>
      </w:r>
      <w:r w:rsidRPr="00ED75E1">
        <w:rPr>
          <w:szCs w:val="24"/>
          <w:lang w:eastAsia="en-US"/>
        </w:rPr>
        <w:tab/>
        <w:t>moltaí a sholáthar</w:t>
      </w:r>
      <w:r w:rsidRPr="00ED75E1">
        <w:rPr>
          <w:b/>
          <w:i/>
          <w:szCs w:val="24"/>
          <w:lang w:eastAsia="en-US"/>
        </w:rPr>
        <w:t xml:space="preserve"> don Choimisiún agus</w:t>
      </w:r>
      <w:r w:rsidRPr="00ED75E1">
        <w:rPr>
          <w:szCs w:val="24"/>
          <w:lang w:eastAsia="en-US"/>
        </w:rPr>
        <w:t xml:space="preserve"> do ENIM maidir leis an gcreat Eorpach um athbhreithniú feidhmíochta a bhunú agus a athbhreithniú dá dtagraítear in Airteagal 50, lena n‑áirítear maidir le réimsí feidhmíochta, saincheisteanna feidhmíochta a dtabharfar aghaidh orthu faoi gach ceann de na réimsí feidhmíochta, comhchuibhiú modheolaíochtaí, próiseas, critéar agus sainmhínithe chun anailís a dhéanamh ar shonraí a bhaineann le táscairí feidhmíochta agus feidhmíochta chun iad a bhailiú;</w:t>
      </w:r>
      <w:r w:rsidR="00EE6B65" w:rsidRPr="00EE6B65">
        <w:rPr>
          <w:szCs w:val="24"/>
          <w:lang w:eastAsia="en-US"/>
        </w:rPr>
        <w:t xml:space="preserve"> </w:t>
      </w:r>
      <w:r w:rsidR="00EE6B65" w:rsidRPr="005D6818">
        <w:rPr>
          <w:b/>
          <w:szCs w:val="24"/>
          <w:lang w:eastAsia="en-US"/>
        </w:rPr>
        <w:t>[Leasú </w:t>
      </w:r>
      <w:r w:rsidR="00EE6B65" w:rsidRPr="00EE6B65">
        <w:rPr>
          <w:b/>
          <w:szCs w:val="24"/>
          <w:lang w:eastAsia="en-US"/>
        </w:rPr>
        <w:t>194</w:t>
      </w:r>
      <w:r w:rsidR="00EE6B65" w:rsidRPr="005D6818">
        <w:rPr>
          <w:b/>
          <w:szCs w:val="24"/>
          <w:lang w:eastAsia="en-US"/>
        </w:rPr>
        <w:t>]</w:t>
      </w:r>
    </w:p>
    <w:p w14:paraId="1241EC5C" w14:textId="77777777" w:rsidR="00EE6B65" w:rsidRDefault="00EE6B65">
      <w:pPr>
        <w:widowControl/>
        <w:rPr>
          <w:szCs w:val="24"/>
          <w:lang w:eastAsia="en-US"/>
        </w:rPr>
      </w:pPr>
      <w:r>
        <w:rPr>
          <w:szCs w:val="24"/>
          <w:lang w:eastAsia="en-US"/>
        </w:rPr>
        <w:br w:type="page"/>
      </w:r>
    </w:p>
    <w:p w14:paraId="5E49C72A" w14:textId="066CACC8" w:rsidR="00ED75E1" w:rsidRPr="00EE6B65" w:rsidRDefault="00ED75E1" w:rsidP="00ED75E1">
      <w:pPr>
        <w:spacing w:before="120" w:after="120" w:line="360" w:lineRule="auto"/>
        <w:ind w:left="1416" w:hanging="566"/>
        <w:rPr>
          <w:szCs w:val="24"/>
          <w:lang w:eastAsia="en-US"/>
        </w:rPr>
      </w:pPr>
      <w:r w:rsidRPr="00ED75E1">
        <w:rPr>
          <w:szCs w:val="24"/>
          <w:lang w:eastAsia="en-US"/>
        </w:rPr>
        <w:lastRenderedPageBreak/>
        <w:t>(b)</w:t>
      </w:r>
      <w:r w:rsidRPr="00ED75E1">
        <w:rPr>
          <w:szCs w:val="24"/>
          <w:lang w:eastAsia="en-US"/>
        </w:rPr>
        <w:tab/>
        <w:t xml:space="preserve">moltaí a sholáthar do ENIM, </w:t>
      </w:r>
      <w:r w:rsidRPr="00ED75E1">
        <w:rPr>
          <w:b/>
          <w:i/>
          <w:szCs w:val="24"/>
          <w:lang w:eastAsia="en-US"/>
        </w:rPr>
        <w:t xml:space="preserve">do ERA, do </w:t>
      </w:r>
      <w:r w:rsidRPr="00ED75E1">
        <w:rPr>
          <w:szCs w:val="24"/>
          <w:lang w:eastAsia="en-US"/>
        </w:rPr>
        <w:t xml:space="preserve">ENRRB, </w:t>
      </w:r>
      <w:r w:rsidRPr="00ED75E1">
        <w:rPr>
          <w:strike/>
          <w:szCs w:val="24"/>
          <w:lang w:eastAsia="en-US"/>
        </w:rPr>
        <w:t>bainisteoirí</w:t>
      </w:r>
      <w:r w:rsidRPr="00ED75E1">
        <w:rPr>
          <w:b/>
          <w:i/>
          <w:szCs w:val="24"/>
          <w:lang w:eastAsia="en-US"/>
        </w:rPr>
        <w:t>do bhainisteoirí</w:t>
      </w:r>
      <w:r w:rsidRPr="00ED75E1">
        <w:rPr>
          <w:szCs w:val="24"/>
          <w:lang w:eastAsia="en-US"/>
        </w:rPr>
        <w:t xml:space="preserve"> bonneagair, </w:t>
      </w:r>
      <w:r w:rsidRPr="00ED75E1">
        <w:rPr>
          <w:b/>
          <w:i/>
          <w:szCs w:val="24"/>
          <w:lang w:eastAsia="en-US"/>
        </w:rPr>
        <w:t>d’</w:t>
      </w:r>
      <w:r w:rsidRPr="00ED75E1">
        <w:rPr>
          <w:szCs w:val="24"/>
          <w:lang w:eastAsia="en-US"/>
        </w:rPr>
        <w:t xml:space="preserve">iarratasóirí, </w:t>
      </w:r>
      <w:r w:rsidRPr="00ED75E1">
        <w:rPr>
          <w:strike/>
          <w:szCs w:val="24"/>
          <w:lang w:eastAsia="en-US"/>
        </w:rPr>
        <w:t>comhlachtaí</w:t>
      </w:r>
      <w:r w:rsidRPr="00ED75E1">
        <w:rPr>
          <w:b/>
          <w:i/>
          <w:szCs w:val="24"/>
          <w:lang w:eastAsia="en-US"/>
        </w:rPr>
        <w:t>do chomhlachtaí</w:t>
      </w:r>
      <w:r w:rsidRPr="00ED75E1">
        <w:rPr>
          <w:szCs w:val="24"/>
          <w:lang w:eastAsia="en-US"/>
        </w:rPr>
        <w:t xml:space="preserve"> rialála, </w:t>
      </w:r>
      <w:r w:rsidRPr="00ED75E1">
        <w:rPr>
          <w:b/>
          <w:i/>
          <w:szCs w:val="24"/>
          <w:lang w:eastAsia="en-US"/>
        </w:rPr>
        <w:t>d’</w:t>
      </w:r>
      <w:r w:rsidRPr="00ED75E1">
        <w:rPr>
          <w:szCs w:val="24"/>
          <w:lang w:eastAsia="en-US"/>
        </w:rPr>
        <w:t xml:space="preserve">údaráis na mBallstát, agus, i gcás inarb ábhartha, </w:t>
      </w:r>
      <w:r w:rsidRPr="00ED75E1">
        <w:rPr>
          <w:strike/>
          <w:szCs w:val="24"/>
          <w:lang w:eastAsia="en-US"/>
        </w:rPr>
        <w:t>páirtithe leasmhara</w:t>
      </w:r>
      <w:r w:rsidRPr="00ED75E1">
        <w:rPr>
          <w:b/>
          <w:i/>
          <w:szCs w:val="24"/>
          <w:lang w:eastAsia="en-US"/>
        </w:rPr>
        <w:t>do gheallsealbhóirí</w:t>
      </w:r>
      <w:r w:rsidRPr="00ED75E1">
        <w:rPr>
          <w:szCs w:val="24"/>
          <w:lang w:eastAsia="en-US"/>
        </w:rPr>
        <w:t xml:space="preserve"> eile le haghaidh bearta ceartaitheacha, maidir le bainistiú toillte, bainistiú tráchta, bainistiú suaite agus bainistiú géarchéime;</w:t>
      </w:r>
      <w:r w:rsidR="00EE6B65" w:rsidRPr="00EE6B65">
        <w:rPr>
          <w:szCs w:val="24"/>
          <w:lang w:eastAsia="en-US"/>
        </w:rPr>
        <w:t xml:space="preserve"> </w:t>
      </w:r>
      <w:r w:rsidR="00EE6B65" w:rsidRPr="005D6818">
        <w:rPr>
          <w:b/>
          <w:szCs w:val="24"/>
          <w:lang w:eastAsia="en-US"/>
        </w:rPr>
        <w:t>[Leasú </w:t>
      </w:r>
      <w:r w:rsidR="00EE6B65" w:rsidRPr="00EE6B65">
        <w:rPr>
          <w:b/>
          <w:szCs w:val="24"/>
          <w:lang w:eastAsia="en-US"/>
        </w:rPr>
        <w:t>195</w:t>
      </w:r>
      <w:r w:rsidR="00EE6B65" w:rsidRPr="005D6818">
        <w:rPr>
          <w:b/>
          <w:szCs w:val="24"/>
          <w:lang w:eastAsia="en-US"/>
        </w:rPr>
        <w:t>]</w:t>
      </w:r>
    </w:p>
    <w:p w14:paraId="4F6A8AB2" w14:textId="5BAB53CB" w:rsidR="00ED75E1" w:rsidRPr="00EE6B65" w:rsidRDefault="00ED75E1" w:rsidP="00ED75E1">
      <w:pPr>
        <w:spacing w:before="120" w:after="120" w:line="360" w:lineRule="auto"/>
        <w:ind w:left="1416" w:hanging="566"/>
        <w:rPr>
          <w:szCs w:val="24"/>
          <w:lang w:eastAsia="en-US"/>
        </w:rPr>
      </w:pPr>
      <w:r w:rsidRPr="00ED75E1">
        <w:rPr>
          <w:szCs w:val="24"/>
          <w:lang w:eastAsia="en-US"/>
        </w:rPr>
        <w:t>(c)</w:t>
      </w:r>
      <w:r w:rsidRPr="00ED75E1">
        <w:rPr>
          <w:szCs w:val="24"/>
          <w:lang w:eastAsia="en-US"/>
        </w:rPr>
        <w:tab/>
        <w:t xml:space="preserve">athbhreithniú a dhéanamh ar thorthaí na dréacht‑tuarascála Eorpaí </w:t>
      </w:r>
      <w:r w:rsidRPr="00ED75E1">
        <w:rPr>
          <w:b/>
          <w:i/>
          <w:szCs w:val="24"/>
          <w:lang w:eastAsia="en-US"/>
        </w:rPr>
        <w:t xml:space="preserve">maidir le hathbhreithniú </w:t>
      </w:r>
      <w:r w:rsidRPr="00ED75E1">
        <w:rPr>
          <w:szCs w:val="24"/>
          <w:lang w:eastAsia="en-US"/>
        </w:rPr>
        <w:t xml:space="preserve">ar fheidhmíocht agus an </w:t>
      </w:r>
      <w:r w:rsidRPr="00ED75E1">
        <w:rPr>
          <w:strike/>
          <w:szCs w:val="24"/>
          <w:lang w:eastAsia="en-US"/>
        </w:rPr>
        <w:t>chuid neamhspleách</w:t>
      </w:r>
      <w:r w:rsidRPr="00ED75E1">
        <w:rPr>
          <w:b/>
          <w:i/>
          <w:szCs w:val="24"/>
          <w:lang w:eastAsia="en-US"/>
        </w:rPr>
        <w:t>tuarascáil</w:t>
      </w:r>
      <w:r w:rsidRPr="00ED75E1">
        <w:rPr>
          <w:szCs w:val="24"/>
          <w:lang w:eastAsia="en-US"/>
        </w:rPr>
        <w:t xml:space="preserve"> dá dtagraítear in Airteagal 51(2) a ullmhú;</w:t>
      </w:r>
      <w:r w:rsidR="00EE6B65" w:rsidRPr="00EE6B65">
        <w:rPr>
          <w:szCs w:val="24"/>
          <w:lang w:eastAsia="en-US"/>
        </w:rPr>
        <w:t xml:space="preserve"> </w:t>
      </w:r>
      <w:r w:rsidR="00EE6B65" w:rsidRPr="005D6818">
        <w:rPr>
          <w:b/>
          <w:szCs w:val="24"/>
          <w:lang w:eastAsia="en-US"/>
        </w:rPr>
        <w:t>[Leasú </w:t>
      </w:r>
      <w:r w:rsidR="00EE6B65" w:rsidRPr="00EE6B65">
        <w:rPr>
          <w:b/>
          <w:szCs w:val="24"/>
          <w:lang w:eastAsia="en-US"/>
        </w:rPr>
        <w:t>196</w:t>
      </w:r>
      <w:r w:rsidR="00EE6B65" w:rsidRPr="005D6818">
        <w:rPr>
          <w:b/>
          <w:szCs w:val="24"/>
          <w:lang w:eastAsia="en-US"/>
        </w:rPr>
        <w:t>]</w:t>
      </w:r>
    </w:p>
    <w:p w14:paraId="4557B2D8" w14:textId="77777777" w:rsidR="00ED75E1" w:rsidRPr="00ED75E1" w:rsidRDefault="00ED75E1" w:rsidP="00ED75E1">
      <w:pPr>
        <w:spacing w:before="120" w:after="120" w:line="360" w:lineRule="auto"/>
        <w:ind w:left="1416" w:hanging="566"/>
        <w:rPr>
          <w:szCs w:val="24"/>
          <w:lang w:eastAsia="en-US"/>
        </w:rPr>
      </w:pPr>
      <w:r w:rsidRPr="00ED75E1">
        <w:rPr>
          <w:szCs w:val="24"/>
          <w:lang w:eastAsia="en-US"/>
        </w:rPr>
        <w:t>(d)</w:t>
      </w:r>
      <w:r w:rsidRPr="00ED75E1">
        <w:rPr>
          <w:szCs w:val="24"/>
          <w:lang w:eastAsia="en-US"/>
        </w:rPr>
        <w:tab/>
        <w:t>tuairimí agus moltaí a sholáthar maidir le feidhmíocht seirbhísí bonneagair iarnróid i ndáil leis an straitéis forbartha tháscach bonneagair iarnróid dá dtagraítear in Airteagal 8(1), leis an bplean gnó dá dtagraítear in Airteagal 8(3), leis na comhaontuithe conarthacha dá dtagraítear in Airteagal 30(2) agus leis an scéim feidhmíochta dá dtagraítear in Airteagal 35 de Threoir 2012/34/AE.</w:t>
      </w:r>
    </w:p>
    <w:p w14:paraId="5074DCB0" w14:textId="1B74D761" w:rsidR="00EE6B65" w:rsidRDefault="00ED75E1" w:rsidP="00ED75E1">
      <w:pPr>
        <w:spacing w:before="120" w:after="120" w:line="360" w:lineRule="auto"/>
        <w:ind w:left="1416" w:hanging="566"/>
        <w:rPr>
          <w:szCs w:val="24"/>
          <w:lang w:eastAsia="en-US"/>
        </w:rPr>
      </w:pPr>
      <w:r w:rsidRPr="00ED75E1">
        <w:rPr>
          <w:szCs w:val="24"/>
          <w:lang w:eastAsia="en-US"/>
        </w:rPr>
        <w:t>(e)</w:t>
      </w:r>
      <w:r w:rsidRPr="00ED75E1">
        <w:rPr>
          <w:szCs w:val="24"/>
          <w:lang w:eastAsia="en-US"/>
        </w:rPr>
        <w:tab/>
        <w:t>Comhairle a sholáthar do na Comhordaitheoirí Eorpacha maidir le hábhair a bhaineann le feidhmíocht seirbhísí bonneagair iarnróid agus seirbhísí iompair iarnróid.</w:t>
      </w:r>
    </w:p>
    <w:p w14:paraId="6C777562" w14:textId="77777777" w:rsidR="00EE6B65" w:rsidRDefault="00EE6B65">
      <w:pPr>
        <w:widowControl/>
        <w:rPr>
          <w:szCs w:val="24"/>
          <w:lang w:eastAsia="en-US"/>
        </w:rPr>
      </w:pPr>
      <w:r>
        <w:rPr>
          <w:szCs w:val="24"/>
          <w:lang w:eastAsia="en-US"/>
        </w:rPr>
        <w:br w:type="page"/>
      </w:r>
    </w:p>
    <w:p w14:paraId="2E432C12"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lastRenderedPageBreak/>
        <w:t>4.</w:t>
      </w:r>
      <w:r w:rsidRPr="00ED75E1">
        <w:rPr>
          <w:szCs w:val="24"/>
          <w:lang w:eastAsia="en-US"/>
        </w:rPr>
        <w:tab/>
        <w:t>Soláthróidh seolaithe na dtuairimí agus na moltaí dá dtagraítear i mír 3 freagraí don Chomhlacht Athbhreithnithe Feidhmíochta laistigh de na sprioc‑amanna arna leagan síos ag an gComhlacht Athbhreithnithe Feidhmíochta.</w:t>
      </w:r>
    </w:p>
    <w:p w14:paraId="61FE8A1A" w14:textId="6AA4B743" w:rsidR="00ED75E1" w:rsidRPr="00FA1896" w:rsidRDefault="00ED75E1" w:rsidP="00ED75E1">
      <w:pPr>
        <w:spacing w:before="120" w:after="120" w:line="360" w:lineRule="auto"/>
        <w:ind w:left="850" w:hanging="850"/>
        <w:rPr>
          <w:szCs w:val="24"/>
          <w:lang w:eastAsia="en-US"/>
        </w:rPr>
      </w:pPr>
      <w:r w:rsidRPr="00ED75E1">
        <w:rPr>
          <w:szCs w:val="24"/>
          <w:lang w:eastAsia="en-US"/>
        </w:rPr>
        <w:t>5.</w:t>
      </w:r>
      <w:r w:rsidRPr="00ED75E1">
        <w:rPr>
          <w:szCs w:val="24"/>
          <w:lang w:eastAsia="en-US"/>
        </w:rPr>
        <w:tab/>
        <w:t>Rachaidh ENIM, an Comhordaitheoir Gréasáin, bainisteoirí bonneagair, comhlachtaí rialála, ENRRB</w:t>
      </w:r>
      <w:r w:rsidRPr="00ED75E1">
        <w:rPr>
          <w:b/>
          <w:i/>
          <w:szCs w:val="24"/>
          <w:lang w:eastAsia="en-US"/>
        </w:rPr>
        <w:t>, ERA</w:t>
      </w:r>
      <w:r w:rsidRPr="00ED75E1">
        <w:rPr>
          <w:szCs w:val="24"/>
          <w:lang w:eastAsia="en-US"/>
        </w:rPr>
        <w:t xml:space="preserve"> agus, i gcás inarb ábhartha, páirtithe leasmhara eile, i gcomhar leis an gcomhlacht athbhreithnithe feidhmíochta, go háirithe trí fhaisnéis a sholáthar a bhaineann le feidhmíocht </w:t>
      </w:r>
      <w:r w:rsidRPr="00ED75E1">
        <w:rPr>
          <w:strike/>
          <w:szCs w:val="24"/>
          <w:lang w:eastAsia="en-US"/>
        </w:rPr>
        <w:t xml:space="preserve">ar a dtionscnamh féin nó ar iarraidh ón gcomhlacht </w:t>
      </w:r>
      <w:r w:rsidRPr="00ED75E1">
        <w:rPr>
          <w:szCs w:val="24"/>
          <w:lang w:eastAsia="en-US"/>
        </w:rPr>
        <w:t>agus déanfaidh siad a ndícheall chun a mholtaí a chur san áireamh ina gcuid oibre maidir le bainistíocht feidhmíochta iarnróid.</w:t>
      </w:r>
      <w:r w:rsidR="00EE6B65" w:rsidRPr="00EE6B65">
        <w:rPr>
          <w:szCs w:val="24"/>
          <w:lang w:eastAsia="en-US"/>
        </w:rPr>
        <w:t xml:space="preserve"> </w:t>
      </w:r>
      <w:r w:rsidR="00EE6B65" w:rsidRPr="005D6818">
        <w:rPr>
          <w:b/>
          <w:szCs w:val="24"/>
          <w:lang w:eastAsia="en-US"/>
        </w:rPr>
        <w:t>[Leasú </w:t>
      </w:r>
      <w:r w:rsidR="00EE6B65" w:rsidRPr="00FA1896">
        <w:rPr>
          <w:b/>
          <w:szCs w:val="24"/>
          <w:lang w:eastAsia="en-US"/>
        </w:rPr>
        <w:t>197</w:t>
      </w:r>
      <w:r w:rsidR="00EE6B65" w:rsidRPr="005D6818">
        <w:rPr>
          <w:b/>
          <w:szCs w:val="24"/>
          <w:lang w:eastAsia="en-US"/>
        </w:rPr>
        <w:t>]</w:t>
      </w:r>
    </w:p>
    <w:p w14:paraId="7D04DFEF" w14:textId="3F2FFC57" w:rsidR="00EE6B65" w:rsidRDefault="00ED75E1" w:rsidP="00ED75E1">
      <w:pPr>
        <w:spacing w:before="120" w:after="120" w:line="360" w:lineRule="auto"/>
        <w:ind w:left="850" w:hanging="850"/>
        <w:rPr>
          <w:szCs w:val="24"/>
          <w:lang w:eastAsia="en-US"/>
        </w:rPr>
      </w:pPr>
      <w:r w:rsidRPr="00ED75E1">
        <w:rPr>
          <w:szCs w:val="24"/>
          <w:lang w:eastAsia="en-US"/>
        </w:rPr>
        <w:t>6.</w:t>
      </w:r>
      <w:r w:rsidRPr="00ED75E1">
        <w:rPr>
          <w:szCs w:val="24"/>
          <w:lang w:eastAsia="en-US"/>
        </w:rPr>
        <w:tab/>
        <w:t>Urramóidh an comhlacht athbhreithnithe feidhmíochta rúndacht rún gnó agus faisnéis arna soláthar ag páirtithe leasmhara ábhartha nó ag an gCoimisiún á láimhseáil aige.</w:t>
      </w:r>
    </w:p>
    <w:p w14:paraId="2EF059F1" w14:textId="77777777" w:rsidR="00EE6B65" w:rsidRDefault="00EE6B65">
      <w:pPr>
        <w:widowControl/>
        <w:rPr>
          <w:szCs w:val="24"/>
          <w:lang w:eastAsia="en-US"/>
        </w:rPr>
      </w:pPr>
      <w:r>
        <w:rPr>
          <w:szCs w:val="24"/>
          <w:lang w:eastAsia="en-US"/>
        </w:rPr>
        <w:br w:type="page"/>
      </w:r>
    </w:p>
    <w:p w14:paraId="3F0FC185" w14:textId="77777777" w:rsidR="00ED75E1" w:rsidRPr="00ED75E1" w:rsidRDefault="00ED75E1" w:rsidP="00ED75E1">
      <w:pPr>
        <w:spacing w:before="120" w:after="120" w:line="360" w:lineRule="auto"/>
        <w:jc w:val="center"/>
        <w:rPr>
          <w:szCs w:val="24"/>
          <w:lang w:eastAsia="en-US"/>
        </w:rPr>
      </w:pPr>
      <w:r w:rsidRPr="00ED75E1">
        <w:rPr>
          <w:szCs w:val="24"/>
          <w:lang w:eastAsia="en-US"/>
        </w:rPr>
        <w:lastRenderedPageBreak/>
        <w:t xml:space="preserve">CAIBIDIL V </w:t>
      </w:r>
      <w:r w:rsidRPr="00ED75E1">
        <w:rPr>
          <w:szCs w:val="24"/>
          <w:lang w:eastAsia="en-US"/>
        </w:rPr>
        <w:br/>
        <w:t>LÍONRA EORPACH LE HAGHAIDH COMHORDAITHE</w:t>
      </w:r>
    </w:p>
    <w:p w14:paraId="5A7FE228" w14:textId="77777777" w:rsidR="00ED75E1" w:rsidRPr="00ED75E1" w:rsidRDefault="00ED75E1" w:rsidP="00ED75E1">
      <w:pPr>
        <w:spacing w:before="120" w:after="120" w:line="360" w:lineRule="auto"/>
        <w:jc w:val="center"/>
        <w:rPr>
          <w:szCs w:val="24"/>
          <w:lang w:eastAsia="en-US"/>
        </w:rPr>
      </w:pPr>
      <w:r w:rsidRPr="00ED75E1">
        <w:rPr>
          <w:szCs w:val="24"/>
          <w:lang w:eastAsia="en-US"/>
        </w:rPr>
        <w:t>Airteagal 53</w:t>
      </w:r>
      <w:r w:rsidRPr="00ED75E1">
        <w:rPr>
          <w:szCs w:val="24"/>
          <w:lang w:eastAsia="en-US"/>
        </w:rPr>
        <w:br/>
        <w:t>Comhordú idir bainisteoirí bonneagair</w:t>
      </w:r>
    </w:p>
    <w:p w14:paraId="77140660"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t>1.</w:t>
      </w:r>
      <w:r w:rsidRPr="00ED75E1">
        <w:rPr>
          <w:szCs w:val="24"/>
          <w:lang w:eastAsia="en-US"/>
        </w:rPr>
        <w:tab/>
        <w:t>I gcás ina ndéantar tagairt don Airteagal seo, déanfaidh bainisteoirí bonneagair comhordú eatarthu féin agus le páirtithe leasmhara ábhartha eile maidir leis na freagrachtaí agus na cúraimí a chuirtear ar a n‑iontaoibh sa Rialachán seo.</w:t>
      </w:r>
    </w:p>
    <w:p w14:paraId="564575A7"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t>2.</w:t>
      </w:r>
      <w:r w:rsidRPr="00ED75E1">
        <w:rPr>
          <w:szCs w:val="24"/>
          <w:lang w:eastAsia="en-US"/>
        </w:rPr>
        <w:tab/>
        <w:t>Déanfaidh na bainisteoirí bonneagair comhordú ar na saincheisteanna a leagtar amach in Iarscríbhinn IX ar a laghad agus comhlíonfaidh siad na ceanglais shonracha maidir le comhordú a leagtar amach sna hAirteagail dá dtagraítear san Iarscríbhinn sin.</w:t>
      </w:r>
    </w:p>
    <w:p w14:paraId="41BF6D59" w14:textId="77777777" w:rsidR="00ED75E1" w:rsidRPr="00ED75E1" w:rsidRDefault="00ED75E1" w:rsidP="00ED75E1">
      <w:pPr>
        <w:spacing w:before="120" w:after="120" w:line="360" w:lineRule="auto"/>
        <w:ind w:left="850"/>
        <w:rPr>
          <w:szCs w:val="24"/>
          <w:lang w:eastAsia="en-US"/>
        </w:rPr>
      </w:pPr>
      <w:r w:rsidRPr="00ED75E1">
        <w:rPr>
          <w:szCs w:val="24"/>
          <w:lang w:eastAsia="en-US"/>
        </w:rPr>
        <w:t>Déanfaidh bainisteoirí bonneagair na nithe seo a leanas go háirithe:</w:t>
      </w:r>
    </w:p>
    <w:p w14:paraId="67D2B576" w14:textId="77777777" w:rsidR="00ED75E1" w:rsidRPr="00ED75E1" w:rsidRDefault="00ED75E1" w:rsidP="00ED75E1">
      <w:pPr>
        <w:spacing w:before="120" w:after="120" w:line="360" w:lineRule="auto"/>
        <w:ind w:left="1416" w:hanging="566"/>
        <w:rPr>
          <w:szCs w:val="24"/>
          <w:lang w:eastAsia="en-US"/>
        </w:rPr>
      </w:pPr>
      <w:r w:rsidRPr="00ED75E1">
        <w:rPr>
          <w:szCs w:val="24"/>
          <w:lang w:eastAsia="en-US"/>
        </w:rPr>
        <w:t>(a)</w:t>
      </w:r>
      <w:r w:rsidRPr="00ED75E1">
        <w:rPr>
          <w:szCs w:val="24"/>
          <w:lang w:eastAsia="en-US"/>
        </w:rPr>
        <w:tab/>
        <w:t>struchtúir, nósanna imeachta agus uirlisí eagraíochtúla a bhunú, de réir mar is iomchuí, lena n‑áirítear na huirlisí digiteacha dá dtagraítear in Airteagal 62;</w:t>
      </w:r>
    </w:p>
    <w:p w14:paraId="198870AC" w14:textId="14664284" w:rsidR="00EE6B65" w:rsidRDefault="00ED75E1" w:rsidP="00ED75E1">
      <w:pPr>
        <w:spacing w:before="120" w:after="120" w:line="360" w:lineRule="auto"/>
        <w:ind w:left="1416" w:hanging="566"/>
        <w:rPr>
          <w:szCs w:val="24"/>
          <w:lang w:eastAsia="en-US"/>
        </w:rPr>
      </w:pPr>
      <w:r w:rsidRPr="00ED75E1">
        <w:rPr>
          <w:szCs w:val="24"/>
          <w:lang w:eastAsia="en-US"/>
        </w:rPr>
        <w:t>(b)</w:t>
      </w:r>
      <w:r w:rsidRPr="00ED75E1">
        <w:rPr>
          <w:szCs w:val="24"/>
          <w:lang w:eastAsia="en-US"/>
        </w:rPr>
        <w:tab/>
        <w:t>comhordú a dhéanamh ar an leibhéal geografach is iomchuí, lena mbaineann na heintitis is fearr chun torthaí éifeachtacha agus éifeachtúla a bhaint amach, i gcomhréir le prionsabal na coimhdeachta;</w:t>
      </w:r>
    </w:p>
    <w:p w14:paraId="321275CE" w14:textId="77777777" w:rsidR="00EE6B65" w:rsidRDefault="00EE6B65">
      <w:pPr>
        <w:widowControl/>
        <w:rPr>
          <w:szCs w:val="24"/>
          <w:lang w:eastAsia="en-US"/>
        </w:rPr>
      </w:pPr>
      <w:r>
        <w:rPr>
          <w:szCs w:val="24"/>
          <w:lang w:eastAsia="en-US"/>
        </w:rPr>
        <w:br w:type="page"/>
      </w:r>
    </w:p>
    <w:p w14:paraId="2257332E" w14:textId="77777777" w:rsidR="00ED75E1" w:rsidRPr="00ED75E1" w:rsidRDefault="00ED75E1" w:rsidP="00ED75E1">
      <w:pPr>
        <w:spacing w:before="120" w:after="120" w:line="360" w:lineRule="auto"/>
        <w:ind w:left="1416" w:hanging="566"/>
        <w:rPr>
          <w:szCs w:val="24"/>
          <w:lang w:eastAsia="en-US"/>
        </w:rPr>
      </w:pPr>
      <w:r w:rsidRPr="00ED75E1">
        <w:rPr>
          <w:szCs w:val="24"/>
          <w:lang w:eastAsia="en-US"/>
        </w:rPr>
        <w:lastRenderedPageBreak/>
        <w:t>(c)</w:t>
      </w:r>
      <w:r w:rsidRPr="00ED75E1">
        <w:rPr>
          <w:szCs w:val="24"/>
          <w:lang w:eastAsia="en-US"/>
        </w:rPr>
        <w:tab/>
        <w:t>comhoibriú le bainisteoirí bonneagair eile trí na pointí fócasacha ainmnithe dá dtagraítear in Airteagal 60;</w:t>
      </w:r>
    </w:p>
    <w:p w14:paraId="06532423" w14:textId="77777777" w:rsidR="00ED75E1" w:rsidRPr="00ED75E1" w:rsidRDefault="00ED75E1" w:rsidP="00ED75E1">
      <w:pPr>
        <w:spacing w:before="120" w:after="120" w:line="360" w:lineRule="auto"/>
        <w:ind w:left="1416" w:hanging="566"/>
        <w:rPr>
          <w:szCs w:val="24"/>
          <w:lang w:eastAsia="en-US"/>
        </w:rPr>
      </w:pPr>
      <w:r w:rsidRPr="00ED75E1">
        <w:rPr>
          <w:szCs w:val="24"/>
          <w:lang w:eastAsia="en-US"/>
        </w:rPr>
        <w:t>(d)</w:t>
      </w:r>
      <w:r w:rsidRPr="00ED75E1">
        <w:rPr>
          <w:szCs w:val="24"/>
          <w:lang w:eastAsia="en-US"/>
        </w:rPr>
        <w:tab/>
        <w:t>páirt a thabhairt do ENIM nó don Chomhordaitheoir Gréasáin, de réir mar is iomchuí, maidir le hábhair a bhfuil ábharthacht an Aontais ag baint leo. Féadfar comhordú idir bainisteoirí bonneagair a chur chun feidhme ar leibhéal níos mó ná leibhéal amháin, go háirithe maidir le hábhair ina bhfuil gá le comhordú ar leibhéal an Aontais agus laistigh de raon feidhme geografach níos sonraí;</w:t>
      </w:r>
    </w:p>
    <w:p w14:paraId="3E9DFD93" w14:textId="77777777" w:rsidR="00ED75E1" w:rsidRPr="00ED75E1" w:rsidRDefault="00ED75E1" w:rsidP="00ED75E1">
      <w:pPr>
        <w:spacing w:before="120" w:after="120" w:line="360" w:lineRule="auto"/>
        <w:ind w:left="1416" w:hanging="566"/>
        <w:rPr>
          <w:szCs w:val="24"/>
          <w:lang w:eastAsia="en-US"/>
        </w:rPr>
      </w:pPr>
      <w:r w:rsidRPr="00ED75E1">
        <w:rPr>
          <w:szCs w:val="24"/>
          <w:lang w:eastAsia="en-US"/>
        </w:rPr>
        <w:t>(e)</w:t>
      </w:r>
      <w:r w:rsidRPr="00ED75E1">
        <w:rPr>
          <w:szCs w:val="24"/>
          <w:lang w:eastAsia="en-US"/>
        </w:rPr>
        <w:tab/>
        <w:t>príomheintiteas a cheapadh, aon uair a bheidh baint ag gníomhaithe éagsúla le gníomhaíochtaí comhordúcháin, a thuairisceoidh do ENIM agus a bheidh freagrach as gníomhaíochtaí comhairliúcháin a eagrú i gcomhréir le hAirteagal 54;</w:t>
      </w:r>
    </w:p>
    <w:p w14:paraId="4E15C658" w14:textId="77777777" w:rsidR="00ED75E1" w:rsidRPr="00ED75E1" w:rsidRDefault="00ED75E1" w:rsidP="00ED75E1">
      <w:pPr>
        <w:spacing w:before="120" w:after="120" w:line="360" w:lineRule="auto"/>
        <w:ind w:left="1416" w:hanging="566"/>
        <w:rPr>
          <w:szCs w:val="24"/>
          <w:lang w:eastAsia="en-US"/>
        </w:rPr>
      </w:pPr>
      <w:r w:rsidRPr="00ED75E1">
        <w:rPr>
          <w:szCs w:val="24"/>
          <w:lang w:eastAsia="en-US"/>
        </w:rPr>
        <w:t>(f)</w:t>
      </w:r>
      <w:r w:rsidRPr="00ED75E1">
        <w:rPr>
          <w:szCs w:val="24"/>
          <w:lang w:eastAsia="en-US"/>
        </w:rPr>
        <w:tab/>
        <w:t>tagairt a dhéanamh do chásanna ENIM nach féidir teacht ar thorthaí comhaontaithe ag céadchéim;</w:t>
      </w:r>
    </w:p>
    <w:p w14:paraId="346704EC" w14:textId="77777777" w:rsidR="00ED75E1" w:rsidRPr="00ED75E1" w:rsidRDefault="00ED75E1" w:rsidP="00ED75E1">
      <w:pPr>
        <w:spacing w:before="120" w:after="120" w:line="360" w:lineRule="auto"/>
        <w:ind w:left="1416" w:hanging="566"/>
        <w:rPr>
          <w:szCs w:val="24"/>
          <w:lang w:eastAsia="en-US"/>
        </w:rPr>
      </w:pPr>
      <w:r w:rsidRPr="00ED75E1">
        <w:rPr>
          <w:szCs w:val="24"/>
          <w:lang w:eastAsia="en-US"/>
        </w:rPr>
        <w:t>(g)</w:t>
      </w:r>
      <w:r w:rsidRPr="00ED75E1">
        <w:rPr>
          <w:szCs w:val="24"/>
          <w:lang w:eastAsia="en-US"/>
        </w:rPr>
        <w:tab/>
        <w:t>athbhreithniú a dhéanamh ar fheidhmíocht na ngníomhaíochtaí comhordúcháin i gcomhréir le Caibidil IV.</w:t>
      </w:r>
    </w:p>
    <w:p w14:paraId="6F349B3D" w14:textId="5A4B4CF1" w:rsidR="00EE6B65" w:rsidRPr="00FA1896" w:rsidRDefault="00ED75E1" w:rsidP="00ED75E1">
      <w:pPr>
        <w:spacing w:before="120" w:after="120" w:line="360" w:lineRule="auto"/>
        <w:ind w:left="850" w:hanging="850"/>
        <w:rPr>
          <w:szCs w:val="24"/>
          <w:lang w:eastAsia="en-US"/>
        </w:rPr>
      </w:pPr>
      <w:r w:rsidRPr="00ED75E1">
        <w:rPr>
          <w:szCs w:val="24"/>
          <w:lang w:eastAsia="en-US"/>
        </w:rPr>
        <w:t>3.</w:t>
      </w:r>
      <w:r w:rsidRPr="00ED75E1">
        <w:rPr>
          <w:szCs w:val="24"/>
          <w:lang w:eastAsia="en-US"/>
        </w:rPr>
        <w:tab/>
      </w:r>
      <w:r w:rsidRPr="00ED75E1">
        <w:rPr>
          <w:strike/>
          <w:szCs w:val="24"/>
          <w:lang w:eastAsia="en-US"/>
        </w:rPr>
        <w:t>Cumhdófar leis an gcomhordú gach líne agus nód</w:t>
      </w:r>
      <w:r w:rsidRPr="00ED75E1">
        <w:rPr>
          <w:b/>
          <w:i/>
          <w:szCs w:val="24"/>
          <w:lang w:eastAsia="en-US"/>
        </w:rPr>
        <w:t>Déanfar comhordú do na línte agus nóid TEN-T sin a threisiú go háirithe,</w:t>
      </w:r>
      <w:r w:rsidRPr="00ED75E1">
        <w:rPr>
          <w:szCs w:val="24"/>
          <w:lang w:eastAsia="en-US"/>
        </w:rPr>
        <w:t xml:space="preserve"> ar cuid de Chonairí Iompair Eorpacha iad a leagtar amach in Airteagal 7 de [Rialachán nua TEN‑T] agus in Iarscríbhinn III a ghabhann leis an Rialachán sin.</w:t>
      </w:r>
      <w:r w:rsidR="00EE6B65" w:rsidRPr="00EE6B65">
        <w:rPr>
          <w:szCs w:val="24"/>
          <w:lang w:eastAsia="en-US"/>
        </w:rPr>
        <w:t xml:space="preserve"> </w:t>
      </w:r>
      <w:r w:rsidR="00EE6B65" w:rsidRPr="005D6818">
        <w:rPr>
          <w:b/>
          <w:szCs w:val="24"/>
          <w:lang w:eastAsia="en-US"/>
        </w:rPr>
        <w:t>[Leasú </w:t>
      </w:r>
      <w:r w:rsidR="00EE6B65" w:rsidRPr="00FA1896">
        <w:rPr>
          <w:b/>
          <w:szCs w:val="24"/>
          <w:lang w:eastAsia="en-US"/>
        </w:rPr>
        <w:t>198</w:t>
      </w:r>
      <w:r w:rsidR="00EE6B65" w:rsidRPr="005D6818">
        <w:rPr>
          <w:b/>
          <w:szCs w:val="24"/>
          <w:lang w:eastAsia="en-US"/>
        </w:rPr>
        <w:t>]</w:t>
      </w:r>
    </w:p>
    <w:p w14:paraId="071C8B8E" w14:textId="77777777" w:rsidR="00EE6B65" w:rsidRDefault="00EE6B65">
      <w:pPr>
        <w:widowControl/>
        <w:rPr>
          <w:szCs w:val="24"/>
          <w:lang w:eastAsia="en-US"/>
        </w:rPr>
      </w:pPr>
      <w:r>
        <w:rPr>
          <w:szCs w:val="24"/>
          <w:lang w:eastAsia="en-US"/>
        </w:rPr>
        <w:br w:type="page"/>
      </w:r>
    </w:p>
    <w:p w14:paraId="50345444" w14:textId="77777777" w:rsidR="00ED75E1" w:rsidRPr="00ED75E1" w:rsidRDefault="00ED75E1" w:rsidP="00ED75E1">
      <w:pPr>
        <w:spacing w:before="120" w:after="120" w:line="360" w:lineRule="auto"/>
        <w:ind w:left="850"/>
        <w:rPr>
          <w:szCs w:val="24"/>
          <w:lang w:eastAsia="en-US"/>
        </w:rPr>
      </w:pPr>
      <w:r w:rsidRPr="00ED75E1">
        <w:rPr>
          <w:szCs w:val="24"/>
          <w:lang w:eastAsia="en-US"/>
        </w:rPr>
        <w:lastRenderedPageBreak/>
        <w:t>Féadfaidh bainisteoirí bonneagair an comhordú a leathnú go línte breise faoi réir comhaontaithe idir na bainisteoirí bonneagair uile lena mbaineann.</w:t>
      </w:r>
    </w:p>
    <w:p w14:paraId="02919E22" w14:textId="37A92B80" w:rsidR="00ED75E1" w:rsidRPr="00FA1896" w:rsidRDefault="00ED75E1" w:rsidP="00ED75E1">
      <w:pPr>
        <w:spacing w:before="120" w:after="120" w:line="360" w:lineRule="auto"/>
        <w:ind w:left="850"/>
        <w:rPr>
          <w:szCs w:val="24"/>
          <w:lang w:eastAsia="en-US"/>
        </w:rPr>
      </w:pPr>
      <w:r w:rsidRPr="00ED75E1">
        <w:rPr>
          <w:b/>
          <w:i/>
          <w:szCs w:val="24"/>
          <w:lang w:eastAsia="en-US"/>
        </w:rPr>
        <w:t>Is féidir leis na Ballstáit agus leis na húdaráis seirbhíse poiblí an cumhdach a leathnú chuig línte eile.</w:t>
      </w:r>
      <w:r w:rsidR="00EE6B65" w:rsidRPr="00EE6B65">
        <w:rPr>
          <w:b/>
          <w:i/>
          <w:szCs w:val="24"/>
          <w:lang w:eastAsia="en-US"/>
        </w:rPr>
        <w:t xml:space="preserve"> </w:t>
      </w:r>
      <w:r w:rsidR="00EE6B65" w:rsidRPr="005D6818">
        <w:rPr>
          <w:b/>
          <w:szCs w:val="24"/>
          <w:lang w:eastAsia="en-US"/>
        </w:rPr>
        <w:t>[Leasú </w:t>
      </w:r>
      <w:r w:rsidR="00EE6B65" w:rsidRPr="00FA1896">
        <w:rPr>
          <w:b/>
          <w:szCs w:val="24"/>
          <w:lang w:eastAsia="en-US"/>
        </w:rPr>
        <w:t>199</w:t>
      </w:r>
      <w:r w:rsidR="00EE6B65" w:rsidRPr="005D6818">
        <w:rPr>
          <w:b/>
          <w:szCs w:val="24"/>
          <w:lang w:eastAsia="en-US"/>
        </w:rPr>
        <w:t>]</w:t>
      </w:r>
    </w:p>
    <w:p w14:paraId="276C2145"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t>4.</w:t>
      </w:r>
      <w:r w:rsidRPr="00ED75E1">
        <w:rPr>
          <w:szCs w:val="24"/>
          <w:lang w:eastAsia="en-US"/>
        </w:rPr>
        <w:tab/>
        <w:t>Leis an gcomhordú idir bainisteoirí bonneagair a bhaineann le leithdháileadh ceart acmhainneachta ilghréasáin i gcomhréir le hAirteagal 29, cumhdófar gréasáin iomlána na mbainisteoirí bonneagair ar comhaltaí de ENIM iad.</w:t>
      </w:r>
    </w:p>
    <w:p w14:paraId="7A452045" w14:textId="7A827D41" w:rsidR="00EE6B65" w:rsidRDefault="00ED75E1" w:rsidP="00ED75E1">
      <w:pPr>
        <w:spacing w:before="120" w:after="120" w:line="360" w:lineRule="auto"/>
        <w:ind w:left="850" w:hanging="850"/>
        <w:rPr>
          <w:szCs w:val="24"/>
          <w:lang w:eastAsia="en-US"/>
        </w:rPr>
      </w:pPr>
      <w:r w:rsidRPr="00ED75E1">
        <w:rPr>
          <w:szCs w:val="24"/>
          <w:lang w:eastAsia="en-US"/>
        </w:rPr>
        <w:t>5.</w:t>
      </w:r>
      <w:r w:rsidRPr="00ED75E1">
        <w:rPr>
          <w:szCs w:val="24"/>
          <w:lang w:eastAsia="en-US"/>
        </w:rPr>
        <w:tab/>
        <w:t>Tabharfar de chumhacht don Choimisiún gníomhartha tarmligthe a ghlacadh i gcomhréir le hAirteagal 71 chun Iarscríbhinn IX a leasú d’fhonn comhordú éifeachtúil idir bainisteoirí bonneagair a áirithiú, agus cúrsaí pleanála, oibríochtúla agus tráchtála na bpáirtithe leasmhara uile lena mbaineann á gcur san áireamh, agus i bhfianaise na taithí a fuarthas agus an Rialachán seo á chur chun feidhme.</w:t>
      </w:r>
    </w:p>
    <w:p w14:paraId="7B0C1009" w14:textId="77777777" w:rsidR="00EE6B65" w:rsidRDefault="00EE6B65">
      <w:pPr>
        <w:widowControl/>
        <w:rPr>
          <w:szCs w:val="24"/>
          <w:lang w:eastAsia="en-US"/>
        </w:rPr>
      </w:pPr>
      <w:r>
        <w:rPr>
          <w:szCs w:val="24"/>
          <w:lang w:eastAsia="en-US"/>
        </w:rPr>
        <w:br w:type="page"/>
      </w:r>
    </w:p>
    <w:p w14:paraId="48F3DD7E" w14:textId="77777777" w:rsidR="00ED75E1" w:rsidRPr="00ED75E1" w:rsidRDefault="00ED75E1" w:rsidP="00ED75E1">
      <w:pPr>
        <w:spacing w:before="120" w:after="120" w:line="360" w:lineRule="auto"/>
        <w:jc w:val="center"/>
        <w:rPr>
          <w:szCs w:val="24"/>
          <w:lang w:eastAsia="en-US"/>
        </w:rPr>
      </w:pPr>
      <w:r w:rsidRPr="00ED75E1">
        <w:rPr>
          <w:szCs w:val="24"/>
          <w:lang w:eastAsia="en-US"/>
        </w:rPr>
        <w:lastRenderedPageBreak/>
        <w:t>Airteagal 54</w:t>
      </w:r>
      <w:r w:rsidRPr="00ED75E1">
        <w:rPr>
          <w:szCs w:val="24"/>
          <w:lang w:eastAsia="en-US"/>
        </w:rPr>
        <w:br/>
        <w:t>Sásra comhairliúcháin le haghaidh ábhair Eorpacha agus trasteorann</w:t>
      </w:r>
    </w:p>
    <w:p w14:paraId="4E85104D" w14:textId="39630031" w:rsidR="00EE6B65" w:rsidRPr="00FA1896" w:rsidRDefault="00ED75E1" w:rsidP="00ED75E1">
      <w:pPr>
        <w:spacing w:before="120" w:after="120" w:line="360" w:lineRule="auto"/>
        <w:ind w:left="850" w:hanging="850"/>
        <w:rPr>
          <w:szCs w:val="24"/>
          <w:lang w:eastAsia="en-US"/>
        </w:rPr>
      </w:pPr>
      <w:r w:rsidRPr="00ED75E1">
        <w:rPr>
          <w:szCs w:val="24"/>
          <w:lang w:eastAsia="en-US"/>
        </w:rPr>
        <w:t>1.</w:t>
      </w:r>
      <w:r w:rsidRPr="00ED75E1">
        <w:rPr>
          <w:szCs w:val="24"/>
          <w:lang w:eastAsia="en-US"/>
        </w:rPr>
        <w:tab/>
        <w:t>Déanfaidh ENIM</w:t>
      </w:r>
      <w:r w:rsidRPr="00ED75E1">
        <w:rPr>
          <w:b/>
          <w:i/>
          <w:szCs w:val="24"/>
          <w:lang w:eastAsia="en-US"/>
        </w:rPr>
        <w:t>, faoin ... [12 mhí ó theacht i bhfeidhm an Rialacháin seo] déanfar</w:t>
      </w:r>
      <w:r w:rsidRPr="00ED75E1">
        <w:rPr>
          <w:szCs w:val="24"/>
          <w:lang w:eastAsia="en-US"/>
        </w:rPr>
        <w:t xml:space="preserve"> treoirlínte a ullmhú, a ghlacadh agus a chur chun feidhme chun a áirithiú go rachfar i gcomhairle go hiomchuí agus go tráthrialta leis na páirtithe leasmhara</w:t>
      </w:r>
      <w:r w:rsidRPr="00ED75E1">
        <w:rPr>
          <w:b/>
          <w:i/>
          <w:szCs w:val="24"/>
          <w:lang w:eastAsia="en-US"/>
        </w:rPr>
        <w:t>, lena n-áirítear ionadaithe ó ERA agus ó na Ballstáit, chomh maith leis na comhlachtaí ionadaíocha dá dtagraítear in Airteagal 38(4) de Rialachán (AE) 2016/796</w:t>
      </w:r>
      <w:r w:rsidRPr="00ED75E1">
        <w:rPr>
          <w:szCs w:val="24"/>
          <w:lang w:eastAsia="en-US"/>
        </w:rPr>
        <w:t xml:space="preserve"> agus go n‑áireofar iad sa chreat Eorpach um </w:t>
      </w:r>
      <w:r w:rsidRPr="00ED75E1">
        <w:rPr>
          <w:strike/>
          <w:szCs w:val="24"/>
          <w:lang w:eastAsia="en-US"/>
        </w:rPr>
        <w:t>bainistiú toillte</w:t>
      </w:r>
      <w:r w:rsidRPr="00ED75E1">
        <w:rPr>
          <w:b/>
          <w:i/>
          <w:szCs w:val="24"/>
          <w:lang w:eastAsia="en-US"/>
        </w:rPr>
        <w:t>thoilleadh a bhainistiú</w:t>
      </w:r>
      <w:r w:rsidRPr="00ED75E1">
        <w:rPr>
          <w:szCs w:val="24"/>
          <w:lang w:eastAsia="en-US"/>
        </w:rPr>
        <w:t xml:space="preserve"> dá dtagraítear in Airteagal 6, sa chreat Eorpach um </w:t>
      </w:r>
      <w:r w:rsidRPr="00ED75E1">
        <w:rPr>
          <w:strike/>
          <w:szCs w:val="24"/>
          <w:lang w:eastAsia="en-US"/>
        </w:rPr>
        <w:t>bainistiú tráchta, suaite agus géarchéime</w:t>
      </w:r>
      <w:r w:rsidRPr="00ED75E1">
        <w:rPr>
          <w:b/>
          <w:i/>
          <w:szCs w:val="24"/>
          <w:lang w:eastAsia="en-US"/>
        </w:rPr>
        <w:t>chomhordú</w:t>
      </w:r>
      <w:r w:rsidRPr="00ED75E1">
        <w:rPr>
          <w:szCs w:val="24"/>
          <w:lang w:eastAsia="en-US"/>
        </w:rPr>
        <w:t xml:space="preserve"> trasteorann </w:t>
      </w:r>
      <w:r w:rsidRPr="00ED75E1">
        <w:rPr>
          <w:strike/>
          <w:szCs w:val="24"/>
          <w:lang w:eastAsia="en-US"/>
        </w:rPr>
        <w:t>a chomhordú</w:t>
      </w:r>
      <w:r w:rsidRPr="00ED75E1">
        <w:rPr>
          <w:b/>
          <w:i/>
          <w:szCs w:val="24"/>
          <w:lang w:eastAsia="en-US"/>
        </w:rPr>
        <w:t>ar bhainistiú tráchta, ar bhainistiú suaite agus ar bhainistiú géarchéime</w:t>
      </w:r>
      <w:r w:rsidRPr="00ED75E1">
        <w:rPr>
          <w:szCs w:val="24"/>
          <w:lang w:eastAsia="en-US"/>
        </w:rPr>
        <w:t xml:space="preserve"> dá dtagraítear in Airteagal 44 agus sa chreat Eorpach um athbhreithniú feidhmíochta dá dtagraítear in Airteagal 50. Déanfar an </w:t>
      </w:r>
      <w:r w:rsidRPr="00ED75E1">
        <w:rPr>
          <w:strike/>
          <w:szCs w:val="24"/>
          <w:lang w:eastAsia="en-US"/>
        </w:rPr>
        <w:t>próiseas</w:t>
      </w:r>
      <w:r w:rsidRPr="00ED75E1">
        <w:rPr>
          <w:b/>
          <w:i/>
          <w:szCs w:val="24"/>
          <w:lang w:eastAsia="en-US"/>
        </w:rPr>
        <w:t>sásra</w:t>
      </w:r>
      <w:r w:rsidRPr="00ED75E1">
        <w:rPr>
          <w:szCs w:val="24"/>
          <w:lang w:eastAsia="en-US"/>
        </w:rPr>
        <w:t xml:space="preserve"> a fhorbairt agus a chur chun feidhme le tacaíocht ón gComhordaitheoir Gréasáin agus le rannpháirtíocht phointí fócasacha </w:t>
      </w:r>
      <w:r w:rsidRPr="00ED75E1">
        <w:rPr>
          <w:strike/>
          <w:szCs w:val="24"/>
          <w:lang w:eastAsia="en-US"/>
        </w:rPr>
        <w:t>ainmnithe</w:t>
      </w:r>
      <w:r w:rsidRPr="00ED75E1">
        <w:rPr>
          <w:b/>
          <w:i/>
          <w:szCs w:val="24"/>
          <w:lang w:eastAsia="en-US"/>
        </w:rPr>
        <w:t>arna n-ainmniú ag</w:t>
      </w:r>
      <w:r w:rsidRPr="00ED75E1">
        <w:rPr>
          <w:szCs w:val="24"/>
          <w:lang w:eastAsia="en-US"/>
        </w:rPr>
        <w:t xml:space="preserve"> na mbainisteoirí bonneagair dá dtagraítear in Airteagal 60.</w:t>
      </w:r>
      <w:r w:rsidR="00EE6B65" w:rsidRPr="00EE6B65">
        <w:rPr>
          <w:szCs w:val="24"/>
          <w:lang w:eastAsia="en-US"/>
        </w:rPr>
        <w:t xml:space="preserve"> </w:t>
      </w:r>
      <w:r w:rsidR="00EE6B65" w:rsidRPr="005D6818">
        <w:rPr>
          <w:b/>
          <w:szCs w:val="24"/>
          <w:lang w:eastAsia="en-US"/>
        </w:rPr>
        <w:t>[Leasú </w:t>
      </w:r>
      <w:r w:rsidR="00EE6B65" w:rsidRPr="00FA1896">
        <w:rPr>
          <w:b/>
          <w:szCs w:val="24"/>
          <w:lang w:eastAsia="en-US"/>
        </w:rPr>
        <w:t>200</w:t>
      </w:r>
      <w:r w:rsidR="00EE6B65" w:rsidRPr="005D6818">
        <w:rPr>
          <w:b/>
          <w:szCs w:val="24"/>
          <w:lang w:eastAsia="en-US"/>
        </w:rPr>
        <w:t>]</w:t>
      </w:r>
    </w:p>
    <w:p w14:paraId="3A129014" w14:textId="77777777" w:rsidR="00EE6B65" w:rsidRDefault="00EE6B65">
      <w:pPr>
        <w:widowControl/>
        <w:rPr>
          <w:szCs w:val="24"/>
          <w:lang w:eastAsia="en-US"/>
        </w:rPr>
      </w:pPr>
      <w:r>
        <w:rPr>
          <w:szCs w:val="24"/>
          <w:lang w:eastAsia="en-US"/>
        </w:rPr>
        <w:br w:type="page"/>
      </w:r>
    </w:p>
    <w:p w14:paraId="61CF3888" w14:textId="46656FFA" w:rsidR="00ED75E1" w:rsidRPr="00FA1896" w:rsidRDefault="00ED75E1" w:rsidP="00ED75E1">
      <w:pPr>
        <w:spacing w:before="120" w:after="120" w:line="360" w:lineRule="auto"/>
        <w:ind w:left="850" w:hanging="850"/>
        <w:rPr>
          <w:szCs w:val="24"/>
          <w:lang w:eastAsia="en-US"/>
        </w:rPr>
      </w:pPr>
      <w:r w:rsidRPr="00ED75E1">
        <w:rPr>
          <w:szCs w:val="24"/>
          <w:lang w:eastAsia="en-US"/>
        </w:rPr>
        <w:lastRenderedPageBreak/>
        <w:t>2.</w:t>
      </w:r>
      <w:r w:rsidRPr="00ED75E1">
        <w:rPr>
          <w:szCs w:val="24"/>
          <w:lang w:eastAsia="en-US"/>
        </w:rPr>
        <w:tab/>
        <w:t xml:space="preserve">I gcás ina nglacfaidh ENIM tuairim nó moladh ar dócha go mbeidh tionchar aige ar ghnóthais iarnróid, ar iarratasóirí eile, ar </w:t>
      </w:r>
      <w:r w:rsidRPr="00ED75E1">
        <w:rPr>
          <w:strike/>
          <w:szCs w:val="24"/>
          <w:lang w:eastAsia="en-US"/>
        </w:rPr>
        <w:t>pháirtithe leasmhara</w:t>
      </w:r>
      <w:r w:rsidRPr="00ED75E1">
        <w:rPr>
          <w:b/>
          <w:i/>
          <w:szCs w:val="24"/>
          <w:lang w:eastAsia="en-US"/>
        </w:rPr>
        <w:t>gheallsealbhóirí</w:t>
      </w:r>
      <w:r w:rsidRPr="00ED75E1">
        <w:rPr>
          <w:szCs w:val="24"/>
          <w:lang w:eastAsia="en-US"/>
        </w:rPr>
        <w:t xml:space="preserve"> oibríochtúla</w:t>
      </w:r>
      <w:r w:rsidRPr="00ED75E1">
        <w:rPr>
          <w:strike/>
          <w:szCs w:val="24"/>
          <w:lang w:eastAsia="en-US"/>
        </w:rPr>
        <w:t xml:space="preserve"> eile</w:t>
      </w:r>
      <w:r w:rsidRPr="00ED75E1">
        <w:rPr>
          <w:szCs w:val="24"/>
          <w:lang w:eastAsia="en-US"/>
        </w:rPr>
        <w:t xml:space="preserve"> agus ar pháirtithe leasmhara</w:t>
      </w:r>
      <w:r w:rsidRPr="00ED75E1">
        <w:rPr>
          <w:b/>
          <w:i/>
          <w:szCs w:val="24"/>
          <w:lang w:eastAsia="en-US"/>
        </w:rPr>
        <w:t xml:space="preserve"> eile, lena n-áirítear ionadaithe ó ERA agus ó na Ballstáit, chomh maith leis na comhlachtaí ionadaíocha dá dtagraítear in Airteagal 38(4) de Rialachán (AE) 2016/796</w:t>
      </w:r>
      <w:r w:rsidRPr="00ED75E1">
        <w:rPr>
          <w:szCs w:val="24"/>
          <w:lang w:eastAsia="en-US"/>
        </w:rPr>
        <w:t xml:space="preserve">, foilseoidh sé dréacht </w:t>
      </w:r>
      <w:r w:rsidRPr="00ED75E1">
        <w:rPr>
          <w:strike/>
          <w:szCs w:val="24"/>
          <w:lang w:eastAsia="en-US"/>
        </w:rPr>
        <w:t>le haghaidh comhairliúcháin</w:t>
      </w:r>
      <w:r w:rsidRPr="00ED75E1">
        <w:rPr>
          <w:b/>
          <w:i/>
          <w:szCs w:val="24"/>
          <w:lang w:eastAsia="en-US"/>
        </w:rPr>
        <w:t>chun dul i gcomhairle</w:t>
      </w:r>
      <w:r w:rsidRPr="00ED75E1">
        <w:rPr>
          <w:szCs w:val="24"/>
          <w:lang w:eastAsia="en-US"/>
        </w:rPr>
        <w:t xml:space="preserve"> leis na páirtithe lena mbaineann. Tabharfar méid iomchuí ama do na páirtithe lena mbaineann chun aiseolas a thabhairt maidir leis an dréachtchinneadh. Beidh údaráis na mBallstát rannpháirteach nuair is gá.</w:t>
      </w:r>
      <w:r w:rsidRPr="00ED75E1">
        <w:rPr>
          <w:b/>
          <w:i/>
          <w:szCs w:val="24"/>
          <w:lang w:eastAsia="en-US"/>
        </w:rPr>
        <w:t xml:space="preserve"> Nuair a dhéanfaidh ENIM cinneadh ar dócha go mbeidh tionchar aige ar ERP, rachaidh ENIM i gcomhairle leis na grúpaí comhairleacha faoi seach.</w:t>
      </w:r>
      <w:r w:rsidR="00EE6B65" w:rsidRPr="00EE6B65">
        <w:rPr>
          <w:b/>
          <w:i/>
          <w:szCs w:val="24"/>
          <w:lang w:eastAsia="en-US"/>
        </w:rPr>
        <w:t xml:space="preserve"> </w:t>
      </w:r>
      <w:r w:rsidR="00EE6B65" w:rsidRPr="005D6818">
        <w:rPr>
          <w:b/>
          <w:szCs w:val="24"/>
          <w:lang w:eastAsia="en-US"/>
        </w:rPr>
        <w:t>[Leasú </w:t>
      </w:r>
      <w:r w:rsidR="00EE6B65" w:rsidRPr="00FA1896">
        <w:rPr>
          <w:b/>
          <w:szCs w:val="24"/>
          <w:lang w:eastAsia="en-US"/>
        </w:rPr>
        <w:t>201</w:t>
      </w:r>
      <w:r w:rsidR="00EE6B65" w:rsidRPr="005D6818">
        <w:rPr>
          <w:b/>
          <w:szCs w:val="24"/>
          <w:lang w:eastAsia="en-US"/>
        </w:rPr>
        <w:t>]</w:t>
      </w:r>
    </w:p>
    <w:p w14:paraId="65B89C16" w14:textId="5F7C48FE" w:rsidR="00ED75E1" w:rsidRPr="00FA1896" w:rsidRDefault="00ED75E1" w:rsidP="00ED75E1">
      <w:pPr>
        <w:spacing w:before="120" w:after="120" w:line="360" w:lineRule="auto"/>
        <w:ind w:left="850" w:hanging="850"/>
        <w:rPr>
          <w:szCs w:val="24"/>
          <w:lang w:eastAsia="en-US"/>
        </w:rPr>
      </w:pPr>
      <w:r w:rsidRPr="00ED75E1">
        <w:rPr>
          <w:szCs w:val="24"/>
          <w:lang w:eastAsia="en-US"/>
        </w:rPr>
        <w:t>3.</w:t>
      </w:r>
      <w:r w:rsidRPr="00ED75E1">
        <w:rPr>
          <w:szCs w:val="24"/>
          <w:lang w:eastAsia="en-US"/>
        </w:rPr>
        <w:tab/>
        <w:t xml:space="preserve">Déanfaidh ENIM an t‑aiseolas a chuirfidh na páirtithe lena mbaineann ar fáil i gcomhréir le mír 2 a chur san áireamh agus an tuairim chríochnaitheach nó an moladh deiridh á glacadh acu. I gcás ina mainníonn ENIM gnéithe suntasacha den aiseolas a soláthraíodh a chur san áireamh, soláthróidh sé na cúiseanna </w:t>
      </w:r>
      <w:r w:rsidRPr="00ED75E1">
        <w:rPr>
          <w:strike/>
          <w:szCs w:val="24"/>
          <w:lang w:eastAsia="en-US"/>
        </w:rPr>
        <w:t>le déanamh amhlaidh</w:t>
      </w:r>
      <w:r w:rsidRPr="00ED75E1">
        <w:rPr>
          <w:b/>
          <w:i/>
          <w:szCs w:val="24"/>
          <w:lang w:eastAsia="en-US"/>
        </w:rPr>
        <w:t>a mbeidh údar cuí leis sin a dhéanamh</w:t>
      </w:r>
      <w:r w:rsidRPr="00ED75E1">
        <w:rPr>
          <w:szCs w:val="24"/>
          <w:lang w:eastAsia="en-US"/>
        </w:rPr>
        <w:t>.</w:t>
      </w:r>
      <w:r w:rsidR="00856E81" w:rsidRPr="00856E81">
        <w:rPr>
          <w:szCs w:val="24"/>
          <w:lang w:eastAsia="en-US"/>
        </w:rPr>
        <w:t xml:space="preserve"> </w:t>
      </w:r>
      <w:r w:rsidR="00856E81" w:rsidRPr="005D6818">
        <w:rPr>
          <w:b/>
          <w:szCs w:val="24"/>
          <w:lang w:eastAsia="en-US"/>
        </w:rPr>
        <w:t>[Leasú </w:t>
      </w:r>
      <w:r w:rsidR="00856E81" w:rsidRPr="00FA1896">
        <w:rPr>
          <w:b/>
          <w:szCs w:val="24"/>
          <w:lang w:eastAsia="en-US"/>
        </w:rPr>
        <w:t>202</w:t>
      </w:r>
      <w:r w:rsidR="00856E81" w:rsidRPr="005D6818">
        <w:rPr>
          <w:b/>
          <w:szCs w:val="24"/>
          <w:lang w:eastAsia="en-US"/>
        </w:rPr>
        <w:t>]</w:t>
      </w:r>
    </w:p>
    <w:p w14:paraId="7648DA4C" w14:textId="5A9804BC" w:rsidR="00EE6B65" w:rsidRPr="00FA1896" w:rsidRDefault="00ED75E1" w:rsidP="00ED75E1">
      <w:pPr>
        <w:spacing w:before="120" w:after="120" w:line="360" w:lineRule="auto"/>
        <w:ind w:left="850" w:hanging="850"/>
        <w:rPr>
          <w:b/>
          <w:i/>
          <w:szCs w:val="24"/>
          <w:lang w:eastAsia="en-US"/>
        </w:rPr>
      </w:pPr>
      <w:r w:rsidRPr="00ED75E1">
        <w:rPr>
          <w:b/>
          <w:i/>
          <w:szCs w:val="24"/>
          <w:lang w:eastAsia="en-US"/>
        </w:rPr>
        <w:t>3a.</w:t>
      </w:r>
      <w:r w:rsidRPr="00ED75E1">
        <w:rPr>
          <w:szCs w:val="24"/>
          <w:lang w:eastAsia="en-US"/>
        </w:rPr>
        <w:tab/>
      </w:r>
      <w:r w:rsidRPr="00ED75E1">
        <w:rPr>
          <w:b/>
          <w:i/>
          <w:szCs w:val="24"/>
          <w:lang w:eastAsia="en-US"/>
        </w:rPr>
        <w:t>I gcás tuairimí éagsúla idir ENIM agus na comhlachtaí comhairliúcháin, cuirfidh na comhlachtaí comhairliúcháin ENRRB ar an eolas. Cuirfidh ENRRB tuairimí éagsúla den sórt sin san áireamh ina thuarascáil Eorpach maidir le hathbhreithniú ar fheidhmíocht dá dtagraítear in Airteagal 51.</w:t>
      </w:r>
      <w:r w:rsidR="00856E81" w:rsidRPr="00856E81">
        <w:rPr>
          <w:b/>
          <w:i/>
          <w:szCs w:val="24"/>
          <w:lang w:eastAsia="en-US"/>
        </w:rPr>
        <w:t xml:space="preserve"> </w:t>
      </w:r>
      <w:r w:rsidR="00856E81" w:rsidRPr="005D6818">
        <w:rPr>
          <w:b/>
          <w:szCs w:val="24"/>
          <w:lang w:eastAsia="en-US"/>
        </w:rPr>
        <w:t>[Leasú </w:t>
      </w:r>
      <w:r w:rsidR="00856E81" w:rsidRPr="00FA1896">
        <w:rPr>
          <w:b/>
          <w:szCs w:val="24"/>
          <w:lang w:eastAsia="en-US"/>
        </w:rPr>
        <w:t>203</w:t>
      </w:r>
      <w:r w:rsidR="00856E81" w:rsidRPr="005D6818">
        <w:rPr>
          <w:b/>
          <w:szCs w:val="24"/>
          <w:lang w:eastAsia="en-US"/>
        </w:rPr>
        <w:t>]</w:t>
      </w:r>
    </w:p>
    <w:p w14:paraId="71711493" w14:textId="77777777" w:rsidR="00EE6B65" w:rsidRDefault="00EE6B65">
      <w:pPr>
        <w:widowControl/>
        <w:rPr>
          <w:b/>
          <w:i/>
          <w:szCs w:val="24"/>
          <w:lang w:eastAsia="en-US"/>
        </w:rPr>
      </w:pPr>
      <w:r>
        <w:rPr>
          <w:b/>
          <w:i/>
          <w:szCs w:val="24"/>
          <w:lang w:eastAsia="en-US"/>
        </w:rPr>
        <w:br w:type="page"/>
      </w:r>
    </w:p>
    <w:p w14:paraId="63EB7B6F" w14:textId="479438C1" w:rsidR="00ED75E1" w:rsidRPr="00856E81" w:rsidRDefault="00ED75E1" w:rsidP="00ED75E1">
      <w:pPr>
        <w:spacing w:before="120" w:after="120" w:line="360" w:lineRule="auto"/>
        <w:ind w:left="850" w:hanging="850"/>
        <w:rPr>
          <w:szCs w:val="24"/>
          <w:lang w:eastAsia="en-US"/>
        </w:rPr>
      </w:pPr>
      <w:r w:rsidRPr="00ED75E1">
        <w:rPr>
          <w:b/>
          <w:i/>
          <w:szCs w:val="24"/>
          <w:lang w:eastAsia="en-US"/>
        </w:rPr>
        <w:lastRenderedPageBreak/>
        <w:t>3b.</w:t>
      </w:r>
      <w:r w:rsidRPr="00ED75E1">
        <w:rPr>
          <w:szCs w:val="24"/>
          <w:lang w:eastAsia="en-US"/>
        </w:rPr>
        <w:tab/>
      </w:r>
      <w:r w:rsidRPr="00ED75E1">
        <w:rPr>
          <w:b/>
          <w:i/>
          <w:szCs w:val="24"/>
          <w:lang w:eastAsia="en-US"/>
        </w:rPr>
        <w:t>Déanfaidh an Coimisiún, faoin ... [24 mhí ó theacht i bhfeidhm an Rialacháin seo], gníomhartha cur chun feidhme a ghlacadh chun coinníollacha aonfhoirmeacha a leagan amach chun a áirithiú go rachfar i gcomhairle go hiomchuí agus go tráthrialta leis na páirtithe leasmhara agus chun mír 1 den Airteagal seo a leasú. Déanfar na gníomhartha cur chun feidhme sin a ghlacadh i gcomhréir leis an nós imeachta scrúdúcháin dá dtagraítear in Airteagal 72(3). Áireofar iad sa chreat Eorpach um thoilleadh a bhainistiú.</w:t>
      </w:r>
      <w:r w:rsidR="00856E81" w:rsidRPr="00856E81">
        <w:rPr>
          <w:b/>
          <w:i/>
          <w:szCs w:val="24"/>
          <w:lang w:eastAsia="en-US"/>
        </w:rPr>
        <w:t xml:space="preserve"> </w:t>
      </w:r>
      <w:r w:rsidR="00856E81" w:rsidRPr="005D6818">
        <w:rPr>
          <w:b/>
          <w:szCs w:val="24"/>
          <w:lang w:eastAsia="en-US"/>
        </w:rPr>
        <w:t>[Leasú </w:t>
      </w:r>
      <w:r w:rsidR="00856E81" w:rsidRPr="00FA1896">
        <w:rPr>
          <w:b/>
          <w:szCs w:val="24"/>
          <w:lang w:eastAsia="en-US"/>
        </w:rPr>
        <w:t>204</w:t>
      </w:r>
      <w:r w:rsidR="00856E81" w:rsidRPr="005D6818">
        <w:rPr>
          <w:b/>
          <w:szCs w:val="24"/>
          <w:lang w:eastAsia="en-US"/>
        </w:rPr>
        <w:t>]</w:t>
      </w:r>
    </w:p>
    <w:p w14:paraId="5BEB4BD5" w14:textId="77777777" w:rsidR="00ED75E1" w:rsidRPr="00ED75E1" w:rsidRDefault="00ED75E1" w:rsidP="00ED75E1">
      <w:pPr>
        <w:spacing w:before="120" w:after="120" w:line="360" w:lineRule="auto"/>
        <w:jc w:val="center"/>
        <w:rPr>
          <w:szCs w:val="24"/>
          <w:lang w:eastAsia="en-US"/>
        </w:rPr>
      </w:pPr>
      <w:r w:rsidRPr="00ED75E1">
        <w:rPr>
          <w:szCs w:val="24"/>
          <w:lang w:eastAsia="en-US"/>
        </w:rPr>
        <w:t>Airteagal 55</w:t>
      </w:r>
      <w:r w:rsidRPr="00ED75E1">
        <w:rPr>
          <w:szCs w:val="24"/>
          <w:lang w:eastAsia="en-US"/>
        </w:rPr>
        <w:br/>
        <w:t>Eagrú Líonra Eorpach na mBainisteoirí Bonneagair</w:t>
      </w:r>
    </w:p>
    <w:p w14:paraId="6CC9038B"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t>1.</w:t>
      </w:r>
      <w:r w:rsidRPr="00ED75E1">
        <w:rPr>
          <w:szCs w:val="24"/>
          <w:lang w:eastAsia="en-US"/>
        </w:rPr>
        <w:tab/>
        <w:t>Chun críocha an Rialacháin seo, eagrófar Líonra Eorpach na mBainisteoirí Bonneagair dá dtagraítear in Airteagal 7f de Threoir 2012/34/AE i gcomhréir leis an Airteagal seo.</w:t>
      </w:r>
    </w:p>
    <w:p w14:paraId="7699CB2D" w14:textId="755DA99A" w:rsidR="00856E81" w:rsidRPr="00FA1896" w:rsidRDefault="00ED75E1" w:rsidP="00ED75E1">
      <w:pPr>
        <w:spacing w:before="120" w:after="120" w:line="360" w:lineRule="auto"/>
        <w:ind w:left="850" w:hanging="850"/>
        <w:rPr>
          <w:szCs w:val="24"/>
          <w:lang w:eastAsia="en-US"/>
        </w:rPr>
      </w:pPr>
      <w:r w:rsidRPr="00ED75E1">
        <w:rPr>
          <w:szCs w:val="24"/>
          <w:lang w:eastAsia="en-US"/>
        </w:rPr>
        <w:t>2.</w:t>
      </w:r>
      <w:r w:rsidRPr="00ED75E1">
        <w:rPr>
          <w:szCs w:val="24"/>
          <w:lang w:eastAsia="en-US"/>
        </w:rPr>
        <w:tab/>
        <w:t xml:space="preserve">Beidh gach bainisteoir bonneagair iarnróid </w:t>
      </w:r>
      <w:r w:rsidRPr="00ED75E1">
        <w:rPr>
          <w:strike/>
          <w:szCs w:val="24"/>
          <w:lang w:eastAsia="en-US"/>
        </w:rPr>
        <w:t>atá freagrach as línte atá mar chuid de chroíghréasán TEN-T agus de chroíghréasán sínte TEN-T, dá dtagraítear in [Airteagal 6 de Rialachán nua TEN-T agus in Iarscríbhinn I a ghabhann leis],</w:t>
      </w:r>
      <w:r w:rsidRPr="00ED75E1">
        <w:rPr>
          <w:b/>
          <w:i/>
          <w:szCs w:val="24"/>
          <w:lang w:eastAsia="en-US"/>
        </w:rPr>
        <w:t>ar an Limistéar Eorpach Aonair Iarnróid</w:t>
      </w:r>
      <w:r w:rsidRPr="00ED75E1">
        <w:rPr>
          <w:szCs w:val="24"/>
          <w:lang w:eastAsia="en-US"/>
        </w:rPr>
        <w:t xml:space="preserve"> ina gcomhaltaí de ENIM. Ceapfaidh siad ionadaí agus ionadaí malartach.</w:t>
      </w:r>
      <w:r w:rsidR="00856E81" w:rsidRPr="00FA1896">
        <w:rPr>
          <w:szCs w:val="24"/>
          <w:lang w:eastAsia="en-US"/>
        </w:rPr>
        <w:t xml:space="preserve"> </w:t>
      </w:r>
      <w:r w:rsidR="00856E81" w:rsidRPr="005D6818">
        <w:rPr>
          <w:b/>
          <w:szCs w:val="24"/>
          <w:lang w:eastAsia="en-US"/>
        </w:rPr>
        <w:t>[Leasú </w:t>
      </w:r>
      <w:r w:rsidR="00856E81" w:rsidRPr="00FA1896">
        <w:rPr>
          <w:b/>
          <w:szCs w:val="24"/>
          <w:lang w:eastAsia="en-US"/>
        </w:rPr>
        <w:t>205</w:t>
      </w:r>
      <w:r w:rsidR="00856E81" w:rsidRPr="005D6818">
        <w:rPr>
          <w:b/>
          <w:szCs w:val="24"/>
          <w:lang w:eastAsia="en-US"/>
        </w:rPr>
        <w:t>]</w:t>
      </w:r>
    </w:p>
    <w:p w14:paraId="3AA9DDFD" w14:textId="77777777" w:rsidR="00856E81" w:rsidRDefault="00856E81">
      <w:pPr>
        <w:widowControl/>
        <w:rPr>
          <w:szCs w:val="24"/>
          <w:lang w:eastAsia="en-US"/>
        </w:rPr>
      </w:pPr>
      <w:r>
        <w:rPr>
          <w:szCs w:val="24"/>
          <w:lang w:eastAsia="en-US"/>
        </w:rPr>
        <w:br w:type="page"/>
      </w:r>
    </w:p>
    <w:p w14:paraId="05147BE8"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lastRenderedPageBreak/>
        <w:t>3.</w:t>
      </w:r>
      <w:r w:rsidRPr="00ED75E1">
        <w:rPr>
          <w:szCs w:val="24"/>
          <w:lang w:eastAsia="en-US"/>
        </w:rPr>
        <w:tab/>
        <w:t>Féadfaidh bainisteoirí bonneagair iarnróid nach gcomhlíonann an critéar a shainítear i mír 2, ionadaí nach comhalta é a cheapadh chun páirt a ghlacadh i bpléití ENIM.</w:t>
      </w:r>
    </w:p>
    <w:p w14:paraId="7DE21ED0"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t>4.</w:t>
      </w:r>
      <w:r w:rsidRPr="00ED75E1">
        <w:rPr>
          <w:szCs w:val="24"/>
          <w:lang w:eastAsia="en-US"/>
        </w:rPr>
        <w:tab/>
        <w:t>Tar éis comhairliúcháin leis an gCoimisiúin agus tar éis formheas a fháil uaidh, glacfaidh agus foilseoidh ENIM a rialacha nós imeachta. Eagróidh sé a ghníomhaíochtaí i gcomhréir leis na rialacha nós imeachta.</w:t>
      </w:r>
    </w:p>
    <w:p w14:paraId="66C4FFDB"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t>5.</w:t>
      </w:r>
      <w:r w:rsidRPr="00ED75E1">
        <w:rPr>
          <w:szCs w:val="24"/>
          <w:lang w:eastAsia="en-US"/>
        </w:rPr>
        <w:tab/>
        <w:t>Déanfaidh ENIM a chuid cinntí trí thromlach simplí, mura bhforáiltear dá mhalairt sa rialacha nós imeachta. Beidh vóta amháin ag gach comhalta ó Bhallstát amháin le chéile. I gcás ina bhfuil comhalta as láthair, beidh comhalta malartach an duine sin i dteideal an ceart sin vótála a fheidhmiú.</w:t>
      </w:r>
    </w:p>
    <w:p w14:paraId="2E985CC9"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t>6.</w:t>
      </w:r>
      <w:r w:rsidRPr="00ED75E1">
        <w:rPr>
          <w:szCs w:val="24"/>
          <w:lang w:eastAsia="en-US"/>
        </w:rPr>
        <w:tab/>
        <w:t>Tiocfaidh ENIM le chéile go tráthrialta. Toghfaidh sé Cathaoirleach as a chomhaltaí le tromlach dhá thrian dá chomhaltaí.</w:t>
      </w:r>
    </w:p>
    <w:p w14:paraId="262C57E6" w14:textId="0D181F05" w:rsidR="00856E81" w:rsidRPr="00856E81" w:rsidRDefault="00ED75E1" w:rsidP="00ED75E1">
      <w:pPr>
        <w:spacing w:before="120" w:after="120" w:line="360" w:lineRule="auto"/>
        <w:ind w:left="850" w:hanging="850"/>
        <w:rPr>
          <w:szCs w:val="24"/>
          <w:lang w:eastAsia="en-US"/>
        </w:rPr>
      </w:pPr>
      <w:r w:rsidRPr="00ED75E1">
        <w:rPr>
          <w:szCs w:val="24"/>
          <w:lang w:eastAsia="en-US"/>
        </w:rPr>
        <w:t>7.</w:t>
      </w:r>
      <w:r w:rsidRPr="00ED75E1">
        <w:rPr>
          <w:szCs w:val="24"/>
          <w:lang w:eastAsia="en-US"/>
        </w:rPr>
        <w:tab/>
        <w:t xml:space="preserve">Beidh an Coimisiún </w:t>
      </w:r>
      <w:r w:rsidRPr="00ED75E1">
        <w:rPr>
          <w:b/>
          <w:i/>
          <w:szCs w:val="24"/>
          <w:lang w:eastAsia="en-US"/>
        </w:rPr>
        <w:t>agus ERA ina gcomhalta</w:t>
      </w:r>
      <w:r w:rsidRPr="00ED75E1">
        <w:rPr>
          <w:strike/>
          <w:szCs w:val="24"/>
          <w:lang w:eastAsia="en-US"/>
        </w:rPr>
        <w:t>ina chomhalta</w:t>
      </w:r>
      <w:r w:rsidRPr="00ED75E1">
        <w:rPr>
          <w:szCs w:val="24"/>
          <w:lang w:eastAsia="en-US"/>
        </w:rPr>
        <w:t xml:space="preserve"> neamhvótála ar ENIM. Tacóidh </w:t>
      </w:r>
      <w:r w:rsidRPr="00ED75E1">
        <w:rPr>
          <w:strike/>
          <w:szCs w:val="24"/>
          <w:lang w:eastAsia="en-US"/>
        </w:rPr>
        <w:t>sé</w:t>
      </w:r>
      <w:r w:rsidRPr="00ED75E1">
        <w:rPr>
          <w:b/>
          <w:i/>
          <w:szCs w:val="24"/>
          <w:lang w:eastAsia="en-US"/>
        </w:rPr>
        <w:t>siad</w:t>
      </w:r>
      <w:r w:rsidRPr="00ED75E1">
        <w:rPr>
          <w:szCs w:val="24"/>
          <w:lang w:eastAsia="en-US"/>
        </w:rPr>
        <w:t xml:space="preserve"> le hobair ENIM agus éascóidh sé comhordú.</w:t>
      </w:r>
      <w:r w:rsidR="00856E81" w:rsidRPr="00856E81">
        <w:rPr>
          <w:szCs w:val="24"/>
          <w:lang w:eastAsia="en-US"/>
        </w:rPr>
        <w:t xml:space="preserve"> </w:t>
      </w:r>
      <w:r w:rsidR="00856E81" w:rsidRPr="005D6818">
        <w:rPr>
          <w:b/>
          <w:szCs w:val="24"/>
          <w:lang w:eastAsia="en-US"/>
        </w:rPr>
        <w:t>[Leasú </w:t>
      </w:r>
      <w:r w:rsidR="00856E81" w:rsidRPr="00FA1896">
        <w:rPr>
          <w:b/>
          <w:szCs w:val="24"/>
          <w:lang w:eastAsia="en-US"/>
        </w:rPr>
        <w:t>206</w:t>
      </w:r>
      <w:r w:rsidR="00856E81" w:rsidRPr="005D6818">
        <w:rPr>
          <w:b/>
          <w:szCs w:val="24"/>
          <w:lang w:eastAsia="en-US"/>
        </w:rPr>
        <w:t>]</w:t>
      </w:r>
    </w:p>
    <w:p w14:paraId="2F1A85E4" w14:textId="77777777" w:rsidR="00856E81" w:rsidRDefault="00856E81">
      <w:pPr>
        <w:widowControl/>
        <w:rPr>
          <w:szCs w:val="24"/>
          <w:lang w:eastAsia="en-US"/>
        </w:rPr>
      </w:pPr>
      <w:r>
        <w:rPr>
          <w:szCs w:val="24"/>
          <w:lang w:eastAsia="en-US"/>
        </w:rPr>
        <w:br w:type="page"/>
      </w:r>
    </w:p>
    <w:p w14:paraId="0E34D3F8" w14:textId="4E65C41E" w:rsidR="00ED75E1" w:rsidRPr="00856E81" w:rsidRDefault="00ED75E1" w:rsidP="00ED75E1">
      <w:pPr>
        <w:spacing w:before="120" w:after="120" w:line="360" w:lineRule="auto"/>
        <w:ind w:left="850" w:hanging="850"/>
        <w:rPr>
          <w:szCs w:val="24"/>
          <w:lang w:eastAsia="en-US"/>
        </w:rPr>
      </w:pPr>
      <w:r w:rsidRPr="00ED75E1">
        <w:rPr>
          <w:szCs w:val="24"/>
          <w:lang w:eastAsia="en-US"/>
        </w:rPr>
        <w:lastRenderedPageBreak/>
        <w:t>8.</w:t>
      </w:r>
      <w:r w:rsidRPr="00ED75E1">
        <w:rPr>
          <w:szCs w:val="24"/>
          <w:lang w:eastAsia="en-US"/>
        </w:rPr>
        <w:tab/>
        <w:t xml:space="preserve">Sainmhíneoidh ENIM a chlár oibre. Cumhdóidh an clár oibre tréimhse dhá bhliain ar a laghad. Rachaidh ENIM i gcomhairle le </w:t>
      </w:r>
      <w:r w:rsidRPr="00ED75E1">
        <w:rPr>
          <w:b/>
          <w:i/>
          <w:szCs w:val="24"/>
          <w:lang w:eastAsia="en-US"/>
        </w:rPr>
        <w:t xml:space="preserve">ERP, le grúpaí comhairleacha mar a bhunaítear in Airteagal 55a, le </w:t>
      </w:r>
      <w:r w:rsidRPr="00ED75E1">
        <w:rPr>
          <w:szCs w:val="24"/>
          <w:lang w:eastAsia="en-US"/>
        </w:rPr>
        <w:t xml:space="preserve">hiarratasóirí agus le </w:t>
      </w:r>
      <w:r w:rsidRPr="00ED75E1">
        <w:rPr>
          <w:strike/>
          <w:szCs w:val="24"/>
          <w:lang w:eastAsia="en-US"/>
        </w:rPr>
        <w:t>páirtithe leasmhara</w:t>
      </w:r>
      <w:r w:rsidRPr="00ED75E1">
        <w:rPr>
          <w:b/>
          <w:i/>
          <w:szCs w:val="24"/>
          <w:lang w:eastAsia="en-US"/>
        </w:rPr>
        <w:t>geallsealbhóirí</w:t>
      </w:r>
      <w:r w:rsidRPr="00ED75E1">
        <w:rPr>
          <w:szCs w:val="24"/>
          <w:lang w:eastAsia="en-US"/>
        </w:rPr>
        <w:t xml:space="preserve"> oibríochtúla eile tríd an sásra comhairliúcháin dá dtagraítear in Airteagal 54 maidir leis an dréachtchlár oibre. Ina theannta sin, rachaidh sé i gcomhairle leis an gCoimisiún Eorpach, le Gníomhaireacht Iarnróid an Aontais Eorpaigh agus leis an gComhghnóthas um Iarnród na hEorpa agus, de réir mar is iomchuí, le </w:t>
      </w:r>
      <w:r w:rsidRPr="00ED75E1">
        <w:rPr>
          <w:strike/>
          <w:szCs w:val="24"/>
          <w:lang w:eastAsia="en-US"/>
        </w:rPr>
        <w:t>páirtithe leasmhara</w:t>
      </w:r>
      <w:r w:rsidRPr="00ED75E1">
        <w:rPr>
          <w:b/>
          <w:i/>
          <w:szCs w:val="24"/>
          <w:lang w:eastAsia="en-US"/>
        </w:rPr>
        <w:t>geallsealbhóirí</w:t>
      </w:r>
      <w:r w:rsidRPr="00ED75E1">
        <w:rPr>
          <w:szCs w:val="24"/>
          <w:lang w:eastAsia="en-US"/>
        </w:rPr>
        <w:t xml:space="preserve"> eile</w:t>
      </w:r>
      <w:r w:rsidR="00856E81" w:rsidRPr="00856E81">
        <w:rPr>
          <w:szCs w:val="24"/>
          <w:lang w:eastAsia="en-US"/>
        </w:rPr>
        <w:t xml:space="preserve">. </w:t>
      </w:r>
      <w:r w:rsidR="00856E81" w:rsidRPr="005D6818">
        <w:rPr>
          <w:b/>
          <w:szCs w:val="24"/>
          <w:lang w:eastAsia="en-US"/>
        </w:rPr>
        <w:t>[Leasú </w:t>
      </w:r>
      <w:r w:rsidR="00856E81" w:rsidRPr="00FA1896">
        <w:rPr>
          <w:b/>
          <w:szCs w:val="24"/>
          <w:lang w:eastAsia="en-US"/>
        </w:rPr>
        <w:t>207</w:t>
      </w:r>
      <w:r w:rsidR="00856E81" w:rsidRPr="005D6818">
        <w:rPr>
          <w:b/>
          <w:szCs w:val="24"/>
          <w:lang w:eastAsia="en-US"/>
        </w:rPr>
        <w:t>]</w:t>
      </w:r>
    </w:p>
    <w:p w14:paraId="1BB49A87" w14:textId="2331177A" w:rsidR="00ED75E1" w:rsidRPr="00856E81" w:rsidRDefault="00ED75E1" w:rsidP="00ED75E1">
      <w:pPr>
        <w:spacing w:before="120" w:after="120" w:line="360" w:lineRule="auto"/>
        <w:ind w:left="850" w:hanging="850"/>
        <w:rPr>
          <w:szCs w:val="24"/>
          <w:lang w:eastAsia="en-US"/>
        </w:rPr>
      </w:pPr>
      <w:r w:rsidRPr="00ED75E1">
        <w:rPr>
          <w:b/>
          <w:i/>
          <w:szCs w:val="24"/>
          <w:lang w:eastAsia="en-US"/>
        </w:rPr>
        <w:t>8a.</w:t>
      </w:r>
      <w:r w:rsidRPr="00ED75E1">
        <w:rPr>
          <w:szCs w:val="24"/>
          <w:lang w:eastAsia="en-US"/>
        </w:rPr>
        <w:tab/>
      </w:r>
      <w:r w:rsidRPr="00ED75E1">
        <w:rPr>
          <w:b/>
          <w:i/>
          <w:szCs w:val="24"/>
          <w:lang w:eastAsia="en-US"/>
        </w:rPr>
        <w:t>Agus na creataí Eorpacha le haghaidh bainistiú toillte, bainistiú tráchta agus bainistiú feidhmíochta á bhforbairt, rachaidh ENIM i gcomhairle le ERP.</w:t>
      </w:r>
      <w:r w:rsidR="00856E81" w:rsidRPr="00856E81">
        <w:rPr>
          <w:b/>
          <w:i/>
          <w:szCs w:val="24"/>
          <w:lang w:eastAsia="en-US"/>
        </w:rPr>
        <w:t xml:space="preserve"> </w:t>
      </w:r>
      <w:r w:rsidR="00856E81" w:rsidRPr="005D6818">
        <w:rPr>
          <w:b/>
          <w:szCs w:val="24"/>
          <w:lang w:eastAsia="en-US"/>
        </w:rPr>
        <w:t>[Leasú </w:t>
      </w:r>
      <w:r w:rsidR="00856E81" w:rsidRPr="00856E81">
        <w:rPr>
          <w:b/>
          <w:szCs w:val="24"/>
          <w:lang w:eastAsia="en-US"/>
        </w:rPr>
        <w:t>208</w:t>
      </w:r>
      <w:r w:rsidR="00856E81" w:rsidRPr="005D6818">
        <w:rPr>
          <w:b/>
          <w:szCs w:val="24"/>
          <w:lang w:eastAsia="en-US"/>
        </w:rPr>
        <w:t>]</w:t>
      </w:r>
    </w:p>
    <w:p w14:paraId="7A98E0D1" w14:textId="35DBFE30" w:rsidR="00856E81" w:rsidRPr="00856E81" w:rsidRDefault="00ED75E1" w:rsidP="00ED75E1">
      <w:pPr>
        <w:spacing w:before="120" w:after="120" w:line="360" w:lineRule="auto"/>
        <w:ind w:left="850" w:hanging="850"/>
        <w:rPr>
          <w:b/>
          <w:i/>
          <w:szCs w:val="24"/>
          <w:lang w:eastAsia="en-US"/>
        </w:rPr>
      </w:pPr>
      <w:r w:rsidRPr="00ED75E1">
        <w:rPr>
          <w:b/>
          <w:i/>
          <w:szCs w:val="24"/>
          <w:lang w:eastAsia="en-US"/>
        </w:rPr>
        <w:t>8b.</w:t>
      </w:r>
      <w:r w:rsidRPr="00ED75E1">
        <w:rPr>
          <w:szCs w:val="24"/>
          <w:lang w:eastAsia="en-US"/>
        </w:rPr>
        <w:tab/>
      </w:r>
      <w:r w:rsidRPr="00ED75E1">
        <w:rPr>
          <w:b/>
          <w:i/>
          <w:szCs w:val="24"/>
          <w:lang w:eastAsia="en-US"/>
        </w:rPr>
        <w:t>Maidir le bainisteoirí bonneagair iarnróid agus comhlachtaí leithdháilte tríú tíortha atá freagrach as línte den ghréasán tras-Eorpach iompair, ceadófar dóibh dul isteach in ENIM.</w:t>
      </w:r>
      <w:r w:rsidR="00856E81" w:rsidRPr="00856E81">
        <w:rPr>
          <w:b/>
          <w:i/>
          <w:szCs w:val="24"/>
          <w:lang w:eastAsia="en-US"/>
        </w:rPr>
        <w:t xml:space="preserve"> </w:t>
      </w:r>
      <w:r w:rsidR="00856E81" w:rsidRPr="005D6818">
        <w:rPr>
          <w:b/>
          <w:szCs w:val="24"/>
          <w:lang w:eastAsia="en-US"/>
        </w:rPr>
        <w:t>[Leasú </w:t>
      </w:r>
      <w:r w:rsidR="00856E81" w:rsidRPr="00856E81">
        <w:rPr>
          <w:b/>
          <w:szCs w:val="24"/>
          <w:lang w:eastAsia="en-US"/>
        </w:rPr>
        <w:t>209</w:t>
      </w:r>
      <w:r w:rsidR="00856E81" w:rsidRPr="005D6818">
        <w:rPr>
          <w:b/>
          <w:szCs w:val="24"/>
          <w:lang w:eastAsia="en-US"/>
        </w:rPr>
        <w:t>]</w:t>
      </w:r>
    </w:p>
    <w:p w14:paraId="3B6F3410" w14:textId="77777777" w:rsidR="00856E81" w:rsidRDefault="00856E81">
      <w:pPr>
        <w:widowControl/>
        <w:rPr>
          <w:b/>
          <w:i/>
          <w:szCs w:val="24"/>
          <w:lang w:eastAsia="en-US"/>
        </w:rPr>
      </w:pPr>
      <w:r>
        <w:rPr>
          <w:b/>
          <w:i/>
          <w:szCs w:val="24"/>
          <w:lang w:eastAsia="en-US"/>
        </w:rPr>
        <w:br w:type="page"/>
      </w:r>
    </w:p>
    <w:p w14:paraId="55F59F78" w14:textId="64899AF1" w:rsidR="00ED75E1" w:rsidRPr="00ED75E1" w:rsidRDefault="00ED75E1" w:rsidP="00ED75E1">
      <w:pPr>
        <w:spacing w:before="120" w:after="120" w:line="360" w:lineRule="auto"/>
        <w:jc w:val="center"/>
        <w:rPr>
          <w:szCs w:val="24"/>
          <w:lang w:eastAsia="en-US"/>
        </w:rPr>
      </w:pPr>
      <w:r w:rsidRPr="00ED75E1">
        <w:rPr>
          <w:b/>
          <w:i/>
          <w:szCs w:val="24"/>
          <w:lang w:eastAsia="en-US"/>
        </w:rPr>
        <w:lastRenderedPageBreak/>
        <w:t>Airteagal 55a</w:t>
      </w:r>
      <w:r w:rsidRPr="00ED75E1">
        <w:rPr>
          <w:szCs w:val="24"/>
          <w:lang w:eastAsia="en-US"/>
        </w:rPr>
        <w:br/>
      </w:r>
      <w:r w:rsidRPr="00ED75E1">
        <w:rPr>
          <w:b/>
          <w:i/>
          <w:szCs w:val="24"/>
          <w:lang w:eastAsia="en-US"/>
        </w:rPr>
        <w:t>An tArdán Eorpach Iarnróid</w:t>
      </w:r>
    </w:p>
    <w:p w14:paraId="4AF3AE03" w14:textId="77777777" w:rsidR="00ED75E1" w:rsidRPr="00ED75E1" w:rsidRDefault="00ED75E1" w:rsidP="00ED75E1">
      <w:pPr>
        <w:spacing w:before="120" w:after="120" w:line="360" w:lineRule="auto"/>
        <w:ind w:left="850" w:hanging="850"/>
        <w:rPr>
          <w:szCs w:val="24"/>
          <w:lang w:eastAsia="en-US"/>
        </w:rPr>
      </w:pPr>
      <w:r w:rsidRPr="00ED75E1">
        <w:rPr>
          <w:b/>
          <w:i/>
          <w:szCs w:val="24"/>
          <w:lang w:eastAsia="en-US"/>
        </w:rPr>
        <w:t>1.</w:t>
      </w:r>
      <w:r w:rsidRPr="00ED75E1">
        <w:rPr>
          <w:szCs w:val="24"/>
          <w:lang w:eastAsia="en-US"/>
        </w:rPr>
        <w:tab/>
      </w:r>
      <w:r w:rsidRPr="00ED75E1">
        <w:rPr>
          <w:b/>
          <w:i/>
          <w:szCs w:val="24"/>
          <w:lang w:eastAsia="en-US"/>
        </w:rPr>
        <w:t>Bunaítear leis seo an tArdán Eorpach Iarnróid (ERP) mar chomhlacht comhairliúcháin do ENIM.</w:t>
      </w:r>
    </w:p>
    <w:p w14:paraId="016786C1" w14:textId="77777777" w:rsidR="00ED75E1" w:rsidRPr="00ED75E1" w:rsidRDefault="00ED75E1" w:rsidP="00ED75E1">
      <w:pPr>
        <w:spacing w:before="120" w:after="120" w:line="360" w:lineRule="auto"/>
        <w:ind w:left="850" w:hanging="850"/>
        <w:rPr>
          <w:szCs w:val="24"/>
          <w:lang w:eastAsia="en-US"/>
        </w:rPr>
      </w:pPr>
      <w:r w:rsidRPr="00ED75E1">
        <w:rPr>
          <w:b/>
          <w:i/>
          <w:szCs w:val="24"/>
          <w:lang w:eastAsia="en-US"/>
        </w:rPr>
        <w:t>2.</w:t>
      </w:r>
      <w:r w:rsidRPr="00ED75E1">
        <w:rPr>
          <w:szCs w:val="24"/>
          <w:lang w:eastAsia="en-US"/>
        </w:rPr>
        <w:tab/>
      </w:r>
      <w:r w:rsidRPr="00ED75E1">
        <w:rPr>
          <w:b/>
          <w:i/>
          <w:szCs w:val="24"/>
          <w:lang w:eastAsia="en-US"/>
        </w:rPr>
        <w:t>Beidh ERP comhdhéanta d’ionadaithe ó ghnóthais iarnróid a úsáideann bonneagar iarnróid na hEorpa. Féadfaidh ERP a áireamh freisin, mar chomhalta, aon iarratasóir a úsáideann bonneagar iarnróid na hEorpa ina aonar nó trí chomhlachais, oibreoirí saoráidí seirbhíse agus críochfoirt, geallsealbhóirí toillte ilmhódacha, amhail calafoirt farraige agus uiscebhealaí intíre agus úinéirí saoráidí seirbhíse eile a bhaineann le hiarnród. Ceapfaidh gach comhalta ionadaí amháin agus ionadaí malartach amháin. Ceapfar an Coimisiún agus ERA freisin mar bhreathnóirí laistigh de ERP. Féadfar cuireadh a thabhairt don tionscal iarnróid freastal ar ghrúpaí comhairliúcháin agus ar phléití chun faisnéis agus ullmhacht níos fearr a chumasú.</w:t>
      </w:r>
    </w:p>
    <w:p w14:paraId="7BA94F89" w14:textId="63F55C88" w:rsidR="00730A05" w:rsidRDefault="00ED75E1" w:rsidP="00ED75E1">
      <w:pPr>
        <w:spacing w:before="120" w:after="120" w:line="360" w:lineRule="auto"/>
        <w:ind w:left="850" w:hanging="850"/>
        <w:rPr>
          <w:b/>
          <w:i/>
          <w:szCs w:val="24"/>
          <w:lang w:eastAsia="en-US"/>
        </w:rPr>
      </w:pPr>
      <w:r w:rsidRPr="00ED75E1">
        <w:rPr>
          <w:b/>
          <w:i/>
          <w:szCs w:val="24"/>
          <w:lang w:eastAsia="en-US"/>
        </w:rPr>
        <w:t>3.</w:t>
      </w:r>
      <w:r w:rsidRPr="00ED75E1">
        <w:rPr>
          <w:szCs w:val="24"/>
          <w:lang w:eastAsia="en-US"/>
        </w:rPr>
        <w:tab/>
      </w:r>
      <w:r w:rsidRPr="00ED75E1">
        <w:rPr>
          <w:b/>
          <w:i/>
          <w:szCs w:val="24"/>
          <w:lang w:eastAsia="en-US"/>
        </w:rPr>
        <w:t>Tabharfaidh an Coimisiún cúnamh do ERP trí mhódúlachtaí feidhmíochta ERP a bhunú, lena n-áirítear coinníollacha le haghaidh ionadaithe na gcatagóirí atá faoi mhír 2 a ligean isteach ar an ardán.</w:t>
      </w:r>
    </w:p>
    <w:p w14:paraId="56EBB601" w14:textId="77777777" w:rsidR="00730A05" w:rsidRDefault="00730A05">
      <w:pPr>
        <w:widowControl/>
        <w:rPr>
          <w:b/>
          <w:i/>
          <w:szCs w:val="24"/>
          <w:lang w:eastAsia="en-US"/>
        </w:rPr>
      </w:pPr>
      <w:r>
        <w:rPr>
          <w:b/>
          <w:i/>
          <w:szCs w:val="24"/>
          <w:lang w:eastAsia="en-US"/>
        </w:rPr>
        <w:br w:type="page"/>
      </w:r>
    </w:p>
    <w:p w14:paraId="295D282B" w14:textId="77777777" w:rsidR="00ED75E1" w:rsidRPr="00ED75E1" w:rsidRDefault="00ED75E1" w:rsidP="00ED75E1">
      <w:pPr>
        <w:spacing w:before="120" w:after="120" w:line="360" w:lineRule="auto"/>
        <w:ind w:left="850" w:hanging="850"/>
        <w:rPr>
          <w:szCs w:val="24"/>
          <w:lang w:eastAsia="en-US"/>
        </w:rPr>
      </w:pPr>
      <w:r w:rsidRPr="00ED75E1">
        <w:rPr>
          <w:b/>
          <w:i/>
          <w:szCs w:val="24"/>
          <w:lang w:eastAsia="en-US"/>
        </w:rPr>
        <w:lastRenderedPageBreak/>
        <w:t>4.</w:t>
      </w:r>
      <w:r w:rsidRPr="00ED75E1">
        <w:rPr>
          <w:szCs w:val="24"/>
          <w:lang w:eastAsia="en-US"/>
        </w:rPr>
        <w:tab/>
      </w:r>
      <w:r w:rsidRPr="00ED75E1">
        <w:rPr>
          <w:b/>
          <w:i/>
          <w:szCs w:val="24"/>
          <w:lang w:eastAsia="en-US"/>
        </w:rPr>
        <w:t>Tar éis comhairliúcháin leis an gCoimisiúin agus tar éis formheas a fháil uaidh, glacfaidh agus foilseoidh ERP a rialacha nós imeachta. Eagróidh sé a ghníomhaíochtaí i gcomhréir leis an riail nós imeachta. Socrófar le rialacha nós imeachta ERP, inter alia, minicíocht na gcruinnithe agus eagrú a ngníomhaíochtaí. Féadfaidh ERP a ghníomhaíochtaí a eagrú i bhfoghrúpaí, cineálacha geallsealbhóirí agus braislí réigiúnacha a ghrúpáil.</w:t>
      </w:r>
    </w:p>
    <w:p w14:paraId="75DAC020" w14:textId="77777777" w:rsidR="00ED75E1" w:rsidRPr="00ED75E1" w:rsidRDefault="00ED75E1" w:rsidP="00ED75E1">
      <w:pPr>
        <w:spacing w:before="120" w:after="120" w:line="360" w:lineRule="auto"/>
        <w:ind w:left="850" w:hanging="850"/>
        <w:rPr>
          <w:szCs w:val="24"/>
          <w:lang w:eastAsia="en-US"/>
        </w:rPr>
      </w:pPr>
      <w:r w:rsidRPr="00ED75E1">
        <w:rPr>
          <w:b/>
          <w:i/>
          <w:szCs w:val="24"/>
          <w:lang w:eastAsia="en-US"/>
        </w:rPr>
        <w:t>5.</w:t>
      </w:r>
      <w:r w:rsidRPr="00ED75E1">
        <w:rPr>
          <w:szCs w:val="24"/>
          <w:lang w:eastAsia="en-US"/>
        </w:rPr>
        <w:tab/>
      </w:r>
      <w:r w:rsidRPr="00ED75E1">
        <w:rPr>
          <w:b/>
          <w:i/>
          <w:szCs w:val="24"/>
          <w:lang w:eastAsia="en-US"/>
        </w:rPr>
        <w:t>Rachaidh ENIM i gcomhairle le ERP sula n-ullmhóidh agus sula nglacfaidh sé creataí Eorpacha le haghaidh bainistiú toillte, bainistiú tráchta agus bainistiú feidhmíochta. Féadfaidh ERP a thuairimí féin a eisiúint, agus cuirfidh ENIM iad sin san áireamh. Féadfaidh ERP tuairimí féintionscnaimh a eisiúint freisin chuig ERA agus/nó chuig an gCoimisiún.</w:t>
      </w:r>
    </w:p>
    <w:p w14:paraId="640988E7" w14:textId="77777777" w:rsidR="00ED75E1" w:rsidRPr="00ED75E1" w:rsidRDefault="00ED75E1" w:rsidP="00ED75E1">
      <w:pPr>
        <w:spacing w:before="120" w:after="120" w:line="360" w:lineRule="auto"/>
        <w:ind w:left="850" w:hanging="850"/>
        <w:rPr>
          <w:szCs w:val="24"/>
          <w:lang w:eastAsia="en-US"/>
        </w:rPr>
      </w:pPr>
      <w:r w:rsidRPr="00ED75E1">
        <w:rPr>
          <w:b/>
          <w:i/>
          <w:szCs w:val="24"/>
          <w:lang w:eastAsia="en-US"/>
        </w:rPr>
        <w:t>6.</w:t>
      </w:r>
      <w:r w:rsidRPr="00ED75E1">
        <w:rPr>
          <w:szCs w:val="24"/>
          <w:lang w:eastAsia="en-US"/>
        </w:rPr>
        <w:tab/>
      </w:r>
      <w:r w:rsidRPr="00ED75E1">
        <w:rPr>
          <w:b/>
          <w:i/>
          <w:szCs w:val="24"/>
          <w:lang w:eastAsia="en-US"/>
        </w:rPr>
        <w:t>Beidh comhairliúcháin faoin Airteagal sin gan dochar do cheart iarratasóirí achomharc a dhéanamh in aghaidh chinntí ENIM.</w:t>
      </w:r>
    </w:p>
    <w:p w14:paraId="5CD5FABB" w14:textId="1AE92A93" w:rsidR="00730A05" w:rsidRPr="00730A05" w:rsidRDefault="00ED75E1" w:rsidP="00ED75E1">
      <w:pPr>
        <w:spacing w:before="120" w:after="120" w:line="360" w:lineRule="auto"/>
        <w:ind w:left="850" w:hanging="850"/>
        <w:rPr>
          <w:b/>
          <w:i/>
          <w:szCs w:val="24"/>
          <w:lang w:eastAsia="en-US"/>
        </w:rPr>
      </w:pPr>
      <w:r w:rsidRPr="00ED75E1">
        <w:rPr>
          <w:b/>
          <w:i/>
          <w:szCs w:val="24"/>
          <w:lang w:eastAsia="en-US"/>
        </w:rPr>
        <w:t>7.</w:t>
      </w:r>
      <w:r w:rsidRPr="00ED75E1">
        <w:rPr>
          <w:szCs w:val="24"/>
          <w:lang w:eastAsia="en-US"/>
        </w:rPr>
        <w:tab/>
      </w:r>
      <w:r w:rsidRPr="00ED75E1">
        <w:rPr>
          <w:b/>
          <w:i/>
          <w:szCs w:val="24"/>
          <w:lang w:eastAsia="en-US"/>
        </w:rPr>
        <w:t>Is chuig ERA agus chuig an gCoimisiún a dhíreoidh ERP tuarascáil bhliantúil ar a ghníomhaíochtaí. Déanfar an tuarascáil seo a fhoilsiú.</w:t>
      </w:r>
      <w:r w:rsidR="00730A05" w:rsidRPr="00730A05">
        <w:rPr>
          <w:b/>
          <w:i/>
          <w:szCs w:val="24"/>
          <w:lang w:eastAsia="en-US"/>
        </w:rPr>
        <w:t xml:space="preserve"> </w:t>
      </w:r>
      <w:r w:rsidR="00730A05" w:rsidRPr="005D6818">
        <w:rPr>
          <w:b/>
          <w:szCs w:val="24"/>
          <w:lang w:eastAsia="en-US"/>
        </w:rPr>
        <w:t>[Leasú </w:t>
      </w:r>
      <w:r w:rsidR="00730A05" w:rsidRPr="00730A05">
        <w:rPr>
          <w:b/>
          <w:szCs w:val="24"/>
          <w:lang w:eastAsia="en-US"/>
        </w:rPr>
        <w:t>210</w:t>
      </w:r>
      <w:r w:rsidR="00730A05" w:rsidRPr="005D6818">
        <w:rPr>
          <w:b/>
          <w:szCs w:val="24"/>
          <w:lang w:eastAsia="en-US"/>
        </w:rPr>
        <w:t>]</w:t>
      </w:r>
    </w:p>
    <w:p w14:paraId="7027EDE5" w14:textId="77777777" w:rsidR="00730A05" w:rsidRDefault="00730A05">
      <w:pPr>
        <w:widowControl/>
        <w:rPr>
          <w:b/>
          <w:i/>
          <w:szCs w:val="24"/>
          <w:lang w:eastAsia="en-US"/>
        </w:rPr>
      </w:pPr>
      <w:r>
        <w:rPr>
          <w:b/>
          <w:i/>
          <w:szCs w:val="24"/>
          <w:lang w:eastAsia="en-US"/>
        </w:rPr>
        <w:br w:type="page"/>
      </w:r>
    </w:p>
    <w:p w14:paraId="1800B898" w14:textId="77777777" w:rsidR="00ED75E1" w:rsidRPr="00ED75E1" w:rsidRDefault="00ED75E1" w:rsidP="00ED75E1">
      <w:pPr>
        <w:spacing w:before="120" w:after="120" w:line="360" w:lineRule="auto"/>
        <w:jc w:val="center"/>
        <w:rPr>
          <w:szCs w:val="24"/>
          <w:lang w:eastAsia="en-US"/>
        </w:rPr>
      </w:pPr>
      <w:r w:rsidRPr="00ED75E1">
        <w:rPr>
          <w:szCs w:val="24"/>
          <w:lang w:eastAsia="en-US"/>
        </w:rPr>
        <w:lastRenderedPageBreak/>
        <w:t>Airteagal 56</w:t>
      </w:r>
      <w:r w:rsidRPr="00ED75E1">
        <w:rPr>
          <w:szCs w:val="24"/>
          <w:lang w:eastAsia="en-US"/>
        </w:rPr>
        <w:br/>
        <w:t>Freagrachtaí ENIM</w:t>
      </w:r>
    </w:p>
    <w:p w14:paraId="6EB65ED5"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t>1.</w:t>
      </w:r>
      <w:r w:rsidRPr="00ED75E1">
        <w:rPr>
          <w:szCs w:val="24"/>
          <w:lang w:eastAsia="en-US"/>
        </w:rPr>
        <w:tab/>
        <w:t>De bhreis ar na cúraimí a leagtar síos in Airteagal 7f de Threoir 2012/34/AE, beidh ENIM freagrach as na cúraimí uile a shanntar dó sa Rialachán seo. Déanfaidh sé, go háirithe, an méid seo a leanas:</w:t>
      </w:r>
    </w:p>
    <w:p w14:paraId="6560F362" w14:textId="77777777" w:rsidR="00ED75E1" w:rsidRPr="00ED75E1" w:rsidRDefault="00ED75E1" w:rsidP="00ED75E1">
      <w:pPr>
        <w:spacing w:before="120" w:after="120" w:line="360" w:lineRule="auto"/>
        <w:ind w:left="1416" w:hanging="566"/>
        <w:rPr>
          <w:szCs w:val="24"/>
          <w:lang w:eastAsia="en-US"/>
        </w:rPr>
      </w:pPr>
      <w:r w:rsidRPr="00ED75E1">
        <w:rPr>
          <w:szCs w:val="24"/>
          <w:lang w:eastAsia="en-US"/>
        </w:rPr>
        <w:t>(a)</w:t>
      </w:r>
      <w:r w:rsidRPr="00ED75E1">
        <w:rPr>
          <w:szCs w:val="24"/>
          <w:lang w:eastAsia="en-US"/>
        </w:rPr>
        <w:tab/>
        <w:t>an creat Eorpach um bainistíocht acmhainneachta dá dtagraítear in Airteagal 6 a ghlacadh;</w:t>
      </w:r>
    </w:p>
    <w:p w14:paraId="5365E6EB" w14:textId="77777777" w:rsidR="00ED75E1" w:rsidRPr="00ED75E1" w:rsidRDefault="00ED75E1" w:rsidP="00ED75E1">
      <w:pPr>
        <w:spacing w:before="120" w:after="120" w:line="360" w:lineRule="auto"/>
        <w:ind w:left="1416" w:hanging="566"/>
        <w:rPr>
          <w:szCs w:val="24"/>
          <w:lang w:eastAsia="en-US"/>
        </w:rPr>
      </w:pPr>
      <w:r w:rsidRPr="00ED75E1">
        <w:rPr>
          <w:szCs w:val="24"/>
          <w:lang w:eastAsia="en-US"/>
        </w:rPr>
        <w:t>(b)</w:t>
      </w:r>
      <w:r w:rsidRPr="00ED75E1">
        <w:rPr>
          <w:szCs w:val="24"/>
          <w:lang w:eastAsia="en-US"/>
        </w:rPr>
        <w:tab/>
        <w:t>an creat Eorpach um bainistiú tráchta, suaite agus géarchéime a chomhordú dá dtagraítear in Airteagal 44 a ghlacadh;</w:t>
      </w:r>
    </w:p>
    <w:p w14:paraId="0758A9EE" w14:textId="77777777" w:rsidR="00ED75E1" w:rsidRPr="00ED75E1" w:rsidRDefault="00ED75E1" w:rsidP="00ED75E1">
      <w:pPr>
        <w:spacing w:before="120" w:after="120" w:line="360" w:lineRule="auto"/>
        <w:ind w:left="1416" w:hanging="566"/>
        <w:rPr>
          <w:szCs w:val="24"/>
          <w:lang w:eastAsia="en-US"/>
        </w:rPr>
      </w:pPr>
      <w:r w:rsidRPr="00ED75E1">
        <w:rPr>
          <w:szCs w:val="24"/>
          <w:lang w:eastAsia="en-US"/>
        </w:rPr>
        <w:t>(c)</w:t>
      </w:r>
      <w:r w:rsidRPr="00ED75E1">
        <w:rPr>
          <w:szCs w:val="24"/>
          <w:lang w:eastAsia="en-US"/>
        </w:rPr>
        <w:tab/>
        <w:t>an creat Eorpach um athbhreithniú feidhmíochta, dá dtagraítear in Airteagal 50 a ghlacadh;</w:t>
      </w:r>
    </w:p>
    <w:p w14:paraId="6F7BB9CB" w14:textId="77777777" w:rsidR="00ED75E1" w:rsidRPr="00ED75E1" w:rsidRDefault="00ED75E1" w:rsidP="00ED75E1">
      <w:pPr>
        <w:spacing w:before="120" w:after="120" w:line="360" w:lineRule="auto"/>
        <w:ind w:left="1416" w:hanging="566"/>
        <w:rPr>
          <w:szCs w:val="24"/>
          <w:lang w:eastAsia="en-US"/>
        </w:rPr>
      </w:pPr>
      <w:r w:rsidRPr="00ED75E1">
        <w:rPr>
          <w:szCs w:val="24"/>
          <w:lang w:eastAsia="en-US"/>
        </w:rPr>
        <w:t>(d)</w:t>
      </w:r>
      <w:r w:rsidRPr="00ED75E1">
        <w:rPr>
          <w:szCs w:val="24"/>
          <w:lang w:eastAsia="en-US"/>
        </w:rPr>
        <w:tab/>
        <w:t>tuairimí agus moltaí a ghlacadh do bhainisteoirí bonneagair i gcomhréir le forálacha an Rialacháin seo agus ar a thionscnamh féin;</w:t>
      </w:r>
    </w:p>
    <w:p w14:paraId="789392A2" w14:textId="4683B451" w:rsidR="00730A05" w:rsidRDefault="00ED75E1" w:rsidP="00ED75E1">
      <w:pPr>
        <w:spacing w:before="120" w:after="120" w:line="360" w:lineRule="auto"/>
        <w:ind w:left="1416" w:hanging="566"/>
        <w:rPr>
          <w:szCs w:val="24"/>
          <w:lang w:eastAsia="en-US"/>
        </w:rPr>
      </w:pPr>
      <w:r w:rsidRPr="00ED75E1">
        <w:rPr>
          <w:szCs w:val="24"/>
          <w:lang w:eastAsia="en-US"/>
        </w:rPr>
        <w:t>(e)</w:t>
      </w:r>
      <w:r w:rsidRPr="00ED75E1">
        <w:rPr>
          <w:szCs w:val="24"/>
          <w:lang w:eastAsia="en-US"/>
        </w:rPr>
        <w:tab/>
        <w:t>tuairimí agus moltaí a ghlacadh do bhainisteoirí bonneagair sna cásanna dá dtagraítear in Airteagal 53(2)(f);</w:t>
      </w:r>
    </w:p>
    <w:p w14:paraId="45A955CD" w14:textId="77777777" w:rsidR="00730A05" w:rsidRDefault="00730A05">
      <w:pPr>
        <w:widowControl/>
        <w:rPr>
          <w:szCs w:val="24"/>
          <w:lang w:eastAsia="en-US"/>
        </w:rPr>
      </w:pPr>
      <w:r>
        <w:rPr>
          <w:szCs w:val="24"/>
          <w:lang w:eastAsia="en-US"/>
        </w:rPr>
        <w:br w:type="page"/>
      </w:r>
    </w:p>
    <w:p w14:paraId="506D54A6" w14:textId="77777777" w:rsidR="00ED75E1" w:rsidRPr="00ED75E1" w:rsidRDefault="00ED75E1" w:rsidP="00ED75E1">
      <w:pPr>
        <w:spacing w:before="120" w:after="120" w:line="360" w:lineRule="auto"/>
        <w:ind w:left="1416" w:hanging="566"/>
        <w:rPr>
          <w:szCs w:val="24"/>
          <w:lang w:eastAsia="en-US"/>
        </w:rPr>
      </w:pPr>
      <w:r w:rsidRPr="00ED75E1">
        <w:rPr>
          <w:szCs w:val="24"/>
          <w:lang w:eastAsia="en-US"/>
        </w:rPr>
        <w:lastRenderedPageBreak/>
        <w:t>(f)</w:t>
      </w:r>
      <w:r w:rsidRPr="00ED75E1">
        <w:rPr>
          <w:szCs w:val="24"/>
          <w:lang w:eastAsia="en-US"/>
        </w:rPr>
        <w:tab/>
        <w:t>an comhordú idir bainisteoirí bonneagair a eagrú i gcomhréir le hAirteagal 53.</w:t>
      </w:r>
    </w:p>
    <w:p w14:paraId="0D5551A1"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t>2.</w:t>
      </w:r>
      <w:r w:rsidRPr="00ED75E1">
        <w:rPr>
          <w:szCs w:val="24"/>
          <w:lang w:eastAsia="en-US"/>
        </w:rPr>
        <w:tab/>
        <w:t>Agus comhordú á dhéanamh trí ghrúpaí comhordaithe tiomnaithe, ceapfaidh bainisteoirí bonneagair na heintitis atá rannpháirteach sa ghrúpa sin, lena n‑áirítear pointí fócasacha arna gceapadh ag bainisteoirí bonneagair i gcomhréir le hAirteagal 60, ag an gComhordaitheoir Gréasáin nó acu araon.</w:t>
      </w:r>
    </w:p>
    <w:p w14:paraId="1D29417E" w14:textId="77777777" w:rsidR="00ED75E1" w:rsidRPr="00ED75E1" w:rsidRDefault="00ED75E1" w:rsidP="00ED75E1">
      <w:pPr>
        <w:spacing w:before="120" w:after="120" w:line="360" w:lineRule="auto"/>
        <w:jc w:val="center"/>
        <w:rPr>
          <w:szCs w:val="24"/>
          <w:lang w:eastAsia="en-US"/>
        </w:rPr>
      </w:pPr>
      <w:r w:rsidRPr="00ED75E1">
        <w:rPr>
          <w:szCs w:val="24"/>
          <w:lang w:eastAsia="en-US"/>
        </w:rPr>
        <w:t>Airteagal 57</w:t>
      </w:r>
      <w:r w:rsidRPr="00ED75E1">
        <w:rPr>
          <w:szCs w:val="24"/>
          <w:lang w:eastAsia="en-US"/>
        </w:rPr>
        <w:br/>
        <w:t>Trédhearcacht</w:t>
      </w:r>
    </w:p>
    <w:p w14:paraId="52C2347F" w14:textId="68E952E7" w:rsidR="00730A05" w:rsidRDefault="00ED75E1" w:rsidP="00ED75E1">
      <w:pPr>
        <w:spacing w:before="120" w:after="120" w:line="360" w:lineRule="auto"/>
        <w:ind w:left="850" w:hanging="850"/>
        <w:rPr>
          <w:szCs w:val="24"/>
          <w:lang w:eastAsia="en-US"/>
        </w:rPr>
      </w:pPr>
      <w:r w:rsidRPr="00ED75E1">
        <w:rPr>
          <w:szCs w:val="24"/>
          <w:lang w:eastAsia="en-US"/>
        </w:rPr>
        <w:t>1.</w:t>
      </w:r>
      <w:r w:rsidRPr="00ED75E1">
        <w:rPr>
          <w:szCs w:val="24"/>
          <w:lang w:eastAsia="en-US"/>
        </w:rPr>
        <w:tab/>
        <w:t>Áiritheoidh ENIM go ndéanfar a bhallraíocht, a mhodhanna oibríochta agus an fhaisnéis ábhartha uile faoina chuid oibre a chur ar fáil go poiblí ar a shuíomh gréasáin. Áireofar ann sonraí teagmhála grúpaí comhordaithe tiomnaithe, arna mbunú ag na bainisteoirí bonneagair agus tagairtí d’uirlisí comhordaithe agus do nósanna imeachta i gcomhréir le hAirteagal 53.</w:t>
      </w:r>
    </w:p>
    <w:p w14:paraId="5A1E5BC1" w14:textId="77777777" w:rsidR="00730A05" w:rsidRDefault="00730A05">
      <w:pPr>
        <w:widowControl/>
        <w:rPr>
          <w:szCs w:val="24"/>
          <w:lang w:eastAsia="en-US"/>
        </w:rPr>
      </w:pPr>
      <w:r>
        <w:rPr>
          <w:szCs w:val="24"/>
          <w:lang w:eastAsia="en-US"/>
        </w:rPr>
        <w:br w:type="page"/>
      </w:r>
    </w:p>
    <w:p w14:paraId="7F64CF0A" w14:textId="0B6DF351" w:rsidR="00ED75E1" w:rsidRPr="00FA1896" w:rsidRDefault="00ED75E1" w:rsidP="00ED75E1">
      <w:pPr>
        <w:spacing w:before="120" w:after="120" w:line="360" w:lineRule="auto"/>
        <w:ind w:left="850" w:hanging="850"/>
        <w:rPr>
          <w:szCs w:val="24"/>
          <w:lang w:eastAsia="en-US"/>
        </w:rPr>
      </w:pPr>
      <w:r w:rsidRPr="00ED75E1">
        <w:rPr>
          <w:szCs w:val="24"/>
          <w:lang w:eastAsia="en-US"/>
        </w:rPr>
        <w:lastRenderedPageBreak/>
        <w:t>2.</w:t>
      </w:r>
      <w:r w:rsidRPr="00ED75E1">
        <w:rPr>
          <w:szCs w:val="24"/>
          <w:lang w:eastAsia="en-US"/>
        </w:rPr>
        <w:tab/>
        <w:t>Tabharfaidh ENIM cuireadh don Choimisiún, lena n‑áirítear na Comhordaitheoirí Eorpacha</w:t>
      </w:r>
      <w:r w:rsidRPr="00ED75E1">
        <w:rPr>
          <w:b/>
          <w:i/>
          <w:szCs w:val="24"/>
          <w:lang w:eastAsia="en-US"/>
        </w:rPr>
        <w:t>, ERP</w:t>
      </w:r>
      <w:r w:rsidRPr="00ED75E1">
        <w:rPr>
          <w:szCs w:val="24"/>
          <w:lang w:eastAsia="en-US"/>
        </w:rPr>
        <w:t xml:space="preserve"> agus, i gcás inarb ábhartha, </w:t>
      </w:r>
      <w:r w:rsidRPr="00ED75E1">
        <w:rPr>
          <w:b/>
          <w:i/>
          <w:szCs w:val="24"/>
          <w:lang w:eastAsia="en-US"/>
        </w:rPr>
        <w:t>d’</w:t>
      </w:r>
      <w:r w:rsidRPr="00ED75E1">
        <w:rPr>
          <w:szCs w:val="24"/>
          <w:lang w:eastAsia="en-US"/>
        </w:rPr>
        <w:t xml:space="preserve">ionadaithe </w:t>
      </w:r>
      <w:r w:rsidRPr="00ED75E1">
        <w:rPr>
          <w:b/>
          <w:i/>
          <w:szCs w:val="24"/>
          <w:lang w:eastAsia="en-US"/>
        </w:rPr>
        <w:t>ó ERA agus ó na Ballstáit, chomh maith leis na comhlachtaí ionadaíocha dá dtagraítear in Airteagal 38(4) de Rialachán (AE) 2016/796</w:t>
      </w:r>
      <w:r w:rsidRPr="00ED75E1">
        <w:rPr>
          <w:strike/>
          <w:szCs w:val="24"/>
          <w:lang w:eastAsia="en-US"/>
        </w:rPr>
        <w:t>na mBallstát</w:t>
      </w:r>
      <w:r w:rsidRPr="00ED75E1">
        <w:rPr>
          <w:szCs w:val="24"/>
          <w:lang w:eastAsia="en-US"/>
        </w:rPr>
        <w:t>, chuig a chruinnithe d’fhonn saincheisteanna a bhaineann le forbairt an bhonneagair iarnróid a phlé agus chun comhar leis na Comhordaitheoirí Eorpacha a áirithiú, mar a leagtar amach sa [Rialachán nua TEN‑T]. Soláthróidh ENIM an fhaisnéis a cheanglaítear faoi [Airteagal 53, an tríú fomhír de Rialachán nua TEN‑T].</w:t>
      </w:r>
      <w:r w:rsidR="00481EAC" w:rsidRPr="00481EAC">
        <w:rPr>
          <w:szCs w:val="24"/>
          <w:lang w:eastAsia="en-US"/>
        </w:rPr>
        <w:t xml:space="preserve"> </w:t>
      </w:r>
      <w:r w:rsidR="00481EAC" w:rsidRPr="005D6818">
        <w:rPr>
          <w:b/>
          <w:szCs w:val="24"/>
          <w:lang w:eastAsia="en-US"/>
        </w:rPr>
        <w:t>[Leasú </w:t>
      </w:r>
      <w:r w:rsidR="00481EAC" w:rsidRPr="00FA1896">
        <w:rPr>
          <w:b/>
          <w:szCs w:val="24"/>
          <w:lang w:eastAsia="en-US"/>
        </w:rPr>
        <w:t>211</w:t>
      </w:r>
      <w:r w:rsidR="00481EAC" w:rsidRPr="005D6818">
        <w:rPr>
          <w:b/>
          <w:szCs w:val="24"/>
          <w:lang w:eastAsia="en-US"/>
        </w:rPr>
        <w:t>]</w:t>
      </w:r>
    </w:p>
    <w:p w14:paraId="5967A9D8" w14:textId="77777777" w:rsidR="00ED75E1" w:rsidRPr="00ED75E1" w:rsidRDefault="00ED75E1" w:rsidP="00ED75E1">
      <w:pPr>
        <w:spacing w:before="120" w:after="120" w:line="360" w:lineRule="auto"/>
        <w:jc w:val="center"/>
        <w:rPr>
          <w:szCs w:val="24"/>
          <w:lang w:eastAsia="en-US"/>
        </w:rPr>
      </w:pPr>
      <w:r w:rsidRPr="00ED75E1">
        <w:rPr>
          <w:b/>
          <w:i/>
          <w:szCs w:val="24"/>
          <w:lang w:eastAsia="en-US"/>
        </w:rPr>
        <w:t>Airteagal 57a</w:t>
      </w:r>
      <w:r w:rsidRPr="00ED75E1">
        <w:rPr>
          <w:szCs w:val="24"/>
          <w:lang w:eastAsia="en-US"/>
        </w:rPr>
        <w:br/>
      </w:r>
      <w:r w:rsidRPr="00ED75E1">
        <w:rPr>
          <w:b/>
          <w:i/>
          <w:szCs w:val="24"/>
          <w:lang w:eastAsia="en-US"/>
        </w:rPr>
        <w:t>Freagrachtaí ERA</w:t>
      </w:r>
    </w:p>
    <w:p w14:paraId="78EB9D01" w14:textId="77777777" w:rsidR="00ED75E1" w:rsidRPr="00ED75E1" w:rsidRDefault="00ED75E1" w:rsidP="00ED75E1">
      <w:pPr>
        <w:spacing w:before="120" w:after="120" w:line="360" w:lineRule="auto"/>
        <w:ind w:left="850" w:hanging="850"/>
        <w:rPr>
          <w:szCs w:val="24"/>
          <w:lang w:eastAsia="en-US"/>
        </w:rPr>
      </w:pPr>
      <w:r w:rsidRPr="00ED75E1">
        <w:rPr>
          <w:b/>
          <w:i/>
          <w:szCs w:val="24"/>
          <w:lang w:eastAsia="en-US"/>
        </w:rPr>
        <w:t>1.</w:t>
      </w:r>
      <w:r w:rsidRPr="00ED75E1">
        <w:rPr>
          <w:szCs w:val="24"/>
          <w:lang w:eastAsia="en-US"/>
        </w:rPr>
        <w:tab/>
      </w:r>
      <w:r w:rsidRPr="00ED75E1">
        <w:rPr>
          <w:b/>
          <w:i/>
          <w:szCs w:val="24"/>
          <w:lang w:eastAsia="en-US"/>
        </w:rPr>
        <w:t>De bhreis ar na cúraimí a leagtar síos i Rialachán (AE) 2016/796, beidh ERA freagrach as na cúraimí uile a shanntar dó sa Rialachán seo. Déanfaidh sé, go háirithe, an méid seo a leanas:</w:t>
      </w:r>
    </w:p>
    <w:p w14:paraId="01F331E4" w14:textId="77777777" w:rsidR="00ED75E1" w:rsidRPr="00ED75E1" w:rsidRDefault="00ED75E1" w:rsidP="00ED75E1">
      <w:pPr>
        <w:spacing w:before="120" w:after="120" w:line="360" w:lineRule="auto"/>
        <w:ind w:left="1416" w:hanging="566"/>
        <w:rPr>
          <w:szCs w:val="24"/>
          <w:lang w:eastAsia="en-US"/>
        </w:rPr>
      </w:pPr>
      <w:r w:rsidRPr="00ED75E1">
        <w:rPr>
          <w:b/>
          <w:i/>
          <w:szCs w:val="24"/>
          <w:lang w:eastAsia="en-US"/>
        </w:rPr>
        <w:t>(a)</w:t>
      </w:r>
      <w:r w:rsidRPr="00ED75E1">
        <w:rPr>
          <w:szCs w:val="24"/>
          <w:lang w:eastAsia="en-US"/>
        </w:rPr>
        <w:tab/>
      </w:r>
      <w:r w:rsidRPr="00ED75E1">
        <w:rPr>
          <w:b/>
          <w:i/>
          <w:szCs w:val="24"/>
          <w:lang w:eastAsia="en-US"/>
        </w:rPr>
        <w:t>tacaíocht a chur ar fáil, arna iarraidh sin don Choimisiún, chun na gníomhartha sonracha cur chun feidhme agus na gníomhartha tarmligthe a ullmhú dá bhforáiltear sa Rialachán seo;</w:t>
      </w:r>
    </w:p>
    <w:p w14:paraId="69CDBB7C" w14:textId="2E151747" w:rsidR="00481EAC" w:rsidRDefault="00ED75E1" w:rsidP="00ED75E1">
      <w:pPr>
        <w:spacing w:before="120" w:after="120" w:line="360" w:lineRule="auto"/>
        <w:ind w:left="1416" w:hanging="566"/>
        <w:rPr>
          <w:b/>
          <w:i/>
          <w:szCs w:val="24"/>
          <w:lang w:eastAsia="en-US"/>
        </w:rPr>
      </w:pPr>
      <w:r w:rsidRPr="00ED75E1">
        <w:rPr>
          <w:b/>
          <w:i/>
          <w:szCs w:val="24"/>
          <w:lang w:eastAsia="en-US"/>
        </w:rPr>
        <w:t>(b)</w:t>
      </w:r>
      <w:r w:rsidRPr="00ED75E1">
        <w:rPr>
          <w:szCs w:val="24"/>
          <w:lang w:eastAsia="en-US"/>
        </w:rPr>
        <w:tab/>
      </w:r>
      <w:r w:rsidRPr="00ED75E1">
        <w:rPr>
          <w:b/>
          <w:i/>
          <w:szCs w:val="24"/>
          <w:lang w:eastAsia="en-US"/>
        </w:rPr>
        <w:t>comhordú a dhéanamh, mar údarás córais, i gcomhréir le hAirteagal 23 de Rialachán (AE) 2016/796 ar na cúraimí a leagtar amach in Airteagal 62 den Rialachán seo;</w:t>
      </w:r>
    </w:p>
    <w:p w14:paraId="7A2ABEDA" w14:textId="77777777" w:rsidR="00481EAC" w:rsidRDefault="00481EAC">
      <w:pPr>
        <w:widowControl/>
        <w:rPr>
          <w:b/>
          <w:i/>
          <w:szCs w:val="24"/>
          <w:lang w:eastAsia="en-US"/>
        </w:rPr>
      </w:pPr>
      <w:r>
        <w:rPr>
          <w:b/>
          <w:i/>
          <w:szCs w:val="24"/>
          <w:lang w:eastAsia="en-US"/>
        </w:rPr>
        <w:br w:type="page"/>
      </w:r>
    </w:p>
    <w:p w14:paraId="149E8514" w14:textId="77777777" w:rsidR="00ED75E1" w:rsidRPr="00ED75E1" w:rsidRDefault="00ED75E1" w:rsidP="00ED75E1">
      <w:pPr>
        <w:spacing w:before="120" w:after="120" w:line="360" w:lineRule="auto"/>
        <w:ind w:left="1416" w:hanging="566"/>
        <w:rPr>
          <w:szCs w:val="24"/>
          <w:lang w:eastAsia="en-US"/>
        </w:rPr>
      </w:pPr>
      <w:r w:rsidRPr="00ED75E1">
        <w:rPr>
          <w:b/>
          <w:i/>
          <w:szCs w:val="24"/>
          <w:lang w:eastAsia="en-US"/>
        </w:rPr>
        <w:lastRenderedPageBreak/>
        <w:t>(c)</w:t>
      </w:r>
      <w:r w:rsidRPr="00ED75E1">
        <w:rPr>
          <w:szCs w:val="24"/>
          <w:lang w:eastAsia="en-US"/>
        </w:rPr>
        <w:tab/>
      </w:r>
      <w:r w:rsidRPr="00ED75E1">
        <w:rPr>
          <w:b/>
          <w:i/>
          <w:szCs w:val="24"/>
          <w:lang w:eastAsia="en-US"/>
        </w:rPr>
        <w:t>na cúraimí a chomhlíonadh mar a leagtar amach in Airteagal 50 den Rialachán seo;</w:t>
      </w:r>
    </w:p>
    <w:p w14:paraId="20641281" w14:textId="77777777" w:rsidR="00ED75E1" w:rsidRPr="00ED75E1" w:rsidRDefault="00ED75E1" w:rsidP="00ED75E1">
      <w:pPr>
        <w:spacing w:before="120" w:after="120" w:line="360" w:lineRule="auto"/>
        <w:ind w:left="1416" w:hanging="566"/>
        <w:rPr>
          <w:szCs w:val="24"/>
          <w:lang w:eastAsia="en-US"/>
        </w:rPr>
      </w:pPr>
      <w:r w:rsidRPr="00ED75E1">
        <w:rPr>
          <w:b/>
          <w:i/>
          <w:szCs w:val="24"/>
          <w:lang w:eastAsia="en-US"/>
        </w:rPr>
        <w:t>(d)</w:t>
      </w:r>
      <w:r w:rsidRPr="00ED75E1">
        <w:rPr>
          <w:szCs w:val="24"/>
          <w:lang w:eastAsia="en-US"/>
        </w:rPr>
        <w:tab/>
      </w:r>
      <w:r w:rsidRPr="00ED75E1">
        <w:rPr>
          <w:b/>
          <w:i/>
          <w:szCs w:val="24"/>
          <w:lang w:eastAsia="en-US"/>
        </w:rPr>
        <w:t>tacaíocht a chur ar fáil, arna iarraidh sin, do na comhlachtaí rialála chun rialacha, nósanna imeachta agus uirlisí a shainaithint laistigh de raon feidhme an Rialacháin seo;</w:t>
      </w:r>
    </w:p>
    <w:p w14:paraId="3A26A838" w14:textId="356422E1" w:rsidR="00ED75E1" w:rsidRPr="00ED75E1" w:rsidRDefault="00ED75E1" w:rsidP="00ED75E1">
      <w:pPr>
        <w:spacing w:before="120" w:after="120" w:line="360" w:lineRule="auto"/>
        <w:ind w:left="1416" w:hanging="566"/>
        <w:rPr>
          <w:szCs w:val="24"/>
          <w:lang w:eastAsia="en-US"/>
        </w:rPr>
      </w:pPr>
      <w:r w:rsidRPr="00ED75E1">
        <w:rPr>
          <w:b/>
          <w:i/>
          <w:szCs w:val="24"/>
          <w:lang w:eastAsia="en-US"/>
        </w:rPr>
        <w:t>(e)</w:t>
      </w:r>
      <w:r w:rsidRPr="00ED75E1">
        <w:rPr>
          <w:szCs w:val="24"/>
          <w:lang w:eastAsia="en-US"/>
        </w:rPr>
        <w:tab/>
      </w:r>
      <w:r w:rsidRPr="00ED75E1">
        <w:rPr>
          <w:b/>
          <w:i/>
          <w:szCs w:val="24"/>
          <w:lang w:eastAsia="en-US"/>
        </w:rPr>
        <w:t>constaicí do sheirbhísí ilghréasáin iarnróid a shainaithint</w:t>
      </w:r>
      <w:r w:rsidR="00481EAC">
        <w:rPr>
          <w:b/>
          <w:i/>
          <w:szCs w:val="24"/>
          <w:lang w:eastAsia="en-US"/>
        </w:rPr>
        <w:t>.</w:t>
      </w:r>
    </w:p>
    <w:p w14:paraId="78103F83" w14:textId="77777777" w:rsidR="00ED75E1" w:rsidRPr="00ED75E1" w:rsidRDefault="00ED75E1" w:rsidP="00ED75E1">
      <w:pPr>
        <w:spacing w:before="120" w:after="120" w:line="360" w:lineRule="auto"/>
        <w:ind w:left="850" w:hanging="850"/>
        <w:rPr>
          <w:szCs w:val="24"/>
          <w:lang w:eastAsia="en-US"/>
        </w:rPr>
      </w:pPr>
      <w:r w:rsidRPr="00ED75E1">
        <w:rPr>
          <w:b/>
          <w:i/>
          <w:szCs w:val="24"/>
          <w:lang w:eastAsia="en-US"/>
        </w:rPr>
        <w:t>2.</w:t>
      </w:r>
      <w:r w:rsidRPr="00ED75E1">
        <w:rPr>
          <w:szCs w:val="24"/>
          <w:lang w:eastAsia="en-US"/>
        </w:rPr>
        <w:tab/>
      </w:r>
      <w:r w:rsidRPr="00ED75E1">
        <w:rPr>
          <w:b/>
          <w:i/>
          <w:szCs w:val="24"/>
          <w:lang w:eastAsia="en-US"/>
        </w:rPr>
        <w:t xml:space="preserve">Ina cuid oibre, déanfaidh an Ghníomhaireacht an méid seo a leanas: </w:t>
      </w:r>
    </w:p>
    <w:p w14:paraId="22617642" w14:textId="77777777" w:rsidR="00ED75E1" w:rsidRPr="00ED75E1" w:rsidRDefault="00ED75E1" w:rsidP="00ED75E1">
      <w:pPr>
        <w:spacing w:before="120" w:after="120" w:line="360" w:lineRule="auto"/>
        <w:ind w:left="1416" w:hanging="566"/>
        <w:rPr>
          <w:szCs w:val="24"/>
          <w:lang w:eastAsia="en-US"/>
        </w:rPr>
      </w:pPr>
      <w:r w:rsidRPr="00ED75E1">
        <w:rPr>
          <w:b/>
          <w:i/>
          <w:szCs w:val="24"/>
          <w:lang w:eastAsia="en-US"/>
        </w:rPr>
        <w:t>(a)</w:t>
      </w:r>
      <w:r w:rsidRPr="00ED75E1">
        <w:rPr>
          <w:szCs w:val="24"/>
          <w:lang w:eastAsia="en-US"/>
        </w:rPr>
        <w:tab/>
      </w:r>
      <w:r w:rsidRPr="00ED75E1">
        <w:rPr>
          <w:b/>
          <w:i/>
          <w:szCs w:val="24"/>
          <w:lang w:eastAsia="en-US"/>
        </w:rPr>
        <w:t>a mholtaí a tharraingt suas bunaithe ar obair ENIM agus ar obair an chomhordaitheora gréasáin;</w:t>
      </w:r>
    </w:p>
    <w:p w14:paraId="10028A96" w14:textId="77777777" w:rsidR="00ED75E1" w:rsidRPr="00ED75E1" w:rsidRDefault="00ED75E1" w:rsidP="00ED75E1">
      <w:pPr>
        <w:spacing w:before="120" w:after="120" w:line="360" w:lineRule="auto"/>
        <w:ind w:left="1416" w:hanging="566"/>
        <w:rPr>
          <w:szCs w:val="24"/>
          <w:lang w:eastAsia="en-US"/>
        </w:rPr>
      </w:pPr>
      <w:r w:rsidRPr="00ED75E1">
        <w:rPr>
          <w:b/>
          <w:i/>
          <w:szCs w:val="24"/>
          <w:lang w:eastAsia="en-US"/>
        </w:rPr>
        <w:t>(b)</w:t>
      </w:r>
      <w:r w:rsidRPr="00ED75E1">
        <w:rPr>
          <w:szCs w:val="24"/>
          <w:lang w:eastAsia="en-US"/>
        </w:rPr>
        <w:tab/>
      </w:r>
      <w:r w:rsidRPr="00ED75E1">
        <w:rPr>
          <w:b/>
          <w:i/>
          <w:szCs w:val="24"/>
          <w:lang w:eastAsia="en-US"/>
        </w:rPr>
        <w:t>i gcás inarb iomchuí, dul chun cinn teicniúil agus obair aitheanta taighde a chur san áireamh;</w:t>
      </w:r>
    </w:p>
    <w:p w14:paraId="4C8B5058" w14:textId="77777777" w:rsidR="00ED75E1" w:rsidRPr="00ED75E1" w:rsidRDefault="00ED75E1" w:rsidP="00ED75E1">
      <w:pPr>
        <w:spacing w:before="120" w:after="120" w:line="360" w:lineRule="auto"/>
        <w:ind w:left="1416" w:hanging="566"/>
        <w:rPr>
          <w:szCs w:val="24"/>
          <w:lang w:eastAsia="en-US"/>
        </w:rPr>
      </w:pPr>
      <w:r w:rsidRPr="00ED75E1">
        <w:rPr>
          <w:b/>
          <w:i/>
          <w:szCs w:val="24"/>
          <w:lang w:eastAsia="en-US"/>
        </w:rPr>
        <w:t>(c)</w:t>
      </w:r>
      <w:r w:rsidRPr="00ED75E1">
        <w:rPr>
          <w:szCs w:val="24"/>
          <w:lang w:eastAsia="en-US"/>
        </w:rPr>
        <w:tab/>
      </w:r>
      <w:r w:rsidRPr="00ED75E1">
        <w:rPr>
          <w:b/>
          <w:i/>
          <w:szCs w:val="24"/>
          <w:lang w:eastAsia="en-US"/>
        </w:rPr>
        <w:t>costais mheasta agus sochair a mheastar a bheidh ar a mholtaí a chur san áireamh agus béim a leagan ar na réitigh is inmharthana;</w:t>
      </w:r>
    </w:p>
    <w:p w14:paraId="17960E1F" w14:textId="1EAE16E7" w:rsidR="00481EAC" w:rsidRDefault="00ED75E1" w:rsidP="00ED75E1">
      <w:pPr>
        <w:spacing w:before="120" w:after="120" w:line="360" w:lineRule="auto"/>
        <w:ind w:left="1416" w:hanging="566"/>
        <w:rPr>
          <w:b/>
          <w:i/>
          <w:szCs w:val="24"/>
          <w:lang w:eastAsia="en-US"/>
        </w:rPr>
      </w:pPr>
      <w:r w:rsidRPr="00ED75E1">
        <w:rPr>
          <w:b/>
          <w:i/>
          <w:szCs w:val="24"/>
          <w:lang w:eastAsia="en-US"/>
        </w:rPr>
        <w:t>(d)</w:t>
      </w:r>
      <w:r w:rsidRPr="00ED75E1">
        <w:rPr>
          <w:szCs w:val="24"/>
          <w:lang w:eastAsia="en-US"/>
        </w:rPr>
        <w:tab/>
      </w:r>
      <w:r w:rsidRPr="00ED75E1">
        <w:rPr>
          <w:b/>
          <w:i/>
          <w:szCs w:val="24"/>
          <w:lang w:eastAsia="en-US"/>
        </w:rPr>
        <w:t>critéir na hoscailteachta, na comhthola agus na trédhearcachta a chomhlíonadh mar a shainmhínítear in Iarscríbhinn II a ghabhann le Rialachán (AE) Uimh. 1025/2012.</w:t>
      </w:r>
    </w:p>
    <w:p w14:paraId="17B167E6" w14:textId="77777777" w:rsidR="00481EAC" w:rsidRDefault="00481EAC">
      <w:pPr>
        <w:widowControl/>
        <w:rPr>
          <w:b/>
          <w:i/>
          <w:szCs w:val="24"/>
          <w:lang w:eastAsia="en-US"/>
        </w:rPr>
      </w:pPr>
      <w:r>
        <w:rPr>
          <w:b/>
          <w:i/>
          <w:szCs w:val="24"/>
          <w:lang w:eastAsia="en-US"/>
        </w:rPr>
        <w:br w:type="page"/>
      </w:r>
    </w:p>
    <w:p w14:paraId="72A8800B" w14:textId="1CD5CDB4" w:rsidR="00ED75E1" w:rsidRPr="00FA1896" w:rsidRDefault="00ED75E1" w:rsidP="00ED75E1">
      <w:pPr>
        <w:spacing w:before="120" w:after="120" w:line="360" w:lineRule="auto"/>
        <w:ind w:left="850" w:hanging="850"/>
        <w:rPr>
          <w:szCs w:val="24"/>
          <w:lang w:eastAsia="en-US"/>
        </w:rPr>
      </w:pPr>
      <w:r w:rsidRPr="00ED75E1">
        <w:rPr>
          <w:b/>
          <w:i/>
          <w:szCs w:val="24"/>
          <w:lang w:eastAsia="en-US"/>
        </w:rPr>
        <w:lastRenderedPageBreak/>
        <w:t>3.</w:t>
      </w:r>
      <w:r w:rsidRPr="00ED75E1">
        <w:rPr>
          <w:szCs w:val="24"/>
          <w:lang w:eastAsia="en-US"/>
        </w:rPr>
        <w:tab/>
      </w:r>
      <w:r w:rsidRPr="00ED75E1">
        <w:rPr>
          <w:b/>
          <w:i/>
          <w:szCs w:val="24"/>
          <w:lang w:eastAsia="en-US"/>
        </w:rPr>
        <w:t>Déanfar méid na n-acmhainní airgeadais atá tiomnaithe d’fheidhmiú chúraimí ERA faoin rialachán seo a tharraingt ó chorrlaigh neamh-leithdháilte faoi uasteorainneacha CAI nó déanfar é a shlógadh trí ionstraimí speisialta neamhthéamacha CAI.</w:t>
      </w:r>
      <w:r w:rsidR="00481EAC" w:rsidRPr="00481EAC">
        <w:rPr>
          <w:b/>
          <w:i/>
          <w:szCs w:val="24"/>
          <w:lang w:eastAsia="en-US"/>
        </w:rPr>
        <w:t xml:space="preserve"> </w:t>
      </w:r>
      <w:r w:rsidR="00481EAC" w:rsidRPr="005D6818">
        <w:rPr>
          <w:b/>
          <w:szCs w:val="24"/>
          <w:lang w:eastAsia="en-US"/>
        </w:rPr>
        <w:t>[Leasú </w:t>
      </w:r>
      <w:r w:rsidR="00481EAC" w:rsidRPr="00FA1896">
        <w:rPr>
          <w:b/>
          <w:szCs w:val="24"/>
          <w:lang w:eastAsia="en-US"/>
        </w:rPr>
        <w:t>212</w:t>
      </w:r>
      <w:r w:rsidR="00481EAC" w:rsidRPr="005D6818">
        <w:rPr>
          <w:b/>
          <w:szCs w:val="24"/>
          <w:lang w:eastAsia="en-US"/>
        </w:rPr>
        <w:t>]</w:t>
      </w:r>
    </w:p>
    <w:p w14:paraId="45451C75" w14:textId="77777777" w:rsidR="00ED75E1" w:rsidRPr="00ED75E1" w:rsidRDefault="00ED75E1" w:rsidP="00ED75E1">
      <w:pPr>
        <w:spacing w:before="120" w:after="120" w:line="360" w:lineRule="auto"/>
        <w:jc w:val="center"/>
        <w:rPr>
          <w:szCs w:val="24"/>
          <w:lang w:eastAsia="en-US"/>
        </w:rPr>
      </w:pPr>
      <w:r w:rsidRPr="00ED75E1">
        <w:rPr>
          <w:szCs w:val="24"/>
          <w:lang w:eastAsia="en-US"/>
        </w:rPr>
        <w:t>Airteagal 58</w:t>
      </w:r>
      <w:r w:rsidRPr="00ED75E1">
        <w:rPr>
          <w:szCs w:val="24"/>
          <w:lang w:eastAsia="en-US"/>
        </w:rPr>
        <w:br/>
        <w:t>An Comhordaitheoir Gréasáin</w:t>
      </w:r>
    </w:p>
    <w:p w14:paraId="07619517" w14:textId="6BD8F8B1" w:rsidR="00ED75E1" w:rsidRPr="00FA1896" w:rsidRDefault="00ED75E1" w:rsidP="00ED75E1">
      <w:pPr>
        <w:spacing w:before="120" w:after="120" w:line="360" w:lineRule="auto"/>
        <w:ind w:left="850" w:hanging="850"/>
        <w:rPr>
          <w:szCs w:val="24"/>
          <w:lang w:eastAsia="en-US"/>
        </w:rPr>
      </w:pPr>
      <w:r w:rsidRPr="00ED75E1">
        <w:rPr>
          <w:szCs w:val="24"/>
          <w:lang w:eastAsia="en-US"/>
        </w:rPr>
        <w:t>1.</w:t>
      </w:r>
      <w:r w:rsidRPr="00ED75E1">
        <w:rPr>
          <w:szCs w:val="24"/>
          <w:lang w:eastAsia="en-US"/>
        </w:rPr>
        <w:tab/>
        <w:t xml:space="preserve">Soláthróidh na bainisteoirí bonneagair na hacmhainní is gá do ENIM chun a chúraimí a chomhlíonadh. Chun na críche sin, ceapfaidh </w:t>
      </w:r>
      <w:r w:rsidRPr="00ED75E1">
        <w:rPr>
          <w:strike/>
          <w:szCs w:val="24"/>
          <w:lang w:eastAsia="en-US"/>
        </w:rPr>
        <w:t>siad</w:t>
      </w:r>
      <w:r w:rsidRPr="00ED75E1">
        <w:rPr>
          <w:b/>
          <w:i/>
          <w:szCs w:val="24"/>
          <w:lang w:eastAsia="en-US"/>
        </w:rPr>
        <w:t>an Coimisiún, tar éis dó dul i gcomhairle le Ballstáit agus le ENIM,</w:t>
      </w:r>
      <w:r w:rsidRPr="00ED75E1">
        <w:rPr>
          <w:szCs w:val="24"/>
          <w:lang w:eastAsia="en-US"/>
        </w:rPr>
        <w:t xml:space="preserve"> eintiteas neamhchlaonta inniúil faoi [</w:t>
      </w:r>
      <w:r w:rsidRPr="00ED75E1">
        <w:rPr>
          <w:strike/>
          <w:szCs w:val="24"/>
          <w:lang w:eastAsia="en-US"/>
        </w:rPr>
        <w:t>12 mhí tar éis</w:t>
      </w:r>
      <w:r w:rsidRPr="00ED75E1">
        <w:rPr>
          <w:b/>
          <w:i/>
          <w:szCs w:val="24"/>
          <w:lang w:eastAsia="en-US"/>
        </w:rPr>
        <w:t>6 mhí ó</w:t>
      </w:r>
      <w:r w:rsidRPr="00ED75E1">
        <w:rPr>
          <w:szCs w:val="24"/>
          <w:lang w:eastAsia="en-US"/>
        </w:rPr>
        <w:t xml:space="preserve"> theacht i bhfeidhm an Rialacháin seo] chun na feidhmeanna dá dtagraítear in Airteagal 59 a chomhlíonadh. Ainmneofar an t‑eintiteas sin mar Chomhordaitheoir Gréasáin.</w:t>
      </w:r>
      <w:r w:rsidRPr="00ED75E1">
        <w:rPr>
          <w:b/>
          <w:i/>
          <w:szCs w:val="24"/>
          <w:lang w:eastAsia="en-US"/>
        </w:rPr>
        <w:t xml:space="preserve"> Is le toiliú an Choimisiúin go bhféadfaidh ENIM a chinneadh an t-eintiteas a cheapfar ina Chomhordaitheoir Gréasáin a athrú.</w:t>
      </w:r>
      <w:r w:rsidR="00481EAC" w:rsidRPr="00481EAC">
        <w:rPr>
          <w:b/>
          <w:i/>
          <w:szCs w:val="24"/>
          <w:lang w:eastAsia="en-US"/>
        </w:rPr>
        <w:t xml:space="preserve"> </w:t>
      </w:r>
      <w:r w:rsidR="00481EAC" w:rsidRPr="005D6818">
        <w:rPr>
          <w:b/>
          <w:szCs w:val="24"/>
          <w:lang w:eastAsia="en-US"/>
        </w:rPr>
        <w:t>[Leasú </w:t>
      </w:r>
      <w:r w:rsidR="00481EAC" w:rsidRPr="00FA1896">
        <w:rPr>
          <w:b/>
          <w:szCs w:val="24"/>
          <w:lang w:eastAsia="en-US"/>
        </w:rPr>
        <w:t>213</w:t>
      </w:r>
      <w:r w:rsidR="00481EAC" w:rsidRPr="005D6818">
        <w:rPr>
          <w:b/>
          <w:szCs w:val="24"/>
          <w:lang w:eastAsia="en-US"/>
        </w:rPr>
        <w:t>]</w:t>
      </w:r>
    </w:p>
    <w:p w14:paraId="45A14C00" w14:textId="7FA04B9D" w:rsidR="00481EAC" w:rsidRDefault="00ED75E1" w:rsidP="00ED75E1">
      <w:pPr>
        <w:spacing w:before="120" w:after="120" w:line="360" w:lineRule="auto"/>
        <w:ind w:left="850"/>
        <w:rPr>
          <w:szCs w:val="24"/>
          <w:lang w:eastAsia="en-US"/>
        </w:rPr>
      </w:pPr>
      <w:r w:rsidRPr="00ED75E1">
        <w:rPr>
          <w:szCs w:val="24"/>
          <w:lang w:eastAsia="en-US"/>
        </w:rPr>
        <w:t>Sula gceapfar an Comhordaitheoir Gréasáin , lorgóidh na bainisteoirí bonneagair toiliú an Choimisiúin maidir leis an eintiteas ainmnithe agus maidir leis na gnéithe seo a leanas:</w:t>
      </w:r>
    </w:p>
    <w:p w14:paraId="4381BD8C" w14:textId="77777777" w:rsidR="00481EAC" w:rsidRDefault="00481EAC">
      <w:pPr>
        <w:widowControl/>
        <w:rPr>
          <w:szCs w:val="24"/>
          <w:lang w:eastAsia="en-US"/>
        </w:rPr>
      </w:pPr>
      <w:r>
        <w:rPr>
          <w:szCs w:val="24"/>
          <w:lang w:eastAsia="en-US"/>
        </w:rPr>
        <w:br w:type="page"/>
      </w:r>
    </w:p>
    <w:p w14:paraId="57ED8220" w14:textId="77777777" w:rsidR="00ED75E1" w:rsidRPr="00ED75E1" w:rsidRDefault="00ED75E1" w:rsidP="00ED75E1">
      <w:pPr>
        <w:spacing w:before="120" w:after="120" w:line="360" w:lineRule="auto"/>
        <w:ind w:left="1416" w:hanging="566"/>
        <w:rPr>
          <w:szCs w:val="24"/>
          <w:lang w:eastAsia="en-US"/>
        </w:rPr>
      </w:pPr>
      <w:r w:rsidRPr="00ED75E1">
        <w:rPr>
          <w:szCs w:val="24"/>
          <w:lang w:eastAsia="en-US"/>
        </w:rPr>
        <w:lastRenderedPageBreak/>
        <w:t>(a)</w:t>
      </w:r>
      <w:r w:rsidRPr="00ED75E1">
        <w:rPr>
          <w:szCs w:val="24"/>
          <w:lang w:eastAsia="en-US"/>
        </w:rPr>
        <w:tab/>
        <w:t>na téarmaí agus na coinníollacha a bhaineann leis an gComhordaitheoir Gréasáin a cheapadh;</w:t>
      </w:r>
    </w:p>
    <w:p w14:paraId="4DA5F591" w14:textId="77777777" w:rsidR="00ED75E1" w:rsidRPr="00ED75E1" w:rsidRDefault="00ED75E1" w:rsidP="00ED75E1">
      <w:pPr>
        <w:spacing w:before="120" w:after="120" w:line="360" w:lineRule="auto"/>
        <w:ind w:left="1416" w:hanging="566"/>
        <w:rPr>
          <w:szCs w:val="24"/>
          <w:lang w:eastAsia="en-US"/>
        </w:rPr>
      </w:pPr>
      <w:r w:rsidRPr="00ED75E1">
        <w:rPr>
          <w:szCs w:val="24"/>
          <w:lang w:eastAsia="en-US"/>
        </w:rPr>
        <w:t>(b)</w:t>
      </w:r>
      <w:r w:rsidRPr="00ED75E1">
        <w:rPr>
          <w:szCs w:val="24"/>
          <w:lang w:eastAsia="en-US"/>
        </w:rPr>
        <w:tab/>
        <w:t>na coinníollacha maidir leis an gceapachán a tharraingt siar;</w:t>
      </w:r>
    </w:p>
    <w:p w14:paraId="72CAA3C0" w14:textId="77777777" w:rsidR="00ED75E1" w:rsidRPr="00ED75E1" w:rsidRDefault="00ED75E1" w:rsidP="00ED75E1">
      <w:pPr>
        <w:spacing w:before="120" w:after="120" w:line="360" w:lineRule="auto"/>
        <w:ind w:left="1416" w:hanging="566"/>
        <w:rPr>
          <w:szCs w:val="24"/>
          <w:lang w:eastAsia="en-US"/>
        </w:rPr>
      </w:pPr>
      <w:r w:rsidRPr="00ED75E1">
        <w:rPr>
          <w:szCs w:val="24"/>
          <w:lang w:eastAsia="en-US"/>
        </w:rPr>
        <w:t>(c)</w:t>
      </w:r>
      <w:r w:rsidRPr="00ED75E1">
        <w:rPr>
          <w:szCs w:val="24"/>
          <w:lang w:eastAsia="en-US"/>
        </w:rPr>
        <w:tab/>
        <w:t>an nós imeachta chun faireachán a dhéanamh go tráthrialta ar a chuid oibre agus chun a mheas ar cuireadh a chuid cúraimí i gcrích go héifeachtach aige;</w:t>
      </w:r>
    </w:p>
    <w:p w14:paraId="62F8E20D" w14:textId="77777777" w:rsidR="00ED75E1" w:rsidRPr="00ED75E1" w:rsidRDefault="00ED75E1" w:rsidP="00ED75E1">
      <w:pPr>
        <w:spacing w:before="120" w:after="120" w:line="360" w:lineRule="auto"/>
        <w:ind w:left="1416" w:hanging="566"/>
        <w:rPr>
          <w:szCs w:val="24"/>
          <w:lang w:eastAsia="en-US"/>
        </w:rPr>
      </w:pPr>
      <w:r w:rsidRPr="00ED75E1">
        <w:rPr>
          <w:szCs w:val="24"/>
          <w:lang w:eastAsia="en-US"/>
        </w:rPr>
        <w:t>(d)</w:t>
      </w:r>
      <w:r w:rsidRPr="00ED75E1">
        <w:rPr>
          <w:szCs w:val="24"/>
          <w:lang w:eastAsia="en-US"/>
        </w:rPr>
        <w:tab/>
        <w:t>aon dualgais agus cúraimí breise oibriúcháin an Chomhordaitheora Gréasáin.</w:t>
      </w:r>
    </w:p>
    <w:p w14:paraId="0104FCBF" w14:textId="043505DD" w:rsidR="00ED75E1" w:rsidRPr="00FA1896" w:rsidRDefault="00ED75E1" w:rsidP="00ED75E1">
      <w:pPr>
        <w:spacing w:before="120" w:after="120" w:line="360" w:lineRule="auto"/>
        <w:ind w:left="850" w:hanging="850"/>
        <w:rPr>
          <w:szCs w:val="24"/>
          <w:lang w:eastAsia="en-US"/>
        </w:rPr>
      </w:pPr>
      <w:r w:rsidRPr="00ED75E1">
        <w:rPr>
          <w:szCs w:val="24"/>
          <w:lang w:eastAsia="en-US"/>
        </w:rPr>
        <w:t>2.</w:t>
      </w:r>
      <w:r w:rsidRPr="00ED75E1">
        <w:rPr>
          <w:szCs w:val="24"/>
          <w:lang w:eastAsia="en-US"/>
        </w:rPr>
        <w:tab/>
        <w:t>Forghníomhóidh an Comhordaitheoir Gréasáin a chúraimí ar bhealach neamhchlaonta agus costéifeachtach agus gníomhóidh sé thar ceann ENIM</w:t>
      </w:r>
      <w:r w:rsidRPr="00ED75E1">
        <w:rPr>
          <w:b/>
          <w:i/>
          <w:szCs w:val="24"/>
          <w:lang w:eastAsia="en-US"/>
        </w:rPr>
        <w:t xml:space="preserve"> agus an Choimisiúin</w:t>
      </w:r>
      <w:r w:rsidRPr="00ED75E1">
        <w:rPr>
          <w:szCs w:val="24"/>
          <w:lang w:eastAsia="en-US"/>
        </w:rPr>
        <w:t xml:space="preserve">. Chun na críche sin, cuirfidh sé a chlár oibre bliantúil maidir leis na cúraimí a leagtar amach sa Rialachán seo faoi bhráid ENIM </w:t>
      </w:r>
      <w:r w:rsidRPr="00ED75E1">
        <w:rPr>
          <w:b/>
          <w:i/>
          <w:szCs w:val="24"/>
          <w:lang w:eastAsia="en-US"/>
        </w:rPr>
        <w:t xml:space="preserve">agus an Choimisiúin </w:t>
      </w:r>
      <w:r w:rsidRPr="00ED75E1">
        <w:rPr>
          <w:szCs w:val="24"/>
          <w:lang w:eastAsia="en-US"/>
        </w:rPr>
        <w:t>chomh maith le tuarascáil bhliantúil ar chur chun feidhme an chláir bhliantúil.</w:t>
      </w:r>
      <w:r w:rsidR="00481EAC" w:rsidRPr="00481EAC">
        <w:rPr>
          <w:szCs w:val="24"/>
          <w:lang w:eastAsia="en-US"/>
        </w:rPr>
        <w:t xml:space="preserve"> </w:t>
      </w:r>
      <w:r w:rsidR="00481EAC" w:rsidRPr="005D6818">
        <w:rPr>
          <w:b/>
          <w:szCs w:val="24"/>
          <w:lang w:eastAsia="en-US"/>
        </w:rPr>
        <w:t>[Leasú </w:t>
      </w:r>
      <w:r w:rsidR="00481EAC" w:rsidRPr="00FA1896">
        <w:rPr>
          <w:b/>
          <w:szCs w:val="24"/>
          <w:lang w:eastAsia="en-US"/>
        </w:rPr>
        <w:t>214</w:t>
      </w:r>
      <w:r w:rsidR="00481EAC" w:rsidRPr="005D6818">
        <w:rPr>
          <w:b/>
          <w:szCs w:val="24"/>
          <w:lang w:eastAsia="en-US"/>
        </w:rPr>
        <w:t>]</w:t>
      </w:r>
    </w:p>
    <w:p w14:paraId="3760CDB4" w14:textId="77777777" w:rsidR="00ED75E1" w:rsidRPr="00ED75E1" w:rsidRDefault="00ED75E1" w:rsidP="00ED75E1">
      <w:pPr>
        <w:spacing w:before="120" w:after="120" w:line="360" w:lineRule="auto"/>
        <w:jc w:val="center"/>
        <w:rPr>
          <w:szCs w:val="24"/>
          <w:lang w:eastAsia="en-US"/>
        </w:rPr>
      </w:pPr>
      <w:r w:rsidRPr="00ED75E1">
        <w:rPr>
          <w:szCs w:val="24"/>
          <w:lang w:eastAsia="en-US"/>
        </w:rPr>
        <w:t>Airteagal 59</w:t>
      </w:r>
      <w:r w:rsidRPr="00ED75E1">
        <w:rPr>
          <w:szCs w:val="24"/>
          <w:lang w:eastAsia="en-US"/>
        </w:rPr>
        <w:br/>
        <w:t>Cúraimí agus freagrachtaí an Chomhordaitheora Gréasáin</w:t>
      </w:r>
    </w:p>
    <w:p w14:paraId="17C05394" w14:textId="77777777" w:rsidR="00ED75E1" w:rsidRPr="00ED75E1" w:rsidRDefault="00ED75E1" w:rsidP="00ED75E1">
      <w:pPr>
        <w:spacing w:before="120" w:after="120" w:line="360" w:lineRule="auto"/>
        <w:rPr>
          <w:szCs w:val="24"/>
          <w:lang w:eastAsia="en-US"/>
        </w:rPr>
      </w:pPr>
      <w:r w:rsidRPr="00ED75E1">
        <w:rPr>
          <w:szCs w:val="24"/>
          <w:lang w:eastAsia="en-US"/>
        </w:rPr>
        <w:t>Déanfaidh an Comhordaitheoir Gréasáin na cúraimí seo a leanas mar thaca le ENIM:</w:t>
      </w:r>
    </w:p>
    <w:p w14:paraId="485303E5" w14:textId="7BBCC653" w:rsidR="00481EAC" w:rsidRDefault="00ED75E1" w:rsidP="00ED75E1">
      <w:pPr>
        <w:spacing w:before="120" w:after="120" w:line="360" w:lineRule="auto"/>
        <w:ind w:left="850" w:hanging="850"/>
        <w:rPr>
          <w:szCs w:val="24"/>
          <w:lang w:eastAsia="en-US"/>
        </w:rPr>
      </w:pPr>
      <w:r w:rsidRPr="00ED75E1">
        <w:rPr>
          <w:szCs w:val="24"/>
          <w:lang w:eastAsia="en-US"/>
        </w:rPr>
        <w:t>(a)</w:t>
      </w:r>
      <w:r w:rsidRPr="00ED75E1">
        <w:rPr>
          <w:szCs w:val="24"/>
          <w:lang w:eastAsia="en-US"/>
        </w:rPr>
        <w:tab/>
        <w:t>gníomhú mar rúnaíocht agus cruinnithe, doiciméid, cinntí agus tuairimí ENIM a ullmhú;</w:t>
      </w:r>
    </w:p>
    <w:p w14:paraId="14115BE3" w14:textId="77777777" w:rsidR="00481EAC" w:rsidRDefault="00481EAC">
      <w:pPr>
        <w:widowControl/>
        <w:rPr>
          <w:szCs w:val="24"/>
          <w:lang w:eastAsia="en-US"/>
        </w:rPr>
      </w:pPr>
      <w:r>
        <w:rPr>
          <w:szCs w:val="24"/>
          <w:lang w:eastAsia="en-US"/>
        </w:rPr>
        <w:br w:type="page"/>
      </w:r>
    </w:p>
    <w:p w14:paraId="33C94BB2"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lastRenderedPageBreak/>
        <w:t>(b)</w:t>
      </w:r>
      <w:r w:rsidRPr="00ED75E1">
        <w:rPr>
          <w:szCs w:val="24"/>
          <w:lang w:eastAsia="en-US"/>
        </w:rPr>
        <w:tab/>
        <w:t>cur le hullmhú an chreata Eorpaigh um bainistiú toillte dá dtagraítear in Airteagal 6, an chreata Eorpaigh um bainistiú tráchta, suaite agus géarchéime trasteorann a chomhordú dá dtagraítear in Airteagal 44 agus an chreata Eorpaigh um athbhreithniú ar fheidhmíocht dá dtagraítear in Airteagal 50;</w:t>
      </w:r>
    </w:p>
    <w:p w14:paraId="4C69CDE5"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t>(c)</w:t>
      </w:r>
      <w:r w:rsidRPr="00ED75E1">
        <w:rPr>
          <w:szCs w:val="24"/>
          <w:lang w:eastAsia="en-US"/>
        </w:rPr>
        <w:tab/>
        <w:t>cur leis an gcomhordúchán oibríochtúil idir bainisteoirí bonneagair i gcomhréir le hAirteagal 53;</w:t>
      </w:r>
    </w:p>
    <w:p w14:paraId="120CA90E"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t>(d)</w:t>
      </w:r>
      <w:r w:rsidRPr="00ED75E1">
        <w:rPr>
          <w:szCs w:val="24"/>
          <w:lang w:eastAsia="en-US"/>
        </w:rPr>
        <w:tab/>
        <w:t>rialacha, nósanna imeachta agus uirlisí a shainaithint faoi raon feidhme an Rialacháin seo agus a glacadh ar leibhéal náisiúnta nó bainisteora bhonneagair a chruthaíonn constaicí do sheirbhísí ilghréasáin iarnróid mar a leagtar amach sa Rialachán seo;</w:t>
      </w:r>
    </w:p>
    <w:p w14:paraId="0ABE2FEB" w14:textId="0A2923FE" w:rsidR="00481EAC" w:rsidRDefault="00ED75E1" w:rsidP="00ED75E1">
      <w:pPr>
        <w:spacing w:before="120" w:after="120" w:line="360" w:lineRule="auto"/>
        <w:ind w:left="850" w:hanging="850"/>
        <w:rPr>
          <w:szCs w:val="24"/>
          <w:lang w:eastAsia="en-US"/>
        </w:rPr>
      </w:pPr>
      <w:r w:rsidRPr="00ED75E1">
        <w:rPr>
          <w:szCs w:val="24"/>
          <w:lang w:eastAsia="en-US"/>
        </w:rPr>
        <w:t>(e)</w:t>
      </w:r>
      <w:r w:rsidRPr="00ED75E1">
        <w:rPr>
          <w:szCs w:val="24"/>
          <w:lang w:eastAsia="en-US"/>
        </w:rPr>
        <w:tab/>
        <w:t>gníomhú mar phointe teagmhála thar ceann bainisteoirí bonneagair le haghaidh fiosrúcháin a bhaineann le pleanáil agus leithdháileadh toillte, go háirithe maidir le hiarrataí féideartha ar thoilleadh, ar fhaisnéis nó pointí teagmhála a bhaineann le teagmhais iarnróid agus srianta sealadacha toillte;</w:t>
      </w:r>
    </w:p>
    <w:p w14:paraId="67566ADD" w14:textId="77777777" w:rsidR="00481EAC" w:rsidRDefault="00481EAC">
      <w:pPr>
        <w:widowControl/>
        <w:rPr>
          <w:szCs w:val="24"/>
          <w:lang w:eastAsia="en-US"/>
        </w:rPr>
      </w:pPr>
      <w:r>
        <w:rPr>
          <w:szCs w:val="24"/>
          <w:lang w:eastAsia="en-US"/>
        </w:rPr>
        <w:br w:type="page"/>
      </w:r>
    </w:p>
    <w:p w14:paraId="3D40F5D4"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lastRenderedPageBreak/>
        <w:t>(f)</w:t>
      </w:r>
      <w:r w:rsidRPr="00ED75E1">
        <w:rPr>
          <w:szCs w:val="24"/>
          <w:lang w:eastAsia="en-US"/>
        </w:rPr>
        <w:tab/>
        <w:t>gníomhú mar an gcéad phointe teagmhála le haghaidh páirtithe leasmhara lasmuigh den earnáil iarnróid a bhfuil suim acu seirbhísí iarnróid a úsáid, ag soláthar teagmhálaithe do ghníomhaithe ábhartha ag bainisteoirí bonneagair agus ag páirtithe leasmhara oibríochtúla eile;</w:t>
      </w:r>
    </w:p>
    <w:p w14:paraId="0023AD59"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t>(g)</w:t>
      </w:r>
      <w:r w:rsidRPr="00ED75E1">
        <w:rPr>
          <w:szCs w:val="24"/>
          <w:lang w:eastAsia="en-US"/>
        </w:rPr>
        <w:tab/>
        <w:t>gníomhú mar phointe teagmhála thar ceann ENIM le haghaidh iarratasóirí agus páirtithe leasmhara oibríochtúla eile maidir le saincheisteanna nach gcumhdaítear go sainráite leis an Rialachán seo, go háirithe an seoladh nó an t‑athrú ar sheirbhísí iompair iarnróid trasteorann nó tacaíocht a eagrú le haghaidh gníomhaíochtaí ad hoc, chun dul i ngleic leis na cásanna géarchéime dá dtagraítear in Airteagal 47 go háirithe.</w:t>
      </w:r>
    </w:p>
    <w:p w14:paraId="73BDCEF3" w14:textId="5B89AFCB" w:rsidR="00ED75E1" w:rsidRPr="00FA1896" w:rsidRDefault="00ED75E1" w:rsidP="00ED75E1">
      <w:pPr>
        <w:spacing w:before="120" w:after="120" w:line="360" w:lineRule="auto"/>
        <w:ind w:left="850" w:hanging="850"/>
        <w:rPr>
          <w:szCs w:val="24"/>
          <w:lang w:eastAsia="en-US"/>
        </w:rPr>
      </w:pPr>
      <w:r w:rsidRPr="00ED75E1">
        <w:rPr>
          <w:b/>
          <w:i/>
          <w:szCs w:val="24"/>
          <w:lang w:eastAsia="en-US"/>
        </w:rPr>
        <w:t>(ga)</w:t>
      </w:r>
      <w:r w:rsidRPr="00ED75E1">
        <w:rPr>
          <w:szCs w:val="24"/>
          <w:lang w:eastAsia="en-US"/>
        </w:rPr>
        <w:tab/>
      </w:r>
      <w:r w:rsidRPr="00ED75E1">
        <w:rPr>
          <w:b/>
          <w:i/>
          <w:szCs w:val="24"/>
          <w:lang w:eastAsia="en-US"/>
        </w:rPr>
        <w:t>seirbhísí comhroinnte B2B atá ann cheana agus seirbhísí comhroinnte nua B2B a sholáthar do Bhainisteoirí Bonneagair agus do Ghnóthais Iarnróid chun seirbhísí iarnróid a fheabhsú agus trácht iarnróid tras-Eorpach a threisiú.</w:t>
      </w:r>
      <w:r w:rsidR="00481EAC" w:rsidRPr="00481EAC">
        <w:rPr>
          <w:b/>
          <w:i/>
          <w:szCs w:val="24"/>
          <w:lang w:eastAsia="en-US"/>
        </w:rPr>
        <w:t xml:space="preserve"> </w:t>
      </w:r>
      <w:r w:rsidR="00481EAC" w:rsidRPr="005D6818">
        <w:rPr>
          <w:b/>
          <w:szCs w:val="24"/>
          <w:lang w:eastAsia="en-US"/>
        </w:rPr>
        <w:t>[Leasú </w:t>
      </w:r>
      <w:r w:rsidR="00481EAC" w:rsidRPr="00FA1896">
        <w:rPr>
          <w:b/>
          <w:szCs w:val="24"/>
          <w:lang w:eastAsia="en-US"/>
        </w:rPr>
        <w:t>215</w:t>
      </w:r>
      <w:r w:rsidR="00481EAC" w:rsidRPr="005D6818">
        <w:rPr>
          <w:b/>
          <w:szCs w:val="24"/>
          <w:lang w:eastAsia="en-US"/>
        </w:rPr>
        <w:t>]</w:t>
      </w:r>
    </w:p>
    <w:p w14:paraId="53B93325" w14:textId="77777777" w:rsidR="00ED75E1" w:rsidRPr="00ED75E1" w:rsidRDefault="00ED75E1" w:rsidP="00ED75E1">
      <w:pPr>
        <w:spacing w:before="120" w:after="120" w:line="360" w:lineRule="auto"/>
        <w:jc w:val="center"/>
        <w:rPr>
          <w:szCs w:val="24"/>
          <w:lang w:eastAsia="en-US"/>
        </w:rPr>
      </w:pPr>
      <w:r w:rsidRPr="00ED75E1">
        <w:rPr>
          <w:szCs w:val="24"/>
          <w:lang w:eastAsia="en-US"/>
        </w:rPr>
        <w:t>Airteagal 60</w:t>
      </w:r>
      <w:r w:rsidRPr="00ED75E1">
        <w:rPr>
          <w:szCs w:val="24"/>
          <w:lang w:eastAsia="en-US"/>
        </w:rPr>
        <w:br/>
        <w:t>Pointí fócasacha chun bainisteoirí bonneagair a chomhordú</w:t>
      </w:r>
    </w:p>
    <w:p w14:paraId="02EBE5D7" w14:textId="5BD13670" w:rsidR="00481EAC" w:rsidRDefault="00ED75E1" w:rsidP="00ED75E1">
      <w:pPr>
        <w:spacing w:before="120" w:after="120" w:line="360" w:lineRule="auto"/>
        <w:ind w:left="850" w:hanging="850"/>
        <w:rPr>
          <w:szCs w:val="24"/>
          <w:lang w:eastAsia="en-US"/>
        </w:rPr>
      </w:pPr>
      <w:r w:rsidRPr="00ED75E1">
        <w:rPr>
          <w:szCs w:val="24"/>
          <w:lang w:eastAsia="en-US"/>
        </w:rPr>
        <w:t>1.</w:t>
      </w:r>
      <w:r w:rsidRPr="00ED75E1">
        <w:rPr>
          <w:szCs w:val="24"/>
          <w:lang w:eastAsia="en-US"/>
        </w:rPr>
        <w:tab/>
        <w:t>Chun comhordú a áirithiú idir bainisteoirí bonneagair i gcomhréir le hAirteagal 53, ainmneoidh na bainisteoirí bonneagair pointí fócasacha. Gníomhóidh an pointe fócasach mar an comhéadan lárnach idir eagraíocht an bhainisteora bhonneagair agus na heintitis eile atá rannpháirteach sna gníomhaíochtaí comhordaithe.</w:t>
      </w:r>
    </w:p>
    <w:p w14:paraId="04224B18" w14:textId="77777777" w:rsidR="00481EAC" w:rsidRDefault="00481EAC">
      <w:pPr>
        <w:widowControl/>
        <w:rPr>
          <w:szCs w:val="24"/>
          <w:lang w:eastAsia="en-US"/>
        </w:rPr>
      </w:pPr>
      <w:r>
        <w:rPr>
          <w:szCs w:val="24"/>
          <w:lang w:eastAsia="en-US"/>
        </w:rPr>
        <w:br w:type="page"/>
      </w:r>
    </w:p>
    <w:p w14:paraId="2EDD22F4"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lastRenderedPageBreak/>
        <w:t>2.</w:t>
      </w:r>
      <w:r w:rsidRPr="00ED75E1">
        <w:rPr>
          <w:szCs w:val="24"/>
          <w:lang w:eastAsia="en-US"/>
        </w:rPr>
        <w:tab/>
        <w:t>Cuirfidh na bainisteoirí bonneagair ENIM ar eolas gan mhoill faoi aon athruithe i bpointí fócasacha le cur san áireamh i bhfoilseacháin dá dtagraítear in Airteagal 57(1) (Trédhearcacht).</w:t>
      </w:r>
    </w:p>
    <w:p w14:paraId="7492A6CF" w14:textId="77777777" w:rsidR="00ED75E1" w:rsidRPr="00ED75E1" w:rsidRDefault="00ED75E1" w:rsidP="00ED75E1">
      <w:pPr>
        <w:spacing w:before="120" w:after="120" w:line="360" w:lineRule="auto"/>
        <w:jc w:val="center"/>
        <w:rPr>
          <w:szCs w:val="24"/>
          <w:lang w:eastAsia="en-US"/>
        </w:rPr>
      </w:pPr>
      <w:r w:rsidRPr="00ED75E1">
        <w:rPr>
          <w:szCs w:val="24"/>
          <w:lang w:eastAsia="en-US"/>
        </w:rPr>
        <w:t>Airteagal 61</w:t>
      </w:r>
      <w:r w:rsidRPr="00ED75E1">
        <w:rPr>
          <w:szCs w:val="24"/>
          <w:lang w:eastAsia="en-US"/>
        </w:rPr>
        <w:br/>
        <w:t>Struchtúr, clár agus sceideal comhchoiteann le haghaidh ráitis ghréasáin</w:t>
      </w:r>
    </w:p>
    <w:p w14:paraId="39163E92" w14:textId="350A57B0" w:rsidR="00ED75E1" w:rsidRPr="00FA1896" w:rsidRDefault="00ED75E1" w:rsidP="00ED75E1">
      <w:pPr>
        <w:spacing w:before="120" w:after="120" w:line="360" w:lineRule="auto"/>
        <w:ind w:left="850" w:hanging="850"/>
        <w:rPr>
          <w:szCs w:val="24"/>
          <w:lang w:eastAsia="en-US"/>
        </w:rPr>
      </w:pPr>
      <w:r w:rsidRPr="00ED75E1">
        <w:rPr>
          <w:szCs w:val="24"/>
          <w:lang w:eastAsia="en-US"/>
        </w:rPr>
        <w:t>1.</w:t>
      </w:r>
      <w:r w:rsidRPr="00ED75E1">
        <w:rPr>
          <w:szCs w:val="24"/>
          <w:lang w:eastAsia="en-US"/>
        </w:rPr>
        <w:tab/>
        <w:t>Ullmhóidh agus glacfaidh ENIM</w:t>
      </w:r>
      <w:r w:rsidRPr="00ED75E1">
        <w:rPr>
          <w:b/>
          <w:i/>
          <w:szCs w:val="24"/>
          <w:lang w:eastAsia="en-US"/>
        </w:rPr>
        <w:t>, faoi [12 mhí ó theacht i bhfeidhm an Rialacháin seo],</w:t>
      </w:r>
      <w:r w:rsidRPr="00ED75E1">
        <w:rPr>
          <w:szCs w:val="24"/>
          <w:lang w:eastAsia="en-US"/>
        </w:rPr>
        <w:t xml:space="preserve"> struchtúr comhchoiteann don ráiteas gréasáin dá dtagraítear in Airteagal 27 de Threoir 2012/34/AE, a chuirfidh san áireamh an fhaisnéis a liostaítear in Iarscríbhinn IV a ghabhann leis an Treoir sin, Iarscríbhinn IV a ghabhann leis an Rialachán seo, agus sceideal comhchoiteann le haghaidh chomhairliúchán na bpáirtithe leasmhara maidir leis an dréachtráiteas gréasáin. Tabharfaidh bainisteoirí bonneagair lánaird ar an struchtúr agus an sceideal sin agus ráiteas gréasáin á ullmhú acu.</w:t>
      </w:r>
      <w:r w:rsidR="00481EAC" w:rsidRPr="00481EAC">
        <w:rPr>
          <w:szCs w:val="24"/>
          <w:lang w:eastAsia="en-US"/>
        </w:rPr>
        <w:t xml:space="preserve"> </w:t>
      </w:r>
      <w:r w:rsidR="00481EAC" w:rsidRPr="005D6818">
        <w:rPr>
          <w:b/>
          <w:szCs w:val="24"/>
          <w:lang w:eastAsia="en-US"/>
        </w:rPr>
        <w:t>[Leasú </w:t>
      </w:r>
      <w:r w:rsidR="00481EAC" w:rsidRPr="00FA1896">
        <w:rPr>
          <w:b/>
          <w:szCs w:val="24"/>
          <w:lang w:eastAsia="en-US"/>
        </w:rPr>
        <w:t>216</w:t>
      </w:r>
      <w:r w:rsidR="00481EAC" w:rsidRPr="005D6818">
        <w:rPr>
          <w:b/>
          <w:szCs w:val="24"/>
          <w:lang w:eastAsia="en-US"/>
        </w:rPr>
        <w:t>]</w:t>
      </w:r>
    </w:p>
    <w:p w14:paraId="256B4C1F" w14:textId="65C2EFDF" w:rsidR="00481EAC" w:rsidRDefault="00ED75E1" w:rsidP="00ED75E1">
      <w:pPr>
        <w:spacing w:before="120" w:after="120" w:line="360" w:lineRule="auto"/>
        <w:ind w:left="850" w:hanging="850"/>
        <w:rPr>
          <w:szCs w:val="24"/>
          <w:lang w:eastAsia="en-US"/>
        </w:rPr>
      </w:pPr>
      <w:r w:rsidRPr="00ED75E1">
        <w:rPr>
          <w:szCs w:val="24"/>
          <w:lang w:eastAsia="en-US"/>
        </w:rPr>
        <w:t>2.</w:t>
      </w:r>
      <w:r w:rsidRPr="00ED75E1">
        <w:rPr>
          <w:szCs w:val="24"/>
          <w:lang w:eastAsia="en-US"/>
        </w:rPr>
        <w:tab/>
        <w:t>Agus an ráiteas gréasáin dá dtagraítear in Airteagal 27 de Threoir 2012/34/AE á ullmhú, tabharfaidh an bainisteoir bonneagair lánaird ar an gcreat Eorpach um bainistiú toillte, an creat Eorpach um bainistiú tráchta, suaite agus géarchéime trasteorann a chomhordú agus an creat Eorpach um athbhreithniú ar fheidhmíocht, dá dtagraítear in Airteagail 6, 44 agus 50 faoi seach den Rialachán seo.</w:t>
      </w:r>
    </w:p>
    <w:p w14:paraId="02792D22" w14:textId="77777777" w:rsidR="00481EAC" w:rsidRDefault="00481EAC">
      <w:pPr>
        <w:widowControl/>
        <w:rPr>
          <w:szCs w:val="24"/>
          <w:lang w:eastAsia="en-US"/>
        </w:rPr>
      </w:pPr>
      <w:r>
        <w:rPr>
          <w:szCs w:val="24"/>
          <w:lang w:eastAsia="en-US"/>
        </w:rPr>
        <w:br w:type="page"/>
      </w:r>
    </w:p>
    <w:p w14:paraId="2053F603"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lastRenderedPageBreak/>
        <w:t>3.</w:t>
      </w:r>
      <w:r w:rsidRPr="00ED75E1">
        <w:rPr>
          <w:szCs w:val="24"/>
          <w:lang w:eastAsia="en-US"/>
        </w:rPr>
        <w:tab/>
        <w:t>I gcás nach gcomhlíonann an bainisteoir bonneagair mír 1 nó mír 2, soláthróidh sé bonn cirt sa ráiteas gréasáin agus cuirfidh sé an comhlacht rialála inniúil agus ENIM ar an eolas.</w:t>
      </w:r>
    </w:p>
    <w:p w14:paraId="5011A622" w14:textId="77777777" w:rsidR="00ED75E1" w:rsidRPr="00ED75E1" w:rsidRDefault="00ED75E1" w:rsidP="00ED75E1">
      <w:pPr>
        <w:spacing w:before="120" w:after="120" w:line="360" w:lineRule="auto"/>
        <w:jc w:val="center"/>
        <w:rPr>
          <w:szCs w:val="24"/>
          <w:lang w:eastAsia="en-US"/>
        </w:rPr>
      </w:pPr>
      <w:r w:rsidRPr="00ED75E1">
        <w:rPr>
          <w:szCs w:val="24"/>
          <w:lang w:eastAsia="en-US"/>
        </w:rPr>
        <w:t>Airteagal 62</w:t>
      </w:r>
      <w:r w:rsidRPr="00ED75E1">
        <w:rPr>
          <w:szCs w:val="24"/>
          <w:lang w:eastAsia="en-US"/>
        </w:rPr>
        <w:br/>
        <w:t>Bainistiú toillte agus tráchta a dhigitiú</w:t>
      </w:r>
    </w:p>
    <w:p w14:paraId="501F4669"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t>1.</w:t>
      </w:r>
      <w:r w:rsidRPr="00ED75E1">
        <w:rPr>
          <w:szCs w:val="24"/>
          <w:lang w:eastAsia="en-US"/>
        </w:rPr>
        <w:tab/>
        <w:t>Áiritheoidh bainisteoirí bonneagair go gcuirfear próisis bainistithe toillte agus tráchta faoi raon feidhme an Rialacháin seo i bhfeidhm trí uirlisí digiteacha agus seirbhísí digiteacha.</w:t>
      </w:r>
    </w:p>
    <w:p w14:paraId="5ADCFEBD"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t>2.</w:t>
      </w:r>
      <w:r w:rsidRPr="00ED75E1">
        <w:rPr>
          <w:szCs w:val="24"/>
          <w:lang w:eastAsia="en-US"/>
        </w:rPr>
        <w:tab/>
        <w:t>Déanfaidh na huirlisí digiteacha a imscaradh agus na seirbhísí digiteacha a soláthraíodh na nithe seo a leanas:</w:t>
      </w:r>
    </w:p>
    <w:p w14:paraId="6B257545" w14:textId="77777777" w:rsidR="00ED75E1" w:rsidRPr="00ED75E1" w:rsidRDefault="00ED75E1" w:rsidP="00ED75E1">
      <w:pPr>
        <w:spacing w:before="120" w:after="120" w:line="360" w:lineRule="auto"/>
        <w:ind w:left="1416" w:hanging="566"/>
        <w:rPr>
          <w:szCs w:val="24"/>
          <w:lang w:eastAsia="en-US"/>
        </w:rPr>
      </w:pPr>
      <w:r w:rsidRPr="00ED75E1">
        <w:rPr>
          <w:szCs w:val="24"/>
          <w:lang w:eastAsia="en-US"/>
        </w:rPr>
        <w:t>(a)</w:t>
      </w:r>
      <w:r w:rsidRPr="00ED75E1">
        <w:rPr>
          <w:szCs w:val="24"/>
          <w:lang w:eastAsia="en-US"/>
        </w:rPr>
        <w:tab/>
        <w:t>feabhas a chur ar fheidhmíocht agus ar cháilíocht, lena n‑áirítear idir-inoibritheacht iomlán, na seirbhísí a sholáthraíonn bainisteoirí bonneagair d’iarratasóirí;</w:t>
      </w:r>
    </w:p>
    <w:p w14:paraId="1710C564" w14:textId="42387456" w:rsidR="00481EAC" w:rsidRPr="00481EAC" w:rsidRDefault="00ED75E1" w:rsidP="00ED75E1">
      <w:pPr>
        <w:spacing w:before="120" w:after="120" w:line="360" w:lineRule="auto"/>
        <w:ind w:left="1416" w:hanging="566"/>
        <w:rPr>
          <w:szCs w:val="24"/>
          <w:lang w:eastAsia="en-US"/>
        </w:rPr>
      </w:pPr>
      <w:r w:rsidRPr="00ED75E1">
        <w:rPr>
          <w:szCs w:val="24"/>
          <w:lang w:eastAsia="en-US"/>
        </w:rPr>
        <w:t>(b)</w:t>
      </w:r>
      <w:r w:rsidRPr="00ED75E1">
        <w:rPr>
          <w:szCs w:val="24"/>
          <w:lang w:eastAsia="en-US"/>
        </w:rPr>
        <w:tab/>
        <w:t xml:space="preserve">feabhas a chur ar thrédhearcacht na </w:t>
      </w:r>
      <w:r w:rsidRPr="00ED75E1">
        <w:rPr>
          <w:strike/>
          <w:szCs w:val="24"/>
          <w:lang w:eastAsia="en-US"/>
        </w:rPr>
        <w:t>bainistíochta</w:t>
      </w:r>
      <w:r w:rsidRPr="00ED75E1">
        <w:rPr>
          <w:b/>
          <w:i/>
          <w:szCs w:val="24"/>
          <w:lang w:eastAsia="en-US"/>
        </w:rPr>
        <w:t>bainistithe</w:t>
      </w:r>
      <w:r w:rsidRPr="00ED75E1">
        <w:rPr>
          <w:szCs w:val="24"/>
          <w:lang w:eastAsia="en-US"/>
        </w:rPr>
        <w:t xml:space="preserve"> toillte agus tráchta iarnróid ar fud a gcéimeanna uile</w:t>
      </w:r>
      <w:r w:rsidRPr="00ED75E1">
        <w:rPr>
          <w:b/>
          <w:i/>
          <w:szCs w:val="24"/>
          <w:lang w:eastAsia="en-US"/>
        </w:rPr>
        <w:t>, lena n-áirítear réitigh dhigiteacha agus fíor-ama a fhorbrófar de réir a chéile leis na geallsealbhóirí ábhartha</w:t>
      </w:r>
      <w:r w:rsidRPr="00ED75E1">
        <w:rPr>
          <w:szCs w:val="24"/>
          <w:lang w:eastAsia="en-US"/>
        </w:rPr>
        <w:t>;</w:t>
      </w:r>
      <w:r w:rsidR="00481EAC" w:rsidRPr="00481EAC">
        <w:rPr>
          <w:szCs w:val="24"/>
          <w:lang w:eastAsia="en-US"/>
        </w:rPr>
        <w:t xml:space="preserve"> </w:t>
      </w:r>
      <w:r w:rsidR="00481EAC" w:rsidRPr="005D6818">
        <w:rPr>
          <w:b/>
          <w:szCs w:val="24"/>
          <w:lang w:eastAsia="en-US"/>
        </w:rPr>
        <w:t>[Leasú </w:t>
      </w:r>
      <w:r w:rsidR="00481EAC" w:rsidRPr="00481EAC">
        <w:rPr>
          <w:b/>
          <w:szCs w:val="24"/>
          <w:lang w:eastAsia="en-US"/>
        </w:rPr>
        <w:t>217</w:t>
      </w:r>
      <w:r w:rsidR="00481EAC" w:rsidRPr="005D6818">
        <w:rPr>
          <w:b/>
          <w:szCs w:val="24"/>
          <w:lang w:eastAsia="en-US"/>
        </w:rPr>
        <w:t>]</w:t>
      </w:r>
    </w:p>
    <w:p w14:paraId="1EFFB0B5" w14:textId="77777777" w:rsidR="00481EAC" w:rsidRDefault="00481EAC">
      <w:pPr>
        <w:widowControl/>
        <w:rPr>
          <w:szCs w:val="24"/>
          <w:lang w:eastAsia="en-US"/>
        </w:rPr>
      </w:pPr>
      <w:r>
        <w:rPr>
          <w:szCs w:val="24"/>
          <w:lang w:eastAsia="en-US"/>
        </w:rPr>
        <w:br w:type="page"/>
      </w:r>
    </w:p>
    <w:p w14:paraId="79714166" w14:textId="77777777" w:rsidR="00ED75E1" w:rsidRPr="00ED75E1" w:rsidRDefault="00ED75E1" w:rsidP="00ED75E1">
      <w:pPr>
        <w:spacing w:before="120" w:after="120" w:line="360" w:lineRule="auto"/>
        <w:ind w:left="1416" w:hanging="566"/>
        <w:rPr>
          <w:szCs w:val="24"/>
          <w:lang w:eastAsia="en-US"/>
        </w:rPr>
      </w:pPr>
      <w:r w:rsidRPr="00ED75E1">
        <w:rPr>
          <w:szCs w:val="24"/>
          <w:lang w:eastAsia="en-US"/>
        </w:rPr>
        <w:lastRenderedPageBreak/>
        <w:t>(c)</w:t>
      </w:r>
      <w:r w:rsidRPr="00ED75E1">
        <w:rPr>
          <w:szCs w:val="24"/>
          <w:lang w:eastAsia="en-US"/>
        </w:rPr>
        <w:tab/>
        <w:t>an t‑ualach riaracháin d’iarratasóirí a laghdú trí gan gach píosa faisnéise a iarraidh ach uair amháin agus trí fhaisnéis nó sonraí a sholáthar in aon ionad amháin, lena n‑áirítear a mhéid a bhaineann le seirbhísí trasteorann.</w:t>
      </w:r>
    </w:p>
    <w:p w14:paraId="08E6EF7A" w14:textId="13125670" w:rsidR="00ED75E1" w:rsidRPr="00FA1896" w:rsidRDefault="00ED75E1" w:rsidP="00ED75E1">
      <w:pPr>
        <w:spacing w:before="120" w:after="120" w:line="360" w:lineRule="auto"/>
        <w:ind w:left="850"/>
        <w:rPr>
          <w:szCs w:val="24"/>
          <w:lang w:eastAsia="en-US"/>
        </w:rPr>
      </w:pPr>
      <w:r w:rsidRPr="00ED75E1">
        <w:rPr>
          <w:b/>
          <w:i/>
          <w:szCs w:val="24"/>
          <w:lang w:eastAsia="en-US"/>
        </w:rPr>
        <w:t>I gcás inarb infheidhme, comhlíonfaidh na huirlisí digiteacha agus na seirbhísí digiteacha TAF/TAP TSI agus RINF, dá dtagraítear in Airteagal 49 de Threoir AE 2016/797, chun idir-inoibritheacht na gcóras ábhartha a áirithiú.</w:t>
      </w:r>
      <w:r w:rsidR="00481EAC" w:rsidRPr="00481EAC">
        <w:rPr>
          <w:b/>
          <w:i/>
          <w:szCs w:val="24"/>
          <w:lang w:eastAsia="en-US"/>
        </w:rPr>
        <w:t xml:space="preserve"> </w:t>
      </w:r>
      <w:r w:rsidR="00481EAC" w:rsidRPr="005D6818">
        <w:rPr>
          <w:b/>
          <w:szCs w:val="24"/>
          <w:lang w:eastAsia="en-US"/>
        </w:rPr>
        <w:t>[Leasú </w:t>
      </w:r>
      <w:r w:rsidR="00481EAC" w:rsidRPr="00FA1896">
        <w:rPr>
          <w:b/>
          <w:szCs w:val="24"/>
          <w:lang w:eastAsia="en-US"/>
        </w:rPr>
        <w:t>218</w:t>
      </w:r>
      <w:r w:rsidR="00481EAC" w:rsidRPr="005D6818">
        <w:rPr>
          <w:b/>
          <w:szCs w:val="24"/>
          <w:lang w:eastAsia="en-US"/>
        </w:rPr>
        <w:t>]</w:t>
      </w:r>
    </w:p>
    <w:p w14:paraId="1E7DD3E5" w14:textId="1DC774D5" w:rsidR="00481EAC" w:rsidRPr="00FA1896" w:rsidRDefault="00ED75E1" w:rsidP="00ED75E1">
      <w:pPr>
        <w:spacing w:before="120" w:after="120" w:line="360" w:lineRule="auto"/>
        <w:ind w:left="850" w:hanging="850"/>
        <w:rPr>
          <w:b/>
          <w:i/>
          <w:szCs w:val="24"/>
          <w:lang w:eastAsia="en-US"/>
        </w:rPr>
      </w:pPr>
      <w:r w:rsidRPr="00ED75E1">
        <w:rPr>
          <w:b/>
          <w:i/>
          <w:szCs w:val="24"/>
          <w:lang w:eastAsia="en-US"/>
        </w:rPr>
        <w:t>2a.</w:t>
      </w:r>
      <w:r w:rsidRPr="00ED75E1">
        <w:rPr>
          <w:szCs w:val="24"/>
          <w:lang w:eastAsia="en-US"/>
        </w:rPr>
        <w:tab/>
      </w:r>
      <w:r w:rsidRPr="00ED75E1">
        <w:rPr>
          <w:b/>
          <w:i/>
          <w:szCs w:val="24"/>
          <w:lang w:eastAsia="en-US"/>
        </w:rPr>
        <w:t>Áiritheoidh na bainisteoirí bonneagair go gcomhlíonfaidh na huirlisí digiteacha agus na seirbhísí digiteacha ceanglais an phróisis pleanála agus leithdháilte toillte a leagtar amach i Roinn 3 den Rialachán seo. Chun na feabhsuithe a léirítear i mír 2, pointe (a) den Airteagal seo a bhaint amach, úsáidfidh na bainisteoirí bonneagair freisin uirlis chun srianta sealadacha toillte a dhigitiú agus léiriú digiteach a dhéanamh ar na traenacha a bhíonn ag gluaiseacht ar an ngréasán iarnróid Eorpach.</w:t>
      </w:r>
      <w:r w:rsidR="00481EAC" w:rsidRPr="00481EAC">
        <w:rPr>
          <w:b/>
          <w:i/>
          <w:szCs w:val="24"/>
          <w:lang w:eastAsia="en-US"/>
        </w:rPr>
        <w:t xml:space="preserve"> </w:t>
      </w:r>
      <w:r w:rsidR="00481EAC" w:rsidRPr="005D6818">
        <w:rPr>
          <w:b/>
          <w:szCs w:val="24"/>
          <w:lang w:eastAsia="en-US"/>
        </w:rPr>
        <w:t>[Leasú </w:t>
      </w:r>
      <w:r w:rsidR="00481EAC" w:rsidRPr="00FA1896">
        <w:rPr>
          <w:b/>
          <w:szCs w:val="24"/>
          <w:lang w:eastAsia="en-US"/>
        </w:rPr>
        <w:t>219</w:t>
      </w:r>
      <w:r w:rsidR="00481EAC" w:rsidRPr="005D6818">
        <w:rPr>
          <w:b/>
          <w:szCs w:val="24"/>
          <w:lang w:eastAsia="en-US"/>
        </w:rPr>
        <w:t>]</w:t>
      </w:r>
    </w:p>
    <w:p w14:paraId="5E729606" w14:textId="77777777" w:rsidR="00481EAC" w:rsidRDefault="00481EAC">
      <w:pPr>
        <w:widowControl/>
        <w:rPr>
          <w:b/>
          <w:i/>
          <w:szCs w:val="24"/>
          <w:lang w:eastAsia="en-US"/>
        </w:rPr>
      </w:pPr>
      <w:r>
        <w:rPr>
          <w:b/>
          <w:i/>
          <w:szCs w:val="24"/>
          <w:lang w:eastAsia="en-US"/>
        </w:rPr>
        <w:br w:type="page"/>
      </w:r>
    </w:p>
    <w:p w14:paraId="5C36B0FC" w14:textId="3D70275D" w:rsidR="00ED75E1" w:rsidRPr="00FA1896" w:rsidRDefault="00ED75E1" w:rsidP="00ED75E1">
      <w:pPr>
        <w:spacing w:before="120" w:after="120" w:line="360" w:lineRule="auto"/>
        <w:ind w:left="850" w:hanging="850"/>
        <w:rPr>
          <w:szCs w:val="24"/>
          <w:lang w:eastAsia="en-US"/>
        </w:rPr>
      </w:pPr>
      <w:r w:rsidRPr="00ED75E1">
        <w:rPr>
          <w:szCs w:val="24"/>
          <w:lang w:eastAsia="en-US"/>
        </w:rPr>
        <w:lastRenderedPageBreak/>
        <w:t>3.</w:t>
      </w:r>
      <w:r w:rsidRPr="00ED75E1">
        <w:rPr>
          <w:szCs w:val="24"/>
          <w:lang w:eastAsia="en-US"/>
        </w:rPr>
        <w:tab/>
        <w:t xml:space="preserve">I gcás inar gá na huirlisí digiteacha nó na seirbhísí digiteacha is gá chun tacú le próisis bainistithe toillte nó bainistithe tráchta a chumhdach le sonraíochtaí teicniúla don idir-inoibritheacht, nó i gcás inar gá sonraíochtaí atá ann cheana a chumhdaíonn nó a chumhdaíonn go páirteach na huirlisí sin, mar a dhéantar foráil dóibh le Treoir (AE) 2016/797 agus na gníomhartha cur chun feidhme a glacadh faoin Treoir sin, a leasú, cuirfidh ENIM agus bainisteoirí bonneagair le forbairt agus cothabháil sonraíochtaí den sórt sin i gcomhar </w:t>
      </w:r>
      <w:r w:rsidRPr="00ED75E1">
        <w:rPr>
          <w:b/>
          <w:i/>
          <w:szCs w:val="24"/>
          <w:lang w:eastAsia="en-US"/>
        </w:rPr>
        <w:t xml:space="preserve">le ERA agus </w:t>
      </w:r>
      <w:r w:rsidRPr="00ED75E1">
        <w:rPr>
          <w:szCs w:val="24"/>
          <w:lang w:eastAsia="en-US"/>
        </w:rPr>
        <w:t>leis an gComhghnóthas um Iarnród na hEorpa agus tríd an bpróiseas dá dtagraítear in Airteagal 5 de Threoir (AE) 2016/797.</w:t>
      </w:r>
      <w:r w:rsidR="00481EAC" w:rsidRPr="00481EAC">
        <w:rPr>
          <w:szCs w:val="24"/>
          <w:lang w:eastAsia="en-US"/>
        </w:rPr>
        <w:t xml:space="preserve"> </w:t>
      </w:r>
      <w:r w:rsidR="00481EAC" w:rsidRPr="005D6818">
        <w:rPr>
          <w:b/>
          <w:szCs w:val="24"/>
          <w:lang w:eastAsia="en-US"/>
        </w:rPr>
        <w:t>[Leasú </w:t>
      </w:r>
      <w:r w:rsidR="00481EAC" w:rsidRPr="00FA1896">
        <w:rPr>
          <w:b/>
          <w:szCs w:val="24"/>
          <w:lang w:eastAsia="en-US"/>
        </w:rPr>
        <w:t>220</w:t>
      </w:r>
      <w:r w:rsidR="00481EAC" w:rsidRPr="005D6818">
        <w:rPr>
          <w:b/>
          <w:szCs w:val="24"/>
          <w:lang w:eastAsia="en-US"/>
        </w:rPr>
        <w:t>]</w:t>
      </w:r>
    </w:p>
    <w:p w14:paraId="3930A79D" w14:textId="0673EEBF" w:rsidR="00481EAC" w:rsidRDefault="00ED75E1" w:rsidP="00ED75E1">
      <w:pPr>
        <w:spacing w:before="120" w:after="120" w:line="360" w:lineRule="auto"/>
        <w:ind w:left="850" w:hanging="850"/>
        <w:rPr>
          <w:szCs w:val="24"/>
          <w:lang w:eastAsia="en-US"/>
        </w:rPr>
      </w:pPr>
      <w:r w:rsidRPr="00ED75E1">
        <w:rPr>
          <w:szCs w:val="24"/>
          <w:lang w:eastAsia="en-US"/>
        </w:rPr>
        <w:t>4.</w:t>
      </w:r>
      <w:r w:rsidRPr="00ED75E1">
        <w:rPr>
          <w:szCs w:val="24"/>
          <w:lang w:eastAsia="en-US"/>
        </w:rPr>
        <w:tab/>
        <w:t>Cuirfidh bainisteoirí bonneagair le hobair an Chomhghnóthais um Iarnród na hEorpa maidir le saincheisteanna a thagann faoi raon feidhme an Rialacháin seo. Chun na críche sin, féachfaidh ENIM agus na bainisteoirí bonneagair le hionadaíocht iomchuí sa Ghrúpa Stiúrtha don Cholún Córasach agus an Grúpa Imscartha dá dtagraítear faoi seach in Airteagail 96 agus 97 de Rialachán (AE) 2021/2085.</w:t>
      </w:r>
    </w:p>
    <w:p w14:paraId="289AC03F" w14:textId="77777777" w:rsidR="00481EAC" w:rsidRDefault="00481EAC">
      <w:pPr>
        <w:widowControl/>
        <w:rPr>
          <w:szCs w:val="24"/>
          <w:lang w:eastAsia="en-US"/>
        </w:rPr>
      </w:pPr>
      <w:r>
        <w:rPr>
          <w:szCs w:val="24"/>
          <w:lang w:eastAsia="en-US"/>
        </w:rPr>
        <w:br w:type="page"/>
      </w:r>
    </w:p>
    <w:p w14:paraId="1A9AF360"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lastRenderedPageBreak/>
        <w:t>5.</w:t>
      </w:r>
      <w:r w:rsidRPr="00ED75E1">
        <w:rPr>
          <w:szCs w:val="24"/>
          <w:lang w:eastAsia="en-US"/>
        </w:rPr>
        <w:tab/>
        <w:t>Malartóidh bainisteoirí bonneagair, gnóthais iarnróid, iarratasóirí eile agus, i gcás inarb ábhartha, oibreoirí na saoráidí seirbhísí iarnróid faisnéis dhigiteach a bhaineann le bainistiú toillte agus bainistiú tráchta trí bhíthin uirlisí digiteacha agus seirbhísí digiteacha atá bunaithe ar ailtireacht chomhchuibhithe agus lena mbaineann comhéadain chaighdeánaithe nó comhchórais i gcomhréir le Treoir (AE) 2016/797 agus na sonraíochtaí a leagtar síos i ngníomhartha curtha chun feidhme a glacadh faoin Treoir sin.</w:t>
      </w:r>
    </w:p>
    <w:p w14:paraId="45776C56" w14:textId="77777777" w:rsidR="00ED75E1" w:rsidRPr="00ED75E1" w:rsidRDefault="00ED75E1" w:rsidP="00ED75E1">
      <w:pPr>
        <w:spacing w:before="120" w:after="120" w:line="360" w:lineRule="auto"/>
        <w:ind w:left="850"/>
        <w:rPr>
          <w:szCs w:val="24"/>
          <w:lang w:eastAsia="en-US"/>
        </w:rPr>
      </w:pPr>
      <w:r w:rsidRPr="00ED75E1">
        <w:rPr>
          <w:szCs w:val="24"/>
          <w:lang w:eastAsia="en-US"/>
        </w:rPr>
        <w:t>I gcás seirbhísí iarnróid il‑ghréasáin, soláthróidh bainisteoirí bonneagair seirbhísí digiteacha agus faisnéis dhigiteacha trí chomhéadan aonair nó comhchórais a forbraíodh agus a imscaradh faoi chomhordú ENIM i gcomhréir le mír 3.</w:t>
      </w:r>
    </w:p>
    <w:p w14:paraId="1183FD81" w14:textId="12F078C7" w:rsidR="00481EAC" w:rsidRPr="00481EAC" w:rsidRDefault="00ED75E1" w:rsidP="00ED75E1">
      <w:pPr>
        <w:spacing w:before="120" w:after="120" w:line="360" w:lineRule="auto"/>
        <w:ind w:left="850" w:hanging="850"/>
        <w:rPr>
          <w:b/>
          <w:i/>
          <w:szCs w:val="24"/>
          <w:lang w:eastAsia="en-US"/>
        </w:rPr>
      </w:pPr>
      <w:r w:rsidRPr="00ED75E1">
        <w:rPr>
          <w:b/>
          <w:i/>
          <w:szCs w:val="24"/>
          <w:lang w:eastAsia="en-US"/>
        </w:rPr>
        <w:t>5a.</w:t>
      </w:r>
      <w:r w:rsidRPr="00ED75E1">
        <w:rPr>
          <w:szCs w:val="24"/>
          <w:lang w:eastAsia="en-US"/>
        </w:rPr>
        <w:tab/>
      </w:r>
      <w:r w:rsidRPr="00ED75E1">
        <w:rPr>
          <w:b/>
          <w:i/>
          <w:szCs w:val="24"/>
          <w:lang w:eastAsia="en-US"/>
        </w:rPr>
        <w:t>Áiritheoidh bainisteoirí bonneagair go mbeidh na huirlisí digiteacha agus na seirbhísí digiteacha dá dtagraítear i mír 1 lánoibríochtúil i gcomhréir leis na hamlínte a leagtar amach sa Rialachán seo: Cuirfear chun feidhme na córais dhigiteacha Eorpacha maidir le toilleadh iarnróid agus bainistiú tráchta seo a leanas:</w:t>
      </w:r>
      <w:r w:rsidR="00481EAC" w:rsidRPr="00481EAC">
        <w:rPr>
          <w:b/>
          <w:i/>
          <w:szCs w:val="24"/>
          <w:lang w:eastAsia="en-US"/>
        </w:rPr>
        <w:t xml:space="preserve"> </w:t>
      </w:r>
    </w:p>
    <w:p w14:paraId="4977C5EA" w14:textId="77777777" w:rsidR="00481EAC" w:rsidRDefault="00481EAC">
      <w:pPr>
        <w:widowControl/>
        <w:rPr>
          <w:b/>
          <w:i/>
          <w:szCs w:val="24"/>
          <w:lang w:eastAsia="en-US"/>
        </w:rPr>
      </w:pPr>
      <w:r>
        <w:rPr>
          <w:b/>
          <w:i/>
          <w:szCs w:val="24"/>
          <w:lang w:eastAsia="en-US"/>
        </w:rPr>
        <w:br w:type="page"/>
      </w:r>
    </w:p>
    <w:p w14:paraId="0FA104AC" w14:textId="77777777" w:rsidR="00ED75E1" w:rsidRPr="00ED75E1" w:rsidRDefault="00ED75E1" w:rsidP="00ED75E1">
      <w:pPr>
        <w:spacing w:before="120" w:after="120" w:line="360" w:lineRule="auto"/>
        <w:ind w:left="1416" w:hanging="566"/>
        <w:rPr>
          <w:szCs w:val="24"/>
          <w:lang w:eastAsia="en-US"/>
        </w:rPr>
      </w:pPr>
      <w:r w:rsidRPr="00ED75E1">
        <w:rPr>
          <w:b/>
          <w:i/>
          <w:szCs w:val="24"/>
          <w:lang w:eastAsia="en-US"/>
        </w:rPr>
        <w:lastRenderedPageBreak/>
        <w:t>(a)</w:t>
      </w:r>
      <w:r w:rsidRPr="00ED75E1">
        <w:rPr>
          <w:szCs w:val="24"/>
          <w:lang w:eastAsia="en-US"/>
        </w:rPr>
        <w:tab/>
      </w:r>
      <w:r w:rsidRPr="00ED75E1">
        <w:rPr>
          <w:b/>
          <w:i/>
          <w:szCs w:val="24"/>
          <w:lang w:eastAsia="en-US"/>
        </w:rPr>
        <w:t>córas digiteach Eorpach le haghaidh na bpróiseas bainistithe toillte a leagtar amach i gCaibidil II den Rialachán seo, ina mbeidh:</w:t>
      </w:r>
    </w:p>
    <w:p w14:paraId="2F3D06EA" w14:textId="77777777" w:rsidR="00ED75E1" w:rsidRPr="00ED75E1" w:rsidRDefault="00ED75E1" w:rsidP="00ED75E1">
      <w:pPr>
        <w:spacing w:before="120" w:after="120" w:line="360" w:lineRule="auto"/>
        <w:ind w:left="1982" w:hanging="566"/>
        <w:rPr>
          <w:szCs w:val="24"/>
          <w:lang w:eastAsia="en-US"/>
        </w:rPr>
      </w:pPr>
      <w:r w:rsidRPr="00ED75E1">
        <w:rPr>
          <w:b/>
          <w:i/>
          <w:szCs w:val="24"/>
          <w:lang w:eastAsia="en-US"/>
        </w:rPr>
        <w:t>(i)</w:t>
      </w:r>
      <w:r w:rsidRPr="00ED75E1">
        <w:rPr>
          <w:szCs w:val="24"/>
          <w:lang w:eastAsia="en-US"/>
        </w:rPr>
        <w:tab/>
      </w:r>
      <w:r w:rsidRPr="00ED75E1">
        <w:rPr>
          <w:b/>
          <w:i/>
          <w:szCs w:val="24"/>
          <w:lang w:eastAsia="en-US"/>
        </w:rPr>
        <w:t>léiriú digiteach na samhlacha toillte dá dtagraítear in Airteagal 17 faoin 1 Iúil 2025 (‘an uirlis Eorpach um bainistiú toillte’) a bheidh le húsáid ón tréimhse ama 2027;</w:t>
      </w:r>
    </w:p>
    <w:p w14:paraId="533EFCF9" w14:textId="77777777" w:rsidR="00ED75E1" w:rsidRPr="00ED75E1" w:rsidRDefault="00ED75E1" w:rsidP="00ED75E1">
      <w:pPr>
        <w:spacing w:before="120" w:after="120" w:line="360" w:lineRule="auto"/>
        <w:ind w:left="1982" w:hanging="566"/>
        <w:rPr>
          <w:szCs w:val="24"/>
          <w:lang w:eastAsia="en-US"/>
        </w:rPr>
      </w:pPr>
      <w:r w:rsidRPr="00ED75E1">
        <w:rPr>
          <w:b/>
          <w:i/>
          <w:szCs w:val="24"/>
          <w:lang w:eastAsia="en-US"/>
        </w:rPr>
        <w:t>(ii)</w:t>
      </w:r>
      <w:r w:rsidRPr="00ED75E1">
        <w:rPr>
          <w:szCs w:val="24"/>
          <w:lang w:eastAsia="en-US"/>
        </w:rPr>
        <w:tab/>
      </w:r>
      <w:r w:rsidRPr="00ED75E1">
        <w:rPr>
          <w:b/>
          <w:i/>
          <w:szCs w:val="24"/>
          <w:lang w:eastAsia="en-US"/>
        </w:rPr>
        <w:t>uirlis chun iarrataí bliantúla ilghréasáin maidir le toilleadh a chur isteach agus chun freagraí a fháil in aon áit amháin agus in aon oibríocht amháin faoin 1 Eanáir 2026 (= ‘córas um chomhordú conairí’) a bheidh le húsáid ón tréimhse ama 2027;</w:t>
      </w:r>
    </w:p>
    <w:p w14:paraId="327BBE9D" w14:textId="77777777" w:rsidR="00ED75E1" w:rsidRPr="00ED75E1" w:rsidRDefault="00ED75E1" w:rsidP="00ED75E1">
      <w:pPr>
        <w:spacing w:before="120" w:after="120" w:line="360" w:lineRule="auto"/>
        <w:ind w:left="1982" w:hanging="566"/>
        <w:rPr>
          <w:szCs w:val="24"/>
          <w:lang w:eastAsia="en-US"/>
        </w:rPr>
      </w:pPr>
      <w:r w:rsidRPr="00ED75E1">
        <w:rPr>
          <w:b/>
          <w:i/>
          <w:szCs w:val="24"/>
          <w:lang w:eastAsia="en-US"/>
        </w:rPr>
        <w:t>(iii)</w:t>
      </w:r>
      <w:r w:rsidRPr="00ED75E1">
        <w:rPr>
          <w:szCs w:val="24"/>
          <w:lang w:eastAsia="en-US"/>
        </w:rPr>
        <w:tab/>
      </w:r>
      <w:r w:rsidRPr="00ED75E1">
        <w:rPr>
          <w:b/>
          <w:i/>
          <w:szCs w:val="24"/>
          <w:lang w:eastAsia="en-US"/>
        </w:rPr>
        <w:t>léiriú digiteach den phlean um thoilleadh a sholáthar i bhfíor-am dá dtagraítear in Airteagail 9 agus 18 faoin 1 Nollaig 2028 (‘an uirlis Eorpach um bainistiú toillte’) a bheidh le húsáid ó thréimhse an tráthchláir 2030;</w:t>
      </w:r>
    </w:p>
    <w:p w14:paraId="504C64ED" w14:textId="35BA3A7B" w:rsidR="00481EAC" w:rsidRDefault="00ED75E1" w:rsidP="00ED75E1">
      <w:pPr>
        <w:spacing w:before="120" w:after="120" w:line="360" w:lineRule="auto"/>
        <w:ind w:left="1982" w:hanging="566"/>
        <w:rPr>
          <w:b/>
          <w:i/>
          <w:szCs w:val="24"/>
          <w:lang w:eastAsia="en-US"/>
        </w:rPr>
      </w:pPr>
      <w:r w:rsidRPr="00ED75E1">
        <w:rPr>
          <w:b/>
          <w:i/>
          <w:szCs w:val="24"/>
          <w:lang w:eastAsia="en-US"/>
        </w:rPr>
        <w:t>(iv)</w:t>
      </w:r>
      <w:r w:rsidRPr="00ED75E1">
        <w:rPr>
          <w:szCs w:val="24"/>
          <w:lang w:eastAsia="en-US"/>
        </w:rPr>
        <w:tab/>
      </w:r>
      <w:r w:rsidRPr="00ED75E1">
        <w:rPr>
          <w:b/>
          <w:i/>
          <w:szCs w:val="24"/>
          <w:lang w:eastAsia="en-US"/>
        </w:rPr>
        <w:t>léiriú digiteach agus uirlis chun comhordú a dhéanamh ar na srianta ar thoilleadh shealadach dá dtagraítear in Airteagal 10 faoin 1 Nollaig 2027 (‘uirlis um shrianta sealadacha ar thoilleadh’) a bheidh le húsáid ó thréimhe an tráthchláir 2029;</w:t>
      </w:r>
    </w:p>
    <w:p w14:paraId="44624EFC" w14:textId="77777777" w:rsidR="00481EAC" w:rsidRDefault="00481EAC">
      <w:pPr>
        <w:widowControl/>
        <w:rPr>
          <w:b/>
          <w:i/>
          <w:szCs w:val="24"/>
          <w:lang w:eastAsia="en-US"/>
        </w:rPr>
      </w:pPr>
      <w:r>
        <w:rPr>
          <w:b/>
          <w:i/>
          <w:szCs w:val="24"/>
          <w:lang w:eastAsia="en-US"/>
        </w:rPr>
        <w:br w:type="page"/>
      </w:r>
    </w:p>
    <w:p w14:paraId="1DC8B469" w14:textId="77777777" w:rsidR="00ED75E1" w:rsidRPr="00ED75E1" w:rsidRDefault="00ED75E1" w:rsidP="00ED75E1">
      <w:pPr>
        <w:spacing w:before="120" w:after="120" w:line="360" w:lineRule="auto"/>
        <w:ind w:left="1982" w:hanging="566"/>
        <w:rPr>
          <w:szCs w:val="24"/>
          <w:lang w:eastAsia="en-US"/>
        </w:rPr>
      </w:pPr>
      <w:r w:rsidRPr="00ED75E1">
        <w:rPr>
          <w:b/>
          <w:i/>
          <w:szCs w:val="24"/>
          <w:lang w:eastAsia="en-US"/>
        </w:rPr>
        <w:lastRenderedPageBreak/>
        <w:t>(v)</w:t>
      </w:r>
      <w:r w:rsidRPr="00ED75E1">
        <w:rPr>
          <w:szCs w:val="24"/>
          <w:lang w:eastAsia="en-US"/>
        </w:rPr>
        <w:tab/>
      </w:r>
      <w:r w:rsidRPr="00ED75E1">
        <w:rPr>
          <w:b/>
          <w:i/>
          <w:szCs w:val="24"/>
          <w:lang w:eastAsia="en-US"/>
        </w:rPr>
        <w:t>bróicéir toillte chun toilleadh ilghréasáin a iarraidh de réir na bpróiseas a thuairiscítear in Airteagail 32 go 34 faoin 1 Eanáir 2029 (‘bróicéir toillte’) a bheidh le húsáid ó thréimhse an tráthchláir 2030;</w:t>
      </w:r>
    </w:p>
    <w:p w14:paraId="37BDF198" w14:textId="77777777" w:rsidR="00ED75E1" w:rsidRPr="00ED75E1" w:rsidRDefault="00ED75E1" w:rsidP="00ED75E1">
      <w:pPr>
        <w:spacing w:before="120" w:after="120" w:line="360" w:lineRule="auto"/>
        <w:ind w:left="1416" w:hanging="566"/>
        <w:rPr>
          <w:szCs w:val="24"/>
          <w:lang w:eastAsia="en-US"/>
        </w:rPr>
      </w:pPr>
      <w:r w:rsidRPr="00ED75E1">
        <w:rPr>
          <w:b/>
          <w:i/>
          <w:szCs w:val="24"/>
          <w:lang w:eastAsia="en-US"/>
        </w:rPr>
        <w:t>(b)</w:t>
      </w:r>
      <w:r w:rsidRPr="00ED75E1">
        <w:rPr>
          <w:szCs w:val="24"/>
          <w:lang w:eastAsia="en-US"/>
        </w:rPr>
        <w:tab/>
      </w:r>
      <w:r w:rsidRPr="00ED75E1">
        <w:rPr>
          <w:b/>
          <w:i/>
          <w:szCs w:val="24"/>
          <w:lang w:eastAsia="en-US"/>
        </w:rPr>
        <w:t>córas digiteach Eorpach atá mar thacaíocht ar choincheap an ghréasáin Eorpaigh um bainistiú tráchta, le haghaidh na bpróiseas bainistithe tráchta a leagtar amach i gCaibidil III den Rialachán seo (‘Córas faisnéise traenach’), lena ndéantar foráil maidir le</w:t>
      </w:r>
    </w:p>
    <w:p w14:paraId="0CEA18B5" w14:textId="77777777" w:rsidR="00ED75E1" w:rsidRPr="00ED75E1" w:rsidRDefault="00ED75E1" w:rsidP="00ED75E1">
      <w:pPr>
        <w:spacing w:before="120" w:after="120" w:line="360" w:lineRule="auto"/>
        <w:ind w:left="1982" w:hanging="566"/>
        <w:rPr>
          <w:szCs w:val="24"/>
          <w:lang w:eastAsia="en-US"/>
        </w:rPr>
      </w:pPr>
      <w:r w:rsidRPr="00ED75E1">
        <w:rPr>
          <w:b/>
          <w:i/>
          <w:szCs w:val="24"/>
          <w:lang w:eastAsia="en-US"/>
        </w:rPr>
        <w:t>(i)</w:t>
      </w:r>
      <w:r w:rsidRPr="00ED75E1">
        <w:rPr>
          <w:szCs w:val="24"/>
          <w:lang w:eastAsia="en-US"/>
        </w:rPr>
        <w:tab/>
      </w:r>
      <w:r w:rsidRPr="00ED75E1">
        <w:rPr>
          <w:b/>
          <w:i/>
          <w:szCs w:val="24"/>
          <w:lang w:eastAsia="en-US"/>
        </w:rPr>
        <w:t>forbhreathnú uile-Eorpach ar thurais traenacha ilghréasáin ó thús go ceann scríbe amhail ó dháta chur i bhfeidhm an Rialacháin;</w:t>
      </w:r>
    </w:p>
    <w:p w14:paraId="0BC28BFC" w14:textId="77777777" w:rsidR="00ED75E1" w:rsidRPr="00ED75E1" w:rsidRDefault="00ED75E1" w:rsidP="00ED75E1">
      <w:pPr>
        <w:spacing w:before="120" w:after="120" w:line="360" w:lineRule="auto"/>
        <w:ind w:left="1982" w:hanging="566"/>
        <w:rPr>
          <w:szCs w:val="24"/>
          <w:lang w:eastAsia="en-US"/>
        </w:rPr>
      </w:pPr>
      <w:r w:rsidRPr="00ED75E1">
        <w:rPr>
          <w:b/>
          <w:i/>
          <w:szCs w:val="24"/>
          <w:lang w:eastAsia="en-US"/>
        </w:rPr>
        <w:t>(ii)</w:t>
      </w:r>
      <w:r w:rsidRPr="00ED75E1">
        <w:rPr>
          <w:szCs w:val="24"/>
          <w:lang w:eastAsia="en-US"/>
        </w:rPr>
        <w:tab/>
      </w:r>
      <w:r w:rsidRPr="00ED75E1">
        <w:rPr>
          <w:b/>
          <w:i/>
          <w:szCs w:val="24"/>
          <w:lang w:eastAsia="en-US"/>
        </w:rPr>
        <w:t>malartú rialta faisnéise maidir leis an am teachta measta faoi mhí na Nollag 2027;</w:t>
      </w:r>
    </w:p>
    <w:p w14:paraId="4180E6D0" w14:textId="77777777" w:rsidR="00ED75E1" w:rsidRPr="00ED75E1" w:rsidRDefault="00ED75E1" w:rsidP="00ED75E1">
      <w:pPr>
        <w:spacing w:before="120" w:after="120" w:line="360" w:lineRule="auto"/>
        <w:ind w:left="1982" w:hanging="566"/>
        <w:rPr>
          <w:szCs w:val="24"/>
          <w:lang w:eastAsia="en-US"/>
        </w:rPr>
      </w:pPr>
      <w:r w:rsidRPr="00ED75E1">
        <w:rPr>
          <w:b/>
          <w:i/>
          <w:szCs w:val="24"/>
          <w:lang w:eastAsia="en-US"/>
        </w:rPr>
        <w:t>(iii)</w:t>
      </w:r>
      <w:r w:rsidRPr="00ED75E1">
        <w:rPr>
          <w:szCs w:val="24"/>
          <w:lang w:eastAsia="en-US"/>
        </w:rPr>
        <w:tab/>
      </w:r>
      <w:r w:rsidRPr="00ED75E1">
        <w:rPr>
          <w:b/>
          <w:i/>
          <w:szCs w:val="24"/>
          <w:lang w:eastAsia="en-US"/>
        </w:rPr>
        <w:t>teagmhais a thuairisciú don chóras coiteann seo nó tríd an gcóras comhchoiteann sin faoi mhí na Nollag 2030;</w:t>
      </w:r>
    </w:p>
    <w:p w14:paraId="0923901C" w14:textId="6B5B70FD" w:rsidR="00481EAC" w:rsidRDefault="00ED75E1" w:rsidP="00ED75E1">
      <w:pPr>
        <w:spacing w:before="120" w:after="120" w:line="360" w:lineRule="auto"/>
        <w:ind w:left="1982" w:hanging="566"/>
        <w:rPr>
          <w:b/>
          <w:i/>
          <w:szCs w:val="24"/>
          <w:lang w:eastAsia="en-US"/>
        </w:rPr>
      </w:pPr>
      <w:r w:rsidRPr="00ED75E1">
        <w:rPr>
          <w:b/>
          <w:i/>
          <w:szCs w:val="24"/>
          <w:lang w:eastAsia="en-US"/>
        </w:rPr>
        <w:t>(iv)</w:t>
      </w:r>
      <w:r w:rsidRPr="00ED75E1">
        <w:rPr>
          <w:szCs w:val="24"/>
          <w:lang w:eastAsia="en-US"/>
        </w:rPr>
        <w:tab/>
      </w:r>
      <w:r w:rsidRPr="00ED75E1">
        <w:rPr>
          <w:b/>
          <w:i/>
          <w:szCs w:val="24"/>
          <w:lang w:eastAsia="en-US"/>
        </w:rPr>
        <w:t>ardán coiteann le haghaidh cumarsáide agus comhair idir na lárionaid náisiúnta rialaithe tráchta faoi mhí na Nollag 2030.</w:t>
      </w:r>
    </w:p>
    <w:p w14:paraId="2E0A916C" w14:textId="77777777" w:rsidR="00481EAC" w:rsidRDefault="00481EAC">
      <w:pPr>
        <w:widowControl/>
        <w:rPr>
          <w:b/>
          <w:i/>
          <w:szCs w:val="24"/>
          <w:lang w:eastAsia="en-US"/>
        </w:rPr>
      </w:pPr>
      <w:r>
        <w:rPr>
          <w:b/>
          <w:i/>
          <w:szCs w:val="24"/>
          <w:lang w:eastAsia="en-US"/>
        </w:rPr>
        <w:br w:type="page"/>
      </w:r>
    </w:p>
    <w:p w14:paraId="345C2DC8" w14:textId="5F8262FE" w:rsidR="00ED75E1" w:rsidRPr="00FA1896" w:rsidRDefault="00ED75E1" w:rsidP="00ED75E1">
      <w:pPr>
        <w:spacing w:before="120" w:after="120" w:line="360" w:lineRule="auto"/>
        <w:ind w:left="850"/>
        <w:rPr>
          <w:szCs w:val="24"/>
          <w:lang w:eastAsia="en-US"/>
        </w:rPr>
      </w:pPr>
      <w:r w:rsidRPr="00ED75E1">
        <w:rPr>
          <w:b/>
          <w:i/>
          <w:szCs w:val="24"/>
          <w:lang w:eastAsia="en-US"/>
        </w:rPr>
        <w:lastRenderedPageBreak/>
        <w:t>Soláthróidh ERA, i gcomhar le ENIM agus leis an gcomhordaitheoir gréasáin, i gcomhréir le hAirteagal 19 de Rialachán (AE) 2016/796, faoin... [12 mhí ó theacht i bhfeidhm an Rialacháin seo], moladh don Choimisiún, ina leagtar amach uirlisí maidir le cur chun feidhme agus rialachas an chórais dhigitigh Eorpaigh maidir le toilleadh iarnróid agus bainistiú tráchta. Cuirfear san áireamh sa mholadh na huirlisí atá i bhfeidhm cheana féin nó atá á bhforbairt, chomh maith le hinfheistíochtaí a rinneadh, agus na huirlisí agus na hamlínte dá bhforáiltear sa mhír seo. Bunaithe ar an moladh sin, tabharfar de chumhacht don Choimisiún gníomh tarmligthe a ghlacadh i gcomhréir le hAirteagal 71 chun na huirlisí sin a leagan amach i ndáil le cur chun feidhme agus rialachas an chórais dhigitigh Eorpaigh maidir le toilleadh iarnróid agus bainistiú tráchta agus chun cúraimí Chomhghnóthas Iarnróid na hEorpa, ERA, bainisteoirí bonneagair, ENIM, ENRRB agus an Chomhordaitheora Gréasáin a shainaithint sa phróiseas sin.</w:t>
      </w:r>
      <w:r w:rsidR="00BE7AF0" w:rsidRPr="00BE7AF0">
        <w:rPr>
          <w:b/>
          <w:i/>
          <w:szCs w:val="24"/>
          <w:lang w:eastAsia="en-US"/>
        </w:rPr>
        <w:t xml:space="preserve"> </w:t>
      </w:r>
      <w:r w:rsidR="00BE7AF0" w:rsidRPr="005D6818">
        <w:rPr>
          <w:b/>
          <w:szCs w:val="24"/>
          <w:lang w:eastAsia="en-US"/>
        </w:rPr>
        <w:t>[Leasú </w:t>
      </w:r>
      <w:r w:rsidR="00BE7AF0" w:rsidRPr="00FA1896">
        <w:rPr>
          <w:b/>
          <w:szCs w:val="24"/>
          <w:lang w:eastAsia="en-US"/>
        </w:rPr>
        <w:t>221</w:t>
      </w:r>
      <w:r w:rsidR="00BE7AF0" w:rsidRPr="005D6818">
        <w:rPr>
          <w:b/>
          <w:szCs w:val="24"/>
          <w:lang w:eastAsia="en-US"/>
        </w:rPr>
        <w:t>]</w:t>
      </w:r>
    </w:p>
    <w:p w14:paraId="4F55208E" w14:textId="77777777" w:rsidR="00ED75E1" w:rsidRPr="00ED75E1" w:rsidRDefault="00ED75E1" w:rsidP="00ED75E1">
      <w:pPr>
        <w:spacing w:before="120" w:after="120" w:line="360" w:lineRule="auto"/>
        <w:ind w:left="850" w:hanging="850"/>
        <w:rPr>
          <w:szCs w:val="24"/>
          <w:lang w:eastAsia="en-US"/>
        </w:rPr>
      </w:pPr>
      <w:r w:rsidRPr="00ED75E1">
        <w:rPr>
          <w:b/>
          <w:i/>
          <w:szCs w:val="24"/>
          <w:lang w:eastAsia="en-US"/>
        </w:rPr>
        <w:t>5b.</w:t>
      </w:r>
      <w:r w:rsidRPr="00ED75E1">
        <w:rPr>
          <w:szCs w:val="24"/>
          <w:lang w:eastAsia="en-US"/>
        </w:rPr>
        <w:tab/>
      </w:r>
      <w:r w:rsidRPr="00ED75E1">
        <w:rPr>
          <w:b/>
          <w:i/>
          <w:szCs w:val="24"/>
          <w:lang w:eastAsia="en-US"/>
        </w:rPr>
        <w:t>Comhordóidh ERA na cúraimí sin.</w:t>
      </w:r>
    </w:p>
    <w:p w14:paraId="0FCECBB2" w14:textId="77777777" w:rsidR="00ED75E1" w:rsidRPr="00ED75E1" w:rsidRDefault="00ED75E1" w:rsidP="00ED75E1">
      <w:pPr>
        <w:spacing w:before="120" w:after="120" w:line="360" w:lineRule="auto"/>
        <w:ind w:left="850"/>
        <w:rPr>
          <w:szCs w:val="24"/>
          <w:lang w:eastAsia="en-US"/>
        </w:rPr>
      </w:pPr>
      <w:r w:rsidRPr="00ED75E1">
        <w:rPr>
          <w:b/>
          <w:i/>
          <w:szCs w:val="24"/>
          <w:lang w:eastAsia="en-US"/>
        </w:rPr>
        <w:t>Is é an Comhordaitheoir Gréasáin a oibreoidh uirlisí lárnacha na gcóras digiteach Eorpach maidir le toilleadh agus bainistiú tráchta.</w:t>
      </w:r>
    </w:p>
    <w:p w14:paraId="0B69128E" w14:textId="7013F360" w:rsidR="00BE7AF0" w:rsidRPr="00BE7AF0" w:rsidRDefault="00ED75E1" w:rsidP="00ED75E1">
      <w:pPr>
        <w:spacing w:before="120" w:after="120" w:line="360" w:lineRule="auto"/>
        <w:ind w:left="850"/>
        <w:rPr>
          <w:b/>
          <w:i/>
          <w:szCs w:val="24"/>
          <w:lang w:eastAsia="en-US"/>
        </w:rPr>
      </w:pPr>
      <w:r w:rsidRPr="00ED75E1">
        <w:rPr>
          <w:b/>
          <w:i/>
          <w:szCs w:val="24"/>
          <w:lang w:eastAsia="en-US"/>
        </w:rPr>
        <w:t>Áiritheoidh ERA go gcomhlíonfaidh na córais dhigiteacha arna bhforbairt ag an earnáil leis na caighdeáin theicniúla don idir-inoibritheacht.</w:t>
      </w:r>
      <w:r w:rsidR="00BE7AF0" w:rsidRPr="00BE7AF0">
        <w:rPr>
          <w:b/>
          <w:i/>
          <w:szCs w:val="24"/>
          <w:lang w:eastAsia="en-US"/>
        </w:rPr>
        <w:t xml:space="preserve"> </w:t>
      </w:r>
      <w:r w:rsidR="00BE7AF0" w:rsidRPr="005D6818">
        <w:rPr>
          <w:b/>
          <w:szCs w:val="24"/>
          <w:lang w:eastAsia="en-US"/>
        </w:rPr>
        <w:t>[Leasú </w:t>
      </w:r>
      <w:r w:rsidR="00BE7AF0" w:rsidRPr="00BE7AF0">
        <w:rPr>
          <w:b/>
          <w:szCs w:val="24"/>
          <w:lang w:eastAsia="en-US"/>
        </w:rPr>
        <w:t>222</w:t>
      </w:r>
      <w:r w:rsidR="00BE7AF0" w:rsidRPr="005D6818">
        <w:rPr>
          <w:b/>
          <w:szCs w:val="24"/>
          <w:lang w:eastAsia="en-US"/>
        </w:rPr>
        <w:t>]</w:t>
      </w:r>
    </w:p>
    <w:p w14:paraId="3AD899A5" w14:textId="77777777" w:rsidR="00BE7AF0" w:rsidRDefault="00BE7AF0">
      <w:pPr>
        <w:widowControl/>
        <w:rPr>
          <w:b/>
          <w:i/>
          <w:szCs w:val="24"/>
          <w:lang w:eastAsia="en-US"/>
        </w:rPr>
      </w:pPr>
      <w:r>
        <w:rPr>
          <w:b/>
          <w:i/>
          <w:szCs w:val="24"/>
          <w:lang w:eastAsia="en-US"/>
        </w:rPr>
        <w:br w:type="page"/>
      </w:r>
    </w:p>
    <w:p w14:paraId="58F98F7A" w14:textId="5204C6A0" w:rsidR="00ED75E1" w:rsidRPr="00FA1896" w:rsidRDefault="00ED75E1" w:rsidP="00ED75E1">
      <w:pPr>
        <w:spacing w:before="120" w:after="120" w:line="360" w:lineRule="auto"/>
        <w:ind w:left="850" w:hanging="850"/>
        <w:rPr>
          <w:szCs w:val="24"/>
          <w:lang w:eastAsia="en-US"/>
        </w:rPr>
      </w:pPr>
      <w:r w:rsidRPr="00ED75E1">
        <w:rPr>
          <w:b/>
          <w:i/>
          <w:szCs w:val="24"/>
          <w:lang w:eastAsia="en-US"/>
        </w:rPr>
        <w:lastRenderedPageBreak/>
        <w:t>5c.</w:t>
      </w:r>
      <w:r w:rsidRPr="00ED75E1">
        <w:rPr>
          <w:szCs w:val="24"/>
          <w:lang w:eastAsia="en-US"/>
        </w:rPr>
        <w:tab/>
      </w:r>
      <w:r w:rsidRPr="00ED75E1">
        <w:rPr>
          <w:b/>
          <w:i/>
          <w:szCs w:val="24"/>
          <w:lang w:eastAsia="en-US"/>
        </w:rPr>
        <w:t>Tacóidh an Coimisiún agus na Ballstáit le maoiniú na ngníomhaíochtaí a leagtar amach san Airteagal seo, lena n-áirítear ó SCE, chun cur chun feidhme tráthúil, comhchuibhithe trasteorann agus idir-inoibritheach na n-uirlisí agus na seirbhísí digiteacha a áirithiú.</w:t>
      </w:r>
      <w:r w:rsidR="00BE7AF0" w:rsidRPr="00BE7AF0">
        <w:rPr>
          <w:b/>
          <w:i/>
          <w:szCs w:val="24"/>
          <w:lang w:eastAsia="en-US"/>
        </w:rPr>
        <w:t xml:space="preserve"> </w:t>
      </w:r>
      <w:r w:rsidR="00BE7AF0" w:rsidRPr="005D6818">
        <w:rPr>
          <w:b/>
          <w:szCs w:val="24"/>
          <w:lang w:eastAsia="en-US"/>
        </w:rPr>
        <w:t>[Leasú </w:t>
      </w:r>
      <w:r w:rsidR="00BE7AF0" w:rsidRPr="00FA1896">
        <w:rPr>
          <w:b/>
          <w:szCs w:val="24"/>
          <w:lang w:eastAsia="en-US"/>
        </w:rPr>
        <w:t>223</w:t>
      </w:r>
      <w:r w:rsidR="00BE7AF0" w:rsidRPr="005D6818">
        <w:rPr>
          <w:b/>
          <w:szCs w:val="24"/>
          <w:lang w:eastAsia="en-US"/>
        </w:rPr>
        <w:t>]</w:t>
      </w:r>
    </w:p>
    <w:p w14:paraId="79021681" w14:textId="77777777" w:rsidR="00ED75E1" w:rsidRPr="00ED75E1" w:rsidRDefault="00ED75E1" w:rsidP="00ED75E1">
      <w:pPr>
        <w:spacing w:before="120" w:after="120" w:line="360" w:lineRule="auto"/>
        <w:jc w:val="center"/>
        <w:rPr>
          <w:szCs w:val="24"/>
          <w:lang w:eastAsia="en-US"/>
        </w:rPr>
      </w:pPr>
      <w:r w:rsidRPr="00ED75E1">
        <w:rPr>
          <w:szCs w:val="24"/>
          <w:lang w:eastAsia="en-US"/>
        </w:rPr>
        <w:t xml:space="preserve">CAIBIDIL VI </w:t>
      </w:r>
      <w:r w:rsidRPr="00ED75E1">
        <w:rPr>
          <w:szCs w:val="24"/>
          <w:lang w:eastAsia="en-US"/>
        </w:rPr>
        <w:br/>
        <w:t>FORMHAOIRSEACHT RIALÁLA AR BHAINISTIÚ TOILLTE AGUS TRÁCHTA</w:t>
      </w:r>
    </w:p>
    <w:p w14:paraId="6026553D" w14:textId="77777777" w:rsidR="00ED75E1" w:rsidRPr="00ED75E1" w:rsidRDefault="00ED75E1" w:rsidP="00ED75E1">
      <w:pPr>
        <w:spacing w:before="120" w:after="120" w:line="360" w:lineRule="auto"/>
        <w:jc w:val="center"/>
        <w:rPr>
          <w:szCs w:val="24"/>
          <w:lang w:eastAsia="en-US"/>
        </w:rPr>
      </w:pPr>
      <w:r w:rsidRPr="00ED75E1">
        <w:rPr>
          <w:szCs w:val="24"/>
          <w:lang w:eastAsia="en-US"/>
        </w:rPr>
        <w:t>ROINN 1</w:t>
      </w:r>
      <w:r w:rsidRPr="00ED75E1">
        <w:rPr>
          <w:szCs w:val="24"/>
          <w:lang w:eastAsia="en-US"/>
        </w:rPr>
        <w:br/>
        <w:t>Na comhlachtaí rialála</w:t>
      </w:r>
    </w:p>
    <w:p w14:paraId="39A0E119" w14:textId="77777777" w:rsidR="00ED75E1" w:rsidRPr="00ED75E1" w:rsidRDefault="00ED75E1" w:rsidP="00ED75E1">
      <w:pPr>
        <w:spacing w:before="120" w:after="120" w:line="360" w:lineRule="auto"/>
        <w:jc w:val="center"/>
        <w:rPr>
          <w:szCs w:val="24"/>
          <w:lang w:eastAsia="en-US"/>
        </w:rPr>
      </w:pPr>
      <w:r w:rsidRPr="00ED75E1">
        <w:rPr>
          <w:szCs w:val="24"/>
          <w:lang w:eastAsia="en-US"/>
        </w:rPr>
        <w:t>Airteagal 63</w:t>
      </w:r>
      <w:r w:rsidRPr="00ED75E1">
        <w:rPr>
          <w:szCs w:val="24"/>
          <w:lang w:eastAsia="en-US"/>
        </w:rPr>
        <w:br/>
        <w:t>Freagrachtaí na gcomhlachtaí rialála</w:t>
      </w:r>
    </w:p>
    <w:p w14:paraId="6BE8510C" w14:textId="6987AD5E" w:rsidR="00BE7AF0" w:rsidRPr="00FA1896" w:rsidRDefault="00ED75E1" w:rsidP="00ED75E1">
      <w:pPr>
        <w:spacing w:before="120" w:after="120" w:line="360" w:lineRule="auto"/>
        <w:ind w:left="850" w:hanging="850"/>
        <w:rPr>
          <w:szCs w:val="24"/>
          <w:lang w:eastAsia="en-US"/>
        </w:rPr>
      </w:pPr>
      <w:r w:rsidRPr="00ED75E1">
        <w:rPr>
          <w:szCs w:val="24"/>
          <w:lang w:eastAsia="en-US"/>
        </w:rPr>
        <w:t>1.</w:t>
      </w:r>
      <w:r w:rsidRPr="00ED75E1">
        <w:rPr>
          <w:szCs w:val="24"/>
          <w:lang w:eastAsia="en-US"/>
        </w:rPr>
        <w:tab/>
        <w:t xml:space="preserve">Feidhmeofar freisin na feidhmeanna agus na cumhachtaí a leagtar síos in Airteagal 56 de Threoir 2012/34/AE maidir leis na hábhair a chumhdaítear leis an Rialachán seo. Go háirithe, déanfaidh an comhlacht rialála faireachán ar ghníomhaíochtaí </w:t>
      </w:r>
      <w:r w:rsidRPr="00ED75E1">
        <w:rPr>
          <w:strike/>
          <w:szCs w:val="24"/>
          <w:lang w:eastAsia="en-US"/>
        </w:rPr>
        <w:t>bainisteoirí</w:t>
      </w:r>
      <w:r w:rsidRPr="00ED75E1">
        <w:rPr>
          <w:b/>
          <w:i/>
          <w:szCs w:val="24"/>
          <w:lang w:eastAsia="en-US"/>
        </w:rPr>
        <w:t>na mbainisteoirí</w:t>
      </w:r>
      <w:r w:rsidRPr="00ED75E1">
        <w:rPr>
          <w:szCs w:val="24"/>
          <w:lang w:eastAsia="en-US"/>
        </w:rPr>
        <w:t xml:space="preserve"> bonneagair</w:t>
      </w:r>
      <w:r w:rsidRPr="00ED75E1">
        <w:rPr>
          <w:b/>
          <w:i/>
          <w:szCs w:val="24"/>
          <w:lang w:eastAsia="en-US"/>
        </w:rPr>
        <w:t xml:space="preserve"> agus an comhordaitheora gréasáin Eorpaigh</w:t>
      </w:r>
      <w:r w:rsidRPr="00ED75E1">
        <w:rPr>
          <w:szCs w:val="24"/>
          <w:lang w:eastAsia="en-US"/>
        </w:rPr>
        <w:t xml:space="preserve"> mar a leagtar amach i gCaibidlí II go V</w:t>
      </w:r>
      <w:r w:rsidRPr="00ED75E1">
        <w:rPr>
          <w:b/>
          <w:i/>
          <w:szCs w:val="24"/>
          <w:lang w:eastAsia="en-US"/>
        </w:rPr>
        <w:t xml:space="preserve"> den Rialachán seo</w:t>
      </w:r>
      <w:r w:rsidRPr="00ED75E1">
        <w:rPr>
          <w:szCs w:val="24"/>
          <w:lang w:eastAsia="en-US"/>
        </w:rPr>
        <w:t xml:space="preserve"> agus fíoróidh sé comhlíontacht leis an Rialachán seo ar a thionscnamh féin agus d’fhonn idirdhealú in aghaidh iarratasóirí a chosc.</w:t>
      </w:r>
      <w:r w:rsidR="00BE7AF0" w:rsidRPr="00BE7AF0">
        <w:rPr>
          <w:szCs w:val="24"/>
          <w:lang w:eastAsia="en-US"/>
        </w:rPr>
        <w:t xml:space="preserve"> </w:t>
      </w:r>
      <w:r w:rsidR="00BE7AF0" w:rsidRPr="005D6818">
        <w:rPr>
          <w:b/>
          <w:szCs w:val="24"/>
          <w:lang w:eastAsia="en-US"/>
        </w:rPr>
        <w:t>[Leasú </w:t>
      </w:r>
      <w:r w:rsidR="00BE7AF0" w:rsidRPr="00FA1896">
        <w:rPr>
          <w:b/>
          <w:szCs w:val="24"/>
          <w:lang w:eastAsia="en-US"/>
        </w:rPr>
        <w:t>224</w:t>
      </w:r>
      <w:r w:rsidR="00BE7AF0" w:rsidRPr="005D6818">
        <w:rPr>
          <w:b/>
          <w:szCs w:val="24"/>
          <w:lang w:eastAsia="en-US"/>
        </w:rPr>
        <w:t>]</w:t>
      </w:r>
    </w:p>
    <w:p w14:paraId="2A7063B5" w14:textId="77777777" w:rsidR="00BE7AF0" w:rsidRDefault="00BE7AF0">
      <w:pPr>
        <w:widowControl/>
        <w:rPr>
          <w:szCs w:val="24"/>
          <w:lang w:eastAsia="en-US"/>
        </w:rPr>
      </w:pPr>
      <w:r>
        <w:rPr>
          <w:szCs w:val="24"/>
          <w:lang w:eastAsia="en-US"/>
        </w:rPr>
        <w:br w:type="page"/>
      </w:r>
    </w:p>
    <w:p w14:paraId="4A7A38D0" w14:textId="7814CE16" w:rsidR="00ED75E1" w:rsidRPr="00BE7AF0" w:rsidRDefault="00ED75E1" w:rsidP="00ED75E1">
      <w:pPr>
        <w:spacing w:before="120" w:after="120" w:line="360" w:lineRule="auto"/>
        <w:ind w:left="850" w:hanging="850"/>
        <w:rPr>
          <w:szCs w:val="24"/>
          <w:lang w:eastAsia="en-US"/>
        </w:rPr>
      </w:pPr>
      <w:r w:rsidRPr="00ED75E1">
        <w:rPr>
          <w:b/>
          <w:i/>
          <w:szCs w:val="24"/>
          <w:lang w:eastAsia="en-US"/>
        </w:rPr>
        <w:lastRenderedPageBreak/>
        <w:t>1a.</w:t>
      </w:r>
      <w:r w:rsidRPr="00ED75E1">
        <w:rPr>
          <w:szCs w:val="24"/>
          <w:lang w:eastAsia="en-US"/>
        </w:rPr>
        <w:tab/>
      </w:r>
      <w:r w:rsidRPr="00ED75E1">
        <w:rPr>
          <w:b/>
          <w:i/>
          <w:szCs w:val="24"/>
          <w:lang w:eastAsia="en-US"/>
        </w:rPr>
        <w:t>Beidh an comhlacht rialála rannpháirteach i bpleanáil straitéiseach toillte dá bhforáiltear i Roinn II den Rialachán seo, agus déanfaidh sé maoirseacht uirthi. Déanfaidh an comhlacht rialála meastóireacht freisin ar chomhréireacht, neamh-idirdhealú agus trédhearcacht. Féadfaidh an comhlacht rialála tuairimí a eisiúint agus a chomhroinnt le bainisteoirí bonneagair, le ENIM agus le ERP. Cuirfidh na bainisteoirí bonneagair san áireamh na tograí ó chomhlachtaí rialála maidir le pleanáil straitéiseach toillte a fhorbairt.</w:t>
      </w:r>
      <w:r w:rsidR="00BE7AF0" w:rsidRPr="00BE7AF0">
        <w:rPr>
          <w:b/>
          <w:i/>
          <w:szCs w:val="24"/>
          <w:lang w:eastAsia="en-US"/>
        </w:rPr>
        <w:t xml:space="preserve"> </w:t>
      </w:r>
      <w:r w:rsidR="00BE7AF0" w:rsidRPr="005D6818">
        <w:rPr>
          <w:b/>
          <w:szCs w:val="24"/>
          <w:lang w:eastAsia="en-US"/>
        </w:rPr>
        <w:t>[Leasú </w:t>
      </w:r>
      <w:r w:rsidR="00BE7AF0" w:rsidRPr="00BE7AF0">
        <w:rPr>
          <w:b/>
          <w:szCs w:val="24"/>
          <w:lang w:eastAsia="en-US"/>
        </w:rPr>
        <w:t>225</w:t>
      </w:r>
      <w:r w:rsidR="00BE7AF0" w:rsidRPr="005D6818">
        <w:rPr>
          <w:b/>
          <w:szCs w:val="24"/>
          <w:lang w:eastAsia="en-US"/>
        </w:rPr>
        <w:t>]</w:t>
      </w:r>
    </w:p>
    <w:p w14:paraId="4DE25C5A" w14:textId="3EB9AC47" w:rsidR="00BE7AF0" w:rsidRPr="00FA1896" w:rsidRDefault="00ED75E1" w:rsidP="00ED75E1">
      <w:pPr>
        <w:spacing w:before="120" w:after="120" w:line="360" w:lineRule="auto"/>
        <w:ind w:left="850" w:hanging="850"/>
        <w:rPr>
          <w:szCs w:val="24"/>
          <w:lang w:eastAsia="en-US"/>
        </w:rPr>
      </w:pPr>
      <w:r w:rsidRPr="00ED75E1">
        <w:rPr>
          <w:szCs w:val="24"/>
          <w:lang w:eastAsia="en-US"/>
        </w:rPr>
        <w:t>2.</w:t>
      </w:r>
      <w:r w:rsidRPr="00ED75E1">
        <w:rPr>
          <w:szCs w:val="24"/>
          <w:lang w:eastAsia="en-US"/>
        </w:rPr>
        <w:tab/>
        <w:t xml:space="preserve">Beidh an ceart ag gnóthas iarnróid, </w:t>
      </w:r>
      <w:r w:rsidRPr="00ED75E1">
        <w:rPr>
          <w:strike/>
          <w:szCs w:val="24"/>
          <w:lang w:eastAsia="en-US"/>
        </w:rPr>
        <w:t>iarratasóir,</w:t>
      </w:r>
      <w:r w:rsidRPr="00ED75E1">
        <w:rPr>
          <w:b/>
          <w:i/>
          <w:szCs w:val="24"/>
          <w:lang w:eastAsia="en-US"/>
        </w:rPr>
        <w:t>ag</w:t>
      </w:r>
      <w:r w:rsidRPr="00ED75E1">
        <w:rPr>
          <w:szCs w:val="24"/>
          <w:lang w:eastAsia="en-US"/>
        </w:rPr>
        <w:t xml:space="preserve"> iarratasóir </w:t>
      </w:r>
      <w:r w:rsidRPr="00ED75E1">
        <w:rPr>
          <w:strike/>
          <w:szCs w:val="24"/>
          <w:lang w:eastAsia="en-US"/>
        </w:rPr>
        <w:t>féideartha</w:t>
      </w:r>
      <w:r w:rsidRPr="00ED75E1">
        <w:rPr>
          <w:b/>
          <w:i/>
          <w:szCs w:val="24"/>
          <w:lang w:eastAsia="en-US"/>
        </w:rPr>
        <w:t>eile</w:t>
      </w:r>
      <w:r w:rsidRPr="00ED75E1">
        <w:rPr>
          <w:szCs w:val="24"/>
          <w:lang w:eastAsia="en-US"/>
        </w:rPr>
        <w:t>,</w:t>
      </w:r>
      <w:r w:rsidRPr="00ED75E1">
        <w:rPr>
          <w:b/>
          <w:i/>
          <w:szCs w:val="24"/>
          <w:lang w:eastAsia="en-US"/>
        </w:rPr>
        <w:t xml:space="preserve"> ag iarratasóir ionchasach, ag</w:t>
      </w:r>
      <w:r w:rsidRPr="00ED75E1">
        <w:rPr>
          <w:szCs w:val="24"/>
          <w:lang w:eastAsia="en-US"/>
        </w:rPr>
        <w:t xml:space="preserve"> údarás náisiúnta, réigiúnach nó áitiúil atá freagrach as iompar </w:t>
      </w:r>
      <w:r w:rsidRPr="00ED75E1">
        <w:rPr>
          <w:strike/>
          <w:szCs w:val="24"/>
          <w:lang w:eastAsia="en-US"/>
        </w:rPr>
        <w:t>maidir le hachomharc</w:t>
      </w:r>
      <w:r w:rsidRPr="00ED75E1">
        <w:rPr>
          <w:b/>
          <w:i/>
          <w:szCs w:val="24"/>
          <w:lang w:eastAsia="en-US"/>
        </w:rPr>
        <w:t>chun achomharc</w:t>
      </w:r>
      <w:r w:rsidRPr="00ED75E1">
        <w:rPr>
          <w:szCs w:val="24"/>
          <w:lang w:eastAsia="en-US"/>
        </w:rPr>
        <w:t xml:space="preserve"> a dhéanamh chuig an gcomhlacht rialála i gcomhréir le hAirteagal 56 de Threoir 2012/34/AE má chreideann sé gur caitheadh go héagothrom leo, go ndearnadh idirdhealú ina n‑aghaidh nó go ndearna an bainisteoir bonneagair éagóir ar aon bhealach eile dóibh agus é ag déanamh na gníomhaíochtaí a leagtar amach i gCaibidlí II, III, IV agus V den Rialachán </w:t>
      </w:r>
      <w:r w:rsidRPr="00ED75E1">
        <w:rPr>
          <w:strike/>
          <w:szCs w:val="24"/>
          <w:lang w:eastAsia="en-US"/>
        </w:rPr>
        <w:t>seo (Bainistíocht ar bhonneagar; Bainistiú tráchta agus géarchéime; Athbhreithniú agus bainistíocht ar fheidhmíocht; Gréasán Eorpach le haghaidh comhordaithe)</w:t>
      </w:r>
      <w:r w:rsidRPr="00ED75E1">
        <w:rPr>
          <w:b/>
          <w:i/>
          <w:szCs w:val="24"/>
          <w:lang w:eastAsia="en-US"/>
        </w:rPr>
        <w:t>sin</w:t>
      </w:r>
      <w:r w:rsidRPr="00ED75E1">
        <w:rPr>
          <w:szCs w:val="24"/>
          <w:lang w:eastAsia="en-US"/>
        </w:rPr>
        <w:t>.</w:t>
      </w:r>
      <w:r w:rsidR="00BE7AF0" w:rsidRPr="00BE7AF0">
        <w:rPr>
          <w:szCs w:val="24"/>
          <w:lang w:eastAsia="en-US"/>
        </w:rPr>
        <w:t xml:space="preserve"> </w:t>
      </w:r>
      <w:r w:rsidR="00BE7AF0" w:rsidRPr="005D6818">
        <w:rPr>
          <w:b/>
          <w:szCs w:val="24"/>
          <w:lang w:eastAsia="en-US"/>
        </w:rPr>
        <w:t>[Leasú </w:t>
      </w:r>
      <w:r w:rsidR="00BE7AF0" w:rsidRPr="00FA1896">
        <w:rPr>
          <w:b/>
          <w:szCs w:val="24"/>
          <w:lang w:eastAsia="en-US"/>
        </w:rPr>
        <w:t>226</w:t>
      </w:r>
      <w:r w:rsidR="00BE7AF0" w:rsidRPr="005D6818">
        <w:rPr>
          <w:b/>
          <w:szCs w:val="24"/>
          <w:lang w:eastAsia="en-US"/>
        </w:rPr>
        <w:t>]</w:t>
      </w:r>
    </w:p>
    <w:p w14:paraId="2D15AC1A" w14:textId="77777777" w:rsidR="00BE7AF0" w:rsidRDefault="00BE7AF0">
      <w:pPr>
        <w:widowControl/>
        <w:rPr>
          <w:szCs w:val="24"/>
          <w:lang w:eastAsia="en-US"/>
        </w:rPr>
      </w:pPr>
      <w:r>
        <w:rPr>
          <w:szCs w:val="24"/>
          <w:lang w:eastAsia="en-US"/>
        </w:rPr>
        <w:br w:type="page"/>
      </w:r>
    </w:p>
    <w:p w14:paraId="7FFDCBE6" w14:textId="77777777" w:rsidR="00ED75E1" w:rsidRPr="00ED75E1" w:rsidRDefault="00ED75E1" w:rsidP="00ED75E1">
      <w:pPr>
        <w:spacing w:before="120" w:after="120" w:line="360" w:lineRule="auto"/>
        <w:jc w:val="center"/>
        <w:rPr>
          <w:szCs w:val="24"/>
          <w:lang w:eastAsia="en-US"/>
        </w:rPr>
      </w:pPr>
      <w:r w:rsidRPr="00ED75E1">
        <w:rPr>
          <w:szCs w:val="24"/>
          <w:lang w:eastAsia="en-US"/>
        </w:rPr>
        <w:lastRenderedPageBreak/>
        <w:t>Airteagal 64</w:t>
      </w:r>
      <w:r w:rsidRPr="00ED75E1">
        <w:rPr>
          <w:szCs w:val="24"/>
          <w:lang w:eastAsia="en-US"/>
        </w:rPr>
        <w:br/>
        <w:t>Comhar na gcomhlachtaí rialála laistigh de Ghréasán Eorpach na gComhlachtaí Rialála Iarnróid (ENRRB)</w:t>
      </w:r>
    </w:p>
    <w:p w14:paraId="46842347" w14:textId="592A9BD5" w:rsidR="00ED75E1" w:rsidRPr="00FA1896" w:rsidRDefault="00ED75E1" w:rsidP="00ED75E1">
      <w:pPr>
        <w:spacing w:before="120" w:after="120" w:line="360" w:lineRule="auto"/>
        <w:ind w:left="850" w:hanging="850"/>
        <w:rPr>
          <w:szCs w:val="24"/>
          <w:lang w:eastAsia="en-US"/>
        </w:rPr>
      </w:pPr>
      <w:r w:rsidRPr="00ED75E1">
        <w:rPr>
          <w:szCs w:val="24"/>
          <w:lang w:eastAsia="en-US"/>
        </w:rPr>
        <w:t>1.</w:t>
      </w:r>
      <w:r w:rsidRPr="00ED75E1">
        <w:rPr>
          <w:szCs w:val="24"/>
          <w:lang w:eastAsia="en-US"/>
        </w:rPr>
        <w:tab/>
        <w:t xml:space="preserve">Chun críoch a bhfreagrachtaí faoin Rialachán </w:t>
      </w:r>
      <w:r w:rsidRPr="00ED75E1">
        <w:rPr>
          <w:strike/>
          <w:szCs w:val="24"/>
          <w:lang w:eastAsia="en-US"/>
        </w:rPr>
        <w:t>seo</w:t>
      </w:r>
      <w:r w:rsidRPr="00ED75E1">
        <w:rPr>
          <w:b/>
          <w:i/>
          <w:szCs w:val="24"/>
          <w:lang w:eastAsia="en-US"/>
        </w:rPr>
        <w:t>sin</w:t>
      </w:r>
      <w:r w:rsidRPr="00ED75E1">
        <w:rPr>
          <w:szCs w:val="24"/>
          <w:lang w:eastAsia="en-US"/>
        </w:rPr>
        <w:t xml:space="preserve"> a chomhlíonadh, rachaidh na comhlachtaí rialála i gcomhar faoi chuimsiú ENRRB dá dtagraítear in Airteagal 57(1) de Threoir 2012/34/AE, lena n‑áirítear trí comhairliúcháin agus imscrúduithe comhpháirteacha, trí thuairimí nó moltaí a ghlacadh nó trí ghníomhaíochtaí ábhartha eile. Soláthróidh </w:t>
      </w:r>
      <w:r w:rsidRPr="00ED75E1">
        <w:rPr>
          <w:b/>
          <w:i/>
          <w:szCs w:val="24"/>
          <w:lang w:eastAsia="en-US"/>
        </w:rPr>
        <w:t xml:space="preserve">na </w:t>
      </w:r>
      <w:r w:rsidRPr="00ED75E1">
        <w:rPr>
          <w:szCs w:val="24"/>
          <w:lang w:eastAsia="en-US"/>
        </w:rPr>
        <w:t>comhlachtaí rialála an fhaisnéis uile is gá do ENRRB</w:t>
      </w:r>
      <w:r w:rsidRPr="00ED75E1">
        <w:rPr>
          <w:b/>
          <w:i/>
          <w:szCs w:val="24"/>
          <w:lang w:eastAsia="en-US"/>
        </w:rPr>
        <w:t xml:space="preserve"> agus cuirfidh siad na tuairimí agus na moltaí arna nglacadh ag ENRRB san áireamh</w:t>
      </w:r>
      <w:r w:rsidRPr="00ED75E1">
        <w:rPr>
          <w:szCs w:val="24"/>
          <w:lang w:eastAsia="en-US"/>
        </w:rPr>
        <w:t>.</w:t>
      </w:r>
      <w:r w:rsidR="00BE7AF0" w:rsidRPr="00BE7AF0">
        <w:rPr>
          <w:szCs w:val="24"/>
          <w:lang w:eastAsia="en-US"/>
        </w:rPr>
        <w:t xml:space="preserve"> </w:t>
      </w:r>
      <w:r w:rsidR="00BE7AF0" w:rsidRPr="005D6818">
        <w:rPr>
          <w:b/>
          <w:szCs w:val="24"/>
          <w:lang w:eastAsia="en-US"/>
        </w:rPr>
        <w:t>[Leasú </w:t>
      </w:r>
      <w:r w:rsidR="00BE7AF0" w:rsidRPr="00FA1896">
        <w:rPr>
          <w:b/>
          <w:szCs w:val="24"/>
          <w:lang w:eastAsia="en-US"/>
        </w:rPr>
        <w:t>227</w:t>
      </w:r>
      <w:r w:rsidR="00BE7AF0" w:rsidRPr="005D6818">
        <w:rPr>
          <w:b/>
          <w:szCs w:val="24"/>
          <w:lang w:eastAsia="en-US"/>
        </w:rPr>
        <w:t>]</w:t>
      </w:r>
    </w:p>
    <w:p w14:paraId="564A23D9" w14:textId="77777777" w:rsidR="00ED75E1" w:rsidRPr="00ED75E1" w:rsidRDefault="00ED75E1" w:rsidP="00ED75E1">
      <w:pPr>
        <w:spacing w:before="120" w:after="120" w:line="360" w:lineRule="auto"/>
        <w:ind w:left="850"/>
        <w:rPr>
          <w:szCs w:val="24"/>
          <w:lang w:eastAsia="en-US"/>
        </w:rPr>
      </w:pPr>
      <w:r w:rsidRPr="00ED75E1">
        <w:rPr>
          <w:szCs w:val="24"/>
          <w:lang w:eastAsia="en-US"/>
        </w:rPr>
        <w:t>I gcás ina ngníomhaíonn ENRRB faoi raon feidhme an Rialacháin seo, beidh na cúraimí agus na freagrachtaí aige agus eagróidh sé a chuid oibre mar a shainmhínítear i roinn 2 na Caibidle seo.</w:t>
      </w:r>
    </w:p>
    <w:p w14:paraId="754E197D" w14:textId="01835D97" w:rsidR="00BE7AF0" w:rsidRDefault="00ED75E1" w:rsidP="00ED75E1">
      <w:pPr>
        <w:spacing w:before="120" w:after="120" w:line="360" w:lineRule="auto"/>
        <w:ind w:left="850" w:hanging="850"/>
        <w:rPr>
          <w:szCs w:val="24"/>
          <w:lang w:eastAsia="en-US"/>
        </w:rPr>
      </w:pPr>
      <w:r w:rsidRPr="00ED75E1">
        <w:rPr>
          <w:szCs w:val="24"/>
          <w:lang w:eastAsia="en-US"/>
        </w:rPr>
        <w:t>2.</w:t>
      </w:r>
      <w:r w:rsidRPr="00ED75E1">
        <w:rPr>
          <w:szCs w:val="24"/>
          <w:lang w:eastAsia="en-US"/>
        </w:rPr>
        <w:tab/>
        <w:t>I gcás gearáin nó imscrúdú féintionscnaimh ar ábhar a thagann faoi raon feidhme an Rialacháin seo agus a dhéanann difear do rochtain ar nó d’úsáid gréasáin iarnróid i níos mó ná Ballstát amháin, cuirfidh an comhlacht rialála lena mbaineann ENRRB agus an Coimisiún ar an eolas maidir leis an ngearán nó an t‑imscrúdú.</w:t>
      </w:r>
    </w:p>
    <w:p w14:paraId="27AA2D71" w14:textId="77777777" w:rsidR="00BE7AF0" w:rsidRDefault="00BE7AF0">
      <w:pPr>
        <w:widowControl/>
        <w:rPr>
          <w:szCs w:val="24"/>
          <w:lang w:eastAsia="en-US"/>
        </w:rPr>
      </w:pPr>
      <w:r>
        <w:rPr>
          <w:szCs w:val="24"/>
          <w:lang w:eastAsia="en-US"/>
        </w:rPr>
        <w:br w:type="page"/>
      </w:r>
    </w:p>
    <w:p w14:paraId="5034D28F"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lastRenderedPageBreak/>
        <w:t>3.</w:t>
      </w:r>
      <w:r w:rsidRPr="00ED75E1">
        <w:rPr>
          <w:szCs w:val="24"/>
          <w:lang w:eastAsia="en-US"/>
        </w:rPr>
        <w:tab/>
        <w:t>D’fhéadfadh comhlacht rialála aon ábhar ábhartha, gearán nó imscrúdú a tharchur chuig ENRRB le haghaidh seisiún tuairimíochta nó le haghaidh tuairim nó moladh a ghlacadh.</w:t>
      </w:r>
    </w:p>
    <w:p w14:paraId="157EA56C"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t>4.</w:t>
      </w:r>
      <w:r w:rsidRPr="00ED75E1">
        <w:rPr>
          <w:szCs w:val="24"/>
          <w:lang w:eastAsia="en-US"/>
        </w:rPr>
        <w:tab/>
        <w:t>Agus cinntí á ndéanamh maidir le hábhair a dhéanann difear do níos mó ná Ballstát amháin, rachaidh na comhlachtaí rialála lena mbaineann i gcomhar chun a gcinntí faoi seach a ullmhú faoi chomhordú ENRRB chun réiteach an ábhair a thabhairt i gcrích. Chun na críche sin, déanfaidh na comhlachtaí rialála lena mbaineann a bhfeidhmeanna i gcomhréir le mír 1 den Airteagal seo agus le hAirteagal 56 de Threoir 2012/34/AE. Cuirfidh siad san áireamh aon tuairim agus moladh ábhartha arna ghlacadh ag ENRRB agus soláthróidh siad na cinntí sin do ENRRB.</w:t>
      </w:r>
    </w:p>
    <w:p w14:paraId="369CE22C" w14:textId="2FCCFF06" w:rsidR="00BE7AF0" w:rsidRPr="00FA1896" w:rsidRDefault="00ED75E1" w:rsidP="00ED75E1">
      <w:pPr>
        <w:spacing w:before="120" w:after="120" w:line="360" w:lineRule="auto"/>
        <w:ind w:left="850" w:hanging="850"/>
        <w:rPr>
          <w:szCs w:val="24"/>
          <w:lang w:eastAsia="en-US"/>
        </w:rPr>
      </w:pPr>
      <w:r w:rsidRPr="00ED75E1">
        <w:rPr>
          <w:szCs w:val="24"/>
          <w:lang w:eastAsia="en-US"/>
        </w:rPr>
        <w:t>5.</w:t>
      </w:r>
      <w:r w:rsidRPr="00ED75E1">
        <w:rPr>
          <w:szCs w:val="24"/>
          <w:lang w:eastAsia="en-US"/>
        </w:rPr>
        <w:tab/>
        <w:t>I gcás ina nglacann comhlacht rialála cinneadh, a imíonn ó aon tuairim nó moladh ábhartha ENRRB nó i gcás ina ndiúltaíonn sé cinneadh a ghlacadh, soláthróidh sé chuig ENRRB míniú lena leagtar amach na difríochtaí agus a réasúnú nach leanann sé tuairimí nó moltaí ENRRB</w:t>
      </w:r>
      <w:r w:rsidRPr="00ED75E1">
        <w:rPr>
          <w:b/>
          <w:i/>
          <w:szCs w:val="24"/>
          <w:lang w:eastAsia="en-US"/>
        </w:rPr>
        <w:t xml:space="preserve"> agus áireoidh sé an míniú ábhartha sa chinneadh uaidh</w:t>
      </w:r>
      <w:r w:rsidRPr="00ED75E1">
        <w:rPr>
          <w:szCs w:val="24"/>
          <w:lang w:eastAsia="en-US"/>
        </w:rPr>
        <w:t>.</w:t>
      </w:r>
      <w:r w:rsidR="00BE7AF0" w:rsidRPr="00BE7AF0">
        <w:rPr>
          <w:szCs w:val="24"/>
          <w:lang w:eastAsia="en-US"/>
        </w:rPr>
        <w:t xml:space="preserve"> </w:t>
      </w:r>
      <w:r w:rsidR="00BE7AF0" w:rsidRPr="005D6818">
        <w:rPr>
          <w:b/>
          <w:szCs w:val="24"/>
          <w:lang w:eastAsia="en-US"/>
        </w:rPr>
        <w:t>[Leasú </w:t>
      </w:r>
      <w:r w:rsidR="00BE7AF0" w:rsidRPr="00FA1896">
        <w:rPr>
          <w:b/>
          <w:szCs w:val="24"/>
          <w:lang w:eastAsia="en-US"/>
        </w:rPr>
        <w:t>228</w:t>
      </w:r>
      <w:r w:rsidR="00BE7AF0" w:rsidRPr="005D6818">
        <w:rPr>
          <w:b/>
          <w:szCs w:val="24"/>
          <w:lang w:eastAsia="en-US"/>
        </w:rPr>
        <w:t>]</w:t>
      </w:r>
    </w:p>
    <w:p w14:paraId="68E1D095" w14:textId="77777777" w:rsidR="00BE7AF0" w:rsidRDefault="00BE7AF0">
      <w:pPr>
        <w:widowControl/>
        <w:rPr>
          <w:szCs w:val="24"/>
          <w:lang w:eastAsia="en-US"/>
        </w:rPr>
      </w:pPr>
      <w:r>
        <w:rPr>
          <w:szCs w:val="24"/>
          <w:lang w:eastAsia="en-US"/>
        </w:rPr>
        <w:br w:type="page"/>
      </w:r>
    </w:p>
    <w:p w14:paraId="3B9D85D4" w14:textId="76BE1939" w:rsidR="00ED75E1" w:rsidRPr="00ED75E1" w:rsidRDefault="00ED75E1" w:rsidP="00ED75E1">
      <w:pPr>
        <w:spacing w:before="120" w:after="120" w:line="360" w:lineRule="auto"/>
        <w:ind w:left="850" w:hanging="850"/>
        <w:rPr>
          <w:szCs w:val="24"/>
          <w:lang w:eastAsia="en-US"/>
        </w:rPr>
      </w:pPr>
      <w:r w:rsidRPr="00ED75E1">
        <w:rPr>
          <w:szCs w:val="24"/>
          <w:lang w:eastAsia="en-US"/>
        </w:rPr>
        <w:lastRenderedPageBreak/>
        <w:t>6.</w:t>
      </w:r>
      <w:r w:rsidRPr="00ED75E1">
        <w:rPr>
          <w:szCs w:val="24"/>
          <w:lang w:eastAsia="en-US"/>
        </w:rPr>
        <w:tab/>
        <w:t>Freagróidh na comhlachtaí rialála a chuaigh ENRRB i gcomhairle leo laistigh de na sprioc-amanna a shocraigh ENRRB agus, arna iarraidh sin do ENRRB, soláthróidh siad an fhaisnéis uile a bhfuil an ceart acu a iarraidh faoina ndlí náisiúnta. Ní fhéadfar an fhaisnéis sin a úsáid ach amháin chun críocha na gníomhaíochtaí a dhéanann na comhlachtaí rialála i gcomhréir leis an Rialachán seo.</w:t>
      </w:r>
    </w:p>
    <w:p w14:paraId="2523F9AC"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t>7.</w:t>
      </w:r>
      <w:r w:rsidRPr="00ED75E1">
        <w:rPr>
          <w:szCs w:val="24"/>
          <w:lang w:eastAsia="en-US"/>
        </w:rPr>
        <w:tab/>
        <w:t>Soláthróidh bainisteoirí bonneagair, gan mhoill, an fhaisnéis uile is gá chun críche an gearán nó imscrúdú a láimhseáil dá dtagraítear san Airteagal seo agus a d’iarr comhlacht rialála an Bhallstáit ina bhfuil an bainisteoir bonneagair lonnaithe. Beidh an ceart ag comhlachtaí rialála faisnéis ó ENIM a iarraidh maidir le himscrúduithe i gcomhréir lena n‑inniúlacht. Beidh comhlachtaí rialála i dteideal faisnéis den sórt sin a aistriú chuig ENRRB.</w:t>
      </w:r>
    </w:p>
    <w:p w14:paraId="702E0549"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t>8.</w:t>
      </w:r>
      <w:r w:rsidRPr="00ED75E1">
        <w:rPr>
          <w:szCs w:val="24"/>
          <w:lang w:eastAsia="en-US"/>
        </w:rPr>
        <w:tab/>
        <w:t>Soláthróidh comhlachtaí rialála iarnróid na hacmhainní is gá le haghaidh fheidhmiú ENRRB.</w:t>
      </w:r>
    </w:p>
    <w:p w14:paraId="308DBE80" w14:textId="157B1C27" w:rsidR="00BE7AF0" w:rsidRPr="00FA1896" w:rsidRDefault="00ED75E1" w:rsidP="00ED75E1">
      <w:pPr>
        <w:spacing w:before="120" w:after="120" w:line="360" w:lineRule="auto"/>
        <w:ind w:left="850" w:hanging="850"/>
        <w:rPr>
          <w:b/>
          <w:i/>
          <w:szCs w:val="24"/>
          <w:lang w:eastAsia="en-US"/>
        </w:rPr>
      </w:pPr>
      <w:r w:rsidRPr="00ED75E1">
        <w:rPr>
          <w:b/>
          <w:i/>
          <w:szCs w:val="24"/>
          <w:lang w:eastAsia="en-US"/>
        </w:rPr>
        <w:t>8a.</w:t>
      </w:r>
      <w:r w:rsidRPr="00ED75E1">
        <w:rPr>
          <w:szCs w:val="24"/>
          <w:lang w:eastAsia="en-US"/>
        </w:rPr>
        <w:tab/>
      </w:r>
      <w:r w:rsidRPr="00ED75E1">
        <w:rPr>
          <w:b/>
          <w:i/>
          <w:szCs w:val="24"/>
          <w:lang w:eastAsia="en-US"/>
        </w:rPr>
        <w:t>Áiritheoidh ENRRB go ndéanfar a struchtúr, a mhodhanna oibríochta agus an fhaisnéis ábhartha uile faoina chuid oibre, lena n-áirítear tuairimí agus moltaí, a chur ar fáil go poiblí ar a shuíomh gréasáin. Áireofar ann sonraí teagmhála na meithleacha.</w:t>
      </w:r>
      <w:r w:rsidR="00BE7AF0" w:rsidRPr="00FA1896">
        <w:rPr>
          <w:b/>
          <w:i/>
          <w:szCs w:val="24"/>
          <w:lang w:eastAsia="en-US"/>
        </w:rPr>
        <w:t xml:space="preserve"> </w:t>
      </w:r>
      <w:r w:rsidR="00BE7AF0" w:rsidRPr="005D6818">
        <w:rPr>
          <w:b/>
          <w:szCs w:val="24"/>
          <w:lang w:eastAsia="en-US"/>
        </w:rPr>
        <w:t>[Leasú </w:t>
      </w:r>
      <w:r w:rsidR="00BE7AF0" w:rsidRPr="00FA1896">
        <w:rPr>
          <w:b/>
          <w:szCs w:val="24"/>
          <w:lang w:eastAsia="en-US"/>
        </w:rPr>
        <w:t>229</w:t>
      </w:r>
      <w:r w:rsidR="00BE7AF0" w:rsidRPr="005D6818">
        <w:rPr>
          <w:b/>
          <w:szCs w:val="24"/>
          <w:lang w:eastAsia="en-US"/>
        </w:rPr>
        <w:t>]</w:t>
      </w:r>
    </w:p>
    <w:p w14:paraId="1EF0DD35" w14:textId="77777777" w:rsidR="00BE7AF0" w:rsidRDefault="00BE7AF0">
      <w:pPr>
        <w:widowControl/>
        <w:rPr>
          <w:b/>
          <w:i/>
          <w:szCs w:val="24"/>
          <w:lang w:eastAsia="en-US"/>
        </w:rPr>
      </w:pPr>
      <w:r>
        <w:rPr>
          <w:b/>
          <w:i/>
          <w:szCs w:val="24"/>
          <w:lang w:eastAsia="en-US"/>
        </w:rPr>
        <w:br w:type="page"/>
      </w:r>
    </w:p>
    <w:p w14:paraId="48D20D71" w14:textId="77777777" w:rsidR="00ED75E1" w:rsidRPr="00ED75E1" w:rsidRDefault="00ED75E1" w:rsidP="00ED75E1">
      <w:pPr>
        <w:spacing w:before="120" w:after="120" w:line="360" w:lineRule="auto"/>
        <w:jc w:val="center"/>
        <w:rPr>
          <w:szCs w:val="24"/>
          <w:lang w:eastAsia="en-US"/>
        </w:rPr>
      </w:pPr>
      <w:r w:rsidRPr="00ED75E1">
        <w:rPr>
          <w:szCs w:val="24"/>
          <w:lang w:eastAsia="en-US"/>
        </w:rPr>
        <w:lastRenderedPageBreak/>
        <w:t>ROINN 2</w:t>
      </w:r>
      <w:r w:rsidRPr="00ED75E1">
        <w:rPr>
          <w:szCs w:val="24"/>
          <w:lang w:eastAsia="en-US"/>
        </w:rPr>
        <w:br/>
        <w:t>Cúraimí agus freagrachtaí Ghréasán Eorpach na gComhlachtaí Rialála Iarnróid</w:t>
      </w:r>
    </w:p>
    <w:p w14:paraId="3D5A72D4" w14:textId="77777777" w:rsidR="00ED75E1" w:rsidRPr="00ED75E1" w:rsidRDefault="00ED75E1" w:rsidP="00ED75E1">
      <w:pPr>
        <w:spacing w:before="120" w:after="120" w:line="360" w:lineRule="auto"/>
        <w:jc w:val="center"/>
        <w:rPr>
          <w:szCs w:val="24"/>
          <w:lang w:eastAsia="en-US"/>
        </w:rPr>
      </w:pPr>
      <w:r w:rsidRPr="00ED75E1">
        <w:rPr>
          <w:szCs w:val="24"/>
          <w:lang w:eastAsia="en-US"/>
        </w:rPr>
        <w:t>Airteagal 65</w:t>
      </w:r>
      <w:r w:rsidRPr="00ED75E1">
        <w:rPr>
          <w:szCs w:val="24"/>
          <w:lang w:eastAsia="en-US"/>
        </w:rPr>
        <w:br/>
        <w:t>Cúraimí agus freagrachtaí</w:t>
      </w:r>
    </w:p>
    <w:p w14:paraId="51F4137E"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t>1.</w:t>
      </w:r>
      <w:r w:rsidRPr="00ED75E1">
        <w:rPr>
          <w:szCs w:val="24"/>
          <w:lang w:eastAsia="en-US"/>
        </w:rPr>
        <w:tab/>
        <w:t>I dteannta a gcúraimí faoi Threoir 2012/34/AE, beidh na cúraimí agus na freagrachtaí a leagtar síos sa Rialachán seo ag ENRRB.</w:t>
      </w:r>
    </w:p>
    <w:p w14:paraId="1B9CB8DE"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t>2.</w:t>
      </w:r>
      <w:r w:rsidRPr="00ED75E1">
        <w:rPr>
          <w:szCs w:val="24"/>
          <w:lang w:eastAsia="en-US"/>
        </w:rPr>
        <w:tab/>
        <w:t>Comhordóidh ENRRB gníomhaíochtaí comhair uile na gcomhlachtaí rialála iarnróid a leagtar amach in Airteagal 64 agus cuirfidh sé ailíniú cinntí comhlachtaí rialála chun cinn i ndáil le seirbhísí iarnróid idirnáisiúnta.</w:t>
      </w:r>
    </w:p>
    <w:p w14:paraId="666CEC4C" w14:textId="747E3802" w:rsidR="00BE7AF0" w:rsidRPr="00FA1896" w:rsidRDefault="00ED75E1" w:rsidP="00ED75E1">
      <w:pPr>
        <w:spacing w:before="120" w:after="120" w:line="360" w:lineRule="auto"/>
        <w:ind w:left="850" w:hanging="850"/>
        <w:rPr>
          <w:b/>
          <w:i/>
          <w:szCs w:val="24"/>
          <w:lang w:eastAsia="en-US"/>
        </w:rPr>
      </w:pPr>
      <w:r w:rsidRPr="00ED75E1">
        <w:rPr>
          <w:b/>
          <w:i/>
          <w:szCs w:val="24"/>
          <w:lang w:eastAsia="en-US"/>
        </w:rPr>
        <w:t>2a.</w:t>
      </w:r>
      <w:r w:rsidRPr="00ED75E1">
        <w:rPr>
          <w:szCs w:val="24"/>
          <w:lang w:eastAsia="en-US"/>
        </w:rPr>
        <w:tab/>
      </w:r>
      <w:r w:rsidRPr="00ED75E1">
        <w:rPr>
          <w:b/>
          <w:i/>
          <w:szCs w:val="24"/>
          <w:lang w:eastAsia="en-US"/>
        </w:rPr>
        <w:t>Sula nglacfar creataí Eorpacha le haghaidh bainistiú toillte, bainistiú tráchta agus athbhreithniú ar fheidhmíocht, déanfaidh ENRRB measúnú orthu chomh maith leis an ráiteas gréasáin ar struchtúr coiteann agus eiseoidh sé agus roinnfidh sé tuairim le comhlachtaí rialála náisiúnta trína bhféadfaidh gníomhú i gcomhréir le hAirteagal 56 de Threoir 2012/34/AE. Féadfaidh ENRRB measúnú a dhéanamh ar chinntí uile ENIM agus tuairimí a eisiúint agus a chomhroinnt le ENIM, le comhlachtaí rialála, le ERP agus le bainisteoirí bonneagair.</w:t>
      </w:r>
      <w:r w:rsidR="00FA1896" w:rsidRPr="00FA1896">
        <w:rPr>
          <w:b/>
          <w:i/>
          <w:szCs w:val="24"/>
          <w:lang w:eastAsia="en-US"/>
        </w:rPr>
        <w:t xml:space="preserve"> </w:t>
      </w:r>
      <w:r w:rsidR="00FA1896" w:rsidRPr="005D6818">
        <w:rPr>
          <w:b/>
          <w:szCs w:val="24"/>
          <w:lang w:eastAsia="en-US"/>
        </w:rPr>
        <w:t>[Leasú </w:t>
      </w:r>
      <w:r w:rsidR="00FA1896" w:rsidRPr="00580B53">
        <w:rPr>
          <w:b/>
          <w:szCs w:val="24"/>
          <w:lang w:eastAsia="en-US"/>
        </w:rPr>
        <w:t>230</w:t>
      </w:r>
      <w:r w:rsidR="00FA1896" w:rsidRPr="005D6818">
        <w:rPr>
          <w:b/>
          <w:szCs w:val="24"/>
          <w:lang w:eastAsia="en-US"/>
        </w:rPr>
        <w:t>]</w:t>
      </w:r>
    </w:p>
    <w:p w14:paraId="699BB429" w14:textId="77777777" w:rsidR="00BE7AF0" w:rsidRDefault="00BE7AF0">
      <w:pPr>
        <w:widowControl/>
        <w:rPr>
          <w:b/>
          <w:i/>
          <w:szCs w:val="24"/>
          <w:lang w:eastAsia="en-US"/>
        </w:rPr>
      </w:pPr>
      <w:r>
        <w:rPr>
          <w:b/>
          <w:i/>
          <w:szCs w:val="24"/>
          <w:lang w:eastAsia="en-US"/>
        </w:rPr>
        <w:br w:type="page"/>
      </w:r>
    </w:p>
    <w:p w14:paraId="7BB1FCAB" w14:textId="2A3A7452" w:rsidR="00ED75E1" w:rsidRPr="00580B53" w:rsidRDefault="00ED75E1" w:rsidP="00ED75E1">
      <w:pPr>
        <w:spacing w:before="120" w:after="120" w:line="360" w:lineRule="auto"/>
        <w:ind w:left="850" w:hanging="850"/>
        <w:rPr>
          <w:szCs w:val="24"/>
          <w:lang w:eastAsia="en-US"/>
        </w:rPr>
      </w:pPr>
      <w:r w:rsidRPr="00ED75E1">
        <w:rPr>
          <w:strike/>
          <w:szCs w:val="24"/>
          <w:lang w:eastAsia="en-US"/>
        </w:rPr>
        <w:lastRenderedPageBreak/>
        <w:t>3.</w:t>
      </w:r>
      <w:r w:rsidRPr="00ED75E1">
        <w:rPr>
          <w:szCs w:val="24"/>
          <w:lang w:eastAsia="en-US"/>
        </w:rPr>
        <w:tab/>
      </w:r>
      <w:r w:rsidRPr="00ED75E1">
        <w:rPr>
          <w:strike/>
          <w:szCs w:val="24"/>
          <w:lang w:eastAsia="en-US"/>
        </w:rPr>
        <w:t>Bunaithe ar iarrataí ag iarratasóirí, bainisteoirí bonneagair, agus páirtithe leasmhara eile, soláthróidh ENRRB tuairimí nó moltaí maidir le cinntí ar feitheamh nó a glacadh maidir le gearáin a cuireadh faoi bhráid na gcomhlachtaí rialála iarnróid.</w:t>
      </w:r>
      <w:r w:rsidR="00FA1896" w:rsidRPr="00FA1896">
        <w:rPr>
          <w:strike/>
          <w:szCs w:val="24"/>
          <w:lang w:eastAsia="en-US"/>
        </w:rPr>
        <w:t xml:space="preserve"> </w:t>
      </w:r>
      <w:r w:rsidR="00FA1896" w:rsidRPr="005D6818">
        <w:rPr>
          <w:b/>
          <w:szCs w:val="24"/>
          <w:lang w:eastAsia="en-US"/>
        </w:rPr>
        <w:t>[Leasú </w:t>
      </w:r>
      <w:r w:rsidR="00FA1896" w:rsidRPr="00580B53">
        <w:rPr>
          <w:b/>
          <w:szCs w:val="24"/>
          <w:lang w:eastAsia="en-US"/>
        </w:rPr>
        <w:t>231</w:t>
      </w:r>
      <w:r w:rsidR="00FA1896" w:rsidRPr="005D6818">
        <w:rPr>
          <w:b/>
          <w:szCs w:val="24"/>
          <w:lang w:eastAsia="en-US"/>
        </w:rPr>
        <w:t>]</w:t>
      </w:r>
    </w:p>
    <w:p w14:paraId="76371CE3"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t>4.</w:t>
      </w:r>
      <w:r w:rsidRPr="00ED75E1">
        <w:rPr>
          <w:szCs w:val="24"/>
          <w:lang w:eastAsia="en-US"/>
        </w:rPr>
        <w:tab/>
        <w:t>Féadfaidh páirtithe leasmhara gearán a thaisceadh le ENRRB maidir le hábhair faoi raon feidhme an Rialacháin seo nó a dhéanann difear do rochtain ar nó úsáid bhonneagair iarnróid i níos mó ná Ballstát amháin. I gcás ina bhfaigheann ENRRB gearán den sórt sin, aistreoidh sé chuig an gcomhlacht rialála inniúil nó na comhlachtaí rialála inniúla é gan mhoill.</w:t>
      </w:r>
    </w:p>
    <w:p w14:paraId="3B5C188A" w14:textId="77777777" w:rsidR="00ED75E1" w:rsidRPr="00ED75E1" w:rsidRDefault="00ED75E1" w:rsidP="00ED75E1">
      <w:pPr>
        <w:spacing w:before="120" w:after="120" w:line="360" w:lineRule="auto"/>
        <w:ind w:left="850"/>
        <w:rPr>
          <w:szCs w:val="24"/>
          <w:lang w:eastAsia="en-US"/>
        </w:rPr>
      </w:pPr>
      <w:r w:rsidRPr="00ED75E1">
        <w:rPr>
          <w:szCs w:val="24"/>
          <w:lang w:eastAsia="en-US"/>
        </w:rPr>
        <w:t>Sna cásanna sin, cuirfidh ENRRB go láithreach na comhlachtaí rialála iarnróid lena mbaineann ar an eolas faoina rún tuairim nó moladh a ghlacadh maidir le haon ábhar den sórt sin.</w:t>
      </w:r>
    </w:p>
    <w:p w14:paraId="57264B82" w14:textId="56D90916" w:rsidR="00FA1896" w:rsidRDefault="00ED75E1" w:rsidP="00ED75E1">
      <w:pPr>
        <w:spacing w:before="120" w:after="120" w:line="360" w:lineRule="auto"/>
        <w:ind w:left="850" w:hanging="850"/>
        <w:rPr>
          <w:szCs w:val="24"/>
          <w:lang w:eastAsia="en-US"/>
        </w:rPr>
      </w:pPr>
      <w:r w:rsidRPr="00ED75E1">
        <w:rPr>
          <w:szCs w:val="24"/>
          <w:lang w:eastAsia="en-US"/>
        </w:rPr>
        <w:t>5.</w:t>
      </w:r>
      <w:r w:rsidRPr="00ED75E1">
        <w:rPr>
          <w:szCs w:val="24"/>
          <w:lang w:eastAsia="en-US"/>
        </w:rPr>
        <w:tab/>
        <w:t>Cuirfidh ENRRB a thuairim nó a mholadh faoi bhráid na gcomhlachtaí rialála iarnróid lena mbaineann laistigh de mhí amháin ó fuarthas an fhaisnéis ábhartha uile maidir leis an ngearán. Féadfaidh ENRRB síneadh a chur leis an tréimhse le haghaidh ábhair an‑chasta.</w:t>
      </w:r>
    </w:p>
    <w:p w14:paraId="5F3E79E4" w14:textId="77777777" w:rsidR="00FA1896" w:rsidRDefault="00FA1896">
      <w:pPr>
        <w:widowControl/>
        <w:rPr>
          <w:szCs w:val="24"/>
          <w:lang w:eastAsia="en-US"/>
        </w:rPr>
      </w:pPr>
      <w:r>
        <w:rPr>
          <w:szCs w:val="24"/>
          <w:lang w:eastAsia="en-US"/>
        </w:rPr>
        <w:br w:type="page"/>
      </w:r>
    </w:p>
    <w:p w14:paraId="732BB136" w14:textId="0443319E" w:rsidR="00ED75E1" w:rsidRPr="00FA1896" w:rsidRDefault="00ED75E1" w:rsidP="00ED75E1">
      <w:pPr>
        <w:spacing w:before="120" w:after="120" w:line="360" w:lineRule="auto"/>
        <w:ind w:left="850" w:hanging="850"/>
        <w:rPr>
          <w:szCs w:val="24"/>
          <w:lang w:eastAsia="en-US"/>
        </w:rPr>
      </w:pPr>
      <w:r w:rsidRPr="00ED75E1">
        <w:rPr>
          <w:b/>
          <w:i/>
          <w:szCs w:val="24"/>
          <w:lang w:eastAsia="en-US"/>
        </w:rPr>
        <w:lastRenderedPageBreak/>
        <w:t>5a.</w:t>
      </w:r>
      <w:r w:rsidRPr="00ED75E1">
        <w:rPr>
          <w:szCs w:val="24"/>
          <w:lang w:eastAsia="en-US"/>
        </w:rPr>
        <w:tab/>
      </w:r>
      <w:r w:rsidRPr="00ED75E1">
        <w:rPr>
          <w:b/>
          <w:i/>
          <w:szCs w:val="24"/>
          <w:lang w:eastAsia="en-US"/>
        </w:rPr>
        <w:t xml:space="preserve">Déanfaidh ENRRB moltaí a sholáthar do ENIM maidir leis an gcreat Eorpach um athbhreithniú feidhmíochta a bhunú agus a athbhreithniú dá dtagraítear in Airteagal 50, lena n-áirítear maidir le réimsí feidhmíochta, saincheisteanna feidhmíochta a dtabharfar aghaidh orthu faoi gach ceann de na réimsí feidhmíochta, comhchuibhiú modheolaíochtaí, próiseas, critéar agus sainmhínithe chun anailís a dhéanamh ar shonraí a bhaineann le táscairí feidhmíochta agus </w:t>
      </w:r>
      <w:r w:rsidR="00FA1896">
        <w:rPr>
          <w:b/>
          <w:i/>
          <w:szCs w:val="24"/>
          <w:lang w:eastAsia="en-US"/>
        </w:rPr>
        <w:t>feidhmíochta chun iad a bhailiú.</w:t>
      </w:r>
      <w:r w:rsidR="00FA1896" w:rsidRPr="00FA1896">
        <w:rPr>
          <w:b/>
          <w:i/>
          <w:szCs w:val="24"/>
          <w:lang w:eastAsia="en-US"/>
        </w:rPr>
        <w:t xml:space="preserve"> </w:t>
      </w:r>
      <w:r w:rsidR="00FA1896" w:rsidRPr="005D6818">
        <w:rPr>
          <w:b/>
          <w:szCs w:val="24"/>
          <w:lang w:eastAsia="en-US"/>
        </w:rPr>
        <w:t>[Leasú </w:t>
      </w:r>
      <w:r w:rsidR="00FA1896" w:rsidRPr="00FA1896">
        <w:rPr>
          <w:b/>
          <w:szCs w:val="24"/>
          <w:lang w:eastAsia="en-US"/>
        </w:rPr>
        <w:t>232</w:t>
      </w:r>
      <w:r w:rsidR="00FA1896" w:rsidRPr="005D6818">
        <w:rPr>
          <w:b/>
          <w:szCs w:val="24"/>
          <w:lang w:eastAsia="en-US"/>
        </w:rPr>
        <w:t>]</w:t>
      </w:r>
    </w:p>
    <w:p w14:paraId="6E3A4F8A"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t>6.</w:t>
      </w:r>
      <w:r w:rsidRPr="00ED75E1">
        <w:rPr>
          <w:szCs w:val="24"/>
          <w:lang w:eastAsia="en-US"/>
        </w:rPr>
        <w:tab/>
        <w:t>Forbróidh ENRRB prionsabail agus cleachtais choiteanna chun na cinntí a dhéanamh dá gcumhachtaítear comhlachtaí rialála faoin Rialachán seo.</w:t>
      </w:r>
    </w:p>
    <w:p w14:paraId="4E0A42C4" w14:textId="3AC4948F" w:rsidR="00ED75E1" w:rsidRPr="00580B53" w:rsidRDefault="00ED75E1" w:rsidP="00ED75E1">
      <w:pPr>
        <w:spacing w:before="120" w:after="120" w:line="360" w:lineRule="auto"/>
        <w:ind w:left="850" w:hanging="850"/>
        <w:rPr>
          <w:szCs w:val="24"/>
          <w:lang w:eastAsia="en-US"/>
        </w:rPr>
      </w:pPr>
      <w:r w:rsidRPr="00ED75E1">
        <w:rPr>
          <w:b/>
          <w:i/>
          <w:szCs w:val="24"/>
          <w:lang w:eastAsia="en-US"/>
        </w:rPr>
        <w:t>6a.</w:t>
      </w:r>
      <w:r w:rsidRPr="00ED75E1">
        <w:rPr>
          <w:szCs w:val="24"/>
          <w:lang w:eastAsia="en-US"/>
        </w:rPr>
        <w:tab/>
      </w:r>
      <w:r w:rsidRPr="00ED75E1">
        <w:rPr>
          <w:b/>
          <w:i/>
          <w:szCs w:val="24"/>
          <w:lang w:eastAsia="en-US"/>
        </w:rPr>
        <w:t>Déanfaidh ENRRB measúnú ar na creataí Eorpacha le haghaidh bainistiú toillte, bainistiú tráchta agus athbhreithniú ar fheidhmíocht chomh maith leis an ráiteas gréasáin ar struchtúr coiteann agus eiseoidh sé tuairim. Tabharfaidh na comhlachtaí rialála lánaird ar thuairim ENRRB maidir le ráitis ghréasáin a sheiceáil.</w:t>
      </w:r>
      <w:r w:rsidR="00FA1896" w:rsidRPr="00FA1896">
        <w:rPr>
          <w:b/>
          <w:i/>
          <w:szCs w:val="24"/>
          <w:lang w:eastAsia="en-US"/>
        </w:rPr>
        <w:t xml:space="preserve"> </w:t>
      </w:r>
      <w:r w:rsidR="00FA1896" w:rsidRPr="005D6818">
        <w:rPr>
          <w:b/>
          <w:szCs w:val="24"/>
          <w:lang w:eastAsia="en-US"/>
        </w:rPr>
        <w:t>[Leasú </w:t>
      </w:r>
      <w:r w:rsidR="00FA1896" w:rsidRPr="00580B53">
        <w:rPr>
          <w:b/>
          <w:szCs w:val="24"/>
          <w:lang w:eastAsia="en-US"/>
        </w:rPr>
        <w:t>233</w:t>
      </w:r>
      <w:r w:rsidR="00FA1896" w:rsidRPr="005D6818">
        <w:rPr>
          <w:b/>
          <w:szCs w:val="24"/>
          <w:lang w:eastAsia="en-US"/>
        </w:rPr>
        <w:t>]</w:t>
      </w:r>
    </w:p>
    <w:p w14:paraId="7AB026C0" w14:textId="77777777" w:rsidR="00ED75E1" w:rsidRPr="00ED75E1" w:rsidRDefault="00ED75E1" w:rsidP="00ED75E1">
      <w:pPr>
        <w:spacing w:before="120" w:after="120" w:line="360" w:lineRule="auto"/>
        <w:jc w:val="center"/>
        <w:rPr>
          <w:szCs w:val="24"/>
          <w:lang w:eastAsia="en-US"/>
        </w:rPr>
      </w:pPr>
      <w:r w:rsidRPr="00ED75E1">
        <w:rPr>
          <w:szCs w:val="24"/>
          <w:lang w:eastAsia="en-US"/>
        </w:rPr>
        <w:t>Airteagal 66</w:t>
      </w:r>
      <w:r w:rsidRPr="00ED75E1">
        <w:rPr>
          <w:szCs w:val="24"/>
          <w:lang w:eastAsia="en-US"/>
        </w:rPr>
        <w:br/>
        <w:t>Eagrú agus struchtúr Ghréasán Eorpach na gComhlachtaí Rialála Iarnróid (ENRRB)</w:t>
      </w:r>
    </w:p>
    <w:p w14:paraId="52CB93E0" w14:textId="77777777" w:rsidR="00ED75E1" w:rsidRPr="00ED75E1" w:rsidRDefault="00ED75E1" w:rsidP="00ED75E1">
      <w:pPr>
        <w:spacing w:before="120" w:after="120" w:line="360" w:lineRule="auto"/>
        <w:rPr>
          <w:szCs w:val="24"/>
          <w:lang w:eastAsia="en-US"/>
        </w:rPr>
      </w:pPr>
      <w:r w:rsidRPr="00ED75E1">
        <w:rPr>
          <w:szCs w:val="24"/>
          <w:lang w:eastAsia="en-US"/>
        </w:rPr>
        <w:t>Chun críoch an Rialacháin seo, eagrófar ENRRB ar an gcaoi seo a leanas:</w:t>
      </w:r>
    </w:p>
    <w:p w14:paraId="66F4E997" w14:textId="1655B2AB" w:rsidR="00FA1896" w:rsidRDefault="00ED75E1" w:rsidP="00ED75E1">
      <w:pPr>
        <w:spacing w:before="120" w:after="120" w:line="360" w:lineRule="auto"/>
        <w:ind w:left="850" w:hanging="850"/>
        <w:rPr>
          <w:szCs w:val="24"/>
          <w:lang w:eastAsia="en-US"/>
        </w:rPr>
      </w:pPr>
      <w:r w:rsidRPr="00ED75E1">
        <w:rPr>
          <w:szCs w:val="24"/>
          <w:lang w:eastAsia="en-US"/>
        </w:rPr>
        <w:t>(a)</w:t>
      </w:r>
      <w:r w:rsidRPr="00ED75E1">
        <w:rPr>
          <w:szCs w:val="24"/>
          <w:lang w:eastAsia="en-US"/>
        </w:rPr>
        <w:tab/>
        <w:t>Bord Comhlachtaí Rialála;</w:t>
      </w:r>
    </w:p>
    <w:p w14:paraId="70B41280" w14:textId="77777777" w:rsidR="00FA1896" w:rsidRDefault="00FA1896">
      <w:pPr>
        <w:widowControl/>
        <w:rPr>
          <w:szCs w:val="24"/>
          <w:lang w:eastAsia="en-US"/>
        </w:rPr>
      </w:pPr>
      <w:r>
        <w:rPr>
          <w:szCs w:val="24"/>
          <w:lang w:eastAsia="en-US"/>
        </w:rPr>
        <w:br w:type="page"/>
      </w:r>
    </w:p>
    <w:p w14:paraId="5CB2314D"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lastRenderedPageBreak/>
        <w:t>(b)</w:t>
      </w:r>
      <w:r w:rsidRPr="00ED75E1">
        <w:rPr>
          <w:szCs w:val="24"/>
          <w:lang w:eastAsia="en-US"/>
        </w:rPr>
        <w:tab/>
        <w:t>Rúnaíocht.</w:t>
      </w:r>
    </w:p>
    <w:p w14:paraId="3B1A42F2" w14:textId="77777777" w:rsidR="00ED75E1" w:rsidRPr="00ED75E1" w:rsidRDefault="00ED75E1" w:rsidP="00ED75E1">
      <w:pPr>
        <w:spacing w:before="120" w:after="120" w:line="360" w:lineRule="auto"/>
        <w:rPr>
          <w:szCs w:val="24"/>
          <w:lang w:eastAsia="en-US"/>
        </w:rPr>
      </w:pPr>
      <w:r w:rsidRPr="00ED75E1">
        <w:rPr>
          <w:szCs w:val="24"/>
          <w:lang w:eastAsia="en-US"/>
        </w:rPr>
        <w:t>Áiritheoidh comhlachtaí rialála oibriú na Rúnaíochta.</w:t>
      </w:r>
    </w:p>
    <w:p w14:paraId="79870DEF" w14:textId="34AC96C0" w:rsidR="00ED75E1" w:rsidRPr="00580B53" w:rsidRDefault="00ED75E1" w:rsidP="00ED75E1">
      <w:pPr>
        <w:spacing w:before="120" w:after="120" w:line="360" w:lineRule="auto"/>
        <w:rPr>
          <w:szCs w:val="24"/>
          <w:lang w:eastAsia="en-US"/>
        </w:rPr>
      </w:pPr>
      <w:r w:rsidRPr="00ED75E1">
        <w:rPr>
          <w:b/>
          <w:i/>
          <w:szCs w:val="24"/>
          <w:lang w:eastAsia="en-US"/>
        </w:rPr>
        <w:t>Áiritheoidh ENRRB go ndéanfar a mhodhanna oibríochta agus an fhaisnéis ábhartha uile faoina chuid oibre a chur ar fáil go poiblí ar shuíomh gréasáin coiteann. Áireofar ann sonraí teagmhála le haghaidh gearán, faisnéis teagmhála le haghaidh meithleacha tiomnaithe, agus faisnéis faoi nósanna imeachta.</w:t>
      </w:r>
      <w:r w:rsidR="00FE314B" w:rsidRPr="00FE314B">
        <w:rPr>
          <w:b/>
          <w:i/>
          <w:szCs w:val="24"/>
          <w:lang w:eastAsia="en-US"/>
        </w:rPr>
        <w:t xml:space="preserve"> </w:t>
      </w:r>
      <w:r w:rsidR="00FE314B" w:rsidRPr="005D6818">
        <w:rPr>
          <w:b/>
          <w:szCs w:val="24"/>
          <w:lang w:eastAsia="en-US"/>
        </w:rPr>
        <w:t>[Leasú </w:t>
      </w:r>
      <w:r w:rsidR="00FE314B" w:rsidRPr="00580B53">
        <w:rPr>
          <w:b/>
          <w:szCs w:val="24"/>
          <w:lang w:eastAsia="en-US"/>
        </w:rPr>
        <w:t>234</w:t>
      </w:r>
      <w:r w:rsidR="00FE314B" w:rsidRPr="005D6818">
        <w:rPr>
          <w:b/>
          <w:szCs w:val="24"/>
          <w:lang w:eastAsia="en-US"/>
        </w:rPr>
        <w:t>]</w:t>
      </w:r>
    </w:p>
    <w:p w14:paraId="4D2E89BA" w14:textId="77777777" w:rsidR="00ED75E1" w:rsidRPr="00ED75E1" w:rsidRDefault="00ED75E1" w:rsidP="00ED75E1">
      <w:pPr>
        <w:spacing w:before="120" w:after="120" w:line="360" w:lineRule="auto"/>
        <w:rPr>
          <w:szCs w:val="24"/>
          <w:lang w:eastAsia="en-US"/>
        </w:rPr>
      </w:pPr>
      <w:r w:rsidRPr="00ED75E1">
        <w:rPr>
          <w:b/>
          <w:i/>
          <w:szCs w:val="24"/>
          <w:lang w:eastAsia="en-US"/>
        </w:rPr>
        <w:t>Foilseoidh ENRRB a thuairimí agus a mholtaí ar shuíomh gréasáin tiomnaithe.</w:t>
      </w:r>
    </w:p>
    <w:p w14:paraId="0D6680CF" w14:textId="77777777" w:rsidR="00ED75E1" w:rsidRPr="00ED75E1" w:rsidRDefault="00ED75E1" w:rsidP="00ED75E1">
      <w:pPr>
        <w:spacing w:before="120" w:after="120" w:line="360" w:lineRule="auto"/>
        <w:jc w:val="center"/>
        <w:rPr>
          <w:szCs w:val="24"/>
          <w:lang w:eastAsia="en-US"/>
        </w:rPr>
      </w:pPr>
      <w:r w:rsidRPr="00ED75E1">
        <w:rPr>
          <w:szCs w:val="24"/>
          <w:lang w:eastAsia="en-US"/>
        </w:rPr>
        <w:t>Airteagal 67</w:t>
      </w:r>
      <w:r w:rsidRPr="00ED75E1">
        <w:rPr>
          <w:szCs w:val="24"/>
          <w:lang w:eastAsia="en-US"/>
        </w:rPr>
        <w:br/>
        <w:t>Comhdhéanamh an Bhoird Comhlachtaí Rialála</w:t>
      </w:r>
    </w:p>
    <w:p w14:paraId="30684FAE" w14:textId="4B5F3FB5" w:rsidR="00FA1896" w:rsidRPr="00580B53" w:rsidRDefault="00ED75E1" w:rsidP="00ED75E1">
      <w:pPr>
        <w:spacing w:before="120" w:after="120" w:line="360" w:lineRule="auto"/>
        <w:ind w:left="850" w:hanging="850"/>
        <w:rPr>
          <w:b/>
          <w:i/>
          <w:szCs w:val="24"/>
          <w:lang w:eastAsia="en-US"/>
        </w:rPr>
      </w:pPr>
      <w:r w:rsidRPr="00ED75E1">
        <w:rPr>
          <w:szCs w:val="24"/>
          <w:lang w:eastAsia="en-US"/>
        </w:rPr>
        <w:t>1.</w:t>
      </w:r>
      <w:r w:rsidRPr="00ED75E1">
        <w:rPr>
          <w:szCs w:val="24"/>
          <w:lang w:eastAsia="en-US"/>
        </w:rPr>
        <w:tab/>
        <w:t>Beidh an Bord Comhlachtaí Rialála comhdhéanta de chomhalta amháin ag a bhfuil cearta vótála ó gach Ballstát a bhfuil gréasán iarnróid in úsáid aige agus comhalta amháin a cheapfaidh an Coimisiún.</w:t>
      </w:r>
      <w:r w:rsidRPr="00ED75E1">
        <w:rPr>
          <w:b/>
          <w:i/>
          <w:szCs w:val="24"/>
          <w:lang w:eastAsia="en-US"/>
        </w:rPr>
        <w:t xml:space="preserve"> Beidh ERA ina bhreathnóir gan aon chearta vótála.</w:t>
      </w:r>
      <w:r w:rsidR="00FE314B" w:rsidRPr="00580B53">
        <w:rPr>
          <w:b/>
          <w:i/>
          <w:szCs w:val="24"/>
          <w:lang w:eastAsia="en-US"/>
        </w:rPr>
        <w:t xml:space="preserve"> </w:t>
      </w:r>
      <w:r w:rsidR="00FE314B" w:rsidRPr="005D6818">
        <w:rPr>
          <w:b/>
          <w:szCs w:val="24"/>
          <w:lang w:eastAsia="en-US"/>
        </w:rPr>
        <w:t>[Leasú </w:t>
      </w:r>
      <w:r w:rsidR="00FE314B" w:rsidRPr="00580B53">
        <w:rPr>
          <w:b/>
          <w:szCs w:val="24"/>
          <w:lang w:eastAsia="en-US"/>
        </w:rPr>
        <w:t>236</w:t>
      </w:r>
      <w:r w:rsidR="00FE314B" w:rsidRPr="005D6818">
        <w:rPr>
          <w:b/>
          <w:szCs w:val="24"/>
          <w:lang w:eastAsia="en-US"/>
        </w:rPr>
        <w:t>]</w:t>
      </w:r>
    </w:p>
    <w:p w14:paraId="39AEB3F3" w14:textId="77777777" w:rsidR="00FA1896" w:rsidRDefault="00FA1896">
      <w:pPr>
        <w:widowControl/>
        <w:rPr>
          <w:b/>
          <w:i/>
          <w:szCs w:val="24"/>
          <w:lang w:eastAsia="en-US"/>
        </w:rPr>
      </w:pPr>
      <w:r>
        <w:rPr>
          <w:b/>
          <w:i/>
          <w:szCs w:val="24"/>
          <w:lang w:eastAsia="en-US"/>
        </w:rPr>
        <w:br w:type="page"/>
      </w:r>
    </w:p>
    <w:p w14:paraId="2CC58ED1"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lastRenderedPageBreak/>
        <w:t>2.</w:t>
      </w:r>
      <w:r w:rsidRPr="00ED75E1">
        <w:rPr>
          <w:szCs w:val="24"/>
          <w:lang w:eastAsia="en-US"/>
        </w:rPr>
        <w:tab/>
        <w:t>Beidh na comhaltaí ag a bhfuil cearta vótála ina gceann nó ina leascheann, den chomhlacht rialála dá dtagraítear in Airteagal 55 de Threoir 2012/34/AE. Beidh comhalta malartach amháin acu chun ionadaíocht a dhéanamh don chomhalta nuair a bheidh sí nó sé as láthair. Ceapfaidh an comhlacht rialála an comhalta malartach as rialachas nó as bainistíocht an chomhlachais rialála nó, i gcásanna nach féidir é sin a dhéanamh, as a fhoireann.</w:t>
      </w:r>
    </w:p>
    <w:p w14:paraId="3204C224"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t>3.</w:t>
      </w:r>
      <w:r w:rsidRPr="00ED75E1">
        <w:rPr>
          <w:szCs w:val="24"/>
          <w:lang w:eastAsia="en-US"/>
        </w:rPr>
        <w:tab/>
        <w:t>Gníomhóidh comhaltaí an Bhoird agus a gcomhaltaí malartacha go neamhspleách agus go hoibiachtúil chun leasa an Aontais, gan beann ar aon leasanna náisiúnta nó pearsanta ar leith. Ní iarrfaidh siad agus ní ghlacfaidh siad le treoracha ó aon rialtas, institiúid, duine nó comhlacht.</w:t>
      </w:r>
    </w:p>
    <w:p w14:paraId="7B98AD3A"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t>4.</w:t>
      </w:r>
      <w:r w:rsidRPr="00ED75E1">
        <w:rPr>
          <w:szCs w:val="24"/>
          <w:lang w:eastAsia="en-US"/>
        </w:rPr>
        <w:tab/>
        <w:t>Cuirfidh Rúnaíocht ENRRB liosta cothrom le dáta de chomhaltaí an Bhoird agus a gcomhaltaí malartacha, in éineacht le dearbhuithe maidir le leasanna, ar fáil go poiblí.</w:t>
      </w:r>
    </w:p>
    <w:p w14:paraId="2B3A7538" w14:textId="77777777" w:rsidR="00ED75E1" w:rsidRPr="00ED75E1" w:rsidRDefault="00ED75E1" w:rsidP="00ED75E1">
      <w:pPr>
        <w:spacing w:before="120" w:after="120" w:line="360" w:lineRule="auto"/>
        <w:jc w:val="center"/>
        <w:rPr>
          <w:szCs w:val="24"/>
          <w:lang w:eastAsia="en-US"/>
        </w:rPr>
      </w:pPr>
      <w:r w:rsidRPr="00ED75E1">
        <w:rPr>
          <w:szCs w:val="24"/>
          <w:lang w:eastAsia="en-US"/>
        </w:rPr>
        <w:t>Airteagal 68</w:t>
      </w:r>
      <w:r w:rsidRPr="00ED75E1">
        <w:rPr>
          <w:szCs w:val="24"/>
          <w:lang w:eastAsia="en-US"/>
        </w:rPr>
        <w:br/>
        <w:t>Ról agus cúraimí an Bhoird</w:t>
      </w:r>
    </w:p>
    <w:p w14:paraId="7CAFB597" w14:textId="2F04FA8F" w:rsidR="00FE314B" w:rsidRDefault="00ED75E1" w:rsidP="00ED75E1">
      <w:pPr>
        <w:spacing w:before="120" w:after="120" w:line="360" w:lineRule="auto"/>
        <w:ind w:left="850" w:hanging="850"/>
        <w:rPr>
          <w:szCs w:val="24"/>
          <w:lang w:eastAsia="en-US"/>
        </w:rPr>
      </w:pPr>
      <w:r w:rsidRPr="00ED75E1">
        <w:rPr>
          <w:szCs w:val="24"/>
          <w:lang w:eastAsia="en-US"/>
        </w:rPr>
        <w:t>1.</w:t>
      </w:r>
      <w:r w:rsidRPr="00ED75E1">
        <w:rPr>
          <w:szCs w:val="24"/>
          <w:lang w:eastAsia="en-US"/>
        </w:rPr>
        <w:tab/>
        <w:t>Déanfaidh an Bord cúraimí uile ENRRB a leagtar amach sa Rialachán seo.</w:t>
      </w:r>
    </w:p>
    <w:p w14:paraId="6D0D1ECE" w14:textId="77777777" w:rsidR="00FE314B" w:rsidRDefault="00FE314B">
      <w:pPr>
        <w:widowControl/>
        <w:rPr>
          <w:szCs w:val="24"/>
          <w:lang w:eastAsia="en-US"/>
        </w:rPr>
      </w:pPr>
      <w:r>
        <w:rPr>
          <w:szCs w:val="24"/>
          <w:lang w:eastAsia="en-US"/>
        </w:rPr>
        <w:br w:type="page"/>
      </w:r>
    </w:p>
    <w:p w14:paraId="7BD6504C"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lastRenderedPageBreak/>
        <w:t>2.</w:t>
      </w:r>
      <w:r w:rsidRPr="00ED75E1">
        <w:rPr>
          <w:szCs w:val="24"/>
          <w:lang w:eastAsia="en-US"/>
        </w:rPr>
        <w:tab/>
        <w:t>Déanfaidh an Bord na nithe seo a leanas go háirithe:</w:t>
      </w:r>
    </w:p>
    <w:p w14:paraId="67D369EB" w14:textId="77777777" w:rsidR="00ED75E1" w:rsidRPr="00ED75E1" w:rsidRDefault="00ED75E1" w:rsidP="00ED75E1">
      <w:pPr>
        <w:spacing w:before="120" w:after="120" w:line="360" w:lineRule="auto"/>
        <w:ind w:left="1416" w:hanging="566"/>
        <w:rPr>
          <w:szCs w:val="24"/>
          <w:lang w:eastAsia="en-US"/>
        </w:rPr>
      </w:pPr>
      <w:r w:rsidRPr="00ED75E1">
        <w:rPr>
          <w:szCs w:val="24"/>
          <w:lang w:eastAsia="en-US"/>
        </w:rPr>
        <w:t>(a)</w:t>
      </w:r>
      <w:r w:rsidRPr="00ED75E1">
        <w:rPr>
          <w:szCs w:val="24"/>
          <w:lang w:eastAsia="en-US"/>
        </w:rPr>
        <w:tab/>
        <w:t>tuairimí nó moltaí a ghlacadh maidir le gearáin nó imscrúduithe a chuireann a Chathaoirleach nó comhlacht nó comhlachtaí rialála i láthair dó i gcomhréir leis na rialacha a leagtar síos in Airteagal 69;</w:t>
      </w:r>
    </w:p>
    <w:p w14:paraId="34935562" w14:textId="173ACDE6" w:rsidR="00ED75E1" w:rsidRPr="00FE314B" w:rsidRDefault="00ED75E1" w:rsidP="00ED75E1">
      <w:pPr>
        <w:spacing w:before="120" w:after="120" w:line="360" w:lineRule="auto"/>
        <w:ind w:left="1416" w:hanging="566"/>
        <w:rPr>
          <w:szCs w:val="24"/>
          <w:lang w:eastAsia="en-US"/>
        </w:rPr>
      </w:pPr>
      <w:r w:rsidRPr="00ED75E1">
        <w:rPr>
          <w:b/>
          <w:i/>
          <w:szCs w:val="24"/>
          <w:lang w:eastAsia="en-US"/>
        </w:rPr>
        <w:t>(aa)</w:t>
      </w:r>
      <w:r w:rsidRPr="00ED75E1">
        <w:rPr>
          <w:szCs w:val="24"/>
          <w:lang w:eastAsia="en-US"/>
        </w:rPr>
        <w:tab/>
      </w:r>
      <w:r w:rsidRPr="00ED75E1">
        <w:rPr>
          <w:b/>
          <w:i/>
          <w:szCs w:val="24"/>
          <w:lang w:eastAsia="en-US"/>
        </w:rPr>
        <w:t>tuairimí agus moltaí a ghlacadh maidir le cinntí arna ndéanamh ag ENIM i gcomhar leis an gcomhordaitheoir gréasáin laistigh de raon feidhme an Rialacháin seo</w:t>
      </w:r>
      <w:r w:rsidR="00FE314B" w:rsidRPr="00FE314B">
        <w:rPr>
          <w:b/>
          <w:i/>
          <w:szCs w:val="24"/>
          <w:lang w:eastAsia="en-US"/>
        </w:rPr>
        <w:t xml:space="preserve">; </w:t>
      </w:r>
      <w:r w:rsidR="00FE314B" w:rsidRPr="005D6818">
        <w:rPr>
          <w:b/>
          <w:szCs w:val="24"/>
          <w:lang w:eastAsia="en-US"/>
        </w:rPr>
        <w:t>[Leasú </w:t>
      </w:r>
      <w:r w:rsidR="00FE314B" w:rsidRPr="00FE314B">
        <w:rPr>
          <w:b/>
          <w:szCs w:val="24"/>
          <w:lang w:eastAsia="en-US"/>
        </w:rPr>
        <w:t>237</w:t>
      </w:r>
      <w:r w:rsidR="00FE314B" w:rsidRPr="005D6818">
        <w:rPr>
          <w:b/>
          <w:szCs w:val="24"/>
          <w:lang w:eastAsia="en-US"/>
        </w:rPr>
        <w:t>]</w:t>
      </w:r>
    </w:p>
    <w:p w14:paraId="133F517E" w14:textId="771EC212" w:rsidR="00ED75E1" w:rsidRPr="00FE314B" w:rsidRDefault="00ED75E1" w:rsidP="00ED75E1">
      <w:pPr>
        <w:spacing w:before="120" w:after="120" w:line="360" w:lineRule="auto"/>
        <w:ind w:left="1416" w:hanging="566"/>
        <w:rPr>
          <w:szCs w:val="24"/>
          <w:lang w:eastAsia="en-US"/>
        </w:rPr>
      </w:pPr>
      <w:r w:rsidRPr="00ED75E1">
        <w:rPr>
          <w:b/>
          <w:i/>
          <w:szCs w:val="24"/>
          <w:lang w:eastAsia="en-US"/>
        </w:rPr>
        <w:t>(ab)</w:t>
      </w:r>
      <w:r w:rsidRPr="00ED75E1">
        <w:rPr>
          <w:szCs w:val="24"/>
          <w:lang w:eastAsia="en-US"/>
        </w:rPr>
        <w:tab/>
      </w:r>
      <w:r w:rsidRPr="00ED75E1">
        <w:rPr>
          <w:b/>
          <w:i/>
          <w:szCs w:val="24"/>
          <w:lang w:eastAsia="en-US"/>
        </w:rPr>
        <w:t>tar éis gearán a fháil ó ghnóthais iarnróid, ó oibreoirí saoráidí seirbhíse agus ó pháirtithe leasmhara eile, moltaí agus tuairimí ENRRB a ghlacadh i ndáil leis na comhairliúcháin dá dtagraítear in Airteagal 55a, chomh maith leis na cinntí a dhéanfaidh ENIM i gcomhar le</w:t>
      </w:r>
      <w:r w:rsidR="00FE314B">
        <w:rPr>
          <w:b/>
          <w:i/>
          <w:szCs w:val="24"/>
          <w:lang w:eastAsia="en-US"/>
        </w:rPr>
        <w:t>is an gcomhordaitheoir gréasáin;</w:t>
      </w:r>
      <w:r w:rsidR="00FE314B" w:rsidRPr="00FE314B">
        <w:rPr>
          <w:b/>
          <w:i/>
          <w:szCs w:val="24"/>
          <w:lang w:eastAsia="en-US"/>
        </w:rPr>
        <w:t xml:space="preserve"> </w:t>
      </w:r>
      <w:r w:rsidR="00FE314B" w:rsidRPr="005D6818">
        <w:rPr>
          <w:b/>
          <w:szCs w:val="24"/>
          <w:lang w:eastAsia="en-US"/>
        </w:rPr>
        <w:t>[Leasú </w:t>
      </w:r>
      <w:r w:rsidR="00FE314B" w:rsidRPr="00FE314B">
        <w:rPr>
          <w:b/>
          <w:szCs w:val="24"/>
          <w:lang w:eastAsia="en-US"/>
        </w:rPr>
        <w:t>238</w:t>
      </w:r>
      <w:r w:rsidR="00FE314B" w:rsidRPr="005D6818">
        <w:rPr>
          <w:b/>
          <w:szCs w:val="24"/>
          <w:lang w:eastAsia="en-US"/>
        </w:rPr>
        <w:t>]</w:t>
      </w:r>
    </w:p>
    <w:p w14:paraId="7F260DC9" w14:textId="77777777" w:rsidR="00ED75E1" w:rsidRPr="00ED75E1" w:rsidRDefault="00ED75E1" w:rsidP="00ED75E1">
      <w:pPr>
        <w:spacing w:before="120" w:after="120" w:line="360" w:lineRule="auto"/>
        <w:ind w:left="1416" w:hanging="566"/>
        <w:rPr>
          <w:szCs w:val="24"/>
          <w:lang w:eastAsia="en-US"/>
        </w:rPr>
      </w:pPr>
      <w:r w:rsidRPr="00ED75E1">
        <w:rPr>
          <w:szCs w:val="24"/>
          <w:lang w:eastAsia="en-US"/>
        </w:rPr>
        <w:t>(b)</w:t>
      </w:r>
      <w:r w:rsidRPr="00ED75E1">
        <w:rPr>
          <w:szCs w:val="24"/>
          <w:lang w:eastAsia="en-US"/>
        </w:rPr>
        <w:tab/>
        <w:t>tuarascáil bhliantúil ar ghníomhaíochtaí ENRRB a dhréachtú agus a ghlacadh;</w:t>
      </w:r>
    </w:p>
    <w:p w14:paraId="71EBCF01" w14:textId="77777777" w:rsidR="00ED75E1" w:rsidRPr="00ED75E1" w:rsidRDefault="00ED75E1" w:rsidP="00ED75E1">
      <w:pPr>
        <w:spacing w:before="120" w:after="120" w:line="360" w:lineRule="auto"/>
        <w:ind w:left="1416" w:hanging="566"/>
        <w:rPr>
          <w:szCs w:val="24"/>
          <w:lang w:eastAsia="en-US"/>
        </w:rPr>
      </w:pPr>
      <w:r w:rsidRPr="00ED75E1">
        <w:rPr>
          <w:szCs w:val="24"/>
          <w:lang w:eastAsia="en-US"/>
        </w:rPr>
        <w:t>(c)</w:t>
      </w:r>
      <w:r w:rsidRPr="00ED75E1">
        <w:rPr>
          <w:szCs w:val="24"/>
          <w:lang w:eastAsia="en-US"/>
        </w:rPr>
        <w:tab/>
        <w:t>meithleacha a bhunú agus a gCathaoirligh sin a ainmniú.</w:t>
      </w:r>
    </w:p>
    <w:p w14:paraId="7E714448" w14:textId="49B63ECE" w:rsidR="00FE314B" w:rsidRPr="00580B53" w:rsidRDefault="00ED75E1" w:rsidP="00ED75E1">
      <w:pPr>
        <w:spacing w:before="120" w:after="120" w:line="360" w:lineRule="auto"/>
        <w:ind w:left="1416" w:hanging="566"/>
        <w:rPr>
          <w:b/>
          <w:i/>
          <w:szCs w:val="24"/>
          <w:lang w:eastAsia="en-US"/>
        </w:rPr>
      </w:pPr>
      <w:r w:rsidRPr="00ED75E1">
        <w:rPr>
          <w:b/>
          <w:i/>
          <w:szCs w:val="24"/>
          <w:lang w:eastAsia="en-US"/>
        </w:rPr>
        <w:t>(ca)</w:t>
      </w:r>
      <w:r w:rsidRPr="00ED75E1">
        <w:rPr>
          <w:szCs w:val="24"/>
          <w:lang w:eastAsia="en-US"/>
        </w:rPr>
        <w:tab/>
      </w:r>
      <w:r w:rsidRPr="00ED75E1">
        <w:rPr>
          <w:b/>
          <w:i/>
          <w:szCs w:val="24"/>
          <w:lang w:eastAsia="en-US"/>
        </w:rPr>
        <w:t>moladh do ENIM a dhréachtú agus a ghlacadh maidir leis an gcreat Eorpach um athbhreithniú ar fheidhmíocht a bhunú agus a athbhreithniú.</w:t>
      </w:r>
      <w:r w:rsidR="00FE314B" w:rsidRPr="00FE314B">
        <w:rPr>
          <w:b/>
          <w:i/>
          <w:szCs w:val="24"/>
          <w:lang w:eastAsia="en-US"/>
        </w:rPr>
        <w:t xml:space="preserve"> </w:t>
      </w:r>
      <w:r w:rsidR="00FE314B" w:rsidRPr="005D6818">
        <w:rPr>
          <w:b/>
          <w:szCs w:val="24"/>
          <w:lang w:eastAsia="en-US"/>
        </w:rPr>
        <w:t>[Leasú </w:t>
      </w:r>
      <w:r w:rsidR="00FE314B" w:rsidRPr="00580B53">
        <w:rPr>
          <w:b/>
          <w:szCs w:val="24"/>
          <w:lang w:eastAsia="en-US"/>
        </w:rPr>
        <w:t>239</w:t>
      </w:r>
      <w:r w:rsidR="00FE314B" w:rsidRPr="005D6818">
        <w:rPr>
          <w:b/>
          <w:szCs w:val="24"/>
          <w:lang w:eastAsia="en-US"/>
        </w:rPr>
        <w:t>]</w:t>
      </w:r>
    </w:p>
    <w:p w14:paraId="26056A3A" w14:textId="77777777" w:rsidR="00FE314B" w:rsidRDefault="00FE314B">
      <w:pPr>
        <w:widowControl/>
        <w:rPr>
          <w:b/>
          <w:i/>
          <w:szCs w:val="24"/>
          <w:lang w:eastAsia="en-US"/>
        </w:rPr>
      </w:pPr>
      <w:r>
        <w:rPr>
          <w:b/>
          <w:i/>
          <w:szCs w:val="24"/>
          <w:lang w:eastAsia="en-US"/>
        </w:rPr>
        <w:br w:type="page"/>
      </w:r>
    </w:p>
    <w:p w14:paraId="5A558626" w14:textId="77777777" w:rsidR="00ED75E1" w:rsidRPr="00ED75E1" w:rsidRDefault="00ED75E1" w:rsidP="00ED75E1">
      <w:pPr>
        <w:spacing w:before="120" w:after="120" w:line="360" w:lineRule="auto"/>
        <w:jc w:val="center"/>
        <w:rPr>
          <w:szCs w:val="24"/>
          <w:lang w:eastAsia="en-US"/>
        </w:rPr>
      </w:pPr>
      <w:r w:rsidRPr="00ED75E1">
        <w:rPr>
          <w:szCs w:val="24"/>
          <w:lang w:eastAsia="en-US"/>
        </w:rPr>
        <w:lastRenderedPageBreak/>
        <w:t>Airteagal 69</w:t>
      </w:r>
      <w:r w:rsidRPr="00ED75E1">
        <w:rPr>
          <w:szCs w:val="24"/>
          <w:lang w:eastAsia="en-US"/>
        </w:rPr>
        <w:br/>
        <w:t>Eagrú obair an Bhoird</w:t>
      </w:r>
    </w:p>
    <w:p w14:paraId="1E0853B9"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t>1.</w:t>
      </w:r>
      <w:r w:rsidRPr="00ED75E1">
        <w:rPr>
          <w:szCs w:val="24"/>
          <w:lang w:eastAsia="en-US"/>
        </w:rPr>
        <w:tab/>
        <w:t>Glacfaidh an Bord lena rialacha nós imeachta, i ndiaidh formheas a fháil ón gCoimisiún.</w:t>
      </w:r>
    </w:p>
    <w:p w14:paraId="4080939C" w14:textId="1A045227" w:rsidR="00ED75E1" w:rsidRPr="00580B53" w:rsidRDefault="00ED75E1" w:rsidP="00ED75E1">
      <w:pPr>
        <w:spacing w:before="120" w:after="120" w:line="360" w:lineRule="auto"/>
        <w:ind w:left="850" w:hanging="850"/>
        <w:rPr>
          <w:szCs w:val="24"/>
          <w:lang w:eastAsia="en-US"/>
        </w:rPr>
      </w:pPr>
      <w:r w:rsidRPr="00ED75E1">
        <w:rPr>
          <w:b/>
          <w:i/>
          <w:szCs w:val="24"/>
          <w:lang w:eastAsia="en-US"/>
        </w:rPr>
        <w:t>1a.</w:t>
      </w:r>
      <w:r w:rsidRPr="00ED75E1">
        <w:rPr>
          <w:szCs w:val="24"/>
          <w:lang w:eastAsia="en-US"/>
        </w:rPr>
        <w:tab/>
      </w:r>
      <w:r w:rsidRPr="00ED75E1">
        <w:rPr>
          <w:b/>
          <w:i/>
          <w:szCs w:val="24"/>
          <w:lang w:eastAsia="en-US"/>
        </w:rPr>
        <w:t>Tiocfaidh an Bord le chéile go tráthrialta. Toghfaidh sé Cathaoirleach as measc a chomhaltaí ag a bhfuil tromlach dhá thrian dá chomhaltaí agus fónfaidh sé do théarma bliana.</w:t>
      </w:r>
      <w:r w:rsidR="00FE314B" w:rsidRPr="00FE314B">
        <w:rPr>
          <w:b/>
          <w:i/>
          <w:szCs w:val="24"/>
          <w:lang w:eastAsia="en-US"/>
        </w:rPr>
        <w:t xml:space="preserve"> </w:t>
      </w:r>
      <w:r w:rsidR="00FE314B" w:rsidRPr="005D6818">
        <w:rPr>
          <w:b/>
          <w:szCs w:val="24"/>
          <w:lang w:eastAsia="en-US"/>
        </w:rPr>
        <w:t>[Leasú </w:t>
      </w:r>
      <w:r w:rsidR="00FE314B" w:rsidRPr="00580B53">
        <w:rPr>
          <w:b/>
          <w:szCs w:val="24"/>
          <w:lang w:eastAsia="en-US"/>
        </w:rPr>
        <w:t>240</w:t>
      </w:r>
      <w:r w:rsidR="00FE314B" w:rsidRPr="005D6818">
        <w:rPr>
          <w:b/>
          <w:szCs w:val="24"/>
          <w:lang w:eastAsia="en-US"/>
        </w:rPr>
        <w:t>]</w:t>
      </w:r>
    </w:p>
    <w:p w14:paraId="1FAB9261" w14:textId="0B03CA46" w:rsidR="00ED75E1" w:rsidRPr="00580B53" w:rsidRDefault="00ED75E1" w:rsidP="00ED75E1">
      <w:pPr>
        <w:spacing w:before="120" w:after="120" w:line="360" w:lineRule="auto"/>
        <w:ind w:left="850" w:hanging="850"/>
        <w:rPr>
          <w:szCs w:val="24"/>
          <w:lang w:eastAsia="en-US"/>
        </w:rPr>
      </w:pPr>
      <w:r w:rsidRPr="00ED75E1">
        <w:rPr>
          <w:szCs w:val="24"/>
          <w:lang w:eastAsia="en-US"/>
        </w:rPr>
        <w:t>2.</w:t>
      </w:r>
      <w:r w:rsidRPr="00ED75E1">
        <w:rPr>
          <w:szCs w:val="24"/>
          <w:lang w:eastAsia="en-US"/>
        </w:rPr>
        <w:tab/>
      </w:r>
      <w:r w:rsidRPr="00ED75E1">
        <w:rPr>
          <w:strike/>
          <w:szCs w:val="24"/>
          <w:lang w:eastAsia="en-US"/>
        </w:rPr>
        <w:t>Is é</w:t>
      </w:r>
      <w:r w:rsidRPr="00ED75E1">
        <w:rPr>
          <w:b/>
          <w:i/>
          <w:szCs w:val="24"/>
          <w:lang w:eastAsia="en-US"/>
        </w:rPr>
        <w:t>Freastalóidh</w:t>
      </w:r>
      <w:r w:rsidRPr="00ED75E1">
        <w:rPr>
          <w:szCs w:val="24"/>
          <w:lang w:eastAsia="en-US"/>
        </w:rPr>
        <w:t xml:space="preserve"> an Coimisiún</w:t>
      </w:r>
      <w:r w:rsidRPr="00ED75E1">
        <w:rPr>
          <w:strike/>
          <w:szCs w:val="24"/>
          <w:lang w:eastAsia="en-US"/>
        </w:rPr>
        <w:t xml:space="preserve"> a bheidh ina chathaoirleach</w:t>
      </w:r>
      <w:r w:rsidRPr="00ED75E1">
        <w:rPr>
          <w:szCs w:val="24"/>
          <w:lang w:eastAsia="en-US"/>
        </w:rPr>
        <w:t xml:space="preserve"> ar chruinnithe an Bhoird</w:t>
      </w:r>
      <w:r w:rsidRPr="00ED75E1">
        <w:rPr>
          <w:b/>
          <w:i/>
          <w:szCs w:val="24"/>
          <w:lang w:eastAsia="en-US"/>
        </w:rPr>
        <w:t>, tacóidh sé leis an gcomhordú agus éascóidh sé an comhordú sin</w:t>
      </w:r>
      <w:r w:rsidRPr="00ED75E1">
        <w:rPr>
          <w:szCs w:val="24"/>
          <w:lang w:eastAsia="en-US"/>
        </w:rPr>
        <w:t>. Ní bheidh aon chearta vótála aige.</w:t>
      </w:r>
      <w:r w:rsidR="00FE314B" w:rsidRPr="00580B53">
        <w:rPr>
          <w:szCs w:val="24"/>
          <w:lang w:eastAsia="en-US"/>
        </w:rPr>
        <w:t xml:space="preserve"> </w:t>
      </w:r>
      <w:r w:rsidR="00FE314B" w:rsidRPr="005D6818">
        <w:rPr>
          <w:b/>
          <w:szCs w:val="24"/>
          <w:lang w:eastAsia="en-US"/>
        </w:rPr>
        <w:t>[Leasú </w:t>
      </w:r>
      <w:r w:rsidR="00FE314B" w:rsidRPr="00580B53">
        <w:rPr>
          <w:b/>
          <w:szCs w:val="24"/>
          <w:lang w:eastAsia="en-US"/>
        </w:rPr>
        <w:t>241</w:t>
      </w:r>
      <w:r w:rsidR="00FE314B" w:rsidRPr="005D6818">
        <w:rPr>
          <w:b/>
          <w:szCs w:val="24"/>
          <w:lang w:eastAsia="en-US"/>
        </w:rPr>
        <w:t>]</w:t>
      </w:r>
    </w:p>
    <w:p w14:paraId="141B4A63"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t>3.</w:t>
      </w:r>
      <w:r w:rsidRPr="00ED75E1">
        <w:rPr>
          <w:szCs w:val="24"/>
          <w:lang w:eastAsia="en-US"/>
        </w:rPr>
        <w:tab/>
        <w:t>Soláthróidh an Rúnaíocht na seirbhísí is gá chun na cruinnithe agus obair an Bhoird a eagrú.</w:t>
      </w:r>
    </w:p>
    <w:p w14:paraId="760185D0"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t>4.</w:t>
      </w:r>
      <w:r w:rsidRPr="00ED75E1">
        <w:rPr>
          <w:szCs w:val="24"/>
          <w:lang w:eastAsia="en-US"/>
        </w:rPr>
        <w:tab/>
        <w:t>Déanfaidh an Bord a chuid cinntí trí thromlach simplí dá chomhaltaí, mura bhforáiltear dá mhalairt sna rialacha nós imeachta.</w:t>
      </w:r>
    </w:p>
    <w:p w14:paraId="33777233" w14:textId="293DE10B" w:rsidR="00FE314B" w:rsidRDefault="00ED75E1" w:rsidP="00ED75E1">
      <w:pPr>
        <w:spacing w:before="120" w:after="120" w:line="360" w:lineRule="auto"/>
        <w:ind w:left="850" w:hanging="850"/>
        <w:rPr>
          <w:szCs w:val="24"/>
          <w:lang w:eastAsia="en-US"/>
        </w:rPr>
      </w:pPr>
      <w:r w:rsidRPr="00ED75E1">
        <w:rPr>
          <w:szCs w:val="24"/>
          <w:lang w:eastAsia="en-US"/>
        </w:rPr>
        <w:t>5.</w:t>
      </w:r>
      <w:r w:rsidRPr="00ED75E1">
        <w:rPr>
          <w:szCs w:val="24"/>
          <w:lang w:eastAsia="en-US"/>
        </w:rPr>
        <w:tab/>
        <w:t>Beidh aon vóta amháin ag gach comhalta. I gcás ina bhfuil comhalta as láthair, beidh comhalta malartach an duine sin i dteideal an ceart sin vótála a fheidhmiú.</w:t>
      </w:r>
    </w:p>
    <w:p w14:paraId="45EF37F7" w14:textId="77777777" w:rsidR="00FE314B" w:rsidRDefault="00FE314B">
      <w:pPr>
        <w:widowControl/>
        <w:rPr>
          <w:szCs w:val="24"/>
          <w:lang w:eastAsia="en-US"/>
        </w:rPr>
      </w:pPr>
      <w:r>
        <w:rPr>
          <w:szCs w:val="24"/>
          <w:lang w:eastAsia="en-US"/>
        </w:rPr>
        <w:br w:type="page"/>
      </w:r>
    </w:p>
    <w:p w14:paraId="0864EF43"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lastRenderedPageBreak/>
        <w:t>6.</w:t>
      </w:r>
      <w:r w:rsidRPr="00ED75E1">
        <w:rPr>
          <w:szCs w:val="24"/>
          <w:lang w:eastAsia="en-US"/>
        </w:rPr>
        <w:tab/>
        <w:t>Féadfaidh na rialacha nós imeachta socruithe vótála níos mionsonraithe a bhunú, go háirithe an nós imeachta le haghaidh vótála ar ábhair phráinneacha agus ar chásanna moltaí maidir le cinntí comhlachtaí rialála iarnróid.</w:t>
      </w:r>
    </w:p>
    <w:p w14:paraId="233BA3ED" w14:textId="77777777" w:rsidR="00ED75E1" w:rsidRPr="00ED75E1" w:rsidRDefault="00ED75E1" w:rsidP="00ED75E1">
      <w:pPr>
        <w:spacing w:before="120" w:after="120" w:line="360" w:lineRule="auto"/>
        <w:jc w:val="center"/>
        <w:rPr>
          <w:szCs w:val="24"/>
          <w:lang w:eastAsia="en-US"/>
        </w:rPr>
      </w:pPr>
      <w:r w:rsidRPr="00ED75E1">
        <w:rPr>
          <w:szCs w:val="24"/>
          <w:lang w:eastAsia="en-US"/>
        </w:rPr>
        <w:t>Airteagal 70</w:t>
      </w:r>
      <w:r w:rsidRPr="00ED75E1">
        <w:rPr>
          <w:szCs w:val="24"/>
          <w:lang w:eastAsia="en-US"/>
        </w:rPr>
        <w:br/>
        <w:t>Meithleacha ENRRB</w:t>
      </w:r>
    </w:p>
    <w:p w14:paraId="420C729F"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t>1.</w:t>
      </w:r>
      <w:r w:rsidRPr="00ED75E1">
        <w:rPr>
          <w:szCs w:val="24"/>
          <w:lang w:eastAsia="en-US"/>
        </w:rPr>
        <w:tab/>
        <w:t>Ar a thionscnamh féin nó ar bhun moladh ón gCoimisiún, agus i gcomhréir le rialacha nós imeachta an Bhoird, féadfaidh an Bord cinneadh a dhéanamh le tromlach simplí meithleacha a shocrú chun obair ENRRB a eagrú ar thopaicí sonracha a bhaineann le cur chun feidhme an Rialacháin seo.</w:t>
      </w:r>
    </w:p>
    <w:p w14:paraId="72960816"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t>2.</w:t>
      </w:r>
      <w:r w:rsidRPr="00ED75E1">
        <w:rPr>
          <w:szCs w:val="24"/>
          <w:lang w:eastAsia="en-US"/>
        </w:rPr>
        <w:tab/>
        <w:t>Sainmhíneoidh an Bord sainordú na meithle agus ceapfaidh sé Cathaoirligh na meithleacha, lena n‑ionadaítear, i gcás inar féidir, comhlachtaí rialála iarnróid éagsúla.</w:t>
      </w:r>
    </w:p>
    <w:p w14:paraId="00C13B64" w14:textId="15F13FBA" w:rsidR="00FE314B" w:rsidRPr="00580B53" w:rsidRDefault="00ED75E1" w:rsidP="00ED75E1">
      <w:pPr>
        <w:spacing w:before="120" w:after="120" w:line="360" w:lineRule="auto"/>
        <w:ind w:left="850" w:hanging="850"/>
        <w:rPr>
          <w:szCs w:val="24"/>
          <w:lang w:eastAsia="en-US"/>
        </w:rPr>
      </w:pPr>
      <w:r w:rsidRPr="00ED75E1">
        <w:rPr>
          <w:szCs w:val="24"/>
          <w:lang w:eastAsia="en-US"/>
        </w:rPr>
        <w:t>3.</w:t>
      </w:r>
      <w:r w:rsidRPr="00ED75E1">
        <w:rPr>
          <w:szCs w:val="24"/>
          <w:lang w:eastAsia="en-US"/>
        </w:rPr>
        <w:tab/>
        <w:t>Féadfaidh</w:t>
      </w:r>
      <w:r w:rsidRPr="00ED75E1">
        <w:rPr>
          <w:b/>
          <w:i/>
          <w:szCs w:val="24"/>
          <w:lang w:eastAsia="en-US"/>
        </w:rPr>
        <w:t>, ar chuireadh,</w:t>
      </w:r>
      <w:r w:rsidRPr="00ED75E1">
        <w:rPr>
          <w:szCs w:val="24"/>
          <w:lang w:eastAsia="en-US"/>
        </w:rPr>
        <w:t xml:space="preserve"> saineolaithe ó chomhlachtaí rialála iarnróid, </w:t>
      </w:r>
      <w:r w:rsidRPr="00ED75E1">
        <w:rPr>
          <w:strike/>
          <w:szCs w:val="24"/>
          <w:lang w:eastAsia="en-US"/>
        </w:rPr>
        <w:t>an Coimisiún, páirtithe leasmhara oibríochtúla</w:t>
      </w:r>
      <w:r w:rsidRPr="00ED75E1">
        <w:rPr>
          <w:b/>
          <w:i/>
          <w:szCs w:val="24"/>
          <w:lang w:eastAsia="en-US"/>
        </w:rPr>
        <w:t>ón gCoimisiún, ó ERA,</w:t>
      </w:r>
      <w:r w:rsidRPr="00ED75E1">
        <w:rPr>
          <w:szCs w:val="24"/>
          <w:lang w:eastAsia="en-US"/>
        </w:rPr>
        <w:t xml:space="preserve"> agus, i gcás inarb ábhartha, </w:t>
      </w:r>
      <w:r w:rsidRPr="00ED75E1">
        <w:rPr>
          <w:strike/>
          <w:szCs w:val="24"/>
          <w:lang w:eastAsia="en-US"/>
        </w:rPr>
        <w:t>comhlachtaí</w:t>
      </w:r>
      <w:r w:rsidRPr="00ED75E1">
        <w:rPr>
          <w:b/>
          <w:i/>
          <w:szCs w:val="24"/>
          <w:lang w:eastAsia="en-US"/>
        </w:rPr>
        <w:t>ó gheallsealbhóirí oibríochtúla agus ó chomhlachtaí</w:t>
      </w:r>
      <w:r w:rsidRPr="00ED75E1">
        <w:rPr>
          <w:szCs w:val="24"/>
          <w:lang w:eastAsia="en-US"/>
        </w:rPr>
        <w:t xml:space="preserve"> poiblí nó príobháideacha</w:t>
      </w:r>
      <w:r w:rsidRPr="00ED75E1">
        <w:rPr>
          <w:b/>
          <w:i/>
          <w:szCs w:val="24"/>
          <w:lang w:eastAsia="en-US"/>
        </w:rPr>
        <w:t xml:space="preserve"> eile</w:t>
      </w:r>
      <w:r w:rsidRPr="00ED75E1">
        <w:rPr>
          <w:szCs w:val="24"/>
          <w:lang w:eastAsia="en-US"/>
        </w:rPr>
        <w:t xml:space="preserve"> páirt a ghlacadh sna meithleacha.</w:t>
      </w:r>
      <w:r w:rsidR="00FE314B" w:rsidRPr="00FE314B">
        <w:rPr>
          <w:szCs w:val="24"/>
          <w:lang w:eastAsia="en-US"/>
        </w:rPr>
        <w:t xml:space="preserve"> </w:t>
      </w:r>
      <w:r w:rsidR="00FE314B" w:rsidRPr="005D6818">
        <w:rPr>
          <w:b/>
          <w:szCs w:val="24"/>
          <w:lang w:eastAsia="en-US"/>
        </w:rPr>
        <w:t>[Leasú </w:t>
      </w:r>
      <w:r w:rsidR="00FE314B" w:rsidRPr="00580B53">
        <w:rPr>
          <w:b/>
          <w:szCs w:val="24"/>
          <w:lang w:eastAsia="en-US"/>
        </w:rPr>
        <w:t>242</w:t>
      </w:r>
      <w:r w:rsidR="00FE314B" w:rsidRPr="005D6818">
        <w:rPr>
          <w:b/>
          <w:szCs w:val="24"/>
          <w:lang w:eastAsia="en-US"/>
        </w:rPr>
        <w:t>]</w:t>
      </w:r>
    </w:p>
    <w:p w14:paraId="0AE412E9" w14:textId="77777777" w:rsidR="00FE314B" w:rsidRDefault="00FE314B">
      <w:pPr>
        <w:widowControl/>
        <w:rPr>
          <w:szCs w:val="24"/>
          <w:lang w:eastAsia="en-US"/>
        </w:rPr>
      </w:pPr>
      <w:r>
        <w:rPr>
          <w:szCs w:val="24"/>
          <w:lang w:eastAsia="en-US"/>
        </w:rPr>
        <w:br w:type="page"/>
      </w:r>
    </w:p>
    <w:p w14:paraId="10102780"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lastRenderedPageBreak/>
        <w:t>4.</w:t>
      </w:r>
      <w:r w:rsidRPr="00ED75E1">
        <w:rPr>
          <w:szCs w:val="24"/>
          <w:lang w:eastAsia="en-US"/>
        </w:rPr>
        <w:tab/>
        <w:t>Soláthróidh an Rúnaíocht tacaíocht riaracháin do na meithleacha.</w:t>
      </w:r>
    </w:p>
    <w:p w14:paraId="56C80782" w14:textId="39E9B86E" w:rsidR="00ED75E1" w:rsidRPr="00ED75E1" w:rsidRDefault="00ED75E1" w:rsidP="00ED75E1">
      <w:pPr>
        <w:spacing w:before="120" w:after="120" w:line="360" w:lineRule="auto"/>
        <w:ind w:left="850" w:hanging="850"/>
        <w:rPr>
          <w:szCs w:val="24"/>
          <w:lang w:eastAsia="en-US"/>
        </w:rPr>
      </w:pPr>
      <w:r w:rsidRPr="00ED75E1">
        <w:rPr>
          <w:szCs w:val="24"/>
          <w:lang w:eastAsia="en-US"/>
        </w:rPr>
        <w:t>5.</w:t>
      </w:r>
      <w:r w:rsidRPr="00ED75E1">
        <w:rPr>
          <w:szCs w:val="24"/>
          <w:lang w:eastAsia="en-US"/>
        </w:rPr>
        <w:tab/>
        <w:t xml:space="preserve">De réir an cháis, féadfaidh an Bord nó Cathaoirligh na meithleacha cuireadh a thabhairt do shaineolaithe </w:t>
      </w:r>
      <w:r w:rsidRPr="00ED75E1">
        <w:rPr>
          <w:b/>
          <w:i/>
          <w:szCs w:val="24"/>
          <w:lang w:eastAsia="en-US"/>
        </w:rPr>
        <w:t xml:space="preserve">ó chomhlachtaí rialála iarnróid, ón gCoimisiún, ó ERA, ó gheallsealbhóirí oibríochtúla agus, i gcás inarb ábhartha, ó chomhlachtaí poiblí nó príobháideacha eile chomh maith le saineolaithe </w:t>
      </w:r>
      <w:r w:rsidRPr="00ED75E1">
        <w:rPr>
          <w:szCs w:val="24"/>
          <w:lang w:eastAsia="en-US"/>
        </w:rPr>
        <w:t>aonair</w:t>
      </w:r>
      <w:r w:rsidRPr="00ED75E1">
        <w:rPr>
          <w:strike/>
          <w:szCs w:val="24"/>
          <w:lang w:eastAsia="en-US"/>
        </w:rPr>
        <w:t>,</w:t>
      </w:r>
      <w:r w:rsidRPr="00ED75E1">
        <w:rPr>
          <w:szCs w:val="24"/>
          <w:lang w:eastAsia="en-US"/>
        </w:rPr>
        <w:t xml:space="preserve"> atá aitheanta mar shaineolaithe atá inniúil sa réimse ábhartha, páirt a ghlacadh i gcruinnithe na meithleacha, más gá sin</w:t>
      </w:r>
      <w:r w:rsidR="00FE314B" w:rsidRPr="00FE314B">
        <w:rPr>
          <w:szCs w:val="24"/>
          <w:lang w:eastAsia="en-US"/>
        </w:rPr>
        <w:t>.</w:t>
      </w:r>
      <w:r w:rsidR="00FE314B">
        <w:rPr>
          <w:strike/>
          <w:szCs w:val="24"/>
          <w:lang w:eastAsia="en-US"/>
        </w:rPr>
        <w:t xml:space="preserve"> </w:t>
      </w:r>
      <w:r w:rsidR="00FE314B" w:rsidRPr="005D6818">
        <w:rPr>
          <w:b/>
          <w:szCs w:val="24"/>
          <w:lang w:eastAsia="en-US"/>
        </w:rPr>
        <w:t>[Leasú </w:t>
      </w:r>
      <w:r w:rsidR="00FE314B" w:rsidRPr="00580B53">
        <w:rPr>
          <w:b/>
          <w:szCs w:val="24"/>
          <w:lang w:eastAsia="en-US"/>
        </w:rPr>
        <w:t>243</w:t>
      </w:r>
      <w:r w:rsidR="00FE314B" w:rsidRPr="005D6818">
        <w:rPr>
          <w:b/>
          <w:szCs w:val="24"/>
          <w:lang w:eastAsia="en-US"/>
        </w:rPr>
        <w:t>]</w:t>
      </w:r>
    </w:p>
    <w:p w14:paraId="52D4D96F" w14:textId="77777777" w:rsidR="00ED75E1" w:rsidRPr="00ED75E1" w:rsidRDefault="00ED75E1" w:rsidP="00ED75E1">
      <w:pPr>
        <w:spacing w:before="120" w:after="120" w:line="360" w:lineRule="auto"/>
        <w:jc w:val="center"/>
        <w:rPr>
          <w:szCs w:val="24"/>
          <w:lang w:eastAsia="en-US"/>
        </w:rPr>
      </w:pPr>
      <w:r w:rsidRPr="00ED75E1">
        <w:rPr>
          <w:szCs w:val="24"/>
          <w:lang w:eastAsia="en-US"/>
        </w:rPr>
        <w:t xml:space="preserve">CAIBIDIL VII </w:t>
      </w:r>
      <w:r w:rsidRPr="00ED75E1">
        <w:rPr>
          <w:szCs w:val="24"/>
          <w:lang w:eastAsia="en-US"/>
        </w:rPr>
        <w:br/>
        <w:t>FORÁLACHA CRÍOCHNAITHEACHA</w:t>
      </w:r>
    </w:p>
    <w:p w14:paraId="4AA65955" w14:textId="77777777" w:rsidR="00ED75E1" w:rsidRPr="00ED75E1" w:rsidRDefault="00ED75E1" w:rsidP="00ED75E1">
      <w:pPr>
        <w:spacing w:before="120" w:after="120" w:line="360" w:lineRule="auto"/>
        <w:jc w:val="center"/>
        <w:rPr>
          <w:szCs w:val="24"/>
          <w:lang w:eastAsia="en-US"/>
        </w:rPr>
      </w:pPr>
      <w:r w:rsidRPr="00ED75E1">
        <w:rPr>
          <w:szCs w:val="24"/>
          <w:lang w:eastAsia="en-US"/>
        </w:rPr>
        <w:t>Airteagal 71</w:t>
      </w:r>
      <w:r w:rsidRPr="00ED75E1">
        <w:rPr>
          <w:szCs w:val="24"/>
          <w:lang w:eastAsia="en-US"/>
        </w:rPr>
        <w:br/>
        <w:t>An tarmligean a fheidhmiú</w:t>
      </w:r>
    </w:p>
    <w:p w14:paraId="6ABDDBD5" w14:textId="498EB7B8" w:rsidR="00FE314B" w:rsidRDefault="00ED75E1" w:rsidP="00ED75E1">
      <w:pPr>
        <w:spacing w:before="120" w:after="120" w:line="360" w:lineRule="auto"/>
        <w:ind w:left="850" w:hanging="850"/>
        <w:rPr>
          <w:szCs w:val="24"/>
          <w:lang w:eastAsia="en-US"/>
        </w:rPr>
      </w:pPr>
      <w:r w:rsidRPr="00ED75E1">
        <w:rPr>
          <w:szCs w:val="24"/>
          <w:lang w:eastAsia="en-US"/>
        </w:rPr>
        <w:t>1.</w:t>
      </w:r>
      <w:r w:rsidRPr="00ED75E1">
        <w:rPr>
          <w:szCs w:val="24"/>
          <w:lang w:eastAsia="en-US"/>
        </w:rPr>
        <w:tab/>
        <w:t>Is faoi réir na gcoinníollacha a leagtar síos san Airteagal seo a thugtar an chumhacht don Choimisiún chun gníomhartha tarmligthe a ghlacadh.</w:t>
      </w:r>
    </w:p>
    <w:p w14:paraId="032AD734" w14:textId="77777777" w:rsidR="00FE314B" w:rsidRDefault="00FE314B">
      <w:pPr>
        <w:widowControl/>
        <w:rPr>
          <w:szCs w:val="24"/>
          <w:lang w:eastAsia="en-US"/>
        </w:rPr>
      </w:pPr>
      <w:r>
        <w:rPr>
          <w:szCs w:val="24"/>
          <w:lang w:eastAsia="en-US"/>
        </w:rPr>
        <w:br w:type="page"/>
      </w:r>
    </w:p>
    <w:p w14:paraId="10A75EF0" w14:textId="4941C51A" w:rsidR="00ED75E1" w:rsidRPr="00580B53" w:rsidRDefault="00ED75E1" w:rsidP="00ED75E1">
      <w:pPr>
        <w:spacing w:before="120" w:after="120" w:line="360" w:lineRule="auto"/>
        <w:ind w:left="850" w:hanging="850"/>
        <w:rPr>
          <w:szCs w:val="24"/>
          <w:lang w:eastAsia="en-US"/>
        </w:rPr>
      </w:pPr>
      <w:r w:rsidRPr="00ED75E1">
        <w:rPr>
          <w:szCs w:val="24"/>
          <w:lang w:eastAsia="en-US"/>
        </w:rPr>
        <w:lastRenderedPageBreak/>
        <w:t>2.</w:t>
      </w:r>
      <w:r w:rsidRPr="00ED75E1">
        <w:rPr>
          <w:szCs w:val="24"/>
          <w:lang w:eastAsia="en-US"/>
        </w:rPr>
        <w:tab/>
      </w:r>
      <w:r w:rsidRPr="00ED75E1">
        <w:rPr>
          <w:strike/>
          <w:szCs w:val="24"/>
          <w:lang w:eastAsia="en-US"/>
        </w:rPr>
        <w:t>Tabharfar</w:t>
      </w:r>
      <w:r w:rsidRPr="00ED75E1">
        <w:rPr>
          <w:b/>
          <w:i/>
          <w:szCs w:val="24"/>
          <w:lang w:eastAsia="en-US"/>
        </w:rPr>
        <w:t>Déanfar</w:t>
      </w:r>
      <w:r w:rsidRPr="00ED75E1">
        <w:rPr>
          <w:szCs w:val="24"/>
          <w:lang w:eastAsia="en-US"/>
        </w:rPr>
        <w:t xml:space="preserve"> an chumhacht chun gníomhartha tarmligthe a ghlacadh dá dtagraítear in Airteagal </w:t>
      </w:r>
      <w:r w:rsidRPr="00ED75E1">
        <w:rPr>
          <w:b/>
          <w:i/>
          <w:szCs w:val="24"/>
          <w:lang w:eastAsia="en-US"/>
        </w:rPr>
        <w:t xml:space="preserve">6(4a), Airteagal 8(7), Airteagal </w:t>
      </w:r>
      <w:r w:rsidRPr="00ED75E1">
        <w:rPr>
          <w:szCs w:val="24"/>
          <w:lang w:eastAsia="en-US"/>
        </w:rPr>
        <w:t>10(8), Airteagal 11(2)</w:t>
      </w:r>
      <w:r w:rsidRPr="00ED75E1">
        <w:rPr>
          <w:b/>
          <w:i/>
          <w:szCs w:val="24"/>
          <w:lang w:eastAsia="en-US"/>
        </w:rPr>
        <w:t xml:space="preserve"> agus (4a), Airteagal 12(9a), Airteagal 18(10a), Airteagal 19(5), Airteagal 20(4a)</w:t>
      </w:r>
      <w:r w:rsidRPr="00ED75E1">
        <w:rPr>
          <w:szCs w:val="24"/>
          <w:lang w:eastAsia="en-US"/>
        </w:rPr>
        <w:t xml:space="preserve">, Airteagal 21(9), Airteagal 38(3), Airteagal </w:t>
      </w:r>
      <w:r w:rsidRPr="00ED75E1">
        <w:rPr>
          <w:strike/>
          <w:szCs w:val="24"/>
          <w:lang w:eastAsia="en-US"/>
        </w:rPr>
        <w:t>39(9)</w:t>
      </w:r>
      <w:r w:rsidRPr="00ED75E1">
        <w:rPr>
          <w:b/>
          <w:i/>
          <w:szCs w:val="24"/>
          <w:lang w:eastAsia="en-US"/>
        </w:rPr>
        <w:t>39 (8a) agus (9), Airteagal 40(7), Airteagal 41 (3), Airteagal 44(3a)</w:t>
      </w:r>
      <w:r w:rsidRPr="00ED75E1">
        <w:rPr>
          <w:szCs w:val="24"/>
          <w:lang w:eastAsia="en-US"/>
        </w:rPr>
        <w:t>, Airteagal 46(6), Airteagal 48(3)</w:t>
      </w:r>
      <w:r w:rsidRPr="00ED75E1">
        <w:rPr>
          <w:b/>
          <w:i/>
          <w:szCs w:val="24"/>
          <w:lang w:eastAsia="en-US"/>
        </w:rPr>
        <w:t>, Airteagal 52 (1),</w:t>
      </w:r>
      <w:r w:rsidRPr="00ED75E1">
        <w:rPr>
          <w:strike/>
          <w:szCs w:val="24"/>
          <w:lang w:eastAsia="en-US"/>
        </w:rPr>
        <w:t xml:space="preserve"> agus</w:t>
      </w:r>
      <w:r w:rsidRPr="00ED75E1">
        <w:rPr>
          <w:szCs w:val="24"/>
          <w:lang w:eastAsia="en-US"/>
        </w:rPr>
        <w:t xml:space="preserve"> Airteagal 53(5)</w:t>
      </w:r>
      <w:r w:rsidRPr="00ED75E1">
        <w:rPr>
          <w:b/>
          <w:i/>
          <w:szCs w:val="24"/>
          <w:lang w:eastAsia="en-US"/>
        </w:rPr>
        <w:t xml:space="preserve"> agus Airteagal 62(5a), a thabhairt</w:t>
      </w:r>
      <w:r w:rsidRPr="00ED75E1">
        <w:rPr>
          <w:szCs w:val="24"/>
          <w:lang w:eastAsia="en-US"/>
        </w:rPr>
        <w:t xml:space="preserve"> don Choimisiún go ceann tréimhse 5 bliana </w:t>
      </w:r>
      <w:r w:rsidRPr="00ED75E1">
        <w:rPr>
          <w:strike/>
          <w:szCs w:val="24"/>
          <w:lang w:eastAsia="en-US"/>
        </w:rPr>
        <w:t>ó</w:t>
      </w:r>
      <w:r w:rsidRPr="00ED75E1">
        <w:rPr>
          <w:b/>
          <w:i/>
          <w:szCs w:val="24"/>
          <w:lang w:eastAsia="en-US"/>
        </w:rPr>
        <w:t>amhail ón</w:t>
      </w:r>
      <w:r w:rsidRPr="00ED75E1">
        <w:rPr>
          <w:szCs w:val="24"/>
          <w:lang w:eastAsia="en-US"/>
        </w:rPr>
        <w:t xml:space="preserve"> [1 Eanáir 2026]. Déanfaidh an Coimisiún, tráth nach déanaí ná 9 mí roimh dheireadh na tréimhse 5 bliana, tuarascáil a tharraingt suas i leith tharmligean na cumhachta. Déanfar tarmligean na cumhachta a fhadú go hintuigthe go ceann tréimhsí comhfhaid, mura rud é go gcuireann Parlaimint na hEorpa nó an Chomhairle in aghaidh an fhadaithe sin tráth nach déanaí ná 3 mhí roimh dheireadh gach tréimhse.</w:t>
      </w:r>
      <w:r w:rsidR="00FE314B" w:rsidRPr="00FE314B">
        <w:rPr>
          <w:szCs w:val="24"/>
          <w:lang w:eastAsia="en-US"/>
        </w:rPr>
        <w:t xml:space="preserve"> </w:t>
      </w:r>
      <w:r w:rsidR="00FE314B" w:rsidRPr="005D6818">
        <w:rPr>
          <w:b/>
          <w:szCs w:val="24"/>
          <w:lang w:eastAsia="en-US"/>
        </w:rPr>
        <w:t>[Leasú </w:t>
      </w:r>
      <w:r w:rsidR="00FE314B" w:rsidRPr="00580B53">
        <w:rPr>
          <w:b/>
          <w:szCs w:val="24"/>
          <w:lang w:eastAsia="en-US"/>
        </w:rPr>
        <w:t>244</w:t>
      </w:r>
      <w:r w:rsidR="00FE314B" w:rsidRPr="005D6818">
        <w:rPr>
          <w:b/>
          <w:szCs w:val="24"/>
          <w:lang w:eastAsia="en-US"/>
        </w:rPr>
        <w:t>]</w:t>
      </w:r>
    </w:p>
    <w:p w14:paraId="7FF1C785" w14:textId="77777777" w:rsidR="00ED75E1" w:rsidRPr="00ED75E1" w:rsidRDefault="00ED75E1" w:rsidP="00ED75E1">
      <w:pPr>
        <w:spacing w:before="120" w:after="120" w:line="360" w:lineRule="auto"/>
        <w:jc w:val="center"/>
        <w:rPr>
          <w:szCs w:val="24"/>
          <w:lang w:eastAsia="en-US"/>
        </w:rPr>
      </w:pPr>
      <w:r w:rsidRPr="00ED75E1">
        <w:rPr>
          <w:szCs w:val="24"/>
          <w:lang w:eastAsia="en-US"/>
        </w:rPr>
        <w:t>Airteagal 72</w:t>
      </w:r>
      <w:r w:rsidRPr="00ED75E1">
        <w:rPr>
          <w:szCs w:val="24"/>
          <w:lang w:eastAsia="en-US"/>
        </w:rPr>
        <w:br/>
        <w:t>Nós imeachta coiste</w:t>
      </w:r>
    </w:p>
    <w:p w14:paraId="79802B34" w14:textId="381A6D42" w:rsidR="00FE314B" w:rsidRDefault="00ED75E1" w:rsidP="00ED75E1">
      <w:pPr>
        <w:spacing w:before="120" w:after="120" w:line="360" w:lineRule="auto"/>
        <w:ind w:left="850" w:hanging="850"/>
        <w:rPr>
          <w:szCs w:val="24"/>
          <w:lang w:eastAsia="en-US"/>
        </w:rPr>
      </w:pPr>
      <w:r w:rsidRPr="00ED75E1">
        <w:rPr>
          <w:szCs w:val="24"/>
          <w:lang w:eastAsia="en-US"/>
        </w:rPr>
        <w:t>1.</w:t>
      </w:r>
      <w:r w:rsidRPr="00ED75E1">
        <w:rPr>
          <w:szCs w:val="24"/>
          <w:lang w:eastAsia="en-US"/>
        </w:rPr>
        <w:tab/>
        <w:t>Beidh an coiste dá dtagraítear in Airteagal 62 de Threoir 2012/34/CE de chúnamh ag an gCoimisiún. Beidh an coiste sin ina choiste de réir bhrí Rialachán (AE) Uimh. 182/2011.</w:t>
      </w:r>
    </w:p>
    <w:p w14:paraId="68DE4FEC" w14:textId="77777777" w:rsidR="00FE314B" w:rsidRDefault="00FE314B">
      <w:pPr>
        <w:widowControl/>
        <w:rPr>
          <w:szCs w:val="24"/>
          <w:lang w:eastAsia="en-US"/>
        </w:rPr>
      </w:pPr>
      <w:r>
        <w:rPr>
          <w:szCs w:val="24"/>
          <w:lang w:eastAsia="en-US"/>
        </w:rPr>
        <w:br w:type="page"/>
      </w:r>
    </w:p>
    <w:p w14:paraId="45066DB1"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lastRenderedPageBreak/>
        <w:t>2.</w:t>
      </w:r>
      <w:r w:rsidRPr="00ED75E1">
        <w:rPr>
          <w:szCs w:val="24"/>
          <w:lang w:eastAsia="en-US"/>
        </w:rPr>
        <w:tab/>
        <w:t>I gcás ina ndéantar tagairt don mhír seo, beidh feidhm ag Airteagal 4 de Rialachán (AE) Uimh. 182/2011.</w:t>
      </w:r>
    </w:p>
    <w:p w14:paraId="22AAE643"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t>3.</w:t>
      </w:r>
      <w:r w:rsidRPr="00ED75E1">
        <w:rPr>
          <w:szCs w:val="24"/>
          <w:lang w:eastAsia="en-US"/>
        </w:rPr>
        <w:tab/>
        <w:t>I gcás ina dtagraítear don mhír seo, beidh feidhm ag Airteagal 5 de Rialachán (AE) Uimh. 182/2011.</w:t>
      </w:r>
    </w:p>
    <w:p w14:paraId="11504C58" w14:textId="77777777" w:rsidR="00ED75E1" w:rsidRPr="00ED75E1" w:rsidRDefault="00ED75E1" w:rsidP="00ED75E1">
      <w:pPr>
        <w:spacing w:before="120" w:after="120" w:line="360" w:lineRule="auto"/>
        <w:jc w:val="center"/>
        <w:rPr>
          <w:szCs w:val="24"/>
          <w:lang w:eastAsia="en-US"/>
        </w:rPr>
      </w:pPr>
      <w:r w:rsidRPr="00ED75E1">
        <w:rPr>
          <w:szCs w:val="24"/>
          <w:lang w:eastAsia="en-US"/>
        </w:rPr>
        <w:t>Airteagal 73</w:t>
      </w:r>
      <w:r w:rsidRPr="00ED75E1">
        <w:rPr>
          <w:szCs w:val="24"/>
          <w:lang w:eastAsia="en-US"/>
        </w:rPr>
        <w:br/>
        <w:t>Tuairisciú agus athbhreithniú</w:t>
      </w:r>
    </w:p>
    <w:p w14:paraId="508D81B1" w14:textId="77777777" w:rsidR="00ED75E1" w:rsidRPr="00ED75E1" w:rsidRDefault="00ED75E1" w:rsidP="00ED75E1">
      <w:pPr>
        <w:spacing w:before="120" w:after="120" w:line="360" w:lineRule="auto"/>
        <w:rPr>
          <w:szCs w:val="24"/>
          <w:lang w:eastAsia="en-US"/>
        </w:rPr>
      </w:pPr>
      <w:r w:rsidRPr="00ED75E1">
        <w:rPr>
          <w:szCs w:val="24"/>
          <w:lang w:eastAsia="en-US"/>
        </w:rPr>
        <w:t>Faoi [31 Nollaig 2030], déanfaidh an Coimisiún meastóireacht ar thionchar an Rialacháin seo ar an earnáil iarnróid agus cuirfidh sé tuarascáil maidir lena chur chun feidhme faoi bhráid Pharlaimint na hEorpa, na Comhairle, Choiste Eacnamaíoch agus Sóisialta na hEorpa agus Choiste na Réigiún.</w:t>
      </w:r>
    </w:p>
    <w:p w14:paraId="5FB54634" w14:textId="77777777" w:rsidR="00ED75E1" w:rsidRPr="00ED75E1" w:rsidRDefault="00ED75E1" w:rsidP="00ED75E1">
      <w:pPr>
        <w:spacing w:before="120" w:after="120" w:line="360" w:lineRule="auto"/>
        <w:rPr>
          <w:szCs w:val="24"/>
          <w:lang w:eastAsia="en-US"/>
        </w:rPr>
      </w:pPr>
      <w:r w:rsidRPr="00ED75E1">
        <w:rPr>
          <w:szCs w:val="24"/>
          <w:lang w:eastAsia="en-US"/>
        </w:rPr>
        <w:t>Measúnófar sa tuarascáil go háirithe:</w:t>
      </w:r>
    </w:p>
    <w:p w14:paraId="4853301A"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t>(a)</w:t>
      </w:r>
      <w:r w:rsidRPr="00ED75E1">
        <w:rPr>
          <w:szCs w:val="24"/>
          <w:lang w:eastAsia="en-US"/>
        </w:rPr>
        <w:tab/>
        <w:t>tionchar an Rialacháin seo ar fheidhmíocht na seirbhísí bonneagair iarnróid;</w:t>
      </w:r>
    </w:p>
    <w:p w14:paraId="3A692EE9" w14:textId="37662077" w:rsidR="00FE314B" w:rsidRDefault="00ED75E1" w:rsidP="00ED75E1">
      <w:pPr>
        <w:spacing w:before="120" w:after="120" w:line="360" w:lineRule="auto"/>
        <w:ind w:left="850" w:hanging="850"/>
        <w:rPr>
          <w:szCs w:val="24"/>
          <w:lang w:eastAsia="en-US"/>
        </w:rPr>
      </w:pPr>
      <w:r w:rsidRPr="00ED75E1">
        <w:rPr>
          <w:szCs w:val="24"/>
          <w:lang w:eastAsia="en-US"/>
        </w:rPr>
        <w:t>(b)</w:t>
      </w:r>
      <w:r w:rsidRPr="00ED75E1">
        <w:rPr>
          <w:szCs w:val="24"/>
          <w:lang w:eastAsia="en-US"/>
        </w:rPr>
        <w:tab/>
        <w:t>tionchar an Rialacháin seo ar fhorbairt seirbhísí iarnróid, go háirithe seirbhísí idirnáisiúnta, seirbhísí fad‑achair agus seirbhísí lasta;</w:t>
      </w:r>
    </w:p>
    <w:p w14:paraId="63F85510" w14:textId="77777777" w:rsidR="00FE314B" w:rsidRDefault="00FE314B">
      <w:pPr>
        <w:widowControl/>
        <w:rPr>
          <w:szCs w:val="24"/>
          <w:lang w:eastAsia="en-US"/>
        </w:rPr>
      </w:pPr>
      <w:r>
        <w:rPr>
          <w:szCs w:val="24"/>
          <w:lang w:eastAsia="en-US"/>
        </w:rPr>
        <w:br w:type="page"/>
      </w:r>
    </w:p>
    <w:p w14:paraId="703975D6"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lastRenderedPageBreak/>
        <w:t>(c)</w:t>
      </w:r>
      <w:r w:rsidRPr="00ED75E1">
        <w:rPr>
          <w:szCs w:val="24"/>
          <w:lang w:eastAsia="en-US"/>
        </w:rPr>
        <w:tab/>
        <w:t>obair Ghréasán Eorpach na mBainisteoirí Bonneagair, an Chomhordaitheora Gréasáin, Gréasán Eorpach na gComhlachtaí Rialála Iarnróid agus an Chomhlachta Athbhreithnithe Feidhmíochta go ginearálta agus i ndáil le critéir, modheolaíochtaí agus nósanna imeachta coiteanna a fhorbairt, a ghlacadh agus a chur chun feidhme.</w:t>
      </w:r>
    </w:p>
    <w:p w14:paraId="676A80BC"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t>(d)</w:t>
      </w:r>
      <w:r w:rsidRPr="00ED75E1">
        <w:rPr>
          <w:szCs w:val="24"/>
          <w:lang w:eastAsia="en-US"/>
        </w:rPr>
        <w:tab/>
        <w:t>an gá sásraí comhordúcháin a threisiú trí rialacha ceangailteacha a chur in ionad eilimintí na gcreataí Eorpacha dá dtagraítear in Airteagail 6 agus 44;</w:t>
      </w:r>
    </w:p>
    <w:p w14:paraId="7BD99F02"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t>(e)</w:t>
      </w:r>
      <w:r w:rsidRPr="00ED75E1">
        <w:rPr>
          <w:szCs w:val="24"/>
          <w:lang w:eastAsia="en-US"/>
        </w:rPr>
        <w:tab/>
        <w:t>an gá formhaoirseacht rialála a neartú trí chomhlacht rialála iarnróid de chuid an Aontais a bhunú.</w:t>
      </w:r>
    </w:p>
    <w:p w14:paraId="66B61373" w14:textId="77777777" w:rsidR="00ED75E1" w:rsidRPr="00ED75E1" w:rsidRDefault="00ED75E1" w:rsidP="00ED75E1">
      <w:pPr>
        <w:spacing w:before="120" w:after="120" w:line="360" w:lineRule="auto"/>
        <w:jc w:val="center"/>
        <w:rPr>
          <w:szCs w:val="24"/>
          <w:lang w:eastAsia="en-US"/>
        </w:rPr>
      </w:pPr>
      <w:r w:rsidRPr="00ED75E1">
        <w:rPr>
          <w:szCs w:val="24"/>
          <w:lang w:eastAsia="en-US"/>
        </w:rPr>
        <w:t>Airteagal 74</w:t>
      </w:r>
      <w:r w:rsidRPr="00ED75E1">
        <w:rPr>
          <w:szCs w:val="24"/>
          <w:lang w:eastAsia="en-US"/>
        </w:rPr>
        <w:br/>
        <w:t>Leasuithe ar Threoir 2012/34/AE</w:t>
      </w:r>
    </w:p>
    <w:p w14:paraId="72150934"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t>1.</w:t>
      </w:r>
      <w:r w:rsidRPr="00ED75E1">
        <w:rPr>
          <w:szCs w:val="24"/>
          <w:lang w:eastAsia="en-US"/>
        </w:rPr>
        <w:tab/>
        <w:t>Leasaítear Treoir 2012/34/AE mar a leanas:</w:t>
      </w:r>
    </w:p>
    <w:p w14:paraId="2C0EF558" w14:textId="77777777" w:rsidR="00ED75E1" w:rsidRPr="00ED75E1" w:rsidRDefault="00ED75E1" w:rsidP="00ED75E1">
      <w:pPr>
        <w:spacing w:before="120" w:after="120" w:line="360" w:lineRule="auto"/>
        <w:ind w:left="1416" w:hanging="566"/>
        <w:rPr>
          <w:szCs w:val="24"/>
          <w:lang w:eastAsia="en-US"/>
        </w:rPr>
      </w:pPr>
      <w:r w:rsidRPr="00ED75E1">
        <w:rPr>
          <w:szCs w:val="24"/>
          <w:lang w:eastAsia="en-US"/>
        </w:rPr>
        <w:t>(a)</w:t>
      </w:r>
      <w:r w:rsidRPr="00ED75E1">
        <w:rPr>
          <w:szCs w:val="24"/>
          <w:lang w:eastAsia="en-US"/>
        </w:rPr>
        <w:tab/>
        <w:t>In Airteagal 1, cuirtear an méid seo a leanas in ionad phointe (c):</w:t>
      </w:r>
    </w:p>
    <w:p w14:paraId="54E708B5" w14:textId="537BE72C" w:rsidR="00FE314B" w:rsidRDefault="00ED75E1" w:rsidP="00ED75E1">
      <w:pPr>
        <w:spacing w:before="120" w:after="120" w:line="360" w:lineRule="auto"/>
        <w:ind w:left="1982" w:hanging="566"/>
        <w:rPr>
          <w:szCs w:val="24"/>
          <w:lang w:eastAsia="en-US"/>
        </w:rPr>
      </w:pPr>
      <w:r w:rsidRPr="00ED75E1">
        <w:rPr>
          <w:szCs w:val="24"/>
          <w:lang w:eastAsia="en-US"/>
        </w:rPr>
        <w:t>‘(c)</w:t>
      </w:r>
      <w:r w:rsidRPr="00ED75E1">
        <w:rPr>
          <w:szCs w:val="24"/>
          <w:lang w:eastAsia="en-US"/>
        </w:rPr>
        <w:tab/>
        <w:t>na prionsabail agus na nósanna imeachta infheidhme maidir le muirir bhonneagair iarnróid a shocrú agus a bhailiú mar a leagtar amach i gCaibidil IV.’</w:t>
      </w:r>
    </w:p>
    <w:p w14:paraId="536067E9" w14:textId="77777777" w:rsidR="00FE314B" w:rsidRDefault="00FE314B">
      <w:pPr>
        <w:widowControl/>
        <w:rPr>
          <w:szCs w:val="24"/>
          <w:lang w:eastAsia="en-US"/>
        </w:rPr>
      </w:pPr>
      <w:r>
        <w:rPr>
          <w:szCs w:val="24"/>
          <w:lang w:eastAsia="en-US"/>
        </w:rPr>
        <w:br w:type="page"/>
      </w:r>
    </w:p>
    <w:p w14:paraId="1DF44777" w14:textId="77777777" w:rsidR="00ED75E1" w:rsidRPr="00ED75E1" w:rsidRDefault="00ED75E1" w:rsidP="00ED75E1">
      <w:pPr>
        <w:spacing w:before="120" w:after="120" w:line="360" w:lineRule="auto"/>
        <w:ind w:left="1416" w:hanging="566"/>
        <w:rPr>
          <w:szCs w:val="24"/>
          <w:lang w:eastAsia="en-US"/>
        </w:rPr>
      </w:pPr>
      <w:r w:rsidRPr="00ED75E1">
        <w:rPr>
          <w:szCs w:val="24"/>
          <w:lang w:eastAsia="en-US"/>
        </w:rPr>
        <w:lastRenderedPageBreak/>
        <w:t>(b)</w:t>
      </w:r>
      <w:r w:rsidRPr="00ED75E1">
        <w:rPr>
          <w:szCs w:val="24"/>
          <w:lang w:eastAsia="en-US"/>
        </w:rPr>
        <w:tab/>
        <w:t>In Airteagal 2, scriostar mír 6;</w:t>
      </w:r>
    </w:p>
    <w:p w14:paraId="3F6663F7" w14:textId="6C83B7F7" w:rsidR="00ED75E1" w:rsidRPr="00FE314B" w:rsidRDefault="00ED75E1" w:rsidP="00ED75E1">
      <w:pPr>
        <w:spacing w:before="120" w:after="120" w:line="360" w:lineRule="auto"/>
        <w:ind w:left="1416" w:hanging="566"/>
        <w:rPr>
          <w:szCs w:val="24"/>
          <w:lang w:eastAsia="en-US"/>
        </w:rPr>
      </w:pPr>
      <w:r w:rsidRPr="00ED75E1">
        <w:rPr>
          <w:szCs w:val="24"/>
          <w:lang w:eastAsia="en-US"/>
        </w:rPr>
        <w:t>(c)</w:t>
      </w:r>
      <w:r w:rsidRPr="00ED75E1">
        <w:rPr>
          <w:szCs w:val="24"/>
          <w:lang w:eastAsia="en-US"/>
        </w:rPr>
        <w:tab/>
      </w:r>
      <w:r w:rsidRPr="00ED75E1">
        <w:rPr>
          <w:b/>
          <w:i/>
          <w:szCs w:val="24"/>
          <w:lang w:eastAsia="en-US"/>
        </w:rPr>
        <w:t xml:space="preserve">In Airteagal 3, </w:t>
      </w:r>
      <w:r w:rsidRPr="00ED75E1">
        <w:rPr>
          <w:szCs w:val="24"/>
          <w:lang w:eastAsia="en-US"/>
        </w:rPr>
        <w:t>scriostar pointí (20), (22), (23), (27) agus (28);</w:t>
      </w:r>
      <w:r w:rsidR="00FE314B" w:rsidRPr="00FE314B">
        <w:rPr>
          <w:szCs w:val="24"/>
          <w:lang w:eastAsia="en-US"/>
        </w:rPr>
        <w:t xml:space="preserve"> </w:t>
      </w:r>
      <w:r w:rsidR="00FE314B" w:rsidRPr="005D6818">
        <w:rPr>
          <w:b/>
          <w:szCs w:val="24"/>
          <w:lang w:eastAsia="en-US"/>
        </w:rPr>
        <w:t>[Leasú </w:t>
      </w:r>
      <w:r w:rsidR="00FE314B" w:rsidRPr="00580B53">
        <w:rPr>
          <w:b/>
          <w:szCs w:val="24"/>
          <w:lang w:eastAsia="en-US"/>
        </w:rPr>
        <w:t>245</w:t>
      </w:r>
      <w:r w:rsidR="00FE314B" w:rsidRPr="005D6818">
        <w:rPr>
          <w:b/>
          <w:szCs w:val="24"/>
          <w:lang w:eastAsia="en-US"/>
        </w:rPr>
        <w:t>]</w:t>
      </w:r>
    </w:p>
    <w:p w14:paraId="5615DC5C" w14:textId="77777777" w:rsidR="00ED75E1" w:rsidRPr="00ED75E1" w:rsidRDefault="00ED75E1" w:rsidP="00ED75E1">
      <w:pPr>
        <w:spacing w:before="120" w:after="120" w:line="360" w:lineRule="auto"/>
        <w:ind w:left="1416" w:hanging="566"/>
        <w:rPr>
          <w:szCs w:val="24"/>
          <w:lang w:eastAsia="en-US"/>
        </w:rPr>
      </w:pPr>
      <w:r w:rsidRPr="00ED75E1">
        <w:rPr>
          <w:szCs w:val="24"/>
          <w:lang w:eastAsia="en-US"/>
        </w:rPr>
        <w:t>(d)</w:t>
      </w:r>
      <w:r w:rsidRPr="00ED75E1">
        <w:rPr>
          <w:szCs w:val="24"/>
          <w:lang w:eastAsia="en-US"/>
        </w:rPr>
        <w:tab/>
        <w:t>Scriostar Airteagal 7b;</w:t>
      </w:r>
    </w:p>
    <w:p w14:paraId="1FB3A943" w14:textId="77777777" w:rsidR="00ED75E1" w:rsidRPr="00ED75E1" w:rsidRDefault="00ED75E1" w:rsidP="00ED75E1">
      <w:pPr>
        <w:spacing w:before="120" w:after="120" w:line="360" w:lineRule="auto"/>
        <w:ind w:left="1416" w:hanging="566"/>
        <w:rPr>
          <w:szCs w:val="24"/>
          <w:lang w:eastAsia="en-US"/>
        </w:rPr>
      </w:pPr>
      <w:r w:rsidRPr="00ED75E1">
        <w:rPr>
          <w:szCs w:val="24"/>
          <w:lang w:eastAsia="en-US"/>
        </w:rPr>
        <w:t>(e)</w:t>
      </w:r>
      <w:r w:rsidRPr="00ED75E1">
        <w:rPr>
          <w:szCs w:val="24"/>
          <w:lang w:eastAsia="en-US"/>
        </w:rPr>
        <w:tab/>
        <w:t>Scriostar Airteagal 36;</w:t>
      </w:r>
    </w:p>
    <w:p w14:paraId="4A714223" w14:textId="77777777" w:rsidR="00ED75E1" w:rsidRPr="00ED75E1" w:rsidRDefault="00ED75E1" w:rsidP="00ED75E1">
      <w:pPr>
        <w:spacing w:before="120" w:after="120" w:line="360" w:lineRule="auto"/>
        <w:ind w:left="1416" w:hanging="566"/>
        <w:rPr>
          <w:szCs w:val="24"/>
          <w:lang w:eastAsia="en-US"/>
        </w:rPr>
      </w:pPr>
      <w:r w:rsidRPr="00ED75E1">
        <w:rPr>
          <w:szCs w:val="24"/>
          <w:lang w:eastAsia="en-US"/>
        </w:rPr>
        <w:t>(f)</w:t>
      </w:r>
      <w:r w:rsidRPr="00ED75E1">
        <w:rPr>
          <w:szCs w:val="24"/>
          <w:lang w:eastAsia="en-US"/>
        </w:rPr>
        <w:tab/>
        <w:t>Scriostar Airteagail 38 go 54;</w:t>
      </w:r>
    </w:p>
    <w:p w14:paraId="76030789" w14:textId="77777777" w:rsidR="00ED75E1" w:rsidRPr="00ED75E1" w:rsidRDefault="00ED75E1" w:rsidP="00ED75E1">
      <w:pPr>
        <w:spacing w:before="120" w:after="120" w:line="360" w:lineRule="auto"/>
        <w:ind w:left="1416" w:hanging="566"/>
        <w:rPr>
          <w:szCs w:val="24"/>
          <w:lang w:eastAsia="en-US"/>
        </w:rPr>
      </w:pPr>
      <w:r w:rsidRPr="00ED75E1">
        <w:rPr>
          <w:szCs w:val="24"/>
          <w:lang w:eastAsia="en-US"/>
        </w:rPr>
        <w:t>(g)</w:t>
      </w:r>
      <w:r w:rsidRPr="00ED75E1">
        <w:rPr>
          <w:szCs w:val="24"/>
          <w:lang w:eastAsia="en-US"/>
        </w:rPr>
        <w:tab/>
        <w:t>In Iarscríbhinn IV, scriostar pointí (1) agus (3);</w:t>
      </w:r>
    </w:p>
    <w:p w14:paraId="6D451644" w14:textId="77777777" w:rsidR="00ED75E1" w:rsidRPr="00ED75E1" w:rsidRDefault="00ED75E1" w:rsidP="00ED75E1">
      <w:pPr>
        <w:spacing w:before="120" w:after="120" w:line="360" w:lineRule="auto"/>
        <w:ind w:left="1416" w:hanging="566"/>
        <w:rPr>
          <w:szCs w:val="24"/>
          <w:lang w:eastAsia="en-US"/>
        </w:rPr>
      </w:pPr>
      <w:r w:rsidRPr="00ED75E1">
        <w:rPr>
          <w:szCs w:val="24"/>
          <w:lang w:eastAsia="en-US"/>
        </w:rPr>
        <w:t>(h)</w:t>
      </w:r>
      <w:r w:rsidRPr="00ED75E1">
        <w:rPr>
          <w:szCs w:val="24"/>
          <w:lang w:eastAsia="en-US"/>
        </w:rPr>
        <w:tab/>
        <w:t>Scriostar Iarscríbhinn VII.</w:t>
      </w:r>
    </w:p>
    <w:p w14:paraId="0E742684" w14:textId="21459FB6" w:rsidR="00FE314B" w:rsidRDefault="00ED75E1" w:rsidP="00ED75E1">
      <w:pPr>
        <w:spacing w:before="120" w:after="120" w:line="360" w:lineRule="auto"/>
        <w:ind w:left="850" w:hanging="850"/>
        <w:rPr>
          <w:szCs w:val="24"/>
          <w:lang w:eastAsia="en-US"/>
        </w:rPr>
      </w:pPr>
      <w:r w:rsidRPr="00ED75E1">
        <w:rPr>
          <w:szCs w:val="24"/>
          <w:lang w:eastAsia="en-US"/>
        </w:rPr>
        <w:t>2.</w:t>
      </w:r>
      <w:r w:rsidRPr="00ED75E1">
        <w:rPr>
          <w:szCs w:val="24"/>
          <w:lang w:eastAsia="en-US"/>
        </w:rPr>
        <w:tab/>
        <w:t>Déanfar tagairtí d’fhorálacha scriosta Threoir 2012/34/AE a fhorléiriú mar thagairtí don Rialachán seo agus léifear iad i gcomhréir leis an tábla comhghaoil i Roinn 1 d’Iarscríbhinn X.</w:t>
      </w:r>
    </w:p>
    <w:p w14:paraId="070CE056" w14:textId="77777777" w:rsidR="00FE314B" w:rsidRDefault="00FE314B">
      <w:pPr>
        <w:widowControl/>
        <w:rPr>
          <w:szCs w:val="24"/>
          <w:lang w:eastAsia="en-US"/>
        </w:rPr>
      </w:pPr>
      <w:r>
        <w:rPr>
          <w:szCs w:val="24"/>
          <w:lang w:eastAsia="en-US"/>
        </w:rPr>
        <w:br w:type="page"/>
      </w:r>
    </w:p>
    <w:p w14:paraId="18F65A84" w14:textId="77777777" w:rsidR="00ED75E1" w:rsidRPr="00ED75E1" w:rsidRDefault="00ED75E1" w:rsidP="00ED75E1">
      <w:pPr>
        <w:spacing w:before="120" w:after="120" w:line="360" w:lineRule="auto"/>
        <w:jc w:val="center"/>
        <w:rPr>
          <w:szCs w:val="24"/>
          <w:lang w:eastAsia="en-US"/>
        </w:rPr>
      </w:pPr>
      <w:r w:rsidRPr="00ED75E1">
        <w:rPr>
          <w:b/>
          <w:i/>
          <w:szCs w:val="24"/>
          <w:lang w:eastAsia="en-US"/>
        </w:rPr>
        <w:lastRenderedPageBreak/>
        <w:t>Airteagal 74a</w:t>
      </w:r>
      <w:r w:rsidRPr="00ED75E1">
        <w:rPr>
          <w:szCs w:val="24"/>
          <w:lang w:eastAsia="en-US"/>
        </w:rPr>
        <w:br/>
      </w:r>
      <w:r w:rsidRPr="00ED75E1">
        <w:rPr>
          <w:b/>
          <w:i/>
          <w:szCs w:val="24"/>
          <w:lang w:eastAsia="en-US"/>
        </w:rPr>
        <w:t>Leasuithe ar Rialachán (AE) 2016/796</w:t>
      </w:r>
    </w:p>
    <w:p w14:paraId="3DFB3526" w14:textId="77777777" w:rsidR="00ED75E1" w:rsidRPr="00ED75E1" w:rsidRDefault="00ED75E1" w:rsidP="00ED75E1">
      <w:pPr>
        <w:spacing w:before="120" w:after="120" w:line="360" w:lineRule="auto"/>
        <w:ind w:left="850" w:hanging="850"/>
        <w:rPr>
          <w:szCs w:val="24"/>
          <w:lang w:eastAsia="en-US"/>
        </w:rPr>
      </w:pPr>
      <w:r w:rsidRPr="00ED75E1">
        <w:rPr>
          <w:b/>
          <w:i/>
          <w:szCs w:val="24"/>
          <w:lang w:eastAsia="en-US"/>
        </w:rPr>
        <w:t>1.</w:t>
      </w:r>
      <w:r w:rsidRPr="00ED75E1">
        <w:rPr>
          <w:szCs w:val="24"/>
          <w:lang w:eastAsia="en-US"/>
        </w:rPr>
        <w:tab/>
      </w:r>
      <w:r w:rsidRPr="00ED75E1">
        <w:rPr>
          <w:b/>
          <w:i/>
          <w:szCs w:val="24"/>
          <w:lang w:eastAsia="en-US"/>
        </w:rPr>
        <w:t>Leasaítear Rialachán (AE) Uimh. 2016/796 mar a leanas:</w:t>
      </w:r>
    </w:p>
    <w:p w14:paraId="6932B94F" w14:textId="77777777" w:rsidR="00ED75E1" w:rsidRPr="00ED75E1" w:rsidRDefault="00ED75E1" w:rsidP="00ED75E1">
      <w:pPr>
        <w:spacing w:before="120" w:after="120" w:line="360" w:lineRule="auto"/>
        <w:ind w:left="1416" w:hanging="566"/>
        <w:rPr>
          <w:szCs w:val="24"/>
          <w:lang w:eastAsia="en-US"/>
        </w:rPr>
      </w:pPr>
      <w:r w:rsidRPr="00ED75E1">
        <w:rPr>
          <w:b/>
          <w:i/>
          <w:szCs w:val="24"/>
          <w:lang w:eastAsia="en-US"/>
        </w:rPr>
        <w:t>(a)</w:t>
      </w:r>
      <w:r w:rsidRPr="00ED75E1">
        <w:rPr>
          <w:szCs w:val="24"/>
          <w:lang w:eastAsia="en-US"/>
        </w:rPr>
        <w:tab/>
      </w:r>
      <w:r w:rsidRPr="00ED75E1">
        <w:rPr>
          <w:b/>
          <w:i/>
          <w:szCs w:val="24"/>
          <w:lang w:eastAsia="en-US"/>
        </w:rPr>
        <w:t>In Airteagal 19(1), cuirtear an pointe seo a leanas leis:</w:t>
      </w:r>
    </w:p>
    <w:p w14:paraId="59FC08FA" w14:textId="3C393FC0" w:rsidR="00FE314B" w:rsidRPr="00580B53" w:rsidRDefault="00ED75E1" w:rsidP="00ED75E1">
      <w:pPr>
        <w:spacing w:before="120" w:after="120" w:line="360" w:lineRule="auto"/>
        <w:ind w:left="1982" w:hanging="566"/>
        <w:rPr>
          <w:szCs w:val="24"/>
          <w:lang w:eastAsia="en-US"/>
        </w:rPr>
      </w:pPr>
      <w:r w:rsidRPr="00ED75E1">
        <w:rPr>
          <w:szCs w:val="24"/>
          <w:lang w:eastAsia="en-US"/>
        </w:rPr>
        <w:t>“</w:t>
      </w:r>
      <w:r w:rsidRPr="00ED75E1">
        <w:rPr>
          <w:b/>
          <w:i/>
          <w:szCs w:val="24"/>
          <w:lang w:eastAsia="en-US"/>
        </w:rPr>
        <w:t>(m)</w:t>
      </w:r>
      <w:r w:rsidRPr="00ED75E1">
        <w:rPr>
          <w:szCs w:val="24"/>
          <w:lang w:eastAsia="en-US"/>
        </w:rPr>
        <w:tab/>
      </w:r>
      <w:r w:rsidRPr="00ED75E1">
        <w:rPr>
          <w:b/>
          <w:i/>
          <w:szCs w:val="24"/>
          <w:lang w:eastAsia="en-US"/>
        </w:rPr>
        <w:t>moltaí don Choimisiún a eisiúint, arna iarraidh sin, maidir leis na gníomhartha cur chun feidhme agus gníomhartha tarmligthe a dhréachtú agus a nuashonrú dá bhforáiltear i Rialachán ó Pharlaimint na hEorpa agus ón gComhairle (AE) .../...[Rialachán maidir leis an toilleadh bonneagair iarnróid a úsáid sa limistéar Eorpach aonair iarnróid, lena leasaítear Treoir 2012/34/AE agus lena n-aisghairtear Rialachán (AE) Uimh. 913/2010].</w:t>
      </w:r>
      <w:r w:rsidRPr="00ED75E1">
        <w:rPr>
          <w:szCs w:val="24"/>
          <w:lang w:eastAsia="en-US"/>
        </w:rPr>
        <w:t>”</w:t>
      </w:r>
      <w:r w:rsidR="00FE314B" w:rsidRPr="00FE314B">
        <w:rPr>
          <w:szCs w:val="24"/>
          <w:lang w:eastAsia="en-US"/>
        </w:rPr>
        <w:t xml:space="preserve"> </w:t>
      </w:r>
      <w:r w:rsidR="00FE314B" w:rsidRPr="005D6818">
        <w:rPr>
          <w:b/>
          <w:szCs w:val="24"/>
          <w:lang w:eastAsia="en-US"/>
        </w:rPr>
        <w:t>[Leasú </w:t>
      </w:r>
      <w:r w:rsidR="00FE314B" w:rsidRPr="00580B53">
        <w:rPr>
          <w:b/>
          <w:szCs w:val="24"/>
          <w:lang w:eastAsia="en-US"/>
        </w:rPr>
        <w:t>246</w:t>
      </w:r>
      <w:r w:rsidR="00FE314B" w:rsidRPr="005D6818">
        <w:rPr>
          <w:b/>
          <w:szCs w:val="24"/>
          <w:lang w:eastAsia="en-US"/>
        </w:rPr>
        <w:t>]</w:t>
      </w:r>
    </w:p>
    <w:p w14:paraId="343CDD68" w14:textId="77777777" w:rsidR="00FE314B" w:rsidRDefault="00FE314B">
      <w:pPr>
        <w:widowControl/>
        <w:rPr>
          <w:szCs w:val="24"/>
          <w:lang w:eastAsia="en-US"/>
        </w:rPr>
      </w:pPr>
      <w:r>
        <w:rPr>
          <w:szCs w:val="24"/>
          <w:lang w:eastAsia="en-US"/>
        </w:rPr>
        <w:br w:type="page"/>
      </w:r>
    </w:p>
    <w:p w14:paraId="29224E83" w14:textId="77777777" w:rsidR="00ED75E1" w:rsidRPr="00ED75E1" w:rsidRDefault="00ED75E1" w:rsidP="00ED75E1">
      <w:pPr>
        <w:spacing w:before="120" w:after="120" w:line="360" w:lineRule="auto"/>
        <w:jc w:val="center"/>
        <w:rPr>
          <w:szCs w:val="24"/>
          <w:lang w:eastAsia="en-US"/>
        </w:rPr>
      </w:pPr>
      <w:r w:rsidRPr="00ED75E1">
        <w:rPr>
          <w:b/>
          <w:i/>
          <w:szCs w:val="24"/>
          <w:lang w:eastAsia="en-US"/>
        </w:rPr>
        <w:lastRenderedPageBreak/>
        <w:t>Airteagal 74b</w:t>
      </w:r>
      <w:r w:rsidRPr="00ED75E1">
        <w:rPr>
          <w:szCs w:val="24"/>
          <w:lang w:eastAsia="en-US"/>
        </w:rPr>
        <w:br/>
      </w:r>
      <w:r w:rsidRPr="00ED75E1">
        <w:rPr>
          <w:b/>
          <w:i/>
          <w:szCs w:val="24"/>
          <w:lang w:eastAsia="en-US"/>
        </w:rPr>
        <w:t>Leasuithe ar Threoir (AE) 2016/797</w:t>
      </w:r>
    </w:p>
    <w:p w14:paraId="242AB735" w14:textId="77777777" w:rsidR="00ED75E1" w:rsidRPr="00ED75E1" w:rsidRDefault="00ED75E1" w:rsidP="00ED75E1">
      <w:pPr>
        <w:spacing w:before="120" w:after="120" w:line="360" w:lineRule="auto"/>
        <w:ind w:left="850" w:hanging="850"/>
        <w:rPr>
          <w:szCs w:val="24"/>
          <w:lang w:eastAsia="en-US"/>
        </w:rPr>
      </w:pPr>
      <w:r w:rsidRPr="00ED75E1">
        <w:rPr>
          <w:b/>
          <w:i/>
          <w:szCs w:val="24"/>
          <w:lang w:eastAsia="en-US"/>
        </w:rPr>
        <w:t>1.</w:t>
      </w:r>
      <w:r w:rsidRPr="00ED75E1">
        <w:rPr>
          <w:szCs w:val="24"/>
          <w:lang w:eastAsia="en-US"/>
        </w:rPr>
        <w:tab/>
      </w:r>
      <w:r w:rsidRPr="00ED75E1">
        <w:rPr>
          <w:b/>
          <w:i/>
          <w:szCs w:val="24"/>
          <w:lang w:eastAsia="en-US"/>
        </w:rPr>
        <w:t>Leasaítear Treoir (AE) 2016/797 mar a leanas:</w:t>
      </w:r>
    </w:p>
    <w:p w14:paraId="15C327E6" w14:textId="77777777" w:rsidR="00ED75E1" w:rsidRPr="00ED75E1" w:rsidRDefault="00ED75E1" w:rsidP="00ED75E1">
      <w:pPr>
        <w:spacing w:before="120" w:after="120" w:line="360" w:lineRule="auto"/>
        <w:ind w:left="1416" w:hanging="566"/>
        <w:rPr>
          <w:szCs w:val="24"/>
          <w:lang w:eastAsia="en-US"/>
        </w:rPr>
      </w:pPr>
      <w:r w:rsidRPr="00ED75E1">
        <w:rPr>
          <w:b/>
          <w:i/>
          <w:szCs w:val="24"/>
          <w:lang w:eastAsia="en-US"/>
        </w:rPr>
        <w:t>(a)</w:t>
      </w:r>
      <w:r w:rsidRPr="00ED75E1">
        <w:rPr>
          <w:szCs w:val="24"/>
          <w:lang w:eastAsia="en-US"/>
        </w:rPr>
        <w:tab/>
      </w:r>
      <w:r w:rsidRPr="00ED75E1">
        <w:rPr>
          <w:b/>
          <w:i/>
          <w:szCs w:val="24"/>
          <w:lang w:eastAsia="en-US"/>
        </w:rPr>
        <w:t>I bpointe 2 d’Iarscríbhinn II, cuirtear an pointe seo a leanas isteach:</w:t>
      </w:r>
    </w:p>
    <w:p w14:paraId="7ADE6C81" w14:textId="34AA5C11" w:rsidR="00ED75E1" w:rsidRPr="00FE314B" w:rsidRDefault="00ED75E1" w:rsidP="00ED75E1">
      <w:pPr>
        <w:spacing w:before="120" w:after="120" w:line="360" w:lineRule="auto"/>
        <w:ind w:left="1982" w:hanging="566"/>
        <w:rPr>
          <w:szCs w:val="24"/>
          <w:lang w:eastAsia="en-US"/>
        </w:rPr>
      </w:pPr>
      <w:r w:rsidRPr="00ED75E1">
        <w:rPr>
          <w:szCs w:val="24"/>
          <w:lang w:eastAsia="en-US"/>
        </w:rPr>
        <w:t>“</w:t>
      </w:r>
      <w:r w:rsidRPr="00ED75E1">
        <w:rPr>
          <w:b/>
          <w:i/>
          <w:szCs w:val="24"/>
          <w:lang w:eastAsia="en-US"/>
        </w:rPr>
        <w:t>2.9</w:t>
      </w:r>
      <w:r w:rsidRPr="00ED75E1">
        <w:rPr>
          <w:szCs w:val="24"/>
          <w:lang w:eastAsia="en-US"/>
        </w:rPr>
        <w:tab/>
      </w:r>
      <w:r w:rsidRPr="00ED75E1">
        <w:rPr>
          <w:b/>
          <w:i/>
          <w:szCs w:val="24"/>
          <w:lang w:eastAsia="en-US"/>
        </w:rPr>
        <w:t>Toilleadh bonneagair iarnróid a úsáid: na struchtúir, comhlachtaí agus nósanna imeachta dá dtagraítear i Rialachán (AE) .../... ó Pharlaimint na hEorpa agus ón gComhairle [an Rialachán seo]</w:t>
      </w:r>
      <w:r w:rsidRPr="00ED75E1">
        <w:rPr>
          <w:szCs w:val="24"/>
          <w:lang w:eastAsia="en-US"/>
        </w:rPr>
        <w:t>”</w:t>
      </w:r>
      <w:r w:rsidR="00FE314B" w:rsidRPr="00FE314B">
        <w:rPr>
          <w:szCs w:val="24"/>
          <w:lang w:eastAsia="en-US"/>
        </w:rPr>
        <w:t xml:space="preserve">. </w:t>
      </w:r>
      <w:r w:rsidR="00FE314B" w:rsidRPr="005D6818">
        <w:rPr>
          <w:b/>
          <w:szCs w:val="24"/>
          <w:lang w:eastAsia="en-US"/>
        </w:rPr>
        <w:t>[Leasú </w:t>
      </w:r>
      <w:r w:rsidR="00FE314B" w:rsidRPr="00580B53">
        <w:rPr>
          <w:b/>
          <w:szCs w:val="24"/>
          <w:lang w:eastAsia="en-US"/>
        </w:rPr>
        <w:t>247</w:t>
      </w:r>
      <w:r w:rsidR="00FE314B" w:rsidRPr="005D6818">
        <w:rPr>
          <w:b/>
          <w:szCs w:val="24"/>
          <w:lang w:eastAsia="en-US"/>
        </w:rPr>
        <w:t>]</w:t>
      </w:r>
    </w:p>
    <w:p w14:paraId="06661882" w14:textId="77777777" w:rsidR="00ED75E1" w:rsidRPr="00ED75E1" w:rsidRDefault="00ED75E1" w:rsidP="00ED75E1">
      <w:pPr>
        <w:spacing w:before="120" w:after="120" w:line="360" w:lineRule="auto"/>
        <w:jc w:val="center"/>
        <w:rPr>
          <w:szCs w:val="24"/>
          <w:lang w:eastAsia="en-US"/>
        </w:rPr>
      </w:pPr>
      <w:r w:rsidRPr="00ED75E1">
        <w:rPr>
          <w:szCs w:val="24"/>
          <w:lang w:eastAsia="en-US"/>
        </w:rPr>
        <w:t>Airteagal 75</w:t>
      </w:r>
      <w:r w:rsidRPr="00ED75E1">
        <w:rPr>
          <w:szCs w:val="24"/>
          <w:lang w:eastAsia="en-US"/>
        </w:rPr>
        <w:br/>
        <w:t>Forálacha idirthréimhseacha</w:t>
      </w:r>
    </w:p>
    <w:p w14:paraId="15C6E655" w14:textId="6B188898" w:rsidR="00ED75E1" w:rsidRPr="00580B53" w:rsidRDefault="00ED75E1" w:rsidP="00ED75E1">
      <w:pPr>
        <w:spacing w:before="120" w:after="120" w:line="360" w:lineRule="auto"/>
        <w:ind w:left="850" w:hanging="850"/>
        <w:rPr>
          <w:szCs w:val="24"/>
          <w:lang w:eastAsia="en-US"/>
        </w:rPr>
      </w:pPr>
      <w:r w:rsidRPr="00ED75E1">
        <w:rPr>
          <w:szCs w:val="24"/>
          <w:lang w:eastAsia="en-US"/>
        </w:rPr>
        <w:t>1.</w:t>
      </w:r>
      <w:r w:rsidRPr="00ED75E1">
        <w:rPr>
          <w:szCs w:val="24"/>
          <w:lang w:eastAsia="en-US"/>
        </w:rPr>
        <w:tab/>
        <w:t xml:space="preserve">Beidh feidhm fós ag creat‑chomhaontuithe a thabharfar i gcrích i gcomhréir le hAirteagal 42 de Threoir 2012/34/AE </w:t>
      </w:r>
      <w:r w:rsidRPr="00ED75E1">
        <w:rPr>
          <w:b/>
          <w:i/>
          <w:szCs w:val="24"/>
          <w:lang w:eastAsia="en-US"/>
        </w:rPr>
        <w:t xml:space="preserve">roimh an 1 Eanáir 2026 </w:t>
      </w:r>
      <w:r w:rsidRPr="00ED75E1">
        <w:rPr>
          <w:szCs w:val="24"/>
          <w:lang w:eastAsia="en-US"/>
        </w:rPr>
        <w:t>go dtí a ndáta as feidhm.</w:t>
      </w:r>
      <w:r w:rsidR="00FE314B" w:rsidRPr="00FE314B">
        <w:rPr>
          <w:szCs w:val="24"/>
          <w:lang w:eastAsia="en-US"/>
        </w:rPr>
        <w:t xml:space="preserve"> </w:t>
      </w:r>
      <w:r w:rsidR="00FE314B" w:rsidRPr="005D6818">
        <w:rPr>
          <w:b/>
          <w:szCs w:val="24"/>
          <w:lang w:eastAsia="en-US"/>
        </w:rPr>
        <w:t>[Leasú </w:t>
      </w:r>
      <w:r w:rsidR="00FE314B" w:rsidRPr="00580B53">
        <w:rPr>
          <w:b/>
          <w:szCs w:val="24"/>
          <w:lang w:eastAsia="en-US"/>
        </w:rPr>
        <w:t>248</w:t>
      </w:r>
      <w:r w:rsidR="00FE314B" w:rsidRPr="005D6818">
        <w:rPr>
          <w:b/>
          <w:szCs w:val="24"/>
          <w:lang w:eastAsia="en-US"/>
        </w:rPr>
        <w:t>]</w:t>
      </w:r>
    </w:p>
    <w:p w14:paraId="0A7EF9B6" w14:textId="110799E6" w:rsidR="00FE314B" w:rsidRDefault="00ED75E1" w:rsidP="00ED75E1">
      <w:pPr>
        <w:spacing w:before="120" w:after="120" w:line="360" w:lineRule="auto"/>
        <w:ind w:left="850" w:hanging="850"/>
        <w:rPr>
          <w:szCs w:val="24"/>
          <w:lang w:eastAsia="en-US"/>
        </w:rPr>
      </w:pPr>
      <w:r w:rsidRPr="00ED75E1">
        <w:rPr>
          <w:szCs w:val="24"/>
          <w:lang w:eastAsia="en-US"/>
        </w:rPr>
        <w:t>2.</w:t>
      </w:r>
      <w:r w:rsidRPr="00ED75E1">
        <w:rPr>
          <w:szCs w:val="24"/>
          <w:lang w:eastAsia="en-US"/>
        </w:rPr>
        <w:tab/>
        <w:t>Ní bheidh feidhm ag Airteagal 3, pointí (20), (22), (23), (27) agus (28), Airteagail 7b, 36 agus 38 go 54, Iarscríbhinn IV pointe (3) agus Iarscríbhinn VII de Threoir 2012/34/AE maidir le gníomhaíochtaí agus cúraimí a dhéantar i ndáil leis na tráthchláir oibre a thiocfaidh i bhfeidhm tar éis [8 Nollaig 2029].</w:t>
      </w:r>
    </w:p>
    <w:p w14:paraId="6BA7BDDB" w14:textId="77777777" w:rsidR="00FE314B" w:rsidRDefault="00FE314B">
      <w:pPr>
        <w:widowControl/>
        <w:rPr>
          <w:szCs w:val="24"/>
          <w:lang w:eastAsia="en-US"/>
        </w:rPr>
      </w:pPr>
      <w:r>
        <w:rPr>
          <w:szCs w:val="24"/>
          <w:lang w:eastAsia="en-US"/>
        </w:rPr>
        <w:br w:type="page"/>
      </w:r>
    </w:p>
    <w:p w14:paraId="443E82C0" w14:textId="77777777" w:rsidR="00ED75E1" w:rsidRPr="00ED75E1" w:rsidRDefault="00ED75E1" w:rsidP="00ED75E1">
      <w:pPr>
        <w:spacing w:before="120" w:after="120" w:line="360" w:lineRule="auto"/>
        <w:jc w:val="center"/>
        <w:rPr>
          <w:szCs w:val="24"/>
          <w:lang w:eastAsia="en-US"/>
        </w:rPr>
      </w:pPr>
      <w:r w:rsidRPr="00ED75E1">
        <w:rPr>
          <w:szCs w:val="24"/>
          <w:lang w:eastAsia="en-US"/>
        </w:rPr>
        <w:lastRenderedPageBreak/>
        <w:t>Airteagal 76</w:t>
      </w:r>
      <w:r w:rsidRPr="00ED75E1">
        <w:rPr>
          <w:szCs w:val="24"/>
          <w:lang w:eastAsia="en-US"/>
        </w:rPr>
        <w:br/>
        <w:t>Aisghairm</w:t>
      </w:r>
    </w:p>
    <w:p w14:paraId="2D2ACC1A"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t>1.</w:t>
      </w:r>
      <w:r w:rsidRPr="00ED75E1">
        <w:rPr>
          <w:szCs w:val="24"/>
          <w:lang w:eastAsia="en-US"/>
        </w:rPr>
        <w:tab/>
        <w:t>Aisghairtear Rialachán (AE) Uimh. 913/2010 le héifeacht ón [9 Nollaig 2029].</w:t>
      </w:r>
    </w:p>
    <w:p w14:paraId="5DE4DECE"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t>2.</w:t>
      </w:r>
      <w:r w:rsidRPr="00ED75E1">
        <w:rPr>
          <w:szCs w:val="24"/>
          <w:lang w:eastAsia="en-US"/>
        </w:rPr>
        <w:tab/>
        <w:t>Déanfar tagairtí don Rialachán aisghairthe a fhorléiriú mar thagairtí don Rialachán seo agus léifear iad i gcomhréir leis an tábla comhghaoil atá i Roinn 2 d’Iarscríbhinn X.</w:t>
      </w:r>
    </w:p>
    <w:p w14:paraId="30446B1D" w14:textId="77777777" w:rsidR="00ED75E1" w:rsidRPr="00ED75E1" w:rsidRDefault="00ED75E1" w:rsidP="00ED75E1">
      <w:pPr>
        <w:spacing w:before="120" w:after="120" w:line="360" w:lineRule="auto"/>
        <w:jc w:val="center"/>
        <w:rPr>
          <w:szCs w:val="24"/>
          <w:lang w:eastAsia="en-US"/>
        </w:rPr>
      </w:pPr>
      <w:r w:rsidRPr="00ED75E1">
        <w:rPr>
          <w:szCs w:val="24"/>
          <w:lang w:eastAsia="en-US"/>
        </w:rPr>
        <w:t>Airteagal 77</w:t>
      </w:r>
      <w:r w:rsidRPr="00ED75E1">
        <w:rPr>
          <w:szCs w:val="24"/>
          <w:lang w:eastAsia="en-US"/>
        </w:rPr>
        <w:br/>
        <w:t>Teacht i bhfeidhm agus cur i bhfeidhm</w:t>
      </w:r>
    </w:p>
    <w:p w14:paraId="4BCE0F0D"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t>1.</w:t>
      </w:r>
      <w:r w:rsidRPr="00ED75E1">
        <w:rPr>
          <w:szCs w:val="24"/>
          <w:lang w:eastAsia="en-US"/>
        </w:rPr>
        <w:tab/>
        <w:t xml:space="preserve">Tiocfaidh an Rialachán seo i bhfeidhm an lá tar éis lá a fhoilsithe in </w:t>
      </w:r>
      <w:r w:rsidRPr="00FE314B">
        <w:rPr>
          <w:i/>
          <w:szCs w:val="24"/>
          <w:lang w:eastAsia="en-US"/>
        </w:rPr>
        <w:t>Iris Oifigiúil an Aontais Eorpaigh</w:t>
      </w:r>
      <w:r w:rsidRPr="00ED75E1">
        <w:rPr>
          <w:szCs w:val="24"/>
          <w:lang w:eastAsia="en-US"/>
        </w:rPr>
        <w:t>.</w:t>
      </w:r>
    </w:p>
    <w:p w14:paraId="3B24458E"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t>2.</w:t>
      </w:r>
      <w:r w:rsidRPr="00ED75E1">
        <w:rPr>
          <w:szCs w:val="24"/>
          <w:lang w:eastAsia="en-US"/>
        </w:rPr>
        <w:tab/>
        <w:t>Beidh feidhm aige ón [1 Eanáir 2026]. Mar sin féin:</w:t>
      </w:r>
    </w:p>
    <w:p w14:paraId="798D3EA3" w14:textId="6E019595" w:rsidR="00FE314B" w:rsidRPr="00FE314B" w:rsidRDefault="00ED75E1" w:rsidP="00ED75E1">
      <w:pPr>
        <w:spacing w:before="120" w:after="120" w:line="360" w:lineRule="auto"/>
        <w:ind w:left="1416" w:hanging="566"/>
        <w:rPr>
          <w:szCs w:val="24"/>
          <w:lang w:eastAsia="en-US"/>
        </w:rPr>
      </w:pPr>
      <w:r w:rsidRPr="00ED75E1">
        <w:rPr>
          <w:szCs w:val="24"/>
          <w:lang w:eastAsia="en-US"/>
        </w:rPr>
        <w:t>(a)</w:t>
      </w:r>
      <w:r w:rsidRPr="00ED75E1">
        <w:rPr>
          <w:szCs w:val="24"/>
          <w:lang w:eastAsia="en-US"/>
        </w:rPr>
        <w:tab/>
        <w:t xml:space="preserve">Ní bheidh feidhm ag Airteagail 1, 2 agus 3, Caibidil II, cé is moite d’Airteagal 9(1) agus (2) agus </w:t>
      </w:r>
      <w:r w:rsidRPr="00ED75E1">
        <w:rPr>
          <w:strike/>
          <w:szCs w:val="24"/>
          <w:lang w:eastAsia="en-US"/>
        </w:rPr>
        <w:t>Airteagal 27(4)</w:t>
      </w:r>
      <w:r w:rsidRPr="00ED75E1">
        <w:rPr>
          <w:b/>
          <w:i/>
          <w:szCs w:val="24"/>
          <w:lang w:eastAsia="en-US"/>
        </w:rPr>
        <w:t>Airteagail 26, 27, 28, 31, 39 agus 50</w:t>
      </w:r>
      <w:r w:rsidRPr="00ED75E1">
        <w:rPr>
          <w:szCs w:val="24"/>
          <w:lang w:eastAsia="en-US"/>
        </w:rPr>
        <w:t xml:space="preserve">, agus Caibidil III, cé is moite d’Airteagal 48, den Rialachán </w:t>
      </w:r>
      <w:r w:rsidRPr="00ED75E1">
        <w:rPr>
          <w:strike/>
          <w:szCs w:val="24"/>
          <w:lang w:eastAsia="en-US"/>
        </w:rPr>
        <w:t>seo</w:t>
      </w:r>
      <w:r w:rsidRPr="00ED75E1">
        <w:rPr>
          <w:b/>
          <w:i/>
          <w:szCs w:val="24"/>
          <w:lang w:eastAsia="en-US"/>
        </w:rPr>
        <w:t>sin</w:t>
      </w:r>
      <w:r w:rsidRPr="00ED75E1">
        <w:rPr>
          <w:szCs w:val="24"/>
          <w:lang w:eastAsia="en-US"/>
        </w:rPr>
        <w:t xml:space="preserve"> ach maidir le gníomhaíochtaí agus cúraimí a dhéantar i ndáil leis na tráthchláir oibre a thiocfaidh i bhfeidhm tar éis </w:t>
      </w:r>
      <w:r w:rsidRPr="00ED75E1">
        <w:rPr>
          <w:strike/>
          <w:szCs w:val="24"/>
          <w:lang w:eastAsia="en-US"/>
        </w:rPr>
        <w:t>[</w:t>
      </w:r>
      <w:r w:rsidRPr="00ED75E1">
        <w:rPr>
          <w:b/>
          <w:i/>
          <w:szCs w:val="24"/>
          <w:lang w:eastAsia="en-US"/>
        </w:rPr>
        <w:t xml:space="preserve">an </w:t>
      </w:r>
      <w:r w:rsidRPr="00ED75E1">
        <w:rPr>
          <w:szCs w:val="24"/>
          <w:lang w:eastAsia="en-US"/>
        </w:rPr>
        <w:t xml:space="preserve">8 Nollaig </w:t>
      </w:r>
      <w:r w:rsidRPr="00ED75E1">
        <w:rPr>
          <w:strike/>
          <w:szCs w:val="24"/>
          <w:lang w:eastAsia="en-US"/>
        </w:rPr>
        <w:t>2029]</w:t>
      </w:r>
      <w:r w:rsidRPr="00ED75E1">
        <w:rPr>
          <w:b/>
          <w:i/>
          <w:szCs w:val="24"/>
          <w:lang w:eastAsia="en-US"/>
        </w:rPr>
        <w:t>2027</w:t>
      </w:r>
      <w:r w:rsidRPr="00ED75E1">
        <w:rPr>
          <w:szCs w:val="24"/>
          <w:lang w:eastAsia="en-US"/>
        </w:rPr>
        <w:t>;</w:t>
      </w:r>
      <w:r w:rsidR="00FE314B" w:rsidRPr="00FE314B">
        <w:rPr>
          <w:szCs w:val="24"/>
          <w:lang w:eastAsia="en-US"/>
        </w:rPr>
        <w:t xml:space="preserve"> </w:t>
      </w:r>
      <w:r w:rsidR="00FE314B" w:rsidRPr="005D6818">
        <w:rPr>
          <w:b/>
          <w:szCs w:val="24"/>
          <w:lang w:eastAsia="en-US"/>
        </w:rPr>
        <w:t>[Leasú </w:t>
      </w:r>
      <w:r w:rsidR="00FE314B" w:rsidRPr="00FE314B">
        <w:rPr>
          <w:b/>
          <w:szCs w:val="24"/>
          <w:lang w:eastAsia="en-US"/>
        </w:rPr>
        <w:t>249</w:t>
      </w:r>
      <w:r w:rsidR="00FE314B" w:rsidRPr="005D6818">
        <w:rPr>
          <w:b/>
          <w:szCs w:val="24"/>
          <w:lang w:eastAsia="en-US"/>
        </w:rPr>
        <w:t>]</w:t>
      </w:r>
    </w:p>
    <w:p w14:paraId="0BE9BD09" w14:textId="77777777" w:rsidR="00FE314B" w:rsidRDefault="00FE314B">
      <w:pPr>
        <w:widowControl/>
        <w:rPr>
          <w:szCs w:val="24"/>
          <w:lang w:eastAsia="en-US"/>
        </w:rPr>
      </w:pPr>
      <w:r>
        <w:rPr>
          <w:szCs w:val="24"/>
          <w:lang w:eastAsia="en-US"/>
        </w:rPr>
        <w:br w:type="page"/>
      </w:r>
    </w:p>
    <w:p w14:paraId="3AA8DC31" w14:textId="2AFF8BEC" w:rsidR="00ED75E1" w:rsidRPr="00FE314B" w:rsidRDefault="00ED75E1" w:rsidP="00ED75E1">
      <w:pPr>
        <w:spacing w:before="120" w:after="120" w:line="360" w:lineRule="auto"/>
        <w:ind w:left="1416" w:hanging="566"/>
        <w:rPr>
          <w:szCs w:val="24"/>
          <w:lang w:eastAsia="en-US"/>
        </w:rPr>
      </w:pPr>
      <w:r w:rsidRPr="00ED75E1">
        <w:rPr>
          <w:szCs w:val="24"/>
          <w:lang w:eastAsia="en-US"/>
        </w:rPr>
        <w:lastRenderedPageBreak/>
        <w:t>(b)</w:t>
      </w:r>
      <w:r w:rsidRPr="00ED75E1">
        <w:rPr>
          <w:szCs w:val="24"/>
          <w:lang w:eastAsia="en-US"/>
        </w:rPr>
        <w:tab/>
        <w:t xml:space="preserve">Beidh feidhm ag Airteagal 9(1) agus (2) ón </w:t>
      </w:r>
      <w:r w:rsidRPr="00ED75E1">
        <w:rPr>
          <w:strike/>
          <w:szCs w:val="24"/>
          <w:lang w:eastAsia="en-US"/>
        </w:rPr>
        <w:t>[</w:t>
      </w:r>
      <w:r w:rsidRPr="00ED75E1">
        <w:rPr>
          <w:szCs w:val="24"/>
          <w:lang w:eastAsia="en-US"/>
        </w:rPr>
        <w:t xml:space="preserve">1 Eanáir </w:t>
      </w:r>
      <w:r w:rsidRPr="00ED75E1">
        <w:rPr>
          <w:strike/>
          <w:szCs w:val="24"/>
          <w:lang w:eastAsia="en-US"/>
        </w:rPr>
        <w:t>2028]</w:t>
      </w:r>
      <w:r w:rsidRPr="00ED75E1">
        <w:rPr>
          <w:b/>
          <w:i/>
          <w:szCs w:val="24"/>
          <w:lang w:eastAsia="en-US"/>
        </w:rPr>
        <w:t>2027</w:t>
      </w:r>
      <w:r w:rsidRPr="00ED75E1">
        <w:rPr>
          <w:szCs w:val="24"/>
          <w:lang w:eastAsia="en-US"/>
        </w:rPr>
        <w:t>;</w:t>
      </w:r>
      <w:r w:rsidR="00FE314B" w:rsidRPr="00FE314B">
        <w:rPr>
          <w:szCs w:val="24"/>
          <w:lang w:eastAsia="en-US"/>
        </w:rPr>
        <w:t xml:space="preserve"> </w:t>
      </w:r>
      <w:r w:rsidR="00FE314B" w:rsidRPr="005D6818">
        <w:rPr>
          <w:b/>
          <w:szCs w:val="24"/>
          <w:lang w:eastAsia="en-US"/>
        </w:rPr>
        <w:t>[Leasú </w:t>
      </w:r>
      <w:r w:rsidR="00FE314B" w:rsidRPr="00FE314B">
        <w:rPr>
          <w:b/>
          <w:szCs w:val="24"/>
          <w:lang w:eastAsia="en-US"/>
        </w:rPr>
        <w:t>250</w:t>
      </w:r>
      <w:r w:rsidR="00FE314B" w:rsidRPr="005D6818">
        <w:rPr>
          <w:b/>
          <w:szCs w:val="24"/>
          <w:lang w:eastAsia="en-US"/>
        </w:rPr>
        <w:t>]</w:t>
      </w:r>
    </w:p>
    <w:p w14:paraId="7B1409B5" w14:textId="77777777" w:rsidR="00ED75E1" w:rsidRPr="00ED75E1" w:rsidRDefault="00ED75E1" w:rsidP="00ED75E1">
      <w:pPr>
        <w:spacing w:before="120" w:after="120" w:line="360" w:lineRule="auto"/>
        <w:ind w:left="1416" w:hanging="566"/>
        <w:rPr>
          <w:szCs w:val="24"/>
          <w:lang w:eastAsia="en-US"/>
        </w:rPr>
      </w:pPr>
      <w:r w:rsidRPr="00ED75E1">
        <w:rPr>
          <w:szCs w:val="24"/>
          <w:lang w:eastAsia="en-US"/>
        </w:rPr>
        <w:t>(c)</w:t>
      </w:r>
      <w:r w:rsidRPr="00ED75E1">
        <w:rPr>
          <w:szCs w:val="24"/>
          <w:lang w:eastAsia="en-US"/>
        </w:rPr>
        <w:tab/>
        <w:t>Beidh feidhm ag Airteagal 27(4) ón [1 Márta 2026];</w:t>
      </w:r>
    </w:p>
    <w:p w14:paraId="4AC550A6" w14:textId="2BC2501D" w:rsidR="00ED75E1" w:rsidRPr="00FE314B" w:rsidRDefault="00ED75E1" w:rsidP="00ED75E1">
      <w:pPr>
        <w:spacing w:before="120" w:after="120" w:line="360" w:lineRule="auto"/>
        <w:ind w:left="1416" w:hanging="566"/>
        <w:rPr>
          <w:szCs w:val="24"/>
          <w:lang w:eastAsia="en-US"/>
        </w:rPr>
      </w:pPr>
      <w:r w:rsidRPr="00ED75E1">
        <w:rPr>
          <w:b/>
          <w:i/>
          <w:szCs w:val="24"/>
          <w:lang w:eastAsia="en-US"/>
        </w:rPr>
        <w:t>(ca)</w:t>
      </w:r>
      <w:r w:rsidRPr="00ED75E1">
        <w:rPr>
          <w:szCs w:val="24"/>
          <w:lang w:eastAsia="en-US"/>
        </w:rPr>
        <w:tab/>
      </w:r>
      <w:r w:rsidRPr="00ED75E1">
        <w:rPr>
          <w:b/>
          <w:i/>
          <w:szCs w:val="24"/>
          <w:lang w:eastAsia="en-US"/>
        </w:rPr>
        <w:t>Beidh feidhm ag Airteagal 35 ón 1 Nollaig 2028;</w:t>
      </w:r>
      <w:r w:rsidR="00FE314B" w:rsidRPr="00FE314B">
        <w:rPr>
          <w:b/>
          <w:i/>
          <w:szCs w:val="24"/>
          <w:lang w:eastAsia="en-US"/>
        </w:rPr>
        <w:t xml:space="preserve"> </w:t>
      </w:r>
      <w:r w:rsidR="00FE314B" w:rsidRPr="005D6818">
        <w:rPr>
          <w:b/>
          <w:szCs w:val="24"/>
          <w:lang w:eastAsia="en-US"/>
        </w:rPr>
        <w:t>[Leasú </w:t>
      </w:r>
      <w:r w:rsidR="00FE314B" w:rsidRPr="00FE314B">
        <w:rPr>
          <w:b/>
          <w:szCs w:val="24"/>
          <w:lang w:eastAsia="en-US"/>
        </w:rPr>
        <w:t>251</w:t>
      </w:r>
      <w:r w:rsidR="00FE314B" w:rsidRPr="005D6818">
        <w:rPr>
          <w:b/>
          <w:szCs w:val="24"/>
          <w:lang w:eastAsia="en-US"/>
        </w:rPr>
        <w:t>]</w:t>
      </w:r>
    </w:p>
    <w:p w14:paraId="0EB3DFBA" w14:textId="481C8110" w:rsidR="00ED75E1" w:rsidRPr="00FE314B" w:rsidRDefault="00ED75E1" w:rsidP="00ED75E1">
      <w:pPr>
        <w:spacing w:before="120" w:after="120" w:line="360" w:lineRule="auto"/>
        <w:ind w:left="1416" w:hanging="566"/>
        <w:rPr>
          <w:szCs w:val="24"/>
          <w:lang w:eastAsia="en-US"/>
        </w:rPr>
      </w:pPr>
      <w:r w:rsidRPr="00ED75E1">
        <w:rPr>
          <w:b/>
          <w:i/>
          <w:szCs w:val="24"/>
          <w:lang w:eastAsia="en-US"/>
        </w:rPr>
        <w:t>(cb)</w:t>
      </w:r>
      <w:r w:rsidRPr="00ED75E1">
        <w:rPr>
          <w:szCs w:val="24"/>
          <w:lang w:eastAsia="en-US"/>
        </w:rPr>
        <w:tab/>
      </w:r>
      <w:r w:rsidRPr="00ED75E1">
        <w:rPr>
          <w:b/>
          <w:i/>
          <w:szCs w:val="24"/>
          <w:lang w:eastAsia="en-US"/>
        </w:rPr>
        <w:t>Beidh feidhm ag Airteagal 40 ón 1 Nollaig 2027;</w:t>
      </w:r>
      <w:r w:rsidR="00FE314B" w:rsidRPr="00FE314B">
        <w:rPr>
          <w:b/>
          <w:i/>
          <w:szCs w:val="24"/>
          <w:lang w:eastAsia="en-US"/>
        </w:rPr>
        <w:t xml:space="preserve"> </w:t>
      </w:r>
      <w:r w:rsidR="00FE314B" w:rsidRPr="005D6818">
        <w:rPr>
          <w:b/>
          <w:szCs w:val="24"/>
          <w:lang w:eastAsia="en-US"/>
        </w:rPr>
        <w:t>[Leasú </w:t>
      </w:r>
      <w:r w:rsidR="00FE314B" w:rsidRPr="00FE314B">
        <w:rPr>
          <w:b/>
          <w:szCs w:val="24"/>
          <w:lang w:eastAsia="en-US"/>
        </w:rPr>
        <w:t>252</w:t>
      </w:r>
      <w:r w:rsidR="00FE314B" w:rsidRPr="005D6818">
        <w:rPr>
          <w:b/>
          <w:szCs w:val="24"/>
          <w:lang w:eastAsia="en-US"/>
        </w:rPr>
        <w:t>]</w:t>
      </w:r>
    </w:p>
    <w:p w14:paraId="259A99DF" w14:textId="77777777" w:rsidR="00ED75E1" w:rsidRPr="00ED75E1" w:rsidRDefault="00ED75E1" w:rsidP="00ED75E1">
      <w:pPr>
        <w:spacing w:before="120" w:after="120" w:line="360" w:lineRule="auto"/>
        <w:ind w:left="1416" w:hanging="566"/>
        <w:rPr>
          <w:szCs w:val="24"/>
          <w:lang w:eastAsia="en-US"/>
        </w:rPr>
      </w:pPr>
      <w:r w:rsidRPr="00ED75E1">
        <w:rPr>
          <w:szCs w:val="24"/>
          <w:lang w:eastAsia="en-US"/>
        </w:rPr>
        <w:t>(d)</w:t>
      </w:r>
      <w:r w:rsidRPr="00ED75E1">
        <w:rPr>
          <w:szCs w:val="24"/>
          <w:lang w:eastAsia="en-US"/>
        </w:rPr>
        <w:tab/>
        <w:t>Beidh feidhm ag Airteagail 48 agus 62 ón [13 Nollaig 2026];</w:t>
      </w:r>
    </w:p>
    <w:p w14:paraId="370DB570" w14:textId="56AC3E6A" w:rsidR="00ED75E1" w:rsidRPr="00580B53" w:rsidRDefault="00ED75E1" w:rsidP="00ED75E1">
      <w:pPr>
        <w:spacing w:before="120" w:after="120" w:line="360" w:lineRule="auto"/>
        <w:ind w:left="1416" w:hanging="566"/>
        <w:rPr>
          <w:szCs w:val="24"/>
          <w:lang w:eastAsia="en-US"/>
        </w:rPr>
      </w:pPr>
      <w:r w:rsidRPr="00ED75E1">
        <w:rPr>
          <w:szCs w:val="24"/>
          <w:lang w:eastAsia="en-US"/>
        </w:rPr>
        <w:t>(e)</w:t>
      </w:r>
      <w:r w:rsidRPr="00ED75E1">
        <w:rPr>
          <w:szCs w:val="24"/>
          <w:lang w:eastAsia="en-US"/>
        </w:rPr>
        <w:tab/>
        <w:t xml:space="preserve">Beidh feidhm ag Airteagal 74 ón </w:t>
      </w:r>
      <w:r w:rsidRPr="00ED75E1">
        <w:rPr>
          <w:strike/>
          <w:szCs w:val="24"/>
          <w:lang w:eastAsia="en-US"/>
        </w:rPr>
        <w:t>[</w:t>
      </w:r>
      <w:r w:rsidRPr="00ED75E1">
        <w:rPr>
          <w:szCs w:val="24"/>
          <w:lang w:eastAsia="en-US"/>
        </w:rPr>
        <w:t xml:space="preserve">9 Nollaig </w:t>
      </w:r>
      <w:r w:rsidRPr="00ED75E1">
        <w:rPr>
          <w:strike/>
          <w:szCs w:val="24"/>
          <w:lang w:eastAsia="en-US"/>
        </w:rPr>
        <w:t>2029]</w:t>
      </w:r>
      <w:r w:rsidRPr="00ED75E1">
        <w:rPr>
          <w:b/>
          <w:i/>
          <w:szCs w:val="24"/>
          <w:lang w:eastAsia="en-US"/>
        </w:rPr>
        <w:t>2027</w:t>
      </w:r>
      <w:r w:rsidRPr="00ED75E1">
        <w:rPr>
          <w:szCs w:val="24"/>
          <w:lang w:eastAsia="en-US"/>
        </w:rPr>
        <w:t>.</w:t>
      </w:r>
      <w:r w:rsidR="00FE314B" w:rsidRPr="00FE314B">
        <w:rPr>
          <w:szCs w:val="24"/>
          <w:lang w:eastAsia="en-US"/>
        </w:rPr>
        <w:t xml:space="preserve"> </w:t>
      </w:r>
      <w:r w:rsidR="00FE314B" w:rsidRPr="005D6818">
        <w:rPr>
          <w:b/>
          <w:szCs w:val="24"/>
          <w:lang w:eastAsia="en-US"/>
        </w:rPr>
        <w:t>[Leasú </w:t>
      </w:r>
      <w:r w:rsidR="00FE314B" w:rsidRPr="00580B53">
        <w:rPr>
          <w:b/>
          <w:szCs w:val="24"/>
          <w:lang w:eastAsia="en-US"/>
        </w:rPr>
        <w:t>253</w:t>
      </w:r>
      <w:r w:rsidR="00FE314B" w:rsidRPr="005D6818">
        <w:rPr>
          <w:b/>
          <w:szCs w:val="24"/>
          <w:lang w:eastAsia="en-US"/>
        </w:rPr>
        <w:t>]</w:t>
      </w:r>
    </w:p>
    <w:p w14:paraId="23F650B9" w14:textId="77777777" w:rsidR="00ED75E1" w:rsidRPr="00ED75E1" w:rsidRDefault="00ED75E1" w:rsidP="00ED75E1">
      <w:pPr>
        <w:spacing w:before="120" w:after="120" w:line="360" w:lineRule="auto"/>
        <w:ind w:left="850"/>
        <w:rPr>
          <w:szCs w:val="24"/>
          <w:lang w:eastAsia="en-US"/>
        </w:rPr>
      </w:pPr>
      <w:r w:rsidRPr="00ED75E1">
        <w:rPr>
          <w:szCs w:val="24"/>
          <w:lang w:eastAsia="en-US"/>
        </w:rPr>
        <w:t>Beidh an Rialachán seo ina cheangal go huile agus go hiomlán agus beidh sé infheidhme go díreach i ngach Ballstát.</w:t>
      </w:r>
    </w:p>
    <w:p w14:paraId="3B83842D" w14:textId="6379C99A" w:rsidR="00ED75E1" w:rsidRPr="00ED75E1" w:rsidRDefault="00ED75E1" w:rsidP="00ED75E1">
      <w:pPr>
        <w:keepNext/>
        <w:widowControl/>
        <w:spacing w:before="120" w:line="360" w:lineRule="auto"/>
        <w:rPr>
          <w:szCs w:val="24"/>
          <w:lang w:eastAsia="en-US"/>
        </w:rPr>
      </w:pPr>
      <w:r w:rsidRPr="00ED75E1">
        <w:rPr>
          <w:szCs w:val="24"/>
          <w:lang w:eastAsia="en-US"/>
        </w:rPr>
        <w:t xml:space="preserve">Arna dhéanamh in </w:t>
      </w:r>
      <w:r w:rsidR="00A670D5">
        <w:rPr>
          <w:szCs w:val="24"/>
          <w:lang w:val="en-GB" w:eastAsia="en-US"/>
        </w:rPr>
        <w:t>…</w:t>
      </w:r>
      <w:r w:rsidRPr="00ED75E1">
        <w:rPr>
          <w:szCs w:val="24"/>
          <w:lang w:eastAsia="en-US"/>
        </w:rPr>
        <w:t>,</w:t>
      </w:r>
    </w:p>
    <w:p w14:paraId="3F728A50" w14:textId="77777777" w:rsidR="00ED75E1" w:rsidRPr="00ED75E1" w:rsidRDefault="00ED75E1" w:rsidP="00ED75E1">
      <w:pPr>
        <w:keepNext/>
        <w:widowControl/>
        <w:tabs>
          <w:tab w:val="left" w:pos="4252"/>
        </w:tabs>
        <w:spacing w:before="720" w:after="100" w:line="360" w:lineRule="auto"/>
        <w:jc w:val="both"/>
        <w:rPr>
          <w:i/>
          <w:szCs w:val="24"/>
          <w:lang w:eastAsia="en-US"/>
        </w:rPr>
      </w:pPr>
      <w:r w:rsidRPr="00ED75E1">
        <w:rPr>
          <w:i/>
          <w:szCs w:val="24"/>
          <w:lang w:eastAsia="en-US"/>
        </w:rPr>
        <w:t>Thar ceann Pharlaimint na hEorpa</w:t>
      </w:r>
      <w:r w:rsidRPr="00ED75E1">
        <w:rPr>
          <w:i/>
          <w:szCs w:val="24"/>
          <w:lang w:eastAsia="en-US"/>
        </w:rPr>
        <w:tab/>
        <w:t>Thar ceann na Comhairle</w:t>
      </w:r>
    </w:p>
    <w:p w14:paraId="28310258" w14:textId="77777777" w:rsidR="00ED75E1" w:rsidRPr="00ED75E1" w:rsidRDefault="00ED75E1" w:rsidP="00ED75E1">
      <w:pPr>
        <w:widowControl/>
        <w:tabs>
          <w:tab w:val="left" w:pos="4252"/>
        </w:tabs>
        <w:spacing w:line="360" w:lineRule="auto"/>
        <w:rPr>
          <w:i/>
          <w:szCs w:val="24"/>
          <w:lang w:eastAsia="en-US"/>
        </w:rPr>
      </w:pPr>
      <w:r w:rsidRPr="00ED75E1">
        <w:rPr>
          <w:i/>
          <w:szCs w:val="24"/>
          <w:lang w:eastAsia="en-US"/>
        </w:rPr>
        <w:t>An tUachtarán</w:t>
      </w:r>
      <w:r w:rsidRPr="00ED75E1">
        <w:rPr>
          <w:i/>
          <w:szCs w:val="24"/>
          <w:lang w:eastAsia="en-US"/>
        </w:rPr>
        <w:tab/>
        <w:t>An tUachtarán</w:t>
      </w:r>
    </w:p>
    <w:p w14:paraId="7B33B74B" w14:textId="77777777" w:rsidR="00ED75E1" w:rsidRPr="00ED75E1" w:rsidRDefault="00ED75E1" w:rsidP="00ED75E1">
      <w:pPr>
        <w:spacing w:before="120" w:after="120" w:line="360" w:lineRule="auto"/>
        <w:rPr>
          <w:szCs w:val="24"/>
          <w:lang w:eastAsia="en-US"/>
        </w:rPr>
        <w:sectPr w:rsidR="00ED75E1" w:rsidRPr="00ED75E1">
          <w:footnotePr>
            <w:numRestart w:val="eachSect"/>
          </w:footnotePr>
          <w:pgSz w:w="11909" w:h="16834"/>
          <w:pgMar w:top="1134" w:right="1417" w:bottom="1417" w:left="1417" w:header="1134" w:footer="567" w:gutter="0"/>
          <w:cols w:space="720"/>
        </w:sectPr>
      </w:pPr>
    </w:p>
    <w:p w14:paraId="7B8B09BB" w14:textId="77777777" w:rsidR="00ED75E1" w:rsidRPr="00ED75E1" w:rsidRDefault="00ED75E1" w:rsidP="00ED75E1">
      <w:pPr>
        <w:spacing w:before="120" w:after="120" w:line="360" w:lineRule="auto"/>
        <w:jc w:val="center"/>
        <w:rPr>
          <w:lang w:eastAsia="en-US"/>
        </w:rPr>
      </w:pPr>
      <w:r w:rsidRPr="00ED75E1">
        <w:rPr>
          <w:lang w:eastAsia="en-US"/>
        </w:rPr>
        <w:lastRenderedPageBreak/>
        <w:t>IARSCRÍBHINN I</w:t>
      </w:r>
    </w:p>
    <w:p w14:paraId="6E195F1C" w14:textId="5DA6CF91" w:rsidR="00ED75E1" w:rsidRPr="00ED75E1" w:rsidRDefault="00ED75E1" w:rsidP="00987399">
      <w:pPr>
        <w:spacing w:before="120" w:after="120" w:line="360" w:lineRule="auto"/>
        <w:jc w:val="center"/>
        <w:rPr>
          <w:szCs w:val="24"/>
          <w:lang w:eastAsia="en-US"/>
        </w:rPr>
      </w:pPr>
      <w:r w:rsidRPr="00ED75E1">
        <w:rPr>
          <w:szCs w:val="24"/>
          <w:lang w:eastAsia="en-US"/>
        </w:rPr>
        <w:t>TÁIRGÍ INSOLÁTHARTHA AGUS SCEIDEAL MAIDIR LEIS AN TOILLEADH A BHAINISTIÚ</w:t>
      </w:r>
      <w:r w:rsidR="00987399">
        <w:rPr>
          <w:szCs w:val="24"/>
          <w:lang w:val="sl-SI" w:eastAsia="en-US"/>
        </w:rPr>
        <w:t xml:space="preserve"> </w:t>
      </w:r>
      <w:r w:rsidRPr="00ED75E1">
        <w:rPr>
          <w:szCs w:val="24"/>
          <w:lang w:eastAsia="en-US"/>
        </w:rPr>
        <w:t>DÁ dTAGRAÍTEAR IN AIRTEAGAIL 11, 16, 18 AGUS 38</w:t>
      </w:r>
    </w:p>
    <w:p w14:paraId="5E62AA35" w14:textId="35B6C1B3" w:rsidR="00ED75E1" w:rsidRPr="00ED75E1" w:rsidRDefault="00ED75E1" w:rsidP="00ED75E1">
      <w:pPr>
        <w:spacing w:before="120" w:after="120" w:line="360" w:lineRule="auto"/>
        <w:ind w:left="850" w:hanging="850"/>
        <w:rPr>
          <w:szCs w:val="24"/>
          <w:lang w:eastAsia="en-US"/>
        </w:rPr>
      </w:pPr>
      <w:r w:rsidRPr="00ED75E1">
        <w:rPr>
          <w:szCs w:val="24"/>
          <w:lang w:eastAsia="en-US"/>
        </w:rPr>
        <w:t>1.</w:t>
      </w:r>
      <w:r w:rsidRPr="00ED75E1">
        <w:rPr>
          <w:szCs w:val="24"/>
          <w:lang w:eastAsia="en-US"/>
        </w:rPr>
        <w:tab/>
      </w:r>
      <w:r w:rsidR="000B36B9" w:rsidRPr="000B36B9">
        <w:rPr>
          <w:sz w:val="22"/>
          <w:szCs w:val="24"/>
          <w:lang w:eastAsia="en-US"/>
        </w:rPr>
        <w:t>TÁIRGÍ INSOLÁTHARTHA ATÁ LE HULLMHÚ AG BAINISTEOIRÍ BONNEAGAIR SA PHLEANÁIL STRAITÉISEACH MAIDIR LE TOILLEADH DÁ DTAGRAÍTEAR IN AIRTEAGAIL 11, 16, 17 AGUS 18</w:t>
      </w:r>
    </w:p>
    <w:tbl>
      <w:tblPr>
        <w:tblW w:w="554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2346"/>
        <w:gridCol w:w="7714"/>
      </w:tblGrid>
      <w:tr w:rsidR="00ED75E1" w:rsidRPr="00ED75E1" w14:paraId="3B0FEC0B" w14:textId="77777777" w:rsidTr="000B36B9">
        <w:trPr>
          <w:tblHeader/>
        </w:trPr>
        <w:tc>
          <w:tcPr>
            <w:tcW w:w="0" w:type="auto"/>
          </w:tcPr>
          <w:p w14:paraId="0A28A8F8" w14:textId="77777777" w:rsidR="00ED75E1" w:rsidRPr="00ED75E1" w:rsidRDefault="00ED75E1" w:rsidP="00ED75E1">
            <w:pPr>
              <w:spacing w:before="120" w:after="120" w:line="360" w:lineRule="auto"/>
              <w:rPr>
                <w:szCs w:val="24"/>
                <w:lang w:eastAsia="en-US"/>
              </w:rPr>
            </w:pPr>
            <w:r w:rsidRPr="00ED75E1">
              <w:rPr>
                <w:szCs w:val="24"/>
                <w:lang w:eastAsia="en-US"/>
              </w:rPr>
              <w:t>Táirge insoláthartha</w:t>
            </w:r>
          </w:p>
        </w:tc>
        <w:tc>
          <w:tcPr>
            <w:tcW w:w="3834" w:type="pct"/>
          </w:tcPr>
          <w:p w14:paraId="54E6F348" w14:textId="77777777" w:rsidR="00ED75E1" w:rsidRPr="00ED75E1" w:rsidRDefault="00ED75E1" w:rsidP="00ED75E1">
            <w:pPr>
              <w:spacing w:before="120" w:after="120" w:line="360" w:lineRule="auto"/>
              <w:rPr>
                <w:szCs w:val="24"/>
                <w:lang w:eastAsia="en-US"/>
              </w:rPr>
            </w:pPr>
            <w:r w:rsidRPr="00ED75E1">
              <w:rPr>
                <w:szCs w:val="24"/>
                <w:lang w:eastAsia="en-US"/>
              </w:rPr>
              <w:t>Ábhar</w:t>
            </w:r>
          </w:p>
        </w:tc>
      </w:tr>
      <w:tr w:rsidR="00ED75E1" w:rsidRPr="00ED75E1" w14:paraId="3F6D6D7F" w14:textId="77777777" w:rsidTr="000B36B9">
        <w:tc>
          <w:tcPr>
            <w:tcW w:w="0" w:type="auto"/>
          </w:tcPr>
          <w:p w14:paraId="6CDF487F" w14:textId="77777777" w:rsidR="00ED75E1" w:rsidRPr="00ED75E1" w:rsidRDefault="00ED75E1" w:rsidP="00ED75E1">
            <w:pPr>
              <w:spacing w:before="120" w:after="120" w:line="360" w:lineRule="auto"/>
              <w:rPr>
                <w:szCs w:val="24"/>
                <w:lang w:eastAsia="en-US"/>
              </w:rPr>
            </w:pPr>
            <w:r w:rsidRPr="00ED75E1">
              <w:rPr>
                <w:szCs w:val="24"/>
                <w:lang w:eastAsia="en-US"/>
              </w:rPr>
              <w:t>Straitéis um thoilleadh (Airteagal 16)</w:t>
            </w:r>
          </w:p>
        </w:tc>
        <w:tc>
          <w:tcPr>
            <w:tcW w:w="3834" w:type="pct"/>
          </w:tcPr>
          <w:p w14:paraId="73930165" w14:textId="77777777" w:rsidR="000B36B9" w:rsidRDefault="00ED75E1" w:rsidP="00ED75E1">
            <w:pPr>
              <w:spacing w:before="120" w:after="120" w:line="360" w:lineRule="auto"/>
              <w:rPr>
                <w:szCs w:val="24"/>
                <w:lang w:eastAsia="en-US"/>
              </w:rPr>
            </w:pPr>
            <w:r w:rsidRPr="00ED75E1">
              <w:rPr>
                <w:szCs w:val="24"/>
                <w:lang w:eastAsia="en-US"/>
              </w:rPr>
              <w:t xml:space="preserve">– Forbairt phleanáilte bhonneagair fhisiciúil, lena n‑áirítear tógáil nua, uasghráduithe, athnuachaintí agus dúnadh/díchoimisiúnú; </w:t>
            </w:r>
          </w:p>
          <w:p w14:paraId="26D2E38F" w14:textId="77777777" w:rsidR="000B36B9" w:rsidRDefault="00ED75E1" w:rsidP="00ED75E1">
            <w:pPr>
              <w:spacing w:before="120" w:after="120" w:line="360" w:lineRule="auto"/>
              <w:rPr>
                <w:szCs w:val="24"/>
                <w:lang w:eastAsia="en-US"/>
              </w:rPr>
            </w:pPr>
            <w:r w:rsidRPr="00ED75E1">
              <w:rPr>
                <w:szCs w:val="24"/>
                <w:lang w:eastAsia="en-US"/>
              </w:rPr>
              <w:t xml:space="preserve">– Forbairt tuartha an éilimh ar sheirbhísí iompair iarnróid; </w:t>
            </w:r>
          </w:p>
          <w:p w14:paraId="135D6AB6" w14:textId="77777777" w:rsidR="000B36B9" w:rsidRDefault="00ED75E1" w:rsidP="00ED75E1">
            <w:pPr>
              <w:spacing w:before="120" w:after="120" w:line="360" w:lineRule="auto"/>
              <w:rPr>
                <w:szCs w:val="24"/>
                <w:lang w:eastAsia="en-US"/>
              </w:rPr>
            </w:pPr>
            <w:r w:rsidRPr="00ED75E1">
              <w:rPr>
                <w:szCs w:val="24"/>
                <w:lang w:eastAsia="en-US"/>
              </w:rPr>
              <w:t xml:space="preserve">– Treoraíocht straitéiseach maidir le húsáid an toillte ag na Ballstáit, lena n‑áirítear ionchas maidir le héabhlóid na n‑oibleagáidí seirbhíse poiblí; </w:t>
            </w:r>
          </w:p>
          <w:p w14:paraId="28B22DF8" w14:textId="77777777" w:rsidR="000B36B9" w:rsidRDefault="00ED75E1" w:rsidP="00ED75E1">
            <w:pPr>
              <w:spacing w:before="120" w:after="120" w:line="360" w:lineRule="auto"/>
              <w:rPr>
                <w:szCs w:val="24"/>
                <w:lang w:eastAsia="en-US"/>
              </w:rPr>
            </w:pPr>
            <w:r w:rsidRPr="00ED75E1">
              <w:rPr>
                <w:szCs w:val="24"/>
                <w:lang w:eastAsia="en-US"/>
              </w:rPr>
              <w:t xml:space="preserve">– An toilleadh a leithdháiltear i gcreat‑chomhaontuithe agus an toilleadh a cheanglaítear chun seirbhísí iompair a sholáthar faoi chonarthaí seirbhíse poiblí; </w:t>
            </w:r>
          </w:p>
          <w:p w14:paraId="55BB5A25" w14:textId="77777777" w:rsidR="00987399" w:rsidRDefault="00ED75E1" w:rsidP="00ED75E1">
            <w:pPr>
              <w:spacing w:before="120" w:after="120" w:line="360" w:lineRule="auto"/>
              <w:rPr>
                <w:szCs w:val="24"/>
                <w:lang w:eastAsia="en-US"/>
              </w:rPr>
            </w:pPr>
            <w:r w:rsidRPr="00ED75E1">
              <w:rPr>
                <w:szCs w:val="24"/>
                <w:lang w:eastAsia="en-US"/>
              </w:rPr>
              <w:t xml:space="preserve">– Bonneagar a dhearbhaítear mar bhonneagar ardúsáide nó plódaithe; </w:t>
            </w:r>
          </w:p>
          <w:p w14:paraId="4CED1C8F" w14:textId="34B9C4B0" w:rsidR="00ED75E1" w:rsidRPr="00ED75E1" w:rsidRDefault="00ED75E1" w:rsidP="00ED75E1">
            <w:pPr>
              <w:spacing w:before="120" w:after="120" w:line="360" w:lineRule="auto"/>
              <w:rPr>
                <w:szCs w:val="24"/>
                <w:lang w:eastAsia="en-US"/>
              </w:rPr>
            </w:pPr>
            <w:r w:rsidRPr="00ED75E1">
              <w:rPr>
                <w:szCs w:val="24"/>
                <w:lang w:eastAsia="en-US"/>
              </w:rPr>
              <w:t>– Srianta móra ar an toilleadh de thoradh oibreacha bonneagair.</w:t>
            </w:r>
          </w:p>
        </w:tc>
      </w:tr>
      <w:tr w:rsidR="00ED75E1" w:rsidRPr="00ED75E1" w14:paraId="6839FD83" w14:textId="77777777" w:rsidTr="000B36B9">
        <w:tc>
          <w:tcPr>
            <w:tcW w:w="0" w:type="auto"/>
          </w:tcPr>
          <w:p w14:paraId="640E68EB" w14:textId="77777777" w:rsidR="00ED75E1" w:rsidRPr="00ED75E1" w:rsidRDefault="00ED75E1" w:rsidP="00ED75E1">
            <w:pPr>
              <w:spacing w:before="120" w:after="120" w:line="360" w:lineRule="auto"/>
              <w:rPr>
                <w:szCs w:val="24"/>
                <w:lang w:eastAsia="en-US"/>
              </w:rPr>
            </w:pPr>
            <w:r w:rsidRPr="00ED75E1">
              <w:rPr>
                <w:szCs w:val="24"/>
                <w:lang w:eastAsia="en-US"/>
              </w:rPr>
              <w:t>Samhail maidir le toilleadh (Airteagal 17)</w:t>
            </w:r>
          </w:p>
        </w:tc>
        <w:tc>
          <w:tcPr>
            <w:tcW w:w="3834" w:type="pct"/>
          </w:tcPr>
          <w:p w14:paraId="7B22C30A" w14:textId="77777777" w:rsidR="000B36B9" w:rsidRDefault="00ED75E1" w:rsidP="00ED75E1">
            <w:pPr>
              <w:spacing w:before="120" w:after="120" w:line="360" w:lineRule="auto"/>
              <w:rPr>
                <w:szCs w:val="24"/>
                <w:lang w:eastAsia="en-US"/>
              </w:rPr>
            </w:pPr>
            <w:r w:rsidRPr="00ED75E1">
              <w:rPr>
                <w:szCs w:val="24"/>
                <w:lang w:eastAsia="en-US"/>
              </w:rPr>
              <w:t xml:space="preserve">– An fhaisnéis uile a áirítear sa straitéis um thoilleadh, agus atá tugtha cothrom le dáta in éineacht le mionsonraí breise i gcás inarb ábhartha </w:t>
            </w:r>
          </w:p>
          <w:p w14:paraId="69E3B4A1" w14:textId="05E42E97" w:rsidR="000B36B9" w:rsidRDefault="00ED75E1" w:rsidP="00ED75E1">
            <w:pPr>
              <w:spacing w:before="120" w:after="120" w:line="360" w:lineRule="auto"/>
              <w:rPr>
                <w:szCs w:val="24"/>
                <w:lang w:eastAsia="en-US"/>
              </w:rPr>
            </w:pPr>
            <w:r w:rsidRPr="00ED75E1">
              <w:rPr>
                <w:szCs w:val="24"/>
                <w:lang w:eastAsia="en-US"/>
              </w:rPr>
              <w:t xml:space="preserve">– Méid an toillte a bhíonn ar fáil d’iarratasóirí de réir dheighleog mhargaidh an iompair iarnróid agus/nó de réir próiseas leithdháilte </w:t>
            </w:r>
            <w:r w:rsidR="000B36B9" w:rsidRPr="00CB6AD0">
              <w:rPr>
                <w:rFonts w:eastAsia="Calibri"/>
                <w:b/>
                <w:i/>
                <w:szCs w:val="22"/>
              </w:rPr>
              <w:t>lena n-áirítear toilleadh a choimirciú le haghaidh iarrataí níos déanaí agus toilleadh arna sannadh ag Creat-Chomhaontuithe</w:t>
            </w:r>
          </w:p>
          <w:p w14:paraId="00B80989" w14:textId="77777777" w:rsidR="000B36B9" w:rsidRDefault="00ED75E1" w:rsidP="00ED75E1">
            <w:pPr>
              <w:spacing w:before="120" w:after="120" w:line="360" w:lineRule="auto"/>
              <w:rPr>
                <w:szCs w:val="24"/>
                <w:lang w:eastAsia="en-US"/>
              </w:rPr>
            </w:pPr>
            <w:r w:rsidRPr="00ED75E1">
              <w:rPr>
                <w:szCs w:val="24"/>
                <w:lang w:eastAsia="en-US"/>
              </w:rPr>
              <w:t xml:space="preserve">– Méid an toillte a éilítear le haghaidh oibreacha bonneagair de réir an tionchair ar an trácht (catagóirí) </w:t>
            </w:r>
          </w:p>
          <w:p w14:paraId="1D6B51B8" w14:textId="77777777" w:rsidR="000B36B9" w:rsidRDefault="00ED75E1" w:rsidP="00ED75E1">
            <w:pPr>
              <w:spacing w:before="120" w:after="120" w:line="360" w:lineRule="auto"/>
              <w:rPr>
                <w:szCs w:val="24"/>
                <w:lang w:eastAsia="en-US"/>
              </w:rPr>
            </w:pPr>
            <w:r w:rsidRPr="00ED75E1">
              <w:rPr>
                <w:szCs w:val="24"/>
                <w:lang w:eastAsia="en-US"/>
              </w:rPr>
              <w:t xml:space="preserve">– Raon feidhme geografach: ar a laghad na línte a áirítear i gcroíghréasán agus i gcroíghréasán sínte TEN-T </w:t>
            </w:r>
          </w:p>
          <w:p w14:paraId="35EC0570" w14:textId="77777777" w:rsidR="000B36B9" w:rsidRDefault="00ED75E1" w:rsidP="00ED75E1">
            <w:pPr>
              <w:spacing w:before="120" w:after="120" w:line="360" w:lineRule="auto"/>
              <w:rPr>
                <w:szCs w:val="24"/>
                <w:lang w:eastAsia="en-US"/>
              </w:rPr>
            </w:pPr>
            <w:r w:rsidRPr="00ED75E1">
              <w:rPr>
                <w:szCs w:val="24"/>
                <w:lang w:eastAsia="en-US"/>
              </w:rPr>
              <w:t xml:space="preserve">– Mionsonraí geografacha: miondealú i ranna pleanála iomchuí lena </w:t>
            </w:r>
            <w:r w:rsidRPr="00ED75E1">
              <w:rPr>
                <w:szCs w:val="24"/>
                <w:lang w:eastAsia="en-US"/>
              </w:rPr>
              <w:lastRenderedPageBreak/>
              <w:t xml:space="preserve">léirítear saintréithe bonneagair agus éilimh </w:t>
            </w:r>
          </w:p>
          <w:p w14:paraId="28D5978A" w14:textId="77777777" w:rsidR="000B36B9" w:rsidRDefault="00ED75E1" w:rsidP="00ED75E1">
            <w:pPr>
              <w:spacing w:before="120" w:after="120" w:line="360" w:lineRule="auto"/>
              <w:rPr>
                <w:szCs w:val="24"/>
                <w:lang w:eastAsia="en-US"/>
              </w:rPr>
            </w:pPr>
            <w:r w:rsidRPr="00ED75E1">
              <w:rPr>
                <w:szCs w:val="24"/>
                <w:lang w:eastAsia="en-US"/>
              </w:rPr>
              <w:t xml:space="preserve">– Raon feidhme ama: tréimhse bhailíochta tráthchláir oibre amháin </w:t>
            </w:r>
          </w:p>
          <w:p w14:paraId="17DBD9AA" w14:textId="3A995EC6" w:rsidR="00ED75E1" w:rsidRPr="00ED75E1" w:rsidRDefault="00ED75E1" w:rsidP="00ED75E1">
            <w:pPr>
              <w:spacing w:before="120" w:after="120" w:line="360" w:lineRule="auto"/>
              <w:rPr>
                <w:szCs w:val="24"/>
                <w:lang w:eastAsia="en-US"/>
              </w:rPr>
            </w:pPr>
            <w:r w:rsidRPr="00ED75E1">
              <w:rPr>
                <w:szCs w:val="24"/>
                <w:lang w:eastAsia="en-US"/>
              </w:rPr>
              <w:t>– Mionsonraí ama: forbhreathnú bliantúil ar a laghad (srianta ar an toilleadh) agus lá ionadaíoch amháin nó níos mó laethanta ionadaíocha (an toilleadh a bhíonn ar fáil le haghaidh iarrataí)</w:t>
            </w:r>
          </w:p>
        </w:tc>
      </w:tr>
      <w:tr w:rsidR="00ED75E1" w:rsidRPr="00ED75E1" w14:paraId="08BA6A00" w14:textId="77777777" w:rsidTr="000B36B9">
        <w:tc>
          <w:tcPr>
            <w:tcW w:w="0" w:type="auto"/>
          </w:tcPr>
          <w:p w14:paraId="13BF719F" w14:textId="77777777" w:rsidR="00ED75E1" w:rsidRPr="00ED75E1" w:rsidRDefault="00ED75E1" w:rsidP="00ED75E1">
            <w:pPr>
              <w:spacing w:before="120" w:after="120" w:line="360" w:lineRule="auto"/>
              <w:rPr>
                <w:szCs w:val="24"/>
                <w:lang w:eastAsia="en-US"/>
              </w:rPr>
            </w:pPr>
            <w:r w:rsidRPr="00ED75E1">
              <w:rPr>
                <w:szCs w:val="24"/>
                <w:lang w:eastAsia="en-US"/>
              </w:rPr>
              <w:lastRenderedPageBreak/>
              <w:t>Plean um thoilleadh a sholáthar (Airteagal 18)</w:t>
            </w:r>
          </w:p>
        </w:tc>
        <w:tc>
          <w:tcPr>
            <w:tcW w:w="3834" w:type="pct"/>
          </w:tcPr>
          <w:p w14:paraId="1F3F1D2D" w14:textId="77777777" w:rsidR="00987399" w:rsidRDefault="00ED75E1" w:rsidP="00ED75E1">
            <w:pPr>
              <w:spacing w:before="120" w:after="120" w:line="360" w:lineRule="auto"/>
              <w:rPr>
                <w:szCs w:val="24"/>
                <w:lang w:eastAsia="en-US"/>
              </w:rPr>
            </w:pPr>
            <w:r w:rsidRPr="00ED75E1">
              <w:rPr>
                <w:szCs w:val="24"/>
                <w:lang w:eastAsia="en-US"/>
              </w:rPr>
              <w:t xml:space="preserve">– An fhaisnéis uile a áirítear sa tsamhail maidir leis an toilleadh, agus atá tugtha cothrom le dáta in éineacht le mionsonraí breise i gcás inarb ábhartha </w:t>
            </w:r>
          </w:p>
          <w:p w14:paraId="38378757" w14:textId="3E10A2B7" w:rsidR="00987399" w:rsidRDefault="00ED75E1" w:rsidP="00ED75E1">
            <w:pPr>
              <w:spacing w:before="120" w:after="120" w:line="360" w:lineRule="auto"/>
              <w:rPr>
                <w:szCs w:val="24"/>
                <w:lang w:eastAsia="en-US"/>
              </w:rPr>
            </w:pPr>
            <w:r w:rsidRPr="00ED75E1">
              <w:rPr>
                <w:szCs w:val="24"/>
                <w:lang w:eastAsia="en-US"/>
              </w:rPr>
              <w:t xml:space="preserve">– An toilleadh réamhphleanáilte a bhíonn ar fáil le haghaidh iarrataí, arna shainiú i bhfoirm chuspóirí maidir leis an toilleadh </w:t>
            </w:r>
          </w:p>
          <w:p w14:paraId="27E2ACEC" w14:textId="77777777" w:rsidR="00987399" w:rsidRDefault="00ED75E1" w:rsidP="00ED75E1">
            <w:pPr>
              <w:spacing w:before="120" w:after="120" w:line="360" w:lineRule="auto"/>
              <w:rPr>
                <w:szCs w:val="24"/>
                <w:lang w:eastAsia="en-US"/>
              </w:rPr>
            </w:pPr>
            <w:r w:rsidRPr="00ED75E1">
              <w:rPr>
                <w:szCs w:val="24"/>
                <w:lang w:eastAsia="en-US"/>
              </w:rPr>
              <w:t xml:space="preserve">– Srianta ar an toilleadh, arna sainiú i bhfoirm cuspóirí maidir leis an toilleadh </w:t>
            </w:r>
          </w:p>
          <w:p w14:paraId="18E217DA" w14:textId="77777777" w:rsidR="00987399" w:rsidRDefault="00ED75E1" w:rsidP="00ED75E1">
            <w:pPr>
              <w:spacing w:before="120" w:after="120" w:line="360" w:lineRule="auto"/>
              <w:rPr>
                <w:szCs w:val="24"/>
                <w:lang w:eastAsia="en-US"/>
              </w:rPr>
            </w:pPr>
            <w:r w:rsidRPr="00ED75E1">
              <w:rPr>
                <w:szCs w:val="24"/>
                <w:lang w:eastAsia="en-US"/>
              </w:rPr>
              <w:t xml:space="preserve">– An toilleadh malartach a bhíonn ar fáil le linn srianta ar an toilleadh </w:t>
            </w:r>
          </w:p>
          <w:p w14:paraId="32768ADF" w14:textId="534F00E4" w:rsidR="00ED75E1" w:rsidRPr="00ED75E1" w:rsidRDefault="00ED75E1" w:rsidP="00ED75E1">
            <w:pPr>
              <w:spacing w:before="120" w:after="120" w:line="360" w:lineRule="auto"/>
              <w:rPr>
                <w:szCs w:val="24"/>
                <w:lang w:eastAsia="en-US"/>
              </w:rPr>
            </w:pPr>
            <w:r w:rsidRPr="00ED75E1">
              <w:rPr>
                <w:szCs w:val="24"/>
                <w:lang w:eastAsia="en-US"/>
              </w:rPr>
              <w:t>– An toilleadh malartach a bhíonn ar fáil i gcás suaití gréasáin</w:t>
            </w:r>
          </w:p>
        </w:tc>
      </w:tr>
    </w:tbl>
    <w:p w14:paraId="0A55F9F8" w14:textId="6AC21AEE" w:rsidR="000B36B9" w:rsidRPr="00DC6211" w:rsidRDefault="000B36B9" w:rsidP="000B36B9">
      <w:pPr>
        <w:ind w:left="850" w:hanging="850"/>
        <w:rPr>
          <w:b/>
        </w:rPr>
      </w:pPr>
      <w:r>
        <w:rPr>
          <w:b/>
        </w:rPr>
        <w:t>[Leasu</w:t>
      </w:r>
      <w:r w:rsidRPr="00DC6211">
        <w:rPr>
          <w:b/>
        </w:rPr>
        <w:t> 254]</w:t>
      </w:r>
    </w:p>
    <w:p w14:paraId="58202D12" w14:textId="33901DF0" w:rsidR="000B36B9" w:rsidRDefault="000B36B9">
      <w:pPr>
        <w:widowControl/>
        <w:rPr>
          <w:szCs w:val="24"/>
          <w:lang w:eastAsia="en-US"/>
        </w:rPr>
      </w:pPr>
      <w:r>
        <w:rPr>
          <w:szCs w:val="24"/>
          <w:lang w:eastAsia="en-US"/>
        </w:rPr>
        <w:br w:type="page"/>
      </w:r>
    </w:p>
    <w:p w14:paraId="7281456F" w14:textId="6329C7CC" w:rsidR="00ED75E1" w:rsidRPr="00ED75E1" w:rsidRDefault="00ED75E1" w:rsidP="00ED75E1">
      <w:pPr>
        <w:spacing w:before="120" w:after="120" w:line="360" w:lineRule="auto"/>
        <w:ind w:left="850" w:hanging="850"/>
        <w:rPr>
          <w:szCs w:val="24"/>
          <w:lang w:eastAsia="en-US"/>
        </w:rPr>
      </w:pPr>
      <w:r w:rsidRPr="00ED75E1">
        <w:rPr>
          <w:szCs w:val="24"/>
          <w:lang w:eastAsia="en-US"/>
        </w:rPr>
        <w:lastRenderedPageBreak/>
        <w:t>2.</w:t>
      </w:r>
      <w:r w:rsidRPr="00ED75E1">
        <w:rPr>
          <w:szCs w:val="24"/>
          <w:lang w:eastAsia="en-US"/>
        </w:rPr>
        <w:tab/>
      </w:r>
      <w:r w:rsidR="000B36B9" w:rsidRPr="000B36B9">
        <w:rPr>
          <w:sz w:val="22"/>
          <w:szCs w:val="24"/>
          <w:lang w:eastAsia="en-US"/>
        </w:rPr>
        <w:t>SCEIDEAL MAIDIR LE BAINISTÍOCHT STRAITÉISEACH AN TOILLTE DÁ DTAGRAÍTEAR IN AIRTEAGAIL 11, 16, 17 AGUS 18</w:t>
      </w:r>
    </w:p>
    <w:p w14:paraId="64519F72"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t>1.</w:t>
      </w:r>
      <w:r w:rsidRPr="00ED75E1">
        <w:rPr>
          <w:szCs w:val="24"/>
          <w:lang w:eastAsia="en-US"/>
        </w:rPr>
        <w:tab/>
        <w:t>Nuair a bheidh táirgí insoláthartha phleanáil straitéiseach an toillte á n‑ullmhú le haghaidh tréimhse bhailíochta tráthchláir oibre ar leith, urramóidh bainisteoirí bonneagair an sceideal a leagtar amach sa roinn seo.</w:t>
      </w:r>
    </w:p>
    <w:p w14:paraId="2A5EB673" w14:textId="77777777" w:rsidR="00ED75E1" w:rsidRPr="00ED75E1" w:rsidRDefault="00ED75E1" w:rsidP="00ED75E1">
      <w:pPr>
        <w:spacing w:before="120" w:after="120" w:line="360" w:lineRule="auto"/>
        <w:rPr>
          <w:szCs w:val="24"/>
          <w:lang w:eastAsia="en-US"/>
        </w:rPr>
      </w:pPr>
      <w:r w:rsidRPr="00ED75E1">
        <w:rPr>
          <w:szCs w:val="24"/>
          <w:lang w:eastAsia="en-US"/>
        </w:rPr>
        <w:t>Féadfaidh bainisteoirí bonneagair sprioc‑amanna níos luaithe a shainiú. Comhchuibheofar na sprioc‑amanna sin ar leibhéal an Aontais Eorpaigh agus áireofar iad sa chreat Eorpach um thoilleadh a bhainistiú dá dtagraítear in Airteagal 6.</w:t>
      </w:r>
    </w:p>
    <w:p w14:paraId="0E8A320C" w14:textId="0D67E7CC" w:rsidR="000B36B9" w:rsidRDefault="00ED75E1" w:rsidP="00ED75E1">
      <w:pPr>
        <w:spacing w:before="120" w:after="120" w:line="360" w:lineRule="auto"/>
        <w:rPr>
          <w:szCs w:val="24"/>
          <w:lang w:eastAsia="en-US"/>
        </w:rPr>
      </w:pPr>
      <w:r w:rsidRPr="00ED75E1">
        <w:rPr>
          <w:szCs w:val="24"/>
          <w:lang w:eastAsia="en-US"/>
        </w:rPr>
        <w:t>Déanfar an comhairliúchán le páirtithe leasmhara i gcomhréir le hAirteagal 54 agus beidh ar a laghad gnóthais iarnróid páirteach ann mar aon le hiarratasóirí, páirtithe leasmhara oibríochtúla agus údaráis phoiblí eile. Comhordóidh bainisteoirí bonneagair na táirgí insoláthartha ar bhonn leanúnach agus iad i mbun comhordú i gcomhréir le hAirteagal 53.</w:t>
      </w:r>
    </w:p>
    <w:p w14:paraId="663427F7" w14:textId="77777777" w:rsidR="000B36B9" w:rsidRDefault="000B36B9">
      <w:pPr>
        <w:widowControl/>
        <w:rPr>
          <w:szCs w:val="24"/>
          <w:lang w:eastAsia="en-US"/>
        </w:rPr>
      </w:pPr>
      <w:r>
        <w:rPr>
          <w:szCs w:val="24"/>
          <w:lang w:eastAsia="en-US"/>
        </w:rPr>
        <w:br w:type="page"/>
      </w:r>
    </w:p>
    <w:tbl>
      <w:tblPr>
        <w:tblW w:w="9369" w:type="dxa"/>
        <w:tblLayout w:type="fixed"/>
        <w:tblCellMar>
          <w:left w:w="0" w:type="dxa"/>
          <w:right w:w="0" w:type="dxa"/>
        </w:tblCellMar>
        <w:tblLook w:val="04A0" w:firstRow="1" w:lastRow="0" w:firstColumn="1" w:lastColumn="0" w:noHBand="0" w:noVBand="1"/>
      </w:tblPr>
      <w:tblGrid>
        <w:gridCol w:w="2368"/>
        <w:gridCol w:w="5724"/>
        <w:gridCol w:w="1277"/>
      </w:tblGrid>
      <w:tr w:rsidR="000B36B9" w:rsidRPr="000B36B9" w14:paraId="00587C1A" w14:textId="77777777" w:rsidTr="000B36B9">
        <w:tc>
          <w:tcPr>
            <w:tcW w:w="236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FB93B2E" w14:textId="77777777" w:rsidR="000B36B9" w:rsidRPr="000B36B9" w:rsidRDefault="000B36B9" w:rsidP="000B36B9">
            <w:r w:rsidRPr="000B36B9">
              <w:lastRenderedPageBreak/>
              <w:t>Táirge insoláthartha</w:t>
            </w:r>
          </w:p>
        </w:tc>
        <w:tc>
          <w:tcPr>
            <w:tcW w:w="572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0204CB8" w14:textId="77777777" w:rsidR="000B36B9" w:rsidRPr="000B36B9" w:rsidRDefault="000B36B9" w:rsidP="000B36B9">
            <w:r w:rsidRPr="000B36B9">
              <w:t>Cloch mhíle</w:t>
            </w:r>
          </w:p>
        </w:tc>
        <w:tc>
          <w:tcPr>
            <w:tcW w:w="127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22C1618" w14:textId="77777777" w:rsidR="000B36B9" w:rsidRPr="000B36B9" w:rsidRDefault="000B36B9" w:rsidP="000B36B9">
            <w:r w:rsidRPr="000B36B9">
              <w:t>Sprioc-am</w:t>
            </w:r>
            <w:r w:rsidRPr="000B36B9">
              <w:br/>
              <w:t>(ar a dhéanaí)</w:t>
            </w:r>
          </w:p>
        </w:tc>
      </w:tr>
      <w:tr w:rsidR="000B36B9" w:rsidRPr="000B36B9" w14:paraId="3E1B3271" w14:textId="77777777" w:rsidTr="000B36B9">
        <w:tc>
          <w:tcPr>
            <w:tcW w:w="236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D9D9BB4" w14:textId="77777777" w:rsidR="000B36B9" w:rsidRPr="000B36B9" w:rsidRDefault="000B36B9" w:rsidP="000B36B9">
            <w:r w:rsidRPr="000B36B9">
              <w:t>Straitéis um thoilleadh (Airteagal 16)</w:t>
            </w:r>
          </w:p>
        </w:tc>
        <w:tc>
          <w:tcPr>
            <w:tcW w:w="572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26B3352" w14:textId="7A6BFE78" w:rsidR="000B36B9" w:rsidRPr="000B36B9" w:rsidRDefault="000B36B9" w:rsidP="000B36B9">
            <w:r w:rsidRPr="000B36B9">
              <w:rPr>
                <w:strike/>
              </w:rPr>
              <w:t>Foilsiú na chéad eilimintí den straitéis um thoilleadh</w:t>
            </w:r>
            <w:r w:rsidRPr="000B36B9">
              <w:rPr>
                <w:b/>
                <w:i/>
              </w:rPr>
              <w:t xml:space="preserve"> Céim mionsaothraithe na straitéise um thoilleadh </w:t>
            </w:r>
          </w:p>
        </w:tc>
        <w:tc>
          <w:tcPr>
            <w:tcW w:w="127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59C7401" w14:textId="77777777" w:rsidR="000B36B9" w:rsidRPr="000B36B9" w:rsidRDefault="000B36B9" w:rsidP="000B36B9">
            <w:r w:rsidRPr="000B36B9">
              <w:t>X–60</w:t>
            </w:r>
          </w:p>
        </w:tc>
      </w:tr>
      <w:tr w:rsidR="000B36B9" w:rsidRPr="000B36B9" w14:paraId="2071CF83" w14:textId="77777777" w:rsidTr="000B36B9">
        <w:tc>
          <w:tcPr>
            <w:tcW w:w="236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46AEEFF" w14:textId="77777777" w:rsidR="000B36B9" w:rsidRPr="000B36B9" w:rsidRDefault="000B36B9" w:rsidP="000B36B9"/>
        </w:tc>
        <w:tc>
          <w:tcPr>
            <w:tcW w:w="572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55F6D3B" w14:textId="77777777" w:rsidR="000B36B9" w:rsidRPr="000B36B9" w:rsidRDefault="000B36B9" w:rsidP="000B36B9">
            <w:pPr>
              <w:rPr>
                <w:szCs w:val="24"/>
              </w:rPr>
            </w:pPr>
            <w:r w:rsidRPr="000B36B9">
              <w:t>An chéad chomhairliúchán leis na páirtithe leasmhara</w:t>
            </w:r>
          </w:p>
        </w:tc>
        <w:tc>
          <w:tcPr>
            <w:tcW w:w="127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8EE1393" w14:textId="77777777" w:rsidR="000B36B9" w:rsidRPr="000B36B9" w:rsidRDefault="000B36B9" w:rsidP="000B36B9">
            <w:r w:rsidRPr="000B36B9">
              <w:t>X–58</w:t>
            </w:r>
          </w:p>
        </w:tc>
      </w:tr>
      <w:tr w:rsidR="000B36B9" w:rsidRPr="000B36B9" w14:paraId="5E7B561B" w14:textId="77777777" w:rsidTr="000B36B9">
        <w:tc>
          <w:tcPr>
            <w:tcW w:w="236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93297A7" w14:textId="77777777" w:rsidR="000B36B9" w:rsidRPr="000B36B9" w:rsidRDefault="000B36B9" w:rsidP="000B36B9"/>
        </w:tc>
        <w:tc>
          <w:tcPr>
            <w:tcW w:w="572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4F0AAF3" w14:textId="77777777" w:rsidR="000B36B9" w:rsidRPr="000B36B9" w:rsidRDefault="000B36B9" w:rsidP="000B36B9">
            <w:pPr>
              <w:rPr>
                <w:szCs w:val="24"/>
              </w:rPr>
            </w:pPr>
            <w:r w:rsidRPr="000B36B9">
              <w:t>Foilsiú na dréachtstraitéise agus an dara comhairliúcháin le páirtithe leasmhara</w:t>
            </w:r>
          </w:p>
        </w:tc>
        <w:tc>
          <w:tcPr>
            <w:tcW w:w="127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FDAF87C" w14:textId="6766FEA7" w:rsidR="000B36B9" w:rsidRPr="000B36B9" w:rsidRDefault="000B36B9" w:rsidP="000B36B9">
            <w:pPr>
              <w:rPr>
                <w:b/>
                <w:i/>
              </w:rPr>
            </w:pPr>
            <w:r w:rsidRPr="000B36B9">
              <w:rPr>
                <w:b/>
                <w:i/>
              </w:rPr>
              <w:t xml:space="preserve">X– </w:t>
            </w:r>
            <w:r w:rsidRPr="000B36B9">
              <w:rPr>
                <w:b/>
                <w:i/>
                <w:strike/>
                <w:lang w:val="en-GB"/>
              </w:rPr>
              <w:t>38</w:t>
            </w:r>
            <w:r w:rsidRPr="000B36B9">
              <w:rPr>
                <w:b/>
                <w:i/>
              </w:rPr>
              <w:t>48</w:t>
            </w:r>
          </w:p>
        </w:tc>
      </w:tr>
      <w:tr w:rsidR="000B36B9" w:rsidRPr="000B36B9" w14:paraId="314F15CF" w14:textId="77777777" w:rsidTr="000B36B9">
        <w:tc>
          <w:tcPr>
            <w:tcW w:w="236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CA33854" w14:textId="77777777" w:rsidR="000B36B9" w:rsidRPr="000B36B9" w:rsidRDefault="000B36B9" w:rsidP="000B36B9">
            <w:pPr>
              <w:rPr>
                <w:b/>
                <w:i/>
              </w:rPr>
            </w:pPr>
          </w:p>
        </w:tc>
        <w:tc>
          <w:tcPr>
            <w:tcW w:w="572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CB4C548" w14:textId="77777777" w:rsidR="000B36B9" w:rsidRPr="000B36B9" w:rsidRDefault="000B36B9" w:rsidP="000B36B9">
            <w:pPr>
              <w:rPr>
                <w:szCs w:val="24"/>
              </w:rPr>
            </w:pPr>
            <w:r w:rsidRPr="000B36B9">
              <w:t>Foilsiú na straitéise críochnaithí um thoilleadh tar éis an chomhordaithe chríochnaithigh idir bainisteoirí bonneagair</w:t>
            </w:r>
          </w:p>
        </w:tc>
        <w:tc>
          <w:tcPr>
            <w:tcW w:w="127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E014209" w14:textId="77777777" w:rsidR="000B36B9" w:rsidRPr="000B36B9" w:rsidRDefault="000B36B9" w:rsidP="000B36B9">
            <w:r w:rsidRPr="000B36B9">
              <w:t>X–36</w:t>
            </w:r>
          </w:p>
        </w:tc>
      </w:tr>
      <w:tr w:rsidR="000B36B9" w:rsidRPr="000B36B9" w14:paraId="0138C2CE" w14:textId="77777777" w:rsidTr="000B36B9">
        <w:tc>
          <w:tcPr>
            <w:tcW w:w="236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42046510" w14:textId="77777777" w:rsidR="000B36B9" w:rsidRPr="000B36B9" w:rsidRDefault="000B36B9" w:rsidP="000B36B9"/>
        </w:tc>
        <w:tc>
          <w:tcPr>
            <w:tcW w:w="572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DA5FFDD" w14:textId="77777777" w:rsidR="000B36B9" w:rsidRPr="000B36B9" w:rsidRDefault="000B36B9" w:rsidP="000B36B9">
            <w:pPr>
              <w:rPr>
                <w:b/>
                <w:i/>
              </w:rPr>
            </w:pPr>
            <w:r w:rsidRPr="000B36B9">
              <w:rPr>
                <w:b/>
                <w:i/>
              </w:rPr>
              <w:t>Foilsiú na samhla um thoilleadh</w:t>
            </w:r>
          </w:p>
        </w:tc>
        <w:tc>
          <w:tcPr>
            <w:tcW w:w="127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4558E17" w14:textId="77777777" w:rsidR="000B36B9" w:rsidRPr="000B36B9" w:rsidRDefault="000B36B9" w:rsidP="000B36B9">
            <w:pPr>
              <w:rPr>
                <w:b/>
                <w:i/>
              </w:rPr>
            </w:pPr>
            <w:r w:rsidRPr="000B36B9">
              <w:rPr>
                <w:b/>
                <w:i/>
              </w:rPr>
              <w:t>X-18</w:t>
            </w:r>
          </w:p>
        </w:tc>
      </w:tr>
      <w:tr w:rsidR="000B36B9" w:rsidRPr="000B36B9" w14:paraId="3A8143FE" w14:textId="77777777" w:rsidTr="000B36B9">
        <w:tc>
          <w:tcPr>
            <w:tcW w:w="236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79960005" w14:textId="77777777" w:rsidR="000B36B9" w:rsidRPr="000B36B9" w:rsidRDefault="000B36B9" w:rsidP="000B36B9"/>
        </w:tc>
        <w:tc>
          <w:tcPr>
            <w:tcW w:w="572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A8BBFF3" w14:textId="77777777" w:rsidR="000B36B9" w:rsidRPr="000B36B9" w:rsidRDefault="000B36B9" w:rsidP="000B36B9">
            <w:pPr>
              <w:rPr>
                <w:b/>
                <w:i/>
              </w:rPr>
            </w:pPr>
            <w:r w:rsidRPr="000B36B9">
              <w:rPr>
                <w:b/>
                <w:i/>
              </w:rPr>
              <w:t>Foilsiú an phlean chríochnaithigh um thoilleadh a sholáthar tar éis comhairliúcháin idir bainisteoirí bonneagair agus ERP</w:t>
            </w:r>
          </w:p>
        </w:tc>
        <w:tc>
          <w:tcPr>
            <w:tcW w:w="127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E4F7D28" w14:textId="77777777" w:rsidR="000B36B9" w:rsidRPr="000B36B9" w:rsidRDefault="000B36B9" w:rsidP="000B36B9">
            <w:pPr>
              <w:rPr>
                <w:b/>
                <w:i/>
              </w:rPr>
            </w:pPr>
            <w:r w:rsidRPr="000B36B9">
              <w:rPr>
                <w:b/>
                <w:i/>
              </w:rPr>
              <w:t>X - 11</w:t>
            </w:r>
          </w:p>
        </w:tc>
      </w:tr>
      <w:tr w:rsidR="000B36B9" w:rsidRPr="000B36B9" w14:paraId="669463AD" w14:textId="77777777" w:rsidTr="000B36B9">
        <w:tc>
          <w:tcPr>
            <w:tcW w:w="236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C1A46A9" w14:textId="77777777" w:rsidR="000B36B9" w:rsidRPr="000B36B9" w:rsidRDefault="000B36B9" w:rsidP="000B36B9">
            <w:r w:rsidRPr="000B36B9">
              <w:t>Samhail maidir le toilleadh</w:t>
            </w:r>
          </w:p>
          <w:p w14:paraId="67157DA3" w14:textId="77777777" w:rsidR="000B36B9" w:rsidRPr="000B36B9" w:rsidRDefault="000B36B9" w:rsidP="000B36B9">
            <w:r w:rsidRPr="000B36B9">
              <w:t>(Airteagal 17)</w:t>
            </w:r>
          </w:p>
        </w:tc>
        <w:tc>
          <w:tcPr>
            <w:tcW w:w="572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E81B18E" w14:textId="77777777" w:rsidR="000B36B9" w:rsidRPr="000B36B9" w:rsidRDefault="000B36B9" w:rsidP="000B36B9">
            <w:r w:rsidRPr="000B36B9">
              <w:t>Tús an ullmhúcháin</w:t>
            </w:r>
          </w:p>
        </w:tc>
        <w:tc>
          <w:tcPr>
            <w:tcW w:w="127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085582D" w14:textId="77777777" w:rsidR="000B36B9" w:rsidRPr="000B36B9" w:rsidRDefault="000B36B9" w:rsidP="000B36B9">
            <w:r w:rsidRPr="000B36B9">
              <w:t>X–36</w:t>
            </w:r>
          </w:p>
        </w:tc>
      </w:tr>
      <w:tr w:rsidR="000B36B9" w:rsidRPr="000B36B9" w14:paraId="626D9CB3" w14:textId="77777777" w:rsidTr="000B36B9">
        <w:tc>
          <w:tcPr>
            <w:tcW w:w="236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5C0DFED" w14:textId="77777777" w:rsidR="000B36B9" w:rsidRPr="000B36B9" w:rsidRDefault="000B36B9" w:rsidP="000B36B9"/>
        </w:tc>
        <w:tc>
          <w:tcPr>
            <w:tcW w:w="572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35B7F82" w14:textId="77777777" w:rsidR="000B36B9" w:rsidRPr="000B36B9" w:rsidRDefault="000B36B9" w:rsidP="000B36B9">
            <w:pPr>
              <w:rPr>
                <w:szCs w:val="24"/>
              </w:rPr>
            </w:pPr>
            <w:r w:rsidRPr="000B36B9">
              <w:t>Comhairliúchán le hiarratasóirí agus le páirtithe leasmhara oibríochtúla</w:t>
            </w:r>
          </w:p>
        </w:tc>
        <w:tc>
          <w:tcPr>
            <w:tcW w:w="127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8377418" w14:textId="77777777" w:rsidR="000B36B9" w:rsidRPr="000B36B9" w:rsidRDefault="000B36B9" w:rsidP="000B36B9">
            <w:r w:rsidRPr="000B36B9">
              <w:t>X–24</w:t>
            </w:r>
          </w:p>
        </w:tc>
      </w:tr>
      <w:tr w:rsidR="000B36B9" w:rsidRPr="000B36B9" w14:paraId="3444BEDA" w14:textId="77777777" w:rsidTr="000B36B9">
        <w:tc>
          <w:tcPr>
            <w:tcW w:w="236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22217305" w14:textId="77777777" w:rsidR="000B36B9" w:rsidRPr="000B36B9" w:rsidRDefault="000B36B9" w:rsidP="000B36B9"/>
        </w:tc>
        <w:tc>
          <w:tcPr>
            <w:tcW w:w="572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846412F" w14:textId="77777777" w:rsidR="000B36B9" w:rsidRPr="000B36B9" w:rsidRDefault="000B36B9" w:rsidP="000B36B9">
            <w:pPr>
              <w:rPr>
                <w:b/>
                <w:i/>
              </w:rPr>
            </w:pPr>
            <w:r w:rsidRPr="000B36B9">
              <w:rPr>
                <w:b/>
                <w:i/>
              </w:rPr>
              <w:t>Comhordú idir bainisteoirí bonneagair agus rannpháirtithe oibríochta agus measúnuithe féidearthachta maidir le riachtanais toillte arna gcur ar fáil, ar riachtanais iad a d’fhéadfadh sé nach ndéanfaí iad a mheas go hiomlán sa dréacht-samhail um thoilleadh</w:t>
            </w:r>
          </w:p>
        </w:tc>
        <w:tc>
          <w:tcPr>
            <w:tcW w:w="127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A3F9505" w14:textId="77777777" w:rsidR="000B36B9" w:rsidRPr="000B36B9" w:rsidRDefault="000B36B9" w:rsidP="000B36B9">
            <w:pPr>
              <w:rPr>
                <w:b/>
                <w:i/>
              </w:rPr>
            </w:pPr>
            <w:r w:rsidRPr="000B36B9">
              <w:rPr>
                <w:b/>
                <w:i/>
              </w:rPr>
              <w:t>X-22</w:t>
            </w:r>
          </w:p>
        </w:tc>
      </w:tr>
      <w:tr w:rsidR="000B36B9" w:rsidRPr="000B36B9" w14:paraId="4FB96684" w14:textId="77777777" w:rsidTr="000B36B9">
        <w:tc>
          <w:tcPr>
            <w:tcW w:w="236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C5A8976" w14:textId="77777777" w:rsidR="000B36B9" w:rsidRPr="000B36B9" w:rsidRDefault="000B36B9" w:rsidP="000B36B9">
            <w:pPr>
              <w:rPr>
                <w:b/>
                <w:i/>
              </w:rPr>
            </w:pPr>
          </w:p>
        </w:tc>
        <w:tc>
          <w:tcPr>
            <w:tcW w:w="572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8584CA8" w14:textId="77777777" w:rsidR="000B36B9" w:rsidRPr="000B36B9" w:rsidRDefault="000B36B9" w:rsidP="000B36B9">
            <w:pPr>
              <w:rPr>
                <w:b/>
                <w:i/>
                <w:szCs w:val="24"/>
              </w:rPr>
            </w:pPr>
            <w:r w:rsidRPr="000B36B9">
              <w:t xml:space="preserve">Dréacht-samhail um thoilleadh a fhoilsiú </w:t>
            </w:r>
            <w:r w:rsidRPr="000B36B9">
              <w:rPr>
                <w:b/>
                <w:i/>
              </w:rPr>
              <w:t>agus tús an dara comhairliúchán leis na hiarratasóirí agus le rannpháirtithe na hoibríochta</w:t>
            </w:r>
          </w:p>
        </w:tc>
        <w:tc>
          <w:tcPr>
            <w:tcW w:w="127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E81AC3C" w14:textId="77777777" w:rsidR="000B36B9" w:rsidRPr="000B36B9" w:rsidRDefault="000B36B9" w:rsidP="000B36B9">
            <w:r w:rsidRPr="000B36B9">
              <w:t>X–21</w:t>
            </w:r>
          </w:p>
        </w:tc>
      </w:tr>
      <w:tr w:rsidR="000B36B9" w:rsidRPr="000B36B9" w14:paraId="5EC87CF6" w14:textId="77777777" w:rsidTr="000B36B9">
        <w:tc>
          <w:tcPr>
            <w:tcW w:w="236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69EC560" w14:textId="77777777" w:rsidR="000B36B9" w:rsidRPr="000B36B9" w:rsidRDefault="000B36B9" w:rsidP="000B36B9"/>
        </w:tc>
        <w:tc>
          <w:tcPr>
            <w:tcW w:w="572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406AB2C" w14:textId="77777777" w:rsidR="000B36B9" w:rsidRPr="000B36B9" w:rsidRDefault="000B36B9" w:rsidP="000B36B9">
            <w:pPr>
              <w:rPr>
                <w:szCs w:val="24"/>
              </w:rPr>
            </w:pPr>
            <w:r w:rsidRPr="000B36B9">
              <w:t>Comhordú le hiarratasóirí agus le páirtithe leasmhara oibríochtúla</w:t>
            </w:r>
          </w:p>
        </w:tc>
        <w:tc>
          <w:tcPr>
            <w:tcW w:w="127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EE192C5" w14:textId="77777777" w:rsidR="000B36B9" w:rsidRPr="000B36B9" w:rsidRDefault="000B36B9" w:rsidP="000B36B9">
            <w:r w:rsidRPr="000B36B9">
              <w:t>X–19</w:t>
            </w:r>
          </w:p>
        </w:tc>
      </w:tr>
      <w:tr w:rsidR="000B36B9" w:rsidRPr="000B36B9" w14:paraId="0756C7EA" w14:textId="77777777" w:rsidTr="000B36B9">
        <w:tc>
          <w:tcPr>
            <w:tcW w:w="236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C6ECAB3" w14:textId="77777777" w:rsidR="000B36B9" w:rsidRPr="000B36B9" w:rsidRDefault="000B36B9" w:rsidP="000B36B9"/>
        </w:tc>
        <w:tc>
          <w:tcPr>
            <w:tcW w:w="572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1630CFE" w14:textId="77777777" w:rsidR="000B36B9" w:rsidRPr="000B36B9" w:rsidRDefault="000B36B9" w:rsidP="000B36B9">
            <w:pPr>
              <w:rPr>
                <w:szCs w:val="24"/>
              </w:rPr>
            </w:pPr>
            <w:r w:rsidRPr="000B36B9">
              <w:t>Foilsiú na samhla críochnaithí maidir leis an toilleadh tar éis an chomhordaithe chríochnaithigh idir bainisteoirí bonneagair</w:t>
            </w:r>
          </w:p>
        </w:tc>
        <w:tc>
          <w:tcPr>
            <w:tcW w:w="127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FF64F8D" w14:textId="77777777" w:rsidR="000B36B9" w:rsidRPr="000B36B9" w:rsidRDefault="000B36B9" w:rsidP="000B36B9">
            <w:r w:rsidRPr="000B36B9">
              <w:t>X–18</w:t>
            </w:r>
          </w:p>
        </w:tc>
      </w:tr>
      <w:tr w:rsidR="000B36B9" w:rsidRPr="000B36B9" w14:paraId="411F048A" w14:textId="77777777" w:rsidTr="000B36B9">
        <w:tc>
          <w:tcPr>
            <w:tcW w:w="236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74020DE" w14:textId="77777777" w:rsidR="000B36B9" w:rsidRPr="000B36B9" w:rsidRDefault="000B36B9" w:rsidP="000B36B9">
            <w:r w:rsidRPr="000B36B9">
              <w:t>Plean um thoilleadh a sholáthar</w:t>
            </w:r>
          </w:p>
          <w:p w14:paraId="6239BBB7" w14:textId="77777777" w:rsidR="000B36B9" w:rsidRPr="000B36B9" w:rsidRDefault="000B36B9" w:rsidP="000B36B9">
            <w:r w:rsidRPr="000B36B9">
              <w:t>(Airteagal 18)</w:t>
            </w:r>
          </w:p>
        </w:tc>
        <w:tc>
          <w:tcPr>
            <w:tcW w:w="572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BE337DE" w14:textId="77777777" w:rsidR="000B36B9" w:rsidRPr="000B36B9" w:rsidRDefault="000B36B9" w:rsidP="000B36B9">
            <w:r w:rsidRPr="000B36B9">
              <w:t>Tús an ullmhúcháin</w:t>
            </w:r>
          </w:p>
        </w:tc>
        <w:tc>
          <w:tcPr>
            <w:tcW w:w="127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6E31811" w14:textId="77777777" w:rsidR="000B36B9" w:rsidRPr="000B36B9" w:rsidRDefault="000B36B9" w:rsidP="000B36B9">
            <w:r w:rsidRPr="000B36B9">
              <w:t>X–18</w:t>
            </w:r>
          </w:p>
        </w:tc>
      </w:tr>
      <w:tr w:rsidR="000B36B9" w:rsidRPr="000B36B9" w14:paraId="24B16282" w14:textId="77777777" w:rsidTr="000B36B9">
        <w:tc>
          <w:tcPr>
            <w:tcW w:w="236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DFDFD18" w14:textId="77777777" w:rsidR="000B36B9" w:rsidRPr="000B36B9" w:rsidRDefault="000B36B9" w:rsidP="000B36B9">
            <w:pPr>
              <w:rPr>
                <w:rFonts w:ascii="Calibri" w:hAnsi="Calibri" w:cs="Calibri"/>
                <w:sz w:val="20"/>
              </w:rPr>
            </w:pPr>
          </w:p>
        </w:tc>
        <w:tc>
          <w:tcPr>
            <w:tcW w:w="572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3E36F30" w14:textId="77777777" w:rsidR="000B36B9" w:rsidRPr="000B36B9" w:rsidRDefault="000B36B9" w:rsidP="000B36B9">
            <w:pPr>
              <w:rPr>
                <w:szCs w:val="24"/>
              </w:rPr>
            </w:pPr>
            <w:r w:rsidRPr="000B36B9">
              <w:t>Comhairliúchán le hiarratasóirí agus le páirtithe leasmhara oibríochtúla</w:t>
            </w:r>
          </w:p>
        </w:tc>
        <w:tc>
          <w:tcPr>
            <w:tcW w:w="127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72D6CBC" w14:textId="77777777" w:rsidR="000B36B9" w:rsidRPr="000B36B9" w:rsidRDefault="000B36B9" w:rsidP="000B36B9">
            <w:r w:rsidRPr="000B36B9">
              <w:t>X–14</w:t>
            </w:r>
          </w:p>
        </w:tc>
      </w:tr>
      <w:tr w:rsidR="000B36B9" w:rsidRPr="000B36B9" w14:paraId="373F21E2" w14:textId="77777777" w:rsidTr="000B36B9">
        <w:tc>
          <w:tcPr>
            <w:tcW w:w="236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441CD298" w14:textId="77777777" w:rsidR="000B36B9" w:rsidRPr="000B36B9" w:rsidRDefault="000B36B9" w:rsidP="000B36B9">
            <w:pPr>
              <w:rPr>
                <w:szCs w:val="24"/>
              </w:rPr>
            </w:pPr>
          </w:p>
        </w:tc>
        <w:tc>
          <w:tcPr>
            <w:tcW w:w="572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0C7E1FE" w14:textId="77777777" w:rsidR="000B36B9" w:rsidRPr="000B36B9" w:rsidRDefault="000B36B9" w:rsidP="000B36B9">
            <w:pPr>
              <w:rPr>
                <w:b/>
                <w:i/>
              </w:rPr>
            </w:pPr>
            <w:r w:rsidRPr="000B36B9">
              <w:rPr>
                <w:b/>
                <w:i/>
              </w:rPr>
              <w:t>Déanfaidh an comhlacht rialála anailís ar an dréachtphlean um thoilleadh a sholáthar agus féadfaidh sé cinneadh a dhéanamh lena gceanglófar ar an mbainisteoir bonneagair an plean um thoilleadh a sholáthar a leasú.</w:t>
            </w:r>
          </w:p>
        </w:tc>
        <w:tc>
          <w:tcPr>
            <w:tcW w:w="127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F359FC5" w14:textId="77777777" w:rsidR="000B36B9" w:rsidRPr="000B36B9" w:rsidRDefault="000B36B9" w:rsidP="000B36B9">
            <w:pPr>
              <w:rPr>
                <w:b/>
                <w:i/>
              </w:rPr>
            </w:pPr>
            <w:r w:rsidRPr="000B36B9">
              <w:rPr>
                <w:b/>
                <w:i/>
              </w:rPr>
              <w:t>X-14 go X-13</w:t>
            </w:r>
          </w:p>
        </w:tc>
      </w:tr>
      <w:tr w:rsidR="000B36B9" w:rsidRPr="000B36B9" w14:paraId="34515A06" w14:textId="77777777" w:rsidTr="000B36B9">
        <w:tc>
          <w:tcPr>
            <w:tcW w:w="236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C03A25D" w14:textId="77777777" w:rsidR="000B36B9" w:rsidRPr="000B36B9" w:rsidRDefault="000B36B9" w:rsidP="000B36B9">
            <w:pPr>
              <w:rPr>
                <w:sz w:val="20"/>
              </w:rPr>
            </w:pPr>
          </w:p>
        </w:tc>
        <w:tc>
          <w:tcPr>
            <w:tcW w:w="572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278734D" w14:textId="77777777" w:rsidR="000B36B9" w:rsidRPr="000B36B9" w:rsidRDefault="000B36B9" w:rsidP="000B36B9">
            <w:pPr>
              <w:rPr>
                <w:szCs w:val="24"/>
              </w:rPr>
            </w:pPr>
            <w:r w:rsidRPr="000B36B9">
              <w:t>Foilsiú na srianta ar an toilleadh dá dtagraítear i bpointe (1) de roinn (3) den Iarscríbhinn seo</w:t>
            </w:r>
          </w:p>
        </w:tc>
        <w:tc>
          <w:tcPr>
            <w:tcW w:w="127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1EBF636" w14:textId="77777777" w:rsidR="000B36B9" w:rsidRPr="000B36B9" w:rsidRDefault="000B36B9" w:rsidP="000B36B9">
            <w:r w:rsidRPr="000B36B9">
              <w:t>X–12</w:t>
            </w:r>
          </w:p>
        </w:tc>
      </w:tr>
      <w:tr w:rsidR="000B36B9" w:rsidRPr="000B36B9" w14:paraId="49E90D7F" w14:textId="77777777" w:rsidTr="000B36B9">
        <w:tc>
          <w:tcPr>
            <w:tcW w:w="236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FF771F2" w14:textId="77777777" w:rsidR="000B36B9" w:rsidRPr="000B36B9" w:rsidRDefault="000B36B9" w:rsidP="000B36B9">
            <w:pPr>
              <w:rPr>
                <w:rFonts w:ascii="Calibri" w:hAnsi="Calibri" w:cs="Calibri"/>
                <w:sz w:val="20"/>
              </w:rPr>
            </w:pPr>
          </w:p>
        </w:tc>
        <w:tc>
          <w:tcPr>
            <w:tcW w:w="572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2DB1B9E" w14:textId="77777777" w:rsidR="000B36B9" w:rsidRPr="000B36B9" w:rsidRDefault="000B36B9" w:rsidP="000B36B9">
            <w:pPr>
              <w:rPr>
                <w:szCs w:val="24"/>
              </w:rPr>
            </w:pPr>
            <w:r w:rsidRPr="000B36B9">
              <w:t>Foilsiú an phlean chríochnaithigh um thoilleadh a sholáthar tar éis an chomhordaithe chríochnaithigh idir bainisteoirí bonneagair</w:t>
            </w:r>
          </w:p>
        </w:tc>
        <w:tc>
          <w:tcPr>
            <w:tcW w:w="127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ABF59E8" w14:textId="77777777" w:rsidR="000B36B9" w:rsidRPr="000B36B9" w:rsidRDefault="000B36B9" w:rsidP="000B36B9">
            <w:r w:rsidRPr="000B36B9">
              <w:t>X–11</w:t>
            </w:r>
          </w:p>
        </w:tc>
      </w:tr>
      <w:tr w:rsidR="000B36B9" w:rsidRPr="000B36B9" w14:paraId="29DC65E5" w14:textId="77777777" w:rsidTr="000B36B9">
        <w:tc>
          <w:tcPr>
            <w:tcW w:w="236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0CB7906A" w14:textId="77777777" w:rsidR="000B36B9" w:rsidRPr="000B36B9" w:rsidRDefault="000B36B9" w:rsidP="000B36B9">
            <w:pPr>
              <w:rPr>
                <w:szCs w:val="24"/>
              </w:rPr>
            </w:pPr>
          </w:p>
        </w:tc>
        <w:tc>
          <w:tcPr>
            <w:tcW w:w="572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92BECB9" w14:textId="77777777" w:rsidR="000B36B9" w:rsidRPr="000B36B9" w:rsidRDefault="000B36B9" w:rsidP="000B36B9">
            <w:pPr>
              <w:rPr>
                <w:b/>
                <w:i/>
              </w:rPr>
            </w:pPr>
            <w:r w:rsidRPr="000B36B9">
              <w:rPr>
                <w:b/>
                <w:i/>
              </w:rPr>
              <w:t>Nuashonrú an phlean um thoilleadh a sholáthar le haghaidh iarrataí déanacha</w:t>
            </w:r>
          </w:p>
        </w:tc>
        <w:tc>
          <w:tcPr>
            <w:tcW w:w="127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5257A95" w14:textId="77777777" w:rsidR="000B36B9" w:rsidRPr="000B36B9" w:rsidRDefault="000B36B9" w:rsidP="000B36B9">
            <w:pPr>
              <w:rPr>
                <w:b/>
                <w:i/>
              </w:rPr>
            </w:pPr>
            <w:r w:rsidRPr="000B36B9">
              <w:rPr>
                <w:b/>
                <w:i/>
              </w:rPr>
              <w:t>X-6,5</w:t>
            </w:r>
          </w:p>
        </w:tc>
      </w:tr>
      <w:tr w:rsidR="000B36B9" w:rsidRPr="000B36B9" w14:paraId="3D30CBC2" w14:textId="77777777" w:rsidTr="000B36B9">
        <w:tc>
          <w:tcPr>
            <w:tcW w:w="236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73DCBC6" w14:textId="77777777" w:rsidR="000B36B9" w:rsidRPr="000B36B9" w:rsidRDefault="000B36B9" w:rsidP="000B36B9">
            <w:pPr>
              <w:rPr>
                <w:sz w:val="20"/>
              </w:rPr>
            </w:pPr>
          </w:p>
        </w:tc>
        <w:tc>
          <w:tcPr>
            <w:tcW w:w="572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8BF2CA4" w14:textId="77777777" w:rsidR="000B36B9" w:rsidRPr="000B36B9" w:rsidRDefault="000B36B9" w:rsidP="000B36B9">
            <w:pPr>
              <w:rPr>
                <w:szCs w:val="24"/>
              </w:rPr>
            </w:pPr>
            <w:r w:rsidRPr="000B36B9">
              <w:t>Foilsiú na srianta ar an toilleadh dá dtagraítear i bpointe (5) de roinn (3) den Iarscríbhinn seo</w:t>
            </w:r>
          </w:p>
        </w:tc>
        <w:tc>
          <w:tcPr>
            <w:tcW w:w="127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92074E3" w14:textId="77777777" w:rsidR="000B36B9" w:rsidRPr="000B36B9" w:rsidRDefault="000B36B9" w:rsidP="000B36B9">
            <w:r w:rsidRPr="000B36B9">
              <w:t>X–4</w:t>
            </w:r>
          </w:p>
        </w:tc>
      </w:tr>
      <w:tr w:rsidR="000B36B9" w:rsidRPr="000B36B9" w14:paraId="34A01DC0" w14:textId="77777777" w:rsidTr="000B36B9">
        <w:tc>
          <w:tcPr>
            <w:tcW w:w="236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4059A29" w14:textId="77777777" w:rsidR="000B36B9" w:rsidRPr="000B36B9" w:rsidRDefault="000B36B9" w:rsidP="000B36B9">
            <w:pPr>
              <w:rPr>
                <w:rFonts w:ascii="Calibri" w:hAnsi="Calibri" w:cs="Calibri"/>
                <w:sz w:val="20"/>
              </w:rPr>
            </w:pPr>
          </w:p>
        </w:tc>
        <w:tc>
          <w:tcPr>
            <w:tcW w:w="572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5F7D1B7" w14:textId="77777777" w:rsidR="000B36B9" w:rsidRPr="000B36B9" w:rsidRDefault="000B36B9" w:rsidP="000B36B9">
            <w:pPr>
              <w:rPr>
                <w:szCs w:val="24"/>
              </w:rPr>
            </w:pPr>
            <w:r w:rsidRPr="000B36B9">
              <w:t>Athrú chuspóir an toillte arna fhorchoimeád lena leithdháileadh tríd an tráthchlár oibre le haghaidh próisis leithdháilte eile</w:t>
            </w:r>
          </w:p>
        </w:tc>
        <w:tc>
          <w:tcPr>
            <w:tcW w:w="127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F352382" w14:textId="77777777" w:rsidR="000B36B9" w:rsidRPr="000B36B9" w:rsidRDefault="000B36B9" w:rsidP="000B36B9">
            <w:r w:rsidRPr="000B36B9">
              <w:t>X–2</w:t>
            </w:r>
          </w:p>
        </w:tc>
      </w:tr>
      <w:tr w:rsidR="000B36B9" w:rsidRPr="000B36B9" w14:paraId="3E119A9B" w14:textId="77777777" w:rsidTr="000B36B9">
        <w:tc>
          <w:tcPr>
            <w:tcW w:w="236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DA21B66" w14:textId="77777777" w:rsidR="000B36B9" w:rsidRPr="000B36B9" w:rsidRDefault="000B36B9" w:rsidP="000B36B9">
            <w:pPr>
              <w:rPr>
                <w:rFonts w:ascii="Calibri" w:hAnsi="Calibri" w:cs="Calibri"/>
                <w:sz w:val="20"/>
              </w:rPr>
            </w:pPr>
          </w:p>
        </w:tc>
        <w:tc>
          <w:tcPr>
            <w:tcW w:w="572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F02114A" w14:textId="77777777" w:rsidR="000B36B9" w:rsidRPr="000B36B9" w:rsidRDefault="000B36B9" w:rsidP="000B36B9">
            <w:pPr>
              <w:rPr>
                <w:szCs w:val="24"/>
              </w:rPr>
            </w:pPr>
            <w:r w:rsidRPr="000B36B9">
              <w:t>Nuashonrú an phlean um thoilleadh a sholáthar chun aon athrú ar an toilleadh réamhphleanáilte nó leithdháilte a léiriú Go dtí X+12 gan mhoill</w:t>
            </w:r>
          </w:p>
        </w:tc>
        <w:tc>
          <w:tcPr>
            <w:tcW w:w="127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D5E19D4" w14:textId="77777777" w:rsidR="000B36B9" w:rsidRPr="000B36B9" w:rsidRDefault="000B36B9" w:rsidP="000B36B9">
            <w:r w:rsidRPr="000B36B9">
              <w:t>Go dtí X+12 gan mhoill</w:t>
            </w:r>
          </w:p>
        </w:tc>
      </w:tr>
      <w:tr w:rsidR="000B36B9" w:rsidRPr="000B36B9" w14:paraId="0B14428C" w14:textId="77777777" w:rsidTr="000B36B9">
        <w:tc>
          <w:tcPr>
            <w:tcW w:w="9369"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464F5D0" w14:textId="77777777" w:rsidR="000B36B9" w:rsidRPr="000B36B9" w:rsidRDefault="000B36B9" w:rsidP="000B36B9">
            <w:pPr>
              <w:rPr>
                <w:szCs w:val="24"/>
              </w:rPr>
            </w:pPr>
            <w:r w:rsidRPr="000B36B9">
              <w:t>Tugtar an méid seo a leanas faoi deara:</w:t>
            </w:r>
          </w:p>
          <w:p w14:paraId="70370DAB" w14:textId="77777777" w:rsidR="000B36B9" w:rsidRPr="000B36B9" w:rsidRDefault="000B36B9" w:rsidP="000B36B9">
            <w:r w:rsidRPr="000B36B9">
              <w:t>(1) ciallaíonn ‘X–m’ na míonna ‘m’ roimh dhul i bhfeidhm an tráthchláir oibre (‘X’), i gcomhréir le roinn 4.</w:t>
            </w:r>
          </w:p>
        </w:tc>
      </w:tr>
    </w:tbl>
    <w:p w14:paraId="08CEC416" w14:textId="51DAA7E6" w:rsidR="000B36B9" w:rsidRPr="00580B53" w:rsidRDefault="000B36B9" w:rsidP="00ED75E1">
      <w:pPr>
        <w:spacing w:before="120" w:after="120" w:line="360" w:lineRule="auto"/>
        <w:ind w:left="850" w:hanging="850"/>
        <w:rPr>
          <w:b/>
        </w:rPr>
      </w:pPr>
      <w:r w:rsidRPr="00580B53">
        <w:rPr>
          <w:b/>
        </w:rPr>
        <w:t>[Leasú 255]</w:t>
      </w:r>
    </w:p>
    <w:p w14:paraId="4C67F62D" w14:textId="77777777" w:rsidR="000B36B9" w:rsidRPr="00580B53" w:rsidRDefault="000B36B9">
      <w:pPr>
        <w:widowControl/>
        <w:rPr>
          <w:b/>
        </w:rPr>
      </w:pPr>
      <w:r w:rsidRPr="00580B53">
        <w:rPr>
          <w:b/>
        </w:rPr>
        <w:br w:type="page"/>
      </w:r>
    </w:p>
    <w:p w14:paraId="79862EB6" w14:textId="572385BF" w:rsidR="00ED75E1" w:rsidRPr="00ED75E1" w:rsidRDefault="00ED75E1" w:rsidP="00ED75E1">
      <w:pPr>
        <w:spacing w:before="120" w:after="120" w:line="360" w:lineRule="auto"/>
        <w:ind w:left="850" w:hanging="850"/>
        <w:rPr>
          <w:szCs w:val="24"/>
          <w:lang w:eastAsia="en-US"/>
        </w:rPr>
      </w:pPr>
      <w:r w:rsidRPr="00ED75E1">
        <w:rPr>
          <w:szCs w:val="24"/>
          <w:lang w:eastAsia="en-US"/>
        </w:rPr>
        <w:lastRenderedPageBreak/>
        <w:t>2.</w:t>
      </w:r>
      <w:r w:rsidRPr="00ED75E1">
        <w:rPr>
          <w:szCs w:val="24"/>
          <w:lang w:eastAsia="en-US"/>
        </w:rPr>
        <w:tab/>
        <w:t>De mhaolú ar phointe 1, tá feidhm ag an sceideal simplithe agus giorraithe maidir leis an táirge insoláthartha ‘Straitéis um thoilleadh’ i ndáil leis na tréimhsí bailíochta tráthchláir oibre a thosaíonn i mí na Nollag 2029 agus i mí na Nollag 2030: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2538"/>
        <w:gridCol w:w="5472"/>
        <w:gridCol w:w="1055"/>
      </w:tblGrid>
      <w:tr w:rsidR="00ED75E1" w:rsidRPr="00ED75E1" w14:paraId="5F189C56" w14:textId="77777777" w:rsidTr="00ED75E1">
        <w:trPr>
          <w:tblHeader/>
        </w:trPr>
        <w:tc>
          <w:tcPr>
            <w:tcW w:w="0" w:type="auto"/>
            <w:vMerge w:val="restart"/>
          </w:tcPr>
          <w:p w14:paraId="2BBAF042" w14:textId="77777777" w:rsidR="00ED75E1" w:rsidRPr="00ED75E1" w:rsidRDefault="00ED75E1" w:rsidP="00ED75E1">
            <w:pPr>
              <w:spacing w:before="120" w:after="120" w:line="360" w:lineRule="auto"/>
              <w:rPr>
                <w:szCs w:val="24"/>
                <w:lang w:eastAsia="en-US"/>
              </w:rPr>
            </w:pPr>
            <w:r w:rsidRPr="00ED75E1">
              <w:rPr>
                <w:szCs w:val="24"/>
                <w:lang w:eastAsia="en-US"/>
              </w:rPr>
              <w:t>Straitéis um thoilleadh (Airteagal 16)</w:t>
            </w:r>
          </w:p>
        </w:tc>
        <w:tc>
          <w:tcPr>
            <w:tcW w:w="0" w:type="auto"/>
          </w:tcPr>
          <w:p w14:paraId="3D9FDC6F" w14:textId="77777777" w:rsidR="00ED75E1" w:rsidRPr="00ED75E1" w:rsidRDefault="00ED75E1" w:rsidP="00ED75E1">
            <w:pPr>
              <w:spacing w:before="120" w:after="120" w:line="360" w:lineRule="auto"/>
              <w:rPr>
                <w:szCs w:val="24"/>
                <w:lang w:eastAsia="en-US"/>
              </w:rPr>
            </w:pPr>
            <w:r w:rsidRPr="00ED75E1">
              <w:rPr>
                <w:szCs w:val="24"/>
                <w:lang w:eastAsia="en-US"/>
              </w:rPr>
              <w:t>Foilsiú na dréachtstraitéise agus comhairliúchán le páirtithe leasmhara</w:t>
            </w:r>
          </w:p>
        </w:tc>
        <w:tc>
          <w:tcPr>
            <w:tcW w:w="0" w:type="auto"/>
          </w:tcPr>
          <w:p w14:paraId="38D85A9A" w14:textId="77777777" w:rsidR="00ED75E1" w:rsidRPr="00ED75E1" w:rsidRDefault="00ED75E1" w:rsidP="00ED75E1">
            <w:pPr>
              <w:spacing w:before="120" w:after="120" w:line="360" w:lineRule="auto"/>
              <w:rPr>
                <w:szCs w:val="24"/>
                <w:lang w:eastAsia="en-US"/>
              </w:rPr>
            </w:pPr>
            <w:r w:rsidRPr="00ED75E1">
              <w:rPr>
                <w:szCs w:val="24"/>
                <w:lang w:eastAsia="en-US"/>
              </w:rPr>
              <w:t>X–38</w:t>
            </w:r>
          </w:p>
        </w:tc>
      </w:tr>
      <w:tr w:rsidR="00ED75E1" w:rsidRPr="00ED75E1" w14:paraId="3071EDD3" w14:textId="77777777" w:rsidTr="00ED75E1">
        <w:trPr>
          <w:tblHeader/>
        </w:trPr>
        <w:tc>
          <w:tcPr>
            <w:tcW w:w="0" w:type="auto"/>
            <w:vMerge/>
          </w:tcPr>
          <w:p w14:paraId="4E3279A4" w14:textId="77777777" w:rsidR="00ED75E1" w:rsidRPr="00ED75E1" w:rsidRDefault="00ED75E1" w:rsidP="00ED75E1">
            <w:pPr>
              <w:spacing w:before="120" w:after="120" w:line="360" w:lineRule="auto"/>
              <w:rPr>
                <w:szCs w:val="24"/>
                <w:lang w:eastAsia="en-US"/>
              </w:rPr>
            </w:pPr>
          </w:p>
        </w:tc>
        <w:tc>
          <w:tcPr>
            <w:tcW w:w="0" w:type="auto"/>
          </w:tcPr>
          <w:p w14:paraId="01715FB9" w14:textId="77777777" w:rsidR="00ED75E1" w:rsidRPr="00ED75E1" w:rsidRDefault="00ED75E1" w:rsidP="00ED75E1">
            <w:pPr>
              <w:spacing w:before="120" w:after="120" w:line="360" w:lineRule="auto"/>
              <w:rPr>
                <w:szCs w:val="24"/>
                <w:lang w:eastAsia="en-US"/>
              </w:rPr>
            </w:pPr>
            <w:r w:rsidRPr="00ED75E1">
              <w:rPr>
                <w:szCs w:val="24"/>
                <w:lang w:eastAsia="en-US"/>
              </w:rPr>
              <w:t>Foilsiú na straitéise críochnaithí um thoilleadh tar éis an chomhordaithe chríochnaithigh idir bainisteoirí bonneagair</w:t>
            </w:r>
          </w:p>
        </w:tc>
        <w:tc>
          <w:tcPr>
            <w:tcW w:w="0" w:type="auto"/>
          </w:tcPr>
          <w:p w14:paraId="7571F932" w14:textId="77777777" w:rsidR="00ED75E1" w:rsidRPr="00ED75E1" w:rsidRDefault="00ED75E1" w:rsidP="00ED75E1">
            <w:pPr>
              <w:spacing w:before="120" w:after="120" w:line="360" w:lineRule="auto"/>
              <w:rPr>
                <w:szCs w:val="24"/>
                <w:lang w:eastAsia="en-US"/>
              </w:rPr>
            </w:pPr>
            <w:r w:rsidRPr="00ED75E1">
              <w:rPr>
                <w:szCs w:val="24"/>
                <w:lang w:eastAsia="en-US"/>
              </w:rPr>
              <w:t>X–36</w:t>
            </w:r>
          </w:p>
        </w:tc>
      </w:tr>
    </w:tbl>
    <w:p w14:paraId="2056F440" w14:textId="77777777" w:rsidR="000B36B9" w:rsidRDefault="000B36B9" w:rsidP="00ED75E1">
      <w:pPr>
        <w:spacing w:before="120" w:after="120" w:line="360" w:lineRule="auto"/>
        <w:ind w:left="850" w:hanging="850"/>
        <w:rPr>
          <w:szCs w:val="24"/>
          <w:lang w:eastAsia="en-US"/>
        </w:rPr>
      </w:pPr>
    </w:p>
    <w:p w14:paraId="68C02C87" w14:textId="77777777" w:rsidR="000B36B9" w:rsidRDefault="000B36B9">
      <w:pPr>
        <w:widowControl/>
        <w:rPr>
          <w:szCs w:val="24"/>
          <w:lang w:eastAsia="en-US"/>
        </w:rPr>
      </w:pPr>
      <w:r>
        <w:rPr>
          <w:szCs w:val="24"/>
          <w:lang w:eastAsia="en-US"/>
        </w:rPr>
        <w:br w:type="page"/>
      </w:r>
    </w:p>
    <w:p w14:paraId="1DBD8402" w14:textId="31407D8D" w:rsidR="00ED75E1" w:rsidRPr="00ED75E1" w:rsidRDefault="00ED75E1" w:rsidP="00ED75E1">
      <w:pPr>
        <w:spacing w:before="120" w:after="120" w:line="360" w:lineRule="auto"/>
        <w:ind w:left="850" w:hanging="850"/>
        <w:rPr>
          <w:szCs w:val="24"/>
          <w:lang w:eastAsia="en-US"/>
        </w:rPr>
      </w:pPr>
      <w:r w:rsidRPr="00ED75E1">
        <w:rPr>
          <w:szCs w:val="24"/>
          <w:lang w:eastAsia="en-US"/>
        </w:rPr>
        <w:lastRenderedPageBreak/>
        <w:t>3.</w:t>
      </w:r>
      <w:r w:rsidRPr="00ED75E1">
        <w:rPr>
          <w:szCs w:val="24"/>
          <w:lang w:eastAsia="en-US"/>
        </w:rPr>
        <w:tab/>
      </w:r>
      <w:r w:rsidR="000B36B9" w:rsidRPr="000B36B9">
        <w:rPr>
          <w:sz w:val="22"/>
          <w:szCs w:val="24"/>
          <w:lang w:eastAsia="en-US"/>
        </w:rPr>
        <w:t>AN SCEIDEAL MAIDIR LE COMHORDÚ, COMHAIRLIÚCHÁN AGUS FOILSIÚ NA SRIANTA AR AN TOILLEADH DE THORADH OIBREACHA BONNEAGAIR DÁ DTAGRAÍTEAR IN AIRTEAGAIL 10 AGUS 35</w:t>
      </w:r>
    </w:p>
    <w:p w14:paraId="0A7DF7BA" w14:textId="17FEE340" w:rsidR="000B36B9" w:rsidRPr="000B36B9" w:rsidRDefault="00ED75E1" w:rsidP="00ED75E1">
      <w:pPr>
        <w:spacing w:before="120" w:after="120" w:line="360" w:lineRule="auto"/>
        <w:ind w:left="850" w:hanging="850"/>
        <w:rPr>
          <w:szCs w:val="24"/>
          <w:lang w:eastAsia="en-US"/>
        </w:rPr>
      </w:pPr>
      <w:r w:rsidRPr="00ED75E1">
        <w:rPr>
          <w:szCs w:val="24"/>
          <w:lang w:eastAsia="en-US"/>
        </w:rPr>
        <w:t>1.</w:t>
      </w:r>
      <w:r w:rsidRPr="00ED75E1">
        <w:rPr>
          <w:szCs w:val="24"/>
          <w:lang w:eastAsia="en-US"/>
        </w:rPr>
        <w:tab/>
        <w:t>A mhéid a bhaineann le srianta sealadacha ar thoilleadh na línte iarnróid, ar chúiseanna amhail oibreacha bonneagair, lena n‑áirítear srianta luais, ualach ar acastóir, fad traenach, fórsa tarraingthe, nó imchlúdach struchtúir (‘srianta ar an toilleadh’) atá bainteach, ar feadh ré is faide ná 7 lá as a chéile agus dá ndéantar breis agus 30 % den mhéid tráchta measta ar líne iarnróid in aghaidh an lae a chur ar ceal, a athródú, nó móid iompair eile a chur ina ionad lena linn, foilseoidh na bainisteoirí bonneagair lena mbaineann na srianta uile ar an toilleadh</w:t>
      </w:r>
      <w:r w:rsidRPr="00ED75E1">
        <w:rPr>
          <w:b/>
          <w:i/>
          <w:szCs w:val="24"/>
          <w:lang w:eastAsia="en-US"/>
        </w:rPr>
        <w:t>, a mhéid is eol dóibh,</w:t>
      </w:r>
      <w:r w:rsidRPr="00ED75E1">
        <w:rPr>
          <w:szCs w:val="24"/>
          <w:lang w:eastAsia="en-US"/>
        </w:rPr>
        <w:t xml:space="preserve"> agus na torthaí tosaigh uile de chomhairliúchán leis na hiarratasóirí den chéad uair 24 mhí ar a laghad agus, i bhfoirm nuashonraithe, den dara huair 12 mhí ar a laghad roimh an athrú ar an tráthchlár oibre lena mbaineann. Áireofar na srianta bonneagair sin sa phlean um thoilleadh a sholáthar dá dtagraítear in Airteagal 18.</w:t>
      </w:r>
      <w:r w:rsidR="000B36B9" w:rsidRPr="000B36B9">
        <w:rPr>
          <w:szCs w:val="24"/>
          <w:lang w:eastAsia="en-US"/>
        </w:rPr>
        <w:t xml:space="preserve"> </w:t>
      </w:r>
      <w:r w:rsidR="000B36B9" w:rsidRPr="000B36B9">
        <w:rPr>
          <w:b/>
          <w:szCs w:val="24"/>
          <w:lang w:eastAsia="en-US"/>
        </w:rPr>
        <w:t>[Leasú 256]</w:t>
      </w:r>
    </w:p>
    <w:p w14:paraId="14EFF556" w14:textId="77777777" w:rsidR="000B36B9" w:rsidRDefault="000B36B9">
      <w:pPr>
        <w:widowControl/>
        <w:rPr>
          <w:szCs w:val="24"/>
          <w:lang w:eastAsia="en-US"/>
        </w:rPr>
      </w:pPr>
      <w:r>
        <w:rPr>
          <w:szCs w:val="24"/>
          <w:lang w:eastAsia="en-US"/>
        </w:rPr>
        <w:br w:type="page"/>
      </w:r>
    </w:p>
    <w:p w14:paraId="1D955A7D"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lastRenderedPageBreak/>
        <w:t>2.</w:t>
      </w:r>
      <w:r w:rsidRPr="00ED75E1">
        <w:rPr>
          <w:szCs w:val="24"/>
          <w:lang w:eastAsia="en-US"/>
        </w:rPr>
        <w:tab/>
        <w:t>Mar chuid den chomhordú idir bainisteoirí bonneagair i gcomhréir le hAirteagal 53, pléifidh na heintitis a ainmnítear i mír 5 den Airteagal sin na srianta sin ar an toilleadh freisin, mura mbeidh tionchar na srianta ar an toilleadh teoranta d’aon ghréasán amháin, i gcomhpháirt le hiarratasóirí leasmhara agus le príomhoibreoirí na saoráidí seirbhíse lena mbaineann nuair a fhoilseofar den chéad uair iad.</w:t>
      </w:r>
    </w:p>
    <w:p w14:paraId="05BD1E91" w14:textId="5B302BE0" w:rsidR="000B36B9" w:rsidRDefault="00ED75E1" w:rsidP="00ED75E1">
      <w:pPr>
        <w:spacing w:before="120" w:after="120" w:line="360" w:lineRule="auto"/>
        <w:ind w:left="850" w:hanging="850"/>
        <w:rPr>
          <w:szCs w:val="24"/>
          <w:lang w:eastAsia="en-US"/>
        </w:rPr>
      </w:pPr>
      <w:r w:rsidRPr="00ED75E1">
        <w:rPr>
          <w:szCs w:val="24"/>
          <w:lang w:eastAsia="en-US"/>
        </w:rPr>
        <w:t>3.</w:t>
      </w:r>
      <w:r w:rsidRPr="00ED75E1">
        <w:rPr>
          <w:szCs w:val="24"/>
          <w:lang w:eastAsia="en-US"/>
        </w:rPr>
        <w:tab/>
        <w:t>Nuair a bheidh srianta ar an toilleadh á bhfoilsiú i gcomhréir le pointe (1) den chéad uair, seolfaidh an bainisteoir bonneagair comhairliúchán leis na hiarratasóirí leasmhara agus le príomhoibreoirí na saoráidí seirbhíse lena mbaineann maidir leis na srianta ar an toilleadh. I gcás inar gá comhordú i gcomhréir le pointe (4) idir an chéad agus an dara foilseachán de shrianta ar an toilleadh, rachaidh na heintitis a ainmnítear i gcomhréir le hAirteagal 53(5) i gcomhairle le hiarratasóirí agus le príomhoibreoirí na saoráidí seirbhíse lena mbaineann an dara huair idir deireadh an chomhordaithe sin agus an dara foilseachán den srian ar an toilleadh.</w:t>
      </w:r>
    </w:p>
    <w:p w14:paraId="62101FA4" w14:textId="77777777" w:rsidR="000B36B9" w:rsidRDefault="000B36B9">
      <w:pPr>
        <w:widowControl/>
        <w:rPr>
          <w:szCs w:val="24"/>
          <w:lang w:eastAsia="en-US"/>
        </w:rPr>
      </w:pPr>
      <w:r>
        <w:rPr>
          <w:szCs w:val="24"/>
          <w:lang w:eastAsia="en-US"/>
        </w:rPr>
        <w:br w:type="page"/>
      </w:r>
    </w:p>
    <w:p w14:paraId="434A5A25"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lastRenderedPageBreak/>
        <w:t>4.</w:t>
      </w:r>
      <w:r w:rsidRPr="00ED75E1">
        <w:rPr>
          <w:szCs w:val="24"/>
          <w:lang w:eastAsia="en-US"/>
        </w:rPr>
        <w:tab/>
        <w:t>Sula bhfoilseofar srianta ar an toilleadh i gcomhréir le pointe (1), mura mbeidh tionchar na srianta ar an toilleadh teoranta d’aon ghréasán amháin, déanfaidh na heintitis a ainmnítear i gcomhréir le hAirteagal 53(5), lena n‑áirítear bainisteoirí bonneagair a bhféadfadh tionchar a bheith ag athródú na dtraenacha orthu, na srianta ar an toilleadh a chomhordú eatarthu féin ar srianta iad a bhféadfadh cealú nó athródú conaire traenach a bheith i gceist leo nó móid iompair eile á chur in ionad traenach.</w:t>
      </w:r>
    </w:p>
    <w:p w14:paraId="1671237F" w14:textId="77777777" w:rsidR="00ED75E1" w:rsidRPr="00ED75E1" w:rsidRDefault="00ED75E1" w:rsidP="000B36B9">
      <w:pPr>
        <w:spacing w:before="120" w:after="120" w:line="360" w:lineRule="auto"/>
        <w:ind w:left="1418" w:hanging="567"/>
        <w:rPr>
          <w:szCs w:val="24"/>
          <w:lang w:eastAsia="en-US"/>
        </w:rPr>
      </w:pPr>
      <w:r w:rsidRPr="00ED75E1">
        <w:rPr>
          <w:szCs w:val="24"/>
          <w:lang w:eastAsia="en-US"/>
        </w:rPr>
        <w:t>An comhordú roimh an dara foilseachán, cuirfear i gcrích é:</w:t>
      </w:r>
    </w:p>
    <w:p w14:paraId="0D6B81C0" w14:textId="77777777" w:rsidR="00ED75E1" w:rsidRPr="00ED75E1" w:rsidRDefault="00ED75E1" w:rsidP="000B36B9">
      <w:pPr>
        <w:spacing w:before="120" w:after="120" w:line="360" w:lineRule="auto"/>
        <w:ind w:left="1418" w:hanging="567"/>
        <w:rPr>
          <w:szCs w:val="24"/>
          <w:lang w:eastAsia="en-US"/>
        </w:rPr>
      </w:pPr>
      <w:r w:rsidRPr="00ED75E1">
        <w:rPr>
          <w:szCs w:val="24"/>
          <w:lang w:eastAsia="en-US"/>
        </w:rPr>
        <w:t>(a)</w:t>
      </w:r>
      <w:r w:rsidRPr="00ED75E1">
        <w:rPr>
          <w:szCs w:val="24"/>
          <w:lang w:eastAsia="en-US"/>
        </w:rPr>
        <w:tab/>
        <w:t>tráth nach déanaí ná 18 mí roimh an athrú ar an tráthchlár oibre má dhéantar breis agus 50 % den mhéid tráchta measta ar líne iarnróid in aghaidh an lae a chur ar ceal, a athródú, nó móid iompair eile a chur ina ionad ar feadh ré is faide ná 30 lá as a chéile.</w:t>
      </w:r>
    </w:p>
    <w:p w14:paraId="705D6895" w14:textId="770F00AA" w:rsidR="000B36B9" w:rsidRDefault="00ED75E1" w:rsidP="000B36B9">
      <w:pPr>
        <w:spacing w:before="120" w:after="120" w:line="360" w:lineRule="auto"/>
        <w:ind w:left="1418" w:hanging="567"/>
        <w:rPr>
          <w:szCs w:val="24"/>
          <w:lang w:eastAsia="en-US"/>
        </w:rPr>
      </w:pPr>
      <w:r w:rsidRPr="00ED75E1">
        <w:rPr>
          <w:szCs w:val="24"/>
          <w:lang w:eastAsia="en-US"/>
        </w:rPr>
        <w:t>(b)</w:t>
      </w:r>
      <w:r w:rsidRPr="00ED75E1">
        <w:rPr>
          <w:szCs w:val="24"/>
          <w:lang w:eastAsia="en-US"/>
        </w:rPr>
        <w:tab/>
        <w:t>tráth nach déanaí ná 13 mhí agus 15 lá roimh an athrú ar thréimhse bhailíochta an tráthchláir oibre má dhéantar breis agus 30 % den mhéid tráchta measta ar líne iarnróid in aghaidh an lae a chur ar ceal, a athródú, nó móid iompair eile a chur ina ionad ar feadh ré is faide ná 7 lá as a chéile.</w:t>
      </w:r>
    </w:p>
    <w:p w14:paraId="15996223" w14:textId="77777777" w:rsidR="000B36B9" w:rsidRDefault="000B36B9">
      <w:pPr>
        <w:widowControl/>
        <w:rPr>
          <w:szCs w:val="24"/>
          <w:lang w:eastAsia="en-US"/>
        </w:rPr>
      </w:pPr>
      <w:r>
        <w:rPr>
          <w:szCs w:val="24"/>
          <w:lang w:eastAsia="en-US"/>
        </w:rPr>
        <w:br w:type="page"/>
      </w:r>
    </w:p>
    <w:p w14:paraId="4A82010F"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lastRenderedPageBreak/>
        <w:t>(c)</w:t>
      </w:r>
      <w:r w:rsidRPr="00ED75E1">
        <w:rPr>
          <w:szCs w:val="24"/>
          <w:lang w:eastAsia="en-US"/>
        </w:rPr>
        <w:tab/>
        <w:t>tráth nach déanaí ná 13 mhí agus 15 lá roimh an athrú ar thréimhse bhailíochta an tráthchláir oibre má dhéantar breis agus 50 % den mhéid tráchta measta ar líne iarnróid in aghaidh an lae a chur ar ceal, a athródú, nó móid iompair eile a chur ina ionad ar feadh ré is faide ná 7 lá as a chéile.</w:t>
      </w:r>
    </w:p>
    <w:p w14:paraId="786F69B2" w14:textId="3892589E" w:rsidR="00476E7F" w:rsidRDefault="00ED75E1" w:rsidP="00ED75E1">
      <w:pPr>
        <w:spacing w:before="120" w:after="120" w:line="360" w:lineRule="auto"/>
        <w:rPr>
          <w:szCs w:val="24"/>
          <w:lang w:eastAsia="en-US"/>
        </w:rPr>
      </w:pPr>
      <w:r w:rsidRPr="00ED75E1">
        <w:rPr>
          <w:szCs w:val="24"/>
          <w:lang w:eastAsia="en-US"/>
        </w:rPr>
        <w:t>Déanfaidh na heintitis a fheidhmeoidh an comhordú idir bainisteoirí bonneagair i gcomhréir le hAirteagal 53(5), más gá, cuireadh a thabhairt do na hiarratasóirí atá gníomhach ar na línte lena mbaineann agus do phríomhoibreoirí na saoráidí seirbhíse lena mbaineann chun páirt a ghlacadh sa chomhordú sin.</w:t>
      </w:r>
    </w:p>
    <w:p w14:paraId="615E720C" w14:textId="77777777" w:rsidR="00476E7F" w:rsidRDefault="00476E7F">
      <w:pPr>
        <w:widowControl/>
        <w:rPr>
          <w:szCs w:val="24"/>
          <w:lang w:eastAsia="en-US"/>
        </w:rPr>
      </w:pPr>
      <w:r>
        <w:rPr>
          <w:szCs w:val="24"/>
          <w:lang w:eastAsia="en-US"/>
        </w:rPr>
        <w:br w:type="page"/>
      </w:r>
    </w:p>
    <w:p w14:paraId="6536DC48" w14:textId="073D3C2F" w:rsidR="00476E7F" w:rsidRDefault="00ED75E1" w:rsidP="00ED75E1">
      <w:pPr>
        <w:spacing w:before="120" w:after="120" w:line="360" w:lineRule="auto"/>
        <w:ind w:left="850" w:hanging="850"/>
        <w:rPr>
          <w:szCs w:val="24"/>
          <w:lang w:eastAsia="en-US"/>
        </w:rPr>
      </w:pPr>
      <w:r w:rsidRPr="00ED75E1">
        <w:rPr>
          <w:szCs w:val="24"/>
          <w:lang w:eastAsia="en-US"/>
        </w:rPr>
        <w:lastRenderedPageBreak/>
        <w:t>5.</w:t>
      </w:r>
      <w:r w:rsidRPr="00ED75E1">
        <w:rPr>
          <w:szCs w:val="24"/>
          <w:lang w:eastAsia="en-US"/>
        </w:rPr>
        <w:tab/>
        <w:t>A mhéid a bhaineann le srianta ar an toilleadh ar feadh ré 7 lá as a chéile nó níos lú nach gá iad a fhoilsiú i gcomhréir le pointe (1) agus nach ndéanfar breis agus 10 % den mhéid tráchta measta ar líne iarnróid in aghaidh an lae a chur ar ceal, a athródú, nó móid iompair eile a chur ina ionad lena linn, agus a tharlaíonn le linn thréimhse an tráthchláir oibre dá éis sin agus a dtagann an bainisteoir bonneagair ar an eolas fúthu tráth nach déanaí ná 6 mhí agus 15 lá roimh an athrú ar an tráthchlár oibre, rachaidh an bainisteoir bonneagair i gcomhairle leis na hiarratasóirí lena mbaineann maidir leis na srianta ar an toilleadh atáthar ag brath a dhéanamh agus cuirfidh na srianta nuashonraithe ar an toilleadh in iúl 4 mhí ar a laghad roimh an athrú ar an tráthchlár oibre. Soláthróidh an bainisteoir bonneagair mionsonraí ar na conairí traenach a thairgtear le haghaidh traenacha paisinéirí tráth nach déanaí ná 4 mhí agus le haghaidh traenacha lasta tráth nach déanaí ná 1 mhí amháin roimh thús an tsriain ar an toilleadh, mura gcomhaontóidh an bainisteoir bonneagair agus na hiarratasóirí lena mbaineann aga seachadta níos giorra.</w:t>
      </w:r>
    </w:p>
    <w:p w14:paraId="533A896D" w14:textId="77777777" w:rsidR="00476E7F" w:rsidRDefault="00476E7F">
      <w:pPr>
        <w:widowControl/>
        <w:rPr>
          <w:szCs w:val="24"/>
          <w:lang w:eastAsia="en-US"/>
        </w:rPr>
      </w:pPr>
      <w:r>
        <w:rPr>
          <w:szCs w:val="24"/>
          <w:lang w:eastAsia="en-US"/>
        </w:rPr>
        <w:br w:type="page"/>
      </w:r>
    </w:p>
    <w:p w14:paraId="04AD917F"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lastRenderedPageBreak/>
        <w:t>6.</w:t>
      </w:r>
      <w:r w:rsidRPr="00ED75E1">
        <w:rPr>
          <w:szCs w:val="24"/>
          <w:lang w:eastAsia="en-US"/>
        </w:rPr>
        <w:tab/>
        <w:t>Féadfaidh bainisteoirí bonneagair cinneadh a dhéanamh tairseacha níos déine a chur i bhfeidhm maidir le srianta ar an toilleadh bunaithe ar chéatadáin níos ísle de mhéideanna tráchta measta nó ar réanna níos giorra ná mar a léirítear i roinn 3 den Iarscríbhinn seo nó chun critéir a chur i bhfeidhm sa bhreis ar na critéir a luaitear san Iarscríbhinn seo, de bhun comhairliúcháin le hiarratasóirí agus le hoibreoirí saoráide. Foilseoidh siad na tairseacha agus na critéir maidir le srianta ar an toilleadh a bhraisliú ina ráitis ghréasáin faoi phointe 3 d’Iarscríbhinn IV de Treoir 2012/34/AE.</w:t>
      </w:r>
    </w:p>
    <w:p w14:paraId="11B378BA" w14:textId="5B5E9734" w:rsidR="00476E7F" w:rsidRPr="00580B53" w:rsidRDefault="00ED75E1" w:rsidP="00ED75E1">
      <w:pPr>
        <w:spacing w:before="120" w:after="120" w:line="360" w:lineRule="auto"/>
        <w:ind w:left="850" w:hanging="850"/>
        <w:rPr>
          <w:szCs w:val="24"/>
          <w:lang w:eastAsia="en-US"/>
        </w:rPr>
      </w:pPr>
      <w:r w:rsidRPr="00ED75E1">
        <w:rPr>
          <w:szCs w:val="24"/>
          <w:lang w:eastAsia="en-US"/>
        </w:rPr>
        <w:t>7.</w:t>
      </w:r>
      <w:r w:rsidRPr="00ED75E1">
        <w:rPr>
          <w:szCs w:val="24"/>
          <w:lang w:eastAsia="en-US"/>
        </w:rPr>
        <w:tab/>
        <w:t>Gan dochar d’Airteagal 40, féadfaidh an bainisteoir bonneagair cinneadh a dhéanamh gan na tréimhsí a leagtar síos i bpointí (1) go (5) a chur i bhfeidhm, más gá an srian ar an toilleadh chun oibríochtaí traenach sábháilte a athbhunú, mura mbeidh uainiú na srianta faoi smacht an bhainisteora bonneagair</w:t>
      </w:r>
      <w:r w:rsidRPr="00ED75E1">
        <w:rPr>
          <w:strike/>
          <w:szCs w:val="24"/>
          <w:lang w:eastAsia="en-US"/>
        </w:rPr>
        <w:t>, dá mbeadh cur i bhfeidhm na dtréimhsí sin neamhéifeachtach ó thaobh costais</w:t>
      </w:r>
      <w:r w:rsidRPr="00ED75E1">
        <w:rPr>
          <w:szCs w:val="24"/>
          <w:lang w:eastAsia="en-US"/>
        </w:rPr>
        <w:t xml:space="preserve"> nó ina údar damáiste gan ghá i leith saolré ionchais nó bail sócmhainne, nó má chomhaontaíonn na hiarratasóirí uile lena mbaineann. Sna cásanna sin agus i gcás aon srian eile ar an toilleadh nach bhfuil faoi réir comhairliúcháin i gcomhréir le forálacha eile na hIarscríbhinne seo, rachaidh an bainisteoir bonneagair i gcomhairle leis na hiarratasóirí agus le príomhoibreoirí saoráidí seirbhíse lena mbaineann láithreach.</w:t>
      </w:r>
      <w:r w:rsidR="00476E7F" w:rsidRPr="00476E7F">
        <w:rPr>
          <w:szCs w:val="24"/>
          <w:lang w:eastAsia="en-US"/>
        </w:rPr>
        <w:t xml:space="preserve"> </w:t>
      </w:r>
      <w:r w:rsidR="00476E7F" w:rsidRPr="00580B53">
        <w:rPr>
          <w:b/>
          <w:szCs w:val="24"/>
          <w:lang w:eastAsia="en-US"/>
        </w:rPr>
        <w:t>[Leasú 257]</w:t>
      </w:r>
    </w:p>
    <w:p w14:paraId="0D918848" w14:textId="77777777" w:rsidR="00476E7F" w:rsidRDefault="00476E7F">
      <w:pPr>
        <w:widowControl/>
        <w:rPr>
          <w:szCs w:val="24"/>
          <w:lang w:eastAsia="en-US"/>
        </w:rPr>
      </w:pPr>
      <w:r>
        <w:rPr>
          <w:szCs w:val="24"/>
          <w:lang w:eastAsia="en-US"/>
        </w:rPr>
        <w:br w:type="page"/>
      </w:r>
    </w:p>
    <w:p w14:paraId="2D2B24E7"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lastRenderedPageBreak/>
        <w:t>8.</w:t>
      </w:r>
      <w:r w:rsidRPr="00ED75E1">
        <w:rPr>
          <w:szCs w:val="24"/>
          <w:lang w:eastAsia="en-US"/>
        </w:rPr>
        <w:tab/>
        <w:t>Beidh san fhaisnéis a sholáthróidh an bainisteoir bonneagair agus é ag gníomhú i gcomhréir le pointí (1), (5) nó (7):</w:t>
      </w:r>
    </w:p>
    <w:p w14:paraId="6B3387A2" w14:textId="77777777" w:rsidR="00ED75E1" w:rsidRPr="00ED75E1" w:rsidRDefault="00ED75E1" w:rsidP="00ED75E1">
      <w:pPr>
        <w:spacing w:before="120" w:after="120" w:line="360" w:lineRule="auto"/>
        <w:ind w:left="1416" w:hanging="566"/>
        <w:rPr>
          <w:szCs w:val="24"/>
          <w:lang w:eastAsia="en-US"/>
        </w:rPr>
      </w:pPr>
      <w:r w:rsidRPr="00ED75E1">
        <w:rPr>
          <w:szCs w:val="24"/>
          <w:lang w:eastAsia="en-US"/>
        </w:rPr>
        <w:t>(a)</w:t>
      </w:r>
      <w:r w:rsidRPr="00ED75E1">
        <w:rPr>
          <w:szCs w:val="24"/>
          <w:lang w:eastAsia="en-US"/>
        </w:rPr>
        <w:tab/>
        <w:t>an lá ar a bhfuil an srian pleanáilte;</w:t>
      </w:r>
    </w:p>
    <w:p w14:paraId="32E74A43" w14:textId="77777777" w:rsidR="00ED75E1" w:rsidRPr="00ED75E1" w:rsidRDefault="00ED75E1" w:rsidP="00ED75E1">
      <w:pPr>
        <w:spacing w:before="120" w:after="120" w:line="360" w:lineRule="auto"/>
        <w:ind w:left="1416" w:hanging="566"/>
        <w:rPr>
          <w:szCs w:val="24"/>
          <w:lang w:eastAsia="en-US"/>
        </w:rPr>
      </w:pPr>
      <w:r w:rsidRPr="00ED75E1">
        <w:rPr>
          <w:szCs w:val="24"/>
          <w:lang w:eastAsia="en-US"/>
        </w:rPr>
        <w:t>(b)</w:t>
      </w:r>
      <w:r w:rsidRPr="00ED75E1">
        <w:rPr>
          <w:szCs w:val="24"/>
          <w:lang w:eastAsia="en-US"/>
        </w:rPr>
        <w:tab/>
        <w:t>an t‑am den lá, agus, a luaithe agus is féidir é a shocrú, uair thús agus dheireadh an tsriain ar an toilleadh;</w:t>
      </w:r>
    </w:p>
    <w:p w14:paraId="6E18C248" w14:textId="77777777" w:rsidR="00ED75E1" w:rsidRPr="00ED75E1" w:rsidRDefault="00ED75E1" w:rsidP="00ED75E1">
      <w:pPr>
        <w:spacing w:before="120" w:after="120" w:line="360" w:lineRule="auto"/>
        <w:ind w:left="1416" w:hanging="566"/>
        <w:rPr>
          <w:szCs w:val="24"/>
          <w:lang w:eastAsia="en-US"/>
        </w:rPr>
      </w:pPr>
      <w:r w:rsidRPr="00ED75E1">
        <w:rPr>
          <w:szCs w:val="24"/>
          <w:lang w:eastAsia="en-US"/>
        </w:rPr>
        <w:t>(c)</w:t>
      </w:r>
      <w:r w:rsidRPr="00ED75E1">
        <w:rPr>
          <w:szCs w:val="24"/>
          <w:lang w:eastAsia="en-US"/>
        </w:rPr>
        <w:tab/>
        <w:t>an stráice den líne dá ndéanann an srian difear;</w:t>
      </w:r>
    </w:p>
    <w:p w14:paraId="46E22B1C" w14:textId="77777777" w:rsidR="00ED75E1" w:rsidRPr="00ED75E1" w:rsidRDefault="00ED75E1" w:rsidP="00ED75E1">
      <w:pPr>
        <w:spacing w:before="120" w:after="120" w:line="360" w:lineRule="auto"/>
        <w:ind w:left="1416" w:hanging="566"/>
        <w:rPr>
          <w:szCs w:val="24"/>
          <w:lang w:eastAsia="en-US"/>
        </w:rPr>
      </w:pPr>
      <w:r w:rsidRPr="00ED75E1">
        <w:rPr>
          <w:szCs w:val="24"/>
          <w:lang w:eastAsia="en-US"/>
        </w:rPr>
        <w:t>(d)</w:t>
      </w:r>
      <w:r w:rsidRPr="00ED75E1">
        <w:rPr>
          <w:szCs w:val="24"/>
          <w:lang w:eastAsia="en-US"/>
        </w:rPr>
        <w:tab/>
        <w:t>i gcás inarb infheidhme, toilleadh na línte atreoraithe.</w:t>
      </w:r>
    </w:p>
    <w:p w14:paraId="6D9C9AD3" w14:textId="7B5051ED" w:rsidR="00476E7F" w:rsidRDefault="00ED75E1" w:rsidP="00476E7F">
      <w:pPr>
        <w:spacing w:before="120" w:after="120" w:line="360" w:lineRule="auto"/>
        <w:ind w:left="851"/>
        <w:rPr>
          <w:szCs w:val="24"/>
          <w:lang w:eastAsia="en-US"/>
        </w:rPr>
      </w:pPr>
      <w:r w:rsidRPr="00ED75E1">
        <w:rPr>
          <w:szCs w:val="24"/>
          <w:lang w:eastAsia="en-US"/>
        </w:rPr>
        <w:t>Foilseoidh an bainisteoir bonneagair an fhaisnéis sin, nó nasc mar is féidir í a fháil, ina ráiteas gréasáin dá dtagraítear i bpointe (3) d’Iarscríbhinn IV de Threoir 2012/34/AE. Coimeádfaidh an bainisteoir bonneagair an fhaisnéis sin cothrom le dáta. Ina theannta sin, foilseoidh bainisteoirí bonneagair an fhaisnéis sin i bhformáid dhigiteach i gcomhréir le hAirteagal 9 agus 62.</w:t>
      </w:r>
    </w:p>
    <w:p w14:paraId="5363F6B2" w14:textId="77777777" w:rsidR="00476E7F" w:rsidRDefault="00476E7F">
      <w:pPr>
        <w:widowControl/>
        <w:rPr>
          <w:szCs w:val="24"/>
          <w:lang w:eastAsia="en-US"/>
        </w:rPr>
      </w:pPr>
      <w:r>
        <w:rPr>
          <w:szCs w:val="24"/>
          <w:lang w:eastAsia="en-US"/>
        </w:rPr>
        <w:br w:type="page"/>
      </w:r>
    </w:p>
    <w:p w14:paraId="2BEC7FB3"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lastRenderedPageBreak/>
        <w:t>9.</w:t>
      </w:r>
      <w:r w:rsidRPr="00ED75E1">
        <w:rPr>
          <w:szCs w:val="24"/>
          <w:lang w:eastAsia="en-US"/>
        </w:rPr>
        <w:tab/>
        <w:t>A mhéid a bhaineann leis na srianta ar an toilleadh ar feadh ré 30 lá as a chéile ar a laghad agus a dhéanann difear do bhreis agus 50 % den mhéid tráchta measta ar líne iarnróid, soláthróidh an bainisteoir bonneagair do na hiarratasóirí arna iarraidh sin dóibh le linn an chéad bhabhta comhairliúcháin le comparáid na ndálaí a bheidh rompu agus ar a laghad dhá rogha mhalartacha de shrianta ar an toilleadh i gceist. Dearfaidh an bainisteoir bonneagair na roghanna malartacha sin ar bhonn an ionchuir a sholáthróidh na hiarratasóirí tráth a n‑iarrataí agus i gcomhpháirt leo.</w:t>
      </w:r>
    </w:p>
    <w:p w14:paraId="2AEBB0FF" w14:textId="77777777" w:rsidR="00ED75E1" w:rsidRPr="00ED75E1" w:rsidRDefault="00ED75E1" w:rsidP="00476E7F">
      <w:pPr>
        <w:spacing w:before="120" w:after="120" w:line="360" w:lineRule="auto"/>
        <w:ind w:left="851"/>
        <w:rPr>
          <w:szCs w:val="24"/>
          <w:lang w:eastAsia="en-US"/>
        </w:rPr>
      </w:pPr>
      <w:r w:rsidRPr="00ED75E1">
        <w:rPr>
          <w:szCs w:val="24"/>
          <w:lang w:eastAsia="en-US"/>
        </w:rPr>
        <w:t>Beidh sa chomparáid, le haghaidh gach rogha mhalartach, ar a laghad:</w:t>
      </w:r>
    </w:p>
    <w:p w14:paraId="2EF1FE9B" w14:textId="77777777" w:rsidR="00ED75E1" w:rsidRPr="00ED75E1" w:rsidRDefault="00ED75E1" w:rsidP="00476E7F">
      <w:pPr>
        <w:spacing w:before="120" w:after="120" w:line="360" w:lineRule="auto"/>
        <w:ind w:left="851"/>
        <w:rPr>
          <w:szCs w:val="24"/>
          <w:lang w:eastAsia="en-US"/>
        </w:rPr>
      </w:pPr>
      <w:r w:rsidRPr="00ED75E1">
        <w:rPr>
          <w:szCs w:val="24"/>
          <w:lang w:eastAsia="en-US"/>
        </w:rPr>
        <w:t>(a)</w:t>
      </w:r>
      <w:r w:rsidRPr="00ED75E1">
        <w:rPr>
          <w:szCs w:val="24"/>
          <w:lang w:eastAsia="en-US"/>
        </w:rPr>
        <w:tab/>
        <w:t>ré an tsriain ar an toilleadh,</w:t>
      </w:r>
    </w:p>
    <w:p w14:paraId="14C13D3A" w14:textId="77777777" w:rsidR="00ED75E1" w:rsidRPr="00ED75E1" w:rsidRDefault="00ED75E1" w:rsidP="00476E7F">
      <w:pPr>
        <w:spacing w:before="120" w:after="120" w:line="360" w:lineRule="auto"/>
        <w:ind w:left="851"/>
        <w:rPr>
          <w:szCs w:val="24"/>
          <w:lang w:eastAsia="en-US"/>
        </w:rPr>
      </w:pPr>
      <w:r w:rsidRPr="00ED75E1">
        <w:rPr>
          <w:szCs w:val="24"/>
          <w:lang w:eastAsia="en-US"/>
        </w:rPr>
        <w:t>(b)</w:t>
      </w:r>
      <w:r w:rsidRPr="00ED75E1">
        <w:rPr>
          <w:szCs w:val="24"/>
          <w:lang w:eastAsia="en-US"/>
        </w:rPr>
        <w:tab/>
        <w:t>na muirir bhonneagair tháscacha dhlite lena bhfuil coinne,</w:t>
      </w:r>
    </w:p>
    <w:p w14:paraId="5456A765" w14:textId="77777777" w:rsidR="00ED75E1" w:rsidRPr="00ED75E1" w:rsidRDefault="00ED75E1" w:rsidP="00476E7F">
      <w:pPr>
        <w:spacing w:before="120" w:after="120" w:line="360" w:lineRule="auto"/>
        <w:ind w:left="851"/>
        <w:rPr>
          <w:szCs w:val="24"/>
          <w:lang w:eastAsia="en-US"/>
        </w:rPr>
      </w:pPr>
      <w:r w:rsidRPr="00ED75E1">
        <w:rPr>
          <w:szCs w:val="24"/>
          <w:lang w:eastAsia="en-US"/>
        </w:rPr>
        <w:t>(c)</w:t>
      </w:r>
      <w:r w:rsidRPr="00ED75E1">
        <w:rPr>
          <w:szCs w:val="24"/>
          <w:lang w:eastAsia="en-US"/>
        </w:rPr>
        <w:tab/>
        <w:t>an toilleadh a bheidh ar fáil ar na línte atreoraithe,</w:t>
      </w:r>
    </w:p>
    <w:p w14:paraId="1B60B8EB" w14:textId="77777777" w:rsidR="00ED75E1" w:rsidRPr="00ED75E1" w:rsidRDefault="00ED75E1" w:rsidP="00476E7F">
      <w:pPr>
        <w:spacing w:before="120" w:after="120" w:line="360" w:lineRule="auto"/>
        <w:ind w:left="851"/>
        <w:rPr>
          <w:szCs w:val="24"/>
          <w:lang w:eastAsia="en-US"/>
        </w:rPr>
      </w:pPr>
      <w:r w:rsidRPr="00ED75E1">
        <w:rPr>
          <w:szCs w:val="24"/>
          <w:lang w:eastAsia="en-US"/>
        </w:rPr>
        <w:t>(d)</w:t>
      </w:r>
      <w:r w:rsidRPr="00ED75E1">
        <w:rPr>
          <w:szCs w:val="24"/>
          <w:lang w:eastAsia="en-US"/>
        </w:rPr>
        <w:tab/>
        <w:t>na bealaí malartacha a bheidh ar fáil, agus</w:t>
      </w:r>
    </w:p>
    <w:p w14:paraId="68A2C013" w14:textId="35234660" w:rsidR="00476E7F" w:rsidRDefault="00ED75E1" w:rsidP="00476E7F">
      <w:pPr>
        <w:spacing w:before="120" w:after="120" w:line="360" w:lineRule="auto"/>
        <w:ind w:left="851"/>
        <w:rPr>
          <w:szCs w:val="24"/>
          <w:lang w:eastAsia="en-US"/>
        </w:rPr>
      </w:pPr>
      <w:r w:rsidRPr="00ED75E1">
        <w:rPr>
          <w:szCs w:val="24"/>
          <w:lang w:eastAsia="en-US"/>
        </w:rPr>
        <w:t>(e)</w:t>
      </w:r>
      <w:r w:rsidRPr="00ED75E1">
        <w:rPr>
          <w:szCs w:val="24"/>
          <w:lang w:eastAsia="en-US"/>
        </w:rPr>
        <w:tab/>
        <w:t>na tréimhsí taistil táscacha.</w:t>
      </w:r>
    </w:p>
    <w:p w14:paraId="254F906B" w14:textId="77777777" w:rsidR="00476E7F" w:rsidRDefault="00476E7F">
      <w:pPr>
        <w:widowControl/>
        <w:rPr>
          <w:szCs w:val="24"/>
          <w:lang w:eastAsia="en-US"/>
        </w:rPr>
      </w:pPr>
      <w:r>
        <w:rPr>
          <w:szCs w:val="24"/>
          <w:lang w:eastAsia="en-US"/>
        </w:rPr>
        <w:br w:type="page"/>
      </w:r>
    </w:p>
    <w:p w14:paraId="46AF754A" w14:textId="77777777" w:rsidR="00ED75E1" w:rsidRPr="00ED75E1" w:rsidRDefault="00ED75E1" w:rsidP="00ED75E1">
      <w:pPr>
        <w:spacing w:before="120" w:after="120" w:line="360" w:lineRule="auto"/>
        <w:rPr>
          <w:szCs w:val="24"/>
          <w:lang w:eastAsia="en-US"/>
        </w:rPr>
      </w:pPr>
      <w:r w:rsidRPr="00ED75E1">
        <w:rPr>
          <w:szCs w:val="24"/>
          <w:lang w:eastAsia="en-US"/>
        </w:rPr>
        <w:lastRenderedPageBreak/>
        <w:t>Roimh rogha a dhéanamh idir roghanna malartacha na srianta ar an toilleadh, rachaidh an bainisteoir bonneagair i gcomhairle leis na hiarratasóirí leasmhara agus cuirfidh tionchair na roghanna malartacha difriúla ar na hiarratasóirí sin agus ar úsáideoirí na seirbhísí san áireamh.</w:t>
      </w:r>
    </w:p>
    <w:p w14:paraId="5433704C" w14:textId="77777777" w:rsidR="00ED75E1" w:rsidRPr="00ED75E1" w:rsidRDefault="00ED75E1" w:rsidP="00ED75E1">
      <w:pPr>
        <w:spacing w:before="120" w:after="120" w:line="360" w:lineRule="auto"/>
        <w:rPr>
          <w:szCs w:val="24"/>
          <w:lang w:eastAsia="en-US"/>
        </w:rPr>
      </w:pPr>
      <w:r w:rsidRPr="00ED75E1">
        <w:rPr>
          <w:szCs w:val="24"/>
          <w:lang w:eastAsia="en-US"/>
        </w:rPr>
        <w:t>Áireofar leis an anailís ar shrianta malartacha ar an toilleadh staideanna a bhaineann le breis agus aon bhainisteoir bonneagair amháin. Sa chás seo, comhordóidh na bainisteoirí bonneagair pleanáil roghanna malartacha na srianta ar an toilleadh i gcomhréir le hAirteagal 53.</w:t>
      </w:r>
    </w:p>
    <w:p w14:paraId="5467FA56" w14:textId="71A3BD40" w:rsidR="00580B53" w:rsidRDefault="00ED75E1" w:rsidP="00ED75E1">
      <w:pPr>
        <w:spacing w:before="120" w:after="120" w:line="360" w:lineRule="auto"/>
        <w:ind w:left="850" w:hanging="850"/>
        <w:rPr>
          <w:szCs w:val="24"/>
          <w:lang w:eastAsia="en-US"/>
        </w:rPr>
      </w:pPr>
      <w:r w:rsidRPr="00ED75E1">
        <w:rPr>
          <w:szCs w:val="24"/>
          <w:lang w:eastAsia="en-US"/>
        </w:rPr>
        <w:t>10.</w:t>
      </w:r>
      <w:r w:rsidRPr="00ED75E1">
        <w:rPr>
          <w:szCs w:val="24"/>
          <w:lang w:eastAsia="en-US"/>
        </w:rPr>
        <w:tab/>
        <w:t>A mhéid a bhaineann leis na srianta ar an toilleadh ar feadh ré is faide ná 30 lá as a chéile agus a dhéanann difear do bhreis agus 50 % den mhéid tráchta measta ar líne iarnróid, leagfaidh an bainisteoir bonneagair critéir síos maidir leis na traenacha de gach cineál seirbhíse ba cheart a athródú, agus srianta tráchtála agus oibríochtúla an iarratasóra á gcur san áireamh, ach amháin i gcás ina n‑eascróidh na srianta oibríochtúla sin as cinntí bainistíochta nó eagrúcháin an iarratasóra, agus gan dochar don aidhm costais an bhainisteora bonneagair a laghdú i gcomhréir le hAirteagal 30(1) de Threoir 2012/34/AE. Foilseoidh an bainisteoir bonneagair na critéir sin sa ráiteas gréasáin.</w:t>
      </w:r>
    </w:p>
    <w:p w14:paraId="31A0318C" w14:textId="77777777" w:rsidR="00580B53" w:rsidRDefault="00580B53">
      <w:pPr>
        <w:widowControl/>
        <w:rPr>
          <w:szCs w:val="24"/>
          <w:lang w:eastAsia="en-US"/>
        </w:rPr>
      </w:pPr>
      <w:r>
        <w:rPr>
          <w:szCs w:val="24"/>
          <w:lang w:eastAsia="en-US"/>
        </w:rPr>
        <w:br w:type="page"/>
      </w:r>
    </w:p>
    <w:p w14:paraId="33FB9035"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lastRenderedPageBreak/>
        <w:t>11.</w:t>
      </w:r>
      <w:r w:rsidRPr="00ED75E1">
        <w:rPr>
          <w:szCs w:val="24"/>
          <w:lang w:eastAsia="en-US"/>
        </w:rPr>
        <w:tab/>
        <w:t>Foilseoidh ENIM an fhaisnéis a cheanglaítear faoi phointe (8) ar a shuíomh gréasáin.</w:t>
      </w:r>
    </w:p>
    <w:p w14:paraId="54D8085C"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t>12.</w:t>
      </w:r>
      <w:r w:rsidRPr="00ED75E1">
        <w:rPr>
          <w:szCs w:val="24"/>
          <w:lang w:eastAsia="en-US"/>
        </w:rPr>
        <w:tab/>
        <w:t>Déanfaidh an Coimisiún athbhreithniú ar chur chun feidhme roinn 3 den Iarscríbhinn seo go dtí 31 Nollaig 2024 agus molfaidh togra reachtach más gá.</w:t>
      </w:r>
    </w:p>
    <w:p w14:paraId="7EC599B8" w14:textId="1302B406" w:rsidR="00ED75E1" w:rsidRPr="00ED75E1" w:rsidRDefault="00ED75E1" w:rsidP="00ED75E1">
      <w:pPr>
        <w:spacing w:before="120" w:after="120" w:line="360" w:lineRule="auto"/>
        <w:ind w:left="850" w:hanging="850"/>
        <w:rPr>
          <w:szCs w:val="24"/>
          <w:lang w:eastAsia="en-US"/>
        </w:rPr>
      </w:pPr>
      <w:r w:rsidRPr="00ED75E1">
        <w:rPr>
          <w:szCs w:val="24"/>
          <w:lang w:eastAsia="en-US"/>
        </w:rPr>
        <w:t>4.</w:t>
      </w:r>
      <w:r w:rsidRPr="00ED75E1">
        <w:rPr>
          <w:szCs w:val="24"/>
          <w:lang w:eastAsia="en-US"/>
        </w:rPr>
        <w:tab/>
      </w:r>
      <w:r w:rsidR="00580B53" w:rsidRPr="00580B53">
        <w:rPr>
          <w:sz w:val="22"/>
          <w:szCs w:val="24"/>
          <w:lang w:eastAsia="en-US"/>
        </w:rPr>
        <w:t>SCEIDEAL MAIDIR LEIS AN TOILLEADH A LEITHDHÁILEADH TRÍD AN BPRÓISEAS LEITHDHÁILTE BLIANTÚIL DÁ DTAGRAÍTEAR IN AIRTEAGAIL 32 AGUS 38</w:t>
      </w:r>
    </w:p>
    <w:p w14:paraId="7DA7220C" w14:textId="2CAA2BD7" w:rsidR="00580B53" w:rsidRDefault="00ED75E1" w:rsidP="00ED75E1">
      <w:pPr>
        <w:spacing w:before="120" w:after="120" w:line="360" w:lineRule="auto"/>
        <w:ind w:left="850" w:hanging="850"/>
        <w:rPr>
          <w:szCs w:val="24"/>
          <w:lang w:eastAsia="en-US"/>
        </w:rPr>
      </w:pPr>
      <w:r w:rsidRPr="00ED75E1">
        <w:rPr>
          <w:szCs w:val="24"/>
          <w:lang w:eastAsia="en-US"/>
        </w:rPr>
        <w:t>1.</w:t>
      </w:r>
      <w:r w:rsidRPr="00ED75E1">
        <w:rPr>
          <w:szCs w:val="24"/>
          <w:lang w:eastAsia="en-US"/>
        </w:rPr>
        <w:tab/>
        <w:t>Comhlíonfaidh an bainisteoir bonneagair agus na hiarratasóirí an sceideal seo a leanas:</w:t>
      </w:r>
    </w:p>
    <w:p w14:paraId="1760AD6D" w14:textId="77777777" w:rsidR="00580B53" w:rsidRDefault="00580B53">
      <w:pPr>
        <w:widowControl/>
        <w:rPr>
          <w:szCs w:val="24"/>
          <w:lang w:eastAsia="en-US"/>
        </w:rPr>
      </w:pPr>
      <w:r>
        <w:rPr>
          <w:szCs w:val="24"/>
          <w:lang w:eastAsia="en-US"/>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5890"/>
        <w:gridCol w:w="3175"/>
      </w:tblGrid>
      <w:tr w:rsidR="00ED75E1" w:rsidRPr="00ED75E1" w14:paraId="5A0E9D60" w14:textId="77777777" w:rsidTr="00ED75E1">
        <w:trPr>
          <w:tblHeader/>
        </w:trPr>
        <w:tc>
          <w:tcPr>
            <w:tcW w:w="0" w:type="auto"/>
          </w:tcPr>
          <w:p w14:paraId="0FD23075" w14:textId="77777777" w:rsidR="00ED75E1" w:rsidRPr="00ED75E1" w:rsidRDefault="00ED75E1" w:rsidP="00ED75E1">
            <w:pPr>
              <w:spacing w:before="120" w:after="120" w:line="360" w:lineRule="auto"/>
              <w:rPr>
                <w:szCs w:val="24"/>
                <w:lang w:eastAsia="en-US"/>
              </w:rPr>
            </w:pPr>
            <w:r w:rsidRPr="00ED75E1">
              <w:rPr>
                <w:szCs w:val="24"/>
                <w:lang w:eastAsia="en-US"/>
              </w:rPr>
              <w:lastRenderedPageBreak/>
              <w:t>Garsprioc nó tréimhse</w:t>
            </w:r>
          </w:p>
        </w:tc>
        <w:tc>
          <w:tcPr>
            <w:tcW w:w="0" w:type="auto"/>
          </w:tcPr>
          <w:p w14:paraId="0D99A2FE" w14:textId="77777777" w:rsidR="00ED75E1" w:rsidRPr="00ED75E1" w:rsidRDefault="00ED75E1" w:rsidP="00ED75E1">
            <w:pPr>
              <w:spacing w:before="120" w:after="120" w:line="360" w:lineRule="auto"/>
              <w:rPr>
                <w:szCs w:val="24"/>
                <w:lang w:eastAsia="en-US"/>
              </w:rPr>
            </w:pPr>
            <w:r w:rsidRPr="00ED75E1">
              <w:rPr>
                <w:szCs w:val="24"/>
                <w:lang w:eastAsia="en-US"/>
              </w:rPr>
              <w:t>Sprioc‑am nó ré(1)</w:t>
            </w:r>
          </w:p>
        </w:tc>
      </w:tr>
      <w:tr w:rsidR="00ED75E1" w:rsidRPr="00ED75E1" w14:paraId="7876BF55" w14:textId="77777777" w:rsidTr="00ED75E1">
        <w:tc>
          <w:tcPr>
            <w:tcW w:w="0" w:type="auto"/>
          </w:tcPr>
          <w:p w14:paraId="7DB84111" w14:textId="77777777" w:rsidR="00ED75E1" w:rsidRPr="00ED75E1" w:rsidRDefault="00ED75E1" w:rsidP="00ED75E1">
            <w:pPr>
              <w:spacing w:before="120" w:after="120" w:line="360" w:lineRule="auto"/>
              <w:rPr>
                <w:szCs w:val="24"/>
                <w:lang w:eastAsia="en-US"/>
              </w:rPr>
            </w:pPr>
            <w:r w:rsidRPr="00ED75E1">
              <w:rPr>
                <w:szCs w:val="24"/>
                <w:lang w:eastAsia="en-US"/>
              </w:rPr>
              <w:t>Tréimhse bhailíochta an tráthchláir oibre (‘tréimhse tráthchláir oibre’)</w:t>
            </w:r>
          </w:p>
        </w:tc>
        <w:tc>
          <w:tcPr>
            <w:tcW w:w="0" w:type="auto"/>
          </w:tcPr>
          <w:p w14:paraId="20A5172C" w14:textId="77777777" w:rsidR="00ED75E1" w:rsidRPr="00ED75E1" w:rsidRDefault="00ED75E1" w:rsidP="00ED75E1">
            <w:pPr>
              <w:spacing w:before="120" w:after="120" w:line="360" w:lineRule="auto"/>
              <w:rPr>
                <w:szCs w:val="24"/>
                <w:lang w:eastAsia="en-US"/>
              </w:rPr>
            </w:pPr>
            <w:r w:rsidRPr="00ED75E1">
              <w:rPr>
                <w:szCs w:val="24"/>
                <w:lang w:eastAsia="en-US"/>
              </w:rPr>
              <w:t>Aon bhliain amháin</w:t>
            </w:r>
          </w:p>
        </w:tc>
      </w:tr>
      <w:tr w:rsidR="00ED75E1" w:rsidRPr="00ED75E1" w14:paraId="64CA6F0A" w14:textId="77777777" w:rsidTr="00ED75E1">
        <w:tc>
          <w:tcPr>
            <w:tcW w:w="0" w:type="auto"/>
          </w:tcPr>
          <w:p w14:paraId="7E972399" w14:textId="77777777" w:rsidR="00ED75E1" w:rsidRPr="00ED75E1" w:rsidRDefault="00ED75E1" w:rsidP="00ED75E1">
            <w:pPr>
              <w:spacing w:before="120" w:after="120" w:line="360" w:lineRule="auto"/>
              <w:rPr>
                <w:szCs w:val="24"/>
                <w:lang w:eastAsia="en-US"/>
              </w:rPr>
            </w:pPr>
            <w:r w:rsidRPr="00ED75E1">
              <w:rPr>
                <w:szCs w:val="24"/>
                <w:lang w:eastAsia="en-US"/>
              </w:rPr>
              <w:t>Teacht i bhfeidhm an tráthchláir oibre</w:t>
            </w:r>
          </w:p>
        </w:tc>
        <w:tc>
          <w:tcPr>
            <w:tcW w:w="0" w:type="auto"/>
          </w:tcPr>
          <w:p w14:paraId="073DB160" w14:textId="77777777" w:rsidR="00ED75E1" w:rsidRPr="00ED75E1" w:rsidRDefault="00ED75E1" w:rsidP="00ED75E1">
            <w:pPr>
              <w:spacing w:before="120" w:after="120" w:line="360" w:lineRule="auto"/>
              <w:rPr>
                <w:szCs w:val="24"/>
                <w:lang w:eastAsia="en-US"/>
              </w:rPr>
            </w:pPr>
            <w:r w:rsidRPr="00ED75E1">
              <w:rPr>
                <w:szCs w:val="24"/>
                <w:lang w:eastAsia="en-US"/>
              </w:rPr>
              <w:t>Meán oíche an dara Sathairn i mí na Nollag</w:t>
            </w:r>
          </w:p>
        </w:tc>
      </w:tr>
      <w:tr w:rsidR="00ED75E1" w:rsidRPr="00ED75E1" w14:paraId="096E5BFE" w14:textId="77777777" w:rsidTr="00ED75E1">
        <w:tc>
          <w:tcPr>
            <w:tcW w:w="0" w:type="auto"/>
          </w:tcPr>
          <w:p w14:paraId="4512B131" w14:textId="77777777" w:rsidR="00ED75E1" w:rsidRPr="00ED75E1" w:rsidRDefault="00ED75E1" w:rsidP="00ED75E1">
            <w:pPr>
              <w:spacing w:before="120" w:after="120" w:line="360" w:lineRule="auto"/>
              <w:rPr>
                <w:szCs w:val="24"/>
                <w:lang w:eastAsia="en-US"/>
              </w:rPr>
            </w:pPr>
            <w:r w:rsidRPr="00ED75E1">
              <w:rPr>
                <w:szCs w:val="24"/>
                <w:lang w:eastAsia="en-US"/>
              </w:rPr>
              <w:t>Foilsiú an phlean um thoilleadh a sholáthar</w:t>
            </w:r>
          </w:p>
        </w:tc>
        <w:tc>
          <w:tcPr>
            <w:tcW w:w="0" w:type="auto"/>
          </w:tcPr>
          <w:p w14:paraId="7924877A" w14:textId="77777777" w:rsidR="00ED75E1" w:rsidRPr="00ED75E1" w:rsidRDefault="00ED75E1" w:rsidP="00ED75E1">
            <w:pPr>
              <w:spacing w:before="120" w:after="120" w:line="360" w:lineRule="auto"/>
              <w:rPr>
                <w:szCs w:val="24"/>
                <w:lang w:eastAsia="en-US"/>
              </w:rPr>
            </w:pPr>
            <w:r w:rsidRPr="00ED75E1">
              <w:rPr>
                <w:szCs w:val="24"/>
                <w:lang w:eastAsia="en-US"/>
              </w:rPr>
              <w:t>I gcomhréir le roinn 2 den Iarscríbhinn seo</w:t>
            </w:r>
          </w:p>
        </w:tc>
      </w:tr>
      <w:tr w:rsidR="00ED75E1" w:rsidRPr="00ED75E1" w14:paraId="4AB6F421" w14:textId="77777777" w:rsidTr="00ED75E1">
        <w:tc>
          <w:tcPr>
            <w:tcW w:w="0" w:type="auto"/>
          </w:tcPr>
          <w:p w14:paraId="69CBDEBC" w14:textId="77777777" w:rsidR="00ED75E1" w:rsidRPr="00ED75E1" w:rsidRDefault="00ED75E1" w:rsidP="00ED75E1">
            <w:pPr>
              <w:spacing w:before="120" w:after="120" w:line="360" w:lineRule="auto"/>
              <w:rPr>
                <w:szCs w:val="24"/>
                <w:lang w:eastAsia="en-US"/>
              </w:rPr>
            </w:pPr>
            <w:r w:rsidRPr="00ED75E1">
              <w:rPr>
                <w:szCs w:val="24"/>
                <w:lang w:eastAsia="en-US"/>
              </w:rPr>
              <w:t>Foilsiú na srianta ar an toilleadh de thoradh oibreacha bonneagair</w:t>
            </w:r>
          </w:p>
        </w:tc>
        <w:tc>
          <w:tcPr>
            <w:tcW w:w="0" w:type="auto"/>
          </w:tcPr>
          <w:p w14:paraId="4D2CCCBB" w14:textId="77777777" w:rsidR="00ED75E1" w:rsidRPr="00ED75E1" w:rsidRDefault="00ED75E1" w:rsidP="00ED75E1">
            <w:pPr>
              <w:spacing w:before="120" w:after="120" w:line="360" w:lineRule="auto"/>
              <w:rPr>
                <w:szCs w:val="24"/>
                <w:lang w:eastAsia="en-US"/>
              </w:rPr>
            </w:pPr>
            <w:r w:rsidRPr="00ED75E1">
              <w:rPr>
                <w:szCs w:val="24"/>
                <w:lang w:eastAsia="en-US"/>
              </w:rPr>
              <w:t>I gcomhréir le ranna 2 agus 3 den Iarscríbhinn seo</w:t>
            </w:r>
          </w:p>
        </w:tc>
      </w:tr>
      <w:tr w:rsidR="00ED75E1" w:rsidRPr="00ED75E1" w14:paraId="3C3CE1C9" w14:textId="77777777" w:rsidTr="00ED75E1">
        <w:tc>
          <w:tcPr>
            <w:tcW w:w="0" w:type="auto"/>
          </w:tcPr>
          <w:p w14:paraId="67C079CA" w14:textId="77777777" w:rsidR="00ED75E1" w:rsidRPr="00ED75E1" w:rsidRDefault="00ED75E1" w:rsidP="00ED75E1">
            <w:pPr>
              <w:spacing w:before="120" w:after="120" w:line="360" w:lineRule="auto"/>
              <w:rPr>
                <w:szCs w:val="24"/>
                <w:lang w:eastAsia="en-US"/>
              </w:rPr>
            </w:pPr>
            <w:r w:rsidRPr="00ED75E1">
              <w:rPr>
                <w:szCs w:val="24"/>
                <w:lang w:eastAsia="en-US"/>
              </w:rPr>
              <w:t>Sprioc‑am d’iarratasóirí chun iarrataí ar chearta toillte a chur isteach</w:t>
            </w:r>
          </w:p>
        </w:tc>
        <w:tc>
          <w:tcPr>
            <w:tcW w:w="0" w:type="auto"/>
          </w:tcPr>
          <w:p w14:paraId="5E0D387C" w14:textId="77777777" w:rsidR="00ED75E1" w:rsidRPr="00ED75E1" w:rsidRDefault="00ED75E1" w:rsidP="00ED75E1">
            <w:pPr>
              <w:spacing w:before="120" w:after="120" w:line="360" w:lineRule="auto"/>
              <w:rPr>
                <w:szCs w:val="24"/>
                <w:lang w:eastAsia="en-US"/>
              </w:rPr>
            </w:pPr>
            <w:r w:rsidRPr="00ED75E1">
              <w:rPr>
                <w:szCs w:val="24"/>
                <w:lang w:eastAsia="en-US"/>
              </w:rPr>
              <w:t>X–8.5</w:t>
            </w:r>
          </w:p>
        </w:tc>
      </w:tr>
      <w:tr w:rsidR="00ED75E1" w:rsidRPr="00ED75E1" w14:paraId="2FDBEED4" w14:textId="77777777" w:rsidTr="00ED75E1">
        <w:tc>
          <w:tcPr>
            <w:tcW w:w="0" w:type="auto"/>
          </w:tcPr>
          <w:p w14:paraId="06AEB5B6" w14:textId="77777777" w:rsidR="00ED75E1" w:rsidRPr="00ED75E1" w:rsidRDefault="00ED75E1" w:rsidP="00ED75E1">
            <w:pPr>
              <w:spacing w:before="120" w:after="120" w:line="360" w:lineRule="auto"/>
              <w:rPr>
                <w:szCs w:val="24"/>
                <w:lang w:eastAsia="en-US"/>
              </w:rPr>
            </w:pPr>
            <w:r w:rsidRPr="00ED75E1">
              <w:rPr>
                <w:szCs w:val="24"/>
                <w:lang w:eastAsia="en-US"/>
              </w:rPr>
              <w:t>Ullmhú dréacht‑tráthchláir oibre Sprioc‑am don bhainisteoir (do bhainisteoirí) bonneagair chun dréacht‑tairiscint an toillte a chur faoi bhráid iarratasóirí</w:t>
            </w:r>
          </w:p>
        </w:tc>
        <w:tc>
          <w:tcPr>
            <w:tcW w:w="0" w:type="auto"/>
          </w:tcPr>
          <w:p w14:paraId="777DCAD9" w14:textId="77777777" w:rsidR="00ED75E1" w:rsidRPr="00ED75E1" w:rsidRDefault="00ED75E1" w:rsidP="00ED75E1">
            <w:pPr>
              <w:spacing w:before="120" w:after="120" w:line="360" w:lineRule="auto"/>
              <w:rPr>
                <w:szCs w:val="24"/>
                <w:lang w:eastAsia="en-US"/>
              </w:rPr>
            </w:pPr>
            <w:r w:rsidRPr="00ED75E1">
              <w:rPr>
                <w:szCs w:val="24"/>
                <w:lang w:eastAsia="en-US"/>
              </w:rPr>
              <w:t>X–6.5</w:t>
            </w:r>
          </w:p>
        </w:tc>
      </w:tr>
      <w:tr w:rsidR="00ED75E1" w:rsidRPr="00ED75E1" w14:paraId="2FA9C5C1" w14:textId="77777777" w:rsidTr="00ED75E1">
        <w:tc>
          <w:tcPr>
            <w:tcW w:w="0" w:type="auto"/>
          </w:tcPr>
          <w:p w14:paraId="23660892" w14:textId="210691F0" w:rsidR="00ED75E1" w:rsidRPr="00580B53" w:rsidRDefault="00ED75E1" w:rsidP="00ED75E1">
            <w:pPr>
              <w:spacing w:before="120" w:after="120" w:line="360" w:lineRule="auto"/>
              <w:rPr>
                <w:szCs w:val="24"/>
                <w:lang w:eastAsia="en-US"/>
              </w:rPr>
            </w:pPr>
            <w:r w:rsidRPr="00ED75E1">
              <w:rPr>
                <w:szCs w:val="24"/>
                <w:lang w:eastAsia="en-US"/>
              </w:rPr>
              <w:t>Tabhairt chun críche an chomhordaithe le hiarratasóirí</w:t>
            </w:r>
            <w:r w:rsidR="00580B53" w:rsidRPr="00580B53">
              <w:rPr>
                <w:szCs w:val="24"/>
                <w:lang w:eastAsia="en-US"/>
              </w:rPr>
              <w:t xml:space="preserve">, </w:t>
            </w:r>
            <w:r w:rsidR="00580B53" w:rsidRPr="00CB6AD0">
              <w:rPr>
                <w:b/>
                <w:i/>
              </w:rPr>
              <w:t>lena n-áirithítear go gcloítear le gach riachtanas roimh an tréimhse 2 sheachtain seo de thabhairt chun críche na ‘céime breathnóireachta’</w:t>
            </w:r>
          </w:p>
        </w:tc>
        <w:tc>
          <w:tcPr>
            <w:tcW w:w="0" w:type="auto"/>
          </w:tcPr>
          <w:p w14:paraId="1C637C71" w14:textId="77777777" w:rsidR="00ED75E1" w:rsidRPr="00ED75E1" w:rsidRDefault="00ED75E1" w:rsidP="00ED75E1">
            <w:pPr>
              <w:spacing w:before="120" w:after="120" w:line="360" w:lineRule="auto"/>
              <w:rPr>
                <w:szCs w:val="24"/>
                <w:lang w:eastAsia="en-US"/>
              </w:rPr>
            </w:pPr>
            <w:r w:rsidRPr="00ED75E1">
              <w:rPr>
                <w:szCs w:val="24"/>
                <w:lang w:eastAsia="en-US"/>
              </w:rPr>
              <w:t>X–6</w:t>
            </w:r>
          </w:p>
        </w:tc>
      </w:tr>
      <w:tr w:rsidR="00ED75E1" w:rsidRPr="00ED75E1" w14:paraId="00853B19" w14:textId="77777777" w:rsidTr="00ED75E1">
        <w:tc>
          <w:tcPr>
            <w:tcW w:w="0" w:type="auto"/>
          </w:tcPr>
          <w:p w14:paraId="1F145AA0" w14:textId="77777777" w:rsidR="00ED75E1" w:rsidRPr="00ED75E1" w:rsidRDefault="00ED75E1" w:rsidP="00ED75E1">
            <w:pPr>
              <w:spacing w:before="120" w:after="120" w:line="360" w:lineRule="auto"/>
              <w:rPr>
                <w:szCs w:val="24"/>
                <w:lang w:eastAsia="en-US"/>
              </w:rPr>
            </w:pPr>
            <w:r w:rsidRPr="00ED75E1">
              <w:rPr>
                <w:szCs w:val="24"/>
                <w:lang w:eastAsia="en-US"/>
              </w:rPr>
              <w:t>Sprioc‑am don bhainisteoir (do bhainisteoirí) bonneagair chun tairiscint chríochnaitheach an toillte a chur faoi bhráid iarratasóirí</w:t>
            </w:r>
          </w:p>
        </w:tc>
        <w:tc>
          <w:tcPr>
            <w:tcW w:w="0" w:type="auto"/>
          </w:tcPr>
          <w:p w14:paraId="6AE579F9" w14:textId="77777777" w:rsidR="00ED75E1" w:rsidRPr="00ED75E1" w:rsidRDefault="00ED75E1" w:rsidP="00ED75E1">
            <w:pPr>
              <w:spacing w:before="120" w:after="120" w:line="360" w:lineRule="auto"/>
              <w:rPr>
                <w:szCs w:val="24"/>
                <w:lang w:eastAsia="en-US"/>
              </w:rPr>
            </w:pPr>
            <w:r w:rsidRPr="00ED75E1">
              <w:rPr>
                <w:szCs w:val="24"/>
                <w:lang w:eastAsia="en-US"/>
              </w:rPr>
              <w:t>X–5.5</w:t>
            </w:r>
          </w:p>
        </w:tc>
      </w:tr>
      <w:tr w:rsidR="00ED75E1" w:rsidRPr="00ED75E1" w14:paraId="59035298" w14:textId="77777777" w:rsidTr="00ED75E1">
        <w:tc>
          <w:tcPr>
            <w:tcW w:w="0" w:type="auto"/>
          </w:tcPr>
          <w:p w14:paraId="1238E874" w14:textId="77777777" w:rsidR="00ED75E1" w:rsidRPr="00ED75E1" w:rsidRDefault="00ED75E1" w:rsidP="00ED75E1">
            <w:pPr>
              <w:spacing w:before="120" w:after="120" w:line="360" w:lineRule="auto"/>
              <w:rPr>
                <w:szCs w:val="24"/>
                <w:lang w:eastAsia="en-US"/>
              </w:rPr>
            </w:pPr>
            <w:r w:rsidRPr="00ED75E1">
              <w:rPr>
                <w:szCs w:val="24"/>
                <w:lang w:eastAsia="en-US"/>
              </w:rPr>
              <w:t>Foilsiú tráthchláir oibre chríochnaithigh Sprioc‑am don bhainisteoir bonneagair chun cearta toillte a leithdháileadh ar iarratasóirí</w:t>
            </w:r>
          </w:p>
        </w:tc>
        <w:tc>
          <w:tcPr>
            <w:tcW w:w="0" w:type="auto"/>
          </w:tcPr>
          <w:p w14:paraId="2C3A70BA" w14:textId="77777777" w:rsidR="00ED75E1" w:rsidRPr="00ED75E1" w:rsidRDefault="00ED75E1" w:rsidP="00ED75E1">
            <w:pPr>
              <w:spacing w:before="120" w:after="120" w:line="360" w:lineRule="auto"/>
              <w:rPr>
                <w:szCs w:val="24"/>
                <w:lang w:eastAsia="en-US"/>
              </w:rPr>
            </w:pPr>
            <w:r w:rsidRPr="00ED75E1">
              <w:rPr>
                <w:szCs w:val="24"/>
                <w:lang w:eastAsia="en-US"/>
              </w:rPr>
              <w:t>X–5.25</w:t>
            </w:r>
          </w:p>
        </w:tc>
      </w:tr>
      <w:tr w:rsidR="00ED75E1" w:rsidRPr="00ED75E1" w14:paraId="5EDC7CF9" w14:textId="77777777" w:rsidTr="00ED75E1">
        <w:tc>
          <w:tcPr>
            <w:tcW w:w="0" w:type="auto"/>
          </w:tcPr>
          <w:p w14:paraId="6F846A32" w14:textId="77777777" w:rsidR="00ED75E1" w:rsidRPr="00ED75E1" w:rsidRDefault="00ED75E1" w:rsidP="00ED75E1">
            <w:pPr>
              <w:spacing w:before="120" w:after="120" w:line="360" w:lineRule="auto"/>
              <w:rPr>
                <w:szCs w:val="24"/>
                <w:lang w:eastAsia="en-US"/>
              </w:rPr>
            </w:pPr>
            <w:r w:rsidRPr="00ED75E1">
              <w:rPr>
                <w:szCs w:val="24"/>
                <w:lang w:eastAsia="en-US"/>
              </w:rPr>
              <w:t>Tiontú na sonraíochtaí toillte i gconairí traenach</w:t>
            </w:r>
          </w:p>
        </w:tc>
        <w:tc>
          <w:tcPr>
            <w:tcW w:w="0" w:type="auto"/>
          </w:tcPr>
          <w:p w14:paraId="45EAE192" w14:textId="77777777" w:rsidR="00ED75E1" w:rsidRPr="00ED75E1" w:rsidRDefault="00ED75E1" w:rsidP="00ED75E1">
            <w:pPr>
              <w:spacing w:before="120" w:after="120" w:line="360" w:lineRule="auto"/>
              <w:rPr>
                <w:szCs w:val="24"/>
                <w:lang w:eastAsia="en-US"/>
              </w:rPr>
            </w:pPr>
            <w:r w:rsidRPr="00ED75E1">
              <w:rPr>
                <w:szCs w:val="24"/>
                <w:lang w:eastAsia="en-US"/>
              </w:rPr>
              <w:t xml:space="preserve">Le sonrú sa chreat Eorpach um thoilleadh a </w:t>
            </w:r>
            <w:r w:rsidRPr="00ED75E1">
              <w:rPr>
                <w:szCs w:val="24"/>
                <w:lang w:eastAsia="en-US"/>
              </w:rPr>
              <w:lastRenderedPageBreak/>
              <w:t>bhainistiú dá dtagraítear in Airteagal 6</w:t>
            </w:r>
          </w:p>
        </w:tc>
      </w:tr>
      <w:tr w:rsidR="00ED75E1" w:rsidRPr="00ED75E1" w14:paraId="3602EA1A" w14:textId="77777777" w:rsidTr="00ED75E1">
        <w:tc>
          <w:tcPr>
            <w:tcW w:w="0" w:type="auto"/>
            <w:gridSpan w:val="2"/>
          </w:tcPr>
          <w:p w14:paraId="4BB33B9E" w14:textId="77777777" w:rsidR="00ED75E1" w:rsidRPr="00ED75E1" w:rsidRDefault="00ED75E1" w:rsidP="00ED75E1">
            <w:pPr>
              <w:spacing w:before="120" w:after="120" w:line="360" w:lineRule="auto"/>
              <w:rPr>
                <w:szCs w:val="24"/>
                <w:lang w:eastAsia="en-US"/>
              </w:rPr>
            </w:pPr>
            <w:r w:rsidRPr="00ED75E1">
              <w:rPr>
                <w:szCs w:val="24"/>
                <w:lang w:eastAsia="en-US"/>
              </w:rPr>
              <w:lastRenderedPageBreak/>
              <w:t>Tugtar an méid seo a leanas faoi deara: (1) ciallaíonn ‘X–m’ na míonna ‘m’ roimh dhul i bhfeidhm an tráthchláir oibre (‘X)</w:t>
            </w:r>
          </w:p>
        </w:tc>
      </w:tr>
    </w:tbl>
    <w:p w14:paraId="2CA396A7" w14:textId="34260AAA" w:rsidR="00580B53" w:rsidRPr="00580B53" w:rsidRDefault="00580B53" w:rsidP="00ED75E1">
      <w:pPr>
        <w:spacing w:before="120" w:after="120" w:line="360" w:lineRule="auto"/>
        <w:ind w:left="850" w:hanging="850"/>
        <w:rPr>
          <w:b/>
          <w:szCs w:val="24"/>
          <w:lang w:eastAsia="en-US"/>
        </w:rPr>
      </w:pPr>
      <w:r w:rsidRPr="00580B53">
        <w:rPr>
          <w:b/>
          <w:szCs w:val="24"/>
          <w:lang w:eastAsia="en-US"/>
        </w:rPr>
        <w:t>[Leasú 258]</w:t>
      </w:r>
    </w:p>
    <w:p w14:paraId="3273D887" w14:textId="77777777" w:rsidR="00580B53" w:rsidRPr="00580B53" w:rsidRDefault="00580B53">
      <w:pPr>
        <w:widowControl/>
        <w:rPr>
          <w:b/>
          <w:szCs w:val="24"/>
          <w:lang w:eastAsia="en-US"/>
        </w:rPr>
      </w:pPr>
      <w:r w:rsidRPr="00580B53">
        <w:rPr>
          <w:b/>
          <w:szCs w:val="24"/>
          <w:lang w:eastAsia="en-US"/>
        </w:rPr>
        <w:br w:type="page"/>
      </w:r>
    </w:p>
    <w:p w14:paraId="28DBA8C9" w14:textId="141960CF" w:rsidR="00ED75E1" w:rsidRPr="00ED75E1" w:rsidRDefault="00ED75E1" w:rsidP="00ED75E1">
      <w:pPr>
        <w:spacing w:before="120" w:after="120" w:line="360" w:lineRule="auto"/>
        <w:ind w:left="850" w:hanging="850"/>
        <w:rPr>
          <w:szCs w:val="24"/>
          <w:lang w:eastAsia="en-US"/>
        </w:rPr>
      </w:pPr>
      <w:r w:rsidRPr="00ED75E1">
        <w:rPr>
          <w:szCs w:val="24"/>
          <w:lang w:eastAsia="en-US"/>
        </w:rPr>
        <w:lastRenderedPageBreak/>
        <w:t>2.</w:t>
      </w:r>
      <w:r w:rsidRPr="00ED75E1">
        <w:rPr>
          <w:szCs w:val="24"/>
          <w:lang w:eastAsia="en-US"/>
        </w:rPr>
        <w:tab/>
        <w:t>Leithdháilfidh bainisteoirí bonneagair toilleadh i leith iarrataí a fhaightear i gcomhréir le hAirteagal 32(8) ar bhonn an phrionsabail tús freastail ar an gceann is túisce.</w:t>
      </w:r>
    </w:p>
    <w:p w14:paraId="0DE6E97C"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t>3.</w:t>
      </w:r>
      <w:r w:rsidRPr="00ED75E1">
        <w:rPr>
          <w:szCs w:val="24"/>
          <w:lang w:eastAsia="en-US"/>
        </w:rPr>
        <w:tab/>
        <w:t>An sprioc‑am d’iarratasóirí chun iarrataí a chur isteach ar chearta toillte agus a leagtar síos sa tábla faoi phointe 1, is é sin an sprioc‑am a bheidh ann d’iarrataí ar an toilleadh bonneagair dá dtagraítear in Airteagal 27(4) de Threoir 2012/34/AE.</w:t>
      </w:r>
    </w:p>
    <w:p w14:paraId="6E97F1F1" w14:textId="68585B5B" w:rsidR="00ED75E1" w:rsidRPr="00ED75E1" w:rsidRDefault="00ED75E1" w:rsidP="00ED75E1">
      <w:pPr>
        <w:spacing w:before="120" w:after="120" w:line="360" w:lineRule="auto"/>
        <w:ind w:left="850" w:hanging="850"/>
        <w:rPr>
          <w:szCs w:val="24"/>
          <w:lang w:eastAsia="en-US"/>
        </w:rPr>
      </w:pPr>
      <w:r w:rsidRPr="00ED75E1">
        <w:rPr>
          <w:szCs w:val="24"/>
          <w:lang w:eastAsia="en-US"/>
        </w:rPr>
        <w:t>5.</w:t>
      </w:r>
      <w:r w:rsidRPr="00ED75E1">
        <w:rPr>
          <w:szCs w:val="24"/>
          <w:lang w:eastAsia="en-US"/>
        </w:rPr>
        <w:tab/>
      </w:r>
      <w:r w:rsidR="00580B53" w:rsidRPr="00580B53">
        <w:rPr>
          <w:sz w:val="22"/>
          <w:szCs w:val="24"/>
          <w:lang w:eastAsia="en-US"/>
        </w:rPr>
        <w:t xml:space="preserve">SCEIDEAL MAIDIR LEIS AN TOILLEADH A LEITHDHÁILEADH TRÍ CHREAT‑CHOMHAONTUITHE DÁ DTAGRAÍTEAR IN AIRTEAGAIL 31 AGUS 38 </w:t>
      </w:r>
    </w:p>
    <w:p w14:paraId="562997B8"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t>1.</w:t>
      </w:r>
      <w:r w:rsidRPr="00ED75E1">
        <w:rPr>
          <w:szCs w:val="24"/>
          <w:lang w:eastAsia="en-US"/>
        </w:rPr>
        <w:tab/>
        <w:t>Comhlíonfaidh an bainisteoir bonneagair an sceideal seo a leanas: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4077"/>
        <w:gridCol w:w="4988"/>
      </w:tblGrid>
      <w:tr w:rsidR="00ED75E1" w:rsidRPr="00ED75E1" w14:paraId="04062FC3" w14:textId="77777777" w:rsidTr="00ED75E1">
        <w:trPr>
          <w:tblHeader/>
        </w:trPr>
        <w:tc>
          <w:tcPr>
            <w:tcW w:w="0" w:type="auto"/>
          </w:tcPr>
          <w:p w14:paraId="14AE60B6" w14:textId="77777777" w:rsidR="00ED75E1" w:rsidRPr="00ED75E1" w:rsidRDefault="00ED75E1" w:rsidP="00ED75E1">
            <w:pPr>
              <w:spacing w:before="120" w:after="120" w:line="360" w:lineRule="auto"/>
              <w:rPr>
                <w:szCs w:val="24"/>
                <w:lang w:eastAsia="en-US"/>
              </w:rPr>
            </w:pPr>
            <w:r w:rsidRPr="00ED75E1">
              <w:rPr>
                <w:szCs w:val="24"/>
                <w:lang w:eastAsia="en-US"/>
              </w:rPr>
              <w:t>Tréimhse ama</w:t>
            </w:r>
          </w:p>
        </w:tc>
        <w:tc>
          <w:tcPr>
            <w:tcW w:w="0" w:type="auto"/>
          </w:tcPr>
          <w:p w14:paraId="00C0EB0E" w14:textId="77777777" w:rsidR="00ED75E1" w:rsidRPr="00ED75E1" w:rsidRDefault="00ED75E1" w:rsidP="00ED75E1">
            <w:pPr>
              <w:spacing w:before="120" w:after="120" w:line="360" w:lineRule="auto"/>
              <w:rPr>
                <w:szCs w:val="24"/>
                <w:lang w:eastAsia="en-US"/>
              </w:rPr>
            </w:pPr>
            <w:r w:rsidRPr="00ED75E1">
              <w:rPr>
                <w:szCs w:val="24"/>
                <w:lang w:eastAsia="en-US"/>
              </w:rPr>
              <w:t>Fad (1)</w:t>
            </w:r>
          </w:p>
        </w:tc>
      </w:tr>
      <w:tr w:rsidR="00ED75E1" w:rsidRPr="00ED75E1" w14:paraId="1E6F2F06" w14:textId="77777777" w:rsidTr="00ED75E1">
        <w:tc>
          <w:tcPr>
            <w:tcW w:w="0" w:type="auto"/>
          </w:tcPr>
          <w:p w14:paraId="7C62FDBD" w14:textId="77777777" w:rsidR="00ED75E1" w:rsidRPr="00ED75E1" w:rsidRDefault="00ED75E1" w:rsidP="00ED75E1">
            <w:pPr>
              <w:spacing w:before="120" w:after="120" w:line="360" w:lineRule="auto"/>
              <w:rPr>
                <w:szCs w:val="24"/>
                <w:lang w:eastAsia="en-US"/>
              </w:rPr>
            </w:pPr>
            <w:r w:rsidRPr="00ED75E1">
              <w:rPr>
                <w:szCs w:val="24"/>
                <w:lang w:eastAsia="en-US"/>
              </w:rPr>
              <w:t>Tréimhse bhailíochta chaighdeánach na gcreat‑chomhaontuithe</w:t>
            </w:r>
          </w:p>
        </w:tc>
        <w:tc>
          <w:tcPr>
            <w:tcW w:w="0" w:type="auto"/>
          </w:tcPr>
          <w:p w14:paraId="7CAD464F" w14:textId="77777777" w:rsidR="00ED75E1" w:rsidRPr="00ED75E1" w:rsidRDefault="00ED75E1" w:rsidP="00ED75E1">
            <w:pPr>
              <w:spacing w:before="120" w:after="120" w:line="360" w:lineRule="auto"/>
              <w:rPr>
                <w:szCs w:val="24"/>
                <w:lang w:eastAsia="en-US"/>
              </w:rPr>
            </w:pPr>
            <w:r w:rsidRPr="00ED75E1">
              <w:rPr>
                <w:szCs w:val="24"/>
                <w:lang w:eastAsia="en-US"/>
              </w:rPr>
              <w:t>5 bliana</w:t>
            </w:r>
          </w:p>
        </w:tc>
      </w:tr>
      <w:tr w:rsidR="00ED75E1" w:rsidRPr="00ED75E1" w14:paraId="25CDFACC" w14:textId="77777777" w:rsidTr="00ED75E1">
        <w:tc>
          <w:tcPr>
            <w:tcW w:w="0" w:type="auto"/>
          </w:tcPr>
          <w:p w14:paraId="2A6BC96E" w14:textId="77777777" w:rsidR="00ED75E1" w:rsidRPr="00ED75E1" w:rsidRDefault="00ED75E1" w:rsidP="00ED75E1">
            <w:pPr>
              <w:spacing w:before="120" w:after="120" w:line="360" w:lineRule="auto"/>
              <w:rPr>
                <w:szCs w:val="24"/>
                <w:lang w:eastAsia="en-US"/>
              </w:rPr>
            </w:pPr>
            <w:r w:rsidRPr="00ED75E1">
              <w:rPr>
                <w:szCs w:val="24"/>
                <w:lang w:eastAsia="en-US"/>
              </w:rPr>
              <w:t>Tiontú na sonraíochtaí toillte i gconairí traenach</w:t>
            </w:r>
          </w:p>
        </w:tc>
        <w:tc>
          <w:tcPr>
            <w:tcW w:w="0" w:type="auto"/>
          </w:tcPr>
          <w:p w14:paraId="041B490C" w14:textId="77777777" w:rsidR="00ED75E1" w:rsidRPr="00ED75E1" w:rsidRDefault="00ED75E1" w:rsidP="00ED75E1">
            <w:pPr>
              <w:spacing w:before="120" w:after="120" w:line="360" w:lineRule="auto"/>
              <w:rPr>
                <w:szCs w:val="24"/>
                <w:lang w:eastAsia="en-US"/>
              </w:rPr>
            </w:pPr>
            <w:r w:rsidRPr="00ED75E1">
              <w:rPr>
                <w:szCs w:val="24"/>
                <w:lang w:eastAsia="en-US"/>
              </w:rPr>
              <w:t>Idir X–8.5 agus X–6.5 (i gcomhpháirt leis an gcomhordú faoin bpróiseas leithdháilte bliantúil dá dtagraítear i roinn 4)</w:t>
            </w:r>
          </w:p>
        </w:tc>
      </w:tr>
      <w:tr w:rsidR="00ED75E1" w:rsidRPr="00ED75E1" w14:paraId="2EF6E98D" w14:textId="77777777" w:rsidTr="00ED75E1">
        <w:tc>
          <w:tcPr>
            <w:tcW w:w="0" w:type="auto"/>
            <w:gridSpan w:val="2"/>
          </w:tcPr>
          <w:p w14:paraId="6A1B28BE" w14:textId="77777777" w:rsidR="00ED75E1" w:rsidRPr="00ED75E1" w:rsidRDefault="00ED75E1" w:rsidP="00ED75E1">
            <w:pPr>
              <w:spacing w:before="120" w:after="120" w:line="360" w:lineRule="auto"/>
              <w:rPr>
                <w:szCs w:val="24"/>
                <w:lang w:eastAsia="en-US"/>
              </w:rPr>
            </w:pPr>
            <w:r w:rsidRPr="00ED75E1">
              <w:rPr>
                <w:szCs w:val="24"/>
                <w:lang w:eastAsia="en-US"/>
              </w:rPr>
              <w:t>Tugtar an méid seo a leanas faoi deara: (1) ciallaíonn ‘X–m’ na míonna ‘m’ roimh dhul i bhfeidhm an tráthchláir oibre (‘X’), i gcomhréir le roinn 4</w:t>
            </w:r>
          </w:p>
        </w:tc>
      </w:tr>
    </w:tbl>
    <w:p w14:paraId="26A0D96D" w14:textId="471347F3" w:rsidR="00580B53" w:rsidRDefault="00580B53" w:rsidP="00ED75E1">
      <w:pPr>
        <w:spacing w:before="120" w:after="120" w:line="360" w:lineRule="auto"/>
        <w:ind w:left="850" w:hanging="850"/>
        <w:rPr>
          <w:szCs w:val="24"/>
          <w:lang w:eastAsia="en-US"/>
        </w:rPr>
      </w:pPr>
    </w:p>
    <w:p w14:paraId="49BC1842" w14:textId="77777777" w:rsidR="00580B53" w:rsidRDefault="00580B53">
      <w:pPr>
        <w:widowControl/>
        <w:rPr>
          <w:szCs w:val="24"/>
          <w:lang w:eastAsia="en-US"/>
        </w:rPr>
      </w:pPr>
      <w:r>
        <w:rPr>
          <w:szCs w:val="24"/>
          <w:lang w:eastAsia="en-US"/>
        </w:rPr>
        <w:br w:type="page"/>
      </w:r>
    </w:p>
    <w:p w14:paraId="516A889C" w14:textId="727F48CC" w:rsidR="00ED75E1" w:rsidRPr="00ED75E1" w:rsidRDefault="00ED75E1" w:rsidP="00ED75E1">
      <w:pPr>
        <w:spacing w:before="120" w:after="120" w:line="360" w:lineRule="auto"/>
        <w:ind w:left="850" w:hanging="850"/>
        <w:rPr>
          <w:szCs w:val="24"/>
          <w:lang w:eastAsia="en-US"/>
        </w:rPr>
      </w:pPr>
      <w:r w:rsidRPr="00ED75E1">
        <w:rPr>
          <w:szCs w:val="24"/>
          <w:lang w:eastAsia="en-US"/>
        </w:rPr>
        <w:lastRenderedPageBreak/>
        <w:t>6.</w:t>
      </w:r>
      <w:r w:rsidRPr="00ED75E1">
        <w:rPr>
          <w:szCs w:val="24"/>
          <w:lang w:eastAsia="en-US"/>
        </w:rPr>
        <w:tab/>
      </w:r>
      <w:r w:rsidR="00580B53" w:rsidRPr="00580B53">
        <w:rPr>
          <w:sz w:val="22"/>
          <w:szCs w:val="24"/>
          <w:lang w:eastAsia="en-US"/>
        </w:rPr>
        <w:t>SCEIDEAL MAIDIR LEIS AN TOILLEADH A LEITHDHÁILEADH TRÍD AN BPRÓISEAS LEITHDHÁILTE ROLLACH DÁ DTAGRAÍTEAR IN AIRTEAGAIL 33 AGUS 38</w:t>
      </w:r>
    </w:p>
    <w:p w14:paraId="7F079FF6"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t>1.</w:t>
      </w:r>
      <w:r w:rsidRPr="00ED75E1">
        <w:rPr>
          <w:szCs w:val="24"/>
          <w:lang w:eastAsia="en-US"/>
        </w:rPr>
        <w:tab/>
        <w:t>Comhlíonfaidh an bainisteoir bonneagair agus na hiarratasóirí an sceideal seo a leanas le linn an phróisis phleanála rollaigh:</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4526"/>
        <w:gridCol w:w="4539"/>
      </w:tblGrid>
      <w:tr w:rsidR="00ED75E1" w:rsidRPr="00ED75E1" w14:paraId="6E201943" w14:textId="77777777" w:rsidTr="00ED75E1">
        <w:trPr>
          <w:tblHeader/>
        </w:trPr>
        <w:tc>
          <w:tcPr>
            <w:tcW w:w="0" w:type="auto"/>
          </w:tcPr>
          <w:p w14:paraId="629091A8" w14:textId="77777777" w:rsidR="00ED75E1" w:rsidRPr="00ED75E1" w:rsidRDefault="00ED75E1" w:rsidP="00ED75E1">
            <w:pPr>
              <w:spacing w:before="120" w:after="120" w:line="360" w:lineRule="auto"/>
              <w:rPr>
                <w:szCs w:val="24"/>
                <w:lang w:eastAsia="en-US"/>
              </w:rPr>
            </w:pPr>
            <w:r w:rsidRPr="00ED75E1">
              <w:rPr>
                <w:szCs w:val="24"/>
                <w:lang w:eastAsia="en-US"/>
              </w:rPr>
              <w:t>Garsprioc nó tréimhse</w:t>
            </w:r>
          </w:p>
        </w:tc>
        <w:tc>
          <w:tcPr>
            <w:tcW w:w="0" w:type="auto"/>
          </w:tcPr>
          <w:p w14:paraId="5F30CC72" w14:textId="77777777" w:rsidR="00ED75E1" w:rsidRPr="00ED75E1" w:rsidRDefault="00ED75E1" w:rsidP="00ED75E1">
            <w:pPr>
              <w:spacing w:before="120" w:after="120" w:line="360" w:lineRule="auto"/>
              <w:rPr>
                <w:szCs w:val="24"/>
                <w:lang w:eastAsia="en-US"/>
              </w:rPr>
            </w:pPr>
            <w:r w:rsidRPr="00ED75E1">
              <w:rPr>
                <w:szCs w:val="24"/>
                <w:lang w:eastAsia="en-US"/>
              </w:rPr>
              <w:t>Sprioc‑am nó ré(1)</w:t>
            </w:r>
          </w:p>
        </w:tc>
      </w:tr>
      <w:tr w:rsidR="00ED75E1" w:rsidRPr="00ED75E1" w14:paraId="40ECB1A8" w14:textId="77777777" w:rsidTr="00ED75E1">
        <w:tc>
          <w:tcPr>
            <w:tcW w:w="0" w:type="auto"/>
          </w:tcPr>
          <w:p w14:paraId="60761619" w14:textId="77777777" w:rsidR="00ED75E1" w:rsidRPr="00ED75E1" w:rsidRDefault="00ED75E1" w:rsidP="00ED75E1">
            <w:pPr>
              <w:spacing w:before="120" w:after="120" w:line="360" w:lineRule="auto"/>
              <w:rPr>
                <w:szCs w:val="24"/>
                <w:lang w:eastAsia="en-US"/>
              </w:rPr>
            </w:pPr>
            <w:r w:rsidRPr="00ED75E1">
              <w:rPr>
                <w:szCs w:val="24"/>
                <w:lang w:eastAsia="en-US"/>
              </w:rPr>
              <w:t>An pointe ama is luaithe d’iarratasóirí chun iarrataí ar an toilleadh a chur isteach faoin bpróiseas leithdháilte rollach</w:t>
            </w:r>
          </w:p>
        </w:tc>
        <w:tc>
          <w:tcPr>
            <w:tcW w:w="0" w:type="auto"/>
          </w:tcPr>
          <w:p w14:paraId="2D3AB98A" w14:textId="77777777" w:rsidR="00ED75E1" w:rsidRPr="00ED75E1" w:rsidRDefault="00ED75E1" w:rsidP="00ED75E1">
            <w:pPr>
              <w:spacing w:before="120" w:after="120" w:line="360" w:lineRule="auto"/>
              <w:rPr>
                <w:szCs w:val="24"/>
                <w:lang w:eastAsia="en-US"/>
              </w:rPr>
            </w:pPr>
            <w:r w:rsidRPr="00ED75E1">
              <w:rPr>
                <w:szCs w:val="24"/>
                <w:lang w:eastAsia="en-US"/>
              </w:rPr>
              <w:t>4 mhí roimh an chéad ghluaiseacht traenach</w:t>
            </w:r>
          </w:p>
        </w:tc>
      </w:tr>
      <w:tr w:rsidR="00ED75E1" w:rsidRPr="00ED75E1" w14:paraId="09A725D9" w14:textId="77777777" w:rsidTr="00ED75E1">
        <w:tc>
          <w:tcPr>
            <w:tcW w:w="0" w:type="auto"/>
          </w:tcPr>
          <w:p w14:paraId="536861A8" w14:textId="77777777" w:rsidR="00ED75E1" w:rsidRPr="00ED75E1" w:rsidRDefault="00ED75E1" w:rsidP="00ED75E1">
            <w:pPr>
              <w:spacing w:before="120" w:after="120" w:line="360" w:lineRule="auto"/>
              <w:rPr>
                <w:szCs w:val="24"/>
                <w:lang w:eastAsia="en-US"/>
              </w:rPr>
            </w:pPr>
            <w:r w:rsidRPr="00ED75E1">
              <w:rPr>
                <w:szCs w:val="24"/>
                <w:lang w:eastAsia="en-US"/>
              </w:rPr>
              <w:t>An pointe ama is déanaí d’iarratasóirí chun iarrataí ar an toilleadh a chur isteach faoin bpróiseas leithdháilte rollach</w:t>
            </w:r>
          </w:p>
        </w:tc>
        <w:tc>
          <w:tcPr>
            <w:tcW w:w="0" w:type="auto"/>
          </w:tcPr>
          <w:p w14:paraId="66774BE3" w14:textId="77777777" w:rsidR="00ED75E1" w:rsidRPr="00ED75E1" w:rsidRDefault="00ED75E1" w:rsidP="00ED75E1">
            <w:pPr>
              <w:spacing w:before="120" w:after="120" w:line="360" w:lineRule="auto"/>
              <w:rPr>
                <w:szCs w:val="24"/>
                <w:lang w:eastAsia="en-US"/>
              </w:rPr>
            </w:pPr>
            <w:r w:rsidRPr="00ED75E1">
              <w:rPr>
                <w:szCs w:val="24"/>
                <w:lang w:eastAsia="en-US"/>
              </w:rPr>
              <w:t>1 mhí roimh an chéad ghluaiseacht traenach</w:t>
            </w:r>
          </w:p>
        </w:tc>
      </w:tr>
      <w:tr w:rsidR="00ED75E1" w:rsidRPr="00ED75E1" w14:paraId="5C9B7550" w14:textId="77777777" w:rsidTr="00ED75E1">
        <w:tc>
          <w:tcPr>
            <w:tcW w:w="0" w:type="auto"/>
          </w:tcPr>
          <w:p w14:paraId="6C63BC43" w14:textId="77777777" w:rsidR="00ED75E1" w:rsidRPr="00ED75E1" w:rsidRDefault="00ED75E1" w:rsidP="00ED75E1">
            <w:pPr>
              <w:spacing w:before="120" w:after="120" w:line="360" w:lineRule="auto"/>
              <w:rPr>
                <w:szCs w:val="24"/>
                <w:lang w:eastAsia="en-US"/>
              </w:rPr>
            </w:pPr>
            <w:r w:rsidRPr="00ED75E1">
              <w:rPr>
                <w:szCs w:val="24"/>
                <w:lang w:eastAsia="en-US"/>
              </w:rPr>
              <w:t>Ré uasta na gceart toillte a dheonaítear faoin bpróiseas leithdháilte rollach</w:t>
            </w:r>
          </w:p>
        </w:tc>
        <w:tc>
          <w:tcPr>
            <w:tcW w:w="0" w:type="auto"/>
          </w:tcPr>
          <w:p w14:paraId="493A4CA7" w14:textId="77777777" w:rsidR="00ED75E1" w:rsidRPr="00ED75E1" w:rsidRDefault="00ED75E1" w:rsidP="00ED75E1">
            <w:pPr>
              <w:spacing w:before="120" w:after="120" w:line="360" w:lineRule="auto"/>
              <w:rPr>
                <w:szCs w:val="24"/>
                <w:lang w:eastAsia="en-US"/>
              </w:rPr>
            </w:pPr>
            <w:r w:rsidRPr="00ED75E1">
              <w:rPr>
                <w:szCs w:val="24"/>
                <w:lang w:eastAsia="en-US"/>
              </w:rPr>
              <w:t>36 mhí ag tosú ón chéad ghluaiseacht traenach</w:t>
            </w:r>
          </w:p>
        </w:tc>
      </w:tr>
      <w:tr w:rsidR="00ED75E1" w:rsidRPr="00ED75E1" w14:paraId="190426AD" w14:textId="77777777" w:rsidTr="00ED75E1">
        <w:tc>
          <w:tcPr>
            <w:tcW w:w="0" w:type="auto"/>
          </w:tcPr>
          <w:p w14:paraId="52F06550" w14:textId="77777777" w:rsidR="00ED75E1" w:rsidRPr="00ED75E1" w:rsidRDefault="00ED75E1" w:rsidP="00ED75E1">
            <w:pPr>
              <w:spacing w:before="120" w:after="120" w:line="360" w:lineRule="auto"/>
              <w:rPr>
                <w:szCs w:val="24"/>
                <w:lang w:eastAsia="en-US"/>
              </w:rPr>
            </w:pPr>
            <w:r w:rsidRPr="00ED75E1">
              <w:rPr>
                <w:szCs w:val="24"/>
                <w:lang w:eastAsia="en-US"/>
              </w:rPr>
              <w:t>Tiontú na sonraíochtaí toillte i gconairí traenach le haghaidh cearta toillte a dheonaítear i gcomhréir le mír 2, pointe (a) d’Airteagal 33</w:t>
            </w:r>
          </w:p>
        </w:tc>
        <w:tc>
          <w:tcPr>
            <w:tcW w:w="0" w:type="auto"/>
          </w:tcPr>
          <w:p w14:paraId="6B6B9370" w14:textId="77777777" w:rsidR="00ED75E1" w:rsidRPr="00ED75E1" w:rsidRDefault="00ED75E1" w:rsidP="00ED75E1">
            <w:pPr>
              <w:spacing w:before="120" w:after="120" w:line="360" w:lineRule="auto"/>
              <w:rPr>
                <w:szCs w:val="24"/>
                <w:lang w:eastAsia="en-US"/>
              </w:rPr>
            </w:pPr>
            <w:r w:rsidRPr="00ED75E1">
              <w:rPr>
                <w:szCs w:val="24"/>
                <w:lang w:eastAsia="en-US"/>
              </w:rPr>
              <w:t>Idir X–8.5 agus X–6.5 (i gcomhpháirt leis an gcomhordú faoin bpróiseas leithdháilte bliantúil dá dtagraítear i roinn 4)</w:t>
            </w:r>
          </w:p>
        </w:tc>
      </w:tr>
      <w:tr w:rsidR="00ED75E1" w:rsidRPr="00ED75E1" w14:paraId="2BEDC21D" w14:textId="77777777" w:rsidTr="00ED75E1">
        <w:tc>
          <w:tcPr>
            <w:tcW w:w="0" w:type="auto"/>
          </w:tcPr>
          <w:p w14:paraId="4F4C7F68" w14:textId="77777777" w:rsidR="00ED75E1" w:rsidRPr="00ED75E1" w:rsidRDefault="00ED75E1" w:rsidP="00ED75E1">
            <w:pPr>
              <w:spacing w:before="120" w:after="120" w:line="360" w:lineRule="auto"/>
              <w:rPr>
                <w:szCs w:val="24"/>
                <w:lang w:eastAsia="en-US"/>
              </w:rPr>
            </w:pPr>
            <w:r w:rsidRPr="00ED75E1">
              <w:rPr>
                <w:szCs w:val="24"/>
                <w:lang w:eastAsia="en-US"/>
              </w:rPr>
              <w:t>Tiontú na sonraíochtaí toillte i gconairí traenach le haghaidh cearta toillte a dheonaítear i gcomhréir le mír 2, pointe (b) d’Airteagal 33</w:t>
            </w:r>
          </w:p>
        </w:tc>
        <w:tc>
          <w:tcPr>
            <w:tcW w:w="0" w:type="auto"/>
          </w:tcPr>
          <w:p w14:paraId="44C09A57" w14:textId="77777777" w:rsidR="00ED75E1" w:rsidRPr="00ED75E1" w:rsidRDefault="00ED75E1" w:rsidP="00ED75E1">
            <w:pPr>
              <w:spacing w:before="120" w:after="120" w:line="360" w:lineRule="auto"/>
              <w:rPr>
                <w:szCs w:val="24"/>
                <w:lang w:eastAsia="en-US"/>
              </w:rPr>
            </w:pPr>
            <w:r w:rsidRPr="00ED75E1">
              <w:rPr>
                <w:szCs w:val="24"/>
                <w:lang w:eastAsia="en-US"/>
              </w:rPr>
              <w:t>Le sonrú ag na bainisteoirí bonneagair agus an creat Eorpach um thoilleadh a bhainistiú dá dtagraítear in Airteagal 6 á chur san áireamh</w:t>
            </w:r>
          </w:p>
        </w:tc>
      </w:tr>
      <w:tr w:rsidR="00ED75E1" w:rsidRPr="00ED75E1" w14:paraId="413D9597" w14:textId="77777777" w:rsidTr="00ED75E1">
        <w:tc>
          <w:tcPr>
            <w:tcW w:w="0" w:type="auto"/>
            <w:gridSpan w:val="2"/>
          </w:tcPr>
          <w:p w14:paraId="5B3CA973" w14:textId="77777777" w:rsidR="00ED75E1" w:rsidRPr="00ED75E1" w:rsidRDefault="00ED75E1" w:rsidP="00ED75E1">
            <w:pPr>
              <w:spacing w:before="120" w:after="120" w:line="360" w:lineRule="auto"/>
              <w:rPr>
                <w:szCs w:val="24"/>
                <w:lang w:eastAsia="en-US"/>
              </w:rPr>
            </w:pPr>
            <w:r w:rsidRPr="00ED75E1">
              <w:rPr>
                <w:szCs w:val="24"/>
                <w:lang w:eastAsia="en-US"/>
              </w:rPr>
              <w:t>Tugtar an méid seo a leanas faoi deara: (1) ciallaíonn ‘X–m’ na míonna ‘m’ roimh dhul i bhfeidhm an tráthchláir oibre (‘X’), i gcomhréir le roinn 4</w:t>
            </w:r>
          </w:p>
        </w:tc>
      </w:tr>
    </w:tbl>
    <w:p w14:paraId="0706C85E" w14:textId="2A68F73E" w:rsidR="00580B53" w:rsidRDefault="00580B53" w:rsidP="00ED75E1">
      <w:pPr>
        <w:spacing w:before="120" w:after="120" w:line="360" w:lineRule="auto"/>
        <w:ind w:left="850" w:hanging="850"/>
        <w:rPr>
          <w:szCs w:val="24"/>
          <w:lang w:eastAsia="en-US"/>
        </w:rPr>
      </w:pPr>
    </w:p>
    <w:p w14:paraId="17E1C597" w14:textId="77777777" w:rsidR="00580B53" w:rsidRDefault="00580B53">
      <w:pPr>
        <w:widowControl/>
        <w:rPr>
          <w:szCs w:val="24"/>
          <w:lang w:eastAsia="en-US"/>
        </w:rPr>
      </w:pPr>
      <w:r>
        <w:rPr>
          <w:szCs w:val="24"/>
          <w:lang w:eastAsia="en-US"/>
        </w:rPr>
        <w:br w:type="page"/>
      </w:r>
    </w:p>
    <w:p w14:paraId="72A0A283" w14:textId="1818B5E5" w:rsidR="00ED75E1" w:rsidRPr="00ED75E1" w:rsidRDefault="00ED75E1" w:rsidP="00ED75E1">
      <w:pPr>
        <w:spacing w:before="120" w:after="120" w:line="360" w:lineRule="auto"/>
        <w:ind w:left="850" w:hanging="850"/>
        <w:rPr>
          <w:szCs w:val="24"/>
          <w:lang w:eastAsia="en-US"/>
        </w:rPr>
      </w:pPr>
      <w:r w:rsidRPr="00ED75E1">
        <w:rPr>
          <w:szCs w:val="24"/>
          <w:lang w:eastAsia="en-US"/>
        </w:rPr>
        <w:lastRenderedPageBreak/>
        <w:t>2.</w:t>
      </w:r>
      <w:r w:rsidRPr="00ED75E1">
        <w:rPr>
          <w:szCs w:val="24"/>
          <w:lang w:eastAsia="en-US"/>
        </w:rPr>
        <w:tab/>
        <w:t>Déanfaidh bainisteoirí bonneagair an toilleadh a leithdháileadh tríd an bpróiseas pleanála rollach bunaithe ar an bprionsabal tús freastail ar an gceann is túisce.</w:t>
      </w:r>
    </w:p>
    <w:p w14:paraId="3FB6D9C2" w14:textId="3511CB55" w:rsidR="00ED75E1" w:rsidRPr="00580B53" w:rsidRDefault="00580B53" w:rsidP="00580B53">
      <w:pPr>
        <w:spacing w:before="120" w:after="120" w:line="360" w:lineRule="auto"/>
        <w:ind w:left="850" w:hanging="850"/>
        <w:rPr>
          <w:sz w:val="22"/>
          <w:szCs w:val="24"/>
          <w:lang w:eastAsia="en-US"/>
        </w:rPr>
      </w:pPr>
      <w:r>
        <w:rPr>
          <w:szCs w:val="24"/>
          <w:lang w:eastAsia="en-US"/>
        </w:rPr>
        <w:t>7.</w:t>
      </w:r>
      <w:r w:rsidR="00ED75E1" w:rsidRPr="00ED75E1">
        <w:rPr>
          <w:szCs w:val="24"/>
          <w:lang w:eastAsia="en-US"/>
        </w:rPr>
        <w:tab/>
      </w:r>
      <w:r w:rsidRPr="00580B53">
        <w:rPr>
          <w:sz w:val="22"/>
          <w:szCs w:val="24"/>
          <w:lang w:eastAsia="en-US"/>
        </w:rPr>
        <w:t>SCEIDEAL MAIDIR LEIS AN TOILLEADH A LEITHDHÁILEADH TRÍD AN BPRÓISEAS AD HOC DÁ DTAGRAÍTEAR IN AIRTEAGAIL 34 AGUS 38</w:t>
      </w:r>
    </w:p>
    <w:p w14:paraId="64CCB866" w14:textId="77777777" w:rsidR="00ED75E1" w:rsidRPr="00ED75E1" w:rsidRDefault="00ED75E1" w:rsidP="00ED75E1">
      <w:pPr>
        <w:spacing w:before="120" w:after="120" w:line="360" w:lineRule="auto"/>
        <w:ind w:left="1416"/>
        <w:rPr>
          <w:szCs w:val="24"/>
          <w:lang w:eastAsia="en-US"/>
        </w:rPr>
      </w:pPr>
      <w:r w:rsidRPr="00ED75E1">
        <w:rPr>
          <w:szCs w:val="24"/>
          <w:lang w:eastAsia="en-US"/>
        </w:rPr>
        <w:t>Nuair a bheidh toilleadh bonneagair á leithdháileadh tríd an bpróiseas ad hoc, comhlíonfaidh an bainisteoir bonneagair an sceideal seo a leanas: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6774"/>
        <w:gridCol w:w="2291"/>
      </w:tblGrid>
      <w:tr w:rsidR="00ED75E1" w:rsidRPr="00ED75E1" w14:paraId="5E7E020D" w14:textId="77777777" w:rsidTr="00ED75E1">
        <w:trPr>
          <w:tblHeader/>
        </w:trPr>
        <w:tc>
          <w:tcPr>
            <w:tcW w:w="0" w:type="auto"/>
          </w:tcPr>
          <w:p w14:paraId="1CCB017D" w14:textId="77777777" w:rsidR="00ED75E1" w:rsidRPr="00ED75E1" w:rsidRDefault="00ED75E1" w:rsidP="00ED75E1">
            <w:pPr>
              <w:spacing w:before="120" w:after="120" w:line="360" w:lineRule="auto"/>
              <w:rPr>
                <w:szCs w:val="24"/>
                <w:lang w:eastAsia="en-US"/>
              </w:rPr>
            </w:pPr>
            <w:r w:rsidRPr="00ED75E1">
              <w:rPr>
                <w:szCs w:val="24"/>
                <w:lang w:eastAsia="en-US"/>
              </w:rPr>
              <w:t>Tréimhse ama</w:t>
            </w:r>
          </w:p>
        </w:tc>
        <w:tc>
          <w:tcPr>
            <w:tcW w:w="0" w:type="auto"/>
          </w:tcPr>
          <w:p w14:paraId="3304E97C" w14:textId="77777777" w:rsidR="00ED75E1" w:rsidRPr="00ED75E1" w:rsidRDefault="00ED75E1" w:rsidP="00ED75E1">
            <w:pPr>
              <w:spacing w:before="120" w:after="120" w:line="360" w:lineRule="auto"/>
              <w:rPr>
                <w:szCs w:val="24"/>
                <w:lang w:eastAsia="en-US"/>
              </w:rPr>
            </w:pPr>
            <w:r w:rsidRPr="00ED75E1">
              <w:rPr>
                <w:szCs w:val="24"/>
                <w:lang w:eastAsia="en-US"/>
              </w:rPr>
              <w:t>Marthanacht</w:t>
            </w:r>
          </w:p>
        </w:tc>
      </w:tr>
      <w:tr w:rsidR="00ED75E1" w:rsidRPr="00ED75E1" w14:paraId="255366C7" w14:textId="77777777" w:rsidTr="00ED75E1">
        <w:tc>
          <w:tcPr>
            <w:tcW w:w="0" w:type="auto"/>
          </w:tcPr>
          <w:p w14:paraId="23219BEB" w14:textId="6C9BDFE5" w:rsidR="00ED75E1" w:rsidRPr="00580B53" w:rsidRDefault="00ED75E1" w:rsidP="00ED75E1">
            <w:pPr>
              <w:spacing w:before="120" w:after="120" w:line="360" w:lineRule="auto"/>
              <w:rPr>
                <w:szCs w:val="24"/>
                <w:lang w:eastAsia="en-US"/>
              </w:rPr>
            </w:pPr>
            <w:r w:rsidRPr="00ED75E1">
              <w:rPr>
                <w:szCs w:val="24"/>
                <w:lang w:eastAsia="en-US"/>
              </w:rPr>
              <w:t>Tréimhse uasta do bhainisteoirí bonneagair chun tairiscint chearta toillte a bhaineann le gréasán aonair a ullmhú</w:t>
            </w:r>
            <w:r w:rsidR="00580B53" w:rsidRPr="00580B53">
              <w:rPr>
                <w:szCs w:val="24"/>
                <w:lang w:eastAsia="en-US"/>
              </w:rPr>
              <w:t xml:space="preserve"> </w:t>
            </w:r>
            <w:r w:rsidR="00580B53" w:rsidRPr="00CB6AD0">
              <w:rPr>
                <w:b/>
                <w:i/>
              </w:rPr>
              <w:t>má chuirtear an iarrata ad hoc isteach tar éis dháta foilsithe an tráthchláir oibre chríochnaithigh</w:t>
            </w:r>
          </w:p>
        </w:tc>
        <w:tc>
          <w:tcPr>
            <w:tcW w:w="0" w:type="auto"/>
          </w:tcPr>
          <w:p w14:paraId="5B674F20" w14:textId="476244E0" w:rsidR="00ED75E1" w:rsidRPr="00580B53" w:rsidRDefault="00ED75E1" w:rsidP="00ED75E1">
            <w:pPr>
              <w:spacing w:before="120" w:after="120" w:line="360" w:lineRule="auto"/>
              <w:rPr>
                <w:szCs w:val="24"/>
                <w:lang w:val="en-GB" w:eastAsia="en-US"/>
              </w:rPr>
            </w:pPr>
            <w:r w:rsidRPr="00580B53">
              <w:rPr>
                <w:strike/>
                <w:szCs w:val="24"/>
                <w:lang w:eastAsia="en-US"/>
              </w:rPr>
              <w:t>1 lá amháin</w:t>
            </w:r>
            <w:r w:rsidR="00580B53">
              <w:rPr>
                <w:szCs w:val="24"/>
                <w:lang w:val="en-GB" w:eastAsia="en-US"/>
              </w:rPr>
              <w:t xml:space="preserve"> </w:t>
            </w:r>
            <w:r w:rsidR="00580B53" w:rsidRPr="00CB6AD0">
              <w:rPr>
                <w:b/>
                <w:i/>
              </w:rPr>
              <w:t>24 uair an chloig</w:t>
            </w:r>
          </w:p>
        </w:tc>
      </w:tr>
      <w:tr w:rsidR="00ED75E1" w:rsidRPr="00ED75E1" w14:paraId="21EFC4A8" w14:textId="77777777" w:rsidTr="00ED75E1">
        <w:tc>
          <w:tcPr>
            <w:tcW w:w="0" w:type="auto"/>
          </w:tcPr>
          <w:p w14:paraId="0B9AA634" w14:textId="77777777" w:rsidR="00ED75E1" w:rsidRPr="00ED75E1" w:rsidRDefault="00ED75E1" w:rsidP="00ED75E1">
            <w:pPr>
              <w:spacing w:before="120" w:after="120" w:line="360" w:lineRule="auto"/>
              <w:rPr>
                <w:szCs w:val="24"/>
                <w:lang w:eastAsia="en-US"/>
              </w:rPr>
            </w:pPr>
            <w:r w:rsidRPr="00ED75E1">
              <w:rPr>
                <w:szCs w:val="24"/>
                <w:lang w:eastAsia="en-US"/>
              </w:rPr>
              <w:t>Tréimhse uasta do bhainisteoirí bonneagair chun tairiscint chearta toillte ilghréasáin a ullmhú</w:t>
            </w:r>
          </w:p>
        </w:tc>
        <w:tc>
          <w:tcPr>
            <w:tcW w:w="0" w:type="auto"/>
          </w:tcPr>
          <w:p w14:paraId="46E6DE6D" w14:textId="77777777" w:rsidR="00ED75E1" w:rsidRPr="00ED75E1" w:rsidRDefault="00ED75E1" w:rsidP="00ED75E1">
            <w:pPr>
              <w:spacing w:before="120" w:after="120" w:line="360" w:lineRule="auto"/>
              <w:rPr>
                <w:szCs w:val="24"/>
                <w:lang w:eastAsia="en-US"/>
              </w:rPr>
            </w:pPr>
            <w:r w:rsidRPr="00ED75E1">
              <w:rPr>
                <w:szCs w:val="24"/>
                <w:lang w:eastAsia="en-US"/>
              </w:rPr>
              <w:t>5 lá</w:t>
            </w:r>
          </w:p>
        </w:tc>
      </w:tr>
    </w:tbl>
    <w:p w14:paraId="150011BC" w14:textId="19FCD1B3" w:rsidR="00580B53" w:rsidRPr="00580B53" w:rsidRDefault="00580B53" w:rsidP="00580B53">
      <w:pPr>
        <w:spacing w:before="120" w:after="120" w:line="360" w:lineRule="auto"/>
        <w:ind w:left="850" w:hanging="850"/>
        <w:rPr>
          <w:b/>
          <w:szCs w:val="24"/>
          <w:lang w:val="en-GB" w:eastAsia="en-US"/>
        </w:rPr>
      </w:pPr>
      <w:r>
        <w:rPr>
          <w:b/>
          <w:szCs w:val="24"/>
          <w:lang w:val="en-GB" w:eastAsia="en-US"/>
        </w:rPr>
        <w:t>[Leasú 259]</w:t>
      </w:r>
    </w:p>
    <w:p w14:paraId="451D9323" w14:textId="77777777" w:rsidR="00580B53" w:rsidRDefault="00580B53">
      <w:pPr>
        <w:widowControl/>
        <w:rPr>
          <w:szCs w:val="24"/>
          <w:lang w:eastAsia="en-US"/>
        </w:rPr>
      </w:pPr>
      <w:r>
        <w:rPr>
          <w:szCs w:val="24"/>
          <w:lang w:eastAsia="en-US"/>
        </w:rPr>
        <w:br w:type="page"/>
      </w:r>
    </w:p>
    <w:p w14:paraId="7CAA2A4D" w14:textId="0A8DC078" w:rsidR="00ED75E1" w:rsidRPr="00ED75E1" w:rsidRDefault="00ED75E1" w:rsidP="00580B53">
      <w:pPr>
        <w:spacing w:before="120" w:after="120" w:line="360" w:lineRule="auto"/>
        <w:ind w:left="850" w:hanging="850"/>
        <w:rPr>
          <w:szCs w:val="24"/>
          <w:lang w:eastAsia="en-US"/>
        </w:rPr>
      </w:pPr>
      <w:r w:rsidRPr="00ED75E1">
        <w:rPr>
          <w:szCs w:val="24"/>
          <w:lang w:eastAsia="en-US"/>
        </w:rPr>
        <w:lastRenderedPageBreak/>
        <w:t>8.</w:t>
      </w:r>
      <w:r w:rsidRPr="00ED75E1">
        <w:rPr>
          <w:szCs w:val="24"/>
          <w:lang w:eastAsia="en-US"/>
        </w:rPr>
        <w:tab/>
      </w:r>
      <w:r w:rsidR="00580B53" w:rsidRPr="00580B53">
        <w:rPr>
          <w:sz w:val="22"/>
          <w:szCs w:val="24"/>
          <w:lang w:eastAsia="en-US"/>
        </w:rPr>
        <w:t>SCEIDEAL LE HAGHAIDH ATHRUITHE AR AN TOILLEADH A LEITHDHÁILTEAR DÁ DTAGRAÍTEAR IN AIRTEAGAL 39</w:t>
      </w:r>
    </w:p>
    <w:p w14:paraId="2725B95F" w14:textId="77777777" w:rsidR="00ED75E1" w:rsidRPr="00ED75E1" w:rsidRDefault="00ED75E1" w:rsidP="00580B53">
      <w:pPr>
        <w:spacing w:before="120" w:after="120" w:line="360" w:lineRule="auto"/>
        <w:ind w:left="851"/>
        <w:rPr>
          <w:szCs w:val="24"/>
          <w:lang w:eastAsia="en-US"/>
        </w:rPr>
      </w:pPr>
      <w:r w:rsidRPr="00ED75E1">
        <w:rPr>
          <w:szCs w:val="24"/>
          <w:lang w:eastAsia="en-US"/>
        </w:rPr>
        <w:t>Nuair a bheidh cearta toillte bonneagair á n‑athrú, comhlíonfaidh an bainisteoir bonneagair an sceideal seo a leanas: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7181"/>
        <w:gridCol w:w="1884"/>
      </w:tblGrid>
      <w:tr w:rsidR="00ED75E1" w:rsidRPr="00ED75E1" w14:paraId="4AB1BDBC" w14:textId="77777777" w:rsidTr="00ED75E1">
        <w:trPr>
          <w:tblHeader/>
        </w:trPr>
        <w:tc>
          <w:tcPr>
            <w:tcW w:w="0" w:type="auto"/>
          </w:tcPr>
          <w:p w14:paraId="6D452C7A" w14:textId="77777777" w:rsidR="00ED75E1" w:rsidRPr="00ED75E1" w:rsidRDefault="00ED75E1" w:rsidP="00ED75E1">
            <w:pPr>
              <w:spacing w:before="120" w:after="120" w:line="360" w:lineRule="auto"/>
              <w:rPr>
                <w:szCs w:val="24"/>
                <w:lang w:eastAsia="en-US"/>
              </w:rPr>
            </w:pPr>
            <w:r w:rsidRPr="00ED75E1">
              <w:rPr>
                <w:szCs w:val="24"/>
                <w:lang w:eastAsia="en-US"/>
              </w:rPr>
              <w:t>Garsprioc nó tréimhse</w:t>
            </w:r>
          </w:p>
        </w:tc>
        <w:tc>
          <w:tcPr>
            <w:tcW w:w="0" w:type="auto"/>
          </w:tcPr>
          <w:p w14:paraId="11C842A7" w14:textId="77777777" w:rsidR="00ED75E1" w:rsidRPr="00ED75E1" w:rsidRDefault="00ED75E1" w:rsidP="00ED75E1">
            <w:pPr>
              <w:spacing w:before="120" w:after="120" w:line="360" w:lineRule="auto"/>
              <w:rPr>
                <w:szCs w:val="24"/>
                <w:lang w:eastAsia="en-US"/>
              </w:rPr>
            </w:pPr>
            <w:r w:rsidRPr="00ED75E1">
              <w:rPr>
                <w:szCs w:val="24"/>
                <w:lang w:eastAsia="en-US"/>
              </w:rPr>
              <w:t>Sprioc‑am nó ré</w:t>
            </w:r>
          </w:p>
        </w:tc>
      </w:tr>
      <w:tr w:rsidR="00ED75E1" w:rsidRPr="00ED75E1" w14:paraId="7D09C246" w14:textId="77777777" w:rsidTr="00ED75E1">
        <w:tc>
          <w:tcPr>
            <w:tcW w:w="0" w:type="auto"/>
          </w:tcPr>
          <w:p w14:paraId="1FC8B090" w14:textId="10B01641" w:rsidR="00ED75E1" w:rsidRPr="00580B53" w:rsidRDefault="00ED75E1" w:rsidP="00ED75E1">
            <w:pPr>
              <w:spacing w:before="120" w:after="120" w:line="360" w:lineRule="auto"/>
              <w:rPr>
                <w:szCs w:val="24"/>
                <w:lang w:eastAsia="en-US"/>
              </w:rPr>
            </w:pPr>
            <w:r w:rsidRPr="00ED75E1">
              <w:rPr>
                <w:szCs w:val="24"/>
                <w:lang w:eastAsia="en-US"/>
              </w:rPr>
              <w:t>Tréimhse uasta don bhainisteoir bonneagair chun ceart toillte malartach, a bhaineann le gréasán aonair, a thairiscint</w:t>
            </w:r>
            <w:r w:rsidR="00580B53" w:rsidRPr="00580B53">
              <w:rPr>
                <w:szCs w:val="24"/>
                <w:lang w:eastAsia="en-US"/>
              </w:rPr>
              <w:t xml:space="preserve"> </w:t>
            </w:r>
            <w:r w:rsidR="00580B53" w:rsidRPr="00CB6AD0">
              <w:rPr>
                <w:b/>
                <w:i/>
                <w:sz w:val="22"/>
              </w:rPr>
              <w:t>má úsáidtear é ar feadh dhá lá oibre ina dhiaidh sin</w:t>
            </w:r>
            <w:r w:rsidR="00580B53" w:rsidRPr="00CB6AD0">
              <w:rPr>
                <w:sz w:val="22"/>
              </w:rPr>
              <w:t>.</w:t>
            </w:r>
          </w:p>
        </w:tc>
        <w:tc>
          <w:tcPr>
            <w:tcW w:w="0" w:type="auto"/>
          </w:tcPr>
          <w:p w14:paraId="712A40ED" w14:textId="77777777" w:rsidR="00ED75E1" w:rsidRPr="00ED75E1" w:rsidRDefault="00ED75E1" w:rsidP="00ED75E1">
            <w:pPr>
              <w:spacing w:before="120" w:after="120" w:line="360" w:lineRule="auto"/>
              <w:rPr>
                <w:szCs w:val="24"/>
                <w:lang w:eastAsia="en-US"/>
              </w:rPr>
            </w:pPr>
            <w:r w:rsidRPr="00ED75E1">
              <w:rPr>
                <w:szCs w:val="24"/>
                <w:lang w:eastAsia="en-US"/>
              </w:rPr>
              <w:t>24 uair an chloig</w:t>
            </w:r>
          </w:p>
        </w:tc>
      </w:tr>
      <w:tr w:rsidR="00ED75E1" w:rsidRPr="00ED75E1" w14:paraId="7727A392" w14:textId="77777777" w:rsidTr="00ED75E1">
        <w:tc>
          <w:tcPr>
            <w:tcW w:w="0" w:type="auto"/>
          </w:tcPr>
          <w:p w14:paraId="7A6EF322" w14:textId="1AA14A00" w:rsidR="00ED75E1" w:rsidRPr="00580B53" w:rsidRDefault="00ED75E1" w:rsidP="00ED75E1">
            <w:pPr>
              <w:spacing w:before="120" w:after="120" w:line="360" w:lineRule="auto"/>
              <w:rPr>
                <w:szCs w:val="24"/>
                <w:lang w:eastAsia="en-US"/>
              </w:rPr>
            </w:pPr>
            <w:r w:rsidRPr="00ED75E1">
              <w:rPr>
                <w:szCs w:val="24"/>
                <w:lang w:eastAsia="en-US"/>
              </w:rPr>
              <w:t>Tréimhse uasta do bhainisteoirí bonneagair lena mbaineann chun ceart toillte ilghréasáin malartach a thairiscint</w:t>
            </w:r>
            <w:r w:rsidR="00580B53" w:rsidRPr="00580B53">
              <w:rPr>
                <w:szCs w:val="24"/>
                <w:lang w:eastAsia="en-US"/>
              </w:rPr>
              <w:t xml:space="preserve"> </w:t>
            </w:r>
            <w:r w:rsidR="00580B53" w:rsidRPr="00CB6AD0">
              <w:rPr>
                <w:b/>
                <w:i/>
                <w:sz w:val="22"/>
              </w:rPr>
              <w:t>le paraiméadair speisialta (e.g. coinsíneachtaí urghnácha, rití tástála)</w:t>
            </w:r>
          </w:p>
        </w:tc>
        <w:tc>
          <w:tcPr>
            <w:tcW w:w="0" w:type="auto"/>
          </w:tcPr>
          <w:p w14:paraId="0D725B5C" w14:textId="46C9DD24" w:rsidR="00ED75E1" w:rsidRPr="00580B53" w:rsidRDefault="00ED75E1" w:rsidP="00ED75E1">
            <w:pPr>
              <w:spacing w:before="120" w:after="120" w:line="360" w:lineRule="auto"/>
              <w:rPr>
                <w:szCs w:val="24"/>
                <w:lang w:val="en-GB" w:eastAsia="en-US"/>
              </w:rPr>
            </w:pPr>
            <w:r w:rsidRPr="00ED75E1">
              <w:rPr>
                <w:szCs w:val="24"/>
                <w:lang w:eastAsia="en-US"/>
              </w:rPr>
              <w:t>5 lá</w:t>
            </w:r>
            <w:r w:rsidR="00580B53">
              <w:rPr>
                <w:szCs w:val="24"/>
                <w:lang w:val="en-GB" w:eastAsia="en-US"/>
              </w:rPr>
              <w:t xml:space="preserve"> </w:t>
            </w:r>
            <w:r w:rsidR="00580B53" w:rsidRPr="00CB6AD0">
              <w:rPr>
                <w:b/>
                <w:i/>
                <w:sz w:val="22"/>
              </w:rPr>
              <w:t>féilire</w:t>
            </w:r>
          </w:p>
        </w:tc>
      </w:tr>
    </w:tbl>
    <w:p w14:paraId="79630EFC" w14:textId="3319459A" w:rsidR="00580B53" w:rsidRPr="00580B53" w:rsidRDefault="00580B53" w:rsidP="00ED75E1">
      <w:pPr>
        <w:spacing w:before="120" w:after="120" w:line="360" w:lineRule="auto"/>
        <w:rPr>
          <w:szCs w:val="24"/>
          <w:lang w:val="en-GB" w:eastAsia="en-US"/>
        </w:rPr>
        <w:sectPr w:rsidR="00580B53" w:rsidRPr="00580B53">
          <w:pgSz w:w="11909" w:h="16834"/>
          <w:pgMar w:top="1134" w:right="1417" w:bottom="1417" w:left="1417" w:header="1134" w:footer="567" w:gutter="0"/>
          <w:cols w:space="720"/>
        </w:sectPr>
      </w:pPr>
      <w:r w:rsidRPr="00580B53">
        <w:rPr>
          <w:b/>
          <w:szCs w:val="24"/>
          <w:lang w:val="en-GB" w:eastAsia="en-US"/>
        </w:rPr>
        <w:t>[Leasú 260]</w:t>
      </w:r>
    </w:p>
    <w:p w14:paraId="13AEE810" w14:textId="77777777" w:rsidR="00ED75E1" w:rsidRPr="00ED75E1" w:rsidRDefault="00ED75E1" w:rsidP="00ED75E1">
      <w:pPr>
        <w:spacing w:before="120" w:after="120" w:line="360" w:lineRule="auto"/>
        <w:rPr>
          <w:szCs w:val="24"/>
          <w:lang w:eastAsia="en-US"/>
        </w:rPr>
      </w:pPr>
    </w:p>
    <w:p w14:paraId="380966E9" w14:textId="7639B3FF" w:rsidR="00ED75E1" w:rsidRPr="00ED75E1" w:rsidRDefault="00580B53" w:rsidP="00ED75E1">
      <w:pPr>
        <w:spacing w:before="120" w:after="120" w:line="360" w:lineRule="auto"/>
        <w:jc w:val="center"/>
        <w:rPr>
          <w:lang w:eastAsia="en-US"/>
        </w:rPr>
      </w:pPr>
      <w:r w:rsidRPr="00ED75E1">
        <w:rPr>
          <w:lang w:eastAsia="en-US"/>
        </w:rPr>
        <w:t>Iarscríbhinn</w:t>
      </w:r>
      <w:r w:rsidR="00ED75E1" w:rsidRPr="00ED75E1">
        <w:rPr>
          <w:lang w:eastAsia="en-US"/>
        </w:rPr>
        <w:t xml:space="preserve"> II</w:t>
      </w:r>
    </w:p>
    <w:p w14:paraId="5BBDBBDB" w14:textId="77777777" w:rsidR="00ED75E1" w:rsidRPr="00ED75E1" w:rsidRDefault="00ED75E1" w:rsidP="00580B53">
      <w:pPr>
        <w:spacing w:before="120" w:after="120" w:line="360" w:lineRule="auto"/>
        <w:jc w:val="center"/>
        <w:rPr>
          <w:szCs w:val="24"/>
          <w:lang w:eastAsia="en-US"/>
        </w:rPr>
      </w:pPr>
      <w:r w:rsidRPr="00ED75E1">
        <w:rPr>
          <w:szCs w:val="24"/>
          <w:lang w:eastAsia="en-US"/>
        </w:rPr>
        <w:t>Bonneagar ardúsáide agus plódaithe  dá dtagraítear in Airteagal 20</w:t>
      </w:r>
    </w:p>
    <w:p w14:paraId="61B77140" w14:textId="2573FC9A" w:rsidR="00ED75E1" w:rsidRPr="00580B53" w:rsidRDefault="00ED75E1" w:rsidP="00580B53">
      <w:pPr>
        <w:spacing w:before="120" w:after="120" w:line="360" w:lineRule="auto"/>
        <w:ind w:left="850" w:hanging="850"/>
        <w:rPr>
          <w:sz w:val="22"/>
          <w:szCs w:val="24"/>
          <w:lang w:eastAsia="en-US"/>
        </w:rPr>
      </w:pPr>
      <w:r w:rsidRPr="00ED75E1">
        <w:rPr>
          <w:szCs w:val="24"/>
          <w:lang w:eastAsia="en-US"/>
        </w:rPr>
        <w:t>1.</w:t>
      </w:r>
      <w:r w:rsidRPr="00ED75E1">
        <w:rPr>
          <w:szCs w:val="24"/>
          <w:lang w:eastAsia="en-US"/>
        </w:rPr>
        <w:tab/>
      </w:r>
      <w:r w:rsidR="00580B53" w:rsidRPr="00580B53">
        <w:rPr>
          <w:sz w:val="22"/>
          <w:szCs w:val="24"/>
          <w:lang w:eastAsia="en-US"/>
        </w:rPr>
        <w:t>TAIRSEACHA CHUN BONNEAGAR ARDÚSÁIDE AGUS PLÓDAITHE A DHEARBHÚ</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2133"/>
        <w:gridCol w:w="1734"/>
        <w:gridCol w:w="2889"/>
        <w:gridCol w:w="2309"/>
      </w:tblGrid>
      <w:tr w:rsidR="00ED75E1" w:rsidRPr="00ED75E1" w14:paraId="01F8B6CE" w14:textId="77777777" w:rsidTr="00ED75E1">
        <w:trPr>
          <w:tblHeader/>
        </w:trPr>
        <w:tc>
          <w:tcPr>
            <w:tcW w:w="0" w:type="auto"/>
          </w:tcPr>
          <w:p w14:paraId="55809AC9" w14:textId="77777777" w:rsidR="00ED75E1" w:rsidRPr="00ED75E1" w:rsidRDefault="00ED75E1" w:rsidP="00ED75E1">
            <w:pPr>
              <w:spacing w:before="120" w:after="120" w:line="360" w:lineRule="auto"/>
              <w:rPr>
                <w:szCs w:val="24"/>
                <w:lang w:eastAsia="en-US"/>
              </w:rPr>
            </w:pPr>
            <w:r w:rsidRPr="00ED75E1">
              <w:rPr>
                <w:szCs w:val="24"/>
                <w:lang w:eastAsia="en-US"/>
              </w:rPr>
              <w:t>Úsáid</w:t>
            </w:r>
          </w:p>
        </w:tc>
        <w:tc>
          <w:tcPr>
            <w:tcW w:w="0" w:type="auto"/>
          </w:tcPr>
          <w:p w14:paraId="41BEF87F" w14:textId="77777777" w:rsidR="00ED75E1" w:rsidRPr="00ED75E1" w:rsidRDefault="00ED75E1" w:rsidP="00ED75E1">
            <w:pPr>
              <w:spacing w:before="120" w:after="120" w:line="360" w:lineRule="auto"/>
              <w:rPr>
                <w:szCs w:val="24"/>
                <w:lang w:eastAsia="en-US"/>
              </w:rPr>
            </w:pPr>
            <w:r w:rsidRPr="00ED75E1">
              <w:rPr>
                <w:szCs w:val="24"/>
                <w:lang w:eastAsia="en-US"/>
              </w:rPr>
              <w:t>Aicmiú</w:t>
            </w:r>
          </w:p>
        </w:tc>
        <w:tc>
          <w:tcPr>
            <w:tcW w:w="0" w:type="auto"/>
          </w:tcPr>
          <w:p w14:paraId="564FF40E" w14:textId="77777777" w:rsidR="00ED75E1" w:rsidRPr="00ED75E1" w:rsidRDefault="00ED75E1" w:rsidP="00ED75E1">
            <w:pPr>
              <w:spacing w:before="120" w:after="120" w:line="360" w:lineRule="auto"/>
              <w:rPr>
                <w:szCs w:val="24"/>
                <w:lang w:eastAsia="en-US"/>
              </w:rPr>
            </w:pPr>
            <w:r w:rsidRPr="00ED75E1">
              <w:rPr>
                <w:szCs w:val="24"/>
                <w:lang w:eastAsia="en-US"/>
              </w:rPr>
              <w:t>Úsáid acmhainneachta</w:t>
            </w:r>
          </w:p>
        </w:tc>
        <w:tc>
          <w:tcPr>
            <w:tcW w:w="0" w:type="auto"/>
          </w:tcPr>
          <w:p w14:paraId="5452A7B5" w14:textId="77777777" w:rsidR="00ED75E1" w:rsidRPr="00ED75E1" w:rsidRDefault="00ED75E1" w:rsidP="00ED75E1">
            <w:pPr>
              <w:spacing w:before="120" w:after="120" w:line="360" w:lineRule="auto"/>
              <w:rPr>
                <w:szCs w:val="24"/>
                <w:lang w:eastAsia="en-US"/>
              </w:rPr>
            </w:pPr>
            <w:r w:rsidRPr="00ED75E1">
              <w:rPr>
                <w:szCs w:val="24"/>
                <w:lang w:eastAsia="en-US"/>
              </w:rPr>
              <w:t>Tréimhse thagartha</w:t>
            </w:r>
          </w:p>
        </w:tc>
      </w:tr>
      <w:tr w:rsidR="00ED75E1" w:rsidRPr="00ED75E1" w14:paraId="383E746C" w14:textId="77777777" w:rsidTr="00ED75E1">
        <w:tc>
          <w:tcPr>
            <w:tcW w:w="0" w:type="auto"/>
          </w:tcPr>
          <w:p w14:paraId="3D89AD77" w14:textId="77777777" w:rsidR="00ED75E1" w:rsidRPr="00ED75E1" w:rsidRDefault="00ED75E1" w:rsidP="00ED75E1">
            <w:pPr>
              <w:spacing w:before="120" w:after="120" w:line="360" w:lineRule="auto"/>
              <w:rPr>
                <w:szCs w:val="24"/>
                <w:lang w:eastAsia="en-US"/>
              </w:rPr>
            </w:pPr>
            <w:r w:rsidRPr="00ED75E1">
              <w:rPr>
                <w:szCs w:val="24"/>
                <w:lang w:eastAsia="en-US"/>
              </w:rPr>
              <w:t>Trácht ilchineálach</w:t>
            </w:r>
          </w:p>
        </w:tc>
        <w:tc>
          <w:tcPr>
            <w:tcW w:w="0" w:type="auto"/>
          </w:tcPr>
          <w:p w14:paraId="65D083A6" w14:textId="77777777" w:rsidR="00ED75E1" w:rsidRPr="00ED75E1" w:rsidRDefault="00ED75E1" w:rsidP="00ED75E1">
            <w:pPr>
              <w:spacing w:before="120" w:after="120" w:line="360" w:lineRule="auto"/>
              <w:rPr>
                <w:szCs w:val="24"/>
                <w:lang w:eastAsia="en-US"/>
              </w:rPr>
            </w:pPr>
            <w:r w:rsidRPr="00ED75E1">
              <w:rPr>
                <w:szCs w:val="24"/>
                <w:lang w:eastAsia="en-US"/>
              </w:rPr>
              <w:t>Ardúsáidte</w:t>
            </w:r>
          </w:p>
        </w:tc>
        <w:tc>
          <w:tcPr>
            <w:tcW w:w="0" w:type="auto"/>
          </w:tcPr>
          <w:p w14:paraId="0B576AD9" w14:textId="727BB1C9" w:rsidR="00ED75E1" w:rsidRPr="00580B53" w:rsidRDefault="00ED75E1" w:rsidP="00ED75E1">
            <w:pPr>
              <w:spacing w:before="120" w:after="120" w:line="360" w:lineRule="auto"/>
              <w:rPr>
                <w:szCs w:val="24"/>
                <w:lang w:eastAsia="en-US"/>
              </w:rPr>
            </w:pPr>
            <w:r w:rsidRPr="00ED75E1">
              <w:rPr>
                <w:szCs w:val="24"/>
                <w:lang w:eastAsia="en-US"/>
              </w:rPr>
              <w:t xml:space="preserve">&gt; </w:t>
            </w:r>
            <w:r w:rsidRPr="00580B53">
              <w:rPr>
                <w:strike/>
                <w:szCs w:val="24"/>
                <w:lang w:eastAsia="en-US"/>
              </w:rPr>
              <w:t>65 %</w:t>
            </w:r>
            <w:r w:rsidRPr="00ED75E1">
              <w:rPr>
                <w:szCs w:val="24"/>
                <w:lang w:eastAsia="en-US"/>
              </w:rPr>
              <w:t xml:space="preserve"> den toilleadh teoiriciúil</w:t>
            </w:r>
            <w:r w:rsidR="00580B53" w:rsidRPr="00580B53">
              <w:rPr>
                <w:szCs w:val="24"/>
                <w:lang w:eastAsia="en-US"/>
              </w:rPr>
              <w:t xml:space="preserve"> </w:t>
            </w:r>
            <w:r w:rsidR="00580B53" w:rsidRPr="00CB6AD0">
              <w:rPr>
                <w:b/>
                <w:i/>
              </w:rPr>
              <w:t>[an luach a bheidh le cinneadh ag ENIM]</w:t>
            </w:r>
          </w:p>
        </w:tc>
        <w:tc>
          <w:tcPr>
            <w:tcW w:w="0" w:type="auto"/>
          </w:tcPr>
          <w:p w14:paraId="33AABDC1" w14:textId="77777777" w:rsidR="00ED75E1" w:rsidRPr="00ED75E1" w:rsidRDefault="00ED75E1" w:rsidP="00ED75E1">
            <w:pPr>
              <w:spacing w:before="120" w:after="120" w:line="360" w:lineRule="auto"/>
              <w:rPr>
                <w:szCs w:val="24"/>
                <w:lang w:eastAsia="en-US"/>
              </w:rPr>
            </w:pPr>
            <w:r w:rsidRPr="00ED75E1">
              <w:rPr>
                <w:szCs w:val="24"/>
                <w:lang w:eastAsia="en-US"/>
              </w:rPr>
              <w:t>Breis agus 4 uair an chloig ar feadh breis agus 200 lá in aghaidh na bliana</w:t>
            </w:r>
          </w:p>
        </w:tc>
      </w:tr>
      <w:tr w:rsidR="00ED75E1" w:rsidRPr="00ED75E1" w14:paraId="4BA4F111" w14:textId="77777777" w:rsidTr="00ED75E1">
        <w:tc>
          <w:tcPr>
            <w:tcW w:w="0" w:type="auto"/>
          </w:tcPr>
          <w:p w14:paraId="4F052EDF" w14:textId="77777777" w:rsidR="00ED75E1" w:rsidRPr="00ED75E1" w:rsidRDefault="00ED75E1" w:rsidP="00ED75E1">
            <w:pPr>
              <w:spacing w:before="120" w:after="120" w:line="360" w:lineRule="auto"/>
              <w:rPr>
                <w:szCs w:val="24"/>
                <w:lang w:eastAsia="en-US"/>
              </w:rPr>
            </w:pPr>
            <w:r w:rsidRPr="00ED75E1">
              <w:rPr>
                <w:szCs w:val="24"/>
                <w:lang w:eastAsia="en-US"/>
              </w:rPr>
              <w:t>Trácht ilchineálach</w:t>
            </w:r>
          </w:p>
        </w:tc>
        <w:tc>
          <w:tcPr>
            <w:tcW w:w="0" w:type="auto"/>
          </w:tcPr>
          <w:p w14:paraId="14E40079" w14:textId="77777777" w:rsidR="00ED75E1" w:rsidRPr="00ED75E1" w:rsidRDefault="00ED75E1" w:rsidP="00ED75E1">
            <w:pPr>
              <w:spacing w:before="120" w:after="120" w:line="360" w:lineRule="auto"/>
              <w:rPr>
                <w:szCs w:val="24"/>
                <w:lang w:eastAsia="en-US"/>
              </w:rPr>
            </w:pPr>
            <w:r w:rsidRPr="00ED75E1">
              <w:rPr>
                <w:szCs w:val="24"/>
                <w:lang w:eastAsia="en-US"/>
              </w:rPr>
              <w:t>Plódaithe</w:t>
            </w:r>
          </w:p>
        </w:tc>
        <w:tc>
          <w:tcPr>
            <w:tcW w:w="0" w:type="auto"/>
          </w:tcPr>
          <w:p w14:paraId="09F2E52C" w14:textId="1FB0DBC5" w:rsidR="00ED75E1" w:rsidRPr="00580B53" w:rsidRDefault="00ED75E1" w:rsidP="00ED75E1">
            <w:pPr>
              <w:spacing w:before="120" w:after="120" w:line="360" w:lineRule="auto"/>
              <w:rPr>
                <w:szCs w:val="24"/>
                <w:lang w:eastAsia="en-US"/>
              </w:rPr>
            </w:pPr>
            <w:r w:rsidRPr="00ED75E1">
              <w:rPr>
                <w:szCs w:val="24"/>
                <w:lang w:eastAsia="en-US"/>
              </w:rPr>
              <w:t xml:space="preserve">&gt; </w:t>
            </w:r>
            <w:r w:rsidRPr="00580B53">
              <w:rPr>
                <w:strike/>
                <w:szCs w:val="24"/>
                <w:lang w:eastAsia="en-US"/>
              </w:rPr>
              <w:t>95 %</w:t>
            </w:r>
            <w:r w:rsidRPr="00ED75E1">
              <w:rPr>
                <w:szCs w:val="24"/>
                <w:lang w:eastAsia="en-US"/>
              </w:rPr>
              <w:t xml:space="preserve"> den toilleadh teoiriciúil</w:t>
            </w:r>
            <w:r w:rsidR="00580B53" w:rsidRPr="00580B53">
              <w:rPr>
                <w:szCs w:val="24"/>
                <w:lang w:eastAsia="en-US"/>
              </w:rPr>
              <w:t xml:space="preserve"> </w:t>
            </w:r>
            <w:r w:rsidR="00580B53" w:rsidRPr="00CB6AD0">
              <w:rPr>
                <w:b/>
                <w:i/>
              </w:rPr>
              <w:t>[an luach a bheidh le cinneadh ag ENIM]</w:t>
            </w:r>
          </w:p>
        </w:tc>
        <w:tc>
          <w:tcPr>
            <w:tcW w:w="0" w:type="auto"/>
          </w:tcPr>
          <w:p w14:paraId="464E79D6" w14:textId="77777777" w:rsidR="00ED75E1" w:rsidRPr="00ED75E1" w:rsidRDefault="00ED75E1" w:rsidP="00ED75E1">
            <w:pPr>
              <w:spacing w:before="120" w:after="120" w:line="360" w:lineRule="auto"/>
              <w:rPr>
                <w:szCs w:val="24"/>
                <w:lang w:eastAsia="en-US"/>
              </w:rPr>
            </w:pPr>
            <w:r w:rsidRPr="00ED75E1">
              <w:rPr>
                <w:szCs w:val="24"/>
                <w:lang w:eastAsia="en-US"/>
              </w:rPr>
              <w:t>Breis agus 4 uair an chloig ar feadh breis agus 250 lá in aghaidh na bliana</w:t>
            </w:r>
          </w:p>
        </w:tc>
      </w:tr>
      <w:tr w:rsidR="00ED75E1" w:rsidRPr="00ED75E1" w14:paraId="2C14CA5D" w14:textId="77777777" w:rsidTr="00ED75E1">
        <w:tc>
          <w:tcPr>
            <w:tcW w:w="0" w:type="auto"/>
          </w:tcPr>
          <w:p w14:paraId="11C0E95A" w14:textId="77777777" w:rsidR="00ED75E1" w:rsidRPr="00ED75E1" w:rsidRDefault="00ED75E1" w:rsidP="00ED75E1">
            <w:pPr>
              <w:spacing w:before="120" w:after="120" w:line="360" w:lineRule="auto"/>
              <w:rPr>
                <w:szCs w:val="24"/>
                <w:lang w:eastAsia="en-US"/>
              </w:rPr>
            </w:pPr>
            <w:r w:rsidRPr="00ED75E1">
              <w:rPr>
                <w:szCs w:val="24"/>
                <w:lang w:eastAsia="en-US"/>
              </w:rPr>
              <w:t>Trácht aonchineálach</w:t>
            </w:r>
          </w:p>
        </w:tc>
        <w:tc>
          <w:tcPr>
            <w:tcW w:w="0" w:type="auto"/>
          </w:tcPr>
          <w:p w14:paraId="30C4E2CF" w14:textId="77777777" w:rsidR="00ED75E1" w:rsidRPr="00ED75E1" w:rsidRDefault="00ED75E1" w:rsidP="00ED75E1">
            <w:pPr>
              <w:spacing w:before="120" w:after="120" w:line="360" w:lineRule="auto"/>
              <w:rPr>
                <w:szCs w:val="24"/>
                <w:lang w:eastAsia="en-US"/>
              </w:rPr>
            </w:pPr>
            <w:r w:rsidRPr="00ED75E1">
              <w:rPr>
                <w:szCs w:val="24"/>
                <w:lang w:eastAsia="en-US"/>
              </w:rPr>
              <w:t>Ardúsáidte</w:t>
            </w:r>
          </w:p>
        </w:tc>
        <w:tc>
          <w:tcPr>
            <w:tcW w:w="0" w:type="auto"/>
          </w:tcPr>
          <w:p w14:paraId="0C3DF31F" w14:textId="1B4E4728" w:rsidR="00ED75E1" w:rsidRPr="00580B53" w:rsidRDefault="00ED75E1" w:rsidP="00ED75E1">
            <w:pPr>
              <w:spacing w:before="120" w:after="120" w:line="360" w:lineRule="auto"/>
              <w:rPr>
                <w:szCs w:val="24"/>
                <w:lang w:eastAsia="en-US"/>
              </w:rPr>
            </w:pPr>
            <w:r w:rsidRPr="00ED75E1">
              <w:rPr>
                <w:szCs w:val="24"/>
                <w:lang w:eastAsia="en-US"/>
              </w:rPr>
              <w:t xml:space="preserve">&gt; </w:t>
            </w:r>
            <w:r w:rsidRPr="00580B53">
              <w:rPr>
                <w:strike/>
                <w:szCs w:val="24"/>
                <w:lang w:eastAsia="en-US"/>
              </w:rPr>
              <w:t>80 %</w:t>
            </w:r>
            <w:r w:rsidRPr="00ED75E1">
              <w:rPr>
                <w:szCs w:val="24"/>
                <w:lang w:eastAsia="en-US"/>
              </w:rPr>
              <w:t xml:space="preserve"> den toilleadh teoiriciúil</w:t>
            </w:r>
            <w:r w:rsidR="00580B53" w:rsidRPr="00580B53">
              <w:rPr>
                <w:szCs w:val="24"/>
                <w:lang w:eastAsia="en-US"/>
              </w:rPr>
              <w:t xml:space="preserve"> </w:t>
            </w:r>
            <w:r w:rsidR="00580B53" w:rsidRPr="00CB6AD0">
              <w:rPr>
                <w:b/>
                <w:i/>
              </w:rPr>
              <w:t>[an luach a bheidh le cinneadh ag ENIM]</w:t>
            </w:r>
          </w:p>
        </w:tc>
        <w:tc>
          <w:tcPr>
            <w:tcW w:w="0" w:type="auto"/>
          </w:tcPr>
          <w:p w14:paraId="3FA4B086" w14:textId="77777777" w:rsidR="00ED75E1" w:rsidRPr="00ED75E1" w:rsidRDefault="00ED75E1" w:rsidP="00ED75E1">
            <w:pPr>
              <w:spacing w:before="120" w:after="120" w:line="360" w:lineRule="auto"/>
              <w:rPr>
                <w:szCs w:val="24"/>
                <w:lang w:eastAsia="en-US"/>
              </w:rPr>
            </w:pPr>
            <w:r w:rsidRPr="00ED75E1">
              <w:rPr>
                <w:szCs w:val="24"/>
                <w:lang w:eastAsia="en-US"/>
              </w:rPr>
              <w:t>Breis agus 4 uair an chloig ar feadh breis agus 200 lá in aghaidh na bliana</w:t>
            </w:r>
          </w:p>
        </w:tc>
      </w:tr>
      <w:tr w:rsidR="00ED75E1" w:rsidRPr="00ED75E1" w14:paraId="7009544C" w14:textId="77777777" w:rsidTr="00ED75E1">
        <w:tc>
          <w:tcPr>
            <w:tcW w:w="0" w:type="auto"/>
          </w:tcPr>
          <w:p w14:paraId="34A428C7" w14:textId="77777777" w:rsidR="00ED75E1" w:rsidRPr="00ED75E1" w:rsidRDefault="00ED75E1" w:rsidP="00ED75E1">
            <w:pPr>
              <w:spacing w:before="120" w:after="120" w:line="360" w:lineRule="auto"/>
              <w:rPr>
                <w:szCs w:val="24"/>
                <w:lang w:eastAsia="en-US"/>
              </w:rPr>
            </w:pPr>
            <w:r w:rsidRPr="00ED75E1">
              <w:rPr>
                <w:szCs w:val="24"/>
                <w:lang w:eastAsia="en-US"/>
              </w:rPr>
              <w:t>Trácht aonchineálach</w:t>
            </w:r>
          </w:p>
        </w:tc>
        <w:tc>
          <w:tcPr>
            <w:tcW w:w="0" w:type="auto"/>
          </w:tcPr>
          <w:p w14:paraId="18BD2FB7" w14:textId="77777777" w:rsidR="00ED75E1" w:rsidRPr="00ED75E1" w:rsidRDefault="00ED75E1" w:rsidP="00ED75E1">
            <w:pPr>
              <w:spacing w:before="120" w:after="120" w:line="360" w:lineRule="auto"/>
              <w:rPr>
                <w:szCs w:val="24"/>
                <w:lang w:eastAsia="en-US"/>
              </w:rPr>
            </w:pPr>
            <w:r w:rsidRPr="00ED75E1">
              <w:rPr>
                <w:szCs w:val="24"/>
                <w:lang w:eastAsia="en-US"/>
              </w:rPr>
              <w:t>Plódaithe</w:t>
            </w:r>
          </w:p>
        </w:tc>
        <w:tc>
          <w:tcPr>
            <w:tcW w:w="0" w:type="auto"/>
          </w:tcPr>
          <w:p w14:paraId="2CDC35A8" w14:textId="6B66A46C" w:rsidR="00ED75E1" w:rsidRPr="00580B53" w:rsidRDefault="00ED75E1" w:rsidP="00ED75E1">
            <w:pPr>
              <w:spacing w:before="120" w:after="120" w:line="360" w:lineRule="auto"/>
              <w:rPr>
                <w:szCs w:val="24"/>
                <w:lang w:eastAsia="en-US"/>
              </w:rPr>
            </w:pPr>
            <w:r w:rsidRPr="00ED75E1">
              <w:rPr>
                <w:szCs w:val="24"/>
                <w:lang w:eastAsia="en-US"/>
              </w:rPr>
              <w:t xml:space="preserve">&gt; </w:t>
            </w:r>
            <w:r w:rsidRPr="00580B53">
              <w:rPr>
                <w:strike/>
                <w:szCs w:val="24"/>
                <w:lang w:eastAsia="en-US"/>
              </w:rPr>
              <w:t>95 %</w:t>
            </w:r>
            <w:r w:rsidRPr="00ED75E1">
              <w:rPr>
                <w:szCs w:val="24"/>
                <w:lang w:eastAsia="en-US"/>
              </w:rPr>
              <w:t xml:space="preserve"> den toilleadh teoiriciúil</w:t>
            </w:r>
            <w:r w:rsidR="00580B53" w:rsidRPr="00580B53">
              <w:rPr>
                <w:szCs w:val="24"/>
                <w:lang w:eastAsia="en-US"/>
              </w:rPr>
              <w:t xml:space="preserve"> </w:t>
            </w:r>
            <w:r w:rsidR="00580B53" w:rsidRPr="00CB6AD0">
              <w:rPr>
                <w:b/>
                <w:i/>
              </w:rPr>
              <w:t>[an luach a bheidh le cinneadh ag ENIM]</w:t>
            </w:r>
          </w:p>
        </w:tc>
        <w:tc>
          <w:tcPr>
            <w:tcW w:w="0" w:type="auto"/>
          </w:tcPr>
          <w:p w14:paraId="17032E06" w14:textId="77777777" w:rsidR="00ED75E1" w:rsidRPr="00ED75E1" w:rsidRDefault="00ED75E1" w:rsidP="00ED75E1">
            <w:pPr>
              <w:spacing w:before="120" w:after="120" w:line="360" w:lineRule="auto"/>
              <w:rPr>
                <w:szCs w:val="24"/>
                <w:lang w:eastAsia="en-US"/>
              </w:rPr>
            </w:pPr>
            <w:r w:rsidRPr="00ED75E1">
              <w:rPr>
                <w:szCs w:val="24"/>
                <w:lang w:eastAsia="en-US"/>
              </w:rPr>
              <w:t xml:space="preserve">Breis agus 4 uair an chloig ar feadh breis agus 250 lá in aghaidh na </w:t>
            </w:r>
            <w:r w:rsidRPr="00ED75E1">
              <w:rPr>
                <w:szCs w:val="24"/>
                <w:lang w:eastAsia="en-US"/>
              </w:rPr>
              <w:lastRenderedPageBreak/>
              <w:t>bliana</w:t>
            </w:r>
          </w:p>
        </w:tc>
      </w:tr>
    </w:tbl>
    <w:p w14:paraId="56106D65" w14:textId="3281D4CA" w:rsidR="00580B53" w:rsidRPr="00BD3D95" w:rsidRDefault="00BD3D95" w:rsidP="00580B53">
      <w:pPr>
        <w:spacing w:before="120" w:after="120" w:line="360" w:lineRule="auto"/>
        <w:ind w:left="1416"/>
        <w:jc w:val="both"/>
        <w:rPr>
          <w:b/>
          <w:szCs w:val="24"/>
          <w:lang w:val="en-GB" w:eastAsia="en-US"/>
        </w:rPr>
      </w:pPr>
      <w:r w:rsidRPr="00BD3D95">
        <w:rPr>
          <w:b/>
          <w:szCs w:val="24"/>
          <w:lang w:val="en-GB" w:eastAsia="en-US"/>
        </w:rPr>
        <w:lastRenderedPageBreak/>
        <w:t>[Leasú 261]</w:t>
      </w:r>
    </w:p>
    <w:p w14:paraId="099A6404" w14:textId="77777777" w:rsidR="00580B53" w:rsidRDefault="00580B53">
      <w:pPr>
        <w:widowControl/>
        <w:rPr>
          <w:szCs w:val="24"/>
          <w:lang w:eastAsia="en-US"/>
        </w:rPr>
      </w:pPr>
      <w:r>
        <w:rPr>
          <w:szCs w:val="24"/>
          <w:lang w:eastAsia="en-US"/>
        </w:rPr>
        <w:br w:type="page"/>
      </w:r>
    </w:p>
    <w:p w14:paraId="30F3E9B0" w14:textId="6DAE62C7" w:rsidR="00ED75E1" w:rsidRPr="00ED75E1" w:rsidRDefault="00ED75E1" w:rsidP="00ED75E1">
      <w:pPr>
        <w:spacing w:before="120" w:after="120" w:line="360" w:lineRule="auto"/>
        <w:ind w:left="1416"/>
        <w:rPr>
          <w:szCs w:val="24"/>
          <w:lang w:eastAsia="en-US"/>
        </w:rPr>
      </w:pPr>
      <w:r w:rsidRPr="00ED75E1">
        <w:rPr>
          <w:szCs w:val="24"/>
          <w:lang w:eastAsia="en-US"/>
        </w:rPr>
        <w:lastRenderedPageBreak/>
        <w:t>Ciallaíonn úsáid an toillte an cóimheas idir an toilleadh a leithdháiltear, nó i gcás tréimhsí tráthchláir roimhe, an líon iarbhír traenacha atá ag rith agus an toilleadh teoiriciúil a bhíonn ar fáil ar eilimint bhonneagair ar bhonn na modheolaíochta dá dtagraítear i roinn 2.</w:t>
      </w:r>
    </w:p>
    <w:p w14:paraId="1858C501" w14:textId="77777777" w:rsidR="00ED75E1" w:rsidRPr="00ED75E1" w:rsidRDefault="00ED75E1" w:rsidP="00ED75E1">
      <w:pPr>
        <w:spacing w:before="120" w:after="120" w:line="360" w:lineRule="auto"/>
        <w:ind w:left="1416"/>
        <w:rPr>
          <w:szCs w:val="24"/>
          <w:lang w:eastAsia="en-US"/>
        </w:rPr>
      </w:pPr>
      <w:r w:rsidRPr="00ED75E1">
        <w:rPr>
          <w:szCs w:val="24"/>
          <w:lang w:eastAsia="en-US"/>
        </w:rPr>
        <w:t>Ciallaíonn ‘trácht aonchineálach’ go mbíonn saintréithe comhchosúla ag traenacha ar an stráice lena mbaineann i gcoitinne ar saintréithe iad atá ábhartha maidir le húsáid an toillte, go háirithe luas, patrún stoptha agus luasghéarú.</w:t>
      </w:r>
    </w:p>
    <w:p w14:paraId="208A7675" w14:textId="7FB9B4B0" w:rsidR="00BD3D95" w:rsidRDefault="00ED75E1" w:rsidP="00ED75E1">
      <w:pPr>
        <w:spacing w:before="120" w:after="120" w:line="360" w:lineRule="auto"/>
        <w:ind w:left="1416"/>
        <w:rPr>
          <w:szCs w:val="24"/>
          <w:lang w:eastAsia="en-US"/>
        </w:rPr>
      </w:pPr>
      <w:r w:rsidRPr="00ED75E1">
        <w:rPr>
          <w:szCs w:val="24"/>
          <w:lang w:eastAsia="en-US"/>
        </w:rPr>
        <w:t>Ciallaíonn ‘trácht ilchineálach’ go mbíonn saintréithe difriúla ag traenacha ar an stráice lena mbaineann i gcoitinne ar saintréithe iad atá ábhartha maidir le húsáid an toillte, go háirithe luas, patrún stoptha agus luasghéarú.</w:t>
      </w:r>
    </w:p>
    <w:p w14:paraId="1255AE0A" w14:textId="77777777" w:rsidR="00BD3D95" w:rsidRDefault="00BD3D95">
      <w:pPr>
        <w:widowControl/>
        <w:rPr>
          <w:szCs w:val="24"/>
          <w:lang w:eastAsia="en-US"/>
        </w:rPr>
      </w:pPr>
      <w:r>
        <w:rPr>
          <w:szCs w:val="24"/>
          <w:lang w:eastAsia="en-US"/>
        </w:rPr>
        <w:br w:type="page"/>
      </w:r>
    </w:p>
    <w:p w14:paraId="416E47BC" w14:textId="35FAB4B7" w:rsidR="00ED75E1" w:rsidRPr="00ED75E1" w:rsidRDefault="00ED75E1" w:rsidP="00BD3D95">
      <w:pPr>
        <w:spacing w:before="120" w:after="120" w:line="360" w:lineRule="auto"/>
        <w:ind w:left="850" w:hanging="850"/>
        <w:rPr>
          <w:szCs w:val="24"/>
          <w:lang w:eastAsia="en-US"/>
        </w:rPr>
      </w:pPr>
      <w:r w:rsidRPr="00ED75E1">
        <w:rPr>
          <w:szCs w:val="24"/>
          <w:lang w:eastAsia="en-US"/>
        </w:rPr>
        <w:lastRenderedPageBreak/>
        <w:t>2.</w:t>
      </w:r>
      <w:r w:rsidRPr="00ED75E1">
        <w:rPr>
          <w:szCs w:val="24"/>
          <w:lang w:eastAsia="en-US"/>
        </w:rPr>
        <w:tab/>
        <w:t>Nósanna imeachta agus modhanna chun méid úsáide an toillte a ríomh</w:t>
      </w:r>
    </w:p>
    <w:p w14:paraId="3EC2D93B" w14:textId="77777777" w:rsidR="00ED75E1" w:rsidRPr="00ED75E1" w:rsidRDefault="00ED75E1" w:rsidP="00ED75E1">
      <w:pPr>
        <w:spacing w:before="120" w:after="120" w:line="360" w:lineRule="auto"/>
        <w:ind w:left="1416"/>
        <w:rPr>
          <w:szCs w:val="24"/>
          <w:lang w:eastAsia="en-US"/>
        </w:rPr>
      </w:pPr>
      <w:r w:rsidRPr="00ED75E1">
        <w:rPr>
          <w:szCs w:val="24"/>
          <w:lang w:eastAsia="en-US"/>
        </w:rPr>
        <w:t>Déanfaidh bainisteoirí bonneagair measúnú ar mhéid úsáide an toillte ar bhonn nósanna imeachta agus modhanna iomchuí, trédhearcacha agus oibiachtúla.</w:t>
      </w:r>
    </w:p>
    <w:p w14:paraId="54146F6B" w14:textId="77777777" w:rsidR="00ED75E1" w:rsidRPr="00ED75E1" w:rsidRDefault="00ED75E1" w:rsidP="00ED75E1">
      <w:pPr>
        <w:spacing w:before="120" w:after="120" w:line="360" w:lineRule="auto"/>
        <w:ind w:left="1416"/>
        <w:rPr>
          <w:szCs w:val="24"/>
          <w:lang w:eastAsia="en-US"/>
        </w:rPr>
      </w:pPr>
      <w:r w:rsidRPr="00ED75E1">
        <w:rPr>
          <w:szCs w:val="24"/>
          <w:lang w:eastAsia="en-US"/>
        </w:rPr>
        <w:t>Féadfaidh bainisteoirí bonneagair leanúint d’úsáid a bhaint as nósanna imeachta agus as modhanna atá ann cheana agus a chomhlíonann na critéir sin. 3 bliana ar a dhéanaí ó theacht i bhfeidhm an Rialacháin seo, ullmhóidh ENIM moladh maidir le nós imeachta agus modh comhchuibhithe de chuid an Aontais a úsáid chun measúnú a dhéanamh ar úsáid an toillte bonneagair iarnróid.</w:t>
      </w:r>
    </w:p>
    <w:p w14:paraId="2F03448C" w14:textId="77777777" w:rsidR="00ED75E1" w:rsidRPr="00ED75E1" w:rsidRDefault="00ED75E1" w:rsidP="00ED75E1">
      <w:pPr>
        <w:spacing w:before="120" w:after="120" w:line="360" w:lineRule="auto"/>
        <w:ind w:left="1416"/>
        <w:rPr>
          <w:szCs w:val="24"/>
          <w:lang w:eastAsia="en-US"/>
        </w:rPr>
      </w:pPr>
      <w:r w:rsidRPr="00ED75E1">
        <w:rPr>
          <w:szCs w:val="24"/>
          <w:lang w:eastAsia="en-US"/>
        </w:rPr>
        <w:t>De rogha air sin, is féidir measúnú a dhéanamh ar úsáid an toillte mar an cóimheas idir an t‑éileamh ar an toilleadh (a bhreathnaítear / roimhe sin nó meastachán faoin éileamh amach anseo) agus an toilleadh a bhíonn ar fáil sa phlean um úsáid an toillte i gcomhréir le hAirteagal 18.</w:t>
      </w:r>
    </w:p>
    <w:p w14:paraId="2B697F2F" w14:textId="77777777" w:rsidR="00ED75E1" w:rsidRPr="00ED75E1" w:rsidRDefault="00ED75E1" w:rsidP="00ED75E1">
      <w:pPr>
        <w:spacing w:before="120" w:after="120" w:line="360" w:lineRule="auto"/>
        <w:rPr>
          <w:szCs w:val="24"/>
          <w:lang w:eastAsia="en-US"/>
        </w:rPr>
        <w:sectPr w:rsidR="00ED75E1" w:rsidRPr="00ED75E1">
          <w:pgSz w:w="11909" w:h="16834"/>
          <w:pgMar w:top="1134" w:right="1417" w:bottom="1417" w:left="1417" w:header="1134" w:footer="567" w:gutter="0"/>
          <w:cols w:space="720"/>
        </w:sectPr>
      </w:pPr>
    </w:p>
    <w:p w14:paraId="0940FD21" w14:textId="77777777" w:rsidR="00ED75E1" w:rsidRPr="00ED75E1" w:rsidRDefault="00ED75E1" w:rsidP="00ED75E1">
      <w:pPr>
        <w:spacing w:before="120" w:after="120" w:line="360" w:lineRule="auto"/>
        <w:rPr>
          <w:szCs w:val="24"/>
          <w:lang w:eastAsia="en-US"/>
        </w:rPr>
      </w:pPr>
    </w:p>
    <w:p w14:paraId="1D3B804E" w14:textId="422DAA85" w:rsidR="00ED75E1" w:rsidRPr="00ED75E1" w:rsidRDefault="00BD3D95" w:rsidP="00ED75E1">
      <w:pPr>
        <w:spacing w:before="120" w:after="120" w:line="360" w:lineRule="auto"/>
        <w:jc w:val="center"/>
        <w:rPr>
          <w:lang w:eastAsia="en-US"/>
        </w:rPr>
      </w:pPr>
      <w:r w:rsidRPr="00ED75E1">
        <w:rPr>
          <w:lang w:eastAsia="en-US"/>
        </w:rPr>
        <w:t>Iarscríbhinn</w:t>
      </w:r>
      <w:r w:rsidR="00ED75E1" w:rsidRPr="00ED75E1">
        <w:rPr>
          <w:lang w:eastAsia="en-US"/>
        </w:rPr>
        <w:t xml:space="preserve"> III</w:t>
      </w:r>
    </w:p>
    <w:p w14:paraId="0EB5F559" w14:textId="77777777" w:rsidR="00ED75E1" w:rsidRPr="00ED75E1" w:rsidRDefault="00ED75E1" w:rsidP="00ED75E1">
      <w:pPr>
        <w:spacing w:before="120" w:after="120" w:line="360" w:lineRule="auto"/>
        <w:rPr>
          <w:szCs w:val="24"/>
          <w:lang w:eastAsia="en-US"/>
        </w:rPr>
      </w:pPr>
      <w:r w:rsidRPr="00ED75E1">
        <w:rPr>
          <w:szCs w:val="24"/>
          <w:lang w:eastAsia="en-US"/>
        </w:rPr>
        <w:t>INNEACHAR AN CHREATA EORPAIGH UM THOILLEADH A BHAINISTIÚ  DÁ dTAGRAÍTEAR IN AIRTEAGAL 6</w:t>
      </w:r>
    </w:p>
    <w:p w14:paraId="759215F8" w14:textId="77777777" w:rsidR="00ED75E1" w:rsidRPr="00ED75E1" w:rsidRDefault="00ED75E1" w:rsidP="00ED75E1">
      <w:pPr>
        <w:spacing w:before="120" w:after="120" w:line="360" w:lineRule="auto"/>
        <w:rPr>
          <w:szCs w:val="24"/>
          <w:lang w:eastAsia="en-US"/>
        </w:rPr>
      </w:pPr>
      <w:r w:rsidRPr="00ED75E1">
        <w:rPr>
          <w:szCs w:val="24"/>
          <w:lang w:eastAsia="en-US"/>
        </w:rPr>
        <w:t>Beidh na heilimintí seo a leanas ar a laghad sa chreat Eorpach um thoilleadh a bhainistiú dá dtagraítear in Airteagal 6:</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6801"/>
        <w:gridCol w:w="2264"/>
      </w:tblGrid>
      <w:tr w:rsidR="00ED75E1" w:rsidRPr="00ED75E1" w14:paraId="4283B7BA" w14:textId="77777777" w:rsidTr="00ED75E1">
        <w:trPr>
          <w:tblHeader/>
        </w:trPr>
        <w:tc>
          <w:tcPr>
            <w:tcW w:w="0" w:type="auto"/>
          </w:tcPr>
          <w:p w14:paraId="0061C59B" w14:textId="77777777" w:rsidR="00ED75E1" w:rsidRPr="00ED75E1" w:rsidRDefault="00ED75E1" w:rsidP="00ED75E1">
            <w:pPr>
              <w:spacing w:before="120" w:after="120" w:line="360" w:lineRule="auto"/>
              <w:rPr>
                <w:szCs w:val="24"/>
                <w:lang w:eastAsia="en-US"/>
              </w:rPr>
            </w:pPr>
            <w:r w:rsidRPr="00ED75E1">
              <w:rPr>
                <w:szCs w:val="24"/>
                <w:lang w:eastAsia="en-US"/>
              </w:rPr>
              <w:t>Gné</w:t>
            </w:r>
          </w:p>
        </w:tc>
        <w:tc>
          <w:tcPr>
            <w:tcW w:w="0" w:type="auto"/>
          </w:tcPr>
          <w:p w14:paraId="41E67E2F" w14:textId="77777777" w:rsidR="00ED75E1" w:rsidRPr="00ED75E1" w:rsidRDefault="00ED75E1" w:rsidP="00ED75E1">
            <w:pPr>
              <w:spacing w:before="120" w:after="120" w:line="360" w:lineRule="auto"/>
              <w:rPr>
                <w:szCs w:val="24"/>
                <w:lang w:eastAsia="en-US"/>
              </w:rPr>
            </w:pPr>
            <w:r w:rsidRPr="00ED75E1">
              <w:rPr>
                <w:szCs w:val="24"/>
                <w:lang w:eastAsia="en-US"/>
              </w:rPr>
              <w:t>Tagairt(í)</w:t>
            </w:r>
          </w:p>
        </w:tc>
      </w:tr>
      <w:tr w:rsidR="00ED75E1" w:rsidRPr="00ED75E1" w14:paraId="3FED5FDA" w14:textId="77777777" w:rsidTr="00ED75E1">
        <w:tc>
          <w:tcPr>
            <w:tcW w:w="0" w:type="auto"/>
          </w:tcPr>
          <w:p w14:paraId="522C3CF3" w14:textId="77777777" w:rsidR="00ED75E1" w:rsidRPr="00ED75E1" w:rsidRDefault="00ED75E1" w:rsidP="00ED75E1">
            <w:pPr>
              <w:spacing w:before="120" w:after="120" w:line="360" w:lineRule="auto"/>
              <w:rPr>
                <w:szCs w:val="24"/>
                <w:lang w:eastAsia="en-US"/>
              </w:rPr>
            </w:pPr>
            <w:r w:rsidRPr="00ED75E1">
              <w:rPr>
                <w:szCs w:val="24"/>
                <w:lang w:eastAsia="en-US"/>
              </w:rPr>
              <w:t>Nósanna imeachta agus modheolaíochtaí chun toilleadh bonneagair tearc a bhainistiú agus a leithdháileadh ar bhonn critéir shocheacnamaíocha agus chomhshaoil.</w:t>
            </w:r>
          </w:p>
        </w:tc>
        <w:tc>
          <w:tcPr>
            <w:tcW w:w="0" w:type="auto"/>
          </w:tcPr>
          <w:p w14:paraId="062B2314" w14:textId="77777777" w:rsidR="00ED75E1" w:rsidRPr="00ED75E1" w:rsidRDefault="00ED75E1" w:rsidP="00ED75E1">
            <w:pPr>
              <w:spacing w:before="120" w:after="120" w:line="360" w:lineRule="auto"/>
              <w:rPr>
                <w:szCs w:val="24"/>
                <w:lang w:eastAsia="en-US"/>
              </w:rPr>
            </w:pPr>
            <w:r w:rsidRPr="00ED75E1">
              <w:rPr>
                <w:szCs w:val="24"/>
                <w:lang w:eastAsia="en-US"/>
              </w:rPr>
              <w:t>Airteagal 8(5), Airteagal 8(6)</w:t>
            </w:r>
          </w:p>
        </w:tc>
      </w:tr>
      <w:tr w:rsidR="00ED75E1" w:rsidRPr="00ED75E1" w14:paraId="6CAD618B" w14:textId="77777777" w:rsidTr="00ED75E1">
        <w:tc>
          <w:tcPr>
            <w:tcW w:w="0" w:type="auto"/>
          </w:tcPr>
          <w:p w14:paraId="108300C5" w14:textId="77777777" w:rsidR="00ED75E1" w:rsidRPr="00ED75E1" w:rsidRDefault="00ED75E1" w:rsidP="00ED75E1">
            <w:pPr>
              <w:spacing w:before="120" w:after="120" w:line="360" w:lineRule="auto"/>
              <w:rPr>
                <w:szCs w:val="24"/>
                <w:lang w:eastAsia="en-US"/>
              </w:rPr>
            </w:pPr>
            <w:r w:rsidRPr="00ED75E1">
              <w:rPr>
                <w:szCs w:val="24"/>
                <w:lang w:eastAsia="en-US"/>
              </w:rPr>
              <w:t>Cineálacha agus tuairisc ar sheirbhísí iompair iarnróid a bheidh le húsáid chun an toilleadh bonneagair iarnróid a phleanáil go straitéiseach.</w:t>
            </w:r>
          </w:p>
        </w:tc>
        <w:tc>
          <w:tcPr>
            <w:tcW w:w="0" w:type="auto"/>
          </w:tcPr>
          <w:p w14:paraId="0CC13F7D" w14:textId="77777777" w:rsidR="00ED75E1" w:rsidRPr="00ED75E1" w:rsidRDefault="00ED75E1" w:rsidP="00ED75E1">
            <w:pPr>
              <w:spacing w:before="120" w:after="120" w:line="360" w:lineRule="auto"/>
              <w:rPr>
                <w:szCs w:val="24"/>
                <w:lang w:eastAsia="en-US"/>
              </w:rPr>
            </w:pPr>
            <w:r w:rsidRPr="00ED75E1">
              <w:rPr>
                <w:szCs w:val="24"/>
                <w:lang w:eastAsia="en-US"/>
              </w:rPr>
              <w:t>Airteagal 12(2)</w:t>
            </w:r>
          </w:p>
        </w:tc>
      </w:tr>
      <w:tr w:rsidR="00ED75E1" w:rsidRPr="00ED75E1" w14:paraId="30F28749" w14:textId="77777777" w:rsidTr="00ED75E1">
        <w:tc>
          <w:tcPr>
            <w:tcW w:w="0" w:type="auto"/>
          </w:tcPr>
          <w:p w14:paraId="5284081B" w14:textId="77777777" w:rsidR="00ED75E1" w:rsidRPr="00ED75E1" w:rsidRDefault="00ED75E1" w:rsidP="00ED75E1">
            <w:pPr>
              <w:spacing w:before="120" w:after="120" w:line="360" w:lineRule="auto"/>
              <w:rPr>
                <w:szCs w:val="24"/>
                <w:lang w:eastAsia="en-US"/>
              </w:rPr>
            </w:pPr>
            <w:r w:rsidRPr="00ED75E1">
              <w:rPr>
                <w:szCs w:val="24"/>
                <w:lang w:eastAsia="en-US"/>
              </w:rPr>
              <w:t>Prionsabail, nósanna imeachta agus modheolaíochtaí coiteanna um an toilleadh a phleanáil go straitéiseach, lena n‑áirítear um chomhordú idir bainisteoirí bonneagair agus um chomhairliúchán le páirtithe leasmhara.</w:t>
            </w:r>
          </w:p>
        </w:tc>
        <w:tc>
          <w:tcPr>
            <w:tcW w:w="0" w:type="auto"/>
          </w:tcPr>
          <w:p w14:paraId="2E37E254" w14:textId="77777777" w:rsidR="00ED75E1" w:rsidRPr="00ED75E1" w:rsidRDefault="00ED75E1" w:rsidP="00ED75E1">
            <w:pPr>
              <w:spacing w:before="120" w:after="120" w:line="360" w:lineRule="auto"/>
              <w:rPr>
                <w:szCs w:val="24"/>
                <w:lang w:eastAsia="en-US"/>
              </w:rPr>
            </w:pPr>
            <w:r w:rsidRPr="00ED75E1">
              <w:rPr>
                <w:szCs w:val="24"/>
                <w:lang w:eastAsia="en-US"/>
              </w:rPr>
              <w:t>Airteagal 12(9), Airteagal 13, Airteagal 14</w:t>
            </w:r>
          </w:p>
        </w:tc>
      </w:tr>
      <w:tr w:rsidR="00ED75E1" w:rsidRPr="00ED75E1" w14:paraId="0CC92F11" w14:textId="77777777" w:rsidTr="00ED75E1">
        <w:tc>
          <w:tcPr>
            <w:tcW w:w="0" w:type="auto"/>
          </w:tcPr>
          <w:p w14:paraId="633CBC08" w14:textId="77777777" w:rsidR="00ED75E1" w:rsidRPr="00ED75E1" w:rsidRDefault="00ED75E1" w:rsidP="00ED75E1">
            <w:pPr>
              <w:spacing w:before="120" w:after="120" w:line="360" w:lineRule="auto"/>
              <w:rPr>
                <w:szCs w:val="24"/>
                <w:lang w:eastAsia="en-US"/>
              </w:rPr>
            </w:pPr>
            <w:r w:rsidRPr="00ED75E1">
              <w:rPr>
                <w:szCs w:val="24"/>
                <w:lang w:eastAsia="en-US"/>
              </w:rPr>
              <w:t>Meáin chun an plean soláthair um thoilleadh a fhoilsiú agus próiseas chun dul i gcomhairle le hiarratasóirí</w:t>
            </w:r>
          </w:p>
        </w:tc>
        <w:tc>
          <w:tcPr>
            <w:tcW w:w="0" w:type="auto"/>
          </w:tcPr>
          <w:p w14:paraId="2C0667CF" w14:textId="77777777" w:rsidR="00ED75E1" w:rsidRPr="00ED75E1" w:rsidRDefault="00ED75E1" w:rsidP="00ED75E1">
            <w:pPr>
              <w:spacing w:before="120" w:after="120" w:line="360" w:lineRule="auto"/>
              <w:rPr>
                <w:szCs w:val="24"/>
                <w:lang w:eastAsia="en-US"/>
              </w:rPr>
            </w:pPr>
            <w:r w:rsidRPr="00ED75E1">
              <w:rPr>
                <w:szCs w:val="24"/>
                <w:lang w:eastAsia="en-US"/>
              </w:rPr>
              <w:t>Airteagal 18(10)</w:t>
            </w:r>
          </w:p>
        </w:tc>
      </w:tr>
      <w:tr w:rsidR="00ED75E1" w:rsidRPr="00ED75E1" w14:paraId="32E0B4CD" w14:textId="77777777" w:rsidTr="00ED75E1">
        <w:tc>
          <w:tcPr>
            <w:tcW w:w="0" w:type="auto"/>
          </w:tcPr>
          <w:p w14:paraId="1D1F61DD" w14:textId="77777777" w:rsidR="00ED75E1" w:rsidRPr="00ED75E1" w:rsidRDefault="00ED75E1" w:rsidP="00ED75E1">
            <w:pPr>
              <w:spacing w:before="120" w:after="120" w:line="360" w:lineRule="auto"/>
              <w:rPr>
                <w:szCs w:val="24"/>
                <w:lang w:eastAsia="en-US"/>
              </w:rPr>
            </w:pPr>
            <w:r w:rsidRPr="00ED75E1">
              <w:rPr>
                <w:szCs w:val="24"/>
                <w:lang w:eastAsia="en-US"/>
              </w:rPr>
              <w:t>Rialacha agus nósanna imeachta um an toilleadh réamhphleanáilte a leithdháileadh, a áirítear sa phlean um thoilleadh a sholáthar.</w:t>
            </w:r>
          </w:p>
        </w:tc>
        <w:tc>
          <w:tcPr>
            <w:tcW w:w="0" w:type="auto"/>
          </w:tcPr>
          <w:p w14:paraId="57FA2816" w14:textId="77777777" w:rsidR="00ED75E1" w:rsidRPr="00ED75E1" w:rsidRDefault="00ED75E1" w:rsidP="00ED75E1">
            <w:pPr>
              <w:spacing w:before="120" w:after="120" w:line="360" w:lineRule="auto"/>
              <w:rPr>
                <w:szCs w:val="24"/>
                <w:lang w:eastAsia="en-US"/>
              </w:rPr>
            </w:pPr>
            <w:r w:rsidRPr="00ED75E1">
              <w:rPr>
                <w:szCs w:val="24"/>
                <w:lang w:eastAsia="en-US"/>
              </w:rPr>
              <w:t>Airteagal 20(3)</w:t>
            </w:r>
          </w:p>
        </w:tc>
      </w:tr>
      <w:tr w:rsidR="00ED75E1" w:rsidRPr="00ED75E1" w14:paraId="51A72BC4" w14:textId="77777777" w:rsidTr="00ED75E1">
        <w:tc>
          <w:tcPr>
            <w:tcW w:w="0" w:type="auto"/>
          </w:tcPr>
          <w:p w14:paraId="7184EA05" w14:textId="77777777" w:rsidR="00ED75E1" w:rsidRPr="00ED75E1" w:rsidRDefault="00ED75E1" w:rsidP="00ED75E1">
            <w:pPr>
              <w:spacing w:before="120" w:after="120" w:line="360" w:lineRule="auto"/>
              <w:rPr>
                <w:szCs w:val="24"/>
                <w:lang w:eastAsia="en-US"/>
              </w:rPr>
            </w:pPr>
            <w:r w:rsidRPr="00ED75E1">
              <w:rPr>
                <w:szCs w:val="24"/>
                <w:lang w:eastAsia="en-US"/>
              </w:rPr>
              <w:t>Saintréithe shonraíochtaí an toillte</w:t>
            </w:r>
          </w:p>
        </w:tc>
        <w:tc>
          <w:tcPr>
            <w:tcW w:w="0" w:type="auto"/>
          </w:tcPr>
          <w:p w14:paraId="1312C1F2" w14:textId="77777777" w:rsidR="00ED75E1" w:rsidRPr="00ED75E1" w:rsidRDefault="00ED75E1" w:rsidP="00ED75E1">
            <w:pPr>
              <w:spacing w:before="120" w:after="120" w:line="360" w:lineRule="auto"/>
              <w:rPr>
                <w:szCs w:val="24"/>
                <w:lang w:eastAsia="en-US"/>
              </w:rPr>
            </w:pPr>
            <w:r w:rsidRPr="00ED75E1">
              <w:rPr>
                <w:szCs w:val="24"/>
                <w:lang w:eastAsia="en-US"/>
              </w:rPr>
              <w:t>Airteagal 26(1)</w:t>
            </w:r>
          </w:p>
        </w:tc>
      </w:tr>
      <w:tr w:rsidR="00ED75E1" w:rsidRPr="00ED75E1" w14:paraId="79CC80D0" w14:textId="77777777" w:rsidTr="00ED75E1">
        <w:tc>
          <w:tcPr>
            <w:tcW w:w="0" w:type="auto"/>
          </w:tcPr>
          <w:p w14:paraId="1546E9A7" w14:textId="77777777" w:rsidR="00ED75E1" w:rsidRPr="00ED75E1" w:rsidRDefault="00ED75E1" w:rsidP="00ED75E1">
            <w:pPr>
              <w:spacing w:before="120" w:after="120" w:line="360" w:lineRule="auto"/>
              <w:rPr>
                <w:szCs w:val="24"/>
                <w:lang w:eastAsia="en-US"/>
              </w:rPr>
            </w:pPr>
            <w:r w:rsidRPr="00ED75E1">
              <w:rPr>
                <w:szCs w:val="24"/>
                <w:lang w:eastAsia="en-US"/>
              </w:rPr>
              <w:t>Raonta le haghaidh cuótaí tairsí is infheidhme maidir le cearta toillte neamhúsáidte a chealú</w:t>
            </w:r>
          </w:p>
        </w:tc>
        <w:tc>
          <w:tcPr>
            <w:tcW w:w="0" w:type="auto"/>
          </w:tcPr>
          <w:p w14:paraId="5C7E7146" w14:textId="77777777" w:rsidR="00ED75E1" w:rsidRPr="00ED75E1" w:rsidRDefault="00ED75E1" w:rsidP="00ED75E1">
            <w:pPr>
              <w:spacing w:before="120" w:after="120" w:line="360" w:lineRule="auto"/>
              <w:rPr>
                <w:szCs w:val="24"/>
                <w:lang w:eastAsia="en-US"/>
              </w:rPr>
            </w:pPr>
            <w:r w:rsidRPr="00ED75E1">
              <w:rPr>
                <w:szCs w:val="24"/>
                <w:lang w:eastAsia="en-US"/>
              </w:rPr>
              <w:t>Airteagal 27(6)</w:t>
            </w:r>
          </w:p>
        </w:tc>
      </w:tr>
      <w:tr w:rsidR="00ED75E1" w:rsidRPr="00ED75E1" w14:paraId="2EF65613" w14:textId="77777777" w:rsidTr="00ED75E1">
        <w:tc>
          <w:tcPr>
            <w:tcW w:w="0" w:type="auto"/>
          </w:tcPr>
          <w:p w14:paraId="3576AB77" w14:textId="77777777" w:rsidR="00ED75E1" w:rsidRPr="00ED75E1" w:rsidRDefault="00ED75E1" w:rsidP="00ED75E1">
            <w:pPr>
              <w:spacing w:before="120" w:after="120" w:line="360" w:lineRule="auto"/>
              <w:rPr>
                <w:szCs w:val="24"/>
                <w:lang w:eastAsia="en-US"/>
              </w:rPr>
            </w:pPr>
            <w:r w:rsidRPr="00ED75E1">
              <w:rPr>
                <w:szCs w:val="24"/>
                <w:lang w:eastAsia="en-US"/>
              </w:rPr>
              <w:t xml:space="preserve">Nósanna imeachta agus modhanna chun leithdháileadh na gceart toillte ilghréasáin a chomhordú lena n‑áirítear </w:t>
            </w:r>
            <w:r w:rsidRPr="00ED75E1">
              <w:rPr>
                <w:szCs w:val="24"/>
                <w:lang w:eastAsia="en-US"/>
              </w:rPr>
              <w:lastRenderedPageBreak/>
              <w:t>íoscheanglais cháilíochta.</w:t>
            </w:r>
          </w:p>
        </w:tc>
        <w:tc>
          <w:tcPr>
            <w:tcW w:w="0" w:type="auto"/>
          </w:tcPr>
          <w:p w14:paraId="249CD078" w14:textId="77777777" w:rsidR="00ED75E1" w:rsidRPr="00ED75E1" w:rsidRDefault="00ED75E1" w:rsidP="00ED75E1">
            <w:pPr>
              <w:spacing w:before="120" w:after="120" w:line="360" w:lineRule="auto"/>
              <w:rPr>
                <w:szCs w:val="24"/>
                <w:lang w:eastAsia="en-US"/>
              </w:rPr>
            </w:pPr>
            <w:r w:rsidRPr="00ED75E1">
              <w:rPr>
                <w:szCs w:val="24"/>
                <w:lang w:eastAsia="en-US"/>
              </w:rPr>
              <w:lastRenderedPageBreak/>
              <w:t>Airteagal 28(5)</w:t>
            </w:r>
          </w:p>
        </w:tc>
      </w:tr>
      <w:tr w:rsidR="00ED75E1" w:rsidRPr="00ED75E1" w14:paraId="6A9CB533" w14:textId="77777777" w:rsidTr="00ED75E1">
        <w:tc>
          <w:tcPr>
            <w:tcW w:w="0" w:type="auto"/>
          </w:tcPr>
          <w:p w14:paraId="3B50DF82" w14:textId="77777777" w:rsidR="00ED75E1" w:rsidRPr="00ED75E1" w:rsidRDefault="00ED75E1" w:rsidP="00ED75E1">
            <w:pPr>
              <w:spacing w:before="120" w:after="120" w:line="360" w:lineRule="auto"/>
              <w:rPr>
                <w:szCs w:val="24"/>
                <w:lang w:eastAsia="en-US"/>
              </w:rPr>
            </w:pPr>
            <w:r w:rsidRPr="00ED75E1">
              <w:rPr>
                <w:szCs w:val="24"/>
                <w:lang w:eastAsia="en-US"/>
              </w:rPr>
              <w:t>Treoirlínte maidir leis na teorainneacha i dtaca leis na difríochtaí idir iarrataí ar an toilleadh ó iarratasóirí agus an toilleadh bonneagair atá á mholadh ag bainisteoirí bonneagair sa phróiseas comhthoiliúil um réiteach coinbhleachta.</w:t>
            </w:r>
          </w:p>
        </w:tc>
        <w:tc>
          <w:tcPr>
            <w:tcW w:w="0" w:type="auto"/>
          </w:tcPr>
          <w:p w14:paraId="289B5871" w14:textId="77777777" w:rsidR="00ED75E1" w:rsidRPr="00ED75E1" w:rsidRDefault="00ED75E1" w:rsidP="00ED75E1">
            <w:pPr>
              <w:spacing w:before="120" w:after="120" w:line="360" w:lineRule="auto"/>
              <w:rPr>
                <w:szCs w:val="24"/>
                <w:lang w:eastAsia="en-US"/>
              </w:rPr>
            </w:pPr>
            <w:r w:rsidRPr="00ED75E1">
              <w:rPr>
                <w:szCs w:val="24"/>
                <w:lang w:eastAsia="en-US"/>
              </w:rPr>
              <w:t>Airteagal 36(2)</w:t>
            </w:r>
          </w:p>
        </w:tc>
      </w:tr>
      <w:tr w:rsidR="00ED75E1" w:rsidRPr="00ED75E1" w14:paraId="0B5A406D" w14:textId="77777777" w:rsidTr="00ED75E1">
        <w:tc>
          <w:tcPr>
            <w:tcW w:w="0" w:type="auto"/>
          </w:tcPr>
          <w:p w14:paraId="18E050AD" w14:textId="77777777" w:rsidR="00ED75E1" w:rsidRPr="00ED75E1" w:rsidRDefault="00ED75E1" w:rsidP="00ED75E1">
            <w:pPr>
              <w:spacing w:before="120" w:after="120" w:line="360" w:lineRule="auto"/>
              <w:rPr>
                <w:szCs w:val="24"/>
                <w:lang w:eastAsia="en-US"/>
              </w:rPr>
            </w:pPr>
            <w:r w:rsidRPr="00ED75E1">
              <w:rPr>
                <w:szCs w:val="24"/>
                <w:lang w:eastAsia="en-US"/>
              </w:rPr>
              <w:t>Nósanna imeachta chun athruithe ar chearta toillte a bhainistiú tar éis an leithdháilte.</w:t>
            </w:r>
          </w:p>
        </w:tc>
        <w:tc>
          <w:tcPr>
            <w:tcW w:w="0" w:type="auto"/>
          </w:tcPr>
          <w:p w14:paraId="7083CCF2" w14:textId="77777777" w:rsidR="00ED75E1" w:rsidRPr="00ED75E1" w:rsidRDefault="00ED75E1" w:rsidP="00ED75E1">
            <w:pPr>
              <w:spacing w:before="120" w:after="120" w:line="360" w:lineRule="auto"/>
              <w:rPr>
                <w:szCs w:val="24"/>
                <w:lang w:eastAsia="en-US"/>
              </w:rPr>
            </w:pPr>
            <w:r w:rsidRPr="00ED75E1">
              <w:rPr>
                <w:szCs w:val="24"/>
                <w:lang w:eastAsia="en-US"/>
              </w:rPr>
              <w:t>Airteagal 39(8)</w:t>
            </w:r>
          </w:p>
        </w:tc>
      </w:tr>
      <w:tr w:rsidR="00ED75E1" w:rsidRPr="00ED75E1" w14:paraId="57AA066A" w14:textId="77777777" w:rsidTr="00ED75E1">
        <w:tc>
          <w:tcPr>
            <w:tcW w:w="0" w:type="auto"/>
          </w:tcPr>
          <w:p w14:paraId="20664747" w14:textId="77777777" w:rsidR="00ED75E1" w:rsidRPr="00ED75E1" w:rsidRDefault="00ED75E1" w:rsidP="00ED75E1">
            <w:pPr>
              <w:spacing w:before="120" w:after="120" w:line="360" w:lineRule="auto"/>
              <w:rPr>
                <w:szCs w:val="24"/>
                <w:lang w:eastAsia="en-US"/>
              </w:rPr>
            </w:pPr>
            <w:r w:rsidRPr="00ED75E1">
              <w:rPr>
                <w:szCs w:val="24"/>
                <w:lang w:eastAsia="en-US"/>
              </w:rPr>
              <w:t>Coinníollacha as a n‑eascraíonn cúiteamh as athruithe ar chearta toillte.</w:t>
            </w:r>
          </w:p>
        </w:tc>
        <w:tc>
          <w:tcPr>
            <w:tcW w:w="0" w:type="auto"/>
          </w:tcPr>
          <w:p w14:paraId="0EC932AE" w14:textId="77777777" w:rsidR="00ED75E1" w:rsidRPr="00ED75E1" w:rsidRDefault="00ED75E1" w:rsidP="00ED75E1">
            <w:pPr>
              <w:spacing w:before="120" w:after="120" w:line="360" w:lineRule="auto"/>
              <w:rPr>
                <w:szCs w:val="24"/>
                <w:lang w:eastAsia="en-US"/>
              </w:rPr>
            </w:pPr>
            <w:r w:rsidRPr="00ED75E1">
              <w:rPr>
                <w:szCs w:val="24"/>
                <w:lang w:eastAsia="en-US"/>
              </w:rPr>
              <w:t>Airteagal 40(3)</w:t>
            </w:r>
          </w:p>
        </w:tc>
      </w:tr>
      <w:tr w:rsidR="00ED75E1" w:rsidRPr="00ED75E1" w14:paraId="2E0B49D7" w14:textId="77777777" w:rsidTr="00ED75E1">
        <w:tc>
          <w:tcPr>
            <w:tcW w:w="0" w:type="auto"/>
          </w:tcPr>
          <w:p w14:paraId="30C4FC1B" w14:textId="77777777" w:rsidR="00ED75E1" w:rsidRPr="00ED75E1" w:rsidRDefault="00ED75E1" w:rsidP="00ED75E1">
            <w:pPr>
              <w:spacing w:before="120" w:after="120" w:line="360" w:lineRule="auto"/>
              <w:rPr>
                <w:szCs w:val="24"/>
                <w:lang w:eastAsia="en-US"/>
              </w:rPr>
            </w:pPr>
            <w:r w:rsidRPr="00ED75E1">
              <w:rPr>
                <w:szCs w:val="24"/>
                <w:lang w:eastAsia="en-US"/>
              </w:rPr>
              <w:t>Prionsabail, rialacha agus nósanna imeachta chun an toilleadh bonneagair a bhainistiú agus a leithdháileadh i gcás suaitheadh ar an ngréasán.</w:t>
            </w:r>
          </w:p>
        </w:tc>
        <w:tc>
          <w:tcPr>
            <w:tcW w:w="0" w:type="auto"/>
          </w:tcPr>
          <w:p w14:paraId="10086B5B" w14:textId="77777777" w:rsidR="00ED75E1" w:rsidRPr="00ED75E1" w:rsidRDefault="00ED75E1" w:rsidP="00ED75E1">
            <w:pPr>
              <w:spacing w:before="120" w:after="120" w:line="360" w:lineRule="auto"/>
              <w:rPr>
                <w:szCs w:val="24"/>
                <w:lang w:eastAsia="en-US"/>
              </w:rPr>
            </w:pPr>
            <w:r w:rsidRPr="00ED75E1">
              <w:rPr>
                <w:szCs w:val="24"/>
                <w:lang w:eastAsia="en-US"/>
              </w:rPr>
              <w:t>Airteagal 41(2)</w:t>
            </w:r>
          </w:p>
        </w:tc>
      </w:tr>
    </w:tbl>
    <w:p w14:paraId="021C9766" w14:textId="77777777" w:rsidR="00ED75E1" w:rsidRPr="00ED75E1" w:rsidRDefault="00ED75E1" w:rsidP="00ED75E1">
      <w:pPr>
        <w:spacing w:before="120" w:after="120" w:line="360" w:lineRule="auto"/>
        <w:rPr>
          <w:szCs w:val="24"/>
          <w:lang w:eastAsia="en-US"/>
        </w:rPr>
        <w:sectPr w:rsidR="00ED75E1" w:rsidRPr="00ED75E1">
          <w:pgSz w:w="11909" w:h="16834"/>
          <w:pgMar w:top="1134" w:right="1417" w:bottom="1417" w:left="1417" w:header="1134" w:footer="567" w:gutter="0"/>
          <w:cols w:space="720"/>
        </w:sectPr>
      </w:pPr>
    </w:p>
    <w:p w14:paraId="1DE8D2D0" w14:textId="77777777" w:rsidR="00ED75E1" w:rsidRPr="00ED75E1" w:rsidRDefault="00ED75E1" w:rsidP="00ED75E1">
      <w:pPr>
        <w:spacing w:before="120" w:after="120" w:line="360" w:lineRule="auto"/>
        <w:rPr>
          <w:szCs w:val="24"/>
          <w:lang w:eastAsia="en-US"/>
        </w:rPr>
      </w:pPr>
    </w:p>
    <w:p w14:paraId="07EC363B" w14:textId="45B3EABB" w:rsidR="00ED75E1" w:rsidRPr="00ED75E1" w:rsidRDefault="00BD3D95" w:rsidP="00ED75E1">
      <w:pPr>
        <w:spacing w:before="120" w:after="120" w:line="360" w:lineRule="auto"/>
        <w:jc w:val="center"/>
        <w:rPr>
          <w:lang w:eastAsia="en-US"/>
        </w:rPr>
      </w:pPr>
      <w:r w:rsidRPr="00ED75E1">
        <w:rPr>
          <w:lang w:eastAsia="en-US"/>
        </w:rPr>
        <w:t>Iarscríbhinn</w:t>
      </w:r>
      <w:r w:rsidR="00ED75E1" w:rsidRPr="00ED75E1">
        <w:rPr>
          <w:lang w:eastAsia="en-US"/>
        </w:rPr>
        <w:t xml:space="preserve"> IV</w:t>
      </w:r>
    </w:p>
    <w:p w14:paraId="0BE9368D" w14:textId="2240EC31" w:rsidR="00ED75E1" w:rsidRPr="00ED75E1" w:rsidRDefault="00ED75E1" w:rsidP="00BD3D95">
      <w:pPr>
        <w:spacing w:before="120" w:after="120" w:line="360" w:lineRule="auto"/>
        <w:jc w:val="center"/>
        <w:rPr>
          <w:szCs w:val="24"/>
          <w:lang w:eastAsia="en-US"/>
        </w:rPr>
      </w:pPr>
      <w:r w:rsidRPr="00ED75E1">
        <w:rPr>
          <w:szCs w:val="24"/>
          <w:lang w:eastAsia="en-US"/>
        </w:rPr>
        <w:t>Inneachar an Ráitis Ghréasáin dá dtagraítear in Airteagal 27 de Threoir 2012/34/CE – roinn maidir leis an toilleadh a bhainistiú agus leis an trácht a bhainistiú</w:t>
      </w:r>
    </w:p>
    <w:p w14:paraId="0CDE6CC8" w14:textId="77777777" w:rsidR="00ED75E1" w:rsidRPr="00ED75E1" w:rsidRDefault="00ED75E1" w:rsidP="00ED75E1">
      <w:pPr>
        <w:spacing w:before="120" w:after="120" w:line="360" w:lineRule="auto"/>
        <w:rPr>
          <w:szCs w:val="24"/>
          <w:lang w:eastAsia="en-US"/>
        </w:rPr>
      </w:pPr>
      <w:r w:rsidRPr="00ED75E1">
        <w:rPr>
          <w:szCs w:val="24"/>
          <w:lang w:eastAsia="en-US"/>
        </w:rPr>
        <w:t>Beidh sa ráiteas gréasáin dá dtagraítear in Airteagal 27 de Threoir 2012/34/AE:</w:t>
      </w:r>
    </w:p>
    <w:p w14:paraId="4BFFF8EA"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t>(1)</w:t>
      </w:r>
      <w:r w:rsidRPr="00ED75E1">
        <w:rPr>
          <w:szCs w:val="24"/>
          <w:lang w:eastAsia="en-US"/>
        </w:rPr>
        <w:tab/>
        <w:t>Roinn lena leagfar amach cineál an bhonneagair, a bhíonn ar fáil do ghnóthais iarnróid agus na coinníollacha chun rochtain a fháil air. Tagróidh an roinn sin don fhaisnéis atá ar fáil sa chlár bonneagair dá dtagraítear in Airteagal 49 de Threoir (AE) 2016/797.</w:t>
      </w:r>
    </w:p>
    <w:p w14:paraId="35FD150E" w14:textId="2D56BA80" w:rsidR="00BD3D95" w:rsidRDefault="00ED75E1" w:rsidP="00ED75E1">
      <w:pPr>
        <w:spacing w:before="120" w:after="120" w:line="360" w:lineRule="auto"/>
        <w:ind w:left="850" w:hanging="850"/>
        <w:rPr>
          <w:szCs w:val="24"/>
          <w:lang w:eastAsia="en-US"/>
        </w:rPr>
      </w:pPr>
      <w:r w:rsidRPr="00ED75E1">
        <w:rPr>
          <w:szCs w:val="24"/>
          <w:lang w:eastAsia="en-US"/>
        </w:rPr>
        <w:t>(2)</w:t>
      </w:r>
      <w:r w:rsidRPr="00ED75E1">
        <w:rPr>
          <w:szCs w:val="24"/>
          <w:lang w:eastAsia="en-US"/>
        </w:rPr>
        <w:tab/>
        <w:t>Roinn maidir leis na prionsabail agus leis na critéir chun an toilleadh a bhainistiú. Leagfaidh an roinn sin amach saintréithe ginearálta an bhonneagair ó thaobh an toillte de, a bhíonn ar fáil do ghnóthais iarnróid agus aon srian a bhaineann lena úsáid, lena n‑áirítear ceanglais dhóchúla maidir leis an toilleadh le haghaidh na cothabhála. Sonróidh an roinn na nósanna imeachta agus na sprioc‑amanna a bhaineann leis an bpróiseas um thoilleadh a bhainistiú freisin. Beidh inti critéir shonracha, a chuirtear in úsáid le linn an phróisis sin, go háirithe:</w:t>
      </w:r>
    </w:p>
    <w:p w14:paraId="733D8DF9" w14:textId="77777777" w:rsidR="00BD3D95" w:rsidRDefault="00BD3D95">
      <w:pPr>
        <w:widowControl/>
        <w:rPr>
          <w:szCs w:val="24"/>
          <w:lang w:eastAsia="en-US"/>
        </w:rPr>
      </w:pPr>
      <w:r>
        <w:rPr>
          <w:szCs w:val="24"/>
          <w:lang w:eastAsia="en-US"/>
        </w:rPr>
        <w:br w:type="page"/>
      </w:r>
    </w:p>
    <w:p w14:paraId="491D9114" w14:textId="2DD6C136" w:rsidR="00ED75E1" w:rsidRPr="00BD3D95" w:rsidRDefault="00ED75E1" w:rsidP="00ED75E1">
      <w:pPr>
        <w:spacing w:before="120" w:after="120" w:line="360" w:lineRule="auto"/>
        <w:ind w:left="1416" w:hanging="566"/>
        <w:rPr>
          <w:szCs w:val="24"/>
          <w:lang w:eastAsia="en-US"/>
        </w:rPr>
      </w:pPr>
      <w:r w:rsidRPr="00ED75E1">
        <w:rPr>
          <w:szCs w:val="24"/>
          <w:lang w:eastAsia="en-US"/>
        </w:rPr>
        <w:lastRenderedPageBreak/>
        <w:t>(a)</w:t>
      </w:r>
      <w:r w:rsidRPr="00ED75E1">
        <w:rPr>
          <w:szCs w:val="24"/>
          <w:lang w:eastAsia="en-US"/>
        </w:rPr>
        <w:tab/>
        <w:t>na nósanna imeachta ar dá réir a dtéitear i gcomhairle le hiarratasóirí</w:t>
      </w:r>
      <w:r w:rsidRPr="00ED75E1">
        <w:rPr>
          <w:b/>
          <w:i/>
          <w:szCs w:val="24"/>
          <w:lang w:eastAsia="en-US"/>
        </w:rPr>
        <w:t>, dá dtagraítear in Airteagal 55 a,</w:t>
      </w:r>
      <w:r w:rsidRPr="00ED75E1">
        <w:rPr>
          <w:szCs w:val="24"/>
          <w:lang w:eastAsia="en-US"/>
        </w:rPr>
        <w:t xml:space="preserve"> maidir leis an toilleadh a phleanáil go straitéiseach;</w:t>
      </w:r>
      <w:r w:rsidR="00BD3D95" w:rsidRPr="00BD3D95">
        <w:rPr>
          <w:szCs w:val="24"/>
          <w:lang w:eastAsia="en-US"/>
        </w:rPr>
        <w:t xml:space="preserve"> </w:t>
      </w:r>
      <w:r w:rsidR="00BD3D95" w:rsidRPr="00BD3D95">
        <w:rPr>
          <w:b/>
          <w:szCs w:val="24"/>
          <w:lang w:eastAsia="en-US"/>
        </w:rPr>
        <w:t>[Leasú 262]</w:t>
      </w:r>
    </w:p>
    <w:p w14:paraId="0E5381B0" w14:textId="77777777" w:rsidR="00ED75E1" w:rsidRPr="00ED75E1" w:rsidRDefault="00ED75E1" w:rsidP="00ED75E1">
      <w:pPr>
        <w:spacing w:before="120" w:after="120" w:line="360" w:lineRule="auto"/>
        <w:ind w:left="1416" w:hanging="566"/>
        <w:rPr>
          <w:szCs w:val="24"/>
          <w:lang w:eastAsia="en-US"/>
        </w:rPr>
      </w:pPr>
      <w:r w:rsidRPr="00ED75E1">
        <w:rPr>
          <w:szCs w:val="24"/>
          <w:lang w:eastAsia="en-US"/>
        </w:rPr>
        <w:t>(b)</w:t>
      </w:r>
      <w:r w:rsidRPr="00ED75E1">
        <w:rPr>
          <w:szCs w:val="24"/>
          <w:lang w:eastAsia="en-US"/>
        </w:rPr>
        <w:tab/>
        <w:t>na nósanna imeachta ar dá réir a bhféadfaidh iarratasóirí an toilleadh a iarraidh ar an mbainisteoir bonneagair;</w:t>
      </w:r>
    </w:p>
    <w:p w14:paraId="34A2F31D" w14:textId="77777777" w:rsidR="00ED75E1" w:rsidRPr="00ED75E1" w:rsidRDefault="00ED75E1" w:rsidP="00ED75E1">
      <w:pPr>
        <w:spacing w:before="120" w:after="120" w:line="360" w:lineRule="auto"/>
        <w:ind w:left="1416" w:hanging="566"/>
        <w:rPr>
          <w:szCs w:val="24"/>
          <w:lang w:eastAsia="en-US"/>
        </w:rPr>
      </w:pPr>
      <w:r w:rsidRPr="00ED75E1">
        <w:rPr>
          <w:szCs w:val="24"/>
          <w:lang w:eastAsia="en-US"/>
        </w:rPr>
        <w:t>(c)</w:t>
      </w:r>
      <w:r w:rsidRPr="00ED75E1">
        <w:rPr>
          <w:szCs w:val="24"/>
          <w:lang w:eastAsia="en-US"/>
        </w:rPr>
        <w:tab/>
        <w:t>na ceanglais lena rialaítear iarratasóirí;</w:t>
      </w:r>
    </w:p>
    <w:p w14:paraId="6A555F86" w14:textId="77777777" w:rsidR="00ED75E1" w:rsidRPr="00ED75E1" w:rsidRDefault="00ED75E1" w:rsidP="00ED75E1">
      <w:pPr>
        <w:spacing w:before="120" w:after="120" w:line="360" w:lineRule="auto"/>
        <w:ind w:left="1416" w:hanging="566"/>
        <w:rPr>
          <w:szCs w:val="24"/>
          <w:lang w:eastAsia="en-US"/>
        </w:rPr>
      </w:pPr>
      <w:r w:rsidRPr="00ED75E1">
        <w:rPr>
          <w:szCs w:val="24"/>
          <w:lang w:eastAsia="en-US"/>
        </w:rPr>
        <w:t>(d)</w:t>
      </w:r>
      <w:r w:rsidRPr="00ED75E1">
        <w:rPr>
          <w:szCs w:val="24"/>
          <w:lang w:eastAsia="en-US"/>
        </w:rPr>
        <w:tab/>
        <w:t>an sceideal maidir leis an toilleadh a phleanáil go straitéiseach, maidir leis na próisis chur i bhfeidhm, leithdháilte, oiriúnaithe agus athsceidealaithe agus na nósanna imeachta a leanfar chun faisnéis a iarraidh faoin sceidealú agus na nósanna imeachta um obair chothabhála phleanáilte agus gan choinne a sceidealú;</w:t>
      </w:r>
    </w:p>
    <w:p w14:paraId="683E762A" w14:textId="77777777" w:rsidR="00ED75E1" w:rsidRPr="00ED75E1" w:rsidRDefault="00ED75E1" w:rsidP="00ED75E1">
      <w:pPr>
        <w:spacing w:before="120" w:after="120" w:line="360" w:lineRule="auto"/>
        <w:ind w:left="1416" w:hanging="566"/>
        <w:rPr>
          <w:szCs w:val="24"/>
          <w:lang w:eastAsia="en-US"/>
        </w:rPr>
      </w:pPr>
      <w:r w:rsidRPr="00ED75E1">
        <w:rPr>
          <w:szCs w:val="24"/>
          <w:lang w:eastAsia="en-US"/>
        </w:rPr>
        <w:t>(e)</w:t>
      </w:r>
      <w:r w:rsidRPr="00ED75E1">
        <w:rPr>
          <w:szCs w:val="24"/>
          <w:lang w:eastAsia="en-US"/>
        </w:rPr>
        <w:tab/>
        <w:t>na prionsabail lena rialaítear an sásra um réiteach comhthoiliúil coinbhleachta dá dtagraítear in Airteagal 36, lena n‑áirítear an córas réitigh díospóidí a chuirtear ar fáil mar chuid den phróiseas sin, agus an sásra foirmiúil um réiteach coinbhleachta dá dtagraítear in Airteagal 37;</w:t>
      </w:r>
    </w:p>
    <w:p w14:paraId="3F4804F8" w14:textId="5A75E0A7" w:rsidR="00BD3D95" w:rsidRDefault="00ED75E1" w:rsidP="00ED75E1">
      <w:pPr>
        <w:spacing w:before="120" w:after="120" w:line="360" w:lineRule="auto"/>
        <w:ind w:left="1416" w:hanging="566"/>
        <w:rPr>
          <w:szCs w:val="24"/>
          <w:lang w:eastAsia="en-US"/>
        </w:rPr>
      </w:pPr>
      <w:r w:rsidRPr="00ED75E1">
        <w:rPr>
          <w:szCs w:val="24"/>
          <w:lang w:eastAsia="en-US"/>
        </w:rPr>
        <w:t>(f)</w:t>
      </w:r>
      <w:r w:rsidRPr="00ED75E1">
        <w:rPr>
          <w:szCs w:val="24"/>
          <w:lang w:eastAsia="en-US"/>
        </w:rPr>
        <w:tab/>
        <w:t>struchtúr agus leibhéal na gcúiteamh as athruithe ar chearta toillte;</w:t>
      </w:r>
    </w:p>
    <w:p w14:paraId="77383BA2" w14:textId="77777777" w:rsidR="00BD3D95" w:rsidRDefault="00BD3D95">
      <w:pPr>
        <w:widowControl/>
        <w:rPr>
          <w:szCs w:val="24"/>
          <w:lang w:eastAsia="en-US"/>
        </w:rPr>
      </w:pPr>
      <w:r>
        <w:rPr>
          <w:szCs w:val="24"/>
          <w:lang w:eastAsia="en-US"/>
        </w:rPr>
        <w:br w:type="page"/>
      </w:r>
    </w:p>
    <w:p w14:paraId="48F38485" w14:textId="77777777" w:rsidR="00ED75E1" w:rsidRPr="00ED75E1" w:rsidRDefault="00ED75E1" w:rsidP="00ED75E1">
      <w:pPr>
        <w:spacing w:before="120" w:after="120" w:line="360" w:lineRule="auto"/>
        <w:ind w:left="1416" w:hanging="566"/>
        <w:rPr>
          <w:szCs w:val="24"/>
          <w:lang w:eastAsia="en-US"/>
        </w:rPr>
      </w:pPr>
      <w:r w:rsidRPr="00ED75E1">
        <w:rPr>
          <w:szCs w:val="24"/>
          <w:lang w:eastAsia="en-US"/>
        </w:rPr>
        <w:lastRenderedPageBreak/>
        <w:t>(g)</w:t>
      </w:r>
      <w:r w:rsidRPr="00ED75E1">
        <w:rPr>
          <w:szCs w:val="24"/>
          <w:lang w:eastAsia="en-US"/>
        </w:rPr>
        <w:tab/>
        <w:t>na nósanna imeachta a leanfar agus na critéir a úsáidfear i gcás ina mbeidh bonneagar ardúsáidte nó plódaithe;</w:t>
      </w:r>
    </w:p>
    <w:p w14:paraId="412FC7C5" w14:textId="77777777" w:rsidR="00ED75E1" w:rsidRPr="00ED75E1" w:rsidRDefault="00ED75E1" w:rsidP="00ED75E1">
      <w:pPr>
        <w:spacing w:before="120" w:after="120" w:line="360" w:lineRule="auto"/>
        <w:ind w:left="1416" w:hanging="566"/>
        <w:rPr>
          <w:szCs w:val="24"/>
          <w:lang w:eastAsia="en-US"/>
        </w:rPr>
      </w:pPr>
      <w:r w:rsidRPr="00ED75E1">
        <w:rPr>
          <w:szCs w:val="24"/>
          <w:lang w:eastAsia="en-US"/>
        </w:rPr>
        <w:t>(h)</w:t>
      </w:r>
      <w:r w:rsidRPr="00ED75E1">
        <w:rPr>
          <w:szCs w:val="24"/>
          <w:lang w:eastAsia="en-US"/>
        </w:rPr>
        <w:tab/>
        <w:t>mionsonraí na srianta ar úsáid an bhonneagair;</w:t>
      </w:r>
    </w:p>
    <w:p w14:paraId="610FA828" w14:textId="77777777" w:rsidR="00ED75E1" w:rsidRPr="00ED75E1" w:rsidRDefault="00ED75E1" w:rsidP="00ED75E1">
      <w:pPr>
        <w:spacing w:before="120" w:after="120" w:line="360" w:lineRule="auto"/>
        <w:ind w:left="1416" w:hanging="566"/>
        <w:rPr>
          <w:szCs w:val="24"/>
          <w:lang w:eastAsia="en-US"/>
        </w:rPr>
      </w:pPr>
      <w:r w:rsidRPr="00ED75E1">
        <w:rPr>
          <w:szCs w:val="24"/>
          <w:lang w:eastAsia="en-US"/>
        </w:rPr>
        <w:t>(i)</w:t>
      </w:r>
      <w:r w:rsidRPr="00ED75E1">
        <w:rPr>
          <w:szCs w:val="24"/>
          <w:lang w:eastAsia="en-US"/>
        </w:rPr>
        <w:tab/>
        <w:t>míniú ar aon éagsúlú ón gcreat Eorpach dá dtagraítear in Airteagal 6.</w:t>
      </w:r>
    </w:p>
    <w:p w14:paraId="30B2ED56"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t>(3)</w:t>
      </w:r>
      <w:r w:rsidRPr="00ED75E1">
        <w:rPr>
          <w:szCs w:val="24"/>
          <w:lang w:eastAsia="en-US"/>
        </w:rPr>
        <w:tab/>
        <w:t>Roinn maidir le hoibríochtaí, lena n‑áirítear maidir le bainistiú tráchta, bainistiú suaití agus bainistiú géarchéime. Leagfar amach leis an roinn sin cur chun feidhme na gceanglas a leagtar amach sa Rialachán seo agus i dTreoir (AE) 2016/797, Treoir (AE) 2016/798 agus Treoir 2007/59/CE, lena n‑áirítear:</w:t>
      </w:r>
    </w:p>
    <w:p w14:paraId="5B47B7CF" w14:textId="77777777" w:rsidR="00ED75E1" w:rsidRPr="00ED75E1" w:rsidRDefault="00ED75E1" w:rsidP="00ED75E1">
      <w:pPr>
        <w:spacing w:before="120" w:after="120" w:line="360" w:lineRule="auto"/>
        <w:ind w:left="1416" w:hanging="566"/>
        <w:rPr>
          <w:szCs w:val="24"/>
          <w:lang w:eastAsia="en-US"/>
        </w:rPr>
      </w:pPr>
      <w:r w:rsidRPr="00ED75E1">
        <w:rPr>
          <w:szCs w:val="24"/>
          <w:lang w:eastAsia="en-US"/>
        </w:rPr>
        <w:t>(a)</w:t>
      </w:r>
      <w:r w:rsidRPr="00ED75E1">
        <w:rPr>
          <w:szCs w:val="24"/>
          <w:lang w:eastAsia="en-US"/>
        </w:rPr>
        <w:tab/>
        <w:t>rialacha oibríochtúla, lena n‑áirítear rialacha tosaíochta nó prionsabail tosaíochta maidir le trácht a bhainistiú, liosta na rialacha teicniúla, oibríochtúla agus sábháilteachta nó tagairtí dóibh agus do rialacha a bhaineann le foireann oibríochtúil;</w:t>
      </w:r>
    </w:p>
    <w:p w14:paraId="6963698C" w14:textId="50236F61" w:rsidR="00BD3D95" w:rsidRDefault="00ED75E1" w:rsidP="00ED75E1">
      <w:pPr>
        <w:spacing w:before="120" w:after="120" w:line="360" w:lineRule="auto"/>
        <w:ind w:left="1416" w:hanging="566"/>
        <w:rPr>
          <w:szCs w:val="24"/>
          <w:lang w:eastAsia="en-US"/>
        </w:rPr>
      </w:pPr>
      <w:r w:rsidRPr="00ED75E1">
        <w:rPr>
          <w:szCs w:val="24"/>
          <w:lang w:eastAsia="en-US"/>
        </w:rPr>
        <w:t>(b)</w:t>
      </w:r>
      <w:r w:rsidRPr="00ED75E1">
        <w:rPr>
          <w:szCs w:val="24"/>
          <w:lang w:eastAsia="en-US"/>
        </w:rPr>
        <w:tab/>
        <w:t>bearta oibríochtúla, lena n‑áirítear rialacha agus nósanna imeachta um bainistíocht suaití agus bainistiú géarchéime, cumarsáid oibríochtúil agus malartú sonraí le gnóthais iarnróid agus le páirtithe leasmhara oibríochtúla eile;</w:t>
      </w:r>
    </w:p>
    <w:p w14:paraId="7A74C9C8" w14:textId="77777777" w:rsidR="00BD3D95" w:rsidRDefault="00BD3D95">
      <w:pPr>
        <w:widowControl/>
        <w:rPr>
          <w:szCs w:val="24"/>
          <w:lang w:eastAsia="en-US"/>
        </w:rPr>
      </w:pPr>
      <w:r>
        <w:rPr>
          <w:szCs w:val="24"/>
          <w:lang w:eastAsia="en-US"/>
        </w:rPr>
        <w:br w:type="page"/>
      </w:r>
    </w:p>
    <w:p w14:paraId="25D50889" w14:textId="77777777" w:rsidR="00ED75E1" w:rsidRPr="00ED75E1" w:rsidRDefault="00ED75E1" w:rsidP="00ED75E1">
      <w:pPr>
        <w:spacing w:before="120" w:after="120" w:line="360" w:lineRule="auto"/>
        <w:ind w:left="1416" w:hanging="566"/>
        <w:rPr>
          <w:szCs w:val="24"/>
          <w:lang w:eastAsia="en-US"/>
        </w:rPr>
      </w:pPr>
      <w:r w:rsidRPr="00ED75E1">
        <w:rPr>
          <w:szCs w:val="24"/>
          <w:lang w:eastAsia="en-US"/>
        </w:rPr>
        <w:lastRenderedPageBreak/>
        <w:t>(c)</w:t>
      </w:r>
      <w:r w:rsidRPr="00ED75E1">
        <w:rPr>
          <w:szCs w:val="24"/>
          <w:lang w:eastAsia="en-US"/>
        </w:rPr>
        <w:tab/>
        <w:t>liosta de chórais faisnéise a úsáidtear in oibríochtaí agus tagairtí dóibh;</w:t>
      </w:r>
    </w:p>
    <w:p w14:paraId="78B54017" w14:textId="77777777" w:rsidR="00ED75E1" w:rsidRPr="00ED75E1" w:rsidRDefault="00ED75E1" w:rsidP="00ED75E1">
      <w:pPr>
        <w:spacing w:before="120" w:after="120" w:line="360" w:lineRule="auto"/>
        <w:ind w:left="1416" w:hanging="566"/>
        <w:rPr>
          <w:szCs w:val="24"/>
          <w:lang w:eastAsia="en-US"/>
        </w:rPr>
      </w:pPr>
      <w:r w:rsidRPr="00ED75E1">
        <w:rPr>
          <w:szCs w:val="24"/>
          <w:lang w:eastAsia="en-US"/>
        </w:rPr>
        <w:t>(d)</w:t>
      </w:r>
      <w:r w:rsidRPr="00ED75E1">
        <w:rPr>
          <w:szCs w:val="24"/>
          <w:lang w:eastAsia="en-US"/>
        </w:rPr>
        <w:tab/>
        <w:t>míniú ar aon éagsúlú ón gcreat Eorpach dá dtagraítear in Airteagal 44.</w:t>
      </w:r>
    </w:p>
    <w:p w14:paraId="5C68A7C4"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t>(4)</w:t>
      </w:r>
      <w:r w:rsidRPr="00ED75E1">
        <w:rPr>
          <w:szCs w:val="24"/>
          <w:lang w:eastAsia="en-US"/>
        </w:rPr>
        <w:tab/>
        <w:t>Roinn maidir le príomheilimintí na bainistíochta feidhmíochta, lena n‑áirítear go háirithe:</w:t>
      </w:r>
    </w:p>
    <w:p w14:paraId="35F8FC52" w14:textId="77777777" w:rsidR="00ED75E1" w:rsidRPr="00ED75E1" w:rsidRDefault="00ED75E1" w:rsidP="00ED75E1">
      <w:pPr>
        <w:spacing w:before="120" w:after="120" w:line="360" w:lineRule="auto"/>
        <w:ind w:left="1416" w:hanging="566"/>
        <w:rPr>
          <w:szCs w:val="24"/>
          <w:lang w:eastAsia="en-US"/>
        </w:rPr>
      </w:pPr>
      <w:r w:rsidRPr="00ED75E1">
        <w:rPr>
          <w:szCs w:val="24"/>
          <w:lang w:eastAsia="en-US"/>
        </w:rPr>
        <w:t>(a)</w:t>
      </w:r>
      <w:r w:rsidRPr="00ED75E1">
        <w:rPr>
          <w:szCs w:val="24"/>
          <w:lang w:eastAsia="en-US"/>
        </w:rPr>
        <w:tab/>
        <w:t>tagairtí do chuspóirí feidhmíochta a leagtar amach sa phlean gnó dá dtagraítear in Airteagal 8(2) de Threoir 2012/34/AE agus sa chomhaontú conarthach dá dtagraítear in Airteagal 30 den Treoir sin;</w:t>
      </w:r>
    </w:p>
    <w:p w14:paraId="2BF4A1C5" w14:textId="77777777" w:rsidR="00ED75E1" w:rsidRPr="00ED75E1" w:rsidRDefault="00ED75E1" w:rsidP="00ED75E1">
      <w:pPr>
        <w:spacing w:before="120" w:after="120" w:line="360" w:lineRule="auto"/>
        <w:ind w:left="1416" w:hanging="566"/>
        <w:rPr>
          <w:szCs w:val="24"/>
          <w:lang w:eastAsia="en-US"/>
        </w:rPr>
      </w:pPr>
      <w:r w:rsidRPr="00ED75E1">
        <w:rPr>
          <w:szCs w:val="24"/>
          <w:lang w:eastAsia="en-US"/>
        </w:rPr>
        <w:t>(b)</w:t>
      </w:r>
      <w:r w:rsidRPr="00ED75E1">
        <w:rPr>
          <w:szCs w:val="24"/>
          <w:lang w:eastAsia="en-US"/>
        </w:rPr>
        <w:tab/>
        <w:t>nósanna imeachta um fhaireachán agus um thuairisciú ar dhul chun cinn i dtreo na spriocanna a bhaint amach, chun cúiseanna na n‑easnamh feidhmíochta a shainaithint in éineacht le páirtithe leasmhara oibríochtúla agus chun bearta feabhais a dhearadh agus a chur chun feidhme chun feabhas a chur ar an bhfeidhmíocht;</w:t>
      </w:r>
    </w:p>
    <w:p w14:paraId="62EEBD15" w14:textId="77777777" w:rsidR="00ED75E1" w:rsidRPr="00ED75E1" w:rsidRDefault="00ED75E1" w:rsidP="00ED75E1">
      <w:pPr>
        <w:spacing w:before="120" w:after="120" w:line="360" w:lineRule="auto"/>
        <w:ind w:left="1416" w:hanging="566"/>
        <w:rPr>
          <w:szCs w:val="24"/>
          <w:lang w:eastAsia="en-US"/>
        </w:rPr>
      </w:pPr>
      <w:r w:rsidRPr="00ED75E1">
        <w:rPr>
          <w:szCs w:val="24"/>
          <w:lang w:eastAsia="en-US"/>
        </w:rPr>
        <w:t>(c)</w:t>
      </w:r>
      <w:r w:rsidRPr="00ED75E1">
        <w:rPr>
          <w:szCs w:val="24"/>
          <w:lang w:eastAsia="en-US"/>
        </w:rPr>
        <w:tab/>
        <w:t>míniú ar aon éagsúlú ón gcreat Eorpach dá dtagraítear in Airteagal 50.</w:t>
      </w:r>
    </w:p>
    <w:p w14:paraId="7BD8C982" w14:textId="77777777" w:rsidR="00ED75E1" w:rsidRPr="00ED75E1" w:rsidRDefault="00ED75E1" w:rsidP="00ED75E1">
      <w:pPr>
        <w:spacing w:before="120" w:after="120" w:line="360" w:lineRule="auto"/>
        <w:rPr>
          <w:szCs w:val="24"/>
          <w:lang w:eastAsia="en-US"/>
        </w:rPr>
        <w:sectPr w:rsidR="00ED75E1" w:rsidRPr="00ED75E1">
          <w:pgSz w:w="11909" w:h="16834"/>
          <w:pgMar w:top="1134" w:right="1417" w:bottom="1417" w:left="1417" w:header="1134" w:footer="567" w:gutter="0"/>
          <w:cols w:space="720"/>
        </w:sectPr>
      </w:pPr>
    </w:p>
    <w:p w14:paraId="46B77C3C" w14:textId="77777777" w:rsidR="00ED75E1" w:rsidRPr="00ED75E1" w:rsidRDefault="00ED75E1" w:rsidP="00ED75E1">
      <w:pPr>
        <w:spacing w:before="120" w:after="120" w:line="360" w:lineRule="auto"/>
        <w:rPr>
          <w:szCs w:val="24"/>
          <w:lang w:eastAsia="en-US"/>
        </w:rPr>
      </w:pPr>
    </w:p>
    <w:p w14:paraId="0825D4F4" w14:textId="2D270FE6" w:rsidR="00ED75E1" w:rsidRPr="00ED75E1" w:rsidRDefault="00BD3D95" w:rsidP="00ED75E1">
      <w:pPr>
        <w:spacing w:before="120" w:after="120" w:line="360" w:lineRule="auto"/>
        <w:jc w:val="center"/>
        <w:rPr>
          <w:lang w:eastAsia="en-US"/>
        </w:rPr>
      </w:pPr>
      <w:r w:rsidRPr="00ED75E1">
        <w:rPr>
          <w:lang w:eastAsia="en-US"/>
        </w:rPr>
        <w:t>Iarscríbhinn</w:t>
      </w:r>
      <w:r w:rsidR="00ED75E1" w:rsidRPr="00ED75E1">
        <w:rPr>
          <w:lang w:eastAsia="en-US"/>
        </w:rPr>
        <w:t xml:space="preserve"> V</w:t>
      </w:r>
    </w:p>
    <w:p w14:paraId="2E674F3C" w14:textId="77777777" w:rsidR="00ED75E1" w:rsidRPr="00ED75E1" w:rsidRDefault="00ED75E1" w:rsidP="00BD3D95">
      <w:pPr>
        <w:spacing w:before="120" w:after="120" w:line="360" w:lineRule="auto"/>
        <w:jc w:val="center"/>
        <w:rPr>
          <w:szCs w:val="24"/>
          <w:lang w:eastAsia="en-US"/>
        </w:rPr>
      </w:pPr>
      <w:r w:rsidRPr="00ED75E1">
        <w:rPr>
          <w:szCs w:val="24"/>
          <w:lang w:eastAsia="en-US"/>
        </w:rPr>
        <w:t>INNEACHAR AN CHREATA EORPAIGH UM CHOMHORDÚ TRASTEORANN AN BHAINISTITHE TRÁCHTA, AN BHAINISTITHE SUAITÍ AGUS AN BHAINISTITHE GÉARCHÉIME  DÁ dTAGRAÍTEAR IN AIRTEAGAL 44</w:t>
      </w:r>
    </w:p>
    <w:p w14:paraId="4C578C49" w14:textId="77777777" w:rsidR="00ED75E1" w:rsidRPr="00ED75E1" w:rsidRDefault="00ED75E1" w:rsidP="00ED75E1">
      <w:pPr>
        <w:spacing w:before="120" w:after="120" w:line="360" w:lineRule="auto"/>
        <w:rPr>
          <w:szCs w:val="24"/>
          <w:lang w:eastAsia="en-US"/>
        </w:rPr>
      </w:pPr>
      <w:r w:rsidRPr="00ED75E1">
        <w:rPr>
          <w:szCs w:val="24"/>
          <w:lang w:eastAsia="en-US"/>
        </w:rPr>
        <w:t>Beidh na heilimintí seo a leanas ar a laghad sa chreat Eorpach um chomhordú na bainistíochta tráchta, suaite agus géarchéime trasteorann: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6481"/>
        <w:gridCol w:w="2584"/>
      </w:tblGrid>
      <w:tr w:rsidR="00ED75E1" w:rsidRPr="00ED75E1" w14:paraId="691A2D3E" w14:textId="77777777" w:rsidTr="00ED75E1">
        <w:trPr>
          <w:tblHeader/>
        </w:trPr>
        <w:tc>
          <w:tcPr>
            <w:tcW w:w="0" w:type="auto"/>
          </w:tcPr>
          <w:p w14:paraId="55AD9E0A" w14:textId="77777777" w:rsidR="00ED75E1" w:rsidRPr="00ED75E1" w:rsidRDefault="00ED75E1" w:rsidP="00ED75E1">
            <w:pPr>
              <w:spacing w:before="120" w:after="120" w:line="360" w:lineRule="auto"/>
              <w:rPr>
                <w:szCs w:val="24"/>
                <w:lang w:eastAsia="en-US"/>
              </w:rPr>
            </w:pPr>
            <w:r w:rsidRPr="00ED75E1">
              <w:rPr>
                <w:szCs w:val="24"/>
                <w:lang w:eastAsia="en-US"/>
              </w:rPr>
              <w:t>Gné</w:t>
            </w:r>
          </w:p>
        </w:tc>
        <w:tc>
          <w:tcPr>
            <w:tcW w:w="0" w:type="auto"/>
          </w:tcPr>
          <w:p w14:paraId="0094D774" w14:textId="77777777" w:rsidR="00ED75E1" w:rsidRPr="00ED75E1" w:rsidRDefault="00ED75E1" w:rsidP="00ED75E1">
            <w:pPr>
              <w:spacing w:before="120" w:after="120" w:line="360" w:lineRule="auto"/>
              <w:rPr>
                <w:szCs w:val="24"/>
                <w:lang w:eastAsia="en-US"/>
              </w:rPr>
            </w:pPr>
            <w:r w:rsidRPr="00ED75E1">
              <w:rPr>
                <w:szCs w:val="24"/>
                <w:lang w:eastAsia="en-US"/>
              </w:rPr>
              <w:t>Tagairt(í)</w:t>
            </w:r>
          </w:p>
        </w:tc>
      </w:tr>
      <w:tr w:rsidR="00ED75E1" w:rsidRPr="00ED75E1" w14:paraId="413351C6" w14:textId="77777777" w:rsidTr="00ED75E1">
        <w:tc>
          <w:tcPr>
            <w:tcW w:w="0" w:type="auto"/>
          </w:tcPr>
          <w:p w14:paraId="2C4694E5" w14:textId="77777777" w:rsidR="00ED75E1" w:rsidRPr="00ED75E1" w:rsidRDefault="00ED75E1" w:rsidP="00ED75E1">
            <w:pPr>
              <w:spacing w:before="120" w:after="120" w:line="360" w:lineRule="auto"/>
              <w:rPr>
                <w:szCs w:val="24"/>
                <w:lang w:eastAsia="en-US"/>
              </w:rPr>
            </w:pPr>
            <w:r w:rsidRPr="00ED75E1">
              <w:rPr>
                <w:szCs w:val="24"/>
                <w:lang w:eastAsia="en-US"/>
              </w:rPr>
              <w:t>Prionsabail choiteanna maidir le bainistiú tráchta, bainistiú suaití agus bainistiú géarchéime a bheidh le cur san áireamh ag bainisteoirí bonneagair agus rialacha agus nósanna imeachta um bainistiú tráchta á leagan amach acu.</w:t>
            </w:r>
          </w:p>
        </w:tc>
        <w:tc>
          <w:tcPr>
            <w:tcW w:w="0" w:type="auto"/>
          </w:tcPr>
          <w:p w14:paraId="2ACACD50" w14:textId="77777777" w:rsidR="00ED75E1" w:rsidRPr="00ED75E1" w:rsidRDefault="00ED75E1" w:rsidP="00ED75E1">
            <w:pPr>
              <w:spacing w:before="120" w:after="120" w:line="360" w:lineRule="auto"/>
              <w:rPr>
                <w:szCs w:val="24"/>
                <w:lang w:eastAsia="en-US"/>
              </w:rPr>
            </w:pPr>
            <w:r w:rsidRPr="00ED75E1">
              <w:rPr>
                <w:szCs w:val="24"/>
                <w:lang w:eastAsia="en-US"/>
              </w:rPr>
              <w:t>Airteagal 43</w:t>
            </w:r>
          </w:p>
        </w:tc>
      </w:tr>
      <w:tr w:rsidR="00ED75E1" w:rsidRPr="00ED75E1" w14:paraId="3473182F" w14:textId="77777777" w:rsidTr="00ED75E1">
        <w:tc>
          <w:tcPr>
            <w:tcW w:w="0" w:type="auto"/>
          </w:tcPr>
          <w:p w14:paraId="68D4FF5B" w14:textId="77777777" w:rsidR="00ED75E1" w:rsidRPr="00ED75E1" w:rsidRDefault="00ED75E1" w:rsidP="00ED75E1">
            <w:pPr>
              <w:spacing w:before="120" w:after="120" w:line="360" w:lineRule="auto"/>
              <w:rPr>
                <w:szCs w:val="24"/>
                <w:lang w:eastAsia="en-US"/>
              </w:rPr>
            </w:pPr>
            <w:r w:rsidRPr="00ED75E1">
              <w:rPr>
                <w:szCs w:val="24"/>
                <w:lang w:eastAsia="en-US"/>
              </w:rPr>
              <w:t>Prionsabail choiteanna maidir le bainistiú tráchta, bainistiú suaití agus bainistiú géarchéime a chomhordú idir bainisteoirí bonneagair agus in éineacht le páirtithe leasmhara oibríochtúla.</w:t>
            </w:r>
          </w:p>
        </w:tc>
        <w:tc>
          <w:tcPr>
            <w:tcW w:w="0" w:type="auto"/>
          </w:tcPr>
          <w:p w14:paraId="4E552B83" w14:textId="77777777" w:rsidR="00ED75E1" w:rsidRPr="00ED75E1" w:rsidRDefault="00ED75E1" w:rsidP="00ED75E1">
            <w:pPr>
              <w:spacing w:before="120" w:after="120" w:line="360" w:lineRule="auto"/>
              <w:rPr>
                <w:szCs w:val="24"/>
                <w:lang w:eastAsia="en-US"/>
              </w:rPr>
            </w:pPr>
            <w:r w:rsidRPr="00ED75E1">
              <w:rPr>
                <w:szCs w:val="24"/>
                <w:lang w:eastAsia="en-US"/>
              </w:rPr>
              <w:t>Airteagal 42, Airteagal 43, Airteagal 45, Airteagal 46, Airteagal 47, Airteagal 48</w:t>
            </w:r>
          </w:p>
        </w:tc>
      </w:tr>
      <w:tr w:rsidR="00ED75E1" w:rsidRPr="00ED75E1" w14:paraId="56CB49AA" w14:textId="77777777" w:rsidTr="00ED75E1">
        <w:tc>
          <w:tcPr>
            <w:tcW w:w="0" w:type="auto"/>
          </w:tcPr>
          <w:p w14:paraId="3E738383" w14:textId="77777777" w:rsidR="00ED75E1" w:rsidRPr="00ED75E1" w:rsidRDefault="00ED75E1" w:rsidP="00ED75E1">
            <w:pPr>
              <w:spacing w:before="120" w:after="120" w:line="360" w:lineRule="auto"/>
              <w:rPr>
                <w:szCs w:val="24"/>
                <w:lang w:eastAsia="en-US"/>
              </w:rPr>
            </w:pPr>
            <w:r w:rsidRPr="00ED75E1">
              <w:rPr>
                <w:szCs w:val="24"/>
                <w:lang w:eastAsia="en-US"/>
              </w:rPr>
              <w:t>Prionsabail, rialacha agus nósanna imeachta um an toilleadh a bhainistiú agus a leithdháileadh i gcás suaití gréasáin agus i staideanna géarchéime.</w:t>
            </w:r>
          </w:p>
        </w:tc>
        <w:tc>
          <w:tcPr>
            <w:tcW w:w="0" w:type="auto"/>
          </w:tcPr>
          <w:p w14:paraId="70891A85" w14:textId="77777777" w:rsidR="00ED75E1" w:rsidRPr="00ED75E1" w:rsidRDefault="00ED75E1" w:rsidP="00ED75E1">
            <w:pPr>
              <w:spacing w:before="120" w:after="120" w:line="360" w:lineRule="auto"/>
              <w:rPr>
                <w:szCs w:val="24"/>
                <w:lang w:eastAsia="en-US"/>
              </w:rPr>
            </w:pPr>
            <w:r w:rsidRPr="00ED75E1">
              <w:rPr>
                <w:szCs w:val="24"/>
                <w:lang w:eastAsia="en-US"/>
              </w:rPr>
              <w:t>Airteagal 41(1)</w:t>
            </w:r>
          </w:p>
        </w:tc>
      </w:tr>
      <w:tr w:rsidR="00ED75E1" w:rsidRPr="00ED75E1" w14:paraId="23CE4C23" w14:textId="77777777" w:rsidTr="00ED75E1">
        <w:tc>
          <w:tcPr>
            <w:tcW w:w="0" w:type="auto"/>
          </w:tcPr>
          <w:p w14:paraId="4FD5E795" w14:textId="77777777" w:rsidR="00ED75E1" w:rsidRPr="00ED75E1" w:rsidRDefault="00ED75E1" w:rsidP="00ED75E1">
            <w:pPr>
              <w:spacing w:before="120" w:after="120" w:line="360" w:lineRule="auto"/>
              <w:rPr>
                <w:szCs w:val="24"/>
                <w:lang w:eastAsia="en-US"/>
              </w:rPr>
            </w:pPr>
            <w:r w:rsidRPr="00ED75E1">
              <w:rPr>
                <w:szCs w:val="24"/>
                <w:lang w:eastAsia="en-US"/>
              </w:rPr>
              <w:t>Sainiú fhreagrachtaí na bpáirtithe leasmhara oibríochtúla a bhfuil páirt acu sa bhainistíocht tráchta trasteorann, bunaithe ar thacar de nósanna imeachta oibríochta, garspriocanna agus comhéadan.</w:t>
            </w:r>
          </w:p>
        </w:tc>
        <w:tc>
          <w:tcPr>
            <w:tcW w:w="0" w:type="auto"/>
          </w:tcPr>
          <w:p w14:paraId="5C221D63" w14:textId="77777777" w:rsidR="00ED75E1" w:rsidRPr="00ED75E1" w:rsidRDefault="00ED75E1" w:rsidP="00ED75E1">
            <w:pPr>
              <w:spacing w:before="120" w:after="120" w:line="360" w:lineRule="auto"/>
              <w:rPr>
                <w:szCs w:val="24"/>
                <w:lang w:eastAsia="en-US"/>
              </w:rPr>
            </w:pPr>
            <w:r w:rsidRPr="00ED75E1">
              <w:rPr>
                <w:szCs w:val="24"/>
                <w:lang w:eastAsia="en-US"/>
              </w:rPr>
              <w:t>Airteagal 45</w:t>
            </w:r>
          </w:p>
        </w:tc>
      </w:tr>
      <w:tr w:rsidR="00ED75E1" w:rsidRPr="00ED75E1" w14:paraId="72481BEF" w14:textId="77777777" w:rsidTr="00ED75E1">
        <w:tc>
          <w:tcPr>
            <w:tcW w:w="0" w:type="auto"/>
          </w:tcPr>
          <w:p w14:paraId="3C4BA724" w14:textId="77777777" w:rsidR="00ED75E1" w:rsidRPr="00ED75E1" w:rsidRDefault="00ED75E1" w:rsidP="00ED75E1">
            <w:pPr>
              <w:spacing w:before="120" w:after="120" w:line="360" w:lineRule="auto"/>
              <w:rPr>
                <w:szCs w:val="24"/>
                <w:lang w:eastAsia="en-US"/>
              </w:rPr>
            </w:pPr>
            <w:r w:rsidRPr="00ED75E1">
              <w:rPr>
                <w:szCs w:val="24"/>
                <w:lang w:eastAsia="en-US"/>
              </w:rPr>
              <w:t xml:space="preserve">Nósanna imeachta, rialacha, uirlisí agus comhéadain le haghaidh cumarsáide agus chun faisnéis a mhalartú, lena n‑áirítear uirlisí agus chomhéadain dhigiteacha chomhchuibhithe, idir bainisteoirí bonneagair, páirtithe </w:t>
            </w:r>
            <w:r w:rsidRPr="00ED75E1">
              <w:rPr>
                <w:szCs w:val="24"/>
                <w:lang w:eastAsia="en-US"/>
              </w:rPr>
              <w:lastRenderedPageBreak/>
              <w:t>leasmhara oibríochtúla agus páirtithe leasmhara eile lena mbaineann, go háirithe údaráis phoiblí.</w:t>
            </w:r>
          </w:p>
        </w:tc>
        <w:tc>
          <w:tcPr>
            <w:tcW w:w="0" w:type="auto"/>
          </w:tcPr>
          <w:p w14:paraId="3D57F468" w14:textId="77777777" w:rsidR="00ED75E1" w:rsidRPr="00ED75E1" w:rsidRDefault="00ED75E1" w:rsidP="00ED75E1">
            <w:pPr>
              <w:spacing w:before="120" w:after="120" w:line="360" w:lineRule="auto"/>
              <w:rPr>
                <w:szCs w:val="24"/>
                <w:lang w:eastAsia="en-US"/>
              </w:rPr>
            </w:pPr>
            <w:r w:rsidRPr="00ED75E1">
              <w:rPr>
                <w:szCs w:val="24"/>
                <w:lang w:eastAsia="en-US"/>
              </w:rPr>
              <w:lastRenderedPageBreak/>
              <w:t>Airteagal 45, Airteagal 48, Airteagal 62</w:t>
            </w:r>
          </w:p>
        </w:tc>
      </w:tr>
      <w:tr w:rsidR="00ED75E1" w:rsidRPr="00ED75E1" w14:paraId="6F107C15" w14:textId="77777777" w:rsidTr="00ED75E1">
        <w:tc>
          <w:tcPr>
            <w:tcW w:w="0" w:type="auto"/>
          </w:tcPr>
          <w:p w14:paraId="53649E14" w14:textId="77777777" w:rsidR="00ED75E1" w:rsidRPr="00ED75E1" w:rsidRDefault="00ED75E1" w:rsidP="00ED75E1">
            <w:pPr>
              <w:spacing w:before="120" w:after="120" w:line="360" w:lineRule="auto"/>
              <w:rPr>
                <w:szCs w:val="24"/>
                <w:lang w:eastAsia="en-US"/>
              </w:rPr>
            </w:pPr>
            <w:r w:rsidRPr="00ED75E1">
              <w:rPr>
                <w:szCs w:val="24"/>
                <w:lang w:eastAsia="en-US"/>
              </w:rPr>
              <w:t>Prionsabail maidir le grúpaí comhordaithe tiomnaithe a bhunú i ndáil leis an mbainistiú tráchta, bainistiú suaití agus bainistiú géarchéime.</w:t>
            </w:r>
          </w:p>
        </w:tc>
        <w:tc>
          <w:tcPr>
            <w:tcW w:w="0" w:type="auto"/>
          </w:tcPr>
          <w:p w14:paraId="561141A7" w14:textId="77777777" w:rsidR="00ED75E1" w:rsidRPr="00ED75E1" w:rsidRDefault="00ED75E1" w:rsidP="00ED75E1">
            <w:pPr>
              <w:spacing w:before="120" w:after="120" w:line="360" w:lineRule="auto"/>
              <w:rPr>
                <w:szCs w:val="24"/>
                <w:lang w:eastAsia="en-US"/>
              </w:rPr>
            </w:pPr>
            <w:r w:rsidRPr="00ED75E1">
              <w:rPr>
                <w:szCs w:val="24"/>
                <w:lang w:eastAsia="en-US"/>
              </w:rPr>
              <w:t>Airteagal 53(2)</w:t>
            </w:r>
          </w:p>
        </w:tc>
      </w:tr>
      <w:tr w:rsidR="00ED75E1" w:rsidRPr="00ED75E1" w14:paraId="2F0C2B29" w14:textId="77777777" w:rsidTr="00ED75E1">
        <w:tc>
          <w:tcPr>
            <w:tcW w:w="0" w:type="auto"/>
          </w:tcPr>
          <w:p w14:paraId="6675185B" w14:textId="77777777" w:rsidR="00ED75E1" w:rsidRPr="00ED75E1" w:rsidRDefault="00ED75E1" w:rsidP="00ED75E1">
            <w:pPr>
              <w:spacing w:before="120" w:after="120" w:line="360" w:lineRule="auto"/>
              <w:rPr>
                <w:szCs w:val="24"/>
                <w:lang w:eastAsia="en-US"/>
              </w:rPr>
            </w:pPr>
            <w:r w:rsidRPr="00ED75E1">
              <w:rPr>
                <w:szCs w:val="24"/>
                <w:lang w:eastAsia="en-US"/>
              </w:rPr>
              <w:t>Socruithe le haghaidh an ionsamhlaithe agus na hoiliúna, go háirithe i ndáil le suaití gréasáin agus staideanna géarchéime.</w:t>
            </w:r>
          </w:p>
        </w:tc>
        <w:tc>
          <w:tcPr>
            <w:tcW w:w="0" w:type="auto"/>
          </w:tcPr>
          <w:p w14:paraId="35343619" w14:textId="77777777" w:rsidR="00ED75E1" w:rsidRPr="00ED75E1" w:rsidRDefault="00ED75E1" w:rsidP="00ED75E1">
            <w:pPr>
              <w:spacing w:before="120" w:after="120" w:line="360" w:lineRule="auto"/>
              <w:rPr>
                <w:szCs w:val="24"/>
                <w:lang w:eastAsia="en-US"/>
              </w:rPr>
            </w:pPr>
            <w:r w:rsidRPr="00ED75E1">
              <w:rPr>
                <w:szCs w:val="24"/>
                <w:lang w:eastAsia="en-US"/>
              </w:rPr>
              <w:t>Airteagal 42, Airteagal 46, Airteagal 47</w:t>
            </w:r>
          </w:p>
        </w:tc>
      </w:tr>
      <w:tr w:rsidR="00ED75E1" w:rsidRPr="00ED75E1" w14:paraId="1B097E61" w14:textId="77777777" w:rsidTr="00ED75E1">
        <w:tc>
          <w:tcPr>
            <w:tcW w:w="0" w:type="auto"/>
          </w:tcPr>
          <w:p w14:paraId="00E081B7" w14:textId="77777777" w:rsidR="00ED75E1" w:rsidRPr="00ED75E1" w:rsidRDefault="00ED75E1" w:rsidP="00ED75E1">
            <w:pPr>
              <w:spacing w:before="120" w:after="120" w:line="360" w:lineRule="auto"/>
              <w:rPr>
                <w:szCs w:val="24"/>
                <w:lang w:eastAsia="en-US"/>
              </w:rPr>
            </w:pPr>
            <w:r w:rsidRPr="00ED75E1">
              <w:rPr>
                <w:szCs w:val="24"/>
                <w:lang w:eastAsia="en-US"/>
              </w:rPr>
              <w:t>Socruithe chun athbhreithniú a dhéanamh ar fheidhmíocht AN bhainistithe tráchta, an bhainistithe suaití agus an bhainistithe géarchéime, lena n‑áirítear an comhordú idir páirtithe leasmhara oibríochtúla.</w:t>
            </w:r>
          </w:p>
        </w:tc>
        <w:tc>
          <w:tcPr>
            <w:tcW w:w="0" w:type="auto"/>
          </w:tcPr>
          <w:p w14:paraId="3FDCF756" w14:textId="77777777" w:rsidR="00ED75E1" w:rsidRPr="00ED75E1" w:rsidRDefault="00ED75E1" w:rsidP="00ED75E1">
            <w:pPr>
              <w:spacing w:before="120" w:after="120" w:line="360" w:lineRule="auto"/>
              <w:rPr>
                <w:szCs w:val="24"/>
                <w:lang w:eastAsia="en-US"/>
              </w:rPr>
            </w:pPr>
            <w:r w:rsidRPr="00ED75E1">
              <w:rPr>
                <w:szCs w:val="24"/>
                <w:lang w:eastAsia="en-US"/>
              </w:rPr>
              <w:t>Airteagal 50, Airteagal 51</w:t>
            </w:r>
          </w:p>
        </w:tc>
      </w:tr>
    </w:tbl>
    <w:p w14:paraId="56420FE6" w14:textId="77777777" w:rsidR="00ED75E1" w:rsidRPr="00ED75E1" w:rsidRDefault="00ED75E1" w:rsidP="00ED75E1">
      <w:pPr>
        <w:spacing w:before="120" w:after="120" w:line="360" w:lineRule="auto"/>
        <w:rPr>
          <w:szCs w:val="24"/>
          <w:lang w:eastAsia="en-US"/>
        </w:rPr>
        <w:sectPr w:rsidR="00ED75E1" w:rsidRPr="00ED75E1">
          <w:pgSz w:w="11909" w:h="16834"/>
          <w:pgMar w:top="1134" w:right="1417" w:bottom="1417" w:left="1417" w:header="1134" w:footer="567" w:gutter="0"/>
          <w:cols w:space="720"/>
        </w:sectPr>
      </w:pPr>
    </w:p>
    <w:p w14:paraId="3F68E164" w14:textId="77777777" w:rsidR="00ED75E1" w:rsidRPr="00ED75E1" w:rsidRDefault="00ED75E1" w:rsidP="00ED75E1">
      <w:pPr>
        <w:spacing w:before="120" w:after="120" w:line="360" w:lineRule="auto"/>
        <w:rPr>
          <w:szCs w:val="24"/>
          <w:lang w:eastAsia="en-US"/>
        </w:rPr>
      </w:pPr>
    </w:p>
    <w:p w14:paraId="359B9651" w14:textId="78E58CD4" w:rsidR="00ED75E1" w:rsidRPr="00ED75E1" w:rsidRDefault="00BD3D95" w:rsidP="00ED75E1">
      <w:pPr>
        <w:spacing w:before="120" w:after="120" w:line="360" w:lineRule="auto"/>
        <w:jc w:val="center"/>
        <w:rPr>
          <w:lang w:eastAsia="en-US"/>
        </w:rPr>
      </w:pPr>
      <w:r w:rsidRPr="00ED75E1">
        <w:rPr>
          <w:lang w:eastAsia="en-US"/>
        </w:rPr>
        <w:t>Iarscríbhinn</w:t>
      </w:r>
      <w:r w:rsidR="00ED75E1" w:rsidRPr="00ED75E1">
        <w:rPr>
          <w:lang w:eastAsia="en-US"/>
        </w:rPr>
        <w:t xml:space="preserve"> VI</w:t>
      </w:r>
    </w:p>
    <w:p w14:paraId="2CE264DD" w14:textId="77777777" w:rsidR="00ED75E1" w:rsidRPr="00ED75E1" w:rsidRDefault="00ED75E1" w:rsidP="00BD3D95">
      <w:pPr>
        <w:spacing w:before="120" w:after="120" w:line="360" w:lineRule="auto"/>
        <w:jc w:val="center"/>
        <w:rPr>
          <w:szCs w:val="24"/>
          <w:lang w:eastAsia="en-US"/>
        </w:rPr>
      </w:pPr>
      <w:r w:rsidRPr="00ED75E1">
        <w:rPr>
          <w:szCs w:val="24"/>
          <w:lang w:eastAsia="en-US"/>
        </w:rPr>
        <w:t>Suaití Gréasáin  dá dtagraítear in Airteagal 46</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883"/>
        <w:gridCol w:w="3106"/>
        <w:gridCol w:w="4076"/>
      </w:tblGrid>
      <w:tr w:rsidR="00ED75E1" w:rsidRPr="00ED75E1" w14:paraId="1177C1E3" w14:textId="77777777" w:rsidTr="00ED75E1">
        <w:trPr>
          <w:tblHeader/>
        </w:trPr>
        <w:tc>
          <w:tcPr>
            <w:tcW w:w="0" w:type="auto"/>
          </w:tcPr>
          <w:p w14:paraId="0444380C" w14:textId="77777777" w:rsidR="00ED75E1" w:rsidRPr="00ED75E1" w:rsidRDefault="00ED75E1" w:rsidP="00ED75E1">
            <w:pPr>
              <w:spacing w:before="120" w:after="120" w:line="360" w:lineRule="auto"/>
              <w:rPr>
                <w:szCs w:val="24"/>
                <w:lang w:eastAsia="en-US"/>
              </w:rPr>
            </w:pPr>
            <w:r w:rsidRPr="00ED75E1">
              <w:rPr>
                <w:szCs w:val="24"/>
                <w:lang w:eastAsia="en-US"/>
              </w:rPr>
              <w:t>Cineál teagmhais</w:t>
            </w:r>
          </w:p>
        </w:tc>
        <w:tc>
          <w:tcPr>
            <w:tcW w:w="0" w:type="auto"/>
          </w:tcPr>
          <w:p w14:paraId="4826DBF5" w14:textId="77777777" w:rsidR="00ED75E1" w:rsidRPr="00ED75E1" w:rsidRDefault="00ED75E1" w:rsidP="00ED75E1">
            <w:pPr>
              <w:spacing w:before="120" w:after="120" w:line="360" w:lineRule="auto"/>
              <w:rPr>
                <w:szCs w:val="24"/>
                <w:lang w:eastAsia="en-US"/>
              </w:rPr>
            </w:pPr>
            <w:r w:rsidRPr="00ED75E1">
              <w:rPr>
                <w:szCs w:val="24"/>
                <w:lang w:eastAsia="en-US"/>
              </w:rPr>
              <w:t>Ré mheasta dhóchúil</w:t>
            </w:r>
          </w:p>
        </w:tc>
        <w:tc>
          <w:tcPr>
            <w:tcW w:w="0" w:type="auto"/>
          </w:tcPr>
          <w:p w14:paraId="15D1174E" w14:textId="77777777" w:rsidR="00ED75E1" w:rsidRPr="00ED75E1" w:rsidRDefault="00ED75E1" w:rsidP="00ED75E1">
            <w:pPr>
              <w:spacing w:before="120" w:after="120" w:line="360" w:lineRule="auto"/>
              <w:rPr>
                <w:szCs w:val="24"/>
                <w:lang w:eastAsia="en-US"/>
              </w:rPr>
            </w:pPr>
            <w:r w:rsidRPr="00ED75E1">
              <w:rPr>
                <w:szCs w:val="24"/>
                <w:lang w:eastAsia="en-US"/>
              </w:rPr>
              <w:t>Tionchar measta dóchúil</w:t>
            </w:r>
          </w:p>
        </w:tc>
      </w:tr>
      <w:tr w:rsidR="00ED75E1" w:rsidRPr="00ED75E1" w14:paraId="629F44A3" w14:textId="77777777" w:rsidTr="00ED75E1">
        <w:tc>
          <w:tcPr>
            <w:tcW w:w="0" w:type="auto"/>
          </w:tcPr>
          <w:p w14:paraId="3A55DDEF" w14:textId="77777777" w:rsidR="00ED75E1" w:rsidRPr="00ED75E1" w:rsidRDefault="00ED75E1" w:rsidP="00ED75E1">
            <w:pPr>
              <w:spacing w:before="120" w:after="120" w:line="360" w:lineRule="auto"/>
              <w:rPr>
                <w:szCs w:val="24"/>
                <w:lang w:eastAsia="en-US"/>
              </w:rPr>
            </w:pPr>
            <w:r w:rsidRPr="00ED75E1">
              <w:rPr>
                <w:szCs w:val="24"/>
                <w:lang w:eastAsia="en-US"/>
              </w:rPr>
              <w:t>Suaití gréasáin</w:t>
            </w:r>
          </w:p>
        </w:tc>
        <w:tc>
          <w:tcPr>
            <w:tcW w:w="0" w:type="auto"/>
          </w:tcPr>
          <w:p w14:paraId="0B2FE3B5" w14:textId="77777777" w:rsidR="00ED75E1" w:rsidRPr="00ED75E1" w:rsidRDefault="00ED75E1" w:rsidP="00ED75E1">
            <w:pPr>
              <w:spacing w:before="120" w:after="120" w:line="360" w:lineRule="auto"/>
              <w:rPr>
                <w:szCs w:val="24"/>
                <w:lang w:eastAsia="en-US"/>
              </w:rPr>
            </w:pPr>
            <w:r w:rsidRPr="00ED75E1">
              <w:rPr>
                <w:szCs w:val="24"/>
                <w:lang w:eastAsia="en-US"/>
              </w:rPr>
              <w:t>Éilítear 3 lá nó níos mó chun filleadh ar leibhéil an toillte infhaighte a bhí ann roimh theagmhas le haghaidh na húsáide traenacha</w:t>
            </w:r>
          </w:p>
        </w:tc>
        <w:tc>
          <w:tcPr>
            <w:tcW w:w="0" w:type="auto"/>
          </w:tcPr>
          <w:p w14:paraId="747249C3" w14:textId="77777777" w:rsidR="00987399" w:rsidRDefault="00ED75E1" w:rsidP="00ED75E1">
            <w:pPr>
              <w:spacing w:before="120" w:after="120" w:line="360" w:lineRule="auto"/>
              <w:rPr>
                <w:szCs w:val="24"/>
                <w:lang w:eastAsia="en-US"/>
              </w:rPr>
            </w:pPr>
            <w:r w:rsidRPr="00ED75E1">
              <w:rPr>
                <w:szCs w:val="24"/>
                <w:lang w:eastAsia="en-US"/>
              </w:rPr>
              <w:t xml:space="preserve">– Is gá láimhseáil oibríochtúil le haghaidh 50 % nó níos mó de na traenacha ar an stráice dá ndéantar difear agus a oibrítear ar ghréasán aonair </w:t>
            </w:r>
          </w:p>
          <w:p w14:paraId="473F4DFA" w14:textId="0F7E1EDA" w:rsidR="00ED75E1" w:rsidRPr="00ED75E1" w:rsidRDefault="00ED75E1" w:rsidP="00ED75E1">
            <w:pPr>
              <w:spacing w:before="120" w:after="120" w:line="360" w:lineRule="auto"/>
              <w:rPr>
                <w:szCs w:val="24"/>
                <w:lang w:eastAsia="en-US"/>
              </w:rPr>
            </w:pPr>
            <w:r w:rsidRPr="00ED75E1">
              <w:rPr>
                <w:szCs w:val="24"/>
                <w:lang w:eastAsia="en-US"/>
              </w:rPr>
              <w:t>– Is gá láimhseáil oibríochtúil, nó tá coinne leis go n‑éileofar an láimhseáil sin le haghaidh 50 % nó níos lú de thraenacha ar an stráice dá ndéantar difear agus a oibrítear ar níos mó ná gréasán amháin</w:t>
            </w:r>
          </w:p>
        </w:tc>
      </w:tr>
      <w:tr w:rsidR="00ED75E1" w:rsidRPr="00ED75E1" w14:paraId="608A12F2" w14:textId="77777777" w:rsidTr="00ED75E1">
        <w:tc>
          <w:tcPr>
            <w:tcW w:w="0" w:type="auto"/>
          </w:tcPr>
          <w:p w14:paraId="131912BC" w14:textId="77777777" w:rsidR="00ED75E1" w:rsidRPr="00ED75E1" w:rsidRDefault="00ED75E1" w:rsidP="00ED75E1">
            <w:pPr>
              <w:spacing w:before="120" w:after="120" w:line="360" w:lineRule="auto"/>
              <w:rPr>
                <w:szCs w:val="24"/>
                <w:lang w:eastAsia="en-US"/>
              </w:rPr>
            </w:pPr>
            <w:r w:rsidRPr="00ED75E1">
              <w:rPr>
                <w:szCs w:val="24"/>
                <w:lang w:eastAsia="en-US"/>
              </w:rPr>
              <w:t>Suaitheadh ilghréasáin</w:t>
            </w:r>
          </w:p>
        </w:tc>
        <w:tc>
          <w:tcPr>
            <w:tcW w:w="0" w:type="auto"/>
          </w:tcPr>
          <w:p w14:paraId="43F070E4" w14:textId="77777777" w:rsidR="00ED75E1" w:rsidRPr="00ED75E1" w:rsidRDefault="00ED75E1" w:rsidP="00ED75E1">
            <w:pPr>
              <w:spacing w:before="120" w:after="120" w:line="360" w:lineRule="auto"/>
              <w:rPr>
                <w:szCs w:val="24"/>
                <w:lang w:eastAsia="en-US"/>
              </w:rPr>
            </w:pPr>
            <w:r w:rsidRPr="00ED75E1">
              <w:rPr>
                <w:szCs w:val="24"/>
                <w:lang w:eastAsia="en-US"/>
              </w:rPr>
              <w:t>Éilítear 3 lá nó níos mó chun filleadh ar leibhéil an toillte infhaighte a bhí ann roimh theagmhas le haghaidh na húsáide traenacha</w:t>
            </w:r>
          </w:p>
        </w:tc>
        <w:tc>
          <w:tcPr>
            <w:tcW w:w="0" w:type="auto"/>
          </w:tcPr>
          <w:p w14:paraId="7A27B650" w14:textId="77777777" w:rsidR="00ED75E1" w:rsidRPr="00ED75E1" w:rsidRDefault="00ED75E1" w:rsidP="00ED75E1">
            <w:pPr>
              <w:spacing w:before="120" w:after="120" w:line="360" w:lineRule="auto"/>
              <w:rPr>
                <w:szCs w:val="24"/>
                <w:lang w:eastAsia="en-US"/>
              </w:rPr>
            </w:pPr>
            <w:r w:rsidRPr="00ED75E1">
              <w:rPr>
                <w:szCs w:val="24"/>
                <w:lang w:eastAsia="en-US"/>
              </w:rPr>
              <w:t>– Is gá láimhseáil oibríochtúil, nó tá coinne leis go n‑éileofar an láimhseáil sin le haghaidh 50 % nó níos mó de thraenacha ar an stráice dá ndéantar difear agus a oibrítear ar níos mó ná gréasán amháin</w:t>
            </w:r>
          </w:p>
        </w:tc>
      </w:tr>
    </w:tbl>
    <w:p w14:paraId="2C05BFBB" w14:textId="77777777" w:rsidR="00ED75E1" w:rsidRPr="00ED75E1" w:rsidRDefault="00ED75E1" w:rsidP="00ED75E1">
      <w:pPr>
        <w:spacing w:before="120" w:after="120" w:line="360" w:lineRule="auto"/>
        <w:rPr>
          <w:szCs w:val="24"/>
          <w:lang w:eastAsia="en-US"/>
        </w:rPr>
      </w:pPr>
      <w:r w:rsidRPr="00ED75E1">
        <w:rPr>
          <w:szCs w:val="24"/>
          <w:lang w:eastAsia="en-US"/>
        </w:rPr>
        <w:t>Is carnach iad na coinníollacha maidir leis an ré agus leis an tionchar dóchúil ar an trácht.</w:t>
      </w:r>
    </w:p>
    <w:p w14:paraId="73993F66" w14:textId="77777777" w:rsidR="00ED75E1" w:rsidRPr="00ED75E1" w:rsidRDefault="00ED75E1" w:rsidP="00ED75E1">
      <w:pPr>
        <w:spacing w:before="120" w:after="120" w:line="360" w:lineRule="auto"/>
        <w:rPr>
          <w:szCs w:val="24"/>
          <w:lang w:eastAsia="en-US"/>
        </w:rPr>
        <w:sectPr w:rsidR="00ED75E1" w:rsidRPr="00ED75E1">
          <w:pgSz w:w="11909" w:h="16834"/>
          <w:pgMar w:top="1134" w:right="1417" w:bottom="1417" w:left="1417" w:header="1134" w:footer="567" w:gutter="0"/>
          <w:cols w:space="720"/>
        </w:sectPr>
      </w:pPr>
    </w:p>
    <w:p w14:paraId="59221D6C" w14:textId="77777777" w:rsidR="00ED75E1" w:rsidRPr="00ED75E1" w:rsidRDefault="00ED75E1" w:rsidP="00ED75E1">
      <w:pPr>
        <w:spacing w:before="120" w:after="120" w:line="360" w:lineRule="auto"/>
        <w:rPr>
          <w:szCs w:val="24"/>
          <w:lang w:eastAsia="en-US"/>
        </w:rPr>
      </w:pPr>
    </w:p>
    <w:p w14:paraId="0CCF8B55" w14:textId="77777777" w:rsidR="00ED75E1" w:rsidRPr="00ED75E1" w:rsidRDefault="00ED75E1" w:rsidP="00ED75E1">
      <w:pPr>
        <w:spacing w:before="120" w:after="120" w:line="360" w:lineRule="auto"/>
        <w:jc w:val="center"/>
        <w:rPr>
          <w:lang w:eastAsia="en-US"/>
        </w:rPr>
      </w:pPr>
      <w:r w:rsidRPr="00ED75E1">
        <w:rPr>
          <w:lang w:eastAsia="en-US"/>
        </w:rPr>
        <w:t>IARSCRÍBHINN VII</w:t>
      </w:r>
    </w:p>
    <w:p w14:paraId="11210037" w14:textId="77777777" w:rsidR="00ED75E1" w:rsidRPr="00ED75E1" w:rsidRDefault="00ED75E1" w:rsidP="00ED75E1">
      <w:pPr>
        <w:spacing w:before="120" w:after="120" w:line="360" w:lineRule="auto"/>
        <w:rPr>
          <w:szCs w:val="24"/>
          <w:lang w:eastAsia="en-US"/>
        </w:rPr>
      </w:pPr>
      <w:r w:rsidRPr="00ED75E1">
        <w:rPr>
          <w:szCs w:val="24"/>
          <w:lang w:eastAsia="en-US"/>
        </w:rPr>
        <w:t>Réimsí feidhmíochta atá faoi réir athbhreithniú feidhmíochta  dá dtagraítear in Airteagal 50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3347"/>
        <w:gridCol w:w="5718"/>
      </w:tblGrid>
      <w:tr w:rsidR="00ED75E1" w:rsidRPr="00ED75E1" w14:paraId="58E47E00" w14:textId="77777777" w:rsidTr="00ED75E1">
        <w:trPr>
          <w:tblHeader/>
        </w:trPr>
        <w:tc>
          <w:tcPr>
            <w:tcW w:w="0" w:type="auto"/>
          </w:tcPr>
          <w:p w14:paraId="3A120AA2" w14:textId="77777777" w:rsidR="00ED75E1" w:rsidRPr="00ED75E1" w:rsidRDefault="00ED75E1" w:rsidP="00ED75E1">
            <w:pPr>
              <w:spacing w:before="120" w:after="120" w:line="360" w:lineRule="auto"/>
              <w:rPr>
                <w:szCs w:val="24"/>
                <w:lang w:eastAsia="en-US"/>
              </w:rPr>
            </w:pPr>
            <w:r w:rsidRPr="00ED75E1">
              <w:rPr>
                <w:szCs w:val="24"/>
                <w:lang w:eastAsia="en-US"/>
              </w:rPr>
              <w:t>Réimse feidhmíochta</w:t>
            </w:r>
          </w:p>
        </w:tc>
        <w:tc>
          <w:tcPr>
            <w:tcW w:w="0" w:type="auto"/>
          </w:tcPr>
          <w:p w14:paraId="612EBBB8" w14:textId="77777777" w:rsidR="00ED75E1" w:rsidRPr="00ED75E1" w:rsidRDefault="00ED75E1" w:rsidP="00ED75E1">
            <w:pPr>
              <w:spacing w:before="120" w:after="120" w:line="360" w:lineRule="auto"/>
              <w:rPr>
                <w:szCs w:val="24"/>
                <w:lang w:eastAsia="en-US"/>
              </w:rPr>
            </w:pPr>
            <w:r w:rsidRPr="00ED75E1">
              <w:rPr>
                <w:szCs w:val="24"/>
                <w:lang w:eastAsia="en-US"/>
              </w:rPr>
              <w:t>Ábhair ábhartha (táscach)</w:t>
            </w:r>
          </w:p>
        </w:tc>
      </w:tr>
      <w:tr w:rsidR="00ED75E1" w:rsidRPr="00ED75E1" w14:paraId="26083AE3" w14:textId="77777777" w:rsidTr="00ED75E1">
        <w:tc>
          <w:tcPr>
            <w:tcW w:w="0" w:type="auto"/>
          </w:tcPr>
          <w:p w14:paraId="50C29F04" w14:textId="77777777" w:rsidR="00ED75E1" w:rsidRPr="00ED75E1" w:rsidRDefault="00ED75E1" w:rsidP="00ED75E1">
            <w:pPr>
              <w:spacing w:before="120" w:after="120" w:line="360" w:lineRule="auto"/>
              <w:rPr>
                <w:szCs w:val="24"/>
                <w:lang w:eastAsia="en-US"/>
              </w:rPr>
            </w:pPr>
            <w:r w:rsidRPr="00ED75E1">
              <w:rPr>
                <w:szCs w:val="24"/>
                <w:lang w:eastAsia="en-US"/>
              </w:rPr>
              <w:t>Bonneagar agus trealamh</w:t>
            </w:r>
          </w:p>
        </w:tc>
        <w:tc>
          <w:tcPr>
            <w:tcW w:w="0" w:type="auto"/>
          </w:tcPr>
          <w:p w14:paraId="5D37A8EE" w14:textId="77777777" w:rsidR="00BD3D95" w:rsidRDefault="00ED75E1" w:rsidP="00ED75E1">
            <w:pPr>
              <w:spacing w:before="120" w:after="120" w:line="360" w:lineRule="auto"/>
              <w:rPr>
                <w:szCs w:val="24"/>
                <w:lang w:eastAsia="en-US"/>
              </w:rPr>
            </w:pPr>
            <w:r w:rsidRPr="00ED75E1">
              <w:rPr>
                <w:szCs w:val="24"/>
                <w:lang w:eastAsia="en-US"/>
              </w:rPr>
              <w:t xml:space="preserve">– Toilleadh agus cumais an bhonneagair fhisiciúil agus a threalamh, lena n‑áirítear cur in úsáid chaighdeáin TEN-T </w:t>
            </w:r>
          </w:p>
          <w:p w14:paraId="555B2E33" w14:textId="13D7E9F9" w:rsidR="00ED75E1" w:rsidRPr="00ED75E1" w:rsidRDefault="00ED75E1" w:rsidP="00ED75E1">
            <w:pPr>
              <w:spacing w:before="120" w:after="120" w:line="360" w:lineRule="auto"/>
              <w:rPr>
                <w:szCs w:val="24"/>
                <w:lang w:eastAsia="en-US"/>
              </w:rPr>
            </w:pPr>
            <w:r w:rsidRPr="00ED75E1">
              <w:rPr>
                <w:szCs w:val="24"/>
                <w:lang w:eastAsia="en-US"/>
              </w:rPr>
              <w:t>– Laghduithe ar thoilleadh nó ar chumas an bhonneagair i ngeall ar athnuachan, cothabháil nó deisiú bonneagair iarchurtha</w:t>
            </w:r>
          </w:p>
        </w:tc>
      </w:tr>
      <w:tr w:rsidR="00ED75E1" w:rsidRPr="00ED75E1" w14:paraId="2DA8F314" w14:textId="77777777" w:rsidTr="00ED75E1">
        <w:tc>
          <w:tcPr>
            <w:tcW w:w="0" w:type="auto"/>
          </w:tcPr>
          <w:p w14:paraId="24C7E092" w14:textId="77777777" w:rsidR="00ED75E1" w:rsidRPr="00ED75E1" w:rsidRDefault="00ED75E1" w:rsidP="00ED75E1">
            <w:pPr>
              <w:spacing w:before="120" w:after="120" w:line="360" w:lineRule="auto"/>
              <w:rPr>
                <w:szCs w:val="24"/>
                <w:lang w:eastAsia="en-US"/>
              </w:rPr>
            </w:pPr>
            <w:r w:rsidRPr="00ED75E1">
              <w:rPr>
                <w:szCs w:val="24"/>
                <w:lang w:eastAsia="en-US"/>
              </w:rPr>
              <w:t>Toilleadh bonneagair</w:t>
            </w:r>
          </w:p>
        </w:tc>
        <w:tc>
          <w:tcPr>
            <w:tcW w:w="0" w:type="auto"/>
          </w:tcPr>
          <w:p w14:paraId="5391A386" w14:textId="0C93D449" w:rsidR="00BD3D95" w:rsidRDefault="00ED75E1" w:rsidP="00ED75E1">
            <w:pPr>
              <w:spacing w:before="120" w:after="120" w:line="360" w:lineRule="auto"/>
              <w:rPr>
                <w:szCs w:val="24"/>
                <w:lang w:eastAsia="en-US"/>
              </w:rPr>
            </w:pPr>
            <w:r w:rsidRPr="00ED75E1">
              <w:rPr>
                <w:szCs w:val="24"/>
                <w:lang w:eastAsia="en-US"/>
              </w:rPr>
              <w:t>– An toilleadh a thairgtear i dtéarmaí cainníochta agus cáilíochta</w:t>
            </w:r>
            <w:r w:rsidR="00BD3D95" w:rsidRPr="00BD3D95">
              <w:rPr>
                <w:szCs w:val="24"/>
                <w:lang w:eastAsia="en-US"/>
              </w:rPr>
              <w:t>,</w:t>
            </w:r>
            <w:r w:rsidRPr="00ED75E1">
              <w:rPr>
                <w:szCs w:val="24"/>
                <w:lang w:eastAsia="en-US"/>
              </w:rPr>
              <w:t xml:space="preserve"> </w:t>
            </w:r>
            <w:r w:rsidR="00BD3D95" w:rsidRPr="00CB6AD0">
              <w:rPr>
                <w:rFonts w:eastAsia="Calibri"/>
                <w:b/>
                <w:i/>
                <w:szCs w:val="22"/>
              </w:rPr>
              <w:t>lena n-áirítear comhsheasmhacht thar theorainneacha gréasáin</w:t>
            </w:r>
          </w:p>
          <w:p w14:paraId="1D1D62D2" w14:textId="77777777" w:rsidR="00BD3D95" w:rsidRDefault="00ED75E1" w:rsidP="00ED75E1">
            <w:pPr>
              <w:spacing w:before="120" w:after="120" w:line="360" w:lineRule="auto"/>
              <w:rPr>
                <w:szCs w:val="24"/>
                <w:lang w:eastAsia="en-US"/>
              </w:rPr>
            </w:pPr>
            <w:r w:rsidRPr="00ED75E1">
              <w:rPr>
                <w:szCs w:val="24"/>
                <w:lang w:eastAsia="en-US"/>
              </w:rPr>
              <w:t xml:space="preserve">– Úsáid an toillte, an toilleadh breise chun freastal ar fhás an tráchta </w:t>
            </w:r>
          </w:p>
          <w:p w14:paraId="37AFB796" w14:textId="77777777" w:rsidR="00BD3D95" w:rsidRDefault="00ED75E1" w:rsidP="00ED75E1">
            <w:pPr>
              <w:spacing w:before="120" w:after="120" w:line="360" w:lineRule="auto"/>
              <w:rPr>
                <w:szCs w:val="24"/>
                <w:lang w:eastAsia="en-US"/>
              </w:rPr>
            </w:pPr>
            <w:r w:rsidRPr="00ED75E1">
              <w:rPr>
                <w:szCs w:val="24"/>
                <w:lang w:eastAsia="en-US"/>
              </w:rPr>
              <w:t xml:space="preserve">– Comhsheasmhacht idir an toilleadh a bhíonn ar fáil (pleanáilte nó neamhphleanáilte) agus riachtanais an mhargaidh </w:t>
            </w:r>
          </w:p>
          <w:p w14:paraId="30ACAABC" w14:textId="77777777" w:rsidR="00BD3D95" w:rsidRDefault="00ED75E1" w:rsidP="00ED75E1">
            <w:pPr>
              <w:spacing w:before="120" w:after="120" w:line="360" w:lineRule="auto"/>
              <w:rPr>
                <w:szCs w:val="24"/>
                <w:lang w:eastAsia="en-US"/>
              </w:rPr>
            </w:pPr>
            <w:r w:rsidRPr="00ED75E1">
              <w:rPr>
                <w:szCs w:val="24"/>
                <w:lang w:eastAsia="en-US"/>
              </w:rPr>
              <w:t xml:space="preserve">– Cobhsaíocht an toillte a thairgtear, go háirithe i dtaca le hoibreacha bonneagair </w:t>
            </w:r>
          </w:p>
          <w:p w14:paraId="14BD51BD" w14:textId="77777777" w:rsidR="00BD3D95" w:rsidRDefault="00ED75E1" w:rsidP="00ED75E1">
            <w:pPr>
              <w:spacing w:before="120" w:after="120" w:line="360" w:lineRule="auto"/>
              <w:rPr>
                <w:szCs w:val="24"/>
                <w:lang w:eastAsia="en-US"/>
              </w:rPr>
            </w:pPr>
            <w:r w:rsidRPr="00ED75E1">
              <w:rPr>
                <w:szCs w:val="24"/>
                <w:lang w:eastAsia="en-US"/>
              </w:rPr>
              <w:t xml:space="preserve">– Bonneagar plódaithe </w:t>
            </w:r>
          </w:p>
          <w:p w14:paraId="22FF0D2B" w14:textId="6B1EB973" w:rsidR="00ED75E1" w:rsidRPr="00ED75E1" w:rsidRDefault="00ED75E1" w:rsidP="00ED75E1">
            <w:pPr>
              <w:spacing w:before="120" w:after="120" w:line="360" w:lineRule="auto"/>
              <w:rPr>
                <w:szCs w:val="24"/>
                <w:lang w:eastAsia="en-US"/>
              </w:rPr>
            </w:pPr>
            <w:r w:rsidRPr="00ED75E1">
              <w:rPr>
                <w:szCs w:val="24"/>
                <w:lang w:eastAsia="en-US"/>
              </w:rPr>
              <w:t>– Agaí stoptha pleanáilte traenacha ag stáisiúin teorann</w:t>
            </w:r>
          </w:p>
        </w:tc>
      </w:tr>
      <w:tr w:rsidR="00ED75E1" w:rsidRPr="00ED75E1" w14:paraId="7E0FD2DC" w14:textId="77777777" w:rsidTr="00ED75E1">
        <w:tc>
          <w:tcPr>
            <w:tcW w:w="0" w:type="auto"/>
          </w:tcPr>
          <w:p w14:paraId="4582128B" w14:textId="77777777" w:rsidR="00ED75E1" w:rsidRPr="00ED75E1" w:rsidRDefault="00ED75E1" w:rsidP="00ED75E1">
            <w:pPr>
              <w:spacing w:before="120" w:after="120" w:line="360" w:lineRule="auto"/>
              <w:rPr>
                <w:szCs w:val="24"/>
                <w:lang w:eastAsia="en-US"/>
              </w:rPr>
            </w:pPr>
            <w:r w:rsidRPr="00ED75E1">
              <w:rPr>
                <w:szCs w:val="24"/>
                <w:lang w:eastAsia="en-US"/>
              </w:rPr>
              <w:t>Trácht a bhainistiú</w:t>
            </w:r>
          </w:p>
        </w:tc>
        <w:tc>
          <w:tcPr>
            <w:tcW w:w="0" w:type="auto"/>
          </w:tcPr>
          <w:p w14:paraId="26EC5827" w14:textId="77777777" w:rsidR="00BD3D95" w:rsidRDefault="00ED75E1" w:rsidP="00ED75E1">
            <w:pPr>
              <w:spacing w:before="120" w:after="120" w:line="360" w:lineRule="auto"/>
              <w:rPr>
                <w:szCs w:val="24"/>
                <w:lang w:eastAsia="en-US"/>
              </w:rPr>
            </w:pPr>
            <w:r w:rsidRPr="00ED75E1">
              <w:rPr>
                <w:szCs w:val="24"/>
                <w:lang w:eastAsia="en-US"/>
              </w:rPr>
              <w:t xml:space="preserve">– Poncúlacht / moilleanna ar chineálacha difriúla seirbhísí iarnróid, ag stadanna tionscnaimh, idirmheánacha agus cinn scríbe agus ag suíomhanna atá tábhachtach ar bhonn oibríochtúil </w:t>
            </w:r>
          </w:p>
          <w:p w14:paraId="68858629" w14:textId="77777777" w:rsidR="00BD3D95" w:rsidRDefault="00ED75E1" w:rsidP="00ED75E1">
            <w:pPr>
              <w:spacing w:before="120" w:after="120" w:line="360" w:lineRule="auto"/>
              <w:rPr>
                <w:szCs w:val="24"/>
                <w:lang w:eastAsia="en-US"/>
              </w:rPr>
            </w:pPr>
            <w:r w:rsidRPr="00ED75E1">
              <w:rPr>
                <w:szCs w:val="24"/>
                <w:lang w:eastAsia="en-US"/>
              </w:rPr>
              <w:t xml:space="preserve">– Cealuithe traenacha </w:t>
            </w:r>
          </w:p>
          <w:p w14:paraId="2A0E34E4" w14:textId="53FE9421" w:rsidR="00ED75E1" w:rsidRPr="00ED75E1" w:rsidRDefault="00ED75E1" w:rsidP="00ED75E1">
            <w:pPr>
              <w:spacing w:before="120" w:after="120" w:line="360" w:lineRule="auto"/>
              <w:rPr>
                <w:szCs w:val="24"/>
                <w:lang w:eastAsia="en-US"/>
              </w:rPr>
            </w:pPr>
            <w:r w:rsidRPr="00ED75E1">
              <w:rPr>
                <w:szCs w:val="24"/>
                <w:lang w:eastAsia="en-US"/>
              </w:rPr>
              <w:lastRenderedPageBreak/>
              <w:t>– Agaí stoptha iarbhír traenacha ag stáisiúin teorann</w:t>
            </w:r>
          </w:p>
        </w:tc>
      </w:tr>
      <w:tr w:rsidR="00ED75E1" w:rsidRPr="00ED75E1" w14:paraId="437713CE" w14:textId="77777777" w:rsidTr="00ED75E1">
        <w:tc>
          <w:tcPr>
            <w:tcW w:w="0" w:type="auto"/>
          </w:tcPr>
          <w:p w14:paraId="40193F6D" w14:textId="77777777" w:rsidR="00ED75E1" w:rsidRPr="00ED75E1" w:rsidRDefault="00ED75E1" w:rsidP="00ED75E1">
            <w:pPr>
              <w:spacing w:before="120" w:after="120" w:line="360" w:lineRule="auto"/>
              <w:rPr>
                <w:szCs w:val="24"/>
                <w:lang w:eastAsia="en-US"/>
              </w:rPr>
            </w:pPr>
            <w:r w:rsidRPr="00ED75E1">
              <w:rPr>
                <w:szCs w:val="24"/>
                <w:lang w:eastAsia="en-US"/>
              </w:rPr>
              <w:lastRenderedPageBreak/>
              <w:t>Bainistíocht suaití agus bainistiú géarchéime</w:t>
            </w:r>
          </w:p>
        </w:tc>
        <w:tc>
          <w:tcPr>
            <w:tcW w:w="0" w:type="auto"/>
          </w:tcPr>
          <w:p w14:paraId="6392A26E" w14:textId="77777777" w:rsidR="00BD3D95" w:rsidRDefault="00ED75E1" w:rsidP="00ED75E1">
            <w:pPr>
              <w:spacing w:before="120" w:after="120" w:line="360" w:lineRule="auto"/>
              <w:rPr>
                <w:szCs w:val="24"/>
                <w:lang w:eastAsia="en-US"/>
              </w:rPr>
            </w:pPr>
            <w:r w:rsidRPr="00ED75E1">
              <w:rPr>
                <w:szCs w:val="24"/>
                <w:lang w:eastAsia="en-US"/>
              </w:rPr>
              <w:t xml:space="preserve">– Cion an tráchta a d’fhéadfaí a athródú nó a athsceidealú le linn an tsuaite nó na géarchéime </w:t>
            </w:r>
          </w:p>
          <w:p w14:paraId="1FB0802E" w14:textId="77777777" w:rsidR="00BD3D95" w:rsidRDefault="00ED75E1" w:rsidP="00ED75E1">
            <w:pPr>
              <w:spacing w:before="120" w:after="120" w:line="360" w:lineRule="auto"/>
              <w:rPr>
                <w:szCs w:val="24"/>
                <w:lang w:eastAsia="en-US"/>
              </w:rPr>
            </w:pPr>
            <w:r w:rsidRPr="00ED75E1">
              <w:rPr>
                <w:szCs w:val="24"/>
                <w:lang w:eastAsia="en-US"/>
              </w:rPr>
              <w:t xml:space="preserve">– Tionchar na suaití ar an trácht iarnróid i dtéarmaí moilleanna agus cealuithe </w:t>
            </w:r>
          </w:p>
          <w:p w14:paraId="09698007" w14:textId="77777777" w:rsidR="00BD3D95" w:rsidRDefault="00ED75E1" w:rsidP="00ED75E1">
            <w:pPr>
              <w:spacing w:before="120" w:after="120" w:line="360" w:lineRule="auto"/>
              <w:rPr>
                <w:szCs w:val="24"/>
                <w:lang w:eastAsia="en-US"/>
              </w:rPr>
            </w:pPr>
            <w:r w:rsidRPr="00ED75E1">
              <w:rPr>
                <w:szCs w:val="24"/>
                <w:lang w:eastAsia="en-US"/>
              </w:rPr>
              <w:t xml:space="preserve">– Tionchar na suaití ar oibreoirí seirbhísí iarnróid agus ar a gcustaiméirí </w:t>
            </w:r>
          </w:p>
          <w:p w14:paraId="23A31C08" w14:textId="51321557" w:rsidR="00ED75E1" w:rsidRPr="00ED75E1" w:rsidRDefault="00ED75E1" w:rsidP="00ED75E1">
            <w:pPr>
              <w:spacing w:before="120" w:after="120" w:line="360" w:lineRule="auto"/>
              <w:rPr>
                <w:szCs w:val="24"/>
                <w:lang w:eastAsia="en-US"/>
              </w:rPr>
            </w:pPr>
            <w:r w:rsidRPr="00ED75E1">
              <w:rPr>
                <w:szCs w:val="24"/>
                <w:lang w:eastAsia="en-US"/>
              </w:rPr>
              <w:t>– Saincheisteanna sonracha ar a mbítear ag teacht (cáilíochtúil)</w:t>
            </w:r>
          </w:p>
        </w:tc>
      </w:tr>
      <w:tr w:rsidR="00ED75E1" w:rsidRPr="00ED75E1" w14:paraId="2B4D1B5E" w14:textId="77777777" w:rsidTr="00ED75E1">
        <w:tc>
          <w:tcPr>
            <w:tcW w:w="0" w:type="auto"/>
          </w:tcPr>
          <w:p w14:paraId="4A3FA8D1" w14:textId="77777777" w:rsidR="00ED75E1" w:rsidRPr="00ED75E1" w:rsidRDefault="00ED75E1" w:rsidP="00ED75E1">
            <w:pPr>
              <w:spacing w:before="120" w:after="120" w:line="360" w:lineRule="auto"/>
              <w:rPr>
                <w:szCs w:val="24"/>
                <w:lang w:eastAsia="en-US"/>
              </w:rPr>
            </w:pPr>
            <w:r w:rsidRPr="00ED75E1">
              <w:rPr>
                <w:szCs w:val="24"/>
                <w:lang w:eastAsia="en-US"/>
              </w:rPr>
              <w:t>Cur in úsáid agus feidhmíocht seirbhísí, uirlisí agus comhéadan digiteach</w:t>
            </w:r>
          </w:p>
        </w:tc>
        <w:tc>
          <w:tcPr>
            <w:tcW w:w="0" w:type="auto"/>
          </w:tcPr>
          <w:p w14:paraId="41494CD5" w14:textId="77777777" w:rsidR="00BD3D95" w:rsidRDefault="00ED75E1" w:rsidP="00ED75E1">
            <w:pPr>
              <w:spacing w:before="120" w:after="120" w:line="360" w:lineRule="auto"/>
              <w:rPr>
                <w:szCs w:val="24"/>
                <w:lang w:eastAsia="en-US"/>
              </w:rPr>
            </w:pPr>
            <w:r w:rsidRPr="00ED75E1">
              <w:rPr>
                <w:szCs w:val="24"/>
                <w:lang w:eastAsia="en-US"/>
              </w:rPr>
              <w:t xml:space="preserve">– Tacaíocht leis na próisis a bhaineann leis an mbainistíocht toillte, bainistíocht tráchta agus bainistíocht suaití </w:t>
            </w:r>
          </w:p>
          <w:p w14:paraId="33F1AB00" w14:textId="5DDA5E4B" w:rsidR="00BD3D95" w:rsidRDefault="00ED75E1" w:rsidP="00ED75E1">
            <w:pPr>
              <w:spacing w:before="120" w:after="120" w:line="360" w:lineRule="auto"/>
              <w:rPr>
                <w:szCs w:val="24"/>
                <w:lang w:eastAsia="en-US"/>
              </w:rPr>
            </w:pPr>
            <w:r w:rsidRPr="00ED75E1">
              <w:rPr>
                <w:szCs w:val="24"/>
                <w:lang w:eastAsia="en-US"/>
              </w:rPr>
              <w:t xml:space="preserve">– Iomláine agus cáilíocht na faisnéise agus na sonraí arna soláthar </w:t>
            </w:r>
            <w:r w:rsidR="00BD3D95" w:rsidRPr="00CB6AD0">
              <w:rPr>
                <w:rFonts w:eastAsia="Calibri"/>
                <w:b/>
                <w:i/>
                <w:szCs w:val="22"/>
              </w:rPr>
              <w:t>chomh maith le rochtain éasca do gheallsealbhóirí oibríochtúla</w:t>
            </w:r>
          </w:p>
          <w:p w14:paraId="073C31BF" w14:textId="341565DD" w:rsidR="00ED75E1" w:rsidRPr="00ED75E1" w:rsidRDefault="00ED75E1" w:rsidP="00ED75E1">
            <w:pPr>
              <w:spacing w:before="120" w:after="120" w:line="360" w:lineRule="auto"/>
              <w:rPr>
                <w:szCs w:val="24"/>
                <w:lang w:eastAsia="en-US"/>
              </w:rPr>
            </w:pPr>
            <w:r w:rsidRPr="00ED75E1">
              <w:rPr>
                <w:szCs w:val="24"/>
                <w:lang w:eastAsia="en-US"/>
              </w:rPr>
              <w:t>– Ailíniú leis an ailtireacht Eorpach arna forbairt in ERJU agus leis na sonraíochtaí teicniúla ábhartha i gcomhréir le Treoir (AE) 2016/797</w:t>
            </w:r>
          </w:p>
        </w:tc>
      </w:tr>
      <w:tr w:rsidR="00ED75E1" w:rsidRPr="00ED75E1" w14:paraId="48D7B6C0" w14:textId="77777777" w:rsidTr="00ED75E1">
        <w:tc>
          <w:tcPr>
            <w:tcW w:w="0" w:type="auto"/>
          </w:tcPr>
          <w:p w14:paraId="481FBAB7" w14:textId="77777777" w:rsidR="00ED75E1" w:rsidRPr="00ED75E1" w:rsidRDefault="00ED75E1" w:rsidP="00ED75E1">
            <w:pPr>
              <w:spacing w:before="120" w:after="120" w:line="360" w:lineRule="auto"/>
              <w:rPr>
                <w:szCs w:val="24"/>
                <w:lang w:eastAsia="en-US"/>
              </w:rPr>
            </w:pPr>
            <w:r w:rsidRPr="00ED75E1">
              <w:rPr>
                <w:szCs w:val="24"/>
                <w:lang w:eastAsia="en-US"/>
              </w:rPr>
              <w:t>Rialachán a chomhlíonadh; formhaoirseacht rialála</w:t>
            </w:r>
          </w:p>
        </w:tc>
        <w:tc>
          <w:tcPr>
            <w:tcW w:w="0" w:type="auto"/>
          </w:tcPr>
          <w:p w14:paraId="1205904B" w14:textId="77777777" w:rsidR="00BD3D95" w:rsidRDefault="00ED75E1" w:rsidP="00ED75E1">
            <w:pPr>
              <w:spacing w:before="120" w:after="120" w:line="360" w:lineRule="auto"/>
              <w:rPr>
                <w:szCs w:val="24"/>
                <w:lang w:eastAsia="en-US"/>
              </w:rPr>
            </w:pPr>
            <w:r w:rsidRPr="00ED75E1">
              <w:rPr>
                <w:szCs w:val="24"/>
                <w:lang w:eastAsia="en-US"/>
              </w:rPr>
              <w:t>– Táscairí próisis lena ndéantar faireachán ar chomhlíonadh rialacha agus nósanna imeachta</w:t>
            </w:r>
          </w:p>
          <w:p w14:paraId="034794A4" w14:textId="77777777" w:rsidR="00ED75E1" w:rsidRDefault="00ED75E1" w:rsidP="00ED75E1">
            <w:pPr>
              <w:spacing w:before="120" w:after="120" w:line="360" w:lineRule="auto"/>
              <w:rPr>
                <w:szCs w:val="24"/>
                <w:lang w:eastAsia="en-US"/>
              </w:rPr>
            </w:pPr>
            <w:r w:rsidRPr="00ED75E1">
              <w:rPr>
                <w:szCs w:val="24"/>
                <w:lang w:eastAsia="en-US"/>
              </w:rPr>
              <w:t xml:space="preserve"> – Gearáin a thaisctear le comhlachtaí rialála agus le ENRRB</w:t>
            </w:r>
          </w:p>
          <w:p w14:paraId="044AE8F5" w14:textId="183CC2AB" w:rsidR="00987399" w:rsidRPr="00ED75E1" w:rsidRDefault="00987399" w:rsidP="00987399">
            <w:pPr>
              <w:spacing w:before="120" w:after="120" w:line="360" w:lineRule="auto"/>
              <w:jc w:val="right"/>
              <w:rPr>
                <w:szCs w:val="24"/>
                <w:lang w:eastAsia="en-US"/>
              </w:rPr>
            </w:pPr>
            <w:r w:rsidRPr="00BD3D95">
              <w:rPr>
                <w:b/>
                <w:szCs w:val="24"/>
                <w:lang w:val="en-GB" w:eastAsia="en-US"/>
              </w:rPr>
              <w:t>[Leasú 263]</w:t>
            </w:r>
          </w:p>
        </w:tc>
      </w:tr>
    </w:tbl>
    <w:p w14:paraId="347BD01C" w14:textId="6BE3ABA5" w:rsidR="00BD3D95" w:rsidRPr="00BD3D95" w:rsidRDefault="00BD3D95" w:rsidP="00ED75E1">
      <w:pPr>
        <w:spacing w:before="120" w:after="120" w:line="360" w:lineRule="auto"/>
        <w:rPr>
          <w:szCs w:val="24"/>
          <w:lang w:val="en-GB" w:eastAsia="en-US"/>
        </w:rPr>
        <w:sectPr w:rsidR="00BD3D95" w:rsidRPr="00BD3D95">
          <w:pgSz w:w="11909" w:h="16834"/>
          <w:pgMar w:top="1134" w:right="1417" w:bottom="1417" w:left="1417" w:header="1134" w:footer="567" w:gutter="0"/>
          <w:cols w:space="720"/>
        </w:sectPr>
      </w:pPr>
    </w:p>
    <w:p w14:paraId="64671237" w14:textId="77777777" w:rsidR="00ED75E1" w:rsidRPr="00ED75E1" w:rsidRDefault="00ED75E1" w:rsidP="00ED75E1">
      <w:pPr>
        <w:spacing w:before="120" w:after="120" w:line="360" w:lineRule="auto"/>
        <w:rPr>
          <w:szCs w:val="24"/>
          <w:lang w:eastAsia="en-US"/>
        </w:rPr>
      </w:pPr>
    </w:p>
    <w:p w14:paraId="6132AB8F" w14:textId="26734539" w:rsidR="00ED75E1" w:rsidRPr="00ED75E1" w:rsidRDefault="00BD3D95" w:rsidP="00ED75E1">
      <w:pPr>
        <w:spacing w:before="120" w:after="120" w:line="360" w:lineRule="auto"/>
        <w:jc w:val="center"/>
        <w:rPr>
          <w:lang w:eastAsia="en-US"/>
        </w:rPr>
      </w:pPr>
      <w:r w:rsidRPr="00ED75E1">
        <w:rPr>
          <w:lang w:eastAsia="en-US"/>
        </w:rPr>
        <w:t>Iarscríbhinn</w:t>
      </w:r>
      <w:r w:rsidR="00ED75E1" w:rsidRPr="00ED75E1">
        <w:rPr>
          <w:lang w:eastAsia="en-US"/>
        </w:rPr>
        <w:t xml:space="preserve"> VIII</w:t>
      </w:r>
    </w:p>
    <w:p w14:paraId="6FEC7625" w14:textId="77777777" w:rsidR="00ED75E1" w:rsidRPr="00ED75E1" w:rsidRDefault="00ED75E1" w:rsidP="00BD3D95">
      <w:pPr>
        <w:spacing w:before="120" w:after="120" w:line="360" w:lineRule="auto"/>
        <w:jc w:val="center"/>
        <w:rPr>
          <w:szCs w:val="24"/>
          <w:lang w:eastAsia="en-US"/>
        </w:rPr>
      </w:pPr>
      <w:r w:rsidRPr="00ED75E1">
        <w:rPr>
          <w:szCs w:val="24"/>
          <w:lang w:eastAsia="en-US"/>
        </w:rPr>
        <w:t>Faisnéis atá le soláthar do pháirtithe leasmhara oibríochtúla  dá dtagraítear in Airteagal 48</w:t>
      </w:r>
    </w:p>
    <w:p w14:paraId="5D7D6A8B" w14:textId="77777777" w:rsidR="00ED75E1" w:rsidRPr="00ED75E1" w:rsidRDefault="00ED75E1" w:rsidP="00ED75E1">
      <w:pPr>
        <w:spacing w:before="120" w:after="120" w:line="360" w:lineRule="auto"/>
        <w:rPr>
          <w:szCs w:val="24"/>
          <w:lang w:eastAsia="en-US"/>
        </w:rPr>
      </w:pPr>
      <w:r w:rsidRPr="00ED75E1">
        <w:rPr>
          <w:szCs w:val="24"/>
          <w:lang w:eastAsia="en-US"/>
        </w:rPr>
        <w:t>An fhaisnéis seo a leanas arna soláthar i gcomhréir le Treoir (AE) 2016/797 agus le gníomhartha cur chun feidhme ábhartha faoin Rialachán sin, beidh sí i raon feidhme Airteagal 48:</w:t>
      </w:r>
    </w:p>
    <w:p w14:paraId="2F6D2F23"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t>-</w:t>
      </w:r>
      <w:r w:rsidRPr="00ED75E1">
        <w:rPr>
          <w:szCs w:val="24"/>
          <w:lang w:eastAsia="en-US"/>
        </w:rPr>
        <w:tab/>
        <w:t>Uimhir reatha traenach</w:t>
      </w:r>
    </w:p>
    <w:p w14:paraId="0AB626FD"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t>-</w:t>
      </w:r>
      <w:r w:rsidRPr="00ED75E1">
        <w:rPr>
          <w:szCs w:val="24"/>
          <w:lang w:eastAsia="en-US"/>
        </w:rPr>
        <w:tab/>
        <w:t>Tuairisciú traenach</w:t>
      </w:r>
    </w:p>
    <w:p w14:paraId="09026026"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t>-</w:t>
      </w:r>
      <w:r w:rsidRPr="00ED75E1">
        <w:rPr>
          <w:szCs w:val="24"/>
          <w:lang w:eastAsia="en-US"/>
        </w:rPr>
        <w:tab/>
        <w:t>Sonraí ar an nóta coinsíneachta</w:t>
      </w:r>
    </w:p>
    <w:p w14:paraId="3B2F5A09"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t>-</w:t>
      </w:r>
      <w:r w:rsidRPr="00ED75E1">
        <w:rPr>
          <w:szCs w:val="24"/>
          <w:lang w:eastAsia="en-US"/>
        </w:rPr>
        <w:tab/>
        <w:t>Iarraidh bhealaigh agus leithdháileadh bealaigh</w:t>
      </w:r>
    </w:p>
    <w:p w14:paraId="229DE902"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t>-</w:t>
      </w:r>
      <w:r w:rsidRPr="00ED75E1">
        <w:rPr>
          <w:szCs w:val="24"/>
          <w:lang w:eastAsia="en-US"/>
        </w:rPr>
        <w:tab/>
        <w:t>Ullmhúchán traenacha</w:t>
      </w:r>
    </w:p>
    <w:p w14:paraId="1F00AE1F"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t>-</w:t>
      </w:r>
      <w:r w:rsidRPr="00ED75E1">
        <w:rPr>
          <w:szCs w:val="24"/>
          <w:lang w:eastAsia="en-US"/>
        </w:rPr>
        <w:tab/>
        <w:t>Faisnéis faoi ghluaiseachtaí traenacha agus réamhaisnéis ar ghluaiseachtaí traenacha</w:t>
      </w:r>
    </w:p>
    <w:p w14:paraId="78249E2B"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t>-</w:t>
      </w:r>
      <w:r w:rsidRPr="00ED75E1">
        <w:rPr>
          <w:szCs w:val="24"/>
          <w:lang w:eastAsia="en-US"/>
        </w:rPr>
        <w:tab/>
        <w:t>Faisnéis faoi bhriseadh sa tseirbhís</w:t>
      </w:r>
    </w:p>
    <w:p w14:paraId="2FD4DFB1"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t>-</w:t>
      </w:r>
      <w:r w:rsidRPr="00ED75E1">
        <w:rPr>
          <w:szCs w:val="24"/>
          <w:lang w:eastAsia="en-US"/>
        </w:rPr>
        <w:tab/>
        <w:t>Am Imeachta Measta an Lastais (ETD), Am Idirthurais Measta (ETI), Am Teachta Measta (ETA)</w:t>
      </w:r>
    </w:p>
    <w:p w14:paraId="14965DBF"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t>-</w:t>
      </w:r>
      <w:r w:rsidRPr="00ED75E1">
        <w:rPr>
          <w:szCs w:val="24"/>
          <w:lang w:eastAsia="en-US"/>
        </w:rPr>
        <w:tab/>
        <w:t>Gluaiseacht vaigíní</w:t>
      </w:r>
    </w:p>
    <w:p w14:paraId="6797370F" w14:textId="77777777" w:rsidR="00ED75E1" w:rsidRPr="00ED75E1" w:rsidRDefault="00ED75E1" w:rsidP="00ED75E1">
      <w:pPr>
        <w:spacing w:before="120" w:after="120" w:line="360" w:lineRule="auto"/>
        <w:ind w:left="850" w:hanging="850"/>
        <w:rPr>
          <w:szCs w:val="24"/>
          <w:lang w:eastAsia="en-US"/>
        </w:rPr>
      </w:pPr>
      <w:r w:rsidRPr="00ED75E1">
        <w:rPr>
          <w:szCs w:val="24"/>
          <w:lang w:eastAsia="en-US"/>
        </w:rPr>
        <w:t>-</w:t>
      </w:r>
      <w:r w:rsidRPr="00ED75E1">
        <w:rPr>
          <w:szCs w:val="24"/>
          <w:lang w:eastAsia="en-US"/>
        </w:rPr>
        <w:tab/>
        <w:t>Sonraí a Mhalartú chun Cáilíocht a Fheabhsú</w:t>
      </w:r>
    </w:p>
    <w:p w14:paraId="2F283003" w14:textId="77777777" w:rsidR="00ED75E1" w:rsidRPr="00ED75E1" w:rsidRDefault="00ED75E1" w:rsidP="00ED75E1">
      <w:pPr>
        <w:spacing w:before="120" w:after="120" w:line="360" w:lineRule="auto"/>
        <w:rPr>
          <w:szCs w:val="24"/>
          <w:lang w:eastAsia="en-US"/>
        </w:rPr>
        <w:sectPr w:rsidR="00ED75E1" w:rsidRPr="00ED75E1">
          <w:pgSz w:w="11909" w:h="16834"/>
          <w:pgMar w:top="1134" w:right="1417" w:bottom="1417" w:left="1417" w:header="1134" w:footer="567" w:gutter="0"/>
          <w:cols w:space="720"/>
        </w:sectPr>
      </w:pPr>
    </w:p>
    <w:p w14:paraId="33C6BCB5" w14:textId="77777777" w:rsidR="00ED75E1" w:rsidRPr="00ED75E1" w:rsidRDefault="00ED75E1" w:rsidP="00ED75E1">
      <w:pPr>
        <w:spacing w:before="120" w:after="120" w:line="360" w:lineRule="auto"/>
        <w:rPr>
          <w:szCs w:val="24"/>
          <w:lang w:eastAsia="en-US"/>
        </w:rPr>
      </w:pPr>
    </w:p>
    <w:p w14:paraId="6A422885" w14:textId="612370B5" w:rsidR="00ED75E1" w:rsidRPr="00ED75E1" w:rsidRDefault="00BD3D95" w:rsidP="00ED75E1">
      <w:pPr>
        <w:spacing w:before="120" w:after="120" w:line="360" w:lineRule="auto"/>
        <w:jc w:val="center"/>
        <w:rPr>
          <w:lang w:eastAsia="en-US"/>
        </w:rPr>
      </w:pPr>
      <w:r w:rsidRPr="00ED75E1">
        <w:rPr>
          <w:lang w:eastAsia="en-US"/>
        </w:rPr>
        <w:t>Iarscrí</w:t>
      </w:r>
      <w:bookmarkStart w:id="7" w:name="_GoBack"/>
      <w:bookmarkEnd w:id="7"/>
      <w:r w:rsidRPr="00ED75E1">
        <w:rPr>
          <w:lang w:eastAsia="en-US"/>
        </w:rPr>
        <w:t>bhinn</w:t>
      </w:r>
      <w:r w:rsidR="00ED75E1" w:rsidRPr="00ED75E1">
        <w:rPr>
          <w:lang w:eastAsia="en-US"/>
        </w:rPr>
        <w:t xml:space="preserve"> IX</w:t>
      </w:r>
    </w:p>
    <w:p w14:paraId="07195C13" w14:textId="77777777" w:rsidR="00ED75E1" w:rsidRPr="00ED75E1" w:rsidRDefault="00ED75E1" w:rsidP="00BD3D95">
      <w:pPr>
        <w:spacing w:before="120" w:after="120" w:line="360" w:lineRule="auto"/>
        <w:jc w:val="center"/>
        <w:rPr>
          <w:szCs w:val="24"/>
          <w:lang w:eastAsia="en-US"/>
        </w:rPr>
      </w:pPr>
      <w:r w:rsidRPr="00ED75E1">
        <w:rPr>
          <w:szCs w:val="24"/>
          <w:lang w:eastAsia="en-US"/>
        </w:rPr>
        <w:t>Liosta saincheisteanna le comhordú idir bainisteoirí bonneagair  dá dtagraítear in Airteagal 53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5726"/>
        <w:gridCol w:w="3339"/>
      </w:tblGrid>
      <w:tr w:rsidR="00ED75E1" w:rsidRPr="00ED75E1" w14:paraId="3DA8DC9F" w14:textId="77777777" w:rsidTr="00ED75E1">
        <w:trPr>
          <w:tblHeader/>
        </w:trPr>
        <w:tc>
          <w:tcPr>
            <w:tcW w:w="0" w:type="auto"/>
          </w:tcPr>
          <w:p w14:paraId="72EDEBA3" w14:textId="77777777" w:rsidR="00ED75E1" w:rsidRPr="00ED75E1" w:rsidRDefault="00ED75E1" w:rsidP="00ED75E1">
            <w:pPr>
              <w:spacing w:before="120" w:after="120" w:line="360" w:lineRule="auto"/>
              <w:rPr>
                <w:szCs w:val="24"/>
                <w:lang w:eastAsia="en-US"/>
              </w:rPr>
            </w:pPr>
            <w:r w:rsidRPr="00ED75E1">
              <w:rPr>
                <w:szCs w:val="24"/>
                <w:lang w:eastAsia="en-US"/>
              </w:rPr>
              <w:t>Saincheisteanna le comhordú</w:t>
            </w:r>
          </w:p>
        </w:tc>
        <w:tc>
          <w:tcPr>
            <w:tcW w:w="0" w:type="auto"/>
          </w:tcPr>
          <w:p w14:paraId="2C75C8E6" w14:textId="77777777" w:rsidR="00ED75E1" w:rsidRPr="00ED75E1" w:rsidRDefault="00ED75E1" w:rsidP="00ED75E1">
            <w:pPr>
              <w:spacing w:before="120" w:after="120" w:line="360" w:lineRule="auto"/>
              <w:rPr>
                <w:szCs w:val="24"/>
                <w:lang w:eastAsia="en-US"/>
              </w:rPr>
            </w:pPr>
            <w:r w:rsidRPr="00ED75E1">
              <w:rPr>
                <w:szCs w:val="24"/>
                <w:lang w:eastAsia="en-US"/>
              </w:rPr>
              <w:t>Forálacha le cumhdach leis an gcomhordú</w:t>
            </w:r>
          </w:p>
        </w:tc>
      </w:tr>
      <w:tr w:rsidR="00ED75E1" w:rsidRPr="00ED75E1" w14:paraId="6517B4B5" w14:textId="77777777" w:rsidTr="00ED75E1">
        <w:tc>
          <w:tcPr>
            <w:tcW w:w="0" w:type="auto"/>
          </w:tcPr>
          <w:p w14:paraId="12249B07" w14:textId="77777777" w:rsidR="00ED75E1" w:rsidRPr="00ED75E1" w:rsidRDefault="00ED75E1" w:rsidP="00ED75E1">
            <w:pPr>
              <w:spacing w:before="120" w:after="120" w:line="360" w:lineRule="auto"/>
              <w:rPr>
                <w:szCs w:val="24"/>
                <w:lang w:eastAsia="en-US"/>
              </w:rPr>
            </w:pPr>
            <w:r w:rsidRPr="00ED75E1">
              <w:rPr>
                <w:szCs w:val="24"/>
                <w:lang w:eastAsia="en-US"/>
              </w:rPr>
              <w:t>Pleanáil straitéiseach maidir le toilleadh</w:t>
            </w:r>
          </w:p>
        </w:tc>
        <w:tc>
          <w:tcPr>
            <w:tcW w:w="0" w:type="auto"/>
          </w:tcPr>
          <w:p w14:paraId="6752B02E" w14:textId="77777777" w:rsidR="00BD3D95" w:rsidRDefault="00ED75E1" w:rsidP="00ED75E1">
            <w:pPr>
              <w:spacing w:before="120" w:after="120" w:line="360" w:lineRule="auto"/>
              <w:rPr>
                <w:szCs w:val="24"/>
                <w:lang w:eastAsia="en-US"/>
              </w:rPr>
            </w:pPr>
            <w:r w:rsidRPr="00ED75E1">
              <w:rPr>
                <w:szCs w:val="24"/>
                <w:lang w:eastAsia="en-US"/>
              </w:rPr>
              <w:t xml:space="preserve">Roinn 1 de Chaibidil II, go háirithe: </w:t>
            </w:r>
          </w:p>
          <w:p w14:paraId="5ED38110" w14:textId="77777777" w:rsidR="00BD3D95" w:rsidRDefault="00ED75E1" w:rsidP="00ED75E1">
            <w:pPr>
              <w:spacing w:before="120" w:after="120" w:line="360" w:lineRule="auto"/>
              <w:rPr>
                <w:szCs w:val="24"/>
                <w:lang w:eastAsia="en-US"/>
              </w:rPr>
            </w:pPr>
            <w:r w:rsidRPr="00ED75E1">
              <w:rPr>
                <w:szCs w:val="24"/>
                <w:lang w:eastAsia="en-US"/>
              </w:rPr>
              <w:t xml:space="preserve">– Airteagal 10 Roinn 2 de Chaibidil II, go háirithe: </w:t>
            </w:r>
          </w:p>
          <w:p w14:paraId="0BC74ACF" w14:textId="77777777" w:rsidR="00BD3D95" w:rsidRDefault="00ED75E1" w:rsidP="00ED75E1">
            <w:pPr>
              <w:spacing w:before="120" w:after="120" w:line="360" w:lineRule="auto"/>
              <w:rPr>
                <w:szCs w:val="24"/>
                <w:lang w:eastAsia="en-US"/>
              </w:rPr>
            </w:pPr>
            <w:r w:rsidRPr="00ED75E1">
              <w:rPr>
                <w:szCs w:val="24"/>
                <w:lang w:eastAsia="en-US"/>
              </w:rPr>
              <w:t xml:space="preserve">– Airteagal 11 </w:t>
            </w:r>
          </w:p>
          <w:p w14:paraId="108498BA" w14:textId="77777777" w:rsidR="00BD3D95" w:rsidRDefault="00ED75E1" w:rsidP="00ED75E1">
            <w:pPr>
              <w:spacing w:before="120" w:after="120" w:line="360" w:lineRule="auto"/>
              <w:rPr>
                <w:szCs w:val="24"/>
                <w:lang w:eastAsia="en-US"/>
              </w:rPr>
            </w:pPr>
            <w:r w:rsidRPr="00ED75E1">
              <w:rPr>
                <w:szCs w:val="24"/>
                <w:lang w:eastAsia="en-US"/>
              </w:rPr>
              <w:t>– Airteagal 13</w:t>
            </w:r>
          </w:p>
          <w:p w14:paraId="443ECE08" w14:textId="77777777" w:rsidR="00BD3D95" w:rsidRDefault="00ED75E1" w:rsidP="00ED75E1">
            <w:pPr>
              <w:spacing w:before="120" w:after="120" w:line="360" w:lineRule="auto"/>
              <w:rPr>
                <w:szCs w:val="24"/>
                <w:lang w:eastAsia="en-US"/>
              </w:rPr>
            </w:pPr>
            <w:r w:rsidRPr="00ED75E1">
              <w:rPr>
                <w:szCs w:val="24"/>
                <w:lang w:eastAsia="en-US"/>
              </w:rPr>
              <w:t xml:space="preserve"> – Airteagal 14</w:t>
            </w:r>
          </w:p>
          <w:p w14:paraId="27B9EA5B" w14:textId="77777777" w:rsidR="00BD3D95" w:rsidRDefault="00ED75E1" w:rsidP="00ED75E1">
            <w:pPr>
              <w:spacing w:before="120" w:after="120" w:line="360" w:lineRule="auto"/>
              <w:rPr>
                <w:szCs w:val="24"/>
                <w:lang w:eastAsia="en-US"/>
              </w:rPr>
            </w:pPr>
            <w:r w:rsidRPr="00ED75E1">
              <w:rPr>
                <w:szCs w:val="24"/>
                <w:lang w:eastAsia="en-US"/>
              </w:rPr>
              <w:t xml:space="preserve"> – Airteagal 15</w:t>
            </w:r>
          </w:p>
          <w:p w14:paraId="6ADA1042" w14:textId="77777777" w:rsidR="00BD3D95" w:rsidRDefault="00ED75E1" w:rsidP="00ED75E1">
            <w:pPr>
              <w:spacing w:before="120" w:after="120" w:line="360" w:lineRule="auto"/>
              <w:rPr>
                <w:szCs w:val="24"/>
                <w:lang w:eastAsia="en-US"/>
              </w:rPr>
            </w:pPr>
            <w:r w:rsidRPr="00ED75E1">
              <w:rPr>
                <w:szCs w:val="24"/>
                <w:lang w:eastAsia="en-US"/>
              </w:rPr>
              <w:t xml:space="preserve"> – Airteagal 16</w:t>
            </w:r>
          </w:p>
          <w:p w14:paraId="2A62E48C" w14:textId="77777777" w:rsidR="00BD3D95" w:rsidRDefault="00ED75E1" w:rsidP="00ED75E1">
            <w:pPr>
              <w:spacing w:before="120" w:after="120" w:line="360" w:lineRule="auto"/>
              <w:rPr>
                <w:szCs w:val="24"/>
                <w:lang w:eastAsia="en-US"/>
              </w:rPr>
            </w:pPr>
            <w:r w:rsidRPr="00ED75E1">
              <w:rPr>
                <w:szCs w:val="24"/>
                <w:lang w:eastAsia="en-US"/>
              </w:rPr>
              <w:t xml:space="preserve"> – Airteagal 17</w:t>
            </w:r>
          </w:p>
          <w:p w14:paraId="5F4AAA92" w14:textId="77777777" w:rsidR="00BD3D95" w:rsidRDefault="00ED75E1" w:rsidP="00ED75E1">
            <w:pPr>
              <w:spacing w:before="120" w:after="120" w:line="360" w:lineRule="auto"/>
              <w:rPr>
                <w:szCs w:val="24"/>
                <w:lang w:eastAsia="en-US"/>
              </w:rPr>
            </w:pPr>
            <w:r w:rsidRPr="00ED75E1">
              <w:rPr>
                <w:szCs w:val="24"/>
                <w:lang w:eastAsia="en-US"/>
              </w:rPr>
              <w:t xml:space="preserve"> – Airteagal 18 </w:t>
            </w:r>
          </w:p>
          <w:p w14:paraId="6A270041" w14:textId="77777777" w:rsidR="00BD3D95" w:rsidRDefault="00ED75E1" w:rsidP="00ED75E1">
            <w:pPr>
              <w:spacing w:before="120" w:after="120" w:line="360" w:lineRule="auto"/>
              <w:rPr>
                <w:szCs w:val="24"/>
                <w:lang w:eastAsia="en-US"/>
              </w:rPr>
            </w:pPr>
            <w:r w:rsidRPr="00ED75E1">
              <w:rPr>
                <w:szCs w:val="24"/>
                <w:lang w:eastAsia="en-US"/>
              </w:rPr>
              <w:t>– Airteagal 19</w:t>
            </w:r>
          </w:p>
          <w:p w14:paraId="752D3754" w14:textId="77777777" w:rsidR="00BD3D95" w:rsidRDefault="00ED75E1" w:rsidP="00ED75E1">
            <w:pPr>
              <w:spacing w:before="120" w:after="120" w:line="360" w:lineRule="auto"/>
              <w:rPr>
                <w:szCs w:val="24"/>
                <w:lang w:eastAsia="en-US"/>
              </w:rPr>
            </w:pPr>
            <w:r w:rsidRPr="00ED75E1">
              <w:rPr>
                <w:szCs w:val="24"/>
                <w:lang w:eastAsia="en-US"/>
              </w:rPr>
              <w:t xml:space="preserve"> – Airteagal 21</w:t>
            </w:r>
          </w:p>
          <w:p w14:paraId="2A4917CD" w14:textId="77777777" w:rsidR="00BD3D95" w:rsidRDefault="00ED75E1" w:rsidP="00ED75E1">
            <w:pPr>
              <w:spacing w:before="120" w:after="120" w:line="360" w:lineRule="auto"/>
              <w:rPr>
                <w:szCs w:val="24"/>
                <w:lang w:eastAsia="en-US"/>
              </w:rPr>
            </w:pPr>
            <w:r w:rsidRPr="00ED75E1">
              <w:rPr>
                <w:szCs w:val="24"/>
                <w:lang w:eastAsia="en-US"/>
              </w:rPr>
              <w:t xml:space="preserve"> – Airteagal 22</w:t>
            </w:r>
          </w:p>
          <w:p w14:paraId="215C182A" w14:textId="62B08E1F" w:rsidR="00ED75E1" w:rsidRPr="00ED75E1" w:rsidRDefault="00ED75E1" w:rsidP="00ED75E1">
            <w:pPr>
              <w:spacing w:before="120" w:after="120" w:line="360" w:lineRule="auto"/>
              <w:rPr>
                <w:szCs w:val="24"/>
                <w:lang w:eastAsia="en-US"/>
              </w:rPr>
            </w:pPr>
            <w:r w:rsidRPr="00ED75E1">
              <w:rPr>
                <w:szCs w:val="24"/>
                <w:lang w:eastAsia="en-US"/>
              </w:rPr>
              <w:t xml:space="preserve"> – Airteagal 25</w:t>
            </w:r>
          </w:p>
        </w:tc>
      </w:tr>
      <w:tr w:rsidR="00ED75E1" w:rsidRPr="00ED75E1" w14:paraId="6A4E37CC" w14:textId="77777777" w:rsidTr="00ED75E1">
        <w:tc>
          <w:tcPr>
            <w:tcW w:w="0" w:type="auto"/>
          </w:tcPr>
          <w:p w14:paraId="597C7F76" w14:textId="77777777" w:rsidR="00ED75E1" w:rsidRPr="00ED75E1" w:rsidRDefault="00ED75E1" w:rsidP="00ED75E1">
            <w:pPr>
              <w:spacing w:before="120" w:after="120" w:line="360" w:lineRule="auto"/>
              <w:rPr>
                <w:szCs w:val="24"/>
                <w:lang w:eastAsia="en-US"/>
              </w:rPr>
            </w:pPr>
            <w:r w:rsidRPr="00ED75E1">
              <w:rPr>
                <w:szCs w:val="24"/>
                <w:lang w:eastAsia="en-US"/>
              </w:rPr>
              <w:t>Sceidealú, leithdháileadh toillte agus athsceidealú</w:t>
            </w:r>
          </w:p>
        </w:tc>
        <w:tc>
          <w:tcPr>
            <w:tcW w:w="0" w:type="auto"/>
          </w:tcPr>
          <w:p w14:paraId="4017345A" w14:textId="77777777" w:rsidR="00BD3D95" w:rsidRDefault="00ED75E1" w:rsidP="00ED75E1">
            <w:pPr>
              <w:spacing w:before="120" w:after="120" w:line="360" w:lineRule="auto"/>
              <w:rPr>
                <w:szCs w:val="24"/>
                <w:lang w:eastAsia="en-US"/>
              </w:rPr>
            </w:pPr>
            <w:r w:rsidRPr="00ED75E1">
              <w:rPr>
                <w:szCs w:val="24"/>
                <w:lang w:eastAsia="en-US"/>
              </w:rPr>
              <w:t xml:space="preserve">Roinn 3 de Chaibidil II, go háirithe: </w:t>
            </w:r>
          </w:p>
          <w:p w14:paraId="1C5A4836" w14:textId="77777777" w:rsidR="00BD3D95" w:rsidRDefault="00ED75E1" w:rsidP="00ED75E1">
            <w:pPr>
              <w:spacing w:before="120" w:after="120" w:line="360" w:lineRule="auto"/>
              <w:rPr>
                <w:szCs w:val="24"/>
                <w:lang w:eastAsia="en-US"/>
              </w:rPr>
            </w:pPr>
            <w:r w:rsidRPr="00ED75E1">
              <w:rPr>
                <w:szCs w:val="24"/>
                <w:lang w:eastAsia="en-US"/>
              </w:rPr>
              <w:t xml:space="preserve">– Airteagal 27 </w:t>
            </w:r>
          </w:p>
          <w:p w14:paraId="2B883D59" w14:textId="77777777" w:rsidR="00BD3D95" w:rsidRDefault="00ED75E1" w:rsidP="00ED75E1">
            <w:pPr>
              <w:spacing w:before="120" w:after="120" w:line="360" w:lineRule="auto"/>
              <w:rPr>
                <w:szCs w:val="24"/>
                <w:lang w:eastAsia="en-US"/>
              </w:rPr>
            </w:pPr>
            <w:r w:rsidRPr="00ED75E1">
              <w:rPr>
                <w:szCs w:val="24"/>
                <w:lang w:eastAsia="en-US"/>
              </w:rPr>
              <w:t xml:space="preserve">– Airteagal 28 </w:t>
            </w:r>
          </w:p>
          <w:p w14:paraId="18E94A80" w14:textId="77777777" w:rsidR="00BD3D95" w:rsidRDefault="00ED75E1" w:rsidP="00ED75E1">
            <w:pPr>
              <w:spacing w:before="120" w:after="120" w:line="360" w:lineRule="auto"/>
              <w:rPr>
                <w:szCs w:val="24"/>
                <w:lang w:eastAsia="en-US"/>
              </w:rPr>
            </w:pPr>
            <w:r w:rsidRPr="00ED75E1">
              <w:rPr>
                <w:szCs w:val="24"/>
                <w:lang w:eastAsia="en-US"/>
              </w:rPr>
              <w:t xml:space="preserve">– Airteagal 31 </w:t>
            </w:r>
          </w:p>
          <w:p w14:paraId="344D24B9" w14:textId="77777777" w:rsidR="00BD3D95" w:rsidRDefault="00ED75E1" w:rsidP="00ED75E1">
            <w:pPr>
              <w:spacing w:before="120" w:after="120" w:line="360" w:lineRule="auto"/>
              <w:rPr>
                <w:szCs w:val="24"/>
                <w:lang w:eastAsia="en-US"/>
              </w:rPr>
            </w:pPr>
            <w:r w:rsidRPr="00ED75E1">
              <w:rPr>
                <w:szCs w:val="24"/>
                <w:lang w:eastAsia="en-US"/>
              </w:rPr>
              <w:t xml:space="preserve">– Airteagal 32 </w:t>
            </w:r>
          </w:p>
          <w:p w14:paraId="5D563974" w14:textId="77777777" w:rsidR="00BD3D95" w:rsidRDefault="00ED75E1" w:rsidP="00ED75E1">
            <w:pPr>
              <w:spacing w:before="120" w:after="120" w:line="360" w:lineRule="auto"/>
              <w:rPr>
                <w:szCs w:val="24"/>
                <w:lang w:eastAsia="en-US"/>
              </w:rPr>
            </w:pPr>
            <w:r w:rsidRPr="00ED75E1">
              <w:rPr>
                <w:szCs w:val="24"/>
                <w:lang w:eastAsia="en-US"/>
              </w:rPr>
              <w:lastRenderedPageBreak/>
              <w:t xml:space="preserve">– Airteagal 33 </w:t>
            </w:r>
          </w:p>
          <w:p w14:paraId="6D581515" w14:textId="77777777" w:rsidR="00BD3D95" w:rsidRDefault="00ED75E1" w:rsidP="00ED75E1">
            <w:pPr>
              <w:spacing w:before="120" w:after="120" w:line="360" w:lineRule="auto"/>
              <w:rPr>
                <w:szCs w:val="24"/>
                <w:lang w:eastAsia="en-US"/>
              </w:rPr>
            </w:pPr>
            <w:r w:rsidRPr="00ED75E1">
              <w:rPr>
                <w:szCs w:val="24"/>
                <w:lang w:eastAsia="en-US"/>
              </w:rPr>
              <w:t xml:space="preserve">– Airteagal 34 </w:t>
            </w:r>
          </w:p>
          <w:p w14:paraId="5E1E39FF" w14:textId="77777777" w:rsidR="00BD3D95" w:rsidRDefault="00ED75E1" w:rsidP="00ED75E1">
            <w:pPr>
              <w:spacing w:before="120" w:after="120" w:line="360" w:lineRule="auto"/>
              <w:rPr>
                <w:szCs w:val="24"/>
                <w:lang w:eastAsia="en-US"/>
              </w:rPr>
            </w:pPr>
            <w:r w:rsidRPr="00ED75E1">
              <w:rPr>
                <w:szCs w:val="24"/>
                <w:lang w:eastAsia="en-US"/>
              </w:rPr>
              <w:t xml:space="preserve">– Airteagal 35 </w:t>
            </w:r>
          </w:p>
          <w:p w14:paraId="4DC1CC28" w14:textId="77777777" w:rsidR="00BD3D95" w:rsidRDefault="00ED75E1" w:rsidP="00ED75E1">
            <w:pPr>
              <w:spacing w:before="120" w:after="120" w:line="360" w:lineRule="auto"/>
              <w:rPr>
                <w:szCs w:val="24"/>
                <w:lang w:eastAsia="en-US"/>
              </w:rPr>
            </w:pPr>
            <w:r w:rsidRPr="00ED75E1">
              <w:rPr>
                <w:szCs w:val="24"/>
                <w:lang w:eastAsia="en-US"/>
              </w:rPr>
              <w:t xml:space="preserve">– Airteagal 36 </w:t>
            </w:r>
          </w:p>
          <w:p w14:paraId="7CC5D1F9" w14:textId="77777777" w:rsidR="00BD3D95" w:rsidRDefault="00ED75E1" w:rsidP="00ED75E1">
            <w:pPr>
              <w:spacing w:before="120" w:after="120" w:line="360" w:lineRule="auto"/>
              <w:rPr>
                <w:szCs w:val="24"/>
                <w:lang w:eastAsia="en-US"/>
              </w:rPr>
            </w:pPr>
            <w:r w:rsidRPr="00ED75E1">
              <w:rPr>
                <w:szCs w:val="24"/>
                <w:lang w:eastAsia="en-US"/>
              </w:rPr>
              <w:t>– Airteagal 37 Roinn 4 de Chaibidil II</w:t>
            </w:r>
          </w:p>
          <w:p w14:paraId="65A6513E" w14:textId="77777777" w:rsidR="00BD3D95" w:rsidRDefault="00ED75E1" w:rsidP="00ED75E1">
            <w:pPr>
              <w:spacing w:before="120" w:after="120" w:line="360" w:lineRule="auto"/>
              <w:rPr>
                <w:szCs w:val="24"/>
                <w:lang w:eastAsia="en-US"/>
              </w:rPr>
            </w:pPr>
            <w:r w:rsidRPr="00ED75E1">
              <w:rPr>
                <w:szCs w:val="24"/>
                <w:lang w:eastAsia="en-US"/>
              </w:rPr>
              <w:t xml:space="preserve"> – Airteagal 39 </w:t>
            </w:r>
          </w:p>
          <w:p w14:paraId="482D5CED" w14:textId="77777777" w:rsidR="00BD3D95" w:rsidRDefault="00ED75E1" w:rsidP="00ED75E1">
            <w:pPr>
              <w:spacing w:before="120" w:after="120" w:line="360" w:lineRule="auto"/>
              <w:rPr>
                <w:szCs w:val="24"/>
                <w:lang w:eastAsia="en-US"/>
              </w:rPr>
            </w:pPr>
            <w:r w:rsidRPr="00ED75E1">
              <w:rPr>
                <w:szCs w:val="24"/>
                <w:lang w:eastAsia="en-US"/>
              </w:rPr>
              <w:t xml:space="preserve">– Airteagal 40 </w:t>
            </w:r>
          </w:p>
          <w:p w14:paraId="1832A770" w14:textId="3887AE10" w:rsidR="00ED75E1" w:rsidRPr="00ED75E1" w:rsidRDefault="00ED75E1" w:rsidP="00ED75E1">
            <w:pPr>
              <w:spacing w:before="120" w:after="120" w:line="360" w:lineRule="auto"/>
              <w:rPr>
                <w:szCs w:val="24"/>
                <w:lang w:eastAsia="en-US"/>
              </w:rPr>
            </w:pPr>
            <w:r w:rsidRPr="00ED75E1">
              <w:rPr>
                <w:szCs w:val="24"/>
                <w:lang w:eastAsia="en-US"/>
              </w:rPr>
              <w:t>– Airteagal 41</w:t>
            </w:r>
          </w:p>
        </w:tc>
      </w:tr>
      <w:tr w:rsidR="00ED75E1" w:rsidRPr="00ED75E1" w14:paraId="14185C70" w14:textId="77777777" w:rsidTr="00ED75E1">
        <w:tc>
          <w:tcPr>
            <w:tcW w:w="0" w:type="auto"/>
          </w:tcPr>
          <w:p w14:paraId="55BF6B38" w14:textId="77777777" w:rsidR="00ED75E1" w:rsidRPr="00ED75E1" w:rsidRDefault="00ED75E1" w:rsidP="00ED75E1">
            <w:pPr>
              <w:spacing w:before="120" w:after="120" w:line="360" w:lineRule="auto"/>
              <w:rPr>
                <w:szCs w:val="24"/>
                <w:lang w:eastAsia="en-US"/>
              </w:rPr>
            </w:pPr>
            <w:r w:rsidRPr="00ED75E1">
              <w:rPr>
                <w:szCs w:val="24"/>
                <w:lang w:eastAsia="en-US"/>
              </w:rPr>
              <w:lastRenderedPageBreak/>
              <w:t>Bainistiú tráchta, bainistiú suaite agus bainistiú géarchéime</w:t>
            </w:r>
          </w:p>
        </w:tc>
        <w:tc>
          <w:tcPr>
            <w:tcW w:w="0" w:type="auto"/>
          </w:tcPr>
          <w:p w14:paraId="7536B813" w14:textId="77777777" w:rsidR="00BD3D95" w:rsidRDefault="00ED75E1" w:rsidP="00ED75E1">
            <w:pPr>
              <w:spacing w:before="120" w:after="120" w:line="360" w:lineRule="auto"/>
              <w:rPr>
                <w:szCs w:val="24"/>
                <w:lang w:eastAsia="en-US"/>
              </w:rPr>
            </w:pPr>
            <w:r w:rsidRPr="00ED75E1">
              <w:rPr>
                <w:szCs w:val="24"/>
                <w:lang w:eastAsia="en-US"/>
              </w:rPr>
              <w:t xml:space="preserve">Caibidil III, go háirithe: </w:t>
            </w:r>
          </w:p>
          <w:p w14:paraId="7CD1ED6A" w14:textId="77777777" w:rsidR="00BD3D95" w:rsidRDefault="00ED75E1" w:rsidP="00ED75E1">
            <w:pPr>
              <w:spacing w:before="120" w:after="120" w:line="360" w:lineRule="auto"/>
              <w:rPr>
                <w:szCs w:val="24"/>
                <w:lang w:eastAsia="en-US"/>
              </w:rPr>
            </w:pPr>
            <w:r w:rsidRPr="00ED75E1">
              <w:rPr>
                <w:szCs w:val="24"/>
                <w:lang w:eastAsia="en-US"/>
              </w:rPr>
              <w:t>– Airteagal 45</w:t>
            </w:r>
          </w:p>
          <w:p w14:paraId="0F6B5685" w14:textId="77777777" w:rsidR="00BD3D95" w:rsidRDefault="00ED75E1" w:rsidP="00ED75E1">
            <w:pPr>
              <w:spacing w:before="120" w:after="120" w:line="360" w:lineRule="auto"/>
              <w:rPr>
                <w:szCs w:val="24"/>
                <w:lang w:eastAsia="en-US"/>
              </w:rPr>
            </w:pPr>
            <w:r w:rsidRPr="00ED75E1">
              <w:rPr>
                <w:szCs w:val="24"/>
                <w:lang w:eastAsia="en-US"/>
              </w:rPr>
              <w:t xml:space="preserve"> – Airteagal 46 </w:t>
            </w:r>
          </w:p>
          <w:p w14:paraId="2B812294" w14:textId="1C8E053A" w:rsidR="00ED75E1" w:rsidRPr="00ED75E1" w:rsidRDefault="00ED75E1" w:rsidP="00ED75E1">
            <w:pPr>
              <w:spacing w:before="120" w:after="120" w:line="360" w:lineRule="auto"/>
              <w:rPr>
                <w:szCs w:val="24"/>
                <w:lang w:eastAsia="en-US"/>
              </w:rPr>
            </w:pPr>
            <w:r w:rsidRPr="00ED75E1">
              <w:rPr>
                <w:szCs w:val="24"/>
                <w:lang w:eastAsia="en-US"/>
              </w:rPr>
              <w:t>– Airteagal 47</w:t>
            </w:r>
          </w:p>
        </w:tc>
      </w:tr>
      <w:tr w:rsidR="00ED75E1" w:rsidRPr="00ED75E1" w14:paraId="1A179DA4" w14:textId="77777777" w:rsidTr="00ED75E1">
        <w:tc>
          <w:tcPr>
            <w:tcW w:w="0" w:type="auto"/>
          </w:tcPr>
          <w:p w14:paraId="059EF1E8" w14:textId="77777777" w:rsidR="00ED75E1" w:rsidRPr="00ED75E1" w:rsidRDefault="00ED75E1" w:rsidP="00ED75E1">
            <w:pPr>
              <w:spacing w:before="120" w:after="120" w:line="360" w:lineRule="auto"/>
              <w:rPr>
                <w:szCs w:val="24"/>
                <w:lang w:eastAsia="en-US"/>
              </w:rPr>
            </w:pPr>
            <w:r w:rsidRPr="00ED75E1">
              <w:rPr>
                <w:szCs w:val="24"/>
                <w:lang w:eastAsia="en-US"/>
              </w:rPr>
              <w:t>Athbhreithniú ar fheidhmíocht</w:t>
            </w:r>
          </w:p>
        </w:tc>
        <w:tc>
          <w:tcPr>
            <w:tcW w:w="0" w:type="auto"/>
          </w:tcPr>
          <w:p w14:paraId="5003F3B0" w14:textId="77777777" w:rsidR="00BD3D95" w:rsidRDefault="00ED75E1" w:rsidP="00ED75E1">
            <w:pPr>
              <w:spacing w:before="120" w:after="120" w:line="360" w:lineRule="auto"/>
              <w:rPr>
                <w:szCs w:val="24"/>
                <w:lang w:eastAsia="en-US"/>
              </w:rPr>
            </w:pPr>
            <w:r w:rsidRPr="00ED75E1">
              <w:rPr>
                <w:szCs w:val="24"/>
                <w:lang w:eastAsia="en-US"/>
              </w:rPr>
              <w:t>Caibidil IV, go háirithe:</w:t>
            </w:r>
          </w:p>
          <w:p w14:paraId="3DB3141E" w14:textId="23E2D4A1" w:rsidR="00ED75E1" w:rsidRPr="00ED75E1" w:rsidRDefault="00ED75E1" w:rsidP="00ED75E1">
            <w:pPr>
              <w:spacing w:before="120" w:after="120" w:line="360" w:lineRule="auto"/>
              <w:rPr>
                <w:szCs w:val="24"/>
                <w:lang w:eastAsia="en-US"/>
              </w:rPr>
            </w:pPr>
            <w:r w:rsidRPr="00ED75E1">
              <w:rPr>
                <w:szCs w:val="24"/>
                <w:lang w:eastAsia="en-US"/>
              </w:rPr>
              <w:t xml:space="preserve"> – Airteagal 51</w:t>
            </w:r>
          </w:p>
        </w:tc>
      </w:tr>
      <w:tr w:rsidR="00ED75E1" w:rsidRPr="00ED75E1" w14:paraId="7E71B5B9" w14:textId="77777777" w:rsidTr="00ED75E1">
        <w:tc>
          <w:tcPr>
            <w:tcW w:w="0" w:type="auto"/>
          </w:tcPr>
          <w:p w14:paraId="17074EC8" w14:textId="77777777" w:rsidR="00ED75E1" w:rsidRPr="00ED75E1" w:rsidRDefault="00ED75E1" w:rsidP="00ED75E1">
            <w:pPr>
              <w:spacing w:before="120" w:after="120" w:line="360" w:lineRule="auto"/>
              <w:rPr>
                <w:szCs w:val="24"/>
                <w:lang w:eastAsia="en-US"/>
              </w:rPr>
            </w:pPr>
            <w:r w:rsidRPr="00ED75E1">
              <w:rPr>
                <w:szCs w:val="24"/>
                <w:lang w:eastAsia="en-US"/>
              </w:rPr>
              <w:t>Cur in úsáid seirbhísí, uirlisí agus comhéadan digiteach; rannchuidiú le sonraíochtaí teicniúla a fhorbairt</w:t>
            </w:r>
          </w:p>
        </w:tc>
        <w:tc>
          <w:tcPr>
            <w:tcW w:w="0" w:type="auto"/>
          </w:tcPr>
          <w:p w14:paraId="5558845A" w14:textId="77777777" w:rsidR="00BD3D95" w:rsidRDefault="00ED75E1" w:rsidP="00ED75E1">
            <w:pPr>
              <w:spacing w:before="120" w:after="120" w:line="360" w:lineRule="auto"/>
              <w:rPr>
                <w:szCs w:val="24"/>
                <w:lang w:eastAsia="en-US"/>
              </w:rPr>
            </w:pPr>
            <w:r w:rsidRPr="00ED75E1">
              <w:rPr>
                <w:szCs w:val="24"/>
                <w:lang w:eastAsia="en-US"/>
              </w:rPr>
              <w:t xml:space="preserve">– Airteagal 9(2) </w:t>
            </w:r>
          </w:p>
          <w:p w14:paraId="363346E1" w14:textId="77777777" w:rsidR="00BD3D95" w:rsidRDefault="00ED75E1" w:rsidP="00ED75E1">
            <w:pPr>
              <w:spacing w:before="120" w:after="120" w:line="360" w:lineRule="auto"/>
              <w:rPr>
                <w:szCs w:val="24"/>
                <w:lang w:eastAsia="en-US"/>
              </w:rPr>
            </w:pPr>
            <w:r w:rsidRPr="00ED75E1">
              <w:rPr>
                <w:szCs w:val="24"/>
                <w:lang w:eastAsia="en-US"/>
              </w:rPr>
              <w:t>– Airteagal 20(4)</w:t>
            </w:r>
          </w:p>
          <w:p w14:paraId="06FC8885" w14:textId="77777777" w:rsidR="00BD3D95" w:rsidRDefault="00ED75E1" w:rsidP="00ED75E1">
            <w:pPr>
              <w:spacing w:before="120" w:after="120" w:line="360" w:lineRule="auto"/>
              <w:rPr>
                <w:szCs w:val="24"/>
                <w:lang w:eastAsia="en-US"/>
              </w:rPr>
            </w:pPr>
            <w:r w:rsidRPr="00ED75E1">
              <w:rPr>
                <w:szCs w:val="24"/>
                <w:lang w:eastAsia="en-US"/>
              </w:rPr>
              <w:t xml:space="preserve"> – Airteagal 27(4) </w:t>
            </w:r>
          </w:p>
          <w:p w14:paraId="4B052499" w14:textId="77777777" w:rsidR="00987399" w:rsidRDefault="00ED75E1" w:rsidP="00ED75E1">
            <w:pPr>
              <w:spacing w:before="120" w:after="120" w:line="360" w:lineRule="auto"/>
              <w:rPr>
                <w:szCs w:val="24"/>
                <w:lang w:eastAsia="en-US"/>
              </w:rPr>
            </w:pPr>
            <w:r w:rsidRPr="00ED75E1">
              <w:rPr>
                <w:szCs w:val="24"/>
                <w:lang w:eastAsia="en-US"/>
              </w:rPr>
              <w:t xml:space="preserve">– Airteagal 29(5), Airteagal 29(6) </w:t>
            </w:r>
          </w:p>
          <w:p w14:paraId="32D11FF6" w14:textId="6E04D8FC" w:rsidR="00BD3D95" w:rsidRDefault="00ED75E1" w:rsidP="00ED75E1">
            <w:pPr>
              <w:spacing w:before="120" w:after="120" w:line="360" w:lineRule="auto"/>
              <w:rPr>
                <w:szCs w:val="24"/>
                <w:lang w:eastAsia="en-US"/>
              </w:rPr>
            </w:pPr>
            <w:r w:rsidRPr="00ED75E1">
              <w:rPr>
                <w:szCs w:val="24"/>
                <w:lang w:eastAsia="en-US"/>
              </w:rPr>
              <w:t xml:space="preserve">– Airteagal 42(3), pointe (c) </w:t>
            </w:r>
          </w:p>
          <w:p w14:paraId="4814F86B" w14:textId="77777777" w:rsidR="00BD3D95" w:rsidRDefault="00ED75E1" w:rsidP="00ED75E1">
            <w:pPr>
              <w:spacing w:before="120" w:after="120" w:line="360" w:lineRule="auto"/>
              <w:rPr>
                <w:szCs w:val="24"/>
                <w:lang w:eastAsia="en-US"/>
              </w:rPr>
            </w:pPr>
            <w:r w:rsidRPr="00ED75E1">
              <w:rPr>
                <w:szCs w:val="24"/>
                <w:lang w:eastAsia="en-US"/>
              </w:rPr>
              <w:t xml:space="preserve">– Airteagal 45, pointe (c) </w:t>
            </w:r>
          </w:p>
          <w:p w14:paraId="591D1129" w14:textId="77777777" w:rsidR="00BD3D95" w:rsidRDefault="00ED75E1" w:rsidP="00ED75E1">
            <w:pPr>
              <w:spacing w:before="120" w:after="120" w:line="360" w:lineRule="auto"/>
              <w:rPr>
                <w:szCs w:val="24"/>
                <w:lang w:eastAsia="en-US"/>
              </w:rPr>
            </w:pPr>
            <w:r w:rsidRPr="00ED75E1">
              <w:rPr>
                <w:szCs w:val="24"/>
                <w:lang w:eastAsia="en-US"/>
              </w:rPr>
              <w:t xml:space="preserve">– Airteagal 48(2), </w:t>
            </w:r>
            <w:r w:rsidRPr="00ED75E1">
              <w:rPr>
                <w:szCs w:val="24"/>
                <w:lang w:eastAsia="en-US"/>
              </w:rPr>
              <w:lastRenderedPageBreak/>
              <w:t xml:space="preserve">Airteagal 48(3) </w:t>
            </w:r>
          </w:p>
          <w:p w14:paraId="0E661CF6" w14:textId="678AF670" w:rsidR="00ED75E1" w:rsidRPr="00ED75E1" w:rsidRDefault="00ED75E1" w:rsidP="00ED75E1">
            <w:pPr>
              <w:spacing w:before="120" w:after="120" w:line="360" w:lineRule="auto"/>
              <w:rPr>
                <w:szCs w:val="24"/>
                <w:lang w:eastAsia="en-US"/>
              </w:rPr>
            </w:pPr>
            <w:r w:rsidRPr="00ED75E1">
              <w:rPr>
                <w:szCs w:val="24"/>
                <w:lang w:eastAsia="en-US"/>
              </w:rPr>
              <w:t>– Airteagal 62</w:t>
            </w:r>
          </w:p>
        </w:tc>
      </w:tr>
    </w:tbl>
    <w:p w14:paraId="6B55686D" w14:textId="77777777" w:rsidR="00ED75E1" w:rsidRPr="00ED75E1" w:rsidRDefault="00ED75E1" w:rsidP="00ED75E1">
      <w:pPr>
        <w:spacing w:before="120" w:after="120" w:line="360" w:lineRule="auto"/>
        <w:rPr>
          <w:szCs w:val="24"/>
          <w:lang w:eastAsia="en-US"/>
        </w:rPr>
        <w:sectPr w:rsidR="00ED75E1" w:rsidRPr="00ED75E1">
          <w:pgSz w:w="11909" w:h="16834"/>
          <w:pgMar w:top="1134" w:right="1417" w:bottom="1417" w:left="1417" w:header="1134" w:footer="567" w:gutter="0"/>
          <w:cols w:space="720"/>
        </w:sectPr>
      </w:pPr>
    </w:p>
    <w:p w14:paraId="4693FEEE" w14:textId="77777777" w:rsidR="00ED75E1" w:rsidRPr="00ED75E1" w:rsidRDefault="00ED75E1" w:rsidP="00ED75E1">
      <w:pPr>
        <w:spacing w:before="120" w:after="120" w:line="360" w:lineRule="auto"/>
        <w:rPr>
          <w:szCs w:val="24"/>
          <w:lang w:eastAsia="en-US"/>
        </w:rPr>
      </w:pPr>
    </w:p>
    <w:p w14:paraId="36A7C881" w14:textId="15089B38" w:rsidR="00ED75E1" w:rsidRPr="00ED75E1" w:rsidRDefault="00BD3D95" w:rsidP="00ED75E1">
      <w:pPr>
        <w:spacing w:before="120" w:after="120" w:line="360" w:lineRule="auto"/>
        <w:jc w:val="center"/>
        <w:rPr>
          <w:lang w:eastAsia="en-US"/>
        </w:rPr>
      </w:pPr>
      <w:r w:rsidRPr="00ED75E1">
        <w:rPr>
          <w:lang w:eastAsia="en-US"/>
        </w:rPr>
        <w:t>Iarscríbhinn</w:t>
      </w:r>
      <w:r w:rsidR="00ED75E1" w:rsidRPr="00ED75E1">
        <w:rPr>
          <w:lang w:eastAsia="en-US"/>
        </w:rPr>
        <w:t xml:space="preserve"> X</w:t>
      </w:r>
    </w:p>
    <w:p w14:paraId="5DC3C0BF" w14:textId="77777777" w:rsidR="00ED75E1" w:rsidRPr="00ED75E1" w:rsidRDefault="00ED75E1" w:rsidP="00BD3D95">
      <w:pPr>
        <w:spacing w:before="120" w:after="120" w:line="360" w:lineRule="auto"/>
        <w:jc w:val="center"/>
        <w:rPr>
          <w:szCs w:val="24"/>
          <w:lang w:eastAsia="en-US"/>
        </w:rPr>
      </w:pPr>
      <w:r w:rsidRPr="00ED75E1">
        <w:rPr>
          <w:szCs w:val="24"/>
          <w:lang w:eastAsia="en-US"/>
        </w:rPr>
        <w:t>Táblaí Comhghaoil</w:t>
      </w:r>
    </w:p>
    <w:p w14:paraId="39C64EF5" w14:textId="5B9A4340" w:rsidR="00ED75E1" w:rsidRPr="00ED75E1" w:rsidRDefault="00BD3D95" w:rsidP="00ED75E1">
      <w:pPr>
        <w:spacing w:before="120" w:after="120" w:line="360" w:lineRule="auto"/>
        <w:rPr>
          <w:szCs w:val="24"/>
          <w:lang w:eastAsia="en-US"/>
        </w:rPr>
      </w:pPr>
      <w:r w:rsidRPr="00BD3D95">
        <w:rPr>
          <w:szCs w:val="24"/>
          <w:lang w:eastAsia="en-US"/>
        </w:rPr>
        <w:t>1.</w:t>
      </w:r>
      <w:r w:rsidRPr="00BD3D95">
        <w:rPr>
          <w:szCs w:val="24"/>
          <w:lang w:eastAsia="en-US"/>
        </w:rPr>
        <w:tab/>
      </w:r>
      <w:r w:rsidR="00ED75E1" w:rsidRPr="00ED75E1">
        <w:rPr>
          <w:szCs w:val="24"/>
          <w:lang w:eastAsia="en-US"/>
        </w:rPr>
        <w:t>Tábla comhghaoil le haghaidh na bhforálacha a scriostar i dTreoir 2012/34/AE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2463"/>
        <w:gridCol w:w="6597"/>
      </w:tblGrid>
      <w:tr w:rsidR="00ED75E1" w:rsidRPr="00ED75E1" w14:paraId="73028488" w14:textId="77777777" w:rsidTr="00ED75E1">
        <w:trPr>
          <w:tblHeader/>
        </w:trPr>
        <w:tc>
          <w:tcPr>
            <w:tcW w:w="0" w:type="auto"/>
          </w:tcPr>
          <w:p w14:paraId="07CFD23E" w14:textId="77777777" w:rsidR="00ED75E1" w:rsidRPr="00ED75E1" w:rsidRDefault="00ED75E1" w:rsidP="00ED75E1">
            <w:pPr>
              <w:spacing w:before="120" w:after="120" w:line="360" w:lineRule="auto"/>
              <w:rPr>
                <w:szCs w:val="24"/>
                <w:lang w:eastAsia="en-US"/>
              </w:rPr>
            </w:pPr>
            <w:r w:rsidRPr="00ED75E1">
              <w:rPr>
                <w:szCs w:val="24"/>
                <w:lang w:eastAsia="en-US"/>
              </w:rPr>
              <w:t>Treoir 2012/34/AE</w:t>
            </w:r>
          </w:p>
        </w:tc>
        <w:tc>
          <w:tcPr>
            <w:tcW w:w="0" w:type="auto"/>
          </w:tcPr>
          <w:p w14:paraId="4AC141B4" w14:textId="77777777" w:rsidR="00ED75E1" w:rsidRPr="00ED75E1" w:rsidRDefault="00ED75E1" w:rsidP="00ED75E1">
            <w:pPr>
              <w:spacing w:before="120" w:after="120" w:line="360" w:lineRule="auto"/>
              <w:rPr>
                <w:szCs w:val="24"/>
                <w:lang w:eastAsia="en-US"/>
              </w:rPr>
            </w:pPr>
            <w:r w:rsidRPr="00ED75E1">
              <w:rPr>
                <w:szCs w:val="24"/>
                <w:lang w:eastAsia="en-US"/>
              </w:rPr>
              <w:t>An Rialachán seo</w:t>
            </w:r>
          </w:p>
        </w:tc>
      </w:tr>
      <w:tr w:rsidR="00ED75E1" w:rsidRPr="00ED75E1" w14:paraId="3F544B93" w14:textId="77777777" w:rsidTr="00ED75E1">
        <w:tc>
          <w:tcPr>
            <w:tcW w:w="0" w:type="auto"/>
          </w:tcPr>
          <w:p w14:paraId="42A3560F" w14:textId="77777777" w:rsidR="00ED75E1" w:rsidRPr="00ED75E1" w:rsidRDefault="00ED75E1" w:rsidP="00ED75E1">
            <w:pPr>
              <w:spacing w:before="120" w:after="120" w:line="360" w:lineRule="auto"/>
              <w:rPr>
                <w:szCs w:val="24"/>
                <w:lang w:eastAsia="en-US"/>
              </w:rPr>
            </w:pPr>
            <w:r w:rsidRPr="00ED75E1">
              <w:rPr>
                <w:szCs w:val="24"/>
                <w:lang w:eastAsia="en-US"/>
              </w:rPr>
              <w:t>Airteagal 2(6)</w:t>
            </w:r>
          </w:p>
        </w:tc>
        <w:tc>
          <w:tcPr>
            <w:tcW w:w="0" w:type="auto"/>
          </w:tcPr>
          <w:p w14:paraId="0F2952A5" w14:textId="77777777" w:rsidR="00ED75E1" w:rsidRPr="00ED75E1" w:rsidRDefault="00ED75E1" w:rsidP="00ED75E1">
            <w:pPr>
              <w:spacing w:before="120" w:after="120" w:line="360" w:lineRule="auto"/>
              <w:rPr>
                <w:szCs w:val="24"/>
                <w:lang w:eastAsia="en-US"/>
              </w:rPr>
            </w:pPr>
            <w:r w:rsidRPr="00ED75E1">
              <w:rPr>
                <w:szCs w:val="24"/>
                <w:lang w:eastAsia="en-US"/>
              </w:rPr>
              <w:t>Airteagal 36(2)</w:t>
            </w:r>
          </w:p>
        </w:tc>
      </w:tr>
      <w:tr w:rsidR="00ED75E1" w:rsidRPr="00ED75E1" w14:paraId="067F2F3D" w14:textId="77777777" w:rsidTr="00ED75E1">
        <w:tc>
          <w:tcPr>
            <w:tcW w:w="0" w:type="auto"/>
          </w:tcPr>
          <w:p w14:paraId="1FE412C2" w14:textId="77777777" w:rsidR="00ED75E1" w:rsidRPr="00ED75E1" w:rsidRDefault="00ED75E1" w:rsidP="00ED75E1">
            <w:pPr>
              <w:spacing w:before="120" w:after="120" w:line="360" w:lineRule="auto"/>
              <w:rPr>
                <w:szCs w:val="24"/>
                <w:lang w:eastAsia="en-US"/>
              </w:rPr>
            </w:pPr>
            <w:r w:rsidRPr="00ED75E1">
              <w:rPr>
                <w:szCs w:val="24"/>
                <w:lang w:eastAsia="en-US"/>
              </w:rPr>
              <w:t>Airteagal 3, pointe 20</w:t>
            </w:r>
          </w:p>
        </w:tc>
        <w:tc>
          <w:tcPr>
            <w:tcW w:w="0" w:type="auto"/>
          </w:tcPr>
          <w:p w14:paraId="0BB0537A" w14:textId="77777777" w:rsidR="00ED75E1" w:rsidRPr="00ED75E1" w:rsidRDefault="00ED75E1" w:rsidP="00ED75E1">
            <w:pPr>
              <w:spacing w:before="120" w:after="120" w:line="360" w:lineRule="auto"/>
              <w:rPr>
                <w:szCs w:val="24"/>
                <w:lang w:eastAsia="en-US"/>
              </w:rPr>
            </w:pPr>
            <w:r w:rsidRPr="00ED75E1">
              <w:rPr>
                <w:szCs w:val="24"/>
                <w:lang w:eastAsia="en-US"/>
              </w:rPr>
              <w:t>Airteagal 21</w:t>
            </w:r>
          </w:p>
        </w:tc>
      </w:tr>
      <w:tr w:rsidR="00ED75E1" w:rsidRPr="00ED75E1" w14:paraId="2B784B3F" w14:textId="77777777" w:rsidTr="00ED75E1">
        <w:tc>
          <w:tcPr>
            <w:tcW w:w="0" w:type="auto"/>
          </w:tcPr>
          <w:p w14:paraId="5843E850" w14:textId="77777777" w:rsidR="00ED75E1" w:rsidRPr="00ED75E1" w:rsidRDefault="00ED75E1" w:rsidP="00ED75E1">
            <w:pPr>
              <w:spacing w:before="120" w:after="120" w:line="360" w:lineRule="auto"/>
              <w:rPr>
                <w:szCs w:val="24"/>
                <w:lang w:eastAsia="en-US"/>
              </w:rPr>
            </w:pPr>
            <w:r w:rsidRPr="00ED75E1">
              <w:rPr>
                <w:szCs w:val="24"/>
                <w:lang w:eastAsia="en-US"/>
              </w:rPr>
              <w:t>Airteagal 3, pointe 22</w:t>
            </w:r>
          </w:p>
        </w:tc>
        <w:tc>
          <w:tcPr>
            <w:tcW w:w="0" w:type="auto"/>
          </w:tcPr>
          <w:p w14:paraId="403424E5" w14:textId="77777777" w:rsidR="00ED75E1" w:rsidRPr="00ED75E1" w:rsidRDefault="00ED75E1" w:rsidP="00ED75E1">
            <w:pPr>
              <w:spacing w:before="120" w:after="120" w:line="360" w:lineRule="auto"/>
              <w:rPr>
                <w:szCs w:val="24"/>
                <w:lang w:eastAsia="en-US"/>
              </w:rPr>
            </w:pPr>
            <w:r w:rsidRPr="00ED75E1">
              <w:rPr>
                <w:szCs w:val="24"/>
                <w:lang w:eastAsia="en-US"/>
              </w:rPr>
              <w:t>Airteagal 36</w:t>
            </w:r>
          </w:p>
        </w:tc>
      </w:tr>
      <w:tr w:rsidR="00ED75E1" w:rsidRPr="00ED75E1" w14:paraId="0DF3C7D0" w14:textId="77777777" w:rsidTr="00ED75E1">
        <w:tc>
          <w:tcPr>
            <w:tcW w:w="0" w:type="auto"/>
          </w:tcPr>
          <w:p w14:paraId="40EB7280" w14:textId="77777777" w:rsidR="00ED75E1" w:rsidRPr="00ED75E1" w:rsidRDefault="00ED75E1" w:rsidP="00ED75E1">
            <w:pPr>
              <w:spacing w:before="120" w:after="120" w:line="360" w:lineRule="auto"/>
              <w:rPr>
                <w:szCs w:val="24"/>
                <w:lang w:eastAsia="en-US"/>
              </w:rPr>
            </w:pPr>
            <w:r w:rsidRPr="00ED75E1">
              <w:rPr>
                <w:szCs w:val="24"/>
                <w:lang w:eastAsia="en-US"/>
              </w:rPr>
              <w:t>Airteagal 3, pointe 23</w:t>
            </w:r>
          </w:p>
        </w:tc>
        <w:tc>
          <w:tcPr>
            <w:tcW w:w="0" w:type="auto"/>
          </w:tcPr>
          <w:p w14:paraId="23945E56" w14:textId="77777777" w:rsidR="00ED75E1" w:rsidRPr="00ED75E1" w:rsidRDefault="00ED75E1" w:rsidP="00ED75E1">
            <w:pPr>
              <w:spacing w:before="120" w:after="120" w:line="360" w:lineRule="auto"/>
              <w:rPr>
                <w:szCs w:val="24"/>
                <w:lang w:eastAsia="en-US"/>
              </w:rPr>
            </w:pPr>
            <w:r w:rsidRPr="00ED75E1">
              <w:rPr>
                <w:szCs w:val="24"/>
                <w:lang w:eastAsia="en-US"/>
              </w:rPr>
              <w:t>Airteagal 31</w:t>
            </w:r>
          </w:p>
        </w:tc>
      </w:tr>
      <w:tr w:rsidR="00ED75E1" w:rsidRPr="00ED75E1" w14:paraId="1B260935" w14:textId="77777777" w:rsidTr="00ED75E1">
        <w:tc>
          <w:tcPr>
            <w:tcW w:w="0" w:type="auto"/>
          </w:tcPr>
          <w:p w14:paraId="5C451D60" w14:textId="77777777" w:rsidR="00ED75E1" w:rsidRPr="00ED75E1" w:rsidRDefault="00ED75E1" w:rsidP="00ED75E1">
            <w:pPr>
              <w:spacing w:before="120" w:after="120" w:line="360" w:lineRule="auto"/>
              <w:rPr>
                <w:szCs w:val="24"/>
                <w:lang w:eastAsia="en-US"/>
              </w:rPr>
            </w:pPr>
            <w:r w:rsidRPr="00ED75E1">
              <w:rPr>
                <w:szCs w:val="24"/>
                <w:lang w:eastAsia="en-US"/>
              </w:rPr>
              <w:t>Airteagal 3, pointe 27</w:t>
            </w:r>
          </w:p>
        </w:tc>
        <w:tc>
          <w:tcPr>
            <w:tcW w:w="0" w:type="auto"/>
          </w:tcPr>
          <w:p w14:paraId="6284C929" w14:textId="77777777" w:rsidR="00ED75E1" w:rsidRPr="00ED75E1" w:rsidRDefault="00ED75E1" w:rsidP="00ED75E1">
            <w:pPr>
              <w:spacing w:before="120" w:after="120" w:line="360" w:lineRule="auto"/>
              <w:rPr>
                <w:szCs w:val="24"/>
                <w:lang w:eastAsia="en-US"/>
              </w:rPr>
            </w:pPr>
            <w:r w:rsidRPr="00ED75E1">
              <w:rPr>
                <w:szCs w:val="24"/>
                <w:lang w:eastAsia="en-US"/>
              </w:rPr>
              <w:t>Airteagal 4, pointe 8</w:t>
            </w:r>
          </w:p>
        </w:tc>
      </w:tr>
      <w:tr w:rsidR="00ED75E1" w:rsidRPr="00ED75E1" w14:paraId="658D0D12" w14:textId="77777777" w:rsidTr="00ED75E1">
        <w:tc>
          <w:tcPr>
            <w:tcW w:w="0" w:type="auto"/>
          </w:tcPr>
          <w:p w14:paraId="1D3BEB88" w14:textId="77777777" w:rsidR="00ED75E1" w:rsidRPr="00ED75E1" w:rsidRDefault="00ED75E1" w:rsidP="00ED75E1">
            <w:pPr>
              <w:spacing w:before="120" w:after="120" w:line="360" w:lineRule="auto"/>
              <w:rPr>
                <w:szCs w:val="24"/>
                <w:lang w:eastAsia="en-US"/>
              </w:rPr>
            </w:pPr>
            <w:r w:rsidRPr="00ED75E1">
              <w:rPr>
                <w:szCs w:val="24"/>
                <w:lang w:eastAsia="en-US"/>
              </w:rPr>
              <w:t>Airteagal 3, pointe 28</w:t>
            </w:r>
          </w:p>
        </w:tc>
        <w:tc>
          <w:tcPr>
            <w:tcW w:w="0" w:type="auto"/>
          </w:tcPr>
          <w:p w14:paraId="1EC77981" w14:textId="77777777" w:rsidR="00ED75E1" w:rsidRPr="00ED75E1" w:rsidRDefault="00ED75E1" w:rsidP="00ED75E1">
            <w:pPr>
              <w:spacing w:before="120" w:after="120" w:line="360" w:lineRule="auto"/>
              <w:rPr>
                <w:szCs w:val="24"/>
                <w:lang w:eastAsia="en-US"/>
              </w:rPr>
            </w:pPr>
            <w:r w:rsidRPr="00ED75E1">
              <w:rPr>
                <w:szCs w:val="24"/>
                <w:lang w:eastAsia="en-US"/>
              </w:rPr>
              <w:t>Airteagal 4, pointe 13</w:t>
            </w:r>
          </w:p>
        </w:tc>
      </w:tr>
      <w:tr w:rsidR="00ED75E1" w:rsidRPr="00ED75E1" w14:paraId="0F28F0F5" w14:textId="77777777" w:rsidTr="00ED75E1">
        <w:tc>
          <w:tcPr>
            <w:tcW w:w="0" w:type="auto"/>
          </w:tcPr>
          <w:p w14:paraId="6F3B691E" w14:textId="77777777" w:rsidR="00ED75E1" w:rsidRPr="00ED75E1" w:rsidRDefault="00ED75E1" w:rsidP="00ED75E1">
            <w:pPr>
              <w:spacing w:before="120" w:after="120" w:line="360" w:lineRule="auto"/>
              <w:rPr>
                <w:szCs w:val="24"/>
                <w:lang w:eastAsia="en-US"/>
              </w:rPr>
            </w:pPr>
            <w:r w:rsidRPr="00ED75E1">
              <w:rPr>
                <w:szCs w:val="24"/>
                <w:lang w:eastAsia="en-US"/>
              </w:rPr>
              <w:t>Airteagal 7b(1)</w:t>
            </w:r>
          </w:p>
        </w:tc>
        <w:tc>
          <w:tcPr>
            <w:tcW w:w="0" w:type="auto"/>
          </w:tcPr>
          <w:p w14:paraId="553C8E39" w14:textId="77777777" w:rsidR="00ED75E1" w:rsidRPr="00ED75E1" w:rsidRDefault="00ED75E1" w:rsidP="00ED75E1">
            <w:pPr>
              <w:spacing w:before="120" w:after="120" w:line="360" w:lineRule="auto"/>
              <w:rPr>
                <w:szCs w:val="24"/>
                <w:lang w:eastAsia="en-US"/>
              </w:rPr>
            </w:pPr>
            <w:r w:rsidRPr="00ED75E1">
              <w:rPr>
                <w:szCs w:val="24"/>
                <w:lang w:eastAsia="en-US"/>
              </w:rPr>
              <w:t>Airteagal 3(1)</w:t>
            </w:r>
          </w:p>
        </w:tc>
      </w:tr>
      <w:tr w:rsidR="00ED75E1" w:rsidRPr="00ED75E1" w14:paraId="10F36662" w14:textId="77777777" w:rsidTr="00ED75E1">
        <w:tc>
          <w:tcPr>
            <w:tcW w:w="0" w:type="auto"/>
          </w:tcPr>
          <w:p w14:paraId="30B0AF16" w14:textId="77777777" w:rsidR="00ED75E1" w:rsidRPr="00ED75E1" w:rsidRDefault="00ED75E1" w:rsidP="00ED75E1">
            <w:pPr>
              <w:spacing w:before="120" w:after="120" w:line="360" w:lineRule="auto"/>
              <w:rPr>
                <w:szCs w:val="24"/>
                <w:lang w:eastAsia="en-US"/>
              </w:rPr>
            </w:pPr>
            <w:r w:rsidRPr="00ED75E1">
              <w:rPr>
                <w:szCs w:val="24"/>
                <w:lang w:eastAsia="en-US"/>
              </w:rPr>
              <w:t>Airteagal 7b(2)</w:t>
            </w:r>
          </w:p>
        </w:tc>
        <w:tc>
          <w:tcPr>
            <w:tcW w:w="0" w:type="auto"/>
          </w:tcPr>
          <w:p w14:paraId="0539AECB" w14:textId="77777777" w:rsidR="00ED75E1" w:rsidRPr="00ED75E1" w:rsidRDefault="00ED75E1" w:rsidP="00ED75E1">
            <w:pPr>
              <w:spacing w:before="120" w:after="120" w:line="360" w:lineRule="auto"/>
              <w:rPr>
                <w:szCs w:val="24"/>
                <w:lang w:eastAsia="en-US"/>
              </w:rPr>
            </w:pPr>
            <w:r w:rsidRPr="00ED75E1">
              <w:rPr>
                <w:szCs w:val="24"/>
                <w:lang w:eastAsia="en-US"/>
              </w:rPr>
              <w:t>Airteagal 3(2)</w:t>
            </w:r>
          </w:p>
        </w:tc>
      </w:tr>
      <w:tr w:rsidR="00ED75E1" w:rsidRPr="00ED75E1" w14:paraId="22C12C26" w14:textId="77777777" w:rsidTr="00ED75E1">
        <w:tc>
          <w:tcPr>
            <w:tcW w:w="0" w:type="auto"/>
          </w:tcPr>
          <w:p w14:paraId="64AB7FC3" w14:textId="77777777" w:rsidR="00ED75E1" w:rsidRPr="00ED75E1" w:rsidRDefault="00ED75E1" w:rsidP="00ED75E1">
            <w:pPr>
              <w:spacing w:before="120" w:after="120" w:line="360" w:lineRule="auto"/>
              <w:rPr>
                <w:szCs w:val="24"/>
                <w:lang w:eastAsia="en-US"/>
              </w:rPr>
            </w:pPr>
            <w:r w:rsidRPr="00ED75E1">
              <w:rPr>
                <w:szCs w:val="24"/>
                <w:lang w:eastAsia="en-US"/>
              </w:rPr>
              <w:t>Airteagal 7b(3)</w:t>
            </w:r>
          </w:p>
        </w:tc>
        <w:tc>
          <w:tcPr>
            <w:tcW w:w="0" w:type="auto"/>
          </w:tcPr>
          <w:p w14:paraId="22514497" w14:textId="77777777" w:rsidR="00ED75E1" w:rsidRPr="00ED75E1" w:rsidRDefault="00ED75E1" w:rsidP="00ED75E1">
            <w:pPr>
              <w:spacing w:before="120" w:after="120" w:line="360" w:lineRule="auto"/>
              <w:rPr>
                <w:szCs w:val="24"/>
                <w:lang w:eastAsia="en-US"/>
              </w:rPr>
            </w:pPr>
            <w:r w:rsidRPr="00ED75E1">
              <w:rPr>
                <w:szCs w:val="24"/>
                <w:lang w:eastAsia="en-US"/>
              </w:rPr>
              <w:t>Airteagal 3(3) agus Airteagal 2(3), pointe b</w:t>
            </w:r>
          </w:p>
        </w:tc>
      </w:tr>
      <w:tr w:rsidR="00ED75E1" w:rsidRPr="00ED75E1" w14:paraId="55018E2F" w14:textId="77777777" w:rsidTr="00ED75E1">
        <w:tc>
          <w:tcPr>
            <w:tcW w:w="0" w:type="auto"/>
          </w:tcPr>
          <w:p w14:paraId="67C778BB" w14:textId="77777777" w:rsidR="00ED75E1" w:rsidRPr="00ED75E1" w:rsidRDefault="00ED75E1" w:rsidP="00ED75E1">
            <w:pPr>
              <w:spacing w:before="120" w:after="120" w:line="360" w:lineRule="auto"/>
              <w:rPr>
                <w:szCs w:val="24"/>
                <w:lang w:eastAsia="en-US"/>
              </w:rPr>
            </w:pPr>
            <w:r w:rsidRPr="00ED75E1">
              <w:rPr>
                <w:szCs w:val="24"/>
                <w:lang w:eastAsia="en-US"/>
              </w:rPr>
              <w:t>Airteagal 36</w:t>
            </w:r>
          </w:p>
        </w:tc>
        <w:tc>
          <w:tcPr>
            <w:tcW w:w="0" w:type="auto"/>
          </w:tcPr>
          <w:p w14:paraId="6A6F9059" w14:textId="77777777" w:rsidR="00ED75E1" w:rsidRPr="00ED75E1" w:rsidRDefault="00ED75E1" w:rsidP="00ED75E1">
            <w:pPr>
              <w:spacing w:before="120" w:after="120" w:line="360" w:lineRule="auto"/>
              <w:rPr>
                <w:szCs w:val="24"/>
                <w:lang w:eastAsia="en-US"/>
              </w:rPr>
            </w:pPr>
            <w:r w:rsidRPr="00ED75E1">
              <w:rPr>
                <w:szCs w:val="24"/>
                <w:lang w:eastAsia="en-US"/>
              </w:rPr>
              <w:t>Airteagal 40</w:t>
            </w:r>
          </w:p>
        </w:tc>
      </w:tr>
      <w:tr w:rsidR="00ED75E1" w:rsidRPr="00ED75E1" w14:paraId="4859B260" w14:textId="77777777" w:rsidTr="00ED75E1">
        <w:tc>
          <w:tcPr>
            <w:tcW w:w="0" w:type="auto"/>
          </w:tcPr>
          <w:p w14:paraId="37B87179" w14:textId="77777777" w:rsidR="00ED75E1" w:rsidRPr="00ED75E1" w:rsidRDefault="00ED75E1" w:rsidP="00ED75E1">
            <w:pPr>
              <w:spacing w:before="120" w:after="120" w:line="360" w:lineRule="auto"/>
              <w:rPr>
                <w:szCs w:val="24"/>
                <w:lang w:eastAsia="en-US"/>
              </w:rPr>
            </w:pPr>
            <w:r w:rsidRPr="00ED75E1">
              <w:rPr>
                <w:szCs w:val="24"/>
                <w:lang w:eastAsia="en-US"/>
              </w:rPr>
              <w:t>Airteagal 38(1)</w:t>
            </w:r>
          </w:p>
        </w:tc>
        <w:tc>
          <w:tcPr>
            <w:tcW w:w="0" w:type="auto"/>
          </w:tcPr>
          <w:p w14:paraId="39E604FA" w14:textId="77777777" w:rsidR="00ED75E1" w:rsidRPr="00ED75E1" w:rsidRDefault="00ED75E1" w:rsidP="00ED75E1">
            <w:pPr>
              <w:spacing w:before="120" w:after="120" w:line="360" w:lineRule="auto"/>
              <w:rPr>
                <w:szCs w:val="24"/>
                <w:lang w:eastAsia="en-US"/>
              </w:rPr>
            </w:pPr>
            <w:r w:rsidRPr="00ED75E1">
              <w:rPr>
                <w:szCs w:val="24"/>
                <w:lang w:eastAsia="en-US"/>
              </w:rPr>
              <w:t>Airteagal 26(1), an dara fomhír agus Airteagal 26(6)</w:t>
            </w:r>
          </w:p>
        </w:tc>
      </w:tr>
      <w:tr w:rsidR="00ED75E1" w:rsidRPr="00ED75E1" w14:paraId="4020A96D" w14:textId="77777777" w:rsidTr="00ED75E1">
        <w:tc>
          <w:tcPr>
            <w:tcW w:w="0" w:type="auto"/>
          </w:tcPr>
          <w:p w14:paraId="341CF89F" w14:textId="77777777" w:rsidR="00ED75E1" w:rsidRPr="00ED75E1" w:rsidRDefault="00ED75E1" w:rsidP="00ED75E1">
            <w:pPr>
              <w:spacing w:before="120" w:after="120" w:line="360" w:lineRule="auto"/>
              <w:rPr>
                <w:szCs w:val="24"/>
                <w:lang w:eastAsia="en-US"/>
              </w:rPr>
            </w:pPr>
            <w:r w:rsidRPr="00ED75E1">
              <w:rPr>
                <w:szCs w:val="24"/>
                <w:lang w:eastAsia="en-US"/>
              </w:rPr>
              <w:t>Airteagal 38(2)</w:t>
            </w:r>
          </w:p>
        </w:tc>
        <w:tc>
          <w:tcPr>
            <w:tcW w:w="0" w:type="auto"/>
          </w:tcPr>
          <w:p w14:paraId="567ACD3E" w14:textId="77777777" w:rsidR="00ED75E1" w:rsidRPr="00ED75E1" w:rsidRDefault="00ED75E1" w:rsidP="00ED75E1">
            <w:pPr>
              <w:spacing w:before="120" w:after="120" w:line="360" w:lineRule="auto"/>
              <w:rPr>
                <w:szCs w:val="24"/>
                <w:lang w:eastAsia="en-US"/>
              </w:rPr>
            </w:pPr>
            <w:r w:rsidRPr="00ED75E1">
              <w:rPr>
                <w:szCs w:val="24"/>
                <w:lang w:eastAsia="en-US"/>
              </w:rPr>
              <w:t>Airteagal 26(3)</w:t>
            </w:r>
          </w:p>
        </w:tc>
      </w:tr>
      <w:tr w:rsidR="00ED75E1" w:rsidRPr="00ED75E1" w14:paraId="34666710" w14:textId="77777777" w:rsidTr="00ED75E1">
        <w:tc>
          <w:tcPr>
            <w:tcW w:w="0" w:type="auto"/>
          </w:tcPr>
          <w:p w14:paraId="401095A3" w14:textId="77777777" w:rsidR="00ED75E1" w:rsidRPr="00ED75E1" w:rsidRDefault="00ED75E1" w:rsidP="00ED75E1">
            <w:pPr>
              <w:spacing w:before="120" w:after="120" w:line="360" w:lineRule="auto"/>
              <w:rPr>
                <w:szCs w:val="24"/>
                <w:lang w:eastAsia="en-US"/>
              </w:rPr>
            </w:pPr>
            <w:r w:rsidRPr="00ED75E1">
              <w:rPr>
                <w:szCs w:val="24"/>
                <w:lang w:eastAsia="en-US"/>
              </w:rPr>
              <w:t>Airteagal 38(3)</w:t>
            </w:r>
          </w:p>
        </w:tc>
        <w:tc>
          <w:tcPr>
            <w:tcW w:w="0" w:type="auto"/>
          </w:tcPr>
          <w:p w14:paraId="57495C4A" w14:textId="77777777" w:rsidR="00ED75E1" w:rsidRPr="00ED75E1" w:rsidRDefault="00ED75E1" w:rsidP="00ED75E1">
            <w:pPr>
              <w:spacing w:before="120" w:after="120" w:line="360" w:lineRule="auto"/>
              <w:rPr>
                <w:szCs w:val="24"/>
                <w:lang w:eastAsia="en-US"/>
              </w:rPr>
            </w:pPr>
            <w:r w:rsidRPr="00ED75E1">
              <w:rPr>
                <w:szCs w:val="24"/>
                <w:lang w:eastAsia="en-US"/>
              </w:rPr>
              <w:t>Airteagal 26(4)</w:t>
            </w:r>
          </w:p>
        </w:tc>
      </w:tr>
      <w:tr w:rsidR="00ED75E1" w:rsidRPr="00ED75E1" w14:paraId="343BCF32" w14:textId="77777777" w:rsidTr="00ED75E1">
        <w:tc>
          <w:tcPr>
            <w:tcW w:w="0" w:type="auto"/>
          </w:tcPr>
          <w:p w14:paraId="578CA508" w14:textId="77777777" w:rsidR="00ED75E1" w:rsidRPr="00ED75E1" w:rsidRDefault="00ED75E1" w:rsidP="00ED75E1">
            <w:pPr>
              <w:spacing w:before="120" w:after="120" w:line="360" w:lineRule="auto"/>
              <w:rPr>
                <w:szCs w:val="24"/>
                <w:lang w:eastAsia="en-US"/>
              </w:rPr>
            </w:pPr>
            <w:r w:rsidRPr="00ED75E1">
              <w:rPr>
                <w:szCs w:val="24"/>
                <w:lang w:eastAsia="en-US"/>
              </w:rPr>
              <w:lastRenderedPageBreak/>
              <w:t>Airteagal 38(4)</w:t>
            </w:r>
          </w:p>
        </w:tc>
        <w:tc>
          <w:tcPr>
            <w:tcW w:w="0" w:type="auto"/>
          </w:tcPr>
          <w:p w14:paraId="49A4040A" w14:textId="77777777" w:rsidR="00ED75E1" w:rsidRPr="00ED75E1" w:rsidRDefault="00ED75E1" w:rsidP="00ED75E1">
            <w:pPr>
              <w:spacing w:before="120" w:after="120" w:line="360" w:lineRule="auto"/>
              <w:rPr>
                <w:szCs w:val="24"/>
                <w:lang w:eastAsia="en-US"/>
              </w:rPr>
            </w:pPr>
            <w:r w:rsidRPr="00ED75E1">
              <w:rPr>
                <w:szCs w:val="24"/>
                <w:lang w:eastAsia="en-US"/>
              </w:rPr>
              <w:t>Airteagal 26(5)</w:t>
            </w:r>
          </w:p>
        </w:tc>
      </w:tr>
      <w:tr w:rsidR="00ED75E1" w:rsidRPr="00ED75E1" w14:paraId="6674FBA0" w14:textId="77777777" w:rsidTr="00ED75E1">
        <w:tc>
          <w:tcPr>
            <w:tcW w:w="0" w:type="auto"/>
          </w:tcPr>
          <w:p w14:paraId="758889A7" w14:textId="77777777" w:rsidR="00ED75E1" w:rsidRPr="00ED75E1" w:rsidRDefault="00ED75E1" w:rsidP="00ED75E1">
            <w:pPr>
              <w:spacing w:before="120" w:after="120" w:line="360" w:lineRule="auto"/>
              <w:rPr>
                <w:szCs w:val="24"/>
                <w:lang w:eastAsia="en-US"/>
              </w:rPr>
            </w:pPr>
            <w:r w:rsidRPr="00ED75E1">
              <w:rPr>
                <w:szCs w:val="24"/>
                <w:lang w:eastAsia="en-US"/>
              </w:rPr>
              <w:t>Airteagal 39(1)</w:t>
            </w:r>
          </w:p>
        </w:tc>
        <w:tc>
          <w:tcPr>
            <w:tcW w:w="0" w:type="auto"/>
          </w:tcPr>
          <w:p w14:paraId="1215B95E" w14:textId="77777777" w:rsidR="00ED75E1" w:rsidRPr="00ED75E1" w:rsidRDefault="00ED75E1" w:rsidP="00ED75E1">
            <w:pPr>
              <w:spacing w:before="120" w:after="120" w:line="360" w:lineRule="auto"/>
              <w:rPr>
                <w:szCs w:val="24"/>
                <w:lang w:eastAsia="en-US"/>
              </w:rPr>
            </w:pPr>
            <w:r w:rsidRPr="00ED75E1">
              <w:rPr>
                <w:szCs w:val="24"/>
                <w:lang w:eastAsia="en-US"/>
              </w:rPr>
              <w:t>Airteagal 11(3)</w:t>
            </w:r>
          </w:p>
        </w:tc>
      </w:tr>
      <w:tr w:rsidR="00ED75E1" w:rsidRPr="00ED75E1" w14:paraId="1756AC9E" w14:textId="77777777" w:rsidTr="00ED75E1">
        <w:tc>
          <w:tcPr>
            <w:tcW w:w="0" w:type="auto"/>
          </w:tcPr>
          <w:p w14:paraId="30E616F9" w14:textId="77777777" w:rsidR="00ED75E1" w:rsidRPr="00ED75E1" w:rsidRDefault="00ED75E1" w:rsidP="00ED75E1">
            <w:pPr>
              <w:spacing w:before="120" w:after="120" w:line="360" w:lineRule="auto"/>
              <w:rPr>
                <w:szCs w:val="24"/>
                <w:lang w:eastAsia="en-US"/>
              </w:rPr>
            </w:pPr>
            <w:r w:rsidRPr="00ED75E1">
              <w:rPr>
                <w:szCs w:val="24"/>
                <w:lang w:eastAsia="en-US"/>
              </w:rPr>
              <w:t>Airteagal 39(2)</w:t>
            </w:r>
          </w:p>
        </w:tc>
        <w:tc>
          <w:tcPr>
            <w:tcW w:w="0" w:type="auto"/>
          </w:tcPr>
          <w:p w14:paraId="060C0CE0" w14:textId="77777777" w:rsidR="00ED75E1" w:rsidRPr="00ED75E1" w:rsidRDefault="00ED75E1" w:rsidP="00ED75E1">
            <w:pPr>
              <w:spacing w:before="120" w:after="120" w:line="360" w:lineRule="auto"/>
              <w:rPr>
                <w:szCs w:val="24"/>
                <w:lang w:eastAsia="en-US"/>
              </w:rPr>
            </w:pPr>
            <w:r w:rsidRPr="00ED75E1">
              <w:rPr>
                <w:szCs w:val="24"/>
                <w:lang w:eastAsia="en-US"/>
              </w:rPr>
              <w:t>Airteagal 27(3)</w:t>
            </w:r>
          </w:p>
        </w:tc>
      </w:tr>
      <w:tr w:rsidR="00ED75E1" w:rsidRPr="00ED75E1" w14:paraId="4A03DFD8" w14:textId="77777777" w:rsidTr="00ED75E1">
        <w:tc>
          <w:tcPr>
            <w:tcW w:w="0" w:type="auto"/>
          </w:tcPr>
          <w:p w14:paraId="7328E88F" w14:textId="77777777" w:rsidR="00ED75E1" w:rsidRPr="00ED75E1" w:rsidRDefault="00ED75E1" w:rsidP="00ED75E1">
            <w:pPr>
              <w:spacing w:before="120" w:after="120" w:line="360" w:lineRule="auto"/>
              <w:rPr>
                <w:szCs w:val="24"/>
                <w:lang w:eastAsia="en-US"/>
              </w:rPr>
            </w:pPr>
            <w:r w:rsidRPr="00ED75E1">
              <w:rPr>
                <w:szCs w:val="24"/>
                <w:lang w:eastAsia="en-US"/>
              </w:rPr>
              <w:t>Airteagal 40(1)</w:t>
            </w:r>
          </w:p>
        </w:tc>
        <w:tc>
          <w:tcPr>
            <w:tcW w:w="0" w:type="auto"/>
          </w:tcPr>
          <w:p w14:paraId="036EBAE0" w14:textId="77777777" w:rsidR="00ED75E1" w:rsidRPr="00ED75E1" w:rsidRDefault="00ED75E1" w:rsidP="00ED75E1">
            <w:pPr>
              <w:spacing w:before="120" w:after="120" w:line="360" w:lineRule="auto"/>
              <w:rPr>
                <w:szCs w:val="24"/>
                <w:lang w:eastAsia="en-US"/>
              </w:rPr>
            </w:pPr>
            <w:r w:rsidRPr="00ED75E1">
              <w:rPr>
                <w:szCs w:val="24"/>
                <w:lang w:eastAsia="en-US"/>
              </w:rPr>
              <w:t>Airteagal 14(2), (3) agus Airteagal 28</w:t>
            </w:r>
          </w:p>
        </w:tc>
      </w:tr>
      <w:tr w:rsidR="00ED75E1" w:rsidRPr="00ED75E1" w14:paraId="218E5631" w14:textId="77777777" w:rsidTr="00ED75E1">
        <w:tc>
          <w:tcPr>
            <w:tcW w:w="0" w:type="auto"/>
          </w:tcPr>
          <w:p w14:paraId="11AF2B5A" w14:textId="77777777" w:rsidR="00ED75E1" w:rsidRPr="00ED75E1" w:rsidRDefault="00ED75E1" w:rsidP="00ED75E1">
            <w:pPr>
              <w:spacing w:before="120" w:after="120" w:line="360" w:lineRule="auto"/>
              <w:rPr>
                <w:szCs w:val="24"/>
                <w:lang w:eastAsia="en-US"/>
              </w:rPr>
            </w:pPr>
            <w:r w:rsidRPr="00ED75E1">
              <w:rPr>
                <w:szCs w:val="24"/>
                <w:lang w:eastAsia="en-US"/>
              </w:rPr>
              <w:t>Airteagal 40(2)</w:t>
            </w:r>
          </w:p>
        </w:tc>
        <w:tc>
          <w:tcPr>
            <w:tcW w:w="0" w:type="auto"/>
          </w:tcPr>
          <w:p w14:paraId="081ED2EC" w14:textId="77777777" w:rsidR="00ED75E1" w:rsidRPr="00ED75E1" w:rsidRDefault="00ED75E1" w:rsidP="00ED75E1">
            <w:pPr>
              <w:spacing w:before="120" w:after="120" w:line="360" w:lineRule="auto"/>
              <w:rPr>
                <w:szCs w:val="24"/>
                <w:lang w:eastAsia="en-US"/>
              </w:rPr>
            </w:pPr>
            <w:r w:rsidRPr="00ED75E1">
              <w:rPr>
                <w:szCs w:val="24"/>
                <w:lang w:eastAsia="en-US"/>
              </w:rPr>
              <w:t>Airteagal 55(7), Airteagal 57(2), Airteagal 63(1), (4), Airteagal 64(1) agus (7)</w:t>
            </w:r>
          </w:p>
        </w:tc>
      </w:tr>
      <w:tr w:rsidR="00ED75E1" w:rsidRPr="00ED75E1" w14:paraId="0DC03639" w14:textId="77777777" w:rsidTr="00ED75E1">
        <w:tc>
          <w:tcPr>
            <w:tcW w:w="0" w:type="auto"/>
          </w:tcPr>
          <w:p w14:paraId="6C8D60F4" w14:textId="77777777" w:rsidR="00ED75E1" w:rsidRPr="00ED75E1" w:rsidRDefault="00ED75E1" w:rsidP="00ED75E1">
            <w:pPr>
              <w:spacing w:before="120" w:after="120" w:line="360" w:lineRule="auto"/>
              <w:rPr>
                <w:szCs w:val="24"/>
                <w:lang w:eastAsia="en-US"/>
              </w:rPr>
            </w:pPr>
            <w:r w:rsidRPr="00ED75E1">
              <w:rPr>
                <w:szCs w:val="24"/>
                <w:lang w:eastAsia="en-US"/>
              </w:rPr>
              <w:t>Airteagal 40(3)</w:t>
            </w:r>
          </w:p>
        </w:tc>
        <w:tc>
          <w:tcPr>
            <w:tcW w:w="0" w:type="auto"/>
          </w:tcPr>
          <w:p w14:paraId="06CD519A" w14:textId="77777777" w:rsidR="00ED75E1" w:rsidRPr="00ED75E1" w:rsidRDefault="00ED75E1" w:rsidP="00ED75E1">
            <w:pPr>
              <w:spacing w:before="120" w:after="120" w:line="360" w:lineRule="auto"/>
              <w:rPr>
                <w:szCs w:val="24"/>
                <w:lang w:eastAsia="en-US"/>
              </w:rPr>
            </w:pPr>
            <w:r w:rsidRPr="00ED75E1">
              <w:rPr>
                <w:szCs w:val="24"/>
                <w:lang w:eastAsia="en-US"/>
              </w:rPr>
              <w:t>Airteagal 55 (2), (5) agus (7)</w:t>
            </w:r>
          </w:p>
        </w:tc>
      </w:tr>
      <w:tr w:rsidR="00ED75E1" w:rsidRPr="00ED75E1" w14:paraId="580E2693" w14:textId="77777777" w:rsidTr="00ED75E1">
        <w:tc>
          <w:tcPr>
            <w:tcW w:w="0" w:type="auto"/>
          </w:tcPr>
          <w:p w14:paraId="21ECE1CE" w14:textId="77777777" w:rsidR="00ED75E1" w:rsidRPr="00ED75E1" w:rsidRDefault="00ED75E1" w:rsidP="00ED75E1">
            <w:pPr>
              <w:spacing w:before="120" w:after="120" w:line="360" w:lineRule="auto"/>
              <w:rPr>
                <w:szCs w:val="24"/>
                <w:lang w:eastAsia="en-US"/>
              </w:rPr>
            </w:pPr>
            <w:r w:rsidRPr="00ED75E1">
              <w:rPr>
                <w:szCs w:val="24"/>
                <w:lang w:eastAsia="en-US"/>
              </w:rPr>
              <w:t>Airteagal 40(4)</w:t>
            </w:r>
          </w:p>
        </w:tc>
        <w:tc>
          <w:tcPr>
            <w:tcW w:w="0" w:type="auto"/>
          </w:tcPr>
          <w:p w14:paraId="179F5F0D" w14:textId="77777777" w:rsidR="00ED75E1" w:rsidRPr="00ED75E1" w:rsidRDefault="00ED75E1" w:rsidP="00ED75E1">
            <w:pPr>
              <w:spacing w:before="120" w:after="120" w:line="360" w:lineRule="auto"/>
              <w:rPr>
                <w:szCs w:val="24"/>
                <w:lang w:eastAsia="en-US"/>
              </w:rPr>
            </w:pPr>
            <w:r w:rsidRPr="00ED75E1">
              <w:rPr>
                <w:szCs w:val="24"/>
                <w:lang w:eastAsia="en-US"/>
              </w:rPr>
              <w:t>Airteagal 57(1)</w:t>
            </w:r>
          </w:p>
        </w:tc>
      </w:tr>
      <w:tr w:rsidR="00ED75E1" w:rsidRPr="00ED75E1" w14:paraId="043DEA81" w14:textId="77777777" w:rsidTr="00ED75E1">
        <w:tc>
          <w:tcPr>
            <w:tcW w:w="0" w:type="auto"/>
          </w:tcPr>
          <w:p w14:paraId="31EABFBA" w14:textId="77777777" w:rsidR="00ED75E1" w:rsidRPr="00ED75E1" w:rsidRDefault="00ED75E1" w:rsidP="00ED75E1">
            <w:pPr>
              <w:spacing w:before="120" w:after="120" w:line="360" w:lineRule="auto"/>
              <w:rPr>
                <w:szCs w:val="24"/>
                <w:lang w:eastAsia="en-US"/>
              </w:rPr>
            </w:pPr>
            <w:r w:rsidRPr="00ED75E1">
              <w:rPr>
                <w:szCs w:val="24"/>
                <w:lang w:eastAsia="en-US"/>
              </w:rPr>
              <w:t>Airteagal 40(5)</w:t>
            </w:r>
          </w:p>
        </w:tc>
        <w:tc>
          <w:tcPr>
            <w:tcW w:w="0" w:type="auto"/>
          </w:tcPr>
          <w:p w14:paraId="15CA12BF" w14:textId="77777777" w:rsidR="00ED75E1" w:rsidRPr="00ED75E1" w:rsidRDefault="00ED75E1" w:rsidP="00ED75E1">
            <w:pPr>
              <w:spacing w:before="120" w:after="120" w:line="360" w:lineRule="auto"/>
              <w:rPr>
                <w:szCs w:val="24"/>
                <w:lang w:eastAsia="en-US"/>
              </w:rPr>
            </w:pPr>
          </w:p>
        </w:tc>
      </w:tr>
      <w:tr w:rsidR="00ED75E1" w:rsidRPr="00ED75E1" w14:paraId="7E5738D1" w14:textId="77777777" w:rsidTr="00ED75E1">
        <w:tc>
          <w:tcPr>
            <w:tcW w:w="0" w:type="auto"/>
          </w:tcPr>
          <w:p w14:paraId="565A046B" w14:textId="77777777" w:rsidR="00ED75E1" w:rsidRPr="00ED75E1" w:rsidRDefault="00ED75E1" w:rsidP="00ED75E1">
            <w:pPr>
              <w:spacing w:before="120" w:after="120" w:line="360" w:lineRule="auto"/>
              <w:rPr>
                <w:szCs w:val="24"/>
                <w:lang w:eastAsia="en-US"/>
              </w:rPr>
            </w:pPr>
            <w:r w:rsidRPr="00ED75E1">
              <w:rPr>
                <w:szCs w:val="24"/>
                <w:lang w:eastAsia="en-US"/>
              </w:rPr>
              <w:t>Airteagal 41(1)</w:t>
            </w:r>
          </w:p>
        </w:tc>
        <w:tc>
          <w:tcPr>
            <w:tcW w:w="0" w:type="auto"/>
          </w:tcPr>
          <w:p w14:paraId="5668677E" w14:textId="77777777" w:rsidR="00ED75E1" w:rsidRPr="00ED75E1" w:rsidRDefault="00ED75E1" w:rsidP="00ED75E1">
            <w:pPr>
              <w:spacing w:before="120" w:after="120" w:line="360" w:lineRule="auto"/>
              <w:rPr>
                <w:szCs w:val="24"/>
                <w:lang w:eastAsia="en-US"/>
              </w:rPr>
            </w:pPr>
            <w:r w:rsidRPr="00ED75E1">
              <w:rPr>
                <w:szCs w:val="24"/>
                <w:lang w:eastAsia="en-US"/>
              </w:rPr>
              <w:t>Airteagal 7(1)</w:t>
            </w:r>
          </w:p>
        </w:tc>
      </w:tr>
      <w:tr w:rsidR="00ED75E1" w:rsidRPr="00ED75E1" w14:paraId="34E5A5E3" w14:textId="77777777" w:rsidTr="00ED75E1">
        <w:tc>
          <w:tcPr>
            <w:tcW w:w="0" w:type="auto"/>
          </w:tcPr>
          <w:p w14:paraId="732BA747" w14:textId="77777777" w:rsidR="00ED75E1" w:rsidRPr="00ED75E1" w:rsidRDefault="00ED75E1" w:rsidP="00ED75E1">
            <w:pPr>
              <w:spacing w:before="120" w:after="120" w:line="360" w:lineRule="auto"/>
              <w:rPr>
                <w:szCs w:val="24"/>
                <w:lang w:eastAsia="en-US"/>
              </w:rPr>
            </w:pPr>
            <w:r w:rsidRPr="00ED75E1">
              <w:rPr>
                <w:szCs w:val="24"/>
                <w:lang w:eastAsia="en-US"/>
              </w:rPr>
              <w:t>Airteagal 41(2)</w:t>
            </w:r>
          </w:p>
        </w:tc>
        <w:tc>
          <w:tcPr>
            <w:tcW w:w="0" w:type="auto"/>
          </w:tcPr>
          <w:p w14:paraId="6CBD4AA6" w14:textId="77777777" w:rsidR="00ED75E1" w:rsidRPr="00ED75E1" w:rsidRDefault="00ED75E1" w:rsidP="00ED75E1">
            <w:pPr>
              <w:spacing w:before="120" w:after="120" w:line="360" w:lineRule="auto"/>
              <w:rPr>
                <w:szCs w:val="24"/>
                <w:lang w:eastAsia="en-US"/>
              </w:rPr>
            </w:pPr>
            <w:r w:rsidRPr="00ED75E1">
              <w:rPr>
                <w:szCs w:val="24"/>
                <w:lang w:eastAsia="en-US"/>
              </w:rPr>
              <w:t>Airteagal 7 (2)</w:t>
            </w:r>
          </w:p>
        </w:tc>
      </w:tr>
      <w:tr w:rsidR="00ED75E1" w:rsidRPr="00ED75E1" w14:paraId="4A2C5493" w14:textId="77777777" w:rsidTr="00ED75E1">
        <w:tc>
          <w:tcPr>
            <w:tcW w:w="0" w:type="auto"/>
          </w:tcPr>
          <w:p w14:paraId="6919B860" w14:textId="77777777" w:rsidR="00ED75E1" w:rsidRPr="00ED75E1" w:rsidRDefault="00ED75E1" w:rsidP="00ED75E1">
            <w:pPr>
              <w:spacing w:before="120" w:after="120" w:line="360" w:lineRule="auto"/>
              <w:rPr>
                <w:szCs w:val="24"/>
                <w:lang w:eastAsia="en-US"/>
              </w:rPr>
            </w:pPr>
            <w:r w:rsidRPr="00ED75E1">
              <w:rPr>
                <w:szCs w:val="24"/>
                <w:lang w:eastAsia="en-US"/>
              </w:rPr>
              <w:t>Airteagal 41(3)</w:t>
            </w:r>
          </w:p>
        </w:tc>
        <w:tc>
          <w:tcPr>
            <w:tcW w:w="0" w:type="auto"/>
          </w:tcPr>
          <w:p w14:paraId="1AC31C96" w14:textId="77777777" w:rsidR="00ED75E1" w:rsidRPr="00ED75E1" w:rsidRDefault="00ED75E1" w:rsidP="00ED75E1">
            <w:pPr>
              <w:spacing w:before="120" w:after="120" w:line="360" w:lineRule="auto"/>
              <w:rPr>
                <w:szCs w:val="24"/>
                <w:lang w:eastAsia="en-US"/>
              </w:rPr>
            </w:pPr>
            <w:r w:rsidRPr="00ED75E1">
              <w:rPr>
                <w:szCs w:val="24"/>
                <w:lang w:eastAsia="en-US"/>
              </w:rPr>
              <w:t>Airteagal 7(3)</w:t>
            </w:r>
          </w:p>
        </w:tc>
      </w:tr>
      <w:tr w:rsidR="00ED75E1" w:rsidRPr="00ED75E1" w14:paraId="49462ED8" w14:textId="77777777" w:rsidTr="00ED75E1">
        <w:tc>
          <w:tcPr>
            <w:tcW w:w="0" w:type="auto"/>
          </w:tcPr>
          <w:p w14:paraId="21B55A14" w14:textId="77777777" w:rsidR="00ED75E1" w:rsidRPr="00ED75E1" w:rsidRDefault="00ED75E1" w:rsidP="00ED75E1">
            <w:pPr>
              <w:spacing w:before="120" w:after="120" w:line="360" w:lineRule="auto"/>
              <w:rPr>
                <w:szCs w:val="24"/>
                <w:lang w:eastAsia="en-US"/>
              </w:rPr>
            </w:pPr>
            <w:r w:rsidRPr="00ED75E1">
              <w:rPr>
                <w:szCs w:val="24"/>
                <w:lang w:eastAsia="en-US"/>
              </w:rPr>
              <w:t>Airteagal 42(1)</w:t>
            </w:r>
          </w:p>
        </w:tc>
        <w:tc>
          <w:tcPr>
            <w:tcW w:w="0" w:type="auto"/>
          </w:tcPr>
          <w:p w14:paraId="454D8077" w14:textId="77777777" w:rsidR="00ED75E1" w:rsidRPr="00ED75E1" w:rsidRDefault="00ED75E1" w:rsidP="00ED75E1">
            <w:pPr>
              <w:spacing w:before="120" w:after="120" w:line="360" w:lineRule="auto"/>
              <w:rPr>
                <w:szCs w:val="24"/>
                <w:lang w:eastAsia="en-US"/>
              </w:rPr>
            </w:pPr>
            <w:r w:rsidRPr="00ED75E1">
              <w:rPr>
                <w:szCs w:val="24"/>
                <w:lang w:eastAsia="en-US"/>
              </w:rPr>
              <w:t>Airteagal 31(1)</w:t>
            </w:r>
          </w:p>
        </w:tc>
      </w:tr>
      <w:tr w:rsidR="00ED75E1" w:rsidRPr="00ED75E1" w14:paraId="33434658" w14:textId="77777777" w:rsidTr="00ED75E1">
        <w:tc>
          <w:tcPr>
            <w:tcW w:w="0" w:type="auto"/>
          </w:tcPr>
          <w:p w14:paraId="247FF79A" w14:textId="77777777" w:rsidR="00ED75E1" w:rsidRPr="00ED75E1" w:rsidRDefault="00ED75E1" w:rsidP="00ED75E1">
            <w:pPr>
              <w:spacing w:before="120" w:after="120" w:line="360" w:lineRule="auto"/>
              <w:rPr>
                <w:szCs w:val="24"/>
                <w:lang w:eastAsia="en-US"/>
              </w:rPr>
            </w:pPr>
            <w:r w:rsidRPr="00ED75E1">
              <w:rPr>
                <w:szCs w:val="24"/>
                <w:lang w:eastAsia="en-US"/>
              </w:rPr>
              <w:t>Airteagal 42(2)</w:t>
            </w:r>
          </w:p>
        </w:tc>
        <w:tc>
          <w:tcPr>
            <w:tcW w:w="0" w:type="auto"/>
          </w:tcPr>
          <w:p w14:paraId="5C4A8E55" w14:textId="77777777" w:rsidR="00ED75E1" w:rsidRPr="00ED75E1" w:rsidRDefault="00ED75E1" w:rsidP="00ED75E1">
            <w:pPr>
              <w:spacing w:before="120" w:after="120" w:line="360" w:lineRule="auto"/>
              <w:rPr>
                <w:szCs w:val="24"/>
                <w:lang w:eastAsia="en-US"/>
              </w:rPr>
            </w:pPr>
            <w:r w:rsidRPr="00ED75E1">
              <w:rPr>
                <w:szCs w:val="24"/>
                <w:lang w:eastAsia="en-US"/>
              </w:rPr>
              <w:t>Airteagal 31(4)</w:t>
            </w:r>
          </w:p>
        </w:tc>
      </w:tr>
      <w:tr w:rsidR="00ED75E1" w:rsidRPr="00ED75E1" w14:paraId="3508008A" w14:textId="77777777" w:rsidTr="00ED75E1">
        <w:tc>
          <w:tcPr>
            <w:tcW w:w="0" w:type="auto"/>
          </w:tcPr>
          <w:p w14:paraId="36EE7449" w14:textId="77777777" w:rsidR="00ED75E1" w:rsidRPr="00ED75E1" w:rsidRDefault="00ED75E1" w:rsidP="00ED75E1">
            <w:pPr>
              <w:spacing w:before="120" w:after="120" w:line="360" w:lineRule="auto"/>
              <w:rPr>
                <w:szCs w:val="24"/>
                <w:lang w:eastAsia="en-US"/>
              </w:rPr>
            </w:pPr>
            <w:r w:rsidRPr="00ED75E1">
              <w:rPr>
                <w:szCs w:val="24"/>
                <w:lang w:eastAsia="en-US"/>
              </w:rPr>
              <w:t>Airteagal 42(3)</w:t>
            </w:r>
          </w:p>
        </w:tc>
        <w:tc>
          <w:tcPr>
            <w:tcW w:w="0" w:type="auto"/>
          </w:tcPr>
          <w:p w14:paraId="74EFF7F2" w14:textId="77777777" w:rsidR="00ED75E1" w:rsidRPr="00ED75E1" w:rsidRDefault="00ED75E1" w:rsidP="00ED75E1">
            <w:pPr>
              <w:spacing w:before="120" w:after="120" w:line="360" w:lineRule="auto"/>
              <w:rPr>
                <w:szCs w:val="24"/>
                <w:lang w:eastAsia="en-US"/>
              </w:rPr>
            </w:pPr>
            <w:r w:rsidRPr="00ED75E1">
              <w:rPr>
                <w:szCs w:val="24"/>
                <w:lang w:eastAsia="en-US"/>
              </w:rPr>
              <w:t>Airteagal 31(5)</w:t>
            </w:r>
          </w:p>
        </w:tc>
      </w:tr>
      <w:tr w:rsidR="00ED75E1" w:rsidRPr="00ED75E1" w14:paraId="67956ED1" w14:textId="77777777" w:rsidTr="00ED75E1">
        <w:tc>
          <w:tcPr>
            <w:tcW w:w="0" w:type="auto"/>
          </w:tcPr>
          <w:p w14:paraId="0F099144" w14:textId="77777777" w:rsidR="00ED75E1" w:rsidRPr="00ED75E1" w:rsidRDefault="00ED75E1" w:rsidP="00ED75E1">
            <w:pPr>
              <w:spacing w:before="120" w:after="120" w:line="360" w:lineRule="auto"/>
              <w:rPr>
                <w:szCs w:val="24"/>
                <w:lang w:eastAsia="en-US"/>
              </w:rPr>
            </w:pPr>
            <w:r w:rsidRPr="00ED75E1">
              <w:rPr>
                <w:szCs w:val="24"/>
                <w:lang w:eastAsia="en-US"/>
              </w:rPr>
              <w:t>Airteagal 42(4)</w:t>
            </w:r>
          </w:p>
        </w:tc>
        <w:tc>
          <w:tcPr>
            <w:tcW w:w="0" w:type="auto"/>
          </w:tcPr>
          <w:p w14:paraId="7D169D17" w14:textId="77777777" w:rsidR="00ED75E1" w:rsidRPr="00ED75E1" w:rsidRDefault="00ED75E1" w:rsidP="00ED75E1">
            <w:pPr>
              <w:spacing w:before="120" w:after="120" w:line="360" w:lineRule="auto"/>
              <w:rPr>
                <w:szCs w:val="24"/>
                <w:lang w:eastAsia="en-US"/>
              </w:rPr>
            </w:pPr>
            <w:r w:rsidRPr="00ED75E1">
              <w:rPr>
                <w:szCs w:val="24"/>
                <w:lang w:eastAsia="en-US"/>
              </w:rPr>
              <w:t>Airteagal 31(5) agus (6)</w:t>
            </w:r>
          </w:p>
        </w:tc>
      </w:tr>
      <w:tr w:rsidR="00ED75E1" w:rsidRPr="00ED75E1" w14:paraId="6D1684D0" w14:textId="77777777" w:rsidTr="00ED75E1">
        <w:tc>
          <w:tcPr>
            <w:tcW w:w="0" w:type="auto"/>
          </w:tcPr>
          <w:p w14:paraId="6AC944AE" w14:textId="77777777" w:rsidR="00ED75E1" w:rsidRPr="00ED75E1" w:rsidRDefault="00ED75E1" w:rsidP="00ED75E1">
            <w:pPr>
              <w:spacing w:before="120" w:after="120" w:line="360" w:lineRule="auto"/>
              <w:rPr>
                <w:szCs w:val="24"/>
                <w:lang w:eastAsia="en-US"/>
              </w:rPr>
            </w:pPr>
            <w:r w:rsidRPr="00ED75E1">
              <w:rPr>
                <w:szCs w:val="24"/>
                <w:lang w:eastAsia="en-US"/>
              </w:rPr>
              <w:t>Airteagal 42(5)</w:t>
            </w:r>
          </w:p>
        </w:tc>
        <w:tc>
          <w:tcPr>
            <w:tcW w:w="0" w:type="auto"/>
          </w:tcPr>
          <w:p w14:paraId="465CB19C" w14:textId="77777777" w:rsidR="00ED75E1" w:rsidRPr="00ED75E1" w:rsidRDefault="00ED75E1" w:rsidP="00ED75E1">
            <w:pPr>
              <w:spacing w:before="120" w:after="120" w:line="360" w:lineRule="auto"/>
              <w:rPr>
                <w:szCs w:val="24"/>
                <w:lang w:eastAsia="en-US"/>
              </w:rPr>
            </w:pPr>
            <w:r w:rsidRPr="00ED75E1">
              <w:rPr>
                <w:szCs w:val="24"/>
                <w:lang w:eastAsia="en-US"/>
              </w:rPr>
              <w:t>Airteagal 31(7) agus Iarscríbhinn I, roinn 5</w:t>
            </w:r>
          </w:p>
        </w:tc>
      </w:tr>
      <w:tr w:rsidR="00ED75E1" w:rsidRPr="00ED75E1" w14:paraId="6FBFB199" w14:textId="77777777" w:rsidTr="00ED75E1">
        <w:tc>
          <w:tcPr>
            <w:tcW w:w="0" w:type="auto"/>
          </w:tcPr>
          <w:p w14:paraId="13F202EC" w14:textId="77777777" w:rsidR="00ED75E1" w:rsidRPr="00ED75E1" w:rsidRDefault="00ED75E1" w:rsidP="00ED75E1">
            <w:pPr>
              <w:spacing w:before="120" w:after="120" w:line="360" w:lineRule="auto"/>
              <w:rPr>
                <w:szCs w:val="24"/>
                <w:lang w:eastAsia="en-US"/>
              </w:rPr>
            </w:pPr>
            <w:r w:rsidRPr="00ED75E1">
              <w:rPr>
                <w:szCs w:val="24"/>
                <w:lang w:eastAsia="en-US"/>
              </w:rPr>
              <w:t>Airteagal 42(6)</w:t>
            </w:r>
          </w:p>
        </w:tc>
        <w:tc>
          <w:tcPr>
            <w:tcW w:w="0" w:type="auto"/>
          </w:tcPr>
          <w:p w14:paraId="4666C5D1" w14:textId="77777777" w:rsidR="00ED75E1" w:rsidRPr="00ED75E1" w:rsidRDefault="00ED75E1" w:rsidP="00ED75E1">
            <w:pPr>
              <w:spacing w:before="120" w:after="120" w:line="360" w:lineRule="auto"/>
              <w:rPr>
                <w:szCs w:val="24"/>
                <w:lang w:eastAsia="en-US"/>
              </w:rPr>
            </w:pPr>
            <w:r w:rsidRPr="00ED75E1">
              <w:rPr>
                <w:szCs w:val="24"/>
                <w:lang w:eastAsia="en-US"/>
              </w:rPr>
              <w:t>Airteagal 31(8)</w:t>
            </w:r>
          </w:p>
        </w:tc>
      </w:tr>
      <w:tr w:rsidR="00ED75E1" w:rsidRPr="00ED75E1" w14:paraId="2A893D17" w14:textId="77777777" w:rsidTr="00ED75E1">
        <w:tc>
          <w:tcPr>
            <w:tcW w:w="0" w:type="auto"/>
          </w:tcPr>
          <w:p w14:paraId="280D3025" w14:textId="77777777" w:rsidR="00ED75E1" w:rsidRPr="00ED75E1" w:rsidRDefault="00ED75E1" w:rsidP="00ED75E1">
            <w:pPr>
              <w:spacing w:before="120" w:after="120" w:line="360" w:lineRule="auto"/>
              <w:rPr>
                <w:szCs w:val="24"/>
                <w:lang w:eastAsia="en-US"/>
              </w:rPr>
            </w:pPr>
            <w:r w:rsidRPr="00ED75E1">
              <w:rPr>
                <w:szCs w:val="24"/>
                <w:lang w:eastAsia="en-US"/>
              </w:rPr>
              <w:t>Airteagal 42(7)</w:t>
            </w:r>
          </w:p>
        </w:tc>
        <w:tc>
          <w:tcPr>
            <w:tcW w:w="0" w:type="auto"/>
          </w:tcPr>
          <w:p w14:paraId="1CFCD522" w14:textId="77777777" w:rsidR="00ED75E1" w:rsidRPr="00ED75E1" w:rsidRDefault="00ED75E1" w:rsidP="00ED75E1">
            <w:pPr>
              <w:spacing w:before="120" w:after="120" w:line="360" w:lineRule="auto"/>
              <w:rPr>
                <w:szCs w:val="24"/>
                <w:lang w:eastAsia="en-US"/>
              </w:rPr>
            </w:pPr>
            <w:r w:rsidRPr="00ED75E1">
              <w:rPr>
                <w:szCs w:val="24"/>
                <w:lang w:eastAsia="en-US"/>
              </w:rPr>
              <w:t>Airteagal 31(10)</w:t>
            </w:r>
          </w:p>
        </w:tc>
      </w:tr>
      <w:tr w:rsidR="00ED75E1" w:rsidRPr="00ED75E1" w14:paraId="044CB7E5" w14:textId="77777777" w:rsidTr="00ED75E1">
        <w:tc>
          <w:tcPr>
            <w:tcW w:w="0" w:type="auto"/>
          </w:tcPr>
          <w:p w14:paraId="6DF9569F" w14:textId="77777777" w:rsidR="00ED75E1" w:rsidRPr="00ED75E1" w:rsidRDefault="00ED75E1" w:rsidP="00ED75E1">
            <w:pPr>
              <w:spacing w:before="120" w:after="120" w:line="360" w:lineRule="auto"/>
              <w:rPr>
                <w:szCs w:val="24"/>
                <w:lang w:eastAsia="en-US"/>
              </w:rPr>
            </w:pPr>
            <w:r w:rsidRPr="00ED75E1">
              <w:rPr>
                <w:szCs w:val="24"/>
                <w:lang w:eastAsia="en-US"/>
              </w:rPr>
              <w:lastRenderedPageBreak/>
              <w:t>Airteagal 42(8)</w:t>
            </w:r>
          </w:p>
        </w:tc>
        <w:tc>
          <w:tcPr>
            <w:tcW w:w="0" w:type="auto"/>
          </w:tcPr>
          <w:p w14:paraId="117D059B" w14:textId="77777777" w:rsidR="00ED75E1" w:rsidRPr="00ED75E1" w:rsidRDefault="00ED75E1" w:rsidP="00ED75E1">
            <w:pPr>
              <w:spacing w:before="120" w:after="120" w:line="360" w:lineRule="auto"/>
              <w:rPr>
                <w:szCs w:val="24"/>
                <w:lang w:eastAsia="en-US"/>
              </w:rPr>
            </w:pPr>
            <w:r w:rsidRPr="00ED75E1">
              <w:rPr>
                <w:szCs w:val="24"/>
                <w:lang w:eastAsia="en-US"/>
              </w:rPr>
              <w:t>Airteagal 31(11)</w:t>
            </w:r>
          </w:p>
        </w:tc>
      </w:tr>
      <w:tr w:rsidR="00ED75E1" w:rsidRPr="00ED75E1" w14:paraId="5CF82ADF" w14:textId="77777777" w:rsidTr="00ED75E1">
        <w:tc>
          <w:tcPr>
            <w:tcW w:w="0" w:type="auto"/>
          </w:tcPr>
          <w:p w14:paraId="0E378298" w14:textId="77777777" w:rsidR="00ED75E1" w:rsidRPr="00ED75E1" w:rsidRDefault="00ED75E1" w:rsidP="00ED75E1">
            <w:pPr>
              <w:spacing w:before="120" w:after="120" w:line="360" w:lineRule="auto"/>
              <w:rPr>
                <w:szCs w:val="24"/>
                <w:lang w:eastAsia="en-US"/>
              </w:rPr>
            </w:pPr>
            <w:r w:rsidRPr="00ED75E1">
              <w:rPr>
                <w:szCs w:val="24"/>
                <w:lang w:eastAsia="en-US"/>
              </w:rPr>
              <w:t>Airteagal 43(1)</w:t>
            </w:r>
          </w:p>
        </w:tc>
        <w:tc>
          <w:tcPr>
            <w:tcW w:w="0" w:type="auto"/>
          </w:tcPr>
          <w:p w14:paraId="0299AFC1" w14:textId="77777777" w:rsidR="00ED75E1" w:rsidRPr="00ED75E1" w:rsidRDefault="00ED75E1" w:rsidP="00ED75E1">
            <w:pPr>
              <w:spacing w:before="120" w:after="120" w:line="360" w:lineRule="auto"/>
              <w:rPr>
                <w:szCs w:val="24"/>
                <w:lang w:eastAsia="en-US"/>
              </w:rPr>
            </w:pPr>
            <w:r w:rsidRPr="00ED75E1">
              <w:rPr>
                <w:szCs w:val="24"/>
                <w:lang w:eastAsia="en-US"/>
              </w:rPr>
              <w:t>Airteagal 38(1), Airteagal 32(6), (7), (8) agus Airteagal 33(1) agus (2)</w:t>
            </w:r>
          </w:p>
        </w:tc>
      </w:tr>
      <w:tr w:rsidR="00ED75E1" w:rsidRPr="00ED75E1" w14:paraId="04BF63F7" w14:textId="77777777" w:rsidTr="00ED75E1">
        <w:tc>
          <w:tcPr>
            <w:tcW w:w="0" w:type="auto"/>
          </w:tcPr>
          <w:p w14:paraId="379189DA" w14:textId="77777777" w:rsidR="00ED75E1" w:rsidRPr="00ED75E1" w:rsidRDefault="00ED75E1" w:rsidP="00ED75E1">
            <w:pPr>
              <w:spacing w:before="120" w:after="120" w:line="360" w:lineRule="auto"/>
              <w:rPr>
                <w:szCs w:val="24"/>
                <w:lang w:eastAsia="en-US"/>
              </w:rPr>
            </w:pPr>
            <w:r w:rsidRPr="00ED75E1">
              <w:rPr>
                <w:szCs w:val="24"/>
                <w:lang w:eastAsia="en-US"/>
              </w:rPr>
              <w:t>Airteagal 43(2)</w:t>
            </w:r>
          </w:p>
        </w:tc>
        <w:tc>
          <w:tcPr>
            <w:tcW w:w="0" w:type="auto"/>
          </w:tcPr>
          <w:p w14:paraId="65623CB2" w14:textId="77777777" w:rsidR="00ED75E1" w:rsidRPr="00ED75E1" w:rsidRDefault="00ED75E1" w:rsidP="00ED75E1">
            <w:pPr>
              <w:spacing w:before="120" w:after="120" w:line="360" w:lineRule="auto"/>
              <w:rPr>
                <w:szCs w:val="24"/>
                <w:lang w:eastAsia="en-US"/>
              </w:rPr>
            </w:pPr>
            <w:r w:rsidRPr="00ED75E1">
              <w:rPr>
                <w:szCs w:val="24"/>
                <w:lang w:eastAsia="en-US"/>
              </w:rPr>
              <w:t>Airteagal 10(8), Airteagal 11(2), Airteagal 21(9), Airteagal 38(3), agus Airteagal 39(9)</w:t>
            </w:r>
          </w:p>
        </w:tc>
      </w:tr>
      <w:tr w:rsidR="00ED75E1" w:rsidRPr="00ED75E1" w14:paraId="73269F5D" w14:textId="77777777" w:rsidTr="00ED75E1">
        <w:tc>
          <w:tcPr>
            <w:tcW w:w="0" w:type="auto"/>
          </w:tcPr>
          <w:p w14:paraId="3D6AB267" w14:textId="77777777" w:rsidR="00ED75E1" w:rsidRPr="00ED75E1" w:rsidRDefault="00ED75E1" w:rsidP="00ED75E1">
            <w:pPr>
              <w:spacing w:before="120" w:after="120" w:line="360" w:lineRule="auto"/>
              <w:rPr>
                <w:szCs w:val="24"/>
                <w:lang w:eastAsia="en-US"/>
              </w:rPr>
            </w:pPr>
            <w:r w:rsidRPr="00ED75E1">
              <w:rPr>
                <w:szCs w:val="24"/>
                <w:lang w:eastAsia="en-US"/>
              </w:rPr>
              <w:t>Airteagal 43(3)</w:t>
            </w:r>
          </w:p>
        </w:tc>
        <w:tc>
          <w:tcPr>
            <w:tcW w:w="0" w:type="auto"/>
          </w:tcPr>
          <w:p w14:paraId="414AF1AF" w14:textId="77777777" w:rsidR="00ED75E1" w:rsidRPr="00ED75E1" w:rsidRDefault="00ED75E1" w:rsidP="00ED75E1">
            <w:pPr>
              <w:spacing w:before="120" w:after="120" w:line="360" w:lineRule="auto"/>
              <w:rPr>
                <w:szCs w:val="24"/>
                <w:lang w:eastAsia="en-US"/>
              </w:rPr>
            </w:pPr>
            <w:r w:rsidRPr="00ED75E1">
              <w:rPr>
                <w:szCs w:val="24"/>
                <w:lang w:eastAsia="en-US"/>
              </w:rPr>
              <w:t>n/b</w:t>
            </w:r>
          </w:p>
        </w:tc>
      </w:tr>
      <w:tr w:rsidR="00ED75E1" w:rsidRPr="00ED75E1" w14:paraId="4472CAD5" w14:textId="77777777" w:rsidTr="00ED75E1">
        <w:tc>
          <w:tcPr>
            <w:tcW w:w="0" w:type="auto"/>
          </w:tcPr>
          <w:p w14:paraId="2BBC95FE" w14:textId="77777777" w:rsidR="00ED75E1" w:rsidRPr="00ED75E1" w:rsidRDefault="00ED75E1" w:rsidP="00ED75E1">
            <w:pPr>
              <w:spacing w:before="120" w:after="120" w:line="360" w:lineRule="auto"/>
              <w:rPr>
                <w:szCs w:val="24"/>
                <w:lang w:eastAsia="en-US"/>
              </w:rPr>
            </w:pPr>
            <w:r w:rsidRPr="00ED75E1">
              <w:rPr>
                <w:szCs w:val="24"/>
                <w:lang w:eastAsia="en-US"/>
              </w:rPr>
              <w:t>Airteagal 44(1)</w:t>
            </w:r>
          </w:p>
        </w:tc>
        <w:tc>
          <w:tcPr>
            <w:tcW w:w="0" w:type="auto"/>
          </w:tcPr>
          <w:p w14:paraId="7CD2F7A1" w14:textId="77777777" w:rsidR="00ED75E1" w:rsidRPr="00ED75E1" w:rsidRDefault="00ED75E1" w:rsidP="00ED75E1">
            <w:pPr>
              <w:spacing w:before="120" w:after="120" w:line="360" w:lineRule="auto"/>
              <w:rPr>
                <w:szCs w:val="24"/>
                <w:lang w:eastAsia="en-US"/>
              </w:rPr>
            </w:pPr>
            <w:r w:rsidRPr="00ED75E1">
              <w:rPr>
                <w:szCs w:val="24"/>
                <w:lang w:eastAsia="en-US"/>
              </w:rPr>
              <w:t>Airteagal 26(1)</w:t>
            </w:r>
          </w:p>
        </w:tc>
      </w:tr>
      <w:tr w:rsidR="00ED75E1" w:rsidRPr="00ED75E1" w14:paraId="3D6B2438" w14:textId="77777777" w:rsidTr="00ED75E1">
        <w:tc>
          <w:tcPr>
            <w:tcW w:w="0" w:type="auto"/>
          </w:tcPr>
          <w:p w14:paraId="02DC243A" w14:textId="77777777" w:rsidR="00ED75E1" w:rsidRPr="00ED75E1" w:rsidRDefault="00ED75E1" w:rsidP="00ED75E1">
            <w:pPr>
              <w:spacing w:before="120" w:after="120" w:line="360" w:lineRule="auto"/>
              <w:rPr>
                <w:szCs w:val="24"/>
                <w:lang w:eastAsia="en-US"/>
              </w:rPr>
            </w:pPr>
            <w:r w:rsidRPr="00ED75E1">
              <w:rPr>
                <w:szCs w:val="24"/>
                <w:lang w:eastAsia="en-US"/>
              </w:rPr>
              <w:t>Airteagal 44(2)</w:t>
            </w:r>
          </w:p>
        </w:tc>
        <w:tc>
          <w:tcPr>
            <w:tcW w:w="0" w:type="auto"/>
          </w:tcPr>
          <w:p w14:paraId="52666630" w14:textId="77777777" w:rsidR="00ED75E1" w:rsidRPr="00ED75E1" w:rsidRDefault="00ED75E1" w:rsidP="00ED75E1">
            <w:pPr>
              <w:spacing w:before="120" w:after="120" w:line="360" w:lineRule="auto"/>
              <w:rPr>
                <w:szCs w:val="24"/>
                <w:lang w:eastAsia="en-US"/>
              </w:rPr>
            </w:pPr>
            <w:r w:rsidRPr="00ED75E1">
              <w:rPr>
                <w:szCs w:val="24"/>
                <w:lang w:eastAsia="en-US"/>
              </w:rPr>
              <w:t>Airteagal 32(7) agus (8)</w:t>
            </w:r>
          </w:p>
        </w:tc>
      </w:tr>
      <w:tr w:rsidR="00ED75E1" w:rsidRPr="00ED75E1" w14:paraId="7E7FEC05" w14:textId="77777777" w:rsidTr="00ED75E1">
        <w:tc>
          <w:tcPr>
            <w:tcW w:w="0" w:type="auto"/>
          </w:tcPr>
          <w:p w14:paraId="52594E96" w14:textId="77777777" w:rsidR="00ED75E1" w:rsidRPr="00ED75E1" w:rsidRDefault="00ED75E1" w:rsidP="00ED75E1">
            <w:pPr>
              <w:spacing w:before="120" w:after="120" w:line="360" w:lineRule="auto"/>
              <w:rPr>
                <w:szCs w:val="24"/>
                <w:lang w:eastAsia="en-US"/>
              </w:rPr>
            </w:pPr>
            <w:r w:rsidRPr="00ED75E1">
              <w:rPr>
                <w:szCs w:val="24"/>
                <w:lang w:eastAsia="en-US"/>
              </w:rPr>
              <w:t>Airteagal 44(3)</w:t>
            </w:r>
          </w:p>
        </w:tc>
        <w:tc>
          <w:tcPr>
            <w:tcW w:w="0" w:type="auto"/>
          </w:tcPr>
          <w:p w14:paraId="4728ACF4" w14:textId="77777777" w:rsidR="00ED75E1" w:rsidRPr="00ED75E1" w:rsidRDefault="00ED75E1" w:rsidP="00ED75E1">
            <w:pPr>
              <w:spacing w:before="120" w:after="120" w:line="360" w:lineRule="auto"/>
              <w:rPr>
                <w:szCs w:val="24"/>
                <w:lang w:eastAsia="en-US"/>
              </w:rPr>
            </w:pPr>
            <w:r w:rsidRPr="00ED75E1">
              <w:rPr>
                <w:szCs w:val="24"/>
                <w:lang w:eastAsia="en-US"/>
              </w:rPr>
              <w:t>Airteagal 31(2)</w:t>
            </w:r>
          </w:p>
        </w:tc>
      </w:tr>
      <w:tr w:rsidR="00ED75E1" w:rsidRPr="00ED75E1" w14:paraId="6A2D0301" w14:textId="77777777" w:rsidTr="00ED75E1">
        <w:tc>
          <w:tcPr>
            <w:tcW w:w="0" w:type="auto"/>
          </w:tcPr>
          <w:p w14:paraId="0C8E84CA" w14:textId="77777777" w:rsidR="00ED75E1" w:rsidRPr="00ED75E1" w:rsidRDefault="00ED75E1" w:rsidP="00ED75E1">
            <w:pPr>
              <w:spacing w:before="120" w:after="120" w:line="360" w:lineRule="auto"/>
              <w:rPr>
                <w:szCs w:val="24"/>
                <w:lang w:eastAsia="en-US"/>
              </w:rPr>
            </w:pPr>
            <w:r w:rsidRPr="00ED75E1">
              <w:rPr>
                <w:szCs w:val="24"/>
                <w:lang w:eastAsia="en-US"/>
              </w:rPr>
              <w:t>Airteagal 44(4)</w:t>
            </w:r>
          </w:p>
        </w:tc>
        <w:tc>
          <w:tcPr>
            <w:tcW w:w="0" w:type="auto"/>
          </w:tcPr>
          <w:p w14:paraId="5288EE5B" w14:textId="77777777" w:rsidR="00ED75E1" w:rsidRPr="00ED75E1" w:rsidRDefault="00ED75E1" w:rsidP="00ED75E1">
            <w:pPr>
              <w:spacing w:before="120" w:after="120" w:line="360" w:lineRule="auto"/>
              <w:rPr>
                <w:szCs w:val="24"/>
                <w:lang w:eastAsia="en-US"/>
              </w:rPr>
            </w:pPr>
            <w:r w:rsidRPr="00ED75E1">
              <w:rPr>
                <w:szCs w:val="24"/>
                <w:lang w:eastAsia="en-US"/>
              </w:rPr>
              <w:t>Airteagal 28</w:t>
            </w:r>
          </w:p>
        </w:tc>
      </w:tr>
      <w:tr w:rsidR="00ED75E1" w:rsidRPr="00ED75E1" w14:paraId="477B05B0" w14:textId="77777777" w:rsidTr="00ED75E1">
        <w:tc>
          <w:tcPr>
            <w:tcW w:w="0" w:type="auto"/>
          </w:tcPr>
          <w:p w14:paraId="5BD9376C" w14:textId="77777777" w:rsidR="00ED75E1" w:rsidRPr="00ED75E1" w:rsidRDefault="00ED75E1" w:rsidP="00ED75E1">
            <w:pPr>
              <w:spacing w:before="120" w:after="120" w:line="360" w:lineRule="auto"/>
              <w:rPr>
                <w:szCs w:val="24"/>
                <w:lang w:eastAsia="en-US"/>
              </w:rPr>
            </w:pPr>
            <w:r w:rsidRPr="00ED75E1">
              <w:rPr>
                <w:szCs w:val="24"/>
                <w:lang w:eastAsia="en-US"/>
              </w:rPr>
              <w:t>Airteagal 45(1)</w:t>
            </w:r>
          </w:p>
        </w:tc>
        <w:tc>
          <w:tcPr>
            <w:tcW w:w="0" w:type="auto"/>
          </w:tcPr>
          <w:p w14:paraId="372FFFF4" w14:textId="77777777" w:rsidR="00ED75E1" w:rsidRPr="00ED75E1" w:rsidRDefault="00ED75E1" w:rsidP="00ED75E1">
            <w:pPr>
              <w:spacing w:before="120" w:after="120" w:line="360" w:lineRule="auto"/>
              <w:rPr>
                <w:szCs w:val="24"/>
                <w:lang w:eastAsia="en-US"/>
              </w:rPr>
            </w:pPr>
            <w:r w:rsidRPr="00ED75E1">
              <w:rPr>
                <w:szCs w:val="24"/>
                <w:lang w:eastAsia="en-US"/>
              </w:rPr>
              <w:t>Airteagal 32(2)</w:t>
            </w:r>
          </w:p>
        </w:tc>
      </w:tr>
      <w:tr w:rsidR="00ED75E1" w:rsidRPr="00ED75E1" w14:paraId="677D01EA" w14:textId="77777777" w:rsidTr="00ED75E1">
        <w:tc>
          <w:tcPr>
            <w:tcW w:w="0" w:type="auto"/>
          </w:tcPr>
          <w:p w14:paraId="559606CE" w14:textId="77777777" w:rsidR="00ED75E1" w:rsidRPr="00ED75E1" w:rsidRDefault="00ED75E1" w:rsidP="00ED75E1">
            <w:pPr>
              <w:spacing w:before="120" w:after="120" w:line="360" w:lineRule="auto"/>
              <w:rPr>
                <w:szCs w:val="24"/>
                <w:lang w:eastAsia="en-US"/>
              </w:rPr>
            </w:pPr>
            <w:r w:rsidRPr="00ED75E1">
              <w:rPr>
                <w:szCs w:val="24"/>
                <w:lang w:eastAsia="en-US"/>
              </w:rPr>
              <w:t>Airteagal 45(2)</w:t>
            </w:r>
          </w:p>
        </w:tc>
        <w:tc>
          <w:tcPr>
            <w:tcW w:w="0" w:type="auto"/>
          </w:tcPr>
          <w:p w14:paraId="778FECD1" w14:textId="77777777" w:rsidR="00ED75E1" w:rsidRPr="00ED75E1" w:rsidRDefault="00ED75E1" w:rsidP="00ED75E1">
            <w:pPr>
              <w:spacing w:before="120" w:after="120" w:line="360" w:lineRule="auto"/>
              <w:rPr>
                <w:szCs w:val="24"/>
                <w:lang w:eastAsia="en-US"/>
              </w:rPr>
            </w:pPr>
            <w:r w:rsidRPr="00ED75E1">
              <w:rPr>
                <w:szCs w:val="24"/>
                <w:lang w:eastAsia="en-US"/>
              </w:rPr>
              <w:t>Airteagal 32(4)</w:t>
            </w:r>
          </w:p>
        </w:tc>
      </w:tr>
      <w:tr w:rsidR="00ED75E1" w:rsidRPr="00ED75E1" w14:paraId="26443932" w14:textId="77777777" w:rsidTr="00ED75E1">
        <w:tc>
          <w:tcPr>
            <w:tcW w:w="0" w:type="auto"/>
          </w:tcPr>
          <w:p w14:paraId="41BF4EBE" w14:textId="77777777" w:rsidR="00ED75E1" w:rsidRPr="00ED75E1" w:rsidRDefault="00ED75E1" w:rsidP="00ED75E1">
            <w:pPr>
              <w:spacing w:before="120" w:after="120" w:line="360" w:lineRule="auto"/>
              <w:rPr>
                <w:szCs w:val="24"/>
                <w:lang w:eastAsia="en-US"/>
              </w:rPr>
            </w:pPr>
            <w:r w:rsidRPr="00ED75E1">
              <w:rPr>
                <w:szCs w:val="24"/>
                <w:lang w:eastAsia="en-US"/>
              </w:rPr>
              <w:t>Airteagal 45(3)</w:t>
            </w:r>
          </w:p>
        </w:tc>
        <w:tc>
          <w:tcPr>
            <w:tcW w:w="0" w:type="auto"/>
          </w:tcPr>
          <w:p w14:paraId="633C959B" w14:textId="77777777" w:rsidR="00ED75E1" w:rsidRPr="00ED75E1" w:rsidRDefault="00ED75E1" w:rsidP="00ED75E1">
            <w:pPr>
              <w:spacing w:before="120" w:after="120" w:line="360" w:lineRule="auto"/>
              <w:rPr>
                <w:szCs w:val="24"/>
                <w:lang w:eastAsia="en-US"/>
              </w:rPr>
            </w:pPr>
            <w:r w:rsidRPr="00ED75E1">
              <w:rPr>
                <w:szCs w:val="24"/>
                <w:lang w:eastAsia="en-US"/>
              </w:rPr>
              <w:t>Airteagal 32(10)</w:t>
            </w:r>
          </w:p>
        </w:tc>
      </w:tr>
      <w:tr w:rsidR="00ED75E1" w:rsidRPr="00ED75E1" w14:paraId="2772E04B" w14:textId="77777777" w:rsidTr="00ED75E1">
        <w:tc>
          <w:tcPr>
            <w:tcW w:w="0" w:type="auto"/>
          </w:tcPr>
          <w:p w14:paraId="2252FD7F" w14:textId="77777777" w:rsidR="00ED75E1" w:rsidRPr="00ED75E1" w:rsidRDefault="00ED75E1" w:rsidP="00ED75E1">
            <w:pPr>
              <w:spacing w:before="120" w:after="120" w:line="360" w:lineRule="auto"/>
              <w:rPr>
                <w:szCs w:val="24"/>
                <w:lang w:eastAsia="en-US"/>
              </w:rPr>
            </w:pPr>
            <w:r w:rsidRPr="00ED75E1">
              <w:rPr>
                <w:szCs w:val="24"/>
                <w:lang w:eastAsia="en-US"/>
              </w:rPr>
              <w:t>Airteagal 45(4)</w:t>
            </w:r>
          </w:p>
        </w:tc>
        <w:tc>
          <w:tcPr>
            <w:tcW w:w="0" w:type="auto"/>
          </w:tcPr>
          <w:p w14:paraId="64D3ABCE" w14:textId="77777777" w:rsidR="00ED75E1" w:rsidRPr="00ED75E1" w:rsidRDefault="00ED75E1" w:rsidP="00ED75E1">
            <w:pPr>
              <w:spacing w:before="120" w:after="120" w:line="360" w:lineRule="auto"/>
              <w:rPr>
                <w:szCs w:val="24"/>
                <w:lang w:eastAsia="en-US"/>
              </w:rPr>
            </w:pPr>
            <w:r w:rsidRPr="00ED75E1">
              <w:rPr>
                <w:szCs w:val="24"/>
                <w:lang w:eastAsia="en-US"/>
              </w:rPr>
              <w:t>Airteagal 32(11)</w:t>
            </w:r>
          </w:p>
        </w:tc>
      </w:tr>
      <w:tr w:rsidR="00ED75E1" w:rsidRPr="00ED75E1" w14:paraId="2EC9A14C" w14:textId="77777777" w:rsidTr="00ED75E1">
        <w:tc>
          <w:tcPr>
            <w:tcW w:w="0" w:type="auto"/>
          </w:tcPr>
          <w:p w14:paraId="7D136AA5" w14:textId="77777777" w:rsidR="00ED75E1" w:rsidRPr="00ED75E1" w:rsidRDefault="00ED75E1" w:rsidP="00ED75E1">
            <w:pPr>
              <w:spacing w:before="120" w:after="120" w:line="360" w:lineRule="auto"/>
              <w:rPr>
                <w:szCs w:val="24"/>
                <w:lang w:eastAsia="en-US"/>
              </w:rPr>
            </w:pPr>
            <w:r w:rsidRPr="00ED75E1">
              <w:rPr>
                <w:szCs w:val="24"/>
                <w:lang w:eastAsia="en-US"/>
              </w:rPr>
              <w:t>Airteagal 46(1)</w:t>
            </w:r>
          </w:p>
        </w:tc>
        <w:tc>
          <w:tcPr>
            <w:tcW w:w="0" w:type="auto"/>
          </w:tcPr>
          <w:p w14:paraId="6CEF2E21" w14:textId="77777777" w:rsidR="00ED75E1" w:rsidRPr="00ED75E1" w:rsidRDefault="00ED75E1" w:rsidP="00ED75E1">
            <w:pPr>
              <w:spacing w:before="120" w:after="120" w:line="360" w:lineRule="auto"/>
              <w:rPr>
                <w:szCs w:val="24"/>
                <w:lang w:eastAsia="en-US"/>
              </w:rPr>
            </w:pPr>
            <w:r w:rsidRPr="00ED75E1">
              <w:rPr>
                <w:szCs w:val="24"/>
                <w:lang w:eastAsia="en-US"/>
              </w:rPr>
              <w:t>Airteagal 8(3) Airteagal 20(3) Airteagal 32(3)</w:t>
            </w:r>
          </w:p>
        </w:tc>
      </w:tr>
      <w:tr w:rsidR="00ED75E1" w:rsidRPr="00ED75E1" w14:paraId="76C063CA" w14:textId="77777777" w:rsidTr="00ED75E1">
        <w:tc>
          <w:tcPr>
            <w:tcW w:w="0" w:type="auto"/>
          </w:tcPr>
          <w:p w14:paraId="083DBD73" w14:textId="77777777" w:rsidR="00ED75E1" w:rsidRPr="00ED75E1" w:rsidRDefault="00ED75E1" w:rsidP="00ED75E1">
            <w:pPr>
              <w:spacing w:before="120" w:after="120" w:line="360" w:lineRule="auto"/>
              <w:rPr>
                <w:szCs w:val="24"/>
                <w:lang w:eastAsia="en-US"/>
              </w:rPr>
            </w:pPr>
            <w:r w:rsidRPr="00ED75E1">
              <w:rPr>
                <w:szCs w:val="24"/>
                <w:lang w:eastAsia="en-US"/>
              </w:rPr>
              <w:t>Airteagal 46(2)</w:t>
            </w:r>
          </w:p>
        </w:tc>
        <w:tc>
          <w:tcPr>
            <w:tcW w:w="0" w:type="auto"/>
          </w:tcPr>
          <w:p w14:paraId="43999A47" w14:textId="77777777" w:rsidR="00ED75E1" w:rsidRPr="00ED75E1" w:rsidRDefault="00ED75E1" w:rsidP="00ED75E1">
            <w:pPr>
              <w:spacing w:before="120" w:after="120" w:line="360" w:lineRule="auto"/>
              <w:rPr>
                <w:szCs w:val="24"/>
                <w:lang w:eastAsia="en-US"/>
              </w:rPr>
            </w:pPr>
            <w:r w:rsidRPr="00ED75E1">
              <w:rPr>
                <w:szCs w:val="24"/>
                <w:lang w:eastAsia="en-US"/>
              </w:rPr>
              <w:t>Airteagal 36(2)</w:t>
            </w:r>
          </w:p>
        </w:tc>
      </w:tr>
      <w:tr w:rsidR="00ED75E1" w:rsidRPr="00ED75E1" w14:paraId="109279BB" w14:textId="77777777" w:rsidTr="00ED75E1">
        <w:tc>
          <w:tcPr>
            <w:tcW w:w="0" w:type="auto"/>
          </w:tcPr>
          <w:p w14:paraId="4DC13FF5" w14:textId="77777777" w:rsidR="00ED75E1" w:rsidRPr="00ED75E1" w:rsidRDefault="00ED75E1" w:rsidP="00ED75E1">
            <w:pPr>
              <w:spacing w:before="120" w:after="120" w:line="360" w:lineRule="auto"/>
              <w:rPr>
                <w:szCs w:val="24"/>
                <w:lang w:eastAsia="en-US"/>
              </w:rPr>
            </w:pPr>
            <w:r w:rsidRPr="00ED75E1">
              <w:rPr>
                <w:szCs w:val="24"/>
                <w:lang w:eastAsia="en-US"/>
              </w:rPr>
              <w:t>Airteagal 46(3)</w:t>
            </w:r>
          </w:p>
        </w:tc>
        <w:tc>
          <w:tcPr>
            <w:tcW w:w="0" w:type="auto"/>
          </w:tcPr>
          <w:p w14:paraId="09BF7259" w14:textId="77777777" w:rsidR="00ED75E1" w:rsidRPr="00ED75E1" w:rsidRDefault="00ED75E1" w:rsidP="00ED75E1">
            <w:pPr>
              <w:spacing w:before="120" w:after="120" w:line="360" w:lineRule="auto"/>
              <w:rPr>
                <w:szCs w:val="24"/>
                <w:lang w:eastAsia="en-US"/>
              </w:rPr>
            </w:pPr>
            <w:r w:rsidRPr="00ED75E1">
              <w:rPr>
                <w:szCs w:val="24"/>
                <w:lang w:eastAsia="en-US"/>
              </w:rPr>
              <w:t>Airteagal 36(3)</w:t>
            </w:r>
          </w:p>
        </w:tc>
      </w:tr>
      <w:tr w:rsidR="00ED75E1" w:rsidRPr="00ED75E1" w14:paraId="3FACF6A9" w14:textId="77777777" w:rsidTr="00ED75E1">
        <w:tc>
          <w:tcPr>
            <w:tcW w:w="0" w:type="auto"/>
          </w:tcPr>
          <w:p w14:paraId="5E54B3A7" w14:textId="77777777" w:rsidR="00ED75E1" w:rsidRPr="00ED75E1" w:rsidRDefault="00ED75E1" w:rsidP="00ED75E1">
            <w:pPr>
              <w:spacing w:before="120" w:after="120" w:line="360" w:lineRule="auto"/>
              <w:rPr>
                <w:szCs w:val="24"/>
                <w:lang w:eastAsia="en-US"/>
              </w:rPr>
            </w:pPr>
            <w:r w:rsidRPr="00ED75E1">
              <w:rPr>
                <w:szCs w:val="24"/>
                <w:lang w:eastAsia="en-US"/>
              </w:rPr>
              <w:t>Airteagal 46(4)</w:t>
            </w:r>
          </w:p>
        </w:tc>
        <w:tc>
          <w:tcPr>
            <w:tcW w:w="0" w:type="auto"/>
          </w:tcPr>
          <w:p w14:paraId="727CFAC3" w14:textId="77777777" w:rsidR="00ED75E1" w:rsidRPr="00ED75E1" w:rsidRDefault="00ED75E1" w:rsidP="00ED75E1">
            <w:pPr>
              <w:spacing w:before="120" w:after="120" w:line="360" w:lineRule="auto"/>
              <w:rPr>
                <w:szCs w:val="24"/>
                <w:lang w:eastAsia="en-US"/>
              </w:rPr>
            </w:pPr>
            <w:r w:rsidRPr="00ED75E1">
              <w:rPr>
                <w:szCs w:val="24"/>
                <w:lang w:eastAsia="en-US"/>
              </w:rPr>
              <w:t>Airteagal 36(4)</w:t>
            </w:r>
          </w:p>
        </w:tc>
      </w:tr>
      <w:tr w:rsidR="00ED75E1" w:rsidRPr="00ED75E1" w14:paraId="50713D8D" w14:textId="77777777" w:rsidTr="00ED75E1">
        <w:tc>
          <w:tcPr>
            <w:tcW w:w="0" w:type="auto"/>
          </w:tcPr>
          <w:p w14:paraId="697F99EB" w14:textId="77777777" w:rsidR="00ED75E1" w:rsidRPr="00ED75E1" w:rsidRDefault="00ED75E1" w:rsidP="00ED75E1">
            <w:pPr>
              <w:spacing w:before="120" w:after="120" w:line="360" w:lineRule="auto"/>
              <w:rPr>
                <w:szCs w:val="24"/>
                <w:lang w:eastAsia="en-US"/>
              </w:rPr>
            </w:pPr>
            <w:r w:rsidRPr="00ED75E1">
              <w:rPr>
                <w:szCs w:val="24"/>
                <w:lang w:eastAsia="en-US"/>
              </w:rPr>
              <w:t>Airteagal 46(5)</w:t>
            </w:r>
          </w:p>
        </w:tc>
        <w:tc>
          <w:tcPr>
            <w:tcW w:w="0" w:type="auto"/>
          </w:tcPr>
          <w:p w14:paraId="5F40B51F" w14:textId="77777777" w:rsidR="00ED75E1" w:rsidRPr="00ED75E1" w:rsidRDefault="00ED75E1" w:rsidP="00ED75E1">
            <w:pPr>
              <w:spacing w:before="120" w:after="120" w:line="360" w:lineRule="auto"/>
              <w:rPr>
                <w:szCs w:val="24"/>
                <w:lang w:eastAsia="en-US"/>
              </w:rPr>
            </w:pPr>
            <w:r w:rsidRPr="00ED75E1">
              <w:rPr>
                <w:szCs w:val="24"/>
                <w:lang w:eastAsia="en-US"/>
              </w:rPr>
              <w:t>Airteagal 36(5)</w:t>
            </w:r>
          </w:p>
        </w:tc>
      </w:tr>
      <w:tr w:rsidR="00ED75E1" w:rsidRPr="00ED75E1" w14:paraId="7FC32536" w14:textId="77777777" w:rsidTr="00ED75E1">
        <w:tc>
          <w:tcPr>
            <w:tcW w:w="0" w:type="auto"/>
          </w:tcPr>
          <w:p w14:paraId="23533B84" w14:textId="77777777" w:rsidR="00ED75E1" w:rsidRPr="00ED75E1" w:rsidRDefault="00ED75E1" w:rsidP="00ED75E1">
            <w:pPr>
              <w:spacing w:before="120" w:after="120" w:line="360" w:lineRule="auto"/>
              <w:rPr>
                <w:szCs w:val="24"/>
                <w:lang w:eastAsia="en-US"/>
              </w:rPr>
            </w:pPr>
            <w:r w:rsidRPr="00ED75E1">
              <w:rPr>
                <w:szCs w:val="24"/>
                <w:lang w:eastAsia="en-US"/>
              </w:rPr>
              <w:t>Airteagal 46(6)</w:t>
            </w:r>
          </w:p>
        </w:tc>
        <w:tc>
          <w:tcPr>
            <w:tcW w:w="0" w:type="auto"/>
          </w:tcPr>
          <w:p w14:paraId="4B1F0301" w14:textId="77777777" w:rsidR="00ED75E1" w:rsidRPr="00ED75E1" w:rsidRDefault="00ED75E1" w:rsidP="00ED75E1">
            <w:pPr>
              <w:spacing w:before="120" w:after="120" w:line="360" w:lineRule="auto"/>
              <w:rPr>
                <w:szCs w:val="24"/>
                <w:lang w:eastAsia="en-US"/>
              </w:rPr>
            </w:pPr>
            <w:r w:rsidRPr="00ED75E1">
              <w:rPr>
                <w:szCs w:val="24"/>
                <w:lang w:eastAsia="en-US"/>
              </w:rPr>
              <w:t>Airteagal 36(6)</w:t>
            </w:r>
          </w:p>
        </w:tc>
      </w:tr>
      <w:tr w:rsidR="00ED75E1" w:rsidRPr="00ED75E1" w14:paraId="37BAC57B" w14:textId="77777777" w:rsidTr="00ED75E1">
        <w:tc>
          <w:tcPr>
            <w:tcW w:w="0" w:type="auto"/>
          </w:tcPr>
          <w:p w14:paraId="7C777F60" w14:textId="77777777" w:rsidR="00ED75E1" w:rsidRPr="00ED75E1" w:rsidRDefault="00ED75E1" w:rsidP="00ED75E1">
            <w:pPr>
              <w:spacing w:before="120" w:after="120" w:line="360" w:lineRule="auto"/>
              <w:rPr>
                <w:szCs w:val="24"/>
                <w:lang w:eastAsia="en-US"/>
              </w:rPr>
            </w:pPr>
            <w:r w:rsidRPr="00ED75E1">
              <w:rPr>
                <w:szCs w:val="24"/>
                <w:lang w:eastAsia="en-US"/>
              </w:rPr>
              <w:lastRenderedPageBreak/>
              <w:t>Airteagal 47(1)</w:t>
            </w:r>
          </w:p>
        </w:tc>
        <w:tc>
          <w:tcPr>
            <w:tcW w:w="0" w:type="auto"/>
          </w:tcPr>
          <w:p w14:paraId="0F5E8256" w14:textId="77777777" w:rsidR="00ED75E1" w:rsidRPr="00ED75E1" w:rsidRDefault="00ED75E1" w:rsidP="00ED75E1">
            <w:pPr>
              <w:spacing w:before="120" w:after="120" w:line="360" w:lineRule="auto"/>
              <w:rPr>
                <w:szCs w:val="24"/>
                <w:lang w:eastAsia="en-US"/>
              </w:rPr>
            </w:pPr>
            <w:r w:rsidRPr="00ED75E1">
              <w:rPr>
                <w:szCs w:val="24"/>
                <w:lang w:eastAsia="en-US"/>
              </w:rPr>
              <w:t>Airteagal 21(1)</w:t>
            </w:r>
          </w:p>
        </w:tc>
      </w:tr>
      <w:tr w:rsidR="00ED75E1" w:rsidRPr="00ED75E1" w14:paraId="18D410C8" w14:textId="77777777" w:rsidTr="00ED75E1">
        <w:tc>
          <w:tcPr>
            <w:tcW w:w="0" w:type="auto"/>
          </w:tcPr>
          <w:p w14:paraId="1336C7EB" w14:textId="77777777" w:rsidR="00ED75E1" w:rsidRPr="00ED75E1" w:rsidRDefault="00ED75E1" w:rsidP="00ED75E1">
            <w:pPr>
              <w:spacing w:before="120" w:after="120" w:line="360" w:lineRule="auto"/>
              <w:rPr>
                <w:szCs w:val="24"/>
                <w:lang w:eastAsia="en-US"/>
              </w:rPr>
            </w:pPr>
            <w:r w:rsidRPr="00ED75E1">
              <w:rPr>
                <w:szCs w:val="24"/>
                <w:lang w:eastAsia="en-US"/>
              </w:rPr>
              <w:t>Airteagal 47(2)</w:t>
            </w:r>
          </w:p>
        </w:tc>
        <w:tc>
          <w:tcPr>
            <w:tcW w:w="0" w:type="auto"/>
          </w:tcPr>
          <w:p w14:paraId="37A039BE" w14:textId="77777777" w:rsidR="00ED75E1" w:rsidRPr="00ED75E1" w:rsidRDefault="00ED75E1" w:rsidP="00ED75E1">
            <w:pPr>
              <w:spacing w:before="120" w:after="120" w:line="360" w:lineRule="auto"/>
              <w:rPr>
                <w:szCs w:val="24"/>
                <w:lang w:eastAsia="en-US"/>
              </w:rPr>
            </w:pPr>
            <w:r w:rsidRPr="00ED75E1">
              <w:rPr>
                <w:szCs w:val="24"/>
                <w:lang w:eastAsia="en-US"/>
              </w:rPr>
              <w:t>Airteagal 21(4)</w:t>
            </w:r>
          </w:p>
        </w:tc>
      </w:tr>
      <w:tr w:rsidR="00ED75E1" w:rsidRPr="00ED75E1" w14:paraId="5816530B" w14:textId="77777777" w:rsidTr="00ED75E1">
        <w:tc>
          <w:tcPr>
            <w:tcW w:w="0" w:type="auto"/>
          </w:tcPr>
          <w:p w14:paraId="1A948B92" w14:textId="77777777" w:rsidR="00ED75E1" w:rsidRPr="00ED75E1" w:rsidRDefault="00ED75E1" w:rsidP="00ED75E1">
            <w:pPr>
              <w:spacing w:before="120" w:after="120" w:line="360" w:lineRule="auto"/>
              <w:rPr>
                <w:szCs w:val="24"/>
                <w:lang w:eastAsia="en-US"/>
              </w:rPr>
            </w:pPr>
            <w:r w:rsidRPr="00ED75E1">
              <w:rPr>
                <w:szCs w:val="24"/>
                <w:lang w:eastAsia="en-US"/>
              </w:rPr>
              <w:t>Airteagal 47(3)</w:t>
            </w:r>
          </w:p>
        </w:tc>
        <w:tc>
          <w:tcPr>
            <w:tcW w:w="0" w:type="auto"/>
          </w:tcPr>
          <w:p w14:paraId="4FBB1B62" w14:textId="77777777" w:rsidR="00ED75E1" w:rsidRPr="00ED75E1" w:rsidRDefault="00ED75E1" w:rsidP="00ED75E1">
            <w:pPr>
              <w:spacing w:before="120" w:after="120" w:line="360" w:lineRule="auto"/>
              <w:rPr>
                <w:szCs w:val="24"/>
                <w:lang w:eastAsia="en-US"/>
              </w:rPr>
            </w:pPr>
            <w:r w:rsidRPr="00ED75E1">
              <w:rPr>
                <w:szCs w:val="24"/>
                <w:lang w:eastAsia="en-US"/>
              </w:rPr>
              <w:t>Airteagal 21(5), Airteagal 25(1)</w:t>
            </w:r>
          </w:p>
        </w:tc>
      </w:tr>
      <w:tr w:rsidR="00ED75E1" w:rsidRPr="00ED75E1" w14:paraId="4761AF48" w14:textId="77777777" w:rsidTr="00ED75E1">
        <w:tc>
          <w:tcPr>
            <w:tcW w:w="0" w:type="auto"/>
          </w:tcPr>
          <w:p w14:paraId="6B7CC208" w14:textId="77777777" w:rsidR="00ED75E1" w:rsidRPr="00ED75E1" w:rsidRDefault="00ED75E1" w:rsidP="00ED75E1">
            <w:pPr>
              <w:spacing w:before="120" w:after="120" w:line="360" w:lineRule="auto"/>
              <w:rPr>
                <w:szCs w:val="24"/>
                <w:lang w:eastAsia="en-US"/>
              </w:rPr>
            </w:pPr>
            <w:r w:rsidRPr="00ED75E1">
              <w:rPr>
                <w:szCs w:val="24"/>
                <w:lang w:eastAsia="en-US"/>
              </w:rPr>
              <w:t>Airteagal 47(4)</w:t>
            </w:r>
          </w:p>
        </w:tc>
        <w:tc>
          <w:tcPr>
            <w:tcW w:w="0" w:type="auto"/>
          </w:tcPr>
          <w:p w14:paraId="2C2CA278" w14:textId="77777777" w:rsidR="00ED75E1" w:rsidRPr="00ED75E1" w:rsidRDefault="00ED75E1" w:rsidP="00ED75E1">
            <w:pPr>
              <w:spacing w:before="120" w:after="120" w:line="360" w:lineRule="auto"/>
              <w:rPr>
                <w:szCs w:val="24"/>
                <w:lang w:eastAsia="en-US"/>
              </w:rPr>
            </w:pPr>
            <w:r w:rsidRPr="00ED75E1">
              <w:rPr>
                <w:szCs w:val="24"/>
                <w:lang w:eastAsia="en-US"/>
              </w:rPr>
              <w:t>Airteagal 8(1), (2) (4) agus Airteagal 11(3)</w:t>
            </w:r>
          </w:p>
        </w:tc>
      </w:tr>
      <w:tr w:rsidR="00ED75E1" w:rsidRPr="00ED75E1" w14:paraId="5208C05D" w14:textId="77777777" w:rsidTr="00ED75E1">
        <w:tc>
          <w:tcPr>
            <w:tcW w:w="0" w:type="auto"/>
          </w:tcPr>
          <w:p w14:paraId="098E4742" w14:textId="77777777" w:rsidR="00ED75E1" w:rsidRPr="00ED75E1" w:rsidRDefault="00ED75E1" w:rsidP="00ED75E1">
            <w:pPr>
              <w:spacing w:before="120" w:after="120" w:line="360" w:lineRule="auto"/>
              <w:rPr>
                <w:szCs w:val="24"/>
                <w:lang w:eastAsia="en-US"/>
              </w:rPr>
            </w:pPr>
            <w:r w:rsidRPr="00ED75E1">
              <w:rPr>
                <w:szCs w:val="24"/>
                <w:lang w:eastAsia="en-US"/>
              </w:rPr>
              <w:t>Airteagal 47(5)</w:t>
            </w:r>
          </w:p>
        </w:tc>
        <w:tc>
          <w:tcPr>
            <w:tcW w:w="0" w:type="auto"/>
          </w:tcPr>
          <w:p w14:paraId="32506A3F" w14:textId="77777777" w:rsidR="00ED75E1" w:rsidRPr="00ED75E1" w:rsidRDefault="00ED75E1" w:rsidP="00ED75E1">
            <w:pPr>
              <w:spacing w:before="120" w:after="120" w:line="360" w:lineRule="auto"/>
              <w:rPr>
                <w:szCs w:val="24"/>
                <w:lang w:eastAsia="en-US"/>
              </w:rPr>
            </w:pPr>
            <w:r w:rsidRPr="00ED75E1">
              <w:rPr>
                <w:szCs w:val="24"/>
                <w:lang w:eastAsia="en-US"/>
              </w:rPr>
              <w:t>Airteagal 8(1) agus (4)</w:t>
            </w:r>
          </w:p>
        </w:tc>
      </w:tr>
      <w:tr w:rsidR="00ED75E1" w:rsidRPr="00ED75E1" w14:paraId="2568D9C7" w14:textId="77777777" w:rsidTr="00ED75E1">
        <w:tc>
          <w:tcPr>
            <w:tcW w:w="0" w:type="auto"/>
          </w:tcPr>
          <w:p w14:paraId="34C88295" w14:textId="77777777" w:rsidR="00ED75E1" w:rsidRPr="00ED75E1" w:rsidRDefault="00ED75E1" w:rsidP="00ED75E1">
            <w:pPr>
              <w:spacing w:before="120" w:after="120" w:line="360" w:lineRule="auto"/>
              <w:rPr>
                <w:szCs w:val="24"/>
                <w:lang w:eastAsia="en-US"/>
              </w:rPr>
            </w:pPr>
            <w:r w:rsidRPr="00ED75E1">
              <w:rPr>
                <w:szCs w:val="24"/>
                <w:lang w:eastAsia="en-US"/>
              </w:rPr>
              <w:t>Airteagal 47(6)</w:t>
            </w:r>
          </w:p>
        </w:tc>
        <w:tc>
          <w:tcPr>
            <w:tcW w:w="0" w:type="auto"/>
          </w:tcPr>
          <w:p w14:paraId="0B465CF5" w14:textId="77777777" w:rsidR="00ED75E1" w:rsidRPr="00ED75E1" w:rsidRDefault="00ED75E1" w:rsidP="00ED75E1">
            <w:pPr>
              <w:spacing w:before="120" w:after="120" w:line="360" w:lineRule="auto"/>
              <w:rPr>
                <w:szCs w:val="24"/>
                <w:lang w:eastAsia="en-US"/>
              </w:rPr>
            </w:pPr>
            <w:r w:rsidRPr="00ED75E1">
              <w:rPr>
                <w:szCs w:val="24"/>
                <w:lang w:eastAsia="en-US"/>
              </w:rPr>
              <w:t>Airteagal 21(6)</w:t>
            </w:r>
          </w:p>
        </w:tc>
      </w:tr>
      <w:tr w:rsidR="00ED75E1" w:rsidRPr="00ED75E1" w14:paraId="15484CED" w14:textId="77777777" w:rsidTr="00ED75E1">
        <w:tc>
          <w:tcPr>
            <w:tcW w:w="0" w:type="auto"/>
          </w:tcPr>
          <w:p w14:paraId="427778AA" w14:textId="77777777" w:rsidR="00ED75E1" w:rsidRPr="00ED75E1" w:rsidRDefault="00ED75E1" w:rsidP="00ED75E1">
            <w:pPr>
              <w:spacing w:before="120" w:after="120" w:line="360" w:lineRule="auto"/>
              <w:rPr>
                <w:szCs w:val="24"/>
                <w:lang w:eastAsia="en-US"/>
              </w:rPr>
            </w:pPr>
            <w:r w:rsidRPr="00ED75E1">
              <w:rPr>
                <w:szCs w:val="24"/>
                <w:lang w:eastAsia="en-US"/>
              </w:rPr>
              <w:t>Airteagal 48(1)</w:t>
            </w:r>
          </w:p>
        </w:tc>
        <w:tc>
          <w:tcPr>
            <w:tcW w:w="0" w:type="auto"/>
          </w:tcPr>
          <w:p w14:paraId="7C5CF5A2" w14:textId="77777777" w:rsidR="00ED75E1" w:rsidRPr="00ED75E1" w:rsidRDefault="00ED75E1" w:rsidP="00ED75E1">
            <w:pPr>
              <w:spacing w:before="120" w:after="120" w:line="360" w:lineRule="auto"/>
              <w:rPr>
                <w:szCs w:val="24"/>
                <w:lang w:eastAsia="en-US"/>
              </w:rPr>
            </w:pPr>
            <w:r w:rsidRPr="00ED75E1">
              <w:rPr>
                <w:szCs w:val="24"/>
                <w:lang w:eastAsia="en-US"/>
              </w:rPr>
              <w:t>Airteagal 34(1)</w:t>
            </w:r>
          </w:p>
        </w:tc>
      </w:tr>
      <w:tr w:rsidR="00ED75E1" w:rsidRPr="00ED75E1" w14:paraId="1ACBF10E" w14:textId="77777777" w:rsidTr="00ED75E1">
        <w:tc>
          <w:tcPr>
            <w:tcW w:w="0" w:type="auto"/>
          </w:tcPr>
          <w:p w14:paraId="11BBEA5B" w14:textId="77777777" w:rsidR="00ED75E1" w:rsidRPr="00ED75E1" w:rsidRDefault="00ED75E1" w:rsidP="00ED75E1">
            <w:pPr>
              <w:spacing w:before="120" w:after="120" w:line="360" w:lineRule="auto"/>
              <w:rPr>
                <w:szCs w:val="24"/>
                <w:lang w:eastAsia="en-US"/>
              </w:rPr>
            </w:pPr>
            <w:r w:rsidRPr="00ED75E1">
              <w:rPr>
                <w:szCs w:val="24"/>
                <w:lang w:eastAsia="en-US"/>
              </w:rPr>
              <w:t>Airteagal 48(2)</w:t>
            </w:r>
          </w:p>
        </w:tc>
        <w:tc>
          <w:tcPr>
            <w:tcW w:w="0" w:type="auto"/>
          </w:tcPr>
          <w:p w14:paraId="711A58C2" w14:textId="77777777" w:rsidR="00ED75E1" w:rsidRPr="00ED75E1" w:rsidRDefault="00ED75E1" w:rsidP="00ED75E1">
            <w:pPr>
              <w:spacing w:before="120" w:after="120" w:line="360" w:lineRule="auto"/>
              <w:rPr>
                <w:szCs w:val="24"/>
                <w:lang w:eastAsia="en-US"/>
              </w:rPr>
            </w:pPr>
            <w:r w:rsidRPr="00ED75E1">
              <w:rPr>
                <w:szCs w:val="24"/>
                <w:lang w:eastAsia="en-US"/>
              </w:rPr>
              <w:t>Airteagal 18(4)</w:t>
            </w:r>
          </w:p>
        </w:tc>
      </w:tr>
      <w:tr w:rsidR="00ED75E1" w:rsidRPr="00ED75E1" w14:paraId="403EA58B" w14:textId="77777777" w:rsidTr="00ED75E1">
        <w:tc>
          <w:tcPr>
            <w:tcW w:w="0" w:type="auto"/>
          </w:tcPr>
          <w:p w14:paraId="1CEB7331" w14:textId="77777777" w:rsidR="00ED75E1" w:rsidRPr="00ED75E1" w:rsidRDefault="00ED75E1" w:rsidP="00ED75E1">
            <w:pPr>
              <w:spacing w:before="120" w:after="120" w:line="360" w:lineRule="auto"/>
              <w:rPr>
                <w:szCs w:val="24"/>
                <w:lang w:eastAsia="en-US"/>
              </w:rPr>
            </w:pPr>
            <w:r w:rsidRPr="00ED75E1">
              <w:rPr>
                <w:szCs w:val="24"/>
                <w:lang w:eastAsia="en-US"/>
              </w:rPr>
              <w:t>Airteagal 49(1)</w:t>
            </w:r>
          </w:p>
        </w:tc>
        <w:tc>
          <w:tcPr>
            <w:tcW w:w="0" w:type="auto"/>
          </w:tcPr>
          <w:p w14:paraId="0FAECEC2" w14:textId="77777777" w:rsidR="00ED75E1" w:rsidRPr="00ED75E1" w:rsidRDefault="00ED75E1" w:rsidP="00ED75E1">
            <w:pPr>
              <w:spacing w:before="120" w:after="120" w:line="360" w:lineRule="auto"/>
              <w:rPr>
                <w:szCs w:val="24"/>
                <w:lang w:eastAsia="en-US"/>
              </w:rPr>
            </w:pPr>
            <w:r w:rsidRPr="00ED75E1">
              <w:rPr>
                <w:szCs w:val="24"/>
                <w:lang w:eastAsia="en-US"/>
              </w:rPr>
              <w:t>Airteagal 24(1)</w:t>
            </w:r>
          </w:p>
        </w:tc>
      </w:tr>
      <w:tr w:rsidR="00ED75E1" w:rsidRPr="00ED75E1" w14:paraId="21810152" w14:textId="77777777" w:rsidTr="00ED75E1">
        <w:tc>
          <w:tcPr>
            <w:tcW w:w="0" w:type="auto"/>
          </w:tcPr>
          <w:p w14:paraId="3E61A0C2" w14:textId="77777777" w:rsidR="00ED75E1" w:rsidRPr="00ED75E1" w:rsidRDefault="00ED75E1" w:rsidP="00ED75E1">
            <w:pPr>
              <w:spacing w:before="120" w:after="120" w:line="360" w:lineRule="auto"/>
              <w:rPr>
                <w:szCs w:val="24"/>
                <w:lang w:eastAsia="en-US"/>
              </w:rPr>
            </w:pPr>
            <w:r w:rsidRPr="00ED75E1">
              <w:rPr>
                <w:szCs w:val="24"/>
                <w:lang w:eastAsia="en-US"/>
              </w:rPr>
              <w:t>Airteagal 49(2)</w:t>
            </w:r>
          </w:p>
        </w:tc>
        <w:tc>
          <w:tcPr>
            <w:tcW w:w="0" w:type="auto"/>
          </w:tcPr>
          <w:p w14:paraId="42611575" w14:textId="77777777" w:rsidR="00ED75E1" w:rsidRPr="00ED75E1" w:rsidRDefault="00ED75E1" w:rsidP="00ED75E1">
            <w:pPr>
              <w:spacing w:before="120" w:after="120" w:line="360" w:lineRule="auto"/>
              <w:rPr>
                <w:szCs w:val="24"/>
                <w:lang w:eastAsia="en-US"/>
              </w:rPr>
            </w:pPr>
            <w:r w:rsidRPr="00ED75E1">
              <w:rPr>
                <w:szCs w:val="24"/>
                <w:lang w:eastAsia="en-US"/>
              </w:rPr>
              <w:t>Airteagal 24(2)</w:t>
            </w:r>
          </w:p>
        </w:tc>
      </w:tr>
      <w:tr w:rsidR="00ED75E1" w:rsidRPr="00ED75E1" w14:paraId="50CA96FE" w14:textId="77777777" w:rsidTr="00ED75E1">
        <w:tc>
          <w:tcPr>
            <w:tcW w:w="0" w:type="auto"/>
          </w:tcPr>
          <w:p w14:paraId="6D1C7C21" w14:textId="77777777" w:rsidR="00ED75E1" w:rsidRPr="00ED75E1" w:rsidRDefault="00ED75E1" w:rsidP="00ED75E1">
            <w:pPr>
              <w:spacing w:before="120" w:after="120" w:line="360" w:lineRule="auto"/>
              <w:rPr>
                <w:szCs w:val="24"/>
                <w:lang w:eastAsia="en-US"/>
              </w:rPr>
            </w:pPr>
            <w:r w:rsidRPr="00ED75E1">
              <w:rPr>
                <w:szCs w:val="24"/>
                <w:lang w:eastAsia="en-US"/>
              </w:rPr>
              <w:t>Airteagal 49(3)</w:t>
            </w:r>
          </w:p>
        </w:tc>
        <w:tc>
          <w:tcPr>
            <w:tcW w:w="0" w:type="auto"/>
          </w:tcPr>
          <w:p w14:paraId="78D2F9EB" w14:textId="77777777" w:rsidR="00ED75E1" w:rsidRPr="00ED75E1" w:rsidRDefault="00ED75E1" w:rsidP="00ED75E1">
            <w:pPr>
              <w:spacing w:before="120" w:after="120" w:line="360" w:lineRule="auto"/>
              <w:rPr>
                <w:szCs w:val="24"/>
                <w:lang w:eastAsia="en-US"/>
              </w:rPr>
            </w:pPr>
            <w:r w:rsidRPr="00ED75E1">
              <w:rPr>
                <w:szCs w:val="24"/>
                <w:lang w:eastAsia="en-US"/>
              </w:rPr>
              <w:t>Airteagal 24(3)</w:t>
            </w:r>
          </w:p>
        </w:tc>
      </w:tr>
      <w:tr w:rsidR="00ED75E1" w:rsidRPr="00ED75E1" w14:paraId="1A8AA1F8" w14:textId="77777777" w:rsidTr="00ED75E1">
        <w:tc>
          <w:tcPr>
            <w:tcW w:w="0" w:type="auto"/>
          </w:tcPr>
          <w:p w14:paraId="070F7A66" w14:textId="77777777" w:rsidR="00ED75E1" w:rsidRPr="00ED75E1" w:rsidRDefault="00ED75E1" w:rsidP="00ED75E1">
            <w:pPr>
              <w:spacing w:before="120" w:after="120" w:line="360" w:lineRule="auto"/>
              <w:rPr>
                <w:szCs w:val="24"/>
                <w:lang w:eastAsia="en-US"/>
              </w:rPr>
            </w:pPr>
            <w:r w:rsidRPr="00ED75E1">
              <w:rPr>
                <w:szCs w:val="24"/>
                <w:lang w:eastAsia="en-US"/>
              </w:rPr>
              <w:t>Airteagal 50(1)</w:t>
            </w:r>
          </w:p>
        </w:tc>
        <w:tc>
          <w:tcPr>
            <w:tcW w:w="0" w:type="auto"/>
          </w:tcPr>
          <w:p w14:paraId="77D752A6" w14:textId="77777777" w:rsidR="00ED75E1" w:rsidRPr="00ED75E1" w:rsidRDefault="00ED75E1" w:rsidP="00ED75E1">
            <w:pPr>
              <w:spacing w:before="120" w:after="120" w:line="360" w:lineRule="auto"/>
              <w:rPr>
                <w:szCs w:val="24"/>
                <w:lang w:eastAsia="en-US"/>
              </w:rPr>
            </w:pPr>
            <w:r w:rsidRPr="00ED75E1">
              <w:rPr>
                <w:szCs w:val="24"/>
                <w:lang w:eastAsia="en-US"/>
              </w:rPr>
              <w:t>Airteagal 22(1)</w:t>
            </w:r>
          </w:p>
        </w:tc>
      </w:tr>
      <w:tr w:rsidR="00ED75E1" w:rsidRPr="00ED75E1" w14:paraId="4788D2EA" w14:textId="77777777" w:rsidTr="00ED75E1">
        <w:tc>
          <w:tcPr>
            <w:tcW w:w="0" w:type="auto"/>
          </w:tcPr>
          <w:p w14:paraId="53745DB7" w14:textId="77777777" w:rsidR="00ED75E1" w:rsidRPr="00ED75E1" w:rsidRDefault="00ED75E1" w:rsidP="00ED75E1">
            <w:pPr>
              <w:spacing w:before="120" w:after="120" w:line="360" w:lineRule="auto"/>
              <w:rPr>
                <w:szCs w:val="24"/>
                <w:lang w:eastAsia="en-US"/>
              </w:rPr>
            </w:pPr>
            <w:r w:rsidRPr="00ED75E1">
              <w:rPr>
                <w:szCs w:val="24"/>
                <w:lang w:eastAsia="en-US"/>
              </w:rPr>
              <w:t>Airteagal 50(2)</w:t>
            </w:r>
          </w:p>
        </w:tc>
        <w:tc>
          <w:tcPr>
            <w:tcW w:w="0" w:type="auto"/>
          </w:tcPr>
          <w:p w14:paraId="323C1F48" w14:textId="77777777" w:rsidR="00ED75E1" w:rsidRPr="00ED75E1" w:rsidRDefault="00ED75E1" w:rsidP="00ED75E1">
            <w:pPr>
              <w:spacing w:before="120" w:after="120" w:line="360" w:lineRule="auto"/>
              <w:rPr>
                <w:szCs w:val="24"/>
                <w:lang w:eastAsia="en-US"/>
              </w:rPr>
            </w:pPr>
            <w:r w:rsidRPr="00ED75E1">
              <w:rPr>
                <w:szCs w:val="24"/>
                <w:lang w:eastAsia="en-US"/>
              </w:rPr>
              <w:t>Airteagal 22(2)</w:t>
            </w:r>
          </w:p>
        </w:tc>
      </w:tr>
      <w:tr w:rsidR="00ED75E1" w:rsidRPr="00ED75E1" w14:paraId="149A003E" w14:textId="77777777" w:rsidTr="00ED75E1">
        <w:tc>
          <w:tcPr>
            <w:tcW w:w="0" w:type="auto"/>
          </w:tcPr>
          <w:p w14:paraId="671038F7" w14:textId="77777777" w:rsidR="00ED75E1" w:rsidRPr="00ED75E1" w:rsidRDefault="00ED75E1" w:rsidP="00ED75E1">
            <w:pPr>
              <w:spacing w:before="120" w:after="120" w:line="360" w:lineRule="auto"/>
              <w:rPr>
                <w:szCs w:val="24"/>
                <w:lang w:eastAsia="en-US"/>
              </w:rPr>
            </w:pPr>
            <w:r w:rsidRPr="00ED75E1">
              <w:rPr>
                <w:szCs w:val="24"/>
                <w:lang w:eastAsia="en-US"/>
              </w:rPr>
              <w:t>Airteagal 50(3)</w:t>
            </w:r>
          </w:p>
        </w:tc>
        <w:tc>
          <w:tcPr>
            <w:tcW w:w="0" w:type="auto"/>
          </w:tcPr>
          <w:p w14:paraId="74665363" w14:textId="77777777" w:rsidR="00ED75E1" w:rsidRPr="00ED75E1" w:rsidRDefault="00ED75E1" w:rsidP="00ED75E1">
            <w:pPr>
              <w:spacing w:before="120" w:after="120" w:line="360" w:lineRule="auto"/>
              <w:rPr>
                <w:szCs w:val="24"/>
                <w:lang w:eastAsia="en-US"/>
              </w:rPr>
            </w:pPr>
            <w:r w:rsidRPr="00ED75E1">
              <w:rPr>
                <w:szCs w:val="24"/>
                <w:lang w:eastAsia="en-US"/>
              </w:rPr>
              <w:t>Airteagal 22(1)</w:t>
            </w:r>
          </w:p>
        </w:tc>
      </w:tr>
      <w:tr w:rsidR="00ED75E1" w:rsidRPr="00ED75E1" w14:paraId="40A29DE7" w14:textId="77777777" w:rsidTr="00ED75E1">
        <w:tc>
          <w:tcPr>
            <w:tcW w:w="0" w:type="auto"/>
          </w:tcPr>
          <w:p w14:paraId="730806FD" w14:textId="77777777" w:rsidR="00ED75E1" w:rsidRPr="00ED75E1" w:rsidRDefault="00ED75E1" w:rsidP="00ED75E1">
            <w:pPr>
              <w:spacing w:before="120" w:after="120" w:line="360" w:lineRule="auto"/>
              <w:rPr>
                <w:szCs w:val="24"/>
                <w:lang w:eastAsia="en-US"/>
              </w:rPr>
            </w:pPr>
            <w:r w:rsidRPr="00ED75E1">
              <w:rPr>
                <w:szCs w:val="24"/>
                <w:lang w:eastAsia="en-US"/>
              </w:rPr>
              <w:t>Airteagal 51(1)</w:t>
            </w:r>
          </w:p>
        </w:tc>
        <w:tc>
          <w:tcPr>
            <w:tcW w:w="0" w:type="auto"/>
          </w:tcPr>
          <w:p w14:paraId="16010828" w14:textId="77777777" w:rsidR="00ED75E1" w:rsidRPr="00ED75E1" w:rsidRDefault="00ED75E1" w:rsidP="00ED75E1">
            <w:pPr>
              <w:spacing w:before="120" w:after="120" w:line="360" w:lineRule="auto"/>
              <w:rPr>
                <w:szCs w:val="24"/>
                <w:lang w:eastAsia="en-US"/>
              </w:rPr>
            </w:pPr>
            <w:r w:rsidRPr="00ED75E1">
              <w:rPr>
                <w:szCs w:val="24"/>
                <w:lang w:eastAsia="en-US"/>
              </w:rPr>
              <w:t>Airteagal 23(1)</w:t>
            </w:r>
          </w:p>
        </w:tc>
      </w:tr>
      <w:tr w:rsidR="00ED75E1" w:rsidRPr="00ED75E1" w14:paraId="54D2182F" w14:textId="77777777" w:rsidTr="00ED75E1">
        <w:tc>
          <w:tcPr>
            <w:tcW w:w="0" w:type="auto"/>
          </w:tcPr>
          <w:p w14:paraId="399089AD" w14:textId="77777777" w:rsidR="00ED75E1" w:rsidRPr="00ED75E1" w:rsidRDefault="00ED75E1" w:rsidP="00ED75E1">
            <w:pPr>
              <w:spacing w:before="120" w:after="120" w:line="360" w:lineRule="auto"/>
              <w:rPr>
                <w:szCs w:val="24"/>
                <w:lang w:eastAsia="en-US"/>
              </w:rPr>
            </w:pPr>
            <w:r w:rsidRPr="00ED75E1">
              <w:rPr>
                <w:szCs w:val="24"/>
                <w:lang w:eastAsia="en-US"/>
              </w:rPr>
              <w:t>Airteagal 51(2)</w:t>
            </w:r>
          </w:p>
        </w:tc>
        <w:tc>
          <w:tcPr>
            <w:tcW w:w="0" w:type="auto"/>
          </w:tcPr>
          <w:p w14:paraId="78FE74C1" w14:textId="77777777" w:rsidR="00ED75E1" w:rsidRPr="00ED75E1" w:rsidRDefault="00ED75E1" w:rsidP="00ED75E1">
            <w:pPr>
              <w:spacing w:before="120" w:after="120" w:line="360" w:lineRule="auto"/>
              <w:rPr>
                <w:szCs w:val="24"/>
                <w:lang w:eastAsia="en-US"/>
              </w:rPr>
            </w:pPr>
            <w:r w:rsidRPr="00ED75E1">
              <w:rPr>
                <w:szCs w:val="24"/>
                <w:lang w:eastAsia="en-US"/>
              </w:rPr>
              <w:t>Airteagal 23(1) agus (2)</w:t>
            </w:r>
          </w:p>
        </w:tc>
      </w:tr>
      <w:tr w:rsidR="00ED75E1" w:rsidRPr="00ED75E1" w14:paraId="3416BA79" w14:textId="77777777" w:rsidTr="00ED75E1">
        <w:tc>
          <w:tcPr>
            <w:tcW w:w="0" w:type="auto"/>
          </w:tcPr>
          <w:p w14:paraId="1AF69785" w14:textId="77777777" w:rsidR="00ED75E1" w:rsidRPr="00ED75E1" w:rsidRDefault="00ED75E1" w:rsidP="00ED75E1">
            <w:pPr>
              <w:spacing w:before="120" w:after="120" w:line="360" w:lineRule="auto"/>
              <w:rPr>
                <w:szCs w:val="24"/>
                <w:lang w:eastAsia="en-US"/>
              </w:rPr>
            </w:pPr>
            <w:r w:rsidRPr="00ED75E1">
              <w:rPr>
                <w:szCs w:val="24"/>
                <w:lang w:eastAsia="en-US"/>
              </w:rPr>
              <w:t>Airteagal 51(3)</w:t>
            </w:r>
          </w:p>
        </w:tc>
        <w:tc>
          <w:tcPr>
            <w:tcW w:w="0" w:type="auto"/>
          </w:tcPr>
          <w:p w14:paraId="011F97FF" w14:textId="77777777" w:rsidR="00ED75E1" w:rsidRPr="00ED75E1" w:rsidRDefault="00ED75E1" w:rsidP="00ED75E1">
            <w:pPr>
              <w:spacing w:before="120" w:after="120" w:line="360" w:lineRule="auto"/>
              <w:rPr>
                <w:szCs w:val="24"/>
                <w:lang w:eastAsia="en-US"/>
              </w:rPr>
            </w:pPr>
            <w:r w:rsidRPr="00ED75E1">
              <w:rPr>
                <w:szCs w:val="24"/>
                <w:lang w:eastAsia="en-US"/>
              </w:rPr>
              <w:t>Airteagal 23(4)</w:t>
            </w:r>
          </w:p>
        </w:tc>
      </w:tr>
      <w:tr w:rsidR="00ED75E1" w:rsidRPr="00ED75E1" w14:paraId="24E97C90" w14:textId="77777777" w:rsidTr="00ED75E1">
        <w:tc>
          <w:tcPr>
            <w:tcW w:w="0" w:type="auto"/>
          </w:tcPr>
          <w:p w14:paraId="66FC8D92" w14:textId="77777777" w:rsidR="00ED75E1" w:rsidRPr="00ED75E1" w:rsidRDefault="00ED75E1" w:rsidP="00ED75E1">
            <w:pPr>
              <w:spacing w:before="120" w:after="120" w:line="360" w:lineRule="auto"/>
              <w:rPr>
                <w:szCs w:val="24"/>
                <w:lang w:eastAsia="en-US"/>
              </w:rPr>
            </w:pPr>
            <w:r w:rsidRPr="00ED75E1">
              <w:rPr>
                <w:szCs w:val="24"/>
                <w:lang w:eastAsia="en-US"/>
              </w:rPr>
              <w:t>Airteagal 51(4)</w:t>
            </w:r>
          </w:p>
        </w:tc>
        <w:tc>
          <w:tcPr>
            <w:tcW w:w="0" w:type="auto"/>
          </w:tcPr>
          <w:p w14:paraId="01D008AD" w14:textId="77777777" w:rsidR="00ED75E1" w:rsidRPr="00ED75E1" w:rsidRDefault="00ED75E1" w:rsidP="00ED75E1">
            <w:pPr>
              <w:spacing w:before="120" w:after="120" w:line="360" w:lineRule="auto"/>
              <w:rPr>
                <w:szCs w:val="24"/>
                <w:lang w:eastAsia="en-US"/>
              </w:rPr>
            </w:pPr>
            <w:r w:rsidRPr="00ED75E1">
              <w:rPr>
                <w:szCs w:val="24"/>
                <w:lang w:eastAsia="en-US"/>
              </w:rPr>
              <w:t>Airteagal 23(5)</w:t>
            </w:r>
          </w:p>
        </w:tc>
      </w:tr>
      <w:tr w:rsidR="00ED75E1" w:rsidRPr="00ED75E1" w14:paraId="3F4C05AF" w14:textId="77777777" w:rsidTr="00ED75E1">
        <w:tc>
          <w:tcPr>
            <w:tcW w:w="0" w:type="auto"/>
          </w:tcPr>
          <w:p w14:paraId="2C5C5E22" w14:textId="77777777" w:rsidR="00ED75E1" w:rsidRPr="00ED75E1" w:rsidRDefault="00ED75E1" w:rsidP="00ED75E1">
            <w:pPr>
              <w:spacing w:before="120" w:after="120" w:line="360" w:lineRule="auto"/>
              <w:rPr>
                <w:szCs w:val="24"/>
                <w:lang w:eastAsia="en-US"/>
              </w:rPr>
            </w:pPr>
            <w:r w:rsidRPr="00ED75E1">
              <w:rPr>
                <w:szCs w:val="24"/>
                <w:lang w:eastAsia="en-US"/>
              </w:rPr>
              <w:t>Airteagal 52(1)</w:t>
            </w:r>
          </w:p>
        </w:tc>
        <w:tc>
          <w:tcPr>
            <w:tcW w:w="0" w:type="auto"/>
          </w:tcPr>
          <w:p w14:paraId="6E940335" w14:textId="77777777" w:rsidR="00ED75E1" w:rsidRPr="00ED75E1" w:rsidRDefault="00ED75E1" w:rsidP="00ED75E1">
            <w:pPr>
              <w:spacing w:before="120" w:after="120" w:line="360" w:lineRule="auto"/>
              <w:rPr>
                <w:szCs w:val="24"/>
                <w:lang w:eastAsia="en-US"/>
              </w:rPr>
            </w:pPr>
            <w:r w:rsidRPr="00ED75E1">
              <w:rPr>
                <w:szCs w:val="24"/>
                <w:lang w:eastAsia="en-US"/>
              </w:rPr>
              <w:t>Airteagal 12(8)</w:t>
            </w:r>
          </w:p>
        </w:tc>
      </w:tr>
      <w:tr w:rsidR="00ED75E1" w:rsidRPr="00ED75E1" w14:paraId="50390A2A" w14:textId="77777777" w:rsidTr="00ED75E1">
        <w:tc>
          <w:tcPr>
            <w:tcW w:w="0" w:type="auto"/>
          </w:tcPr>
          <w:p w14:paraId="6282E71C" w14:textId="77777777" w:rsidR="00ED75E1" w:rsidRPr="00ED75E1" w:rsidRDefault="00ED75E1" w:rsidP="00ED75E1">
            <w:pPr>
              <w:spacing w:before="120" w:after="120" w:line="360" w:lineRule="auto"/>
              <w:rPr>
                <w:szCs w:val="24"/>
                <w:lang w:eastAsia="en-US"/>
              </w:rPr>
            </w:pPr>
            <w:r w:rsidRPr="00ED75E1">
              <w:rPr>
                <w:szCs w:val="24"/>
                <w:lang w:eastAsia="en-US"/>
              </w:rPr>
              <w:lastRenderedPageBreak/>
              <w:t>Airteagal 52(2)</w:t>
            </w:r>
          </w:p>
        </w:tc>
        <w:tc>
          <w:tcPr>
            <w:tcW w:w="0" w:type="auto"/>
          </w:tcPr>
          <w:p w14:paraId="52E90386" w14:textId="77777777" w:rsidR="00ED75E1" w:rsidRPr="00ED75E1" w:rsidRDefault="00ED75E1" w:rsidP="00ED75E1">
            <w:pPr>
              <w:spacing w:before="120" w:after="120" w:line="360" w:lineRule="auto"/>
              <w:rPr>
                <w:szCs w:val="24"/>
                <w:lang w:eastAsia="en-US"/>
              </w:rPr>
            </w:pPr>
            <w:r w:rsidRPr="00ED75E1">
              <w:rPr>
                <w:szCs w:val="24"/>
                <w:lang w:eastAsia="en-US"/>
              </w:rPr>
              <w:t>Airteagal 27(6)</w:t>
            </w:r>
          </w:p>
        </w:tc>
      </w:tr>
      <w:tr w:rsidR="00ED75E1" w:rsidRPr="00ED75E1" w14:paraId="08B4ABC6" w14:textId="77777777" w:rsidTr="00ED75E1">
        <w:tc>
          <w:tcPr>
            <w:tcW w:w="0" w:type="auto"/>
          </w:tcPr>
          <w:p w14:paraId="3747C8F9" w14:textId="77777777" w:rsidR="00ED75E1" w:rsidRPr="00ED75E1" w:rsidRDefault="00ED75E1" w:rsidP="00ED75E1">
            <w:pPr>
              <w:spacing w:before="120" w:after="120" w:line="360" w:lineRule="auto"/>
              <w:rPr>
                <w:szCs w:val="24"/>
                <w:lang w:eastAsia="en-US"/>
              </w:rPr>
            </w:pPr>
            <w:r w:rsidRPr="00ED75E1">
              <w:rPr>
                <w:szCs w:val="24"/>
                <w:lang w:eastAsia="en-US"/>
              </w:rPr>
              <w:t>Airteagal 53(1)</w:t>
            </w:r>
          </w:p>
        </w:tc>
        <w:tc>
          <w:tcPr>
            <w:tcW w:w="0" w:type="auto"/>
          </w:tcPr>
          <w:p w14:paraId="57F5B885" w14:textId="77777777" w:rsidR="00ED75E1" w:rsidRPr="00ED75E1" w:rsidRDefault="00ED75E1" w:rsidP="00ED75E1">
            <w:pPr>
              <w:spacing w:before="120" w:after="120" w:line="360" w:lineRule="auto"/>
              <w:rPr>
                <w:szCs w:val="24"/>
                <w:lang w:eastAsia="en-US"/>
              </w:rPr>
            </w:pPr>
            <w:r w:rsidRPr="00ED75E1">
              <w:rPr>
                <w:szCs w:val="24"/>
                <w:lang w:eastAsia="en-US"/>
              </w:rPr>
              <w:t>Airteagal 35(1)</w:t>
            </w:r>
          </w:p>
        </w:tc>
      </w:tr>
      <w:tr w:rsidR="00ED75E1" w:rsidRPr="00ED75E1" w14:paraId="7F002BCF" w14:textId="77777777" w:rsidTr="00ED75E1">
        <w:tc>
          <w:tcPr>
            <w:tcW w:w="0" w:type="auto"/>
          </w:tcPr>
          <w:p w14:paraId="162E7C29" w14:textId="77777777" w:rsidR="00ED75E1" w:rsidRPr="00ED75E1" w:rsidRDefault="00ED75E1" w:rsidP="00ED75E1">
            <w:pPr>
              <w:spacing w:before="120" w:after="120" w:line="360" w:lineRule="auto"/>
              <w:rPr>
                <w:szCs w:val="24"/>
                <w:lang w:eastAsia="en-US"/>
              </w:rPr>
            </w:pPr>
            <w:r w:rsidRPr="00ED75E1">
              <w:rPr>
                <w:szCs w:val="24"/>
                <w:lang w:eastAsia="en-US"/>
              </w:rPr>
              <w:t>Airteagal 53(2)</w:t>
            </w:r>
          </w:p>
        </w:tc>
        <w:tc>
          <w:tcPr>
            <w:tcW w:w="0" w:type="auto"/>
          </w:tcPr>
          <w:p w14:paraId="105DF156" w14:textId="77777777" w:rsidR="00ED75E1" w:rsidRPr="00ED75E1" w:rsidRDefault="00ED75E1" w:rsidP="00ED75E1">
            <w:pPr>
              <w:spacing w:before="120" w:after="120" w:line="360" w:lineRule="auto"/>
              <w:rPr>
                <w:szCs w:val="24"/>
                <w:lang w:eastAsia="en-US"/>
              </w:rPr>
            </w:pPr>
            <w:r w:rsidRPr="00ED75E1">
              <w:rPr>
                <w:szCs w:val="24"/>
                <w:lang w:eastAsia="en-US"/>
              </w:rPr>
              <w:t>Airteagal 10(2), (4) agus Airteagal 35(4)</w:t>
            </w:r>
          </w:p>
        </w:tc>
      </w:tr>
      <w:tr w:rsidR="00ED75E1" w:rsidRPr="00ED75E1" w14:paraId="61F543D5" w14:textId="77777777" w:rsidTr="00ED75E1">
        <w:tc>
          <w:tcPr>
            <w:tcW w:w="0" w:type="auto"/>
          </w:tcPr>
          <w:p w14:paraId="449D8D8C" w14:textId="77777777" w:rsidR="00ED75E1" w:rsidRPr="00ED75E1" w:rsidRDefault="00ED75E1" w:rsidP="00ED75E1">
            <w:pPr>
              <w:spacing w:before="120" w:after="120" w:line="360" w:lineRule="auto"/>
              <w:rPr>
                <w:szCs w:val="24"/>
                <w:lang w:eastAsia="en-US"/>
              </w:rPr>
            </w:pPr>
            <w:r w:rsidRPr="00ED75E1">
              <w:rPr>
                <w:szCs w:val="24"/>
                <w:lang w:eastAsia="en-US"/>
              </w:rPr>
              <w:t>Airteagal 53(3)</w:t>
            </w:r>
          </w:p>
        </w:tc>
        <w:tc>
          <w:tcPr>
            <w:tcW w:w="0" w:type="auto"/>
          </w:tcPr>
          <w:p w14:paraId="6B4C1CAF" w14:textId="77777777" w:rsidR="00ED75E1" w:rsidRPr="00ED75E1" w:rsidRDefault="00ED75E1" w:rsidP="00ED75E1">
            <w:pPr>
              <w:spacing w:before="120" w:after="120" w:line="360" w:lineRule="auto"/>
              <w:rPr>
                <w:szCs w:val="24"/>
                <w:lang w:eastAsia="en-US"/>
              </w:rPr>
            </w:pPr>
            <w:r w:rsidRPr="00ED75E1">
              <w:rPr>
                <w:szCs w:val="24"/>
                <w:lang w:eastAsia="en-US"/>
              </w:rPr>
              <w:t>Airteagal 9(1)</w:t>
            </w:r>
          </w:p>
        </w:tc>
      </w:tr>
      <w:tr w:rsidR="00ED75E1" w:rsidRPr="00ED75E1" w14:paraId="3503986A" w14:textId="77777777" w:rsidTr="00ED75E1">
        <w:tc>
          <w:tcPr>
            <w:tcW w:w="0" w:type="auto"/>
          </w:tcPr>
          <w:p w14:paraId="19382FB4" w14:textId="77777777" w:rsidR="00ED75E1" w:rsidRPr="00ED75E1" w:rsidRDefault="00ED75E1" w:rsidP="00ED75E1">
            <w:pPr>
              <w:spacing w:before="120" w:after="120" w:line="360" w:lineRule="auto"/>
              <w:rPr>
                <w:szCs w:val="24"/>
                <w:lang w:eastAsia="en-US"/>
              </w:rPr>
            </w:pPr>
            <w:r w:rsidRPr="00ED75E1">
              <w:rPr>
                <w:szCs w:val="24"/>
                <w:lang w:eastAsia="en-US"/>
              </w:rPr>
              <w:t>Airteagal 54(1)</w:t>
            </w:r>
          </w:p>
        </w:tc>
        <w:tc>
          <w:tcPr>
            <w:tcW w:w="0" w:type="auto"/>
          </w:tcPr>
          <w:p w14:paraId="1B8AC065" w14:textId="77777777" w:rsidR="00ED75E1" w:rsidRPr="00ED75E1" w:rsidRDefault="00ED75E1" w:rsidP="00ED75E1">
            <w:pPr>
              <w:spacing w:before="120" w:after="120" w:line="360" w:lineRule="auto"/>
              <w:rPr>
                <w:szCs w:val="24"/>
                <w:lang w:eastAsia="en-US"/>
              </w:rPr>
            </w:pPr>
            <w:r w:rsidRPr="00ED75E1">
              <w:rPr>
                <w:szCs w:val="24"/>
                <w:lang w:eastAsia="en-US"/>
              </w:rPr>
              <w:t>Airteagal 43(3)</w:t>
            </w:r>
          </w:p>
        </w:tc>
      </w:tr>
      <w:tr w:rsidR="00ED75E1" w:rsidRPr="00ED75E1" w14:paraId="58F32886" w14:textId="77777777" w:rsidTr="00ED75E1">
        <w:tc>
          <w:tcPr>
            <w:tcW w:w="0" w:type="auto"/>
          </w:tcPr>
          <w:p w14:paraId="65FAFD69" w14:textId="77777777" w:rsidR="00ED75E1" w:rsidRPr="00ED75E1" w:rsidRDefault="00ED75E1" w:rsidP="00ED75E1">
            <w:pPr>
              <w:spacing w:before="120" w:after="120" w:line="360" w:lineRule="auto"/>
              <w:rPr>
                <w:szCs w:val="24"/>
                <w:lang w:eastAsia="en-US"/>
              </w:rPr>
            </w:pPr>
            <w:r w:rsidRPr="00ED75E1">
              <w:rPr>
                <w:szCs w:val="24"/>
                <w:lang w:eastAsia="en-US"/>
              </w:rPr>
              <w:t>Airteagal 54(2)</w:t>
            </w:r>
          </w:p>
        </w:tc>
        <w:tc>
          <w:tcPr>
            <w:tcW w:w="0" w:type="auto"/>
          </w:tcPr>
          <w:p w14:paraId="68D89C5A" w14:textId="77777777" w:rsidR="00ED75E1" w:rsidRPr="00ED75E1" w:rsidRDefault="00ED75E1" w:rsidP="00ED75E1">
            <w:pPr>
              <w:spacing w:before="120" w:after="120" w:line="360" w:lineRule="auto"/>
              <w:rPr>
                <w:szCs w:val="24"/>
                <w:lang w:eastAsia="en-US"/>
              </w:rPr>
            </w:pPr>
            <w:r w:rsidRPr="00ED75E1">
              <w:rPr>
                <w:szCs w:val="24"/>
                <w:lang w:eastAsia="en-US"/>
              </w:rPr>
              <w:t>Airteagal 43(5)</w:t>
            </w:r>
          </w:p>
        </w:tc>
      </w:tr>
      <w:tr w:rsidR="00ED75E1" w:rsidRPr="00ED75E1" w14:paraId="77F52713" w14:textId="77777777" w:rsidTr="00ED75E1">
        <w:tc>
          <w:tcPr>
            <w:tcW w:w="0" w:type="auto"/>
          </w:tcPr>
          <w:p w14:paraId="036671E1" w14:textId="77777777" w:rsidR="00ED75E1" w:rsidRPr="00ED75E1" w:rsidRDefault="00ED75E1" w:rsidP="00ED75E1">
            <w:pPr>
              <w:spacing w:before="120" w:after="120" w:line="360" w:lineRule="auto"/>
              <w:rPr>
                <w:szCs w:val="24"/>
                <w:lang w:eastAsia="en-US"/>
              </w:rPr>
            </w:pPr>
            <w:r w:rsidRPr="00ED75E1">
              <w:rPr>
                <w:szCs w:val="24"/>
                <w:lang w:eastAsia="en-US"/>
              </w:rPr>
              <w:t>Airteagal 54(3)</w:t>
            </w:r>
          </w:p>
        </w:tc>
        <w:tc>
          <w:tcPr>
            <w:tcW w:w="0" w:type="auto"/>
          </w:tcPr>
          <w:p w14:paraId="0C2B6603" w14:textId="77777777" w:rsidR="00ED75E1" w:rsidRPr="00ED75E1" w:rsidRDefault="00ED75E1" w:rsidP="00ED75E1">
            <w:pPr>
              <w:spacing w:before="120" w:after="120" w:line="360" w:lineRule="auto"/>
              <w:rPr>
                <w:szCs w:val="24"/>
                <w:lang w:eastAsia="en-US"/>
              </w:rPr>
            </w:pPr>
            <w:r w:rsidRPr="00ED75E1">
              <w:rPr>
                <w:szCs w:val="24"/>
                <w:lang w:eastAsia="en-US"/>
              </w:rPr>
              <w:t>Airteagal 43(6)</w:t>
            </w:r>
          </w:p>
        </w:tc>
      </w:tr>
    </w:tbl>
    <w:p w14:paraId="1692D669" w14:textId="77777777" w:rsidR="00BD3D95" w:rsidRDefault="00BD3D95" w:rsidP="00ED75E1">
      <w:pPr>
        <w:spacing w:before="120" w:after="120" w:line="360" w:lineRule="auto"/>
        <w:rPr>
          <w:szCs w:val="24"/>
          <w:lang w:eastAsia="en-US"/>
        </w:rPr>
      </w:pPr>
    </w:p>
    <w:p w14:paraId="12E907A1" w14:textId="67AF805E" w:rsidR="00ED75E1" w:rsidRPr="00ED75E1" w:rsidRDefault="00BD3D95" w:rsidP="00ED75E1">
      <w:pPr>
        <w:spacing w:before="120" w:after="120" w:line="360" w:lineRule="auto"/>
        <w:rPr>
          <w:szCs w:val="24"/>
          <w:lang w:eastAsia="en-US"/>
        </w:rPr>
      </w:pPr>
      <w:r>
        <w:rPr>
          <w:szCs w:val="24"/>
          <w:lang w:eastAsia="en-US"/>
        </w:rPr>
        <w:br w:type="column"/>
      </w:r>
      <w:r w:rsidRPr="00BD3D95">
        <w:rPr>
          <w:szCs w:val="24"/>
          <w:lang w:eastAsia="en-US"/>
        </w:rPr>
        <w:lastRenderedPageBreak/>
        <w:t>2.</w:t>
      </w:r>
      <w:r w:rsidRPr="00BD3D95">
        <w:rPr>
          <w:szCs w:val="24"/>
          <w:lang w:eastAsia="en-US"/>
        </w:rPr>
        <w:tab/>
      </w:r>
      <w:r w:rsidR="00ED75E1" w:rsidRPr="00ED75E1">
        <w:rPr>
          <w:szCs w:val="24"/>
          <w:lang w:eastAsia="en-US"/>
        </w:rPr>
        <w:t xml:space="preserve">Tábla comhghaoil le haghaidh Rialachán (AE) Uimh. 913/2010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3465"/>
        <w:gridCol w:w="5595"/>
      </w:tblGrid>
      <w:tr w:rsidR="00ED75E1" w:rsidRPr="00ED75E1" w14:paraId="5DBFF570" w14:textId="77777777" w:rsidTr="00ED75E1">
        <w:trPr>
          <w:tblHeader/>
        </w:trPr>
        <w:tc>
          <w:tcPr>
            <w:tcW w:w="0" w:type="auto"/>
          </w:tcPr>
          <w:p w14:paraId="10D66B8E" w14:textId="77777777" w:rsidR="00ED75E1" w:rsidRPr="00ED75E1" w:rsidRDefault="00ED75E1" w:rsidP="00ED75E1">
            <w:pPr>
              <w:spacing w:before="120" w:after="120" w:line="360" w:lineRule="auto"/>
              <w:rPr>
                <w:szCs w:val="24"/>
                <w:lang w:eastAsia="en-US"/>
              </w:rPr>
            </w:pPr>
            <w:r w:rsidRPr="00ED75E1">
              <w:rPr>
                <w:szCs w:val="24"/>
                <w:lang w:eastAsia="en-US"/>
              </w:rPr>
              <w:t>Rialachán (AE) Uimh. 913/2010</w:t>
            </w:r>
          </w:p>
        </w:tc>
        <w:tc>
          <w:tcPr>
            <w:tcW w:w="0" w:type="auto"/>
          </w:tcPr>
          <w:p w14:paraId="0CE8E5AE" w14:textId="77777777" w:rsidR="00ED75E1" w:rsidRPr="00ED75E1" w:rsidRDefault="00ED75E1" w:rsidP="00ED75E1">
            <w:pPr>
              <w:spacing w:before="120" w:after="120" w:line="360" w:lineRule="auto"/>
              <w:rPr>
                <w:szCs w:val="24"/>
                <w:lang w:eastAsia="en-US"/>
              </w:rPr>
            </w:pPr>
            <w:r w:rsidRPr="00ED75E1">
              <w:rPr>
                <w:szCs w:val="24"/>
                <w:lang w:eastAsia="en-US"/>
              </w:rPr>
              <w:t>An Rialachán seo</w:t>
            </w:r>
          </w:p>
        </w:tc>
      </w:tr>
      <w:tr w:rsidR="00ED75E1" w:rsidRPr="00ED75E1" w14:paraId="278D2BF5" w14:textId="77777777" w:rsidTr="00ED75E1">
        <w:tc>
          <w:tcPr>
            <w:tcW w:w="0" w:type="auto"/>
          </w:tcPr>
          <w:p w14:paraId="2837B07E" w14:textId="77777777" w:rsidR="00ED75E1" w:rsidRPr="00ED75E1" w:rsidRDefault="00ED75E1" w:rsidP="00ED75E1">
            <w:pPr>
              <w:spacing w:before="120" w:after="120" w:line="360" w:lineRule="auto"/>
              <w:rPr>
                <w:szCs w:val="24"/>
                <w:lang w:eastAsia="en-US"/>
              </w:rPr>
            </w:pPr>
            <w:r w:rsidRPr="00ED75E1">
              <w:rPr>
                <w:szCs w:val="24"/>
                <w:lang w:eastAsia="en-US"/>
              </w:rPr>
              <w:t>Airteagail 1 go 7</w:t>
            </w:r>
          </w:p>
        </w:tc>
        <w:tc>
          <w:tcPr>
            <w:tcW w:w="0" w:type="auto"/>
          </w:tcPr>
          <w:p w14:paraId="7B7A8D57" w14:textId="77777777" w:rsidR="00ED75E1" w:rsidRPr="00ED75E1" w:rsidRDefault="00ED75E1" w:rsidP="00ED75E1">
            <w:pPr>
              <w:spacing w:before="120" w:after="120" w:line="360" w:lineRule="auto"/>
              <w:rPr>
                <w:szCs w:val="24"/>
                <w:lang w:eastAsia="en-US"/>
              </w:rPr>
            </w:pPr>
          </w:p>
        </w:tc>
      </w:tr>
      <w:tr w:rsidR="00ED75E1" w:rsidRPr="00ED75E1" w14:paraId="2B5F87BB" w14:textId="77777777" w:rsidTr="00ED75E1">
        <w:tc>
          <w:tcPr>
            <w:tcW w:w="0" w:type="auto"/>
          </w:tcPr>
          <w:p w14:paraId="6DDC1876" w14:textId="77777777" w:rsidR="00ED75E1" w:rsidRPr="00ED75E1" w:rsidRDefault="00ED75E1" w:rsidP="00ED75E1">
            <w:pPr>
              <w:spacing w:before="120" w:after="120" w:line="360" w:lineRule="auto"/>
              <w:rPr>
                <w:szCs w:val="24"/>
                <w:lang w:eastAsia="en-US"/>
              </w:rPr>
            </w:pPr>
            <w:r w:rsidRPr="00ED75E1">
              <w:rPr>
                <w:szCs w:val="24"/>
                <w:lang w:eastAsia="en-US"/>
              </w:rPr>
              <w:t>Airteagal 8</w:t>
            </w:r>
          </w:p>
        </w:tc>
        <w:tc>
          <w:tcPr>
            <w:tcW w:w="0" w:type="auto"/>
          </w:tcPr>
          <w:p w14:paraId="2FA36B7E" w14:textId="77777777" w:rsidR="00ED75E1" w:rsidRPr="00ED75E1" w:rsidRDefault="00ED75E1" w:rsidP="00ED75E1">
            <w:pPr>
              <w:spacing w:before="120" w:after="120" w:line="360" w:lineRule="auto"/>
              <w:rPr>
                <w:szCs w:val="24"/>
                <w:lang w:eastAsia="en-US"/>
              </w:rPr>
            </w:pPr>
            <w:r w:rsidRPr="00ED75E1">
              <w:rPr>
                <w:szCs w:val="24"/>
                <w:lang w:eastAsia="en-US"/>
              </w:rPr>
              <w:t>Airteagail 55(1) go dtí Airteagail (4), (6), (7) agus 8 agus Airteagail 56(1)(a) go dtí (c), (f) agus (2)</w:t>
            </w:r>
          </w:p>
        </w:tc>
      </w:tr>
      <w:tr w:rsidR="00ED75E1" w:rsidRPr="00ED75E1" w14:paraId="6C1DF591" w14:textId="77777777" w:rsidTr="00ED75E1">
        <w:tc>
          <w:tcPr>
            <w:tcW w:w="0" w:type="auto"/>
          </w:tcPr>
          <w:p w14:paraId="0AE6EB4D" w14:textId="77777777" w:rsidR="00ED75E1" w:rsidRPr="00ED75E1" w:rsidRDefault="00ED75E1" w:rsidP="00ED75E1">
            <w:pPr>
              <w:spacing w:before="120" w:after="120" w:line="360" w:lineRule="auto"/>
              <w:rPr>
                <w:szCs w:val="24"/>
                <w:lang w:eastAsia="en-US"/>
              </w:rPr>
            </w:pPr>
            <w:r w:rsidRPr="00ED75E1">
              <w:rPr>
                <w:szCs w:val="24"/>
                <w:lang w:eastAsia="en-US"/>
              </w:rPr>
              <w:t>Airteagal 9(1)</w:t>
            </w:r>
          </w:p>
        </w:tc>
        <w:tc>
          <w:tcPr>
            <w:tcW w:w="0" w:type="auto"/>
          </w:tcPr>
          <w:p w14:paraId="57DD9EB2" w14:textId="77777777" w:rsidR="00ED75E1" w:rsidRPr="00ED75E1" w:rsidRDefault="00ED75E1" w:rsidP="00ED75E1">
            <w:pPr>
              <w:spacing w:before="120" w:after="120" w:line="360" w:lineRule="auto"/>
              <w:rPr>
                <w:szCs w:val="24"/>
                <w:lang w:eastAsia="en-US"/>
              </w:rPr>
            </w:pPr>
            <w:r w:rsidRPr="00ED75E1">
              <w:rPr>
                <w:szCs w:val="24"/>
                <w:lang w:eastAsia="en-US"/>
              </w:rPr>
              <w:t>Airteagal 14(1), Airteagal 22(3) agus (4), Airteagal 23(3) agus Airteagal 57</w:t>
            </w:r>
          </w:p>
        </w:tc>
      </w:tr>
      <w:tr w:rsidR="00ED75E1" w:rsidRPr="00ED75E1" w14:paraId="5CEF6A86" w14:textId="77777777" w:rsidTr="00ED75E1">
        <w:tc>
          <w:tcPr>
            <w:tcW w:w="0" w:type="auto"/>
          </w:tcPr>
          <w:p w14:paraId="5462B2E3" w14:textId="77777777" w:rsidR="00ED75E1" w:rsidRPr="00ED75E1" w:rsidRDefault="00ED75E1" w:rsidP="00ED75E1">
            <w:pPr>
              <w:spacing w:before="120" w:after="120" w:line="360" w:lineRule="auto"/>
              <w:rPr>
                <w:szCs w:val="24"/>
                <w:lang w:eastAsia="en-US"/>
              </w:rPr>
            </w:pPr>
            <w:r w:rsidRPr="00ED75E1">
              <w:rPr>
                <w:szCs w:val="24"/>
                <w:lang w:eastAsia="en-US"/>
              </w:rPr>
              <w:t>Airteagail 9(1)(a), (c), (d), (e), (2), (3), (4) agus (5)</w:t>
            </w:r>
          </w:p>
        </w:tc>
        <w:tc>
          <w:tcPr>
            <w:tcW w:w="0" w:type="auto"/>
          </w:tcPr>
          <w:p w14:paraId="69758800" w14:textId="77777777" w:rsidR="00ED75E1" w:rsidRPr="00ED75E1" w:rsidRDefault="00ED75E1" w:rsidP="00ED75E1">
            <w:pPr>
              <w:spacing w:before="120" w:after="120" w:line="360" w:lineRule="auto"/>
              <w:rPr>
                <w:szCs w:val="24"/>
                <w:lang w:eastAsia="en-US"/>
              </w:rPr>
            </w:pPr>
          </w:p>
        </w:tc>
      </w:tr>
      <w:tr w:rsidR="00ED75E1" w:rsidRPr="00ED75E1" w14:paraId="695C9AE6" w14:textId="77777777" w:rsidTr="00ED75E1">
        <w:tc>
          <w:tcPr>
            <w:tcW w:w="0" w:type="auto"/>
          </w:tcPr>
          <w:p w14:paraId="67D6808D" w14:textId="77777777" w:rsidR="00ED75E1" w:rsidRPr="00ED75E1" w:rsidRDefault="00ED75E1" w:rsidP="00ED75E1">
            <w:pPr>
              <w:spacing w:before="120" w:after="120" w:line="360" w:lineRule="auto"/>
              <w:rPr>
                <w:szCs w:val="24"/>
                <w:lang w:eastAsia="en-US"/>
              </w:rPr>
            </w:pPr>
            <w:r w:rsidRPr="00ED75E1">
              <w:rPr>
                <w:szCs w:val="24"/>
                <w:lang w:eastAsia="en-US"/>
              </w:rPr>
              <w:t>Airteagal 9(1)(b)</w:t>
            </w:r>
          </w:p>
        </w:tc>
        <w:tc>
          <w:tcPr>
            <w:tcW w:w="0" w:type="auto"/>
          </w:tcPr>
          <w:p w14:paraId="2B0E9450" w14:textId="77777777" w:rsidR="00ED75E1" w:rsidRPr="00ED75E1" w:rsidRDefault="00ED75E1" w:rsidP="00ED75E1">
            <w:pPr>
              <w:spacing w:before="120" w:after="120" w:line="360" w:lineRule="auto"/>
              <w:rPr>
                <w:szCs w:val="24"/>
                <w:lang w:eastAsia="en-US"/>
              </w:rPr>
            </w:pPr>
            <w:r w:rsidRPr="00ED75E1">
              <w:rPr>
                <w:szCs w:val="24"/>
                <w:lang w:eastAsia="en-US"/>
              </w:rPr>
              <w:t>Airteagal 15 agus Airteagal 22(3) agus (4)</w:t>
            </w:r>
          </w:p>
        </w:tc>
      </w:tr>
      <w:tr w:rsidR="00ED75E1" w:rsidRPr="00ED75E1" w14:paraId="3E65BA1D" w14:textId="77777777" w:rsidTr="00ED75E1">
        <w:tc>
          <w:tcPr>
            <w:tcW w:w="0" w:type="auto"/>
          </w:tcPr>
          <w:p w14:paraId="20AF6198" w14:textId="77777777" w:rsidR="00ED75E1" w:rsidRPr="00ED75E1" w:rsidRDefault="00ED75E1" w:rsidP="00ED75E1">
            <w:pPr>
              <w:spacing w:before="120" w:after="120" w:line="360" w:lineRule="auto"/>
              <w:rPr>
                <w:szCs w:val="24"/>
                <w:lang w:eastAsia="en-US"/>
              </w:rPr>
            </w:pPr>
            <w:r w:rsidRPr="00ED75E1">
              <w:rPr>
                <w:szCs w:val="24"/>
                <w:lang w:eastAsia="en-US"/>
              </w:rPr>
              <w:t>Airteagal 10</w:t>
            </w:r>
          </w:p>
        </w:tc>
        <w:tc>
          <w:tcPr>
            <w:tcW w:w="0" w:type="auto"/>
          </w:tcPr>
          <w:p w14:paraId="033FB740" w14:textId="77777777" w:rsidR="00ED75E1" w:rsidRPr="00ED75E1" w:rsidRDefault="00ED75E1" w:rsidP="00ED75E1">
            <w:pPr>
              <w:spacing w:before="120" w:after="120" w:line="360" w:lineRule="auto"/>
              <w:rPr>
                <w:szCs w:val="24"/>
                <w:lang w:eastAsia="en-US"/>
              </w:rPr>
            </w:pPr>
          </w:p>
        </w:tc>
      </w:tr>
      <w:tr w:rsidR="00ED75E1" w:rsidRPr="00ED75E1" w14:paraId="452F511A" w14:textId="77777777" w:rsidTr="00ED75E1">
        <w:tc>
          <w:tcPr>
            <w:tcW w:w="0" w:type="auto"/>
          </w:tcPr>
          <w:p w14:paraId="5FA1B64A" w14:textId="77777777" w:rsidR="00ED75E1" w:rsidRPr="00ED75E1" w:rsidRDefault="00ED75E1" w:rsidP="00ED75E1">
            <w:pPr>
              <w:spacing w:before="120" w:after="120" w:line="360" w:lineRule="auto"/>
              <w:rPr>
                <w:szCs w:val="24"/>
                <w:lang w:eastAsia="en-US"/>
              </w:rPr>
            </w:pPr>
            <w:r w:rsidRPr="00ED75E1">
              <w:rPr>
                <w:szCs w:val="24"/>
                <w:lang w:eastAsia="en-US"/>
              </w:rPr>
              <w:t>Airteagal 11</w:t>
            </w:r>
          </w:p>
        </w:tc>
        <w:tc>
          <w:tcPr>
            <w:tcW w:w="0" w:type="auto"/>
          </w:tcPr>
          <w:p w14:paraId="59DB17DD" w14:textId="77777777" w:rsidR="00ED75E1" w:rsidRPr="00ED75E1" w:rsidRDefault="00ED75E1" w:rsidP="00ED75E1">
            <w:pPr>
              <w:spacing w:before="120" w:after="120" w:line="360" w:lineRule="auto"/>
              <w:rPr>
                <w:szCs w:val="24"/>
                <w:lang w:eastAsia="en-US"/>
              </w:rPr>
            </w:pPr>
            <w:r w:rsidRPr="00ED75E1">
              <w:rPr>
                <w:szCs w:val="24"/>
                <w:lang w:eastAsia="en-US"/>
              </w:rPr>
              <w:t>Airteagail 55(1) go dtí (4), (6), (7) agus (8)</w:t>
            </w:r>
          </w:p>
        </w:tc>
      </w:tr>
      <w:tr w:rsidR="00ED75E1" w:rsidRPr="00ED75E1" w14:paraId="535E65C0" w14:textId="77777777" w:rsidTr="00ED75E1">
        <w:tc>
          <w:tcPr>
            <w:tcW w:w="0" w:type="auto"/>
          </w:tcPr>
          <w:p w14:paraId="434727CA" w14:textId="77777777" w:rsidR="00ED75E1" w:rsidRPr="00ED75E1" w:rsidRDefault="00ED75E1" w:rsidP="00ED75E1">
            <w:pPr>
              <w:spacing w:before="120" w:after="120" w:line="360" w:lineRule="auto"/>
              <w:rPr>
                <w:szCs w:val="24"/>
                <w:lang w:eastAsia="en-US"/>
              </w:rPr>
            </w:pPr>
            <w:r w:rsidRPr="00ED75E1">
              <w:rPr>
                <w:szCs w:val="24"/>
                <w:lang w:eastAsia="en-US"/>
              </w:rPr>
              <w:t>Airteagail 12-18</w:t>
            </w:r>
          </w:p>
        </w:tc>
        <w:tc>
          <w:tcPr>
            <w:tcW w:w="0" w:type="auto"/>
          </w:tcPr>
          <w:p w14:paraId="1BCE45F4" w14:textId="77777777" w:rsidR="00ED75E1" w:rsidRPr="00ED75E1" w:rsidRDefault="00ED75E1" w:rsidP="00ED75E1">
            <w:pPr>
              <w:spacing w:before="120" w:after="120" w:line="360" w:lineRule="auto"/>
              <w:rPr>
                <w:szCs w:val="24"/>
                <w:lang w:eastAsia="en-US"/>
              </w:rPr>
            </w:pPr>
          </w:p>
        </w:tc>
      </w:tr>
      <w:tr w:rsidR="00ED75E1" w:rsidRPr="00ED75E1" w14:paraId="156BE234" w14:textId="77777777" w:rsidTr="00ED75E1">
        <w:tc>
          <w:tcPr>
            <w:tcW w:w="0" w:type="auto"/>
          </w:tcPr>
          <w:p w14:paraId="677254DC" w14:textId="77777777" w:rsidR="00ED75E1" w:rsidRPr="00ED75E1" w:rsidRDefault="00ED75E1" w:rsidP="00ED75E1">
            <w:pPr>
              <w:spacing w:before="120" w:after="120" w:line="360" w:lineRule="auto"/>
              <w:rPr>
                <w:szCs w:val="24"/>
                <w:lang w:eastAsia="en-US"/>
              </w:rPr>
            </w:pPr>
            <w:r w:rsidRPr="00ED75E1">
              <w:rPr>
                <w:szCs w:val="24"/>
                <w:lang w:eastAsia="en-US"/>
              </w:rPr>
              <w:t>Airteagal 19</w:t>
            </w:r>
          </w:p>
        </w:tc>
        <w:tc>
          <w:tcPr>
            <w:tcW w:w="0" w:type="auto"/>
          </w:tcPr>
          <w:p w14:paraId="282E5B28" w14:textId="77777777" w:rsidR="00ED75E1" w:rsidRPr="00ED75E1" w:rsidRDefault="00ED75E1" w:rsidP="00ED75E1">
            <w:pPr>
              <w:spacing w:before="120" w:after="120" w:line="360" w:lineRule="auto"/>
              <w:rPr>
                <w:szCs w:val="24"/>
                <w:lang w:eastAsia="en-US"/>
              </w:rPr>
            </w:pPr>
            <w:r w:rsidRPr="00ED75E1">
              <w:rPr>
                <w:szCs w:val="24"/>
                <w:lang w:eastAsia="en-US"/>
              </w:rPr>
              <w:t>Airteagal 49 agus Airteagal 52</w:t>
            </w:r>
          </w:p>
        </w:tc>
      </w:tr>
      <w:tr w:rsidR="00ED75E1" w:rsidRPr="00ED75E1" w14:paraId="51C65A77" w14:textId="77777777" w:rsidTr="00ED75E1">
        <w:tc>
          <w:tcPr>
            <w:tcW w:w="0" w:type="auto"/>
          </w:tcPr>
          <w:p w14:paraId="66D1A21B" w14:textId="77777777" w:rsidR="00ED75E1" w:rsidRPr="00ED75E1" w:rsidRDefault="00ED75E1" w:rsidP="00ED75E1">
            <w:pPr>
              <w:spacing w:before="120" w:after="120" w:line="360" w:lineRule="auto"/>
              <w:rPr>
                <w:szCs w:val="24"/>
                <w:lang w:eastAsia="en-US"/>
              </w:rPr>
            </w:pPr>
            <w:r w:rsidRPr="00ED75E1">
              <w:rPr>
                <w:szCs w:val="24"/>
                <w:lang w:eastAsia="en-US"/>
              </w:rPr>
              <w:t>Airteagail 20 go 25</w:t>
            </w:r>
          </w:p>
        </w:tc>
        <w:tc>
          <w:tcPr>
            <w:tcW w:w="0" w:type="auto"/>
          </w:tcPr>
          <w:p w14:paraId="1344CF03" w14:textId="77777777" w:rsidR="00ED75E1" w:rsidRPr="00ED75E1" w:rsidRDefault="00ED75E1" w:rsidP="00ED75E1">
            <w:pPr>
              <w:spacing w:before="120" w:after="120" w:line="360" w:lineRule="auto"/>
              <w:rPr>
                <w:szCs w:val="24"/>
                <w:lang w:eastAsia="en-US"/>
              </w:rPr>
            </w:pPr>
          </w:p>
        </w:tc>
      </w:tr>
    </w:tbl>
    <w:p w14:paraId="41895FCC" w14:textId="77777777" w:rsidR="00ED75E1" w:rsidRPr="00ED75E1" w:rsidRDefault="00ED75E1" w:rsidP="00ED75E1">
      <w:pPr>
        <w:spacing w:before="120" w:after="120" w:line="360" w:lineRule="auto"/>
        <w:rPr>
          <w:szCs w:val="24"/>
          <w:lang w:eastAsia="en-US"/>
        </w:rPr>
      </w:pPr>
    </w:p>
    <w:p w14:paraId="776CAB87" w14:textId="77777777" w:rsidR="009C3F87" w:rsidRPr="00ED75E1" w:rsidRDefault="009C3F87" w:rsidP="009C3F87"/>
    <w:sectPr w:rsidR="009C3F87" w:rsidRPr="00ED75E1" w:rsidSect="00C53275">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817898" w14:textId="77777777" w:rsidR="00580B53" w:rsidRPr="00C53275" w:rsidRDefault="00580B53">
      <w:r w:rsidRPr="00C53275">
        <w:separator/>
      </w:r>
    </w:p>
  </w:endnote>
  <w:endnote w:type="continuationSeparator" w:id="0">
    <w:p w14:paraId="4CECF6BF" w14:textId="77777777" w:rsidR="00580B53" w:rsidRPr="00C53275" w:rsidRDefault="00580B53">
      <w:r w:rsidRPr="00C532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73F60B" w14:textId="77777777" w:rsidR="00580B53" w:rsidRDefault="00580B53">
    <w:pPr>
      <w:pStyle w:val="Footer1"/>
    </w:pPr>
    <w:r>
      <w:t>EN</w:t>
    </w:r>
    <w:r>
      <w:tab/>
    </w:r>
    <w:r>
      <w:fldChar w:fldCharType="begin"/>
    </w:r>
    <w:r>
      <w:instrText xml:space="preserve"> PAGE </w:instrText>
    </w:r>
    <w:r>
      <w:fldChar w:fldCharType="end"/>
    </w:r>
    <w:r>
      <w:tab/>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C7656C" w14:textId="77777777" w:rsidR="00580B53" w:rsidRDefault="00580B53">
    <w:pPr>
      <w:pStyle w:val="Footer1"/>
    </w:pPr>
    <w:r>
      <w:t>EN</w:t>
    </w:r>
    <w:r>
      <w:tab/>
    </w:r>
    <w:r>
      <w:fldChar w:fldCharType="begin"/>
    </w:r>
    <w:r>
      <w:instrText xml:space="preserve"> PAGE </w:instrText>
    </w:r>
    <w:r>
      <w:fldChar w:fldCharType="end"/>
    </w:r>
    <w:r>
      <w:tab/>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83075C" w14:textId="77777777" w:rsidR="00580B53" w:rsidRPr="00C53275" w:rsidRDefault="00580B53"/>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572018" w14:textId="77777777" w:rsidR="00580B53" w:rsidRPr="00C53275" w:rsidRDefault="00580B53"/>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20DEEA" w14:textId="77777777" w:rsidR="00580B53" w:rsidRPr="00C53275" w:rsidRDefault="00580B53"/>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343B62" w14:textId="77777777" w:rsidR="00580B53" w:rsidRPr="00C53275" w:rsidRDefault="00580B53">
      <w:r w:rsidRPr="00C53275">
        <w:separator/>
      </w:r>
    </w:p>
  </w:footnote>
  <w:footnote w:type="continuationSeparator" w:id="0">
    <w:p w14:paraId="64645D6F" w14:textId="77777777" w:rsidR="00580B53" w:rsidRPr="00C53275" w:rsidRDefault="00580B53">
      <w:r w:rsidRPr="00C53275">
        <w:continuationSeparator/>
      </w:r>
    </w:p>
  </w:footnote>
  <w:footnote w:id="1">
    <w:p w14:paraId="0E0EC279" w14:textId="70921984" w:rsidR="00580B53" w:rsidRPr="00ED75E1" w:rsidRDefault="00580B53" w:rsidP="00C53275">
      <w:pPr>
        <w:pStyle w:val="FootnoteText"/>
        <w:ind w:left="567" w:hanging="567"/>
        <w:rPr>
          <w:sz w:val="24"/>
          <w:szCs w:val="24"/>
          <w:lang w:val="ga-IE"/>
        </w:rPr>
      </w:pPr>
      <w:r w:rsidRPr="00ED75E1">
        <w:rPr>
          <w:rStyle w:val="FootnoteReference"/>
          <w:rFonts w:eastAsiaTheme="minorHAnsi"/>
          <w:sz w:val="24"/>
          <w:szCs w:val="24"/>
          <w:lang w:val="ga-IE"/>
        </w:rPr>
        <w:footnoteRef/>
      </w:r>
      <w:r w:rsidRPr="00ED75E1">
        <w:rPr>
          <w:sz w:val="24"/>
          <w:lang w:val="ga-IE"/>
        </w:rPr>
        <w:t xml:space="preserve"> </w:t>
      </w:r>
      <w:r w:rsidRPr="00ED75E1">
        <w:rPr>
          <w:sz w:val="24"/>
          <w:lang w:val="ga-IE"/>
        </w:rPr>
        <w:tab/>
        <w:t>IO C, C/2024/891, 6.2.2024, ELI: http://data.europa.eu/eli/C/2024/891/oj.</w:t>
      </w:r>
    </w:p>
  </w:footnote>
  <w:footnote w:id="2">
    <w:p w14:paraId="67474CA9" w14:textId="16CAAFD1" w:rsidR="00580B53" w:rsidRPr="00ED75E1" w:rsidRDefault="00580B53" w:rsidP="00C53275">
      <w:pPr>
        <w:pStyle w:val="FootnoteText"/>
        <w:ind w:left="567" w:hanging="567"/>
        <w:rPr>
          <w:sz w:val="24"/>
          <w:szCs w:val="24"/>
          <w:lang w:val="ga-IE"/>
        </w:rPr>
      </w:pPr>
      <w:r w:rsidRPr="00ED75E1">
        <w:rPr>
          <w:rStyle w:val="FootnoteReference"/>
          <w:rFonts w:eastAsiaTheme="minorHAnsi"/>
          <w:sz w:val="24"/>
          <w:szCs w:val="24"/>
          <w:lang w:val="ga-IE"/>
        </w:rPr>
        <w:footnoteRef/>
      </w:r>
      <w:r w:rsidRPr="00ED75E1">
        <w:rPr>
          <w:sz w:val="24"/>
          <w:lang w:val="ga-IE"/>
        </w:rPr>
        <w:t xml:space="preserve"> </w:t>
      </w:r>
      <w:r w:rsidRPr="00ED75E1">
        <w:rPr>
          <w:sz w:val="24"/>
          <w:lang w:val="ga-IE"/>
        </w:rPr>
        <w:tab/>
        <w:t>Nár foilsíodh fós san Iris Oifigiúil.</w:t>
      </w:r>
    </w:p>
  </w:footnote>
  <w:footnote w:id="3">
    <w:p w14:paraId="4E2CE369" w14:textId="77777777" w:rsidR="00580B53" w:rsidRPr="00ED75E1" w:rsidRDefault="00580B53" w:rsidP="00ED75E1">
      <w:pPr>
        <w:pStyle w:val="FootnoteTextForceStyle"/>
        <w:rPr>
          <w:lang w:val="ga-IE"/>
        </w:rPr>
      </w:pPr>
      <w:r w:rsidRPr="00ED75E1">
        <w:rPr>
          <w:vertAlign w:val="superscript"/>
          <w:lang w:val="ga-IE"/>
        </w:rPr>
        <w:footnoteRef/>
      </w:r>
      <w:r w:rsidRPr="00ED75E1">
        <w:rPr>
          <w:lang w:val="ga-IE"/>
        </w:rPr>
        <w:tab/>
        <w:t>IO C , , lch. .</w:t>
      </w:r>
    </w:p>
  </w:footnote>
  <w:footnote w:id="4">
    <w:p w14:paraId="2B1D05DE" w14:textId="77777777" w:rsidR="00580B53" w:rsidRPr="00ED75E1" w:rsidRDefault="00580B53" w:rsidP="00ED75E1">
      <w:pPr>
        <w:pStyle w:val="FootnoteTextForceStyle"/>
        <w:rPr>
          <w:lang w:val="ga-IE"/>
        </w:rPr>
      </w:pPr>
      <w:r w:rsidRPr="00ED75E1">
        <w:rPr>
          <w:vertAlign w:val="superscript"/>
          <w:lang w:val="ga-IE"/>
        </w:rPr>
        <w:footnoteRef/>
      </w:r>
      <w:r w:rsidRPr="00ED75E1">
        <w:rPr>
          <w:lang w:val="ga-IE"/>
        </w:rPr>
        <w:tab/>
        <w:t>IO C , , lch. .</w:t>
      </w:r>
    </w:p>
  </w:footnote>
  <w:footnote w:id="5">
    <w:p w14:paraId="1376DD82" w14:textId="5A7037FC" w:rsidR="00580B53" w:rsidRPr="00ED75E1" w:rsidRDefault="00580B53" w:rsidP="00ED75E1">
      <w:pPr>
        <w:pStyle w:val="FootnoteTextForceStyle"/>
        <w:rPr>
          <w:lang w:val="ga-IE"/>
        </w:rPr>
      </w:pPr>
      <w:r w:rsidRPr="00ED75E1">
        <w:rPr>
          <w:vertAlign w:val="superscript"/>
          <w:lang w:val="ga-IE"/>
        </w:rPr>
        <w:footnoteRef/>
      </w:r>
      <w:r w:rsidRPr="00ED75E1">
        <w:rPr>
          <w:lang w:val="ga-IE"/>
        </w:rPr>
        <w:tab/>
        <w:t>Teachtaireacht ón gCoimisiún chuig Parlaimint na hEorpa, chuig an gComhairle Eorpach, chuig an gComhairle, chuig Coiste Eacnamaíoch agus Sóisialta na hEorpa agus chuig Coiste na Réigiún dar teideal ‘The European Green Deal’ [‘An Comhaontú Glas don Eoraip’]</w:t>
      </w:r>
      <w:r>
        <w:rPr>
          <w:lang w:val="ga-IE"/>
        </w:rPr>
        <w:t>, COM(2019)</w:t>
      </w:r>
      <w:r w:rsidRPr="00ED75E1">
        <w:rPr>
          <w:lang w:val="ga-IE"/>
        </w:rPr>
        <w:t>640 final an 11 Nollaig 2019.</w:t>
      </w:r>
    </w:p>
  </w:footnote>
  <w:footnote w:id="6">
    <w:p w14:paraId="521C7F1F" w14:textId="77777777" w:rsidR="00580B53" w:rsidRPr="00ED75E1" w:rsidRDefault="00580B53" w:rsidP="00ED75E1">
      <w:pPr>
        <w:pStyle w:val="FootnoteTextForceStyle"/>
        <w:rPr>
          <w:lang w:val="ga-IE"/>
        </w:rPr>
      </w:pPr>
      <w:r w:rsidRPr="00ED75E1">
        <w:rPr>
          <w:vertAlign w:val="superscript"/>
          <w:lang w:val="ga-IE"/>
        </w:rPr>
        <w:footnoteRef/>
      </w:r>
      <w:r w:rsidRPr="00ED75E1">
        <w:rPr>
          <w:lang w:val="ga-IE"/>
        </w:rPr>
        <w:tab/>
        <w:t>Teachtaireacht ón gCoimisiún dar teideal ‘Conair chuig Pláinéad Sláintiúil do Chách - Plean Gníomhaíochta an Aontais: “I dTreo Uisce, Aer agus Ithir Saor ó Thruailliú”’, COM(2021) 400 final an 12 Bealtaine 2021.</w:t>
      </w:r>
    </w:p>
  </w:footnote>
  <w:footnote w:id="7">
    <w:p w14:paraId="2A459943" w14:textId="77777777" w:rsidR="00580B53" w:rsidRPr="00ED75E1" w:rsidRDefault="00580B53" w:rsidP="00ED75E1">
      <w:pPr>
        <w:pStyle w:val="FootnoteTextForceStyle"/>
        <w:rPr>
          <w:lang w:val="ga-IE"/>
        </w:rPr>
      </w:pPr>
      <w:r w:rsidRPr="00ED75E1">
        <w:rPr>
          <w:vertAlign w:val="superscript"/>
          <w:lang w:val="ga-IE"/>
        </w:rPr>
        <w:footnoteRef/>
      </w:r>
      <w:r w:rsidRPr="00ED75E1">
        <w:rPr>
          <w:lang w:val="ga-IE"/>
        </w:rPr>
        <w:tab/>
        <w:t>Teachtaireacht ón gCoimisiún chuig Parlaimint na hEorpa, chuig an gComhairle, chuig Coiste Eacnamaíoch agus Sóisialta na hEorpa agus chuig Coiste na Réigiún dar teideal ‘</w:t>
      </w:r>
      <w:r w:rsidRPr="00ED75E1">
        <w:rPr>
          <w:i/>
          <w:lang w:val="ga-IE"/>
        </w:rPr>
        <w:t>Sustainable and Smart Mobility Strategy – putting European transport on track for the future’</w:t>
      </w:r>
      <w:r w:rsidRPr="00ED75E1">
        <w:rPr>
          <w:lang w:val="ga-IE"/>
        </w:rPr>
        <w:t xml:space="preserve"> [Straitéis um an tSoghluaisteacht Inbhuanaithe agus Chliste – iompar Eorpach a sheoladh ar bhealach a leasa don todhchaí], COM(2020) 789 final an 9 Nollaig 2020.</w:t>
      </w:r>
    </w:p>
  </w:footnote>
  <w:footnote w:id="8">
    <w:p w14:paraId="4B156061" w14:textId="77777777" w:rsidR="00580B53" w:rsidRPr="00ED75E1" w:rsidRDefault="00580B53" w:rsidP="00ED75E1">
      <w:pPr>
        <w:pStyle w:val="FootnoteTextForceStyle"/>
        <w:rPr>
          <w:lang w:val="ga-IE"/>
        </w:rPr>
      </w:pPr>
      <w:r w:rsidRPr="00ED75E1">
        <w:rPr>
          <w:vertAlign w:val="superscript"/>
          <w:lang w:val="ga-IE"/>
        </w:rPr>
        <w:footnoteRef/>
      </w:r>
      <w:r w:rsidRPr="00ED75E1">
        <w:rPr>
          <w:lang w:val="ga-IE"/>
        </w:rPr>
        <w:tab/>
        <w:t>Treoir 2012/34/AE ó Pharlaimint na hEorpa agus ón gComhairle an 21 Samhain 2012 lena mbunaítear limistéar Eorpach aonair iarnróid (IO L 343, 14.12.2012, lch. 32).</w:t>
      </w:r>
    </w:p>
  </w:footnote>
  <w:footnote w:id="9">
    <w:p w14:paraId="0E1F3631" w14:textId="77777777" w:rsidR="00580B53" w:rsidRPr="00ED75E1" w:rsidRDefault="00580B53" w:rsidP="00ED75E1">
      <w:pPr>
        <w:pStyle w:val="FootnoteTextForceStyle"/>
        <w:rPr>
          <w:lang w:val="ga-IE"/>
        </w:rPr>
      </w:pPr>
      <w:r w:rsidRPr="00ED75E1">
        <w:rPr>
          <w:vertAlign w:val="superscript"/>
          <w:lang w:val="ga-IE"/>
        </w:rPr>
        <w:footnoteRef/>
      </w:r>
      <w:r w:rsidRPr="00ED75E1">
        <w:rPr>
          <w:lang w:val="ga-IE"/>
        </w:rPr>
        <w:tab/>
        <w:t>Rialachán (AE) Uimh. 913/2010 ó Pharlaimint na hEorpa agus ón gComhairle an 22 Meán Fómhair 2010 maidir le gréasán Eorpach iarnróid i gcomhair lasta iomaíoch (IO L 276, 20.10.2010, lch. 22).</w:t>
      </w:r>
    </w:p>
  </w:footnote>
  <w:footnote w:id="10">
    <w:p w14:paraId="5E6EBE2E" w14:textId="77777777" w:rsidR="00580B53" w:rsidRPr="00ED75E1" w:rsidRDefault="00580B53" w:rsidP="00ED75E1">
      <w:pPr>
        <w:pStyle w:val="FootnoteTextForceStyle"/>
        <w:rPr>
          <w:lang w:val="ga-IE"/>
        </w:rPr>
      </w:pPr>
      <w:r w:rsidRPr="00ED75E1">
        <w:rPr>
          <w:vertAlign w:val="superscript"/>
          <w:lang w:val="ga-IE"/>
        </w:rPr>
        <w:footnoteRef/>
      </w:r>
      <w:r w:rsidRPr="00ED75E1">
        <w:rPr>
          <w:lang w:val="ga-IE"/>
        </w:rPr>
        <w:tab/>
      </w:r>
      <w:r w:rsidRPr="00ED75E1">
        <w:rPr>
          <w:b/>
          <w:i/>
          <w:lang w:val="ga-IE"/>
        </w:rPr>
        <w:t>Rialachán (AE) 2016/796 ó Pharlaimint na hEorpa agus ón gComhairle an 11 Bealtaine 2016 maidir le Gníomhaireacht Iarnróid an Aontais Eorpaigh agus lena n‐aisghairtear Rialachán (CE) Uimh. 881/2004, (IO L 138, 26.5.2016, lch. 1).</w:t>
      </w:r>
    </w:p>
  </w:footnote>
  <w:footnote w:id="11">
    <w:p w14:paraId="5982D662" w14:textId="77777777" w:rsidR="00580B53" w:rsidRPr="00ED75E1" w:rsidRDefault="00580B53" w:rsidP="00ED75E1">
      <w:pPr>
        <w:pStyle w:val="FootnoteTextForceStyle"/>
        <w:rPr>
          <w:lang w:val="ga-IE"/>
        </w:rPr>
      </w:pPr>
      <w:r w:rsidRPr="00ED75E1">
        <w:rPr>
          <w:vertAlign w:val="superscript"/>
          <w:lang w:val="ga-IE"/>
        </w:rPr>
        <w:footnoteRef/>
      </w:r>
      <w:r w:rsidRPr="00ED75E1">
        <w:rPr>
          <w:lang w:val="ga-IE"/>
        </w:rPr>
        <w:tab/>
      </w:r>
      <w:r w:rsidRPr="00ED75E1">
        <w:rPr>
          <w:b/>
          <w:i/>
          <w:lang w:val="ga-IE"/>
        </w:rPr>
        <w:t>Rialachán (AE) 2021/1153 ó Pharlaimint na hEorpa agus ón gComhairle an 7 Iúil 2021 lena mbunaítear an tSaoráid um Chónascadh na hEorpa agus lena n-aisghairtear Rialacháin (AE) Uimh. 1316/2013 agus (AE) Uimh. 283/2014 (IO L 249, 14.7.2021, lch. 38).</w:t>
      </w:r>
    </w:p>
  </w:footnote>
  <w:footnote w:id="12">
    <w:p w14:paraId="0B67481E" w14:textId="77777777" w:rsidR="00580B53" w:rsidRPr="00ED75E1" w:rsidRDefault="00580B53" w:rsidP="00ED75E1">
      <w:pPr>
        <w:pStyle w:val="FootnoteTextForceStyle"/>
        <w:rPr>
          <w:lang w:val="ga-IE"/>
        </w:rPr>
      </w:pPr>
      <w:r w:rsidRPr="00ED75E1">
        <w:rPr>
          <w:vertAlign w:val="superscript"/>
          <w:lang w:val="ga-IE"/>
        </w:rPr>
        <w:footnoteRef/>
      </w:r>
      <w:r w:rsidRPr="00ED75E1">
        <w:rPr>
          <w:lang w:val="ga-IE"/>
        </w:rPr>
        <w:tab/>
        <w:t>IO L 123, 12.5.2016, lch. 1.</w:t>
      </w:r>
    </w:p>
  </w:footnote>
  <w:footnote w:id="13">
    <w:p w14:paraId="14466A90" w14:textId="77777777" w:rsidR="00580B53" w:rsidRPr="00ED75E1" w:rsidRDefault="00580B53" w:rsidP="00ED75E1">
      <w:pPr>
        <w:pStyle w:val="FootnoteTextForceStyle"/>
        <w:rPr>
          <w:lang w:val="ga-IE"/>
        </w:rPr>
      </w:pPr>
      <w:r w:rsidRPr="00ED75E1">
        <w:rPr>
          <w:vertAlign w:val="superscript"/>
          <w:lang w:val="ga-IE"/>
        </w:rPr>
        <w:footnoteRef/>
      </w:r>
      <w:r w:rsidRPr="00ED75E1">
        <w:rPr>
          <w:lang w:val="ga-IE"/>
        </w:rPr>
        <w:tab/>
        <w:t>Rialachán (AE) Uimh. 182/2011 ó Pharlaimint na hEorpa agus ón gComhairle an 16 Feabhra 2011 lena leagtar síos na rialacha agus na prionsabail ghinearálta a bhaineann leis na sásraí maidir le rialú ag na Ballstáit ar fheidhmiú cumhachtaí cur chun feidhme ag an gCoimisiún (IO L 55, 28.2.2011, lch. 13).</w:t>
      </w:r>
    </w:p>
  </w:footnote>
  <w:footnote w:id="14">
    <w:p w14:paraId="6C72CA9C" w14:textId="77777777" w:rsidR="00580B53" w:rsidRPr="00ED75E1" w:rsidRDefault="00580B53" w:rsidP="00ED75E1">
      <w:pPr>
        <w:pStyle w:val="FootnoteTextForceStyle"/>
        <w:rPr>
          <w:lang w:val="ga-IE"/>
        </w:rPr>
      </w:pPr>
      <w:r w:rsidRPr="00ED75E1">
        <w:rPr>
          <w:vertAlign w:val="superscript"/>
          <w:lang w:val="ga-IE"/>
        </w:rPr>
        <w:footnoteRef/>
      </w:r>
      <w:r w:rsidRPr="00ED75E1">
        <w:rPr>
          <w:lang w:val="ga-IE"/>
        </w:rPr>
        <w:tab/>
        <w:t>SWD(2021) 134 final an 2 Meitheamh 2021</w:t>
      </w:r>
    </w:p>
  </w:footnote>
  <w:footnote w:id="15">
    <w:p w14:paraId="0AD3BAA3" w14:textId="77777777" w:rsidR="00580B53" w:rsidRPr="00ED75E1" w:rsidRDefault="00580B53" w:rsidP="00ED75E1">
      <w:pPr>
        <w:pStyle w:val="FootnoteTextForceStyle"/>
        <w:rPr>
          <w:lang w:val="ga-IE"/>
        </w:rPr>
      </w:pPr>
      <w:r w:rsidRPr="00ED75E1">
        <w:rPr>
          <w:vertAlign w:val="superscript"/>
          <w:lang w:val="ga-IE"/>
        </w:rPr>
        <w:footnoteRef/>
      </w:r>
      <w:r w:rsidRPr="00ED75E1">
        <w:rPr>
          <w:lang w:val="ga-IE"/>
        </w:rPr>
        <w:tab/>
        <w:t>Treoir (AE) 2016/797 ó Pharlaimint na hEorpa agus ón gComhairle an 11 Bealtaine 2016 maidir le hidir‑inoibritheacht an chórais iarnróid laistigh den Aontas Eorpach (IO L 138, 26.5.2016, lch. 44).</w:t>
      </w:r>
    </w:p>
  </w:footnote>
  <w:footnote w:id="16">
    <w:p w14:paraId="77ABAB58" w14:textId="77777777" w:rsidR="00580B53" w:rsidRPr="00ED75E1" w:rsidRDefault="00580B53" w:rsidP="00ED75E1">
      <w:pPr>
        <w:pStyle w:val="FootnoteTextForceStyle"/>
        <w:rPr>
          <w:lang w:val="ga-IE"/>
        </w:rPr>
      </w:pPr>
      <w:r w:rsidRPr="00ED75E1">
        <w:rPr>
          <w:vertAlign w:val="superscript"/>
          <w:lang w:val="ga-IE"/>
        </w:rPr>
        <w:footnoteRef/>
      </w:r>
      <w:r w:rsidRPr="00ED75E1">
        <w:rPr>
          <w:lang w:val="ga-IE"/>
        </w:rPr>
        <w:tab/>
      </w:r>
      <w:r w:rsidRPr="00ED75E1">
        <w:rPr>
          <w:b/>
          <w:i/>
          <w:lang w:val="ga-IE"/>
        </w:rPr>
        <w:t>Rialachán (CE) Uimh. 1370/2007 ó Pharlaimint na hEorpa agus ón gComhairle an 23 Deireadh Fómhair 2007 maidir le seirbhísí poiblí iompair do phaisinéirí d’iarnród agus de bhóthar agus lena n-aisghairtear Rialacháin (CEE) Uimh. 1191/69 agus (CEE) Uimh. 1107/70 ón gComhairle (IO L 315, 3.12.2007, lch. 1).</w:t>
      </w:r>
    </w:p>
  </w:footnote>
  <w:footnote w:id="17">
    <w:p w14:paraId="0FD94EA6" w14:textId="77777777" w:rsidR="00580B53" w:rsidRPr="00ED75E1" w:rsidRDefault="00580B53" w:rsidP="00ED75E1">
      <w:pPr>
        <w:pStyle w:val="FootnoteTextForceStyle"/>
        <w:rPr>
          <w:lang w:val="ga-IE"/>
        </w:rPr>
      </w:pPr>
      <w:r w:rsidRPr="00ED75E1">
        <w:rPr>
          <w:vertAlign w:val="superscript"/>
          <w:lang w:val="ga-IE"/>
        </w:rPr>
        <w:footnoteRef/>
      </w:r>
      <w:r w:rsidRPr="00ED75E1">
        <w:rPr>
          <w:lang w:val="ga-IE"/>
        </w:rPr>
        <w:tab/>
      </w:r>
      <w:r w:rsidRPr="00ED75E1">
        <w:rPr>
          <w:b/>
          <w:i/>
          <w:lang w:val="ga-IE"/>
        </w:rPr>
        <w:t>Rialachán (AE) 2024/... ó Pharlaimint na hEorpa agus ón gComhairle an ... maidir le treoirlínte an Aontais chun an gréasán tras-Eorpach iompair a fhorbairt, lena leasaítear Rialacháin (AE) 2021/1153 agus (AE) Uimh. 2010 agus lena n-aisghairtear Rialachán (AE) Uimh. 1315/2013 (IO...).</w:t>
      </w:r>
    </w:p>
  </w:footnote>
  <w:footnote w:id="18">
    <w:p w14:paraId="1EAAFD90" w14:textId="77777777" w:rsidR="00580B53" w:rsidRPr="00ED75E1" w:rsidRDefault="00580B53" w:rsidP="00ED75E1">
      <w:pPr>
        <w:pStyle w:val="FootnoteTextForceStyle"/>
        <w:rPr>
          <w:lang w:val="ga-IE"/>
        </w:rPr>
      </w:pPr>
      <w:r w:rsidRPr="00ED75E1">
        <w:rPr>
          <w:vertAlign w:val="superscript"/>
          <w:lang w:val="ga-IE"/>
        </w:rPr>
        <w:footnoteRef/>
      </w:r>
      <w:r w:rsidRPr="00ED75E1">
        <w:rPr>
          <w:lang w:val="ga-IE"/>
        </w:rPr>
        <w:tab/>
        <w:t>Rialachán Cur Chun Feidhme (AE) 2017/2177 ón gCoimisiún an 22 Samhain 2017 maidir le rochtain ar shaoráidí seirbhísí agus ar sheirbhísí a bhaineann leis an iarnród (IO L 307, 23.11.2017, lch. 1).</w:t>
      </w:r>
    </w:p>
  </w:footnote>
  <w:footnote w:id="19">
    <w:p w14:paraId="20CE4D30" w14:textId="77777777" w:rsidR="00580B53" w:rsidRPr="00ED75E1" w:rsidRDefault="00580B53" w:rsidP="00ED75E1">
      <w:pPr>
        <w:pStyle w:val="FootnoteTextForceStyle"/>
        <w:rPr>
          <w:lang w:val="ga-IE"/>
        </w:rPr>
      </w:pPr>
      <w:r w:rsidRPr="00ED75E1">
        <w:rPr>
          <w:vertAlign w:val="superscript"/>
          <w:lang w:val="ga-IE"/>
        </w:rPr>
        <w:footnoteRef/>
      </w:r>
      <w:r w:rsidRPr="00ED75E1">
        <w:rPr>
          <w:lang w:val="ga-IE"/>
        </w:rPr>
        <w:tab/>
        <w:t>Rialachán Cur Chun Feidhme (AE) 2015/1100 ón gCoimisiún an 7 Iúil 2015 maidir le hoibleagáidí tuairiscithe na mBallstát faoi chuimsiú faireacháin ar an margadh iarnróid (IO L 181, 9.7.2015, lch.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FB0466" w14:textId="77777777" w:rsidR="00580B53" w:rsidRPr="00C53275" w:rsidRDefault="00580B53"/>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5C2779" w14:textId="77777777" w:rsidR="00580B53" w:rsidRPr="00C53275" w:rsidRDefault="00580B53"/>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52692E" w14:textId="77777777" w:rsidR="00580B53" w:rsidRPr="00C53275" w:rsidRDefault="00580B53"/>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69/2024"/>
    <w:docVar w:name="dvlangue" w:val="GA"/>
    <w:docVar w:name="dvnumam" w:val="263"/>
    <w:docVar w:name="dvpe" w:val="752.954"/>
    <w:docVar w:name="dvrapporteur" w:val=" Rapóirtéir:"/>
    <w:docVar w:name="dvstar" w:val="***I"/>
    <w:docVar w:name="dvtitre" w:val="Rún reachtach ó Pharlaimint na hEorpa an xx Xxxx 2024 maidir leis an togra le haghaidh rialachán ó Pharlaimint na hEorpa agus ón gComhairle maidir leis an toilleadh bonneagair iarnróid a úsáid sa limistéar Eorpach aonair iarnróid, lena leasaítear Treoir 2012/34/AE agus lena n-aisghairtear Rialachán (AE) Uimh. 913/2010(COM(2023)443 – C9-0304/2023 – 2023/0271(COD))"/>
  </w:docVars>
  <w:rsids>
    <w:rsidRoot w:val="002C1734"/>
    <w:rsid w:val="00002272"/>
    <w:rsid w:val="00064002"/>
    <w:rsid w:val="000677B9"/>
    <w:rsid w:val="000831BA"/>
    <w:rsid w:val="000A42CC"/>
    <w:rsid w:val="000B36B9"/>
    <w:rsid w:val="000E7DD9"/>
    <w:rsid w:val="0010095E"/>
    <w:rsid w:val="00104659"/>
    <w:rsid w:val="00125B37"/>
    <w:rsid w:val="00187494"/>
    <w:rsid w:val="001F32AE"/>
    <w:rsid w:val="002767FF"/>
    <w:rsid w:val="002842D7"/>
    <w:rsid w:val="002B18FE"/>
    <w:rsid w:val="002B5493"/>
    <w:rsid w:val="002C1734"/>
    <w:rsid w:val="0032143E"/>
    <w:rsid w:val="00343214"/>
    <w:rsid w:val="00361C00"/>
    <w:rsid w:val="00395FA1"/>
    <w:rsid w:val="003E0879"/>
    <w:rsid w:val="003E15D4"/>
    <w:rsid w:val="00411CCE"/>
    <w:rsid w:val="0041666E"/>
    <w:rsid w:val="00417A39"/>
    <w:rsid w:val="00421060"/>
    <w:rsid w:val="00471C19"/>
    <w:rsid w:val="00476E7F"/>
    <w:rsid w:val="00481EAC"/>
    <w:rsid w:val="004867E3"/>
    <w:rsid w:val="00494A28"/>
    <w:rsid w:val="004C0004"/>
    <w:rsid w:val="004C5D52"/>
    <w:rsid w:val="0050519A"/>
    <w:rsid w:val="005072A1"/>
    <w:rsid w:val="00514517"/>
    <w:rsid w:val="00521B7A"/>
    <w:rsid w:val="00545827"/>
    <w:rsid w:val="00560270"/>
    <w:rsid w:val="00580B53"/>
    <w:rsid w:val="005C2568"/>
    <w:rsid w:val="005D6818"/>
    <w:rsid w:val="006037C0"/>
    <w:rsid w:val="006631B6"/>
    <w:rsid w:val="00680577"/>
    <w:rsid w:val="006D1FA7"/>
    <w:rsid w:val="006F74FA"/>
    <w:rsid w:val="00730A05"/>
    <w:rsid w:val="00731ADD"/>
    <w:rsid w:val="00734777"/>
    <w:rsid w:val="00747932"/>
    <w:rsid w:val="00751A4A"/>
    <w:rsid w:val="00756632"/>
    <w:rsid w:val="00762C74"/>
    <w:rsid w:val="00786EC0"/>
    <w:rsid w:val="007A1AD4"/>
    <w:rsid w:val="007D1690"/>
    <w:rsid w:val="007E22AD"/>
    <w:rsid w:val="00817416"/>
    <w:rsid w:val="0083542A"/>
    <w:rsid w:val="00842779"/>
    <w:rsid w:val="00856E81"/>
    <w:rsid w:val="00865F67"/>
    <w:rsid w:val="00881A7B"/>
    <w:rsid w:val="008840E5"/>
    <w:rsid w:val="00887B3E"/>
    <w:rsid w:val="008A12E6"/>
    <w:rsid w:val="008C2AC6"/>
    <w:rsid w:val="00930C23"/>
    <w:rsid w:val="0093193B"/>
    <w:rsid w:val="009509D8"/>
    <w:rsid w:val="00950B64"/>
    <w:rsid w:val="00981893"/>
    <w:rsid w:val="00987399"/>
    <w:rsid w:val="009C3F87"/>
    <w:rsid w:val="00A1687D"/>
    <w:rsid w:val="00A43E52"/>
    <w:rsid w:val="00A4678D"/>
    <w:rsid w:val="00A670D5"/>
    <w:rsid w:val="00A778C7"/>
    <w:rsid w:val="00A93FE9"/>
    <w:rsid w:val="00AB441E"/>
    <w:rsid w:val="00AB6293"/>
    <w:rsid w:val="00AE0928"/>
    <w:rsid w:val="00AF3B82"/>
    <w:rsid w:val="00B12E95"/>
    <w:rsid w:val="00B22876"/>
    <w:rsid w:val="00B558F0"/>
    <w:rsid w:val="00BD3D95"/>
    <w:rsid w:val="00BD48FE"/>
    <w:rsid w:val="00BD7BD8"/>
    <w:rsid w:val="00BE6ADC"/>
    <w:rsid w:val="00BE7AF0"/>
    <w:rsid w:val="00C05BFE"/>
    <w:rsid w:val="00C23CD4"/>
    <w:rsid w:val="00C53275"/>
    <w:rsid w:val="00C61C0C"/>
    <w:rsid w:val="00C941CB"/>
    <w:rsid w:val="00CC2357"/>
    <w:rsid w:val="00CF071A"/>
    <w:rsid w:val="00D058B8"/>
    <w:rsid w:val="00D238DD"/>
    <w:rsid w:val="00D56C11"/>
    <w:rsid w:val="00D834A0"/>
    <w:rsid w:val="00D872DF"/>
    <w:rsid w:val="00D91E21"/>
    <w:rsid w:val="00DA7FCD"/>
    <w:rsid w:val="00E325E4"/>
    <w:rsid w:val="00E365E1"/>
    <w:rsid w:val="00E820A4"/>
    <w:rsid w:val="00E9186A"/>
    <w:rsid w:val="00EB006A"/>
    <w:rsid w:val="00EB4772"/>
    <w:rsid w:val="00ED169E"/>
    <w:rsid w:val="00ED4235"/>
    <w:rsid w:val="00ED75E1"/>
    <w:rsid w:val="00EE6B65"/>
    <w:rsid w:val="00F04346"/>
    <w:rsid w:val="00F075DC"/>
    <w:rsid w:val="00F149E9"/>
    <w:rsid w:val="00F5134D"/>
    <w:rsid w:val="00F66B70"/>
    <w:rsid w:val="00F74202"/>
    <w:rsid w:val="00F87713"/>
    <w:rsid w:val="00FA1896"/>
    <w:rsid w:val="00FB4360"/>
    <w:rsid w:val="00FD0C70"/>
    <w:rsid w:val="00FE314B"/>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4A707E"/>
  <w15:chartTrackingRefBased/>
  <w15:docId w15:val="{6C224A94-774B-40A0-ABD6-DE2127C5EA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ga-I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9C3F87"/>
    <w:rPr>
      <w:b/>
      <w:kern w:val="28"/>
      <w:sz w:val="28"/>
      <w:lang w:val="fr-FR" w:eastAsia="fr-FR"/>
    </w:rPr>
  </w:style>
  <w:style w:type="character" w:customStyle="1" w:styleId="Heading2Char">
    <w:name w:val="Heading 2 Char"/>
    <w:basedOn w:val="DefaultParagraphFont"/>
    <w:link w:val="Heading2"/>
    <w:rsid w:val="009C3F87"/>
    <w:rPr>
      <w:sz w:val="24"/>
      <w:lang w:val="fr-FR" w:eastAsia="fr-FR"/>
    </w:rPr>
  </w:style>
  <w:style w:type="character" w:customStyle="1" w:styleId="Heading3Char">
    <w:name w:val="Heading 3 Char"/>
    <w:basedOn w:val="DefaultParagraphFont"/>
    <w:link w:val="Heading3"/>
    <w:rsid w:val="009C3F87"/>
    <w:rPr>
      <w:rFonts w:ascii="Arial" w:hAnsi="Arial"/>
      <w:sz w:val="24"/>
      <w:lang w:val="fr-FR" w:eastAsia="fr-FR"/>
    </w:rPr>
  </w:style>
  <w:style w:type="character" w:customStyle="1" w:styleId="Heading4Char">
    <w:name w:val="Heading 4 Char"/>
    <w:basedOn w:val="DefaultParagraphFont"/>
    <w:link w:val="Heading4"/>
    <w:rsid w:val="009C3F87"/>
    <w:rPr>
      <w:sz w:val="24"/>
      <w:lang w:val="en-US" w:eastAsia="fr-FR"/>
    </w:rPr>
  </w:style>
  <w:style w:type="character" w:customStyle="1" w:styleId="Heading5Char">
    <w:name w:val="Heading 5 Char"/>
    <w:basedOn w:val="DefaultParagraphFont"/>
    <w:link w:val="Heading5"/>
    <w:semiHidden/>
    <w:rsid w:val="009C3F87"/>
    <w:rPr>
      <w:sz w:val="24"/>
      <w:lang w:val="en-US" w:eastAsia="fr-FR"/>
    </w:rPr>
  </w:style>
  <w:style w:type="character" w:customStyle="1" w:styleId="Heading6Char">
    <w:name w:val="Heading 6 Char"/>
    <w:basedOn w:val="DefaultParagraphFont"/>
    <w:link w:val="Heading6"/>
    <w:semiHidden/>
    <w:rsid w:val="009C3F87"/>
    <w:rPr>
      <w:i/>
      <w:sz w:val="22"/>
      <w:lang w:val="ga-IE"/>
    </w:rPr>
  </w:style>
  <w:style w:type="character" w:customStyle="1" w:styleId="Heading7Char">
    <w:name w:val="Heading 7 Char"/>
    <w:basedOn w:val="DefaultParagraphFont"/>
    <w:link w:val="Heading7"/>
    <w:semiHidden/>
    <w:rsid w:val="009C3F87"/>
    <w:rPr>
      <w:rFonts w:ascii="Arial" w:hAnsi="Arial"/>
      <w:sz w:val="24"/>
      <w:lang w:val="ga-IE"/>
    </w:rPr>
  </w:style>
  <w:style w:type="character" w:customStyle="1" w:styleId="Heading8Char">
    <w:name w:val="Heading 8 Char"/>
    <w:basedOn w:val="DefaultParagraphFont"/>
    <w:link w:val="Heading8"/>
    <w:semiHidden/>
    <w:rsid w:val="009C3F87"/>
    <w:rPr>
      <w:rFonts w:ascii="Arial" w:hAnsi="Arial"/>
      <w:i/>
      <w:sz w:val="24"/>
      <w:lang w:val="ga-IE"/>
    </w:rPr>
  </w:style>
  <w:style w:type="character" w:customStyle="1" w:styleId="Heading9Char">
    <w:name w:val="Heading 9 Char"/>
    <w:basedOn w:val="DefaultParagraphFont"/>
    <w:link w:val="Heading9"/>
    <w:semiHidden/>
    <w:rsid w:val="009C3F87"/>
    <w:rPr>
      <w:rFonts w:ascii="Arial" w:hAnsi="Arial"/>
      <w:b/>
      <w:i/>
      <w:sz w:val="18"/>
      <w:lang w:val="ga-IE"/>
    </w:rPr>
  </w:style>
  <w:style w:type="paragraph" w:styleId="TOCHeading">
    <w:name w:val="TOC Heading"/>
    <w:basedOn w:val="Normal"/>
    <w:next w:val="Normal"/>
    <w:unhideWhenUsed/>
    <w:qFormat/>
    <w:rsid w:val="009C3F87"/>
    <w:pPr>
      <w:widowControl/>
      <w:spacing w:after="240"/>
    </w:pPr>
    <w:rPr>
      <w:lang w:val="en-GB"/>
    </w:rPr>
  </w:style>
  <w:style w:type="paragraph" w:customStyle="1" w:styleId="EPFooter2">
    <w:name w:val="EPFooter2"/>
    <w:basedOn w:val="Normal"/>
    <w:next w:val="Normal"/>
    <w:rsid w:val="009C3F87"/>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9C3F87"/>
    <w:pPr>
      <w:keepNext/>
      <w:spacing w:after="240"/>
      <w:jc w:val="right"/>
    </w:pPr>
    <w:rPr>
      <w:rFonts w:ascii="Arial" w:hAnsi="Arial"/>
      <w:b/>
    </w:rPr>
  </w:style>
  <w:style w:type="paragraph" w:customStyle="1" w:styleId="Normal6a">
    <w:name w:val="Normal6a"/>
    <w:basedOn w:val="Normal"/>
    <w:rsid w:val="009C3F87"/>
    <w:pPr>
      <w:spacing w:after="120"/>
    </w:pPr>
  </w:style>
  <w:style w:type="paragraph" w:customStyle="1" w:styleId="PageHeading">
    <w:name w:val="PageHeading"/>
    <w:basedOn w:val="Normal"/>
    <w:rsid w:val="009C3F87"/>
    <w:pPr>
      <w:keepNext/>
      <w:spacing w:after="480"/>
      <w:jc w:val="center"/>
    </w:pPr>
    <w:rPr>
      <w:rFonts w:ascii="Arial" w:hAnsi="Arial" w:cs="Arial"/>
      <w:b/>
    </w:rPr>
  </w:style>
  <w:style w:type="paragraph" w:customStyle="1" w:styleId="NormalBold">
    <w:name w:val="NormalBold"/>
    <w:basedOn w:val="Normal"/>
    <w:link w:val="NormalBoldChar"/>
    <w:rsid w:val="009C3F87"/>
    <w:rPr>
      <w:b/>
    </w:rPr>
  </w:style>
  <w:style w:type="character" w:customStyle="1" w:styleId="NormalBoldChar">
    <w:name w:val="NormalBold Char"/>
    <w:link w:val="NormalBold"/>
    <w:locked/>
    <w:rsid w:val="009C3F87"/>
    <w:rPr>
      <w:b/>
      <w:sz w:val="24"/>
      <w:lang w:val="ga-IE"/>
    </w:rPr>
  </w:style>
  <w:style w:type="paragraph" w:customStyle="1" w:styleId="NormalBold12a">
    <w:name w:val="NormalBold12a"/>
    <w:basedOn w:val="Normal"/>
    <w:rsid w:val="009C3F87"/>
    <w:pPr>
      <w:spacing w:after="240"/>
    </w:pPr>
    <w:rPr>
      <w:b/>
    </w:rPr>
  </w:style>
  <w:style w:type="paragraph" w:customStyle="1" w:styleId="AmJustText">
    <w:name w:val="AmJustText"/>
    <w:basedOn w:val="Normal"/>
    <w:rsid w:val="009C3F87"/>
    <w:pPr>
      <w:spacing w:after="240"/>
    </w:pPr>
    <w:rPr>
      <w:i/>
    </w:rPr>
  </w:style>
  <w:style w:type="paragraph" w:customStyle="1" w:styleId="NormalHanging12a">
    <w:name w:val="NormalHanging12a"/>
    <w:basedOn w:val="Normal"/>
    <w:rsid w:val="009C3F87"/>
    <w:pPr>
      <w:spacing w:after="240"/>
      <w:ind w:left="567" w:hanging="567"/>
    </w:pPr>
  </w:style>
  <w:style w:type="paragraph" w:customStyle="1" w:styleId="CoverNormal24a">
    <w:name w:val="CoverNormal24a"/>
    <w:basedOn w:val="Normal"/>
    <w:rsid w:val="009C3F87"/>
    <w:pPr>
      <w:spacing w:after="480"/>
      <w:ind w:left="1417"/>
    </w:pPr>
  </w:style>
  <w:style w:type="paragraph" w:customStyle="1" w:styleId="CoverNormal">
    <w:name w:val="CoverNormal"/>
    <w:basedOn w:val="Normal"/>
    <w:rsid w:val="009C3F87"/>
    <w:pPr>
      <w:ind w:left="1418"/>
    </w:pPr>
  </w:style>
  <w:style w:type="paragraph" w:customStyle="1" w:styleId="AmCrossRef">
    <w:name w:val="AmCrossRef"/>
    <w:basedOn w:val="Normal"/>
    <w:rsid w:val="009C3F87"/>
    <w:pPr>
      <w:spacing w:before="240" w:after="240"/>
      <w:jc w:val="center"/>
    </w:pPr>
    <w:rPr>
      <w:i/>
    </w:rPr>
  </w:style>
  <w:style w:type="paragraph" w:customStyle="1" w:styleId="AmJustTitle">
    <w:name w:val="AmJustTitle"/>
    <w:basedOn w:val="Normal"/>
    <w:next w:val="AmJustText"/>
    <w:rsid w:val="009C3F87"/>
    <w:pPr>
      <w:keepNext/>
      <w:spacing w:before="240" w:after="240"/>
      <w:jc w:val="center"/>
    </w:pPr>
    <w:rPr>
      <w:i/>
    </w:rPr>
  </w:style>
  <w:style w:type="paragraph" w:customStyle="1" w:styleId="CoverReference">
    <w:name w:val="CoverReference"/>
    <w:basedOn w:val="Normal"/>
    <w:rsid w:val="009C3F87"/>
    <w:pPr>
      <w:spacing w:before="1080"/>
      <w:jc w:val="right"/>
    </w:pPr>
    <w:rPr>
      <w:rFonts w:ascii="Arial" w:hAnsi="Arial" w:cs="Arial"/>
      <w:b/>
    </w:rPr>
  </w:style>
  <w:style w:type="paragraph" w:customStyle="1" w:styleId="CoverDocType">
    <w:name w:val="CoverDocType"/>
    <w:basedOn w:val="Normal"/>
    <w:rsid w:val="009C3F87"/>
    <w:pPr>
      <w:ind w:left="1418"/>
    </w:pPr>
    <w:rPr>
      <w:rFonts w:ascii="Arial" w:hAnsi="Arial"/>
      <w:b/>
      <w:sz w:val="48"/>
    </w:rPr>
  </w:style>
  <w:style w:type="paragraph" w:customStyle="1" w:styleId="CoverDocType24a">
    <w:name w:val="CoverDocType24a"/>
    <w:basedOn w:val="Normal"/>
    <w:rsid w:val="009C3F87"/>
    <w:pPr>
      <w:spacing w:after="480"/>
      <w:ind w:left="1418"/>
    </w:pPr>
    <w:rPr>
      <w:rFonts w:ascii="Arial" w:hAnsi="Arial"/>
      <w:b/>
      <w:sz w:val="48"/>
    </w:rPr>
  </w:style>
  <w:style w:type="paragraph" w:customStyle="1" w:styleId="CoverDate">
    <w:name w:val="CoverDate"/>
    <w:basedOn w:val="Normal"/>
    <w:rsid w:val="009C3F87"/>
    <w:pPr>
      <w:spacing w:before="240" w:after="1200"/>
    </w:pPr>
  </w:style>
  <w:style w:type="paragraph" w:styleId="Header">
    <w:name w:val="header"/>
    <w:basedOn w:val="Normal"/>
    <w:link w:val="HeaderChar"/>
    <w:rsid w:val="009C3F87"/>
    <w:pPr>
      <w:tabs>
        <w:tab w:val="center" w:pos="4513"/>
        <w:tab w:val="right" w:pos="9026"/>
      </w:tabs>
    </w:pPr>
  </w:style>
  <w:style w:type="character" w:customStyle="1" w:styleId="HeaderChar">
    <w:name w:val="Header Char"/>
    <w:basedOn w:val="DefaultParagraphFont"/>
    <w:link w:val="Header"/>
    <w:rsid w:val="009C3F87"/>
    <w:rPr>
      <w:sz w:val="24"/>
      <w:lang w:val="ga-IE"/>
    </w:rPr>
  </w:style>
  <w:style w:type="paragraph" w:customStyle="1" w:styleId="AmOrLang">
    <w:name w:val="AmOrLang"/>
    <w:basedOn w:val="Normal"/>
    <w:rsid w:val="009C3F87"/>
    <w:pPr>
      <w:spacing w:before="240" w:after="240"/>
      <w:jc w:val="right"/>
    </w:pPr>
  </w:style>
  <w:style w:type="paragraph" w:customStyle="1" w:styleId="AmColumnHeading">
    <w:name w:val="AmColumnHeading"/>
    <w:basedOn w:val="Normal"/>
    <w:rsid w:val="009C3F87"/>
    <w:pPr>
      <w:spacing w:after="240"/>
      <w:jc w:val="center"/>
    </w:pPr>
    <w:rPr>
      <w:i/>
    </w:rPr>
  </w:style>
  <w:style w:type="paragraph" w:customStyle="1" w:styleId="AmNumberTabs">
    <w:name w:val="AmNumberTabs"/>
    <w:basedOn w:val="Normal"/>
    <w:rsid w:val="009C3F8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9C3F87"/>
    <w:pPr>
      <w:spacing w:before="240"/>
    </w:pPr>
    <w:rPr>
      <w:b/>
    </w:rPr>
  </w:style>
  <w:style w:type="paragraph" w:customStyle="1" w:styleId="EPBody">
    <w:name w:val="EPBody"/>
    <w:basedOn w:val="Normal"/>
    <w:rsid w:val="009C3F87"/>
    <w:pPr>
      <w:jc w:val="center"/>
    </w:pPr>
    <w:rPr>
      <w:rFonts w:ascii="Arial" w:hAnsi="Arial" w:cs="Arial"/>
      <w:i/>
      <w:sz w:val="22"/>
      <w:szCs w:val="22"/>
    </w:rPr>
  </w:style>
  <w:style w:type="paragraph" w:customStyle="1" w:styleId="EPFooter">
    <w:name w:val="EPFooter"/>
    <w:basedOn w:val="Normal"/>
    <w:rsid w:val="009C3F87"/>
    <w:pPr>
      <w:tabs>
        <w:tab w:val="center" w:pos="4535"/>
        <w:tab w:val="right" w:pos="9071"/>
      </w:tabs>
      <w:spacing w:before="240" w:after="240"/>
    </w:pPr>
    <w:rPr>
      <w:color w:val="010000"/>
      <w:sz w:val="22"/>
    </w:rPr>
  </w:style>
  <w:style w:type="paragraph" w:customStyle="1" w:styleId="EPComma">
    <w:name w:val="EPComma"/>
    <w:basedOn w:val="Normal"/>
    <w:rsid w:val="009C3F87"/>
    <w:pPr>
      <w:spacing w:before="480" w:after="240"/>
    </w:pPr>
  </w:style>
  <w:style w:type="paragraph" w:customStyle="1" w:styleId="Lgendesigne">
    <w:name w:val="Légende signe"/>
    <w:basedOn w:val="Normal"/>
    <w:rsid w:val="009C3F87"/>
    <w:pPr>
      <w:tabs>
        <w:tab w:val="right" w:pos="454"/>
        <w:tab w:val="left" w:pos="737"/>
      </w:tabs>
      <w:ind w:left="737" w:hanging="737"/>
    </w:pPr>
    <w:rPr>
      <w:snapToGrid w:val="0"/>
      <w:sz w:val="18"/>
      <w:lang w:eastAsia="en-US"/>
    </w:rPr>
  </w:style>
  <w:style w:type="paragraph" w:customStyle="1" w:styleId="Lgendetitre">
    <w:name w:val="Légende titre"/>
    <w:basedOn w:val="Normal"/>
    <w:rsid w:val="009C3F87"/>
    <w:pPr>
      <w:spacing w:before="240" w:after="240"/>
    </w:pPr>
    <w:rPr>
      <w:b/>
      <w:i/>
      <w:snapToGrid w:val="0"/>
      <w:lang w:eastAsia="en-US"/>
    </w:rPr>
  </w:style>
  <w:style w:type="paragraph" w:customStyle="1" w:styleId="Lgendestandard">
    <w:name w:val="Légende standard"/>
    <w:basedOn w:val="Normal"/>
    <w:rsid w:val="009C3F87"/>
    <w:rPr>
      <w:sz w:val="18"/>
    </w:rPr>
  </w:style>
  <w:style w:type="paragraph" w:styleId="Footer">
    <w:name w:val="footer"/>
    <w:basedOn w:val="Normal"/>
    <w:link w:val="FooterChar"/>
    <w:rsid w:val="009C3F87"/>
    <w:pPr>
      <w:tabs>
        <w:tab w:val="center" w:pos="4513"/>
        <w:tab w:val="right" w:pos="9026"/>
      </w:tabs>
    </w:pPr>
  </w:style>
  <w:style w:type="character" w:customStyle="1" w:styleId="FooterChar">
    <w:name w:val="Footer Char"/>
    <w:basedOn w:val="DefaultParagraphFont"/>
    <w:link w:val="Footer"/>
    <w:rsid w:val="009C3F87"/>
    <w:rPr>
      <w:sz w:val="24"/>
      <w:lang w:val="ga-IE"/>
    </w:rPr>
  </w:style>
  <w:style w:type="character" w:customStyle="1" w:styleId="CommentTextChar">
    <w:name w:val="Comment Text Char"/>
    <w:basedOn w:val="DefaultParagraphFont"/>
    <w:link w:val="CommentText"/>
    <w:rsid w:val="009C3F87"/>
    <w:rPr>
      <w:rFonts w:eastAsiaTheme="minorHAnsi"/>
      <w:lang w:eastAsia="en-US"/>
    </w:rPr>
  </w:style>
  <w:style w:type="paragraph" w:styleId="CommentText">
    <w:name w:val="annotation text"/>
    <w:basedOn w:val="Normal"/>
    <w:link w:val="CommentTextChar"/>
    <w:unhideWhenUsed/>
    <w:rsid w:val="009C3F87"/>
    <w:pPr>
      <w:widowControl/>
      <w:jc w:val="both"/>
    </w:pPr>
    <w:rPr>
      <w:rFonts w:eastAsiaTheme="minorHAnsi"/>
      <w:sz w:val="20"/>
      <w:lang w:val="en-GB" w:eastAsia="en-US"/>
    </w:rPr>
  </w:style>
  <w:style w:type="character" w:customStyle="1" w:styleId="CommentTextChar1">
    <w:name w:val="Comment Text Char1"/>
    <w:basedOn w:val="DefaultParagraphFont"/>
    <w:rsid w:val="009C3F87"/>
    <w:rPr>
      <w:lang w:val="ga-IE"/>
    </w:rPr>
  </w:style>
  <w:style w:type="character" w:customStyle="1" w:styleId="Normal12Char">
    <w:name w:val="Normal12 Char"/>
    <w:link w:val="Normal12"/>
    <w:locked/>
    <w:rsid w:val="009C3F87"/>
    <w:rPr>
      <w:noProof/>
      <w:sz w:val="24"/>
    </w:rPr>
  </w:style>
  <w:style w:type="paragraph" w:customStyle="1" w:styleId="Normal12">
    <w:name w:val="Normal12"/>
    <w:basedOn w:val="Normal"/>
    <w:link w:val="Normal12Char"/>
    <w:rsid w:val="009C3F87"/>
    <w:pPr>
      <w:spacing w:after="240"/>
    </w:pPr>
    <w:rPr>
      <w:noProof/>
      <w:lang w:val="en-GB"/>
    </w:rPr>
  </w:style>
  <w:style w:type="character" w:customStyle="1" w:styleId="Normal6Char">
    <w:name w:val="Normal6 Char"/>
    <w:link w:val="Normal6"/>
    <w:locked/>
    <w:rsid w:val="009C3F87"/>
    <w:rPr>
      <w:sz w:val="24"/>
      <w:lang w:val="ga-IE"/>
    </w:rPr>
  </w:style>
  <w:style w:type="paragraph" w:customStyle="1" w:styleId="Normal6">
    <w:name w:val="Normal6"/>
    <w:basedOn w:val="Normal"/>
    <w:link w:val="Normal6Char"/>
    <w:rsid w:val="009C3F87"/>
    <w:pPr>
      <w:spacing w:after="120"/>
    </w:pPr>
  </w:style>
  <w:style w:type="paragraph" w:customStyle="1" w:styleId="Normal12Italic">
    <w:name w:val="Normal12Italic"/>
    <w:basedOn w:val="Normal12"/>
    <w:rsid w:val="009C3F87"/>
    <w:rPr>
      <w:i/>
    </w:rPr>
  </w:style>
  <w:style w:type="paragraph" w:customStyle="1" w:styleId="Footer2">
    <w:name w:val="Footer2"/>
    <w:basedOn w:val="Normal12"/>
    <w:rsid w:val="009C3F87"/>
    <w:pPr>
      <w:tabs>
        <w:tab w:val="center" w:pos="4535"/>
        <w:tab w:val="right" w:pos="9923"/>
      </w:tabs>
      <w:spacing w:line="480" w:lineRule="auto"/>
      <w:ind w:left="-851"/>
    </w:pPr>
    <w:rPr>
      <w:rFonts w:ascii="Arial" w:cs="Arial"/>
      <w:b/>
      <w:sz w:val="48"/>
    </w:rPr>
  </w:style>
  <w:style w:type="paragraph" w:customStyle="1" w:styleId="EntPE">
    <w:name w:val="EntPE"/>
    <w:basedOn w:val="Normal12"/>
    <w:rsid w:val="009C3F87"/>
    <w:pPr>
      <w:jc w:val="center"/>
    </w:pPr>
    <w:rPr>
      <w:noProof w:val="0"/>
      <w:sz w:val="56"/>
    </w:rPr>
  </w:style>
  <w:style w:type="character" w:customStyle="1" w:styleId="BalloonTextChar">
    <w:name w:val="Balloon Text Char"/>
    <w:basedOn w:val="DefaultParagraphFont"/>
    <w:link w:val="BalloonText"/>
    <w:rsid w:val="009C3F87"/>
    <w:rPr>
      <w:rFonts w:ascii="Segoe UI" w:hAnsi="Segoe UI" w:cs="Segoe UI"/>
      <w:sz w:val="18"/>
      <w:szCs w:val="18"/>
    </w:rPr>
  </w:style>
  <w:style w:type="paragraph" w:styleId="BalloonText">
    <w:name w:val="Balloon Text"/>
    <w:basedOn w:val="Normal"/>
    <w:link w:val="BalloonTextChar"/>
    <w:unhideWhenUsed/>
    <w:rsid w:val="009C3F87"/>
    <w:pPr>
      <w:widowControl/>
    </w:pPr>
    <w:rPr>
      <w:rFonts w:ascii="Segoe UI" w:hAnsi="Segoe UI" w:cs="Segoe UI"/>
      <w:sz w:val="18"/>
      <w:szCs w:val="18"/>
      <w:lang w:val="en-GB"/>
    </w:rPr>
  </w:style>
  <w:style w:type="character" w:customStyle="1" w:styleId="BalloonTextChar1">
    <w:name w:val="Balloon Text Char1"/>
    <w:basedOn w:val="DefaultParagraphFont"/>
    <w:rsid w:val="009C3F87"/>
    <w:rPr>
      <w:rFonts w:ascii="Segoe UI" w:hAnsi="Segoe UI" w:cs="Segoe UI"/>
      <w:sz w:val="18"/>
      <w:szCs w:val="18"/>
      <w:lang w:val="ga-IE"/>
    </w:rPr>
  </w:style>
  <w:style w:type="paragraph" w:customStyle="1" w:styleId="Normal24a">
    <w:name w:val="Normal24a"/>
    <w:basedOn w:val="Normal"/>
    <w:rsid w:val="009C3F87"/>
    <w:pPr>
      <w:spacing w:after="480"/>
    </w:pPr>
  </w:style>
  <w:style w:type="paragraph" w:customStyle="1" w:styleId="NormalBoldCenter">
    <w:name w:val="NormalBoldCenter"/>
    <w:basedOn w:val="Normal"/>
    <w:rsid w:val="009C3F87"/>
    <w:pPr>
      <w:jc w:val="center"/>
    </w:pPr>
    <w:rPr>
      <w:b/>
    </w:rPr>
  </w:style>
  <w:style w:type="paragraph" w:customStyle="1" w:styleId="AMNumberTabs0">
    <w:name w:val="AMNumberTabs"/>
    <w:basedOn w:val="Normal"/>
    <w:rsid w:val="009C3F8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9C3F87"/>
    <w:pPr>
      <w:spacing w:after="240"/>
      <w:jc w:val="center"/>
    </w:pPr>
    <w:rPr>
      <w:i/>
    </w:rPr>
  </w:style>
  <w:style w:type="paragraph" w:customStyle="1" w:styleId="Olang">
    <w:name w:val="Olang"/>
    <w:basedOn w:val="Normal"/>
    <w:rsid w:val="009C3F87"/>
    <w:pPr>
      <w:spacing w:before="240" w:after="240"/>
      <w:jc w:val="right"/>
    </w:pPr>
    <w:rPr>
      <w:noProof/>
      <w:szCs w:val="24"/>
    </w:rPr>
  </w:style>
  <w:style w:type="paragraph" w:customStyle="1" w:styleId="JustificationTitle">
    <w:name w:val="JustificationTitle"/>
    <w:basedOn w:val="Normal"/>
    <w:next w:val="Normal12"/>
    <w:rsid w:val="009C3F87"/>
    <w:pPr>
      <w:keepNext/>
      <w:spacing w:before="240" w:after="240"/>
      <w:jc w:val="center"/>
    </w:pPr>
    <w:rPr>
      <w:i/>
      <w:noProof/>
    </w:rPr>
  </w:style>
  <w:style w:type="paragraph" w:customStyle="1" w:styleId="Default">
    <w:name w:val="Default"/>
    <w:rsid w:val="009C3F87"/>
    <w:pPr>
      <w:autoSpaceDE w:val="0"/>
      <w:autoSpaceDN w:val="0"/>
      <w:adjustRightInd w:val="0"/>
    </w:pPr>
    <w:rPr>
      <w:rFonts w:eastAsiaTheme="minorHAnsi"/>
      <w:color w:val="000000"/>
      <w:sz w:val="24"/>
      <w:szCs w:val="24"/>
      <w:lang w:val="ga-IE" w:eastAsia="en-US"/>
    </w:rPr>
  </w:style>
  <w:style w:type="paragraph" w:customStyle="1" w:styleId="normal60">
    <w:name w:val="normal6"/>
    <w:basedOn w:val="Normal"/>
    <w:rsid w:val="009C3F87"/>
    <w:pPr>
      <w:widowControl/>
      <w:spacing w:after="120"/>
    </w:pPr>
    <w:rPr>
      <w:rFonts w:eastAsiaTheme="minorHAnsi"/>
      <w:szCs w:val="24"/>
    </w:rPr>
  </w:style>
  <w:style w:type="character" w:styleId="CommentReference">
    <w:name w:val="annotation reference"/>
    <w:basedOn w:val="DefaultParagraphFont"/>
    <w:rsid w:val="009C3F87"/>
    <w:rPr>
      <w:sz w:val="16"/>
      <w:szCs w:val="16"/>
    </w:rPr>
  </w:style>
  <w:style w:type="paragraph" w:styleId="CommentSubject">
    <w:name w:val="annotation subject"/>
    <w:basedOn w:val="CommentText"/>
    <w:next w:val="CommentText"/>
    <w:link w:val="CommentSubjectChar"/>
    <w:unhideWhenUsed/>
    <w:rsid w:val="009C3F87"/>
    <w:pPr>
      <w:widowControl w:val="0"/>
      <w:jc w:val="left"/>
    </w:pPr>
    <w:rPr>
      <w:rFonts w:eastAsia="Times New Roman"/>
      <w:b/>
      <w:bCs/>
      <w:lang w:eastAsia="en-GB"/>
    </w:rPr>
  </w:style>
  <w:style w:type="character" w:customStyle="1" w:styleId="CommentSubjectChar">
    <w:name w:val="Comment Subject Char"/>
    <w:basedOn w:val="CommentTextChar1"/>
    <w:link w:val="CommentSubject"/>
    <w:rsid w:val="009C3F87"/>
    <w:rPr>
      <w:b/>
      <w:bCs/>
      <w:lang w:val="ga-IE"/>
    </w:rPr>
  </w:style>
  <w:style w:type="paragraph" w:styleId="Revision">
    <w:name w:val="Revision"/>
    <w:hidden/>
    <w:uiPriority w:val="99"/>
    <w:semiHidden/>
    <w:rsid w:val="009C3F87"/>
    <w:rPr>
      <w:sz w:val="24"/>
      <w:lang w:val="ga-IE"/>
    </w:rPr>
  </w:style>
  <w:style w:type="character" w:customStyle="1" w:styleId="operationpanel">
    <w:name w:val="operationpanel"/>
    <w:basedOn w:val="DefaultParagraphFont"/>
    <w:rsid w:val="009C3F87"/>
  </w:style>
  <w:style w:type="paragraph" w:customStyle="1" w:styleId="Tiret0">
    <w:name w:val="Tiret 0"/>
    <w:basedOn w:val="Normal"/>
    <w:rsid w:val="009C3F87"/>
    <w:pPr>
      <w:widowControl/>
      <w:numPr>
        <w:numId w:val="45"/>
      </w:numPr>
      <w:spacing w:before="120" w:after="120"/>
      <w:jc w:val="both"/>
    </w:pPr>
    <w:rPr>
      <w:rFonts w:eastAsia="Calibri"/>
      <w:szCs w:val="22"/>
      <w:lang w:eastAsia="en-US"/>
    </w:rPr>
  </w:style>
  <w:style w:type="character" w:styleId="Hyperlink">
    <w:name w:val="Hyperlink"/>
    <w:basedOn w:val="DefaultParagraphFont"/>
    <w:uiPriority w:val="99"/>
    <w:unhideWhenUsed/>
    <w:rsid w:val="009C3F87"/>
    <w:rPr>
      <w:color w:val="0000FF"/>
      <w:u w:val="single"/>
    </w:rPr>
  </w:style>
  <w:style w:type="paragraph" w:customStyle="1" w:styleId="Normal12a">
    <w:name w:val="Normal12a"/>
    <w:basedOn w:val="Normal"/>
    <w:rsid w:val="009C3F87"/>
    <w:pPr>
      <w:spacing w:after="240"/>
    </w:pPr>
  </w:style>
  <w:style w:type="paragraph" w:customStyle="1" w:styleId="RollCallVotes">
    <w:name w:val="RollCallVotes"/>
    <w:basedOn w:val="Normal"/>
    <w:rsid w:val="009C3F87"/>
    <w:pPr>
      <w:spacing w:before="120" w:after="120"/>
      <w:jc w:val="center"/>
    </w:pPr>
    <w:rPr>
      <w:b/>
      <w:bCs/>
      <w:snapToGrid w:val="0"/>
      <w:sz w:val="16"/>
      <w:lang w:eastAsia="en-US"/>
    </w:rPr>
  </w:style>
  <w:style w:type="paragraph" w:customStyle="1" w:styleId="RollCallTabs">
    <w:name w:val="RollCallTabs"/>
    <w:basedOn w:val="Normal"/>
    <w:qFormat/>
    <w:rsid w:val="009C3F87"/>
    <w:pPr>
      <w:tabs>
        <w:tab w:val="center" w:pos="284"/>
        <w:tab w:val="left" w:pos="426"/>
      </w:tabs>
    </w:pPr>
    <w:rPr>
      <w:snapToGrid w:val="0"/>
      <w:lang w:eastAsia="en-US"/>
    </w:rPr>
  </w:style>
  <w:style w:type="paragraph" w:customStyle="1" w:styleId="RollCallSymbols14pt">
    <w:name w:val="RollCallSymbols14pt"/>
    <w:basedOn w:val="Normal"/>
    <w:rsid w:val="009C3F87"/>
    <w:pPr>
      <w:spacing w:before="120" w:after="120"/>
      <w:jc w:val="center"/>
    </w:pPr>
    <w:rPr>
      <w:rFonts w:ascii="Arial" w:hAnsi="Arial"/>
      <w:b/>
      <w:bCs/>
      <w:snapToGrid w:val="0"/>
      <w:sz w:val="28"/>
      <w:lang w:eastAsia="en-US"/>
    </w:rPr>
  </w:style>
  <w:style w:type="paragraph" w:customStyle="1" w:styleId="RollCallTable">
    <w:name w:val="RollCallTable"/>
    <w:basedOn w:val="Normal"/>
    <w:rsid w:val="009C3F87"/>
    <w:pPr>
      <w:spacing w:before="120" w:after="120"/>
    </w:pPr>
    <w:rPr>
      <w:snapToGrid w:val="0"/>
      <w:sz w:val="16"/>
      <w:lang w:eastAsia="en-US"/>
    </w:rPr>
  </w:style>
  <w:style w:type="numbering" w:customStyle="1" w:styleId="NoList1">
    <w:name w:val="No List1"/>
    <w:next w:val="NoList"/>
    <w:uiPriority w:val="99"/>
    <w:semiHidden/>
    <w:unhideWhenUsed/>
    <w:rsid w:val="00ED75E1"/>
  </w:style>
  <w:style w:type="paragraph" w:customStyle="1" w:styleId="SignaturePersonne">
    <w:name w:val="Signature Personne"/>
    <w:basedOn w:val="Normal"/>
    <w:rsid w:val="00ED75E1"/>
    <w:pPr>
      <w:widowControl/>
      <w:tabs>
        <w:tab w:val="left" w:pos="4252"/>
      </w:tabs>
      <w:spacing w:line="360" w:lineRule="auto"/>
    </w:pPr>
    <w:rPr>
      <w:i/>
      <w:szCs w:val="24"/>
      <w:lang w:val="en-GB" w:eastAsia="en-US"/>
    </w:rPr>
  </w:style>
  <w:style w:type="paragraph" w:customStyle="1" w:styleId="Considrant">
    <w:name w:val="Considérant"/>
    <w:basedOn w:val="Normal"/>
    <w:rsid w:val="00ED75E1"/>
    <w:pPr>
      <w:spacing w:before="120" w:after="120" w:line="360" w:lineRule="auto"/>
      <w:ind w:left="850" w:hanging="850"/>
    </w:pPr>
    <w:rPr>
      <w:szCs w:val="24"/>
      <w:lang w:val="en-GB" w:eastAsia="en-US"/>
    </w:rPr>
  </w:style>
  <w:style w:type="paragraph" w:customStyle="1" w:styleId="Institutionquiagit">
    <w:name w:val="Institution qui agit"/>
    <w:basedOn w:val="Normal"/>
    <w:next w:val="Normal"/>
    <w:rsid w:val="00ED75E1"/>
    <w:pPr>
      <w:keepNext/>
      <w:spacing w:before="600" w:after="120" w:line="360" w:lineRule="auto"/>
    </w:pPr>
    <w:rPr>
      <w:szCs w:val="24"/>
      <w:lang w:val="en-GB" w:eastAsia="en-US"/>
    </w:rPr>
  </w:style>
  <w:style w:type="paragraph" w:customStyle="1" w:styleId="Institutionquisigne">
    <w:name w:val="Institution qui signe"/>
    <w:basedOn w:val="Normal"/>
    <w:next w:val="Normal"/>
    <w:rsid w:val="00ED75E1"/>
    <w:pPr>
      <w:keepNext/>
      <w:tabs>
        <w:tab w:val="left" w:pos="4252"/>
      </w:tabs>
      <w:spacing w:before="720" w:line="360" w:lineRule="auto"/>
    </w:pPr>
    <w:rPr>
      <w:i/>
      <w:szCs w:val="24"/>
      <w:lang w:val="en-GB" w:eastAsia="en-US"/>
    </w:rPr>
  </w:style>
  <w:style w:type="paragraph" w:customStyle="1" w:styleId="Fait">
    <w:name w:val="Fait à"/>
    <w:basedOn w:val="Normal"/>
    <w:rsid w:val="00ED75E1"/>
    <w:pPr>
      <w:keepNext/>
      <w:widowControl/>
      <w:spacing w:before="120" w:line="360" w:lineRule="auto"/>
    </w:pPr>
    <w:rPr>
      <w:szCs w:val="24"/>
      <w:lang w:val="en-GB" w:eastAsia="en-US"/>
    </w:rPr>
  </w:style>
  <w:style w:type="paragraph" w:customStyle="1" w:styleId="FootnoteTextForceStyle">
    <w:name w:val="Footnote Text ForceStyle"/>
    <w:rsid w:val="00ED75E1"/>
    <w:pPr>
      <w:keepLines/>
      <w:widowControl w:val="0"/>
      <w:ind w:left="850" w:hanging="850"/>
    </w:pPr>
    <w:rPr>
      <w:sz w:val="24"/>
      <w:lang w:eastAsia="en-US"/>
    </w:rPr>
  </w:style>
  <w:style w:type="paragraph" w:customStyle="1" w:styleId="Applicationdirecte">
    <w:name w:val="Application directe"/>
    <w:basedOn w:val="Normal"/>
    <w:next w:val="Normal"/>
    <w:rsid w:val="00ED75E1"/>
    <w:pPr>
      <w:spacing w:before="120" w:after="120" w:line="360" w:lineRule="auto"/>
    </w:pPr>
    <w:rPr>
      <w:szCs w:val="24"/>
      <w:lang w:val="en-GB" w:eastAsia="en-US"/>
    </w:rPr>
  </w:style>
  <w:style w:type="paragraph" w:customStyle="1" w:styleId="Normale">
    <w:name w:val="Normale"/>
    <w:rsid w:val="00ED75E1"/>
    <w:pPr>
      <w:widowControl w:val="0"/>
      <w:spacing w:before="120" w:after="120" w:line="360" w:lineRule="auto"/>
    </w:pPr>
    <w:rPr>
      <w:sz w:val="24"/>
      <w:lang w:eastAsia="en-US"/>
    </w:rPr>
  </w:style>
  <w:style w:type="paragraph" w:customStyle="1" w:styleId="Formuledadoption">
    <w:name w:val="Formule d'adoption"/>
    <w:basedOn w:val="Normal"/>
    <w:next w:val="Normal"/>
    <w:rsid w:val="00ED75E1"/>
    <w:pPr>
      <w:keepNext/>
      <w:widowControl/>
      <w:spacing w:before="120" w:after="120" w:line="360" w:lineRule="auto"/>
    </w:pPr>
    <w:rPr>
      <w:szCs w:val="24"/>
      <w:lang w:val="en-GB" w:eastAsia="en-US"/>
    </w:rPr>
  </w:style>
  <w:style w:type="paragraph" w:customStyle="1" w:styleId="Rfrenceinstitutionnelle">
    <w:name w:val="Référence institutionnelle"/>
    <w:basedOn w:val="Normal"/>
    <w:next w:val="Normal"/>
    <w:rsid w:val="00ED75E1"/>
    <w:pPr>
      <w:widowControl/>
      <w:spacing w:after="240" w:line="360" w:lineRule="auto"/>
      <w:ind w:left="5102"/>
    </w:pPr>
    <w:rPr>
      <w:szCs w:val="24"/>
      <w:lang w:val="en-GB" w:eastAsia="en-US"/>
    </w:rPr>
  </w:style>
  <w:style w:type="paragraph" w:customStyle="1" w:styleId="Footer1">
    <w:name w:val="Footer1"/>
    <w:basedOn w:val="Normal"/>
    <w:rsid w:val="00ED75E1"/>
    <w:pPr>
      <w:widowControl/>
      <w:tabs>
        <w:tab w:val="center" w:pos="4150"/>
        <w:tab w:val="right" w:pos="8306"/>
        <w:tab w:val="right" w:pos="9638"/>
      </w:tabs>
      <w:spacing w:line="360" w:lineRule="auto"/>
    </w:pPr>
    <w:rPr>
      <w:szCs w:val="24"/>
      <w:lang w:val="en-GB" w:eastAsia="en-US"/>
    </w:rPr>
  </w:style>
  <w:style w:type="paragraph" w:customStyle="1" w:styleId="SignatureInstitution">
    <w:name w:val="Signature Institution"/>
    <w:basedOn w:val="Normal"/>
    <w:rsid w:val="00ED75E1"/>
    <w:pPr>
      <w:keepNext/>
      <w:widowControl/>
      <w:tabs>
        <w:tab w:val="left" w:pos="4252"/>
      </w:tabs>
      <w:spacing w:before="720" w:after="100" w:line="360" w:lineRule="auto"/>
      <w:jc w:val="both"/>
    </w:pPr>
    <w:rPr>
      <w:i/>
      <w:szCs w:val="24"/>
      <w:lang w:val="en-GB" w:eastAsia="en-US"/>
    </w:rPr>
  </w:style>
  <w:style w:type="paragraph" w:customStyle="1" w:styleId="Statut">
    <w:name w:val="Statut"/>
    <w:basedOn w:val="Normal"/>
    <w:next w:val="Normal"/>
    <w:rsid w:val="00ED75E1"/>
    <w:pPr>
      <w:widowControl/>
      <w:spacing w:before="840" w:line="360" w:lineRule="auto"/>
      <w:jc w:val="center"/>
    </w:pPr>
    <w:rPr>
      <w:szCs w:val="24"/>
      <w:lang w:val="en-GB" w:eastAsia="en-US"/>
    </w:rPr>
  </w:style>
  <w:style w:type="paragraph" w:customStyle="1" w:styleId="Typedudocument">
    <w:name w:val="Type du document"/>
    <w:basedOn w:val="Normal"/>
    <w:next w:val="Normal"/>
    <w:rsid w:val="00ED75E1"/>
    <w:pPr>
      <w:widowControl/>
      <w:spacing w:before="360" w:line="360" w:lineRule="auto"/>
      <w:jc w:val="center"/>
    </w:pPr>
    <w:rPr>
      <w:b/>
      <w:szCs w:val="24"/>
      <w:lang w:val="en-GB" w:eastAsia="en-US"/>
    </w:rPr>
  </w:style>
  <w:style w:type="paragraph" w:customStyle="1" w:styleId="Titreobjet">
    <w:name w:val="Titre objet"/>
    <w:basedOn w:val="Normal"/>
    <w:next w:val="Normal"/>
    <w:rsid w:val="00ED75E1"/>
    <w:pPr>
      <w:widowControl/>
      <w:spacing w:before="360" w:after="360" w:line="360" w:lineRule="auto"/>
      <w:jc w:val="center"/>
    </w:pPr>
    <w:rPr>
      <w:b/>
      <w:szCs w:val="24"/>
      <w:lang w:val="en-GB" w:eastAsia="en-US"/>
    </w:rPr>
  </w:style>
  <w:style w:type="paragraph" w:customStyle="1" w:styleId="IntrtEEE">
    <w:name w:val="Intérêt EEE"/>
    <w:basedOn w:val="Normal"/>
    <w:next w:val="Normal"/>
    <w:rsid w:val="00ED75E1"/>
    <w:pPr>
      <w:widowControl/>
      <w:spacing w:before="360" w:after="240" w:line="360" w:lineRule="auto"/>
      <w:jc w:val="center"/>
    </w:pPr>
    <w:rPr>
      <w:szCs w:val="24"/>
      <w:lang w:val="en-GB" w:eastAsia="en-US"/>
    </w:rPr>
  </w:style>
  <w:style w:type="character" w:customStyle="1" w:styleId="CMissingStyle">
    <w:name w:val="C_MissingStyle"/>
    <w:rsid w:val="00ED75E1"/>
    <w:rPr>
      <w:color w:val="FFFFFF"/>
      <w:sz w:val="22"/>
      <w:shd w:val="clear" w:color="000000" w:fill="000000"/>
    </w:rPr>
  </w:style>
  <w:style w:type="paragraph" w:customStyle="1" w:styleId="PMissingStyle">
    <w:name w:val="P_MissingStyle"/>
    <w:basedOn w:val="Normal"/>
    <w:rsid w:val="00ED75E1"/>
    <w:pPr>
      <w:spacing w:before="120" w:after="120" w:line="360" w:lineRule="auto"/>
    </w:pPr>
    <w:rPr>
      <w:color w:val="FFFFFF"/>
      <w:szCs w:val="24"/>
      <w:shd w:val="clear" w:color="000000" w:fill="00000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653753-A80A-47D6-99C7-66F2D5472B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263</Pages>
  <Words>43460</Words>
  <Characters>246782</Characters>
  <Application>Microsoft Office Word</Application>
  <DocSecurity>4</DocSecurity>
  <Lines>2056</Lines>
  <Paragraphs>579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289663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 FHAIRCHEALLAIGH Rionach</dc:creator>
  <cp:keywords/>
  <cp:lastModifiedBy>GOROPECNIK Tina</cp:lastModifiedBy>
  <cp:revision>2</cp:revision>
  <cp:lastPrinted>2004-11-19T15:42:00Z</cp:lastPrinted>
  <dcterms:created xsi:type="dcterms:W3CDTF">2024-12-03T10:03:00Z</dcterms:created>
  <dcterms:modified xsi:type="dcterms:W3CDTF">2024-12-03T10:03:00Z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A9-0069/2024</vt:lpwstr>
  </property>
  <property fmtid="{D5CDD505-2E9C-101B-9397-08002B2CF9AE}" pid="4" name="&lt;Type&gt;">
    <vt:lpwstr>RR</vt:lpwstr>
  </property>
</Properties>
</file>