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71117" w:rsidRPr="00771117" w:rsidTr="00771117">
        <w:trPr>
          <w:trHeight w:hRule="exact" w:val="1418"/>
        </w:trPr>
        <w:tc>
          <w:tcPr>
            <w:tcW w:w="6804" w:type="dxa"/>
            <w:shd w:val="clear" w:color="auto" w:fill="auto"/>
            <w:vAlign w:val="center"/>
          </w:tcPr>
          <w:p w:rsidR="00771117" w:rsidRPr="00771117" w:rsidRDefault="00771117" w:rsidP="00771117">
            <w:pPr>
              <w:widowControl w:val="0"/>
              <w:spacing w:before="80" w:after="80"/>
              <w:jc w:val="left"/>
              <w:rPr>
                <w:rFonts w:ascii="Arial Narrow" w:eastAsia="Times New Roman" w:hAnsi="Arial Narrow" w:cs="Arial"/>
                <w:b/>
                <w:sz w:val="32"/>
                <w:szCs w:val="22"/>
                <w:lang w:val="ga-IE" w:eastAsia="en-GB"/>
              </w:rPr>
            </w:pPr>
            <w:r w:rsidRPr="00771117">
              <w:rPr>
                <w:rFonts w:ascii="Arial Narrow" w:eastAsia="Times New Roman" w:hAnsi="Arial Narrow" w:cs="Arial"/>
                <w:b/>
                <w:sz w:val="32"/>
                <w:szCs w:val="22"/>
                <w:lang w:val="ga-IE" w:eastAsia="en-GB"/>
              </w:rPr>
              <w:t>Parlaimint na hEorpa</w:t>
            </w:r>
          </w:p>
          <w:p w:rsidR="00771117" w:rsidRPr="00771117" w:rsidRDefault="00771117" w:rsidP="00771117">
            <w:pPr>
              <w:widowControl w:val="0"/>
              <w:spacing w:after="80"/>
              <w:jc w:val="left"/>
              <w:rPr>
                <w:rFonts w:ascii="Arial" w:eastAsia="Times New Roman" w:hAnsi="Arial" w:cs="Arial"/>
                <w:sz w:val="20"/>
                <w:szCs w:val="22"/>
                <w:lang w:val="ga-IE" w:eastAsia="en-GB"/>
              </w:rPr>
            </w:pPr>
            <w:r w:rsidRPr="00771117">
              <w:rPr>
                <w:rFonts w:ascii="Arial" w:eastAsia="Times New Roman" w:hAnsi="Arial" w:cs="Arial"/>
                <w:sz w:val="20"/>
                <w:szCs w:val="22"/>
                <w:lang w:val="ga-IE" w:eastAsia="en-GB"/>
              </w:rPr>
              <w:t>2019-2024</w:t>
            </w:r>
          </w:p>
        </w:tc>
        <w:tc>
          <w:tcPr>
            <w:tcW w:w="2268" w:type="dxa"/>
            <w:shd w:val="clear" w:color="auto" w:fill="auto"/>
          </w:tcPr>
          <w:p w:rsidR="00771117" w:rsidRPr="00771117" w:rsidRDefault="00771117" w:rsidP="00771117">
            <w:pPr>
              <w:widowControl w:val="0"/>
              <w:jc w:val="right"/>
              <w:rPr>
                <w:rFonts w:eastAsia="Times New Roman"/>
                <w:szCs w:val="20"/>
                <w:lang w:val="ga-IE" w:eastAsia="en-GB"/>
              </w:rPr>
            </w:pPr>
            <w:r w:rsidRPr="00771117">
              <w:rPr>
                <w:rFonts w:eastAsia="Times New Roman"/>
                <w:noProof/>
                <w:szCs w:val="20"/>
                <w:lang w:eastAsia="en-GB"/>
              </w:rPr>
              <w:drawing>
                <wp:inline distT="0" distB="0" distL="0" distR="0" wp14:anchorId="07513328" wp14:editId="51243C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71117" w:rsidRPr="00771117" w:rsidRDefault="00771117" w:rsidP="00771117">
      <w:pPr>
        <w:widowControl w:val="0"/>
        <w:pBdr>
          <w:top w:val="single" w:sz="4" w:space="1" w:color="auto"/>
        </w:pBdr>
        <w:jc w:val="center"/>
        <w:rPr>
          <w:rFonts w:ascii="Arial" w:eastAsia="Times New Roman" w:hAnsi="Arial" w:cs="Arial"/>
          <w:sz w:val="16"/>
          <w:szCs w:val="16"/>
          <w:lang w:val="ga-IE" w:eastAsia="en-GB"/>
        </w:rPr>
      </w:pPr>
    </w:p>
    <w:p w:rsidR="00771117" w:rsidRPr="00771117" w:rsidRDefault="00771117" w:rsidP="00771117">
      <w:pPr>
        <w:widowControl w:val="0"/>
        <w:jc w:val="center"/>
        <w:rPr>
          <w:rFonts w:ascii="Arial" w:eastAsia="Times New Roman" w:hAnsi="Arial" w:cs="Arial"/>
          <w:b/>
          <w:sz w:val="22"/>
          <w:szCs w:val="22"/>
          <w:lang w:val="ga-IE" w:eastAsia="en-GB"/>
        </w:rPr>
      </w:pPr>
      <w:r w:rsidRPr="00771117">
        <w:rPr>
          <w:rFonts w:ascii="Arial" w:eastAsia="Times New Roman" w:hAnsi="Arial" w:cs="Arial"/>
          <w:b/>
          <w:sz w:val="22"/>
          <w:szCs w:val="22"/>
          <w:lang w:val="ga-IE" w:eastAsia="en-GB"/>
        </w:rPr>
        <w:t xml:space="preserve">TÉACSANNA ARNA </w:t>
      </w:r>
      <w:proofErr w:type="spellStart"/>
      <w:r w:rsidRPr="00771117">
        <w:rPr>
          <w:rFonts w:ascii="Arial" w:eastAsia="Times New Roman" w:hAnsi="Arial" w:cs="Arial"/>
          <w:b/>
          <w:sz w:val="22"/>
          <w:szCs w:val="22"/>
          <w:lang w:val="ga-IE" w:eastAsia="en-GB"/>
        </w:rPr>
        <w:t>nGLACADH</w:t>
      </w:r>
      <w:proofErr w:type="spellEnd"/>
    </w:p>
    <w:p w:rsidR="00771117" w:rsidRPr="00771117" w:rsidRDefault="00771117" w:rsidP="00771117">
      <w:pPr>
        <w:widowControl w:val="0"/>
        <w:pBdr>
          <w:bottom w:val="single" w:sz="4" w:space="1" w:color="auto"/>
        </w:pBdr>
        <w:spacing w:after="240"/>
        <w:jc w:val="center"/>
        <w:rPr>
          <w:rFonts w:ascii="Arial" w:eastAsia="Times New Roman" w:hAnsi="Arial" w:cs="Arial"/>
          <w:sz w:val="16"/>
          <w:szCs w:val="16"/>
          <w:lang w:val="ga-IE" w:eastAsia="en-GB"/>
        </w:rPr>
      </w:pPr>
    </w:p>
    <w:p w:rsidR="00771117" w:rsidRPr="00771117" w:rsidRDefault="00771117" w:rsidP="00771117">
      <w:pPr>
        <w:pStyle w:val="ATHeading1"/>
        <w:rPr>
          <w:lang w:val="sv-SE"/>
        </w:rPr>
      </w:pPr>
      <w:bookmarkStart w:id="0" w:name="TANumber"/>
      <w:r w:rsidRPr="00771117">
        <w:rPr>
          <w:lang w:val="ga-IE"/>
        </w:rPr>
        <w:t>P9_TA(2024)0</w:t>
      </w:r>
      <w:bookmarkEnd w:id="0"/>
      <w:r w:rsidRPr="00771117">
        <w:rPr>
          <w:lang w:val="sv-SE"/>
        </w:rPr>
        <w:t>128</w:t>
      </w:r>
    </w:p>
    <w:p w:rsidR="00771117" w:rsidRPr="00771117" w:rsidRDefault="00771117" w:rsidP="00771117">
      <w:pPr>
        <w:pStyle w:val="ATHeading2"/>
        <w:rPr>
          <w:lang w:val="ga-IE"/>
        </w:rPr>
      </w:pPr>
      <w:r w:rsidRPr="00771117">
        <w:rPr>
          <w:lang w:val="ga-IE"/>
        </w:rPr>
        <w:t>Leasú a dhéanamh ar Rialacháin áirithe maidir le seirbhísí airgeadais agus tacaíocht infheistíochta a mhéid a bhaineann le ceanglais tuairiscithe áirithe</w:t>
      </w:r>
    </w:p>
    <w:p w:rsidR="00771117" w:rsidRPr="00771117" w:rsidRDefault="00771117" w:rsidP="00771117">
      <w:pPr>
        <w:widowControl w:val="0"/>
        <w:jc w:val="left"/>
        <w:rPr>
          <w:rFonts w:eastAsia="Times New Roman"/>
          <w:i/>
          <w:vanish/>
          <w:szCs w:val="20"/>
          <w:lang w:val="ga-IE" w:eastAsia="en-GB"/>
        </w:rPr>
      </w:pPr>
      <w:r w:rsidRPr="00771117">
        <w:rPr>
          <w:rFonts w:eastAsia="Times New Roman"/>
          <w:i/>
          <w:szCs w:val="20"/>
          <w:lang w:val="ga-IE" w:eastAsia="en-GB"/>
        </w:rPr>
        <w:fldChar w:fldCharType="begin"/>
      </w:r>
      <w:r w:rsidRPr="00771117">
        <w:rPr>
          <w:rFonts w:eastAsia="Times New Roman"/>
          <w:i/>
          <w:szCs w:val="20"/>
          <w:lang w:val="ga-IE" w:eastAsia="en-GB"/>
        </w:rPr>
        <w:instrText xml:space="preserve"> TC"(</w:instrText>
      </w:r>
      <w:bookmarkStart w:id="1" w:name="DocNumber"/>
      <w:r w:rsidRPr="00771117">
        <w:rPr>
          <w:rFonts w:eastAsia="Times New Roman"/>
          <w:i/>
          <w:szCs w:val="20"/>
          <w:lang w:val="ga-IE" w:eastAsia="en-GB"/>
        </w:rPr>
        <w:instrText>A9-0026/2024</w:instrText>
      </w:r>
      <w:bookmarkEnd w:id="1"/>
      <w:r w:rsidRPr="00771117">
        <w:rPr>
          <w:rFonts w:eastAsia="Times New Roman"/>
          <w:i/>
          <w:szCs w:val="20"/>
          <w:lang w:val="ga-IE" w:eastAsia="en-GB"/>
        </w:rPr>
        <w:instrText xml:space="preserve"> -  Rapóirtéir: Othmar Karas)"\l3 \n&gt; \* MERGEFORMAT </w:instrText>
      </w:r>
      <w:r w:rsidRPr="00771117">
        <w:rPr>
          <w:rFonts w:eastAsia="Times New Roman"/>
          <w:i/>
          <w:szCs w:val="20"/>
          <w:lang w:val="ga-IE" w:eastAsia="en-GB"/>
        </w:rPr>
        <w:fldChar w:fldCharType="end"/>
      </w:r>
    </w:p>
    <w:p w:rsidR="00771117" w:rsidRPr="00771117" w:rsidRDefault="00771117" w:rsidP="00771117">
      <w:pPr>
        <w:widowControl w:val="0"/>
        <w:jc w:val="left"/>
        <w:rPr>
          <w:rFonts w:eastAsia="Times New Roman"/>
          <w:vanish/>
          <w:szCs w:val="20"/>
          <w:lang w:val="ga-IE" w:eastAsia="en-GB"/>
        </w:rPr>
      </w:pPr>
      <w:bookmarkStart w:id="2" w:name="Commission"/>
      <w:r w:rsidRPr="00771117">
        <w:rPr>
          <w:rFonts w:eastAsia="Times New Roman"/>
          <w:vanish/>
          <w:szCs w:val="20"/>
          <w:lang w:val="ga-IE" w:eastAsia="en-GB"/>
        </w:rPr>
        <w:t>an Coiste um Ghnóthaí Eacnamaíochta agus Airgeadaíochta</w:t>
      </w:r>
      <w:bookmarkEnd w:id="2"/>
    </w:p>
    <w:p w:rsidR="00771117" w:rsidRPr="00771117" w:rsidRDefault="00771117" w:rsidP="00771117">
      <w:pPr>
        <w:widowControl w:val="0"/>
        <w:jc w:val="left"/>
        <w:rPr>
          <w:rFonts w:eastAsia="Times New Roman"/>
          <w:vanish/>
          <w:szCs w:val="20"/>
          <w:lang w:val="ga-IE" w:eastAsia="en-GB"/>
        </w:rPr>
      </w:pPr>
      <w:bookmarkStart w:id="3" w:name="PE"/>
      <w:r w:rsidRPr="00771117">
        <w:rPr>
          <w:rFonts w:eastAsia="Times New Roman"/>
          <w:vanish/>
          <w:szCs w:val="20"/>
          <w:lang w:val="ga-IE" w:eastAsia="en-GB"/>
        </w:rPr>
        <w:t>PE757.366</w:t>
      </w:r>
      <w:bookmarkEnd w:id="3"/>
    </w:p>
    <w:p w:rsidR="00771117" w:rsidRPr="00771117" w:rsidRDefault="00771117" w:rsidP="00771117">
      <w:pPr>
        <w:pStyle w:val="ATHeading3"/>
        <w:rPr>
          <w:lang w:val="ga-IE"/>
        </w:rPr>
      </w:pPr>
      <w:bookmarkStart w:id="4" w:name="Sujet"/>
      <w:r w:rsidRPr="00771117">
        <w:rPr>
          <w:lang w:val="ga-IE"/>
        </w:rPr>
        <w:t>Rún reachtach ó Pharlaimint na hEorpa an 12 Márta 2024 maidir le togra le haghaidh Rialachán ó Pharlaimint na hEorpa agus ón gComhairle lena leasaítear Rialacháin (AE) Uimh. 1092/2010, (AE) Uimh. 1093/2010, (AE) Uimh. 1094/2010, (AE) Uimh. 1095/2010 agus (AE) 2021/523 a mhéid a bhaineann le ceanglais tuairiscithe áirithe i réimsí na seirbhísí airgeadais agus na tacaíochta infheistíochta</w:t>
      </w:r>
      <w:bookmarkEnd w:id="4"/>
      <w:r w:rsidRPr="00771117">
        <w:rPr>
          <w:lang w:val="ga-IE"/>
        </w:rPr>
        <w:t xml:space="preserve"> </w:t>
      </w:r>
      <w:bookmarkStart w:id="5" w:name="References"/>
      <w:r w:rsidRPr="00771117">
        <w:rPr>
          <w:lang w:val="ga-IE"/>
        </w:rPr>
        <w:t>(COM(2023)0593 – C9-0383/2023 – 2023/0363(COD))</w:t>
      </w:r>
      <w:bookmarkEnd w:id="5"/>
    </w:p>
    <w:p w:rsidR="00771117" w:rsidRPr="00771117" w:rsidRDefault="00771117" w:rsidP="00771117">
      <w:pPr>
        <w:widowControl w:val="0"/>
        <w:jc w:val="left"/>
        <w:rPr>
          <w:rFonts w:eastAsia="Times New Roman"/>
          <w:b/>
          <w:szCs w:val="20"/>
          <w:lang w:val="ga-IE" w:eastAsia="en-GB"/>
        </w:rPr>
      </w:pPr>
      <w:bookmarkStart w:id="6" w:name="TextBodyBegin"/>
      <w:bookmarkEnd w:id="6"/>
      <w:r w:rsidRPr="00771117">
        <w:rPr>
          <w:rFonts w:eastAsia="Times New Roman"/>
          <w:b/>
          <w:szCs w:val="20"/>
          <w:lang w:val="ga-IE" w:eastAsia="en-GB"/>
        </w:rPr>
        <w:t>(An gnáthnós imeachta reachtach: an chéad léamh)</w:t>
      </w:r>
    </w:p>
    <w:p w:rsidR="00771117" w:rsidRPr="00771117" w:rsidRDefault="00771117" w:rsidP="00771117">
      <w:pPr>
        <w:widowControl w:val="0"/>
        <w:spacing w:before="480" w:after="240"/>
        <w:jc w:val="left"/>
        <w:rPr>
          <w:rFonts w:eastAsia="Times New Roman"/>
          <w:szCs w:val="20"/>
          <w:lang w:val="ga-IE" w:eastAsia="en-GB"/>
        </w:rPr>
      </w:pPr>
      <w:r w:rsidRPr="00771117">
        <w:rPr>
          <w:rFonts w:eastAsia="Times New Roman"/>
          <w:i/>
          <w:szCs w:val="20"/>
          <w:lang w:val="ga-IE" w:eastAsia="en-GB"/>
        </w:rPr>
        <w:t>Tá Parlaimint na hEorpa</w:t>
      </w:r>
      <w:r w:rsidRPr="00771117">
        <w:rPr>
          <w:rFonts w:eastAsia="Times New Roman"/>
          <w:szCs w:val="20"/>
          <w:lang w:val="ga-IE" w:eastAsia="en-GB"/>
        </w:rPr>
        <w:t>,</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ag féachaint don togra ón gCoimisiún chuig Parlaimint na hEorpa agus chuig an gComhairle (COM(2023)0593),</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 xml:space="preserve">ag féachaint </w:t>
      </w:r>
      <w:proofErr w:type="spellStart"/>
      <w:r w:rsidRPr="00771117">
        <w:rPr>
          <w:rFonts w:eastAsia="Times New Roman"/>
          <w:szCs w:val="20"/>
          <w:lang w:val="ga-IE" w:eastAsia="en-GB"/>
        </w:rPr>
        <w:t>d’Airteagal</w:t>
      </w:r>
      <w:proofErr w:type="spellEnd"/>
      <w:r w:rsidRPr="00771117">
        <w:rPr>
          <w:rFonts w:eastAsia="Times New Roman"/>
          <w:szCs w:val="20"/>
          <w:lang w:val="ga-IE" w:eastAsia="en-GB"/>
        </w:rPr>
        <w:t xml:space="preserve"> 294(2), </w:t>
      </w:r>
      <w:proofErr w:type="spellStart"/>
      <w:r w:rsidRPr="00771117">
        <w:rPr>
          <w:rFonts w:eastAsia="Times New Roman"/>
          <w:szCs w:val="20"/>
          <w:lang w:val="ga-IE" w:eastAsia="en-GB"/>
        </w:rPr>
        <w:t>d’Airteagail</w:t>
      </w:r>
      <w:proofErr w:type="spellEnd"/>
      <w:r w:rsidRPr="00771117">
        <w:rPr>
          <w:rFonts w:eastAsia="Times New Roman"/>
          <w:szCs w:val="20"/>
          <w:lang w:val="ga-IE" w:eastAsia="en-GB"/>
        </w:rPr>
        <w:t xml:space="preserve"> 114(2) agus </w:t>
      </w:r>
      <w:proofErr w:type="spellStart"/>
      <w:r w:rsidRPr="00771117">
        <w:rPr>
          <w:rFonts w:eastAsia="Times New Roman"/>
          <w:szCs w:val="20"/>
          <w:lang w:val="ga-IE" w:eastAsia="en-GB"/>
        </w:rPr>
        <w:t>d’Airteagal</w:t>
      </w:r>
      <w:proofErr w:type="spellEnd"/>
      <w:r w:rsidRPr="00771117">
        <w:rPr>
          <w:rFonts w:eastAsia="Times New Roman"/>
          <w:szCs w:val="20"/>
          <w:lang w:val="ga-IE" w:eastAsia="en-GB"/>
        </w:rPr>
        <w:t xml:space="preserve"> 175, an tríú mír den Chonradh ar Fheidhmiú an Aontais Eorpaigh, ar dá mbun a thíolaic a Coimisiún an togra do Pharlaimint na hEorpa (C9</w:t>
      </w:r>
      <w:r w:rsidRPr="00771117">
        <w:rPr>
          <w:rFonts w:eastAsia="Times New Roman"/>
          <w:szCs w:val="20"/>
          <w:lang w:val="ga-IE" w:eastAsia="en-GB"/>
        </w:rPr>
        <w:noBreakHyphen/>
        <w:t>0383/2023),</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ag féachaint d’Airteagal 294(3) den Chonradh ar Fheidhmiú an Aontais Eorpaigh,</w:t>
      </w:r>
    </w:p>
    <w:p w:rsidR="00771117" w:rsidRPr="00771117" w:rsidRDefault="00771117" w:rsidP="00771117">
      <w:pPr>
        <w:widowControl w:val="0"/>
        <w:spacing w:after="240"/>
        <w:ind w:left="567" w:hanging="567"/>
        <w:jc w:val="left"/>
        <w:rPr>
          <w:rFonts w:eastAsia="Times New Roman"/>
          <w:lang w:val="ga-IE" w:eastAsia="en-GB"/>
        </w:rPr>
      </w:pPr>
      <w:r w:rsidRPr="00771117">
        <w:rPr>
          <w:rFonts w:eastAsia="Times New Roman"/>
          <w:szCs w:val="20"/>
          <w:lang w:val="ga-IE" w:eastAsia="en-GB"/>
        </w:rPr>
        <w:t>–</w:t>
      </w:r>
      <w:r w:rsidRPr="00771117">
        <w:rPr>
          <w:rFonts w:eastAsia="Times New Roman"/>
          <w:szCs w:val="20"/>
          <w:lang w:val="ga-IE" w:eastAsia="en-GB"/>
        </w:rPr>
        <w:tab/>
        <w:t>tar éis dul i gcomhairle le Coiste Eacnamaíoch agus Sóisialta na hEorpa an 14 Feabhra 2024</w:t>
      </w:r>
      <w:r w:rsidRPr="00771117">
        <w:rPr>
          <w:rFonts w:eastAsia="Times New Roman"/>
          <w:szCs w:val="20"/>
          <w:vertAlign w:val="superscript"/>
          <w:lang w:val="ga-IE" w:eastAsia="en-GB"/>
        </w:rPr>
        <w:footnoteReference w:id="1"/>
      </w:r>
      <w:r w:rsidRPr="00771117">
        <w:rPr>
          <w:rFonts w:eastAsia="Times New Roman"/>
          <w:szCs w:val="20"/>
          <w:lang w:val="ga-IE" w:eastAsia="en-GB"/>
        </w:rPr>
        <w:t>,</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 xml:space="preserve"> tar éis dul i gcomhairle le Coiste na Réigiún,</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ag féachaint do Riail 59 dá Rialacha Nós Imeachta,</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w:t>
      </w:r>
      <w:r w:rsidRPr="00771117">
        <w:rPr>
          <w:rFonts w:eastAsia="Times New Roman"/>
          <w:szCs w:val="20"/>
          <w:lang w:val="ga-IE" w:eastAsia="en-GB"/>
        </w:rPr>
        <w:tab/>
        <w:t>ag féachaint don tuarascáil ón gCoiste um Ghnóthaí Eacnamaíochta agus Airgeadaíochta (A9-0026/2024),</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t>1.</w:t>
      </w:r>
      <w:r w:rsidRPr="00771117">
        <w:rPr>
          <w:rFonts w:eastAsia="Times New Roman"/>
          <w:szCs w:val="20"/>
          <w:lang w:val="ga-IE" w:eastAsia="en-GB"/>
        </w:rPr>
        <w:tab/>
        <w:t>ag glacadh a seasaimh ar an gcéad léamh mar a leagtar amach ina dhiaidh seo é;</w:t>
      </w:r>
    </w:p>
    <w:p w:rsidR="00771117" w:rsidRPr="00771117" w:rsidRDefault="00771117" w:rsidP="00771117">
      <w:pPr>
        <w:widowControl w:val="0"/>
        <w:spacing w:after="240"/>
        <w:ind w:left="567" w:hanging="567"/>
        <w:jc w:val="left"/>
        <w:rPr>
          <w:rFonts w:eastAsia="Times New Roman"/>
          <w:szCs w:val="20"/>
          <w:lang w:val="ga-IE" w:eastAsia="en-GB"/>
        </w:rPr>
      </w:pPr>
      <w:r w:rsidRPr="00771117">
        <w:rPr>
          <w:rFonts w:eastAsia="Times New Roman"/>
          <w:szCs w:val="20"/>
          <w:lang w:val="ga-IE" w:eastAsia="en-GB"/>
        </w:rPr>
        <w:lastRenderedPageBreak/>
        <w:t>2.</w:t>
      </w:r>
      <w:r w:rsidRPr="00771117">
        <w:rPr>
          <w:rFonts w:eastAsia="Times New Roman"/>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6B364F" w:rsidRDefault="00771117" w:rsidP="00771117">
      <w:pPr>
        <w:widowControl w:val="0"/>
        <w:spacing w:after="240"/>
        <w:ind w:left="567" w:hanging="567"/>
        <w:jc w:val="left"/>
        <w:rPr>
          <w:rFonts w:eastAsia="Times New Roman"/>
          <w:szCs w:val="20"/>
          <w:lang w:val="ga-IE" w:eastAsia="en-GB"/>
        </w:rPr>
        <w:sectPr w:rsidR="006B364F" w:rsidSect="0077111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r w:rsidRPr="00771117">
        <w:rPr>
          <w:rFonts w:eastAsia="Times New Roman"/>
          <w:szCs w:val="20"/>
          <w:lang w:val="ga-IE" w:eastAsia="en-GB"/>
        </w:rPr>
        <w:t>3.</w:t>
      </w:r>
      <w:r w:rsidRPr="00771117">
        <w:rPr>
          <w:rFonts w:eastAsia="Times New Roman"/>
          <w:szCs w:val="20"/>
          <w:lang w:val="ga-IE" w:eastAsia="en-GB"/>
        </w:rPr>
        <w:tab/>
        <w:t>á threorú dá hUachtarán a seasamh a chur ar aghaidh chuig an gComhairle, chuig an gCoimisiún agus chuig na parlaimintí náisiúnta.</w:t>
      </w:r>
    </w:p>
    <w:p w:rsidR="00771117" w:rsidRPr="00771117" w:rsidRDefault="00771117" w:rsidP="00771117">
      <w:pPr>
        <w:widowControl w:val="0"/>
        <w:autoSpaceDE w:val="0"/>
        <w:autoSpaceDN w:val="0"/>
        <w:adjustRightInd w:val="0"/>
        <w:spacing w:after="240"/>
        <w:jc w:val="left"/>
        <w:rPr>
          <w:rFonts w:eastAsia="Calibri"/>
          <w:b/>
          <w:bCs/>
          <w:color w:val="000000"/>
          <w:lang w:val="ga-IE" w:eastAsia="en-GB"/>
        </w:rPr>
      </w:pPr>
      <w:r w:rsidRPr="00771117">
        <w:rPr>
          <w:rFonts w:eastAsia="Calibri"/>
          <w:b/>
          <w:bCs/>
          <w:color w:val="000000"/>
          <w:lang w:val="ga-IE" w:eastAsia="en-GB"/>
        </w:rPr>
        <w:lastRenderedPageBreak/>
        <w:t>P9_TC1-COD(2023)0363</w:t>
      </w:r>
    </w:p>
    <w:p w:rsidR="00771117" w:rsidRDefault="00771117" w:rsidP="00771117">
      <w:pPr>
        <w:autoSpaceDE w:val="0"/>
        <w:autoSpaceDN w:val="0"/>
        <w:adjustRightInd w:val="0"/>
        <w:spacing w:before="120" w:after="120"/>
        <w:jc w:val="left"/>
        <w:rPr>
          <w:rFonts w:eastAsia="Times New Roman"/>
          <w:szCs w:val="20"/>
          <w:vertAlign w:val="superscript"/>
          <w:lang w:val="ga-IE" w:eastAsia="en-GB"/>
        </w:rPr>
      </w:pPr>
      <w:r w:rsidRPr="00771117">
        <w:rPr>
          <w:rFonts w:eastAsia="Calibri"/>
          <w:b/>
          <w:bCs/>
          <w:lang w:val="ga-IE" w:eastAsia="en-GB"/>
        </w:rPr>
        <w:t xml:space="preserve">Seasamh ó Pharlaimint na hEorpa arna ghlacadh ar an gcéad léamh an 12 Márta 2024 chun go nglacfaí Rialachán (AE) 2024/... ó Pharlaimint na hEorpa agus ón gComhairle </w:t>
      </w:r>
      <w:r w:rsidRPr="00771117">
        <w:rPr>
          <w:rFonts w:eastAsia="Times New Roman"/>
          <w:b/>
          <w:szCs w:val="20"/>
          <w:lang w:val="ga-IE" w:eastAsia="en-GB"/>
        </w:rPr>
        <w:t>lena leasaítear Rialacháin (AE) Uimh. 1092/2010, (AE) Uimh. 1093/2010, (AE) Uimh. 1094/2010, (AE) Uimh. 1095/2010 agus (AE) 2021/523 a mhéid a bhaineann le ceanglais tuairiscithe áirithe i réimsí na seirbhísí airgeadais agus na tacaíochta infheistíochta</w:t>
      </w:r>
      <w:r w:rsidR="004263A3">
        <w:rPr>
          <w:rStyle w:val="FootnoteReference"/>
          <w:rFonts w:eastAsia="Times New Roman"/>
          <w:b/>
          <w:szCs w:val="20"/>
          <w:lang w:val="ga-IE" w:eastAsia="en-GB"/>
        </w:rPr>
        <w:footnoteReference w:customMarkFollows="1" w:id="2"/>
        <w:t>*</w:t>
      </w:r>
    </w:p>
    <w:p w:rsidR="00771117" w:rsidRPr="00771117" w:rsidRDefault="00771117" w:rsidP="00771117">
      <w:pPr>
        <w:autoSpaceDE w:val="0"/>
        <w:autoSpaceDN w:val="0"/>
        <w:adjustRightInd w:val="0"/>
        <w:spacing w:before="120" w:after="120"/>
        <w:jc w:val="center"/>
        <w:rPr>
          <w:rFonts w:eastAsia="Calibri"/>
          <w:noProof/>
          <w:szCs w:val="22"/>
          <w:lang w:val="ga-IE" w:eastAsia="en-GB"/>
        </w:rPr>
      </w:pPr>
      <w:r w:rsidRPr="00771117">
        <w:rPr>
          <w:rFonts w:eastAsia="Times New Roman"/>
          <w:szCs w:val="20"/>
          <w:lang w:val="ga-IE" w:eastAsia="en-GB"/>
        </w:rPr>
        <w:t>(Téacs atá ábhartha maidir le LEE)</w:t>
      </w:r>
    </w:p>
    <w:p w:rsidR="00771117" w:rsidRPr="00771117" w:rsidRDefault="00771117" w:rsidP="00771117">
      <w:pPr>
        <w:keepNext/>
        <w:spacing w:before="600" w:after="120"/>
        <w:rPr>
          <w:rFonts w:eastAsia="Calibri"/>
          <w:noProof/>
          <w:szCs w:val="22"/>
          <w:lang w:val="ga-IE" w:eastAsia="en-GB"/>
        </w:rPr>
      </w:pPr>
      <w:r w:rsidRPr="00771117">
        <w:rPr>
          <w:rFonts w:eastAsia="Times New Roman"/>
          <w:szCs w:val="20"/>
          <w:lang w:val="ga-IE" w:eastAsia="en-GB"/>
        </w:rPr>
        <w:t xml:space="preserve">TÁ PARLAIMINT NA </w:t>
      </w:r>
      <w:proofErr w:type="spellStart"/>
      <w:r w:rsidRPr="00771117">
        <w:rPr>
          <w:rFonts w:eastAsia="Times New Roman"/>
          <w:szCs w:val="20"/>
          <w:lang w:val="ga-IE" w:eastAsia="en-GB"/>
        </w:rPr>
        <w:t>hEORPA</w:t>
      </w:r>
      <w:proofErr w:type="spellEnd"/>
      <w:r w:rsidRPr="00771117">
        <w:rPr>
          <w:rFonts w:eastAsia="Times New Roman"/>
          <w:szCs w:val="20"/>
          <w:lang w:val="ga-IE" w:eastAsia="en-GB"/>
        </w:rPr>
        <w:t xml:space="preserve"> AGUS COMHAIRLE AN AONTAIS EORPAIGH,</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Ag féachaint don Chonradh ar Fheidhmiú an Aontais Eorpaigh, agus go háirithe Airteagal 114, Airteagal 173 agus Airteagal 175, an tríú mír, de,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Ag féachaint don togra ón gCoimisiún Eorpach,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Tar éis dóibh an dréachtghníomh reachtach a chur chuig na parlaimintí náisiúnta,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Ag féachaint don tuairim ó Choiste Eacnamaíoch agus Sóisialta na hEorpa</w:t>
      </w:r>
      <w:r w:rsidRPr="00771117">
        <w:rPr>
          <w:rFonts w:eastAsia="Calibri"/>
          <w:noProof/>
          <w:szCs w:val="22"/>
          <w:vertAlign w:val="superscript"/>
          <w:lang w:val="ga-IE"/>
        </w:rPr>
        <w:footnoteReference w:id="3"/>
      </w:r>
      <w:r w:rsidRPr="00771117">
        <w:rPr>
          <w:rFonts w:eastAsia="Times New Roman"/>
          <w:szCs w:val="20"/>
          <w:lang w:val="ga-IE" w:eastAsia="en-GB"/>
        </w:rPr>
        <w:t xml:space="preserve">,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Ag féachaint don tuairim ó Choiste na Réigiún</w:t>
      </w:r>
      <w:r w:rsidRPr="00771117">
        <w:rPr>
          <w:rFonts w:eastAsia="Calibri"/>
          <w:noProof/>
          <w:szCs w:val="22"/>
          <w:vertAlign w:val="superscript"/>
          <w:lang w:val="ga-IE"/>
        </w:rPr>
        <w:footnoteReference w:id="4"/>
      </w:r>
      <w:r w:rsidRPr="00771117">
        <w:rPr>
          <w:rFonts w:eastAsia="Times New Roman"/>
          <w:szCs w:val="20"/>
          <w:lang w:val="ga-IE" w:eastAsia="en-GB"/>
        </w:rPr>
        <w:t xml:space="preserve">,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Ag gníomhú dóibh i gcomhréir leis an ngnáthnós imeachta reachtach,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De bharr an mhéid seo a leanas:</w:t>
      </w:r>
    </w:p>
    <w:p w:rsidR="00771117" w:rsidRPr="00771117" w:rsidRDefault="00771117" w:rsidP="00771117">
      <w:pPr>
        <w:spacing w:before="120" w:after="120"/>
        <w:ind w:left="709" w:hanging="709"/>
        <w:rPr>
          <w:rFonts w:eastAsia="Calibri"/>
          <w:szCs w:val="22"/>
          <w:lang w:val="ga-IE"/>
        </w:rPr>
      </w:pPr>
      <w:r w:rsidRPr="00771117">
        <w:rPr>
          <w:rFonts w:eastAsia="Calibri"/>
          <w:szCs w:val="22"/>
          <w:lang w:val="ga-IE"/>
        </w:rPr>
        <w:t>(1)</w:t>
      </w:r>
      <w:r w:rsidRPr="00771117">
        <w:rPr>
          <w:rFonts w:eastAsia="Calibri"/>
          <w:szCs w:val="22"/>
          <w:lang w:val="ga-IE"/>
        </w:rPr>
        <w:tab/>
        <w:t>Tá ról lárnach ag ceanglais tuairiscithe</w:t>
      </w:r>
      <w:r w:rsidRPr="00771117">
        <w:rPr>
          <w:rFonts w:eastAsia="Calibri"/>
          <w:b/>
          <w:bCs/>
          <w:i/>
          <w:iCs/>
          <w:szCs w:val="22"/>
          <w:lang w:val="ga-IE"/>
        </w:rPr>
        <w:t xml:space="preserve"> agus nochta</w:t>
      </w:r>
      <w:r w:rsidRPr="00771117">
        <w:rPr>
          <w:rFonts w:eastAsia="Calibri"/>
          <w:szCs w:val="22"/>
          <w:lang w:val="ga-IE"/>
        </w:rPr>
        <w:t xml:space="preserve"> chun faireachán cuí ar an reachtaíocht agus forfheidhmiú ceart na reachtaíochta a áirithiú. Tá sé tábhachtach, áfach, na ceanglais sin a </w:t>
      </w:r>
      <w:proofErr w:type="spellStart"/>
      <w:r w:rsidRPr="00771117">
        <w:rPr>
          <w:rFonts w:eastAsia="Calibri"/>
          <w:szCs w:val="22"/>
          <w:lang w:val="ga-IE"/>
        </w:rPr>
        <w:t>chuíchóiriú</w:t>
      </w:r>
      <w:proofErr w:type="spellEnd"/>
      <w:r w:rsidRPr="00771117">
        <w:rPr>
          <w:rFonts w:eastAsia="Calibri"/>
          <w:szCs w:val="22"/>
          <w:lang w:val="ga-IE"/>
        </w:rPr>
        <w:t>, chun a áirithiú go gcomhlíonfaidh siad an cuspóir atá beartaithe dóibh</w:t>
      </w:r>
      <w:r w:rsidRPr="00771117">
        <w:rPr>
          <w:rFonts w:eastAsia="Calibri"/>
          <w:b/>
          <w:i/>
          <w:szCs w:val="22"/>
          <w:lang w:val="ga-IE"/>
        </w:rPr>
        <w:t>,</w:t>
      </w:r>
      <w:r w:rsidRPr="00771117">
        <w:rPr>
          <w:rFonts w:eastAsia="Calibri"/>
          <w:szCs w:val="22"/>
          <w:lang w:val="ga-IE"/>
        </w:rPr>
        <w:t xml:space="preserve"> ▌chun an t-ualach riaracháin a </w:t>
      </w:r>
      <w:proofErr w:type="spellStart"/>
      <w:r w:rsidRPr="00771117">
        <w:rPr>
          <w:rFonts w:eastAsia="Calibri"/>
          <w:szCs w:val="22"/>
          <w:lang w:val="ga-IE"/>
        </w:rPr>
        <w:t>theorannú</w:t>
      </w:r>
      <w:proofErr w:type="spellEnd"/>
      <w:r w:rsidRPr="00771117">
        <w:rPr>
          <w:rFonts w:eastAsia="Calibri"/>
          <w:szCs w:val="22"/>
          <w:lang w:val="ga-IE"/>
        </w:rPr>
        <w:t xml:space="preserve"> </w:t>
      </w:r>
      <w:r w:rsidRPr="00771117">
        <w:rPr>
          <w:rFonts w:eastAsia="Calibri"/>
          <w:b/>
          <w:bCs/>
          <w:i/>
          <w:iCs/>
          <w:szCs w:val="22"/>
          <w:lang w:val="ga-IE"/>
        </w:rPr>
        <w:t>agus chun dúbláil mhíchuí a sheachaint, go háirithe d’údaráis rialála agus maoirseachta dlínsí airgeadais beaga.</w:t>
      </w:r>
      <w:r w:rsidRPr="00771117">
        <w:rPr>
          <w:rFonts w:eastAsia="Calibri"/>
          <w:b/>
          <w:szCs w:val="22"/>
          <w:lang w:val="ga-IE"/>
        </w:rPr>
        <w:t xml:space="preserve"> </w:t>
      </w:r>
      <w:r w:rsidRPr="00771117">
        <w:rPr>
          <w:rFonts w:eastAsia="Calibri"/>
          <w:b/>
          <w:i/>
          <w:szCs w:val="22"/>
          <w:lang w:val="ga-IE"/>
        </w:rPr>
        <w:t xml:space="preserve">Is féidir le ceanglais tuairiscithe agus nochta ualach díréireach a fhorchur ar eintitis, go háirithe ar fhiontair bheaga agus mheánmhéide agus ar </w:t>
      </w:r>
      <w:proofErr w:type="spellStart"/>
      <w:r w:rsidRPr="00771117">
        <w:rPr>
          <w:rFonts w:eastAsia="Calibri"/>
          <w:b/>
          <w:i/>
          <w:szCs w:val="22"/>
          <w:lang w:val="ga-IE"/>
        </w:rPr>
        <w:t>mhicreachuideachtaí</w:t>
      </w:r>
      <w:proofErr w:type="spellEnd"/>
      <w:r w:rsidRPr="00771117">
        <w:rPr>
          <w:rFonts w:eastAsia="Calibri"/>
          <w:b/>
          <w:i/>
          <w:szCs w:val="22"/>
          <w:lang w:val="ga-IE"/>
        </w:rPr>
        <w:t>.</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t>(2)</w:t>
      </w:r>
      <w:r w:rsidRPr="00771117">
        <w:rPr>
          <w:rFonts w:eastAsia="Calibri"/>
          <w:szCs w:val="22"/>
          <w:lang w:val="ga-IE"/>
        </w:rPr>
        <w:tab/>
        <w:t xml:space="preserve">Dá bhrí sin, is </w:t>
      </w:r>
      <w:r w:rsidRPr="00771117">
        <w:rPr>
          <w:rFonts w:eastAsia="Calibri"/>
          <w:b/>
          <w:bCs/>
          <w:i/>
          <w:iCs/>
          <w:szCs w:val="22"/>
          <w:lang w:val="ga-IE"/>
        </w:rPr>
        <w:t>tosaíochtaí</w:t>
      </w:r>
      <w:r w:rsidRPr="00771117">
        <w:rPr>
          <w:rFonts w:eastAsia="Calibri"/>
          <w:szCs w:val="22"/>
          <w:lang w:val="ga-IE"/>
        </w:rPr>
        <w:t xml:space="preserve"> iad oibleagáidí tuairiscithe a </w:t>
      </w:r>
      <w:proofErr w:type="spellStart"/>
      <w:r w:rsidRPr="00771117">
        <w:rPr>
          <w:rFonts w:eastAsia="Calibri"/>
          <w:szCs w:val="22"/>
          <w:lang w:val="ga-IE"/>
        </w:rPr>
        <w:t>chuíchóiriú</w:t>
      </w:r>
      <w:proofErr w:type="spellEnd"/>
      <w:r w:rsidRPr="00771117">
        <w:rPr>
          <w:rFonts w:eastAsia="Calibri"/>
          <w:szCs w:val="22"/>
          <w:lang w:val="ga-IE"/>
        </w:rPr>
        <w:t xml:space="preserve"> agus ualaí riaracháin a laghdú </w:t>
      </w:r>
      <w:r w:rsidRPr="00771117">
        <w:rPr>
          <w:rFonts w:eastAsia="Calibri"/>
          <w:b/>
          <w:bCs/>
          <w:i/>
          <w:iCs/>
          <w:szCs w:val="22"/>
          <w:lang w:val="ga-IE"/>
        </w:rPr>
        <w:t>gan an bonn a bhaint de chuspóirí beartais</w:t>
      </w:r>
      <w:r w:rsidRPr="00771117">
        <w:rPr>
          <w:rFonts w:eastAsia="Calibri"/>
          <w:szCs w:val="22"/>
          <w:lang w:val="ga-IE"/>
        </w:rPr>
        <w:t xml:space="preserve">, lena n-áirítear a mhéid a bhaineann le ceanglais tuairiscithe san earnáil airgeadais agus a mhéid a bhaineann le minicíocht an tuairiscithe a bhaineann le Clár </w:t>
      </w:r>
      <w:proofErr w:type="spellStart"/>
      <w:r w:rsidRPr="00771117">
        <w:rPr>
          <w:rFonts w:eastAsia="Calibri"/>
          <w:szCs w:val="22"/>
          <w:lang w:val="ga-IE"/>
        </w:rPr>
        <w:t>InvestEU</w:t>
      </w:r>
      <w:proofErr w:type="spellEnd"/>
      <w:r w:rsidRPr="00771117">
        <w:rPr>
          <w:rFonts w:eastAsia="Calibri"/>
          <w:szCs w:val="22"/>
          <w:lang w:val="ga-IE"/>
        </w:rPr>
        <w:t xml:space="preserve"> a bunaíodh faoi Rialachán (AE) 2021/523 ó Pharlaimint na hEorpa agus ón gComhairle</w:t>
      </w:r>
      <w:r w:rsidRPr="00771117">
        <w:rPr>
          <w:rFonts w:eastAsia="Calibri"/>
          <w:noProof/>
          <w:szCs w:val="22"/>
          <w:vertAlign w:val="superscript"/>
          <w:lang w:val="ga-IE"/>
        </w:rPr>
        <w:footnoteReference w:id="5"/>
      </w:r>
      <w:r w:rsidRPr="00771117">
        <w:rPr>
          <w:rFonts w:eastAsia="Calibri"/>
          <w:szCs w:val="22"/>
          <w:lang w:val="ga-IE"/>
        </w:rPr>
        <w:t>.</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lastRenderedPageBreak/>
        <w:t>(3)</w:t>
      </w:r>
      <w:r w:rsidRPr="00771117">
        <w:rPr>
          <w:rFonts w:eastAsia="Calibri"/>
          <w:szCs w:val="22"/>
          <w:lang w:val="ga-IE"/>
        </w:rPr>
        <w:tab/>
        <w:t>I Rialacháin (AE) Uimh. 1092/2010</w:t>
      </w:r>
      <w:r w:rsidRPr="00771117">
        <w:rPr>
          <w:rFonts w:eastAsia="Calibri"/>
          <w:noProof/>
          <w:szCs w:val="22"/>
          <w:vertAlign w:val="superscript"/>
          <w:lang w:val="ga-IE"/>
        </w:rPr>
        <w:footnoteReference w:id="6"/>
      </w:r>
      <w:r w:rsidRPr="00771117">
        <w:rPr>
          <w:rFonts w:eastAsia="Calibri"/>
          <w:szCs w:val="22"/>
          <w:lang w:val="ga-IE"/>
        </w:rPr>
        <w:t>, (AE) Uimh. 1093/2010</w:t>
      </w:r>
      <w:r w:rsidRPr="00771117">
        <w:rPr>
          <w:rFonts w:eastAsia="Calibri"/>
          <w:noProof/>
          <w:szCs w:val="22"/>
          <w:vertAlign w:val="superscript"/>
          <w:lang w:val="ga-IE"/>
        </w:rPr>
        <w:footnoteReference w:id="7"/>
      </w:r>
      <w:r w:rsidRPr="00771117">
        <w:rPr>
          <w:rFonts w:eastAsia="Calibri"/>
          <w:szCs w:val="22"/>
          <w:lang w:val="ga-IE"/>
        </w:rPr>
        <w:t>, (AE) Uimh. 1094/2010</w:t>
      </w:r>
      <w:r w:rsidRPr="00771117">
        <w:rPr>
          <w:rFonts w:eastAsia="Calibri"/>
          <w:noProof/>
          <w:szCs w:val="22"/>
          <w:vertAlign w:val="superscript"/>
          <w:lang w:val="ga-IE"/>
        </w:rPr>
        <w:footnoteReference w:id="8"/>
      </w:r>
      <w:r w:rsidRPr="00771117">
        <w:rPr>
          <w:rFonts w:eastAsia="Calibri"/>
          <w:szCs w:val="22"/>
          <w:lang w:val="ga-IE"/>
        </w:rPr>
        <w:t>, (AE) Uimh. 1095/2010</w:t>
      </w:r>
      <w:r w:rsidRPr="00771117">
        <w:rPr>
          <w:rFonts w:eastAsia="Calibri"/>
          <w:noProof/>
          <w:szCs w:val="22"/>
          <w:vertAlign w:val="superscript"/>
          <w:lang w:val="ga-IE"/>
        </w:rPr>
        <w:footnoteReference w:id="9"/>
      </w:r>
      <w:r w:rsidRPr="00771117">
        <w:rPr>
          <w:rFonts w:eastAsia="Calibri"/>
          <w:b/>
          <w:bCs/>
          <w:i/>
          <w:iCs/>
          <w:szCs w:val="22"/>
          <w:lang w:val="ga-IE"/>
        </w:rPr>
        <w:t>, (AE) Uimh. 806/2014</w:t>
      </w:r>
      <w:r w:rsidR="004263A3">
        <w:rPr>
          <w:rStyle w:val="FootnoteReference"/>
          <w:rFonts w:eastAsia="Calibri"/>
          <w:szCs w:val="22"/>
          <w:lang w:val="ga-IE"/>
        </w:rPr>
        <w:footnoteReference w:id="10"/>
      </w:r>
      <w:r w:rsidRPr="00771117">
        <w:rPr>
          <w:rFonts w:eastAsia="Calibri"/>
          <w:szCs w:val="22"/>
          <w:lang w:val="ga-IE"/>
        </w:rPr>
        <w:t xml:space="preserve">, </w:t>
      </w:r>
      <w:r w:rsidRPr="00771117">
        <w:rPr>
          <w:rFonts w:eastAsia="Calibri"/>
          <w:b/>
          <w:bCs/>
          <w:i/>
          <w:iCs/>
          <w:szCs w:val="22"/>
          <w:lang w:val="ga-IE"/>
        </w:rPr>
        <w:t>Rialachán (AE) …/…</w:t>
      </w:r>
      <w:r w:rsidR="004263A3">
        <w:rPr>
          <w:rStyle w:val="FootnoteReference"/>
          <w:rFonts w:eastAsia="Calibri"/>
          <w:b/>
          <w:bCs/>
          <w:i/>
          <w:iCs/>
          <w:szCs w:val="22"/>
          <w:lang w:val="ga-IE"/>
        </w:rPr>
        <w:footnoteReference w:customMarkFollows="1" w:id="11"/>
        <w:t>+</w:t>
      </w:r>
      <w:r w:rsidRPr="00771117">
        <w:rPr>
          <w:rFonts w:eastAsia="Calibri"/>
          <w:szCs w:val="22"/>
          <w:lang w:val="ga-IE"/>
        </w:rPr>
        <w:t xml:space="preserve"> ó Pharlaimint na hEorpa agus ón gComhairle, </w:t>
      </w:r>
      <w:r w:rsidRPr="00771117">
        <w:rPr>
          <w:rFonts w:eastAsia="Calibri"/>
          <w:b/>
          <w:bCs/>
          <w:i/>
          <w:iCs/>
          <w:szCs w:val="22"/>
          <w:lang w:val="ga-IE"/>
        </w:rPr>
        <w:t>Rialachán (AE) Uimh. 1024/2013</w:t>
      </w:r>
      <w:r w:rsidRPr="00771117">
        <w:rPr>
          <w:rFonts w:eastAsia="Calibri"/>
          <w:szCs w:val="22"/>
          <w:lang w:val="ga-IE"/>
        </w:rPr>
        <w:t xml:space="preserve"> </w:t>
      </w:r>
      <w:r w:rsidRPr="00771117">
        <w:rPr>
          <w:rFonts w:eastAsia="Calibri"/>
          <w:b/>
          <w:bCs/>
          <w:i/>
          <w:iCs/>
          <w:szCs w:val="22"/>
          <w:lang w:val="ga-IE"/>
        </w:rPr>
        <w:t>ón gComhairle</w:t>
      </w:r>
      <w:r w:rsidR="004263A3">
        <w:rPr>
          <w:rStyle w:val="FootnoteReference"/>
          <w:rFonts w:eastAsia="Calibri"/>
          <w:szCs w:val="22"/>
          <w:lang w:val="ga-IE"/>
        </w:rPr>
        <w:footnoteReference w:id="12"/>
      </w:r>
      <w:r w:rsidRPr="00771117">
        <w:rPr>
          <w:rFonts w:eastAsia="Calibri"/>
          <w:szCs w:val="22"/>
          <w:lang w:val="ga-IE"/>
        </w:rPr>
        <w:t xml:space="preserve">  agus Rialachán (AE) 2021/523, tá roinnt ceanglas tuairiscithe</w:t>
      </w:r>
      <w:r w:rsidRPr="00771117">
        <w:rPr>
          <w:rFonts w:eastAsia="Calibri"/>
          <w:b/>
          <w:bCs/>
          <w:i/>
          <w:iCs/>
          <w:szCs w:val="22"/>
          <w:lang w:val="ga-IE"/>
        </w:rPr>
        <w:t xml:space="preserve"> agus nochta</w:t>
      </w:r>
      <w:r w:rsidRPr="00771117">
        <w:rPr>
          <w:rFonts w:eastAsia="Calibri"/>
          <w:szCs w:val="22"/>
          <w:lang w:val="ga-IE"/>
        </w:rPr>
        <w:t xml:space="preserve"> ba cheart a shimpliú, </w:t>
      </w:r>
      <w:r w:rsidRPr="00771117">
        <w:rPr>
          <w:rFonts w:eastAsia="Calibri"/>
          <w:b/>
          <w:bCs/>
          <w:i/>
          <w:iCs/>
          <w:szCs w:val="22"/>
          <w:lang w:val="ga-IE"/>
        </w:rPr>
        <w:t>mar chuid de chleachtas cáilíochtúil, seachas cleachtas cainníochtúil,</w:t>
      </w:r>
      <w:r w:rsidRPr="00771117">
        <w:rPr>
          <w:rFonts w:eastAsia="Calibri"/>
          <w:szCs w:val="22"/>
          <w:lang w:val="ga-IE"/>
        </w:rPr>
        <w:t xml:space="preserve"> i gcomhréir leis an Teachtaireacht ón gCoimisiún maidir le ‘Iomaíochas fadtéarmach an Aontais: níos faide ar aghaidh ná 2030</w:t>
      </w:r>
      <w:r w:rsidRPr="00771117">
        <w:rPr>
          <w:rFonts w:eastAsia="Calibri"/>
          <w:noProof/>
          <w:szCs w:val="22"/>
          <w:vertAlign w:val="superscript"/>
          <w:lang w:val="ga-IE"/>
        </w:rPr>
        <w:footnoteReference w:id="13"/>
      </w:r>
      <w:r w:rsidRPr="00771117">
        <w:rPr>
          <w:rFonts w:eastAsia="Calibri"/>
          <w:szCs w:val="22"/>
          <w:lang w:val="ga-IE"/>
        </w:rPr>
        <w:t>.</w:t>
      </w:r>
    </w:p>
    <w:p w:rsidR="00771117" w:rsidRPr="00771117" w:rsidRDefault="00771117" w:rsidP="00771117">
      <w:pPr>
        <w:spacing w:before="120" w:after="120"/>
        <w:ind w:left="709" w:hanging="709"/>
        <w:rPr>
          <w:rFonts w:eastAsia="Calibri"/>
          <w:szCs w:val="22"/>
          <w:lang w:val="ga-IE"/>
        </w:rPr>
      </w:pPr>
      <w:r w:rsidRPr="00771117">
        <w:rPr>
          <w:rFonts w:eastAsia="Calibri"/>
          <w:b/>
          <w:i/>
          <w:szCs w:val="22"/>
          <w:lang w:val="ga-IE"/>
        </w:rPr>
        <w:t>(3a)</w:t>
      </w:r>
      <w:r w:rsidRPr="00771117">
        <w:rPr>
          <w:rFonts w:eastAsia="Calibri"/>
          <w:b/>
          <w:i/>
          <w:szCs w:val="22"/>
          <w:lang w:val="ga-IE"/>
        </w:rPr>
        <w:tab/>
        <w:t xml:space="preserve">Níl sé i gceist leis an gcleachtadh cáilíochtúil sin an bonn a bhaint d’aon éachtaí beartais de chuid an Aontais agus, thairis sin, aithníonn sé an t-éileamh méadaitheach ar shonraí is gá chun cuspóirí na ngníomhartha reachtacha a bhaineann leis an gclár oibre maidir le maoiniú inbhuanaithe a chomhlíonadh. Mar sin féin, is féidir le comhsheasmhacht agus caighdeánú thar </w:t>
      </w:r>
      <w:proofErr w:type="spellStart"/>
      <w:r w:rsidRPr="00771117">
        <w:rPr>
          <w:rFonts w:eastAsia="Calibri"/>
          <w:b/>
          <w:i/>
          <w:szCs w:val="22"/>
          <w:lang w:val="ga-IE"/>
        </w:rPr>
        <w:t>chreataí</w:t>
      </w:r>
      <w:proofErr w:type="spellEnd"/>
      <w:r w:rsidRPr="00771117">
        <w:rPr>
          <w:rFonts w:eastAsia="Calibri"/>
          <w:b/>
          <w:i/>
          <w:szCs w:val="22"/>
          <w:lang w:val="ga-IE"/>
        </w:rPr>
        <w:t xml:space="preserve"> dlíthiúla agus dlínsí agus le himeacht ama na ceanglais a dhéanamh níos inoibrithe gan difear a dhéanamh d’ábhar iarbhír na gcaighdeán tuairiscithe.</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(3b)</w:t>
      </w:r>
      <w:r w:rsidRPr="00771117">
        <w:rPr>
          <w:rFonts w:eastAsia="Calibri"/>
          <w:b/>
          <w:i/>
          <w:szCs w:val="22"/>
          <w:lang w:val="ga-IE"/>
        </w:rPr>
        <w:tab/>
        <w:t xml:space="preserve">Ba cheart anailís cháilíochtúil a dhéanamh freisin ar éagsúlachtaí sonraí idir na Ballstáit. Go háirithe, tá roinnt gníomhartha reachtacha de chuid an Aontais, de </w:t>
      </w:r>
      <w:r w:rsidRPr="00771117">
        <w:rPr>
          <w:rFonts w:eastAsia="Calibri"/>
          <w:b/>
          <w:i/>
          <w:szCs w:val="22"/>
          <w:lang w:val="ga-IE"/>
        </w:rPr>
        <w:lastRenderedPageBreak/>
        <w:t>bhua a mbunúis dlí, ceaptha comhchuibhiú páirteach nó íosta a sholáthar. Ina theannta sin, tá roinnt caighdeán tuairiscithe deonach nó leanann siad córas um rogha a bheith páirteach. Chomh maith leis sin, féadfaidh na Ballstáit dea-chleachtais a fhorbairt nó a bheith ina gceannródaithe maidir le ceanglais tuairiscithe, ar choinníoll go gcloíonn siad leis na ceanglais dá bhforáiltear i ngníomhartha reachtacha an Aontais.</w:t>
      </w:r>
    </w:p>
    <w:p w:rsidR="00771117" w:rsidRPr="00771117" w:rsidRDefault="00771117" w:rsidP="00771117">
      <w:pPr>
        <w:spacing w:before="120" w:after="120"/>
        <w:ind w:left="709" w:hanging="709"/>
        <w:rPr>
          <w:rFonts w:eastAsia="Calibri"/>
          <w:b/>
          <w:i/>
          <w:szCs w:val="22"/>
          <w:lang w:val="ga-IE"/>
        </w:rPr>
      </w:pPr>
      <w:r w:rsidRPr="00771117">
        <w:rPr>
          <w:rFonts w:eastAsia="Calibri"/>
          <w:szCs w:val="22"/>
          <w:lang w:val="ga-IE"/>
        </w:rPr>
        <w:t>(4)</w:t>
      </w:r>
      <w:r w:rsidRPr="00771117">
        <w:rPr>
          <w:rFonts w:eastAsia="Calibri"/>
          <w:szCs w:val="22"/>
          <w:lang w:val="ga-IE"/>
        </w:rPr>
        <w:tab/>
        <w:t>Ceanglaítear ar institiúidí airgeadais agus ar eintitis eile atá gníomhach sna margaí airgeadais raon leathan faisnéise a thuairisciú chun cur ar chumas an Aontais agus na n-údarás náisiúnta a dhéanann maoirseacht ar an gcóras airgeadais faireachán a dhéanamh ar rioscaí, cobhsaíocht airgeadais agus sláine an mhargaidh a áirithiú, agus infheisteoirí agus tomhaltóirí seirbhísí airgeadais san Aontas a chosaint. Ba cheart do na hÚdaráis Mhaoirseachta Eorpacha</w:t>
      </w:r>
      <w:r w:rsidRPr="00771117">
        <w:rPr>
          <w:rFonts w:eastAsia="Calibri"/>
          <w:b/>
          <w:bCs/>
          <w:i/>
          <w:iCs/>
          <w:szCs w:val="22"/>
          <w:lang w:val="ga-IE"/>
        </w:rPr>
        <w:t xml:space="preserve"> agus don Údarás Eorpach um </w:t>
      </w:r>
      <w:proofErr w:type="spellStart"/>
      <w:r w:rsidRPr="00771117">
        <w:rPr>
          <w:rFonts w:eastAsia="Calibri"/>
          <w:b/>
          <w:bCs/>
          <w:i/>
          <w:iCs/>
          <w:szCs w:val="22"/>
          <w:lang w:val="ga-IE"/>
        </w:rPr>
        <w:t>Fhrithsciúradh</w:t>
      </w:r>
      <w:proofErr w:type="spellEnd"/>
      <w:r w:rsidRPr="00771117">
        <w:rPr>
          <w:rFonts w:eastAsia="Calibri"/>
          <w:b/>
          <w:bCs/>
          <w:i/>
          <w:iCs/>
          <w:szCs w:val="22"/>
          <w:lang w:val="ga-IE"/>
        </w:rPr>
        <w:t xml:space="preserve"> Airgid</w:t>
      </w:r>
      <w:r w:rsidRPr="00771117">
        <w:rPr>
          <w:rFonts w:eastAsia="Calibri"/>
          <w:szCs w:val="22"/>
          <w:lang w:val="ga-IE"/>
        </w:rPr>
        <w:t xml:space="preserve"> athbhreithniú rialta a dhéanamh ar na ceanglais tuairiscithe</w:t>
      </w:r>
      <w:r w:rsidRPr="00771117">
        <w:rPr>
          <w:rFonts w:eastAsia="Calibri"/>
          <w:b/>
          <w:bCs/>
          <w:i/>
          <w:iCs/>
          <w:szCs w:val="22"/>
          <w:lang w:val="ga-IE"/>
        </w:rPr>
        <w:t xml:space="preserve"> agus nochta</w:t>
      </w:r>
      <w:r w:rsidRPr="00771117">
        <w:rPr>
          <w:rFonts w:eastAsia="Calibri"/>
          <w:szCs w:val="22"/>
          <w:lang w:val="ga-IE"/>
        </w:rPr>
        <w:t xml:space="preserve"> agus a mholadh, i gcás inarb iomchuí, ceanglais iomarcacha, ceanglais atá imithe i léig nó </w:t>
      </w:r>
      <w:r w:rsidRPr="00771117">
        <w:rPr>
          <w:rFonts w:eastAsia="Calibri"/>
          <w:b/>
          <w:bCs/>
          <w:i/>
          <w:iCs/>
          <w:szCs w:val="22"/>
          <w:lang w:val="ga-IE"/>
        </w:rPr>
        <w:t xml:space="preserve">ceanglais </w:t>
      </w:r>
      <w:proofErr w:type="spellStart"/>
      <w:r w:rsidRPr="00771117">
        <w:rPr>
          <w:rFonts w:eastAsia="Calibri"/>
          <w:b/>
          <w:bCs/>
          <w:i/>
          <w:iCs/>
          <w:szCs w:val="22"/>
          <w:lang w:val="ga-IE"/>
        </w:rPr>
        <w:t>dhíréireacha</w:t>
      </w:r>
      <w:proofErr w:type="spellEnd"/>
      <w:r w:rsidRPr="00771117">
        <w:rPr>
          <w:rFonts w:eastAsia="Calibri"/>
          <w:szCs w:val="22"/>
          <w:lang w:val="ga-IE"/>
        </w:rPr>
        <w:t xml:space="preserve"> </w:t>
      </w:r>
      <w:r w:rsidRPr="00771117">
        <w:rPr>
          <w:rFonts w:eastAsia="Calibri"/>
          <w:b/>
          <w:bCs/>
          <w:i/>
          <w:iCs/>
          <w:szCs w:val="22"/>
          <w:lang w:val="ga-IE"/>
        </w:rPr>
        <w:t>sna caighdeáin theicniúla rialála agus cur chun feidhme ábhartha</w:t>
      </w:r>
      <w:r w:rsidRPr="00771117">
        <w:rPr>
          <w:rFonts w:eastAsia="Calibri"/>
          <w:szCs w:val="22"/>
          <w:lang w:val="ga-IE"/>
        </w:rPr>
        <w:t xml:space="preserve"> a </w:t>
      </w:r>
      <w:proofErr w:type="spellStart"/>
      <w:r w:rsidRPr="00771117">
        <w:rPr>
          <w:rFonts w:eastAsia="Calibri"/>
          <w:szCs w:val="22"/>
          <w:lang w:val="ga-IE"/>
        </w:rPr>
        <w:t>chuíchóiriú</w:t>
      </w:r>
      <w:proofErr w:type="spellEnd"/>
      <w:r w:rsidRPr="00771117">
        <w:rPr>
          <w:rFonts w:eastAsia="Calibri"/>
          <w:szCs w:val="22"/>
          <w:lang w:val="ga-IE"/>
        </w:rPr>
        <w:t xml:space="preserve"> agus a bhaint. Ba cheart do </w:t>
      </w:r>
      <w:r w:rsidRPr="00771117">
        <w:rPr>
          <w:rFonts w:eastAsia="Calibri"/>
          <w:b/>
          <w:bCs/>
          <w:i/>
          <w:iCs/>
          <w:szCs w:val="22"/>
          <w:lang w:val="ga-IE"/>
        </w:rPr>
        <w:t>na hÚdaráis Mhaoirseachta Eorpacha</w:t>
      </w:r>
      <w:r w:rsidRPr="00771117">
        <w:rPr>
          <w:rFonts w:eastAsia="Calibri"/>
          <w:szCs w:val="22"/>
          <w:lang w:val="ga-IE"/>
        </w:rPr>
        <w:t xml:space="preserve">▌ an obair sin a chomhordú trí Chomhchoiste na </w:t>
      </w:r>
      <w:proofErr w:type="spellStart"/>
      <w:r w:rsidRPr="00771117">
        <w:rPr>
          <w:rFonts w:eastAsia="Calibri"/>
          <w:szCs w:val="22"/>
          <w:lang w:val="ga-IE"/>
        </w:rPr>
        <w:t>nÚdarás</w:t>
      </w:r>
      <w:proofErr w:type="spellEnd"/>
      <w:r w:rsidRPr="00771117">
        <w:rPr>
          <w:rFonts w:eastAsia="Calibri"/>
          <w:szCs w:val="22"/>
          <w:lang w:val="ga-IE"/>
        </w:rPr>
        <w:t xml:space="preserve"> Maoirseachta Eorpach. ▌</w:t>
      </w:r>
      <w:r w:rsidRPr="00771117">
        <w:rPr>
          <w:rFonts w:eastAsia="Calibri"/>
          <w:b/>
          <w:i/>
          <w:szCs w:val="22"/>
          <w:lang w:val="ga-IE"/>
        </w:rPr>
        <w:t xml:space="preserve"> </w:t>
      </w:r>
      <w:r w:rsidRPr="00771117">
        <w:rPr>
          <w:rFonts w:eastAsia="Calibri"/>
          <w:b/>
          <w:bCs/>
          <w:i/>
          <w:iCs/>
          <w:szCs w:val="22"/>
          <w:lang w:val="ga-IE"/>
        </w:rPr>
        <w:t xml:space="preserve">Ina theannta sin, ba cheart athbhreithnithe piaraí ar údaráis inniúla a dhéanamh freisin chun éifeachtacht agus méid </w:t>
      </w:r>
      <w:proofErr w:type="spellStart"/>
      <w:r w:rsidRPr="00771117">
        <w:rPr>
          <w:rFonts w:eastAsia="Calibri"/>
          <w:b/>
          <w:bCs/>
          <w:i/>
          <w:iCs/>
          <w:szCs w:val="22"/>
          <w:lang w:val="ga-IE"/>
        </w:rPr>
        <w:t>cóineasaithe</w:t>
      </w:r>
      <w:proofErr w:type="spellEnd"/>
      <w:r w:rsidRPr="00771117">
        <w:rPr>
          <w:rFonts w:eastAsia="Calibri"/>
          <w:b/>
          <w:bCs/>
          <w:i/>
          <w:iCs/>
          <w:szCs w:val="22"/>
          <w:lang w:val="ga-IE"/>
        </w:rPr>
        <w:t xml:space="preserve"> na gceanglas sin a fheabhsú.</w:t>
      </w:r>
      <w:r w:rsidRPr="00771117">
        <w:rPr>
          <w:rFonts w:eastAsia="Calibri"/>
          <w:b/>
          <w:i/>
          <w:szCs w:val="22"/>
          <w:lang w:val="ga-IE"/>
        </w:rPr>
        <w:t xml:space="preserve"> Ba cheart na cúraimí faoin gcultúr maoirseachta coiteann chomh maith leis na hathbhreithnithe piaraí a dhéanamh ar bhonn seasta, ar cheart níos mó acmhainní daonna agus ábhartha a leithdháileadh ina leith de réir mar is gá.</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(4a)</w:t>
      </w:r>
      <w:r w:rsidRPr="00771117">
        <w:rPr>
          <w:rFonts w:eastAsia="Calibri"/>
          <w:b/>
          <w:i/>
          <w:szCs w:val="22"/>
          <w:lang w:val="ga-IE"/>
        </w:rPr>
        <w:tab/>
        <w:t>Eascraíonn cuid mhór de na ceanglais tuairiscithe agus nochta atá iomarcach, imithe i léig nó díréireach as neamhréireachtaí ingearacha idir ceanglais na mBallstát agus ceanglais an Aontais (‘</w:t>
      </w:r>
      <w:proofErr w:type="spellStart"/>
      <w:r w:rsidRPr="00771117">
        <w:rPr>
          <w:rFonts w:eastAsia="Calibri"/>
          <w:b/>
          <w:i/>
          <w:szCs w:val="22"/>
          <w:lang w:val="ga-IE"/>
        </w:rPr>
        <w:t>rórialáil</w:t>
      </w:r>
      <w:proofErr w:type="spellEnd"/>
      <w:r w:rsidRPr="00771117">
        <w:rPr>
          <w:rFonts w:eastAsia="Calibri"/>
          <w:b/>
          <w:i/>
          <w:szCs w:val="22"/>
          <w:lang w:val="ga-IE"/>
        </w:rPr>
        <w:t xml:space="preserve">’), neamhréireachtaí cothrománacha ar fud reachtaíocht </w:t>
      </w:r>
      <w:proofErr w:type="spellStart"/>
      <w:r w:rsidRPr="00771117">
        <w:rPr>
          <w:rFonts w:eastAsia="Calibri"/>
          <w:b/>
          <w:i/>
          <w:szCs w:val="22"/>
          <w:lang w:val="ga-IE"/>
        </w:rPr>
        <w:t>earnáilsonrach</w:t>
      </w:r>
      <w:proofErr w:type="spellEnd"/>
      <w:r w:rsidRPr="00771117">
        <w:rPr>
          <w:rFonts w:eastAsia="Calibri"/>
          <w:b/>
          <w:i/>
          <w:szCs w:val="22"/>
          <w:lang w:val="ga-IE"/>
        </w:rPr>
        <w:t xml:space="preserve"> agus </w:t>
      </w:r>
      <w:proofErr w:type="spellStart"/>
      <w:r w:rsidRPr="00771117">
        <w:rPr>
          <w:rFonts w:eastAsia="Calibri"/>
          <w:b/>
          <w:i/>
          <w:szCs w:val="22"/>
          <w:lang w:val="ga-IE"/>
        </w:rPr>
        <w:t>thrasearnála</w:t>
      </w:r>
      <w:proofErr w:type="spellEnd"/>
      <w:r w:rsidRPr="00771117">
        <w:rPr>
          <w:rFonts w:eastAsia="Calibri"/>
          <w:b/>
          <w:i/>
          <w:szCs w:val="22"/>
          <w:lang w:val="ga-IE"/>
        </w:rPr>
        <w:t xml:space="preserve">, chomh maith le heaspa comhréireachta sna ceanglais féin. Dá bhrí sin, ní hamháin gur cheart do na hÚdaráis Mhaoirseachta Eorpacha agus don Údarás um an Sciúradh Airgid a Chomhrac athbhreithniú a dhéanamh ar chaighdeáin theicniúla rialála agus cur chun feidhme, ach ba cheart dóibh tuairimí a sholáthar freisin maidir leis na </w:t>
      </w:r>
      <w:proofErr w:type="spellStart"/>
      <w:r w:rsidRPr="00771117">
        <w:rPr>
          <w:rFonts w:eastAsia="Calibri"/>
          <w:b/>
          <w:i/>
          <w:szCs w:val="22"/>
          <w:lang w:val="ga-IE"/>
        </w:rPr>
        <w:t>gnáthnósanna</w:t>
      </w:r>
      <w:proofErr w:type="spellEnd"/>
      <w:r w:rsidRPr="00771117">
        <w:rPr>
          <w:rFonts w:eastAsia="Calibri"/>
          <w:b/>
          <w:i/>
          <w:szCs w:val="22"/>
          <w:lang w:val="ga-IE"/>
        </w:rPr>
        <w:t xml:space="preserve"> imeachta reachtacha leanúnacha agus na gníomhartha reachtacha atá i bhfeidhm cheana. </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(4b)</w:t>
      </w:r>
      <w:r w:rsidRPr="00771117">
        <w:rPr>
          <w:rFonts w:eastAsia="Calibri"/>
          <w:b/>
          <w:i/>
          <w:szCs w:val="22"/>
          <w:lang w:val="ga-IE"/>
        </w:rPr>
        <w:tab/>
        <w:t xml:space="preserve">Trí chomhroinnt agus athúsáid na faisnéise arna bailiú ag na húdaráis atá freagrach as maoirseacht a dhéanamh san earnáil airgeadais a éascú, agus cosaint sonraí, rúndacht ghairmiúil agus maoin intleachtúil á </w:t>
      </w:r>
      <w:proofErr w:type="spellStart"/>
      <w:r w:rsidRPr="00771117">
        <w:rPr>
          <w:rFonts w:eastAsia="Calibri"/>
          <w:b/>
          <w:i/>
          <w:szCs w:val="22"/>
          <w:lang w:val="ga-IE"/>
        </w:rPr>
        <w:t>gcoimirciú</w:t>
      </w:r>
      <w:proofErr w:type="spellEnd"/>
      <w:r w:rsidRPr="00771117">
        <w:rPr>
          <w:rFonts w:eastAsia="Calibri"/>
          <w:b/>
          <w:i/>
          <w:szCs w:val="22"/>
          <w:lang w:val="ga-IE"/>
        </w:rPr>
        <w:t xml:space="preserve">, ba cheart go laghdófaí an t-ualach ar eintitis tuairiscithe agus ar údaráis trí iarrataí </w:t>
      </w:r>
      <w:proofErr w:type="spellStart"/>
      <w:r w:rsidRPr="00771117">
        <w:rPr>
          <w:rFonts w:eastAsia="Calibri"/>
          <w:b/>
          <w:i/>
          <w:szCs w:val="22"/>
          <w:lang w:val="ga-IE"/>
        </w:rPr>
        <w:t>dúblacha</w:t>
      </w:r>
      <w:proofErr w:type="spellEnd"/>
      <w:r w:rsidRPr="00771117">
        <w:rPr>
          <w:rFonts w:eastAsia="Calibri"/>
          <w:b/>
          <w:i/>
          <w:szCs w:val="22"/>
          <w:lang w:val="ga-IE"/>
        </w:rPr>
        <w:t xml:space="preserve"> a sheachaint, i gcomhréir le straitéis an Choimisiúin maidir le sonraí maoirseachta i seirbhísí airgeadais an Aontais. Chomh maith leis sin, ba cheart go </w:t>
      </w:r>
      <w:proofErr w:type="spellStart"/>
      <w:r w:rsidRPr="00771117">
        <w:rPr>
          <w:rFonts w:eastAsia="Calibri"/>
          <w:b/>
          <w:i/>
          <w:szCs w:val="22"/>
          <w:lang w:val="ga-IE"/>
        </w:rPr>
        <w:t>rannchuideoidh</w:t>
      </w:r>
      <w:proofErr w:type="spellEnd"/>
      <w:r w:rsidRPr="00771117">
        <w:rPr>
          <w:rFonts w:eastAsia="Calibri"/>
          <w:b/>
          <w:i/>
          <w:szCs w:val="22"/>
          <w:lang w:val="ga-IE"/>
        </w:rPr>
        <w:t xml:space="preserve"> comhroinnt faisnéise le comhordú níos fearr a dhéanamh ar ghníomhaíochtaí maoirseachta agus ar chóineasú maoirseachta. </w:t>
      </w:r>
    </w:p>
    <w:p w:rsidR="00771117" w:rsidRPr="00771117" w:rsidRDefault="00771117" w:rsidP="00771117">
      <w:pPr>
        <w:spacing w:before="120" w:after="120"/>
        <w:ind w:left="709" w:hanging="709"/>
        <w:rPr>
          <w:rFonts w:eastAsia="Calibri"/>
          <w:b/>
          <w:i/>
          <w:noProof/>
          <w:szCs w:val="22"/>
          <w:lang w:val="ga-IE"/>
        </w:rPr>
      </w:pPr>
      <w:r w:rsidRPr="00771117">
        <w:rPr>
          <w:rFonts w:eastAsia="Calibri"/>
          <w:b/>
          <w:i/>
          <w:szCs w:val="22"/>
          <w:lang w:val="ga-IE"/>
        </w:rPr>
        <w:t>(4c)</w:t>
      </w:r>
      <w:r w:rsidRPr="00771117">
        <w:rPr>
          <w:rFonts w:eastAsia="Calibri"/>
          <w:b/>
          <w:i/>
          <w:szCs w:val="22"/>
          <w:lang w:val="ga-IE"/>
        </w:rPr>
        <w:tab/>
        <w:t xml:space="preserve">Chun malartú faisnéise a chothú ar fud na hearnála airgeadais ina hiomláine, ba cheart na húdaráis uile atá freagrach as maoirseacht a dhéanamh san earnáil airgeadais, lena n-áirítear </w:t>
      </w:r>
      <w:proofErr w:type="spellStart"/>
      <w:r w:rsidRPr="00771117">
        <w:rPr>
          <w:rFonts w:eastAsia="Calibri"/>
          <w:b/>
          <w:i/>
          <w:szCs w:val="22"/>
          <w:lang w:val="ga-IE"/>
        </w:rPr>
        <w:t>BERS</w:t>
      </w:r>
      <w:proofErr w:type="spellEnd"/>
      <w:r w:rsidRPr="00771117">
        <w:rPr>
          <w:rFonts w:eastAsia="Calibri"/>
          <w:b/>
          <w:i/>
          <w:szCs w:val="22"/>
          <w:lang w:val="ga-IE"/>
        </w:rPr>
        <w:t xml:space="preserve">, </w:t>
      </w:r>
      <w:proofErr w:type="spellStart"/>
      <w:r w:rsidRPr="00771117">
        <w:rPr>
          <w:rFonts w:eastAsia="Calibri"/>
          <w:b/>
          <w:i/>
          <w:szCs w:val="22"/>
          <w:lang w:val="ga-IE"/>
        </w:rPr>
        <w:t>ÚMEnna</w:t>
      </w:r>
      <w:proofErr w:type="spellEnd"/>
      <w:r w:rsidRPr="00771117">
        <w:rPr>
          <w:rFonts w:eastAsia="Calibri"/>
          <w:b/>
          <w:i/>
          <w:szCs w:val="22"/>
          <w:lang w:val="ga-IE"/>
        </w:rPr>
        <w:t xml:space="preserve">, </w:t>
      </w:r>
      <w:proofErr w:type="spellStart"/>
      <w:r w:rsidRPr="00771117">
        <w:rPr>
          <w:rFonts w:eastAsia="Calibri"/>
          <w:b/>
          <w:i/>
          <w:szCs w:val="22"/>
          <w:lang w:val="ga-IE"/>
        </w:rPr>
        <w:t>ÚFA</w:t>
      </w:r>
      <w:proofErr w:type="spellEnd"/>
      <w:r w:rsidRPr="00771117">
        <w:rPr>
          <w:rFonts w:eastAsia="Calibri"/>
          <w:b/>
          <w:i/>
          <w:szCs w:val="22"/>
          <w:lang w:val="ga-IE"/>
        </w:rPr>
        <w:t xml:space="preserve">, SAM, </w:t>
      </w:r>
      <w:proofErr w:type="spellStart"/>
      <w:r w:rsidRPr="00771117">
        <w:rPr>
          <w:rFonts w:eastAsia="Calibri"/>
          <w:b/>
          <w:i/>
          <w:szCs w:val="22"/>
          <w:lang w:val="ga-IE"/>
        </w:rPr>
        <w:t>BRA</w:t>
      </w:r>
      <w:proofErr w:type="spellEnd"/>
      <w:r w:rsidRPr="00771117">
        <w:rPr>
          <w:rFonts w:eastAsia="Calibri"/>
          <w:b/>
          <w:i/>
          <w:szCs w:val="22"/>
          <w:lang w:val="ga-IE"/>
        </w:rPr>
        <w:t xml:space="preserve">, chomh maith le gach údarás inniúil, maoirseachta agus réitigh faoi seach sna Ballstáit, a áireamh i raon feidhme an Rialacháin leasaithigh seo.  </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t>(5)</w:t>
      </w:r>
      <w:r w:rsidRPr="00771117">
        <w:rPr>
          <w:rFonts w:eastAsia="Calibri"/>
          <w:szCs w:val="22"/>
          <w:lang w:val="ga-IE"/>
        </w:rPr>
        <w:tab/>
        <w:t>Chuige sin,</w:t>
      </w:r>
      <w:r w:rsidRPr="00771117">
        <w:rPr>
          <w:rFonts w:eastAsia="Calibri"/>
          <w:b/>
          <w:bCs/>
          <w:i/>
          <w:iCs/>
          <w:szCs w:val="22"/>
          <w:lang w:val="ga-IE"/>
        </w:rPr>
        <w:t xml:space="preserve"> ba cheart prionsabal ‘tuairisciú uair amháin’ a fhorfheidhmiú ar bhealach níos </w:t>
      </w:r>
      <w:proofErr w:type="spellStart"/>
      <w:r w:rsidRPr="00771117">
        <w:rPr>
          <w:rFonts w:eastAsia="Calibri"/>
          <w:b/>
          <w:bCs/>
          <w:i/>
          <w:iCs/>
          <w:szCs w:val="22"/>
          <w:lang w:val="ga-IE"/>
        </w:rPr>
        <w:t>comhsheasmhaí</w:t>
      </w:r>
      <w:proofErr w:type="spellEnd"/>
      <w:r w:rsidRPr="00771117">
        <w:rPr>
          <w:rFonts w:eastAsia="Calibri"/>
          <w:b/>
          <w:bCs/>
          <w:i/>
          <w:iCs/>
          <w:szCs w:val="22"/>
          <w:lang w:val="ga-IE"/>
        </w:rPr>
        <w:t xml:space="preserve"> san Aontas.</w:t>
      </w:r>
      <w:r w:rsidRPr="00771117">
        <w:rPr>
          <w:rFonts w:eastAsia="Calibri"/>
          <w:b/>
          <w:i/>
          <w:szCs w:val="22"/>
          <w:lang w:val="ga-IE"/>
        </w:rPr>
        <w:t xml:space="preserve"> </w:t>
      </w:r>
      <w:r w:rsidRPr="00771117">
        <w:rPr>
          <w:rFonts w:eastAsia="Calibri"/>
          <w:szCs w:val="22"/>
          <w:lang w:val="ga-IE"/>
        </w:rPr>
        <w:t xml:space="preserve">Níor cheart do na húdaráis </w:t>
      </w:r>
      <w:proofErr w:type="spellStart"/>
      <w:r w:rsidRPr="00771117">
        <w:rPr>
          <w:rFonts w:eastAsia="Calibri"/>
          <w:b/>
          <w:bCs/>
          <w:i/>
          <w:iCs/>
          <w:szCs w:val="22"/>
          <w:lang w:val="ga-IE"/>
        </w:rPr>
        <w:t>uile</w:t>
      </w:r>
      <w:r w:rsidRPr="00771117">
        <w:rPr>
          <w:rFonts w:eastAsia="Calibri"/>
          <w:szCs w:val="22"/>
          <w:lang w:val="ga-IE"/>
        </w:rPr>
        <w:t>▌</w:t>
      </w:r>
      <w:r w:rsidRPr="00771117">
        <w:rPr>
          <w:rFonts w:eastAsia="Calibri"/>
          <w:b/>
          <w:bCs/>
          <w:i/>
          <w:iCs/>
          <w:szCs w:val="22"/>
          <w:lang w:val="ga-IE"/>
        </w:rPr>
        <w:t>atá</w:t>
      </w:r>
      <w:proofErr w:type="spellEnd"/>
      <w:r w:rsidRPr="00771117">
        <w:rPr>
          <w:rFonts w:eastAsia="Calibri"/>
          <w:b/>
          <w:bCs/>
          <w:i/>
          <w:iCs/>
          <w:szCs w:val="22"/>
          <w:lang w:val="ga-IE"/>
        </w:rPr>
        <w:t xml:space="preserve"> freagrach as maoirseacht san earnáil </w:t>
      </w:r>
      <w:proofErr w:type="spellStart"/>
      <w:r w:rsidRPr="00771117">
        <w:rPr>
          <w:rFonts w:eastAsia="Calibri"/>
          <w:b/>
          <w:bCs/>
          <w:i/>
          <w:iCs/>
          <w:szCs w:val="22"/>
          <w:lang w:val="ga-IE"/>
        </w:rPr>
        <w:t>airgeadais▌</w:t>
      </w:r>
      <w:r w:rsidRPr="00771117">
        <w:rPr>
          <w:rFonts w:eastAsia="Calibri"/>
          <w:szCs w:val="22"/>
          <w:lang w:val="ga-IE"/>
        </w:rPr>
        <w:t>faisnéis</w:t>
      </w:r>
      <w:proofErr w:type="spellEnd"/>
      <w:r w:rsidRPr="00771117">
        <w:rPr>
          <w:rFonts w:eastAsia="Calibri"/>
          <w:szCs w:val="22"/>
          <w:lang w:val="ga-IE"/>
        </w:rPr>
        <w:t xml:space="preserve"> a iarraidh ar institiúidí </w:t>
      </w:r>
      <w:r w:rsidRPr="00771117">
        <w:rPr>
          <w:rFonts w:eastAsia="Calibri"/>
          <w:szCs w:val="22"/>
          <w:lang w:val="ga-IE"/>
        </w:rPr>
        <w:lastRenderedPageBreak/>
        <w:t>airgeadais nó ar eintitis tuairiscithe eile</w:t>
      </w:r>
      <w:r w:rsidRPr="00771117">
        <w:rPr>
          <w:rFonts w:eastAsia="Calibri"/>
          <w:b/>
          <w:bCs/>
          <w:i/>
          <w:iCs/>
          <w:szCs w:val="22"/>
          <w:lang w:val="ga-IE"/>
        </w:rPr>
        <w:t xml:space="preserve"> ach amháin mura bhfuil an fhaisnéis sin tuairiscithe acu d’údaráis eile cheana féin.</w:t>
      </w:r>
      <w:r w:rsidRPr="00771117">
        <w:rPr>
          <w:rFonts w:eastAsia="Calibri"/>
          <w:b/>
          <w:i/>
          <w:szCs w:val="22"/>
          <w:lang w:val="ga-IE"/>
        </w:rPr>
        <w:t xml:space="preserve"> </w:t>
      </w:r>
      <w:r w:rsidRPr="00771117">
        <w:rPr>
          <w:rFonts w:eastAsia="Calibri"/>
          <w:b/>
          <w:bCs/>
          <w:i/>
          <w:iCs/>
          <w:szCs w:val="22"/>
          <w:lang w:val="ga-IE"/>
        </w:rPr>
        <w:t>Má tuairiscíodh faisnéis d’údarás cheana féin,</w:t>
      </w:r>
      <w:r w:rsidRPr="00771117">
        <w:rPr>
          <w:rFonts w:eastAsia="Calibri"/>
          <w:szCs w:val="22"/>
          <w:lang w:val="ga-IE"/>
        </w:rPr>
        <w:t xml:space="preserve"> ba cheart</w:t>
      </w:r>
      <w:r w:rsidRPr="00771117">
        <w:rPr>
          <w:rFonts w:eastAsia="Calibri"/>
          <w:b/>
          <w:bCs/>
          <w:i/>
          <w:iCs/>
          <w:szCs w:val="22"/>
          <w:lang w:val="ga-IE"/>
        </w:rPr>
        <w:t xml:space="preserve"> d’údaráis eile</w:t>
      </w:r>
      <w:r w:rsidRPr="00771117">
        <w:rPr>
          <w:rFonts w:eastAsia="Calibri"/>
          <w:szCs w:val="22"/>
          <w:lang w:val="ga-IE"/>
        </w:rPr>
        <w:t xml:space="preserve"> a bheith in ann </w:t>
      </w:r>
      <w:r w:rsidRPr="00771117">
        <w:rPr>
          <w:rFonts w:eastAsia="Calibri"/>
          <w:b/>
          <w:bCs/>
          <w:i/>
          <w:iCs/>
          <w:szCs w:val="22"/>
          <w:lang w:val="ga-IE"/>
        </w:rPr>
        <w:t>an fhaisnéis sin a iarraidh go díreach ar an údarás sin</w:t>
      </w:r>
      <w:r w:rsidRPr="00771117">
        <w:rPr>
          <w:rFonts w:eastAsia="Calibri"/>
          <w:szCs w:val="22"/>
          <w:lang w:val="ga-IE"/>
        </w:rPr>
        <w:t xml:space="preserve"> ▌, seachas  ▌an fhaisnéis chéanna a bhailiú, </w:t>
      </w:r>
      <w:r w:rsidRPr="00771117">
        <w:rPr>
          <w:rFonts w:eastAsia="Calibri"/>
          <w:b/>
          <w:bCs/>
          <w:i/>
          <w:iCs/>
          <w:szCs w:val="22"/>
          <w:lang w:val="ga-IE"/>
        </w:rPr>
        <w:t>lena gcuirfí deireadh le tuairisciú dúbailte ▌, mar a thugtar air ▌.</w:t>
      </w:r>
      <w:r w:rsidRPr="00771117">
        <w:rPr>
          <w:rFonts w:eastAsia="Calibri"/>
          <w:szCs w:val="22"/>
          <w:lang w:val="ga-IE"/>
        </w:rPr>
        <w:t xml:space="preserve"> Agus an cuspóir céanna acu, is é sin feabhas a chur ar éifeachtúlacht i mbailiú, próiseáil agus úsáid faisnéise, ba cheart d’údaráis a fheabhsaíonn faisnéis tríd an bhfaisnéis a ghlanadh nó a shaibhriú a bheith in ann faisnéis fheabhsaithe den sórt sin a chomhroinnt freisin. </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(5a)</w:t>
      </w:r>
      <w:r w:rsidRPr="00771117">
        <w:rPr>
          <w:rFonts w:eastAsia="Calibri"/>
          <w:b/>
          <w:i/>
          <w:szCs w:val="22"/>
          <w:lang w:val="ga-IE"/>
        </w:rPr>
        <w:tab/>
        <w:t xml:space="preserve">Roinnt pointí sonraí a bhfuil gá ag institiúidí airgeadais leo ó chuideachtaí chun a n-oibleagáidí tuairiscithe a chomhlíonadh, ní léirítear iad fós i gcreat tuairiscithe an Aontais agus ní mór iad a chur isteach. Dá bhrí sin, sa bhreis ar an ngá atá ann aghaidh a thabhairt ar cheanglais tuairiscithe atá iomarcach, dúblach nó imithe i léig, ba cheart bearnaí rialála a mheas. Fágann sin go bhfuil sé níos tábhachtaí fós comhsheasmhacht a áirithiú idir ceanglais tuairiscithe airgeadais agus </w:t>
      </w:r>
      <w:proofErr w:type="spellStart"/>
      <w:r w:rsidRPr="00771117">
        <w:rPr>
          <w:rFonts w:eastAsia="Calibri"/>
          <w:b/>
          <w:i/>
          <w:szCs w:val="22"/>
          <w:lang w:val="ga-IE"/>
        </w:rPr>
        <w:t>neamhairgeadais</w:t>
      </w:r>
      <w:proofErr w:type="spellEnd"/>
      <w:r w:rsidRPr="00771117">
        <w:rPr>
          <w:rFonts w:eastAsia="Calibri"/>
          <w:b/>
          <w:i/>
          <w:szCs w:val="22"/>
          <w:lang w:val="ga-IE"/>
        </w:rPr>
        <w:t xml:space="preserve">. </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(5b)</w:t>
      </w:r>
      <w:r w:rsidRPr="00771117">
        <w:rPr>
          <w:rFonts w:eastAsia="Calibri"/>
          <w:b/>
          <w:i/>
          <w:szCs w:val="22"/>
          <w:lang w:val="ga-IE"/>
        </w:rPr>
        <w:tab/>
        <w:t>I gcás inarb ábhartha, ba cheart d’institiúidí airgeadais a bheith in ann brath ar chur chuige seicheamhach, rud a chiallaíonn gur cheart dóibh a bheith in ann tagairt a dhéanamh d’fhaisnéis atá foilsithe cheana féin ag cuideachtaí ina slabhra luacha.</w:t>
      </w:r>
    </w:p>
    <w:p w:rsidR="00771117" w:rsidRPr="00771117" w:rsidRDefault="00771117" w:rsidP="00771117">
      <w:pPr>
        <w:spacing w:before="120" w:after="120"/>
        <w:ind w:left="709" w:hanging="709"/>
        <w:rPr>
          <w:rFonts w:eastAsia="Calibri"/>
          <w:noProof/>
          <w:szCs w:val="22"/>
          <w:lang w:val="ga-IE"/>
        </w:rPr>
      </w:pPr>
      <w:r w:rsidRPr="00771117">
        <w:rPr>
          <w:rFonts w:eastAsia="Calibri"/>
          <w:b/>
          <w:i/>
          <w:szCs w:val="22"/>
          <w:lang w:val="ga-IE"/>
        </w:rPr>
        <w:t>(5c)</w:t>
      </w:r>
      <w:r w:rsidRPr="00771117">
        <w:rPr>
          <w:rFonts w:eastAsia="Calibri"/>
          <w:b/>
          <w:i/>
          <w:szCs w:val="22"/>
          <w:lang w:val="ga-IE"/>
        </w:rPr>
        <w:tab/>
        <w:t>Chun go n-</w:t>
      </w:r>
      <w:proofErr w:type="spellStart"/>
      <w:r w:rsidRPr="00771117">
        <w:rPr>
          <w:rFonts w:eastAsia="Calibri"/>
          <w:b/>
          <w:i/>
          <w:szCs w:val="22"/>
          <w:lang w:val="ga-IE"/>
        </w:rPr>
        <w:t>éascófaí</w:t>
      </w:r>
      <w:proofErr w:type="spellEnd"/>
      <w:r w:rsidRPr="00771117">
        <w:rPr>
          <w:rFonts w:eastAsia="Calibri"/>
          <w:b/>
          <w:i/>
          <w:szCs w:val="22"/>
          <w:lang w:val="ga-IE"/>
        </w:rPr>
        <w:t xml:space="preserve"> rioscaí </w:t>
      </w:r>
      <w:proofErr w:type="spellStart"/>
      <w:r w:rsidRPr="00771117">
        <w:rPr>
          <w:rFonts w:eastAsia="Calibri"/>
          <w:b/>
          <w:i/>
          <w:szCs w:val="22"/>
          <w:lang w:val="ga-IE"/>
        </w:rPr>
        <w:t>sistéamacha</w:t>
      </w:r>
      <w:proofErr w:type="spellEnd"/>
      <w:r w:rsidRPr="00771117">
        <w:rPr>
          <w:rFonts w:eastAsia="Calibri"/>
          <w:b/>
          <w:i/>
          <w:szCs w:val="22"/>
          <w:lang w:val="ga-IE"/>
        </w:rPr>
        <w:t xml:space="preserve"> don chobhsaíocht airgeadais a bhrath, faireachán a dhéanamh orthu, iad a chosc agus a mhaolú, ba cheart rochtain a bheith ag BERS ar fhaisnéis ábhartha ó na </w:t>
      </w:r>
      <w:proofErr w:type="spellStart"/>
      <w:r w:rsidRPr="00771117">
        <w:rPr>
          <w:rFonts w:eastAsia="Calibri"/>
          <w:b/>
          <w:i/>
          <w:szCs w:val="22"/>
          <w:lang w:val="ga-IE"/>
        </w:rPr>
        <w:t>ÚMEnna</w:t>
      </w:r>
      <w:proofErr w:type="spellEnd"/>
      <w:r w:rsidRPr="00771117">
        <w:rPr>
          <w:rFonts w:eastAsia="Calibri"/>
          <w:b/>
          <w:i/>
          <w:szCs w:val="22"/>
          <w:lang w:val="ga-IE"/>
        </w:rPr>
        <w:t xml:space="preserve"> agus ó </w:t>
      </w:r>
      <w:proofErr w:type="spellStart"/>
      <w:r w:rsidRPr="00771117">
        <w:rPr>
          <w:rFonts w:eastAsia="Calibri"/>
          <w:b/>
          <w:i/>
          <w:szCs w:val="22"/>
          <w:lang w:val="ga-IE"/>
        </w:rPr>
        <w:t>BCE</w:t>
      </w:r>
      <w:proofErr w:type="spellEnd"/>
      <w:r w:rsidRPr="00771117">
        <w:rPr>
          <w:rFonts w:eastAsia="Calibri"/>
          <w:b/>
          <w:i/>
          <w:szCs w:val="22"/>
          <w:lang w:val="ga-IE"/>
        </w:rPr>
        <w:t xml:space="preserve"> mar réamhshocrú. Ar an gcaoi sin, d’fhéadfaí rioscaí córasacha a bhrath ar bhealach níos fearr ar bhonn </w:t>
      </w:r>
      <w:proofErr w:type="spellStart"/>
      <w:r w:rsidRPr="00771117">
        <w:rPr>
          <w:rFonts w:eastAsia="Calibri"/>
          <w:b/>
          <w:i/>
          <w:szCs w:val="22"/>
          <w:lang w:val="ga-IE"/>
        </w:rPr>
        <w:t>ex</w:t>
      </w:r>
      <w:proofErr w:type="spellEnd"/>
      <w:r w:rsidRPr="00771117">
        <w:rPr>
          <w:rFonts w:eastAsia="Calibri"/>
          <w:b/>
          <w:i/>
          <w:szCs w:val="22"/>
          <w:lang w:val="ga-IE"/>
        </w:rPr>
        <w:t xml:space="preserve"> </w:t>
      </w:r>
      <w:proofErr w:type="spellStart"/>
      <w:r w:rsidRPr="00771117">
        <w:rPr>
          <w:rFonts w:eastAsia="Calibri"/>
          <w:b/>
          <w:i/>
          <w:szCs w:val="22"/>
          <w:lang w:val="ga-IE"/>
        </w:rPr>
        <w:t>ante</w:t>
      </w:r>
      <w:proofErr w:type="spellEnd"/>
      <w:r w:rsidRPr="00771117">
        <w:rPr>
          <w:rFonts w:eastAsia="Calibri"/>
          <w:b/>
          <w:i/>
          <w:szCs w:val="22"/>
          <w:lang w:val="ga-IE"/>
        </w:rPr>
        <w:t xml:space="preserve">, seachas </w:t>
      </w:r>
      <w:proofErr w:type="spellStart"/>
      <w:r w:rsidRPr="00771117">
        <w:rPr>
          <w:rFonts w:eastAsia="Calibri"/>
          <w:b/>
          <w:i/>
          <w:szCs w:val="22"/>
          <w:lang w:val="ga-IE"/>
        </w:rPr>
        <w:t>ex</w:t>
      </w:r>
      <w:proofErr w:type="spellEnd"/>
      <w:r w:rsidRPr="00771117">
        <w:rPr>
          <w:rFonts w:eastAsia="Calibri"/>
          <w:b/>
          <w:i/>
          <w:szCs w:val="22"/>
          <w:lang w:val="ga-IE"/>
        </w:rPr>
        <w:t xml:space="preserve"> post, mar gheall ar nósanna imeachta iarratais agus comhroinnte níos déine. </w:t>
      </w:r>
      <w:r w:rsidRPr="00771117">
        <w:rPr>
          <w:rFonts w:eastAsia="Calibri"/>
          <w:szCs w:val="22"/>
          <w:lang w:val="ga-IE"/>
        </w:rPr>
        <w:t xml:space="preserve"> </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t>(6)</w:t>
      </w:r>
      <w:r w:rsidRPr="00771117">
        <w:rPr>
          <w:rFonts w:eastAsia="Calibri"/>
          <w:szCs w:val="22"/>
          <w:lang w:val="ga-IE"/>
        </w:rPr>
        <w:tab/>
        <w:t xml:space="preserve">Ba cheart comhroinnt faisnéise den sórt sin a bheith comhlántach leis na deiseanna atá ann cheana maidir le faisnéis a mhalartú dá bhforáiltear i </w:t>
      </w:r>
      <w:proofErr w:type="spellStart"/>
      <w:r w:rsidRPr="00771117">
        <w:rPr>
          <w:rFonts w:eastAsia="Calibri"/>
          <w:szCs w:val="22"/>
          <w:lang w:val="ga-IE"/>
        </w:rPr>
        <w:t>ndlí</w:t>
      </w:r>
      <w:proofErr w:type="spellEnd"/>
      <w:r w:rsidRPr="00771117">
        <w:rPr>
          <w:rFonts w:eastAsia="Calibri"/>
          <w:szCs w:val="22"/>
          <w:lang w:val="ga-IE"/>
        </w:rPr>
        <w:t xml:space="preserve"> an Aontais, agus níor cheart di srian a chur ar na deiseanna sin atá ann cheana in aon chás.</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(6a)</w:t>
      </w:r>
      <w:r w:rsidRPr="00771117">
        <w:rPr>
          <w:rFonts w:eastAsia="Calibri"/>
          <w:b/>
          <w:i/>
          <w:szCs w:val="22"/>
          <w:lang w:val="ga-IE"/>
        </w:rPr>
        <w:tab/>
        <w:t xml:space="preserve">Ba cheart do na hÚdaráis Mhaoirseachta Eorpacha measúnú a dhéanamh ar roghanna beartais chun próisis tuairiscithe a chomhtháthú tuilleadh ó thaobh nós imeachta agus ábhair de. Ba cheart do na hÚdaráis Mhaoirseachta Eorpacha measúnú cuí a dhéanamh ar na deiseanna a eascraíonn as méadú ar úsáid na teicneolaíochta digití chun </w:t>
      </w:r>
      <w:proofErr w:type="spellStart"/>
      <w:r w:rsidRPr="00771117">
        <w:rPr>
          <w:rFonts w:eastAsia="Calibri"/>
          <w:b/>
          <w:i/>
          <w:szCs w:val="22"/>
          <w:lang w:val="ga-IE"/>
        </w:rPr>
        <w:t>formáidí</w:t>
      </w:r>
      <w:proofErr w:type="spellEnd"/>
      <w:r w:rsidRPr="00771117">
        <w:rPr>
          <w:rFonts w:eastAsia="Calibri"/>
          <w:b/>
          <w:i/>
          <w:szCs w:val="22"/>
          <w:lang w:val="ga-IE"/>
        </w:rPr>
        <w:t xml:space="preserve"> éifeachtacha agus éifeachtúla a chur chun cinn ina gcuimsítear </w:t>
      </w:r>
      <w:proofErr w:type="spellStart"/>
      <w:r w:rsidRPr="00771117">
        <w:rPr>
          <w:rFonts w:eastAsia="Calibri"/>
          <w:b/>
          <w:i/>
          <w:szCs w:val="22"/>
          <w:lang w:val="ga-IE"/>
        </w:rPr>
        <w:t>méadrachtaí</w:t>
      </w:r>
      <w:proofErr w:type="spellEnd"/>
      <w:r w:rsidRPr="00771117">
        <w:rPr>
          <w:rFonts w:eastAsia="Calibri"/>
          <w:b/>
          <w:i/>
          <w:szCs w:val="22"/>
          <w:lang w:val="ga-IE"/>
        </w:rPr>
        <w:t xml:space="preserve">, modhanna agus paraiméadair, lena gcothófar iomaíochas na hearnála airgeadais. </w:t>
      </w:r>
    </w:p>
    <w:p w:rsidR="00771117" w:rsidRPr="00771117" w:rsidRDefault="00771117" w:rsidP="00771117">
      <w:pPr>
        <w:spacing w:before="120" w:after="120"/>
        <w:ind w:left="709" w:hanging="709"/>
        <w:rPr>
          <w:rFonts w:eastAsia="Calibri"/>
          <w:b/>
          <w:i/>
          <w:szCs w:val="22"/>
          <w:lang w:val="ga-IE"/>
        </w:rPr>
      </w:pPr>
      <w:r w:rsidRPr="00771117">
        <w:rPr>
          <w:rFonts w:eastAsia="Calibri"/>
          <w:b/>
          <w:i/>
          <w:szCs w:val="22"/>
          <w:lang w:val="ga-IE"/>
        </w:rPr>
        <w:t>(6b)</w:t>
      </w:r>
      <w:r w:rsidRPr="00771117">
        <w:rPr>
          <w:rFonts w:eastAsia="Calibri"/>
          <w:b/>
          <w:i/>
          <w:szCs w:val="22"/>
          <w:lang w:val="ga-IE"/>
        </w:rPr>
        <w:tab/>
        <w:t xml:space="preserve">I ndáil leis an méid sin, le blianta beaga anuas, tá dul chun cinn suntasach déanta ag an gCoimisiún agus ag na </w:t>
      </w:r>
      <w:proofErr w:type="spellStart"/>
      <w:r w:rsidRPr="00771117">
        <w:rPr>
          <w:rFonts w:eastAsia="Calibri"/>
          <w:b/>
          <w:i/>
          <w:szCs w:val="22"/>
          <w:lang w:val="ga-IE"/>
        </w:rPr>
        <w:t>ÚMEnna</w:t>
      </w:r>
      <w:proofErr w:type="spellEnd"/>
      <w:r w:rsidRPr="00771117">
        <w:rPr>
          <w:rFonts w:eastAsia="Calibri"/>
          <w:b/>
          <w:i/>
          <w:szCs w:val="22"/>
          <w:lang w:val="ga-IE"/>
        </w:rPr>
        <w:t xml:space="preserve"> maidir le féachaint an bhféadfaí córais tuairiscithe chomhtháite a bhunú. Tá gá le córais tuairiscithe nuálacha den sórt sin chun tairbhe a bhaint as méadú na comhroinnte sonraí idir na húdaráis atá freagrach as maoirseacht a dhéanamh san earnáil airgeadais. Dá bhrí sin, ba cheart do na húdaráis uile atá freagrach as maoirseacht a dhéanamh san earnáil airgeadais san Aontas Córas Tuairiscithe Comhtháite Aonair a bhunú. Ba cheart go n-áireofaí sa chóras sin foclóir um shonraí comhchoiteanna lena n-áirithítear comhsheasmhacht agus soiléireacht ceanglas tuairiscithe agus caighdeánú sonraí, stór comhpháirteach na sonraí a iarradh agus a fuarthas, spás sonraí lárnach le haghaidh bailiú agus malartú éifeachtúil sonraí chomh maith le pointe tuairiscithe aonair chun é a chur ar a gcumas d’eintitis ceanglais tuairiscithe agus nochta atá dúbailte, imithe i léig nó iomarcach a shainaithint. </w:t>
      </w:r>
    </w:p>
    <w:p w:rsidR="00771117" w:rsidRPr="00771117" w:rsidRDefault="00771117" w:rsidP="00771117">
      <w:pPr>
        <w:spacing w:before="120" w:after="120"/>
        <w:ind w:left="709" w:hanging="709"/>
        <w:rPr>
          <w:rFonts w:eastAsia="Calibri"/>
          <w:noProof/>
          <w:szCs w:val="22"/>
          <w:lang w:val="ga-IE"/>
        </w:rPr>
      </w:pPr>
      <w:r w:rsidRPr="00771117">
        <w:rPr>
          <w:rFonts w:eastAsia="Calibri"/>
          <w:b/>
          <w:i/>
          <w:szCs w:val="22"/>
          <w:lang w:val="ga-IE"/>
        </w:rPr>
        <w:lastRenderedPageBreak/>
        <w:t>(6c)</w:t>
      </w:r>
      <w:r w:rsidRPr="00771117">
        <w:rPr>
          <w:rFonts w:eastAsia="Calibri"/>
          <w:b/>
          <w:i/>
          <w:szCs w:val="22"/>
          <w:lang w:val="ga-IE"/>
        </w:rPr>
        <w:tab/>
        <w:t xml:space="preserve">Mar gheall ar bhacainní dlíthiúla i rialacháin earnála, ní féidir le húdaráis faisnéis ábhartha a mhalartú in amanna. Dá bhrí sin, ba cheart do na húdaráis sin na bacainní dlíthiúla sin a thuairisciú don Choimisiún agus ba cheart don Choimisiún,  i gcás inarb iomchuí, a mholadh go gcuirfí deireadh leis na bacainní sin, agus cearta maoine intleachtúla, rúndacht ghairmiúil agus cosaint sonraí á n-urramú ag an am céanna. </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t>(7)</w:t>
      </w:r>
      <w:r w:rsidRPr="00771117">
        <w:rPr>
          <w:rFonts w:eastAsia="Calibri"/>
          <w:szCs w:val="22"/>
          <w:lang w:val="ga-IE"/>
        </w:rPr>
        <w:tab/>
        <w:t xml:space="preserve">Teastaíonn faisnéis chruinn agus chuimsitheach ón gCoimisiún chun beartais a fhorbairt, chun meastóireacht a dhéanamh ar an reachtaíocht atá ann cheana agus chun measúnú a dhéanamh ar an tionchar a bheadh ag tionscnaimh reachtacha agus </w:t>
      </w:r>
      <w:proofErr w:type="spellStart"/>
      <w:r w:rsidRPr="00771117">
        <w:rPr>
          <w:rFonts w:eastAsia="Calibri"/>
          <w:szCs w:val="22"/>
          <w:lang w:val="ga-IE"/>
        </w:rPr>
        <w:t>neamhreachtacha</w:t>
      </w:r>
      <w:proofErr w:type="spellEnd"/>
      <w:r w:rsidRPr="00771117">
        <w:rPr>
          <w:rFonts w:eastAsia="Calibri"/>
          <w:szCs w:val="22"/>
          <w:lang w:val="ga-IE"/>
        </w:rPr>
        <w:t xml:space="preserve"> a d’fhéadfadh a bheith ann, lena n-áirítear le linn na caibidlíochta ar </w:t>
      </w:r>
      <w:proofErr w:type="spellStart"/>
      <w:r w:rsidRPr="00771117">
        <w:rPr>
          <w:rFonts w:eastAsia="Calibri"/>
          <w:szCs w:val="22"/>
          <w:lang w:val="ga-IE"/>
        </w:rPr>
        <w:t>thograí</w:t>
      </w:r>
      <w:proofErr w:type="spellEnd"/>
      <w:r w:rsidRPr="00771117">
        <w:rPr>
          <w:rFonts w:eastAsia="Calibri"/>
          <w:szCs w:val="22"/>
          <w:lang w:val="ga-IE"/>
        </w:rPr>
        <w:t xml:space="preserve"> reachtacha. Má dhéanann údaráis faisnéis a chomhroinnt leis an gCoimisiún, faisnéis atá tuairiscithe ag institiúidí airgeadais nó eintitis eile do na húdaráis sin de bhun a n-oibleagáidí faoi dhlí an Aontais, ba cheart go gcuideodh sin le bonn fianaise-bhunaithe a chur ar fáil chun beartais an Aontais a fhoirmliú agus meastóireacht a dhéanamh orthu. Chun na críche sin, ba cheart an fhaisnéis sin a bheith i bhfoirm nach féidir eintitis aonair a shainaithint léi agus nach bhfuil sonraí pearsanta inti. Féadfaidh údaráis tairbhe a bhaint freisin as sonraí </w:t>
      </w:r>
      <w:proofErr w:type="spellStart"/>
      <w:r w:rsidRPr="00771117">
        <w:rPr>
          <w:rFonts w:eastAsia="Calibri"/>
          <w:szCs w:val="22"/>
          <w:lang w:val="ga-IE"/>
        </w:rPr>
        <w:t>anaithnidithe</w:t>
      </w:r>
      <w:proofErr w:type="spellEnd"/>
      <w:r w:rsidRPr="00771117">
        <w:rPr>
          <w:rFonts w:eastAsia="Calibri"/>
          <w:szCs w:val="22"/>
          <w:lang w:val="ga-IE"/>
        </w:rPr>
        <w:t xml:space="preserve"> agus, dá bhrí sin, ba cheart dóibh an fhaisnéis sin a chomhroinnt eatarthu féin i gcás inar gá chun a gcuid cúraimí a chomhlíonadh.</w:t>
      </w:r>
    </w:p>
    <w:p w:rsidR="00771117" w:rsidRPr="00771117" w:rsidRDefault="00771117" w:rsidP="00771117">
      <w:pPr>
        <w:spacing w:before="120" w:after="120"/>
        <w:ind w:left="709" w:hanging="709"/>
        <w:rPr>
          <w:rFonts w:eastAsia="Calibri"/>
          <w:noProof/>
          <w:lang w:val="ga-IE"/>
        </w:rPr>
      </w:pPr>
      <w:r w:rsidRPr="00771117">
        <w:rPr>
          <w:rFonts w:eastAsia="Calibri"/>
          <w:szCs w:val="22"/>
          <w:lang w:val="ga-IE"/>
        </w:rPr>
        <w:t>(8)</w:t>
      </w:r>
      <w:r w:rsidRPr="00771117">
        <w:rPr>
          <w:rFonts w:eastAsia="Calibri"/>
          <w:szCs w:val="22"/>
          <w:lang w:val="ga-IE"/>
        </w:rPr>
        <w:tab/>
        <w:t xml:space="preserve">Tá dlús á chur le timthriallta </w:t>
      </w:r>
      <w:proofErr w:type="spellStart"/>
      <w:r w:rsidRPr="00771117">
        <w:rPr>
          <w:rFonts w:eastAsia="Calibri"/>
          <w:szCs w:val="22"/>
          <w:lang w:val="ga-IE"/>
        </w:rPr>
        <w:t>nuálaíochta</w:t>
      </w:r>
      <w:proofErr w:type="spellEnd"/>
      <w:r w:rsidRPr="00771117">
        <w:rPr>
          <w:rFonts w:eastAsia="Calibri"/>
          <w:szCs w:val="22"/>
          <w:lang w:val="ga-IE"/>
        </w:rPr>
        <w:t xml:space="preserve"> san earnáil airgeadais agus tá siad ag éirí níos oscailte agus níos </w:t>
      </w:r>
      <w:proofErr w:type="spellStart"/>
      <w:r w:rsidRPr="00771117">
        <w:rPr>
          <w:rFonts w:eastAsia="Calibri"/>
          <w:szCs w:val="22"/>
          <w:lang w:val="ga-IE"/>
        </w:rPr>
        <w:t>comhoibríche</w:t>
      </w:r>
      <w:proofErr w:type="spellEnd"/>
      <w:r w:rsidRPr="00771117">
        <w:rPr>
          <w:rFonts w:eastAsia="Calibri"/>
          <w:szCs w:val="22"/>
          <w:lang w:val="ga-IE"/>
        </w:rPr>
        <w:t xml:space="preserve">. Chuige sin, ba cheart do na húdaráis a bheith in ann faisnéis a chomhroinnt le hinstitiúidí airgeadais, le taighdeoirí agus le </w:t>
      </w:r>
      <w:proofErr w:type="spellStart"/>
      <w:r w:rsidRPr="00771117">
        <w:rPr>
          <w:rFonts w:eastAsia="Calibri"/>
          <w:szCs w:val="22"/>
          <w:lang w:val="ga-IE"/>
        </w:rPr>
        <w:t>heintitis</w:t>
      </w:r>
      <w:proofErr w:type="spellEnd"/>
      <w:r w:rsidRPr="00771117">
        <w:rPr>
          <w:rFonts w:eastAsia="Calibri"/>
          <w:szCs w:val="22"/>
          <w:lang w:val="ga-IE"/>
        </w:rPr>
        <w:t xml:space="preserve"> eile chun críoch taighde agus </w:t>
      </w:r>
      <w:proofErr w:type="spellStart"/>
      <w:r w:rsidRPr="00771117">
        <w:rPr>
          <w:rFonts w:eastAsia="Calibri"/>
          <w:szCs w:val="22"/>
          <w:lang w:val="ga-IE"/>
        </w:rPr>
        <w:t>nuálaíochta</w:t>
      </w:r>
      <w:proofErr w:type="spellEnd"/>
      <w:r w:rsidRPr="00771117">
        <w:rPr>
          <w:rFonts w:eastAsia="Calibri"/>
          <w:szCs w:val="22"/>
          <w:lang w:val="ga-IE"/>
        </w:rPr>
        <w:t xml:space="preserve"> thar an gcuspóir tosaigh ar bailíodh an fhaisnéis ina leith. Ba cheart do chomhroinnt na faisnéise sin atá i seilbh na n-údarás feabhas a chur ar a </w:t>
      </w:r>
      <w:proofErr w:type="spellStart"/>
      <w:r w:rsidRPr="00771117">
        <w:rPr>
          <w:rFonts w:eastAsia="Calibri"/>
          <w:szCs w:val="22"/>
          <w:lang w:val="ga-IE"/>
        </w:rPr>
        <w:t>fhóntas</w:t>
      </w:r>
      <w:proofErr w:type="spellEnd"/>
      <w:r w:rsidRPr="00771117">
        <w:rPr>
          <w:rFonts w:eastAsia="Calibri"/>
          <w:szCs w:val="22"/>
          <w:lang w:val="ga-IE"/>
        </w:rPr>
        <w:t xml:space="preserve"> tríd an bhfaisnéis atá ar fáil le haghaidh taighde san earnáil airgeadais a leathnú agus ba cheart di níos mó deiseanna a chur ar fáil chun táirgí agus samhlacha gnó a thástáil chomh maith le comhar níos fearr a chur ar fáil idir rannpháirtithe éagsúla sa mhargadh airgeadais, lena n-áirítear an teicneolaíocht airgeadais, gnólachtaí nuathionscanta agus institiúidí airgeadais reatha.  Rialaítear athúsáid sonraí arna </w:t>
      </w:r>
      <w:proofErr w:type="spellStart"/>
      <w:r w:rsidRPr="00771117">
        <w:rPr>
          <w:rFonts w:eastAsia="Calibri"/>
          <w:szCs w:val="22"/>
          <w:lang w:val="ga-IE"/>
        </w:rPr>
        <w:t>gcomhroinnt</w:t>
      </w:r>
      <w:proofErr w:type="spellEnd"/>
      <w:r w:rsidRPr="00771117">
        <w:rPr>
          <w:rFonts w:eastAsia="Calibri"/>
          <w:szCs w:val="22"/>
          <w:lang w:val="ga-IE"/>
        </w:rPr>
        <w:t xml:space="preserve"> ag údarás inniúil leis an gcreat ginearálta le haghaidh athúsáid sonraí a leagtar amach i gCaibidil II de Rialachán (AE) 2022/868 ó Pharlaimint na hEorpa agus ón gComhairle</w:t>
      </w:r>
      <w:r w:rsidRPr="00771117">
        <w:rPr>
          <w:rFonts w:eastAsia="Calibri"/>
          <w:noProof/>
          <w:szCs w:val="22"/>
          <w:vertAlign w:val="superscript"/>
          <w:lang w:val="ga-IE"/>
        </w:rPr>
        <w:footnoteReference w:id="14"/>
      </w:r>
      <w:r w:rsidRPr="00771117">
        <w:rPr>
          <w:rFonts w:eastAsia="Calibri"/>
          <w:szCs w:val="22"/>
          <w:lang w:val="ga-IE"/>
        </w:rPr>
        <w:t xml:space="preserve">. Mar sin féin, i bhfianaise íogaireacht na sonraí arna bhfáil ag na húdaráis san earnáil airgeadais chun críocha maoirseachta, ba cheart coinníollacha éigeantacha sonracha a thabhairt isteach maidir le </w:t>
      </w:r>
      <w:proofErr w:type="spellStart"/>
      <w:r w:rsidRPr="00771117">
        <w:rPr>
          <w:rFonts w:eastAsia="Calibri"/>
          <w:szCs w:val="22"/>
          <w:lang w:val="ga-IE"/>
        </w:rPr>
        <w:t>hathúsáid</w:t>
      </w:r>
      <w:proofErr w:type="spellEnd"/>
      <w:r w:rsidRPr="00771117">
        <w:rPr>
          <w:rFonts w:eastAsia="Calibri"/>
          <w:szCs w:val="22"/>
          <w:lang w:val="ga-IE"/>
        </w:rPr>
        <w:t xml:space="preserve"> na sonraí sin, lena n-áirítear </w:t>
      </w:r>
      <w:proofErr w:type="spellStart"/>
      <w:r w:rsidRPr="00771117">
        <w:rPr>
          <w:rFonts w:eastAsia="Calibri"/>
          <w:szCs w:val="22"/>
          <w:lang w:val="ga-IE"/>
        </w:rPr>
        <w:t>anaithnidiú</w:t>
      </w:r>
      <w:proofErr w:type="spellEnd"/>
      <w:r w:rsidRPr="00771117">
        <w:rPr>
          <w:rFonts w:eastAsia="Calibri"/>
          <w:szCs w:val="22"/>
          <w:lang w:val="ga-IE"/>
        </w:rPr>
        <w:t xml:space="preserve"> sonraí pearsanta agus neamhphearsanta nach bhféadfaí institiúidí airgeadais aonair a shainaithint ná faisnéis rúnda a chosaint dá mbarr.</w:t>
      </w:r>
      <w:r w:rsidRPr="00771117">
        <w:rPr>
          <w:rFonts w:eastAsia="Calibri"/>
          <w:b/>
          <w:i/>
          <w:szCs w:val="22"/>
          <w:lang w:val="ga-IE"/>
        </w:rPr>
        <w:t xml:space="preserve"> Dá bhrí sin, leanfaidh na nósanna imeachta agus na céimeanna uile i mbailiú, caighdeánú, </w:t>
      </w:r>
      <w:proofErr w:type="spellStart"/>
      <w:r w:rsidRPr="00771117">
        <w:rPr>
          <w:rFonts w:eastAsia="Calibri"/>
          <w:b/>
          <w:i/>
          <w:szCs w:val="22"/>
          <w:lang w:val="ga-IE"/>
        </w:rPr>
        <w:t>anaithnidiú</w:t>
      </w:r>
      <w:proofErr w:type="spellEnd"/>
      <w:r w:rsidRPr="00771117">
        <w:rPr>
          <w:rFonts w:eastAsia="Calibri"/>
          <w:b/>
          <w:i/>
          <w:szCs w:val="22"/>
          <w:lang w:val="ga-IE"/>
        </w:rPr>
        <w:t xml:space="preserve">, stóráil agus comhroinnt sonraí de bheith faoi réir na mbeart </w:t>
      </w:r>
      <w:proofErr w:type="spellStart"/>
      <w:r w:rsidRPr="00771117">
        <w:rPr>
          <w:rFonts w:eastAsia="Calibri"/>
          <w:b/>
          <w:i/>
          <w:szCs w:val="22"/>
          <w:lang w:val="ga-IE"/>
        </w:rPr>
        <w:t>cibearshlándála</w:t>
      </w:r>
      <w:proofErr w:type="spellEnd"/>
      <w:r w:rsidRPr="00771117">
        <w:rPr>
          <w:rFonts w:eastAsia="Calibri"/>
          <w:b/>
          <w:i/>
          <w:szCs w:val="22"/>
          <w:lang w:val="ga-IE"/>
        </w:rPr>
        <w:t xml:space="preserve"> is déanaí a </w:t>
      </w:r>
      <w:proofErr w:type="spellStart"/>
      <w:r w:rsidRPr="00771117">
        <w:rPr>
          <w:rFonts w:eastAsia="Calibri"/>
          <w:b/>
          <w:i/>
          <w:szCs w:val="22"/>
          <w:lang w:val="ga-IE"/>
        </w:rPr>
        <w:t>fhorordaítear</w:t>
      </w:r>
      <w:proofErr w:type="spellEnd"/>
      <w:r w:rsidRPr="00771117">
        <w:rPr>
          <w:rFonts w:eastAsia="Calibri"/>
          <w:b/>
          <w:i/>
          <w:szCs w:val="22"/>
          <w:lang w:val="ga-IE"/>
        </w:rPr>
        <w:t xml:space="preserve"> le dlí an Aontais.</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t>(9)</w:t>
      </w:r>
      <w:r w:rsidRPr="00771117">
        <w:rPr>
          <w:rFonts w:eastAsia="Calibri"/>
          <w:szCs w:val="22"/>
          <w:lang w:val="ga-IE"/>
        </w:rPr>
        <w:tab/>
        <w:t xml:space="preserve">Ba cheart go laghdódh an t-athrú ar mhinicíocht an tuairiscithe ar Chlár </w:t>
      </w:r>
      <w:proofErr w:type="spellStart"/>
      <w:r w:rsidRPr="00771117">
        <w:rPr>
          <w:rFonts w:eastAsia="Calibri"/>
          <w:szCs w:val="22"/>
          <w:lang w:val="ga-IE"/>
        </w:rPr>
        <w:t>InvestEU</w:t>
      </w:r>
      <w:proofErr w:type="spellEnd"/>
      <w:r w:rsidRPr="00771117">
        <w:rPr>
          <w:rFonts w:eastAsia="Calibri"/>
          <w:szCs w:val="22"/>
          <w:lang w:val="ga-IE"/>
        </w:rPr>
        <w:t xml:space="preserve"> ag comhpháirtithe cur chun feidhme ó mhinicíocht leathbhliantúil go minicíocht bhliantúil ualach oibre na gcomhpháirtithe cur chun feidhme, na n-idirghabhálaithe airgeadais, </w:t>
      </w:r>
      <w:proofErr w:type="spellStart"/>
      <w:r w:rsidRPr="00771117">
        <w:rPr>
          <w:rFonts w:eastAsia="Calibri"/>
          <w:szCs w:val="22"/>
          <w:lang w:val="ga-IE"/>
        </w:rPr>
        <w:t>FBManna</w:t>
      </w:r>
      <w:proofErr w:type="spellEnd"/>
      <w:r w:rsidRPr="00771117">
        <w:rPr>
          <w:rFonts w:eastAsia="Calibri"/>
          <w:szCs w:val="22"/>
          <w:lang w:val="ga-IE"/>
        </w:rPr>
        <w:t xml:space="preserve"> agus cuideachtaí eile gan aon cheann d'eilimintí substainteacha Rialachán (AE) 2021/523 a athrú. </w:t>
      </w:r>
    </w:p>
    <w:p w:rsidR="00771117" w:rsidRPr="00771117" w:rsidRDefault="00771117" w:rsidP="00771117">
      <w:pPr>
        <w:spacing w:before="120" w:after="120"/>
        <w:ind w:left="709" w:hanging="709"/>
        <w:rPr>
          <w:rFonts w:eastAsia="Calibri"/>
          <w:noProof/>
          <w:szCs w:val="22"/>
          <w:lang w:val="ga-IE"/>
        </w:rPr>
      </w:pPr>
      <w:r w:rsidRPr="00771117">
        <w:rPr>
          <w:rFonts w:eastAsia="Calibri"/>
          <w:szCs w:val="22"/>
          <w:lang w:val="ga-IE"/>
        </w:rPr>
        <w:lastRenderedPageBreak/>
        <w:t>(10)</w:t>
      </w:r>
      <w:r w:rsidRPr="00771117">
        <w:rPr>
          <w:rFonts w:eastAsia="Calibri"/>
          <w:szCs w:val="22"/>
          <w:lang w:val="ga-IE"/>
        </w:rPr>
        <w:tab/>
        <w:t>Dá bhrí sin, ba cheart Rialacháin (AE) Uimh. 1092/2010, (AE) Uimh. 1093/2010, (AE) Uimh. 1094/2010, (AE) Uimh. 1095/2010 agus (AE) 2021/523 a leasú dá réir,</w:t>
      </w:r>
    </w:p>
    <w:p w:rsidR="00771117" w:rsidRPr="00771117" w:rsidRDefault="00771117" w:rsidP="00771117">
      <w:pPr>
        <w:spacing w:before="120" w:after="120"/>
        <w:ind w:left="709" w:hanging="709"/>
        <w:rPr>
          <w:rFonts w:eastAsia="Calibri"/>
          <w:noProof/>
          <w:szCs w:val="22"/>
          <w:lang w:val="ga-IE"/>
        </w:rPr>
      </w:pPr>
    </w:p>
    <w:p w:rsidR="00771117" w:rsidRPr="00771117" w:rsidRDefault="00771117" w:rsidP="00771117">
      <w:pPr>
        <w:keepNext/>
        <w:spacing w:before="120" w:after="120"/>
        <w:rPr>
          <w:rFonts w:eastAsia="Calibri"/>
          <w:noProof/>
          <w:szCs w:val="22"/>
          <w:lang w:val="ga-IE" w:eastAsia="en-GB"/>
        </w:rPr>
      </w:pPr>
      <w:r w:rsidRPr="00771117">
        <w:rPr>
          <w:rFonts w:eastAsia="Times New Roman"/>
          <w:szCs w:val="20"/>
          <w:lang w:val="ga-IE" w:eastAsia="en-GB"/>
        </w:rPr>
        <w:t>TAR ÉIS AN RIALACHÁN SEO A GHLACADH:</w:t>
      </w:r>
    </w:p>
    <w:p w:rsidR="00771117" w:rsidRPr="00771117" w:rsidRDefault="00771117" w:rsidP="00771117">
      <w:pPr>
        <w:keepNext/>
        <w:spacing w:before="360" w:after="120"/>
        <w:jc w:val="center"/>
        <w:rPr>
          <w:rFonts w:eastAsia="Calibri"/>
          <w:i/>
          <w:noProof/>
          <w:szCs w:val="22"/>
          <w:lang w:val="ga-IE" w:eastAsia="en-GB"/>
        </w:rPr>
      </w:pPr>
      <w:r w:rsidRPr="00771117">
        <w:rPr>
          <w:rFonts w:eastAsia="Times New Roman"/>
          <w:i/>
          <w:szCs w:val="20"/>
          <w:lang w:val="ga-IE" w:eastAsia="en-GB"/>
        </w:rPr>
        <w:t>Airteagal 1</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Leasuithe ar Rialachán (AE) Uimh. 1092/2010</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Leasaítear Rialachán (AE) Uimh. 1092/2010 mar a leanas:</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1.</w:t>
      </w:r>
      <w:r w:rsidRPr="00771117">
        <w:rPr>
          <w:rFonts w:eastAsia="Times New Roman"/>
          <w:szCs w:val="20"/>
          <w:lang w:val="ga-IE" w:eastAsia="en-GB"/>
        </w:rPr>
        <w:tab/>
        <w:t>In Airteagal 8, cuirtear an méid seo a leanas in ionad mhír 3: </w:t>
      </w:r>
    </w:p>
    <w:p w:rsidR="00771117" w:rsidRPr="00771117" w:rsidRDefault="00771117" w:rsidP="00771117">
      <w:pPr>
        <w:spacing w:before="120" w:after="120"/>
        <w:ind w:left="1418" w:hanging="567"/>
        <w:rPr>
          <w:rFonts w:eastAsia="Calibri"/>
          <w:noProof/>
          <w:szCs w:val="22"/>
          <w:lang w:val="ga-IE" w:eastAsia="en-GB"/>
        </w:rPr>
      </w:pPr>
      <w:r w:rsidRPr="00771117">
        <w:rPr>
          <w:rFonts w:eastAsia="Times New Roman"/>
          <w:szCs w:val="20"/>
          <w:lang w:val="ga-IE" w:eastAsia="en-GB"/>
        </w:rPr>
        <w:t xml:space="preserve">‘3. </w:t>
      </w:r>
      <w:r w:rsidRPr="00771117">
        <w:rPr>
          <w:rFonts w:eastAsia="Times New Roman"/>
          <w:szCs w:val="20"/>
          <w:lang w:val="ga-IE" w:eastAsia="en-GB"/>
        </w:rPr>
        <w:tab/>
        <w:t xml:space="preserve">Gan dochar </w:t>
      </w:r>
      <w:proofErr w:type="spellStart"/>
      <w:r w:rsidRPr="00771117">
        <w:rPr>
          <w:rFonts w:eastAsia="Times New Roman"/>
          <w:szCs w:val="20"/>
          <w:lang w:val="ga-IE" w:eastAsia="en-GB"/>
        </w:rPr>
        <w:t>d’Airteagail</w:t>
      </w:r>
      <w:proofErr w:type="spellEnd"/>
      <w:r w:rsidRPr="00771117">
        <w:rPr>
          <w:rFonts w:eastAsia="Times New Roman"/>
          <w:szCs w:val="20"/>
          <w:lang w:val="ga-IE" w:eastAsia="en-GB"/>
        </w:rPr>
        <w:t> 15 agus 16 agus do chur i bhfeidhm an dlí choiriúil, ní dhéanfar aon fhaisnéis rúnda arna fáil ag na daoine dá dtagraítear i mír 1 le linn a ndualgais a chomhlíonadh a nochtadh d’aon duine nó d’aon údarás, ach amháin i bhfoirm achomair nó chomhiomlán atá de chineál a fhágann nach féidir institiúidí airgeadais aonair a shainaithint.’;</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1a.</w:t>
      </w:r>
      <w:r w:rsidRPr="00771117">
        <w:rPr>
          <w:rFonts w:eastAsia="Times New Roman"/>
          <w:b/>
          <w:i/>
          <w:szCs w:val="20"/>
          <w:lang w:val="ga-IE" w:eastAsia="en-GB"/>
        </w:rPr>
        <w:tab/>
        <w:t>In Airteagal 15, cuirtear an méid seo a leanas in ionad mhíreanna 1 go mír 7:</w:t>
      </w:r>
    </w:p>
    <w:p w:rsidR="00771117" w:rsidRDefault="00771117" w:rsidP="00771117">
      <w:pPr>
        <w:spacing w:before="120" w:after="120"/>
        <w:ind w:left="1418" w:hanging="567"/>
        <w:rPr>
          <w:rFonts w:eastAsia="Times New Roman"/>
          <w:b/>
          <w:i/>
          <w:szCs w:val="20"/>
          <w:lang w:val="ga-IE" w:eastAsia="en-GB"/>
        </w:rPr>
      </w:pPr>
      <w:r>
        <w:rPr>
          <w:rFonts w:eastAsia="Times New Roman"/>
          <w:b/>
          <w:i/>
          <w:szCs w:val="20"/>
          <w:lang w:val="ga-IE" w:eastAsia="en-GB"/>
        </w:rPr>
        <w:t>‘</w:t>
      </w:r>
      <w:r w:rsidRPr="00771117">
        <w:rPr>
          <w:rFonts w:eastAsia="Times New Roman"/>
          <w:b/>
          <w:i/>
          <w:szCs w:val="20"/>
          <w:lang w:val="ga-IE" w:eastAsia="en-GB"/>
        </w:rPr>
        <w:t xml:space="preserve">1. </w:t>
      </w:r>
      <w:r w:rsidRPr="00771117">
        <w:rPr>
          <w:rFonts w:eastAsia="Times New Roman"/>
          <w:b/>
          <w:i/>
          <w:szCs w:val="20"/>
          <w:lang w:val="ga-IE" w:eastAsia="en-GB"/>
        </w:rPr>
        <w:tab/>
        <w:t xml:space="preserve">Comhoibreoidh na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an Córas Eorpach Banc Ceannais (CEBC), an Coimisiún, na húdaráis mhaoirseachta náisiúnta agus na húdaráis staidrimh náisiúnta go dlúth leis an BERS trí chomhroinnt na faisnéise agus na hanailíse is gá chun a gcúraimí a bhaint amach.</w:t>
      </w:r>
    </w:p>
    <w:p w:rsidR="00771117" w:rsidRPr="00771117" w:rsidRDefault="00771117" w:rsidP="00771117">
      <w:pPr>
        <w:spacing w:before="120" w:after="120"/>
        <w:ind w:left="1418" w:hanging="567"/>
        <w:rPr>
          <w:rFonts w:eastAsia="Calibri"/>
          <w:b/>
          <w:i/>
          <w:szCs w:val="22"/>
          <w:lang w:val="ga-IE" w:eastAsia="en-GB"/>
        </w:rPr>
      </w:pPr>
      <w:r>
        <w:rPr>
          <w:rFonts w:eastAsia="Times New Roman"/>
          <w:b/>
          <w:i/>
          <w:szCs w:val="20"/>
          <w:lang w:val="ga-IE" w:eastAsia="en-GB"/>
        </w:rPr>
        <w:t>2.</w:t>
      </w:r>
      <w:r>
        <w:rPr>
          <w:rFonts w:eastAsia="Times New Roman"/>
          <w:b/>
          <w:i/>
          <w:szCs w:val="20"/>
          <w:lang w:val="ga-IE" w:eastAsia="en-GB"/>
        </w:rPr>
        <w:tab/>
      </w:r>
      <w:r w:rsidRPr="00771117">
        <w:rPr>
          <w:rFonts w:eastAsia="Times New Roman"/>
          <w:b/>
          <w:i/>
          <w:szCs w:val="20"/>
          <w:lang w:val="ga-IE" w:eastAsia="en-GB"/>
        </w:rPr>
        <w:t xml:space="preserve">Déanfaidh </w:t>
      </w:r>
      <w:proofErr w:type="spellStart"/>
      <w:r w:rsidRPr="00771117">
        <w:rPr>
          <w:rFonts w:eastAsia="Times New Roman"/>
          <w:b/>
          <w:i/>
          <w:szCs w:val="20"/>
          <w:lang w:val="ga-IE" w:eastAsia="en-GB"/>
        </w:rPr>
        <w:t>BERS</w:t>
      </w:r>
      <w:proofErr w:type="spellEnd"/>
      <w:r w:rsidRPr="00771117">
        <w:rPr>
          <w:rFonts w:eastAsia="Times New Roman"/>
          <w:b/>
          <w:i/>
          <w:szCs w:val="20"/>
          <w:lang w:val="ga-IE" w:eastAsia="en-GB"/>
        </w:rPr>
        <w:t xml:space="preserve">,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agus </w:t>
      </w:r>
      <w:proofErr w:type="spellStart"/>
      <w:r w:rsidRPr="00771117">
        <w:rPr>
          <w:rFonts w:eastAsia="Times New Roman"/>
          <w:b/>
          <w:i/>
          <w:szCs w:val="20"/>
          <w:lang w:val="ga-IE" w:eastAsia="en-GB"/>
        </w:rPr>
        <w:t>BCE</w:t>
      </w:r>
      <w:proofErr w:type="spellEnd"/>
      <w:r w:rsidRPr="00771117">
        <w:rPr>
          <w:rFonts w:eastAsia="Times New Roman"/>
          <w:b/>
          <w:i/>
          <w:szCs w:val="20"/>
          <w:lang w:val="ga-IE" w:eastAsia="en-GB"/>
        </w:rPr>
        <w:t xml:space="preserve"> a n-iarrachtaí a chomhordú chun rioscaí </w:t>
      </w:r>
      <w:proofErr w:type="spellStart"/>
      <w:r w:rsidRPr="00771117">
        <w:rPr>
          <w:rFonts w:eastAsia="Times New Roman"/>
          <w:b/>
          <w:i/>
          <w:szCs w:val="20"/>
          <w:lang w:val="ga-IE" w:eastAsia="en-GB"/>
        </w:rPr>
        <w:t>sistéamacha</w:t>
      </w:r>
      <w:proofErr w:type="spellEnd"/>
      <w:r w:rsidRPr="00771117">
        <w:rPr>
          <w:rFonts w:eastAsia="Times New Roman"/>
          <w:b/>
          <w:i/>
          <w:szCs w:val="20"/>
          <w:lang w:val="ga-IE" w:eastAsia="en-GB"/>
        </w:rPr>
        <w:t xml:space="preserve"> don chobhsaíocht airgeadais a bhrath, chun faireachán a dhéanamh orthu, chun iad a chosc agus a mhaolú. D’ainneoin forálacha eile maidir le comhroinnt faisnéise maoirseachta agus staidrimh sna míreanna leantacha den Airteagal seo agus i ngníomhartha reachtacha eile de chuid an Aontais, roinnfidh na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agus </w:t>
      </w:r>
      <w:proofErr w:type="spellStart"/>
      <w:r w:rsidRPr="00771117">
        <w:rPr>
          <w:rFonts w:eastAsia="Times New Roman"/>
          <w:b/>
          <w:i/>
          <w:szCs w:val="20"/>
          <w:lang w:val="ga-IE" w:eastAsia="en-GB"/>
        </w:rPr>
        <w:t>BCE</w:t>
      </w:r>
      <w:proofErr w:type="spellEnd"/>
      <w:r w:rsidRPr="00771117">
        <w:rPr>
          <w:rFonts w:eastAsia="Times New Roman"/>
          <w:b/>
          <w:i/>
          <w:szCs w:val="20"/>
          <w:lang w:val="ga-IE" w:eastAsia="en-GB"/>
        </w:rPr>
        <w:t xml:space="preserve"> an fhaisnéis ábhartha uile gan moill mhíchuí a luaithe a bheidh fáil uirthi, lena n-áirítear faisnéis mhaoirseachta agus staidrimh, mar aon le torthaí a n-anailíse ar an bhfaisnéis sin, le BERS, atá riachtanach chun a mhisean, a chuspóirí agus a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 bhaint amach. </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 xml:space="preserve">Chun críocha an fhaisnéis sin a chomhroinnt, bainfidh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agus </w:t>
      </w:r>
      <w:proofErr w:type="spellStart"/>
      <w:r w:rsidRPr="00771117">
        <w:rPr>
          <w:rFonts w:eastAsia="Times New Roman"/>
          <w:b/>
          <w:i/>
          <w:szCs w:val="20"/>
          <w:lang w:val="ga-IE" w:eastAsia="en-GB"/>
        </w:rPr>
        <w:t>BCE</w:t>
      </w:r>
      <w:proofErr w:type="spellEnd"/>
      <w:r w:rsidRPr="00771117">
        <w:rPr>
          <w:rFonts w:eastAsia="Times New Roman"/>
          <w:b/>
          <w:i/>
          <w:szCs w:val="20"/>
          <w:lang w:val="ga-IE" w:eastAsia="en-GB"/>
        </w:rPr>
        <w:t xml:space="preserve"> úsáid as an gCóras Tuairiscithe Comhtháite dá dtagraítear in Airteagal 15a, nuair a bhunófar é. </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 xml:space="preserve">3. </w:t>
      </w:r>
      <w:r w:rsidRPr="00771117">
        <w:rPr>
          <w:rFonts w:eastAsia="Times New Roman"/>
          <w:b/>
          <w:i/>
          <w:szCs w:val="20"/>
          <w:lang w:val="ga-IE" w:eastAsia="en-GB"/>
        </w:rPr>
        <w:tab/>
        <w:t xml:space="preserve">I gcás nach leor nó nach bhfuil an fhaisnéis atá ar fáil cheana féin do </w:t>
      </w:r>
      <w:proofErr w:type="spellStart"/>
      <w:r w:rsidRPr="00771117">
        <w:rPr>
          <w:rFonts w:eastAsia="Times New Roman"/>
          <w:b/>
          <w:i/>
          <w:szCs w:val="20"/>
          <w:lang w:val="ga-IE" w:eastAsia="en-GB"/>
        </w:rPr>
        <w:t>BERS</w:t>
      </w:r>
      <w:proofErr w:type="spellEnd"/>
      <w:r w:rsidRPr="00771117">
        <w:rPr>
          <w:rFonts w:eastAsia="Times New Roman"/>
          <w:b/>
          <w:i/>
          <w:szCs w:val="20"/>
          <w:lang w:val="ga-IE" w:eastAsia="en-GB"/>
        </w:rPr>
        <w:t xml:space="preserve"> trí na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trí </w:t>
      </w:r>
      <w:proofErr w:type="spellStart"/>
      <w:r w:rsidRPr="00771117">
        <w:rPr>
          <w:rFonts w:eastAsia="Times New Roman"/>
          <w:b/>
          <w:i/>
          <w:szCs w:val="20"/>
          <w:lang w:val="ga-IE" w:eastAsia="en-GB"/>
        </w:rPr>
        <w:t>BCE</w:t>
      </w:r>
      <w:proofErr w:type="spellEnd"/>
      <w:r w:rsidRPr="00771117">
        <w:rPr>
          <w:rFonts w:eastAsia="Times New Roman"/>
          <w:b/>
          <w:i/>
          <w:szCs w:val="20"/>
          <w:lang w:val="ga-IE" w:eastAsia="en-GB"/>
        </w:rPr>
        <w:t xml:space="preserve"> agus tríd an gCóras Staidrimh Eorpach ar fáil go tráthúil, iarrfaidh BERS an fhaisnéis is gá chun a shainordú ó bhainc cheannais náisiúnta, ó údaráis mhaoirseachta náisiúnta agus ó údaráis staidrimh náisiúnta, a chomhlíonadh i gcomhréir leis an Airteagal seo. Más rud é nach bhfuil an fhaisnéis sin fós ar fáil, féadfaidh an BERS í a iarraidh ar an mBallstát lena mbaineann, ach sin gan dochar do na sainchumais a thugtar, faoi seach, don Chomhairle, don Choimisiún (</w:t>
      </w:r>
      <w:proofErr w:type="spellStart"/>
      <w:r w:rsidRPr="00771117">
        <w:rPr>
          <w:rFonts w:eastAsia="Times New Roman"/>
          <w:b/>
          <w:i/>
          <w:szCs w:val="20"/>
          <w:lang w:val="ga-IE" w:eastAsia="en-GB"/>
        </w:rPr>
        <w:t>Eurostat</w:t>
      </w:r>
      <w:proofErr w:type="spellEnd"/>
      <w:r w:rsidRPr="00771117">
        <w:rPr>
          <w:rFonts w:eastAsia="Times New Roman"/>
          <w:b/>
          <w:i/>
          <w:szCs w:val="20"/>
          <w:lang w:val="ga-IE" w:eastAsia="en-GB"/>
        </w:rPr>
        <w:t xml:space="preserve">), do </w:t>
      </w:r>
      <w:proofErr w:type="spellStart"/>
      <w:r w:rsidRPr="00771117">
        <w:rPr>
          <w:rFonts w:eastAsia="Times New Roman"/>
          <w:b/>
          <w:i/>
          <w:szCs w:val="20"/>
          <w:lang w:val="ga-IE" w:eastAsia="en-GB"/>
        </w:rPr>
        <w:t>BCE</w:t>
      </w:r>
      <w:proofErr w:type="spellEnd"/>
      <w:r w:rsidRPr="00771117">
        <w:rPr>
          <w:rFonts w:eastAsia="Times New Roman"/>
          <w:b/>
          <w:i/>
          <w:szCs w:val="20"/>
          <w:lang w:val="ga-IE" w:eastAsia="en-GB"/>
        </w:rPr>
        <w:t xml:space="preserve">, don </w:t>
      </w:r>
      <w:proofErr w:type="spellStart"/>
      <w:r w:rsidRPr="00771117">
        <w:rPr>
          <w:rFonts w:eastAsia="Times New Roman"/>
          <w:b/>
          <w:i/>
          <w:szCs w:val="20"/>
          <w:lang w:val="ga-IE" w:eastAsia="en-GB"/>
        </w:rPr>
        <w:t>Eurochóras</w:t>
      </w:r>
      <w:proofErr w:type="spellEnd"/>
      <w:r w:rsidRPr="00771117">
        <w:rPr>
          <w:rFonts w:eastAsia="Times New Roman"/>
          <w:b/>
          <w:i/>
          <w:szCs w:val="20"/>
          <w:lang w:val="ga-IE" w:eastAsia="en-GB"/>
        </w:rPr>
        <w:t xml:space="preserve"> agus don </w:t>
      </w:r>
      <w:proofErr w:type="spellStart"/>
      <w:r w:rsidRPr="00771117">
        <w:rPr>
          <w:rFonts w:eastAsia="Times New Roman"/>
          <w:b/>
          <w:i/>
          <w:szCs w:val="20"/>
          <w:lang w:val="ga-IE" w:eastAsia="en-GB"/>
        </w:rPr>
        <w:t>CEBC</w:t>
      </w:r>
      <w:proofErr w:type="spellEnd"/>
      <w:r w:rsidRPr="00771117">
        <w:rPr>
          <w:rFonts w:eastAsia="Times New Roman"/>
          <w:b/>
          <w:i/>
          <w:szCs w:val="20"/>
          <w:lang w:val="ga-IE" w:eastAsia="en-GB"/>
        </w:rPr>
        <w:t xml:space="preserve"> i réimse an staidrimh agus an bhailithe sonraí.</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 xml:space="preserve">4. </w:t>
      </w:r>
      <w:r w:rsidRPr="00771117">
        <w:rPr>
          <w:rFonts w:eastAsia="Times New Roman"/>
          <w:b/>
          <w:i/>
          <w:szCs w:val="20"/>
          <w:lang w:val="ga-IE" w:eastAsia="en-GB"/>
        </w:rPr>
        <w:tab/>
        <w:t xml:space="preserve">Más rud é go n-iarrann an BERS, i gcomhréir le mír 3, faisnéis nach bhfuil i bhfoirm achomair ná i bhfoirm chomhiomlán, míneofar san iarraidh réasúnaithe cén fáth a meastar go bhfuil na sonraí maidir leis an institiúid </w:t>
      </w:r>
      <w:r w:rsidRPr="00771117">
        <w:rPr>
          <w:rFonts w:eastAsia="Times New Roman"/>
          <w:b/>
          <w:i/>
          <w:szCs w:val="20"/>
          <w:lang w:val="ga-IE" w:eastAsia="en-GB"/>
        </w:rPr>
        <w:lastRenderedPageBreak/>
        <w:t>airgeadais aonair faoi seach ábhartha go sistéimeach, agus riachtanach, ag féachaint do staid an mhargaidh atá i réim.</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5.</w:t>
      </w:r>
      <w:r w:rsidRPr="00771117">
        <w:rPr>
          <w:rFonts w:eastAsia="Times New Roman"/>
          <w:b/>
          <w:i/>
          <w:szCs w:val="20"/>
          <w:lang w:val="ga-IE" w:eastAsia="en-GB"/>
        </w:rPr>
        <w:tab/>
        <w:t xml:space="preserve"> Sula ndéanfar gach iarraidh i gcomhréir le mír 3 ar fhaisnéis de chineál maoirseachta nach bhfuil i bhfoirm achomair nó i bhfoirm chomhiomlán, rachaidh BERS i gcomhairle go cuí leis na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ábhartha chun a áirithiú go bhfuil údar maith leis an iarraidh agus go bhfuil sí comhréireach. Má mheasann an ÚME ábhartha nach bhfuil údar maith leis an iarraidh agus nach bhfuil sí comhréireach, cuirfidh sé an iarraidh ar ais, gan mhoill, chuig BERS agus iarrfaidh sé údar breise. Tar éis do BERS an t-údar sin a thabhairt do ÚME ábhartha, déanfaidh na seolaithe ar díríodh an iarraidh chucu an fhaisnéis a iarrtar a tharchur chuig BERS, ar choinníoll go mbeidh rochtain dhlíthiúil acu ar an bhfaisnéis ábhartha.’</w:t>
      </w:r>
      <w:r>
        <w:rPr>
          <w:rFonts w:eastAsia="Times New Roman"/>
          <w:b/>
          <w:i/>
          <w:szCs w:val="20"/>
          <w:lang w:val="ga-IE" w:eastAsia="en-GB"/>
        </w:rPr>
        <w:t>;</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2.</w:t>
      </w:r>
      <w:r w:rsidRPr="00771117">
        <w:rPr>
          <w:rFonts w:eastAsia="Times New Roman"/>
          <w:szCs w:val="20"/>
          <w:lang w:val="ga-IE" w:eastAsia="en-GB"/>
        </w:rPr>
        <w:tab/>
        <w:t>in Airteagal 15, cuirtear na míreanna seo a leanas isteach: </w:t>
      </w:r>
    </w:p>
    <w:p w:rsidR="00771117" w:rsidRPr="00771117" w:rsidRDefault="00771117" w:rsidP="00771117">
      <w:pPr>
        <w:widowControl w:val="0"/>
        <w:ind w:left="1418" w:hanging="567"/>
        <w:rPr>
          <w:rFonts w:eastAsia="Calibri"/>
          <w:szCs w:val="22"/>
          <w:lang w:val="ga-IE" w:eastAsia="en-GB"/>
        </w:rPr>
      </w:pPr>
      <w:r w:rsidRPr="00771117">
        <w:rPr>
          <w:rFonts w:eastAsia="Times New Roman"/>
          <w:szCs w:val="20"/>
          <w:lang w:val="ga-IE" w:eastAsia="en-GB"/>
        </w:rPr>
        <w:t xml:space="preserve">‘8. </w:t>
      </w:r>
      <w:r w:rsidRPr="00771117">
        <w:rPr>
          <w:rFonts w:eastAsia="Times New Roman"/>
          <w:b/>
          <w:i/>
          <w:szCs w:val="20"/>
          <w:lang w:val="ga-IE" w:eastAsia="en-GB"/>
        </w:rPr>
        <w:tab/>
      </w:r>
      <w:proofErr w:type="spellStart"/>
      <w:r w:rsidRPr="00771117">
        <w:rPr>
          <w:rFonts w:eastAsia="Times New Roman"/>
          <w:szCs w:val="20"/>
          <w:lang w:val="ga-IE" w:eastAsia="en-GB"/>
        </w:rPr>
        <w:t>Comhroinnfidh</w:t>
      </w:r>
      <w:proofErr w:type="spellEnd"/>
      <w:r w:rsidRPr="00771117">
        <w:rPr>
          <w:rFonts w:eastAsia="Times New Roman"/>
          <w:szCs w:val="20"/>
          <w:lang w:val="ga-IE" w:eastAsia="en-GB"/>
        </w:rPr>
        <w:t xml:space="preserve"> </w:t>
      </w:r>
      <w:proofErr w:type="spellStart"/>
      <w:r w:rsidRPr="00771117">
        <w:rPr>
          <w:rFonts w:eastAsia="Times New Roman"/>
          <w:szCs w:val="20"/>
          <w:lang w:val="ga-IE" w:eastAsia="en-GB"/>
        </w:rPr>
        <w:t>BERS</w:t>
      </w:r>
      <w:proofErr w:type="spellEnd"/>
      <w:r w:rsidRPr="00771117">
        <w:rPr>
          <w:rFonts w:eastAsia="Times New Roman"/>
          <w:szCs w:val="20"/>
          <w:lang w:val="ga-IE" w:eastAsia="en-GB"/>
        </w:rPr>
        <w:t xml:space="preserve"> </w:t>
      </w:r>
      <w:r w:rsidRPr="00771117">
        <w:rPr>
          <w:rFonts w:eastAsia="Times New Roman"/>
          <w:b/>
          <w:bCs/>
          <w:i/>
          <w:iCs/>
          <w:szCs w:val="20"/>
          <w:lang w:val="ga-IE" w:eastAsia="en-GB"/>
        </w:rPr>
        <w:t>le ceann eile de na húdaráis dá dtagraítear i mír 1, le húdarás eile is comhalta de chuid CEMA nó leis na húdaráis eile,</w:t>
      </w:r>
      <w:r w:rsidRPr="00771117">
        <w:rPr>
          <w:rFonts w:eastAsia="Times New Roman"/>
          <w:szCs w:val="20"/>
          <w:lang w:val="ga-IE" w:eastAsia="en-GB"/>
        </w:rPr>
        <w:t xml:space="preserve"> ar bhonn cás ar chás nó ar bhonn rialta, faisnéis a fuair sé ó údarás eile ▌de na húdaráis sin nó </w:t>
      </w:r>
      <w:r w:rsidRPr="00771117">
        <w:rPr>
          <w:rFonts w:eastAsia="Times New Roman"/>
          <w:b/>
          <w:bCs/>
          <w:i/>
          <w:iCs/>
          <w:szCs w:val="20"/>
          <w:lang w:val="ga-IE" w:eastAsia="en-GB"/>
        </w:rPr>
        <w:t>ó na húdaráis eile, nuair</w:t>
      </w:r>
      <w:r w:rsidRPr="00771117">
        <w:rPr>
          <w:rFonts w:eastAsia="Times New Roman"/>
          <w:szCs w:val="20"/>
          <w:lang w:val="ga-IE" w:eastAsia="en-GB"/>
        </w:rPr>
        <w:t xml:space="preserve"> ▌ atá an t-údarás </w:t>
      </w:r>
      <w:proofErr w:type="spellStart"/>
      <w:r w:rsidRPr="00771117">
        <w:rPr>
          <w:rFonts w:eastAsia="Times New Roman"/>
          <w:szCs w:val="20"/>
          <w:lang w:val="ga-IE" w:eastAsia="en-GB"/>
        </w:rPr>
        <w:t>iarrthach</w:t>
      </w:r>
      <w:proofErr w:type="spellEnd"/>
      <w:r w:rsidRPr="00771117">
        <w:rPr>
          <w:rFonts w:eastAsia="Times New Roman"/>
          <w:b/>
          <w:bCs/>
          <w:i/>
          <w:iCs/>
          <w:szCs w:val="20"/>
          <w:lang w:val="ga-IE" w:eastAsia="en-GB"/>
        </w:rPr>
        <w:t xml:space="preserve"> i dteideal</w:t>
      </w:r>
      <w:r w:rsidRPr="00771117">
        <w:rPr>
          <w:rFonts w:eastAsia="Times New Roman"/>
          <w:szCs w:val="20"/>
          <w:lang w:val="ga-IE" w:eastAsia="en-GB"/>
        </w:rPr>
        <w:t xml:space="preserve"> ▌an fhaisnéis ▌sin a fháil de bhun </w:t>
      </w:r>
      <w:r w:rsidRPr="00771117">
        <w:rPr>
          <w:rFonts w:eastAsia="Times New Roman"/>
          <w:b/>
          <w:bCs/>
          <w:i/>
          <w:iCs/>
          <w:szCs w:val="20"/>
          <w:lang w:val="ga-IE" w:eastAsia="en-GB"/>
        </w:rPr>
        <w:t xml:space="preserve">a mhisin, a chuspóirí, a </w:t>
      </w:r>
      <w:proofErr w:type="spellStart"/>
      <w:r w:rsidRPr="00771117">
        <w:rPr>
          <w:rFonts w:eastAsia="Times New Roman"/>
          <w:b/>
          <w:bCs/>
          <w:i/>
          <w:iCs/>
          <w:szCs w:val="20"/>
          <w:lang w:val="ga-IE" w:eastAsia="en-GB"/>
        </w:rPr>
        <w:t>chúraimí</w:t>
      </w:r>
      <w:proofErr w:type="spellEnd"/>
      <w:r w:rsidRPr="00771117">
        <w:rPr>
          <w:rFonts w:eastAsia="Times New Roman"/>
          <w:b/>
          <w:bCs/>
          <w:i/>
          <w:iCs/>
          <w:szCs w:val="20"/>
          <w:lang w:val="ga-IE" w:eastAsia="en-GB"/>
        </w:rPr>
        <w:t xml:space="preserve"> agus a chumhachtaí nó i gcomhréir le</w:t>
      </w:r>
      <w:r w:rsidRPr="00771117">
        <w:rPr>
          <w:rFonts w:eastAsia="Times New Roman"/>
          <w:szCs w:val="20"/>
          <w:lang w:val="ga-IE" w:eastAsia="en-GB"/>
        </w:rPr>
        <w:t xml:space="preserve"> dlí </w:t>
      </w:r>
      <w:r w:rsidRPr="00771117">
        <w:rPr>
          <w:rFonts w:eastAsia="Times New Roman"/>
          <w:b/>
          <w:bCs/>
          <w:i/>
          <w:iCs/>
          <w:szCs w:val="20"/>
          <w:lang w:val="ga-IE" w:eastAsia="en-GB"/>
        </w:rPr>
        <w:t>ábhartha</w:t>
      </w:r>
      <w:r w:rsidRPr="00771117">
        <w:rPr>
          <w:rFonts w:eastAsia="Times New Roman"/>
          <w:szCs w:val="20"/>
          <w:lang w:val="ga-IE" w:eastAsia="en-GB"/>
        </w:rPr>
        <w:t xml:space="preserve"> an Aontais.</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 xml:space="preserve">Chun críocha an fhaisnéis dá dtagraítear sa chéad fhomhír den mhír seo a chomhroinnt, bainfidh BERS úsáid as an gCóras Tuairiscithe Comhtháite Aonair dá dtagraítear in Airteagal 15a, nuair a bhunófar é. </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8a.</w:t>
      </w:r>
      <w:r w:rsidRPr="00771117">
        <w:rPr>
          <w:rFonts w:eastAsia="Times New Roman"/>
          <w:b/>
          <w:i/>
          <w:szCs w:val="20"/>
          <w:lang w:val="ga-IE" w:eastAsia="en-GB"/>
        </w:rPr>
        <w:tab/>
        <w:t>Iarrfaidh BERS ar na húdaráis eile faisnéis a d’iarrfadh sé ar shlí eile ar institiúidí airgeadais nó ar údaráis inniúla eile, i gcás ina gcomhlíontar an dá cheann de na coinníollacha seo a leanas:</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tá sé i dteideal an fhaisnéis sin a fháil de bhun a mhisin, a chuspóirí, a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a chumhachtaí nó i gcomhréir le dlí ábhartha an Aontais;</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go bhfuair ceann amháin ar a laghad de na húdaráis eile an fhaisnéis sin.</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 xml:space="preserve">Beidh an chéad fhomhír gan dochar don fhéidearthacht atá ag BERS an fhaisnéis a iarrtar a fháil ó institiúidí airgeadais nó ó údaráis inniúla eile más rud é, ar chúiseanna </w:t>
      </w:r>
      <w:proofErr w:type="spellStart"/>
      <w:r w:rsidRPr="00771117">
        <w:rPr>
          <w:rFonts w:eastAsia="Times New Roman"/>
          <w:b/>
          <w:i/>
          <w:szCs w:val="20"/>
          <w:lang w:val="ga-IE" w:eastAsia="en-GB"/>
        </w:rPr>
        <w:t>oibríochtúla</w:t>
      </w:r>
      <w:proofErr w:type="spellEnd"/>
      <w:r w:rsidRPr="00771117">
        <w:rPr>
          <w:rFonts w:eastAsia="Times New Roman"/>
          <w:b/>
          <w:i/>
          <w:szCs w:val="20"/>
          <w:lang w:val="ga-IE" w:eastAsia="en-GB"/>
        </w:rPr>
        <w:t>, nach bhfuil an t-údarás eile in ann na sonraí a roinnt.</w:t>
      </w:r>
    </w:p>
    <w:p w:rsidR="00771117" w:rsidRPr="00771117" w:rsidRDefault="00771117" w:rsidP="00202C10">
      <w:pPr>
        <w:spacing w:before="120" w:after="120"/>
        <w:ind w:left="1418"/>
        <w:rPr>
          <w:rFonts w:eastAsia="Calibri"/>
          <w:b/>
          <w:i/>
          <w:szCs w:val="22"/>
          <w:lang w:val="ga-IE" w:eastAsia="en-GB"/>
        </w:rPr>
      </w:pPr>
      <w:r w:rsidRPr="00771117">
        <w:rPr>
          <w:rFonts w:eastAsia="Times New Roman"/>
          <w:b/>
          <w:i/>
          <w:szCs w:val="20"/>
          <w:lang w:val="ga-IE" w:eastAsia="en-GB"/>
        </w:rPr>
        <w:t>Chun a chinneadh an gcomhlíontar an coinníoll dá dtagraítear i bpointe (b), an chéad fhomhír, bainfidh BERS úsáid as an gCóras Tuairiscithe Comhtháite Aonair dá dtagraítear in Airteagal 15a, nuair a bhunófar é.</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8b.</w:t>
      </w:r>
      <w:r w:rsidRPr="00771117">
        <w:rPr>
          <w:rFonts w:eastAsia="Times New Roman"/>
          <w:b/>
          <w:i/>
          <w:szCs w:val="20"/>
          <w:lang w:val="ga-IE" w:eastAsia="en-GB"/>
        </w:rPr>
        <w:tab/>
        <w:t>Chun críocha an Airteagail seo agus Airteagal 15a, ciallaíonn ‘údaráis eile’ aon cheann de na húdaráis seo a leanas:</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na hÚdaráis Mhaoirseachta Eorpacha;</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údaráis inniúla, mar a shainmhínítear i bpointe (2) d’Airteagal 4, de Rialachán (AE) Uimh. 1093/2010;</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údaráis inniúla, mar a shainmhínítear i bpointe (2) d’Airteagal 4, de Rialachán (AE) Uimh. 1094/2010;</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lastRenderedPageBreak/>
        <w:t>(d)</w:t>
      </w:r>
      <w:r w:rsidRPr="00771117">
        <w:rPr>
          <w:rFonts w:eastAsia="Times New Roman"/>
          <w:b/>
          <w:i/>
          <w:szCs w:val="20"/>
          <w:lang w:val="ga-IE" w:eastAsia="en-GB"/>
        </w:rPr>
        <w:tab/>
        <w:t xml:space="preserve"> údaráis inniúla, mar a shainmhínítear i bpointe (3) d’Airteagal 4, de Rialachán (AE) Uimh. 1095/2010;</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 xml:space="preserve">(e) </w:t>
      </w:r>
      <w:r w:rsidRPr="00771117">
        <w:rPr>
          <w:rFonts w:eastAsia="Times New Roman"/>
          <w:b/>
          <w:i/>
          <w:szCs w:val="20"/>
          <w:lang w:val="ga-IE" w:eastAsia="en-GB"/>
        </w:rPr>
        <w:tab/>
        <w:t>Bunaíodh ÚFA le Rialachán (AE) …/… ó Pharlaimint na hEorpa agus ón gComhairle</w:t>
      </w:r>
      <w:r w:rsidR="004263A3">
        <w:rPr>
          <w:rStyle w:val="FootnoteReference"/>
          <w:rFonts w:eastAsia="Times New Roman"/>
          <w:b/>
          <w:i/>
          <w:szCs w:val="20"/>
          <w:lang w:val="ga-IE" w:eastAsia="en-GB"/>
        </w:rPr>
        <w:footnoteReference w:customMarkFollows="1" w:id="15"/>
        <w:t>+</w:t>
      </w:r>
      <w:r w:rsidRPr="00771117">
        <w:rPr>
          <w:rFonts w:eastAsia="Times New Roman"/>
          <w:b/>
          <w:i/>
          <w:szCs w:val="20"/>
          <w:lang w:val="ga-IE" w:eastAsia="en-GB"/>
        </w:rPr>
        <w:t>;</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 xml:space="preserve">(f) </w:t>
      </w:r>
      <w:r w:rsidRPr="00771117">
        <w:rPr>
          <w:rFonts w:eastAsia="Times New Roman"/>
          <w:b/>
          <w:i/>
          <w:szCs w:val="20"/>
          <w:lang w:val="ga-IE" w:eastAsia="en-GB"/>
        </w:rPr>
        <w:tab/>
        <w:t>údaráis, mar a shainmhínítear in Airteagal 2, pointe (1), de Threoir (AE) …/… ó Pharlaimint na hEorpa agus ón gComhairle</w:t>
      </w:r>
      <w:r w:rsidR="004263A3">
        <w:rPr>
          <w:rStyle w:val="FootnoteReference"/>
          <w:rFonts w:eastAsia="Times New Roman"/>
          <w:b/>
          <w:i/>
          <w:szCs w:val="20"/>
          <w:lang w:val="ga-IE" w:eastAsia="en-GB"/>
        </w:rPr>
        <w:footnoteReference w:customMarkFollows="1" w:id="16"/>
        <w:t>++</w:t>
      </w:r>
      <w:r w:rsidRPr="00771117">
        <w:rPr>
          <w:rFonts w:eastAsia="Times New Roman"/>
          <w:b/>
          <w:i/>
          <w:szCs w:val="20"/>
          <w:lang w:val="ga-IE" w:eastAsia="en-GB"/>
        </w:rPr>
        <w:t>;</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(g)</w:t>
      </w:r>
      <w:r w:rsidRPr="00771117">
        <w:rPr>
          <w:rFonts w:eastAsia="Times New Roman"/>
          <w:b/>
          <w:i/>
          <w:szCs w:val="20"/>
          <w:lang w:val="ga-IE" w:eastAsia="en-GB"/>
        </w:rPr>
        <w:tab/>
        <w:t xml:space="preserve"> SAM, mar a shainmhínítear i bpointe (9) d’Airteagal 2, de Rialachán (AE) Uimh. 1024/2013;</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 xml:space="preserve">(h) </w:t>
      </w:r>
      <w:r w:rsidRPr="00771117">
        <w:rPr>
          <w:rFonts w:eastAsia="Times New Roman"/>
          <w:b/>
          <w:i/>
          <w:szCs w:val="20"/>
          <w:lang w:val="ga-IE" w:eastAsia="en-GB"/>
        </w:rPr>
        <w:tab/>
        <w:t>BRA;</w:t>
      </w:r>
    </w:p>
    <w:p w:rsidR="00771117" w:rsidRPr="00771117" w:rsidRDefault="00771117" w:rsidP="00771117">
      <w:pPr>
        <w:spacing w:before="120" w:after="120"/>
        <w:ind w:left="1985" w:hanging="567"/>
        <w:rPr>
          <w:rFonts w:eastAsia="Calibri"/>
          <w:szCs w:val="22"/>
          <w:lang w:val="ga-IE" w:eastAsia="en-GB"/>
        </w:rPr>
      </w:pPr>
      <w:r w:rsidRPr="00771117">
        <w:rPr>
          <w:rFonts w:eastAsia="Times New Roman"/>
          <w:b/>
          <w:i/>
          <w:szCs w:val="20"/>
          <w:lang w:val="ga-IE" w:eastAsia="en-GB"/>
        </w:rPr>
        <w:t xml:space="preserve">(i) </w:t>
      </w:r>
      <w:r w:rsidRPr="00771117">
        <w:rPr>
          <w:rFonts w:eastAsia="Times New Roman"/>
          <w:b/>
          <w:i/>
          <w:szCs w:val="20"/>
          <w:lang w:val="ga-IE" w:eastAsia="en-GB"/>
        </w:rPr>
        <w:tab/>
        <w:t xml:space="preserve">údaráis réitigh náisiúnta, mar a shainmhínítear i bpointe (3) d’Airteagal 3, de Rialachán (AE) Uimh. 806/2014. </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t xml:space="preserve">9. </w:t>
      </w:r>
      <w:r w:rsidRPr="00771117">
        <w:rPr>
          <w:rFonts w:eastAsia="Times New Roman"/>
          <w:b/>
          <w:i/>
          <w:szCs w:val="20"/>
          <w:lang w:val="ga-IE" w:eastAsia="en-GB"/>
        </w:rPr>
        <w:tab/>
      </w:r>
      <w:r w:rsidRPr="00771117">
        <w:rPr>
          <w:rFonts w:eastAsia="Times New Roman"/>
          <w:szCs w:val="20"/>
          <w:lang w:val="ga-IE" w:eastAsia="en-GB"/>
        </w:rPr>
        <w:t xml:space="preserve">Léireofar go cuí san iarraidh ar mhalartú faisnéise de bhun mhír 8 an bunús dlí faoi dhlí an Aontais lena gceadaítear don 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an fhaisnéis a fháil ó institiúidí airgeadais nó ó údarás eile dá dtagraítear sa mhír sin. Beidh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w:t>
      </w:r>
      <w:proofErr w:type="spellStart"/>
      <w:r w:rsidRPr="00771117">
        <w:rPr>
          <w:rFonts w:eastAsia="Times New Roman"/>
          <w:szCs w:val="20"/>
          <w:lang w:val="ga-IE" w:eastAsia="en-GB"/>
        </w:rPr>
        <w:t>BERS</w:t>
      </w:r>
      <w:proofErr w:type="spellEnd"/>
      <w:r w:rsidRPr="00771117">
        <w:rPr>
          <w:rFonts w:eastAsia="Times New Roman"/>
          <w:szCs w:val="20"/>
          <w:lang w:val="ga-IE" w:eastAsia="en-GB"/>
        </w:rPr>
        <w:t xml:space="preserve"> faoi réir na n-oibleagáidí rúndachta gairmiúla agus na bhforálacha cosanta sonraí a leagtar síos in Airteagal 8 agus i reachtaíocht earnálach is infheidhme maidir le sonraí a chomhroinnt idir an institiúid airgeadais nó údarás eile dá dtagraítear i mír 8 agus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maidir le sonraí a chomhroinnt idir údarás eile dá dtagraítear sa mhír sin agus BERS. Cuirfidh BERS gach údarás ábhartha ar an eolas faoin malartú faisnéise sin, </w:t>
      </w:r>
      <w:r w:rsidRPr="00771117">
        <w:rPr>
          <w:rFonts w:eastAsia="Times New Roman"/>
          <w:b/>
          <w:bCs/>
          <w:i/>
          <w:iCs/>
          <w:szCs w:val="20"/>
          <w:lang w:val="ga-IE" w:eastAsia="en-GB"/>
        </w:rPr>
        <w:t xml:space="preserve">mura ndearnadh an fhaisnéis a </w:t>
      </w:r>
      <w:proofErr w:type="spellStart"/>
      <w:r w:rsidRPr="00771117">
        <w:rPr>
          <w:rFonts w:eastAsia="Times New Roman"/>
          <w:b/>
          <w:bCs/>
          <w:i/>
          <w:iCs/>
          <w:szCs w:val="20"/>
          <w:lang w:val="ga-IE" w:eastAsia="en-GB"/>
        </w:rPr>
        <w:t>anaithnidiú</w:t>
      </w:r>
      <w:proofErr w:type="spellEnd"/>
      <w:r w:rsidRPr="00771117">
        <w:rPr>
          <w:rFonts w:eastAsia="Times New Roman"/>
          <w:b/>
          <w:bCs/>
          <w:i/>
          <w:iCs/>
          <w:szCs w:val="20"/>
          <w:lang w:val="ga-IE" w:eastAsia="en-GB"/>
        </w:rPr>
        <w:t xml:space="preserve">, a mhodhnú, a </w:t>
      </w:r>
      <w:proofErr w:type="spellStart"/>
      <w:r w:rsidRPr="00771117">
        <w:rPr>
          <w:rFonts w:eastAsia="Times New Roman"/>
          <w:b/>
          <w:bCs/>
          <w:i/>
          <w:iCs/>
          <w:szCs w:val="20"/>
          <w:lang w:val="ga-IE" w:eastAsia="en-GB"/>
        </w:rPr>
        <w:t>chomhiomlánú</w:t>
      </w:r>
      <w:proofErr w:type="spellEnd"/>
      <w:r w:rsidRPr="00771117">
        <w:rPr>
          <w:rFonts w:eastAsia="Times New Roman"/>
          <w:b/>
          <w:bCs/>
          <w:i/>
          <w:iCs/>
          <w:szCs w:val="20"/>
          <w:lang w:val="ga-IE" w:eastAsia="en-GB"/>
        </w:rPr>
        <w:t xml:space="preserve"> nó a láimhseáil trí aon mhodh eile rialaithe maidir le nochtadh</w:t>
      </w:r>
      <w:r w:rsidRPr="00771117">
        <w:rPr>
          <w:rFonts w:eastAsia="Times New Roman"/>
          <w:szCs w:val="20"/>
          <w:lang w:val="ga-IE" w:eastAsia="en-GB"/>
        </w:rPr>
        <w:t xml:space="preserve"> </w:t>
      </w:r>
      <w:r w:rsidRPr="00771117">
        <w:rPr>
          <w:rFonts w:eastAsia="Times New Roman"/>
          <w:b/>
          <w:bCs/>
          <w:i/>
          <w:iCs/>
          <w:szCs w:val="20"/>
          <w:lang w:val="ga-IE" w:eastAsia="en-GB"/>
        </w:rPr>
        <w:t>chun faisnéis rúnda a chosaint,</w:t>
      </w:r>
      <w:r w:rsidRPr="00771117">
        <w:rPr>
          <w:rFonts w:eastAsia="Times New Roman"/>
          <w:szCs w:val="20"/>
          <w:lang w:val="ga-IE" w:eastAsia="en-GB"/>
        </w:rPr>
        <w:t xml:space="preserve"> gan moill mhíchuí. </w:t>
      </w:r>
    </w:p>
    <w:p w:rsidR="00771117" w:rsidRPr="00771117" w:rsidRDefault="00771117" w:rsidP="00771117">
      <w:pPr>
        <w:widowControl w:val="0"/>
        <w:ind w:left="1418" w:hanging="567"/>
        <w:rPr>
          <w:rFonts w:eastAsia="Times New Roman"/>
          <w:noProof/>
          <w:szCs w:val="20"/>
          <w:lang w:val="ga-IE" w:eastAsia="en-GB"/>
        </w:rPr>
      </w:pPr>
      <w:r w:rsidRPr="00771117">
        <w:rPr>
          <w:rFonts w:eastAsia="Times New Roman"/>
          <w:szCs w:val="20"/>
          <w:lang w:val="ga-IE" w:eastAsia="en-GB"/>
        </w:rPr>
        <w:t xml:space="preserve">10. </w:t>
      </w:r>
      <w:r w:rsidRPr="00771117">
        <w:rPr>
          <w:rFonts w:eastAsia="Times New Roman"/>
          <w:b/>
          <w:i/>
          <w:szCs w:val="20"/>
          <w:lang w:val="ga-IE" w:eastAsia="en-GB"/>
        </w:rPr>
        <w:tab/>
      </w:r>
      <w:r w:rsidRPr="00771117">
        <w:rPr>
          <w:rFonts w:eastAsia="Times New Roman"/>
          <w:szCs w:val="20"/>
          <w:lang w:val="ga-IE" w:eastAsia="en-GB"/>
        </w:rPr>
        <w:t>Beidh feidhm ag míreanna 8</w:t>
      </w:r>
      <w:r w:rsidRPr="00771117">
        <w:rPr>
          <w:rFonts w:eastAsia="Times New Roman"/>
          <w:b/>
          <w:bCs/>
          <w:i/>
          <w:iCs/>
          <w:szCs w:val="20"/>
          <w:lang w:val="ga-IE" w:eastAsia="en-GB"/>
        </w:rPr>
        <w:t>, 8a</w:t>
      </w:r>
      <w:r w:rsidRPr="00771117">
        <w:rPr>
          <w:rFonts w:eastAsia="Times New Roman"/>
          <w:szCs w:val="20"/>
          <w:lang w:val="ga-IE" w:eastAsia="en-GB"/>
        </w:rPr>
        <w:t xml:space="preserve"> agus 9 freisin maidir le faisnéis arna fáil ag BERS </w:t>
      </w:r>
      <w:r w:rsidRPr="00771117">
        <w:rPr>
          <w:rFonts w:eastAsia="Times New Roman"/>
          <w:b/>
          <w:bCs/>
          <w:i/>
          <w:iCs/>
          <w:szCs w:val="20"/>
          <w:lang w:val="ga-IE" w:eastAsia="en-GB"/>
        </w:rPr>
        <w:t>ó údaráis eile</w:t>
      </w:r>
      <w:r w:rsidRPr="00771117">
        <w:rPr>
          <w:rFonts w:eastAsia="Times New Roman"/>
          <w:szCs w:val="20"/>
          <w:lang w:val="ga-IE" w:eastAsia="en-GB"/>
        </w:rPr>
        <w:t xml:space="preserve"> agus a mbeidh seiceálacha cáilíochta déanta ag BERS uirthi ina dhiaidh sin nó a </w:t>
      </w:r>
      <w:proofErr w:type="spellStart"/>
      <w:r w:rsidRPr="00771117">
        <w:rPr>
          <w:rFonts w:eastAsia="Times New Roman"/>
          <w:szCs w:val="20"/>
          <w:lang w:val="ga-IE" w:eastAsia="en-GB"/>
        </w:rPr>
        <w:t>phróiseálfaidh</w:t>
      </w:r>
      <w:proofErr w:type="spellEnd"/>
      <w:r w:rsidRPr="00771117">
        <w:rPr>
          <w:rFonts w:eastAsia="Times New Roman"/>
          <w:szCs w:val="20"/>
          <w:lang w:val="ga-IE" w:eastAsia="en-GB"/>
        </w:rPr>
        <w:t xml:space="preserve"> </w:t>
      </w:r>
      <w:proofErr w:type="spellStart"/>
      <w:r w:rsidRPr="00771117">
        <w:rPr>
          <w:rFonts w:eastAsia="Times New Roman"/>
          <w:szCs w:val="20"/>
          <w:lang w:val="ga-IE" w:eastAsia="en-GB"/>
        </w:rPr>
        <w:t>BERS</w:t>
      </w:r>
      <w:proofErr w:type="spellEnd"/>
      <w:r w:rsidRPr="00771117">
        <w:rPr>
          <w:rFonts w:eastAsia="Times New Roman"/>
          <w:szCs w:val="20"/>
          <w:lang w:val="ga-IE" w:eastAsia="en-GB"/>
        </w:rPr>
        <w:t xml:space="preserve"> ar shlí eile. </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t xml:space="preserve">11. </w:t>
      </w:r>
      <w:r w:rsidRPr="00771117">
        <w:rPr>
          <w:rFonts w:eastAsia="Times New Roman"/>
          <w:b/>
          <w:i/>
          <w:szCs w:val="20"/>
          <w:lang w:val="ga-IE" w:eastAsia="en-GB"/>
        </w:rPr>
        <w:tab/>
      </w:r>
      <w:r w:rsidRPr="00771117">
        <w:rPr>
          <w:rFonts w:eastAsia="Times New Roman"/>
          <w:szCs w:val="20"/>
          <w:lang w:val="ga-IE" w:eastAsia="en-GB"/>
        </w:rPr>
        <w:t>Maidir le comhroinnt faisnéise dá dtagraítear i míreanna 8, </w:t>
      </w:r>
      <w:r w:rsidRPr="00771117">
        <w:rPr>
          <w:rFonts w:eastAsia="Times New Roman"/>
          <w:b/>
          <w:bCs/>
          <w:i/>
          <w:iCs/>
          <w:szCs w:val="20"/>
          <w:lang w:val="ga-IE" w:eastAsia="en-GB"/>
        </w:rPr>
        <w:t>8a,</w:t>
      </w:r>
      <w:r w:rsidRPr="00771117">
        <w:rPr>
          <w:rFonts w:eastAsia="Times New Roman"/>
          <w:szCs w:val="20"/>
          <w:lang w:val="ga-IE" w:eastAsia="en-GB"/>
        </w:rPr>
        <w:t xml:space="preserve"> 9 agus 10, </w:t>
      </w:r>
      <w:r w:rsidRPr="00771117">
        <w:rPr>
          <w:rFonts w:eastAsia="Times New Roman"/>
          <w:b/>
          <w:bCs/>
          <w:i/>
          <w:iCs/>
          <w:szCs w:val="20"/>
          <w:lang w:val="ga-IE" w:eastAsia="en-GB"/>
        </w:rPr>
        <w:t>déanfaidh</w:t>
      </w:r>
      <w:r w:rsidRPr="00771117">
        <w:rPr>
          <w:rFonts w:eastAsia="Times New Roman"/>
          <w:szCs w:val="20"/>
          <w:lang w:val="ga-IE" w:eastAsia="en-GB"/>
        </w:rPr>
        <w:t xml:space="preserve"> </w:t>
      </w:r>
      <w:r w:rsidRPr="00771117">
        <w:rPr>
          <w:rFonts w:eastAsia="Times New Roman"/>
          <w:b/>
          <w:bCs/>
          <w:i/>
          <w:iCs/>
          <w:szCs w:val="20"/>
          <w:lang w:val="ga-IE" w:eastAsia="en-GB"/>
        </w:rPr>
        <w:t>BERS agus</w:t>
      </w:r>
      <w:r w:rsidRPr="00771117">
        <w:rPr>
          <w:rFonts w:eastAsia="Times New Roman"/>
          <w:szCs w:val="20"/>
          <w:lang w:val="ga-IE" w:eastAsia="en-GB"/>
        </w:rPr>
        <w:t xml:space="preserve"> na húdaráis </w:t>
      </w:r>
      <w:r w:rsidRPr="00771117">
        <w:rPr>
          <w:rFonts w:eastAsia="Times New Roman"/>
          <w:b/>
          <w:bCs/>
          <w:i/>
          <w:iCs/>
          <w:szCs w:val="20"/>
          <w:lang w:val="ga-IE" w:eastAsia="en-GB"/>
        </w:rPr>
        <w:t>eile</w:t>
      </w:r>
      <w:r w:rsidRPr="00771117">
        <w:rPr>
          <w:rFonts w:eastAsia="Times New Roman"/>
          <w:szCs w:val="20"/>
          <w:lang w:val="ga-IE" w:eastAsia="en-GB"/>
        </w:rPr>
        <w:t xml:space="preserve"> meabhráin tuisceana chun </w:t>
      </w:r>
      <w:proofErr w:type="spellStart"/>
      <w:r w:rsidRPr="00771117">
        <w:rPr>
          <w:rFonts w:eastAsia="Times New Roman"/>
          <w:szCs w:val="20"/>
          <w:lang w:val="ga-IE" w:eastAsia="en-GB"/>
        </w:rPr>
        <w:t>módúlachtaí</w:t>
      </w:r>
      <w:proofErr w:type="spellEnd"/>
      <w:r w:rsidRPr="00771117">
        <w:rPr>
          <w:rFonts w:eastAsia="Times New Roman"/>
          <w:szCs w:val="20"/>
          <w:lang w:val="ga-IE" w:eastAsia="en-GB"/>
        </w:rPr>
        <w:t xml:space="preserve"> an mhalartaithe faisnéise a shonrú. Sonróidh siad freisin socruithe maidir le hacmhainní a chomhroinnt chun sonraí comhroinnte den sórt sin a bhailiú agus a phróiseáil</w:t>
      </w:r>
      <w:r w:rsidRPr="00771117">
        <w:rPr>
          <w:rFonts w:eastAsia="Times New Roman"/>
          <w:b/>
          <w:bCs/>
          <w:i/>
          <w:iCs/>
          <w:szCs w:val="20"/>
          <w:lang w:val="ga-IE" w:eastAsia="en-GB"/>
        </w:rPr>
        <w:t>, ar choinníoll go gcomhlíonann siad na rialacha is infheidhme maidir le cosaint sonraí, maoin intleachtúil agus rúndacht ghairmiúil.</w:t>
      </w:r>
      <w:r w:rsidRPr="00771117">
        <w:rPr>
          <w:rFonts w:eastAsia="Times New Roman"/>
          <w:b/>
          <w:i/>
          <w:szCs w:val="20"/>
          <w:lang w:val="ga-IE" w:eastAsia="en-GB"/>
        </w:rPr>
        <w:t xml:space="preserve"> Leis na meabhráin tuisceana, beidh formáid shimplí chaighdeánaithe, trí chomhaontú idir na húdaráis uile lena mbaineann, curtha in oiriúint i gcás inar gá d’aon choinníollacha speisialta oibriúcháin a bhfuil feidhm acu maidir le húdaráis shonracha.</w:t>
      </w:r>
      <w:r w:rsidRPr="00771117">
        <w:rPr>
          <w:rFonts w:eastAsia="Times New Roman"/>
          <w:szCs w:val="20"/>
          <w:lang w:val="ga-IE" w:eastAsia="en-GB"/>
        </w:rPr>
        <w:t> </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lastRenderedPageBreak/>
        <w:t xml:space="preserve">12. </w:t>
      </w:r>
      <w:r w:rsidRPr="00771117">
        <w:rPr>
          <w:rFonts w:eastAsia="Times New Roman"/>
          <w:b/>
          <w:i/>
          <w:szCs w:val="20"/>
          <w:lang w:val="ga-IE" w:eastAsia="en-GB"/>
        </w:rPr>
        <w:tab/>
      </w:r>
      <w:r w:rsidRPr="00771117">
        <w:rPr>
          <w:rFonts w:eastAsia="Times New Roman"/>
          <w:szCs w:val="20"/>
          <w:lang w:val="ga-IE" w:eastAsia="en-GB"/>
        </w:rPr>
        <w:t xml:space="preserve">Beidh míreanna 8, </w:t>
      </w:r>
      <w:r w:rsidRPr="00771117">
        <w:rPr>
          <w:rFonts w:eastAsia="Times New Roman"/>
          <w:b/>
          <w:bCs/>
          <w:i/>
          <w:iCs/>
          <w:szCs w:val="20"/>
          <w:lang w:val="ga-IE" w:eastAsia="en-GB"/>
        </w:rPr>
        <w:t>9 agus</w:t>
      </w:r>
      <w:r w:rsidRPr="00771117">
        <w:rPr>
          <w:rFonts w:eastAsia="Times New Roman"/>
          <w:szCs w:val="20"/>
          <w:lang w:val="ga-IE" w:eastAsia="en-GB"/>
        </w:rPr>
        <w:t xml:space="preserve"> 10 gan dochar do chosaint ceart maoine intleachtúla agus ní chuirfidh siad cosc ná srian ar mhalartú faisnéise idir</w:t>
      </w:r>
      <w:r w:rsidRPr="00771117">
        <w:rPr>
          <w:rFonts w:eastAsia="Times New Roman"/>
          <w:b/>
          <w:bCs/>
          <w:i/>
          <w:iCs/>
          <w:szCs w:val="20"/>
          <w:lang w:val="ga-IE" w:eastAsia="en-GB"/>
        </w:rPr>
        <w:t xml:space="preserve"> BERS agus na</w:t>
      </w:r>
      <w:r w:rsidRPr="00771117">
        <w:rPr>
          <w:rFonts w:eastAsia="Times New Roman"/>
          <w:szCs w:val="20"/>
          <w:lang w:val="ga-IE" w:eastAsia="en-GB"/>
        </w:rPr>
        <w:t xml:space="preserve"> húdaráis </w:t>
      </w:r>
      <w:r w:rsidRPr="00771117">
        <w:rPr>
          <w:rFonts w:eastAsia="Times New Roman"/>
          <w:b/>
          <w:bCs/>
          <w:i/>
          <w:iCs/>
          <w:szCs w:val="20"/>
          <w:lang w:val="ga-IE" w:eastAsia="en-GB"/>
        </w:rPr>
        <w:t>eile</w:t>
      </w:r>
      <w:r w:rsidRPr="00771117">
        <w:rPr>
          <w:rFonts w:eastAsia="Times New Roman"/>
          <w:szCs w:val="20"/>
          <w:lang w:val="ga-IE" w:eastAsia="en-GB"/>
        </w:rPr>
        <w:t xml:space="preserve"> i gcomhréir le forálacha i reachtaíocht eile de chuid an Aontais. I gcás ina bhfuil míreanna</w:t>
      </w:r>
      <w:r w:rsidRPr="00771117">
        <w:rPr>
          <w:rFonts w:eastAsia="Times New Roman"/>
          <w:b/>
          <w:bCs/>
          <w:i/>
          <w:iCs/>
          <w:szCs w:val="20"/>
          <w:lang w:val="ga-IE" w:eastAsia="en-GB"/>
        </w:rPr>
        <w:t xml:space="preserve"> 8, 9 nó 10 ar neamhréir le</w:t>
      </w:r>
      <w:r w:rsidRPr="00771117">
        <w:rPr>
          <w:rFonts w:eastAsia="Times New Roman"/>
          <w:szCs w:val="20"/>
          <w:lang w:val="ga-IE" w:eastAsia="en-GB"/>
        </w:rPr>
        <w:t xml:space="preserve"> forálacha i reachtaíocht eile de chuid an Aontais lena rialaítear malartú faisnéise idir na húdaráis </w:t>
      </w:r>
      <w:r w:rsidRPr="00771117">
        <w:rPr>
          <w:rFonts w:eastAsia="Times New Roman"/>
          <w:b/>
          <w:bCs/>
          <w:i/>
          <w:iCs/>
          <w:szCs w:val="20"/>
          <w:lang w:val="ga-IE" w:eastAsia="en-GB"/>
        </w:rPr>
        <w:t>eile ▌</w:t>
      </w:r>
      <w:r w:rsidRPr="00771117">
        <w:rPr>
          <w:rFonts w:eastAsia="Times New Roman"/>
          <w:szCs w:val="20"/>
          <w:lang w:val="ga-IE" w:eastAsia="en-GB"/>
        </w:rPr>
        <w:t>, beidh forlámhas ag na forálacha sa reachtaíocht eile sin. </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t xml:space="preserve">13. </w:t>
      </w:r>
      <w:r w:rsidRPr="00771117">
        <w:rPr>
          <w:rFonts w:eastAsia="Times New Roman"/>
          <w:b/>
          <w:i/>
          <w:szCs w:val="20"/>
          <w:lang w:val="ga-IE" w:eastAsia="en-GB"/>
        </w:rPr>
        <w:tab/>
      </w:r>
      <w:r w:rsidRPr="00771117">
        <w:rPr>
          <w:rFonts w:eastAsia="Times New Roman"/>
          <w:szCs w:val="20"/>
          <w:lang w:val="ga-IE" w:eastAsia="en-GB"/>
        </w:rPr>
        <w:t xml:space="preserve">Gan dochar d’oibleagáidí eile a leagtar síos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maidir le faisnéis a roinnt, </w:t>
      </w:r>
      <w:r w:rsidRPr="00771117">
        <w:rPr>
          <w:rFonts w:eastAsia="Times New Roman"/>
          <w:b/>
          <w:bCs/>
          <w:i/>
          <w:iCs/>
          <w:szCs w:val="20"/>
          <w:lang w:val="ga-IE" w:eastAsia="en-GB"/>
        </w:rPr>
        <w:t>féadfaidh</w:t>
      </w:r>
      <w:r w:rsidRPr="00771117">
        <w:rPr>
          <w:rFonts w:eastAsia="Times New Roman"/>
          <w:szCs w:val="20"/>
          <w:lang w:val="ga-IE" w:eastAsia="en-GB"/>
        </w:rPr>
        <w:t xml:space="preserve"> BERS, ar iarraidh a bhfuil údar maith léi agus ar bhonn cás ar chás, faisnéis a bheidh tuairiscithe ag údaráis eile dó de bhun a n-oibleagáidí faoi dhlí an Aontais ▌ a chomhroinnt leis an gCoimisiún ▌ , i bhfoirm nach bhféadfar eintitis aonair a shainaithint léi agus nach bhfuil sonraí pearsanta inti. </w:t>
      </w:r>
      <w:r w:rsidRPr="00771117">
        <w:rPr>
          <w:rFonts w:eastAsia="Times New Roman"/>
          <w:b/>
          <w:i/>
          <w:szCs w:val="20"/>
          <w:lang w:val="ga-IE" w:eastAsia="en-GB"/>
        </w:rPr>
        <w:t xml:space="preserve">Cuirfear na húdaráis a chuir an fhaisnéis sin isteach ar an eolas go cuí faoin </w:t>
      </w:r>
      <w:proofErr w:type="spellStart"/>
      <w:r w:rsidRPr="00771117">
        <w:rPr>
          <w:rFonts w:eastAsia="Times New Roman"/>
          <w:b/>
          <w:i/>
          <w:szCs w:val="20"/>
          <w:lang w:val="ga-IE" w:eastAsia="en-GB"/>
        </w:rPr>
        <w:t>gcomhroinnt</w:t>
      </w:r>
      <w:proofErr w:type="spellEnd"/>
      <w:r w:rsidRPr="00771117">
        <w:rPr>
          <w:rFonts w:eastAsia="Times New Roman"/>
          <w:b/>
          <w:i/>
          <w:szCs w:val="20"/>
          <w:lang w:val="ga-IE" w:eastAsia="en-GB"/>
        </w:rPr>
        <w:t xml:space="preserve"> a rinneadh.</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t xml:space="preserve">14. </w:t>
      </w:r>
      <w:r w:rsidRPr="00771117">
        <w:rPr>
          <w:rFonts w:eastAsia="Times New Roman"/>
          <w:b/>
          <w:i/>
          <w:szCs w:val="20"/>
          <w:lang w:val="ga-IE" w:eastAsia="en-GB"/>
        </w:rPr>
        <w:tab/>
      </w:r>
      <w:r w:rsidRPr="00771117">
        <w:rPr>
          <w:rFonts w:eastAsia="Times New Roman"/>
          <w:szCs w:val="20"/>
          <w:lang w:val="ga-IE" w:eastAsia="en-GB"/>
        </w:rPr>
        <w:t xml:space="preserve">Féadfaidh BERS rochtain a dheonú ar fhaisnéis arna fáil agus a dhualgais á gcomhlíonadh aige lena </w:t>
      </w:r>
      <w:proofErr w:type="spellStart"/>
      <w:r w:rsidRPr="00771117">
        <w:rPr>
          <w:rFonts w:eastAsia="Times New Roman"/>
          <w:szCs w:val="20"/>
          <w:lang w:val="ga-IE" w:eastAsia="en-GB"/>
        </w:rPr>
        <w:t>hathúsáid</w:t>
      </w:r>
      <w:proofErr w:type="spellEnd"/>
      <w:r w:rsidRPr="00771117">
        <w:rPr>
          <w:rFonts w:eastAsia="Times New Roman"/>
          <w:szCs w:val="20"/>
          <w:lang w:val="ga-IE" w:eastAsia="en-GB"/>
        </w:rPr>
        <w:t xml:space="preserve"> ag institiúidí airgeadais, ag taighdeoirí agus ag eintitis eile a bhfuil leas dlisteanach acu san fhaisnéis sin chun críoch taighde agus </w:t>
      </w:r>
      <w:proofErr w:type="spellStart"/>
      <w:r w:rsidRPr="00771117">
        <w:rPr>
          <w:rFonts w:eastAsia="Times New Roman"/>
          <w:szCs w:val="20"/>
          <w:lang w:val="ga-IE" w:eastAsia="en-GB"/>
        </w:rPr>
        <w:t>nuálaíochta</w:t>
      </w:r>
      <w:proofErr w:type="spellEnd"/>
      <w:r w:rsidRPr="00771117">
        <w:rPr>
          <w:rFonts w:eastAsia="Times New Roman"/>
          <w:szCs w:val="20"/>
          <w:lang w:val="ga-IE" w:eastAsia="en-GB"/>
        </w:rPr>
        <w:t xml:space="preserve">, ar choinníoll go n-áiritheoidh BERS gur comhlíonadh na nithe uile seo a leanas: </w:t>
      </w:r>
    </w:p>
    <w:p w:rsidR="00771117" w:rsidRPr="00771117" w:rsidRDefault="00771117" w:rsidP="00771117">
      <w:pPr>
        <w:spacing w:before="120" w:after="120"/>
        <w:ind w:left="1985" w:hanging="567"/>
        <w:rPr>
          <w:rFonts w:eastAsia="Calibri"/>
          <w:szCs w:val="22"/>
          <w:lang w:val="ga-IE" w:eastAsia="en-GB"/>
        </w:rPr>
      </w:pPr>
      <w:r w:rsidRPr="00771117">
        <w:rPr>
          <w:rFonts w:eastAsia="Times New Roman"/>
          <w:szCs w:val="20"/>
          <w:lang w:val="ga-IE" w:eastAsia="en-GB"/>
        </w:rPr>
        <w:t>(a)</w:t>
      </w:r>
      <w:r w:rsidRPr="00771117">
        <w:rPr>
          <w:rFonts w:eastAsia="Times New Roman"/>
          <w:b/>
          <w:i/>
          <w:szCs w:val="20"/>
          <w:lang w:val="ga-IE" w:eastAsia="en-GB"/>
        </w:rPr>
        <w:tab/>
      </w:r>
      <w:r w:rsidRPr="00771117">
        <w:rPr>
          <w:rFonts w:eastAsia="Times New Roman"/>
          <w:szCs w:val="20"/>
          <w:lang w:val="ga-IE" w:eastAsia="en-GB"/>
        </w:rPr>
        <w:t xml:space="preserve"> go ndearnadh an fhaisnéis a </w:t>
      </w:r>
      <w:proofErr w:type="spellStart"/>
      <w:r w:rsidRPr="00771117">
        <w:rPr>
          <w:rFonts w:eastAsia="Times New Roman"/>
          <w:szCs w:val="20"/>
          <w:lang w:val="ga-IE" w:eastAsia="en-GB"/>
        </w:rPr>
        <w:t>anaithnidiú</w:t>
      </w:r>
      <w:proofErr w:type="spellEnd"/>
      <w:r w:rsidRPr="00771117">
        <w:rPr>
          <w:rFonts w:eastAsia="Times New Roman"/>
          <w:szCs w:val="20"/>
          <w:lang w:val="ga-IE" w:eastAsia="en-GB"/>
        </w:rPr>
        <w:t>, ar bhealach nach féidir an t-ábhar sonraí nó an institiúid airgeadais a shainaithint, nó nach féidir iad a shainaithint a thuilleadh;</w:t>
      </w:r>
    </w:p>
    <w:p w:rsidR="00771117" w:rsidRPr="00771117" w:rsidRDefault="00771117" w:rsidP="00771117">
      <w:pPr>
        <w:spacing w:before="120" w:after="120"/>
        <w:ind w:left="1985" w:hanging="567"/>
        <w:rPr>
          <w:rFonts w:eastAsia="Calibri"/>
          <w:szCs w:val="22"/>
          <w:lang w:val="ga-IE" w:eastAsia="en-GB"/>
        </w:rPr>
      </w:pPr>
      <w:r w:rsidRPr="00771117">
        <w:rPr>
          <w:rFonts w:eastAsia="Times New Roman"/>
          <w:szCs w:val="20"/>
          <w:lang w:val="ga-IE" w:eastAsia="en-GB"/>
        </w:rPr>
        <w:t xml:space="preserve">(b) </w:t>
      </w:r>
      <w:r w:rsidRPr="00771117">
        <w:rPr>
          <w:rFonts w:eastAsia="Times New Roman"/>
          <w:b/>
          <w:i/>
          <w:szCs w:val="20"/>
          <w:lang w:val="ga-IE" w:eastAsia="en-GB"/>
        </w:rPr>
        <w:tab/>
      </w:r>
      <w:r w:rsidRPr="00771117">
        <w:rPr>
          <w:rFonts w:eastAsia="Times New Roman"/>
          <w:szCs w:val="20"/>
          <w:lang w:val="ga-IE" w:eastAsia="en-GB"/>
        </w:rPr>
        <w:t xml:space="preserve">go ndearnadh an fhaisnéis a mhodhnú, a </w:t>
      </w:r>
      <w:proofErr w:type="spellStart"/>
      <w:r w:rsidRPr="00771117">
        <w:rPr>
          <w:rFonts w:eastAsia="Times New Roman"/>
          <w:szCs w:val="20"/>
          <w:lang w:val="ga-IE" w:eastAsia="en-GB"/>
        </w:rPr>
        <w:t>chomhiomlánú</w:t>
      </w:r>
      <w:proofErr w:type="spellEnd"/>
      <w:r w:rsidRPr="00771117">
        <w:rPr>
          <w:rFonts w:eastAsia="Times New Roman"/>
          <w:szCs w:val="20"/>
          <w:lang w:val="ga-IE" w:eastAsia="en-GB"/>
        </w:rPr>
        <w:t xml:space="preserve"> nó a láimhseáil trí aon mhodh eile rialaithe maidir le nochtadh chun faisnéis rúnda a chosaint, lena n-áirítear rúin trádála nó inneachar a chumhdaítear le cearta maoine intleachtúla.</w:t>
      </w:r>
    </w:p>
    <w:p w:rsidR="00771117" w:rsidRPr="00771117" w:rsidRDefault="00771117" w:rsidP="00771117">
      <w:pPr>
        <w:spacing w:before="120" w:after="120"/>
        <w:ind w:left="1985" w:hanging="567"/>
        <w:rPr>
          <w:rFonts w:eastAsia="Calibri"/>
          <w:b/>
          <w:i/>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r>
      <w:r w:rsidRPr="00771117">
        <w:rPr>
          <w:rFonts w:eastAsia="Times New Roman"/>
          <w:b/>
          <w:bCs/>
          <w:i/>
          <w:iCs/>
          <w:szCs w:val="20"/>
          <w:lang w:val="ga-IE" w:eastAsia="en-GB"/>
        </w:rPr>
        <w:t>gur léirigh na páirtithe dár deonaíodh rochtain go bhfuil na modhanna teicniúla is gá acu chun faisnéis rúnda a chosaint, is é sin, tá ionstraimí acu atá in ann cosaint príobháideachais agus rúndachta a áirithiú go hiomlán.</w:t>
      </w:r>
    </w:p>
    <w:p w:rsidR="00771117" w:rsidRPr="00771117" w:rsidRDefault="00771117" w:rsidP="00771117">
      <w:pPr>
        <w:spacing w:before="120" w:after="120"/>
        <w:ind w:left="1418"/>
        <w:rPr>
          <w:rFonts w:eastAsia="Calibri"/>
          <w:szCs w:val="22"/>
          <w:lang w:val="ga-IE" w:eastAsia="en-GB"/>
        </w:rPr>
      </w:pPr>
      <w:r w:rsidRPr="00771117">
        <w:rPr>
          <w:rFonts w:eastAsia="Times New Roman"/>
          <w:szCs w:val="20"/>
          <w:lang w:val="ga-IE" w:eastAsia="en-GB"/>
        </w:rPr>
        <w:t xml:space="preserve">Ní dhéanfar faisnéis arna fáil ó údarás eile a chomhroinnt </w:t>
      </w:r>
      <w:r w:rsidRPr="00771117">
        <w:rPr>
          <w:rFonts w:eastAsia="Times New Roman"/>
          <w:b/>
          <w:bCs/>
          <w:i/>
          <w:iCs/>
          <w:szCs w:val="20"/>
          <w:lang w:val="ga-IE" w:eastAsia="en-GB"/>
        </w:rPr>
        <w:t>ar an mbonn sin</w:t>
      </w:r>
      <w:r w:rsidRPr="00771117">
        <w:rPr>
          <w:rFonts w:eastAsia="Times New Roman"/>
          <w:szCs w:val="20"/>
          <w:lang w:val="ga-IE" w:eastAsia="en-GB"/>
        </w:rPr>
        <w:t xml:space="preserve"> ach amháin le comhaontú an údaráis a fuair an fhaisnéis i dtosach.</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14a.</w:t>
      </w:r>
      <w:r w:rsidRPr="00771117">
        <w:rPr>
          <w:rFonts w:eastAsia="Times New Roman"/>
          <w:b/>
          <w:i/>
          <w:szCs w:val="20"/>
          <w:lang w:val="ga-IE" w:eastAsia="en-GB"/>
        </w:rPr>
        <w:tab/>
        <w:t xml:space="preserve">Déanfaidh </w:t>
      </w:r>
      <w:proofErr w:type="spellStart"/>
      <w:r w:rsidRPr="00771117">
        <w:rPr>
          <w:rFonts w:eastAsia="Times New Roman"/>
          <w:b/>
          <w:i/>
          <w:szCs w:val="20"/>
          <w:lang w:val="ga-IE" w:eastAsia="en-GB"/>
        </w:rPr>
        <w:t>BERs</w:t>
      </w:r>
      <w:proofErr w:type="spellEnd"/>
      <w:r w:rsidRPr="00771117">
        <w:rPr>
          <w:rFonts w:eastAsia="Times New Roman"/>
          <w:b/>
          <w:i/>
          <w:szCs w:val="20"/>
          <w:lang w:val="ga-IE" w:eastAsia="en-GB"/>
        </w:rPr>
        <w:t xml:space="preserve">, faoin ... [bliain amháin ó dháta theacht i bhfeidhm an Rialacháin leasaithigh seo], tuairisc a thabhairt don Choimisiún maidir le gach bacainn dhlíthiúil i rialacháin earnála a chuireann cosc ar BERS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aghaidh a thabhairt sa tuarascáil freisin ar cheanglais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neamhábhartha ar bhealach eile.</w:t>
      </w:r>
    </w:p>
    <w:p w:rsidR="00771117" w:rsidRPr="00771117" w:rsidRDefault="00771117" w:rsidP="00771117">
      <w:pPr>
        <w:spacing w:before="120" w:after="120"/>
        <w:ind w:left="1418"/>
        <w:rPr>
          <w:rFonts w:eastAsia="Calibri"/>
          <w:b/>
          <w:i/>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[2 bhliain ó dháta theacht i bhfeidhm an Rialachá</w:t>
      </w:r>
      <w:r>
        <w:rPr>
          <w:rFonts w:eastAsia="Times New Roman"/>
          <w:b/>
          <w:i/>
          <w:szCs w:val="20"/>
          <w:lang w:val="ga-IE" w:eastAsia="en-GB"/>
        </w:rPr>
        <w:t>in leasaithigh seo].’;</w:t>
      </w:r>
    </w:p>
    <w:p w:rsidR="00771117" w:rsidRPr="00771117" w:rsidRDefault="00771117" w:rsidP="00771117">
      <w:pPr>
        <w:jc w:val="left"/>
        <w:rPr>
          <w:rFonts w:eastAsia="Calibri"/>
          <w:lang w:val="ga-IE" w:eastAsia="en-GB"/>
        </w:rPr>
      </w:pPr>
      <w:r w:rsidRPr="00771117">
        <w:rPr>
          <w:rFonts w:eastAsia="Times New Roman"/>
          <w:b/>
          <w:i/>
          <w:szCs w:val="20"/>
          <w:lang w:val="ga-IE" w:eastAsia="en-GB"/>
        </w:rPr>
        <w:t>2a.</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r w:rsidRPr="00771117">
        <w:rPr>
          <w:rFonts w:eastAsia="Times New Roman"/>
          <w:szCs w:val="20"/>
          <w:lang w:val="ga-IE" w:eastAsia="en-GB"/>
        </w:rPr>
        <w:t xml:space="preserve"> </w:t>
      </w:r>
    </w:p>
    <w:p w:rsidR="00771117" w:rsidRPr="00771117" w:rsidRDefault="00771117" w:rsidP="00771117">
      <w:pPr>
        <w:spacing w:before="120" w:after="120"/>
        <w:jc w:val="left"/>
        <w:rPr>
          <w:rFonts w:eastAsia="Calibri"/>
          <w:b/>
          <w:i/>
          <w:szCs w:val="22"/>
          <w:lang w:val="ga-IE" w:eastAsia="en-GB"/>
        </w:rPr>
      </w:pPr>
      <w:r w:rsidRPr="00771117">
        <w:rPr>
          <w:rFonts w:eastAsia="Times New Roman"/>
          <w:b/>
          <w:i/>
          <w:szCs w:val="20"/>
          <w:lang w:val="ga-IE" w:eastAsia="en-GB"/>
        </w:rPr>
        <w:t xml:space="preserve"> ‘Airteagal 15a</w:t>
      </w:r>
    </w:p>
    <w:p w:rsidR="00771117" w:rsidRPr="00771117" w:rsidRDefault="00771117" w:rsidP="00771117">
      <w:pPr>
        <w:spacing w:before="120" w:after="120"/>
        <w:jc w:val="left"/>
        <w:rPr>
          <w:rFonts w:eastAsia="Calibri"/>
          <w:b/>
          <w:i/>
          <w:szCs w:val="22"/>
          <w:lang w:val="ga-IE" w:eastAsia="en-GB"/>
        </w:rPr>
      </w:pPr>
      <w:r w:rsidRPr="00771117">
        <w:rPr>
          <w:rFonts w:eastAsia="Times New Roman"/>
          <w:b/>
          <w:i/>
          <w:szCs w:val="20"/>
          <w:lang w:val="ga-IE" w:eastAsia="en-GB"/>
        </w:rPr>
        <w:lastRenderedPageBreak/>
        <w:t>Córas Tuairiscithe Comhtháite Aonair a bhunú</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BERS, i ndlúthchomhar leis na húdaráis eile, tuarascáil ar na mionsonraí teicniúla a bhaineann le Córas um Thuairisciú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Chun críocha na tuarascála sin, áireofar an méid seo a leanas sa Chóras Tuairiscithe Comhtháite Aonair:</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foclóir um shonraí comhchoiteanna chun comhsheasmhacht agus soiléireacht na gceanglas tuairiscithe agus an chaighdeánaithe sonraí a áirithiú;</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t xml:space="preserve"> spás lárnach sonraí lena n-áirítear an dearadh teicniúil chun faisnéis a bhailiú agus a mhalartú; agus </w:t>
      </w:r>
    </w:p>
    <w:p w:rsidR="00771117" w:rsidRPr="00771117" w:rsidRDefault="00771117" w:rsidP="00771117">
      <w:pPr>
        <w:spacing w:before="120" w:after="120"/>
        <w:ind w:left="1418" w:hanging="567"/>
        <w:rPr>
          <w:rFonts w:eastAsia="Calibri"/>
          <w:b/>
          <w:i/>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 xml:space="preserve">pointe teagmhála aonair buan d’eintitis chun cásanna tuairiscithe dhúbailte, agus tuairisciú iomarcach nó imithe i léig nó ceanglais maidir le nochtadh, a chur in iúl.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I ndlúthchomhar leis an gCoimisiún, beidh meastachán ar an tionchar airgeadais foriomlán ag gabháil leis an tuarascáil.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Cuirfidh an Coimisiún, i gcás inarb iomchuí, togra reachtach faoi bhráid Pharlaimint na hEorpa agus na Comhairle chun na hacmhainní airgeadais, 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b/>
          <w:i/>
          <w:szCs w:val="20"/>
          <w:lang w:val="ga-IE" w:eastAsia="en-GB"/>
        </w:rPr>
        <w:t>Déanfaidh BERS, i gcomhar leis na húdaráis eile, Córas Tuairiscithe Comhtháite Aonair a bhunú faoin: [3 bliana ó dháta theacht i bhfeidhm an Rialacháin leasaithigh seo].</w:t>
      </w:r>
      <w:r w:rsidRPr="00771117">
        <w:rPr>
          <w:rFonts w:eastAsia="Times New Roman"/>
          <w:szCs w:val="20"/>
          <w:lang w:val="ga-IE" w:eastAsia="en-GB"/>
        </w:rPr>
        <w:t>’</w:t>
      </w:r>
      <w:r>
        <w:rPr>
          <w:rFonts w:eastAsia="Times New Roman"/>
          <w:szCs w:val="20"/>
          <w:lang w:val="ga-IE" w:eastAsia="en-GB"/>
        </w:rPr>
        <w:t>.</w:t>
      </w:r>
    </w:p>
    <w:p w:rsidR="00771117" w:rsidRPr="00771117" w:rsidRDefault="00771117" w:rsidP="00771117">
      <w:pPr>
        <w:keepNext/>
        <w:spacing w:before="360" w:after="120"/>
        <w:jc w:val="center"/>
        <w:rPr>
          <w:rFonts w:eastAsia="Calibri"/>
          <w:i/>
          <w:noProof/>
          <w:szCs w:val="22"/>
          <w:lang w:val="ga-IE" w:eastAsia="en-GB"/>
        </w:rPr>
      </w:pPr>
      <w:r w:rsidRPr="00771117">
        <w:rPr>
          <w:rFonts w:eastAsia="Times New Roman"/>
          <w:i/>
          <w:szCs w:val="20"/>
          <w:lang w:val="ga-IE" w:eastAsia="en-GB"/>
        </w:rPr>
        <w:t>Airteagal 2</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Leasuithe ar Rialachán (AE) Uimh. 1093/2010</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Leasaítear Rialachán (AE) Uimh. 1093/2010 mar a leanas: </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-1.</w:t>
      </w:r>
      <w:r w:rsidRPr="00771117">
        <w:rPr>
          <w:rFonts w:eastAsia="Times New Roman"/>
          <w:b/>
          <w:i/>
          <w:szCs w:val="20"/>
          <w:lang w:val="ga-IE" w:eastAsia="en-GB"/>
        </w:rPr>
        <w:tab/>
        <w:t>Cuirtear an fhomhír seo a leanas le hAirteagal 16a(1):</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‘Ní bheidh tuairimí an Údaráis teoranta do nósanna imeachta reachtacha leanúnacha. Féadfaidh an tÚdarás freisin leasuithe ar ghníomhartha reachtacha atá i bhfeidhm a mholadh ina thuairimí, i gcás inarb iomchuí, lena n-áirítear na leasuithe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deireadh a chur le ceanglais tuairiscithe agus nochta atá iomarcach nó imithe i léig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nó le trasuí náisiúnta dhlí an Aontais ag na Ballstáit;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ceanglais chomhsheasmhacha tuairiscithe agus nochta a áirithiú ar fud reachtaíocht </w:t>
      </w:r>
      <w:proofErr w:type="spellStart"/>
      <w:r w:rsidRPr="00771117">
        <w:rPr>
          <w:rFonts w:eastAsia="Times New Roman"/>
          <w:b/>
          <w:i/>
          <w:szCs w:val="20"/>
          <w:lang w:val="ga-IE" w:eastAsia="en-GB"/>
        </w:rPr>
        <w:t>earnáilsonrach</w:t>
      </w:r>
      <w:proofErr w:type="spellEnd"/>
      <w:r w:rsidRPr="00771117">
        <w:rPr>
          <w:rFonts w:eastAsia="Times New Roman"/>
          <w:b/>
          <w:i/>
          <w:szCs w:val="20"/>
          <w:lang w:val="ga-IE" w:eastAsia="en-GB"/>
        </w:rPr>
        <w:t xml:space="preserve">, chomh maith le reachtaíocht </w:t>
      </w:r>
      <w:proofErr w:type="spellStart"/>
      <w:r w:rsidRPr="00771117">
        <w:rPr>
          <w:rFonts w:eastAsia="Times New Roman"/>
          <w:b/>
          <w:i/>
          <w:szCs w:val="20"/>
          <w:lang w:val="ga-IE" w:eastAsia="en-GB"/>
        </w:rPr>
        <w:t>trasearnála</w:t>
      </w:r>
      <w:proofErr w:type="spellEnd"/>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 xml:space="preserve">chun comhréireacht sna ceanglais tuairiscithe agus nochta a áirithiú i ndáil le cineál, méid agus castacht an eintitis tuairiscithe; </w:t>
      </w:r>
    </w:p>
    <w:p w:rsidR="00771117" w:rsidRPr="00771117" w:rsidRDefault="00771117" w:rsidP="00771117">
      <w:pPr>
        <w:spacing w:before="120" w:after="120"/>
        <w:ind w:left="1418" w:hanging="567"/>
        <w:rPr>
          <w:rFonts w:eastAsia="Calibri"/>
          <w:b/>
          <w:bCs/>
          <w:i/>
          <w:iCs/>
          <w:szCs w:val="22"/>
          <w:lang w:val="ga-IE" w:eastAsia="en-GB"/>
        </w:rPr>
      </w:pPr>
      <w:r w:rsidRPr="00771117">
        <w:rPr>
          <w:rFonts w:eastAsia="Times New Roman"/>
          <w:b/>
          <w:i/>
          <w:szCs w:val="20"/>
          <w:lang w:val="ga-IE" w:eastAsia="en-GB"/>
        </w:rPr>
        <w:lastRenderedPageBreak/>
        <w:t xml:space="preserve">(d) </w:t>
      </w:r>
      <w:r w:rsidRPr="00771117">
        <w:rPr>
          <w:rFonts w:eastAsia="Times New Roman"/>
          <w:b/>
          <w:i/>
          <w:szCs w:val="20"/>
          <w:lang w:val="ga-IE" w:eastAsia="en-GB"/>
        </w:rPr>
        <w:tab/>
        <w:t xml:space="preserve">a áirithiú go bhfuil comhlíonadh na gceanglas maidir le tuairisciú agus nochtadh i gcomhréir leis an mbreisluach a ghabhann le comhlíonadh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chuspóirí an Údaráis.</w:t>
      </w:r>
    </w:p>
    <w:p w:rsidR="00771117" w:rsidRPr="00771117" w:rsidRDefault="00771117" w:rsidP="00771117">
      <w:pPr>
        <w:spacing w:before="120" w:after="120"/>
        <w:ind w:left="850" w:firstLine="1"/>
        <w:rPr>
          <w:rFonts w:eastAsia="Calibri"/>
          <w:b/>
          <w:bCs/>
          <w:i/>
          <w:iCs/>
          <w:szCs w:val="22"/>
          <w:lang w:val="ga-IE" w:eastAsia="en-GB"/>
        </w:rPr>
      </w:pPr>
      <w:r w:rsidRPr="00771117">
        <w:rPr>
          <w:rFonts w:eastAsia="Times New Roman"/>
          <w:b/>
          <w:i/>
          <w:szCs w:val="20"/>
          <w:lang w:val="ga-IE" w:eastAsia="en-GB"/>
        </w:rPr>
        <w:t>Chun críocha na dtuairimí maidir le gníomhartha reachtacha atá i bhfeidhm dá dtagraítear sa chéad fhomhír, tabharfaidh an tÚdarás aird chuí ar ionchur ó na geallsealbhóirí ábhartha uile trí chomhairliúchán tiomnaithe. Ar bhonn na dtuairimí sin, cuirfidh an Coimisiún togra reachtach faoi bhráid Pharlaimi</w:t>
      </w:r>
      <w:r>
        <w:rPr>
          <w:rFonts w:eastAsia="Times New Roman"/>
          <w:b/>
          <w:i/>
          <w:szCs w:val="20"/>
          <w:lang w:val="ga-IE" w:eastAsia="en-GB"/>
        </w:rPr>
        <w:t>nt na hEorpa agus na Comhairle.</w:t>
      </w:r>
      <w:r w:rsidRPr="00771117">
        <w:rPr>
          <w:rFonts w:eastAsia="Times New Roman"/>
          <w:b/>
          <w:i/>
          <w:szCs w:val="20"/>
          <w:lang w:val="ga-IE" w:eastAsia="en-GB"/>
        </w:rPr>
        <w:t>’</w:t>
      </w:r>
      <w:r>
        <w:rPr>
          <w:rFonts w:eastAsia="Times New Roman"/>
          <w:b/>
          <w:i/>
          <w:szCs w:val="20"/>
          <w:lang w:val="ga-IE" w:eastAsia="en-GB"/>
        </w:rPr>
        <w:t>;</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1.</w:t>
      </w:r>
      <w:r w:rsidRPr="00771117">
        <w:rPr>
          <w:rFonts w:eastAsia="Times New Roman"/>
          <w:szCs w:val="20"/>
          <w:lang w:val="ga-IE" w:eastAsia="en-GB"/>
        </w:rPr>
        <w:tab/>
        <w:t>in Airteagal 29(1), cuirtear an méid seo a leanas in ionad phointe (d): </w:t>
      </w:r>
    </w:p>
    <w:p w:rsidR="00771117" w:rsidRPr="00771117" w:rsidRDefault="00771117" w:rsidP="00771117">
      <w:pPr>
        <w:widowControl w:val="0"/>
        <w:ind w:left="1418" w:hanging="567"/>
        <w:rPr>
          <w:rFonts w:eastAsia="Calibri"/>
          <w:b/>
          <w:i/>
          <w:szCs w:val="22"/>
          <w:lang w:val="ga-IE" w:eastAsia="en-GB"/>
        </w:rPr>
      </w:pPr>
      <w:r w:rsidRPr="00771117">
        <w:rPr>
          <w:rFonts w:eastAsia="Times New Roman"/>
          <w:szCs w:val="20"/>
          <w:lang w:val="ga-IE" w:eastAsia="en-GB"/>
        </w:rPr>
        <w:t xml:space="preserve">‘(d) </w:t>
      </w:r>
      <w:r w:rsidRPr="00771117">
        <w:rPr>
          <w:rFonts w:eastAsia="Times New Roman"/>
          <w:b/>
          <w:i/>
          <w:szCs w:val="20"/>
          <w:lang w:val="ga-IE" w:eastAsia="en-GB"/>
        </w:rPr>
        <w:tab/>
      </w:r>
      <w:r w:rsidRPr="00771117">
        <w:rPr>
          <w:rFonts w:eastAsia="Times New Roman"/>
          <w:szCs w:val="20"/>
          <w:lang w:val="ga-IE" w:eastAsia="en-GB"/>
        </w:rPr>
        <w:t>athbhreithniú a dhéanamh ar chur i bhfeidhm na gcaighdeán teicniúil ábhartha rialála agus cur chun feidhme arna nglacadh ag an gCoimisiún, agus ar chur i bhfeidhm na dtreoirlínte agus na moltaí arna n-eisiúint ag an Údarás agus leasuithe a mholadh i gcás inarb iomchuí</w:t>
      </w:r>
      <w:r w:rsidRPr="00771117">
        <w:rPr>
          <w:rFonts w:eastAsia="Times New Roman"/>
          <w:b/>
          <w:bCs/>
          <w:i/>
          <w:iCs/>
          <w:szCs w:val="20"/>
          <w:lang w:val="ga-IE" w:eastAsia="en-GB"/>
        </w:rPr>
        <w:t>, agus inúsáidteacht agus cáilíocht na sonraí á n-áirithiú ag an am céanna, chun an méid seo a leanas a dhéanamh:</w:t>
      </w:r>
    </w:p>
    <w:p w:rsidR="00771117" w:rsidRPr="00771117" w:rsidRDefault="00771117" w:rsidP="00771117">
      <w:pPr>
        <w:spacing w:before="120" w:after="120"/>
        <w:ind w:left="1985" w:hanging="567"/>
        <w:rPr>
          <w:rFonts w:eastAsia="Calibri"/>
          <w:b/>
          <w:i/>
          <w:szCs w:val="22"/>
          <w:lang w:val="ga-IE" w:eastAsia="en-GB"/>
        </w:rPr>
      </w:pPr>
      <w:r>
        <w:rPr>
          <w:rFonts w:eastAsia="Times New Roman"/>
          <w:szCs w:val="20"/>
          <w:lang w:val="ga-IE" w:eastAsia="en-GB"/>
        </w:rPr>
        <w:t>-</w:t>
      </w:r>
      <w:r>
        <w:rPr>
          <w:rFonts w:eastAsia="Times New Roman"/>
          <w:szCs w:val="20"/>
          <w:lang w:val="ga-IE" w:eastAsia="en-GB"/>
        </w:rPr>
        <w:tab/>
      </w:r>
      <w:r w:rsidRPr="00771117">
        <w:rPr>
          <w:rFonts w:eastAsia="Times New Roman"/>
          <w:szCs w:val="20"/>
          <w:lang w:val="ga-IE" w:eastAsia="en-GB"/>
        </w:rPr>
        <w:t xml:space="preserve">deireadh a chur le ceanglais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atá imithe i léig;</w:t>
      </w:r>
    </w:p>
    <w:p w:rsidR="00771117" w:rsidRPr="00771117" w:rsidRDefault="00771117" w:rsidP="00771117">
      <w:pPr>
        <w:spacing w:before="120" w:after="120"/>
        <w:ind w:left="1985" w:hanging="567"/>
        <w:rPr>
          <w:rFonts w:eastAsia="Calibri"/>
          <w:b/>
          <w:i/>
          <w:noProof/>
          <w:szCs w:val="22"/>
          <w:lang w:val="ga-IE" w:eastAsia="en-GB"/>
        </w:rPr>
      </w:pPr>
      <w:r>
        <w:rPr>
          <w:rFonts w:eastAsia="Times New Roman"/>
          <w:b/>
          <w:i/>
          <w:szCs w:val="20"/>
          <w:lang w:val="ga-IE" w:eastAsia="en-GB"/>
        </w:rPr>
        <w:t>-</w:t>
      </w:r>
      <w:r>
        <w:rPr>
          <w:rFonts w:eastAsia="Times New Roman"/>
          <w:b/>
          <w:i/>
          <w:szCs w:val="20"/>
          <w:lang w:val="ga-IE" w:eastAsia="en-GB"/>
        </w:rPr>
        <w:tab/>
      </w:r>
      <w:r w:rsidRPr="00771117">
        <w:rPr>
          <w:rFonts w:eastAsia="Times New Roman"/>
          <w:b/>
          <w:i/>
          <w:szCs w:val="20"/>
          <w:lang w:val="ga-IE" w:eastAsia="en-GB"/>
        </w:rPr>
        <w:t xml:space="preserve">ceanglais </w:t>
      </w:r>
      <w:proofErr w:type="spellStart"/>
      <w:r w:rsidRPr="00771117">
        <w:rPr>
          <w:rFonts w:eastAsia="Times New Roman"/>
          <w:b/>
          <w:i/>
          <w:szCs w:val="20"/>
          <w:lang w:val="ga-IE" w:eastAsia="en-GB"/>
        </w:rPr>
        <w:t>chomhréireacha</w:t>
      </w:r>
      <w:proofErr w:type="spellEnd"/>
      <w:r w:rsidRPr="00771117">
        <w:rPr>
          <w:rFonts w:eastAsia="Times New Roman"/>
          <w:b/>
          <w:i/>
          <w:szCs w:val="20"/>
          <w:lang w:val="ga-IE" w:eastAsia="en-GB"/>
        </w:rPr>
        <w:t xml:space="preserve"> agus chaighdeánaithe maidir le tuairisciú agus nochtadh a áirithiú;</w:t>
      </w:r>
    </w:p>
    <w:p w:rsidR="00771117" w:rsidRPr="00771117" w:rsidRDefault="00771117" w:rsidP="00771117">
      <w:pPr>
        <w:spacing w:before="120" w:after="120"/>
        <w:ind w:left="1985" w:hanging="567"/>
        <w:rPr>
          <w:rFonts w:eastAsia="Calibri"/>
          <w:b/>
          <w:i/>
          <w:szCs w:val="22"/>
          <w:lang w:val="ga-IE" w:eastAsia="en-GB"/>
        </w:rPr>
      </w:pPr>
      <w:r>
        <w:rPr>
          <w:rFonts w:eastAsia="Times New Roman"/>
          <w:szCs w:val="20"/>
          <w:lang w:val="ga-IE" w:eastAsia="en-GB"/>
        </w:rPr>
        <w:t>-</w:t>
      </w:r>
      <w:r>
        <w:rPr>
          <w:rFonts w:eastAsia="Times New Roman"/>
          <w:szCs w:val="20"/>
          <w:lang w:val="ga-IE" w:eastAsia="en-GB"/>
        </w:rPr>
        <w:tab/>
      </w:r>
      <w:r w:rsidRPr="00771117">
        <w:rPr>
          <w:rFonts w:eastAsia="Times New Roman"/>
          <w:szCs w:val="20"/>
          <w:lang w:val="ga-IE" w:eastAsia="en-GB"/>
        </w:rPr>
        <w:t>costais a íoslaghdú;</w:t>
      </w:r>
    </w:p>
    <w:p w:rsidR="00771117" w:rsidRPr="00771117" w:rsidRDefault="00771117" w:rsidP="00771117">
      <w:pPr>
        <w:spacing w:before="120" w:after="120"/>
        <w:ind w:left="1985" w:hanging="567"/>
        <w:rPr>
          <w:rFonts w:eastAsia="Calibri"/>
          <w:b/>
          <w:i/>
          <w:szCs w:val="22"/>
          <w:lang w:val="ga-IE" w:eastAsia="en-GB"/>
        </w:rPr>
      </w:pPr>
      <w:r>
        <w:rPr>
          <w:rFonts w:eastAsia="Times New Roman"/>
          <w:b/>
          <w:i/>
          <w:szCs w:val="20"/>
          <w:lang w:val="ga-IE" w:eastAsia="en-GB"/>
        </w:rPr>
        <w:t>-</w:t>
      </w:r>
      <w:r>
        <w:rPr>
          <w:rFonts w:eastAsia="Times New Roman"/>
          <w:b/>
          <w:i/>
          <w:szCs w:val="20"/>
          <w:lang w:val="ga-IE" w:eastAsia="en-GB"/>
        </w:rPr>
        <w:tab/>
      </w:r>
      <w:r w:rsidRPr="00771117">
        <w:rPr>
          <w:rFonts w:eastAsia="Times New Roman"/>
          <w:b/>
          <w:i/>
          <w:szCs w:val="20"/>
          <w:lang w:val="ga-IE" w:eastAsia="en-GB"/>
        </w:rPr>
        <w:t>aghaidh a</w:t>
      </w:r>
      <w:r>
        <w:rPr>
          <w:rFonts w:eastAsia="Times New Roman"/>
          <w:b/>
          <w:i/>
          <w:szCs w:val="20"/>
          <w:lang w:val="ga-IE" w:eastAsia="en-GB"/>
        </w:rPr>
        <w:t xml:space="preserve"> thabhairt ar bhearnaí rialála;</w:t>
      </w:r>
      <w:r w:rsidRPr="00771117">
        <w:rPr>
          <w:rFonts w:eastAsia="Times New Roman"/>
          <w:b/>
          <w:i/>
          <w:szCs w:val="20"/>
          <w:lang w:val="ga-IE" w:eastAsia="en-GB"/>
        </w:rPr>
        <w:t>’</w:t>
      </w:r>
      <w:r>
        <w:rPr>
          <w:rFonts w:eastAsia="Times New Roman"/>
          <w:b/>
          <w:i/>
          <w:szCs w:val="20"/>
          <w:lang w:val="ga-IE" w:eastAsia="en-GB"/>
        </w:rPr>
        <w:t>;</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2.</w:t>
      </w:r>
      <w:r w:rsidRPr="00771117">
        <w:rPr>
          <w:rFonts w:eastAsia="Times New Roman"/>
          <w:szCs w:val="20"/>
          <w:lang w:val="ga-IE" w:eastAsia="en-GB"/>
        </w:rPr>
        <w:tab/>
        <w:t>in Airteagal 30(3), cuirtear isteach an pointe (e) seo a leanas: </w:t>
      </w:r>
    </w:p>
    <w:p w:rsidR="00771117" w:rsidRPr="00771117" w:rsidRDefault="00771117" w:rsidP="00771117">
      <w:pPr>
        <w:widowControl w:val="0"/>
        <w:ind w:left="1418" w:hanging="567"/>
        <w:rPr>
          <w:rFonts w:eastAsia="Calibri"/>
          <w:noProof/>
          <w:szCs w:val="22"/>
          <w:lang w:val="ga-IE" w:eastAsia="en-GB"/>
        </w:rPr>
      </w:pPr>
      <w:r w:rsidRPr="00771117">
        <w:rPr>
          <w:rFonts w:eastAsia="Times New Roman"/>
          <w:szCs w:val="20"/>
          <w:lang w:val="ga-IE" w:eastAsia="en-GB"/>
        </w:rPr>
        <w:t xml:space="preserve">‘(e) éifeachtacht na gceanglas náisiúnta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méid </w:t>
      </w:r>
      <w:proofErr w:type="spellStart"/>
      <w:r w:rsidRPr="00771117">
        <w:rPr>
          <w:rFonts w:eastAsia="Times New Roman"/>
          <w:szCs w:val="20"/>
          <w:lang w:val="ga-IE" w:eastAsia="en-GB"/>
        </w:rPr>
        <w:t>chóineasaithe</w:t>
      </w:r>
      <w:proofErr w:type="spellEnd"/>
      <w:r w:rsidRPr="00771117">
        <w:rPr>
          <w:rFonts w:eastAsia="Times New Roman"/>
          <w:szCs w:val="20"/>
          <w:lang w:val="ga-IE" w:eastAsia="en-GB"/>
        </w:rPr>
        <w:t xml:space="preserve"> na gceanglas sin leis na ceanglais a leagtar amach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w:t>
      </w:r>
      <w:r w:rsidRPr="00771117">
        <w:rPr>
          <w:rFonts w:eastAsia="Times New Roman"/>
          <w:b/>
          <w:bCs/>
          <w:i/>
          <w:iCs/>
          <w:szCs w:val="20"/>
          <w:lang w:val="ga-IE" w:eastAsia="en-GB"/>
        </w:rPr>
        <w:t>agus a oiriúnaí atá siad chun na caighdeáin a bhunaítear ann a chomhlíonadh, agus saintréithe sonracha dlínsí airgeadais náisiúnta á gcur san áireamh ag an am céanna</w:t>
      </w:r>
      <w:r w:rsidRPr="00771117">
        <w:rPr>
          <w:rFonts w:eastAsia="Times New Roman"/>
          <w:szCs w:val="20"/>
          <w:lang w:val="ga-IE" w:eastAsia="en-GB"/>
        </w:rPr>
        <w:t>.’;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3.</w:t>
      </w:r>
      <w:r w:rsidRPr="00771117">
        <w:rPr>
          <w:rFonts w:eastAsia="Times New Roman"/>
          <w:szCs w:val="20"/>
          <w:lang w:val="ga-IE" w:eastAsia="en-GB"/>
        </w:rPr>
        <w:tab/>
        <w:t>in Airteagal 35, cuirtear an méid seo a leanas in ionad mhír 4: </w:t>
      </w:r>
    </w:p>
    <w:p w:rsidR="00771117" w:rsidRPr="00771117" w:rsidRDefault="00771117" w:rsidP="00771117">
      <w:pPr>
        <w:widowControl w:val="0"/>
        <w:ind w:left="1418" w:hanging="567"/>
        <w:rPr>
          <w:rFonts w:eastAsia="Calibri"/>
          <w:noProof/>
          <w:szCs w:val="22"/>
          <w:lang w:val="ga-IE" w:eastAsia="en-GB"/>
        </w:rPr>
      </w:pPr>
      <w:r w:rsidRPr="00771117">
        <w:rPr>
          <w:rFonts w:eastAsia="Times New Roman"/>
          <w:szCs w:val="20"/>
          <w:lang w:val="ga-IE" w:eastAsia="en-GB"/>
        </w:rPr>
        <w:t>‘4.</w:t>
      </w:r>
      <w:r w:rsidRPr="00771117">
        <w:rPr>
          <w:rFonts w:eastAsia="Times New Roman"/>
          <w:szCs w:val="20"/>
          <w:lang w:val="ga-IE" w:eastAsia="en-GB"/>
        </w:rPr>
        <w:tab/>
        <w:t xml:space="preserve">Sula n-iarrfaidh an tÚdarás faisnéis i gcomhréir leis an Airteagal seo, agus chun </w:t>
      </w:r>
      <w:r w:rsidRPr="00771117">
        <w:rPr>
          <w:rFonts w:eastAsia="Times New Roman"/>
          <w:b/>
          <w:bCs/>
          <w:i/>
          <w:iCs/>
          <w:szCs w:val="20"/>
          <w:lang w:val="ga-IE" w:eastAsia="en-GB"/>
        </w:rPr>
        <w:t>a áirithiú</w:t>
      </w:r>
      <w:r w:rsidRPr="00771117">
        <w:rPr>
          <w:rFonts w:eastAsia="Times New Roman"/>
          <w:szCs w:val="20"/>
          <w:lang w:val="ga-IE" w:eastAsia="en-GB"/>
        </w:rPr>
        <w:t xml:space="preserve"> nach mbeidh aon dúbailt ar na </w:t>
      </w:r>
      <w:proofErr w:type="spellStart"/>
      <w:r w:rsidRPr="00771117">
        <w:rPr>
          <w:rFonts w:eastAsia="Times New Roman"/>
          <w:szCs w:val="20"/>
          <w:lang w:val="ga-IE" w:eastAsia="en-GB"/>
        </w:rPr>
        <w:t>hoibleagáidí</w:t>
      </w:r>
      <w:proofErr w:type="spellEnd"/>
      <w:r w:rsidRPr="00771117">
        <w:rPr>
          <w:rFonts w:eastAsia="Times New Roman"/>
          <w:szCs w:val="20"/>
          <w:lang w:val="ga-IE" w:eastAsia="en-GB"/>
        </w:rPr>
        <w:t xml:space="preserve"> tuairiscithe </w:t>
      </w:r>
      <w:r w:rsidRPr="00771117">
        <w:rPr>
          <w:rFonts w:eastAsia="Times New Roman"/>
          <w:b/>
          <w:bCs/>
          <w:i/>
          <w:iCs/>
          <w:szCs w:val="20"/>
          <w:lang w:val="ga-IE" w:eastAsia="en-GB"/>
        </w:rPr>
        <w:t>agus nochta</w:t>
      </w:r>
      <w:r w:rsidRPr="00771117">
        <w:rPr>
          <w:rFonts w:eastAsia="Times New Roman"/>
          <w:szCs w:val="20"/>
          <w:lang w:val="ga-IE" w:eastAsia="en-GB"/>
        </w:rPr>
        <w:t>, cuirfidh sé san áireamh faisnéis arna bailiú ag na húdaráis eile dá dtagraítear in Airteagal 35a</w:t>
      </w:r>
      <w:r w:rsidRPr="00771117">
        <w:rPr>
          <w:rFonts w:eastAsia="Times New Roman"/>
          <w:b/>
          <w:bCs/>
          <w:i/>
          <w:iCs/>
          <w:szCs w:val="20"/>
          <w:lang w:val="ga-IE" w:eastAsia="en-GB"/>
        </w:rPr>
        <w:t>(1b)</w:t>
      </w:r>
      <w:r w:rsidRPr="00771117">
        <w:rPr>
          <w:rFonts w:eastAsia="Times New Roman"/>
          <w:szCs w:val="20"/>
          <w:lang w:val="ga-IE" w:eastAsia="en-GB"/>
        </w:rPr>
        <w:t xml:space="preserve"> agus aon staidreamh ábhartha atá ann cheana féin, arna ullmhú agus arna scaipeadh ag an gCóras Eorpach um Staidreamh agus ag an gCóras Eorpach Banc Ceannais.; </w:t>
      </w:r>
    </w:p>
    <w:p w:rsidR="00771117" w:rsidRPr="00771117" w:rsidRDefault="00771117" w:rsidP="00771117">
      <w:pPr>
        <w:tabs>
          <w:tab w:val="left" w:pos="851"/>
        </w:tabs>
        <w:spacing w:before="120" w:after="120"/>
        <w:rPr>
          <w:rFonts w:eastAsia="Calibri"/>
          <w:noProof/>
          <w:szCs w:val="22"/>
          <w:lang w:val="ga-IE" w:eastAsia="en-GB"/>
        </w:rPr>
      </w:pPr>
      <w:r w:rsidRPr="00771117">
        <w:rPr>
          <w:rFonts w:eastAsia="Times New Roman"/>
          <w:szCs w:val="20"/>
          <w:lang w:val="ga-IE" w:eastAsia="en-GB"/>
        </w:rPr>
        <w:t>4.</w:t>
      </w:r>
      <w:r w:rsidRPr="00771117">
        <w:rPr>
          <w:rFonts w:eastAsia="Times New Roman"/>
          <w:szCs w:val="20"/>
          <w:lang w:val="ga-IE" w:eastAsia="en-GB"/>
        </w:rPr>
        <w:tab/>
        <w:t xml:space="preserve">cuirtear an </w:t>
      </w:r>
      <w:proofErr w:type="spellStart"/>
      <w:r w:rsidRPr="00771117">
        <w:rPr>
          <w:rFonts w:eastAsia="Times New Roman"/>
          <w:szCs w:val="20"/>
          <w:lang w:val="ga-IE" w:eastAsia="en-GB"/>
        </w:rPr>
        <w:t>tAirteagal</w:t>
      </w:r>
      <w:proofErr w:type="spellEnd"/>
      <w:r w:rsidRPr="00771117">
        <w:rPr>
          <w:rFonts w:eastAsia="Times New Roman"/>
          <w:szCs w:val="20"/>
          <w:lang w:val="ga-IE" w:eastAsia="en-GB"/>
        </w:rPr>
        <w:t xml:space="preserve"> </w:t>
      </w:r>
      <w:proofErr w:type="spellStart"/>
      <w:r w:rsidRPr="00771117">
        <w:rPr>
          <w:rFonts w:eastAsia="Times New Roman"/>
          <w:szCs w:val="20"/>
          <w:lang w:val="ga-IE" w:eastAsia="en-GB"/>
        </w:rPr>
        <w:t>35a</w:t>
      </w:r>
      <w:proofErr w:type="spellEnd"/>
      <w:r w:rsidRPr="00771117">
        <w:rPr>
          <w:rFonts w:eastAsia="Times New Roman"/>
          <w:szCs w:val="20"/>
          <w:lang w:val="ga-IE" w:eastAsia="en-GB"/>
        </w:rPr>
        <w:t xml:space="preserve"> seo a leanas isteach: </w:t>
      </w:r>
    </w:p>
    <w:p w:rsidR="00771117" w:rsidRPr="00771117" w:rsidRDefault="00771117" w:rsidP="00771117">
      <w:pPr>
        <w:spacing w:before="120" w:after="120"/>
        <w:rPr>
          <w:rFonts w:eastAsia="Calibri"/>
          <w:noProof/>
          <w:szCs w:val="22"/>
          <w:lang w:val="ga-IE"/>
        </w:rPr>
      </w:pPr>
    </w:p>
    <w:p w:rsidR="00771117" w:rsidRPr="00771117" w:rsidRDefault="00771117" w:rsidP="00771117">
      <w:pPr>
        <w:spacing w:before="120" w:after="120"/>
        <w:jc w:val="center"/>
        <w:rPr>
          <w:rFonts w:eastAsia="Calibri"/>
          <w:noProof/>
          <w:szCs w:val="22"/>
          <w:lang w:val="ga-IE" w:eastAsia="en-GB"/>
        </w:rPr>
      </w:pPr>
      <w:r w:rsidRPr="00771117">
        <w:rPr>
          <w:rFonts w:eastAsia="Times New Roman"/>
          <w:szCs w:val="20"/>
          <w:lang w:val="ga-IE" w:eastAsia="en-GB"/>
        </w:rPr>
        <w:t>‘Airteagal 35a</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 xml:space="preserve">Malartú faisnéise idir údaráis agus le </w:t>
      </w:r>
      <w:proofErr w:type="spellStart"/>
      <w:r w:rsidRPr="00771117">
        <w:rPr>
          <w:rFonts w:eastAsia="Times New Roman"/>
          <w:b/>
          <w:szCs w:val="20"/>
          <w:lang w:val="ga-IE" w:eastAsia="en-GB"/>
        </w:rPr>
        <w:t>heintitis</w:t>
      </w:r>
      <w:proofErr w:type="spellEnd"/>
      <w:r w:rsidRPr="00771117">
        <w:rPr>
          <w:rFonts w:eastAsia="Times New Roman"/>
          <w:b/>
          <w:szCs w:val="20"/>
          <w:lang w:val="ga-IE" w:eastAsia="en-GB"/>
        </w:rPr>
        <w:t xml:space="preserve"> eile</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1. </w:t>
      </w:r>
      <w:r w:rsidRPr="00771117">
        <w:rPr>
          <w:rFonts w:eastAsia="Times New Roman"/>
          <w:b/>
          <w:i/>
          <w:szCs w:val="20"/>
          <w:lang w:val="ga-IE" w:eastAsia="en-GB"/>
        </w:rPr>
        <w:tab/>
      </w:r>
      <w:proofErr w:type="spellStart"/>
      <w:r w:rsidRPr="00771117">
        <w:rPr>
          <w:rFonts w:eastAsia="Times New Roman"/>
          <w:szCs w:val="20"/>
          <w:lang w:val="ga-IE" w:eastAsia="en-GB"/>
        </w:rPr>
        <w:t>Comhroinnfidh</w:t>
      </w:r>
      <w:proofErr w:type="spellEnd"/>
      <w:r w:rsidRPr="00771117">
        <w:rPr>
          <w:rFonts w:eastAsia="Times New Roman"/>
          <w:szCs w:val="20"/>
          <w:lang w:val="ga-IE" w:eastAsia="en-GB"/>
        </w:rPr>
        <w:t xml:space="preserve"> an tÚdarás agus na húdaráis inniúla leis na húdaráis eile, ar bhonn cás ar chás nó ar bhonn rialta, faisnéis arna fáil acu ó institiúidí airgeadais nó ó údaráis inniúla eile</w:t>
      </w:r>
      <w:r w:rsidRPr="00771117">
        <w:rPr>
          <w:rFonts w:eastAsia="Times New Roman"/>
          <w:b/>
          <w:bCs/>
          <w:i/>
          <w:iCs/>
          <w:szCs w:val="20"/>
          <w:lang w:val="ga-IE" w:eastAsia="en-GB"/>
        </w:rPr>
        <w:t xml:space="preserve">, nuair atá an t-údarás </w:t>
      </w:r>
      <w:proofErr w:type="spellStart"/>
      <w:r w:rsidRPr="00771117">
        <w:rPr>
          <w:rFonts w:eastAsia="Times New Roman"/>
          <w:b/>
          <w:bCs/>
          <w:i/>
          <w:iCs/>
          <w:szCs w:val="20"/>
          <w:lang w:val="ga-IE" w:eastAsia="en-GB"/>
        </w:rPr>
        <w:t>iarrthach</w:t>
      </w:r>
      <w:proofErr w:type="spellEnd"/>
      <w:r w:rsidRPr="00771117">
        <w:rPr>
          <w:rFonts w:eastAsia="Times New Roman"/>
          <w:b/>
          <w:bCs/>
          <w:i/>
          <w:iCs/>
          <w:szCs w:val="20"/>
          <w:lang w:val="ga-IE" w:eastAsia="en-GB"/>
        </w:rPr>
        <w:t xml:space="preserve"> i dteideal an fhaisnéis sin a fháil, de bhun a mhisin, a chuspóirí, a </w:t>
      </w:r>
      <w:proofErr w:type="spellStart"/>
      <w:r w:rsidRPr="00771117">
        <w:rPr>
          <w:rFonts w:eastAsia="Times New Roman"/>
          <w:b/>
          <w:bCs/>
          <w:i/>
          <w:iCs/>
          <w:szCs w:val="20"/>
          <w:lang w:val="ga-IE" w:eastAsia="en-GB"/>
        </w:rPr>
        <w:t>chúraimí</w:t>
      </w:r>
      <w:proofErr w:type="spellEnd"/>
      <w:r w:rsidRPr="00771117">
        <w:rPr>
          <w:rFonts w:eastAsia="Times New Roman"/>
          <w:b/>
          <w:bCs/>
          <w:i/>
          <w:iCs/>
          <w:szCs w:val="20"/>
          <w:lang w:val="ga-IE" w:eastAsia="en-GB"/>
        </w:rPr>
        <w:t xml:space="preserve"> agus a chumhachtaí nó i gcomhréir le dlí ábhartha an Aontais.</w:t>
      </w:r>
      <w:r w:rsidRPr="00771117">
        <w:rPr>
          <w:rFonts w:eastAsia="Times New Roman"/>
          <w:b/>
          <w:i/>
          <w:szCs w:val="20"/>
          <w:lang w:val="ga-IE" w:eastAsia="en-GB"/>
        </w:rPr>
        <w:t xml:space="preserve">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2. </w:t>
      </w:r>
      <w:r w:rsidRPr="00771117">
        <w:rPr>
          <w:rFonts w:eastAsia="Times New Roman"/>
          <w:b/>
          <w:i/>
          <w:szCs w:val="20"/>
          <w:lang w:val="ga-IE" w:eastAsia="en-GB"/>
        </w:rPr>
        <w:tab/>
      </w:r>
      <w:r w:rsidRPr="00771117">
        <w:rPr>
          <w:rFonts w:eastAsia="Times New Roman"/>
          <w:szCs w:val="20"/>
          <w:lang w:val="ga-IE" w:eastAsia="en-GB"/>
        </w:rPr>
        <w:t xml:space="preserve">Léireofar go cuí san iarraidh ar mhalartú faisnéise an bunús dlí faoi dhlí an Aontais lena gceadaítear don 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an fhaisnéis a fháil ó institiúidí airgeadais nó ó </w:t>
      </w:r>
      <w:r w:rsidRPr="00771117">
        <w:rPr>
          <w:rFonts w:eastAsia="Times New Roman"/>
          <w:szCs w:val="20"/>
          <w:lang w:val="ga-IE" w:eastAsia="en-GB"/>
        </w:rPr>
        <w:lastRenderedPageBreak/>
        <w:t xml:space="preserve">údaráis inniúla eile. Beidh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faoi réir na n-oibleagáidí rúndachta gairmiúla agus cosanta sonraí a leagtar síos in Airteagail 70 agus 71 agus i reachtaíocht earnálach is infheidhme maidir le sonraí a chomhroinnt idir an institiúid airgeadais agus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maidir le sonraí a chomhroinnt idir an institiúid airgeadais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Cuirfidh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gach institiúid airgeadais ábhartha ar an eolas ▌ faoin malartú faisnéise sin,</w:t>
      </w:r>
      <w:r w:rsidRPr="00771117">
        <w:rPr>
          <w:rFonts w:eastAsia="Times New Roman"/>
          <w:b/>
          <w:bCs/>
          <w:i/>
          <w:iCs/>
          <w:szCs w:val="20"/>
          <w:lang w:val="ga-IE" w:eastAsia="en-GB"/>
        </w:rPr>
        <w:t xml:space="preserve"> mura ndearnadh an fhaisnéis a </w:t>
      </w:r>
      <w:proofErr w:type="spellStart"/>
      <w:r w:rsidRPr="00771117">
        <w:rPr>
          <w:rFonts w:eastAsia="Times New Roman"/>
          <w:b/>
          <w:bCs/>
          <w:i/>
          <w:iCs/>
          <w:szCs w:val="20"/>
          <w:lang w:val="ga-IE" w:eastAsia="en-GB"/>
        </w:rPr>
        <w:t>anaithnidiú</w:t>
      </w:r>
      <w:proofErr w:type="spellEnd"/>
      <w:r w:rsidRPr="00771117">
        <w:rPr>
          <w:rFonts w:eastAsia="Times New Roman"/>
          <w:b/>
          <w:bCs/>
          <w:i/>
          <w:iCs/>
          <w:szCs w:val="20"/>
          <w:lang w:val="ga-IE" w:eastAsia="en-GB"/>
        </w:rPr>
        <w:t xml:space="preserve">, a mhodhnú, a </w:t>
      </w:r>
      <w:proofErr w:type="spellStart"/>
      <w:r w:rsidRPr="00771117">
        <w:rPr>
          <w:rFonts w:eastAsia="Times New Roman"/>
          <w:b/>
          <w:bCs/>
          <w:i/>
          <w:iCs/>
          <w:szCs w:val="20"/>
          <w:lang w:val="ga-IE" w:eastAsia="en-GB"/>
        </w:rPr>
        <w:t>chomhiomlánú</w:t>
      </w:r>
      <w:proofErr w:type="spellEnd"/>
      <w:r w:rsidRPr="00771117">
        <w:rPr>
          <w:rFonts w:eastAsia="Times New Roman"/>
          <w:b/>
          <w:bCs/>
          <w:i/>
          <w:iCs/>
          <w:szCs w:val="20"/>
          <w:lang w:val="ga-IE" w:eastAsia="en-GB"/>
        </w:rPr>
        <w:t xml:space="preserve"> nó a láimhseáil trí aon mhodh eile rialaithe maidir le nochtadh chun faisnéis rúnda a chosaint,</w:t>
      </w:r>
      <w:r w:rsidRPr="00771117">
        <w:rPr>
          <w:rFonts w:eastAsia="Times New Roman"/>
          <w:szCs w:val="20"/>
          <w:lang w:val="ga-IE" w:eastAsia="en-GB"/>
        </w:rPr>
        <w:t xml:space="preserve"> gan moill mhíchuí. </w:t>
      </w:r>
    </w:p>
    <w:p w:rsidR="00771117" w:rsidRPr="00771117" w:rsidRDefault="00771117" w:rsidP="00771117">
      <w:pPr>
        <w:spacing w:before="120" w:after="120"/>
        <w:ind w:left="851" w:hanging="851"/>
        <w:rPr>
          <w:rFonts w:eastAsia="Calibri"/>
          <w:szCs w:val="22"/>
          <w:lang w:val="ga-IE" w:eastAsia="en-GB"/>
        </w:rPr>
      </w:pPr>
      <w:r w:rsidRPr="00771117">
        <w:rPr>
          <w:rFonts w:eastAsia="Times New Roman"/>
          <w:szCs w:val="20"/>
          <w:lang w:val="ga-IE" w:eastAsia="en-GB"/>
        </w:rPr>
        <w:t xml:space="preserve">3. </w:t>
      </w:r>
      <w:r w:rsidRPr="00771117">
        <w:rPr>
          <w:rFonts w:eastAsia="Times New Roman"/>
          <w:b/>
          <w:i/>
          <w:szCs w:val="20"/>
          <w:lang w:val="ga-IE" w:eastAsia="en-GB"/>
        </w:rPr>
        <w:tab/>
      </w:r>
      <w:r w:rsidRPr="00771117">
        <w:rPr>
          <w:rFonts w:eastAsia="Times New Roman"/>
          <w:szCs w:val="20"/>
          <w:lang w:val="ga-IE" w:eastAsia="en-GB"/>
        </w:rPr>
        <w:t>Beidh feidhm ag míreanna 1, </w:t>
      </w:r>
      <w:r w:rsidRPr="00771117">
        <w:rPr>
          <w:rFonts w:eastAsia="Times New Roman"/>
          <w:b/>
          <w:bCs/>
          <w:i/>
          <w:iCs/>
          <w:szCs w:val="20"/>
          <w:lang w:val="ga-IE" w:eastAsia="en-GB"/>
        </w:rPr>
        <w:t>1a</w:t>
      </w:r>
      <w:r w:rsidRPr="00771117">
        <w:rPr>
          <w:rFonts w:eastAsia="Times New Roman"/>
          <w:szCs w:val="20"/>
          <w:lang w:val="ga-IE" w:eastAsia="en-GB"/>
        </w:rPr>
        <w:t xml:space="preserve"> agus 2 freisin maidir le faisnéis arna fáil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ó institiúid airgeadais nó </w:t>
      </w:r>
      <w:r w:rsidRPr="00771117">
        <w:rPr>
          <w:rFonts w:eastAsia="Times New Roman"/>
          <w:b/>
          <w:bCs/>
          <w:i/>
          <w:iCs/>
          <w:szCs w:val="20"/>
          <w:lang w:val="ga-IE" w:eastAsia="en-GB"/>
        </w:rPr>
        <w:t>ó na húdaráis eile</w:t>
      </w:r>
      <w:r w:rsidRPr="00771117">
        <w:rPr>
          <w:rFonts w:eastAsia="Times New Roman"/>
          <w:szCs w:val="20"/>
          <w:lang w:val="ga-IE" w:eastAsia="en-GB"/>
        </w:rPr>
        <w:t xml:space="preserve"> agus a mbeidh seiceálacha cáilíochta déanta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uirthi ina dhiaidh sin nó a </w:t>
      </w:r>
      <w:proofErr w:type="spellStart"/>
      <w:r w:rsidRPr="00771117">
        <w:rPr>
          <w:rFonts w:eastAsia="Times New Roman"/>
          <w:szCs w:val="20"/>
          <w:lang w:val="ga-IE" w:eastAsia="en-GB"/>
        </w:rPr>
        <w:t>phróiseálfaidh</w:t>
      </w:r>
      <w:proofErr w:type="spellEnd"/>
      <w:r w:rsidRPr="00771117">
        <w:rPr>
          <w:rFonts w:eastAsia="Times New Roman"/>
          <w:szCs w:val="20"/>
          <w:lang w:val="ga-IE" w:eastAsia="en-GB"/>
        </w:rPr>
        <w:t xml:space="preserve">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ar shlí eile. </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szCs w:val="20"/>
          <w:lang w:val="ga-IE" w:eastAsia="en-GB"/>
        </w:rPr>
        <w:t xml:space="preserve">4. </w:t>
      </w:r>
      <w:r w:rsidRPr="00771117">
        <w:rPr>
          <w:rFonts w:eastAsia="Times New Roman"/>
          <w:b/>
          <w:i/>
          <w:szCs w:val="20"/>
          <w:lang w:val="ga-IE" w:eastAsia="en-GB"/>
        </w:rPr>
        <w:tab/>
      </w:r>
      <w:r w:rsidRPr="00771117">
        <w:rPr>
          <w:rFonts w:eastAsia="Times New Roman"/>
          <w:szCs w:val="20"/>
          <w:lang w:val="ga-IE" w:eastAsia="en-GB"/>
        </w:rPr>
        <w:t>Maidir le comhroinnt faisnéise dá dtagraítear i míreanna 1, </w:t>
      </w:r>
      <w:r w:rsidRPr="00771117">
        <w:rPr>
          <w:rFonts w:eastAsia="Times New Roman"/>
          <w:b/>
          <w:bCs/>
          <w:i/>
          <w:iCs/>
          <w:szCs w:val="20"/>
          <w:lang w:val="ga-IE" w:eastAsia="en-GB"/>
        </w:rPr>
        <w:t>1a,</w:t>
      </w:r>
      <w:r w:rsidRPr="00771117">
        <w:rPr>
          <w:rFonts w:eastAsia="Times New Roman"/>
          <w:szCs w:val="20"/>
          <w:lang w:val="ga-IE" w:eastAsia="en-GB"/>
        </w:rPr>
        <w:t xml:space="preserve"> 2 agus 3, déanfaidh </w:t>
      </w:r>
      <w:r w:rsidRPr="00771117">
        <w:rPr>
          <w:rFonts w:eastAsia="Times New Roman"/>
          <w:b/>
          <w:bCs/>
          <w:i/>
          <w:iCs/>
          <w:szCs w:val="20"/>
          <w:lang w:val="ga-IE" w:eastAsia="en-GB"/>
        </w:rPr>
        <w:t>an t-Údarás agus</w:t>
      </w:r>
      <w:r w:rsidRPr="00771117">
        <w:rPr>
          <w:rFonts w:eastAsia="Times New Roman"/>
          <w:szCs w:val="20"/>
          <w:lang w:val="ga-IE" w:eastAsia="en-GB"/>
        </w:rPr>
        <w:t xml:space="preserve"> na húdaráis </w:t>
      </w:r>
      <w:r w:rsidRPr="00771117">
        <w:rPr>
          <w:rFonts w:eastAsia="Times New Roman"/>
          <w:b/>
          <w:bCs/>
          <w:i/>
          <w:iCs/>
          <w:szCs w:val="20"/>
          <w:lang w:val="ga-IE" w:eastAsia="en-GB"/>
        </w:rPr>
        <w:t>eile</w:t>
      </w:r>
      <w:r w:rsidRPr="00771117">
        <w:rPr>
          <w:rFonts w:eastAsia="Times New Roman"/>
          <w:szCs w:val="20"/>
          <w:lang w:val="ga-IE" w:eastAsia="en-GB"/>
        </w:rPr>
        <w:t xml:space="preserve"> meabhráin tuisceana chun </w:t>
      </w:r>
      <w:proofErr w:type="spellStart"/>
      <w:r w:rsidRPr="00771117">
        <w:rPr>
          <w:rFonts w:eastAsia="Times New Roman"/>
          <w:szCs w:val="20"/>
          <w:lang w:val="ga-IE" w:eastAsia="en-GB"/>
        </w:rPr>
        <w:t>módúlachtaí</w:t>
      </w:r>
      <w:proofErr w:type="spellEnd"/>
      <w:r w:rsidRPr="00771117">
        <w:rPr>
          <w:rFonts w:eastAsia="Times New Roman"/>
          <w:szCs w:val="20"/>
          <w:lang w:val="ga-IE" w:eastAsia="en-GB"/>
        </w:rPr>
        <w:t xml:space="preserve"> an mhalartaithe faisnéise a shonrú. </w:t>
      </w:r>
      <w:r w:rsidRPr="00771117">
        <w:rPr>
          <w:rFonts w:eastAsia="Times New Roman"/>
          <w:b/>
          <w:bCs/>
          <w:i/>
          <w:iCs/>
          <w:szCs w:val="20"/>
          <w:lang w:val="ga-IE" w:eastAsia="en-GB"/>
        </w:rPr>
        <w:t>Sonróidh siad</w:t>
      </w:r>
      <w:r w:rsidRPr="00771117">
        <w:rPr>
          <w:rFonts w:eastAsia="Times New Roman"/>
          <w:szCs w:val="20"/>
          <w:lang w:val="ga-IE" w:eastAsia="en-GB"/>
        </w:rPr>
        <w:t xml:space="preserve"> freisin socruithe maidir le hacmhainní a chomhroinnt chun sonraí comhroinnte den sórt sin a bhailiú agus a phróiseáil</w:t>
      </w:r>
      <w:r w:rsidRPr="00771117">
        <w:rPr>
          <w:rFonts w:eastAsia="Times New Roman"/>
          <w:b/>
          <w:bCs/>
          <w:i/>
          <w:iCs/>
          <w:szCs w:val="20"/>
          <w:lang w:val="ga-IE" w:eastAsia="en-GB"/>
        </w:rPr>
        <w:t>, ar choinníoll go gcomhlíonann siad na rialacha is infheidhme maidir le cosaint sonraí, maoin intleachtúil agus rúndacht ghairmiúil.</w:t>
      </w:r>
      <w:r w:rsidRPr="00771117">
        <w:rPr>
          <w:rFonts w:eastAsia="Times New Roman"/>
          <w:szCs w:val="20"/>
          <w:lang w:val="ga-IE" w:eastAsia="en-GB"/>
        </w:rPr>
        <w:t> </w:t>
      </w:r>
      <w:r w:rsidRPr="00771117">
        <w:rPr>
          <w:rFonts w:eastAsia="Times New Roman"/>
          <w:b/>
          <w:i/>
          <w:szCs w:val="20"/>
          <w:lang w:val="ga-IE" w:eastAsia="en-GB"/>
        </w:rPr>
        <w:t>Leis na meabhráin tuisceana, beidh formáid shimplí chaighdeánaithe, trí chomhaontú idir na húdaráis uile lena mbaineann, curtha in oiriúint i gcás inar gá d’aon choinníollacha speisialta oibriúcháin a bhfuil feidhm acu maidir le húdaráis shonracha.</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szCs w:val="20"/>
          <w:lang w:val="ga-IE" w:eastAsia="en-GB"/>
        </w:rPr>
        <w:t xml:space="preserve">5. </w:t>
      </w:r>
      <w:r w:rsidRPr="00771117">
        <w:rPr>
          <w:rFonts w:eastAsia="Times New Roman"/>
          <w:b/>
          <w:i/>
          <w:szCs w:val="20"/>
          <w:lang w:val="ga-IE" w:eastAsia="en-GB"/>
        </w:rPr>
        <w:tab/>
      </w:r>
      <w:r w:rsidRPr="00771117">
        <w:rPr>
          <w:rFonts w:eastAsia="Times New Roman"/>
          <w:szCs w:val="20"/>
          <w:lang w:val="ga-IE" w:eastAsia="en-GB"/>
        </w:rPr>
        <w:t xml:space="preserve">Beidh míreanna 1 go 4 gan dochar do chosaint ceart maoine intleachtúla agus ní chuirfidh siad cosc ná srian ar mhalartú faisnéise </w:t>
      </w:r>
      <w:r w:rsidRPr="00771117">
        <w:rPr>
          <w:rFonts w:eastAsia="Times New Roman"/>
          <w:b/>
          <w:bCs/>
          <w:i/>
          <w:iCs/>
          <w:szCs w:val="20"/>
          <w:lang w:val="ga-IE" w:eastAsia="en-GB"/>
        </w:rPr>
        <w:t>idir an tÚdarás agus</w:t>
      </w:r>
      <w:r w:rsidRPr="00771117">
        <w:rPr>
          <w:rFonts w:eastAsia="Times New Roman"/>
          <w:szCs w:val="20"/>
          <w:lang w:val="ga-IE" w:eastAsia="en-GB"/>
        </w:rPr>
        <w:t xml:space="preserve"> na húdaráis </w:t>
      </w:r>
      <w:r w:rsidRPr="00771117">
        <w:rPr>
          <w:rFonts w:eastAsia="Times New Roman"/>
          <w:b/>
          <w:bCs/>
          <w:i/>
          <w:iCs/>
          <w:szCs w:val="20"/>
          <w:lang w:val="ga-IE" w:eastAsia="en-GB"/>
        </w:rPr>
        <w:t xml:space="preserve">eile ▌ </w:t>
      </w:r>
      <w:r w:rsidRPr="00771117">
        <w:rPr>
          <w:rFonts w:eastAsia="Times New Roman"/>
          <w:szCs w:val="20"/>
          <w:lang w:val="ga-IE" w:eastAsia="en-GB"/>
        </w:rPr>
        <w:t>i gcomhréir le forálacha i reachtaíocht eile de chuid an Aontais. I gcás ina bhfuil na forálacha san Airteagal seo ar neamhréir le forálacha i reachtaíocht eile de chuid an Aontais lena rialaítear malartú faisnéise idir na húdaráis eile, beidh forlámhas ag na forálacha sa reachtaíocht eile sin.</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szCs w:val="20"/>
          <w:lang w:val="ga-IE" w:eastAsia="en-GB"/>
        </w:rPr>
        <w:t xml:space="preserve">6. </w:t>
      </w:r>
      <w:r w:rsidRPr="00771117">
        <w:rPr>
          <w:rFonts w:eastAsia="Times New Roman"/>
          <w:b/>
          <w:i/>
          <w:szCs w:val="20"/>
          <w:lang w:val="ga-IE" w:eastAsia="en-GB"/>
        </w:rPr>
        <w:tab/>
      </w:r>
      <w:r w:rsidRPr="00771117">
        <w:rPr>
          <w:rFonts w:eastAsia="Times New Roman"/>
          <w:szCs w:val="20"/>
          <w:lang w:val="ga-IE" w:eastAsia="en-GB"/>
        </w:rPr>
        <w:t xml:space="preserve">Gan dochar d’oibleagáidí eile a leagtar síos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maidir le comhroinnt faisnéise, féadfaidh an tÚdarás agus na húdaráis inniúla, ar iarraidh a bhfuil údar maith léi, faisnéis a chomhroinnt ar bhonn cás ar chás leis an gCoimisiún ▌, ar faisnéis í a bheidh tuairiscithe ag institiúidí airgeadais dóibh de bhun a ndualgas faoi dhlí an Aontais, </w:t>
      </w:r>
      <w:bookmarkStart w:id="7" w:name="_Hlk145611591"/>
      <w:r w:rsidRPr="00771117">
        <w:rPr>
          <w:rFonts w:eastAsia="Times New Roman"/>
          <w:szCs w:val="20"/>
          <w:lang w:val="ga-IE" w:eastAsia="en-GB"/>
        </w:rPr>
        <w:t xml:space="preserve">i bhfoirm nach bhféadfar eintitis aonair a shainaithint léi agus nach bhfuil sonraí pearsanta inti. </w:t>
      </w:r>
      <w:r w:rsidRPr="00771117">
        <w:rPr>
          <w:rFonts w:eastAsia="Times New Roman"/>
          <w:b/>
          <w:i/>
          <w:szCs w:val="20"/>
          <w:lang w:val="ga-IE" w:eastAsia="en-GB"/>
        </w:rPr>
        <w:t xml:space="preserve">Cuirfear na húdaráis a chuir an fhaisnéis sin isteach ar an eolas go cuí faoin </w:t>
      </w:r>
      <w:proofErr w:type="spellStart"/>
      <w:r w:rsidRPr="00771117">
        <w:rPr>
          <w:rFonts w:eastAsia="Times New Roman"/>
          <w:b/>
          <w:i/>
          <w:szCs w:val="20"/>
          <w:lang w:val="ga-IE" w:eastAsia="en-GB"/>
        </w:rPr>
        <w:t>gcomhroinnt</w:t>
      </w:r>
      <w:proofErr w:type="spellEnd"/>
      <w:r w:rsidRPr="00771117">
        <w:rPr>
          <w:rFonts w:eastAsia="Times New Roman"/>
          <w:b/>
          <w:i/>
          <w:szCs w:val="20"/>
          <w:lang w:val="ga-IE" w:eastAsia="en-GB"/>
        </w:rPr>
        <w:t xml:space="preserve"> a rinneadh.</w:t>
      </w:r>
    </w:p>
    <w:bookmarkEnd w:id="7"/>
    <w:p w:rsidR="00771117" w:rsidRPr="00771117" w:rsidRDefault="00771117" w:rsidP="00771117">
      <w:pPr>
        <w:spacing w:before="120" w:after="120"/>
        <w:ind w:left="851" w:hanging="851"/>
        <w:rPr>
          <w:rFonts w:eastAsia="Calibri"/>
          <w:szCs w:val="22"/>
          <w:lang w:val="ga-IE" w:eastAsia="en-GB"/>
        </w:rPr>
      </w:pPr>
      <w:r w:rsidRPr="00771117">
        <w:rPr>
          <w:rFonts w:eastAsia="Times New Roman"/>
          <w:szCs w:val="20"/>
          <w:lang w:val="ga-IE" w:eastAsia="en-GB"/>
        </w:rPr>
        <w:t xml:space="preserve">7. </w:t>
      </w:r>
      <w:r w:rsidRPr="00771117">
        <w:rPr>
          <w:rFonts w:eastAsia="Times New Roman"/>
          <w:b/>
          <w:i/>
          <w:szCs w:val="20"/>
          <w:lang w:val="ga-IE" w:eastAsia="en-GB"/>
        </w:rPr>
        <w:tab/>
      </w:r>
      <w:r w:rsidRPr="00771117">
        <w:rPr>
          <w:rFonts w:eastAsia="Times New Roman"/>
          <w:szCs w:val="20"/>
          <w:lang w:val="ga-IE" w:eastAsia="en-GB"/>
        </w:rPr>
        <w:t xml:space="preserve">Féadfaidh an tÚdarás agus na húdaráis inniúla rochtain a dheonú ar fhaisnéis arna fáil agus a ndualgais á gcomhlíonadh acu lena </w:t>
      </w:r>
      <w:proofErr w:type="spellStart"/>
      <w:r w:rsidRPr="00771117">
        <w:rPr>
          <w:rFonts w:eastAsia="Times New Roman"/>
          <w:szCs w:val="20"/>
          <w:lang w:val="ga-IE" w:eastAsia="en-GB"/>
        </w:rPr>
        <w:t>hathúsáid</w:t>
      </w:r>
      <w:proofErr w:type="spellEnd"/>
      <w:r w:rsidRPr="00771117">
        <w:rPr>
          <w:rFonts w:eastAsia="Times New Roman"/>
          <w:szCs w:val="20"/>
          <w:lang w:val="ga-IE" w:eastAsia="en-GB"/>
        </w:rPr>
        <w:t xml:space="preserve"> ag institiúidí airgeadais, ag taighdeoirí agus ag eintitis eile a bhfuil leas dlisteanach acu san fhaisnéis sin chun críoch taighde agus </w:t>
      </w:r>
      <w:proofErr w:type="spellStart"/>
      <w:r w:rsidRPr="00771117">
        <w:rPr>
          <w:rFonts w:eastAsia="Times New Roman"/>
          <w:szCs w:val="20"/>
          <w:lang w:val="ga-IE" w:eastAsia="en-GB"/>
        </w:rPr>
        <w:t>nuálaíochta</w:t>
      </w:r>
      <w:proofErr w:type="spellEnd"/>
      <w:r w:rsidRPr="00771117">
        <w:rPr>
          <w:rFonts w:eastAsia="Times New Roman"/>
          <w:szCs w:val="20"/>
          <w:lang w:val="ga-IE" w:eastAsia="en-GB"/>
        </w:rPr>
        <w:t xml:space="preserve">, ar choinníoll go n-áiritheoidh an tÚdarás gur comhlíonadh na nithe uile seo a leanas: </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t xml:space="preserve">(a) </w:t>
      </w:r>
      <w:r w:rsidRPr="00771117">
        <w:rPr>
          <w:rFonts w:eastAsia="Times New Roman"/>
          <w:b/>
          <w:i/>
          <w:szCs w:val="20"/>
          <w:lang w:val="ga-IE" w:eastAsia="en-GB"/>
        </w:rPr>
        <w:tab/>
      </w:r>
      <w:r w:rsidRPr="00771117">
        <w:rPr>
          <w:rFonts w:eastAsia="Times New Roman"/>
          <w:szCs w:val="20"/>
          <w:lang w:val="ga-IE" w:eastAsia="en-GB"/>
        </w:rPr>
        <w:t xml:space="preserve">go ndearnadh an fhaisnéis a </w:t>
      </w:r>
      <w:proofErr w:type="spellStart"/>
      <w:r w:rsidRPr="00771117">
        <w:rPr>
          <w:rFonts w:eastAsia="Times New Roman"/>
          <w:szCs w:val="20"/>
          <w:lang w:val="ga-IE" w:eastAsia="en-GB"/>
        </w:rPr>
        <w:t>anaithnidiú</w:t>
      </w:r>
      <w:proofErr w:type="spellEnd"/>
      <w:r w:rsidRPr="00771117">
        <w:rPr>
          <w:rFonts w:eastAsia="Times New Roman"/>
          <w:szCs w:val="20"/>
          <w:lang w:val="ga-IE" w:eastAsia="en-GB"/>
        </w:rPr>
        <w:t>, ar bhealach nach féidir an t-ábhar sonraí nó an institiúid airgeadais a shainaithint, nó nach féidir iad a shainaithint a thuilleadh;</w:t>
      </w:r>
    </w:p>
    <w:p w:rsidR="00771117" w:rsidRPr="00771117" w:rsidRDefault="00771117" w:rsidP="00771117">
      <w:pPr>
        <w:spacing w:before="120" w:after="120"/>
        <w:ind w:left="1418" w:hanging="567"/>
        <w:rPr>
          <w:rFonts w:eastAsia="Calibri"/>
          <w:szCs w:val="22"/>
          <w:lang w:val="ga-IE" w:eastAsia="en-GB"/>
        </w:rPr>
      </w:pPr>
      <w:r w:rsidRPr="00771117">
        <w:rPr>
          <w:rFonts w:eastAsia="Times New Roman"/>
          <w:szCs w:val="20"/>
          <w:lang w:val="ga-IE" w:eastAsia="en-GB"/>
        </w:rPr>
        <w:lastRenderedPageBreak/>
        <w:t xml:space="preserve">(b) </w:t>
      </w:r>
      <w:r w:rsidRPr="00771117">
        <w:rPr>
          <w:rFonts w:eastAsia="Times New Roman"/>
          <w:b/>
          <w:i/>
          <w:szCs w:val="20"/>
          <w:lang w:val="ga-IE" w:eastAsia="en-GB"/>
        </w:rPr>
        <w:tab/>
      </w:r>
      <w:r w:rsidRPr="00771117">
        <w:rPr>
          <w:rFonts w:eastAsia="Times New Roman"/>
          <w:szCs w:val="20"/>
          <w:lang w:val="ga-IE" w:eastAsia="en-GB"/>
        </w:rPr>
        <w:t xml:space="preserve">go ndearnadh an fhaisnéis a mhodhnú, a </w:t>
      </w:r>
      <w:proofErr w:type="spellStart"/>
      <w:r w:rsidRPr="00771117">
        <w:rPr>
          <w:rFonts w:eastAsia="Times New Roman"/>
          <w:szCs w:val="20"/>
          <w:lang w:val="ga-IE" w:eastAsia="en-GB"/>
        </w:rPr>
        <w:t>chomhiomlánú</w:t>
      </w:r>
      <w:proofErr w:type="spellEnd"/>
      <w:r w:rsidRPr="00771117">
        <w:rPr>
          <w:rFonts w:eastAsia="Times New Roman"/>
          <w:szCs w:val="20"/>
          <w:lang w:val="ga-IE" w:eastAsia="en-GB"/>
        </w:rPr>
        <w:t xml:space="preserve"> nó a láimhseáil trí aon mhodh eile rialaithe maidir le nochtadh chun faisnéis rúnda a chosaint, lena n-áirítear rúin trádála nó inneachar a chumhdaítear le cearta maoine intleachtúla. </w:t>
      </w:r>
    </w:p>
    <w:p w:rsidR="00771117" w:rsidRPr="00771117" w:rsidRDefault="00771117" w:rsidP="00771117">
      <w:pPr>
        <w:spacing w:before="120" w:after="120"/>
        <w:ind w:left="851"/>
        <w:rPr>
          <w:rFonts w:eastAsia="Calibri"/>
          <w:szCs w:val="22"/>
          <w:lang w:val="ga-IE" w:eastAsia="en-GB"/>
        </w:rPr>
      </w:pPr>
      <w:r w:rsidRPr="00771117">
        <w:rPr>
          <w:rFonts w:eastAsia="Times New Roman"/>
          <w:szCs w:val="20"/>
          <w:lang w:val="ga-IE" w:eastAsia="en-GB"/>
        </w:rPr>
        <w:t xml:space="preserve">Ní dhéanfar faisnéis arna fáil ó údarás eile a chomhroinnt </w:t>
      </w:r>
      <w:r w:rsidRPr="00771117">
        <w:rPr>
          <w:rFonts w:eastAsia="Times New Roman"/>
          <w:b/>
          <w:bCs/>
          <w:i/>
          <w:iCs/>
          <w:szCs w:val="20"/>
          <w:lang w:val="ga-IE" w:eastAsia="en-GB"/>
        </w:rPr>
        <w:t>ar an mbonn sin</w:t>
      </w:r>
      <w:r w:rsidRPr="00771117">
        <w:rPr>
          <w:rFonts w:eastAsia="Times New Roman"/>
          <w:szCs w:val="20"/>
          <w:lang w:val="ga-IE" w:eastAsia="en-GB"/>
        </w:rPr>
        <w:t xml:space="preserve"> ach amháin le comhaontú an údaráis a fuair an fhaisnéis i dtosach.</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b/>
          <w:i/>
          <w:szCs w:val="20"/>
          <w:lang w:val="ga-IE" w:eastAsia="en-GB"/>
        </w:rPr>
        <w:t>7a.</w:t>
      </w:r>
      <w:r w:rsidRPr="00771117">
        <w:rPr>
          <w:rFonts w:eastAsia="Times New Roman"/>
          <w:b/>
          <w:i/>
          <w:szCs w:val="20"/>
          <w:lang w:val="ga-IE" w:eastAsia="en-GB"/>
        </w:rPr>
        <w:tab/>
        <w:t xml:space="preserve">Déanfaidh an tÚdarás agus na húdaráis inniúla, faoin... [bliain amháin ó dháta theacht i bhfeidhm an Rialacháin leasaithigh seo], tuairisc a thabhairt don Choimisiún maidir le gach bacainn dhlíthiúil i rialacháin earnála a chuireann cosc orthu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 áireamh sa tuarascáil freisin ceanglais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ceanglais nach bhfuil ábhartha ar bhealach eile, agus moltaí maidir le comhsheasmhacht a áirithiú idir ceanglais tuairiscithe cuideachtaí airgeadais agus </w:t>
      </w:r>
      <w:proofErr w:type="spellStart"/>
      <w:r w:rsidRPr="00771117">
        <w:rPr>
          <w:rFonts w:eastAsia="Times New Roman"/>
          <w:b/>
          <w:i/>
          <w:szCs w:val="20"/>
          <w:lang w:val="ga-IE" w:eastAsia="en-GB"/>
        </w:rPr>
        <w:t>neamhairgeadais</w:t>
      </w:r>
      <w:proofErr w:type="spellEnd"/>
      <w:r w:rsidRPr="00771117">
        <w:rPr>
          <w:rFonts w:eastAsia="Times New Roman"/>
          <w:b/>
          <w:i/>
          <w:szCs w:val="20"/>
          <w:lang w:val="ga-IE" w:eastAsia="en-GB"/>
        </w:rPr>
        <w:t>.</w:t>
      </w:r>
    </w:p>
    <w:p w:rsidR="00771117" w:rsidRPr="00771117" w:rsidRDefault="00771117" w:rsidP="00771117">
      <w:pPr>
        <w:spacing w:before="120" w:after="120"/>
        <w:ind w:left="851"/>
        <w:rPr>
          <w:rFonts w:eastAsia="Calibri"/>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w:t>
      </w:r>
      <w:r w:rsidRPr="00771117">
        <w:rPr>
          <w:rFonts w:eastAsia="Times New Roman"/>
          <w:b/>
          <w:bCs/>
          <w:i/>
          <w:iCs/>
          <w:szCs w:val="20"/>
          <w:lang w:val="ga-IE" w:eastAsia="en-GB"/>
        </w:rPr>
        <w:t>[2 bhliain ó dháta theacht i bhfeidhm an Rialacháin leasaithigh seo].</w:t>
      </w:r>
      <w:r w:rsidRPr="00771117">
        <w:rPr>
          <w:rFonts w:eastAsia="Times New Roman"/>
          <w:szCs w:val="20"/>
          <w:lang w:val="ga-IE" w:eastAsia="en-GB"/>
        </w:rPr>
        <w:t>’; </w:t>
      </w:r>
    </w:p>
    <w:p w:rsidR="00771117" w:rsidRPr="00771117" w:rsidRDefault="00771117" w:rsidP="00771117">
      <w:pPr>
        <w:spacing w:before="120" w:after="120"/>
        <w:ind w:left="851" w:hanging="851"/>
        <w:rPr>
          <w:rFonts w:eastAsia="Calibri"/>
          <w:lang w:val="ga-IE" w:eastAsia="en-GB"/>
        </w:rPr>
      </w:pPr>
      <w:r w:rsidRPr="00771117">
        <w:rPr>
          <w:rFonts w:eastAsia="Times New Roman"/>
          <w:b/>
          <w:i/>
          <w:szCs w:val="20"/>
          <w:lang w:val="ga-IE" w:eastAsia="en-GB"/>
        </w:rPr>
        <w:t>4a.</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r w:rsidRPr="00771117">
        <w:rPr>
          <w:rFonts w:eastAsia="Times New Roman"/>
          <w:szCs w:val="20"/>
          <w:lang w:val="ga-IE" w:eastAsia="en-GB"/>
        </w:rPr>
        <w:t xml:space="preserve"> </w:t>
      </w:r>
    </w:p>
    <w:p w:rsidR="00771117" w:rsidRPr="00771117" w:rsidRDefault="00771117" w:rsidP="00771117">
      <w:pPr>
        <w:spacing w:before="120" w:after="120"/>
        <w:jc w:val="left"/>
        <w:rPr>
          <w:rFonts w:eastAsia="Calibri"/>
          <w:b/>
          <w:i/>
          <w:noProof/>
          <w:szCs w:val="22"/>
          <w:lang w:val="ga-IE" w:eastAsia="en-GB"/>
        </w:rPr>
      </w:pPr>
      <w:r w:rsidRPr="00771117">
        <w:rPr>
          <w:rFonts w:eastAsia="Times New Roman"/>
          <w:b/>
          <w:i/>
          <w:szCs w:val="20"/>
          <w:lang w:val="ga-IE" w:eastAsia="en-GB"/>
        </w:rPr>
        <w:t>‘Airteagal 35b</w:t>
      </w:r>
    </w:p>
    <w:p w:rsidR="00771117" w:rsidRPr="00771117" w:rsidRDefault="00771117" w:rsidP="00771117">
      <w:pPr>
        <w:spacing w:before="120" w:after="120"/>
        <w:jc w:val="left"/>
        <w:rPr>
          <w:rFonts w:eastAsia="Calibri"/>
          <w:b/>
          <w:i/>
          <w:noProof/>
          <w:szCs w:val="22"/>
          <w:lang w:val="ga-IE" w:eastAsia="en-GB"/>
        </w:rPr>
      </w:pPr>
      <w:r w:rsidRPr="00771117">
        <w:rPr>
          <w:rFonts w:eastAsia="Times New Roman"/>
          <w:b/>
          <w:i/>
          <w:szCs w:val="20"/>
          <w:lang w:val="ga-IE" w:eastAsia="en-GB"/>
        </w:rPr>
        <w:t>Córas Tuairiscithe Comhtháite Aonair a bhunú</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an tÚdarás, i ndlúthchomhar leis na húdaráis eile agus le CEBC, tuarascáil ar na mionsonraí teicniúla a bhaineann le Córas um Thuairisciú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Chun críocha na tuarascála sin, áireofar an méid seo a leanas sa Chóras Tuairiscithe Comhtháite Aonair:</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foclóir um shonraí comhchoiteanna chun comhsheasmhacht agus soiléireacht na gceanglas tuairiscithe agus an chaighdeánaithe sonraí a áirithiú;</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t xml:space="preserve"> spás lárnach sonraí lena n-áirítear an dearadh teicniúil chun faisnéis a bhailiú agus a mhalartú; agus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pointe teagmhála aonair buan d’eintitis chun cásanna tuairiscithe dhúbailte, agus tuairisciú iomarcach nó imithe i léig nó ceanglais maidir le nochtadh, a chur in iúl.</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I ndlúthchomhar leis an gCoimisiún, beidh meastachán ar an tionchar airgeadais foriomlán ag gabháil leis an tuarascáil.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Cuirfidh an Coimisiún, i gcás inarb iomchuí, togra reachtach faoi bhráid Pharlaimint na hEorpa agus na Comhairle chun na hacmhainní airgeadais, </w:t>
      </w:r>
      <w:r w:rsidRPr="00771117">
        <w:rPr>
          <w:rFonts w:eastAsia="Times New Roman"/>
          <w:b/>
          <w:i/>
          <w:szCs w:val="20"/>
          <w:lang w:val="ga-IE" w:eastAsia="en-GB"/>
        </w:rPr>
        <w:lastRenderedPageBreak/>
        <w:t xml:space="preserve">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Déanfaidh an tÚdarás, i gcomhar leis na húdaráis eile, Córas Tuairiscithe Comhtháite Aonair a bhunú faoin: [3 bliana ó dháta theacht i bhfeidhm an Rialacháin leasaithigh seo].’</w:t>
      </w:r>
      <w:r>
        <w:rPr>
          <w:rFonts w:eastAsia="Times New Roman"/>
          <w:b/>
          <w:i/>
          <w:szCs w:val="20"/>
          <w:lang w:val="ga-IE" w:eastAsia="en-GB"/>
        </w:rPr>
        <w:t>;</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4b.</w:t>
      </w:r>
      <w:r w:rsidRPr="00771117">
        <w:rPr>
          <w:rFonts w:eastAsia="Times New Roman"/>
          <w:b/>
          <w:i/>
          <w:szCs w:val="20"/>
          <w:lang w:val="ga-IE" w:eastAsia="en-GB"/>
        </w:rPr>
        <w:tab/>
        <w:t>in Airteagal 36, cuirtear an méid seo a leanas in ionad mhír 2:</w:t>
      </w:r>
    </w:p>
    <w:p w:rsidR="00771117" w:rsidRPr="00771117" w:rsidRDefault="00771117" w:rsidP="00771117">
      <w:pPr>
        <w:spacing w:before="120" w:after="120"/>
        <w:ind w:left="1418" w:hanging="567"/>
        <w:rPr>
          <w:rFonts w:eastAsia="Calibri"/>
          <w:b/>
          <w:i/>
          <w:noProof/>
          <w:szCs w:val="22"/>
          <w:lang w:val="ga-IE" w:eastAsia="en-GB"/>
        </w:rPr>
      </w:pPr>
      <w:r>
        <w:rPr>
          <w:rFonts w:eastAsia="Times New Roman"/>
          <w:szCs w:val="20"/>
          <w:lang w:val="ga-IE" w:eastAsia="en-GB"/>
        </w:rPr>
        <w:t>‘</w:t>
      </w:r>
      <w:r w:rsidRPr="00771117">
        <w:rPr>
          <w:rFonts w:eastAsia="Times New Roman"/>
          <w:szCs w:val="20"/>
          <w:lang w:val="ga-IE" w:eastAsia="en-GB"/>
        </w:rPr>
        <w:t xml:space="preserve">2. </w:t>
      </w:r>
      <w:r w:rsidRPr="00771117">
        <w:rPr>
          <w:rFonts w:eastAsia="Times New Roman"/>
          <w:b/>
          <w:i/>
          <w:szCs w:val="20"/>
          <w:lang w:val="ga-IE" w:eastAsia="en-GB"/>
        </w:rPr>
        <w:tab/>
        <w:t>Comhoibreoidh an tÚdarás in éineacht leis an gCóras Eorpach Banc Ceannais (CEBC), an Coimisiún, na húdaráis mhaoirseachta náisiúnta agus na húdaráis staidrimh náisiúnta go dlúth leis an BERS trí chomhroinnt na faisnéise agus na hanailíse is gá chun a gcúraimí a bhaint amach.</w:t>
      </w:r>
    </w:p>
    <w:p w:rsidR="00771117" w:rsidRPr="00771117" w:rsidRDefault="00771117" w:rsidP="00771117">
      <w:pPr>
        <w:spacing w:before="120" w:after="120"/>
        <w:ind w:left="1418"/>
        <w:rPr>
          <w:rFonts w:eastAsia="Calibri"/>
          <w:b/>
          <w:i/>
          <w:noProof/>
          <w:szCs w:val="22"/>
          <w:lang w:val="ga-IE" w:eastAsia="en-GB"/>
        </w:rPr>
      </w:pPr>
      <w:r w:rsidRPr="00771117">
        <w:rPr>
          <w:rFonts w:eastAsia="Times New Roman"/>
          <w:b/>
          <w:i/>
          <w:szCs w:val="20"/>
          <w:lang w:val="ga-IE" w:eastAsia="en-GB"/>
        </w:rPr>
        <w:t xml:space="preserve">Déanfaidh an tÚdarás in éineacht le BERS agus BCE a n-iarrachtaí a chomhordú chun rioscaí </w:t>
      </w:r>
      <w:proofErr w:type="spellStart"/>
      <w:r w:rsidRPr="00771117">
        <w:rPr>
          <w:rFonts w:eastAsia="Times New Roman"/>
          <w:b/>
          <w:i/>
          <w:szCs w:val="20"/>
          <w:lang w:val="ga-IE" w:eastAsia="en-GB"/>
        </w:rPr>
        <w:t>sistéamacha</w:t>
      </w:r>
      <w:proofErr w:type="spellEnd"/>
      <w:r w:rsidRPr="00771117">
        <w:rPr>
          <w:rFonts w:eastAsia="Times New Roman"/>
          <w:b/>
          <w:i/>
          <w:szCs w:val="20"/>
          <w:lang w:val="ga-IE" w:eastAsia="en-GB"/>
        </w:rPr>
        <w:t xml:space="preserve"> don chobhsaíocht airgeadais a bhrath, chun faireachán a dhéanamh orthu, chun iad a chosc agus a mhaolú.</w:t>
      </w:r>
    </w:p>
    <w:p w:rsidR="00771117" w:rsidRPr="00771117" w:rsidRDefault="00771117" w:rsidP="00771117">
      <w:pPr>
        <w:spacing w:before="120" w:after="120"/>
        <w:ind w:left="1418"/>
        <w:rPr>
          <w:rFonts w:eastAsia="Calibri"/>
          <w:b/>
          <w:i/>
          <w:noProof/>
          <w:szCs w:val="22"/>
          <w:lang w:val="ga-IE" w:eastAsia="en-GB"/>
        </w:rPr>
      </w:pPr>
      <w:r w:rsidRPr="00771117">
        <w:rPr>
          <w:rFonts w:eastAsia="Times New Roman"/>
          <w:b/>
          <w:i/>
          <w:szCs w:val="20"/>
          <w:lang w:val="ga-IE" w:eastAsia="en-GB"/>
        </w:rPr>
        <w:t>Comhlíonfaidh an tÚdarás, i gcomhréir le hAirteagal 15(1) go (5) de Rialachán (AE) Uimh. 1092/2010, na forálacha a leagtar amach maidir le comhroinnt sonraí.</w:t>
      </w:r>
    </w:p>
    <w:p w:rsidR="00771117" w:rsidRPr="00771117" w:rsidRDefault="00771117" w:rsidP="00771117">
      <w:pPr>
        <w:spacing w:before="120" w:after="120"/>
        <w:ind w:left="1418"/>
        <w:rPr>
          <w:rFonts w:eastAsia="Calibri"/>
          <w:b/>
          <w:i/>
          <w:noProof/>
          <w:szCs w:val="22"/>
          <w:lang w:val="ga-IE" w:eastAsia="en-GB"/>
        </w:rPr>
      </w:pPr>
      <w:r w:rsidRPr="00771117">
        <w:rPr>
          <w:rFonts w:eastAsia="Times New Roman"/>
          <w:b/>
          <w:i/>
          <w:szCs w:val="20"/>
          <w:lang w:val="ga-IE" w:eastAsia="en-GB"/>
        </w:rPr>
        <w:t>Déanfaidh an tÚdarás, i gcomhar leis an BERS, nósanna imeachta inmheánacha leordhóthanacha a chur i bhfeidhm maidir le tarchur faisnéise rúnda, go háirithe faisnéis i dtaca le h</w:t>
      </w:r>
      <w:r>
        <w:rPr>
          <w:rFonts w:eastAsia="Times New Roman"/>
          <w:b/>
          <w:i/>
          <w:szCs w:val="20"/>
          <w:lang w:val="ga-IE" w:eastAsia="en-GB"/>
        </w:rPr>
        <w:t>institiúidí airgeadais aonair.’;</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5.</w:t>
      </w:r>
      <w:r w:rsidRPr="00771117">
        <w:rPr>
          <w:rFonts w:eastAsia="Times New Roman"/>
          <w:szCs w:val="20"/>
          <w:lang w:val="ga-IE" w:eastAsia="en-GB"/>
        </w:rPr>
        <w:tab/>
        <w:t>in Airteagal 54(2), cuirtear isteach an fhleasc seo a leanas: </w:t>
      </w:r>
    </w:p>
    <w:p w:rsidR="00771117" w:rsidRPr="00771117" w:rsidRDefault="00771117" w:rsidP="00771117">
      <w:pPr>
        <w:spacing w:before="120" w:after="120"/>
        <w:ind w:left="1418"/>
        <w:rPr>
          <w:rFonts w:eastAsia="Calibri"/>
          <w:noProof/>
          <w:szCs w:val="22"/>
          <w:lang w:val="ga-IE" w:eastAsia="en-GB"/>
        </w:rPr>
      </w:pPr>
      <w:r w:rsidRPr="00771117">
        <w:rPr>
          <w:rFonts w:eastAsia="Times New Roman"/>
          <w:szCs w:val="20"/>
          <w:lang w:val="ga-IE" w:eastAsia="en-GB"/>
        </w:rPr>
        <w:t xml:space="preserve">‘ — ceanglais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bailiú na faisnéise ó institiúidí airgeadais.’;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6.</w:t>
      </w:r>
      <w:r w:rsidRPr="00771117">
        <w:rPr>
          <w:rFonts w:eastAsia="Times New Roman"/>
          <w:szCs w:val="20"/>
          <w:lang w:val="ga-IE" w:eastAsia="en-GB"/>
        </w:rPr>
        <w:tab/>
        <w:t>In Airteagal 70, cuirtear an méid seo a leanas in ionad mhír 3: </w:t>
      </w:r>
    </w:p>
    <w:p w:rsidR="00771117" w:rsidRPr="00771117" w:rsidRDefault="00771117" w:rsidP="00771117">
      <w:pPr>
        <w:spacing w:before="120" w:after="120"/>
        <w:ind w:left="1418"/>
        <w:rPr>
          <w:rFonts w:eastAsia="Calibri"/>
          <w:lang w:val="ga-IE" w:eastAsia="en-GB"/>
        </w:rPr>
      </w:pPr>
      <w:r w:rsidRPr="00771117">
        <w:rPr>
          <w:rFonts w:eastAsia="Times New Roman"/>
          <w:szCs w:val="20"/>
          <w:lang w:val="ga-IE" w:eastAsia="en-GB"/>
        </w:rPr>
        <w:t xml:space="preserve">‘3. Ní chuirfidh míreanna 1 ná 2 cosc ar an Údarás faisnéis a mhalartú </w:t>
      </w:r>
      <w:r w:rsidRPr="00771117">
        <w:rPr>
          <w:rFonts w:eastAsia="Times New Roman"/>
          <w:b/>
          <w:bCs/>
          <w:i/>
          <w:iCs/>
          <w:szCs w:val="20"/>
          <w:lang w:val="ga-IE" w:eastAsia="en-GB"/>
        </w:rPr>
        <w:t>leis na húdaráis eile dá dtagraítear in Airteagal 35a(1b)</w:t>
      </w:r>
      <w:r w:rsidRPr="00771117">
        <w:rPr>
          <w:rFonts w:eastAsia="Times New Roman"/>
          <w:szCs w:val="20"/>
          <w:lang w:val="ga-IE" w:eastAsia="en-GB"/>
        </w:rPr>
        <w:t xml:space="preserve"> — i gcomhréir leis an Rialachán seo agus le reachtaíocht eile de chuid an Aontais is infheidhme maidir le hinstitiúidí airgeadais.’.  </w:t>
      </w:r>
    </w:p>
    <w:p w:rsidR="00771117" w:rsidRPr="00771117" w:rsidRDefault="00771117" w:rsidP="00771117">
      <w:pPr>
        <w:keepNext/>
        <w:spacing w:before="360" w:after="120"/>
        <w:ind w:left="720"/>
        <w:jc w:val="center"/>
        <w:rPr>
          <w:rFonts w:eastAsia="Calibri"/>
          <w:i/>
          <w:noProof/>
          <w:szCs w:val="22"/>
          <w:lang w:val="ga-IE" w:eastAsia="en-GB"/>
        </w:rPr>
      </w:pPr>
      <w:r w:rsidRPr="00771117">
        <w:rPr>
          <w:rFonts w:eastAsia="Times New Roman"/>
          <w:i/>
          <w:szCs w:val="20"/>
          <w:lang w:val="ga-IE" w:eastAsia="en-GB"/>
        </w:rPr>
        <w:t>Airteagal 3</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Leasuithe ar Rialachán (AE) Uimh. 1094/2010</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Leasaítear Rialachán (AE) Uimh. 1094/2010 mar a leanas: </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-1.</w:t>
      </w:r>
      <w:r w:rsidRPr="00771117">
        <w:rPr>
          <w:rFonts w:eastAsia="Times New Roman"/>
          <w:b/>
          <w:i/>
          <w:szCs w:val="20"/>
          <w:lang w:val="ga-IE" w:eastAsia="en-GB"/>
        </w:rPr>
        <w:tab/>
        <w:t>Cuirtear an fhomhír seo a leanas le hAirteagal 16a(1):</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‘Ní bheidh tuairimí an Údaráis teoranta do nósanna imeachta reachtacha leanúnacha. Féadfaidh an tÚdarás freisin leasuithe ar ghníomhartha reachtacha atá i bhfeidhm a mholadh ina thuairimí, i gcás inarb iomchuí, lena n-áirítear na leasuithe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chun deireadh a chur le ceanglais tuairiscithe agus nochta atá iomarcach nó imithe i léig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nó le trasuí náisiúnta dhlí an Aontais ag na Ballstáit;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chun ceanglais chomhsheasmhacha tuairiscithe agus nochta a áirithiú ar fud reachtaíocht </w:t>
      </w:r>
      <w:proofErr w:type="spellStart"/>
      <w:r w:rsidRPr="00771117">
        <w:rPr>
          <w:rFonts w:eastAsia="Times New Roman"/>
          <w:b/>
          <w:i/>
          <w:szCs w:val="20"/>
          <w:lang w:val="ga-IE" w:eastAsia="en-GB"/>
        </w:rPr>
        <w:t>earnáilsonrach</w:t>
      </w:r>
      <w:proofErr w:type="spellEnd"/>
      <w:r w:rsidRPr="00771117">
        <w:rPr>
          <w:rFonts w:eastAsia="Times New Roman"/>
          <w:b/>
          <w:i/>
          <w:szCs w:val="20"/>
          <w:lang w:val="ga-IE" w:eastAsia="en-GB"/>
        </w:rPr>
        <w:t xml:space="preserve">, chomh maith le reachtaíocht </w:t>
      </w:r>
      <w:proofErr w:type="spellStart"/>
      <w:r w:rsidRPr="00771117">
        <w:rPr>
          <w:rFonts w:eastAsia="Times New Roman"/>
          <w:b/>
          <w:i/>
          <w:szCs w:val="20"/>
          <w:lang w:val="ga-IE" w:eastAsia="en-GB"/>
        </w:rPr>
        <w:t>trasearnála</w:t>
      </w:r>
      <w:proofErr w:type="spellEnd"/>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chun comhréireacht sna ceanglais tuairiscithe agus nochta a áirithiú i ndáil le cineál, méid agus castacht an eintitis tuairiscithe;</w:t>
      </w:r>
    </w:p>
    <w:p w:rsidR="00771117" w:rsidRPr="00771117" w:rsidRDefault="00771117" w:rsidP="00771117">
      <w:pPr>
        <w:spacing w:before="120" w:after="120"/>
        <w:ind w:left="1418" w:hanging="567"/>
        <w:rPr>
          <w:rFonts w:eastAsia="Calibri"/>
          <w:b/>
          <w:bCs/>
          <w:i/>
          <w:iCs/>
          <w:szCs w:val="22"/>
          <w:lang w:val="ga-IE" w:eastAsia="en-GB"/>
        </w:rPr>
      </w:pPr>
      <w:r w:rsidRPr="00771117">
        <w:rPr>
          <w:rFonts w:eastAsia="Times New Roman"/>
          <w:b/>
          <w:i/>
          <w:szCs w:val="20"/>
          <w:lang w:val="ga-IE" w:eastAsia="en-GB"/>
        </w:rPr>
        <w:lastRenderedPageBreak/>
        <w:t xml:space="preserve">(d) </w:t>
      </w:r>
      <w:r w:rsidRPr="00771117">
        <w:rPr>
          <w:rFonts w:eastAsia="Times New Roman"/>
          <w:b/>
          <w:i/>
          <w:szCs w:val="20"/>
          <w:lang w:val="ga-IE" w:eastAsia="en-GB"/>
        </w:rPr>
        <w:tab/>
        <w:t xml:space="preserve">chun a áirithiú go bhfuil comhlíonadh na gceanglas maidir le tuairisciú agus nochtadh i gcomhréir leis an mbreisluach a ghabhann le comhlíonadh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chuspóirí an Údaráis.</w:t>
      </w:r>
    </w:p>
    <w:p w:rsidR="00771117" w:rsidRPr="00771117" w:rsidRDefault="00771117" w:rsidP="00771117">
      <w:pPr>
        <w:spacing w:before="120" w:after="120"/>
        <w:ind w:left="851"/>
        <w:rPr>
          <w:rFonts w:eastAsia="Calibri"/>
          <w:b/>
          <w:i/>
          <w:szCs w:val="22"/>
          <w:lang w:val="ga-IE" w:eastAsia="en-GB"/>
        </w:rPr>
      </w:pPr>
      <w:r w:rsidRPr="00771117">
        <w:rPr>
          <w:rFonts w:eastAsia="Times New Roman"/>
          <w:b/>
          <w:i/>
          <w:szCs w:val="20"/>
          <w:lang w:val="ga-IE" w:eastAsia="en-GB"/>
        </w:rPr>
        <w:t>Chun críocha na dtuairimí maidir le gníomhartha reachtacha atá i bhfeidhm dá dtagraítear sa chéad fhomhír, tabharfaidh an tÚdarás aird chuí ar ionchur ó na geallsealbhóirí ábhartha uile trí chomhairliúchán tiomnaithe. Ar bhonn na dtuairimí sin, cuirfidh an Coimisiún togra reachtach faoi bhráid Pharlaimint na hEorpa agus na Comhairle.</w:t>
      </w:r>
      <w:r>
        <w:rPr>
          <w:rFonts w:eastAsia="Times New Roman"/>
          <w:b/>
          <w:i/>
          <w:szCs w:val="20"/>
          <w:lang w:val="ga-IE" w:eastAsia="en-GB"/>
        </w:rPr>
        <w:t>’;</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1.</w:t>
      </w:r>
      <w:r w:rsidRPr="00771117">
        <w:rPr>
          <w:rFonts w:eastAsia="Times New Roman"/>
          <w:szCs w:val="20"/>
          <w:lang w:val="ga-IE" w:eastAsia="en-GB"/>
        </w:rPr>
        <w:tab/>
        <w:t>in Airteagal 29(1), cuirtear an méid seo a leanas in ionad phointe (d): </w:t>
      </w:r>
    </w:p>
    <w:p w:rsidR="00771117" w:rsidRPr="00771117" w:rsidRDefault="00771117" w:rsidP="00771117">
      <w:pPr>
        <w:spacing w:before="120" w:after="120"/>
        <w:ind w:left="851"/>
        <w:rPr>
          <w:rFonts w:eastAsia="Calibri"/>
          <w:b/>
          <w:i/>
          <w:szCs w:val="22"/>
          <w:lang w:val="ga-IE" w:eastAsia="en-GB"/>
        </w:rPr>
      </w:pPr>
      <w:r w:rsidRPr="00771117">
        <w:rPr>
          <w:rFonts w:eastAsia="Times New Roman"/>
          <w:szCs w:val="20"/>
          <w:lang w:val="ga-IE" w:eastAsia="en-GB"/>
        </w:rPr>
        <w:t>‘(d)</w:t>
      </w:r>
      <w:r w:rsidRPr="00771117">
        <w:rPr>
          <w:rFonts w:eastAsia="Times New Roman"/>
          <w:b/>
          <w:i/>
          <w:szCs w:val="20"/>
          <w:lang w:val="ga-IE" w:eastAsia="en-GB"/>
        </w:rPr>
        <w:tab/>
      </w:r>
      <w:r w:rsidRPr="00771117">
        <w:rPr>
          <w:rFonts w:eastAsia="Times New Roman"/>
          <w:szCs w:val="20"/>
          <w:lang w:val="ga-IE" w:eastAsia="en-GB"/>
        </w:rPr>
        <w:t xml:space="preserve"> athbhreithniú a dhéanamh ar chur i bhfeidhm na gcaighdeán teicniúil ábhartha rialála agus cur chun feidhme arna nglacadh ag an gCoimisiún, agus ar chur i bhfeidhm na dtreoirlínte agus na moltaí arna n-eisiúint ag an Údarás agus leasuithe a mholadh i gcás inarb iomchuí</w:t>
      </w:r>
      <w:r w:rsidRPr="00771117">
        <w:rPr>
          <w:rFonts w:eastAsia="Times New Roman"/>
          <w:b/>
          <w:bCs/>
          <w:i/>
          <w:iCs/>
          <w:szCs w:val="20"/>
          <w:lang w:val="ga-IE" w:eastAsia="en-GB"/>
        </w:rPr>
        <w:t>, agus inúsáidteacht agus cáilíocht na sonraí á n-áirithiú ag an am céanna, chun an méid seo a leanas a dhéanamh:</w:t>
      </w:r>
    </w:p>
    <w:p w:rsidR="00771117" w:rsidRPr="00771117" w:rsidRDefault="00771117" w:rsidP="00771117">
      <w:pPr>
        <w:spacing w:before="120" w:after="120"/>
        <w:ind w:left="720"/>
        <w:rPr>
          <w:rFonts w:eastAsia="Calibri"/>
          <w:b/>
          <w:i/>
          <w:szCs w:val="22"/>
          <w:lang w:val="ga-IE" w:eastAsia="en-GB"/>
        </w:rPr>
      </w:pPr>
      <w:r w:rsidRPr="00771117">
        <w:rPr>
          <w:rFonts w:eastAsia="Times New Roman"/>
          <w:b/>
          <w:i/>
          <w:szCs w:val="20"/>
          <w:lang w:val="ga-IE" w:eastAsia="en-GB"/>
        </w:rPr>
        <w:t xml:space="preserve">- </w:t>
      </w:r>
      <w:r w:rsidRPr="00771117">
        <w:rPr>
          <w:rFonts w:eastAsia="Times New Roman"/>
          <w:szCs w:val="20"/>
          <w:lang w:val="ga-IE" w:eastAsia="en-GB"/>
        </w:rPr>
        <w:t xml:space="preserve">deireadh a chur le ceanglais tuairiscithe </w:t>
      </w:r>
      <w:r w:rsidRPr="00771117">
        <w:rPr>
          <w:rFonts w:eastAsia="Times New Roman"/>
          <w:b/>
          <w:bCs/>
          <w:i/>
          <w:iCs/>
          <w:szCs w:val="20"/>
          <w:lang w:val="ga-IE" w:eastAsia="en-GB"/>
        </w:rPr>
        <w:t>agus nochta</w:t>
      </w:r>
      <w:r w:rsidRPr="00771117">
        <w:rPr>
          <w:rFonts w:eastAsia="Times New Roman"/>
          <w:b/>
          <w:bCs/>
          <w:szCs w:val="20"/>
          <w:lang w:val="ga-IE" w:eastAsia="en-GB"/>
        </w:rPr>
        <w:t xml:space="preserve"> </w:t>
      </w:r>
      <w:r w:rsidRPr="00771117">
        <w:rPr>
          <w:rFonts w:eastAsia="Times New Roman"/>
          <w:szCs w:val="20"/>
          <w:lang w:val="ga-IE" w:eastAsia="en-GB"/>
        </w:rPr>
        <w:t>atá imithe i léig;</w:t>
      </w:r>
    </w:p>
    <w:p w:rsidR="00771117" w:rsidRPr="00771117" w:rsidRDefault="00771117" w:rsidP="00771117">
      <w:pPr>
        <w:spacing w:before="120" w:after="120"/>
        <w:ind w:left="720"/>
        <w:rPr>
          <w:rFonts w:eastAsia="Calibri"/>
          <w:b/>
          <w:i/>
          <w:noProof/>
          <w:szCs w:val="22"/>
          <w:lang w:val="ga-IE" w:eastAsia="en-GB"/>
        </w:rPr>
      </w:pPr>
      <w:r w:rsidRPr="00771117">
        <w:rPr>
          <w:rFonts w:eastAsia="Times New Roman"/>
          <w:b/>
          <w:i/>
          <w:szCs w:val="20"/>
          <w:lang w:val="ga-IE" w:eastAsia="en-GB"/>
        </w:rPr>
        <w:t xml:space="preserve">- ceanglais </w:t>
      </w:r>
      <w:proofErr w:type="spellStart"/>
      <w:r w:rsidRPr="00771117">
        <w:rPr>
          <w:rFonts w:eastAsia="Times New Roman"/>
          <w:b/>
          <w:i/>
          <w:szCs w:val="20"/>
          <w:lang w:val="ga-IE" w:eastAsia="en-GB"/>
        </w:rPr>
        <w:t>chomhréireacha</w:t>
      </w:r>
      <w:proofErr w:type="spellEnd"/>
      <w:r w:rsidRPr="00771117">
        <w:rPr>
          <w:rFonts w:eastAsia="Times New Roman"/>
          <w:b/>
          <w:i/>
          <w:szCs w:val="20"/>
          <w:lang w:val="ga-IE" w:eastAsia="en-GB"/>
        </w:rPr>
        <w:t xml:space="preserve"> agus chaighdeánaithe maidir le tuairisciú agus nochtadh a áirithiú;</w:t>
      </w:r>
    </w:p>
    <w:p w:rsidR="00771117" w:rsidRPr="00771117" w:rsidRDefault="00771117" w:rsidP="00771117">
      <w:pPr>
        <w:spacing w:before="120" w:after="120"/>
        <w:ind w:firstLine="720"/>
        <w:rPr>
          <w:rFonts w:eastAsia="Calibri"/>
          <w:b/>
          <w:i/>
          <w:szCs w:val="22"/>
          <w:lang w:val="ga-IE" w:eastAsia="en-GB"/>
        </w:rPr>
      </w:pPr>
      <w:r w:rsidRPr="00771117">
        <w:rPr>
          <w:rFonts w:eastAsia="Times New Roman"/>
          <w:b/>
          <w:i/>
          <w:szCs w:val="20"/>
          <w:lang w:val="ga-IE" w:eastAsia="en-GB"/>
        </w:rPr>
        <w:t>-</w:t>
      </w:r>
      <w:r w:rsidRPr="00771117">
        <w:rPr>
          <w:rFonts w:eastAsia="Times New Roman"/>
          <w:szCs w:val="20"/>
          <w:lang w:val="ga-IE" w:eastAsia="en-GB"/>
        </w:rPr>
        <w:t xml:space="preserve"> costais a íoslaghdú</w:t>
      </w:r>
      <w:r w:rsidRPr="00771117">
        <w:rPr>
          <w:rFonts w:eastAsia="Times New Roman"/>
          <w:b/>
          <w:bCs/>
          <w:i/>
          <w:iCs/>
          <w:szCs w:val="20"/>
          <w:lang w:val="ga-IE" w:eastAsia="en-GB"/>
        </w:rPr>
        <w:t>;</w:t>
      </w:r>
    </w:p>
    <w:p w:rsidR="00771117" w:rsidRPr="00771117" w:rsidRDefault="00771117" w:rsidP="00771117">
      <w:pPr>
        <w:spacing w:before="120" w:after="120"/>
        <w:ind w:firstLine="720"/>
        <w:rPr>
          <w:rFonts w:eastAsia="Calibri"/>
          <w:b/>
          <w:i/>
          <w:szCs w:val="22"/>
          <w:lang w:val="ga-IE" w:eastAsia="en-GB"/>
        </w:rPr>
      </w:pPr>
      <w:r w:rsidRPr="00771117">
        <w:rPr>
          <w:rFonts w:eastAsia="Times New Roman"/>
          <w:b/>
          <w:i/>
          <w:szCs w:val="20"/>
          <w:lang w:val="ga-IE" w:eastAsia="en-GB"/>
        </w:rPr>
        <w:t>- aghaidh a thabhairt ar bhearnaí rialála;’</w:t>
      </w:r>
      <w:r>
        <w:rPr>
          <w:rFonts w:eastAsia="Times New Roman"/>
          <w:b/>
          <w:i/>
          <w:szCs w:val="20"/>
          <w:lang w:val="ga-IE" w:eastAsia="en-GB"/>
        </w:rPr>
        <w:t>;</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2.</w:t>
      </w:r>
      <w:r w:rsidRPr="00771117">
        <w:rPr>
          <w:rFonts w:eastAsia="Times New Roman"/>
          <w:szCs w:val="20"/>
          <w:lang w:val="ga-IE" w:eastAsia="en-GB"/>
        </w:rPr>
        <w:tab/>
        <w:t>in Airteagal 30(3), cuirtear isteach an pointe (e) seo a leanas: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 xml:space="preserve">‘(e) éifeachtacht na gceanglas náisiúnta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méid </w:t>
      </w:r>
      <w:proofErr w:type="spellStart"/>
      <w:r w:rsidRPr="00771117">
        <w:rPr>
          <w:rFonts w:eastAsia="Times New Roman"/>
          <w:szCs w:val="20"/>
          <w:lang w:val="ga-IE" w:eastAsia="en-GB"/>
        </w:rPr>
        <w:t>chóineasaithe</w:t>
      </w:r>
      <w:proofErr w:type="spellEnd"/>
      <w:r w:rsidRPr="00771117">
        <w:rPr>
          <w:rFonts w:eastAsia="Times New Roman"/>
          <w:szCs w:val="20"/>
          <w:lang w:val="ga-IE" w:eastAsia="en-GB"/>
        </w:rPr>
        <w:t xml:space="preserve"> na gceanglas sin leis na ceanglais a leagtar amach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w:t>
      </w:r>
      <w:r w:rsidRPr="00771117">
        <w:rPr>
          <w:rFonts w:eastAsia="Times New Roman"/>
          <w:b/>
          <w:bCs/>
          <w:i/>
          <w:iCs/>
          <w:szCs w:val="20"/>
          <w:lang w:val="ga-IE" w:eastAsia="en-GB"/>
        </w:rPr>
        <w:t>agus a oiriúnaí atá siad chun na caighdeáin a bhunaítear ann a chomhlíonadh, agus saintréithe sonracha dlínsí airgeadais náisiúnta á gcur san áireamh ag an am céanna</w:t>
      </w:r>
      <w:r w:rsidRPr="00771117">
        <w:rPr>
          <w:rFonts w:eastAsia="Times New Roman"/>
          <w:szCs w:val="20"/>
          <w:lang w:val="ga-IE" w:eastAsia="en-GB"/>
        </w:rPr>
        <w:t>.’; </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3.</w:t>
      </w:r>
      <w:r w:rsidRPr="00771117">
        <w:rPr>
          <w:rFonts w:eastAsia="Times New Roman"/>
          <w:szCs w:val="20"/>
          <w:lang w:val="ga-IE" w:eastAsia="en-GB"/>
        </w:rPr>
        <w:tab/>
        <w:t>in Airteagal 35, cuirtear an méid seo a leanas in ionad mhír 4: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 xml:space="preserve">‘4.  Sula n-iarrfaidh an tÚdarás faisnéis i gcomhréir leis an Airteagal seo, agus chun a áirithiú nach mbeidh dúbailt ar na </w:t>
      </w:r>
      <w:proofErr w:type="spellStart"/>
      <w:r w:rsidRPr="00771117">
        <w:rPr>
          <w:rFonts w:eastAsia="Times New Roman"/>
          <w:szCs w:val="20"/>
          <w:lang w:val="ga-IE" w:eastAsia="en-GB"/>
        </w:rPr>
        <w:t>hoibleagáidí</w:t>
      </w:r>
      <w:proofErr w:type="spellEnd"/>
      <w:r w:rsidRPr="00771117">
        <w:rPr>
          <w:rFonts w:eastAsia="Times New Roman"/>
          <w:szCs w:val="20"/>
          <w:lang w:val="ga-IE" w:eastAsia="en-GB"/>
        </w:rPr>
        <w:t xml:space="preserve">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cuirfidh sé san áireamh faisnéis arna bailiú ag na húdaráis eile dá dtagraítear in Airteagal 35a</w:t>
      </w:r>
      <w:r w:rsidRPr="00771117">
        <w:rPr>
          <w:rFonts w:eastAsia="Times New Roman"/>
          <w:b/>
          <w:bCs/>
          <w:i/>
          <w:iCs/>
          <w:szCs w:val="20"/>
          <w:lang w:val="ga-IE" w:eastAsia="en-GB"/>
        </w:rPr>
        <w:t>(1b)</w:t>
      </w:r>
      <w:r w:rsidRPr="00771117">
        <w:rPr>
          <w:rFonts w:eastAsia="Times New Roman"/>
          <w:szCs w:val="20"/>
          <w:lang w:val="ga-IE" w:eastAsia="en-GB"/>
        </w:rPr>
        <w:t xml:space="preserve"> agus aon staidreamh ábhartha atá ann cheana féin, arna ullmhú agus arna scaipeadh ag an gCóras Eorpach um Staidreamh agus ag an gCóras Eorpach Banc Ceannais.’;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4.</w:t>
      </w:r>
      <w:r w:rsidRPr="00771117">
        <w:rPr>
          <w:rFonts w:eastAsia="Times New Roman"/>
          <w:szCs w:val="20"/>
          <w:lang w:val="ga-IE" w:eastAsia="en-GB"/>
        </w:rPr>
        <w:tab/>
        <w:t xml:space="preserve">cuirtear an </w:t>
      </w:r>
      <w:proofErr w:type="spellStart"/>
      <w:r w:rsidRPr="00771117">
        <w:rPr>
          <w:rFonts w:eastAsia="Times New Roman"/>
          <w:szCs w:val="20"/>
          <w:lang w:val="ga-IE" w:eastAsia="en-GB"/>
        </w:rPr>
        <w:t>tAirteagal</w:t>
      </w:r>
      <w:proofErr w:type="spellEnd"/>
      <w:r w:rsidRPr="00771117">
        <w:rPr>
          <w:rFonts w:eastAsia="Times New Roman"/>
          <w:szCs w:val="20"/>
          <w:lang w:val="ga-IE" w:eastAsia="en-GB"/>
        </w:rPr>
        <w:t xml:space="preserve"> </w:t>
      </w:r>
      <w:proofErr w:type="spellStart"/>
      <w:r w:rsidRPr="00771117">
        <w:rPr>
          <w:rFonts w:eastAsia="Times New Roman"/>
          <w:szCs w:val="20"/>
          <w:lang w:val="ga-IE" w:eastAsia="en-GB"/>
        </w:rPr>
        <w:t>35a</w:t>
      </w:r>
      <w:proofErr w:type="spellEnd"/>
      <w:r w:rsidRPr="00771117">
        <w:rPr>
          <w:rFonts w:eastAsia="Times New Roman"/>
          <w:szCs w:val="20"/>
          <w:lang w:val="ga-IE" w:eastAsia="en-GB"/>
        </w:rPr>
        <w:t xml:space="preserve"> seo a leanas isteach: </w:t>
      </w:r>
    </w:p>
    <w:p w:rsidR="00771117" w:rsidRPr="00771117" w:rsidRDefault="00771117" w:rsidP="00771117">
      <w:pPr>
        <w:spacing w:before="120" w:after="120"/>
        <w:jc w:val="left"/>
        <w:rPr>
          <w:rFonts w:eastAsia="Calibri"/>
          <w:noProof/>
          <w:szCs w:val="22"/>
          <w:lang w:val="ga-IE" w:eastAsia="en-GB"/>
        </w:rPr>
      </w:pPr>
      <w:r w:rsidRPr="00771117">
        <w:rPr>
          <w:rFonts w:eastAsia="Times New Roman"/>
          <w:szCs w:val="20"/>
          <w:lang w:val="ga-IE" w:eastAsia="en-GB"/>
        </w:rPr>
        <w:t>‘Airteagal 35a</w:t>
      </w:r>
    </w:p>
    <w:p w:rsidR="00771117" w:rsidRPr="00771117" w:rsidRDefault="00771117" w:rsidP="00771117">
      <w:pPr>
        <w:spacing w:before="120" w:after="120"/>
        <w:jc w:val="left"/>
        <w:rPr>
          <w:rFonts w:eastAsia="Calibri"/>
          <w:noProof/>
          <w:szCs w:val="22"/>
          <w:lang w:val="ga-IE" w:eastAsia="en-GB"/>
        </w:rPr>
      </w:pPr>
      <w:r w:rsidRPr="00771117">
        <w:rPr>
          <w:rFonts w:eastAsia="Times New Roman"/>
          <w:b/>
          <w:szCs w:val="20"/>
          <w:lang w:val="ga-IE" w:eastAsia="en-GB"/>
        </w:rPr>
        <w:t xml:space="preserve">Malartú faisnéise idir údaráis agus le </w:t>
      </w:r>
      <w:proofErr w:type="spellStart"/>
      <w:r w:rsidRPr="00771117">
        <w:rPr>
          <w:rFonts w:eastAsia="Times New Roman"/>
          <w:b/>
          <w:szCs w:val="20"/>
          <w:lang w:val="ga-IE" w:eastAsia="en-GB"/>
        </w:rPr>
        <w:t>heintitis</w:t>
      </w:r>
      <w:proofErr w:type="spellEnd"/>
      <w:r w:rsidRPr="00771117">
        <w:rPr>
          <w:rFonts w:eastAsia="Times New Roman"/>
          <w:b/>
          <w:szCs w:val="20"/>
          <w:lang w:val="ga-IE" w:eastAsia="en-GB"/>
        </w:rPr>
        <w:t xml:space="preserve"> eile</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szCs w:val="20"/>
          <w:lang w:val="ga-IE" w:eastAsia="en-GB"/>
        </w:rPr>
        <w:t xml:space="preserve">1. </w:t>
      </w:r>
      <w:r w:rsidRPr="00771117">
        <w:rPr>
          <w:rFonts w:eastAsia="Times New Roman"/>
          <w:b/>
          <w:i/>
          <w:szCs w:val="20"/>
          <w:lang w:val="ga-IE" w:eastAsia="en-GB"/>
        </w:rPr>
        <w:tab/>
      </w:r>
      <w:proofErr w:type="spellStart"/>
      <w:r w:rsidRPr="00771117">
        <w:rPr>
          <w:rFonts w:eastAsia="Times New Roman"/>
          <w:szCs w:val="20"/>
          <w:lang w:val="ga-IE" w:eastAsia="en-GB"/>
        </w:rPr>
        <w:t>Comhroinnfidh</w:t>
      </w:r>
      <w:proofErr w:type="spellEnd"/>
      <w:r w:rsidRPr="00771117">
        <w:rPr>
          <w:rFonts w:eastAsia="Times New Roman"/>
          <w:szCs w:val="20"/>
          <w:lang w:val="ga-IE" w:eastAsia="en-GB"/>
        </w:rPr>
        <w:t xml:space="preserve"> an tÚdarás agus na húdaráis inniúla leis na húdaráis eile, ar bhonn cás ar chás nó ar bhonn rialta, faisnéis arna fáil acu ó institiúidí airgeadais nó ó údaráis inniúla eile</w:t>
      </w:r>
      <w:r w:rsidRPr="00771117">
        <w:rPr>
          <w:rFonts w:eastAsia="Times New Roman"/>
          <w:b/>
          <w:bCs/>
          <w:i/>
          <w:iCs/>
          <w:szCs w:val="20"/>
          <w:lang w:val="ga-IE" w:eastAsia="en-GB"/>
        </w:rPr>
        <w:t xml:space="preserve">, nuair atá an t-údarás </w:t>
      </w:r>
      <w:proofErr w:type="spellStart"/>
      <w:r w:rsidRPr="00771117">
        <w:rPr>
          <w:rFonts w:eastAsia="Times New Roman"/>
          <w:b/>
          <w:bCs/>
          <w:i/>
          <w:iCs/>
          <w:szCs w:val="20"/>
          <w:lang w:val="ga-IE" w:eastAsia="en-GB"/>
        </w:rPr>
        <w:t>iarrthach</w:t>
      </w:r>
      <w:proofErr w:type="spellEnd"/>
      <w:r w:rsidRPr="00771117">
        <w:rPr>
          <w:rFonts w:eastAsia="Times New Roman"/>
          <w:b/>
          <w:bCs/>
          <w:i/>
          <w:iCs/>
          <w:szCs w:val="20"/>
          <w:lang w:val="ga-IE" w:eastAsia="en-GB"/>
        </w:rPr>
        <w:t xml:space="preserve"> i dteideal an fhaisnéis sin a fháil, de bhun a mhisin, a chuspóirí, a </w:t>
      </w:r>
      <w:proofErr w:type="spellStart"/>
      <w:r w:rsidRPr="00771117">
        <w:rPr>
          <w:rFonts w:eastAsia="Times New Roman"/>
          <w:b/>
          <w:bCs/>
          <w:i/>
          <w:iCs/>
          <w:szCs w:val="20"/>
          <w:lang w:val="ga-IE" w:eastAsia="en-GB"/>
        </w:rPr>
        <w:t>chúraimí</w:t>
      </w:r>
      <w:proofErr w:type="spellEnd"/>
      <w:r w:rsidRPr="00771117">
        <w:rPr>
          <w:rFonts w:eastAsia="Times New Roman"/>
          <w:b/>
          <w:bCs/>
          <w:i/>
          <w:iCs/>
          <w:szCs w:val="20"/>
          <w:lang w:val="ga-IE" w:eastAsia="en-GB"/>
        </w:rPr>
        <w:t xml:space="preserve"> agus a chumhachtaí nó i gcomhréir le dlí ábhartha an Aontais.</w:t>
      </w:r>
      <w:r w:rsidRPr="00771117">
        <w:rPr>
          <w:rFonts w:eastAsia="Times New Roman"/>
          <w:b/>
          <w:i/>
          <w:szCs w:val="20"/>
          <w:lang w:val="ga-IE" w:eastAsia="en-GB"/>
        </w:rPr>
        <w:t xml:space="preserve"> </w:t>
      </w:r>
    </w:p>
    <w:p w:rsidR="00771117" w:rsidRPr="00771117" w:rsidRDefault="00771117" w:rsidP="00771117">
      <w:pPr>
        <w:spacing w:before="120" w:after="120"/>
        <w:ind w:left="851"/>
        <w:rPr>
          <w:rFonts w:eastAsia="Calibri"/>
          <w:b/>
          <w:i/>
          <w:szCs w:val="22"/>
          <w:lang w:val="ga-IE" w:eastAsia="en-GB"/>
        </w:rPr>
      </w:pPr>
      <w:r w:rsidRPr="00771117">
        <w:rPr>
          <w:rFonts w:eastAsia="Times New Roman"/>
          <w:b/>
          <w:i/>
          <w:szCs w:val="20"/>
          <w:lang w:val="ga-IE" w:eastAsia="en-GB"/>
        </w:rPr>
        <w:t xml:space="preserve">Chun críocha an fhaisnéis dá dtagraítear sa chéad fhomhír den mhír seo a chomhroinnt, </w:t>
      </w:r>
      <w:proofErr w:type="spellStart"/>
      <w:r w:rsidRPr="00771117">
        <w:rPr>
          <w:rFonts w:eastAsia="Times New Roman"/>
          <w:b/>
          <w:i/>
          <w:szCs w:val="20"/>
          <w:lang w:val="ga-IE" w:eastAsia="en-GB"/>
        </w:rPr>
        <w:t>úsáidfidh</w:t>
      </w:r>
      <w:proofErr w:type="spellEnd"/>
      <w:r w:rsidRPr="00771117">
        <w:rPr>
          <w:rFonts w:eastAsia="Times New Roman"/>
          <w:b/>
          <w:i/>
          <w:szCs w:val="20"/>
          <w:lang w:val="ga-IE" w:eastAsia="en-GB"/>
        </w:rPr>
        <w:t xml:space="preserve"> an tÚdarás nó an t-údarás inniúil an Córas Tuairiscithe Comhtháite Aonair dá dtagraítear in Airteagal 35b, nuair a bhunófar é.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lastRenderedPageBreak/>
        <w:t>1a.</w:t>
      </w:r>
      <w:r w:rsidRPr="00771117">
        <w:rPr>
          <w:rFonts w:eastAsia="Times New Roman"/>
          <w:b/>
          <w:i/>
          <w:szCs w:val="20"/>
          <w:lang w:val="ga-IE" w:eastAsia="en-GB"/>
        </w:rPr>
        <w:tab/>
        <w:t>Beidh an tÚdarás agus na húdaráis inniúla araon in ann faisnéis a iarraidh ar na húdaráis eile a d’iarrfaidís ar shlí eile ar institiúidí airgeadais nó ar údaráis inniúla eile, i gcás ina gcomhlíontar an dá cheann de na coinníollacha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tá siad i dteideal an fhaisnéis sin a fháil de bhun a misin, a gcuspóirí, a gcúraimí agus a gcumhachtaí nó i gcomhréir le dlí ábhartha an Aontais;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go bhfuair ceann amháin ar a laghad de na húdaráis eile an fhaisnéis sin.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Beidh an chéad fhomhír gan dochar don fhéidearthacht atá ag an Údarás agus ag na húdaráis inniúla an fhaisnéis a iarrtar a fháil ó institiúidí airgeadais nó ó údaráis inniúla eile más rud é, ar chúiseanna </w:t>
      </w:r>
      <w:proofErr w:type="spellStart"/>
      <w:r w:rsidRPr="00771117">
        <w:rPr>
          <w:rFonts w:eastAsia="Times New Roman"/>
          <w:b/>
          <w:i/>
          <w:szCs w:val="20"/>
          <w:lang w:val="ga-IE" w:eastAsia="en-GB"/>
        </w:rPr>
        <w:t>oibríochtúla</w:t>
      </w:r>
      <w:proofErr w:type="spellEnd"/>
      <w:r w:rsidRPr="00771117">
        <w:rPr>
          <w:rFonts w:eastAsia="Times New Roman"/>
          <w:b/>
          <w:i/>
          <w:szCs w:val="20"/>
          <w:lang w:val="ga-IE" w:eastAsia="en-GB"/>
        </w:rPr>
        <w:t>, nach bhfuil an t-údarás eile in ann na sonraí a roinnt.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Chun a chinneadh an gcomhlíontar an coinníoll dá dtagraítear i bpointe (b), an chéad fhomhír, bainfidh an tÚdarás nó na húdaráis inniúla úsáid as an gCóras Tuairiscithe Comhtháite Aonair dá dtagraítear in Airteagal 35b, nuair a bhunófar é.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1b.</w:t>
      </w:r>
      <w:r w:rsidRPr="00771117">
        <w:rPr>
          <w:rFonts w:eastAsia="Times New Roman"/>
          <w:b/>
          <w:i/>
          <w:szCs w:val="20"/>
          <w:lang w:val="ga-IE" w:eastAsia="en-GB"/>
        </w:rPr>
        <w:tab/>
        <w:t>Chun críocha an Airteagail seo, Airteagal 35b agus Airteagal 70(3), ciallaíonn ‘údaráis eile’ aon cheann de na húdaráis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Údaráis Mhaoirseachta Eorpacha eile;</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BERS;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údaráis inniúla, mar a shainmhínítear i bpointe (2) d’Airteagal 4 den Rialachán seo;</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údaráis inniúla, mar a shainmhínítear i bpointe (2) d’Airteagal 4, de Rialachán (AE) Uimh. 1094/2010;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(e) </w:t>
      </w:r>
      <w:r w:rsidRPr="00771117">
        <w:rPr>
          <w:rFonts w:eastAsia="Times New Roman"/>
          <w:b/>
          <w:i/>
          <w:szCs w:val="20"/>
          <w:lang w:val="ga-IE" w:eastAsia="en-GB"/>
        </w:rPr>
        <w:tab/>
        <w:t>údaráis inniúla, mar a shainmhínítear i bpointe (3) d’Airteagal 4, de Rialachán (AE) Uimh. 1095/2010;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(f) </w:t>
      </w:r>
      <w:r w:rsidRPr="00771117">
        <w:rPr>
          <w:rFonts w:eastAsia="Times New Roman"/>
          <w:b/>
          <w:i/>
          <w:szCs w:val="20"/>
          <w:lang w:val="ga-IE" w:eastAsia="en-GB"/>
        </w:rPr>
        <w:tab/>
        <w:t>Bunaíodh ÚFA le Rialachán (AE) …/… ó Pharlaimint na hEorpa agus ón gComhairle</w:t>
      </w:r>
      <w:r w:rsidR="004263A3">
        <w:rPr>
          <w:rStyle w:val="FootnoteReference"/>
          <w:rFonts w:eastAsia="Times New Roman"/>
          <w:b/>
          <w:i/>
          <w:szCs w:val="20"/>
          <w:lang w:val="ga-IE" w:eastAsia="en-GB"/>
        </w:rPr>
        <w:footnoteReference w:customMarkFollows="1" w:id="17"/>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(g) </w:t>
      </w:r>
      <w:r w:rsidRPr="00771117">
        <w:rPr>
          <w:rFonts w:eastAsia="Times New Roman"/>
          <w:b/>
          <w:i/>
          <w:szCs w:val="20"/>
          <w:lang w:val="ga-IE" w:eastAsia="en-GB"/>
        </w:rPr>
        <w:tab/>
        <w:t>údaráis, mar a shainmhínítear in Airteagal 2, pointe (1), de Threoir (AE) …/… ó Pharlaimint na hEorpa agus ón gComhairle</w:t>
      </w:r>
      <w:r w:rsidR="004263A3">
        <w:rPr>
          <w:rStyle w:val="FootnoteReference"/>
          <w:rFonts w:eastAsia="Times New Roman"/>
          <w:b/>
          <w:i/>
          <w:szCs w:val="20"/>
          <w:lang w:val="ga-IE" w:eastAsia="en-GB"/>
        </w:rPr>
        <w:footnoteReference w:customMarkFollows="1" w:id="18"/>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(h) </w:t>
      </w:r>
      <w:r w:rsidRPr="00771117">
        <w:rPr>
          <w:rFonts w:eastAsia="Times New Roman"/>
          <w:b/>
          <w:i/>
          <w:szCs w:val="20"/>
          <w:lang w:val="ga-IE" w:eastAsia="en-GB"/>
        </w:rPr>
        <w:tab/>
        <w:t>SAM, mar a shainmhínítear i bpointe (9) d’Airteagal 2, de Rialachán (AE) Uimh. 1024/2013;</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(i) </w:t>
      </w:r>
      <w:r>
        <w:rPr>
          <w:rFonts w:eastAsia="Times New Roman"/>
          <w:b/>
          <w:i/>
          <w:szCs w:val="20"/>
          <w:lang w:val="ga-IE" w:eastAsia="en-GB"/>
        </w:rPr>
        <w:tab/>
      </w:r>
      <w:r w:rsidRPr="00771117">
        <w:rPr>
          <w:rFonts w:eastAsia="Times New Roman"/>
          <w:b/>
          <w:i/>
          <w:szCs w:val="20"/>
          <w:lang w:val="ga-IE" w:eastAsia="en-GB"/>
        </w:rPr>
        <w:t>BRA;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(j) </w:t>
      </w:r>
      <w:r w:rsidRPr="00771117">
        <w:rPr>
          <w:rFonts w:eastAsia="Times New Roman"/>
          <w:b/>
          <w:i/>
          <w:szCs w:val="20"/>
          <w:lang w:val="ga-IE" w:eastAsia="en-GB"/>
        </w:rPr>
        <w:tab/>
        <w:t>údaráis réitigh náisiúnta, mar a shainmhínítear i bpointe (3) d’Airteagal 3, de Rialachán (AE) Uimh. 806/2014.</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lastRenderedPageBreak/>
        <w:t>Chun críocha an Airteagail seo, ciallaíonn ‘institiúid airgeadais’ ‘institiúid airgeadais’ mar a shainmhínítear in Airteagal 2, pointe (a), de Rialachán (AE) Uimh. 1092/2010.</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2. </w:t>
      </w:r>
      <w:r w:rsidRPr="00771117">
        <w:rPr>
          <w:rFonts w:eastAsia="Times New Roman"/>
          <w:b/>
          <w:i/>
          <w:szCs w:val="20"/>
          <w:lang w:val="ga-IE" w:eastAsia="en-GB"/>
        </w:rPr>
        <w:tab/>
      </w:r>
      <w:r w:rsidRPr="00771117">
        <w:rPr>
          <w:rFonts w:eastAsia="Times New Roman"/>
          <w:szCs w:val="20"/>
          <w:lang w:val="ga-IE" w:eastAsia="en-GB"/>
        </w:rPr>
        <w:t xml:space="preserve">Léireofar go cuí san iarraidh ar mhalartú faisnéise an bunús dlí faoi dhlí an Aontais lena gceadaítear don 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an fhaisnéis a fháil ó institiúidí airgeadais nó ó údaráis inniúla eile. Beidh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faoi réir na n-oibleagáidí rúndachta gairmiúla agus cosanta sonraí a leagtar síos in Airteagail 70 agus 71 agus i reachtaíocht earnálach is infheidhme maidir le sonraí a chomhroinnt idir an institiúid airgeadais agus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maidir le sonraí a chomhroinnt idir an institiúid airgeadais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Cuirfidh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gach institiúid airgeadais ábhartha ▌ar an eolas faoin malartú faisnéise sin, </w:t>
      </w:r>
      <w:r w:rsidRPr="00771117">
        <w:rPr>
          <w:rFonts w:eastAsia="Times New Roman"/>
          <w:b/>
          <w:bCs/>
          <w:i/>
          <w:iCs/>
          <w:szCs w:val="20"/>
          <w:lang w:val="ga-IE" w:eastAsia="en-GB"/>
        </w:rPr>
        <w:t xml:space="preserve">mura ndearnadh an fhaisnéis a </w:t>
      </w:r>
      <w:proofErr w:type="spellStart"/>
      <w:r w:rsidRPr="00771117">
        <w:rPr>
          <w:rFonts w:eastAsia="Times New Roman"/>
          <w:b/>
          <w:bCs/>
          <w:i/>
          <w:iCs/>
          <w:szCs w:val="20"/>
          <w:lang w:val="ga-IE" w:eastAsia="en-GB"/>
        </w:rPr>
        <w:t>anaithnidiú</w:t>
      </w:r>
      <w:proofErr w:type="spellEnd"/>
      <w:r w:rsidRPr="00771117">
        <w:rPr>
          <w:rFonts w:eastAsia="Times New Roman"/>
          <w:b/>
          <w:bCs/>
          <w:i/>
          <w:iCs/>
          <w:szCs w:val="20"/>
          <w:lang w:val="ga-IE" w:eastAsia="en-GB"/>
        </w:rPr>
        <w:t xml:space="preserve">, a mhodhnú, a </w:t>
      </w:r>
      <w:proofErr w:type="spellStart"/>
      <w:r w:rsidRPr="00771117">
        <w:rPr>
          <w:rFonts w:eastAsia="Times New Roman"/>
          <w:b/>
          <w:bCs/>
          <w:i/>
          <w:iCs/>
          <w:szCs w:val="20"/>
          <w:lang w:val="ga-IE" w:eastAsia="en-GB"/>
        </w:rPr>
        <w:t>chomhiomlánú</w:t>
      </w:r>
      <w:proofErr w:type="spellEnd"/>
      <w:r w:rsidRPr="00771117">
        <w:rPr>
          <w:rFonts w:eastAsia="Times New Roman"/>
          <w:b/>
          <w:bCs/>
          <w:i/>
          <w:iCs/>
          <w:szCs w:val="20"/>
          <w:lang w:val="ga-IE" w:eastAsia="en-GB"/>
        </w:rPr>
        <w:t xml:space="preserve"> nó a láimhseáil trí aon mhodh eile rialaithe maidir le nochtadh chun faisnéis rúnda a chosaint,</w:t>
      </w:r>
      <w:r w:rsidRPr="00771117">
        <w:rPr>
          <w:rFonts w:eastAsia="Times New Roman"/>
          <w:szCs w:val="20"/>
          <w:lang w:val="ga-IE" w:eastAsia="en-GB"/>
        </w:rPr>
        <w:t xml:space="preserve"> gan moill mhíchuí.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3. </w:t>
      </w:r>
      <w:r w:rsidRPr="00771117">
        <w:rPr>
          <w:rFonts w:eastAsia="Times New Roman"/>
          <w:b/>
          <w:i/>
          <w:szCs w:val="20"/>
          <w:lang w:val="ga-IE" w:eastAsia="en-GB"/>
        </w:rPr>
        <w:tab/>
      </w:r>
      <w:r w:rsidRPr="00771117">
        <w:rPr>
          <w:rFonts w:eastAsia="Times New Roman"/>
          <w:szCs w:val="20"/>
          <w:lang w:val="ga-IE" w:eastAsia="en-GB"/>
        </w:rPr>
        <w:t>Beidh feidhm ag míreanna 1</w:t>
      </w:r>
      <w:r w:rsidRPr="00771117">
        <w:rPr>
          <w:rFonts w:eastAsia="Times New Roman"/>
          <w:b/>
          <w:i/>
          <w:szCs w:val="20"/>
          <w:lang w:val="ga-IE" w:eastAsia="en-GB"/>
        </w:rPr>
        <w:t>, 1a</w:t>
      </w:r>
      <w:r w:rsidRPr="00771117">
        <w:rPr>
          <w:rFonts w:eastAsia="Times New Roman"/>
          <w:szCs w:val="20"/>
          <w:lang w:val="ga-IE" w:eastAsia="en-GB"/>
        </w:rPr>
        <w:t xml:space="preserve"> agus 2 freisin maidir le faisnéis arna fáil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ó institiúid airgeadais nó ó </w:t>
      </w:r>
      <w:r w:rsidRPr="00771117">
        <w:rPr>
          <w:rFonts w:eastAsia="Times New Roman"/>
          <w:b/>
          <w:i/>
          <w:szCs w:val="20"/>
          <w:lang w:val="ga-IE" w:eastAsia="en-GB"/>
        </w:rPr>
        <w:t xml:space="preserve">na húdaráis eile </w:t>
      </w:r>
      <w:r w:rsidRPr="00771117">
        <w:rPr>
          <w:rFonts w:eastAsia="Times New Roman"/>
          <w:szCs w:val="20"/>
          <w:lang w:val="ga-IE" w:eastAsia="en-GB"/>
        </w:rPr>
        <w:t xml:space="preserve">agus a mbeidh seiceálacha cáilíochta déanta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uirthi ina dhiaidh sin nó a </w:t>
      </w:r>
      <w:proofErr w:type="spellStart"/>
      <w:r w:rsidRPr="00771117">
        <w:rPr>
          <w:rFonts w:eastAsia="Times New Roman"/>
          <w:szCs w:val="20"/>
          <w:lang w:val="ga-IE" w:eastAsia="en-GB"/>
        </w:rPr>
        <w:t>phróiseálfaidh</w:t>
      </w:r>
      <w:proofErr w:type="spellEnd"/>
      <w:r w:rsidRPr="00771117">
        <w:rPr>
          <w:rFonts w:eastAsia="Times New Roman"/>
          <w:szCs w:val="20"/>
          <w:lang w:val="ga-IE" w:eastAsia="en-GB"/>
        </w:rPr>
        <w:t xml:space="preserve">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ar shlí eile.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4. </w:t>
      </w:r>
      <w:r w:rsidRPr="00771117">
        <w:rPr>
          <w:rFonts w:eastAsia="Times New Roman"/>
          <w:b/>
          <w:i/>
          <w:szCs w:val="20"/>
          <w:lang w:val="ga-IE" w:eastAsia="en-GB"/>
        </w:rPr>
        <w:tab/>
      </w:r>
      <w:r w:rsidRPr="00771117">
        <w:rPr>
          <w:rFonts w:eastAsia="Times New Roman"/>
          <w:szCs w:val="20"/>
          <w:lang w:val="ga-IE" w:eastAsia="en-GB"/>
        </w:rPr>
        <w:t>Maidir le comhroinnt faisnéise dá dtagraítear i míreanna 1, </w:t>
      </w:r>
      <w:r w:rsidRPr="00771117">
        <w:rPr>
          <w:rFonts w:eastAsia="Times New Roman"/>
          <w:b/>
          <w:bCs/>
          <w:i/>
          <w:iCs/>
          <w:szCs w:val="20"/>
          <w:lang w:val="ga-IE" w:eastAsia="en-GB"/>
        </w:rPr>
        <w:t>1a,</w:t>
      </w:r>
      <w:r w:rsidRPr="00771117">
        <w:rPr>
          <w:rFonts w:eastAsia="Times New Roman"/>
          <w:szCs w:val="20"/>
          <w:lang w:val="ga-IE" w:eastAsia="en-GB"/>
        </w:rPr>
        <w:t xml:space="preserve"> 2 agus 3, déanfaidh </w:t>
      </w:r>
      <w:r w:rsidRPr="00771117">
        <w:rPr>
          <w:rFonts w:eastAsia="Times New Roman"/>
          <w:b/>
          <w:bCs/>
          <w:i/>
          <w:iCs/>
          <w:szCs w:val="20"/>
          <w:lang w:val="ga-IE" w:eastAsia="en-GB"/>
        </w:rPr>
        <w:t>an t-Údarás agus</w:t>
      </w:r>
      <w:r w:rsidRPr="00771117">
        <w:rPr>
          <w:rFonts w:eastAsia="Times New Roman"/>
          <w:szCs w:val="20"/>
          <w:lang w:val="ga-IE" w:eastAsia="en-GB"/>
        </w:rPr>
        <w:t xml:space="preserve"> na húdaráis </w:t>
      </w:r>
      <w:r w:rsidRPr="00771117">
        <w:rPr>
          <w:rFonts w:eastAsia="Times New Roman"/>
          <w:b/>
          <w:bCs/>
          <w:i/>
          <w:iCs/>
          <w:szCs w:val="20"/>
          <w:lang w:val="ga-IE" w:eastAsia="en-GB"/>
        </w:rPr>
        <w:t>eile</w:t>
      </w:r>
      <w:r w:rsidRPr="00771117">
        <w:rPr>
          <w:rFonts w:eastAsia="Times New Roman"/>
          <w:szCs w:val="20"/>
          <w:lang w:val="ga-IE" w:eastAsia="en-GB"/>
        </w:rPr>
        <w:t xml:space="preserve"> meabhráin tuisceana chun </w:t>
      </w:r>
      <w:proofErr w:type="spellStart"/>
      <w:r w:rsidRPr="00771117">
        <w:rPr>
          <w:rFonts w:eastAsia="Times New Roman"/>
          <w:szCs w:val="20"/>
          <w:lang w:val="ga-IE" w:eastAsia="en-GB"/>
        </w:rPr>
        <w:t>módúlachtaí</w:t>
      </w:r>
      <w:proofErr w:type="spellEnd"/>
      <w:r w:rsidRPr="00771117">
        <w:rPr>
          <w:rFonts w:eastAsia="Times New Roman"/>
          <w:szCs w:val="20"/>
          <w:lang w:val="ga-IE" w:eastAsia="en-GB"/>
        </w:rPr>
        <w:t xml:space="preserve"> an mhalartaithe faisnéise a shonrú. Déanfaidh siad socruithe a shonrú freisin maidir le comhroinnt acmhainní chun sonraí comhroinnte den sórt sin a bhailiú agus a phróiseáil. </w:t>
      </w:r>
      <w:r w:rsidRPr="00771117">
        <w:rPr>
          <w:rFonts w:eastAsia="Times New Roman"/>
          <w:b/>
          <w:i/>
          <w:szCs w:val="20"/>
          <w:lang w:val="ga-IE" w:eastAsia="en-GB"/>
        </w:rPr>
        <w:t>Leis na meabhráin tuisceana, beidh formáid shimplí chaighdeánaithe, trí chomhaontú idir na húdaráis uile lena mbaineann, curtha in oiriúint i gcás inar gá d’aon choinníollacha speisialta oibriúcháin a bhfuil feidhm acu maidir le húdaráis shonracha.</w:t>
      </w:r>
    </w:p>
    <w:p w:rsidR="00771117" w:rsidRPr="00771117" w:rsidRDefault="00771117" w:rsidP="00771117">
      <w:pPr>
        <w:spacing w:before="120" w:after="120"/>
        <w:ind w:left="851" w:hanging="851"/>
        <w:rPr>
          <w:rFonts w:eastAsia="Times New Roman"/>
          <w:szCs w:val="20"/>
          <w:lang w:val="ga-IE" w:eastAsia="en-GB"/>
        </w:rPr>
      </w:pPr>
      <w:r w:rsidRPr="00771117">
        <w:rPr>
          <w:rFonts w:eastAsia="Times New Roman"/>
          <w:szCs w:val="20"/>
          <w:lang w:val="ga-IE" w:eastAsia="en-GB"/>
        </w:rPr>
        <w:t xml:space="preserve">5. </w:t>
      </w:r>
      <w:r w:rsidRPr="00771117">
        <w:rPr>
          <w:rFonts w:eastAsia="Times New Roman"/>
          <w:b/>
          <w:i/>
          <w:szCs w:val="20"/>
          <w:lang w:val="ga-IE" w:eastAsia="en-GB"/>
        </w:rPr>
        <w:tab/>
      </w:r>
      <w:r w:rsidRPr="00771117">
        <w:rPr>
          <w:rFonts w:eastAsia="Times New Roman"/>
          <w:szCs w:val="20"/>
          <w:lang w:val="ga-IE" w:eastAsia="en-GB"/>
        </w:rPr>
        <w:t xml:space="preserve">Beidh míreanna 1 go 4 gan dochar do chosaint ceart maoine intleachtúla agus ní chuirfidh siad cosc ná srian ar mhalartú faisnéise </w:t>
      </w:r>
      <w:r w:rsidRPr="00771117">
        <w:rPr>
          <w:rFonts w:eastAsia="Times New Roman"/>
          <w:b/>
          <w:bCs/>
          <w:i/>
          <w:iCs/>
          <w:szCs w:val="20"/>
          <w:lang w:val="ga-IE" w:eastAsia="en-GB"/>
        </w:rPr>
        <w:t>idir an tÚdarás agus</w:t>
      </w:r>
      <w:r w:rsidRPr="00771117">
        <w:rPr>
          <w:rFonts w:eastAsia="Times New Roman"/>
          <w:szCs w:val="20"/>
          <w:lang w:val="ga-IE" w:eastAsia="en-GB"/>
        </w:rPr>
        <w:t xml:space="preserve"> na húdaráis </w:t>
      </w:r>
      <w:r w:rsidRPr="00771117">
        <w:rPr>
          <w:rFonts w:eastAsia="Times New Roman"/>
          <w:b/>
          <w:bCs/>
          <w:i/>
          <w:iCs/>
          <w:szCs w:val="20"/>
          <w:lang w:val="ga-IE" w:eastAsia="en-GB"/>
        </w:rPr>
        <w:t xml:space="preserve">eile ▌ </w:t>
      </w:r>
      <w:r w:rsidRPr="00771117">
        <w:rPr>
          <w:rFonts w:eastAsia="Times New Roman"/>
          <w:szCs w:val="20"/>
          <w:lang w:val="ga-IE" w:eastAsia="en-GB"/>
        </w:rPr>
        <w:t xml:space="preserve">i gcomhréir le forálacha i reachtaíocht eile de chuid an Aontais. I gcás ina bhfuil na forálacha san Airteagal seo ar neamhréir le forálacha i reachtaíocht eile de chuid an Aontais lena rialaítear malartú faisnéise idir na húdaráis </w:t>
      </w:r>
      <w:r w:rsidRPr="00771117">
        <w:rPr>
          <w:rFonts w:eastAsia="Times New Roman"/>
          <w:b/>
          <w:bCs/>
          <w:i/>
          <w:iCs/>
          <w:szCs w:val="20"/>
          <w:lang w:val="ga-IE" w:eastAsia="en-GB"/>
        </w:rPr>
        <w:t>eile</w:t>
      </w:r>
      <w:r w:rsidRPr="00771117">
        <w:rPr>
          <w:rFonts w:eastAsia="Times New Roman"/>
          <w:szCs w:val="20"/>
          <w:lang w:val="ga-IE" w:eastAsia="en-GB"/>
        </w:rPr>
        <w:t xml:space="preserve"> ▌, beidh forlámhas ag na forálacha sa reachtaíocht eile sin.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6. </w:t>
      </w:r>
      <w:r w:rsidRPr="00771117">
        <w:rPr>
          <w:rFonts w:eastAsia="Times New Roman"/>
          <w:b/>
          <w:i/>
          <w:szCs w:val="20"/>
          <w:lang w:val="ga-IE" w:eastAsia="en-GB"/>
        </w:rPr>
        <w:tab/>
      </w:r>
      <w:r w:rsidRPr="00771117">
        <w:rPr>
          <w:rFonts w:eastAsia="Times New Roman"/>
          <w:szCs w:val="20"/>
          <w:lang w:val="ga-IE" w:eastAsia="en-GB"/>
        </w:rPr>
        <w:t xml:space="preserve">Gan dochar d’oibleagáidí eile a leagtar síos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maidir le comhroinnt faisnéise, </w:t>
      </w:r>
      <w:r w:rsidRPr="00771117">
        <w:rPr>
          <w:rFonts w:eastAsia="Times New Roman"/>
          <w:b/>
          <w:bCs/>
          <w:i/>
          <w:iCs/>
          <w:szCs w:val="20"/>
          <w:lang w:val="ga-IE" w:eastAsia="en-GB"/>
        </w:rPr>
        <w:t>féadfaidh</w:t>
      </w:r>
      <w:r w:rsidRPr="00771117">
        <w:rPr>
          <w:rFonts w:eastAsia="Times New Roman"/>
          <w:szCs w:val="20"/>
          <w:lang w:val="ga-IE" w:eastAsia="en-GB"/>
        </w:rPr>
        <w:t xml:space="preserve"> an tÚdarás agus na húdaráis inniúla, ar iarraidh a bhfuil údar maith léi, faisnéis a chomhroinnt ar bhonn cás ar chás leis an gCoimisiún ▌, ar faisnéis í a bheidh tuairiscithe ag institiúidí airgeadais dóibh de bhun a ndualgas faoi dhlí an Aontais, ▌ i bhfoirm nach bhféadfar eintitis aonair a shainaithint léi agus nach bhfuil sonraí pearsanta inti.</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7. </w:t>
      </w:r>
      <w:r w:rsidRPr="00771117">
        <w:rPr>
          <w:rFonts w:eastAsia="Times New Roman"/>
          <w:szCs w:val="20"/>
          <w:lang w:val="ga-IE" w:eastAsia="en-GB"/>
        </w:rPr>
        <w:tab/>
        <w:t xml:space="preserve">Féadfaidh an tÚdarás agus na húdaráis inniúla rochtain a dheonú ar fhaisnéis arna fáil agus a ndualgais á gcomhlíonadh acu lena </w:t>
      </w:r>
      <w:proofErr w:type="spellStart"/>
      <w:r w:rsidRPr="00771117">
        <w:rPr>
          <w:rFonts w:eastAsia="Times New Roman"/>
          <w:szCs w:val="20"/>
          <w:lang w:val="ga-IE" w:eastAsia="en-GB"/>
        </w:rPr>
        <w:t>hathúsáid</w:t>
      </w:r>
      <w:proofErr w:type="spellEnd"/>
      <w:r w:rsidRPr="00771117">
        <w:rPr>
          <w:rFonts w:eastAsia="Times New Roman"/>
          <w:szCs w:val="20"/>
          <w:lang w:val="ga-IE" w:eastAsia="en-GB"/>
        </w:rPr>
        <w:t xml:space="preserve"> ag institiúidí airgeadais, ag taighdeoirí agus ag eintitis eile a bhfuil leas dlisteanach acu san fhaisnéis sin chun críoch taighde agus </w:t>
      </w:r>
      <w:proofErr w:type="spellStart"/>
      <w:r w:rsidRPr="00771117">
        <w:rPr>
          <w:rFonts w:eastAsia="Times New Roman"/>
          <w:szCs w:val="20"/>
          <w:lang w:val="ga-IE" w:eastAsia="en-GB"/>
        </w:rPr>
        <w:t>nuálaíochta</w:t>
      </w:r>
      <w:proofErr w:type="spellEnd"/>
      <w:r w:rsidRPr="00771117">
        <w:rPr>
          <w:rFonts w:eastAsia="Times New Roman"/>
          <w:szCs w:val="20"/>
          <w:lang w:val="ga-IE" w:eastAsia="en-GB"/>
        </w:rPr>
        <w:t xml:space="preserve">, ar choinníoll go n-áiritheoidh an tÚdarás gur comhlíonadh na nithe uile seo a leanas: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 xml:space="preserve">(a) </w:t>
      </w:r>
      <w:r w:rsidRPr="00771117">
        <w:rPr>
          <w:rFonts w:eastAsia="Times New Roman"/>
          <w:b/>
          <w:i/>
          <w:szCs w:val="20"/>
          <w:lang w:val="ga-IE" w:eastAsia="en-GB"/>
        </w:rPr>
        <w:tab/>
      </w:r>
      <w:r w:rsidRPr="00771117">
        <w:rPr>
          <w:rFonts w:eastAsia="Times New Roman"/>
          <w:szCs w:val="20"/>
          <w:lang w:val="ga-IE" w:eastAsia="en-GB"/>
        </w:rPr>
        <w:t xml:space="preserve">go ndearnadh an fhaisnéis a </w:t>
      </w:r>
      <w:proofErr w:type="spellStart"/>
      <w:r w:rsidRPr="00771117">
        <w:rPr>
          <w:rFonts w:eastAsia="Times New Roman"/>
          <w:szCs w:val="20"/>
          <w:lang w:val="ga-IE" w:eastAsia="en-GB"/>
        </w:rPr>
        <w:t>anaithnidiú</w:t>
      </w:r>
      <w:proofErr w:type="spellEnd"/>
      <w:r w:rsidRPr="00771117">
        <w:rPr>
          <w:rFonts w:eastAsia="Times New Roman"/>
          <w:szCs w:val="20"/>
          <w:lang w:val="ga-IE" w:eastAsia="en-GB"/>
        </w:rPr>
        <w:t>, ar bhealach nach féidir an t-ábhar sonraí nó an institiúid airgeadais a shainaithint, nó nach féidir iad a shainaithint a thuilleadh;</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lastRenderedPageBreak/>
        <w:t xml:space="preserve">(b) </w:t>
      </w:r>
      <w:r w:rsidRPr="00771117">
        <w:rPr>
          <w:rFonts w:eastAsia="Times New Roman"/>
          <w:b/>
          <w:i/>
          <w:szCs w:val="20"/>
          <w:lang w:val="ga-IE" w:eastAsia="en-GB"/>
        </w:rPr>
        <w:tab/>
      </w:r>
      <w:r w:rsidRPr="00771117">
        <w:rPr>
          <w:rFonts w:eastAsia="Times New Roman"/>
          <w:szCs w:val="20"/>
          <w:lang w:val="ga-IE" w:eastAsia="en-GB"/>
        </w:rPr>
        <w:t xml:space="preserve">go ndearnadh an fhaisnéis a mhodhnú, a </w:t>
      </w:r>
      <w:proofErr w:type="spellStart"/>
      <w:r w:rsidRPr="00771117">
        <w:rPr>
          <w:rFonts w:eastAsia="Times New Roman"/>
          <w:szCs w:val="20"/>
          <w:lang w:val="ga-IE" w:eastAsia="en-GB"/>
        </w:rPr>
        <w:t>chomhiomlánú</w:t>
      </w:r>
      <w:proofErr w:type="spellEnd"/>
      <w:r w:rsidRPr="00771117">
        <w:rPr>
          <w:rFonts w:eastAsia="Times New Roman"/>
          <w:szCs w:val="20"/>
          <w:lang w:val="ga-IE" w:eastAsia="en-GB"/>
        </w:rPr>
        <w:t xml:space="preserve"> nó a láimhseáil trí aon mhodh eile rialaithe maidir le nochtadh chun faisnéis rúnda a chosaint, lena n-áirítear rúin trádála nó inneachar a chumhdaítear le cearta maoine intleachtúla. </w:t>
      </w:r>
    </w:p>
    <w:p w:rsidR="00771117" w:rsidRPr="00771117" w:rsidRDefault="00771117" w:rsidP="00771117">
      <w:pPr>
        <w:spacing w:before="120" w:after="120"/>
        <w:ind w:left="851"/>
        <w:rPr>
          <w:rFonts w:eastAsia="Times New Roman"/>
          <w:noProof/>
          <w:szCs w:val="22"/>
          <w:lang w:val="ga-IE" w:eastAsia="en-GB"/>
        </w:rPr>
      </w:pPr>
      <w:r w:rsidRPr="00771117">
        <w:rPr>
          <w:rFonts w:eastAsia="Times New Roman"/>
          <w:szCs w:val="20"/>
          <w:lang w:val="ga-IE" w:eastAsia="en-GB"/>
        </w:rPr>
        <w:t xml:space="preserve">Ní dhéanfar faisnéis arna fáil ó údarás eile a chomhroinnt </w:t>
      </w:r>
      <w:r w:rsidRPr="00771117">
        <w:rPr>
          <w:rFonts w:eastAsia="Times New Roman"/>
          <w:b/>
          <w:bCs/>
          <w:i/>
          <w:iCs/>
          <w:szCs w:val="20"/>
          <w:lang w:val="ga-IE" w:eastAsia="en-GB"/>
        </w:rPr>
        <w:t>ar an mbonn sin</w:t>
      </w:r>
      <w:r w:rsidRPr="00771117">
        <w:rPr>
          <w:rFonts w:eastAsia="Times New Roman"/>
          <w:szCs w:val="20"/>
          <w:lang w:val="ga-IE" w:eastAsia="en-GB"/>
        </w:rPr>
        <w:t xml:space="preserve"> ach amháin le comhaontú an údaráis a fuair an fhaisnéis i dtosach.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7a.</w:t>
      </w:r>
      <w:r w:rsidRPr="00771117">
        <w:rPr>
          <w:rFonts w:eastAsia="Times New Roman"/>
          <w:b/>
          <w:i/>
          <w:szCs w:val="20"/>
          <w:lang w:val="ga-IE" w:eastAsia="en-GB"/>
        </w:rPr>
        <w:tab/>
        <w:t xml:space="preserve">Déanfaidh an tÚdarás agus na húdaráis inniúla, an méid seo a leanas faoin ... [bliain amháin ó dháta theacht i bhfeidhm an Rialacháin leasaithigh seo], tuairisc a thabhairt don Choimisiún maidir le gach bacainn dhlíthiúil i rialacháin earnála a chuireann cosc orthu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aghaidh a thabhairt sa tuarascáil freisin ar cheanglais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ceanglais nach bhfuil ábhartha ar bhealach eile, agus moltaí chun comhsheasmhacht a áirithiú idir ceanglais tuairiscithe cuideachtaí airgeadais agus </w:t>
      </w:r>
      <w:proofErr w:type="spellStart"/>
      <w:r w:rsidRPr="00771117">
        <w:rPr>
          <w:rFonts w:eastAsia="Times New Roman"/>
          <w:b/>
          <w:i/>
          <w:szCs w:val="20"/>
          <w:lang w:val="ga-IE" w:eastAsia="en-GB"/>
        </w:rPr>
        <w:t>neamhairgeadais</w:t>
      </w:r>
      <w:proofErr w:type="spellEnd"/>
      <w:r w:rsidRPr="00771117">
        <w:rPr>
          <w:rFonts w:eastAsia="Times New Roman"/>
          <w:b/>
          <w:i/>
          <w:szCs w:val="20"/>
          <w:lang w:val="ga-IE" w:eastAsia="en-GB"/>
        </w:rPr>
        <w:t>.</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w:t>
      </w:r>
      <w:r w:rsidRPr="00771117">
        <w:rPr>
          <w:rFonts w:eastAsia="Times New Roman"/>
          <w:b/>
          <w:bCs/>
          <w:i/>
          <w:iCs/>
          <w:szCs w:val="20"/>
          <w:lang w:val="ga-IE" w:eastAsia="en-GB"/>
        </w:rPr>
        <w:t>[2 bhliain ó dháta theacht i bhfeidhm an Rialacháin leasaithigh seo].</w:t>
      </w:r>
      <w:r w:rsidRPr="00771117">
        <w:rPr>
          <w:rFonts w:eastAsia="Times New Roman"/>
          <w:szCs w:val="20"/>
          <w:lang w:val="ga-IE" w:eastAsia="en-GB"/>
        </w:rPr>
        <w:t>’; </w:t>
      </w:r>
    </w:p>
    <w:p w:rsidR="00771117" w:rsidRPr="00771117" w:rsidRDefault="00771117" w:rsidP="00771117">
      <w:pPr>
        <w:spacing w:before="120" w:after="120"/>
        <w:ind w:left="850" w:firstLine="1"/>
        <w:rPr>
          <w:rFonts w:eastAsia="Calibri"/>
          <w:b/>
          <w:i/>
          <w:szCs w:val="22"/>
          <w:lang w:val="ga-IE" w:eastAsia="en-GB"/>
        </w:rPr>
      </w:pPr>
      <w:r w:rsidRPr="00771117">
        <w:rPr>
          <w:rFonts w:eastAsia="Times New Roman"/>
          <w:b/>
          <w:i/>
          <w:szCs w:val="20"/>
          <w:lang w:val="ga-IE" w:eastAsia="en-GB"/>
        </w:rPr>
        <w:t>4a.</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p>
    <w:p w:rsidR="00771117" w:rsidRPr="00771117" w:rsidRDefault="00771117" w:rsidP="00771117">
      <w:pPr>
        <w:spacing w:before="120" w:after="120"/>
        <w:ind w:left="851"/>
        <w:jc w:val="left"/>
        <w:rPr>
          <w:rFonts w:eastAsia="Calibri"/>
          <w:b/>
          <w:i/>
          <w:noProof/>
          <w:szCs w:val="22"/>
          <w:lang w:val="ga-IE" w:eastAsia="en-GB"/>
        </w:rPr>
      </w:pPr>
      <w:r w:rsidRPr="00771117">
        <w:rPr>
          <w:rFonts w:eastAsia="Times New Roman"/>
          <w:b/>
          <w:i/>
          <w:szCs w:val="20"/>
          <w:lang w:val="ga-IE" w:eastAsia="en-GB"/>
        </w:rPr>
        <w:t>‘Airteagal 35b</w:t>
      </w:r>
    </w:p>
    <w:p w:rsidR="00771117" w:rsidRPr="00771117" w:rsidRDefault="00771117" w:rsidP="00771117">
      <w:pPr>
        <w:spacing w:before="120" w:after="120"/>
        <w:ind w:left="851"/>
        <w:jc w:val="left"/>
        <w:rPr>
          <w:rFonts w:eastAsia="Calibri"/>
          <w:b/>
          <w:i/>
          <w:noProof/>
          <w:szCs w:val="22"/>
          <w:lang w:val="ga-IE" w:eastAsia="en-GB"/>
        </w:rPr>
      </w:pPr>
      <w:r w:rsidRPr="00771117">
        <w:rPr>
          <w:rFonts w:eastAsia="Times New Roman"/>
          <w:b/>
          <w:i/>
          <w:szCs w:val="20"/>
          <w:lang w:val="ga-IE" w:eastAsia="en-GB"/>
        </w:rPr>
        <w:t>Córas Tuairiscithe Comhtháite Aonair a bhunú</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an tÚdarás, i ndlúthchomhar leis na húdaráis eile agus le CEBC, tuarascáil ar na mionsonraí teicniúla a bhaineann le Córas Tuairiscithe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Chun críocha na tuarascála sin, áireofar an méid seo a leanas sa Chóras Tuairiscithe Comhtháite Aonair:</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foclóir um shonraí comhchoiteanna chun comhsheasmhacht agus soiléireacht na gceanglas tuairiscithe agus an chaighdeánaithe sonraí a áirithiú;</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spás lárnach sonraí lena n-áirítear an dearadh teicniúil chun faisnéis a bhailiú agus a mhalartú; agus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pointe teagmhála aonair buan d’eintitis chun cás tuairiscithe dhúbailte, agus ceanglais tuairiscithe nó nochta atá iomarcach nó imithe i léig, a chur in iúl.</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I ndlúthchomhar leis an gCoimisiún, beidh meastachán ar an tionchar airgeadais foriomlán ag gabháil leis an tuarascáil.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Déanfaidh an Coimisiún, i gcás inarb iomchuí, togra reachtach a chur faoi bhráid Pharlaimint na hEorpa agus na Comhairle chun na hacmhainní airgeadais, </w:t>
      </w:r>
      <w:r w:rsidRPr="00771117">
        <w:rPr>
          <w:rFonts w:eastAsia="Times New Roman"/>
          <w:b/>
          <w:i/>
          <w:szCs w:val="20"/>
          <w:lang w:val="ga-IE" w:eastAsia="en-GB"/>
        </w:rPr>
        <w:lastRenderedPageBreak/>
        <w:t xml:space="preserve">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Déanfaidh an tÚdarás, i gcomhar leis na húdaráis eile, Córas Tuairiscithe Comhtháite Aonair a bhunú faoin ... [3 bliana ó dháta theacht i bhfeidhm an Rialacháin leasaithigh seo].’</w:t>
      </w:r>
      <w:r w:rsidR="009F3167">
        <w:rPr>
          <w:rFonts w:eastAsia="Times New Roman"/>
          <w:b/>
          <w:i/>
          <w:szCs w:val="20"/>
          <w:lang w:val="ga-IE" w:eastAsia="en-GB"/>
        </w:rPr>
        <w:t>;</w:t>
      </w:r>
    </w:p>
    <w:p w:rsidR="00771117" w:rsidRPr="00771117" w:rsidRDefault="00771117" w:rsidP="009F3167">
      <w:pPr>
        <w:tabs>
          <w:tab w:val="left" w:pos="851"/>
        </w:tabs>
        <w:spacing w:before="120" w:after="120"/>
        <w:ind w:left="851" w:hanging="851"/>
        <w:rPr>
          <w:rFonts w:eastAsia="Calibri"/>
          <w:b/>
          <w:i/>
          <w:szCs w:val="22"/>
          <w:lang w:val="ga-IE" w:eastAsia="en-GB"/>
        </w:rPr>
      </w:pPr>
      <w:r w:rsidRPr="00771117">
        <w:rPr>
          <w:rFonts w:eastAsia="Times New Roman"/>
          <w:b/>
          <w:i/>
          <w:szCs w:val="20"/>
          <w:lang w:val="ga-IE" w:eastAsia="en-GB"/>
        </w:rPr>
        <w:t>4b.</w:t>
      </w:r>
      <w:r w:rsidRPr="00771117">
        <w:rPr>
          <w:rFonts w:eastAsia="Times New Roman"/>
          <w:b/>
          <w:i/>
          <w:szCs w:val="20"/>
          <w:lang w:val="ga-IE" w:eastAsia="en-GB"/>
        </w:rPr>
        <w:tab/>
        <w:t>in Airteagal 36, cuirtear an méid seo a leanas in ionad mhír 2:</w:t>
      </w:r>
    </w:p>
    <w:p w:rsidR="00771117" w:rsidRPr="00771117" w:rsidRDefault="00771117" w:rsidP="009F3167">
      <w:pPr>
        <w:spacing w:before="120" w:after="120"/>
        <w:ind w:left="1418" w:hanging="567"/>
        <w:rPr>
          <w:rFonts w:eastAsia="Calibri"/>
          <w:b/>
          <w:i/>
          <w:noProof/>
          <w:szCs w:val="22"/>
          <w:lang w:val="ga-IE" w:eastAsia="en-GB"/>
        </w:rPr>
      </w:pPr>
      <w:r w:rsidRPr="00771117">
        <w:rPr>
          <w:rFonts w:eastAsia="Times New Roman"/>
          <w:szCs w:val="20"/>
          <w:lang w:val="ga-IE" w:eastAsia="en-GB"/>
        </w:rPr>
        <w:t xml:space="preserve">2. </w:t>
      </w:r>
      <w:r w:rsidRPr="00771117">
        <w:rPr>
          <w:rFonts w:eastAsia="Times New Roman"/>
          <w:b/>
          <w:i/>
          <w:szCs w:val="20"/>
          <w:lang w:val="ga-IE" w:eastAsia="en-GB"/>
        </w:rPr>
        <w:tab/>
        <w:t>Comhoibreoidh an tÚdarás in éineacht leis an gCóras Eorpach Banc Ceannais (CEBC), an Coimisiún, na húdaráis náisiúnta inniúla agus na húdaráis staidrimh náisiúnta go dlúth le BERS trí chomhroinnt na faisnéise agus na hanailíse is gá chun a gcúraimí a bhaint amach.</w:t>
      </w:r>
    </w:p>
    <w:p w:rsidR="00771117" w:rsidRPr="00771117" w:rsidRDefault="00771117" w:rsidP="009F3167">
      <w:pPr>
        <w:spacing w:before="120" w:after="120"/>
        <w:ind w:left="1418"/>
        <w:rPr>
          <w:rFonts w:eastAsia="Calibri"/>
          <w:b/>
          <w:i/>
          <w:noProof/>
          <w:szCs w:val="22"/>
          <w:lang w:val="ga-IE" w:eastAsia="en-GB"/>
        </w:rPr>
      </w:pPr>
      <w:r w:rsidRPr="00771117">
        <w:rPr>
          <w:rFonts w:eastAsia="Times New Roman"/>
          <w:b/>
          <w:i/>
          <w:szCs w:val="20"/>
          <w:lang w:val="ga-IE" w:eastAsia="en-GB"/>
        </w:rPr>
        <w:t xml:space="preserve">Déanfaidh an tÚdarás in éineacht le BERS agus BCE a n-iarrachtaí a chomhordú chun rioscaí </w:t>
      </w:r>
      <w:proofErr w:type="spellStart"/>
      <w:r w:rsidRPr="00771117">
        <w:rPr>
          <w:rFonts w:eastAsia="Times New Roman"/>
          <w:b/>
          <w:i/>
          <w:szCs w:val="20"/>
          <w:lang w:val="ga-IE" w:eastAsia="en-GB"/>
        </w:rPr>
        <w:t>sistéamacha</w:t>
      </w:r>
      <w:proofErr w:type="spellEnd"/>
      <w:r w:rsidRPr="00771117">
        <w:rPr>
          <w:rFonts w:eastAsia="Times New Roman"/>
          <w:b/>
          <w:i/>
          <w:szCs w:val="20"/>
          <w:lang w:val="ga-IE" w:eastAsia="en-GB"/>
        </w:rPr>
        <w:t xml:space="preserve"> don chobhsaíocht airgeadais a bhrath, chun faireachán a dhéanamh orthu, chun iad a chosc agus a mhaolú.</w:t>
      </w:r>
    </w:p>
    <w:p w:rsidR="00771117" w:rsidRPr="00771117" w:rsidRDefault="00771117" w:rsidP="009F3167">
      <w:pPr>
        <w:tabs>
          <w:tab w:val="left" w:pos="709"/>
        </w:tabs>
        <w:spacing w:before="120" w:after="120"/>
        <w:ind w:left="1418"/>
        <w:rPr>
          <w:rFonts w:eastAsia="Calibri"/>
          <w:b/>
          <w:i/>
          <w:noProof/>
          <w:szCs w:val="22"/>
          <w:lang w:val="ga-IE" w:eastAsia="en-GB"/>
        </w:rPr>
      </w:pPr>
      <w:r w:rsidRPr="00771117">
        <w:rPr>
          <w:rFonts w:eastAsia="Times New Roman"/>
          <w:b/>
          <w:i/>
          <w:szCs w:val="20"/>
          <w:lang w:val="ga-IE" w:eastAsia="en-GB"/>
        </w:rPr>
        <w:t>Comhlíonfaidh an tÚdarás, i gcomhréir le hAirteagal 15(1) go (5) de Rialachán (AE) Uimh. 1092/2010, na forálacha a leagtar amach maidir le comhroinnt sonraí.</w:t>
      </w:r>
    </w:p>
    <w:p w:rsidR="00771117" w:rsidRPr="00771117" w:rsidRDefault="00771117" w:rsidP="009F3167">
      <w:pPr>
        <w:tabs>
          <w:tab w:val="left" w:pos="709"/>
        </w:tabs>
        <w:spacing w:before="120" w:after="120"/>
        <w:ind w:left="1418"/>
        <w:rPr>
          <w:rFonts w:eastAsia="Calibri"/>
          <w:b/>
          <w:i/>
          <w:noProof/>
          <w:szCs w:val="22"/>
          <w:lang w:val="ga-IE" w:eastAsia="en-GB"/>
        </w:rPr>
      </w:pPr>
      <w:r w:rsidRPr="00771117">
        <w:rPr>
          <w:rFonts w:eastAsia="Times New Roman"/>
          <w:b/>
          <w:i/>
          <w:szCs w:val="20"/>
          <w:lang w:val="ga-IE" w:eastAsia="en-GB"/>
        </w:rPr>
        <w:t xml:space="preserve">Déanfaidh an tÚdarás, i gcomhar le BERS, nósanna imeachta inmheánacha </w:t>
      </w:r>
      <w:proofErr w:type="spellStart"/>
      <w:r w:rsidRPr="00771117">
        <w:rPr>
          <w:rFonts w:eastAsia="Times New Roman"/>
          <w:b/>
          <w:i/>
          <w:szCs w:val="20"/>
          <w:lang w:val="ga-IE" w:eastAsia="en-GB"/>
        </w:rPr>
        <w:t>leormhaithe</w:t>
      </w:r>
      <w:proofErr w:type="spellEnd"/>
      <w:r w:rsidRPr="00771117">
        <w:rPr>
          <w:rFonts w:eastAsia="Times New Roman"/>
          <w:b/>
          <w:i/>
          <w:szCs w:val="20"/>
          <w:lang w:val="ga-IE" w:eastAsia="en-GB"/>
        </w:rPr>
        <w:t xml:space="preserve"> a chur i bhfeidhm maidir le tarchur faisnéise rúnda, go háirithe faisnéis i dtaca le h</w:t>
      </w:r>
      <w:r w:rsidR="009F3167">
        <w:rPr>
          <w:rFonts w:eastAsia="Times New Roman"/>
          <w:b/>
          <w:i/>
          <w:szCs w:val="20"/>
          <w:lang w:val="ga-IE" w:eastAsia="en-GB"/>
        </w:rPr>
        <w:t>institiúidí airgeadais aonair.’;</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5.</w:t>
      </w:r>
      <w:r w:rsidRPr="00771117">
        <w:rPr>
          <w:rFonts w:eastAsia="Times New Roman"/>
          <w:szCs w:val="20"/>
          <w:lang w:val="ga-IE" w:eastAsia="en-GB"/>
        </w:rPr>
        <w:tab/>
        <w:t>in Airteagal 54(2), cuirtear isteach an fhleasc seo a leanas: </w:t>
      </w:r>
    </w:p>
    <w:p w:rsidR="00771117" w:rsidRPr="00771117" w:rsidRDefault="00771117" w:rsidP="009F3167">
      <w:pPr>
        <w:spacing w:before="120" w:after="120"/>
        <w:ind w:left="1985" w:hanging="567"/>
        <w:rPr>
          <w:rFonts w:eastAsia="Calibri"/>
          <w:noProof/>
          <w:szCs w:val="22"/>
          <w:lang w:val="ga-IE" w:eastAsia="en-GB"/>
        </w:rPr>
      </w:pPr>
      <w:r w:rsidRPr="00771117">
        <w:rPr>
          <w:rFonts w:eastAsia="Times New Roman"/>
          <w:szCs w:val="20"/>
          <w:lang w:val="ga-IE" w:eastAsia="en-GB"/>
        </w:rPr>
        <w:t xml:space="preserve">‘ — ceanglais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bailiú na faisnéise ó institiúidí airgeadais.’;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6.</w:t>
      </w:r>
      <w:r w:rsidRPr="00771117">
        <w:rPr>
          <w:rFonts w:eastAsia="Times New Roman"/>
          <w:szCs w:val="20"/>
          <w:lang w:val="ga-IE" w:eastAsia="en-GB"/>
        </w:rPr>
        <w:tab/>
        <w:t>in Airteagal 70, cuirtear an méid seo a leanas in ionad mhír 3: </w:t>
      </w:r>
    </w:p>
    <w:p w:rsidR="00771117" w:rsidRPr="00771117" w:rsidRDefault="00771117" w:rsidP="009F3167">
      <w:pPr>
        <w:spacing w:before="120" w:after="120"/>
        <w:ind w:left="1985" w:hanging="567"/>
        <w:rPr>
          <w:rFonts w:eastAsia="Calibri"/>
          <w:lang w:val="ga-IE" w:eastAsia="en-GB"/>
        </w:rPr>
      </w:pPr>
      <w:r w:rsidRPr="00771117">
        <w:rPr>
          <w:rFonts w:eastAsia="Times New Roman"/>
          <w:szCs w:val="20"/>
          <w:lang w:val="ga-IE" w:eastAsia="en-GB"/>
        </w:rPr>
        <w:t xml:space="preserve">‘3. </w:t>
      </w:r>
      <w:r w:rsidR="009F3167">
        <w:rPr>
          <w:rFonts w:eastAsia="Times New Roman"/>
          <w:szCs w:val="20"/>
          <w:lang w:val="ga-IE" w:eastAsia="en-GB"/>
        </w:rPr>
        <w:tab/>
      </w:r>
      <w:r w:rsidRPr="00771117">
        <w:rPr>
          <w:rFonts w:eastAsia="Times New Roman"/>
          <w:szCs w:val="20"/>
          <w:lang w:val="ga-IE" w:eastAsia="en-GB"/>
        </w:rPr>
        <w:t xml:space="preserve">Ní chuirfidh míreanna 1 ná 2 cosc ar an Údarás faisnéis a mhalartú </w:t>
      </w:r>
      <w:r w:rsidRPr="00771117">
        <w:rPr>
          <w:rFonts w:eastAsia="Times New Roman"/>
          <w:b/>
          <w:bCs/>
          <w:i/>
          <w:iCs/>
          <w:szCs w:val="20"/>
          <w:lang w:val="ga-IE" w:eastAsia="en-GB"/>
        </w:rPr>
        <w:t>leis na húdaráis eile dá dtagraítear in Airteagal 35a(1b)</w:t>
      </w:r>
      <w:r w:rsidRPr="00771117">
        <w:rPr>
          <w:rFonts w:eastAsia="Times New Roman"/>
          <w:szCs w:val="20"/>
          <w:lang w:val="ga-IE" w:eastAsia="en-GB"/>
        </w:rPr>
        <w:t xml:space="preserve"> i gcomhréir leis an Rialachán seo agus le reachtaíocht eile de chuid an Aontais is infheidhme maidir le hinstitiúidí airgeadais.’</w:t>
      </w:r>
    </w:p>
    <w:p w:rsidR="00771117" w:rsidRPr="00771117" w:rsidRDefault="00771117" w:rsidP="00771117">
      <w:pPr>
        <w:keepNext/>
        <w:spacing w:before="360" w:after="120"/>
        <w:ind w:left="720"/>
        <w:jc w:val="center"/>
        <w:rPr>
          <w:rFonts w:eastAsia="Calibri"/>
          <w:i/>
          <w:noProof/>
          <w:szCs w:val="22"/>
          <w:lang w:val="ga-IE" w:eastAsia="en-GB"/>
        </w:rPr>
      </w:pPr>
      <w:r w:rsidRPr="00771117">
        <w:rPr>
          <w:rFonts w:eastAsia="Times New Roman"/>
          <w:i/>
          <w:szCs w:val="20"/>
          <w:lang w:val="ga-IE" w:eastAsia="en-GB"/>
        </w:rPr>
        <w:t>Airteagal 4</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Leasuithe ar Rialachán (AE) Uimh. 1095/2010</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Leasaítear Rialachán (AE) Uimh. 1095/2010 mar a leanas: </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-1.</w:t>
      </w:r>
      <w:r w:rsidRPr="00771117">
        <w:rPr>
          <w:rFonts w:eastAsia="Times New Roman"/>
          <w:b/>
          <w:i/>
          <w:szCs w:val="20"/>
          <w:lang w:val="ga-IE" w:eastAsia="en-GB"/>
        </w:rPr>
        <w:tab/>
        <w:t>Cuirtear an fhomhír seo a leanas le hAirteagal 16a(1):</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‘Ní bheidh tuairimí an Údaráis teoranta do nósanna imeachta reachtacha leanúnacha. Féadfaidh an tÚdarás freisin leasuithe ar ghníomhartha reachtacha atá i bhfeidhm a mholadh ina thuairimí, i gcás inarb iomchuí, lena n-áirítear leasuithe:</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 xml:space="preserve">deireadh a chur le ceanglais tuairiscithe agus nochta atá iomarcach nó imithe i léig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nó le trasuí náisiúnta dhlí an Aontais ag na Ballstáit;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ceanglais chomhsheasmhacha tuairiscithe agus nochta a áirithiú ar fud reachtaíocht </w:t>
      </w:r>
      <w:proofErr w:type="spellStart"/>
      <w:r w:rsidRPr="00771117">
        <w:rPr>
          <w:rFonts w:eastAsia="Times New Roman"/>
          <w:b/>
          <w:i/>
          <w:szCs w:val="20"/>
          <w:lang w:val="ga-IE" w:eastAsia="en-GB"/>
        </w:rPr>
        <w:t>earnáilsonrach</w:t>
      </w:r>
      <w:proofErr w:type="spellEnd"/>
      <w:r w:rsidRPr="00771117">
        <w:rPr>
          <w:rFonts w:eastAsia="Times New Roman"/>
          <w:b/>
          <w:i/>
          <w:szCs w:val="20"/>
          <w:lang w:val="ga-IE" w:eastAsia="en-GB"/>
        </w:rPr>
        <w:t xml:space="preserve">, chomh maith le reachtaíocht </w:t>
      </w:r>
      <w:proofErr w:type="spellStart"/>
      <w:r w:rsidRPr="00771117">
        <w:rPr>
          <w:rFonts w:eastAsia="Times New Roman"/>
          <w:b/>
          <w:i/>
          <w:szCs w:val="20"/>
          <w:lang w:val="ga-IE" w:eastAsia="en-GB"/>
        </w:rPr>
        <w:t>trasearnála</w:t>
      </w:r>
      <w:proofErr w:type="spellEnd"/>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t xml:space="preserve"> chun comhréireacht sna ceanglais tuairiscithe agus nochta a áirithiú i ndáil le cineál, méid agus castacht an eintitis tuairiscithe;</w:t>
      </w:r>
    </w:p>
    <w:p w:rsidR="00771117" w:rsidRPr="00771117" w:rsidRDefault="00771117" w:rsidP="00771117">
      <w:pPr>
        <w:spacing w:before="120" w:after="120"/>
        <w:ind w:left="1418" w:hanging="567"/>
        <w:rPr>
          <w:rFonts w:eastAsia="Calibri"/>
          <w:b/>
          <w:bCs/>
          <w:i/>
          <w:iCs/>
          <w:szCs w:val="22"/>
          <w:lang w:val="ga-IE" w:eastAsia="en-GB"/>
        </w:rPr>
      </w:pPr>
      <w:r w:rsidRPr="00771117">
        <w:rPr>
          <w:rFonts w:eastAsia="Times New Roman"/>
          <w:b/>
          <w:i/>
          <w:szCs w:val="20"/>
          <w:lang w:val="ga-IE" w:eastAsia="en-GB"/>
        </w:rPr>
        <w:lastRenderedPageBreak/>
        <w:t xml:space="preserve">(d) </w:t>
      </w:r>
      <w:r w:rsidRPr="00771117">
        <w:rPr>
          <w:rFonts w:eastAsia="Times New Roman"/>
          <w:b/>
          <w:i/>
          <w:szCs w:val="20"/>
          <w:lang w:val="ga-IE" w:eastAsia="en-GB"/>
        </w:rPr>
        <w:tab/>
        <w:t xml:space="preserve">chun a áirithiú go bhfuil comhlíonadh na gceanglas maidir le tuairisciú agus nochtadh i gcomhréir leis an mbreisluach a ghabhann le comhlíonadh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chuspóirí an Údaráis.</w:t>
      </w:r>
    </w:p>
    <w:p w:rsidR="00771117" w:rsidRPr="00771117" w:rsidRDefault="00771117" w:rsidP="00771117">
      <w:pPr>
        <w:spacing w:before="120" w:after="120"/>
        <w:ind w:left="851"/>
        <w:rPr>
          <w:rFonts w:eastAsia="Calibri"/>
          <w:b/>
          <w:bCs/>
          <w:i/>
          <w:iCs/>
          <w:szCs w:val="22"/>
          <w:lang w:val="ga-IE" w:eastAsia="en-GB"/>
        </w:rPr>
      </w:pPr>
      <w:r w:rsidRPr="00771117">
        <w:rPr>
          <w:rFonts w:eastAsia="Times New Roman"/>
          <w:b/>
          <w:i/>
          <w:szCs w:val="20"/>
          <w:lang w:val="ga-IE" w:eastAsia="en-GB"/>
        </w:rPr>
        <w:t>Chun críocha na dtuairimí maidir le gníomhartha reachtacha atá i bhfeidhm dá dtagraítear sa chéad fhomhír, tabharfaidh an tÚdarás aird chuí ar ionchur ó na geallsealbhóirí ábhartha uile trí chomhairliúchán tiomnaithe. Ar bhonn na dtuairimí sin, déanfaidh an Coimisiún, i gcás inarb iomchuí, togra reachtach a chur faoi bhráid Pharlaimint na hEorpa agus na Comha</w:t>
      </w:r>
      <w:r w:rsidR="009F3167">
        <w:rPr>
          <w:rFonts w:eastAsia="Times New Roman"/>
          <w:b/>
          <w:i/>
          <w:szCs w:val="20"/>
          <w:lang w:val="ga-IE" w:eastAsia="en-GB"/>
        </w:rPr>
        <w:t>irle.’;</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1.</w:t>
      </w:r>
      <w:r w:rsidRPr="00771117">
        <w:rPr>
          <w:rFonts w:eastAsia="Times New Roman"/>
          <w:szCs w:val="20"/>
          <w:lang w:val="ga-IE" w:eastAsia="en-GB"/>
        </w:rPr>
        <w:tab/>
        <w:t>in Airteagal 29(1), cuirtear an méid seo a leanas in ionad phointe (d): </w:t>
      </w:r>
    </w:p>
    <w:p w:rsidR="00771117" w:rsidRPr="00771117" w:rsidRDefault="00771117" w:rsidP="00771117">
      <w:pPr>
        <w:spacing w:before="120" w:after="120"/>
        <w:ind w:left="851"/>
        <w:rPr>
          <w:rFonts w:eastAsia="Calibri"/>
          <w:b/>
          <w:i/>
          <w:szCs w:val="22"/>
          <w:lang w:val="ga-IE" w:eastAsia="en-GB"/>
        </w:rPr>
      </w:pPr>
      <w:r w:rsidRPr="00771117">
        <w:rPr>
          <w:rFonts w:eastAsia="Times New Roman"/>
          <w:szCs w:val="20"/>
          <w:lang w:val="ga-IE" w:eastAsia="en-GB"/>
        </w:rPr>
        <w:t>‘(d) athbhreithniú a dhéanamh ar chur i bhfeidhm na gcaighdeán teicniúil ábhartha rialála agus cur chun feidhme arna nglacadh ag an gCoimisiún, agus ar chur i bhfeidhm na dtreoirlínte agus na moltaí arna n-eisiúint ag an Údarás agus leasuithe a mholadh i gcás inarb iomchuí</w:t>
      </w:r>
      <w:r w:rsidRPr="00771117">
        <w:rPr>
          <w:rFonts w:eastAsia="Times New Roman"/>
          <w:b/>
          <w:bCs/>
          <w:i/>
          <w:iCs/>
          <w:szCs w:val="20"/>
          <w:lang w:val="ga-IE" w:eastAsia="en-GB"/>
        </w:rPr>
        <w:t>, agus inúsáidteacht agus cáilíocht na sonraí á n-áirithiú ag an am céanna, chun an méid seo a leanas a dhéanamh:</w:t>
      </w:r>
    </w:p>
    <w:p w:rsidR="00771117" w:rsidRPr="00771117" w:rsidRDefault="00771117" w:rsidP="00771117">
      <w:pPr>
        <w:spacing w:before="120" w:after="120"/>
        <w:ind w:left="720"/>
        <w:rPr>
          <w:rFonts w:eastAsia="Calibri"/>
          <w:b/>
          <w:i/>
          <w:szCs w:val="22"/>
          <w:lang w:val="ga-IE" w:eastAsia="en-GB"/>
        </w:rPr>
      </w:pPr>
      <w:r w:rsidRPr="00771117">
        <w:rPr>
          <w:rFonts w:eastAsia="Times New Roman"/>
          <w:szCs w:val="20"/>
          <w:lang w:val="ga-IE" w:eastAsia="en-GB"/>
        </w:rPr>
        <w:t xml:space="preserve">- deireadh a chur le ceanglais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atá iomarcach nó imithe i léig</w:t>
      </w:r>
      <w:r w:rsidRPr="00771117">
        <w:rPr>
          <w:rFonts w:eastAsia="Times New Roman"/>
          <w:b/>
          <w:i/>
          <w:szCs w:val="20"/>
          <w:lang w:val="ga-IE" w:eastAsia="en-GB"/>
        </w:rPr>
        <w:t>;</w:t>
      </w:r>
    </w:p>
    <w:p w:rsidR="00771117" w:rsidRPr="00771117" w:rsidRDefault="00771117" w:rsidP="00771117">
      <w:pPr>
        <w:spacing w:before="120" w:after="120"/>
        <w:ind w:left="720"/>
        <w:rPr>
          <w:rFonts w:eastAsia="Calibri"/>
          <w:b/>
          <w:i/>
          <w:noProof/>
          <w:szCs w:val="22"/>
          <w:lang w:val="ga-IE" w:eastAsia="en-GB"/>
        </w:rPr>
      </w:pPr>
      <w:r w:rsidRPr="00771117">
        <w:rPr>
          <w:rFonts w:eastAsia="Times New Roman"/>
          <w:b/>
          <w:i/>
          <w:szCs w:val="20"/>
          <w:lang w:val="ga-IE" w:eastAsia="en-GB"/>
        </w:rPr>
        <w:t xml:space="preserve">- ceanglais </w:t>
      </w:r>
      <w:proofErr w:type="spellStart"/>
      <w:r w:rsidRPr="00771117">
        <w:rPr>
          <w:rFonts w:eastAsia="Times New Roman"/>
          <w:b/>
          <w:i/>
          <w:szCs w:val="20"/>
          <w:lang w:val="ga-IE" w:eastAsia="en-GB"/>
        </w:rPr>
        <w:t>chomhréireacha</w:t>
      </w:r>
      <w:proofErr w:type="spellEnd"/>
      <w:r w:rsidRPr="00771117">
        <w:rPr>
          <w:rFonts w:eastAsia="Times New Roman"/>
          <w:b/>
          <w:i/>
          <w:szCs w:val="20"/>
          <w:lang w:val="ga-IE" w:eastAsia="en-GB"/>
        </w:rPr>
        <w:t xml:space="preserve"> agus chaighdeánaithe maidir le tuairisciú agus nochtadh a áirithiú;</w:t>
      </w:r>
    </w:p>
    <w:p w:rsidR="00771117" w:rsidRPr="00771117" w:rsidRDefault="00771117" w:rsidP="00771117">
      <w:pPr>
        <w:spacing w:before="120" w:after="120"/>
        <w:ind w:firstLine="720"/>
        <w:rPr>
          <w:rFonts w:eastAsia="Calibri"/>
          <w:b/>
          <w:i/>
          <w:szCs w:val="22"/>
          <w:lang w:val="ga-IE" w:eastAsia="en-GB"/>
        </w:rPr>
      </w:pPr>
      <w:r w:rsidRPr="00771117">
        <w:rPr>
          <w:rFonts w:eastAsia="Times New Roman"/>
          <w:szCs w:val="20"/>
          <w:lang w:val="ga-IE" w:eastAsia="en-GB"/>
        </w:rPr>
        <w:t>- costais a íoslaghdú</w:t>
      </w:r>
      <w:r w:rsidRPr="00771117">
        <w:rPr>
          <w:rFonts w:eastAsia="Times New Roman"/>
          <w:b/>
          <w:i/>
          <w:szCs w:val="20"/>
          <w:lang w:val="ga-IE" w:eastAsia="en-GB"/>
        </w:rPr>
        <w:t>;</w:t>
      </w:r>
    </w:p>
    <w:p w:rsidR="00771117" w:rsidRPr="00771117" w:rsidRDefault="00771117" w:rsidP="00771117">
      <w:pPr>
        <w:spacing w:before="120" w:after="120"/>
        <w:ind w:firstLine="720"/>
        <w:rPr>
          <w:rFonts w:eastAsia="Calibri"/>
          <w:b/>
          <w:i/>
          <w:szCs w:val="22"/>
          <w:lang w:val="ga-IE" w:eastAsia="en-GB"/>
        </w:rPr>
      </w:pPr>
      <w:r w:rsidRPr="00771117">
        <w:rPr>
          <w:rFonts w:eastAsia="Times New Roman"/>
          <w:b/>
          <w:i/>
          <w:szCs w:val="20"/>
          <w:lang w:val="ga-IE" w:eastAsia="en-GB"/>
        </w:rPr>
        <w:t>- aghaidh a</w:t>
      </w:r>
      <w:r w:rsidR="009F3167">
        <w:rPr>
          <w:rFonts w:eastAsia="Times New Roman"/>
          <w:b/>
          <w:i/>
          <w:szCs w:val="20"/>
          <w:lang w:val="ga-IE" w:eastAsia="en-GB"/>
        </w:rPr>
        <w:t xml:space="preserve"> thabhairt ar bhearnaí rialála;</w:t>
      </w:r>
      <w:r w:rsidRPr="00771117">
        <w:rPr>
          <w:rFonts w:eastAsia="Times New Roman"/>
          <w:b/>
          <w:i/>
          <w:szCs w:val="20"/>
          <w:lang w:val="ga-IE" w:eastAsia="en-GB"/>
        </w:rPr>
        <w:t>’</w:t>
      </w:r>
      <w:r w:rsidR="009F3167">
        <w:rPr>
          <w:rFonts w:eastAsia="Times New Roman"/>
          <w:b/>
          <w:i/>
          <w:szCs w:val="20"/>
          <w:lang w:val="ga-IE" w:eastAsia="en-GB"/>
        </w:rPr>
        <w:t>;</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2.</w:t>
      </w:r>
      <w:r w:rsidRPr="00771117">
        <w:rPr>
          <w:rFonts w:eastAsia="Times New Roman"/>
          <w:szCs w:val="20"/>
          <w:lang w:val="ga-IE" w:eastAsia="en-GB"/>
        </w:rPr>
        <w:tab/>
        <w:t>in Airteagal 30(3), cuirtear isteach an pointe (e) seo a leanas: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 xml:space="preserve">‘(e) éifeachtacht na gceanglas náisiúnta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méid </w:t>
      </w:r>
      <w:proofErr w:type="spellStart"/>
      <w:r w:rsidRPr="00771117">
        <w:rPr>
          <w:rFonts w:eastAsia="Times New Roman"/>
          <w:szCs w:val="20"/>
          <w:lang w:val="ga-IE" w:eastAsia="en-GB"/>
        </w:rPr>
        <w:t>chóineasaithe</w:t>
      </w:r>
      <w:proofErr w:type="spellEnd"/>
      <w:r w:rsidRPr="00771117">
        <w:rPr>
          <w:rFonts w:eastAsia="Times New Roman"/>
          <w:szCs w:val="20"/>
          <w:lang w:val="ga-IE" w:eastAsia="en-GB"/>
        </w:rPr>
        <w:t xml:space="preserve"> na gceanglas sin leis na ceanglais a leagtar amach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w:t>
      </w:r>
      <w:r w:rsidRPr="00771117">
        <w:rPr>
          <w:rFonts w:eastAsia="Times New Roman"/>
          <w:b/>
          <w:bCs/>
          <w:i/>
          <w:iCs/>
          <w:szCs w:val="20"/>
          <w:lang w:val="ga-IE" w:eastAsia="en-GB"/>
        </w:rPr>
        <w:t>agus a oiriúnaí atá siad chun na caighdeáin a bhunaítear ann a chomhlíonadh, agus saintréithe sonracha dlínsí airgeadais náisiúnta á gcur san áireamh ag an am céanna</w:t>
      </w:r>
      <w:r w:rsidRPr="00771117">
        <w:rPr>
          <w:rFonts w:eastAsia="Times New Roman"/>
          <w:szCs w:val="20"/>
          <w:lang w:val="ga-IE" w:eastAsia="en-GB"/>
        </w:rPr>
        <w:t>.’; </w:t>
      </w:r>
    </w:p>
    <w:p w:rsidR="00771117" w:rsidRPr="00771117" w:rsidRDefault="00771117" w:rsidP="00771117">
      <w:pPr>
        <w:spacing w:before="120" w:after="120"/>
        <w:ind w:left="850" w:hanging="850"/>
        <w:rPr>
          <w:rFonts w:eastAsia="Calibri"/>
          <w:noProof/>
          <w:szCs w:val="22"/>
          <w:lang w:val="ga-IE" w:eastAsia="en-GB"/>
        </w:rPr>
      </w:pPr>
      <w:r w:rsidRPr="00771117">
        <w:rPr>
          <w:rFonts w:eastAsia="Times New Roman"/>
          <w:szCs w:val="20"/>
          <w:lang w:val="ga-IE" w:eastAsia="en-GB"/>
        </w:rPr>
        <w:t>3.</w:t>
      </w:r>
      <w:r w:rsidRPr="00771117">
        <w:rPr>
          <w:rFonts w:eastAsia="Times New Roman"/>
          <w:szCs w:val="20"/>
          <w:lang w:val="ga-IE" w:eastAsia="en-GB"/>
        </w:rPr>
        <w:tab/>
        <w:t>in Airteagal 35, cuirtear an méid seo a leanas in ionad mhír 4: </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szCs w:val="20"/>
          <w:lang w:val="ga-IE" w:eastAsia="en-GB"/>
        </w:rPr>
        <w:t>‘4.</w:t>
      </w:r>
      <w:r w:rsidRPr="00771117">
        <w:rPr>
          <w:rFonts w:eastAsia="Times New Roman"/>
          <w:b/>
          <w:i/>
          <w:szCs w:val="20"/>
          <w:lang w:val="ga-IE" w:eastAsia="en-GB"/>
        </w:rPr>
        <w:tab/>
      </w:r>
      <w:r w:rsidRPr="00771117">
        <w:rPr>
          <w:rFonts w:eastAsia="Times New Roman"/>
          <w:szCs w:val="20"/>
          <w:lang w:val="ga-IE" w:eastAsia="en-GB"/>
        </w:rPr>
        <w:t xml:space="preserve">Sula n-iarrfaidh an tÚdarás faisnéis i gcomhréir leis an Airteagal seo, agus </w:t>
      </w:r>
      <w:r w:rsidRPr="00771117">
        <w:rPr>
          <w:rFonts w:eastAsia="Times New Roman"/>
          <w:b/>
          <w:bCs/>
          <w:i/>
          <w:iCs/>
          <w:szCs w:val="20"/>
          <w:lang w:val="ga-IE" w:eastAsia="en-GB"/>
        </w:rPr>
        <w:t>chun a áirithiú nach mbeidh</w:t>
      </w:r>
      <w:r w:rsidRPr="00771117">
        <w:rPr>
          <w:rFonts w:eastAsia="Times New Roman"/>
          <w:szCs w:val="20"/>
          <w:lang w:val="ga-IE" w:eastAsia="en-GB"/>
        </w:rPr>
        <w:t xml:space="preserve"> dúbailt ar na </w:t>
      </w:r>
      <w:proofErr w:type="spellStart"/>
      <w:r w:rsidRPr="00771117">
        <w:rPr>
          <w:rFonts w:eastAsia="Times New Roman"/>
          <w:szCs w:val="20"/>
          <w:lang w:val="ga-IE" w:eastAsia="en-GB"/>
        </w:rPr>
        <w:t>hoibleagáidí</w:t>
      </w:r>
      <w:proofErr w:type="spellEnd"/>
      <w:r w:rsidRPr="00771117">
        <w:rPr>
          <w:rFonts w:eastAsia="Times New Roman"/>
          <w:szCs w:val="20"/>
          <w:lang w:val="ga-IE" w:eastAsia="en-GB"/>
        </w:rPr>
        <w:t xml:space="preserve">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cuirfidh sé san áireamh faisnéis arna bailiú ag </w:t>
      </w:r>
      <w:r w:rsidRPr="00771117">
        <w:rPr>
          <w:rFonts w:eastAsia="Times New Roman"/>
          <w:b/>
          <w:bCs/>
          <w:i/>
          <w:iCs/>
          <w:szCs w:val="20"/>
          <w:lang w:val="ga-IE" w:eastAsia="en-GB"/>
        </w:rPr>
        <w:t>na</w:t>
      </w:r>
      <w:r w:rsidRPr="00771117">
        <w:rPr>
          <w:rFonts w:eastAsia="Times New Roman"/>
          <w:szCs w:val="20"/>
          <w:lang w:val="ga-IE" w:eastAsia="en-GB"/>
        </w:rPr>
        <w:t xml:space="preserve"> húdaráis eile dá dtagraítear in Airteagal 35a</w:t>
      </w:r>
      <w:r w:rsidRPr="00771117">
        <w:rPr>
          <w:rFonts w:eastAsia="Times New Roman"/>
          <w:b/>
          <w:bCs/>
          <w:i/>
          <w:iCs/>
          <w:szCs w:val="20"/>
          <w:lang w:val="ga-IE" w:eastAsia="en-GB"/>
        </w:rPr>
        <w:t>(1b)</w:t>
      </w:r>
      <w:r w:rsidRPr="00771117">
        <w:rPr>
          <w:rFonts w:eastAsia="Times New Roman"/>
          <w:szCs w:val="20"/>
          <w:lang w:val="ga-IE" w:eastAsia="en-GB"/>
        </w:rPr>
        <w:t xml:space="preserve"> agus aon staidreamh ábhartha atá ann cheana féin, arna ullmhú agus arna scaipeadh ag an gCóras Eorpach um Staidreamh agus ag an gCóras Eorpach Banc Ceannais.’;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4.</w:t>
      </w:r>
      <w:r w:rsidRPr="00771117">
        <w:rPr>
          <w:rFonts w:eastAsia="Times New Roman"/>
          <w:szCs w:val="20"/>
          <w:lang w:val="ga-IE" w:eastAsia="en-GB"/>
        </w:rPr>
        <w:tab/>
        <w:t xml:space="preserve">cuirtear an </w:t>
      </w:r>
      <w:proofErr w:type="spellStart"/>
      <w:r w:rsidRPr="00771117">
        <w:rPr>
          <w:rFonts w:eastAsia="Times New Roman"/>
          <w:szCs w:val="20"/>
          <w:lang w:val="ga-IE" w:eastAsia="en-GB"/>
        </w:rPr>
        <w:t>tAirteagal</w:t>
      </w:r>
      <w:proofErr w:type="spellEnd"/>
      <w:r w:rsidRPr="00771117">
        <w:rPr>
          <w:rFonts w:eastAsia="Times New Roman"/>
          <w:szCs w:val="20"/>
          <w:lang w:val="ga-IE" w:eastAsia="en-GB"/>
        </w:rPr>
        <w:t> </w:t>
      </w:r>
      <w:proofErr w:type="spellStart"/>
      <w:r w:rsidRPr="00771117">
        <w:rPr>
          <w:rFonts w:eastAsia="Times New Roman"/>
          <w:szCs w:val="20"/>
          <w:lang w:val="ga-IE" w:eastAsia="en-GB"/>
        </w:rPr>
        <w:t>35a</w:t>
      </w:r>
      <w:proofErr w:type="spellEnd"/>
      <w:r w:rsidRPr="00771117">
        <w:rPr>
          <w:rFonts w:eastAsia="Times New Roman"/>
          <w:szCs w:val="20"/>
          <w:lang w:val="ga-IE" w:eastAsia="en-GB"/>
        </w:rPr>
        <w:t xml:space="preserve"> seo a leanas isteach: </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szCs w:val="20"/>
          <w:lang w:val="ga-IE" w:eastAsia="en-GB"/>
        </w:rPr>
        <w:t>‘Airteagal 35a</w:t>
      </w:r>
    </w:p>
    <w:p w:rsidR="00771117" w:rsidRPr="00771117" w:rsidRDefault="00771117" w:rsidP="00771117">
      <w:pPr>
        <w:spacing w:before="120" w:after="120"/>
        <w:jc w:val="center"/>
        <w:rPr>
          <w:rFonts w:eastAsia="Calibri"/>
          <w:noProof/>
          <w:szCs w:val="22"/>
          <w:lang w:val="ga-IE" w:eastAsia="en-GB"/>
        </w:rPr>
      </w:pPr>
      <w:r w:rsidRPr="00771117">
        <w:rPr>
          <w:rFonts w:eastAsia="Times New Roman"/>
          <w:b/>
          <w:szCs w:val="20"/>
          <w:lang w:val="ga-IE" w:eastAsia="en-GB"/>
        </w:rPr>
        <w:t xml:space="preserve">Malartú faisnéise idir údaráis agus le </w:t>
      </w:r>
      <w:proofErr w:type="spellStart"/>
      <w:r w:rsidRPr="00771117">
        <w:rPr>
          <w:rFonts w:eastAsia="Times New Roman"/>
          <w:b/>
          <w:szCs w:val="20"/>
          <w:lang w:val="ga-IE" w:eastAsia="en-GB"/>
        </w:rPr>
        <w:t>heintitis</w:t>
      </w:r>
      <w:proofErr w:type="spellEnd"/>
      <w:r w:rsidRPr="00771117">
        <w:rPr>
          <w:rFonts w:eastAsia="Times New Roman"/>
          <w:b/>
          <w:szCs w:val="20"/>
          <w:lang w:val="ga-IE" w:eastAsia="en-GB"/>
        </w:rPr>
        <w:t xml:space="preserve"> eile </w:t>
      </w:r>
      <w:r w:rsidRPr="00771117">
        <w:rPr>
          <w:rFonts w:eastAsia="Times New Roman"/>
          <w:szCs w:val="20"/>
          <w:lang w:val="ga-IE" w:eastAsia="en-GB"/>
        </w:rPr>
        <w:t> </w:t>
      </w:r>
    </w:p>
    <w:p w:rsidR="00771117" w:rsidRPr="00771117" w:rsidRDefault="00771117" w:rsidP="00771117">
      <w:pPr>
        <w:spacing w:before="120" w:after="120"/>
        <w:ind w:left="851" w:hanging="851"/>
        <w:rPr>
          <w:rFonts w:eastAsia="Calibri"/>
          <w:b/>
          <w:i/>
          <w:szCs w:val="22"/>
          <w:lang w:val="ga-IE" w:eastAsia="en-GB"/>
        </w:rPr>
      </w:pPr>
      <w:r w:rsidRPr="00771117">
        <w:rPr>
          <w:rFonts w:eastAsia="Times New Roman"/>
          <w:szCs w:val="20"/>
          <w:lang w:val="ga-IE" w:eastAsia="en-GB"/>
        </w:rPr>
        <w:t xml:space="preserve">1. </w:t>
      </w:r>
      <w:r w:rsidRPr="00771117">
        <w:rPr>
          <w:rFonts w:eastAsia="Times New Roman"/>
          <w:b/>
          <w:i/>
          <w:szCs w:val="20"/>
          <w:lang w:val="ga-IE" w:eastAsia="en-GB"/>
        </w:rPr>
        <w:tab/>
      </w:r>
      <w:proofErr w:type="spellStart"/>
      <w:r w:rsidRPr="00771117">
        <w:rPr>
          <w:rFonts w:eastAsia="Times New Roman"/>
          <w:szCs w:val="20"/>
          <w:lang w:val="ga-IE" w:eastAsia="en-GB"/>
        </w:rPr>
        <w:t>Comhroinnfidh</w:t>
      </w:r>
      <w:proofErr w:type="spellEnd"/>
      <w:r w:rsidRPr="00771117">
        <w:rPr>
          <w:rFonts w:eastAsia="Times New Roman"/>
          <w:szCs w:val="20"/>
          <w:lang w:val="ga-IE" w:eastAsia="en-GB"/>
        </w:rPr>
        <w:t xml:space="preserve"> an tÚdarás agus na húdaráis inniúla le húdaráis eile, ar bhonn cás ar chás nó ar bhonn rialta, faisnéis arna fáil acu ó institiúidí airgeadais nó ó údaráis inniúla eile</w:t>
      </w:r>
      <w:r w:rsidRPr="00771117">
        <w:rPr>
          <w:rFonts w:eastAsia="Times New Roman"/>
          <w:b/>
          <w:bCs/>
          <w:i/>
          <w:iCs/>
          <w:szCs w:val="20"/>
          <w:lang w:val="ga-IE" w:eastAsia="en-GB"/>
        </w:rPr>
        <w:t xml:space="preserve">, sa chás go bhfuil t-údarás </w:t>
      </w:r>
      <w:proofErr w:type="spellStart"/>
      <w:r w:rsidRPr="00771117">
        <w:rPr>
          <w:rFonts w:eastAsia="Times New Roman"/>
          <w:b/>
          <w:bCs/>
          <w:i/>
          <w:iCs/>
          <w:szCs w:val="20"/>
          <w:lang w:val="ga-IE" w:eastAsia="en-GB"/>
        </w:rPr>
        <w:t>iarrthach</w:t>
      </w:r>
      <w:proofErr w:type="spellEnd"/>
      <w:r w:rsidRPr="00771117">
        <w:rPr>
          <w:rFonts w:eastAsia="Times New Roman"/>
          <w:b/>
          <w:bCs/>
          <w:i/>
          <w:iCs/>
          <w:szCs w:val="20"/>
          <w:lang w:val="ga-IE" w:eastAsia="en-GB"/>
        </w:rPr>
        <w:t xml:space="preserve"> i dteideal an fhaisnéis sin a fháil, de bhun a mhisin, a chuspóirí, a </w:t>
      </w:r>
      <w:proofErr w:type="spellStart"/>
      <w:r w:rsidRPr="00771117">
        <w:rPr>
          <w:rFonts w:eastAsia="Times New Roman"/>
          <w:b/>
          <w:bCs/>
          <w:i/>
          <w:iCs/>
          <w:szCs w:val="20"/>
          <w:lang w:val="ga-IE" w:eastAsia="en-GB"/>
        </w:rPr>
        <w:t>chúraimí</w:t>
      </w:r>
      <w:proofErr w:type="spellEnd"/>
      <w:r w:rsidRPr="00771117">
        <w:rPr>
          <w:rFonts w:eastAsia="Times New Roman"/>
          <w:b/>
          <w:bCs/>
          <w:i/>
          <w:iCs/>
          <w:szCs w:val="20"/>
          <w:lang w:val="ga-IE" w:eastAsia="en-GB"/>
        </w:rPr>
        <w:t xml:space="preserve"> agus a chumhachtaí nó i gcomhréir le dlí ábhartha an Aontais.</w:t>
      </w:r>
      <w:r w:rsidRPr="00771117">
        <w:rPr>
          <w:rFonts w:eastAsia="Times New Roman"/>
          <w:szCs w:val="20"/>
          <w:lang w:val="ga-IE" w:eastAsia="en-GB"/>
        </w:rPr>
        <w:t xml:space="preserve"> </w:t>
      </w:r>
    </w:p>
    <w:p w:rsidR="00771117" w:rsidRPr="00771117" w:rsidRDefault="00771117" w:rsidP="00771117">
      <w:pPr>
        <w:spacing w:before="120" w:after="120"/>
        <w:ind w:left="851"/>
        <w:rPr>
          <w:rFonts w:eastAsia="Calibri"/>
          <w:b/>
          <w:i/>
          <w:szCs w:val="22"/>
          <w:lang w:val="ga-IE" w:eastAsia="en-GB"/>
        </w:rPr>
      </w:pPr>
      <w:r w:rsidRPr="00771117">
        <w:rPr>
          <w:rFonts w:eastAsia="Times New Roman"/>
          <w:b/>
          <w:i/>
          <w:szCs w:val="20"/>
          <w:lang w:val="ga-IE" w:eastAsia="en-GB"/>
        </w:rPr>
        <w:t xml:space="preserve">Chun críocha an fhaisnéis dá dtagraítear sa chéad fhomhír den mhír seo a chomhroinnt, </w:t>
      </w:r>
      <w:proofErr w:type="spellStart"/>
      <w:r w:rsidRPr="00771117">
        <w:rPr>
          <w:rFonts w:eastAsia="Times New Roman"/>
          <w:b/>
          <w:i/>
          <w:szCs w:val="20"/>
          <w:lang w:val="ga-IE" w:eastAsia="en-GB"/>
        </w:rPr>
        <w:t>úsáidfidh</w:t>
      </w:r>
      <w:proofErr w:type="spellEnd"/>
      <w:r w:rsidRPr="00771117">
        <w:rPr>
          <w:rFonts w:eastAsia="Times New Roman"/>
          <w:b/>
          <w:i/>
          <w:szCs w:val="20"/>
          <w:lang w:val="ga-IE" w:eastAsia="en-GB"/>
        </w:rPr>
        <w:t xml:space="preserve"> an tÚdarás nó an t-údarás inniúil an Córas Tuairiscithe Comhtháite Aonair dá dtagraítear in Airteagal 35b, nuair a bhunófar é.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lastRenderedPageBreak/>
        <w:t>1a.</w:t>
      </w:r>
      <w:r w:rsidRPr="00771117">
        <w:rPr>
          <w:rFonts w:eastAsia="Times New Roman"/>
          <w:b/>
          <w:i/>
          <w:szCs w:val="20"/>
          <w:lang w:val="ga-IE" w:eastAsia="en-GB"/>
        </w:rPr>
        <w:tab/>
        <w:t>Déanfaidh an tÚdarás agus na húdaráis inniúla araon faisnéis a iarraidh ar na húdaráis eile a d’iarrfaidís ar shlí eile ar institiúidí airgeadais nó ar údaráis inniúla eile i gcás ina gcomhlíontar an dá cheann de na coinníollacha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tá siad i dteideal an fhaisnéis sin a fháil de bhun a misin, a gcuspóirí, a gcúraimí agus a gcumhachtaí nó i gcomhréir le dlí ábhartha an Aontais;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go bhfuair ceann amháin ar a laghad de na húdaráis eile an fhaisnéis sin.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Beidh an chéad fhomhír gan dochar don fhéidearthacht atá ag an Údarás agus ag na húdaráis inniúla an fhaisnéis a iarrtar a fháil ó institiúidí airgeadais nó ó údaráis inniúla eile más rud é, ar chúiseanna </w:t>
      </w:r>
      <w:proofErr w:type="spellStart"/>
      <w:r w:rsidRPr="00771117">
        <w:rPr>
          <w:rFonts w:eastAsia="Times New Roman"/>
          <w:b/>
          <w:i/>
          <w:szCs w:val="20"/>
          <w:lang w:val="ga-IE" w:eastAsia="en-GB"/>
        </w:rPr>
        <w:t>oibríochtúla</w:t>
      </w:r>
      <w:proofErr w:type="spellEnd"/>
      <w:r w:rsidRPr="00771117">
        <w:rPr>
          <w:rFonts w:eastAsia="Times New Roman"/>
          <w:b/>
          <w:i/>
          <w:szCs w:val="20"/>
          <w:lang w:val="ga-IE" w:eastAsia="en-GB"/>
        </w:rPr>
        <w:t>, nach bhfuil an t-údarás eile in ann na sonraí a roinnt.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Chun a chinneadh an gcomhlíontar an coinníoll dá dtagraítear i bpointe (b), an chéad fhomhír, bainfidh an tÚdarás nó na húdaráis inniúla úsáid as an gCóras Tuairiscithe Comhtháite Aonair dá dtagraítear in Airteagal 35b, nuair a bhunófar é.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1b.</w:t>
      </w:r>
      <w:r w:rsidRPr="00771117">
        <w:rPr>
          <w:rFonts w:eastAsia="Times New Roman"/>
          <w:b/>
          <w:i/>
          <w:szCs w:val="20"/>
          <w:lang w:val="ga-IE" w:eastAsia="en-GB"/>
        </w:rPr>
        <w:tab/>
        <w:t>Chun críocha an Airteagail seo, Airteagal 35b agus Airteagal 70(3), ciallaíonn ‘údaráis eile’ aon cheann de na húdaráis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Údaráis Mhaoirseachta Eorpacha eile;</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BERS;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údaráis inniúla, mar a shainmhínítear i bpointe (2) d’Airteagal 4 den Rialachán seo;</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údaráis inniúla, mar a shainmhínítear i bpointe (2) d’Airteagal 4, de Rialachán (AE) Uimh. 1094/2010;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(e) údaráis inniúla, mar a shainmhínítear i bpointe (3) d’Airteagal 4, de Rialachán (AE) Uimh. 1095/2010;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(f) </w:t>
      </w:r>
      <w:r w:rsidRPr="00771117">
        <w:rPr>
          <w:rFonts w:eastAsia="Times New Roman"/>
          <w:b/>
          <w:i/>
          <w:szCs w:val="20"/>
          <w:lang w:val="ga-IE" w:eastAsia="en-GB"/>
        </w:rPr>
        <w:tab/>
        <w:t>ÚSAC, arna bhunú le Rialachán (AE) …/… ó Pharlaimint na hEorpa agus ón gComhairle</w:t>
      </w:r>
      <w:r w:rsidR="004263A3">
        <w:rPr>
          <w:rStyle w:val="FootnoteReference"/>
          <w:rFonts w:eastAsia="Times New Roman"/>
          <w:b/>
          <w:i/>
          <w:szCs w:val="20"/>
          <w:lang w:val="ga-IE" w:eastAsia="en-GB"/>
        </w:rPr>
        <w:footnoteReference w:customMarkFollows="1" w:id="19"/>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(g) </w:t>
      </w:r>
      <w:r w:rsidRPr="00771117">
        <w:rPr>
          <w:rFonts w:eastAsia="Times New Roman"/>
          <w:b/>
          <w:i/>
          <w:szCs w:val="20"/>
          <w:lang w:val="ga-IE" w:eastAsia="en-GB"/>
        </w:rPr>
        <w:tab/>
        <w:t>údaráis, mar a shainmhínítear in Airteagal 2, pointe (1), de Threoir (AE) …/… ó Pharlaimint na hEorpa agus ón gComhairle</w:t>
      </w:r>
      <w:r w:rsidR="004263A3">
        <w:rPr>
          <w:rStyle w:val="FootnoteReference"/>
          <w:rFonts w:eastAsia="Times New Roman"/>
          <w:b/>
          <w:i/>
          <w:szCs w:val="20"/>
          <w:lang w:val="ga-IE" w:eastAsia="en-GB"/>
        </w:rPr>
        <w:footnoteReference w:customMarkFollows="1" w:id="20"/>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(h)</w:t>
      </w:r>
      <w:r w:rsidRPr="00771117">
        <w:rPr>
          <w:rFonts w:eastAsia="Times New Roman"/>
          <w:b/>
          <w:i/>
          <w:szCs w:val="20"/>
          <w:lang w:val="ga-IE" w:eastAsia="en-GB"/>
        </w:rPr>
        <w:tab/>
        <w:t xml:space="preserve"> SAM, mar a shainmhínítear i bpointe (9) d’Airteagal 2, de Rialachán (AE) Uimh. 1024/2013;</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(i) </w:t>
      </w:r>
      <w:r w:rsidRPr="00771117">
        <w:rPr>
          <w:rFonts w:eastAsia="Times New Roman"/>
          <w:b/>
          <w:i/>
          <w:szCs w:val="20"/>
          <w:lang w:val="ga-IE" w:eastAsia="en-GB"/>
        </w:rPr>
        <w:tab/>
        <w:t>BRA;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(j) </w:t>
      </w:r>
      <w:r w:rsidRPr="00771117">
        <w:rPr>
          <w:rFonts w:eastAsia="Times New Roman"/>
          <w:b/>
          <w:i/>
          <w:szCs w:val="20"/>
          <w:lang w:val="ga-IE" w:eastAsia="en-GB"/>
        </w:rPr>
        <w:tab/>
        <w:t>údaráis réitigh náisiúnta, mar a shainmhínítear i bpointe (3) d’Airteagal 3, de Rialachán (AE) Uimh. 806/2014.</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lastRenderedPageBreak/>
        <w:t xml:space="preserve">Chun críocha an Airteagail seo, ciallaíonn ‘institiúid airgeadais’ ‘institiúid airgeadais’ mar a shainmhínítear in Airteagal 2, pointe (a), de Rialachán (AE) Uimh. 1092/2010.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2. </w:t>
      </w:r>
      <w:r w:rsidRPr="00771117">
        <w:rPr>
          <w:rFonts w:eastAsia="Times New Roman"/>
          <w:b/>
          <w:i/>
          <w:szCs w:val="20"/>
          <w:lang w:val="ga-IE" w:eastAsia="en-GB"/>
        </w:rPr>
        <w:tab/>
      </w:r>
      <w:r w:rsidRPr="00771117">
        <w:rPr>
          <w:rFonts w:eastAsia="Times New Roman"/>
          <w:szCs w:val="20"/>
          <w:lang w:val="ga-IE" w:eastAsia="en-GB"/>
        </w:rPr>
        <w:t xml:space="preserve">Léireofar go cuí san iarraidh ar mhalartú faisnéise an bunús dlí faoi dhlí an Aontais lena gceadaítear don 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an fhaisnéis a fháil ó institiúidí airgeadais nó ó údaráis inniúla eile. Beidh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faoi réir na n-oibleagáidí rúndachta gairmiúla agus cosanta sonraí a leagtar síos in Airteagail 70 agus 71 agus i reachtaíocht earnálach is infheidhme maidir le sonraí a chomhroinnt idir an institiúid airgeadais agus an t-údarás </w:t>
      </w:r>
      <w:proofErr w:type="spellStart"/>
      <w:r w:rsidRPr="00771117">
        <w:rPr>
          <w:rFonts w:eastAsia="Times New Roman"/>
          <w:szCs w:val="20"/>
          <w:lang w:val="ga-IE" w:eastAsia="en-GB"/>
        </w:rPr>
        <w:t>iarrthach</w:t>
      </w:r>
      <w:proofErr w:type="spellEnd"/>
      <w:r w:rsidRPr="00771117">
        <w:rPr>
          <w:rFonts w:eastAsia="Times New Roman"/>
          <w:szCs w:val="20"/>
          <w:lang w:val="ga-IE" w:eastAsia="en-GB"/>
        </w:rPr>
        <w:t xml:space="preserve">, agus maidir le sonraí a chomhroinnt idir an institiúid airgeadais agus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Cuirfidh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gach institiúid airgeadais ábhartha ar an eolas faoin malartú faisnéise sin, </w:t>
      </w:r>
      <w:r w:rsidRPr="00771117">
        <w:rPr>
          <w:rFonts w:eastAsia="Times New Roman"/>
          <w:b/>
          <w:bCs/>
          <w:i/>
          <w:iCs/>
          <w:szCs w:val="20"/>
          <w:lang w:val="ga-IE" w:eastAsia="en-GB"/>
        </w:rPr>
        <w:t xml:space="preserve">mura ndearnadh an fhaisnéis a </w:t>
      </w:r>
      <w:proofErr w:type="spellStart"/>
      <w:r w:rsidRPr="00771117">
        <w:rPr>
          <w:rFonts w:eastAsia="Times New Roman"/>
          <w:b/>
          <w:bCs/>
          <w:i/>
          <w:iCs/>
          <w:szCs w:val="20"/>
          <w:lang w:val="ga-IE" w:eastAsia="en-GB"/>
        </w:rPr>
        <w:t>anaithnidiú</w:t>
      </w:r>
      <w:proofErr w:type="spellEnd"/>
      <w:r w:rsidRPr="00771117">
        <w:rPr>
          <w:rFonts w:eastAsia="Times New Roman"/>
          <w:b/>
          <w:bCs/>
          <w:i/>
          <w:iCs/>
          <w:szCs w:val="20"/>
          <w:lang w:val="ga-IE" w:eastAsia="en-GB"/>
        </w:rPr>
        <w:t>,</w:t>
      </w:r>
      <w:r w:rsidRPr="00771117">
        <w:rPr>
          <w:rFonts w:eastAsia="Times New Roman"/>
          <w:szCs w:val="20"/>
          <w:lang w:val="ga-IE" w:eastAsia="en-GB"/>
        </w:rPr>
        <w:t xml:space="preserve"> a mhodhnú, a </w:t>
      </w:r>
      <w:proofErr w:type="spellStart"/>
      <w:r w:rsidRPr="00771117">
        <w:rPr>
          <w:rFonts w:eastAsia="Times New Roman"/>
          <w:szCs w:val="20"/>
          <w:lang w:val="ga-IE" w:eastAsia="en-GB"/>
        </w:rPr>
        <w:t>chomhiomlánú</w:t>
      </w:r>
      <w:proofErr w:type="spellEnd"/>
      <w:r w:rsidRPr="00771117">
        <w:rPr>
          <w:rFonts w:eastAsia="Times New Roman"/>
          <w:szCs w:val="20"/>
          <w:lang w:val="ga-IE" w:eastAsia="en-GB"/>
        </w:rPr>
        <w:t xml:space="preserve"> nó a láimhseáil trí aon mhodh eile rialaithe maidir le nochtadh chun </w:t>
      </w:r>
      <w:r w:rsidRPr="00771117">
        <w:rPr>
          <w:rFonts w:eastAsia="Times New Roman"/>
          <w:b/>
          <w:bCs/>
          <w:i/>
          <w:iCs/>
          <w:szCs w:val="20"/>
          <w:lang w:val="ga-IE" w:eastAsia="en-GB"/>
        </w:rPr>
        <w:t>faisnéis rúnda</w:t>
      </w:r>
      <w:r w:rsidRPr="00771117">
        <w:rPr>
          <w:rFonts w:eastAsia="Times New Roman"/>
          <w:szCs w:val="20"/>
          <w:lang w:val="ga-IE" w:eastAsia="en-GB"/>
        </w:rPr>
        <w:t xml:space="preserve"> a chosaint, gan moill mhíchuí.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3. </w:t>
      </w:r>
      <w:r w:rsidRPr="00771117">
        <w:rPr>
          <w:rFonts w:eastAsia="Times New Roman"/>
          <w:szCs w:val="20"/>
          <w:lang w:val="ga-IE" w:eastAsia="en-GB"/>
        </w:rPr>
        <w:tab/>
        <w:t xml:space="preserve">Beidh feidhm ag míreanna 1, 1a agus 2 freisin maidir le faisnéis arna fáil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ó institiúid airgeadais nó ó na húdaráis eile agus a mbeidh seiceálacha cáilíochta déanta ag an 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uirthi ina dhiaidh sin nó a </w:t>
      </w:r>
      <w:proofErr w:type="spellStart"/>
      <w:r w:rsidRPr="00771117">
        <w:rPr>
          <w:rFonts w:eastAsia="Times New Roman"/>
          <w:szCs w:val="20"/>
          <w:lang w:val="ga-IE" w:eastAsia="en-GB"/>
        </w:rPr>
        <w:t>phróiseálfaidh</w:t>
      </w:r>
      <w:proofErr w:type="spellEnd"/>
      <w:r w:rsidRPr="00771117">
        <w:rPr>
          <w:rFonts w:eastAsia="Times New Roman"/>
          <w:szCs w:val="20"/>
          <w:lang w:val="ga-IE" w:eastAsia="en-GB"/>
        </w:rPr>
        <w:t xml:space="preserve"> an t-údarás a </w:t>
      </w:r>
      <w:proofErr w:type="spellStart"/>
      <w:r w:rsidRPr="00771117">
        <w:rPr>
          <w:rFonts w:eastAsia="Times New Roman"/>
          <w:szCs w:val="20"/>
          <w:lang w:val="ga-IE" w:eastAsia="en-GB"/>
        </w:rPr>
        <w:t>chomhroinneann</w:t>
      </w:r>
      <w:proofErr w:type="spellEnd"/>
      <w:r w:rsidRPr="00771117">
        <w:rPr>
          <w:rFonts w:eastAsia="Times New Roman"/>
          <w:szCs w:val="20"/>
          <w:lang w:val="ga-IE" w:eastAsia="en-GB"/>
        </w:rPr>
        <w:t xml:space="preserve"> an fhaisnéis ar shlí eile. </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szCs w:val="20"/>
          <w:lang w:val="ga-IE" w:eastAsia="en-GB"/>
        </w:rPr>
        <w:t xml:space="preserve">4. </w:t>
      </w:r>
      <w:r w:rsidRPr="00771117">
        <w:rPr>
          <w:rFonts w:eastAsia="Times New Roman"/>
          <w:szCs w:val="20"/>
          <w:lang w:val="ga-IE" w:eastAsia="en-GB"/>
        </w:rPr>
        <w:tab/>
        <w:t xml:space="preserve">Maidir le comhroinnt faisnéise dá dtagraítear i míreanna 1, 1a, 2 agus 3, déanfaidh an t-Údarás agus na húdaráis eile meabhráin tuisceana chun </w:t>
      </w:r>
      <w:proofErr w:type="spellStart"/>
      <w:r w:rsidRPr="00771117">
        <w:rPr>
          <w:rFonts w:eastAsia="Times New Roman"/>
          <w:szCs w:val="20"/>
          <w:lang w:val="ga-IE" w:eastAsia="en-GB"/>
        </w:rPr>
        <w:t>módúlachtaí</w:t>
      </w:r>
      <w:proofErr w:type="spellEnd"/>
      <w:r w:rsidRPr="00771117">
        <w:rPr>
          <w:rFonts w:eastAsia="Times New Roman"/>
          <w:szCs w:val="20"/>
          <w:lang w:val="ga-IE" w:eastAsia="en-GB"/>
        </w:rPr>
        <w:t xml:space="preserve"> an mhalartaithe faisnéise a shonrú. Sonróidh siad freisin socruithe maidir le hacmhainní a chomhroinnt chun sonraí comhroinnte den sórt sin a bhailiú agus a phróiseáil,</w:t>
      </w:r>
      <w:r w:rsidRPr="00771117">
        <w:rPr>
          <w:rFonts w:eastAsia="Times New Roman"/>
          <w:b/>
          <w:bCs/>
          <w:i/>
          <w:iCs/>
          <w:szCs w:val="20"/>
          <w:lang w:val="ga-IE" w:eastAsia="en-GB"/>
        </w:rPr>
        <w:t xml:space="preserve"> ar choinníoll go gcomhlíonann na socruithe sin na rialacha is infheidhme maidir le cosaint sonraí, maoin intleachtúil agus rúndacht ghairmiúil.</w:t>
      </w:r>
      <w:r w:rsidRPr="00771117">
        <w:rPr>
          <w:rFonts w:eastAsia="Times New Roman"/>
          <w:b/>
          <w:i/>
          <w:szCs w:val="20"/>
          <w:lang w:val="ga-IE" w:eastAsia="en-GB"/>
        </w:rPr>
        <w:t xml:space="preserve"> Leis na meabhráin tuisceana, beidh formáid shimplí chaighdeánaithe, trí chomhaontú idir na húdaráis uile lena mbaineann, curtha in oiriúint i gcás inar gá d’aon choinníollacha speisialta oibriúcháin a bhfuil feidhm acu maidir le húdaráis shonracha. </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5. </w:t>
      </w:r>
      <w:r w:rsidRPr="00771117">
        <w:rPr>
          <w:rFonts w:eastAsia="Times New Roman"/>
          <w:szCs w:val="20"/>
          <w:lang w:val="ga-IE" w:eastAsia="en-GB"/>
        </w:rPr>
        <w:tab/>
        <w:t>Beidh míreanna 1 go 4 gan dochar do chosaint ceart maoine intleachtúla agus ní chuirfidh siad cosc ná srian ar mhalartú faisnéise idir an tÚdarás agus na húdaráis eile ▌ i gcomhréir le forálacha i reachtaíocht eile de chuid an Aontais. I gcás ina bhfuil na forálacha san Airteagal seo ar neamhréir le forálacha i reachtaíocht eile de chuid an Aontais lena rialaítear malartú faisnéise idir na húdaráis eile ▌, beidh forlámhas ag na forálacha sa reachtaíocht eile sin.</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6. </w:t>
      </w:r>
      <w:r w:rsidRPr="00771117">
        <w:rPr>
          <w:rFonts w:eastAsia="Times New Roman"/>
          <w:szCs w:val="20"/>
          <w:lang w:val="ga-IE" w:eastAsia="en-GB"/>
        </w:rPr>
        <w:tab/>
        <w:t xml:space="preserve">Gan dochar d’oibleagáidí eile a leagtar síos i </w:t>
      </w:r>
      <w:proofErr w:type="spellStart"/>
      <w:r w:rsidRPr="00771117">
        <w:rPr>
          <w:rFonts w:eastAsia="Times New Roman"/>
          <w:szCs w:val="20"/>
          <w:lang w:val="ga-IE" w:eastAsia="en-GB"/>
        </w:rPr>
        <w:t>ndlí</w:t>
      </w:r>
      <w:proofErr w:type="spellEnd"/>
      <w:r w:rsidRPr="00771117">
        <w:rPr>
          <w:rFonts w:eastAsia="Times New Roman"/>
          <w:szCs w:val="20"/>
          <w:lang w:val="ga-IE" w:eastAsia="en-GB"/>
        </w:rPr>
        <w:t xml:space="preserve"> an Aontais maidir le comhroinnt faisnéise, féadfaidh an tÚdarás agus na húdaráis inniúla, ar iarraidh a bhfuil údar maith léi, faisnéis a chomhroinnt ar bhonn cás ar chás leis an gCoimisiún ▌, ar faisnéis í a bheidh tuairiscithe ag institiúidí airgeadais dóibh de bhun a ndualgas faoi dhlí an Aontais, ▌ i bhfoirm nach bhféadfar eintitis aonair a shainaithint léi agus nach bhfuil sonraí pearsanta inti. </w:t>
      </w:r>
      <w:r w:rsidRPr="00771117">
        <w:rPr>
          <w:rFonts w:eastAsia="Times New Roman"/>
          <w:b/>
          <w:i/>
          <w:szCs w:val="20"/>
          <w:lang w:val="ga-IE" w:eastAsia="en-GB"/>
        </w:rPr>
        <w:t xml:space="preserve">Cuirfear na húdaráis a chuir an fhaisnéis sin isteach ar an eolas go cuí faoin </w:t>
      </w:r>
      <w:proofErr w:type="spellStart"/>
      <w:r w:rsidRPr="00771117">
        <w:rPr>
          <w:rFonts w:eastAsia="Times New Roman"/>
          <w:b/>
          <w:i/>
          <w:szCs w:val="20"/>
          <w:lang w:val="ga-IE" w:eastAsia="en-GB"/>
        </w:rPr>
        <w:t>gcomhroinnt</w:t>
      </w:r>
      <w:proofErr w:type="spellEnd"/>
      <w:r w:rsidRPr="00771117">
        <w:rPr>
          <w:rFonts w:eastAsia="Times New Roman"/>
          <w:b/>
          <w:i/>
          <w:szCs w:val="20"/>
          <w:lang w:val="ga-IE" w:eastAsia="en-GB"/>
        </w:rPr>
        <w:t xml:space="preserve"> a rinneadh.</w:t>
      </w:r>
    </w:p>
    <w:p w:rsidR="00771117" w:rsidRPr="00771117" w:rsidRDefault="00771117" w:rsidP="00771117">
      <w:pPr>
        <w:spacing w:before="120" w:after="120"/>
        <w:ind w:left="851" w:hanging="851"/>
        <w:rPr>
          <w:rFonts w:eastAsia="Calibri"/>
          <w:noProof/>
          <w:szCs w:val="22"/>
          <w:lang w:val="ga-IE" w:eastAsia="en-GB"/>
        </w:rPr>
      </w:pPr>
      <w:r w:rsidRPr="00771117">
        <w:rPr>
          <w:rFonts w:eastAsia="Times New Roman"/>
          <w:szCs w:val="20"/>
          <w:lang w:val="ga-IE" w:eastAsia="en-GB"/>
        </w:rPr>
        <w:t xml:space="preserve">7. </w:t>
      </w:r>
      <w:r w:rsidRPr="00771117">
        <w:rPr>
          <w:rFonts w:eastAsia="Times New Roman"/>
          <w:szCs w:val="20"/>
          <w:lang w:val="ga-IE" w:eastAsia="en-GB"/>
        </w:rPr>
        <w:tab/>
        <w:t xml:space="preserve">Féadfaidh an tÚdarás agus na húdaráis inniúla rochtain a dheonú ar fhaisnéis arna fáil agus a ndualgais á gcomhlíonadh acu lena </w:t>
      </w:r>
      <w:proofErr w:type="spellStart"/>
      <w:r w:rsidRPr="00771117">
        <w:rPr>
          <w:rFonts w:eastAsia="Times New Roman"/>
          <w:szCs w:val="20"/>
          <w:lang w:val="ga-IE" w:eastAsia="en-GB"/>
        </w:rPr>
        <w:t>hathúsáid</w:t>
      </w:r>
      <w:proofErr w:type="spellEnd"/>
      <w:r w:rsidRPr="00771117">
        <w:rPr>
          <w:rFonts w:eastAsia="Times New Roman"/>
          <w:szCs w:val="20"/>
          <w:lang w:val="ga-IE" w:eastAsia="en-GB"/>
        </w:rPr>
        <w:t xml:space="preserve"> ag institiúidí airgeadais, ag taighdeoirí agus ag eintitis eile a bhfuil leas dlisteanach acu san fhaisnéis sin chun críoch taighde agus </w:t>
      </w:r>
      <w:proofErr w:type="spellStart"/>
      <w:r w:rsidRPr="00771117">
        <w:rPr>
          <w:rFonts w:eastAsia="Times New Roman"/>
          <w:szCs w:val="20"/>
          <w:lang w:val="ga-IE" w:eastAsia="en-GB"/>
        </w:rPr>
        <w:t>nuálaíochta</w:t>
      </w:r>
      <w:proofErr w:type="spellEnd"/>
      <w:r w:rsidRPr="00771117">
        <w:rPr>
          <w:rFonts w:eastAsia="Times New Roman"/>
          <w:szCs w:val="20"/>
          <w:lang w:val="ga-IE" w:eastAsia="en-GB"/>
        </w:rPr>
        <w:t xml:space="preserve">, ar choinníoll go n-áiritheoidh an tÚdarás gur comhlíonadh na nithe uile seo a leanas: </w:t>
      </w:r>
    </w:p>
    <w:p w:rsidR="00771117" w:rsidRPr="00771117" w:rsidRDefault="00771117" w:rsidP="00771117">
      <w:pPr>
        <w:spacing w:before="120" w:after="120"/>
        <w:ind w:left="1418" w:hanging="567"/>
        <w:rPr>
          <w:rFonts w:eastAsia="Calibri"/>
          <w:noProof/>
          <w:szCs w:val="22"/>
          <w:lang w:val="ga-IE" w:eastAsia="en-GB"/>
        </w:rPr>
      </w:pPr>
      <w:r w:rsidRPr="00771117">
        <w:rPr>
          <w:rFonts w:eastAsia="Times New Roman"/>
          <w:szCs w:val="20"/>
          <w:lang w:val="ga-IE" w:eastAsia="en-GB"/>
        </w:rPr>
        <w:lastRenderedPageBreak/>
        <w:t xml:space="preserve">(a) </w:t>
      </w:r>
      <w:r w:rsidRPr="00771117">
        <w:rPr>
          <w:rFonts w:eastAsia="Times New Roman"/>
          <w:b/>
          <w:i/>
          <w:szCs w:val="20"/>
          <w:lang w:val="ga-IE" w:eastAsia="en-GB"/>
        </w:rPr>
        <w:tab/>
      </w:r>
      <w:r w:rsidRPr="00771117">
        <w:rPr>
          <w:rFonts w:eastAsia="Times New Roman"/>
          <w:szCs w:val="20"/>
          <w:lang w:val="ga-IE" w:eastAsia="en-GB"/>
        </w:rPr>
        <w:t xml:space="preserve">go ndearnadh an fhaisnéis a </w:t>
      </w:r>
      <w:proofErr w:type="spellStart"/>
      <w:r w:rsidRPr="00771117">
        <w:rPr>
          <w:rFonts w:eastAsia="Times New Roman"/>
          <w:szCs w:val="20"/>
          <w:lang w:val="ga-IE" w:eastAsia="en-GB"/>
        </w:rPr>
        <w:t>anaithnidiú</w:t>
      </w:r>
      <w:proofErr w:type="spellEnd"/>
      <w:r w:rsidRPr="00771117">
        <w:rPr>
          <w:rFonts w:eastAsia="Times New Roman"/>
          <w:szCs w:val="20"/>
          <w:lang w:val="ga-IE" w:eastAsia="en-GB"/>
        </w:rPr>
        <w:t>, ar bhealach nach féidir an t-ábhar sonraí nó an institiúid airgeadais a shainaithint, nó nach féidir iad a shainaithint a thuilleadh;</w:t>
      </w:r>
    </w:p>
    <w:p w:rsidR="00771117" w:rsidRPr="00771117" w:rsidRDefault="00771117" w:rsidP="00771117">
      <w:pPr>
        <w:spacing w:before="120" w:after="120"/>
        <w:ind w:left="1418" w:hanging="567"/>
        <w:rPr>
          <w:rFonts w:eastAsia="Calibri"/>
          <w:noProof/>
          <w:szCs w:val="22"/>
          <w:lang w:val="ga-IE" w:eastAsia="en-GB"/>
        </w:rPr>
      </w:pPr>
      <w:r w:rsidRPr="00771117">
        <w:rPr>
          <w:rFonts w:eastAsia="Times New Roman"/>
          <w:szCs w:val="20"/>
          <w:lang w:val="ga-IE" w:eastAsia="en-GB"/>
        </w:rPr>
        <w:t>(b)</w:t>
      </w:r>
      <w:r w:rsidRPr="00771117">
        <w:rPr>
          <w:rFonts w:eastAsia="Times New Roman"/>
          <w:b/>
          <w:i/>
          <w:szCs w:val="20"/>
          <w:lang w:val="ga-IE" w:eastAsia="en-GB"/>
        </w:rPr>
        <w:tab/>
      </w:r>
      <w:r w:rsidRPr="00771117">
        <w:rPr>
          <w:rFonts w:eastAsia="Times New Roman"/>
          <w:szCs w:val="20"/>
          <w:lang w:val="ga-IE" w:eastAsia="en-GB"/>
        </w:rPr>
        <w:t xml:space="preserve"> go ndearnadh an fhaisnéis a mhodhnú, a </w:t>
      </w:r>
      <w:proofErr w:type="spellStart"/>
      <w:r w:rsidRPr="00771117">
        <w:rPr>
          <w:rFonts w:eastAsia="Times New Roman"/>
          <w:szCs w:val="20"/>
          <w:lang w:val="ga-IE" w:eastAsia="en-GB"/>
        </w:rPr>
        <w:t>chomhiomlánú</w:t>
      </w:r>
      <w:proofErr w:type="spellEnd"/>
      <w:r w:rsidRPr="00771117">
        <w:rPr>
          <w:rFonts w:eastAsia="Times New Roman"/>
          <w:szCs w:val="20"/>
          <w:lang w:val="ga-IE" w:eastAsia="en-GB"/>
        </w:rPr>
        <w:t xml:space="preserve"> nó a láimhseáil trí aon mhodh eile rialaithe maidir le nochtadh chun faisnéis rúnda a chosaint, lena n-áirítear rúin trádála nó inneachar a chumhdaítear le cearta maoine intleachtúla;</w:t>
      </w:r>
    </w:p>
    <w:p w:rsidR="00771117" w:rsidRPr="00771117" w:rsidRDefault="00771117" w:rsidP="00771117">
      <w:pPr>
        <w:spacing w:before="120" w:after="120"/>
        <w:ind w:left="1418" w:hanging="567"/>
        <w:rPr>
          <w:rFonts w:eastAsia="Calibri"/>
          <w:noProof/>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r>
      <w:r w:rsidRPr="00771117">
        <w:rPr>
          <w:rFonts w:eastAsia="Times New Roman"/>
          <w:b/>
          <w:bCs/>
          <w:i/>
          <w:iCs/>
          <w:szCs w:val="20"/>
          <w:lang w:val="ga-IE" w:eastAsia="en-GB"/>
        </w:rPr>
        <w:t>gur léirigh na páirtithe dár deonaíodh rochtain go bhfuil na modhanna teicniúla is gá acu chun faisnéis rúnda a chosaint, is é sin, tá ionstraimí acu atá in ann cosaint príobháideachais agus rúndachta a áirithiú go hiomlán.</w:t>
      </w:r>
    </w:p>
    <w:p w:rsidR="00771117" w:rsidRPr="00771117" w:rsidRDefault="00771117" w:rsidP="00771117">
      <w:pPr>
        <w:spacing w:before="120" w:after="120"/>
        <w:ind w:left="851"/>
        <w:rPr>
          <w:rFonts w:eastAsia="Times New Roman"/>
          <w:noProof/>
          <w:szCs w:val="22"/>
          <w:lang w:val="ga-IE" w:eastAsia="en-GB"/>
        </w:rPr>
      </w:pPr>
      <w:r w:rsidRPr="00771117">
        <w:rPr>
          <w:rFonts w:eastAsia="Times New Roman"/>
          <w:szCs w:val="20"/>
          <w:lang w:val="ga-IE" w:eastAsia="en-GB"/>
        </w:rPr>
        <w:t xml:space="preserve">Ní dhéanfar faisnéis arna fáil ó údarás eile a chomhroinnt </w:t>
      </w:r>
      <w:r w:rsidRPr="00771117">
        <w:rPr>
          <w:rFonts w:eastAsia="Times New Roman"/>
          <w:b/>
          <w:bCs/>
          <w:i/>
          <w:iCs/>
          <w:szCs w:val="20"/>
          <w:lang w:val="ga-IE" w:eastAsia="en-GB"/>
        </w:rPr>
        <w:t>ar an mbonn sin</w:t>
      </w:r>
      <w:r w:rsidRPr="00771117">
        <w:rPr>
          <w:rFonts w:eastAsia="Times New Roman"/>
          <w:szCs w:val="20"/>
          <w:lang w:val="ga-IE" w:eastAsia="en-GB"/>
        </w:rPr>
        <w:t xml:space="preserve"> ach amháin le comhaontú an údaráis a fuair an fhaisnéis i dtosach.</w:t>
      </w:r>
      <w:r w:rsidR="009F3167">
        <w:rPr>
          <w:rFonts w:eastAsia="Times New Roman"/>
          <w:szCs w:val="20"/>
          <w:lang w:val="ga-IE" w:eastAsia="en-GB"/>
        </w:rPr>
        <w:t>’;</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7a.</w:t>
      </w:r>
      <w:r w:rsidRPr="00771117">
        <w:rPr>
          <w:rFonts w:eastAsia="Times New Roman"/>
          <w:b/>
          <w:i/>
          <w:szCs w:val="20"/>
          <w:lang w:val="ga-IE" w:eastAsia="en-GB"/>
        </w:rPr>
        <w:tab/>
        <w:t xml:space="preserve">Déanfaidh an tÚdarás agus na húdaráis inniúla, an méid seo a leanas faoin ... [bliain amháin ó dháta theacht i bhfeidhm an Rialacháin leasaithigh seo], tuairisc a thabhairt don Choimisiún maidir le gach bacainn dhlíthiúil i rialacháin earnála a chuireann cosc orthu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aghaidh a thabhairt sa tuarascáil freisin ar cheanglais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ceanglais nach bhfuil ábhartha ar bhealach eile, agus moltaí chun comhsheasmhacht a áirithiú idir ceanglais tuairiscithe cuideachtaí airgeadais agus </w:t>
      </w:r>
      <w:proofErr w:type="spellStart"/>
      <w:r w:rsidRPr="00771117">
        <w:rPr>
          <w:rFonts w:eastAsia="Times New Roman"/>
          <w:b/>
          <w:i/>
          <w:szCs w:val="20"/>
          <w:lang w:val="ga-IE" w:eastAsia="en-GB"/>
        </w:rPr>
        <w:t>neamhairgeadais</w:t>
      </w:r>
      <w:proofErr w:type="spellEnd"/>
      <w:r w:rsidRPr="00771117">
        <w:rPr>
          <w:rFonts w:eastAsia="Times New Roman"/>
          <w:b/>
          <w:i/>
          <w:szCs w:val="20"/>
          <w:lang w:val="ga-IE" w:eastAsia="en-GB"/>
        </w:rPr>
        <w:t>.</w:t>
      </w:r>
    </w:p>
    <w:p w:rsidR="00771117" w:rsidRPr="00771117" w:rsidRDefault="00771117" w:rsidP="00771117">
      <w:pPr>
        <w:spacing w:before="120" w:after="120"/>
        <w:ind w:left="851"/>
        <w:rPr>
          <w:rFonts w:eastAsia="Calibri"/>
          <w:noProof/>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w:t>
      </w:r>
      <w:r w:rsidRPr="00771117">
        <w:rPr>
          <w:rFonts w:eastAsia="Times New Roman"/>
          <w:b/>
          <w:bCs/>
          <w:i/>
          <w:iCs/>
          <w:szCs w:val="20"/>
          <w:lang w:val="ga-IE" w:eastAsia="en-GB"/>
        </w:rPr>
        <w:t>[2 bhliain ó dháta theacht i bhfeidhm an Rialacháin leasaithigh seo].</w:t>
      </w:r>
      <w:r w:rsidRPr="00771117">
        <w:rPr>
          <w:rFonts w:eastAsia="Times New Roman"/>
          <w:szCs w:val="20"/>
          <w:lang w:val="ga-IE" w:eastAsia="en-GB"/>
        </w:rPr>
        <w:t>’; </w:t>
      </w:r>
    </w:p>
    <w:p w:rsidR="00771117" w:rsidRPr="00771117" w:rsidRDefault="00771117" w:rsidP="009F3167">
      <w:pPr>
        <w:spacing w:before="120" w:after="120"/>
        <w:ind w:left="851" w:hanging="851"/>
        <w:rPr>
          <w:rFonts w:eastAsia="Calibri"/>
          <w:b/>
          <w:i/>
          <w:szCs w:val="22"/>
          <w:lang w:val="ga-IE" w:eastAsia="en-GB"/>
        </w:rPr>
      </w:pPr>
      <w:r w:rsidRPr="00771117">
        <w:rPr>
          <w:rFonts w:eastAsia="Times New Roman"/>
          <w:b/>
          <w:i/>
          <w:szCs w:val="20"/>
          <w:lang w:val="ga-IE" w:eastAsia="en-GB"/>
        </w:rPr>
        <w:t>4a.</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p>
    <w:p w:rsidR="00771117" w:rsidRPr="00771117" w:rsidRDefault="00771117" w:rsidP="00771117">
      <w:pPr>
        <w:spacing w:before="120" w:after="120"/>
        <w:ind w:left="851"/>
        <w:jc w:val="left"/>
        <w:rPr>
          <w:rFonts w:eastAsia="Calibri"/>
          <w:b/>
          <w:i/>
          <w:noProof/>
          <w:szCs w:val="22"/>
          <w:lang w:val="ga-IE" w:eastAsia="en-GB"/>
        </w:rPr>
      </w:pPr>
      <w:r w:rsidRPr="00771117">
        <w:rPr>
          <w:rFonts w:eastAsia="Times New Roman"/>
          <w:b/>
          <w:i/>
          <w:szCs w:val="20"/>
          <w:lang w:val="ga-IE" w:eastAsia="en-GB"/>
        </w:rPr>
        <w:t>‘Airteagal 35b</w:t>
      </w:r>
    </w:p>
    <w:p w:rsidR="00771117" w:rsidRPr="00771117" w:rsidRDefault="00771117" w:rsidP="00771117">
      <w:pPr>
        <w:spacing w:before="120" w:after="120"/>
        <w:ind w:left="851"/>
        <w:jc w:val="left"/>
        <w:rPr>
          <w:rFonts w:eastAsia="Calibri"/>
          <w:b/>
          <w:i/>
          <w:noProof/>
          <w:szCs w:val="22"/>
          <w:lang w:val="ga-IE" w:eastAsia="en-GB"/>
        </w:rPr>
      </w:pPr>
      <w:r w:rsidRPr="00771117">
        <w:rPr>
          <w:rFonts w:eastAsia="Times New Roman"/>
          <w:b/>
          <w:i/>
          <w:szCs w:val="20"/>
          <w:lang w:val="ga-IE" w:eastAsia="en-GB"/>
        </w:rPr>
        <w:t>Córas Tuairiscithe Comhtháite Aonair a bhunú</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an tÚdarás, i ndlúthchomhar leis na húdaráis eile agus le CEBC, tuarascáil ar na mionsonraí teicniúla a bhaineann le Córas Tuairiscithe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Chun críocha na tuarascála sin, áireofar an méid seo a leanas sa Chóras Tuairiscithe Comhtháite Aonair:</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foclóir um shonraí comhchoiteanna chun comhsheasmhacht agus soiléireacht na gceanglas tuairiscithe agus an chaighdeánaithe sonraí a áirithiú;</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spás lárnach sonraí lena n-áirítear an dearadh teicniúil chun faisnéis a bhailiú agus a mhalartú; agus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lastRenderedPageBreak/>
        <w:t xml:space="preserve">(d) </w:t>
      </w:r>
      <w:r w:rsidRPr="00771117">
        <w:rPr>
          <w:rFonts w:eastAsia="Times New Roman"/>
          <w:b/>
          <w:i/>
          <w:szCs w:val="20"/>
          <w:lang w:val="ga-IE" w:eastAsia="en-GB"/>
        </w:rPr>
        <w:tab/>
        <w:t>pointe teagmhála aonair buan d’eintitis chun cásanna tuairiscithe dhúbailte, agus tuairisciú iomarcach nó imithe i léig nó ceanglais maidir le nochtadh, a chur in iúl.</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I ndlúthchomhar leis an gCoimisiún, beidh meastachán ar an tionchar airgeadais foriomlán ag gabháil leis an tuarascáil.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Déanfaidh an Coimisiún, i gcás inarb iomchuí, togra reachtach a chur faoi bhráid Pharlaimint na hEorpa agus na Comhairle chun na hacmhainní airgeadais, 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Déanfaidh an tÚdarás, i gcomhar leis na húdaráis eile, Córas Tuairiscithe Comhtháite Aonair a bhunú faoin ... [3 bliana ó dháta theacht i bhfeidhm an</w:t>
      </w:r>
      <w:r w:rsidR="009F3167">
        <w:rPr>
          <w:rFonts w:eastAsia="Times New Roman"/>
          <w:b/>
          <w:i/>
          <w:szCs w:val="20"/>
          <w:lang w:val="ga-IE" w:eastAsia="en-GB"/>
        </w:rPr>
        <w:t xml:space="preserve"> Rialacháin leasaithigh seo].’;</w:t>
      </w:r>
    </w:p>
    <w:p w:rsidR="00771117" w:rsidRPr="00771117" w:rsidRDefault="00771117" w:rsidP="009F3167">
      <w:pPr>
        <w:spacing w:before="120" w:after="120"/>
        <w:ind w:left="851" w:hanging="851"/>
        <w:rPr>
          <w:rFonts w:eastAsia="Calibri"/>
          <w:b/>
          <w:i/>
          <w:szCs w:val="22"/>
          <w:lang w:val="ga-IE" w:eastAsia="en-GB"/>
        </w:rPr>
      </w:pPr>
      <w:r w:rsidRPr="00771117">
        <w:rPr>
          <w:rFonts w:eastAsia="Times New Roman"/>
          <w:b/>
          <w:i/>
          <w:szCs w:val="20"/>
          <w:lang w:val="ga-IE" w:eastAsia="en-GB"/>
        </w:rPr>
        <w:t>4b.</w:t>
      </w:r>
      <w:r w:rsidRPr="00771117">
        <w:rPr>
          <w:rFonts w:eastAsia="Times New Roman"/>
          <w:b/>
          <w:i/>
          <w:szCs w:val="20"/>
          <w:lang w:val="ga-IE" w:eastAsia="en-GB"/>
        </w:rPr>
        <w:tab/>
        <w:t>in Airteagal 36, cuirtear an méid seo a leanas in ionad mhír 2:</w:t>
      </w:r>
    </w:p>
    <w:p w:rsidR="00771117" w:rsidRPr="00771117" w:rsidRDefault="009F3167" w:rsidP="009F3167">
      <w:pPr>
        <w:spacing w:before="120" w:after="120"/>
        <w:ind w:left="1418" w:hanging="567"/>
        <w:rPr>
          <w:rFonts w:eastAsia="Calibri"/>
          <w:b/>
          <w:i/>
          <w:noProof/>
          <w:szCs w:val="22"/>
          <w:lang w:val="ga-IE" w:eastAsia="en-GB"/>
        </w:rPr>
      </w:pPr>
      <w:r>
        <w:rPr>
          <w:rFonts w:eastAsia="Times New Roman"/>
          <w:szCs w:val="20"/>
          <w:lang w:val="ga-IE" w:eastAsia="en-GB"/>
        </w:rPr>
        <w:t>‘</w:t>
      </w:r>
      <w:r w:rsidR="00771117" w:rsidRPr="00771117">
        <w:rPr>
          <w:rFonts w:eastAsia="Times New Roman"/>
          <w:szCs w:val="20"/>
          <w:lang w:val="ga-IE" w:eastAsia="en-GB"/>
        </w:rPr>
        <w:t xml:space="preserve">2. </w:t>
      </w:r>
      <w:r w:rsidR="00771117" w:rsidRPr="00771117">
        <w:rPr>
          <w:rFonts w:eastAsia="Times New Roman"/>
          <w:b/>
          <w:i/>
          <w:szCs w:val="20"/>
          <w:lang w:val="ga-IE" w:eastAsia="en-GB"/>
        </w:rPr>
        <w:tab/>
        <w:t>Comhoibreoidh an tÚdarás in éineacht leis an gCóras Eorpach Banc Ceannais (CEBC), an Coimisiún, na húdaráis náisiúnta inniúla agus na húdaráis staidrimh náisiúnta go dlúth le BERS trí chomhroinnt na faisnéise agus na hanailíse is gá chun a gcúraimí a bhaint amach.</w:t>
      </w:r>
    </w:p>
    <w:p w:rsidR="00771117" w:rsidRPr="00771117" w:rsidRDefault="00771117" w:rsidP="009F3167">
      <w:pPr>
        <w:spacing w:before="120" w:after="120"/>
        <w:ind w:left="1418"/>
        <w:rPr>
          <w:rFonts w:eastAsia="Calibri"/>
          <w:b/>
          <w:i/>
          <w:noProof/>
          <w:szCs w:val="22"/>
          <w:lang w:val="ga-IE" w:eastAsia="en-GB"/>
        </w:rPr>
      </w:pPr>
      <w:r w:rsidRPr="00771117">
        <w:rPr>
          <w:rFonts w:eastAsia="Times New Roman"/>
          <w:b/>
          <w:i/>
          <w:szCs w:val="20"/>
          <w:lang w:val="ga-IE" w:eastAsia="en-GB"/>
        </w:rPr>
        <w:t xml:space="preserve">Déanfaidh an tÚdarás in éineacht le BERS agus BCE a n-iarrachtaí a chomhordú chun rioscaí </w:t>
      </w:r>
      <w:proofErr w:type="spellStart"/>
      <w:r w:rsidRPr="00771117">
        <w:rPr>
          <w:rFonts w:eastAsia="Times New Roman"/>
          <w:b/>
          <w:i/>
          <w:szCs w:val="20"/>
          <w:lang w:val="ga-IE" w:eastAsia="en-GB"/>
        </w:rPr>
        <w:t>sistéamacha</w:t>
      </w:r>
      <w:proofErr w:type="spellEnd"/>
      <w:r w:rsidRPr="00771117">
        <w:rPr>
          <w:rFonts w:eastAsia="Times New Roman"/>
          <w:b/>
          <w:i/>
          <w:szCs w:val="20"/>
          <w:lang w:val="ga-IE" w:eastAsia="en-GB"/>
        </w:rPr>
        <w:t xml:space="preserve"> don chobhsaíocht airgeadais a bhrath, chun faireachán a dhéanamh orthu, chun iad a chosc agus a mhaolú.</w:t>
      </w:r>
    </w:p>
    <w:p w:rsidR="00771117" w:rsidRPr="00771117" w:rsidRDefault="00771117" w:rsidP="009F3167">
      <w:pPr>
        <w:spacing w:before="120" w:after="120"/>
        <w:ind w:left="1418"/>
        <w:rPr>
          <w:rFonts w:eastAsia="Calibri"/>
          <w:b/>
          <w:i/>
          <w:noProof/>
          <w:szCs w:val="22"/>
          <w:lang w:val="ga-IE" w:eastAsia="en-GB"/>
        </w:rPr>
      </w:pPr>
      <w:r w:rsidRPr="00771117">
        <w:rPr>
          <w:rFonts w:eastAsia="Times New Roman"/>
          <w:b/>
          <w:i/>
          <w:szCs w:val="20"/>
          <w:lang w:val="ga-IE" w:eastAsia="en-GB"/>
        </w:rPr>
        <w:t>Comhlíonfaidh an tÚdarás, i gcomhréir le hAirteagal 15(1) go (5) de Rialachán (AE) Uimh. 1092/2010, na forálacha a leagtar amach maidir le comhroinnt sonraí.</w:t>
      </w:r>
    </w:p>
    <w:p w:rsidR="00771117" w:rsidRPr="00771117" w:rsidRDefault="00771117" w:rsidP="009F3167">
      <w:pPr>
        <w:spacing w:before="120" w:after="120"/>
        <w:ind w:left="1418"/>
        <w:rPr>
          <w:rFonts w:eastAsia="Calibri"/>
          <w:b/>
          <w:i/>
          <w:noProof/>
          <w:szCs w:val="22"/>
          <w:lang w:val="ga-IE" w:eastAsia="en-GB"/>
        </w:rPr>
      </w:pPr>
      <w:r w:rsidRPr="00771117">
        <w:rPr>
          <w:rFonts w:eastAsia="Times New Roman"/>
          <w:b/>
          <w:i/>
          <w:szCs w:val="20"/>
          <w:lang w:val="ga-IE" w:eastAsia="en-GB"/>
        </w:rPr>
        <w:t xml:space="preserve">Déanfaidh an tÚdarás, i gcomhar le BERS, nósanna imeachta inmheánacha </w:t>
      </w:r>
      <w:proofErr w:type="spellStart"/>
      <w:r w:rsidRPr="00771117">
        <w:rPr>
          <w:rFonts w:eastAsia="Times New Roman"/>
          <w:b/>
          <w:i/>
          <w:szCs w:val="20"/>
          <w:lang w:val="ga-IE" w:eastAsia="en-GB"/>
        </w:rPr>
        <w:t>leormhaithe</w:t>
      </w:r>
      <w:proofErr w:type="spellEnd"/>
      <w:r w:rsidRPr="00771117">
        <w:rPr>
          <w:rFonts w:eastAsia="Times New Roman"/>
          <w:b/>
          <w:i/>
          <w:szCs w:val="20"/>
          <w:lang w:val="ga-IE" w:eastAsia="en-GB"/>
        </w:rPr>
        <w:t xml:space="preserve"> a chur i bhfeidhm maidir le tarchur faisnéise rúnda, go háirithe faisnéis i dtaca le h</w:t>
      </w:r>
      <w:r w:rsidR="009F3167">
        <w:rPr>
          <w:rFonts w:eastAsia="Times New Roman"/>
          <w:b/>
          <w:i/>
          <w:szCs w:val="20"/>
          <w:lang w:val="ga-IE" w:eastAsia="en-GB"/>
        </w:rPr>
        <w:t>institiúidí airgeadais aonair.’;</w:t>
      </w:r>
    </w:p>
    <w:p w:rsidR="00771117" w:rsidRPr="00771117" w:rsidRDefault="00771117" w:rsidP="009F3167">
      <w:pPr>
        <w:spacing w:before="120" w:after="120"/>
        <w:ind w:left="1418" w:hanging="567"/>
        <w:rPr>
          <w:rFonts w:eastAsia="Calibri"/>
          <w:noProof/>
          <w:szCs w:val="22"/>
          <w:lang w:val="ga-IE" w:eastAsia="en-GB"/>
        </w:rPr>
      </w:pPr>
      <w:r w:rsidRPr="00771117">
        <w:rPr>
          <w:rFonts w:eastAsia="Times New Roman"/>
          <w:szCs w:val="20"/>
          <w:lang w:val="ga-IE" w:eastAsia="en-GB"/>
        </w:rPr>
        <w:t>5.</w:t>
      </w:r>
      <w:r w:rsidRPr="00771117">
        <w:rPr>
          <w:rFonts w:eastAsia="Times New Roman"/>
          <w:szCs w:val="20"/>
          <w:lang w:val="ga-IE" w:eastAsia="en-GB"/>
        </w:rPr>
        <w:tab/>
        <w:t>in Airteagal 54(2), cuirtear isteach an fhleasc seo a leanas: </w:t>
      </w:r>
    </w:p>
    <w:p w:rsidR="00771117" w:rsidRPr="00771117" w:rsidRDefault="00771117" w:rsidP="009F3167">
      <w:pPr>
        <w:spacing w:before="120" w:after="120"/>
        <w:ind w:left="1985" w:hanging="567"/>
        <w:rPr>
          <w:rFonts w:eastAsia="Calibri"/>
          <w:noProof/>
          <w:szCs w:val="22"/>
          <w:lang w:val="ga-IE" w:eastAsia="en-GB"/>
        </w:rPr>
      </w:pPr>
      <w:r w:rsidRPr="00771117">
        <w:rPr>
          <w:rFonts w:eastAsia="Times New Roman"/>
          <w:szCs w:val="20"/>
          <w:lang w:val="ga-IE" w:eastAsia="en-GB"/>
        </w:rPr>
        <w:t xml:space="preserve">‘ — ceanglais tuairiscithe </w:t>
      </w:r>
      <w:r w:rsidRPr="00771117">
        <w:rPr>
          <w:rFonts w:eastAsia="Times New Roman"/>
          <w:b/>
          <w:bCs/>
          <w:i/>
          <w:iCs/>
          <w:szCs w:val="20"/>
          <w:lang w:val="ga-IE" w:eastAsia="en-GB"/>
        </w:rPr>
        <w:t>agus nochta</w:t>
      </w:r>
      <w:r w:rsidRPr="00771117">
        <w:rPr>
          <w:rFonts w:eastAsia="Times New Roman"/>
          <w:szCs w:val="20"/>
          <w:lang w:val="ga-IE" w:eastAsia="en-GB"/>
        </w:rPr>
        <w:t xml:space="preserve"> agus bailiú na faisnéise ó rannpháirtithe sa mhargadh airgeadais.’; </w:t>
      </w:r>
    </w:p>
    <w:p w:rsidR="00771117" w:rsidRPr="00771117" w:rsidRDefault="00771117" w:rsidP="009F3167">
      <w:pPr>
        <w:spacing w:before="120" w:after="120"/>
        <w:ind w:left="1418" w:hanging="567"/>
        <w:rPr>
          <w:rFonts w:eastAsia="Calibri"/>
          <w:noProof/>
          <w:szCs w:val="22"/>
          <w:lang w:val="ga-IE" w:eastAsia="en-GB"/>
        </w:rPr>
      </w:pPr>
      <w:r w:rsidRPr="00771117">
        <w:rPr>
          <w:rFonts w:eastAsia="Times New Roman"/>
          <w:szCs w:val="20"/>
          <w:lang w:val="ga-IE" w:eastAsia="en-GB"/>
        </w:rPr>
        <w:t>6.</w:t>
      </w:r>
      <w:r w:rsidRPr="00771117">
        <w:rPr>
          <w:rFonts w:eastAsia="Times New Roman"/>
          <w:szCs w:val="20"/>
          <w:lang w:val="ga-IE" w:eastAsia="en-GB"/>
        </w:rPr>
        <w:tab/>
        <w:t>in Airteagal 70, cuirtear an méid seo a leanas in ionad mhír 3: </w:t>
      </w:r>
    </w:p>
    <w:p w:rsidR="00771117" w:rsidRPr="00771117" w:rsidRDefault="00771117" w:rsidP="009F3167">
      <w:pPr>
        <w:spacing w:before="120" w:after="120"/>
        <w:ind w:left="1985" w:hanging="567"/>
        <w:rPr>
          <w:rFonts w:eastAsia="Calibri"/>
          <w:lang w:val="ga-IE" w:eastAsia="en-GB"/>
        </w:rPr>
      </w:pPr>
      <w:r w:rsidRPr="00771117">
        <w:rPr>
          <w:rFonts w:eastAsia="Times New Roman"/>
          <w:szCs w:val="20"/>
          <w:lang w:val="ga-IE" w:eastAsia="en-GB"/>
        </w:rPr>
        <w:t xml:space="preserve">‘3. </w:t>
      </w:r>
      <w:r w:rsidRPr="00771117">
        <w:rPr>
          <w:rFonts w:eastAsia="Times New Roman"/>
          <w:b/>
          <w:i/>
          <w:szCs w:val="20"/>
          <w:lang w:val="ga-IE" w:eastAsia="en-GB"/>
        </w:rPr>
        <w:tab/>
      </w:r>
      <w:r w:rsidRPr="00771117">
        <w:rPr>
          <w:rFonts w:eastAsia="Times New Roman"/>
          <w:szCs w:val="20"/>
          <w:lang w:val="ga-IE" w:eastAsia="en-GB"/>
        </w:rPr>
        <w:t xml:space="preserve">Ní chuirfidh míreanna 1 ná 2 cosc ar an Údarás faisnéis a mhalartú </w:t>
      </w:r>
      <w:r w:rsidRPr="00771117">
        <w:rPr>
          <w:rFonts w:eastAsia="Times New Roman"/>
          <w:b/>
          <w:bCs/>
          <w:i/>
          <w:iCs/>
          <w:szCs w:val="20"/>
          <w:lang w:val="ga-IE" w:eastAsia="en-GB"/>
        </w:rPr>
        <w:t>leis na húdaráis eile dá dtagraítear in Airteagal 35a(1b)</w:t>
      </w:r>
      <w:r w:rsidRPr="00771117">
        <w:rPr>
          <w:rFonts w:eastAsia="Times New Roman"/>
          <w:szCs w:val="20"/>
          <w:lang w:val="ga-IE" w:eastAsia="en-GB"/>
        </w:rPr>
        <w:t xml:space="preserve"> i gcomhréir leis an Rialachán seo agus le reachtaíocht eile de chuid an Aontais is infheidhme maidir le rannphái</w:t>
      </w:r>
      <w:r w:rsidR="009F3167">
        <w:rPr>
          <w:rFonts w:eastAsia="Times New Roman"/>
          <w:szCs w:val="20"/>
          <w:lang w:val="ga-IE" w:eastAsia="en-GB"/>
        </w:rPr>
        <w:t>rtithe sa mhargadh airgeadais.’.</w:t>
      </w:r>
    </w:p>
    <w:p w:rsidR="00771117" w:rsidRPr="00771117" w:rsidRDefault="00771117" w:rsidP="00771117">
      <w:pPr>
        <w:keepNext/>
        <w:spacing w:before="360" w:after="120"/>
        <w:jc w:val="center"/>
        <w:rPr>
          <w:rFonts w:eastAsia="Calibri"/>
          <w:b/>
          <w:i/>
          <w:noProof/>
          <w:szCs w:val="22"/>
          <w:lang w:val="ga-IE" w:eastAsia="en-GB"/>
        </w:rPr>
      </w:pPr>
      <w:r w:rsidRPr="00771117">
        <w:rPr>
          <w:rFonts w:eastAsia="Times New Roman"/>
          <w:b/>
          <w:i/>
          <w:szCs w:val="20"/>
          <w:lang w:val="ga-IE" w:eastAsia="en-GB"/>
        </w:rPr>
        <w:t>Airteagal 4a</w:t>
      </w:r>
    </w:p>
    <w:p w:rsidR="00771117" w:rsidRPr="00771117" w:rsidRDefault="00771117" w:rsidP="00771117">
      <w:pPr>
        <w:spacing w:before="120" w:after="120"/>
        <w:jc w:val="center"/>
        <w:rPr>
          <w:rFonts w:eastAsia="Calibri"/>
          <w:b/>
          <w:bCs/>
          <w:i/>
          <w:noProof/>
          <w:szCs w:val="22"/>
          <w:lang w:val="ga-IE" w:eastAsia="en-GB"/>
        </w:rPr>
      </w:pPr>
      <w:r w:rsidRPr="00771117">
        <w:rPr>
          <w:rFonts w:eastAsia="Times New Roman"/>
          <w:b/>
          <w:i/>
          <w:szCs w:val="20"/>
          <w:lang w:val="ga-IE" w:eastAsia="en-GB"/>
        </w:rPr>
        <w:t>Leasuithe ar Rialachán (AE) Uimh. 806/2014</w:t>
      </w:r>
    </w:p>
    <w:p w:rsidR="00771117" w:rsidRPr="00771117" w:rsidRDefault="009F3167" w:rsidP="00202C10">
      <w:pPr>
        <w:spacing w:before="120" w:after="120"/>
        <w:rPr>
          <w:rFonts w:eastAsia="Calibri"/>
          <w:b/>
          <w:i/>
          <w:szCs w:val="22"/>
          <w:lang w:val="ga-IE" w:eastAsia="en-GB"/>
        </w:rPr>
      </w:pPr>
      <w:r>
        <w:rPr>
          <w:rFonts w:eastAsia="Times New Roman"/>
          <w:b/>
          <w:i/>
          <w:szCs w:val="20"/>
          <w:lang w:val="ga-IE" w:eastAsia="en-GB"/>
        </w:rPr>
        <w:t>C</w:t>
      </w:r>
      <w:r w:rsidRPr="009F3167">
        <w:rPr>
          <w:rFonts w:eastAsia="Times New Roman"/>
          <w:b/>
          <w:i/>
          <w:szCs w:val="20"/>
          <w:lang w:val="ga-IE" w:eastAsia="en-GB"/>
        </w:rPr>
        <w:t xml:space="preserve">uirtear na hairteagail seo a leanas isteach i </w:t>
      </w:r>
      <w:r w:rsidR="00771117" w:rsidRPr="00771117">
        <w:rPr>
          <w:rFonts w:eastAsia="Times New Roman"/>
          <w:b/>
          <w:i/>
          <w:szCs w:val="20"/>
          <w:lang w:val="ga-IE" w:eastAsia="en-GB"/>
        </w:rPr>
        <w:t>Rialachán (AE)</w:t>
      </w:r>
      <w:r w:rsidR="00202C10">
        <w:rPr>
          <w:rFonts w:eastAsia="Times New Roman"/>
          <w:b/>
          <w:i/>
          <w:szCs w:val="20"/>
          <w:lang w:val="ga-IE" w:eastAsia="en-GB"/>
        </w:rPr>
        <w:t xml:space="preserve"> Uimh. 806/2014</w:t>
      </w:r>
      <w:r w:rsidR="00771117" w:rsidRPr="00771117">
        <w:rPr>
          <w:rFonts w:eastAsia="Times New Roman"/>
          <w:b/>
          <w:i/>
          <w:szCs w:val="20"/>
          <w:lang w:val="ga-IE" w:eastAsia="en-GB"/>
        </w:rPr>
        <w:t>:</w:t>
      </w:r>
    </w:p>
    <w:p w:rsidR="00771117" w:rsidRPr="00771117" w:rsidRDefault="00771117" w:rsidP="00771117">
      <w:pPr>
        <w:spacing w:before="120" w:after="120"/>
        <w:jc w:val="left"/>
        <w:rPr>
          <w:rFonts w:eastAsia="Calibri"/>
          <w:b/>
          <w:i/>
          <w:noProof/>
          <w:szCs w:val="22"/>
          <w:lang w:val="ga-IE" w:eastAsia="en-GB"/>
        </w:rPr>
      </w:pPr>
      <w:r w:rsidRPr="00771117">
        <w:rPr>
          <w:rFonts w:eastAsia="Times New Roman"/>
          <w:b/>
          <w:i/>
          <w:szCs w:val="20"/>
          <w:lang w:val="ga-IE" w:eastAsia="en-GB"/>
        </w:rPr>
        <w:t>‘Airteagal 34a</w:t>
      </w:r>
    </w:p>
    <w:p w:rsidR="00771117" w:rsidRPr="00771117" w:rsidRDefault="00771117" w:rsidP="00771117">
      <w:pPr>
        <w:spacing w:before="120" w:after="120"/>
        <w:jc w:val="left"/>
        <w:rPr>
          <w:rFonts w:eastAsia="Calibri"/>
          <w:b/>
          <w:i/>
          <w:noProof/>
          <w:szCs w:val="22"/>
          <w:lang w:val="ga-IE" w:eastAsia="en-GB"/>
        </w:rPr>
      </w:pPr>
      <w:r w:rsidRPr="00771117">
        <w:rPr>
          <w:rFonts w:eastAsia="Times New Roman"/>
          <w:b/>
          <w:i/>
          <w:szCs w:val="20"/>
          <w:lang w:val="ga-IE" w:eastAsia="en-GB"/>
        </w:rPr>
        <w:t xml:space="preserve">Malartú faisnéise idir údaráis agus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r>
      <w:proofErr w:type="spellStart"/>
      <w:r w:rsidRPr="00771117">
        <w:rPr>
          <w:rFonts w:eastAsia="Times New Roman"/>
          <w:b/>
          <w:i/>
          <w:szCs w:val="20"/>
          <w:lang w:val="ga-IE" w:eastAsia="en-GB"/>
        </w:rPr>
        <w:t>Comhroinnfidh</w:t>
      </w:r>
      <w:proofErr w:type="spellEnd"/>
      <w:r w:rsidRPr="00771117">
        <w:rPr>
          <w:rFonts w:eastAsia="Times New Roman"/>
          <w:b/>
          <w:i/>
          <w:szCs w:val="20"/>
          <w:lang w:val="ga-IE" w:eastAsia="en-GB"/>
        </w:rPr>
        <w:t xml:space="preserve"> an Bord agus na húdaráis réitigh náisiúnta leis na húdaráis eile, ar bhonn cás ar chás nó ar bhonn rialta, faisnéis arna fáil acu ó institiúidí airgeadais nó ó údaráis inniúla eile, nuair atá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i dteideal an fhaisnéis sin </w:t>
      </w:r>
      <w:r w:rsidRPr="00771117">
        <w:rPr>
          <w:rFonts w:eastAsia="Times New Roman"/>
          <w:b/>
          <w:i/>
          <w:szCs w:val="20"/>
          <w:lang w:val="ga-IE" w:eastAsia="en-GB"/>
        </w:rPr>
        <w:lastRenderedPageBreak/>
        <w:t xml:space="preserve">a fháil, de bhun a mhisin, a chuspóirí, a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a chumhachtaí nó i gcomhréir le dlí ábhartha an Aontais.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Chun críocha an fhaisnéis dá dtagraítear sa chéad fhomhír den mhír seo a chomhroinnt, </w:t>
      </w:r>
      <w:proofErr w:type="spellStart"/>
      <w:r w:rsidRPr="00771117">
        <w:rPr>
          <w:rFonts w:eastAsia="Times New Roman"/>
          <w:b/>
          <w:i/>
          <w:szCs w:val="20"/>
          <w:lang w:val="ga-IE" w:eastAsia="en-GB"/>
        </w:rPr>
        <w:t>úsáidfidh</w:t>
      </w:r>
      <w:proofErr w:type="spellEnd"/>
      <w:r w:rsidRPr="00771117">
        <w:rPr>
          <w:rFonts w:eastAsia="Times New Roman"/>
          <w:b/>
          <w:i/>
          <w:szCs w:val="20"/>
          <w:lang w:val="ga-IE" w:eastAsia="en-GB"/>
        </w:rPr>
        <w:t xml:space="preserve"> an Bord nó na húdaráis réitigh náisiúnta an Córas Tuairiscithe Comhtháite Aonair dá dtagraítear in Airteagal 34b, nuair a bhunófar é.</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2. </w:t>
      </w:r>
      <w:r w:rsidRPr="00771117">
        <w:rPr>
          <w:rFonts w:eastAsia="Times New Roman"/>
          <w:b/>
          <w:i/>
          <w:szCs w:val="20"/>
          <w:lang w:val="ga-IE" w:eastAsia="en-GB"/>
        </w:rPr>
        <w:tab/>
        <w:t>Déanfaidh an Bord agus na húdaráis réitigh náisiúnta araon faisnéis a iarraidh ar na húdaráis eile a d’iarrfaidís ar shlí eile ar institiúidí airgeadais nó ar údaráis inniúla eile, i gcás ina gcomhlíontar an dá cheann de na coinníollacha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tá siad i dteideal an fhaisnéis sin a fháil, de bhun a misin, a gcuspóirí, a gcúraimí agus a gcumhachtaí nó i gcomhréir le dlí ábhartha an Aontais;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go bhfuair ceann amháin ar a laghad de na húdaráis eile an fhaisnéis sin.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Beidh an chéad fhomhír gan dochar don fhéidearthacht atá ag an mBord agus ag na húdaráis réitigh náisiúnta an fhaisnéis a iarrtar a fháil ó institiúidí airgeadais nó ó údaráis inniúla eile más rud é, ar chúiseanna </w:t>
      </w:r>
      <w:proofErr w:type="spellStart"/>
      <w:r w:rsidRPr="00771117">
        <w:rPr>
          <w:rFonts w:eastAsia="Times New Roman"/>
          <w:b/>
          <w:i/>
          <w:szCs w:val="20"/>
          <w:lang w:val="ga-IE" w:eastAsia="en-GB"/>
        </w:rPr>
        <w:t>oibríochtúla</w:t>
      </w:r>
      <w:proofErr w:type="spellEnd"/>
      <w:r w:rsidRPr="00771117">
        <w:rPr>
          <w:rFonts w:eastAsia="Times New Roman"/>
          <w:b/>
          <w:i/>
          <w:szCs w:val="20"/>
          <w:lang w:val="ga-IE" w:eastAsia="en-GB"/>
        </w:rPr>
        <w:t>, nach bhfuil an t-údarás eile in ann na sonraí a chomhroinnt.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Chun a chinneadh an gcomhlíontar an coinníoll dá dtagraítear i bpointe (b), an chéad fhomhír, bainfidh an Bord úsáid as an gCóras Tuairiscithe Comhtháite Aonair dá dtagraítear in Airteagal 34b, nuair a bhunófar é.</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3. </w:t>
      </w:r>
      <w:r w:rsidRPr="00771117">
        <w:rPr>
          <w:rFonts w:eastAsia="Times New Roman"/>
          <w:b/>
          <w:i/>
          <w:szCs w:val="20"/>
          <w:lang w:val="ga-IE" w:eastAsia="en-GB"/>
        </w:rPr>
        <w:tab/>
        <w:t>Chun críocha an Airteagail seo agus Airteagal 34b, ciallaíonn ‘údaráis eile’ aon cheann de na húdaráis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na hÚdaráis Mhaoirseachta Eorpacha;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BERS;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údaráis inniúla, mar a shainmhínítear i bpointe (2) d’Airteagal 4, de Rialachán (AE) Uimh. 1093/2010;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údaráis inniúla, mar a shainmhínítear i bpointe (2) d’Airteagal 4, de Rialachán (AE) Uimh. 1094/2010;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(e) </w:t>
      </w:r>
      <w:r w:rsidRPr="00771117">
        <w:rPr>
          <w:rFonts w:eastAsia="Times New Roman"/>
          <w:b/>
          <w:i/>
          <w:szCs w:val="20"/>
          <w:lang w:val="ga-IE" w:eastAsia="en-GB"/>
        </w:rPr>
        <w:tab/>
        <w:t>údaráis inniúla, mar a shainmhínítear i bpointe (3) d’Airteagal 4, de Rialachán (AE) Uimh. 1095/2010;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(f) </w:t>
      </w:r>
      <w:r w:rsidRPr="00771117">
        <w:rPr>
          <w:rFonts w:eastAsia="Times New Roman"/>
          <w:b/>
          <w:i/>
          <w:szCs w:val="20"/>
          <w:lang w:val="ga-IE" w:eastAsia="en-GB"/>
        </w:rPr>
        <w:tab/>
        <w:t>ÚSAC, arna bhunú le Rialachán (AE) …/… ó Pharlaimint na hEorpa agus ón gComhairle</w:t>
      </w:r>
      <w:r w:rsidR="004263A3">
        <w:rPr>
          <w:rStyle w:val="FootnoteReference"/>
          <w:rFonts w:eastAsia="Times New Roman"/>
          <w:b/>
          <w:i/>
          <w:szCs w:val="20"/>
          <w:lang w:val="ga-IE" w:eastAsia="en-GB"/>
        </w:rPr>
        <w:footnoteReference w:customMarkFollows="1" w:id="21"/>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(g) </w:t>
      </w:r>
      <w:r w:rsidRPr="00771117">
        <w:rPr>
          <w:rFonts w:eastAsia="Times New Roman"/>
          <w:b/>
          <w:i/>
          <w:szCs w:val="20"/>
          <w:lang w:val="ga-IE" w:eastAsia="en-GB"/>
        </w:rPr>
        <w:tab/>
        <w:t>údaráis, mar a shainmhínítear in Airteagal 2, pointe (1), de Threoir (AE) …/… ó Pharlaimint na hEorpa agus ón gComhairle</w:t>
      </w:r>
      <w:r w:rsidR="004263A3">
        <w:rPr>
          <w:rStyle w:val="FootnoteReference"/>
          <w:rFonts w:eastAsia="Times New Roman"/>
          <w:b/>
          <w:i/>
          <w:szCs w:val="20"/>
          <w:lang w:val="ga-IE" w:eastAsia="en-GB"/>
        </w:rPr>
        <w:footnoteReference w:customMarkFollows="1" w:id="22"/>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lastRenderedPageBreak/>
        <w:t xml:space="preserve">(h) </w:t>
      </w:r>
      <w:r w:rsidRPr="00771117">
        <w:rPr>
          <w:rFonts w:eastAsia="Times New Roman"/>
          <w:b/>
          <w:i/>
          <w:szCs w:val="20"/>
          <w:lang w:val="ga-IE" w:eastAsia="en-GB"/>
        </w:rPr>
        <w:tab/>
        <w:t>SAM, mar a shainmhínítear i bpointe (9) d’Airteagal 2, de Rialachán (AE) Uimh. 1024/2013;</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(i)</w:t>
      </w:r>
      <w:r w:rsidRPr="00771117">
        <w:rPr>
          <w:rFonts w:eastAsia="Times New Roman"/>
          <w:b/>
          <w:i/>
          <w:szCs w:val="20"/>
          <w:lang w:val="ga-IE" w:eastAsia="en-GB"/>
        </w:rPr>
        <w:tab/>
        <w:t xml:space="preserve"> údaráis réitigh náisiúnta, mar a shainmhínítear i bpointe (3) d’Airteagal 3.</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Chun críocha an Airteagail seo, ciallaíonn ‘institiúid airgeadais’ ‘institiúid airgeadais’ mar a shainmhínítear in Airteagal 2, pointe (a), de Rialachán (AE) Uimh. 1092/2010.</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4. </w:t>
      </w:r>
      <w:r w:rsidRPr="00771117">
        <w:rPr>
          <w:rFonts w:eastAsia="Times New Roman"/>
          <w:b/>
          <w:i/>
          <w:szCs w:val="20"/>
          <w:lang w:val="ga-IE" w:eastAsia="en-GB"/>
        </w:rPr>
        <w:tab/>
        <w:t xml:space="preserve">Léireofar go cuí san iarraidh ar mhalartú faisnéise an bunús dlí faoi dhlí an Aontais lena gceadaítear don 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an fhaisnéis a fháil ó institiúidí airgeadais nó ó údaráis inniúla eile. Beidh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agus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faoi réir na n-oibleagáidí rúndachta gairmiúla agus cosanta sonraí a leagtar síos in Airteagail 88 agus 89 agus i reachtaíocht earnálach is infheidhme maidir le sonraí a chomhroinnt idir an institiúid airgeadais agus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agus maidir le sonraí a chomhroinnt idir an institiúid airgeadais agus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Cuirfidh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gach institiúid airgeadais ábhartha ar an eolas faoin malartú faisnéise sin, mura ndearnadh an fhaisnéis a </w:t>
      </w:r>
      <w:proofErr w:type="spellStart"/>
      <w:r w:rsidRPr="00771117">
        <w:rPr>
          <w:rFonts w:eastAsia="Times New Roman"/>
          <w:b/>
          <w:i/>
          <w:szCs w:val="20"/>
          <w:lang w:val="ga-IE" w:eastAsia="en-GB"/>
        </w:rPr>
        <w:t>anaithnidiú</w:t>
      </w:r>
      <w:proofErr w:type="spellEnd"/>
      <w:r w:rsidRPr="00771117">
        <w:rPr>
          <w:rFonts w:eastAsia="Times New Roman"/>
          <w:b/>
          <w:i/>
          <w:szCs w:val="20"/>
          <w:lang w:val="ga-IE" w:eastAsia="en-GB"/>
        </w:rPr>
        <w:t xml:space="preserve">, a mhodhnú, a </w:t>
      </w:r>
      <w:proofErr w:type="spellStart"/>
      <w:r w:rsidRPr="00771117">
        <w:rPr>
          <w:rFonts w:eastAsia="Times New Roman"/>
          <w:b/>
          <w:i/>
          <w:szCs w:val="20"/>
          <w:lang w:val="ga-IE" w:eastAsia="en-GB"/>
        </w:rPr>
        <w:t>chomhiomlánú</w:t>
      </w:r>
      <w:proofErr w:type="spellEnd"/>
      <w:r w:rsidRPr="00771117">
        <w:rPr>
          <w:rFonts w:eastAsia="Times New Roman"/>
          <w:b/>
          <w:i/>
          <w:szCs w:val="20"/>
          <w:lang w:val="ga-IE" w:eastAsia="en-GB"/>
        </w:rPr>
        <w:t xml:space="preserve"> nó a láimhseáil trí aon mhodh eile rialaithe maidir le nochtadh chun faisnéis rúnda a chosaint, gan moill mhíchuí.</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5. </w:t>
      </w:r>
      <w:r w:rsidRPr="00771117">
        <w:rPr>
          <w:rFonts w:eastAsia="Times New Roman"/>
          <w:b/>
          <w:i/>
          <w:szCs w:val="20"/>
          <w:lang w:val="ga-IE" w:eastAsia="en-GB"/>
        </w:rPr>
        <w:tab/>
        <w:t xml:space="preserve">Beidh feidhm ag míreanna 1, 2 agus 4 freisin maidir le faisnéis arna fáil ag an 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ó institiúid airgeadais nó ó na húdaráis eile agus a mbeidh seiceálacha cáilíochta déanta ag an 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uirthi ina dhiaidh sin nó a </w:t>
      </w:r>
      <w:proofErr w:type="spellStart"/>
      <w:r w:rsidRPr="00771117">
        <w:rPr>
          <w:rFonts w:eastAsia="Times New Roman"/>
          <w:b/>
          <w:i/>
          <w:szCs w:val="20"/>
          <w:lang w:val="ga-IE" w:eastAsia="en-GB"/>
        </w:rPr>
        <w:t>phróiseálfaidh</w:t>
      </w:r>
      <w:proofErr w:type="spellEnd"/>
      <w:r w:rsidRPr="00771117">
        <w:rPr>
          <w:rFonts w:eastAsia="Times New Roman"/>
          <w:b/>
          <w:i/>
          <w:szCs w:val="20"/>
          <w:lang w:val="ga-IE" w:eastAsia="en-GB"/>
        </w:rPr>
        <w:t xml:space="preserve">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ar shlí eile.</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6. </w:t>
      </w:r>
      <w:r w:rsidRPr="00771117">
        <w:rPr>
          <w:rFonts w:eastAsia="Times New Roman"/>
          <w:b/>
          <w:i/>
          <w:szCs w:val="20"/>
          <w:lang w:val="ga-IE" w:eastAsia="en-GB"/>
        </w:rPr>
        <w:tab/>
        <w:t xml:space="preserve">Maidir le comhroinnt faisnéise dá dtagraítear i míreanna 1, 2, 4 agus 5, déanfaidh an Bord agus na húdaráis eile meabhráin tuisceana chun </w:t>
      </w:r>
      <w:proofErr w:type="spellStart"/>
      <w:r w:rsidRPr="00771117">
        <w:rPr>
          <w:rFonts w:eastAsia="Times New Roman"/>
          <w:b/>
          <w:i/>
          <w:szCs w:val="20"/>
          <w:lang w:val="ga-IE" w:eastAsia="en-GB"/>
        </w:rPr>
        <w:t>módúlachtaí</w:t>
      </w:r>
      <w:proofErr w:type="spellEnd"/>
      <w:r w:rsidRPr="00771117">
        <w:rPr>
          <w:rFonts w:eastAsia="Times New Roman"/>
          <w:b/>
          <w:i/>
          <w:szCs w:val="20"/>
          <w:lang w:val="ga-IE" w:eastAsia="en-GB"/>
        </w:rPr>
        <w:t xml:space="preserve"> an mhalartaithe faisnéise a shonrú. </w:t>
      </w:r>
      <w:r w:rsidRPr="00771117">
        <w:rPr>
          <w:rFonts w:eastAsia="Times New Roman"/>
          <w:b/>
          <w:bCs/>
          <w:i/>
          <w:iCs/>
          <w:szCs w:val="20"/>
          <w:lang w:val="ga-IE" w:eastAsia="en-GB"/>
        </w:rPr>
        <w:t>Sonróidh siad freisin socruithe maidir le hacmhainní a chomhroinnt chun sonraí comhroinnte den sórt sin a bhailiú agus a phróiseáil, ar choinníoll go gcomhlíonann siad na rialacha is infheidhme maidir le cosaint sonraí, maoin intleachtúil agus rúndacht ghairmiúil.</w:t>
      </w:r>
      <w:r w:rsidRPr="00771117">
        <w:rPr>
          <w:rFonts w:eastAsia="Times New Roman"/>
          <w:b/>
          <w:i/>
          <w:szCs w:val="20"/>
          <w:lang w:val="ga-IE" w:eastAsia="en-GB"/>
        </w:rPr>
        <w:t xml:space="preserve"> Leis na meabhráin tuisceana, beidh formáid shimplí chaighdeánaithe, trí chomhaontú idir na húdaráis uile lena mbaineann, curtha in oiriúint nuair is gá d’aon choinníollacha speisialta oibriúcháin a bhfuil feidhm acu maidir le húdaráis shonracha.</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7. </w:t>
      </w:r>
      <w:r w:rsidRPr="00771117">
        <w:rPr>
          <w:rFonts w:eastAsia="Times New Roman"/>
          <w:b/>
          <w:i/>
          <w:szCs w:val="20"/>
          <w:lang w:val="ga-IE" w:eastAsia="en-GB"/>
        </w:rPr>
        <w:tab/>
        <w:t>Beidh míreanna 1 go 6 gan dochar do chosaint ceart maoine intleachtúla agus ní chuirfidh siad cosc ná srian ar mhalartú faisnéise idir an Bord agus na húdaráis eile i gcomhréir le forálacha i reachtaíocht eile de chuid an Aontais. I gcás ina bhfuil na forálacha san Airteagal seo ar neamhréir le forálacha sa Rialachán seo nó i reachtaíocht eile de chuid an Aontais lena rialaítear malartú faisnéise idir na húdaráis eile, beidh forlámhas ag na forálacha sa reachtaíocht eile sin.</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8. </w:t>
      </w:r>
      <w:r w:rsidRPr="00771117">
        <w:rPr>
          <w:rFonts w:eastAsia="Times New Roman"/>
          <w:b/>
          <w:i/>
          <w:szCs w:val="20"/>
          <w:lang w:val="ga-IE" w:eastAsia="en-GB"/>
        </w:rPr>
        <w:tab/>
        <w:t xml:space="preserve">Gan dochar d’oibleagáidí eile a leagtar síos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maidir le comhroinnt faisnéise, féadfaidh an Bord agus na húdaráis réitigh náisiúnta, ar iarraidh a bhfuil údar maith léi, faisnéis a chomhroinnt ar bhonn cás ar chás leis an gCoimisiún, ar faisnéis í a bheidh tuairiscithe ag institiúidí airgeadais dóibh de bhun a ndualgas faoi dhlí an Aontais, i bhfoirm nach bhféadfar eintitis aonair a shainaithint léi agus nach bhfuil sonraí pearsanta inti. Cuirfear na húdaráis a chuir an fhaisnéis sin isteach ar an eolas go cuí faoin </w:t>
      </w:r>
      <w:proofErr w:type="spellStart"/>
      <w:r w:rsidRPr="00771117">
        <w:rPr>
          <w:rFonts w:eastAsia="Times New Roman"/>
          <w:b/>
          <w:i/>
          <w:szCs w:val="20"/>
          <w:lang w:val="ga-IE" w:eastAsia="en-GB"/>
        </w:rPr>
        <w:t>gcomhroinnt</w:t>
      </w:r>
      <w:proofErr w:type="spellEnd"/>
      <w:r w:rsidRPr="00771117">
        <w:rPr>
          <w:rFonts w:eastAsia="Times New Roman"/>
          <w:b/>
          <w:i/>
          <w:szCs w:val="20"/>
          <w:lang w:val="ga-IE" w:eastAsia="en-GB"/>
        </w:rPr>
        <w:t xml:space="preserve"> a rinneadh.</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9. </w:t>
      </w:r>
      <w:r w:rsidRPr="00771117">
        <w:rPr>
          <w:rFonts w:eastAsia="Times New Roman"/>
          <w:b/>
          <w:i/>
          <w:szCs w:val="20"/>
          <w:lang w:val="ga-IE" w:eastAsia="en-GB"/>
        </w:rPr>
        <w:tab/>
        <w:t xml:space="preserve">Féadfaidh an Bord agus na húdaráis réitigh náisiúnta rochtain a dheonú ar fhaisnéis arna fáil agus a ndualgais á gcomhlíonadh acu lena </w:t>
      </w:r>
      <w:proofErr w:type="spellStart"/>
      <w:r w:rsidRPr="00771117">
        <w:rPr>
          <w:rFonts w:eastAsia="Times New Roman"/>
          <w:b/>
          <w:i/>
          <w:szCs w:val="20"/>
          <w:lang w:val="ga-IE" w:eastAsia="en-GB"/>
        </w:rPr>
        <w:t>hathúsáid</w:t>
      </w:r>
      <w:proofErr w:type="spellEnd"/>
      <w:r w:rsidRPr="00771117">
        <w:rPr>
          <w:rFonts w:eastAsia="Times New Roman"/>
          <w:b/>
          <w:i/>
          <w:szCs w:val="20"/>
          <w:lang w:val="ga-IE" w:eastAsia="en-GB"/>
        </w:rPr>
        <w:t xml:space="preserve"> ag </w:t>
      </w:r>
      <w:r w:rsidRPr="00771117">
        <w:rPr>
          <w:rFonts w:eastAsia="Times New Roman"/>
          <w:b/>
          <w:i/>
          <w:szCs w:val="20"/>
          <w:lang w:val="ga-IE" w:eastAsia="en-GB"/>
        </w:rPr>
        <w:lastRenderedPageBreak/>
        <w:t xml:space="preserve">institiúidí airgeadais, ag taighdeoirí agus ag eintitis eile a bhfuil leas dlisteanach acu san fhaisnéis sin chun críoch taighde agus </w:t>
      </w:r>
      <w:proofErr w:type="spellStart"/>
      <w:r w:rsidRPr="00771117">
        <w:rPr>
          <w:rFonts w:eastAsia="Times New Roman"/>
          <w:b/>
          <w:i/>
          <w:szCs w:val="20"/>
          <w:lang w:val="ga-IE" w:eastAsia="en-GB"/>
        </w:rPr>
        <w:t>nuálaíochta</w:t>
      </w:r>
      <w:proofErr w:type="spellEnd"/>
      <w:r w:rsidRPr="00771117">
        <w:rPr>
          <w:rFonts w:eastAsia="Times New Roman"/>
          <w:b/>
          <w:i/>
          <w:szCs w:val="20"/>
          <w:lang w:val="ga-IE" w:eastAsia="en-GB"/>
        </w:rPr>
        <w:t>, ar choinníoll go n-áiritheoidh an Bord gur comhlíonadh na nithe uile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 xml:space="preserve">go ndearnadh an fhaisnéis a </w:t>
      </w:r>
      <w:proofErr w:type="spellStart"/>
      <w:r w:rsidRPr="00771117">
        <w:rPr>
          <w:rFonts w:eastAsia="Times New Roman"/>
          <w:b/>
          <w:i/>
          <w:szCs w:val="20"/>
          <w:lang w:val="ga-IE" w:eastAsia="en-GB"/>
        </w:rPr>
        <w:t>anaithnidiú</w:t>
      </w:r>
      <w:proofErr w:type="spellEnd"/>
      <w:r w:rsidRPr="00771117">
        <w:rPr>
          <w:rFonts w:eastAsia="Times New Roman"/>
          <w:b/>
          <w:i/>
          <w:szCs w:val="20"/>
          <w:lang w:val="ga-IE" w:eastAsia="en-GB"/>
        </w:rPr>
        <w:t>, ar bhealach nach féidir an t-ábhar sonraí nó an institiúid airgeadais a shainaithint, nó nach féidir iad a shainaithint a thuilleadh;</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 xml:space="preserve">go ndearnadh an fhaisnéis a mhodhnú, a </w:t>
      </w:r>
      <w:proofErr w:type="spellStart"/>
      <w:r w:rsidRPr="00771117">
        <w:rPr>
          <w:rFonts w:eastAsia="Times New Roman"/>
          <w:b/>
          <w:i/>
          <w:szCs w:val="20"/>
          <w:lang w:val="ga-IE" w:eastAsia="en-GB"/>
        </w:rPr>
        <w:t>chomhiomlánú</w:t>
      </w:r>
      <w:proofErr w:type="spellEnd"/>
      <w:r w:rsidRPr="00771117">
        <w:rPr>
          <w:rFonts w:eastAsia="Times New Roman"/>
          <w:b/>
          <w:i/>
          <w:szCs w:val="20"/>
          <w:lang w:val="ga-IE" w:eastAsia="en-GB"/>
        </w:rPr>
        <w:t xml:space="preserve"> nó a láimhseáil trí aon mhodh eile rialaithe maidir le nochtadh chun faisnéis rúnda a chosaint, lena n-áirítear rúin trádála nó inneachar a chumhdaítear le cearta maoine intleachtúla;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r>
      <w:r w:rsidRPr="00771117">
        <w:rPr>
          <w:rFonts w:eastAsia="Times New Roman"/>
          <w:b/>
          <w:bCs/>
          <w:i/>
          <w:iCs/>
          <w:szCs w:val="20"/>
          <w:lang w:val="ga-IE" w:eastAsia="en-GB"/>
        </w:rPr>
        <w:t>gur léirigh na páirtithe dár deonaíodh rochtain go bhfuil na modhanna teicniúla is gá acu chun faisnéis rúnda a chosaint, is é sin, tá ionstraimí acu atá in ann cosaint príobháideachais agus rúndachta a áirithiú go hiomlán.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Ní dhéanfar faisnéis arna fáil ó údarás eile a chomhroinnt ar an mbonn sin ach amháin le comhaontú an údaráis </w:t>
      </w:r>
      <w:r w:rsidR="00202C10">
        <w:rPr>
          <w:rFonts w:eastAsia="Times New Roman"/>
          <w:b/>
          <w:i/>
          <w:szCs w:val="20"/>
          <w:lang w:val="ga-IE" w:eastAsia="en-GB"/>
        </w:rPr>
        <w:t>a fuair an fhaisnéis i dtosach.</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10. </w:t>
      </w:r>
      <w:r w:rsidRPr="00771117">
        <w:rPr>
          <w:rFonts w:eastAsia="Times New Roman"/>
          <w:b/>
          <w:i/>
          <w:szCs w:val="20"/>
          <w:lang w:val="ga-IE" w:eastAsia="en-GB"/>
        </w:rPr>
        <w:tab/>
        <w:t xml:space="preserve">Déanfaidh an Bord agus na húdaráis náisiúnta réitigh an méid seo a leanas, faoin ... [bliain amháin ó dháta theacht i bhfeidhm an Rialacháin leasaithigh seo], tuairisc a thabhairt don Choimisiún maidir le gach bacainn dhlíthiúil i rialacháin earnála a chuireann cosc ar an mBord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aghaidh a thabhairt sa tuarascáil freisin ar cheanglais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ceanglais nach bhfuil ábhartha ar bhealach eile, agus moltaí chun comhsheasmhacht a áirithiú idir ceanglais tuairiscithe cuideachtaí airgeadais agus </w:t>
      </w:r>
      <w:proofErr w:type="spellStart"/>
      <w:r w:rsidRPr="00771117">
        <w:rPr>
          <w:rFonts w:eastAsia="Times New Roman"/>
          <w:b/>
          <w:i/>
          <w:szCs w:val="20"/>
          <w:lang w:val="ga-IE" w:eastAsia="en-GB"/>
        </w:rPr>
        <w:t>neamhairgeadais</w:t>
      </w:r>
      <w:proofErr w:type="spellEnd"/>
      <w:r w:rsidRPr="00771117">
        <w:rPr>
          <w:rFonts w:eastAsia="Times New Roman"/>
          <w:b/>
          <w:i/>
          <w:szCs w:val="20"/>
          <w:lang w:val="ga-IE" w:eastAsia="en-GB"/>
        </w:rPr>
        <w: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[2 bhliain ó dháta theacht i bhfeidhm an Rialacháin leasaithigh seo].</w:t>
      </w:r>
    </w:p>
    <w:p w:rsidR="00771117" w:rsidRPr="00771117" w:rsidRDefault="00771117" w:rsidP="00771117">
      <w:pPr>
        <w:spacing w:before="120" w:after="120"/>
        <w:jc w:val="center"/>
        <w:rPr>
          <w:rFonts w:eastAsia="Calibri"/>
          <w:b/>
          <w:i/>
          <w:noProof/>
          <w:szCs w:val="22"/>
          <w:lang w:val="ga-IE"/>
        </w:rPr>
      </w:pPr>
    </w:p>
    <w:p w:rsidR="00771117" w:rsidRPr="00771117" w:rsidRDefault="00771117" w:rsidP="00771117">
      <w:pPr>
        <w:spacing w:before="120" w:after="120"/>
        <w:jc w:val="center"/>
        <w:rPr>
          <w:rFonts w:eastAsia="Calibri"/>
          <w:b/>
          <w:i/>
          <w:noProof/>
          <w:szCs w:val="22"/>
          <w:lang w:val="ga-IE" w:eastAsia="en-GB"/>
        </w:rPr>
      </w:pPr>
      <w:r w:rsidRPr="00771117">
        <w:rPr>
          <w:rFonts w:eastAsia="Times New Roman"/>
          <w:b/>
          <w:i/>
          <w:szCs w:val="20"/>
          <w:lang w:val="ga-IE" w:eastAsia="en-GB"/>
        </w:rPr>
        <w:t>Airteagal 34b</w:t>
      </w:r>
    </w:p>
    <w:p w:rsidR="00771117" w:rsidRPr="00771117" w:rsidRDefault="00771117" w:rsidP="00771117">
      <w:pPr>
        <w:spacing w:before="120" w:after="120"/>
        <w:jc w:val="center"/>
        <w:rPr>
          <w:rFonts w:eastAsia="Calibri"/>
          <w:b/>
          <w:i/>
          <w:noProof/>
          <w:szCs w:val="22"/>
          <w:lang w:val="ga-IE" w:eastAsia="en-GB"/>
        </w:rPr>
      </w:pPr>
      <w:r w:rsidRPr="00771117">
        <w:rPr>
          <w:rFonts w:eastAsia="Times New Roman"/>
          <w:b/>
          <w:i/>
          <w:szCs w:val="20"/>
          <w:lang w:val="ga-IE" w:eastAsia="en-GB"/>
        </w:rPr>
        <w:t>Córas Tuairiscithe Comhtháite Aonair a bhunú</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an Bord, i ndlúthchomhar leis na húdaráis eile, tuarascáil ar na mionsonraí teicniúla a bhaineann le Córas Tuairiscithe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Chun críocha na tuarascála sin, áireofar an méid seo a leanas sa Chóras Tuairiscithe Comhtháite Aonair:</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foclóir um shonraí comhchoiteanna chun comhsheasmhacht agus soiléireacht na gceanglas tuairiscithe agus an chaighdeánaithe sonraí a áirithiú;</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lastRenderedPageBreak/>
        <w:t xml:space="preserve">(c) </w:t>
      </w:r>
      <w:r w:rsidRPr="00771117">
        <w:rPr>
          <w:rFonts w:eastAsia="Times New Roman"/>
          <w:b/>
          <w:i/>
          <w:szCs w:val="20"/>
          <w:lang w:val="ga-IE" w:eastAsia="en-GB"/>
        </w:rPr>
        <w:tab/>
        <w:t>spás lárnach sonraí lena n-áirítear an dearadh teicniúil chun faisnéis a bhailiú agus a mhalartú; agus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pointe teagmhála aonair buan d’eintitis chun cásanna tuairiscithe dhúbailte, agus tuairisciú iomarcach nó imithe i léig nó ceanglais maidir le nochtadh, a chur in iúl.</w:t>
      </w:r>
    </w:p>
    <w:p w:rsidR="00771117" w:rsidRPr="00771117" w:rsidRDefault="00771117" w:rsidP="00771117">
      <w:pPr>
        <w:spacing w:before="120" w:after="120"/>
        <w:ind w:left="1418" w:hanging="1418"/>
        <w:rPr>
          <w:rFonts w:eastAsia="Calibri"/>
          <w:b/>
          <w:i/>
          <w:noProof/>
          <w:szCs w:val="22"/>
          <w:lang w:val="ga-IE" w:eastAsia="en-GB"/>
        </w:rPr>
      </w:pPr>
      <w:r w:rsidRPr="00771117">
        <w:rPr>
          <w:rFonts w:eastAsia="Times New Roman"/>
          <w:b/>
          <w:i/>
          <w:szCs w:val="20"/>
          <w:lang w:val="ga-IE" w:eastAsia="en-GB"/>
        </w:rPr>
        <w:t xml:space="preserve">2. </w:t>
      </w:r>
      <w:r w:rsidRPr="00771117">
        <w:rPr>
          <w:rFonts w:eastAsia="Times New Roman"/>
          <w:b/>
          <w:i/>
          <w:szCs w:val="20"/>
          <w:lang w:val="ga-IE" w:eastAsia="en-GB"/>
        </w:rPr>
        <w:tab/>
        <w:t xml:space="preserve">I ndlúthchomhar leis an gCoimisiún, beidh meastachán ar an tionchar airgeadais foriomlán ag gabháil leis an tuarascáil. </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Déanfaidh an Coimisiún, i gcás inarb iomchuí, togra reachtach a chur faoi bhráid Pharlaimint na hEorpa agus na Comhairle chun na hacmhainní airgeadais, 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Déanfaidh an Bord, i gcomhar leis na húdaráis eile, Córas Tuairiscithe Comhtháite Aonair a bhunú faoin ... [3 bliana ó dháta theacht i bhfeidhm </w:t>
      </w:r>
      <w:r w:rsidR="00202C10">
        <w:rPr>
          <w:rFonts w:eastAsia="Times New Roman"/>
          <w:b/>
          <w:i/>
          <w:szCs w:val="20"/>
          <w:lang w:val="ga-IE" w:eastAsia="en-GB"/>
        </w:rPr>
        <w:t>an Rialacháin leasaithigh seo].</w:t>
      </w:r>
      <w:r w:rsidRPr="00771117">
        <w:rPr>
          <w:rFonts w:eastAsia="Times New Roman"/>
          <w:b/>
          <w:i/>
          <w:szCs w:val="20"/>
          <w:lang w:val="ga-IE" w:eastAsia="en-GB"/>
        </w:rPr>
        <w:t>’</w:t>
      </w:r>
      <w:r w:rsidR="00202C10">
        <w:rPr>
          <w:rFonts w:eastAsia="Times New Roman"/>
          <w:b/>
          <w:i/>
          <w:szCs w:val="20"/>
          <w:lang w:val="ga-IE" w:eastAsia="en-GB"/>
        </w:rPr>
        <w:t>;</w:t>
      </w:r>
    </w:p>
    <w:p w:rsidR="00771117" w:rsidRPr="00771117" w:rsidRDefault="00771117" w:rsidP="00771117">
      <w:pPr>
        <w:keepNext/>
        <w:spacing w:before="360" w:after="120"/>
        <w:jc w:val="center"/>
        <w:rPr>
          <w:rFonts w:eastAsia="Calibri"/>
          <w:b/>
          <w:i/>
          <w:noProof/>
          <w:szCs w:val="22"/>
          <w:lang w:val="ga-IE" w:eastAsia="en-GB"/>
        </w:rPr>
      </w:pPr>
      <w:r w:rsidRPr="00771117">
        <w:rPr>
          <w:rFonts w:eastAsia="Times New Roman"/>
          <w:b/>
          <w:i/>
          <w:szCs w:val="20"/>
          <w:lang w:val="ga-IE" w:eastAsia="en-GB"/>
        </w:rPr>
        <w:t>Airteagal 4b</w:t>
      </w:r>
    </w:p>
    <w:p w:rsidR="00771117" w:rsidRPr="00771117" w:rsidRDefault="00771117" w:rsidP="00771117">
      <w:pPr>
        <w:spacing w:before="120" w:after="120"/>
        <w:jc w:val="center"/>
        <w:rPr>
          <w:rFonts w:eastAsia="Calibri"/>
          <w:b/>
          <w:bCs/>
          <w:i/>
          <w:noProof/>
          <w:szCs w:val="22"/>
          <w:lang w:val="ga-IE" w:eastAsia="en-GB"/>
        </w:rPr>
      </w:pPr>
      <w:r w:rsidRPr="00771117">
        <w:rPr>
          <w:rFonts w:eastAsia="Times New Roman"/>
          <w:b/>
          <w:i/>
          <w:szCs w:val="20"/>
          <w:lang w:val="ga-IE" w:eastAsia="en-GB"/>
        </w:rPr>
        <w:t xml:space="preserve">Leasuithe ar Rialachán (AE) …/… lena mbunaítear an tÚdarás um </w:t>
      </w:r>
      <w:proofErr w:type="spellStart"/>
      <w:r w:rsidRPr="00771117">
        <w:rPr>
          <w:rFonts w:eastAsia="Times New Roman"/>
          <w:b/>
          <w:i/>
          <w:szCs w:val="20"/>
          <w:lang w:val="ga-IE" w:eastAsia="en-GB"/>
        </w:rPr>
        <w:t>Fhrithsciúradh</w:t>
      </w:r>
      <w:proofErr w:type="spellEnd"/>
      <w:r w:rsidRPr="00771117">
        <w:rPr>
          <w:rFonts w:eastAsia="Times New Roman"/>
          <w:b/>
          <w:i/>
          <w:szCs w:val="20"/>
          <w:lang w:val="ga-IE" w:eastAsia="en-GB"/>
        </w:rPr>
        <w:t xml:space="preserve"> Airgid</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Leasaítear Rialachán (AE) …/...</w:t>
      </w:r>
      <w:r w:rsidR="004263A3">
        <w:rPr>
          <w:rStyle w:val="FootnoteReference"/>
          <w:rFonts w:eastAsia="Times New Roman"/>
          <w:b/>
          <w:i/>
          <w:szCs w:val="20"/>
          <w:lang w:val="ga-IE" w:eastAsia="en-GB"/>
        </w:rPr>
        <w:footnoteReference w:customMarkFollows="1" w:id="23"/>
        <w:t>+</w:t>
      </w:r>
      <w:r w:rsidRPr="00771117">
        <w:rPr>
          <w:rFonts w:eastAsia="Times New Roman"/>
          <w:b/>
          <w:i/>
          <w:szCs w:val="20"/>
          <w:lang w:val="ga-IE" w:eastAsia="en-GB"/>
        </w:rPr>
        <w:t xml:space="preserve"> mar a leanas:</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cuirtear an pointe (d) a leanas le hAirteagal 10(2):</w:t>
      </w:r>
    </w:p>
    <w:p w:rsidR="00771117" w:rsidRPr="00771117" w:rsidRDefault="00771117" w:rsidP="00771117">
      <w:pPr>
        <w:spacing w:before="120" w:after="120"/>
        <w:ind w:left="851"/>
        <w:rPr>
          <w:rFonts w:eastAsia="Calibri"/>
          <w:b/>
          <w:i/>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athbhreithniú a dhéanamh ar chur i bhfeidhm na gcaighdeán teicniúil ábhartha rialála agus cur chun feidhme arna nglacadh ag an gCoimisiún, agus ar chur i bhfeidhm na dtreoirlínte agus na moltaí arna n-eisiúint ag an Údarás agus leasuithe a mholadh i gcás inarb iomchuí, agus inúsáidteacht agus cáilíocht na sonraí á n-áirithiú ag an am céanna, chun an méid seo a leanas a dhéanamh:</w:t>
      </w:r>
    </w:p>
    <w:p w:rsidR="00771117" w:rsidRPr="00771117" w:rsidRDefault="00771117" w:rsidP="00771117">
      <w:pPr>
        <w:spacing w:before="120" w:after="120"/>
        <w:ind w:left="720"/>
        <w:rPr>
          <w:rFonts w:eastAsia="Calibri"/>
          <w:b/>
          <w:i/>
          <w:szCs w:val="22"/>
          <w:lang w:val="ga-IE" w:eastAsia="en-GB"/>
        </w:rPr>
      </w:pPr>
      <w:r w:rsidRPr="00771117">
        <w:rPr>
          <w:rFonts w:eastAsia="Times New Roman"/>
          <w:b/>
          <w:i/>
          <w:szCs w:val="20"/>
          <w:lang w:val="ga-IE" w:eastAsia="en-GB"/>
        </w:rPr>
        <w:t>- deireadh a chur le ceanglais tuairiscithe agus nochta atá imithe i léig;</w:t>
      </w:r>
    </w:p>
    <w:p w:rsidR="00771117" w:rsidRPr="00771117" w:rsidRDefault="00771117" w:rsidP="00771117">
      <w:pPr>
        <w:spacing w:before="120" w:after="120"/>
        <w:ind w:left="720"/>
        <w:rPr>
          <w:rFonts w:eastAsia="Calibri"/>
          <w:b/>
          <w:i/>
          <w:noProof/>
          <w:szCs w:val="22"/>
          <w:lang w:val="ga-IE" w:eastAsia="en-GB"/>
        </w:rPr>
      </w:pPr>
      <w:r w:rsidRPr="00771117">
        <w:rPr>
          <w:rFonts w:eastAsia="Times New Roman"/>
          <w:b/>
          <w:i/>
          <w:szCs w:val="20"/>
          <w:lang w:val="ga-IE" w:eastAsia="en-GB"/>
        </w:rPr>
        <w:t xml:space="preserve">- ceanglais </w:t>
      </w:r>
      <w:proofErr w:type="spellStart"/>
      <w:r w:rsidRPr="00771117">
        <w:rPr>
          <w:rFonts w:eastAsia="Times New Roman"/>
          <w:b/>
          <w:i/>
          <w:szCs w:val="20"/>
          <w:lang w:val="ga-IE" w:eastAsia="en-GB"/>
        </w:rPr>
        <w:t>chomhréireacha</w:t>
      </w:r>
      <w:proofErr w:type="spellEnd"/>
      <w:r w:rsidRPr="00771117">
        <w:rPr>
          <w:rFonts w:eastAsia="Times New Roman"/>
          <w:b/>
          <w:i/>
          <w:szCs w:val="20"/>
          <w:lang w:val="ga-IE" w:eastAsia="en-GB"/>
        </w:rPr>
        <w:t xml:space="preserve"> agus chaighdeánaithe maidir le tuairisciú agus nochtadh a áirithiú;</w:t>
      </w:r>
    </w:p>
    <w:p w:rsidR="00771117" w:rsidRPr="00771117" w:rsidRDefault="00771117" w:rsidP="00771117">
      <w:pPr>
        <w:spacing w:before="120" w:after="120"/>
        <w:ind w:firstLine="720"/>
        <w:rPr>
          <w:rFonts w:eastAsia="Calibri"/>
          <w:b/>
          <w:i/>
          <w:szCs w:val="22"/>
          <w:lang w:val="ga-IE" w:eastAsia="en-GB"/>
        </w:rPr>
      </w:pPr>
      <w:r w:rsidRPr="00771117">
        <w:rPr>
          <w:rFonts w:eastAsia="Times New Roman"/>
          <w:b/>
          <w:i/>
          <w:szCs w:val="20"/>
          <w:lang w:val="ga-IE" w:eastAsia="en-GB"/>
        </w:rPr>
        <w:t>- costais a íoslaghdú;</w:t>
      </w:r>
    </w:p>
    <w:p w:rsidR="00771117" w:rsidRPr="00771117" w:rsidRDefault="00771117" w:rsidP="00771117">
      <w:pPr>
        <w:spacing w:before="120" w:after="120"/>
        <w:ind w:firstLine="720"/>
        <w:rPr>
          <w:rFonts w:eastAsia="Calibri"/>
          <w:b/>
          <w:i/>
          <w:noProof/>
          <w:szCs w:val="22"/>
          <w:lang w:val="ga-IE" w:eastAsia="en-GB"/>
        </w:rPr>
      </w:pPr>
      <w:r w:rsidRPr="00771117">
        <w:rPr>
          <w:rFonts w:eastAsia="Times New Roman"/>
          <w:b/>
          <w:i/>
          <w:szCs w:val="20"/>
          <w:lang w:val="ga-IE" w:eastAsia="en-GB"/>
        </w:rPr>
        <w:t xml:space="preserve">- aghaidh a </w:t>
      </w:r>
      <w:r w:rsidR="00202C10">
        <w:rPr>
          <w:rFonts w:eastAsia="Times New Roman"/>
          <w:b/>
          <w:i/>
          <w:szCs w:val="20"/>
          <w:lang w:val="ga-IE" w:eastAsia="en-GB"/>
        </w:rPr>
        <w:t>thabhairt ar bhearnaí rialála;’;</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 xml:space="preserve">2. </w:t>
      </w:r>
      <w:r w:rsidRPr="00771117">
        <w:rPr>
          <w:rFonts w:eastAsia="Times New Roman"/>
          <w:b/>
          <w:i/>
          <w:szCs w:val="20"/>
          <w:lang w:val="ga-IE" w:eastAsia="en-GB"/>
        </w:rPr>
        <w:tab/>
        <w:t>in Airteagal 16, cuirtear an mhír seo a leanas leis: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'3a. </w:t>
      </w:r>
      <w:r w:rsidRPr="00771117">
        <w:rPr>
          <w:rFonts w:eastAsia="Times New Roman"/>
          <w:b/>
          <w:i/>
          <w:szCs w:val="20"/>
          <w:lang w:val="ga-IE" w:eastAsia="en-GB"/>
        </w:rPr>
        <w:tab/>
        <w:t xml:space="preserve">Sula n-iarrfaidh an tÚdarás faisnéis i gcomhréir leis an Airteagal seo, agus chun a áirithiú nach mbeidh dúbailt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tuairiscithe agus nochta, cuirfidh sé san áireamh faisnéis arna bailiú ag na húdaráis eile dá dtagraítear in Airteagal 16a(3) agus aon staidreamh ábhartha atá ann cheana féin, arna ullmhú agus arna scaipeadh ag an gCóras Eorpach um Staidreamh agus ag an gCóras Eorpach Banc Ceannais.’</w:t>
      </w:r>
      <w:r w:rsidR="00202C10">
        <w:rPr>
          <w:rFonts w:eastAsia="Times New Roman"/>
          <w:b/>
          <w:i/>
          <w:szCs w:val="20"/>
          <w:lang w:val="ga-IE" w:eastAsia="en-GB"/>
        </w:rPr>
        <w:t>;</w:t>
      </w:r>
    </w:p>
    <w:p w:rsidR="00771117" w:rsidRPr="00771117" w:rsidRDefault="00771117" w:rsidP="00771117">
      <w:pPr>
        <w:spacing w:before="120" w:after="120"/>
        <w:rPr>
          <w:rFonts w:eastAsia="Calibri"/>
          <w:b/>
          <w:i/>
          <w:noProof/>
          <w:szCs w:val="22"/>
          <w:lang w:val="ga-IE"/>
        </w:rPr>
      </w:pP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lastRenderedPageBreak/>
        <w:t xml:space="preserve">3. </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p>
    <w:p w:rsidR="00771117" w:rsidRPr="00771117" w:rsidRDefault="00771117" w:rsidP="00771117">
      <w:pPr>
        <w:spacing w:before="120" w:after="120"/>
        <w:jc w:val="center"/>
        <w:rPr>
          <w:rFonts w:eastAsia="Calibri"/>
          <w:b/>
          <w:i/>
          <w:noProof/>
          <w:szCs w:val="22"/>
          <w:lang w:val="ga-IE" w:eastAsia="en-GB"/>
        </w:rPr>
      </w:pPr>
      <w:r w:rsidRPr="00771117">
        <w:rPr>
          <w:rFonts w:eastAsia="Times New Roman"/>
          <w:b/>
          <w:i/>
          <w:szCs w:val="20"/>
          <w:lang w:val="ga-IE" w:eastAsia="en-GB"/>
        </w:rPr>
        <w:t>‘Airteagal 16a</w:t>
      </w:r>
    </w:p>
    <w:p w:rsidR="00771117" w:rsidRPr="00771117" w:rsidRDefault="00771117" w:rsidP="00771117">
      <w:pPr>
        <w:spacing w:before="120" w:after="120"/>
        <w:jc w:val="center"/>
        <w:rPr>
          <w:rFonts w:eastAsia="Calibri"/>
          <w:b/>
          <w:bCs/>
          <w:i/>
          <w:noProof/>
          <w:szCs w:val="22"/>
          <w:lang w:val="ga-IE" w:eastAsia="en-GB"/>
        </w:rPr>
      </w:pPr>
      <w:r w:rsidRPr="00771117">
        <w:rPr>
          <w:rFonts w:eastAsia="Times New Roman"/>
          <w:b/>
          <w:i/>
          <w:szCs w:val="20"/>
          <w:lang w:val="ga-IE" w:eastAsia="en-GB"/>
        </w:rPr>
        <w:t xml:space="preserve">Malartú faisnéise idir údaráis agus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r>
      <w:proofErr w:type="spellStart"/>
      <w:r w:rsidRPr="00771117">
        <w:rPr>
          <w:rFonts w:eastAsia="Times New Roman"/>
          <w:b/>
          <w:i/>
          <w:szCs w:val="20"/>
          <w:lang w:val="ga-IE" w:eastAsia="en-GB"/>
        </w:rPr>
        <w:t>Comhroinnfidh</w:t>
      </w:r>
      <w:proofErr w:type="spellEnd"/>
      <w:r w:rsidRPr="00771117">
        <w:rPr>
          <w:rFonts w:eastAsia="Times New Roman"/>
          <w:b/>
          <w:i/>
          <w:szCs w:val="20"/>
          <w:lang w:val="ga-IE" w:eastAsia="en-GB"/>
        </w:rPr>
        <w:t xml:space="preserve"> an tÚdarás agus na húdaráis mhaoirseachta leis na húdaráis eile, ar bhonn cás ar chás nó ar bhonn rialta, faisnéis arna fáil acu ó eintiteas faoi oibleagáid nó ó údaráis inniúla eile, sa chás go bhfuil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i dteideal an fhaisnéis sin a fháil, de bhun a mhisin, a chuspóirí, a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a chumhachtaí nó i gcomhréir le dlí ábhartha an Aontais.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Chun críocha an fhaisnéis dá dtagraítear sa chéad fhomhír den mhír seo a chomhroinnt, </w:t>
      </w:r>
      <w:proofErr w:type="spellStart"/>
      <w:r w:rsidRPr="00771117">
        <w:rPr>
          <w:rFonts w:eastAsia="Times New Roman"/>
          <w:b/>
          <w:i/>
          <w:szCs w:val="20"/>
          <w:lang w:val="ga-IE" w:eastAsia="en-GB"/>
        </w:rPr>
        <w:t>úsáidfidh</w:t>
      </w:r>
      <w:proofErr w:type="spellEnd"/>
      <w:r w:rsidRPr="00771117">
        <w:rPr>
          <w:rFonts w:eastAsia="Times New Roman"/>
          <w:b/>
          <w:i/>
          <w:szCs w:val="20"/>
          <w:lang w:val="ga-IE" w:eastAsia="en-GB"/>
        </w:rPr>
        <w:t xml:space="preserve"> an tÚdarás nó an t-údarás maoirseachta an Córas Tuairiscithe Comhtháite Aonair dá dtagraítear in Airteagal 16b, nuair a bhunófar é.</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2. </w:t>
      </w:r>
      <w:r w:rsidRPr="00771117">
        <w:rPr>
          <w:rFonts w:eastAsia="Times New Roman"/>
          <w:b/>
          <w:i/>
          <w:szCs w:val="20"/>
          <w:lang w:val="ga-IE" w:eastAsia="en-GB"/>
        </w:rPr>
        <w:tab/>
        <w:t>Déanfaidh an tÚdarás agus na húdaráis mhaoirseachta araon faisnéis a iarraidh ar na húdaráis eile a d’iarrfaidís ar shlí eile ar eintitis faoi oibleagáid nó ar údaráis inniúla eile, i gcás ina gcomhlíontar an dá cheann de na coinníollacha seo a leanas: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tá siad i dteideal an fhaisnéis sin a fháil, de bhun a misin, a gcuspóirí, a gcúraimí agus a gcumhachtaí nó i gcomhréir le dlí ábhartha an Aontais;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go bhfuair ceann amháin ar a laghad de na húdaráis eile an fhaisnéis sin.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Beidh an chéad fhomhír gan dochar don fhéidearthacht atá ag an Údarás agus ag na húdaráis inniúla an fhaisnéis sin a fháil ó institiúidí airgeadais nó ó údaráis inniúla eile más rud é, ar chúiseanna </w:t>
      </w:r>
      <w:proofErr w:type="spellStart"/>
      <w:r w:rsidRPr="00771117">
        <w:rPr>
          <w:rFonts w:eastAsia="Times New Roman"/>
          <w:b/>
          <w:i/>
          <w:szCs w:val="20"/>
          <w:lang w:val="ga-IE" w:eastAsia="en-GB"/>
        </w:rPr>
        <w:t>oibríochtúla</w:t>
      </w:r>
      <w:proofErr w:type="spellEnd"/>
      <w:r w:rsidRPr="00771117">
        <w:rPr>
          <w:rFonts w:eastAsia="Times New Roman"/>
          <w:b/>
          <w:i/>
          <w:szCs w:val="20"/>
          <w:lang w:val="ga-IE" w:eastAsia="en-GB"/>
        </w:rPr>
        <w:t>, nach bhfuil an t-údarás eile in ann na sonraí a chomhroinnt.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Chun a chinneadh an gcomhlíontar an coinníoll dá dtagraítear i bpointe (b), an chéad fhomhír, bainfidh an tÚdarás agus na húdaráis mhaoirseachta úsáid as an gCóras Tuairiscithe Comhtháite Aonair dá dtagraítear in Airteagal 16b, nuair a bhunófar é.</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3. </w:t>
      </w:r>
      <w:r w:rsidRPr="00771117">
        <w:rPr>
          <w:rFonts w:eastAsia="Times New Roman"/>
          <w:b/>
          <w:i/>
          <w:szCs w:val="20"/>
          <w:lang w:val="ga-IE" w:eastAsia="en-GB"/>
        </w:rPr>
        <w:tab/>
        <w:t>Chun críocha an Airteagail seo agus Airteagal 16(3a) agus Airteagal 16b, ciallaíonn ‘údaráis eile’ aon cheann de na húdaráis seo a leanas: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na hÚdaráis Mhaoirseachta Eorpacha;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BERS;</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údaráis inniúla, mar a shainmhínítear i bpointe (2) d’Airteagal 4, de Rialachán (AE) Uimh. 1093/2010;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údaráis inniúla, mar a shainmhínítear i bpointe (2) d’Airteagal 4, de Rialachán (AE) Uimh. 1094/2010;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(e) </w:t>
      </w:r>
      <w:r w:rsidRPr="00771117">
        <w:rPr>
          <w:rFonts w:eastAsia="Times New Roman"/>
          <w:b/>
          <w:i/>
          <w:szCs w:val="20"/>
          <w:lang w:val="ga-IE" w:eastAsia="en-GB"/>
        </w:rPr>
        <w:tab/>
        <w:t>údaráis inniúla, mar a shainmhínítear i bpointe (3) d’Airteagal 4, de Rialachán (AE) Uimh. 1095/2010;</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(f)</w:t>
      </w:r>
      <w:r w:rsidRPr="00771117">
        <w:rPr>
          <w:rFonts w:eastAsia="Times New Roman"/>
          <w:b/>
          <w:i/>
          <w:szCs w:val="20"/>
          <w:lang w:val="ga-IE" w:eastAsia="en-GB"/>
        </w:rPr>
        <w:tab/>
        <w:t xml:space="preserve"> údaráis, mar a shainmhínítear in Airteagal 2, pointe (1), de Threoir (AE) …/… ó Pharlaimint na hEorpa agus ón gComhairle</w:t>
      </w:r>
      <w:r w:rsidR="004263A3">
        <w:rPr>
          <w:rStyle w:val="FootnoteReference"/>
          <w:rFonts w:eastAsia="Times New Roman"/>
          <w:b/>
          <w:i/>
          <w:szCs w:val="20"/>
          <w:lang w:val="ga-IE" w:eastAsia="en-GB"/>
        </w:rPr>
        <w:footnoteReference w:customMarkFollows="1" w:id="24"/>
        <w:t>+</w:t>
      </w:r>
      <w:r w:rsidRPr="00771117">
        <w:rPr>
          <w:rFonts w:eastAsia="Times New Roman"/>
          <w:b/>
          <w:i/>
          <w:szCs w:val="20"/>
          <w:lang w:val="ga-IE" w:eastAsia="en-GB"/>
        </w:rPr>
        <w:t>;</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lastRenderedPageBreak/>
        <w:t xml:space="preserve">(g) </w:t>
      </w:r>
      <w:r w:rsidRPr="00771117">
        <w:rPr>
          <w:rFonts w:eastAsia="Times New Roman"/>
          <w:b/>
          <w:i/>
          <w:szCs w:val="20"/>
          <w:lang w:val="ga-IE" w:eastAsia="en-GB"/>
        </w:rPr>
        <w:tab/>
        <w:t>údaráis náisiúnta inniúla, mar a shainmhínítear i bpointe (2) d’Airteagal 2, de Rialachán (AE) Uimh. 575/2013;</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(h) </w:t>
      </w:r>
      <w:r w:rsidRPr="00771117">
        <w:rPr>
          <w:rFonts w:eastAsia="Times New Roman"/>
          <w:b/>
          <w:i/>
          <w:szCs w:val="20"/>
          <w:lang w:val="ga-IE" w:eastAsia="en-GB"/>
        </w:rPr>
        <w:tab/>
        <w:t>BRA;</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(i) </w:t>
      </w:r>
      <w:r w:rsidRPr="00771117">
        <w:rPr>
          <w:rFonts w:eastAsia="Times New Roman"/>
          <w:b/>
          <w:i/>
          <w:szCs w:val="20"/>
          <w:lang w:val="ga-IE" w:eastAsia="en-GB"/>
        </w:rPr>
        <w:tab/>
        <w:t>údaráis réitigh náisiúnta, mar a shainmhínítear i bpointe (3) d’Airteagal 3 de Rialachán (AE) Uimh. 806/2014.</w:t>
      </w:r>
    </w:p>
    <w:p w:rsidR="00771117" w:rsidRPr="00771117" w:rsidRDefault="00771117" w:rsidP="00771117">
      <w:pPr>
        <w:spacing w:before="120" w:after="120"/>
        <w:ind w:left="1418" w:hanging="567"/>
        <w:rPr>
          <w:rFonts w:eastAsia="Calibri"/>
          <w:b/>
          <w:i/>
          <w:noProof/>
          <w:szCs w:val="22"/>
          <w:lang w:val="ga-IE" w:eastAsia="en-GB"/>
        </w:rPr>
      </w:pPr>
      <w:r w:rsidRPr="00771117">
        <w:rPr>
          <w:rFonts w:eastAsia="Times New Roman"/>
          <w:b/>
          <w:i/>
          <w:szCs w:val="20"/>
          <w:lang w:val="ga-IE" w:eastAsia="en-GB"/>
        </w:rPr>
        <w:t xml:space="preserve">(j) </w:t>
      </w:r>
      <w:r w:rsidRPr="00771117">
        <w:rPr>
          <w:rFonts w:eastAsia="Times New Roman"/>
          <w:b/>
          <w:i/>
          <w:szCs w:val="20"/>
          <w:lang w:val="ga-IE" w:eastAsia="en-GB"/>
        </w:rPr>
        <w:tab/>
        <w:t>SAM, mar a shainmhínítear i bpointe (9) d’Airteagal 2, de Rialachán (AE) Uimh. 1024/2013;</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Chun críocha an Airteagail seo, ciallaíonn ‘institiúid airgeadais’ ‘institiúid airgeadais’ mar a shainmhínítear in Airteagal 2, pointe (a), de Rialachán (AE) Uimh. 1092/2010.</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4. </w:t>
      </w:r>
      <w:r w:rsidRPr="00771117">
        <w:rPr>
          <w:rFonts w:eastAsia="Times New Roman"/>
          <w:b/>
          <w:i/>
          <w:szCs w:val="20"/>
          <w:lang w:val="ga-IE" w:eastAsia="en-GB"/>
        </w:rPr>
        <w:tab/>
        <w:t xml:space="preserve">Léireofar go cuí san iarraidh ar mhalartú faisnéise an bunús dlí faoi dhlí an Aontais lena gceadaítear don 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an fhaisnéis a fháil ó eintitis faoi oibleagáid nó ó údaráis inniúla eile. Beidh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agus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faoi réir na n-oibleagáidí rúndachta gairmiúla agus cosanta sonraí a leagtar síos in Airteagail 75 agus 84 agus i reachtaíocht earnála is infheidhme maidir le sonraí a chomhroinnt idir an t-eintiteas faoi oibleagáid agus an t-údarás </w:t>
      </w:r>
      <w:proofErr w:type="spellStart"/>
      <w:r w:rsidRPr="00771117">
        <w:rPr>
          <w:rFonts w:eastAsia="Times New Roman"/>
          <w:b/>
          <w:i/>
          <w:szCs w:val="20"/>
          <w:lang w:val="ga-IE" w:eastAsia="en-GB"/>
        </w:rPr>
        <w:t>iarrthach</w:t>
      </w:r>
      <w:proofErr w:type="spellEnd"/>
      <w:r w:rsidRPr="00771117">
        <w:rPr>
          <w:rFonts w:eastAsia="Times New Roman"/>
          <w:b/>
          <w:i/>
          <w:szCs w:val="20"/>
          <w:lang w:val="ga-IE" w:eastAsia="en-GB"/>
        </w:rPr>
        <w:t xml:space="preserve">, agus maidir le sonraí a chomhroinnt idir an t-eintiteas faoi oibleagáid agus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Cuirfidh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gach eintiteas faoi oibleagáid ábhartha ar an eolas faoin malartú faisnéise sin, mura ndearnadh an fhaisnéis a </w:t>
      </w:r>
      <w:proofErr w:type="spellStart"/>
      <w:r w:rsidRPr="00771117">
        <w:rPr>
          <w:rFonts w:eastAsia="Times New Roman"/>
          <w:b/>
          <w:i/>
          <w:szCs w:val="20"/>
          <w:lang w:val="ga-IE" w:eastAsia="en-GB"/>
        </w:rPr>
        <w:t>anaithnidiú</w:t>
      </w:r>
      <w:proofErr w:type="spellEnd"/>
      <w:r w:rsidRPr="00771117">
        <w:rPr>
          <w:rFonts w:eastAsia="Times New Roman"/>
          <w:b/>
          <w:i/>
          <w:szCs w:val="20"/>
          <w:lang w:val="ga-IE" w:eastAsia="en-GB"/>
        </w:rPr>
        <w:t xml:space="preserve">, a mhodhnú, a </w:t>
      </w:r>
      <w:proofErr w:type="spellStart"/>
      <w:r w:rsidRPr="00771117">
        <w:rPr>
          <w:rFonts w:eastAsia="Times New Roman"/>
          <w:b/>
          <w:i/>
          <w:szCs w:val="20"/>
          <w:lang w:val="ga-IE" w:eastAsia="en-GB"/>
        </w:rPr>
        <w:t>chomhiomlánú</w:t>
      </w:r>
      <w:proofErr w:type="spellEnd"/>
      <w:r w:rsidRPr="00771117">
        <w:rPr>
          <w:rFonts w:eastAsia="Times New Roman"/>
          <w:b/>
          <w:i/>
          <w:szCs w:val="20"/>
          <w:lang w:val="ga-IE" w:eastAsia="en-GB"/>
        </w:rPr>
        <w:t xml:space="preserve"> nó a láimhseáil trí aon mhodh eile rialaithe maidir le nochtadh chun faisnéis rúnda a chosaint, gan moill mhíchuí.</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5. </w:t>
      </w:r>
      <w:r w:rsidRPr="00771117">
        <w:rPr>
          <w:rFonts w:eastAsia="Times New Roman"/>
          <w:b/>
          <w:i/>
          <w:szCs w:val="20"/>
          <w:lang w:val="ga-IE" w:eastAsia="en-GB"/>
        </w:rPr>
        <w:tab/>
        <w:t xml:space="preserve">Beidh feidhm ag míreanna 1, 2 agus 4 freisin maidir le faisnéis arna fáil ag an 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ó eintiteas faoi oibleagáid nó ó na húdaráis eile agus a mbeidh seiceálacha cáilíochta déanta ag an 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uirthi ina dhiaidh sin nó a </w:t>
      </w:r>
      <w:proofErr w:type="spellStart"/>
      <w:r w:rsidRPr="00771117">
        <w:rPr>
          <w:rFonts w:eastAsia="Times New Roman"/>
          <w:b/>
          <w:i/>
          <w:szCs w:val="20"/>
          <w:lang w:val="ga-IE" w:eastAsia="en-GB"/>
        </w:rPr>
        <w:t>phróiseálfaidh</w:t>
      </w:r>
      <w:proofErr w:type="spellEnd"/>
      <w:r w:rsidRPr="00771117">
        <w:rPr>
          <w:rFonts w:eastAsia="Times New Roman"/>
          <w:b/>
          <w:i/>
          <w:szCs w:val="20"/>
          <w:lang w:val="ga-IE" w:eastAsia="en-GB"/>
        </w:rPr>
        <w:t xml:space="preserve"> an t-údarás a </w:t>
      </w:r>
      <w:proofErr w:type="spellStart"/>
      <w:r w:rsidRPr="00771117">
        <w:rPr>
          <w:rFonts w:eastAsia="Times New Roman"/>
          <w:b/>
          <w:i/>
          <w:szCs w:val="20"/>
          <w:lang w:val="ga-IE" w:eastAsia="en-GB"/>
        </w:rPr>
        <w:t>chomhroinneann</w:t>
      </w:r>
      <w:proofErr w:type="spellEnd"/>
      <w:r w:rsidRPr="00771117">
        <w:rPr>
          <w:rFonts w:eastAsia="Times New Roman"/>
          <w:b/>
          <w:i/>
          <w:szCs w:val="20"/>
          <w:lang w:val="ga-IE" w:eastAsia="en-GB"/>
        </w:rPr>
        <w:t xml:space="preserve"> an fhaisnéis ar shlí eile.</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6.</w:t>
      </w:r>
      <w:r w:rsidRPr="00771117">
        <w:rPr>
          <w:rFonts w:eastAsia="Times New Roman"/>
          <w:b/>
          <w:i/>
          <w:szCs w:val="20"/>
          <w:lang w:val="ga-IE" w:eastAsia="en-GB"/>
        </w:rPr>
        <w:tab/>
        <w:t xml:space="preserve"> Maidir le comhroinnt faisnéise dá dtagraítear i míreanna 1, 2, 4 agus 5, déanfaidh an t-Údarás agus na húdaráis eile meabhráin tuisceana chun </w:t>
      </w:r>
      <w:proofErr w:type="spellStart"/>
      <w:r w:rsidRPr="00771117">
        <w:rPr>
          <w:rFonts w:eastAsia="Times New Roman"/>
          <w:b/>
          <w:i/>
          <w:szCs w:val="20"/>
          <w:lang w:val="ga-IE" w:eastAsia="en-GB"/>
        </w:rPr>
        <w:t>módúlachtaí</w:t>
      </w:r>
      <w:proofErr w:type="spellEnd"/>
      <w:r w:rsidRPr="00771117">
        <w:rPr>
          <w:rFonts w:eastAsia="Times New Roman"/>
          <w:b/>
          <w:i/>
          <w:szCs w:val="20"/>
          <w:lang w:val="ga-IE" w:eastAsia="en-GB"/>
        </w:rPr>
        <w:t xml:space="preserve"> an mhalartaithe faisnéise a shonrú. </w:t>
      </w:r>
      <w:r w:rsidRPr="00771117">
        <w:rPr>
          <w:rFonts w:eastAsia="Times New Roman"/>
          <w:b/>
          <w:bCs/>
          <w:i/>
          <w:iCs/>
          <w:szCs w:val="20"/>
          <w:lang w:val="ga-IE" w:eastAsia="en-GB"/>
        </w:rPr>
        <w:t>Sonróidh siad freisin socruithe maidir le hacmhainní a chomhroinnt chun sonraí comhroinnte den sórt sin a bhailiú agus a phróiseáil, ar choinníoll go gcomhlíonann siad na rialacha is infheidhme maidir le cosaint sonraí, maoin intleachtúil agus rúndacht ghairmiúil</w:t>
      </w:r>
      <w:r w:rsidRPr="00771117">
        <w:rPr>
          <w:rFonts w:eastAsia="Times New Roman"/>
          <w:szCs w:val="20"/>
          <w:lang w:val="ga-IE" w:eastAsia="en-GB"/>
        </w:rPr>
        <w:t>.</w:t>
      </w:r>
      <w:r w:rsidRPr="00771117">
        <w:rPr>
          <w:rFonts w:eastAsia="Times New Roman"/>
          <w:b/>
          <w:i/>
          <w:szCs w:val="20"/>
          <w:lang w:val="ga-IE" w:eastAsia="en-GB"/>
        </w:rPr>
        <w:t xml:space="preserve"> Leis na meabhráin tuisceana, beidh formáid shimplí chaighdeánaithe, trí chomhaontú idir na húdaráis uile lena mbaineann, curtha in oiriúint i gcás inar gá d’aon choinníollacha speisialta oibriúcháin a bhfuil feidhm acu maidir le húdaráis shonracha.</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7. </w:t>
      </w:r>
      <w:r w:rsidRPr="00771117">
        <w:rPr>
          <w:rFonts w:eastAsia="Times New Roman"/>
          <w:b/>
          <w:i/>
          <w:szCs w:val="20"/>
          <w:lang w:val="ga-IE" w:eastAsia="en-GB"/>
        </w:rPr>
        <w:tab/>
        <w:t>Beidh míreanna 1 go 6 gan dochar do chosaint ceart maoine intleachtúla agus ní chuirfidh siad cosc ná srian ar mhalartú faisnéise idir an tÚdarás agus na húdaráis eile i gcomhréir le forálacha i reachtaíocht eile de chuid an Aontais. I gcás ina bhfuil na forálacha san Airteagal seo ar neamhréir le forálacha sa Rialachán seo nó i reachtaíocht eile de chuid an Aontais lena rialaítear malartú faisnéise idir na húdaráis eile, beidh forlámhas ag na forálacha sa reachtaíocht eile sin.</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8. </w:t>
      </w:r>
      <w:r w:rsidRPr="00771117">
        <w:rPr>
          <w:rFonts w:eastAsia="Times New Roman"/>
          <w:b/>
          <w:i/>
          <w:szCs w:val="20"/>
          <w:lang w:val="ga-IE" w:eastAsia="en-GB"/>
        </w:rPr>
        <w:tab/>
        <w:t xml:space="preserve">Gan dochar d’oibleagáidí eile a leagtar síos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maidir le comhroinnt faisnéise, féadfaidh an tÚdarás agus na húdaráis mhaoirseachta, ar iarraidh a bhfuil údar maith léi a fháil, faisnéis a chomhroinnt ar bhonn cás ar chás leis an gCoimisiún, ar faisnéis í a bheidh tuairiscithe ag eintiteas faoi oibleagáid dóibh de </w:t>
      </w:r>
      <w:r w:rsidRPr="00771117">
        <w:rPr>
          <w:rFonts w:eastAsia="Times New Roman"/>
          <w:b/>
          <w:i/>
          <w:szCs w:val="20"/>
          <w:lang w:val="ga-IE" w:eastAsia="en-GB"/>
        </w:rPr>
        <w:lastRenderedPageBreak/>
        <w:t xml:space="preserve">bhun a ndualgas faoi dhlí an Aontais, i bhfoirm nach bhféadfar eintitis aonair a shainaithint léi agus nach bhfuil sonraí pearsanta inti. Cuirfear na húdaráis a chuir an fhaisnéis sin isteach ar an eolas go cuí faoin </w:t>
      </w:r>
      <w:proofErr w:type="spellStart"/>
      <w:r w:rsidRPr="00771117">
        <w:rPr>
          <w:rFonts w:eastAsia="Times New Roman"/>
          <w:b/>
          <w:i/>
          <w:szCs w:val="20"/>
          <w:lang w:val="ga-IE" w:eastAsia="en-GB"/>
        </w:rPr>
        <w:t>gcomhroinnt</w:t>
      </w:r>
      <w:proofErr w:type="spellEnd"/>
      <w:r w:rsidRPr="00771117">
        <w:rPr>
          <w:rFonts w:eastAsia="Times New Roman"/>
          <w:b/>
          <w:i/>
          <w:szCs w:val="20"/>
          <w:lang w:val="ga-IE" w:eastAsia="en-GB"/>
        </w:rPr>
        <w:t xml:space="preserve"> a rinneadh.</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9. </w:t>
      </w:r>
      <w:r w:rsidRPr="00771117">
        <w:rPr>
          <w:rFonts w:eastAsia="Times New Roman"/>
          <w:b/>
          <w:i/>
          <w:szCs w:val="20"/>
          <w:lang w:val="ga-IE" w:eastAsia="en-GB"/>
        </w:rPr>
        <w:tab/>
        <w:t xml:space="preserve">Féadfaidh an tÚdarás agus na húdaráis mhaoirseachta rochtain a dheonú ar fhaisnéis arna fáil agus a ndualgais á gcomhlíonadh acu lena </w:t>
      </w:r>
      <w:proofErr w:type="spellStart"/>
      <w:r w:rsidRPr="00771117">
        <w:rPr>
          <w:rFonts w:eastAsia="Times New Roman"/>
          <w:b/>
          <w:i/>
          <w:szCs w:val="20"/>
          <w:lang w:val="ga-IE" w:eastAsia="en-GB"/>
        </w:rPr>
        <w:t>hathúsáid</w:t>
      </w:r>
      <w:proofErr w:type="spellEnd"/>
      <w:r w:rsidRPr="00771117">
        <w:rPr>
          <w:rFonts w:eastAsia="Times New Roman"/>
          <w:b/>
          <w:i/>
          <w:szCs w:val="20"/>
          <w:lang w:val="ga-IE" w:eastAsia="en-GB"/>
        </w:rPr>
        <w:t xml:space="preserve"> ag eintitis faoi oibleagáid, ag taighdeoirí agus ag eintitis eile a bhfuil leas dlisteanach acu san fhaisnéis sin chun críoch taighde agus </w:t>
      </w:r>
      <w:proofErr w:type="spellStart"/>
      <w:r w:rsidRPr="00771117">
        <w:rPr>
          <w:rFonts w:eastAsia="Times New Roman"/>
          <w:b/>
          <w:i/>
          <w:szCs w:val="20"/>
          <w:lang w:val="ga-IE" w:eastAsia="en-GB"/>
        </w:rPr>
        <w:t>nuálaíochta</w:t>
      </w:r>
      <w:proofErr w:type="spellEnd"/>
      <w:r w:rsidRPr="00771117">
        <w:rPr>
          <w:rFonts w:eastAsia="Times New Roman"/>
          <w:b/>
          <w:i/>
          <w:szCs w:val="20"/>
          <w:lang w:val="ga-IE" w:eastAsia="en-GB"/>
        </w:rPr>
        <w:t>, ar choinníoll go n-áiritheoidh an tÚdarás nó na húdaráis mhaoirseachta gur comhlíonadh na nithe uile seo a leanas:</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 xml:space="preserve">go ndearnadh an fhaisnéis a </w:t>
      </w:r>
      <w:proofErr w:type="spellStart"/>
      <w:r w:rsidRPr="00771117">
        <w:rPr>
          <w:rFonts w:eastAsia="Times New Roman"/>
          <w:b/>
          <w:i/>
          <w:szCs w:val="20"/>
          <w:lang w:val="ga-IE" w:eastAsia="en-GB"/>
        </w:rPr>
        <w:t>anaithnidiú</w:t>
      </w:r>
      <w:proofErr w:type="spellEnd"/>
      <w:r w:rsidRPr="00771117">
        <w:rPr>
          <w:rFonts w:eastAsia="Times New Roman"/>
          <w:b/>
          <w:i/>
          <w:szCs w:val="20"/>
          <w:lang w:val="ga-IE" w:eastAsia="en-GB"/>
        </w:rPr>
        <w:t>, ar bhealach nach féidir an t-ábhar sonraí nó an t-eintiteas faoi oibleagáid a shainaithint, nó nach féidir iad a shainaithint a thuilleadh;</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 xml:space="preserve">go ndearnadh an fhaisnéis a mhodhnú, a </w:t>
      </w:r>
      <w:proofErr w:type="spellStart"/>
      <w:r w:rsidRPr="00771117">
        <w:rPr>
          <w:rFonts w:eastAsia="Times New Roman"/>
          <w:b/>
          <w:i/>
          <w:szCs w:val="20"/>
          <w:lang w:val="ga-IE" w:eastAsia="en-GB"/>
        </w:rPr>
        <w:t>chomhiomlánú</w:t>
      </w:r>
      <w:proofErr w:type="spellEnd"/>
      <w:r w:rsidRPr="00771117">
        <w:rPr>
          <w:rFonts w:eastAsia="Times New Roman"/>
          <w:b/>
          <w:i/>
          <w:szCs w:val="20"/>
          <w:lang w:val="ga-IE" w:eastAsia="en-GB"/>
        </w:rPr>
        <w:t xml:space="preserve"> nó a láimhseáil trí aon mhodh eile rialaithe maidir le nochtadh chun faisnéis rúnda a chosaint, lena n-áirítear rúin trádála nó inneachar a chumhdaítear le cearta maoine intleachtúla;</w:t>
      </w:r>
    </w:p>
    <w:p w:rsidR="00771117" w:rsidRPr="00771117" w:rsidRDefault="00771117" w:rsidP="00771117">
      <w:pPr>
        <w:spacing w:before="120" w:after="120"/>
        <w:ind w:left="851"/>
        <w:rPr>
          <w:rFonts w:eastAsia="Calibri"/>
          <w:b/>
          <w:i/>
          <w:szCs w:val="22"/>
          <w:lang w:val="ga-IE" w:eastAsia="en-GB"/>
        </w:rPr>
      </w:pPr>
      <w:r w:rsidRPr="00771117">
        <w:rPr>
          <w:rFonts w:eastAsia="Times New Roman"/>
          <w:b/>
          <w:i/>
          <w:szCs w:val="20"/>
          <w:lang w:val="ga-IE" w:eastAsia="en-GB"/>
        </w:rPr>
        <w:t>(c)</w:t>
      </w:r>
      <w:r w:rsidRPr="00771117">
        <w:rPr>
          <w:rFonts w:eastAsia="Times New Roman"/>
          <w:b/>
          <w:i/>
          <w:szCs w:val="20"/>
          <w:lang w:val="ga-IE" w:eastAsia="en-GB"/>
        </w:rPr>
        <w:tab/>
      </w:r>
      <w:r w:rsidRPr="00771117">
        <w:rPr>
          <w:rFonts w:eastAsia="Times New Roman"/>
          <w:b/>
          <w:bCs/>
          <w:i/>
          <w:iCs/>
          <w:szCs w:val="20"/>
          <w:lang w:val="ga-IE" w:eastAsia="en-GB"/>
        </w:rPr>
        <w:t>gur léirigh na páirtithe dár deonaíodh rochtain go bhfuil na modhanna teicniúla is gá acu chun faisnéis rúnda a chosaint, is é sin, tá ionstraimí acu atá in ann cosaint príobháideachais agus rúndachta a áirithiú go hiomlán.</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Ní dhéanfar faisnéis arna fáil ó údarás eile a chomhroinnt ar an mbonn sin ach amháin le comhaontú an údaráis a fuair an fhaisnéis i dtosach.</w:t>
      </w:r>
    </w:p>
    <w:p w:rsidR="00771117" w:rsidRPr="00771117" w:rsidRDefault="00771117" w:rsidP="00771117">
      <w:pPr>
        <w:spacing w:before="120" w:after="120"/>
        <w:ind w:left="851" w:hanging="851"/>
        <w:rPr>
          <w:rFonts w:eastAsia="Calibri"/>
          <w:b/>
          <w:i/>
          <w:noProof/>
          <w:szCs w:val="22"/>
          <w:lang w:val="ga-IE" w:eastAsia="en-GB"/>
        </w:rPr>
      </w:pPr>
      <w:r w:rsidRPr="00771117">
        <w:rPr>
          <w:rFonts w:eastAsia="Times New Roman"/>
          <w:b/>
          <w:i/>
          <w:szCs w:val="20"/>
          <w:lang w:val="ga-IE" w:eastAsia="en-GB"/>
        </w:rPr>
        <w:t xml:space="preserve">10. </w:t>
      </w:r>
      <w:r w:rsidRPr="00771117">
        <w:rPr>
          <w:rFonts w:eastAsia="Times New Roman"/>
          <w:b/>
          <w:i/>
          <w:szCs w:val="20"/>
          <w:lang w:val="ga-IE" w:eastAsia="en-GB"/>
        </w:rPr>
        <w:tab/>
        <w:t xml:space="preserve">Déanfaidh an tÚdarás agus na húdaráis mhaoirseachta an méid seo a leanas, faoin ... [bliain amháin ó dháta theacht i bhfeidhm an Rialacháin leasaithigh seo], tuairisc a thabhairt don Choimisiún maidir le gach bacainn dhlíthiúil i rialacháin earnála a chuireann cosc orthu faisnéis a mhalartú leis na húdaráis eile nó le </w:t>
      </w:r>
      <w:proofErr w:type="spellStart"/>
      <w:r w:rsidRPr="00771117">
        <w:rPr>
          <w:rFonts w:eastAsia="Times New Roman"/>
          <w:b/>
          <w:i/>
          <w:szCs w:val="20"/>
          <w:lang w:val="ga-IE" w:eastAsia="en-GB"/>
        </w:rPr>
        <w:t>heintitis</w:t>
      </w:r>
      <w:proofErr w:type="spellEnd"/>
      <w:r w:rsidRPr="00771117">
        <w:rPr>
          <w:rFonts w:eastAsia="Times New Roman"/>
          <w:b/>
          <w:i/>
          <w:szCs w:val="20"/>
          <w:lang w:val="ga-IE" w:eastAsia="en-GB"/>
        </w:rPr>
        <w:t xml:space="preserve"> eile. Féadfar aghaidh a thabhairt sa tuarascáil freisin ar cheanglais tuairiscithe neamhábhartha, imithe i léig, </w:t>
      </w:r>
      <w:proofErr w:type="spellStart"/>
      <w:r w:rsidRPr="00771117">
        <w:rPr>
          <w:rFonts w:eastAsia="Times New Roman"/>
          <w:b/>
          <w:i/>
          <w:szCs w:val="20"/>
          <w:lang w:val="ga-IE" w:eastAsia="en-GB"/>
        </w:rPr>
        <w:t>dhúblacha</w:t>
      </w:r>
      <w:proofErr w:type="spellEnd"/>
      <w:r w:rsidRPr="00771117">
        <w:rPr>
          <w:rFonts w:eastAsia="Times New Roman"/>
          <w:b/>
          <w:i/>
          <w:szCs w:val="20"/>
          <w:lang w:val="ga-IE" w:eastAsia="en-GB"/>
        </w:rPr>
        <w:t xml:space="preserve"> nó ceanglais nach bhfuil ábhartha ar bhealach eile, agus moltaí chun comhsheasmhacht a áirithiú idir ceanglais tuairiscithe cuideachtaí airgeadais agus </w:t>
      </w:r>
      <w:proofErr w:type="spellStart"/>
      <w:r w:rsidRPr="00771117">
        <w:rPr>
          <w:rFonts w:eastAsia="Times New Roman"/>
          <w:b/>
          <w:i/>
          <w:szCs w:val="20"/>
          <w:lang w:val="ga-IE" w:eastAsia="en-GB"/>
        </w:rPr>
        <w:t>neamhairgeadais</w:t>
      </w:r>
      <w:proofErr w:type="spellEnd"/>
      <w:r w:rsidRPr="00771117">
        <w:rPr>
          <w:rFonts w:eastAsia="Times New Roman"/>
          <w:b/>
          <w:i/>
          <w:szCs w:val="20"/>
          <w:lang w:val="ga-IE" w:eastAsia="en-GB"/>
        </w:rPr>
        <w:t>.</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Ar bhonn na tuarascála sin agus aird chuí á tabhairt aige ar chosaint ceart maoine intleachtúla, ar na </w:t>
      </w:r>
      <w:proofErr w:type="spellStart"/>
      <w:r w:rsidRPr="00771117">
        <w:rPr>
          <w:rFonts w:eastAsia="Times New Roman"/>
          <w:b/>
          <w:i/>
          <w:szCs w:val="20"/>
          <w:lang w:val="ga-IE" w:eastAsia="en-GB"/>
        </w:rPr>
        <w:t>hoibleagáidí</w:t>
      </w:r>
      <w:proofErr w:type="spellEnd"/>
      <w:r w:rsidRPr="00771117">
        <w:rPr>
          <w:rFonts w:eastAsia="Times New Roman"/>
          <w:b/>
          <w:i/>
          <w:szCs w:val="20"/>
          <w:lang w:val="ga-IE" w:eastAsia="en-GB"/>
        </w:rPr>
        <w:t xml:space="preserve"> maidir le rúndacht ghairmiúil agus ar chosaint sonraí, déanfaidh an Coimisiún, i gcás inarb iomchuí, togra reachtach a chur faoi bhráid Pharlaimint na hEorpa agus na Comhairle chun bacainní dlí den sórt sin a bhaint sa reachtaíocht earnálach chun malartú faisnéise idir údaráis agus eintitis eile a chothú faoin ... [2 bhliain ó dháta theacht i bhfeidhm an Rialacháin leasaithigh seo].’</w:t>
      </w:r>
      <w:r w:rsidR="00202C10">
        <w:rPr>
          <w:rFonts w:eastAsia="Times New Roman"/>
          <w:b/>
          <w:i/>
          <w:szCs w:val="20"/>
          <w:lang w:val="ga-IE" w:eastAsia="en-GB"/>
        </w:rPr>
        <w:t>;</w:t>
      </w:r>
    </w:p>
    <w:p w:rsidR="00771117" w:rsidRPr="00771117" w:rsidRDefault="00771117" w:rsidP="00202C10">
      <w:pPr>
        <w:spacing w:before="120" w:after="120"/>
        <w:ind w:left="851" w:hanging="851"/>
        <w:jc w:val="left"/>
        <w:rPr>
          <w:rFonts w:eastAsia="Calibri"/>
          <w:b/>
          <w:i/>
          <w:szCs w:val="22"/>
          <w:lang w:val="ga-IE" w:eastAsia="en-GB"/>
        </w:rPr>
      </w:pPr>
      <w:r w:rsidRPr="00771117">
        <w:rPr>
          <w:rFonts w:eastAsia="Times New Roman"/>
          <w:b/>
          <w:i/>
          <w:szCs w:val="20"/>
          <w:lang w:val="ga-IE" w:eastAsia="en-GB"/>
        </w:rPr>
        <w:t xml:space="preserve">4. </w:t>
      </w:r>
      <w:r w:rsidRPr="00771117">
        <w:rPr>
          <w:rFonts w:eastAsia="Times New Roman"/>
          <w:b/>
          <w:i/>
          <w:szCs w:val="20"/>
          <w:lang w:val="ga-IE" w:eastAsia="en-GB"/>
        </w:rPr>
        <w:tab/>
        <w:t xml:space="preserve">cuirtear an </w:t>
      </w:r>
      <w:proofErr w:type="spellStart"/>
      <w:r w:rsidRPr="00771117">
        <w:rPr>
          <w:rFonts w:eastAsia="Times New Roman"/>
          <w:b/>
          <w:i/>
          <w:szCs w:val="20"/>
          <w:lang w:val="ga-IE" w:eastAsia="en-GB"/>
        </w:rPr>
        <w:t>tAirteagal</w:t>
      </w:r>
      <w:proofErr w:type="spellEnd"/>
      <w:r w:rsidRPr="00771117">
        <w:rPr>
          <w:rFonts w:eastAsia="Times New Roman"/>
          <w:b/>
          <w:i/>
          <w:szCs w:val="20"/>
          <w:lang w:val="ga-IE" w:eastAsia="en-GB"/>
        </w:rPr>
        <w:t xml:space="preserve"> seo a leanas isteach:</w:t>
      </w:r>
    </w:p>
    <w:p w:rsidR="00771117" w:rsidRPr="00771117" w:rsidRDefault="00771117" w:rsidP="00771117">
      <w:pPr>
        <w:spacing w:before="120" w:after="120"/>
        <w:ind w:left="851"/>
        <w:jc w:val="left"/>
        <w:rPr>
          <w:rFonts w:eastAsia="Calibri"/>
          <w:b/>
          <w:i/>
          <w:noProof/>
          <w:szCs w:val="22"/>
          <w:lang w:val="ga-IE" w:eastAsia="en-GB"/>
        </w:rPr>
      </w:pPr>
      <w:r w:rsidRPr="00771117">
        <w:rPr>
          <w:rFonts w:eastAsia="Times New Roman"/>
          <w:b/>
          <w:i/>
          <w:szCs w:val="20"/>
          <w:lang w:val="ga-IE" w:eastAsia="en-GB"/>
        </w:rPr>
        <w:t>‘Airteagal 16b</w:t>
      </w:r>
    </w:p>
    <w:p w:rsidR="00771117" w:rsidRPr="00771117" w:rsidRDefault="00771117" w:rsidP="00771117">
      <w:pPr>
        <w:spacing w:before="120" w:after="120"/>
        <w:ind w:left="851"/>
        <w:jc w:val="left"/>
        <w:rPr>
          <w:rFonts w:eastAsia="Calibri"/>
          <w:b/>
          <w:bCs/>
          <w:i/>
          <w:noProof/>
          <w:szCs w:val="22"/>
          <w:lang w:val="ga-IE" w:eastAsia="en-GB"/>
        </w:rPr>
      </w:pPr>
      <w:r w:rsidRPr="00771117">
        <w:rPr>
          <w:rFonts w:eastAsia="Times New Roman"/>
          <w:b/>
          <w:i/>
          <w:szCs w:val="20"/>
          <w:lang w:val="ga-IE" w:eastAsia="en-GB"/>
        </w:rPr>
        <w:t>Córas Tuairiscithe Comhtháite Aonair a bhunú</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1. </w:t>
      </w:r>
      <w:r w:rsidRPr="00771117">
        <w:rPr>
          <w:rFonts w:eastAsia="Times New Roman"/>
          <w:b/>
          <w:i/>
          <w:szCs w:val="20"/>
          <w:lang w:val="ga-IE" w:eastAsia="en-GB"/>
        </w:rPr>
        <w:tab/>
        <w:t xml:space="preserve">Faoin ... [2 bhliain ó dháta theacht i bhfeidhm an Rialacháin leasaithigh seo], ullmhóidh an tÚdarás agus na húdaráis mhaoirseachta, i ndlúthchomhar leis na húdaráis eile agus le CEBC, tuarascáil ar na mionsonraí teicniúla a bhaineann le Córas Tuairiscithe Comhtháite Aonair a bhunú chomh maith le </w:t>
      </w:r>
      <w:proofErr w:type="spellStart"/>
      <w:r w:rsidRPr="00771117">
        <w:rPr>
          <w:rFonts w:eastAsia="Times New Roman"/>
          <w:b/>
          <w:i/>
          <w:szCs w:val="20"/>
          <w:lang w:val="ga-IE" w:eastAsia="en-GB"/>
        </w:rPr>
        <w:t>treochlár</w:t>
      </w:r>
      <w:proofErr w:type="spellEnd"/>
      <w:r w:rsidRPr="00771117">
        <w:rPr>
          <w:rFonts w:eastAsia="Times New Roman"/>
          <w:b/>
          <w:i/>
          <w:szCs w:val="20"/>
          <w:lang w:val="ga-IE" w:eastAsia="en-GB"/>
        </w:rPr>
        <w:t xml:space="preserve">, bunaithe ar an obair maidir le comhtháthú an tuairiscithe ag </w:t>
      </w:r>
      <w:proofErr w:type="spellStart"/>
      <w:r w:rsidRPr="00771117">
        <w:rPr>
          <w:rFonts w:eastAsia="Times New Roman"/>
          <w:b/>
          <w:i/>
          <w:szCs w:val="20"/>
          <w:lang w:val="ga-IE" w:eastAsia="en-GB"/>
        </w:rPr>
        <w:t>ÚMEnna</w:t>
      </w:r>
      <w:proofErr w:type="spellEnd"/>
      <w:r w:rsidRPr="00771117">
        <w:rPr>
          <w:rFonts w:eastAsia="Times New Roman"/>
          <w:b/>
          <w:i/>
          <w:szCs w:val="20"/>
          <w:lang w:val="ga-IE" w:eastAsia="en-GB"/>
        </w:rPr>
        <w:t xml:space="preserve"> laistigh dá n-earnálacha agus beidh measúnú ar chostais agus ar shochair san áireamh ann. </w:t>
      </w:r>
      <w:r w:rsidRPr="00771117">
        <w:rPr>
          <w:rFonts w:eastAsia="Times New Roman"/>
          <w:b/>
          <w:i/>
          <w:szCs w:val="20"/>
          <w:lang w:val="ga-IE" w:eastAsia="en-GB"/>
        </w:rPr>
        <w:lastRenderedPageBreak/>
        <w:t>Chun críocha na tuarascála sin, áireofar an méid seo a leanas sa Chóras Tuairiscithe Comhtháite Aonair:</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(a) </w:t>
      </w:r>
      <w:r w:rsidRPr="00771117">
        <w:rPr>
          <w:rFonts w:eastAsia="Times New Roman"/>
          <w:b/>
          <w:i/>
          <w:szCs w:val="20"/>
          <w:lang w:val="ga-IE" w:eastAsia="en-GB"/>
        </w:rPr>
        <w:tab/>
        <w:t>foclóir um shonraí comhchoiteanna chun comhsheasmhacht agus soiléireacht na gceanglas tuairiscithe agus an chaighdeánaithe sonraí a áirithiú;</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(b) </w:t>
      </w:r>
      <w:r w:rsidRPr="00771117">
        <w:rPr>
          <w:rFonts w:eastAsia="Times New Roman"/>
          <w:b/>
          <w:i/>
          <w:szCs w:val="20"/>
          <w:lang w:val="ga-IE" w:eastAsia="en-GB"/>
        </w:rPr>
        <w:tab/>
        <w:t>stór comhpháirteach de na ceanglais maidir le tuairisciú agus nochtadh, de na tuairiscí ar na sonraí a bailíodh agus de na húdaráis a shealbhaíonn iad;</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 xml:space="preserve">spás lárnach sonraí lena n-áirítear an dearadh teicniúil chun faisnéis a bhailiú agus a mhalartú; agus </w:t>
      </w:r>
    </w:p>
    <w:p w:rsidR="00771117" w:rsidRPr="00771117" w:rsidRDefault="00771117" w:rsidP="00771117">
      <w:pPr>
        <w:spacing w:before="120" w:after="120"/>
        <w:ind w:left="851"/>
        <w:rPr>
          <w:rFonts w:eastAsia="Calibri"/>
          <w:b/>
          <w:i/>
          <w:noProof/>
          <w:szCs w:val="22"/>
          <w:lang w:val="ga-IE" w:eastAsia="en-GB"/>
        </w:rPr>
      </w:pPr>
      <w:r w:rsidRPr="00771117">
        <w:rPr>
          <w:rFonts w:eastAsia="Times New Roman"/>
          <w:b/>
          <w:i/>
          <w:szCs w:val="20"/>
          <w:lang w:val="ga-IE" w:eastAsia="en-GB"/>
        </w:rPr>
        <w:t xml:space="preserve">(d) </w:t>
      </w:r>
      <w:r w:rsidRPr="00771117">
        <w:rPr>
          <w:rFonts w:eastAsia="Times New Roman"/>
          <w:b/>
          <w:i/>
          <w:szCs w:val="20"/>
          <w:lang w:val="ga-IE" w:eastAsia="en-GB"/>
        </w:rPr>
        <w:tab/>
        <w:t xml:space="preserve">pointe teagmhála aonair buan d’eintitis chun cásanna tuairiscithe dhúbailte, agus tuairisciú iomarcach nó imithe i léig nó ceanglais maidir le nochtadh, a chur in iúl. </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 xml:space="preserve">2. </w:t>
      </w:r>
      <w:r w:rsidRPr="00771117">
        <w:rPr>
          <w:rFonts w:eastAsia="Times New Roman"/>
          <w:b/>
          <w:i/>
          <w:szCs w:val="20"/>
          <w:lang w:val="ga-IE" w:eastAsia="en-GB"/>
        </w:rPr>
        <w:tab/>
        <w:t xml:space="preserve">I ndlúthchomhar leis an gCoimisiún, beidh meastachán ar an tionchar airgeadais foriomlán ag gabháil leis an tuarascáil. </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 xml:space="preserve">Déanfaidh an Coimisiún, i gcás inarb iomchuí, togra reachtach a chur faoi bhráid Pharlaimint na hEorpa agus na Comhairle chun na hacmhainní airgeadais, daonna agus TF is gá a áirithiú chun an Córas Tuairiscithe Comhtháite Aonair a bhunú faoin ... [3 bliana ó dháta theacht i bhfeidhm an Rialacháin leasaithigh seo]. </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 xml:space="preserve">Déanfaidh an tÚdarás, i gcomhar leis na húdaráis eile, Córas Tuairiscithe Comhtháite Aonair a bhunú faoin ... [3 bliana ó dháta theacht i bhfeidhm </w:t>
      </w:r>
      <w:r w:rsidR="00202C10">
        <w:rPr>
          <w:rFonts w:eastAsia="Times New Roman"/>
          <w:b/>
          <w:i/>
          <w:szCs w:val="20"/>
          <w:lang w:val="ga-IE" w:eastAsia="en-GB"/>
        </w:rPr>
        <w:t>an Rialacháin leasaithigh seo].’;</w:t>
      </w:r>
    </w:p>
    <w:p w:rsidR="00771117" w:rsidRPr="00771117" w:rsidRDefault="00771117" w:rsidP="00771117">
      <w:pPr>
        <w:spacing w:before="120" w:after="120"/>
        <w:ind w:left="850" w:hanging="850"/>
        <w:rPr>
          <w:rFonts w:eastAsia="Calibri"/>
          <w:b/>
          <w:i/>
          <w:szCs w:val="22"/>
          <w:lang w:val="ga-IE" w:eastAsia="en-GB"/>
        </w:rPr>
      </w:pPr>
      <w:r w:rsidRPr="00771117">
        <w:rPr>
          <w:rFonts w:eastAsia="Times New Roman"/>
          <w:b/>
          <w:i/>
          <w:szCs w:val="20"/>
          <w:lang w:val="ga-IE" w:eastAsia="en-GB"/>
        </w:rPr>
        <w:t xml:space="preserve">5. </w:t>
      </w:r>
      <w:r w:rsidRPr="00771117">
        <w:rPr>
          <w:rFonts w:eastAsia="Times New Roman"/>
          <w:b/>
          <w:i/>
          <w:szCs w:val="20"/>
          <w:lang w:val="ga-IE" w:eastAsia="en-GB"/>
        </w:rPr>
        <w:tab/>
        <w:t>in Airteagal 44(1), cuirtear isteach an fhomhír seo a leanas:</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‘Ní bheidh tuairimí an Údaráis teoranta do nósanna imeachta reachtacha leanúnacha. Féadfaidh an tÚdarás freisin leasuithe ar ghníomhartha reachtacha atá i bhfeidhm a mholadh ina thuairimí, i gcás inarb iomchuí, lena n-áirítear leasuithe:</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(a)</w:t>
      </w:r>
      <w:r w:rsidRPr="00771117">
        <w:rPr>
          <w:rFonts w:eastAsia="Times New Roman"/>
          <w:b/>
          <w:i/>
          <w:szCs w:val="20"/>
          <w:lang w:val="ga-IE" w:eastAsia="en-GB"/>
        </w:rPr>
        <w:tab/>
        <w:t xml:space="preserve"> deireadh a chur le ceanglais tuairiscithe agus nochta atá iomarcach nó imithe i léig i </w:t>
      </w:r>
      <w:proofErr w:type="spellStart"/>
      <w:r w:rsidRPr="00771117">
        <w:rPr>
          <w:rFonts w:eastAsia="Times New Roman"/>
          <w:b/>
          <w:i/>
          <w:szCs w:val="20"/>
          <w:lang w:val="ga-IE" w:eastAsia="en-GB"/>
        </w:rPr>
        <w:t>ndlí</w:t>
      </w:r>
      <w:proofErr w:type="spellEnd"/>
      <w:r w:rsidRPr="00771117">
        <w:rPr>
          <w:rFonts w:eastAsia="Times New Roman"/>
          <w:b/>
          <w:i/>
          <w:szCs w:val="20"/>
          <w:lang w:val="ga-IE" w:eastAsia="en-GB"/>
        </w:rPr>
        <w:t xml:space="preserve"> an Aontais nó le trasuí náisiúnta dhlí an Aontais ag na Ballstáit;</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(b)</w:t>
      </w:r>
      <w:r w:rsidRPr="00771117">
        <w:rPr>
          <w:rFonts w:eastAsia="Times New Roman"/>
          <w:b/>
          <w:i/>
          <w:szCs w:val="20"/>
          <w:lang w:val="ga-IE" w:eastAsia="en-GB"/>
        </w:rPr>
        <w:tab/>
        <w:t xml:space="preserve"> ceanglais chomhsheasmhacha tuairiscithe agus nochta a áirithiú ar fud reachtaíocht </w:t>
      </w:r>
      <w:proofErr w:type="spellStart"/>
      <w:r w:rsidRPr="00771117">
        <w:rPr>
          <w:rFonts w:eastAsia="Times New Roman"/>
          <w:b/>
          <w:i/>
          <w:szCs w:val="20"/>
          <w:lang w:val="ga-IE" w:eastAsia="en-GB"/>
        </w:rPr>
        <w:t>earnáilsonrach</w:t>
      </w:r>
      <w:proofErr w:type="spellEnd"/>
      <w:r w:rsidRPr="00771117">
        <w:rPr>
          <w:rFonts w:eastAsia="Times New Roman"/>
          <w:b/>
          <w:i/>
          <w:szCs w:val="20"/>
          <w:lang w:val="ga-IE" w:eastAsia="en-GB"/>
        </w:rPr>
        <w:t xml:space="preserve">, chomh maith le reachtaíocht </w:t>
      </w:r>
      <w:proofErr w:type="spellStart"/>
      <w:r w:rsidRPr="00771117">
        <w:rPr>
          <w:rFonts w:eastAsia="Times New Roman"/>
          <w:b/>
          <w:i/>
          <w:szCs w:val="20"/>
          <w:lang w:val="ga-IE" w:eastAsia="en-GB"/>
        </w:rPr>
        <w:t>trasearnála</w:t>
      </w:r>
      <w:proofErr w:type="spellEnd"/>
      <w:r w:rsidRPr="00771117">
        <w:rPr>
          <w:rFonts w:eastAsia="Times New Roman"/>
          <w:b/>
          <w:i/>
          <w:szCs w:val="20"/>
          <w:lang w:val="ga-IE" w:eastAsia="en-GB"/>
        </w:rPr>
        <w:t>;</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 xml:space="preserve">(c) </w:t>
      </w:r>
      <w:r w:rsidRPr="00771117">
        <w:rPr>
          <w:rFonts w:eastAsia="Times New Roman"/>
          <w:b/>
          <w:i/>
          <w:szCs w:val="20"/>
          <w:lang w:val="ga-IE" w:eastAsia="en-GB"/>
        </w:rPr>
        <w:tab/>
        <w:t>chun comhréireacht sna ceanglais tuairiscithe agus nochta a áirithiú i ndáil le cineál, méid agus castacht an eintitis tuairiscithe;</w:t>
      </w:r>
    </w:p>
    <w:p w:rsidR="00771117" w:rsidRPr="00771117" w:rsidRDefault="00771117" w:rsidP="00771117">
      <w:pPr>
        <w:spacing w:before="120" w:after="120"/>
        <w:rPr>
          <w:rFonts w:eastAsia="Calibri"/>
          <w:b/>
          <w:bCs/>
          <w:i/>
          <w:iCs/>
          <w:szCs w:val="22"/>
          <w:lang w:val="ga-IE" w:eastAsia="en-GB"/>
        </w:rPr>
      </w:pPr>
      <w:r w:rsidRPr="00771117">
        <w:rPr>
          <w:rFonts w:eastAsia="Times New Roman"/>
          <w:b/>
          <w:i/>
          <w:szCs w:val="20"/>
          <w:lang w:val="ga-IE" w:eastAsia="en-GB"/>
        </w:rPr>
        <w:t xml:space="preserve">(d) chun a áirithiú go bhfuil comhlíonadh na gceanglas maidir le tuairisciú agus nochtadh i gcomhréir leis an mbreisluach a ghabhann le comhlíonadh </w:t>
      </w:r>
      <w:proofErr w:type="spellStart"/>
      <w:r w:rsidRPr="00771117">
        <w:rPr>
          <w:rFonts w:eastAsia="Times New Roman"/>
          <w:b/>
          <w:i/>
          <w:szCs w:val="20"/>
          <w:lang w:val="ga-IE" w:eastAsia="en-GB"/>
        </w:rPr>
        <w:t>chúraimí</w:t>
      </w:r>
      <w:proofErr w:type="spellEnd"/>
      <w:r w:rsidRPr="00771117">
        <w:rPr>
          <w:rFonts w:eastAsia="Times New Roman"/>
          <w:b/>
          <w:i/>
          <w:szCs w:val="20"/>
          <w:lang w:val="ga-IE" w:eastAsia="en-GB"/>
        </w:rPr>
        <w:t xml:space="preserve"> agus chuspóirí an Údaráis.</w:t>
      </w:r>
    </w:p>
    <w:p w:rsidR="00771117" w:rsidRPr="00771117" w:rsidRDefault="00771117" w:rsidP="00771117">
      <w:pPr>
        <w:spacing w:before="120" w:after="120"/>
        <w:rPr>
          <w:rFonts w:eastAsia="Calibri"/>
          <w:b/>
          <w:i/>
          <w:noProof/>
          <w:szCs w:val="22"/>
          <w:lang w:val="ga-IE" w:eastAsia="en-GB"/>
        </w:rPr>
      </w:pPr>
      <w:r w:rsidRPr="00771117">
        <w:rPr>
          <w:rFonts w:eastAsia="Times New Roman"/>
          <w:b/>
          <w:i/>
          <w:szCs w:val="20"/>
          <w:lang w:val="ga-IE" w:eastAsia="en-GB"/>
        </w:rPr>
        <w:t>Chun críocha na dtuairimí maidir le gníomhartha reachtacha atá i bhfeidhm dá dtagraítear sa chéad fhomhír, tabharfaidh an tÚdarás aird chuí ar ionchur ó na geallsealbhóirí ábhartha uile trí chomhairliúchán tiomnaithe. Ar bhonn na dtuairimí sin, déanfaidh an Coimisiún, i gcás inarb iomchuí, togra reachtacha chur faoi bhráid Pharlaimint na hEorpa agus na Comhairle.’</w:t>
      </w:r>
      <w:r w:rsidR="00202C10">
        <w:rPr>
          <w:rFonts w:eastAsia="Times New Roman"/>
          <w:b/>
          <w:i/>
          <w:szCs w:val="20"/>
          <w:lang w:val="ga-IE" w:eastAsia="en-GB"/>
        </w:rPr>
        <w:t>.</w:t>
      </w:r>
    </w:p>
    <w:p w:rsidR="00771117" w:rsidRPr="00771117" w:rsidRDefault="00771117" w:rsidP="00771117">
      <w:pPr>
        <w:keepNext/>
        <w:spacing w:before="360" w:after="120"/>
        <w:ind w:left="720"/>
        <w:jc w:val="center"/>
        <w:rPr>
          <w:rFonts w:eastAsia="Calibri"/>
          <w:i/>
          <w:noProof/>
          <w:szCs w:val="22"/>
          <w:lang w:val="ga-IE" w:eastAsia="en-GB"/>
        </w:rPr>
      </w:pPr>
      <w:r w:rsidRPr="00771117">
        <w:rPr>
          <w:rFonts w:eastAsia="Times New Roman"/>
          <w:i/>
          <w:szCs w:val="20"/>
          <w:lang w:val="ga-IE" w:eastAsia="en-GB"/>
        </w:rPr>
        <w:t>Airteagal 5</w:t>
      </w:r>
    </w:p>
    <w:p w:rsidR="00771117" w:rsidRPr="00771117" w:rsidRDefault="00771117" w:rsidP="00771117">
      <w:pPr>
        <w:spacing w:before="120" w:after="120"/>
        <w:jc w:val="center"/>
        <w:rPr>
          <w:rFonts w:eastAsia="Calibri"/>
          <w:b/>
          <w:bCs/>
          <w:noProof/>
          <w:szCs w:val="22"/>
          <w:lang w:val="ga-IE" w:eastAsia="en-GB"/>
        </w:rPr>
      </w:pPr>
      <w:r w:rsidRPr="00771117">
        <w:rPr>
          <w:rFonts w:eastAsia="Times New Roman"/>
          <w:b/>
          <w:szCs w:val="20"/>
          <w:lang w:val="ga-IE" w:eastAsia="en-GB"/>
        </w:rPr>
        <w:t>Leasuithe ar Rialachán (AE) 2021/523</w:t>
      </w:r>
    </w:p>
    <w:p w:rsidR="00771117" w:rsidRPr="00771117" w:rsidRDefault="00771117" w:rsidP="00771117">
      <w:pPr>
        <w:widowControl w:val="0"/>
        <w:jc w:val="left"/>
        <w:rPr>
          <w:rFonts w:eastAsia="Times New Roman"/>
          <w:b/>
          <w:i/>
          <w:szCs w:val="20"/>
          <w:lang w:val="ga-IE" w:eastAsia="en-GB"/>
        </w:rPr>
      </w:pPr>
      <w:r w:rsidRPr="00771117">
        <w:rPr>
          <w:rFonts w:eastAsia="Times New Roman"/>
          <w:szCs w:val="20"/>
          <w:lang w:val="ga-IE" w:eastAsia="en-GB"/>
        </w:rPr>
        <w:t>Leasaítear Rialachán (AE) Uimh. 2021/523 mar a leanas:</w:t>
      </w:r>
    </w:p>
    <w:p w:rsidR="00771117" w:rsidRPr="00771117" w:rsidRDefault="00771117" w:rsidP="00771117">
      <w:pPr>
        <w:widowControl w:val="0"/>
        <w:jc w:val="left"/>
        <w:rPr>
          <w:rFonts w:eastAsia="Times New Roman"/>
          <w:b/>
          <w:i/>
          <w:szCs w:val="20"/>
          <w:lang w:val="ga-IE" w:eastAsia="en-GB"/>
        </w:rPr>
      </w:pPr>
    </w:p>
    <w:p w:rsidR="00771117" w:rsidRPr="00771117" w:rsidRDefault="00771117" w:rsidP="00771117">
      <w:pPr>
        <w:widowControl w:val="0"/>
        <w:jc w:val="left"/>
        <w:rPr>
          <w:rFonts w:eastAsia="Times New Roman"/>
          <w:b/>
          <w:i/>
          <w:szCs w:val="20"/>
          <w:lang w:val="ga-IE" w:eastAsia="en-GB"/>
        </w:rPr>
      </w:pPr>
      <w:r w:rsidRPr="00771117">
        <w:rPr>
          <w:rFonts w:eastAsia="Times New Roman"/>
          <w:b/>
          <w:i/>
          <w:szCs w:val="20"/>
          <w:lang w:val="ga-IE" w:eastAsia="en-GB"/>
        </w:rPr>
        <w:lastRenderedPageBreak/>
        <w:t>-1.</w:t>
      </w:r>
      <w:r w:rsidRPr="00771117">
        <w:rPr>
          <w:rFonts w:eastAsia="Times New Roman"/>
          <w:b/>
          <w:i/>
          <w:szCs w:val="20"/>
          <w:lang w:val="ga-IE" w:eastAsia="en-GB"/>
        </w:rPr>
        <w:tab/>
        <w:t xml:space="preserve">In Airteagal 8(6), cuirtear an méid seo a leanas in ionad na coda </w:t>
      </w:r>
      <w:proofErr w:type="spellStart"/>
      <w:r w:rsidRPr="00771117">
        <w:rPr>
          <w:rFonts w:eastAsia="Times New Roman"/>
          <w:b/>
          <w:i/>
          <w:szCs w:val="20"/>
          <w:lang w:val="ga-IE" w:eastAsia="en-GB"/>
        </w:rPr>
        <w:t>réamhráití</w:t>
      </w:r>
      <w:proofErr w:type="spellEnd"/>
      <w:r w:rsidRPr="00771117">
        <w:rPr>
          <w:rFonts w:eastAsia="Times New Roman"/>
          <w:b/>
          <w:i/>
          <w:szCs w:val="20"/>
          <w:lang w:val="ga-IE" w:eastAsia="en-GB"/>
        </w:rPr>
        <w:t>:</w:t>
      </w:r>
    </w:p>
    <w:p w:rsidR="00771117" w:rsidRPr="00771117" w:rsidRDefault="00771117" w:rsidP="00771117">
      <w:pPr>
        <w:widowControl w:val="0"/>
        <w:jc w:val="left"/>
        <w:rPr>
          <w:rFonts w:eastAsia="Times New Roman"/>
          <w:b/>
          <w:i/>
          <w:szCs w:val="20"/>
          <w:lang w:val="ga-IE" w:eastAsia="en-GB"/>
        </w:rPr>
      </w:pPr>
    </w:p>
    <w:p w:rsidR="00771117" w:rsidRPr="00771117" w:rsidRDefault="00771117" w:rsidP="00771117">
      <w:pPr>
        <w:widowControl w:val="0"/>
        <w:ind w:left="851"/>
        <w:rPr>
          <w:rFonts w:eastAsia="Times New Roman"/>
          <w:b/>
          <w:i/>
          <w:noProof/>
          <w:szCs w:val="20"/>
          <w:lang w:val="ga-IE" w:eastAsia="en-GB"/>
        </w:rPr>
      </w:pPr>
      <w:r w:rsidRPr="00771117">
        <w:rPr>
          <w:rFonts w:eastAsia="Times New Roman"/>
          <w:b/>
          <w:i/>
          <w:szCs w:val="20"/>
          <w:lang w:val="ga-IE" w:eastAsia="en-GB"/>
        </w:rPr>
        <w:t xml:space="preserve">‘Forbróidh an Coimisiún treoir </w:t>
      </w:r>
      <w:proofErr w:type="spellStart"/>
      <w:r w:rsidRPr="00771117">
        <w:rPr>
          <w:rFonts w:eastAsia="Times New Roman"/>
          <w:b/>
          <w:i/>
          <w:szCs w:val="20"/>
          <w:lang w:val="ga-IE" w:eastAsia="en-GB"/>
        </w:rPr>
        <w:t>inbhuanaitheachta</w:t>
      </w:r>
      <w:proofErr w:type="spellEnd"/>
      <w:r w:rsidRPr="00771117">
        <w:rPr>
          <w:rFonts w:eastAsia="Times New Roman"/>
          <w:b/>
          <w:i/>
          <w:szCs w:val="20"/>
          <w:lang w:val="ga-IE" w:eastAsia="en-GB"/>
        </w:rPr>
        <w:t xml:space="preserve"> a fhágfaidh go mbeifear in ann, i gcomhréir le cuspóirí comhshaoil agus sóisialta agus caighdeáin chomhshaoil agus shóisialta an Aontais, agus aird chuí á tabhairt ar an bprionsabal ‘gan dochar suntasach a dhéanamh’ chomh maith le difríochtaí sna cineálacha tionscadal bonneagair, an méid seo a leanas a dhéanamh:’</w:t>
      </w:r>
      <w:r w:rsidR="00202C10">
        <w:rPr>
          <w:rFonts w:eastAsia="Times New Roman"/>
          <w:b/>
          <w:i/>
          <w:szCs w:val="20"/>
          <w:lang w:val="ga-IE" w:eastAsia="en-GB"/>
        </w:rPr>
        <w:t>;</w:t>
      </w:r>
    </w:p>
    <w:p w:rsidR="00771117" w:rsidRPr="00771117" w:rsidRDefault="00771117" w:rsidP="00771117">
      <w:pPr>
        <w:widowControl w:val="0"/>
        <w:rPr>
          <w:rFonts w:eastAsia="Times New Roman"/>
          <w:b/>
          <w:i/>
          <w:noProof/>
          <w:szCs w:val="20"/>
          <w:lang w:val="ga-IE" w:eastAsia="en-GB"/>
        </w:rPr>
      </w:pPr>
    </w:p>
    <w:p w:rsidR="00771117" w:rsidRPr="00771117" w:rsidRDefault="00771117" w:rsidP="00771117">
      <w:pPr>
        <w:widowControl w:val="0"/>
        <w:rPr>
          <w:rFonts w:eastAsia="Times New Roman"/>
          <w:b/>
          <w:i/>
          <w:szCs w:val="20"/>
          <w:lang w:val="ga-IE" w:eastAsia="en-GB"/>
        </w:rPr>
      </w:pPr>
      <w:r w:rsidRPr="00771117">
        <w:rPr>
          <w:rFonts w:eastAsia="Times New Roman"/>
          <w:b/>
          <w:i/>
          <w:szCs w:val="20"/>
          <w:lang w:val="ga-IE" w:eastAsia="en-GB"/>
        </w:rPr>
        <w:t>-1a.</w:t>
      </w:r>
      <w:r w:rsidRPr="00771117">
        <w:rPr>
          <w:rFonts w:eastAsia="Times New Roman"/>
          <w:b/>
          <w:i/>
          <w:szCs w:val="20"/>
          <w:lang w:val="ga-IE" w:eastAsia="en-GB"/>
        </w:rPr>
        <w:tab/>
        <w:t>In Airteagal 13(7), cuirtear an méid seo a leanas in ionad fhomhír 2:</w:t>
      </w:r>
    </w:p>
    <w:p w:rsidR="00771117" w:rsidRPr="00771117" w:rsidRDefault="00771117" w:rsidP="00771117">
      <w:pPr>
        <w:widowControl w:val="0"/>
        <w:rPr>
          <w:rFonts w:eastAsia="Times New Roman"/>
          <w:b/>
          <w:i/>
          <w:noProof/>
          <w:szCs w:val="20"/>
          <w:lang w:val="ga-IE" w:eastAsia="en-GB"/>
        </w:rPr>
      </w:pPr>
    </w:p>
    <w:p w:rsidR="00771117" w:rsidRPr="00771117" w:rsidRDefault="00771117" w:rsidP="00771117">
      <w:pPr>
        <w:widowControl w:val="0"/>
        <w:ind w:left="851"/>
        <w:rPr>
          <w:rFonts w:eastAsia="Times New Roman"/>
          <w:b/>
          <w:i/>
          <w:noProof/>
          <w:szCs w:val="20"/>
          <w:lang w:val="ga-IE" w:eastAsia="en-GB"/>
        </w:rPr>
      </w:pPr>
      <w:r w:rsidRPr="00771117">
        <w:rPr>
          <w:rFonts w:eastAsia="Times New Roman"/>
          <w:b/>
          <w:i/>
          <w:szCs w:val="20"/>
          <w:lang w:val="ga-IE" w:eastAsia="en-GB"/>
        </w:rPr>
        <w:t>‘Maidir le conarthaí idir an comhpháirtí cur chun feidhme agus an faighteoir deiridh nó an t-idirghabhálaí airgeadais nó eintiteas eile dá dtagraítear i bpointe (a) d’Airteagal 16(1) faoi ráthaíocht AE dá dtagraítear sa chéad fhomhír d’Airteagal 4(2), déanfar iad a shíniú faoin 31 Lúnasa 2026. I gcásanna eile, déanfar conarthaí idir an comhpháirtí cur chun feidhme agus an faighteoir deiridh nó an t-idirghabhálaí airgeadais nó eintiteas eile dá dtagraítear i bpointe (a) d’Airteagal 16(1) a shíniú faoin 31 Nollaig 2028.’</w:t>
      </w:r>
      <w:r w:rsidR="00202C10">
        <w:rPr>
          <w:rFonts w:eastAsia="Times New Roman"/>
          <w:b/>
          <w:i/>
          <w:szCs w:val="20"/>
          <w:lang w:val="ga-IE" w:eastAsia="en-GB"/>
        </w:rPr>
        <w:t>;</w:t>
      </w:r>
    </w:p>
    <w:p w:rsidR="00771117" w:rsidRPr="00771117" w:rsidRDefault="00771117" w:rsidP="00771117">
      <w:pPr>
        <w:widowControl w:val="0"/>
        <w:rPr>
          <w:rFonts w:eastAsia="Times New Roman"/>
          <w:b/>
          <w:i/>
          <w:noProof/>
          <w:szCs w:val="20"/>
          <w:lang w:val="ga-IE" w:eastAsia="en-GB"/>
        </w:rPr>
      </w:pPr>
    </w:p>
    <w:p w:rsidR="00771117" w:rsidRPr="00771117" w:rsidRDefault="00771117" w:rsidP="00771117">
      <w:pPr>
        <w:widowControl w:val="0"/>
        <w:rPr>
          <w:rFonts w:eastAsia="Times New Roman"/>
          <w:b/>
          <w:i/>
          <w:szCs w:val="20"/>
          <w:lang w:val="ga-IE" w:eastAsia="en-GB"/>
        </w:rPr>
      </w:pPr>
      <w:r w:rsidRPr="00771117">
        <w:rPr>
          <w:rFonts w:eastAsia="Times New Roman"/>
          <w:b/>
          <w:i/>
          <w:szCs w:val="20"/>
          <w:lang w:val="ga-IE" w:eastAsia="en-GB"/>
        </w:rPr>
        <w:t>-1b.</w:t>
      </w:r>
      <w:r w:rsidRPr="00771117">
        <w:rPr>
          <w:rFonts w:eastAsia="Times New Roman"/>
          <w:b/>
          <w:i/>
          <w:szCs w:val="20"/>
          <w:lang w:val="ga-IE" w:eastAsia="en-GB"/>
        </w:rPr>
        <w:tab/>
        <w:t>In Airteagal 17(2), cuirtear an méid seo a leanas in ionad phointe (h):</w:t>
      </w:r>
    </w:p>
    <w:p w:rsidR="00771117" w:rsidRPr="00771117" w:rsidRDefault="00771117" w:rsidP="00771117">
      <w:pPr>
        <w:widowControl w:val="0"/>
        <w:ind w:left="851"/>
        <w:rPr>
          <w:rFonts w:eastAsia="Times New Roman"/>
          <w:b/>
          <w:i/>
          <w:szCs w:val="20"/>
          <w:lang w:val="ga-IE" w:eastAsia="en-GB"/>
        </w:rPr>
      </w:pPr>
      <w:r w:rsidRPr="00771117">
        <w:rPr>
          <w:rFonts w:eastAsia="Times New Roman"/>
          <w:b/>
          <w:i/>
          <w:szCs w:val="20"/>
          <w:lang w:val="ga-IE" w:eastAsia="en-GB"/>
        </w:rPr>
        <w:t xml:space="preserve">‘(h) </w:t>
      </w:r>
      <w:r w:rsidRPr="00771117">
        <w:rPr>
          <w:rFonts w:eastAsia="Times New Roman"/>
          <w:b/>
          <w:i/>
          <w:szCs w:val="20"/>
          <w:lang w:val="ga-IE" w:eastAsia="en-GB"/>
        </w:rPr>
        <w:tab/>
        <w:t xml:space="preserve">tuairisciú airgeadais agus oibríochtúil agus faireachán ar na hoibríochtaí </w:t>
      </w:r>
      <w:proofErr w:type="spellStart"/>
      <w:r w:rsidRPr="00771117">
        <w:rPr>
          <w:rFonts w:eastAsia="Times New Roman"/>
          <w:b/>
          <w:i/>
          <w:szCs w:val="20"/>
          <w:lang w:val="ga-IE" w:eastAsia="en-GB"/>
        </w:rPr>
        <w:t>maoiniúcháin</w:t>
      </w:r>
      <w:proofErr w:type="spellEnd"/>
      <w:r w:rsidRPr="00771117">
        <w:rPr>
          <w:rFonts w:eastAsia="Times New Roman"/>
          <w:b/>
          <w:i/>
          <w:szCs w:val="20"/>
          <w:lang w:val="ga-IE" w:eastAsia="en-GB"/>
        </w:rPr>
        <w:t xml:space="preserve"> agus infheistíochta faoi ráthaíocht AE, comhréireacht a áirithiú i </w:t>
      </w:r>
      <w:proofErr w:type="spellStart"/>
      <w:r w:rsidRPr="00771117">
        <w:rPr>
          <w:rFonts w:eastAsia="Times New Roman"/>
          <w:b/>
          <w:i/>
          <w:szCs w:val="20"/>
          <w:lang w:val="ga-IE" w:eastAsia="en-GB"/>
        </w:rPr>
        <w:t>gceanglais</w:t>
      </w:r>
      <w:proofErr w:type="spellEnd"/>
      <w:r w:rsidRPr="00771117">
        <w:rPr>
          <w:rFonts w:eastAsia="Times New Roman"/>
          <w:b/>
          <w:i/>
          <w:szCs w:val="20"/>
          <w:lang w:val="ga-IE" w:eastAsia="en-GB"/>
        </w:rPr>
        <w:t xml:space="preserve"> tuairiscithe agus faireacháin chomh maith le costais a íoslaghdú do na geallsealbhóirí uile agus do na tairbhithe deiridh, gan an bonn a bhaint de chuspóirí </w:t>
      </w:r>
      <w:proofErr w:type="spellStart"/>
      <w:r w:rsidRPr="00771117">
        <w:rPr>
          <w:rFonts w:eastAsia="Times New Roman"/>
          <w:b/>
          <w:i/>
          <w:szCs w:val="20"/>
          <w:lang w:val="ga-IE" w:eastAsia="en-GB"/>
        </w:rPr>
        <w:t>InvestEU</w:t>
      </w:r>
      <w:proofErr w:type="spellEnd"/>
      <w:r w:rsidRPr="00771117">
        <w:rPr>
          <w:rFonts w:eastAsia="Times New Roman"/>
          <w:b/>
          <w:i/>
          <w:szCs w:val="20"/>
          <w:lang w:val="ga-IE" w:eastAsia="en-GB"/>
        </w:rPr>
        <w:t xml:space="preserve"> faoi seach.’</w:t>
      </w:r>
      <w:r w:rsidR="00202C10">
        <w:rPr>
          <w:rFonts w:eastAsia="Times New Roman"/>
          <w:b/>
          <w:i/>
          <w:szCs w:val="20"/>
          <w:lang w:val="ga-IE" w:eastAsia="en-GB"/>
        </w:rPr>
        <w:t>;</w:t>
      </w:r>
    </w:p>
    <w:p w:rsidR="00771117" w:rsidRPr="00771117" w:rsidRDefault="00771117" w:rsidP="00771117">
      <w:pPr>
        <w:spacing w:before="120" w:after="120"/>
        <w:rPr>
          <w:rFonts w:eastAsia="Calibri"/>
          <w:b/>
          <w:i/>
          <w:noProof/>
          <w:szCs w:val="22"/>
          <w:lang w:val="ga-IE"/>
        </w:rPr>
      </w:pPr>
    </w:p>
    <w:p w:rsidR="00771117" w:rsidRPr="00771117" w:rsidRDefault="00771117" w:rsidP="00771117">
      <w:pPr>
        <w:spacing w:before="120" w:after="120"/>
        <w:rPr>
          <w:rFonts w:eastAsia="Calibri"/>
          <w:noProof/>
          <w:szCs w:val="22"/>
          <w:lang w:val="ga-IE" w:eastAsia="en-GB"/>
        </w:rPr>
      </w:pPr>
      <w:r w:rsidRPr="00771117">
        <w:rPr>
          <w:rFonts w:eastAsia="Times New Roman"/>
          <w:b/>
          <w:i/>
          <w:szCs w:val="20"/>
          <w:lang w:val="ga-IE" w:eastAsia="en-GB"/>
        </w:rPr>
        <w:t>1.</w:t>
      </w:r>
      <w:r w:rsidRPr="00771117">
        <w:rPr>
          <w:rFonts w:eastAsia="Times New Roman"/>
          <w:szCs w:val="20"/>
          <w:lang w:val="ga-IE" w:eastAsia="en-GB"/>
        </w:rPr>
        <w:t xml:space="preserve"> </w:t>
      </w:r>
      <w:r w:rsidRPr="00771117">
        <w:rPr>
          <w:rFonts w:eastAsia="Times New Roman"/>
          <w:szCs w:val="20"/>
          <w:lang w:val="ga-IE" w:eastAsia="en-GB"/>
        </w:rPr>
        <w:tab/>
        <w:t>In Airteagal 28, cuirtear an méid seo a leanas in ionad mhír 4:  </w:t>
      </w: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‘4. </w:t>
      </w:r>
      <w:r w:rsidRPr="00771117">
        <w:rPr>
          <w:rFonts w:eastAsia="Times New Roman"/>
          <w:b/>
          <w:i/>
          <w:szCs w:val="20"/>
          <w:lang w:val="ga-IE" w:eastAsia="en-GB"/>
        </w:rPr>
        <w:tab/>
      </w:r>
      <w:r w:rsidRPr="00771117">
        <w:rPr>
          <w:rFonts w:eastAsia="Times New Roman"/>
          <w:szCs w:val="20"/>
          <w:lang w:val="ga-IE" w:eastAsia="en-GB"/>
        </w:rPr>
        <w:t xml:space="preserve">Uair amháin sa bhliain, déanfaidh gach comhpháirtí cur chun feidhme tuarascáil a chur faoi bhráid an Choimisiúin ar oibríochtaí </w:t>
      </w:r>
      <w:proofErr w:type="spellStart"/>
      <w:r w:rsidRPr="00771117">
        <w:rPr>
          <w:rFonts w:eastAsia="Times New Roman"/>
          <w:szCs w:val="20"/>
          <w:lang w:val="ga-IE" w:eastAsia="en-GB"/>
        </w:rPr>
        <w:t>maoiniúcháin</w:t>
      </w:r>
      <w:proofErr w:type="spellEnd"/>
      <w:r w:rsidRPr="00771117">
        <w:rPr>
          <w:rFonts w:eastAsia="Times New Roman"/>
          <w:szCs w:val="20"/>
          <w:lang w:val="ga-IE" w:eastAsia="en-GB"/>
        </w:rPr>
        <w:t xml:space="preserve"> agus infheistíochta a chumhdaítear leis an Rialachán seo, agus í miondealaithe de réir urrann AE agus urrann an Bhallstáit, de réir mar is iomchuí. Sa bhreis air sin, déanfaidh gach comhpháirtí cur chun feidhme faisnéis maidir le </w:t>
      </w:r>
      <w:proofErr w:type="spellStart"/>
      <w:r w:rsidRPr="00771117">
        <w:rPr>
          <w:rFonts w:eastAsia="Times New Roman"/>
          <w:szCs w:val="20"/>
          <w:lang w:val="ga-IE" w:eastAsia="en-GB"/>
        </w:rPr>
        <w:t>hurrann</w:t>
      </w:r>
      <w:proofErr w:type="spellEnd"/>
      <w:r w:rsidRPr="00771117">
        <w:rPr>
          <w:rFonts w:eastAsia="Times New Roman"/>
          <w:szCs w:val="20"/>
          <w:lang w:val="ga-IE" w:eastAsia="en-GB"/>
        </w:rPr>
        <w:t xml:space="preserve"> an Bhallstáit a chur faoi bhráid Bhallstát na hurrainne a chuirfidh sé chun feidhme. Beidh sa tuarascáil measúnú ar chomhlíonadh na gceanglas maidir le húsáid na ráthaíochta AE agus ar chomhlíonadh na bpríomhtháscairí feidhmíochta a leagtar síos in Iarscríbhinn III a ghabhann leis an Rialachán seo. Beidh sonraí </w:t>
      </w:r>
      <w:proofErr w:type="spellStart"/>
      <w:r w:rsidRPr="00771117">
        <w:rPr>
          <w:rFonts w:eastAsia="Times New Roman"/>
          <w:szCs w:val="20"/>
          <w:lang w:val="ga-IE" w:eastAsia="en-GB"/>
        </w:rPr>
        <w:t>oibríochtúla</w:t>
      </w:r>
      <w:proofErr w:type="spellEnd"/>
      <w:r w:rsidRPr="00771117">
        <w:rPr>
          <w:rFonts w:eastAsia="Times New Roman"/>
          <w:szCs w:val="20"/>
          <w:lang w:val="ga-IE" w:eastAsia="en-GB"/>
        </w:rPr>
        <w:t xml:space="preserve">, staidrimh, airgeadais agus cuntasaíochta sa tuarascáil freisin maidir le gach oibríocht </w:t>
      </w:r>
      <w:proofErr w:type="spellStart"/>
      <w:r w:rsidRPr="00771117">
        <w:rPr>
          <w:rFonts w:eastAsia="Times New Roman"/>
          <w:szCs w:val="20"/>
          <w:lang w:val="ga-IE" w:eastAsia="en-GB"/>
        </w:rPr>
        <w:t>mhaoiniúcháin</w:t>
      </w:r>
      <w:proofErr w:type="spellEnd"/>
      <w:r w:rsidRPr="00771117">
        <w:rPr>
          <w:rFonts w:eastAsia="Times New Roman"/>
          <w:szCs w:val="20"/>
          <w:lang w:val="ga-IE" w:eastAsia="en-GB"/>
        </w:rPr>
        <w:t xml:space="preserve"> nó infheistíochta agus meastachán ar na sreafaí airgid ionchasacha, ar leibhéal na hurrainne, ar leibhéal na réimse beartais agus ar leibhéal Chiste </w:t>
      </w:r>
      <w:proofErr w:type="spellStart"/>
      <w:r w:rsidRPr="00771117">
        <w:rPr>
          <w:rFonts w:eastAsia="Times New Roman"/>
          <w:szCs w:val="20"/>
          <w:lang w:val="ga-IE" w:eastAsia="en-GB"/>
        </w:rPr>
        <w:t>InvestEU</w:t>
      </w:r>
      <w:proofErr w:type="spellEnd"/>
      <w:r w:rsidRPr="00771117">
        <w:rPr>
          <w:rFonts w:eastAsia="Times New Roman"/>
          <w:szCs w:val="20"/>
          <w:lang w:val="ga-IE" w:eastAsia="en-GB"/>
        </w:rPr>
        <w:t xml:space="preserve">. Áireofar faisnéis freisin sa tuarascáil ó Ghrúpa BEI agus, i gcás inarb iomchuí, ó chomhpháirtithe cur chun feidhme eile, ar faisnéis í a bhaineann le bacainní ar infheistíocht ar thángthas orthu agus oibríochtaí </w:t>
      </w:r>
      <w:proofErr w:type="spellStart"/>
      <w:r w:rsidRPr="00771117">
        <w:rPr>
          <w:rFonts w:eastAsia="Times New Roman"/>
          <w:szCs w:val="20"/>
          <w:lang w:val="ga-IE" w:eastAsia="en-GB"/>
        </w:rPr>
        <w:t>maoiniúcháin</w:t>
      </w:r>
      <w:proofErr w:type="spellEnd"/>
      <w:r w:rsidRPr="00771117">
        <w:rPr>
          <w:rFonts w:eastAsia="Times New Roman"/>
          <w:szCs w:val="20"/>
          <w:lang w:val="ga-IE" w:eastAsia="en-GB"/>
        </w:rPr>
        <w:t xml:space="preserve"> agus infheistíochta arna gcumhdach leis an Rialachán seo á ndéanamh. Beidh an fhaisnéis nach mór do na comhpháirtithe cur chun feidhme a sholáthar faoi phointe (a) d’Airteagal 155(1) den Rialachán Airgeadais sna tuara</w:t>
      </w:r>
      <w:r w:rsidR="00202C10">
        <w:rPr>
          <w:rFonts w:eastAsia="Times New Roman"/>
          <w:szCs w:val="20"/>
          <w:lang w:val="ga-IE" w:eastAsia="en-GB"/>
        </w:rPr>
        <w:t>scálacha.’.</w:t>
      </w:r>
    </w:p>
    <w:p w:rsidR="00771117" w:rsidRPr="00771117" w:rsidRDefault="00771117" w:rsidP="00771117">
      <w:pPr>
        <w:keepNext/>
        <w:spacing w:before="360" w:after="120"/>
        <w:jc w:val="center"/>
        <w:rPr>
          <w:rFonts w:eastAsia="Calibri"/>
          <w:b/>
          <w:i/>
          <w:noProof/>
          <w:szCs w:val="22"/>
          <w:lang w:val="ga-IE" w:eastAsia="en-GB"/>
        </w:rPr>
      </w:pPr>
      <w:r w:rsidRPr="00771117">
        <w:rPr>
          <w:rFonts w:eastAsia="Times New Roman"/>
          <w:b/>
          <w:i/>
          <w:szCs w:val="20"/>
          <w:lang w:val="ga-IE" w:eastAsia="en-GB"/>
        </w:rPr>
        <w:t>Airteagal 5a</w:t>
      </w:r>
    </w:p>
    <w:p w:rsidR="00771117" w:rsidRPr="00771117" w:rsidRDefault="00771117" w:rsidP="00771117">
      <w:pPr>
        <w:spacing w:before="120" w:after="120"/>
        <w:jc w:val="center"/>
        <w:rPr>
          <w:rFonts w:eastAsia="Calibri"/>
          <w:b/>
          <w:bCs/>
          <w:noProof/>
          <w:szCs w:val="22"/>
          <w:lang w:val="ga-IE" w:eastAsia="en-GB"/>
        </w:rPr>
      </w:pPr>
      <w:r w:rsidRPr="00771117">
        <w:rPr>
          <w:rFonts w:eastAsia="Times New Roman"/>
          <w:b/>
          <w:szCs w:val="20"/>
          <w:lang w:val="ga-IE" w:eastAsia="en-GB"/>
        </w:rPr>
        <w:t>Ailíniú le Rialachán (AE) Uimh. 1024/2013 ón gComhairle</w:t>
      </w:r>
    </w:p>
    <w:p w:rsidR="00771117" w:rsidRPr="00771117" w:rsidRDefault="00771117" w:rsidP="00771117">
      <w:pPr>
        <w:rPr>
          <w:rFonts w:eastAsia="Calibri"/>
          <w:lang w:val="ga-IE" w:eastAsia="en-GB"/>
        </w:rPr>
      </w:pPr>
      <w:r w:rsidRPr="00771117">
        <w:rPr>
          <w:rFonts w:eastAsia="Times New Roman"/>
          <w:b/>
          <w:i/>
          <w:szCs w:val="20"/>
          <w:lang w:val="ga-IE" w:eastAsia="en-GB"/>
        </w:rPr>
        <w:t xml:space="preserve">Faoin ... [trí mhí ó dháta theacht i bhfeidhm an Rialacháin leasaithigh seo], déanfaidh an Coimisiún, i gcás inarb iomchuí, togra reachtach a chur faoi bhráid na Comhairle chun na leasuithe ar Rialacháin (AE) Uimh. 1092/2010, (AE) Uimh. 1093/2010, (AE) </w:t>
      </w:r>
      <w:r w:rsidRPr="00771117">
        <w:rPr>
          <w:rFonts w:eastAsia="Times New Roman"/>
          <w:b/>
          <w:i/>
          <w:szCs w:val="20"/>
          <w:lang w:val="ga-IE" w:eastAsia="en-GB"/>
        </w:rPr>
        <w:lastRenderedPageBreak/>
        <w:t>Uimh. 1094/2010, (AE) Uimh. 1095/2010, (AE) Uimh. 806/2014 agus (AE) …/...</w:t>
      </w:r>
      <w:r w:rsidR="004263A3">
        <w:rPr>
          <w:rStyle w:val="FootnoteReference"/>
          <w:rFonts w:eastAsia="Times New Roman"/>
          <w:b/>
          <w:i/>
          <w:szCs w:val="20"/>
          <w:lang w:val="ga-IE" w:eastAsia="en-GB"/>
        </w:rPr>
        <w:footnoteReference w:customMarkFollows="1" w:id="25"/>
        <w:t>+</w:t>
      </w:r>
      <w:r w:rsidRPr="00771117">
        <w:rPr>
          <w:rFonts w:eastAsia="Times New Roman"/>
          <w:b/>
          <w:i/>
          <w:szCs w:val="20"/>
          <w:lang w:val="ga-IE" w:eastAsia="en-GB"/>
        </w:rPr>
        <w:t xml:space="preserve"> sa Rialachán seo, a ailíniú le Rialachán (AE) Uimh. 1024/2013 ón gComhairle.</w:t>
      </w:r>
    </w:p>
    <w:p w:rsidR="00771117" w:rsidRPr="00771117" w:rsidRDefault="00771117" w:rsidP="00771117">
      <w:pPr>
        <w:spacing w:before="120" w:after="120"/>
        <w:rPr>
          <w:rFonts w:eastAsia="Calibri"/>
          <w:noProof/>
          <w:szCs w:val="22"/>
          <w:lang w:val="ga-IE"/>
        </w:rPr>
      </w:pPr>
    </w:p>
    <w:p w:rsidR="00771117" w:rsidRPr="00771117" w:rsidRDefault="00771117" w:rsidP="00771117">
      <w:pPr>
        <w:keepNext/>
        <w:spacing w:before="360" w:after="120"/>
        <w:jc w:val="center"/>
        <w:rPr>
          <w:rFonts w:eastAsia="Calibri"/>
          <w:i/>
          <w:noProof/>
          <w:szCs w:val="22"/>
          <w:lang w:val="ga-IE" w:eastAsia="en-GB"/>
        </w:rPr>
      </w:pPr>
      <w:r w:rsidRPr="00771117">
        <w:rPr>
          <w:rFonts w:eastAsia="Times New Roman"/>
          <w:i/>
          <w:szCs w:val="20"/>
          <w:lang w:val="ga-IE" w:eastAsia="en-GB"/>
        </w:rPr>
        <w:t>Airteagal 6</w:t>
      </w:r>
    </w:p>
    <w:p w:rsidR="00771117" w:rsidRPr="00771117" w:rsidRDefault="00771117" w:rsidP="00771117">
      <w:pPr>
        <w:spacing w:before="120" w:after="120"/>
        <w:jc w:val="center"/>
        <w:rPr>
          <w:rFonts w:eastAsia="Calibri"/>
          <w:b/>
          <w:bCs/>
          <w:noProof/>
          <w:szCs w:val="22"/>
          <w:lang w:val="ga-IE" w:eastAsia="en-GB"/>
        </w:rPr>
      </w:pPr>
      <w:r w:rsidRPr="00771117">
        <w:rPr>
          <w:rFonts w:eastAsia="Times New Roman"/>
          <w:b/>
          <w:szCs w:val="20"/>
          <w:lang w:val="ga-IE" w:eastAsia="en-GB"/>
        </w:rPr>
        <w:t>Teacht i bhfeidhm</w:t>
      </w:r>
    </w:p>
    <w:p w:rsidR="00771117" w:rsidRPr="00771117" w:rsidRDefault="00771117" w:rsidP="00771117">
      <w:pPr>
        <w:spacing w:before="120" w:after="120"/>
        <w:rPr>
          <w:rFonts w:eastAsia="Calibri"/>
          <w:noProof/>
          <w:szCs w:val="22"/>
          <w:lang w:val="ga-IE"/>
        </w:rPr>
      </w:pPr>
    </w:p>
    <w:p w:rsidR="00771117" w:rsidRPr="00771117" w:rsidRDefault="00771117" w:rsidP="00771117">
      <w:pPr>
        <w:spacing w:before="120" w:after="120"/>
        <w:rPr>
          <w:rFonts w:eastAsia="Calibri"/>
          <w:noProof/>
          <w:szCs w:val="22"/>
          <w:lang w:val="ga-IE" w:eastAsia="en-GB"/>
        </w:rPr>
      </w:pPr>
      <w:r w:rsidRPr="00771117">
        <w:rPr>
          <w:rFonts w:eastAsia="Times New Roman"/>
          <w:szCs w:val="20"/>
          <w:lang w:val="ga-IE" w:eastAsia="en-GB"/>
        </w:rPr>
        <w:t xml:space="preserve">Tiocfaidh an Rialachán seo i bhfeidhm an fichiú lá tar éis lá a fhoilsithe in </w:t>
      </w:r>
      <w:r w:rsidRPr="00771117">
        <w:rPr>
          <w:rFonts w:eastAsia="Times New Roman"/>
          <w:i/>
          <w:iCs/>
          <w:szCs w:val="20"/>
          <w:lang w:val="ga-IE" w:eastAsia="en-GB"/>
        </w:rPr>
        <w:t>Iris Oifigiúil an Aontais Eorpaigh</w:t>
      </w:r>
      <w:r w:rsidRPr="00771117">
        <w:rPr>
          <w:rFonts w:eastAsia="Times New Roman"/>
          <w:szCs w:val="20"/>
          <w:lang w:val="ga-IE" w:eastAsia="en-GB"/>
        </w:rPr>
        <w:t>.</w:t>
      </w:r>
    </w:p>
    <w:p w:rsidR="00771117" w:rsidRPr="00771117" w:rsidRDefault="00771117" w:rsidP="00771117">
      <w:pPr>
        <w:spacing w:before="480" w:after="120"/>
        <w:rPr>
          <w:rFonts w:eastAsia="Calibri"/>
          <w:noProof/>
          <w:szCs w:val="22"/>
          <w:lang w:val="ga-IE" w:eastAsia="en-GB"/>
        </w:rPr>
      </w:pPr>
      <w:r w:rsidRPr="00771117">
        <w:rPr>
          <w:rFonts w:eastAsia="Times New Roman"/>
          <w:szCs w:val="20"/>
          <w:lang w:val="ga-IE" w:eastAsia="en-GB"/>
        </w:rPr>
        <w:t>Beidh an Rialachán seo ina cheangal go huile agus go hiomlán agus beidh sé infheidhme go díreach i ngach Ballstát.</w:t>
      </w:r>
    </w:p>
    <w:p w:rsidR="00771117" w:rsidRPr="00771117" w:rsidRDefault="00771117" w:rsidP="00771117">
      <w:pPr>
        <w:keepNext/>
        <w:spacing w:before="120"/>
        <w:rPr>
          <w:rFonts w:eastAsia="Calibri"/>
          <w:noProof/>
          <w:szCs w:val="22"/>
          <w:lang w:val="ga-IE" w:eastAsia="en-GB"/>
        </w:rPr>
      </w:pPr>
      <w:r w:rsidRPr="00771117">
        <w:rPr>
          <w:rFonts w:eastAsia="Times New Roman"/>
          <w:szCs w:val="20"/>
          <w:lang w:val="ga-IE" w:eastAsia="en-GB"/>
        </w:rPr>
        <w:t xml:space="preserve">Arna dhéanamh sa </w:t>
      </w:r>
      <w:r w:rsidR="00EC7FAE">
        <w:rPr>
          <w:rFonts w:eastAsia="Times New Roman"/>
          <w:szCs w:val="20"/>
          <w:lang w:val="ga-IE" w:eastAsia="en-GB"/>
        </w:rPr>
        <w:t>…</w:t>
      </w:r>
      <w:bookmarkStart w:id="8" w:name="_GoBack"/>
      <w:bookmarkEnd w:id="8"/>
      <w:r w:rsidRPr="00771117">
        <w:rPr>
          <w:rFonts w:eastAsia="Times New Roman"/>
          <w:szCs w:val="20"/>
          <w:lang w:val="ga-IE" w:eastAsia="en-GB"/>
        </w:rPr>
        <w:t>,</w:t>
      </w:r>
    </w:p>
    <w:p w:rsidR="00771117" w:rsidRPr="00771117" w:rsidRDefault="00771117" w:rsidP="00771117">
      <w:pPr>
        <w:keepNext/>
        <w:tabs>
          <w:tab w:val="left" w:pos="4252"/>
        </w:tabs>
        <w:spacing w:before="720"/>
        <w:rPr>
          <w:rFonts w:eastAsia="Calibri"/>
          <w:i/>
          <w:noProof/>
          <w:szCs w:val="22"/>
          <w:lang w:val="ga-IE" w:eastAsia="en-GB"/>
        </w:rPr>
      </w:pPr>
      <w:r w:rsidRPr="00771117">
        <w:rPr>
          <w:rFonts w:eastAsia="Times New Roman"/>
          <w:i/>
          <w:szCs w:val="20"/>
          <w:lang w:val="ga-IE" w:eastAsia="en-GB"/>
        </w:rPr>
        <w:t>Thar ceann Pharlaimint na hEorpa</w:t>
      </w:r>
      <w:r w:rsidRPr="00771117">
        <w:rPr>
          <w:rFonts w:eastAsia="Times New Roman"/>
          <w:i/>
          <w:szCs w:val="20"/>
          <w:lang w:val="ga-IE" w:eastAsia="en-GB"/>
        </w:rPr>
        <w:tab/>
        <w:t>Thar ceann na Comhairle</w:t>
      </w:r>
    </w:p>
    <w:p w:rsidR="00771117" w:rsidRPr="00771117" w:rsidRDefault="00771117" w:rsidP="00771117">
      <w:pPr>
        <w:tabs>
          <w:tab w:val="left" w:pos="4252"/>
        </w:tabs>
        <w:jc w:val="left"/>
        <w:rPr>
          <w:rFonts w:eastAsia="Calibri"/>
          <w:i/>
          <w:noProof/>
          <w:szCs w:val="22"/>
          <w:lang w:val="ga-IE" w:eastAsia="en-GB"/>
        </w:rPr>
      </w:pPr>
      <w:r w:rsidRPr="00771117">
        <w:rPr>
          <w:rFonts w:eastAsia="Times New Roman"/>
          <w:i/>
          <w:szCs w:val="20"/>
          <w:lang w:val="ga-IE" w:eastAsia="en-GB"/>
        </w:rPr>
        <w:t>An tUachtarán</w:t>
      </w:r>
      <w:r w:rsidRPr="00771117">
        <w:rPr>
          <w:rFonts w:eastAsia="Times New Roman"/>
          <w:i/>
          <w:szCs w:val="20"/>
          <w:lang w:val="ga-IE" w:eastAsia="en-GB"/>
        </w:rPr>
        <w:tab/>
        <w:t>An tUachtarán</w:t>
      </w:r>
    </w:p>
    <w:p w:rsidR="00771117" w:rsidRPr="00771117" w:rsidRDefault="00771117" w:rsidP="00771117">
      <w:pPr>
        <w:ind w:left="5103"/>
        <w:jc w:val="left"/>
        <w:rPr>
          <w:rFonts w:eastAsia="Calibri"/>
          <w:szCs w:val="22"/>
          <w:lang w:val="ga-IE"/>
        </w:rPr>
      </w:pPr>
    </w:p>
    <w:p w:rsidR="008765BE" w:rsidRDefault="008765BE">
      <w:bookmarkStart w:id="9" w:name="TextBodyEnd"/>
      <w:bookmarkEnd w:id="9"/>
    </w:p>
    <w:sectPr w:rsidR="008765BE" w:rsidSect="007711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345" w:rsidRDefault="00BE5345" w:rsidP="00771117">
      <w:r>
        <w:separator/>
      </w:r>
    </w:p>
  </w:endnote>
  <w:endnote w:type="continuationSeparator" w:id="0">
    <w:p w:rsidR="00BE5345" w:rsidRDefault="00BE5345" w:rsidP="0077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345" w:rsidRDefault="00BE5345" w:rsidP="00771117">
      <w:r>
        <w:separator/>
      </w:r>
    </w:p>
  </w:footnote>
  <w:footnote w:type="continuationSeparator" w:id="0">
    <w:p w:rsidR="00BE5345" w:rsidRDefault="00BE5345" w:rsidP="00771117">
      <w:r>
        <w:continuationSeparator/>
      </w:r>
    </w:p>
  </w:footnote>
  <w:footnote w:id="1">
    <w:p w:rsidR="00BE5345" w:rsidRPr="00202C10" w:rsidRDefault="00BE5345" w:rsidP="00771117">
      <w:pPr>
        <w:pStyle w:val="FootnoteText"/>
        <w:ind w:left="709" w:hanging="709"/>
        <w:jc w:val="left"/>
        <w:rPr>
          <w:lang w:val="ga-IE"/>
        </w:rPr>
      </w:pPr>
      <w:r w:rsidRPr="00202C10">
        <w:rPr>
          <w:rStyle w:val="FootnoteReference"/>
          <w:vertAlign w:val="baseline"/>
        </w:rPr>
        <w:footnoteRef/>
      </w:r>
      <w:r w:rsidRPr="00202C10">
        <w:rPr>
          <w:sz w:val="24"/>
          <w:lang w:val="ga-IE"/>
        </w:rPr>
        <w:t xml:space="preserve"> </w:t>
      </w:r>
      <w:r w:rsidRPr="00202C10">
        <w:rPr>
          <w:sz w:val="24"/>
          <w:lang w:val="ga-IE"/>
        </w:rPr>
        <w:tab/>
        <w:t>Nár foilsíodh fós san Iris Oifigiúil.</w:t>
      </w:r>
    </w:p>
  </w:footnote>
  <w:footnote w:id="2">
    <w:p w:rsidR="004263A3" w:rsidRPr="004263A3" w:rsidRDefault="004263A3" w:rsidP="004263A3">
      <w:pPr>
        <w:pStyle w:val="FootnoteText"/>
        <w:ind w:left="709" w:hanging="709"/>
        <w:rPr>
          <w:sz w:val="24"/>
          <w:szCs w:val="24"/>
          <w:lang w:val="pt-PT"/>
        </w:rPr>
      </w:pPr>
      <w:r w:rsidRPr="004263A3">
        <w:rPr>
          <w:rStyle w:val="FootnoteReference"/>
          <w:sz w:val="24"/>
          <w:szCs w:val="24"/>
          <w:lang w:val="pt-PT"/>
        </w:rPr>
        <w:t>*</w:t>
      </w:r>
      <w:r w:rsidRPr="004263A3">
        <w:rPr>
          <w:sz w:val="24"/>
          <w:szCs w:val="24"/>
          <w:lang w:val="pt-PT"/>
        </w:rPr>
        <w:t xml:space="preserve"> </w:t>
      </w:r>
      <w:r w:rsidRPr="004263A3">
        <w:rPr>
          <w:sz w:val="24"/>
          <w:szCs w:val="24"/>
          <w:lang w:val="pt-PT"/>
        </w:rPr>
        <w:tab/>
      </w:r>
      <w:proofErr w:type="gramStart"/>
      <w:r w:rsidRPr="004263A3">
        <w:rPr>
          <w:sz w:val="24"/>
          <w:szCs w:val="24"/>
          <w:lang w:val="pt-PT"/>
        </w:rPr>
        <w:t>Tá</w:t>
      </w:r>
      <w:proofErr w:type="gramEnd"/>
      <w:r w:rsidRPr="004263A3">
        <w:rPr>
          <w:sz w:val="24"/>
          <w:szCs w:val="24"/>
          <w:lang w:val="pt-PT"/>
        </w:rPr>
        <w:t xml:space="preserve"> na </w:t>
      </w:r>
      <w:proofErr w:type="spellStart"/>
      <w:r w:rsidRPr="004263A3">
        <w:rPr>
          <w:sz w:val="24"/>
          <w:szCs w:val="24"/>
          <w:lang w:val="pt-PT"/>
        </w:rPr>
        <w:t>hathruithe</w:t>
      </w:r>
      <w:proofErr w:type="spellEnd"/>
      <w:r w:rsidRPr="004263A3">
        <w:rPr>
          <w:sz w:val="24"/>
          <w:szCs w:val="24"/>
          <w:lang w:val="pt-PT"/>
        </w:rPr>
        <w:t xml:space="preserve"> ar </w:t>
      </w:r>
      <w:proofErr w:type="spellStart"/>
      <w:r w:rsidRPr="004263A3">
        <w:rPr>
          <w:sz w:val="24"/>
          <w:szCs w:val="24"/>
          <w:lang w:val="pt-PT"/>
        </w:rPr>
        <w:t>fud</w:t>
      </w:r>
      <w:proofErr w:type="spellEnd"/>
      <w:r w:rsidRPr="004263A3">
        <w:rPr>
          <w:sz w:val="24"/>
          <w:szCs w:val="24"/>
          <w:lang w:val="pt-PT"/>
        </w:rPr>
        <w:t xml:space="preserve"> </w:t>
      </w:r>
      <w:proofErr w:type="spellStart"/>
      <w:r w:rsidRPr="004263A3">
        <w:rPr>
          <w:sz w:val="24"/>
          <w:szCs w:val="24"/>
          <w:lang w:val="pt-PT"/>
        </w:rPr>
        <w:t>an</w:t>
      </w:r>
      <w:proofErr w:type="spellEnd"/>
      <w:r w:rsidRPr="004263A3">
        <w:rPr>
          <w:sz w:val="24"/>
          <w:szCs w:val="24"/>
          <w:lang w:val="pt-PT"/>
        </w:rPr>
        <w:t xml:space="preserve"> </w:t>
      </w:r>
      <w:proofErr w:type="spellStart"/>
      <w:r w:rsidRPr="004263A3">
        <w:rPr>
          <w:sz w:val="24"/>
          <w:szCs w:val="24"/>
          <w:lang w:val="pt-PT"/>
        </w:rPr>
        <w:t>téacs</w:t>
      </w:r>
      <w:proofErr w:type="spellEnd"/>
      <w:r w:rsidRPr="004263A3">
        <w:rPr>
          <w:sz w:val="24"/>
          <w:szCs w:val="24"/>
          <w:lang w:val="pt-PT"/>
        </w:rPr>
        <w:t xml:space="preserve"> mar </w:t>
      </w:r>
      <w:proofErr w:type="spellStart"/>
      <w:r w:rsidRPr="004263A3">
        <w:rPr>
          <w:sz w:val="24"/>
          <w:szCs w:val="24"/>
          <w:lang w:val="pt-PT"/>
        </w:rPr>
        <w:t>thoradh</w:t>
      </w:r>
      <w:proofErr w:type="spellEnd"/>
      <w:r w:rsidRPr="004263A3">
        <w:rPr>
          <w:sz w:val="24"/>
          <w:szCs w:val="24"/>
          <w:lang w:val="pt-PT"/>
        </w:rPr>
        <w:t xml:space="preserve"> ar </w:t>
      </w:r>
      <w:proofErr w:type="spellStart"/>
      <w:r w:rsidRPr="004263A3">
        <w:rPr>
          <w:sz w:val="24"/>
          <w:szCs w:val="24"/>
          <w:lang w:val="pt-PT"/>
        </w:rPr>
        <w:t>leasú</w:t>
      </w:r>
      <w:proofErr w:type="spellEnd"/>
      <w:r w:rsidRPr="004263A3">
        <w:rPr>
          <w:sz w:val="24"/>
          <w:szCs w:val="24"/>
          <w:lang w:val="pt-PT"/>
        </w:rPr>
        <w:t xml:space="preserve"> 1 a </w:t>
      </w:r>
      <w:proofErr w:type="spellStart"/>
      <w:r w:rsidRPr="004263A3">
        <w:rPr>
          <w:sz w:val="24"/>
          <w:szCs w:val="24"/>
          <w:lang w:val="pt-PT"/>
        </w:rPr>
        <w:t>ghlacadh</w:t>
      </w:r>
      <w:proofErr w:type="spellEnd"/>
      <w:r w:rsidRPr="004263A3">
        <w:rPr>
          <w:sz w:val="24"/>
          <w:szCs w:val="24"/>
          <w:lang w:val="pt-PT"/>
        </w:rPr>
        <w:t xml:space="preserve">. </w:t>
      </w:r>
      <w:proofErr w:type="spellStart"/>
      <w:r w:rsidRPr="004263A3">
        <w:rPr>
          <w:sz w:val="24"/>
          <w:szCs w:val="24"/>
          <w:lang w:val="pt-PT"/>
        </w:rPr>
        <w:t>Léirítear</w:t>
      </w:r>
      <w:proofErr w:type="spellEnd"/>
      <w:r w:rsidRPr="004263A3">
        <w:rPr>
          <w:sz w:val="24"/>
          <w:szCs w:val="24"/>
          <w:lang w:val="pt-PT"/>
        </w:rPr>
        <w:t xml:space="preserve"> </w:t>
      </w:r>
      <w:proofErr w:type="spellStart"/>
      <w:r w:rsidRPr="004263A3">
        <w:rPr>
          <w:sz w:val="24"/>
          <w:szCs w:val="24"/>
          <w:lang w:val="pt-PT"/>
        </w:rPr>
        <w:t>téacs</w:t>
      </w:r>
      <w:proofErr w:type="spellEnd"/>
      <w:r w:rsidRPr="004263A3">
        <w:rPr>
          <w:sz w:val="24"/>
          <w:szCs w:val="24"/>
          <w:lang w:val="pt-PT"/>
        </w:rPr>
        <w:t xml:space="preserve"> </w:t>
      </w:r>
      <w:proofErr w:type="gramStart"/>
      <w:r w:rsidRPr="004263A3">
        <w:rPr>
          <w:sz w:val="24"/>
          <w:szCs w:val="24"/>
          <w:lang w:val="pt-PT"/>
        </w:rPr>
        <w:t>nua nó</w:t>
      </w:r>
      <w:proofErr w:type="gramEnd"/>
      <w:r w:rsidRPr="004263A3">
        <w:rPr>
          <w:sz w:val="24"/>
          <w:szCs w:val="24"/>
          <w:lang w:val="pt-PT"/>
        </w:rPr>
        <w:t xml:space="preserve"> </w:t>
      </w:r>
      <w:proofErr w:type="spellStart"/>
      <w:r w:rsidRPr="004263A3">
        <w:rPr>
          <w:sz w:val="24"/>
          <w:szCs w:val="24"/>
          <w:lang w:val="pt-PT"/>
        </w:rPr>
        <w:t>leasaithe</w:t>
      </w:r>
      <w:proofErr w:type="spellEnd"/>
      <w:r w:rsidRPr="004263A3">
        <w:rPr>
          <w:sz w:val="24"/>
          <w:szCs w:val="24"/>
          <w:lang w:val="pt-PT"/>
        </w:rPr>
        <w:t xml:space="preserve"> </w:t>
      </w:r>
      <w:proofErr w:type="spellStart"/>
      <w:r w:rsidRPr="004263A3">
        <w:rPr>
          <w:sz w:val="24"/>
          <w:szCs w:val="24"/>
          <w:lang w:val="pt-PT"/>
        </w:rPr>
        <w:t>le</w:t>
      </w:r>
      <w:proofErr w:type="spellEnd"/>
      <w:r w:rsidRPr="004263A3">
        <w:rPr>
          <w:sz w:val="24"/>
          <w:szCs w:val="24"/>
          <w:lang w:val="pt-PT"/>
        </w:rPr>
        <w:t xml:space="preserve"> </w:t>
      </w:r>
      <w:proofErr w:type="spellStart"/>
      <w:r w:rsidRPr="004263A3">
        <w:rPr>
          <w:sz w:val="24"/>
          <w:szCs w:val="24"/>
          <w:lang w:val="pt-PT"/>
        </w:rPr>
        <w:t>cló</w:t>
      </w:r>
      <w:proofErr w:type="spellEnd"/>
      <w:r w:rsidRPr="004263A3">
        <w:rPr>
          <w:sz w:val="24"/>
          <w:szCs w:val="24"/>
          <w:lang w:val="pt-PT"/>
        </w:rPr>
        <w:t xml:space="preserve"> trom </w:t>
      </w:r>
      <w:proofErr w:type="spellStart"/>
      <w:r w:rsidRPr="004263A3">
        <w:rPr>
          <w:sz w:val="24"/>
          <w:szCs w:val="24"/>
          <w:lang w:val="pt-PT"/>
        </w:rPr>
        <w:t>iodálach</w:t>
      </w:r>
      <w:proofErr w:type="spellEnd"/>
      <w:r w:rsidRPr="004263A3">
        <w:rPr>
          <w:sz w:val="24"/>
          <w:szCs w:val="24"/>
          <w:lang w:val="pt-PT"/>
        </w:rPr>
        <w:t xml:space="preserve">; </w:t>
      </w:r>
      <w:proofErr w:type="spellStart"/>
      <w:r w:rsidRPr="004263A3">
        <w:rPr>
          <w:sz w:val="24"/>
          <w:szCs w:val="24"/>
          <w:lang w:val="pt-PT"/>
        </w:rPr>
        <w:t>léirítear</w:t>
      </w:r>
      <w:proofErr w:type="spellEnd"/>
      <w:r w:rsidRPr="004263A3">
        <w:rPr>
          <w:sz w:val="24"/>
          <w:szCs w:val="24"/>
          <w:lang w:val="pt-PT"/>
        </w:rPr>
        <w:t xml:space="preserve"> </w:t>
      </w:r>
      <w:proofErr w:type="spellStart"/>
      <w:r w:rsidRPr="004263A3">
        <w:rPr>
          <w:sz w:val="24"/>
          <w:szCs w:val="24"/>
          <w:lang w:val="pt-PT"/>
        </w:rPr>
        <w:t>téacs</w:t>
      </w:r>
      <w:proofErr w:type="spellEnd"/>
      <w:r w:rsidRPr="004263A3">
        <w:rPr>
          <w:sz w:val="24"/>
          <w:szCs w:val="24"/>
          <w:lang w:val="pt-PT"/>
        </w:rPr>
        <w:t xml:space="preserve"> atá </w:t>
      </w:r>
      <w:proofErr w:type="spellStart"/>
      <w:r w:rsidRPr="004263A3">
        <w:rPr>
          <w:sz w:val="24"/>
          <w:szCs w:val="24"/>
          <w:lang w:val="pt-PT"/>
        </w:rPr>
        <w:t>scriosta</w:t>
      </w:r>
      <w:proofErr w:type="spellEnd"/>
      <w:r w:rsidRPr="004263A3">
        <w:rPr>
          <w:sz w:val="24"/>
          <w:szCs w:val="24"/>
          <w:lang w:val="pt-PT"/>
        </w:rPr>
        <w:t xml:space="preserve"> </w:t>
      </w:r>
      <w:proofErr w:type="spellStart"/>
      <w:r w:rsidRPr="004263A3">
        <w:rPr>
          <w:sz w:val="24"/>
          <w:szCs w:val="24"/>
          <w:lang w:val="pt-PT"/>
        </w:rPr>
        <w:t>trí</w:t>
      </w:r>
      <w:proofErr w:type="spellEnd"/>
      <w:r w:rsidRPr="004263A3">
        <w:rPr>
          <w:sz w:val="24"/>
          <w:szCs w:val="24"/>
          <w:lang w:val="pt-PT"/>
        </w:rPr>
        <w:t xml:space="preserve"> </w:t>
      </w:r>
      <w:proofErr w:type="spellStart"/>
      <w:r w:rsidRPr="004263A3">
        <w:rPr>
          <w:sz w:val="24"/>
          <w:szCs w:val="24"/>
          <w:lang w:val="pt-PT"/>
        </w:rPr>
        <w:t>leas</w:t>
      </w:r>
      <w:proofErr w:type="spellEnd"/>
      <w:r w:rsidRPr="004263A3">
        <w:rPr>
          <w:sz w:val="24"/>
          <w:szCs w:val="24"/>
          <w:lang w:val="pt-PT"/>
        </w:rPr>
        <w:t xml:space="preserve"> a </w:t>
      </w:r>
      <w:proofErr w:type="spellStart"/>
      <w:r w:rsidRPr="004263A3">
        <w:rPr>
          <w:sz w:val="24"/>
          <w:szCs w:val="24"/>
          <w:lang w:val="pt-PT"/>
        </w:rPr>
        <w:t>bhaint</w:t>
      </w:r>
      <w:proofErr w:type="spellEnd"/>
      <w:r w:rsidRPr="004263A3">
        <w:rPr>
          <w:sz w:val="24"/>
          <w:szCs w:val="24"/>
          <w:lang w:val="pt-PT"/>
        </w:rPr>
        <w:t xml:space="preserve"> as </w:t>
      </w:r>
      <w:proofErr w:type="spellStart"/>
      <w:r w:rsidRPr="004263A3">
        <w:rPr>
          <w:sz w:val="24"/>
          <w:szCs w:val="24"/>
          <w:lang w:val="pt-PT"/>
        </w:rPr>
        <w:t>an</w:t>
      </w:r>
      <w:proofErr w:type="spellEnd"/>
      <w:r w:rsidRPr="004263A3">
        <w:rPr>
          <w:sz w:val="24"/>
          <w:szCs w:val="24"/>
          <w:lang w:val="pt-PT"/>
        </w:rPr>
        <w:t xml:space="preserve"> </w:t>
      </w:r>
      <w:proofErr w:type="spellStart"/>
      <w:r w:rsidRPr="004263A3">
        <w:rPr>
          <w:sz w:val="24"/>
          <w:szCs w:val="24"/>
          <w:lang w:val="pt-PT"/>
        </w:rPr>
        <w:t>tsiombail</w:t>
      </w:r>
      <w:proofErr w:type="spellEnd"/>
      <w:r w:rsidRPr="004263A3">
        <w:rPr>
          <w:sz w:val="24"/>
          <w:szCs w:val="24"/>
          <w:lang w:val="pt-PT"/>
        </w:rPr>
        <w:t xml:space="preserve"> ▌.</w:t>
      </w:r>
    </w:p>
  </w:footnote>
  <w:footnote w:id="3">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IO C […], […], lch. […]</w:t>
      </w:r>
    </w:p>
  </w:footnote>
  <w:footnote w:id="4">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IO C […], […], lch. […].</w:t>
      </w:r>
    </w:p>
  </w:footnote>
  <w:footnote w:id="5">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 xml:space="preserve">Rialachán (AE) 2021/523 ó Pharlaimint na hEorpa agus ón gComhairle an 24 Márta 2021 lena mbunaítear Clár </w:t>
      </w:r>
      <w:proofErr w:type="spellStart"/>
      <w:r w:rsidRPr="00202C10">
        <w:rPr>
          <w:sz w:val="24"/>
          <w:lang w:val="ga-IE"/>
        </w:rPr>
        <w:t>InvestEU</w:t>
      </w:r>
      <w:proofErr w:type="spellEnd"/>
      <w:r w:rsidRPr="00202C10">
        <w:rPr>
          <w:sz w:val="24"/>
          <w:lang w:val="ga-IE"/>
        </w:rPr>
        <w:t xml:space="preserve"> agus lena leasaítear Rialachán (AE) 2015/1017 (IO L 107, 26.3.2021, lch. 30).</w:t>
      </w:r>
    </w:p>
  </w:footnote>
  <w:footnote w:id="6">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 xml:space="preserve">Rialachán (AE) Uimh. 1092/2010 ó Pharlaimint na hEorpa agus ón gComhairle an 24 Samhain 2010 maidir le </w:t>
      </w:r>
      <w:proofErr w:type="spellStart"/>
      <w:r w:rsidRPr="00202C10">
        <w:rPr>
          <w:sz w:val="24"/>
          <w:lang w:val="ga-IE"/>
        </w:rPr>
        <w:t>formhaoirseacht</w:t>
      </w:r>
      <w:proofErr w:type="spellEnd"/>
      <w:r w:rsidRPr="00202C10">
        <w:rPr>
          <w:sz w:val="24"/>
          <w:lang w:val="ga-IE"/>
        </w:rPr>
        <w:t xml:space="preserve"> stuamachta ar an </w:t>
      </w:r>
      <w:proofErr w:type="spellStart"/>
      <w:r w:rsidRPr="00202C10">
        <w:rPr>
          <w:sz w:val="24"/>
          <w:lang w:val="ga-IE"/>
        </w:rPr>
        <w:t>macraileibhéal</w:t>
      </w:r>
      <w:proofErr w:type="spellEnd"/>
      <w:r w:rsidRPr="00202C10">
        <w:rPr>
          <w:sz w:val="24"/>
          <w:lang w:val="ga-IE"/>
        </w:rPr>
        <w:t xml:space="preserve"> ag an Aontas Eorpach ar an gcóras airgeadais agus lena mbunaítear Bord Eorpach um Riosca Sistéamach (IO L 331, 15.12.2010, lch. 1).</w:t>
      </w:r>
    </w:p>
  </w:footnote>
  <w:footnote w:id="7">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Rialachán (AE) Uimh. 1093/2010 ó Pharlaimint na hEorpa agus ón gComhairle an 24 Samhain 2010 lena mbunaítear Údarás Maoirseachta Eorpach (An tÚdarás Baincéireachta Eorpach), lena leasaítear Cinneadh Uimh. 716/2009/CE agus lena n-aisghairtear Cinneadh 2009/78/CE ón gCoimisiún (IO L 331, 15.12.2010, lch. 12).</w:t>
      </w:r>
    </w:p>
  </w:footnote>
  <w:footnote w:id="8">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Rialachán (AE) Uimh. 1094/2010 ó Pharlaimint na hEorpa agus ón gComhairle an 24 Samhain 2010 lena mbunaítear Údarás Maoirseachta Eorpach (An tÚdarás Eorpach um Árachas agus Pinsin Cheirde), lena leasaítear Cinneadh Uimh. 716/2009/CE agus lena n-aisghairtear Cinneadh 2009/79/CE ón gCoimisiún (IO L 331, 15.12.2010, lch. 48).</w:t>
      </w:r>
    </w:p>
  </w:footnote>
  <w:footnote w:id="9">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Rialachán (AE) Uimh. 1095/2010 ó Pharlaimint na hEorpa agus ón gComhairle an 24 Samhain 2010 lena mbunaítear Údarás Maoirseachta Eorpach (An tÚdarás Eorpach um Urrúis agus Margaí), lena leasaítear Cinneadh Uimh. 716/2009/CE agus lena n-aisghairtear Cinneadh 2009/77/CE ón gCoimisiún (IO L 331, 15.12.2010, lch. 84).</w:t>
      </w:r>
    </w:p>
  </w:footnote>
  <w:footnote w:id="10">
    <w:p w:rsidR="004263A3" w:rsidRPr="00202C10" w:rsidRDefault="004263A3" w:rsidP="00771117">
      <w:pPr>
        <w:pStyle w:val="FootnoteText"/>
        <w:ind w:left="709" w:hanging="709"/>
        <w:jc w:val="left"/>
        <w:rPr>
          <w:sz w:val="24"/>
          <w:szCs w:val="24"/>
          <w:lang w:val="ga-IE"/>
        </w:rPr>
      </w:pPr>
      <w:r w:rsidRPr="004263A3">
        <w:rPr>
          <w:rStyle w:val="FootnoteReference"/>
          <w:sz w:val="24"/>
          <w:szCs w:val="24"/>
        </w:rPr>
        <w:footnoteRef/>
      </w:r>
      <w:r w:rsidRPr="00202C10">
        <w:rPr>
          <w:sz w:val="24"/>
          <w:lang w:val="ga-IE"/>
        </w:rPr>
        <w:t xml:space="preserve"> </w:t>
      </w:r>
      <w:r w:rsidRPr="00202C10">
        <w:rPr>
          <w:sz w:val="24"/>
          <w:lang w:val="ga-IE"/>
        </w:rPr>
        <w:tab/>
      </w:r>
      <w:r w:rsidRPr="00202C10">
        <w:rPr>
          <w:b/>
          <w:i/>
          <w:sz w:val="24"/>
          <w:lang w:val="ga-IE"/>
        </w:rPr>
        <w:t>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 (IO L 225, 30.7.2014, lch. 1).</w:t>
      </w:r>
    </w:p>
  </w:footnote>
  <w:footnote w:id="11">
    <w:p w:rsidR="004263A3" w:rsidRPr="004263A3" w:rsidRDefault="004263A3" w:rsidP="004263A3">
      <w:pPr>
        <w:pStyle w:val="FootnoteText"/>
        <w:ind w:left="709" w:hanging="709"/>
        <w:rPr>
          <w:sz w:val="24"/>
          <w:szCs w:val="24"/>
          <w:lang w:val="ga-IE"/>
        </w:rPr>
      </w:pPr>
      <w:r w:rsidRPr="004263A3">
        <w:rPr>
          <w:rStyle w:val="FootnoteReference"/>
          <w:sz w:val="24"/>
          <w:szCs w:val="24"/>
          <w:lang w:val="ga-IE"/>
        </w:rPr>
        <w:t>+</w:t>
      </w:r>
      <w:r w:rsidRPr="004263A3">
        <w:rPr>
          <w:sz w:val="24"/>
          <w:szCs w:val="24"/>
          <w:lang w:val="ga-IE"/>
        </w:rPr>
        <w:t xml:space="preserve"> </w:t>
      </w:r>
      <w:r w:rsidRPr="004263A3">
        <w:rPr>
          <w:sz w:val="24"/>
          <w:szCs w:val="24"/>
          <w:lang w:val="ga-IE"/>
        </w:rPr>
        <w:tab/>
        <w:t xml:space="preserve">OIFIG NA </w:t>
      </w:r>
      <w:proofErr w:type="spellStart"/>
      <w:r w:rsidRPr="004263A3">
        <w:rPr>
          <w:sz w:val="24"/>
          <w:szCs w:val="24"/>
          <w:lang w:val="ga-IE"/>
        </w:rPr>
        <w:t>bhFOILSEACHÁN</w:t>
      </w:r>
      <w:proofErr w:type="spellEnd"/>
      <w:r w:rsidRPr="004263A3">
        <w:rPr>
          <w:sz w:val="24"/>
          <w:szCs w:val="24"/>
          <w:lang w:val="ga-IE"/>
        </w:rPr>
        <w:t xml:space="preserve">: Cuir isteach sa téacs uimhir an Rialacháin atá i ndoiciméad 2021/0240(COD) (togra le haghaidh Rialachán lena mbunaítear an tÚdarás um an Sciúradh Airgid agus Maoiniú na Sceimhlitheoireachta a Chomhrac - COM/2021/421 </w:t>
      </w:r>
      <w:proofErr w:type="spellStart"/>
      <w:r w:rsidRPr="004263A3">
        <w:rPr>
          <w:sz w:val="24"/>
          <w:szCs w:val="24"/>
          <w:lang w:val="ga-IE"/>
        </w:rPr>
        <w:t>final</w:t>
      </w:r>
      <w:proofErr w:type="spellEnd"/>
      <w:r w:rsidRPr="004263A3">
        <w:rPr>
          <w:sz w:val="24"/>
          <w:szCs w:val="24"/>
          <w:lang w:val="ga-IE"/>
        </w:rPr>
        <w:t>) agus cuir isteach uimhir, dáta, teideal agus tagairt IO an Rialacháin sin san fhonóta.</w:t>
      </w:r>
    </w:p>
  </w:footnote>
  <w:footnote w:id="12">
    <w:p w:rsidR="004263A3" w:rsidRPr="00202C10" w:rsidRDefault="004263A3" w:rsidP="00771117">
      <w:pPr>
        <w:pStyle w:val="FootnoteText"/>
        <w:ind w:left="709" w:hanging="709"/>
        <w:jc w:val="left"/>
        <w:rPr>
          <w:sz w:val="24"/>
          <w:szCs w:val="24"/>
          <w:lang w:val="ga-IE"/>
        </w:rPr>
      </w:pPr>
      <w:r w:rsidRPr="004263A3">
        <w:rPr>
          <w:rStyle w:val="FootnoteReference"/>
          <w:sz w:val="24"/>
          <w:szCs w:val="24"/>
        </w:rPr>
        <w:footnoteRef/>
      </w:r>
      <w:r w:rsidRPr="00202C10">
        <w:rPr>
          <w:sz w:val="24"/>
          <w:lang w:val="ga-IE"/>
        </w:rPr>
        <w:t xml:space="preserve"> </w:t>
      </w:r>
      <w:r w:rsidRPr="00202C10">
        <w:rPr>
          <w:sz w:val="24"/>
          <w:lang w:val="ga-IE"/>
        </w:rPr>
        <w:tab/>
      </w:r>
      <w:r w:rsidRPr="00202C10">
        <w:rPr>
          <w:b/>
          <w:i/>
          <w:sz w:val="24"/>
          <w:lang w:val="ga-IE"/>
        </w:rPr>
        <w:t>Rialachán (AE) Uimh. 1024/2013 ón gComhairle an 15 Deireadh Fómhair 2013 lena dtugtar cúraimí sonracha don Bhanc Ceannais Eorpach maidir le beartais a bhaineann le maoirseacht stuamachta ar institiúidí creidmheasa (IO L 287, 29.10.2013, lch. 63).</w:t>
      </w:r>
    </w:p>
  </w:footnote>
  <w:footnote w:id="13">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COM(2023)168.</w:t>
      </w:r>
    </w:p>
  </w:footnote>
  <w:footnote w:id="14">
    <w:p w:rsidR="00BE5345" w:rsidRPr="00202C10" w:rsidRDefault="00BE5345" w:rsidP="00771117">
      <w:pPr>
        <w:pStyle w:val="FootnoteText"/>
        <w:ind w:left="709" w:hanging="709"/>
        <w:jc w:val="left"/>
        <w:rPr>
          <w:sz w:val="24"/>
          <w:szCs w:val="24"/>
          <w:lang w:val="ga-IE"/>
        </w:rPr>
      </w:pPr>
      <w:r w:rsidRPr="00202C10">
        <w:rPr>
          <w:rStyle w:val="FootnoteReference"/>
          <w:vertAlign w:val="baseline"/>
          <w:lang w:val="ga-IE"/>
        </w:rPr>
        <w:footnoteRef/>
      </w:r>
      <w:r w:rsidRPr="00202C10">
        <w:rPr>
          <w:sz w:val="24"/>
          <w:lang w:val="ga-IE"/>
        </w:rPr>
        <w:t xml:space="preserve"> </w:t>
      </w:r>
      <w:r w:rsidRPr="00202C10">
        <w:rPr>
          <w:sz w:val="24"/>
          <w:lang w:val="ga-IE"/>
        </w:rPr>
        <w:tab/>
        <w:t>Rialachán (AE) 2022/868 ó Pharlaimint na hEorpa agus ón gComhairle an 30 Bealtaine 2022 maidir le rialachas sonraí Eorpach agus lena leasaítear Rialachán (AE) 2018/1724 (an Gníomh um Rialachas Sonraí) (IO L 152, 3.6.2022, lch. 1).</w:t>
      </w:r>
    </w:p>
  </w:footnote>
  <w:footnote w:id="15">
    <w:p w:rsidR="004263A3" w:rsidRPr="004263A3" w:rsidRDefault="004263A3" w:rsidP="004263A3">
      <w:pPr>
        <w:pStyle w:val="FootnoteText"/>
        <w:ind w:left="709" w:hanging="709"/>
        <w:rPr>
          <w:b/>
          <w:i/>
          <w:sz w:val="24"/>
          <w:szCs w:val="24"/>
          <w:lang w:val="ga-IE"/>
        </w:rPr>
      </w:pPr>
      <w:r w:rsidRPr="004263A3">
        <w:rPr>
          <w:rStyle w:val="FootnoteReference"/>
          <w:sz w:val="24"/>
          <w:szCs w:val="24"/>
          <w:lang w:val="ga-IE"/>
        </w:rPr>
        <w:t>+</w:t>
      </w:r>
      <w:r w:rsidRPr="004263A3">
        <w:rPr>
          <w:sz w:val="24"/>
          <w:szCs w:val="24"/>
          <w:lang w:val="ga-IE"/>
        </w:rPr>
        <w:t xml:space="preserve"> </w:t>
      </w:r>
      <w:r w:rsidRPr="004263A3">
        <w:rPr>
          <w:sz w:val="24"/>
          <w:szCs w:val="24"/>
          <w:lang w:val="ga-IE"/>
        </w:rPr>
        <w:tab/>
      </w:r>
      <w:r w:rsidRPr="004263A3">
        <w:rPr>
          <w:b/>
          <w:i/>
          <w:sz w:val="24"/>
          <w:szCs w:val="24"/>
          <w:lang w:val="ga-IE"/>
        </w:rPr>
        <w:t xml:space="preserve">OIFIG NA </w:t>
      </w:r>
      <w:proofErr w:type="spellStart"/>
      <w:r w:rsidRPr="004263A3">
        <w:rPr>
          <w:b/>
          <w:i/>
          <w:sz w:val="24"/>
          <w:szCs w:val="24"/>
          <w:lang w:val="ga-IE"/>
        </w:rPr>
        <w:t>bhFOILSEACHÁN</w:t>
      </w:r>
      <w:proofErr w:type="spellEnd"/>
      <w:r w:rsidRPr="004263A3">
        <w:rPr>
          <w:b/>
          <w:i/>
          <w:sz w:val="24"/>
          <w:szCs w:val="24"/>
          <w:lang w:val="ga-IE"/>
        </w:rPr>
        <w:t xml:space="preserve">: Cuir isteach sa téacs uimhir an Rialacháin atá i ndoiciméad 2021/0240(COD) (togra le haghaidh Rialachán lena mbunaítear an tÚdarás um an Sciúradh Airgid agus Maoiniú na Sceimhlitheoireachta a Chomhrac - COM/2021/421 </w:t>
      </w:r>
      <w:proofErr w:type="spellStart"/>
      <w:r w:rsidRPr="004263A3">
        <w:rPr>
          <w:b/>
          <w:i/>
          <w:sz w:val="24"/>
          <w:szCs w:val="24"/>
          <w:lang w:val="ga-IE"/>
        </w:rPr>
        <w:t>final</w:t>
      </w:r>
      <w:proofErr w:type="spellEnd"/>
      <w:r w:rsidRPr="004263A3">
        <w:rPr>
          <w:b/>
          <w:i/>
          <w:sz w:val="24"/>
          <w:szCs w:val="24"/>
          <w:lang w:val="ga-IE"/>
        </w:rPr>
        <w:t>) agus cuir isteach uimhir, dáta, teideal agus tagairt IO an Rialacháin sin san fhonóta.</w:t>
      </w:r>
    </w:p>
  </w:footnote>
  <w:footnote w:id="16">
    <w:p w:rsidR="004263A3" w:rsidRPr="004263A3" w:rsidRDefault="004263A3" w:rsidP="004263A3">
      <w:pPr>
        <w:pStyle w:val="FootnoteText"/>
        <w:ind w:left="709" w:hanging="709"/>
        <w:rPr>
          <w:b/>
          <w:i/>
          <w:lang w:val="ga-IE"/>
        </w:rPr>
      </w:pPr>
      <w:r w:rsidRPr="004263A3">
        <w:rPr>
          <w:rStyle w:val="FootnoteReference"/>
          <w:b/>
          <w:i/>
          <w:sz w:val="24"/>
          <w:szCs w:val="24"/>
          <w:lang w:val="ga-IE"/>
        </w:rPr>
        <w:t>++</w:t>
      </w:r>
      <w:r w:rsidRPr="004263A3">
        <w:rPr>
          <w:b/>
          <w:i/>
          <w:sz w:val="24"/>
          <w:szCs w:val="24"/>
          <w:lang w:val="ga-IE"/>
        </w:rPr>
        <w:t xml:space="preserve"> </w:t>
      </w:r>
      <w:r w:rsidRPr="004263A3">
        <w:rPr>
          <w:b/>
          <w:i/>
          <w:sz w:val="24"/>
          <w:szCs w:val="24"/>
          <w:lang w:val="ga-IE"/>
        </w:rPr>
        <w:tab/>
        <w:t xml:space="preserve">OIFIG NA </w:t>
      </w:r>
      <w:proofErr w:type="spellStart"/>
      <w:r w:rsidRPr="004263A3">
        <w:rPr>
          <w:b/>
          <w:i/>
          <w:sz w:val="24"/>
          <w:szCs w:val="24"/>
          <w:lang w:val="ga-IE"/>
        </w:rPr>
        <w:t>bhFOILSEACHÁN</w:t>
      </w:r>
      <w:proofErr w:type="spellEnd"/>
      <w:r w:rsidRPr="004263A3">
        <w:rPr>
          <w:b/>
          <w:i/>
          <w:sz w:val="24"/>
          <w:szCs w:val="24"/>
          <w:lang w:val="ga-IE"/>
        </w:rPr>
        <w:t xml:space="preserve">: cuir isteach sa téacs uimhir na Treorach atá i ndoiciméad (2021/0250(COD) (togra le haghaidh an 6ú Treoir maidir le </w:t>
      </w:r>
      <w:proofErr w:type="spellStart"/>
      <w:r w:rsidRPr="004263A3">
        <w:rPr>
          <w:b/>
          <w:i/>
          <w:sz w:val="24"/>
          <w:szCs w:val="24"/>
          <w:lang w:val="ga-IE"/>
        </w:rPr>
        <w:t>Frithsciúradh</w:t>
      </w:r>
      <w:proofErr w:type="spellEnd"/>
      <w:r w:rsidRPr="004263A3">
        <w:rPr>
          <w:b/>
          <w:i/>
          <w:sz w:val="24"/>
          <w:szCs w:val="24"/>
          <w:lang w:val="ga-IE"/>
        </w:rPr>
        <w:t xml:space="preserve"> Airgid - COM/2021/423 </w:t>
      </w:r>
      <w:proofErr w:type="spellStart"/>
      <w:r w:rsidRPr="004263A3">
        <w:rPr>
          <w:b/>
          <w:i/>
          <w:sz w:val="24"/>
          <w:szCs w:val="24"/>
          <w:lang w:val="ga-IE"/>
        </w:rPr>
        <w:t>final</w:t>
      </w:r>
      <w:proofErr w:type="spellEnd"/>
      <w:r w:rsidRPr="004263A3">
        <w:rPr>
          <w:b/>
          <w:i/>
          <w:sz w:val="24"/>
          <w:szCs w:val="24"/>
          <w:lang w:val="ga-IE"/>
        </w:rPr>
        <w:t>) agus cuir isteach uimhir, dáta, teideal agus tagairt IO na Treorach sin san fhonóta.</w:t>
      </w:r>
    </w:p>
  </w:footnote>
  <w:footnote w:id="17">
    <w:p w:rsidR="004263A3" w:rsidRPr="004263A3" w:rsidRDefault="004263A3" w:rsidP="004263A3">
      <w:pPr>
        <w:pStyle w:val="FootnoteText"/>
        <w:ind w:left="709" w:hanging="709"/>
        <w:rPr>
          <w:b/>
          <w:i/>
          <w:sz w:val="24"/>
          <w:szCs w:val="24"/>
          <w:lang w:val="ga-IE"/>
        </w:rPr>
      </w:pPr>
      <w:r w:rsidRPr="004263A3">
        <w:rPr>
          <w:rStyle w:val="FootnoteReference"/>
          <w:lang w:val="ga-IE"/>
        </w:rPr>
        <w:t>+</w:t>
      </w:r>
      <w:r w:rsidRPr="004263A3">
        <w:rPr>
          <w:lang w:val="ga-IE"/>
        </w:rPr>
        <w:t xml:space="preserve"> </w:t>
      </w:r>
      <w:r w:rsidRPr="004263A3">
        <w:rPr>
          <w:lang w:val="ga-IE"/>
        </w:rPr>
        <w:tab/>
      </w:r>
      <w:r w:rsidRPr="004263A3">
        <w:rPr>
          <w:b/>
          <w:i/>
          <w:sz w:val="24"/>
          <w:szCs w:val="24"/>
          <w:lang w:val="ga-IE"/>
        </w:rPr>
        <w:t xml:space="preserve">OIFIG NA </w:t>
      </w:r>
      <w:proofErr w:type="spellStart"/>
      <w:r w:rsidRPr="004263A3">
        <w:rPr>
          <w:b/>
          <w:i/>
          <w:sz w:val="24"/>
          <w:szCs w:val="24"/>
          <w:lang w:val="ga-IE"/>
        </w:rPr>
        <w:t>bhFOILSEACHÁN</w:t>
      </w:r>
      <w:proofErr w:type="spellEnd"/>
      <w:r w:rsidRPr="004263A3">
        <w:rPr>
          <w:b/>
          <w:i/>
          <w:sz w:val="24"/>
          <w:szCs w:val="24"/>
          <w:lang w:val="ga-IE"/>
        </w:rPr>
        <w:t xml:space="preserve">: Cuir isteach sa téacs uimhir an Rialacháin atá i ndoiciméad 2021/0240(COD) (togra le haghaidh Rialachán lena mbunaítear an tÚdarás um an Sciúradh Airgid agus Maoiniú na Sceimhlitheoireachta a Chomhrac - COM/2021/421 </w:t>
      </w:r>
      <w:proofErr w:type="spellStart"/>
      <w:r w:rsidRPr="004263A3">
        <w:rPr>
          <w:b/>
          <w:i/>
          <w:sz w:val="24"/>
          <w:szCs w:val="24"/>
          <w:lang w:val="ga-IE"/>
        </w:rPr>
        <w:t>final</w:t>
      </w:r>
      <w:proofErr w:type="spellEnd"/>
      <w:r w:rsidRPr="004263A3">
        <w:rPr>
          <w:b/>
          <w:i/>
          <w:sz w:val="24"/>
          <w:szCs w:val="24"/>
          <w:lang w:val="ga-IE"/>
        </w:rPr>
        <w:t>) agus cuir isteach uimhir, dáta, teideal agus tagairt IO an Rialacháin sin san fhonóta.</w:t>
      </w:r>
    </w:p>
  </w:footnote>
  <w:footnote w:id="18">
    <w:p w:rsidR="004263A3" w:rsidRPr="004263A3" w:rsidRDefault="004263A3" w:rsidP="004263A3">
      <w:pPr>
        <w:pStyle w:val="FootnoteText"/>
        <w:ind w:left="709" w:hanging="709"/>
        <w:rPr>
          <w:b/>
          <w:i/>
          <w:sz w:val="24"/>
          <w:szCs w:val="24"/>
          <w:lang w:val="ga-IE"/>
        </w:rPr>
      </w:pPr>
      <w:r w:rsidRPr="004263A3">
        <w:rPr>
          <w:rStyle w:val="FootnoteReference"/>
          <w:lang w:val="ga-IE"/>
        </w:rPr>
        <w:t>++</w:t>
      </w:r>
      <w:r w:rsidRPr="004263A3">
        <w:rPr>
          <w:lang w:val="ga-IE"/>
        </w:rPr>
        <w:t xml:space="preserve"> </w:t>
      </w:r>
      <w:r>
        <w:rPr>
          <w:lang w:val="ga-IE"/>
        </w:rPr>
        <w:tab/>
      </w:r>
      <w:r w:rsidRPr="004263A3">
        <w:rPr>
          <w:b/>
          <w:i/>
          <w:sz w:val="24"/>
          <w:szCs w:val="24"/>
          <w:lang w:val="ga-IE"/>
        </w:rPr>
        <w:t xml:space="preserve">OIFIG NA </w:t>
      </w:r>
      <w:proofErr w:type="spellStart"/>
      <w:r w:rsidRPr="004263A3">
        <w:rPr>
          <w:b/>
          <w:i/>
          <w:sz w:val="24"/>
          <w:szCs w:val="24"/>
          <w:lang w:val="ga-IE"/>
        </w:rPr>
        <w:t>bhFOILSEACHÁN</w:t>
      </w:r>
      <w:proofErr w:type="spellEnd"/>
      <w:r w:rsidRPr="004263A3">
        <w:rPr>
          <w:b/>
          <w:i/>
          <w:sz w:val="24"/>
          <w:szCs w:val="24"/>
          <w:lang w:val="ga-IE"/>
        </w:rPr>
        <w:t xml:space="preserve">: cuir isteach sa téacs uimhir na Treorach atá i ndoiciméad (2021/0250(COD) (togra le haghaidh an 6ú Treoir maidir le </w:t>
      </w:r>
      <w:proofErr w:type="spellStart"/>
      <w:r w:rsidRPr="004263A3">
        <w:rPr>
          <w:b/>
          <w:i/>
          <w:sz w:val="24"/>
          <w:szCs w:val="24"/>
          <w:lang w:val="ga-IE"/>
        </w:rPr>
        <w:t>Frithsciúradh</w:t>
      </w:r>
      <w:proofErr w:type="spellEnd"/>
      <w:r w:rsidRPr="004263A3">
        <w:rPr>
          <w:b/>
          <w:i/>
          <w:sz w:val="24"/>
          <w:szCs w:val="24"/>
          <w:lang w:val="ga-IE"/>
        </w:rPr>
        <w:t xml:space="preserve"> Airgid - COM/2021/423 </w:t>
      </w:r>
      <w:proofErr w:type="spellStart"/>
      <w:r w:rsidRPr="004263A3">
        <w:rPr>
          <w:b/>
          <w:i/>
          <w:sz w:val="24"/>
          <w:szCs w:val="24"/>
          <w:lang w:val="ga-IE"/>
        </w:rPr>
        <w:t>final</w:t>
      </w:r>
      <w:proofErr w:type="spellEnd"/>
      <w:r w:rsidRPr="004263A3">
        <w:rPr>
          <w:b/>
          <w:i/>
          <w:sz w:val="24"/>
          <w:szCs w:val="24"/>
          <w:lang w:val="ga-IE"/>
        </w:rPr>
        <w:t>) agus cuir isteach uimhir, dáta, teideal agus tagairt IO na Treorach sin san fhonóta.</w:t>
      </w:r>
    </w:p>
  </w:footnote>
  <w:footnote w:id="19">
    <w:p w:rsidR="004263A3" w:rsidRPr="004263A3" w:rsidRDefault="004263A3" w:rsidP="004263A3">
      <w:pPr>
        <w:pStyle w:val="FootnoteText"/>
        <w:ind w:left="709" w:hanging="709"/>
        <w:rPr>
          <w:b/>
          <w:i/>
          <w:sz w:val="24"/>
          <w:szCs w:val="24"/>
          <w:lang w:val="ga-IE"/>
        </w:rPr>
      </w:pPr>
      <w:r w:rsidRPr="004263A3">
        <w:rPr>
          <w:rStyle w:val="FootnoteReference"/>
          <w:lang w:val="ga-IE"/>
        </w:rPr>
        <w:t>+</w:t>
      </w:r>
      <w:r w:rsidRPr="004263A3">
        <w:rPr>
          <w:lang w:val="ga-IE"/>
        </w:rPr>
        <w:t xml:space="preserve"> </w:t>
      </w:r>
      <w:r>
        <w:rPr>
          <w:lang w:val="ga-IE"/>
        </w:rPr>
        <w:tab/>
      </w:r>
      <w:r w:rsidRPr="004263A3">
        <w:rPr>
          <w:b/>
          <w:i/>
          <w:sz w:val="24"/>
          <w:szCs w:val="24"/>
          <w:lang w:val="ga-IE"/>
        </w:rPr>
        <w:t xml:space="preserve">OIFIG NA BHFOILSEACHÁN: Cuir isteach sa téacs uimhir an Rialacháin atá i ndoiciméad 2021/0240(COD) (togra le haghaidh Rialachán lena mbunaítear an tÚdarás um an Sciúradh Airgid agus Maoiniú na Sceimhlitheoireachta a Chomhrac - COM/2021/421 </w:t>
      </w:r>
      <w:proofErr w:type="spellStart"/>
      <w:r w:rsidRPr="004263A3">
        <w:rPr>
          <w:b/>
          <w:i/>
          <w:sz w:val="24"/>
          <w:szCs w:val="24"/>
          <w:lang w:val="ga-IE"/>
        </w:rPr>
        <w:t>final</w:t>
      </w:r>
      <w:proofErr w:type="spellEnd"/>
      <w:r w:rsidRPr="004263A3">
        <w:rPr>
          <w:b/>
          <w:i/>
          <w:sz w:val="24"/>
          <w:szCs w:val="24"/>
          <w:lang w:val="ga-IE"/>
        </w:rPr>
        <w:t>) agus cuir isteach uimhir, dáta, teideal agus tagairt IO an Rialacháin sin san fhonóta.</w:t>
      </w:r>
    </w:p>
  </w:footnote>
  <w:footnote w:id="20">
    <w:p w:rsidR="004263A3" w:rsidRPr="004263A3" w:rsidRDefault="004263A3" w:rsidP="004263A3">
      <w:pPr>
        <w:pStyle w:val="FootnoteText"/>
        <w:ind w:left="709" w:hanging="709"/>
        <w:rPr>
          <w:b/>
          <w:i/>
          <w:sz w:val="24"/>
          <w:szCs w:val="24"/>
          <w:lang w:val="ga-IE"/>
        </w:rPr>
      </w:pPr>
      <w:r w:rsidRPr="004263A3">
        <w:rPr>
          <w:rStyle w:val="FootnoteReference"/>
          <w:sz w:val="24"/>
          <w:szCs w:val="24"/>
          <w:lang w:val="ga-IE"/>
        </w:rPr>
        <w:t>++</w:t>
      </w:r>
      <w:r w:rsidRPr="004263A3">
        <w:rPr>
          <w:sz w:val="24"/>
          <w:szCs w:val="24"/>
          <w:lang w:val="ga-IE"/>
        </w:rPr>
        <w:t xml:space="preserve"> </w:t>
      </w:r>
      <w:r w:rsidRPr="004263A3">
        <w:rPr>
          <w:sz w:val="24"/>
          <w:szCs w:val="24"/>
          <w:lang w:val="ga-IE"/>
        </w:rPr>
        <w:tab/>
      </w:r>
      <w:r w:rsidRPr="004263A3">
        <w:rPr>
          <w:b/>
          <w:i/>
          <w:sz w:val="24"/>
          <w:szCs w:val="24"/>
          <w:lang w:val="ga-IE"/>
        </w:rPr>
        <w:t xml:space="preserve">OIFIG NA BHFOILSEACHÁN: Cuir isteach sa téacs uimhir na Treorach atá i ndoiciméad 2021/0250(COD) (togra le haghaidh an 6ú Treoir maidir le </w:t>
      </w:r>
      <w:proofErr w:type="spellStart"/>
      <w:r w:rsidRPr="004263A3">
        <w:rPr>
          <w:b/>
          <w:i/>
          <w:sz w:val="24"/>
          <w:szCs w:val="24"/>
          <w:lang w:val="ga-IE"/>
        </w:rPr>
        <w:t>Frithsciúradh</w:t>
      </w:r>
      <w:proofErr w:type="spellEnd"/>
      <w:r w:rsidRPr="004263A3">
        <w:rPr>
          <w:b/>
          <w:i/>
          <w:sz w:val="24"/>
          <w:szCs w:val="24"/>
          <w:lang w:val="ga-IE"/>
        </w:rPr>
        <w:t xml:space="preserve"> Airgid - COM/2021/423 </w:t>
      </w:r>
      <w:proofErr w:type="spellStart"/>
      <w:r w:rsidRPr="004263A3">
        <w:rPr>
          <w:b/>
          <w:i/>
          <w:sz w:val="24"/>
          <w:szCs w:val="24"/>
          <w:lang w:val="ga-IE"/>
        </w:rPr>
        <w:t>final</w:t>
      </w:r>
      <w:proofErr w:type="spellEnd"/>
      <w:r w:rsidRPr="004263A3">
        <w:rPr>
          <w:b/>
          <w:i/>
          <w:sz w:val="24"/>
          <w:szCs w:val="24"/>
          <w:lang w:val="ga-IE"/>
        </w:rPr>
        <w:t>) agus cuir isteach uimhir, dáta, teideal agus tagairt IO na Treorach sin san fhonóta.</w:t>
      </w:r>
    </w:p>
  </w:footnote>
  <w:footnote w:id="21">
    <w:p w:rsidR="004263A3" w:rsidRPr="004263A3" w:rsidRDefault="004263A3" w:rsidP="004263A3">
      <w:pPr>
        <w:pStyle w:val="FootnoteText"/>
        <w:ind w:left="709" w:hanging="709"/>
        <w:rPr>
          <w:lang w:val="ga-IE"/>
        </w:rPr>
      </w:pPr>
      <w:r w:rsidRPr="004263A3">
        <w:rPr>
          <w:rStyle w:val="FootnoteReference"/>
          <w:lang w:val="ga-IE"/>
        </w:rPr>
        <w:t>+</w:t>
      </w:r>
      <w:r w:rsidRPr="004263A3">
        <w:rPr>
          <w:lang w:val="ga-IE"/>
        </w:rPr>
        <w:t xml:space="preserve"> </w:t>
      </w:r>
      <w:r>
        <w:rPr>
          <w:lang w:val="ga-IE"/>
        </w:rPr>
        <w:tab/>
      </w:r>
      <w:r w:rsidRPr="00202C10">
        <w:rPr>
          <w:b/>
          <w:i/>
          <w:sz w:val="24"/>
          <w:lang w:val="ga-IE"/>
        </w:rPr>
        <w:t xml:space="preserve">OIFIG NA BHFOILSEACHÁN: Cuir isteach sa téacs uimhir an Rialacháin atá i ndoiciméad 2021/0240(COD) (togra le haghaidh Rialachán lena mbunaítear an tÚdarás um an Sciúradh Airgid agus Maoiniú na Sceimhlitheoireachta a Chomhrac - COM/2021/421 </w:t>
      </w:r>
      <w:proofErr w:type="spellStart"/>
      <w:r w:rsidRPr="00202C10">
        <w:rPr>
          <w:b/>
          <w:i/>
          <w:sz w:val="24"/>
          <w:lang w:val="ga-IE"/>
        </w:rPr>
        <w:t>final</w:t>
      </w:r>
      <w:proofErr w:type="spellEnd"/>
      <w:r w:rsidRPr="00202C10">
        <w:rPr>
          <w:b/>
          <w:i/>
          <w:sz w:val="24"/>
          <w:lang w:val="ga-IE"/>
        </w:rPr>
        <w:t>) agus cuir isteach uimhir, dáta, teideal agus tagairt IO an Rialacháin sin san fhonóta.</w:t>
      </w:r>
    </w:p>
  </w:footnote>
  <w:footnote w:id="22">
    <w:p w:rsidR="004263A3" w:rsidRPr="004263A3" w:rsidRDefault="004263A3" w:rsidP="004263A3">
      <w:pPr>
        <w:pStyle w:val="FootnoteText"/>
        <w:ind w:left="709" w:hanging="709"/>
        <w:rPr>
          <w:lang w:val="ga-IE"/>
        </w:rPr>
      </w:pPr>
      <w:r w:rsidRPr="004263A3">
        <w:rPr>
          <w:rStyle w:val="FootnoteReference"/>
          <w:lang w:val="ga-IE"/>
        </w:rPr>
        <w:t>++</w:t>
      </w:r>
      <w:r w:rsidRPr="004263A3">
        <w:rPr>
          <w:lang w:val="ga-IE"/>
        </w:rPr>
        <w:t xml:space="preserve"> </w:t>
      </w:r>
      <w:r>
        <w:rPr>
          <w:lang w:val="ga-IE"/>
        </w:rPr>
        <w:tab/>
      </w:r>
      <w:r w:rsidRPr="00202C10">
        <w:rPr>
          <w:b/>
          <w:i/>
          <w:sz w:val="24"/>
          <w:lang w:val="ga-IE"/>
        </w:rPr>
        <w:t xml:space="preserve">OIFIG NA BHFOILSEACHÁN: Cuir isteach sa téacs uimhir na Treorach atá i ndoiciméad 2021/0250(COD) (togra le haghaidh an 6ú Treoir maidir le </w:t>
      </w:r>
      <w:proofErr w:type="spellStart"/>
      <w:r w:rsidRPr="00202C10">
        <w:rPr>
          <w:b/>
          <w:i/>
          <w:sz w:val="24"/>
          <w:lang w:val="ga-IE"/>
        </w:rPr>
        <w:t>Frithsciúradh</w:t>
      </w:r>
      <w:proofErr w:type="spellEnd"/>
      <w:r w:rsidRPr="00202C10">
        <w:rPr>
          <w:b/>
          <w:i/>
          <w:sz w:val="24"/>
          <w:lang w:val="ga-IE"/>
        </w:rPr>
        <w:t xml:space="preserve"> Airgid - COM/2021/423 </w:t>
      </w:r>
      <w:proofErr w:type="spellStart"/>
      <w:r w:rsidRPr="00202C10">
        <w:rPr>
          <w:b/>
          <w:i/>
          <w:sz w:val="24"/>
          <w:lang w:val="ga-IE"/>
        </w:rPr>
        <w:t>final</w:t>
      </w:r>
      <w:proofErr w:type="spellEnd"/>
      <w:r w:rsidRPr="00202C10">
        <w:rPr>
          <w:b/>
          <w:i/>
          <w:sz w:val="24"/>
          <w:lang w:val="ga-IE"/>
        </w:rPr>
        <w:t>) agus cuir isteach uimhir, dáta, teideal agus tagairt IO na Treorach sin san fhonóta.</w:t>
      </w:r>
    </w:p>
  </w:footnote>
  <w:footnote w:id="23">
    <w:p w:rsidR="004263A3" w:rsidRPr="004263A3" w:rsidRDefault="004263A3" w:rsidP="004263A3">
      <w:pPr>
        <w:pStyle w:val="FootnoteText"/>
        <w:ind w:left="709" w:hanging="709"/>
        <w:rPr>
          <w:b/>
          <w:i/>
          <w:sz w:val="24"/>
          <w:szCs w:val="24"/>
          <w:lang w:val="ga-IE"/>
        </w:rPr>
      </w:pPr>
      <w:r w:rsidRPr="004263A3">
        <w:rPr>
          <w:rStyle w:val="FootnoteReference"/>
          <w:b/>
          <w:i/>
          <w:sz w:val="24"/>
          <w:szCs w:val="24"/>
          <w:lang w:val="ga-IE"/>
        </w:rPr>
        <w:t>+</w:t>
      </w:r>
      <w:r w:rsidRPr="004263A3">
        <w:rPr>
          <w:b/>
          <w:i/>
          <w:sz w:val="24"/>
          <w:szCs w:val="24"/>
          <w:lang w:val="ga-IE"/>
        </w:rPr>
        <w:t xml:space="preserve"> </w:t>
      </w:r>
      <w:r w:rsidRPr="004263A3">
        <w:rPr>
          <w:b/>
          <w:i/>
          <w:sz w:val="24"/>
          <w:szCs w:val="24"/>
          <w:lang w:val="ga-IE"/>
        </w:rPr>
        <w:tab/>
        <w:t xml:space="preserve">IO: Cuir isteach sa téacs uimhir an Rialacháin atá i ndoiciméad 2021/0240(COD) (togra le haghaidh Rialachán lena mbunaítear an tÚdarás um an Sciúradh Airgid agus Maoiniú na Sceimhlitheoireachta a Chomhrac - COM/2021/421 </w:t>
      </w:r>
      <w:proofErr w:type="spellStart"/>
      <w:r w:rsidRPr="004263A3">
        <w:rPr>
          <w:b/>
          <w:i/>
          <w:sz w:val="24"/>
          <w:szCs w:val="24"/>
          <w:lang w:val="ga-IE"/>
        </w:rPr>
        <w:t>final</w:t>
      </w:r>
      <w:proofErr w:type="spellEnd"/>
      <w:r w:rsidRPr="004263A3">
        <w:rPr>
          <w:b/>
          <w:i/>
          <w:sz w:val="24"/>
          <w:szCs w:val="24"/>
          <w:lang w:val="ga-IE"/>
        </w:rPr>
        <w:t>) agus cuir isteach uimhir, dáta, teideal agus tagairt IO an Rialacháin sin san fhonóta.</w:t>
      </w:r>
    </w:p>
  </w:footnote>
  <w:footnote w:id="24">
    <w:p w:rsidR="004263A3" w:rsidRPr="004263A3" w:rsidRDefault="004263A3" w:rsidP="004263A3">
      <w:pPr>
        <w:pStyle w:val="FootnoteText"/>
        <w:ind w:left="709" w:hanging="709"/>
        <w:rPr>
          <w:b/>
          <w:i/>
          <w:sz w:val="24"/>
          <w:szCs w:val="24"/>
          <w:lang w:val="ga-IE"/>
        </w:rPr>
      </w:pPr>
      <w:r w:rsidRPr="004263A3">
        <w:rPr>
          <w:rStyle w:val="FootnoteReference"/>
          <w:b/>
          <w:i/>
          <w:sz w:val="24"/>
          <w:szCs w:val="24"/>
          <w:lang w:val="ga-IE"/>
        </w:rPr>
        <w:t>+</w:t>
      </w:r>
      <w:r w:rsidRPr="004263A3">
        <w:rPr>
          <w:b/>
          <w:i/>
          <w:sz w:val="24"/>
          <w:szCs w:val="24"/>
          <w:lang w:val="ga-IE"/>
        </w:rPr>
        <w:t xml:space="preserve"> </w:t>
      </w:r>
      <w:r w:rsidRPr="004263A3">
        <w:rPr>
          <w:b/>
          <w:i/>
          <w:sz w:val="24"/>
          <w:szCs w:val="24"/>
          <w:lang w:val="ga-IE"/>
        </w:rPr>
        <w:tab/>
        <w:t xml:space="preserve">OIFIG NA BHFOILSEACHÁN: Cuir isteach sa téacs uimhir na Treorach atá i ndoiciméad 2021/0250(COD) (togra le haghaidh an 6ú Treoir maidir le </w:t>
      </w:r>
      <w:proofErr w:type="spellStart"/>
      <w:r w:rsidRPr="004263A3">
        <w:rPr>
          <w:b/>
          <w:i/>
          <w:sz w:val="24"/>
          <w:szCs w:val="24"/>
          <w:lang w:val="ga-IE"/>
        </w:rPr>
        <w:t>Frithsciúradh</w:t>
      </w:r>
      <w:proofErr w:type="spellEnd"/>
      <w:r w:rsidRPr="004263A3">
        <w:rPr>
          <w:b/>
          <w:i/>
          <w:sz w:val="24"/>
          <w:szCs w:val="24"/>
          <w:lang w:val="ga-IE"/>
        </w:rPr>
        <w:t xml:space="preserve"> Airgid - COM/2021/423 </w:t>
      </w:r>
      <w:proofErr w:type="spellStart"/>
      <w:r w:rsidRPr="004263A3">
        <w:rPr>
          <w:b/>
          <w:i/>
          <w:sz w:val="24"/>
          <w:szCs w:val="24"/>
          <w:lang w:val="ga-IE"/>
        </w:rPr>
        <w:t>final</w:t>
      </w:r>
      <w:proofErr w:type="spellEnd"/>
      <w:r w:rsidRPr="004263A3">
        <w:rPr>
          <w:b/>
          <w:i/>
          <w:sz w:val="24"/>
          <w:szCs w:val="24"/>
          <w:lang w:val="ga-IE"/>
        </w:rPr>
        <w:t>) agus cuir isteach uimhir, dáta, teideal agus tagairt IO na Treorach sin san fhonóta.</w:t>
      </w:r>
    </w:p>
  </w:footnote>
  <w:footnote w:id="25">
    <w:p w:rsidR="004263A3" w:rsidRPr="004263A3" w:rsidRDefault="004263A3" w:rsidP="004263A3">
      <w:pPr>
        <w:pStyle w:val="FootnoteText"/>
        <w:ind w:left="709" w:hanging="709"/>
        <w:rPr>
          <w:sz w:val="24"/>
          <w:szCs w:val="24"/>
          <w:lang w:val="ga-IE"/>
        </w:rPr>
      </w:pPr>
      <w:r w:rsidRPr="004263A3">
        <w:rPr>
          <w:rStyle w:val="FootnoteReference"/>
          <w:sz w:val="24"/>
          <w:szCs w:val="24"/>
          <w:lang w:val="ga-IE"/>
        </w:rPr>
        <w:t>+</w:t>
      </w:r>
      <w:r w:rsidRPr="004263A3">
        <w:rPr>
          <w:sz w:val="24"/>
          <w:szCs w:val="24"/>
          <w:lang w:val="ga-IE"/>
        </w:rPr>
        <w:t xml:space="preserve"> </w:t>
      </w:r>
      <w:r w:rsidRPr="004263A3">
        <w:rPr>
          <w:sz w:val="24"/>
          <w:szCs w:val="24"/>
          <w:lang w:val="ga-IE"/>
        </w:rPr>
        <w:tab/>
      </w:r>
      <w:r w:rsidRPr="004263A3">
        <w:rPr>
          <w:b/>
          <w:i/>
          <w:sz w:val="24"/>
          <w:szCs w:val="24"/>
          <w:lang w:val="ga-IE"/>
        </w:rPr>
        <w:t>OIFIG NA BHFOILSEACHÁN: Cuir isteach sa téacs uimhir an Rialacháin atá i ndoiciméad 2021/0240(COD) (togra le haghaidh Rialachán lena mbunaítear an tÚdarás um an Sciúradh Airgid agus Maoiniú na Sceimhlitheoireachta a Chomhrac - COM/2021/421 </w:t>
      </w:r>
      <w:proofErr w:type="spellStart"/>
      <w:r w:rsidRPr="004263A3">
        <w:rPr>
          <w:b/>
          <w:i/>
          <w:sz w:val="24"/>
          <w:szCs w:val="24"/>
          <w:lang w:val="ga-IE"/>
        </w:rPr>
        <w:t>final</w:t>
      </w:r>
      <w:proofErr w:type="spellEnd"/>
      <w:r w:rsidRPr="004263A3">
        <w:rPr>
          <w:b/>
          <w:i/>
          <w:sz w:val="24"/>
          <w:szCs w:val="24"/>
          <w:lang w:val="ga-IE"/>
        </w:rPr>
        <w:t>) agus cuir isteach uimhir, dáta, teideal agus tagairt IO an Rialacháin sin san fhonóta.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345" w:rsidRPr="005E0010" w:rsidRDefault="00BE534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19C"/>
    <w:rsid w:val="001F319C"/>
    <w:rsid w:val="00202C10"/>
    <w:rsid w:val="004263A3"/>
    <w:rsid w:val="00447BF0"/>
    <w:rsid w:val="005762E3"/>
    <w:rsid w:val="006B364F"/>
    <w:rsid w:val="00771117"/>
    <w:rsid w:val="008765BE"/>
    <w:rsid w:val="0089640D"/>
    <w:rsid w:val="009F3167"/>
    <w:rsid w:val="00BE5345"/>
    <w:rsid w:val="00DE1672"/>
    <w:rsid w:val="00EC7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D64A5"/>
  <w15:chartTrackingRefBased/>
  <w15:docId w15:val="{5F36EE33-7B94-4594-A838-592D75558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ATHeading1">
    <w:name w:val="AT Heading 1"/>
    <w:basedOn w:val="Normal"/>
    <w:next w:val="Normal"/>
    <w:rsid w:val="00DE1672"/>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DE167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DE1672"/>
    <w:pPr>
      <w:keepNext/>
      <w:keepLines/>
      <w:spacing w:before="120" w:after="120"/>
      <w:jc w:val="left"/>
      <w:outlineLvl w:val="2"/>
    </w:pPr>
    <w:rPr>
      <w:rFonts w:eastAsia="Times New Roman"/>
      <w:b/>
      <w:szCs w:val="20"/>
      <w:lang w:eastAsia="fr-FR"/>
    </w:rPr>
  </w:style>
  <w:style w:type="paragraph" w:styleId="FootnoteText">
    <w:name w:val="footnote text"/>
    <w:basedOn w:val="Normal"/>
    <w:link w:val="FootnoteTextChar"/>
    <w:uiPriority w:val="99"/>
    <w:semiHidden/>
    <w:unhideWhenUsed/>
    <w:rsid w:val="00771117"/>
    <w:rPr>
      <w:sz w:val="20"/>
      <w:szCs w:val="20"/>
    </w:rPr>
  </w:style>
  <w:style w:type="character" w:customStyle="1" w:styleId="FootnoteTextChar">
    <w:name w:val="Footnote Text Char"/>
    <w:basedOn w:val="DefaultParagraphFont"/>
    <w:link w:val="FootnoteText"/>
    <w:uiPriority w:val="99"/>
    <w:semiHidden/>
    <w:rsid w:val="00771117"/>
    <w:rPr>
      <w:rFonts w:ascii="Times New Roman" w:hAnsi="Times New Roman"/>
      <w:sz w:val="20"/>
      <w:szCs w:val="20"/>
    </w:rPr>
  </w:style>
  <w:style w:type="character" w:styleId="FootnoteReference">
    <w:name w:val="footnote reference"/>
    <w:uiPriority w:val="99"/>
    <w:rsid w:val="00771117"/>
    <w:rPr>
      <w:b w:val="0"/>
      <w:vertAlign w:val="superscript"/>
    </w:rPr>
  </w:style>
  <w:style w:type="character" w:styleId="CommentReference">
    <w:name w:val="annotation reference"/>
    <w:uiPriority w:val="99"/>
    <w:semiHidden/>
    <w:unhideWhenUsed/>
    <w:rsid w:val="00771117"/>
    <w:rPr>
      <w:sz w:val="16"/>
      <w:szCs w:val="16"/>
    </w:rPr>
  </w:style>
  <w:style w:type="paragraph" w:styleId="CommentText">
    <w:name w:val="annotation text"/>
    <w:basedOn w:val="Normal"/>
    <w:link w:val="CommentTextChar"/>
    <w:uiPriority w:val="99"/>
    <w:semiHidden/>
    <w:unhideWhenUsed/>
    <w:rsid w:val="00771117"/>
    <w:rPr>
      <w:rFonts w:eastAsia="Calibri"/>
      <w:sz w:val="20"/>
      <w:szCs w:val="20"/>
    </w:rPr>
  </w:style>
  <w:style w:type="character" w:customStyle="1" w:styleId="CommentTextChar">
    <w:name w:val="Comment Text Char"/>
    <w:basedOn w:val="DefaultParagraphFont"/>
    <w:link w:val="CommentText"/>
    <w:uiPriority w:val="99"/>
    <w:semiHidden/>
    <w:rsid w:val="00771117"/>
    <w:rPr>
      <w:rFonts w:ascii="Times New Roman" w:eastAsia="Calibri" w:hAnsi="Times New Roman"/>
      <w:sz w:val="20"/>
      <w:szCs w:val="20"/>
    </w:rPr>
  </w:style>
  <w:style w:type="paragraph" w:styleId="BalloonText">
    <w:name w:val="Balloon Text"/>
    <w:basedOn w:val="Normal"/>
    <w:link w:val="BalloonTextChar"/>
    <w:uiPriority w:val="99"/>
    <w:semiHidden/>
    <w:unhideWhenUsed/>
    <w:rsid w:val="007711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68EA7-55B7-48CB-8401-B9DA4B605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14326</Words>
  <Characters>81660</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95795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LUKSITE Marija</cp:lastModifiedBy>
  <cp:revision>2</cp:revision>
  <dcterms:created xsi:type="dcterms:W3CDTF">2024-10-08T15:40:00Z</dcterms:created>
  <dcterms:modified xsi:type="dcterms:W3CDTF">2024-10-08T15:40:00Z</dcterms:modified>
</cp:coreProperties>
</file>