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1E5C" w14:paraId="61411A6C" w14:textId="77777777" w:rsidTr="0010095E">
        <w:trPr>
          <w:trHeight w:hRule="exact" w:val="1418"/>
        </w:trPr>
        <w:tc>
          <w:tcPr>
            <w:tcW w:w="6804" w:type="dxa"/>
            <w:shd w:val="clear" w:color="auto" w:fill="auto"/>
            <w:vAlign w:val="center"/>
          </w:tcPr>
          <w:p w14:paraId="6020FDFF" w14:textId="77777777" w:rsidR="00751A4A" w:rsidRPr="00101E5C" w:rsidRDefault="00B728CD" w:rsidP="0010095E">
            <w:pPr>
              <w:pStyle w:val="EPName"/>
            </w:pPr>
            <w:r w:rsidRPr="00101E5C">
              <w:t>Euroopan parlamentti</w:t>
            </w:r>
          </w:p>
          <w:p w14:paraId="6CBD11AD" w14:textId="77777777" w:rsidR="00751A4A" w:rsidRPr="00101E5C" w:rsidRDefault="00817416" w:rsidP="00756632">
            <w:pPr>
              <w:pStyle w:val="EPTerm"/>
              <w:rPr>
                <w:rStyle w:val="HideTWBExt"/>
                <w:noProof w:val="0"/>
                <w:vanish w:val="0"/>
                <w:color w:val="auto"/>
              </w:rPr>
            </w:pPr>
            <w:r w:rsidRPr="005F748A">
              <w:t>2019</w:t>
            </w:r>
            <w:r w:rsidRPr="00101E5C">
              <w:t>-</w:t>
            </w:r>
            <w:r w:rsidRPr="005F748A">
              <w:t>2024</w:t>
            </w:r>
          </w:p>
        </w:tc>
        <w:tc>
          <w:tcPr>
            <w:tcW w:w="2268" w:type="dxa"/>
            <w:shd w:val="clear" w:color="auto" w:fill="auto"/>
          </w:tcPr>
          <w:p w14:paraId="2C5C0539" w14:textId="77777777" w:rsidR="00751A4A" w:rsidRPr="00101E5C" w:rsidRDefault="00187494" w:rsidP="0010095E">
            <w:pPr>
              <w:pStyle w:val="EPLogo"/>
            </w:pPr>
            <w:r w:rsidRPr="00101E5C">
              <w:rPr>
                <w:noProof/>
                <w:lang w:eastAsia="fi-FI"/>
              </w:rPr>
              <w:drawing>
                <wp:inline distT="0" distB="0" distL="0" distR="0" wp14:anchorId="56C57BBD" wp14:editId="7128D5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9F7C5A" w14:textId="77777777" w:rsidR="00D058B8" w:rsidRPr="00101E5C" w:rsidRDefault="00D058B8" w:rsidP="004C5D52">
      <w:pPr>
        <w:pStyle w:val="LineTop"/>
      </w:pPr>
    </w:p>
    <w:p w14:paraId="16723761" w14:textId="77777777" w:rsidR="00680577" w:rsidRPr="00101E5C" w:rsidRDefault="00B728CD" w:rsidP="00680577">
      <w:pPr>
        <w:pStyle w:val="EPBodyTA1"/>
      </w:pPr>
      <w:r w:rsidRPr="00101E5C">
        <w:t>HYVÄKSYTYT TEKSTIT</w:t>
      </w:r>
    </w:p>
    <w:p w14:paraId="36C33DEF" w14:textId="77777777" w:rsidR="00D058B8" w:rsidRPr="00101E5C" w:rsidRDefault="00D058B8" w:rsidP="00D058B8">
      <w:pPr>
        <w:pStyle w:val="LineBottom"/>
      </w:pPr>
    </w:p>
    <w:p w14:paraId="7B2BCE6A" w14:textId="0F942DD6" w:rsidR="00B728CD" w:rsidRPr="00101E5C" w:rsidRDefault="00B728CD" w:rsidP="00B728CD">
      <w:pPr>
        <w:pStyle w:val="ATHeading1"/>
      </w:pPr>
      <w:bookmarkStart w:id="0" w:name="TANumber"/>
      <w:r w:rsidRPr="00101E5C">
        <w:t>P</w:t>
      </w:r>
      <w:r w:rsidRPr="005F748A">
        <w:t>9</w:t>
      </w:r>
      <w:r w:rsidRPr="00101E5C">
        <w:t>_</w:t>
      </w:r>
      <w:proofErr w:type="gramStart"/>
      <w:r w:rsidRPr="00101E5C">
        <w:t>TA(</w:t>
      </w:r>
      <w:proofErr w:type="gramEnd"/>
      <w:r w:rsidRPr="005F748A">
        <w:t>2024</w:t>
      </w:r>
      <w:r w:rsidRPr="00101E5C">
        <w:t>)</w:t>
      </w:r>
      <w:r w:rsidRPr="005F748A">
        <w:t>0</w:t>
      </w:r>
      <w:r w:rsidR="00D91B07" w:rsidRPr="005F748A">
        <w:t>129</w:t>
      </w:r>
      <w:bookmarkEnd w:id="0"/>
    </w:p>
    <w:p w14:paraId="5A9ABB7B" w14:textId="77777777" w:rsidR="00B728CD" w:rsidRPr="00101E5C" w:rsidRDefault="004176A7" w:rsidP="00B728CD">
      <w:pPr>
        <w:pStyle w:val="ATHeading2"/>
      </w:pPr>
      <w:bookmarkStart w:id="1" w:name="title"/>
      <w:r w:rsidRPr="00101E5C">
        <w:t>Rakennusten energiatehokkuus (uudelleenlaadittu)</w:t>
      </w:r>
      <w:bookmarkEnd w:id="1"/>
    </w:p>
    <w:p w14:paraId="7D174B00" w14:textId="77777777" w:rsidR="00B728CD" w:rsidRPr="00101E5C" w:rsidRDefault="00B728CD" w:rsidP="00B728CD">
      <w:pPr>
        <w:rPr>
          <w:i/>
          <w:vanish/>
        </w:rPr>
      </w:pPr>
      <w:r w:rsidRPr="00101E5C">
        <w:rPr>
          <w:i/>
        </w:rPr>
        <w:fldChar w:fldCharType="begin"/>
      </w:r>
      <w:r w:rsidRPr="00101E5C">
        <w:rPr>
          <w:i/>
        </w:rPr>
        <w:instrText xml:space="preserve"> TC"(</w:instrText>
      </w:r>
      <w:bookmarkStart w:id="2" w:name="DocNumber"/>
      <w:r w:rsidRPr="00101E5C">
        <w:rPr>
          <w:i/>
        </w:rPr>
        <w:instrText>A</w:instrText>
      </w:r>
      <w:r w:rsidRPr="005F748A">
        <w:rPr>
          <w:i/>
        </w:rPr>
        <w:instrText>9</w:instrText>
      </w:r>
      <w:r w:rsidRPr="00101E5C">
        <w:rPr>
          <w:i/>
        </w:rPr>
        <w:instrText>-</w:instrText>
      </w:r>
      <w:r w:rsidRPr="005F748A">
        <w:rPr>
          <w:i/>
        </w:rPr>
        <w:instrText>0033</w:instrText>
      </w:r>
      <w:r w:rsidRPr="00101E5C">
        <w:rPr>
          <w:i/>
        </w:rPr>
        <w:instrText>/</w:instrText>
      </w:r>
      <w:r w:rsidRPr="005F748A">
        <w:rPr>
          <w:i/>
        </w:rPr>
        <w:instrText>2023</w:instrText>
      </w:r>
      <w:bookmarkEnd w:id="2"/>
      <w:r w:rsidRPr="00101E5C">
        <w:rPr>
          <w:i/>
        </w:rPr>
        <w:instrText xml:space="preserve"> - Esittelijä: </w:instrText>
      </w:r>
      <w:proofErr w:type="spellStart"/>
      <w:r w:rsidRPr="00101E5C">
        <w:rPr>
          <w:i/>
        </w:rPr>
        <w:instrText>Ciarán</w:instrText>
      </w:r>
      <w:proofErr w:type="spellEnd"/>
      <w:r w:rsidRPr="00101E5C">
        <w:rPr>
          <w:i/>
        </w:rPr>
        <w:instrText xml:space="preserve"> </w:instrText>
      </w:r>
      <w:proofErr w:type="spellStart"/>
      <w:r w:rsidRPr="00101E5C">
        <w:rPr>
          <w:i/>
        </w:rPr>
        <w:instrText>Cuffe</w:instrText>
      </w:r>
      <w:proofErr w:type="spellEnd"/>
      <w:r w:rsidRPr="00101E5C">
        <w:rPr>
          <w:i/>
        </w:rPr>
        <w:instrText>)"\l</w:instrText>
      </w:r>
      <w:r w:rsidRPr="005F748A">
        <w:rPr>
          <w:i/>
        </w:rPr>
        <w:instrText>3</w:instrText>
      </w:r>
      <w:r w:rsidRPr="00101E5C">
        <w:rPr>
          <w:i/>
        </w:rPr>
        <w:instrText xml:space="preserve"> \n&gt; \* MERGEFORMAT </w:instrText>
      </w:r>
      <w:r w:rsidRPr="00101E5C">
        <w:rPr>
          <w:i/>
        </w:rPr>
        <w:fldChar w:fldCharType="end"/>
      </w:r>
    </w:p>
    <w:p w14:paraId="01A53FBB" w14:textId="77777777" w:rsidR="00B728CD" w:rsidRPr="00101E5C" w:rsidRDefault="00B728CD" w:rsidP="00B728CD">
      <w:pPr>
        <w:rPr>
          <w:vanish/>
        </w:rPr>
      </w:pPr>
      <w:bookmarkStart w:id="3" w:name="Commission"/>
      <w:r w:rsidRPr="00101E5C">
        <w:rPr>
          <w:vanish/>
        </w:rPr>
        <w:t>Teollisuus-, tutkimus- ja energiavaliokunta</w:t>
      </w:r>
      <w:bookmarkEnd w:id="3"/>
    </w:p>
    <w:p w14:paraId="3B8A9ECF" w14:textId="77777777" w:rsidR="00B728CD" w:rsidRPr="00101E5C" w:rsidRDefault="00B728CD" w:rsidP="00B728CD">
      <w:pPr>
        <w:rPr>
          <w:vanish/>
        </w:rPr>
      </w:pPr>
      <w:bookmarkStart w:id="4" w:name="PE"/>
      <w:r w:rsidRPr="00101E5C">
        <w:rPr>
          <w:vanish/>
        </w:rPr>
        <w:t>PE</w:t>
      </w:r>
      <w:r w:rsidRPr="005F748A">
        <w:rPr>
          <w:vanish/>
        </w:rPr>
        <w:t>732</w:t>
      </w:r>
      <w:r w:rsidRPr="00101E5C">
        <w:rPr>
          <w:vanish/>
        </w:rPr>
        <w:t>.</w:t>
      </w:r>
      <w:r w:rsidRPr="005F748A">
        <w:rPr>
          <w:vanish/>
        </w:rPr>
        <w:t>742</w:t>
      </w:r>
      <w:bookmarkEnd w:id="4"/>
    </w:p>
    <w:p w14:paraId="4FFB35AE" w14:textId="6ED6CBB1" w:rsidR="00B728CD" w:rsidRDefault="00B728CD" w:rsidP="00B728CD">
      <w:pPr>
        <w:pStyle w:val="ATHeading3"/>
      </w:pPr>
      <w:bookmarkStart w:id="5" w:name="Sujet"/>
      <w:r w:rsidRPr="00101E5C">
        <w:t xml:space="preserve">Euroopan parlamentin lainsäädäntöpäätöslauselma </w:t>
      </w:r>
      <w:r w:rsidR="004176A7" w:rsidRPr="005F748A">
        <w:t>12</w:t>
      </w:r>
      <w:r w:rsidRPr="00101E5C">
        <w:t xml:space="preserve">. maaliskuuta </w:t>
      </w:r>
      <w:r w:rsidRPr="005F748A">
        <w:t>2024</w:t>
      </w:r>
      <w:r w:rsidRPr="00101E5C">
        <w:t xml:space="preserve"> ehdotuksesta Euroopan parlamentin ja neuvoston direktiiviksi rakennusten energiatehokkuudesta (uudelleenlaadittu)</w:t>
      </w:r>
      <w:bookmarkEnd w:id="5"/>
      <w:r w:rsidRPr="00101E5C">
        <w:t xml:space="preserve"> </w:t>
      </w:r>
      <w:bookmarkStart w:id="6" w:name="References"/>
      <w:r w:rsidRPr="00101E5C">
        <w:t>(</w:t>
      </w:r>
      <w:proofErr w:type="gramStart"/>
      <w:r w:rsidRPr="00101E5C">
        <w:t>COM(</w:t>
      </w:r>
      <w:proofErr w:type="gramEnd"/>
      <w:r w:rsidRPr="005F748A">
        <w:t>2021</w:t>
      </w:r>
      <w:r w:rsidRPr="00101E5C">
        <w:t>)</w:t>
      </w:r>
      <w:r w:rsidRPr="005F748A">
        <w:t>0802</w:t>
      </w:r>
      <w:r w:rsidRPr="00101E5C">
        <w:t xml:space="preserve"> – C</w:t>
      </w:r>
      <w:r w:rsidRPr="005F748A">
        <w:t>9</w:t>
      </w:r>
      <w:r w:rsidRPr="00101E5C">
        <w:t>-</w:t>
      </w:r>
      <w:r w:rsidRPr="005F748A">
        <w:t>0469</w:t>
      </w:r>
      <w:r w:rsidRPr="00101E5C">
        <w:t>/</w:t>
      </w:r>
      <w:r w:rsidRPr="005F748A">
        <w:t>2021</w:t>
      </w:r>
      <w:r w:rsidRPr="00101E5C">
        <w:t xml:space="preserve"> – </w:t>
      </w:r>
      <w:r w:rsidRPr="005F748A">
        <w:t>2021</w:t>
      </w:r>
      <w:r w:rsidRPr="00101E5C">
        <w:t>/</w:t>
      </w:r>
      <w:r w:rsidRPr="005F748A">
        <w:t>0426</w:t>
      </w:r>
      <w:r w:rsidRPr="00101E5C">
        <w:t>(COD))</w:t>
      </w:r>
      <w:bookmarkEnd w:id="6"/>
    </w:p>
    <w:p w14:paraId="41513252" w14:textId="08667F5E" w:rsidR="005F748A" w:rsidRPr="005F748A" w:rsidRDefault="005F748A" w:rsidP="005F748A">
      <w:r w:rsidRPr="003E5DDB">
        <w:rPr>
          <w:b/>
          <w:szCs w:val="24"/>
        </w:rPr>
        <w:t xml:space="preserve">(Tavallinen lainsäätämisjärjestys: </w:t>
      </w:r>
      <w:r w:rsidR="0044052D" w:rsidRPr="0044052D">
        <w:rPr>
          <w:b/>
          <w:szCs w:val="24"/>
        </w:rPr>
        <w:t>uudelleenlaatiminen</w:t>
      </w:r>
      <w:r w:rsidRPr="003E5DDB">
        <w:rPr>
          <w:b/>
          <w:szCs w:val="24"/>
        </w:rPr>
        <w:t>)</w:t>
      </w:r>
    </w:p>
    <w:p w14:paraId="73472847" w14:textId="77777777" w:rsidR="005016FE" w:rsidRPr="00101E5C" w:rsidRDefault="005016FE" w:rsidP="004176A7">
      <w:pPr>
        <w:pStyle w:val="EPComma"/>
        <w:widowControl/>
      </w:pPr>
      <w:bookmarkStart w:id="7" w:name="TextBodyBegin"/>
      <w:bookmarkEnd w:id="7"/>
      <w:r w:rsidRPr="00101E5C">
        <w:rPr>
          <w:i/>
        </w:rPr>
        <w:t>Euroopan parlamentti</w:t>
      </w:r>
      <w:r w:rsidRPr="00101E5C">
        <w:t>, joka</w:t>
      </w:r>
    </w:p>
    <w:p w14:paraId="0BE1245B" w14:textId="32E83137" w:rsidR="005016FE" w:rsidRPr="00101E5C" w:rsidRDefault="005016FE" w:rsidP="004176A7">
      <w:pPr>
        <w:pStyle w:val="NormalHanging12a"/>
        <w:widowControl/>
      </w:pPr>
      <w:r w:rsidRPr="00101E5C">
        <w:t>–</w:t>
      </w:r>
      <w:r w:rsidRPr="00101E5C">
        <w:tab/>
        <w:t>ottaa huomioon komission ehdotuksen Euroopan parlamentille ja neuvostolle (</w:t>
      </w:r>
      <w:proofErr w:type="gramStart"/>
      <w:r w:rsidRPr="00101E5C">
        <w:t>COM(</w:t>
      </w:r>
      <w:proofErr w:type="gramEnd"/>
      <w:r w:rsidRPr="005F748A">
        <w:t>2021</w:t>
      </w:r>
      <w:r w:rsidRPr="00101E5C">
        <w:t>)</w:t>
      </w:r>
      <w:r w:rsidRPr="005F748A">
        <w:t>0802</w:t>
      </w:r>
      <w:r w:rsidRPr="00101E5C">
        <w:t>),</w:t>
      </w:r>
    </w:p>
    <w:p w14:paraId="573C7493" w14:textId="77777777" w:rsidR="005016FE" w:rsidRPr="00101E5C" w:rsidRDefault="005016FE" w:rsidP="004176A7">
      <w:pPr>
        <w:pStyle w:val="NormalHanging12a"/>
        <w:widowControl/>
      </w:pPr>
      <w:r w:rsidRPr="00101E5C">
        <w:t>–</w:t>
      </w:r>
      <w:r w:rsidRPr="00101E5C">
        <w:tab/>
        <w:t xml:space="preserve">ottaa huomioon Euroopan unionin toiminnasta tehdyn sopimuksen </w:t>
      </w:r>
      <w:r w:rsidRPr="005F748A">
        <w:t>294</w:t>
      </w:r>
      <w:r w:rsidRPr="00101E5C">
        <w:t xml:space="preserve"> artiklan </w:t>
      </w:r>
      <w:r w:rsidRPr="005F748A">
        <w:t>2</w:t>
      </w:r>
      <w:r w:rsidRPr="00101E5C">
        <w:t xml:space="preserve"> kohdan ja </w:t>
      </w:r>
      <w:r w:rsidRPr="005F748A">
        <w:t>194</w:t>
      </w:r>
      <w:r w:rsidRPr="00101E5C">
        <w:t xml:space="preserve"> artiklan </w:t>
      </w:r>
      <w:r w:rsidRPr="005F748A">
        <w:t>2</w:t>
      </w:r>
      <w:r w:rsidRPr="00101E5C">
        <w:t> kohdan, joiden mukaisesti komissio on antanut ehdotuksen Euroopan parlamentille (C</w:t>
      </w:r>
      <w:r w:rsidRPr="005F748A">
        <w:t>9</w:t>
      </w:r>
      <w:r w:rsidRPr="00101E5C">
        <w:noBreakHyphen/>
      </w:r>
      <w:r w:rsidRPr="005F748A">
        <w:t>0469</w:t>
      </w:r>
      <w:r w:rsidRPr="00101E5C">
        <w:t>/</w:t>
      </w:r>
      <w:r w:rsidRPr="005F748A">
        <w:t>2021</w:t>
      </w:r>
      <w:r w:rsidRPr="00101E5C">
        <w:t>),</w:t>
      </w:r>
    </w:p>
    <w:p w14:paraId="45510A1D" w14:textId="77777777" w:rsidR="005016FE" w:rsidRPr="00101E5C" w:rsidRDefault="005016FE" w:rsidP="004176A7">
      <w:pPr>
        <w:pStyle w:val="NormalHanging12a"/>
        <w:widowControl/>
      </w:pPr>
      <w:r w:rsidRPr="00101E5C">
        <w:t>–</w:t>
      </w:r>
      <w:r w:rsidRPr="00101E5C">
        <w:tab/>
        <w:t xml:space="preserve">ottaa huomioon Euroopan unionin toiminnasta tehdyn sopimuksen </w:t>
      </w:r>
      <w:r w:rsidRPr="005F748A">
        <w:t>294</w:t>
      </w:r>
      <w:r w:rsidRPr="00101E5C">
        <w:t xml:space="preserve"> artiklan </w:t>
      </w:r>
      <w:r w:rsidRPr="005F748A">
        <w:t>3</w:t>
      </w:r>
      <w:r w:rsidRPr="00101E5C">
        <w:t xml:space="preserve"> kohdan,</w:t>
      </w:r>
    </w:p>
    <w:p w14:paraId="50FDC4CA" w14:textId="77777777" w:rsidR="005016FE" w:rsidRPr="00101E5C" w:rsidRDefault="005016FE" w:rsidP="004176A7">
      <w:pPr>
        <w:pStyle w:val="NormalHanging12a"/>
        <w:widowControl/>
      </w:pPr>
      <w:r w:rsidRPr="00101E5C">
        <w:t>–</w:t>
      </w:r>
      <w:r w:rsidRPr="00101E5C">
        <w:tab/>
        <w:t xml:space="preserve">ottaa huomioon Suomen eduskunnan toissijaisuus- ja suhteellisuusperiaatteen soveltamisesta tehdyn pöytäkirjan </w:t>
      </w:r>
      <w:proofErr w:type="gramStart"/>
      <w:r w:rsidRPr="00101E5C">
        <w:t>N:o</w:t>
      </w:r>
      <w:proofErr w:type="gramEnd"/>
      <w:r w:rsidRPr="00101E5C">
        <w:t xml:space="preserve"> </w:t>
      </w:r>
      <w:r w:rsidRPr="005F748A">
        <w:t>2</w:t>
      </w:r>
      <w:r w:rsidRPr="00101E5C">
        <w:t xml:space="preserve"> mukaisesti antaman perustellun lausunnon, jonka mukaan esitys lainsäätämisjärjestyksessä hyväksyttäväksi säädökseksi ei ole toissijaisuusperiaatteen mukainen,</w:t>
      </w:r>
    </w:p>
    <w:p w14:paraId="32735373" w14:textId="77777777" w:rsidR="005016FE" w:rsidRPr="00101E5C" w:rsidRDefault="005016FE" w:rsidP="004176A7">
      <w:pPr>
        <w:pStyle w:val="NormalHanging12a"/>
        <w:widowControl/>
      </w:pPr>
      <w:r w:rsidRPr="00101E5C">
        <w:t>–</w:t>
      </w:r>
      <w:r w:rsidRPr="00101E5C">
        <w:tab/>
        <w:t xml:space="preserve">ottaa huomioon Euroopan talous- ja sosiaalikomitean </w:t>
      </w:r>
      <w:r w:rsidRPr="005F748A">
        <w:t>23</w:t>
      </w:r>
      <w:r w:rsidRPr="00101E5C">
        <w:t xml:space="preserve">. maaliskuuta </w:t>
      </w:r>
      <w:r w:rsidRPr="005F748A">
        <w:t>2022</w:t>
      </w:r>
      <w:r w:rsidRPr="00101E5C">
        <w:t xml:space="preserve"> antaman lausunnon</w:t>
      </w:r>
      <w:r w:rsidRPr="00101E5C">
        <w:rPr>
          <w:rStyle w:val="FootnoteReference"/>
          <w:rFonts w:eastAsiaTheme="minorHAnsi"/>
        </w:rPr>
        <w:footnoteReference w:id="1"/>
      </w:r>
      <w:r w:rsidRPr="00101E5C">
        <w:t>,</w:t>
      </w:r>
    </w:p>
    <w:p w14:paraId="0D5522FF" w14:textId="77777777" w:rsidR="005016FE" w:rsidRPr="00101E5C" w:rsidRDefault="005016FE" w:rsidP="004176A7">
      <w:pPr>
        <w:pStyle w:val="NormalHanging12a"/>
        <w:widowControl/>
      </w:pPr>
      <w:r w:rsidRPr="00101E5C">
        <w:t>–</w:t>
      </w:r>
      <w:r w:rsidRPr="00101E5C">
        <w:tab/>
        <w:t xml:space="preserve">ottaa huomioon alueiden komitean </w:t>
      </w:r>
      <w:r w:rsidRPr="005F748A">
        <w:t>30</w:t>
      </w:r>
      <w:r w:rsidRPr="00101E5C">
        <w:t xml:space="preserve">. kesäkuuta </w:t>
      </w:r>
      <w:r w:rsidRPr="005F748A">
        <w:t>2022</w:t>
      </w:r>
      <w:r w:rsidRPr="00101E5C">
        <w:t xml:space="preserve"> antaman lausunnon</w:t>
      </w:r>
      <w:r w:rsidRPr="00101E5C">
        <w:rPr>
          <w:rStyle w:val="FootnoteReference"/>
          <w:rFonts w:eastAsiaTheme="minorHAnsi"/>
        </w:rPr>
        <w:footnoteReference w:id="2"/>
      </w:r>
      <w:r w:rsidRPr="00101E5C">
        <w:t>,</w:t>
      </w:r>
    </w:p>
    <w:p w14:paraId="162C374D" w14:textId="77777777" w:rsidR="005016FE" w:rsidRPr="00101E5C" w:rsidRDefault="005016FE" w:rsidP="004176A7">
      <w:pPr>
        <w:pStyle w:val="NormalHanging12a"/>
        <w:widowControl/>
      </w:pPr>
      <w:r w:rsidRPr="00101E5C">
        <w:t>–</w:t>
      </w:r>
      <w:r w:rsidRPr="00101E5C">
        <w:tab/>
        <w:t xml:space="preserve">ottaa huomioon säädösten uudelleenlaatimistekniikan järjestelmällisestä käytöstä </w:t>
      </w:r>
      <w:r w:rsidRPr="005F748A">
        <w:t>28</w:t>
      </w:r>
      <w:r w:rsidRPr="00101E5C">
        <w:t xml:space="preserve">. marraskuuta </w:t>
      </w:r>
      <w:r w:rsidRPr="005F748A">
        <w:t>2001</w:t>
      </w:r>
      <w:r w:rsidRPr="00101E5C">
        <w:t xml:space="preserve"> tehdyn toimielinten välisen sopimuksen</w:t>
      </w:r>
      <w:r w:rsidRPr="00101E5C">
        <w:rPr>
          <w:rStyle w:val="FootnoteReference"/>
          <w:rFonts w:eastAsiaTheme="minorHAnsi"/>
        </w:rPr>
        <w:footnoteReference w:id="3"/>
      </w:r>
      <w:r w:rsidRPr="00101E5C">
        <w:t>,</w:t>
      </w:r>
    </w:p>
    <w:p w14:paraId="39525453" w14:textId="77777777" w:rsidR="005016FE" w:rsidRPr="00101E5C" w:rsidRDefault="005016FE" w:rsidP="004176A7">
      <w:pPr>
        <w:pStyle w:val="NormalHanging12a"/>
        <w:widowControl/>
      </w:pPr>
      <w:r w:rsidRPr="00101E5C">
        <w:lastRenderedPageBreak/>
        <w:t>–</w:t>
      </w:r>
      <w:r w:rsidRPr="00101E5C">
        <w:tab/>
        <w:t xml:space="preserve">ottaa huomioon oikeudellisten asioiden valiokunnan teollisuus-, tutkimus- ja energiavaliokunnalle työjärjestyksen </w:t>
      </w:r>
      <w:r w:rsidRPr="005F748A">
        <w:t>110</w:t>
      </w:r>
      <w:r w:rsidRPr="00101E5C">
        <w:t xml:space="preserve"> artiklan </w:t>
      </w:r>
      <w:r w:rsidRPr="005F748A">
        <w:t>3</w:t>
      </w:r>
      <w:r w:rsidRPr="00101E5C">
        <w:t xml:space="preserve"> kohdan mukaisesti osoittaman </w:t>
      </w:r>
      <w:r w:rsidRPr="005F748A">
        <w:t>8</w:t>
      </w:r>
      <w:r w:rsidRPr="00101E5C">
        <w:t xml:space="preserve">. marraskuuta </w:t>
      </w:r>
      <w:r w:rsidRPr="005F748A">
        <w:t>2022</w:t>
      </w:r>
      <w:r w:rsidRPr="00101E5C">
        <w:t xml:space="preserve"> päivätyn kirjeen,</w:t>
      </w:r>
    </w:p>
    <w:p w14:paraId="2679B558" w14:textId="77777777" w:rsidR="004176A7" w:rsidRPr="00101E5C" w:rsidRDefault="004176A7" w:rsidP="004176A7">
      <w:pPr>
        <w:pStyle w:val="NormalHanging12a"/>
        <w:widowControl/>
      </w:pPr>
      <w:r w:rsidRPr="00101E5C">
        <w:t>–</w:t>
      </w:r>
      <w:r w:rsidRPr="00101E5C">
        <w:tab/>
      </w:r>
      <w:r w:rsidRPr="00101E5C">
        <w:rPr>
          <w:szCs w:val="24"/>
        </w:rPr>
        <w:t xml:space="preserve">ottaa huomioon asiasta vastaavan valiokunnan työjärjestyksen </w:t>
      </w:r>
      <w:r w:rsidRPr="005F748A">
        <w:rPr>
          <w:szCs w:val="24"/>
        </w:rPr>
        <w:t>74</w:t>
      </w:r>
      <w:r w:rsidRPr="00101E5C">
        <w:rPr>
          <w:szCs w:val="24"/>
        </w:rPr>
        <w:t xml:space="preserve"> artiklan </w:t>
      </w:r>
      <w:r w:rsidRPr="005F748A">
        <w:rPr>
          <w:szCs w:val="24"/>
        </w:rPr>
        <w:t>4</w:t>
      </w:r>
      <w:r w:rsidRPr="00101E5C">
        <w:rPr>
          <w:szCs w:val="24"/>
        </w:rPr>
        <w:t xml:space="preserve"> kohdan mukaisesti hyväksymän alustavan sopimuksen</w:t>
      </w:r>
      <w:r w:rsidRPr="00101E5C">
        <w:t xml:space="preserve"> </w:t>
      </w:r>
      <w:r w:rsidRPr="00101E5C">
        <w:rPr>
          <w:szCs w:val="24"/>
        </w:rPr>
        <w:t>sekä</w:t>
      </w:r>
      <w:r w:rsidRPr="00101E5C">
        <w:t xml:space="preserve"> </w:t>
      </w:r>
      <w:r w:rsidRPr="00101E5C">
        <w:rPr>
          <w:szCs w:val="24"/>
        </w:rPr>
        <w:t xml:space="preserve">neuvoston edustajan </w:t>
      </w:r>
      <w:r w:rsidRPr="005F748A">
        <w:rPr>
          <w:szCs w:val="24"/>
        </w:rPr>
        <w:t>20</w:t>
      </w:r>
      <w:r w:rsidRPr="00101E5C">
        <w:rPr>
          <w:szCs w:val="24"/>
        </w:rPr>
        <w:t xml:space="preserve">. joulukuuta </w:t>
      </w:r>
      <w:r w:rsidRPr="005F748A">
        <w:rPr>
          <w:szCs w:val="24"/>
        </w:rPr>
        <w:t>2023</w:t>
      </w:r>
      <w:r w:rsidRPr="00101E5C">
        <w:rPr>
          <w:szCs w:val="24"/>
        </w:rPr>
        <w:t xml:space="preserve"> päivätyllä kirjeellä antaman sitoumuksen hyväksyä Euroopan parlamentin kanta Euroopan unionin toiminnasta tehdyn sopimuksen </w:t>
      </w:r>
      <w:r w:rsidRPr="005F748A">
        <w:rPr>
          <w:szCs w:val="24"/>
        </w:rPr>
        <w:t>294</w:t>
      </w:r>
      <w:r w:rsidRPr="00101E5C">
        <w:rPr>
          <w:szCs w:val="24"/>
        </w:rPr>
        <w:t xml:space="preserve"> artiklan </w:t>
      </w:r>
      <w:r w:rsidRPr="005F748A">
        <w:rPr>
          <w:szCs w:val="24"/>
        </w:rPr>
        <w:t>4</w:t>
      </w:r>
      <w:r w:rsidRPr="00101E5C">
        <w:rPr>
          <w:szCs w:val="24"/>
        </w:rPr>
        <w:t xml:space="preserve"> kohdan mukaisesti,</w:t>
      </w:r>
    </w:p>
    <w:p w14:paraId="262EA57F" w14:textId="77777777" w:rsidR="005016FE" w:rsidRPr="00101E5C" w:rsidRDefault="005016FE" w:rsidP="004176A7">
      <w:pPr>
        <w:pStyle w:val="NormalHanging12a"/>
        <w:widowControl/>
      </w:pPr>
      <w:r w:rsidRPr="00101E5C">
        <w:t>–</w:t>
      </w:r>
      <w:r w:rsidRPr="00101E5C">
        <w:tab/>
        <w:t xml:space="preserve">ottaa huomioon työjärjestyksen </w:t>
      </w:r>
      <w:r w:rsidRPr="005F748A">
        <w:t>110</w:t>
      </w:r>
      <w:r w:rsidRPr="00101E5C">
        <w:t xml:space="preserve"> ja </w:t>
      </w:r>
      <w:r w:rsidRPr="005F748A">
        <w:t>59</w:t>
      </w:r>
      <w:r w:rsidRPr="00101E5C">
        <w:t xml:space="preserve"> artiklan,</w:t>
      </w:r>
    </w:p>
    <w:p w14:paraId="668FB946" w14:textId="77777777" w:rsidR="005016FE" w:rsidRPr="00101E5C" w:rsidRDefault="005016FE" w:rsidP="004176A7">
      <w:pPr>
        <w:pStyle w:val="NormalHanging12a"/>
        <w:widowControl/>
      </w:pPr>
      <w:r w:rsidRPr="00101E5C">
        <w:t>–</w:t>
      </w:r>
      <w:r w:rsidRPr="00101E5C">
        <w:tab/>
        <w:t>ottaa huomioon ympäristön, kansanterveyden ja elintarvikkeiden turvallisuuden valiokunnan sekä oikeudellisten asioiden valiokunnan lausunnot,</w:t>
      </w:r>
    </w:p>
    <w:p w14:paraId="32C39EDA" w14:textId="77777777" w:rsidR="005016FE" w:rsidRPr="00101E5C" w:rsidRDefault="005016FE" w:rsidP="004176A7">
      <w:pPr>
        <w:pStyle w:val="NormalHanging12a"/>
        <w:widowControl/>
      </w:pPr>
      <w:r w:rsidRPr="00101E5C">
        <w:t>–</w:t>
      </w:r>
      <w:r w:rsidRPr="00101E5C">
        <w:tab/>
        <w:t>ottaa huomioon teollisuus-, tutkimus- ja energiavaliokunnan mietinnön (A</w:t>
      </w:r>
      <w:r w:rsidRPr="005F748A">
        <w:t>9</w:t>
      </w:r>
      <w:r w:rsidRPr="00101E5C">
        <w:t>-</w:t>
      </w:r>
      <w:r w:rsidRPr="005F748A">
        <w:t>0033</w:t>
      </w:r>
      <w:r w:rsidRPr="00101E5C">
        <w:t>/</w:t>
      </w:r>
      <w:r w:rsidRPr="005F748A">
        <w:t>2023</w:t>
      </w:r>
      <w:r w:rsidRPr="00101E5C">
        <w:t>),</w:t>
      </w:r>
    </w:p>
    <w:p w14:paraId="15B1E4AB" w14:textId="77777777" w:rsidR="005016FE" w:rsidRPr="00101E5C" w:rsidRDefault="005016FE" w:rsidP="004176A7">
      <w:pPr>
        <w:pStyle w:val="NormalHanging12a"/>
        <w:widowControl/>
      </w:pPr>
      <w:r w:rsidRPr="00101E5C">
        <w:t>A.</w:t>
      </w:r>
      <w:r w:rsidRPr="00101E5C">
        <w:tab/>
        <w:t>toteaa, että Euroopan parlamentin, neuvoston ja komission oikeudellisista yksiköistä koostuvan neuvoa-antavan ryhmän mukaan komission ehdotus ei sisällä muita sisällöllisiä muutoksia kuin ne, jotka siinä on sellaisiksi yksilöity, ja siinä ainoastaan kodifioidaan aikaisemman säädöksen muuttumattomina säilyvät säännökset näiden muutosten kanssa säännösten asiasisältöä muuttamatta;</w:t>
      </w:r>
    </w:p>
    <w:p w14:paraId="649E34EF" w14:textId="77777777" w:rsidR="005016FE" w:rsidRPr="00101E5C" w:rsidRDefault="005016FE" w:rsidP="004176A7">
      <w:pPr>
        <w:pStyle w:val="NormalHanging12a"/>
        <w:widowControl/>
      </w:pPr>
      <w:r w:rsidRPr="005F748A">
        <w:t>1</w:t>
      </w:r>
      <w:r w:rsidRPr="00101E5C">
        <w:t>.</w:t>
      </w:r>
      <w:r w:rsidRPr="00101E5C">
        <w:tab/>
        <w:t>vahvistaa jäljempänä esitetyn ensimmäisen käsittelyn kannan ja ottaa huomioon Euroopan parlamentin, neuvoston ja komission oikeudellisista yksiköistä koostuvan neuvoa-antavan ryhmän suositukset;</w:t>
      </w:r>
    </w:p>
    <w:p w14:paraId="2461933C" w14:textId="77777777" w:rsidR="005016FE" w:rsidRPr="00101E5C" w:rsidRDefault="005016FE" w:rsidP="004176A7">
      <w:pPr>
        <w:pStyle w:val="NormalHanging12a"/>
        <w:widowControl/>
      </w:pPr>
      <w:r w:rsidRPr="005F748A">
        <w:t>2</w:t>
      </w:r>
      <w:r w:rsidRPr="00101E5C">
        <w:t>.</w:t>
      </w:r>
      <w:r w:rsidRPr="00101E5C">
        <w:tab/>
        <w:t>pyytää komissiota antamaan asian uudelleen Euroopan parlamentin käsiteltäväksi, jos se korvaa ehdotuksensa, muuttaa sitä huomattavasti tai aikoo muuttaa sitä huomattavasti;</w:t>
      </w:r>
    </w:p>
    <w:p w14:paraId="4E5A398A" w14:textId="77777777" w:rsidR="008F410E" w:rsidRPr="00101E5C" w:rsidRDefault="005016FE" w:rsidP="008F410E">
      <w:pPr>
        <w:pStyle w:val="NormalHanging12a"/>
        <w:widowControl/>
        <w:sectPr w:rsidR="008F410E" w:rsidRPr="00101E5C" w:rsidSect="004176A7">
          <w:footnotePr>
            <w:numRestart w:val="eachSect"/>
          </w:footnotePr>
          <w:pgSz w:w="11907" w:h="16840" w:code="9"/>
          <w:pgMar w:top="1134" w:right="1134" w:bottom="1134" w:left="1134" w:header="567" w:footer="567" w:gutter="0"/>
          <w:cols w:space="720"/>
          <w:docGrid w:linePitch="360"/>
        </w:sectPr>
      </w:pPr>
      <w:r w:rsidRPr="005F748A">
        <w:t>3</w:t>
      </w:r>
      <w:r w:rsidRPr="00101E5C">
        <w:t>.</w:t>
      </w:r>
      <w:r w:rsidRPr="00101E5C">
        <w:tab/>
        <w:t>kehottaa puhemiestä välittämään parlamentin kannan neuvostolle ja komissiolle sekä kansallisille parlamenteille.</w:t>
      </w:r>
    </w:p>
    <w:p w14:paraId="765E4DAE" w14:textId="77777777" w:rsidR="004176A7" w:rsidRPr="00101E5C" w:rsidRDefault="004176A7" w:rsidP="008F410E">
      <w:pPr>
        <w:pStyle w:val="NormalHanging12a"/>
        <w:widowControl/>
        <w:rPr>
          <w:b/>
          <w:szCs w:val="24"/>
        </w:rPr>
      </w:pPr>
      <w:r w:rsidRPr="00101E5C">
        <w:rPr>
          <w:rFonts w:eastAsia="Calibri"/>
          <w:b/>
          <w:bCs/>
          <w:color w:val="000000"/>
          <w:szCs w:val="24"/>
        </w:rPr>
        <w:lastRenderedPageBreak/>
        <w:t>P</w:t>
      </w:r>
      <w:r w:rsidRPr="005F748A">
        <w:rPr>
          <w:rFonts w:eastAsia="Calibri"/>
          <w:b/>
          <w:bCs/>
          <w:color w:val="000000"/>
          <w:szCs w:val="24"/>
        </w:rPr>
        <w:t>9</w:t>
      </w:r>
      <w:r w:rsidRPr="00101E5C">
        <w:rPr>
          <w:rFonts w:eastAsia="Calibri"/>
          <w:b/>
          <w:bCs/>
          <w:color w:val="000000"/>
          <w:szCs w:val="24"/>
        </w:rPr>
        <w:t>_TC</w:t>
      </w:r>
      <w:r w:rsidRPr="005F748A">
        <w:rPr>
          <w:rFonts w:eastAsia="Calibri"/>
          <w:b/>
          <w:bCs/>
          <w:color w:val="000000"/>
          <w:szCs w:val="24"/>
        </w:rPr>
        <w:t>1</w:t>
      </w:r>
      <w:r w:rsidRPr="00101E5C">
        <w:rPr>
          <w:rFonts w:eastAsia="Calibri"/>
          <w:b/>
          <w:bCs/>
          <w:color w:val="000000"/>
          <w:szCs w:val="24"/>
        </w:rPr>
        <w:t>-</w:t>
      </w:r>
      <w:proofErr w:type="gramStart"/>
      <w:r w:rsidRPr="00101E5C">
        <w:rPr>
          <w:rFonts w:eastAsia="Calibri"/>
          <w:b/>
          <w:bCs/>
          <w:color w:val="000000"/>
          <w:szCs w:val="24"/>
        </w:rPr>
        <w:t>COD(</w:t>
      </w:r>
      <w:proofErr w:type="gramEnd"/>
      <w:r w:rsidRPr="005F748A">
        <w:rPr>
          <w:rFonts w:eastAsia="Calibri"/>
          <w:b/>
          <w:bCs/>
          <w:color w:val="000000"/>
          <w:szCs w:val="24"/>
        </w:rPr>
        <w:t>2021</w:t>
      </w:r>
      <w:r w:rsidRPr="00101E5C">
        <w:rPr>
          <w:rFonts w:eastAsia="Calibri"/>
          <w:b/>
          <w:bCs/>
          <w:color w:val="000000"/>
          <w:szCs w:val="24"/>
        </w:rPr>
        <w:t>)</w:t>
      </w:r>
      <w:r w:rsidRPr="005F748A">
        <w:rPr>
          <w:rFonts w:eastAsia="Calibri"/>
          <w:b/>
          <w:bCs/>
          <w:color w:val="000000"/>
          <w:szCs w:val="24"/>
        </w:rPr>
        <w:t>0426</w:t>
      </w:r>
    </w:p>
    <w:p w14:paraId="1AD6F14B" w14:textId="77777777" w:rsidR="004176A7" w:rsidRPr="00101E5C" w:rsidRDefault="004176A7" w:rsidP="004176A7">
      <w:pPr>
        <w:widowControl/>
        <w:spacing w:after="240"/>
        <w:rPr>
          <w:b/>
          <w:szCs w:val="22"/>
        </w:rPr>
      </w:pPr>
      <w:r w:rsidRPr="00101E5C">
        <w:rPr>
          <w:b/>
          <w:szCs w:val="24"/>
        </w:rPr>
        <w:t xml:space="preserve">Euroopan parlamentin kanta, vahvistettu ensimmäisessä käsittelyssä </w:t>
      </w:r>
      <w:r w:rsidRPr="005F748A">
        <w:rPr>
          <w:b/>
          <w:szCs w:val="24"/>
        </w:rPr>
        <w:t>12</w:t>
      </w:r>
      <w:r w:rsidRPr="00101E5C">
        <w:rPr>
          <w:b/>
          <w:szCs w:val="24"/>
        </w:rPr>
        <w:t xml:space="preserve">. maaliskuuta </w:t>
      </w:r>
      <w:r w:rsidRPr="005F748A">
        <w:rPr>
          <w:b/>
          <w:szCs w:val="24"/>
        </w:rPr>
        <w:t>2024</w:t>
      </w:r>
      <w:r w:rsidRPr="00101E5C">
        <w:rPr>
          <w:b/>
          <w:szCs w:val="24"/>
        </w:rPr>
        <w:t xml:space="preserve">, Euroopan parlamentin ja neuvoston direktiivin (EU) </w:t>
      </w:r>
      <w:r w:rsidRPr="005F748A">
        <w:rPr>
          <w:b/>
          <w:szCs w:val="24"/>
        </w:rPr>
        <w:t>2024</w:t>
      </w:r>
      <w:r w:rsidRPr="00101E5C">
        <w:rPr>
          <w:b/>
          <w:szCs w:val="24"/>
        </w:rPr>
        <w:t xml:space="preserve">/… antamiseksi </w:t>
      </w:r>
      <w:r w:rsidRPr="00101E5C">
        <w:rPr>
          <w:b/>
          <w:szCs w:val="22"/>
        </w:rPr>
        <w:t>rakennusten energiatehokkuudesta (uudelleenlaadittu)</w:t>
      </w:r>
    </w:p>
    <w:p w14:paraId="2F3B3311" w14:textId="0D915866" w:rsidR="00511726" w:rsidRDefault="00511726" w:rsidP="00511726">
      <w:pPr>
        <w:suppressAutoHyphens/>
        <w:rPr>
          <w:i/>
          <w:szCs w:val="24"/>
        </w:rPr>
      </w:pPr>
      <w:r w:rsidRPr="008046BC">
        <w:rPr>
          <w:i/>
          <w:szCs w:val="24"/>
        </w:rPr>
        <w:t xml:space="preserve">(Euroopan parlamentin ja neuvoston päästyä sopimukseen parlamentin kanta vastaa lopullista säädöstä, </w:t>
      </w:r>
      <w:r>
        <w:rPr>
          <w:i/>
          <w:szCs w:val="24"/>
        </w:rPr>
        <w:t>direktiiviä</w:t>
      </w:r>
      <w:r w:rsidRPr="008046BC">
        <w:rPr>
          <w:i/>
          <w:szCs w:val="24"/>
        </w:rPr>
        <w:t xml:space="preserve"> </w:t>
      </w:r>
      <w:r w:rsidRPr="002F34F6">
        <w:rPr>
          <w:i/>
          <w:szCs w:val="24"/>
        </w:rPr>
        <w:t xml:space="preserve">(EU) </w:t>
      </w:r>
      <w:r>
        <w:rPr>
          <w:i/>
          <w:szCs w:val="24"/>
        </w:rPr>
        <w:t>2024</w:t>
      </w:r>
      <w:r w:rsidRPr="002F34F6">
        <w:rPr>
          <w:i/>
          <w:szCs w:val="24"/>
        </w:rPr>
        <w:t>/</w:t>
      </w:r>
      <w:r>
        <w:rPr>
          <w:i/>
          <w:szCs w:val="24"/>
        </w:rPr>
        <w:t>1275</w:t>
      </w:r>
      <w:r>
        <w:rPr>
          <w:i/>
          <w:szCs w:val="24"/>
        </w:rPr>
        <w:t>.</w:t>
      </w:r>
      <w:r w:rsidRPr="008046BC">
        <w:rPr>
          <w:i/>
          <w:szCs w:val="24"/>
        </w:rPr>
        <w:t>)</w:t>
      </w:r>
      <w:bookmarkStart w:id="8" w:name="_GoBack"/>
      <w:bookmarkEnd w:id="8"/>
    </w:p>
    <w:p w14:paraId="11612497" w14:textId="77777777" w:rsidR="004176A7" w:rsidRDefault="004176A7" w:rsidP="004176A7">
      <w:pPr>
        <w:widowControl/>
      </w:pPr>
    </w:p>
    <w:sectPr w:rsidR="004176A7" w:rsidSect="004176A7">
      <w:headerReference w:type="even" r:id="rId9"/>
      <w:headerReference w:type="default" r:id="rId10"/>
      <w:footerReference w:type="even" r:id="rId11"/>
      <w:headerReference w:type="first" r:id="rId12"/>
      <w:footerReference w:type="first" r:id="rId13"/>
      <w:footnotePr>
        <w:numRestart w:val="eachPage"/>
      </w:footnotePr>
      <w:pgSz w:w="11906" w:h="16838"/>
      <w:pgMar w:top="1134" w:right="1134" w:bottom="1134" w:left="1134"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4C417B" w14:textId="77777777" w:rsidR="0022735B" w:rsidRPr="00B035B2" w:rsidRDefault="0022735B">
      <w:r w:rsidRPr="00B035B2">
        <w:separator/>
      </w:r>
    </w:p>
  </w:endnote>
  <w:endnote w:type="continuationSeparator" w:id="0">
    <w:p w14:paraId="1C5861E7" w14:textId="77777777" w:rsidR="0022735B" w:rsidRPr="00B035B2" w:rsidRDefault="0022735B">
      <w:r w:rsidRPr="00B035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DF3E0" w14:textId="77777777" w:rsidR="0022735B" w:rsidRPr="00B035B2" w:rsidRDefault="0022735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276B2" w14:textId="77777777" w:rsidR="0022735B" w:rsidRPr="00B035B2" w:rsidRDefault="0022735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55D172" w14:textId="77777777" w:rsidR="0022735B" w:rsidRPr="00B035B2" w:rsidRDefault="0022735B">
      <w:r w:rsidRPr="00B035B2">
        <w:separator/>
      </w:r>
    </w:p>
  </w:footnote>
  <w:footnote w:type="continuationSeparator" w:id="0">
    <w:p w14:paraId="7D271AE5" w14:textId="77777777" w:rsidR="0022735B" w:rsidRPr="00B035B2" w:rsidRDefault="0022735B">
      <w:r w:rsidRPr="00B035B2">
        <w:continuationSeparator/>
      </w:r>
    </w:p>
  </w:footnote>
  <w:footnote w:id="1">
    <w:p w14:paraId="05B6A8CA" w14:textId="1BF8FDC0" w:rsidR="0022735B" w:rsidRPr="004176A7" w:rsidRDefault="0022735B" w:rsidP="00B035B2">
      <w:pPr>
        <w:pStyle w:val="FootnoteText"/>
        <w:ind w:left="567" w:hanging="567"/>
        <w:rPr>
          <w:sz w:val="24"/>
          <w:szCs w:val="24"/>
          <w:lang w:val="pt-PT"/>
        </w:rPr>
      </w:pPr>
      <w:r w:rsidRPr="00B035B2">
        <w:rPr>
          <w:rStyle w:val="FootnoteReference"/>
          <w:sz w:val="24"/>
          <w:szCs w:val="24"/>
          <w:lang w:val="fi-FI"/>
        </w:rPr>
        <w:footnoteRef/>
      </w:r>
      <w:r w:rsidRPr="004176A7">
        <w:rPr>
          <w:sz w:val="24"/>
          <w:lang w:val="pt-PT"/>
        </w:rPr>
        <w:t xml:space="preserve"> </w:t>
      </w:r>
      <w:r w:rsidRPr="004176A7">
        <w:rPr>
          <w:sz w:val="24"/>
          <w:lang w:val="pt-PT"/>
        </w:rPr>
        <w:tab/>
        <w:t>EUVL</w:t>
      </w:r>
      <w:r w:rsidR="005F748A">
        <w:rPr>
          <w:sz w:val="24"/>
          <w:lang w:val="pt-PT"/>
        </w:rPr>
        <w:t xml:space="preserve"> C </w:t>
      </w:r>
      <w:r w:rsidR="005F748A" w:rsidRPr="005F748A">
        <w:rPr>
          <w:sz w:val="24"/>
          <w:lang w:val="pt-PT"/>
        </w:rPr>
        <w:t>2</w:t>
      </w:r>
      <w:r w:rsidRPr="005F748A">
        <w:rPr>
          <w:sz w:val="24"/>
          <w:lang w:val="pt-PT"/>
        </w:rPr>
        <w:t>90</w:t>
      </w:r>
      <w:r w:rsidRPr="004176A7">
        <w:rPr>
          <w:sz w:val="24"/>
          <w:lang w:val="pt-PT"/>
        </w:rPr>
        <w:t xml:space="preserve">, </w:t>
      </w:r>
      <w:r w:rsidRPr="005F748A">
        <w:rPr>
          <w:sz w:val="24"/>
          <w:lang w:val="pt-PT"/>
        </w:rPr>
        <w:t>29</w:t>
      </w:r>
      <w:r w:rsidRPr="004176A7">
        <w:rPr>
          <w:sz w:val="24"/>
          <w:lang w:val="pt-PT"/>
        </w:rPr>
        <w:t>.</w:t>
      </w:r>
      <w:r w:rsidRPr="005F748A">
        <w:rPr>
          <w:sz w:val="24"/>
          <w:lang w:val="pt-PT"/>
        </w:rPr>
        <w:t>7</w:t>
      </w:r>
      <w:r w:rsidRPr="004176A7">
        <w:rPr>
          <w:sz w:val="24"/>
          <w:lang w:val="pt-PT"/>
        </w:rPr>
        <w:t>.</w:t>
      </w:r>
      <w:r w:rsidRPr="005F748A">
        <w:rPr>
          <w:sz w:val="24"/>
          <w:lang w:val="pt-PT"/>
        </w:rPr>
        <w:t>2022</w:t>
      </w:r>
      <w:r w:rsidRPr="004176A7">
        <w:rPr>
          <w:sz w:val="24"/>
          <w:lang w:val="pt-PT"/>
        </w:rPr>
        <w:t>, s</w:t>
      </w:r>
      <w:r w:rsidR="00511726">
        <w:rPr>
          <w:sz w:val="24"/>
          <w:lang w:val="pt-PT"/>
        </w:rPr>
        <w:t>.</w:t>
      </w:r>
      <w:r w:rsidRPr="004176A7">
        <w:rPr>
          <w:sz w:val="24"/>
          <w:lang w:val="pt-PT"/>
        </w:rPr>
        <w:t xml:space="preserve"> </w:t>
      </w:r>
      <w:r w:rsidRPr="005F748A">
        <w:rPr>
          <w:sz w:val="24"/>
          <w:lang w:val="pt-PT"/>
        </w:rPr>
        <w:t>114</w:t>
      </w:r>
      <w:r w:rsidRPr="004176A7">
        <w:rPr>
          <w:sz w:val="24"/>
          <w:lang w:val="pt-PT"/>
        </w:rPr>
        <w:t>.</w:t>
      </w:r>
    </w:p>
  </w:footnote>
  <w:footnote w:id="2">
    <w:p w14:paraId="4B75F95E" w14:textId="77777777" w:rsidR="0022735B" w:rsidRPr="004176A7" w:rsidRDefault="0022735B" w:rsidP="00B035B2">
      <w:pPr>
        <w:pStyle w:val="FootnoteText"/>
        <w:ind w:left="567" w:hanging="567"/>
        <w:rPr>
          <w:sz w:val="24"/>
          <w:szCs w:val="24"/>
          <w:lang w:val="pt-PT"/>
        </w:rPr>
      </w:pPr>
      <w:r w:rsidRPr="00B035B2">
        <w:rPr>
          <w:rStyle w:val="FootnoteReference"/>
          <w:sz w:val="24"/>
          <w:szCs w:val="24"/>
          <w:lang w:val="fi-FI"/>
        </w:rPr>
        <w:footnoteRef/>
      </w:r>
      <w:r w:rsidRPr="004176A7">
        <w:rPr>
          <w:sz w:val="24"/>
          <w:lang w:val="pt-PT"/>
        </w:rPr>
        <w:t xml:space="preserve"> </w:t>
      </w:r>
      <w:r w:rsidRPr="004176A7">
        <w:rPr>
          <w:sz w:val="24"/>
          <w:lang w:val="pt-PT"/>
        </w:rPr>
        <w:tab/>
        <w:t xml:space="preserve">EUVL C </w:t>
      </w:r>
      <w:r w:rsidRPr="005F748A">
        <w:rPr>
          <w:sz w:val="24"/>
          <w:lang w:val="pt-PT"/>
        </w:rPr>
        <w:t>375</w:t>
      </w:r>
      <w:r w:rsidRPr="004176A7">
        <w:rPr>
          <w:sz w:val="24"/>
          <w:lang w:val="pt-PT"/>
        </w:rPr>
        <w:t xml:space="preserve">, </w:t>
      </w:r>
      <w:r w:rsidRPr="005F748A">
        <w:rPr>
          <w:sz w:val="24"/>
          <w:lang w:val="pt-PT"/>
        </w:rPr>
        <w:t>30</w:t>
      </w:r>
      <w:r w:rsidRPr="004176A7">
        <w:rPr>
          <w:sz w:val="24"/>
          <w:lang w:val="pt-PT"/>
        </w:rPr>
        <w:t>.</w:t>
      </w:r>
      <w:r w:rsidRPr="005F748A">
        <w:rPr>
          <w:sz w:val="24"/>
          <w:lang w:val="pt-PT"/>
        </w:rPr>
        <w:t>9</w:t>
      </w:r>
      <w:r w:rsidRPr="004176A7">
        <w:rPr>
          <w:sz w:val="24"/>
          <w:lang w:val="pt-PT"/>
        </w:rPr>
        <w:t>.</w:t>
      </w:r>
      <w:r w:rsidRPr="005F748A">
        <w:rPr>
          <w:sz w:val="24"/>
          <w:lang w:val="pt-PT"/>
        </w:rPr>
        <w:t>2022</w:t>
      </w:r>
      <w:r w:rsidRPr="004176A7">
        <w:rPr>
          <w:sz w:val="24"/>
          <w:lang w:val="pt-PT"/>
        </w:rPr>
        <w:t xml:space="preserve">, s. </w:t>
      </w:r>
      <w:r w:rsidRPr="005F748A">
        <w:rPr>
          <w:sz w:val="24"/>
          <w:lang w:val="pt-PT"/>
        </w:rPr>
        <w:t>64</w:t>
      </w:r>
      <w:r w:rsidRPr="004176A7">
        <w:rPr>
          <w:sz w:val="24"/>
          <w:lang w:val="pt-PT"/>
        </w:rPr>
        <w:t>.</w:t>
      </w:r>
    </w:p>
  </w:footnote>
  <w:footnote w:id="3">
    <w:p w14:paraId="07EC5688" w14:textId="77777777" w:rsidR="0022735B" w:rsidRPr="0022735B" w:rsidRDefault="0022735B" w:rsidP="00B035B2">
      <w:pPr>
        <w:pStyle w:val="FootnoteText"/>
        <w:ind w:left="567" w:hanging="567"/>
        <w:rPr>
          <w:sz w:val="24"/>
          <w:lang w:val="pt-PT"/>
        </w:rPr>
      </w:pPr>
      <w:r w:rsidRPr="00B035B2">
        <w:rPr>
          <w:rStyle w:val="FootnoteReference"/>
          <w:sz w:val="24"/>
          <w:szCs w:val="24"/>
          <w:lang w:val="fi-FI"/>
        </w:rPr>
        <w:footnoteRef/>
      </w:r>
      <w:r w:rsidRPr="0022735B">
        <w:rPr>
          <w:sz w:val="24"/>
          <w:lang w:val="pt-PT"/>
        </w:rPr>
        <w:t xml:space="preserve"> </w:t>
      </w:r>
      <w:r w:rsidRPr="0022735B">
        <w:rPr>
          <w:sz w:val="24"/>
          <w:lang w:val="pt-PT"/>
        </w:rPr>
        <w:tab/>
        <w:t xml:space="preserve">EYVL C </w:t>
      </w:r>
      <w:r w:rsidRPr="005F748A">
        <w:rPr>
          <w:sz w:val="24"/>
          <w:lang w:val="pt-PT"/>
        </w:rPr>
        <w:t>77</w:t>
      </w:r>
      <w:r w:rsidRPr="0022735B">
        <w:rPr>
          <w:sz w:val="24"/>
          <w:lang w:val="pt-PT"/>
        </w:rPr>
        <w:t xml:space="preserve">, </w:t>
      </w:r>
      <w:r w:rsidRPr="005F748A">
        <w:rPr>
          <w:sz w:val="24"/>
          <w:lang w:val="pt-PT"/>
        </w:rPr>
        <w:t>28</w:t>
      </w:r>
      <w:r w:rsidRPr="0022735B">
        <w:rPr>
          <w:sz w:val="24"/>
          <w:lang w:val="pt-PT"/>
        </w:rPr>
        <w:t>.</w:t>
      </w:r>
      <w:r w:rsidRPr="005F748A">
        <w:rPr>
          <w:sz w:val="24"/>
          <w:lang w:val="pt-PT"/>
        </w:rPr>
        <w:t>3</w:t>
      </w:r>
      <w:r w:rsidRPr="0022735B">
        <w:rPr>
          <w:sz w:val="24"/>
          <w:lang w:val="pt-PT"/>
        </w:rPr>
        <w:t>.</w:t>
      </w:r>
      <w:r w:rsidRPr="005F748A">
        <w:rPr>
          <w:sz w:val="24"/>
          <w:lang w:val="pt-PT"/>
        </w:rPr>
        <w:t>2002</w:t>
      </w:r>
      <w:r w:rsidRPr="0022735B">
        <w:rPr>
          <w:sz w:val="24"/>
          <w:lang w:val="pt-PT"/>
        </w:rPr>
        <w:t xml:space="preserve">, s. </w:t>
      </w:r>
      <w:r w:rsidRPr="005F748A">
        <w:rPr>
          <w:sz w:val="24"/>
          <w:lang w:val="pt-PT"/>
        </w:rPr>
        <w:t>1</w:t>
      </w:r>
      <w:r w:rsidRPr="0022735B">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8DEC9" w14:textId="77777777" w:rsidR="0022735B" w:rsidRPr="00B035B2" w:rsidRDefault="0022735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F2AA1" w14:textId="77777777" w:rsidR="0022735B" w:rsidRPr="00B035B2" w:rsidRDefault="0022735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24791" w14:textId="77777777" w:rsidR="0022735B" w:rsidRPr="00B035B2" w:rsidRDefault="0022735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C176F9"/>
    <w:multiLevelType w:val="singleLevel"/>
    <w:tmpl w:val="4282F5D2"/>
    <w:name w:val="Considérant"/>
    <w:lvl w:ilvl="0">
      <w:start w:val="1"/>
      <w:numFmt w:val="decimal"/>
      <w:lvlRestart w:val="0"/>
      <w:lvlText w:val="(%1)"/>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8"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9"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1"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2"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3"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4"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5"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6"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7"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3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6"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7"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9"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1"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2"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6"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9"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5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5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2"/>
  </w:num>
  <w:num w:numId="2">
    <w:abstractNumId w:val="19"/>
  </w:num>
  <w:num w:numId="3">
    <w:abstractNumId w:val="37"/>
  </w:num>
  <w:num w:numId="4">
    <w:abstractNumId w:val="3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41"/>
  </w:num>
  <w:num w:numId="7">
    <w:abstractNumId w:val="15"/>
  </w:num>
  <w:num w:numId="8">
    <w:abstractNumId w:val="26"/>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35"/>
  </w:num>
  <w:num w:numId="13">
    <w:abstractNumId w:val="36"/>
  </w:num>
  <w:num w:numId="14">
    <w:abstractNumId w:val="8"/>
    <w:lvlOverride w:ilvl="0">
      <w:startOverride w:val="3"/>
    </w:lvlOverride>
  </w:num>
  <w:num w:numId="15">
    <w:abstractNumId w:val="31"/>
  </w:num>
  <w:num w:numId="1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0"/>
  </w:num>
  <w:num w:numId="19">
    <w:abstractNumId w:val="50"/>
  </w:num>
  <w:num w:numId="20">
    <w:abstractNumId w:val="11"/>
  </w:num>
  <w:num w:numId="21">
    <w:abstractNumId w:val="27"/>
  </w:num>
  <w:num w:numId="22">
    <w:abstractNumId w:val="18"/>
  </w:num>
  <w:num w:numId="23">
    <w:abstractNumId w:val="21"/>
  </w:num>
  <w:num w:numId="24">
    <w:abstractNumId w:val="44"/>
  </w:num>
  <w:num w:numId="25">
    <w:abstractNumId w:val="16"/>
  </w:num>
  <w:num w:numId="26">
    <w:abstractNumId w:val="4"/>
  </w:num>
  <w:num w:numId="27">
    <w:abstractNumId w:val="43"/>
  </w:num>
  <w:num w:numId="28">
    <w:abstractNumId w:val="1"/>
  </w:num>
  <w:num w:numId="29">
    <w:abstractNumId w:val="45"/>
  </w:num>
  <w:num w:numId="30">
    <w:abstractNumId w:val="38"/>
  </w:num>
  <w:num w:numId="31">
    <w:abstractNumId w:val="3"/>
  </w:num>
  <w:num w:numId="32">
    <w:abstractNumId w:val="48"/>
  </w:num>
  <w:num w:numId="33">
    <w:abstractNumId w:val="54"/>
  </w:num>
  <w:num w:numId="34">
    <w:abstractNumId w:val="32"/>
  </w:num>
  <w:num w:numId="35">
    <w:abstractNumId w:val="47"/>
  </w:num>
  <w:num w:numId="36">
    <w:abstractNumId w:val="40"/>
  </w:num>
  <w:num w:numId="37">
    <w:abstractNumId w:val="28"/>
  </w:num>
  <w:num w:numId="38">
    <w:abstractNumId w:val="0"/>
  </w:num>
  <w:num w:numId="39">
    <w:abstractNumId w:val="13"/>
  </w:num>
  <w:num w:numId="40">
    <w:abstractNumId w:val="6"/>
  </w:num>
  <w:num w:numId="41">
    <w:abstractNumId w:val="14"/>
  </w:num>
  <w:num w:numId="42">
    <w:abstractNumId w:val="33"/>
  </w:num>
  <w:num w:numId="43">
    <w:abstractNumId w:val="22"/>
  </w:num>
  <w:num w:numId="44">
    <w:abstractNumId w:val="23"/>
  </w:num>
  <w:num w:numId="45">
    <w:abstractNumId w:val="24"/>
  </w:num>
  <w:num w:numId="46">
    <w:abstractNumId w:val="30"/>
  </w:num>
  <w:num w:numId="47">
    <w:abstractNumId w:val="34"/>
  </w:num>
  <w:num w:numId="48">
    <w:abstractNumId w:val="52"/>
  </w:num>
  <w:num w:numId="49">
    <w:abstractNumId w:val="51"/>
  </w:num>
  <w:num w:numId="50">
    <w:abstractNumId w:val="5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3/2023"/>
    <w:docVar w:name="dvlangue" w:val="FI"/>
    <w:docVar w:name="dvnumam" w:val="273"/>
    <w:docVar w:name="dvpe" w:val="732.742"/>
    <w:docVar w:name="dvrapporteur" w:val="Esittelijä: "/>
    <w:docVar w:name="dvstar" w:val="***I"/>
    <w:docVar w:name="dvtitre" w:val="Euroopan parlamentin lainsäädäntöpäätöslauselma xx. maaliskuuta 2024 ehdotuksesta Euroopan parlamentin ja neuvoston direktiiviksi rakennusten energiatehokkuudesta (uudelleenlaadittu)(COM(2021)0802 – C9-0469/2021 – 2021/0426(COD))"/>
  </w:docVars>
  <w:rsids>
    <w:rsidRoot w:val="00B728CD"/>
    <w:rsid w:val="00002272"/>
    <w:rsid w:val="00064002"/>
    <w:rsid w:val="000677B9"/>
    <w:rsid w:val="000831BA"/>
    <w:rsid w:val="000A42CC"/>
    <w:rsid w:val="000E7DD9"/>
    <w:rsid w:val="0010095E"/>
    <w:rsid w:val="00101E5C"/>
    <w:rsid w:val="00125B37"/>
    <w:rsid w:val="00187494"/>
    <w:rsid w:val="001F32AE"/>
    <w:rsid w:val="0022735B"/>
    <w:rsid w:val="002767FF"/>
    <w:rsid w:val="002B18FE"/>
    <w:rsid w:val="002B5493"/>
    <w:rsid w:val="00343214"/>
    <w:rsid w:val="00361C00"/>
    <w:rsid w:val="00395FA1"/>
    <w:rsid w:val="003E15D4"/>
    <w:rsid w:val="00411CCE"/>
    <w:rsid w:val="0041666E"/>
    <w:rsid w:val="004176A7"/>
    <w:rsid w:val="00421060"/>
    <w:rsid w:val="0044052D"/>
    <w:rsid w:val="00471C19"/>
    <w:rsid w:val="004867E3"/>
    <w:rsid w:val="00494A28"/>
    <w:rsid w:val="004C0004"/>
    <w:rsid w:val="004C5D52"/>
    <w:rsid w:val="005016FE"/>
    <w:rsid w:val="0050519A"/>
    <w:rsid w:val="005072A1"/>
    <w:rsid w:val="00511726"/>
    <w:rsid w:val="00514517"/>
    <w:rsid w:val="00545827"/>
    <w:rsid w:val="00560270"/>
    <w:rsid w:val="005C2568"/>
    <w:rsid w:val="005E53B7"/>
    <w:rsid w:val="005F748A"/>
    <w:rsid w:val="006037C0"/>
    <w:rsid w:val="006631B6"/>
    <w:rsid w:val="00680577"/>
    <w:rsid w:val="006F74FA"/>
    <w:rsid w:val="00731ADD"/>
    <w:rsid w:val="00734777"/>
    <w:rsid w:val="00747932"/>
    <w:rsid w:val="00751A4A"/>
    <w:rsid w:val="00756632"/>
    <w:rsid w:val="00762C74"/>
    <w:rsid w:val="0078572B"/>
    <w:rsid w:val="00786EC0"/>
    <w:rsid w:val="007D1690"/>
    <w:rsid w:val="007E22AD"/>
    <w:rsid w:val="00817416"/>
    <w:rsid w:val="00842779"/>
    <w:rsid w:val="00865F67"/>
    <w:rsid w:val="00881A7B"/>
    <w:rsid w:val="008840E5"/>
    <w:rsid w:val="00887B3E"/>
    <w:rsid w:val="008C2AC6"/>
    <w:rsid w:val="008F410E"/>
    <w:rsid w:val="00930C23"/>
    <w:rsid w:val="0093193B"/>
    <w:rsid w:val="009509D8"/>
    <w:rsid w:val="00950B64"/>
    <w:rsid w:val="00981893"/>
    <w:rsid w:val="009B15E9"/>
    <w:rsid w:val="00A1687D"/>
    <w:rsid w:val="00A43E52"/>
    <w:rsid w:val="00A4678D"/>
    <w:rsid w:val="00A778C7"/>
    <w:rsid w:val="00AB441E"/>
    <w:rsid w:val="00AB6293"/>
    <w:rsid w:val="00AC47D9"/>
    <w:rsid w:val="00AE0928"/>
    <w:rsid w:val="00AF3B82"/>
    <w:rsid w:val="00B035B2"/>
    <w:rsid w:val="00B12E95"/>
    <w:rsid w:val="00B22876"/>
    <w:rsid w:val="00B411B5"/>
    <w:rsid w:val="00B558F0"/>
    <w:rsid w:val="00B728CD"/>
    <w:rsid w:val="00BD48FE"/>
    <w:rsid w:val="00BD7BD8"/>
    <w:rsid w:val="00BE6ADC"/>
    <w:rsid w:val="00C05BFE"/>
    <w:rsid w:val="00C23CD4"/>
    <w:rsid w:val="00C61C0C"/>
    <w:rsid w:val="00C941CB"/>
    <w:rsid w:val="00CC2357"/>
    <w:rsid w:val="00CF071A"/>
    <w:rsid w:val="00D058B8"/>
    <w:rsid w:val="00D54A5B"/>
    <w:rsid w:val="00D56C11"/>
    <w:rsid w:val="00D834A0"/>
    <w:rsid w:val="00D872DF"/>
    <w:rsid w:val="00D91B07"/>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3FC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DE773E"/>
  <w15:chartTrackingRefBased/>
  <w15:docId w15:val="{0B7510F6-A7E6-433C-A2A0-176264D24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w:uiPriority="99"/>
    <w:lsdException w:name="List Bullet 5" w:uiPriority="99"/>
    <w:lsdException w:name="Title" w:uiPriority="10" w:qFormat="1"/>
    <w:lsdException w:name="Subtitle" w:uiPriority="11" w:qFormat="1"/>
    <w:lsdException w:name="Hyperlink" w:uiPriority="99"/>
    <w:lsdException w:name="Followed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016FE"/>
    <w:rPr>
      <w:b/>
      <w:kern w:val="28"/>
      <w:sz w:val="28"/>
      <w:lang w:val="fr-FR" w:eastAsia="fr-FR"/>
    </w:rPr>
  </w:style>
  <w:style w:type="character" w:customStyle="1" w:styleId="Heading2Char">
    <w:name w:val="Heading 2 Char"/>
    <w:basedOn w:val="DefaultParagraphFont"/>
    <w:link w:val="Heading2"/>
    <w:uiPriority w:val="9"/>
    <w:rsid w:val="005016FE"/>
    <w:rPr>
      <w:sz w:val="24"/>
      <w:lang w:val="fr-FR" w:eastAsia="fr-FR"/>
    </w:rPr>
  </w:style>
  <w:style w:type="character" w:customStyle="1" w:styleId="Heading3Char">
    <w:name w:val="Heading 3 Char"/>
    <w:basedOn w:val="DefaultParagraphFont"/>
    <w:link w:val="Heading3"/>
    <w:uiPriority w:val="9"/>
    <w:rsid w:val="005016FE"/>
    <w:rPr>
      <w:rFonts w:ascii="Arial" w:hAnsi="Arial"/>
      <w:sz w:val="24"/>
      <w:lang w:val="fr-FR" w:eastAsia="fr-FR"/>
    </w:rPr>
  </w:style>
  <w:style w:type="character" w:customStyle="1" w:styleId="Heading4Char">
    <w:name w:val="Heading 4 Char"/>
    <w:basedOn w:val="DefaultParagraphFont"/>
    <w:link w:val="Heading4"/>
    <w:uiPriority w:val="9"/>
    <w:rsid w:val="005016FE"/>
    <w:rPr>
      <w:sz w:val="24"/>
      <w:lang w:val="en-US" w:eastAsia="fr-FR"/>
    </w:rPr>
  </w:style>
  <w:style w:type="character" w:customStyle="1" w:styleId="Heading5Char">
    <w:name w:val="Heading 5 Char"/>
    <w:basedOn w:val="DefaultParagraphFont"/>
    <w:link w:val="Heading5"/>
    <w:uiPriority w:val="9"/>
    <w:rsid w:val="005016FE"/>
    <w:rPr>
      <w:sz w:val="24"/>
      <w:lang w:val="en-US" w:eastAsia="fr-FR"/>
    </w:rPr>
  </w:style>
  <w:style w:type="character" w:customStyle="1" w:styleId="Heading6Char">
    <w:name w:val="Heading 6 Char"/>
    <w:basedOn w:val="DefaultParagraphFont"/>
    <w:link w:val="Heading6"/>
    <w:uiPriority w:val="9"/>
    <w:rsid w:val="005016FE"/>
    <w:rPr>
      <w:i/>
      <w:sz w:val="22"/>
      <w:lang w:val="fi-FI"/>
    </w:rPr>
  </w:style>
  <w:style w:type="character" w:customStyle="1" w:styleId="Heading7Char">
    <w:name w:val="Heading 7 Char"/>
    <w:basedOn w:val="DefaultParagraphFont"/>
    <w:link w:val="Heading7"/>
    <w:uiPriority w:val="9"/>
    <w:rsid w:val="005016FE"/>
    <w:rPr>
      <w:rFonts w:ascii="Arial" w:hAnsi="Arial"/>
      <w:sz w:val="24"/>
      <w:lang w:val="fi-FI"/>
    </w:rPr>
  </w:style>
  <w:style w:type="character" w:customStyle="1" w:styleId="Heading8Char">
    <w:name w:val="Heading 8 Char"/>
    <w:basedOn w:val="DefaultParagraphFont"/>
    <w:link w:val="Heading8"/>
    <w:rsid w:val="005016FE"/>
    <w:rPr>
      <w:rFonts w:ascii="Arial" w:hAnsi="Arial"/>
      <w:i/>
      <w:sz w:val="24"/>
      <w:lang w:val="fi-FI"/>
    </w:rPr>
  </w:style>
  <w:style w:type="character" w:customStyle="1" w:styleId="Heading9Char">
    <w:name w:val="Heading 9 Char"/>
    <w:basedOn w:val="DefaultParagraphFont"/>
    <w:link w:val="Heading9"/>
    <w:rsid w:val="005016FE"/>
    <w:rPr>
      <w:rFonts w:ascii="Arial" w:hAnsi="Arial"/>
      <w:b/>
      <w:i/>
      <w:sz w:val="18"/>
      <w:lang w:val="fi-FI"/>
    </w:rPr>
  </w:style>
  <w:style w:type="paragraph" w:styleId="TOCHeading">
    <w:name w:val="TOC Heading"/>
    <w:basedOn w:val="Normal"/>
    <w:next w:val="Normal"/>
    <w:uiPriority w:val="39"/>
    <w:unhideWhenUsed/>
    <w:qFormat/>
    <w:rsid w:val="005016FE"/>
    <w:pPr>
      <w:widowControl/>
      <w:spacing w:after="240"/>
    </w:pPr>
    <w:rPr>
      <w:lang w:val="en-GB"/>
    </w:rPr>
  </w:style>
  <w:style w:type="paragraph" w:customStyle="1" w:styleId="EPFooter2">
    <w:name w:val="EPFooter2"/>
    <w:basedOn w:val="Normal"/>
    <w:next w:val="Normal"/>
    <w:rsid w:val="005016F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016FE"/>
    <w:pPr>
      <w:keepNext/>
      <w:spacing w:after="240"/>
      <w:jc w:val="right"/>
    </w:pPr>
    <w:rPr>
      <w:rFonts w:ascii="Arial" w:hAnsi="Arial"/>
      <w:b/>
    </w:rPr>
  </w:style>
  <w:style w:type="paragraph" w:customStyle="1" w:styleId="Normal6a">
    <w:name w:val="Normal6a"/>
    <w:basedOn w:val="Normal"/>
    <w:rsid w:val="005016FE"/>
    <w:pPr>
      <w:spacing w:after="120"/>
    </w:pPr>
  </w:style>
  <w:style w:type="paragraph" w:customStyle="1" w:styleId="PageHeading">
    <w:name w:val="PageHeading"/>
    <w:basedOn w:val="Normal"/>
    <w:rsid w:val="005016FE"/>
    <w:pPr>
      <w:keepNext/>
      <w:spacing w:after="480"/>
      <w:jc w:val="center"/>
    </w:pPr>
    <w:rPr>
      <w:rFonts w:ascii="Arial" w:hAnsi="Arial" w:cs="Arial"/>
      <w:b/>
    </w:rPr>
  </w:style>
  <w:style w:type="paragraph" w:customStyle="1" w:styleId="NormalBold">
    <w:name w:val="NormalBold"/>
    <w:basedOn w:val="Normal"/>
    <w:link w:val="NormalBoldChar"/>
    <w:rsid w:val="005016FE"/>
    <w:rPr>
      <w:b/>
    </w:rPr>
  </w:style>
  <w:style w:type="character" w:customStyle="1" w:styleId="NormalBoldChar">
    <w:name w:val="NormalBold Char"/>
    <w:basedOn w:val="DefaultParagraphFont"/>
    <w:link w:val="NormalBold"/>
    <w:locked/>
    <w:rsid w:val="005016FE"/>
    <w:rPr>
      <w:b/>
      <w:sz w:val="24"/>
      <w:lang w:val="fi-FI"/>
    </w:rPr>
  </w:style>
  <w:style w:type="paragraph" w:customStyle="1" w:styleId="NormalBold12a">
    <w:name w:val="NormalBold12a"/>
    <w:basedOn w:val="Normal"/>
    <w:rsid w:val="005016FE"/>
    <w:pPr>
      <w:spacing w:after="240"/>
    </w:pPr>
    <w:rPr>
      <w:b/>
    </w:rPr>
  </w:style>
  <w:style w:type="paragraph" w:customStyle="1" w:styleId="AmJustText">
    <w:name w:val="AmJustText"/>
    <w:basedOn w:val="Normal"/>
    <w:rsid w:val="005016FE"/>
    <w:pPr>
      <w:spacing w:after="240"/>
    </w:pPr>
    <w:rPr>
      <w:i/>
    </w:rPr>
  </w:style>
  <w:style w:type="paragraph" w:customStyle="1" w:styleId="NormalHanging12a">
    <w:name w:val="NormalHanging12a"/>
    <w:basedOn w:val="Normal"/>
    <w:rsid w:val="005016FE"/>
    <w:pPr>
      <w:spacing w:after="240"/>
      <w:ind w:left="567" w:hanging="567"/>
    </w:pPr>
  </w:style>
  <w:style w:type="paragraph" w:customStyle="1" w:styleId="CoverNormal24a">
    <w:name w:val="CoverNormal24a"/>
    <w:basedOn w:val="Normal"/>
    <w:rsid w:val="005016FE"/>
    <w:pPr>
      <w:spacing w:after="480"/>
      <w:ind w:left="1417"/>
    </w:pPr>
  </w:style>
  <w:style w:type="paragraph" w:customStyle="1" w:styleId="CoverNormal">
    <w:name w:val="CoverNormal"/>
    <w:basedOn w:val="Normal"/>
    <w:rsid w:val="005016FE"/>
    <w:pPr>
      <w:ind w:left="1418"/>
    </w:pPr>
  </w:style>
  <w:style w:type="paragraph" w:customStyle="1" w:styleId="AmCrossRef">
    <w:name w:val="AmCrossRef"/>
    <w:basedOn w:val="Normal"/>
    <w:rsid w:val="005016FE"/>
    <w:pPr>
      <w:spacing w:before="240" w:after="240"/>
      <w:jc w:val="center"/>
    </w:pPr>
    <w:rPr>
      <w:i/>
    </w:rPr>
  </w:style>
  <w:style w:type="paragraph" w:customStyle="1" w:styleId="AmJustTitle">
    <w:name w:val="AmJustTitle"/>
    <w:basedOn w:val="Normal"/>
    <w:next w:val="AmJustText"/>
    <w:rsid w:val="005016FE"/>
    <w:pPr>
      <w:keepNext/>
      <w:spacing w:before="240" w:after="240"/>
      <w:jc w:val="center"/>
    </w:pPr>
    <w:rPr>
      <w:i/>
    </w:rPr>
  </w:style>
  <w:style w:type="paragraph" w:customStyle="1" w:styleId="CoverReference">
    <w:name w:val="CoverReference"/>
    <w:basedOn w:val="Normal"/>
    <w:rsid w:val="005016FE"/>
    <w:pPr>
      <w:spacing w:before="1080"/>
      <w:jc w:val="right"/>
    </w:pPr>
    <w:rPr>
      <w:rFonts w:ascii="Arial" w:hAnsi="Arial" w:cs="Arial"/>
      <w:b/>
    </w:rPr>
  </w:style>
  <w:style w:type="paragraph" w:customStyle="1" w:styleId="CoverDocType">
    <w:name w:val="CoverDocType"/>
    <w:basedOn w:val="Normal"/>
    <w:rsid w:val="005016FE"/>
    <w:pPr>
      <w:ind w:left="1418"/>
    </w:pPr>
    <w:rPr>
      <w:rFonts w:ascii="Arial" w:hAnsi="Arial"/>
      <w:b/>
      <w:sz w:val="48"/>
    </w:rPr>
  </w:style>
  <w:style w:type="paragraph" w:customStyle="1" w:styleId="CoverDocType24a">
    <w:name w:val="CoverDocType24a"/>
    <w:basedOn w:val="Normal"/>
    <w:rsid w:val="005016FE"/>
    <w:pPr>
      <w:spacing w:after="480"/>
      <w:ind w:left="1418"/>
    </w:pPr>
    <w:rPr>
      <w:rFonts w:ascii="Arial" w:hAnsi="Arial"/>
      <w:b/>
      <w:sz w:val="48"/>
    </w:rPr>
  </w:style>
  <w:style w:type="paragraph" w:customStyle="1" w:styleId="CoverDate">
    <w:name w:val="CoverDate"/>
    <w:basedOn w:val="Normal"/>
    <w:rsid w:val="005016FE"/>
    <w:pPr>
      <w:spacing w:before="240" w:after="1200"/>
    </w:pPr>
  </w:style>
  <w:style w:type="paragraph" w:styleId="Header">
    <w:name w:val="header"/>
    <w:basedOn w:val="Normal"/>
    <w:link w:val="HeaderChar"/>
    <w:uiPriority w:val="99"/>
    <w:rsid w:val="005016FE"/>
    <w:pPr>
      <w:tabs>
        <w:tab w:val="center" w:pos="4513"/>
        <w:tab w:val="right" w:pos="9026"/>
      </w:tabs>
    </w:pPr>
  </w:style>
  <w:style w:type="character" w:customStyle="1" w:styleId="HeaderChar">
    <w:name w:val="Header Char"/>
    <w:basedOn w:val="DefaultParagraphFont"/>
    <w:link w:val="Header"/>
    <w:uiPriority w:val="99"/>
    <w:rsid w:val="005016FE"/>
    <w:rPr>
      <w:sz w:val="24"/>
      <w:lang w:val="fi-FI"/>
    </w:rPr>
  </w:style>
  <w:style w:type="paragraph" w:customStyle="1" w:styleId="AmOrLang">
    <w:name w:val="AmOrLang"/>
    <w:basedOn w:val="Normal"/>
    <w:rsid w:val="005016FE"/>
    <w:pPr>
      <w:spacing w:before="240" w:after="240"/>
      <w:jc w:val="right"/>
    </w:pPr>
  </w:style>
  <w:style w:type="paragraph" w:customStyle="1" w:styleId="AmColumnHeading">
    <w:name w:val="AmColumnHeading"/>
    <w:basedOn w:val="Normal"/>
    <w:rsid w:val="005016FE"/>
    <w:pPr>
      <w:spacing w:after="240"/>
      <w:jc w:val="center"/>
    </w:pPr>
    <w:rPr>
      <w:i/>
    </w:rPr>
  </w:style>
  <w:style w:type="paragraph" w:customStyle="1" w:styleId="AmNumberTabs">
    <w:name w:val="AmNumberTabs"/>
    <w:basedOn w:val="Normal"/>
    <w:rsid w:val="005016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5016FE"/>
    <w:pPr>
      <w:spacing w:before="240"/>
    </w:pPr>
    <w:rPr>
      <w:b/>
    </w:rPr>
  </w:style>
  <w:style w:type="paragraph" w:customStyle="1" w:styleId="EPBody">
    <w:name w:val="EPBody"/>
    <w:basedOn w:val="Normal"/>
    <w:rsid w:val="005016FE"/>
    <w:pPr>
      <w:jc w:val="center"/>
    </w:pPr>
    <w:rPr>
      <w:rFonts w:ascii="Arial" w:hAnsi="Arial" w:cs="Arial"/>
      <w:i/>
      <w:sz w:val="22"/>
      <w:szCs w:val="22"/>
    </w:rPr>
  </w:style>
  <w:style w:type="paragraph" w:customStyle="1" w:styleId="EPFooter">
    <w:name w:val="EPFooter"/>
    <w:basedOn w:val="Normal"/>
    <w:rsid w:val="005016FE"/>
    <w:pPr>
      <w:tabs>
        <w:tab w:val="center" w:pos="4535"/>
        <w:tab w:val="right" w:pos="9071"/>
      </w:tabs>
      <w:spacing w:before="240" w:after="240"/>
    </w:pPr>
    <w:rPr>
      <w:color w:val="010000"/>
      <w:sz w:val="22"/>
    </w:rPr>
  </w:style>
  <w:style w:type="paragraph" w:customStyle="1" w:styleId="EPComma">
    <w:name w:val="EPComma"/>
    <w:basedOn w:val="Normal"/>
    <w:rsid w:val="005016FE"/>
    <w:pPr>
      <w:spacing w:before="480" w:after="240"/>
    </w:pPr>
  </w:style>
  <w:style w:type="paragraph" w:customStyle="1" w:styleId="Lgendesigne">
    <w:name w:val="Légende signe"/>
    <w:basedOn w:val="Normal"/>
    <w:rsid w:val="005016FE"/>
    <w:pPr>
      <w:tabs>
        <w:tab w:val="right" w:pos="454"/>
        <w:tab w:val="left" w:pos="737"/>
      </w:tabs>
      <w:ind w:left="737" w:hanging="737"/>
    </w:pPr>
    <w:rPr>
      <w:snapToGrid w:val="0"/>
      <w:sz w:val="18"/>
      <w:lang w:eastAsia="en-US"/>
    </w:rPr>
  </w:style>
  <w:style w:type="paragraph" w:customStyle="1" w:styleId="Lgendetitre">
    <w:name w:val="Légende titre"/>
    <w:basedOn w:val="Normal"/>
    <w:rsid w:val="005016FE"/>
    <w:pPr>
      <w:spacing w:before="240" w:after="240"/>
    </w:pPr>
    <w:rPr>
      <w:b/>
      <w:i/>
      <w:snapToGrid w:val="0"/>
      <w:lang w:eastAsia="en-US"/>
    </w:rPr>
  </w:style>
  <w:style w:type="paragraph" w:customStyle="1" w:styleId="Lgendestandard">
    <w:name w:val="Légende standard"/>
    <w:basedOn w:val="Normal"/>
    <w:rsid w:val="005016FE"/>
    <w:rPr>
      <w:sz w:val="18"/>
    </w:rPr>
  </w:style>
  <w:style w:type="paragraph" w:customStyle="1" w:styleId="Normal24a">
    <w:name w:val="Normal24a"/>
    <w:basedOn w:val="Normal"/>
    <w:rsid w:val="005016FE"/>
    <w:pPr>
      <w:spacing w:after="480"/>
    </w:pPr>
  </w:style>
  <w:style w:type="paragraph" w:customStyle="1" w:styleId="NormalBoldCenter">
    <w:name w:val="NormalBoldCenter"/>
    <w:basedOn w:val="Normal"/>
    <w:rsid w:val="005016FE"/>
    <w:pPr>
      <w:jc w:val="center"/>
    </w:pPr>
    <w:rPr>
      <w:b/>
    </w:rPr>
  </w:style>
  <w:style w:type="paragraph" w:styleId="Footer">
    <w:name w:val="footer"/>
    <w:basedOn w:val="Normal"/>
    <w:link w:val="FooterChar"/>
    <w:uiPriority w:val="99"/>
    <w:rsid w:val="005016FE"/>
    <w:pPr>
      <w:tabs>
        <w:tab w:val="center" w:pos="4513"/>
        <w:tab w:val="right" w:pos="9026"/>
      </w:tabs>
    </w:pPr>
  </w:style>
  <w:style w:type="character" w:customStyle="1" w:styleId="FooterChar">
    <w:name w:val="Footer Char"/>
    <w:basedOn w:val="DefaultParagraphFont"/>
    <w:link w:val="Footer"/>
    <w:uiPriority w:val="99"/>
    <w:rsid w:val="005016FE"/>
    <w:rPr>
      <w:sz w:val="24"/>
      <w:lang w:val="fi-FI"/>
    </w:rPr>
  </w:style>
  <w:style w:type="character" w:customStyle="1" w:styleId="Normal12Char">
    <w:name w:val="Normal12 Char"/>
    <w:basedOn w:val="DefaultParagraphFont"/>
    <w:link w:val="Normal12"/>
    <w:locked/>
    <w:rsid w:val="005016FE"/>
    <w:rPr>
      <w:noProof/>
      <w:sz w:val="24"/>
    </w:rPr>
  </w:style>
  <w:style w:type="paragraph" w:customStyle="1" w:styleId="Normal12">
    <w:name w:val="Normal12"/>
    <w:basedOn w:val="Normal"/>
    <w:link w:val="Normal12Char"/>
    <w:rsid w:val="005016FE"/>
    <w:pPr>
      <w:spacing w:after="240"/>
    </w:pPr>
    <w:rPr>
      <w:noProof/>
      <w:lang w:val="en-GB"/>
    </w:rPr>
  </w:style>
  <w:style w:type="character" w:customStyle="1" w:styleId="Normal6Char">
    <w:name w:val="Normal6 Char"/>
    <w:basedOn w:val="DefaultParagraphFont"/>
    <w:link w:val="Normal6"/>
    <w:locked/>
    <w:rsid w:val="005016FE"/>
    <w:rPr>
      <w:sz w:val="24"/>
      <w:lang w:val="fi-FI"/>
    </w:rPr>
  </w:style>
  <w:style w:type="paragraph" w:customStyle="1" w:styleId="Normal6">
    <w:name w:val="Normal6"/>
    <w:basedOn w:val="Normal"/>
    <w:link w:val="Normal6Char"/>
    <w:rsid w:val="005016FE"/>
    <w:pPr>
      <w:spacing w:after="120"/>
    </w:pPr>
  </w:style>
  <w:style w:type="paragraph" w:customStyle="1" w:styleId="Normal12Italic">
    <w:name w:val="Normal12Italic"/>
    <w:basedOn w:val="Normal12"/>
    <w:rsid w:val="005016FE"/>
    <w:rPr>
      <w:i/>
    </w:rPr>
  </w:style>
  <w:style w:type="paragraph" w:customStyle="1" w:styleId="EntPE">
    <w:name w:val="EntPE"/>
    <w:basedOn w:val="Normal12"/>
    <w:rsid w:val="005016FE"/>
    <w:pPr>
      <w:jc w:val="center"/>
    </w:pPr>
    <w:rPr>
      <w:noProof w:val="0"/>
      <w:sz w:val="56"/>
    </w:rPr>
  </w:style>
  <w:style w:type="character" w:styleId="CommentReference">
    <w:name w:val="annotation reference"/>
    <w:basedOn w:val="DefaultParagraphFont"/>
    <w:uiPriority w:val="99"/>
    <w:rsid w:val="005016FE"/>
    <w:rPr>
      <w:sz w:val="16"/>
      <w:szCs w:val="16"/>
    </w:rPr>
  </w:style>
  <w:style w:type="paragraph" w:styleId="CommentText">
    <w:name w:val="annotation text"/>
    <w:basedOn w:val="Normal"/>
    <w:link w:val="CommentTextChar"/>
    <w:uiPriority w:val="99"/>
    <w:rsid w:val="005016FE"/>
    <w:rPr>
      <w:sz w:val="20"/>
    </w:rPr>
  </w:style>
  <w:style w:type="character" w:customStyle="1" w:styleId="CommentTextChar">
    <w:name w:val="Comment Text Char"/>
    <w:basedOn w:val="DefaultParagraphFont"/>
    <w:link w:val="CommentText"/>
    <w:uiPriority w:val="99"/>
    <w:rsid w:val="005016FE"/>
    <w:rPr>
      <w:lang w:val="fi-FI"/>
    </w:rPr>
  </w:style>
  <w:style w:type="paragraph" w:styleId="CommentSubject">
    <w:name w:val="annotation subject"/>
    <w:basedOn w:val="CommentText"/>
    <w:next w:val="CommentText"/>
    <w:link w:val="CommentSubjectChar"/>
    <w:uiPriority w:val="99"/>
    <w:unhideWhenUsed/>
    <w:rsid w:val="005016FE"/>
    <w:rPr>
      <w:b/>
      <w:bCs/>
    </w:rPr>
  </w:style>
  <w:style w:type="character" w:customStyle="1" w:styleId="CommentSubjectChar">
    <w:name w:val="Comment Subject Char"/>
    <w:basedOn w:val="CommentTextChar"/>
    <w:link w:val="CommentSubject"/>
    <w:uiPriority w:val="99"/>
    <w:rsid w:val="005016FE"/>
    <w:rPr>
      <w:b/>
      <w:bCs/>
      <w:lang w:val="fi-FI"/>
    </w:rPr>
  </w:style>
  <w:style w:type="paragraph" w:styleId="BalloonText">
    <w:name w:val="Balloon Text"/>
    <w:basedOn w:val="Normal"/>
    <w:link w:val="BalloonTextChar"/>
    <w:uiPriority w:val="99"/>
    <w:unhideWhenUsed/>
    <w:rsid w:val="005016FE"/>
    <w:rPr>
      <w:rFonts w:ascii="Segoe UI" w:hAnsi="Segoe UI" w:cs="Segoe UI"/>
      <w:sz w:val="18"/>
      <w:szCs w:val="18"/>
    </w:rPr>
  </w:style>
  <w:style w:type="character" w:customStyle="1" w:styleId="BalloonTextChar">
    <w:name w:val="Balloon Text Char"/>
    <w:basedOn w:val="DefaultParagraphFont"/>
    <w:link w:val="BalloonText"/>
    <w:uiPriority w:val="99"/>
    <w:rsid w:val="005016FE"/>
    <w:rPr>
      <w:rFonts w:ascii="Segoe UI" w:hAnsi="Segoe UI" w:cs="Segoe UI"/>
      <w:sz w:val="18"/>
      <w:szCs w:val="18"/>
      <w:lang w:val="fi-FI"/>
    </w:rPr>
  </w:style>
  <w:style w:type="paragraph" w:customStyle="1" w:styleId="AMNumberTabs0">
    <w:name w:val="AMNumberTabs"/>
    <w:basedOn w:val="Normal"/>
    <w:rsid w:val="005016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5016FE"/>
    <w:pPr>
      <w:spacing w:after="240"/>
      <w:jc w:val="center"/>
    </w:pPr>
    <w:rPr>
      <w:i/>
    </w:rPr>
  </w:style>
  <w:style w:type="paragraph" w:customStyle="1" w:styleId="Olang">
    <w:name w:val="Olang"/>
    <w:basedOn w:val="Normal"/>
    <w:rsid w:val="005016FE"/>
    <w:pPr>
      <w:spacing w:before="240" w:after="240"/>
      <w:jc w:val="right"/>
    </w:pPr>
    <w:rPr>
      <w:noProof/>
      <w:szCs w:val="24"/>
    </w:rPr>
  </w:style>
  <w:style w:type="paragraph" w:customStyle="1" w:styleId="JustificationTitle">
    <w:name w:val="JustificationTitle"/>
    <w:basedOn w:val="Normal"/>
    <w:next w:val="Normal12"/>
    <w:rsid w:val="005016FE"/>
    <w:pPr>
      <w:keepNext/>
      <w:spacing w:before="240" w:after="240"/>
      <w:jc w:val="center"/>
    </w:pPr>
    <w:rPr>
      <w:i/>
      <w:noProof/>
    </w:rPr>
  </w:style>
  <w:style w:type="paragraph" w:customStyle="1" w:styleId="CrossRef">
    <w:name w:val="CrossRef"/>
    <w:basedOn w:val="Normal"/>
    <w:rsid w:val="005016FE"/>
    <w:pPr>
      <w:spacing w:before="240"/>
      <w:jc w:val="center"/>
    </w:pPr>
    <w:rPr>
      <w:i/>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Normal 1,L"/>
    <w:basedOn w:val="Normal"/>
    <w:link w:val="ListParagraphChar"/>
    <w:uiPriority w:val="34"/>
    <w:qFormat/>
    <w:rsid w:val="005016FE"/>
    <w:pPr>
      <w:ind w:left="720"/>
      <w:contextualSpacing/>
    </w:pPr>
  </w:style>
  <w:style w:type="character" w:styleId="Emphasis">
    <w:name w:val="Emphasis"/>
    <w:basedOn w:val="DefaultParagraphFont"/>
    <w:uiPriority w:val="20"/>
    <w:qFormat/>
    <w:rsid w:val="005016FE"/>
    <w:rPr>
      <w:i/>
      <w:iCs/>
    </w:rPr>
  </w:style>
  <w:style w:type="paragraph" w:styleId="Revision">
    <w:name w:val="Revision"/>
    <w:hidden/>
    <w:uiPriority w:val="99"/>
    <w:semiHidden/>
    <w:rsid w:val="005016FE"/>
    <w:rPr>
      <w:sz w:val="24"/>
      <w:lang w:val="fi-FI"/>
    </w:rPr>
  </w:style>
  <w:style w:type="character" w:styleId="Hyperlink">
    <w:name w:val="Hyperlink"/>
    <w:basedOn w:val="DefaultParagraphFont"/>
    <w:uiPriority w:val="99"/>
    <w:unhideWhenUsed/>
    <w:rsid w:val="005016FE"/>
    <w:rPr>
      <w:color w:val="0563C1" w:themeColor="hyperlink"/>
      <w:u w:val="single"/>
    </w:rPr>
  </w:style>
  <w:style w:type="character" w:styleId="FollowedHyperlink">
    <w:name w:val="FollowedHyperlink"/>
    <w:basedOn w:val="DefaultParagraphFont"/>
    <w:uiPriority w:val="99"/>
    <w:unhideWhenUsed/>
    <w:rsid w:val="005016FE"/>
    <w:rPr>
      <w:color w:val="954F72" w:themeColor="followedHyperlink"/>
      <w:u w:val="single"/>
    </w:rPr>
  </w:style>
  <w:style w:type="paragraph" w:customStyle="1" w:styleId="msonormal0">
    <w:name w:val="msonormal"/>
    <w:basedOn w:val="Normal"/>
    <w:rsid w:val="005016FE"/>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5016FE"/>
    <w:pPr>
      <w:widowControl/>
      <w:spacing w:before="100" w:beforeAutospacing="1" w:after="100" w:afterAutospacing="1"/>
    </w:pPr>
    <w:rPr>
      <w:rFonts w:eastAsiaTheme="minorHAnsi"/>
      <w:szCs w:val="24"/>
    </w:rPr>
  </w:style>
  <w:style w:type="paragraph" w:styleId="TOC4">
    <w:name w:val="toc 4"/>
    <w:basedOn w:val="Normal"/>
    <w:next w:val="Normal"/>
    <w:autoRedefine/>
    <w:uiPriority w:val="39"/>
    <w:unhideWhenUsed/>
    <w:rsid w:val="005016FE"/>
    <w:pPr>
      <w:widowControl/>
      <w:spacing w:after="100" w:line="25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5016FE"/>
    <w:pPr>
      <w:widowControl/>
      <w:spacing w:after="100" w:line="25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5016FE"/>
    <w:pPr>
      <w:widowControl/>
      <w:spacing w:after="100" w:line="25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5016FE"/>
    <w:pPr>
      <w:widowControl/>
      <w:spacing w:after="100" w:line="25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5016FE"/>
    <w:pPr>
      <w:widowControl/>
      <w:spacing w:after="100" w:line="25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5016FE"/>
    <w:pPr>
      <w:widowControl/>
      <w:spacing w:after="100" w:line="256" w:lineRule="auto"/>
      <w:ind w:left="1760"/>
    </w:pPr>
    <w:rPr>
      <w:rFonts w:asciiTheme="minorHAnsi" w:eastAsiaTheme="minorEastAsia" w:hAnsiTheme="minorHAnsi" w:cstheme="minorBidi"/>
      <w:sz w:val="22"/>
      <w:szCs w:val="22"/>
    </w:rPr>
  </w:style>
  <w:style w:type="paragraph" w:styleId="EndnoteText">
    <w:name w:val="endnote text"/>
    <w:basedOn w:val="Normal"/>
    <w:link w:val="EndnoteTextChar"/>
    <w:uiPriority w:val="99"/>
    <w:unhideWhenUsed/>
    <w:rsid w:val="005016FE"/>
    <w:pPr>
      <w:widowControl/>
      <w:jc w:val="both"/>
    </w:pPr>
    <w:rPr>
      <w:rFonts w:eastAsiaTheme="minorHAnsi"/>
      <w:sz w:val="20"/>
      <w:lang w:eastAsia="en-US"/>
    </w:rPr>
  </w:style>
  <w:style w:type="character" w:customStyle="1" w:styleId="EndnoteTextChar">
    <w:name w:val="Endnote Text Char"/>
    <w:basedOn w:val="DefaultParagraphFont"/>
    <w:link w:val="EndnoteText"/>
    <w:uiPriority w:val="99"/>
    <w:rsid w:val="005016FE"/>
    <w:rPr>
      <w:rFonts w:eastAsiaTheme="minorHAnsi"/>
      <w:lang w:val="fi-FI" w:eastAsia="en-US"/>
    </w:rPr>
  </w:style>
  <w:style w:type="paragraph" w:styleId="Title">
    <w:name w:val="Title"/>
    <w:basedOn w:val="Normal"/>
    <w:next w:val="Normal"/>
    <w:link w:val="TitleChar"/>
    <w:uiPriority w:val="10"/>
    <w:qFormat/>
    <w:rsid w:val="005016FE"/>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5016FE"/>
    <w:rPr>
      <w:rFonts w:ascii="Arial" w:eastAsiaTheme="majorEastAsia" w:hAnsi="Arial" w:cs="Arial"/>
      <w:b/>
      <w:bCs/>
      <w:kern w:val="28"/>
      <w:sz w:val="32"/>
      <w:szCs w:val="32"/>
      <w:lang w:val="fi-FI" w:eastAsia="en-US"/>
    </w:rPr>
  </w:style>
  <w:style w:type="paragraph" w:styleId="Subtitle">
    <w:name w:val="Subtitle"/>
    <w:basedOn w:val="Normal"/>
    <w:next w:val="Normal"/>
    <w:link w:val="SubtitleChar"/>
    <w:uiPriority w:val="11"/>
    <w:qFormat/>
    <w:rsid w:val="005016FE"/>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5016FE"/>
    <w:rPr>
      <w:rFonts w:ascii="Arial" w:eastAsiaTheme="majorEastAsia" w:hAnsi="Arial" w:cs="Arial"/>
      <w:sz w:val="24"/>
      <w:szCs w:val="24"/>
      <w:lang w:val="fi-FI" w:eastAsia="en-US"/>
    </w:rPr>
  </w:style>
  <w:style w:type="paragraph" w:styleId="PlainText">
    <w:name w:val="Plain Text"/>
    <w:basedOn w:val="Normal"/>
    <w:link w:val="PlainTextChar"/>
    <w:uiPriority w:val="99"/>
    <w:unhideWhenUsed/>
    <w:rsid w:val="005016FE"/>
    <w:pPr>
      <w:widowControl/>
    </w:pPr>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5016FE"/>
    <w:rPr>
      <w:rFonts w:ascii="Calibri" w:eastAsiaTheme="minorHAnsi" w:hAnsi="Calibri" w:cs="Calibri"/>
      <w:sz w:val="22"/>
      <w:szCs w:val="22"/>
      <w:lang w:val="fi-FI"/>
    </w:rPr>
  </w:style>
  <w:style w:type="paragraph" w:styleId="NoSpacing">
    <w:name w:val="No Spacing"/>
    <w:basedOn w:val="Normal"/>
    <w:uiPriority w:val="1"/>
    <w:qFormat/>
    <w:rsid w:val="005016FE"/>
    <w:pPr>
      <w:widowControl/>
      <w:jc w:val="both"/>
    </w:pPr>
    <w:rPr>
      <w:rFonts w:eastAsiaTheme="minorHAnsi"/>
      <w:szCs w:val="32"/>
      <w:lang w:eastAsia="en-US"/>
    </w:rPr>
  </w:style>
  <w:style w:type="paragraph" w:styleId="Quote">
    <w:name w:val="Quote"/>
    <w:basedOn w:val="Normal"/>
    <w:next w:val="Normal"/>
    <w:link w:val="QuoteChar"/>
    <w:uiPriority w:val="29"/>
    <w:qFormat/>
    <w:rsid w:val="005016FE"/>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5016FE"/>
    <w:rPr>
      <w:rFonts w:eastAsiaTheme="minorHAnsi"/>
      <w:i/>
      <w:sz w:val="24"/>
      <w:szCs w:val="24"/>
      <w:lang w:val="fi-FI" w:eastAsia="en-US"/>
    </w:rPr>
  </w:style>
  <w:style w:type="paragraph" w:styleId="IntenseQuote">
    <w:name w:val="Intense Quote"/>
    <w:basedOn w:val="Normal"/>
    <w:next w:val="Normal"/>
    <w:link w:val="IntenseQuoteChar"/>
    <w:uiPriority w:val="30"/>
    <w:qFormat/>
    <w:rsid w:val="005016FE"/>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5016FE"/>
    <w:rPr>
      <w:rFonts w:eastAsiaTheme="minorHAnsi"/>
      <w:b/>
      <w:i/>
      <w:sz w:val="24"/>
      <w:szCs w:val="22"/>
      <w:lang w:val="fi-FI" w:eastAsia="en-US"/>
    </w:rPr>
  </w:style>
  <w:style w:type="paragraph" w:customStyle="1" w:styleId="NormalCentered">
    <w:name w:val="Normal Centered"/>
    <w:basedOn w:val="Normal"/>
    <w:rsid w:val="005016FE"/>
    <w:pPr>
      <w:widowControl/>
      <w:spacing w:before="120" w:after="120"/>
      <w:jc w:val="center"/>
    </w:pPr>
    <w:rPr>
      <w:rFonts w:eastAsiaTheme="minorHAnsi"/>
      <w:szCs w:val="22"/>
      <w:lang w:eastAsia="en-US"/>
    </w:rPr>
  </w:style>
  <w:style w:type="paragraph" w:customStyle="1" w:styleId="Point0">
    <w:name w:val="Point 0"/>
    <w:basedOn w:val="Normal"/>
    <w:rsid w:val="005016FE"/>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5016FE"/>
    <w:pPr>
      <w:keepNext/>
      <w:widowControl/>
      <w:spacing w:before="360" w:after="120"/>
      <w:jc w:val="center"/>
    </w:pPr>
    <w:rPr>
      <w:rFonts w:eastAsiaTheme="minorHAnsi"/>
      <w:i/>
      <w:szCs w:val="22"/>
      <w:lang w:eastAsia="en-US"/>
    </w:rPr>
  </w:style>
  <w:style w:type="paragraph" w:customStyle="1" w:styleId="NormalBoldItalicCenter6a">
    <w:name w:val="NormalBoldItalicCenter6a"/>
    <w:basedOn w:val="Normal6a"/>
    <w:uiPriority w:val="99"/>
    <w:qFormat/>
    <w:rsid w:val="005016FE"/>
    <w:pPr>
      <w:jc w:val="center"/>
    </w:pPr>
    <w:rPr>
      <w:b/>
      <w:i/>
    </w:rPr>
  </w:style>
  <w:style w:type="paragraph" w:customStyle="1" w:styleId="ManualHeading1">
    <w:name w:val="Manual Heading 1"/>
    <w:basedOn w:val="Normal"/>
    <w:next w:val="Normal"/>
    <w:rsid w:val="005016F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Annexetitre">
    <w:name w:val="Annexe titre"/>
    <w:basedOn w:val="Normal"/>
    <w:next w:val="Normal"/>
    <w:rsid w:val="005016FE"/>
    <w:pPr>
      <w:widowControl/>
      <w:spacing w:before="120" w:after="120"/>
      <w:jc w:val="center"/>
    </w:pPr>
    <w:rPr>
      <w:rFonts w:eastAsiaTheme="minorHAnsi"/>
      <w:b/>
      <w:szCs w:val="22"/>
      <w:u w:val="single"/>
      <w:lang w:eastAsia="en-US"/>
    </w:rPr>
  </w:style>
  <w:style w:type="paragraph" w:customStyle="1" w:styleId="CRReference">
    <w:name w:val="CR Reference"/>
    <w:basedOn w:val="Normal"/>
    <w:uiPriority w:val="99"/>
    <w:rsid w:val="005016FE"/>
    <w:pPr>
      <w:keepNext/>
      <w:widowControl/>
      <w:pBdr>
        <w:top w:val="single" w:sz="4" w:space="1" w:color="auto"/>
        <w:left w:val="single" w:sz="4" w:space="4" w:color="auto"/>
        <w:bottom w:val="single" w:sz="4" w:space="1" w:color="auto"/>
        <w:right w:val="single" w:sz="4" w:space="4" w:color="auto"/>
      </w:pBdr>
      <w:autoSpaceDE w:val="0"/>
      <w:autoSpaceDN w:val="0"/>
      <w:ind w:left="5670"/>
    </w:pPr>
    <w:rPr>
      <w:rFonts w:eastAsiaTheme="minorEastAsia"/>
      <w:szCs w:val="24"/>
    </w:rPr>
  </w:style>
  <w:style w:type="paragraph" w:customStyle="1" w:styleId="CRSeparator">
    <w:name w:val="CR Separator"/>
    <w:basedOn w:val="Normal"/>
    <w:next w:val="CRReference"/>
    <w:uiPriority w:val="99"/>
    <w:rsid w:val="005016FE"/>
    <w:pPr>
      <w:keepNext/>
      <w:widowControl/>
      <w:pBdr>
        <w:top w:val="single" w:sz="4" w:space="1" w:color="auto"/>
      </w:pBdr>
      <w:autoSpaceDE w:val="0"/>
      <w:autoSpaceDN w:val="0"/>
      <w:jc w:val="both"/>
    </w:pPr>
    <w:rPr>
      <w:rFonts w:eastAsiaTheme="minorEastAsia"/>
      <w:szCs w:val="24"/>
    </w:rPr>
  </w:style>
  <w:style w:type="paragraph" w:customStyle="1" w:styleId="Personnequisigne">
    <w:name w:val="Personne qui signe"/>
    <w:basedOn w:val="Normal"/>
    <w:next w:val="Institutionquisigne"/>
    <w:rsid w:val="005016FE"/>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5016FE"/>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5016FE"/>
    <w:pPr>
      <w:keepNext/>
      <w:widowControl/>
      <w:spacing w:before="120"/>
      <w:jc w:val="both"/>
    </w:pPr>
    <w:rPr>
      <w:rFonts w:eastAsiaTheme="minorHAnsi"/>
      <w:szCs w:val="22"/>
      <w:lang w:eastAsia="en-US"/>
    </w:rPr>
  </w:style>
  <w:style w:type="paragraph" w:customStyle="1" w:styleId="Point1">
    <w:name w:val="Point 1"/>
    <w:basedOn w:val="Normal"/>
    <w:rsid w:val="005016FE"/>
    <w:pPr>
      <w:widowControl/>
      <w:spacing w:before="120" w:after="120"/>
      <w:ind w:left="1417" w:hanging="567"/>
      <w:jc w:val="both"/>
    </w:pPr>
    <w:rPr>
      <w:rFonts w:eastAsiaTheme="minorHAnsi"/>
      <w:szCs w:val="22"/>
      <w:lang w:eastAsia="en-US"/>
    </w:rPr>
  </w:style>
  <w:style w:type="paragraph" w:customStyle="1" w:styleId="NormalLeft">
    <w:name w:val="Normal Left"/>
    <w:basedOn w:val="Normal"/>
    <w:rsid w:val="005016FE"/>
    <w:pPr>
      <w:widowControl/>
      <w:spacing w:before="120" w:after="120"/>
    </w:pPr>
    <w:rPr>
      <w:rFonts w:eastAsiaTheme="minorHAnsi"/>
      <w:szCs w:val="22"/>
      <w:lang w:eastAsia="en-US"/>
    </w:rPr>
  </w:style>
  <w:style w:type="paragraph" w:customStyle="1" w:styleId="ManualHeading2">
    <w:name w:val="Manual Heading 2"/>
    <w:basedOn w:val="Normal"/>
    <w:next w:val="Normal"/>
    <w:rsid w:val="005016F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s20">
    <w:name w:val="s20"/>
    <w:basedOn w:val="Normal"/>
    <w:uiPriority w:val="99"/>
    <w:rsid w:val="005016FE"/>
    <w:pPr>
      <w:widowControl/>
      <w:spacing w:before="100" w:beforeAutospacing="1" w:after="100" w:afterAutospacing="1"/>
    </w:pPr>
    <w:rPr>
      <w:rFonts w:eastAsiaTheme="minorHAnsi"/>
      <w:szCs w:val="24"/>
    </w:rPr>
  </w:style>
  <w:style w:type="paragraph" w:customStyle="1" w:styleId="Normal1">
    <w:name w:val="Normal1"/>
    <w:basedOn w:val="Normal"/>
    <w:uiPriority w:val="99"/>
    <w:rsid w:val="005016FE"/>
    <w:pPr>
      <w:widowControl/>
      <w:spacing w:before="100" w:beforeAutospacing="1" w:after="100" w:afterAutospacing="1"/>
    </w:pPr>
    <w:rPr>
      <w:szCs w:val="24"/>
    </w:rPr>
  </w:style>
  <w:style w:type="paragraph" w:customStyle="1" w:styleId="Point2">
    <w:name w:val="Point 2"/>
    <w:basedOn w:val="Normal"/>
    <w:rsid w:val="005016FE"/>
    <w:pPr>
      <w:widowControl/>
      <w:spacing w:before="120" w:after="120"/>
      <w:ind w:left="1984" w:hanging="567"/>
      <w:jc w:val="both"/>
    </w:pPr>
    <w:rPr>
      <w:rFonts w:eastAsiaTheme="minorHAnsi"/>
      <w:szCs w:val="22"/>
      <w:lang w:eastAsia="en-US"/>
    </w:rPr>
  </w:style>
  <w:style w:type="paragraph" w:customStyle="1" w:styleId="titrearticle0">
    <w:name w:val="titrearticle"/>
    <w:basedOn w:val="Normal"/>
    <w:uiPriority w:val="99"/>
    <w:rsid w:val="005016FE"/>
    <w:pPr>
      <w:widowControl/>
      <w:spacing w:before="100" w:beforeAutospacing="1" w:after="100" w:afterAutospacing="1"/>
    </w:pPr>
    <w:rPr>
      <w:szCs w:val="24"/>
      <w:lang w:eastAsia="en-IE"/>
    </w:rPr>
  </w:style>
  <w:style w:type="paragraph" w:customStyle="1" w:styleId="normalcentered0">
    <w:name w:val="normalcentered"/>
    <w:basedOn w:val="Normal"/>
    <w:uiPriority w:val="99"/>
    <w:rsid w:val="005016FE"/>
    <w:pPr>
      <w:widowControl/>
      <w:spacing w:before="100" w:beforeAutospacing="1" w:after="100" w:afterAutospacing="1"/>
    </w:pPr>
    <w:rPr>
      <w:szCs w:val="24"/>
      <w:lang w:eastAsia="en-IE"/>
    </w:rPr>
  </w:style>
  <w:style w:type="paragraph" w:customStyle="1" w:styleId="li">
    <w:name w:val="li"/>
    <w:basedOn w:val="Normal"/>
    <w:uiPriority w:val="99"/>
    <w:rsid w:val="005016FE"/>
    <w:pPr>
      <w:widowControl/>
      <w:spacing w:before="100" w:beforeAutospacing="1" w:after="100" w:afterAutospacing="1"/>
    </w:pPr>
    <w:rPr>
      <w:szCs w:val="24"/>
      <w:lang w:eastAsia="en-IE"/>
    </w:rPr>
  </w:style>
  <w:style w:type="paragraph" w:customStyle="1" w:styleId="Text1">
    <w:name w:val="Text 1"/>
    <w:basedOn w:val="Normal"/>
    <w:rsid w:val="005016FE"/>
    <w:pPr>
      <w:widowControl/>
      <w:spacing w:before="120" w:after="120"/>
      <w:ind w:left="850"/>
      <w:jc w:val="both"/>
    </w:pPr>
    <w:rPr>
      <w:rFonts w:eastAsiaTheme="minorHAnsi"/>
      <w:szCs w:val="22"/>
      <w:lang w:eastAsia="en-US"/>
    </w:rPr>
  </w:style>
  <w:style w:type="paragraph" w:customStyle="1" w:styleId="Tiret0">
    <w:name w:val="Tiret 0"/>
    <w:basedOn w:val="Normal"/>
    <w:rsid w:val="005016FE"/>
    <w:pPr>
      <w:widowControl/>
      <w:numPr>
        <w:numId w:val="3"/>
      </w:numPr>
      <w:spacing w:before="120" w:after="120"/>
      <w:jc w:val="both"/>
    </w:pPr>
    <w:rPr>
      <w:rFonts w:eastAsiaTheme="minorHAnsi"/>
      <w:szCs w:val="22"/>
      <w:lang w:eastAsia="en-US"/>
    </w:rPr>
  </w:style>
  <w:style w:type="paragraph" w:customStyle="1" w:styleId="ManualConsidrant">
    <w:name w:val="Manual Considérant"/>
    <w:basedOn w:val="Normal"/>
    <w:rsid w:val="005016FE"/>
    <w:pPr>
      <w:widowControl/>
      <w:spacing w:before="120" w:after="120"/>
      <w:ind w:left="709" w:hanging="709"/>
      <w:jc w:val="both"/>
    </w:pPr>
    <w:rPr>
      <w:rFonts w:eastAsiaTheme="minorHAnsi"/>
      <w:szCs w:val="22"/>
      <w:lang w:eastAsia="en-US"/>
    </w:rPr>
  </w:style>
  <w:style w:type="paragraph" w:customStyle="1" w:styleId="Default">
    <w:name w:val="Default"/>
    <w:basedOn w:val="Normal"/>
    <w:uiPriority w:val="99"/>
    <w:rsid w:val="005016FE"/>
    <w:pPr>
      <w:widowControl/>
      <w:autoSpaceDE w:val="0"/>
      <w:autoSpaceDN w:val="0"/>
    </w:pPr>
    <w:rPr>
      <w:rFonts w:eastAsiaTheme="minorHAnsi"/>
      <w:color w:val="000000"/>
      <w:szCs w:val="24"/>
      <w:lang w:eastAsia="en-US"/>
    </w:rPr>
  </w:style>
  <w:style w:type="character" w:styleId="EndnoteReference">
    <w:name w:val="endnote reference"/>
    <w:basedOn w:val="DefaultParagraphFont"/>
    <w:uiPriority w:val="99"/>
    <w:unhideWhenUsed/>
    <w:rsid w:val="005016FE"/>
    <w:rPr>
      <w:vertAlign w:val="superscript"/>
    </w:rPr>
  </w:style>
  <w:style w:type="character" w:styleId="SubtleEmphasis">
    <w:name w:val="Subtle Emphasis"/>
    <w:uiPriority w:val="19"/>
    <w:qFormat/>
    <w:rsid w:val="005016FE"/>
    <w:rPr>
      <w:i/>
      <w:iCs w:val="0"/>
      <w:color w:val="5A5A5A" w:themeColor="text1" w:themeTint="A5"/>
    </w:rPr>
  </w:style>
  <w:style w:type="character" w:styleId="IntenseEmphasis">
    <w:name w:val="Intense Emphasis"/>
    <w:basedOn w:val="DefaultParagraphFont"/>
    <w:uiPriority w:val="21"/>
    <w:qFormat/>
    <w:rsid w:val="005016FE"/>
    <w:rPr>
      <w:b/>
      <w:bCs w:val="0"/>
      <w:i/>
      <w:iCs w:val="0"/>
      <w:sz w:val="24"/>
      <w:szCs w:val="24"/>
      <w:u w:val="single"/>
    </w:rPr>
  </w:style>
  <w:style w:type="character" w:styleId="SubtleReference">
    <w:name w:val="Subtle Reference"/>
    <w:basedOn w:val="DefaultParagraphFont"/>
    <w:uiPriority w:val="31"/>
    <w:qFormat/>
    <w:rsid w:val="005016FE"/>
    <w:rPr>
      <w:sz w:val="24"/>
      <w:szCs w:val="24"/>
      <w:u w:val="single"/>
    </w:rPr>
  </w:style>
  <w:style w:type="character" w:styleId="IntenseReference">
    <w:name w:val="Intense Reference"/>
    <w:basedOn w:val="DefaultParagraphFont"/>
    <w:uiPriority w:val="32"/>
    <w:qFormat/>
    <w:rsid w:val="005016FE"/>
    <w:rPr>
      <w:b/>
      <w:bCs w:val="0"/>
      <w:sz w:val="24"/>
      <w:u w:val="single"/>
    </w:rPr>
  </w:style>
  <w:style w:type="character" w:styleId="BookTitle">
    <w:name w:val="Book Title"/>
    <w:basedOn w:val="DefaultParagraphFont"/>
    <w:uiPriority w:val="33"/>
    <w:qFormat/>
    <w:rsid w:val="005016FE"/>
    <w:rPr>
      <w:rFonts w:asciiTheme="majorHAnsi" w:eastAsiaTheme="majorEastAsia" w:hAnsiTheme="majorHAnsi" w:cs="Calibri Light" w:hint="default"/>
      <w:b/>
      <w:bCs w:val="0"/>
      <w:i/>
      <w:iCs w:val="0"/>
      <w:sz w:val="24"/>
      <w:szCs w:val="24"/>
    </w:rPr>
  </w:style>
  <w:style w:type="character" w:customStyle="1" w:styleId="CRMarker">
    <w:name w:val="CR Marker"/>
    <w:basedOn w:val="DefaultParagraphFont"/>
    <w:uiPriority w:val="99"/>
    <w:rsid w:val="005016FE"/>
    <w:rPr>
      <w:rFonts w:ascii="Wingdings" w:hAnsi="Wingdings" w:cs="Wingdings" w:hint="default"/>
    </w:rPr>
  </w:style>
  <w:style w:type="character" w:customStyle="1" w:styleId="CRDeleted">
    <w:name w:val="CR Deleted"/>
    <w:basedOn w:val="DefaultParagraphFont"/>
    <w:rsid w:val="005016FE"/>
    <w:rPr>
      <w:rFonts w:ascii="Times New Roman" w:hAnsi="Times New Roman" w:cs="Times New Roman" w:hint="default"/>
      <w:dstrike/>
      <w:lang w:val="fi-FI" w:eastAsia="x-none"/>
    </w:rPr>
  </w:style>
  <w:style w:type="character" w:customStyle="1" w:styleId="CRMinorChangeAdded">
    <w:name w:val="CR Minor Change Added"/>
    <w:rsid w:val="005016FE"/>
    <w:rPr>
      <w:u w:val="double"/>
      <w:lang w:val="fi-FI" w:eastAsia="x-none"/>
    </w:rPr>
  </w:style>
  <w:style w:type="character" w:customStyle="1" w:styleId="CRRefonteDeleted">
    <w:name w:val="CR Refonte Deleted"/>
    <w:basedOn w:val="DefaultParagraphFont"/>
    <w:rsid w:val="005016FE"/>
    <w:rPr>
      <w:rFonts w:ascii="Times New Roman" w:hAnsi="Times New Roman" w:cs="Times New Roman" w:hint="default"/>
      <w:dstrike/>
      <w:lang w:val="fi-FI" w:eastAsia="x-none"/>
    </w:rPr>
  </w:style>
  <w:style w:type="character" w:customStyle="1" w:styleId="CRMinorChangeDeleted">
    <w:name w:val="CR Minor Change Deleted"/>
    <w:basedOn w:val="DefaultParagraphFont"/>
    <w:rsid w:val="005016FE"/>
    <w:rPr>
      <w:rFonts w:ascii="Times New Roman" w:hAnsi="Times New Roman" w:cs="Times New Roman" w:hint="default"/>
      <w:dstrike/>
      <w:u w:val="double"/>
      <w:lang w:val="fi-FI" w:eastAsia="x-none"/>
    </w:rPr>
  </w:style>
  <w:style w:type="character" w:customStyle="1" w:styleId="Sup">
    <w:name w:val="Sup"/>
    <w:uiPriority w:val="1"/>
    <w:qFormat/>
    <w:rsid w:val="005016FE"/>
    <w:rPr>
      <w:vertAlign w:val="superscript"/>
    </w:rPr>
  </w:style>
  <w:style w:type="character" w:customStyle="1" w:styleId="doceo-font-family-base">
    <w:name w:val="doceo-font-family-base"/>
    <w:basedOn w:val="DefaultParagraphFont"/>
    <w:rsid w:val="005016FE"/>
  </w:style>
  <w:style w:type="character" w:customStyle="1" w:styleId="crminorchangeadded0">
    <w:name w:val="crminorchangeadded"/>
    <w:basedOn w:val="DefaultParagraphFont"/>
    <w:rsid w:val="005016FE"/>
  </w:style>
  <w:style w:type="character" w:customStyle="1" w:styleId="tab">
    <w:name w:val="tab"/>
    <w:basedOn w:val="DefaultParagraphFont"/>
    <w:rsid w:val="005016FE"/>
  </w:style>
  <w:style w:type="character" w:customStyle="1" w:styleId="crminorchangedeleted0">
    <w:name w:val="crminorchangedeleted"/>
    <w:basedOn w:val="DefaultParagraphFont"/>
    <w:rsid w:val="005016FE"/>
  </w:style>
  <w:style w:type="character" w:customStyle="1" w:styleId="s19">
    <w:name w:val="s19"/>
    <w:basedOn w:val="DefaultParagraphFont"/>
    <w:rsid w:val="005016FE"/>
  </w:style>
  <w:style w:type="character" w:customStyle="1" w:styleId="SupBoldItalic">
    <w:name w:val="SupBoldItalic"/>
    <w:uiPriority w:val="1"/>
    <w:qFormat/>
    <w:rsid w:val="005016FE"/>
    <w:rPr>
      <w:b/>
      <w:bCs w:val="0"/>
      <w:i/>
      <w:iCs w:val="0"/>
      <w:vertAlign w:val="superscript"/>
    </w:rPr>
  </w:style>
  <w:style w:type="paragraph" w:customStyle="1" w:styleId="Normal12a">
    <w:name w:val="Normal12a"/>
    <w:basedOn w:val="Normal"/>
    <w:rsid w:val="005016FE"/>
    <w:pPr>
      <w:spacing w:after="240"/>
    </w:pPr>
  </w:style>
  <w:style w:type="paragraph" w:customStyle="1" w:styleId="PageHeadingNotTOC">
    <w:name w:val="PageHeadingNotTOC"/>
    <w:basedOn w:val="Normal"/>
    <w:rsid w:val="005016FE"/>
    <w:pPr>
      <w:keepNext/>
      <w:spacing w:after="480"/>
      <w:jc w:val="center"/>
    </w:pPr>
    <w:rPr>
      <w:rFonts w:ascii="Arial" w:hAnsi="Arial" w:cs="Arial"/>
      <w:b/>
    </w:rPr>
  </w:style>
  <w:style w:type="paragraph" w:customStyle="1" w:styleId="AmHeadingPA">
    <w:name w:val="AmHeadingPA"/>
    <w:basedOn w:val="Normal"/>
    <w:next w:val="Normal"/>
    <w:rsid w:val="005016FE"/>
    <w:pPr>
      <w:snapToGrid w:val="0"/>
      <w:spacing w:before="480" w:after="240"/>
      <w:jc w:val="center"/>
    </w:pPr>
    <w:rPr>
      <w:rFonts w:ascii="Arial" w:hAnsi="Arial"/>
      <w:b/>
      <w:caps/>
      <w:szCs w:val="24"/>
      <w:lang w:eastAsia="en-US"/>
    </w:rPr>
  </w:style>
  <w:style w:type="paragraph" w:customStyle="1" w:styleId="CommitteeAM">
    <w:name w:val="CommitteeAM"/>
    <w:basedOn w:val="Normal"/>
    <w:rsid w:val="005016FE"/>
    <w:pPr>
      <w:spacing w:before="240" w:after="600"/>
      <w:jc w:val="center"/>
    </w:pPr>
    <w:rPr>
      <w:i/>
    </w:rPr>
  </w:style>
  <w:style w:type="paragraph" w:customStyle="1" w:styleId="ZDateAM">
    <w:name w:val="ZDateAM"/>
    <w:basedOn w:val="Normal"/>
    <w:rsid w:val="005016FE"/>
    <w:pPr>
      <w:tabs>
        <w:tab w:val="right" w:pos="9356"/>
      </w:tabs>
      <w:spacing w:after="480"/>
    </w:pPr>
    <w:rPr>
      <w:noProof/>
    </w:rPr>
  </w:style>
  <w:style w:type="paragraph" w:customStyle="1" w:styleId="ProjRap">
    <w:name w:val="ProjRap"/>
    <w:basedOn w:val="Normal"/>
    <w:rsid w:val="005016FE"/>
    <w:pPr>
      <w:tabs>
        <w:tab w:val="right" w:pos="9356"/>
      </w:tabs>
    </w:pPr>
    <w:rPr>
      <w:b/>
      <w:noProof/>
    </w:rPr>
  </w:style>
  <w:style w:type="paragraph" w:customStyle="1" w:styleId="PELeft">
    <w:name w:val="PELeft"/>
    <w:basedOn w:val="Normal"/>
    <w:rsid w:val="005016FE"/>
    <w:pPr>
      <w:spacing w:before="40" w:after="40"/>
    </w:pPr>
    <w:rPr>
      <w:rFonts w:ascii="Arial" w:hAnsi="Arial" w:cs="Arial"/>
      <w:sz w:val="22"/>
      <w:szCs w:val="22"/>
    </w:rPr>
  </w:style>
  <w:style w:type="paragraph" w:customStyle="1" w:styleId="PERight">
    <w:name w:val="PERight"/>
    <w:basedOn w:val="Normal"/>
    <w:next w:val="Normal"/>
    <w:rsid w:val="005016FE"/>
    <w:pPr>
      <w:jc w:val="right"/>
    </w:pPr>
    <w:rPr>
      <w:rFonts w:ascii="Arial" w:hAnsi="Arial" w:cs="Arial"/>
      <w:sz w:val="22"/>
      <w:szCs w:val="22"/>
    </w:rPr>
  </w:style>
  <w:style w:type="paragraph" w:customStyle="1" w:styleId="RollCallSymbols14pt">
    <w:name w:val="RollCallSymbols14pt"/>
    <w:basedOn w:val="Normal"/>
    <w:rsid w:val="005016FE"/>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5016FE"/>
    <w:pPr>
      <w:tabs>
        <w:tab w:val="center" w:pos="284"/>
        <w:tab w:val="left" w:pos="426"/>
      </w:tabs>
      <w:snapToGrid w:val="0"/>
    </w:pPr>
    <w:rPr>
      <w:lang w:eastAsia="en-US"/>
    </w:rPr>
  </w:style>
  <w:style w:type="paragraph" w:customStyle="1" w:styleId="RollCallVotes">
    <w:name w:val="RollCallVotes"/>
    <w:basedOn w:val="Normal"/>
    <w:rsid w:val="005016FE"/>
    <w:pPr>
      <w:snapToGrid w:val="0"/>
      <w:spacing w:before="120" w:after="120"/>
      <w:jc w:val="center"/>
    </w:pPr>
    <w:rPr>
      <w:b/>
      <w:bCs/>
      <w:sz w:val="16"/>
      <w:lang w:eastAsia="en-US"/>
    </w:rPr>
  </w:style>
  <w:style w:type="paragraph" w:customStyle="1" w:styleId="RollCallTable">
    <w:name w:val="RollCallTable"/>
    <w:basedOn w:val="Normal"/>
    <w:rsid w:val="005016FE"/>
    <w:pPr>
      <w:snapToGrid w:val="0"/>
      <w:spacing w:before="120" w:after="120"/>
    </w:pPr>
    <w:rPr>
      <w:sz w:val="16"/>
      <w:lang w:eastAsia="en-US"/>
    </w:rPr>
  </w:style>
  <w:style w:type="character" w:customStyle="1" w:styleId="Footer2Middle">
    <w:name w:val="Footer2Middle"/>
    <w:rsid w:val="005016FE"/>
    <w:rPr>
      <w:rFonts w:ascii="Arial" w:hAnsi="Arial" w:cs="Arial" w:hint="default"/>
      <w:b w:val="0"/>
      <w:bCs w:val="0"/>
      <w:i/>
      <w:iCs w:val="0"/>
      <w:color w:val="C0C0C0"/>
      <w:sz w:val="22"/>
    </w:rPr>
  </w:style>
  <w:style w:type="paragraph" w:styleId="ListNumber">
    <w:name w:val="List Number"/>
    <w:basedOn w:val="Normal"/>
    <w:uiPriority w:val="99"/>
    <w:unhideWhenUsed/>
    <w:rsid w:val="005016FE"/>
    <w:pPr>
      <w:widowControl/>
      <w:numPr>
        <w:numId w:val="4"/>
      </w:numPr>
      <w:spacing w:before="120" w:after="120" w:line="360" w:lineRule="auto"/>
      <w:jc w:val="both"/>
    </w:pPr>
    <w:rPr>
      <w:szCs w:val="24"/>
      <w:lang w:eastAsia="de-DE"/>
    </w:rPr>
  </w:style>
  <w:style w:type="paragraph" w:styleId="ListBullet5">
    <w:name w:val="List Bullet 5"/>
    <w:basedOn w:val="Normal"/>
    <w:autoRedefine/>
    <w:uiPriority w:val="99"/>
    <w:unhideWhenUsed/>
    <w:rsid w:val="005016FE"/>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rsid w:val="005016FE"/>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5016FE"/>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uiPriority w:val="99"/>
    <w:rsid w:val="005016FE"/>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uiPriority w:val="99"/>
    <w:rsid w:val="005016FE"/>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5016FE"/>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5016FE"/>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5016FE"/>
    <w:pPr>
      <w:widowControl/>
      <w:spacing w:before="120" w:after="120" w:line="360" w:lineRule="auto"/>
      <w:ind w:left="2551"/>
      <w:jc w:val="both"/>
    </w:pPr>
    <w:rPr>
      <w:rFonts w:eastAsiaTheme="minorHAnsi"/>
      <w:szCs w:val="22"/>
      <w:lang w:eastAsia="en-US"/>
    </w:rPr>
  </w:style>
  <w:style w:type="paragraph" w:customStyle="1" w:styleId="NormalRight">
    <w:name w:val="Normal Right"/>
    <w:basedOn w:val="Normal"/>
    <w:rsid w:val="005016FE"/>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5016FE"/>
    <w:pPr>
      <w:widowControl/>
      <w:spacing w:before="120" w:after="120" w:line="360" w:lineRule="auto"/>
      <w:ind w:left="1417"/>
      <w:jc w:val="both"/>
    </w:pPr>
    <w:rPr>
      <w:rFonts w:eastAsiaTheme="minorHAnsi"/>
      <w:szCs w:val="22"/>
      <w:lang w:eastAsia="en-US"/>
    </w:rPr>
  </w:style>
  <w:style w:type="paragraph" w:customStyle="1" w:styleId="Point3">
    <w:name w:val="Point 3"/>
    <w:basedOn w:val="Normal"/>
    <w:rsid w:val="005016FE"/>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5016FE"/>
    <w:pPr>
      <w:widowControl/>
      <w:spacing w:before="120" w:after="120" w:line="360" w:lineRule="auto"/>
      <w:ind w:left="3118" w:hanging="567"/>
      <w:jc w:val="both"/>
    </w:pPr>
    <w:rPr>
      <w:rFonts w:eastAsiaTheme="minorHAnsi"/>
      <w:szCs w:val="22"/>
      <w:lang w:eastAsia="en-US"/>
    </w:rPr>
  </w:style>
  <w:style w:type="paragraph" w:customStyle="1" w:styleId="Tiret1">
    <w:name w:val="Tiret 1"/>
    <w:basedOn w:val="Point1"/>
    <w:rsid w:val="005016FE"/>
    <w:pPr>
      <w:numPr>
        <w:numId w:val="5"/>
      </w:numPr>
      <w:spacing w:line="360" w:lineRule="auto"/>
    </w:pPr>
  </w:style>
  <w:style w:type="paragraph" w:customStyle="1" w:styleId="Tiret2">
    <w:name w:val="Tiret 2"/>
    <w:basedOn w:val="Point2"/>
    <w:rsid w:val="005016FE"/>
    <w:pPr>
      <w:numPr>
        <w:numId w:val="6"/>
      </w:numPr>
      <w:spacing w:line="360" w:lineRule="auto"/>
    </w:pPr>
  </w:style>
  <w:style w:type="paragraph" w:customStyle="1" w:styleId="Tiret3">
    <w:name w:val="Tiret 3"/>
    <w:basedOn w:val="Point3"/>
    <w:rsid w:val="005016FE"/>
    <w:pPr>
      <w:numPr>
        <w:numId w:val="7"/>
      </w:numPr>
    </w:pPr>
  </w:style>
  <w:style w:type="paragraph" w:customStyle="1" w:styleId="Tiret4">
    <w:name w:val="Tiret 4"/>
    <w:basedOn w:val="Point4"/>
    <w:rsid w:val="005016FE"/>
    <w:pPr>
      <w:numPr>
        <w:numId w:val="8"/>
      </w:numPr>
    </w:pPr>
  </w:style>
  <w:style w:type="paragraph" w:customStyle="1" w:styleId="PointDouble0">
    <w:name w:val="PointDouble 0"/>
    <w:basedOn w:val="Normal"/>
    <w:rsid w:val="005016FE"/>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5016FE"/>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5016FE"/>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5016FE"/>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5016FE"/>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5016FE"/>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5016FE"/>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5016FE"/>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5016FE"/>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5016FE"/>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5016FE"/>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5016FE"/>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5016FE"/>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5016FE"/>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5016FE"/>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5016FE"/>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5016FE"/>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5016FE"/>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5016FE"/>
    <w:pPr>
      <w:widowControl/>
      <w:spacing w:before="120" w:after="120" w:line="360" w:lineRule="auto"/>
      <w:ind w:left="1417" w:hanging="567"/>
      <w:jc w:val="both"/>
    </w:pPr>
    <w:rPr>
      <w:rFonts w:eastAsiaTheme="minorHAnsi"/>
      <w:szCs w:val="22"/>
      <w:lang w:eastAsia="en-US"/>
    </w:rPr>
  </w:style>
  <w:style w:type="paragraph" w:customStyle="1" w:styleId="ManualHeading3">
    <w:name w:val="Manual Heading 3"/>
    <w:basedOn w:val="Normal"/>
    <w:next w:val="Text1"/>
    <w:rsid w:val="005016FE"/>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5016FE"/>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5016FE"/>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5016FE"/>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5016FE"/>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5016FE"/>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5016FE"/>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5016FE"/>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5016FE"/>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5016FE"/>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5016FE"/>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5016FE"/>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5016FE"/>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5016FE"/>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5016FE"/>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5016FE"/>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5016FE"/>
    <w:pPr>
      <w:widowControl/>
      <w:numPr>
        <w:numId w:val="12"/>
      </w:numPr>
      <w:tabs>
        <w:tab w:val="num" w:pos="360"/>
      </w:tabs>
      <w:spacing w:before="120" w:after="120" w:line="360" w:lineRule="auto"/>
      <w:ind w:left="0" w:firstLine="0"/>
      <w:jc w:val="both"/>
    </w:pPr>
    <w:rPr>
      <w:rFonts w:eastAsiaTheme="minorHAnsi"/>
      <w:szCs w:val="22"/>
      <w:lang w:eastAsia="en-US"/>
    </w:rPr>
  </w:style>
  <w:style w:type="paragraph" w:customStyle="1" w:styleId="Bullet2">
    <w:name w:val="Bullet 2"/>
    <w:basedOn w:val="Normal"/>
    <w:rsid w:val="005016FE"/>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5016FE"/>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5016FE"/>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5016FE"/>
    <w:pPr>
      <w:widowControl/>
      <w:spacing w:line="360" w:lineRule="auto"/>
      <w:ind w:left="5103"/>
    </w:pPr>
    <w:rPr>
      <w:rFonts w:eastAsiaTheme="minorHAnsi"/>
      <w:szCs w:val="22"/>
      <w:lang w:eastAsia="en-US"/>
    </w:rPr>
  </w:style>
  <w:style w:type="paragraph" w:customStyle="1" w:styleId="Langue">
    <w:name w:val="Langue"/>
    <w:basedOn w:val="Normal"/>
    <w:next w:val="Rfrenceinterne"/>
    <w:uiPriority w:val="99"/>
    <w:rsid w:val="005016FE"/>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uiPriority w:val="99"/>
    <w:rsid w:val="005016FE"/>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uiPriority w:val="99"/>
    <w:rsid w:val="005016FE"/>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uiPriority w:val="99"/>
    <w:rsid w:val="005016FE"/>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5016FE"/>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uiPriority w:val="99"/>
    <w:rsid w:val="005016FE"/>
    <w:pPr>
      <w:widowControl/>
      <w:spacing w:line="360" w:lineRule="auto"/>
      <w:jc w:val="both"/>
    </w:pPr>
    <w:rPr>
      <w:rFonts w:eastAsiaTheme="minorHAnsi"/>
      <w:szCs w:val="22"/>
      <w:lang w:eastAsia="en-US"/>
    </w:rPr>
  </w:style>
  <w:style w:type="paragraph" w:customStyle="1" w:styleId="Declassification">
    <w:name w:val="Declassification"/>
    <w:basedOn w:val="Normal"/>
    <w:next w:val="Normal"/>
    <w:uiPriority w:val="99"/>
    <w:rsid w:val="005016FE"/>
    <w:pPr>
      <w:widowControl/>
      <w:spacing w:line="360" w:lineRule="auto"/>
      <w:jc w:val="both"/>
    </w:pPr>
    <w:rPr>
      <w:rFonts w:eastAsiaTheme="minorHAnsi"/>
      <w:szCs w:val="22"/>
      <w:lang w:eastAsia="en-US"/>
    </w:rPr>
  </w:style>
  <w:style w:type="paragraph" w:customStyle="1" w:styleId="Disclaimer">
    <w:name w:val="Disclaimer"/>
    <w:basedOn w:val="Normal"/>
    <w:uiPriority w:val="99"/>
    <w:rsid w:val="005016FE"/>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uiPriority w:val="99"/>
    <w:rsid w:val="005016FE"/>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5016FE"/>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5016FE"/>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uiPriority w:val="99"/>
    <w:rsid w:val="005016FE"/>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uiPriority w:val="99"/>
    <w:rsid w:val="005016FE"/>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uiPriority w:val="99"/>
    <w:rsid w:val="005016FE"/>
  </w:style>
  <w:style w:type="paragraph" w:customStyle="1" w:styleId="Considrant">
    <w:name w:val="Considérant"/>
    <w:basedOn w:val="Normal"/>
    <w:rsid w:val="005016FE"/>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uiPriority w:val="99"/>
    <w:rsid w:val="005016FE"/>
    <w:pPr>
      <w:widowControl/>
      <w:spacing w:after="240" w:line="360" w:lineRule="auto"/>
    </w:pPr>
    <w:rPr>
      <w:rFonts w:eastAsiaTheme="minorHAnsi"/>
      <w:szCs w:val="22"/>
      <w:lang w:eastAsia="en-US"/>
    </w:rPr>
  </w:style>
  <w:style w:type="paragraph" w:customStyle="1" w:styleId="Titreobjet">
    <w:name w:val="Titre objet"/>
    <w:basedOn w:val="Normal"/>
    <w:next w:val="IntrtEEE"/>
    <w:rsid w:val="005016FE"/>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5016FE"/>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uiPriority w:val="99"/>
    <w:rsid w:val="005016FE"/>
    <w:pPr>
      <w:widowControl/>
      <w:spacing w:before="120" w:after="120" w:line="360" w:lineRule="auto"/>
      <w:jc w:val="center"/>
    </w:pPr>
    <w:rPr>
      <w:rFonts w:eastAsiaTheme="minorHAnsi"/>
      <w:b/>
      <w:szCs w:val="22"/>
      <w:u w:val="single"/>
      <w:lang w:eastAsia="en-US"/>
    </w:rPr>
  </w:style>
  <w:style w:type="paragraph" w:customStyle="1" w:styleId="Formuledadoption">
    <w:name w:val="Formule d'adoption"/>
    <w:basedOn w:val="Normal"/>
    <w:next w:val="Titrearticle"/>
    <w:rsid w:val="005016FE"/>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5016FE"/>
    <w:pPr>
      <w:keepNext/>
      <w:widowControl/>
      <w:spacing w:before="600" w:after="120" w:line="360" w:lineRule="auto"/>
      <w:jc w:val="both"/>
    </w:pPr>
    <w:rPr>
      <w:rFonts w:eastAsiaTheme="minorHAnsi"/>
      <w:szCs w:val="22"/>
      <w:lang w:eastAsia="en-US"/>
    </w:rPr>
  </w:style>
  <w:style w:type="paragraph" w:customStyle="1" w:styleId="Statut">
    <w:name w:val="Statut"/>
    <w:basedOn w:val="Normal"/>
    <w:next w:val="Typedudocument"/>
    <w:rsid w:val="005016FE"/>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uiPriority w:val="99"/>
    <w:rsid w:val="005016FE"/>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5016FE"/>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5016FE"/>
    <w:pPr>
      <w:spacing w:after="240"/>
    </w:pPr>
  </w:style>
  <w:style w:type="paragraph" w:customStyle="1" w:styleId="Address">
    <w:name w:val="Address"/>
    <w:basedOn w:val="Normal"/>
    <w:next w:val="Normal"/>
    <w:uiPriority w:val="99"/>
    <w:rsid w:val="005016F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5016FE"/>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uiPriority w:val="99"/>
    <w:rsid w:val="005016FE"/>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5016FE"/>
    <w:pPr>
      <w:widowControl/>
      <w:spacing w:before="360" w:line="360" w:lineRule="auto"/>
      <w:jc w:val="center"/>
    </w:pPr>
    <w:rPr>
      <w:rFonts w:eastAsiaTheme="minorHAnsi"/>
      <w:szCs w:val="22"/>
      <w:lang w:eastAsia="en-US"/>
    </w:rPr>
  </w:style>
  <w:style w:type="paragraph" w:customStyle="1" w:styleId="Rfrencecroise">
    <w:name w:val="Référence croisée"/>
    <w:basedOn w:val="Normal"/>
    <w:uiPriority w:val="99"/>
    <w:rsid w:val="005016FE"/>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uiPriority w:val="99"/>
    <w:rsid w:val="005016FE"/>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rsid w:val="005016FE"/>
  </w:style>
  <w:style w:type="paragraph" w:customStyle="1" w:styleId="DatedadoptionPagedecouverture">
    <w:name w:val="Date d'adoption (Page de couverture)"/>
    <w:basedOn w:val="Datedadoption"/>
    <w:next w:val="TitreobjetPagedecouverture"/>
    <w:uiPriority w:val="99"/>
    <w:rsid w:val="005016FE"/>
  </w:style>
  <w:style w:type="paragraph" w:customStyle="1" w:styleId="RfrenceinterinstitutionnellePagedecouverture">
    <w:name w:val="Référence interinstitutionnelle (Page de couverture)"/>
    <w:basedOn w:val="Rfrenceinterinstitutionnelle"/>
    <w:next w:val="Confidentialit"/>
    <w:uiPriority w:val="99"/>
    <w:rsid w:val="005016FE"/>
  </w:style>
  <w:style w:type="paragraph" w:customStyle="1" w:styleId="StatutPagedecouverture">
    <w:name w:val="Statut (Page de couverture)"/>
    <w:basedOn w:val="Statut"/>
    <w:next w:val="TypedudocumentPagedecouverture"/>
    <w:uiPriority w:val="99"/>
    <w:rsid w:val="005016FE"/>
  </w:style>
  <w:style w:type="paragraph" w:customStyle="1" w:styleId="IntrtEEEPagedecouverture">
    <w:name w:val="Intérêt EEE (Page de couverture)"/>
    <w:basedOn w:val="IntrtEEE"/>
    <w:next w:val="Rfrencecroise"/>
    <w:uiPriority w:val="99"/>
    <w:rsid w:val="005016FE"/>
  </w:style>
  <w:style w:type="paragraph" w:customStyle="1" w:styleId="Volume">
    <w:name w:val="Volume"/>
    <w:basedOn w:val="Normal"/>
    <w:next w:val="Confidentialit"/>
    <w:uiPriority w:val="99"/>
    <w:rsid w:val="005016FE"/>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uiPriority w:val="99"/>
    <w:rsid w:val="005016FE"/>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uiPriority w:val="99"/>
    <w:rsid w:val="005016FE"/>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uiPriority w:val="99"/>
    <w:rsid w:val="005016FE"/>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5016FE"/>
  </w:style>
  <w:style w:type="paragraph" w:customStyle="1" w:styleId="AccompagnantPagedecouverture">
    <w:name w:val="Accompagnant (Page de couverture)"/>
    <w:basedOn w:val="Accompagnant"/>
    <w:next w:val="TypeacteprincipalPagedecouverture"/>
    <w:uiPriority w:val="99"/>
    <w:rsid w:val="005016FE"/>
  </w:style>
  <w:style w:type="paragraph" w:customStyle="1" w:styleId="ObjetacteprincipalPagedecouverture">
    <w:name w:val="Objet acte principal (Page de couverture)"/>
    <w:basedOn w:val="Objetacteprincipal"/>
    <w:next w:val="Rfrencecroise"/>
    <w:uiPriority w:val="99"/>
    <w:rsid w:val="005016FE"/>
  </w:style>
  <w:style w:type="paragraph" w:customStyle="1" w:styleId="LanguesfaisantfoiPagedecouverture">
    <w:name w:val="Langues faisant foi (Page de couverture)"/>
    <w:basedOn w:val="Normal"/>
    <w:next w:val="Normal"/>
    <w:uiPriority w:val="99"/>
    <w:rsid w:val="005016FE"/>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5016FE"/>
    <w:pPr>
      <w:widowControl/>
      <w:spacing w:line="360" w:lineRule="auto"/>
      <w:jc w:val="center"/>
    </w:pPr>
    <w:rPr>
      <w:b/>
      <w:szCs w:val="24"/>
      <w:lang w:eastAsia="en-US"/>
    </w:rPr>
  </w:style>
  <w:style w:type="paragraph" w:customStyle="1" w:styleId="ListNumberLevel2">
    <w:name w:val="List Number (Level 2)"/>
    <w:basedOn w:val="Normal"/>
    <w:uiPriority w:val="99"/>
    <w:rsid w:val="005016FE"/>
    <w:pPr>
      <w:widowControl/>
      <w:numPr>
        <w:ilvl w:val="1"/>
        <w:numId w:val="16"/>
      </w:numPr>
      <w:spacing w:before="120" w:after="120" w:line="360" w:lineRule="auto"/>
      <w:jc w:val="both"/>
    </w:pPr>
    <w:rPr>
      <w:szCs w:val="24"/>
      <w:lang w:eastAsia="de-DE"/>
    </w:rPr>
  </w:style>
  <w:style w:type="paragraph" w:customStyle="1" w:styleId="Normale">
    <w:name w:val="Normale"/>
    <w:uiPriority w:val="99"/>
    <w:qFormat/>
    <w:rsid w:val="005016FE"/>
    <w:pPr>
      <w:spacing w:before="120" w:after="120" w:line="360" w:lineRule="auto"/>
      <w:jc w:val="both"/>
    </w:pPr>
    <w:rPr>
      <w:rFonts w:eastAsiaTheme="minorHAnsi"/>
      <w:sz w:val="24"/>
      <w:szCs w:val="22"/>
      <w:lang w:val="fi-FI" w:eastAsia="en-US"/>
    </w:rPr>
  </w:style>
  <w:style w:type="paragraph" w:customStyle="1" w:styleId="HeaderDisclaimer">
    <w:name w:val="HeaderDisclaimer"/>
    <w:basedOn w:val="Normal"/>
    <w:uiPriority w:val="99"/>
    <w:qFormat/>
    <w:rsid w:val="005016FE"/>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5016FE"/>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5016FE"/>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5016FE"/>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5016FE"/>
    <w:pPr>
      <w:spacing w:before="120"/>
    </w:pPr>
  </w:style>
  <w:style w:type="paragraph" w:customStyle="1" w:styleId="TitlePar3">
    <w:name w:val="TitlePar 3"/>
    <w:basedOn w:val="TitlePar2"/>
    <w:uiPriority w:val="99"/>
    <w:qFormat/>
    <w:rsid w:val="005016FE"/>
    <w:rPr>
      <w:b w:val="0"/>
      <w:i/>
    </w:rPr>
  </w:style>
  <w:style w:type="paragraph" w:customStyle="1" w:styleId="SubsectionTitle">
    <w:name w:val="SubsectionTitle"/>
    <w:basedOn w:val="SectionTitle"/>
    <w:uiPriority w:val="99"/>
    <w:qFormat/>
    <w:rsid w:val="005016FE"/>
    <w:pPr>
      <w:spacing w:after="240"/>
    </w:pPr>
    <w:rPr>
      <w:sz w:val="24"/>
    </w:rPr>
  </w:style>
  <w:style w:type="paragraph" w:customStyle="1" w:styleId="TextBorder0">
    <w:name w:val="TextBorder 0"/>
    <w:basedOn w:val="NormalWeb"/>
    <w:uiPriority w:val="99"/>
    <w:qFormat/>
    <w:rsid w:val="005016FE"/>
    <w:pPr>
      <w:pBdr>
        <w:bottom w:val="single" w:sz="4" w:space="1" w:color="auto"/>
      </w:pBdr>
      <w:spacing w:before="0" w:beforeAutospacing="0" w:after="120" w:afterAutospacing="0" w:line="360" w:lineRule="auto"/>
      <w:ind w:right="7371"/>
    </w:pPr>
    <w:rPr>
      <w:lang w:eastAsia="en-US"/>
    </w:rPr>
  </w:style>
  <w:style w:type="paragraph" w:customStyle="1" w:styleId="NormalCenteredBold">
    <w:name w:val="Normal Centered Bold"/>
    <w:basedOn w:val="NormalCentered"/>
    <w:uiPriority w:val="99"/>
    <w:qFormat/>
    <w:rsid w:val="005016FE"/>
    <w:pPr>
      <w:spacing w:line="360" w:lineRule="auto"/>
    </w:pPr>
    <w:rPr>
      <w:b/>
    </w:rPr>
  </w:style>
  <w:style w:type="paragraph" w:customStyle="1" w:styleId="NumTitle">
    <w:name w:val="NumTitle"/>
    <w:basedOn w:val="Normal"/>
    <w:uiPriority w:val="99"/>
    <w:qFormat/>
    <w:rsid w:val="005016FE"/>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5016FE"/>
    <w:pPr>
      <w:spacing w:line="360" w:lineRule="auto"/>
    </w:pPr>
    <w:rPr>
      <w:i w:val="0"/>
    </w:rPr>
  </w:style>
  <w:style w:type="paragraph" w:customStyle="1" w:styleId="Text5">
    <w:name w:val="Text 5"/>
    <w:basedOn w:val="Text4"/>
    <w:qFormat/>
    <w:rsid w:val="005016FE"/>
    <w:pPr>
      <w:ind w:left="3119"/>
    </w:pPr>
  </w:style>
  <w:style w:type="paragraph" w:customStyle="1" w:styleId="Text0">
    <w:name w:val="Text 0"/>
    <w:basedOn w:val="Normal"/>
    <w:uiPriority w:val="99"/>
    <w:qFormat/>
    <w:rsid w:val="005016FE"/>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5016FE"/>
    <w:pPr>
      <w:spacing w:before="360" w:after="120"/>
    </w:pPr>
  </w:style>
  <w:style w:type="paragraph" w:customStyle="1" w:styleId="PartNum">
    <w:name w:val="PartNum"/>
    <w:basedOn w:val="PartTitle"/>
    <w:uiPriority w:val="99"/>
    <w:qFormat/>
    <w:rsid w:val="005016FE"/>
    <w:pPr>
      <w:spacing w:before="360" w:after="120"/>
    </w:pPr>
  </w:style>
  <w:style w:type="paragraph" w:customStyle="1" w:styleId="SectionNum">
    <w:name w:val="SectionNum"/>
    <w:basedOn w:val="SectionTitle"/>
    <w:uiPriority w:val="99"/>
    <w:qFormat/>
    <w:rsid w:val="005016FE"/>
    <w:pPr>
      <w:spacing w:before="360" w:after="120"/>
    </w:pPr>
  </w:style>
  <w:style w:type="paragraph" w:customStyle="1" w:styleId="TitleHeading">
    <w:name w:val="TitleHeading"/>
    <w:basedOn w:val="NumTitle"/>
    <w:uiPriority w:val="99"/>
    <w:qFormat/>
    <w:rsid w:val="005016FE"/>
    <w:pPr>
      <w:spacing w:before="120" w:after="360"/>
    </w:pPr>
  </w:style>
  <w:style w:type="paragraph" w:customStyle="1" w:styleId="Point5">
    <w:name w:val="Point 5"/>
    <w:basedOn w:val="Normal"/>
    <w:qFormat/>
    <w:rsid w:val="005016FE"/>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5016FE"/>
    <w:pPr>
      <w:ind w:left="3686"/>
    </w:pPr>
  </w:style>
  <w:style w:type="paragraph" w:customStyle="1" w:styleId="Point6">
    <w:name w:val="Point 6"/>
    <w:basedOn w:val="Point5"/>
    <w:qFormat/>
    <w:rsid w:val="005016FE"/>
    <w:pPr>
      <w:ind w:left="4253"/>
    </w:pPr>
  </w:style>
  <w:style w:type="character" w:customStyle="1" w:styleId="Marker">
    <w:name w:val="Marker"/>
    <w:basedOn w:val="DefaultParagraphFont"/>
    <w:rsid w:val="005016FE"/>
    <w:rPr>
      <w:color w:val="0000FF"/>
    </w:rPr>
  </w:style>
  <w:style w:type="character" w:customStyle="1" w:styleId="Marker1">
    <w:name w:val="Marker1"/>
    <w:basedOn w:val="DefaultParagraphFont"/>
    <w:rsid w:val="005016FE"/>
    <w:rPr>
      <w:color w:val="008000"/>
    </w:rPr>
  </w:style>
  <w:style w:type="character" w:customStyle="1" w:styleId="Marker2">
    <w:name w:val="Marker2"/>
    <w:basedOn w:val="DefaultParagraphFont"/>
    <w:rsid w:val="005016FE"/>
    <w:rPr>
      <w:color w:val="FF0000"/>
    </w:rPr>
  </w:style>
  <w:style w:type="character" w:customStyle="1" w:styleId="Added">
    <w:name w:val="Added"/>
    <w:basedOn w:val="DefaultParagraphFont"/>
    <w:rsid w:val="005016FE"/>
    <w:rPr>
      <w:b/>
      <w:bCs w:val="0"/>
      <w:u w:val="single"/>
    </w:rPr>
  </w:style>
  <w:style w:type="character" w:customStyle="1" w:styleId="Deleted">
    <w:name w:val="Deleted"/>
    <w:basedOn w:val="DefaultParagraphFont"/>
    <w:rsid w:val="005016FE"/>
    <w:rPr>
      <w:strike/>
    </w:rPr>
  </w:style>
  <w:style w:type="character" w:customStyle="1" w:styleId="Sub">
    <w:name w:val="Sub"/>
    <w:uiPriority w:val="1"/>
    <w:qFormat/>
    <w:rsid w:val="005016FE"/>
    <w:rPr>
      <w:rFonts w:ascii="Times New Roman" w:hAnsi="Times New Roman" w:cs="Times New Roman" w:hint="default"/>
      <w:strike w:val="0"/>
      <w:dstrike w:val="0"/>
      <w:sz w:val="24"/>
      <w:u w:val="none"/>
      <w:effect w:val="none"/>
      <w:vertAlign w:val="subscript"/>
    </w:rPr>
  </w:style>
  <w:style w:type="character" w:customStyle="1" w:styleId="Italic">
    <w:name w:val="Italic"/>
    <w:uiPriority w:val="1"/>
    <w:qFormat/>
    <w:rsid w:val="005016FE"/>
    <w:rPr>
      <w:rFonts w:ascii="Times New Roman" w:hAnsi="Times New Roman" w:cs="Times New Roman" w:hint="default"/>
      <w:i/>
      <w:iCs w:val="0"/>
    </w:rPr>
  </w:style>
  <w:style w:type="character" w:customStyle="1" w:styleId="Bold">
    <w:name w:val="Bold"/>
    <w:uiPriority w:val="1"/>
    <w:qFormat/>
    <w:rsid w:val="005016FE"/>
    <w:rPr>
      <w:rFonts w:ascii="Times New Roman" w:hAnsi="Times New Roman" w:cs="Times New Roman" w:hint="default"/>
      <w:b/>
      <w:bCs w:val="0"/>
    </w:rPr>
  </w:style>
  <w:style w:type="character" w:customStyle="1" w:styleId="Underline">
    <w:name w:val="Underline"/>
    <w:uiPriority w:val="1"/>
    <w:qFormat/>
    <w:rsid w:val="005016FE"/>
    <w:rPr>
      <w:rFonts w:ascii="Times New Roman" w:hAnsi="Times New Roman" w:cs="Times New Roman" w:hint="default"/>
      <w:b w:val="0"/>
      <w:bCs w:val="0"/>
      <w:sz w:val="24"/>
      <w:u w:val="single"/>
    </w:rPr>
  </w:style>
  <w:style w:type="character" w:customStyle="1" w:styleId="Strikethrough">
    <w:name w:val="Strikethrough"/>
    <w:uiPriority w:val="1"/>
    <w:qFormat/>
    <w:rsid w:val="005016FE"/>
    <w:rPr>
      <w:rFonts w:ascii="Times New Roman" w:hAnsi="Times New Roman" w:cs="Times New Roman" w:hint="default"/>
      <w:strike/>
      <w:sz w:val="24"/>
    </w:rPr>
  </w:style>
  <w:style w:type="character" w:customStyle="1" w:styleId="BoldItalic">
    <w:name w:val="BoldItalic"/>
    <w:basedOn w:val="Bold"/>
    <w:uiPriority w:val="1"/>
    <w:qFormat/>
    <w:rsid w:val="005016FE"/>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5016FE"/>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5016FE"/>
    <w:rPr>
      <w:rFonts w:ascii="Times New Roman" w:hAnsi="Times New Roman" w:cs="Times New Roman" w:hint="default"/>
      <w:strike/>
      <w:sz w:val="20"/>
    </w:rPr>
  </w:style>
  <w:style w:type="character" w:customStyle="1" w:styleId="SubItalic">
    <w:name w:val="SubItalic"/>
    <w:basedOn w:val="Italic"/>
    <w:uiPriority w:val="1"/>
    <w:qFormat/>
    <w:rsid w:val="005016FE"/>
    <w:rPr>
      <w:rFonts w:ascii="Times New Roman" w:hAnsi="Times New Roman" w:cs="Times New Roman" w:hint="default"/>
      <w:i/>
      <w:iCs w:val="0"/>
      <w:vertAlign w:val="subscript"/>
    </w:rPr>
  </w:style>
  <w:style w:type="character" w:customStyle="1" w:styleId="SupItalic">
    <w:name w:val="SupItalic"/>
    <w:basedOn w:val="Italic"/>
    <w:uiPriority w:val="1"/>
    <w:qFormat/>
    <w:rsid w:val="005016FE"/>
    <w:rPr>
      <w:rFonts w:ascii="Times New Roman" w:hAnsi="Times New Roman" w:cs="Times New Roman" w:hint="default"/>
      <w:i/>
      <w:iCs w:val="0"/>
      <w:vertAlign w:val="superscript"/>
    </w:rPr>
  </w:style>
  <w:style w:type="paragraph" w:customStyle="1" w:styleId="LetterSalutation">
    <w:name w:val="LetterSalutation"/>
    <w:basedOn w:val="Normal"/>
    <w:rsid w:val="005016FE"/>
    <w:pPr>
      <w:spacing w:before="600" w:after="360"/>
    </w:pPr>
  </w:style>
  <w:style w:type="paragraph" w:customStyle="1" w:styleId="LetterSubject">
    <w:name w:val="LetterSubject"/>
    <w:basedOn w:val="Normal"/>
    <w:rsid w:val="005016FE"/>
    <w:pPr>
      <w:spacing w:before="480"/>
      <w:ind w:left="1134" w:hanging="1134"/>
    </w:pPr>
  </w:style>
  <w:style w:type="paragraph" w:customStyle="1" w:styleId="LetterSignature">
    <w:name w:val="LetterSignature"/>
    <w:basedOn w:val="Normal"/>
    <w:next w:val="Normal"/>
    <w:rsid w:val="005016FE"/>
    <w:pPr>
      <w:spacing w:before="1320"/>
    </w:pPr>
  </w:style>
  <w:style w:type="paragraph" w:customStyle="1" w:styleId="AnnexWPTabs">
    <w:name w:val="AnnexWPTabs"/>
    <w:basedOn w:val="Normal"/>
    <w:rsid w:val="005016FE"/>
    <w:pPr>
      <w:tabs>
        <w:tab w:val="right" w:pos="3686"/>
        <w:tab w:val="left" w:pos="3827"/>
      </w:tabs>
    </w:pPr>
    <w:rPr>
      <w:b/>
    </w:rPr>
  </w:style>
  <w:style w:type="paragraph" w:customStyle="1" w:styleId="AnnexWPDate">
    <w:name w:val="AnnexWPDate"/>
    <w:basedOn w:val="Normal"/>
    <w:rsid w:val="005016FE"/>
    <w:pPr>
      <w:spacing w:before="240" w:after="480"/>
      <w:jc w:val="right"/>
    </w:pPr>
  </w:style>
  <w:style w:type="paragraph" w:customStyle="1" w:styleId="AnnexWPSmall">
    <w:name w:val="AnnexWPSmall"/>
    <w:basedOn w:val="Normal"/>
    <w:rsid w:val="005016FE"/>
    <w:rPr>
      <w:smallCaps/>
      <w:sz w:val="20"/>
    </w:rPr>
  </w:style>
  <w:style w:type="paragraph" w:customStyle="1" w:styleId="AnnexWPDocType">
    <w:name w:val="AnnexWPDocType"/>
    <w:basedOn w:val="Normal"/>
    <w:rsid w:val="005016FE"/>
    <w:pPr>
      <w:spacing w:after="240"/>
      <w:jc w:val="center"/>
    </w:pPr>
    <w:rPr>
      <w:b/>
    </w:rPr>
  </w:style>
  <w:style w:type="paragraph" w:customStyle="1" w:styleId="AnnexWPTitle">
    <w:name w:val="AnnexWPTitle"/>
    <w:basedOn w:val="Normal"/>
    <w:rsid w:val="005016FE"/>
    <w:pPr>
      <w:spacing w:before="480"/>
    </w:pPr>
    <w:rPr>
      <w:b/>
    </w:rPr>
  </w:style>
  <w:style w:type="paragraph" w:customStyle="1" w:styleId="AnnexRight">
    <w:name w:val="AnnexRight"/>
    <w:basedOn w:val="Normal"/>
    <w:rsid w:val="005016FE"/>
    <w:pPr>
      <w:spacing w:after="480"/>
      <w:jc w:val="right"/>
    </w:pPr>
  </w:style>
  <w:style w:type="paragraph" w:customStyle="1" w:styleId="AnnexWPLogo">
    <w:name w:val="AnnexWPLogo"/>
    <w:basedOn w:val="Normal"/>
    <w:rsid w:val="005016FE"/>
    <w:pPr>
      <w:spacing w:before="120" w:after="120"/>
    </w:pPr>
  </w:style>
  <w:style w:type="paragraph" w:customStyle="1" w:styleId="AmDocTypeTab">
    <w:name w:val="AmDocTypeTab"/>
    <w:basedOn w:val="Normal"/>
    <w:rsid w:val="004176A7"/>
    <w:pPr>
      <w:tabs>
        <w:tab w:val="right" w:pos="9072"/>
      </w:tabs>
    </w:pPr>
    <w:rPr>
      <w:b/>
    </w:rPr>
  </w:style>
  <w:style w:type="paragraph" w:customStyle="1" w:styleId="NormalCenter12a">
    <w:name w:val="NormalCenter12a"/>
    <w:basedOn w:val="Normal"/>
    <w:rsid w:val="004176A7"/>
    <w:pPr>
      <w:spacing w:after="240"/>
      <w:jc w:val="center"/>
    </w:pPr>
  </w:style>
  <w:style w:type="paragraph" w:customStyle="1" w:styleId="AmDateTab">
    <w:name w:val="AmDateTab"/>
    <w:basedOn w:val="Normal"/>
    <w:rsid w:val="004176A7"/>
    <w:pPr>
      <w:tabs>
        <w:tab w:val="right" w:pos="9072"/>
      </w:tabs>
    </w:pPr>
  </w:style>
  <w:style w:type="paragraph" w:customStyle="1" w:styleId="AmHeadingConsam">
    <w:name w:val="AmHeadingConsam"/>
    <w:basedOn w:val="Normal"/>
    <w:next w:val="NormalCenter12a"/>
    <w:rsid w:val="004176A7"/>
    <w:pPr>
      <w:spacing w:before="720" w:after="240"/>
      <w:jc w:val="center"/>
    </w:pPr>
  </w:style>
  <w:style w:type="numbering" w:customStyle="1" w:styleId="NoList1">
    <w:name w:val="No List1"/>
    <w:next w:val="NoList"/>
    <w:uiPriority w:val="99"/>
    <w:semiHidden/>
    <w:unhideWhenUsed/>
    <w:rsid w:val="004176A7"/>
  </w:style>
  <w:style w:type="paragraph" w:customStyle="1" w:styleId="EntInstit">
    <w:name w:val="EntInstit"/>
    <w:basedOn w:val="Normal"/>
    <w:rsid w:val="004176A7"/>
    <w:pPr>
      <w:jc w:val="right"/>
    </w:pPr>
    <w:rPr>
      <w:b/>
      <w:lang w:eastAsia="fr-BE"/>
    </w:rPr>
  </w:style>
  <w:style w:type="paragraph" w:customStyle="1" w:styleId="EntRefer">
    <w:name w:val="EntRefer"/>
    <w:basedOn w:val="Normal"/>
    <w:rsid w:val="004176A7"/>
    <w:rPr>
      <w:b/>
      <w:lang w:eastAsia="fr-BE"/>
    </w:rPr>
  </w:style>
  <w:style w:type="paragraph" w:customStyle="1" w:styleId="Par-number10">
    <w:name w:val="Par-number 1)"/>
    <w:basedOn w:val="Normal"/>
    <w:next w:val="Normal"/>
    <w:rsid w:val="004176A7"/>
    <w:pPr>
      <w:numPr>
        <w:numId w:val="23"/>
      </w:numPr>
      <w:spacing w:line="360" w:lineRule="auto"/>
    </w:pPr>
    <w:rPr>
      <w:lang w:eastAsia="fr-BE"/>
    </w:rPr>
  </w:style>
  <w:style w:type="paragraph" w:customStyle="1" w:styleId="EntEmet">
    <w:name w:val="EntEmet"/>
    <w:basedOn w:val="Normal"/>
    <w:rsid w:val="004176A7"/>
    <w:pPr>
      <w:tabs>
        <w:tab w:val="left" w:pos="284"/>
        <w:tab w:val="left" w:pos="567"/>
        <w:tab w:val="left" w:pos="851"/>
        <w:tab w:val="left" w:pos="1134"/>
        <w:tab w:val="left" w:pos="1418"/>
      </w:tabs>
      <w:spacing w:before="40"/>
    </w:pPr>
    <w:rPr>
      <w:lang w:eastAsia="fr-BE"/>
    </w:rPr>
  </w:style>
  <w:style w:type="paragraph" w:customStyle="1" w:styleId="Par-bullet">
    <w:name w:val="Par-bullet"/>
    <w:basedOn w:val="Normal"/>
    <w:next w:val="Normal"/>
    <w:rsid w:val="004176A7"/>
    <w:pPr>
      <w:numPr>
        <w:numId w:val="19"/>
      </w:numPr>
      <w:spacing w:line="360" w:lineRule="auto"/>
    </w:pPr>
    <w:rPr>
      <w:lang w:eastAsia="fr-BE"/>
    </w:rPr>
  </w:style>
  <w:style w:type="paragraph" w:customStyle="1" w:styleId="Par-equal">
    <w:name w:val="Par-equal"/>
    <w:basedOn w:val="Normal"/>
    <w:next w:val="Normal"/>
    <w:rsid w:val="004176A7"/>
    <w:pPr>
      <w:numPr>
        <w:numId w:val="21"/>
      </w:numPr>
      <w:spacing w:line="360" w:lineRule="auto"/>
    </w:pPr>
    <w:rPr>
      <w:lang w:eastAsia="fr-BE"/>
    </w:rPr>
  </w:style>
  <w:style w:type="paragraph" w:customStyle="1" w:styleId="Par-number1">
    <w:name w:val="Par-number (1)"/>
    <w:basedOn w:val="Normal"/>
    <w:next w:val="Normal"/>
    <w:rsid w:val="004176A7"/>
    <w:pPr>
      <w:numPr>
        <w:numId w:val="22"/>
      </w:numPr>
      <w:spacing w:line="360" w:lineRule="auto"/>
    </w:pPr>
    <w:rPr>
      <w:lang w:eastAsia="fr-BE"/>
    </w:rPr>
  </w:style>
  <w:style w:type="paragraph" w:customStyle="1" w:styleId="Par-number11">
    <w:name w:val="Par-number 1."/>
    <w:basedOn w:val="Normal"/>
    <w:next w:val="Normal"/>
    <w:rsid w:val="004176A7"/>
    <w:pPr>
      <w:numPr>
        <w:numId w:val="24"/>
      </w:numPr>
      <w:spacing w:line="360" w:lineRule="auto"/>
    </w:pPr>
    <w:rPr>
      <w:lang w:eastAsia="fr-BE"/>
    </w:rPr>
  </w:style>
  <w:style w:type="paragraph" w:customStyle="1" w:styleId="Par-numberI">
    <w:name w:val="Par-number I."/>
    <w:basedOn w:val="Normal"/>
    <w:next w:val="Normal"/>
    <w:rsid w:val="004176A7"/>
    <w:pPr>
      <w:numPr>
        <w:numId w:val="26"/>
      </w:numPr>
      <w:spacing w:line="360" w:lineRule="auto"/>
    </w:pPr>
    <w:rPr>
      <w:lang w:eastAsia="fr-BE"/>
    </w:rPr>
  </w:style>
  <w:style w:type="paragraph" w:customStyle="1" w:styleId="Par-dash">
    <w:name w:val="Par-dash"/>
    <w:basedOn w:val="Normal"/>
    <w:next w:val="Normal"/>
    <w:rsid w:val="004176A7"/>
    <w:pPr>
      <w:numPr>
        <w:numId w:val="20"/>
      </w:numPr>
      <w:spacing w:line="360" w:lineRule="auto"/>
    </w:pPr>
    <w:rPr>
      <w:lang w:eastAsia="fr-BE"/>
    </w:rPr>
  </w:style>
  <w:style w:type="paragraph" w:customStyle="1" w:styleId="EntLogo">
    <w:name w:val="EntLogo"/>
    <w:basedOn w:val="Normal"/>
    <w:next w:val="EntInstit"/>
    <w:rsid w:val="004176A7"/>
    <w:pPr>
      <w:spacing w:line="360" w:lineRule="auto"/>
    </w:pPr>
    <w:rPr>
      <w:b/>
      <w:lang w:eastAsia="fr-BE"/>
    </w:rPr>
  </w:style>
  <w:style w:type="paragraph" w:customStyle="1" w:styleId="Par-numberA">
    <w:name w:val="Par-number A."/>
    <w:basedOn w:val="Normal"/>
    <w:next w:val="Normal"/>
    <w:rsid w:val="004176A7"/>
    <w:pPr>
      <w:numPr>
        <w:numId w:val="25"/>
      </w:numPr>
      <w:spacing w:line="360" w:lineRule="auto"/>
    </w:pPr>
    <w:rPr>
      <w:lang w:eastAsia="fr-BE"/>
    </w:rPr>
  </w:style>
  <w:style w:type="paragraph" w:customStyle="1" w:styleId="AC">
    <w:name w:val="AC"/>
    <w:basedOn w:val="Normal"/>
    <w:next w:val="Normal"/>
    <w:rsid w:val="004176A7"/>
    <w:pPr>
      <w:spacing w:line="360" w:lineRule="auto"/>
    </w:pPr>
    <w:rPr>
      <w:b/>
      <w:sz w:val="40"/>
      <w:lang w:eastAsia="fr-BE"/>
    </w:rPr>
  </w:style>
  <w:style w:type="paragraph" w:customStyle="1" w:styleId="Par-numberi0">
    <w:name w:val="Par-number (i)"/>
    <w:basedOn w:val="Normal"/>
    <w:next w:val="Normal"/>
    <w:rsid w:val="004176A7"/>
    <w:pPr>
      <w:numPr>
        <w:numId w:val="17"/>
      </w:numPr>
      <w:tabs>
        <w:tab w:val="clear" w:pos="720"/>
        <w:tab w:val="left" w:pos="567"/>
      </w:tabs>
      <w:spacing w:line="360" w:lineRule="auto"/>
    </w:pPr>
    <w:rPr>
      <w:lang w:eastAsia="fr-BE"/>
    </w:rPr>
  </w:style>
  <w:style w:type="paragraph" w:customStyle="1" w:styleId="Par-numbera0">
    <w:name w:val="Par-number (a)"/>
    <w:basedOn w:val="Normal"/>
    <w:next w:val="Normal"/>
    <w:rsid w:val="004176A7"/>
    <w:pPr>
      <w:numPr>
        <w:numId w:val="18"/>
      </w:numPr>
      <w:spacing w:line="360" w:lineRule="auto"/>
    </w:pPr>
    <w:rPr>
      <w:lang w:eastAsia="fr-BE"/>
    </w:rPr>
  </w:style>
  <w:style w:type="character" w:customStyle="1" w:styleId="DontTranslate">
    <w:name w:val="DontTranslate"/>
    <w:basedOn w:val="DefaultParagraphFont"/>
    <w:rsid w:val="004176A7"/>
  </w:style>
  <w:style w:type="paragraph" w:customStyle="1" w:styleId="AddReference">
    <w:name w:val="Add Reference"/>
    <w:basedOn w:val="Normal"/>
    <w:rsid w:val="004176A7"/>
    <w:pPr>
      <w:pBdr>
        <w:top w:val="single" w:sz="4" w:space="1" w:color="auto"/>
        <w:left w:val="single" w:sz="4" w:space="4" w:color="auto"/>
        <w:bottom w:val="single" w:sz="4" w:space="1" w:color="auto"/>
        <w:right w:val="single" w:sz="4" w:space="4" w:color="auto"/>
      </w:pBdr>
      <w:ind w:left="7655" w:right="-454"/>
    </w:pPr>
    <w:rPr>
      <w:i/>
      <w:sz w:val="20"/>
      <w:lang w:val="en-GB" w:eastAsia="en-US"/>
    </w:rPr>
  </w:style>
  <w:style w:type="paragraph" w:customStyle="1" w:styleId="paragraph">
    <w:name w:val="paragraph"/>
    <w:basedOn w:val="Normal"/>
    <w:rsid w:val="004176A7"/>
    <w:pPr>
      <w:autoSpaceDE w:val="0"/>
      <w:autoSpaceDN w:val="0"/>
      <w:adjustRightInd w:val="0"/>
      <w:spacing w:before="100" w:beforeAutospacing="1" w:after="100" w:afterAutospacing="1" w:line="360" w:lineRule="auto"/>
    </w:pPr>
    <w:rPr>
      <w:szCs w:val="24"/>
    </w:rPr>
  </w:style>
  <w:style w:type="paragraph" w:customStyle="1" w:styleId="NormalJustified">
    <w:name w:val="Normal Justified"/>
    <w:basedOn w:val="Normal"/>
    <w:rsid w:val="004176A7"/>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4176A7"/>
    <w:pPr>
      <w:widowControl/>
    </w:pPr>
    <w:rPr>
      <w:rFonts w:eastAsia="Calibri"/>
      <w:sz w:val="2"/>
      <w:szCs w:val="22"/>
      <w:lang w:eastAsia="en-US"/>
    </w:rPr>
  </w:style>
  <w:style w:type="paragraph" w:customStyle="1" w:styleId="FooterCouncil">
    <w:name w:val="Footer Council"/>
    <w:basedOn w:val="Normal"/>
    <w:rsid w:val="004176A7"/>
    <w:pPr>
      <w:widowControl/>
    </w:pPr>
    <w:rPr>
      <w:rFonts w:eastAsia="Calibri"/>
      <w:sz w:val="2"/>
      <w:szCs w:val="22"/>
      <w:lang w:eastAsia="en-US"/>
    </w:rPr>
  </w:style>
  <w:style w:type="paragraph" w:customStyle="1" w:styleId="TechnicalBlock">
    <w:name w:val="Technical Block"/>
    <w:basedOn w:val="Normal"/>
    <w:next w:val="Normal"/>
    <w:link w:val="TechnicalBlockChar"/>
    <w:rsid w:val="004176A7"/>
    <w:pPr>
      <w:widowControl/>
      <w:spacing w:after="240"/>
      <w:jc w:val="center"/>
    </w:pPr>
    <w:rPr>
      <w:rFonts w:eastAsia="Calibri"/>
      <w:szCs w:val="22"/>
      <w:lang w:eastAsia="en-US"/>
    </w:rPr>
  </w:style>
  <w:style w:type="paragraph" w:customStyle="1" w:styleId="FinalLine">
    <w:name w:val="Final Line"/>
    <w:basedOn w:val="Normal"/>
    <w:next w:val="Normal"/>
    <w:rsid w:val="004176A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4176A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4176A7"/>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4176A7"/>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4176A7"/>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4176A7"/>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4176A7"/>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4176A7"/>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4176A7"/>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4176A7"/>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4176A7"/>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4176A7"/>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4176A7"/>
    <w:pPr>
      <w:widowControl/>
      <w:numPr>
        <w:ilvl w:val="1"/>
        <w:numId w:val="38"/>
      </w:numPr>
      <w:tabs>
        <w:tab w:val="clear" w:pos="567"/>
        <w:tab w:val="num" w:pos="2551"/>
      </w:tabs>
      <w:spacing w:before="120" w:after="120" w:line="360" w:lineRule="auto"/>
      <w:ind w:left="2551"/>
    </w:pPr>
    <w:rPr>
      <w:rFonts w:eastAsia="Calibri"/>
      <w:szCs w:val="22"/>
      <w:lang w:eastAsia="en-US"/>
    </w:rPr>
  </w:style>
  <w:style w:type="paragraph" w:customStyle="1" w:styleId="Pointabc1">
    <w:name w:val="Point abc (1)"/>
    <w:basedOn w:val="Normal"/>
    <w:rsid w:val="004176A7"/>
    <w:pPr>
      <w:widowControl/>
      <w:numPr>
        <w:ilvl w:val="3"/>
        <w:numId w:val="38"/>
      </w:numPr>
      <w:tabs>
        <w:tab w:val="clear" w:pos="1134"/>
        <w:tab w:val="num" w:pos="2551"/>
      </w:tabs>
      <w:spacing w:before="120" w:after="120" w:line="360" w:lineRule="auto"/>
      <w:ind w:left="2551"/>
    </w:pPr>
    <w:rPr>
      <w:rFonts w:eastAsia="Calibri"/>
      <w:szCs w:val="22"/>
      <w:lang w:eastAsia="en-US"/>
    </w:rPr>
  </w:style>
  <w:style w:type="paragraph" w:customStyle="1" w:styleId="Pointabc2">
    <w:name w:val="Point abc (2)"/>
    <w:basedOn w:val="Normal"/>
    <w:rsid w:val="004176A7"/>
    <w:pPr>
      <w:widowControl/>
      <w:numPr>
        <w:ilvl w:val="5"/>
        <w:numId w:val="38"/>
      </w:numPr>
      <w:tabs>
        <w:tab w:val="clear" w:pos="1701"/>
        <w:tab w:val="num" w:pos="2551"/>
      </w:tabs>
      <w:spacing w:before="120" w:after="120" w:line="360" w:lineRule="auto"/>
      <w:ind w:left="2551"/>
    </w:pPr>
    <w:rPr>
      <w:rFonts w:eastAsia="Calibri"/>
      <w:szCs w:val="22"/>
      <w:lang w:eastAsia="en-US"/>
    </w:rPr>
  </w:style>
  <w:style w:type="paragraph" w:customStyle="1" w:styleId="Pointabc3">
    <w:name w:val="Point abc (3)"/>
    <w:basedOn w:val="Normal"/>
    <w:rsid w:val="004176A7"/>
    <w:pPr>
      <w:widowControl/>
      <w:numPr>
        <w:ilvl w:val="7"/>
        <w:numId w:val="38"/>
      </w:numPr>
      <w:tabs>
        <w:tab w:val="clear" w:pos="2268"/>
        <w:tab w:val="num" w:pos="2551"/>
      </w:tabs>
      <w:spacing w:before="120" w:after="120" w:line="360" w:lineRule="auto"/>
      <w:ind w:left="2551"/>
    </w:pPr>
    <w:rPr>
      <w:rFonts w:eastAsia="Calibri"/>
      <w:szCs w:val="22"/>
      <w:lang w:eastAsia="en-US"/>
    </w:rPr>
  </w:style>
  <w:style w:type="paragraph" w:customStyle="1" w:styleId="Pointabc4">
    <w:name w:val="Point abc (4)"/>
    <w:basedOn w:val="Normal"/>
    <w:rsid w:val="004176A7"/>
    <w:pPr>
      <w:widowControl/>
      <w:numPr>
        <w:ilvl w:val="8"/>
        <w:numId w:val="38"/>
      </w:numPr>
      <w:tabs>
        <w:tab w:val="clear" w:pos="2835"/>
        <w:tab w:val="num" w:pos="2551"/>
      </w:tabs>
      <w:spacing w:before="120" w:after="120" w:line="360" w:lineRule="auto"/>
      <w:ind w:left="2551"/>
    </w:pPr>
    <w:rPr>
      <w:rFonts w:eastAsia="Calibri"/>
      <w:szCs w:val="22"/>
      <w:lang w:eastAsia="en-US"/>
    </w:rPr>
  </w:style>
  <w:style w:type="paragraph" w:customStyle="1" w:styleId="Point123">
    <w:name w:val="Point 123"/>
    <w:basedOn w:val="Normal"/>
    <w:rsid w:val="004176A7"/>
    <w:pPr>
      <w:widowControl/>
      <w:numPr>
        <w:numId w:val="38"/>
      </w:numPr>
      <w:tabs>
        <w:tab w:val="clear" w:pos="567"/>
        <w:tab w:val="num" w:pos="2551"/>
      </w:tabs>
      <w:spacing w:before="120" w:after="120" w:line="360" w:lineRule="auto"/>
      <w:ind w:left="2551"/>
    </w:pPr>
    <w:rPr>
      <w:rFonts w:eastAsia="Calibri"/>
      <w:szCs w:val="22"/>
      <w:lang w:eastAsia="en-US"/>
    </w:rPr>
  </w:style>
  <w:style w:type="paragraph" w:customStyle="1" w:styleId="Point1231">
    <w:name w:val="Point 123 (1)"/>
    <w:basedOn w:val="Normal"/>
    <w:rsid w:val="004176A7"/>
    <w:pPr>
      <w:widowControl/>
      <w:numPr>
        <w:ilvl w:val="2"/>
        <w:numId w:val="38"/>
      </w:numPr>
      <w:tabs>
        <w:tab w:val="clear" w:pos="1134"/>
        <w:tab w:val="num" w:pos="2551"/>
      </w:tabs>
      <w:spacing w:before="120" w:after="120" w:line="360" w:lineRule="auto"/>
      <w:ind w:left="2551"/>
    </w:pPr>
    <w:rPr>
      <w:rFonts w:eastAsia="Calibri"/>
      <w:szCs w:val="22"/>
      <w:lang w:eastAsia="en-US"/>
    </w:rPr>
  </w:style>
  <w:style w:type="paragraph" w:customStyle="1" w:styleId="Point1232">
    <w:name w:val="Point 123 (2)"/>
    <w:basedOn w:val="Normal"/>
    <w:rsid w:val="004176A7"/>
    <w:pPr>
      <w:widowControl/>
      <w:numPr>
        <w:ilvl w:val="4"/>
        <w:numId w:val="38"/>
      </w:numPr>
      <w:tabs>
        <w:tab w:val="clear" w:pos="1701"/>
        <w:tab w:val="num" w:pos="2551"/>
      </w:tabs>
      <w:spacing w:before="120" w:after="120" w:line="360" w:lineRule="auto"/>
      <w:ind w:left="2551"/>
    </w:pPr>
    <w:rPr>
      <w:rFonts w:eastAsia="Calibri"/>
      <w:szCs w:val="22"/>
      <w:lang w:eastAsia="en-US"/>
    </w:rPr>
  </w:style>
  <w:style w:type="paragraph" w:customStyle="1" w:styleId="Point1233">
    <w:name w:val="Point 123 (3)"/>
    <w:basedOn w:val="Normal"/>
    <w:rsid w:val="004176A7"/>
    <w:pPr>
      <w:widowControl/>
      <w:numPr>
        <w:ilvl w:val="6"/>
        <w:numId w:val="38"/>
      </w:numPr>
      <w:tabs>
        <w:tab w:val="clear" w:pos="2268"/>
        <w:tab w:val="num" w:pos="2551"/>
      </w:tabs>
      <w:spacing w:before="120" w:after="120" w:line="360" w:lineRule="auto"/>
      <w:ind w:left="2551"/>
    </w:pPr>
    <w:rPr>
      <w:rFonts w:eastAsia="Calibri"/>
      <w:szCs w:val="22"/>
      <w:lang w:eastAsia="en-US"/>
    </w:rPr>
  </w:style>
  <w:style w:type="paragraph" w:customStyle="1" w:styleId="Pointivx">
    <w:name w:val="Point ivx"/>
    <w:basedOn w:val="Normal"/>
    <w:rsid w:val="004176A7"/>
    <w:pPr>
      <w:widowControl/>
      <w:numPr>
        <w:numId w:val="39"/>
      </w:numPr>
      <w:spacing w:before="120" w:after="120" w:line="360" w:lineRule="auto"/>
    </w:pPr>
    <w:rPr>
      <w:rFonts w:eastAsia="Calibri"/>
      <w:szCs w:val="22"/>
      <w:lang w:eastAsia="en-US"/>
    </w:rPr>
  </w:style>
  <w:style w:type="paragraph" w:customStyle="1" w:styleId="Pointivx1">
    <w:name w:val="Point ivx (1)"/>
    <w:basedOn w:val="Normal"/>
    <w:rsid w:val="004176A7"/>
    <w:pPr>
      <w:widowControl/>
      <w:numPr>
        <w:ilvl w:val="1"/>
        <w:numId w:val="39"/>
      </w:numPr>
      <w:tabs>
        <w:tab w:val="clear" w:pos="1134"/>
        <w:tab w:val="num" w:pos="567"/>
      </w:tabs>
      <w:spacing w:before="120" w:after="120" w:line="360" w:lineRule="auto"/>
      <w:ind w:left="567"/>
    </w:pPr>
    <w:rPr>
      <w:rFonts w:eastAsia="Calibri"/>
      <w:szCs w:val="22"/>
      <w:lang w:eastAsia="en-US"/>
    </w:rPr>
  </w:style>
  <w:style w:type="paragraph" w:customStyle="1" w:styleId="Pointivx2">
    <w:name w:val="Point ivx (2)"/>
    <w:basedOn w:val="Normal"/>
    <w:rsid w:val="004176A7"/>
    <w:pPr>
      <w:widowControl/>
      <w:numPr>
        <w:ilvl w:val="2"/>
        <w:numId w:val="39"/>
      </w:numPr>
      <w:tabs>
        <w:tab w:val="clear" w:pos="1701"/>
        <w:tab w:val="num" w:pos="567"/>
      </w:tabs>
      <w:spacing w:before="120" w:after="120" w:line="360" w:lineRule="auto"/>
      <w:ind w:left="567"/>
    </w:pPr>
    <w:rPr>
      <w:rFonts w:eastAsia="Calibri"/>
      <w:szCs w:val="22"/>
      <w:lang w:eastAsia="en-US"/>
    </w:rPr>
  </w:style>
  <w:style w:type="paragraph" w:customStyle="1" w:styleId="Pointivx3">
    <w:name w:val="Point ivx (3)"/>
    <w:basedOn w:val="Normal"/>
    <w:rsid w:val="004176A7"/>
    <w:pPr>
      <w:widowControl/>
      <w:numPr>
        <w:ilvl w:val="3"/>
        <w:numId w:val="39"/>
      </w:numPr>
      <w:tabs>
        <w:tab w:val="clear" w:pos="2268"/>
        <w:tab w:val="num" w:pos="567"/>
      </w:tabs>
      <w:spacing w:before="120" w:after="120" w:line="360" w:lineRule="auto"/>
      <w:ind w:left="567"/>
    </w:pPr>
    <w:rPr>
      <w:rFonts w:eastAsia="Calibri"/>
      <w:szCs w:val="22"/>
      <w:lang w:eastAsia="en-US"/>
    </w:rPr>
  </w:style>
  <w:style w:type="paragraph" w:customStyle="1" w:styleId="Pointivx4">
    <w:name w:val="Point ivx (4)"/>
    <w:basedOn w:val="Normal"/>
    <w:rsid w:val="004176A7"/>
    <w:pPr>
      <w:widowControl/>
      <w:numPr>
        <w:ilvl w:val="4"/>
        <w:numId w:val="39"/>
      </w:numPr>
      <w:tabs>
        <w:tab w:val="clear" w:pos="2835"/>
        <w:tab w:val="num" w:pos="567"/>
      </w:tabs>
      <w:spacing w:before="120" w:after="120" w:line="360" w:lineRule="auto"/>
      <w:ind w:left="567"/>
    </w:pPr>
    <w:rPr>
      <w:rFonts w:eastAsia="Calibri"/>
      <w:szCs w:val="22"/>
      <w:lang w:eastAsia="en-US"/>
    </w:rPr>
  </w:style>
  <w:style w:type="paragraph" w:customStyle="1" w:styleId="Bullet">
    <w:name w:val="Bullet"/>
    <w:basedOn w:val="Normal"/>
    <w:rsid w:val="004176A7"/>
    <w:pPr>
      <w:widowControl/>
      <w:numPr>
        <w:numId w:val="37"/>
      </w:numPr>
      <w:tabs>
        <w:tab w:val="clear" w:pos="567"/>
        <w:tab w:val="num" w:pos="851"/>
      </w:tabs>
      <w:spacing w:before="120" w:after="120" w:line="360" w:lineRule="auto"/>
      <w:ind w:left="851" w:hanging="851"/>
    </w:pPr>
    <w:rPr>
      <w:rFonts w:eastAsia="Calibri"/>
      <w:szCs w:val="22"/>
      <w:lang w:eastAsia="en-US"/>
    </w:rPr>
  </w:style>
  <w:style w:type="paragraph" w:customStyle="1" w:styleId="Dash">
    <w:name w:val="Dash"/>
    <w:basedOn w:val="Normal"/>
    <w:rsid w:val="004176A7"/>
    <w:pPr>
      <w:widowControl/>
      <w:numPr>
        <w:numId w:val="27"/>
      </w:numPr>
      <w:spacing w:before="120" w:after="120" w:line="360" w:lineRule="auto"/>
    </w:pPr>
    <w:rPr>
      <w:rFonts w:eastAsia="Calibri"/>
      <w:szCs w:val="22"/>
      <w:lang w:eastAsia="en-US"/>
    </w:rPr>
  </w:style>
  <w:style w:type="paragraph" w:customStyle="1" w:styleId="Dash1">
    <w:name w:val="Dash 1"/>
    <w:basedOn w:val="Normal"/>
    <w:rsid w:val="004176A7"/>
    <w:pPr>
      <w:widowControl/>
      <w:numPr>
        <w:numId w:val="28"/>
      </w:numPr>
      <w:spacing w:before="120" w:after="120" w:line="360" w:lineRule="auto"/>
    </w:pPr>
    <w:rPr>
      <w:rFonts w:eastAsia="Calibri"/>
      <w:szCs w:val="22"/>
      <w:lang w:eastAsia="en-US"/>
    </w:rPr>
  </w:style>
  <w:style w:type="paragraph" w:customStyle="1" w:styleId="Dash2">
    <w:name w:val="Dash 2"/>
    <w:basedOn w:val="Normal"/>
    <w:rsid w:val="004176A7"/>
    <w:pPr>
      <w:widowControl/>
      <w:numPr>
        <w:numId w:val="29"/>
      </w:numPr>
      <w:spacing w:before="120" w:after="120" w:line="360" w:lineRule="auto"/>
    </w:pPr>
    <w:rPr>
      <w:rFonts w:eastAsia="Calibri"/>
      <w:szCs w:val="22"/>
      <w:lang w:eastAsia="en-US"/>
    </w:rPr>
  </w:style>
  <w:style w:type="paragraph" w:customStyle="1" w:styleId="Dash3">
    <w:name w:val="Dash 3"/>
    <w:basedOn w:val="Normal"/>
    <w:rsid w:val="004176A7"/>
    <w:pPr>
      <w:widowControl/>
      <w:numPr>
        <w:numId w:val="30"/>
      </w:numPr>
      <w:spacing w:before="120" w:after="120" w:line="360" w:lineRule="auto"/>
    </w:pPr>
    <w:rPr>
      <w:rFonts w:eastAsia="Calibri"/>
      <w:szCs w:val="22"/>
      <w:lang w:eastAsia="en-US"/>
    </w:rPr>
  </w:style>
  <w:style w:type="paragraph" w:customStyle="1" w:styleId="Dash4">
    <w:name w:val="Dash 4"/>
    <w:basedOn w:val="Normal"/>
    <w:rsid w:val="004176A7"/>
    <w:pPr>
      <w:widowControl/>
      <w:numPr>
        <w:numId w:val="31"/>
      </w:numPr>
      <w:spacing w:before="120" w:after="120" w:line="360" w:lineRule="auto"/>
    </w:pPr>
    <w:rPr>
      <w:rFonts w:eastAsia="Calibri"/>
      <w:szCs w:val="22"/>
      <w:lang w:eastAsia="en-US"/>
    </w:rPr>
  </w:style>
  <w:style w:type="paragraph" w:customStyle="1" w:styleId="DashEqual">
    <w:name w:val="Dash Equal"/>
    <w:basedOn w:val="Dash"/>
    <w:rsid w:val="004176A7"/>
    <w:pPr>
      <w:numPr>
        <w:numId w:val="32"/>
      </w:numPr>
    </w:pPr>
  </w:style>
  <w:style w:type="paragraph" w:customStyle="1" w:styleId="DashEqual1">
    <w:name w:val="Dash Equal 1"/>
    <w:basedOn w:val="Dash1"/>
    <w:rsid w:val="004176A7"/>
    <w:pPr>
      <w:numPr>
        <w:numId w:val="33"/>
      </w:numPr>
      <w:tabs>
        <w:tab w:val="clear" w:pos="1134"/>
        <w:tab w:val="num" w:pos="567"/>
      </w:tabs>
      <w:ind w:left="567"/>
    </w:pPr>
  </w:style>
  <w:style w:type="paragraph" w:customStyle="1" w:styleId="DashEqual2">
    <w:name w:val="Dash Equal 2"/>
    <w:basedOn w:val="Dash2"/>
    <w:rsid w:val="004176A7"/>
    <w:pPr>
      <w:numPr>
        <w:numId w:val="34"/>
      </w:numPr>
      <w:tabs>
        <w:tab w:val="clear" w:pos="1701"/>
        <w:tab w:val="num" w:pos="567"/>
      </w:tabs>
      <w:ind w:left="567"/>
    </w:pPr>
  </w:style>
  <w:style w:type="paragraph" w:customStyle="1" w:styleId="DashEqual3">
    <w:name w:val="Dash Equal 3"/>
    <w:basedOn w:val="Dash3"/>
    <w:rsid w:val="004176A7"/>
    <w:pPr>
      <w:numPr>
        <w:numId w:val="35"/>
      </w:numPr>
      <w:tabs>
        <w:tab w:val="clear" w:pos="2268"/>
        <w:tab w:val="num" w:pos="567"/>
      </w:tabs>
      <w:ind w:left="567"/>
    </w:pPr>
  </w:style>
  <w:style w:type="paragraph" w:customStyle="1" w:styleId="DashEqual4">
    <w:name w:val="Dash Equal 4"/>
    <w:basedOn w:val="Dash4"/>
    <w:rsid w:val="004176A7"/>
    <w:pPr>
      <w:numPr>
        <w:numId w:val="36"/>
      </w:numPr>
      <w:tabs>
        <w:tab w:val="clear" w:pos="2835"/>
        <w:tab w:val="num" w:pos="567"/>
      </w:tabs>
      <w:ind w:left="567"/>
    </w:pPr>
  </w:style>
  <w:style w:type="paragraph" w:customStyle="1" w:styleId="HeadingLeft">
    <w:name w:val="Heading Left"/>
    <w:basedOn w:val="Normal"/>
    <w:next w:val="Normal"/>
    <w:rsid w:val="004176A7"/>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4176A7"/>
    <w:pPr>
      <w:numPr>
        <w:numId w:val="42"/>
      </w:numPr>
      <w:tabs>
        <w:tab w:val="clear" w:pos="567"/>
        <w:tab w:val="num" w:pos="2268"/>
      </w:tabs>
      <w:ind w:left="2268"/>
    </w:pPr>
  </w:style>
  <w:style w:type="paragraph" w:customStyle="1" w:styleId="Heading123">
    <w:name w:val="Heading 123"/>
    <w:basedOn w:val="HeadingLeft"/>
    <w:next w:val="Normal"/>
    <w:rsid w:val="004176A7"/>
    <w:pPr>
      <w:numPr>
        <w:numId w:val="41"/>
      </w:numPr>
      <w:tabs>
        <w:tab w:val="clear" w:pos="567"/>
        <w:tab w:val="num" w:pos="1701"/>
      </w:tabs>
      <w:ind w:left="1701"/>
    </w:pPr>
  </w:style>
  <w:style w:type="paragraph" w:customStyle="1" w:styleId="HeadingABC">
    <w:name w:val="Heading ABC"/>
    <w:basedOn w:val="HeadingLeft"/>
    <w:next w:val="Normal"/>
    <w:rsid w:val="004176A7"/>
    <w:pPr>
      <w:numPr>
        <w:numId w:val="40"/>
      </w:numPr>
      <w:tabs>
        <w:tab w:val="clear" w:pos="567"/>
        <w:tab w:val="num" w:pos="1134"/>
      </w:tabs>
      <w:ind w:left="1134"/>
    </w:pPr>
  </w:style>
  <w:style w:type="paragraph" w:customStyle="1" w:styleId="HeadingCentered">
    <w:name w:val="Heading Centered"/>
    <w:basedOn w:val="HeadingLeft"/>
    <w:next w:val="Normal"/>
    <w:rsid w:val="004176A7"/>
    <w:pPr>
      <w:jc w:val="center"/>
    </w:pPr>
  </w:style>
  <w:style w:type="paragraph" w:customStyle="1" w:styleId="Jardin">
    <w:name w:val="Jardin"/>
    <w:basedOn w:val="Normal"/>
    <w:rsid w:val="004176A7"/>
    <w:pPr>
      <w:widowControl/>
      <w:spacing w:before="200"/>
      <w:jc w:val="center"/>
    </w:pPr>
    <w:rPr>
      <w:rFonts w:eastAsia="Calibri"/>
      <w:szCs w:val="22"/>
      <w:lang w:eastAsia="en-US"/>
    </w:rPr>
  </w:style>
  <w:style w:type="paragraph" w:customStyle="1" w:styleId="Amendment">
    <w:name w:val="Amendment"/>
    <w:basedOn w:val="Normal"/>
    <w:next w:val="Normal"/>
    <w:rsid w:val="004176A7"/>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4176A7"/>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4176A7"/>
    <w:pPr>
      <w:widowControl/>
      <w:spacing w:before="120" w:after="480"/>
      <w:contextualSpacing/>
    </w:pPr>
    <w:rPr>
      <w:rFonts w:eastAsia="Calibri"/>
      <w:szCs w:val="22"/>
      <w:lang w:eastAsia="en-US"/>
    </w:rPr>
  </w:style>
  <w:style w:type="paragraph" w:customStyle="1" w:styleId="ReplyBold">
    <w:name w:val="Reply Bold"/>
    <w:basedOn w:val="ReplyRE"/>
    <w:next w:val="Normal"/>
    <w:rsid w:val="004176A7"/>
    <w:rPr>
      <w:b/>
    </w:rPr>
  </w:style>
  <w:style w:type="paragraph" w:customStyle="1" w:styleId="Annex">
    <w:name w:val="Annex"/>
    <w:basedOn w:val="Normal"/>
    <w:next w:val="Normal"/>
    <w:rsid w:val="004176A7"/>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4176A7"/>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4176A7"/>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4176A7"/>
    <w:rPr>
      <w:rFonts w:ascii="Times New Roman" w:hAnsi="Times New Roman" w:cs="Times New Roman"/>
      <w:b/>
      <w:sz w:val="24"/>
      <w:shd w:val="clear" w:color="auto" w:fill="CCCCCC"/>
    </w:rPr>
  </w:style>
  <w:style w:type="paragraph" w:customStyle="1" w:styleId="NormalCompact">
    <w:name w:val="Normal Compact"/>
    <w:basedOn w:val="Normal"/>
    <w:next w:val="Normal"/>
    <w:rsid w:val="004176A7"/>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4176A7"/>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4176A7"/>
    <w:rPr>
      <w:rFonts w:eastAsia="Calibri"/>
      <w:sz w:val="24"/>
      <w:szCs w:val="22"/>
      <w:lang w:val="fi-FI" w:eastAsia="en-US"/>
    </w:rPr>
  </w:style>
  <w:style w:type="character" w:customStyle="1" w:styleId="HeaderCouncilLargeChar">
    <w:name w:val="Header Council Large Char"/>
    <w:link w:val="HeaderCouncilLarge"/>
    <w:rsid w:val="004176A7"/>
    <w:rPr>
      <w:rFonts w:eastAsia="Calibri"/>
      <w:sz w:val="2"/>
      <w:szCs w:val="22"/>
      <w:lang w:val="fi-FI" w:eastAsia="en-US"/>
    </w:rPr>
  </w:style>
  <w:style w:type="paragraph" w:customStyle="1" w:styleId="FooterText">
    <w:name w:val="Footer Text"/>
    <w:basedOn w:val="Normal"/>
    <w:rsid w:val="004176A7"/>
    <w:pPr>
      <w:widowControl/>
    </w:pPr>
    <w:rPr>
      <w:szCs w:val="24"/>
      <w:lang w:eastAsia="en-US"/>
    </w:rPr>
  </w:style>
  <w:style w:type="character" w:styleId="PlaceholderText">
    <w:name w:val="Placeholder Text"/>
    <w:uiPriority w:val="99"/>
    <w:semiHidden/>
    <w:rsid w:val="004176A7"/>
    <w:rPr>
      <w:color w:val="808080"/>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link w:val="ListParagraph"/>
    <w:uiPriority w:val="34"/>
    <w:qFormat/>
    <w:locked/>
    <w:rsid w:val="004176A7"/>
    <w:rPr>
      <w:sz w:val="24"/>
      <w:lang w:val="fi-FI"/>
    </w:rPr>
  </w:style>
  <w:style w:type="character" w:customStyle="1" w:styleId="normaltextrun">
    <w:name w:val="normaltextrun"/>
    <w:basedOn w:val="DefaultParagraphFont"/>
    <w:rsid w:val="004176A7"/>
  </w:style>
  <w:style w:type="character" w:customStyle="1" w:styleId="eop">
    <w:name w:val="eop"/>
    <w:basedOn w:val="DefaultParagraphFont"/>
    <w:rsid w:val="004176A7"/>
  </w:style>
  <w:style w:type="paragraph" w:customStyle="1" w:styleId="Text7">
    <w:name w:val="Text 7"/>
    <w:basedOn w:val="Normal"/>
    <w:rsid w:val="004176A7"/>
    <w:pPr>
      <w:widowControl/>
      <w:spacing w:before="120" w:after="120" w:line="360" w:lineRule="auto"/>
      <w:ind w:left="4252"/>
    </w:pPr>
    <w:rPr>
      <w:rFonts w:eastAsia="Calibri"/>
      <w:szCs w:val="22"/>
      <w:lang w:eastAsia="en-US"/>
    </w:rPr>
  </w:style>
  <w:style w:type="paragraph" w:customStyle="1" w:styleId="Text8">
    <w:name w:val="Text 8"/>
    <w:basedOn w:val="Normal"/>
    <w:rsid w:val="004176A7"/>
    <w:pPr>
      <w:widowControl/>
      <w:spacing w:before="120" w:after="120" w:line="360" w:lineRule="auto"/>
      <w:ind w:left="4819"/>
    </w:pPr>
    <w:rPr>
      <w:rFonts w:eastAsia="Calibri"/>
      <w:szCs w:val="22"/>
      <w:lang w:eastAsia="en-US"/>
    </w:rPr>
  </w:style>
  <w:style w:type="paragraph" w:customStyle="1" w:styleId="Text9">
    <w:name w:val="Text 9"/>
    <w:basedOn w:val="Normal"/>
    <w:rsid w:val="004176A7"/>
    <w:pPr>
      <w:widowControl/>
      <w:spacing w:before="120" w:after="120" w:line="360" w:lineRule="auto"/>
      <w:ind w:left="5386"/>
    </w:pPr>
    <w:rPr>
      <w:rFonts w:eastAsia="Calibri"/>
      <w:szCs w:val="22"/>
      <w:lang w:eastAsia="en-US"/>
    </w:rPr>
  </w:style>
  <w:style w:type="paragraph" w:customStyle="1" w:styleId="Text10">
    <w:name w:val="Text 10"/>
    <w:basedOn w:val="Normal"/>
    <w:rsid w:val="004176A7"/>
    <w:pPr>
      <w:widowControl/>
      <w:spacing w:before="120" w:after="120" w:line="360" w:lineRule="auto"/>
      <w:ind w:left="5953"/>
    </w:pPr>
    <w:rPr>
      <w:rFonts w:eastAsia="Calibri"/>
      <w:szCs w:val="22"/>
      <w:lang w:eastAsia="en-US"/>
    </w:rPr>
  </w:style>
  <w:style w:type="paragraph" w:customStyle="1" w:styleId="Point7">
    <w:name w:val="Point 7"/>
    <w:basedOn w:val="Normal"/>
    <w:rsid w:val="004176A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176A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176A7"/>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4176A7"/>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4176A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4176A7"/>
    <w:pPr>
      <w:widowControl/>
      <w:numPr>
        <w:numId w:val="43"/>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4176A7"/>
    <w:pPr>
      <w:widowControl/>
      <w:numPr>
        <w:numId w:val="44"/>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4176A7"/>
    <w:pPr>
      <w:widowControl/>
      <w:numPr>
        <w:numId w:val="45"/>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4176A7"/>
    <w:pPr>
      <w:widowControl/>
      <w:numPr>
        <w:numId w:val="46"/>
      </w:numPr>
      <w:tabs>
        <w:tab w:val="clear" w:pos="5386"/>
        <w:tab w:val="num" w:pos="567"/>
      </w:tabs>
      <w:spacing w:before="120" w:after="120" w:line="360" w:lineRule="auto"/>
      <w:ind w:left="567"/>
    </w:pPr>
    <w:rPr>
      <w:rFonts w:eastAsia="Calibri"/>
      <w:szCs w:val="22"/>
      <w:lang w:eastAsia="en-US"/>
    </w:rPr>
  </w:style>
  <w:style w:type="paragraph" w:customStyle="1" w:styleId="NumPar5">
    <w:name w:val="NumPar 5"/>
    <w:basedOn w:val="Normal"/>
    <w:next w:val="Text2"/>
    <w:rsid w:val="004176A7"/>
    <w:pPr>
      <w:widowControl/>
      <w:tabs>
        <w:tab w:val="left" w:pos="1417"/>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4176A7"/>
    <w:pPr>
      <w:widowControl/>
      <w:tabs>
        <w:tab w:val="left" w:pos="1417"/>
      </w:tabs>
      <w:spacing w:before="120" w:after="120" w:line="360" w:lineRule="auto"/>
      <w:ind w:left="2160" w:hanging="360"/>
    </w:pPr>
    <w:rPr>
      <w:rFonts w:eastAsia="Calibri"/>
      <w:szCs w:val="22"/>
      <w:lang w:eastAsia="en-US"/>
    </w:rPr>
  </w:style>
  <w:style w:type="paragraph" w:customStyle="1" w:styleId="NumPar7">
    <w:name w:val="NumPar 7"/>
    <w:basedOn w:val="Normal"/>
    <w:next w:val="Text2"/>
    <w:rsid w:val="004176A7"/>
    <w:pPr>
      <w:widowControl/>
      <w:tabs>
        <w:tab w:val="left" w:pos="1417"/>
      </w:tabs>
      <w:spacing w:before="120" w:after="120" w:line="360" w:lineRule="auto"/>
      <w:ind w:left="2520" w:hanging="360"/>
    </w:pPr>
    <w:rPr>
      <w:rFonts w:eastAsia="Calibri"/>
      <w:szCs w:val="22"/>
      <w:lang w:eastAsia="en-US"/>
    </w:rPr>
  </w:style>
  <w:style w:type="paragraph" w:customStyle="1" w:styleId="ManualNumPar5">
    <w:name w:val="Manual NumPar 5"/>
    <w:basedOn w:val="Normal"/>
    <w:next w:val="Text2"/>
    <w:rsid w:val="004176A7"/>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4176A7"/>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4176A7"/>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4176A7"/>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4176A7"/>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4176A7"/>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4176A7"/>
    <w:pPr>
      <w:widowControl/>
      <w:numPr>
        <w:numId w:val="47"/>
      </w:numPr>
      <w:tabs>
        <w:tab w:val="clear" w:pos="3685"/>
      </w:tabs>
      <w:spacing w:before="120" w:after="120" w:line="360" w:lineRule="auto"/>
      <w:ind w:left="1080" w:hanging="720"/>
    </w:pPr>
    <w:rPr>
      <w:rFonts w:eastAsia="Calibri"/>
      <w:szCs w:val="22"/>
      <w:lang w:eastAsia="en-US"/>
    </w:rPr>
  </w:style>
  <w:style w:type="paragraph" w:customStyle="1" w:styleId="Bullet6">
    <w:name w:val="Bullet 6"/>
    <w:basedOn w:val="Normal"/>
    <w:rsid w:val="004176A7"/>
    <w:pPr>
      <w:widowControl/>
      <w:numPr>
        <w:numId w:val="48"/>
      </w:numPr>
      <w:tabs>
        <w:tab w:val="clear" w:pos="4252"/>
      </w:tabs>
      <w:spacing w:before="120" w:after="120" w:line="360" w:lineRule="auto"/>
      <w:ind w:left="720" w:hanging="360"/>
    </w:pPr>
    <w:rPr>
      <w:rFonts w:eastAsia="Calibri"/>
      <w:szCs w:val="22"/>
      <w:lang w:eastAsia="en-US"/>
    </w:rPr>
  </w:style>
  <w:style w:type="paragraph" w:customStyle="1" w:styleId="Bullet7">
    <w:name w:val="Bullet 7"/>
    <w:basedOn w:val="Normal"/>
    <w:rsid w:val="004176A7"/>
    <w:pPr>
      <w:widowControl/>
      <w:numPr>
        <w:numId w:val="49"/>
      </w:numPr>
      <w:tabs>
        <w:tab w:val="clear" w:pos="4819"/>
      </w:tabs>
      <w:spacing w:before="120" w:after="120" w:line="360" w:lineRule="auto"/>
      <w:ind w:left="720" w:hanging="360"/>
    </w:pPr>
    <w:rPr>
      <w:rFonts w:eastAsia="Calibri"/>
      <w:szCs w:val="22"/>
      <w:lang w:eastAsia="en-US"/>
    </w:rPr>
  </w:style>
  <w:style w:type="paragraph" w:customStyle="1" w:styleId="Bullet8">
    <w:name w:val="Bullet 8"/>
    <w:basedOn w:val="Normal"/>
    <w:rsid w:val="004176A7"/>
    <w:pPr>
      <w:widowControl/>
      <w:numPr>
        <w:numId w:val="50"/>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4176A7"/>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4176A7"/>
    <w:pPr>
      <w:widowControl/>
      <w:spacing w:before="120" w:after="120" w:line="360" w:lineRule="auto"/>
      <w:jc w:val="center"/>
    </w:pPr>
    <w:rPr>
      <w:rFonts w:eastAsia="Calibri"/>
      <w:b/>
      <w:szCs w:val="22"/>
      <w:u w:val="single"/>
      <w:lang w:eastAsia="en-US"/>
    </w:rPr>
  </w:style>
  <w:style w:type="paragraph" w:customStyle="1" w:styleId="Lignefinal">
    <w:name w:val="Ligne final"/>
    <w:basedOn w:val="Normal"/>
    <w:next w:val="Normal"/>
    <w:rsid w:val="004176A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176A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4176A7"/>
    <w:pPr>
      <w:widowControl/>
      <w:spacing w:line="360" w:lineRule="auto"/>
      <w:ind w:left="5103"/>
    </w:pPr>
    <w:rPr>
      <w:rFonts w:eastAsia="Calibri"/>
      <w:szCs w:val="22"/>
      <w:lang w:eastAsia="en-US"/>
    </w:rPr>
  </w:style>
  <w:style w:type="paragraph" w:customStyle="1" w:styleId="EntText">
    <w:name w:val="EntText"/>
    <w:basedOn w:val="Normal"/>
    <w:rsid w:val="004176A7"/>
    <w:pPr>
      <w:widowControl/>
      <w:spacing w:before="120" w:after="120" w:line="360" w:lineRule="auto"/>
    </w:pPr>
    <w:rPr>
      <w:rFonts w:eastAsia="Calibri"/>
      <w:szCs w:val="22"/>
      <w:lang w:eastAsia="en-US"/>
    </w:rPr>
  </w:style>
  <w:style w:type="paragraph" w:customStyle="1" w:styleId="EntEU">
    <w:name w:val="EntEU"/>
    <w:basedOn w:val="Normal"/>
    <w:rsid w:val="004176A7"/>
    <w:pPr>
      <w:widowControl/>
      <w:spacing w:before="240" w:after="240"/>
      <w:jc w:val="center"/>
    </w:pPr>
    <w:rPr>
      <w:rFonts w:eastAsia="Calibri"/>
      <w:b/>
      <w:sz w:val="36"/>
      <w:szCs w:val="22"/>
      <w:lang w:eastAsia="en-US"/>
    </w:rPr>
  </w:style>
  <w:style w:type="paragraph" w:customStyle="1" w:styleId="EntASSOC">
    <w:name w:val="EntASSOC"/>
    <w:basedOn w:val="Normal"/>
    <w:rsid w:val="004176A7"/>
    <w:pPr>
      <w:widowControl/>
      <w:jc w:val="center"/>
    </w:pPr>
    <w:rPr>
      <w:rFonts w:eastAsia="Calibri"/>
      <w:b/>
      <w:szCs w:val="22"/>
      <w:lang w:eastAsia="en-US"/>
    </w:rPr>
  </w:style>
  <w:style w:type="paragraph" w:customStyle="1" w:styleId="EntACP">
    <w:name w:val="EntACP"/>
    <w:basedOn w:val="Normal"/>
    <w:rsid w:val="004176A7"/>
    <w:pPr>
      <w:widowControl/>
      <w:spacing w:after="180"/>
      <w:jc w:val="center"/>
    </w:pPr>
    <w:rPr>
      <w:rFonts w:eastAsia="Calibri"/>
      <w:b/>
      <w:spacing w:val="40"/>
      <w:sz w:val="28"/>
      <w:szCs w:val="22"/>
      <w:lang w:eastAsia="en-US"/>
    </w:rPr>
  </w:style>
  <w:style w:type="paragraph" w:customStyle="1" w:styleId="EntInstitACP">
    <w:name w:val="EntInstitACP"/>
    <w:basedOn w:val="Normal"/>
    <w:rsid w:val="004176A7"/>
    <w:pPr>
      <w:widowControl/>
      <w:jc w:val="center"/>
    </w:pPr>
    <w:rPr>
      <w:rFonts w:eastAsia="Calibri"/>
      <w:b/>
      <w:szCs w:val="22"/>
      <w:lang w:eastAsia="en-US"/>
    </w:rPr>
  </w:style>
  <w:style w:type="paragraph" w:customStyle="1" w:styleId="Genredudocument">
    <w:name w:val="Genre du document"/>
    <w:basedOn w:val="EntRefer"/>
    <w:next w:val="EntRefer"/>
    <w:rsid w:val="004176A7"/>
    <w:pPr>
      <w:widowControl/>
      <w:spacing w:before="240"/>
    </w:pPr>
    <w:rPr>
      <w:rFonts w:eastAsia="Calibri"/>
      <w:szCs w:val="22"/>
      <w:lang w:eastAsia="en-US"/>
    </w:rPr>
  </w:style>
  <w:style w:type="paragraph" w:customStyle="1" w:styleId="Accordtitre">
    <w:name w:val="Accord titre"/>
    <w:basedOn w:val="Normal"/>
    <w:rsid w:val="004176A7"/>
    <w:pPr>
      <w:widowControl/>
      <w:spacing w:line="360" w:lineRule="auto"/>
      <w:jc w:val="center"/>
    </w:pPr>
    <w:rPr>
      <w:rFonts w:eastAsia="Calibri"/>
      <w:szCs w:val="22"/>
      <w:lang w:eastAsia="en-US"/>
    </w:rPr>
  </w:style>
  <w:style w:type="paragraph" w:customStyle="1" w:styleId="FooterAccord">
    <w:name w:val="Footer Accord"/>
    <w:basedOn w:val="Normal"/>
    <w:rsid w:val="004176A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176A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176A7"/>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4176A7"/>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4176A7"/>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176A7"/>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176A7"/>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176A7"/>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4176A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176A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176A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176A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176A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176A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176A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176A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176A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176A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176A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176A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176A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176A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176A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176A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176A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176A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176A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176A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176A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176A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4176A7"/>
    <w:pPr>
      <w:pBdr>
        <w:left w:val="single" w:sz="18" w:space="5" w:color="0070C0"/>
      </w:pBdr>
      <w:spacing w:after="160" w:line="259" w:lineRule="auto"/>
    </w:pPr>
    <w:rPr>
      <w:rFonts w:ascii="Calibri" w:eastAsia="Calibri" w:hAnsi="Calibri" w:cs="Arial"/>
      <w:i/>
      <w:sz w:val="22"/>
      <w:szCs w:val="22"/>
      <w:lang w:val="fi-FI" w:eastAsia="en-US"/>
    </w:rPr>
  </w:style>
  <w:style w:type="paragraph" w:customStyle="1" w:styleId="CommentFwdQuotedText">
    <w:name w:val="CommentFwdQuotedText"/>
    <w:basedOn w:val="Normal"/>
    <w:rsid w:val="004176A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176A7"/>
    <w:pPr>
      <w:pBdr>
        <w:top w:val="none" w:sz="0" w:space="0" w:color="auto"/>
        <w:left w:val="single" w:sz="4" w:space="20" w:color="auto"/>
      </w:pBdr>
    </w:pPr>
  </w:style>
  <w:style w:type="character" w:customStyle="1" w:styleId="diff-tte-added">
    <w:name w:val="diff-tte-added"/>
    <w:rsid w:val="004176A7"/>
    <w:rPr>
      <w:b/>
      <w:i/>
    </w:rPr>
  </w:style>
  <w:style w:type="character" w:customStyle="1" w:styleId="diff-tte-removed">
    <w:name w:val="diff-tte-removed"/>
    <w:rsid w:val="004176A7"/>
    <w:rPr>
      <w:strike/>
    </w:rPr>
  </w:style>
  <w:style w:type="table" w:customStyle="1" w:styleId="TableGrid1">
    <w:name w:val="Table Grid1"/>
    <w:basedOn w:val="TableNormal"/>
    <w:next w:val="TableGrid"/>
    <w:uiPriority w:val="59"/>
    <w:rsid w:val="004176A7"/>
    <w:rPr>
      <w:rFonts w:ascii="Calibri" w:eastAsia="Calibri" w:hAnsi="Calibri" w:cs="Arial"/>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4176A7"/>
    <w:rPr>
      <w:color w:val="605E5C"/>
      <w:shd w:val="clear" w:color="auto" w:fill="E1DFDD"/>
    </w:rPr>
  </w:style>
  <w:style w:type="paragraph" w:customStyle="1" w:styleId="oj-ti-art">
    <w:name w:val="oj-ti-art"/>
    <w:basedOn w:val="Normal"/>
    <w:rsid w:val="004176A7"/>
    <w:pPr>
      <w:widowControl/>
      <w:spacing w:before="100" w:beforeAutospacing="1" w:after="100" w:afterAutospacing="1"/>
    </w:pPr>
    <w:rPr>
      <w:szCs w:val="24"/>
      <w:lang w:val="fr-BE" w:eastAsia="fr-BE"/>
    </w:rPr>
  </w:style>
  <w:style w:type="paragraph" w:customStyle="1" w:styleId="oj-sti-art">
    <w:name w:val="oj-sti-art"/>
    <w:basedOn w:val="Normal"/>
    <w:rsid w:val="004176A7"/>
    <w:pPr>
      <w:widowControl/>
      <w:spacing w:before="100" w:beforeAutospacing="1" w:after="100" w:afterAutospacing="1"/>
    </w:pPr>
    <w:rPr>
      <w:szCs w:val="24"/>
      <w:lang w:val="fr-BE" w:eastAsia="fr-BE"/>
    </w:rPr>
  </w:style>
  <w:style w:type="paragraph" w:customStyle="1" w:styleId="norm">
    <w:name w:val="norm"/>
    <w:basedOn w:val="Normal"/>
    <w:rsid w:val="004176A7"/>
    <w:pPr>
      <w:widowControl/>
      <w:spacing w:before="100" w:beforeAutospacing="1" w:after="100" w:afterAutospacing="1"/>
    </w:pPr>
    <w:rPr>
      <w:szCs w:val="24"/>
      <w:lang w:val="fr-BE" w:eastAsia="fr-BE"/>
    </w:rPr>
  </w:style>
  <w:style w:type="character" w:customStyle="1" w:styleId="ui-provider">
    <w:name w:val="ui-provider"/>
    <w:rsid w:val="00417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020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6CC15-A105-4E42-8E69-DCC3CC7E3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359</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2024-07-16T09:11:00Z</dcterms:created>
  <dcterms:modified xsi:type="dcterms:W3CDTF">2024-07-16T09:11:00Z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P9_TA(2024)0129_</vt:lpwstr>
  </property>
  <property fmtid="{D5CDD505-2E9C-101B-9397-08002B2CF9AE}" pid="4" name="&lt;Type&gt;">
    <vt:lpwstr>RR</vt:lpwstr>
  </property>
</Properties>
</file>