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74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7405" w:rsidRDefault="008D1525" w:rsidP="0010095E">
            <w:pPr>
              <w:pStyle w:val="EPName"/>
            </w:pPr>
            <w:r w:rsidRPr="00C27405">
              <w:t>Evropski parlament</w:t>
            </w:r>
          </w:p>
          <w:p w:rsidR="00751A4A" w:rsidRPr="00C274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240F">
              <w:t>2019</w:t>
            </w:r>
            <w:r w:rsidRPr="00C27405">
              <w:t>-</w:t>
            </w:r>
            <w:r w:rsidRPr="0083240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27405" w:rsidRDefault="00187494" w:rsidP="0010095E">
            <w:pPr>
              <w:pStyle w:val="EPLogo"/>
            </w:pPr>
            <w:r w:rsidRPr="00C2740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7405" w:rsidRDefault="00D058B8" w:rsidP="004C5D52">
      <w:pPr>
        <w:pStyle w:val="LineTop"/>
      </w:pPr>
    </w:p>
    <w:p w:rsidR="00680577" w:rsidRPr="00C27405" w:rsidRDefault="008D1525" w:rsidP="00680577">
      <w:pPr>
        <w:pStyle w:val="EPBodyTA1"/>
      </w:pPr>
      <w:r w:rsidRPr="00C27405">
        <w:t>SPREJETA BESEDILA</w:t>
      </w:r>
    </w:p>
    <w:p w:rsidR="00D058B8" w:rsidRPr="00C27405" w:rsidRDefault="00D058B8" w:rsidP="00D058B8">
      <w:pPr>
        <w:pStyle w:val="LineBottom"/>
      </w:pPr>
    </w:p>
    <w:p w:rsidR="008D1525" w:rsidRPr="00C27405" w:rsidRDefault="008D1525" w:rsidP="008D1525">
      <w:pPr>
        <w:pStyle w:val="ATHeading1"/>
      </w:pPr>
      <w:bookmarkStart w:id="0" w:name="TANumber"/>
      <w:r w:rsidRPr="00C27405">
        <w:t>P</w:t>
      </w:r>
      <w:r w:rsidRPr="0083240F">
        <w:t>9</w:t>
      </w:r>
      <w:r w:rsidRPr="00C27405">
        <w:t>_TA(</w:t>
      </w:r>
      <w:r w:rsidRPr="0083240F">
        <w:t>2024</w:t>
      </w:r>
      <w:r w:rsidRPr="00C27405">
        <w:t>)</w:t>
      </w:r>
      <w:bookmarkEnd w:id="0"/>
      <w:r w:rsidR="00220B58" w:rsidRPr="0083240F">
        <w:t>0141</w:t>
      </w:r>
    </w:p>
    <w:p w:rsidR="008D1525" w:rsidRPr="00C27405" w:rsidRDefault="008D1525" w:rsidP="008D1525">
      <w:pPr>
        <w:pStyle w:val="ATHeading2"/>
      </w:pPr>
      <w:bookmarkStart w:id="1" w:name="title"/>
      <w:r w:rsidRPr="00BF599F">
        <w:t xml:space="preserve">Povrnitev in odvzem </w:t>
      </w:r>
      <w:bookmarkEnd w:id="1"/>
      <w:r w:rsidR="00BF774D" w:rsidRPr="00BF599F">
        <w:t>premoženja</w:t>
      </w:r>
    </w:p>
    <w:p w:rsidR="008D1525" w:rsidRPr="00C27405" w:rsidRDefault="008D1525" w:rsidP="008D1525">
      <w:pPr>
        <w:rPr>
          <w:i/>
          <w:vanish/>
        </w:rPr>
      </w:pPr>
      <w:r w:rsidRPr="00C27405">
        <w:rPr>
          <w:i/>
        </w:rPr>
        <w:fldChar w:fldCharType="begin"/>
      </w:r>
      <w:r w:rsidRPr="00C27405">
        <w:rPr>
          <w:i/>
        </w:rPr>
        <w:instrText xml:space="preserve"> TC"(</w:instrText>
      </w:r>
      <w:bookmarkStart w:id="2" w:name="DocNumber"/>
      <w:r w:rsidRPr="00C27405">
        <w:rPr>
          <w:i/>
        </w:rPr>
        <w:instrText>A</w:instrText>
      </w:r>
      <w:r w:rsidRPr="0083240F">
        <w:rPr>
          <w:i/>
        </w:rPr>
        <w:instrText>9</w:instrText>
      </w:r>
      <w:r w:rsidRPr="00C27405">
        <w:rPr>
          <w:i/>
        </w:rPr>
        <w:instrText>-</w:instrText>
      </w:r>
      <w:r w:rsidRPr="0083240F">
        <w:rPr>
          <w:i/>
        </w:rPr>
        <w:instrText>0199</w:instrText>
      </w:r>
      <w:r w:rsidRPr="00C27405">
        <w:rPr>
          <w:i/>
        </w:rPr>
        <w:instrText>/</w:instrText>
      </w:r>
      <w:r w:rsidRPr="0083240F">
        <w:rPr>
          <w:i/>
        </w:rPr>
        <w:instrText>2023</w:instrText>
      </w:r>
      <w:bookmarkEnd w:id="2"/>
      <w:r w:rsidRPr="00C27405">
        <w:rPr>
          <w:i/>
        </w:rPr>
        <w:instrText xml:space="preserve"> - Poročevalec: Loránt Vincze)"\l</w:instrText>
      </w:r>
      <w:r w:rsidRPr="0083240F">
        <w:rPr>
          <w:i/>
        </w:rPr>
        <w:instrText>3</w:instrText>
      </w:r>
      <w:r w:rsidRPr="00C27405">
        <w:rPr>
          <w:i/>
        </w:rPr>
        <w:instrText xml:space="preserve"> \n&gt; \* MERGEFORMAT </w:instrText>
      </w:r>
      <w:r w:rsidRPr="00C27405">
        <w:rPr>
          <w:i/>
        </w:rPr>
        <w:fldChar w:fldCharType="end"/>
      </w:r>
    </w:p>
    <w:p w:rsidR="008D1525" w:rsidRPr="00C27405" w:rsidRDefault="008D1525" w:rsidP="008D1525">
      <w:pPr>
        <w:rPr>
          <w:vanish/>
        </w:rPr>
      </w:pPr>
      <w:bookmarkStart w:id="3" w:name="Commission"/>
      <w:r w:rsidRPr="00C27405">
        <w:rPr>
          <w:vanish/>
        </w:rPr>
        <w:t>Odbor za državljanske svoboščine, pravosodje in notranje zadeve</w:t>
      </w:r>
      <w:bookmarkEnd w:id="3"/>
    </w:p>
    <w:p w:rsidR="008D1525" w:rsidRPr="00C27405" w:rsidRDefault="008D1525" w:rsidP="008D1525">
      <w:pPr>
        <w:rPr>
          <w:vanish/>
        </w:rPr>
      </w:pPr>
      <w:bookmarkStart w:id="4" w:name="PE"/>
      <w:r w:rsidRPr="00C27405">
        <w:rPr>
          <w:vanish/>
        </w:rPr>
        <w:t>PE</w:t>
      </w:r>
      <w:r w:rsidRPr="0083240F">
        <w:rPr>
          <w:vanish/>
        </w:rPr>
        <w:t>742</w:t>
      </w:r>
      <w:r w:rsidRPr="00C27405">
        <w:rPr>
          <w:vanish/>
        </w:rPr>
        <w:t>.</w:t>
      </w:r>
      <w:r w:rsidRPr="0083240F">
        <w:rPr>
          <w:vanish/>
        </w:rPr>
        <w:t>501</w:t>
      </w:r>
      <w:bookmarkEnd w:id="4"/>
    </w:p>
    <w:p w:rsidR="008D1525" w:rsidRPr="00C27405" w:rsidRDefault="008D1525" w:rsidP="008D1525">
      <w:pPr>
        <w:pStyle w:val="ATHeading3"/>
      </w:pPr>
      <w:bookmarkStart w:id="5" w:name="Sujet"/>
      <w:r w:rsidRPr="00C27405">
        <w:t xml:space="preserve">Zakonodajna resolucija Evropskega parlamenta z dne </w:t>
      </w:r>
      <w:r w:rsidR="00A95E9B" w:rsidRPr="0083240F">
        <w:t>13</w:t>
      </w:r>
      <w:r w:rsidR="00A95E9B">
        <w:t>.</w:t>
      </w:r>
      <w:r w:rsidR="00A95E9B" w:rsidRPr="00C27405">
        <w:t xml:space="preserve"> </w:t>
      </w:r>
      <w:r w:rsidR="00206A40">
        <w:t xml:space="preserve">marca </w:t>
      </w:r>
      <w:r w:rsidRPr="0083240F">
        <w:t>2024</w:t>
      </w:r>
      <w:r w:rsidRPr="00C27405">
        <w:t xml:space="preserve"> o predlogu direktive Evropskega parlamenta in Sveta o povrnitvi in odvzemu sredstev</w:t>
      </w:r>
      <w:bookmarkEnd w:id="5"/>
      <w:r w:rsidRPr="00C27405">
        <w:t xml:space="preserve"> </w:t>
      </w:r>
      <w:bookmarkStart w:id="6" w:name="References"/>
      <w:r w:rsidRPr="00C27405">
        <w:t>(COM(</w:t>
      </w:r>
      <w:r w:rsidRPr="0083240F">
        <w:t>2022</w:t>
      </w:r>
      <w:r w:rsidRPr="00C27405">
        <w:t>)</w:t>
      </w:r>
      <w:r w:rsidRPr="0083240F">
        <w:t>0245</w:t>
      </w:r>
      <w:r w:rsidRPr="00C27405">
        <w:t xml:space="preserve"> – C</w:t>
      </w:r>
      <w:r w:rsidRPr="0083240F">
        <w:t>9</w:t>
      </w:r>
      <w:r w:rsidRPr="00C27405">
        <w:t>-</w:t>
      </w:r>
      <w:r w:rsidRPr="0083240F">
        <w:t>0186</w:t>
      </w:r>
      <w:r w:rsidRPr="00C27405">
        <w:t>/</w:t>
      </w:r>
      <w:r w:rsidRPr="0083240F">
        <w:t>2022</w:t>
      </w:r>
      <w:r w:rsidRPr="00C27405">
        <w:t xml:space="preserve"> – </w:t>
      </w:r>
      <w:r w:rsidRPr="0083240F">
        <w:t>2022</w:t>
      </w:r>
      <w:r w:rsidRPr="00C27405">
        <w:t>/</w:t>
      </w:r>
      <w:r w:rsidRPr="0083240F">
        <w:t>0167</w:t>
      </w:r>
      <w:r w:rsidRPr="00C27405">
        <w:t>(COD))</w:t>
      </w:r>
      <w:bookmarkEnd w:id="6"/>
    </w:p>
    <w:p w:rsidR="00664E62" w:rsidRPr="00C27405" w:rsidRDefault="00664E62" w:rsidP="00664E62">
      <w:pPr>
        <w:pStyle w:val="NormalBold"/>
      </w:pPr>
      <w:bookmarkStart w:id="7" w:name="TextBodyBegin"/>
      <w:bookmarkEnd w:id="7"/>
      <w:r w:rsidRPr="00C27405">
        <w:t>(Redni zakonodajni postopek: prva obravnava)</w:t>
      </w:r>
    </w:p>
    <w:p w:rsidR="00664E62" w:rsidRPr="00C27405" w:rsidRDefault="00664E62" w:rsidP="00664E62">
      <w:pPr>
        <w:pStyle w:val="EPComma"/>
      </w:pPr>
      <w:r w:rsidRPr="00C27405">
        <w:rPr>
          <w:i/>
        </w:rPr>
        <w:t>Evropski parlament</w:t>
      </w:r>
      <w:r w:rsidRPr="00C27405">
        <w:t>,</w:t>
      </w:r>
    </w:p>
    <w:p w:rsidR="00664E62" w:rsidRPr="00C27405" w:rsidRDefault="00664E62" w:rsidP="00664E62">
      <w:pPr>
        <w:pStyle w:val="NormalHanging12a"/>
      </w:pPr>
      <w:r w:rsidRPr="00C27405">
        <w:t>–</w:t>
      </w:r>
      <w:r w:rsidRPr="00C27405">
        <w:tab/>
        <w:t>ob upoštevanju predloga Komisije Evropskemu parlamentu in Svetu (COM(</w:t>
      </w:r>
      <w:r w:rsidRPr="0083240F">
        <w:t>2022</w:t>
      </w:r>
      <w:r w:rsidRPr="00C27405">
        <w:t>)</w:t>
      </w:r>
      <w:r w:rsidRPr="0083240F">
        <w:t>0245</w:t>
      </w:r>
      <w:r w:rsidRPr="00C27405">
        <w:t>),</w:t>
      </w:r>
    </w:p>
    <w:p w:rsidR="00664E62" w:rsidRPr="00C27405" w:rsidRDefault="00664E62" w:rsidP="00664E62">
      <w:pPr>
        <w:pStyle w:val="NormalHanging12a"/>
      </w:pPr>
      <w:r w:rsidRPr="00C27405">
        <w:t>–</w:t>
      </w:r>
      <w:r w:rsidRPr="00C27405">
        <w:tab/>
        <w:t>ob upoštevanju člena </w:t>
      </w:r>
      <w:r w:rsidRPr="0083240F">
        <w:t>294</w:t>
      </w:r>
      <w:r w:rsidRPr="00C27405">
        <w:t>(</w:t>
      </w:r>
      <w:r w:rsidRPr="0083240F">
        <w:t>2</w:t>
      </w:r>
      <w:r w:rsidRPr="00C27405">
        <w:t xml:space="preserve">) </w:t>
      </w:r>
      <w:r w:rsidR="00A95E9B">
        <w:t>ter</w:t>
      </w:r>
      <w:r w:rsidR="00A95E9B" w:rsidRPr="00C27405">
        <w:t xml:space="preserve"> </w:t>
      </w:r>
      <w:r w:rsidRPr="00C27405">
        <w:t>člen</w:t>
      </w:r>
      <w:r w:rsidR="00A95E9B">
        <w:t>a</w:t>
      </w:r>
      <w:r w:rsidRPr="00C27405">
        <w:t> </w:t>
      </w:r>
      <w:r w:rsidRPr="0083240F">
        <w:t>82</w:t>
      </w:r>
      <w:r w:rsidRPr="00C27405">
        <w:t>(</w:t>
      </w:r>
      <w:r w:rsidRPr="0083240F">
        <w:t>2</w:t>
      </w:r>
      <w:r w:rsidRPr="00C27405">
        <w:t xml:space="preserve">), </w:t>
      </w:r>
      <w:r w:rsidR="00A95E9B" w:rsidRPr="00C27405">
        <w:t>člen</w:t>
      </w:r>
      <w:r w:rsidR="00A95E9B">
        <w:t>a</w:t>
      </w:r>
      <w:r w:rsidR="00A95E9B" w:rsidRPr="00C27405">
        <w:t> </w:t>
      </w:r>
      <w:r w:rsidRPr="0083240F">
        <w:t>83</w:t>
      </w:r>
      <w:r w:rsidRPr="00C27405">
        <w:t>(</w:t>
      </w:r>
      <w:r w:rsidRPr="0083240F">
        <w:t>1</w:t>
      </w:r>
      <w:r w:rsidRPr="00C27405">
        <w:t>) in (</w:t>
      </w:r>
      <w:r w:rsidRPr="0083240F">
        <w:t>2</w:t>
      </w:r>
      <w:r w:rsidRPr="00C27405">
        <w:t xml:space="preserve">) </w:t>
      </w:r>
      <w:r w:rsidR="00735CCA">
        <w:t>ter</w:t>
      </w:r>
      <w:r w:rsidR="00A95E9B">
        <w:t xml:space="preserve"> </w:t>
      </w:r>
      <w:r w:rsidR="00A95E9B" w:rsidRPr="00C27405">
        <w:t>člen</w:t>
      </w:r>
      <w:r w:rsidR="00A95E9B">
        <w:t>a</w:t>
      </w:r>
      <w:r w:rsidR="00A95E9B" w:rsidRPr="00C27405">
        <w:t> </w:t>
      </w:r>
      <w:r w:rsidRPr="0083240F">
        <w:t>87</w:t>
      </w:r>
      <w:r w:rsidRPr="00C27405">
        <w:t>(</w:t>
      </w:r>
      <w:r w:rsidRPr="0083240F">
        <w:t>2</w:t>
      </w:r>
      <w:r w:rsidRPr="00C27405">
        <w:t>) Pogodbe o delovanju Evropske unije, v skladu s katerimi je Komisija podala predlog Parlamentu (C</w:t>
      </w:r>
      <w:r w:rsidRPr="0083240F">
        <w:t>9</w:t>
      </w:r>
      <w:r w:rsidRPr="00C27405">
        <w:noBreakHyphen/>
      </w:r>
      <w:r w:rsidRPr="0083240F">
        <w:t>0186</w:t>
      </w:r>
      <w:r w:rsidRPr="00C27405">
        <w:t>/</w:t>
      </w:r>
      <w:r w:rsidRPr="0083240F">
        <w:t>2022</w:t>
      </w:r>
      <w:r w:rsidRPr="00C27405">
        <w:t>),</w:t>
      </w:r>
    </w:p>
    <w:p w:rsidR="00664E62" w:rsidRPr="00C27405" w:rsidRDefault="00664E62" w:rsidP="00664E62">
      <w:pPr>
        <w:pStyle w:val="NormalHanging12a"/>
      </w:pPr>
      <w:r w:rsidRPr="00C27405">
        <w:t>–</w:t>
      </w:r>
      <w:r w:rsidRPr="00C27405">
        <w:tab/>
        <w:t xml:space="preserve">ob upoštevanju člena </w:t>
      </w:r>
      <w:r w:rsidRPr="0083240F">
        <w:t>294</w:t>
      </w:r>
      <w:r w:rsidRPr="00C27405">
        <w:t>(</w:t>
      </w:r>
      <w:r w:rsidRPr="0083240F">
        <w:t>3</w:t>
      </w:r>
      <w:r w:rsidRPr="00C27405">
        <w:t>) Pogodbe o delovanju Evropske unije,</w:t>
      </w:r>
    </w:p>
    <w:p w:rsidR="00A95E9B" w:rsidRDefault="00A95E9B" w:rsidP="00A95E9B">
      <w:pPr>
        <w:pStyle w:val="NormalHanging12a"/>
      </w:pPr>
      <w:r w:rsidRPr="00C27405">
        <w:t>–</w:t>
      </w:r>
      <w:r w:rsidRPr="00C27405">
        <w:tab/>
        <w:t xml:space="preserve">ob upoštevanju mnenja Evropskega ekonomsko-socialnega odbora z dne </w:t>
      </w:r>
      <w:r w:rsidRPr="0083240F">
        <w:t>14</w:t>
      </w:r>
      <w:r w:rsidRPr="00C27405">
        <w:t>. decembra </w:t>
      </w:r>
      <w:r w:rsidRPr="0083240F">
        <w:t>2022</w:t>
      </w:r>
      <w:r w:rsidRPr="00C27405">
        <w:rPr>
          <w:rStyle w:val="FootnoteReference"/>
        </w:rPr>
        <w:footnoteReference w:id="1"/>
      </w:r>
      <w:r w:rsidRPr="00C27405">
        <w:t>,</w:t>
      </w:r>
    </w:p>
    <w:p w:rsidR="00A95E9B" w:rsidRPr="00C27405" w:rsidRDefault="00A95E9B" w:rsidP="00A95E9B">
      <w:pPr>
        <w:pStyle w:val="NormalHanging12a"/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83240F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83240F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Pr="0083240F">
        <w:rPr>
          <w:noProof/>
          <w:szCs w:val="24"/>
        </w:rPr>
        <w:t>18</w:t>
      </w:r>
      <w:r>
        <w:rPr>
          <w:noProof/>
          <w:szCs w:val="24"/>
        </w:rPr>
        <w:t xml:space="preserve">. januarja </w:t>
      </w:r>
      <w:r w:rsidRPr="0083240F">
        <w:rPr>
          <w:noProof/>
          <w:szCs w:val="24"/>
        </w:rPr>
        <w:t>2024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83240F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83240F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:rsidR="00664E62" w:rsidRPr="00C27405" w:rsidRDefault="00664E62" w:rsidP="00664E62">
      <w:pPr>
        <w:pStyle w:val="NormalHanging12a"/>
      </w:pPr>
      <w:r w:rsidRPr="00C27405">
        <w:t>–</w:t>
      </w:r>
      <w:r w:rsidRPr="00C27405">
        <w:tab/>
        <w:t xml:space="preserve">ob upoštevanju člena </w:t>
      </w:r>
      <w:r w:rsidRPr="0083240F">
        <w:t>59</w:t>
      </w:r>
      <w:r w:rsidRPr="00C27405">
        <w:t xml:space="preserve"> Poslovnika,</w:t>
      </w:r>
    </w:p>
    <w:p w:rsidR="00664E62" w:rsidRPr="00C27405" w:rsidRDefault="00664E62" w:rsidP="00664E62">
      <w:pPr>
        <w:pStyle w:val="NormalHanging12a"/>
      </w:pPr>
      <w:r w:rsidRPr="00C27405">
        <w:t>–</w:t>
      </w:r>
      <w:r w:rsidRPr="00C27405">
        <w:tab/>
        <w:t>ob upoštevanju mnenj Odbora za pravne zadeve in Odbora za proračun,</w:t>
      </w:r>
    </w:p>
    <w:p w:rsidR="00664E62" w:rsidRPr="00C27405" w:rsidRDefault="00664E62" w:rsidP="00664E62">
      <w:pPr>
        <w:pStyle w:val="NormalHanging12a"/>
      </w:pPr>
      <w:r w:rsidRPr="00C27405">
        <w:t>–</w:t>
      </w:r>
      <w:r w:rsidRPr="00C27405">
        <w:tab/>
        <w:t>ob upoštevanju poročila Odbora za državljanske svoboščine, pravosodje in notranje zadeve (A</w:t>
      </w:r>
      <w:r w:rsidRPr="0083240F">
        <w:t>9</w:t>
      </w:r>
      <w:r w:rsidRPr="00C27405">
        <w:t>-</w:t>
      </w:r>
      <w:r w:rsidRPr="0083240F">
        <w:t>0199</w:t>
      </w:r>
      <w:r w:rsidRPr="00C27405">
        <w:t>/</w:t>
      </w:r>
      <w:r w:rsidRPr="0083240F">
        <w:t>2023</w:t>
      </w:r>
      <w:r w:rsidRPr="00C27405">
        <w:t>),</w:t>
      </w:r>
    </w:p>
    <w:p w:rsidR="00664E62" w:rsidRPr="00C27405" w:rsidRDefault="00664E62" w:rsidP="00664E62">
      <w:pPr>
        <w:pStyle w:val="NormalHanging12a"/>
      </w:pPr>
      <w:r w:rsidRPr="0083240F">
        <w:t>1</w:t>
      </w:r>
      <w:r w:rsidRPr="00C27405">
        <w:t>.</w:t>
      </w:r>
      <w:r w:rsidRPr="00C27405">
        <w:tab/>
        <w:t>sprejme stališče v prvi obravnavi, kakor je določeno v nadaljevanju;</w:t>
      </w:r>
    </w:p>
    <w:p w:rsidR="00664E62" w:rsidRPr="00C27405" w:rsidRDefault="00664E62" w:rsidP="00664E62">
      <w:pPr>
        <w:pStyle w:val="NormalHanging12a"/>
      </w:pPr>
      <w:r w:rsidRPr="0083240F">
        <w:lastRenderedPageBreak/>
        <w:t>2</w:t>
      </w:r>
      <w:r w:rsidRPr="00C27405">
        <w:t>.</w:t>
      </w:r>
      <w:r w:rsidRPr="00C27405">
        <w:tab/>
        <w:t>poziva Komisijo, naj mu zadevo ponovno predloži, če svoj predlog nadomesti, ga bistveno spremeni ali ga namerava bistveno spremeniti;</w:t>
      </w:r>
    </w:p>
    <w:p w:rsidR="00664E62" w:rsidRPr="00C27405" w:rsidRDefault="00664E62" w:rsidP="00664E62">
      <w:pPr>
        <w:pStyle w:val="NormalHanging12a"/>
      </w:pPr>
      <w:r w:rsidRPr="0083240F">
        <w:t>3</w:t>
      </w:r>
      <w:r w:rsidRPr="00C27405">
        <w:t>.</w:t>
      </w:r>
      <w:r w:rsidRPr="00C27405">
        <w:tab/>
        <w:t>naroči svoji predsednici, naj stališč</w:t>
      </w:r>
      <w:r w:rsidR="00EE0A0A">
        <w:t xml:space="preserve">e Parlamenta posreduje Svetu, </w:t>
      </w:r>
      <w:r w:rsidRPr="00C27405">
        <w:t xml:space="preserve">Komisiji </w:t>
      </w:r>
      <w:r w:rsidR="00EE0A0A">
        <w:t>in</w:t>
      </w:r>
      <w:r w:rsidRPr="00C27405">
        <w:t xml:space="preserve"> nacionalnim parlamentom.</w:t>
      </w:r>
    </w:p>
    <w:p w:rsidR="00206A40" w:rsidRDefault="00206A40" w:rsidP="00664E62">
      <w:pPr>
        <w:pStyle w:val="AmNumberTabs"/>
      </w:pPr>
    </w:p>
    <w:p w:rsidR="00CB5252" w:rsidRDefault="00CB5252" w:rsidP="00664E62">
      <w:pPr>
        <w:pStyle w:val="AmNumberTabs"/>
        <w:sectPr w:rsidR="00CB5252" w:rsidSect="00C27405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941A3" w:rsidRPr="00E703E6" w:rsidRDefault="00C941A3" w:rsidP="00C941A3">
      <w:pPr>
        <w:rPr>
          <w:b/>
        </w:rPr>
      </w:pPr>
      <w:r w:rsidRPr="00E703E6">
        <w:rPr>
          <w:b/>
        </w:rPr>
        <w:lastRenderedPageBreak/>
        <w:t>P</w:t>
      </w:r>
      <w:r w:rsidRPr="0083240F">
        <w:rPr>
          <w:b/>
        </w:rPr>
        <w:t>9</w:t>
      </w:r>
      <w:r w:rsidRPr="00E703E6">
        <w:rPr>
          <w:b/>
        </w:rPr>
        <w:t>_TC</w:t>
      </w:r>
      <w:r w:rsidRPr="0083240F">
        <w:rPr>
          <w:b/>
        </w:rPr>
        <w:t>1</w:t>
      </w:r>
      <w:r w:rsidRPr="00E703E6">
        <w:rPr>
          <w:b/>
        </w:rPr>
        <w:t>-COD</w:t>
      </w:r>
      <w:r w:rsidRPr="00C77DFE">
        <w:rPr>
          <w:rFonts w:eastAsia="Calibri"/>
          <w:b/>
          <w:bCs/>
          <w:color w:val="000000"/>
          <w:szCs w:val="24"/>
        </w:rPr>
        <w:t>(</w:t>
      </w:r>
      <w:r w:rsidRPr="0083240F">
        <w:rPr>
          <w:rFonts w:eastAsia="Calibri"/>
          <w:b/>
          <w:bCs/>
          <w:color w:val="000000"/>
          <w:szCs w:val="24"/>
        </w:rPr>
        <w:t>2022</w:t>
      </w:r>
      <w:r w:rsidRPr="00C77DFE">
        <w:rPr>
          <w:rFonts w:eastAsia="Calibri"/>
          <w:b/>
          <w:bCs/>
          <w:color w:val="000000"/>
          <w:szCs w:val="24"/>
        </w:rPr>
        <w:t>)</w:t>
      </w:r>
      <w:r w:rsidRPr="0083240F">
        <w:rPr>
          <w:rFonts w:eastAsia="Calibri"/>
          <w:b/>
          <w:bCs/>
          <w:color w:val="000000"/>
          <w:szCs w:val="24"/>
        </w:rPr>
        <w:t>0167</w:t>
      </w:r>
    </w:p>
    <w:p w:rsidR="00C941A3" w:rsidRDefault="00C941A3" w:rsidP="00C941A3">
      <w:pPr>
        <w:spacing w:before="240" w:after="200"/>
        <w:rPr>
          <w:b/>
          <w:szCs w:val="24"/>
          <w:lang w:eastAsia="lt-LT"/>
          <w14:ligatures w14:val="standardContextual"/>
        </w:rPr>
      </w:pPr>
      <w:r w:rsidRPr="00E703E6">
        <w:rPr>
          <w:b/>
        </w:rPr>
        <w:t xml:space="preserve">Stališče Evropskega parlamenta, sprejeto v prvi obravnavi </w:t>
      </w:r>
      <w:r w:rsidRPr="0083240F">
        <w:rPr>
          <w:b/>
        </w:rPr>
        <w:t>13</w:t>
      </w:r>
      <w:r>
        <w:rPr>
          <w:b/>
        </w:rPr>
        <w:t xml:space="preserve">. marca </w:t>
      </w:r>
      <w:r w:rsidRPr="0083240F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 w:rsidRPr="0083240F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Pr="00C941A3">
        <w:rPr>
          <w:b/>
          <w:szCs w:val="24"/>
          <w:lang w:eastAsia="lt-LT"/>
          <w14:ligatures w14:val="standardContextual"/>
        </w:rPr>
        <w:t>o povrnitvi in odvzemu premoženja</w:t>
      </w:r>
    </w:p>
    <w:p w:rsidR="00785002" w:rsidRPr="00785002" w:rsidRDefault="00785002" w:rsidP="00785002">
      <w:pPr>
        <w:spacing w:after="200"/>
        <w:rPr>
          <w:i/>
          <w:iCs/>
          <w:color w:val="000000"/>
          <w:szCs w:val="24"/>
          <w:lang w:eastAsia="en-US"/>
        </w:rPr>
      </w:pPr>
      <w:r w:rsidRPr="00740E5E">
        <w:rPr>
          <w:i/>
          <w:iCs/>
          <w:color w:val="000000"/>
          <w:szCs w:val="24"/>
          <w:lang w:eastAsia="en-US"/>
        </w:rPr>
        <w:t xml:space="preserve">(Ker je bil dosežen sporazum med Parlamentom in Svetom, je stališče Parlamenta enako končnemu zakonodajnemu aktu, </w:t>
      </w:r>
      <w:r>
        <w:rPr>
          <w:i/>
          <w:iCs/>
          <w:color w:val="000000"/>
          <w:szCs w:val="24"/>
          <w:lang w:eastAsia="en-US"/>
        </w:rPr>
        <w:t>Direktivi</w:t>
      </w:r>
      <w:bookmarkStart w:id="8" w:name="_GoBack"/>
      <w:bookmarkEnd w:id="8"/>
      <w:r w:rsidRPr="00740E5E">
        <w:rPr>
          <w:i/>
          <w:iCs/>
          <w:color w:val="000000"/>
          <w:szCs w:val="24"/>
          <w:lang w:eastAsia="en-US"/>
        </w:rPr>
        <w:t xml:space="preserve"> (EU) 202</w:t>
      </w:r>
      <w:r>
        <w:rPr>
          <w:i/>
          <w:iCs/>
          <w:color w:val="000000"/>
          <w:szCs w:val="24"/>
          <w:lang w:eastAsia="en-US"/>
        </w:rPr>
        <w:t>4</w:t>
      </w:r>
      <w:r w:rsidRPr="00740E5E">
        <w:rPr>
          <w:i/>
          <w:iCs/>
          <w:color w:val="000000"/>
          <w:szCs w:val="24"/>
          <w:lang w:eastAsia="en-US"/>
        </w:rPr>
        <w:t>/</w:t>
      </w:r>
      <w:r>
        <w:rPr>
          <w:i/>
          <w:iCs/>
          <w:color w:val="000000"/>
          <w:szCs w:val="24"/>
          <w:lang w:eastAsia="en-US"/>
        </w:rPr>
        <w:t>1</w:t>
      </w:r>
      <w:r>
        <w:rPr>
          <w:i/>
          <w:iCs/>
          <w:color w:val="000000"/>
          <w:szCs w:val="24"/>
          <w:lang w:eastAsia="en-US"/>
        </w:rPr>
        <w:t>260</w:t>
      </w:r>
      <w:r w:rsidRPr="00740E5E">
        <w:rPr>
          <w:i/>
          <w:iCs/>
          <w:color w:val="000000"/>
          <w:szCs w:val="24"/>
          <w:lang w:eastAsia="en-US"/>
        </w:rPr>
        <w:t>.)</w:t>
      </w:r>
    </w:p>
    <w:sectPr w:rsidR="00785002" w:rsidRPr="00785002" w:rsidSect="00C274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7EC" w:rsidRPr="00C27405" w:rsidRDefault="001D47EC">
      <w:r w:rsidRPr="00C27405">
        <w:separator/>
      </w:r>
    </w:p>
  </w:endnote>
  <w:endnote w:type="continuationSeparator" w:id="0">
    <w:p w:rsidR="001D47EC" w:rsidRPr="00C27405" w:rsidRDefault="001D47EC">
      <w:r w:rsidRPr="00C274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 w:rsidP="001D47EC">
    <w:pPr>
      <w:pStyle w:val="EPFooter"/>
    </w:pPr>
    <w:r w:rsidRPr="00C27405">
      <w:t>PE</w:t>
    </w:r>
    <w:r w:rsidRPr="00C27405">
      <w:rPr>
        <w:rStyle w:val="HideTWBExt"/>
      </w:rPr>
      <w:t>&lt;NoPE&gt;</w:t>
    </w:r>
    <w:r w:rsidRPr="00C27405">
      <w:t>742.501</w:t>
    </w:r>
    <w:r w:rsidRPr="00C27405">
      <w:rPr>
        <w:rStyle w:val="HideTWBExt"/>
      </w:rPr>
      <w:t>&lt;/NoPE&gt;&lt;Version&gt;</w:t>
    </w:r>
    <w:r w:rsidRPr="00C27405">
      <w:t>v02-00</w:t>
    </w:r>
    <w:r w:rsidRPr="00C27405">
      <w:rPr>
        <w:rStyle w:val="HideTWBExt"/>
      </w:rPr>
      <w:t>&lt;/Version&gt;</w:t>
    </w:r>
    <w:r w:rsidRPr="00C27405">
      <w:tab/>
    </w:r>
    <w:r w:rsidRPr="00C27405">
      <w:fldChar w:fldCharType="begin"/>
    </w:r>
    <w:r w:rsidRPr="00C27405">
      <w:instrText xml:space="preserve"> PAGE  \* MERGEFORMAT </w:instrText>
    </w:r>
    <w:r w:rsidRPr="00C27405">
      <w:fldChar w:fldCharType="separate"/>
    </w:r>
    <w:r w:rsidRPr="00C27405">
      <w:rPr>
        <w:noProof/>
      </w:rPr>
      <w:t>106</w:t>
    </w:r>
    <w:r w:rsidRPr="00C27405">
      <w:fldChar w:fldCharType="end"/>
    </w:r>
    <w:r w:rsidRPr="00C27405">
      <w:t>/</w:t>
    </w:r>
    <w:r w:rsidR="00785002">
      <w:fldChar w:fldCharType="begin"/>
    </w:r>
    <w:r w:rsidR="00785002">
      <w:instrText xml:space="preserve"> NUMPAGES  \* MERGEFORMAT </w:instrText>
    </w:r>
    <w:r w:rsidR="00785002">
      <w:fldChar w:fldCharType="separate"/>
    </w:r>
    <w:r w:rsidRPr="00C27405">
      <w:rPr>
        <w:noProof/>
      </w:rPr>
      <w:t>106</w:t>
    </w:r>
    <w:r w:rsidR="00785002">
      <w:rPr>
        <w:noProof/>
      </w:rPr>
      <w:fldChar w:fldCharType="end"/>
    </w:r>
    <w:r w:rsidRPr="00C27405">
      <w:tab/>
    </w:r>
    <w:r w:rsidRPr="00C27405">
      <w:rPr>
        <w:rStyle w:val="HideTWBExt"/>
      </w:rPr>
      <w:t>&lt;PathFdR&gt;</w:t>
    </w:r>
    <w:r w:rsidRPr="00C27405">
      <w:t>RR\1279646SL.docx</w:t>
    </w:r>
    <w:r w:rsidRPr="00C27405">
      <w:rPr>
        <w:rStyle w:val="HideTWBExt"/>
      </w:rPr>
      <w:t>&lt;/PathFdR&gt;</w:t>
    </w:r>
  </w:p>
  <w:p w:rsidR="001D47EC" w:rsidRPr="00C27405" w:rsidRDefault="001D47EC" w:rsidP="001D47EC">
    <w:pPr>
      <w:pStyle w:val="EPFooter2"/>
    </w:pPr>
    <w:r w:rsidRPr="00C27405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 w:rsidP="001D47EC">
    <w:pPr>
      <w:pStyle w:val="EPFooter"/>
    </w:pPr>
    <w:r w:rsidRPr="00C27405">
      <w:rPr>
        <w:rStyle w:val="HideTWBExt"/>
      </w:rPr>
      <w:t>&lt;PathFdR&gt;</w:t>
    </w:r>
    <w:r w:rsidRPr="00C27405">
      <w:t>RR\1279646SL.docx</w:t>
    </w:r>
    <w:r w:rsidRPr="00C27405">
      <w:rPr>
        <w:rStyle w:val="HideTWBExt"/>
      </w:rPr>
      <w:t>&lt;/PathFdR&gt;</w:t>
    </w:r>
    <w:r w:rsidRPr="00C27405">
      <w:tab/>
    </w:r>
    <w:r w:rsidRPr="00C27405">
      <w:tab/>
      <w:t>PE</w:t>
    </w:r>
    <w:r w:rsidRPr="00C27405">
      <w:rPr>
        <w:rStyle w:val="HideTWBExt"/>
      </w:rPr>
      <w:t>&lt;NoPE&gt;</w:t>
    </w:r>
    <w:r w:rsidRPr="00C27405">
      <w:t>742.501</w:t>
    </w:r>
    <w:r w:rsidRPr="00C27405">
      <w:rPr>
        <w:rStyle w:val="HideTWBExt"/>
      </w:rPr>
      <w:t>&lt;/NoPE&gt;&lt;Version&gt;</w:t>
    </w:r>
    <w:r w:rsidRPr="00C27405">
      <w:t>v02-00</w:t>
    </w:r>
    <w:r w:rsidRPr="00C27405">
      <w:rPr>
        <w:rStyle w:val="HideTWBExt"/>
      </w:rPr>
      <w:t>&lt;/Version&gt;</w:t>
    </w:r>
  </w:p>
  <w:p w:rsidR="001D47EC" w:rsidRPr="00C27405" w:rsidRDefault="001D47EC" w:rsidP="001D47EC">
    <w:pPr>
      <w:pStyle w:val="EPFooter2"/>
    </w:pPr>
    <w:r w:rsidRPr="00C27405">
      <w:t>SL</w:t>
    </w:r>
    <w:r w:rsidRPr="00C27405">
      <w:tab/>
    </w:r>
    <w:r w:rsidRPr="00C27405">
      <w:rPr>
        <w:b w:val="0"/>
        <w:i/>
        <w:color w:val="C0C0C0"/>
        <w:sz w:val="22"/>
      </w:rPr>
      <w:t>Združena v raznolikosti</w:t>
    </w:r>
    <w:r w:rsidRPr="00C27405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7EC" w:rsidRPr="00C27405" w:rsidRDefault="001D47EC">
      <w:r w:rsidRPr="00C27405">
        <w:separator/>
      </w:r>
    </w:p>
  </w:footnote>
  <w:footnote w:type="continuationSeparator" w:id="0">
    <w:p w:rsidR="001D47EC" w:rsidRPr="00C27405" w:rsidRDefault="001D47EC">
      <w:r w:rsidRPr="00C27405">
        <w:continuationSeparator/>
      </w:r>
    </w:p>
  </w:footnote>
  <w:footnote w:id="1">
    <w:p w:rsidR="001D47EC" w:rsidRPr="00CB5252" w:rsidRDefault="001D47EC" w:rsidP="00A95E9B">
      <w:pPr>
        <w:pStyle w:val="FootnoteText"/>
        <w:ind w:left="567" w:hanging="567"/>
        <w:rPr>
          <w:sz w:val="24"/>
          <w:szCs w:val="24"/>
          <w:lang w:val="sl-SI"/>
        </w:rPr>
      </w:pPr>
      <w:r w:rsidRPr="00CB5252">
        <w:rPr>
          <w:rStyle w:val="FootnoteReference"/>
          <w:sz w:val="24"/>
          <w:szCs w:val="24"/>
          <w:lang w:val="sl-SI"/>
        </w:rPr>
        <w:footnoteRef/>
      </w:r>
      <w:r w:rsidRPr="00CB5252">
        <w:rPr>
          <w:sz w:val="24"/>
          <w:szCs w:val="24"/>
          <w:lang w:val="sl-SI"/>
        </w:rPr>
        <w:t xml:space="preserve"> </w:t>
      </w:r>
      <w:r w:rsidRPr="00CB5252">
        <w:rPr>
          <w:sz w:val="24"/>
          <w:szCs w:val="24"/>
          <w:lang w:val="sl-SI"/>
        </w:rPr>
        <w:tab/>
        <w:t xml:space="preserve">UL C </w:t>
      </w:r>
      <w:r w:rsidRPr="0083240F">
        <w:rPr>
          <w:sz w:val="24"/>
          <w:szCs w:val="24"/>
          <w:lang w:val="sl-SI"/>
        </w:rPr>
        <w:t>100</w:t>
      </w:r>
      <w:r w:rsidRPr="00CB5252">
        <w:rPr>
          <w:sz w:val="24"/>
          <w:szCs w:val="24"/>
          <w:lang w:val="sl-SI"/>
        </w:rPr>
        <w:t xml:space="preserve">, </w:t>
      </w:r>
      <w:r w:rsidRPr="0083240F">
        <w:rPr>
          <w:sz w:val="24"/>
          <w:szCs w:val="24"/>
          <w:lang w:val="sl-SI"/>
        </w:rPr>
        <w:t>16</w:t>
      </w:r>
      <w:r w:rsidRPr="00CB5252">
        <w:rPr>
          <w:sz w:val="24"/>
          <w:szCs w:val="24"/>
          <w:lang w:val="sl-SI"/>
        </w:rPr>
        <w:t>.</w:t>
      </w:r>
      <w:r w:rsidRPr="0083240F">
        <w:rPr>
          <w:sz w:val="24"/>
          <w:szCs w:val="24"/>
          <w:lang w:val="sl-SI"/>
        </w:rPr>
        <w:t>3</w:t>
      </w:r>
      <w:r w:rsidRPr="00CB5252">
        <w:rPr>
          <w:sz w:val="24"/>
          <w:szCs w:val="24"/>
          <w:lang w:val="sl-SI"/>
        </w:rPr>
        <w:t>.</w:t>
      </w:r>
      <w:r w:rsidRPr="0083240F">
        <w:rPr>
          <w:sz w:val="24"/>
          <w:szCs w:val="24"/>
          <w:lang w:val="sl-SI"/>
        </w:rPr>
        <w:t>2023</w:t>
      </w:r>
      <w:r w:rsidRPr="00CB5252">
        <w:rPr>
          <w:sz w:val="24"/>
          <w:szCs w:val="24"/>
          <w:lang w:val="sl-SI"/>
        </w:rPr>
        <w:t xml:space="preserve">, str. </w:t>
      </w:r>
      <w:r w:rsidRPr="0083240F">
        <w:rPr>
          <w:sz w:val="24"/>
          <w:szCs w:val="24"/>
          <w:lang w:val="sl-SI"/>
        </w:rPr>
        <w:t>105</w:t>
      </w:r>
      <w:r w:rsidRPr="00CB5252">
        <w:rPr>
          <w:sz w:val="24"/>
          <w:szCs w:val="24"/>
          <w:lang w:val="sl-S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7EC" w:rsidRPr="00C27405" w:rsidRDefault="001D4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FFFFFFFF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FFFFFFFF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0EEA6825"/>
    <w:multiLevelType w:val="singleLevel"/>
    <w:tmpl w:val="FFFFFFFF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A777BB9"/>
    <w:multiLevelType w:val="multilevel"/>
    <w:tmpl w:val="FFFFFFFF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596D70"/>
    <w:multiLevelType w:val="multilevel"/>
    <w:tmpl w:val="FFFFFFFF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3A56F26"/>
    <w:multiLevelType w:val="singleLevel"/>
    <w:tmpl w:val="FFFFFFFF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8198C2"/>
    <w:multiLevelType w:val="singleLevel"/>
    <w:tmpl w:val="FFFFFFFF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3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4" w15:restartNumberingAfterBreak="0">
    <w:nsid w:val="4B013CF3"/>
    <w:multiLevelType w:val="singleLevel"/>
    <w:tmpl w:val="FFFFFFFF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523628EF"/>
    <w:multiLevelType w:val="singleLevel"/>
    <w:tmpl w:val="FFFFFFFF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561226A2"/>
    <w:multiLevelType w:val="singleLevel"/>
    <w:tmpl w:val="FFFFFFFF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7A2BDD"/>
    <w:multiLevelType w:val="singleLevel"/>
    <w:tmpl w:val="FFFFFFFF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0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1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2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7056573C"/>
    <w:multiLevelType w:val="singleLevel"/>
    <w:tmpl w:val="FFFFFFFF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/>
      </w:rPr>
    </w:lvl>
  </w:abstractNum>
  <w:abstractNum w:abstractNumId="25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75EE0BEC"/>
    <w:multiLevelType w:val="singleLevel"/>
    <w:tmpl w:val="FFFFFFFF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/>
      </w:rPr>
    </w:lvl>
  </w:abstractNum>
  <w:abstractNum w:abstractNumId="27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29" w15:restartNumberingAfterBreak="0">
    <w:nsid w:val="7C2B56E3"/>
    <w:multiLevelType w:val="singleLevel"/>
    <w:tmpl w:val="FFFFFFFF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0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%6."/>
      <w:lvlJc w:val="left"/>
      <w:pPr>
        <w:tabs>
          <w:tab w:val="num" w:pos="1984"/>
        </w:tabs>
        <w:ind w:left="1984" w:hanging="567"/>
      </w:pPr>
      <w:rPr>
        <w:b/>
        <w:bCs w:val="0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10"/>
  </w:num>
  <w:num w:numId="5">
    <w:abstractNumId w:val="26"/>
  </w:num>
  <w:num w:numId="6">
    <w:abstractNumId w:val="24"/>
  </w:num>
  <w:num w:numId="7">
    <w:abstractNumId w:val="19"/>
  </w:num>
  <w:num w:numId="8">
    <w:abstractNumId w:val="4"/>
  </w:num>
  <w:num w:numId="9">
    <w:abstractNumId w:val="22"/>
  </w:num>
  <w:num w:numId="10">
    <w:abstractNumId w:val="1"/>
  </w:num>
  <w:num w:numId="11">
    <w:abstractNumId w:val="23"/>
  </w:num>
  <w:num w:numId="12">
    <w:abstractNumId w:val="20"/>
  </w:num>
  <w:num w:numId="13">
    <w:abstractNumId w:val="3"/>
  </w:num>
  <w:num w:numId="14">
    <w:abstractNumId w:val="27"/>
  </w:num>
  <w:num w:numId="15">
    <w:abstractNumId w:val="28"/>
  </w:num>
  <w:num w:numId="16">
    <w:abstractNumId w:val="17"/>
  </w:num>
  <w:num w:numId="17">
    <w:abstractNumId w:val="25"/>
  </w:num>
  <w:num w:numId="18">
    <w:abstractNumId w:val="21"/>
  </w:num>
  <w:num w:numId="19">
    <w:abstractNumId w:val="9"/>
  </w:num>
  <w:num w:numId="20">
    <w:abstractNumId w:val="6"/>
  </w:num>
  <w:num w:numId="21">
    <w:abstractNumId w:val="18"/>
  </w:num>
  <w:num w:numId="22">
    <w:abstractNumId w:val="7"/>
  </w:num>
  <w:num w:numId="23">
    <w:abstractNumId w:val="30"/>
  </w:num>
  <w:num w:numId="24">
    <w:abstractNumId w:val="0"/>
  </w:num>
  <w:num w:numId="25">
    <w:abstractNumId w:val="8"/>
  </w:num>
  <w:num w:numId="26">
    <w:abstractNumId w:val="5"/>
  </w:num>
  <w:num w:numId="27">
    <w:abstractNumId w:val="14"/>
  </w:num>
  <w:num w:numId="28">
    <w:abstractNumId w:val="16"/>
  </w:num>
  <w:num w:numId="29">
    <w:abstractNumId w:val="15"/>
  </w:num>
  <w:num w:numId="30">
    <w:abstractNumId w:val="29"/>
  </w:num>
  <w:num w:numId="31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99/2023"/>
    <w:docVar w:name="dvlangue" w:val="SL"/>
    <w:docVar w:name="dvnumam" w:val="260"/>
    <w:docVar w:name="dvpe" w:val="742.501"/>
    <w:docVar w:name="dvrapporteur" w:val="Poročevalec: "/>
    <w:docVar w:name="dvstar" w:val="***I"/>
    <w:docVar w:name="dvtitre" w:val="Zakonodajna resolucija Evropskega parlamenta z dne … 2024 o predlogu direktive Evropskega parlamenta in Sveta o povrnitvi in odvzemu sredstev(COM(2022)0245 – C9-0186/2022 – 2022/0167(COD))"/>
  </w:docVars>
  <w:rsids>
    <w:rsidRoot w:val="008D15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7EC"/>
    <w:rsid w:val="001F32AE"/>
    <w:rsid w:val="00206A40"/>
    <w:rsid w:val="00220B5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C5E"/>
    <w:rsid w:val="004C0004"/>
    <w:rsid w:val="004C5D52"/>
    <w:rsid w:val="0050519A"/>
    <w:rsid w:val="005072A1"/>
    <w:rsid w:val="00514517"/>
    <w:rsid w:val="00545827"/>
    <w:rsid w:val="00560270"/>
    <w:rsid w:val="005B425D"/>
    <w:rsid w:val="005C2568"/>
    <w:rsid w:val="006037C0"/>
    <w:rsid w:val="006631B6"/>
    <w:rsid w:val="00664E62"/>
    <w:rsid w:val="00680577"/>
    <w:rsid w:val="006F74FA"/>
    <w:rsid w:val="00731ADD"/>
    <w:rsid w:val="0073340B"/>
    <w:rsid w:val="00734777"/>
    <w:rsid w:val="00735CCA"/>
    <w:rsid w:val="00747932"/>
    <w:rsid w:val="00751A4A"/>
    <w:rsid w:val="00756632"/>
    <w:rsid w:val="00762C74"/>
    <w:rsid w:val="00785002"/>
    <w:rsid w:val="00786EC0"/>
    <w:rsid w:val="007D1690"/>
    <w:rsid w:val="007E22AD"/>
    <w:rsid w:val="00817416"/>
    <w:rsid w:val="0083240F"/>
    <w:rsid w:val="00842779"/>
    <w:rsid w:val="00865F67"/>
    <w:rsid w:val="00881A7B"/>
    <w:rsid w:val="008840E5"/>
    <w:rsid w:val="00887B3E"/>
    <w:rsid w:val="008C2AC6"/>
    <w:rsid w:val="008D152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E9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99F"/>
    <w:rsid w:val="00BF774D"/>
    <w:rsid w:val="00C05BFE"/>
    <w:rsid w:val="00C23CD4"/>
    <w:rsid w:val="00C27405"/>
    <w:rsid w:val="00C61C0C"/>
    <w:rsid w:val="00C941A3"/>
    <w:rsid w:val="00C941CB"/>
    <w:rsid w:val="00CB525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A0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DA8A7"/>
  <w15:chartTrackingRefBased/>
  <w15:docId w15:val="{FD676C76-7188-4CC4-B736-02EC5C44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Date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64E6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64E6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64E6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64E6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64E6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64E62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664E62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664E62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664E62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664E6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64E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64E6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64E62"/>
    <w:pPr>
      <w:spacing w:after="120"/>
    </w:pPr>
  </w:style>
  <w:style w:type="paragraph" w:customStyle="1" w:styleId="PageHeading">
    <w:name w:val="PageHeading"/>
    <w:basedOn w:val="Normal"/>
    <w:rsid w:val="00664E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64E6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64E62"/>
    <w:rPr>
      <w:b/>
      <w:sz w:val="24"/>
      <w:lang w:val="sl-SI"/>
    </w:rPr>
  </w:style>
  <w:style w:type="paragraph" w:customStyle="1" w:styleId="NormalBold12a">
    <w:name w:val="NormalBold12a"/>
    <w:basedOn w:val="Normal"/>
    <w:rsid w:val="00664E62"/>
    <w:pPr>
      <w:spacing w:after="240"/>
    </w:pPr>
    <w:rPr>
      <w:b/>
    </w:rPr>
  </w:style>
  <w:style w:type="paragraph" w:customStyle="1" w:styleId="AmJustText">
    <w:name w:val="AmJustText"/>
    <w:basedOn w:val="Normal"/>
    <w:rsid w:val="00664E6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64E6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64E62"/>
    <w:pPr>
      <w:spacing w:after="480"/>
      <w:ind w:left="1417"/>
    </w:pPr>
  </w:style>
  <w:style w:type="paragraph" w:customStyle="1" w:styleId="CoverNormal">
    <w:name w:val="CoverNormal"/>
    <w:basedOn w:val="Normal"/>
    <w:rsid w:val="00664E62"/>
    <w:pPr>
      <w:ind w:left="1418"/>
    </w:pPr>
  </w:style>
  <w:style w:type="paragraph" w:customStyle="1" w:styleId="AmCrossRef">
    <w:name w:val="AmCrossRef"/>
    <w:basedOn w:val="Normal"/>
    <w:rsid w:val="00664E6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64E6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64E6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64E6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64E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64E6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64E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E62"/>
    <w:rPr>
      <w:sz w:val="24"/>
      <w:lang w:val="sl-SI"/>
    </w:rPr>
  </w:style>
  <w:style w:type="paragraph" w:customStyle="1" w:styleId="AmOrLang">
    <w:name w:val="AmOrLang"/>
    <w:basedOn w:val="Normal"/>
    <w:rsid w:val="00664E6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64E6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64E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64E62"/>
    <w:pPr>
      <w:spacing w:before="240"/>
    </w:pPr>
    <w:rPr>
      <w:b/>
    </w:rPr>
  </w:style>
  <w:style w:type="paragraph" w:customStyle="1" w:styleId="EPBody">
    <w:name w:val="EPBody"/>
    <w:basedOn w:val="Normal"/>
    <w:rsid w:val="00664E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64E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64E62"/>
    <w:pPr>
      <w:spacing w:before="480" w:after="240"/>
    </w:pPr>
  </w:style>
  <w:style w:type="paragraph" w:customStyle="1" w:styleId="Lgendesigne">
    <w:name w:val="Légende signe"/>
    <w:basedOn w:val="Normal"/>
    <w:rsid w:val="00664E6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64E6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64E62"/>
    <w:rPr>
      <w:sz w:val="18"/>
    </w:rPr>
  </w:style>
  <w:style w:type="paragraph" w:styleId="Footer">
    <w:name w:val="footer"/>
    <w:basedOn w:val="Normal"/>
    <w:link w:val="FooterChar"/>
    <w:uiPriority w:val="99"/>
    <w:rsid w:val="00664E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E62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664E62"/>
    <w:rPr>
      <w:noProof/>
      <w:sz w:val="24"/>
    </w:rPr>
  </w:style>
  <w:style w:type="paragraph" w:customStyle="1" w:styleId="Normal12">
    <w:name w:val="Normal12"/>
    <w:basedOn w:val="Normal"/>
    <w:link w:val="Normal12Char"/>
    <w:rsid w:val="00664E6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64E62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664E62"/>
    <w:pPr>
      <w:spacing w:after="120"/>
    </w:pPr>
  </w:style>
  <w:style w:type="paragraph" w:customStyle="1" w:styleId="Normal12Italic">
    <w:name w:val="Normal12Italic"/>
    <w:basedOn w:val="Normal12"/>
    <w:rsid w:val="00664E62"/>
    <w:rPr>
      <w:i/>
    </w:rPr>
  </w:style>
  <w:style w:type="character" w:customStyle="1" w:styleId="FooterChar2">
    <w:name w:val="Footer Char2"/>
    <w:basedOn w:val="DefaultParagraphFont"/>
    <w:semiHidden/>
    <w:rsid w:val="00664E62"/>
    <w:rPr>
      <w:sz w:val="24"/>
    </w:rPr>
  </w:style>
  <w:style w:type="paragraph" w:customStyle="1" w:styleId="EntPE">
    <w:name w:val="EntPE"/>
    <w:basedOn w:val="Normal12"/>
    <w:rsid w:val="00664E6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64E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64E6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64E62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664E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4E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4E6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64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64E62"/>
    <w:rPr>
      <w:b/>
      <w:bCs/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664E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64E62"/>
    <w:rPr>
      <w:rFonts w:ascii="Segoe UI" w:hAnsi="Segoe UI" w:cs="Segoe UI"/>
      <w:sz w:val="18"/>
      <w:szCs w:val="18"/>
      <w:lang w:val="sl-SI"/>
    </w:rPr>
  </w:style>
  <w:style w:type="paragraph" w:customStyle="1" w:styleId="msonormal0">
    <w:name w:val="msonormal"/>
    <w:basedOn w:val="Normal"/>
    <w:rsid w:val="00664E62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64E6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64E6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64E6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64E6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64E62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664E6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664E62"/>
    <w:pPr>
      <w:spacing w:before="240"/>
      <w:jc w:val="center"/>
    </w:pPr>
    <w:rPr>
      <w:i/>
    </w:rPr>
  </w:style>
  <w:style w:type="character" w:customStyle="1" w:styleId="Footer2Middle">
    <w:name w:val="Footer2Middle"/>
    <w:rsid w:val="00664E6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Emphasis">
    <w:name w:val="Emphasis"/>
    <w:basedOn w:val="DefaultParagraphFont"/>
    <w:uiPriority w:val="20"/>
    <w:qFormat/>
    <w:rsid w:val="00664E62"/>
    <w:rPr>
      <w:i/>
      <w:iCs/>
    </w:rPr>
  </w:style>
  <w:style w:type="character" w:styleId="Hyperlink">
    <w:name w:val="Hyperlink"/>
    <w:basedOn w:val="DefaultParagraphFont"/>
    <w:rsid w:val="00664E62"/>
    <w:rPr>
      <w:color w:val="0563C1" w:themeColor="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664E62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664E62"/>
    <w:rPr>
      <w:b/>
      <w:sz w:val="24"/>
      <w:lang w:val="sl-SI"/>
    </w:rPr>
  </w:style>
  <w:style w:type="paragraph" w:customStyle="1" w:styleId="Normal12a">
    <w:name w:val="Normal12a"/>
    <w:basedOn w:val="Normal"/>
    <w:rsid w:val="00664E62"/>
    <w:pPr>
      <w:spacing w:after="240"/>
    </w:pPr>
    <w:rPr>
      <w:lang w:val="fr-FR"/>
    </w:rPr>
  </w:style>
  <w:style w:type="paragraph" w:customStyle="1" w:styleId="RollCallVotes">
    <w:name w:val="RollCallVotes"/>
    <w:basedOn w:val="Normal"/>
    <w:rsid w:val="00664E62"/>
    <w:pPr>
      <w:spacing w:before="120" w:after="120"/>
      <w:jc w:val="center"/>
    </w:pPr>
    <w:rPr>
      <w:b/>
      <w:bCs/>
      <w:snapToGrid w:val="0"/>
      <w:sz w:val="16"/>
      <w:lang w:val="fr-FR" w:eastAsia="en-US"/>
    </w:rPr>
  </w:style>
  <w:style w:type="paragraph" w:customStyle="1" w:styleId="RollCallTabs">
    <w:name w:val="RollCallTabs"/>
    <w:basedOn w:val="Normal"/>
    <w:qFormat/>
    <w:rsid w:val="00664E62"/>
    <w:pPr>
      <w:tabs>
        <w:tab w:val="center" w:pos="284"/>
        <w:tab w:val="left" w:pos="426"/>
      </w:tabs>
    </w:pPr>
    <w:rPr>
      <w:snapToGrid w:val="0"/>
      <w:lang w:val="fr-FR" w:eastAsia="en-US"/>
    </w:rPr>
  </w:style>
  <w:style w:type="paragraph" w:customStyle="1" w:styleId="RollCallSymbols14pt">
    <w:name w:val="RollCallSymbols14pt"/>
    <w:basedOn w:val="Normal"/>
    <w:rsid w:val="00664E62"/>
    <w:pPr>
      <w:spacing w:before="120" w:after="120"/>
      <w:jc w:val="center"/>
    </w:pPr>
    <w:rPr>
      <w:rFonts w:ascii="Arial" w:hAnsi="Arial"/>
      <w:b/>
      <w:bCs/>
      <w:snapToGrid w:val="0"/>
      <w:sz w:val="28"/>
      <w:lang w:val="fr-FR" w:eastAsia="en-US"/>
    </w:rPr>
  </w:style>
  <w:style w:type="paragraph" w:customStyle="1" w:styleId="RollCallTable">
    <w:name w:val="RollCallTable"/>
    <w:basedOn w:val="Normal"/>
    <w:rsid w:val="00664E62"/>
    <w:pPr>
      <w:spacing w:before="120" w:after="120"/>
    </w:pPr>
    <w:rPr>
      <w:snapToGrid w:val="0"/>
      <w:sz w:val="16"/>
      <w:lang w:val="fr-FR" w:eastAsia="en-US"/>
    </w:rPr>
  </w:style>
  <w:style w:type="paragraph" w:customStyle="1" w:styleId="PageHeadingNotTOC">
    <w:name w:val="PageHeadingNotTOC"/>
    <w:basedOn w:val="Normal"/>
    <w:rsid w:val="00664E62"/>
    <w:pPr>
      <w:keepNext/>
      <w:spacing w:after="480"/>
      <w:jc w:val="center"/>
    </w:pPr>
    <w:rPr>
      <w:rFonts w:ascii="Arial" w:hAnsi="Arial" w:cs="Arial"/>
      <w:b/>
      <w:lang w:val="fr-FR"/>
    </w:rPr>
  </w:style>
  <w:style w:type="paragraph" w:customStyle="1" w:styleId="AmHeadingPA">
    <w:name w:val="AmHeadingPA"/>
    <w:basedOn w:val="Normal"/>
    <w:next w:val="Normal"/>
    <w:rsid w:val="00664E62"/>
    <w:pPr>
      <w:spacing w:before="480" w:after="240"/>
      <w:jc w:val="center"/>
    </w:pPr>
    <w:rPr>
      <w:rFonts w:ascii="Arial" w:hAnsi="Arial"/>
      <w:b/>
      <w:caps/>
      <w:snapToGrid w:val="0"/>
      <w:szCs w:val="24"/>
      <w:lang w:val="fr-FR" w:eastAsia="en-US"/>
    </w:rPr>
  </w:style>
  <w:style w:type="paragraph" w:customStyle="1" w:styleId="Normal24a">
    <w:name w:val="Normal24a"/>
    <w:basedOn w:val="Normal"/>
    <w:link w:val="Normal24aChar"/>
    <w:rsid w:val="00664E62"/>
    <w:pPr>
      <w:spacing w:after="480"/>
    </w:pPr>
    <w:rPr>
      <w:lang w:val="fr-FR"/>
    </w:rPr>
  </w:style>
  <w:style w:type="character" w:customStyle="1" w:styleId="Normal24aChar">
    <w:name w:val="Normal24a Char"/>
    <w:basedOn w:val="DefaultParagraphFont"/>
    <w:link w:val="Normal24a"/>
    <w:rsid w:val="00664E62"/>
    <w:rPr>
      <w:sz w:val="24"/>
      <w:lang w:val="fr-FR"/>
    </w:rPr>
  </w:style>
  <w:style w:type="character" w:customStyle="1" w:styleId="FooterChar1">
    <w:name w:val="Footer Char1"/>
    <w:basedOn w:val="DefaultParagraphFont"/>
    <w:uiPriority w:val="99"/>
    <w:rsid w:val="00664E62"/>
    <w:rPr>
      <w:sz w:val="24"/>
    </w:rPr>
  </w:style>
  <w:style w:type="character" w:styleId="FollowedHyperlink">
    <w:name w:val="FollowedHyperlink"/>
    <w:basedOn w:val="DefaultParagraphFont"/>
    <w:uiPriority w:val="99"/>
    <w:unhideWhenUsed/>
    <w:rsid w:val="00664E62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941A3"/>
  </w:style>
  <w:style w:type="paragraph" w:customStyle="1" w:styleId="HeaderCouncilLarge">
    <w:name w:val="Header Council Large"/>
    <w:basedOn w:val="Normal"/>
    <w:rsid w:val="00C941A3"/>
    <w:pPr>
      <w:autoSpaceDE w:val="0"/>
      <w:autoSpaceDN w:val="0"/>
      <w:adjustRightInd w:val="0"/>
      <w:spacing w:after="440" w:line="360" w:lineRule="auto"/>
      <w:ind w:left="-1134" w:right="-1134"/>
    </w:pPr>
    <w:rPr>
      <w:sz w:val="2"/>
      <w:szCs w:val="22"/>
      <w:lang w:eastAsia="lt-LT"/>
      <w14:ligatures w14:val="standardContextual"/>
    </w:rPr>
  </w:style>
  <w:style w:type="character" w:customStyle="1" w:styleId="TechnicalBlockChar">
    <w:name w:val="Technical Block Char"/>
    <w:basedOn w:val="DefaultParagraphFont"/>
    <w:rsid w:val="00C941A3"/>
    <w:rPr>
      <w:rFonts w:ascii="Times New Roman" w:hAnsi="Times New Roman" w:cs="Times New Roman"/>
      <w:sz w:val="24"/>
      <w:lang w:val="sl-SI"/>
    </w:rPr>
  </w:style>
  <w:style w:type="character" w:customStyle="1" w:styleId="HeaderCouncilLargeChar">
    <w:name w:val="Header Council Large Char"/>
    <w:basedOn w:val="DefaultParagraphFont"/>
    <w:rsid w:val="00C941A3"/>
    <w:rPr>
      <w:rFonts w:ascii="Times New Roman" w:hAnsi="Times New Roman" w:cs="Times New Roman"/>
      <w:sz w:val="2"/>
      <w:lang w:val="sl-SI"/>
    </w:rPr>
  </w:style>
  <w:style w:type="paragraph" w:customStyle="1" w:styleId="FooterText">
    <w:name w:val="Footer Text"/>
    <w:basedOn w:val="Normal"/>
    <w:rsid w:val="00C941A3"/>
    <w:pPr>
      <w:autoSpaceDE w:val="0"/>
      <w:autoSpaceDN w:val="0"/>
      <w:adjustRightInd w:val="0"/>
    </w:pPr>
    <w:rPr>
      <w:szCs w:val="24"/>
      <w:lang w:eastAsia="lt-LT"/>
      <w14:ligatures w14:val="standardContextual"/>
    </w:rPr>
  </w:style>
  <w:style w:type="character" w:styleId="PlaceholderText">
    <w:name w:val="Placeholder Text"/>
    <w:basedOn w:val="DefaultParagraphFont"/>
    <w:uiPriority w:val="99"/>
    <w:rsid w:val="00C941A3"/>
    <w:rPr>
      <w:color w:val="808080"/>
    </w:rPr>
  </w:style>
  <w:style w:type="paragraph" w:customStyle="1" w:styleId="Point1">
    <w:name w:val="Point 1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lt-LT"/>
      <w14:ligatures w14:val="standardContextual"/>
    </w:rPr>
  </w:style>
  <w:style w:type="paragraph" w:customStyle="1" w:styleId="Point2">
    <w:name w:val="Point 2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lt-LT"/>
      <w14:ligatures w14:val="standardContextual"/>
    </w:rPr>
  </w:style>
  <w:style w:type="paragraph" w:customStyle="1" w:styleId="ManualNumPar1">
    <w:name w:val="Manual NumPar 1"/>
    <w:basedOn w:val="Normal"/>
    <w:next w:val="Text1"/>
    <w:rsid w:val="00C941A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customStyle="1" w:styleId="ChapterTitle">
    <w:name w:val="ChapterTitle"/>
    <w:basedOn w:val="Normal"/>
    <w:next w:val="Normal"/>
    <w:rsid w:val="00C941A3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lt-LT"/>
      <w14:ligatures w14:val="standardContextual"/>
    </w:rPr>
  </w:style>
  <w:style w:type="paragraph" w:customStyle="1" w:styleId="Fait">
    <w:name w:val="Fait à"/>
    <w:basedOn w:val="Normal"/>
    <w:next w:val="Normal"/>
    <w:rsid w:val="00C941A3"/>
    <w:pPr>
      <w:keepNext/>
      <w:autoSpaceDE w:val="0"/>
      <w:autoSpaceDN w:val="0"/>
      <w:adjustRightInd w:val="0"/>
      <w:spacing w:before="120" w:line="360" w:lineRule="auto"/>
    </w:pPr>
    <w:rPr>
      <w:szCs w:val="22"/>
      <w:lang w:eastAsia="lt-LT"/>
      <w14:ligatures w14:val="standardContextual"/>
    </w:rPr>
  </w:style>
  <w:style w:type="paragraph" w:customStyle="1" w:styleId="Formuledadoption">
    <w:name w:val="Formule d'adoption"/>
    <w:basedOn w:val="Normal"/>
    <w:next w:val="Normal"/>
    <w:rsid w:val="00C941A3"/>
    <w:pPr>
      <w:keepNext/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C941A3"/>
    <w:pPr>
      <w:keepNext/>
      <w:autoSpaceDE w:val="0"/>
      <w:autoSpaceDN w:val="0"/>
      <w:adjustRightInd w:val="0"/>
      <w:spacing w:before="600" w:after="120" w:line="360" w:lineRule="auto"/>
    </w:pPr>
    <w:rPr>
      <w:szCs w:val="22"/>
      <w:lang w:eastAsia="lt-LT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C941A3"/>
    <w:pPr>
      <w:keepNext/>
      <w:tabs>
        <w:tab w:val="left" w:pos="5669"/>
      </w:tabs>
      <w:autoSpaceDE w:val="0"/>
      <w:autoSpaceDN w:val="0"/>
      <w:adjustRightInd w:val="0"/>
      <w:spacing w:before="720" w:line="360" w:lineRule="auto"/>
    </w:pPr>
    <w:rPr>
      <w:i/>
      <w:szCs w:val="22"/>
      <w:lang w:eastAsia="lt-LT"/>
      <w14:ligatures w14:val="standardContextual"/>
    </w:rPr>
  </w:style>
  <w:style w:type="paragraph" w:customStyle="1" w:styleId="ManualConsidrant">
    <w:name w:val="Manual Considérant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C941A3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lt-LT"/>
      <w14:ligatures w14:val="standardContextual"/>
    </w:rPr>
  </w:style>
  <w:style w:type="paragraph" w:customStyle="1" w:styleId="Statut">
    <w:name w:val="Statut"/>
    <w:basedOn w:val="Normal"/>
    <w:next w:val="Normal"/>
    <w:rsid w:val="00C941A3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lt-LT"/>
      <w14:ligatures w14:val="standardContextual"/>
    </w:rPr>
  </w:style>
  <w:style w:type="paragraph" w:customStyle="1" w:styleId="Titrearticle">
    <w:name w:val="Titre article"/>
    <w:basedOn w:val="Normal"/>
    <w:next w:val="Normal"/>
    <w:rsid w:val="00C941A3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i/>
      <w:szCs w:val="22"/>
      <w:lang w:eastAsia="lt-LT"/>
      <w14:ligatures w14:val="standardContextual"/>
    </w:rPr>
  </w:style>
  <w:style w:type="paragraph" w:customStyle="1" w:styleId="Titreobjet">
    <w:name w:val="Titre objet"/>
    <w:basedOn w:val="Normal"/>
    <w:next w:val="Sous-titreobjet"/>
    <w:rsid w:val="00C941A3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lt-LT"/>
      <w14:ligatures w14:val="standardContextual"/>
    </w:rPr>
  </w:style>
  <w:style w:type="paragraph" w:customStyle="1" w:styleId="Typedudocument">
    <w:name w:val="Type du document"/>
    <w:basedOn w:val="Normal"/>
    <w:next w:val="Datedadoption"/>
    <w:rsid w:val="00C941A3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lt-LT"/>
      <w14:ligatures w14:val="standardContextual"/>
    </w:rPr>
  </w:style>
  <w:style w:type="paragraph" w:customStyle="1" w:styleId="Rfrenceinterinstitutionelle">
    <w:name w:val="Référence interinstitutionelle"/>
    <w:basedOn w:val="Normal"/>
    <w:next w:val="Normal"/>
    <w:rsid w:val="00C941A3"/>
    <w:pPr>
      <w:autoSpaceDE w:val="0"/>
      <w:autoSpaceDN w:val="0"/>
      <w:adjustRightInd w:val="0"/>
      <w:spacing w:line="360" w:lineRule="auto"/>
      <w:ind w:left="5103"/>
    </w:pPr>
    <w:rPr>
      <w:szCs w:val="22"/>
      <w:lang w:eastAsia="lt-LT"/>
      <w14:ligatures w14:val="standardContextual"/>
    </w:rPr>
  </w:style>
  <w:style w:type="character" w:customStyle="1" w:styleId="diff-tte-added">
    <w:name w:val="diff-tte-added"/>
    <w:basedOn w:val="DefaultParagraphFont"/>
    <w:rsid w:val="00C941A3"/>
    <w:rPr>
      <w:b/>
      <w:i/>
    </w:rPr>
  </w:style>
  <w:style w:type="character" w:customStyle="1" w:styleId="diff-tte-removed">
    <w:name w:val="diff-tte-removed"/>
    <w:basedOn w:val="DefaultParagraphFont"/>
    <w:rsid w:val="00C941A3"/>
    <w:rPr>
      <w:strike/>
    </w:rPr>
  </w:style>
  <w:style w:type="paragraph" w:customStyle="1" w:styleId="NormalCentered">
    <w:name w:val="Normal Centered"/>
    <w:basedOn w:val="Normal"/>
    <w:rsid w:val="00C941A3"/>
    <w:pPr>
      <w:autoSpaceDE w:val="0"/>
      <w:autoSpaceDN w:val="0"/>
      <w:adjustRightInd w:val="0"/>
      <w:spacing w:before="120" w:after="120" w:line="360" w:lineRule="auto"/>
      <w:jc w:val="center"/>
    </w:pPr>
    <w:rPr>
      <w:szCs w:val="22"/>
      <w:lang w:eastAsia="lt-LT"/>
      <w14:ligatures w14:val="standardContextual"/>
    </w:rPr>
  </w:style>
  <w:style w:type="paragraph" w:customStyle="1" w:styleId="NormalRight">
    <w:name w:val="Normal Right"/>
    <w:basedOn w:val="Normal"/>
    <w:rsid w:val="00C941A3"/>
    <w:pPr>
      <w:autoSpaceDE w:val="0"/>
      <w:autoSpaceDN w:val="0"/>
      <w:adjustRightInd w:val="0"/>
      <w:spacing w:before="120" w:after="120" w:line="360" w:lineRule="auto"/>
      <w:jc w:val="right"/>
    </w:pPr>
    <w:rPr>
      <w:szCs w:val="22"/>
      <w:lang w:eastAsia="lt-LT"/>
      <w14:ligatures w14:val="standardContextual"/>
    </w:rPr>
  </w:style>
  <w:style w:type="paragraph" w:customStyle="1" w:styleId="NormalJustified">
    <w:name w:val="Normal Justified"/>
    <w:basedOn w:val="Normal"/>
    <w:rsid w:val="00C941A3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lt-LT"/>
      <w14:ligatures w14:val="standardContextual"/>
    </w:rPr>
  </w:style>
  <w:style w:type="paragraph" w:customStyle="1" w:styleId="HeaderLandscape">
    <w:name w:val="HeaderLandscape"/>
    <w:basedOn w:val="Normal"/>
    <w:rsid w:val="00C941A3"/>
    <w:pPr>
      <w:tabs>
        <w:tab w:val="righ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FooterLandscape">
    <w:name w:val="FooterLandscape"/>
    <w:basedOn w:val="Normal"/>
    <w:rsid w:val="00C941A3"/>
    <w:pPr>
      <w:tabs>
        <w:tab w:val="center" w:pos="7285"/>
        <w:tab w:val="right" w:pos="9629"/>
      </w:tabs>
      <w:autoSpaceDE w:val="0"/>
      <w:autoSpaceDN w:val="0"/>
      <w:adjustRightInd w:val="0"/>
    </w:pPr>
    <w:rPr>
      <w:szCs w:val="22"/>
      <w:lang w:eastAsia="lt-LT"/>
      <w14:ligatures w14:val="standardContextual"/>
    </w:rPr>
  </w:style>
  <w:style w:type="paragraph" w:customStyle="1" w:styleId="HeaderCouncil">
    <w:name w:val="Header Council"/>
    <w:basedOn w:val="Normal"/>
    <w:rsid w:val="00C941A3"/>
    <w:pPr>
      <w:autoSpaceDE w:val="0"/>
      <w:autoSpaceDN w:val="0"/>
      <w:adjustRightInd w:val="0"/>
    </w:pPr>
    <w:rPr>
      <w:sz w:val="2"/>
      <w:szCs w:val="22"/>
      <w:lang w:eastAsia="lt-LT"/>
      <w14:ligatures w14:val="standardContextual"/>
    </w:rPr>
  </w:style>
  <w:style w:type="paragraph" w:customStyle="1" w:styleId="FooterCouncil">
    <w:name w:val="Footer Council"/>
    <w:basedOn w:val="Normal"/>
    <w:rsid w:val="00C941A3"/>
    <w:pPr>
      <w:autoSpaceDE w:val="0"/>
      <w:autoSpaceDN w:val="0"/>
      <w:adjustRightInd w:val="0"/>
    </w:pPr>
    <w:rPr>
      <w:sz w:val="2"/>
      <w:szCs w:val="22"/>
      <w:lang w:eastAsia="lt-LT"/>
      <w14:ligatures w14:val="standardContextual"/>
    </w:rPr>
  </w:style>
  <w:style w:type="paragraph" w:customStyle="1" w:styleId="TechnicalBlock">
    <w:name w:val="Technical Block"/>
    <w:basedOn w:val="Normal"/>
    <w:next w:val="Normal"/>
    <w:rsid w:val="00C941A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941A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lt-LT"/>
      <w14:ligatures w14:val="standardContextual"/>
    </w:rPr>
  </w:style>
  <w:style w:type="paragraph" w:customStyle="1" w:styleId="FinalLineLandscape">
    <w:name w:val="Final Line (Landscape)"/>
    <w:basedOn w:val="Normal"/>
    <w:next w:val="Normal"/>
    <w:rsid w:val="00C941A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lt-LT"/>
      <w14:ligatures w14:val="standardContextual"/>
    </w:rPr>
  </w:style>
  <w:style w:type="paragraph" w:customStyle="1" w:styleId="Text1">
    <w:name w:val="Text 1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lt-LT"/>
      <w14:ligatures w14:val="standardContextual"/>
    </w:rPr>
  </w:style>
  <w:style w:type="paragraph" w:customStyle="1" w:styleId="Text2">
    <w:name w:val="Text 2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lt-LT"/>
      <w14:ligatures w14:val="standardContextual"/>
    </w:rPr>
  </w:style>
  <w:style w:type="paragraph" w:customStyle="1" w:styleId="Text3">
    <w:name w:val="Text 3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lt-LT"/>
      <w14:ligatures w14:val="standardContextual"/>
    </w:rPr>
  </w:style>
  <w:style w:type="paragraph" w:customStyle="1" w:styleId="Text4">
    <w:name w:val="Text 4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lt-LT"/>
      <w14:ligatures w14:val="standardContextual"/>
    </w:rPr>
  </w:style>
  <w:style w:type="paragraph" w:customStyle="1" w:styleId="Text5">
    <w:name w:val="Text 5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lt-LT"/>
      <w14:ligatures w14:val="standardContextual"/>
    </w:rPr>
  </w:style>
  <w:style w:type="paragraph" w:customStyle="1" w:styleId="Text6">
    <w:name w:val="Text 6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lt-LT"/>
      <w14:ligatures w14:val="standardContextual"/>
    </w:rPr>
  </w:style>
  <w:style w:type="paragraph" w:customStyle="1" w:styleId="PointManual">
    <w:name w:val="Point Manual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lt-LT"/>
      <w14:ligatures w14:val="standardContextual"/>
    </w:rPr>
  </w:style>
  <w:style w:type="paragraph" w:customStyle="1" w:styleId="PointManual1">
    <w:name w:val="Point Manual (1)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lt-LT"/>
      <w14:ligatures w14:val="standardContextual"/>
    </w:rPr>
  </w:style>
  <w:style w:type="paragraph" w:customStyle="1" w:styleId="PointManual2">
    <w:name w:val="Point Manual (2)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lt-LT"/>
      <w14:ligatures w14:val="standardContextual"/>
    </w:rPr>
  </w:style>
  <w:style w:type="paragraph" w:customStyle="1" w:styleId="PointManual3">
    <w:name w:val="Point Manual (3)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lt-LT"/>
      <w14:ligatures w14:val="standardContextual"/>
    </w:rPr>
  </w:style>
  <w:style w:type="paragraph" w:customStyle="1" w:styleId="PointManual4">
    <w:name w:val="Point Manual (4)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lt-LT"/>
      <w14:ligatures w14:val="standardContextual"/>
    </w:rPr>
  </w:style>
  <w:style w:type="paragraph" w:customStyle="1" w:styleId="PointDoubleManual">
    <w:name w:val="Point Double Manual"/>
    <w:basedOn w:val="Normal"/>
    <w:rsid w:val="00C941A3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lt-LT"/>
      <w14:ligatures w14:val="standardContextual"/>
    </w:rPr>
  </w:style>
  <w:style w:type="paragraph" w:customStyle="1" w:styleId="PointDoubleManual1">
    <w:name w:val="Point Double Manual (1)"/>
    <w:basedOn w:val="Normal"/>
    <w:rsid w:val="00C941A3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lt-LT"/>
      <w14:ligatures w14:val="standardContextual"/>
    </w:rPr>
  </w:style>
  <w:style w:type="paragraph" w:customStyle="1" w:styleId="PointDoubleManual2">
    <w:name w:val="Point Double Manual (2)"/>
    <w:basedOn w:val="Normal"/>
    <w:rsid w:val="00C941A3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lt-LT"/>
      <w14:ligatures w14:val="standardContextual"/>
    </w:rPr>
  </w:style>
  <w:style w:type="paragraph" w:customStyle="1" w:styleId="PointDoubleManual3">
    <w:name w:val="Point Double Manual (3)"/>
    <w:basedOn w:val="Normal"/>
    <w:rsid w:val="00C941A3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lt-LT"/>
      <w14:ligatures w14:val="standardContextual"/>
    </w:rPr>
  </w:style>
  <w:style w:type="paragraph" w:customStyle="1" w:styleId="PointDoubleManual4">
    <w:name w:val="Point Double Manual (4)"/>
    <w:basedOn w:val="Normal"/>
    <w:rsid w:val="00C941A3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lt-LT"/>
      <w14:ligatures w14:val="standardContextual"/>
    </w:rPr>
  </w:style>
  <w:style w:type="paragraph" w:customStyle="1" w:styleId="Pointabc">
    <w:name w:val="Point abc"/>
    <w:basedOn w:val="Normal"/>
    <w:rsid w:val="00C941A3"/>
    <w:pPr>
      <w:numPr>
        <w:ilvl w:val="1"/>
        <w:numId w:val="24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abc1">
    <w:name w:val="Point abc (1)"/>
    <w:basedOn w:val="Normal"/>
    <w:rsid w:val="00C941A3"/>
    <w:pPr>
      <w:numPr>
        <w:ilvl w:val="3"/>
        <w:numId w:val="24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abc2">
    <w:name w:val="Point abc (2)"/>
    <w:basedOn w:val="Normal"/>
    <w:rsid w:val="00C941A3"/>
    <w:pPr>
      <w:numPr>
        <w:ilvl w:val="5"/>
        <w:numId w:val="24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abc3">
    <w:name w:val="Point abc (3)"/>
    <w:basedOn w:val="Normal"/>
    <w:rsid w:val="00C941A3"/>
    <w:pPr>
      <w:numPr>
        <w:ilvl w:val="7"/>
        <w:numId w:val="24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abc4">
    <w:name w:val="Point abc (4)"/>
    <w:basedOn w:val="Normal"/>
    <w:rsid w:val="00C941A3"/>
    <w:pPr>
      <w:numPr>
        <w:ilvl w:val="8"/>
        <w:numId w:val="24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123">
    <w:name w:val="Point 123"/>
    <w:basedOn w:val="Normal"/>
    <w:rsid w:val="00C941A3"/>
    <w:pPr>
      <w:numPr>
        <w:numId w:val="24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1231">
    <w:name w:val="Point 123 (1)"/>
    <w:basedOn w:val="Normal"/>
    <w:rsid w:val="00C941A3"/>
    <w:pPr>
      <w:numPr>
        <w:ilvl w:val="2"/>
        <w:numId w:val="24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1232">
    <w:name w:val="Point 123 (2)"/>
    <w:basedOn w:val="Normal"/>
    <w:rsid w:val="00C941A3"/>
    <w:pPr>
      <w:numPr>
        <w:ilvl w:val="4"/>
        <w:numId w:val="24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1233">
    <w:name w:val="Point 123 (3)"/>
    <w:basedOn w:val="Normal"/>
    <w:rsid w:val="00C941A3"/>
    <w:pPr>
      <w:numPr>
        <w:ilvl w:val="6"/>
        <w:numId w:val="24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ivx">
    <w:name w:val="Point ivx"/>
    <w:basedOn w:val="Normal"/>
    <w:rsid w:val="00C941A3"/>
    <w:pPr>
      <w:numPr>
        <w:numId w:val="25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ivx1">
    <w:name w:val="Point ivx (1)"/>
    <w:basedOn w:val="Normal"/>
    <w:rsid w:val="00C941A3"/>
    <w:pPr>
      <w:numPr>
        <w:ilvl w:val="1"/>
        <w:numId w:val="25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ivx2">
    <w:name w:val="Point ivx (2)"/>
    <w:basedOn w:val="Normal"/>
    <w:rsid w:val="00C941A3"/>
    <w:pPr>
      <w:numPr>
        <w:ilvl w:val="2"/>
        <w:numId w:val="25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ivx3">
    <w:name w:val="Point ivx (3)"/>
    <w:basedOn w:val="Normal"/>
    <w:rsid w:val="00C941A3"/>
    <w:pPr>
      <w:numPr>
        <w:ilvl w:val="3"/>
        <w:numId w:val="25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ivx4">
    <w:name w:val="Point ivx (4)"/>
    <w:basedOn w:val="Normal"/>
    <w:rsid w:val="00C941A3"/>
    <w:pPr>
      <w:numPr>
        <w:ilvl w:val="4"/>
        <w:numId w:val="25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Bullet">
    <w:name w:val="Bullet"/>
    <w:basedOn w:val="Normal"/>
    <w:rsid w:val="00C941A3"/>
    <w:pPr>
      <w:numPr>
        <w:numId w:val="3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Bullet1">
    <w:name w:val="Bullet 1"/>
    <w:basedOn w:val="Normal"/>
    <w:rsid w:val="00C941A3"/>
    <w:pPr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Bullet2">
    <w:name w:val="Bullet 2"/>
    <w:basedOn w:val="Normal"/>
    <w:rsid w:val="00C941A3"/>
    <w:pPr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Bullet3">
    <w:name w:val="Bullet 3"/>
    <w:basedOn w:val="Normal"/>
    <w:rsid w:val="00C941A3"/>
    <w:pPr>
      <w:numPr>
        <w:numId w:val="5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Bullet4">
    <w:name w:val="Bullet 4"/>
    <w:basedOn w:val="Normal"/>
    <w:rsid w:val="00C941A3"/>
    <w:pPr>
      <w:numPr>
        <w:numId w:val="6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Dash">
    <w:name w:val="Dash"/>
    <w:basedOn w:val="Normal"/>
    <w:rsid w:val="00C941A3"/>
    <w:pPr>
      <w:numPr>
        <w:numId w:val="9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Dash1">
    <w:name w:val="Dash 1"/>
    <w:basedOn w:val="Normal"/>
    <w:rsid w:val="00C941A3"/>
    <w:pPr>
      <w:numPr>
        <w:numId w:val="10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Dash2">
    <w:name w:val="Dash 2"/>
    <w:basedOn w:val="Normal"/>
    <w:rsid w:val="00C941A3"/>
    <w:pPr>
      <w:numPr>
        <w:numId w:val="11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Dash3">
    <w:name w:val="Dash 3"/>
    <w:basedOn w:val="Normal"/>
    <w:rsid w:val="00C941A3"/>
    <w:pPr>
      <w:numPr>
        <w:numId w:val="12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Dash4">
    <w:name w:val="Dash 4"/>
    <w:basedOn w:val="Normal"/>
    <w:rsid w:val="00C941A3"/>
    <w:pPr>
      <w:numPr>
        <w:numId w:val="13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DashEqual">
    <w:name w:val="Dash Equal"/>
    <w:basedOn w:val="Dash"/>
    <w:rsid w:val="00C941A3"/>
    <w:pPr>
      <w:numPr>
        <w:numId w:val="14"/>
      </w:numPr>
      <w:tabs>
        <w:tab w:val="clear" w:pos="567"/>
        <w:tab w:val="num" w:pos="3118"/>
      </w:tabs>
    </w:pPr>
  </w:style>
  <w:style w:type="paragraph" w:customStyle="1" w:styleId="DashEqual1">
    <w:name w:val="Dash Equal 1"/>
    <w:basedOn w:val="Dash1"/>
    <w:rsid w:val="00C941A3"/>
    <w:pPr>
      <w:numPr>
        <w:numId w:val="15"/>
      </w:numPr>
      <w:tabs>
        <w:tab w:val="clear" w:pos="1134"/>
        <w:tab w:val="num" w:pos="3685"/>
      </w:tabs>
    </w:pPr>
  </w:style>
  <w:style w:type="paragraph" w:customStyle="1" w:styleId="DashEqual2">
    <w:name w:val="Dash Equal 2"/>
    <w:basedOn w:val="Dash2"/>
    <w:rsid w:val="00C941A3"/>
    <w:pPr>
      <w:numPr>
        <w:numId w:val="16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C941A3"/>
    <w:pPr>
      <w:numPr>
        <w:numId w:val="17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C941A3"/>
    <w:pPr>
      <w:numPr>
        <w:numId w:val="18"/>
      </w:numPr>
      <w:tabs>
        <w:tab w:val="clear" w:pos="2835"/>
        <w:tab w:val="num" w:pos="1134"/>
      </w:tabs>
      <w:ind w:left="1134"/>
    </w:pPr>
  </w:style>
  <w:style w:type="character" w:customStyle="1" w:styleId="Marker">
    <w:name w:val="Marker"/>
    <w:basedOn w:val="DefaultParagraphFont"/>
    <w:rsid w:val="00C941A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941A3"/>
    <w:rPr>
      <w:color w:val="008000"/>
    </w:rPr>
  </w:style>
  <w:style w:type="paragraph" w:customStyle="1" w:styleId="HeadingLeft">
    <w:name w:val="Heading Left"/>
    <w:basedOn w:val="Normal"/>
    <w:next w:val="Normal"/>
    <w:rsid w:val="00C941A3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lt-LT"/>
      <w14:ligatures w14:val="standardContextual"/>
    </w:rPr>
  </w:style>
  <w:style w:type="paragraph" w:customStyle="1" w:styleId="HeadingIVX">
    <w:name w:val="Heading IVX"/>
    <w:basedOn w:val="HeadingLeft"/>
    <w:next w:val="Normal"/>
    <w:rsid w:val="00C941A3"/>
    <w:pPr>
      <w:numPr>
        <w:numId w:val="21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rsid w:val="00C941A3"/>
    <w:pPr>
      <w:numPr>
        <w:numId w:val="19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rsid w:val="00C941A3"/>
    <w:pPr>
      <w:numPr>
        <w:numId w:val="20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rsid w:val="00C941A3"/>
    <w:pPr>
      <w:jc w:val="center"/>
    </w:pPr>
  </w:style>
  <w:style w:type="paragraph" w:customStyle="1" w:styleId="Jardin">
    <w:name w:val="Jardin"/>
    <w:basedOn w:val="Normal"/>
    <w:rsid w:val="00C941A3"/>
    <w:pPr>
      <w:autoSpaceDE w:val="0"/>
      <w:autoSpaceDN w:val="0"/>
      <w:adjustRightInd w:val="0"/>
      <w:spacing w:before="200"/>
      <w:jc w:val="center"/>
    </w:pPr>
    <w:rPr>
      <w:szCs w:val="22"/>
      <w:lang w:eastAsia="lt-LT"/>
      <w14:ligatures w14:val="standardContextual"/>
    </w:rPr>
  </w:style>
  <w:style w:type="paragraph" w:customStyle="1" w:styleId="Amendment">
    <w:name w:val="Amendment"/>
    <w:basedOn w:val="Normal"/>
    <w:next w:val="Normal"/>
    <w:rsid w:val="00C941A3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lt-LT"/>
      <w14:ligatures w14:val="standardContextual"/>
    </w:rPr>
  </w:style>
  <w:style w:type="paragraph" w:customStyle="1" w:styleId="AmendmentList">
    <w:name w:val="Amendment List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lt-LT"/>
      <w14:ligatures w14:val="standardContextual"/>
    </w:rPr>
  </w:style>
  <w:style w:type="paragraph" w:customStyle="1" w:styleId="ReplyRE">
    <w:name w:val="Reply RE"/>
    <w:basedOn w:val="Normal"/>
    <w:next w:val="Normal"/>
    <w:rsid w:val="00C941A3"/>
    <w:pPr>
      <w:autoSpaceDE w:val="0"/>
      <w:autoSpaceDN w:val="0"/>
      <w:adjustRightInd w:val="0"/>
      <w:spacing w:before="120" w:after="480"/>
      <w:contextualSpacing/>
    </w:pPr>
    <w:rPr>
      <w:szCs w:val="22"/>
      <w:lang w:eastAsia="lt-LT"/>
      <w14:ligatures w14:val="standardContextual"/>
    </w:rPr>
  </w:style>
  <w:style w:type="paragraph" w:customStyle="1" w:styleId="ReplyBold">
    <w:name w:val="Reply Bold"/>
    <w:basedOn w:val="ReplyRE"/>
    <w:next w:val="Normal"/>
    <w:rsid w:val="00C941A3"/>
    <w:rPr>
      <w:b/>
    </w:rPr>
  </w:style>
  <w:style w:type="paragraph" w:customStyle="1" w:styleId="Annex">
    <w:name w:val="Annex"/>
    <w:basedOn w:val="Normal"/>
    <w:rsid w:val="00C941A3"/>
    <w:pPr>
      <w:autoSpaceDE w:val="0"/>
      <w:autoSpaceDN w:val="0"/>
      <w:adjustRightInd w:val="0"/>
      <w:spacing w:after="60"/>
      <w:jc w:val="right"/>
    </w:pPr>
    <w:rPr>
      <w:rFonts w:ascii="Calibri" w:hAnsi="Calibri" w:cs="Arial"/>
      <w:sz w:val="22"/>
      <w:szCs w:val="22"/>
      <w:lang w:eastAsia="lt-LT"/>
      <w14:ligatures w14:val="standardContextual"/>
    </w:rPr>
  </w:style>
  <w:style w:type="paragraph" w:customStyle="1" w:styleId="Sign">
    <w:name w:val="Sign"/>
    <w:basedOn w:val="Normal"/>
    <w:rsid w:val="00C941A3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lt-LT"/>
      <w14:ligatures w14:val="standardContextual"/>
    </w:rPr>
  </w:style>
  <w:style w:type="paragraph" w:customStyle="1" w:styleId="NotDeclassified">
    <w:name w:val="Not Declassified"/>
    <w:basedOn w:val="Normal"/>
    <w:next w:val="Normal"/>
    <w:rsid w:val="00C941A3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lt-LT"/>
      <w14:ligatures w14:val="standardContextual"/>
    </w:rPr>
  </w:style>
  <w:style w:type="character" w:customStyle="1" w:styleId="NotDeclassifiedCharacter">
    <w:name w:val="Not Declassified Character"/>
    <w:basedOn w:val="DefaultParagraphFont"/>
    <w:rsid w:val="00C941A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941A3"/>
    <w:pPr>
      <w:autoSpaceDE w:val="0"/>
      <w:autoSpaceDN w:val="0"/>
      <w:adjustRightInd w:val="0"/>
      <w:spacing w:before="120" w:after="120"/>
    </w:pPr>
    <w:rPr>
      <w:szCs w:val="22"/>
      <w:lang w:eastAsia="lt-LT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rsid w:val="00C941A3"/>
    <w:pPr>
      <w:autoSpaceDE w:val="0"/>
      <w:autoSpaceDN w:val="0"/>
      <w:adjustRightInd w:val="0"/>
    </w:pPr>
    <w:rPr>
      <w:sz w:val="20"/>
      <w:lang w:eastAsia="lt-LT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941A3"/>
    <w:rPr>
      <w:lang w:val="sl-SI" w:eastAsia="lt-LT"/>
      <w14:ligatures w14:val="standardContextual"/>
    </w:rPr>
  </w:style>
  <w:style w:type="character" w:styleId="EndnoteReference">
    <w:name w:val="endnote reference"/>
    <w:basedOn w:val="DefaultParagraphFont"/>
    <w:uiPriority w:val="99"/>
    <w:rsid w:val="00C941A3"/>
    <w:rPr>
      <w:vertAlign w:val="superscript"/>
    </w:rPr>
  </w:style>
  <w:style w:type="paragraph" w:styleId="Revision">
    <w:name w:val="Revision"/>
    <w:hidden/>
    <w:uiPriority w:val="99"/>
    <w:rsid w:val="00C941A3"/>
    <w:pPr>
      <w:widowControl w:val="0"/>
      <w:autoSpaceDE w:val="0"/>
      <w:autoSpaceDN w:val="0"/>
      <w:adjustRightInd w:val="0"/>
    </w:pPr>
    <w:rPr>
      <w:sz w:val="24"/>
      <w:szCs w:val="22"/>
      <w:lang w:val="sl-SI" w:eastAsia="lt-LT"/>
      <w14:ligatures w14:val="standardContextual"/>
    </w:rPr>
  </w:style>
  <w:style w:type="paragraph" w:styleId="ListParagraph">
    <w:name w:val="List Paragraph"/>
    <w:basedOn w:val="Normal"/>
    <w:uiPriority w:val="34"/>
    <w:qFormat/>
    <w:rsid w:val="00C941A3"/>
    <w:pPr>
      <w:autoSpaceDE w:val="0"/>
      <w:autoSpaceDN w:val="0"/>
      <w:adjustRightInd w:val="0"/>
      <w:spacing w:after="160" w:line="259" w:lineRule="auto"/>
      <w:ind w:left="720"/>
      <w:contextualSpacing/>
    </w:pPr>
    <w:rPr>
      <w:rFonts w:ascii="Calibri" w:hAnsi="Calibri" w:cs="Arial"/>
      <w:sz w:val="22"/>
      <w:szCs w:val="22"/>
      <w:lang w:eastAsia="lt-LT"/>
      <w14:ligatures w14:val="standardContextual"/>
    </w:rPr>
  </w:style>
  <w:style w:type="paragraph" w:customStyle="1" w:styleId="SignaturePersonne">
    <w:name w:val="Signature Personne"/>
    <w:basedOn w:val="Normal"/>
    <w:rsid w:val="00C941A3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4"/>
      <w:lang w:eastAsia="lt-LT"/>
      <w14:ligatures w14:val="standardContextual"/>
    </w:rPr>
  </w:style>
  <w:style w:type="paragraph" w:customStyle="1" w:styleId="Considrant">
    <w:name w:val="Considérant"/>
    <w:basedOn w:val="Normal"/>
    <w:rsid w:val="00C941A3"/>
    <w:pPr>
      <w:numPr>
        <w:numId w:val="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character" w:customStyle="1" w:styleId="Footer2">
    <w:name w:val="Footer2"/>
    <w:rsid w:val="00C941A3"/>
    <w:rPr>
      <w:rFonts w:ascii="Arial" w:hAnsi="Arial"/>
      <w:b/>
      <w:sz w:val="48"/>
    </w:rPr>
  </w:style>
  <w:style w:type="paragraph" w:customStyle="1" w:styleId="Rfrenceinstitutionnelle">
    <w:name w:val="Référence institutionnelle"/>
    <w:basedOn w:val="Normal"/>
    <w:next w:val="Normal"/>
    <w:rsid w:val="00C941A3"/>
    <w:pPr>
      <w:autoSpaceDE w:val="0"/>
      <w:autoSpaceDN w:val="0"/>
      <w:adjustRightInd w:val="0"/>
      <w:spacing w:after="240" w:line="360" w:lineRule="auto"/>
      <w:ind w:left="5102"/>
    </w:pPr>
    <w:rPr>
      <w:szCs w:val="24"/>
      <w:lang w:eastAsia="lt-LT"/>
      <w14:ligatures w14:val="standardContextual"/>
    </w:rPr>
  </w:style>
  <w:style w:type="paragraph" w:customStyle="1" w:styleId="Footer1">
    <w:name w:val="Footer1"/>
    <w:basedOn w:val="Normal"/>
    <w:rsid w:val="00C941A3"/>
    <w:pPr>
      <w:tabs>
        <w:tab w:val="center" w:pos="4150"/>
        <w:tab w:val="right" w:pos="8306"/>
        <w:tab w:val="right" w:pos="9638"/>
      </w:tabs>
      <w:autoSpaceDE w:val="0"/>
      <w:autoSpaceDN w:val="0"/>
      <w:adjustRightInd w:val="0"/>
      <w:spacing w:line="360" w:lineRule="auto"/>
    </w:pPr>
    <w:rPr>
      <w:szCs w:val="24"/>
      <w:lang w:eastAsia="lt-LT"/>
      <w14:ligatures w14:val="standardContextual"/>
    </w:rPr>
  </w:style>
  <w:style w:type="paragraph" w:customStyle="1" w:styleId="SignatureInstitution">
    <w:name w:val="Signature Institution"/>
    <w:basedOn w:val="Normal"/>
    <w:rsid w:val="00C941A3"/>
    <w:pPr>
      <w:keepNext/>
      <w:tabs>
        <w:tab w:val="left" w:pos="4252"/>
      </w:tabs>
      <w:autoSpaceDE w:val="0"/>
      <w:autoSpaceDN w:val="0"/>
      <w:adjustRightInd w:val="0"/>
      <w:spacing w:before="720" w:after="100" w:line="360" w:lineRule="auto"/>
      <w:jc w:val="both"/>
    </w:pPr>
    <w:rPr>
      <w:i/>
      <w:szCs w:val="24"/>
      <w:lang w:eastAsia="lt-LT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C941A3"/>
    <w:pPr>
      <w:spacing w:after="240"/>
    </w:pPr>
  </w:style>
  <w:style w:type="paragraph" w:customStyle="1" w:styleId="Accordtitre">
    <w:name w:val="Accord titre"/>
    <w:basedOn w:val="Normal"/>
    <w:rsid w:val="00C941A3"/>
    <w:pPr>
      <w:autoSpaceDE w:val="0"/>
      <w:autoSpaceDN w:val="0"/>
      <w:adjustRightInd w:val="0"/>
      <w:spacing w:line="360" w:lineRule="auto"/>
      <w:jc w:val="center"/>
    </w:pPr>
    <w:rPr>
      <w:szCs w:val="22"/>
      <w:lang w:eastAsia="lt-LT"/>
      <w14:ligatures w14:val="standardContextual"/>
    </w:rPr>
  </w:style>
  <w:style w:type="paragraph" w:customStyle="1" w:styleId="Annexetitre">
    <w:name w:val="Annexe titre"/>
    <w:basedOn w:val="Normal"/>
    <w:next w:val="Normal"/>
    <w:rsid w:val="00C941A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lt-LT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C941A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lt-LT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C941A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lt-LT"/>
      <w14:ligatures w14:val="standardContextual"/>
    </w:rPr>
  </w:style>
  <w:style w:type="paragraph" w:customStyle="1" w:styleId="Bullet0">
    <w:name w:val="Bullet 0"/>
    <w:basedOn w:val="Normal"/>
    <w:rsid w:val="00C941A3"/>
    <w:pPr>
      <w:numPr>
        <w:numId w:val="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Bullet5">
    <w:name w:val="Bullet 5"/>
    <w:basedOn w:val="Normal"/>
    <w:rsid w:val="00C941A3"/>
    <w:pPr>
      <w:numPr>
        <w:numId w:val="7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styleId="Date">
    <w:name w:val="Date"/>
    <w:basedOn w:val="Normal"/>
    <w:next w:val="Normal"/>
    <w:link w:val="DateChar"/>
    <w:uiPriority w:val="99"/>
    <w:rsid w:val="00C941A3"/>
    <w:pPr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rsid w:val="00C941A3"/>
    <w:rPr>
      <w:sz w:val="24"/>
      <w:szCs w:val="22"/>
      <w:lang w:val="sl-SI" w:eastAsia="lt-LT"/>
      <w14:ligatures w14:val="standardContextual"/>
    </w:rPr>
  </w:style>
  <w:style w:type="paragraph" w:customStyle="1" w:styleId="Datedadoption">
    <w:name w:val="Date d'adoption"/>
    <w:basedOn w:val="Normal"/>
    <w:next w:val="Normal"/>
    <w:rsid w:val="00C941A3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lt-LT"/>
      <w14:ligatures w14:val="standardContextual"/>
    </w:rPr>
  </w:style>
  <w:style w:type="paragraph" w:customStyle="1" w:styleId="DESignature">
    <w:name w:val="DE Signature"/>
    <w:basedOn w:val="Normal"/>
    <w:next w:val="Normal"/>
    <w:rsid w:val="00C941A3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lt-LT"/>
      <w14:ligatures w14:val="standardContextual"/>
    </w:rPr>
  </w:style>
  <w:style w:type="paragraph" w:customStyle="1" w:styleId="Default">
    <w:name w:val="Default"/>
    <w:rsid w:val="00C941A3"/>
    <w:pPr>
      <w:widowControl w:val="0"/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val="sl-SI" w:eastAsia="lt-LT"/>
      <w14:ligatures w14:val="standardContextual"/>
    </w:rPr>
  </w:style>
  <w:style w:type="paragraph" w:customStyle="1" w:styleId="EntACP">
    <w:name w:val="EntACP"/>
    <w:basedOn w:val="Normal"/>
    <w:rsid w:val="00C941A3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lt-LT"/>
      <w14:ligatures w14:val="standardContextual"/>
    </w:rPr>
  </w:style>
  <w:style w:type="paragraph" w:customStyle="1" w:styleId="EntASSOC">
    <w:name w:val="EntASSOC"/>
    <w:basedOn w:val="Normal"/>
    <w:rsid w:val="00C941A3"/>
    <w:pPr>
      <w:autoSpaceDE w:val="0"/>
      <w:autoSpaceDN w:val="0"/>
      <w:adjustRightInd w:val="0"/>
      <w:jc w:val="center"/>
    </w:pPr>
    <w:rPr>
      <w:b/>
      <w:szCs w:val="22"/>
      <w:lang w:eastAsia="lt-LT"/>
      <w14:ligatures w14:val="standardContextual"/>
    </w:rPr>
  </w:style>
  <w:style w:type="paragraph" w:customStyle="1" w:styleId="EntEmet">
    <w:name w:val="EntEmet"/>
    <w:basedOn w:val="Normal"/>
    <w:rsid w:val="00C941A3"/>
    <w:pPr>
      <w:autoSpaceDE w:val="0"/>
      <w:autoSpaceDN w:val="0"/>
      <w:adjustRightInd w:val="0"/>
      <w:spacing w:before="40"/>
    </w:pPr>
    <w:rPr>
      <w:szCs w:val="22"/>
      <w:lang w:eastAsia="lt-LT"/>
      <w14:ligatures w14:val="standardContextual"/>
    </w:rPr>
  </w:style>
  <w:style w:type="paragraph" w:customStyle="1" w:styleId="EntEU">
    <w:name w:val="EntEU"/>
    <w:basedOn w:val="Normal"/>
    <w:rsid w:val="00C941A3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lt-LT"/>
      <w14:ligatures w14:val="standardContextual"/>
    </w:rPr>
  </w:style>
  <w:style w:type="paragraph" w:customStyle="1" w:styleId="EntInstit">
    <w:name w:val="EntInstit"/>
    <w:basedOn w:val="Normal"/>
    <w:rsid w:val="00C941A3"/>
    <w:pPr>
      <w:autoSpaceDE w:val="0"/>
      <w:autoSpaceDN w:val="0"/>
      <w:adjustRightInd w:val="0"/>
      <w:jc w:val="right"/>
    </w:pPr>
    <w:rPr>
      <w:b/>
      <w:szCs w:val="22"/>
      <w:lang w:eastAsia="lt-LT"/>
      <w14:ligatures w14:val="standardContextual"/>
    </w:rPr>
  </w:style>
  <w:style w:type="paragraph" w:customStyle="1" w:styleId="EntInstitACP">
    <w:name w:val="EntInstitACP"/>
    <w:basedOn w:val="Normal"/>
    <w:rsid w:val="00C941A3"/>
    <w:pPr>
      <w:autoSpaceDE w:val="0"/>
      <w:autoSpaceDN w:val="0"/>
      <w:adjustRightInd w:val="0"/>
      <w:jc w:val="center"/>
    </w:pPr>
    <w:rPr>
      <w:b/>
      <w:szCs w:val="22"/>
      <w:lang w:eastAsia="lt-LT"/>
      <w14:ligatures w14:val="standardContextual"/>
    </w:rPr>
  </w:style>
  <w:style w:type="paragraph" w:customStyle="1" w:styleId="EntLogo">
    <w:name w:val="EntLogo"/>
    <w:basedOn w:val="Normal"/>
    <w:rsid w:val="00C941A3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lt-LT"/>
      <w14:ligatures w14:val="standardContextual"/>
    </w:rPr>
  </w:style>
  <w:style w:type="paragraph" w:customStyle="1" w:styleId="EntRefer">
    <w:name w:val="EntRefer"/>
    <w:basedOn w:val="Normal"/>
    <w:rsid w:val="00C941A3"/>
    <w:pPr>
      <w:autoSpaceDE w:val="0"/>
      <w:autoSpaceDN w:val="0"/>
      <w:adjustRightInd w:val="0"/>
    </w:pPr>
    <w:rPr>
      <w:b/>
      <w:szCs w:val="22"/>
      <w:lang w:eastAsia="lt-LT"/>
      <w14:ligatures w14:val="standardContextual"/>
    </w:rPr>
  </w:style>
  <w:style w:type="paragraph" w:customStyle="1" w:styleId="EntText">
    <w:name w:val="EntText"/>
    <w:basedOn w:val="Normal"/>
    <w:rsid w:val="00C941A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941A3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lt-LT"/>
      <w14:ligatures w14:val="standardContextual"/>
    </w:rPr>
  </w:style>
  <w:style w:type="paragraph" w:customStyle="1" w:styleId="FooterLandscapeAccord">
    <w:name w:val="FooterLandscape Accord"/>
    <w:basedOn w:val="Normal"/>
    <w:rsid w:val="00C941A3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lt-LT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C941A3"/>
    <w:pPr>
      <w:spacing w:before="240"/>
    </w:pPr>
  </w:style>
  <w:style w:type="paragraph" w:customStyle="1" w:styleId="Languesfaisantfoi">
    <w:name w:val="Langues faisant foi"/>
    <w:basedOn w:val="Normal"/>
    <w:next w:val="Normal"/>
    <w:rsid w:val="00C941A3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lt-LT"/>
      <w14:ligatures w14:val="standardContextual"/>
    </w:rPr>
  </w:style>
  <w:style w:type="paragraph" w:customStyle="1" w:styleId="Lignefinal">
    <w:name w:val="Ligne final"/>
    <w:basedOn w:val="Normal"/>
    <w:next w:val="Normal"/>
    <w:rsid w:val="00C941A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941A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lt-LT"/>
      <w14:ligatures w14:val="standardContextual"/>
    </w:rPr>
  </w:style>
  <w:style w:type="paragraph" w:customStyle="1" w:styleId="ManualHeading1">
    <w:name w:val="Manual Heading 1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lt-LT"/>
      <w14:ligatures w14:val="standardContextual"/>
    </w:rPr>
  </w:style>
  <w:style w:type="paragraph" w:customStyle="1" w:styleId="ManualHeading2">
    <w:name w:val="Manual Heading 2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lt-LT"/>
      <w14:ligatures w14:val="standardContextual"/>
    </w:rPr>
  </w:style>
  <w:style w:type="paragraph" w:customStyle="1" w:styleId="ManualHeading3">
    <w:name w:val="Manual Heading 3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lt-LT"/>
      <w14:ligatures w14:val="standardContextual"/>
    </w:rPr>
  </w:style>
  <w:style w:type="paragraph" w:customStyle="1" w:styleId="ManualHeading4">
    <w:name w:val="Manual Heading 4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lt-LT"/>
      <w14:ligatures w14:val="standardContextual"/>
    </w:rPr>
  </w:style>
  <w:style w:type="paragraph" w:customStyle="1" w:styleId="ManualHeading5">
    <w:name w:val="Manual Heading 5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lt-LT"/>
      <w14:ligatures w14:val="standardContextual"/>
    </w:rPr>
  </w:style>
  <w:style w:type="paragraph" w:customStyle="1" w:styleId="ManualHeading6">
    <w:name w:val="Manual Heading 6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lt-LT"/>
      <w14:ligatures w14:val="standardContextual"/>
    </w:rPr>
  </w:style>
  <w:style w:type="paragraph" w:customStyle="1" w:styleId="ManualHeading7">
    <w:name w:val="Manual Heading 7"/>
    <w:basedOn w:val="Normal"/>
    <w:next w:val="Text1"/>
    <w:rsid w:val="00C941A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lt-LT"/>
      <w14:ligatures w14:val="standardContextual"/>
    </w:rPr>
  </w:style>
  <w:style w:type="paragraph" w:customStyle="1" w:styleId="ManualNumPar2">
    <w:name w:val="Manual NumPar 2"/>
    <w:basedOn w:val="Normal"/>
    <w:next w:val="Text1"/>
    <w:rsid w:val="00C941A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customStyle="1" w:styleId="ManualNumPar3">
    <w:name w:val="Manual NumPar 3"/>
    <w:basedOn w:val="Normal"/>
    <w:next w:val="Text1"/>
    <w:rsid w:val="00C941A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customStyle="1" w:styleId="ManualNumPar4">
    <w:name w:val="Manual NumPar 4"/>
    <w:basedOn w:val="Normal"/>
    <w:next w:val="Text1"/>
    <w:rsid w:val="00C941A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customStyle="1" w:styleId="ManualNumPar5">
    <w:name w:val="Manual NumPar 5"/>
    <w:basedOn w:val="Normal"/>
    <w:next w:val="Text2"/>
    <w:rsid w:val="00C941A3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lt-LT"/>
      <w14:ligatures w14:val="standardContextual"/>
    </w:rPr>
  </w:style>
  <w:style w:type="paragraph" w:customStyle="1" w:styleId="ManualNumPar6">
    <w:name w:val="Manual NumPar 6"/>
    <w:basedOn w:val="Normal"/>
    <w:next w:val="Text2"/>
    <w:rsid w:val="00C941A3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lt-LT"/>
      <w14:ligatures w14:val="standardContextual"/>
    </w:rPr>
  </w:style>
  <w:style w:type="paragraph" w:customStyle="1" w:styleId="ManualNumPar7">
    <w:name w:val="Manual NumPar 7"/>
    <w:basedOn w:val="Normal"/>
    <w:next w:val="Text2"/>
    <w:rsid w:val="00C941A3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lt-LT"/>
      <w14:ligatures w14:val="standardContextual"/>
    </w:rPr>
  </w:style>
  <w:style w:type="character" w:customStyle="1" w:styleId="markedcontent">
    <w:name w:val="markedcontent"/>
    <w:basedOn w:val="DefaultParagraphFont"/>
    <w:rsid w:val="00C941A3"/>
  </w:style>
  <w:style w:type="paragraph" w:styleId="NoSpacing">
    <w:name w:val="No Spacing"/>
    <w:uiPriority w:val="1"/>
    <w:qFormat/>
    <w:rsid w:val="00C941A3"/>
    <w:pPr>
      <w:widowControl w:val="0"/>
      <w:autoSpaceDE w:val="0"/>
      <w:autoSpaceDN w:val="0"/>
      <w:adjustRightInd w:val="0"/>
    </w:pPr>
    <w:rPr>
      <w:rFonts w:ascii="Calibri" w:hAnsi="Calibri" w:cs="Arial"/>
      <w:sz w:val="22"/>
      <w:szCs w:val="22"/>
      <w:lang w:val="sl-SI" w:eastAsia="lt-LT"/>
      <w14:ligatures w14:val="standardContextual"/>
    </w:rPr>
  </w:style>
  <w:style w:type="paragraph" w:customStyle="1" w:styleId="NormalLeft">
    <w:name w:val="Normal Left"/>
    <w:basedOn w:val="Normal"/>
    <w:rsid w:val="00C941A3"/>
    <w:pPr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1">
    <w:name w:val="NumPar 1"/>
    <w:basedOn w:val="Normal"/>
    <w:next w:val="Text1"/>
    <w:rsid w:val="00C941A3"/>
    <w:pPr>
      <w:numPr>
        <w:numId w:val="2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2">
    <w:name w:val="NumPar 2"/>
    <w:basedOn w:val="Normal"/>
    <w:next w:val="Text1"/>
    <w:rsid w:val="00C941A3"/>
    <w:pPr>
      <w:numPr>
        <w:ilvl w:val="1"/>
        <w:numId w:val="2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3">
    <w:name w:val="NumPar 3"/>
    <w:basedOn w:val="Normal"/>
    <w:next w:val="Text1"/>
    <w:rsid w:val="00C941A3"/>
    <w:pPr>
      <w:numPr>
        <w:ilvl w:val="2"/>
        <w:numId w:val="2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4">
    <w:name w:val="NumPar 4"/>
    <w:basedOn w:val="Normal"/>
    <w:next w:val="Text1"/>
    <w:rsid w:val="00C941A3"/>
    <w:pPr>
      <w:numPr>
        <w:ilvl w:val="3"/>
        <w:numId w:val="2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5">
    <w:name w:val="NumPar 5"/>
    <w:basedOn w:val="Normal"/>
    <w:next w:val="Text2"/>
    <w:rsid w:val="00C941A3"/>
    <w:pPr>
      <w:numPr>
        <w:ilvl w:val="4"/>
        <w:numId w:val="2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6">
    <w:name w:val="NumPar 6"/>
    <w:basedOn w:val="Normal"/>
    <w:next w:val="Text2"/>
    <w:rsid w:val="00C941A3"/>
    <w:pPr>
      <w:numPr>
        <w:ilvl w:val="5"/>
        <w:numId w:val="2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NumPar7">
    <w:name w:val="NumPar 7"/>
    <w:basedOn w:val="Normal"/>
    <w:next w:val="Text2"/>
    <w:rsid w:val="00C941A3"/>
    <w:pPr>
      <w:numPr>
        <w:ilvl w:val="6"/>
        <w:numId w:val="2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artTitle">
    <w:name w:val="PartTitle"/>
    <w:basedOn w:val="Normal"/>
    <w:next w:val="ChapterTitle"/>
    <w:rsid w:val="00C941A3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lt-LT"/>
      <w14:ligatures w14:val="standardContextual"/>
    </w:rPr>
  </w:style>
  <w:style w:type="paragraph" w:customStyle="1" w:styleId="Point0">
    <w:name w:val="Point 0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customStyle="1" w:styleId="Point0letter">
    <w:name w:val="Point 0 (letter)"/>
    <w:basedOn w:val="Normal"/>
    <w:rsid w:val="00C941A3"/>
    <w:pPr>
      <w:numPr>
        <w:ilvl w:val="1"/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0number">
    <w:name w:val="Point 0 (number)"/>
    <w:basedOn w:val="Normal"/>
    <w:rsid w:val="00C941A3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1letter">
    <w:name w:val="Point 1 (letter)"/>
    <w:basedOn w:val="Normal"/>
    <w:rsid w:val="00C941A3"/>
    <w:pPr>
      <w:numPr>
        <w:ilvl w:val="3"/>
        <w:numId w:val="2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1number">
    <w:name w:val="Point 1 (number)"/>
    <w:basedOn w:val="Normal"/>
    <w:rsid w:val="00C941A3"/>
    <w:pPr>
      <w:numPr>
        <w:ilvl w:val="2"/>
        <w:numId w:val="2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2letter">
    <w:name w:val="Point 2 (letter)"/>
    <w:basedOn w:val="Normal"/>
    <w:rsid w:val="00C941A3"/>
    <w:pPr>
      <w:numPr>
        <w:ilvl w:val="5"/>
        <w:numId w:val="2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2number">
    <w:name w:val="Point 2 (number)"/>
    <w:basedOn w:val="Normal"/>
    <w:rsid w:val="00C941A3"/>
    <w:pPr>
      <w:numPr>
        <w:ilvl w:val="4"/>
        <w:numId w:val="2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3">
    <w:name w:val="Point 3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lt-LT"/>
      <w14:ligatures w14:val="standardContextual"/>
    </w:rPr>
  </w:style>
  <w:style w:type="paragraph" w:customStyle="1" w:styleId="Point3letter">
    <w:name w:val="Point 3 (letter)"/>
    <w:basedOn w:val="Normal"/>
    <w:rsid w:val="00C941A3"/>
    <w:pPr>
      <w:numPr>
        <w:ilvl w:val="7"/>
        <w:numId w:val="2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3number">
    <w:name w:val="Point 3 (number)"/>
    <w:basedOn w:val="Normal"/>
    <w:rsid w:val="00C941A3"/>
    <w:pPr>
      <w:numPr>
        <w:ilvl w:val="6"/>
        <w:numId w:val="2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4">
    <w:name w:val="Point 4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lt-LT"/>
      <w14:ligatures w14:val="standardContextual"/>
    </w:rPr>
  </w:style>
  <w:style w:type="paragraph" w:customStyle="1" w:styleId="Point4letter">
    <w:name w:val="Point 4 (letter)"/>
    <w:basedOn w:val="Normal"/>
    <w:rsid w:val="00C941A3"/>
    <w:pPr>
      <w:numPr>
        <w:ilvl w:val="8"/>
        <w:numId w:val="23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Point5">
    <w:name w:val="Point 5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lt-LT"/>
      <w14:ligatures w14:val="standardContextual"/>
    </w:rPr>
  </w:style>
  <w:style w:type="paragraph" w:customStyle="1" w:styleId="PointDouble0">
    <w:name w:val="PointDouble 0"/>
    <w:basedOn w:val="Normal"/>
    <w:rsid w:val="00C941A3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lt-LT"/>
      <w14:ligatures w14:val="standardContextual"/>
    </w:rPr>
  </w:style>
  <w:style w:type="paragraph" w:customStyle="1" w:styleId="PointDouble1">
    <w:name w:val="PointDouble 1"/>
    <w:basedOn w:val="Normal"/>
    <w:rsid w:val="00C941A3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lt-LT"/>
      <w14:ligatures w14:val="standardContextual"/>
    </w:rPr>
  </w:style>
  <w:style w:type="paragraph" w:customStyle="1" w:styleId="PointDouble2">
    <w:name w:val="PointDouble 2"/>
    <w:basedOn w:val="Normal"/>
    <w:rsid w:val="00C941A3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lt-LT"/>
      <w14:ligatures w14:val="standardContextual"/>
    </w:rPr>
  </w:style>
  <w:style w:type="paragraph" w:customStyle="1" w:styleId="PointDouble3">
    <w:name w:val="PointDouble 3"/>
    <w:basedOn w:val="Normal"/>
    <w:rsid w:val="00C941A3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lt-LT"/>
      <w14:ligatures w14:val="standardContextual"/>
    </w:rPr>
  </w:style>
  <w:style w:type="paragraph" w:customStyle="1" w:styleId="PointDouble4">
    <w:name w:val="PointDouble 4"/>
    <w:basedOn w:val="Normal"/>
    <w:rsid w:val="00C941A3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lt-LT"/>
      <w14:ligatures w14:val="standardContextual"/>
    </w:rPr>
  </w:style>
  <w:style w:type="paragraph" w:customStyle="1" w:styleId="PointDouble5">
    <w:name w:val="PointDouble 5"/>
    <w:basedOn w:val="Normal"/>
    <w:rsid w:val="00C941A3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lt-LT"/>
      <w14:ligatures w14:val="standardContextual"/>
    </w:rPr>
  </w:style>
  <w:style w:type="paragraph" w:customStyle="1" w:styleId="PointTriple0">
    <w:name w:val="PointTriple 0"/>
    <w:basedOn w:val="Normal"/>
    <w:rsid w:val="00C941A3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lt-LT"/>
      <w14:ligatures w14:val="standardContextual"/>
    </w:rPr>
  </w:style>
  <w:style w:type="paragraph" w:customStyle="1" w:styleId="PointTriple1">
    <w:name w:val="PointTriple 1"/>
    <w:basedOn w:val="Normal"/>
    <w:rsid w:val="00C941A3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lt-LT"/>
      <w14:ligatures w14:val="standardContextual"/>
    </w:rPr>
  </w:style>
  <w:style w:type="paragraph" w:customStyle="1" w:styleId="PointTriple2">
    <w:name w:val="PointTriple 2"/>
    <w:basedOn w:val="Normal"/>
    <w:rsid w:val="00C941A3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lt-LT"/>
      <w14:ligatures w14:val="standardContextual"/>
    </w:rPr>
  </w:style>
  <w:style w:type="paragraph" w:customStyle="1" w:styleId="PointTriple3">
    <w:name w:val="PointTriple 3"/>
    <w:basedOn w:val="Normal"/>
    <w:rsid w:val="00C941A3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lt-LT"/>
      <w14:ligatures w14:val="standardContextual"/>
    </w:rPr>
  </w:style>
  <w:style w:type="paragraph" w:customStyle="1" w:styleId="PointTriple4">
    <w:name w:val="PointTriple 4"/>
    <w:basedOn w:val="Normal"/>
    <w:rsid w:val="00C941A3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lt-LT"/>
      <w14:ligatures w14:val="standardContextual"/>
    </w:rPr>
  </w:style>
  <w:style w:type="paragraph" w:customStyle="1" w:styleId="PointTriple5">
    <w:name w:val="PointTriple 5"/>
    <w:basedOn w:val="Normal"/>
    <w:rsid w:val="00C941A3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lt-LT"/>
      <w14:ligatures w14:val="standardContextual"/>
    </w:rPr>
  </w:style>
  <w:style w:type="paragraph" w:customStyle="1" w:styleId="QuotedNumPar">
    <w:name w:val="Quoted NumPar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lt-LT"/>
      <w14:ligatures w14:val="standardContextual"/>
    </w:rPr>
  </w:style>
  <w:style w:type="paragraph" w:customStyle="1" w:styleId="QuotedText">
    <w:name w:val="Quoted Text"/>
    <w:basedOn w:val="Normal"/>
    <w:rsid w:val="00C941A3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lt-LT"/>
      <w14:ligatures w14:val="standardContextual"/>
    </w:rPr>
  </w:style>
  <w:style w:type="paragraph" w:customStyle="1" w:styleId="R">
    <w:name w:val="R"/>
    <w:basedOn w:val="NoSpacing"/>
    <w:rsid w:val="00C941A3"/>
    <w:rPr>
      <w:rFonts w:ascii="Times New Roman" w:hAnsi="Times New Roman" w:cs="Times New Roman"/>
      <w:sz w:val="24"/>
      <w:szCs w:val="24"/>
    </w:rPr>
  </w:style>
  <w:style w:type="paragraph" w:customStyle="1" w:styleId="SectionTitle">
    <w:name w:val="SectionTitle"/>
    <w:basedOn w:val="Normal"/>
    <w:next w:val="Heading1"/>
    <w:rsid w:val="00C941A3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lt-LT"/>
      <w14:ligatures w14:val="standardContextual"/>
    </w:rPr>
  </w:style>
  <w:style w:type="paragraph" w:customStyle="1" w:styleId="Sous-titreobjet">
    <w:name w:val="Sous-titre objet"/>
    <w:basedOn w:val="Normal"/>
    <w:rsid w:val="00C941A3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lt-LT"/>
      <w14:ligatures w14:val="standardContextual"/>
    </w:rPr>
  </w:style>
  <w:style w:type="paragraph" w:customStyle="1" w:styleId="TableTitle">
    <w:name w:val="Table Title"/>
    <w:basedOn w:val="Normal"/>
    <w:next w:val="Normal"/>
    <w:rsid w:val="00C941A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lt-LT"/>
      <w14:ligatures w14:val="standardContextual"/>
    </w:rPr>
  </w:style>
  <w:style w:type="paragraph" w:customStyle="1" w:styleId="Tiret0">
    <w:name w:val="Tiret 0"/>
    <w:basedOn w:val="Normal"/>
    <w:rsid w:val="00C941A3"/>
    <w:pPr>
      <w:numPr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Tiret1">
    <w:name w:val="Tiret 1"/>
    <w:basedOn w:val="Normal"/>
    <w:rsid w:val="00C941A3"/>
    <w:pPr>
      <w:numPr>
        <w:numId w:val="27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Tiret2">
    <w:name w:val="Tiret 2"/>
    <w:basedOn w:val="Normal"/>
    <w:rsid w:val="00C941A3"/>
    <w:pPr>
      <w:numPr>
        <w:numId w:val="28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Tiret3">
    <w:name w:val="Tiret 3"/>
    <w:basedOn w:val="Normal"/>
    <w:rsid w:val="00C941A3"/>
    <w:pPr>
      <w:numPr>
        <w:numId w:val="29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Tiret4">
    <w:name w:val="Tiret 4"/>
    <w:basedOn w:val="Normal"/>
    <w:rsid w:val="00C941A3"/>
    <w:pPr>
      <w:numPr>
        <w:numId w:val="30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Tiret5">
    <w:name w:val="Tiret 5"/>
    <w:basedOn w:val="Normal"/>
    <w:rsid w:val="00C941A3"/>
    <w:pPr>
      <w:numPr>
        <w:numId w:val="31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C941A3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lt-LT"/>
      <w14:ligatures w14:val="standardContextual"/>
    </w:rPr>
  </w:style>
  <w:style w:type="paragraph" w:styleId="TOC4">
    <w:name w:val="toc 4"/>
    <w:basedOn w:val="Normal"/>
    <w:next w:val="Normal"/>
    <w:uiPriority w:val="39"/>
    <w:rsid w:val="00C941A3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lt-LT"/>
      <w14:ligatures w14:val="standardContextual"/>
    </w:rPr>
  </w:style>
  <w:style w:type="paragraph" w:styleId="TOC5">
    <w:name w:val="toc 5"/>
    <w:basedOn w:val="Normal"/>
    <w:next w:val="Normal"/>
    <w:uiPriority w:val="39"/>
    <w:rsid w:val="00C941A3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lt-LT"/>
      <w14:ligatures w14:val="standardContextual"/>
    </w:rPr>
  </w:style>
  <w:style w:type="paragraph" w:styleId="TOC6">
    <w:name w:val="toc 6"/>
    <w:basedOn w:val="Normal"/>
    <w:next w:val="Normal"/>
    <w:uiPriority w:val="39"/>
    <w:rsid w:val="00C941A3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lt-LT"/>
      <w14:ligatures w14:val="standardContextual"/>
    </w:rPr>
  </w:style>
  <w:style w:type="paragraph" w:styleId="TOC7">
    <w:name w:val="toc 7"/>
    <w:basedOn w:val="Normal"/>
    <w:next w:val="Normal"/>
    <w:uiPriority w:val="39"/>
    <w:rsid w:val="00C941A3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lt-LT"/>
      <w14:ligatures w14:val="standardContextual"/>
    </w:rPr>
  </w:style>
  <w:style w:type="paragraph" w:styleId="TOC8">
    <w:name w:val="toc 8"/>
    <w:basedOn w:val="Normal"/>
    <w:next w:val="Normal"/>
    <w:uiPriority w:val="39"/>
    <w:rsid w:val="00C941A3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styleId="TOC9">
    <w:name w:val="toc 9"/>
    <w:basedOn w:val="Normal"/>
    <w:next w:val="Normal"/>
    <w:uiPriority w:val="39"/>
    <w:rsid w:val="00C941A3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lt-LT"/>
      <w14:ligatures w14:val="standardContextual"/>
    </w:rPr>
  </w:style>
  <w:style w:type="paragraph" w:customStyle="1" w:styleId="FootnoteTextForceStyle">
    <w:name w:val="Footnote Text ForceStyle"/>
    <w:rsid w:val="00C941A3"/>
    <w:pPr>
      <w:keepLines/>
      <w:widowControl w:val="0"/>
      <w:autoSpaceDE w:val="0"/>
      <w:autoSpaceDN w:val="0"/>
      <w:adjustRightInd w:val="0"/>
      <w:ind w:left="850" w:hanging="850"/>
    </w:pPr>
    <w:rPr>
      <w:sz w:val="24"/>
      <w:lang w:val="sl-SI" w:eastAsia="lt-LT"/>
      <w14:ligatures w14:val="standardContextual"/>
    </w:rPr>
  </w:style>
  <w:style w:type="paragraph" w:customStyle="1" w:styleId="Normale">
    <w:name w:val="Normale"/>
    <w:rsid w:val="00C941A3"/>
    <w:pPr>
      <w:widowControl w:val="0"/>
      <w:autoSpaceDE w:val="0"/>
      <w:autoSpaceDN w:val="0"/>
      <w:adjustRightInd w:val="0"/>
      <w:spacing w:before="120" w:after="120" w:line="360" w:lineRule="auto"/>
    </w:pPr>
    <w:rPr>
      <w:sz w:val="24"/>
      <w:lang w:val="sl-SI" w:eastAsia="lt-LT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C941A3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lt-LT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C941A3"/>
    <w:pPr>
      <w:autoSpaceDE w:val="0"/>
      <w:autoSpaceDN w:val="0"/>
      <w:adjustRightInd w:val="0"/>
      <w:spacing w:before="120"/>
      <w:jc w:val="both"/>
    </w:pPr>
    <w:rPr>
      <w:rFonts w:cs="Symbol"/>
      <w:szCs w:val="22"/>
      <w:lang w:eastAsia="lt-LT"/>
      <w14:ligatures w14:val="standardContextual"/>
    </w:rPr>
  </w:style>
  <w:style w:type="paragraph" w:styleId="ListBullet">
    <w:name w:val="List Bullet"/>
    <w:basedOn w:val="Normal"/>
    <w:uiPriority w:val="99"/>
    <w:rsid w:val="00C941A3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Bullet2">
    <w:name w:val="List Bullet 2"/>
    <w:basedOn w:val="Normal"/>
    <w:uiPriority w:val="99"/>
    <w:rsid w:val="00C941A3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Bullet3">
    <w:name w:val="List Bullet 3"/>
    <w:basedOn w:val="Normal"/>
    <w:uiPriority w:val="99"/>
    <w:rsid w:val="00C941A3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Bullet4">
    <w:name w:val="List Bullet 4"/>
    <w:basedOn w:val="Normal"/>
    <w:uiPriority w:val="99"/>
    <w:rsid w:val="00C941A3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Number">
    <w:name w:val="List Number"/>
    <w:basedOn w:val="Normal"/>
    <w:uiPriority w:val="99"/>
    <w:rsid w:val="00C941A3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Number2">
    <w:name w:val="List Number 2"/>
    <w:basedOn w:val="Normal"/>
    <w:uiPriority w:val="99"/>
    <w:rsid w:val="00C941A3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Number3">
    <w:name w:val="List Number 3"/>
    <w:basedOn w:val="Normal"/>
    <w:uiPriority w:val="99"/>
    <w:rsid w:val="00C941A3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styleId="ListNumber4">
    <w:name w:val="List Number 4"/>
    <w:basedOn w:val="Normal"/>
    <w:uiPriority w:val="99"/>
    <w:rsid w:val="00C941A3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lt-LT"/>
      <w14:ligatures w14:val="standardContextual"/>
    </w:rPr>
  </w:style>
  <w:style w:type="paragraph" w:customStyle="1" w:styleId="Article27">
    <w:name w:val="Article 27"/>
    <w:basedOn w:val="Normal"/>
    <w:rsid w:val="00C941A3"/>
    <w:pPr>
      <w:shd w:val="clear" w:color="auto" w:fill="FFFFFF"/>
      <w:autoSpaceDE w:val="0"/>
      <w:autoSpaceDN w:val="0"/>
      <w:adjustRightInd w:val="0"/>
      <w:spacing w:before="120" w:after="120" w:line="276" w:lineRule="auto"/>
      <w:jc w:val="center"/>
    </w:pPr>
    <w:rPr>
      <w:rFonts w:cs="Symbol"/>
      <w:i/>
      <w:szCs w:val="24"/>
      <w:lang w:eastAsia="lt-LT"/>
      <w14:ligatures w14:val="standardContextual"/>
    </w:rPr>
  </w:style>
  <w:style w:type="paragraph" w:customStyle="1" w:styleId="li">
    <w:name w:val="li"/>
    <w:basedOn w:val="Normal"/>
    <w:rsid w:val="00C941A3"/>
    <w:pPr>
      <w:autoSpaceDE w:val="0"/>
      <w:autoSpaceDN w:val="0"/>
      <w:adjustRightInd w:val="0"/>
      <w:spacing w:before="100" w:beforeAutospacing="1" w:after="100" w:afterAutospacing="1"/>
    </w:pPr>
    <w:rPr>
      <w:rFonts w:cs="Symbol"/>
      <w:szCs w:val="24"/>
      <w:lang w:eastAsia="lt-LT"/>
      <w14:ligatures w14:val="standardContextual"/>
    </w:rPr>
  </w:style>
  <w:style w:type="paragraph" w:customStyle="1" w:styleId="Normal1">
    <w:name w:val="Normal1"/>
    <w:basedOn w:val="Normal"/>
    <w:rsid w:val="00C941A3"/>
    <w:pPr>
      <w:autoSpaceDE w:val="0"/>
      <w:autoSpaceDN w:val="0"/>
      <w:adjustRightInd w:val="0"/>
      <w:spacing w:before="100" w:beforeAutospacing="1" w:after="100" w:afterAutospacing="1"/>
    </w:pPr>
    <w:rPr>
      <w:rFonts w:cs="Symbol"/>
      <w:szCs w:val="24"/>
      <w:lang w:eastAsia="lt-LT"/>
      <w14:ligatures w14:val="standardContextual"/>
    </w:rPr>
  </w:style>
  <w:style w:type="character" w:customStyle="1" w:styleId="footnotereference0">
    <w:name w:val="footnotereference"/>
    <w:basedOn w:val="DefaultParagraphFont"/>
    <w:rsid w:val="00C941A3"/>
  </w:style>
  <w:style w:type="paragraph" w:customStyle="1" w:styleId="CM1">
    <w:name w:val="CM1"/>
    <w:basedOn w:val="Normal"/>
    <w:next w:val="Normal"/>
    <w:uiPriority w:val="99"/>
    <w:rsid w:val="00C941A3"/>
    <w:pPr>
      <w:autoSpaceDE w:val="0"/>
      <w:autoSpaceDN w:val="0"/>
      <w:adjustRightInd w:val="0"/>
    </w:pPr>
    <w:rPr>
      <w:rFonts w:cs="Symbol"/>
      <w:szCs w:val="24"/>
      <w:lang w:eastAsia="lt-LT"/>
      <w14:ligatures w14:val="standardContextual"/>
    </w:rPr>
  </w:style>
  <w:style w:type="paragraph" w:customStyle="1" w:styleId="CM3">
    <w:name w:val="CM3"/>
    <w:basedOn w:val="Normal"/>
    <w:next w:val="Normal"/>
    <w:uiPriority w:val="99"/>
    <w:rsid w:val="00C941A3"/>
    <w:pPr>
      <w:autoSpaceDE w:val="0"/>
      <w:autoSpaceDN w:val="0"/>
      <w:adjustRightInd w:val="0"/>
    </w:pPr>
    <w:rPr>
      <w:rFonts w:cs="Symbol"/>
      <w:szCs w:val="24"/>
      <w:lang w:eastAsia="lt-LT"/>
      <w14:ligatures w14:val="standardContextual"/>
    </w:rPr>
  </w:style>
  <w:style w:type="paragraph" w:customStyle="1" w:styleId="HeaderSensitivity">
    <w:name w:val="Header Sensitivity"/>
    <w:basedOn w:val="Normal"/>
    <w:rsid w:val="00C941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Symbol"/>
      <w:b/>
      <w:sz w:val="32"/>
      <w:szCs w:val="22"/>
      <w:lang w:eastAsia="lt-LT"/>
      <w14:ligatures w14:val="standardContextual"/>
    </w:rPr>
  </w:style>
  <w:style w:type="paragraph" w:customStyle="1" w:styleId="HeaderSensitivityRight">
    <w:name w:val="Header Sensitivity Right"/>
    <w:basedOn w:val="Normal"/>
    <w:rsid w:val="00C941A3"/>
    <w:pPr>
      <w:autoSpaceDE w:val="0"/>
      <w:autoSpaceDN w:val="0"/>
      <w:adjustRightInd w:val="0"/>
      <w:spacing w:after="120"/>
      <w:jc w:val="right"/>
    </w:pPr>
    <w:rPr>
      <w:rFonts w:cs="Symbol"/>
      <w:sz w:val="28"/>
      <w:szCs w:val="22"/>
      <w:lang w:eastAsia="lt-LT"/>
      <w14:ligatures w14:val="standardContextual"/>
    </w:rPr>
  </w:style>
  <w:style w:type="paragraph" w:customStyle="1" w:styleId="FooterSensitivity">
    <w:name w:val="Footer Sensitivity"/>
    <w:basedOn w:val="Normal"/>
    <w:rsid w:val="00C941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Symbol"/>
      <w:b/>
      <w:sz w:val="32"/>
      <w:szCs w:val="22"/>
      <w:lang w:eastAsia="lt-LT"/>
      <w14:ligatures w14:val="standardContextual"/>
    </w:rPr>
  </w:style>
  <w:style w:type="character" w:customStyle="1" w:styleId="Marker2">
    <w:name w:val="Marker2"/>
    <w:basedOn w:val="DefaultParagraphFont"/>
    <w:rsid w:val="00C941A3"/>
    <w:rPr>
      <w:color w:val="FF0000"/>
    </w:rPr>
  </w:style>
  <w:style w:type="paragraph" w:customStyle="1" w:styleId="Langue">
    <w:name w:val="Langue"/>
    <w:basedOn w:val="Normal"/>
    <w:next w:val="Rfrenceinterne"/>
    <w:rsid w:val="00C941A3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Symbol"/>
      <w:b/>
      <w:caps/>
      <w:szCs w:val="22"/>
      <w:lang w:eastAsia="lt-LT"/>
      <w14:ligatures w14:val="standardContextual"/>
    </w:rPr>
  </w:style>
  <w:style w:type="paragraph" w:customStyle="1" w:styleId="Nomdelinstitution">
    <w:name w:val="Nom de l'institution"/>
    <w:basedOn w:val="Normal"/>
    <w:next w:val="Emission"/>
    <w:rsid w:val="00C941A3"/>
    <w:pPr>
      <w:autoSpaceDE w:val="0"/>
      <w:autoSpaceDN w:val="0"/>
      <w:adjustRightInd w:val="0"/>
    </w:pPr>
    <w:rPr>
      <w:rFonts w:ascii="Arial" w:hAnsi="Arial" w:cs="Arial"/>
      <w:szCs w:val="22"/>
      <w:lang w:eastAsia="lt-LT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C941A3"/>
    <w:pPr>
      <w:autoSpaceDE w:val="0"/>
      <w:autoSpaceDN w:val="0"/>
      <w:adjustRightInd w:val="0"/>
      <w:ind w:left="5103"/>
    </w:pPr>
    <w:rPr>
      <w:rFonts w:cs="Symbol"/>
      <w:szCs w:val="22"/>
      <w:lang w:eastAsia="lt-LT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C941A3"/>
    <w:pPr>
      <w:autoSpaceDE w:val="0"/>
      <w:autoSpaceDN w:val="0"/>
      <w:adjustRightInd w:val="0"/>
      <w:jc w:val="both"/>
    </w:pPr>
    <w:rPr>
      <w:rFonts w:cs="Symbol"/>
      <w:szCs w:val="22"/>
      <w:lang w:eastAsia="lt-LT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C941A3"/>
    <w:pPr>
      <w:autoSpaceDE w:val="0"/>
      <w:autoSpaceDN w:val="0"/>
      <w:adjustRightInd w:val="0"/>
      <w:jc w:val="both"/>
    </w:pPr>
    <w:rPr>
      <w:rFonts w:cs="Symbol"/>
      <w:szCs w:val="22"/>
      <w:lang w:eastAsia="lt-LT"/>
      <w14:ligatures w14:val="standardContextual"/>
    </w:rPr>
  </w:style>
  <w:style w:type="paragraph" w:customStyle="1" w:styleId="Disclaimer">
    <w:name w:val="Disclaimer"/>
    <w:basedOn w:val="Normal"/>
    <w:rsid w:val="00C941A3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Symbol"/>
      <w:szCs w:val="22"/>
      <w:lang w:eastAsia="lt-LT"/>
      <w14:ligatures w14:val="standardContextual"/>
    </w:rPr>
  </w:style>
  <w:style w:type="paragraph" w:customStyle="1" w:styleId="SecurityMarking">
    <w:name w:val="SecurityMarking"/>
    <w:basedOn w:val="Normal"/>
    <w:rsid w:val="00C941A3"/>
    <w:pPr>
      <w:autoSpaceDE w:val="0"/>
      <w:autoSpaceDN w:val="0"/>
      <w:adjustRightInd w:val="0"/>
      <w:spacing w:line="276" w:lineRule="auto"/>
      <w:ind w:left="5103"/>
    </w:pPr>
    <w:rPr>
      <w:rFonts w:cs="Symbol"/>
      <w:sz w:val="28"/>
      <w:szCs w:val="22"/>
      <w:lang w:eastAsia="lt-LT"/>
      <w14:ligatures w14:val="standardContextual"/>
    </w:rPr>
  </w:style>
  <w:style w:type="paragraph" w:customStyle="1" w:styleId="DateMarking">
    <w:name w:val="DateMarking"/>
    <w:basedOn w:val="Normal"/>
    <w:rsid w:val="00C941A3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lt-LT"/>
      <w14:ligatures w14:val="standardContextual"/>
    </w:rPr>
  </w:style>
  <w:style w:type="paragraph" w:customStyle="1" w:styleId="ReleasableTo">
    <w:name w:val="ReleasableTo"/>
    <w:basedOn w:val="Normal"/>
    <w:rsid w:val="00C941A3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lt-LT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C941A3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lt-LT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C941A3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lt-LT"/>
      <w14:ligatures w14:val="standardContextual"/>
    </w:rPr>
  </w:style>
  <w:style w:type="paragraph" w:customStyle="1" w:styleId="Applicationdirecte">
    <w:name w:val="Application directe"/>
    <w:basedOn w:val="Normal"/>
    <w:next w:val="Fait"/>
    <w:rsid w:val="00C941A3"/>
    <w:pPr>
      <w:autoSpaceDE w:val="0"/>
      <w:autoSpaceDN w:val="0"/>
      <w:adjustRightInd w:val="0"/>
      <w:spacing w:before="480" w:after="120"/>
      <w:jc w:val="both"/>
    </w:pPr>
    <w:rPr>
      <w:rFonts w:cs="Symbol"/>
      <w:szCs w:val="22"/>
      <w:lang w:eastAsia="lt-LT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C941A3"/>
    <w:pPr>
      <w:keepNext/>
      <w:autoSpaceDE w:val="0"/>
      <w:autoSpaceDN w:val="0"/>
      <w:adjustRightInd w:val="0"/>
      <w:spacing w:before="480" w:after="120"/>
      <w:jc w:val="both"/>
    </w:pPr>
    <w:rPr>
      <w:rFonts w:cs="Symbol"/>
      <w:szCs w:val="22"/>
      <w:u w:val="single"/>
      <w:lang w:eastAsia="lt-LT"/>
      <w14:ligatures w14:val="standardContextual"/>
    </w:rPr>
  </w:style>
  <w:style w:type="paragraph" w:customStyle="1" w:styleId="Confidence">
    <w:name w:val="Confidence"/>
    <w:basedOn w:val="Normal"/>
    <w:next w:val="Normal"/>
    <w:rsid w:val="00C941A3"/>
    <w:pPr>
      <w:autoSpaceDE w:val="0"/>
      <w:autoSpaceDN w:val="0"/>
      <w:adjustRightInd w:val="0"/>
      <w:spacing w:before="360" w:after="120"/>
      <w:jc w:val="center"/>
    </w:pPr>
    <w:rPr>
      <w:rFonts w:cs="Symbol"/>
      <w:szCs w:val="22"/>
      <w:lang w:eastAsia="lt-LT"/>
      <w14:ligatures w14:val="standardContextual"/>
    </w:rPr>
  </w:style>
  <w:style w:type="paragraph" w:customStyle="1" w:styleId="Confidentialit">
    <w:name w:val="Confidentialité"/>
    <w:basedOn w:val="Normal"/>
    <w:next w:val="TypedudocumentPagedecouverture"/>
    <w:rsid w:val="00C941A3"/>
    <w:pPr>
      <w:autoSpaceDE w:val="0"/>
      <w:autoSpaceDN w:val="0"/>
      <w:adjustRightInd w:val="0"/>
      <w:spacing w:before="240" w:after="240"/>
      <w:ind w:left="5103"/>
    </w:pPr>
    <w:rPr>
      <w:rFonts w:cs="Symbol"/>
      <w:i/>
      <w:sz w:val="32"/>
      <w:szCs w:val="22"/>
      <w:lang w:eastAsia="lt-LT"/>
      <w14:ligatures w14:val="standardContextual"/>
    </w:rPr>
  </w:style>
  <w:style w:type="paragraph" w:customStyle="1" w:styleId="Corrigendum">
    <w:name w:val="Corrigendum"/>
    <w:basedOn w:val="Normal"/>
    <w:next w:val="Normal"/>
    <w:rsid w:val="00C941A3"/>
    <w:pPr>
      <w:autoSpaceDE w:val="0"/>
      <w:autoSpaceDN w:val="0"/>
      <w:adjustRightInd w:val="0"/>
      <w:spacing w:after="240"/>
    </w:pPr>
    <w:rPr>
      <w:rFonts w:cs="Symbol"/>
      <w:szCs w:val="22"/>
      <w:lang w:eastAsia="lt-LT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C941A3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lt-LT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C941A3"/>
    <w:pPr>
      <w:autoSpaceDE w:val="0"/>
      <w:autoSpaceDN w:val="0"/>
      <w:adjustRightInd w:val="0"/>
      <w:ind w:left="5103"/>
    </w:pPr>
    <w:rPr>
      <w:rFonts w:cs="Symbol"/>
      <w:szCs w:val="22"/>
      <w:lang w:eastAsia="lt-LT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C941A3"/>
    <w:pPr>
      <w:autoSpaceDE w:val="0"/>
      <w:autoSpaceDN w:val="0"/>
      <w:adjustRightInd w:val="0"/>
      <w:ind w:left="5103"/>
    </w:pPr>
    <w:rPr>
      <w:rFonts w:cs="Symbol"/>
      <w:szCs w:val="22"/>
      <w:lang w:eastAsia="lt-LT"/>
      <w14:ligatures w14:val="standardContextual"/>
    </w:rPr>
  </w:style>
  <w:style w:type="character" w:customStyle="1" w:styleId="Added">
    <w:name w:val="Added"/>
    <w:basedOn w:val="DefaultParagraphFont"/>
    <w:rsid w:val="00C941A3"/>
    <w:rPr>
      <w:b/>
      <w:u w:val="single"/>
    </w:rPr>
  </w:style>
  <w:style w:type="character" w:customStyle="1" w:styleId="Deleted">
    <w:name w:val="Deleted"/>
    <w:basedOn w:val="DefaultParagraphFont"/>
    <w:rsid w:val="00C941A3"/>
    <w:rPr>
      <w:strike/>
    </w:rPr>
  </w:style>
  <w:style w:type="paragraph" w:customStyle="1" w:styleId="Address">
    <w:name w:val="Address"/>
    <w:basedOn w:val="Normal"/>
    <w:next w:val="Normal"/>
    <w:rsid w:val="00C941A3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Symbol"/>
      <w:szCs w:val="22"/>
      <w:lang w:eastAsia="lt-LT"/>
      <w14:ligatures w14:val="standardContextual"/>
    </w:rPr>
  </w:style>
  <w:style w:type="paragraph" w:customStyle="1" w:styleId="Objetexterne">
    <w:name w:val="Objet externe"/>
    <w:basedOn w:val="Normal"/>
    <w:next w:val="Normal"/>
    <w:rsid w:val="00C941A3"/>
    <w:pPr>
      <w:autoSpaceDE w:val="0"/>
      <w:autoSpaceDN w:val="0"/>
      <w:adjustRightInd w:val="0"/>
      <w:spacing w:before="120" w:after="120"/>
      <w:jc w:val="both"/>
    </w:pPr>
    <w:rPr>
      <w:rFonts w:cs="Symbol"/>
      <w:i/>
      <w:caps/>
      <w:szCs w:val="22"/>
      <w:lang w:eastAsia="lt-LT"/>
      <w14:ligatures w14:val="standardContextual"/>
    </w:rPr>
  </w:style>
  <w:style w:type="paragraph" w:customStyle="1" w:styleId="Supertitre">
    <w:name w:val="Supertitre"/>
    <w:basedOn w:val="Normal"/>
    <w:next w:val="Normal"/>
    <w:rsid w:val="00C941A3"/>
    <w:pPr>
      <w:autoSpaceDE w:val="0"/>
      <w:autoSpaceDN w:val="0"/>
      <w:adjustRightInd w:val="0"/>
      <w:spacing w:after="600"/>
      <w:jc w:val="center"/>
    </w:pPr>
    <w:rPr>
      <w:rFonts w:cs="Symbol"/>
      <w:b/>
      <w:szCs w:val="22"/>
      <w:lang w:eastAsia="lt-LT"/>
      <w14:ligatures w14:val="standardContextual"/>
    </w:rPr>
  </w:style>
  <w:style w:type="paragraph" w:customStyle="1" w:styleId="Rfrencecroise">
    <w:name w:val="Référence croisée"/>
    <w:basedOn w:val="Normal"/>
    <w:rsid w:val="00C941A3"/>
    <w:pPr>
      <w:autoSpaceDE w:val="0"/>
      <w:autoSpaceDN w:val="0"/>
      <w:adjustRightInd w:val="0"/>
      <w:jc w:val="center"/>
    </w:pPr>
    <w:rPr>
      <w:rFonts w:cs="Symbol"/>
      <w:szCs w:val="22"/>
      <w:lang w:eastAsia="lt-LT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C941A3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lt-LT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941A3"/>
    <w:pPr>
      <w:spacing w:line="240" w:lineRule="auto"/>
    </w:pPr>
    <w:rPr>
      <w:rFonts w:cs="Symbo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941A3"/>
  </w:style>
  <w:style w:type="paragraph" w:customStyle="1" w:styleId="StatutPagedecouverture">
    <w:name w:val="Statut (Page de couverture)"/>
    <w:basedOn w:val="Statut"/>
    <w:next w:val="TypedudocumentPagedecouverture"/>
    <w:rsid w:val="00C941A3"/>
    <w:pPr>
      <w:spacing w:line="240" w:lineRule="auto"/>
    </w:pPr>
    <w:rPr>
      <w:rFonts w:cs="Symbol"/>
    </w:rPr>
  </w:style>
  <w:style w:type="paragraph" w:customStyle="1" w:styleId="TitreobjetPagedecouverture">
    <w:name w:val="Titre objet (Page de couverture)"/>
    <w:basedOn w:val="Titreobjet"/>
    <w:next w:val="IntrtEEEPagedecouverture"/>
    <w:rsid w:val="00C941A3"/>
    <w:pPr>
      <w:spacing w:line="240" w:lineRule="auto"/>
    </w:pPr>
    <w:rPr>
      <w:rFonts w:cs="Symbo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941A3"/>
    <w:pPr>
      <w:spacing w:line="240" w:lineRule="auto"/>
    </w:pPr>
    <w:rPr>
      <w:rFonts w:cs="Symbol"/>
    </w:rPr>
  </w:style>
  <w:style w:type="paragraph" w:customStyle="1" w:styleId="Volume">
    <w:name w:val="Volume"/>
    <w:basedOn w:val="Normal"/>
    <w:next w:val="Confidentialit"/>
    <w:rsid w:val="00C941A3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lt-LT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C941A3"/>
    <w:pPr>
      <w:autoSpaceDE w:val="0"/>
      <w:autoSpaceDN w:val="0"/>
      <w:adjustRightInd w:val="0"/>
      <w:spacing w:after="240"/>
      <w:jc w:val="center"/>
    </w:pPr>
    <w:rPr>
      <w:rFonts w:cs="Symbol"/>
      <w:b/>
      <w:i/>
      <w:szCs w:val="22"/>
      <w:lang w:eastAsia="lt-LT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C941A3"/>
    <w:pPr>
      <w:autoSpaceDE w:val="0"/>
      <w:autoSpaceDN w:val="0"/>
      <w:adjustRightInd w:val="0"/>
      <w:spacing w:after="240"/>
      <w:jc w:val="center"/>
    </w:pPr>
    <w:rPr>
      <w:rFonts w:cs="Symbol"/>
      <w:b/>
      <w:szCs w:val="22"/>
      <w:lang w:eastAsia="lt-LT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C941A3"/>
    <w:pPr>
      <w:autoSpaceDE w:val="0"/>
      <w:autoSpaceDN w:val="0"/>
      <w:adjustRightInd w:val="0"/>
      <w:spacing w:after="360"/>
      <w:jc w:val="center"/>
    </w:pPr>
    <w:rPr>
      <w:rFonts w:cs="Symbol"/>
      <w:b/>
      <w:szCs w:val="22"/>
      <w:lang w:eastAsia="lt-LT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C941A3"/>
    <w:pPr>
      <w:spacing w:line="240" w:lineRule="auto"/>
    </w:pPr>
    <w:rPr>
      <w:rFonts w:cs="Symbo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C941A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941A3"/>
  </w:style>
  <w:style w:type="paragraph" w:customStyle="1" w:styleId="ObjetacteprincipalPagedecouverture">
    <w:name w:val="Objet acte principal (Page de couverture)"/>
    <w:basedOn w:val="Objetacteprincipal"/>
    <w:next w:val="Rfrencecroise"/>
    <w:rsid w:val="00C941A3"/>
  </w:style>
  <w:style w:type="paragraph" w:customStyle="1" w:styleId="LanguesfaisantfoiPagedecouverture">
    <w:name w:val="Langues faisant foi (Page de couverture)"/>
    <w:basedOn w:val="Normal"/>
    <w:next w:val="Normal"/>
    <w:rsid w:val="00C941A3"/>
    <w:pPr>
      <w:autoSpaceDE w:val="0"/>
      <w:autoSpaceDN w:val="0"/>
      <w:adjustRightInd w:val="0"/>
      <w:spacing w:before="360"/>
      <w:jc w:val="center"/>
    </w:pPr>
    <w:rPr>
      <w:rFonts w:cs="Symbol"/>
      <w:szCs w:val="22"/>
      <w:lang w:eastAsia="lt-LT"/>
      <w14:ligatures w14:val="standardContextual"/>
    </w:rPr>
  </w:style>
  <w:style w:type="character" w:customStyle="1" w:styleId="PagedecouvertureChar">
    <w:name w:val="Page de couverture Char"/>
    <w:basedOn w:val="DefaultParagraphFont"/>
    <w:rsid w:val="00C941A3"/>
    <w:rPr>
      <w:rFonts w:ascii="Times New Roman" w:hAnsi="Times New Roman" w:cs="Symbol"/>
      <w:sz w:val="24"/>
      <w:lang w:val="sl-SI"/>
    </w:rPr>
  </w:style>
  <w:style w:type="paragraph" w:customStyle="1" w:styleId="pj">
    <w:name w:val="p.j."/>
    <w:basedOn w:val="Normal"/>
    <w:rsid w:val="00C941A3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lt-LT"/>
      <w14:ligatures w14:val="standardContextual"/>
    </w:rPr>
  </w:style>
  <w:style w:type="character" w:customStyle="1" w:styleId="pjChar">
    <w:name w:val="p.j. Char"/>
    <w:basedOn w:val="PagedecouvertureChar"/>
    <w:rsid w:val="00C941A3"/>
    <w:rPr>
      <w:rFonts w:ascii="Times New Roman" w:hAnsi="Times New Roman" w:cs="Symbol"/>
      <w:sz w:val="24"/>
      <w:lang w:val="sl-SI"/>
    </w:rPr>
  </w:style>
  <w:style w:type="paragraph" w:customStyle="1" w:styleId="nbbordered">
    <w:name w:val="nb bordered"/>
    <w:basedOn w:val="Normal"/>
    <w:rsid w:val="00C941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</w:pPr>
    <w:rPr>
      <w:b/>
      <w:szCs w:val="22"/>
      <w:lang w:eastAsia="lt-LT"/>
      <w14:ligatures w14:val="standardContextual"/>
    </w:rPr>
  </w:style>
  <w:style w:type="character" w:customStyle="1" w:styleId="nbborderedChar">
    <w:name w:val="nb bordered Char"/>
    <w:basedOn w:val="PagedecouvertureChar"/>
    <w:rsid w:val="00C941A3"/>
    <w:rPr>
      <w:rFonts w:ascii="Times New Roman" w:hAnsi="Times New Roman" w:cs="Symbol"/>
      <w:b/>
      <w:sz w:val="24"/>
      <w:lang w:val="sl-SI"/>
    </w:rPr>
  </w:style>
  <w:style w:type="character" w:customStyle="1" w:styleId="HeaderCouncilChar">
    <w:name w:val="Header Council Char"/>
    <w:basedOn w:val="DefaultParagraphFont"/>
    <w:rsid w:val="00C941A3"/>
    <w:rPr>
      <w:rFonts w:ascii="Times New Roman" w:hAnsi="Times New Roman" w:cs="Symbol"/>
      <w:sz w:val="2"/>
      <w:lang w:val="sl-SI"/>
    </w:rPr>
  </w:style>
  <w:style w:type="character" w:customStyle="1" w:styleId="FooterCouncilChar">
    <w:name w:val="Footer Council Char"/>
    <w:basedOn w:val="DefaultParagraphFont"/>
    <w:rsid w:val="00C941A3"/>
    <w:rPr>
      <w:rFonts w:ascii="Times New Roman" w:hAnsi="Times New Roman" w:cs="Symbol"/>
      <w:sz w:val="2"/>
      <w:lang w:val="sl-SI"/>
    </w:rPr>
  </w:style>
  <w:style w:type="paragraph" w:customStyle="1" w:styleId="DeltaViewTableHeading">
    <w:name w:val="DeltaView Table Heading"/>
    <w:basedOn w:val="Normal"/>
    <w:uiPriority w:val="99"/>
    <w:rsid w:val="00C941A3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lt-LT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C941A3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lt-LT"/>
      <w14:ligatures w14:val="standardContextual"/>
    </w:rPr>
  </w:style>
  <w:style w:type="paragraph" w:customStyle="1" w:styleId="DeltaViewAnnounce">
    <w:name w:val="DeltaView Announce"/>
    <w:uiPriority w:val="99"/>
    <w:rsid w:val="00C941A3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sl-SI" w:eastAsia="lt-LT"/>
      <w14:ligatures w14:val="standardContextual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C941A3"/>
    <w:pPr>
      <w:widowControl/>
      <w:autoSpaceDE w:val="0"/>
      <w:autoSpaceDN w:val="0"/>
      <w:adjustRightInd w:val="0"/>
    </w:pPr>
  </w:style>
  <w:style w:type="character" w:customStyle="1" w:styleId="BodyTextChar">
    <w:name w:val="Body Text Char"/>
    <w:basedOn w:val="DefaultParagraphFont"/>
    <w:link w:val="BodyText1"/>
    <w:uiPriority w:val="99"/>
    <w:semiHidden/>
    <w:rsid w:val="00C941A3"/>
    <w:rPr>
      <w:rFonts w:ascii="Times New Roman" w:eastAsia="Times New Roman" w:hAnsi="Times New Roman" w:cs="Times New Roman"/>
      <w:kern w:val="0"/>
      <w:sz w:val="24"/>
      <w:lang w:val="sl-SI"/>
    </w:rPr>
  </w:style>
  <w:style w:type="character" w:customStyle="1" w:styleId="DeltaViewInsertion">
    <w:name w:val="DeltaView Insertion"/>
    <w:uiPriority w:val="99"/>
    <w:rsid w:val="00C941A3"/>
    <w:rPr>
      <w:b/>
      <w:i/>
      <w:color w:val="000000"/>
    </w:rPr>
  </w:style>
  <w:style w:type="character" w:customStyle="1" w:styleId="DeltaViewDeletion">
    <w:name w:val="DeltaView Deletion"/>
    <w:uiPriority w:val="99"/>
    <w:rsid w:val="00C941A3"/>
    <w:rPr>
      <w:strike/>
      <w:color w:val="000000"/>
    </w:rPr>
  </w:style>
  <w:style w:type="character" w:customStyle="1" w:styleId="DeltaViewMoveSource">
    <w:name w:val="DeltaView Move Source"/>
    <w:uiPriority w:val="99"/>
    <w:rsid w:val="00C941A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C941A3"/>
    <w:rPr>
      <w:b/>
      <w:i/>
      <w:color w:val="000000"/>
    </w:rPr>
  </w:style>
  <w:style w:type="character" w:customStyle="1" w:styleId="DeltaViewChangeNumber">
    <w:name w:val="DeltaView Change Number"/>
    <w:uiPriority w:val="99"/>
    <w:rsid w:val="00C941A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C941A3"/>
  </w:style>
  <w:style w:type="paragraph" w:customStyle="1" w:styleId="DocumentMap1">
    <w:name w:val="Document Map1"/>
    <w:basedOn w:val="Normal"/>
    <w:next w:val="Point1"/>
    <w:uiPriority w:val="99"/>
    <w:rsid w:val="00C941A3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lt-LT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941A3"/>
    <w:rPr>
      <w:rFonts w:ascii="Segoe UI" w:eastAsia="Times New Roman" w:hAnsi="Segoe UI" w:cs="Segoe UI"/>
      <w:kern w:val="0"/>
      <w:sz w:val="16"/>
      <w:szCs w:val="16"/>
      <w:lang w:val="sl-SI"/>
    </w:rPr>
  </w:style>
  <w:style w:type="character" w:customStyle="1" w:styleId="DeltaViewFormatChange">
    <w:name w:val="DeltaView Format Change"/>
    <w:uiPriority w:val="99"/>
    <w:rsid w:val="00C941A3"/>
    <w:rPr>
      <w:color w:val="000000"/>
    </w:rPr>
  </w:style>
  <w:style w:type="character" w:customStyle="1" w:styleId="DeltaViewMovedDeletion">
    <w:name w:val="DeltaView Moved Deletion"/>
    <w:uiPriority w:val="99"/>
    <w:rsid w:val="00C941A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C941A3"/>
    <w:rPr>
      <w:color w:val="000000"/>
    </w:rPr>
  </w:style>
  <w:style w:type="character" w:customStyle="1" w:styleId="DeltaViewStyleChangeText">
    <w:name w:val="DeltaView Style Change Text"/>
    <w:uiPriority w:val="99"/>
    <w:rsid w:val="00C941A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C941A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C941A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C941A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C941A3"/>
    <w:rPr>
      <w:color w:val="000000"/>
    </w:rPr>
  </w:style>
  <w:style w:type="character" w:customStyle="1" w:styleId="cf01">
    <w:name w:val="cf01"/>
    <w:basedOn w:val="DefaultParagraphFont"/>
    <w:rsid w:val="00C941A3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41A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41A3"/>
    <w:rPr>
      <w:color w:val="605E5C"/>
      <w:shd w:val="clear" w:color="auto" w:fill="E1DFDD"/>
    </w:rPr>
  </w:style>
  <w:style w:type="paragraph" w:customStyle="1" w:styleId="doc-ti">
    <w:name w:val="doc-ti"/>
    <w:basedOn w:val="Normal"/>
    <w:rsid w:val="00C941A3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-doc-c">
    <w:name w:val="no-doc-c"/>
    <w:basedOn w:val="Normal"/>
    <w:rsid w:val="00C941A3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BodyText">
    <w:name w:val="Body Text"/>
    <w:basedOn w:val="Normal"/>
    <w:link w:val="BodyTextChar1"/>
    <w:rsid w:val="00C941A3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C941A3"/>
    <w:rPr>
      <w:sz w:val="24"/>
      <w:lang w:val="sl-SI"/>
    </w:rPr>
  </w:style>
  <w:style w:type="paragraph" w:styleId="DocumentMap">
    <w:name w:val="Document Map"/>
    <w:basedOn w:val="Normal"/>
    <w:link w:val="DocumentMapChar"/>
    <w:uiPriority w:val="99"/>
    <w:rsid w:val="00C941A3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rsid w:val="00C941A3"/>
    <w:rPr>
      <w:rFonts w:ascii="Segoe UI" w:hAnsi="Segoe UI" w:cs="Segoe U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D0FDD-E7EC-4D2F-8B73-4DB37B64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3</cp:revision>
  <cp:lastPrinted>2004-11-19T15:42:00Z</cp:lastPrinted>
  <dcterms:created xsi:type="dcterms:W3CDTF">2024-03-14T08:11:00Z</dcterms:created>
  <dcterms:modified xsi:type="dcterms:W3CDTF">2024-06-19T10:18:00Z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A9-0199/2023</vt:lpwstr>
  </property>
  <property fmtid="{D5CDD505-2E9C-101B-9397-08002B2CF9AE}" pid="4" name="&lt;Type&gt;">
    <vt:lpwstr>RR</vt:lpwstr>
  </property>
</Properties>
</file>