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378C0" w:rsidTr="0010095E">
        <w:trPr>
          <w:trHeight w:hRule="exact" w:val="1418"/>
        </w:trPr>
        <w:tc>
          <w:tcPr>
            <w:tcW w:w="6804" w:type="dxa"/>
            <w:shd w:val="clear" w:color="auto" w:fill="auto"/>
            <w:vAlign w:val="center"/>
          </w:tcPr>
          <w:p w:rsidR="00751A4A" w:rsidRPr="00E378C0" w:rsidRDefault="0089782F" w:rsidP="0010095E">
            <w:pPr>
              <w:pStyle w:val="EPName"/>
            </w:pPr>
            <w:r w:rsidRPr="00E378C0">
              <w:t>Europos Parlamentas</w:t>
            </w:r>
          </w:p>
          <w:p w:rsidR="00751A4A" w:rsidRPr="00E378C0" w:rsidRDefault="00817416" w:rsidP="00756632">
            <w:pPr>
              <w:pStyle w:val="EPTerm"/>
              <w:rPr>
                <w:rStyle w:val="HideTWBExt"/>
                <w:noProof w:val="0"/>
                <w:vanish w:val="0"/>
                <w:color w:val="auto"/>
              </w:rPr>
            </w:pPr>
            <w:r w:rsidRPr="00BC26EC">
              <w:t>2019</w:t>
            </w:r>
            <w:r w:rsidRPr="00E378C0">
              <w:t>-</w:t>
            </w:r>
            <w:r w:rsidRPr="00BC26EC">
              <w:t>2024</w:t>
            </w:r>
          </w:p>
        </w:tc>
        <w:tc>
          <w:tcPr>
            <w:tcW w:w="2268" w:type="dxa"/>
            <w:shd w:val="clear" w:color="auto" w:fill="auto"/>
          </w:tcPr>
          <w:p w:rsidR="00751A4A" w:rsidRPr="00E378C0" w:rsidRDefault="00187494" w:rsidP="0010095E">
            <w:pPr>
              <w:pStyle w:val="EPLogo"/>
            </w:pPr>
            <w:r w:rsidRPr="00E378C0">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378C0" w:rsidRDefault="00D058B8" w:rsidP="004C5D52">
      <w:pPr>
        <w:pStyle w:val="LineTop"/>
      </w:pPr>
    </w:p>
    <w:p w:rsidR="00680577" w:rsidRPr="00E378C0" w:rsidRDefault="0089782F" w:rsidP="00680577">
      <w:pPr>
        <w:pStyle w:val="EPBodyTA1"/>
      </w:pPr>
      <w:r w:rsidRPr="00E378C0">
        <w:t>PRIIMTI TEKSTAI</w:t>
      </w:r>
    </w:p>
    <w:p w:rsidR="00D058B8" w:rsidRPr="00E378C0" w:rsidRDefault="00D058B8" w:rsidP="00D058B8">
      <w:pPr>
        <w:pStyle w:val="LineBottom"/>
      </w:pPr>
    </w:p>
    <w:p w:rsidR="0089782F" w:rsidRPr="00E378C0" w:rsidRDefault="0089782F" w:rsidP="0089782F">
      <w:pPr>
        <w:pStyle w:val="ATHeading1"/>
      </w:pPr>
      <w:bookmarkStart w:id="0" w:name="TANumber"/>
      <w:r w:rsidRPr="00E378C0">
        <w:t>P</w:t>
      </w:r>
      <w:r w:rsidRPr="00BC26EC">
        <w:t>9</w:t>
      </w:r>
      <w:r w:rsidRPr="00E378C0">
        <w:t>_TA(</w:t>
      </w:r>
      <w:r w:rsidRPr="00BC26EC">
        <w:t>2024</w:t>
      </w:r>
      <w:r w:rsidRPr="00E378C0">
        <w:t>)</w:t>
      </w:r>
      <w:r w:rsidRPr="00BC26EC">
        <w:t>0</w:t>
      </w:r>
      <w:r w:rsidR="00EE797E" w:rsidRPr="00BC26EC">
        <w:t>148</w:t>
      </w:r>
      <w:bookmarkEnd w:id="0"/>
    </w:p>
    <w:p w:rsidR="0089782F" w:rsidRPr="00E378C0" w:rsidRDefault="00834C2D" w:rsidP="0089782F">
      <w:pPr>
        <w:pStyle w:val="ATHeading2"/>
      </w:pPr>
      <w:bookmarkStart w:id="1" w:name="title"/>
      <w:r>
        <w:t>R</w:t>
      </w:r>
      <w:r w:rsidR="0006547B" w:rsidRPr="0006547B">
        <w:t>eikalavim</w:t>
      </w:r>
      <w:r>
        <w:t>ai</w:t>
      </w:r>
      <w:r w:rsidR="0006547B" w:rsidRPr="0006547B">
        <w:t xml:space="preserve"> teikti kelių transporto ir aviacijos sričių ataskaitas</w:t>
      </w:r>
      <w:r>
        <w:t>:</w:t>
      </w:r>
      <w:r w:rsidR="0006547B" w:rsidRPr="0006547B">
        <w:t xml:space="preserve"> reglamenta</w:t>
      </w:r>
      <w:r>
        <w:t>s</w:t>
      </w:r>
      <w:bookmarkEnd w:id="1"/>
    </w:p>
    <w:p w:rsidR="0089782F" w:rsidRPr="00E378C0" w:rsidRDefault="0089782F" w:rsidP="0089782F">
      <w:pPr>
        <w:rPr>
          <w:i/>
          <w:vanish/>
        </w:rPr>
      </w:pPr>
      <w:r w:rsidRPr="00E378C0">
        <w:rPr>
          <w:i/>
        </w:rPr>
        <w:fldChar w:fldCharType="begin"/>
      </w:r>
      <w:r w:rsidRPr="00E378C0">
        <w:rPr>
          <w:i/>
        </w:rPr>
        <w:instrText xml:space="preserve"> TC"(</w:instrText>
      </w:r>
      <w:bookmarkStart w:id="2" w:name="DocNumber"/>
      <w:r w:rsidRPr="00E378C0">
        <w:rPr>
          <w:i/>
        </w:rPr>
        <w:instrText>A</w:instrText>
      </w:r>
      <w:r w:rsidRPr="00BC26EC">
        <w:rPr>
          <w:i/>
        </w:rPr>
        <w:instrText>9</w:instrText>
      </w:r>
      <w:r w:rsidRPr="00E378C0">
        <w:rPr>
          <w:i/>
        </w:rPr>
        <w:instrText>-</w:instrText>
      </w:r>
      <w:r w:rsidRPr="00BC26EC">
        <w:rPr>
          <w:i/>
        </w:rPr>
        <w:instrText>0033</w:instrText>
      </w:r>
      <w:r w:rsidRPr="00E378C0">
        <w:rPr>
          <w:i/>
        </w:rPr>
        <w:instrText>/</w:instrText>
      </w:r>
      <w:r w:rsidRPr="00BC26EC">
        <w:rPr>
          <w:i/>
        </w:rPr>
        <w:instrText>2024</w:instrText>
      </w:r>
      <w:bookmarkEnd w:id="2"/>
      <w:r w:rsidRPr="00E378C0">
        <w:rPr>
          <w:i/>
        </w:rPr>
        <w:instrText xml:space="preserve"> - Pranešėjas: Jan</w:instrText>
      </w:r>
      <w:r w:rsidRPr="00E378C0">
        <w:rPr>
          <w:i/>
        </w:rPr>
        <w:noBreakHyphen/>
        <w:instrText>Christoph Oetjen)"\l</w:instrText>
      </w:r>
      <w:r w:rsidRPr="00BC26EC">
        <w:rPr>
          <w:i/>
        </w:rPr>
        <w:instrText>3</w:instrText>
      </w:r>
      <w:r w:rsidRPr="00E378C0">
        <w:rPr>
          <w:i/>
        </w:rPr>
        <w:instrText xml:space="preserve"> \n&gt; \* MERGEFORMAT </w:instrText>
      </w:r>
      <w:r w:rsidRPr="00E378C0">
        <w:rPr>
          <w:i/>
        </w:rPr>
        <w:fldChar w:fldCharType="end"/>
      </w:r>
    </w:p>
    <w:p w:rsidR="0089782F" w:rsidRPr="00E378C0" w:rsidRDefault="0089782F" w:rsidP="0089782F">
      <w:pPr>
        <w:rPr>
          <w:vanish/>
        </w:rPr>
      </w:pPr>
      <w:bookmarkStart w:id="3" w:name="Commission"/>
      <w:r w:rsidRPr="00E378C0">
        <w:rPr>
          <w:vanish/>
        </w:rPr>
        <w:t>Transporto ir turizmo komitetas</w:t>
      </w:r>
      <w:bookmarkEnd w:id="3"/>
    </w:p>
    <w:p w:rsidR="0089782F" w:rsidRPr="00E378C0" w:rsidRDefault="0089782F" w:rsidP="0089782F">
      <w:pPr>
        <w:rPr>
          <w:vanish/>
        </w:rPr>
      </w:pPr>
      <w:bookmarkStart w:id="4" w:name="PE"/>
      <w:r w:rsidRPr="00E378C0">
        <w:rPr>
          <w:vanish/>
        </w:rPr>
        <w:t>PE</w:t>
      </w:r>
      <w:r w:rsidRPr="00BC26EC">
        <w:rPr>
          <w:vanish/>
        </w:rPr>
        <w:t>758</w:t>
      </w:r>
      <w:r w:rsidRPr="00E378C0">
        <w:rPr>
          <w:vanish/>
        </w:rPr>
        <w:t>.</w:t>
      </w:r>
      <w:r w:rsidRPr="00BC26EC">
        <w:rPr>
          <w:vanish/>
        </w:rPr>
        <w:t>091</w:t>
      </w:r>
      <w:bookmarkEnd w:id="4"/>
    </w:p>
    <w:p w:rsidR="0089782F" w:rsidRPr="00E378C0" w:rsidRDefault="0089782F" w:rsidP="0089782F">
      <w:pPr>
        <w:pStyle w:val="ATHeading3"/>
      </w:pPr>
      <w:bookmarkStart w:id="5" w:name="Sujet"/>
      <w:r w:rsidRPr="00BC26EC">
        <w:t>2024</w:t>
      </w:r>
      <w:r w:rsidRPr="00E378C0">
        <w:t xml:space="preserve"> m. kovo </w:t>
      </w:r>
      <w:r w:rsidR="0073128D" w:rsidRPr="00BC26EC">
        <w:t>13</w:t>
      </w:r>
      <w:r w:rsidRPr="00E378C0">
        <w:t xml:space="preserve"> d. Europos Parlamento teisėkūros rezoliucija dėl pasiūlymo dėl Europos Parlamento ir Tarybos reglamento</w:t>
      </w:r>
      <w:r w:rsidR="00A15225">
        <w:t>,</w:t>
      </w:r>
      <w:r w:rsidRPr="00E378C0">
        <w:t xml:space="preserve"> kuriuo dėl tam tikrų reikalavimų teikti kelių transporto ir aviacijos sričių ataskaitas iš dalies keičiami reglamentai (EB) Nr. </w:t>
      </w:r>
      <w:r w:rsidRPr="00BC26EC">
        <w:t>80</w:t>
      </w:r>
      <w:r w:rsidRPr="00E378C0">
        <w:t>/</w:t>
      </w:r>
      <w:r w:rsidRPr="00BC26EC">
        <w:t>2009</w:t>
      </w:r>
      <w:r w:rsidRPr="00E378C0">
        <w:t>, (ES) Nr. </w:t>
      </w:r>
      <w:r w:rsidRPr="00BC26EC">
        <w:t>996</w:t>
      </w:r>
      <w:r w:rsidRPr="00E378C0">
        <w:t>/</w:t>
      </w:r>
      <w:r w:rsidRPr="00BC26EC">
        <w:t>2010</w:t>
      </w:r>
      <w:r w:rsidRPr="00E378C0">
        <w:t xml:space="preserve"> ir (ES) Nr. </w:t>
      </w:r>
      <w:r w:rsidRPr="00BC26EC">
        <w:t>165</w:t>
      </w:r>
      <w:r w:rsidRPr="00E378C0">
        <w:t>/</w:t>
      </w:r>
      <w:r w:rsidRPr="00BC26EC">
        <w:t>2014</w:t>
      </w:r>
      <w:bookmarkEnd w:id="5"/>
      <w:r w:rsidRPr="00E378C0">
        <w:t xml:space="preserve"> </w:t>
      </w:r>
      <w:bookmarkStart w:id="6" w:name="References"/>
      <w:r w:rsidRPr="00E378C0">
        <w:t>(COM(</w:t>
      </w:r>
      <w:r w:rsidRPr="00BC26EC">
        <w:t>2023</w:t>
      </w:r>
      <w:r w:rsidRPr="00E378C0">
        <w:t>)</w:t>
      </w:r>
      <w:r w:rsidRPr="00BC26EC">
        <w:t>0591</w:t>
      </w:r>
      <w:r w:rsidRPr="00E378C0">
        <w:t xml:space="preserve"> – C</w:t>
      </w:r>
      <w:r w:rsidRPr="00BC26EC">
        <w:t>9</w:t>
      </w:r>
      <w:r w:rsidRPr="00E378C0">
        <w:t>-</w:t>
      </w:r>
      <w:r w:rsidRPr="00BC26EC">
        <w:t>0390</w:t>
      </w:r>
      <w:r w:rsidRPr="00E378C0">
        <w:t>/</w:t>
      </w:r>
      <w:r w:rsidRPr="00BC26EC">
        <w:t>2023</w:t>
      </w:r>
      <w:r w:rsidRPr="00E378C0">
        <w:t xml:space="preserve"> – </w:t>
      </w:r>
      <w:r w:rsidRPr="00BC26EC">
        <w:t>2023</w:t>
      </w:r>
      <w:r w:rsidRPr="00E378C0">
        <w:t>/</w:t>
      </w:r>
      <w:r w:rsidRPr="00BC26EC">
        <w:t>0361</w:t>
      </w:r>
      <w:r w:rsidRPr="00E378C0">
        <w:t>(COD))</w:t>
      </w:r>
      <w:bookmarkEnd w:id="6"/>
    </w:p>
    <w:p w:rsidR="00252416" w:rsidRPr="00E378C0" w:rsidRDefault="00252416" w:rsidP="00252416">
      <w:pPr>
        <w:pStyle w:val="NormalBold"/>
      </w:pPr>
      <w:bookmarkStart w:id="7" w:name="TextBodyBegin"/>
      <w:bookmarkEnd w:id="7"/>
      <w:r w:rsidRPr="00E378C0">
        <w:t>(Įprasta teisėkūros procedūra: pirmasis svarstymas)</w:t>
      </w:r>
    </w:p>
    <w:p w:rsidR="00252416" w:rsidRPr="00E378C0" w:rsidRDefault="00252416" w:rsidP="00252416">
      <w:pPr>
        <w:pStyle w:val="EPComma"/>
      </w:pPr>
      <w:r w:rsidRPr="00E378C0">
        <w:rPr>
          <w:i/>
          <w:iCs/>
        </w:rPr>
        <w:t>Europos Parlamentas</w:t>
      </w:r>
      <w:r w:rsidRPr="00E378C0">
        <w:t>,</w:t>
      </w:r>
    </w:p>
    <w:p w:rsidR="00252416" w:rsidRPr="00E378C0" w:rsidRDefault="00252416" w:rsidP="00252416">
      <w:pPr>
        <w:pStyle w:val="NormalHanging12a"/>
      </w:pPr>
      <w:r w:rsidRPr="00E378C0">
        <w:t>–</w:t>
      </w:r>
      <w:r w:rsidRPr="00E378C0">
        <w:tab/>
        <w:t>atsižvelgdamas į Komisijos pasiūlymą Europos Parlamentui ir Tarybai (COM(</w:t>
      </w:r>
      <w:r w:rsidRPr="00BC26EC">
        <w:t>2023</w:t>
      </w:r>
      <w:r w:rsidRPr="00E378C0">
        <w:t>)</w:t>
      </w:r>
      <w:r w:rsidRPr="00BC26EC">
        <w:t>0591</w:t>
      </w:r>
      <w:r w:rsidRPr="00E378C0">
        <w:t>),</w:t>
      </w:r>
    </w:p>
    <w:p w:rsidR="00252416" w:rsidRPr="00E378C0" w:rsidRDefault="00252416" w:rsidP="00252416">
      <w:pPr>
        <w:pStyle w:val="NormalHanging12a"/>
      </w:pPr>
      <w:r w:rsidRPr="00E378C0">
        <w:t>–</w:t>
      </w:r>
      <w:r w:rsidRPr="00E378C0">
        <w:tab/>
        <w:t xml:space="preserve">atsižvelgdamas į Sutarties dėl Europos Sąjungos veikimo </w:t>
      </w:r>
      <w:r w:rsidRPr="00BC26EC">
        <w:t>294</w:t>
      </w:r>
      <w:r w:rsidRPr="00E378C0">
        <w:t xml:space="preserve"> straipsnio </w:t>
      </w:r>
      <w:r w:rsidRPr="00BC26EC">
        <w:t>2</w:t>
      </w:r>
      <w:r w:rsidRPr="00E378C0">
        <w:t xml:space="preserve"> dalį, </w:t>
      </w:r>
      <w:r w:rsidR="00A15225">
        <w:t xml:space="preserve">į </w:t>
      </w:r>
      <w:r w:rsidRPr="00BC26EC">
        <w:t>91</w:t>
      </w:r>
      <w:r w:rsidRPr="00E378C0">
        <w:t xml:space="preserve"> straipsnį ir </w:t>
      </w:r>
      <w:r w:rsidR="00A15225">
        <w:t xml:space="preserve">į </w:t>
      </w:r>
      <w:r w:rsidRPr="00BC26EC">
        <w:t>100</w:t>
      </w:r>
      <w:r w:rsidRPr="00E378C0">
        <w:t xml:space="preserve"> straipsnio </w:t>
      </w:r>
      <w:r w:rsidRPr="00BC26EC">
        <w:t>2</w:t>
      </w:r>
      <w:r w:rsidRPr="00E378C0">
        <w:t> dalį, pagal kuriuos Komisija pateikė pasiūlymą Parlamentui (C</w:t>
      </w:r>
      <w:r w:rsidRPr="00BC26EC">
        <w:t>9</w:t>
      </w:r>
      <w:r w:rsidRPr="00E378C0">
        <w:noBreakHyphen/>
      </w:r>
      <w:r w:rsidRPr="00BC26EC">
        <w:t>0390</w:t>
      </w:r>
      <w:r w:rsidRPr="00E378C0">
        <w:t>/</w:t>
      </w:r>
      <w:r w:rsidRPr="00BC26EC">
        <w:t>2023</w:t>
      </w:r>
      <w:r w:rsidRPr="00E378C0">
        <w:t>),</w:t>
      </w:r>
    </w:p>
    <w:p w:rsidR="00252416" w:rsidRPr="00E378C0" w:rsidRDefault="00252416" w:rsidP="00252416">
      <w:pPr>
        <w:pStyle w:val="NormalHanging12a"/>
      </w:pPr>
      <w:r w:rsidRPr="00E378C0">
        <w:t>–</w:t>
      </w:r>
      <w:r w:rsidRPr="00E378C0">
        <w:tab/>
        <w:t xml:space="preserve">atsižvelgdamas į Sutarties dėl Europos Sąjungos veikimo </w:t>
      </w:r>
      <w:r w:rsidRPr="00BC26EC">
        <w:t>294</w:t>
      </w:r>
      <w:r w:rsidRPr="00E378C0">
        <w:t xml:space="preserve"> straipsnio </w:t>
      </w:r>
      <w:r w:rsidRPr="00BC26EC">
        <w:t>3</w:t>
      </w:r>
      <w:r w:rsidRPr="00E378C0">
        <w:t> dalį,</w:t>
      </w:r>
    </w:p>
    <w:p w:rsidR="00252416" w:rsidRPr="00E378C0" w:rsidRDefault="00252416" w:rsidP="00252416">
      <w:pPr>
        <w:pStyle w:val="NormalHanging12a"/>
      </w:pPr>
      <w:r w:rsidRPr="00E378C0">
        <w:t>–</w:t>
      </w:r>
      <w:r w:rsidRPr="00E378C0">
        <w:tab/>
        <w:t xml:space="preserve">atsižvelgdamas į </w:t>
      </w:r>
      <w:r w:rsidRPr="00BC26EC">
        <w:t>2023</w:t>
      </w:r>
      <w:r w:rsidRPr="00E378C0">
        <w:t xml:space="preserve"> m. gruodžio </w:t>
      </w:r>
      <w:r w:rsidRPr="00BC26EC">
        <w:t>13</w:t>
      </w:r>
      <w:r w:rsidRPr="00E378C0">
        <w:t> d. Europos ekonomikos ir socialinių reikalų komiteto nuomonę</w:t>
      </w:r>
      <w:r w:rsidRPr="00E378C0">
        <w:rPr>
          <w:rStyle w:val="FootnoteReference"/>
        </w:rPr>
        <w:footnoteReference w:id="1"/>
      </w:r>
      <w:r w:rsidRPr="00E378C0">
        <w:t>,</w:t>
      </w:r>
    </w:p>
    <w:p w:rsidR="00252416" w:rsidRDefault="00252416" w:rsidP="00252416">
      <w:pPr>
        <w:pStyle w:val="NormalHanging12a"/>
      </w:pPr>
      <w:r w:rsidRPr="00E378C0">
        <w:t>–</w:t>
      </w:r>
      <w:r w:rsidRPr="00E378C0">
        <w:tab/>
        <w:t>pasikonsultavęs su Regionų komitetu,</w:t>
      </w:r>
    </w:p>
    <w:p w:rsidR="0073128D" w:rsidRPr="00E378C0" w:rsidRDefault="0073128D" w:rsidP="00252416">
      <w:pPr>
        <w:pStyle w:val="NormalHanging12a"/>
      </w:pPr>
      <w:r w:rsidRPr="00E378C0">
        <w:t>–</w:t>
      </w:r>
      <w:r w:rsidRPr="00E378C0">
        <w:tab/>
      </w:r>
      <w:r w:rsidR="00CC7673" w:rsidRPr="005B4444">
        <w:t xml:space="preserve">atsižvelgdamas į </w:t>
      </w:r>
      <w:r w:rsidR="00CC7673" w:rsidRPr="00BC26EC">
        <w:t>2024</w:t>
      </w:r>
      <w:r w:rsidR="00CC7673" w:rsidRPr="005B4444">
        <w:t xml:space="preserve"> m. </w:t>
      </w:r>
      <w:r w:rsidR="00CC7673">
        <w:t>sausio</w:t>
      </w:r>
      <w:r w:rsidR="00CC7673" w:rsidRPr="005B4444">
        <w:t xml:space="preserve"> </w:t>
      </w:r>
      <w:r w:rsidR="00CC7673" w:rsidRPr="00BC26EC">
        <w:t>31</w:t>
      </w:r>
      <w:r w:rsidR="00CC7673" w:rsidRPr="005B4444">
        <w:t xml:space="preserve"> d. laišku Tarybos atstovo prisiimtą įsipareigojimą pritarti Parlamento pozicijai pagal Sutarties dėl Europos Sąjungos veikimo </w:t>
      </w:r>
      <w:r w:rsidR="00CC7673" w:rsidRPr="00BC26EC">
        <w:t>294</w:t>
      </w:r>
      <w:r w:rsidR="00CC7673" w:rsidRPr="005B4444">
        <w:t xml:space="preserve"> straipsnio </w:t>
      </w:r>
      <w:r w:rsidR="00CC7673" w:rsidRPr="00BC26EC">
        <w:t>4</w:t>
      </w:r>
      <w:r w:rsidR="00CC7673" w:rsidRPr="005B4444">
        <w:t xml:space="preserve"> dalį,</w:t>
      </w:r>
    </w:p>
    <w:p w:rsidR="00252416" w:rsidRPr="00E378C0" w:rsidRDefault="00252416" w:rsidP="00252416">
      <w:pPr>
        <w:pStyle w:val="NormalHanging12a"/>
      </w:pPr>
      <w:r w:rsidRPr="00E378C0">
        <w:t>–</w:t>
      </w:r>
      <w:r w:rsidRPr="00E378C0">
        <w:tab/>
        <w:t xml:space="preserve">atsižvelgdamas į Darbo tvarkos taisyklių </w:t>
      </w:r>
      <w:r w:rsidRPr="00BC26EC">
        <w:t>52</w:t>
      </w:r>
      <w:r w:rsidRPr="00E378C0">
        <w:t xml:space="preserve">, </w:t>
      </w:r>
      <w:r w:rsidRPr="00BC26EC">
        <w:t>59</w:t>
      </w:r>
      <w:r w:rsidRPr="00E378C0">
        <w:t xml:space="preserve"> ir </w:t>
      </w:r>
      <w:r w:rsidRPr="00BC26EC">
        <w:t>40</w:t>
      </w:r>
      <w:r w:rsidRPr="00E378C0">
        <w:t> straipsnius,</w:t>
      </w:r>
    </w:p>
    <w:p w:rsidR="00252416" w:rsidRPr="00E378C0" w:rsidRDefault="00252416" w:rsidP="00252416">
      <w:pPr>
        <w:pStyle w:val="NormalHanging12a"/>
      </w:pPr>
      <w:r w:rsidRPr="00E378C0">
        <w:t>–</w:t>
      </w:r>
      <w:r w:rsidRPr="00E378C0">
        <w:tab/>
        <w:t xml:space="preserve">atsižvelgdamas į </w:t>
      </w:r>
      <w:r w:rsidR="00A15225" w:rsidRPr="00216A83">
        <w:t xml:space="preserve">Transporto ir turizmo komiteto </w:t>
      </w:r>
      <w:r w:rsidRPr="00E378C0">
        <w:t>pranešimą (A</w:t>
      </w:r>
      <w:r w:rsidRPr="00BC26EC">
        <w:t>9</w:t>
      </w:r>
      <w:r w:rsidRPr="00E378C0">
        <w:t>-</w:t>
      </w:r>
      <w:r w:rsidRPr="00BC26EC">
        <w:t>0033</w:t>
      </w:r>
      <w:r w:rsidRPr="00E378C0">
        <w:t>/</w:t>
      </w:r>
      <w:r w:rsidRPr="00BC26EC">
        <w:t>2024</w:t>
      </w:r>
      <w:r w:rsidRPr="00E378C0">
        <w:t>),</w:t>
      </w:r>
    </w:p>
    <w:p w:rsidR="00252416" w:rsidRPr="00E378C0" w:rsidRDefault="00252416" w:rsidP="00252416">
      <w:pPr>
        <w:pStyle w:val="NormalHanging12a"/>
      </w:pPr>
      <w:r w:rsidRPr="00BC26EC">
        <w:t>1</w:t>
      </w:r>
      <w:r w:rsidRPr="00E378C0">
        <w:t>.</w:t>
      </w:r>
      <w:r w:rsidRPr="00E378C0">
        <w:tab/>
        <w:t>priima per pirmąjį svarstymą toliau pateiktą poziciją;</w:t>
      </w:r>
    </w:p>
    <w:p w:rsidR="00252416" w:rsidRPr="00E378C0" w:rsidRDefault="00252416" w:rsidP="00252416">
      <w:pPr>
        <w:pStyle w:val="NormalHanging12a"/>
      </w:pPr>
      <w:r w:rsidRPr="00BC26EC">
        <w:t>2</w:t>
      </w:r>
      <w:r w:rsidRPr="00E378C0">
        <w:t>.</w:t>
      </w:r>
      <w:r w:rsidRPr="00E378C0">
        <w:tab/>
        <w:t xml:space="preserve">ragina Komisiją dar kartą perduoti klausimą svarstyti Parlamentui, jei ji savo pasiūlymą </w:t>
      </w:r>
      <w:r w:rsidRPr="00E378C0">
        <w:lastRenderedPageBreak/>
        <w:t>pakeičia nauju tekstu, jį keičia iš esmės arba ketina jį keisti iš esmės;</w:t>
      </w:r>
    </w:p>
    <w:p w:rsidR="00252416" w:rsidRPr="00E378C0" w:rsidRDefault="00252416" w:rsidP="00252416">
      <w:pPr>
        <w:pStyle w:val="NormalHanging12a"/>
      </w:pPr>
      <w:r w:rsidRPr="00BC26EC">
        <w:t>3</w:t>
      </w:r>
      <w:r w:rsidRPr="00E378C0">
        <w:t>.</w:t>
      </w:r>
      <w:r w:rsidRPr="00E378C0">
        <w:tab/>
        <w:t>paveda Pirmininkei perduoti Parlamento poziciją Tarybai, Komisijai ir nacionaliniams parlamentams.</w:t>
      </w:r>
    </w:p>
    <w:p w:rsidR="00632000" w:rsidRDefault="00632000" w:rsidP="00252416">
      <w:pPr>
        <w:widowControl/>
        <w:sectPr w:rsidR="00632000" w:rsidSect="00E378C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CC7673" w:rsidRPr="008D3970" w:rsidRDefault="00CC7673" w:rsidP="00960CF7">
      <w:pPr>
        <w:autoSpaceDE w:val="0"/>
        <w:autoSpaceDN w:val="0"/>
        <w:adjustRightInd w:val="0"/>
        <w:spacing w:after="240"/>
        <w:rPr>
          <w:b/>
          <w:bCs/>
          <w:color w:val="000000"/>
          <w:szCs w:val="24"/>
        </w:rPr>
      </w:pPr>
      <w:r w:rsidRPr="008D3970">
        <w:rPr>
          <w:b/>
          <w:bCs/>
          <w:color w:val="000000"/>
          <w:szCs w:val="24"/>
        </w:rPr>
        <w:lastRenderedPageBreak/>
        <w:t>P</w:t>
      </w:r>
      <w:r w:rsidRPr="00BC26EC">
        <w:rPr>
          <w:b/>
          <w:bCs/>
          <w:color w:val="000000"/>
          <w:szCs w:val="24"/>
        </w:rPr>
        <w:t>9</w:t>
      </w:r>
      <w:r w:rsidRPr="008D3970">
        <w:rPr>
          <w:b/>
          <w:bCs/>
          <w:color w:val="000000"/>
          <w:szCs w:val="24"/>
        </w:rPr>
        <w:t>_TC</w:t>
      </w:r>
      <w:r w:rsidRPr="00BC26EC">
        <w:rPr>
          <w:b/>
          <w:bCs/>
          <w:color w:val="000000"/>
          <w:szCs w:val="24"/>
        </w:rPr>
        <w:t>1</w:t>
      </w:r>
      <w:r w:rsidRPr="008D3970">
        <w:rPr>
          <w:b/>
          <w:bCs/>
          <w:color w:val="000000"/>
          <w:szCs w:val="24"/>
        </w:rPr>
        <w:t>-COD(</w:t>
      </w:r>
      <w:r w:rsidRPr="00BC26EC">
        <w:rPr>
          <w:b/>
          <w:bCs/>
          <w:color w:val="000000"/>
          <w:szCs w:val="24"/>
        </w:rPr>
        <w:t>2023</w:t>
      </w:r>
      <w:r w:rsidRPr="008D3970">
        <w:rPr>
          <w:b/>
          <w:bCs/>
          <w:color w:val="000000"/>
          <w:szCs w:val="24"/>
        </w:rPr>
        <w:t>)</w:t>
      </w:r>
      <w:r w:rsidRPr="00BC26EC">
        <w:rPr>
          <w:b/>
          <w:bCs/>
          <w:color w:val="000000"/>
          <w:szCs w:val="24"/>
        </w:rPr>
        <w:t>0361</w:t>
      </w:r>
    </w:p>
    <w:p w:rsidR="00BE011F" w:rsidRPr="00BE011F" w:rsidRDefault="00CC7673" w:rsidP="00960CF7">
      <w:pPr>
        <w:widowControl/>
        <w:spacing w:after="240"/>
        <w:rPr>
          <w:rFonts w:eastAsia="Calibri"/>
          <w:b/>
          <w:szCs w:val="24"/>
          <w:lang w:eastAsia="en-US"/>
        </w:rPr>
      </w:pPr>
      <w:r w:rsidRPr="008D3970">
        <w:rPr>
          <w:b/>
          <w:snapToGrid w:val="0"/>
          <w:szCs w:val="24"/>
        </w:rPr>
        <w:t xml:space="preserve">Europos </w:t>
      </w:r>
      <w:r w:rsidRPr="008D3970">
        <w:rPr>
          <w:b/>
          <w:bCs/>
          <w:color w:val="000000"/>
          <w:szCs w:val="24"/>
        </w:rPr>
        <w:t>Parlamento</w:t>
      </w:r>
      <w:r w:rsidRPr="008D3970">
        <w:rPr>
          <w:b/>
          <w:snapToGrid w:val="0"/>
          <w:szCs w:val="24"/>
        </w:rPr>
        <w:t xml:space="preserve"> pozicija, priimta </w:t>
      </w:r>
      <w:r w:rsidRPr="00BC26EC">
        <w:rPr>
          <w:b/>
          <w:snapToGrid w:val="0"/>
          <w:szCs w:val="24"/>
        </w:rPr>
        <w:t>2024</w:t>
      </w:r>
      <w:r w:rsidRPr="008D3970">
        <w:rPr>
          <w:b/>
          <w:snapToGrid w:val="0"/>
          <w:szCs w:val="24"/>
        </w:rPr>
        <w:t xml:space="preserve"> m. </w:t>
      </w:r>
      <w:r>
        <w:rPr>
          <w:b/>
          <w:snapToGrid w:val="0"/>
          <w:szCs w:val="24"/>
        </w:rPr>
        <w:t xml:space="preserve">kovo </w:t>
      </w:r>
      <w:r w:rsidRPr="00BC26EC">
        <w:rPr>
          <w:b/>
          <w:snapToGrid w:val="0"/>
          <w:szCs w:val="24"/>
        </w:rPr>
        <w:t>13</w:t>
      </w:r>
      <w:r w:rsidRPr="00EB20CA">
        <w:rPr>
          <w:b/>
          <w:snapToGrid w:val="0"/>
          <w:szCs w:val="24"/>
        </w:rPr>
        <w:t xml:space="preserve"> d. per pirmąjį svarstymą, siekiant priimti Europos Parlamento ir Tarybos </w:t>
      </w:r>
      <w:r>
        <w:rPr>
          <w:b/>
          <w:snapToGrid w:val="0"/>
          <w:szCs w:val="24"/>
        </w:rPr>
        <w:t>reglamentą</w:t>
      </w:r>
      <w:r w:rsidRPr="00EB20CA">
        <w:rPr>
          <w:b/>
          <w:snapToGrid w:val="0"/>
          <w:szCs w:val="24"/>
        </w:rPr>
        <w:t xml:space="preserve"> (ES) </w:t>
      </w:r>
      <w:r w:rsidRPr="00BC26EC">
        <w:rPr>
          <w:b/>
          <w:snapToGrid w:val="0"/>
          <w:szCs w:val="24"/>
        </w:rPr>
        <w:t>2024</w:t>
      </w:r>
      <w:r w:rsidRPr="00EB20CA">
        <w:rPr>
          <w:b/>
          <w:snapToGrid w:val="0"/>
          <w:szCs w:val="24"/>
        </w:rPr>
        <w:t>/...</w:t>
      </w:r>
      <w:r>
        <w:rPr>
          <w:b/>
          <w:snapToGrid w:val="0"/>
          <w:szCs w:val="24"/>
        </w:rPr>
        <w:t xml:space="preserve">, </w:t>
      </w:r>
      <w:r w:rsidR="00960CF7" w:rsidRPr="00960CF7">
        <w:rPr>
          <w:rFonts w:eastAsia="Calibri"/>
          <w:b/>
          <w:szCs w:val="24"/>
          <w:lang w:eastAsia="en-US"/>
        </w:rPr>
        <w:t>kuriuo iš dalies keičiami reglamentai (EB) Nr. 80/2009, (ES) Nr. 996/2010 ir (ES) Nr. 165/2014, kiek tai susiję su tam tikrais ataskaitų teikimo reikalavimais kelių transporto ir aviacijos srityse</w:t>
      </w:r>
    </w:p>
    <w:p w:rsidR="00E365E1" w:rsidRPr="00E075B6" w:rsidRDefault="00960CF7" w:rsidP="00960CF7">
      <w:pPr>
        <w:spacing w:after="240"/>
      </w:pPr>
      <w:r>
        <w:rPr>
          <w:rStyle w:val="italic"/>
          <w:color w:val="000000"/>
        </w:rPr>
        <w:t xml:space="preserve">(Kadangi Parlamentas ir Taryba pasiekė susitarimą, Parlamento pozicija atitinka galutinį teisės aktą, </w:t>
      </w:r>
      <w:r>
        <w:rPr>
          <w:rStyle w:val="italic"/>
          <w:color w:val="000000"/>
        </w:rPr>
        <w:t>Reglamentą</w:t>
      </w:r>
      <w:r>
        <w:rPr>
          <w:rStyle w:val="italic"/>
          <w:color w:val="000000"/>
        </w:rPr>
        <w:t xml:space="preserve"> (ES) 2024/123</w:t>
      </w:r>
      <w:r>
        <w:rPr>
          <w:rStyle w:val="italic"/>
          <w:color w:val="000000"/>
        </w:rPr>
        <w:t>0</w:t>
      </w:r>
      <w:r>
        <w:rPr>
          <w:rStyle w:val="italic"/>
          <w:color w:val="000000"/>
        </w:rPr>
        <w:t>.)</w:t>
      </w:r>
      <w:bookmarkStart w:id="8" w:name="TextBodyEnd"/>
      <w:bookmarkStart w:id="9" w:name="_GoBack"/>
      <w:bookmarkEnd w:id="8"/>
      <w:bookmarkEnd w:id="9"/>
    </w:p>
    <w:sectPr w:rsidR="00E365E1" w:rsidRPr="00E075B6" w:rsidSect="00E378C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782F" w:rsidRPr="00E378C0" w:rsidRDefault="0089782F">
      <w:r w:rsidRPr="00E378C0">
        <w:separator/>
      </w:r>
    </w:p>
  </w:endnote>
  <w:endnote w:type="continuationSeparator" w:id="0">
    <w:p w:rsidR="0089782F" w:rsidRPr="00E378C0" w:rsidRDefault="0089782F">
      <w:r w:rsidRPr="00E378C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378C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378C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378C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782F" w:rsidRPr="00E378C0" w:rsidRDefault="0089782F">
      <w:r w:rsidRPr="00E378C0">
        <w:separator/>
      </w:r>
    </w:p>
  </w:footnote>
  <w:footnote w:type="continuationSeparator" w:id="0">
    <w:p w:rsidR="0089782F" w:rsidRPr="00E378C0" w:rsidRDefault="0089782F">
      <w:r w:rsidRPr="00E378C0">
        <w:continuationSeparator/>
      </w:r>
    </w:p>
  </w:footnote>
  <w:footnote w:id="1">
    <w:p w:rsidR="00252416" w:rsidRPr="00E378C0" w:rsidRDefault="00252416" w:rsidP="00E378C0">
      <w:pPr>
        <w:pStyle w:val="FootnoteText"/>
        <w:ind w:left="567" w:hanging="567"/>
        <w:rPr>
          <w:sz w:val="24"/>
          <w:szCs w:val="24"/>
          <w:lang w:val="lt-LT"/>
        </w:rPr>
      </w:pPr>
      <w:r w:rsidRPr="00E378C0">
        <w:rPr>
          <w:rStyle w:val="FootnoteReference"/>
          <w:sz w:val="24"/>
          <w:lang w:val="lt-LT"/>
        </w:rPr>
        <w:footnoteRef/>
      </w:r>
      <w:r w:rsidR="00E378C0" w:rsidRPr="00E378C0">
        <w:rPr>
          <w:sz w:val="24"/>
          <w:lang w:val="lt-LT"/>
        </w:rPr>
        <w:t xml:space="preserve"> </w:t>
      </w:r>
      <w:r w:rsidR="00E378C0" w:rsidRPr="00E378C0">
        <w:rPr>
          <w:sz w:val="24"/>
          <w:lang w:val="lt-LT"/>
        </w:rPr>
        <w:tab/>
      </w:r>
      <w:r w:rsidR="00A15225" w:rsidRPr="00E63584">
        <w:rPr>
          <w:sz w:val="24"/>
          <w:szCs w:val="24"/>
          <w:lang w:val="fi-FI"/>
        </w:rPr>
        <w:t>O</w:t>
      </w:r>
      <w:r w:rsidR="00A15225">
        <w:rPr>
          <w:sz w:val="24"/>
          <w:szCs w:val="24"/>
          <w:lang w:val="fi-FI"/>
        </w:rPr>
        <w:t>L</w:t>
      </w:r>
      <w:r w:rsidR="00EE797E" w:rsidRPr="00506C5C">
        <w:rPr>
          <w:lang w:val="fi-FI"/>
        </w:rPr>
        <w:t> </w:t>
      </w:r>
      <w:r w:rsidR="00A15225">
        <w:rPr>
          <w:sz w:val="24"/>
          <w:szCs w:val="24"/>
          <w:lang w:val="fi-FI"/>
        </w:rPr>
        <w:t>C, C/</w:t>
      </w:r>
      <w:r w:rsidR="00A15225" w:rsidRPr="00BC26EC">
        <w:rPr>
          <w:sz w:val="24"/>
          <w:szCs w:val="24"/>
          <w:lang w:val="fi-FI"/>
        </w:rPr>
        <w:t>2024</w:t>
      </w:r>
      <w:r w:rsidR="00A15225">
        <w:rPr>
          <w:sz w:val="24"/>
          <w:szCs w:val="24"/>
          <w:lang w:val="fi-FI"/>
        </w:rPr>
        <w:t>/</w:t>
      </w:r>
      <w:r w:rsidR="00A15225" w:rsidRPr="00BC26EC">
        <w:rPr>
          <w:sz w:val="24"/>
          <w:szCs w:val="24"/>
          <w:lang w:val="fi-FI"/>
        </w:rPr>
        <w:t>1589</w:t>
      </w:r>
      <w:r w:rsidR="00A15225">
        <w:rPr>
          <w:sz w:val="24"/>
          <w:szCs w:val="24"/>
          <w:lang w:val="fi-FI"/>
        </w:rPr>
        <w:t xml:space="preserve">, </w:t>
      </w:r>
      <w:r w:rsidR="00A15225" w:rsidRPr="00BC26EC">
        <w:rPr>
          <w:sz w:val="24"/>
          <w:szCs w:val="24"/>
          <w:lang w:val="fi-FI"/>
        </w:rPr>
        <w:t>2024</w:t>
      </w:r>
      <w:r w:rsidR="00EE797E" w:rsidRPr="00506C5C">
        <w:rPr>
          <w:lang w:val="fi-FI"/>
        </w:rPr>
        <w:t> </w:t>
      </w:r>
      <w:r w:rsidR="00A15225" w:rsidRPr="00BC26EC">
        <w:rPr>
          <w:sz w:val="24"/>
          <w:szCs w:val="24"/>
          <w:lang w:val="fi-FI"/>
        </w:rPr>
        <w:t>3</w:t>
      </w:r>
      <w:r w:rsidR="00EE797E" w:rsidRPr="00506C5C">
        <w:rPr>
          <w:lang w:val="fi-FI"/>
        </w:rPr>
        <w:t> </w:t>
      </w:r>
      <w:r w:rsidR="00A15225" w:rsidRPr="00BC26EC">
        <w:rPr>
          <w:sz w:val="24"/>
          <w:szCs w:val="24"/>
          <w:lang w:val="fi-FI"/>
        </w:rPr>
        <w:t>5</w:t>
      </w:r>
      <w:r w:rsidR="00A15225" w:rsidRPr="00E63584">
        <w:rPr>
          <w:sz w:val="24"/>
          <w:szCs w:val="24"/>
          <w:lang w:val="fi-FI"/>
        </w:rPr>
        <w:t xml:space="preserve">, ELI: </w:t>
      </w:r>
      <w:r w:rsidR="00A15225" w:rsidRPr="00BC26EC">
        <w:rPr>
          <w:sz w:val="24"/>
          <w:szCs w:val="24"/>
          <w:lang w:val="fi-FI"/>
        </w:rPr>
        <w:t>http://data.europa.eu/eli/C/2024/1589/oj</w:t>
      </w:r>
      <w:r w:rsidR="00A15225">
        <w:rPr>
          <w:sz w:val="24"/>
          <w:szCs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378C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378C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378C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3/2024"/>
    <w:docVar w:name="dvlangue" w:val="LT"/>
    <w:docVar w:name="dvnumam" w:val="2"/>
    <w:docVar w:name="dvpe" w:val="758.091"/>
    <w:docVar w:name="dvrapporteur" w:val="Pranešėjas: "/>
    <w:docVar w:name="dvstar" w:val="***I"/>
    <w:docVar w:name="dvtitre" w:val="2024 m. kovov XX d. Europos Parlamento teisėkūros rezoliucija dėl pasiūlymo dėl Europos Parlamento ir Tarybos reglamento kuriuo dėl tam tikrų reikalavimų teikti kelių transporto ir aviacijos sričių ataskaitas iš dalies keičiami reglamentai (EB) Nr. 80/2009, (ES) Nr. 996/2010 ir (ES) Nr. 165/2014(COM(2023)0591 – C9-0390/2023 – 2023/0361(COD))"/>
  </w:docVars>
  <w:rsids>
    <w:rsidRoot w:val="0089782F"/>
    <w:rsid w:val="00002272"/>
    <w:rsid w:val="00064002"/>
    <w:rsid w:val="0006547B"/>
    <w:rsid w:val="000677B9"/>
    <w:rsid w:val="000831BA"/>
    <w:rsid w:val="000A42CC"/>
    <w:rsid w:val="000E7DD9"/>
    <w:rsid w:val="0010095E"/>
    <w:rsid w:val="0012539A"/>
    <w:rsid w:val="00125B37"/>
    <w:rsid w:val="00187494"/>
    <w:rsid w:val="001F32AE"/>
    <w:rsid w:val="00252416"/>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6C5C"/>
    <w:rsid w:val="005072A1"/>
    <w:rsid w:val="00514517"/>
    <w:rsid w:val="00545827"/>
    <w:rsid w:val="00560270"/>
    <w:rsid w:val="005C2568"/>
    <w:rsid w:val="006037C0"/>
    <w:rsid w:val="00632000"/>
    <w:rsid w:val="006631B6"/>
    <w:rsid w:val="00680577"/>
    <w:rsid w:val="006F74FA"/>
    <w:rsid w:val="0073128D"/>
    <w:rsid w:val="00731ADD"/>
    <w:rsid w:val="00734777"/>
    <w:rsid w:val="00747932"/>
    <w:rsid w:val="00751A4A"/>
    <w:rsid w:val="00756632"/>
    <w:rsid w:val="00762C74"/>
    <w:rsid w:val="00786EC0"/>
    <w:rsid w:val="007D1690"/>
    <w:rsid w:val="007E22AD"/>
    <w:rsid w:val="00817416"/>
    <w:rsid w:val="00834C2D"/>
    <w:rsid w:val="00842779"/>
    <w:rsid w:val="00865F67"/>
    <w:rsid w:val="00881A7B"/>
    <w:rsid w:val="008840E5"/>
    <w:rsid w:val="00887B3E"/>
    <w:rsid w:val="0089782F"/>
    <w:rsid w:val="008C2AC6"/>
    <w:rsid w:val="00913827"/>
    <w:rsid w:val="00930C23"/>
    <w:rsid w:val="0093193B"/>
    <w:rsid w:val="009509D8"/>
    <w:rsid w:val="00950B64"/>
    <w:rsid w:val="00960CF7"/>
    <w:rsid w:val="00981893"/>
    <w:rsid w:val="00A15225"/>
    <w:rsid w:val="00A1687D"/>
    <w:rsid w:val="00A2300A"/>
    <w:rsid w:val="00A338A7"/>
    <w:rsid w:val="00A43E52"/>
    <w:rsid w:val="00A4678D"/>
    <w:rsid w:val="00A778C7"/>
    <w:rsid w:val="00AB441E"/>
    <w:rsid w:val="00AB6293"/>
    <w:rsid w:val="00AE0928"/>
    <w:rsid w:val="00AF3B82"/>
    <w:rsid w:val="00B12E95"/>
    <w:rsid w:val="00B22876"/>
    <w:rsid w:val="00B558F0"/>
    <w:rsid w:val="00BC26EC"/>
    <w:rsid w:val="00BD48FE"/>
    <w:rsid w:val="00BD7BD8"/>
    <w:rsid w:val="00BE011F"/>
    <w:rsid w:val="00BE6ADC"/>
    <w:rsid w:val="00C05BFE"/>
    <w:rsid w:val="00C23CD4"/>
    <w:rsid w:val="00C61C0C"/>
    <w:rsid w:val="00C941CB"/>
    <w:rsid w:val="00CC2357"/>
    <w:rsid w:val="00CC7673"/>
    <w:rsid w:val="00CF071A"/>
    <w:rsid w:val="00D058B8"/>
    <w:rsid w:val="00D56C11"/>
    <w:rsid w:val="00D57FFC"/>
    <w:rsid w:val="00D834A0"/>
    <w:rsid w:val="00D872DF"/>
    <w:rsid w:val="00D91E21"/>
    <w:rsid w:val="00DA7FCD"/>
    <w:rsid w:val="00DC3448"/>
    <w:rsid w:val="00E075B6"/>
    <w:rsid w:val="00E365E1"/>
    <w:rsid w:val="00E378C0"/>
    <w:rsid w:val="00E820A4"/>
    <w:rsid w:val="00EB006A"/>
    <w:rsid w:val="00EB4772"/>
    <w:rsid w:val="00ED169E"/>
    <w:rsid w:val="00ED4235"/>
    <w:rsid w:val="00EE797E"/>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8AC2B8"/>
  <w15:chartTrackingRefBased/>
  <w15:docId w15:val="{1C02FB34-E7B5-40EC-8519-FC0C10888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252416"/>
    <w:pPr>
      <w:spacing w:after="120"/>
    </w:pPr>
  </w:style>
  <w:style w:type="paragraph" w:customStyle="1" w:styleId="NormalBold">
    <w:name w:val="NormalBold"/>
    <w:basedOn w:val="Normal"/>
    <w:rsid w:val="00252416"/>
    <w:rPr>
      <w:b/>
    </w:rPr>
  </w:style>
  <w:style w:type="paragraph" w:customStyle="1" w:styleId="NormalHanging12a">
    <w:name w:val="NormalHanging12a"/>
    <w:basedOn w:val="Normal"/>
    <w:rsid w:val="00252416"/>
    <w:pPr>
      <w:spacing w:after="240"/>
      <w:ind w:left="567" w:hanging="567"/>
    </w:pPr>
  </w:style>
  <w:style w:type="paragraph" w:customStyle="1" w:styleId="AmColumnHeading">
    <w:name w:val="AmColumnHeading"/>
    <w:basedOn w:val="Normal"/>
    <w:rsid w:val="00252416"/>
    <w:pPr>
      <w:spacing w:after="240"/>
      <w:jc w:val="center"/>
    </w:pPr>
    <w:rPr>
      <w:i/>
    </w:rPr>
  </w:style>
  <w:style w:type="paragraph" w:customStyle="1" w:styleId="AmNumberTabs">
    <w:name w:val="AmNumberTabs"/>
    <w:basedOn w:val="Normal"/>
    <w:rsid w:val="002524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252416"/>
    <w:pPr>
      <w:spacing w:before="240"/>
    </w:pPr>
    <w:rPr>
      <w:b/>
    </w:rPr>
  </w:style>
  <w:style w:type="paragraph" w:customStyle="1" w:styleId="EPComma">
    <w:name w:val="EPComma"/>
    <w:basedOn w:val="Normal"/>
    <w:rsid w:val="00252416"/>
    <w:pPr>
      <w:spacing w:before="480" w:after="240"/>
    </w:pPr>
  </w:style>
  <w:style w:type="paragraph" w:styleId="BalloonText">
    <w:name w:val="Balloon Text"/>
    <w:basedOn w:val="Normal"/>
    <w:link w:val="BalloonTextChar"/>
    <w:rsid w:val="00A338A7"/>
    <w:rPr>
      <w:rFonts w:ascii="Segoe UI" w:hAnsi="Segoe UI" w:cs="Segoe UI"/>
      <w:sz w:val="18"/>
      <w:szCs w:val="18"/>
    </w:rPr>
  </w:style>
  <w:style w:type="character" w:customStyle="1" w:styleId="BalloonTextChar">
    <w:name w:val="Balloon Text Char"/>
    <w:basedOn w:val="DefaultParagraphFont"/>
    <w:link w:val="BalloonText"/>
    <w:rsid w:val="00A338A7"/>
    <w:rPr>
      <w:rFonts w:ascii="Segoe UI" w:hAnsi="Segoe UI" w:cs="Segoe UI"/>
      <w:sz w:val="18"/>
      <w:szCs w:val="18"/>
      <w:lang w:val="lt-LT"/>
    </w:rPr>
  </w:style>
  <w:style w:type="character" w:styleId="Hyperlink">
    <w:name w:val="Hyperlink"/>
    <w:basedOn w:val="DefaultParagraphFont"/>
    <w:rsid w:val="00CC7673"/>
    <w:rPr>
      <w:color w:val="0563C1" w:themeColor="hyperlink"/>
      <w:u w:val="single"/>
    </w:rPr>
  </w:style>
  <w:style w:type="character" w:customStyle="1" w:styleId="italic">
    <w:name w:val="italic"/>
    <w:rsid w:val="00960CF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E82D34-B7E8-4271-BB50-ED0AFFAC5E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288</Words>
  <Characters>2060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BINKEVICIUTE Aurelija</cp:lastModifiedBy>
  <cp:revision>4</cp:revision>
  <cp:lastPrinted>2004-11-19T15:42:00Z</cp:lastPrinted>
  <dcterms:created xsi:type="dcterms:W3CDTF">2024-03-14T12:36:00Z</dcterms:created>
  <dcterms:modified xsi:type="dcterms:W3CDTF">2024-06-19T11:22:00Z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A9-0033/2024</vt:lpwstr>
  </property>
  <property fmtid="{D5CDD505-2E9C-101B-9397-08002B2CF9AE}" pid="4" name="&lt;Type&gt;">
    <vt:lpwstr>RR</vt:lpwstr>
  </property>
</Properties>
</file>