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79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7908" w:rsidRDefault="002D4F04" w:rsidP="0010095E">
            <w:pPr>
              <w:pStyle w:val="EPName"/>
            </w:pPr>
            <w:r w:rsidRPr="00B07908">
              <w:t>Parlaimint na hEorpa</w:t>
            </w:r>
          </w:p>
          <w:p w:rsidR="00751A4A" w:rsidRPr="00B079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2433">
              <w:t>2019</w:t>
            </w:r>
            <w:r w:rsidRPr="00B07908">
              <w:t>-</w:t>
            </w:r>
            <w:r w:rsidRPr="00F024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07908" w:rsidRDefault="00187494" w:rsidP="0010095E">
            <w:pPr>
              <w:pStyle w:val="EPLogo"/>
            </w:pPr>
            <w:r w:rsidRPr="00B0790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7908" w:rsidRDefault="00D058B8" w:rsidP="004C5D52">
      <w:pPr>
        <w:pStyle w:val="LineTop"/>
      </w:pPr>
    </w:p>
    <w:p w:rsidR="00680577" w:rsidRPr="00B07908" w:rsidRDefault="002D4F04" w:rsidP="00680577">
      <w:pPr>
        <w:pStyle w:val="EPBodyTA1"/>
      </w:pPr>
      <w:r w:rsidRPr="00B07908">
        <w:t>TÉACSANNA ARNA nGLACADH</w:t>
      </w:r>
    </w:p>
    <w:p w:rsidR="00D058B8" w:rsidRPr="00B07908" w:rsidRDefault="00D058B8" w:rsidP="00D058B8">
      <w:pPr>
        <w:pStyle w:val="LineBottom"/>
      </w:pPr>
    </w:p>
    <w:p w:rsidR="002D4F04" w:rsidRPr="00B07908" w:rsidRDefault="002D4F04" w:rsidP="002D4F04">
      <w:pPr>
        <w:pStyle w:val="ATHeading1"/>
      </w:pPr>
      <w:bookmarkStart w:id="0" w:name="TANumber"/>
      <w:r w:rsidRPr="00B07908">
        <w:t>P</w:t>
      </w:r>
      <w:r w:rsidRPr="00F02433">
        <w:t>9</w:t>
      </w:r>
      <w:r w:rsidRPr="00B07908">
        <w:t>_TA(</w:t>
      </w:r>
      <w:r w:rsidRPr="00F02433">
        <w:t>2024</w:t>
      </w:r>
      <w:r w:rsidRPr="00B07908">
        <w:t>)</w:t>
      </w:r>
      <w:r w:rsidRPr="00F02433">
        <w:t>0</w:t>
      </w:r>
      <w:bookmarkEnd w:id="0"/>
      <w:r w:rsidR="008A0A90" w:rsidRPr="00F02433">
        <w:t>155</w:t>
      </w:r>
    </w:p>
    <w:p w:rsidR="002D4F04" w:rsidRPr="00B07908" w:rsidRDefault="003101D6" w:rsidP="002D4F04">
      <w:pPr>
        <w:pStyle w:val="ATHeading2"/>
      </w:pPr>
      <w:bookmarkStart w:id="1" w:name="title"/>
      <w:r w:rsidRPr="003101D6">
        <w:t>Bearta um léirscaoileadh trádála sealadach lena bhforlíontar na lamháltais trádála is infheidhme maidir le táirgí ó Phoblacht na Moldóive faoi Chomhaontú Comhlachais AE/Euratom/na Moldóive</w:t>
      </w:r>
      <w:bookmarkEnd w:id="1"/>
    </w:p>
    <w:p w:rsidR="002D4F04" w:rsidRPr="00B07908" w:rsidRDefault="002D4F04" w:rsidP="002D4F04">
      <w:pPr>
        <w:rPr>
          <w:i/>
          <w:vanish/>
        </w:rPr>
      </w:pPr>
      <w:r w:rsidRPr="00B07908">
        <w:rPr>
          <w:i/>
        </w:rPr>
        <w:fldChar w:fldCharType="begin"/>
      </w:r>
      <w:r w:rsidRPr="00B07908">
        <w:rPr>
          <w:i/>
        </w:rPr>
        <w:instrText xml:space="preserve"> TC"(</w:instrText>
      </w:r>
      <w:bookmarkStart w:id="2" w:name="DocNumber"/>
      <w:r w:rsidRPr="00B07908">
        <w:rPr>
          <w:i/>
        </w:rPr>
        <w:instrText>A</w:instrText>
      </w:r>
      <w:r w:rsidRPr="00F02433">
        <w:rPr>
          <w:i/>
        </w:rPr>
        <w:instrText>9</w:instrText>
      </w:r>
      <w:r w:rsidRPr="00B07908">
        <w:rPr>
          <w:i/>
        </w:rPr>
        <w:instrText>-</w:instrText>
      </w:r>
      <w:r w:rsidRPr="00F02433">
        <w:rPr>
          <w:i/>
        </w:rPr>
        <w:instrText>0079</w:instrText>
      </w:r>
      <w:r w:rsidRPr="00B07908">
        <w:rPr>
          <w:i/>
        </w:rPr>
        <w:instrText>/</w:instrText>
      </w:r>
      <w:r w:rsidRPr="00F02433">
        <w:rPr>
          <w:i/>
        </w:rPr>
        <w:instrText>2024</w:instrText>
      </w:r>
      <w:bookmarkEnd w:id="2"/>
      <w:r w:rsidRPr="00B07908">
        <w:rPr>
          <w:i/>
        </w:rPr>
        <w:instrText xml:space="preserve"> -  Rapóirtéir:Markéta Gregorová)"\l</w:instrText>
      </w:r>
      <w:r w:rsidRPr="00F02433">
        <w:rPr>
          <w:i/>
        </w:rPr>
        <w:instrText>3</w:instrText>
      </w:r>
      <w:r w:rsidRPr="00B07908">
        <w:rPr>
          <w:i/>
        </w:rPr>
        <w:instrText xml:space="preserve"> \n&gt; \* MERGEFORMAT </w:instrText>
      </w:r>
      <w:r w:rsidRPr="00B07908">
        <w:rPr>
          <w:i/>
        </w:rPr>
        <w:fldChar w:fldCharType="end"/>
      </w:r>
    </w:p>
    <w:p w:rsidR="002D4F04" w:rsidRPr="00B07908" w:rsidRDefault="002D4F04" w:rsidP="002D4F04">
      <w:pPr>
        <w:rPr>
          <w:vanish/>
        </w:rPr>
      </w:pPr>
      <w:bookmarkStart w:id="3" w:name="Commission"/>
      <w:r w:rsidRPr="00B07908">
        <w:rPr>
          <w:vanish/>
        </w:rPr>
        <w:t>An Coiste um Thrádáil Idirnáisiúnta</w:t>
      </w:r>
      <w:bookmarkEnd w:id="3"/>
    </w:p>
    <w:p w:rsidR="002D4F04" w:rsidRPr="00B07908" w:rsidRDefault="002D4F04" w:rsidP="002D4F04">
      <w:pPr>
        <w:rPr>
          <w:vanish/>
        </w:rPr>
      </w:pPr>
      <w:bookmarkStart w:id="4" w:name="PE"/>
      <w:r w:rsidRPr="00B07908">
        <w:rPr>
          <w:vanish/>
        </w:rPr>
        <w:t>PE</w:t>
      </w:r>
      <w:r w:rsidRPr="00F02433">
        <w:rPr>
          <w:vanish/>
        </w:rPr>
        <w:t>759</w:t>
      </w:r>
      <w:r w:rsidRPr="00B07908">
        <w:rPr>
          <w:vanish/>
        </w:rPr>
        <w:t>.</w:t>
      </w:r>
      <w:r w:rsidRPr="00F02433">
        <w:rPr>
          <w:vanish/>
        </w:rPr>
        <w:t>004</w:t>
      </w:r>
      <w:bookmarkEnd w:id="4"/>
    </w:p>
    <w:p w:rsidR="002D4F04" w:rsidRPr="00B07908" w:rsidRDefault="002D4F04" w:rsidP="002D4F04">
      <w:pPr>
        <w:pStyle w:val="ATHeading3"/>
      </w:pPr>
      <w:bookmarkStart w:id="5" w:name="Sujet"/>
      <w:r w:rsidRPr="00B07908">
        <w:t xml:space="preserve">Rún reachtach ó Pharlaimint na hEorpa an </w:t>
      </w:r>
      <w:r w:rsidR="003101D6" w:rsidRPr="00F02433">
        <w:t>13</w:t>
      </w:r>
      <w:r w:rsidR="003101D6" w:rsidRPr="004D78CF">
        <w:t xml:space="preserve"> Márta</w:t>
      </w:r>
      <w:r w:rsidRPr="00B07908">
        <w:t xml:space="preserve"> </w:t>
      </w:r>
      <w:r w:rsidRPr="00F02433">
        <w:t>2024</w:t>
      </w:r>
      <w:r w:rsidRPr="00B07908">
        <w:t xml:space="preserve"> ar an togra le haghaidh Rialachán ó Pharlaimint na hEorpa agus ón gComhairle maidir le bearta um léirscaoileadh trádála sealadach lena bhforlíontar na lamháltais trádála is infheidhme i dtaca le táirgí ó Phoblacht na Moldóive faoin gComhaontú Comhlachais idir an tAontas agus an Comhphobal Eorpach do Fhuinneamh Adamhach agus a gcuid Ballstát, de pháirt, agus Poblacht na Moldóive, den pháirt eile</w:t>
      </w:r>
      <w:bookmarkEnd w:id="5"/>
      <w:r w:rsidRPr="00B07908">
        <w:t xml:space="preserve"> </w:t>
      </w:r>
      <w:bookmarkStart w:id="6" w:name="References"/>
      <w:r w:rsidRPr="00B07908">
        <w:t>(COM(</w:t>
      </w:r>
      <w:r w:rsidRPr="00F02433">
        <w:t>2024</w:t>
      </w:r>
      <w:r w:rsidRPr="00B07908">
        <w:t>)</w:t>
      </w:r>
      <w:r w:rsidRPr="00F02433">
        <w:t>0051</w:t>
      </w:r>
      <w:r w:rsidRPr="00B07908">
        <w:t xml:space="preserve"> – C</w:t>
      </w:r>
      <w:r w:rsidRPr="00F02433">
        <w:t>9</w:t>
      </w:r>
      <w:r w:rsidRPr="00B07908">
        <w:t>-</w:t>
      </w:r>
      <w:r w:rsidRPr="00F02433">
        <w:t>0022</w:t>
      </w:r>
      <w:r w:rsidRPr="00B07908">
        <w:t>/</w:t>
      </w:r>
      <w:r w:rsidRPr="00F02433">
        <w:t>2024</w:t>
      </w:r>
      <w:r w:rsidRPr="00B07908">
        <w:t xml:space="preserve"> – </w:t>
      </w:r>
      <w:r w:rsidRPr="00F02433">
        <w:t>2024</w:t>
      </w:r>
      <w:r w:rsidRPr="00B07908">
        <w:t>/</w:t>
      </w:r>
      <w:r w:rsidRPr="00F02433">
        <w:t>0029</w:t>
      </w:r>
      <w:r w:rsidRPr="00B07908">
        <w:t>(COD))</w:t>
      </w:r>
      <w:bookmarkEnd w:id="6"/>
    </w:p>
    <w:p w:rsidR="00461416" w:rsidRPr="00B07908" w:rsidRDefault="00461416" w:rsidP="00461416">
      <w:pPr>
        <w:pStyle w:val="NormalBold"/>
      </w:pPr>
      <w:bookmarkStart w:id="7" w:name="TextBodyBegin"/>
      <w:bookmarkEnd w:id="7"/>
      <w:r w:rsidRPr="00B07908">
        <w:t>(An gnáthnós imeachta reachtach: an chéad léamh)</w:t>
      </w:r>
    </w:p>
    <w:p w:rsidR="00461416" w:rsidRPr="00B07908" w:rsidRDefault="00461416" w:rsidP="00461416">
      <w:pPr>
        <w:pStyle w:val="EPComma"/>
      </w:pPr>
      <w:r w:rsidRPr="00B07908">
        <w:rPr>
          <w:i/>
        </w:rPr>
        <w:t>Tá Parlaimint na hEorpa</w:t>
      </w:r>
      <w:r w:rsidRPr="00B07908">
        <w:t>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don togra ón gCoimisiún chuig Parlaimint na hEorpa agus chuig an gComhairle (COM(</w:t>
      </w:r>
      <w:r w:rsidRPr="00F02433">
        <w:t>2024</w:t>
      </w:r>
      <w:r w:rsidRPr="00B07908">
        <w:t>)</w:t>
      </w:r>
      <w:r w:rsidRPr="00F02433">
        <w:t>0051</w:t>
      </w:r>
      <w:r w:rsidRPr="00B07908">
        <w:t>),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d’Airteagal </w:t>
      </w:r>
      <w:r w:rsidRPr="00F02433">
        <w:t>294</w:t>
      </w:r>
      <w:r w:rsidRPr="00B07908">
        <w:t>(</w:t>
      </w:r>
      <w:r w:rsidRPr="00F02433">
        <w:t>2</w:t>
      </w:r>
      <w:r w:rsidRPr="00B07908">
        <w:t>) agus d’Airteagal </w:t>
      </w:r>
      <w:r w:rsidRPr="00F02433">
        <w:t>207</w:t>
      </w:r>
      <w:r w:rsidRPr="00B07908">
        <w:t>(</w:t>
      </w:r>
      <w:r w:rsidRPr="00F02433">
        <w:t>2</w:t>
      </w:r>
      <w:r w:rsidRPr="00B07908">
        <w:t>) den Chonradh ar Fheidhmiú an Aontais Eorpaigh, ar dá mbun a thíolaic an Coimisiún an togra do Pharlaimint na hEorpa (C</w:t>
      </w:r>
      <w:r w:rsidRPr="00F02433">
        <w:t>9</w:t>
      </w:r>
      <w:r w:rsidRPr="00B07908">
        <w:t>-</w:t>
      </w:r>
      <w:r w:rsidRPr="00F02433">
        <w:t>0022</w:t>
      </w:r>
      <w:r w:rsidRPr="00B07908">
        <w:t>/</w:t>
      </w:r>
      <w:r w:rsidRPr="00F02433">
        <w:t>2024</w:t>
      </w:r>
      <w:r w:rsidRPr="00B07908">
        <w:t>),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d’Airteagal </w:t>
      </w:r>
      <w:r w:rsidRPr="00F02433">
        <w:t>294</w:t>
      </w:r>
      <w:r w:rsidRPr="00B07908">
        <w:t>(</w:t>
      </w:r>
      <w:r w:rsidRPr="00F02433">
        <w:t>3</w:t>
      </w:r>
      <w:r w:rsidRPr="00B07908">
        <w:t>) den Chonradh ar Fheidhmiú an Aontais Eorpaigh,</w:t>
      </w:r>
    </w:p>
    <w:p w:rsidR="003101D6" w:rsidRPr="00656960" w:rsidRDefault="003101D6" w:rsidP="003101D6">
      <w:pPr>
        <w:pStyle w:val="NormalHanging12a"/>
      </w:pPr>
      <w:r w:rsidRPr="003101D6">
        <w:t>–</w:t>
      </w:r>
      <w:r w:rsidRPr="003101D6">
        <w:tab/>
        <w:t xml:space="preserve">ag féachaint don gheallúint a thug ionadaí na Comhairle i litir dar dáta an </w:t>
      </w:r>
      <w:r w:rsidRPr="00F02433">
        <w:t>8</w:t>
      </w:r>
      <w:r w:rsidRPr="003101D6">
        <w:t xml:space="preserve"> Márta </w:t>
      </w:r>
      <w:r w:rsidRPr="00F02433">
        <w:t>2024</w:t>
      </w:r>
      <w:r w:rsidRPr="003101D6">
        <w:t xml:space="preserve"> go ndéanfadh sí seasamh Pharlaimint na hEorpa a fhormheas, i gcomhréir le hAirteagal </w:t>
      </w:r>
      <w:r w:rsidRPr="00F02433">
        <w:t>294</w:t>
      </w:r>
      <w:r w:rsidRPr="003101D6">
        <w:t>(</w:t>
      </w:r>
      <w:r w:rsidRPr="00F02433">
        <w:t>4</w:t>
      </w:r>
      <w:r w:rsidRPr="003101D6">
        <w:t>) den Chonradh ar Fheidhmiú an Aontais Eorpaigh</w:t>
      </w:r>
      <w:r w:rsidRPr="004D78CF">
        <w:t>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do Riail </w:t>
      </w:r>
      <w:r w:rsidRPr="00F02433">
        <w:t>59</w:t>
      </w:r>
      <w:r w:rsidRPr="00B07908">
        <w:t xml:space="preserve"> dá Rialacha Nós Imeachta,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don litir ón gCoiste um Thalmhaíocht agus um Fhorbairt Tuaithe,</w:t>
      </w:r>
    </w:p>
    <w:p w:rsidR="00461416" w:rsidRPr="00B07908" w:rsidRDefault="00461416" w:rsidP="00461416">
      <w:pPr>
        <w:pStyle w:val="NormalHanging12a"/>
      </w:pPr>
      <w:r w:rsidRPr="00B07908">
        <w:t>–</w:t>
      </w:r>
      <w:r w:rsidRPr="00B07908">
        <w:tab/>
        <w:t>ag féachaint don tuarascáil ón gCoiste um Thrádáil Idirnáisiúnta (A</w:t>
      </w:r>
      <w:r w:rsidRPr="00F02433">
        <w:t>9</w:t>
      </w:r>
      <w:r w:rsidRPr="00B07908">
        <w:t>-</w:t>
      </w:r>
      <w:r w:rsidRPr="00F02433">
        <w:t>0079</w:t>
      </w:r>
      <w:r w:rsidRPr="00B07908">
        <w:t>/</w:t>
      </w:r>
      <w:r w:rsidRPr="00F02433">
        <w:t>2024</w:t>
      </w:r>
      <w:r w:rsidRPr="00B07908">
        <w:t>),</w:t>
      </w:r>
    </w:p>
    <w:p w:rsidR="00461416" w:rsidRPr="00B07908" w:rsidRDefault="00461416" w:rsidP="00461416">
      <w:pPr>
        <w:pStyle w:val="NormalHanging12a"/>
      </w:pPr>
      <w:r w:rsidRPr="00F02433">
        <w:t>1</w:t>
      </w:r>
      <w:r w:rsidRPr="00B07908">
        <w:t>.</w:t>
      </w:r>
      <w:r w:rsidRPr="00B07908">
        <w:tab/>
        <w:t>ag glacadh a seasaimh ar an gcéad léamh</w:t>
      </w:r>
      <w:r w:rsidR="003101D6" w:rsidRPr="004D78CF">
        <w:t xml:space="preserve"> mar a leagtar amach ina dhiaidh seo é</w:t>
      </w:r>
      <w:r w:rsidRPr="00B07908">
        <w:t>;</w:t>
      </w:r>
    </w:p>
    <w:p w:rsidR="00461416" w:rsidRPr="00B07908" w:rsidRDefault="00461416" w:rsidP="00461416">
      <w:pPr>
        <w:pStyle w:val="NormalHanging12a"/>
      </w:pPr>
      <w:r w:rsidRPr="00F02433">
        <w:lastRenderedPageBreak/>
        <w:t>2</w:t>
      </w:r>
      <w:r w:rsidRPr="00B07908">
        <w:t>.</w:t>
      </w:r>
      <w:r w:rsidRPr="00B0790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461416" w:rsidRPr="00B07908" w:rsidRDefault="00461416" w:rsidP="00461416">
      <w:pPr>
        <w:pStyle w:val="NormalHanging12a"/>
      </w:pPr>
      <w:r w:rsidRPr="00F02433">
        <w:t>3</w:t>
      </w:r>
      <w:r w:rsidRPr="00B07908">
        <w:t>.</w:t>
      </w:r>
      <w:r w:rsidRPr="00B07908">
        <w:tab/>
        <w:t>á treorú dá hUachtarán a seasamh a chur ar aghaidh chuig an gComhairle, chuig an gCoimisiún agus chuig na parlaimintí náisiúnta.</w:t>
      </w:r>
    </w:p>
    <w:p w:rsidR="003101D6" w:rsidRDefault="003101D6" w:rsidP="00461416">
      <w:pPr>
        <w:sectPr w:rsidR="003101D6" w:rsidSect="00B079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101D6" w:rsidRPr="003101D6" w:rsidRDefault="003101D6" w:rsidP="003101D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6F25CC">
        <w:rPr>
          <w:b/>
          <w:bCs/>
          <w:color w:val="000000"/>
        </w:rPr>
        <w:lastRenderedPageBreak/>
        <w:t>P</w:t>
      </w:r>
      <w:r w:rsidRPr="00F02433">
        <w:rPr>
          <w:b/>
          <w:bCs/>
          <w:color w:val="000000"/>
        </w:rPr>
        <w:t>9</w:t>
      </w:r>
      <w:r w:rsidRPr="003101D6">
        <w:rPr>
          <w:b/>
          <w:bCs/>
          <w:color w:val="000000"/>
        </w:rPr>
        <w:t>_TC</w:t>
      </w:r>
      <w:r w:rsidRPr="00F02433">
        <w:rPr>
          <w:b/>
          <w:bCs/>
          <w:color w:val="000000"/>
        </w:rPr>
        <w:t>1</w:t>
      </w:r>
      <w:r w:rsidRPr="003101D6">
        <w:rPr>
          <w:b/>
          <w:bCs/>
          <w:color w:val="000000"/>
        </w:rPr>
        <w:t>-COD(</w:t>
      </w:r>
      <w:r w:rsidRPr="00F02433">
        <w:rPr>
          <w:b/>
          <w:bCs/>
          <w:color w:val="000000"/>
        </w:rPr>
        <w:t>2024</w:t>
      </w:r>
      <w:r w:rsidRPr="004D78CF">
        <w:rPr>
          <w:b/>
          <w:bCs/>
          <w:color w:val="000000"/>
        </w:rPr>
        <w:t>)</w:t>
      </w:r>
      <w:r w:rsidRPr="00F02433">
        <w:rPr>
          <w:b/>
          <w:bCs/>
          <w:color w:val="000000"/>
        </w:rPr>
        <w:t>0029</w:t>
      </w:r>
    </w:p>
    <w:p w:rsidR="00E365E1" w:rsidRDefault="003101D6" w:rsidP="003101D6">
      <w:pPr>
        <w:rPr>
          <w:b/>
          <w:bCs/>
        </w:rPr>
      </w:pPr>
      <w:r w:rsidRPr="003101D6">
        <w:rPr>
          <w:b/>
          <w:bCs/>
        </w:rPr>
        <w:t xml:space="preserve">Seasamh ó Pharlaimint na hEorpa arna ghlacadh ar an gcéad léamh an </w:t>
      </w:r>
      <w:r w:rsidRPr="00F02433">
        <w:rPr>
          <w:b/>
          <w:bCs/>
        </w:rPr>
        <w:t>13</w:t>
      </w:r>
      <w:r w:rsidRPr="004D78CF">
        <w:rPr>
          <w:b/>
          <w:bCs/>
        </w:rPr>
        <w:t xml:space="preserve"> Márta</w:t>
      </w:r>
      <w:r w:rsidRPr="003101D6">
        <w:rPr>
          <w:b/>
          <w:bCs/>
        </w:rPr>
        <w:t xml:space="preserve"> </w:t>
      </w:r>
      <w:r w:rsidRPr="00F02433">
        <w:rPr>
          <w:b/>
          <w:bCs/>
        </w:rPr>
        <w:t>2024</w:t>
      </w:r>
      <w:r w:rsidRPr="003101D6">
        <w:rPr>
          <w:b/>
          <w:bCs/>
        </w:rPr>
        <w:t xml:space="preserve"> chun go nglacfaí </w:t>
      </w:r>
      <w:r w:rsidRPr="004D78CF">
        <w:rPr>
          <w:b/>
          <w:bCs/>
        </w:rPr>
        <w:t xml:space="preserve">Rialachán (AE) </w:t>
      </w:r>
      <w:r w:rsidRPr="00F02433">
        <w:rPr>
          <w:b/>
          <w:bCs/>
        </w:rPr>
        <w:t>2024</w:t>
      </w:r>
      <w:r w:rsidRPr="003101D6">
        <w:rPr>
          <w:b/>
          <w:bCs/>
        </w:rPr>
        <w:t>/... ó Pharlaimint na hEorpa agus ón gComhairle maidir le bearta um léirscaoileadh trádála sealadach lena bhforlíontar na lamháltais trádála is infheidhme i dtaca le táirgí ó Phoblacht na Moldóive faoin gComhaontú Comhlachais idir an tAontas agus an Comhphobal Eorpach do Fhuinneamh Adamhach agus a gcuid Ballstát, de pháirt, agus Poblacht na Moldóive, den pháirt eile</w:t>
      </w:r>
    </w:p>
    <w:p w:rsidR="00842B6E" w:rsidRPr="00842B6E" w:rsidRDefault="00842B6E" w:rsidP="00842B6E">
      <w:pPr>
        <w:pStyle w:val="NormalWeb"/>
        <w:rPr>
          <w:i/>
          <w:color w:val="000000"/>
          <w:lang w:val="ga-IE"/>
        </w:rPr>
      </w:pPr>
      <w:r w:rsidRPr="00842B6E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2024/1501.</w:t>
      </w:r>
      <w:r w:rsidRPr="00842B6E">
        <w:rPr>
          <w:i/>
          <w:color w:val="000000"/>
          <w:lang w:val="ga-IE"/>
        </w:rPr>
        <w:t>)</w:t>
      </w:r>
    </w:p>
    <w:p w:rsidR="003101D6" w:rsidRPr="003101D6" w:rsidRDefault="003101D6" w:rsidP="00C4436E">
      <w:pPr>
        <w:widowControl/>
        <w:tabs>
          <w:tab w:val="left" w:pos="4252"/>
        </w:tabs>
        <w:spacing w:line="360" w:lineRule="auto"/>
        <w:rPr>
          <w:rFonts w:eastAsia="Calibri"/>
          <w:i/>
          <w:szCs w:val="22"/>
          <w:lang w:eastAsia="en-US"/>
        </w:rPr>
      </w:pPr>
      <w:bookmarkStart w:id="9" w:name="_GoBack"/>
      <w:bookmarkEnd w:id="9"/>
    </w:p>
    <w:sectPr w:rsidR="003101D6" w:rsidRPr="003101D6" w:rsidSect="00B079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F04" w:rsidRPr="00B07908" w:rsidRDefault="002D4F04">
      <w:r w:rsidRPr="00B07908">
        <w:separator/>
      </w:r>
    </w:p>
  </w:endnote>
  <w:endnote w:type="continuationSeparator" w:id="0">
    <w:p w:rsidR="002D4F04" w:rsidRPr="00B07908" w:rsidRDefault="002D4F04">
      <w:r w:rsidRPr="00B079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F04" w:rsidRPr="00B07908" w:rsidRDefault="002D4F04">
      <w:r w:rsidRPr="00B07908">
        <w:separator/>
      </w:r>
    </w:p>
  </w:footnote>
  <w:footnote w:type="continuationSeparator" w:id="0">
    <w:p w:rsidR="002D4F04" w:rsidRPr="00B07908" w:rsidRDefault="002D4F04">
      <w:r w:rsidRPr="00B079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79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GA"/>
    <w:docVar w:name="dvnumam" w:val="0"/>
    <w:docVar w:name="dvpe" w:val="759.004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bearta um léirscaoileadh trádála sealadach lena bhforlíontar na lamháltais trádála is infheidhme i dtaca le táirgí ó Phoblacht na Moldóive faoin gComhaontú Comhlachais idir an tAontas agus an Comhphobal Eorpach do Fhuinneamh Adamhach agus a gcuid Ballstát, de pháirt, agus Poblacht na Moldóive, den pháirt eile(COM(2024)0051 – C9-0022/2024 – 2024/0029(COD))"/>
  </w:docVars>
  <w:rsids>
    <w:rsidRoot w:val="002D4F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F04"/>
    <w:rsid w:val="003101D6"/>
    <w:rsid w:val="00343214"/>
    <w:rsid w:val="00361C00"/>
    <w:rsid w:val="00395FA1"/>
    <w:rsid w:val="003E15D4"/>
    <w:rsid w:val="00411CCE"/>
    <w:rsid w:val="0041666E"/>
    <w:rsid w:val="00421060"/>
    <w:rsid w:val="00461416"/>
    <w:rsid w:val="00471C19"/>
    <w:rsid w:val="004867E3"/>
    <w:rsid w:val="00494A28"/>
    <w:rsid w:val="004C0004"/>
    <w:rsid w:val="004C5D52"/>
    <w:rsid w:val="004D78C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877"/>
    <w:rsid w:val="007D1690"/>
    <w:rsid w:val="007E22AD"/>
    <w:rsid w:val="00817416"/>
    <w:rsid w:val="00842779"/>
    <w:rsid w:val="00842B6E"/>
    <w:rsid w:val="00865F67"/>
    <w:rsid w:val="00881A7B"/>
    <w:rsid w:val="008840E5"/>
    <w:rsid w:val="00887B3E"/>
    <w:rsid w:val="008A0A9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908"/>
    <w:rsid w:val="00B12E95"/>
    <w:rsid w:val="00B22876"/>
    <w:rsid w:val="00B558F0"/>
    <w:rsid w:val="00BD48FE"/>
    <w:rsid w:val="00BD7BD8"/>
    <w:rsid w:val="00BE6ADC"/>
    <w:rsid w:val="00C05BFE"/>
    <w:rsid w:val="00C23CD4"/>
    <w:rsid w:val="00C4436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43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55A80"/>
  <w15:chartTrackingRefBased/>
  <w15:docId w15:val="{7A38BC45-CE6D-4E80-A47D-19B0CD7B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1416"/>
    <w:pPr>
      <w:spacing w:before="480" w:after="240"/>
    </w:pPr>
  </w:style>
  <w:style w:type="paragraph" w:customStyle="1" w:styleId="NormalBold">
    <w:name w:val="NormalBold"/>
    <w:basedOn w:val="Normal"/>
    <w:rsid w:val="00461416"/>
    <w:rPr>
      <w:b/>
    </w:rPr>
  </w:style>
  <w:style w:type="paragraph" w:customStyle="1" w:styleId="NormalHanging12a">
    <w:name w:val="NormalHanging12a"/>
    <w:basedOn w:val="Normal"/>
    <w:rsid w:val="0046141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101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01D6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uiPriority w:val="99"/>
    <w:unhideWhenUsed/>
    <w:rsid w:val="003101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42B6E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85FA4-3880-4255-B2B8-41AA67D7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2024-06-20T08:17:00Z</dcterms:created>
  <dcterms:modified xsi:type="dcterms:W3CDTF">2024-06-20T08:17:00Z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