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2D57" w14:paraId="539113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23724C" w14:textId="77777777" w:rsidR="00E6002F" w:rsidRDefault="00E6002F" w:rsidP="00E6002F">
            <w:pPr>
              <w:pStyle w:val="EPName"/>
            </w:pPr>
            <w:proofErr w:type="spellStart"/>
            <w:r>
              <w:t>Parlaimint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hEorpa</w:t>
            </w:r>
            <w:proofErr w:type="spellEnd"/>
          </w:p>
          <w:p w14:paraId="439436D2" w14:textId="6595D5A3" w:rsidR="00751A4A" w:rsidRPr="00872D57" w:rsidRDefault="00E6002F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807F00E" w14:textId="77777777" w:rsidR="00751A4A" w:rsidRPr="00872D57" w:rsidRDefault="00187494" w:rsidP="0010095E">
            <w:pPr>
              <w:pStyle w:val="EPLogo"/>
            </w:pPr>
            <w:r w:rsidRPr="00872D57">
              <w:rPr>
                <w:noProof/>
              </w:rPr>
              <w:drawing>
                <wp:inline distT="0" distB="0" distL="0" distR="0" wp14:anchorId="5956C373" wp14:editId="7094E9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109E4" w14:textId="77777777" w:rsidR="00D058B8" w:rsidRPr="00872D57" w:rsidRDefault="00D058B8" w:rsidP="004C5D52">
      <w:pPr>
        <w:pStyle w:val="LineTop"/>
      </w:pPr>
    </w:p>
    <w:p w14:paraId="45D5640B" w14:textId="5193DEB9" w:rsidR="00680577" w:rsidRPr="000C3A71" w:rsidRDefault="00E6002F" w:rsidP="00680577">
      <w:pPr>
        <w:pStyle w:val="EPBodyTA1"/>
        <w:rPr>
          <w:lang w:val="sv-SE"/>
        </w:rPr>
      </w:pPr>
      <w:r w:rsidRPr="000C3A71">
        <w:rPr>
          <w:lang w:val="sv-SE"/>
        </w:rPr>
        <w:t xml:space="preserve">TÉACSANNA ARNA </w:t>
      </w:r>
      <w:proofErr w:type="spellStart"/>
      <w:r w:rsidRPr="000C3A71">
        <w:rPr>
          <w:lang w:val="sv-SE"/>
        </w:rPr>
        <w:t>nGLACADH</w:t>
      </w:r>
      <w:proofErr w:type="spellEnd"/>
    </w:p>
    <w:p w14:paraId="266BC959" w14:textId="77777777" w:rsidR="00D058B8" w:rsidRPr="000C3A71" w:rsidRDefault="00D058B8" w:rsidP="00D058B8">
      <w:pPr>
        <w:pStyle w:val="LineBottom"/>
        <w:rPr>
          <w:lang w:val="sv-SE"/>
        </w:rPr>
      </w:pPr>
    </w:p>
    <w:p w14:paraId="10181C86" w14:textId="6AE5AD9C" w:rsidR="00872D57" w:rsidRPr="000C3A71" w:rsidRDefault="00872D57" w:rsidP="00872D57">
      <w:pPr>
        <w:pStyle w:val="ATHeading1"/>
        <w:rPr>
          <w:lang w:val="sv-SE"/>
        </w:rPr>
      </w:pPr>
      <w:bookmarkStart w:id="0" w:name="TANumber"/>
      <w:r w:rsidRPr="000C3A71">
        <w:rPr>
          <w:lang w:val="sv-SE"/>
        </w:rPr>
        <w:t>P9_TA(2024)0</w:t>
      </w:r>
      <w:bookmarkEnd w:id="0"/>
      <w:r w:rsidR="000C3A71">
        <w:rPr>
          <w:lang w:val="sv-SE"/>
        </w:rPr>
        <w:t>158</w:t>
      </w:r>
      <w:bookmarkStart w:id="1" w:name="_GoBack"/>
      <w:bookmarkEnd w:id="1"/>
    </w:p>
    <w:p w14:paraId="080AF535" w14:textId="69DA3FC7" w:rsidR="00872D57" w:rsidRPr="000C3A71" w:rsidRDefault="00E6002F" w:rsidP="00872D57">
      <w:pPr>
        <w:pStyle w:val="ATHeading2"/>
        <w:rPr>
          <w:lang w:val="sv-SE"/>
        </w:rPr>
      </w:pPr>
      <w:bookmarkStart w:id="2" w:name="title"/>
      <w:proofErr w:type="spellStart"/>
      <w:r w:rsidRPr="000C3A71">
        <w:rPr>
          <w:lang w:val="sv-SE"/>
        </w:rPr>
        <w:t>Naisc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níos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dlúithe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idir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tAontas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agus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Airméin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agus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gá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atá</w:t>
      </w:r>
      <w:proofErr w:type="spellEnd"/>
      <w:r w:rsidRPr="000C3A71">
        <w:rPr>
          <w:lang w:val="sv-SE"/>
        </w:rPr>
        <w:t xml:space="preserve"> le </w:t>
      </w:r>
      <w:proofErr w:type="spellStart"/>
      <w:r w:rsidRPr="000C3A71">
        <w:rPr>
          <w:lang w:val="sv-SE"/>
        </w:rPr>
        <w:t>comhaontú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síochána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idir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Asarbaiseáin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agus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Airméin</w:t>
      </w:r>
      <w:bookmarkEnd w:id="2"/>
      <w:proofErr w:type="spellEnd"/>
    </w:p>
    <w:p w14:paraId="276DB265" w14:textId="295D2F93" w:rsidR="00872D57" w:rsidRPr="000C3A71" w:rsidRDefault="00872D57" w:rsidP="00872D57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0C3A71">
        <w:rPr>
          <w:i/>
          <w:lang w:val="sv-SE"/>
        </w:rPr>
        <w:instrText xml:space="preserve"> TC"(</w:instrText>
      </w:r>
      <w:bookmarkStart w:id="3" w:name="DocNumber"/>
      <w:r w:rsidRPr="000C3A71">
        <w:rPr>
          <w:i/>
          <w:lang w:val="sv-SE"/>
        </w:rPr>
        <w:instrText>B9-0163</w:instrText>
      </w:r>
      <w:r w:rsidR="009C6DF8" w:rsidRPr="000C3A71">
        <w:rPr>
          <w:i/>
          <w:lang w:val="sv-SE"/>
        </w:rPr>
        <w:instrText xml:space="preserve">, 0165, 0166, 0167 </w:instrText>
      </w:r>
      <w:proofErr w:type="spellStart"/>
      <w:r w:rsidR="00E6002F" w:rsidRPr="000C3A71">
        <w:rPr>
          <w:i/>
          <w:lang w:val="sv-SE"/>
        </w:rPr>
        <w:instrText>agus</w:instrText>
      </w:r>
      <w:proofErr w:type="spellEnd"/>
      <w:r w:rsidR="00E6002F" w:rsidRPr="000C3A71">
        <w:rPr>
          <w:i/>
          <w:lang w:val="sv-SE"/>
        </w:rPr>
        <w:instrText xml:space="preserve"> </w:instrText>
      </w:r>
      <w:r w:rsidR="009C6DF8" w:rsidRPr="000C3A71">
        <w:rPr>
          <w:i/>
          <w:lang w:val="sv-SE"/>
        </w:rPr>
        <w:instrText>0168</w:instrText>
      </w:r>
      <w:r w:rsidRPr="000C3A71">
        <w:rPr>
          <w:i/>
          <w:lang w:val="sv-SE"/>
        </w:rPr>
        <w:instrText>/2024</w:instrText>
      </w:r>
      <w:bookmarkEnd w:id="3"/>
      <w:r w:rsidRPr="000C3A71">
        <w:rPr>
          <w:i/>
          <w:lang w:val="sv-SE"/>
        </w:rPr>
        <w:instrText xml:space="preserve">)"\l3 \n&gt; \* MERGEFORMAT </w:instrText>
      </w:r>
      <w:r>
        <w:rPr>
          <w:i/>
        </w:rPr>
        <w:fldChar w:fldCharType="end"/>
      </w:r>
    </w:p>
    <w:p w14:paraId="366192C0" w14:textId="77777777" w:rsidR="00872D57" w:rsidRPr="000C3A71" w:rsidRDefault="00872D57" w:rsidP="00872D57">
      <w:pPr>
        <w:rPr>
          <w:vanish/>
          <w:lang w:val="sv-SE"/>
        </w:rPr>
      </w:pPr>
      <w:bookmarkStart w:id="4" w:name="PE"/>
      <w:r w:rsidRPr="000C3A71">
        <w:rPr>
          <w:vanish/>
          <w:lang w:val="sv-SE"/>
        </w:rPr>
        <w:t>PE760.475</w:t>
      </w:r>
      <w:bookmarkEnd w:id="4"/>
    </w:p>
    <w:p w14:paraId="5847A338" w14:textId="0000352C" w:rsidR="00872D57" w:rsidRPr="000C3A71" w:rsidRDefault="00E6002F" w:rsidP="00872D57">
      <w:pPr>
        <w:pStyle w:val="ATHeading3"/>
        <w:rPr>
          <w:lang w:val="sv-SE"/>
        </w:rPr>
      </w:pPr>
      <w:bookmarkStart w:id="5" w:name="References"/>
      <w:proofErr w:type="spellStart"/>
      <w:r w:rsidRPr="000C3A71">
        <w:rPr>
          <w:lang w:val="sv-SE"/>
        </w:rPr>
        <w:t>Rún</w:t>
      </w:r>
      <w:proofErr w:type="spellEnd"/>
      <w:r w:rsidRPr="000C3A71">
        <w:rPr>
          <w:lang w:val="sv-SE"/>
        </w:rPr>
        <w:t xml:space="preserve"> ó </w:t>
      </w:r>
      <w:proofErr w:type="spellStart"/>
      <w:r w:rsidRPr="000C3A71">
        <w:rPr>
          <w:lang w:val="sv-SE"/>
        </w:rPr>
        <w:t>Pharlaimint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na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hEorpa</w:t>
      </w:r>
      <w:proofErr w:type="spellEnd"/>
      <w:r w:rsidRPr="000C3A71">
        <w:rPr>
          <w:lang w:val="sv-SE"/>
        </w:rPr>
        <w:t xml:space="preserve"> an 13 </w:t>
      </w:r>
      <w:proofErr w:type="spellStart"/>
      <w:r w:rsidRPr="000C3A71">
        <w:rPr>
          <w:lang w:val="sv-SE"/>
        </w:rPr>
        <w:t>Márta</w:t>
      </w:r>
      <w:proofErr w:type="spellEnd"/>
      <w:r w:rsidRPr="000C3A71">
        <w:rPr>
          <w:lang w:val="sv-SE"/>
        </w:rPr>
        <w:t xml:space="preserve"> 2024 </w:t>
      </w:r>
      <w:proofErr w:type="spellStart"/>
      <w:r w:rsidRPr="000C3A71">
        <w:rPr>
          <w:lang w:val="sv-SE"/>
        </w:rPr>
        <w:t>maidir</w:t>
      </w:r>
      <w:proofErr w:type="spellEnd"/>
      <w:r w:rsidRPr="000C3A71">
        <w:rPr>
          <w:lang w:val="sv-SE"/>
        </w:rPr>
        <w:t xml:space="preserve"> le </w:t>
      </w:r>
      <w:proofErr w:type="spellStart"/>
      <w:r w:rsidRPr="000C3A71">
        <w:rPr>
          <w:lang w:val="sv-SE"/>
        </w:rPr>
        <w:t>naisc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níos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dlúithe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idir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tAontas</w:t>
      </w:r>
      <w:proofErr w:type="spellEnd"/>
      <w:r w:rsidRPr="000C3A71">
        <w:rPr>
          <w:lang w:val="sv-SE"/>
        </w:rPr>
        <w:t xml:space="preserve">  </w:t>
      </w:r>
      <w:proofErr w:type="spellStart"/>
      <w:r w:rsidRPr="000C3A71">
        <w:rPr>
          <w:lang w:val="sv-SE"/>
        </w:rPr>
        <w:t>agus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Airméin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agus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gá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atá</w:t>
      </w:r>
      <w:proofErr w:type="spellEnd"/>
      <w:r w:rsidRPr="000C3A71">
        <w:rPr>
          <w:lang w:val="sv-SE"/>
        </w:rPr>
        <w:t xml:space="preserve"> le </w:t>
      </w:r>
      <w:proofErr w:type="spellStart"/>
      <w:r w:rsidRPr="000C3A71">
        <w:rPr>
          <w:lang w:val="sv-SE"/>
        </w:rPr>
        <w:t>comhaontú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síochána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idir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Asarbaiseáin</w:t>
      </w:r>
      <w:proofErr w:type="spellEnd"/>
      <w:r w:rsidRPr="000C3A71">
        <w:rPr>
          <w:lang w:val="sv-SE"/>
        </w:rPr>
        <w:t xml:space="preserve"> </w:t>
      </w:r>
      <w:proofErr w:type="spellStart"/>
      <w:r w:rsidRPr="000C3A71">
        <w:rPr>
          <w:lang w:val="sv-SE"/>
        </w:rPr>
        <w:t>agus</w:t>
      </w:r>
      <w:proofErr w:type="spellEnd"/>
      <w:r w:rsidRPr="000C3A71">
        <w:rPr>
          <w:lang w:val="sv-SE"/>
        </w:rPr>
        <w:t xml:space="preserve"> an </w:t>
      </w:r>
      <w:proofErr w:type="spellStart"/>
      <w:r w:rsidRPr="000C3A71">
        <w:rPr>
          <w:lang w:val="sv-SE"/>
        </w:rPr>
        <w:t>Airméin</w:t>
      </w:r>
      <w:proofErr w:type="spellEnd"/>
      <w:r w:rsidRPr="000C3A71">
        <w:rPr>
          <w:lang w:val="sv-SE"/>
        </w:rPr>
        <w:t xml:space="preserve"> </w:t>
      </w:r>
      <w:r w:rsidR="00872D57" w:rsidRPr="000C3A71">
        <w:rPr>
          <w:lang w:val="sv-SE"/>
        </w:rPr>
        <w:t>(2024/2580(RSP))</w:t>
      </w:r>
      <w:bookmarkEnd w:id="5"/>
    </w:p>
    <w:p w14:paraId="230482DF" w14:textId="77777777" w:rsidR="00E6002F" w:rsidRPr="000C3A71" w:rsidRDefault="00E6002F" w:rsidP="00E6002F">
      <w:pPr>
        <w:rPr>
          <w:lang w:val="sv-SE" w:eastAsia="fr-FR"/>
        </w:rPr>
      </w:pPr>
    </w:p>
    <w:p w14:paraId="79F65A77" w14:textId="77777777" w:rsidR="00E6002F" w:rsidRPr="00467E3F" w:rsidRDefault="00E6002F" w:rsidP="00E6002F">
      <w:pPr>
        <w:pStyle w:val="NormalHanging12a"/>
        <w:rPr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3F2A6AFA" w14:textId="040C764C" w:rsidR="009C6DF8" w:rsidRPr="00E6002F" w:rsidRDefault="009C6DF8" w:rsidP="009C6DF8">
      <w:pPr>
        <w:spacing w:after="240"/>
        <w:ind w:left="567" w:hanging="567"/>
        <w:rPr>
          <w:lang w:val="ga-IE"/>
        </w:rPr>
      </w:pPr>
    </w:p>
    <w:sectPr w:rsidR="009C6DF8" w:rsidRPr="00E6002F" w:rsidSect="00DA7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BC4DF" w14:textId="77777777" w:rsidR="00872D57" w:rsidRPr="00872D57" w:rsidRDefault="00872D57">
      <w:r w:rsidRPr="00872D57">
        <w:separator/>
      </w:r>
    </w:p>
  </w:endnote>
  <w:endnote w:type="continuationSeparator" w:id="0">
    <w:p w14:paraId="4D55212B" w14:textId="77777777" w:rsidR="00872D57" w:rsidRPr="00872D57" w:rsidRDefault="00872D57">
      <w:r w:rsidRPr="00872D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A10CE" w14:textId="77777777" w:rsidR="00064002" w:rsidRPr="00872D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59DCA" w14:textId="77777777" w:rsidR="00064002" w:rsidRPr="00872D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C6B52" w14:textId="77777777" w:rsidR="00064002" w:rsidRPr="00872D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4DD3C" w14:textId="77777777" w:rsidR="00872D57" w:rsidRPr="00872D57" w:rsidRDefault="00872D57">
      <w:r w:rsidRPr="00872D57">
        <w:separator/>
      </w:r>
    </w:p>
  </w:footnote>
  <w:footnote w:type="continuationSeparator" w:id="0">
    <w:p w14:paraId="66652B9D" w14:textId="77777777" w:rsidR="00872D57" w:rsidRPr="00872D57" w:rsidRDefault="00872D57">
      <w:r w:rsidRPr="00872D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3103B" w14:textId="77777777" w:rsidR="00064002" w:rsidRPr="00872D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5BC07" w14:textId="77777777" w:rsidR="00064002" w:rsidRPr="00872D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642D5" w14:textId="77777777" w:rsidR="00064002" w:rsidRPr="00872D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numam" w:val="0"/>
  </w:docVars>
  <w:rsids>
    <w:rsidRoot w:val="00872D57"/>
    <w:rsid w:val="00002272"/>
    <w:rsid w:val="00064002"/>
    <w:rsid w:val="000677B9"/>
    <w:rsid w:val="000831BA"/>
    <w:rsid w:val="000A42CC"/>
    <w:rsid w:val="000C3A7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1E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D5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DF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02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CB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7EEA9"/>
  <w15:chartTrackingRefBased/>
  <w15:docId w15:val="{E7B10EEC-8DD8-441B-9B87-63BB7887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9C6D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6D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F71C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C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1CB9"/>
  </w:style>
  <w:style w:type="paragraph" w:styleId="CommentSubject">
    <w:name w:val="annotation subject"/>
    <w:basedOn w:val="CommentText"/>
    <w:next w:val="CommentText"/>
    <w:link w:val="CommentSubjectChar"/>
    <w:rsid w:val="00F71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1CB9"/>
    <w:rPr>
      <w:b/>
      <w:bCs/>
    </w:rPr>
  </w:style>
  <w:style w:type="paragraph" w:customStyle="1" w:styleId="NormalHanging12a">
    <w:name w:val="NormalHanging12a"/>
    <w:basedOn w:val="Normal"/>
    <w:link w:val="NormalHanging12aChar"/>
    <w:rsid w:val="00E6002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E6002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smith\AppData\Local\Temp\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FB6CF-84A2-4299-AE5B-F02F4BBD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TA.dotx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2024-03-13T17:59:00Z</dcterms:created>
  <dcterms:modified xsi:type="dcterms:W3CDTF">2024-03-13T17:59:00Z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B9-0163/2024</vt:lpwstr>
  </property>
  <property fmtid="{D5CDD505-2E9C-101B-9397-08002B2CF9AE}" pid="4" name="&lt;Type&gt;">
    <vt:lpwstr>RR</vt:lpwstr>
  </property>
</Properties>
</file>