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C19EE" w:rsidTr="0010095E">
        <w:trPr>
          <w:trHeight w:hRule="exact" w:val="1418"/>
        </w:trPr>
        <w:tc>
          <w:tcPr>
            <w:tcW w:w="6804" w:type="dxa"/>
            <w:shd w:val="clear" w:color="auto" w:fill="auto"/>
            <w:vAlign w:val="center"/>
          </w:tcPr>
          <w:p w:rsidR="00751A4A" w:rsidRPr="002C19EE" w:rsidRDefault="003352FE" w:rsidP="0010095E">
            <w:pPr>
              <w:pStyle w:val="EPName"/>
            </w:pPr>
            <w:r w:rsidRPr="002C19EE">
              <w:t>Ευρωπαϊκό Κοινοβούλιο</w:t>
            </w:r>
          </w:p>
          <w:p w:rsidR="00751A4A" w:rsidRPr="002C19EE" w:rsidRDefault="00817416" w:rsidP="00756632">
            <w:pPr>
              <w:pStyle w:val="EPTerm"/>
              <w:rPr>
                <w:rStyle w:val="HideTWBExt"/>
                <w:noProof w:val="0"/>
                <w:vanish w:val="0"/>
                <w:color w:val="auto"/>
              </w:rPr>
            </w:pPr>
            <w:r w:rsidRPr="002C19EE">
              <w:t>2019-2024</w:t>
            </w:r>
          </w:p>
        </w:tc>
        <w:tc>
          <w:tcPr>
            <w:tcW w:w="2268" w:type="dxa"/>
            <w:shd w:val="clear" w:color="auto" w:fill="auto"/>
          </w:tcPr>
          <w:p w:rsidR="00751A4A" w:rsidRPr="002C19EE" w:rsidRDefault="00187494" w:rsidP="0010095E">
            <w:pPr>
              <w:pStyle w:val="EPLogo"/>
            </w:pPr>
            <w:r w:rsidRPr="002C19EE">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2C19EE" w:rsidRDefault="00D058B8" w:rsidP="004C5D52">
      <w:pPr>
        <w:pStyle w:val="LineTop"/>
      </w:pPr>
    </w:p>
    <w:p w:rsidR="00680577" w:rsidRPr="002C19EE" w:rsidRDefault="003352FE" w:rsidP="00680577">
      <w:pPr>
        <w:pStyle w:val="EPBodyTA1"/>
      </w:pPr>
      <w:r w:rsidRPr="002C19EE">
        <w:t>ΚΕΙΜΕΝΑ ΠΟΥ ΕΓΚΡΙΘΗΚΑΝ</w:t>
      </w:r>
    </w:p>
    <w:p w:rsidR="00D058B8" w:rsidRPr="002C19EE" w:rsidRDefault="00D058B8" w:rsidP="00D058B8">
      <w:pPr>
        <w:pStyle w:val="LineBottom"/>
      </w:pPr>
    </w:p>
    <w:p w:rsidR="003352FE" w:rsidRPr="002C19EE" w:rsidRDefault="003352FE" w:rsidP="003352FE">
      <w:pPr>
        <w:pStyle w:val="ATHeading1"/>
      </w:pPr>
      <w:bookmarkStart w:id="0" w:name="TANumber"/>
      <w:r w:rsidRPr="002C19EE">
        <w:t>P9_TA(2024)0</w:t>
      </w:r>
      <w:r w:rsidR="006D0690" w:rsidRPr="002C19EE">
        <w:t>159</w:t>
      </w:r>
      <w:bookmarkEnd w:id="0"/>
    </w:p>
    <w:p w:rsidR="003352FE" w:rsidRPr="002C19EE" w:rsidRDefault="003352FE" w:rsidP="003352FE">
      <w:pPr>
        <w:pStyle w:val="ATHeading2"/>
      </w:pPr>
      <w:bookmarkStart w:id="1" w:name="title"/>
      <w:r w:rsidRPr="002C19EE">
        <w:t>Ο άμεσος κίνδυνος μαζικής λιμοκτονίας στη Γάζα και οι επιθέσεις σε αποστολές παράδοσης ανθρωπιστικής βοήθειας</w:t>
      </w:r>
      <w:bookmarkEnd w:id="1"/>
    </w:p>
    <w:p w:rsidR="003352FE" w:rsidRPr="002C19EE" w:rsidRDefault="003352FE" w:rsidP="003352FE">
      <w:pPr>
        <w:rPr>
          <w:i/>
          <w:vanish/>
        </w:rPr>
      </w:pPr>
      <w:r w:rsidRPr="002C19EE">
        <w:rPr>
          <w:i/>
        </w:rPr>
        <w:fldChar w:fldCharType="begin"/>
      </w:r>
      <w:r w:rsidRPr="002C19EE">
        <w:rPr>
          <w:i/>
        </w:rPr>
        <w:instrText xml:space="preserve"> TC"(</w:instrText>
      </w:r>
      <w:bookmarkStart w:id="2" w:name="DocNumber"/>
      <w:r w:rsidRPr="002C19EE">
        <w:rPr>
          <w:i/>
        </w:rPr>
        <w:instrText>B9-0187</w:instrText>
      </w:r>
      <w:r w:rsidR="00B64110" w:rsidRPr="002C19EE">
        <w:rPr>
          <w:i/>
        </w:rPr>
        <w:instrText>, 0189, 0190 και 0192</w:instrText>
      </w:r>
      <w:r w:rsidRPr="002C19EE">
        <w:rPr>
          <w:i/>
        </w:rPr>
        <w:instrText>/2024</w:instrText>
      </w:r>
      <w:bookmarkEnd w:id="2"/>
      <w:r w:rsidRPr="002C19EE">
        <w:rPr>
          <w:i/>
        </w:rPr>
        <w:instrText xml:space="preserve">)"\l3 \n&gt; \* MERGEFORMAT </w:instrText>
      </w:r>
      <w:r w:rsidRPr="002C19EE">
        <w:rPr>
          <w:i/>
        </w:rPr>
        <w:fldChar w:fldCharType="end"/>
      </w:r>
    </w:p>
    <w:p w:rsidR="003352FE" w:rsidRPr="002C19EE" w:rsidRDefault="003352FE" w:rsidP="003352FE">
      <w:pPr>
        <w:rPr>
          <w:vanish/>
        </w:rPr>
      </w:pPr>
      <w:bookmarkStart w:id="3" w:name="PE"/>
      <w:r w:rsidRPr="002C19EE">
        <w:rPr>
          <w:vanish/>
        </w:rPr>
        <w:t>PE760.498</w:t>
      </w:r>
      <w:bookmarkEnd w:id="3"/>
    </w:p>
    <w:p w:rsidR="003352FE" w:rsidRPr="002C19EE" w:rsidRDefault="003352FE" w:rsidP="003352FE">
      <w:pPr>
        <w:pStyle w:val="ATHeading3"/>
      </w:pPr>
      <w:bookmarkStart w:id="4" w:name="Sujet"/>
      <w:r w:rsidRPr="002C19EE">
        <w:t xml:space="preserve">Ψήφισμα του Ευρωπαϊκού Κοινοβουλίου </w:t>
      </w:r>
      <w:r w:rsidR="00B64110" w:rsidRPr="002C19EE">
        <w:t xml:space="preserve">της 14ης Μαρτίου 2024 </w:t>
      </w:r>
      <w:r w:rsidRPr="002C19EE">
        <w:t>σχετικά με τον άμεσο κίνδυνο μαζικής λιμοκτονίας στη Γάζα και τις επιθέσεις σε αποστολές παράδοσης ανθρωπιστικής βοήθειας</w:t>
      </w:r>
      <w:bookmarkEnd w:id="4"/>
      <w:r w:rsidRPr="002C19EE">
        <w:t xml:space="preserve"> </w:t>
      </w:r>
      <w:bookmarkStart w:id="5" w:name="References"/>
      <w:r w:rsidRPr="002C19EE">
        <w:t>(2024/2616(RSP))</w:t>
      </w:r>
      <w:bookmarkEnd w:id="5"/>
    </w:p>
    <w:p w:rsidR="006160DF" w:rsidRPr="002C19EE" w:rsidRDefault="006160DF" w:rsidP="006160DF">
      <w:pPr>
        <w:pStyle w:val="EPComma"/>
      </w:pPr>
      <w:bookmarkStart w:id="6" w:name="TextBodyBegin"/>
      <w:bookmarkEnd w:id="6"/>
      <w:r w:rsidRPr="002C19EE">
        <w:rPr>
          <w:i/>
          <w:iCs/>
        </w:rPr>
        <w:t>Το Ευρωπαϊκό Κοινοβούλιο</w:t>
      </w:r>
      <w:r w:rsidRPr="002C19EE">
        <w:t>,</w:t>
      </w:r>
    </w:p>
    <w:p w:rsidR="006160DF" w:rsidRPr="002C19EE" w:rsidRDefault="006160DF" w:rsidP="00B64110">
      <w:pPr>
        <w:pStyle w:val="NormalHanging12a"/>
        <w:widowControl/>
      </w:pPr>
      <w:r w:rsidRPr="002C19EE">
        <w:t>–</w:t>
      </w:r>
      <w:r w:rsidRPr="002C19EE">
        <w:tab/>
        <w:t>έχοντας υπόψη το άρθρο 144 παράγραφος 5 και το άρθρο 132 παράγραφος 4 του Κανονισμού του,</w:t>
      </w:r>
    </w:p>
    <w:p w:rsidR="006160DF" w:rsidRPr="002C19EE" w:rsidRDefault="006160DF" w:rsidP="00B64110">
      <w:pPr>
        <w:pStyle w:val="NormalHanging12a"/>
        <w:widowControl/>
        <w:rPr>
          <w:szCs w:val="24"/>
        </w:rPr>
      </w:pPr>
      <w:r w:rsidRPr="002C19EE">
        <w:t>Α.</w:t>
      </w:r>
      <w:r w:rsidRPr="002C19EE">
        <w:tab/>
        <w:t>λαμβάνοντας υπόψη ότι, στις 7 Οκτωβρίου 2023, τρομοκράτες της Χαμάς πραγματοποίη</w:t>
      </w:r>
      <w:bookmarkStart w:id="7" w:name="_GoBack"/>
      <w:bookmarkEnd w:id="7"/>
      <w:r w:rsidRPr="002C19EE">
        <w:t>σαν επίθεση κατά του Ισραήλ, δολοφονώντας εσκεμμένα 1 139 Ισραηλινούς και ξένους πολίτες· λαμβάνοντας υπόψη ότι 134 όμηροι εξακολουθούν να κρατούνται υπό τρομακτικές συνθήκες·</w:t>
      </w:r>
    </w:p>
    <w:p w:rsidR="006160DF" w:rsidRPr="002C19EE" w:rsidRDefault="006160DF" w:rsidP="00B64110">
      <w:pPr>
        <w:pStyle w:val="NormalHanging12a"/>
        <w:widowControl/>
        <w:rPr>
          <w:szCs w:val="24"/>
        </w:rPr>
      </w:pPr>
      <w:r w:rsidRPr="002C19EE">
        <w:t>Β.</w:t>
      </w:r>
      <w:r w:rsidRPr="002C19EE">
        <w:tab/>
        <w:t>λαμβάνοντας υπόψη ότι το Κοινοβούλιο έχει επανειλημμένα καταδικάσει αυτή την αποτρόπαια επίθεση και έχει επιβεβαιώσει το δικαίωμα του Ισραήλ στην αυτοάμυνα εντός των ορίων του διεθνούς δικαίου· λαμβάνοντας υπόψη ότι η δυσανάλογη αντίδραση του Ισραήλ είχε ως αποτέλεσμα τον θάνατο περισσότερων από 30 000 ατόμων και τον τραυματισμό 70 000 ατόμων στη Γάζα μετά την επίθεση αυτή·</w:t>
      </w:r>
    </w:p>
    <w:p w:rsidR="006160DF" w:rsidRPr="002C19EE" w:rsidRDefault="006160DF" w:rsidP="00B64110">
      <w:pPr>
        <w:pStyle w:val="NormalHanging12a"/>
        <w:widowControl/>
        <w:rPr>
          <w:szCs w:val="24"/>
        </w:rPr>
      </w:pPr>
      <w:r w:rsidRPr="002C19EE">
        <w:t>Γ.</w:t>
      </w:r>
      <w:r w:rsidRPr="002C19EE">
        <w:tab/>
        <w:t>λαμβάνοντας υπόψη την απελπιστική επισιτιστική ανασφάλεια και την επικείμενη λιμοκτονία στη Γάζα· λαμβάνοντας υπόψη ότι, σύμφωνα με τον ΠΟΥ, σχεδόν το 16 % των παιδιών στη Γάζα υποφέρουν ήδη από οξύ υποσιτισμό· λαμβάνοντας υπόψη ότι οι Παλαιστίνιοι αντιμετωπίζουν τρομακτικές και απειλητικές για τη ζωή συνθήκες λόγω της έλλειψης πρόσβασης σε επαρκή τροφή και λόγω μη κάλυψης άλλων βασικών αναγκών·</w:t>
      </w:r>
    </w:p>
    <w:p w:rsidR="006160DF" w:rsidRPr="002C19EE" w:rsidRDefault="006160DF" w:rsidP="00B64110">
      <w:pPr>
        <w:pStyle w:val="NormalHanging12a"/>
        <w:widowControl/>
        <w:rPr>
          <w:szCs w:val="24"/>
        </w:rPr>
      </w:pPr>
      <w:r w:rsidRPr="002C19EE">
        <w:t>Δ.</w:t>
      </w:r>
      <w:r w:rsidRPr="002C19EE">
        <w:tab/>
        <w:t>λαμβάνοντας υπόψη ότι, στις 29 Φεβρουαρίου 2024, περισσότεροι από 100 Παλαιστίνιοι βρήκαν τραγικό θάνατο και 700 τραυματίστηκαν όταν τα ισραηλινά στρατεύματα άνοιξαν πυρ κατά τις αποστολές παράδοσης ανθρωπιστικής βοήθειας· λαμβάνοντας υπόψη ότι, από τις 20 Φεβρουαρίου</w:t>
      </w:r>
      <w:r w:rsidR="001458F4" w:rsidRPr="002C19EE">
        <w:t xml:space="preserve"> 2024</w:t>
      </w:r>
      <w:r w:rsidRPr="002C19EE">
        <w:t>, ο ΟΗΕ έχει αναστείλει τις παραδόσεις τροφίμων στη Βόρεια Γάζα μετά από επιθέσεις και λεηλασίες των αποστολών·</w:t>
      </w:r>
    </w:p>
    <w:p w:rsidR="006160DF" w:rsidRPr="002C19EE" w:rsidRDefault="002C19EE" w:rsidP="002C19EE">
      <w:pPr>
        <w:pStyle w:val="NormalHanging12a"/>
        <w:widowControl/>
        <w:ind w:left="570" w:hanging="570"/>
        <w:rPr>
          <w:szCs w:val="24"/>
        </w:rPr>
      </w:pPr>
      <w:r w:rsidRPr="002C19EE">
        <w:rPr>
          <w:szCs w:val="24"/>
        </w:rPr>
        <w:t>1.</w:t>
      </w:r>
      <w:r w:rsidRPr="002C19EE">
        <w:rPr>
          <w:szCs w:val="24"/>
        </w:rPr>
        <w:tab/>
      </w:r>
      <w:r w:rsidR="006160DF" w:rsidRPr="002C19EE">
        <w:t xml:space="preserve">καταδικάζει απερίφραστα την παρεμπόδιση της ανθρωπιστικής βοήθειας και τις επιθέσεις κατά των ανθρωπιστικών αποστολών· </w:t>
      </w:r>
      <w:r w:rsidR="006D0690" w:rsidRPr="002C19EE">
        <w:t xml:space="preserve">καταδικάζει απερίφραστα την πειρατεία και λεηλασία εφοδιοπομπών από τη Χαμάς· </w:t>
      </w:r>
      <w:r w:rsidR="006160DF" w:rsidRPr="002C19EE">
        <w:t xml:space="preserve">παροτρύνει το Ισραήλ να </w:t>
      </w:r>
      <w:r w:rsidR="006160DF" w:rsidRPr="002C19EE">
        <w:lastRenderedPageBreak/>
        <w:t>επιτρέψει και να διευκολύνει αμέσως την πλήρη, απρόσκοπτη και ασφαλή παροχή βοήθειας προς και σε ολόκληρη τη Γάζα μέσω όλων των υφιστάμενων σημείων διέλευσης· εκφράζει την ικανοποίησή του για τους θαλάσσιους διαδρόμους βοήθειας, αλλά υπενθυμίζει ότι πρέπει να δοθεί προτεραιότητα στις χερσαίες παραδόσεις·</w:t>
      </w:r>
    </w:p>
    <w:p w:rsidR="006160DF" w:rsidRPr="002C19EE" w:rsidRDefault="002C19EE" w:rsidP="002C19EE">
      <w:pPr>
        <w:pStyle w:val="NormalHanging12a"/>
        <w:widowControl/>
        <w:ind w:left="570" w:hanging="570"/>
        <w:rPr>
          <w:szCs w:val="24"/>
        </w:rPr>
      </w:pPr>
      <w:r w:rsidRPr="002C19EE">
        <w:rPr>
          <w:szCs w:val="24"/>
        </w:rPr>
        <w:t>2.</w:t>
      </w:r>
      <w:r w:rsidRPr="002C19EE">
        <w:rPr>
          <w:szCs w:val="24"/>
        </w:rPr>
        <w:tab/>
      </w:r>
      <w:r w:rsidR="006160DF" w:rsidRPr="002C19EE">
        <w:t>καταδικάζει απερίφραστα τις επανειλημμένες επιθέσεις κατά αμάχων που ζητούν βοήθεια, καθώς και κατά ανθρωπιστικών και ιατρικών εγκαταστάσεων και εργαζομένων· εκφράζει τη λύπη του για τις καταστροφικές επιπτώσεις των επιθέσεων στους αμάχους στη Γάζα, ιδίως στα παιδιά· απευθύνει έκκληση σε όλα τα μέρη να σταματήσουν αμέσως αυτές τις επιθέσεις· απαιτεί τη διεξαγωγή ανεξάρτητης διεθνούς έρευνας·</w:t>
      </w:r>
    </w:p>
    <w:p w:rsidR="006160DF" w:rsidRPr="002C19EE" w:rsidRDefault="002C19EE" w:rsidP="002C19EE">
      <w:pPr>
        <w:pStyle w:val="NormalHanging12a"/>
        <w:widowControl/>
        <w:ind w:left="570" w:hanging="570"/>
        <w:rPr>
          <w:szCs w:val="24"/>
        </w:rPr>
      </w:pPr>
      <w:r w:rsidRPr="002C19EE">
        <w:rPr>
          <w:szCs w:val="24"/>
        </w:rPr>
        <w:t>3.</w:t>
      </w:r>
      <w:r w:rsidRPr="002C19EE">
        <w:rPr>
          <w:szCs w:val="24"/>
        </w:rPr>
        <w:tab/>
      </w:r>
      <w:r w:rsidR="006160DF" w:rsidRPr="002C19EE">
        <w:t>καταδικάζει τη δολοφονία 161 εργαζομένων στον τομέα της ανθρωπιστικής βοήθειας του ΟΗΕ, 340 εργαζομένων στον τομέα της υγείας</w:t>
      </w:r>
      <w:r w:rsidR="006D0690" w:rsidRPr="002C19EE">
        <w:t>,</w:t>
      </w:r>
      <w:r w:rsidR="006160DF" w:rsidRPr="002C19EE">
        <w:t xml:space="preserve"> 7 εργαζομένων στον ανθρωπιστικό τομέα</w:t>
      </w:r>
      <w:r w:rsidR="006D0690" w:rsidRPr="002C19EE">
        <w:t xml:space="preserve"> και 133 δημοσιογράφων και εργαζομένων στα μέσα ενημέρωσης</w:t>
      </w:r>
      <w:r w:rsidR="006160DF" w:rsidRPr="002C19EE">
        <w:t>·</w:t>
      </w:r>
    </w:p>
    <w:p w:rsidR="006160DF" w:rsidRPr="002C19EE" w:rsidRDefault="002C19EE" w:rsidP="002C19EE">
      <w:pPr>
        <w:pStyle w:val="NormalHanging12a"/>
        <w:widowControl/>
        <w:ind w:left="570" w:hanging="570"/>
        <w:rPr>
          <w:szCs w:val="24"/>
        </w:rPr>
      </w:pPr>
      <w:r w:rsidRPr="002C19EE">
        <w:rPr>
          <w:szCs w:val="24"/>
        </w:rPr>
        <w:t>4.</w:t>
      </w:r>
      <w:r w:rsidRPr="002C19EE">
        <w:rPr>
          <w:szCs w:val="24"/>
        </w:rPr>
        <w:tab/>
      </w:r>
      <w:r w:rsidR="006160DF" w:rsidRPr="002C19EE">
        <w:t>επαναλαμβάνει τις εκκλήσεις του για άμεση και μόνιμη κατάπαυση του πυρός για την αντιμετώπιση του επικείμενου κινδύνου μαζικής λιμοκτονίας στη Γάζα και την άμεση και άνευ όρων απελευθέρωση όλων των ομήρων·</w:t>
      </w:r>
      <w:r w:rsidR="006D0690" w:rsidRPr="002C19EE">
        <w:t xml:space="preserve"> καταδικάζει απερίφραστα την αύξηση της εξτρεμιστικής βίας από εποίκους και τις επιθέσεις των ισραηλινών ενόπλων δυνάμεων κατά Παλαιστινίων στη Δυτική Όχθη, οι οποίες έχουν ήδη προκαλέσει τον θάνατο εκατοντάδων Παλαιστίνιων πολιτών και τον τραυματισμό χιλιάδων· καταδικάζει απερίφραστα την επιτάχυνση του παράνομου εποικισμού σε παλαιστινιακά εδάφη, κατά παράβαση του διεθνούς δικαίου·</w:t>
      </w:r>
      <w:r w:rsidRPr="002C19EE">
        <w:t xml:space="preserve"> ζητεί να δοθεί στη Διεθνή Επιτροπή Ερυθρού Σταυρού άμεση πρόσβαση σε όλους τους ομήρους που κρατούνται στη Γάζα για να τους παράσχει ιατρική περίθαλψη·</w:t>
      </w:r>
    </w:p>
    <w:p w:rsidR="006160DF" w:rsidRPr="002C19EE" w:rsidRDefault="002C19EE" w:rsidP="002C19EE">
      <w:pPr>
        <w:pStyle w:val="NormalHanging12a"/>
        <w:widowControl/>
        <w:ind w:left="570" w:hanging="570"/>
        <w:rPr>
          <w:szCs w:val="24"/>
        </w:rPr>
      </w:pPr>
      <w:r w:rsidRPr="002C19EE">
        <w:rPr>
          <w:szCs w:val="24"/>
        </w:rPr>
        <w:t>5.</w:t>
      </w:r>
      <w:r w:rsidRPr="002C19EE">
        <w:rPr>
          <w:szCs w:val="24"/>
        </w:rPr>
        <w:tab/>
      </w:r>
      <w:r w:rsidR="006160DF" w:rsidRPr="002C19EE">
        <w:t xml:space="preserve">εκφράζει τη βαθιά του ανησυχία για την καταστροφική ανθρωπιστική κατάσταση στη Γάζα, συμπεριλαμβανομένου του κινδύνου επικείμενης λιμοκτονίας, της εξάπλωσης ασθενειών και των επιβεβαιωμένων θανάτων παιδιών λόγω υποσιτισμού και αφυδάτωσης· εκφράζει την ανησυχία του για τις αποστολές παράδοσης βοήθειας υπό επισφαλείς συνθήκες· υπογραμμίζει την επείγουσα ανάγκη για ταχεία, ασφαλή και απρόσκοπτη πρόσβαση της ανθρωπιστικής βοήθειας στην περιοχή· παροτρύνει τις ισραηλινές αρχές να ανοίξουν εκ νέου τα σημεία διέλευσης </w:t>
      </w:r>
      <w:proofErr w:type="spellStart"/>
      <w:r w:rsidR="006160DF" w:rsidRPr="002C19EE">
        <w:t>Rafah</w:t>
      </w:r>
      <w:proofErr w:type="spellEnd"/>
      <w:r w:rsidR="006160DF" w:rsidRPr="002C19EE">
        <w:t xml:space="preserve">, </w:t>
      </w:r>
      <w:proofErr w:type="spellStart"/>
      <w:r w:rsidR="006160DF" w:rsidRPr="002C19EE">
        <w:t>Kerem</w:t>
      </w:r>
      <w:proofErr w:type="spellEnd"/>
      <w:r w:rsidR="006160DF" w:rsidRPr="002C19EE">
        <w:t xml:space="preserve"> </w:t>
      </w:r>
      <w:proofErr w:type="spellStart"/>
      <w:r w:rsidR="006160DF" w:rsidRPr="002C19EE">
        <w:t>Shalom</w:t>
      </w:r>
      <w:proofErr w:type="spellEnd"/>
      <w:r w:rsidR="006160DF" w:rsidRPr="002C19EE">
        <w:t xml:space="preserve">, </w:t>
      </w:r>
      <w:proofErr w:type="spellStart"/>
      <w:r w:rsidR="006160DF" w:rsidRPr="002C19EE">
        <w:t>Karmi</w:t>
      </w:r>
      <w:proofErr w:type="spellEnd"/>
      <w:r w:rsidR="006160DF" w:rsidRPr="002C19EE">
        <w:t xml:space="preserve"> και </w:t>
      </w:r>
      <w:proofErr w:type="spellStart"/>
      <w:r w:rsidR="006160DF" w:rsidRPr="002C19EE">
        <w:t>Erez</w:t>
      </w:r>
      <w:proofErr w:type="spellEnd"/>
      <w:r w:rsidR="006160DF" w:rsidRPr="002C19EE">
        <w:t>· αναγνωρίζει τον απαραίτητο ρόλο της UNRWA στην περιοχή·</w:t>
      </w:r>
    </w:p>
    <w:p w:rsidR="006D0690" w:rsidRPr="002C19EE" w:rsidRDefault="002C19EE" w:rsidP="002C19EE">
      <w:pPr>
        <w:pStyle w:val="NormalHanging12a"/>
        <w:widowControl/>
        <w:ind w:left="570" w:hanging="570"/>
        <w:rPr>
          <w:szCs w:val="24"/>
        </w:rPr>
      </w:pPr>
      <w:r w:rsidRPr="002C19EE">
        <w:rPr>
          <w:szCs w:val="24"/>
        </w:rPr>
        <w:t>6.</w:t>
      </w:r>
      <w:r w:rsidRPr="002C19EE">
        <w:rPr>
          <w:szCs w:val="24"/>
        </w:rPr>
        <w:tab/>
      </w:r>
      <w:r w:rsidR="006D0690" w:rsidRPr="002C19EE">
        <w:rPr>
          <w:szCs w:val="24"/>
        </w:rPr>
        <w:t>εκφράζει τη βαθιά του ανησυχία για τον κίνδυνο κλιμάκωσης της σύγκρουσης, ιδίως στον Λίβανο·</w:t>
      </w:r>
    </w:p>
    <w:p w:rsidR="006160DF" w:rsidRPr="002C19EE" w:rsidRDefault="002C19EE" w:rsidP="002C19EE">
      <w:pPr>
        <w:pStyle w:val="NormalHanging12a"/>
        <w:widowControl/>
        <w:ind w:left="570" w:hanging="570"/>
        <w:rPr>
          <w:szCs w:val="24"/>
        </w:rPr>
      </w:pPr>
      <w:r w:rsidRPr="002C19EE">
        <w:rPr>
          <w:szCs w:val="24"/>
        </w:rPr>
        <w:t>7.</w:t>
      </w:r>
      <w:r w:rsidRPr="002C19EE">
        <w:rPr>
          <w:szCs w:val="24"/>
        </w:rPr>
        <w:tab/>
      </w:r>
      <w:r w:rsidR="006160DF" w:rsidRPr="002C19EE">
        <w:t>καλεί το Ισραήλ να σεβαστεί τις διατάξεις του διεθνούς ανθρωπιστικού δικαίου και να συμμορφωθεί με την απόφαση 2712 του ΣΑΗΕ που απαιτεί τη χρήση «όλων των διαθέσιμων διαδρομών προς και εντός ολόκληρης της Λωρίδας της Γάζας» για τη διευκόλυνση της παροχής βοήθειας· ζητεί την εφαρμογή των διαταγμάτων του Διεθνούς Δικαστηρίου της 26ης Ιανουαρίου 2024, συμπεριλαμβανομένων «άμεσων και αποτελεσματικών μέτρων για να καταστεί δυνατή η παροχή επειγόντως αναγκαίων βασικών υπηρεσιών και ανθρωπιστικής βοήθειας»·</w:t>
      </w:r>
    </w:p>
    <w:p w:rsidR="006D0690" w:rsidRPr="002C19EE" w:rsidRDefault="002C19EE" w:rsidP="002C19EE">
      <w:pPr>
        <w:pStyle w:val="NormalHanging12a"/>
        <w:widowControl/>
        <w:ind w:left="570" w:hanging="570"/>
        <w:rPr>
          <w:szCs w:val="24"/>
        </w:rPr>
      </w:pPr>
      <w:r w:rsidRPr="002C19EE">
        <w:rPr>
          <w:szCs w:val="24"/>
        </w:rPr>
        <w:t>8.</w:t>
      </w:r>
      <w:r w:rsidRPr="002C19EE">
        <w:rPr>
          <w:szCs w:val="24"/>
        </w:rPr>
        <w:tab/>
      </w:r>
      <w:r w:rsidR="006D0690" w:rsidRPr="002C19EE">
        <w:rPr>
          <w:szCs w:val="24"/>
        </w:rPr>
        <w:t xml:space="preserve">χαιρετίζει την πρόθεση του Αντιπροέδρου της Επιτροπής/Ύπατου Εκπροσώπου της Ένωσης για Θέματα </w:t>
      </w:r>
      <w:r w:rsidR="006D0690" w:rsidRPr="002C19EE">
        <w:t>Εξωτερικής</w:t>
      </w:r>
      <w:r w:rsidR="006D0690" w:rsidRPr="002C19EE">
        <w:rPr>
          <w:szCs w:val="24"/>
        </w:rPr>
        <w:t xml:space="preserve"> Πολιτικής και Πολιτικής Ασφαλείας να συζητήσει τη </w:t>
      </w:r>
      <w:r w:rsidR="006D0690" w:rsidRPr="002C19EE">
        <w:rPr>
          <w:szCs w:val="24"/>
        </w:rPr>
        <w:lastRenderedPageBreak/>
        <w:t>συμμόρφωση του Ισραήλ προς τη ρήτρα ανθρωπίνων δικαιωμάτων της συμφωνίας σύνδεσης</w:t>
      </w:r>
      <w:r w:rsidR="006D0690" w:rsidRPr="002C19EE">
        <w:rPr>
          <w:rStyle w:val="FootnoteReference"/>
          <w:szCs w:val="24"/>
        </w:rPr>
        <w:footnoteReference w:id="1"/>
      </w:r>
      <w:r w:rsidR="006D0690" w:rsidRPr="002C19EE">
        <w:rPr>
          <w:szCs w:val="24"/>
        </w:rPr>
        <w:t xml:space="preserve"> με τους υπουργούς Εξωτερικών·</w:t>
      </w:r>
    </w:p>
    <w:p w:rsidR="006160DF" w:rsidRPr="002C19EE" w:rsidRDefault="002C19EE" w:rsidP="002C19EE">
      <w:pPr>
        <w:pStyle w:val="NormalHanging12a"/>
        <w:widowControl/>
        <w:ind w:left="570" w:hanging="570"/>
        <w:rPr>
          <w:szCs w:val="24"/>
        </w:rPr>
      </w:pPr>
      <w:r w:rsidRPr="002C19EE">
        <w:rPr>
          <w:szCs w:val="24"/>
        </w:rPr>
        <w:t>9.</w:t>
      </w:r>
      <w:r w:rsidRPr="002C19EE">
        <w:rPr>
          <w:szCs w:val="24"/>
        </w:rPr>
        <w:tab/>
      </w:r>
      <w:r w:rsidR="006160DF" w:rsidRPr="002C19EE">
        <w:t>ζητεί την άμεση αποκατάσταση των υποδομών ζωτικής σημασίας για την πρόληψη της επιδείνωσης της καταστροφικής λιμοκτονίας και της επισιτιστικής ανασφάλειας· επαναλαμβάνει ότι πρέπει να καταβληθεί κάθε δυνατή προσπάθεια για την πρόληψη περαιτέρω απωλειών αθώων αμάχων·</w:t>
      </w:r>
    </w:p>
    <w:p w:rsidR="006D0690" w:rsidRPr="002C19EE" w:rsidRDefault="002C19EE" w:rsidP="002C19EE">
      <w:pPr>
        <w:pStyle w:val="NormalHanging12a"/>
        <w:widowControl/>
        <w:ind w:left="570" w:hanging="570"/>
        <w:rPr>
          <w:szCs w:val="24"/>
        </w:rPr>
      </w:pPr>
      <w:r w:rsidRPr="002C19EE">
        <w:rPr>
          <w:szCs w:val="24"/>
        </w:rPr>
        <w:t>10.</w:t>
      </w:r>
      <w:r w:rsidRPr="002C19EE">
        <w:rPr>
          <w:szCs w:val="24"/>
        </w:rPr>
        <w:tab/>
      </w:r>
      <w:r w:rsidR="006D0690" w:rsidRPr="002C19EE">
        <w:rPr>
          <w:szCs w:val="24"/>
        </w:rPr>
        <w:t xml:space="preserve">είναι ακράδαντα πεπεισμένο ότι δεν μπορεί να υπάρξει προοπτική ειρήνης, ασφάλειας, σταθερότητας και ευημερίας για τη Γάζα ή συμφιλίωσης Παλαιστινίων-Ισραηλινών, όσο η Χαμάς και άλλες τρομοκρατικές ομάδες διαδραματίζουν οποιοδήποτε ρόλο στη Λωρίδα της Γάζας· επαναλαμβάνει ότι η τρομοκρατία, η υποδαύλιση της βίας και οι βιαιοπραγίες είναι ασυμβίβαστες με την ειρηνική επίλυση της </w:t>
      </w:r>
      <w:proofErr w:type="spellStart"/>
      <w:r w:rsidR="006D0690" w:rsidRPr="002C19EE">
        <w:rPr>
          <w:szCs w:val="24"/>
        </w:rPr>
        <w:t>ισραηλινοπαλαιστινιακής</w:t>
      </w:r>
      <w:proofErr w:type="spellEnd"/>
      <w:r w:rsidR="006D0690" w:rsidRPr="002C19EE">
        <w:rPr>
          <w:szCs w:val="24"/>
        </w:rPr>
        <w:t xml:space="preserve"> σύγκρουσης·</w:t>
      </w:r>
    </w:p>
    <w:p w:rsidR="006160DF" w:rsidRPr="002C19EE" w:rsidRDefault="002C19EE" w:rsidP="002C19EE">
      <w:pPr>
        <w:pStyle w:val="NormalHanging12a"/>
        <w:widowControl/>
        <w:ind w:left="570" w:hanging="570"/>
      </w:pPr>
      <w:r w:rsidRPr="002C19EE">
        <w:t>11.</w:t>
      </w:r>
      <w:r w:rsidRPr="002C19EE">
        <w:tab/>
      </w:r>
      <w:r w:rsidR="006160DF" w:rsidRPr="002C19EE">
        <w:t>αναθέτει στην Πρόεδρό του να διαβιβάσει το παρόν ψήφισμα στο Συμβούλιο, στην Επιτροπή, στον ΟΗΕ, στην κυβέρνηση του Ισραήλ και στην Παλαιστινιακή Αρχή.</w:t>
      </w:r>
    </w:p>
    <w:sectPr w:rsidR="006160DF" w:rsidRPr="002C19EE" w:rsidSect="00DB1D5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352FE" w:rsidRPr="00DB1D52" w:rsidRDefault="003352FE">
      <w:r w:rsidRPr="00DB1D52">
        <w:separator/>
      </w:r>
    </w:p>
  </w:endnote>
  <w:endnote w:type="continuationSeparator" w:id="0">
    <w:p w:rsidR="003352FE" w:rsidRPr="00DB1D52" w:rsidRDefault="003352FE">
      <w:r w:rsidRPr="00DB1D5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1D52"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1D52"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1D5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352FE" w:rsidRPr="00DB1D52" w:rsidRDefault="003352FE">
      <w:r w:rsidRPr="00DB1D52">
        <w:separator/>
      </w:r>
    </w:p>
  </w:footnote>
  <w:footnote w:type="continuationSeparator" w:id="0">
    <w:p w:rsidR="003352FE" w:rsidRPr="00DB1D52" w:rsidRDefault="003352FE">
      <w:r w:rsidRPr="00DB1D52">
        <w:continuationSeparator/>
      </w:r>
    </w:p>
  </w:footnote>
  <w:footnote w:id="1">
    <w:p w:rsidR="006D0690" w:rsidRPr="002C19EE" w:rsidRDefault="006D0690" w:rsidP="002C19EE">
      <w:pPr>
        <w:pStyle w:val="FootnoteText"/>
        <w:ind w:left="567" w:hanging="567"/>
        <w:rPr>
          <w:sz w:val="24"/>
          <w:lang w:val="el-GR"/>
        </w:rPr>
      </w:pPr>
      <w:r w:rsidRPr="002C19EE">
        <w:rPr>
          <w:rStyle w:val="FootnoteReference"/>
          <w:sz w:val="24"/>
        </w:rPr>
        <w:footnoteRef/>
      </w:r>
      <w:r w:rsidRPr="002C19EE">
        <w:rPr>
          <w:sz w:val="24"/>
          <w:lang w:val="el-GR"/>
        </w:rPr>
        <w:t xml:space="preserve"> </w:t>
      </w:r>
      <w:r w:rsidRPr="002C19EE">
        <w:rPr>
          <w:sz w:val="24"/>
          <w:lang w:val="el-GR"/>
        </w:rPr>
        <w:tab/>
        <w:t>Ευρωμεσογειακή συμφωνία σύνδεσης μεταξύ των Ευρωπαϊκών Κοινοτήτων και των κρατών μελών τους, αφενός, και του Κράτους του Ισραήλ, αφετέρου (ΕΕ L 147 της 21.6.2000, σ. 3).</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1D52"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1D52"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DB1D5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3E0E4ECF"/>
    <w:multiLevelType w:val="hybridMultilevel"/>
    <w:tmpl w:val="2A6027FA"/>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7A4279AC"/>
    <w:multiLevelType w:val="hybridMultilevel"/>
    <w:tmpl w:val="F9B66CBA"/>
    <w:lvl w:ilvl="0" w:tplc="9E9C318A">
      <w:start w:val="1"/>
      <w:numFmt w:val="decimal"/>
      <w:lvlText w:val="%1."/>
      <w:lvlJc w:val="left"/>
      <w:pPr>
        <w:ind w:left="570" w:hanging="57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 w:numId="45">
    <w:abstractNumId w:val="12"/>
  </w:num>
  <w:num w:numId="4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9-0187/2024"/>
    <w:docVar w:name="dvlangue" w:val="EL"/>
    <w:docVar w:name="dvnumam" w:val="0"/>
    <w:docVar w:name="dvpe" w:val="760.498"/>
    <w:docVar w:name="dvtitre" w:val="Ψήφισμα του Ευρωπαϊκού Κοινοβουλίου σχετικά με τον άμεσο κίνδυνο μαζικής λιμοκτονίας στη Γάζα και τις επιθέσεις σε αποστολές παράδοσης ανθρωπιστικής βοήθειας(2024/2616(RSP))"/>
  </w:docVars>
  <w:rsids>
    <w:rsidRoot w:val="003352FE"/>
    <w:rsid w:val="00002272"/>
    <w:rsid w:val="00064002"/>
    <w:rsid w:val="000677B9"/>
    <w:rsid w:val="000831BA"/>
    <w:rsid w:val="000A42CC"/>
    <w:rsid w:val="000E7DD9"/>
    <w:rsid w:val="0010095E"/>
    <w:rsid w:val="00125B37"/>
    <w:rsid w:val="001458F4"/>
    <w:rsid w:val="00187494"/>
    <w:rsid w:val="001F32AE"/>
    <w:rsid w:val="002767FF"/>
    <w:rsid w:val="002B18FE"/>
    <w:rsid w:val="002B5493"/>
    <w:rsid w:val="002C19EE"/>
    <w:rsid w:val="003352FE"/>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45827"/>
    <w:rsid w:val="00560270"/>
    <w:rsid w:val="005C2568"/>
    <w:rsid w:val="006037C0"/>
    <w:rsid w:val="006160DF"/>
    <w:rsid w:val="006631B6"/>
    <w:rsid w:val="00680577"/>
    <w:rsid w:val="006D0690"/>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6411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1D52"/>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B6C0706"/>
  <w15:chartTrackingRefBased/>
  <w15:docId w15:val="{64DCEC27-55BE-4C76-B121-E614264DE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semiHidden/>
    <w:rsid w:val="00395FA1"/>
    <w:rPr>
      <w:b w:val="0"/>
      <w:vertAlign w:val="superscript"/>
    </w:rPr>
  </w:style>
  <w:style w:type="paragraph" w:styleId="FootnoteText">
    <w:name w:val="footnote text"/>
    <w:basedOn w:val="Normal"/>
    <w:link w:val="FootnoteTextChar"/>
    <w:semiHidden/>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semiHidden/>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6160DF"/>
    <w:rPr>
      <w:b/>
    </w:rPr>
  </w:style>
  <w:style w:type="paragraph" w:customStyle="1" w:styleId="NormalHanging12a">
    <w:name w:val="NormalHanging12a"/>
    <w:basedOn w:val="Normal"/>
    <w:link w:val="NormalHanging12aChar"/>
    <w:rsid w:val="006160DF"/>
    <w:pPr>
      <w:spacing w:after="240"/>
      <w:ind w:left="567" w:hanging="567"/>
    </w:pPr>
  </w:style>
  <w:style w:type="paragraph" w:customStyle="1" w:styleId="EPComma">
    <w:name w:val="EPComma"/>
    <w:basedOn w:val="Normal"/>
    <w:rsid w:val="006160DF"/>
    <w:pPr>
      <w:spacing w:before="480" w:after="240"/>
    </w:pPr>
  </w:style>
  <w:style w:type="character" w:customStyle="1" w:styleId="NormalHanging12aChar">
    <w:name w:val="NormalHanging12a Char"/>
    <w:basedOn w:val="DefaultParagraphFont"/>
    <w:link w:val="NormalHanging12a"/>
    <w:locked/>
    <w:rsid w:val="006160DF"/>
    <w:rPr>
      <w:sz w:val="24"/>
      <w:lang w:val="el-GR"/>
    </w:rPr>
  </w:style>
  <w:style w:type="paragraph" w:styleId="BalloonText">
    <w:name w:val="Balloon Text"/>
    <w:basedOn w:val="Normal"/>
    <w:link w:val="BalloonTextChar"/>
    <w:rsid w:val="006D0690"/>
    <w:rPr>
      <w:rFonts w:ascii="Segoe UI" w:hAnsi="Segoe UI" w:cs="Segoe UI"/>
      <w:sz w:val="18"/>
      <w:szCs w:val="18"/>
    </w:rPr>
  </w:style>
  <w:style w:type="character" w:customStyle="1" w:styleId="BalloonTextChar">
    <w:name w:val="Balloon Text Char"/>
    <w:basedOn w:val="DefaultParagraphFont"/>
    <w:link w:val="BalloonText"/>
    <w:rsid w:val="006D0690"/>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5B00E2D-25CC-41E9-806B-735A702F88F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872</Words>
  <Characters>5371</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6231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KOLOKYTHIA Amalia</dc:creator>
  <cp:keywords/>
  <cp:lastModifiedBy>KOLOKYTHIA Amalia</cp:lastModifiedBy>
  <cp:revision>2</cp:revision>
  <cp:lastPrinted>2004-11-19T15:42:00Z</cp:lastPrinted>
  <dcterms:created xsi:type="dcterms:W3CDTF">2024-03-14T13:26:00Z</dcterms:created>
  <dcterms:modified xsi:type="dcterms:W3CDTF">2024-03-14T13:26:00Z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B9-0187/2024</vt:lpwstr>
  </property>
  <property fmtid="{D5CDD505-2E9C-101B-9397-08002B2CF9AE}" pid="4" name="&lt;Type&gt;">
    <vt:lpwstr>RR</vt:lpwstr>
  </property>
</Properties>
</file>