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42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42B8" w:rsidRDefault="0010053D" w:rsidP="0010095E">
            <w:pPr>
              <w:pStyle w:val="EPName"/>
            </w:pPr>
            <w:bookmarkStart w:id="0" w:name="_GoBack"/>
            <w:bookmarkEnd w:id="0"/>
            <w:r w:rsidRPr="007F42B8">
              <w:t>Európsky parlament</w:t>
            </w:r>
          </w:p>
          <w:p w:rsidR="00751A4A" w:rsidRPr="007F42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42B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F42B8" w:rsidRDefault="00187494" w:rsidP="0010095E">
            <w:pPr>
              <w:pStyle w:val="EPLogo"/>
            </w:pPr>
            <w:r w:rsidRPr="007F42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42B8" w:rsidRDefault="00D058B8" w:rsidP="004C5D52">
      <w:pPr>
        <w:pStyle w:val="LineTop"/>
      </w:pPr>
    </w:p>
    <w:p w:rsidR="00680577" w:rsidRPr="007F42B8" w:rsidRDefault="0010053D" w:rsidP="00680577">
      <w:pPr>
        <w:pStyle w:val="EPBodyTA1"/>
      </w:pPr>
      <w:r w:rsidRPr="007F42B8">
        <w:t>PRIJATÉ TEXTY</w:t>
      </w:r>
    </w:p>
    <w:p w:rsidR="00D058B8" w:rsidRPr="007F42B8" w:rsidRDefault="00D058B8" w:rsidP="00D058B8">
      <w:pPr>
        <w:pStyle w:val="LineBottom"/>
      </w:pPr>
    </w:p>
    <w:p w:rsidR="0010053D" w:rsidRPr="007F42B8" w:rsidRDefault="0010053D" w:rsidP="0010053D">
      <w:pPr>
        <w:pStyle w:val="ATHeading1"/>
      </w:pPr>
      <w:bookmarkStart w:id="1" w:name="TANumber"/>
      <w:r w:rsidRPr="007F42B8">
        <w:t>P9_TA(2024)0</w:t>
      </w:r>
      <w:r w:rsidR="002864AB" w:rsidRPr="007F42B8">
        <w:t>159</w:t>
      </w:r>
      <w:bookmarkEnd w:id="1"/>
    </w:p>
    <w:p w:rsidR="0010053D" w:rsidRPr="007F42B8" w:rsidRDefault="0010053D" w:rsidP="0010053D">
      <w:pPr>
        <w:pStyle w:val="ATHeading2"/>
      </w:pPr>
      <w:bookmarkStart w:id="2" w:name="title"/>
      <w:r w:rsidRPr="007F42B8">
        <w:t>Bezprostredné riziko rozsiahleho hladomoru v Gaze a útoky na dodávky humanitárnej pomoci</w:t>
      </w:r>
      <w:bookmarkEnd w:id="2"/>
    </w:p>
    <w:p w:rsidR="0010053D" w:rsidRPr="007F42B8" w:rsidRDefault="0010053D" w:rsidP="0010053D">
      <w:pPr>
        <w:rPr>
          <w:i/>
          <w:vanish/>
        </w:rPr>
      </w:pPr>
      <w:r w:rsidRPr="007F42B8">
        <w:rPr>
          <w:i/>
        </w:rPr>
        <w:fldChar w:fldCharType="begin"/>
      </w:r>
      <w:r w:rsidRPr="007F42B8">
        <w:rPr>
          <w:i/>
        </w:rPr>
        <w:instrText xml:space="preserve"> TC"(</w:instrText>
      </w:r>
      <w:bookmarkStart w:id="3" w:name="DocNumber"/>
      <w:r w:rsidRPr="007F42B8">
        <w:rPr>
          <w:i/>
        </w:rPr>
        <w:instrText>B9-0187, 0189, 0190 a 0192/2024</w:instrText>
      </w:r>
      <w:bookmarkEnd w:id="3"/>
      <w:r w:rsidRPr="007F42B8">
        <w:rPr>
          <w:i/>
        </w:rPr>
        <w:instrText xml:space="preserve">)"\l3 \n&gt; \* MERGEFORMAT </w:instrText>
      </w:r>
      <w:r w:rsidRPr="007F42B8">
        <w:rPr>
          <w:i/>
        </w:rPr>
        <w:fldChar w:fldCharType="end"/>
      </w:r>
    </w:p>
    <w:p w:rsidR="0010053D" w:rsidRPr="007F42B8" w:rsidRDefault="0010053D" w:rsidP="0010053D">
      <w:pPr>
        <w:rPr>
          <w:vanish/>
        </w:rPr>
      </w:pPr>
      <w:bookmarkStart w:id="4" w:name="PE"/>
      <w:r w:rsidRPr="007F42B8">
        <w:rPr>
          <w:vanish/>
        </w:rPr>
        <w:t>PE760.498</w:t>
      </w:r>
      <w:bookmarkEnd w:id="4"/>
    </w:p>
    <w:p w:rsidR="0010053D" w:rsidRPr="007F42B8" w:rsidRDefault="0010053D" w:rsidP="0010053D">
      <w:pPr>
        <w:pStyle w:val="ATHeading3"/>
      </w:pPr>
      <w:bookmarkStart w:id="5" w:name="Sujet"/>
      <w:r w:rsidRPr="007F42B8">
        <w:t>Uznesenie Európskeho parlamentu z</w:t>
      </w:r>
      <w:r w:rsidR="006333E2" w:rsidRPr="007F42B8">
        <w:t>o</w:t>
      </w:r>
      <w:r w:rsidRPr="007F42B8">
        <w:t xml:space="preserve"> </w:t>
      </w:r>
      <w:r w:rsidR="006333E2" w:rsidRPr="007F42B8">
        <w:t>14</w:t>
      </w:r>
      <w:r w:rsidRPr="007F42B8">
        <w:t>. marca 2024 o bezprostrednom riziku rozsiahleho hladomoru v Pásme Gazy a útokoch na dodávky humanitárnej pomoci</w:t>
      </w:r>
      <w:bookmarkEnd w:id="5"/>
      <w:r w:rsidRPr="007F42B8">
        <w:t xml:space="preserve"> </w:t>
      </w:r>
      <w:bookmarkStart w:id="6" w:name="References"/>
      <w:r w:rsidRPr="007F42B8">
        <w:t>(2024/2616(RSP))</w:t>
      </w:r>
      <w:bookmarkEnd w:id="6"/>
    </w:p>
    <w:p w:rsidR="00E73431" w:rsidRPr="007F42B8" w:rsidRDefault="00E73431" w:rsidP="00E73431">
      <w:pPr>
        <w:pStyle w:val="EPComma"/>
      </w:pPr>
      <w:bookmarkStart w:id="7" w:name="TextBodyBegin"/>
      <w:bookmarkEnd w:id="7"/>
      <w:r w:rsidRPr="007F42B8">
        <w:rPr>
          <w:i/>
          <w:iCs/>
        </w:rPr>
        <w:t>Európsky parlament</w:t>
      </w:r>
      <w:r w:rsidRPr="007F42B8">
        <w:t>,</w:t>
      </w:r>
    </w:p>
    <w:p w:rsidR="00E73431" w:rsidRPr="007F42B8" w:rsidRDefault="00E73431" w:rsidP="00E73431">
      <w:pPr>
        <w:pStyle w:val="NormalHanging12a"/>
      </w:pPr>
      <w:r w:rsidRPr="007F42B8">
        <w:t>–</w:t>
      </w:r>
      <w:r w:rsidRPr="007F42B8">
        <w:tab/>
        <w:t>so zreteľom na článok 144 ods. 5 a článok 132 ods. 4 rokovacieho poriadku,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t>A.</w:t>
      </w:r>
      <w:r w:rsidRPr="007F42B8">
        <w:tab/>
        <w:t xml:space="preserve">keďže 7. októbra 2023 teroristi hnutia </w:t>
      </w:r>
      <w:proofErr w:type="spellStart"/>
      <w:r w:rsidRPr="007F42B8">
        <w:t>Hamás</w:t>
      </w:r>
      <w:proofErr w:type="spellEnd"/>
      <w:r w:rsidRPr="007F42B8">
        <w:t xml:space="preserve"> zaútočili na Izrael, pričom úmyselne zavraždili 1 139 izraelských a zahraničných občanov; keďže 134 rukojemníkov je stále zadržiavaných v hrozných podmienkach;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t>B.</w:t>
      </w:r>
      <w:r w:rsidRPr="007F42B8">
        <w:tab/>
        <w:t xml:space="preserve">keďže Parlament tento </w:t>
      </w:r>
      <w:proofErr w:type="spellStart"/>
      <w:r w:rsidRPr="007F42B8">
        <w:t>opovrhnutiahodný</w:t>
      </w:r>
      <w:proofErr w:type="spellEnd"/>
      <w:r w:rsidRPr="007F42B8">
        <w:t xml:space="preserve"> útok opakovane odsúdil a opätovne potvrdil právo Izraela na sebaobranu v medziach medzinárodného práva; keďže jeho neprimeraná reakcia viedla k tomu, že od tohto útoku bolo v Pásme Gazy zabitých viac ako 30 000 ľudí a 70 000 osôb bolo zranených;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t>C.</w:t>
      </w:r>
      <w:r w:rsidRPr="007F42B8">
        <w:tab/>
        <w:t>keďže v Pásme Gazy panuje beznádejná potravinová neistota a hrozí tu hladomor; keďže podľa WHO v Pásme Gazy už trpí akútnou podvýživou takmer 16 % detí; keďže Palestínčania čelia hrozným, život ohrozujúcim podmienkam z dôvodu nedostatočného prístupu k potravinám a iným základným potrebám;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t>D.</w:t>
      </w:r>
      <w:r w:rsidRPr="007F42B8">
        <w:tab/>
        <w:t xml:space="preserve">keďže 29. februára 2024 tragicky prišlo o život viac ako 100 Palestínčanov a 700 bolo zranených, keď izraelské jednotky otvorili paľbu počas dodávok humanitárnej pomoci; keďže OSN od 20. februára </w:t>
      </w:r>
      <w:r w:rsidR="006333E2" w:rsidRPr="007F42B8">
        <w:t xml:space="preserve">2024 </w:t>
      </w:r>
      <w:r w:rsidRPr="007F42B8">
        <w:t>pozastavila dodávky potravín do severnej časti Pásma Gazy po tom, čo konvoje čelili útokom a rabovaniu;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t>1.</w:t>
      </w:r>
      <w:r w:rsidRPr="007F42B8">
        <w:tab/>
        <w:t xml:space="preserve">dôrazne odsudzuje marenie humanitárnej pomoci a útoky na humanitárne konvoje; </w:t>
      </w:r>
      <w:r w:rsidR="009910DB" w:rsidRPr="007F42B8">
        <w:t xml:space="preserve">dôrazne odsudzuje, že </w:t>
      </w:r>
      <w:proofErr w:type="spellStart"/>
      <w:r w:rsidR="009910DB" w:rsidRPr="007F42B8">
        <w:t>Hamás</w:t>
      </w:r>
      <w:proofErr w:type="spellEnd"/>
      <w:r w:rsidR="009910DB" w:rsidRPr="007F42B8">
        <w:t xml:space="preserve"> sa zmocňuje konvojov s humanitárnou pomocou a rabuje ich; </w:t>
      </w:r>
      <w:r w:rsidRPr="007F42B8">
        <w:t>naliehavo vyzýva Izrael, aby okamžite umožnil a sprostredkoval úplné, nerušené a bezpečné poskytovanie pomoci do Pásma Gazy a na celom území Pásma Gazy cez všetky existujúce hraničné priechody; víta námorné koridory pomoci, ale pripomína, že prioritou musí byť distribúcia dodávok po zemi;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lastRenderedPageBreak/>
        <w:t>2.</w:t>
      </w:r>
      <w:r w:rsidRPr="007F42B8">
        <w:tab/>
        <w:t>dôrazne odsudzuje opakované útoky na civilistov hľadajúcich pomoc a na humanitárne a zdravotnícke zariadenia a pracovníkov; vyjadruje poľutovanie nad ich katastrofálnym vplyvom na civilné obyvateľstvo v Pásme Gazy, najmä na deti; naliehavo vyzýva všetky strany, aby tieto útoky okamžite zastavili; žiada nezávislé medzinárodné vyšetrovanie;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t>3.</w:t>
      </w:r>
      <w:r w:rsidRPr="007F42B8">
        <w:tab/>
        <w:t>odsudzuje zabitie 161 pracovníkov pomoci OSN, 340 zdravotníckych pracovníkov</w:t>
      </w:r>
      <w:r w:rsidR="009910DB" w:rsidRPr="007F42B8">
        <w:t>,</w:t>
      </w:r>
      <w:r w:rsidRPr="007F42B8">
        <w:t xml:space="preserve"> 7 humanitárnych pracovníkov</w:t>
      </w:r>
      <w:r w:rsidR="009910DB" w:rsidRPr="007F42B8">
        <w:t xml:space="preserve"> a 133 novinárov a mediálnych pracovníkov</w:t>
      </w:r>
      <w:r w:rsidRPr="007F42B8">
        <w:t>;</w:t>
      </w:r>
    </w:p>
    <w:p w:rsidR="00E73431" w:rsidRPr="007F42B8" w:rsidRDefault="00E73431" w:rsidP="00E73431">
      <w:pPr>
        <w:pStyle w:val="NormalHanging12a"/>
        <w:rPr>
          <w:szCs w:val="24"/>
        </w:rPr>
      </w:pPr>
      <w:r w:rsidRPr="007F42B8">
        <w:t>4.</w:t>
      </w:r>
      <w:r w:rsidRPr="007F42B8">
        <w:tab/>
        <w:t>opakuje svoje výzvy na okamžité a trvalé prímerie s cieľom riešiť hroziace riziko rozsiahleho hladomoru v Pásme Gazy a na okamžité a bezpodmienečné prepustenie všetkých rukojemníkov;</w:t>
      </w:r>
      <w:r w:rsidR="00DF3CDE" w:rsidRPr="007F42B8">
        <w:t xml:space="preserve"> dôrazne odsudzuje nárast násilia extrémistických osadníkov a zvyšujúci sa počet útokov na Palestínčanov na Západnom brehu zo strany izraelských ozbrojených síl, ktoré už zabili stovky a zranili tisícky palestínskych civilistov; dôrazne odsudzuje zrýchľujúce sa nezákonné osídľovanie palestínskeho územia, ktoré predstavuje porušenie medzinárodného práva; žiada, aby sa Medzinárodnému výboru Červeného kríža umožnil okamžitý prístup ku všetkým rukojemníkom zadržiavaným v Pásme Gazy a aby im poskytol lekársku starostlivosť;</w:t>
      </w:r>
    </w:p>
    <w:p w:rsidR="00E73431" w:rsidRPr="007F42B8" w:rsidRDefault="00E73431" w:rsidP="00E73431">
      <w:pPr>
        <w:pStyle w:val="NormalHanging12a"/>
      </w:pPr>
      <w:r w:rsidRPr="007F42B8">
        <w:t>5.</w:t>
      </w:r>
      <w:r w:rsidRPr="007F42B8">
        <w:tab/>
        <w:t xml:space="preserve">vyjadruje hlboké znepokojenie nad katastrofálnou humanitárnou situáciou v Pásme Gazy vrátane bezprostredného rizika hladomoru, šírenia chorôb a potvrdených úmrtí detí v dôsledku podvýživy a dehydratácie; je znepokojený dodávkami pomoci v nebezpečných podmienkach; zdôrazňuje naliehavú potrebu rýchleho, bezpečného a neobmedzeného prístupu k humanitárnej pomoci; opätovne naliehavo vyzýva izraelské orgány, aby znova otvorili hraničné priechody </w:t>
      </w:r>
      <w:proofErr w:type="spellStart"/>
      <w:r w:rsidRPr="007F42B8">
        <w:t>Rafah</w:t>
      </w:r>
      <w:proofErr w:type="spellEnd"/>
      <w:r w:rsidRPr="007F42B8">
        <w:t xml:space="preserve">, </w:t>
      </w:r>
      <w:proofErr w:type="spellStart"/>
      <w:r w:rsidRPr="007F42B8">
        <w:t>Kerem</w:t>
      </w:r>
      <w:proofErr w:type="spellEnd"/>
      <w:r w:rsidRPr="007F42B8">
        <w:t xml:space="preserve"> </w:t>
      </w:r>
      <w:proofErr w:type="spellStart"/>
      <w:r w:rsidRPr="007F42B8">
        <w:t>Šalom</w:t>
      </w:r>
      <w:proofErr w:type="spellEnd"/>
      <w:r w:rsidRPr="007F42B8">
        <w:t xml:space="preserve">, Karmi a </w:t>
      </w:r>
      <w:proofErr w:type="spellStart"/>
      <w:r w:rsidRPr="007F42B8">
        <w:t>Erez</w:t>
      </w:r>
      <w:proofErr w:type="spellEnd"/>
      <w:r w:rsidRPr="007F42B8">
        <w:t>; uznáva nenahraditeľnú úlohu UNRWA v regióne;</w:t>
      </w:r>
    </w:p>
    <w:p w:rsidR="00DB2151" w:rsidRPr="007F42B8" w:rsidRDefault="00774DEF" w:rsidP="00E73431">
      <w:pPr>
        <w:pStyle w:val="NormalHanging12a"/>
        <w:rPr>
          <w:szCs w:val="24"/>
        </w:rPr>
      </w:pPr>
      <w:r w:rsidRPr="007F42B8">
        <w:rPr>
          <w:szCs w:val="24"/>
        </w:rPr>
        <w:t>6</w:t>
      </w:r>
      <w:r w:rsidR="00DB2151" w:rsidRPr="007F42B8">
        <w:rPr>
          <w:szCs w:val="24"/>
        </w:rPr>
        <w:t>.</w:t>
      </w:r>
      <w:r w:rsidR="00DB2151" w:rsidRPr="007F42B8">
        <w:rPr>
          <w:szCs w:val="24"/>
        </w:rPr>
        <w:tab/>
        <w:t>vyjadruje hlboké znepokojenie nad rizikom eskalácie konfliktu, najmä v Libanone;</w:t>
      </w:r>
    </w:p>
    <w:p w:rsidR="00E73431" w:rsidRPr="007F42B8" w:rsidRDefault="00774DEF" w:rsidP="00E73431">
      <w:pPr>
        <w:pStyle w:val="NormalHanging12a"/>
      </w:pPr>
      <w:r w:rsidRPr="007F42B8">
        <w:t>7</w:t>
      </w:r>
      <w:r w:rsidR="00E73431" w:rsidRPr="007F42B8">
        <w:t>.</w:t>
      </w:r>
      <w:r w:rsidR="00E73431" w:rsidRPr="007F42B8">
        <w:tab/>
        <w:t>vyzýva Izrael, aby dodržiaval ustanovenia medzinárodného humanitárneho práva a rezolúciu BR OSN č. 2712, v ktorej sa požaduje využívanie „všetkých dostupných trás do Pásma Gazy a v celom Pásme Gazy“ na uľahčenie poskytovania pomoci; požaduje vykonávanie príkazov Medzinárodného súdneho dvora z 26. januára 2024 vrátane „okamžitých a účinných opatrení, ktoré umožnia poskytovanie naliehavo potrebných základných služieb a humanitárnej pomoci“;</w:t>
      </w:r>
    </w:p>
    <w:p w:rsidR="00DB2151" w:rsidRPr="007F42B8" w:rsidRDefault="00774DEF" w:rsidP="00E73431">
      <w:pPr>
        <w:pStyle w:val="NormalHanging12a"/>
        <w:rPr>
          <w:szCs w:val="24"/>
        </w:rPr>
      </w:pPr>
      <w:r w:rsidRPr="007F42B8">
        <w:rPr>
          <w:szCs w:val="24"/>
        </w:rPr>
        <w:t>8</w:t>
      </w:r>
      <w:r w:rsidR="00DB2151" w:rsidRPr="007F42B8">
        <w:rPr>
          <w:szCs w:val="24"/>
        </w:rPr>
        <w:t>.</w:t>
      </w:r>
      <w:r w:rsidR="00DB2151" w:rsidRPr="007F42B8">
        <w:rPr>
          <w:szCs w:val="24"/>
        </w:rPr>
        <w:tab/>
        <w:t>víta zámer podpredsedu Komisie/vysokého predstaviteľa Únie pre zahraničné veci a bezpečnostnú politiku diskutovať s ministrami zahraničných vecí o dodržiavaní doložky o ľudských právach v dohode o pridružení</w:t>
      </w:r>
      <w:r w:rsidR="00DB2151" w:rsidRPr="007F42B8">
        <w:rPr>
          <w:rStyle w:val="FootnoteReference"/>
          <w:szCs w:val="24"/>
        </w:rPr>
        <w:footnoteReference w:id="1"/>
      </w:r>
      <w:r w:rsidR="00DB2151" w:rsidRPr="007F42B8">
        <w:rPr>
          <w:szCs w:val="24"/>
        </w:rPr>
        <w:t xml:space="preserve"> zo strany Izraela;</w:t>
      </w:r>
    </w:p>
    <w:p w:rsidR="00E73431" w:rsidRPr="007F42B8" w:rsidRDefault="00774DEF" w:rsidP="00E73431">
      <w:pPr>
        <w:pStyle w:val="NormalHanging12a"/>
      </w:pPr>
      <w:r w:rsidRPr="007F42B8">
        <w:t>9</w:t>
      </w:r>
      <w:r w:rsidR="00E73431" w:rsidRPr="007F42B8">
        <w:t>.</w:t>
      </w:r>
      <w:r w:rsidR="00E73431" w:rsidRPr="007F42B8">
        <w:tab/>
        <w:t>požaduje okamžité obnovenie životne dôležitej infraštruktúry, aby sa zabránilo zhoršeniu katastrofálneho hladovania a potravinovej neistoty; opakuje, že treba vynaložiť maximálne úsilie na to, aby sa zabránilo ďalším stratám na životoch nevinných civilistov;</w:t>
      </w:r>
    </w:p>
    <w:p w:rsidR="00774DEF" w:rsidRPr="007F42B8" w:rsidRDefault="00774DEF" w:rsidP="00E73431">
      <w:pPr>
        <w:pStyle w:val="NormalHanging12a"/>
        <w:rPr>
          <w:szCs w:val="24"/>
        </w:rPr>
      </w:pPr>
      <w:r w:rsidRPr="007F42B8">
        <w:rPr>
          <w:szCs w:val="24"/>
        </w:rPr>
        <w:t>10.</w:t>
      </w:r>
      <w:r w:rsidRPr="007F42B8">
        <w:rPr>
          <w:szCs w:val="24"/>
        </w:rPr>
        <w:tab/>
        <w:t xml:space="preserve">je pevne presvedčený, že pokiaľ bude </w:t>
      </w:r>
      <w:proofErr w:type="spellStart"/>
      <w:r w:rsidRPr="007F42B8">
        <w:rPr>
          <w:szCs w:val="24"/>
        </w:rPr>
        <w:t>Hamás</w:t>
      </w:r>
      <w:proofErr w:type="spellEnd"/>
      <w:r w:rsidRPr="007F42B8">
        <w:rPr>
          <w:szCs w:val="24"/>
        </w:rPr>
        <w:t xml:space="preserve"> a iné teroristické skupiny v Pásme Gazy zohrávať akúkoľvek úlohu, neexistuje žiadna šanca na mier, bezpečnosť, stabilitu a </w:t>
      </w:r>
      <w:r w:rsidRPr="007F42B8">
        <w:rPr>
          <w:szCs w:val="24"/>
        </w:rPr>
        <w:lastRenderedPageBreak/>
        <w:t>prosperitu v Pásme Gazy ani na zmierenie Palestíny s Izraelom; opakuje, že terorizmus, podnecovanie k násiliu a násilie sú nezlučiteľné s mierovým riešením izraelsko-palestínskeho konfliktu;</w:t>
      </w:r>
    </w:p>
    <w:p w:rsidR="00E73431" w:rsidRPr="007F42B8" w:rsidRDefault="00774DEF" w:rsidP="00E73431">
      <w:pPr>
        <w:pStyle w:val="NormalHanging12a"/>
      </w:pPr>
      <w:r w:rsidRPr="007F42B8">
        <w:t>11</w:t>
      </w:r>
      <w:r w:rsidR="00E73431" w:rsidRPr="007F42B8">
        <w:t>.</w:t>
      </w:r>
      <w:r w:rsidR="00E73431" w:rsidRPr="007F42B8">
        <w:tab/>
        <w:t>poveruje svoju predsedníčku, aby postúpila toto uznesenie Rade, Komisii, OSN, vláde Izraela a Palestínskej samospráve.</w:t>
      </w:r>
    </w:p>
    <w:sectPr w:rsidR="00E73431" w:rsidRPr="007F42B8" w:rsidSect="00D43F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53D" w:rsidRPr="00D43F9D" w:rsidRDefault="0010053D">
      <w:r w:rsidRPr="00D43F9D">
        <w:separator/>
      </w:r>
    </w:p>
  </w:endnote>
  <w:endnote w:type="continuationSeparator" w:id="0">
    <w:p w:rsidR="0010053D" w:rsidRPr="00D43F9D" w:rsidRDefault="0010053D">
      <w:r w:rsidRPr="00D43F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3F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3F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3F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53D" w:rsidRPr="00D43F9D" w:rsidRDefault="0010053D">
      <w:r w:rsidRPr="00D43F9D">
        <w:separator/>
      </w:r>
    </w:p>
  </w:footnote>
  <w:footnote w:type="continuationSeparator" w:id="0">
    <w:p w:rsidR="0010053D" w:rsidRPr="00D43F9D" w:rsidRDefault="0010053D">
      <w:r w:rsidRPr="00D43F9D">
        <w:continuationSeparator/>
      </w:r>
    </w:p>
  </w:footnote>
  <w:footnote w:id="1">
    <w:p w:rsidR="00DB2151" w:rsidRPr="007F42B8" w:rsidRDefault="00DB2151">
      <w:pPr>
        <w:pStyle w:val="FootnoteText"/>
        <w:rPr>
          <w:sz w:val="24"/>
          <w:szCs w:val="24"/>
          <w:lang w:val="sk-SK"/>
        </w:rPr>
      </w:pPr>
      <w:r w:rsidRPr="007F42B8">
        <w:rPr>
          <w:rStyle w:val="FootnoteReference"/>
          <w:sz w:val="24"/>
          <w:szCs w:val="24"/>
        </w:rPr>
        <w:footnoteRef/>
      </w:r>
      <w:r w:rsidRPr="007F42B8">
        <w:rPr>
          <w:sz w:val="24"/>
          <w:szCs w:val="24"/>
        </w:rPr>
        <w:t xml:space="preserve"> </w:t>
      </w:r>
      <w:r w:rsidRPr="007F42B8">
        <w:rPr>
          <w:sz w:val="24"/>
          <w:szCs w:val="24"/>
          <w:lang w:val="sk-SK"/>
        </w:rPr>
        <w:tab/>
        <w:t>Euro-stredomorská dohoda, ktorou sa zakladá pridruženie medzi Európskymi spoločenstvami a ich členskými štátmi na jednej strane a Izraelským štátom na strane druhej (Ú. v. ES L 147, 21.6.2000, s.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3F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3F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3F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, 0189, 0190 a 0192/2024"/>
    <w:docVar w:name="dvlangue" w:val="SK"/>
    <w:docVar w:name="dvnumam" w:val="0"/>
    <w:docVar w:name="dvpe" w:val="760.498"/>
    <w:docVar w:name="dvtitre" w:val="Uznesenie Európskeho parlamentu z xx. marca 2024 o bezprostrednom riziku rozsiahleho hladomoru v Pásme Gazy a útokoch na dodávky humanitárnej pomoci(2024/2616(RSP))"/>
  </w:docVars>
  <w:rsids>
    <w:rsidRoot w:val="0010053D"/>
    <w:rsid w:val="00002272"/>
    <w:rsid w:val="00064002"/>
    <w:rsid w:val="000677B9"/>
    <w:rsid w:val="000831BA"/>
    <w:rsid w:val="000A42CC"/>
    <w:rsid w:val="000E7DD9"/>
    <w:rsid w:val="0010053D"/>
    <w:rsid w:val="0010095E"/>
    <w:rsid w:val="00125B37"/>
    <w:rsid w:val="00187494"/>
    <w:rsid w:val="001F32AE"/>
    <w:rsid w:val="00243F88"/>
    <w:rsid w:val="002767FF"/>
    <w:rsid w:val="002864A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3E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DEF"/>
    <w:rsid w:val="00786EC0"/>
    <w:rsid w:val="007D1690"/>
    <w:rsid w:val="007E22AD"/>
    <w:rsid w:val="007F42B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0DB"/>
    <w:rsid w:val="00A1687D"/>
    <w:rsid w:val="00A43E52"/>
    <w:rsid w:val="00A4678D"/>
    <w:rsid w:val="00A7403C"/>
    <w:rsid w:val="00A778C7"/>
    <w:rsid w:val="00AA63D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F9D"/>
    <w:rsid w:val="00D56C11"/>
    <w:rsid w:val="00D834A0"/>
    <w:rsid w:val="00D872DF"/>
    <w:rsid w:val="00D91E21"/>
    <w:rsid w:val="00DA7FCD"/>
    <w:rsid w:val="00DB2151"/>
    <w:rsid w:val="00DF3CDE"/>
    <w:rsid w:val="00E365E1"/>
    <w:rsid w:val="00E734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E47B2-DDA4-45CC-9BAD-F31A5165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73431"/>
    <w:pPr>
      <w:spacing w:after="240"/>
      <w:ind w:left="567" w:hanging="567"/>
    </w:pPr>
  </w:style>
  <w:style w:type="paragraph" w:customStyle="1" w:styleId="EPComma">
    <w:name w:val="EPComma"/>
    <w:basedOn w:val="Normal"/>
    <w:rsid w:val="00E7343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7343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E047D-83F1-46AF-878C-2B174D526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2024-03-14T14:19:00Z</dcterms:created>
  <dcterms:modified xsi:type="dcterms:W3CDTF">2024-03-14T14:19:00Z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B9-0187, 0189, 0190 a 0192/2024</vt:lpwstr>
  </property>
  <property fmtid="{D5CDD505-2E9C-101B-9397-08002B2CF9AE}" pid="4" name="&lt;Type&gt;">
    <vt:lpwstr>RR</vt:lpwstr>
  </property>
</Properties>
</file>