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A25D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A25D8" w:rsidRDefault="00E749FA" w:rsidP="0010095E">
            <w:pPr>
              <w:pStyle w:val="EPName"/>
            </w:pPr>
            <w:r w:rsidRPr="008A25D8">
              <w:t>Euroopan parlamentti</w:t>
            </w:r>
          </w:p>
          <w:p w:rsidR="00751A4A" w:rsidRPr="008A25D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25D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A25D8" w:rsidRDefault="00187494" w:rsidP="0010095E">
            <w:pPr>
              <w:pStyle w:val="EPLogo"/>
            </w:pPr>
            <w:r w:rsidRPr="008A25D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A25D8" w:rsidRDefault="00D058B8" w:rsidP="004C5D52">
      <w:pPr>
        <w:pStyle w:val="LineTop"/>
      </w:pPr>
    </w:p>
    <w:p w:rsidR="00680577" w:rsidRPr="008A25D8" w:rsidRDefault="00E749FA" w:rsidP="00680577">
      <w:pPr>
        <w:pStyle w:val="EPBodyTA1"/>
      </w:pPr>
      <w:r w:rsidRPr="008A25D8">
        <w:t>HYVÄKSYTYT TEKSTIT</w:t>
      </w:r>
    </w:p>
    <w:p w:rsidR="00D058B8" w:rsidRPr="008A25D8" w:rsidRDefault="00D058B8" w:rsidP="00D058B8">
      <w:pPr>
        <w:pStyle w:val="LineBottom"/>
      </w:pPr>
    </w:p>
    <w:p w:rsidR="00E749FA" w:rsidRPr="008A25D8" w:rsidRDefault="00E749FA" w:rsidP="00E749FA">
      <w:pPr>
        <w:pStyle w:val="ATHeading1"/>
      </w:pPr>
      <w:bookmarkStart w:id="0" w:name="TANumber"/>
      <w:r w:rsidRPr="008A25D8">
        <w:t>P9_TA(2024)0</w:t>
      </w:r>
      <w:r w:rsidR="007A1DED">
        <w:t>161</w:t>
      </w:r>
      <w:bookmarkStart w:id="1" w:name="_GoBack"/>
      <w:bookmarkEnd w:id="0"/>
      <w:bookmarkEnd w:id="1"/>
    </w:p>
    <w:p w:rsidR="00E749FA" w:rsidRPr="008A25D8" w:rsidRDefault="00E749FA" w:rsidP="00E749FA">
      <w:pPr>
        <w:pStyle w:val="ATHeading2"/>
      </w:pPr>
      <w:bookmarkStart w:id="2" w:name="title"/>
      <w:r w:rsidRPr="008A25D8">
        <w:t>Rocío San Miguelin ja kenraali Hernández Da Costan tapaukset ja muut Venezuelan poliittiset vangit</w:t>
      </w:r>
      <w:bookmarkEnd w:id="2"/>
    </w:p>
    <w:p w:rsidR="00E749FA" w:rsidRPr="008A25D8" w:rsidRDefault="00E749FA" w:rsidP="00E749FA">
      <w:pPr>
        <w:rPr>
          <w:i/>
          <w:vanish/>
        </w:rPr>
      </w:pPr>
      <w:r w:rsidRPr="008A25D8">
        <w:rPr>
          <w:i/>
        </w:rPr>
        <w:fldChar w:fldCharType="begin"/>
      </w:r>
      <w:r w:rsidRPr="008A25D8">
        <w:rPr>
          <w:i/>
        </w:rPr>
        <w:instrText xml:space="preserve"> TC"(</w:instrText>
      </w:r>
      <w:bookmarkStart w:id="3" w:name="DocNumber"/>
      <w:r w:rsidRPr="008A25D8">
        <w:rPr>
          <w:i/>
        </w:rPr>
        <w:instrText>B9-</w:instrText>
      </w:r>
      <w:r w:rsidR="006F7C06" w:rsidRPr="00501CAC">
        <w:rPr>
          <w:i/>
        </w:rPr>
        <w:instrText>0179</w:instrText>
      </w:r>
      <w:r w:rsidR="006F7C06">
        <w:rPr>
          <w:i/>
        </w:rPr>
        <w:instrText>, 0182 ja 0184</w:instrText>
      </w:r>
      <w:r w:rsidRPr="008A25D8">
        <w:rPr>
          <w:i/>
        </w:rPr>
        <w:instrText>/2024</w:instrText>
      </w:r>
      <w:bookmarkEnd w:id="3"/>
      <w:r w:rsidRPr="008A25D8">
        <w:rPr>
          <w:i/>
        </w:rPr>
        <w:instrText xml:space="preserve">)"\l3 \n&gt; \* MERGEFORMAT </w:instrText>
      </w:r>
      <w:r w:rsidRPr="008A25D8">
        <w:rPr>
          <w:i/>
        </w:rPr>
        <w:fldChar w:fldCharType="end"/>
      </w:r>
    </w:p>
    <w:p w:rsidR="00E749FA" w:rsidRPr="008A25D8" w:rsidRDefault="00E749FA" w:rsidP="00E749FA">
      <w:pPr>
        <w:rPr>
          <w:vanish/>
        </w:rPr>
      </w:pPr>
      <w:bookmarkStart w:id="4" w:name="PE"/>
      <w:r w:rsidRPr="008A25D8">
        <w:rPr>
          <w:vanish/>
        </w:rPr>
        <w:t>PE760.490</w:t>
      </w:r>
      <w:bookmarkEnd w:id="4"/>
    </w:p>
    <w:p w:rsidR="00E749FA" w:rsidRPr="008A25D8" w:rsidRDefault="00E749FA" w:rsidP="00E749FA">
      <w:pPr>
        <w:pStyle w:val="ATHeading3"/>
      </w:pPr>
      <w:bookmarkStart w:id="5" w:name="Sujet"/>
      <w:r w:rsidRPr="008A25D8">
        <w:t>Euroopan parlamentin päätöslauselma 14. maaliskuuta 2024 Rocío San Miguelin ja kenraali Hernández Da Costan tapauksista ja muista Venezuelan poliittisista vangeista</w:t>
      </w:r>
      <w:bookmarkEnd w:id="5"/>
      <w:r w:rsidRPr="008A25D8">
        <w:t xml:space="preserve"> </w:t>
      </w:r>
      <w:bookmarkStart w:id="6" w:name="References"/>
      <w:r w:rsidRPr="008A25D8">
        <w:t>(2024/2618(RSP))</w:t>
      </w:r>
      <w:bookmarkEnd w:id="6"/>
    </w:p>
    <w:p w:rsidR="00492F64" w:rsidRPr="008A25D8" w:rsidRDefault="00492F64" w:rsidP="006F7C06">
      <w:pPr>
        <w:pStyle w:val="EPComma"/>
        <w:widowControl/>
      </w:pPr>
      <w:bookmarkStart w:id="7" w:name="TextBodyBegin"/>
      <w:bookmarkEnd w:id="7"/>
      <w:r w:rsidRPr="008A25D8">
        <w:rPr>
          <w:i/>
        </w:rPr>
        <w:t>Euroopan parlamentti</w:t>
      </w:r>
      <w:r w:rsidRPr="008A25D8">
        <w:t>, joka</w:t>
      </w:r>
    </w:p>
    <w:p w:rsidR="00492F64" w:rsidRPr="008A25D8" w:rsidRDefault="00492F64" w:rsidP="006F7C06">
      <w:pPr>
        <w:pStyle w:val="NormalHanging12a"/>
        <w:widowControl/>
      </w:pPr>
      <w:r w:rsidRPr="008A25D8">
        <w:t>–</w:t>
      </w:r>
      <w:r w:rsidRPr="008A25D8">
        <w:tab/>
        <w:t>ottaa huomioon työjärjestyksen 144 artiklan 5 kohdan ja 132 artiklan 4 kohdan,</w:t>
      </w:r>
    </w:p>
    <w:p w:rsidR="00492F64" w:rsidRPr="008A25D8" w:rsidRDefault="00492F64" w:rsidP="006F7C06">
      <w:pPr>
        <w:pStyle w:val="NormalHanging12a"/>
        <w:widowControl/>
      </w:pPr>
      <w:r w:rsidRPr="008A25D8">
        <w:t>A.</w:t>
      </w:r>
      <w:r w:rsidRPr="008A25D8">
        <w:tab/>
        <w:t>ottaa huomioon, että Venezuelassa on yli 300 poliittista vankia;</w:t>
      </w:r>
    </w:p>
    <w:p w:rsidR="00492F64" w:rsidRPr="008A25D8" w:rsidRDefault="00492F64" w:rsidP="006F7C06">
      <w:pPr>
        <w:pStyle w:val="NormalHanging12a"/>
        <w:widowControl/>
      </w:pPr>
      <w:r w:rsidRPr="008A25D8">
        <w:t>B.</w:t>
      </w:r>
      <w:r w:rsidRPr="008A25D8">
        <w:tab/>
        <w:t>ottaa huomioon, että Venezuelan hallinto sieppasi 9. helmikuuta 2024 Espanjan kansalaisen, asianajajan ja ihmisoikeusaktivistin Rocío San Miguelin, joka tuomittiin poliittisin perustein epäillystä salaliitosta Nicolás Maduroa ja hänen hallintoaan vastaan; ottaa huomioon, että hän on tällä hetkellä pidätettynä El Helicoidessa, joka tunnetaan ihmisoikeusloukkauksista, myös kidutuksesta;</w:t>
      </w:r>
    </w:p>
    <w:p w:rsidR="00492F64" w:rsidRPr="008A25D8" w:rsidRDefault="00492F64" w:rsidP="006F7C06">
      <w:pPr>
        <w:pStyle w:val="NormalHanging12a"/>
        <w:widowControl/>
      </w:pPr>
      <w:r w:rsidRPr="008A25D8">
        <w:t>C.</w:t>
      </w:r>
      <w:r w:rsidRPr="008A25D8">
        <w:tab/>
        <w:t>ottaa huomioon, että Maduron hallinto karkotti YK:n ihmisoikeusvaltuutetun toimiston (OHCHR) syytettyään sitä kolonialistisesta toiminnasta, väärinkäytöksistä ja poliittisen opposition yllyttämisestä sen jälkeen, kun YK:n valtuutettu oli tuominnut San Miguelin pidätyksen;</w:t>
      </w:r>
    </w:p>
    <w:p w:rsidR="00492F64" w:rsidRPr="008A25D8" w:rsidRDefault="00492F64" w:rsidP="006F7C06">
      <w:pPr>
        <w:pStyle w:val="NormalHanging12a"/>
        <w:widowControl/>
      </w:pPr>
      <w:r w:rsidRPr="008A25D8">
        <w:t>D.</w:t>
      </w:r>
      <w:r w:rsidRPr="008A25D8">
        <w:tab/>
        <w:t>ottaa huomioon, että kenraali Hernández Da Costa on ollut poliittisena vankina elokuusta 2018 lähtien; ottaa huomioon, että 19. helmikuuta 2024 hänet siirrettiin pakkokeinoin poliittisille vangeille tarkoitettuun El Rodeo 1 -vankilaan; ottaa huomioon, että samalla siirrettiin muitakin vankeja, joiden joukossa oli joitakin EU:n kansalaisia, mutta siirrettyjen vankien lukumäärästä ei ole tietoa; ottaa huomioon, että kenraalilla on sairauksia, jotka edellyttävät jatkuvaa hoitoa, joka on häneltä evätty;</w:t>
      </w:r>
    </w:p>
    <w:p w:rsidR="00492F64" w:rsidRPr="008A25D8" w:rsidRDefault="00492F64" w:rsidP="006F7C06">
      <w:pPr>
        <w:pStyle w:val="NormalHanging12a"/>
        <w:widowControl/>
      </w:pPr>
      <w:r w:rsidRPr="008A25D8">
        <w:t>E.</w:t>
      </w:r>
      <w:r w:rsidRPr="008A25D8">
        <w:tab/>
        <w:t>ottaa huomioon, että neljä opposition presidenttiehdokkaalle María Corina Machadolle työskentelevää kampanjakoordinaattoria eli Juan Freites, Luis Camacaro, Guillermo Lopez ja Emil Brandt on myös vangittu poliittisin perustein ja heitä pidetään eristyksissä;</w:t>
      </w:r>
    </w:p>
    <w:p w:rsidR="00492F64" w:rsidRPr="008A25D8" w:rsidRDefault="00492F64" w:rsidP="006F7C06">
      <w:pPr>
        <w:pStyle w:val="NormalHanging12a"/>
        <w:widowControl/>
      </w:pPr>
      <w:r w:rsidRPr="008A25D8">
        <w:lastRenderedPageBreak/>
        <w:t>F.</w:t>
      </w:r>
      <w:r w:rsidRPr="008A25D8">
        <w:tab/>
        <w:t>ottaa huomioon, että tunnustamaton kansalliskokous alkoi tammikuussa 2024 taas käsitellä lakia, jolla pyritään rajoittamaan, kriminalisoimaan ja lakkauttamaan valtiosta riippumattomia järjestöjä;</w:t>
      </w:r>
    </w:p>
    <w:p w:rsidR="00492F64" w:rsidRPr="008A25D8" w:rsidRDefault="00492F64" w:rsidP="006F7C06">
      <w:pPr>
        <w:pStyle w:val="NormalHanging12a"/>
        <w:widowControl/>
      </w:pPr>
      <w:r w:rsidRPr="008A25D8">
        <w:t>1.</w:t>
      </w:r>
      <w:r w:rsidRPr="008A25D8">
        <w:tab/>
        <w:t>tuomitsee jyrkästi sen, että Maduron hallinto on vanginnut satoja ihmisiä poliittisiksi vangeiksi;</w:t>
      </w:r>
    </w:p>
    <w:p w:rsidR="00492F64" w:rsidRPr="008A25D8" w:rsidRDefault="00492F64" w:rsidP="006F7C06">
      <w:pPr>
        <w:pStyle w:val="NormalHanging12a"/>
        <w:widowControl/>
      </w:pPr>
      <w:r w:rsidRPr="008A25D8">
        <w:t>2.</w:t>
      </w:r>
      <w:r w:rsidRPr="008A25D8">
        <w:tab/>
        <w:t>pitää erittäin valitettavana sitä, että näitä vankeja pidetään oloissa, jotka ovat Yhdistyneiden kansakuntien laatimien vankien kohtelun minimitasoa koskevien sääntöjen vastaisia;</w:t>
      </w:r>
    </w:p>
    <w:p w:rsidR="00492F64" w:rsidRPr="008A25D8" w:rsidRDefault="00492F64" w:rsidP="006F7C06">
      <w:pPr>
        <w:pStyle w:val="NormalHanging12a"/>
        <w:widowControl/>
      </w:pPr>
      <w:r w:rsidRPr="008A25D8">
        <w:t>3.</w:t>
      </w:r>
      <w:r w:rsidRPr="008A25D8">
        <w:tab/>
        <w:t>vaatii vapauttamaan välittömästi ja ehdoitta kaikki poliittiset vangit ja mielivaltaisesti pidätetyt henkilöt ja palauttamaan heille täydet oikeudet; kehottaa hallintoa lopettamaan sortopolitiikan ja hyökkäykset kansalaisyhteiskuntaa ja oppositiota vastaan;</w:t>
      </w:r>
    </w:p>
    <w:p w:rsidR="00492F64" w:rsidRPr="008A25D8" w:rsidRDefault="00492F64" w:rsidP="006F7C06">
      <w:pPr>
        <w:pStyle w:val="NormalHanging12a"/>
        <w:widowControl/>
      </w:pPr>
      <w:r w:rsidRPr="008A25D8">
        <w:t>4.</w:t>
      </w:r>
      <w:r w:rsidRPr="008A25D8">
        <w:tab/>
        <w:t>kehottaa Chilen viranomaisia tutkimaan perusteellisesti Maduron hallintoa paenneen entisen poliittisen vangin Ronald Ojedan murhan;</w:t>
      </w:r>
    </w:p>
    <w:p w:rsidR="00492F64" w:rsidRPr="008A25D8" w:rsidRDefault="00492F64" w:rsidP="006F7C06">
      <w:pPr>
        <w:pStyle w:val="NormalHanging12a"/>
        <w:widowControl/>
      </w:pPr>
      <w:r w:rsidRPr="008A25D8">
        <w:t>5.</w:t>
      </w:r>
      <w:r w:rsidRPr="008A25D8">
        <w:tab/>
        <w:t>kehottaa komission varapuheenjohtajaa / unionin ulko- ja turvallisuuspolitiikan korkeaa edustajaa ja neuvostoa asettamaan lisää pakotteita hallinnolle, myös korkean tason virkamiehille, turvallisuusjoukkojen jäsenille, hallinnon korkeimmalle oikeudelle ja Madurolle itselleen;</w:t>
      </w:r>
    </w:p>
    <w:p w:rsidR="00492F64" w:rsidRPr="008A25D8" w:rsidRDefault="00492F64" w:rsidP="006F7C06">
      <w:pPr>
        <w:pStyle w:val="NormalHanging12a"/>
        <w:widowControl/>
      </w:pPr>
      <w:r w:rsidRPr="008A25D8">
        <w:t>6.</w:t>
      </w:r>
      <w:r w:rsidRPr="008A25D8">
        <w:tab/>
        <w:t>kehottaa Kansainvälistä rikostuomioistuinta sisällyttämään käynnissä olevat ihmisoikeusloukkaukset ja mielivaltaiset pidätykset tutkintaansa, joka koskee Maduron hallinnon väitettyjä rikoksia ihmisyyttä vastaan;</w:t>
      </w:r>
    </w:p>
    <w:p w:rsidR="00492F64" w:rsidRPr="008A25D8" w:rsidRDefault="00492F64" w:rsidP="006F7C06">
      <w:pPr>
        <w:pStyle w:val="NormalHanging12a"/>
        <w:widowControl/>
      </w:pPr>
      <w:r w:rsidRPr="008A25D8">
        <w:t>7.</w:t>
      </w:r>
      <w:r w:rsidRPr="008A25D8">
        <w:tab/>
        <w:t>kehottaa kansainvälistä yhteisöä tukemaan demokratian palauttamista Venezuelaan, erityisesti kun otetaan huomioon tulevat vaalit, joihin oppositiojohtaja María Corina Machadon on voitava osallistua rajoituksitta;</w:t>
      </w:r>
    </w:p>
    <w:p w:rsidR="00492F64" w:rsidRPr="008A25D8" w:rsidRDefault="00492F64" w:rsidP="006F7C06">
      <w:pPr>
        <w:pStyle w:val="NormalHanging12a"/>
        <w:widowControl/>
      </w:pPr>
      <w:r w:rsidRPr="008A25D8">
        <w:t>8.</w:t>
      </w:r>
      <w:r w:rsidRPr="008A25D8">
        <w:tab/>
        <w:t>kehottaa Venezuelan viranomaisia sallimaan jälleen YK:n ihmisoikeusvaltuutetun toimiston toiminnan ja takaamaan sen pääsyn vankiloihin sekä varmistamaan esteettömän pääsyn YK:n erityismenettelyjen toimeksiannon haltijoille;</w:t>
      </w:r>
    </w:p>
    <w:p w:rsidR="00492F64" w:rsidRPr="008A25D8" w:rsidRDefault="00492F64" w:rsidP="006F7C06">
      <w:pPr>
        <w:pStyle w:val="NormalHanging12a"/>
        <w:widowControl/>
      </w:pPr>
      <w:r w:rsidRPr="008A25D8">
        <w:t>9.</w:t>
      </w:r>
      <w:r w:rsidRPr="008A25D8">
        <w:tab/>
        <w:t>kehottaa puhemiestä välittämään tämän päätöslauselman neuvostolle, komission varapuheenjohtajalle / unionin ulko- ja turvallisuuspolitiikan korkealle edustajalle, jäsenvaltioille, Latinalaisen Amerikan ja Karibian valtioiden yhteisölle, Amerikan valtioiden järjestölle, YK:n pääsihteerille ja Venezuelan hallinnolle.</w:t>
      </w:r>
    </w:p>
    <w:sectPr w:rsidR="00492F64" w:rsidRPr="008A25D8" w:rsidSect="008A25D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9FA" w:rsidRPr="008A25D8" w:rsidRDefault="00E749FA">
      <w:r w:rsidRPr="008A25D8">
        <w:separator/>
      </w:r>
    </w:p>
  </w:endnote>
  <w:endnote w:type="continuationSeparator" w:id="0">
    <w:p w:rsidR="00E749FA" w:rsidRPr="008A25D8" w:rsidRDefault="00E749FA">
      <w:r w:rsidRPr="008A25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9FA" w:rsidRPr="008A25D8" w:rsidRDefault="00E749FA">
      <w:r w:rsidRPr="008A25D8">
        <w:separator/>
      </w:r>
    </w:p>
  </w:footnote>
  <w:footnote w:type="continuationSeparator" w:id="0">
    <w:p w:rsidR="00E749FA" w:rsidRPr="008A25D8" w:rsidRDefault="00E749FA">
      <w:r w:rsidRPr="008A25D8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9/2024"/>
    <w:docVar w:name="dvlangue" w:val="FI"/>
    <w:docVar w:name="dvnumam" w:val="0"/>
    <w:docVar w:name="dvpe" w:val="760.490"/>
    <w:docVar w:name="dvtitre" w:val="Euroopan parlamentin päätöslauselma 14. maaliskuuta 2024 Rocío San Miguelin ja kenraali Hernández Da Costan tapauksista ja muista Venezuelan poliittisista vangeista(2024/2618(RSP))"/>
  </w:docVars>
  <w:rsids>
    <w:rsidRoot w:val="00E749F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2F64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6F7C06"/>
    <w:rsid w:val="00731ADD"/>
    <w:rsid w:val="00734777"/>
    <w:rsid w:val="00747932"/>
    <w:rsid w:val="00751A4A"/>
    <w:rsid w:val="00756632"/>
    <w:rsid w:val="00762C74"/>
    <w:rsid w:val="00786EC0"/>
    <w:rsid w:val="007A1DED"/>
    <w:rsid w:val="007D1690"/>
    <w:rsid w:val="007E22AD"/>
    <w:rsid w:val="00817416"/>
    <w:rsid w:val="00842779"/>
    <w:rsid w:val="00865F67"/>
    <w:rsid w:val="00881A7B"/>
    <w:rsid w:val="008840E5"/>
    <w:rsid w:val="00887B3E"/>
    <w:rsid w:val="008A25D8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49F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5023D1"/>
  <w15:chartTrackingRefBased/>
  <w15:docId w15:val="{8318F888-40F4-46E4-BE51-6F9FD8FF9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92F64"/>
    <w:pPr>
      <w:spacing w:after="240"/>
      <w:ind w:left="567" w:hanging="567"/>
    </w:pPr>
  </w:style>
  <w:style w:type="paragraph" w:customStyle="1" w:styleId="EPComma">
    <w:name w:val="EPComma"/>
    <w:basedOn w:val="Normal"/>
    <w:rsid w:val="00492F6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492F64"/>
    <w:rPr>
      <w:sz w:val="24"/>
      <w:lang w:val="fi-FI"/>
    </w:rPr>
  </w:style>
  <w:style w:type="paragraph" w:styleId="Footer">
    <w:name w:val="footer"/>
    <w:basedOn w:val="Normal"/>
    <w:link w:val="FooterChar"/>
    <w:rsid w:val="006F7C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F7C06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EEA0A-791E-4783-8068-8DF5FF56F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3731</Characters>
  <Application>Microsoft Office Word</Application>
  <DocSecurity>0</DocSecurity>
  <Lines>61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2024-03-14T10:21:00Z</dcterms:created>
  <dcterms:modified xsi:type="dcterms:W3CDTF">2024-03-14T10:21:00Z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B9-0179/2024</vt:lpwstr>
  </property>
  <property fmtid="{D5CDD505-2E9C-101B-9397-08002B2CF9AE}" pid="4" name="&lt;Type&gt;">
    <vt:lpwstr>RR</vt:lpwstr>
  </property>
</Properties>
</file>