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5AF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15AF7" w:rsidRDefault="00015657" w:rsidP="0010095E">
            <w:pPr>
              <w:pStyle w:val="EPName"/>
            </w:pPr>
            <w:bookmarkStart w:id="0" w:name="_GoBack"/>
            <w:bookmarkEnd w:id="0"/>
            <w:r w:rsidRPr="00915AF7">
              <w:t>Parlamento Europeu</w:t>
            </w:r>
          </w:p>
          <w:p w:rsidR="00751A4A" w:rsidRPr="00915AF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5AF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15AF7" w:rsidRDefault="00187494" w:rsidP="0010095E">
            <w:pPr>
              <w:pStyle w:val="EPLogo"/>
            </w:pPr>
            <w:r w:rsidRPr="00915AF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15AF7" w:rsidRDefault="00D058B8" w:rsidP="004C5D52">
      <w:pPr>
        <w:pStyle w:val="LineTop"/>
      </w:pPr>
    </w:p>
    <w:p w:rsidR="00680577" w:rsidRPr="00915AF7" w:rsidRDefault="00015657" w:rsidP="00680577">
      <w:pPr>
        <w:pStyle w:val="EPBodyTA1"/>
      </w:pPr>
      <w:r w:rsidRPr="00915AF7">
        <w:t>TEXTOS APROVADOS</w:t>
      </w:r>
    </w:p>
    <w:p w:rsidR="00D058B8" w:rsidRPr="00915AF7" w:rsidRDefault="00D058B8" w:rsidP="00D058B8">
      <w:pPr>
        <w:pStyle w:val="LineBottom"/>
      </w:pPr>
    </w:p>
    <w:p w:rsidR="00015657" w:rsidRPr="00915AF7" w:rsidRDefault="00015657" w:rsidP="00015657">
      <w:pPr>
        <w:pStyle w:val="ATHeading1"/>
      </w:pPr>
      <w:bookmarkStart w:id="1" w:name="TANumber"/>
      <w:r w:rsidRPr="00915AF7">
        <w:t>P9_</w:t>
      </w:r>
      <w:proofErr w:type="gramStart"/>
      <w:r w:rsidRPr="00915AF7">
        <w:t>TA(</w:t>
      </w:r>
      <w:proofErr w:type="gramEnd"/>
      <w:r w:rsidRPr="00915AF7">
        <w:t>2024)</w:t>
      </w:r>
      <w:bookmarkEnd w:id="1"/>
      <w:r w:rsidR="00D1655E" w:rsidRPr="00915AF7">
        <w:t>0161</w:t>
      </w:r>
    </w:p>
    <w:p w:rsidR="00015657" w:rsidRPr="00915AF7" w:rsidRDefault="00015657" w:rsidP="00015657">
      <w:pPr>
        <w:pStyle w:val="ATHeading2"/>
      </w:pPr>
      <w:bookmarkStart w:id="2" w:name="title"/>
      <w:r w:rsidRPr="00915AF7">
        <w:t xml:space="preserve">O caso de </w:t>
      </w:r>
      <w:proofErr w:type="spellStart"/>
      <w:r w:rsidRPr="00915AF7">
        <w:t>Rocío</w:t>
      </w:r>
      <w:proofErr w:type="spellEnd"/>
      <w:r w:rsidRPr="00915AF7">
        <w:t xml:space="preserve"> San Miguel e do General </w:t>
      </w:r>
      <w:proofErr w:type="spellStart"/>
      <w:r w:rsidRPr="00915AF7">
        <w:t>Hernández</w:t>
      </w:r>
      <w:proofErr w:type="spellEnd"/>
      <w:r w:rsidRPr="00915AF7">
        <w:t xml:space="preserve"> Da Costa, entre outros prisioneiros políticos na Venezuela</w:t>
      </w:r>
      <w:bookmarkEnd w:id="2"/>
    </w:p>
    <w:p w:rsidR="00015657" w:rsidRPr="00915AF7" w:rsidRDefault="00015657" w:rsidP="00015657">
      <w:pPr>
        <w:rPr>
          <w:i/>
          <w:vanish/>
        </w:rPr>
      </w:pPr>
      <w:r w:rsidRPr="00915AF7">
        <w:rPr>
          <w:i/>
        </w:rPr>
        <w:fldChar w:fldCharType="begin"/>
      </w:r>
      <w:r w:rsidRPr="00915AF7">
        <w:rPr>
          <w:i/>
        </w:rPr>
        <w:instrText xml:space="preserve"> TC"(</w:instrText>
      </w:r>
      <w:bookmarkStart w:id="3" w:name="DocNumber"/>
      <w:r w:rsidRPr="00915AF7">
        <w:rPr>
          <w:i/>
        </w:rPr>
        <w:instrText>B9-0179, 0182 e 0184/2024</w:instrText>
      </w:r>
      <w:bookmarkEnd w:id="3"/>
      <w:r w:rsidRPr="00915AF7">
        <w:rPr>
          <w:i/>
        </w:rPr>
        <w:instrText xml:space="preserve">)"\l3 \n&gt; \* MERGEFORMAT </w:instrText>
      </w:r>
      <w:r w:rsidRPr="00915AF7">
        <w:rPr>
          <w:i/>
        </w:rPr>
        <w:fldChar w:fldCharType="end"/>
      </w:r>
    </w:p>
    <w:p w:rsidR="00015657" w:rsidRPr="00915AF7" w:rsidRDefault="00015657" w:rsidP="00015657">
      <w:pPr>
        <w:rPr>
          <w:vanish/>
        </w:rPr>
      </w:pPr>
      <w:bookmarkStart w:id="4" w:name="PE"/>
      <w:r w:rsidRPr="00915AF7">
        <w:rPr>
          <w:vanish/>
        </w:rPr>
        <w:t>PE760.490</w:t>
      </w:r>
      <w:bookmarkEnd w:id="4"/>
    </w:p>
    <w:p w:rsidR="00015657" w:rsidRPr="00915AF7" w:rsidRDefault="00015657" w:rsidP="00015657">
      <w:pPr>
        <w:pStyle w:val="ATHeading3"/>
      </w:pPr>
      <w:bookmarkStart w:id="5" w:name="Sujet"/>
      <w:r w:rsidRPr="00915AF7">
        <w:t xml:space="preserve">Resolução do Parlamento Europeu, de </w:t>
      </w:r>
      <w:r w:rsidR="0093726F" w:rsidRPr="00915AF7">
        <w:t xml:space="preserve">14 </w:t>
      </w:r>
      <w:r w:rsidRPr="00915AF7">
        <w:t xml:space="preserve">de </w:t>
      </w:r>
      <w:r w:rsidR="0093726F" w:rsidRPr="00915AF7">
        <w:t xml:space="preserve">março </w:t>
      </w:r>
      <w:r w:rsidRPr="00915AF7">
        <w:t xml:space="preserve">de 2024, sobre o caso de </w:t>
      </w:r>
      <w:proofErr w:type="spellStart"/>
      <w:r w:rsidRPr="00915AF7">
        <w:t>Rocío</w:t>
      </w:r>
      <w:proofErr w:type="spellEnd"/>
      <w:r w:rsidRPr="00915AF7">
        <w:t xml:space="preserve"> San Miguel e do General </w:t>
      </w:r>
      <w:proofErr w:type="spellStart"/>
      <w:r w:rsidRPr="00915AF7">
        <w:t>Hernández</w:t>
      </w:r>
      <w:proofErr w:type="spellEnd"/>
      <w:r w:rsidRPr="00915AF7">
        <w:t xml:space="preserve"> Da Costa, entre outros presos políticos na Venezuela</w:t>
      </w:r>
      <w:bookmarkEnd w:id="5"/>
      <w:r w:rsidRPr="00915AF7">
        <w:t xml:space="preserve"> </w:t>
      </w:r>
      <w:bookmarkStart w:id="6" w:name="References"/>
      <w:r w:rsidRPr="00915AF7">
        <w:t>(2024/2618(RSP))</w:t>
      </w:r>
      <w:bookmarkEnd w:id="6"/>
    </w:p>
    <w:p w:rsidR="000E0EBF" w:rsidRPr="00915AF7" w:rsidRDefault="000E0EBF" w:rsidP="000E0EBF">
      <w:pPr>
        <w:pStyle w:val="EPComma"/>
        <w:tabs>
          <w:tab w:val="center" w:pos="4535"/>
        </w:tabs>
      </w:pPr>
      <w:bookmarkStart w:id="7" w:name="TextBodyBegin"/>
      <w:bookmarkEnd w:id="7"/>
      <w:r w:rsidRPr="00915AF7">
        <w:rPr>
          <w:i/>
        </w:rPr>
        <w:t>O Parlamento Europeu</w:t>
      </w:r>
      <w:r w:rsidRPr="00915AF7">
        <w:t>,</w:t>
      </w:r>
    </w:p>
    <w:p w:rsidR="000E0EBF" w:rsidRPr="00915AF7" w:rsidRDefault="000E0EBF" w:rsidP="000E0EBF">
      <w:pPr>
        <w:pStyle w:val="NormalHanging12a"/>
      </w:pPr>
      <w:r w:rsidRPr="00915AF7">
        <w:t>–</w:t>
      </w:r>
      <w:r w:rsidRPr="00915AF7">
        <w:tab/>
        <w:t>Tendo em conta o artigo 144.º, n.º 5, e o artigo 132.º, n.º 4, do seu Regimento,</w:t>
      </w:r>
    </w:p>
    <w:p w:rsidR="000E0EBF" w:rsidRPr="00915AF7" w:rsidRDefault="000E0EBF" w:rsidP="000E0EBF">
      <w:pPr>
        <w:pStyle w:val="NormalHanging12a"/>
      </w:pPr>
      <w:r w:rsidRPr="00915AF7">
        <w:t>A.</w:t>
      </w:r>
      <w:r w:rsidRPr="00915AF7">
        <w:tab/>
        <w:t>Considerando que há mais de 300 presos políticos na Venezuela;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B.</w:t>
      </w:r>
      <w:r w:rsidRPr="00915AF7">
        <w:tab/>
        <w:t>Considerando</w:t>
      </w:r>
      <w:proofErr w:type="gramEnd"/>
      <w:r w:rsidRPr="00915AF7">
        <w:t xml:space="preserve"> que, em 9 de fevereiro de 2024, </w:t>
      </w:r>
      <w:proofErr w:type="spellStart"/>
      <w:r w:rsidRPr="00915AF7">
        <w:t>Rocío</w:t>
      </w:r>
      <w:proofErr w:type="spellEnd"/>
      <w:r w:rsidRPr="00915AF7">
        <w:t xml:space="preserve"> San Miguel, advogado e ativista dos direitos humanos de nacionalidade espanhola, foi raptado pelo regime venezuelano e condenado, por motivos de índole política, por suspeita de conspiração contra </w:t>
      </w:r>
      <w:proofErr w:type="spellStart"/>
      <w:r w:rsidRPr="00915AF7">
        <w:t>Nicolás</w:t>
      </w:r>
      <w:proofErr w:type="spellEnd"/>
      <w:r w:rsidRPr="00915AF7">
        <w:t xml:space="preserve"> Maduro e o seu regime</w:t>
      </w:r>
      <w:r w:rsidR="001366D0" w:rsidRPr="00915AF7">
        <w:t>; considerando que</w:t>
      </w:r>
      <w:r w:rsidRPr="00915AF7">
        <w:t xml:space="preserve"> está atualmente detido na prisão de El Helicoide, conhecida pelas violações dos direitos humanos, incluindo tortura, que aí são cometidas;</w:t>
      </w:r>
    </w:p>
    <w:p w:rsidR="000E0EBF" w:rsidRPr="00915AF7" w:rsidRDefault="000E0EBF" w:rsidP="000E0EBF">
      <w:pPr>
        <w:pStyle w:val="NormalHanging12a"/>
      </w:pPr>
      <w:r w:rsidRPr="00915AF7">
        <w:t>C.</w:t>
      </w:r>
      <w:r w:rsidRPr="00915AF7">
        <w:tab/>
        <w:t>Considerando que o regime de Maduro expulsou o Alto Comissariado das Nações Unidas para os Direitos Humanos (ACDH), depois de acusar os seus representantes de comportamento «colonialista e abusivo» e de fomentarem a oposição política, na sequência da condenação, por parte do Comissário das Nações Unidas, da detenção de San Miguel;</w:t>
      </w:r>
    </w:p>
    <w:p w:rsidR="000E0EBF" w:rsidRPr="00915AF7" w:rsidRDefault="000E0EBF" w:rsidP="000E0EBF">
      <w:pPr>
        <w:pStyle w:val="NormalHanging12a"/>
      </w:pPr>
      <w:r w:rsidRPr="00915AF7">
        <w:t>D.</w:t>
      </w:r>
      <w:r w:rsidRPr="00915AF7">
        <w:tab/>
        <w:t xml:space="preserve">Considerando que o General </w:t>
      </w:r>
      <w:proofErr w:type="spellStart"/>
      <w:r w:rsidRPr="00915AF7">
        <w:t>Hernández</w:t>
      </w:r>
      <w:proofErr w:type="spellEnd"/>
      <w:r w:rsidRPr="00915AF7">
        <w:t xml:space="preserve"> Da Costa é</w:t>
      </w:r>
      <w:r w:rsidR="001366D0" w:rsidRPr="00915AF7">
        <w:t xml:space="preserve"> preso político desde agosto de </w:t>
      </w:r>
      <w:r w:rsidRPr="00915AF7">
        <w:t>2018</w:t>
      </w:r>
      <w:r w:rsidR="001366D0" w:rsidRPr="00915AF7">
        <w:t>; considerando que</w:t>
      </w:r>
      <w:r w:rsidRPr="00915AF7">
        <w:t>, em 19 de fevereiro de 2024, foi transferido à força para a prisão El Rodeo 1, construída para a detenção de presos políticos</w:t>
      </w:r>
      <w:r w:rsidR="001366D0" w:rsidRPr="00915AF7">
        <w:t>; considerando que</w:t>
      </w:r>
      <w:r w:rsidRPr="00915AF7">
        <w:t xml:space="preserve"> também foi transferido um número desconhecido de prisioneiros, incluindo alguns cidadãos da UE</w:t>
      </w:r>
      <w:r w:rsidR="001366D0" w:rsidRPr="00915AF7">
        <w:t>; considerando que</w:t>
      </w:r>
      <w:r w:rsidRPr="00915AF7">
        <w:t xml:space="preserve"> a maioria destes sofrem de doenças que exigem um tratamento constante, que lhes é negado;</w:t>
      </w:r>
    </w:p>
    <w:p w:rsidR="000E0EBF" w:rsidRPr="00915AF7" w:rsidRDefault="000E0EBF" w:rsidP="000E0EBF">
      <w:pPr>
        <w:pStyle w:val="NormalHanging12a"/>
      </w:pPr>
      <w:r w:rsidRPr="00915AF7">
        <w:t>E.</w:t>
      </w:r>
      <w:r w:rsidRPr="00915AF7">
        <w:tab/>
        <w:t xml:space="preserve">Considerando que </w:t>
      </w:r>
      <w:proofErr w:type="gramStart"/>
      <w:r w:rsidRPr="00915AF7">
        <w:t>quatro coordenadores de campanha que trabalham para a candidata</w:t>
      </w:r>
      <w:proofErr w:type="gramEnd"/>
      <w:r w:rsidRPr="00915AF7">
        <w:t xml:space="preserve"> às eleições presidenciais da oposição ao regime, </w:t>
      </w:r>
      <w:proofErr w:type="spellStart"/>
      <w:r w:rsidRPr="00915AF7">
        <w:t>María</w:t>
      </w:r>
      <w:proofErr w:type="spellEnd"/>
      <w:r w:rsidRPr="00915AF7">
        <w:t xml:space="preserve"> Corina Machado – Juan </w:t>
      </w:r>
      <w:proofErr w:type="spellStart"/>
      <w:r w:rsidRPr="00915AF7">
        <w:t>Freites</w:t>
      </w:r>
      <w:proofErr w:type="spellEnd"/>
      <w:r w:rsidRPr="00915AF7">
        <w:t xml:space="preserve">, Luis </w:t>
      </w:r>
      <w:proofErr w:type="spellStart"/>
      <w:r w:rsidRPr="00915AF7">
        <w:t>Camacaro</w:t>
      </w:r>
      <w:proofErr w:type="spellEnd"/>
      <w:r w:rsidRPr="00915AF7">
        <w:t xml:space="preserve">, </w:t>
      </w:r>
      <w:proofErr w:type="spellStart"/>
      <w:r w:rsidRPr="00915AF7">
        <w:t>Guillermo</w:t>
      </w:r>
      <w:proofErr w:type="spellEnd"/>
      <w:r w:rsidRPr="00915AF7">
        <w:t xml:space="preserve"> </w:t>
      </w:r>
      <w:proofErr w:type="spellStart"/>
      <w:r w:rsidRPr="00915AF7">
        <w:t>Lopez</w:t>
      </w:r>
      <w:proofErr w:type="spellEnd"/>
      <w:r w:rsidRPr="00915AF7">
        <w:t xml:space="preserve"> e Emil </w:t>
      </w:r>
      <w:proofErr w:type="spellStart"/>
      <w:r w:rsidRPr="00915AF7">
        <w:t>Brandt</w:t>
      </w:r>
      <w:proofErr w:type="spellEnd"/>
      <w:r w:rsidRPr="00915AF7">
        <w:t xml:space="preserve"> – também foram detidos por motivos políticos e estão incontactáveis;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lastRenderedPageBreak/>
        <w:t>F.</w:t>
      </w:r>
      <w:r w:rsidRPr="00915AF7">
        <w:tab/>
        <w:t>Considerando</w:t>
      </w:r>
      <w:proofErr w:type="gramEnd"/>
      <w:r w:rsidRPr="00915AF7">
        <w:t xml:space="preserve"> que, em janeiro de 2024, a Assembleia Nacional não reconhecida retomou a sua análise de uma lei que visa restringir, criminalizar e encerrar as organizações não governamentais;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1.</w:t>
      </w:r>
      <w:r w:rsidRPr="00915AF7">
        <w:tab/>
        <w:t>Condena</w:t>
      </w:r>
      <w:proofErr w:type="gramEnd"/>
      <w:r w:rsidRPr="00915AF7">
        <w:t xml:space="preserve"> veementemente o regime de Maduro pela detenção de centenas de presos políticos;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2.</w:t>
      </w:r>
      <w:r w:rsidRPr="00915AF7">
        <w:tab/>
        <w:t>Lamenta</w:t>
      </w:r>
      <w:proofErr w:type="gramEnd"/>
      <w:r w:rsidRPr="00915AF7">
        <w:t xml:space="preserve"> que estes prisioneiros estejam a ser detidos em condições que violam as Regras Mínimas das Nações Unidas para o Tratamento dos Prisioneiros;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3.</w:t>
      </w:r>
      <w:r w:rsidRPr="00915AF7">
        <w:tab/>
        <w:t>Exige</w:t>
      </w:r>
      <w:proofErr w:type="gramEnd"/>
      <w:r w:rsidRPr="00915AF7">
        <w:t xml:space="preserve"> a libertação imediata e incondicional de todos os presos políticos e das pessoas detidas arbitrariamente, bem como o pleno restabelecimento dos seus direitos; exorta o regime a pôr cobro à sua política de repressão e ataques contra a sociedade civil e a oposição;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4.</w:t>
      </w:r>
      <w:r w:rsidRPr="00915AF7">
        <w:tab/>
        <w:t>Exorta</w:t>
      </w:r>
      <w:proofErr w:type="gramEnd"/>
      <w:r w:rsidRPr="00915AF7">
        <w:t xml:space="preserve"> as autoridades chilenas a investigarem cabalmente o assassinato de Ronald </w:t>
      </w:r>
      <w:proofErr w:type="spellStart"/>
      <w:r w:rsidRPr="00915AF7">
        <w:t>Ojeda</w:t>
      </w:r>
      <w:proofErr w:type="spellEnd"/>
      <w:r w:rsidRPr="00915AF7">
        <w:t>, antigo preso político que escapou ao regime de Maduro;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5.</w:t>
      </w:r>
      <w:r w:rsidRPr="00915AF7">
        <w:tab/>
        <w:t>Insta</w:t>
      </w:r>
      <w:proofErr w:type="gramEnd"/>
      <w:r w:rsidRPr="00915AF7">
        <w:t xml:space="preserve"> o VP/AR e o Conselho a reforçarem as sanções contra o regime, incluindo funcionários de alto nível, membros das forças de segurança e do Supremo Tribunal de Justiça do regime, bem como o próprio Maduro;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6.</w:t>
      </w:r>
      <w:r w:rsidRPr="00915AF7">
        <w:tab/>
        <w:t>Exorta</w:t>
      </w:r>
      <w:proofErr w:type="gramEnd"/>
      <w:r w:rsidRPr="00915AF7">
        <w:t xml:space="preserve"> o Tribunal Penal Internacional a incluir as atuais violações dos direitos humanos e as detenções arbitrárias na sua investigação sobre os crimes contra a humanidade alegadamente cometidos pelo regime de Maduro;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7.</w:t>
      </w:r>
      <w:r w:rsidRPr="00915AF7">
        <w:tab/>
        <w:t>Insta</w:t>
      </w:r>
      <w:proofErr w:type="gramEnd"/>
      <w:r w:rsidRPr="00915AF7">
        <w:t xml:space="preserve"> a comunidade internacional a apoiar o regresso à democracia na Venezuela, em particular na perspetiva das próximas eleições, nas quais a líder da oposição ao regime, </w:t>
      </w:r>
      <w:proofErr w:type="spellStart"/>
      <w:r w:rsidRPr="00915AF7">
        <w:t>María</w:t>
      </w:r>
      <w:proofErr w:type="spellEnd"/>
      <w:r w:rsidRPr="00915AF7">
        <w:t xml:space="preserve"> Corina Machado, deve ser autorizada a participar plenamente;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8.</w:t>
      </w:r>
      <w:r w:rsidRPr="00915AF7">
        <w:tab/>
        <w:t>Exorta</w:t>
      </w:r>
      <w:proofErr w:type="gramEnd"/>
      <w:r w:rsidRPr="00915AF7">
        <w:t xml:space="preserve"> as autoridades venezuelanas a voltarem a autorizar a presença do ACDH e a garantirem o seu acesso às prisões, bem como a assegurarem o acesso, sem entraves, aos titulares de mandatos especiais das Nações Unidas para os procedimentos;</w:t>
      </w:r>
    </w:p>
    <w:p w:rsidR="000E0EBF" w:rsidRPr="00915AF7" w:rsidRDefault="000E0EBF" w:rsidP="000E0EBF">
      <w:pPr>
        <w:pStyle w:val="NormalHanging12a"/>
      </w:pPr>
      <w:proofErr w:type="gramStart"/>
      <w:r w:rsidRPr="00915AF7">
        <w:t>9.</w:t>
      </w:r>
      <w:r w:rsidRPr="00915AF7">
        <w:tab/>
        <w:t>Encarrega</w:t>
      </w:r>
      <w:proofErr w:type="gramEnd"/>
      <w:r w:rsidRPr="00915AF7">
        <w:t xml:space="preserve"> a sua Presidente de transmitir a presente resolução ao Conselho, ao VP/AR, aos Estados</w:t>
      </w:r>
      <w:r w:rsidRPr="00915AF7">
        <w:noBreakHyphen/>
        <w:t>Membros, à Comunidade de Estados Latino</w:t>
      </w:r>
      <w:r w:rsidRPr="00915AF7">
        <w:noBreakHyphen/>
        <w:t>Americanos e Caribenhos, à Organização dos Estados Americanos, ao Secretário</w:t>
      </w:r>
      <w:r w:rsidRPr="00915AF7">
        <w:noBreakHyphen/>
        <w:t>Geral das Nações Unidas e ao regime venezuelano.</w:t>
      </w:r>
    </w:p>
    <w:p w:rsidR="00E365E1" w:rsidRPr="00915AF7" w:rsidRDefault="00E365E1" w:rsidP="00015657"/>
    <w:sectPr w:rsidR="00E365E1" w:rsidRPr="00915AF7" w:rsidSect="003264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657" w:rsidRPr="00326492" w:rsidRDefault="00015657">
      <w:r w:rsidRPr="00326492">
        <w:separator/>
      </w:r>
    </w:p>
  </w:endnote>
  <w:endnote w:type="continuationSeparator" w:id="0">
    <w:p w:rsidR="00015657" w:rsidRPr="00326492" w:rsidRDefault="00015657">
      <w:r w:rsidRPr="003264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4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4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4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657" w:rsidRPr="00326492" w:rsidRDefault="00015657">
      <w:r w:rsidRPr="00326492">
        <w:separator/>
      </w:r>
    </w:p>
  </w:footnote>
  <w:footnote w:type="continuationSeparator" w:id="0">
    <w:p w:rsidR="00015657" w:rsidRPr="00326492" w:rsidRDefault="00015657">
      <w:r w:rsidRPr="003264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4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4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264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, 0182 e 0184/2024"/>
    <w:docVar w:name="dvlangue" w:val="PT"/>
    <w:docVar w:name="dvnumam" w:val="0"/>
    <w:docVar w:name="dvpe" w:val="760.490"/>
    <w:docVar w:name="dvtitre" w:val="Resolução do Parlamento Europeu, de ... de ... de 2024,_x000d__x000a_ sobre o caso de Rocío San Miguel e do General Hernández Da Costa, entre outros presos políticos na Venezuela(2024/2618(RSP))"/>
  </w:docVars>
  <w:rsids>
    <w:rsidRoot w:val="00015657"/>
    <w:rsid w:val="00002272"/>
    <w:rsid w:val="00015657"/>
    <w:rsid w:val="00064002"/>
    <w:rsid w:val="000677B9"/>
    <w:rsid w:val="000831BA"/>
    <w:rsid w:val="000A42CC"/>
    <w:rsid w:val="000E0EBF"/>
    <w:rsid w:val="000E7DD9"/>
    <w:rsid w:val="0010095E"/>
    <w:rsid w:val="00125B37"/>
    <w:rsid w:val="001366D0"/>
    <w:rsid w:val="00187494"/>
    <w:rsid w:val="001F32AE"/>
    <w:rsid w:val="002767FF"/>
    <w:rsid w:val="002B18FE"/>
    <w:rsid w:val="002B5493"/>
    <w:rsid w:val="00326492"/>
    <w:rsid w:val="00343214"/>
    <w:rsid w:val="00361C00"/>
    <w:rsid w:val="00395FA1"/>
    <w:rsid w:val="003E15D4"/>
    <w:rsid w:val="00411CCE"/>
    <w:rsid w:val="0041666E"/>
    <w:rsid w:val="00421060"/>
    <w:rsid w:val="0045587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376"/>
    <w:rsid w:val="00842779"/>
    <w:rsid w:val="00865F67"/>
    <w:rsid w:val="00881A7B"/>
    <w:rsid w:val="008840E5"/>
    <w:rsid w:val="00887B3E"/>
    <w:rsid w:val="008C2AC6"/>
    <w:rsid w:val="00915AF7"/>
    <w:rsid w:val="00930C23"/>
    <w:rsid w:val="0093193B"/>
    <w:rsid w:val="0093726F"/>
    <w:rsid w:val="009509D8"/>
    <w:rsid w:val="00950B64"/>
    <w:rsid w:val="00981893"/>
    <w:rsid w:val="009C0EE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55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A3942-1C5F-4E6C-ABDB-8236D3090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E0EBF"/>
    <w:pPr>
      <w:spacing w:after="240"/>
      <w:ind w:left="567" w:hanging="567"/>
    </w:pPr>
  </w:style>
  <w:style w:type="paragraph" w:customStyle="1" w:styleId="EPComma">
    <w:name w:val="EPComma"/>
    <w:basedOn w:val="Normal"/>
    <w:rsid w:val="000E0EB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0E0EBF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DBC5D-C4D8-4513-A340-29598D6E4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2024-03-14T12:37:00Z</dcterms:created>
  <dcterms:modified xsi:type="dcterms:W3CDTF">2024-03-14T12:37:00Z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B9-0179, 0182 e 0184/2024</vt:lpwstr>
  </property>
  <property fmtid="{D5CDD505-2E9C-101B-9397-08002B2CF9AE}" pid="4" name="&lt;Type&gt;">
    <vt:lpwstr>RR</vt:lpwstr>
  </property>
</Properties>
</file>