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5D18" w:rsidTr="0010095E">
        <w:trPr>
          <w:trHeight w:hRule="exact" w:val="1418"/>
        </w:trPr>
        <w:tc>
          <w:tcPr>
            <w:tcW w:w="6804" w:type="dxa"/>
            <w:shd w:val="clear" w:color="auto" w:fill="auto"/>
            <w:vAlign w:val="center"/>
          </w:tcPr>
          <w:p w:rsidR="00751A4A" w:rsidRPr="000C5D18" w:rsidRDefault="003D62E9" w:rsidP="0010095E">
            <w:pPr>
              <w:pStyle w:val="EPName"/>
            </w:pPr>
            <w:r w:rsidRPr="000C5D18">
              <w:t>Europaparlamentet</w:t>
            </w:r>
          </w:p>
          <w:p w:rsidR="00751A4A" w:rsidRPr="000C5D18" w:rsidRDefault="00817416" w:rsidP="00756632">
            <w:pPr>
              <w:pStyle w:val="EPTerm"/>
              <w:rPr>
                <w:rStyle w:val="HideTWBExt"/>
                <w:noProof w:val="0"/>
                <w:vanish w:val="0"/>
                <w:color w:val="auto"/>
              </w:rPr>
            </w:pPr>
            <w:r w:rsidRPr="000C5D18">
              <w:t>2019-2024</w:t>
            </w:r>
          </w:p>
        </w:tc>
        <w:tc>
          <w:tcPr>
            <w:tcW w:w="2268" w:type="dxa"/>
            <w:shd w:val="clear" w:color="auto" w:fill="auto"/>
          </w:tcPr>
          <w:p w:rsidR="00751A4A" w:rsidRPr="000C5D18" w:rsidRDefault="00187494" w:rsidP="0010095E">
            <w:pPr>
              <w:pStyle w:val="EPLogo"/>
            </w:pPr>
            <w:r w:rsidRPr="000C5D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5D18" w:rsidRDefault="00D058B8" w:rsidP="004C5D52">
      <w:pPr>
        <w:pStyle w:val="LineTop"/>
      </w:pPr>
    </w:p>
    <w:p w:rsidR="00680577" w:rsidRPr="000C5D18" w:rsidRDefault="003D62E9" w:rsidP="00680577">
      <w:pPr>
        <w:pStyle w:val="EPBodyTA1"/>
      </w:pPr>
      <w:r w:rsidRPr="000C5D18">
        <w:t>ANTAGNA TEXTER</w:t>
      </w:r>
    </w:p>
    <w:p w:rsidR="00D058B8" w:rsidRPr="000C5D18" w:rsidRDefault="00D058B8" w:rsidP="00D058B8">
      <w:pPr>
        <w:pStyle w:val="LineBottom"/>
      </w:pPr>
    </w:p>
    <w:p w:rsidR="003D62E9" w:rsidRPr="000C5D18" w:rsidRDefault="003D62E9" w:rsidP="003D62E9">
      <w:pPr>
        <w:pStyle w:val="ATHeading1"/>
      </w:pPr>
      <w:bookmarkStart w:id="0" w:name="TANumber"/>
      <w:r w:rsidRPr="000C5D18">
        <w:t>P9_TA(2024)0</w:t>
      </w:r>
      <w:bookmarkEnd w:id="0"/>
      <w:r w:rsidR="000C5D18" w:rsidRPr="000C5D18">
        <w:t>161</w:t>
      </w:r>
    </w:p>
    <w:p w:rsidR="003D62E9" w:rsidRPr="000C5D18" w:rsidRDefault="003D62E9" w:rsidP="003D62E9">
      <w:pPr>
        <w:pStyle w:val="ATHeading2"/>
      </w:pPr>
      <w:bookmarkStart w:id="1" w:name="title"/>
      <w:r w:rsidRPr="000C5D18">
        <w:t>Fallet Rocío San Miguel och General Hernández Da Costa, bland andra politiska fångar i Venezuela</w:t>
      </w:r>
      <w:bookmarkEnd w:id="1"/>
    </w:p>
    <w:p w:rsidR="003D62E9" w:rsidRPr="000C5D18" w:rsidRDefault="003D62E9" w:rsidP="003D62E9">
      <w:pPr>
        <w:rPr>
          <w:i/>
          <w:vanish/>
        </w:rPr>
      </w:pPr>
      <w:r w:rsidRPr="000C5D18">
        <w:rPr>
          <w:i/>
        </w:rPr>
        <w:fldChar w:fldCharType="begin"/>
      </w:r>
      <w:r w:rsidRPr="000C5D18">
        <w:rPr>
          <w:i/>
        </w:rPr>
        <w:instrText xml:space="preserve"> TC"(</w:instrText>
      </w:r>
      <w:bookmarkStart w:id="2" w:name="DocNumber"/>
      <w:r w:rsidRPr="000C5D18">
        <w:rPr>
          <w:i/>
        </w:rPr>
        <w:instrText>B9-0179, 0182 och 0184/2024</w:instrText>
      </w:r>
      <w:bookmarkEnd w:id="2"/>
      <w:r w:rsidRPr="000C5D18">
        <w:rPr>
          <w:i/>
        </w:rPr>
        <w:instrText xml:space="preserve">)"\l3 \n&gt; \* MERGEFORMAT </w:instrText>
      </w:r>
      <w:r w:rsidRPr="000C5D18">
        <w:rPr>
          <w:i/>
        </w:rPr>
        <w:fldChar w:fldCharType="end"/>
      </w:r>
    </w:p>
    <w:p w:rsidR="003D62E9" w:rsidRPr="000C5D18" w:rsidRDefault="003D62E9" w:rsidP="003D62E9">
      <w:pPr>
        <w:rPr>
          <w:vanish/>
        </w:rPr>
      </w:pPr>
      <w:bookmarkStart w:id="3" w:name="PE"/>
      <w:r w:rsidRPr="000C5D18">
        <w:rPr>
          <w:vanish/>
        </w:rPr>
        <w:t>PE760.490</w:t>
      </w:r>
      <w:bookmarkEnd w:id="3"/>
    </w:p>
    <w:p w:rsidR="003D62E9" w:rsidRPr="000C5D18" w:rsidRDefault="003D62E9" w:rsidP="003D62E9">
      <w:pPr>
        <w:pStyle w:val="ATHeading3"/>
      </w:pPr>
      <w:bookmarkStart w:id="4" w:name="Sujet"/>
      <w:r w:rsidRPr="000C5D18">
        <w:t xml:space="preserve">Europaparlamentets resolution av den </w:t>
      </w:r>
      <w:r w:rsidR="005A7C80" w:rsidRPr="000C5D18">
        <w:t>14</w:t>
      </w:r>
      <w:r w:rsidRPr="000C5D18">
        <w:t xml:space="preserve"> </w:t>
      </w:r>
      <w:r w:rsidR="00141E9A" w:rsidRPr="000C5D18">
        <w:t>mars</w:t>
      </w:r>
      <w:r w:rsidRPr="000C5D18">
        <w:t xml:space="preserve"> 2024 om fallet Rocío San Miguel och general Hernández Da Costa, bland andra politiska fångar i Venezuela</w:t>
      </w:r>
      <w:bookmarkEnd w:id="4"/>
      <w:r w:rsidRPr="000C5D18">
        <w:t xml:space="preserve"> </w:t>
      </w:r>
      <w:bookmarkStart w:id="5" w:name="References"/>
      <w:r w:rsidRPr="000C5D18">
        <w:t>(2024/2618(RSP))</w:t>
      </w:r>
      <w:bookmarkEnd w:id="5"/>
    </w:p>
    <w:p w:rsidR="00DF31D1" w:rsidRPr="000C5D18" w:rsidRDefault="00DF31D1" w:rsidP="00DF31D1">
      <w:pPr>
        <w:pStyle w:val="EPComma"/>
        <w:widowControl/>
      </w:pPr>
      <w:bookmarkStart w:id="6" w:name="TextBodyBegin"/>
      <w:bookmarkEnd w:id="6"/>
      <w:r w:rsidRPr="000C5D18">
        <w:rPr>
          <w:i/>
        </w:rPr>
        <w:t>Europaparlamentet utfärdar denna res</w:t>
      </w:r>
      <w:bookmarkStart w:id="7" w:name="_GoBack"/>
      <w:bookmarkEnd w:id="7"/>
      <w:r w:rsidRPr="000C5D18">
        <w:rPr>
          <w:i/>
        </w:rPr>
        <w:t>olution</w:t>
      </w:r>
    </w:p>
    <w:p w:rsidR="00DF31D1" w:rsidRPr="000C5D18" w:rsidRDefault="00DF31D1" w:rsidP="00DF31D1">
      <w:pPr>
        <w:pStyle w:val="NormalHanging12a"/>
        <w:widowControl/>
      </w:pPr>
      <w:r w:rsidRPr="000C5D18">
        <w:t>–</w:t>
      </w:r>
      <w:r w:rsidRPr="000C5D18">
        <w:tab/>
        <w:t>med beaktande av artiklarna 144.5 och 132.4 i arbetsordningen, och av följande skäl:</w:t>
      </w:r>
    </w:p>
    <w:p w:rsidR="00DF31D1" w:rsidRPr="000C5D18" w:rsidRDefault="00DF31D1" w:rsidP="00DF31D1">
      <w:pPr>
        <w:pStyle w:val="NormalHanging12a"/>
        <w:widowControl/>
      </w:pPr>
      <w:r w:rsidRPr="000C5D18">
        <w:t>A.</w:t>
      </w:r>
      <w:r w:rsidRPr="000C5D18">
        <w:tab/>
        <w:t>Det finns över 300 politiska fångar i Venezuela.</w:t>
      </w:r>
    </w:p>
    <w:p w:rsidR="00DF31D1" w:rsidRPr="000C5D18" w:rsidRDefault="00DF31D1" w:rsidP="00DF31D1">
      <w:pPr>
        <w:pStyle w:val="NormalHanging12a"/>
        <w:widowControl/>
      </w:pPr>
      <w:r w:rsidRPr="000C5D18">
        <w:t>B.</w:t>
      </w:r>
      <w:r w:rsidRPr="000C5D18">
        <w:tab/>
        <w:t>Den 9 februari 2024 kidnappades Rocío San Miguel, advokat och människorättsaktivist med spanskt medborgarskap, av Venezuelas regim och dömdes på politiskt motiverade grunder för misstänkt konspiration mot Nicolás Maduro och hans regim. Hon sitter för närvarande frihetsberövad i El Helicoide-fängelset, som är känt för kränkningar av de mänskliga rättigheterna, inbegripet tortyr.</w:t>
      </w:r>
    </w:p>
    <w:p w:rsidR="00DF31D1" w:rsidRPr="000C5D18" w:rsidRDefault="00DF31D1" w:rsidP="00DF31D1">
      <w:pPr>
        <w:pStyle w:val="NormalHanging12a"/>
        <w:widowControl/>
      </w:pPr>
      <w:r w:rsidRPr="000C5D18">
        <w:t>C.</w:t>
      </w:r>
      <w:r w:rsidRPr="000C5D18">
        <w:tab/>
        <w:t>Maduroregimen utvisade kontoret för FN:s högkommissarie för mänskliga rättigheter (OHCHR) efter att ha anklagat dem för ”kolonialistiskt, kränkande” beteende och för att ha underblåst politisk opposition, efter det att FN:s kommissionär fördömt gripandet av San Miguel.</w:t>
      </w:r>
    </w:p>
    <w:p w:rsidR="00DF31D1" w:rsidRPr="000C5D18" w:rsidRDefault="00DF31D1" w:rsidP="00DF31D1">
      <w:pPr>
        <w:pStyle w:val="NormalHanging12a"/>
        <w:widowControl/>
      </w:pPr>
      <w:r w:rsidRPr="000C5D18">
        <w:t>D.</w:t>
      </w:r>
      <w:r w:rsidRPr="000C5D18">
        <w:tab/>
        <w:t>General Hernández Da Costa har varit politisk fånge sedan augusti 2018. Den 19 februari 2024 överfördes han med tvång till El Rodeo 1-fängelset, som är avsett för frihetsberövande av politiska fångar. Ett okänt antal fångar, däribland vissa EU</w:t>
      </w:r>
      <w:r w:rsidRPr="000C5D18">
        <w:noBreakHyphen/>
        <w:t>medborgare, överfördes också. Generalen lider av sjukdomar som kräver ständig behandling, vilket han nekas.</w:t>
      </w:r>
    </w:p>
    <w:p w:rsidR="00DF31D1" w:rsidRPr="000C5D18" w:rsidRDefault="00DF31D1" w:rsidP="00DF31D1">
      <w:pPr>
        <w:pStyle w:val="NormalHanging12a"/>
        <w:widowControl/>
      </w:pPr>
      <w:r w:rsidRPr="000C5D18">
        <w:t>E.</w:t>
      </w:r>
      <w:r w:rsidRPr="000C5D18">
        <w:tab/>
        <w:t>Fyra kampanjsamordnare som arbetar för den presidentkandidat som företräder oppositionen mot regimen, María Corina Machado – Juan Freites, Luis Camacaro, Guillermo Lopez och Emil Brandt – har också frihetsberövats av politiska skäl och hålls isolerade.</w:t>
      </w:r>
    </w:p>
    <w:p w:rsidR="00DF31D1" w:rsidRPr="000C5D18" w:rsidRDefault="00DF31D1" w:rsidP="00DF31D1">
      <w:pPr>
        <w:pStyle w:val="NormalHanging12a"/>
        <w:widowControl/>
      </w:pPr>
      <w:r w:rsidRPr="000C5D18">
        <w:t>F.</w:t>
      </w:r>
      <w:r w:rsidRPr="000C5D18">
        <w:tab/>
        <w:t>I januari 2024 återupptog den icke erkända nationalförsamlingen sin prövning av en lag som syftar till att begränsa, kriminalisera och stänga ner icke-statliga organisationer.</w:t>
      </w:r>
    </w:p>
    <w:p w:rsidR="00DF31D1" w:rsidRPr="000C5D18" w:rsidRDefault="00DF31D1" w:rsidP="00DF31D1">
      <w:pPr>
        <w:pStyle w:val="NormalHanging12a"/>
        <w:widowControl/>
      </w:pPr>
      <w:r w:rsidRPr="000C5D18">
        <w:lastRenderedPageBreak/>
        <w:t>1.</w:t>
      </w:r>
      <w:r w:rsidRPr="000C5D18">
        <w:tab/>
        <w:t>Europaparlamentet fördömer skarpt Maduroregimen för att ha fängslat hundratals politiska fångar.</w:t>
      </w:r>
    </w:p>
    <w:p w:rsidR="00DF31D1" w:rsidRPr="000C5D18" w:rsidRDefault="00DF31D1" w:rsidP="00DF31D1">
      <w:pPr>
        <w:pStyle w:val="NormalHanging12a"/>
        <w:widowControl/>
      </w:pPr>
      <w:r w:rsidRPr="000C5D18">
        <w:t>2.</w:t>
      </w:r>
      <w:r w:rsidRPr="000C5D18">
        <w:tab/>
        <w:t>Europaparlamentet beklagar djupt att dessa fångar hålls fängslade under förhållanden som strider mot FN:s enhetliga minimiregler för behandling av fångar.</w:t>
      </w:r>
    </w:p>
    <w:p w:rsidR="00DF31D1" w:rsidRPr="000C5D18" w:rsidRDefault="00DF31D1" w:rsidP="00DF31D1">
      <w:pPr>
        <w:pStyle w:val="NormalHanging12a"/>
        <w:widowControl/>
      </w:pPr>
      <w:r w:rsidRPr="000C5D18">
        <w:t>3.</w:t>
      </w:r>
      <w:r w:rsidRPr="000C5D18">
        <w:tab/>
        <w:t>Europaparlamentet kräver ett omedelbart villkorslöst frigivande av alla politiska fångar och godtyckligt frihetsberövade personer och ett fullständigt återupprättande av deras rättigheter. Parlamentet uppmanar regimen att upphöra med sin repressiva politik och sina attacker mot det civila samhället och oppositionen.</w:t>
      </w:r>
    </w:p>
    <w:p w:rsidR="00DF31D1" w:rsidRPr="000C5D18" w:rsidRDefault="00DF31D1" w:rsidP="00DF31D1">
      <w:pPr>
        <w:pStyle w:val="NormalHanging12a"/>
        <w:widowControl/>
      </w:pPr>
      <w:r w:rsidRPr="000C5D18">
        <w:t>4.</w:t>
      </w:r>
      <w:r w:rsidRPr="000C5D18">
        <w:tab/>
        <w:t>Europaparlamentet uppmanar med kraft de chilenska myndigheterna att till fullo utreda mordet på Ronald Ojeda, en tidigare politisk fånge som flydde från Maduroregimen.</w:t>
      </w:r>
    </w:p>
    <w:p w:rsidR="00DF31D1" w:rsidRPr="000C5D18" w:rsidRDefault="00DF31D1" w:rsidP="00DF31D1">
      <w:pPr>
        <w:pStyle w:val="NormalHanging12a"/>
        <w:widowControl/>
      </w:pPr>
      <w:r w:rsidRPr="000C5D18">
        <w:t>5.</w:t>
      </w:r>
      <w:r w:rsidRPr="000C5D18">
        <w:tab/>
        <w:t>Europaparlamentet uppmanar vice ordföranden/den höga representanten och rådet att skärpa sanktionerna mot regimen, inbegripet höga tjänstemän, medlemmar av säkerhetsstyrkorna och regimens högsta domstol och Maduro själv.</w:t>
      </w:r>
    </w:p>
    <w:p w:rsidR="00DF31D1" w:rsidRPr="000C5D18" w:rsidRDefault="00DF31D1" w:rsidP="00DF31D1">
      <w:pPr>
        <w:pStyle w:val="NormalHanging12a"/>
        <w:widowControl/>
      </w:pPr>
      <w:r w:rsidRPr="000C5D18">
        <w:t>6.</w:t>
      </w:r>
      <w:r w:rsidRPr="000C5D18">
        <w:tab/>
        <w:t>Europaparlamentet uppmanar med kraft Internationella brottmålsdomstolen att inkludera pågående kränkningar av de mänskliga rättigheterna och godtyckliga frihetsberövanden i sin utredning av Maduroregimens påstådda brott mot mänskligheten.</w:t>
      </w:r>
    </w:p>
    <w:p w:rsidR="00DF31D1" w:rsidRPr="000C5D18" w:rsidRDefault="00DF31D1" w:rsidP="00DF31D1">
      <w:pPr>
        <w:pStyle w:val="NormalHanging12a"/>
        <w:widowControl/>
      </w:pPr>
      <w:r w:rsidRPr="000C5D18">
        <w:t>7.</w:t>
      </w:r>
      <w:r w:rsidRPr="000C5D18">
        <w:tab/>
        <w:t>Europaparlamentet uppmanar det internationella samfundet att stödja en återgång till demokrati i Venezuela, särskilt mot bakgrund av det kommande valet, där ledaren för oppositionen mot regimen, María Corina Machado, måste tillåtas delta fullt ut.</w:t>
      </w:r>
    </w:p>
    <w:p w:rsidR="00DF31D1" w:rsidRPr="000C5D18" w:rsidRDefault="00DF31D1" w:rsidP="00DF31D1">
      <w:pPr>
        <w:pStyle w:val="NormalHanging12a"/>
        <w:widowControl/>
      </w:pPr>
      <w:r w:rsidRPr="000C5D18">
        <w:t>8.</w:t>
      </w:r>
      <w:r w:rsidRPr="000C5D18">
        <w:tab/>
        <w:t>Europaparlamentet uppmanar med kraft de venezuelanska myndigheterna att återinföra kontoret för FN:s högkommissarie för mänskliga rättigheter och garantera deras tillträde till fängelser samt garantera obehindrat tillträde till mandatinnehavarna för FN:s särskilda förfaranden.</w:t>
      </w:r>
    </w:p>
    <w:p w:rsidR="00DF31D1" w:rsidRPr="00020736" w:rsidRDefault="00DF31D1" w:rsidP="00DF31D1">
      <w:pPr>
        <w:pStyle w:val="NormalHanging12a"/>
        <w:widowControl/>
      </w:pPr>
      <w:r w:rsidRPr="000C5D18">
        <w:t>9.</w:t>
      </w:r>
      <w:r w:rsidRPr="000C5D18">
        <w:tab/>
        <w:t>Europaparlamentet uppdrar åt talmannen att översända denna resolution till rådet, vice ordföranden/den höga representanten, medlemsstaterna, Gemenskapen för Latinamerikas och Karibiens stater, Amerikanska samarbetsorganisationen, FN:s generalsekreterare och Venezuelas regim.</w:t>
      </w:r>
    </w:p>
    <w:sectPr w:rsidR="00DF31D1" w:rsidRPr="00020736" w:rsidSect="000207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2E9" w:rsidRPr="00020736" w:rsidRDefault="003D62E9">
      <w:r w:rsidRPr="00020736">
        <w:separator/>
      </w:r>
    </w:p>
  </w:endnote>
  <w:endnote w:type="continuationSeparator" w:id="0">
    <w:p w:rsidR="003D62E9" w:rsidRPr="00020736" w:rsidRDefault="003D62E9">
      <w:r w:rsidRPr="000207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7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7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7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2E9" w:rsidRPr="00020736" w:rsidRDefault="003D62E9">
      <w:r w:rsidRPr="00020736">
        <w:separator/>
      </w:r>
    </w:p>
  </w:footnote>
  <w:footnote w:type="continuationSeparator" w:id="0">
    <w:p w:rsidR="003D62E9" w:rsidRPr="00020736" w:rsidRDefault="003D62E9">
      <w:r w:rsidRPr="000207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7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7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07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9, 0182 och 0184/2024"/>
    <w:docVar w:name="dvlangue" w:val="SV"/>
    <w:docVar w:name="dvnumam" w:val="0"/>
    <w:docVar w:name="dvpe" w:val="760.490"/>
    <w:docVar w:name="dvtitre" w:val="Europaparlamentets resolution av den xx xx 2024 om fallet Rocío San Miguel och general Hernández Da Costa, bland andra politiska fångar i Venezuela(2024/2618(RSP))"/>
  </w:docVars>
  <w:rsids>
    <w:rsidRoot w:val="003D62E9"/>
    <w:rsid w:val="00002272"/>
    <w:rsid w:val="00020736"/>
    <w:rsid w:val="00064002"/>
    <w:rsid w:val="000677B9"/>
    <w:rsid w:val="000831BA"/>
    <w:rsid w:val="000A42CC"/>
    <w:rsid w:val="000C5D18"/>
    <w:rsid w:val="000E7DD9"/>
    <w:rsid w:val="0010095E"/>
    <w:rsid w:val="00125B37"/>
    <w:rsid w:val="00141E9A"/>
    <w:rsid w:val="00187494"/>
    <w:rsid w:val="001F32AE"/>
    <w:rsid w:val="002767FF"/>
    <w:rsid w:val="00282ACE"/>
    <w:rsid w:val="002B18FE"/>
    <w:rsid w:val="002B5493"/>
    <w:rsid w:val="00343214"/>
    <w:rsid w:val="00361C00"/>
    <w:rsid w:val="00395FA1"/>
    <w:rsid w:val="003D62E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C8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2AB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1D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DFE56"/>
  <w15:chartTrackingRefBased/>
  <w15:docId w15:val="{8CDB4124-FB57-4CE2-A54E-5C7715FB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F31D1"/>
    <w:pPr>
      <w:spacing w:after="240"/>
      <w:ind w:left="567" w:hanging="567"/>
    </w:pPr>
  </w:style>
  <w:style w:type="paragraph" w:customStyle="1" w:styleId="EPComma">
    <w:name w:val="EPComma"/>
    <w:basedOn w:val="Normal"/>
    <w:rsid w:val="00DF31D1"/>
    <w:pPr>
      <w:spacing w:before="480" w:after="240"/>
    </w:pPr>
  </w:style>
  <w:style w:type="character" w:customStyle="1" w:styleId="NormalHanging12aChar">
    <w:name w:val="NormalHanging12a Char"/>
    <w:basedOn w:val="DefaultParagraphFont"/>
    <w:link w:val="NormalHanging12a"/>
    <w:rsid w:val="00DF31D1"/>
    <w:rPr>
      <w:sz w:val="24"/>
      <w:lang w:val="sv-SE"/>
    </w:rPr>
  </w:style>
  <w:style w:type="paragraph" w:styleId="BalloonText">
    <w:name w:val="Balloon Text"/>
    <w:basedOn w:val="Normal"/>
    <w:link w:val="BalloonTextChar"/>
    <w:rsid w:val="00B22ABD"/>
    <w:rPr>
      <w:rFonts w:ascii="Segoe UI" w:hAnsi="Segoe UI" w:cs="Segoe UI"/>
      <w:sz w:val="18"/>
      <w:szCs w:val="18"/>
    </w:rPr>
  </w:style>
  <w:style w:type="character" w:customStyle="1" w:styleId="BalloonTextChar">
    <w:name w:val="Balloon Text Char"/>
    <w:basedOn w:val="DefaultParagraphFont"/>
    <w:link w:val="BalloonText"/>
    <w:rsid w:val="00B22ABD"/>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16A7F-1241-48F9-B3D9-58E72E4FD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2024-03-14T12:37:00Z</dcterms:created>
  <dcterms:modified xsi:type="dcterms:W3CDTF">2024-03-14T12:37:00Z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B9-0179, 0182 och 0184/2024</vt:lpwstr>
  </property>
  <property fmtid="{D5CDD505-2E9C-101B-9397-08002B2CF9AE}" pid="4" name="&lt;Type&gt;">
    <vt:lpwstr>RR</vt:lpwstr>
  </property>
</Properties>
</file>