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2AB6" w:rsidTr="0010095E">
        <w:trPr>
          <w:trHeight w:hRule="exact" w:val="1418"/>
        </w:trPr>
        <w:tc>
          <w:tcPr>
            <w:tcW w:w="6804" w:type="dxa"/>
            <w:shd w:val="clear" w:color="auto" w:fill="auto"/>
            <w:vAlign w:val="center"/>
          </w:tcPr>
          <w:p w:rsidR="00751A4A" w:rsidRPr="00C82AB6" w:rsidRDefault="00113D55" w:rsidP="0010095E">
            <w:pPr>
              <w:pStyle w:val="EPName"/>
            </w:pPr>
            <w:r w:rsidRPr="00C82AB6">
              <w:t>Eiropas Parlaments</w:t>
            </w:r>
          </w:p>
          <w:p w:rsidR="00751A4A" w:rsidRPr="00C82AB6" w:rsidRDefault="00817416" w:rsidP="00756632">
            <w:pPr>
              <w:pStyle w:val="EPTerm"/>
              <w:rPr>
                <w:rStyle w:val="HideTWBExt"/>
                <w:noProof w:val="0"/>
                <w:vanish w:val="0"/>
                <w:color w:val="auto"/>
              </w:rPr>
            </w:pPr>
            <w:r w:rsidRPr="00C82AB6">
              <w:t>2019-2024</w:t>
            </w:r>
          </w:p>
        </w:tc>
        <w:tc>
          <w:tcPr>
            <w:tcW w:w="2268" w:type="dxa"/>
            <w:shd w:val="clear" w:color="auto" w:fill="auto"/>
          </w:tcPr>
          <w:p w:rsidR="00751A4A" w:rsidRPr="00C82AB6" w:rsidRDefault="00187494" w:rsidP="0010095E">
            <w:pPr>
              <w:pStyle w:val="EPLogo"/>
            </w:pPr>
            <w:r w:rsidRPr="00C82A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2AB6" w:rsidRDefault="00D058B8" w:rsidP="004C5D52">
      <w:pPr>
        <w:pStyle w:val="LineTop"/>
      </w:pPr>
    </w:p>
    <w:p w:rsidR="00680577" w:rsidRPr="00C82AB6" w:rsidRDefault="00113D55" w:rsidP="00680577">
      <w:pPr>
        <w:pStyle w:val="EPBodyTA1"/>
      </w:pPr>
      <w:r w:rsidRPr="00C82AB6">
        <w:t>PIEŅEMTIE TEKSTI</w:t>
      </w:r>
    </w:p>
    <w:p w:rsidR="00D058B8" w:rsidRPr="00C82AB6" w:rsidRDefault="00D058B8" w:rsidP="00D058B8">
      <w:pPr>
        <w:pStyle w:val="LineBottom"/>
      </w:pPr>
    </w:p>
    <w:p w:rsidR="00113D55" w:rsidRPr="00C82AB6" w:rsidRDefault="00113D55" w:rsidP="00113D55">
      <w:pPr>
        <w:pStyle w:val="ATHeading1"/>
      </w:pPr>
      <w:bookmarkStart w:id="0" w:name="TANumber"/>
      <w:r w:rsidRPr="00C82AB6">
        <w:t>P9_TA(2024)0</w:t>
      </w:r>
      <w:bookmarkEnd w:id="0"/>
      <w:r w:rsidR="001673CA" w:rsidRPr="00C82AB6">
        <w:t>164</w:t>
      </w:r>
    </w:p>
    <w:p w:rsidR="00113D55" w:rsidRPr="00C82AB6" w:rsidRDefault="00861C23" w:rsidP="00113D55">
      <w:pPr>
        <w:pStyle w:val="ATHeading2"/>
      </w:pPr>
      <w:r w:rsidRPr="00F930EB">
        <w:t>Rūpnieciskais īpašums: Kopienas dizainparaugu aizsardzība</w:t>
      </w:r>
    </w:p>
    <w:p w:rsidR="00113D55" w:rsidRPr="00C82AB6" w:rsidRDefault="00113D55" w:rsidP="00113D55">
      <w:pPr>
        <w:rPr>
          <w:i/>
          <w:vanish/>
        </w:rPr>
      </w:pPr>
      <w:r w:rsidRPr="00C82AB6">
        <w:rPr>
          <w:i/>
        </w:rPr>
        <w:fldChar w:fldCharType="begin"/>
      </w:r>
      <w:r w:rsidRPr="00C82AB6">
        <w:rPr>
          <w:i/>
        </w:rPr>
        <w:instrText xml:space="preserve"> TC"(</w:instrText>
      </w:r>
      <w:bookmarkStart w:id="1" w:name="DocNumber"/>
      <w:r w:rsidRPr="00C82AB6">
        <w:rPr>
          <w:i/>
        </w:rPr>
        <w:instrText>A9-0315/2023</w:instrText>
      </w:r>
      <w:bookmarkEnd w:id="1"/>
      <w:r w:rsidRPr="00C82AB6">
        <w:rPr>
          <w:i/>
        </w:rPr>
        <w:instrText xml:space="preserve"> - Referents: Gilles Lebreton)"\l3 \n&gt; \* MERGEFORMAT </w:instrText>
      </w:r>
      <w:r w:rsidRPr="00C82AB6">
        <w:rPr>
          <w:i/>
        </w:rPr>
        <w:fldChar w:fldCharType="end"/>
      </w:r>
    </w:p>
    <w:p w:rsidR="00113D55" w:rsidRPr="00C82AB6" w:rsidRDefault="00113D55" w:rsidP="00113D55">
      <w:pPr>
        <w:rPr>
          <w:vanish/>
        </w:rPr>
      </w:pPr>
      <w:bookmarkStart w:id="2" w:name="Commission"/>
      <w:r w:rsidRPr="00C82AB6">
        <w:rPr>
          <w:vanish/>
        </w:rPr>
        <w:t>Juridiskā komiteja</w:t>
      </w:r>
      <w:bookmarkEnd w:id="2"/>
    </w:p>
    <w:p w:rsidR="00113D55" w:rsidRPr="00C82AB6" w:rsidRDefault="00113D55" w:rsidP="00113D55">
      <w:pPr>
        <w:rPr>
          <w:vanish/>
        </w:rPr>
      </w:pPr>
      <w:bookmarkStart w:id="3" w:name="PE"/>
      <w:r w:rsidRPr="00C82AB6">
        <w:rPr>
          <w:vanish/>
        </w:rPr>
        <w:t>PE749.960</w:t>
      </w:r>
      <w:bookmarkEnd w:id="3"/>
    </w:p>
    <w:p w:rsidR="00846B53" w:rsidRPr="00C82AB6" w:rsidRDefault="00113D55" w:rsidP="001673CA">
      <w:pPr>
        <w:pStyle w:val="ATHeading3"/>
      </w:pPr>
      <w:bookmarkStart w:id="4" w:name="Sujet"/>
      <w:r w:rsidRPr="00C82AB6">
        <w:t xml:space="preserve">Eiropas Parlamenta 2024. gada </w:t>
      </w:r>
      <w:r w:rsidR="001F022D" w:rsidRPr="00C82AB6">
        <w:t>14</w:t>
      </w:r>
      <w:r w:rsidRPr="00C82AB6">
        <w:t xml:space="preserve">. </w:t>
      </w:r>
      <w:bookmarkStart w:id="5" w:name="_GoBack"/>
      <w:bookmarkEnd w:id="5"/>
      <w:r w:rsidR="001F022D" w:rsidRPr="00C82AB6">
        <w:t xml:space="preserve">marta </w:t>
      </w:r>
      <w:r w:rsidRPr="00C82AB6">
        <w:t xml:space="preserve">normatīvā rezolūcija par priekšlikumu Eiropas Parlamenta un Padomes regulai, </w:t>
      </w:r>
      <w:bookmarkEnd w:id="4"/>
      <w:r w:rsidR="00861C23" w:rsidRPr="00007138">
        <w:rPr>
          <w:noProof/>
        </w:rPr>
        <w:t>ar ko groza Padomes Regulu (EK) Nr. 6/2002 par Kopienas dizainparaugiem un atceļ Komisijas Regulu (EK) Nr. 2246/2002</w:t>
      </w:r>
      <w:r w:rsidRPr="00C82AB6">
        <w:t xml:space="preserve"> </w:t>
      </w:r>
      <w:bookmarkStart w:id="6" w:name="References"/>
      <w:r w:rsidRPr="00C82AB6">
        <w:t>(COM(2022)0666 – C9-0394/2022 – 2022/0391(COD))</w:t>
      </w:r>
      <w:bookmarkStart w:id="7" w:name="TextBodyBegin"/>
      <w:bookmarkEnd w:id="6"/>
      <w:bookmarkEnd w:id="7"/>
    </w:p>
    <w:p w:rsidR="00861C23" w:rsidRPr="00C82AB6" w:rsidRDefault="00846B53" w:rsidP="00846B53">
      <w:pPr>
        <w:pStyle w:val="NormalBold"/>
      </w:pPr>
      <w:r w:rsidRPr="00C82AB6">
        <w:t>(Parastā likumdošanas procedūra:  pirmais lasījums)</w:t>
      </w:r>
    </w:p>
    <w:p w:rsidR="00846B53" w:rsidRPr="00C82AB6" w:rsidRDefault="00846B53" w:rsidP="00846B53">
      <w:pPr>
        <w:pStyle w:val="EPComma"/>
      </w:pPr>
      <w:r w:rsidRPr="00C82AB6">
        <w:rPr>
          <w:i/>
        </w:rPr>
        <w:t>Eiropas Parlaments,</w:t>
      </w:r>
    </w:p>
    <w:p w:rsidR="00846B53" w:rsidRPr="00C82AB6" w:rsidRDefault="00846B53" w:rsidP="00846B53">
      <w:pPr>
        <w:pStyle w:val="NormalHanging12a"/>
      </w:pPr>
      <w:r w:rsidRPr="00C82AB6">
        <w:t>–</w:t>
      </w:r>
      <w:r w:rsidRPr="00C82AB6">
        <w:tab/>
        <w:t>ņemot vērā Komisijas priekšlikumu Eiropas Parlamentam un Padomei (COM(2022)0666),</w:t>
      </w:r>
    </w:p>
    <w:p w:rsidR="00846B53" w:rsidRPr="00C82AB6" w:rsidRDefault="00846B53" w:rsidP="00846B53">
      <w:pPr>
        <w:pStyle w:val="NormalHanging12a"/>
      </w:pPr>
      <w:r w:rsidRPr="00C82AB6">
        <w:t>–</w:t>
      </w:r>
      <w:r w:rsidRPr="00C82AB6">
        <w:tab/>
        <w:t xml:space="preserve">ņemot vērā Līguma par Eiropas Savienības darbību 294. panta 2. punktu un 118. panta </w:t>
      </w:r>
      <w:r w:rsidR="00BF1821" w:rsidRPr="00C82AB6">
        <w:t>1. punktu</w:t>
      </w:r>
      <w:r w:rsidRPr="00C82AB6">
        <w:t>, saskaņā ar kuriem Komisija tam ir iesniegusi priekšlikumu (C9</w:t>
      </w:r>
      <w:r w:rsidRPr="00C82AB6">
        <w:noBreakHyphen/>
        <w:t>0394/2022),</w:t>
      </w:r>
    </w:p>
    <w:p w:rsidR="00846B53" w:rsidRPr="00C82AB6" w:rsidRDefault="00846B53" w:rsidP="00846B53">
      <w:pPr>
        <w:pStyle w:val="NormalHanging12a"/>
      </w:pPr>
      <w:r w:rsidRPr="00C82AB6">
        <w:t>–</w:t>
      </w:r>
      <w:r w:rsidRPr="00C82AB6">
        <w:tab/>
        <w:t>ņemot vērā Līguma par Eiropas Savienības darbību 294. panta 3. punktu,</w:t>
      </w:r>
    </w:p>
    <w:p w:rsidR="00846B53" w:rsidRPr="00C82AB6" w:rsidRDefault="00846B53" w:rsidP="00846B53">
      <w:pPr>
        <w:pStyle w:val="NormalHanging12a"/>
      </w:pPr>
      <w:r w:rsidRPr="00C82AB6">
        <w:t>–</w:t>
      </w:r>
      <w:r w:rsidRPr="00C82AB6">
        <w:tab/>
        <w:t>ņemot vērā Eiropas Ekonomikas un sociālo lietu komitejas 2023. gada 22. marta atzinumu</w:t>
      </w:r>
      <w:r w:rsidRPr="00C82AB6">
        <w:rPr>
          <w:rStyle w:val="FootnoteReference"/>
        </w:rPr>
        <w:footnoteReference w:id="1"/>
      </w:r>
      <w:r w:rsidRPr="00C82AB6">
        <w:t>,</w:t>
      </w:r>
    </w:p>
    <w:p w:rsidR="001F022D" w:rsidRPr="00C82AB6" w:rsidRDefault="001F022D" w:rsidP="001F022D">
      <w:pPr>
        <w:pStyle w:val="NormalHanging12a"/>
      </w:pPr>
      <w:r w:rsidRPr="00C82AB6">
        <w:t>–</w:t>
      </w:r>
      <w:r w:rsidRPr="00C82AB6">
        <w:tab/>
        <w:t>ņemot vērā provizorisko vienošanos, ko atbildīgā komiteja apstiprināja saskaņā ar Reglamenta 74. panta 4. punktu, un Padomes pārstāvja 2023. gada 20. decembra vēstulē pausto apņemšanos apstiprināt Parlamenta nostāju saskaņā ar Līguma par Eiropas Savienības darbību 294. panta 4. punktu,</w:t>
      </w:r>
    </w:p>
    <w:p w:rsidR="00846B53" w:rsidRPr="00C82AB6" w:rsidRDefault="00846B53" w:rsidP="00846B53">
      <w:pPr>
        <w:pStyle w:val="NormalHanging12a"/>
      </w:pPr>
      <w:r w:rsidRPr="00C82AB6">
        <w:t>–</w:t>
      </w:r>
      <w:r w:rsidRPr="00C82AB6">
        <w:tab/>
        <w:t>ņemot vērā Reglamenta 59. pantu,</w:t>
      </w:r>
    </w:p>
    <w:p w:rsidR="00846B53" w:rsidRPr="00C82AB6" w:rsidRDefault="00846B53" w:rsidP="00846B53">
      <w:pPr>
        <w:pStyle w:val="NormalHanging12a"/>
      </w:pPr>
      <w:r w:rsidRPr="00C82AB6">
        <w:t>–</w:t>
      </w:r>
      <w:r w:rsidRPr="00C82AB6">
        <w:tab/>
        <w:t>ņemot vērā Juridiskās komitejas ziņojumu (A9</w:t>
      </w:r>
      <w:r w:rsidRPr="00C82AB6">
        <w:noBreakHyphen/>
        <w:t>0315/2023),</w:t>
      </w:r>
    </w:p>
    <w:p w:rsidR="00846B53" w:rsidRPr="00C82AB6" w:rsidRDefault="00846B53" w:rsidP="00846B53">
      <w:pPr>
        <w:pStyle w:val="NormalHanging12a"/>
      </w:pPr>
      <w:r w:rsidRPr="00C82AB6">
        <w:t>1.</w:t>
      </w:r>
      <w:r w:rsidRPr="00C82AB6">
        <w:tab/>
        <w:t>pieņem pirmajā lasījumā turpmāk izklāstīto nostāju;</w:t>
      </w:r>
    </w:p>
    <w:p w:rsidR="00846B53" w:rsidRPr="00C82AB6" w:rsidRDefault="00846B53" w:rsidP="00846B53">
      <w:pPr>
        <w:pStyle w:val="NormalHanging12a"/>
      </w:pPr>
      <w:r w:rsidRPr="00C82AB6">
        <w:t>2.</w:t>
      </w:r>
      <w:r w:rsidRPr="00C82AB6">
        <w:tab/>
        <w:t xml:space="preserve">prasa Komisijai priekšlikumu Parlamentam iesniegt vēlreiz, ja tā savu priekšlikumu </w:t>
      </w:r>
      <w:r w:rsidRPr="00C82AB6">
        <w:lastRenderedPageBreak/>
        <w:t xml:space="preserve">aizstāj, būtiski groza vai ir paredzējusi </w:t>
      </w:r>
      <w:r w:rsidR="001F022D" w:rsidRPr="00C82AB6">
        <w:t xml:space="preserve">to </w:t>
      </w:r>
      <w:r w:rsidRPr="00C82AB6">
        <w:t>būtiski grozīt;</w:t>
      </w:r>
    </w:p>
    <w:p w:rsidR="001F022D" w:rsidRPr="00C82AB6" w:rsidRDefault="00846B53" w:rsidP="00846B53">
      <w:pPr>
        <w:pStyle w:val="NormalHanging12a"/>
        <w:sectPr w:rsidR="001F022D" w:rsidRPr="00C82AB6" w:rsidSect="004834A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C82AB6">
        <w:t>3.</w:t>
      </w:r>
      <w:r w:rsidRPr="00C82AB6">
        <w:tab/>
        <w:t>uzdod priekšsēdētājai Parlamenta nostāju nosūtīt Padomei un Komisijai, kā arī dalībvalstu parlamentiem.</w:t>
      </w:r>
    </w:p>
    <w:p w:rsidR="001F022D" w:rsidRPr="00C82AB6" w:rsidRDefault="001F022D" w:rsidP="001F022D">
      <w:pPr>
        <w:pStyle w:val="Normal12Hanging"/>
        <w:tabs>
          <w:tab w:val="left" w:pos="357"/>
        </w:tabs>
        <w:rPr>
          <w:b/>
          <w:noProof/>
        </w:rPr>
      </w:pPr>
      <w:r w:rsidRPr="00C82AB6">
        <w:rPr>
          <w:b/>
          <w:noProof/>
        </w:rPr>
        <w:lastRenderedPageBreak/>
        <w:t>P9_TC1-COD(</w:t>
      </w:r>
      <w:r w:rsidRPr="00C82AB6">
        <w:rPr>
          <w:rFonts w:eastAsia="Calibri"/>
          <w:b/>
          <w:bCs/>
          <w:color w:val="000000"/>
          <w:szCs w:val="24"/>
        </w:rPr>
        <w:t>2022)03</w:t>
      </w:r>
      <w:r w:rsidR="00F753F2" w:rsidRPr="00C82AB6">
        <w:rPr>
          <w:rFonts w:eastAsia="Calibri"/>
          <w:b/>
          <w:bCs/>
          <w:color w:val="000000"/>
          <w:szCs w:val="24"/>
        </w:rPr>
        <w:t>91</w:t>
      </w:r>
    </w:p>
    <w:p w:rsidR="001F022D" w:rsidRDefault="001F022D" w:rsidP="00F753F2">
      <w:pPr>
        <w:spacing w:after="240"/>
        <w:rPr>
          <w:rFonts w:eastAsia="Calibri"/>
          <w:b/>
          <w:szCs w:val="22"/>
          <w:lang w:eastAsia="en-US"/>
        </w:rPr>
      </w:pPr>
      <w:r w:rsidRPr="00C82AB6">
        <w:rPr>
          <w:b/>
          <w:noProof/>
        </w:rPr>
        <w:t xml:space="preserve">Eiropas Parlamenta nostāja, pieņemta pirmajā lasījumā </w:t>
      </w:r>
      <w:r w:rsidRPr="00C82AB6">
        <w:rPr>
          <w:b/>
        </w:rPr>
        <w:t>2024. gada 1</w:t>
      </w:r>
      <w:r w:rsidR="00F753F2" w:rsidRPr="00C82AB6">
        <w:rPr>
          <w:b/>
        </w:rPr>
        <w:t>4</w:t>
      </w:r>
      <w:r w:rsidRPr="00C82AB6">
        <w:rPr>
          <w:b/>
        </w:rPr>
        <w:t>. martā</w:t>
      </w:r>
      <w:r w:rsidRPr="00C82AB6">
        <w:rPr>
          <w:b/>
          <w:noProof/>
        </w:rPr>
        <w:t xml:space="preserve">, lai pieņemtu Eiropas Parlamenta un Padomes </w:t>
      </w:r>
      <w:r w:rsidR="00F753F2" w:rsidRPr="00C82AB6">
        <w:rPr>
          <w:b/>
          <w:noProof/>
        </w:rPr>
        <w:t>Regul</w:t>
      </w:r>
      <w:r w:rsidRPr="00C82AB6">
        <w:rPr>
          <w:b/>
          <w:noProof/>
        </w:rPr>
        <w:t>u (ES) 2024/...</w:t>
      </w:r>
      <w:r w:rsidR="00F753F2" w:rsidRPr="00C82AB6">
        <w:rPr>
          <w:b/>
          <w:noProof/>
        </w:rPr>
        <w:t>,</w:t>
      </w:r>
      <w:r w:rsidRPr="00C82AB6">
        <w:rPr>
          <w:b/>
          <w:noProof/>
        </w:rPr>
        <w:t xml:space="preserve"> </w:t>
      </w:r>
      <w:r w:rsidR="00861C23">
        <w:rPr>
          <w:b/>
          <w:bCs/>
          <w:color w:val="000000"/>
          <w:shd w:val="clear" w:color="auto" w:fill="FFFFFF"/>
        </w:rPr>
        <w:t>ar ko groza Padomes Regulu (EK) Nr. 6/2002 par Kopienas dizainparaugiem un atceļ Komisijas Regulu (EK) Nr. 2246/2002</w:t>
      </w:r>
    </w:p>
    <w:p w:rsidR="00861C23" w:rsidRDefault="00861C23" w:rsidP="00861C23">
      <w:pPr>
        <w:rPr>
          <w:i/>
        </w:rPr>
      </w:pPr>
      <w:r w:rsidRPr="003E6639">
        <w:rPr>
          <w:i/>
        </w:rPr>
        <w:t xml:space="preserve">(Tā kā starp Parlamentu un Padomi tika panākta vienošanās, Parlamenta nostāja atbilst galīgajam tiesību aktam Regulai </w:t>
      </w:r>
      <w:r w:rsidRPr="00861C23">
        <w:rPr>
          <w:i/>
        </w:rPr>
        <w:t>(ES) 2024/</w:t>
      </w:r>
      <w:r w:rsidRPr="00861C23">
        <w:rPr>
          <w:i/>
        </w:rPr>
        <w:t>2822</w:t>
      </w:r>
      <w:r w:rsidRPr="00861C23">
        <w:rPr>
          <w:i/>
        </w:rPr>
        <w:t>.)</w:t>
      </w:r>
    </w:p>
    <w:p w:rsidR="00861C23" w:rsidRDefault="00861C23" w:rsidP="00861C23">
      <w:pPr>
        <w:rPr>
          <w:i/>
        </w:rPr>
      </w:pPr>
    </w:p>
    <w:p w:rsidR="00861C23" w:rsidRPr="00C82AB6" w:rsidRDefault="00861C23" w:rsidP="00F753F2">
      <w:pPr>
        <w:spacing w:after="240"/>
        <w:rPr>
          <w:rFonts w:eastAsia="Calibri"/>
          <w:b/>
          <w:szCs w:val="22"/>
          <w:lang w:eastAsia="en-US"/>
        </w:rPr>
      </w:pPr>
    </w:p>
    <w:sectPr w:rsidR="00861C23" w:rsidRPr="00C82AB6" w:rsidSect="004834A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22D" w:rsidRPr="004834AD" w:rsidRDefault="001F022D">
      <w:r w:rsidRPr="004834AD">
        <w:separator/>
      </w:r>
    </w:p>
  </w:endnote>
  <w:endnote w:type="continuationSeparator" w:id="0">
    <w:p w:rsidR="001F022D" w:rsidRPr="004834AD" w:rsidRDefault="001F022D">
      <w:r w:rsidRPr="004834A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22D" w:rsidRPr="004834AD" w:rsidRDefault="001F022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22D" w:rsidRPr="004834AD" w:rsidRDefault="001F022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22D" w:rsidRPr="004834AD" w:rsidRDefault="001F022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22D" w:rsidRPr="004834AD" w:rsidRDefault="001F022D">
      <w:r w:rsidRPr="004834AD">
        <w:separator/>
      </w:r>
    </w:p>
  </w:footnote>
  <w:footnote w:type="continuationSeparator" w:id="0">
    <w:p w:rsidR="001F022D" w:rsidRPr="004834AD" w:rsidRDefault="001F022D">
      <w:r w:rsidRPr="004834AD">
        <w:continuationSeparator/>
      </w:r>
    </w:p>
  </w:footnote>
  <w:footnote w:id="1">
    <w:p w:rsidR="001F022D" w:rsidRPr="002F1540" w:rsidRDefault="001F022D" w:rsidP="002F1540">
      <w:pPr>
        <w:pStyle w:val="FootnoteText"/>
        <w:ind w:left="709" w:hanging="709"/>
        <w:rPr>
          <w:sz w:val="24"/>
          <w:szCs w:val="24"/>
          <w:lang w:val="lv-LV"/>
        </w:rPr>
      </w:pPr>
      <w:r w:rsidRPr="002F1540">
        <w:rPr>
          <w:rStyle w:val="FootnoteReference"/>
          <w:sz w:val="24"/>
          <w:szCs w:val="24"/>
          <w:lang w:val="lv-LV"/>
        </w:rPr>
        <w:footnoteRef/>
      </w:r>
      <w:r w:rsidRPr="002F1540">
        <w:rPr>
          <w:sz w:val="24"/>
          <w:szCs w:val="24"/>
          <w:lang w:val="lv-LV"/>
        </w:rPr>
        <w:t xml:space="preserve"> </w:t>
      </w:r>
      <w:r w:rsidRPr="002F1540">
        <w:rPr>
          <w:sz w:val="24"/>
          <w:szCs w:val="24"/>
          <w:lang w:val="lv-LV"/>
        </w:rPr>
        <w:tab/>
        <w:t>OV C 184, 25.</w:t>
      </w:r>
      <w:r w:rsidR="00052B9D" w:rsidRPr="002F1540">
        <w:rPr>
          <w:sz w:val="24"/>
          <w:szCs w:val="24"/>
          <w:lang w:val="lv-LV"/>
        </w:rPr>
        <w:t>5</w:t>
      </w:r>
      <w:r w:rsidRPr="002F1540">
        <w:rPr>
          <w:sz w:val="24"/>
          <w:szCs w:val="24"/>
          <w:lang w:val="lv-LV"/>
        </w:rPr>
        <w:t>.2023., 39.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22D" w:rsidRPr="004834AD" w:rsidRDefault="001F022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22D" w:rsidRPr="004834AD" w:rsidRDefault="001F022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22D" w:rsidRPr="004834AD" w:rsidRDefault="001F022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3"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8"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29"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0"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1"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2"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3"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4"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
  </w:num>
  <w:num w:numId="2">
    <w:abstractNumId w:val="1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num>
  <w:num w:numId="7">
    <w:abstractNumId w:val="14"/>
    <w:lvlOverride w:ilvl="0">
      <w:startOverride w:val="1"/>
    </w:lvlOverride>
  </w:num>
  <w:num w:numId="8">
    <w:abstractNumId w:val="25"/>
    <w:lvlOverride w:ilvl="0">
      <w:startOverride w:val="1"/>
    </w:lvlOverride>
  </w:num>
  <w:num w:numId="9">
    <w:abstractNumId w:val="36"/>
    <w:lvlOverride w:ilvl="0">
      <w:startOverride w:val="1"/>
    </w:lvlOverride>
  </w:num>
  <w:num w:numId="10">
    <w:abstractNumId w:val="15"/>
  </w:num>
  <w:num w:numId="11">
    <w:abstractNumId w:val="27"/>
  </w:num>
  <w:num w:numId="12">
    <w:abstractNumId w:val="1"/>
  </w:num>
  <w:num w:numId="13">
    <w:abstractNumId w:val="28"/>
  </w:num>
  <w:num w:numId="14">
    <w:abstractNumId w:val="23"/>
  </w:num>
  <w:num w:numId="15">
    <w:abstractNumId w:val="3"/>
  </w:num>
  <w:num w:numId="16">
    <w:abstractNumId w:val="30"/>
  </w:num>
  <w:num w:numId="17">
    <w:abstractNumId w:val="35"/>
  </w:num>
  <w:num w:numId="18">
    <w:abstractNumId w:val="19"/>
  </w:num>
  <w:num w:numId="19">
    <w:abstractNumId w:val="29"/>
  </w:num>
  <w:num w:numId="20">
    <w:abstractNumId w:val="24"/>
  </w:num>
  <w:num w:numId="21">
    <w:abstractNumId w:val="16"/>
  </w:num>
  <w:num w:numId="22">
    <w:abstractNumId w:val="7"/>
  </w:num>
  <w:num w:numId="23">
    <w:abstractNumId w:val="5"/>
  </w:num>
  <w:num w:numId="24">
    <w:abstractNumId w:val="26"/>
  </w:num>
  <w:num w:numId="25">
    <w:abstractNumId w:val="31"/>
  </w:num>
  <w:num w:numId="26">
    <w:abstractNumId w:val="0"/>
  </w:num>
  <w:num w:numId="27">
    <w:abstractNumId w:val="9"/>
  </w:num>
  <w:num w:numId="28">
    <w:abstractNumId w:val="4"/>
  </w:num>
  <w:num w:numId="29">
    <w:abstractNumId w:val="10"/>
  </w:num>
  <w:num w:numId="30">
    <w:abstractNumId w:val="20"/>
  </w:num>
  <w:num w:numId="31">
    <w:abstractNumId w:val="12"/>
  </w:num>
  <w:num w:numId="32">
    <w:abstractNumId w:val="13"/>
  </w:num>
  <w:num w:numId="33">
    <w:abstractNumId w:val="18"/>
  </w:num>
  <w:num w:numId="34">
    <w:abstractNumId w:val="21"/>
  </w:num>
  <w:num w:numId="35">
    <w:abstractNumId w:val="33"/>
  </w:num>
  <w:num w:numId="36">
    <w:abstractNumId w:val="32"/>
  </w:num>
  <w:num w:numId="37">
    <w:abstractNumId w:val="3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5/2023"/>
    <w:docVar w:name="dvlangue" w:val="LV"/>
    <w:docVar w:name="dvnumam" w:val="39"/>
    <w:docVar w:name="dvpe" w:val="749.960"/>
    <w:docVar w:name="dvrapporteur" w:val="Referents: "/>
    <w:docVar w:name="dvstar" w:val="***I"/>
    <w:docVar w:name="dvtitre" w:val="Eiropas Parlamenta 2024. gada XX. XXX normatīvā rezolūcija par priekšlikumu Eiropas Parlamenta un Padomes regulai, ar ko groza Padomes Regulu (EK) Nr. 6/2002 par Kopienas dizainparaugiem un atceļ Komisijas Regulu (EK) Nr. 2246/2002(COM(2022)0666 – C9-0394/2022 – 2022/0391(COD))"/>
  </w:docVars>
  <w:rsids>
    <w:rsidRoot w:val="00113D55"/>
    <w:rsid w:val="00002272"/>
    <w:rsid w:val="00052B9D"/>
    <w:rsid w:val="00064002"/>
    <w:rsid w:val="000677B9"/>
    <w:rsid w:val="000831BA"/>
    <w:rsid w:val="000A42CC"/>
    <w:rsid w:val="000E7DD9"/>
    <w:rsid w:val="0010095E"/>
    <w:rsid w:val="00113D55"/>
    <w:rsid w:val="00125B37"/>
    <w:rsid w:val="001673CA"/>
    <w:rsid w:val="00187494"/>
    <w:rsid w:val="001F022D"/>
    <w:rsid w:val="001F32AE"/>
    <w:rsid w:val="002767FF"/>
    <w:rsid w:val="002B18FE"/>
    <w:rsid w:val="002B5493"/>
    <w:rsid w:val="002F1540"/>
    <w:rsid w:val="00343214"/>
    <w:rsid w:val="00361C00"/>
    <w:rsid w:val="00395FA1"/>
    <w:rsid w:val="003E15D4"/>
    <w:rsid w:val="00411CCE"/>
    <w:rsid w:val="0041666E"/>
    <w:rsid w:val="00421060"/>
    <w:rsid w:val="00471C19"/>
    <w:rsid w:val="004834AD"/>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6B53"/>
    <w:rsid w:val="00861C23"/>
    <w:rsid w:val="00865F67"/>
    <w:rsid w:val="00881A7B"/>
    <w:rsid w:val="008840E5"/>
    <w:rsid w:val="00887B3E"/>
    <w:rsid w:val="008C2AC6"/>
    <w:rsid w:val="009240F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821"/>
    <w:rsid w:val="00C05BFE"/>
    <w:rsid w:val="00C23CD4"/>
    <w:rsid w:val="00C61C0C"/>
    <w:rsid w:val="00C82AB6"/>
    <w:rsid w:val="00C941CB"/>
    <w:rsid w:val="00CC2357"/>
    <w:rsid w:val="00CE1DA1"/>
    <w:rsid w:val="00CF071A"/>
    <w:rsid w:val="00D058B8"/>
    <w:rsid w:val="00D56C11"/>
    <w:rsid w:val="00D656D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3F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FD85CC"/>
  <w15:chartTrackingRefBased/>
  <w15:docId w15:val="{3CAA17CA-65AA-4EA0-85B3-737DF688D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1"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846B53"/>
    <w:pPr>
      <w:spacing w:after="120"/>
    </w:pPr>
  </w:style>
  <w:style w:type="paragraph" w:customStyle="1" w:styleId="NormalBold">
    <w:name w:val="NormalBold"/>
    <w:basedOn w:val="Normal"/>
    <w:link w:val="NormalBoldChar"/>
    <w:rsid w:val="00846B53"/>
    <w:rPr>
      <w:b/>
    </w:rPr>
  </w:style>
  <w:style w:type="paragraph" w:customStyle="1" w:styleId="NormalBold12a">
    <w:name w:val="NormalBold12a"/>
    <w:basedOn w:val="Normal"/>
    <w:rsid w:val="00846B53"/>
    <w:pPr>
      <w:spacing w:after="240"/>
    </w:pPr>
    <w:rPr>
      <w:b/>
    </w:rPr>
  </w:style>
  <w:style w:type="paragraph" w:customStyle="1" w:styleId="AmJustText">
    <w:name w:val="AmJustText"/>
    <w:basedOn w:val="Normal"/>
    <w:rsid w:val="00846B53"/>
    <w:pPr>
      <w:spacing w:after="240"/>
    </w:pPr>
    <w:rPr>
      <w:i/>
    </w:rPr>
  </w:style>
  <w:style w:type="paragraph" w:customStyle="1" w:styleId="NormalHanging12a">
    <w:name w:val="NormalHanging12a"/>
    <w:basedOn w:val="Normal"/>
    <w:rsid w:val="00846B53"/>
    <w:pPr>
      <w:spacing w:after="240"/>
      <w:ind w:left="567" w:hanging="567"/>
    </w:pPr>
  </w:style>
  <w:style w:type="paragraph" w:customStyle="1" w:styleId="AmJustTitle">
    <w:name w:val="AmJustTitle"/>
    <w:basedOn w:val="Normal"/>
    <w:next w:val="AmJustText"/>
    <w:rsid w:val="00846B53"/>
    <w:pPr>
      <w:keepNext/>
      <w:spacing w:before="240" w:after="240"/>
      <w:jc w:val="center"/>
    </w:pPr>
    <w:rPr>
      <w:i/>
    </w:rPr>
  </w:style>
  <w:style w:type="paragraph" w:customStyle="1" w:styleId="AmColumnHeading">
    <w:name w:val="AmColumnHeading"/>
    <w:basedOn w:val="Normal"/>
    <w:rsid w:val="00846B53"/>
    <w:pPr>
      <w:spacing w:after="240"/>
      <w:jc w:val="center"/>
    </w:pPr>
    <w:rPr>
      <w:i/>
    </w:rPr>
  </w:style>
  <w:style w:type="paragraph" w:customStyle="1" w:styleId="AmNumberTabs">
    <w:name w:val="AmNumberTabs"/>
    <w:basedOn w:val="Normal"/>
    <w:link w:val="AmNumberTabsChar"/>
    <w:rsid w:val="00846B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46B53"/>
    <w:pPr>
      <w:spacing w:before="240"/>
    </w:pPr>
    <w:rPr>
      <w:b/>
    </w:rPr>
  </w:style>
  <w:style w:type="paragraph" w:customStyle="1" w:styleId="EPComma">
    <w:name w:val="EPComma"/>
    <w:basedOn w:val="Normal"/>
    <w:rsid w:val="00846B53"/>
    <w:pPr>
      <w:spacing w:before="480" w:after="240"/>
    </w:pPr>
  </w:style>
  <w:style w:type="character" w:customStyle="1" w:styleId="Normal6Char">
    <w:name w:val="Normal6 Char"/>
    <w:basedOn w:val="DefaultParagraphFont"/>
    <w:link w:val="Normal6"/>
    <w:locked/>
    <w:rsid w:val="00846B53"/>
    <w:rPr>
      <w:sz w:val="24"/>
      <w:lang w:val="lv-LV"/>
    </w:rPr>
  </w:style>
  <w:style w:type="paragraph" w:customStyle="1" w:styleId="Normal6">
    <w:name w:val="Normal6"/>
    <w:basedOn w:val="Normal"/>
    <w:link w:val="Normal6Char"/>
    <w:uiPriority w:val="99"/>
    <w:rsid w:val="00846B53"/>
    <w:pPr>
      <w:spacing w:after="120"/>
    </w:pPr>
  </w:style>
  <w:style w:type="character" w:customStyle="1" w:styleId="NormalBoldChar">
    <w:name w:val="NormalBold Char"/>
    <w:basedOn w:val="DefaultParagraphFont"/>
    <w:link w:val="NormalBold"/>
    <w:locked/>
    <w:rsid w:val="00846B53"/>
    <w:rPr>
      <w:b/>
      <w:sz w:val="24"/>
      <w:lang w:val="lv-LV"/>
    </w:rPr>
  </w:style>
  <w:style w:type="paragraph" w:customStyle="1" w:styleId="Normal12Italic">
    <w:name w:val="Normal12Italic"/>
    <w:basedOn w:val="Normal"/>
    <w:rsid w:val="00846B53"/>
    <w:pPr>
      <w:spacing w:after="240"/>
    </w:pPr>
    <w:rPr>
      <w:i/>
      <w:noProof/>
    </w:rPr>
  </w:style>
  <w:style w:type="paragraph" w:customStyle="1" w:styleId="JustificationTitle">
    <w:name w:val="JustificationTitle"/>
    <w:basedOn w:val="Normal"/>
    <w:next w:val="Normal"/>
    <w:rsid w:val="00846B53"/>
    <w:pPr>
      <w:keepNext/>
      <w:spacing w:before="240" w:after="240"/>
      <w:jc w:val="center"/>
    </w:pPr>
    <w:rPr>
      <w:i/>
      <w:noProof/>
    </w:rPr>
  </w:style>
  <w:style w:type="paragraph" w:customStyle="1" w:styleId="ColumnHeading">
    <w:name w:val="ColumnHeading"/>
    <w:basedOn w:val="Normal"/>
    <w:rsid w:val="00846B53"/>
    <w:pPr>
      <w:spacing w:after="240"/>
      <w:jc w:val="center"/>
    </w:pPr>
    <w:rPr>
      <w:i/>
    </w:rPr>
  </w:style>
  <w:style w:type="paragraph" w:customStyle="1" w:styleId="AMNumberTabs0">
    <w:name w:val="AMNumberTabs"/>
    <w:basedOn w:val="Normal"/>
    <w:rsid w:val="00846B5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846B53"/>
    <w:rPr>
      <w:b/>
      <w:sz w:val="24"/>
      <w:lang w:val="lv-LV"/>
    </w:rPr>
  </w:style>
  <w:style w:type="character" w:customStyle="1" w:styleId="NormalBold12bChar">
    <w:name w:val="NormalBold12b Char"/>
    <w:basedOn w:val="AmNumberTabsChar"/>
    <w:link w:val="NormalBold12b"/>
    <w:rsid w:val="00846B53"/>
    <w:rPr>
      <w:b/>
      <w:sz w:val="24"/>
      <w:lang w:val="lv-LV"/>
    </w:rPr>
  </w:style>
  <w:style w:type="paragraph" w:styleId="BalloonText">
    <w:name w:val="Balloon Text"/>
    <w:basedOn w:val="Normal"/>
    <w:link w:val="BalloonTextChar"/>
    <w:uiPriority w:val="99"/>
    <w:rsid w:val="001F022D"/>
    <w:rPr>
      <w:rFonts w:ascii="Segoe UI" w:hAnsi="Segoe UI" w:cs="Segoe UI"/>
      <w:sz w:val="18"/>
      <w:szCs w:val="18"/>
    </w:rPr>
  </w:style>
  <w:style w:type="character" w:customStyle="1" w:styleId="BalloonTextChar">
    <w:name w:val="Balloon Text Char"/>
    <w:basedOn w:val="DefaultParagraphFont"/>
    <w:link w:val="BalloonText"/>
    <w:uiPriority w:val="99"/>
    <w:rsid w:val="001F022D"/>
    <w:rPr>
      <w:rFonts w:ascii="Segoe UI" w:hAnsi="Segoe UI" w:cs="Segoe UI"/>
      <w:sz w:val="18"/>
      <w:szCs w:val="18"/>
      <w:lang w:val="lv-LV"/>
    </w:rPr>
  </w:style>
  <w:style w:type="character" w:customStyle="1" w:styleId="Heading1Char">
    <w:name w:val="Heading 1 Char"/>
    <w:basedOn w:val="DefaultParagraphFont"/>
    <w:link w:val="Heading1"/>
    <w:uiPriority w:val="9"/>
    <w:rsid w:val="001F022D"/>
    <w:rPr>
      <w:b/>
      <w:kern w:val="28"/>
      <w:sz w:val="28"/>
      <w:lang w:val="fr-FR" w:eastAsia="fr-FR"/>
    </w:rPr>
  </w:style>
  <w:style w:type="character" w:customStyle="1" w:styleId="Heading2Char">
    <w:name w:val="Heading 2 Char"/>
    <w:basedOn w:val="DefaultParagraphFont"/>
    <w:link w:val="Heading2"/>
    <w:uiPriority w:val="9"/>
    <w:semiHidden/>
    <w:rsid w:val="001F022D"/>
    <w:rPr>
      <w:sz w:val="24"/>
      <w:lang w:val="fr-FR" w:eastAsia="fr-FR"/>
    </w:rPr>
  </w:style>
  <w:style w:type="character" w:customStyle="1" w:styleId="Heading3Char">
    <w:name w:val="Heading 3 Char"/>
    <w:basedOn w:val="DefaultParagraphFont"/>
    <w:link w:val="Heading3"/>
    <w:uiPriority w:val="9"/>
    <w:semiHidden/>
    <w:rsid w:val="001F022D"/>
    <w:rPr>
      <w:rFonts w:ascii="Arial" w:hAnsi="Arial"/>
      <w:sz w:val="24"/>
      <w:lang w:val="fr-FR" w:eastAsia="fr-FR"/>
    </w:rPr>
  </w:style>
  <w:style w:type="character" w:customStyle="1" w:styleId="Heading4Char">
    <w:name w:val="Heading 4 Char"/>
    <w:basedOn w:val="DefaultParagraphFont"/>
    <w:link w:val="Heading4"/>
    <w:uiPriority w:val="9"/>
    <w:semiHidden/>
    <w:rsid w:val="001F022D"/>
    <w:rPr>
      <w:sz w:val="24"/>
      <w:lang w:val="en-US" w:eastAsia="fr-FR"/>
    </w:rPr>
  </w:style>
  <w:style w:type="character" w:customStyle="1" w:styleId="Heading5Char">
    <w:name w:val="Heading 5 Char"/>
    <w:basedOn w:val="DefaultParagraphFont"/>
    <w:link w:val="Heading5"/>
    <w:uiPriority w:val="9"/>
    <w:semiHidden/>
    <w:rsid w:val="001F022D"/>
    <w:rPr>
      <w:sz w:val="24"/>
      <w:lang w:val="en-US" w:eastAsia="fr-FR"/>
    </w:rPr>
  </w:style>
  <w:style w:type="character" w:customStyle="1" w:styleId="Heading6Char">
    <w:name w:val="Heading 6 Char"/>
    <w:basedOn w:val="DefaultParagraphFont"/>
    <w:link w:val="Heading6"/>
    <w:uiPriority w:val="9"/>
    <w:semiHidden/>
    <w:rsid w:val="001F022D"/>
    <w:rPr>
      <w:i/>
      <w:sz w:val="22"/>
      <w:lang w:val="lv-LV"/>
    </w:rPr>
  </w:style>
  <w:style w:type="character" w:customStyle="1" w:styleId="Heading7Char">
    <w:name w:val="Heading 7 Char"/>
    <w:basedOn w:val="DefaultParagraphFont"/>
    <w:link w:val="Heading7"/>
    <w:uiPriority w:val="9"/>
    <w:semiHidden/>
    <w:rsid w:val="001F022D"/>
    <w:rPr>
      <w:rFonts w:ascii="Arial" w:hAnsi="Arial"/>
      <w:sz w:val="24"/>
      <w:lang w:val="lv-LV"/>
    </w:rPr>
  </w:style>
  <w:style w:type="character" w:customStyle="1" w:styleId="Heading8Char">
    <w:name w:val="Heading 8 Char"/>
    <w:basedOn w:val="DefaultParagraphFont"/>
    <w:link w:val="Heading8"/>
    <w:semiHidden/>
    <w:rsid w:val="001F022D"/>
    <w:rPr>
      <w:rFonts w:ascii="Arial" w:hAnsi="Arial"/>
      <w:i/>
      <w:sz w:val="24"/>
      <w:lang w:val="lv-LV"/>
    </w:rPr>
  </w:style>
  <w:style w:type="character" w:customStyle="1" w:styleId="Heading9Char">
    <w:name w:val="Heading 9 Char"/>
    <w:basedOn w:val="DefaultParagraphFont"/>
    <w:link w:val="Heading9"/>
    <w:semiHidden/>
    <w:rsid w:val="001F022D"/>
    <w:rPr>
      <w:rFonts w:ascii="Arial" w:hAnsi="Arial"/>
      <w:b/>
      <w:i/>
      <w:sz w:val="18"/>
      <w:lang w:val="lv-LV"/>
    </w:rPr>
  </w:style>
  <w:style w:type="paragraph" w:styleId="Header">
    <w:name w:val="header"/>
    <w:basedOn w:val="Normal"/>
    <w:link w:val="HeaderChar"/>
    <w:uiPriority w:val="99"/>
    <w:rsid w:val="001F022D"/>
    <w:pPr>
      <w:tabs>
        <w:tab w:val="center" w:pos="4513"/>
        <w:tab w:val="right" w:pos="9026"/>
      </w:tabs>
    </w:pPr>
  </w:style>
  <w:style w:type="character" w:customStyle="1" w:styleId="HeaderChar">
    <w:name w:val="Header Char"/>
    <w:basedOn w:val="DefaultParagraphFont"/>
    <w:link w:val="Header"/>
    <w:uiPriority w:val="99"/>
    <w:rsid w:val="001F022D"/>
    <w:rPr>
      <w:sz w:val="24"/>
      <w:lang w:val="lv-LV"/>
    </w:rPr>
  </w:style>
  <w:style w:type="paragraph" w:customStyle="1" w:styleId="AmDocTypeTab">
    <w:name w:val="AmDocTypeTab"/>
    <w:basedOn w:val="Normal"/>
    <w:rsid w:val="001F022D"/>
    <w:pPr>
      <w:tabs>
        <w:tab w:val="right" w:pos="9072"/>
      </w:tabs>
    </w:pPr>
    <w:rPr>
      <w:b/>
    </w:rPr>
  </w:style>
  <w:style w:type="paragraph" w:customStyle="1" w:styleId="Normal12a">
    <w:name w:val="Normal12a"/>
    <w:basedOn w:val="Normal"/>
    <w:rsid w:val="001F022D"/>
    <w:pPr>
      <w:spacing w:after="240"/>
    </w:pPr>
  </w:style>
  <w:style w:type="paragraph" w:customStyle="1" w:styleId="EPFooter2">
    <w:name w:val="EPFooter2"/>
    <w:basedOn w:val="Normal"/>
    <w:next w:val="Normal"/>
    <w:rsid w:val="001F022D"/>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1F022D"/>
    <w:pPr>
      <w:spacing w:before="240" w:after="240"/>
      <w:jc w:val="right"/>
    </w:pPr>
  </w:style>
  <w:style w:type="paragraph" w:customStyle="1" w:styleId="NormalCenter12a">
    <w:name w:val="NormalCenter12a"/>
    <w:basedOn w:val="Normal"/>
    <w:rsid w:val="001F022D"/>
    <w:pPr>
      <w:spacing w:after="240"/>
      <w:jc w:val="center"/>
    </w:pPr>
  </w:style>
  <w:style w:type="paragraph" w:customStyle="1" w:styleId="AmDateTab">
    <w:name w:val="AmDateTab"/>
    <w:basedOn w:val="Normal"/>
    <w:rsid w:val="001F022D"/>
    <w:pPr>
      <w:tabs>
        <w:tab w:val="right" w:pos="9072"/>
      </w:tabs>
    </w:pPr>
  </w:style>
  <w:style w:type="paragraph" w:customStyle="1" w:styleId="AmHeadingConsam">
    <w:name w:val="AmHeadingConsam"/>
    <w:basedOn w:val="Normal"/>
    <w:next w:val="NormalCenter12a"/>
    <w:rsid w:val="001F022D"/>
    <w:pPr>
      <w:spacing w:before="720" w:after="240"/>
      <w:jc w:val="center"/>
    </w:pPr>
  </w:style>
  <w:style w:type="paragraph" w:customStyle="1" w:styleId="EPFooter">
    <w:name w:val="EPFooter"/>
    <w:basedOn w:val="Normal"/>
    <w:rsid w:val="001F022D"/>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1F022D"/>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rsid w:val="001F022D"/>
    <w:pPr>
      <w:tabs>
        <w:tab w:val="center" w:pos="4513"/>
        <w:tab w:val="right" w:pos="9026"/>
      </w:tabs>
    </w:pPr>
  </w:style>
  <w:style w:type="character" w:customStyle="1" w:styleId="FooterChar">
    <w:name w:val="Footer Char"/>
    <w:basedOn w:val="DefaultParagraphFont"/>
    <w:link w:val="Footer"/>
    <w:uiPriority w:val="99"/>
    <w:rsid w:val="001F022D"/>
    <w:rPr>
      <w:sz w:val="24"/>
      <w:lang w:val="lv-LV"/>
    </w:rPr>
  </w:style>
  <w:style w:type="numbering" w:customStyle="1" w:styleId="NoList1">
    <w:name w:val="No List1"/>
    <w:next w:val="NoList"/>
    <w:uiPriority w:val="99"/>
    <w:semiHidden/>
    <w:unhideWhenUsed/>
    <w:rsid w:val="001F022D"/>
  </w:style>
  <w:style w:type="paragraph" w:customStyle="1" w:styleId="HeaderCouncilLarge">
    <w:name w:val="Header Council Large"/>
    <w:basedOn w:val="Normal"/>
    <w:link w:val="HeaderCouncilLargeChar"/>
    <w:rsid w:val="001F022D"/>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1F022D"/>
    <w:rPr>
      <w:rFonts w:ascii="Times New Roman" w:hAnsi="Times New Roman" w:cs="Times New Roman"/>
      <w:sz w:val="24"/>
      <w:lang w:val="lv-LV"/>
    </w:rPr>
  </w:style>
  <w:style w:type="character" w:customStyle="1" w:styleId="HeaderCouncilLargeChar">
    <w:name w:val="Header Council Large Char"/>
    <w:basedOn w:val="TechnicalBlockChar"/>
    <w:link w:val="HeaderCouncilLarge"/>
    <w:rsid w:val="001F022D"/>
    <w:rPr>
      <w:rFonts w:ascii="Times New Roman" w:eastAsia="Calibri" w:hAnsi="Times New Roman" w:cs="Times New Roman"/>
      <w:sz w:val="2"/>
      <w:szCs w:val="22"/>
      <w:lang w:val="lv-LV" w:eastAsia="en-US"/>
    </w:rPr>
  </w:style>
  <w:style w:type="paragraph" w:customStyle="1" w:styleId="FooterText">
    <w:name w:val="Footer Text"/>
    <w:basedOn w:val="Normal"/>
    <w:rsid w:val="001F022D"/>
    <w:pPr>
      <w:widowControl/>
    </w:pPr>
    <w:rPr>
      <w:szCs w:val="24"/>
      <w:lang w:eastAsia="en-US"/>
    </w:rPr>
  </w:style>
  <w:style w:type="character" w:styleId="PlaceholderText">
    <w:name w:val="Placeholder Text"/>
    <w:basedOn w:val="DefaultParagraphFont"/>
    <w:uiPriority w:val="99"/>
    <w:semiHidden/>
    <w:rsid w:val="001F022D"/>
    <w:rPr>
      <w:color w:val="808080"/>
    </w:rPr>
  </w:style>
  <w:style w:type="character" w:customStyle="1" w:styleId="Hyperlink1">
    <w:name w:val="Hyperlink1"/>
    <w:basedOn w:val="DefaultParagraphFont"/>
    <w:uiPriority w:val="99"/>
    <w:unhideWhenUsed/>
    <w:rsid w:val="001F022D"/>
    <w:rPr>
      <w:color w:val="0000FF"/>
      <w:u w:val="single"/>
    </w:rPr>
  </w:style>
  <w:style w:type="paragraph" w:customStyle="1" w:styleId="Normal2">
    <w:name w:val="Normal2"/>
    <w:basedOn w:val="Normal"/>
    <w:uiPriority w:val="99"/>
    <w:rsid w:val="001F022D"/>
    <w:pPr>
      <w:widowControl/>
      <w:spacing w:before="100" w:beforeAutospacing="1" w:after="100" w:afterAutospacing="1"/>
    </w:pPr>
    <w:rPr>
      <w:szCs w:val="24"/>
    </w:rPr>
  </w:style>
  <w:style w:type="paragraph" w:styleId="ListParagraph">
    <w:name w:val="List Paragraph"/>
    <w:aliases w:val="List,List1,List Paragraph compact,Normal bullet 2,Paragraphe de liste 2,Reference list,Bullet list,Numbered List,List Paragraph1,1st level - Bullet List Paragraph,Lettre d'introduction,Paragraph,Bullet EY,List Paragraph11,Normal bullet 21"/>
    <w:basedOn w:val="Normal"/>
    <w:link w:val="ListParagraphChar"/>
    <w:uiPriority w:val="34"/>
    <w:qFormat/>
    <w:rsid w:val="001F022D"/>
    <w:pPr>
      <w:widowControl/>
      <w:spacing w:before="120" w:after="120"/>
      <w:ind w:left="720"/>
      <w:contextualSpacing/>
      <w:jc w:val="both"/>
    </w:pPr>
    <w:rPr>
      <w:rFonts w:eastAsia="Calibri"/>
      <w:szCs w:val="22"/>
      <w:lang w:eastAsia="en-US"/>
    </w:rPr>
  </w:style>
  <w:style w:type="character" w:customStyle="1" w:styleId="ListParagraphChar">
    <w:name w:val="List Paragraph Char"/>
    <w:aliases w:val="List Char,List1 Char,List Paragraph compact Char,Normal bullet 2 Char,Paragraphe de liste 2 Char,Reference list Char,Bullet list Char,Numbered List Char,List Paragraph1 Char,1st level - Bullet List Paragraph Char,Paragraph Char"/>
    <w:link w:val="ListParagraph"/>
    <w:uiPriority w:val="34"/>
    <w:qFormat/>
    <w:locked/>
    <w:rsid w:val="001F022D"/>
    <w:rPr>
      <w:rFonts w:eastAsia="Calibri"/>
      <w:sz w:val="24"/>
      <w:szCs w:val="22"/>
      <w:lang w:val="lv-LV" w:eastAsia="en-US"/>
    </w:rPr>
  </w:style>
  <w:style w:type="paragraph" w:customStyle="1" w:styleId="Default">
    <w:name w:val="Default"/>
    <w:rsid w:val="001F022D"/>
    <w:pPr>
      <w:autoSpaceDE w:val="0"/>
      <w:autoSpaceDN w:val="0"/>
      <w:adjustRightInd w:val="0"/>
    </w:pPr>
    <w:rPr>
      <w:rFonts w:eastAsia="Calibri"/>
      <w:color w:val="000000"/>
      <w:sz w:val="24"/>
      <w:szCs w:val="24"/>
      <w:lang w:val="lv-LV" w:eastAsia="en-US"/>
    </w:rPr>
  </w:style>
  <w:style w:type="paragraph" w:customStyle="1" w:styleId="CM4">
    <w:name w:val="CM4"/>
    <w:basedOn w:val="Normal"/>
    <w:next w:val="Normal"/>
    <w:uiPriority w:val="99"/>
    <w:rsid w:val="001F022D"/>
    <w:pPr>
      <w:widowControl/>
      <w:autoSpaceDE w:val="0"/>
      <w:autoSpaceDN w:val="0"/>
      <w:adjustRightInd w:val="0"/>
    </w:pPr>
    <w:rPr>
      <w:rFonts w:eastAsia="Calibri"/>
      <w:szCs w:val="24"/>
      <w:lang w:eastAsia="en-US"/>
    </w:rPr>
  </w:style>
  <w:style w:type="paragraph" w:styleId="CommentText">
    <w:name w:val="annotation text"/>
    <w:basedOn w:val="Normal"/>
    <w:link w:val="CommentTextChar"/>
    <w:uiPriority w:val="99"/>
    <w:unhideWhenUsed/>
    <w:rsid w:val="001F022D"/>
    <w:pPr>
      <w:widowControl/>
      <w:spacing w:before="120" w:after="120"/>
      <w:jc w:val="both"/>
    </w:pPr>
    <w:rPr>
      <w:rFonts w:eastAsia="Calibri"/>
      <w:sz w:val="20"/>
      <w:lang w:eastAsia="en-US"/>
    </w:rPr>
  </w:style>
  <w:style w:type="character" w:customStyle="1" w:styleId="CommentTextChar">
    <w:name w:val="Comment Text Char"/>
    <w:basedOn w:val="DefaultParagraphFont"/>
    <w:link w:val="CommentText"/>
    <w:uiPriority w:val="99"/>
    <w:rsid w:val="001F022D"/>
    <w:rPr>
      <w:rFonts w:eastAsia="Calibri"/>
      <w:lang w:val="lv-LV" w:eastAsia="en-US"/>
    </w:rPr>
  </w:style>
  <w:style w:type="character" w:styleId="CommentReference">
    <w:name w:val="annotation reference"/>
    <w:basedOn w:val="DefaultParagraphFont"/>
    <w:uiPriority w:val="99"/>
    <w:unhideWhenUsed/>
    <w:rsid w:val="001F022D"/>
    <w:rPr>
      <w:sz w:val="16"/>
      <w:szCs w:val="16"/>
    </w:rPr>
  </w:style>
  <w:style w:type="paragraph" w:styleId="CommentSubject">
    <w:name w:val="annotation subject"/>
    <w:basedOn w:val="CommentText"/>
    <w:next w:val="CommentText"/>
    <w:link w:val="CommentSubjectChar"/>
    <w:uiPriority w:val="99"/>
    <w:unhideWhenUsed/>
    <w:rsid w:val="001F022D"/>
    <w:rPr>
      <w:b/>
      <w:bCs/>
    </w:rPr>
  </w:style>
  <w:style w:type="character" w:customStyle="1" w:styleId="CommentSubjectChar">
    <w:name w:val="Comment Subject Char"/>
    <w:basedOn w:val="CommentTextChar"/>
    <w:link w:val="CommentSubject"/>
    <w:uiPriority w:val="99"/>
    <w:rsid w:val="001F022D"/>
    <w:rPr>
      <w:rFonts w:eastAsia="Calibri"/>
      <w:b/>
      <w:bCs/>
      <w:lang w:val="lv-LV" w:eastAsia="en-US"/>
    </w:rPr>
  </w:style>
  <w:style w:type="paragraph" w:styleId="Revision">
    <w:name w:val="Revision"/>
    <w:hidden/>
    <w:uiPriority w:val="99"/>
    <w:semiHidden/>
    <w:rsid w:val="001F022D"/>
    <w:rPr>
      <w:rFonts w:eastAsia="Calibri"/>
      <w:sz w:val="24"/>
      <w:szCs w:val="22"/>
      <w:lang w:val="lv-LV" w:eastAsia="en-US"/>
    </w:rPr>
  </w:style>
  <w:style w:type="paragraph" w:customStyle="1" w:styleId="Normal1">
    <w:name w:val="Normal1"/>
    <w:basedOn w:val="Normal"/>
    <w:uiPriority w:val="99"/>
    <w:rsid w:val="001F022D"/>
    <w:pPr>
      <w:widowControl/>
      <w:spacing w:before="100" w:beforeAutospacing="1" w:after="100" w:afterAutospacing="1"/>
    </w:pPr>
    <w:rPr>
      <w:szCs w:val="24"/>
      <w:lang w:eastAsia="en-US"/>
    </w:rPr>
  </w:style>
  <w:style w:type="character" w:customStyle="1" w:styleId="italic">
    <w:name w:val="italic"/>
    <w:basedOn w:val="DefaultParagraphFont"/>
    <w:rsid w:val="001F022D"/>
  </w:style>
  <w:style w:type="paragraph" w:customStyle="1" w:styleId="li">
    <w:name w:val="li"/>
    <w:basedOn w:val="Normal"/>
    <w:uiPriority w:val="99"/>
    <w:rsid w:val="001F022D"/>
    <w:pPr>
      <w:widowControl/>
      <w:spacing w:before="100" w:beforeAutospacing="1" w:after="100" w:afterAutospacing="1"/>
    </w:pPr>
    <w:rPr>
      <w:szCs w:val="24"/>
    </w:rPr>
  </w:style>
  <w:style w:type="character" w:customStyle="1" w:styleId="num">
    <w:name w:val="num"/>
    <w:basedOn w:val="DefaultParagraphFont"/>
    <w:rsid w:val="001F022D"/>
  </w:style>
  <w:style w:type="paragraph" w:styleId="NormalWeb">
    <w:name w:val="Normal (Web)"/>
    <w:basedOn w:val="Normal"/>
    <w:uiPriority w:val="99"/>
    <w:unhideWhenUsed/>
    <w:rsid w:val="001F022D"/>
    <w:pPr>
      <w:widowControl/>
      <w:spacing w:before="100" w:beforeAutospacing="1" w:after="100" w:afterAutospacing="1"/>
    </w:pPr>
    <w:rPr>
      <w:szCs w:val="24"/>
    </w:rPr>
  </w:style>
  <w:style w:type="paragraph" w:customStyle="1" w:styleId="Normal3">
    <w:name w:val="Normal3"/>
    <w:basedOn w:val="Normal"/>
    <w:uiPriority w:val="99"/>
    <w:rsid w:val="001F022D"/>
    <w:pPr>
      <w:widowControl/>
      <w:spacing w:before="100" w:beforeAutospacing="1" w:after="100" w:afterAutospacing="1"/>
    </w:pPr>
    <w:rPr>
      <w:szCs w:val="24"/>
      <w:lang w:eastAsia="en-US"/>
    </w:rPr>
  </w:style>
  <w:style w:type="table" w:customStyle="1" w:styleId="TableGrid1">
    <w:name w:val="Table Grid1"/>
    <w:basedOn w:val="TableNormal"/>
    <w:next w:val="TableGrid"/>
    <w:uiPriority w:val="59"/>
    <w:rsid w:val="001F022D"/>
    <w:rPr>
      <w:rFonts w:ascii="Calibri" w:eastAsia="Calibri" w:hAnsi="Calibri" w:cs="Arial"/>
      <w:sz w:val="22"/>
      <w:szCs w:val="22"/>
      <w:lang w:val="lv-LV"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llowedHyperlink1">
    <w:name w:val="FollowedHyperlink1"/>
    <w:basedOn w:val="DefaultParagraphFont"/>
    <w:uiPriority w:val="99"/>
    <w:semiHidden/>
    <w:unhideWhenUsed/>
    <w:rsid w:val="001F022D"/>
    <w:rPr>
      <w:color w:val="800080"/>
      <w:u w:val="single"/>
    </w:rPr>
  </w:style>
  <w:style w:type="paragraph" w:customStyle="1" w:styleId="Normal4">
    <w:name w:val="Normal4"/>
    <w:basedOn w:val="Normal"/>
    <w:uiPriority w:val="99"/>
    <w:rsid w:val="001F022D"/>
    <w:pPr>
      <w:widowControl/>
      <w:spacing w:before="100" w:beforeAutospacing="1" w:after="100" w:afterAutospacing="1"/>
    </w:pPr>
    <w:rPr>
      <w:szCs w:val="24"/>
      <w:lang w:eastAsia="en-US"/>
    </w:rPr>
  </w:style>
  <w:style w:type="paragraph" w:customStyle="1" w:styleId="doc-ti">
    <w:name w:val="doc-ti"/>
    <w:basedOn w:val="Normal"/>
    <w:uiPriority w:val="99"/>
    <w:rsid w:val="001F022D"/>
    <w:pPr>
      <w:widowControl/>
      <w:spacing w:before="100" w:beforeAutospacing="1" w:after="100" w:afterAutospacing="1"/>
    </w:pPr>
    <w:rPr>
      <w:szCs w:val="24"/>
      <w:lang w:eastAsia="en-US"/>
    </w:rPr>
  </w:style>
  <w:style w:type="paragraph" w:customStyle="1" w:styleId="Normal5">
    <w:name w:val="Normal5"/>
    <w:basedOn w:val="Normal"/>
    <w:uiPriority w:val="99"/>
    <w:rsid w:val="001F022D"/>
    <w:pPr>
      <w:widowControl/>
      <w:spacing w:before="100" w:beforeAutospacing="1" w:after="100" w:afterAutospacing="1"/>
    </w:pPr>
    <w:rPr>
      <w:szCs w:val="24"/>
      <w:lang w:eastAsia="en-US"/>
    </w:rPr>
  </w:style>
  <w:style w:type="paragraph" w:customStyle="1" w:styleId="tbl-txt">
    <w:name w:val="tbl-txt"/>
    <w:basedOn w:val="Normal"/>
    <w:uiPriority w:val="99"/>
    <w:rsid w:val="001F022D"/>
    <w:pPr>
      <w:widowControl/>
      <w:spacing w:before="100" w:beforeAutospacing="1" w:after="100" w:afterAutospacing="1"/>
    </w:pPr>
    <w:rPr>
      <w:szCs w:val="24"/>
      <w:lang w:eastAsia="en-US"/>
    </w:rPr>
  </w:style>
  <w:style w:type="paragraph" w:customStyle="1" w:styleId="ti-grseq-1">
    <w:name w:val="ti-grseq-1"/>
    <w:basedOn w:val="Normal"/>
    <w:uiPriority w:val="99"/>
    <w:rsid w:val="001F022D"/>
    <w:pPr>
      <w:widowControl/>
      <w:spacing w:before="100" w:beforeAutospacing="1" w:after="100" w:afterAutospacing="1"/>
    </w:pPr>
    <w:rPr>
      <w:szCs w:val="24"/>
      <w:lang w:eastAsia="en-US"/>
    </w:rPr>
  </w:style>
  <w:style w:type="character" w:customStyle="1" w:styleId="bold">
    <w:name w:val="bold"/>
    <w:basedOn w:val="DefaultParagraphFont"/>
    <w:rsid w:val="001F022D"/>
  </w:style>
  <w:style w:type="character" w:styleId="Strong">
    <w:name w:val="Strong"/>
    <w:basedOn w:val="DefaultParagraphFont"/>
    <w:uiPriority w:val="22"/>
    <w:qFormat/>
    <w:rsid w:val="001F022D"/>
    <w:rPr>
      <w:b/>
      <w:bCs/>
    </w:rPr>
  </w:style>
  <w:style w:type="paragraph" w:customStyle="1" w:styleId="Caption1">
    <w:name w:val="Caption1"/>
    <w:basedOn w:val="Normal"/>
    <w:next w:val="Normal"/>
    <w:uiPriority w:val="35"/>
    <w:semiHidden/>
    <w:unhideWhenUsed/>
    <w:qFormat/>
    <w:rsid w:val="001F022D"/>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1F022D"/>
    <w:pPr>
      <w:widowControl/>
      <w:spacing w:before="120"/>
      <w:jc w:val="both"/>
    </w:pPr>
    <w:rPr>
      <w:rFonts w:eastAsia="Calibri"/>
      <w:szCs w:val="22"/>
      <w:lang w:eastAsia="en-US"/>
    </w:rPr>
  </w:style>
  <w:style w:type="paragraph" w:styleId="ListBullet">
    <w:name w:val="List Bullet"/>
    <w:basedOn w:val="Normal"/>
    <w:uiPriority w:val="99"/>
    <w:unhideWhenUsed/>
    <w:rsid w:val="001F022D"/>
    <w:pPr>
      <w:widowControl/>
      <w:tabs>
        <w:tab w:val="num" w:pos="720"/>
      </w:tabs>
      <w:spacing w:before="120" w:after="120"/>
      <w:ind w:left="720" w:hanging="360"/>
      <w:contextualSpacing/>
      <w:jc w:val="both"/>
    </w:pPr>
    <w:rPr>
      <w:rFonts w:eastAsia="Calibri"/>
      <w:szCs w:val="22"/>
      <w:lang w:eastAsia="en-US"/>
    </w:rPr>
  </w:style>
  <w:style w:type="paragraph" w:styleId="ListBullet2">
    <w:name w:val="List Bullet 2"/>
    <w:basedOn w:val="Normal"/>
    <w:uiPriority w:val="99"/>
    <w:unhideWhenUsed/>
    <w:rsid w:val="001F022D"/>
    <w:pPr>
      <w:widowControl/>
      <w:tabs>
        <w:tab w:val="num" w:pos="720"/>
      </w:tabs>
      <w:spacing w:before="120" w:after="120"/>
      <w:ind w:left="720" w:hanging="360"/>
      <w:contextualSpacing/>
      <w:jc w:val="both"/>
    </w:pPr>
    <w:rPr>
      <w:rFonts w:eastAsia="Calibri"/>
      <w:szCs w:val="22"/>
      <w:lang w:eastAsia="en-US"/>
    </w:rPr>
  </w:style>
  <w:style w:type="paragraph" w:styleId="ListBullet3">
    <w:name w:val="List Bullet 3"/>
    <w:basedOn w:val="Normal"/>
    <w:uiPriority w:val="99"/>
    <w:unhideWhenUsed/>
    <w:rsid w:val="001F022D"/>
    <w:pPr>
      <w:widowControl/>
      <w:tabs>
        <w:tab w:val="num" w:pos="1080"/>
      </w:tabs>
      <w:spacing w:before="120" w:after="120"/>
      <w:ind w:left="1080" w:hanging="360"/>
      <w:contextualSpacing/>
      <w:jc w:val="both"/>
    </w:pPr>
    <w:rPr>
      <w:rFonts w:eastAsia="Calibri"/>
      <w:szCs w:val="22"/>
      <w:lang w:eastAsia="en-US"/>
    </w:rPr>
  </w:style>
  <w:style w:type="paragraph" w:styleId="ListBullet4">
    <w:name w:val="List Bullet 4"/>
    <w:basedOn w:val="Normal"/>
    <w:uiPriority w:val="99"/>
    <w:unhideWhenUsed/>
    <w:rsid w:val="001F022D"/>
    <w:pPr>
      <w:widowControl/>
      <w:tabs>
        <w:tab w:val="num" w:pos="1080"/>
      </w:tabs>
      <w:spacing w:before="120" w:after="120"/>
      <w:ind w:left="1080" w:hanging="360"/>
      <w:contextualSpacing/>
      <w:jc w:val="both"/>
    </w:pPr>
    <w:rPr>
      <w:rFonts w:eastAsia="Calibri"/>
      <w:szCs w:val="22"/>
      <w:lang w:eastAsia="en-US"/>
    </w:rPr>
  </w:style>
  <w:style w:type="paragraph" w:styleId="ListNumber">
    <w:name w:val="List Number"/>
    <w:basedOn w:val="Normal"/>
    <w:uiPriority w:val="99"/>
    <w:unhideWhenUsed/>
    <w:rsid w:val="001F022D"/>
    <w:pPr>
      <w:widowControl/>
      <w:tabs>
        <w:tab w:val="num" w:pos="1440"/>
      </w:tabs>
      <w:spacing w:before="120" w:after="120"/>
      <w:ind w:left="1440" w:hanging="360"/>
      <w:contextualSpacing/>
      <w:jc w:val="both"/>
    </w:pPr>
    <w:rPr>
      <w:rFonts w:eastAsia="Calibri"/>
      <w:szCs w:val="22"/>
      <w:lang w:eastAsia="en-US"/>
    </w:rPr>
  </w:style>
  <w:style w:type="paragraph" w:styleId="ListNumber2">
    <w:name w:val="List Number 2"/>
    <w:basedOn w:val="Normal"/>
    <w:uiPriority w:val="99"/>
    <w:unhideWhenUsed/>
    <w:rsid w:val="001F022D"/>
    <w:pPr>
      <w:widowControl/>
      <w:tabs>
        <w:tab w:val="num" w:pos="1440"/>
      </w:tabs>
      <w:spacing w:before="120" w:after="120"/>
      <w:ind w:left="1440" w:hanging="360"/>
      <w:contextualSpacing/>
      <w:jc w:val="both"/>
    </w:pPr>
    <w:rPr>
      <w:rFonts w:eastAsia="Calibri"/>
      <w:szCs w:val="22"/>
      <w:lang w:eastAsia="en-US"/>
    </w:rPr>
  </w:style>
  <w:style w:type="paragraph" w:styleId="ListNumber3">
    <w:name w:val="List Number 3"/>
    <w:basedOn w:val="Normal"/>
    <w:uiPriority w:val="99"/>
    <w:unhideWhenUsed/>
    <w:rsid w:val="001F022D"/>
    <w:pPr>
      <w:widowControl/>
      <w:tabs>
        <w:tab w:val="num" w:pos="1800"/>
      </w:tabs>
      <w:spacing w:before="120" w:after="120"/>
      <w:ind w:left="1800" w:hanging="360"/>
      <w:contextualSpacing/>
      <w:jc w:val="both"/>
    </w:pPr>
    <w:rPr>
      <w:rFonts w:eastAsia="Calibri"/>
      <w:szCs w:val="22"/>
      <w:lang w:eastAsia="en-US"/>
    </w:rPr>
  </w:style>
  <w:style w:type="paragraph" w:styleId="ListNumber4">
    <w:name w:val="List Number 4"/>
    <w:basedOn w:val="Normal"/>
    <w:uiPriority w:val="99"/>
    <w:unhideWhenUsed/>
    <w:rsid w:val="001F022D"/>
    <w:pPr>
      <w:widowControl/>
      <w:tabs>
        <w:tab w:val="num" w:pos="1800"/>
      </w:tabs>
      <w:spacing w:before="120" w:after="120"/>
      <w:ind w:left="1800" w:hanging="360"/>
      <w:contextualSpacing/>
      <w:jc w:val="both"/>
    </w:pPr>
    <w:rPr>
      <w:rFonts w:eastAsia="Calibri"/>
      <w:szCs w:val="22"/>
      <w:lang w:eastAsia="en-US"/>
    </w:rPr>
  </w:style>
  <w:style w:type="paragraph" w:customStyle="1" w:styleId="Ttitre">
    <w:name w:val="Ttitre"/>
    <w:basedOn w:val="Normal"/>
    <w:uiPriority w:val="99"/>
    <w:rsid w:val="001F022D"/>
    <w:pPr>
      <w:widowControl/>
      <w:jc w:val="center"/>
    </w:pPr>
    <w:rPr>
      <w:rFonts w:eastAsia="Calibri"/>
      <w:i/>
      <w:szCs w:val="22"/>
      <w:lang w:eastAsia="en-US"/>
    </w:rPr>
  </w:style>
  <w:style w:type="paragraph" w:customStyle="1" w:styleId="Titreobjt">
    <w:name w:val="Titre objt"/>
    <w:basedOn w:val="Normal"/>
    <w:uiPriority w:val="99"/>
    <w:rsid w:val="001F022D"/>
    <w:pPr>
      <w:widowControl/>
      <w:jc w:val="center"/>
    </w:pPr>
    <w:rPr>
      <w:rFonts w:eastAsia="Calibri"/>
      <w:b/>
      <w:szCs w:val="24"/>
      <w:lang w:eastAsia="en-US"/>
    </w:rPr>
  </w:style>
  <w:style w:type="paragraph" w:customStyle="1" w:styleId="Titrreobjet">
    <w:name w:val="Titrre objet"/>
    <w:basedOn w:val="Normal"/>
    <w:uiPriority w:val="99"/>
    <w:rsid w:val="001F022D"/>
    <w:pPr>
      <w:widowControl/>
      <w:spacing w:before="120" w:after="120"/>
      <w:jc w:val="center"/>
    </w:pPr>
    <w:rPr>
      <w:b/>
      <w:bCs/>
      <w:szCs w:val="24"/>
      <w:lang w:eastAsia="en-US"/>
    </w:rPr>
  </w:style>
  <w:style w:type="paragraph" w:customStyle="1" w:styleId="Articletitre">
    <w:name w:val="Article titre"/>
    <w:basedOn w:val="Normal"/>
    <w:uiPriority w:val="99"/>
    <w:rsid w:val="001F022D"/>
    <w:pPr>
      <w:widowControl/>
      <w:jc w:val="center"/>
    </w:pPr>
    <w:rPr>
      <w:rFonts w:eastAsia="Calibri"/>
      <w:i/>
      <w:szCs w:val="24"/>
      <w:lang w:eastAsia="en-US"/>
    </w:rPr>
  </w:style>
  <w:style w:type="paragraph" w:customStyle="1" w:styleId="Articleobje">
    <w:name w:val="Article obje"/>
    <w:basedOn w:val="Normal"/>
    <w:uiPriority w:val="99"/>
    <w:rsid w:val="001F022D"/>
    <w:pPr>
      <w:widowControl/>
      <w:jc w:val="center"/>
    </w:pPr>
    <w:rPr>
      <w:rFonts w:eastAsia="Calibri"/>
      <w:b/>
      <w:szCs w:val="24"/>
      <w:lang w:eastAsia="en-US"/>
    </w:rPr>
  </w:style>
  <w:style w:type="paragraph" w:customStyle="1" w:styleId="Manual">
    <w:name w:val="Manual"/>
    <w:basedOn w:val="Tiret0"/>
    <w:uiPriority w:val="99"/>
    <w:rsid w:val="001F022D"/>
  </w:style>
  <w:style w:type="character" w:styleId="Emphasis">
    <w:name w:val="Emphasis"/>
    <w:basedOn w:val="DefaultParagraphFont"/>
    <w:uiPriority w:val="20"/>
    <w:qFormat/>
    <w:rsid w:val="001F022D"/>
    <w:rPr>
      <w:i/>
      <w:iCs/>
    </w:rPr>
  </w:style>
  <w:style w:type="paragraph" w:styleId="NoSpacing">
    <w:name w:val="No Spacing"/>
    <w:uiPriority w:val="1"/>
    <w:qFormat/>
    <w:rsid w:val="001F022D"/>
    <w:pPr>
      <w:jc w:val="both"/>
    </w:pPr>
    <w:rPr>
      <w:rFonts w:eastAsia="Calibri"/>
      <w:sz w:val="24"/>
      <w:szCs w:val="22"/>
      <w:lang w:val="lv-LV" w:eastAsia="en-US"/>
    </w:rPr>
  </w:style>
  <w:style w:type="paragraph" w:customStyle="1" w:styleId="point0number0">
    <w:name w:val="point0number"/>
    <w:basedOn w:val="Normal"/>
    <w:uiPriority w:val="99"/>
    <w:rsid w:val="001F022D"/>
    <w:pPr>
      <w:widowControl/>
      <w:spacing w:before="100" w:beforeAutospacing="1" w:after="100" w:afterAutospacing="1"/>
    </w:pPr>
    <w:rPr>
      <w:rFonts w:eastAsia="Calibri"/>
      <w:szCs w:val="24"/>
      <w:lang w:eastAsia="en-US"/>
    </w:rPr>
  </w:style>
  <w:style w:type="paragraph" w:styleId="TOC4">
    <w:name w:val="toc 4"/>
    <w:basedOn w:val="Normal"/>
    <w:next w:val="Normal"/>
    <w:uiPriority w:val="39"/>
    <w:unhideWhenUsed/>
    <w:rsid w:val="001F022D"/>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1F022D"/>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1F022D"/>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1F022D"/>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1F022D"/>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1F022D"/>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1F022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1F022D"/>
    <w:pPr>
      <w:widowControl/>
      <w:spacing w:after="120"/>
      <w:jc w:val="right"/>
    </w:pPr>
    <w:rPr>
      <w:rFonts w:eastAsia="Calibri"/>
      <w:sz w:val="28"/>
      <w:szCs w:val="22"/>
      <w:lang w:eastAsia="en-US"/>
    </w:rPr>
  </w:style>
  <w:style w:type="paragraph" w:customStyle="1" w:styleId="FooterSensitivity">
    <w:name w:val="Footer Sensitivity"/>
    <w:basedOn w:val="Normal"/>
    <w:rsid w:val="001F022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1F022D"/>
    <w:pPr>
      <w:widowControl/>
      <w:spacing w:before="120" w:after="120"/>
    </w:pPr>
    <w:rPr>
      <w:rFonts w:eastAsia="Calibri"/>
      <w:szCs w:val="22"/>
      <w:lang w:eastAsia="en-US"/>
    </w:rPr>
  </w:style>
  <w:style w:type="paragraph" w:customStyle="1" w:styleId="QuotedText">
    <w:name w:val="Quoted Text"/>
    <w:basedOn w:val="Normal"/>
    <w:rsid w:val="001F022D"/>
    <w:pPr>
      <w:widowControl/>
      <w:spacing w:before="120" w:after="120"/>
      <w:ind w:left="1417"/>
      <w:jc w:val="both"/>
    </w:pPr>
    <w:rPr>
      <w:rFonts w:eastAsia="Calibri"/>
      <w:szCs w:val="22"/>
      <w:lang w:eastAsia="en-US"/>
    </w:rPr>
  </w:style>
  <w:style w:type="paragraph" w:customStyle="1" w:styleId="Point0">
    <w:name w:val="Point 0"/>
    <w:basedOn w:val="Normal"/>
    <w:rsid w:val="001F022D"/>
    <w:pPr>
      <w:widowControl/>
      <w:spacing w:before="120" w:after="120"/>
      <w:ind w:left="850" w:hanging="850"/>
      <w:jc w:val="both"/>
    </w:pPr>
    <w:rPr>
      <w:rFonts w:eastAsia="Calibri"/>
      <w:szCs w:val="22"/>
      <w:lang w:eastAsia="en-US"/>
    </w:rPr>
  </w:style>
  <w:style w:type="paragraph" w:customStyle="1" w:styleId="Point1">
    <w:name w:val="Point 1"/>
    <w:basedOn w:val="Normal"/>
    <w:rsid w:val="001F022D"/>
    <w:pPr>
      <w:widowControl/>
      <w:spacing w:before="120" w:after="120"/>
      <w:ind w:left="1417" w:hanging="567"/>
      <w:jc w:val="both"/>
    </w:pPr>
    <w:rPr>
      <w:rFonts w:eastAsia="Calibri"/>
      <w:szCs w:val="22"/>
      <w:lang w:eastAsia="en-US"/>
    </w:rPr>
  </w:style>
  <w:style w:type="paragraph" w:customStyle="1" w:styleId="Point2">
    <w:name w:val="Point 2"/>
    <w:basedOn w:val="Normal"/>
    <w:rsid w:val="001F022D"/>
    <w:pPr>
      <w:widowControl/>
      <w:spacing w:before="120" w:after="120"/>
      <w:ind w:left="1984" w:hanging="567"/>
      <w:jc w:val="both"/>
    </w:pPr>
    <w:rPr>
      <w:rFonts w:eastAsia="Calibri"/>
      <w:szCs w:val="22"/>
      <w:lang w:eastAsia="en-US"/>
    </w:rPr>
  </w:style>
  <w:style w:type="paragraph" w:customStyle="1" w:styleId="Point3">
    <w:name w:val="Point 3"/>
    <w:basedOn w:val="Normal"/>
    <w:rsid w:val="001F022D"/>
    <w:pPr>
      <w:widowControl/>
      <w:spacing w:before="120" w:after="120"/>
      <w:ind w:left="2551" w:hanging="567"/>
      <w:jc w:val="both"/>
    </w:pPr>
    <w:rPr>
      <w:rFonts w:eastAsia="Calibri"/>
      <w:szCs w:val="22"/>
      <w:lang w:eastAsia="en-US"/>
    </w:rPr>
  </w:style>
  <w:style w:type="paragraph" w:customStyle="1" w:styleId="Point4">
    <w:name w:val="Point 4"/>
    <w:basedOn w:val="Normal"/>
    <w:rsid w:val="001F022D"/>
    <w:pPr>
      <w:widowControl/>
      <w:spacing w:before="120" w:after="120"/>
      <w:ind w:left="3118" w:hanging="567"/>
      <w:jc w:val="both"/>
    </w:pPr>
    <w:rPr>
      <w:rFonts w:eastAsia="Calibri"/>
      <w:szCs w:val="22"/>
      <w:lang w:eastAsia="en-US"/>
    </w:rPr>
  </w:style>
  <w:style w:type="paragraph" w:customStyle="1" w:styleId="Point5">
    <w:name w:val="Point 5"/>
    <w:basedOn w:val="Normal"/>
    <w:rsid w:val="001F022D"/>
    <w:pPr>
      <w:widowControl/>
      <w:spacing w:before="120" w:after="120"/>
      <w:ind w:left="3685" w:hanging="567"/>
      <w:jc w:val="both"/>
    </w:pPr>
    <w:rPr>
      <w:rFonts w:eastAsia="Calibri"/>
      <w:szCs w:val="22"/>
      <w:lang w:eastAsia="en-US"/>
    </w:rPr>
  </w:style>
  <w:style w:type="paragraph" w:customStyle="1" w:styleId="Tiret0">
    <w:name w:val="Tiret 0"/>
    <w:basedOn w:val="Point0"/>
    <w:rsid w:val="001F022D"/>
    <w:pPr>
      <w:numPr>
        <w:numId w:val="6"/>
      </w:numPr>
      <w:tabs>
        <w:tab w:val="clear" w:pos="850"/>
        <w:tab w:val="num" w:pos="360"/>
      </w:tabs>
      <w:ind w:left="360" w:hanging="360"/>
    </w:pPr>
  </w:style>
  <w:style w:type="paragraph" w:customStyle="1" w:styleId="Tiret1">
    <w:name w:val="Tiret 1"/>
    <w:basedOn w:val="Point1"/>
    <w:rsid w:val="001F022D"/>
    <w:pPr>
      <w:numPr>
        <w:numId w:val="7"/>
      </w:numPr>
      <w:tabs>
        <w:tab w:val="clear" w:pos="1417"/>
        <w:tab w:val="num" w:pos="720"/>
      </w:tabs>
      <w:ind w:left="720" w:hanging="360"/>
    </w:pPr>
  </w:style>
  <w:style w:type="paragraph" w:customStyle="1" w:styleId="Tiret2">
    <w:name w:val="Tiret 2"/>
    <w:basedOn w:val="Point2"/>
    <w:rsid w:val="001F022D"/>
    <w:pPr>
      <w:numPr>
        <w:numId w:val="8"/>
      </w:numPr>
      <w:tabs>
        <w:tab w:val="clear" w:pos="1984"/>
        <w:tab w:val="num" w:pos="720"/>
      </w:tabs>
      <w:ind w:left="720" w:hanging="360"/>
    </w:pPr>
  </w:style>
  <w:style w:type="paragraph" w:customStyle="1" w:styleId="Tiret3">
    <w:name w:val="Tiret 3"/>
    <w:basedOn w:val="Point3"/>
    <w:rsid w:val="001F022D"/>
    <w:pPr>
      <w:tabs>
        <w:tab w:val="num" w:pos="2551"/>
      </w:tabs>
    </w:pPr>
  </w:style>
  <w:style w:type="paragraph" w:customStyle="1" w:styleId="Tiret4">
    <w:name w:val="Tiret 4"/>
    <w:basedOn w:val="Point4"/>
    <w:rsid w:val="001F022D"/>
    <w:pPr>
      <w:tabs>
        <w:tab w:val="num" w:pos="3118"/>
      </w:tabs>
    </w:pPr>
  </w:style>
  <w:style w:type="paragraph" w:customStyle="1" w:styleId="Tiret5">
    <w:name w:val="Tiret 5"/>
    <w:basedOn w:val="Point5"/>
    <w:rsid w:val="001F022D"/>
    <w:pPr>
      <w:numPr>
        <w:numId w:val="10"/>
      </w:numPr>
      <w:tabs>
        <w:tab w:val="clear" w:pos="3685"/>
        <w:tab w:val="num" w:pos="1080"/>
      </w:tabs>
      <w:ind w:left="1080" w:hanging="360"/>
    </w:pPr>
  </w:style>
  <w:style w:type="paragraph" w:customStyle="1" w:styleId="PointDouble0">
    <w:name w:val="PointDouble 0"/>
    <w:basedOn w:val="Normal"/>
    <w:rsid w:val="001F022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1F022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1F022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1F022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1F022D"/>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1F022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1F022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1F022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1F022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1F022D"/>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1F022D"/>
    <w:pPr>
      <w:widowControl/>
      <w:numPr>
        <w:numId w:val="5"/>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1F022D"/>
    <w:pPr>
      <w:widowControl/>
      <w:numPr>
        <w:ilvl w:val="1"/>
        <w:numId w:val="5"/>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1F022D"/>
    <w:pPr>
      <w:widowControl/>
      <w:numPr>
        <w:ilvl w:val="2"/>
        <w:numId w:val="5"/>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1F022D"/>
    <w:pPr>
      <w:widowControl/>
      <w:numPr>
        <w:ilvl w:val="3"/>
        <w:numId w:val="5"/>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1F022D"/>
    <w:pPr>
      <w:widowControl/>
      <w:numPr>
        <w:ilvl w:val="4"/>
        <w:numId w:val="5"/>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1F022D"/>
    <w:pPr>
      <w:widowControl/>
      <w:numPr>
        <w:ilvl w:val="5"/>
        <w:numId w:val="5"/>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1F022D"/>
    <w:pPr>
      <w:widowControl/>
      <w:numPr>
        <w:ilvl w:val="6"/>
        <w:numId w:val="5"/>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1F022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1F022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1F022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1F022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1F022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1F022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1F022D"/>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1F022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1F022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1F022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1F022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1F022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1F022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1F022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1F022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1F022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1F022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1F022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1F022D"/>
    <w:pPr>
      <w:widowControl/>
      <w:spacing w:before="120" w:after="120"/>
      <w:jc w:val="center"/>
    </w:pPr>
    <w:rPr>
      <w:rFonts w:eastAsia="Calibri"/>
      <w:b/>
      <w:szCs w:val="22"/>
      <w:lang w:eastAsia="en-US"/>
    </w:rPr>
  </w:style>
  <w:style w:type="character" w:customStyle="1" w:styleId="Marker2">
    <w:name w:val="Marker2"/>
    <w:basedOn w:val="DefaultParagraphFont"/>
    <w:rsid w:val="001F022D"/>
    <w:rPr>
      <w:color w:val="FF0000"/>
      <w:shd w:val="clear" w:color="auto" w:fill="auto"/>
    </w:rPr>
  </w:style>
  <w:style w:type="paragraph" w:customStyle="1" w:styleId="Point0number">
    <w:name w:val="Point 0 (number)"/>
    <w:basedOn w:val="Normal"/>
    <w:rsid w:val="001F022D"/>
    <w:pPr>
      <w:widowControl/>
      <w:numPr>
        <w:numId w:val="3"/>
      </w:numPr>
      <w:tabs>
        <w:tab w:val="clear" w:pos="850"/>
        <w:tab w:val="num" w:pos="360"/>
      </w:tabs>
      <w:spacing w:before="120" w:after="120"/>
      <w:ind w:left="360" w:hanging="360"/>
      <w:jc w:val="both"/>
    </w:pPr>
    <w:rPr>
      <w:rFonts w:eastAsia="Calibri"/>
      <w:szCs w:val="22"/>
      <w:lang w:eastAsia="en-US"/>
    </w:rPr>
  </w:style>
  <w:style w:type="paragraph" w:customStyle="1" w:styleId="Point1number">
    <w:name w:val="Point 1 (number)"/>
    <w:basedOn w:val="Normal"/>
    <w:rsid w:val="001F022D"/>
    <w:pPr>
      <w:widowControl/>
      <w:numPr>
        <w:ilvl w:val="2"/>
        <w:numId w:val="3"/>
      </w:numPr>
      <w:tabs>
        <w:tab w:val="clear" w:pos="1417"/>
        <w:tab w:val="num" w:pos="360"/>
      </w:tabs>
      <w:spacing w:before="120" w:after="120"/>
      <w:ind w:left="360" w:hanging="360"/>
      <w:jc w:val="both"/>
    </w:pPr>
    <w:rPr>
      <w:rFonts w:eastAsia="Calibri"/>
      <w:szCs w:val="22"/>
      <w:lang w:eastAsia="en-US"/>
    </w:rPr>
  </w:style>
  <w:style w:type="paragraph" w:customStyle="1" w:styleId="Point2number">
    <w:name w:val="Point 2 (number)"/>
    <w:basedOn w:val="Normal"/>
    <w:rsid w:val="001F022D"/>
    <w:pPr>
      <w:widowControl/>
      <w:numPr>
        <w:ilvl w:val="4"/>
        <w:numId w:val="3"/>
      </w:numPr>
      <w:tabs>
        <w:tab w:val="clear" w:pos="1984"/>
        <w:tab w:val="num" w:pos="360"/>
      </w:tabs>
      <w:spacing w:before="120" w:after="120"/>
      <w:ind w:left="360" w:hanging="360"/>
      <w:jc w:val="both"/>
    </w:pPr>
    <w:rPr>
      <w:rFonts w:eastAsia="Calibri"/>
      <w:szCs w:val="22"/>
      <w:lang w:eastAsia="en-US"/>
    </w:rPr>
  </w:style>
  <w:style w:type="paragraph" w:customStyle="1" w:styleId="Point3number">
    <w:name w:val="Point 3 (number)"/>
    <w:basedOn w:val="Normal"/>
    <w:rsid w:val="001F022D"/>
    <w:pPr>
      <w:widowControl/>
      <w:numPr>
        <w:ilvl w:val="6"/>
        <w:numId w:val="3"/>
      </w:numPr>
      <w:tabs>
        <w:tab w:val="clear" w:pos="2551"/>
        <w:tab w:val="num" w:pos="360"/>
      </w:tabs>
      <w:spacing w:before="120" w:after="120"/>
      <w:ind w:left="360" w:hanging="360"/>
      <w:jc w:val="both"/>
    </w:pPr>
    <w:rPr>
      <w:rFonts w:eastAsia="Calibri"/>
      <w:szCs w:val="22"/>
      <w:lang w:eastAsia="en-US"/>
    </w:rPr>
  </w:style>
  <w:style w:type="paragraph" w:customStyle="1" w:styleId="Point0letter">
    <w:name w:val="Point 0 (letter)"/>
    <w:basedOn w:val="Normal"/>
    <w:rsid w:val="001F022D"/>
    <w:pPr>
      <w:widowControl/>
      <w:numPr>
        <w:ilvl w:val="1"/>
        <w:numId w:val="3"/>
      </w:numPr>
      <w:tabs>
        <w:tab w:val="clear" w:pos="850"/>
        <w:tab w:val="num" w:pos="360"/>
      </w:tabs>
      <w:spacing w:before="120" w:after="120"/>
      <w:ind w:left="360" w:hanging="360"/>
      <w:jc w:val="both"/>
    </w:pPr>
    <w:rPr>
      <w:rFonts w:eastAsia="Calibri"/>
      <w:szCs w:val="22"/>
      <w:lang w:eastAsia="en-US"/>
    </w:rPr>
  </w:style>
  <w:style w:type="paragraph" w:customStyle="1" w:styleId="Point1letter">
    <w:name w:val="Point 1 (letter)"/>
    <w:basedOn w:val="Normal"/>
    <w:rsid w:val="001F022D"/>
    <w:pPr>
      <w:widowControl/>
      <w:numPr>
        <w:ilvl w:val="3"/>
        <w:numId w:val="3"/>
      </w:numPr>
      <w:tabs>
        <w:tab w:val="clear" w:pos="1417"/>
        <w:tab w:val="num" w:pos="360"/>
      </w:tabs>
      <w:spacing w:before="120" w:after="120"/>
      <w:ind w:left="360" w:hanging="360"/>
      <w:jc w:val="both"/>
    </w:pPr>
    <w:rPr>
      <w:rFonts w:eastAsia="Calibri"/>
      <w:szCs w:val="22"/>
      <w:lang w:eastAsia="en-US"/>
    </w:rPr>
  </w:style>
  <w:style w:type="paragraph" w:customStyle="1" w:styleId="Point2letter">
    <w:name w:val="Point 2 (letter)"/>
    <w:basedOn w:val="Normal"/>
    <w:rsid w:val="001F022D"/>
    <w:pPr>
      <w:widowControl/>
      <w:numPr>
        <w:ilvl w:val="5"/>
        <w:numId w:val="3"/>
      </w:numPr>
      <w:tabs>
        <w:tab w:val="clear" w:pos="1984"/>
        <w:tab w:val="num" w:pos="360"/>
      </w:tabs>
      <w:spacing w:before="120" w:after="120"/>
      <w:ind w:left="360" w:hanging="360"/>
      <w:jc w:val="both"/>
    </w:pPr>
    <w:rPr>
      <w:rFonts w:eastAsia="Calibri"/>
      <w:szCs w:val="22"/>
      <w:lang w:eastAsia="en-US"/>
    </w:rPr>
  </w:style>
  <w:style w:type="paragraph" w:customStyle="1" w:styleId="Point3letter">
    <w:name w:val="Point 3 (letter)"/>
    <w:basedOn w:val="Normal"/>
    <w:rsid w:val="001F022D"/>
    <w:pPr>
      <w:widowControl/>
      <w:numPr>
        <w:ilvl w:val="7"/>
        <w:numId w:val="3"/>
      </w:numPr>
      <w:tabs>
        <w:tab w:val="clear" w:pos="2551"/>
        <w:tab w:val="num" w:pos="360"/>
      </w:tabs>
      <w:spacing w:before="120" w:after="120"/>
      <w:ind w:left="360" w:hanging="360"/>
      <w:jc w:val="both"/>
    </w:pPr>
    <w:rPr>
      <w:rFonts w:eastAsia="Calibri"/>
      <w:szCs w:val="22"/>
      <w:lang w:eastAsia="en-US"/>
    </w:rPr>
  </w:style>
  <w:style w:type="paragraph" w:customStyle="1" w:styleId="Point4letter">
    <w:name w:val="Point 4 (letter)"/>
    <w:basedOn w:val="Normal"/>
    <w:rsid w:val="001F022D"/>
    <w:pPr>
      <w:widowControl/>
      <w:numPr>
        <w:ilvl w:val="8"/>
        <w:numId w:val="3"/>
      </w:numPr>
      <w:tabs>
        <w:tab w:val="clear" w:pos="3118"/>
        <w:tab w:val="num" w:pos="360"/>
      </w:tabs>
      <w:spacing w:before="120" w:after="120"/>
      <w:ind w:left="360" w:hanging="360"/>
      <w:jc w:val="both"/>
    </w:pPr>
    <w:rPr>
      <w:rFonts w:eastAsia="Calibri"/>
      <w:szCs w:val="22"/>
      <w:lang w:eastAsia="en-US"/>
    </w:rPr>
  </w:style>
  <w:style w:type="paragraph" w:customStyle="1" w:styleId="Bullet0">
    <w:name w:val="Bullet 0"/>
    <w:basedOn w:val="Normal"/>
    <w:rsid w:val="001F022D"/>
    <w:pPr>
      <w:widowControl/>
      <w:numPr>
        <w:numId w:val="4"/>
      </w:numPr>
      <w:tabs>
        <w:tab w:val="clear" w:pos="850"/>
        <w:tab w:val="num" w:pos="360"/>
      </w:tabs>
      <w:spacing w:before="120" w:after="120"/>
      <w:ind w:left="360" w:hanging="360"/>
      <w:jc w:val="both"/>
    </w:pPr>
    <w:rPr>
      <w:rFonts w:eastAsia="Calibri"/>
      <w:szCs w:val="22"/>
      <w:lang w:eastAsia="en-US"/>
    </w:rPr>
  </w:style>
  <w:style w:type="paragraph" w:customStyle="1" w:styleId="Langue">
    <w:name w:val="Langue"/>
    <w:basedOn w:val="Normal"/>
    <w:next w:val="Rfrenceinterne"/>
    <w:uiPriority w:val="99"/>
    <w:rsid w:val="001F022D"/>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1F022D"/>
    <w:pPr>
      <w:widowControl/>
    </w:pPr>
    <w:rPr>
      <w:rFonts w:ascii="Arial" w:eastAsia="Calibri" w:hAnsi="Arial" w:cs="Arial"/>
      <w:szCs w:val="22"/>
      <w:lang w:eastAsia="en-US"/>
    </w:rPr>
  </w:style>
  <w:style w:type="paragraph" w:customStyle="1" w:styleId="Emission">
    <w:name w:val="Emission"/>
    <w:basedOn w:val="Normal"/>
    <w:next w:val="Rfrenceinstitutionnelle"/>
    <w:rsid w:val="001F022D"/>
    <w:pPr>
      <w:widowControl/>
      <w:ind w:left="5103"/>
    </w:pPr>
    <w:rPr>
      <w:rFonts w:eastAsia="Calibri"/>
      <w:szCs w:val="22"/>
      <w:lang w:eastAsia="en-US"/>
    </w:rPr>
  </w:style>
  <w:style w:type="paragraph" w:customStyle="1" w:styleId="Rfrenceinstitutionnelle">
    <w:name w:val="Référence institutionnelle"/>
    <w:basedOn w:val="Normal"/>
    <w:next w:val="Confidentialit"/>
    <w:rsid w:val="001F022D"/>
    <w:pPr>
      <w:widowControl/>
      <w:spacing w:after="240"/>
      <w:ind w:left="5103"/>
    </w:pPr>
    <w:rPr>
      <w:rFonts w:eastAsia="Calibri"/>
      <w:szCs w:val="22"/>
      <w:lang w:eastAsia="en-US"/>
    </w:rPr>
  </w:style>
  <w:style w:type="paragraph" w:customStyle="1" w:styleId="Pagedecouverture">
    <w:name w:val="Page de couverture"/>
    <w:basedOn w:val="Normal"/>
    <w:next w:val="Normal"/>
    <w:uiPriority w:val="99"/>
    <w:rsid w:val="001F022D"/>
    <w:pPr>
      <w:widowControl/>
      <w:jc w:val="both"/>
    </w:pPr>
    <w:rPr>
      <w:rFonts w:eastAsia="Calibri"/>
      <w:szCs w:val="22"/>
      <w:lang w:eastAsia="en-US"/>
    </w:rPr>
  </w:style>
  <w:style w:type="paragraph" w:customStyle="1" w:styleId="Declassification">
    <w:name w:val="Declassification"/>
    <w:basedOn w:val="Normal"/>
    <w:next w:val="Normal"/>
    <w:rsid w:val="001F022D"/>
    <w:pPr>
      <w:widowControl/>
      <w:jc w:val="both"/>
    </w:pPr>
    <w:rPr>
      <w:rFonts w:eastAsia="Calibri"/>
      <w:szCs w:val="22"/>
      <w:lang w:eastAsia="en-US"/>
    </w:rPr>
  </w:style>
  <w:style w:type="paragraph" w:customStyle="1" w:styleId="Disclaimer">
    <w:name w:val="Disclaimer"/>
    <w:basedOn w:val="Normal"/>
    <w:rsid w:val="001F022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1F022D"/>
    <w:pPr>
      <w:widowControl/>
      <w:spacing w:line="276" w:lineRule="auto"/>
      <w:ind w:left="5103"/>
    </w:pPr>
    <w:rPr>
      <w:rFonts w:eastAsia="Calibri"/>
      <w:sz w:val="28"/>
      <w:szCs w:val="22"/>
      <w:lang w:eastAsia="en-US"/>
    </w:rPr>
  </w:style>
  <w:style w:type="paragraph" w:customStyle="1" w:styleId="DateMarking">
    <w:name w:val="DateMarking"/>
    <w:basedOn w:val="Normal"/>
    <w:rsid w:val="001F022D"/>
    <w:pPr>
      <w:widowControl/>
      <w:spacing w:line="276" w:lineRule="auto"/>
      <w:ind w:left="5103"/>
    </w:pPr>
    <w:rPr>
      <w:rFonts w:eastAsia="Calibri"/>
      <w:i/>
      <w:sz w:val="28"/>
      <w:szCs w:val="22"/>
      <w:lang w:eastAsia="en-US"/>
    </w:rPr>
  </w:style>
  <w:style w:type="paragraph" w:customStyle="1" w:styleId="ReleasableTo">
    <w:name w:val="ReleasableTo"/>
    <w:basedOn w:val="Normal"/>
    <w:rsid w:val="001F022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1F022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1F022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1F022D"/>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1F022D"/>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1F022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1F022D"/>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1F022D"/>
    <w:pPr>
      <w:widowControl/>
      <w:spacing w:before="240" w:after="240"/>
      <w:ind w:left="5103"/>
    </w:pPr>
    <w:rPr>
      <w:rFonts w:eastAsia="Calibri"/>
      <w:i/>
      <w:sz w:val="32"/>
      <w:szCs w:val="22"/>
      <w:lang w:eastAsia="en-US"/>
    </w:rPr>
  </w:style>
  <w:style w:type="paragraph" w:customStyle="1" w:styleId="Considrant">
    <w:name w:val="Considérant"/>
    <w:basedOn w:val="Normal"/>
    <w:rsid w:val="001F022D"/>
    <w:pPr>
      <w:widowControl/>
      <w:numPr>
        <w:numId w:val="9"/>
      </w:numPr>
      <w:tabs>
        <w:tab w:val="clear" w:pos="709"/>
        <w:tab w:val="num" w:pos="1080"/>
      </w:tabs>
      <w:spacing w:before="120" w:after="120"/>
      <w:ind w:left="1080" w:hanging="360"/>
      <w:jc w:val="both"/>
    </w:pPr>
    <w:rPr>
      <w:rFonts w:eastAsia="Calibri"/>
      <w:szCs w:val="22"/>
      <w:lang w:eastAsia="en-US"/>
    </w:rPr>
  </w:style>
  <w:style w:type="paragraph" w:customStyle="1" w:styleId="Corrigendum">
    <w:name w:val="Corrigendum"/>
    <w:basedOn w:val="Normal"/>
    <w:next w:val="Normal"/>
    <w:uiPriority w:val="99"/>
    <w:rsid w:val="001F022D"/>
    <w:pPr>
      <w:widowControl/>
      <w:spacing w:after="240"/>
    </w:pPr>
    <w:rPr>
      <w:rFonts w:eastAsia="Calibri"/>
      <w:szCs w:val="22"/>
      <w:lang w:eastAsia="en-US"/>
    </w:rPr>
  </w:style>
  <w:style w:type="paragraph" w:customStyle="1" w:styleId="Datedadoption">
    <w:name w:val="Date d'adoption"/>
    <w:basedOn w:val="Normal"/>
    <w:next w:val="Titreobjet"/>
    <w:rsid w:val="001F022D"/>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1F022D"/>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1F022D"/>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1F022D"/>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1F022D"/>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1F022D"/>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1F022D"/>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1F022D"/>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1F022D"/>
    <w:pPr>
      <w:widowControl/>
      <w:ind w:left="5103"/>
    </w:pPr>
    <w:rPr>
      <w:rFonts w:eastAsia="Calibri"/>
      <w:szCs w:val="22"/>
      <w:lang w:eastAsia="en-US"/>
    </w:rPr>
  </w:style>
  <w:style w:type="paragraph" w:customStyle="1" w:styleId="Rfrenceinterne">
    <w:name w:val="Référence interne"/>
    <w:basedOn w:val="Normal"/>
    <w:next w:val="Rfrenceinterinstitutionnelle"/>
    <w:uiPriority w:val="99"/>
    <w:rsid w:val="001F022D"/>
    <w:pPr>
      <w:widowControl/>
      <w:ind w:left="5103"/>
    </w:pPr>
    <w:rPr>
      <w:rFonts w:eastAsia="Calibri"/>
      <w:szCs w:val="22"/>
      <w:lang w:eastAsia="en-US"/>
    </w:rPr>
  </w:style>
  <w:style w:type="paragraph" w:customStyle="1" w:styleId="Statut">
    <w:name w:val="Statut"/>
    <w:basedOn w:val="Normal"/>
    <w:next w:val="Typedudocument"/>
    <w:rsid w:val="001F022D"/>
    <w:pPr>
      <w:widowControl/>
      <w:spacing w:before="360"/>
      <w:jc w:val="center"/>
    </w:pPr>
    <w:rPr>
      <w:rFonts w:eastAsia="Calibri"/>
      <w:szCs w:val="22"/>
      <w:lang w:eastAsia="en-US"/>
    </w:rPr>
  </w:style>
  <w:style w:type="paragraph" w:customStyle="1" w:styleId="Titrearticle">
    <w:name w:val="Titre article"/>
    <w:basedOn w:val="Normal"/>
    <w:next w:val="Normal"/>
    <w:rsid w:val="001F022D"/>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1F022D"/>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1F022D"/>
    <w:pPr>
      <w:widowControl/>
      <w:spacing w:before="360"/>
      <w:jc w:val="center"/>
    </w:pPr>
    <w:rPr>
      <w:rFonts w:eastAsia="Calibri"/>
      <w:b/>
      <w:szCs w:val="22"/>
      <w:lang w:eastAsia="en-US"/>
    </w:rPr>
  </w:style>
  <w:style w:type="character" w:customStyle="1" w:styleId="Added">
    <w:name w:val="Added"/>
    <w:basedOn w:val="DefaultParagraphFont"/>
    <w:rsid w:val="001F022D"/>
    <w:rPr>
      <w:b/>
      <w:u w:val="single"/>
      <w:shd w:val="clear" w:color="auto" w:fill="auto"/>
    </w:rPr>
  </w:style>
  <w:style w:type="character" w:customStyle="1" w:styleId="Deleted">
    <w:name w:val="Deleted"/>
    <w:basedOn w:val="DefaultParagraphFont"/>
    <w:rsid w:val="001F022D"/>
    <w:rPr>
      <w:strike/>
      <w:dstrike w:val="0"/>
      <w:shd w:val="clear" w:color="auto" w:fill="auto"/>
    </w:rPr>
  </w:style>
  <w:style w:type="paragraph" w:customStyle="1" w:styleId="Address">
    <w:name w:val="Address"/>
    <w:basedOn w:val="Normal"/>
    <w:next w:val="Normal"/>
    <w:rsid w:val="001F022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1F022D"/>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1F022D"/>
    <w:pPr>
      <w:widowControl/>
      <w:spacing w:after="600"/>
      <w:jc w:val="center"/>
    </w:pPr>
    <w:rPr>
      <w:rFonts w:eastAsia="Calibri"/>
      <w:b/>
      <w:szCs w:val="22"/>
      <w:lang w:eastAsia="en-US"/>
    </w:rPr>
  </w:style>
  <w:style w:type="paragraph" w:customStyle="1" w:styleId="Languesfaisantfoi">
    <w:name w:val="Langues faisant foi"/>
    <w:basedOn w:val="Normal"/>
    <w:next w:val="Normal"/>
    <w:rsid w:val="001F022D"/>
    <w:pPr>
      <w:widowControl/>
      <w:spacing w:before="360"/>
      <w:jc w:val="center"/>
    </w:pPr>
    <w:rPr>
      <w:rFonts w:eastAsia="Calibri"/>
      <w:szCs w:val="22"/>
      <w:lang w:eastAsia="en-US"/>
    </w:rPr>
  </w:style>
  <w:style w:type="paragraph" w:customStyle="1" w:styleId="Rfrencecroise">
    <w:name w:val="Référence croisée"/>
    <w:basedOn w:val="Normal"/>
    <w:uiPriority w:val="99"/>
    <w:rsid w:val="001F022D"/>
    <w:pPr>
      <w:widowControl/>
      <w:jc w:val="center"/>
    </w:pPr>
    <w:rPr>
      <w:rFonts w:eastAsia="Calibri"/>
      <w:szCs w:val="22"/>
      <w:lang w:eastAsia="en-US"/>
    </w:rPr>
  </w:style>
  <w:style w:type="paragraph" w:customStyle="1" w:styleId="Fichefinanciretitre">
    <w:name w:val="Fiche financière titre"/>
    <w:basedOn w:val="Normal"/>
    <w:next w:val="Normal"/>
    <w:uiPriority w:val="99"/>
    <w:rsid w:val="001F022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1F022D"/>
  </w:style>
  <w:style w:type="paragraph" w:customStyle="1" w:styleId="RfrenceinterinstitutionnellePagedecouverture">
    <w:name w:val="Référence interinstitutionnelle (Page de couverture)"/>
    <w:basedOn w:val="Rfrenceinterinstitutionnelle"/>
    <w:next w:val="Confidentialit"/>
    <w:uiPriority w:val="99"/>
    <w:rsid w:val="001F022D"/>
  </w:style>
  <w:style w:type="paragraph" w:customStyle="1" w:styleId="StatutPagedecouverture">
    <w:name w:val="Statut (Page de couverture)"/>
    <w:basedOn w:val="Statut"/>
    <w:next w:val="TypedudocumentPagedecouverture"/>
    <w:uiPriority w:val="99"/>
    <w:rsid w:val="001F022D"/>
  </w:style>
  <w:style w:type="paragraph" w:customStyle="1" w:styleId="TitreobjetPagedecouverture">
    <w:name w:val="Titre objet (Page de couverture)"/>
    <w:basedOn w:val="Titreobjet"/>
    <w:next w:val="IntrtEEEPagedecouverture"/>
    <w:uiPriority w:val="99"/>
    <w:rsid w:val="001F022D"/>
  </w:style>
  <w:style w:type="paragraph" w:customStyle="1" w:styleId="TypedudocumentPagedecouverture">
    <w:name w:val="Type du document (Page de couverture)"/>
    <w:basedOn w:val="Typedudocument"/>
    <w:next w:val="TitreobjetPagedecouverture"/>
    <w:uiPriority w:val="99"/>
    <w:rsid w:val="001F022D"/>
  </w:style>
  <w:style w:type="paragraph" w:customStyle="1" w:styleId="Volume">
    <w:name w:val="Volume"/>
    <w:basedOn w:val="Normal"/>
    <w:next w:val="Confidentialit"/>
    <w:uiPriority w:val="99"/>
    <w:rsid w:val="001F022D"/>
    <w:pPr>
      <w:widowControl/>
      <w:spacing w:after="240"/>
      <w:ind w:left="5103"/>
    </w:pPr>
    <w:rPr>
      <w:rFonts w:eastAsia="Calibri"/>
      <w:szCs w:val="22"/>
      <w:lang w:eastAsia="en-US"/>
    </w:rPr>
  </w:style>
  <w:style w:type="paragraph" w:customStyle="1" w:styleId="IntrtEEE">
    <w:name w:val="Intérêt EEE"/>
    <w:basedOn w:val="Languesfaisantfoi"/>
    <w:next w:val="Normal"/>
    <w:rsid w:val="001F022D"/>
    <w:pPr>
      <w:spacing w:after="240"/>
    </w:pPr>
  </w:style>
  <w:style w:type="paragraph" w:customStyle="1" w:styleId="Accompagnant">
    <w:name w:val="Accompagnant"/>
    <w:basedOn w:val="Normal"/>
    <w:next w:val="Typeacteprincipal"/>
    <w:uiPriority w:val="99"/>
    <w:rsid w:val="001F022D"/>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1F022D"/>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1F022D"/>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uiPriority w:val="99"/>
    <w:rsid w:val="001F022D"/>
  </w:style>
  <w:style w:type="paragraph" w:customStyle="1" w:styleId="AccompagnantPagedecouverture">
    <w:name w:val="Accompagnant (Page de couverture)"/>
    <w:basedOn w:val="Accompagnant"/>
    <w:next w:val="TypeacteprincipalPagedecouverture"/>
    <w:uiPriority w:val="99"/>
    <w:rsid w:val="001F022D"/>
  </w:style>
  <w:style w:type="paragraph" w:customStyle="1" w:styleId="TypeacteprincipalPagedecouverture">
    <w:name w:val="Type acte principal (Page de couverture)"/>
    <w:basedOn w:val="Typeacteprincipal"/>
    <w:next w:val="ObjetacteprincipalPagedecouverture"/>
    <w:uiPriority w:val="99"/>
    <w:rsid w:val="001F022D"/>
  </w:style>
  <w:style w:type="paragraph" w:customStyle="1" w:styleId="ObjetacteprincipalPagedecouverture">
    <w:name w:val="Objet acte principal (Page de couverture)"/>
    <w:basedOn w:val="Objetacteprincipal"/>
    <w:next w:val="Rfrencecroise"/>
    <w:uiPriority w:val="99"/>
    <w:rsid w:val="001F022D"/>
  </w:style>
  <w:style w:type="paragraph" w:customStyle="1" w:styleId="LanguesfaisantfoiPagedecouverture">
    <w:name w:val="Langues faisant foi (Page de couverture)"/>
    <w:basedOn w:val="Normal"/>
    <w:next w:val="Normal"/>
    <w:uiPriority w:val="99"/>
    <w:rsid w:val="001F022D"/>
    <w:pPr>
      <w:widowControl/>
      <w:spacing w:before="360"/>
      <w:jc w:val="center"/>
    </w:pPr>
    <w:rPr>
      <w:rFonts w:eastAsia="Calibri"/>
      <w:szCs w:val="22"/>
      <w:lang w:eastAsia="en-US"/>
    </w:rPr>
  </w:style>
  <w:style w:type="paragraph" w:customStyle="1" w:styleId="EntText">
    <w:name w:val="EntText"/>
    <w:basedOn w:val="Normal"/>
    <w:rsid w:val="001F022D"/>
    <w:pPr>
      <w:widowControl/>
      <w:spacing w:before="120" w:after="120" w:line="360" w:lineRule="auto"/>
    </w:pPr>
    <w:rPr>
      <w:rFonts w:eastAsia="Calibri"/>
      <w:szCs w:val="22"/>
      <w:lang w:eastAsia="en-US"/>
    </w:rPr>
  </w:style>
  <w:style w:type="paragraph" w:customStyle="1" w:styleId="Lignefinal">
    <w:name w:val="Ligne final"/>
    <w:basedOn w:val="Normal"/>
    <w:next w:val="Normal"/>
    <w:rsid w:val="001F022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1F022D"/>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1F022D"/>
    <w:rPr>
      <w:rFonts w:ascii="Times New Roman" w:eastAsia="Calibri" w:hAnsi="Times New Roman" w:cs="Times New Roman"/>
      <w:sz w:val="24"/>
      <w:szCs w:val="22"/>
      <w:lang w:val="lv-LV" w:eastAsia="en-US"/>
    </w:rPr>
  </w:style>
  <w:style w:type="paragraph" w:customStyle="1" w:styleId="nbbordered">
    <w:name w:val="nb bordered"/>
    <w:basedOn w:val="Normal"/>
    <w:link w:val="nbborderedChar"/>
    <w:rsid w:val="001F022D"/>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Calibri"/>
      <w:b/>
      <w:szCs w:val="22"/>
      <w:lang w:eastAsia="en-US"/>
    </w:rPr>
  </w:style>
  <w:style w:type="character" w:customStyle="1" w:styleId="nbborderedChar">
    <w:name w:val="nb bordered Char"/>
    <w:basedOn w:val="TechnicalBlockChar"/>
    <w:link w:val="nbbordered"/>
    <w:rsid w:val="001F022D"/>
    <w:rPr>
      <w:rFonts w:ascii="Times New Roman" w:eastAsia="Calibri" w:hAnsi="Times New Roman" w:cs="Times New Roman"/>
      <w:b/>
      <w:sz w:val="24"/>
      <w:szCs w:val="22"/>
      <w:lang w:val="lv-LV" w:eastAsia="en-US"/>
    </w:rPr>
  </w:style>
  <w:style w:type="character" w:customStyle="1" w:styleId="HeaderCouncilChar">
    <w:name w:val="Header Council Char"/>
    <w:basedOn w:val="DefaultParagraphFont"/>
    <w:rsid w:val="001F022D"/>
    <w:rPr>
      <w:rFonts w:ascii="Times New Roman" w:hAnsi="Times New Roman" w:cs="Times New Roman"/>
      <w:sz w:val="2"/>
      <w:lang w:val="lv-LV"/>
    </w:rPr>
  </w:style>
  <w:style w:type="character" w:customStyle="1" w:styleId="FooterCouncilChar">
    <w:name w:val="Footer Council Char"/>
    <w:basedOn w:val="DefaultParagraphFont"/>
    <w:rsid w:val="001F022D"/>
    <w:rPr>
      <w:rFonts w:ascii="Times New Roman" w:hAnsi="Times New Roman" w:cs="Times New Roman"/>
      <w:sz w:val="2"/>
      <w:lang w:val="lv-LV"/>
    </w:rPr>
  </w:style>
  <w:style w:type="numbering" w:customStyle="1" w:styleId="NoList11">
    <w:name w:val="No List11"/>
    <w:next w:val="NoList"/>
    <w:uiPriority w:val="99"/>
    <w:semiHidden/>
    <w:unhideWhenUsed/>
    <w:rsid w:val="001F022D"/>
  </w:style>
  <w:style w:type="paragraph" w:customStyle="1" w:styleId="msonormal0">
    <w:name w:val="msonormal"/>
    <w:basedOn w:val="Normal"/>
    <w:uiPriority w:val="99"/>
    <w:rsid w:val="001F022D"/>
    <w:pPr>
      <w:widowControl/>
      <w:spacing w:before="100" w:beforeAutospacing="1" w:after="100" w:afterAutospacing="1"/>
    </w:pPr>
    <w:rPr>
      <w:szCs w:val="24"/>
    </w:rPr>
  </w:style>
  <w:style w:type="table" w:customStyle="1" w:styleId="TableGrid11">
    <w:name w:val="Table Grid11"/>
    <w:basedOn w:val="TableNormal"/>
    <w:next w:val="TableGrid"/>
    <w:uiPriority w:val="59"/>
    <w:rsid w:val="001F022D"/>
    <w:rPr>
      <w:rFonts w:ascii="Calibri" w:eastAsia="Calibri" w:hAnsi="Calibri" w:cs="Arial"/>
      <w:sz w:val="22"/>
      <w:szCs w:val="22"/>
      <w:lang w:val="lv-LV"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1F022D"/>
  </w:style>
  <w:style w:type="table" w:customStyle="1" w:styleId="TableGrid2">
    <w:name w:val="Table Grid2"/>
    <w:basedOn w:val="TableNormal"/>
    <w:next w:val="TableGrid"/>
    <w:uiPriority w:val="59"/>
    <w:rsid w:val="001F022D"/>
    <w:rPr>
      <w:rFonts w:ascii="Calibri" w:eastAsia="Calibri" w:hAnsi="Calibri" w:cs="Arial"/>
      <w:sz w:val="22"/>
      <w:szCs w:val="22"/>
      <w:lang w:val="lv-LV"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1F022D"/>
  </w:style>
  <w:style w:type="paragraph" w:customStyle="1" w:styleId="Sous-titreobjet">
    <w:name w:val="Sous-titre objet"/>
    <w:basedOn w:val="Normal"/>
    <w:rsid w:val="001F022D"/>
    <w:pPr>
      <w:widowControl/>
      <w:spacing w:before="360" w:after="240"/>
      <w:jc w:val="center"/>
    </w:pPr>
    <w:rPr>
      <w:rFonts w:eastAsia="Calibri"/>
      <w:noProof/>
      <w:szCs w:val="22"/>
      <w:lang w:eastAsia="en-US"/>
    </w:rPr>
  </w:style>
  <w:style w:type="paragraph" w:customStyle="1" w:styleId="Manuelconsidrant">
    <w:name w:val="Manuel considérant"/>
    <w:basedOn w:val="Normal"/>
    <w:rsid w:val="001F022D"/>
    <w:pPr>
      <w:widowControl/>
      <w:spacing w:before="120" w:after="120" w:line="360" w:lineRule="auto"/>
      <w:ind w:left="709" w:hanging="709"/>
    </w:pPr>
    <w:rPr>
      <w:rFonts w:eastAsia="Calibri"/>
      <w:noProof/>
      <w:szCs w:val="22"/>
      <w:lang w:eastAsia="en-US"/>
    </w:rPr>
  </w:style>
  <w:style w:type="paragraph" w:customStyle="1" w:styleId="ManuelnumPar1">
    <w:name w:val="Manuel numPar 1"/>
    <w:basedOn w:val="Normal"/>
    <w:uiPriority w:val="99"/>
    <w:rsid w:val="001F022D"/>
    <w:pPr>
      <w:widowControl/>
      <w:spacing w:before="120" w:after="120" w:line="360" w:lineRule="auto"/>
      <w:ind w:left="850" w:hanging="850"/>
    </w:pPr>
    <w:rPr>
      <w:rFonts w:eastAsia="Calibri"/>
      <w:noProof/>
      <w:szCs w:val="24"/>
      <w:lang w:eastAsia="en-US"/>
    </w:rPr>
  </w:style>
  <w:style w:type="paragraph" w:customStyle="1" w:styleId="ManuelnumP">
    <w:name w:val="Manuel numP"/>
    <w:basedOn w:val="Normal"/>
    <w:uiPriority w:val="99"/>
    <w:rsid w:val="001F022D"/>
    <w:pPr>
      <w:widowControl/>
      <w:spacing w:before="120" w:after="120" w:line="360" w:lineRule="auto"/>
      <w:ind w:left="850" w:hanging="850"/>
    </w:pPr>
    <w:rPr>
      <w:rFonts w:eastAsia="Calibri"/>
      <w:szCs w:val="24"/>
      <w:lang w:eastAsia="en-US"/>
    </w:rPr>
  </w:style>
  <w:style w:type="paragraph" w:customStyle="1" w:styleId="Titreare">
    <w:name w:val="Titre are"/>
    <w:basedOn w:val="Normal"/>
    <w:uiPriority w:val="99"/>
    <w:rsid w:val="001F022D"/>
    <w:pPr>
      <w:keepNext/>
      <w:widowControl/>
      <w:spacing w:before="120" w:after="120" w:line="360" w:lineRule="auto"/>
      <w:jc w:val="center"/>
    </w:pPr>
    <w:rPr>
      <w:rFonts w:eastAsia="Calibri"/>
      <w:i/>
      <w:noProof/>
      <w:szCs w:val="24"/>
      <w:lang w:eastAsia="en-US"/>
    </w:rPr>
  </w:style>
  <w:style w:type="paragraph" w:customStyle="1" w:styleId="NormalCentered">
    <w:name w:val="Normal Centered"/>
    <w:basedOn w:val="Normal"/>
    <w:rsid w:val="001F022D"/>
    <w:pPr>
      <w:widowControl/>
      <w:spacing w:before="200" w:after="120" w:line="360" w:lineRule="auto"/>
      <w:jc w:val="center"/>
    </w:pPr>
    <w:rPr>
      <w:rFonts w:eastAsia="Calibri"/>
      <w:szCs w:val="22"/>
      <w:lang w:eastAsia="en-US"/>
    </w:rPr>
  </w:style>
  <w:style w:type="paragraph" w:customStyle="1" w:styleId="NormalRight">
    <w:name w:val="Normal Right"/>
    <w:basedOn w:val="Normal"/>
    <w:rsid w:val="001F022D"/>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1F022D"/>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1F022D"/>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1F022D"/>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1F022D"/>
    <w:pPr>
      <w:widowControl/>
    </w:pPr>
    <w:rPr>
      <w:rFonts w:eastAsia="Calibri"/>
      <w:sz w:val="2"/>
      <w:szCs w:val="22"/>
      <w:lang w:eastAsia="en-US"/>
    </w:rPr>
  </w:style>
  <w:style w:type="paragraph" w:customStyle="1" w:styleId="FooterCouncil">
    <w:name w:val="Footer Council"/>
    <w:basedOn w:val="Normal"/>
    <w:rsid w:val="001F022D"/>
    <w:pPr>
      <w:widowControl/>
    </w:pPr>
    <w:rPr>
      <w:rFonts w:eastAsia="Calibri"/>
      <w:sz w:val="2"/>
      <w:szCs w:val="22"/>
      <w:lang w:eastAsia="en-US"/>
    </w:rPr>
  </w:style>
  <w:style w:type="paragraph" w:customStyle="1" w:styleId="TechnicalBlock">
    <w:name w:val="Technical Block"/>
    <w:basedOn w:val="Normal"/>
    <w:next w:val="Normal"/>
    <w:rsid w:val="001F022D"/>
    <w:pPr>
      <w:widowControl/>
      <w:spacing w:after="240"/>
      <w:jc w:val="center"/>
    </w:pPr>
    <w:rPr>
      <w:rFonts w:eastAsia="Calibri"/>
      <w:szCs w:val="22"/>
      <w:lang w:eastAsia="en-US"/>
    </w:rPr>
  </w:style>
  <w:style w:type="paragraph" w:customStyle="1" w:styleId="FinalLine">
    <w:name w:val="Final Line"/>
    <w:basedOn w:val="Normal"/>
    <w:next w:val="Normal"/>
    <w:rsid w:val="001F022D"/>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1F022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1F022D"/>
    <w:pPr>
      <w:widowControl/>
      <w:spacing w:before="120" w:after="120" w:line="360" w:lineRule="auto"/>
      <w:ind w:left="567"/>
    </w:pPr>
    <w:rPr>
      <w:rFonts w:eastAsia="Calibri"/>
      <w:szCs w:val="22"/>
      <w:lang w:eastAsia="en-US"/>
    </w:rPr>
  </w:style>
  <w:style w:type="paragraph" w:customStyle="1" w:styleId="Text2">
    <w:name w:val="Text 2"/>
    <w:basedOn w:val="Normal"/>
    <w:rsid w:val="001F022D"/>
    <w:pPr>
      <w:widowControl/>
      <w:spacing w:before="120" w:after="120" w:line="360" w:lineRule="auto"/>
      <w:ind w:left="1134"/>
    </w:pPr>
    <w:rPr>
      <w:rFonts w:eastAsia="Calibri"/>
      <w:szCs w:val="22"/>
      <w:lang w:eastAsia="en-US"/>
    </w:rPr>
  </w:style>
  <w:style w:type="paragraph" w:customStyle="1" w:styleId="Text3">
    <w:name w:val="Text 3"/>
    <w:basedOn w:val="Normal"/>
    <w:rsid w:val="001F022D"/>
    <w:pPr>
      <w:widowControl/>
      <w:spacing w:before="120" w:after="120" w:line="360" w:lineRule="auto"/>
      <w:ind w:left="1701"/>
    </w:pPr>
    <w:rPr>
      <w:rFonts w:eastAsia="Calibri"/>
      <w:szCs w:val="22"/>
      <w:lang w:eastAsia="en-US"/>
    </w:rPr>
  </w:style>
  <w:style w:type="paragraph" w:customStyle="1" w:styleId="Text4">
    <w:name w:val="Text 4"/>
    <w:basedOn w:val="Normal"/>
    <w:rsid w:val="001F022D"/>
    <w:pPr>
      <w:widowControl/>
      <w:spacing w:before="120" w:after="120" w:line="360" w:lineRule="auto"/>
      <w:ind w:left="2268"/>
    </w:pPr>
    <w:rPr>
      <w:rFonts w:eastAsia="Calibri"/>
      <w:szCs w:val="22"/>
      <w:lang w:eastAsia="en-US"/>
    </w:rPr>
  </w:style>
  <w:style w:type="paragraph" w:customStyle="1" w:styleId="Text5">
    <w:name w:val="Text 5"/>
    <w:basedOn w:val="Normal"/>
    <w:rsid w:val="001F022D"/>
    <w:pPr>
      <w:widowControl/>
      <w:spacing w:before="120" w:after="120" w:line="360" w:lineRule="auto"/>
      <w:ind w:left="2835"/>
    </w:pPr>
    <w:rPr>
      <w:rFonts w:eastAsia="Calibri"/>
      <w:szCs w:val="22"/>
      <w:lang w:eastAsia="en-US"/>
    </w:rPr>
  </w:style>
  <w:style w:type="paragraph" w:customStyle="1" w:styleId="Text6">
    <w:name w:val="Text 6"/>
    <w:basedOn w:val="Normal"/>
    <w:rsid w:val="001F022D"/>
    <w:pPr>
      <w:widowControl/>
      <w:spacing w:before="120" w:after="120" w:line="360" w:lineRule="auto"/>
      <w:ind w:left="3402"/>
    </w:pPr>
    <w:rPr>
      <w:rFonts w:eastAsia="Calibri"/>
      <w:szCs w:val="22"/>
      <w:lang w:eastAsia="en-US"/>
    </w:rPr>
  </w:style>
  <w:style w:type="paragraph" w:customStyle="1" w:styleId="PointManual">
    <w:name w:val="Point Manual"/>
    <w:basedOn w:val="Normal"/>
    <w:rsid w:val="001F022D"/>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1F022D"/>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1F022D"/>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1F022D"/>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1F022D"/>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1F022D"/>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1F022D"/>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1F022D"/>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1F022D"/>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1F022D"/>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1F022D"/>
    <w:pPr>
      <w:widowControl/>
      <w:numPr>
        <w:ilvl w:val="1"/>
        <w:numId w:val="26"/>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uiPriority w:val="99"/>
    <w:rsid w:val="001F022D"/>
    <w:pPr>
      <w:widowControl/>
      <w:numPr>
        <w:ilvl w:val="3"/>
        <w:numId w:val="26"/>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uiPriority w:val="99"/>
    <w:rsid w:val="001F022D"/>
    <w:pPr>
      <w:widowControl/>
      <w:numPr>
        <w:ilvl w:val="5"/>
        <w:numId w:val="26"/>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uiPriority w:val="99"/>
    <w:rsid w:val="001F022D"/>
    <w:pPr>
      <w:widowControl/>
      <w:numPr>
        <w:ilvl w:val="7"/>
        <w:numId w:val="26"/>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uiPriority w:val="99"/>
    <w:rsid w:val="001F022D"/>
    <w:pPr>
      <w:widowControl/>
      <w:numPr>
        <w:ilvl w:val="8"/>
        <w:numId w:val="26"/>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uiPriority w:val="99"/>
    <w:rsid w:val="001F022D"/>
    <w:pPr>
      <w:widowControl/>
      <w:numPr>
        <w:numId w:val="26"/>
      </w:numPr>
      <w:spacing w:before="120" w:after="120" w:line="360" w:lineRule="auto"/>
    </w:pPr>
    <w:rPr>
      <w:rFonts w:eastAsia="Calibri"/>
      <w:szCs w:val="22"/>
      <w:lang w:eastAsia="en-US"/>
    </w:rPr>
  </w:style>
  <w:style w:type="paragraph" w:customStyle="1" w:styleId="Point1231">
    <w:name w:val="Point 123 (1)"/>
    <w:basedOn w:val="Normal"/>
    <w:uiPriority w:val="99"/>
    <w:rsid w:val="001F022D"/>
    <w:pPr>
      <w:widowControl/>
      <w:numPr>
        <w:ilvl w:val="2"/>
        <w:numId w:val="26"/>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uiPriority w:val="99"/>
    <w:rsid w:val="001F022D"/>
    <w:pPr>
      <w:widowControl/>
      <w:numPr>
        <w:ilvl w:val="4"/>
        <w:numId w:val="26"/>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uiPriority w:val="99"/>
    <w:rsid w:val="001F022D"/>
    <w:pPr>
      <w:widowControl/>
      <w:numPr>
        <w:ilvl w:val="6"/>
        <w:numId w:val="26"/>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1F022D"/>
    <w:pPr>
      <w:widowControl/>
      <w:numPr>
        <w:numId w:val="27"/>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1F022D"/>
    <w:pPr>
      <w:widowControl/>
      <w:numPr>
        <w:ilvl w:val="1"/>
        <w:numId w:val="27"/>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1F022D"/>
    <w:pPr>
      <w:widowControl/>
      <w:numPr>
        <w:ilvl w:val="2"/>
        <w:numId w:val="27"/>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1F022D"/>
    <w:pPr>
      <w:widowControl/>
      <w:numPr>
        <w:ilvl w:val="3"/>
        <w:numId w:val="27"/>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1F022D"/>
    <w:pPr>
      <w:widowControl/>
      <w:numPr>
        <w:ilvl w:val="4"/>
        <w:numId w:val="27"/>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1F022D"/>
    <w:pPr>
      <w:widowControl/>
      <w:numPr>
        <w:numId w:val="21"/>
      </w:numPr>
      <w:tabs>
        <w:tab w:val="clear" w:pos="567"/>
        <w:tab w:val="num" w:pos="3685"/>
      </w:tabs>
      <w:spacing w:before="120" w:after="120" w:line="360" w:lineRule="auto"/>
      <w:ind w:left="3685"/>
    </w:pPr>
    <w:rPr>
      <w:rFonts w:eastAsia="Calibri"/>
      <w:szCs w:val="22"/>
      <w:lang w:eastAsia="en-US"/>
    </w:rPr>
  </w:style>
  <w:style w:type="paragraph" w:customStyle="1" w:styleId="Bullet1">
    <w:name w:val="Bullet 1"/>
    <w:basedOn w:val="Normal"/>
    <w:rsid w:val="001F022D"/>
    <w:pPr>
      <w:widowControl/>
      <w:numPr>
        <w:numId w:val="22"/>
      </w:numPr>
      <w:tabs>
        <w:tab w:val="clear" w:pos="1134"/>
        <w:tab w:val="num" w:pos="850"/>
      </w:tabs>
      <w:spacing w:before="120" w:after="120" w:line="360" w:lineRule="auto"/>
      <w:ind w:left="850" w:hanging="850"/>
    </w:pPr>
    <w:rPr>
      <w:rFonts w:eastAsia="Calibri"/>
      <w:szCs w:val="22"/>
      <w:lang w:eastAsia="en-US"/>
    </w:rPr>
  </w:style>
  <w:style w:type="paragraph" w:customStyle="1" w:styleId="Bullet2">
    <w:name w:val="Bullet 2"/>
    <w:basedOn w:val="Normal"/>
    <w:rsid w:val="001F022D"/>
    <w:pPr>
      <w:widowControl/>
      <w:numPr>
        <w:numId w:val="23"/>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1F022D"/>
    <w:pPr>
      <w:widowControl/>
      <w:numPr>
        <w:numId w:val="24"/>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1F022D"/>
    <w:pPr>
      <w:widowControl/>
      <w:numPr>
        <w:numId w:val="25"/>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uiPriority w:val="99"/>
    <w:rsid w:val="001F022D"/>
    <w:pPr>
      <w:widowControl/>
      <w:numPr>
        <w:numId w:val="11"/>
      </w:numPr>
      <w:spacing w:before="120" w:after="120" w:line="360" w:lineRule="auto"/>
    </w:pPr>
    <w:rPr>
      <w:rFonts w:eastAsia="Calibri"/>
      <w:szCs w:val="22"/>
      <w:lang w:eastAsia="en-US"/>
    </w:rPr>
  </w:style>
  <w:style w:type="paragraph" w:customStyle="1" w:styleId="Dash1">
    <w:name w:val="Dash 1"/>
    <w:basedOn w:val="Normal"/>
    <w:rsid w:val="001F022D"/>
    <w:pPr>
      <w:widowControl/>
      <w:numPr>
        <w:numId w:val="12"/>
      </w:numPr>
      <w:spacing w:before="120" w:after="120" w:line="360" w:lineRule="auto"/>
    </w:pPr>
    <w:rPr>
      <w:rFonts w:eastAsia="Calibri"/>
      <w:szCs w:val="22"/>
      <w:lang w:eastAsia="en-US"/>
    </w:rPr>
  </w:style>
  <w:style w:type="paragraph" w:customStyle="1" w:styleId="Dash2">
    <w:name w:val="Dash 2"/>
    <w:basedOn w:val="Normal"/>
    <w:rsid w:val="001F022D"/>
    <w:pPr>
      <w:widowControl/>
      <w:numPr>
        <w:numId w:val="13"/>
      </w:numPr>
      <w:spacing w:before="120" w:after="120" w:line="360" w:lineRule="auto"/>
    </w:pPr>
    <w:rPr>
      <w:rFonts w:eastAsia="Calibri"/>
      <w:szCs w:val="22"/>
      <w:lang w:eastAsia="en-US"/>
    </w:rPr>
  </w:style>
  <w:style w:type="paragraph" w:customStyle="1" w:styleId="Dash3">
    <w:name w:val="Dash 3"/>
    <w:basedOn w:val="Normal"/>
    <w:rsid w:val="001F022D"/>
    <w:pPr>
      <w:widowControl/>
      <w:numPr>
        <w:numId w:val="14"/>
      </w:numPr>
      <w:spacing w:before="120" w:after="120" w:line="360" w:lineRule="auto"/>
    </w:pPr>
    <w:rPr>
      <w:rFonts w:eastAsia="Calibri"/>
      <w:szCs w:val="22"/>
      <w:lang w:eastAsia="en-US"/>
    </w:rPr>
  </w:style>
  <w:style w:type="paragraph" w:customStyle="1" w:styleId="Dash4">
    <w:name w:val="Dash 4"/>
    <w:basedOn w:val="Normal"/>
    <w:rsid w:val="001F022D"/>
    <w:pPr>
      <w:widowControl/>
      <w:numPr>
        <w:numId w:val="15"/>
      </w:numPr>
      <w:spacing w:before="120" w:after="120" w:line="360" w:lineRule="auto"/>
    </w:pPr>
    <w:rPr>
      <w:rFonts w:eastAsia="Calibri"/>
      <w:szCs w:val="22"/>
      <w:lang w:eastAsia="en-US"/>
    </w:rPr>
  </w:style>
  <w:style w:type="paragraph" w:customStyle="1" w:styleId="DashEqual">
    <w:name w:val="Dash Equal"/>
    <w:basedOn w:val="Dash"/>
    <w:rsid w:val="001F022D"/>
    <w:pPr>
      <w:numPr>
        <w:numId w:val="16"/>
      </w:numPr>
      <w:tabs>
        <w:tab w:val="clear" w:pos="567"/>
        <w:tab w:val="num" w:pos="850"/>
      </w:tabs>
      <w:ind w:left="850" w:hanging="850"/>
    </w:pPr>
  </w:style>
  <w:style w:type="paragraph" w:customStyle="1" w:styleId="DashEqual1">
    <w:name w:val="Dash Equal 1"/>
    <w:basedOn w:val="Dash1"/>
    <w:rsid w:val="001F022D"/>
    <w:pPr>
      <w:numPr>
        <w:numId w:val="17"/>
      </w:numPr>
      <w:tabs>
        <w:tab w:val="clear" w:pos="1134"/>
        <w:tab w:val="num" w:pos="850"/>
      </w:tabs>
      <w:ind w:left="850" w:hanging="850"/>
    </w:pPr>
  </w:style>
  <w:style w:type="paragraph" w:customStyle="1" w:styleId="DashEqual2">
    <w:name w:val="Dash Equal 2"/>
    <w:basedOn w:val="Dash2"/>
    <w:rsid w:val="001F022D"/>
    <w:pPr>
      <w:numPr>
        <w:numId w:val="18"/>
      </w:numPr>
      <w:tabs>
        <w:tab w:val="clear" w:pos="1701"/>
        <w:tab w:val="num" w:pos="1417"/>
      </w:tabs>
      <w:ind w:left="1417"/>
    </w:pPr>
  </w:style>
  <w:style w:type="paragraph" w:customStyle="1" w:styleId="DashEqual3">
    <w:name w:val="Dash Equal 3"/>
    <w:basedOn w:val="Dash3"/>
    <w:rsid w:val="001F022D"/>
    <w:pPr>
      <w:numPr>
        <w:numId w:val="19"/>
      </w:numPr>
      <w:tabs>
        <w:tab w:val="clear" w:pos="2268"/>
        <w:tab w:val="num" w:pos="1984"/>
      </w:tabs>
      <w:ind w:left="1984"/>
    </w:pPr>
  </w:style>
  <w:style w:type="paragraph" w:customStyle="1" w:styleId="DashEqual4">
    <w:name w:val="Dash Equal 4"/>
    <w:basedOn w:val="Dash4"/>
    <w:rsid w:val="001F022D"/>
    <w:pPr>
      <w:numPr>
        <w:numId w:val="20"/>
      </w:numPr>
      <w:tabs>
        <w:tab w:val="clear" w:pos="2835"/>
        <w:tab w:val="num" w:pos="709"/>
      </w:tabs>
      <w:ind w:left="709" w:hanging="709"/>
    </w:pPr>
  </w:style>
  <w:style w:type="character" w:customStyle="1" w:styleId="Marker">
    <w:name w:val="Marker"/>
    <w:basedOn w:val="DefaultParagraphFont"/>
    <w:rsid w:val="001F022D"/>
    <w:rPr>
      <w:color w:val="0000FF"/>
      <w:shd w:val="clear" w:color="auto" w:fill="auto"/>
    </w:rPr>
  </w:style>
  <w:style w:type="character" w:customStyle="1" w:styleId="Marker1">
    <w:name w:val="Marker1"/>
    <w:basedOn w:val="DefaultParagraphFont"/>
    <w:rsid w:val="001F022D"/>
    <w:rPr>
      <w:color w:val="008000"/>
      <w:shd w:val="clear" w:color="auto" w:fill="auto"/>
    </w:rPr>
  </w:style>
  <w:style w:type="paragraph" w:customStyle="1" w:styleId="HeadingLeft">
    <w:name w:val="Heading Left"/>
    <w:basedOn w:val="Normal"/>
    <w:next w:val="Normal"/>
    <w:rsid w:val="001F022D"/>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1F022D"/>
    <w:pPr>
      <w:numPr>
        <w:numId w:val="30"/>
      </w:numPr>
      <w:tabs>
        <w:tab w:val="clear" w:pos="567"/>
        <w:tab w:val="num" w:pos="360"/>
      </w:tabs>
      <w:ind w:left="0" w:firstLine="0"/>
    </w:pPr>
  </w:style>
  <w:style w:type="paragraph" w:customStyle="1" w:styleId="Heading123">
    <w:name w:val="Heading 123"/>
    <w:basedOn w:val="HeadingLeft"/>
    <w:next w:val="Normal"/>
    <w:rsid w:val="001F022D"/>
    <w:pPr>
      <w:numPr>
        <w:numId w:val="29"/>
      </w:numPr>
      <w:tabs>
        <w:tab w:val="clear" w:pos="567"/>
        <w:tab w:val="num" w:pos="360"/>
      </w:tabs>
      <w:ind w:left="0" w:firstLine="0"/>
    </w:pPr>
  </w:style>
  <w:style w:type="paragraph" w:customStyle="1" w:styleId="HeadingABC">
    <w:name w:val="Heading ABC"/>
    <w:basedOn w:val="HeadingLeft"/>
    <w:next w:val="Normal"/>
    <w:rsid w:val="001F022D"/>
    <w:pPr>
      <w:numPr>
        <w:numId w:val="28"/>
      </w:numPr>
      <w:tabs>
        <w:tab w:val="clear" w:pos="567"/>
        <w:tab w:val="num" w:pos="360"/>
      </w:tabs>
      <w:ind w:left="0" w:firstLine="0"/>
    </w:pPr>
  </w:style>
  <w:style w:type="paragraph" w:customStyle="1" w:styleId="HeadingCentered">
    <w:name w:val="Heading Centered"/>
    <w:basedOn w:val="HeadingLeft"/>
    <w:next w:val="Normal"/>
    <w:rsid w:val="001F022D"/>
    <w:pPr>
      <w:jc w:val="center"/>
    </w:pPr>
  </w:style>
  <w:style w:type="paragraph" w:customStyle="1" w:styleId="Jardin">
    <w:name w:val="Jardin"/>
    <w:basedOn w:val="Normal"/>
    <w:rsid w:val="001F022D"/>
    <w:pPr>
      <w:widowControl/>
      <w:spacing w:before="200"/>
      <w:jc w:val="center"/>
    </w:pPr>
    <w:rPr>
      <w:rFonts w:eastAsia="Calibri"/>
      <w:szCs w:val="22"/>
      <w:lang w:eastAsia="en-US"/>
    </w:rPr>
  </w:style>
  <w:style w:type="paragraph" w:customStyle="1" w:styleId="Amendment">
    <w:name w:val="Amendment"/>
    <w:basedOn w:val="Normal"/>
    <w:next w:val="Normal"/>
    <w:rsid w:val="001F022D"/>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1F022D"/>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1F022D"/>
    <w:pPr>
      <w:widowControl/>
      <w:spacing w:before="120" w:after="480"/>
      <w:contextualSpacing/>
    </w:pPr>
    <w:rPr>
      <w:rFonts w:eastAsia="Calibri"/>
      <w:szCs w:val="22"/>
      <w:lang w:eastAsia="en-US"/>
    </w:rPr>
  </w:style>
  <w:style w:type="paragraph" w:customStyle="1" w:styleId="ReplyBold">
    <w:name w:val="Reply Bold"/>
    <w:basedOn w:val="ReplyRE"/>
    <w:next w:val="Normal"/>
    <w:rsid w:val="001F022D"/>
    <w:rPr>
      <w:b/>
    </w:rPr>
  </w:style>
  <w:style w:type="paragraph" w:customStyle="1" w:styleId="Annex">
    <w:name w:val="Annex"/>
    <w:basedOn w:val="Normal"/>
    <w:next w:val="Normal"/>
    <w:rsid w:val="001F022D"/>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1F022D"/>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1F022D"/>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1F022D"/>
    <w:rPr>
      <w:rFonts w:ascii="Times New Roman" w:hAnsi="Times New Roman" w:cs="Times New Roman"/>
      <w:b/>
      <w:sz w:val="24"/>
      <w:shd w:val="clear" w:color="auto" w:fill="CCCCCC"/>
    </w:rPr>
  </w:style>
  <w:style w:type="paragraph" w:customStyle="1" w:styleId="NormalCompact">
    <w:name w:val="Normal Compact"/>
    <w:basedOn w:val="Normal"/>
    <w:next w:val="Normal"/>
    <w:rsid w:val="001F022D"/>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1F022D"/>
    <w:pPr>
      <w:widowControl/>
    </w:pPr>
    <w:rPr>
      <w:rFonts w:eastAsia="Calibri"/>
      <w:sz w:val="20"/>
      <w:lang w:eastAsia="en-US"/>
    </w:rPr>
  </w:style>
  <w:style w:type="character" w:customStyle="1" w:styleId="EndnoteTextChar">
    <w:name w:val="Endnote Text Char"/>
    <w:basedOn w:val="DefaultParagraphFont"/>
    <w:link w:val="EndnoteText"/>
    <w:uiPriority w:val="99"/>
    <w:rsid w:val="001F022D"/>
    <w:rPr>
      <w:rFonts w:eastAsia="Calibri"/>
      <w:lang w:val="lv-LV" w:eastAsia="en-US"/>
    </w:rPr>
  </w:style>
  <w:style w:type="character" w:styleId="EndnoteReference">
    <w:name w:val="endnote reference"/>
    <w:basedOn w:val="DefaultParagraphFont"/>
    <w:uiPriority w:val="99"/>
    <w:unhideWhenUsed/>
    <w:rsid w:val="001F022D"/>
    <w:rPr>
      <w:vertAlign w:val="superscript"/>
    </w:rPr>
  </w:style>
  <w:style w:type="paragraph" w:styleId="BodyText">
    <w:name w:val="Body Text"/>
    <w:basedOn w:val="Normal"/>
    <w:link w:val="BodyTextChar"/>
    <w:uiPriority w:val="1"/>
    <w:qFormat/>
    <w:rsid w:val="001F022D"/>
    <w:pPr>
      <w:autoSpaceDE w:val="0"/>
      <w:autoSpaceDN w:val="0"/>
      <w:spacing w:before="120" w:line="360" w:lineRule="auto"/>
      <w:ind w:left="140" w:right="137"/>
    </w:pPr>
    <w:rPr>
      <w:szCs w:val="24"/>
      <w:lang w:eastAsia="en-US"/>
    </w:rPr>
  </w:style>
  <w:style w:type="character" w:customStyle="1" w:styleId="BodyTextChar">
    <w:name w:val="Body Text Char"/>
    <w:basedOn w:val="DefaultParagraphFont"/>
    <w:link w:val="BodyText"/>
    <w:uiPriority w:val="1"/>
    <w:rsid w:val="001F022D"/>
    <w:rPr>
      <w:sz w:val="24"/>
      <w:szCs w:val="24"/>
      <w:lang w:val="lv-LV" w:eastAsia="en-US"/>
    </w:rPr>
  </w:style>
  <w:style w:type="character" w:customStyle="1" w:styleId="fontstyle01">
    <w:name w:val="fontstyle01"/>
    <w:basedOn w:val="DefaultParagraphFont"/>
    <w:rsid w:val="001F022D"/>
    <w:rPr>
      <w:rFonts w:ascii="TimesNewRoman" w:hAnsi="TimesNewRoman" w:hint="default"/>
      <w:b w:val="0"/>
      <w:bCs w:val="0"/>
      <w:i w:val="0"/>
      <w:iCs w:val="0"/>
      <w:color w:val="000000"/>
      <w:sz w:val="24"/>
      <w:szCs w:val="24"/>
    </w:rPr>
  </w:style>
  <w:style w:type="paragraph" w:customStyle="1" w:styleId="CRSeparator">
    <w:name w:val="CR Separator"/>
    <w:basedOn w:val="Normal"/>
    <w:link w:val="CRSeparatorChar"/>
    <w:rsid w:val="001F022D"/>
    <w:pPr>
      <w:keepNext/>
      <w:widowControl/>
      <w:pBdr>
        <w:top w:val="single" w:sz="4" w:space="1" w:color="auto"/>
      </w:pBdr>
      <w:autoSpaceDE w:val="0"/>
      <w:autoSpaceDN w:val="0"/>
      <w:spacing w:before="240" w:after="120" w:line="360" w:lineRule="auto"/>
      <w:ind w:right="40"/>
    </w:pPr>
    <w:rPr>
      <w:szCs w:val="24"/>
    </w:rPr>
  </w:style>
  <w:style w:type="character" w:customStyle="1" w:styleId="CRSeparatorChar">
    <w:name w:val="CR Separator Char"/>
    <w:basedOn w:val="DefaultParagraphFont"/>
    <w:link w:val="CRSeparator"/>
    <w:locked/>
    <w:rsid w:val="001F022D"/>
    <w:rPr>
      <w:sz w:val="24"/>
      <w:szCs w:val="24"/>
      <w:lang w:val="lv-LV"/>
    </w:rPr>
  </w:style>
  <w:style w:type="paragraph" w:customStyle="1" w:styleId="Centred">
    <w:name w:val="Centred"/>
    <w:basedOn w:val="Titrearticle"/>
    <w:rsid w:val="001F022D"/>
    <w:pPr>
      <w:spacing w:line="360" w:lineRule="auto"/>
    </w:pPr>
  </w:style>
  <w:style w:type="paragraph" w:customStyle="1" w:styleId="leglisttextstandard">
    <w:name w:val="leglisttextstandard"/>
    <w:basedOn w:val="Normal"/>
    <w:rsid w:val="001F022D"/>
    <w:pPr>
      <w:widowControl/>
      <w:spacing w:before="100" w:beforeAutospacing="1" w:after="100" w:afterAutospacing="1" w:line="360" w:lineRule="auto"/>
    </w:pPr>
    <w:rPr>
      <w:szCs w:val="24"/>
      <w:lang w:eastAsia="de-DE"/>
    </w:rPr>
  </w:style>
  <w:style w:type="character" w:customStyle="1" w:styleId="legterm">
    <w:name w:val="legterm"/>
    <w:basedOn w:val="DefaultParagraphFont"/>
    <w:rsid w:val="001F022D"/>
  </w:style>
  <w:style w:type="table" w:customStyle="1" w:styleId="TableGridLight1">
    <w:name w:val="Table Grid Light1"/>
    <w:basedOn w:val="TableNormal"/>
    <w:next w:val="TableGridLight"/>
    <w:uiPriority w:val="40"/>
    <w:rsid w:val="001F022D"/>
    <w:rPr>
      <w:rFonts w:ascii="Calibri" w:eastAsia="Calibri" w:hAnsi="Calibri" w:cs="Arial"/>
      <w:sz w:val="22"/>
      <w:szCs w:val="22"/>
      <w:lang w:val="lv-LV"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Final">
    <w:name w:val="Final"/>
    <w:basedOn w:val="Normal"/>
    <w:rsid w:val="001F022D"/>
    <w:pPr>
      <w:widowControl/>
      <w:shd w:val="clear" w:color="auto" w:fill="FFFFFF"/>
      <w:spacing w:before="240" w:after="120" w:line="360" w:lineRule="auto"/>
    </w:pPr>
    <w:rPr>
      <w:b/>
      <w:bCs/>
      <w:noProof/>
      <w:color w:val="000000"/>
      <w:szCs w:val="24"/>
      <w:lang w:eastAsia="fr-BE"/>
    </w:rPr>
  </w:style>
  <w:style w:type="paragraph" w:customStyle="1" w:styleId="Noram">
    <w:name w:val="Noram"/>
    <w:basedOn w:val="Point123"/>
    <w:rsid w:val="001F022D"/>
    <w:pPr>
      <w:numPr>
        <w:numId w:val="0"/>
      </w:numPr>
      <w:tabs>
        <w:tab w:val="num" w:pos="567"/>
      </w:tabs>
      <w:ind w:left="567" w:hanging="567"/>
    </w:pPr>
  </w:style>
  <w:style w:type="paragraph" w:customStyle="1" w:styleId="CRReference">
    <w:name w:val="CR Reference"/>
    <w:basedOn w:val="Normal"/>
    <w:link w:val="CRReferenceChar"/>
    <w:rsid w:val="001F022D"/>
    <w:pPr>
      <w:keepNext/>
      <w:widowControl/>
      <w:pBdr>
        <w:top w:val="single" w:sz="4" w:space="1" w:color="auto"/>
        <w:left w:val="single" w:sz="4" w:space="2" w:color="auto"/>
        <w:bottom w:val="single" w:sz="4" w:space="1" w:color="auto"/>
        <w:right w:val="single" w:sz="4" w:space="0" w:color="auto"/>
      </w:pBdr>
      <w:ind w:left="5669" w:right="40"/>
      <w:jc w:val="both"/>
    </w:pPr>
    <w:rPr>
      <w:rFonts w:eastAsia="Calibri"/>
      <w:szCs w:val="22"/>
      <w:u w:val="single"/>
      <w:lang w:eastAsia="en-US"/>
    </w:rPr>
  </w:style>
  <w:style w:type="character" w:customStyle="1" w:styleId="CRReferenceChar">
    <w:name w:val="CR Reference Char"/>
    <w:basedOn w:val="DefaultParagraphFont"/>
    <w:link w:val="CRReference"/>
    <w:rsid w:val="001F022D"/>
    <w:rPr>
      <w:rFonts w:eastAsia="Calibri"/>
      <w:sz w:val="24"/>
      <w:szCs w:val="22"/>
      <w:u w:val="single"/>
      <w:lang w:val="lv-LV" w:eastAsia="en-US"/>
    </w:rPr>
  </w:style>
  <w:style w:type="character" w:customStyle="1" w:styleId="CRMarker">
    <w:name w:val="CR Marker"/>
    <w:basedOn w:val="DefaultParagraphFont"/>
    <w:rsid w:val="001F022D"/>
    <w:rPr>
      <w:rFonts w:ascii="Wingdings" w:hAnsi="Wingdings"/>
    </w:rPr>
  </w:style>
  <w:style w:type="paragraph" w:customStyle="1" w:styleId="Popint12">
    <w:name w:val="Popint 12"/>
    <w:basedOn w:val="Normal"/>
    <w:rsid w:val="001F022D"/>
    <w:pPr>
      <w:widowControl/>
      <w:tabs>
        <w:tab w:val="num" w:pos="567"/>
      </w:tabs>
      <w:spacing w:before="120" w:after="120" w:line="360" w:lineRule="auto"/>
      <w:ind w:left="567" w:hanging="567"/>
    </w:pPr>
    <w:rPr>
      <w:rFonts w:eastAsia="Calibri"/>
      <w:szCs w:val="22"/>
      <w:lang w:eastAsia="en-US"/>
    </w:rPr>
  </w:style>
  <w:style w:type="paragraph" w:customStyle="1" w:styleId="Popint123">
    <w:name w:val="Popint 123"/>
    <w:basedOn w:val="Popint12"/>
    <w:rsid w:val="001F022D"/>
  </w:style>
  <w:style w:type="paragraph" w:customStyle="1" w:styleId="Text7">
    <w:name w:val="Text 7"/>
    <w:basedOn w:val="Normal"/>
    <w:rsid w:val="001F022D"/>
    <w:pPr>
      <w:widowControl/>
      <w:spacing w:before="120" w:after="120" w:line="360" w:lineRule="auto"/>
      <w:ind w:left="4252"/>
    </w:pPr>
    <w:rPr>
      <w:rFonts w:eastAsia="Calibri"/>
      <w:szCs w:val="22"/>
      <w:lang w:eastAsia="en-US"/>
    </w:rPr>
  </w:style>
  <w:style w:type="paragraph" w:customStyle="1" w:styleId="Text8">
    <w:name w:val="Text 8"/>
    <w:basedOn w:val="Normal"/>
    <w:rsid w:val="001F022D"/>
    <w:pPr>
      <w:widowControl/>
      <w:spacing w:before="120" w:after="120" w:line="360" w:lineRule="auto"/>
      <w:ind w:left="4819"/>
    </w:pPr>
    <w:rPr>
      <w:rFonts w:eastAsia="Calibri"/>
      <w:szCs w:val="22"/>
      <w:lang w:eastAsia="en-US"/>
    </w:rPr>
  </w:style>
  <w:style w:type="paragraph" w:customStyle="1" w:styleId="Text9">
    <w:name w:val="Text 9"/>
    <w:basedOn w:val="Normal"/>
    <w:rsid w:val="001F022D"/>
    <w:pPr>
      <w:widowControl/>
      <w:spacing w:before="120" w:after="120" w:line="360" w:lineRule="auto"/>
      <w:ind w:left="5386"/>
    </w:pPr>
    <w:rPr>
      <w:rFonts w:eastAsia="Calibri"/>
      <w:szCs w:val="22"/>
      <w:lang w:eastAsia="en-US"/>
    </w:rPr>
  </w:style>
  <w:style w:type="paragraph" w:customStyle="1" w:styleId="Text10">
    <w:name w:val="Text 10"/>
    <w:basedOn w:val="Normal"/>
    <w:rsid w:val="001F022D"/>
    <w:pPr>
      <w:widowControl/>
      <w:spacing w:before="120" w:after="120" w:line="360" w:lineRule="auto"/>
      <w:ind w:left="5953"/>
    </w:pPr>
    <w:rPr>
      <w:rFonts w:eastAsia="Calibri"/>
      <w:szCs w:val="22"/>
      <w:lang w:eastAsia="en-US"/>
    </w:rPr>
  </w:style>
  <w:style w:type="paragraph" w:customStyle="1" w:styleId="Point6">
    <w:name w:val="Point 6"/>
    <w:basedOn w:val="Normal"/>
    <w:rsid w:val="001F022D"/>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1F022D"/>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F022D"/>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F022D"/>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1F022D"/>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1F022D"/>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1F022D"/>
    <w:pPr>
      <w:widowControl/>
      <w:numPr>
        <w:numId w:val="31"/>
      </w:numPr>
      <w:tabs>
        <w:tab w:val="clear" w:pos="4252"/>
        <w:tab w:val="num" w:pos="360"/>
      </w:tabs>
      <w:spacing w:before="120" w:after="120" w:line="360" w:lineRule="auto"/>
      <w:ind w:left="0" w:firstLine="0"/>
    </w:pPr>
    <w:rPr>
      <w:rFonts w:eastAsia="Calibri"/>
      <w:szCs w:val="22"/>
      <w:lang w:eastAsia="en-US"/>
    </w:rPr>
  </w:style>
  <w:style w:type="paragraph" w:customStyle="1" w:styleId="Tiret7">
    <w:name w:val="Tiret 7"/>
    <w:basedOn w:val="Normal"/>
    <w:rsid w:val="001F022D"/>
    <w:pPr>
      <w:widowControl/>
      <w:numPr>
        <w:numId w:val="32"/>
      </w:numPr>
      <w:tabs>
        <w:tab w:val="clear" w:pos="4819"/>
        <w:tab w:val="num" w:pos="360"/>
      </w:tabs>
      <w:spacing w:before="120" w:after="120" w:line="360" w:lineRule="auto"/>
      <w:ind w:left="0" w:firstLine="0"/>
    </w:pPr>
    <w:rPr>
      <w:rFonts w:eastAsia="Calibri"/>
      <w:szCs w:val="22"/>
      <w:lang w:eastAsia="en-US"/>
    </w:rPr>
  </w:style>
  <w:style w:type="paragraph" w:customStyle="1" w:styleId="Tiret8">
    <w:name w:val="Tiret 8"/>
    <w:basedOn w:val="Normal"/>
    <w:rsid w:val="001F022D"/>
    <w:pPr>
      <w:widowControl/>
      <w:numPr>
        <w:numId w:val="33"/>
      </w:numPr>
      <w:tabs>
        <w:tab w:val="clear" w:pos="5386"/>
        <w:tab w:val="num" w:pos="360"/>
      </w:tabs>
      <w:spacing w:before="120" w:after="120" w:line="360" w:lineRule="auto"/>
      <w:ind w:left="0" w:firstLine="0"/>
    </w:pPr>
    <w:rPr>
      <w:rFonts w:eastAsia="Calibri"/>
      <w:szCs w:val="22"/>
      <w:lang w:eastAsia="en-US"/>
    </w:rPr>
  </w:style>
  <w:style w:type="paragraph" w:customStyle="1" w:styleId="Bullet5">
    <w:name w:val="Bullet 5"/>
    <w:basedOn w:val="Normal"/>
    <w:rsid w:val="001F022D"/>
    <w:pPr>
      <w:widowControl/>
      <w:numPr>
        <w:numId w:val="34"/>
      </w:numPr>
      <w:tabs>
        <w:tab w:val="clear" w:pos="3685"/>
        <w:tab w:val="num" w:pos="360"/>
      </w:tabs>
      <w:spacing w:before="120" w:after="120" w:line="360" w:lineRule="auto"/>
      <w:ind w:left="0" w:firstLine="0"/>
    </w:pPr>
    <w:rPr>
      <w:rFonts w:eastAsia="Calibri"/>
      <w:szCs w:val="22"/>
      <w:lang w:eastAsia="en-US"/>
    </w:rPr>
  </w:style>
  <w:style w:type="paragraph" w:customStyle="1" w:styleId="Bullet6">
    <w:name w:val="Bullet 6"/>
    <w:basedOn w:val="Normal"/>
    <w:rsid w:val="001F022D"/>
    <w:pPr>
      <w:widowControl/>
      <w:numPr>
        <w:numId w:val="35"/>
      </w:numPr>
      <w:tabs>
        <w:tab w:val="clear" w:pos="4252"/>
        <w:tab w:val="num" w:pos="360"/>
      </w:tabs>
      <w:spacing w:before="120" w:after="120" w:line="360" w:lineRule="auto"/>
      <w:ind w:left="0" w:firstLine="0"/>
    </w:pPr>
    <w:rPr>
      <w:rFonts w:eastAsia="Calibri"/>
      <w:szCs w:val="22"/>
      <w:lang w:eastAsia="en-US"/>
    </w:rPr>
  </w:style>
  <w:style w:type="paragraph" w:customStyle="1" w:styleId="Bullet7">
    <w:name w:val="Bullet 7"/>
    <w:basedOn w:val="Normal"/>
    <w:rsid w:val="001F022D"/>
    <w:pPr>
      <w:widowControl/>
      <w:numPr>
        <w:numId w:val="36"/>
      </w:numPr>
      <w:tabs>
        <w:tab w:val="clear" w:pos="4819"/>
        <w:tab w:val="num" w:pos="360"/>
      </w:tabs>
      <w:spacing w:before="120" w:after="120" w:line="360" w:lineRule="auto"/>
      <w:ind w:left="0" w:firstLine="0"/>
    </w:pPr>
    <w:rPr>
      <w:rFonts w:eastAsia="Calibri"/>
      <w:szCs w:val="22"/>
      <w:lang w:eastAsia="en-US"/>
    </w:rPr>
  </w:style>
  <w:style w:type="paragraph" w:customStyle="1" w:styleId="Bullet8">
    <w:name w:val="Bullet 8"/>
    <w:basedOn w:val="Normal"/>
    <w:rsid w:val="001F022D"/>
    <w:pPr>
      <w:widowControl/>
      <w:numPr>
        <w:numId w:val="37"/>
      </w:numPr>
      <w:tabs>
        <w:tab w:val="clear" w:pos="5386"/>
        <w:tab w:val="num" w:pos="360"/>
      </w:tabs>
      <w:spacing w:before="120" w:after="120" w:line="360" w:lineRule="auto"/>
      <w:ind w:left="0" w:firstLine="0"/>
    </w:pPr>
    <w:rPr>
      <w:rFonts w:eastAsia="Calibri"/>
      <w:szCs w:val="22"/>
      <w:lang w:eastAsia="en-US"/>
    </w:rPr>
  </w:style>
  <w:style w:type="paragraph" w:customStyle="1" w:styleId="Annexetitreacte">
    <w:name w:val="Annexe titre (acte)"/>
    <w:basedOn w:val="Normal"/>
    <w:next w:val="Normal"/>
    <w:rsid w:val="001F022D"/>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1F022D"/>
    <w:pPr>
      <w:widowControl/>
      <w:spacing w:before="120" w:after="120" w:line="360" w:lineRule="auto"/>
      <w:jc w:val="center"/>
    </w:pPr>
    <w:rPr>
      <w:rFonts w:eastAsia="Calibri"/>
      <w:b/>
      <w:szCs w:val="22"/>
      <w:u w:val="single"/>
      <w:lang w:eastAsia="en-US"/>
    </w:rPr>
  </w:style>
  <w:style w:type="paragraph" w:customStyle="1" w:styleId="LignefinalLandscape">
    <w:name w:val="Ligne final (Landscape)"/>
    <w:basedOn w:val="Normal"/>
    <w:next w:val="Normal"/>
    <w:rsid w:val="001F022D"/>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1F022D"/>
    <w:pPr>
      <w:widowControl/>
      <w:spacing w:line="360" w:lineRule="auto"/>
      <w:ind w:left="5103"/>
    </w:pPr>
    <w:rPr>
      <w:rFonts w:eastAsia="Calibri"/>
      <w:szCs w:val="22"/>
      <w:lang w:eastAsia="en-US"/>
    </w:rPr>
  </w:style>
  <w:style w:type="paragraph" w:customStyle="1" w:styleId="EntLogo">
    <w:name w:val="EntLogo"/>
    <w:basedOn w:val="Normal"/>
    <w:rsid w:val="001F022D"/>
    <w:pPr>
      <w:widowControl/>
      <w:tabs>
        <w:tab w:val="right" w:pos="9639"/>
      </w:tabs>
      <w:spacing w:line="360" w:lineRule="auto"/>
    </w:pPr>
    <w:rPr>
      <w:rFonts w:eastAsia="Calibri"/>
      <w:b/>
      <w:szCs w:val="22"/>
      <w:lang w:eastAsia="en-US"/>
    </w:rPr>
  </w:style>
  <w:style w:type="paragraph" w:customStyle="1" w:styleId="EntInstit">
    <w:name w:val="EntInstit"/>
    <w:basedOn w:val="Normal"/>
    <w:rsid w:val="001F022D"/>
    <w:pPr>
      <w:widowControl/>
      <w:jc w:val="right"/>
    </w:pPr>
    <w:rPr>
      <w:rFonts w:eastAsia="Calibri"/>
      <w:b/>
      <w:szCs w:val="22"/>
      <w:lang w:eastAsia="en-US"/>
    </w:rPr>
  </w:style>
  <w:style w:type="paragraph" w:customStyle="1" w:styleId="EntRefer">
    <w:name w:val="EntRefer"/>
    <w:basedOn w:val="Normal"/>
    <w:rsid w:val="001F022D"/>
    <w:pPr>
      <w:widowControl/>
    </w:pPr>
    <w:rPr>
      <w:rFonts w:eastAsia="Calibri"/>
      <w:b/>
      <w:szCs w:val="22"/>
      <w:lang w:eastAsia="en-US"/>
    </w:rPr>
  </w:style>
  <w:style w:type="paragraph" w:customStyle="1" w:styleId="EntEmet">
    <w:name w:val="EntEmet"/>
    <w:basedOn w:val="Normal"/>
    <w:rsid w:val="001F022D"/>
    <w:pPr>
      <w:widowControl/>
      <w:spacing w:before="40"/>
    </w:pPr>
    <w:rPr>
      <w:rFonts w:eastAsia="Calibri"/>
      <w:szCs w:val="22"/>
      <w:lang w:eastAsia="en-US"/>
    </w:rPr>
  </w:style>
  <w:style w:type="paragraph" w:customStyle="1" w:styleId="EntEU">
    <w:name w:val="EntEU"/>
    <w:basedOn w:val="Normal"/>
    <w:rsid w:val="001F022D"/>
    <w:pPr>
      <w:widowControl/>
      <w:spacing w:before="240" w:after="240"/>
      <w:jc w:val="center"/>
    </w:pPr>
    <w:rPr>
      <w:rFonts w:eastAsia="Calibri"/>
      <w:b/>
      <w:sz w:val="36"/>
      <w:szCs w:val="22"/>
      <w:lang w:eastAsia="en-US"/>
    </w:rPr>
  </w:style>
  <w:style w:type="paragraph" w:customStyle="1" w:styleId="EntASSOC">
    <w:name w:val="EntASSOC"/>
    <w:basedOn w:val="Normal"/>
    <w:rsid w:val="001F022D"/>
    <w:pPr>
      <w:widowControl/>
      <w:jc w:val="center"/>
    </w:pPr>
    <w:rPr>
      <w:rFonts w:eastAsia="Calibri"/>
      <w:b/>
      <w:szCs w:val="22"/>
      <w:lang w:eastAsia="en-US"/>
    </w:rPr>
  </w:style>
  <w:style w:type="paragraph" w:customStyle="1" w:styleId="EntACP">
    <w:name w:val="EntACP"/>
    <w:basedOn w:val="Normal"/>
    <w:rsid w:val="001F022D"/>
    <w:pPr>
      <w:widowControl/>
      <w:spacing w:after="180"/>
      <w:jc w:val="center"/>
    </w:pPr>
    <w:rPr>
      <w:rFonts w:eastAsia="Calibri"/>
      <w:b/>
      <w:spacing w:val="40"/>
      <w:sz w:val="28"/>
      <w:szCs w:val="22"/>
      <w:lang w:eastAsia="en-US"/>
    </w:rPr>
  </w:style>
  <w:style w:type="paragraph" w:customStyle="1" w:styleId="EntInstitACP">
    <w:name w:val="EntInstitACP"/>
    <w:basedOn w:val="Normal"/>
    <w:rsid w:val="001F022D"/>
    <w:pPr>
      <w:widowControl/>
      <w:jc w:val="center"/>
    </w:pPr>
    <w:rPr>
      <w:rFonts w:eastAsia="Calibri"/>
      <w:b/>
      <w:szCs w:val="22"/>
      <w:lang w:eastAsia="en-US"/>
    </w:rPr>
  </w:style>
  <w:style w:type="paragraph" w:customStyle="1" w:styleId="Genredudocument">
    <w:name w:val="Genre du document"/>
    <w:basedOn w:val="EntRefer"/>
    <w:next w:val="EntRefer"/>
    <w:rsid w:val="001F022D"/>
    <w:pPr>
      <w:spacing w:before="240"/>
    </w:pPr>
  </w:style>
  <w:style w:type="paragraph" w:customStyle="1" w:styleId="Accordtitre">
    <w:name w:val="Accord titre"/>
    <w:basedOn w:val="Normal"/>
    <w:rsid w:val="001F022D"/>
    <w:pPr>
      <w:widowControl/>
      <w:spacing w:line="360" w:lineRule="auto"/>
      <w:jc w:val="center"/>
    </w:pPr>
    <w:rPr>
      <w:rFonts w:eastAsia="Calibri"/>
      <w:szCs w:val="22"/>
      <w:lang w:eastAsia="en-US"/>
    </w:rPr>
  </w:style>
  <w:style w:type="paragraph" w:customStyle="1" w:styleId="FooterAccord">
    <w:name w:val="Footer Accord"/>
    <w:basedOn w:val="Normal"/>
    <w:rsid w:val="001F022D"/>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F022D"/>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F022D"/>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1F022D"/>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1F022D"/>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F022D"/>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F022D"/>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F022D"/>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F022D"/>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F022D"/>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F022D"/>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F022D"/>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F022D"/>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F022D"/>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F022D"/>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F022D"/>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F022D"/>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F022D"/>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F022D"/>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F022D"/>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F022D"/>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F022D"/>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F022D"/>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F022D"/>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F022D"/>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F022D"/>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F022D"/>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F022D"/>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F022D"/>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F022D"/>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1F022D"/>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1F022D"/>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F022D"/>
    <w:pPr>
      <w:pBdr>
        <w:top w:val="none" w:sz="0" w:space="0" w:color="auto"/>
        <w:left w:val="single" w:sz="4" w:space="20" w:color="auto"/>
      </w:pBdr>
    </w:pPr>
  </w:style>
  <w:style w:type="character" w:customStyle="1" w:styleId="diff-tte-added">
    <w:name w:val="diff-tte-added"/>
    <w:basedOn w:val="DefaultParagraphFont"/>
    <w:rsid w:val="001F022D"/>
    <w:rPr>
      <w:b/>
      <w:i/>
    </w:rPr>
  </w:style>
  <w:style w:type="character" w:customStyle="1" w:styleId="diff-tte-removed">
    <w:name w:val="diff-tte-removed"/>
    <w:basedOn w:val="DefaultParagraphFont"/>
    <w:rsid w:val="001F022D"/>
    <w:rPr>
      <w:strike/>
    </w:rPr>
  </w:style>
  <w:style w:type="character" w:customStyle="1" w:styleId="UnresolvedMention">
    <w:name w:val="Unresolved Mention"/>
    <w:basedOn w:val="DefaultParagraphFont"/>
    <w:uiPriority w:val="99"/>
    <w:semiHidden/>
    <w:unhideWhenUsed/>
    <w:rsid w:val="001F022D"/>
    <w:rPr>
      <w:color w:val="605E5C"/>
      <w:shd w:val="clear" w:color="auto" w:fill="E1DFDD"/>
    </w:rPr>
  </w:style>
  <w:style w:type="character" w:styleId="Hyperlink">
    <w:name w:val="Hyperlink"/>
    <w:basedOn w:val="DefaultParagraphFont"/>
    <w:rsid w:val="001F022D"/>
    <w:rPr>
      <w:color w:val="0563C1" w:themeColor="hyperlink"/>
      <w:u w:val="single"/>
    </w:rPr>
  </w:style>
  <w:style w:type="character" w:styleId="FollowedHyperlink">
    <w:name w:val="FollowedHyperlink"/>
    <w:basedOn w:val="DefaultParagraphFont"/>
    <w:rsid w:val="001F022D"/>
    <w:rPr>
      <w:color w:val="954F72" w:themeColor="followedHyperlink"/>
      <w:u w:val="single"/>
    </w:rPr>
  </w:style>
  <w:style w:type="table" w:styleId="TableGridLight">
    <w:name w:val="Grid Table Light"/>
    <w:basedOn w:val="TableNormal"/>
    <w:uiPriority w:val="40"/>
    <w:rsid w:val="001F022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12Hanging">
    <w:name w:val="Normal12Hanging"/>
    <w:basedOn w:val="Normal"/>
    <w:qFormat/>
    <w:rsid w:val="001F022D"/>
    <w:pPr>
      <w:widowControl/>
      <w:spacing w:before="120" w:after="120" w:line="360" w:lineRule="auto"/>
      <w:ind w:left="720" w:hanging="720"/>
      <w:jc w:val="both"/>
    </w:pPr>
    <w:rPr>
      <w:rFonts w:eastAsiaTheme="minorHAnsi"/>
      <w:szCs w:val="22"/>
      <w:lang w:eastAsia="en-US"/>
    </w:rPr>
  </w:style>
  <w:style w:type="paragraph" w:customStyle="1" w:styleId="HeadingDocType24a">
    <w:name w:val="HeadingDocType24a"/>
    <w:basedOn w:val="Normal"/>
    <w:rsid w:val="00C82AB6"/>
    <w:pPr>
      <w:spacing w:after="480"/>
      <w:jc w:val="center"/>
    </w:pPr>
    <w:rPr>
      <w:rFonts w:ascii="Arial" w:hAnsi="Arial"/>
      <w:b/>
      <w:sz w:val="48"/>
    </w:rPr>
  </w:style>
  <w:style w:type="paragraph" w:customStyle="1" w:styleId="HeadingReferenceERCO">
    <w:name w:val="HeadingReferenceERCO"/>
    <w:basedOn w:val="Normal"/>
    <w:rsid w:val="00C82AB6"/>
    <w:pPr>
      <w:spacing w:before="360" w:after="240"/>
      <w:jc w:val="right"/>
    </w:pPr>
    <w:rPr>
      <w:rFonts w:ascii="Arial" w:hAnsi="Arial"/>
      <w:b/>
    </w:rPr>
  </w:style>
  <w:style w:type="paragraph" w:customStyle="1" w:styleId="NormalCenter">
    <w:name w:val="NormalCenter"/>
    <w:basedOn w:val="Normal"/>
    <w:rsid w:val="00C82AB6"/>
    <w:pPr>
      <w:jc w:val="center"/>
    </w:pPr>
  </w:style>
  <w:style w:type="paragraph" w:customStyle="1" w:styleId="Normal24a">
    <w:name w:val="Normal24a"/>
    <w:basedOn w:val="Normal"/>
    <w:rsid w:val="00C82AB6"/>
    <w:pPr>
      <w:spacing w:after="480"/>
    </w:pPr>
  </w:style>
  <w:style w:type="paragraph" w:customStyle="1" w:styleId="EPBody">
    <w:name w:val="EPBody"/>
    <w:basedOn w:val="Normal"/>
    <w:rsid w:val="00C82AB6"/>
    <w:pPr>
      <w:jc w:val="center"/>
    </w:pPr>
    <w:rPr>
      <w:rFonts w:ascii="Arial" w:hAnsi="Arial" w:cs="Arial"/>
      <w:i/>
      <w:sz w:val="22"/>
      <w:szCs w:val="22"/>
    </w:rPr>
  </w:style>
  <w:style w:type="paragraph" w:customStyle="1" w:styleId="LineSingle">
    <w:name w:val="LineSingle"/>
    <w:basedOn w:val="Normal"/>
    <w:next w:val="Normal"/>
    <w:rsid w:val="00C82AB6"/>
    <w:pPr>
      <w:pBdr>
        <w:bottom w:val="single" w:sz="4" w:space="1" w:color="auto"/>
      </w:pBdr>
      <w:spacing w:after="240"/>
    </w:pPr>
  </w:style>
  <w:style w:type="paragraph" w:customStyle="1" w:styleId="HeadingDate">
    <w:name w:val="HeadingDate"/>
    <w:basedOn w:val="Normal"/>
    <w:rsid w:val="00C82AB6"/>
    <w:pPr>
      <w:spacing w:before="240" w:after="240"/>
    </w:pPr>
  </w:style>
  <w:style w:type="character" w:customStyle="1" w:styleId="UnresolvedMention1">
    <w:name w:val="Unresolved Mention1"/>
    <w:basedOn w:val="DefaultParagraphFont"/>
    <w:uiPriority w:val="99"/>
    <w:semiHidden/>
    <w:unhideWhenUsed/>
    <w:rsid w:val="00C82A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C3B21A-1A17-4F91-B80E-72D3A9E56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259</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2024-12-04T15:52:00Z</dcterms:created>
  <dcterms:modified xsi:type="dcterms:W3CDTF">2024-12-04T15:52:00Z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P9_TA(2024)0164_</vt:lpwstr>
  </property>
  <property fmtid="{D5CDD505-2E9C-101B-9397-08002B2CF9AE}" pid="4" name="&lt;Type&gt;">
    <vt:lpwstr>RR</vt:lpwstr>
  </property>
</Properties>
</file>