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7029C" w14:paraId="73B21AC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AEE4A8D" w14:textId="77777777" w:rsidR="00751A4A" w:rsidRPr="0027029C" w:rsidRDefault="00400867" w:rsidP="0010095E">
            <w:pPr>
              <w:pStyle w:val="EPName"/>
            </w:pPr>
            <w:bookmarkStart w:id="0" w:name="_GoBack"/>
            <w:bookmarkEnd w:id="0"/>
            <w:r w:rsidRPr="0027029C">
              <w:t>Evropski parlament</w:t>
            </w:r>
          </w:p>
          <w:p w14:paraId="12AEBBF2" w14:textId="77777777" w:rsidR="00751A4A" w:rsidRPr="0027029C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7029C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546CF9A5" w14:textId="77777777" w:rsidR="00751A4A" w:rsidRPr="0027029C" w:rsidRDefault="00187494" w:rsidP="0010095E">
            <w:pPr>
              <w:pStyle w:val="EPLogo"/>
            </w:pPr>
            <w:r w:rsidRPr="0027029C">
              <w:rPr>
                <w:noProof/>
                <w:lang w:val="en-GB"/>
              </w:rPr>
              <w:drawing>
                <wp:inline distT="0" distB="0" distL="0" distR="0" wp14:anchorId="795311A9" wp14:editId="02D974C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B9934B" w14:textId="77777777" w:rsidR="00D058B8" w:rsidRPr="0027029C" w:rsidRDefault="00D058B8" w:rsidP="004C5D52">
      <w:pPr>
        <w:pStyle w:val="LineTop"/>
      </w:pPr>
    </w:p>
    <w:p w14:paraId="74545FD0" w14:textId="77777777" w:rsidR="00680577" w:rsidRPr="0027029C" w:rsidRDefault="00400867" w:rsidP="00680577">
      <w:pPr>
        <w:pStyle w:val="EPBodyTA1"/>
      </w:pPr>
      <w:r w:rsidRPr="0027029C">
        <w:t>SPREJETA BESEDILA</w:t>
      </w:r>
    </w:p>
    <w:p w14:paraId="63EC97E9" w14:textId="77777777" w:rsidR="00D058B8" w:rsidRPr="0027029C" w:rsidRDefault="00D058B8" w:rsidP="00D058B8">
      <w:pPr>
        <w:pStyle w:val="LineBottom"/>
      </w:pPr>
    </w:p>
    <w:p w14:paraId="068CAE79" w14:textId="2429DCC9" w:rsidR="00400867" w:rsidRPr="0027029C" w:rsidRDefault="00400867" w:rsidP="0027029C">
      <w:pPr>
        <w:pStyle w:val="ATHeading1"/>
      </w:pPr>
      <w:bookmarkStart w:id="1" w:name="TANumber"/>
      <w:r w:rsidRPr="0027029C">
        <w:t>P9_TA(2024)0</w:t>
      </w:r>
      <w:r w:rsidR="0027029C" w:rsidRPr="0027029C">
        <w:t>169</w:t>
      </w:r>
      <w:bookmarkEnd w:id="1"/>
    </w:p>
    <w:p w14:paraId="5E0E0FDA" w14:textId="77304D7E" w:rsidR="00400867" w:rsidRPr="0027029C" w:rsidRDefault="00D66FA6" w:rsidP="00D66FA6">
      <w:pPr>
        <w:pStyle w:val="ATHeading2"/>
      </w:pPr>
      <w:r w:rsidRPr="0027029C">
        <w:t>Sporazum med Evropsko unijo in Republiko Albanijo o operativnih dejavnostih, ki jih Evropska agencija za mejno in obalno stražo izvaja v Republiki Albaniji</w:t>
      </w:r>
    </w:p>
    <w:p w14:paraId="5C830B5D" w14:textId="77777777" w:rsidR="00400867" w:rsidRPr="0027029C" w:rsidRDefault="00400867" w:rsidP="00400867">
      <w:pPr>
        <w:rPr>
          <w:i/>
          <w:vanish/>
        </w:rPr>
      </w:pPr>
      <w:r w:rsidRPr="0027029C">
        <w:rPr>
          <w:i/>
        </w:rPr>
        <w:fldChar w:fldCharType="begin"/>
      </w:r>
      <w:r w:rsidRPr="0027029C">
        <w:rPr>
          <w:i/>
        </w:rPr>
        <w:instrText xml:space="preserve"> TC"(</w:instrText>
      </w:r>
      <w:bookmarkStart w:id="2" w:name="DocNumber"/>
      <w:r w:rsidRPr="0027029C">
        <w:rPr>
          <w:i/>
        </w:rPr>
        <w:instrText>A9-0036/2024</w:instrText>
      </w:r>
      <w:bookmarkEnd w:id="2"/>
      <w:r w:rsidRPr="0027029C">
        <w:rPr>
          <w:i/>
        </w:rPr>
        <w:instrText xml:space="preserve"> - Poročevalka: Lena Düpont)"\l3 \n&gt; \* MERGEFORMAT </w:instrText>
      </w:r>
      <w:r w:rsidRPr="0027029C">
        <w:rPr>
          <w:i/>
        </w:rPr>
        <w:fldChar w:fldCharType="end"/>
      </w:r>
    </w:p>
    <w:p w14:paraId="2A57E194" w14:textId="77777777" w:rsidR="00400867" w:rsidRPr="0027029C" w:rsidRDefault="00400867" w:rsidP="00400867">
      <w:pPr>
        <w:rPr>
          <w:vanish/>
        </w:rPr>
      </w:pPr>
      <w:bookmarkStart w:id="3" w:name="Commission"/>
      <w:r w:rsidRPr="0027029C">
        <w:rPr>
          <w:vanish/>
        </w:rPr>
        <w:t>Odbor za državljanske svoboščine, pravosodje in notranje zadeve</w:t>
      </w:r>
      <w:bookmarkEnd w:id="3"/>
    </w:p>
    <w:p w14:paraId="0875A8BC" w14:textId="77777777" w:rsidR="00400867" w:rsidRPr="0027029C" w:rsidRDefault="00400867" w:rsidP="00400867">
      <w:pPr>
        <w:rPr>
          <w:vanish/>
        </w:rPr>
      </w:pPr>
      <w:bookmarkStart w:id="4" w:name="PE"/>
      <w:r w:rsidRPr="0027029C">
        <w:rPr>
          <w:vanish/>
        </w:rPr>
        <w:t>PE758.032</w:t>
      </w:r>
      <w:bookmarkEnd w:id="4"/>
    </w:p>
    <w:p w14:paraId="24D6F017" w14:textId="77777777" w:rsidR="00400867" w:rsidRPr="0027029C" w:rsidRDefault="00400867" w:rsidP="00577F41">
      <w:pPr>
        <w:pStyle w:val="ATHeading3"/>
      </w:pPr>
      <w:bookmarkStart w:id="5" w:name="Sujet"/>
      <w:r w:rsidRPr="0027029C">
        <w:t xml:space="preserve">Zakonodajna resolucija Evropskega parlamenta z dne </w:t>
      </w:r>
      <w:r w:rsidR="00577F41" w:rsidRPr="0027029C">
        <w:t>14</w:t>
      </w:r>
      <w:r w:rsidRPr="0027029C">
        <w:t>. marca 2024 o osnutku sklepa Sveta o sklenitvi Sporazuma med Evropsko unijo in Republiko Albanijo o operativnih dejavnostih, ki jih Evropska agencija za mejno in obalno stražo izvaja v Republiki Albaniji</w:t>
      </w:r>
      <w:bookmarkEnd w:id="5"/>
      <w:r w:rsidRPr="0027029C">
        <w:t xml:space="preserve"> </w:t>
      </w:r>
      <w:bookmarkStart w:id="6" w:name="References"/>
      <w:r w:rsidRPr="0027029C">
        <w:t>(11945/2023 – C9-0344/2023 – 2023/0235(NLE))</w:t>
      </w:r>
      <w:bookmarkEnd w:id="6"/>
    </w:p>
    <w:p w14:paraId="64C57A3F" w14:textId="77777777" w:rsidR="00400867" w:rsidRPr="0027029C" w:rsidRDefault="00400867" w:rsidP="00400867"/>
    <w:p w14:paraId="06EF9F34" w14:textId="77777777" w:rsidR="007F04AC" w:rsidRPr="0027029C" w:rsidRDefault="007F04AC" w:rsidP="007F04AC">
      <w:pPr>
        <w:pStyle w:val="NormalBold"/>
      </w:pPr>
      <w:bookmarkStart w:id="7" w:name="TextBodyBegin"/>
      <w:bookmarkEnd w:id="7"/>
      <w:r w:rsidRPr="0027029C">
        <w:t>(Odobritev)</w:t>
      </w:r>
    </w:p>
    <w:p w14:paraId="31BB38FA" w14:textId="77777777" w:rsidR="007F04AC" w:rsidRPr="0027029C" w:rsidRDefault="007F04AC" w:rsidP="007F04AC">
      <w:pPr>
        <w:pStyle w:val="EPComma"/>
      </w:pPr>
      <w:r w:rsidRPr="0027029C">
        <w:rPr>
          <w:i/>
          <w:iCs/>
        </w:rPr>
        <w:t>Evropski parlament</w:t>
      </w:r>
      <w:r w:rsidRPr="0027029C">
        <w:t>,</w:t>
      </w:r>
    </w:p>
    <w:p w14:paraId="7685934D" w14:textId="77777777" w:rsidR="007F04AC" w:rsidRPr="0027029C" w:rsidRDefault="007F04AC" w:rsidP="007F04AC">
      <w:pPr>
        <w:pStyle w:val="NormalHanging12a"/>
      </w:pPr>
      <w:r w:rsidRPr="0027029C">
        <w:t>–</w:t>
      </w:r>
      <w:r w:rsidRPr="0027029C">
        <w:tab/>
        <w:t>ob upoštevanju osnutka sklepa Sveta (11945/2023),</w:t>
      </w:r>
    </w:p>
    <w:p w14:paraId="7D70F1EC" w14:textId="77777777" w:rsidR="007F04AC" w:rsidRPr="0027029C" w:rsidRDefault="007F04AC" w:rsidP="007F04AC">
      <w:pPr>
        <w:pStyle w:val="NormalHanging12a"/>
      </w:pPr>
      <w:r w:rsidRPr="0027029C">
        <w:t>–</w:t>
      </w:r>
      <w:r w:rsidRPr="0027029C">
        <w:tab/>
        <w:t>ob upoštevanju Sporazuma med Evropsko unijo in Republiko Albanijo o operativnih dejavnostih, ki jih Evropska agencija za mejno in obalno stražo izvaja v Republiki Albaniji (11944/2023),</w:t>
      </w:r>
    </w:p>
    <w:p w14:paraId="70FDDBCC" w14:textId="0E2B5545" w:rsidR="007F04AC" w:rsidRPr="0027029C" w:rsidRDefault="007F04AC" w:rsidP="00577F41">
      <w:pPr>
        <w:pStyle w:val="NormalHanging12a"/>
      </w:pPr>
      <w:r w:rsidRPr="0027029C">
        <w:t>–</w:t>
      </w:r>
      <w:r w:rsidRPr="0027029C">
        <w:tab/>
        <w:t>ob upoštevanju zahteve za odobritev, ki jo je Svet podal v skladu s</w:t>
      </w:r>
      <w:r w:rsidR="00577F41" w:rsidRPr="0027029C">
        <w:t xml:space="preserve"> točkama (b) in (d)</w:t>
      </w:r>
      <w:r w:rsidRPr="0027029C">
        <w:t xml:space="preserve"> člen</w:t>
      </w:r>
      <w:r w:rsidR="00577F41" w:rsidRPr="0027029C">
        <w:t>a</w:t>
      </w:r>
      <w:r w:rsidRPr="0027029C">
        <w:t xml:space="preserve"> 77(2), </w:t>
      </w:r>
      <w:r w:rsidR="00577F41" w:rsidRPr="0027029C">
        <w:t xml:space="preserve">točko (c) </w:t>
      </w:r>
      <w:r w:rsidRPr="0027029C">
        <w:t>člen</w:t>
      </w:r>
      <w:r w:rsidR="00577F41" w:rsidRPr="0027029C">
        <w:t>a</w:t>
      </w:r>
      <w:r w:rsidRPr="0027029C">
        <w:t xml:space="preserve"> 79(2) in </w:t>
      </w:r>
      <w:r w:rsidR="00577F41" w:rsidRPr="0027029C">
        <w:t xml:space="preserve">točko (a) drugega pododstavka </w:t>
      </w:r>
      <w:r w:rsidRPr="0027029C">
        <w:t>člen</w:t>
      </w:r>
      <w:r w:rsidR="00577F41" w:rsidRPr="0027029C">
        <w:t>a</w:t>
      </w:r>
      <w:r w:rsidRPr="0027029C">
        <w:t> 218(6) Pogodbe o delovanju Evropske unije (C9-0344/2023),</w:t>
      </w:r>
    </w:p>
    <w:p w14:paraId="55E6250F" w14:textId="77777777" w:rsidR="007F04AC" w:rsidRPr="0027029C" w:rsidRDefault="007F04AC" w:rsidP="007F04AC">
      <w:pPr>
        <w:pStyle w:val="NormalHanging12a"/>
      </w:pPr>
      <w:r w:rsidRPr="0027029C">
        <w:t>–</w:t>
      </w:r>
      <w:r w:rsidRPr="0027029C">
        <w:tab/>
        <w:t>ob upoštevanju člena 105(1) in (4) ter člena 114(7) Poslovnika,</w:t>
      </w:r>
    </w:p>
    <w:p w14:paraId="79288557" w14:textId="77777777" w:rsidR="007F04AC" w:rsidRPr="0027029C" w:rsidRDefault="007F04AC" w:rsidP="007F04AC">
      <w:pPr>
        <w:pStyle w:val="NormalHanging12a"/>
      </w:pPr>
      <w:r w:rsidRPr="0027029C">
        <w:t>–</w:t>
      </w:r>
      <w:r w:rsidRPr="0027029C">
        <w:tab/>
        <w:t>ob upoštevanju priporočila Odbora za državljanske svoboščine, pravosodje in notranje zadeve (A9-0036/2024),</w:t>
      </w:r>
    </w:p>
    <w:p w14:paraId="22905318" w14:textId="77777777" w:rsidR="007F04AC" w:rsidRPr="0027029C" w:rsidRDefault="007F04AC" w:rsidP="007F04AC">
      <w:pPr>
        <w:pStyle w:val="NormalHanging12a"/>
      </w:pPr>
      <w:r w:rsidRPr="0027029C">
        <w:t>1.</w:t>
      </w:r>
      <w:r w:rsidRPr="0027029C">
        <w:tab/>
        <w:t>odobri sklenitev sporazuma;</w:t>
      </w:r>
    </w:p>
    <w:p w14:paraId="15D07632" w14:textId="77777777" w:rsidR="00E365E1" w:rsidRPr="0027029C" w:rsidRDefault="007F04AC" w:rsidP="00661B35">
      <w:pPr>
        <w:pStyle w:val="NormalHanging12a"/>
      </w:pPr>
      <w:r w:rsidRPr="0027029C">
        <w:t>2.</w:t>
      </w:r>
      <w:r w:rsidRPr="0027029C">
        <w:tab/>
        <w:t>naroči svoji predsednici, naj stališče Parlamenta posreduje Svetu in Komisiji ter vladam in parlamentom držav članic in Republike Albanije.</w:t>
      </w:r>
      <w:bookmarkStart w:id="8" w:name="TextBodyEnd"/>
      <w:bookmarkEnd w:id="8"/>
    </w:p>
    <w:sectPr w:rsidR="00E365E1" w:rsidRPr="0027029C" w:rsidSect="00F43A1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EA1D78" w14:textId="77777777" w:rsidR="00400867" w:rsidRPr="00F43A16" w:rsidRDefault="00400867">
      <w:r w:rsidRPr="00F43A16">
        <w:separator/>
      </w:r>
    </w:p>
  </w:endnote>
  <w:endnote w:type="continuationSeparator" w:id="0">
    <w:p w14:paraId="1B8D09F6" w14:textId="77777777" w:rsidR="00400867" w:rsidRPr="00F43A16" w:rsidRDefault="00400867">
      <w:r w:rsidRPr="00F43A1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20EFF9" w14:textId="77777777" w:rsidR="00064002" w:rsidRPr="00F43A1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EF63D4" w14:textId="77777777" w:rsidR="00064002" w:rsidRPr="00F43A1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7A6613" w14:textId="77777777" w:rsidR="00064002" w:rsidRPr="00F43A1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8365E3" w14:textId="77777777" w:rsidR="00400867" w:rsidRPr="00F43A16" w:rsidRDefault="00400867">
      <w:r w:rsidRPr="00F43A16">
        <w:separator/>
      </w:r>
    </w:p>
  </w:footnote>
  <w:footnote w:type="continuationSeparator" w:id="0">
    <w:p w14:paraId="28A588C8" w14:textId="77777777" w:rsidR="00400867" w:rsidRPr="00F43A16" w:rsidRDefault="00400867">
      <w:r w:rsidRPr="00F43A1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C6A4E9" w14:textId="77777777" w:rsidR="00064002" w:rsidRPr="00F43A1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0C4E2A" w14:textId="77777777" w:rsidR="00064002" w:rsidRPr="00F43A1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A129BC" w14:textId="77777777" w:rsidR="00064002" w:rsidRPr="00F43A1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36/2024"/>
    <w:docVar w:name="dvlangue" w:val="SL"/>
    <w:docVar w:name="dvnumam" w:val="0"/>
    <w:docVar w:name="dvpe" w:val="758.032"/>
    <w:docVar w:name="dvrapporteur" w:val="Poročevalka: "/>
    <w:docVar w:name="dvstar" w:val="***"/>
    <w:docVar w:name="dvtitre" w:val="Zakonodajna resolucija Evropskega parlamenta z dne xx. marca 2024 o osnutku sklepa Sveta o sklenitvi Sporazuma med Evropsko unijo in Republiko Albanijo o operativnih dejavnostih, ki jih Evropska agencija za mejno in obalno stražo izvaja v Republiki Albaniji(11945/2023 – C9-0344/2023 – 2023/0235(NLE))"/>
  </w:docVars>
  <w:rsids>
    <w:rsidRoot w:val="00400867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029C"/>
    <w:rsid w:val="002767FF"/>
    <w:rsid w:val="002B18FE"/>
    <w:rsid w:val="002B5493"/>
    <w:rsid w:val="00343214"/>
    <w:rsid w:val="00361C00"/>
    <w:rsid w:val="00395FA1"/>
    <w:rsid w:val="003E15D4"/>
    <w:rsid w:val="00400867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77F41"/>
    <w:rsid w:val="005C2568"/>
    <w:rsid w:val="006037C0"/>
    <w:rsid w:val="00661B35"/>
    <w:rsid w:val="006631B6"/>
    <w:rsid w:val="00680577"/>
    <w:rsid w:val="006F16BD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F04AC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149DF"/>
    <w:rsid w:val="00D56C11"/>
    <w:rsid w:val="00D66FA6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43A16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21B4EC"/>
  <w15:chartTrackingRefBased/>
  <w15:docId w15:val="{BEBAC2B5-05C0-41D0-8D95-33CC49285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7F04AC"/>
    <w:pPr>
      <w:spacing w:before="480" w:after="240"/>
    </w:pPr>
  </w:style>
  <w:style w:type="paragraph" w:customStyle="1" w:styleId="NormalBold">
    <w:name w:val="NormalBold"/>
    <w:basedOn w:val="Normal"/>
    <w:rsid w:val="007F04AC"/>
    <w:rPr>
      <w:b/>
    </w:rPr>
  </w:style>
  <w:style w:type="paragraph" w:customStyle="1" w:styleId="NormalHanging12a">
    <w:name w:val="NormalHanging12a"/>
    <w:basedOn w:val="Normal"/>
    <w:rsid w:val="007F04AC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577F4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77F41"/>
    <w:rPr>
      <w:rFonts w:ascii="Segoe UI" w:hAnsi="Segoe UI" w:cs="Segoe UI"/>
      <w:sz w:val="18"/>
      <w:szCs w:val="18"/>
      <w:lang w:val="sl-SI"/>
    </w:rPr>
  </w:style>
  <w:style w:type="character" w:styleId="CommentReference">
    <w:name w:val="annotation reference"/>
    <w:basedOn w:val="DefaultParagraphFont"/>
    <w:rsid w:val="00577F41"/>
    <w:rPr>
      <w:sz w:val="16"/>
      <w:szCs w:val="16"/>
    </w:rPr>
  </w:style>
  <w:style w:type="paragraph" w:styleId="CommentText">
    <w:name w:val="annotation text"/>
    <w:basedOn w:val="Normal"/>
    <w:link w:val="CommentTextChar"/>
    <w:rsid w:val="00577F41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577F41"/>
    <w:rPr>
      <w:lang w:val="sl-SI"/>
    </w:rPr>
  </w:style>
  <w:style w:type="paragraph" w:styleId="CommentSubject">
    <w:name w:val="annotation subject"/>
    <w:basedOn w:val="CommentText"/>
    <w:next w:val="CommentText"/>
    <w:link w:val="CommentSubjectChar"/>
    <w:rsid w:val="00577F41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77F41"/>
    <w:rPr>
      <w:b/>
      <w:bCs/>
      <w:lang w:val="sl-SI"/>
    </w:rPr>
  </w:style>
  <w:style w:type="character" w:styleId="Hyperlink">
    <w:name w:val="Hyperlink"/>
    <w:basedOn w:val="DefaultParagraphFont"/>
    <w:rsid w:val="006F16B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C18CC0-37FA-4234-9555-19EDFA0C09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206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GOROPECNIK Tina</dc:creator>
  <cp:keywords/>
  <cp:lastModifiedBy>GOROPECNIK Tina</cp:lastModifiedBy>
  <cp:revision>3</cp:revision>
  <cp:lastPrinted>2004-11-19T15:42:00Z</cp:lastPrinted>
  <dcterms:created xsi:type="dcterms:W3CDTF">2024-03-13T11:06:00Z</dcterms:created>
  <dcterms:modified xsi:type="dcterms:W3CDTF">2024-03-14T11:39:00Z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A9-0036/2024</vt:lpwstr>
  </property>
  <property fmtid="{D5CDD505-2E9C-101B-9397-08002B2CF9AE}" pid="4" name="&lt;Type&gt;">
    <vt:lpwstr>RR</vt:lpwstr>
  </property>
</Properties>
</file>