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65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6534" w:rsidRDefault="00C855C1" w:rsidP="0010095E">
            <w:pPr>
              <w:pStyle w:val="EPName"/>
            </w:pPr>
            <w:r w:rsidRPr="00926534">
              <w:t>Europos Parlamentas</w:t>
            </w:r>
          </w:p>
          <w:p w:rsidR="00751A4A" w:rsidRPr="009265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65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6534" w:rsidRDefault="00187494" w:rsidP="0010095E">
            <w:pPr>
              <w:pStyle w:val="EPLogo"/>
            </w:pPr>
            <w:r w:rsidRPr="009265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6534" w:rsidRDefault="00D058B8" w:rsidP="004C5D52">
      <w:pPr>
        <w:pStyle w:val="LineTop"/>
      </w:pPr>
    </w:p>
    <w:p w:rsidR="00680577" w:rsidRPr="00926534" w:rsidRDefault="00C855C1" w:rsidP="00680577">
      <w:pPr>
        <w:pStyle w:val="EPBodyTA1"/>
      </w:pPr>
      <w:r w:rsidRPr="00926534">
        <w:t>PRIIMTI TEKSTAI</w:t>
      </w:r>
    </w:p>
    <w:p w:rsidR="00D058B8" w:rsidRPr="00926534" w:rsidRDefault="00D058B8" w:rsidP="00D058B8">
      <w:pPr>
        <w:pStyle w:val="LineBottom"/>
      </w:pPr>
    </w:p>
    <w:p w:rsidR="00C855C1" w:rsidRPr="00926534" w:rsidRDefault="00C855C1" w:rsidP="00C855C1">
      <w:pPr>
        <w:pStyle w:val="ATHeading1"/>
      </w:pPr>
      <w:bookmarkStart w:id="0" w:name="TANumber"/>
      <w:r w:rsidRPr="00926534">
        <w:t>P9_TA(2024)0</w:t>
      </w:r>
      <w:r w:rsidR="008571E7">
        <w:t>17</w:t>
      </w:r>
      <w:r w:rsidRPr="00926534">
        <w:t>0</w:t>
      </w:r>
      <w:bookmarkEnd w:id="0"/>
    </w:p>
    <w:p w:rsidR="00C855C1" w:rsidRPr="00926534" w:rsidRDefault="00C855C1" w:rsidP="00C855C1">
      <w:pPr>
        <w:pStyle w:val="ATHeading2"/>
      </w:pPr>
      <w:bookmarkStart w:id="1" w:name="title"/>
      <w:r w:rsidRPr="00926534">
        <w:t>Audito Rūmų nario skyrimas: Carlo Alberto Manfredi Selvaggi</w:t>
      </w:r>
      <w:bookmarkEnd w:id="1"/>
    </w:p>
    <w:p w:rsidR="00C855C1" w:rsidRPr="00926534" w:rsidRDefault="00C855C1" w:rsidP="00C855C1">
      <w:pPr>
        <w:rPr>
          <w:i/>
          <w:vanish/>
        </w:rPr>
      </w:pPr>
      <w:r w:rsidRPr="00926534">
        <w:rPr>
          <w:i/>
        </w:rPr>
        <w:fldChar w:fldCharType="begin"/>
      </w:r>
      <w:r w:rsidRPr="00926534">
        <w:rPr>
          <w:i/>
        </w:rPr>
        <w:instrText xml:space="preserve"> TC"(</w:instrText>
      </w:r>
      <w:bookmarkStart w:id="2" w:name="DocNumber"/>
      <w:r w:rsidRPr="00926534">
        <w:rPr>
          <w:i/>
        </w:rPr>
        <w:instrText>A9-0061/2024</w:instrText>
      </w:r>
      <w:bookmarkEnd w:id="2"/>
      <w:r w:rsidRPr="00926534">
        <w:rPr>
          <w:i/>
        </w:rPr>
        <w:instrText xml:space="preserve"> - Pranešėjas: Matteo Adinolfi)"\l3 \n&gt; \* MERGEFORMAT </w:instrText>
      </w:r>
      <w:r w:rsidRPr="00926534">
        <w:rPr>
          <w:i/>
        </w:rPr>
        <w:fldChar w:fldCharType="end"/>
      </w:r>
    </w:p>
    <w:p w:rsidR="00C855C1" w:rsidRPr="00926534" w:rsidRDefault="00C855C1" w:rsidP="00C855C1">
      <w:pPr>
        <w:rPr>
          <w:vanish/>
        </w:rPr>
      </w:pPr>
      <w:bookmarkStart w:id="3" w:name="Commission"/>
      <w:r w:rsidRPr="00926534">
        <w:rPr>
          <w:vanish/>
        </w:rPr>
        <w:t>Biudžeto kontrolės komitetas</w:t>
      </w:r>
      <w:bookmarkEnd w:id="3"/>
    </w:p>
    <w:p w:rsidR="00C855C1" w:rsidRPr="00926534" w:rsidRDefault="00C855C1" w:rsidP="00C855C1">
      <w:pPr>
        <w:rPr>
          <w:vanish/>
        </w:rPr>
      </w:pPr>
      <w:bookmarkStart w:id="4" w:name="PE"/>
      <w:r w:rsidRPr="00926534">
        <w:rPr>
          <w:vanish/>
        </w:rPr>
        <w:t>PE758.743</w:t>
      </w:r>
      <w:bookmarkEnd w:id="4"/>
    </w:p>
    <w:p w:rsidR="00C855C1" w:rsidRPr="00926534" w:rsidRDefault="00C855C1" w:rsidP="00C855C1">
      <w:pPr>
        <w:pStyle w:val="ATHeading3"/>
      </w:pPr>
      <w:bookmarkStart w:id="5" w:name="Sujet"/>
      <w:r w:rsidRPr="00926534">
        <w:t>2024 m. kovo 1</w:t>
      </w:r>
      <w:r w:rsidR="00B72D93">
        <w:t>4</w:t>
      </w:r>
      <w:r w:rsidRPr="00926534">
        <w:t xml:space="preserve"> d. Europos Parlamento sprendimas dėl siūlymo skirti Carlo Alberto Manfredi Selvaggi Audito Rūmų nariu</w:t>
      </w:r>
      <w:bookmarkEnd w:id="5"/>
      <w:r w:rsidRPr="00926534">
        <w:t xml:space="preserve"> </w:t>
      </w:r>
      <w:bookmarkStart w:id="6" w:name="References"/>
      <w:r w:rsidRPr="00926534">
        <w:t>(C9-0008/2024 – 2024/0801(NLE))</w:t>
      </w:r>
      <w:bookmarkEnd w:id="6"/>
    </w:p>
    <w:p w:rsidR="00C855C1" w:rsidRPr="00926534" w:rsidRDefault="00C855C1" w:rsidP="00C855C1">
      <w:bookmarkStart w:id="7" w:name="_GoBack"/>
      <w:bookmarkEnd w:id="7"/>
    </w:p>
    <w:p w:rsidR="00F31B50" w:rsidRPr="00926534" w:rsidRDefault="00F31B50" w:rsidP="00F31B50">
      <w:pPr>
        <w:pStyle w:val="NormalBold"/>
      </w:pPr>
      <w:bookmarkStart w:id="8" w:name="TextBodyBegin"/>
      <w:bookmarkEnd w:id="8"/>
      <w:r w:rsidRPr="00926534">
        <w:t>(Konsultavimasis)</w:t>
      </w:r>
    </w:p>
    <w:p w:rsidR="00F31B50" w:rsidRPr="00926534" w:rsidRDefault="00F31B50" w:rsidP="00F31B50">
      <w:pPr>
        <w:pStyle w:val="EPComma"/>
      </w:pPr>
      <w:r w:rsidRPr="00926534">
        <w:rPr>
          <w:i/>
        </w:rPr>
        <w:t>Europos Parlamentas</w:t>
      </w:r>
      <w:r w:rsidRPr="00926534">
        <w:t>,</w:t>
      </w:r>
    </w:p>
    <w:p w:rsidR="00F31B50" w:rsidRPr="00926534" w:rsidRDefault="00F31B50" w:rsidP="00F31B50">
      <w:pPr>
        <w:pStyle w:val="NormalHanging12a"/>
      </w:pPr>
      <w:r w:rsidRPr="00926534">
        <w:t>–</w:t>
      </w:r>
      <w:r w:rsidRPr="00926534">
        <w:tab/>
        <w:t>atsižvelgdamas į Sutarties dėl Europos Sąjungos veikimo 286 straipsnio 2 dalį, pagal kurią Taryba kreipėsi į Parlamentą dėl konsultacijos (C9-0008/2024),</w:t>
      </w:r>
    </w:p>
    <w:p w:rsidR="00F31B50" w:rsidRPr="00926534" w:rsidRDefault="00F31B50" w:rsidP="00F31B50">
      <w:pPr>
        <w:pStyle w:val="NormalHanging12a"/>
      </w:pPr>
      <w:r w:rsidRPr="00926534">
        <w:t>–</w:t>
      </w:r>
      <w:r w:rsidRPr="00926534">
        <w:tab/>
        <w:t>atsižvelgdamas į Darbo tvarkos taisyklių 129 straipsnį,</w:t>
      </w:r>
    </w:p>
    <w:p w:rsidR="00F31B50" w:rsidRPr="00926534" w:rsidRDefault="00F31B50" w:rsidP="00F31B50">
      <w:pPr>
        <w:pStyle w:val="NormalHanging12a"/>
      </w:pPr>
      <w:r w:rsidRPr="00926534">
        <w:t>–</w:t>
      </w:r>
      <w:r w:rsidRPr="00926534">
        <w:tab/>
        <w:t>atsižvelgdamas į Biudžeto kontrolės komiteto pranešimą (A9-0061/2024),</w:t>
      </w:r>
    </w:p>
    <w:p w:rsidR="00F31B50" w:rsidRPr="00926534" w:rsidRDefault="00F31B50" w:rsidP="00F31B50">
      <w:pPr>
        <w:pStyle w:val="NormalHanging12a"/>
      </w:pPr>
      <w:r w:rsidRPr="00926534">
        <w:t>A.</w:t>
      </w:r>
      <w:r w:rsidRPr="00926534">
        <w:tab/>
        <w:t>kadangi 2024 m. sausio 17 d. laišku Taryba konsultavosi su Europos Parlamentu dėl Carlo Alberto Manfredi Selvaggi skyrimo Audito Rūmų nariu;</w:t>
      </w:r>
    </w:p>
    <w:p w:rsidR="00F31B50" w:rsidRPr="00926534" w:rsidRDefault="00F31B50" w:rsidP="00F31B50">
      <w:pPr>
        <w:pStyle w:val="NormalHanging12a"/>
      </w:pPr>
      <w:r w:rsidRPr="00926534">
        <w:t>B.</w:t>
      </w:r>
      <w:r w:rsidRPr="00926534">
        <w:tab/>
        <w:t>kadangi Biudžeto kontrolės komitetas įvertino Carlo Alberto Manfredi Selvaggi kvalifikaciją, visų pirma atsižvelgdamas į Sutarties dėl Europos Sąjungos veikimo 286 straipsnio 1 dalyje nustatytus reikalavimus; kadangi atlikdamas šį vertinimą komitetas gavo Carlo Alberto Manfredi Selvaggi gyvenimo aprašymą ir atsakymus į jam raštu pateiktus klausimus;</w:t>
      </w:r>
    </w:p>
    <w:p w:rsidR="00F31B50" w:rsidRPr="00926534" w:rsidRDefault="00F31B50" w:rsidP="00F31B50">
      <w:pPr>
        <w:pStyle w:val="NormalHanging12a"/>
      </w:pPr>
      <w:r w:rsidRPr="00926534">
        <w:t>C.</w:t>
      </w:r>
      <w:r w:rsidRPr="00926534">
        <w:tab/>
        <w:t>kadangi 2024 m. vasario 22 d. šis komitetas surengė Carlo Alberto Manfredi Selvaggi klausymą, per kurį jis pasakė įžanginę kalbą ir atsakė į komiteto narių klausimus;</w:t>
      </w:r>
    </w:p>
    <w:p w:rsidR="00F31B50" w:rsidRPr="00926534" w:rsidRDefault="00F31B50" w:rsidP="00F31B50">
      <w:pPr>
        <w:pStyle w:val="NormalHanging12a"/>
      </w:pPr>
      <w:r w:rsidRPr="00926534">
        <w:t>1.</w:t>
      </w:r>
      <w:r w:rsidRPr="00926534">
        <w:tab/>
        <w:t>teikia teigiamą nuomonę dėl Tarybos pasiūlymo paskirti Carlo Alberto Manfredi Selvaggi Audito Rūmų nariu;</w:t>
      </w:r>
    </w:p>
    <w:p w:rsidR="00F31B50" w:rsidRPr="00926534" w:rsidRDefault="00F31B50" w:rsidP="00F31B50">
      <w:pPr>
        <w:pStyle w:val="NormalHanging12a"/>
      </w:pPr>
      <w:r w:rsidRPr="00926534">
        <w:t>2.</w:t>
      </w:r>
      <w:r w:rsidRPr="00926534">
        <w:tab/>
        <w:t>paveda Pirmininkei perduoti šį sprendimą Tarybai ir susipažinti – Audito Rūmams, kitoms Europos Sąjungos institucijoms ir valstybių narių audito institucijoms.</w:t>
      </w:r>
    </w:p>
    <w:p w:rsidR="00E365E1" w:rsidRPr="00926534" w:rsidRDefault="00E365E1" w:rsidP="00C855C1">
      <w:bookmarkStart w:id="9" w:name="TextBodyEnd"/>
      <w:bookmarkEnd w:id="9"/>
    </w:p>
    <w:sectPr w:rsidR="00E365E1" w:rsidRPr="00926534" w:rsidSect="009265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5C1" w:rsidRPr="00926534" w:rsidRDefault="00C855C1">
      <w:r w:rsidRPr="00926534">
        <w:separator/>
      </w:r>
    </w:p>
  </w:endnote>
  <w:endnote w:type="continuationSeparator" w:id="0">
    <w:p w:rsidR="00C855C1" w:rsidRPr="00926534" w:rsidRDefault="00C855C1">
      <w:r w:rsidRPr="00926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5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5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5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5C1" w:rsidRPr="00926534" w:rsidRDefault="00C855C1">
      <w:r w:rsidRPr="00926534">
        <w:separator/>
      </w:r>
    </w:p>
  </w:footnote>
  <w:footnote w:type="continuationSeparator" w:id="0">
    <w:p w:rsidR="00C855C1" w:rsidRPr="00926534" w:rsidRDefault="00C855C1">
      <w:r w:rsidRPr="00926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5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5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5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LT"/>
    <w:docVar w:name="dvnumam" w:val="0"/>
    <w:docVar w:name="dvpe" w:val="758.743"/>
    <w:docVar w:name="dvrapporteur" w:val="Pranešėjas: "/>
    <w:docVar w:name="dvtitre" w:val="2024 m. kovo 13 d. Europos Parlamento sprendimas dėl siūlymo skirti Carlo Alberto Manfredi Selvaggi Audito Rūmų nariu(C9-0008/2024 – 2024/0801(NLE))"/>
  </w:docVars>
  <w:rsids>
    <w:rsidRoot w:val="00C855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8EB"/>
    <w:rsid w:val="005C2568"/>
    <w:rsid w:val="006037C0"/>
    <w:rsid w:val="00641A5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1E7"/>
    <w:rsid w:val="00865F67"/>
    <w:rsid w:val="00881A7B"/>
    <w:rsid w:val="008840E5"/>
    <w:rsid w:val="00887B3E"/>
    <w:rsid w:val="008C2AC6"/>
    <w:rsid w:val="0092653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D93"/>
    <w:rsid w:val="00BD48FE"/>
    <w:rsid w:val="00BD5E80"/>
    <w:rsid w:val="00BD7BD8"/>
    <w:rsid w:val="00BE0AF3"/>
    <w:rsid w:val="00BE6ADC"/>
    <w:rsid w:val="00C05BFE"/>
    <w:rsid w:val="00C23CD4"/>
    <w:rsid w:val="00C61C0C"/>
    <w:rsid w:val="00C855C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B5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1E2EE"/>
  <w15:chartTrackingRefBased/>
  <w15:docId w15:val="{35B5355D-3689-4D20-944E-7B2ACD7D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31B50"/>
    <w:rPr>
      <w:b/>
    </w:rPr>
  </w:style>
  <w:style w:type="paragraph" w:customStyle="1" w:styleId="NormalHanging12a">
    <w:name w:val="NormalHanging12a"/>
    <w:basedOn w:val="Normal"/>
    <w:rsid w:val="00F31B50"/>
    <w:pPr>
      <w:spacing w:after="240"/>
      <w:ind w:left="567" w:hanging="567"/>
    </w:pPr>
  </w:style>
  <w:style w:type="paragraph" w:customStyle="1" w:styleId="EPComma">
    <w:name w:val="EPComma"/>
    <w:basedOn w:val="Normal"/>
    <w:rsid w:val="00F31B50"/>
    <w:pPr>
      <w:spacing w:before="480" w:after="240"/>
    </w:pPr>
  </w:style>
  <w:style w:type="paragraph" w:styleId="BalloonText">
    <w:name w:val="Balloon Text"/>
    <w:basedOn w:val="Normal"/>
    <w:link w:val="BalloonTextChar"/>
    <w:rsid w:val="00B72D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2D93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87717-4AEA-4EF1-9D60-FC2FD12E5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2024-03-14T12:41:00Z</dcterms:created>
  <dcterms:modified xsi:type="dcterms:W3CDTF">2024-03-14T12:41:00Z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