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0A46" w:rsidTr="0010095E">
        <w:trPr>
          <w:trHeight w:hRule="exact" w:val="1418"/>
        </w:trPr>
        <w:tc>
          <w:tcPr>
            <w:tcW w:w="6804" w:type="dxa"/>
            <w:shd w:val="clear" w:color="auto" w:fill="auto"/>
            <w:vAlign w:val="center"/>
          </w:tcPr>
          <w:p w:rsidR="00751A4A" w:rsidRPr="00D10A46" w:rsidRDefault="007E2DF3" w:rsidP="0010095E">
            <w:pPr>
              <w:pStyle w:val="EPName"/>
            </w:pPr>
            <w:r w:rsidRPr="00D10A46">
              <w:t>Ευρωπαϊκό Κοινοβούλιο</w:t>
            </w:r>
          </w:p>
          <w:p w:rsidR="00751A4A" w:rsidRPr="00D10A46" w:rsidRDefault="00817416" w:rsidP="00756632">
            <w:pPr>
              <w:pStyle w:val="EPTerm"/>
              <w:rPr>
                <w:rStyle w:val="HideTWBExt"/>
                <w:noProof w:val="0"/>
                <w:vanish w:val="0"/>
                <w:color w:val="auto"/>
              </w:rPr>
            </w:pPr>
            <w:r w:rsidRPr="0077041A">
              <w:t>2019</w:t>
            </w:r>
            <w:r w:rsidRPr="00D10A46">
              <w:t>-</w:t>
            </w:r>
            <w:r w:rsidRPr="0077041A">
              <w:t>2024</w:t>
            </w:r>
          </w:p>
        </w:tc>
        <w:tc>
          <w:tcPr>
            <w:tcW w:w="2268" w:type="dxa"/>
            <w:shd w:val="clear" w:color="auto" w:fill="auto"/>
          </w:tcPr>
          <w:p w:rsidR="00751A4A" w:rsidRPr="00D10A46" w:rsidRDefault="00187494" w:rsidP="0010095E">
            <w:pPr>
              <w:pStyle w:val="EPLogo"/>
            </w:pPr>
            <w:r w:rsidRPr="00D10A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0A46" w:rsidRDefault="00D058B8" w:rsidP="004C5D52">
      <w:pPr>
        <w:pStyle w:val="LineTop"/>
      </w:pPr>
    </w:p>
    <w:p w:rsidR="00680577" w:rsidRPr="00D10A46" w:rsidRDefault="007E2DF3" w:rsidP="00680577">
      <w:pPr>
        <w:pStyle w:val="EPBodyTA1"/>
      </w:pPr>
      <w:r w:rsidRPr="00D10A46">
        <w:t>ΚΕΙΜΕΝΑ ΠΟΥ ΕΓΚΡΙΘΗΚΑΝ</w:t>
      </w:r>
    </w:p>
    <w:p w:rsidR="00D058B8" w:rsidRPr="00D10A46" w:rsidRDefault="00D058B8" w:rsidP="00D058B8">
      <w:pPr>
        <w:pStyle w:val="LineBottom"/>
      </w:pPr>
    </w:p>
    <w:p w:rsidR="007E2DF3" w:rsidRPr="00D10A46" w:rsidRDefault="007E2DF3" w:rsidP="007E2DF3">
      <w:pPr>
        <w:pStyle w:val="ATHeading1"/>
      </w:pPr>
      <w:bookmarkStart w:id="0" w:name="TANumber"/>
      <w:r w:rsidRPr="00D10A46">
        <w:t>P</w:t>
      </w:r>
      <w:r w:rsidRPr="0077041A">
        <w:t>9</w:t>
      </w:r>
      <w:r w:rsidRPr="00D10A46">
        <w:t>_TA(</w:t>
      </w:r>
      <w:r w:rsidRPr="0077041A">
        <w:t>2024</w:t>
      </w:r>
      <w:r w:rsidRPr="00D10A46">
        <w:t>)</w:t>
      </w:r>
      <w:bookmarkEnd w:id="0"/>
      <w:r w:rsidR="00742D5F" w:rsidRPr="0077041A">
        <w:t>0182</w:t>
      </w:r>
    </w:p>
    <w:p w:rsidR="007E2DF3" w:rsidRPr="00D10A46" w:rsidRDefault="007E2DF3" w:rsidP="007E2DF3">
      <w:pPr>
        <w:pStyle w:val="ATHeading2"/>
      </w:pPr>
      <w:bookmarkStart w:id="1" w:name="title"/>
      <w:r w:rsidRPr="00D10A46">
        <w:t>Ευρωπαϊκό Σύστημα Πληροφοριών Ποινικού Μητρώου - Υπήκοοι τρίτων χωρών</w:t>
      </w:r>
      <w:bookmarkEnd w:id="1"/>
    </w:p>
    <w:p w:rsidR="007E2DF3" w:rsidRPr="00D10A46" w:rsidRDefault="007E2DF3" w:rsidP="007E2DF3">
      <w:pPr>
        <w:rPr>
          <w:i/>
          <w:vanish/>
        </w:rPr>
      </w:pPr>
      <w:r w:rsidRPr="00D10A46">
        <w:rPr>
          <w:i/>
        </w:rPr>
        <w:fldChar w:fldCharType="begin"/>
      </w:r>
      <w:r w:rsidRPr="00D10A46">
        <w:rPr>
          <w:i/>
        </w:rPr>
        <w:instrText xml:space="preserve"> TC"(</w:instrText>
      </w:r>
      <w:bookmarkStart w:id="2" w:name="DocNumber"/>
      <w:r w:rsidRPr="00D10A46">
        <w:rPr>
          <w:i/>
        </w:rPr>
        <w:instrText>A</w:instrText>
      </w:r>
      <w:r w:rsidRPr="0077041A">
        <w:rPr>
          <w:i/>
        </w:rPr>
        <w:instrText>9</w:instrText>
      </w:r>
      <w:r w:rsidRPr="00D10A46">
        <w:rPr>
          <w:i/>
        </w:rPr>
        <w:instrText>-</w:instrText>
      </w:r>
      <w:r w:rsidRPr="0077041A">
        <w:rPr>
          <w:i/>
        </w:rPr>
        <w:instrText>0148</w:instrText>
      </w:r>
      <w:r w:rsidRPr="00D10A46">
        <w:rPr>
          <w:i/>
        </w:rPr>
        <w:instrText>/</w:instrText>
      </w:r>
      <w:r w:rsidRPr="0077041A">
        <w:rPr>
          <w:i/>
        </w:rPr>
        <w:instrText>2023</w:instrText>
      </w:r>
      <w:bookmarkEnd w:id="2"/>
      <w:r w:rsidRPr="00D10A46">
        <w:rPr>
          <w:i/>
        </w:rPr>
        <w:instrText xml:space="preserve"> - Εισηγήτρια: Birgit Sippel)"\l</w:instrText>
      </w:r>
      <w:r w:rsidRPr="0077041A">
        <w:rPr>
          <w:i/>
        </w:rPr>
        <w:instrText>3</w:instrText>
      </w:r>
      <w:r w:rsidRPr="00D10A46">
        <w:rPr>
          <w:i/>
        </w:rPr>
        <w:instrText xml:space="preserve"> \n&gt; \* MERGEFORMAT </w:instrText>
      </w:r>
      <w:r w:rsidRPr="00D10A46">
        <w:rPr>
          <w:i/>
        </w:rPr>
        <w:fldChar w:fldCharType="end"/>
      </w:r>
    </w:p>
    <w:p w:rsidR="007E2DF3" w:rsidRPr="00D10A46" w:rsidRDefault="007E2DF3" w:rsidP="007E2DF3">
      <w:pPr>
        <w:rPr>
          <w:vanish/>
        </w:rPr>
      </w:pPr>
      <w:bookmarkStart w:id="3" w:name="Commission"/>
      <w:r w:rsidRPr="00D10A46">
        <w:rPr>
          <w:vanish/>
        </w:rPr>
        <w:t>Επιτροπή Πολιτικών Ελευθεριών, Δικαιοσύνης και Εσωτερικών Υποθέσεων</w:t>
      </w:r>
      <w:bookmarkEnd w:id="3"/>
    </w:p>
    <w:p w:rsidR="007E2DF3" w:rsidRPr="00D10A46" w:rsidRDefault="007E2DF3" w:rsidP="007E2DF3">
      <w:pPr>
        <w:rPr>
          <w:vanish/>
        </w:rPr>
      </w:pPr>
      <w:bookmarkStart w:id="4" w:name="PE"/>
      <w:r w:rsidRPr="00D10A46">
        <w:rPr>
          <w:vanish/>
        </w:rPr>
        <w:t>PE</w:t>
      </w:r>
      <w:r w:rsidRPr="0077041A">
        <w:rPr>
          <w:vanish/>
        </w:rPr>
        <w:t>700</w:t>
      </w:r>
      <w:r w:rsidRPr="00D10A46">
        <w:rPr>
          <w:vanish/>
        </w:rPr>
        <w:t>.</w:t>
      </w:r>
      <w:r w:rsidRPr="0077041A">
        <w:rPr>
          <w:vanish/>
        </w:rPr>
        <w:t>426</w:t>
      </w:r>
      <w:bookmarkEnd w:id="4"/>
    </w:p>
    <w:p w:rsidR="007E2DF3" w:rsidRPr="00D10A46" w:rsidRDefault="00110C47" w:rsidP="007E2DF3">
      <w:pPr>
        <w:pStyle w:val="ATHeading3"/>
      </w:pPr>
      <w:bookmarkStart w:id="5" w:name="Sujet"/>
      <w:r>
        <w:t>Νομοθετικό ψ</w:t>
      </w:r>
      <w:r w:rsidR="007E2DF3" w:rsidRPr="00D10A46">
        <w:t xml:space="preserve">ήφισμα του Ευρωπαϊκού Κοινοβουλίου </w:t>
      </w:r>
      <w:r>
        <w:t xml:space="preserve">της </w:t>
      </w:r>
      <w:r w:rsidR="003122AC" w:rsidRPr="0077041A">
        <w:t>10</w:t>
      </w:r>
      <w:r w:rsidR="003122AC">
        <w:t xml:space="preserve">ης Απριλίου </w:t>
      </w:r>
      <w:r w:rsidR="003122AC" w:rsidRPr="0077041A">
        <w:t>2024</w:t>
      </w:r>
      <w:r w:rsidR="003122AC">
        <w:t xml:space="preserve"> </w:t>
      </w:r>
      <w:r w:rsidR="007E2DF3" w:rsidRPr="00D10A46">
        <w:t xml:space="preserve">σχετικά με την πρόταση κανονισμού του Ευρωπαϊκού Κοινοβουλίου και του Συμβουλίου για την τροποποίηση του κανονισμού (ΕΕ) </w:t>
      </w:r>
      <w:r w:rsidR="007E2DF3" w:rsidRPr="0077041A">
        <w:t>2019</w:t>
      </w:r>
      <w:r w:rsidR="007E2DF3" w:rsidRPr="00D10A46">
        <w:t>/</w:t>
      </w:r>
      <w:r w:rsidR="007E2DF3" w:rsidRPr="0077041A">
        <w:t>816</w:t>
      </w:r>
      <w:r w:rsidR="007E2DF3" w:rsidRPr="00D10A46">
        <w:t xml:space="preserve"> για τη θέσπιση κεντρικού συστήματος εντοπισμού των κρατών μελών που διαθέτουν πληροφορίες σχετικά με καταδικαστικές αποφάσεις εις βάρος υπηκόων τρίτων χωρών και ανιθαγενών (ECRIS-TCN) με σκοπό τη συμπλήρωση του Ευρωπαϊκού Συστήματος Πληροφοριών Ποινικού Μητρώου, και του κανονισμού (ΕΕ) </w:t>
      </w:r>
      <w:r w:rsidR="007E2DF3" w:rsidRPr="0077041A">
        <w:t>2019</w:t>
      </w:r>
      <w:r w:rsidR="007E2DF3" w:rsidRPr="00D10A46">
        <w:t>/</w:t>
      </w:r>
      <w:r w:rsidR="007E2DF3" w:rsidRPr="0077041A">
        <w:t>818</w:t>
      </w:r>
      <w:r w:rsidR="007E2DF3" w:rsidRPr="00D10A46">
        <w:t xml:space="preserve"> για τη θέσπιση πλαισίου διαλειτουργικότητας μεταξύ των συστημάτων πληροφοριών της ΕΕ στον τομέα της αστυνομικής και δικαστικής συνεργασίας, του ασύλου και της μετανάστευσης και για την τροποποίηση των κανονισμών (ΕΕ) </w:t>
      </w:r>
      <w:r w:rsidR="007E2DF3" w:rsidRPr="0077041A">
        <w:t>2018</w:t>
      </w:r>
      <w:r w:rsidR="007E2DF3" w:rsidRPr="00D10A46">
        <w:t>/</w:t>
      </w:r>
      <w:r w:rsidR="007E2DF3" w:rsidRPr="0077041A">
        <w:t>1726</w:t>
      </w:r>
      <w:r w:rsidR="007E2DF3" w:rsidRPr="00D10A46">
        <w:t xml:space="preserve">, (ΕΕ) </w:t>
      </w:r>
      <w:r w:rsidR="007E2DF3" w:rsidRPr="0077041A">
        <w:t>2018</w:t>
      </w:r>
      <w:r w:rsidR="007E2DF3" w:rsidRPr="00D10A46">
        <w:t>/</w:t>
      </w:r>
      <w:r w:rsidR="007E2DF3" w:rsidRPr="0077041A">
        <w:t>1862</w:t>
      </w:r>
      <w:r w:rsidR="007E2DF3" w:rsidRPr="00D10A46">
        <w:t xml:space="preserve"> και (ΕΕ) </w:t>
      </w:r>
      <w:r w:rsidR="007E2DF3" w:rsidRPr="0077041A">
        <w:t>2019</w:t>
      </w:r>
      <w:r w:rsidR="007E2DF3" w:rsidRPr="00D10A46">
        <w:t>/</w:t>
      </w:r>
      <w:r w:rsidR="007E2DF3" w:rsidRPr="0077041A">
        <w:t>816</w:t>
      </w:r>
      <w:r w:rsidR="007E2DF3" w:rsidRPr="00D10A46">
        <w:t>, για τον σκοπό της θέσπισης ελέγχου διαλογής υπηκόων τρίτων χωρών στα εξωτερικά σύνορα</w:t>
      </w:r>
      <w:bookmarkEnd w:id="5"/>
      <w:r w:rsidR="007E2DF3" w:rsidRPr="00D10A46">
        <w:t xml:space="preserve"> </w:t>
      </w:r>
      <w:bookmarkStart w:id="6" w:name="References"/>
      <w:r w:rsidR="007E2DF3" w:rsidRPr="00D10A46">
        <w:t>(COM(</w:t>
      </w:r>
      <w:r w:rsidR="007E2DF3" w:rsidRPr="0077041A">
        <w:t>2021</w:t>
      </w:r>
      <w:r w:rsidR="007E2DF3" w:rsidRPr="00D10A46">
        <w:t>)</w:t>
      </w:r>
      <w:r w:rsidR="007E2DF3" w:rsidRPr="0077041A">
        <w:t>0096</w:t>
      </w:r>
      <w:r w:rsidR="007E2DF3" w:rsidRPr="00D10A46">
        <w:t xml:space="preserve"> – C</w:t>
      </w:r>
      <w:r w:rsidR="007E2DF3" w:rsidRPr="0077041A">
        <w:t>9</w:t>
      </w:r>
      <w:r w:rsidR="007E2DF3" w:rsidRPr="00D10A46">
        <w:t>-</w:t>
      </w:r>
      <w:r w:rsidR="007E2DF3" w:rsidRPr="0077041A">
        <w:t>0088</w:t>
      </w:r>
      <w:r w:rsidR="007E2DF3" w:rsidRPr="00D10A46">
        <w:t>/</w:t>
      </w:r>
      <w:r w:rsidR="007E2DF3" w:rsidRPr="0077041A">
        <w:t>2021</w:t>
      </w:r>
      <w:r w:rsidR="007E2DF3" w:rsidRPr="00D10A46">
        <w:t xml:space="preserve"> – </w:t>
      </w:r>
      <w:r w:rsidR="007E2DF3" w:rsidRPr="0077041A">
        <w:t>2021</w:t>
      </w:r>
      <w:r w:rsidR="007E2DF3" w:rsidRPr="00D10A46">
        <w:t>/</w:t>
      </w:r>
      <w:r w:rsidR="007E2DF3" w:rsidRPr="0077041A">
        <w:t>0046</w:t>
      </w:r>
      <w:r w:rsidR="007E2DF3" w:rsidRPr="00D10A46">
        <w:t>(COD))</w:t>
      </w:r>
      <w:bookmarkEnd w:id="6"/>
    </w:p>
    <w:p w:rsidR="007E2DF3" w:rsidRPr="00D10A46" w:rsidRDefault="007E2DF3" w:rsidP="007E2DF3"/>
    <w:p w:rsidR="00376596" w:rsidRPr="00D10A46" w:rsidRDefault="00376596" w:rsidP="00376596">
      <w:pPr>
        <w:pStyle w:val="NormalBold"/>
      </w:pPr>
      <w:bookmarkStart w:id="7" w:name="TextBodyBegin"/>
      <w:bookmarkEnd w:id="7"/>
      <w:r w:rsidRPr="00D10A46">
        <w:t>(Συνήθης νομοθετική διαδικασία: πρώτη ανάγνωση)</w:t>
      </w:r>
    </w:p>
    <w:p w:rsidR="00376596" w:rsidRPr="00D10A46" w:rsidRDefault="00376596" w:rsidP="00376596">
      <w:pPr>
        <w:pStyle w:val="EPComma"/>
      </w:pPr>
      <w:r w:rsidRPr="00D10A46">
        <w:rPr>
          <w:i/>
          <w:iCs/>
        </w:rPr>
        <w:t>Το Ευρωπαϊκό Κοινοβούλιο,</w:t>
      </w:r>
    </w:p>
    <w:p w:rsidR="00376596" w:rsidRPr="00D10A46" w:rsidRDefault="00376596" w:rsidP="00376596">
      <w:pPr>
        <w:pStyle w:val="NormalHanging12a"/>
      </w:pPr>
      <w:r w:rsidRPr="00D10A46">
        <w:t>–</w:t>
      </w:r>
      <w:r w:rsidRPr="00D10A46">
        <w:tab/>
        <w:t>έχοντας υπόψη την πρόταση της Επιτροπής προς το Κοινοβούλιο και το Συμβούλιο (COM(</w:t>
      </w:r>
      <w:r w:rsidRPr="0077041A">
        <w:t>2021</w:t>
      </w:r>
      <w:r w:rsidRPr="00D10A46">
        <w:t>)</w:t>
      </w:r>
      <w:r w:rsidRPr="0077041A">
        <w:t>0096</w:t>
      </w:r>
      <w:r w:rsidRPr="00D10A46">
        <w:t>),</w:t>
      </w:r>
    </w:p>
    <w:p w:rsidR="00376596" w:rsidRDefault="00376596" w:rsidP="00376596">
      <w:pPr>
        <w:pStyle w:val="NormalHanging12a"/>
      </w:pPr>
      <w:r w:rsidRPr="00D10A46">
        <w:t>–</w:t>
      </w:r>
      <w:r w:rsidRPr="00D10A46">
        <w:tab/>
        <w:t xml:space="preserve">έχοντας υπόψη το άρθρο </w:t>
      </w:r>
      <w:r w:rsidRPr="0077041A">
        <w:t>294</w:t>
      </w:r>
      <w:r w:rsidRPr="00D10A46">
        <w:t xml:space="preserve"> παράγραφος </w:t>
      </w:r>
      <w:r w:rsidRPr="0077041A">
        <w:t>2</w:t>
      </w:r>
      <w:r w:rsidRPr="00D10A46">
        <w:t xml:space="preserve">, το άρθρο </w:t>
      </w:r>
      <w:r w:rsidRPr="0077041A">
        <w:t>16</w:t>
      </w:r>
      <w:r w:rsidRPr="00D10A46">
        <w:t xml:space="preserve"> παράγραφος </w:t>
      </w:r>
      <w:r w:rsidRPr="0077041A">
        <w:t>2</w:t>
      </w:r>
      <w:r w:rsidRPr="00D10A46">
        <w:t xml:space="preserve">, το άρθρο </w:t>
      </w:r>
      <w:r w:rsidRPr="0077041A">
        <w:t>74</w:t>
      </w:r>
      <w:r w:rsidRPr="00D10A46">
        <w:t xml:space="preserve">, το άρθρο </w:t>
      </w:r>
      <w:r w:rsidRPr="0077041A">
        <w:t>78</w:t>
      </w:r>
      <w:r w:rsidRPr="00D10A46">
        <w:t xml:space="preserve"> παράγραφος </w:t>
      </w:r>
      <w:r w:rsidRPr="0077041A">
        <w:t>2</w:t>
      </w:r>
      <w:r w:rsidRPr="00D10A46">
        <w:t xml:space="preserve"> στοιχείο ε), το άρθρο </w:t>
      </w:r>
      <w:r w:rsidRPr="0077041A">
        <w:t>79</w:t>
      </w:r>
      <w:r w:rsidRPr="00D10A46">
        <w:t xml:space="preserve"> παράγραφος </w:t>
      </w:r>
      <w:r w:rsidRPr="0077041A">
        <w:t>2</w:t>
      </w:r>
      <w:r w:rsidRPr="00D10A46">
        <w:t xml:space="preserve"> στοιχείο γ), το άρθρο </w:t>
      </w:r>
      <w:r w:rsidRPr="0077041A">
        <w:t>82</w:t>
      </w:r>
      <w:r w:rsidRPr="00D10A46">
        <w:t xml:space="preserve"> παράγραφος </w:t>
      </w:r>
      <w:r w:rsidRPr="0077041A">
        <w:t>1</w:t>
      </w:r>
      <w:r w:rsidRPr="00D10A46">
        <w:t xml:space="preserve"> εδάφιο </w:t>
      </w:r>
      <w:r w:rsidRPr="0077041A">
        <w:t>2</w:t>
      </w:r>
      <w:r w:rsidRPr="00D10A46">
        <w:t xml:space="preserve"> στοιχείο δ), το άρθρο </w:t>
      </w:r>
      <w:r w:rsidRPr="0077041A">
        <w:t>85</w:t>
      </w:r>
      <w:r w:rsidRPr="00D10A46">
        <w:t xml:space="preserve"> παράγραφος </w:t>
      </w:r>
      <w:r w:rsidRPr="0077041A">
        <w:t>1</w:t>
      </w:r>
      <w:r w:rsidRPr="00D10A46">
        <w:t xml:space="preserve">, το άρθρο </w:t>
      </w:r>
      <w:r w:rsidRPr="0077041A">
        <w:t>87</w:t>
      </w:r>
      <w:r w:rsidRPr="00D10A46">
        <w:t xml:space="preserve"> παράγραφος </w:t>
      </w:r>
      <w:r w:rsidRPr="0077041A">
        <w:t>2</w:t>
      </w:r>
      <w:r w:rsidRPr="00D10A46">
        <w:t xml:space="preserve"> στοιχείο α) και το άρθρο </w:t>
      </w:r>
      <w:r w:rsidRPr="0077041A">
        <w:t>88</w:t>
      </w:r>
      <w:r w:rsidRPr="00D10A46">
        <w:t xml:space="preserve"> παράγραφος </w:t>
      </w:r>
      <w:r w:rsidRPr="0077041A">
        <w:t>2</w:t>
      </w:r>
      <w:r w:rsidRPr="00D10A46">
        <w:t xml:space="preserve"> της Συνθήκης για τη λειτουργία της Ευρωπαϊκής Ένωσης, σύμφωνα με τα οποία του υποβλήθηκε η πρόταση από την Επιτροπή (C</w:t>
      </w:r>
      <w:r w:rsidRPr="0077041A">
        <w:t>9</w:t>
      </w:r>
      <w:r w:rsidRPr="00D10A46">
        <w:noBreakHyphen/>
      </w:r>
      <w:r w:rsidRPr="0077041A">
        <w:t>0088</w:t>
      </w:r>
      <w:r w:rsidRPr="00D10A46">
        <w:t>/</w:t>
      </w:r>
      <w:r w:rsidRPr="0077041A">
        <w:t>2021</w:t>
      </w:r>
      <w:r w:rsidRPr="00D10A46">
        <w:t>),</w:t>
      </w:r>
    </w:p>
    <w:p w:rsidR="003122AC" w:rsidRPr="00D10A46" w:rsidRDefault="003122AC" w:rsidP="00376596">
      <w:pPr>
        <w:pStyle w:val="NormalHanging12a"/>
      </w:pPr>
      <w:r w:rsidRPr="00D10A46">
        <w:t>–</w:t>
      </w:r>
      <w:r w:rsidRPr="00D10A46">
        <w:tab/>
      </w:r>
      <w:r w:rsidRPr="003122AC">
        <w:t>έχοντας υπόψη τη γνωμοδότηση της Επιτροπής Νομικών Θεμάτων επί της προτεινόμενης νομικής βάσης,</w:t>
      </w:r>
    </w:p>
    <w:p w:rsidR="00376596" w:rsidRDefault="00376596" w:rsidP="00376596">
      <w:pPr>
        <w:pStyle w:val="NormalHanging12a"/>
      </w:pPr>
      <w:r w:rsidRPr="00D10A46">
        <w:t>–</w:t>
      </w:r>
      <w:r w:rsidRPr="00D10A46">
        <w:tab/>
        <w:t xml:space="preserve">έχοντας υπόψη το άρθρο </w:t>
      </w:r>
      <w:r w:rsidRPr="0077041A">
        <w:t>294</w:t>
      </w:r>
      <w:r w:rsidRPr="00D10A46">
        <w:t xml:space="preserve"> παράγραφος </w:t>
      </w:r>
      <w:r w:rsidRPr="0077041A">
        <w:t>3</w:t>
      </w:r>
      <w:r w:rsidR="003122AC">
        <w:t xml:space="preserve">, το άρθρο </w:t>
      </w:r>
      <w:r w:rsidR="003122AC" w:rsidRPr="0077041A">
        <w:t>78</w:t>
      </w:r>
      <w:r w:rsidR="003122AC">
        <w:t xml:space="preserve"> παράγραφος </w:t>
      </w:r>
      <w:r w:rsidR="003122AC" w:rsidRPr="0077041A">
        <w:t>2</w:t>
      </w:r>
      <w:r w:rsidR="003122AC">
        <w:t xml:space="preserve"> στοιχείο ε), το άρθρο </w:t>
      </w:r>
      <w:r w:rsidR="003122AC" w:rsidRPr="0077041A">
        <w:t>79</w:t>
      </w:r>
      <w:r w:rsidR="003122AC">
        <w:t xml:space="preserve"> παράγραφος </w:t>
      </w:r>
      <w:r w:rsidR="003122AC" w:rsidRPr="0077041A">
        <w:t>2</w:t>
      </w:r>
      <w:r w:rsidR="003122AC">
        <w:t xml:space="preserve"> στοιχείο γ), το άρθρο </w:t>
      </w:r>
      <w:r w:rsidR="003122AC" w:rsidRPr="0077041A">
        <w:t>82</w:t>
      </w:r>
      <w:r w:rsidR="003122AC">
        <w:t xml:space="preserve"> παράγραφος </w:t>
      </w:r>
      <w:r w:rsidR="003122AC" w:rsidRPr="0077041A">
        <w:t>1</w:t>
      </w:r>
      <w:r w:rsidR="003122AC">
        <w:t xml:space="preserve"> δεύτερο εδάφιο στοιχείο δ) και το άρθρο </w:t>
      </w:r>
      <w:r w:rsidR="003122AC" w:rsidRPr="0077041A">
        <w:t>87</w:t>
      </w:r>
      <w:r w:rsidR="003122AC">
        <w:t xml:space="preserve"> παράγραφος </w:t>
      </w:r>
      <w:r w:rsidR="003122AC" w:rsidRPr="0077041A">
        <w:t>2</w:t>
      </w:r>
      <w:r w:rsidR="003122AC">
        <w:t xml:space="preserve"> στοιχείο α)</w:t>
      </w:r>
      <w:r w:rsidRPr="00D10A46">
        <w:t xml:space="preserve"> της Συνθήκης για τη λειτουργία της Ευρωπαϊκής Ένωσης,</w:t>
      </w:r>
    </w:p>
    <w:p w:rsidR="005907ED" w:rsidRPr="00D10A46" w:rsidRDefault="005907ED" w:rsidP="00376596">
      <w:pPr>
        <w:pStyle w:val="NormalHanging12a"/>
      </w:pPr>
      <w:r w:rsidRPr="00A71DEF">
        <w:t>–</w:t>
      </w:r>
      <w:r w:rsidRPr="00A71DEF">
        <w:tab/>
      </w:r>
      <w:r w:rsidRPr="00C71D73">
        <w:t xml:space="preserve">έχοντας υπόψη την προσωρινή συμφωνία που εγκρίθηκε από την αρμόδια επιτροπή </w:t>
      </w:r>
      <w:r w:rsidRPr="00C71D73">
        <w:lastRenderedPageBreak/>
        <w:t xml:space="preserve">σύμφωνα με το άρθρο </w:t>
      </w:r>
      <w:r w:rsidRPr="0077041A">
        <w:t>74</w:t>
      </w:r>
      <w:r w:rsidRPr="00C71D73">
        <w:t xml:space="preserve"> παράγραφος </w:t>
      </w:r>
      <w:r w:rsidRPr="0077041A">
        <w:t>4</w:t>
      </w:r>
      <w:r w:rsidRPr="00C71D73">
        <w:t xml:space="preserve"> του Κανονισμού του και τη δέσμευση του εκπροσώπου του Συμβουλίου, με επιστολή της </w:t>
      </w:r>
      <w:r w:rsidRPr="0077041A">
        <w:t>8</w:t>
      </w:r>
      <w:r w:rsidRPr="00C71D73">
        <w:t xml:space="preserve">ης Φεβρουαρίου </w:t>
      </w:r>
      <w:r w:rsidRPr="0077041A">
        <w:t>2024</w:t>
      </w:r>
      <w:r w:rsidRPr="00C71D73">
        <w:t xml:space="preserve">, να εγκρίνει τη θέση του Κοινοβουλίου, σύμφωνα με το άρθρο </w:t>
      </w:r>
      <w:r w:rsidRPr="0077041A">
        <w:t>294</w:t>
      </w:r>
      <w:r w:rsidRPr="00C71D73">
        <w:t xml:space="preserve"> παράγραφος </w:t>
      </w:r>
      <w:r w:rsidRPr="0077041A">
        <w:t>4</w:t>
      </w:r>
      <w:r w:rsidRPr="00C71D73">
        <w:t xml:space="preserve"> της Συνθήκης για τη λειτουργία της Ευρωπαϊκής Ένωσης,</w:t>
      </w:r>
    </w:p>
    <w:p w:rsidR="00376596" w:rsidRPr="00D10A46" w:rsidRDefault="00376596" w:rsidP="00376596">
      <w:pPr>
        <w:pStyle w:val="NormalHanging12a"/>
      </w:pPr>
      <w:r w:rsidRPr="00D10A46">
        <w:t>–</w:t>
      </w:r>
      <w:r w:rsidRPr="00D10A46">
        <w:tab/>
        <w:t>έχοντας υπόψη τ</w:t>
      </w:r>
      <w:r w:rsidR="003122AC">
        <w:t>α</w:t>
      </w:r>
      <w:r w:rsidRPr="00D10A46">
        <w:t xml:space="preserve"> άρθρ</w:t>
      </w:r>
      <w:r w:rsidR="003122AC">
        <w:t>α</w:t>
      </w:r>
      <w:r w:rsidRPr="00D10A46">
        <w:t xml:space="preserve"> </w:t>
      </w:r>
      <w:r w:rsidRPr="0077041A">
        <w:t>59</w:t>
      </w:r>
      <w:r w:rsidRPr="00D10A46">
        <w:t xml:space="preserve"> </w:t>
      </w:r>
      <w:r w:rsidR="003122AC">
        <w:t xml:space="preserve">και </w:t>
      </w:r>
      <w:r w:rsidR="003122AC" w:rsidRPr="0077041A">
        <w:t>40</w:t>
      </w:r>
      <w:r w:rsidR="003122AC">
        <w:t xml:space="preserve"> </w:t>
      </w:r>
      <w:r w:rsidRPr="00D10A46">
        <w:t>του Κανονισμού του,</w:t>
      </w:r>
    </w:p>
    <w:p w:rsidR="00376596" w:rsidRPr="00D10A46" w:rsidRDefault="00376596" w:rsidP="00376596">
      <w:pPr>
        <w:pStyle w:val="NormalHanging12a"/>
      </w:pPr>
      <w:r w:rsidRPr="00D10A46">
        <w:t>–</w:t>
      </w:r>
      <w:r w:rsidRPr="00D10A46">
        <w:tab/>
        <w:t>έχοντας υπόψη την έκθεση της Επιτροπής Πολιτικών Ελευθεριών, Δικαιοσύνης και Εσωτερικών Υποθέσεων (A</w:t>
      </w:r>
      <w:r w:rsidRPr="0077041A">
        <w:t>9</w:t>
      </w:r>
      <w:r w:rsidRPr="00D10A46">
        <w:t>-</w:t>
      </w:r>
      <w:r w:rsidRPr="0077041A">
        <w:t>0148</w:t>
      </w:r>
      <w:r w:rsidRPr="00D10A46">
        <w:t>/</w:t>
      </w:r>
      <w:r w:rsidRPr="0077041A">
        <w:t>2023</w:t>
      </w:r>
      <w:r w:rsidRPr="00D10A46">
        <w:t>),</w:t>
      </w:r>
    </w:p>
    <w:p w:rsidR="00376596" w:rsidRPr="00D10A46" w:rsidRDefault="00376596" w:rsidP="00376596">
      <w:pPr>
        <w:pStyle w:val="NormalHanging12a"/>
      </w:pPr>
      <w:r w:rsidRPr="0077041A">
        <w:t>1</w:t>
      </w:r>
      <w:r w:rsidRPr="00D10A46">
        <w:t>.</w:t>
      </w:r>
      <w:r w:rsidRPr="00D10A46">
        <w:tab/>
        <w:t>εγκρίνει τη θέση του σε πρώτη ανάγνωση όπως παρατίθεται κατωτέρω·</w:t>
      </w:r>
    </w:p>
    <w:p w:rsidR="00376596" w:rsidRPr="00D10A46" w:rsidRDefault="00376596" w:rsidP="00376596">
      <w:pPr>
        <w:pStyle w:val="NormalHanging12a"/>
      </w:pPr>
      <w:r w:rsidRPr="0077041A">
        <w:t>2</w:t>
      </w:r>
      <w:r w:rsidRPr="00D10A46">
        <w:t>.</w:t>
      </w:r>
      <w:r w:rsidRPr="00D10A46">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376596" w:rsidRPr="00D10A46" w:rsidRDefault="00376596" w:rsidP="00376596">
      <w:pPr>
        <w:pStyle w:val="NormalHanging12a"/>
      </w:pPr>
      <w:r w:rsidRPr="0077041A">
        <w:t>3</w:t>
      </w:r>
      <w:r w:rsidRPr="00D10A46">
        <w:t>.</w:t>
      </w:r>
      <w:r w:rsidRPr="00D10A46">
        <w:tab/>
        <w:t>αναθέτει στην Πρόεδρό του να διαβιβάσει τη θέση του Κοινοβουλίου στο Συμβούλιο, στην Επιτροπή και στα εθνικά κοινοβούλια.</w:t>
      </w:r>
    </w:p>
    <w:p w:rsidR="0013334A" w:rsidRDefault="0013334A" w:rsidP="00376596">
      <w:pPr>
        <w:sectPr w:rsidR="0013334A" w:rsidSect="00D10A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3334A" w:rsidRPr="0013334A" w:rsidRDefault="0013334A" w:rsidP="00A764B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77041A">
        <w:rPr>
          <w:b/>
        </w:rPr>
        <w:t>9</w:t>
      </w:r>
      <w:r>
        <w:rPr>
          <w:b/>
        </w:rPr>
        <w:t>_TC</w:t>
      </w:r>
      <w:r w:rsidRPr="0077041A">
        <w:rPr>
          <w:b/>
        </w:rPr>
        <w:t>1</w:t>
      </w:r>
      <w:r>
        <w:rPr>
          <w:b/>
        </w:rPr>
        <w:t>-COD(</w:t>
      </w:r>
      <w:r w:rsidRPr="0077041A">
        <w:rPr>
          <w:b/>
        </w:rPr>
        <w:t>2021</w:t>
      </w:r>
      <w:r w:rsidRPr="00C96A0A">
        <w:rPr>
          <w:b/>
        </w:rPr>
        <w:t>)</w:t>
      </w:r>
      <w:r w:rsidRPr="0077041A">
        <w:rPr>
          <w:b/>
        </w:rPr>
        <w:t>0046</w:t>
      </w:r>
    </w:p>
    <w:p w:rsidR="0013334A" w:rsidRPr="0013334A" w:rsidRDefault="0013334A" w:rsidP="00A764B2">
      <w:pPr>
        <w:spacing w:after="240"/>
        <w:rPr>
          <w:rFonts w:eastAsia="Calibr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77041A">
        <w:rPr>
          <w:b/>
        </w:rPr>
        <w:t>10</w:t>
      </w:r>
      <w:r w:rsidRPr="00C96A0A">
        <w:rPr>
          <w:b/>
        </w:rPr>
        <w:t> </w:t>
      </w:r>
      <w:r>
        <w:rPr>
          <w:b/>
        </w:rPr>
        <w:t>Απριλίου</w:t>
      </w:r>
      <w:r w:rsidRPr="00C96A0A">
        <w:rPr>
          <w:b/>
        </w:rPr>
        <w:t xml:space="preserve"> </w:t>
      </w:r>
      <w:r w:rsidRPr="0077041A">
        <w:rPr>
          <w:b/>
        </w:rPr>
        <w:t>2024</w:t>
      </w:r>
      <w:r w:rsidRPr="00C96A0A">
        <w:rPr>
          <w:b/>
        </w:rPr>
        <w:t xml:space="preserve"> εν όψει της έγκρισης κανονισμού (ΕΕ) </w:t>
      </w:r>
      <w:r w:rsidRPr="0077041A">
        <w:rPr>
          <w:b/>
        </w:rPr>
        <w:t>2024</w:t>
      </w:r>
      <w:r w:rsidRPr="00C96A0A">
        <w:rPr>
          <w:b/>
        </w:rPr>
        <w:t xml:space="preserve">/... του Ευρωπαϊκού Κοινοβουλίου και του Συμβουλίου για </w:t>
      </w:r>
      <w:r w:rsidRPr="0013334A">
        <w:rPr>
          <w:rFonts w:eastAsia="Calibri"/>
          <w:b/>
          <w:szCs w:val="22"/>
          <w:lang w:eastAsia="en-US"/>
        </w:rPr>
        <w:t xml:space="preserve">την τροποποίηση των κανονισμών (ΕΕ) </w:t>
      </w:r>
      <w:r w:rsidRPr="0077041A">
        <w:rPr>
          <w:rFonts w:eastAsia="Calibri"/>
          <w:b/>
          <w:szCs w:val="22"/>
          <w:lang w:eastAsia="en-US"/>
        </w:rPr>
        <w:t>2019</w:t>
      </w:r>
      <w:r w:rsidRPr="0013334A">
        <w:rPr>
          <w:rFonts w:eastAsia="Calibri"/>
          <w:b/>
          <w:szCs w:val="22"/>
          <w:lang w:eastAsia="en-US"/>
        </w:rPr>
        <w:t>/</w:t>
      </w:r>
      <w:r w:rsidRPr="0077041A">
        <w:rPr>
          <w:rFonts w:eastAsia="Calibri"/>
          <w:b/>
          <w:szCs w:val="22"/>
          <w:lang w:eastAsia="en-US"/>
        </w:rPr>
        <w:t>816</w:t>
      </w:r>
      <w:r w:rsidRPr="0013334A">
        <w:rPr>
          <w:rFonts w:eastAsia="Calibri"/>
          <w:b/>
          <w:szCs w:val="22"/>
          <w:lang w:eastAsia="en-US"/>
        </w:rPr>
        <w:t xml:space="preserve"> και (ΕΕ) </w:t>
      </w:r>
      <w:r w:rsidRPr="0077041A">
        <w:rPr>
          <w:rFonts w:eastAsia="Calibri"/>
          <w:b/>
          <w:szCs w:val="22"/>
          <w:lang w:eastAsia="en-US"/>
        </w:rPr>
        <w:t>2019</w:t>
      </w:r>
      <w:r w:rsidRPr="0013334A">
        <w:rPr>
          <w:rFonts w:eastAsia="Calibri"/>
          <w:b/>
          <w:szCs w:val="22"/>
          <w:lang w:eastAsia="en-US"/>
        </w:rPr>
        <w:t>/</w:t>
      </w:r>
      <w:r w:rsidRPr="0077041A">
        <w:rPr>
          <w:rFonts w:eastAsia="Calibri"/>
          <w:b/>
          <w:szCs w:val="22"/>
          <w:lang w:eastAsia="en-US"/>
        </w:rPr>
        <w:t>818</w:t>
      </w:r>
      <w:r w:rsidRPr="0013334A">
        <w:rPr>
          <w:rFonts w:eastAsia="Calibri"/>
          <w:b/>
          <w:szCs w:val="22"/>
          <w:lang w:eastAsia="en-US"/>
        </w:rPr>
        <w:t xml:space="preserve"> για τον σκοπό της θέσπισης ελέγχου διαλογής υπηκόων τρίτων χωρών στα εξωτερικά σύνορα</w:t>
      </w:r>
    </w:p>
    <w:p w:rsidR="00A764B2" w:rsidRDefault="00A764B2" w:rsidP="00A764B2">
      <w:pPr>
        <w:spacing w:after="240"/>
      </w:pPr>
      <w:r>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2024/</w:t>
      </w:r>
      <w:r>
        <w:rPr>
          <w:i/>
        </w:rPr>
        <w:t>1352</w:t>
      </w:r>
      <w:bookmarkStart w:id="8" w:name="_GoBack"/>
      <w:bookmarkEnd w:id="8"/>
      <w:r>
        <w:rPr>
          <w:i/>
        </w:rPr>
        <w:t>.)</w:t>
      </w:r>
    </w:p>
    <w:p w:rsidR="00A764B2" w:rsidRDefault="00A764B2" w:rsidP="00A764B2">
      <w:pPr>
        <w:spacing w:after="240"/>
      </w:pPr>
    </w:p>
    <w:p w:rsidR="0013334A" w:rsidRPr="00D10A46" w:rsidRDefault="0013334A" w:rsidP="00A764B2">
      <w:pPr>
        <w:keepNext/>
        <w:widowControl/>
        <w:spacing w:after="240" w:line="360" w:lineRule="auto"/>
      </w:pPr>
    </w:p>
    <w:sectPr w:rsidR="0013334A" w:rsidRPr="00D10A46" w:rsidSect="00D10A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DF3" w:rsidRPr="00D10A46" w:rsidRDefault="007E2DF3">
      <w:r w:rsidRPr="00D10A46">
        <w:separator/>
      </w:r>
    </w:p>
  </w:endnote>
  <w:endnote w:type="continuationSeparator" w:id="0">
    <w:p w:rsidR="007E2DF3" w:rsidRPr="00D10A46" w:rsidRDefault="007E2DF3">
      <w:r w:rsidRPr="00D10A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A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A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A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DF3" w:rsidRPr="00D10A46" w:rsidRDefault="007E2DF3">
      <w:r w:rsidRPr="00D10A46">
        <w:separator/>
      </w:r>
    </w:p>
  </w:footnote>
  <w:footnote w:type="continuationSeparator" w:id="0">
    <w:p w:rsidR="007E2DF3" w:rsidRPr="00D10A46" w:rsidRDefault="007E2DF3">
      <w:r w:rsidRPr="00D10A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A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A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0A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3"/>
    <w:docVar w:name="dvlangue" w:val="EL"/>
    <w:docVar w:name="dvnumam" w:val="20"/>
    <w:docVar w:name="dvpe" w:val="700.426"/>
    <w:docVar w:name="dvrapporteur" w:val="Εισηγήτρια: "/>
    <w:docVar w:name="dvtitre" w:val="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2019/816 για τη θέσπιση κεντρικού συστήματος εντοπισμού των κρατών μελών που διαθέτουν πληροφορίες σχετικά με καταδικαστικές αποφάσεις εις βάρος υπηκόων τρίτων χωρών και ανιθαγενών (ECRIS-TCN) με σκοπό τη συμπλήρωση του Ευρωπαϊκού Συστήματος Πληροφοριών Ποινικού Μητρώου, και του κανονισμού (ΕΕ) 2019/818 για τη θέσπιση πλαισίου διαλειτουργικότητας μεταξύ των συστημάτων πληροφοριών της ΕΕ στον τομέα της αστυνομικής και δικαστικής συνεργασίας, του ασύλου και της μετανάστευσης και για την τροποποίηση των κανονισμών (ΕΕ) 2018/1726, (ΕΕ) 2018/1862 και (ΕΕ) 2019/816, για τον σκοπό της θέσπισης ελέγχου διαλογής υπηκόων τρίτων χωρών στα εξωτερικά σύνορα(COM(2021)0096 – C9-0088/2021 – 2021/0046(COD))"/>
  </w:docVars>
  <w:rsids>
    <w:rsidRoot w:val="007E2DF3"/>
    <w:rsid w:val="00002272"/>
    <w:rsid w:val="00064002"/>
    <w:rsid w:val="000677B9"/>
    <w:rsid w:val="000831BA"/>
    <w:rsid w:val="000A42CC"/>
    <w:rsid w:val="000E7DD9"/>
    <w:rsid w:val="0010095E"/>
    <w:rsid w:val="00110C47"/>
    <w:rsid w:val="00125B37"/>
    <w:rsid w:val="0013334A"/>
    <w:rsid w:val="00187494"/>
    <w:rsid w:val="001F32AE"/>
    <w:rsid w:val="002767FF"/>
    <w:rsid w:val="002B18FE"/>
    <w:rsid w:val="002B5493"/>
    <w:rsid w:val="003122AC"/>
    <w:rsid w:val="00343214"/>
    <w:rsid w:val="00361C00"/>
    <w:rsid w:val="00376596"/>
    <w:rsid w:val="00386DE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3068"/>
    <w:rsid w:val="005907ED"/>
    <w:rsid w:val="005C2568"/>
    <w:rsid w:val="006037C0"/>
    <w:rsid w:val="006631B6"/>
    <w:rsid w:val="00680577"/>
    <w:rsid w:val="006F74FA"/>
    <w:rsid w:val="00731ADD"/>
    <w:rsid w:val="00734777"/>
    <w:rsid w:val="00742D5F"/>
    <w:rsid w:val="00747932"/>
    <w:rsid w:val="00751A4A"/>
    <w:rsid w:val="00756632"/>
    <w:rsid w:val="00762C74"/>
    <w:rsid w:val="0077041A"/>
    <w:rsid w:val="00786EC0"/>
    <w:rsid w:val="007D1690"/>
    <w:rsid w:val="007E22AD"/>
    <w:rsid w:val="007E2DF3"/>
    <w:rsid w:val="00817416"/>
    <w:rsid w:val="00842779"/>
    <w:rsid w:val="00865F67"/>
    <w:rsid w:val="00881A7B"/>
    <w:rsid w:val="008840E5"/>
    <w:rsid w:val="00887B3E"/>
    <w:rsid w:val="008C2AC6"/>
    <w:rsid w:val="00930C23"/>
    <w:rsid w:val="0093193B"/>
    <w:rsid w:val="00934B36"/>
    <w:rsid w:val="009509D8"/>
    <w:rsid w:val="00950B64"/>
    <w:rsid w:val="00981893"/>
    <w:rsid w:val="00993797"/>
    <w:rsid w:val="00A1687D"/>
    <w:rsid w:val="00A43E52"/>
    <w:rsid w:val="00A4678D"/>
    <w:rsid w:val="00A51717"/>
    <w:rsid w:val="00A764B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A4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500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846B1"/>
  <w15:chartTrackingRefBased/>
  <w15:docId w15:val="{9E727300-589E-41DB-A39E-CCD8B6D6B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76596"/>
    <w:rPr>
      <w:b/>
    </w:rPr>
  </w:style>
  <w:style w:type="paragraph" w:customStyle="1" w:styleId="NormalHanging12a">
    <w:name w:val="NormalHanging12a"/>
    <w:basedOn w:val="Normal"/>
    <w:rsid w:val="00376596"/>
    <w:pPr>
      <w:spacing w:after="240"/>
      <w:ind w:left="567" w:hanging="567"/>
    </w:pPr>
  </w:style>
  <w:style w:type="paragraph" w:customStyle="1" w:styleId="AmNumberTabs">
    <w:name w:val="AmNumberTabs"/>
    <w:basedOn w:val="Normal"/>
    <w:rsid w:val="003765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76596"/>
    <w:pPr>
      <w:spacing w:before="480" w:after="240"/>
    </w:pPr>
  </w:style>
  <w:style w:type="paragraph" w:customStyle="1" w:styleId="Normal6">
    <w:name w:val="Normal6"/>
    <w:basedOn w:val="Normal"/>
    <w:link w:val="Normal6Char"/>
    <w:rsid w:val="00376596"/>
    <w:pPr>
      <w:spacing w:after="120"/>
    </w:pPr>
  </w:style>
  <w:style w:type="character" w:customStyle="1" w:styleId="NormalBoldChar">
    <w:name w:val="NormalBold Char"/>
    <w:link w:val="NormalBold"/>
    <w:rsid w:val="00376596"/>
    <w:rPr>
      <w:b/>
      <w:sz w:val="24"/>
      <w:lang w:val="el-GR"/>
    </w:rPr>
  </w:style>
  <w:style w:type="character" w:customStyle="1" w:styleId="Normal6Char">
    <w:name w:val="Normal6 Char"/>
    <w:link w:val="Normal6"/>
    <w:rsid w:val="00376596"/>
    <w:rPr>
      <w:sz w:val="24"/>
      <w:lang w:val="el-GR"/>
    </w:rPr>
  </w:style>
  <w:style w:type="paragraph" w:customStyle="1" w:styleId="ColumnHeading">
    <w:name w:val="ColumnHeading"/>
    <w:basedOn w:val="Normal"/>
    <w:rsid w:val="00376596"/>
    <w:pPr>
      <w:spacing w:after="240"/>
      <w:jc w:val="center"/>
    </w:pPr>
    <w:rPr>
      <w:i/>
    </w:rPr>
  </w:style>
  <w:style w:type="paragraph" w:styleId="BalloonText">
    <w:name w:val="Balloon Text"/>
    <w:basedOn w:val="Normal"/>
    <w:link w:val="BalloonTextChar"/>
    <w:rsid w:val="003122AC"/>
    <w:rPr>
      <w:rFonts w:ascii="Segoe UI" w:hAnsi="Segoe UI" w:cs="Segoe UI"/>
      <w:sz w:val="18"/>
      <w:szCs w:val="18"/>
    </w:rPr>
  </w:style>
  <w:style w:type="character" w:customStyle="1" w:styleId="BalloonTextChar">
    <w:name w:val="Balloon Text Char"/>
    <w:basedOn w:val="DefaultParagraphFont"/>
    <w:link w:val="BalloonText"/>
    <w:rsid w:val="003122AC"/>
    <w:rPr>
      <w:rFonts w:ascii="Segoe UI" w:hAnsi="Segoe UI" w:cs="Segoe UI"/>
      <w:sz w:val="18"/>
      <w:szCs w:val="18"/>
      <w:lang w:val="el-GR"/>
    </w:rPr>
  </w:style>
  <w:style w:type="character" w:customStyle="1" w:styleId="diff-tte-added">
    <w:name w:val="diff-tte-added"/>
    <w:basedOn w:val="DefaultParagraphFont"/>
    <w:rsid w:val="0013334A"/>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21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06CDA-6D78-4EAB-BD7D-2BD42C570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520</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Relec Amalia</cp:lastModifiedBy>
  <cp:revision>2</cp:revision>
  <cp:lastPrinted>2004-11-19T15:42:00Z</cp:lastPrinted>
  <dcterms:created xsi:type="dcterms:W3CDTF">2024-07-19T11:35:00Z</dcterms:created>
  <dcterms:modified xsi:type="dcterms:W3CDTF">2024-07-19T11:35:00Z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P9_TA(2024)0182_</vt:lpwstr>
  </property>
  <property fmtid="{D5CDD505-2E9C-101B-9397-08002B2CF9AE}" pid="4" name="&lt;Type&gt;">
    <vt:lpwstr>RR</vt:lpwstr>
  </property>
</Properties>
</file>