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AF5" w:rsidTr="0010095E">
        <w:trPr>
          <w:trHeight w:hRule="exact" w:val="1418"/>
        </w:trPr>
        <w:tc>
          <w:tcPr>
            <w:tcW w:w="6804" w:type="dxa"/>
            <w:shd w:val="clear" w:color="auto" w:fill="auto"/>
            <w:vAlign w:val="center"/>
          </w:tcPr>
          <w:p w:rsidR="00751A4A" w:rsidRPr="00427AF5" w:rsidRDefault="00631FB0" w:rsidP="0010095E">
            <w:pPr>
              <w:pStyle w:val="EPName"/>
            </w:pPr>
            <w:r w:rsidRPr="00427AF5">
              <w:t>Ευρωπαϊκό Κοινοβούλιο</w:t>
            </w:r>
          </w:p>
          <w:p w:rsidR="00751A4A" w:rsidRPr="00427AF5" w:rsidRDefault="00817416" w:rsidP="00756632">
            <w:pPr>
              <w:pStyle w:val="EPTerm"/>
              <w:rPr>
                <w:rStyle w:val="HideTWBExt"/>
                <w:noProof w:val="0"/>
                <w:vanish w:val="0"/>
                <w:color w:val="auto"/>
              </w:rPr>
            </w:pPr>
            <w:r w:rsidRPr="006F21B3">
              <w:t>2019</w:t>
            </w:r>
            <w:r w:rsidRPr="00427AF5">
              <w:t>-</w:t>
            </w:r>
            <w:r w:rsidRPr="006F21B3">
              <w:t>2024</w:t>
            </w:r>
          </w:p>
        </w:tc>
        <w:tc>
          <w:tcPr>
            <w:tcW w:w="2268" w:type="dxa"/>
            <w:shd w:val="clear" w:color="auto" w:fill="auto"/>
          </w:tcPr>
          <w:p w:rsidR="00751A4A" w:rsidRPr="00427AF5" w:rsidRDefault="00187494" w:rsidP="0010095E">
            <w:pPr>
              <w:pStyle w:val="EPLogo"/>
            </w:pPr>
            <w:r w:rsidRPr="00427A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7AF5" w:rsidRDefault="00D058B8" w:rsidP="004C5D52">
      <w:pPr>
        <w:pStyle w:val="LineTop"/>
      </w:pPr>
    </w:p>
    <w:p w:rsidR="00680577" w:rsidRPr="00427AF5" w:rsidRDefault="00631FB0" w:rsidP="00680577">
      <w:pPr>
        <w:pStyle w:val="EPBodyTA1"/>
      </w:pPr>
      <w:r w:rsidRPr="00427AF5">
        <w:t>ΚΕΙΜΕΝΑ ΠΟΥ ΕΓΚΡΙΘΗΚΑΝ</w:t>
      </w:r>
    </w:p>
    <w:p w:rsidR="00D058B8" w:rsidRPr="00427AF5" w:rsidRDefault="00D058B8" w:rsidP="00D058B8">
      <w:pPr>
        <w:pStyle w:val="LineBottom"/>
      </w:pPr>
    </w:p>
    <w:p w:rsidR="00631FB0" w:rsidRPr="00427AF5" w:rsidRDefault="00631FB0" w:rsidP="00631FB0">
      <w:pPr>
        <w:pStyle w:val="ATHeading1"/>
      </w:pPr>
      <w:bookmarkStart w:id="0" w:name="TANumber"/>
      <w:r w:rsidRPr="00427AF5">
        <w:t>P</w:t>
      </w:r>
      <w:r w:rsidR="00D23846" w:rsidRPr="006F21B3">
        <w:t>9</w:t>
      </w:r>
      <w:r w:rsidRPr="00427AF5">
        <w:t>_TA(</w:t>
      </w:r>
      <w:r w:rsidRPr="006F21B3">
        <w:t>2024</w:t>
      </w:r>
      <w:r w:rsidRPr="00427AF5">
        <w:t>)</w:t>
      </w:r>
      <w:r w:rsidRPr="006F21B3">
        <w:t>0</w:t>
      </w:r>
      <w:r w:rsidR="008446AA" w:rsidRPr="006F21B3">
        <w:t>183</w:t>
      </w:r>
      <w:bookmarkEnd w:id="0"/>
    </w:p>
    <w:p w:rsidR="00631FB0" w:rsidRPr="00427AF5" w:rsidRDefault="00CF3449" w:rsidP="00CF3449">
      <w:pPr>
        <w:pStyle w:val="ATHeading2"/>
      </w:pPr>
      <w:bookmarkStart w:id="1" w:name="title"/>
      <w:r>
        <w:t>Θέσπιση του EURODAC για την αντιπαραβολή των</w:t>
      </w:r>
      <w:r w:rsidRPr="00CF3449">
        <w:t xml:space="preserve"> </w:t>
      </w:r>
      <w:r>
        <w:t xml:space="preserve">δακτυλικών αποτυπωμάτων </w:t>
      </w:r>
      <w:r w:rsidR="00F023D1">
        <w:t>για</w:t>
      </w:r>
      <w:r>
        <w:t xml:space="preserve"> την αποτελεσματική εφαρμογή του</w:t>
      </w:r>
      <w:r w:rsidRPr="00CF3449">
        <w:t xml:space="preserve"> </w:t>
      </w:r>
      <w:r>
        <w:t xml:space="preserve">κανονισμού (ΕΕ) αριθ. </w:t>
      </w:r>
      <w:r w:rsidRPr="006F21B3">
        <w:t>604</w:t>
      </w:r>
      <w:r>
        <w:t>/</w:t>
      </w:r>
      <w:r w:rsidRPr="006F21B3">
        <w:t>2013</w:t>
      </w:r>
      <w:r>
        <w:t>, για την ταυτοποίηση παρανόμως διαμενόντων</w:t>
      </w:r>
      <w:r w:rsidRPr="00CF3449">
        <w:t xml:space="preserve"> </w:t>
      </w:r>
      <w:r>
        <w:t>υπηκόων τρίτων χωρών ή απάτριδων και σχετικά με αιτήσεις αντιπαραβολής</w:t>
      </w:r>
      <w:r w:rsidRPr="00CF3449">
        <w:t xml:space="preserve"> </w:t>
      </w:r>
      <w:r>
        <w:t xml:space="preserve">με τα δεδομένα </w:t>
      </w:r>
      <w:proofErr w:type="spellStart"/>
      <w:r>
        <w:t>Eurodac</w:t>
      </w:r>
      <w:proofErr w:type="spellEnd"/>
      <w:r>
        <w:t xml:space="preserve"> που υποβάλλουν οι αρχές επιβολής του νόμου των</w:t>
      </w:r>
      <w:r w:rsidRPr="00CF3449">
        <w:t xml:space="preserve"> </w:t>
      </w:r>
      <w:r>
        <w:t xml:space="preserve">κρατών μελών και η </w:t>
      </w:r>
      <w:proofErr w:type="spellStart"/>
      <w:r>
        <w:t>Ευρωπόλ</w:t>
      </w:r>
      <w:proofErr w:type="spellEnd"/>
      <w:r>
        <w:t xml:space="preserve"> για σκοπούς επιβολής του νόμου</w:t>
      </w:r>
      <w:bookmarkEnd w:id="1"/>
    </w:p>
    <w:p w:rsidR="00631FB0" w:rsidRPr="00427AF5" w:rsidRDefault="00631FB0" w:rsidP="00631FB0">
      <w:pPr>
        <w:rPr>
          <w:i/>
          <w:vanish/>
        </w:rPr>
      </w:pPr>
      <w:r w:rsidRPr="00427AF5">
        <w:rPr>
          <w:i/>
        </w:rPr>
        <w:fldChar w:fldCharType="begin"/>
      </w:r>
      <w:r w:rsidRPr="00427AF5">
        <w:rPr>
          <w:i/>
        </w:rPr>
        <w:instrText xml:space="preserve"> TC"(</w:instrText>
      </w:r>
      <w:bookmarkStart w:id="2" w:name="DocNumber"/>
      <w:r w:rsidRPr="00427AF5">
        <w:rPr>
          <w:i/>
        </w:rPr>
        <w:instrText>A</w:instrText>
      </w:r>
      <w:r w:rsidRPr="006F21B3">
        <w:rPr>
          <w:i/>
        </w:rPr>
        <w:instrText>8</w:instrText>
      </w:r>
      <w:r w:rsidRPr="00427AF5">
        <w:rPr>
          <w:i/>
        </w:rPr>
        <w:instrText>-</w:instrText>
      </w:r>
      <w:r w:rsidRPr="006F21B3">
        <w:rPr>
          <w:i/>
        </w:rPr>
        <w:instrText>0212</w:instrText>
      </w:r>
      <w:r w:rsidRPr="00427AF5">
        <w:rPr>
          <w:i/>
        </w:rPr>
        <w:instrText>/</w:instrText>
      </w:r>
      <w:r w:rsidRPr="006F21B3">
        <w:rPr>
          <w:i/>
        </w:rPr>
        <w:instrText>2017</w:instrText>
      </w:r>
      <w:bookmarkEnd w:id="2"/>
      <w:r w:rsidRPr="00427AF5">
        <w:rPr>
          <w:i/>
        </w:rPr>
        <w:instrText xml:space="preserve"> - Εισηγ</w:instrText>
      </w:r>
      <w:r w:rsidR="00EF7C59">
        <w:rPr>
          <w:i/>
        </w:rPr>
        <w:instrText>ητής</w:instrText>
      </w:r>
      <w:r w:rsidRPr="00427AF5">
        <w:rPr>
          <w:i/>
        </w:rPr>
        <w:instrText>:</w:instrText>
      </w:r>
      <w:r w:rsidR="00EF7C59">
        <w:rPr>
          <w:i/>
        </w:rPr>
        <w:instrText xml:space="preserve"> </w:instrText>
      </w:r>
      <w:r w:rsidR="00EF7C59">
        <w:rPr>
          <w:i/>
          <w:lang w:val="en-GB"/>
        </w:rPr>
        <w:instrText>Jorge</w:instrText>
      </w:r>
      <w:r w:rsidR="00EF7C59" w:rsidRPr="008446AA">
        <w:rPr>
          <w:i/>
        </w:rPr>
        <w:instrText xml:space="preserve"> </w:instrText>
      </w:r>
      <w:r w:rsidR="00EF7C59">
        <w:rPr>
          <w:i/>
          <w:lang w:val="en-GB"/>
        </w:rPr>
        <w:instrText>Buxad</w:instrText>
      </w:r>
      <w:r w:rsidR="00EF7C59" w:rsidRPr="008446AA">
        <w:rPr>
          <w:i/>
        </w:rPr>
        <w:instrText xml:space="preserve">é </w:instrText>
      </w:r>
      <w:r w:rsidR="00EF7C59">
        <w:rPr>
          <w:i/>
          <w:lang w:val="en-GB"/>
        </w:rPr>
        <w:instrText>Villalba</w:instrText>
      </w:r>
      <w:r w:rsidRPr="00427AF5">
        <w:rPr>
          <w:i/>
        </w:rPr>
        <w:instrText>)"\l</w:instrText>
      </w:r>
      <w:r w:rsidRPr="006F21B3">
        <w:rPr>
          <w:i/>
        </w:rPr>
        <w:instrText>3</w:instrText>
      </w:r>
      <w:r w:rsidRPr="00427AF5">
        <w:rPr>
          <w:i/>
        </w:rPr>
        <w:instrText xml:space="preserve"> \n&gt; \* MERGEFORMAT </w:instrText>
      </w:r>
      <w:r w:rsidRPr="00427AF5">
        <w:rPr>
          <w:i/>
        </w:rPr>
        <w:fldChar w:fldCharType="end"/>
      </w:r>
    </w:p>
    <w:p w:rsidR="00631FB0" w:rsidRPr="00427AF5" w:rsidRDefault="00631FB0" w:rsidP="00631FB0">
      <w:pPr>
        <w:rPr>
          <w:vanish/>
        </w:rPr>
      </w:pPr>
      <w:bookmarkStart w:id="3" w:name="Commission"/>
      <w:r w:rsidRPr="00427AF5">
        <w:rPr>
          <w:vanish/>
        </w:rPr>
        <w:t>Επιτροπή Πολιτικών Ελευθεριών, Δικαιοσύνης και Εσωτερικών Υποθέσεων</w:t>
      </w:r>
      <w:bookmarkEnd w:id="3"/>
    </w:p>
    <w:p w:rsidR="00631FB0" w:rsidRPr="00427AF5" w:rsidRDefault="00631FB0" w:rsidP="00631FB0">
      <w:pPr>
        <w:rPr>
          <w:vanish/>
        </w:rPr>
      </w:pPr>
      <w:bookmarkStart w:id="4" w:name="PE"/>
      <w:r w:rsidRPr="00427AF5">
        <w:rPr>
          <w:vanish/>
        </w:rPr>
        <w:t>PE</w:t>
      </w:r>
      <w:r w:rsidRPr="006F21B3">
        <w:rPr>
          <w:vanish/>
        </w:rPr>
        <w:t>597</w:t>
      </w:r>
      <w:r w:rsidRPr="00427AF5">
        <w:rPr>
          <w:vanish/>
        </w:rPr>
        <w:t>.</w:t>
      </w:r>
      <w:r w:rsidRPr="006F21B3">
        <w:rPr>
          <w:vanish/>
        </w:rPr>
        <w:t>620</w:t>
      </w:r>
      <w:bookmarkEnd w:id="4"/>
    </w:p>
    <w:p w:rsidR="00631FB0" w:rsidRPr="00427AF5" w:rsidRDefault="00631FB0" w:rsidP="00631FB0">
      <w:pPr>
        <w:pStyle w:val="ATHeading3"/>
      </w:pPr>
      <w:bookmarkStart w:id="5" w:name="Sujet"/>
      <w:r w:rsidRPr="00427AF5">
        <w:t xml:space="preserve">Νομοθετικό ψήφισμα του Ευρωπαϊκού Κοινοβουλίου </w:t>
      </w:r>
      <w:r w:rsidR="00CF3449">
        <w:t xml:space="preserve">της </w:t>
      </w:r>
      <w:r w:rsidR="00D23846" w:rsidRPr="006F21B3">
        <w:t>10</w:t>
      </w:r>
      <w:r w:rsidR="00CF3449">
        <w:t xml:space="preserve">ης Απριλίου </w:t>
      </w:r>
      <w:r w:rsidR="00CF3449" w:rsidRPr="006F21B3">
        <w:t>2024</w:t>
      </w:r>
      <w:r w:rsidR="00CF3449">
        <w:t xml:space="preserve"> </w:t>
      </w:r>
      <w:r w:rsidRPr="00427AF5">
        <w:t>σχετικά με την πρόταση κανονισμού του Ευρωπαϊκού Κοινοβουλίου και του Συμβουλίου σχετικά με τη θέσπιση του «</w:t>
      </w:r>
      <w:proofErr w:type="spellStart"/>
      <w:r w:rsidRPr="00427AF5">
        <w:t>Eurodac</w:t>
      </w:r>
      <w:proofErr w:type="spellEnd"/>
      <w:r w:rsidRPr="00427AF5">
        <w:t xml:space="preserve">» για την αντιπαραβολή δακτυλικών αποτυπωμάτων για την αποτελεσματική εφαρμογή του [κανονισμού (ΕΕ) αριθ. </w:t>
      </w:r>
      <w:r w:rsidRPr="006F21B3">
        <w:t>604</w:t>
      </w:r>
      <w:r w:rsidRPr="00427AF5">
        <w:t>/</w:t>
      </w:r>
      <w:r w:rsidRPr="006F21B3">
        <w:t>2013</w:t>
      </w:r>
      <w:r w:rsidRPr="00427AF5">
        <w:t xml:space="preserve">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για την ταυτοποίηση παρανόμως διαμενόντων υπηκόων τρίτων χωρών ή απάτριδων και σχετικά με αιτήσεις αντιπαραβολής με τα δεδομένα </w:t>
      </w:r>
      <w:proofErr w:type="spellStart"/>
      <w:r w:rsidRPr="00427AF5">
        <w:t>Eurodac</w:t>
      </w:r>
      <w:proofErr w:type="spellEnd"/>
      <w:r w:rsidRPr="00427AF5">
        <w:t xml:space="preserve"> που υποβάλλουν οι αρχές επιβολής του νόμου των κρατών μελών και η </w:t>
      </w:r>
      <w:proofErr w:type="spellStart"/>
      <w:r w:rsidRPr="00427AF5">
        <w:t>Ευρωπόλ</w:t>
      </w:r>
      <w:proofErr w:type="spellEnd"/>
      <w:r w:rsidRPr="00427AF5">
        <w:t xml:space="preserve"> για σκοπούς επιβολής του νόμου (αναδιατύπωση)</w:t>
      </w:r>
      <w:bookmarkEnd w:id="5"/>
      <w:r w:rsidRPr="00427AF5">
        <w:t xml:space="preserve"> </w:t>
      </w:r>
      <w:bookmarkStart w:id="6" w:name="References"/>
      <w:r w:rsidRPr="00427AF5">
        <w:t>(COM(</w:t>
      </w:r>
      <w:r w:rsidRPr="006F21B3">
        <w:t>2016</w:t>
      </w:r>
      <w:r w:rsidRPr="00427AF5">
        <w:t>)</w:t>
      </w:r>
      <w:r w:rsidRPr="006F21B3">
        <w:t>0272</w:t>
      </w:r>
      <w:r w:rsidR="009316A5" w:rsidRPr="009316A5">
        <w:t>/</w:t>
      </w:r>
      <w:r w:rsidR="00D23846">
        <w:t>COM(</w:t>
      </w:r>
      <w:r w:rsidR="00D23846" w:rsidRPr="006F21B3">
        <w:t>2020</w:t>
      </w:r>
      <w:r w:rsidR="00D23846">
        <w:t>)</w:t>
      </w:r>
      <w:r w:rsidR="00D23846" w:rsidRPr="006F21B3">
        <w:t>0614</w:t>
      </w:r>
      <w:r w:rsidR="00D23846">
        <w:t xml:space="preserve"> </w:t>
      </w:r>
      <w:r w:rsidRPr="00427AF5">
        <w:t>– C</w:t>
      </w:r>
      <w:r w:rsidRPr="006F21B3">
        <w:t>8</w:t>
      </w:r>
      <w:r w:rsidRPr="00427AF5">
        <w:t>-</w:t>
      </w:r>
      <w:r w:rsidRPr="006F21B3">
        <w:t>0179</w:t>
      </w:r>
      <w:r w:rsidRPr="00427AF5">
        <w:t>/</w:t>
      </w:r>
      <w:r w:rsidRPr="006F21B3">
        <w:t>2016</w:t>
      </w:r>
      <w:r w:rsidRPr="00427AF5">
        <w:t xml:space="preserve"> – </w:t>
      </w:r>
      <w:r w:rsidRPr="006F21B3">
        <w:t>2016</w:t>
      </w:r>
      <w:r w:rsidRPr="00427AF5">
        <w:t>/</w:t>
      </w:r>
      <w:r w:rsidRPr="006F21B3">
        <w:t>0132</w:t>
      </w:r>
      <w:r w:rsidRPr="00427AF5">
        <w:t>(COD))</w:t>
      </w:r>
      <w:bookmarkEnd w:id="6"/>
    </w:p>
    <w:p w:rsidR="00F6457F" w:rsidRPr="00427AF5" w:rsidRDefault="00F6457F" w:rsidP="00F6457F">
      <w:pPr>
        <w:pStyle w:val="Normal12Bold"/>
      </w:pPr>
      <w:bookmarkStart w:id="7" w:name="TextBodyBegin"/>
      <w:bookmarkEnd w:id="7"/>
      <w:r w:rsidRPr="00427AF5">
        <w:t>(Συνήθης νομοθετική διαδικασία</w:t>
      </w:r>
      <w:r w:rsidR="00D23846">
        <w:t>: πρώτη ανάγνωση</w:t>
      </w:r>
      <w:r w:rsidRPr="00427AF5">
        <w:t>)</w:t>
      </w:r>
    </w:p>
    <w:p w:rsidR="00F6457F" w:rsidRPr="00CF3449" w:rsidRDefault="00F6457F" w:rsidP="00CF3449">
      <w:pPr>
        <w:pStyle w:val="Normal12"/>
        <w:widowControl/>
        <w:ind w:left="567" w:hanging="567"/>
        <w:rPr>
          <w:i/>
        </w:rPr>
      </w:pPr>
      <w:r w:rsidRPr="00CF3449">
        <w:rPr>
          <w:i/>
        </w:rPr>
        <w:t>Το Ευρωπαϊκό Κοινοβούλιο,</w:t>
      </w:r>
    </w:p>
    <w:p w:rsidR="00F6457F" w:rsidRPr="00427AF5" w:rsidRDefault="00F6457F" w:rsidP="00CF3449">
      <w:pPr>
        <w:pStyle w:val="Normal12Hanging"/>
        <w:widowControl/>
      </w:pPr>
      <w:r w:rsidRPr="00427AF5">
        <w:t>–</w:t>
      </w:r>
      <w:r w:rsidRPr="00427AF5">
        <w:tab/>
        <w:t>έχοντας υπόψη την πρόταση της Επιτροπής προς το Ευρωπαϊκό Κοινοβούλιο και το Συμβούλιο (COM(</w:t>
      </w:r>
      <w:r w:rsidRPr="006F21B3">
        <w:t>2016</w:t>
      </w:r>
      <w:r w:rsidRPr="00427AF5">
        <w:t>)</w:t>
      </w:r>
      <w:r w:rsidRPr="006F21B3">
        <w:t>0272</w:t>
      </w:r>
      <w:r w:rsidRPr="00427AF5">
        <w:t>)</w:t>
      </w:r>
      <w:r w:rsidR="00D23846">
        <w:t xml:space="preserve"> και την τροποποιημένη πρόταση (COM(</w:t>
      </w:r>
      <w:r w:rsidR="00D23846" w:rsidRPr="006F21B3">
        <w:t>2020</w:t>
      </w:r>
      <w:r w:rsidR="00D23846">
        <w:t>)</w:t>
      </w:r>
      <w:r w:rsidR="00D23846" w:rsidRPr="006F21B3">
        <w:t>0614</w:t>
      </w:r>
      <w:r w:rsidR="00D23846">
        <w:t>)</w:t>
      </w:r>
      <w:r w:rsidRPr="00427AF5">
        <w:t>,</w:t>
      </w:r>
    </w:p>
    <w:p w:rsidR="00F6457F" w:rsidRPr="00427AF5" w:rsidRDefault="00F6457F" w:rsidP="00CF3449">
      <w:pPr>
        <w:pStyle w:val="Normal12Hanging"/>
        <w:widowControl/>
      </w:pPr>
      <w:r w:rsidRPr="00427AF5">
        <w:t>–</w:t>
      </w:r>
      <w:r w:rsidRPr="00427AF5">
        <w:tab/>
        <w:t xml:space="preserve">έχοντας υπόψη το άρθρο </w:t>
      </w:r>
      <w:r w:rsidRPr="006F21B3">
        <w:t>294</w:t>
      </w:r>
      <w:r w:rsidRPr="00427AF5">
        <w:t xml:space="preserve"> παράγραφος </w:t>
      </w:r>
      <w:r w:rsidRPr="006F21B3">
        <w:t>2</w:t>
      </w:r>
      <w:r w:rsidRPr="00427AF5">
        <w:t xml:space="preserve">, το άρθρο </w:t>
      </w:r>
      <w:r w:rsidRPr="006F21B3">
        <w:t>78</w:t>
      </w:r>
      <w:r w:rsidRPr="00427AF5">
        <w:t xml:space="preserve"> παράγραφος </w:t>
      </w:r>
      <w:r w:rsidRPr="006F21B3">
        <w:t>2</w:t>
      </w:r>
      <w:r w:rsidRPr="00427AF5">
        <w:t xml:space="preserve"> στοιχεί</w:t>
      </w:r>
      <w:r w:rsidR="004552BA">
        <w:t>α</w:t>
      </w:r>
      <w:r w:rsidRPr="00427AF5">
        <w:t xml:space="preserve"> </w:t>
      </w:r>
      <w:r w:rsidR="00D23846">
        <w:t xml:space="preserve">γ), δ), </w:t>
      </w:r>
      <w:r w:rsidRPr="00427AF5">
        <w:t>ε)</w:t>
      </w:r>
      <w:r w:rsidR="00D23846">
        <w:t xml:space="preserve"> και ζ)</w:t>
      </w:r>
      <w:r w:rsidRPr="00427AF5">
        <w:t xml:space="preserve">,  το άρθρο </w:t>
      </w:r>
      <w:r w:rsidRPr="006F21B3">
        <w:t>79</w:t>
      </w:r>
      <w:r w:rsidRPr="00427AF5">
        <w:t xml:space="preserve"> παράγραφος </w:t>
      </w:r>
      <w:r w:rsidRPr="006F21B3">
        <w:t>2</w:t>
      </w:r>
      <w:r w:rsidRPr="00427AF5">
        <w:t xml:space="preserve"> στοιχείο γ), το άρθρο </w:t>
      </w:r>
      <w:r w:rsidRPr="006F21B3">
        <w:t>87</w:t>
      </w:r>
      <w:r w:rsidRPr="00427AF5">
        <w:t xml:space="preserve"> παράγραφος </w:t>
      </w:r>
      <w:r w:rsidRPr="006F21B3">
        <w:t>2</w:t>
      </w:r>
      <w:r w:rsidRPr="00427AF5">
        <w:t xml:space="preserve"> στοιχείο α) και το άρθρο </w:t>
      </w:r>
      <w:r w:rsidRPr="006F21B3">
        <w:t>88</w:t>
      </w:r>
      <w:r w:rsidRPr="00427AF5">
        <w:t xml:space="preserve"> παράγραφος </w:t>
      </w:r>
      <w:r w:rsidRPr="006F21B3">
        <w:t>2</w:t>
      </w:r>
      <w:r w:rsidRPr="00427AF5">
        <w:t xml:space="preserve"> στοιχείο α) της Συνθήκης για τη λειτουργία της Ευρωπαϊκής Ένωσης, σύμφωνα με τα οποία του υποβλήθηκε η πρόταση από την Επιτροπή (C</w:t>
      </w:r>
      <w:r w:rsidRPr="006F21B3">
        <w:t>8</w:t>
      </w:r>
      <w:r w:rsidRPr="00427AF5">
        <w:t>-</w:t>
      </w:r>
      <w:r w:rsidRPr="006F21B3">
        <w:t>0179</w:t>
      </w:r>
      <w:r w:rsidRPr="00427AF5">
        <w:t>/</w:t>
      </w:r>
      <w:r w:rsidRPr="006F21B3">
        <w:t>2016</w:t>
      </w:r>
      <w:r w:rsidRPr="00427AF5">
        <w:t>),</w:t>
      </w:r>
    </w:p>
    <w:p w:rsidR="00F6457F" w:rsidRDefault="00F6457F" w:rsidP="00CF3449">
      <w:pPr>
        <w:pStyle w:val="Normal12Hanging"/>
        <w:widowControl/>
      </w:pPr>
      <w:r w:rsidRPr="00427AF5">
        <w:t>–</w:t>
      </w:r>
      <w:r w:rsidRPr="00427AF5">
        <w:tab/>
        <w:t xml:space="preserve">έχοντας υπόψη το άρθρο </w:t>
      </w:r>
      <w:r w:rsidRPr="006F21B3">
        <w:t>294</w:t>
      </w:r>
      <w:r w:rsidRPr="00427AF5">
        <w:t xml:space="preserve"> παράγραφος </w:t>
      </w:r>
      <w:r w:rsidRPr="006F21B3">
        <w:t>3</w:t>
      </w:r>
      <w:r w:rsidRPr="00427AF5">
        <w:t xml:space="preserve"> της Συνθήκης για τη λειτουργία της Ευρωπαϊκής Ένωσης,</w:t>
      </w:r>
    </w:p>
    <w:p w:rsidR="00D23846" w:rsidRPr="00427AF5" w:rsidRDefault="00D23846" w:rsidP="00CF3449">
      <w:pPr>
        <w:pStyle w:val="Normal12Hanging"/>
        <w:widowControl/>
      </w:pPr>
      <w:r w:rsidRPr="00D23846">
        <w:t>–</w:t>
      </w:r>
      <w:r w:rsidRPr="00D23846">
        <w:tab/>
        <w:t xml:space="preserve">έχοντας υπόψη τις αιτιολογημένες γνώμες </w:t>
      </w:r>
      <w:r>
        <w:t xml:space="preserve">που </w:t>
      </w:r>
      <w:r w:rsidRPr="00D23846">
        <w:t>υποβλήθηκαν από τ</w:t>
      </w:r>
      <w:r>
        <w:t xml:space="preserve">ο </w:t>
      </w:r>
      <w:r w:rsidR="00C76A7E">
        <w:t xml:space="preserve">Ουγγρικό </w:t>
      </w:r>
      <w:r>
        <w:t>Κοινοβούλιο</w:t>
      </w:r>
      <w:r w:rsidR="00383949">
        <w:t xml:space="preserve"> </w:t>
      </w:r>
      <w:r w:rsidRPr="00D23846">
        <w:t xml:space="preserve">και </w:t>
      </w:r>
      <w:r>
        <w:t>τη</w:t>
      </w:r>
      <w:r w:rsidR="00C76A7E">
        <w:t>ν Ιταλική</w:t>
      </w:r>
      <w:r>
        <w:t xml:space="preserve"> Γερουσία </w:t>
      </w:r>
      <w:r w:rsidRPr="00D23846">
        <w:t xml:space="preserve">στο πλαίσιο του Πρωτοκόλλου αριθ. </w:t>
      </w:r>
      <w:r w:rsidRPr="006F21B3">
        <w:t>2</w:t>
      </w:r>
      <w:r w:rsidRPr="00D23846">
        <w:t xml:space="preserve"> σχετικά με την εφαρμογή των αρχών της επικουρικότητας και της αναλογικότητας, με τις οποίες υποστηρίζεται ότι το σχέδιο νομοθετικής πράξης δεν συνάδει προς την αρχή της επικουρικότητας,</w:t>
      </w:r>
    </w:p>
    <w:p w:rsidR="00F6457F" w:rsidRPr="00427AF5" w:rsidRDefault="00F6457F" w:rsidP="00CF3449">
      <w:pPr>
        <w:pStyle w:val="Normal12Hanging"/>
        <w:widowControl/>
      </w:pPr>
      <w:r w:rsidRPr="00427AF5">
        <w:lastRenderedPageBreak/>
        <w:t>–</w:t>
      </w:r>
      <w:r w:rsidRPr="00427AF5">
        <w:tab/>
        <w:t>έχοντας υπόψη τ</w:t>
      </w:r>
      <w:r w:rsidR="00D23846">
        <w:t xml:space="preserve">ις γνώμες </w:t>
      </w:r>
      <w:r w:rsidRPr="00427AF5">
        <w:t xml:space="preserve">της Ευρωπαϊκής Οικονομικής και Κοινωνικής Επιτροπής της </w:t>
      </w:r>
      <w:r w:rsidRPr="006F21B3">
        <w:t>19</w:t>
      </w:r>
      <w:r w:rsidRPr="00427AF5">
        <w:t xml:space="preserve">ης Οκτωβρίου </w:t>
      </w:r>
      <w:r w:rsidRPr="006F21B3">
        <w:t>2016</w:t>
      </w:r>
      <w:r w:rsidR="00D23846">
        <w:t xml:space="preserve"> και της </w:t>
      </w:r>
      <w:r w:rsidR="00D23846" w:rsidRPr="006F21B3">
        <w:t>25</w:t>
      </w:r>
      <w:r w:rsidR="00D23846">
        <w:t xml:space="preserve">ης Φεβρουαρίου </w:t>
      </w:r>
      <w:r w:rsidR="00D23846" w:rsidRPr="006F21B3">
        <w:t>2021</w:t>
      </w:r>
      <w:r w:rsidR="00D23846" w:rsidRPr="00427AF5">
        <w:rPr>
          <w:rStyle w:val="FootnoteReference"/>
        </w:rPr>
        <w:footnoteReference w:id="1"/>
      </w:r>
      <w:r w:rsidRPr="00427AF5">
        <w:t>,</w:t>
      </w:r>
    </w:p>
    <w:p w:rsidR="00F6457F" w:rsidRPr="00427AF5" w:rsidRDefault="00F6457F" w:rsidP="00CF3449">
      <w:pPr>
        <w:pStyle w:val="Normal12Hanging"/>
        <w:widowControl/>
      </w:pPr>
      <w:r w:rsidRPr="00427AF5">
        <w:t>–</w:t>
      </w:r>
      <w:r w:rsidRPr="00427AF5">
        <w:tab/>
        <w:t xml:space="preserve">έχοντας υπόψη </w:t>
      </w:r>
      <w:r w:rsidR="009866C0">
        <w:t xml:space="preserve">τις γνώμες </w:t>
      </w:r>
      <w:r w:rsidRPr="00427AF5">
        <w:t xml:space="preserve">της Επιτροπής των Περιφερειών της </w:t>
      </w:r>
      <w:r w:rsidRPr="006F21B3">
        <w:t>8</w:t>
      </w:r>
      <w:r w:rsidRPr="00427AF5">
        <w:t xml:space="preserve">ης Δεκεμβρίου </w:t>
      </w:r>
      <w:r w:rsidRPr="006F21B3">
        <w:t>2016</w:t>
      </w:r>
      <w:r w:rsidR="00D23846">
        <w:t xml:space="preserve"> και της </w:t>
      </w:r>
      <w:r w:rsidR="00D23846" w:rsidRPr="006F21B3">
        <w:t>19</w:t>
      </w:r>
      <w:r w:rsidR="00D23846">
        <w:t xml:space="preserve">ης Μαρτίου </w:t>
      </w:r>
      <w:r w:rsidR="00D23846" w:rsidRPr="006F21B3">
        <w:t>2021</w:t>
      </w:r>
      <w:r w:rsidR="00D23846" w:rsidRPr="00C60A71">
        <w:rPr>
          <w:rStyle w:val="FootnoteReference"/>
        </w:rPr>
        <w:footnoteReference w:id="2"/>
      </w:r>
      <w:r w:rsidRPr="00427AF5">
        <w:t>,</w:t>
      </w:r>
    </w:p>
    <w:p w:rsidR="00D23846" w:rsidRDefault="00D23846" w:rsidP="00CF3449">
      <w:pPr>
        <w:pStyle w:val="Normal12Hanging"/>
        <w:widowControl/>
      </w:pPr>
      <w:r w:rsidRPr="00D23846">
        <w:t>–</w:t>
      </w:r>
      <w:r w:rsidRPr="00D23846">
        <w:tab/>
        <w:t xml:space="preserve">έχοντας υπόψη την προσωρινή συμφωνία που εγκρίθηκε από την αρμόδια επιτροπή σύμφωνα με το άρθρο </w:t>
      </w:r>
      <w:r w:rsidRPr="006F21B3">
        <w:t>74</w:t>
      </w:r>
      <w:r w:rsidRPr="00D23846">
        <w:t xml:space="preserve"> παράγραφος </w:t>
      </w:r>
      <w:r w:rsidRPr="006F21B3">
        <w:t>4</w:t>
      </w:r>
      <w:r w:rsidRPr="00D23846">
        <w:t xml:space="preserve"> του Κανονισμού του και τη δέσμευση του εκπροσώπου του Συμβουλίου, με επιστολή της </w:t>
      </w:r>
      <w:r w:rsidRPr="006F21B3">
        <w:t>8</w:t>
      </w:r>
      <w:r w:rsidRPr="00D23846">
        <w:t xml:space="preserve">ης </w:t>
      </w:r>
      <w:r>
        <w:t xml:space="preserve">Φεβρουαρίου </w:t>
      </w:r>
      <w:r w:rsidRPr="006F21B3">
        <w:t>2024</w:t>
      </w:r>
      <w:r w:rsidRPr="00D23846">
        <w:t xml:space="preserve">, να εγκρίνει τη θέση του Κοινοβουλίου, σύμφωνα με το άρθρο </w:t>
      </w:r>
      <w:r w:rsidRPr="006F21B3">
        <w:t>294</w:t>
      </w:r>
      <w:r w:rsidRPr="00D23846">
        <w:t xml:space="preserve"> παράγραφος </w:t>
      </w:r>
      <w:r w:rsidRPr="006F21B3">
        <w:t>4</w:t>
      </w:r>
      <w:r w:rsidRPr="00D23846">
        <w:t xml:space="preserve"> της Συνθήκης για τη λειτουργία της Ευρωπαϊκής Ένωσης,</w:t>
      </w:r>
    </w:p>
    <w:p w:rsidR="00F6457F" w:rsidRDefault="00F6457F" w:rsidP="00CF3449">
      <w:pPr>
        <w:pStyle w:val="Normal12Hanging"/>
        <w:widowControl/>
      </w:pPr>
      <w:r w:rsidRPr="00427AF5">
        <w:t>–</w:t>
      </w:r>
      <w:r w:rsidRPr="00427AF5">
        <w:tab/>
        <w:t xml:space="preserve">έχοντας υπόψη </w:t>
      </w:r>
      <w:r w:rsidR="00D23846">
        <w:t xml:space="preserve">το </w:t>
      </w:r>
      <w:r w:rsidRPr="00427AF5">
        <w:t>άρθρ</w:t>
      </w:r>
      <w:r w:rsidR="00D23846">
        <w:t>ο</w:t>
      </w:r>
      <w:r w:rsidRPr="00427AF5">
        <w:t xml:space="preserve"> </w:t>
      </w:r>
      <w:r w:rsidRPr="006F21B3">
        <w:t>59</w:t>
      </w:r>
      <w:r w:rsidRPr="00427AF5">
        <w:t xml:space="preserve"> του Κανονισμού του,</w:t>
      </w:r>
    </w:p>
    <w:p w:rsidR="00D23846" w:rsidRPr="00427AF5" w:rsidRDefault="00D23846" w:rsidP="00CF3449">
      <w:pPr>
        <w:pStyle w:val="Normal12Hanging"/>
        <w:widowControl/>
      </w:pPr>
      <w:r>
        <w:t>–</w:t>
      </w:r>
      <w:r>
        <w:tab/>
        <w:t xml:space="preserve">έχοντας υπόψη </w:t>
      </w:r>
      <w:r w:rsidRPr="00427AF5">
        <w:t>τη γνωμοδότηση της Επιτροπής Προϋπολογισμών</w:t>
      </w:r>
      <w:r>
        <w:t>,</w:t>
      </w:r>
    </w:p>
    <w:p w:rsidR="00F6457F" w:rsidRPr="00427AF5" w:rsidRDefault="00F6457F" w:rsidP="00CF3449">
      <w:pPr>
        <w:pStyle w:val="Normal12Hanging"/>
        <w:widowControl/>
      </w:pPr>
      <w:r w:rsidRPr="00427AF5">
        <w:t>–</w:t>
      </w:r>
      <w:r w:rsidRPr="00427AF5">
        <w:tab/>
        <w:t>έχοντας υπόψη την έκθεση της Επιτροπής Πολιτικών Ελευθεριών, Δικαιοσύνης και Εσωτερικών Υποθέσεων (A</w:t>
      </w:r>
      <w:r w:rsidRPr="006F21B3">
        <w:t>8</w:t>
      </w:r>
      <w:r w:rsidRPr="00427AF5">
        <w:t>-</w:t>
      </w:r>
      <w:r w:rsidRPr="006F21B3">
        <w:t>0212</w:t>
      </w:r>
      <w:r w:rsidRPr="00427AF5">
        <w:t>/</w:t>
      </w:r>
      <w:r w:rsidRPr="006F21B3">
        <w:t>2017</w:t>
      </w:r>
      <w:r w:rsidRPr="00427AF5">
        <w:t>),</w:t>
      </w:r>
    </w:p>
    <w:p w:rsidR="00F6457F" w:rsidRPr="00427AF5" w:rsidRDefault="00F6457F" w:rsidP="00CF3449">
      <w:pPr>
        <w:pStyle w:val="Normal12Hanging"/>
        <w:widowControl/>
      </w:pPr>
      <w:r w:rsidRPr="006F21B3">
        <w:t>1</w:t>
      </w:r>
      <w:r w:rsidRPr="00427AF5">
        <w:t>.</w:t>
      </w:r>
      <w:r w:rsidRPr="00427AF5">
        <w:tab/>
        <w:t>εγκρίνει τη θέση του σε πρώτη ανάγνωση όπως παρατίθεται κατωτέρω·</w:t>
      </w:r>
    </w:p>
    <w:p w:rsidR="00F6457F" w:rsidRPr="00427AF5" w:rsidRDefault="00F6457F" w:rsidP="00CF3449">
      <w:pPr>
        <w:pStyle w:val="Normal12Hanging"/>
        <w:widowControl/>
      </w:pPr>
      <w:r w:rsidRPr="006F21B3">
        <w:t>2</w:t>
      </w:r>
      <w:r w:rsidRPr="00427AF5">
        <w:t>.</w:t>
      </w:r>
      <w:r w:rsidRPr="00427AF5">
        <w:tab/>
        <w:t>ζητεί από την Επιτροπή να του υποβάλει εκ νέου την πρόταση, αν την αντικαταστήσει με νέο κείμενο, αν της επιφέρει σημαντικές τροποποιήσεις ή αν προτίθεται να της επιφέρει σημαντικές τροποποιήσεις·</w:t>
      </w:r>
    </w:p>
    <w:p w:rsidR="00F6457F" w:rsidRDefault="00F6457F" w:rsidP="00CF3449">
      <w:pPr>
        <w:pStyle w:val="Normal12Hanging"/>
        <w:widowControl/>
      </w:pPr>
      <w:r w:rsidRPr="006F21B3">
        <w:t>3</w:t>
      </w:r>
      <w:r w:rsidRPr="00427AF5">
        <w:t>.</w:t>
      </w:r>
      <w:r w:rsidRPr="00427AF5">
        <w:tab/>
        <w:t>αναθέτει στ</w:t>
      </w:r>
      <w:r w:rsidR="00CF3449">
        <w:t>η</w:t>
      </w:r>
      <w:r w:rsidRPr="00427AF5">
        <w:t>ν Πρόεδρό του να διαβιβάσει τη θέση του στο Συμβούλιο, στην Επιτροπή και στα εθνικά κοινοβούλια.</w:t>
      </w:r>
    </w:p>
    <w:p w:rsidR="0063268A" w:rsidRDefault="0063268A" w:rsidP="00CF3449">
      <w:pPr>
        <w:pStyle w:val="Normal12Hanging"/>
        <w:widowControl/>
        <w:sectPr w:rsidR="0063268A" w:rsidSect="00427AF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3268A" w:rsidRPr="00C96A0A" w:rsidRDefault="0063268A" w:rsidP="0063268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6F21B3">
        <w:rPr>
          <w:b/>
        </w:rPr>
        <w:t>9</w:t>
      </w:r>
      <w:r>
        <w:rPr>
          <w:b/>
        </w:rPr>
        <w:t>_TC</w:t>
      </w:r>
      <w:r w:rsidRPr="006F21B3">
        <w:rPr>
          <w:b/>
        </w:rPr>
        <w:t>1</w:t>
      </w:r>
      <w:r>
        <w:rPr>
          <w:b/>
        </w:rPr>
        <w:t>-COD(</w:t>
      </w:r>
      <w:r w:rsidRPr="006F21B3">
        <w:rPr>
          <w:b/>
        </w:rPr>
        <w:t>2016</w:t>
      </w:r>
      <w:r w:rsidRPr="00C96A0A">
        <w:rPr>
          <w:b/>
        </w:rPr>
        <w:t>)</w:t>
      </w:r>
      <w:r w:rsidRPr="006F21B3">
        <w:rPr>
          <w:b/>
        </w:rPr>
        <w:t>0132</w:t>
      </w:r>
    </w:p>
    <w:p w:rsidR="0063268A" w:rsidRPr="0010189D" w:rsidRDefault="0063268A" w:rsidP="0063268A">
      <w:pPr>
        <w:spacing w:after="240"/>
        <w:rPr>
          <w:b/>
          <w:bCs/>
          <w:w w:val="0"/>
          <w:szCs w:val="24"/>
          <w:lang w:eastAsia="fr-BE"/>
          <w14:ligatures w14:val="standardContextual"/>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6F21B3">
        <w:rPr>
          <w:b/>
        </w:rPr>
        <w:t>10</w:t>
      </w:r>
      <w:r w:rsidRPr="00C96A0A">
        <w:rPr>
          <w:b/>
        </w:rPr>
        <w:t> </w:t>
      </w:r>
      <w:r>
        <w:rPr>
          <w:b/>
        </w:rPr>
        <w:t xml:space="preserve">Απριλίου </w:t>
      </w:r>
      <w:r w:rsidRPr="006F21B3">
        <w:rPr>
          <w:b/>
        </w:rPr>
        <w:t>2024</w:t>
      </w:r>
      <w:r w:rsidRPr="00C96A0A">
        <w:rPr>
          <w:b/>
        </w:rPr>
        <w:t xml:space="preserve"> εν όψει της έγκρισης </w:t>
      </w:r>
      <w:r>
        <w:rPr>
          <w:b/>
        </w:rPr>
        <w:t xml:space="preserve">κανονισμού </w:t>
      </w:r>
      <w:r w:rsidRPr="00C96A0A">
        <w:rPr>
          <w:b/>
        </w:rPr>
        <w:t xml:space="preserve">(ΕΕ) </w:t>
      </w:r>
      <w:r w:rsidRPr="006F21B3">
        <w:rPr>
          <w:b/>
        </w:rPr>
        <w:t>2024</w:t>
      </w:r>
      <w:r w:rsidRPr="00C96A0A">
        <w:rPr>
          <w:b/>
        </w:rPr>
        <w:t>/... του Ευρωπαϊκού Κοινοβουλίου και το</w:t>
      </w:r>
      <w:r w:rsidRPr="0010189D">
        <w:rPr>
          <w:b/>
        </w:rPr>
        <w:t xml:space="preserve">υ Συμβουλίου </w:t>
      </w:r>
      <w:bookmarkStart w:id="8" w:name="_Hlk162438228"/>
      <w:r w:rsidR="002C0E94" w:rsidRPr="002C0E94">
        <w:rPr>
          <w:b/>
          <w:szCs w:val="22"/>
          <w:lang w:eastAsia="fr-BE"/>
          <w14:ligatures w14:val="standardContextual"/>
        </w:rPr>
        <w:t>σχετικά με τη θέσπιση του «</w:t>
      </w:r>
      <w:proofErr w:type="spellStart"/>
      <w:r w:rsidR="002C0E94" w:rsidRPr="002C0E94">
        <w:rPr>
          <w:b/>
          <w:szCs w:val="22"/>
          <w:lang w:eastAsia="fr-BE"/>
          <w14:ligatures w14:val="standardContextual"/>
        </w:rPr>
        <w:t>Eurodac</w:t>
      </w:r>
      <w:proofErr w:type="spellEnd"/>
      <w:r w:rsidR="002C0E94" w:rsidRPr="002C0E94">
        <w:rPr>
          <w:b/>
          <w:szCs w:val="22"/>
          <w:lang w:eastAsia="fr-BE"/>
          <w14:ligatures w14:val="standardContextual"/>
        </w:rPr>
        <w:t xml:space="preserve">» για την αντιπαραβολή βιομετρικών δεδομένων προκειμένου να εφαρμόζονται αποτελεσματικά οι κανονισμοί (ΕΕ) 2024/1351 και (ΕΕ) 2024/1350 του Ευρωπαϊκού Κοινοβουλίου και του Συμβουλίου και η οδηγία 2001/55/ΕΚ του Συμβουλίου και να </w:t>
      </w:r>
      <w:proofErr w:type="spellStart"/>
      <w:r w:rsidR="002C0E94" w:rsidRPr="002C0E94">
        <w:rPr>
          <w:b/>
          <w:szCs w:val="22"/>
          <w:lang w:eastAsia="fr-BE"/>
          <w14:ligatures w14:val="standardContextual"/>
        </w:rPr>
        <w:t>ταυτοποιούνται</w:t>
      </w:r>
      <w:proofErr w:type="spellEnd"/>
      <w:r w:rsidR="002C0E94" w:rsidRPr="002C0E94">
        <w:rPr>
          <w:b/>
          <w:szCs w:val="22"/>
          <w:lang w:eastAsia="fr-BE"/>
          <w14:ligatures w14:val="standardContextual"/>
        </w:rPr>
        <w:t xml:space="preserve"> οι παρανόμως διαμένοντες υπήκοοι τρίτων χωρών και οι </w:t>
      </w:r>
      <w:proofErr w:type="spellStart"/>
      <w:r w:rsidR="002C0E94" w:rsidRPr="002C0E94">
        <w:rPr>
          <w:b/>
          <w:szCs w:val="22"/>
          <w:lang w:eastAsia="fr-BE"/>
          <w14:ligatures w14:val="standardContextual"/>
        </w:rPr>
        <w:t>ανιθαγενείς</w:t>
      </w:r>
      <w:proofErr w:type="spellEnd"/>
      <w:r w:rsidR="002C0E94" w:rsidRPr="002C0E94">
        <w:rPr>
          <w:b/>
          <w:szCs w:val="22"/>
          <w:lang w:eastAsia="fr-BE"/>
          <w14:ligatures w14:val="standardContextual"/>
        </w:rPr>
        <w:t xml:space="preserve"> και σχετικά με αιτήσεις αντιπαραβολής με τα δεδομένα </w:t>
      </w:r>
      <w:proofErr w:type="spellStart"/>
      <w:r w:rsidR="002C0E94" w:rsidRPr="002C0E94">
        <w:rPr>
          <w:b/>
          <w:szCs w:val="22"/>
          <w:lang w:eastAsia="fr-BE"/>
          <w14:ligatures w14:val="standardContextual"/>
        </w:rPr>
        <w:t>Eurodac</w:t>
      </w:r>
      <w:proofErr w:type="spellEnd"/>
      <w:r w:rsidR="002C0E94" w:rsidRPr="002C0E94">
        <w:rPr>
          <w:b/>
          <w:szCs w:val="22"/>
          <w:lang w:eastAsia="fr-BE"/>
          <w14:ligatures w14:val="standardContextual"/>
        </w:rPr>
        <w:t xml:space="preserve"> που υποβάλλουν οι αρχές επιβολής του νόμου των κρατών μελών και η </w:t>
      </w:r>
      <w:proofErr w:type="spellStart"/>
      <w:r w:rsidR="002C0E94" w:rsidRPr="002C0E94">
        <w:rPr>
          <w:b/>
          <w:szCs w:val="22"/>
          <w:lang w:eastAsia="fr-BE"/>
          <w14:ligatures w14:val="standardContextual"/>
        </w:rPr>
        <w:t>Ευρωπόλ</w:t>
      </w:r>
      <w:proofErr w:type="spellEnd"/>
      <w:r w:rsidR="002C0E94" w:rsidRPr="002C0E94">
        <w:rPr>
          <w:b/>
          <w:szCs w:val="22"/>
          <w:lang w:eastAsia="fr-BE"/>
          <w14:ligatures w14:val="standardContextual"/>
        </w:rPr>
        <w:t xml:space="preserve">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w:t>
      </w:r>
    </w:p>
    <w:bookmarkEnd w:id="8"/>
    <w:p w:rsidR="0010189D" w:rsidRDefault="0010189D" w:rsidP="0010189D">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1358</w:t>
      </w:r>
      <w:r>
        <w:rPr>
          <w:i/>
        </w:rPr>
        <w:t>.)</w:t>
      </w:r>
    </w:p>
    <w:p w:rsidR="0010189D" w:rsidRDefault="0010189D" w:rsidP="0010189D"/>
    <w:p w:rsidR="0063268A" w:rsidRDefault="0063268A" w:rsidP="0010189D">
      <w:pPr>
        <w:widowControl/>
        <w:autoSpaceDE w:val="0"/>
        <w:autoSpaceDN w:val="0"/>
        <w:adjustRightInd w:val="0"/>
        <w:spacing w:before="600" w:after="120" w:line="360" w:lineRule="auto"/>
      </w:pPr>
      <w:bookmarkStart w:id="9" w:name="_GoBack"/>
      <w:bookmarkEnd w:id="9"/>
    </w:p>
    <w:sectPr w:rsidR="0063268A" w:rsidSect="0010189D">
      <w:headerReference w:type="default" r:id="rId9"/>
      <w:footnotePr>
        <w:numRestart w:val="eachSect"/>
      </w:footnotePr>
      <w:endnotePr>
        <w:numFmt w:val="decimal"/>
      </w:endnotePr>
      <w:pgSz w:w="11907" w:h="16839" w:code="9"/>
      <w:pgMar w:top="1134" w:right="1418" w:bottom="1418" w:left="1418" w:header="567" w:footer="567" w:gutter="0"/>
      <w:pgNumType w:start="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846" w:rsidRPr="00427AF5" w:rsidRDefault="00D23846">
      <w:r w:rsidRPr="00427AF5">
        <w:separator/>
      </w:r>
    </w:p>
  </w:endnote>
  <w:endnote w:type="continuationSeparator" w:id="0">
    <w:p w:rsidR="00D23846" w:rsidRPr="00427AF5" w:rsidRDefault="00D23846">
      <w:r w:rsidRPr="00427A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846" w:rsidRPr="00427AF5" w:rsidRDefault="00D23846">
      <w:r w:rsidRPr="00427AF5">
        <w:separator/>
      </w:r>
    </w:p>
  </w:footnote>
  <w:footnote w:type="continuationSeparator" w:id="0">
    <w:p w:rsidR="00D23846" w:rsidRPr="00427AF5" w:rsidRDefault="00D23846">
      <w:r w:rsidRPr="00427AF5">
        <w:continuationSeparator/>
      </w:r>
    </w:p>
  </w:footnote>
  <w:footnote w:id="1">
    <w:p w:rsidR="00D23846" w:rsidRPr="00BA7A2B" w:rsidRDefault="00D23846" w:rsidP="0063268A">
      <w:pPr>
        <w:pStyle w:val="FootnoteText"/>
        <w:spacing w:line="240" w:lineRule="auto"/>
        <w:ind w:left="567" w:hanging="567"/>
        <w:rPr>
          <w:sz w:val="24"/>
          <w:lang w:val="el-GR"/>
        </w:rPr>
      </w:pPr>
      <w:r w:rsidRPr="00BA7A2B">
        <w:rPr>
          <w:rStyle w:val="FootnoteReference"/>
          <w:sz w:val="24"/>
          <w:lang w:val="el-GR"/>
        </w:rPr>
        <w:footnoteRef/>
      </w:r>
      <w:r w:rsidRPr="00BA7A2B">
        <w:rPr>
          <w:sz w:val="24"/>
          <w:lang w:val="el-GR"/>
        </w:rPr>
        <w:t xml:space="preserve"> </w:t>
      </w:r>
      <w:r w:rsidRPr="00BA7A2B">
        <w:rPr>
          <w:sz w:val="24"/>
          <w:lang w:val="el-GR"/>
        </w:rPr>
        <w:tab/>
        <w:t xml:space="preserve">ΕΕ </w:t>
      </w:r>
      <w:r w:rsidRPr="00BA7A2B">
        <w:rPr>
          <w:sz w:val="24"/>
          <w:lang w:val="en-GB"/>
        </w:rPr>
        <w:t>C</w:t>
      </w:r>
      <w:r w:rsidRPr="00BA7A2B">
        <w:rPr>
          <w:sz w:val="24"/>
          <w:lang w:val="el-GR"/>
        </w:rPr>
        <w:t xml:space="preserve"> </w:t>
      </w:r>
      <w:r w:rsidRPr="006F21B3">
        <w:rPr>
          <w:sz w:val="24"/>
          <w:lang w:val="el-GR"/>
        </w:rPr>
        <w:t>34</w:t>
      </w:r>
      <w:r w:rsidRPr="00BA7A2B">
        <w:rPr>
          <w:sz w:val="24"/>
          <w:lang w:val="el-GR"/>
        </w:rPr>
        <w:t xml:space="preserve"> της </w:t>
      </w:r>
      <w:r w:rsidRPr="006F21B3">
        <w:rPr>
          <w:sz w:val="24"/>
          <w:lang w:val="el-GR"/>
        </w:rPr>
        <w:t>2</w:t>
      </w:r>
      <w:r w:rsidRPr="00BA7A2B">
        <w:rPr>
          <w:sz w:val="24"/>
          <w:lang w:val="el-GR"/>
        </w:rPr>
        <w:t>.</w:t>
      </w:r>
      <w:r w:rsidRPr="006F21B3">
        <w:rPr>
          <w:sz w:val="24"/>
          <w:lang w:val="el-GR"/>
        </w:rPr>
        <w:t>2</w:t>
      </w:r>
      <w:r w:rsidRPr="00BA7A2B">
        <w:rPr>
          <w:sz w:val="24"/>
          <w:lang w:val="el-GR"/>
        </w:rPr>
        <w:t>.</w:t>
      </w:r>
      <w:r w:rsidRPr="006F21B3">
        <w:rPr>
          <w:sz w:val="24"/>
          <w:lang w:val="el-GR"/>
        </w:rPr>
        <w:t>2017</w:t>
      </w:r>
      <w:r w:rsidRPr="00BA7A2B">
        <w:rPr>
          <w:sz w:val="24"/>
          <w:lang w:val="el-GR"/>
        </w:rPr>
        <w:t xml:space="preserve">, σ. </w:t>
      </w:r>
      <w:r w:rsidRPr="006F21B3">
        <w:rPr>
          <w:sz w:val="24"/>
          <w:lang w:val="el-GR"/>
        </w:rPr>
        <w:t>144</w:t>
      </w:r>
      <w:r w:rsidRPr="00BA7A2B">
        <w:rPr>
          <w:sz w:val="24"/>
          <w:lang w:val="el-GR"/>
        </w:rPr>
        <w:t xml:space="preserve"> και ΕΕ </w:t>
      </w:r>
      <w:r w:rsidRPr="00BA7A2B">
        <w:rPr>
          <w:sz w:val="24"/>
          <w:lang w:val="en-GB"/>
        </w:rPr>
        <w:t>C</w:t>
      </w:r>
      <w:r w:rsidRPr="00BA7A2B">
        <w:rPr>
          <w:sz w:val="24"/>
          <w:lang w:val="el-GR"/>
        </w:rPr>
        <w:t xml:space="preserve"> </w:t>
      </w:r>
      <w:r w:rsidRPr="006F21B3">
        <w:rPr>
          <w:sz w:val="24"/>
          <w:lang w:val="el-GR"/>
        </w:rPr>
        <w:t>155</w:t>
      </w:r>
      <w:r w:rsidRPr="00BA7A2B">
        <w:rPr>
          <w:sz w:val="24"/>
          <w:lang w:val="el-GR"/>
        </w:rPr>
        <w:t xml:space="preserve"> της </w:t>
      </w:r>
      <w:r w:rsidRPr="006F21B3">
        <w:rPr>
          <w:sz w:val="24"/>
          <w:lang w:val="el-GR"/>
        </w:rPr>
        <w:t>30</w:t>
      </w:r>
      <w:r w:rsidRPr="00BA7A2B">
        <w:rPr>
          <w:sz w:val="24"/>
          <w:lang w:val="el-GR"/>
        </w:rPr>
        <w:t>.</w:t>
      </w:r>
      <w:r w:rsidRPr="006F21B3">
        <w:rPr>
          <w:sz w:val="24"/>
          <w:lang w:val="el-GR"/>
        </w:rPr>
        <w:t>4</w:t>
      </w:r>
      <w:r w:rsidRPr="00BA7A2B">
        <w:rPr>
          <w:sz w:val="24"/>
          <w:lang w:val="el-GR"/>
        </w:rPr>
        <w:t>.</w:t>
      </w:r>
      <w:r w:rsidRPr="006F21B3">
        <w:rPr>
          <w:sz w:val="24"/>
          <w:lang w:val="el-GR"/>
        </w:rPr>
        <w:t>2021</w:t>
      </w:r>
      <w:r w:rsidRPr="00BA7A2B">
        <w:rPr>
          <w:sz w:val="24"/>
          <w:lang w:val="el-GR"/>
        </w:rPr>
        <w:t xml:space="preserve">, σ. </w:t>
      </w:r>
      <w:r w:rsidRPr="006F21B3">
        <w:rPr>
          <w:sz w:val="24"/>
          <w:lang w:val="el-GR"/>
        </w:rPr>
        <w:t>64</w:t>
      </w:r>
      <w:r w:rsidRPr="00BA7A2B">
        <w:rPr>
          <w:sz w:val="24"/>
          <w:lang w:val="el-GR"/>
        </w:rPr>
        <w:t>.</w:t>
      </w:r>
    </w:p>
  </w:footnote>
  <w:footnote w:id="2">
    <w:p w:rsidR="00D23846" w:rsidRPr="00BA7A2B" w:rsidRDefault="00D23846" w:rsidP="0063268A">
      <w:pPr>
        <w:pStyle w:val="FootnoteText"/>
        <w:spacing w:line="240" w:lineRule="auto"/>
        <w:ind w:left="567" w:hanging="567"/>
        <w:rPr>
          <w:sz w:val="24"/>
          <w:lang w:val="el-GR"/>
        </w:rPr>
      </w:pPr>
      <w:r w:rsidRPr="00BA7A2B">
        <w:rPr>
          <w:rStyle w:val="FootnoteReference"/>
          <w:sz w:val="24"/>
          <w:lang w:val="en-GB"/>
        </w:rPr>
        <w:footnoteRef/>
      </w:r>
      <w:r w:rsidRPr="00BA7A2B">
        <w:rPr>
          <w:sz w:val="24"/>
          <w:lang w:val="el-GR"/>
        </w:rPr>
        <w:t xml:space="preserve"> </w:t>
      </w:r>
      <w:r w:rsidRPr="00BA7A2B">
        <w:rPr>
          <w:sz w:val="24"/>
          <w:lang w:val="el-GR"/>
        </w:rPr>
        <w:tab/>
      </w:r>
      <w:r w:rsidRPr="00BA7A2B">
        <w:rPr>
          <w:sz w:val="24"/>
          <w:lang w:val="el-GR"/>
        </w:rPr>
        <w:t xml:space="preserve">ΕΕ </w:t>
      </w:r>
      <w:r w:rsidRPr="00BA7A2B">
        <w:rPr>
          <w:sz w:val="24"/>
          <w:lang w:val="en-GB"/>
        </w:rPr>
        <w:t>C</w:t>
      </w:r>
      <w:r w:rsidRPr="00BA7A2B">
        <w:rPr>
          <w:sz w:val="24"/>
          <w:lang w:val="el-GR"/>
        </w:rPr>
        <w:t xml:space="preserve"> </w:t>
      </w:r>
      <w:r w:rsidRPr="006F21B3">
        <w:rPr>
          <w:sz w:val="24"/>
          <w:lang w:val="el-GR"/>
        </w:rPr>
        <w:t>185</w:t>
      </w:r>
      <w:r w:rsidRPr="00BA7A2B">
        <w:rPr>
          <w:sz w:val="24"/>
          <w:lang w:val="el-GR"/>
        </w:rPr>
        <w:t xml:space="preserve"> της </w:t>
      </w:r>
      <w:r w:rsidRPr="006F21B3">
        <w:rPr>
          <w:sz w:val="24"/>
          <w:lang w:val="el-GR"/>
        </w:rPr>
        <w:t>9</w:t>
      </w:r>
      <w:r w:rsidRPr="00BA7A2B">
        <w:rPr>
          <w:sz w:val="24"/>
          <w:lang w:val="el-GR"/>
        </w:rPr>
        <w:t>.</w:t>
      </w:r>
      <w:r w:rsidRPr="006F21B3">
        <w:rPr>
          <w:sz w:val="24"/>
          <w:lang w:val="el-GR"/>
        </w:rPr>
        <w:t>6</w:t>
      </w:r>
      <w:r w:rsidRPr="00BA7A2B">
        <w:rPr>
          <w:sz w:val="24"/>
          <w:lang w:val="el-GR"/>
        </w:rPr>
        <w:t>.</w:t>
      </w:r>
      <w:r w:rsidRPr="006F21B3">
        <w:rPr>
          <w:sz w:val="24"/>
          <w:lang w:val="el-GR"/>
        </w:rPr>
        <w:t>2017</w:t>
      </w:r>
      <w:r w:rsidRPr="00BA7A2B">
        <w:rPr>
          <w:sz w:val="24"/>
          <w:lang w:val="el-GR"/>
        </w:rPr>
        <w:t xml:space="preserve">, σ. </w:t>
      </w:r>
      <w:r w:rsidRPr="006F21B3">
        <w:rPr>
          <w:sz w:val="24"/>
          <w:lang w:val="el-GR"/>
        </w:rPr>
        <w:t>91</w:t>
      </w:r>
      <w:r w:rsidRPr="00BA7A2B">
        <w:rPr>
          <w:sz w:val="24"/>
          <w:lang w:val="el-GR"/>
        </w:rPr>
        <w:t xml:space="preserve"> και ΕΕ </w:t>
      </w:r>
      <w:r w:rsidRPr="00BA7A2B">
        <w:rPr>
          <w:sz w:val="24"/>
          <w:lang w:val="en-GB"/>
        </w:rPr>
        <w:t>C</w:t>
      </w:r>
      <w:r w:rsidRPr="00BA7A2B">
        <w:rPr>
          <w:sz w:val="24"/>
          <w:lang w:val="el-GR"/>
        </w:rPr>
        <w:t xml:space="preserve"> </w:t>
      </w:r>
      <w:r w:rsidRPr="006F21B3">
        <w:rPr>
          <w:sz w:val="24"/>
          <w:lang w:val="el-GR"/>
        </w:rPr>
        <w:t>175</w:t>
      </w:r>
      <w:r w:rsidRPr="00BA7A2B">
        <w:rPr>
          <w:sz w:val="24"/>
          <w:lang w:val="el-GR"/>
        </w:rPr>
        <w:t xml:space="preserve"> της </w:t>
      </w:r>
      <w:r w:rsidRPr="006F21B3">
        <w:rPr>
          <w:sz w:val="24"/>
          <w:lang w:val="el-GR"/>
        </w:rPr>
        <w:t>7</w:t>
      </w:r>
      <w:r w:rsidRPr="00BA7A2B">
        <w:rPr>
          <w:sz w:val="24"/>
          <w:lang w:val="el-GR"/>
        </w:rPr>
        <w:t>.</w:t>
      </w:r>
      <w:r w:rsidRPr="006F21B3">
        <w:rPr>
          <w:sz w:val="24"/>
          <w:lang w:val="el-GR"/>
        </w:rPr>
        <w:t>5</w:t>
      </w:r>
      <w:r w:rsidRPr="00BA7A2B">
        <w:rPr>
          <w:sz w:val="24"/>
          <w:lang w:val="el-GR"/>
        </w:rPr>
        <w:t>.</w:t>
      </w:r>
      <w:r w:rsidRPr="006F21B3">
        <w:rPr>
          <w:sz w:val="24"/>
          <w:lang w:val="el-GR"/>
        </w:rPr>
        <w:t>2021</w:t>
      </w:r>
      <w:r w:rsidRPr="00BA7A2B">
        <w:rPr>
          <w:sz w:val="24"/>
          <w:lang w:val="el-GR"/>
        </w:rPr>
        <w:t xml:space="preserve">, σ. </w:t>
      </w:r>
      <w:r w:rsidRPr="006F21B3">
        <w:rPr>
          <w:sz w:val="24"/>
          <w:lang w:val="el-GR"/>
        </w:rPr>
        <w:t>32</w:t>
      </w:r>
      <w:r w:rsidRPr="00BA7A2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68A" w:rsidRPr="00B843B9" w:rsidRDefault="0063268A" w:rsidP="00EF7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FFFFFFF"/>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0000000A"/>
    <w:multiLevelType w:val="multilevel"/>
    <w:tmpl w:val="FFFFFFFF"/>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000000B"/>
    <w:multiLevelType w:val="singleLevel"/>
    <w:tmpl w:val="FFFFFFFF"/>
    <w:name w:val="Bullet 3"/>
    <w:lvl w:ilvl="0">
      <w:start w:val="1"/>
      <w:numFmt w:val="bullet"/>
      <w:pStyle w:val="Bullet3"/>
      <w:lvlText w:val=""/>
      <w:lvlJc w:val="left"/>
      <w:pPr>
        <w:tabs>
          <w:tab w:val="num" w:pos="2551"/>
        </w:tabs>
        <w:ind w:left="2551" w:hanging="567"/>
      </w:pPr>
      <w:rPr>
        <w:rFonts w:ascii="Symbol" w:hAnsi="Symbol"/>
      </w:rPr>
    </w:lvl>
  </w:abstractNum>
  <w:abstractNum w:abstractNumId="3" w15:restartNumberingAfterBreak="0">
    <w:nsid w:val="0000000C"/>
    <w:multiLevelType w:val="singleLevel"/>
    <w:tmpl w:val="FFFFFFFF"/>
    <w:name w:val="Tiret 3"/>
    <w:lvl w:ilvl="0">
      <w:start w:val="1"/>
      <w:numFmt w:val="bullet"/>
      <w:pStyle w:val="Tiret3"/>
      <w:lvlText w:val="–"/>
      <w:lvlJc w:val="left"/>
      <w:pPr>
        <w:tabs>
          <w:tab w:val="num" w:pos="2551"/>
        </w:tabs>
        <w:ind w:left="2551" w:hanging="567"/>
      </w:pPr>
    </w:lvl>
  </w:abstractNum>
  <w:abstractNum w:abstractNumId="4" w15:restartNumberingAfterBreak="0">
    <w:nsid w:val="0000000D"/>
    <w:multiLevelType w:val="singleLevel"/>
    <w:tmpl w:val="FFFFFFFF"/>
    <w:name w:val="Tiret 1"/>
    <w:lvl w:ilvl="0">
      <w:start w:val="1"/>
      <w:numFmt w:val="bullet"/>
      <w:pStyle w:val="Tiret1"/>
      <w:lvlText w:val="–"/>
      <w:lvlJc w:val="left"/>
      <w:pPr>
        <w:tabs>
          <w:tab w:val="num" w:pos="1417"/>
        </w:tabs>
        <w:ind w:left="1417" w:hanging="567"/>
      </w:pPr>
    </w:lvl>
  </w:abstractNum>
  <w:abstractNum w:abstractNumId="5" w15:restartNumberingAfterBreak="0">
    <w:nsid w:val="0000000E"/>
    <w:multiLevelType w:val="singleLevel"/>
    <w:tmpl w:val="FFFFFFFF"/>
    <w:name w:val="Tiret 4"/>
    <w:lvl w:ilvl="0">
      <w:start w:val="1"/>
      <w:numFmt w:val="bullet"/>
      <w:pStyle w:val="Tiret4"/>
      <w:lvlText w:val="–"/>
      <w:lvlJc w:val="left"/>
      <w:pPr>
        <w:tabs>
          <w:tab w:val="num" w:pos="3118"/>
        </w:tabs>
        <w:ind w:left="3118" w:hanging="567"/>
      </w:pPr>
    </w:lvl>
  </w:abstractNum>
  <w:abstractNum w:abstractNumId="6" w15:restartNumberingAfterBreak="0">
    <w:nsid w:val="0000000F"/>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7" w15:restartNumberingAfterBreak="0">
    <w:nsid w:val="00000010"/>
    <w:multiLevelType w:val="singleLevel"/>
    <w:tmpl w:val="FFFFFFFF"/>
    <w:name w:val="Bullet 4"/>
    <w:lvl w:ilvl="0">
      <w:start w:val="1"/>
      <w:numFmt w:val="bullet"/>
      <w:pStyle w:val="Bullet4"/>
      <w:lvlText w:val=""/>
      <w:lvlJc w:val="left"/>
      <w:pPr>
        <w:tabs>
          <w:tab w:val="num" w:pos="3118"/>
        </w:tabs>
        <w:ind w:left="3118" w:hanging="567"/>
      </w:pPr>
      <w:rPr>
        <w:rFonts w:ascii="Symbol" w:hAnsi="Symbol"/>
      </w:rPr>
    </w:lvl>
  </w:abstractNum>
  <w:abstractNum w:abstractNumId="8" w15:restartNumberingAfterBreak="0">
    <w:nsid w:val="00000011"/>
    <w:multiLevelType w:val="singleLevel"/>
    <w:tmpl w:val="FFFFFFFF"/>
    <w:name w:val="Bullet 1"/>
    <w:lvl w:ilvl="0">
      <w:start w:val="1"/>
      <w:numFmt w:val="bullet"/>
      <w:pStyle w:val="Bullet1"/>
      <w:lvlText w:val=""/>
      <w:lvlJc w:val="left"/>
      <w:pPr>
        <w:tabs>
          <w:tab w:val="num" w:pos="1417"/>
        </w:tabs>
        <w:ind w:left="1417" w:hanging="567"/>
      </w:pPr>
      <w:rPr>
        <w:rFonts w:ascii="Symbol" w:hAnsi="Symbol"/>
      </w:rPr>
    </w:lvl>
  </w:abstractNum>
  <w:abstractNum w:abstractNumId="9" w15:restartNumberingAfterBreak="0">
    <w:nsid w:val="00000012"/>
    <w:multiLevelType w:val="singleLevel"/>
    <w:tmpl w:val="FFFFFFFF"/>
    <w:name w:val="Bullet 2"/>
    <w:lvl w:ilvl="0">
      <w:start w:val="1"/>
      <w:numFmt w:val="bullet"/>
      <w:pStyle w:val="Bullet2"/>
      <w:lvlText w:val=""/>
      <w:lvlJc w:val="left"/>
      <w:pPr>
        <w:tabs>
          <w:tab w:val="num" w:pos="1984"/>
        </w:tabs>
        <w:ind w:left="1984" w:hanging="567"/>
      </w:pPr>
      <w:rPr>
        <w:rFonts w:ascii="Symbol" w:hAnsi="Symbol"/>
      </w:rPr>
    </w:lvl>
  </w:abstractNum>
  <w:abstractNum w:abstractNumId="10" w15:restartNumberingAfterBreak="0">
    <w:nsid w:val="00000013"/>
    <w:multiLevelType w:val="singleLevel"/>
    <w:tmpl w:val="FFFFFFFF"/>
    <w:name w:val="Tiret 0"/>
    <w:lvl w:ilvl="0">
      <w:start w:val="1"/>
      <w:numFmt w:val="bullet"/>
      <w:pStyle w:val="Tiret0"/>
      <w:lvlText w:val="–"/>
      <w:lvlJc w:val="left"/>
      <w:pPr>
        <w:tabs>
          <w:tab w:val="num" w:pos="850"/>
        </w:tabs>
        <w:ind w:left="850" w:hanging="850"/>
      </w:pPr>
    </w:lvl>
  </w:abstractNum>
  <w:abstractNum w:abstractNumId="11" w15:restartNumberingAfterBreak="0">
    <w:nsid w:val="00000014"/>
    <w:multiLevelType w:val="multilevel"/>
    <w:tmpl w:val="FFFFFFFF"/>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0000015"/>
    <w:multiLevelType w:val="singleLevel"/>
    <w:tmpl w:val="FFFFFFFF"/>
    <w:name w:val="Tiret 2"/>
    <w:lvl w:ilvl="0">
      <w:start w:val="1"/>
      <w:numFmt w:val="bullet"/>
      <w:pStyle w:val="Tiret2"/>
      <w:lvlText w:val="–"/>
      <w:lvlJc w:val="left"/>
      <w:pPr>
        <w:tabs>
          <w:tab w:val="num" w:pos="1984"/>
        </w:tabs>
        <w:ind w:left="1984" w:hanging="567"/>
      </w:pPr>
    </w:lvl>
  </w:abstractNum>
  <w:abstractNum w:abstractNumId="13" w15:restartNumberingAfterBreak="0">
    <w:nsid w:val="00000016"/>
    <w:multiLevelType w:val="singleLevel"/>
    <w:tmpl w:val="FFFFFFFF"/>
    <w:lvl w:ilvl="0">
      <w:start w:val="1"/>
      <w:numFmt w:val="decimal"/>
      <w:pStyle w:val="Considrant"/>
      <w:lvlText w:val="(%1)"/>
      <w:lvlJc w:val="left"/>
      <w:pPr>
        <w:tabs>
          <w:tab w:val="num" w:pos="1134"/>
        </w:tabs>
        <w:ind w:left="1134" w:hanging="709"/>
      </w:pPr>
      <w:rPr>
        <w:b w:val="0"/>
        <w:bCs w:val="0"/>
        <w:i w:val="0"/>
      </w:rPr>
    </w:lvl>
  </w:abstractNum>
  <w:abstractNum w:abstractNumId="1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4830AE8"/>
    <w:multiLevelType w:val="singleLevel"/>
    <w:tmpl w:val="FFFFFFFF"/>
    <w:name w:val="Bullet (0)"/>
    <w:lvl w:ilvl="0">
      <w:start w:val="1"/>
      <w:numFmt w:val="bullet"/>
      <w:pStyle w:val="Bullet"/>
      <w:lvlText w:val=""/>
      <w:lvlJc w:val="left"/>
      <w:pPr>
        <w:tabs>
          <w:tab w:val="num" w:pos="567"/>
        </w:tabs>
        <w:ind w:left="567" w:hanging="567"/>
      </w:pPr>
      <w:rPr>
        <w:rFonts w:ascii="Symbol" w:hAnsi="Symbol"/>
      </w:rPr>
    </w:lvl>
  </w:abstractNum>
  <w:num w:numId="1">
    <w:abstractNumId w:val="14"/>
  </w:num>
  <w:num w:numId="2">
    <w:abstractNumId w:val="15"/>
  </w:num>
  <w:num w:numId="3">
    <w:abstractNumId w:val="13"/>
  </w:num>
  <w:num w:numId="4">
    <w:abstractNumId w:val="10"/>
  </w:num>
  <w:num w:numId="5">
    <w:abstractNumId w:val="4"/>
  </w:num>
  <w:num w:numId="6">
    <w:abstractNumId w:val="12"/>
  </w:num>
  <w:num w:numId="7">
    <w:abstractNumId w:val="3"/>
  </w:num>
  <w:num w:numId="8">
    <w:abstractNumId w:val="5"/>
  </w:num>
  <w:num w:numId="9">
    <w:abstractNumId w:val="1"/>
  </w:num>
  <w:num w:numId="10">
    <w:abstractNumId w:val="0"/>
  </w:num>
  <w:num w:numId="11">
    <w:abstractNumId w:val="6"/>
  </w:num>
  <w:num w:numId="12">
    <w:abstractNumId w:val="8"/>
  </w:num>
  <w:num w:numId="13">
    <w:abstractNumId w:val="9"/>
  </w:num>
  <w:num w:numId="14">
    <w:abstractNumId w:val="2"/>
  </w:num>
  <w:num w:numId="15">
    <w:abstractNumId w:val="7"/>
  </w:num>
  <w:num w:numId="16">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8-0212/2017"/>
    <w:docVar w:name="dvlangue" w:val="EL"/>
    <w:docVar w:name="dvnumam" w:val="0"/>
    <w:docVar w:name="dvpe" w:val="597.620"/>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 θέσπιση του «Eurodac» για την αντιπαραβολή δακτυλικών αποτυπωμάτων για την αποτελεσματική εφαρμογή του [κανονισμού (ΕΕ) αριθ. 604/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για την ταυτοποίηση παρανόμως διαμενόντων υπηκόων τρίτων χωρών ή απάτριδω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αναδιατύπωση)(COM(2016)0272 – C8-0179/2016 – 2016/0132(COD))"/>
  </w:docVars>
  <w:rsids>
    <w:rsidRoot w:val="00631FB0"/>
    <w:rsid w:val="00002272"/>
    <w:rsid w:val="00064002"/>
    <w:rsid w:val="000677B9"/>
    <w:rsid w:val="000831BA"/>
    <w:rsid w:val="000A42CC"/>
    <w:rsid w:val="000E7DD9"/>
    <w:rsid w:val="0010095E"/>
    <w:rsid w:val="0010189D"/>
    <w:rsid w:val="00125B37"/>
    <w:rsid w:val="00187494"/>
    <w:rsid w:val="001F32AE"/>
    <w:rsid w:val="002767FF"/>
    <w:rsid w:val="002B18FE"/>
    <w:rsid w:val="002B5493"/>
    <w:rsid w:val="002C0E94"/>
    <w:rsid w:val="00343214"/>
    <w:rsid w:val="00361C00"/>
    <w:rsid w:val="00383949"/>
    <w:rsid w:val="00395FA1"/>
    <w:rsid w:val="003E15D4"/>
    <w:rsid w:val="00411CCE"/>
    <w:rsid w:val="0041666E"/>
    <w:rsid w:val="00421060"/>
    <w:rsid w:val="00427AF5"/>
    <w:rsid w:val="004552BA"/>
    <w:rsid w:val="00471C19"/>
    <w:rsid w:val="004867E3"/>
    <w:rsid w:val="00494A28"/>
    <w:rsid w:val="004C0004"/>
    <w:rsid w:val="004C5D52"/>
    <w:rsid w:val="0050519A"/>
    <w:rsid w:val="005072A1"/>
    <w:rsid w:val="00514517"/>
    <w:rsid w:val="00545827"/>
    <w:rsid w:val="00560270"/>
    <w:rsid w:val="005C2568"/>
    <w:rsid w:val="006037C0"/>
    <w:rsid w:val="00631FB0"/>
    <w:rsid w:val="0063268A"/>
    <w:rsid w:val="006631B6"/>
    <w:rsid w:val="00680577"/>
    <w:rsid w:val="006F21B3"/>
    <w:rsid w:val="006F74FA"/>
    <w:rsid w:val="00731ADD"/>
    <w:rsid w:val="00734777"/>
    <w:rsid w:val="00747932"/>
    <w:rsid w:val="00751A4A"/>
    <w:rsid w:val="007561C4"/>
    <w:rsid w:val="00756632"/>
    <w:rsid w:val="00762C74"/>
    <w:rsid w:val="00786EC0"/>
    <w:rsid w:val="007D1690"/>
    <w:rsid w:val="007E22AD"/>
    <w:rsid w:val="00817416"/>
    <w:rsid w:val="00842779"/>
    <w:rsid w:val="008446AA"/>
    <w:rsid w:val="00865F67"/>
    <w:rsid w:val="00881A7B"/>
    <w:rsid w:val="008840E5"/>
    <w:rsid w:val="00887B3E"/>
    <w:rsid w:val="008C2AC6"/>
    <w:rsid w:val="00930C23"/>
    <w:rsid w:val="009316A5"/>
    <w:rsid w:val="0093193B"/>
    <w:rsid w:val="009509D8"/>
    <w:rsid w:val="00950B64"/>
    <w:rsid w:val="00981893"/>
    <w:rsid w:val="009866C0"/>
    <w:rsid w:val="00A1687D"/>
    <w:rsid w:val="00A43E52"/>
    <w:rsid w:val="00A4678D"/>
    <w:rsid w:val="00A778C7"/>
    <w:rsid w:val="00AB441E"/>
    <w:rsid w:val="00AB6293"/>
    <w:rsid w:val="00AE0928"/>
    <w:rsid w:val="00AF3B82"/>
    <w:rsid w:val="00B12E95"/>
    <w:rsid w:val="00B22876"/>
    <w:rsid w:val="00B558F0"/>
    <w:rsid w:val="00BA7A2B"/>
    <w:rsid w:val="00BD48FE"/>
    <w:rsid w:val="00BD7BD8"/>
    <w:rsid w:val="00BE6ADC"/>
    <w:rsid w:val="00BE7057"/>
    <w:rsid w:val="00C05BFE"/>
    <w:rsid w:val="00C23CD4"/>
    <w:rsid w:val="00C61C0C"/>
    <w:rsid w:val="00C76A7E"/>
    <w:rsid w:val="00C941CB"/>
    <w:rsid w:val="00CC2357"/>
    <w:rsid w:val="00CF071A"/>
    <w:rsid w:val="00CF3449"/>
    <w:rsid w:val="00D058B8"/>
    <w:rsid w:val="00D23846"/>
    <w:rsid w:val="00D56C11"/>
    <w:rsid w:val="00D834A0"/>
    <w:rsid w:val="00D872DF"/>
    <w:rsid w:val="00D91E21"/>
    <w:rsid w:val="00DA7FCD"/>
    <w:rsid w:val="00E365E1"/>
    <w:rsid w:val="00E820A4"/>
    <w:rsid w:val="00EB006A"/>
    <w:rsid w:val="00EB4772"/>
    <w:rsid w:val="00ED169E"/>
    <w:rsid w:val="00ED4235"/>
    <w:rsid w:val="00EF7C59"/>
    <w:rsid w:val="00F023D1"/>
    <w:rsid w:val="00F04346"/>
    <w:rsid w:val="00F075DC"/>
    <w:rsid w:val="00F149E9"/>
    <w:rsid w:val="00F27A1B"/>
    <w:rsid w:val="00F5134D"/>
    <w:rsid w:val="00F6457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76695"/>
  <w15:chartTrackingRefBased/>
  <w15:docId w15:val="{D30BDB5D-7822-4127-97D0-B1956BEDC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Title" w:qFormat="1"/>
    <w:lsdException w:name="Body Text" w:uiPriority="99"/>
    <w:lsdException w:name="Subtitle"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6457F"/>
    <w:rPr>
      <w:b/>
      <w:kern w:val="28"/>
      <w:sz w:val="28"/>
      <w:lang w:val="fr-FR" w:eastAsia="fr-FR"/>
    </w:rPr>
  </w:style>
  <w:style w:type="character" w:customStyle="1" w:styleId="Heading2Char">
    <w:name w:val="Heading 2 Char"/>
    <w:basedOn w:val="DefaultParagraphFont"/>
    <w:link w:val="Heading2"/>
    <w:uiPriority w:val="9"/>
    <w:rsid w:val="00F6457F"/>
    <w:rPr>
      <w:sz w:val="24"/>
      <w:lang w:val="fr-FR" w:eastAsia="fr-FR"/>
    </w:rPr>
  </w:style>
  <w:style w:type="character" w:customStyle="1" w:styleId="Heading3Char">
    <w:name w:val="Heading 3 Char"/>
    <w:basedOn w:val="DefaultParagraphFont"/>
    <w:link w:val="Heading3"/>
    <w:uiPriority w:val="9"/>
    <w:rsid w:val="00F6457F"/>
    <w:rPr>
      <w:rFonts w:ascii="Arial" w:hAnsi="Arial"/>
      <w:sz w:val="24"/>
      <w:lang w:val="fr-FR" w:eastAsia="fr-FR"/>
    </w:rPr>
  </w:style>
  <w:style w:type="character" w:customStyle="1" w:styleId="Heading4Char">
    <w:name w:val="Heading 4 Char"/>
    <w:basedOn w:val="DefaultParagraphFont"/>
    <w:link w:val="Heading4"/>
    <w:uiPriority w:val="9"/>
    <w:rsid w:val="00F6457F"/>
    <w:rPr>
      <w:sz w:val="24"/>
      <w:lang w:val="en-US" w:eastAsia="fr-FR"/>
    </w:rPr>
  </w:style>
  <w:style w:type="character" w:customStyle="1" w:styleId="Heading5Char">
    <w:name w:val="Heading 5 Char"/>
    <w:basedOn w:val="DefaultParagraphFont"/>
    <w:link w:val="Heading5"/>
    <w:rsid w:val="00F6457F"/>
    <w:rPr>
      <w:sz w:val="24"/>
      <w:lang w:val="en-US" w:eastAsia="fr-FR"/>
    </w:rPr>
  </w:style>
  <w:style w:type="character" w:customStyle="1" w:styleId="Heading6Char">
    <w:name w:val="Heading 6 Char"/>
    <w:basedOn w:val="DefaultParagraphFont"/>
    <w:link w:val="Heading6"/>
    <w:uiPriority w:val="9"/>
    <w:rsid w:val="00F6457F"/>
    <w:rPr>
      <w:i/>
      <w:sz w:val="22"/>
      <w:lang w:val="el-GR"/>
    </w:rPr>
  </w:style>
  <w:style w:type="character" w:customStyle="1" w:styleId="Heading7Char">
    <w:name w:val="Heading 7 Char"/>
    <w:basedOn w:val="DefaultParagraphFont"/>
    <w:link w:val="Heading7"/>
    <w:rsid w:val="00F6457F"/>
    <w:rPr>
      <w:rFonts w:ascii="Arial" w:hAnsi="Arial"/>
      <w:sz w:val="24"/>
      <w:lang w:val="el-GR"/>
    </w:rPr>
  </w:style>
  <w:style w:type="character" w:customStyle="1" w:styleId="Heading8Char">
    <w:name w:val="Heading 8 Char"/>
    <w:basedOn w:val="DefaultParagraphFont"/>
    <w:link w:val="Heading8"/>
    <w:rsid w:val="00F6457F"/>
    <w:rPr>
      <w:rFonts w:ascii="Arial" w:hAnsi="Arial"/>
      <w:i/>
      <w:sz w:val="24"/>
      <w:lang w:val="el-GR"/>
    </w:rPr>
  </w:style>
  <w:style w:type="character" w:customStyle="1" w:styleId="Heading9Char">
    <w:name w:val="Heading 9 Char"/>
    <w:basedOn w:val="DefaultParagraphFont"/>
    <w:link w:val="Heading9"/>
    <w:rsid w:val="00F6457F"/>
    <w:rPr>
      <w:rFonts w:ascii="Arial" w:hAnsi="Arial"/>
      <w:b/>
      <w:i/>
      <w:sz w:val="18"/>
      <w:lang w:val="el-GR"/>
    </w:rPr>
  </w:style>
  <w:style w:type="paragraph" w:styleId="TOCHeading">
    <w:name w:val="TOC Heading"/>
    <w:basedOn w:val="Normal"/>
    <w:next w:val="Normal"/>
    <w:uiPriority w:val="39"/>
    <w:unhideWhenUsed/>
    <w:qFormat/>
    <w:rsid w:val="00F6457F"/>
    <w:pPr>
      <w:widowControl/>
      <w:spacing w:after="240"/>
    </w:pPr>
    <w:rPr>
      <w:lang w:val="en-GB"/>
    </w:rPr>
  </w:style>
  <w:style w:type="paragraph" w:styleId="Footer">
    <w:name w:val="footer"/>
    <w:basedOn w:val="Normal"/>
    <w:link w:val="FooterChar"/>
    <w:uiPriority w:val="99"/>
    <w:rsid w:val="00F6457F"/>
    <w:pPr>
      <w:tabs>
        <w:tab w:val="center" w:pos="4535"/>
        <w:tab w:val="right" w:pos="9071"/>
      </w:tabs>
      <w:spacing w:before="240" w:after="240"/>
    </w:pPr>
    <w:rPr>
      <w:sz w:val="22"/>
      <w:lang w:eastAsia="el-GR" w:bidi="el-GR"/>
    </w:rPr>
  </w:style>
  <w:style w:type="character" w:customStyle="1" w:styleId="FooterChar">
    <w:name w:val="Footer Char"/>
    <w:basedOn w:val="DefaultParagraphFont"/>
    <w:link w:val="Footer"/>
    <w:uiPriority w:val="99"/>
    <w:rsid w:val="00F6457F"/>
    <w:rPr>
      <w:sz w:val="22"/>
      <w:lang w:val="el-GR" w:eastAsia="el-GR" w:bidi="el-GR"/>
    </w:rPr>
  </w:style>
  <w:style w:type="paragraph" w:customStyle="1" w:styleId="Normal12a12b">
    <w:name w:val="Normal12a12b"/>
    <w:basedOn w:val="Normal"/>
    <w:rsid w:val="00F6457F"/>
    <w:pPr>
      <w:spacing w:before="240" w:after="240"/>
    </w:pPr>
    <w:rPr>
      <w:lang w:eastAsia="el-GR" w:bidi="el-GR"/>
    </w:rPr>
  </w:style>
  <w:style w:type="paragraph" w:customStyle="1" w:styleId="Footer2">
    <w:name w:val="Footer2"/>
    <w:basedOn w:val="Normal"/>
    <w:rsid w:val="00F6457F"/>
    <w:pPr>
      <w:widowControl/>
      <w:tabs>
        <w:tab w:val="right" w:pos="9921"/>
      </w:tabs>
      <w:spacing w:after="240"/>
      <w:ind w:left="-850" w:right="-850"/>
    </w:pPr>
    <w:rPr>
      <w:rFonts w:ascii="Arial" w:hAnsi="Arial" w:cs="Arial"/>
      <w:b/>
      <w:sz w:val="48"/>
      <w:lang w:eastAsia="el-GR" w:bidi="el-GR"/>
    </w:rPr>
  </w:style>
  <w:style w:type="paragraph" w:customStyle="1" w:styleId="Normal12">
    <w:name w:val="Normal12"/>
    <w:basedOn w:val="Normal"/>
    <w:link w:val="Normal12Char"/>
    <w:qFormat/>
    <w:rsid w:val="00F6457F"/>
    <w:pPr>
      <w:spacing w:after="240"/>
    </w:pPr>
    <w:rPr>
      <w:lang w:eastAsia="el-GR" w:bidi="el-GR"/>
    </w:rPr>
  </w:style>
  <w:style w:type="character" w:customStyle="1" w:styleId="Normal12Char">
    <w:name w:val="Normal12 Char"/>
    <w:link w:val="Normal12"/>
    <w:locked/>
    <w:rsid w:val="00F6457F"/>
    <w:rPr>
      <w:sz w:val="24"/>
      <w:lang w:val="el-GR" w:eastAsia="el-GR" w:bidi="el-GR"/>
    </w:rPr>
  </w:style>
  <w:style w:type="paragraph" w:customStyle="1" w:styleId="TOCPage">
    <w:name w:val="TOC Page"/>
    <w:basedOn w:val="Normal12"/>
    <w:next w:val="TOC1"/>
    <w:rsid w:val="00F6457F"/>
    <w:pPr>
      <w:keepNext/>
      <w:jc w:val="right"/>
    </w:pPr>
    <w:rPr>
      <w:rFonts w:ascii="Arial" w:hAnsi="Arial"/>
      <w:b/>
    </w:rPr>
  </w:style>
  <w:style w:type="paragraph" w:customStyle="1" w:styleId="TableofEntries">
    <w:name w:val="Table of Entries"/>
    <w:basedOn w:val="Normal12"/>
    <w:rsid w:val="00F6457F"/>
    <w:pPr>
      <w:widowControl/>
      <w:tabs>
        <w:tab w:val="right" w:leader="dot" w:pos="9072"/>
      </w:tabs>
      <w:jc w:val="both"/>
    </w:pPr>
  </w:style>
  <w:style w:type="paragraph" w:customStyle="1" w:styleId="PageHeading">
    <w:name w:val="PageHeading"/>
    <w:basedOn w:val="Normal12a12b"/>
    <w:link w:val="PageHeadingChar"/>
    <w:rsid w:val="00F6457F"/>
    <w:pPr>
      <w:keepNext/>
      <w:jc w:val="center"/>
    </w:pPr>
    <w:rPr>
      <w:rFonts w:ascii="Arial" w:hAnsi="Arial"/>
      <w:b/>
      <w:lang w:eastAsia="en-GB" w:bidi="ar-SA"/>
    </w:rPr>
  </w:style>
  <w:style w:type="character" w:customStyle="1" w:styleId="PageHeadingChar">
    <w:name w:val="PageHeading Char"/>
    <w:link w:val="PageHeading"/>
    <w:rsid w:val="00F6457F"/>
    <w:rPr>
      <w:rFonts w:ascii="Arial" w:hAnsi="Arial"/>
      <w:b/>
      <w:sz w:val="24"/>
      <w:lang w:val="el-GR"/>
    </w:rPr>
  </w:style>
  <w:style w:type="paragraph" w:customStyle="1" w:styleId="NormalBold">
    <w:name w:val="NormalBold"/>
    <w:basedOn w:val="Normal"/>
    <w:link w:val="NormalBoldChar"/>
    <w:rsid w:val="00F6457F"/>
    <w:rPr>
      <w:b/>
      <w:lang w:eastAsia="el-GR" w:bidi="el-GR"/>
    </w:rPr>
  </w:style>
  <w:style w:type="character" w:customStyle="1" w:styleId="NormalBoldChar">
    <w:name w:val="NormalBold Char"/>
    <w:link w:val="NormalBold"/>
    <w:rsid w:val="00F6457F"/>
    <w:rPr>
      <w:b/>
      <w:sz w:val="24"/>
      <w:lang w:val="el-GR" w:eastAsia="el-GR" w:bidi="el-GR"/>
    </w:rPr>
  </w:style>
  <w:style w:type="paragraph" w:customStyle="1" w:styleId="Normal12Bold">
    <w:name w:val="Normal12Bold"/>
    <w:basedOn w:val="Normal12"/>
    <w:rsid w:val="00F6457F"/>
    <w:rPr>
      <w:b/>
    </w:rPr>
  </w:style>
  <w:style w:type="paragraph" w:customStyle="1" w:styleId="Normal12Hanging">
    <w:name w:val="Normal12Hanging"/>
    <w:basedOn w:val="Normal12"/>
    <w:rsid w:val="00F6457F"/>
    <w:pPr>
      <w:ind w:left="567" w:hanging="567"/>
    </w:pPr>
  </w:style>
  <w:style w:type="paragraph" w:customStyle="1" w:styleId="Normal24">
    <w:name w:val="Normal24"/>
    <w:basedOn w:val="Normal"/>
    <w:rsid w:val="00F6457F"/>
    <w:pPr>
      <w:spacing w:after="480"/>
    </w:pPr>
    <w:rPr>
      <w:lang w:eastAsia="el-GR" w:bidi="el-GR"/>
    </w:rPr>
  </w:style>
  <w:style w:type="paragraph" w:customStyle="1" w:styleId="Cover12">
    <w:name w:val="Cover12"/>
    <w:basedOn w:val="Normal12"/>
    <w:rsid w:val="00F6457F"/>
    <w:pPr>
      <w:ind w:left="1418"/>
    </w:pPr>
  </w:style>
  <w:style w:type="paragraph" w:customStyle="1" w:styleId="Cover24">
    <w:name w:val="Cover24"/>
    <w:basedOn w:val="Normal24"/>
    <w:rsid w:val="00F6457F"/>
    <w:pPr>
      <w:ind w:left="1418"/>
    </w:pPr>
  </w:style>
  <w:style w:type="paragraph" w:customStyle="1" w:styleId="CoverNormal">
    <w:name w:val="CoverNormal"/>
    <w:basedOn w:val="Normal"/>
    <w:rsid w:val="00F6457F"/>
    <w:pPr>
      <w:ind w:left="1418"/>
    </w:pPr>
    <w:rPr>
      <w:lang w:eastAsia="el-GR" w:bidi="el-GR"/>
    </w:rPr>
  </w:style>
  <w:style w:type="paragraph" w:customStyle="1" w:styleId="Normal12Centre">
    <w:name w:val="Normal12Centre"/>
    <w:basedOn w:val="Normal12"/>
    <w:rsid w:val="00F6457F"/>
    <w:pPr>
      <w:jc w:val="center"/>
    </w:pPr>
  </w:style>
  <w:style w:type="paragraph" w:customStyle="1" w:styleId="Normal12Keep">
    <w:name w:val="Normal12Keep"/>
    <w:basedOn w:val="Normal12"/>
    <w:rsid w:val="00F6457F"/>
    <w:pPr>
      <w:keepNext/>
    </w:pPr>
  </w:style>
  <w:style w:type="paragraph" w:customStyle="1" w:styleId="Normal12Tab">
    <w:name w:val="Normal12Tab"/>
    <w:basedOn w:val="Normal12"/>
    <w:rsid w:val="00F6457F"/>
    <w:pPr>
      <w:tabs>
        <w:tab w:val="left" w:pos="567"/>
      </w:tabs>
    </w:pPr>
  </w:style>
  <w:style w:type="paragraph" w:customStyle="1" w:styleId="RefProc">
    <w:name w:val="RefProc"/>
    <w:basedOn w:val="Normal"/>
    <w:rsid w:val="00F6457F"/>
    <w:pPr>
      <w:spacing w:before="240" w:after="240"/>
      <w:jc w:val="right"/>
    </w:pPr>
    <w:rPr>
      <w:rFonts w:ascii="Arial" w:hAnsi="Arial"/>
      <w:b/>
      <w:caps/>
      <w:lang w:eastAsia="el-GR" w:bidi="el-GR"/>
    </w:rPr>
  </w:style>
  <w:style w:type="paragraph" w:customStyle="1" w:styleId="Cover48">
    <w:name w:val="Cover48"/>
    <w:basedOn w:val="CoverNormal"/>
    <w:rsid w:val="00F6457F"/>
    <w:pPr>
      <w:spacing w:after="960"/>
    </w:pPr>
  </w:style>
  <w:style w:type="paragraph" w:customStyle="1" w:styleId="StarsAndIs">
    <w:name w:val="StarsAndIs"/>
    <w:basedOn w:val="Normal"/>
    <w:rsid w:val="00F6457F"/>
    <w:pPr>
      <w:ind w:left="1418"/>
    </w:pPr>
    <w:rPr>
      <w:rFonts w:ascii="Arial" w:hAnsi="Arial"/>
      <w:b/>
      <w:sz w:val="48"/>
      <w:lang w:eastAsia="el-GR" w:bidi="el-GR"/>
    </w:rPr>
  </w:style>
  <w:style w:type="paragraph" w:customStyle="1" w:styleId="TypeDoc">
    <w:name w:val="TypeDoc"/>
    <w:basedOn w:val="Normal24"/>
    <w:rsid w:val="00F6457F"/>
    <w:pPr>
      <w:ind w:left="1418"/>
    </w:pPr>
    <w:rPr>
      <w:rFonts w:ascii="Arial" w:hAnsi="Arial"/>
      <w:b/>
      <w:sz w:val="48"/>
    </w:rPr>
  </w:style>
  <w:style w:type="paragraph" w:customStyle="1" w:styleId="ZDate">
    <w:name w:val="ZDate"/>
    <w:basedOn w:val="Normal"/>
    <w:rsid w:val="00F6457F"/>
    <w:pPr>
      <w:spacing w:after="1200"/>
    </w:pPr>
    <w:rPr>
      <w:lang w:eastAsia="el-GR" w:bidi="el-GR"/>
    </w:rPr>
  </w:style>
  <w:style w:type="paragraph" w:styleId="Header">
    <w:name w:val="header"/>
    <w:basedOn w:val="Normal"/>
    <w:link w:val="HeaderChar"/>
    <w:uiPriority w:val="99"/>
    <w:rsid w:val="00F6457F"/>
    <w:pPr>
      <w:tabs>
        <w:tab w:val="center" w:pos="4153"/>
        <w:tab w:val="right" w:pos="8306"/>
      </w:tabs>
    </w:pPr>
    <w:rPr>
      <w:lang w:eastAsia="el-GR" w:bidi="el-GR"/>
    </w:rPr>
  </w:style>
  <w:style w:type="character" w:customStyle="1" w:styleId="HeaderChar">
    <w:name w:val="Header Char"/>
    <w:basedOn w:val="DefaultParagraphFont"/>
    <w:link w:val="Header"/>
    <w:uiPriority w:val="99"/>
    <w:rsid w:val="00F6457F"/>
    <w:rPr>
      <w:sz w:val="24"/>
      <w:lang w:val="el-GR" w:eastAsia="el-GR" w:bidi="el-GR"/>
    </w:rPr>
  </w:style>
  <w:style w:type="paragraph" w:customStyle="1" w:styleId="PageHeadingCaps">
    <w:name w:val="PageHeadingCaps"/>
    <w:basedOn w:val="PageHeading"/>
    <w:next w:val="Normal"/>
    <w:link w:val="PageHeadingCapsChar"/>
    <w:rsid w:val="00F6457F"/>
    <w:rPr>
      <w:caps/>
      <w:szCs w:val="24"/>
    </w:rPr>
  </w:style>
  <w:style w:type="character" w:customStyle="1" w:styleId="PageHeadingCapsChar">
    <w:name w:val="PageHeadingCaps Char"/>
    <w:link w:val="PageHeadingCaps"/>
    <w:rsid w:val="00F6457F"/>
    <w:rPr>
      <w:rFonts w:ascii="Arial" w:hAnsi="Arial"/>
      <w:b/>
      <w:caps/>
      <w:sz w:val="24"/>
      <w:szCs w:val="24"/>
      <w:lang w:val="el-GR"/>
    </w:rPr>
  </w:style>
  <w:style w:type="paragraph" w:customStyle="1" w:styleId="NormalBoldTabs">
    <w:name w:val="NormalBoldTabs"/>
    <w:basedOn w:val="Normal"/>
    <w:rsid w:val="00F6457F"/>
    <w:pPr>
      <w:tabs>
        <w:tab w:val="right" w:pos="3686"/>
        <w:tab w:val="left" w:pos="3827"/>
      </w:tabs>
    </w:pPr>
    <w:rPr>
      <w:b/>
      <w:lang w:eastAsia="el-GR" w:bidi="el-GR"/>
    </w:rPr>
  </w:style>
  <w:style w:type="paragraph" w:customStyle="1" w:styleId="AnnexDate">
    <w:name w:val="AnnexDate"/>
    <w:basedOn w:val="Normal"/>
    <w:rsid w:val="00F6457F"/>
    <w:pPr>
      <w:spacing w:before="240" w:after="240"/>
      <w:jc w:val="right"/>
    </w:pPr>
    <w:rPr>
      <w:lang w:eastAsia="el-GR" w:bidi="el-GR"/>
    </w:rPr>
  </w:style>
  <w:style w:type="paragraph" w:customStyle="1" w:styleId="WorkingParty">
    <w:name w:val="WorkingParty"/>
    <w:basedOn w:val="Normal"/>
    <w:rsid w:val="00F6457F"/>
    <w:rPr>
      <w:smallCaps/>
      <w:sz w:val="20"/>
      <w:lang w:eastAsia="el-GR" w:bidi="el-GR"/>
    </w:rPr>
  </w:style>
  <w:style w:type="paragraph" w:customStyle="1" w:styleId="NormalCentreBold12a12b">
    <w:name w:val="NormalCentreBold12a12b"/>
    <w:basedOn w:val="Normal"/>
    <w:rsid w:val="00F6457F"/>
    <w:pPr>
      <w:spacing w:before="240" w:after="240"/>
      <w:jc w:val="center"/>
    </w:pPr>
    <w:rPr>
      <w:b/>
      <w:lang w:eastAsia="el-GR" w:bidi="el-GR"/>
    </w:rPr>
  </w:style>
  <w:style w:type="paragraph" w:customStyle="1" w:styleId="NormalBold24b">
    <w:name w:val="NormalBold24b"/>
    <w:basedOn w:val="Normal"/>
    <w:rsid w:val="00F6457F"/>
    <w:pPr>
      <w:spacing w:before="480"/>
    </w:pPr>
    <w:rPr>
      <w:b/>
      <w:lang w:eastAsia="el-GR" w:bidi="el-GR"/>
    </w:rPr>
  </w:style>
  <w:style w:type="paragraph" w:customStyle="1" w:styleId="Normal6">
    <w:name w:val="Normal6"/>
    <w:basedOn w:val="Normal"/>
    <w:link w:val="Normal6Char"/>
    <w:rsid w:val="00F6457F"/>
    <w:pPr>
      <w:spacing w:after="120"/>
    </w:pPr>
    <w:rPr>
      <w:lang w:eastAsia="el-GR" w:bidi="el-GR"/>
    </w:rPr>
  </w:style>
  <w:style w:type="character" w:customStyle="1" w:styleId="Normal6Char">
    <w:name w:val="Normal6 Char"/>
    <w:link w:val="Normal6"/>
    <w:rsid w:val="00F6457F"/>
    <w:rPr>
      <w:sz w:val="24"/>
      <w:lang w:val="el-GR" w:eastAsia="el-GR" w:bidi="el-GR"/>
    </w:rPr>
  </w:style>
  <w:style w:type="paragraph" w:customStyle="1" w:styleId="Normal12Italic">
    <w:name w:val="Normal12Italic"/>
    <w:basedOn w:val="Normal"/>
    <w:rsid w:val="00F6457F"/>
    <w:pPr>
      <w:spacing w:before="240"/>
    </w:pPr>
    <w:rPr>
      <w:i/>
      <w:lang w:eastAsia="el-GR" w:bidi="el-GR"/>
    </w:rPr>
  </w:style>
  <w:style w:type="paragraph" w:customStyle="1" w:styleId="CrossRef">
    <w:name w:val="CrossRef"/>
    <w:basedOn w:val="Normal"/>
    <w:rsid w:val="00F6457F"/>
    <w:pPr>
      <w:spacing w:before="240"/>
      <w:jc w:val="center"/>
    </w:pPr>
    <w:rPr>
      <w:i/>
      <w:lang w:eastAsia="el-GR" w:bidi="el-GR"/>
    </w:rPr>
  </w:style>
  <w:style w:type="paragraph" w:customStyle="1" w:styleId="JustificationTitle">
    <w:name w:val="JustificationTitle"/>
    <w:basedOn w:val="Normal"/>
    <w:next w:val="Normal"/>
    <w:rsid w:val="00F6457F"/>
    <w:pPr>
      <w:keepNext/>
      <w:spacing w:before="240"/>
      <w:jc w:val="center"/>
    </w:pPr>
    <w:rPr>
      <w:i/>
      <w:lang w:eastAsia="el-GR" w:bidi="el-GR"/>
    </w:rPr>
  </w:style>
  <w:style w:type="paragraph" w:customStyle="1" w:styleId="Olang">
    <w:name w:val="Olang"/>
    <w:basedOn w:val="Normal"/>
    <w:rsid w:val="00F6457F"/>
    <w:pPr>
      <w:spacing w:before="240" w:after="240"/>
      <w:jc w:val="right"/>
    </w:pPr>
    <w:rPr>
      <w:noProof/>
      <w:lang w:eastAsia="el-GR" w:bidi="el-GR"/>
    </w:rPr>
  </w:style>
  <w:style w:type="paragraph" w:customStyle="1" w:styleId="ColumnHeading">
    <w:name w:val="ColumnHeading"/>
    <w:basedOn w:val="Normal"/>
    <w:rsid w:val="00F6457F"/>
    <w:pPr>
      <w:spacing w:after="240"/>
      <w:jc w:val="center"/>
    </w:pPr>
    <w:rPr>
      <w:i/>
      <w:lang w:eastAsia="el-GR" w:bidi="el-GR"/>
    </w:rPr>
  </w:style>
  <w:style w:type="paragraph" w:customStyle="1" w:styleId="AMNumberTabs">
    <w:name w:val="AMNumberTabs"/>
    <w:basedOn w:val="Normal"/>
    <w:rsid w:val="007561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eastAsia="el-GR" w:bidi="el-GR"/>
    </w:rPr>
  </w:style>
  <w:style w:type="paragraph" w:customStyle="1" w:styleId="NormalBold12b">
    <w:name w:val="NormalBold12b"/>
    <w:basedOn w:val="Normal"/>
    <w:rsid w:val="00F6457F"/>
    <w:pPr>
      <w:spacing w:before="240"/>
    </w:pPr>
    <w:rPr>
      <w:b/>
      <w:lang w:eastAsia="el-GR" w:bidi="el-GR"/>
    </w:rPr>
  </w:style>
  <w:style w:type="paragraph" w:customStyle="1" w:styleId="ZCommittee">
    <w:name w:val="ZCommittee"/>
    <w:basedOn w:val="Normal"/>
    <w:next w:val="Normal"/>
    <w:rsid w:val="00F6457F"/>
    <w:pPr>
      <w:jc w:val="center"/>
    </w:pPr>
    <w:rPr>
      <w:rFonts w:ascii="Arial" w:hAnsi="Arial" w:cs="Arial"/>
      <w:i/>
      <w:sz w:val="22"/>
      <w:szCs w:val="22"/>
      <w:lang w:eastAsia="el-GR" w:bidi="el-GR"/>
    </w:rPr>
  </w:style>
  <w:style w:type="paragraph" w:customStyle="1" w:styleId="Lgendesigne">
    <w:name w:val="Légende signe"/>
    <w:basedOn w:val="Normal"/>
    <w:rsid w:val="00F6457F"/>
    <w:pPr>
      <w:tabs>
        <w:tab w:val="right" w:pos="454"/>
        <w:tab w:val="left" w:pos="737"/>
      </w:tabs>
      <w:ind w:left="737" w:hanging="737"/>
    </w:pPr>
    <w:rPr>
      <w:snapToGrid w:val="0"/>
      <w:sz w:val="18"/>
      <w:lang w:eastAsia="el-GR" w:bidi="el-GR"/>
    </w:rPr>
  </w:style>
  <w:style w:type="paragraph" w:customStyle="1" w:styleId="Lgendetitre">
    <w:name w:val="Légende titre"/>
    <w:basedOn w:val="Normal"/>
    <w:rsid w:val="00F6457F"/>
    <w:pPr>
      <w:spacing w:before="240" w:after="240"/>
    </w:pPr>
    <w:rPr>
      <w:b/>
      <w:i/>
      <w:snapToGrid w:val="0"/>
      <w:lang w:eastAsia="el-GR" w:bidi="el-GR"/>
    </w:rPr>
  </w:style>
  <w:style w:type="paragraph" w:customStyle="1" w:styleId="Lgendestandard">
    <w:name w:val="Légende standard"/>
    <w:basedOn w:val="Lgendesigne"/>
    <w:rsid w:val="00F6457F"/>
    <w:pPr>
      <w:ind w:left="0" w:firstLine="0"/>
    </w:pPr>
  </w:style>
  <w:style w:type="paragraph" w:customStyle="1" w:styleId="Default">
    <w:name w:val="Default"/>
    <w:rsid w:val="00F6457F"/>
    <w:pPr>
      <w:autoSpaceDE w:val="0"/>
      <w:autoSpaceDN w:val="0"/>
      <w:adjustRightInd w:val="0"/>
    </w:pPr>
    <w:rPr>
      <w:color w:val="000000"/>
      <w:sz w:val="24"/>
      <w:szCs w:val="24"/>
      <w:lang w:val="el-GR" w:eastAsia="el-GR" w:bidi="el-GR"/>
    </w:rPr>
  </w:style>
  <w:style w:type="paragraph" w:styleId="BalloonText">
    <w:name w:val="Balloon Text"/>
    <w:basedOn w:val="Normal"/>
    <w:link w:val="BalloonTextChar"/>
    <w:uiPriority w:val="99"/>
    <w:rsid w:val="00F6457F"/>
    <w:rPr>
      <w:rFonts w:ascii="Segoe UI" w:hAnsi="Segoe UI" w:cs="Segoe UI"/>
      <w:sz w:val="18"/>
      <w:szCs w:val="18"/>
      <w:lang w:eastAsia="el-GR" w:bidi="el-GR"/>
    </w:rPr>
  </w:style>
  <w:style w:type="character" w:customStyle="1" w:styleId="BalloonTextChar">
    <w:name w:val="Balloon Text Char"/>
    <w:basedOn w:val="DefaultParagraphFont"/>
    <w:link w:val="BalloonText"/>
    <w:uiPriority w:val="99"/>
    <w:rsid w:val="00F6457F"/>
    <w:rPr>
      <w:rFonts w:ascii="Segoe UI" w:hAnsi="Segoe UI" w:cs="Segoe UI"/>
      <w:sz w:val="18"/>
      <w:szCs w:val="18"/>
      <w:lang w:val="el-GR" w:eastAsia="el-GR" w:bidi="el-GR"/>
    </w:rPr>
  </w:style>
  <w:style w:type="character" w:styleId="CommentReference">
    <w:name w:val="annotation reference"/>
    <w:basedOn w:val="DefaultParagraphFont"/>
    <w:uiPriority w:val="99"/>
    <w:unhideWhenUsed/>
    <w:qFormat/>
    <w:rsid w:val="00F6457F"/>
    <w:rPr>
      <w:sz w:val="16"/>
      <w:szCs w:val="16"/>
    </w:rPr>
  </w:style>
  <w:style w:type="paragraph" w:styleId="CommentText">
    <w:name w:val="annotation text"/>
    <w:basedOn w:val="Normal"/>
    <w:link w:val="CommentTextChar"/>
    <w:uiPriority w:val="99"/>
    <w:unhideWhenUsed/>
    <w:qFormat/>
    <w:rsid w:val="00F6457F"/>
    <w:rPr>
      <w:sz w:val="20"/>
      <w:lang w:eastAsia="el-GR" w:bidi="el-GR"/>
    </w:rPr>
  </w:style>
  <w:style w:type="character" w:customStyle="1" w:styleId="CommentTextChar">
    <w:name w:val="Comment Text Char"/>
    <w:basedOn w:val="DefaultParagraphFont"/>
    <w:link w:val="CommentText"/>
    <w:uiPriority w:val="99"/>
    <w:qFormat/>
    <w:rsid w:val="00F6457F"/>
    <w:rPr>
      <w:lang w:val="el-GR" w:eastAsia="el-GR" w:bidi="el-GR"/>
    </w:rPr>
  </w:style>
  <w:style w:type="paragraph" w:styleId="CommentSubject">
    <w:name w:val="annotation subject"/>
    <w:basedOn w:val="CommentText"/>
    <w:next w:val="CommentText"/>
    <w:link w:val="CommentSubjectChar"/>
    <w:uiPriority w:val="99"/>
    <w:rsid w:val="00F6457F"/>
    <w:rPr>
      <w:b/>
      <w:bCs/>
    </w:rPr>
  </w:style>
  <w:style w:type="character" w:customStyle="1" w:styleId="CommentSubjectChar">
    <w:name w:val="Comment Subject Char"/>
    <w:basedOn w:val="CommentTextChar"/>
    <w:link w:val="CommentSubject"/>
    <w:uiPriority w:val="99"/>
    <w:rsid w:val="00F6457F"/>
    <w:rPr>
      <w:b/>
      <w:bCs/>
      <w:lang w:val="el-GR" w:eastAsia="el-GR" w:bidi="el-GR"/>
    </w:rPr>
  </w:style>
  <w:style w:type="character" w:styleId="Strong">
    <w:name w:val="Strong"/>
    <w:uiPriority w:val="22"/>
    <w:qFormat/>
    <w:rsid w:val="00F6457F"/>
    <w:rPr>
      <w:b/>
      <w:bCs/>
    </w:rPr>
  </w:style>
  <w:style w:type="character" w:styleId="Emphasis">
    <w:name w:val="Emphasis"/>
    <w:uiPriority w:val="20"/>
    <w:qFormat/>
    <w:rsid w:val="00F6457F"/>
    <w:rPr>
      <w:i/>
      <w:iCs/>
    </w:rPr>
  </w:style>
  <w:style w:type="paragraph" w:customStyle="1" w:styleId="SubjectCM">
    <w:name w:val="SubjectCM"/>
    <w:basedOn w:val="Normal"/>
    <w:rsid w:val="00F6457F"/>
    <w:pPr>
      <w:tabs>
        <w:tab w:val="left" w:pos="1134"/>
      </w:tabs>
      <w:ind w:left="1134" w:hanging="1134"/>
    </w:pPr>
    <w:rPr>
      <w:szCs w:val="24"/>
    </w:rPr>
  </w:style>
  <w:style w:type="character" w:customStyle="1" w:styleId="portlet-epdir-person-info-office">
    <w:name w:val="portlet-epdir-person-info-office"/>
    <w:rsid w:val="00F6457F"/>
  </w:style>
  <w:style w:type="paragraph" w:customStyle="1" w:styleId="PageHeadingNotTOC">
    <w:name w:val="PageHeadingNotTOC"/>
    <w:basedOn w:val="Normal"/>
    <w:rsid w:val="00F6457F"/>
    <w:pPr>
      <w:keepNext/>
      <w:spacing w:before="240" w:after="240"/>
      <w:jc w:val="center"/>
    </w:pPr>
    <w:rPr>
      <w:rFonts w:ascii="Arial" w:hAnsi="Arial"/>
      <w:b/>
      <w:lang w:bidi="en-GB"/>
    </w:rPr>
  </w:style>
  <w:style w:type="paragraph" w:customStyle="1" w:styleId="ConclusionsPA">
    <w:name w:val="ConclusionsPA"/>
    <w:basedOn w:val="Normal12"/>
    <w:rsid w:val="00F6457F"/>
    <w:pPr>
      <w:spacing w:before="480"/>
      <w:jc w:val="center"/>
    </w:pPr>
    <w:rPr>
      <w:rFonts w:ascii="Arial" w:hAnsi="Arial"/>
      <w:b/>
      <w:caps/>
      <w:snapToGrid w:val="0"/>
      <w:lang w:eastAsia="en-GB" w:bidi="en-GB"/>
    </w:rPr>
  </w:style>
  <w:style w:type="character" w:styleId="Hyperlink">
    <w:name w:val="Hyperlink"/>
    <w:uiPriority w:val="99"/>
    <w:unhideWhenUsed/>
    <w:rsid w:val="00F6457F"/>
    <w:rPr>
      <w:color w:val="0000FF"/>
      <w:u w:val="single"/>
    </w:rPr>
  </w:style>
  <w:style w:type="character" w:customStyle="1" w:styleId="Sup">
    <w:name w:val="Sup"/>
    <w:rsid w:val="00F6457F"/>
    <w:rPr>
      <w:color w:val="000000"/>
      <w:vertAlign w:val="superscript"/>
    </w:rPr>
  </w:style>
  <w:style w:type="character" w:customStyle="1" w:styleId="tgc">
    <w:name w:val="_tgc"/>
    <w:rsid w:val="00F6457F"/>
  </w:style>
  <w:style w:type="paragraph" w:customStyle="1" w:styleId="NormalTabs">
    <w:name w:val="NormalTabs"/>
    <w:basedOn w:val="Normal"/>
    <w:qFormat/>
    <w:rsid w:val="00F6457F"/>
    <w:pPr>
      <w:tabs>
        <w:tab w:val="center" w:pos="284"/>
        <w:tab w:val="left" w:pos="426"/>
      </w:tabs>
    </w:pPr>
    <w:rPr>
      <w:snapToGrid w:val="0"/>
      <w:lang w:eastAsia="en-US"/>
    </w:rPr>
  </w:style>
  <w:style w:type="paragraph" w:customStyle="1" w:styleId="Center">
    <w:name w:val="Center"/>
    <w:rsid w:val="00F6457F"/>
    <w:pPr>
      <w:spacing w:after="120"/>
      <w:jc w:val="center"/>
    </w:pPr>
    <w:rPr>
      <w:color w:val="000000"/>
      <w:lang w:val="el-GR"/>
    </w:rPr>
  </w:style>
  <w:style w:type="character" w:customStyle="1" w:styleId="SupBoldItalic">
    <w:name w:val="SupBoldItalic"/>
    <w:rsid w:val="00F6457F"/>
    <w:rPr>
      <w:b/>
      <w:i/>
      <w:color w:val="000000"/>
      <w:vertAlign w:val="superscript"/>
    </w:rPr>
  </w:style>
  <w:style w:type="character" w:customStyle="1" w:styleId="outputecli">
    <w:name w:val="outputecli"/>
    <w:rsid w:val="00F6457F"/>
  </w:style>
  <w:style w:type="paragraph" w:styleId="Revision">
    <w:name w:val="Revision"/>
    <w:hidden/>
    <w:uiPriority w:val="99"/>
    <w:rsid w:val="00CF3449"/>
    <w:rPr>
      <w:sz w:val="24"/>
      <w:lang w:val="el-GR"/>
    </w:rPr>
  </w:style>
  <w:style w:type="paragraph" w:customStyle="1" w:styleId="AmDocTypeTab">
    <w:name w:val="AmDocTypeTab"/>
    <w:basedOn w:val="Normal"/>
    <w:rsid w:val="0063268A"/>
    <w:pPr>
      <w:tabs>
        <w:tab w:val="right" w:pos="9072"/>
      </w:tabs>
    </w:pPr>
    <w:rPr>
      <w:b/>
    </w:rPr>
  </w:style>
  <w:style w:type="paragraph" w:customStyle="1" w:styleId="Normal12a">
    <w:name w:val="Normal12a"/>
    <w:basedOn w:val="Normal"/>
    <w:rsid w:val="0063268A"/>
    <w:pPr>
      <w:spacing w:after="240"/>
    </w:pPr>
  </w:style>
  <w:style w:type="paragraph" w:customStyle="1" w:styleId="EPFooter2">
    <w:name w:val="EPFooter2"/>
    <w:basedOn w:val="Normal"/>
    <w:next w:val="Normal"/>
    <w:rsid w:val="0063268A"/>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63268A"/>
    <w:pPr>
      <w:spacing w:before="240" w:after="240"/>
      <w:jc w:val="right"/>
    </w:pPr>
  </w:style>
  <w:style w:type="paragraph" w:customStyle="1" w:styleId="NormalCenter12a">
    <w:name w:val="NormalCenter12a"/>
    <w:basedOn w:val="Normal"/>
    <w:rsid w:val="0063268A"/>
    <w:pPr>
      <w:spacing w:after="240"/>
      <w:jc w:val="center"/>
    </w:pPr>
  </w:style>
  <w:style w:type="paragraph" w:customStyle="1" w:styleId="AmDateTab">
    <w:name w:val="AmDateTab"/>
    <w:basedOn w:val="Normal"/>
    <w:rsid w:val="0063268A"/>
    <w:pPr>
      <w:tabs>
        <w:tab w:val="right" w:pos="9072"/>
      </w:tabs>
    </w:pPr>
  </w:style>
  <w:style w:type="paragraph" w:customStyle="1" w:styleId="AmNumberTabs0">
    <w:name w:val="AmNumberTabs"/>
    <w:basedOn w:val="Normal"/>
    <w:rsid w:val="006326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3268A"/>
    <w:pPr>
      <w:spacing w:before="720" w:after="240"/>
      <w:jc w:val="center"/>
    </w:pPr>
  </w:style>
  <w:style w:type="paragraph" w:customStyle="1" w:styleId="EPFooter">
    <w:name w:val="EPFooter"/>
    <w:basedOn w:val="Normal"/>
    <w:rsid w:val="0063268A"/>
    <w:pPr>
      <w:tabs>
        <w:tab w:val="center" w:pos="4535"/>
        <w:tab w:val="right" w:pos="9071"/>
      </w:tabs>
      <w:spacing w:before="240" w:after="240"/>
    </w:pPr>
    <w:rPr>
      <w:color w:val="010000"/>
      <w:sz w:val="22"/>
    </w:rPr>
  </w:style>
  <w:style w:type="numbering" w:customStyle="1" w:styleId="NoList1">
    <w:name w:val="No List1"/>
    <w:next w:val="NoList"/>
    <w:uiPriority w:val="99"/>
    <w:semiHidden/>
    <w:unhideWhenUsed/>
    <w:rsid w:val="0063268A"/>
  </w:style>
  <w:style w:type="paragraph" w:styleId="ListParagraph">
    <w:name w:val="List Paragraph"/>
    <w:basedOn w:val="Normal"/>
    <w:uiPriority w:val="34"/>
    <w:qFormat/>
    <w:rsid w:val="0063268A"/>
    <w:pPr>
      <w:autoSpaceDE w:val="0"/>
      <w:autoSpaceDN w:val="0"/>
      <w:adjustRightInd w:val="0"/>
      <w:spacing w:before="120" w:after="120"/>
      <w:ind w:left="720"/>
      <w:contextualSpacing/>
      <w:jc w:val="both"/>
    </w:pPr>
    <w:rPr>
      <w:szCs w:val="22"/>
      <w:lang w:eastAsia="fr-BE"/>
      <w14:ligatures w14:val="standardContextual"/>
    </w:rPr>
  </w:style>
  <w:style w:type="paragraph" w:styleId="Caption">
    <w:name w:val="caption"/>
    <w:basedOn w:val="Normal"/>
    <w:next w:val="Normal"/>
    <w:uiPriority w:val="35"/>
    <w:qFormat/>
    <w:rsid w:val="0063268A"/>
    <w:pPr>
      <w:autoSpaceDE w:val="0"/>
      <w:autoSpaceDN w:val="0"/>
      <w:adjustRightInd w:val="0"/>
      <w:spacing w:after="200"/>
      <w:jc w:val="both"/>
    </w:pPr>
    <w:rPr>
      <w:i/>
      <w:color w:val="1F497D"/>
      <w:sz w:val="18"/>
      <w:szCs w:val="18"/>
      <w:lang w:eastAsia="fr-BE"/>
      <w14:ligatures w14:val="standardContextual"/>
    </w:rPr>
  </w:style>
  <w:style w:type="paragraph" w:styleId="TableofFigures">
    <w:name w:val="table of figures"/>
    <w:basedOn w:val="Normal"/>
    <w:next w:val="Normal"/>
    <w:uiPriority w:val="99"/>
    <w:rsid w:val="0063268A"/>
    <w:pPr>
      <w:autoSpaceDE w:val="0"/>
      <w:autoSpaceDN w:val="0"/>
      <w:adjustRightInd w:val="0"/>
      <w:spacing w:before="120"/>
      <w:jc w:val="both"/>
    </w:pPr>
    <w:rPr>
      <w:szCs w:val="22"/>
      <w:lang w:eastAsia="fr-BE"/>
      <w14:ligatures w14:val="standardContextual"/>
    </w:rPr>
  </w:style>
  <w:style w:type="paragraph" w:styleId="EndnoteText">
    <w:name w:val="endnote text"/>
    <w:basedOn w:val="Normal"/>
    <w:link w:val="EndnoteTextChar"/>
    <w:uiPriority w:val="99"/>
    <w:rsid w:val="0063268A"/>
    <w:pPr>
      <w:autoSpaceDE w:val="0"/>
      <w:autoSpaceDN w:val="0"/>
      <w:adjustRightInd w:val="0"/>
      <w:jc w:val="both"/>
    </w:pPr>
    <w:rPr>
      <w:sz w:val="20"/>
      <w:lang w:eastAsia="fr-BE"/>
      <w14:ligatures w14:val="standardContextual"/>
    </w:rPr>
  </w:style>
  <w:style w:type="character" w:customStyle="1" w:styleId="EndnoteTextChar">
    <w:name w:val="Endnote Text Char"/>
    <w:basedOn w:val="DefaultParagraphFont"/>
    <w:link w:val="EndnoteText"/>
    <w:uiPriority w:val="99"/>
    <w:rsid w:val="0063268A"/>
    <w:rPr>
      <w:lang w:val="el-GR" w:eastAsia="fr-BE"/>
      <w14:ligatures w14:val="standardContextual"/>
    </w:rPr>
  </w:style>
  <w:style w:type="character" w:styleId="EndnoteReference">
    <w:name w:val="endnote reference"/>
    <w:basedOn w:val="DefaultParagraphFont"/>
    <w:uiPriority w:val="99"/>
    <w:rsid w:val="0063268A"/>
    <w:rPr>
      <w:vertAlign w:val="superscript"/>
    </w:rPr>
  </w:style>
  <w:style w:type="paragraph" w:styleId="TOC4">
    <w:name w:val="toc 4"/>
    <w:basedOn w:val="Normal"/>
    <w:next w:val="Normal"/>
    <w:uiPriority w:val="39"/>
    <w:rsid w:val="0063268A"/>
    <w:pPr>
      <w:tabs>
        <w:tab w:val="right" w:leader="dot" w:pos="9071"/>
      </w:tabs>
      <w:autoSpaceDE w:val="0"/>
      <w:autoSpaceDN w:val="0"/>
      <w:adjustRightInd w:val="0"/>
      <w:spacing w:before="60" w:after="120"/>
      <w:ind w:left="850" w:hanging="850"/>
    </w:pPr>
    <w:rPr>
      <w:szCs w:val="22"/>
      <w:lang w:eastAsia="fr-BE"/>
      <w14:ligatures w14:val="standardContextual"/>
    </w:rPr>
  </w:style>
  <w:style w:type="paragraph" w:styleId="TOC5">
    <w:name w:val="toc 5"/>
    <w:basedOn w:val="Normal"/>
    <w:next w:val="Normal"/>
    <w:uiPriority w:val="39"/>
    <w:rsid w:val="0063268A"/>
    <w:pPr>
      <w:tabs>
        <w:tab w:val="right" w:leader="dot" w:pos="9071"/>
      </w:tabs>
      <w:autoSpaceDE w:val="0"/>
      <w:autoSpaceDN w:val="0"/>
      <w:adjustRightInd w:val="0"/>
      <w:spacing w:before="300" w:after="120"/>
    </w:pPr>
    <w:rPr>
      <w:szCs w:val="22"/>
      <w:lang w:eastAsia="fr-BE"/>
      <w14:ligatures w14:val="standardContextual"/>
    </w:rPr>
  </w:style>
  <w:style w:type="paragraph" w:styleId="TOC6">
    <w:name w:val="toc 6"/>
    <w:basedOn w:val="Normal"/>
    <w:next w:val="Normal"/>
    <w:uiPriority w:val="39"/>
    <w:rsid w:val="0063268A"/>
    <w:pPr>
      <w:tabs>
        <w:tab w:val="right" w:leader="dot" w:pos="9071"/>
      </w:tabs>
      <w:autoSpaceDE w:val="0"/>
      <w:autoSpaceDN w:val="0"/>
      <w:adjustRightInd w:val="0"/>
      <w:spacing w:before="240" w:after="120"/>
    </w:pPr>
    <w:rPr>
      <w:szCs w:val="22"/>
      <w:lang w:eastAsia="fr-BE"/>
      <w14:ligatures w14:val="standardContextual"/>
    </w:rPr>
  </w:style>
  <w:style w:type="paragraph" w:styleId="TOC7">
    <w:name w:val="toc 7"/>
    <w:basedOn w:val="Normal"/>
    <w:next w:val="Normal"/>
    <w:uiPriority w:val="39"/>
    <w:rsid w:val="0063268A"/>
    <w:pPr>
      <w:tabs>
        <w:tab w:val="right" w:leader="dot" w:pos="9071"/>
      </w:tabs>
      <w:autoSpaceDE w:val="0"/>
      <w:autoSpaceDN w:val="0"/>
      <w:adjustRightInd w:val="0"/>
      <w:spacing w:before="180" w:after="120"/>
    </w:pPr>
    <w:rPr>
      <w:szCs w:val="22"/>
      <w:lang w:eastAsia="fr-BE"/>
      <w14:ligatures w14:val="standardContextual"/>
    </w:rPr>
  </w:style>
  <w:style w:type="paragraph" w:styleId="TOC8">
    <w:name w:val="toc 8"/>
    <w:basedOn w:val="Normal"/>
    <w:next w:val="Normal"/>
    <w:uiPriority w:val="39"/>
    <w:rsid w:val="0063268A"/>
    <w:pPr>
      <w:tabs>
        <w:tab w:val="right" w:leader="dot" w:pos="9071"/>
      </w:tabs>
      <w:autoSpaceDE w:val="0"/>
      <w:autoSpaceDN w:val="0"/>
      <w:adjustRightInd w:val="0"/>
      <w:spacing w:before="120" w:after="120"/>
    </w:pPr>
    <w:rPr>
      <w:szCs w:val="22"/>
      <w:lang w:eastAsia="fr-BE"/>
      <w14:ligatures w14:val="standardContextual"/>
    </w:rPr>
  </w:style>
  <w:style w:type="paragraph" w:styleId="TOC9">
    <w:name w:val="toc 9"/>
    <w:basedOn w:val="Normal"/>
    <w:next w:val="Normal"/>
    <w:uiPriority w:val="39"/>
    <w:rsid w:val="0063268A"/>
    <w:pPr>
      <w:tabs>
        <w:tab w:val="right" w:leader="dot" w:pos="9071"/>
      </w:tabs>
      <w:autoSpaceDE w:val="0"/>
      <w:autoSpaceDN w:val="0"/>
      <w:adjustRightInd w:val="0"/>
      <w:spacing w:before="120" w:after="120"/>
      <w:jc w:val="both"/>
    </w:pPr>
    <w:rPr>
      <w:szCs w:val="22"/>
      <w:lang w:eastAsia="fr-BE"/>
      <w14:ligatures w14:val="standardContextual"/>
    </w:rPr>
  </w:style>
  <w:style w:type="paragraph" w:customStyle="1" w:styleId="HeaderLandscape">
    <w:name w:val="HeaderLandscape"/>
    <w:basedOn w:val="Normal"/>
    <w:rsid w:val="0063268A"/>
    <w:pPr>
      <w:tabs>
        <w:tab w:val="center" w:pos="7285"/>
        <w:tab w:val="right" w:pos="9629"/>
      </w:tabs>
      <w:autoSpaceDE w:val="0"/>
      <w:autoSpaceDN w:val="0"/>
      <w:adjustRightInd w:val="0"/>
      <w:spacing w:after="120"/>
      <w:jc w:val="both"/>
    </w:pPr>
    <w:rPr>
      <w:szCs w:val="22"/>
      <w:lang w:eastAsia="fr-BE"/>
      <w14:ligatures w14:val="standardContextual"/>
    </w:rPr>
  </w:style>
  <w:style w:type="paragraph" w:customStyle="1" w:styleId="FooterLandscape">
    <w:name w:val="FooterLandscape"/>
    <w:basedOn w:val="Normal"/>
    <w:rsid w:val="0063268A"/>
    <w:pPr>
      <w:tabs>
        <w:tab w:val="center" w:pos="7285"/>
        <w:tab w:val="right" w:pos="9629"/>
      </w:tabs>
      <w:autoSpaceDE w:val="0"/>
      <w:autoSpaceDN w:val="0"/>
      <w:adjustRightInd w:val="0"/>
      <w:spacing w:before="360"/>
      <w:ind w:left="-567" w:right="-567"/>
    </w:pPr>
    <w:rPr>
      <w:szCs w:val="22"/>
      <w:lang w:eastAsia="fr-BE"/>
      <w14:ligatures w14:val="standardContextual"/>
    </w:rPr>
  </w:style>
  <w:style w:type="paragraph" w:customStyle="1" w:styleId="HeaderSensitivity">
    <w:name w:val="Header Sensitivity"/>
    <w:basedOn w:val="Normal"/>
    <w:rsid w:val="0063268A"/>
    <w:pPr>
      <w:pBdr>
        <w:top w:val="single" w:sz="4" w:space="1" w:color="auto"/>
        <w:left w:val="single" w:sz="4" w:space="4" w:color="auto"/>
        <w:bottom w:val="single" w:sz="4" w:space="1" w:color="auto"/>
        <w:right w:val="single" w:sz="4" w:space="4" w:color="auto"/>
      </w:pBdr>
      <w:autoSpaceDE w:val="0"/>
      <w:autoSpaceDN w:val="0"/>
      <w:adjustRightInd w:val="0"/>
      <w:spacing w:after="120"/>
      <w:ind w:left="113" w:right="113"/>
      <w:jc w:val="center"/>
    </w:pPr>
    <w:rPr>
      <w:b/>
      <w:sz w:val="32"/>
      <w:szCs w:val="22"/>
      <w:lang w:eastAsia="fr-BE"/>
      <w14:ligatures w14:val="standardContextual"/>
    </w:rPr>
  </w:style>
  <w:style w:type="paragraph" w:customStyle="1" w:styleId="HeaderSensitivityRight">
    <w:name w:val="Header Sensitivity Right"/>
    <w:basedOn w:val="Normal"/>
    <w:rsid w:val="0063268A"/>
    <w:pPr>
      <w:autoSpaceDE w:val="0"/>
      <w:autoSpaceDN w:val="0"/>
      <w:adjustRightInd w:val="0"/>
      <w:spacing w:after="120"/>
      <w:jc w:val="right"/>
    </w:pPr>
    <w:rPr>
      <w:sz w:val="28"/>
      <w:szCs w:val="22"/>
      <w:lang w:eastAsia="fr-BE"/>
      <w14:ligatures w14:val="standardContextual"/>
    </w:rPr>
  </w:style>
  <w:style w:type="paragraph" w:customStyle="1" w:styleId="FooterSensitivity">
    <w:name w:val="Footer Sensitivity"/>
    <w:basedOn w:val="Normal"/>
    <w:rsid w:val="0063268A"/>
    <w:pPr>
      <w:pBdr>
        <w:top w:val="single" w:sz="4" w:space="1" w:color="auto"/>
        <w:left w:val="single" w:sz="4" w:space="4" w:color="auto"/>
        <w:bottom w:val="single" w:sz="4" w:space="1" w:color="auto"/>
        <w:right w:val="single" w:sz="4" w:space="4" w:color="auto"/>
      </w:pBdr>
      <w:autoSpaceDE w:val="0"/>
      <w:autoSpaceDN w:val="0"/>
      <w:adjustRightInd w:val="0"/>
      <w:spacing w:before="360"/>
      <w:ind w:left="113" w:right="113"/>
      <w:jc w:val="center"/>
    </w:pPr>
    <w:rPr>
      <w:b/>
      <w:sz w:val="32"/>
      <w:szCs w:val="22"/>
      <w:lang w:eastAsia="fr-BE"/>
      <w14:ligatures w14:val="standardContextual"/>
    </w:rPr>
  </w:style>
  <w:style w:type="paragraph" w:customStyle="1" w:styleId="Text1">
    <w:name w:val="Text 1"/>
    <w:basedOn w:val="Normal"/>
    <w:rsid w:val="0063268A"/>
    <w:pPr>
      <w:autoSpaceDE w:val="0"/>
      <w:autoSpaceDN w:val="0"/>
      <w:adjustRightInd w:val="0"/>
      <w:spacing w:before="120" w:after="120"/>
      <w:ind w:left="850"/>
      <w:jc w:val="both"/>
    </w:pPr>
    <w:rPr>
      <w:szCs w:val="22"/>
      <w:lang w:eastAsia="fr-BE"/>
      <w14:ligatures w14:val="standardContextual"/>
    </w:rPr>
  </w:style>
  <w:style w:type="paragraph" w:customStyle="1" w:styleId="Text2">
    <w:name w:val="Text 2"/>
    <w:basedOn w:val="Normal"/>
    <w:rsid w:val="0063268A"/>
    <w:pPr>
      <w:autoSpaceDE w:val="0"/>
      <w:autoSpaceDN w:val="0"/>
      <w:adjustRightInd w:val="0"/>
      <w:spacing w:before="120" w:after="120"/>
      <w:ind w:left="1417"/>
      <w:jc w:val="both"/>
    </w:pPr>
    <w:rPr>
      <w:szCs w:val="22"/>
      <w:lang w:eastAsia="fr-BE"/>
      <w14:ligatures w14:val="standardContextual"/>
    </w:rPr>
  </w:style>
  <w:style w:type="paragraph" w:customStyle="1" w:styleId="Text3">
    <w:name w:val="Text 3"/>
    <w:basedOn w:val="Normal"/>
    <w:rsid w:val="0063268A"/>
    <w:pPr>
      <w:autoSpaceDE w:val="0"/>
      <w:autoSpaceDN w:val="0"/>
      <w:adjustRightInd w:val="0"/>
      <w:spacing w:before="120" w:after="120"/>
      <w:ind w:left="1984"/>
      <w:jc w:val="both"/>
    </w:pPr>
    <w:rPr>
      <w:szCs w:val="22"/>
      <w:lang w:eastAsia="fr-BE"/>
      <w14:ligatures w14:val="standardContextual"/>
    </w:rPr>
  </w:style>
  <w:style w:type="paragraph" w:customStyle="1" w:styleId="Text4">
    <w:name w:val="Text 4"/>
    <w:basedOn w:val="Normal"/>
    <w:rsid w:val="0063268A"/>
    <w:pPr>
      <w:autoSpaceDE w:val="0"/>
      <w:autoSpaceDN w:val="0"/>
      <w:adjustRightInd w:val="0"/>
      <w:spacing w:before="120" w:after="120"/>
      <w:ind w:left="2551"/>
      <w:jc w:val="both"/>
    </w:pPr>
    <w:rPr>
      <w:szCs w:val="22"/>
      <w:lang w:eastAsia="fr-BE"/>
      <w14:ligatures w14:val="standardContextual"/>
    </w:rPr>
  </w:style>
  <w:style w:type="paragraph" w:customStyle="1" w:styleId="NormalCentered">
    <w:name w:val="Normal Centered"/>
    <w:basedOn w:val="Normal"/>
    <w:rsid w:val="0063268A"/>
    <w:pPr>
      <w:autoSpaceDE w:val="0"/>
      <w:autoSpaceDN w:val="0"/>
      <w:adjustRightInd w:val="0"/>
      <w:spacing w:before="120" w:after="120"/>
      <w:jc w:val="center"/>
    </w:pPr>
    <w:rPr>
      <w:szCs w:val="22"/>
      <w:lang w:eastAsia="fr-BE"/>
      <w14:ligatures w14:val="standardContextual"/>
    </w:rPr>
  </w:style>
  <w:style w:type="paragraph" w:customStyle="1" w:styleId="NormalLeft">
    <w:name w:val="Normal Left"/>
    <w:basedOn w:val="Normal"/>
    <w:rsid w:val="0063268A"/>
    <w:pPr>
      <w:autoSpaceDE w:val="0"/>
      <w:autoSpaceDN w:val="0"/>
      <w:adjustRightInd w:val="0"/>
      <w:spacing w:before="120" w:after="120"/>
    </w:pPr>
    <w:rPr>
      <w:szCs w:val="22"/>
      <w:lang w:eastAsia="fr-BE"/>
      <w14:ligatures w14:val="standardContextual"/>
    </w:rPr>
  </w:style>
  <w:style w:type="paragraph" w:customStyle="1" w:styleId="NormalRight">
    <w:name w:val="Normal Right"/>
    <w:basedOn w:val="Normal"/>
    <w:rsid w:val="0063268A"/>
    <w:pPr>
      <w:autoSpaceDE w:val="0"/>
      <w:autoSpaceDN w:val="0"/>
      <w:adjustRightInd w:val="0"/>
      <w:spacing w:before="120" w:after="120"/>
      <w:jc w:val="right"/>
    </w:pPr>
    <w:rPr>
      <w:szCs w:val="22"/>
      <w:lang w:eastAsia="fr-BE"/>
      <w14:ligatures w14:val="standardContextual"/>
    </w:rPr>
  </w:style>
  <w:style w:type="paragraph" w:customStyle="1" w:styleId="QuotedText">
    <w:name w:val="Quoted Text"/>
    <w:basedOn w:val="Normal"/>
    <w:rsid w:val="0063268A"/>
    <w:pPr>
      <w:autoSpaceDE w:val="0"/>
      <w:autoSpaceDN w:val="0"/>
      <w:adjustRightInd w:val="0"/>
      <w:spacing w:before="120" w:after="120"/>
      <w:ind w:left="1417"/>
      <w:jc w:val="both"/>
    </w:pPr>
    <w:rPr>
      <w:szCs w:val="22"/>
      <w:lang w:eastAsia="fr-BE"/>
      <w14:ligatures w14:val="standardContextual"/>
    </w:rPr>
  </w:style>
  <w:style w:type="paragraph" w:customStyle="1" w:styleId="Point0">
    <w:name w:val="Point 0"/>
    <w:basedOn w:val="Normal"/>
    <w:rsid w:val="0063268A"/>
    <w:pPr>
      <w:autoSpaceDE w:val="0"/>
      <w:autoSpaceDN w:val="0"/>
      <w:adjustRightInd w:val="0"/>
      <w:spacing w:before="120" w:after="120"/>
      <w:ind w:left="850" w:hanging="850"/>
      <w:jc w:val="both"/>
    </w:pPr>
    <w:rPr>
      <w:szCs w:val="22"/>
      <w:lang w:eastAsia="fr-BE"/>
      <w14:ligatures w14:val="standardContextual"/>
    </w:rPr>
  </w:style>
  <w:style w:type="paragraph" w:customStyle="1" w:styleId="Point1">
    <w:name w:val="Point 1"/>
    <w:basedOn w:val="Normal"/>
    <w:rsid w:val="0063268A"/>
    <w:pPr>
      <w:autoSpaceDE w:val="0"/>
      <w:autoSpaceDN w:val="0"/>
      <w:adjustRightInd w:val="0"/>
      <w:spacing w:before="120" w:after="120"/>
      <w:ind w:left="1417" w:hanging="567"/>
      <w:jc w:val="both"/>
    </w:pPr>
    <w:rPr>
      <w:szCs w:val="22"/>
      <w:lang w:eastAsia="fr-BE"/>
      <w14:ligatures w14:val="standardContextual"/>
    </w:rPr>
  </w:style>
  <w:style w:type="paragraph" w:customStyle="1" w:styleId="Point2">
    <w:name w:val="Point 2"/>
    <w:basedOn w:val="Normal"/>
    <w:rsid w:val="0063268A"/>
    <w:pPr>
      <w:autoSpaceDE w:val="0"/>
      <w:autoSpaceDN w:val="0"/>
      <w:adjustRightInd w:val="0"/>
      <w:spacing w:before="120" w:after="120"/>
      <w:ind w:left="1984" w:hanging="567"/>
      <w:jc w:val="both"/>
    </w:pPr>
    <w:rPr>
      <w:szCs w:val="22"/>
      <w:lang w:eastAsia="fr-BE"/>
      <w14:ligatures w14:val="standardContextual"/>
    </w:rPr>
  </w:style>
  <w:style w:type="paragraph" w:customStyle="1" w:styleId="Point3">
    <w:name w:val="Point 3"/>
    <w:basedOn w:val="Normal"/>
    <w:rsid w:val="0063268A"/>
    <w:pPr>
      <w:autoSpaceDE w:val="0"/>
      <w:autoSpaceDN w:val="0"/>
      <w:adjustRightInd w:val="0"/>
      <w:spacing w:before="120" w:after="120"/>
      <w:ind w:left="2551" w:hanging="567"/>
      <w:jc w:val="both"/>
    </w:pPr>
    <w:rPr>
      <w:szCs w:val="22"/>
      <w:lang w:eastAsia="fr-BE"/>
      <w14:ligatures w14:val="standardContextual"/>
    </w:rPr>
  </w:style>
  <w:style w:type="paragraph" w:customStyle="1" w:styleId="Point4">
    <w:name w:val="Point 4"/>
    <w:basedOn w:val="Normal"/>
    <w:rsid w:val="0063268A"/>
    <w:pPr>
      <w:autoSpaceDE w:val="0"/>
      <w:autoSpaceDN w:val="0"/>
      <w:adjustRightInd w:val="0"/>
      <w:spacing w:before="120" w:after="120"/>
      <w:ind w:left="3118" w:hanging="567"/>
      <w:jc w:val="both"/>
    </w:pPr>
    <w:rPr>
      <w:szCs w:val="22"/>
      <w:lang w:eastAsia="fr-BE"/>
      <w14:ligatures w14:val="standardContextual"/>
    </w:rPr>
  </w:style>
  <w:style w:type="paragraph" w:customStyle="1" w:styleId="Tiret0">
    <w:name w:val="Tiret 0"/>
    <w:basedOn w:val="Point0"/>
    <w:rsid w:val="0063268A"/>
    <w:pPr>
      <w:numPr>
        <w:numId w:val="4"/>
      </w:numPr>
      <w:tabs>
        <w:tab w:val="left" w:pos="850"/>
      </w:tabs>
    </w:pPr>
  </w:style>
  <w:style w:type="paragraph" w:customStyle="1" w:styleId="Tiret1">
    <w:name w:val="Tiret 1"/>
    <w:basedOn w:val="Point1"/>
    <w:rsid w:val="0063268A"/>
    <w:pPr>
      <w:numPr>
        <w:numId w:val="5"/>
      </w:numPr>
      <w:tabs>
        <w:tab w:val="left" w:pos="1417"/>
      </w:tabs>
    </w:pPr>
  </w:style>
  <w:style w:type="paragraph" w:customStyle="1" w:styleId="Tiret2">
    <w:name w:val="Tiret 2"/>
    <w:basedOn w:val="Point2"/>
    <w:rsid w:val="0063268A"/>
    <w:pPr>
      <w:numPr>
        <w:numId w:val="6"/>
      </w:numPr>
      <w:tabs>
        <w:tab w:val="left" w:pos="1984"/>
      </w:tabs>
    </w:pPr>
  </w:style>
  <w:style w:type="paragraph" w:customStyle="1" w:styleId="Tiret3">
    <w:name w:val="Tiret 3"/>
    <w:basedOn w:val="Point3"/>
    <w:rsid w:val="0063268A"/>
    <w:pPr>
      <w:numPr>
        <w:numId w:val="7"/>
      </w:numPr>
      <w:tabs>
        <w:tab w:val="left" w:pos="2551"/>
      </w:tabs>
    </w:pPr>
  </w:style>
  <w:style w:type="paragraph" w:customStyle="1" w:styleId="Tiret4">
    <w:name w:val="Tiret 4"/>
    <w:basedOn w:val="Point4"/>
    <w:rsid w:val="0063268A"/>
    <w:pPr>
      <w:numPr>
        <w:numId w:val="8"/>
      </w:numPr>
      <w:tabs>
        <w:tab w:val="left" w:pos="3118"/>
      </w:tabs>
    </w:pPr>
  </w:style>
  <w:style w:type="paragraph" w:customStyle="1" w:styleId="PointDouble0">
    <w:name w:val="PointDouble 0"/>
    <w:basedOn w:val="Normal"/>
    <w:rsid w:val="0063268A"/>
    <w:pPr>
      <w:tabs>
        <w:tab w:val="left" w:pos="850"/>
      </w:tabs>
      <w:autoSpaceDE w:val="0"/>
      <w:autoSpaceDN w:val="0"/>
      <w:adjustRightInd w:val="0"/>
      <w:spacing w:before="120" w:after="120"/>
      <w:ind w:left="1417" w:hanging="1417"/>
      <w:jc w:val="both"/>
    </w:pPr>
    <w:rPr>
      <w:szCs w:val="22"/>
      <w:lang w:eastAsia="fr-BE"/>
      <w14:ligatures w14:val="standardContextual"/>
    </w:rPr>
  </w:style>
  <w:style w:type="paragraph" w:customStyle="1" w:styleId="PointDouble1">
    <w:name w:val="PointDouble 1"/>
    <w:basedOn w:val="Normal"/>
    <w:rsid w:val="0063268A"/>
    <w:pPr>
      <w:tabs>
        <w:tab w:val="left" w:pos="1417"/>
      </w:tabs>
      <w:autoSpaceDE w:val="0"/>
      <w:autoSpaceDN w:val="0"/>
      <w:adjustRightInd w:val="0"/>
      <w:spacing w:before="120" w:after="120"/>
      <w:ind w:left="1984" w:hanging="1134"/>
      <w:jc w:val="both"/>
    </w:pPr>
    <w:rPr>
      <w:szCs w:val="22"/>
      <w:lang w:eastAsia="fr-BE"/>
      <w14:ligatures w14:val="standardContextual"/>
    </w:rPr>
  </w:style>
  <w:style w:type="paragraph" w:customStyle="1" w:styleId="PointDouble2">
    <w:name w:val="PointDouble 2"/>
    <w:basedOn w:val="Normal"/>
    <w:rsid w:val="0063268A"/>
    <w:pPr>
      <w:tabs>
        <w:tab w:val="left" w:pos="1984"/>
      </w:tabs>
      <w:autoSpaceDE w:val="0"/>
      <w:autoSpaceDN w:val="0"/>
      <w:adjustRightInd w:val="0"/>
      <w:spacing w:before="120" w:after="120"/>
      <w:ind w:left="2551" w:hanging="1134"/>
      <w:jc w:val="both"/>
    </w:pPr>
    <w:rPr>
      <w:szCs w:val="22"/>
      <w:lang w:eastAsia="fr-BE"/>
      <w14:ligatures w14:val="standardContextual"/>
    </w:rPr>
  </w:style>
  <w:style w:type="paragraph" w:customStyle="1" w:styleId="PointDouble3">
    <w:name w:val="PointDouble 3"/>
    <w:basedOn w:val="Normal"/>
    <w:rsid w:val="0063268A"/>
    <w:pPr>
      <w:tabs>
        <w:tab w:val="left" w:pos="2551"/>
      </w:tabs>
      <w:autoSpaceDE w:val="0"/>
      <w:autoSpaceDN w:val="0"/>
      <w:adjustRightInd w:val="0"/>
      <w:spacing w:before="120" w:after="120"/>
      <w:ind w:left="3118" w:hanging="1134"/>
      <w:jc w:val="both"/>
    </w:pPr>
    <w:rPr>
      <w:szCs w:val="22"/>
      <w:lang w:eastAsia="fr-BE"/>
      <w14:ligatures w14:val="standardContextual"/>
    </w:rPr>
  </w:style>
  <w:style w:type="paragraph" w:customStyle="1" w:styleId="PointDouble4">
    <w:name w:val="PointDouble 4"/>
    <w:basedOn w:val="Normal"/>
    <w:rsid w:val="0063268A"/>
    <w:pPr>
      <w:tabs>
        <w:tab w:val="left" w:pos="3118"/>
      </w:tabs>
      <w:autoSpaceDE w:val="0"/>
      <w:autoSpaceDN w:val="0"/>
      <w:adjustRightInd w:val="0"/>
      <w:spacing w:before="120" w:after="120"/>
      <w:ind w:left="3685" w:hanging="1134"/>
      <w:jc w:val="both"/>
    </w:pPr>
    <w:rPr>
      <w:szCs w:val="22"/>
      <w:lang w:eastAsia="fr-BE"/>
      <w14:ligatures w14:val="standardContextual"/>
    </w:rPr>
  </w:style>
  <w:style w:type="paragraph" w:customStyle="1" w:styleId="PointTriple0">
    <w:name w:val="PointTriple 0"/>
    <w:basedOn w:val="Normal"/>
    <w:rsid w:val="0063268A"/>
    <w:pPr>
      <w:tabs>
        <w:tab w:val="left" w:pos="850"/>
        <w:tab w:val="left" w:pos="1417"/>
      </w:tabs>
      <w:autoSpaceDE w:val="0"/>
      <w:autoSpaceDN w:val="0"/>
      <w:adjustRightInd w:val="0"/>
      <w:spacing w:before="120" w:after="120"/>
      <w:ind w:left="1984" w:hanging="1984"/>
      <w:jc w:val="both"/>
    </w:pPr>
    <w:rPr>
      <w:szCs w:val="22"/>
      <w:lang w:eastAsia="fr-BE"/>
      <w14:ligatures w14:val="standardContextual"/>
    </w:rPr>
  </w:style>
  <w:style w:type="paragraph" w:customStyle="1" w:styleId="PointTriple1">
    <w:name w:val="PointTriple 1"/>
    <w:basedOn w:val="Normal"/>
    <w:rsid w:val="0063268A"/>
    <w:pPr>
      <w:tabs>
        <w:tab w:val="left" w:pos="1417"/>
        <w:tab w:val="left" w:pos="1984"/>
      </w:tabs>
      <w:autoSpaceDE w:val="0"/>
      <w:autoSpaceDN w:val="0"/>
      <w:adjustRightInd w:val="0"/>
      <w:spacing w:before="120" w:after="120"/>
      <w:ind w:left="2551" w:hanging="1701"/>
      <w:jc w:val="both"/>
    </w:pPr>
    <w:rPr>
      <w:szCs w:val="22"/>
      <w:lang w:eastAsia="fr-BE"/>
      <w14:ligatures w14:val="standardContextual"/>
    </w:rPr>
  </w:style>
  <w:style w:type="paragraph" w:customStyle="1" w:styleId="PointTriple2">
    <w:name w:val="PointTriple 2"/>
    <w:basedOn w:val="Normal"/>
    <w:rsid w:val="0063268A"/>
    <w:pPr>
      <w:tabs>
        <w:tab w:val="left" w:pos="1984"/>
        <w:tab w:val="left" w:pos="2551"/>
      </w:tabs>
      <w:autoSpaceDE w:val="0"/>
      <w:autoSpaceDN w:val="0"/>
      <w:adjustRightInd w:val="0"/>
      <w:spacing w:before="120" w:after="120"/>
      <w:ind w:left="3118" w:hanging="1701"/>
      <w:jc w:val="both"/>
    </w:pPr>
    <w:rPr>
      <w:szCs w:val="22"/>
      <w:lang w:eastAsia="fr-BE"/>
      <w14:ligatures w14:val="standardContextual"/>
    </w:rPr>
  </w:style>
  <w:style w:type="paragraph" w:customStyle="1" w:styleId="PointTriple3">
    <w:name w:val="PointTriple 3"/>
    <w:basedOn w:val="Normal"/>
    <w:rsid w:val="0063268A"/>
    <w:pPr>
      <w:tabs>
        <w:tab w:val="left" w:pos="2551"/>
        <w:tab w:val="left" w:pos="3118"/>
      </w:tabs>
      <w:autoSpaceDE w:val="0"/>
      <w:autoSpaceDN w:val="0"/>
      <w:adjustRightInd w:val="0"/>
      <w:spacing w:before="120" w:after="120"/>
      <w:ind w:left="3685" w:hanging="1701"/>
      <w:jc w:val="both"/>
    </w:pPr>
    <w:rPr>
      <w:szCs w:val="22"/>
      <w:lang w:eastAsia="fr-BE"/>
      <w14:ligatures w14:val="standardContextual"/>
    </w:rPr>
  </w:style>
  <w:style w:type="paragraph" w:customStyle="1" w:styleId="PointTriple4">
    <w:name w:val="PointTriple 4"/>
    <w:basedOn w:val="Normal"/>
    <w:rsid w:val="0063268A"/>
    <w:pPr>
      <w:tabs>
        <w:tab w:val="left" w:pos="3118"/>
        <w:tab w:val="left" w:pos="3685"/>
      </w:tabs>
      <w:autoSpaceDE w:val="0"/>
      <w:autoSpaceDN w:val="0"/>
      <w:adjustRightInd w:val="0"/>
      <w:spacing w:before="120" w:after="120"/>
      <w:ind w:left="4252" w:hanging="1701"/>
      <w:jc w:val="both"/>
    </w:pPr>
    <w:rPr>
      <w:szCs w:val="22"/>
      <w:lang w:eastAsia="fr-BE"/>
      <w14:ligatures w14:val="standardContextual"/>
    </w:rPr>
  </w:style>
  <w:style w:type="paragraph" w:customStyle="1" w:styleId="NumPar1">
    <w:name w:val="NumPar 1"/>
    <w:basedOn w:val="Normal"/>
    <w:next w:val="Text1"/>
    <w:rsid w:val="0063268A"/>
    <w:pPr>
      <w:numPr>
        <w:numId w:val="9"/>
      </w:numPr>
      <w:tabs>
        <w:tab w:val="left" w:pos="850"/>
      </w:tabs>
      <w:autoSpaceDE w:val="0"/>
      <w:autoSpaceDN w:val="0"/>
      <w:adjustRightInd w:val="0"/>
      <w:spacing w:before="120" w:after="120"/>
      <w:jc w:val="both"/>
    </w:pPr>
    <w:rPr>
      <w:szCs w:val="22"/>
      <w:lang w:eastAsia="fr-BE"/>
      <w14:ligatures w14:val="standardContextual"/>
    </w:rPr>
  </w:style>
  <w:style w:type="paragraph" w:customStyle="1" w:styleId="NumPar2">
    <w:name w:val="NumPar 2"/>
    <w:basedOn w:val="Normal"/>
    <w:next w:val="Text1"/>
    <w:rsid w:val="0063268A"/>
    <w:pPr>
      <w:numPr>
        <w:ilvl w:val="1"/>
        <w:numId w:val="9"/>
      </w:numPr>
      <w:tabs>
        <w:tab w:val="left" w:pos="850"/>
      </w:tabs>
      <w:autoSpaceDE w:val="0"/>
      <w:autoSpaceDN w:val="0"/>
      <w:adjustRightInd w:val="0"/>
      <w:spacing w:before="120" w:after="120"/>
      <w:jc w:val="both"/>
    </w:pPr>
    <w:rPr>
      <w:szCs w:val="22"/>
      <w:lang w:eastAsia="fr-BE"/>
      <w14:ligatures w14:val="standardContextual"/>
    </w:rPr>
  </w:style>
  <w:style w:type="paragraph" w:customStyle="1" w:styleId="NumPar3">
    <w:name w:val="NumPar 3"/>
    <w:basedOn w:val="Normal"/>
    <w:next w:val="Text1"/>
    <w:rsid w:val="0063268A"/>
    <w:pPr>
      <w:numPr>
        <w:ilvl w:val="2"/>
        <w:numId w:val="9"/>
      </w:numPr>
      <w:tabs>
        <w:tab w:val="left" w:pos="850"/>
      </w:tabs>
      <w:autoSpaceDE w:val="0"/>
      <w:autoSpaceDN w:val="0"/>
      <w:adjustRightInd w:val="0"/>
      <w:spacing w:before="120" w:after="120"/>
      <w:jc w:val="both"/>
    </w:pPr>
    <w:rPr>
      <w:szCs w:val="22"/>
      <w:lang w:eastAsia="fr-BE"/>
      <w14:ligatures w14:val="standardContextual"/>
    </w:rPr>
  </w:style>
  <w:style w:type="paragraph" w:customStyle="1" w:styleId="NumPar4">
    <w:name w:val="NumPar 4"/>
    <w:basedOn w:val="Normal"/>
    <w:next w:val="Text1"/>
    <w:rsid w:val="0063268A"/>
    <w:pPr>
      <w:numPr>
        <w:ilvl w:val="3"/>
        <w:numId w:val="9"/>
      </w:numPr>
      <w:tabs>
        <w:tab w:val="left" w:pos="850"/>
      </w:tabs>
      <w:autoSpaceDE w:val="0"/>
      <w:autoSpaceDN w:val="0"/>
      <w:adjustRightInd w:val="0"/>
      <w:spacing w:before="120" w:after="120"/>
      <w:jc w:val="both"/>
    </w:pPr>
    <w:rPr>
      <w:szCs w:val="22"/>
      <w:lang w:eastAsia="fr-BE"/>
      <w14:ligatures w14:val="standardContextual"/>
    </w:rPr>
  </w:style>
  <w:style w:type="paragraph" w:customStyle="1" w:styleId="ManualNumPar1">
    <w:name w:val="Manual NumPar 1"/>
    <w:basedOn w:val="Normal"/>
    <w:next w:val="Text1"/>
    <w:rsid w:val="0063268A"/>
    <w:pPr>
      <w:autoSpaceDE w:val="0"/>
      <w:autoSpaceDN w:val="0"/>
      <w:adjustRightInd w:val="0"/>
      <w:spacing w:before="120" w:after="120"/>
      <w:ind w:left="850" w:hanging="850"/>
      <w:jc w:val="both"/>
    </w:pPr>
    <w:rPr>
      <w:szCs w:val="22"/>
      <w:lang w:eastAsia="fr-BE"/>
      <w14:ligatures w14:val="standardContextual"/>
    </w:rPr>
  </w:style>
  <w:style w:type="paragraph" w:customStyle="1" w:styleId="ManualNumPar2">
    <w:name w:val="Manual NumPar 2"/>
    <w:basedOn w:val="Normal"/>
    <w:next w:val="Text1"/>
    <w:rsid w:val="0063268A"/>
    <w:pPr>
      <w:autoSpaceDE w:val="0"/>
      <w:autoSpaceDN w:val="0"/>
      <w:adjustRightInd w:val="0"/>
      <w:spacing w:before="120" w:after="120"/>
      <w:ind w:left="850" w:hanging="850"/>
      <w:jc w:val="both"/>
    </w:pPr>
    <w:rPr>
      <w:szCs w:val="22"/>
      <w:lang w:eastAsia="fr-BE"/>
      <w14:ligatures w14:val="standardContextual"/>
    </w:rPr>
  </w:style>
  <w:style w:type="paragraph" w:customStyle="1" w:styleId="ManualNumPar3">
    <w:name w:val="Manual NumPar 3"/>
    <w:basedOn w:val="Normal"/>
    <w:next w:val="Text1"/>
    <w:rsid w:val="0063268A"/>
    <w:pPr>
      <w:autoSpaceDE w:val="0"/>
      <w:autoSpaceDN w:val="0"/>
      <w:adjustRightInd w:val="0"/>
      <w:spacing w:before="120" w:after="120"/>
      <w:ind w:left="850" w:hanging="850"/>
      <w:jc w:val="both"/>
    </w:pPr>
    <w:rPr>
      <w:szCs w:val="22"/>
      <w:lang w:eastAsia="fr-BE"/>
      <w14:ligatures w14:val="standardContextual"/>
    </w:rPr>
  </w:style>
  <w:style w:type="paragraph" w:customStyle="1" w:styleId="ManualNumPar4">
    <w:name w:val="Manual NumPar 4"/>
    <w:basedOn w:val="Normal"/>
    <w:next w:val="Text1"/>
    <w:rsid w:val="0063268A"/>
    <w:pPr>
      <w:autoSpaceDE w:val="0"/>
      <w:autoSpaceDN w:val="0"/>
      <w:adjustRightInd w:val="0"/>
      <w:spacing w:before="120" w:after="120"/>
      <w:ind w:left="850" w:hanging="850"/>
      <w:jc w:val="both"/>
    </w:pPr>
    <w:rPr>
      <w:szCs w:val="22"/>
      <w:lang w:eastAsia="fr-BE"/>
      <w14:ligatures w14:val="standardContextual"/>
    </w:rPr>
  </w:style>
  <w:style w:type="paragraph" w:customStyle="1" w:styleId="QuotedNumPar">
    <w:name w:val="Quoted NumPar"/>
    <w:basedOn w:val="Normal"/>
    <w:rsid w:val="0063268A"/>
    <w:pPr>
      <w:autoSpaceDE w:val="0"/>
      <w:autoSpaceDN w:val="0"/>
      <w:adjustRightInd w:val="0"/>
      <w:spacing w:before="120" w:after="120"/>
      <w:ind w:left="1417" w:hanging="567"/>
      <w:jc w:val="both"/>
    </w:pPr>
    <w:rPr>
      <w:szCs w:val="22"/>
      <w:lang w:eastAsia="fr-BE"/>
      <w14:ligatures w14:val="standardContextual"/>
    </w:rPr>
  </w:style>
  <w:style w:type="paragraph" w:customStyle="1" w:styleId="ManualHeading1">
    <w:name w:val="Manual Heading 1"/>
    <w:basedOn w:val="Normal"/>
    <w:next w:val="Text1"/>
    <w:rsid w:val="0063268A"/>
    <w:pPr>
      <w:keepNext/>
      <w:tabs>
        <w:tab w:val="left" w:pos="850"/>
      </w:tabs>
      <w:autoSpaceDE w:val="0"/>
      <w:autoSpaceDN w:val="0"/>
      <w:adjustRightInd w:val="0"/>
      <w:spacing w:before="360" w:after="120"/>
      <w:ind w:left="850" w:hanging="850"/>
      <w:jc w:val="both"/>
      <w:outlineLvl w:val="0"/>
    </w:pPr>
    <w:rPr>
      <w:b/>
      <w:smallCaps/>
      <w:szCs w:val="22"/>
      <w:lang w:eastAsia="fr-BE"/>
      <w14:ligatures w14:val="standardContextual"/>
    </w:rPr>
  </w:style>
  <w:style w:type="paragraph" w:customStyle="1" w:styleId="ManualHeading2">
    <w:name w:val="Manual Heading 2"/>
    <w:basedOn w:val="Normal"/>
    <w:next w:val="Text1"/>
    <w:rsid w:val="0063268A"/>
    <w:pPr>
      <w:keepNext/>
      <w:tabs>
        <w:tab w:val="left" w:pos="850"/>
      </w:tabs>
      <w:autoSpaceDE w:val="0"/>
      <w:autoSpaceDN w:val="0"/>
      <w:adjustRightInd w:val="0"/>
      <w:spacing w:before="120" w:after="120"/>
      <w:ind w:left="850" w:hanging="850"/>
      <w:jc w:val="both"/>
      <w:outlineLvl w:val="1"/>
    </w:pPr>
    <w:rPr>
      <w:b/>
      <w:szCs w:val="22"/>
      <w:lang w:eastAsia="fr-BE"/>
      <w14:ligatures w14:val="standardContextual"/>
    </w:rPr>
  </w:style>
  <w:style w:type="paragraph" w:customStyle="1" w:styleId="ManualHeading3">
    <w:name w:val="Manual Heading 3"/>
    <w:basedOn w:val="Normal"/>
    <w:next w:val="Text1"/>
    <w:rsid w:val="0063268A"/>
    <w:pPr>
      <w:keepNext/>
      <w:tabs>
        <w:tab w:val="left" w:pos="850"/>
      </w:tabs>
      <w:autoSpaceDE w:val="0"/>
      <w:autoSpaceDN w:val="0"/>
      <w:adjustRightInd w:val="0"/>
      <w:spacing w:before="120" w:after="120"/>
      <w:ind w:left="850" w:hanging="850"/>
      <w:jc w:val="both"/>
      <w:outlineLvl w:val="2"/>
    </w:pPr>
    <w:rPr>
      <w:i/>
      <w:szCs w:val="22"/>
      <w:lang w:eastAsia="fr-BE"/>
      <w14:ligatures w14:val="standardContextual"/>
    </w:rPr>
  </w:style>
  <w:style w:type="paragraph" w:customStyle="1" w:styleId="ManualHeading4">
    <w:name w:val="Manual Heading 4"/>
    <w:basedOn w:val="Normal"/>
    <w:next w:val="Text1"/>
    <w:rsid w:val="0063268A"/>
    <w:pPr>
      <w:keepNext/>
      <w:tabs>
        <w:tab w:val="left" w:pos="850"/>
      </w:tabs>
      <w:autoSpaceDE w:val="0"/>
      <w:autoSpaceDN w:val="0"/>
      <w:adjustRightInd w:val="0"/>
      <w:spacing w:before="120" w:after="120"/>
      <w:ind w:left="850" w:hanging="850"/>
      <w:jc w:val="both"/>
      <w:outlineLvl w:val="3"/>
    </w:pPr>
    <w:rPr>
      <w:szCs w:val="22"/>
      <w:lang w:eastAsia="fr-BE"/>
      <w14:ligatures w14:val="standardContextual"/>
    </w:rPr>
  </w:style>
  <w:style w:type="paragraph" w:customStyle="1" w:styleId="ChapterTitle">
    <w:name w:val="ChapterTitle"/>
    <w:basedOn w:val="Normal"/>
    <w:next w:val="Normal"/>
    <w:rsid w:val="0063268A"/>
    <w:pPr>
      <w:keepNext/>
      <w:autoSpaceDE w:val="0"/>
      <w:autoSpaceDN w:val="0"/>
      <w:adjustRightInd w:val="0"/>
      <w:spacing w:before="120" w:after="360"/>
      <w:jc w:val="center"/>
    </w:pPr>
    <w:rPr>
      <w:b/>
      <w:sz w:val="32"/>
      <w:szCs w:val="22"/>
      <w:lang w:eastAsia="fr-BE"/>
      <w14:ligatures w14:val="standardContextual"/>
    </w:rPr>
  </w:style>
  <w:style w:type="paragraph" w:customStyle="1" w:styleId="PartTitle">
    <w:name w:val="PartTitle"/>
    <w:basedOn w:val="Normal"/>
    <w:next w:val="ChapterTitle"/>
    <w:rsid w:val="0063268A"/>
    <w:pPr>
      <w:keepNext/>
      <w:pageBreakBefore/>
      <w:autoSpaceDE w:val="0"/>
      <w:autoSpaceDN w:val="0"/>
      <w:adjustRightInd w:val="0"/>
      <w:spacing w:before="120" w:after="360"/>
      <w:jc w:val="center"/>
    </w:pPr>
    <w:rPr>
      <w:b/>
      <w:sz w:val="36"/>
      <w:szCs w:val="22"/>
      <w:lang w:eastAsia="fr-BE"/>
      <w14:ligatures w14:val="standardContextual"/>
    </w:rPr>
  </w:style>
  <w:style w:type="paragraph" w:customStyle="1" w:styleId="SectionTitle">
    <w:name w:val="SectionTitle"/>
    <w:basedOn w:val="Normal"/>
    <w:next w:val="Heading1"/>
    <w:rsid w:val="0063268A"/>
    <w:pPr>
      <w:keepNext/>
      <w:autoSpaceDE w:val="0"/>
      <w:autoSpaceDN w:val="0"/>
      <w:adjustRightInd w:val="0"/>
      <w:spacing w:before="120" w:after="360"/>
      <w:jc w:val="center"/>
    </w:pPr>
    <w:rPr>
      <w:b/>
      <w:smallCaps/>
      <w:sz w:val="28"/>
      <w:szCs w:val="22"/>
      <w:lang w:eastAsia="fr-BE"/>
      <w14:ligatures w14:val="standardContextual"/>
    </w:rPr>
  </w:style>
  <w:style w:type="paragraph" w:customStyle="1" w:styleId="TableTitle">
    <w:name w:val="Table Title"/>
    <w:basedOn w:val="Normal"/>
    <w:next w:val="Normal"/>
    <w:rsid w:val="0063268A"/>
    <w:pPr>
      <w:autoSpaceDE w:val="0"/>
      <w:autoSpaceDN w:val="0"/>
      <w:adjustRightInd w:val="0"/>
      <w:spacing w:before="120" w:after="120"/>
      <w:jc w:val="center"/>
    </w:pPr>
    <w:rPr>
      <w:b/>
      <w:szCs w:val="22"/>
      <w:lang w:eastAsia="fr-BE"/>
      <w14:ligatures w14:val="standardContextual"/>
    </w:rPr>
  </w:style>
  <w:style w:type="character" w:customStyle="1" w:styleId="Marker">
    <w:name w:val="Marker"/>
    <w:basedOn w:val="DefaultParagraphFont"/>
    <w:rsid w:val="0063268A"/>
    <w:rPr>
      <w:color w:val="0000FF"/>
      <w:bdr w:val="none" w:sz="0" w:space="0" w:color="auto"/>
      <w:shd w:val="clear" w:color="auto" w:fill="auto"/>
    </w:rPr>
  </w:style>
  <w:style w:type="character" w:customStyle="1" w:styleId="Marker1">
    <w:name w:val="Marker1"/>
    <w:basedOn w:val="DefaultParagraphFont"/>
    <w:rsid w:val="0063268A"/>
    <w:rPr>
      <w:color w:val="008000"/>
    </w:rPr>
  </w:style>
  <w:style w:type="character" w:customStyle="1" w:styleId="Marker2">
    <w:name w:val="Marker2"/>
    <w:basedOn w:val="DefaultParagraphFont"/>
    <w:rsid w:val="0063268A"/>
    <w:rPr>
      <w:color w:val="FF0000"/>
    </w:rPr>
  </w:style>
  <w:style w:type="paragraph" w:customStyle="1" w:styleId="Point0number">
    <w:name w:val="Point 0 (number)"/>
    <w:basedOn w:val="Normal"/>
    <w:rsid w:val="0063268A"/>
    <w:pPr>
      <w:numPr>
        <w:numId w:val="10"/>
      </w:numPr>
      <w:tabs>
        <w:tab w:val="left" w:pos="850"/>
      </w:tabs>
      <w:autoSpaceDE w:val="0"/>
      <w:autoSpaceDN w:val="0"/>
      <w:adjustRightInd w:val="0"/>
      <w:spacing w:before="120" w:after="120"/>
      <w:jc w:val="both"/>
    </w:pPr>
    <w:rPr>
      <w:szCs w:val="22"/>
      <w:lang w:eastAsia="fr-BE"/>
      <w14:ligatures w14:val="standardContextual"/>
    </w:rPr>
  </w:style>
  <w:style w:type="paragraph" w:customStyle="1" w:styleId="Point1number">
    <w:name w:val="Point 1 (number)"/>
    <w:basedOn w:val="Normal"/>
    <w:rsid w:val="0063268A"/>
    <w:pPr>
      <w:numPr>
        <w:ilvl w:val="2"/>
        <w:numId w:val="10"/>
      </w:numPr>
      <w:tabs>
        <w:tab w:val="left" w:pos="1417"/>
      </w:tabs>
      <w:autoSpaceDE w:val="0"/>
      <w:autoSpaceDN w:val="0"/>
      <w:adjustRightInd w:val="0"/>
      <w:spacing w:before="120" w:after="120"/>
      <w:jc w:val="both"/>
    </w:pPr>
    <w:rPr>
      <w:szCs w:val="22"/>
      <w:lang w:eastAsia="fr-BE"/>
      <w14:ligatures w14:val="standardContextual"/>
    </w:rPr>
  </w:style>
  <w:style w:type="paragraph" w:customStyle="1" w:styleId="Point2number">
    <w:name w:val="Point 2 (number)"/>
    <w:basedOn w:val="Normal"/>
    <w:rsid w:val="0063268A"/>
    <w:pPr>
      <w:numPr>
        <w:ilvl w:val="4"/>
        <w:numId w:val="10"/>
      </w:numPr>
      <w:tabs>
        <w:tab w:val="left" w:pos="1984"/>
      </w:tabs>
      <w:autoSpaceDE w:val="0"/>
      <w:autoSpaceDN w:val="0"/>
      <w:adjustRightInd w:val="0"/>
      <w:spacing w:before="120" w:after="120"/>
      <w:jc w:val="both"/>
    </w:pPr>
    <w:rPr>
      <w:szCs w:val="22"/>
      <w:lang w:eastAsia="fr-BE"/>
      <w14:ligatures w14:val="standardContextual"/>
    </w:rPr>
  </w:style>
  <w:style w:type="paragraph" w:customStyle="1" w:styleId="Point3number">
    <w:name w:val="Point 3 (number)"/>
    <w:basedOn w:val="Normal"/>
    <w:rsid w:val="0063268A"/>
    <w:pPr>
      <w:numPr>
        <w:ilvl w:val="6"/>
        <w:numId w:val="10"/>
      </w:numPr>
      <w:tabs>
        <w:tab w:val="left" w:pos="2551"/>
      </w:tabs>
      <w:autoSpaceDE w:val="0"/>
      <w:autoSpaceDN w:val="0"/>
      <w:adjustRightInd w:val="0"/>
      <w:spacing w:before="120" w:after="120"/>
      <w:jc w:val="both"/>
    </w:pPr>
    <w:rPr>
      <w:szCs w:val="22"/>
      <w:lang w:eastAsia="fr-BE"/>
      <w14:ligatures w14:val="standardContextual"/>
    </w:rPr>
  </w:style>
  <w:style w:type="paragraph" w:customStyle="1" w:styleId="Point0letter">
    <w:name w:val="Point 0 (letter)"/>
    <w:basedOn w:val="Normal"/>
    <w:rsid w:val="0063268A"/>
    <w:pPr>
      <w:numPr>
        <w:ilvl w:val="1"/>
        <w:numId w:val="10"/>
      </w:numPr>
      <w:tabs>
        <w:tab w:val="left" w:pos="850"/>
      </w:tabs>
      <w:autoSpaceDE w:val="0"/>
      <w:autoSpaceDN w:val="0"/>
      <w:adjustRightInd w:val="0"/>
      <w:spacing w:before="120" w:after="120"/>
      <w:jc w:val="both"/>
    </w:pPr>
    <w:rPr>
      <w:szCs w:val="22"/>
      <w:lang w:eastAsia="fr-BE"/>
      <w14:ligatures w14:val="standardContextual"/>
    </w:rPr>
  </w:style>
  <w:style w:type="paragraph" w:customStyle="1" w:styleId="Point1letter">
    <w:name w:val="Point 1 (letter)"/>
    <w:basedOn w:val="Normal"/>
    <w:rsid w:val="0063268A"/>
    <w:pPr>
      <w:numPr>
        <w:ilvl w:val="3"/>
        <w:numId w:val="10"/>
      </w:numPr>
      <w:tabs>
        <w:tab w:val="left" w:pos="1417"/>
      </w:tabs>
      <w:autoSpaceDE w:val="0"/>
      <w:autoSpaceDN w:val="0"/>
      <w:adjustRightInd w:val="0"/>
      <w:spacing w:before="120" w:after="120"/>
      <w:jc w:val="both"/>
    </w:pPr>
    <w:rPr>
      <w:szCs w:val="22"/>
      <w:lang w:eastAsia="fr-BE"/>
      <w14:ligatures w14:val="standardContextual"/>
    </w:rPr>
  </w:style>
  <w:style w:type="paragraph" w:customStyle="1" w:styleId="Point2letter">
    <w:name w:val="Point 2 (letter)"/>
    <w:basedOn w:val="Normal"/>
    <w:rsid w:val="0063268A"/>
    <w:pPr>
      <w:numPr>
        <w:ilvl w:val="5"/>
        <w:numId w:val="10"/>
      </w:numPr>
      <w:tabs>
        <w:tab w:val="left" w:pos="1984"/>
      </w:tabs>
      <w:autoSpaceDE w:val="0"/>
      <w:autoSpaceDN w:val="0"/>
      <w:adjustRightInd w:val="0"/>
      <w:spacing w:before="120" w:after="120"/>
      <w:jc w:val="both"/>
    </w:pPr>
    <w:rPr>
      <w:szCs w:val="22"/>
      <w:lang w:eastAsia="fr-BE"/>
      <w14:ligatures w14:val="standardContextual"/>
    </w:rPr>
  </w:style>
  <w:style w:type="paragraph" w:customStyle="1" w:styleId="Point3letter">
    <w:name w:val="Point 3 (letter)"/>
    <w:basedOn w:val="Normal"/>
    <w:rsid w:val="0063268A"/>
    <w:pPr>
      <w:numPr>
        <w:ilvl w:val="7"/>
        <w:numId w:val="10"/>
      </w:numPr>
      <w:tabs>
        <w:tab w:val="left" w:pos="2551"/>
      </w:tabs>
      <w:autoSpaceDE w:val="0"/>
      <w:autoSpaceDN w:val="0"/>
      <w:adjustRightInd w:val="0"/>
      <w:spacing w:before="120" w:after="120"/>
      <w:jc w:val="both"/>
    </w:pPr>
    <w:rPr>
      <w:szCs w:val="22"/>
      <w:lang w:eastAsia="fr-BE"/>
      <w14:ligatures w14:val="standardContextual"/>
    </w:rPr>
  </w:style>
  <w:style w:type="paragraph" w:customStyle="1" w:styleId="Point4letter">
    <w:name w:val="Point 4 (letter)"/>
    <w:basedOn w:val="Normal"/>
    <w:rsid w:val="0063268A"/>
    <w:pPr>
      <w:numPr>
        <w:ilvl w:val="8"/>
        <w:numId w:val="10"/>
      </w:numPr>
      <w:tabs>
        <w:tab w:val="left" w:pos="3118"/>
      </w:tabs>
      <w:autoSpaceDE w:val="0"/>
      <w:autoSpaceDN w:val="0"/>
      <w:adjustRightInd w:val="0"/>
      <w:spacing w:before="120" w:after="120"/>
      <w:jc w:val="both"/>
    </w:pPr>
    <w:rPr>
      <w:szCs w:val="22"/>
      <w:lang w:eastAsia="fr-BE"/>
      <w14:ligatures w14:val="standardContextual"/>
    </w:rPr>
  </w:style>
  <w:style w:type="paragraph" w:customStyle="1" w:styleId="Bullet0">
    <w:name w:val="Bullet 0"/>
    <w:basedOn w:val="Normal"/>
    <w:rsid w:val="0063268A"/>
    <w:pPr>
      <w:numPr>
        <w:numId w:val="11"/>
      </w:numPr>
      <w:tabs>
        <w:tab w:val="left" w:pos="850"/>
      </w:tabs>
      <w:autoSpaceDE w:val="0"/>
      <w:autoSpaceDN w:val="0"/>
      <w:adjustRightInd w:val="0"/>
      <w:spacing w:before="120" w:after="120"/>
      <w:jc w:val="both"/>
    </w:pPr>
    <w:rPr>
      <w:szCs w:val="22"/>
      <w:lang w:eastAsia="fr-BE"/>
      <w14:ligatures w14:val="standardContextual"/>
    </w:rPr>
  </w:style>
  <w:style w:type="paragraph" w:customStyle="1" w:styleId="Bullet1">
    <w:name w:val="Bullet 1"/>
    <w:basedOn w:val="Normal"/>
    <w:rsid w:val="0063268A"/>
    <w:pPr>
      <w:numPr>
        <w:numId w:val="12"/>
      </w:numPr>
      <w:tabs>
        <w:tab w:val="left" w:pos="1417"/>
      </w:tabs>
      <w:autoSpaceDE w:val="0"/>
      <w:autoSpaceDN w:val="0"/>
      <w:adjustRightInd w:val="0"/>
      <w:spacing w:before="120" w:after="120"/>
      <w:jc w:val="both"/>
    </w:pPr>
    <w:rPr>
      <w:szCs w:val="22"/>
      <w:lang w:eastAsia="fr-BE"/>
      <w14:ligatures w14:val="standardContextual"/>
    </w:rPr>
  </w:style>
  <w:style w:type="paragraph" w:customStyle="1" w:styleId="Bullet2">
    <w:name w:val="Bullet 2"/>
    <w:basedOn w:val="Normal"/>
    <w:rsid w:val="0063268A"/>
    <w:pPr>
      <w:numPr>
        <w:numId w:val="13"/>
      </w:numPr>
      <w:tabs>
        <w:tab w:val="left" w:pos="1984"/>
      </w:tabs>
      <w:autoSpaceDE w:val="0"/>
      <w:autoSpaceDN w:val="0"/>
      <w:adjustRightInd w:val="0"/>
      <w:spacing w:before="120" w:after="120"/>
      <w:jc w:val="both"/>
    </w:pPr>
    <w:rPr>
      <w:szCs w:val="22"/>
      <w:lang w:eastAsia="fr-BE"/>
      <w14:ligatures w14:val="standardContextual"/>
    </w:rPr>
  </w:style>
  <w:style w:type="paragraph" w:customStyle="1" w:styleId="Bullet3">
    <w:name w:val="Bullet 3"/>
    <w:basedOn w:val="Normal"/>
    <w:rsid w:val="0063268A"/>
    <w:pPr>
      <w:numPr>
        <w:numId w:val="14"/>
      </w:numPr>
      <w:tabs>
        <w:tab w:val="left" w:pos="2551"/>
      </w:tabs>
      <w:autoSpaceDE w:val="0"/>
      <w:autoSpaceDN w:val="0"/>
      <w:adjustRightInd w:val="0"/>
      <w:spacing w:before="120" w:after="120"/>
      <w:jc w:val="both"/>
    </w:pPr>
    <w:rPr>
      <w:szCs w:val="22"/>
      <w:lang w:eastAsia="fr-BE"/>
      <w14:ligatures w14:val="standardContextual"/>
    </w:rPr>
  </w:style>
  <w:style w:type="paragraph" w:customStyle="1" w:styleId="Bullet4">
    <w:name w:val="Bullet 4"/>
    <w:basedOn w:val="Normal"/>
    <w:rsid w:val="0063268A"/>
    <w:pPr>
      <w:numPr>
        <w:numId w:val="15"/>
      </w:numPr>
      <w:tabs>
        <w:tab w:val="left" w:pos="3118"/>
      </w:tabs>
      <w:autoSpaceDE w:val="0"/>
      <w:autoSpaceDN w:val="0"/>
      <w:adjustRightInd w:val="0"/>
      <w:spacing w:before="120" w:after="120"/>
      <w:jc w:val="both"/>
    </w:pPr>
    <w:rPr>
      <w:szCs w:val="22"/>
      <w:lang w:eastAsia="fr-BE"/>
      <w14:ligatures w14:val="standardContextual"/>
    </w:rPr>
  </w:style>
  <w:style w:type="paragraph" w:customStyle="1" w:styleId="Langue">
    <w:name w:val="Langue"/>
    <w:basedOn w:val="Normal"/>
    <w:next w:val="Rfrenceinterne"/>
    <w:rsid w:val="0063268A"/>
    <w:pPr>
      <w:framePr w:wrap="auto" w:vAnchor="page" w:hAnchor="text" w:xAlign="center" w:y="14742"/>
      <w:autoSpaceDE w:val="0"/>
      <w:autoSpaceDN w:val="0"/>
      <w:adjustRightInd w:val="0"/>
      <w:spacing w:after="600"/>
      <w:jc w:val="center"/>
    </w:pPr>
    <w:rPr>
      <w:b/>
      <w:caps/>
      <w:szCs w:val="22"/>
      <w:lang w:eastAsia="fr-BE"/>
      <w14:ligatures w14:val="standardContextual"/>
    </w:rPr>
  </w:style>
  <w:style w:type="paragraph" w:customStyle="1" w:styleId="Nomdelinstitution">
    <w:name w:val="Nom de l'institution"/>
    <w:basedOn w:val="Normal"/>
    <w:next w:val="Emission"/>
    <w:rsid w:val="0063268A"/>
    <w:pPr>
      <w:autoSpaceDE w:val="0"/>
      <w:autoSpaceDN w:val="0"/>
      <w:adjustRightInd w:val="0"/>
    </w:pPr>
    <w:rPr>
      <w:rFonts w:ascii="Arial" w:hAnsi="Arial" w:cs="Arial"/>
      <w:szCs w:val="22"/>
      <w:lang w:eastAsia="fr-BE"/>
      <w14:ligatures w14:val="standardContextual"/>
    </w:rPr>
  </w:style>
  <w:style w:type="paragraph" w:customStyle="1" w:styleId="Emission">
    <w:name w:val="Emission"/>
    <w:basedOn w:val="Normal"/>
    <w:next w:val="Rfrenceinstitutionnelle"/>
    <w:rsid w:val="0063268A"/>
    <w:pPr>
      <w:autoSpaceDE w:val="0"/>
      <w:autoSpaceDN w:val="0"/>
      <w:adjustRightInd w:val="0"/>
      <w:ind w:left="5103"/>
    </w:pPr>
    <w:rPr>
      <w:szCs w:val="22"/>
      <w:lang w:eastAsia="fr-BE"/>
      <w14:ligatures w14:val="standardContextual"/>
    </w:rPr>
  </w:style>
  <w:style w:type="paragraph" w:customStyle="1" w:styleId="Rfrenceinstitutionnelle">
    <w:name w:val="Référence institutionnelle"/>
    <w:basedOn w:val="Normal"/>
    <w:next w:val="Confidentialit"/>
    <w:rsid w:val="0063268A"/>
    <w:pPr>
      <w:autoSpaceDE w:val="0"/>
      <w:autoSpaceDN w:val="0"/>
      <w:adjustRightInd w:val="0"/>
      <w:spacing w:after="240"/>
      <w:ind w:left="5103"/>
    </w:pPr>
    <w:rPr>
      <w:szCs w:val="22"/>
      <w:lang w:eastAsia="fr-BE"/>
      <w14:ligatures w14:val="standardContextual"/>
    </w:rPr>
  </w:style>
  <w:style w:type="paragraph" w:customStyle="1" w:styleId="Pagedecouverture">
    <w:name w:val="Page de couverture"/>
    <w:basedOn w:val="Normal"/>
    <w:next w:val="Normal"/>
    <w:rsid w:val="0063268A"/>
    <w:pPr>
      <w:autoSpaceDE w:val="0"/>
      <w:autoSpaceDN w:val="0"/>
      <w:adjustRightInd w:val="0"/>
      <w:jc w:val="both"/>
    </w:pPr>
    <w:rPr>
      <w:szCs w:val="22"/>
      <w:lang w:eastAsia="fr-BE"/>
      <w14:ligatures w14:val="standardContextual"/>
    </w:rPr>
  </w:style>
  <w:style w:type="paragraph" w:customStyle="1" w:styleId="Declassification">
    <w:name w:val="Declassification"/>
    <w:basedOn w:val="Normal"/>
    <w:next w:val="Normal"/>
    <w:rsid w:val="0063268A"/>
    <w:pPr>
      <w:autoSpaceDE w:val="0"/>
      <w:autoSpaceDN w:val="0"/>
      <w:adjustRightInd w:val="0"/>
      <w:jc w:val="both"/>
    </w:pPr>
    <w:rPr>
      <w:szCs w:val="22"/>
      <w:lang w:eastAsia="fr-BE"/>
      <w14:ligatures w14:val="standardContextual"/>
    </w:rPr>
  </w:style>
  <w:style w:type="paragraph" w:customStyle="1" w:styleId="Disclaimer">
    <w:name w:val="Disclaimer"/>
    <w:basedOn w:val="Normal"/>
    <w:rsid w:val="0063268A"/>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jc w:val="both"/>
    </w:pPr>
    <w:rPr>
      <w:szCs w:val="22"/>
      <w:lang w:eastAsia="fr-BE"/>
      <w14:ligatures w14:val="standardContextual"/>
    </w:rPr>
  </w:style>
  <w:style w:type="paragraph" w:customStyle="1" w:styleId="SecurityMarking">
    <w:name w:val="SecurityMarking"/>
    <w:basedOn w:val="Normal"/>
    <w:rsid w:val="0063268A"/>
    <w:pPr>
      <w:autoSpaceDE w:val="0"/>
      <w:autoSpaceDN w:val="0"/>
      <w:adjustRightInd w:val="0"/>
      <w:spacing w:line="276" w:lineRule="auto"/>
      <w:ind w:left="5103"/>
    </w:pPr>
    <w:rPr>
      <w:sz w:val="28"/>
      <w:szCs w:val="22"/>
      <w:lang w:eastAsia="fr-BE"/>
      <w14:ligatures w14:val="standardContextual"/>
    </w:rPr>
  </w:style>
  <w:style w:type="paragraph" w:customStyle="1" w:styleId="DateMarking">
    <w:name w:val="DateMarking"/>
    <w:basedOn w:val="Normal"/>
    <w:rsid w:val="0063268A"/>
    <w:pPr>
      <w:autoSpaceDE w:val="0"/>
      <w:autoSpaceDN w:val="0"/>
      <w:adjustRightInd w:val="0"/>
      <w:spacing w:line="276" w:lineRule="auto"/>
      <w:ind w:left="5103"/>
    </w:pPr>
    <w:rPr>
      <w:i/>
      <w:sz w:val="28"/>
      <w:szCs w:val="22"/>
      <w:lang w:eastAsia="fr-BE"/>
      <w14:ligatures w14:val="standardContextual"/>
    </w:rPr>
  </w:style>
  <w:style w:type="paragraph" w:customStyle="1" w:styleId="ReleasableTo">
    <w:name w:val="ReleasableTo"/>
    <w:basedOn w:val="Normal"/>
    <w:rsid w:val="0063268A"/>
    <w:pPr>
      <w:autoSpaceDE w:val="0"/>
      <w:autoSpaceDN w:val="0"/>
      <w:adjustRightInd w:val="0"/>
      <w:spacing w:line="276" w:lineRule="auto"/>
      <w:ind w:left="5103"/>
    </w:pPr>
    <w:rPr>
      <w:i/>
      <w:sz w:val="28"/>
      <w:szCs w:val="22"/>
      <w:lang w:eastAsia="fr-BE"/>
      <w14:ligatures w14:val="standardContextual"/>
    </w:rPr>
  </w:style>
  <w:style w:type="paragraph" w:customStyle="1" w:styleId="Annexetitreexpos">
    <w:name w:val="Annexe titre (exposé)"/>
    <w:basedOn w:val="Normal"/>
    <w:next w:val="Normal"/>
    <w:rsid w:val="0063268A"/>
    <w:pPr>
      <w:autoSpaceDE w:val="0"/>
      <w:autoSpaceDN w:val="0"/>
      <w:adjustRightInd w:val="0"/>
      <w:spacing w:before="120" w:after="120"/>
      <w:jc w:val="center"/>
    </w:pPr>
    <w:rPr>
      <w:b/>
      <w:szCs w:val="22"/>
      <w:u w:val="single"/>
      <w:lang w:eastAsia="fr-BE"/>
      <w14:ligatures w14:val="standardContextual"/>
    </w:rPr>
  </w:style>
  <w:style w:type="paragraph" w:customStyle="1" w:styleId="Annexetitre">
    <w:name w:val="Annexe titre"/>
    <w:basedOn w:val="Normal"/>
    <w:next w:val="Normal"/>
    <w:rsid w:val="0063268A"/>
    <w:pPr>
      <w:autoSpaceDE w:val="0"/>
      <w:autoSpaceDN w:val="0"/>
      <w:adjustRightInd w:val="0"/>
      <w:spacing w:before="120" w:after="120"/>
      <w:jc w:val="center"/>
    </w:pPr>
    <w:rPr>
      <w:b/>
      <w:szCs w:val="22"/>
      <w:u w:val="single"/>
      <w:lang w:eastAsia="fr-BE"/>
      <w14:ligatures w14:val="standardContextual"/>
    </w:rPr>
  </w:style>
  <w:style w:type="paragraph" w:customStyle="1" w:styleId="Annexetitrefichefinancire">
    <w:name w:val="Annexe titre (fiche financière)"/>
    <w:basedOn w:val="Normal"/>
    <w:next w:val="Normal"/>
    <w:rsid w:val="0063268A"/>
    <w:pPr>
      <w:autoSpaceDE w:val="0"/>
      <w:autoSpaceDN w:val="0"/>
      <w:adjustRightInd w:val="0"/>
      <w:spacing w:before="120" w:after="120"/>
      <w:jc w:val="center"/>
    </w:pPr>
    <w:rPr>
      <w:b/>
      <w:szCs w:val="22"/>
      <w:u w:val="single"/>
      <w:lang w:eastAsia="fr-BE"/>
      <w14:ligatures w14:val="standardContextual"/>
    </w:rPr>
  </w:style>
  <w:style w:type="paragraph" w:customStyle="1" w:styleId="Applicationdirecte">
    <w:name w:val="Application directe"/>
    <w:basedOn w:val="Normal"/>
    <w:next w:val="Fait"/>
    <w:rsid w:val="0063268A"/>
    <w:pPr>
      <w:autoSpaceDE w:val="0"/>
      <w:autoSpaceDN w:val="0"/>
      <w:adjustRightInd w:val="0"/>
      <w:spacing w:before="480" w:after="120"/>
      <w:jc w:val="both"/>
    </w:pPr>
    <w:rPr>
      <w:szCs w:val="22"/>
      <w:lang w:eastAsia="fr-BE"/>
      <w14:ligatures w14:val="standardContextual"/>
    </w:rPr>
  </w:style>
  <w:style w:type="paragraph" w:customStyle="1" w:styleId="Avertissementtitre">
    <w:name w:val="Avertissement titre"/>
    <w:basedOn w:val="Normal"/>
    <w:next w:val="Normal"/>
    <w:rsid w:val="0063268A"/>
    <w:pPr>
      <w:keepNext/>
      <w:autoSpaceDE w:val="0"/>
      <w:autoSpaceDN w:val="0"/>
      <w:adjustRightInd w:val="0"/>
      <w:spacing w:before="480" w:after="120"/>
      <w:jc w:val="both"/>
    </w:pPr>
    <w:rPr>
      <w:szCs w:val="22"/>
      <w:u w:val="single"/>
      <w:lang w:eastAsia="fr-BE"/>
      <w14:ligatures w14:val="standardContextual"/>
    </w:rPr>
  </w:style>
  <w:style w:type="paragraph" w:customStyle="1" w:styleId="Confidence">
    <w:name w:val="Confidence"/>
    <w:basedOn w:val="Normal"/>
    <w:next w:val="Normal"/>
    <w:rsid w:val="0063268A"/>
    <w:pPr>
      <w:autoSpaceDE w:val="0"/>
      <w:autoSpaceDN w:val="0"/>
      <w:adjustRightInd w:val="0"/>
      <w:spacing w:before="360" w:after="120"/>
      <w:jc w:val="center"/>
    </w:pPr>
    <w:rPr>
      <w:szCs w:val="22"/>
      <w:lang w:eastAsia="fr-BE"/>
      <w14:ligatures w14:val="standardContextual"/>
    </w:rPr>
  </w:style>
  <w:style w:type="paragraph" w:customStyle="1" w:styleId="Confidentialit">
    <w:name w:val="Confidentialité"/>
    <w:basedOn w:val="Normal"/>
    <w:next w:val="TypedudocumentPagedecouverture"/>
    <w:rsid w:val="0063268A"/>
    <w:pPr>
      <w:autoSpaceDE w:val="0"/>
      <w:autoSpaceDN w:val="0"/>
      <w:adjustRightInd w:val="0"/>
      <w:spacing w:before="240" w:after="240"/>
      <w:ind w:left="5103"/>
    </w:pPr>
    <w:rPr>
      <w:i/>
      <w:sz w:val="32"/>
      <w:szCs w:val="22"/>
      <w:lang w:eastAsia="fr-BE"/>
      <w14:ligatures w14:val="standardContextual"/>
    </w:rPr>
  </w:style>
  <w:style w:type="paragraph" w:customStyle="1" w:styleId="Considrant">
    <w:name w:val="Considérant"/>
    <w:basedOn w:val="Normal"/>
    <w:rsid w:val="0063268A"/>
    <w:pPr>
      <w:numPr>
        <w:numId w:val="3"/>
      </w:numPr>
      <w:tabs>
        <w:tab w:val="left" w:pos="1134"/>
      </w:tabs>
      <w:autoSpaceDE w:val="0"/>
      <w:autoSpaceDN w:val="0"/>
      <w:adjustRightInd w:val="0"/>
      <w:spacing w:before="120" w:after="120"/>
      <w:jc w:val="both"/>
    </w:pPr>
    <w:rPr>
      <w:szCs w:val="22"/>
      <w:lang w:eastAsia="fr-BE"/>
      <w14:ligatures w14:val="standardContextual"/>
    </w:rPr>
  </w:style>
  <w:style w:type="paragraph" w:customStyle="1" w:styleId="Corrigendum">
    <w:name w:val="Corrigendum"/>
    <w:basedOn w:val="Normal"/>
    <w:next w:val="Normal"/>
    <w:rsid w:val="0063268A"/>
    <w:pPr>
      <w:autoSpaceDE w:val="0"/>
      <w:autoSpaceDN w:val="0"/>
      <w:adjustRightInd w:val="0"/>
      <w:spacing w:after="240"/>
    </w:pPr>
    <w:rPr>
      <w:szCs w:val="22"/>
      <w:lang w:eastAsia="fr-BE"/>
      <w14:ligatures w14:val="standardContextual"/>
    </w:rPr>
  </w:style>
  <w:style w:type="paragraph" w:customStyle="1" w:styleId="Datedadoption">
    <w:name w:val="Date d'adoption"/>
    <w:basedOn w:val="Normal"/>
    <w:next w:val="Titreobjet"/>
    <w:rsid w:val="0063268A"/>
    <w:pPr>
      <w:autoSpaceDE w:val="0"/>
      <w:autoSpaceDN w:val="0"/>
      <w:adjustRightInd w:val="0"/>
      <w:spacing w:before="360"/>
      <w:jc w:val="center"/>
    </w:pPr>
    <w:rPr>
      <w:b/>
      <w:szCs w:val="22"/>
      <w:lang w:eastAsia="fr-BE"/>
      <w14:ligatures w14:val="standardContextual"/>
    </w:rPr>
  </w:style>
  <w:style w:type="paragraph" w:customStyle="1" w:styleId="Exposdesmotifstitre">
    <w:name w:val="Exposé des motifs titre"/>
    <w:basedOn w:val="Normal"/>
    <w:next w:val="Normal"/>
    <w:rsid w:val="0063268A"/>
    <w:pPr>
      <w:autoSpaceDE w:val="0"/>
      <w:autoSpaceDN w:val="0"/>
      <w:adjustRightInd w:val="0"/>
      <w:spacing w:before="120" w:after="120"/>
      <w:jc w:val="center"/>
    </w:pPr>
    <w:rPr>
      <w:b/>
      <w:szCs w:val="22"/>
      <w:u w:val="single"/>
      <w:lang w:eastAsia="fr-BE"/>
      <w14:ligatures w14:val="standardContextual"/>
    </w:rPr>
  </w:style>
  <w:style w:type="paragraph" w:customStyle="1" w:styleId="Fait">
    <w:name w:val="Fait à"/>
    <w:basedOn w:val="Normal"/>
    <w:next w:val="Institutionquisigne"/>
    <w:rsid w:val="0063268A"/>
    <w:pPr>
      <w:keepNext/>
      <w:autoSpaceDE w:val="0"/>
      <w:autoSpaceDN w:val="0"/>
      <w:adjustRightInd w:val="0"/>
      <w:spacing w:before="120"/>
      <w:jc w:val="both"/>
    </w:pPr>
    <w:rPr>
      <w:szCs w:val="22"/>
      <w:lang w:eastAsia="fr-BE"/>
      <w14:ligatures w14:val="standardContextual"/>
    </w:rPr>
  </w:style>
  <w:style w:type="paragraph" w:customStyle="1" w:styleId="Formuledadoption">
    <w:name w:val="Formule d'adoption"/>
    <w:basedOn w:val="Normal"/>
    <w:next w:val="Titrearticle"/>
    <w:rsid w:val="0063268A"/>
    <w:pPr>
      <w:keepNext/>
      <w:autoSpaceDE w:val="0"/>
      <w:autoSpaceDN w:val="0"/>
      <w:adjustRightInd w:val="0"/>
      <w:spacing w:before="120" w:after="120"/>
      <w:jc w:val="both"/>
    </w:pPr>
    <w:rPr>
      <w:szCs w:val="22"/>
      <w:lang w:eastAsia="fr-BE"/>
      <w14:ligatures w14:val="standardContextual"/>
    </w:rPr>
  </w:style>
  <w:style w:type="paragraph" w:customStyle="1" w:styleId="Institutionquiagit">
    <w:name w:val="Institution qui agit"/>
    <w:basedOn w:val="Normal"/>
    <w:next w:val="Normal"/>
    <w:rsid w:val="0063268A"/>
    <w:pPr>
      <w:keepNext/>
      <w:autoSpaceDE w:val="0"/>
      <w:autoSpaceDN w:val="0"/>
      <w:adjustRightInd w:val="0"/>
      <w:spacing w:before="600" w:after="120"/>
      <w:jc w:val="both"/>
    </w:pPr>
    <w:rPr>
      <w:szCs w:val="22"/>
      <w:lang w:eastAsia="fr-BE"/>
      <w14:ligatures w14:val="standardContextual"/>
    </w:rPr>
  </w:style>
  <w:style w:type="paragraph" w:customStyle="1" w:styleId="Institutionquisigne">
    <w:name w:val="Institution qui signe"/>
    <w:basedOn w:val="Normal"/>
    <w:next w:val="Personnequisigne"/>
    <w:rsid w:val="0063268A"/>
    <w:pPr>
      <w:keepNext/>
      <w:tabs>
        <w:tab w:val="left" w:pos="4252"/>
      </w:tabs>
      <w:autoSpaceDE w:val="0"/>
      <w:autoSpaceDN w:val="0"/>
      <w:adjustRightInd w:val="0"/>
      <w:spacing w:before="720"/>
      <w:jc w:val="both"/>
    </w:pPr>
    <w:rPr>
      <w:i/>
      <w:szCs w:val="22"/>
      <w:lang w:eastAsia="fr-BE"/>
      <w14:ligatures w14:val="standardContextual"/>
    </w:rPr>
  </w:style>
  <w:style w:type="paragraph" w:customStyle="1" w:styleId="ManualConsidrant">
    <w:name w:val="Manual Considérant"/>
    <w:basedOn w:val="Normal"/>
    <w:rsid w:val="0063268A"/>
    <w:pPr>
      <w:autoSpaceDE w:val="0"/>
      <w:autoSpaceDN w:val="0"/>
      <w:adjustRightInd w:val="0"/>
      <w:spacing w:before="120" w:after="120"/>
      <w:ind w:left="709" w:hanging="709"/>
      <w:jc w:val="both"/>
    </w:pPr>
    <w:rPr>
      <w:szCs w:val="22"/>
      <w:lang w:eastAsia="fr-BE"/>
      <w14:ligatures w14:val="standardContextual"/>
    </w:rPr>
  </w:style>
  <w:style w:type="paragraph" w:customStyle="1" w:styleId="Personnequisigne">
    <w:name w:val="Personne qui signe"/>
    <w:basedOn w:val="Normal"/>
    <w:next w:val="Institutionquisigne"/>
    <w:rsid w:val="0063268A"/>
    <w:pPr>
      <w:tabs>
        <w:tab w:val="left" w:pos="4252"/>
      </w:tabs>
      <w:autoSpaceDE w:val="0"/>
      <w:autoSpaceDN w:val="0"/>
      <w:adjustRightInd w:val="0"/>
    </w:pPr>
    <w:rPr>
      <w:i/>
      <w:szCs w:val="22"/>
      <w:lang w:eastAsia="fr-BE"/>
      <w14:ligatures w14:val="standardContextual"/>
    </w:rPr>
  </w:style>
  <w:style w:type="paragraph" w:customStyle="1" w:styleId="Rfrenceinterinstitutionnelle">
    <w:name w:val="Référence interinstitutionnelle"/>
    <w:basedOn w:val="Normal"/>
    <w:next w:val="Statut"/>
    <w:rsid w:val="0063268A"/>
    <w:pPr>
      <w:autoSpaceDE w:val="0"/>
      <w:autoSpaceDN w:val="0"/>
      <w:adjustRightInd w:val="0"/>
      <w:ind w:left="5103"/>
    </w:pPr>
    <w:rPr>
      <w:szCs w:val="22"/>
      <w:lang w:eastAsia="fr-BE"/>
      <w14:ligatures w14:val="standardContextual"/>
    </w:rPr>
  </w:style>
  <w:style w:type="paragraph" w:customStyle="1" w:styleId="Rfrenceinterne">
    <w:name w:val="Référence interne"/>
    <w:basedOn w:val="Normal"/>
    <w:next w:val="Rfrenceinterinstitutionnelle"/>
    <w:rsid w:val="0063268A"/>
    <w:pPr>
      <w:autoSpaceDE w:val="0"/>
      <w:autoSpaceDN w:val="0"/>
      <w:adjustRightInd w:val="0"/>
      <w:ind w:left="5103"/>
    </w:pPr>
    <w:rPr>
      <w:szCs w:val="22"/>
      <w:lang w:eastAsia="fr-BE"/>
      <w14:ligatures w14:val="standardContextual"/>
    </w:rPr>
  </w:style>
  <w:style w:type="paragraph" w:customStyle="1" w:styleId="Statut">
    <w:name w:val="Statut"/>
    <w:basedOn w:val="Normal"/>
    <w:next w:val="Typedudocument"/>
    <w:rsid w:val="0063268A"/>
    <w:pPr>
      <w:autoSpaceDE w:val="0"/>
      <w:autoSpaceDN w:val="0"/>
      <w:adjustRightInd w:val="0"/>
      <w:spacing w:before="360"/>
      <w:jc w:val="center"/>
    </w:pPr>
    <w:rPr>
      <w:szCs w:val="22"/>
      <w:lang w:eastAsia="fr-BE"/>
      <w14:ligatures w14:val="standardContextual"/>
    </w:rPr>
  </w:style>
  <w:style w:type="paragraph" w:customStyle="1" w:styleId="Titrearticle">
    <w:name w:val="Titre article"/>
    <w:basedOn w:val="Normal"/>
    <w:next w:val="Normal"/>
    <w:rsid w:val="0063268A"/>
    <w:pPr>
      <w:keepNext/>
      <w:autoSpaceDE w:val="0"/>
      <w:autoSpaceDN w:val="0"/>
      <w:adjustRightInd w:val="0"/>
      <w:spacing w:before="360" w:after="120"/>
      <w:jc w:val="center"/>
    </w:pPr>
    <w:rPr>
      <w:i/>
      <w:szCs w:val="22"/>
      <w:lang w:eastAsia="fr-BE"/>
      <w14:ligatures w14:val="standardContextual"/>
    </w:rPr>
  </w:style>
  <w:style w:type="paragraph" w:customStyle="1" w:styleId="Titreobjet">
    <w:name w:val="Titre objet"/>
    <w:basedOn w:val="Normal"/>
    <w:next w:val="IntrtEEE"/>
    <w:rsid w:val="0063268A"/>
    <w:pPr>
      <w:autoSpaceDE w:val="0"/>
      <w:autoSpaceDN w:val="0"/>
      <w:adjustRightInd w:val="0"/>
      <w:spacing w:before="360" w:after="360"/>
      <w:jc w:val="center"/>
    </w:pPr>
    <w:rPr>
      <w:b/>
      <w:szCs w:val="22"/>
      <w:lang w:eastAsia="fr-BE"/>
      <w14:ligatures w14:val="standardContextual"/>
    </w:rPr>
  </w:style>
  <w:style w:type="paragraph" w:customStyle="1" w:styleId="Typedudocument">
    <w:name w:val="Type du document"/>
    <w:basedOn w:val="Normal"/>
    <w:next w:val="Titreobjet"/>
    <w:link w:val="TypedudocumentChar"/>
    <w:rsid w:val="0063268A"/>
    <w:pPr>
      <w:autoSpaceDE w:val="0"/>
      <w:autoSpaceDN w:val="0"/>
      <w:adjustRightInd w:val="0"/>
      <w:spacing w:before="360"/>
      <w:jc w:val="center"/>
    </w:pPr>
    <w:rPr>
      <w:b/>
      <w:szCs w:val="22"/>
      <w:lang w:eastAsia="fr-BE"/>
      <w14:ligatures w14:val="standardContextual"/>
    </w:rPr>
  </w:style>
  <w:style w:type="character" w:customStyle="1" w:styleId="Added">
    <w:name w:val="Added"/>
    <w:basedOn w:val="DefaultParagraphFont"/>
    <w:rsid w:val="0063268A"/>
    <w:rPr>
      <w:b/>
      <w:u w:val="single"/>
    </w:rPr>
  </w:style>
  <w:style w:type="character" w:customStyle="1" w:styleId="Deleted">
    <w:name w:val="Deleted"/>
    <w:basedOn w:val="DefaultParagraphFont"/>
    <w:rsid w:val="0063268A"/>
    <w:rPr>
      <w:strike/>
    </w:rPr>
  </w:style>
  <w:style w:type="paragraph" w:customStyle="1" w:styleId="Address">
    <w:name w:val="Address"/>
    <w:basedOn w:val="Normal"/>
    <w:next w:val="Normal"/>
    <w:rsid w:val="0063268A"/>
    <w:pPr>
      <w:keepLines/>
      <w:autoSpaceDE w:val="0"/>
      <w:autoSpaceDN w:val="0"/>
      <w:adjustRightInd w:val="0"/>
      <w:spacing w:before="120" w:after="120" w:line="360" w:lineRule="auto"/>
      <w:ind w:left="3402"/>
    </w:pPr>
    <w:rPr>
      <w:szCs w:val="22"/>
      <w:lang w:eastAsia="fr-BE"/>
      <w14:ligatures w14:val="standardContextual"/>
    </w:rPr>
  </w:style>
  <w:style w:type="paragraph" w:customStyle="1" w:styleId="Objetexterne">
    <w:name w:val="Objet externe"/>
    <w:basedOn w:val="Normal"/>
    <w:next w:val="Normal"/>
    <w:rsid w:val="0063268A"/>
    <w:pPr>
      <w:autoSpaceDE w:val="0"/>
      <w:autoSpaceDN w:val="0"/>
      <w:adjustRightInd w:val="0"/>
      <w:spacing w:before="120" w:after="120"/>
      <w:jc w:val="both"/>
    </w:pPr>
    <w:rPr>
      <w:i/>
      <w:caps/>
      <w:szCs w:val="22"/>
      <w:lang w:eastAsia="fr-BE"/>
      <w14:ligatures w14:val="standardContextual"/>
    </w:rPr>
  </w:style>
  <w:style w:type="paragraph" w:customStyle="1" w:styleId="Supertitre">
    <w:name w:val="Supertitre"/>
    <w:basedOn w:val="Normal"/>
    <w:next w:val="Normal"/>
    <w:rsid w:val="0063268A"/>
    <w:pPr>
      <w:autoSpaceDE w:val="0"/>
      <w:autoSpaceDN w:val="0"/>
      <w:adjustRightInd w:val="0"/>
      <w:spacing w:after="600"/>
      <w:jc w:val="center"/>
    </w:pPr>
    <w:rPr>
      <w:b/>
      <w:szCs w:val="22"/>
      <w:lang w:eastAsia="fr-BE"/>
      <w14:ligatures w14:val="standardContextual"/>
    </w:rPr>
  </w:style>
  <w:style w:type="paragraph" w:customStyle="1" w:styleId="Languesfaisantfoi">
    <w:name w:val="Langues faisant foi"/>
    <w:basedOn w:val="Normal"/>
    <w:next w:val="Normal"/>
    <w:rsid w:val="0063268A"/>
    <w:pPr>
      <w:autoSpaceDE w:val="0"/>
      <w:autoSpaceDN w:val="0"/>
      <w:adjustRightInd w:val="0"/>
      <w:spacing w:before="360"/>
      <w:jc w:val="center"/>
    </w:pPr>
    <w:rPr>
      <w:szCs w:val="22"/>
      <w:lang w:eastAsia="fr-BE"/>
      <w14:ligatures w14:val="standardContextual"/>
    </w:rPr>
  </w:style>
  <w:style w:type="paragraph" w:customStyle="1" w:styleId="Rfrencecroise">
    <w:name w:val="Référence croisée"/>
    <w:basedOn w:val="Normal"/>
    <w:rsid w:val="0063268A"/>
    <w:pPr>
      <w:autoSpaceDE w:val="0"/>
      <w:autoSpaceDN w:val="0"/>
      <w:adjustRightInd w:val="0"/>
      <w:jc w:val="center"/>
    </w:pPr>
    <w:rPr>
      <w:szCs w:val="22"/>
      <w:lang w:eastAsia="fr-BE"/>
      <w14:ligatures w14:val="standardContextual"/>
    </w:rPr>
  </w:style>
  <w:style w:type="paragraph" w:customStyle="1" w:styleId="Fichefinanciretitre">
    <w:name w:val="Fiche financière titre"/>
    <w:basedOn w:val="Normal"/>
    <w:next w:val="Normal"/>
    <w:rsid w:val="0063268A"/>
    <w:pPr>
      <w:autoSpaceDE w:val="0"/>
      <w:autoSpaceDN w:val="0"/>
      <w:adjustRightInd w:val="0"/>
      <w:spacing w:before="120" w:after="120"/>
      <w:jc w:val="center"/>
    </w:pPr>
    <w:rPr>
      <w:b/>
      <w:szCs w:val="22"/>
      <w:u w:val="single"/>
      <w:lang w:eastAsia="fr-BE"/>
      <w14:ligatures w14:val="standardContextual"/>
    </w:rPr>
  </w:style>
  <w:style w:type="paragraph" w:customStyle="1" w:styleId="DatedadoptionPagedecouverture">
    <w:name w:val="Date d'adoption (Page de couverture)"/>
    <w:basedOn w:val="Datedadoption"/>
    <w:next w:val="TitreobjetPagedecouverture"/>
    <w:rsid w:val="0063268A"/>
  </w:style>
  <w:style w:type="paragraph" w:customStyle="1" w:styleId="RfrenceinterinstitutionnellePagedecouverture">
    <w:name w:val="Référence interinstitutionnelle (Page de couverture)"/>
    <w:basedOn w:val="Rfrenceinterinstitutionnelle"/>
    <w:next w:val="Confidentialit"/>
    <w:rsid w:val="0063268A"/>
  </w:style>
  <w:style w:type="paragraph" w:customStyle="1" w:styleId="StatutPagedecouverture">
    <w:name w:val="Statut (Page de couverture)"/>
    <w:basedOn w:val="Statut"/>
    <w:next w:val="TypedudocumentPagedecouverture"/>
    <w:rsid w:val="0063268A"/>
  </w:style>
  <w:style w:type="paragraph" w:customStyle="1" w:styleId="TitreobjetPagedecouverture">
    <w:name w:val="Titre objet (Page de couverture)"/>
    <w:basedOn w:val="Titreobjet"/>
    <w:next w:val="IntrtEEEPagedecouverture"/>
    <w:rsid w:val="0063268A"/>
  </w:style>
  <w:style w:type="paragraph" w:customStyle="1" w:styleId="TypedudocumentPagedecouverture">
    <w:name w:val="Type du document (Page de couverture)"/>
    <w:basedOn w:val="Typedudocument"/>
    <w:next w:val="TitreobjetPagedecouverture"/>
    <w:rsid w:val="0063268A"/>
  </w:style>
  <w:style w:type="paragraph" w:customStyle="1" w:styleId="Volume">
    <w:name w:val="Volume"/>
    <w:basedOn w:val="Normal"/>
    <w:next w:val="Confidentialit"/>
    <w:rsid w:val="0063268A"/>
    <w:pPr>
      <w:autoSpaceDE w:val="0"/>
      <w:autoSpaceDN w:val="0"/>
      <w:adjustRightInd w:val="0"/>
      <w:spacing w:after="240"/>
      <w:ind w:left="5103"/>
    </w:pPr>
    <w:rPr>
      <w:szCs w:val="22"/>
      <w:lang w:eastAsia="fr-BE"/>
      <w14:ligatures w14:val="standardContextual"/>
    </w:rPr>
  </w:style>
  <w:style w:type="paragraph" w:customStyle="1" w:styleId="IntrtEEE">
    <w:name w:val="Intérêt EEE"/>
    <w:basedOn w:val="Languesfaisantfoi"/>
    <w:next w:val="Normal"/>
    <w:rsid w:val="0063268A"/>
    <w:pPr>
      <w:spacing w:after="240"/>
    </w:pPr>
  </w:style>
  <w:style w:type="paragraph" w:customStyle="1" w:styleId="Accompagnant">
    <w:name w:val="Accompagnant"/>
    <w:basedOn w:val="Normal"/>
    <w:next w:val="Typeacteprincipal"/>
    <w:rsid w:val="0063268A"/>
    <w:pPr>
      <w:autoSpaceDE w:val="0"/>
      <w:autoSpaceDN w:val="0"/>
      <w:adjustRightInd w:val="0"/>
      <w:spacing w:after="240"/>
      <w:jc w:val="center"/>
    </w:pPr>
    <w:rPr>
      <w:b/>
      <w:i/>
      <w:szCs w:val="22"/>
      <w:lang w:eastAsia="fr-BE"/>
      <w14:ligatures w14:val="standardContextual"/>
    </w:rPr>
  </w:style>
  <w:style w:type="paragraph" w:customStyle="1" w:styleId="Typeacteprincipal">
    <w:name w:val="Type acte principal"/>
    <w:basedOn w:val="Normal"/>
    <w:next w:val="Objetacteprincipal"/>
    <w:rsid w:val="0063268A"/>
    <w:pPr>
      <w:autoSpaceDE w:val="0"/>
      <w:autoSpaceDN w:val="0"/>
      <w:adjustRightInd w:val="0"/>
      <w:spacing w:after="240"/>
      <w:jc w:val="center"/>
    </w:pPr>
    <w:rPr>
      <w:b/>
      <w:szCs w:val="22"/>
      <w:lang w:eastAsia="fr-BE"/>
      <w14:ligatures w14:val="standardContextual"/>
    </w:rPr>
  </w:style>
  <w:style w:type="paragraph" w:customStyle="1" w:styleId="Objetacteprincipal">
    <w:name w:val="Objet acte principal"/>
    <w:basedOn w:val="Normal"/>
    <w:next w:val="Titrearticle"/>
    <w:rsid w:val="0063268A"/>
    <w:pPr>
      <w:autoSpaceDE w:val="0"/>
      <w:autoSpaceDN w:val="0"/>
      <w:adjustRightInd w:val="0"/>
      <w:spacing w:after="360"/>
      <w:jc w:val="center"/>
    </w:pPr>
    <w:rPr>
      <w:b/>
      <w:szCs w:val="22"/>
      <w:lang w:eastAsia="fr-BE"/>
      <w14:ligatures w14:val="standardContextual"/>
    </w:rPr>
  </w:style>
  <w:style w:type="paragraph" w:customStyle="1" w:styleId="IntrtEEEPagedecouverture">
    <w:name w:val="Intérêt EEE (Page de couverture)"/>
    <w:basedOn w:val="IntrtEEE"/>
    <w:next w:val="Rfrencecroise"/>
    <w:rsid w:val="0063268A"/>
  </w:style>
  <w:style w:type="paragraph" w:customStyle="1" w:styleId="AccompagnantPagedecouverture">
    <w:name w:val="Accompagnant (Page de couverture)"/>
    <w:basedOn w:val="Accompagnant"/>
    <w:next w:val="TypeacteprincipalPagedecouverture"/>
    <w:rsid w:val="0063268A"/>
  </w:style>
  <w:style w:type="paragraph" w:customStyle="1" w:styleId="TypeacteprincipalPagedecouverture">
    <w:name w:val="Type acte principal (Page de couverture)"/>
    <w:basedOn w:val="Typeacteprincipal"/>
    <w:next w:val="ObjetacteprincipalPagedecouverture"/>
    <w:rsid w:val="0063268A"/>
  </w:style>
  <w:style w:type="paragraph" w:customStyle="1" w:styleId="ObjetacteprincipalPagedecouverture">
    <w:name w:val="Objet acte principal (Page de couverture)"/>
    <w:basedOn w:val="Objetacteprincipal"/>
    <w:next w:val="Rfrencecroise"/>
    <w:rsid w:val="0063268A"/>
  </w:style>
  <w:style w:type="paragraph" w:customStyle="1" w:styleId="LanguesfaisantfoiPagedecouverture">
    <w:name w:val="Langues faisant foi (Page de couverture)"/>
    <w:basedOn w:val="Normal"/>
    <w:next w:val="Normal"/>
    <w:rsid w:val="0063268A"/>
    <w:pPr>
      <w:autoSpaceDE w:val="0"/>
      <w:autoSpaceDN w:val="0"/>
      <w:adjustRightInd w:val="0"/>
      <w:spacing w:before="360"/>
      <w:jc w:val="center"/>
    </w:pPr>
    <w:rPr>
      <w:szCs w:val="22"/>
      <w:lang w:eastAsia="fr-BE"/>
      <w14:ligatures w14:val="standardContextual"/>
    </w:rPr>
  </w:style>
  <w:style w:type="paragraph" w:customStyle="1" w:styleId="Bullet">
    <w:name w:val="Bullet"/>
    <w:basedOn w:val="Normal"/>
    <w:rsid w:val="0063268A"/>
    <w:pPr>
      <w:numPr>
        <w:numId w:val="16"/>
      </w:numPr>
      <w:tabs>
        <w:tab w:val="left" w:pos="567"/>
      </w:tabs>
      <w:autoSpaceDE w:val="0"/>
      <w:autoSpaceDN w:val="0"/>
      <w:adjustRightInd w:val="0"/>
      <w:spacing w:before="120" w:after="120" w:line="360" w:lineRule="auto"/>
    </w:pPr>
    <w:rPr>
      <w:szCs w:val="22"/>
      <w:lang w:eastAsia="fr-BE"/>
      <w14:ligatures w14:val="standardContextual"/>
    </w:rPr>
  </w:style>
  <w:style w:type="character" w:customStyle="1" w:styleId="CRMinorChangeAdded">
    <w:name w:val="CR Minor Change Added"/>
    <w:rsid w:val="0063268A"/>
    <w:rPr>
      <w:rFonts w:ascii="Times New Roman" w:hAnsi="Times New Roman" w:cs="Times New Roman"/>
      <w:u w:val="double"/>
      <w:lang w:val="el-GR"/>
    </w:rPr>
  </w:style>
  <w:style w:type="character" w:customStyle="1" w:styleId="FootnoteTextChar1">
    <w:name w:val="Footnote Text Char1"/>
    <w:basedOn w:val="DefaultParagraphFont"/>
    <w:rsid w:val="0063268A"/>
    <w:rPr>
      <w:rFonts w:ascii="Times New Roman" w:hAnsi="Times New Roman" w:cs="Times New Roman"/>
      <w:sz w:val="24"/>
      <w:szCs w:val="20"/>
      <w:lang w:val="el-GR"/>
    </w:rPr>
  </w:style>
  <w:style w:type="paragraph" w:customStyle="1" w:styleId="Standard">
    <w:name w:val="Standard"/>
    <w:rsid w:val="0063268A"/>
    <w:pPr>
      <w:widowControl w:val="0"/>
      <w:suppressAutoHyphens/>
      <w:autoSpaceDE w:val="0"/>
      <w:autoSpaceDN w:val="0"/>
      <w:adjustRightInd w:val="0"/>
      <w:spacing w:before="120" w:after="120"/>
      <w:jc w:val="both"/>
    </w:pPr>
    <w:rPr>
      <w:kern w:val="3"/>
      <w:sz w:val="24"/>
      <w:szCs w:val="22"/>
      <w:lang w:val="el-GR" w:eastAsia="fr-BE"/>
      <w14:ligatures w14:val="standardContextual"/>
    </w:rPr>
  </w:style>
  <w:style w:type="character" w:customStyle="1" w:styleId="Heading2Char1">
    <w:name w:val="Heading 2 Char1"/>
    <w:basedOn w:val="DefaultParagraphFont"/>
    <w:uiPriority w:val="9"/>
    <w:rsid w:val="0063268A"/>
    <w:rPr>
      <w:rFonts w:eastAsia="Times New Roman"/>
      <w:b/>
      <w:sz w:val="24"/>
      <w:szCs w:val="28"/>
      <w:lang w:val="el-GR"/>
    </w:rPr>
  </w:style>
  <w:style w:type="character" w:customStyle="1" w:styleId="fontstyle01">
    <w:name w:val="fontstyle01"/>
    <w:basedOn w:val="DefaultParagraphFont"/>
    <w:rsid w:val="0063268A"/>
    <w:rPr>
      <w:rFonts w:ascii="Times New Roman" w:hAnsi="Times New Roman" w:cs="Times New Roman"/>
      <w:b/>
      <w:color w:val="000000"/>
      <w:sz w:val="24"/>
      <w:szCs w:val="24"/>
    </w:rPr>
  </w:style>
  <w:style w:type="character" w:customStyle="1" w:styleId="CRMinorChangeDeleted">
    <w:name w:val="CR Minor Change Deleted"/>
    <w:rsid w:val="0063268A"/>
    <w:rPr>
      <w:rFonts w:cs="Times New Roman"/>
      <w:dstrike/>
      <w:u w:val="double"/>
    </w:rPr>
  </w:style>
  <w:style w:type="character" w:customStyle="1" w:styleId="CRMarker">
    <w:name w:val="CR Marker"/>
    <w:rsid w:val="0063268A"/>
    <w:rPr>
      <w:rFonts w:ascii="Wingdings" w:hAnsi="Wingdings" w:cs="Times New Roman"/>
    </w:rPr>
  </w:style>
  <w:style w:type="character" w:customStyle="1" w:styleId="CRDeleted">
    <w:name w:val="CR Deleted"/>
    <w:rsid w:val="0063268A"/>
    <w:rPr>
      <w:rFonts w:cs="Times New Roman"/>
      <w:dstrike/>
      <w:u w:val="none"/>
    </w:rPr>
  </w:style>
  <w:style w:type="paragraph" w:customStyle="1" w:styleId="DeltaViewTableHeading">
    <w:name w:val="DeltaView Table Heading"/>
    <w:basedOn w:val="Normal"/>
    <w:uiPriority w:val="99"/>
    <w:rsid w:val="0063268A"/>
    <w:pPr>
      <w:widowControl/>
      <w:autoSpaceDE w:val="0"/>
      <w:autoSpaceDN w:val="0"/>
      <w:adjustRightInd w:val="0"/>
      <w:spacing w:after="120"/>
    </w:pPr>
    <w:rPr>
      <w:rFonts w:ascii="Arial" w:hAnsi="Arial" w:cs="Calibri"/>
      <w:b/>
      <w:szCs w:val="24"/>
      <w:lang w:eastAsia="fr-BE"/>
      <w14:ligatures w14:val="standardContextual"/>
    </w:rPr>
  </w:style>
  <w:style w:type="paragraph" w:customStyle="1" w:styleId="DeltaViewTableBody">
    <w:name w:val="DeltaView Table Body"/>
    <w:basedOn w:val="Normal"/>
    <w:uiPriority w:val="99"/>
    <w:rsid w:val="0063268A"/>
    <w:pPr>
      <w:widowControl/>
      <w:autoSpaceDE w:val="0"/>
      <w:autoSpaceDN w:val="0"/>
      <w:adjustRightInd w:val="0"/>
    </w:pPr>
    <w:rPr>
      <w:rFonts w:ascii="Arial" w:hAnsi="Arial" w:cs="Calibri"/>
      <w:szCs w:val="24"/>
      <w:lang w:eastAsia="fr-BE"/>
      <w14:ligatures w14:val="standardContextual"/>
    </w:rPr>
  </w:style>
  <w:style w:type="paragraph" w:customStyle="1" w:styleId="DeltaViewAnnounce">
    <w:name w:val="DeltaView Announce"/>
    <w:uiPriority w:val="99"/>
    <w:rsid w:val="0063268A"/>
    <w:pPr>
      <w:autoSpaceDE w:val="0"/>
      <w:autoSpaceDN w:val="0"/>
      <w:adjustRightInd w:val="0"/>
      <w:spacing w:before="100" w:beforeAutospacing="1" w:after="100" w:afterAutospacing="1"/>
    </w:pPr>
    <w:rPr>
      <w:rFonts w:ascii="Arial" w:hAnsi="Arial" w:cs="Calibri"/>
      <w:sz w:val="24"/>
      <w:szCs w:val="24"/>
      <w:lang w:val="el-GR" w:eastAsia="fr-BE"/>
      <w14:ligatures w14:val="standardContextual"/>
    </w:rPr>
  </w:style>
  <w:style w:type="paragraph" w:customStyle="1" w:styleId="BodyText1">
    <w:name w:val="Body Text1"/>
    <w:basedOn w:val="Normal"/>
    <w:next w:val="ListParagraph"/>
    <w:uiPriority w:val="99"/>
    <w:rsid w:val="0063268A"/>
    <w:pPr>
      <w:widowControl/>
      <w:autoSpaceDE w:val="0"/>
      <w:autoSpaceDN w:val="0"/>
      <w:adjustRightInd w:val="0"/>
    </w:pPr>
    <w:rPr>
      <w:rFonts w:ascii="Calibri" w:hAnsi="Calibri" w:cs="Calibri"/>
      <w:sz w:val="18"/>
      <w:szCs w:val="24"/>
      <w:lang w:eastAsia="fr-BE"/>
      <w14:ligatures w14:val="standardContextual"/>
    </w:rPr>
  </w:style>
  <w:style w:type="character" w:customStyle="1" w:styleId="BodyTextChar">
    <w:name w:val="Body Text Char"/>
    <w:basedOn w:val="DefaultParagraphFont"/>
    <w:link w:val="BodyText"/>
    <w:uiPriority w:val="99"/>
    <w:rsid w:val="0063268A"/>
    <w:rPr>
      <w:rFonts w:ascii="Calibri" w:hAnsi="Calibri" w:cs="Calibri"/>
      <w:sz w:val="18"/>
      <w:szCs w:val="24"/>
    </w:rPr>
  </w:style>
  <w:style w:type="character" w:customStyle="1" w:styleId="DeltaViewInsertion">
    <w:name w:val="DeltaView Insertion"/>
    <w:uiPriority w:val="99"/>
    <w:rsid w:val="0063268A"/>
    <w:rPr>
      <w:b/>
      <w:i/>
      <w:color w:val="000000"/>
    </w:rPr>
  </w:style>
  <w:style w:type="character" w:customStyle="1" w:styleId="DeltaViewDeletion">
    <w:name w:val="DeltaView Deletion"/>
    <w:uiPriority w:val="99"/>
    <w:rsid w:val="0063268A"/>
    <w:rPr>
      <w:strike/>
      <w:color w:val="000000"/>
    </w:rPr>
  </w:style>
  <w:style w:type="character" w:customStyle="1" w:styleId="DeltaViewMoveSource">
    <w:name w:val="DeltaView Move Source"/>
    <w:uiPriority w:val="99"/>
    <w:rsid w:val="0063268A"/>
    <w:rPr>
      <w:strike/>
      <w:color w:val="000000"/>
    </w:rPr>
  </w:style>
  <w:style w:type="character" w:customStyle="1" w:styleId="DeltaViewMoveDestination">
    <w:name w:val="DeltaView Move Destination"/>
    <w:uiPriority w:val="99"/>
    <w:rsid w:val="0063268A"/>
    <w:rPr>
      <w:color w:val="000000"/>
      <w:u w:val="double"/>
    </w:rPr>
  </w:style>
  <w:style w:type="character" w:customStyle="1" w:styleId="DeltaViewChangeNumber">
    <w:name w:val="DeltaView Change Number"/>
    <w:uiPriority w:val="99"/>
    <w:rsid w:val="0063268A"/>
    <w:rPr>
      <w:color w:val="000000"/>
      <w:vertAlign w:val="superscript"/>
    </w:rPr>
  </w:style>
  <w:style w:type="character" w:customStyle="1" w:styleId="DeltaViewDelimiter">
    <w:name w:val="DeltaView Delimiter"/>
    <w:uiPriority w:val="99"/>
    <w:rsid w:val="0063268A"/>
  </w:style>
  <w:style w:type="paragraph" w:customStyle="1" w:styleId="DocumentMap1">
    <w:name w:val="Document Map1"/>
    <w:basedOn w:val="Normal"/>
    <w:next w:val="DocumentMap"/>
    <w:link w:val="DocumentMapChar"/>
    <w:uiPriority w:val="99"/>
    <w:rsid w:val="0063268A"/>
    <w:pPr>
      <w:widowControl/>
      <w:shd w:val="clear" w:color="auto" w:fill="000080"/>
      <w:autoSpaceDE w:val="0"/>
      <w:autoSpaceDN w:val="0"/>
      <w:adjustRightInd w:val="0"/>
    </w:pPr>
    <w:rPr>
      <w:rFonts w:ascii="Tahoma" w:hAnsi="Tahoma" w:cs="Calibri"/>
      <w:szCs w:val="24"/>
      <w:lang w:val="en-GB"/>
    </w:rPr>
  </w:style>
  <w:style w:type="character" w:customStyle="1" w:styleId="DocumentMapChar">
    <w:name w:val="Document Map Char"/>
    <w:basedOn w:val="DefaultParagraphFont"/>
    <w:link w:val="DocumentMap1"/>
    <w:uiPriority w:val="99"/>
    <w:rsid w:val="0063268A"/>
    <w:rPr>
      <w:rFonts w:ascii="Tahoma" w:hAnsi="Tahoma" w:cs="Calibri"/>
      <w:sz w:val="24"/>
      <w:szCs w:val="24"/>
      <w:shd w:val="clear" w:color="auto" w:fill="000080"/>
    </w:rPr>
  </w:style>
  <w:style w:type="character" w:customStyle="1" w:styleId="DeltaViewFormatChange">
    <w:name w:val="DeltaView Format Change"/>
    <w:uiPriority w:val="99"/>
    <w:rsid w:val="0063268A"/>
    <w:rPr>
      <w:color w:val="000000"/>
    </w:rPr>
  </w:style>
  <w:style w:type="character" w:customStyle="1" w:styleId="DeltaViewMovedDeletion">
    <w:name w:val="DeltaView Moved Deletion"/>
    <w:uiPriority w:val="99"/>
    <w:rsid w:val="0063268A"/>
    <w:rPr>
      <w:strike/>
      <w:color w:val="C08080"/>
    </w:rPr>
  </w:style>
  <w:style w:type="character" w:customStyle="1" w:styleId="DeltaViewComment">
    <w:name w:val="DeltaView Comment"/>
    <w:basedOn w:val="DefaultParagraphFont"/>
    <w:uiPriority w:val="99"/>
    <w:rsid w:val="0063268A"/>
    <w:rPr>
      <w:color w:val="000000"/>
    </w:rPr>
  </w:style>
  <w:style w:type="character" w:customStyle="1" w:styleId="DeltaViewStyleChangeText">
    <w:name w:val="DeltaView Style Change Text"/>
    <w:uiPriority w:val="99"/>
    <w:rsid w:val="0063268A"/>
    <w:rPr>
      <w:color w:val="000000"/>
      <w:u w:val="double"/>
    </w:rPr>
  </w:style>
  <w:style w:type="character" w:customStyle="1" w:styleId="DeltaViewStyleChangeLabel">
    <w:name w:val="DeltaView Style Change Label"/>
    <w:uiPriority w:val="99"/>
    <w:rsid w:val="0063268A"/>
    <w:rPr>
      <w:color w:val="000000"/>
    </w:rPr>
  </w:style>
  <w:style w:type="character" w:customStyle="1" w:styleId="DeltaViewInsertedComment">
    <w:name w:val="DeltaView Inserted Comment"/>
    <w:basedOn w:val="DefaultParagraphFont"/>
    <w:uiPriority w:val="99"/>
    <w:rsid w:val="0063268A"/>
    <w:rPr>
      <w:color w:val="0000FF"/>
      <w:u w:val="double"/>
    </w:rPr>
  </w:style>
  <w:style w:type="character" w:customStyle="1" w:styleId="DeltaViewDeletedComment">
    <w:name w:val="DeltaView Deleted Comment"/>
    <w:basedOn w:val="DefaultParagraphFont"/>
    <w:uiPriority w:val="99"/>
    <w:rsid w:val="0063268A"/>
    <w:rPr>
      <w:strike/>
      <w:color w:val="FF0000"/>
    </w:rPr>
  </w:style>
  <w:style w:type="character" w:customStyle="1" w:styleId="DeltaViewParagraphAlignmentChanged">
    <w:name w:val="DeltaView Paragraph Alignment Changed"/>
    <w:basedOn w:val="DefaultParagraphFont"/>
    <w:uiPriority w:val="99"/>
    <w:rsid w:val="0063268A"/>
    <w:rPr>
      <w:color w:val="000000"/>
    </w:rPr>
  </w:style>
  <w:style w:type="table" w:customStyle="1" w:styleId="TableGrid1">
    <w:name w:val="Table Grid1"/>
    <w:basedOn w:val="TableNormal"/>
    <w:next w:val="TableGrid"/>
    <w:uiPriority w:val="59"/>
    <w:rsid w:val="0063268A"/>
    <w:rPr>
      <w:rFonts w:ascii="Calibri" w:hAnsi="Calibri" w:cs="Arial"/>
      <w:kern w:val="2"/>
      <w:sz w:val="22"/>
      <w:szCs w:val="22"/>
      <w:lang w:val="el-GR" w:eastAsia="fr-B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doc-first">
    <w:name w:val="title-doc-first"/>
    <w:basedOn w:val="Normal"/>
    <w:rsid w:val="0063268A"/>
    <w:pPr>
      <w:widowControl/>
      <w:spacing w:before="100" w:beforeAutospacing="1" w:after="100" w:afterAutospacing="1"/>
    </w:pPr>
    <w:rPr>
      <w:szCs w:val="24"/>
      <w:lang w:eastAsia="fr-BE"/>
    </w:rPr>
  </w:style>
  <w:style w:type="character" w:customStyle="1" w:styleId="UnresolvedMention1">
    <w:name w:val="Unresolved Mention1"/>
    <w:basedOn w:val="DefaultParagraphFont"/>
    <w:uiPriority w:val="99"/>
    <w:semiHidden/>
    <w:unhideWhenUsed/>
    <w:rsid w:val="0063268A"/>
    <w:rPr>
      <w:color w:val="605E5C"/>
      <w:shd w:val="clear" w:color="auto" w:fill="E1DFDD"/>
    </w:rPr>
  </w:style>
  <w:style w:type="paragraph" w:customStyle="1" w:styleId="norm">
    <w:name w:val="norm"/>
    <w:basedOn w:val="Normal"/>
    <w:rsid w:val="0063268A"/>
    <w:pPr>
      <w:widowControl/>
      <w:spacing w:before="100" w:beforeAutospacing="1" w:after="100" w:afterAutospacing="1"/>
    </w:pPr>
    <w:rPr>
      <w:szCs w:val="24"/>
    </w:rPr>
  </w:style>
  <w:style w:type="paragraph" w:customStyle="1" w:styleId="TechnicalBlock">
    <w:name w:val="Technical Block"/>
    <w:basedOn w:val="Typedudocument"/>
    <w:link w:val="TechnicalBlockChar"/>
    <w:rsid w:val="0063268A"/>
    <w:pPr>
      <w:widowControl/>
      <w:spacing w:before="0" w:after="240"/>
    </w:pPr>
    <w:rPr>
      <w:bCs/>
      <w:szCs w:val="24"/>
    </w:rPr>
  </w:style>
  <w:style w:type="character" w:customStyle="1" w:styleId="TypedudocumentChar">
    <w:name w:val="Type du document Char"/>
    <w:basedOn w:val="DefaultParagraphFont"/>
    <w:link w:val="Typedudocument"/>
    <w:rsid w:val="0063268A"/>
    <w:rPr>
      <w:b/>
      <w:sz w:val="24"/>
      <w:szCs w:val="22"/>
      <w:lang w:val="el-GR" w:eastAsia="fr-BE"/>
      <w14:ligatures w14:val="standardContextual"/>
    </w:rPr>
  </w:style>
  <w:style w:type="character" w:customStyle="1" w:styleId="TechnicalBlockChar">
    <w:name w:val="Technical Block Char"/>
    <w:basedOn w:val="TypedudocumentChar"/>
    <w:link w:val="TechnicalBlock"/>
    <w:rsid w:val="0063268A"/>
    <w:rPr>
      <w:b/>
      <w:bCs/>
      <w:sz w:val="24"/>
      <w:szCs w:val="24"/>
      <w:lang w:val="el-GR" w:eastAsia="fr-BE"/>
      <w14:ligatures w14:val="standardContextual"/>
    </w:rPr>
  </w:style>
  <w:style w:type="paragraph" w:customStyle="1" w:styleId="EntText">
    <w:name w:val="EntText"/>
    <w:basedOn w:val="Normal"/>
    <w:rsid w:val="0063268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63268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63268A"/>
    <w:pPr>
      <w:autoSpaceDE w:val="0"/>
      <w:autoSpaceDN w:val="0"/>
      <w:adjustRightInd w:val="0"/>
      <w:spacing w:before="1200" w:after="120"/>
      <w:ind w:left="1440" w:hanging="1440"/>
    </w:pPr>
    <w:rPr>
      <w:szCs w:val="22"/>
      <w:lang w:eastAsia="fr-BE"/>
      <w14:ligatures w14:val="standardContextual"/>
    </w:rPr>
  </w:style>
  <w:style w:type="character" w:customStyle="1" w:styleId="pjChar">
    <w:name w:val="p.j. Char"/>
    <w:basedOn w:val="TypedudocumentChar"/>
    <w:link w:val="pj"/>
    <w:rsid w:val="0063268A"/>
    <w:rPr>
      <w:b w:val="0"/>
      <w:sz w:val="24"/>
      <w:szCs w:val="22"/>
      <w:lang w:val="el-GR" w:eastAsia="fr-BE"/>
      <w14:ligatures w14:val="standardContextual"/>
    </w:rPr>
  </w:style>
  <w:style w:type="paragraph" w:customStyle="1" w:styleId="nbbordered">
    <w:name w:val="nb bordered"/>
    <w:basedOn w:val="Normal"/>
    <w:link w:val="nbborderedChar"/>
    <w:rsid w:val="0063268A"/>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b/>
      <w:szCs w:val="22"/>
      <w:lang w:eastAsia="fr-BE"/>
      <w14:ligatures w14:val="standardContextual"/>
    </w:rPr>
  </w:style>
  <w:style w:type="character" w:customStyle="1" w:styleId="nbborderedChar">
    <w:name w:val="nb bordered Char"/>
    <w:basedOn w:val="TypedudocumentChar"/>
    <w:link w:val="nbbordered"/>
    <w:rsid w:val="0063268A"/>
    <w:rPr>
      <w:b/>
      <w:sz w:val="24"/>
      <w:szCs w:val="22"/>
      <w:lang w:val="el-GR" w:eastAsia="fr-BE"/>
      <w14:ligatures w14:val="standardContextual"/>
    </w:rPr>
  </w:style>
  <w:style w:type="paragraph" w:customStyle="1" w:styleId="HeaderCouncil">
    <w:name w:val="Header Council"/>
    <w:basedOn w:val="Normal"/>
    <w:link w:val="HeaderCouncilChar"/>
    <w:rsid w:val="0063268A"/>
    <w:pPr>
      <w:autoSpaceDE w:val="0"/>
      <w:autoSpaceDN w:val="0"/>
      <w:adjustRightInd w:val="0"/>
      <w:jc w:val="both"/>
    </w:pPr>
    <w:rPr>
      <w:sz w:val="2"/>
      <w:szCs w:val="22"/>
      <w:lang w:eastAsia="fr-BE"/>
      <w14:ligatures w14:val="standardContextual"/>
    </w:rPr>
  </w:style>
  <w:style w:type="character" w:customStyle="1" w:styleId="HeaderCouncilChar">
    <w:name w:val="Header Council Char"/>
    <w:basedOn w:val="DefaultParagraphFont"/>
    <w:link w:val="HeaderCouncil"/>
    <w:rsid w:val="0063268A"/>
    <w:rPr>
      <w:sz w:val="2"/>
      <w:szCs w:val="22"/>
      <w:lang w:val="el-GR" w:eastAsia="fr-BE"/>
      <w14:ligatures w14:val="standardContextual"/>
    </w:rPr>
  </w:style>
  <w:style w:type="paragraph" w:customStyle="1" w:styleId="HeaderCouncilLarge">
    <w:name w:val="Header Council Large"/>
    <w:basedOn w:val="Normal"/>
    <w:link w:val="HeaderCouncilLargeChar"/>
    <w:rsid w:val="0063268A"/>
    <w:pPr>
      <w:autoSpaceDE w:val="0"/>
      <w:autoSpaceDN w:val="0"/>
      <w:adjustRightInd w:val="0"/>
      <w:spacing w:after="440"/>
      <w:jc w:val="both"/>
    </w:pPr>
    <w:rPr>
      <w:sz w:val="2"/>
      <w:szCs w:val="22"/>
      <w:lang w:eastAsia="fr-BE"/>
      <w14:ligatures w14:val="standardContextual"/>
    </w:rPr>
  </w:style>
  <w:style w:type="character" w:customStyle="1" w:styleId="HeaderCouncilLargeChar">
    <w:name w:val="Header Council Large Char"/>
    <w:basedOn w:val="DefaultParagraphFont"/>
    <w:link w:val="HeaderCouncilLarge"/>
    <w:rsid w:val="0063268A"/>
    <w:rPr>
      <w:sz w:val="2"/>
      <w:szCs w:val="22"/>
      <w:lang w:val="el-GR" w:eastAsia="fr-BE"/>
      <w14:ligatures w14:val="standardContextual"/>
    </w:rPr>
  </w:style>
  <w:style w:type="paragraph" w:customStyle="1" w:styleId="FooterCouncil">
    <w:name w:val="Footer Council"/>
    <w:basedOn w:val="Normal"/>
    <w:link w:val="FooterCouncilChar"/>
    <w:rsid w:val="0063268A"/>
    <w:pPr>
      <w:autoSpaceDE w:val="0"/>
      <w:autoSpaceDN w:val="0"/>
      <w:adjustRightInd w:val="0"/>
      <w:jc w:val="both"/>
    </w:pPr>
    <w:rPr>
      <w:sz w:val="2"/>
      <w:szCs w:val="22"/>
      <w:lang w:eastAsia="fr-BE"/>
      <w14:ligatures w14:val="standardContextual"/>
    </w:rPr>
  </w:style>
  <w:style w:type="character" w:customStyle="1" w:styleId="FooterCouncilChar">
    <w:name w:val="Footer Council Char"/>
    <w:basedOn w:val="DefaultParagraphFont"/>
    <w:link w:val="FooterCouncil"/>
    <w:rsid w:val="0063268A"/>
    <w:rPr>
      <w:sz w:val="2"/>
      <w:szCs w:val="22"/>
      <w:lang w:val="el-GR" w:eastAsia="fr-BE"/>
      <w14:ligatures w14:val="standardContextual"/>
    </w:rPr>
  </w:style>
  <w:style w:type="paragraph" w:customStyle="1" w:styleId="FooterText">
    <w:name w:val="Footer Text"/>
    <w:basedOn w:val="Normal"/>
    <w:rsid w:val="0063268A"/>
    <w:pPr>
      <w:widowControl/>
    </w:pPr>
    <w:rPr>
      <w:szCs w:val="24"/>
      <w:lang w:eastAsia="en-US"/>
    </w:rPr>
  </w:style>
  <w:style w:type="character" w:styleId="PlaceholderText">
    <w:name w:val="Placeholder Text"/>
    <w:basedOn w:val="DefaultParagraphFont"/>
    <w:uiPriority w:val="99"/>
    <w:semiHidden/>
    <w:rsid w:val="0063268A"/>
    <w:rPr>
      <w:color w:val="808080"/>
    </w:rPr>
  </w:style>
  <w:style w:type="paragraph" w:styleId="BodyText">
    <w:name w:val="Body Text"/>
    <w:basedOn w:val="Normal"/>
    <w:link w:val="BodyTextChar"/>
    <w:uiPriority w:val="99"/>
    <w:rsid w:val="0063268A"/>
    <w:pPr>
      <w:spacing w:after="120"/>
    </w:pPr>
    <w:rPr>
      <w:rFonts w:ascii="Calibri" w:hAnsi="Calibri" w:cs="Calibri"/>
      <w:sz w:val="18"/>
      <w:szCs w:val="24"/>
      <w:lang w:val="en-GB"/>
    </w:rPr>
  </w:style>
  <w:style w:type="character" w:customStyle="1" w:styleId="BodyTextChar1">
    <w:name w:val="Body Text Char1"/>
    <w:basedOn w:val="DefaultParagraphFont"/>
    <w:rsid w:val="0063268A"/>
    <w:rPr>
      <w:sz w:val="24"/>
      <w:lang w:val="el-GR"/>
    </w:rPr>
  </w:style>
  <w:style w:type="paragraph" w:styleId="DocumentMap">
    <w:name w:val="Document Map"/>
    <w:basedOn w:val="Normal"/>
    <w:link w:val="DocumentMapChar1"/>
    <w:rsid w:val="0063268A"/>
    <w:rPr>
      <w:rFonts w:ascii="Segoe UI" w:hAnsi="Segoe UI" w:cs="Segoe UI"/>
      <w:sz w:val="16"/>
      <w:szCs w:val="16"/>
    </w:rPr>
  </w:style>
  <w:style w:type="character" w:customStyle="1" w:styleId="DocumentMapChar1">
    <w:name w:val="Document Map Char1"/>
    <w:basedOn w:val="DefaultParagraphFont"/>
    <w:link w:val="DocumentMap"/>
    <w:rsid w:val="0063268A"/>
    <w:rPr>
      <w:rFonts w:ascii="Segoe UI" w:hAnsi="Segoe UI" w:cs="Segoe UI"/>
      <w:sz w:val="16"/>
      <w:szCs w:val="1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46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05DE6-09F2-4884-9268-32D15CF62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Relec Amalia</cp:lastModifiedBy>
  <cp:revision>2</cp:revision>
  <cp:lastPrinted>2004-11-19T15:42:00Z</cp:lastPrinted>
  <dcterms:created xsi:type="dcterms:W3CDTF">2024-07-19T11:40:00Z</dcterms:created>
  <dcterms:modified xsi:type="dcterms:W3CDTF">2024-07-19T11:40:00Z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P9_TA(2024)0183_</vt:lpwstr>
  </property>
  <property fmtid="{D5CDD505-2E9C-101B-9397-08002B2CF9AE}" pid="4" name="&lt;Type&gt;">
    <vt:lpwstr>RR</vt:lpwstr>
  </property>
</Properties>
</file>