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843E2" w:rsidTr="0010095E">
        <w:trPr>
          <w:trHeight w:hRule="exact" w:val="1418"/>
        </w:trPr>
        <w:tc>
          <w:tcPr>
            <w:tcW w:w="6804" w:type="dxa"/>
            <w:shd w:val="clear" w:color="auto" w:fill="auto"/>
            <w:vAlign w:val="center"/>
          </w:tcPr>
          <w:p w:rsidR="00751A4A" w:rsidRPr="001843E2" w:rsidRDefault="00A524B6" w:rsidP="0010095E">
            <w:pPr>
              <w:pStyle w:val="EPName"/>
            </w:pPr>
            <w:r w:rsidRPr="001843E2">
              <w:t>Ευρωπαϊκό Κοινοβούλιο</w:t>
            </w:r>
          </w:p>
          <w:p w:rsidR="00751A4A" w:rsidRPr="001843E2" w:rsidRDefault="00817416" w:rsidP="00756632">
            <w:pPr>
              <w:pStyle w:val="EPTerm"/>
              <w:rPr>
                <w:rStyle w:val="HideTWBExt"/>
                <w:noProof w:val="0"/>
                <w:vanish w:val="0"/>
                <w:color w:val="auto"/>
              </w:rPr>
            </w:pPr>
            <w:r w:rsidRPr="001843E2">
              <w:t>2019-2024</w:t>
            </w:r>
          </w:p>
        </w:tc>
        <w:tc>
          <w:tcPr>
            <w:tcW w:w="2268" w:type="dxa"/>
            <w:shd w:val="clear" w:color="auto" w:fill="auto"/>
          </w:tcPr>
          <w:p w:rsidR="00751A4A" w:rsidRPr="001843E2" w:rsidRDefault="00187494" w:rsidP="0010095E">
            <w:pPr>
              <w:pStyle w:val="EPLogo"/>
            </w:pPr>
            <w:r w:rsidRPr="001843E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843E2" w:rsidRDefault="00D058B8" w:rsidP="004C5D52">
      <w:pPr>
        <w:pStyle w:val="LineTop"/>
      </w:pPr>
    </w:p>
    <w:p w:rsidR="00680577" w:rsidRPr="001843E2" w:rsidRDefault="00A524B6" w:rsidP="00680577">
      <w:pPr>
        <w:pStyle w:val="EPBodyTA1"/>
      </w:pPr>
      <w:r w:rsidRPr="001843E2">
        <w:t>ΚΕΙΜΕΝΑ ΠΟΥ ΕΓΚΡΙΘΗΚΑΝ</w:t>
      </w:r>
    </w:p>
    <w:p w:rsidR="00D058B8" w:rsidRPr="001843E2" w:rsidRDefault="00D058B8" w:rsidP="00D058B8">
      <w:pPr>
        <w:pStyle w:val="LineBottom"/>
      </w:pPr>
    </w:p>
    <w:p w:rsidR="00A524B6" w:rsidRPr="001843E2" w:rsidRDefault="00A524B6" w:rsidP="00A524B6">
      <w:pPr>
        <w:pStyle w:val="ATHeading1"/>
      </w:pPr>
      <w:bookmarkStart w:id="0" w:name="TANumber"/>
      <w:r w:rsidRPr="001843E2">
        <w:t>P</w:t>
      </w:r>
      <w:r w:rsidR="002A765C" w:rsidRPr="001843E2">
        <w:t>9</w:t>
      </w:r>
      <w:r w:rsidRPr="001843E2">
        <w:t>_TA(2024)</w:t>
      </w:r>
      <w:bookmarkEnd w:id="0"/>
      <w:r w:rsidR="00EC66B6" w:rsidRPr="001843E2">
        <w:t>0184</w:t>
      </w:r>
    </w:p>
    <w:p w:rsidR="00A524B6" w:rsidRPr="001843E2" w:rsidRDefault="00A524B6" w:rsidP="00A524B6">
      <w:pPr>
        <w:pStyle w:val="ATHeading2"/>
      </w:pPr>
      <w:bookmarkStart w:id="1" w:name="title"/>
      <w:r w:rsidRPr="001843E2">
        <w:t>Πλαίσιο της Ένωσης για την επανεγκατάσταση</w:t>
      </w:r>
      <w:bookmarkEnd w:id="1"/>
    </w:p>
    <w:p w:rsidR="00A524B6" w:rsidRPr="001843E2" w:rsidRDefault="00A524B6" w:rsidP="00A524B6">
      <w:pPr>
        <w:rPr>
          <w:i/>
          <w:vanish/>
        </w:rPr>
      </w:pPr>
      <w:r w:rsidRPr="001843E2">
        <w:rPr>
          <w:i/>
        </w:rPr>
        <w:fldChar w:fldCharType="begin"/>
      </w:r>
      <w:r w:rsidRPr="001843E2">
        <w:rPr>
          <w:i/>
        </w:rPr>
        <w:instrText xml:space="preserve"> TC"(</w:instrText>
      </w:r>
      <w:bookmarkStart w:id="2" w:name="DocNumber"/>
      <w:r w:rsidRPr="001843E2">
        <w:rPr>
          <w:i/>
        </w:rPr>
        <w:instrText>A8-0316/2017</w:instrText>
      </w:r>
      <w:bookmarkEnd w:id="2"/>
      <w:r w:rsidRPr="001843E2">
        <w:rPr>
          <w:i/>
        </w:rPr>
        <w:instrText xml:space="preserve"> - Εισηγήτρια: Malin Björk)"\l3 \n&gt; \* MERGEFORMAT </w:instrText>
      </w:r>
      <w:r w:rsidRPr="001843E2">
        <w:rPr>
          <w:i/>
        </w:rPr>
        <w:fldChar w:fldCharType="end"/>
      </w:r>
    </w:p>
    <w:p w:rsidR="00A524B6" w:rsidRPr="001843E2" w:rsidRDefault="00A524B6" w:rsidP="00A524B6">
      <w:pPr>
        <w:rPr>
          <w:vanish/>
        </w:rPr>
      </w:pPr>
      <w:bookmarkStart w:id="3" w:name="Commission"/>
      <w:r w:rsidRPr="001843E2">
        <w:rPr>
          <w:vanish/>
        </w:rPr>
        <w:t>Επιτροπή Πολιτικών Ελευθεριών, Δικαιοσύνης και Εσωτερικών Υποθέσεων</w:t>
      </w:r>
      <w:bookmarkEnd w:id="3"/>
    </w:p>
    <w:p w:rsidR="00A524B6" w:rsidRPr="001843E2" w:rsidRDefault="00A524B6" w:rsidP="00A524B6">
      <w:pPr>
        <w:rPr>
          <w:vanish/>
        </w:rPr>
      </w:pPr>
      <w:bookmarkStart w:id="4" w:name="PE"/>
      <w:r w:rsidRPr="001843E2">
        <w:rPr>
          <w:vanish/>
        </w:rPr>
        <w:t>PE601.257</w:t>
      </w:r>
      <w:bookmarkEnd w:id="4"/>
    </w:p>
    <w:p w:rsidR="00A524B6" w:rsidRPr="001843E2" w:rsidRDefault="00A524B6" w:rsidP="00A524B6">
      <w:pPr>
        <w:pStyle w:val="ATHeading3"/>
      </w:pPr>
      <w:bookmarkStart w:id="5" w:name="Sujet"/>
      <w:r w:rsidRPr="001843E2">
        <w:t xml:space="preserve">Νομοθετικό ψήφισμα του Ευρωπαϊκού Κοινοβουλίου </w:t>
      </w:r>
      <w:r w:rsidR="00763F96" w:rsidRPr="001843E2">
        <w:t>της 10</w:t>
      </w:r>
      <w:r w:rsidR="001E6762" w:rsidRPr="001843E2">
        <w:t xml:space="preserve">ης Απριλίου 2024 </w:t>
      </w:r>
      <w:r w:rsidRPr="001843E2">
        <w:t xml:space="preserve">σχετικά με την πρόταση κανονισμού του Ευρωπαϊκού Κοινοβουλίου και του Συμβουλίου για τη θέσπιση πλαισίου της Ένωσης για την επανεγκατάσταση και την τροποποίηση του κανονισμού (ΕΕ) αριθ. 516/2014 του Ευρωπαϊκού Κοινοβουλίου και του Συμβουλίου </w:t>
      </w:r>
      <w:bookmarkEnd w:id="5"/>
      <w:r w:rsidRPr="001843E2">
        <w:t xml:space="preserve"> </w:t>
      </w:r>
      <w:bookmarkStart w:id="6" w:name="References"/>
      <w:r w:rsidRPr="001843E2">
        <w:t>(COM(2016)0468 – C8-0325/2016 – 2016/0225(COD))</w:t>
      </w:r>
      <w:bookmarkEnd w:id="6"/>
    </w:p>
    <w:p w:rsidR="002E1923" w:rsidRPr="001843E2" w:rsidRDefault="002E1923" w:rsidP="002E1923">
      <w:pPr>
        <w:pStyle w:val="Normal12Bold"/>
      </w:pPr>
      <w:bookmarkStart w:id="7" w:name="TextBodyBegin"/>
      <w:bookmarkEnd w:id="7"/>
      <w:r w:rsidRPr="001843E2">
        <w:t>(Συνήθης νομοθετική διαδικασία: πρώτη ανάγνωση)</w:t>
      </w:r>
    </w:p>
    <w:p w:rsidR="00573032" w:rsidRDefault="00573032" w:rsidP="002E1923">
      <w:pPr>
        <w:pStyle w:val="Normal12"/>
        <w:rPr>
          <w:i/>
        </w:rPr>
      </w:pPr>
    </w:p>
    <w:p w:rsidR="002E1923" w:rsidRPr="001843E2" w:rsidRDefault="002E1923" w:rsidP="002E1923">
      <w:pPr>
        <w:pStyle w:val="Normal12"/>
      </w:pPr>
      <w:bookmarkStart w:id="8" w:name="_GoBack"/>
      <w:bookmarkEnd w:id="8"/>
      <w:r w:rsidRPr="001843E2">
        <w:rPr>
          <w:i/>
        </w:rPr>
        <w:t>Το Ευρωπαϊκό Κοινοβούλιο</w:t>
      </w:r>
      <w:r w:rsidRPr="001843E2">
        <w:t>,</w:t>
      </w:r>
    </w:p>
    <w:p w:rsidR="002E1923" w:rsidRPr="001843E2" w:rsidRDefault="002E1923" w:rsidP="002E1923">
      <w:pPr>
        <w:pStyle w:val="Normal12Hanging"/>
      </w:pPr>
      <w:r w:rsidRPr="001843E2">
        <w:t>–</w:t>
      </w:r>
      <w:r w:rsidRPr="001843E2">
        <w:tab/>
        <w:t>έχοντας υπόψη την πρόταση της Επιτροπής προς το Ευρωπαϊκό Κοινοβούλιο και το Συμβούλιο (COM(2016)0468),</w:t>
      </w:r>
    </w:p>
    <w:p w:rsidR="002E1923" w:rsidRPr="001843E2" w:rsidRDefault="002E1923" w:rsidP="002E1923">
      <w:pPr>
        <w:pStyle w:val="Normal12Hanging"/>
      </w:pPr>
      <w:r w:rsidRPr="001843E2">
        <w:t>–</w:t>
      </w:r>
      <w:r w:rsidRPr="001843E2">
        <w:tab/>
        <w:t xml:space="preserve">έχοντας υπόψη το άρθρο 294 παράγραφος 2 και το άρθρο 78 παράγραφος 2, </w:t>
      </w:r>
      <w:r w:rsidR="00763F96" w:rsidRPr="001843E2">
        <w:t xml:space="preserve">στοιχεία </w:t>
      </w:r>
      <w:r w:rsidRPr="001843E2">
        <w:t>δ) και ζ) της Συνθήκης για τη λειτουργία της Ευρωπαϊκής Ένωσης, σύμφωνα με τα οποία του υποβλήθηκε η πρόταση από την Επιτροπή (C8-0325/2016),</w:t>
      </w:r>
    </w:p>
    <w:p w:rsidR="002E1923" w:rsidRPr="001843E2" w:rsidRDefault="002E1923" w:rsidP="002E1923">
      <w:pPr>
        <w:pStyle w:val="Normal12Hanging"/>
      </w:pPr>
      <w:r w:rsidRPr="001843E2">
        <w:t>–</w:t>
      </w:r>
      <w:r w:rsidRPr="001843E2">
        <w:tab/>
        <w:t>έχοντας υπόψη το άρθρο 294 παράγραφος 3 της Συνθήκης για τη λειτουργία της Ευρωπαϊκής Ένωσης,</w:t>
      </w:r>
    </w:p>
    <w:p w:rsidR="002E1923" w:rsidRPr="001843E2" w:rsidRDefault="002E1923" w:rsidP="002E1923">
      <w:pPr>
        <w:pStyle w:val="Normal12Hanging"/>
      </w:pPr>
      <w:r w:rsidRPr="001843E2">
        <w:t>–</w:t>
      </w:r>
      <w:r w:rsidRPr="001843E2">
        <w:tab/>
        <w:t>έχοντας υπόψη τη γνώμη της Ευρωπαϊκής Οικονομικής και Κοινωνικής Επιτροπής της 25ης Ιανουαρίου 2017</w:t>
      </w:r>
      <w:r w:rsidRPr="001843E2">
        <w:rPr>
          <w:rStyle w:val="FootnoteReference"/>
        </w:rPr>
        <w:footnoteReference w:id="1"/>
      </w:r>
      <w:r w:rsidRPr="001843E2">
        <w:t>,</w:t>
      </w:r>
    </w:p>
    <w:p w:rsidR="002E1923" w:rsidRPr="001843E2" w:rsidRDefault="002E1923" w:rsidP="002E1923">
      <w:pPr>
        <w:pStyle w:val="Normal12Hanging"/>
      </w:pPr>
      <w:r w:rsidRPr="001843E2">
        <w:t>–</w:t>
      </w:r>
      <w:r w:rsidRPr="001843E2">
        <w:tab/>
        <w:t>έχοντας υπόψη τη γνώμη της Επιτροπής των Περιφερειών της 8ης Φεβρουαρίου 2017</w:t>
      </w:r>
      <w:r w:rsidRPr="001843E2">
        <w:rPr>
          <w:rStyle w:val="FootnoteReference"/>
        </w:rPr>
        <w:footnoteReference w:id="2"/>
      </w:r>
      <w:r w:rsidRPr="001843E2">
        <w:t>,</w:t>
      </w:r>
    </w:p>
    <w:p w:rsidR="00763F96" w:rsidRPr="001843E2" w:rsidRDefault="00763F96" w:rsidP="00EC66B6">
      <w:pPr>
        <w:pStyle w:val="NormalHanging12a"/>
      </w:pPr>
      <w:r w:rsidRPr="001843E2">
        <w:t>–</w:t>
      </w:r>
      <w:r w:rsidRPr="001843E2">
        <w:tab/>
        <w:t>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8ης Φεβρουαρίου 2024, να εγκρίνει τη θέση του Κοινοβουλίου, σύμφωνα με το άρθρο 294 παράγραφος 4 της Συνθήκης για τη λειτουργία της Ευρωπαϊκής Ένωσης,</w:t>
      </w:r>
    </w:p>
    <w:p w:rsidR="002E1923" w:rsidRPr="001843E2" w:rsidRDefault="002E1923" w:rsidP="002E1923">
      <w:pPr>
        <w:pStyle w:val="Normal12Hanging"/>
      </w:pPr>
      <w:r w:rsidRPr="001843E2">
        <w:t>–</w:t>
      </w:r>
      <w:r w:rsidRPr="001843E2">
        <w:tab/>
        <w:t>έχοντας υπόψη το άρθρο 59 του Κανονισμού του,</w:t>
      </w:r>
    </w:p>
    <w:p w:rsidR="002A765C" w:rsidRPr="001843E2" w:rsidRDefault="002A765C" w:rsidP="002E1923">
      <w:pPr>
        <w:pStyle w:val="Normal12Hanging"/>
      </w:pPr>
      <w:r w:rsidRPr="001843E2">
        <w:t>–</w:t>
      </w:r>
      <w:r w:rsidRPr="001843E2">
        <w:tab/>
        <w:t>έχοντας υπόψη τις γνωμοδοτήσεις της Επιτροπής Εξωτερικών Υποθέσεων και της Επιτροπής Προϋπολογισμών,</w:t>
      </w:r>
    </w:p>
    <w:p w:rsidR="002E1923" w:rsidRPr="001843E2" w:rsidRDefault="002E1923" w:rsidP="002E1923">
      <w:pPr>
        <w:pStyle w:val="Normal12Hanging"/>
      </w:pPr>
      <w:r w:rsidRPr="001843E2">
        <w:lastRenderedPageBreak/>
        <w:t>–</w:t>
      </w:r>
      <w:r w:rsidRPr="001843E2">
        <w:tab/>
        <w:t>έχοντας υπόψη την έκθεση της Επιτροπής Πολιτικών Ελευθεριών, Δικαιοσύνης και Εσωτερικών Υποθέσεων (A8-0316/2017),</w:t>
      </w:r>
    </w:p>
    <w:p w:rsidR="002E1923" w:rsidRPr="001843E2" w:rsidRDefault="002E1923" w:rsidP="002E1923">
      <w:pPr>
        <w:pStyle w:val="Normal12Hanging"/>
      </w:pPr>
      <w:r w:rsidRPr="001843E2">
        <w:t>1.</w:t>
      </w:r>
      <w:r w:rsidRPr="001843E2">
        <w:tab/>
        <w:t>εγκρίνει τη θέση του σε πρώτη ανάγνωση όπως παρατίθεται κατωτέρω·</w:t>
      </w:r>
    </w:p>
    <w:p w:rsidR="002E1923" w:rsidRPr="001843E2" w:rsidRDefault="002E1923" w:rsidP="002E1923">
      <w:pPr>
        <w:pStyle w:val="Normal12Hanging"/>
      </w:pPr>
      <w:r w:rsidRPr="001843E2">
        <w:t>2.</w:t>
      </w:r>
      <w:r w:rsidRPr="001843E2">
        <w:tab/>
        <w:t>ζητεί από την Επιτροπή να του υποβάλει εκ νέου την πρόταση, αν προτίθεται να της επιφέρει σημαντικές τροποποιήσεις ή να την αντικαταστήσει με νέο κείμενο·</w:t>
      </w:r>
    </w:p>
    <w:p w:rsidR="002E1923" w:rsidRPr="001843E2" w:rsidRDefault="002E1923" w:rsidP="002E1923">
      <w:pPr>
        <w:pStyle w:val="Normal12Hanging"/>
      </w:pPr>
      <w:r w:rsidRPr="001843E2">
        <w:t>3.</w:t>
      </w:r>
      <w:r w:rsidRPr="001843E2">
        <w:tab/>
        <w:t>αναθέτει στ</w:t>
      </w:r>
      <w:r w:rsidR="005E7586" w:rsidRPr="001843E2">
        <w:t>η</w:t>
      </w:r>
      <w:r w:rsidRPr="001843E2">
        <w:t>ν Πρόεδρό του να διαβιβάσει τη θέση του Κοινοβουλίου στο Συμβούλιο, στην Επιτροπή και στα εθνικά κοινοβούλια.</w:t>
      </w:r>
    </w:p>
    <w:p w:rsidR="002A765C" w:rsidRPr="001843E2" w:rsidRDefault="002A765C" w:rsidP="002E1923">
      <w:pPr>
        <w:pStyle w:val="Normal12Hanging"/>
        <w:sectPr w:rsidR="002A765C" w:rsidRPr="001843E2" w:rsidSect="00032EE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2A765C" w:rsidRPr="001843E2" w:rsidRDefault="002A765C" w:rsidP="002A765C">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1843E2">
        <w:rPr>
          <w:b/>
        </w:rPr>
        <w:lastRenderedPageBreak/>
        <w:t>P9_TC1-COD(2016)0225</w:t>
      </w:r>
    </w:p>
    <w:p w:rsidR="002F6D81" w:rsidRPr="0080759B" w:rsidRDefault="002A765C" w:rsidP="002F6D81">
      <w:pPr>
        <w:pStyle w:val="Normal12Hanging"/>
        <w:ind w:left="0" w:firstLine="0"/>
        <w:rPr>
          <w:rFonts w:eastAsia="Calibri"/>
          <w:b/>
          <w:w w:val="0"/>
          <w:szCs w:val="24"/>
          <w:lang w:eastAsia="en-US"/>
        </w:rPr>
      </w:pPr>
      <w:r w:rsidRPr="001843E2">
        <w:rPr>
          <w:b/>
        </w:rPr>
        <w:t>Θέση του Ευρωπαϊκού Κοινοβουλ</w:t>
      </w:r>
      <w:r w:rsidRPr="0080759B">
        <w:rPr>
          <w:b/>
        </w:rPr>
        <w:t xml:space="preserve">ίου που καθορίστηκε σε πρώτη ανάγνωση στις 10 Απριλίου 2024 εν όψει της έγκρισης κανονισμού (ΕΕ) 2024/... του Ευρωπαϊκού Κοινοβουλίου και του Συμβουλίου </w:t>
      </w:r>
      <w:r w:rsidR="00186DB4" w:rsidRPr="0080759B">
        <w:rPr>
          <w:b/>
        </w:rPr>
        <w:t xml:space="preserve">για </w:t>
      </w:r>
      <w:r w:rsidR="002F6D81" w:rsidRPr="0080759B">
        <w:rPr>
          <w:rFonts w:eastAsia="Calibri"/>
          <w:b/>
          <w:szCs w:val="22"/>
          <w:lang w:eastAsia="en-US"/>
        </w:rPr>
        <w:t xml:space="preserve">τη θέσπιση Πλαισίου της Ένωσης για την Επανεγκατάσταση και την </w:t>
      </w:r>
      <w:r w:rsidR="002F6D81" w:rsidRPr="0080759B">
        <w:rPr>
          <w:rFonts w:eastAsia="Calibri"/>
          <w:b/>
          <w:color w:val="000000"/>
          <w:szCs w:val="22"/>
          <w:lang w:eastAsia="en-US"/>
        </w:rPr>
        <w:t>Εισδοχή για Ανθρωπιστικούς Λόγους</w:t>
      </w:r>
      <w:r w:rsidR="002F6D81" w:rsidRPr="0080759B">
        <w:rPr>
          <w:rFonts w:eastAsia="Calibri"/>
          <w:b/>
          <w:szCs w:val="22"/>
          <w:lang w:eastAsia="en-US"/>
        </w:rPr>
        <w:t xml:space="preserve"> και την τροποποίηση του κανονισμού (ΕΕ) </w:t>
      </w:r>
      <w:r w:rsidR="002F6D81" w:rsidRPr="0080759B">
        <w:rPr>
          <w:rFonts w:eastAsia="Calibri"/>
          <w:b/>
          <w:color w:val="000000"/>
          <w:szCs w:val="22"/>
          <w:lang w:eastAsia="en-US"/>
        </w:rPr>
        <w:t>2021/1147</w:t>
      </w:r>
    </w:p>
    <w:p w:rsidR="0080759B" w:rsidRDefault="0080759B" w:rsidP="0080759B">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2024/1350.)</w:t>
      </w:r>
    </w:p>
    <w:p w:rsidR="0080759B" w:rsidRDefault="0080759B" w:rsidP="0080759B"/>
    <w:p w:rsidR="002F6D81" w:rsidRPr="002F6D81" w:rsidRDefault="002F6D81" w:rsidP="0080759B">
      <w:pPr>
        <w:keepNext/>
        <w:widowControl/>
        <w:spacing w:before="600" w:after="120" w:line="360" w:lineRule="auto"/>
        <w:rPr>
          <w:b/>
        </w:rPr>
      </w:pPr>
    </w:p>
    <w:sectPr w:rsidR="002F6D81" w:rsidRPr="002F6D81" w:rsidSect="00032EE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762" w:rsidRPr="00032EE4" w:rsidRDefault="001E6762">
      <w:r w:rsidRPr="00032EE4">
        <w:separator/>
      </w:r>
    </w:p>
  </w:endnote>
  <w:endnote w:type="continuationSeparator" w:id="0">
    <w:p w:rsidR="001E6762" w:rsidRPr="00032EE4" w:rsidRDefault="001E6762">
      <w:r w:rsidRPr="00032E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762" w:rsidRPr="00032EE4" w:rsidRDefault="001E6762">
      <w:r w:rsidRPr="00032EE4">
        <w:separator/>
      </w:r>
    </w:p>
  </w:footnote>
  <w:footnote w:type="continuationSeparator" w:id="0">
    <w:p w:rsidR="001E6762" w:rsidRPr="00032EE4" w:rsidRDefault="001E6762">
      <w:r w:rsidRPr="00032EE4">
        <w:continuationSeparator/>
      </w:r>
    </w:p>
  </w:footnote>
  <w:footnote w:id="1">
    <w:p w:rsidR="001E6762" w:rsidRPr="00032EE4" w:rsidRDefault="001E6762" w:rsidP="00032EE4">
      <w:pPr>
        <w:pStyle w:val="FootnoteText"/>
        <w:ind w:left="567" w:hanging="567"/>
        <w:rPr>
          <w:sz w:val="24"/>
          <w:lang w:val="el-GR"/>
        </w:rPr>
      </w:pPr>
      <w:r w:rsidRPr="00032EE4">
        <w:rPr>
          <w:rStyle w:val="FootnoteReference"/>
          <w:sz w:val="24"/>
          <w:lang w:val="el-GR"/>
        </w:rPr>
        <w:footnoteRef/>
      </w:r>
      <w:r w:rsidRPr="00032EE4">
        <w:rPr>
          <w:sz w:val="24"/>
          <w:lang w:val="el-GR"/>
        </w:rPr>
        <w:t xml:space="preserve"> </w:t>
      </w:r>
      <w:r w:rsidRPr="00032EE4">
        <w:rPr>
          <w:sz w:val="24"/>
          <w:lang w:val="el-GR"/>
        </w:rPr>
        <w:tab/>
        <w:t xml:space="preserve">ΕΕ C </w:t>
      </w:r>
      <w:r w:rsidRPr="007D1871">
        <w:rPr>
          <w:sz w:val="24"/>
          <w:lang w:val="el-GR"/>
        </w:rPr>
        <w:t>125</w:t>
      </w:r>
      <w:r w:rsidR="00951EE3">
        <w:rPr>
          <w:sz w:val="24"/>
          <w:lang w:val="el-GR"/>
        </w:rPr>
        <w:t xml:space="preserve"> της</w:t>
      </w:r>
      <w:r w:rsidRPr="00032EE4">
        <w:rPr>
          <w:sz w:val="24"/>
          <w:lang w:val="el-GR"/>
        </w:rPr>
        <w:t xml:space="preserve"> </w:t>
      </w:r>
      <w:r w:rsidRPr="007D1871">
        <w:rPr>
          <w:sz w:val="24"/>
          <w:lang w:val="el-GR"/>
        </w:rPr>
        <w:t>21</w:t>
      </w:r>
      <w:r w:rsidRPr="00032EE4">
        <w:rPr>
          <w:sz w:val="24"/>
          <w:lang w:val="el-GR"/>
        </w:rPr>
        <w:t>.</w:t>
      </w:r>
      <w:r w:rsidRPr="007D1871">
        <w:rPr>
          <w:sz w:val="24"/>
          <w:lang w:val="el-GR"/>
        </w:rPr>
        <w:t>4</w:t>
      </w:r>
      <w:r w:rsidRPr="00032EE4">
        <w:rPr>
          <w:sz w:val="24"/>
          <w:lang w:val="el-GR"/>
        </w:rPr>
        <w:t>.</w:t>
      </w:r>
      <w:r w:rsidRPr="007D1871">
        <w:rPr>
          <w:sz w:val="24"/>
          <w:lang w:val="el-GR"/>
        </w:rPr>
        <w:t>2017</w:t>
      </w:r>
      <w:r w:rsidRPr="00032EE4">
        <w:rPr>
          <w:sz w:val="24"/>
          <w:lang w:val="el-GR"/>
        </w:rPr>
        <w:t xml:space="preserve">, σ. </w:t>
      </w:r>
      <w:r w:rsidRPr="007D1871">
        <w:rPr>
          <w:sz w:val="24"/>
          <w:lang w:val="el-GR"/>
        </w:rPr>
        <w:t>40</w:t>
      </w:r>
      <w:r w:rsidRPr="00032EE4">
        <w:rPr>
          <w:sz w:val="24"/>
          <w:lang w:val="el-GR"/>
        </w:rPr>
        <w:t>.</w:t>
      </w:r>
    </w:p>
  </w:footnote>
  <w:footnote w:id="2">
    <w:p w:rsidR="001E6762" w:rsidRPr="00032EE4" w:rsidRDefault="001E6762" w:rsidP="00032EE4">
      <w:pPr>
        <w:pStyle w:val="FootnoteText"/>
        <w:ind w:left="567" w:hanging="567"/>
        <w:rPr>
          <w:sz w:val="24"/>
          <w:lang w:val="el-GR"/>
        </w:rPr>
      </w:pPr>
      <w:r w:rsidRPr="00032EE4">
        <w:rPr>
          <w:rStyle w:val="FootnoteReference"/>
          <w:sz w:val="24"/>
          <w:lang w:val="el-GR"/>
        </w:rPr>
        <w:footnoteRef/>
      </w:r>
      <w:r w:rsidRPr="00032EE4">
        <w:rPr>
          <w:sz w:val="24"/>
          <w:lang w:val="el-GR"/>
        </w:rPr>
        <w:t xml:space="preserve"> </w:t>
      </w:r>
      <w:r w:rsidRPr="00032EE4">
        <w:rPr>
          <w:sz w:val="24"/>
          <w:lang w:val="el-GR"/>
        </w:rPr>
        <w:tab/>
      </w:r>
      <w:r w:rsidRPr="00032EE4">
        <w:rPr>
          <w:sz w:val="24"/>
          <w:lang w:val="el-GR"/>
        </w:rPr>
        <w:t xml:space="preserve">ΕΕ C </w:t>
      </w:r>
      <w:r w:rsidRPr="007D1871">
        <w:rPr>
          <w:sz w:val="24"/>
          <w:lang w:val="el-GR"/>
        </w:rPr>
        <w:t>207</w:t>
      </w:r>
      <w:r w:rsidR="00951EE3">
        <w:rPr>
          <w:sz w:val="24"/>
          <w:lang w:val="el-GR"/>
        </w:rPr>
        <w:t xml:space="preserve"> της</w:t>
      </w:r>
      <w:r w:rsidRPr="00032EE4">
        <w:rPr>
          <w:sz w:val="24"/>
          <w:lang w:val="el-GR"/>
        </w:rPr>
        <w:t xml:space="preserve"> </w:t>
      </w:r>
      <w:r w:rsidRPr="007D1871">
        <w:rPr>
          <w:sz w:val="24"/>
          <w:lang w:val="el-GR"/>
        </w:rPr>
        <w:t>30</w:t>
      </w:r>
      <w:r w:rsidRPr="00032EE4">
        <w:rPr>
          <w:sz w:val="24"/>
          <w:lang w:val="el-GR"/>
        </w:rPr>
        <w:t>.</w:t>
      </w:r>
      <w:r w:rsidRPr="007D1871">
        <w:rPr>
          <w:sz w:val="24"/>
          <w:lang w:val="el-GR"/>
        </w:rPr>
        <w:t>6</w:t>
      </w:r>
      <w:r w:rsidRPr="00032EE4">
        <w:rPr>
          <w:sz w:val="24"/>
          <w:lang w:val="el-GR"/>
        </w:rPr>
        <w:t>.</w:t>
      </w:r>
      <w:r w:rsidRPr="007D1871">
        <w:rPr>
          <w:sz w:val="24"/>
          <w:lang w:val="el-GR"/>
        </w:rPr>
        <w:t>2017</w:t>
      </w:r>
      <w:r w:rsidRPr="00032EE4">
        <w:rPr>
          <w:sz w:val="24"/>
          <w:lang w:val="el-GR"/>
        </w:rPr>
        <w:t xml:space="preserve">, σ. </w:t>
      </w:r>
      <w:r w:rsidRPr="007D1871">
        <w:rPr>
          <w:sz w:val="24"/>
          <w:lang w:val="el-GR"/>
        </w:rPr>
        <w:t>67</w:t>
      </w:r>
      <w:r w:rsidRPr="00032EE4">
        <w:rPr>
          <w:sz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FFFFFFFF"/>
    <w:name w:val="Points"/>
    <w:lvl w:ilvl="0">
      <w:start w:val="1"/>
      <w:numFmt w:val="decimal"/>
      <w:pStyle w:val="Point123"/>
      <w:lvlText w:val="%1."/>
      <w:lvlJc w:val="left"/>
      <w:pPr>
        <w:tabs>
          <w:tab w:val="num" w:pos="567"/>
        </w:tabs>
        <w:ind w:left="567" w:hanging="567"/>
      </w:pPr>
      <w:rPr>
        <w:b w:val="0"/>
        <w:bCs w:val="0"/>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3" w15:restartNumberingAfterBreak="0">
    <w:nsid w:val="57CF7392"/>
    <w:multiLevelType w:val="multilevel"/>
    <w:tmpl w:val="FFFFFFFF"/>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6"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7"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28"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2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0"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1"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2"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7"/>
  </w:num>
  <w:num w:numId="4">
    <w:abstractNumId w:val="18"/>
  </w:num>
  <w:num w:numId="5">
    <w:abstractNumId w:val="21"/>
  </w:num>
  <w:num w:numId="6">
    <w:abstractNumId w:val="20"/>
  </w:num>
  <w:num w:numId="7">
    <w:abstractNumId w:val="37"/>
  </w:num>
  <w:num w:numId="8">
    <w:abstractNumId w:val="14"/>
  </w:num>
  <w:num w:numId="9">
    <w:abstractNumId w:val="15"/>
  </w:num>
  <w:num w:numId="10">
    <w:abstractNumId w:val="16"/>
  </w:num>
  <w:num w:numId="11">
    <w:abstractNumId w:val="19"/>
  </w:num>
  <w:num w:numId="12">
    <w:abstractNumId w:val="9"/>
  </w:num>
  <w:num w:numId="13">
    <w:abstractNumId w:val="38"/>
  </w:num>
  <w:num w:numId="14">
    <w:abstractNumId w:val="12"/>
  </w:num>
  <w:num w:numId="15">
    <w:abstractNumId w:val="5"/>
  </w:num>
  <w:num w:numId="16">
    <w:abstractNumId w:val="4"/>
  </w:num>
  <w:num w:numId="17">
    <w:abstractNumId w:val="31"/>
  </w:num>
  <w:num w:numId="18">
    <w:abstractNumId w:val="29"/>
  </w:num>
  <w:num w:numId="19">
    <w:abstractNumId w:val="24"/>
  </w:num>
  <w:num w:numId="20">
    <w:abstractNumId w:val="34"/>
  </w:num>
  <w:num w:numId="21">
    <w:abstractNumId w:val="33"/>
  </w:num>
  <w:num w:numId="22">
    <w:abstractNumId w:val="35"/>
  </w:num>
  <w:num w:numId="23">
    <w:abstractNumId w:val="6"/>
  </w:num>
  <w:num w:numId="24">
    <w:abstractNumId w:val="27"/>
  </w:num>
  <w:num w:numId="25">
    <w:abstractNumId w:val="1"/>
  </w:num>
  <w:num w:numId="26">
    <w:abstractNumId w:val="28"/>
  </w:num>
  <w:num w:numId="27">
    <w:abstractNumId w:val="25"/>
  </w:num>
  <w:num w:numId="28">
    <w:abstractNumId w:val="3"/>
  </w:num>
  <w:num w:numId="29">
    <w:abstractNumId w:val="32"/>
  </w:num>
  <w:num w:numId="30">
    <w:abstractNumId w:val="36"/>
  </w:num>
  <w:num w:numId="31">
    <w:abstractNumId w:val="22"/>
  </w:num>
  <w:num w:numId="32">
    <w:abstractNumId w:val="30"/>
  </w:num>
  <w:num w:numId="33">
    <w:abstractNumId w:val="26"/>
  </w:num>
  <w:num w:numId="34">
    <w:abstractNumId w:val="17"/>
  </w:num>
  <w:num w:numId="35">
    <w:abstractNumId w:val="0"/>
  </w:num>
  <w:num w:numId="36">
    <w:abstractNumId w:val="10"/>
  </w:num>
  <w:num w:numId="37">
    <w:abstractNumId w:val="8"/>
  </w:num>
  <w:num w:numId="38">
    <w:abstractNumId w:val="11"/>
  </w:num>
  <w:num w:numId="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6/2017"/>
    <w:docVar w:name="dvlangue" w:val="EL"/>
    <w:docVar w:name="dvnumam" w:val="183"/>
    <w:docVar w:name="dvpe" w:val="601.257"/>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για τη θέσπιση πλαισίου της Ένωσης για την επανεγκατάσταση και την τροποποίηση του κανονισμού (ΕΕ) αριθ. 516/2014 του Ευρωπαϊκού Κοινοβουλίου και του Συμβουλίου (COM(2016)0468 – C8-0325/2016 – 2016/0225(COD))"/>
  </w:docVars>
  <w:rsids>
    <w:rsidRoot w:val="00A524B6"/>
    <w:rsid w:val="00002272"/>
    <w:rsid w:val="00032EE4"/>
    <w:rsid w:val="00064002"/>
    <w:rsid w:val="000677B9"/>
    <w:rsid w:val="000831BA"/>
    <w:rsid w:val="000A42CC"/>
    <w:rsid w:val="000E7DD9"/>
    <w:rsid w:val="0010095E"/>
    <w:rsid w:val="00125B37"/>
    <w:rsid w:val="001843E2"/>
    <w:rsid w:val="00186DB4"/>
    <w:rsid w:val="00187494"/>
    <w:rsid w:val="001E6762"/>
    <w:rsid w:val="001F32AE"/>
    <w:rsid w:val="002767FF"/>
    <w:rsid w:val="002A765C"/>
    <w:rsid w:val="002B18FE"/>
    <w:rsid w:val="002B5493"/>
    <w:rsid w:val="002E1923"/>
    <w:rsid w:val="002F6D81"/>
    <w:rsid w:val="00343214"/>
    <w:rsid w:val="00361C00"/>
    <w:rsid w:val="00395FA1"/>
    <w:rsid w:val="003E15D4"/>
    <w:rsid w:val="00411CCE"/>
    <w:rsid w:val="0041666E"/>
    <w:rsid w:val="00421060"/>
    <w:rsid w:val="00446B16"/>
    <w:rsid w:val="00471C19"/>
    <w:rsid w:val="004867E3"/>
    <w:rsid w:val="00494A28"/>
    <w:rsid w:val="004C0004"/>
    <w:rsid w:val="004C5D52"/>
    <w:rsid w:val="0050519A"/>
    <w:rsid w:val="005072A1"/>
    <w:rsid w:val="00514517"/>
    <w:rsid w:val="00545827"/>
    <w:rsid w:val="00560270"/>
    <w:rsid w:val="00573032"/>
    <w:rsid w:val="005C2568"/>
    <w:rsid w:val="005E7586"/>
    <w:rsid w:val="006037C0"/>
    <w:rsid w:val="006631B6"/>
    <w:rsid w:val="00680577"/>
    <w:rsid w:val="006E5A65"/>
    <w:rsid w:val="006F74FA"/>
    <w:rsid w:val="00731ADD"/>
    <w:rsid w:val="00734777"/>
    <w:rsid w:val="00747932"/>
    <w:rsid w:val="00751A4A"/>
    <w:rsid w:val="00756632"/>
    <w:rsid w:val="00762C74"/>
    <w:rsid w:val="00763F96"/>
    <w:rsid w:val="00786EC0"/>
    <w:rsid w:val="007D1690"/>
    <w:rsid w:val="007D1871"/>
    <w:rsid w:val="007E22AD"/>
    <w:rsid w:val="0080759B"/>
    <w:rsid w:val="00817416"/>
    <w:rsid w:val="00842779"/>
    <w:rsid w:val="00865F67"/>
    <w:rsid w:val="00881A7B"/>
    <w:rsid w:val="008840E5"/>
    <w:rsid w:val="00887B3E"/>
    <w:rsid w:val="008C2AC6"/>
    <w:rsid w:val="00930C23"/>
    <w:rsid w:val="0093193B"/>
    <w:rsid w:val="009509D8"/>
    <w:rsid w:val="00950B64"/>
    <w:rsid w:val="00951EE3"/>
    <w:rsid w:val="0098105A"/>
    <w:rsid w:val="00981893"/>
    <w:rsid w:val="00A1687D"/>
    <w:rsid w:val="00A43E52"/>
    <w:rsid w:val="00A4678D"/>
    <w:rsid w:val="00A524B6"/>
    <w:rsid w:val="00A778C7"/>
    <w:rsid w:val="00AB441E"/>
    <w:rsid w:val="00AB6293"/>
    <w:rsid w:val="00AE0928"/>
    <w:rsid w:val="00AF3B82"/>
    <w:rsid w:val="00B12E95"/>
    <w:rsid w:val="00B22876"/>
    <w:rsid w:val="00B23807"/>
    <w:rsid w:val="00B558F0"/>
    <w:rsid w:val="00B57F25"/>
    <w:rsid w:val="00BD48FE"/>
    <w:rsid w:val="00BD7BD8"/>
    <w:rsid w:val="00BE6ADC"/>
    <w:rsid w:val="00C05BFE"/>
    <w:rsid w:val="00C23CD4"/>
    <w:rsid w:val="00C61C0C"/>
    <w:rsid w:val="00C941CB"/>
    <w:rsid w:val="00CC2357"/>
    <w:rsid w:val="00CF071A"/>
    <w:rsid w:val="00D058B8"/>
    <w:rsid w:val="00D56C11"/>
    <w:rsid w:val="00D834A0"/>
    <w:rsid w:val="00D83DCA"/>
    <w:rsid w:val="00D872DF"/>
    <w:rsid w:val="00D91E21"/>
    <w:rsid w:val="00DA7FCD"/>
    <w:rsid w:val="00E365E1"/>
    <w:rsid w:val="00E820A4"/>
    <w:rsid w:val="00EB006A"/>
    <w:rsid w:val="00EB4772"/>
    <w:rsid w:val="00EC66B6"/>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D5131"/>
  <w15:chartTrackingRefBased/>
  <w15:docId w15:val="{72AB5922-0FAC-472D-AE40-0EB9B331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xposant 3 Point,Footnote,Footnote Reference Number,Footnote Reference Superscript,Footnote Reference_LVL6,Footnote Reference_LVL61,Footnote Reference_LVL62,Footnote reference number,Footnote symbol,Ref,Times 10 Point,note TESI"/>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E1923"/>
    <w:rPr>
      <w:b/>
      <w:kern w:val="28"/>
      <w:sz w:val="28"/>
      <w:lang w:val="fr-FR" w:eastAsia="fr-FR"/>
    </w:rPr>
  </w:style>
  <w:style w:type="character" w:customStyle="1" w:styleId="Heading2Char">
    <w:name w:val="Heading 2 Char"/>
    <w:basedOn w:val="DefaultParagraphFont"/>
    <w:link w:val="Heading2"/>
    <w:uiPriority w:val="9"/>
    <w:rsid w:val="002E1923"/>
    <w:rPr>
      <w:sz w:val="24"/>
      <w:lang w:val="fr-FR" w:eastAsia="fr-FR"/>
    </w:rPr>
  </w:style>
  <w:style w:type="character" w:customStyle="1" w:styleId="Heading3Char">
    <w:name w:val="Heading 3 Char"/>
    <w:basedOn w:val="DefaultParagraphFont"/>
    <w:link w:val="Heading3"/>
    <w:uiPriority w:val="9"/>
    <w:rsid w:val="002E1923"/>
    <w:rPr>
      <w:rFonts w:ascii="Arial" w:hAnsi="Arial"/>
      <w:sz w:val="24"/>
      <w:lang w:val="fr-FR" w:eastAsia="fr-FR"/>
    </w:rPr>
  </w:style>
  <w:style w:type="character" w:customStyle="1" w:styleId="Heading4Char">
    <w:name w:val="Heading 4 Char"/>
    <w:basedOn w:val="DefaultParagraphFont"/>
    <w:link w:val="Heading4"/>
    <w:uiPriority w:val="9"/>
    <w:rsid w:val="002E1923"/>
    <w:rPr>
      <w:sz w:val="24"/>
      <w:lang w:val="en-US" w:eastAsia="fr-FR"/>
    </w:rPr>
  </w:style>
  <w:style w:type="character" w:customStyle="1" w:styleId="Heading5Char">
    <w:name w:val="Heading 5 Char"/>
    <w:basedOn w:val="DefaultParagraphFont"/>
    <w:link w:val="Heading5"/>
    <w:uiPriority w:val="9"/>
    <w:rsid w:val="002E1923"/>
    <w:rPr>
      <w:sz w:val="24"/>
      <w:lang w:val="en-US" w:eastAsia="fr-FR"/>
    </w:rPr>
  </w:style>
  <w:style w:type="character" w:customStyle="1" w:styleId="Heading6Char">
    <w:name w:val="Heading 6 Char"/>
    <w:basedOn w:val="DefaultParagraphFont"/>
    <w:link w:val="Heading6"/>
    <w:uiPriority w:val="9"/>
    <w:rsid w:val="002E1923"/>
    <w:rPr>
      <w:i/>
      <w:sz w:val="22"/>
      <w:lang w:val="el-GR"/>
    </w:rPr>
  </w:style>
  <w:style w:type="character" w:customStyle="1" w:styleId="Heading7Char">
    <w:name w:val="Heading 7 Char"/>
    <w:basedOn w:val="DefaultParagraphFont"/>
    <w:link w:val="Heading7"/>
    <w:uiPriority w:val="9"/>
    <w:rsid w:val="002E1923"/>
    <w:rPr>
      <w:rFonts w:ascii="Arial" w:hAnsi="Arial"/>
      <w:sz w:val="24"/>
      <w:lang w:val="el-GR"/>
    </w:rPr>
  </w:style>
  <w:style w:type="character" w:customStyle="1" w:styleId="Heading8Char">
    <w:name w:val="Heading 8 Char"/>
    <w:basedOn w:val="DefaultParagraphFont"/>
    <w:link w:val="Heading8"/>
    <w:rsid w:val="002E1923"/>
    <w:rPr>
      <w:rFonts w:ascii="Arial" w:hAnsi="Arial"/>
      <w:i/>
      <w:sz w:val="24"/>
      <w:lang w:val="el-GR"/>
    </w:rPr>
  </w:style>
  <w:style w:type="character" w:customStyle="1" w:styleId="Heading9Char">
    <w:name w:val="Heading 9 Char"/>
    <w:basedOn w:val="DefaultParagraphFont"/>
    <w:link w:val="Heading9"/>
    <w:rsid w:val="002E1923"/>
    <w:rPr>
      <w:rFonts w:ascii="Arial" w:hAnsi="Arial"/>
      <w:b/>
      <w:i/>
      <w:sz w:val="18"/>
      <w:lang w:val="el-GR"/>
    </w:rPr>
  </w:style>
  <w:style w:type="paragraph" w:styleId="TOCHeading">
    <w:name w:val="TOC Heading"/>
    <w:basedOn w:val="Normal"/>
    <w:next w:val="Normal"/>
    <w:uiPriority w:val="39"/>
    <w:unhideWhenUsed/>
    <w:qFormat/>
    <w:rsid w:val="002E1923"/>
    <w:pPr>
      <w:widowControl/>
      <w:spacing w:after="240"/>
    </w:pPr>
    <w:rPr>
      <w:lang w:val="en-GB"/>
    </w:rPr>
  </w:style>
  <w:style w:type="paragraph" w:styleId="Footer">
    <w:name w:val="footer"/>
    <w:basedOn w:val="Normal"/>
    <w:link w:val="FooterChar"/>
    <w:uiPriority w:val="99"/>
    <w:rsid w:val="002E1923"/>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2E1923"/>
    <w:rPr>
      <w:sz w:val="22"/>
      <w:lang w:val="el-GR"/>
    </w:rPr>
  </w:style>
  <w:style w:type="paragraph" w:customStyle="1" w:styleId="Normal12a12b">
    <w:name w:val="Normal12a12b"/>
    <w:basedOn w:val="Normal"/>
    <w:rsid w:val="002E1923"/>
    <w:pPr>
      <w:spacing w:before="240" w:after="240"/>
    </w:pPr>
  </w:style>
  <w:style w:type="paragraph" w:customStyle="1" w:styleId="Footer2">
    <w:name w:val="Footer2"/>
    <w:basedOn w:val="Normal"/>
    <w:rsid w:val="002E1923"/>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2E1923"/>
    <w:pPr>
      <w:spacing w:after="240"/>
    </w:pPr>
  </w:style>
  <w:style w:type="character" w:customStyle="1" w:styleId="Normal12Char">
    <w:name w:val="Normal12 Char"/>
    <w:link w:val="Normal12"/>
    <w:locked/>
    <w:rsid w:val="002E1923"/>
    <w:rPr>
      <w:sz w:val="24"/>
      <w:lang w:val="el-GR"/>
    </w:rPr>
  </w:style>
  <w:style w:type="paragraph" w:customStyle="1" w:styleId="TOCPage">
    <w:name w:val="TOC Page"/>
    <w:basedOn w:val="Normal12"/>
    <w:next w:val="TOC1"/>
    <w:rsid w:val="002E1923"/>
    <w:pPr>
      <w:keepNext/>
      <w:jc w:val="right"/>
    </w:pPr>
    <w:rPr>
      <w:rFonts w:ascii="Arial" w:hAnsi="Arial"/>
      <w:b/>
    </w:rPr>
  </w:style>
  <w:style w:type="paragraph" w:customStyle="1" w:styleId="TableofEntries">
    <w:name w:val="Table of Entries"/>
    <w:basedOn w:val="Normal12"/>
    <w:rsid w:val="002E1923"/>
    <w:pPr>
      <w:widowControl/>
      <w:tabs>
        <w:tab w:val="right" w:leader="dot" w:pos="9072"/>
      </w:tabs>
      <w:jc w:val="both"/>
    </w:pPr>
  </w:style>
  <w:style w:type="paragraph" w:customStyle="1" w:styleId="Normal6">
    <w:name w:val="Normal6"/>
    <w:basedOn w:val="Normal"/>
    <w:link w:val="Normal6Char"/>
    <w:rsid w:val="002E1923"/>
    <w:pPr>
      <w:spacing w:after="120"/>
    </w:pPr>
  </w:style>
  <w:style w:type="character" w:customStyle="1" w:styleId="Normal6Char">
    <w:name w:val="Normal6 Char"/>
    <w:link w:val="Normal6"/>
    <w:rsid w:val="002E1923"/>
    <w:rPr>
      <w:sz w:val="24"/>
      <w:lang w:val="el-GR"/>
    </w:rPr>
  </w:style>
  <w:style w:type="paragraph" w:customStyle="1" w:styleId="PageHeading">
    <w:name w:val="PageHeading"/>
    <w:basedOn w:val="Normal12a12b"/>
    <w:rsid w:val="002E1923"/>
    <w:pPr>
      <w:keepNext/>
      <w:jc w:val="center"/>
    </w:pPr>
    <w:rPr>
      <w:rFonts w:ascii="Arial" w:hAnsi="Arial"/>
      <w:b/>
    </w:rPr>
  </w:style>
  <w:style w:type="paragraph" w:customStyle="1" w:styleId="NormalBold">
    <w:name w:val="NormalBold"/>
    <w:basedOn w:val="Normal"/>
    <w:link w:val="NormalBoldChar"/>
    <w:rsid w:val="002E1923"/>
    <w:rPr>
      <w:b/>
    </w:rPr>
  </w:style>
  <w:style w:type="character" w:customStyle="1" w:styleId="NormalBoldChar">
    <w:name w:val="NormalBold Char"/>
    <w:link w:val="NormalBold"/>
    <w:rsid w:val="002E1923"/>
    <w:rPr>
      <w:b/>
      <w:sz w:val="24"/>
      <w:lang w:val="el-GR"/>
    </w:rPr>
  </w:style>
  <w:style w:type="paragraph" w:customStyle="1" w:styleId="Normal12Bold">
    <w:name w:val="Normal12Bold"/>
    <w:basedOn w:val="Normal12"/>
    <w:rsid w:val="002E1923"/>
    <w:rPr>
      <w:b/>
    </w:rPr>
  </w:style>
  <w:style w:type="paragraph" w:customStyle="1" w:styleId="Normal12Italic">
    <w:name w:val="Normal12Italic"/>
    <w:basedOn w:val="Normal"/>
    <w:rsid w:val="002E1923"/>
    <w:pPr>
      <w:spacing w:before="240"/>
    </w:pPr>
    <w:rPr>
      <w:i/>
    </w:rPr>
  </w:style>
  <w:style w:type="paragraph" w:customStyle="1" w:styleId="Normal12Hanging">
    <w:name w:val="Normal12Hanging"/>
    <w:basedOn w:val="Normal12"/>
    <w:rsid w:val="002E1923"/>
    <w:pPr>
      <w:ind w:left="567" w:hanging="567"/>
    </w:pPr>
  </w:style>
  <w:style w:type="paragraph" w:customStyle="1" w:styleId="Normal24">
    <w:name w:val="Normal24"/>
    <w:basedOn w:val="Normal"/>
    <w:rsid w:val="002E1923"/>
    <w:pPr>
      <w:spacing w:after="480"/>
    </w:pPr>
  </w:style>
  <w:style w:type="paragraph" w:customStyle="1" w:styleId="Cover24">
    <w:name w:val="Cover24"/>
    <w:basedOn w:val="Normal24"/>
    <w:rsid w:val="002E1923"/>
    <w:pPr>
      <w:ind w:left="1418"/>
    </w:pPr>
  </w:style>
  <w:style w:type="paragraph" w:customStyle="1" w:styleId="CoverNormal">
    <w:name w:val="CoverNormal"/>
    <w:basedOn w:val="Normal"/>
    <w:rsid w:val="002E1923"/>
    <w:pPr>
      <w:ind w:left="1418"/>
    </w:pPr>
  </w:style>
  <w:style w:type="paragraph" w:customStyle="1" w:styleId="CrossRef">
    <w:name w:val="CrossRef"/>
    <w:basedOn w:val="Normal"/>
    <w:rsid w:val="002E1923"/>
    <w:pPr>
      <w:spacing w:before="240"/>
      <w:jc w:val="center"/>
    </w:pPr>
    <w:rPr>
      <w:i/>
    </w:rPr>
  </w:style>
  <w:style w:type="paragraph" w:customStyle="1" w:styleId="JustificationTitle">
    <w:name w:val="JustificationTitle"/>
    <w:basedOn w:val="Normal"/>
    <w:next w:val="Normal12"/>
    <w:rsid w:val="002E1923"/>
    <w:pPr>
      <w:keepNext/>
      <w:spacing w:before="240"/>
      <w:jc w:val="center"/>
    </w:pPr>
    <w:rPr>
      <w:i/>
    </w:rPr>
  </w:style>
  <w:style w:type="paragraph" w:customStyle="1" w:styleId="Normal12Centre">
    <w:name w:val="Normal12Centre"/>
    <w:basedOn w:val="Normal12"/>
    <w:rsid w:val="002E1923"/>
    <w:pPr>
      <w:jc w:val="center"/>
    </w:pPr>
  </w:style>
  <w:style w:type="paragraph" w:customStyle="1" w:styleId="Normal12Keep">
    <w:name w:val="Normal12Keep"/>
    <w:basedOn w:val="Normal12"/>
    <w:rsid w:val="002E1923"/>
    <w:pPr>
      <w:keepNext/>
    </w:pPr>
  </w:style>
  <w:style w:type="paragraph" w:customStyle="1" w:styleId="Normal12Tab">
    <w:name w:val="Normal12Tab"/>
    <w:basedOn w:val="Normal12"/>
    <w:rsid w:val="002E1923"/>
    <w:pPr>
      <w:tabs>
        <w:tab w:val="left" w:pos="567"/>
      </w:tabs>
    </w:pPr>
  </w:style>
  <w:style w:type="paragraph" w:customStyle="1" w:styleId="RefProc">
    <w:name w:val="RefProc"/>
    <w:basedOn w:val="Normal"/>
    <w:rsid w:val="002E1923"/>
    <w:pPr>
      <w:spacing w:before="240" w:after="240"/>
      <w:jc w:val="right"/>
    </w:pPr>
    <w:rPr>
      <w:rFonts w:ascii="Arial" w:hAnsi="Arial"/>
      <w:b/>
      <w:caps/>
    </w:rPr>
  </w:style>
  <w:style w:type="paragraph" w:customStyle="1" w:styleId="StarsAndIs">
    <w:name w:val="StarsAndIs"/>
    <w:basedOn w:val="Normal"/>
    <w:rsid w:val="002E1923"/>
    <w:pPr>
      <w:ind w:left="1418"/>
    </w:pPr>
    <w:rPr>
      <w:rFonts w:ascii="Arial" w:hAnsi="Arial"/>
      <w:b/>
      <w:sz w:val="48"/>
    </w:rPr>
  </w:style>
  <w:style w:type="paragraph" w:customStyle="1" w:styleId="Lgendesigne">
    <w:name w:val="Légende signe"/>
    <w:basedOn w:val="Normal"/>
    <w:rsid w:val="002E1923"/>
    <w:pPr>
      <w:tabs>
        <w:tab w:val="right" w:pos="454"/>
        <w:tab w:val="left" w:pos="737"/>
      </w:tabs>
      <w:ind w:left="737" w:hanging="737"/>
    </w:pPr>
    <w:rPr>
      <w:snapToGrid w:val="0"/>
      <w:sz w:val="18"/>
      <w:lang w:eastAsia="en-US"/>
    </w:rPr>
  </w:style>
  <w:style w:type="paragraph" w:customStyle="1" w:styleId="TypeDoc">
    <w:name w:val="TypeDoc"/>
    <w:basedOn w:val="Normal24"/>
    <w:rsid w:val="002E1923"/>
    <w:pPr>
      <w:ind w:left="1418"/>
    </w:pPr>
    <w:rPr>
      <w:rFonts w:ascii="Arial" w:hAnsi="Arial"/>
      <w:b/>
      <w:sz w:val="48"/>
    </w:rPr>
  </w:style>
  <w:style w:type="paragraph" w:customStyle="1" w:styleId="ZDate">
    <w:name w:val="ZDate"/>
    <w:basedOn w:val="Normal"/>
    <w:rsid w:val="002E1923"/>
    <w:pPr>
      <w:spacing w:after="1200"/>
    </w:pPr>
  </w:style>
  <w:style w:type="paragraph" w:styleId="Header">
    <w:name w:val="header"/>
    <w:basedOn w:val="Normal"/>
    <w:link w:val="HeaderChar"/>
    <w:uiPriority w:val="99"/>
    <w:rsid w:val="002E1923"/>
    <w:pPr>
      <w:tabs>
        <w:tab w:val="center" w:pos="4153"/>
        <w:tab w:val="right" w:pos="8306"/>
      </w:tabs>
    </w:pPr>
  </w:style>
  <w:style w:type="character" w:customStyle="1" w:styleId="HeaderChar">
    <w:name w:val="Header Char"/>
    <w:basedOn w:val="DefaultParagraphFont"/>
    <w:link w:val="Header"/>
    <w:uiPriority w:val="99"/>
    <w:rsid w:val="002E1923"/>
    <w:rPr>
      <w:sz w:val="24"/>
      <w:lang w:val="el-GR"/>
    </w:rPr>
  </w:style>
  <w:style w:type="paragraph" w:customStyle="1" w:styleId="Olang">
    <w:name w:val="Olang"/>
    <w:basedOn w:val="Normal"/>
    <w:rsid w:val="002E1923"/>
    <w:pPr>
      <w:spacing w:before="240" w:after="240"/>
      <w:jc w:val="right"/>
    </w:pPr>
    <w:rPr>
      <w:noProof/>
    </w:rPr>
  </w:style>
  <w:style w:type="paragraph" w:customStyle="1" w:styleId="ColumnHeading">
    <w:name w:val="ColumnHeading"/>
    <w:basedOn w:val="Normal"/>
    <w:rsid w:val="002E1923"/>
    <w:pPr>
      <w:spacing w:after="240"/>
      <w:jc w:val="center"/>
    </w:pPr>
    <w:rPr>
      <w:i/>
    </w:rPr>
  </w:style>
  <w:style w:type="paragraph" w:customStyle="1" w:styleId="AMNumberTabs">
    <w:name w:val="AMNumberTabs"/>
    <w:basedOn w:val="Normal"/>
    <w:rsid w:val="002E192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E1923"/>
    <w:pPr>
      <w:spacing w:before="240"/>
    </w:pPr>
    <w:rPr>
      <w:b/>
    </w:rPr>
  </w:style>
  <w:style w:type="paragraph" w:customStyle="1" w:styleId="ZCommittee">
    <w:name w:val="ZCommittee"/>
    <w:basedOn w:val="Normal"/>
    <w:next w:val="Normal"/>
    <w:rsid w:val="002E1923"/>
    <w:pPr>
      <w:jc w:val="center"/>
    </w:pPr>
    <w:rPr>
      <w:rFonts w:ascii="Arial" w:hAnsi="Arial" w:cs="Arial"/>
      <w:i/>
      <w:sz w:val="22"/>
      <w:szCs w:val="22"/>
    </w:rPr>
  </w:style>
  <w:style w:type="paragraph" w:customStyle="1" w:styleId="Lgendetitre">
    <w:name w:val="Légende titre"/>
    <w:basedOn w:val="Normal"/>
    <w:rsid w:val="002E1923"/>
    <w:pPr>
      <w:spacing w:before="240" w:after="240"/>
    </w:pPr>
    <w:rPr>
      <w:b/>
      <w:i/>
      <w:snapToGrid w:val="0"/>
      <w:lang w:eastAsia="en-US"/>
    </w:rPr>
  </w:style>
  <w:style w:type="paragraph" w:customStyle="1" w:styleId="Lgendestandard">
    <w:name w:val="Légende standard"/>
    <w:basedOn w:val="Lgendesigne"/>
    <w:rsid w:val="002E1923"/>
    <w:pPr>
      <w:ind w:left="0" w:firstLine="0"/>
    </w:pPr>
  </w:style>
  <w:style w:type="paragraph" w:customStyle="1" w:styleId="CommitteeAM">
    <w:name w:val="CommitteeAM"/>
    <w:basedOn w:val="Normal"/>
    <w:rsid w:val="002E1923"/>
    <w:pPr>
      <w:spacing w:before="240" w:after="600"/>
      <w:jc w:val="center"/>
    </w:pPr>
    <w:rPr>
      <w:i/>
    </w:rPr>
  </w:style>
  <w:style w:type="paragraph" w:customStyle="1" w:styleId="ZDateAM">
    <w:name w:val="ZDateAM"/>
    <w:basedOn w:val="Normal"/>
    <w:rsid w:val="002E1923"/>
    <w:pPr>
      <w:tabs>
        <w:tab w:val="right" w:pos="9356"/>
      </w:tabs>
      <w:spacing w:after="480"/>
    </w:pPr>
    <w:rPr>
      <w:noProof/>
    </w:rPr>
  </w:style>
  <w:style w:type="paragraph" w:customStyle="1" w:styleId="ProjRap">
    <w:name w:val="ProjRap"/>
    <w:basedOn w:val="Normal"/>
    <w:rsid w:val="002E1923"/>
    <w:pPr>
      <w:tabs>
        <w:tab w:val="right" w:pos="9356"/>
      </w:tabs>
    </w:pPr>
    <w:rPr>
      <w:b/>
      <w:noProof/>
    </w:rPr>
  </w:style>
  <w:style w:type="paragraph" w:customStyle="1" w:styleId="PELeft">
    <w:name w:val="PELeft"/>
    <w:basedOn w:val="Normal"/>
    <w:rsid w:val="002E1923"/>
    <w:pPr>
      <w:spacing w:before="40" w:after="40"/>
    </w:pPr>
    <w:rPr>
      <w:rFonts w:ascii="Arial" w:hAnsi="Arial" w:cs="Arial"/>
      <w:sz w:val="22"/>
      <w:szCs w:val="22"/>
    </w:rPr>
  </w:style>
  <w:style w:type="paragraph" w:customStyle="1" w:styleId="PERight">
    <w:name w:val="PERight"/>
    <w:basedOn w:val="Normal"/>
    <w:next w:val="Normal"/>
    <w:rsid w:val="002E1923"/>
    <w:pPr>
      <w:jc w:val="right"/>
    </w:pPr>
    <w:rPr>
      <w:rFonts w:ascii="Arial" w:hAnsi="Arial" w:cs="Arial"/>
      <w:sz w:val="22"/>
      <w:szCs w:val="22"/>
    </w:rPr>
  </w:style>
  <w:style w:type="character" w:customStyle="1" w:styleId="Footer2Middle">
    <w:name w:val="Footer2Middle"/>
    <w:rsid w:val="002E1923"/>
    <w:rPr>
      <w:rFonts w:ascii="Arial" w:hAnsi="Arial" w:cs="Arial" w:hint="default"/>
      <w:b w:val="0"/>
      <w:bCs w:val="0"/>
      <w:i/>
      <w:iCs w:val="0"/>
      <w:color w:val="C0C0C0"/>
      <w:sz w:val="22"/>
    </w:rPr>
  </w:style>
  <w:style w:type="paragraph" w:customStyle="1" w:styleId="EntPE">
    <w:name w:val="EntPE"/>
    <w:basedOn w:val="Normal12"/>
    <w:rsid w:val="002E1923"/>
    <w:pPr>
      <w:jc w:val="center"/>
    </w:pPr>
    <w:rPr>
      <w:sz w:val="56"/>
    </w:rPr>
  </w:style>
  <w:style w:type="paragraph" w:styleId="ListParagraph">
    <w:name w:val="List Paragraph"/>
    <w:aliases w:val="List Paragraph Char,2 Char,3 Char,Akapit z list?1 Char,Dot pt Char,F5 List Paragraph Char,Kolorowa lista"/>
    <w:basedOn w:val="Normal"/>
    <w:uiPriority w:val="34"/>
    <w:qFormat/>
    <w:rsid w:val="002E1923"/>
    <w:pPr>
      <w:widowControl/>
      <w:spacing w:after="160" w:line="256" w:lineRule="auto"/>
      <w:ind w:left="720"/>
      <w:contextualSpacing/>
    </w:pPr>
    <w:rPr>
      <w:rFonts w:ascii="Calibri" w:eastAsia="Calibri" w:hAnsi="Calibri"/>
      <w:sz w:val="22"/>
      <w:szCs w:val="22"/>
      <w:lang w:eastAsia="en-US"/>
    </w:rPr>
  </w:style>
  <w:style w:type="character" w:styleId="Strong">
    <w:name w:val="Strong"/>
    <w:uiPriority w:val="22"/>
    <w:qFormat/>
    <w:rsid w:val="002E1923"/>
    <w:rPr>
      <w:b/>
      <w:bCs/>
    </w:rPr>
  </w:style>
  <w:style w:type="paragraph" w:styleId="BalloonText">
    <w:name w:val="Balloon Text"/>
    <w:basedOn w:val="Normal"/>
    <w:link w:val="BalloonTextChar"/>
    <w:uiPriority w:val="99"/>
    <w:rsid w:val="002E1923"/>
    <w:rPr>
      <w:rFonts w:ascii="Segoe UI" w:hAnsi="Segoe UI" w:cs="Segoe UI"/>
      <w:sz w:val="18"/>
      <w:szCs w:val="18"/>
    </w:rPr>
  </w:style>
  <w:style w:type="character" w:customStyle="1" w:styleId="BalloonTextChar">
    <w:name w:val="Balloon Text Char"/>
    <w:basedOn w:val="DefaultParagraphFont"/>
    <w:link w:val="BalloonText"/>
    <w:uiPriority w:val="99"/>
    <w:rsid w:val="002E1923"/>
    <w:rPr>
      <w:rFonts w:ascii="Segoe UI" w:hAnsi="Segoe UI" w:cs="Segoe UI"/>
      <w:sz w:val="18"/>
      <w:szCs w:val="18"/>
      <w:lang w:val="el-GR"/>
    </w:rPr>
  </w:style>
  <w:style w:type="character" w:styleId="CommentReference">
    <w:name w:val="annotation reference"/>
    <w:uiPriority w:val="99"/>
    <w:unhideWhenUsed/>
    <w:rsid w:val="002E1923"/>
    <w:rPr>
      <w:sz w:val="16"/>
      <w:szCs w:val="16"/>
    </w:rPr>
  </w:style>
  <w:style w:type="paragraph" w:styleId="CommentText">
    <w:name w:val="annotation text"/>
    <w:basedOn w:val="Normal"/>
    <w:link w:val="CommentTextChar"/>
    <w:uiPriority w:val="99"/>
    <w:rsid w:val="002E1923"/>
    <w:rPr>
      <w:sz w:val="20"/>
    </w:rPr>
  </w:style>
  <w:style w:type="character" w:customStyle="1" w:styleId="CommentTextChar">
    <w:name w:val="Comment Text Char"/>
    <w:basedOn w:val="DefaultParagraphFont"/>
    <w:link w:val="CommentText"/>
    <w:uiPriority w:val="99"/>
    <w:rsid w:val="002E1923"/>
    <w:rPr>
      <w:lang w:val="el-GR"/>
    </w:rPr>
  </w:style>
  <w:style w:type="paragraph" w:styleId="CommentSubject">
    <w:name w:val="annotation subject"/>
    <w:basedOn w:val="CommentText"/>
    <w:next w:val="CommentText"/>
    <w:link w:val="CommentSubjectChar"/>
    <w:uiPriority w:val="99"/>
    <w:rsid w:val="002E1923"/>
    <w:rPr>
      <w:b/>
      <w:bCs/>
    </w:rPr>
  </w:style>
  <w:style w:type="character" w:customStyle="1" w:styleId="CommentSubjectChar">
    <w:name w:val="Comment Subject Char"/>
    <w:basedOn w:val="CommentTextChar"/>
    <w:link w:val="CommentSubject"/>
    <w:uiPriority w:val="99"/>
    <w:rsid w:val="002E1923"/>
    <w:rPr>
      <w:b/>
      <w:bCs/>
      <w:lang w:val="el-GR"/>
    </w:rPr>
  </w:style>
  <w:style w:type="paragraph" w:styleId="Revision">
    <w:name w:val="Revision"/>
    <w:hidden/>
    <w:uiPriority w:val="99"/>
    <w:rsid w:val="002E1923"/>
    <w:rPr>
      <w:sz w:val="24"/>
      <w:lang w:val="el-GR"/>
    </w:rPr>
  </w:style>
  <w:style w:type="paragraph" w:customStyle="1" w:styleId="Default">
    <w:name w:val="Default"/>
    <w:rsid w:val="002E1923"/>
    <w:pPr>
      <w:autoSpaceDE w:val="0"/>
      <w:autoSpaceDN w:val="0"/>
      <w:adjustRightInd w:val="0"/>
    </w:pPr>
    <w:rPr>
      <w:color w:val="000000"/>
      <w:sz w:val="24"/>
      <w:szCs w:val="24"/>
      <w:lang w:val="el-GR"/>
    </w:rPr>
  </w:style>
  <w:style w:type="paragraph" w:customStyle="1" w:styleId="Center">
    <w:name w:val="Center"/>
    <w:rsid w:val="002E1923"/>
    <w:pPr>
      <w:spacing w:after="120"/>
      <w:jc w:val="center"/>
    </w:pPr>
    <w:rPr>
      <w:color w:val="000000"/>
      <w:lang w:val="el-GR"/>
    </w:rPr>
  </w:style>
  <w:style w:type="paragraph" w:customStyle="1" w:styleId="NormalTabs">
    <w:name w:val="NormalTabs"/>
    <w:basedOn w:val="Normal"/>
    <w:qFormat/>
    <w:rsid w:val="002E1923"/>
    <w:pPr>
      <w:tabs>
        <w:tab w:val="center" w:pos="284"/>
        <w:tab w:val="left" w:pos="426"/>
      </w:tabs>
    </w:pPr>
    <w:rPr>
      <w:snapToGrid w:val="0"/>
      <w:lang w:eastAsia="en-US"/>
    </w:rPr>
  </w:style>
  <w:style w:type="paragraph" w:customStyle="1" w:styleId="Standaard">
    <w:name w:val="Standaard"/>
    <w:rsid w:val="002E1923"/>
    <w:pPr>
      <w:suppressAutoHyphens/>
      <w:autoSpaceDN w:val="0"/>
      <w:spacing w:after="200" w:line="276" w:lineRule="auto"/>
    </w:pPr>
    <w:rPr>
      <w:rFonts w:ascii="Calibri" w:eastAsia="Calibri" w:hAnsi="Calibri"/>
      <w:sz w:val="22"/>
      <w:szCs w:val="22"/>
      <w:lang w:val="el-GR" w:eastAsia="en-US"/>
    </w:rPr>
  </w:style>
  <w:style w:type="paragraph" w:customStyle="1" w:styleId="Voetnoottekst">
    <w:name w:val="Voetnoottekst"/>
    <w:basedOn w:val="Standaard"/>
    <w:rsid w:val="002E1923"/>
    <w:pPr>
      <w:spacing w:after="0" w:line="240" w:lineRule="auto"/>
    </w:pPr>
    <w:rPr>
      <w:sz w:val="20"/>
      <w:szCs w:val="20"/>
    </w:rPr>
  </w:style>
  <w:style w:type="paragraph" w:customStyle="1" w:styleId="ConclusionsPA">
    <w:name w:val="ConclusionsPA"/>
    <w:basedOn w:val="Normal12"/>
    <w:rsid w:val="002E1923"/>
    <w:pPr>
      <w:spacing w:before="480"/>
      <w:jc w:val="center"/>
    </w:pPr>
    <w:rPr>
      <w:rFonts w:ascii="Arial" w:hAnsi="Arial"/>
      <w:b/>
      <w:caps/>
      <w:snapToGrid w:val="0"/>
      <w:lang w:eastAsia="en-US"/>
    </w:rPr>
  </w:style>
  <w:style w:type="character" w:customStyle="1" w:styleId="SupBoldItalic">
    <w:name w:val="SupBoldItalic"/>
    <w:rsid w:val="002E1923"/>
    <w:rPr>
      <w:b/>
      <w:bCs w:val="0"/>
      <w:i/>
      <w:iCs w:val="0"/>
      <w:color w:val="000000"/>
      <w:vertAlign w:val="superscript"/>
    </w:rPr>
  </w:style>
  <w:style w:type="paragraph" w:customStyle="1" w:styleId="PageHeadingNotTOC">
    <w:name w:val="PageHeadingNotTOC"/>
    <w:basedOn w:val="Normal"/>
    <w:rsid w:val="002E1923"/>
    <w:pPr>
      <w:keepNext/>
      <w:spacing w:before="240" w:after="240"/>
      <w:jc w:val="center"/>
    </w:pPr>
    <w:rPr>
      <w:rFonts w:ascii="Arial" w:hAnsi="Arial"/>
      <w:b/>
    </w:rPr>
  </w:style>
  <w:style w:type="character" w:customStyle="1" w:styleId="CommentTextChar1">
    <w:name w:val="Comment Text Char1"/>
    <w:basedOn w:val="DefaultParagraphFont"/>
    <w:rsid w:val="002E1923"/>
  </w:style>
  <w:style w:type="paragraph" w:customStyle="1" w:styleId="NormalHanging12a">
    <w:name w:val="NormalHanging12a"/>
    <w:basedOn w:val="Normal"/>
    <w:rsid w:val="00763F96"/>
    <w:pPr>
      <w:spacing w:after="240"/>
      <w:ind w:left="567" w:hanging="567"/>
    </w:pPr>
  </w:style>
  <w:style w:type="paragraph" w:customStyle="1" w:styleId="AmDocTypeTab">
    <w:name w:val="AmDocTypeTab"/>
    <w:basedOn w:val="Normal"/>
    <w:rsid w:val="002F6D81"/>
    <w:pPr>
      <w:tabs>
        <w:tab w:val="right" w:pos="9072"/>
      </w:tabs>
    </w:pPr>
    <w:rPr>
      <w:b/>
    </w:rPr>
  </w:style>
  <w:style w:type="paragraph" w:customStyle="1" w:styleId="Normal12a">
    <w:name w:val="Normal12a"/>
    <w:basedOn w:val="Normal"/>
    <w:rsid w:val="002F6D81"/>
    <w:pPr>
      <w:spacing w:after="240"/>
    </w:pPr>
  </w:style>
  <w:style w:type="paragraph" w:customStyle="1" w:styleId="EPFooter2">
    <w:name w:val="EPFooter2"/>
    <w:basedOn w:val="Normal"/>
    <w:next w:val="Normal"/>
    <w:rsid w:val="002F6D81"/>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2F6D81"/>
    <w:pPr>
      <w:spacing w:before="240" w:after="240"/>
      <w:jc w:val="right"/>
    </w:pPr>
  </w:style>
  <w:style w:type="paragraph" w:customStyle="1" w:styleId="NormalCenter12a">
    <w:name w:val="NormalCenter12a"/>
    <w:basedOn w:val="Normal"/>
    <w:rsid w:val="002F6D81"/>
    <w:pPr>
      <w:spacing w:after="240"/>
      <w:jc w:val="center"/>
    </w:pPr>
  </w:style>
  <w:style w:type="paragraph" w:customStyle="1" w:styleId="AmDateTab">
    <w:name w:val="AmDateTab"/>
    <w:basedOn w:val="Normal"/>
    <w:rsid w:val="002F6D81"/>
    <w:pPr>
      <w:tabs>
        <w:tab w:val="right" w:pos="9072"/>
      </w:tabs>
    </w:pPr>
  </w:style>
  <w:style w:type="paragraph" w:customStyle="1" w:styleId="AmNumberTabs0">
    <w:name w:val="AmNumberTabs"/>
    <w:basedOn w:val="Normal"/>
    <w:rsid w:val="002F6D8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2F6D81"/>
    <w:pPr>
      <w:spacing w:before="720" w:after="240"/>
      <w:jc w:val="center"/>
    </w:pPr>
  </w:style>
  <w:style w:type="paragraph" w:customStyle="1" w:styleId="EPFooter">
    <w:name w:val="EPFooter"/>
    <w:basedOn w:val="Normal"/>
    <w:rsid w:val="002F6D81"/>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2F6D81"/>
  </w:style>
  <w:style w:type="paragraph" w:customStyle="1" w:styleId="TOC11">
    <w:name w:val="TOC 11"/>
    <w:basedOn w:val="Normal"/>
    <w:next w:val="Normal"/>
    <w:uiPriority w:val="39"/>
    <w:unhideWhenUsed/>
    <w:rsid w:val="002F6D81"/>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unhideWhenUsed/>
    <w:rsid w:val="002F6D81"/>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unhideWhenUsed/>
    <w:rsid w:val="002F6D81"/>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unhideWhenUsed/>
    <w:rsid w:val="002F6D81"/>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2F6D81"/>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2F6D81"/>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2F6D81"/>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2F6D81"/>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2F6D81"/>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2F6D8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F6D8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F6D81"/>
    <w:pPr>
      <w:widowControl/>
    </w:pPr>
    <w:rPr>
      <w:rFonts w:eastAsia="Calibri"/>
      <w:sz w:val="2"/>
      <w:szCs w:val="22"/>
      <w:lang w:eastAsia="en-US"/>
    </w:rPr>
  </w:style>
  <w:style w:type="paragraph" w:customStyle="1" w:styleId="FooterCouncil">
    <w:name w:val="Footer Council"/>
    <w:basedOn w:val="Normal"/>
    <w:rsid w:val="002F6D81"/>
    <w:pPr>
      <w:widowControl/>
    </w:pPr>
    <w:rPr>
      <w:rFonts w:eastAsia="Calibri"/>
      <w:sz w:val="2"/>
      <w:szCs w:val="22"/>
      <w:lang w:eastAsia="en-US"/>
    </w:rPr>
  </w:style>
  <w:style w:type="paragraph" w:customStyle="1" w:styleId="TechnicalBlock">
    <w:name w:val="Technical Block"/>
    <w:basedOn w:val="Normal"/>
    <w:next w:val="Normal"/>
    <w:link w:val="TechnicalBlockChar"/>
    <w:rsid w:val="002F6D81"/>
    <w:pPr>
      <w:widowControl/>
      <w:spacing w:after="240"/>
      <w:jc w:val="center"/>
    </w:pPr>
    <w:rPr>
      <w:rFonts w:eastAsia="Calibri"/>
      <w:szCs w:val="22"/>
      <w:lang w:eastAsia="en-US"/>
    </w:rPr>
  </w:style>
  <w:style w:type="character" w:customStyle="1" w:styleId="Marker">
    <w:name w:val="Marker"/>
    <w:basedOn w:val="DefaultParagraphFont"/>
    <w:rsid w:val="002F6D81"/>
    <w:rPr>
      <w:color w:val="0000FF"/>
      <w:bdr w:val="none" w:sz="0" w:space="0" w:color="auto"/>
      <w:shd w:val="clear" w:color="auto" w:fill="auto"/>
    </w:rPr>
  </w:style>
  <w:style w:type="character" w:customStyle="1" w:styleId="Marker1">
    <w:name w:val="Marker1"/>
    <w:basedOn w:val="DefaultParagraphFont"/>
    <w:rsid w:val="002F6D81"/>
    <w:rPr>
      <w:color w:val="008000"/>
      <w:bdr w:val="none" w:sz="0" w:space="0" w:color="auto"/>
      <w:shd w:val="clear" w:color="auto" w:fill="auto"/>
    </w:rPr>
  </w:style>
  <w:style w:type="paragraph" w:customStyle="1" w:styleId="Text1">
    <w:name w:val="Text 1"/>
    <w:basedOn w:val="Normal"/>
    <w:rsid w:val="002F6D81"/>
    <w:pPr>
      <w:widowControl/>
      <w:spacing w:before="120" w:after="120" w:line="360" w:lineRule="auto"/>
      <w:ind w:left="850"/>
    </w:pPr>
    <w:rPr>
      <w:rFonts w:eastAsia="Calibri"/>
      <w:szCs w:val="22"/>
      <w:lang w:eastAsia="en-US"/>
    </w:rPr>
  </w:style>
  <w:style w:type="paragraph" w:customStyle="1" w:styleId="Text2">
    <w:name w:val="Text 2"/>
    <w:basedOn w:val="Normal"/>
    <w:rsid w:val="002F6D81"/>
    <w:pPr>
      <w:widowControl/>
      <w:spacing w:before="120" w:after="120" w:line="360" w:lineRule="auto"/>
      <w:ind w:left="1417"/>
    </w:pPr>
    <w:rPr>
      <w:rFonts w:eastAsia="Calibri"/>
      <w:szCs w:val="22"/>
      <w:lang w:eastAsia="en-US"/>
    </w:rPr>
  </w:style>
  <w:style w:type="paragraph" w:customStyle="1" w:styleId="Text3">
    <w:name w:val="Text 3"/>
    <w:basedOn w:val="Normal"/>
    <w:rsid w:val="002F6D81"/>
    <w:pPr>
      <w:widowControl/>
      <w:spacing w:before="120" w:after="120" w:line="360" w:lineRule="auto"/>
      <w:ind w:left="1984"/>
    </w:pPr>
    <w:rPr>
      <w:rFonts w:eastAsia="Calibri"/>
      <w:szCs w:val="22"/>
      <w:lang w:eastAsia="en-US"/>
    </w:rPr>
  </w:style>
  <w:style w:type="paragraph" w:customStyle="1" w:styleId="Text4">
    <w:name w:val="Text 4"/>
    <w:basedOn w:val="Normal"/>
    <w:rsid w:val="002F6D81"/>
    <w:pPr>
      <w:widowControl/>
      <w:spacing w:before="120" w:after="120" w:line="360" w:lineRule="auto"/>
      <w:ind w:left="2551"/>
    </w:pPr>
    <w:rPr>
      <w:rFonts w:eastAsia="Calibri"/>
      <w:szCs w:val="22"/>
      <w:lang w:eastAsia="en-US"/>
    </w:rPr>
  </w:style>
  <w:style w:type="paragraph" w:customStyle="1" w:styleId="Text5">
    <w:name w:val="Text 5"/>
    <w:basedOn w:val="Normal"/>
    <w:rsid w:val="002F6D81"/>
    <w:pPr>
      <w:widowControl/>
      <w:spacing w:before="120" w:after="120" w:line="360" w:lineRule="auto"/>
      <w:ind w:left="3118"/>
    </w:pPr>
    <w:rPr>
      <w:rFonts w:eastAsia="Calibri"/>
      <w:szCs w:val="22"/>
      <w:lang w:eastAsia="en-US"/>
    </w:rPr>
  </w:style>
  <w:style w:type="paragraph" w:customStyle="1" w:styleId="Text6">
    <w:name w:val="Text 6"/>
    <w:basedOn w:val="Normal"/>
    <w:rsid w:val="002F6D81"/>
    <w:pPr>
      <w:widowControl/>
      <w:spacing w:before="120" w:after="120" w:line="360" w:lineRule="auto"/>
      <w:ind w:left="3685"/>
    </w:pPr>
    <w:rPr>
      <w:rFonts w:eastAsia="Calibri"/>
      <w:szCs w:val="22"/>
      <w:lang w:eastAsia="en-US"/>
    </w:rPr>
  </w:style>
  <w:style w:type="paragraph" w:customStyle="1" w:styleId="Text7">
    <w:name w:val="Text 7"/>
    <w:basedOn w:val="Normal"/>
    <w:rsid w:val="002F6D81"/>
    <w:pPr>
      <w:widowControl/>
      <w:spacing w:before="120" w:after="120" w:line="360" w:lineRule="auto"/>
      <w:ind w:left="4252"/>
    </w:pPr>
    <w:rPr>
      <w:rFonts w:eastAsia="Calibri"/>
      <w:szCs w:val="22"/>
      <w:lang w:eastAsia="en-US"/>
    </w:rPr>
  </w:style>
  <w:style w:type="paragraph" w:customStyle="1" w:styleId="Text8">
    <w:name w:val="Text 8"/>
    <w:basedOn w:val="Normal"/>
    <w:rsid w:val="002F6D81"/>
    <w:pPr>
      <w:widowControl/>
      <w:spacing w:before="120" w:after="120" w:line="360" w:lineRule="auto"/>
      <w:ind w:left="4819"/>
    </w:pPr>
    <w:rPr>
      <w:rFonts w:eastAsia="Calibri"/>
      <w:szCs w:val="22"/>
      <w:lang w:eastAsia="en-US"/>
    </w:rPr>
  </w:style>
  <w:style w:type="paragraph" w:customStyle="1" w:styleId="Text9">
    <w:name w:val="Text 9"/>
    <w:basedOn w:val="Normal"/>
    <w:rsid w:val="002F6D81"/>
    <w:pPr>
      <w:widowControl/>
      <w:spacing w:before="120" w:after="120" w:line="360" w:lineRule="auto"/>
      <w:ind w:left="5386"/>
    </w:pPr>
    <w:rPr>
      <w:rFonts w:eastAsia="Calibri"/>
      <w:szCs w:val="22"/>
      <w:lang w:eastAsia="en-US"/>
    </w:rPr>
  </w:style>
  <w:style w:type="paragraph" w:customStyle="1" w:styleId="Text10">
    <w:name w:val="Text 10"/>
    <w:basedOn w:val="Normal"/>
    <w:rsid w:val="002F6D81"/>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2F6D81"/>
    <w:pPr>
      <w:widowControl/>
      <w:spacing w:before="120" w:after="120" w:line="360" w:lineRule="auto"/>
      <w:jc w:val="center"/>
    </w:pPr>
    <w:rPr>
      <w:rFonts w:eastAsia="Calibri"/>
      <w:szCs w:val="22"/>
      <w:lang w:eastAsia="en-US"/>
    </w:rPr>
  </w:style>
  <w:style w:type="paragraph" w:customStyle="1" w:styleId="NormalLeft">
    <w:name w:val="Normal Left"/>
    <w:basedOn w:val="Normal"/>
    <w:rsid w:val="002F6D81"/>
    <w:pPr>
      <w:widowControl/>
      <w:spacing w:before="120" w:after="120" w:line="360" w:lineRule="auto"/>
    </w:pPr>
    <w:rPr>
      <w:rFonts w:eastAsia="Calibri"/>
      <w:szCs w:val="22"/>
      <w:lang w:eastAsia="en-US"/>
    </w:rPr>
  </w:style>
  <w:style w:type="paragraph" w:customStyle="1" w:styleId="NormalRight">
    <w:name w:val="Normal Right"/>
    <w:basedOn w:val="Normal"/>
    <w:rsid w:val="002F6D81"/>
    <w:pPr>
      <w:widowControl/>
      <w:spacing w:before="120" w:after="120" w:line="360" w:lineRule="auto"/>
      <w:jc w:val="right"/>
    </w:pPr>
    <w:rPr>
      <w:rFonts w:eastAsia="Calibri"/>
      <w:szCs w:val="22"/>
      <w:lang w:eastAsia="en-US"/>
    </w:rPr>
  </w:style>
  <w:style w:type="paragraph" w:customStyle="1" w:styleId="QuotedText">
    <w:name w:val="Quoted Text"/>
    <w:basedOn w:val="Normal"/>
    <w:rsid w:val="002F6D81"/>
    <w:pPr>
      <w:widowControl/>
      <w:spacing w:before="120" w:after="120" w:line="360" w:lineRule="auto"/>
      <w:ind w:left="1417"/>
    </w:pPr>
    <w:rPr>
      <w:rFonts w:eastAsia="Calibri"/>
      <w:szCs w:val="22"/>
      <w:lang w:eastAsia="en-US"/>
    </w:rPr>
  </w:style>
  <w:style w:type="paragraph" w:customStyle="1" w:styleId="Point0">
    <w:name w:val="Point 0"/>
    <w:basedOn w:val="Normal"/>
    <w:rsid w:val="002F6D81"/>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2F6D81"/>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2F6D81"/>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F6D81"/>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F6D81"/>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F6D81"/>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F6D81"/>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F6D8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F6D8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F6D81"/>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F6D8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F6D8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F6D8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F6D8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F6D81"/>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F6D81"/>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F6D8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F6D8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F6D8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F6D8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F6D8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F6D8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F6D81"/>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2F6D81"/>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2F6D81"/>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2F6D81"/>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2F6D81"/>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2F6D81"/>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2F6D81"/>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2F6D81"/>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2F6D81"/>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2F6D81"/>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2F6D81"/>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2F6D81"/>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2F6D81"/>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2F6D81"/>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2F6D81"/>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2F6D81"/>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2F6D81"/>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2F6D8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F6D8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F6D8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F6D8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F6D8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F6D81"/>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F6D81"/>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F6D81"/>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F6D8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F6D8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F6D8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F6D8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F6D8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F6D8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F6D81"/>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F6D81"/>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F6D81"/>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F6D81"/>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2F6D81"/>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2F6D81"/>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2F6D81"/>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2F6D81"/>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2F6D81"/>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2F6D81"/>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2F6D81"/>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2F6D81"/>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2F6D81"/>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2F6D81"/>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2F6D81"/>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2F6D81"/>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2F6D81"/>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2F6D81"/>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2F6D81"/>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2F6D81"/>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2F6D81"/>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2F6D81"/>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2F6D8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F6D81"/>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F6D81"/>
    <w:pPr>
      <w:widowControl/>
      <w:spacing w:before="480" w:after="120" w:line="360" w:lineRule="auto"/>
    </w:pPr>
    <w:rPr>
      <w:rFonts w:eastAsia="Calibri"/>
      <w:szCs w:val="22"/>
      <w:lang w:eastAsia="en-US"/>
    </w:rPr>
  </w:style>
  <w:style w:type="paragraph" w:customStyle="1" w:styleId="Considrant">
    <w:name w:val="Considérant"/>
    <w:basedOn w:val="Normal"/>
    <w:rsid w:val="002F6D81"/>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2F6D81"/>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F6D81"/>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F6D81"/>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F6D81"/>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F6D81"/>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F6D81"/>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F6D81"/>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F6D81"/>
    <w:pPr>
      <w:widowControl/>
      <w:spacing w:line="360" w:lineRule="auto"/>
      <w:jc w:val="center"/>
    </w:pPr>
    <w:rPr>
      <w:rFonts w:eastAsia="Calibri"/>
      <w:b/>
      <w:szCs w:val="22"/>
      <w:lang w:eastAsia="en-US"/>
    </w:rPr>
  </w:style>
  <w:style w:type="paragraph" w:customStyle="1" w:styleId="Statut">
    <w:name w:val="Statut"/>
    <w:basedOn w:val="Normal"/>
    <w:next w:val="Typedudocument"/>
    <w:rsid w:val="002F6D81"/>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F6D81"/>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F6D81"/>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F6D81"/>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F6D8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F6D8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F6D81"/>
    <w:pPr>
      <w:widowControl/>
      <w:spacing w:line="360" w:lineRule="auto"/>
      <w:ind w:left="5103"/>
    </w:pPr>
    <w:rPr>
      <w:rFonts w:eastAsia="Calibri"/>
      <w:szCs w:val="22"/>
      <w:lang w:eastAsia="en-US"/>
    </w:rPr>
  </w:style>
  <w:style w:type="paragraph" w:customStyle="1" w:styleId="EntLogo">
    <w:name w:val="EntLogo"/>
    <w:basedOn w:val="Normal"/>
    <w:rsid w:val="002F6D81"/>
    <w:pPr>
      <w:widowControl/>
      <w:tabs>
        <w:tab w:val="right" w:pos="9639"/>
      </w:tabs>
      <w:spacing w:line="360" w:lineRule="auto"/>
    </w:pPr>
    <w:rPr>
      <w:rFonts w:eastAsia="Calibri"/>
      <w:b/>
      <w:szCs w:val="22"/>
      <w:lang w:eastAsia="en-US"/>
    </w:rPr>
  </w:style>
  <w:style w:type="paragraph" w:customStyle="1" w:styleId="EntInstit">
    <w:name w:val="EntInstit"/>
    <w:basedOn w:val="Normal"/>
    <w:rsid w:val="002F6D81"/>
    <w:pPr>
      <w:widowControl/>
      <w:jc w:val="right"/>
    </w:pPr>
    <w:rPr>
      <w:rFonts w:eastAsia="Calibri"/>
      <w:b/>
      <w:szCs w:val="22"/>
      <w:lang w:eastAsia="en-US"/>
    </w:rPr>
  </w:style>
  <w:style w:type="paragraph" w:customStyle="1" w:styleId="EntRefer">
    <w:name w:val="EntRefer"/>
    <w:basedOn w:val="Normal"/>
    <w:rsid w:val="002F6D81"/>
    <w:pPr>
      <w:widowControl/>
    </w:pPr>
    <w:rPr>
      <w:rFonts w:eastAsia="Calibri"/>
      <w:b/>
      <w:szCs w:val="22"/>
      <w:lang w:eastAsia="en-US"/>
    </w:rPr>
  </w:style>
  <w:style w:type="paragraph" w:customStyle="1" w:styleId="EntEmet">
    <w:name w:val="EntEmet"/>
    <w:basedOn w:val="Normal"/>
    <w:rsid w:val="002F6D81"/>
    <w:pPr>
      <w:widowControl/>
      <w:spacing w:before="40"/>
    </w:pPr>
    <w:rPr>
      <w:rFonts w:eastAsia="Calibri"/>
      <w:szCs w:val="22"/>
      <w:lang w:eastAsia="en-US"/>
    </w:rPr>
  </w:style>
  <w:style w:type="paragraph" w:customStyle="1" w:styleId="EntText">
    <w:name w:val="EntText"/>
    <w:basedOn w:val="Normal"/>
    <w:rsid w:val="002F6D81"/>
    <w:pPr>
      <w:widowControl/>
      <w:spacing w:before="120" w:after="120" w:line="360" w:lineRule="auto"/>
    </w:pPr>
    <w:rPr>
      <w:rFonts w:eastAsia="Calibri"/>
      <w:szCs w:val="22"/>
      <w:lang w:eastAsia="en-US"/>
    </w:rPr>
  </w:style>
  <w:style w:type="paragraph" w:customStyle="1" w:styleId="EntEU">
    <w:name w:val="EntEU"/>
    <w:basedOn w:val="Normal"/>
    <w:rsid w:val="002F6D81"/>
    <w:pPr>
      <w:widowControl/>
      <w:spacing w:before="240" w:after="240"/>
      <w:jc w:val="center"/>
    </w:pPr>
    <w:rPr>
      <w:rFonts w:eastAsia="Calibri"/>
      <w:b/>
      <w:sz w:val="36"/>
      <w:szCs w:val="22"/>
      <w:lang w:eastAsia="en-US"/>
    </w:rPr>
  </w:style>
  <w:style w:type="paragraph" w:customStyle="1" w:styleId="EntASSOC">
    <w:name w:val="EntASSOC"/>
    <w:basedOn w:val="Normal"/>
    <w:rsid w:val="002F6D81"/>
    <w:pPr>
      <w:widowControl/>
      <w:jc w:val="center"/>
    </w:pPr>
    <w:rPr>
      <w:rFonts w:eastAsia="Calibri"/>
      <w:b/>
      <w:szCs w:val="22"/>
      <w:lang w:eastAsia="en-US"/>
    </w:rPr>
  </w:style>
  <w:style w:type="paragraph" w:customStyle="1" w:styleId="EntACP">
    <w:name w:val="EntACP"/>
    <w:basedOn w:val="Normal"/>
    <w:rsid w:val="002F6D81"/>
    <w:pPr>
      <w:widowControl/>
      <w:spacing w:after="180"/>
      <w:jc w:val="center"/>
    </w:pPr>
    <w:rPr>
      <w:rFonts w:eastAsia="Calibri"/>
      <w:b/>
      <w:spacing w:val="40"/>
      <w:sz w:val="28"/>
      <w:szCs w:val="22"/>
      <w:lang w:eastAsia="en-US"/>
    </w:rPr>
  </w:style>
  <w:style w:type="paragraph" w:customStyle="1" w:styleId="EntInstitACP">
    <w:name w:val="EntInstitACP"/>
    <w:basedOn w:val="Normal"/>
    <w:rsid w:val="002F6D81"/>
    <w:pPr>
      <w:widowControl/>
      <w:jc w:val="center"/>
    </w:pPr>
    <w:rPr>
      <w:rFonts w:eastAsia="Calibri"/>
      <w:b/>
      <w:szCs w:val="22"/>
      <w:lang w:eastAsia="en-US"/>
    </w:rPr>
  </w:style>
  <w:style w:type="paragraph" w:customStyle="1" w:styleId="Genredudocument">
    <w:name w:val="Genre du document"/>
    <w:basedOn w:val="EntRefer"/>
    <w:next w:val="EntRefer"/>
    <w:rsid w:val="002F6D81"/>
    <w:pPr>
      <w:spacing w:before="240"/>
    </w:pPr>
  </w:style>
  <w:style w:type="paragraph" w:customStyle="1" w:styleId="Accordtitre">
    <w:name w:val="Accord titre"/>
    <w:basedOn w:val="Normal"/>
    <w:rsid w:val="002F6D81"/>
    <w:pPr>
      <w:widowControl/>
      <w:spacing w:line="360" w:lineRule="auto"/>
      <w:jc w:val="center"/>
    </w:pPr>
    <w:rPr>
      <w:rFonts w:eastAsia="Calibri"/>
      <w:szCs w:val="22"/>
      <w:lang w:eastAsia="en-US"/>
    </w:rPr>
  </w:style>
  <w:style w:type="paragraph" w:customStyle="1" w:styleId="FooterAccord">
    <w:name w:val="Footer Accord"/>
    <w:basedOn w:val="Normal"/>
    <w:rsid w:val="002F6D8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F6D8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F6D8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F6D81"/>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F6D81"/>
    <w:pPr>
      <w:spacing w:after="240"/>
    </w:pPr>
  </w:style>
  <w:style w:type="paragraph" w:customStyle="1" w:styleId="Annexetitre">
    <w:name w:val="Annexe titre"/>
    <w:basedOn w:val="Normal"/>
    <w:next w:val="Normal"/>
    <w:rsid w:val="002F6D81"/>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F6D81"/>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2F6D81"/>
    <w:pPr>
      <w:widowControl/>
    </w:pPr>
    <w:rPr>
      <w:sz w:val="20"/>
    </w:rPr>
  </w:style>
  <w:style w:type="character" w:customStyle="1" w:styleId="EndnoteTextChar">
    <w:name w:val="Endnote Text Char"/>
    <w:basedOn w:val="DefaultParagraphFont"/>
    <w:link w:val="EndnoteText1"/>
    <w:uiPriority w:val="99"/>
    <w:semiHidden/>
    <w:rsid w:val="002F6D81"/>
    <w:rPr>
      <w:lang w:val="el-GR"/>
    </w:rPr>
  </w:style>
  <w:style w:type="character" w:styleId="EndnoteReference">
    <w:name w:val="endnote reference"/>
    <w:basedOn w:val="DefaultParagraphFont"/>
    <w:uiPriority w:val="99"/>
    <w:unhideWhenUsed/>
    <w:rsid w:val="002F6D81"/>
    <w:rPr>
      <w:bdr w:val="none" w:sz="0" w:space="0" w:color="auto"/>
      <w:shd w:val="clear" w:color="auto" w:fill="auto"/>
      <w:vertAlign w:val="superscript"/>
    </w:rPr>
  </w:style>
  <w:style w:type="paragraph" w:customStyle="1" w:styleId="Division1">
    <w:name w:val="Division 1"/>
    <w:basedOn w:val="Normal"/>
    <w:next w:val="Normal"/>
    <w:rsid w:val="002F6D8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F6D8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F6D8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F6D8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F6D8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F6D8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F6D8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F6D8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F6D8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F6D8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F6D8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F6D8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F6D8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F6D8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F6D8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F6D8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F6D8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F6D8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F6D8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F6D8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F6D8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F6D8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F6D8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F6D8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F6D8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F6D81"/>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2F6D8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F6D81"/>
    <w:rPr>
      <w:rFonts w:eastAsia="Calibri"/>
      <w:sz w:val="24"/>
      <w:szCs w:val="22"/>
      <w:lang w:val="el-GR" w:eastAsia="en-US"/>
    </w:rPr>
  </w:style>
  <w:style w:type="character" w:customStyle="1" w:styleId="HeaderCouncilLargeChar">
    <w:name w:val="Header Council Large Char"/>
    <w:basedOn w:val="TechnicalBlockChar"/>
    <w:link w:val="HeaderCouncilLarge"/>
    <w:rsid w:val="002F6D81"/>
    <w:rPr>
      <w:rFonts w:eastAsia="Calibri"/>
      <w:sz w:val="2"/>
      <w:szCs w:val="22"/>
      <w:lang w:val="el-GR" w:eastAsia="en-US"/>
    </w:rPr>
  </w:style>
  <w:style w:type="paragraph" w:customStyle="1" w:styleId="FooterText">
    <w:name w:val="Footer Text"/>
    <w:basedOn w:val="Normal"/>
    <w:rsid w:val="002F6D81"/>
    <w:pPr>
      <w:widowControl/>
    </w:pPr>
    <w:rPr>
      <w:szCs w:val="24"/>
      <w:lang w:val="en-GB" w:eastAsia="en-US"/>
    </w:rPr>
  </w:style>
  <w:style w:type="character" w:styleId="PlaceholderText">
    <w:name w:val="Placeholder Text"/>
    <w:basedOn w:val="DefaultParagraphFont"/>
    <w:uiPriority w:val="99"/>
    <w:rsid w:val="002F6D81"/>
    <w:rPr>
      <w:color w:val="808080"/>
    </w:rPr>
  </w:style>
  <w:style w:type="paragraph" w:customStyle="1" w:styleId="NormalJustified">
    <w:name w:val="Normal Justified"/>
    <w:basedOn w:val="Normal"/>
    <w:rsid w:val="002F6D81"/>
    <w:pPr>
      <w:autoSpaceDE w:val="0"/>
      <w:autoSpaceDN w:val="0"/>
      <w:adjustRightInd w:val="0"/>
      <w:spacing w:before="200" w:after="120" w:line="360" w:lineRule="auto"/>
      <w:jc w:val="both"/>
    </w:pPr>
    <w:rPr>
      <w:szCs w:val="22"/>
      <w:lang w:eastAsia="fr-BE"/>
    </w:rPr>
  </w:style>
  <w:style w:type="paragraph" w:customStyle="1" w:styleId="FinalLine">
    <w:name w:val="Final Line"/>
    <w:basedOn w:val="Normal"/>
    <w:next w:val="Normal"/>
    <w:rsid w:val="002F6D81"/>
    <w:pPr>
      <w:pBdr>
        <w:bottom w:val="single" w:sz="4" w:space="0" w:color="000000"/>
      </w:pBdr>
      <w:autoSpaceDE w:val="0"/>
      <w:autoSpaceDN w:val="0"/>
      <w:adjustRightInd w:val="0"/>
      <w:spacing w:before="360" w:after="120" w:line="360" w:lineRule="auto"/>
      <w:ind w:left="3400" w:right="3400"/>
      <w:jc w:val="center"/>
    </w:pPr>
    <w:rPr>
      <w:b/>
      <w:szCs w:val="22"/>
      <w:lang w:eastAsia="fr-BE"/>
    </w:rPr>
  </w:style>
  <w:style w:type="paragraph" w:customStyle="1" w:styleId="FinalLineLandscape">
    <w:name w:val="Final Line (Landscape)"/>
    <w:basedOn w:val="Normal"/>
    <w:next w:val="Normal"/>
    <w:rsid w:val="002F6D81"/>
    <w:pPr>
      <w:pBdr>
        <w:bottom w:val="single" w:sz="4" w:space="0" w:color="000000"/>
      </w:pBdr>
      <w:autoSpaceDE w:val="0"/>
      <w:autoSpaceDN w:val="0"/>
      <w:adjustRightInd w:val="0"/>
      <w:spacing w:before="360" w:after="120" w:line="360" w:lineRule="auto"/>
      <w:ind w:left="5868" w:right="5868"/>
      <w:jc w:val="center"/>
    </w:pPr>
    <w:rPr>
      <w:b/>
      <w:szCs w:val="22"/>
      <w:lang w:eastAsia="fr-BE"/>
    </w:rPr>
  </w:style>
  <w:style w:type="paragraph" w:customStyle="1" w:styleId="PointManual">
    <w:name w:val="Point Manual"/>
    <w:basedOn w:val="Normal"/>
    <w:rsid w:val="002F6D81"/>
    <w:pPr>
      <w:autoSpaceDE w:val="0"/>
      <w:autoSpaceDN w:val="0"/>
      <w:adjustRightInd w:val="0"/>
      <w:spacing w:before="120" w:after="120" w:line="360" w:lineRule="auto"/>
      <w:ind w:left="567" w:hanging="567"/>
    </w:pPr>
    <w:rPr>
      <w:szCs w:val="22"/>
      <w:lang w:eastAsia="fr-BE"/>
    </w:rPr>
  </w:style>
  <w:style w:type="paragraph" w:customStyle="1" w:styleId="PointManual1">
    <w:name w:val="Point Manual (1)"/>
    <w:basedOn w:val="Normal"/>
    <w:rsid w:val="002F6D81"/>
    <w:pPr>
      <w:autoSpaceDE w:val="0"/>
      <w:autoSpaceDN w:val="0"/>
      <w:adjustRightInd w:val="0"/>
      <w:spacing w:before="120" w:after="120" w:line="360" w:lineRule="auto"/>
      <w:ind w:left="1134" w:hanging="567"/>
    </w:pPr>
    <w:rPr>
      <w:szCs w:val="22"/>
      <w:lang w:eastAsia="fr-BE"/>
    </w:rPr>
  </w:style>
  <w:style w:type="paragraph" w:customStyle="1" w:styleId="PointManual2">
    <w:name w:val="Point Manual (2)"/>
    <w:basedOn w:val="Normal"/>
    <w:rsid w:val="002F6D81"/>
    <w:pPr>
      <w:autoSpaceDE w:val="0"/>
      <w:autoSpaceDN w:val="0"/>
      <w:adjustRightInd w:val="0"/>
      <w:spacing w:before="120" w:after="120" w:line="360" w:lineRule="auto"/>
      <w:ind w:left="1701" w:hanging="567"/>
    </w:pPr>
    <w:rPr>
      <w:szCs w:val="22"/>
      <w:lang w:eastAsia="fr-BE"/>
    </w:rPr>
  </w:style>
  <w:style w:type="paragraph" w:customStyle="1" w:styleId="PointManual3">
    <w:name w:val="Point Manual (3)"/>
    <w:basedOn w:val="Normal"/>
    <w:rsid w:val="002F6D81"/>
    <w:pPr>
      <w:autoSpaceDE w:val="0"/>
      <w:autoSpaceDN w:val="0"/>
      <w:adjustRightInd w:val="0"/>
      <w:spacing w:before="120" w:after="120" w:line="360" w:lineRule="auto"/>
      <w:ind w:left="2268" w:hanging="567"/>
    </w:pPr>
    <w:rPr>
      <w:szCs w:val="22"/>
      <w:lang w:eastAsia="fr-BE"/>
    </w:rPr>
  </w:style>
  <w:style w:type="paragraph" w:customStyle="1" w:styleId="PointManual4">
    <w:name w:val="Point Manual (4)"/>
    <w:basedOn w:val="Normal"/>
    <w:rsid w:val="002F6D81"/>
    <w:pPr>
      <w:autoSpaceDE w:val="0"/>
      <w:autoSpaceDN w:val="0"/>
      <w:adjustRightInd w:val="0"/>
      <w:spacing w:before="120" w:after="120" w:line="360" w:lineRule="auto"/>
      <w:ind w:left="2835" w:hanging="567"/>
    </w:pPr>
    <w:rPr>
      <w:szCs w:val="22"/>
      <w:lang w:eastAsia="fr-BE"/>
    </w:rPr>
  </w:style>
  <w:style w:type="paragraph" w:customStyle="1" w:styleId="PointDoubleManual">
    <w:name w:val="Point Double Manual"/>
    <w:basedOn w:val="Normal"/>
    <w:rsid w:val="002F6D81"/>
    <w:pPr>
      <w:tabs>
        <w:tab w:val="left" w:pos="567"/>
      </w:tabs>
      <w:autoSpaceDE w:val="0"/>
      <w:autoSpaceDN w:val="0"/>
      <w:adjustRightInd w:val="0"/>
      <w:spacing w:before="120" w:after="120" w:line="360" w:lineRule="auto"/>
      <w:ind w:left="1134" w:hanging="1134"/>
    </w:pPr>
    <w:rPr>
      <w:szCs w:val="22"/>
      <w:lang w:eastAsia="fr-BE"/>
    </w:rPr>
  </w:style>
  <w:style w:type="paragraph" w:customStyle="1" w:styleId="PointDoubleManual1">
    <w:name w:val="Point Double Manual (1)"/>
    <w:basedOn w:val="Normal"/>
    <w:rsid w:val="002F6D81"/>
    <w:pPr>
      <w:tabs>
        <w:tab w:val="left" w:pos="1134"/>
      </w:tabs>
      <w:autoSpaceDE w:val="0"/>
      <w:autoSpaceDN w:val="0"/>
      <w:adjustRightInd w:val="0"/>
      <w:spacing w:before="120" w:after="120" w:line="360" w:lineRule="auto"/>
      <w:ind w:left="1701" w:hanging="1134"/>
    </w:pPr>
    <w:rPr>
      <w:szCs w:val="22"/>
      <w:lang w:eastAsia="fr-BE"/>
    </w:rPr>
  </w:style>
  <w:style w:type="paragraph" w:customStyle="1" w:styleId="PointDoubleManual2">
    <w:name w:val="Point Double Manual (2)"/>
    <w:basedOn w:val="Normal"/>
    <w:rsid w:val="002F6D81"/>
    <w:pPr>
      <w:tabs>
        <w:tab w:val="left" w:pos="1701"/>
      </w:tabs>
      <w:autoSpaceDE w:val="0"/>
      <w:autoSpaceDN w:val="0"/>
      <w:adjustRightInd w:val="0"/>
      <w:spacing w:before="120" w:after="120" w:line="360" w:lineRule="auto"/>
      <w:ind w:left="2268" w:hanging="1134"/>
    </w:pPr>
    <w:rPr>
      <w:szCs w:val="22"/>
      <w:lang w:eastAsia="fr-BE"/>
    </w:rPr>
  </w:style>
  <w:style w:type="paragraph" w:customStyle="1" w:styleId="PointDoubleManual3">
    <w:name w:val="Point Double Manual (3)"/>
    <w:basedOn w:val="Normal"/>
    <w:rsid w:val="002F6D81"/>
    <w:pPr>
      <w:tabs>
        <w:tab w:val="left" w:pos="2268"/>
      </w:tabs>
      <w:autoSpaceDE w:val="0"/>
      <w:autoSpaceDN w:val="0"/>
      <w:adjustRightInd w:val="0"/>
      <w:spacing w:before="120" w:after="120" w:line="360" w:lineRule="auto"/>
      <w:ind w:left="2835" w:hanging="1134"/>
    </w:pPr>
    <w:rPr>
      <w:szCs w:val="22"/>
      <w:lang w:eastAsia="fr-BE"/>
    </w:rPr>
  </w:style>
  <w:style w:type="paragraph" w:customStyle="1" w:styleId="PointDoubleManual4">
    <w:name w:val="Point Double Manual (4)"/>
    <w:basedOn w:val="Normal"/>
    <w:rsid w:val="002F6D81"/>
    <w:pPr>
      <w:tabs>
        <w:tab w:val="left" w:pos="2835"/>
      </w:tabs>
      <w:autoSpaceDE w:val="0"/>
      <w:autoSpaceDN w:val="0"/>
      <w:adjustRightInd w:val="0"/>
      <w:spacing w:before="120" w:after="120" w:line="360" w:lineRule="auto"/>
      <w:ind w:left="3402" w:hanging="1134"/>
    </w:pPr>
    <w:rPr>
      <w:szCs w:val="22"/>
      <w:lang w:eastAsia="fr-BE"/>
    </w:rPr>
  </w:style>
  <w:style w:type="paragraph" w:customStyle="1" w:styleId="Pointabc">
    <w:name w:val="Point abc"/>
    <w:basedOn w:val="Normal"/>
    <w:uiPriority w:val="99"/>
    <w:qFormat/>
    <w:rsid w:val="002F6D81"/>
    <w:pPr>
      <w:numPr>
        <w:ilvl w:val="1"/>
        <w:numId w:val="35"/>
      </w:numPr>
      <w:tabs>
        <w:tab w:val="left" w:pos="567"/>
      </w:tabs>
      <w:autoSpaceDE w:val="0"/>
      <w:autoSpaceDN w:val="0"/>
      <w:adjustRightInd w:val="0"/>
      <w:spacing w:before="120" w:after="120" w:line="360" w:lineRule="auto"/>
    </w:pPr>
    <w:rPr>
      <w:szCs w:val="22"/>
      <w:lang w:eastAsia="fr-BE"/>
    </w:rPr>
  </w:style>
  <w:style w:type="paragraph" w:customStyle="1" w:styleId="Pointabc1">
    <w:name w:val="Point abc (1)"/>
    <w:basedOn w:val="Normal"/>
    <w:uiPriority w:val="99"/>
    <w:qFormat/>
    <w:rsid w:val="002F6D81"/>
    <w:pPr>
      <w:numPr>
        <w:ilvl w:val="3"/>
        <w:numId w:val="35"/>
      </w:numPr>
      <w:tabs>
        <w:tab w:val="left" w:pos="1134"/>
      </w:tabs>
      <w:autoSpaceDE w:val="0"/>
      <w:autoSpaceDN w:val="0"/>
      <w:adjustRightInd w:val="0"/>
      <w:spacing w:before="120" w:after="120" w:line="360" w:lineRule="auto"/>
    </w:pPr>
    <w:rPr>
      <w:szCs w:val="22"/>
      <w:lang w:eastAsia="fr-BE"/>
    </w:rPr>
  </w:style>
  <w:style w:type="paragraph" w:customStyle="1" w:styleId="Pointabc2">
    <w:name w:val="Point abc (2)"/>
    <w:basedOn w:val="Normal"/>
    <w:uiPriority w:val="99"/>
    <w:qFormat/>
    <w:rsid w:val="002F6D81"/>
    <w:pPr>
      <w:numPr>
        <w:ilvl w:val="5"/>
        <w:numId w:val="35"/>
      </w:numPr>
      <w:tabs>
        <w:tab w:val="left" w:pos="1701"/>
      </w:tabs>
      <w:autoSpaceDE w:val="0"/>
      <w:autoSpaceDN w:val="0"/>
      <w:adjustRightInd w:val="0"/>
      <w:spacing w:before="120" w:after="120" w:line="360" w:lineRule="auto"/>
    </w:pPr>
    <w:rPr>
      <w:szCs w:val="22"/>
      <w:lang w:eastAsia="fr-BE"/>
    </w:rPr>
  </w:style>
  <w:style w:type="paragraph" w:customStyle="1" w:styleId="Pointabc3">
    <w:name w:val="Point abc (3)"/>
    <w:basedOn w:val="Normal"/>
    <w:uiPriority w:val="99"/>
    <w:qFormat/>
    <w:rsid w:val="002F6D81"/>
    <w:pPr>
      <w:numPr>
        <w:ilvl w:val="7"/>
        <w:numId w:val="35"/>
      </w:numPr>
      <w:tabs>
        <w:tab w:val="left" w:pos="2268"/>
      </w:tabs>
      <w:autoSpaceDE w:val="0"/>
      <w:autoSpaceDN w:val="0"/>
      <w:adjustRightInd w:val="0"/>
      <w:spacing w:before="120" w:after="120" w:line="360" w:lineRule="auto"/>
    </w:pPr>
    <w:rPr>
      <w:szCs w:val="22"/>
      <w:lang w:eastAsia="fr-BE"/>
    </w:rPr>
  </w:style>
  <w:style w:type="paragraph" w:customStyle="1" w:styleId="Pointabc4">
    <w:name w:val="Point abc (4)"/>
    <w:basedOn w:val="Normal"/>
    <w:uiPriority w:val="99"/>
    <w:qFormat/>
    <w:rsid w:val="002F6D81"/>
    <w:pPr>
      <w:numPr>
        <w:ilvl w:val="8"/>
        <w:numId w:val="35"/>
      </w:numPr>
      <w:tabs>
        <w:tab w:val="left" w:pos="2835"/>
      </w:tabs>
      <w:autoSpaceDE w:val="0"/>
      <w:autoSpaceDN w:val="0"/>
      <w:adjustRightInd w:val="0"/>
      <w:spacing w:before="120" w:after="120" w:line="360" w:lineRule="auto"/>
    </w:pPr>
    <w:rPr>
      <w:szCs w:val="22"/>
      <w:lang w:eastAsia="fr-BE"/>
    </w:rPr>
  </w:style>
  <w:style w:type="paragraph" w:customStyle="1" w:styleId="Point123">
    <w:name w:val="Point 123"/>
    <w:basedOn w:val="Normal"/>
    <w:uiPriority w:val="99"/>
    <w:qFormat/>
    <w:rsid w:val="002F6D81"/>
    <w:pPr>
      <w:numPr>
        <w:numId w:val="35"/>
      </w:numPr>
      <w:tabs>
        <w:tab w:val="left" w:pos="567"/>
      </w:tabs>
      <w:autoSpaceDE w:val="0"/>
      <w:autoSpaceDN w:val="0"/>
      <w:adjustRightInd w:val="0"/>
      <w:spacing w:before="120" w:after="120" w:line="360" w:lineRule="auto"/>
    </w:pPr>
    <w:rPr>
      <w:szCs w:val="22"/>
      <w:lang w:eastAsia="fr-BE"/>
    </w:rPr>
  </w:style>
  <w:style w:type="paragraph" w:customStyle="1" w:styleId="Point1231">
    <w:name w:val="Point 123 (1)"/>
    <w:basedOn w:val="Normal"/>
    <w:uiPriority w:val="99"/>
    <w:qFormat/>
    <w:rsid w:val="002F6D81"/>
    <w:pPr>
      <w:numPr>
        <w:ilvl w:val="2"/>
        <w:numId w:val="35"/>
      </w:numPr>
      <w:tabs>
        <w:tab w:val="left" w:pos="1134"/>
      </w:tabs>
      <w:autoSpaceDE w:val="0"/>
      <w:autoSpaceDN w:val="0"/>
      <w:adjustRightInd w:val="0"/>
      <w:spacing w:before="120" w:after="120" w:line="360" w:lineRule="auto"/>
    </w:pPr>
    <w:rPr>
      <w:szCs w:val="22"/>
      <w:lang w:eastAsia="fr-BE"/>
    </w:rPr>
  </w:style>
  <w:style w:type="paragraph" w:customStyle="1" w:styleId="Point1232">
    <w:name w:val="Point 123 (2)"/>
    <w:basedOn w:val="Normal"/>
    <w:uiPriority w:val="99"/>
    <w:qFormat/>
    <w:rsid w:val="002F6D81"/>
    <w:pPr>
      <w:numPr>
        <w:ilvl w:val="4"/>
        <w:numId w:val="35"/>
      </w:numPr>
      <w:tabs>
        <w:tab w:val="left" w:pos="1701"/>
      </w:tabs>
      <w:autoSpaceDE w:val="0"/>
      <w:autoSpaceDN w:val="0"/>
      <w:adjustRightInd w:val="0"/>
      <w:spacing w:before="120" w:after="120" w:line="360" w:lineRule="auto"/>
    </w:pPr>
    <w:rPr>
      <w:szCs w:val="22"/>
      <w:lang w:eastAsia="fr-BE"/>
    </w:rPr>
  </w:style>
  <w:style w:type="paragraph" w:customStyle="1" w:styleId="Point1233">
    <w:name w:val="Point 123 (3)"/>
    <w:basedOn w:val="Normal"/>
    <w:uiPriority w:val="99"/>
    <w:qFormat/>
    <w:rsid w:val="002F6D81"/>
    <w:pPr>
      <w:numPr>
        <w:ilvl w:val="6"/>
        <w:numId w:val="35"/>
      </w:numPr>
      <w:tabs>
        <w:tab w:val="left" w:pos="2268"/>
      </w:tabs>
      <w:autoSpaceDE w:val="0"/>
      <w:autoSpaceDN w:val="0"/>
      <w:adjustRightInd w:val="0"/>
      <w:spacing w:before="120" w:after="120" w:line="360" w:lineRule="auto"/>
    </w:pPr>
    <w:rPr>
      <w:szCs w:val="22"/>
      <w:lang w:eastAsia="fr-BE"/>
    </w:rPr>
  </w:style>
  <w:style w:type="paragraph" w:customStyle="1" w:styleId="Pointivx">
    <w:name w:val="Point ivx"/>
    <w:basedOn w:val="Normal"/>
    <w:rsid w:val="002F6D81"/>
    <w:pPr>
      <w:numPr>
        <w:numId w:val="36"/>
      </w:numPr>
      <w:tabs>
        <w:tab w:val="left" w:pos="567"/>
      </w:tabs>
      <w:autoSpaceDE w:val="0"/>
      <w:autoSpaceDN w:val="0"/>
      <w:adjustRightInd w:val="0"/>
      <w:spacing w:before="120" w:after="120" w:line="360" w:lineRule="auto"/>
    </w:pPr>
    <w:rPr>
      <w:szCs w:val="22"/>
      <w:lang w:eastAsia="fr-BE"/>
    </w:rPr>
  </w:style>
  <w:style w:type="paragraph" w:customStyle="1" w:styleId="Pointivx1">
    <w:name w:val="Point ivx (1)"/>
    <w:basedOn w:val="Normal"/>
    <w:rsid w:val="002F6D81"/>
    <w:pPr>
      <w:numPr>
        <w:ilvl w:val="1"/>
        <w:numId w:val="36"/>
      </w:numPr>
      <w:tabs>
        <w:tab w:val="left" w:pos="1134"/>
      </w:tabs>
      <w:autoSpaceDE w:val="0"/>
      <w:autoSpaceDN w:val="0"/>
      <w:adjustRightInd w:val="0"/>
      <w:spacing w:before="120" w:after="120" w:line="360" w:lineRule="auto"/>
    </w:pPr>
    <w:rPr>
      <w:szCs w:val="22"/>
      <w:lang w:eastAsia="fr-BE"/>
    </w:rPr>
  </w:style>
  <w:style w:type="paragraph" w:customStyle="1" w:styleId="Pointivx2">
    <w:name w:val="Point ivx (2)"/>
    <w:basedOn w:val="Normal"/>
    <w:rsid w:val="002F6D81"/>
    <w:pPr>
      <w:numPr>
        <w:ilvl w:val="2"/>
        <w:numId w:val="36"/>
      </w:numPr>
      <w:tabs>
        <w:tab w:val="left" w:pos="1701"/>
      </w:tabs>
      <w:autoSpaceDE w:val="0"/>
      <w:autoSpaceDN w:val="0"/>
      <w:adjustRightInd w:val="0"/>
      <w:spacing w:before="120" w:after="120" w:line="360" w:lineRule="auto"/>
    </w:pPr>
    <w:rPr>
      <w:szCs w:val="22"/>
      <w:lang w:eastAsia="fr-BE"/>
    </w:rPr>
  </w:style>
  <w:style w:type="paragraph" w:customStyle="1" w:styleId="Pointivx3">
    <w:name w:val="Point ivx (3)"/>
    <w:basedOn w:val="Normal"/>
    <w:rsid w:val="002F6D81"/>
    <w:pPr>
      <w:numPr>
        <w:ilvl w:val="3"/>
        <w:numId w:val="36"/>
      </w:numPr>
      <w:tabs>
        <w:tab w:val="left" w:pos="2268"/>
      </w:tabs>
      <w:autoSpaceDE w:val="0"/>
      <w:autoSpaceDN w:val="0"/>
      <w:adjustRightInd w:val="0"/>
      <w:spacing w:before="120" w:after="120" w:line="360" w:lineRule="auto"/>
    </w:pPr>
    <w:rPr>
      <w:szCs w:val="22"/>
      <w:lang w:eastAsia="fr-BE"/>
    </w:rPr>
  </w:style>
  <w:style w:type="paragraph" w:customStyle="1" w:styleId="Pointivx4">
    <w:name w:val="Point ivx (4)"/>
    <w:basedOn w:val="Normal"/>
    <w:rsid w:val="002F6D81"/>
    <w:pPr>
      <w:numPr>
        <w:ilvl w:val="4"/>
        <w:numId w:val="36"/>
      </w:numPr>
      <w:tabs>
        <w:tab w:val="left" w:pos="2835"/>
      </w:tabs>
      <w:autoSpaceDE w:val="0"/>
      <w:autoSpaceDN w:val="0"/>
      <w:adjustRightInd w:val="0"/>
      <w:spacing w:before="120" w:after="120" w:line="360" w:lineRule="auto"/>
    </w:pPr>
    <w:rPr>
      <w:szCs w:val="22"/>
      <w:lang w:eastAsia="fr-BE"/>
    </w:rPr>
  </w:style>
  <w:style w:type="paragraph" w:customStyle="1" w:styleId="Bullet">
    <w:name w:val="Bullet"/>
    <w:basedOn w:val="Normal"/>
    <w:rsid w:val="002F6D81"/>
    <w:pPr>
      <w:numPr>
        <w:numId w:val="34"/>
      </w:numPr>
      <w:tabs>
        <w:tab w:val="left" w:pos="567"/>
      </w:tabs>
      <w:autoSpaceDE w:val="0"/>
      <w:autoSpaceDN w:val="0"/>
      <w:adjustRightInd w:val="0"/>
      <w:spacing w:before="120" w:after="120" w:line="360" w:lineRule="auto"/>
    </w:pPr>
    <w:rPr>
      <w:szCs w:val="22"/>
      <w:lang w:eastAsia="fr-BE"/>
    </w:rPr>
  </w:style>
  <w:style w:type="paragraph" w:customStyle="1" w:styleId="Dash">
    <w:name w:val="Dash"/>
    <w:basedOn w:val="Normal"/>
    <w:rsid w:val="002F6D81"/>
    <w:pPr>
      <w:numPr>
        <w:numId w:val="24"/>
      </w:numPr>
      <w:autoSpaceDE w:val="0"/>
      <w:autoSpaceDN w:val="0"/>
      <w:adjustRightInd w:val="0"/>
      <w:spacing w:before="120" w:after="120" w:line="360" w:lineRule="auto"/>
    </w:pPr>
    <w:rPr>
      <w:szCs w:val="22"/>
      <w:lang w:eastAsia="fr-BE"/>
    </w:rPr>
  </w:style>
  <w:style w:type="paragraph" w:customStyle="1" w:styleId="Dash1">
    <w:name w:val="Dash 1"/>
    <w:basedOn w:val="Normal"/>
    <w:rsid w:val="002F6D81"/>
    <w:pPr>
      <w:numPr>
        <w:numId w:val="25"/>
      </w:numPr>
      <w:tabs>
        <w:tab w:val="left" w:pos="1134"/>
      </w:tabs>
      <w:autoSpaceDE w:val="0"/>
      <w:autoSpaceDN w:val="0"/>
      <w:adjustRightInd w:val="0"/>
      <w:spacing w:before="120" w:after="120" w:line="360" w:lineRule="auto"/>
    </w:pPr>
    <w:rPr>
      <w:szCs w:val="22"/>
      <w:lang w:eastAsia="fr-BE"/>
    </w:rPr>
  </w:style>
  <w:style w:type="paragraph" w:customStyle="1" w:styleId="Dash2">
    <w:name w:val="Dash 2"/>
    <w:basedOn w:val="Normal"/>
    <w:rsid w:val="002F6D81"/>
    <w:pPr>
      <w:numPr>
        <w:numId w:val="26"/>
      </w:numPr>
      <w:tabs>
        <w:tab w:val="left" w:pos="1701"/>
      </w:tabs>
      <w:autoSpaceDE w:val="0"/>
      <w:autoSpaceDN w:val="0"/>
      <w:adjustRightInd w:val="0"/>
      <w:spacing w:before="120" w:after="120" w:line="360" w:lineRule="auto"/>
    </w:pPr>
    <w:rPr>
      <w:szCs w:val="22"/>
      <w:lang w:eastAsia="fr-BE"/>
    </w:rPr>
  </w:style>
  <w:style w:type="paragraph" w:customStyle="1" w:styleId="Dash3">
    <w:name w:val="Dash 3"/>
    <w:basedOn w:val="Normal"/>
    <w:rsid w:val="002F6D81"/>
    <w:pPr>
      <w:numPr>
        <w:numId w:val="27"/>
      </w:numPr>
      <w:tabs>
        <w:tab w:val="left" w:pos="2268"/>
      </w:tabs>
      <w:autoSpaceDE w:val="0"/>
      <w:autoSpaceDN w:val="0"/>
      <w:adjustRightInd w:val="0"/>
      <w:spacing w:before="120" w:after="120" w:line="360" w:lineRule="auto"/>
    </w:pPr>
    <w:rPr>
      <w:szCs w:val="22"/>
      <w:lang w:eastAsia="fr-BE"/>
    </w:rPr>
  </w:style>
  <w:style w:type="paragraph" w:customStyle="1" w:styleId="Dash4">
    <w:name w:val="Dash 4"/>
    <w:basedOn w:val="Normal"/>
    <w:rsid w:val="002F6D81"/>
    <w:pPr>
      <w:numPr>
        <w:numId w:val="28"/>
      </w:numPr>
      <w:tabs>
        <w:tab w:val="left" w:pos="2835"/>
      </w:tabs>
      <w:autoSpaceDE w:val="0"/>
      <w:autoSpaceDN w:val="0"/>
      <w:adjustRightInd w:val="0"/>
      <w:spacing w:before="120" w:after="120" w:line="360" w:lineRule="auto"/>
    </w:pPr>
    <w:rPr>
      <w:szCs w:val="22"/>
      <w:lang w:eastAsia="fr-BE"/>
    </w:rPr>
  </w:style>
  <w:style w:type="paragraph" w:customStyle="1" w:styleId="DashEqual">
    <w:name w:val="Dash Equal"/>
    <w:basedOn w:val="Dash"/>
    <w:rsid w:val="002F6D81"/>
    <w:pPr>
      <w:numPr>
        <w:numId w:val="29"/>
      </w:numPr>
    </w:pPr>
  </w:style>
  <w:style w:type="paragraph" w:customStyle="1" w:styleId="DashEqual1">
    <w:name w:val="Dash Equal 1"/>
    <w:basedOn w:val="Dash1"/>
    <w:rsid w:val="002F6D81"/>
    <w:pPr>
      <w:numPr>
        <w:numId w:val="30"/>
      </w:numPr>
    </w:pPr>
  </w:style>
  <w:style w:type="paragraph" w:customStyle="1" w:styleId="DashEqual2">
    <w:name w:val="Dash Equal 2"/>
    <w:basedOn w:val="Dash2"/>
    <w:rsid w:val="002F6D81"/>
    <w:pPr>
      <w:numPr>
        <w:numId w:val="31"/>
      </w:numPr>
    </w:pPr>
  </w:style>
  <w:style w:type="paragraph" w:customStyle="1" w:styleId="DashEqual3">
    <w:name w:val="Dash Equal 3"/>
    <w:basedOn w:val="Dash3"/>
    <w:rsid w:val="002F6D81"/>
    <w:pPr>
      <w:numPr>
        <w:numId w:val="32"/>
      </w:numPr>
    </w:pPr>
  </w:style>
  <w:style w:type="paragraph" w:customStyle="1" w:styleId="DashEqual4">
    <w:name w:val="Dash Equal 4"/>
    <w:basedOn w:val="Dash4"/>
    <w:rsid w:val="002F6D81"/>
    <w:pPr>
      <w:numPr>
        <w:numId w:val="33"/>
      </w:numPr>
    </w:pPr>
  </w:style>
  <w:style w:type="paragraph" w:customStyle="1" w:styleId="HeadingLeft">
    <w:name w:val="Heading Left"/>
    <w:basedOn w:val="Normal"/>
    <w:next w:val="Normal"/>
    <w:rsid w:val="002F6D81"/>
    <w:pPr>
      <w:autoSpaceDE w:val="0"/>
      <w:autoSpaceDN w:val="0"/>
      <w:adjustRightInd w:val="0"/>
      <w:spacing w:before="360" w:after="120" w:line="360" w:lineRule="auto"/>
      <w:outlineLvl w:val="0"/>
    </w:pPr>
    <w:rPr>
      <w:b/>
      <w:caps/>
      <w:szCs w:val="22"/>
      <w:u w:val="single"/>
      <w:lang w:eastAsia="fr-BE"/>
    </w:rPr>
  </w:style>
  <w:style w:type="paragraph" w:customStyle="1" w:styleId="HeadingIVX">
    <w:name w:val="Heading IVX"/>
    <w:basedOn w:val="HeadingLeft"/>
    <w:next w:val="Normal"/>
    <w:rsid w:val="002F6D81"/>
    <w:pPr>
      <w:numPr>
        <w:numId w:val="39"/>
      </w:numPr>
      <w:tabs>
        <w:tab w:val="left" w:pos="567"/>
      </w:tabs>
    </w:pPr>
  </w:style>
  <w:style w:type="paragraph" w:customStyle="1" w:styleId="Heading123">
    <w:name w:val="Heading 123"/>
    <w:basedOn w:val="HeadingLeft"/>
    <w:next w:val="Normal"/>
    <w:rsid w:val="002F6D81"/>
    <w:pPr>
      <w:numPr>
        <w:numId w:val="38"/>
      </w:numPr>
      <w:tabs>
        <w:tab w:val="left" w:pos="567"/>
      </w:tabs>
    </w:pPr>
  </w:style>
  <w:style w:type="paragraph" w:customStyle="1" w:styleId="HeadingABC">
    <w:name w:val="Heading ABC"/>
    <w:basedOn w:val="HeadingLeft"/>
    <w:next w:val="Normal"/>
    <w:rsid w:val="002F6D81"/>
    <w:pPr>
      <w:numPr>
        <w:numId w:val="37"/>
      </w:numPr>
      <w:tabs>
        <w:tab w:val="left" w:pos="567"/>
      </w:tabs>
    </w:pPr>
  </w:style>
  <w:style w:type="paragraph" w:customStyle="1" w:styleId="HeadingCentered">
    <w:name w:val="Heading Centered"/>
    <w:basedOn w:val="HeadingLeft"/>
    <w:next w:val="Normal"/>
    <w:rsid w:val="002F6D81"/>
    <w:pPr>
      <w:jc w:val="center"/>
    </w:pPr>
  </w:style>
  <w:style w:type="paragraph" w:customStyle="1" w:styleId="Jardin">
    <w:name w:val="Jardin"/>
    <w:basedOn w:val="Normal"/>
    <w:rsid w:val="002F6D81"/>
    <w:pPr>
      <w:autoSpaceDE w:val="0"/>
      <w:autoSpaceDN w:val="0"/>
      <w:adjustRightInd w:val="0"/>
      <w:spacing w:before="200"/>
      <w:jc w:val="center"/>
    </w:pPr>
    <w:rPr>
      <w:szCs w:val="22"/>
      <w:lang w:eastAsia="fr-BE"/>
    </w:rPr>
  </w:style>
  <w:style w:type="paragraph" w:customStyle="1" w:styleId="Amendment">
    <w:name w:val="Amendment"/>
    <w:basedOn w:val="Normal"/>
    <w:next w:val="Normal"/>
    <w:rsid w:val="002F6D81"/>
    <w:pPr>
      <w:autoSpaceDE w:val="0"/>
      <w:autoSpaceDN w:val="0"/>
      <w:adjustRightInd w:val="0"/>
      <w:spacing w:before="120" w:after="120" w:line="360" w:lineRule="auto"/>
    </w:pPr>
    <w:rPr>
      <w:i/>
      <w:szCs w:val="22"/>
      <w:u w:val="single"/>
      <w:lang w:eastAsia="fr-BE"/>
    </w:rPr>
  </w:style>
  <w:style w:type="paragraph" w:customStyle="1" w:styleId="AmendmentList">
    <w:name w:val="Amendment List"/>
    <w:basedOn w:val="Normal"/>
    <w:rsid w:val="002F6D81"/>
    <w:pPr>
      <w:autoSpaceDE w:val="0"/>
      <w:autoSpaceDN w:val="0"/>
      <w:adjustRightInd w:val="0"/>
      <w:spacing w:before="120" w:after="120" w:line="360" w:lineRule="auto"/>
      <w:ind w:left="2268" w:hanging="2268"/>
    </w:pPr>
    <w:rPr>
      <w:szCs w:val="22"/>
      <w:lang w:eastAsia="fr-BE"/>
    </w:rPr>
  </w:style>
  <w:style w:type="paragraph" w:customStyle="1" w:styleId="ReplyRE">
    <w:name w:val="Reply RE"/>
    <w:basedOn w:val="Normal"/>
    <w:next w:val="Normal"/>
    <w:rsid w:val="002F6D81"/>
    <w:pPr>
      <w:autoSpaceDE w:val="0"/>
      <w:autoSpaceDN w:val="0"/>
      <w:adjustRightInd w:val="0"/>
      <w:spacing w:before="120" w:after="480"/>
      <w:contextualSpacing/>
    </w:pPr>
    <w:rPr>
      <w:szCs w:val="22"/>
      <w:lang w:eastAsia="fr-BE"/>
    </w:rPr>
  </w:style>
  <w:style w:type="paragraph" w:customStyle="1" w:styleId="ReplyBold">
    <w:name w:val="Reply Bold"/>
    <w:basedOn w:val="ReplyRE"/>
    <w:next w:val="Normal"/>
    <w:rsid w:val="002F6D81"/>
    <w:rPr>
      <w:b/>
    </w:rPr>
  </w:style>
  <w:style w:type="paragraph" w:customStyle="1" w:styleId="Annex">
    <w:name w:val="Annex"/>
    <w:basedOn w:val="Normal"/>
    <w:next w:val="Normal"/>
    <w:rsid w:val="002F6D81"/>
    <w:pPr>
      <w:autoSpaceDE w:val="0"/>
      <w:autoSpaceDN w:val="0"/>
      <w:adjustRightInd w:val="0"/>
      <w:spacing w:before="120" w:after="120" w:line="360" w:lineRule="auto"/>
      <w:jc w:val="right"/>
    </w:pPr>
    <w:rPr>
      <w:b/>
      <w:szCs w:val="22"/>
      <w:u w:val="single"/>
      <w:lang w:eastAsia="fr-BE"/>
    </w:rPr>
  </w:style>
  <w:style w:type="paragraph" w:customStyle="1" w:styleId="Sign">
    <w:name w:val="Sign"/>
    <w:basedOn w:val="Normal"/>
    <w:rsid w:val="002F6D81"/>
    <w:pPr>
      <w:tabs>
        <w:tab w:val="center" w:pos="7087"/>
      </w:tabs>
      <w:autoSpaceDE w:val="0"/>
      <w:autoSpaceDN w:val="0"/>
      <w:adjustRightInd w:val="0"/>
      <w:spacing w:before="120" w:after="120" w:line="360" w:lineRule="auto"/>
      <w:contextualSpacing/>
    </w:pPr>
    <w:rPr>
      <w:szCs w:val="22"/>
      <w:lang w:eastAsia="fr-BE"/>
    </w:rPr>
  </w:style>
  <w:style w:type="paragraph" w:customStyle="1" w:styleId="NotDeclassified">
    <w:name w:val="Not Declassified"/>
    <w:basedOn w:val="Normal"/>
    <w:next w:val="Normal"/>
    <w:rsid w:val="002F6D81"/>
    <w:pPr>
      <w:autoSpaceDE w:val="0"/>
      <w:autoSpaceDN w:val="0"/>
      <w:adjustRightInd w:val="0"/>
      <w:spacing w:before="120" w:after="120" w:line="360" w:lineRule="auto"/>
    </w:pPr>
    <w:rPr>
      <w:b/>
      <w:szCs w:val="22"/>
      <w:shd w:val="clear" w:color="auto" w:fill="CCCCCC"/>
      <w:lang w:eastAsia="fr-BE"/>
    </w:rPr>
  </w:style>
  <w:style w:type="character" w:customStyle="1" w:styleId="NotDeclassifiedCharacter">
    <w:name w:val="Not Declassified Character"/>
    <w:basedOn w:val="DefaultParagraphFont"/>
    <w:rsid w:val="002F6D81"/>
    <w:rPr>
      <w:rFonts w:ascii="Times New Roman" w:hAnsi="Times New Roman" w:cs="Times New Roman"/>
      <w:b/>
      <w:sz w:val="24"/>
      <w:shd w:val="clear" w:color="auto" w:fill="CCCCCC"/>
    </w:rPr>
  </w:style>
  <w:style w:type="paragraph" w:customStyle="1" w:styleId="NormalCompact">
    <w:name w:val="Normal Compact"/>
    <w:basedOn w:val="Normal"/>
    <w:next w:val="Normal"/>
    <w:rsid w:val="002F6D81"/>
    <w:pPr>
      <w:autoSpaceDE w:val="0"/>
      <w:autoSpaceDN w:val="0"/>
      <w:adjustRightInd w:val="0"/>
      <w:spacing w:before="120" w:after="120"/>
    </w:pPr>
    <w:rPr>
      <w:szCs w:val="22"/>
      <w:lang w:eastAsia="fr-BE"/>
    </w:rPr>
  </w:style>
  <w:style w:type="paragraph" w:styleId="Caption">
    <w:name w:val="caption"/>
    <w:basedOn w:val="Normal"/>
    <w:next w:val="Normal"/>
    <w:uiPriority w:val="35"/>
    <w:qFormat/>
    <w:rsid w:val="002F6D81"/>
    <w:pPr>
      <w:autoSpaceDE w:val="0"/>
      <w:autoSpaceDN w:val="0"/>
      <w:adjustRightInd w:val="0"/>
      <w:spacing w:after="200"/>
    </w:pPr>
    <w:rPr>
      <w:b/>
      <w:color w:val="4F81BD"/>
      <w:sz w:val="18"/>
      <w:szCs w:val="18"/>
      <w:lang w:eastAsia="fr-BE"/>
    </w:rPr>
  </w:style>
  <w:style w:type="paragraph" w:styleId="TableofFigures">
    <w:name w:val="table of figures"/>
    <w:basedOn w:val="Normal"/>
    <w:next w:val="Normal"/>
    <w:uiPriority w:val="99"/>
    <w:rsid w:val="002F6D81"/>
    <w:pPr>
      <w:autoSpaceDE w:val="0"/>
      <w:autoSpaceDN w:val="0"/>
      <w:adjustRightInd w:val="0"/>
    </w:pPr>
    <w:rPr>
      <w:szCs w:val="24"/>
      <w:lang w:eastAsia="fr-BE"/>
    </w:rPr>
  </w:style>
  <w:style w:type="character" w:styleId="Hyperlink">
    <w:name w:val="Hyperlink"/>
    <w:basedOn w:val="DefaultParagraphFont"/>
    <w:uiPriority w:val="99"/>
    <w:rsid w:val="002F6D81"/>
    <w:rPr>
      <w:color w:val="0000FF"/>
      <w:u w:val="single"/>
    </w:rPr>
  </w:style>
  <w:style w:type="paragraph" w:customStyle="1" w:styleId="Style1">
    <w:name w:val="Style1"/>
    <w:basedOn w:val="Normal"/>
    <w:qFormat/>
    <w:rsid w:val="002F6D81"/>
    <w:pPr>
      <w:autoSpaceDE w:val="0"/>
      <w:autoSpaceDN w:val="0"/>
      <w:adjustRightInd w:val="0"/>
      <w:spacing w:before="120" w:after="120" w:line="360" w:lineRule="auto"/>
    </w:pPr>
    <w:rPr>
      <w:szCs w:val="22"/>
      <w:lang w:eastAsia="fr-BE"/>
    </w:rPr>
  </w:style>
  <w:style w:type="paragraph" w:customStyle="1" w:styleId="Normal1">
    <w:name w:val="Normal1"/>
    <w:basedOn w:val="Normal"/>
    <w:rsid w:val="002F6D81"/>
    <w:pPr>
      <w:autoSpaceDE w:val="0"/>
      <w:autoSpaceDN w:val="0"/>
      <w:adjustRightInd w:val="0"/>
      <w:spacing w:line="360" w:lineRule="auto"/>
    </w:pPr>
    <w:rPr>
      <w:szCs w:val="24"/>
      <w:lang w:eastAsia="fr-BE"/>
    </w:rPr>
  </w:style>
  <w:style w:type="character" w:customStyle="1" w:styleId="Marker2">
    <w:name w:val="Marker2"/>
    <w:basedOn w:val="DefaultParagraphFont"/>
    <w:rsid w:val="002F6D81"/>
    <w:rPr>
      <w:color w:val="FF0000"/>
    </w:rPr>
  </w:style>
  <w:style w:type="paragraph" w:customStyle="1" w:styleId="Avertissementtitre">
    <w:name w:val="Avertissement titre"/>
    <w:basedOn w:val="Normal"/>
    <w:next w:val="Normal"/>
    <w:rsid w:val="002F6D81"/>
    <w:pPr>
      <w:keepNext/>
      <w:autoSpaceDE w:val="0"/>
      <w:autoSpaceDN w:val="0"/>
      <w:adjustRightInd w:val="0"/>
      <w:spacing w:before="480" w:after="120" w:line="360" w:lineRule="auto"/>
    </w:pPr>
    <w:rPr>
      <w:szCs w:val="22"/>
      <w:u w:val="single"/>
      <w:lang w:eastAsia="fr-BE"/>
    </w:rPr>
  </w:style>
  <w:style w:type="paragraph" w:customStyle="1" w:styleId="Confidence">
    <w:name w:val="Confidence"/>
    <w:basedOn w:val="Normal"/>
    <w:next w:val="Normal"/>
    <w:rsid w:val="002F6D81"/>
    <w:pPr>
      <w:autoSpaceDE w:val="0"/>
      <w:autoSpaceDN w:val="0"/>
      <w:adjustRightInd w:val="0"/>
      <w:spacing w:before="360" w:after="120" w:line="360" w:lineRule="auto"/>
      <w:jc w:val="center"/>
    </w:pPr>
    <w:rPr>
      <w:szCs w:val="22"/>
      <w:lang w:eastAsia="fr-BE"/>
    </w:rPr>
  </w:style>
  <w:style w:type="paragraph" w:customStyle="1" w:styleId="Confidentialit">
    <w:name w:val="Confidentialité"/>
    <w:basedOn w:val="Normal"/>
    <w:next w:val="Normal"/>
    <w:rsid w:val="002F6D81"/>
    <w:pPr>
      <w:autoSpaceDE w:val="0"/>
      <w:autoSpaceDN w:val="0"/>
      <w:adjustRightInd w:val="0"/>
      <w:spacing w:before="240" w:after="240" w:line="360" w:lineRule="auto"/>
      <w:ind w:left="5103"/>
    </w:pPr>
    <w:rPr>
      <w:i/>
      <w:sz w:val="32"/>
      <w:szCs w:val="22"/>
      <w:lang w:eastAsia="fr-BE"/>
    </w:rPr>
  </w:style>
  <w:style w:type="paragraph" w:customStyle="1" w:styleId="Emission">
    <w:name w:val="Emission"/>
    <w:basedOn w:val="Normal"/>
    <w:next w:val="Rfrenceinstitutionnelle"/>
    <w:rsid w:val="002F6D81"/>
    <w:pPr>
      <w:autoSpaceDE w:val="0"/>
      <w:autoSpaceDN w:val="0"/>
      <w:adjustRightInd w:val="0"/>
      <w:spacing w:line="360" w:lineRule="auto"/>
      <w:ind w:left="5103"/>
    </w:pPr>
    <w:rPr>
      <w:szCs w:val="22"/>
      <w:lang w:eastAsia="fr-BE"/>
    </w:rPr>
  </w:style>
  <w:style w:type="paragraph" w:customStyle="1" w:styleId="Nomdelinstitution">
    <w:name w:val="Nom de l'institution"/>
    <w:basedOn w:val="Normal"/>
    <w:next w:val="Emission"/>
    <w:rsid w:val="002F6D81"/>
    <w:pPr>
      <w:autoSpaceDE w:val="0"/>
      <w:autoSpaceDN w:val="0"/>
      <w:adjustRightInd w:val="0"/>
      <w:spacing w:line="360" w:lineRule="auto"/>
    </w:pPr>
    <w:rPr>
      <w:rFonts w:ascii="Arial" w:hAnsi="Arial" w:cs="Arial"/>
      <w:szCs w:val="22"/>
      <w:lang w:eastAsia="fr-BE"/>
    </w:rPr>
  </w:style>
  <w:style w:type="paragraph" w:customStyle="1" w:styleId="Rfrenceinstitutionnelle">
    <w:name w:val="Référence institutionnelle"/>
    <w:basedOn w:val="Normal"/>
    <w:next w:val="Confidentialit"/>
    <w:rsid w:val="002F6D81"/>
    <w:pPr>
      <w:autoSpaceDE w:val="0"/>
      <w:autoSpaceDN w:val="0"/>
      <w:adjustRightInd w:val="0"/>
      <w:spacing w:after="240" w:line="360" w:lineRule="auto"/>
      <w:ind w:left="5103"/>
    </w:pPr>
    <w:rPr>
      <w:szCs w:val="22"/>
      <w:lang w:eastAsia="fr-BE"/>
    </w:rPr>
  </w:style>
  <w:style w:type="paragraph" w:customStyle="1" w:styleId="Rfrenceinterinstitutionnelle">
    <w:name w:val="Référence interinstitutionnelle"/>
    <w:basedOn w:val="Normal"/>
    <w:next w:val="Statut"/>
    <w:rsid w:val="002F6D81"/>
    <w:pPr>
      <w:autoSpaceDE w:val="0"/>
      <w:autoSpaceDN w:val="0"/>
      <w:adjustRightInd w:val="0"/>
      <w:spacing w:line="360" w:lineRule="auto"/>
      <w:ind w:left="5103"/>
    </w:pPr>
    <w:rPr>
      <w:szCs w:val="22"/>
      <w:lang w:eastAsia="fr-BE"/>
    </w:rPr>
  </w:style>
  <w:style w:type="character" w:customStyle="1" w:styleId="Added">
    <w:name w:val="Added"/>
    <w:basedOn w:val="DefaultParagraphFont"/>
    <w:rsid w:val="002F6D81"/>
    <w:rPr>
      <w:b/>
      <w:u w:val="single"/>
    </w:rPr>
  </w:style>
  <w:style w:type="character" w:customStyle="1" w:styleId="Deleted">
    <w:name w:val="Deleted"/>
    <w:basedOn w:val="DefaultParagraphFont"/>
    <w:rsid w:val="002F6D81"/>
    <w:rPr>
      <w:strike/>
    </w:rPr>
  </w:style>
  <w:style w:type="paragraph" w:customStyle="1" w:styleId="Address">
    <w:name w:val="Address"/>
    <w:basedOn w:val="Normal"/>
    <w:next w:val="Normal"/>
    <w:rsid w:val="002F6D81"/>
    <w:pPr>
      <w:keepLines/>
      <w:autoSpaceDE w:val="0"/>
      <w:autoSpaceDN w:val="0"/>
      <w:adjustRightInd w:val="0"/>
      <w:spacing w:before="120" w:after="120" w:line="360" w:lineRule="auto"/>
      <w:ind w:left="3402"/>
    </w:pPr>
    <w:rPr>
      <w:szCs w:val="22"/>
      <w:lang w:eastAsia="fr-BE"/>
    </w:rPr>
  </w:style>
  <w:style w:type="paragraph" w:customStyle="1" w:styleId="Objetexterne">
    <w:name w:val="Objet externe"/>
    <w:basedOn w:val="Normal"/>
    <w:next w:val="Normal"/>
    <w:rsid w:val="002F6D81"/>
    <w:pPr>
      <w:autoSpaceDE w:val="0"/>
      <w:autoSpaceDN w:val="0"/>
      <w:adjustRightInd w:val="0"/>
      <w:spacing w:before="120" w:after="120" w:line="360" w:lineRule="auto"/>
    </w:pPr>
    <w:rPr>
      <w:i/>
      <w:caps/>
      <w:szCs w:val="22"/>
      <w:lang w:eastAsia="fr-BE"/>
    </w:rPr>
  </w:style>
  <w:style w:type="paragraph" w:styleId="NormalWeb">
    <w:name w:val="Normal (Web)"/>
    <w:basedOn w:val="Normal"/>
    <w:uiPriority w:val="99"/>
    <w:rsid w:val="002F6D81"/>
    <w:pPr>
      <w:autoSpaceDE w:val="0"/>
      <w:autoSpaceDN w:val="0"/>
      <w:adjustRightInd w:val="0"/>
      <w:spacing w:before="100" w:beforeAutospacing="1" w:after="100" w:afterAutospacing="1"/>
    </w:pPr>
    <w:rPr>
      <w:szCs w:val="24"/>
      <w:lang w:eastAsia="fr-BE"/>
    </w:rPr>
  </w:style>
  <w:style w:type="character" w:customStyle="1" w:styleId="apple-converted-space">
    <w:name w:val="apple-converted-space"/>
    <w:basedOn w:val="DefaultParagraphFont"/>
    <w:rsid w:val="002F6D81"/>
  </w:style>
  <w:style w:type="paragraph" w:styleId="PlainText">
    <w:name w:val="Plain Text"/>
    <w:basedOn w:val="Normal"/>
    <w:link w:val="PlainTextChar"/>
    <w:uiPriority w:val="99"/>
    <w:rsid w:val="002F6D81"/>
    <w:pPr>
      <w:autoSpaceDE w:val="0"/>
      <w:autoSpaceDN w:val="0"/>
      <w:adjustRightInd w:val="0"/>
    </w:pPr>
    <w:rPr>
      <w:rFonts w:ascii="Calibri" w:hAnsi="Calibri" w:cs="Arial"/>
      <w:sz w:val="22"/>
      <w:szCs w:val="21"/>
      <w:lang w:eastAsia="fr-BE"/>
    </w:rPr>
  </w:style>
  <w:style w:type="character" w:customStyle="1" w:styleId="PlainTextChar">
    <w:name w:val="Plain Text Char"/>
    <w:basedOn w:val="DefaultParagraphFont"/>
    <w:link w:val="PlainText"/>
    <w:uiPriority w:val="99"/>
    <w:rsid w:val="002F6D81"/>
    <w:rPr>
      <w:rFonts w:ascii="Calibri" w:hAnsi="Calibri" w:cs="Arial"/>
      <w:sz w:val="22"/>
      <w:szCs w:val="21"/>
      <w:lang w:val="el-GR" w:eastAsia="fr-BE"/>
    </w:rPr>
  </w:style>
  <w:style w:type="paragraph" w:customStyle="1" w:styleId="p1">
    <w:name w:val="p1"/>
    <w:basedOn w:val="Normal"/>
    <w:rsid w:val="002F6D81"/>
    <w:pPr>
      <w:autoSpaceDE w:val="0"/>
      <w:autoSpaceDN w:val="0"/>
      <w:adjustRightInd w:val="0"/>
      <w:spacing w:before="90" w:after="90"/>
      <w:ind w:left="540" w:hanging="270"/>
    </w:pPr>
    <w:rPr>
      <w:sz w:val="18"/>
      <w:szCs w:val="18"/>
      <w:lang w:eastAsia="fr-BE"/>
    </w:rPr>
  </w:style>
  <w:style w:type="paragraph" w:customStyle="1" w:styleId="s27">
    <w:name w:val="s27"/>
    <w:basedOn w:val="Normal"/>
    <w:uiPriority w:val="99"/>
    <w:rsid w:val="002F6D81"/>
    <w:pPr>
      <w:autoSpaceDE w:val="0"/>
      <w:autoSpaceDN w:val="0"/>
      <w:adjustRightInd w:val="0"/>
      <w:spacing w:before="100" w:beforeAutospacing="1" w:after="100" w:afterAutospacing="1" w:line="252" w:lineRule="auto"/>
    </w:pPr>
    <w:rPr>
      <w:rFonts w:ascii="Calibri" w:hAnsi="Calibri" w:cs="Calibri"/>
      <w:sz w:val="22"/>
      <w:szCs w:val="22"/>
      <w:lang w:eastAsia="fr-BE"/>
    </w:rPr>
  </w:style>
  <w:style w:type="character" w:customStyle="1" w:styleId="bumpedfont15">
    <w:name w:val="bumpedfont15"/>
    <w:basedOn w:val="DefaultParagraphFont"/>
    <w:rsid w:val="002F6D81"/>
  </w:style>
  <w:style w:type="paragraph" w:customStyle="1" w:styleId="s29">
    <w:name w:val="s29"/>
    <w:basedOn w:val="Normal"/>
    <w:uiPriority w:val="99"/>
    <w:rsid w:val="002F6D81"/>
    <w:pPr>
      <w:autoSpaceDE w:val="0"/>
      <w:autoSpaceDN w:val="0"/>
      <w:adjustRightInd w:val="0"/>
      <w:spacing w:before="100" w:beforeAutospacing="1" w:after="100" w:afterAutospacing="1" w:line="252" w:lineRule="auto"/>
    </w:pPr>
    <w:rPr>
      <w:rFonts w:ascii="Calibri" w:hAnsi="Calibri" w:cs="Calibri"/>
      <w:sz w:val="22"/>
      <w:szCs w:val="22"/>
      <w:lang w:eastAsia="fr-BE"/>
    </w:rPr>
  </w:style>
  <w:style w:type="paragraph" w:customStyle="1" w:styleId="s31">
    <w:name w:val="s31"/>
    <w:basedOn w:val="Normal"/>
    <w:uiPriority w:val="99"/>
    <w:rsid w:val="002F6D81"/>
    <w:pPr>
      <w:autoSpaceDE w:val="0"/>
      <w:autoSpaceDN w:val="0"/>
      <w:adjustRightInd w:val="0"/>
      <w:spacing w:before="100" w:beforeAutospacing="1" w:after="100" w:afterAutospacing="1" w:line="252" w:lineRule="auto"/>
    </w:pPr>
    <w:rPr>
      <w:rFonts w:ascii="Calibri" w:hAnsi="Calibri" w:cs="Calibri"/>
      <w:sz w:val="22"/>
      <w:szCs w:val="22"/>
      <w:lang w:eastAsia="fr-BE"/>
    </w:rPr>
  </w:style>
  <w:style w:type="paragraph" w:customStyle="1" w:styleId="Annexetitreexpos">
    <w:name w:val="Annexe titre (exposé)"/>
    <w:basedOn w:val="Normal"/>
    <w:next w:val="Normal"/>
    <w:rsid w:val="002F6D81"/>
    <w:pPr>
      <w:autoSpaceDE w:val="0"/>
      <w:autoSpaceDN w:val="0"/>
      <w:adjustRightInd w:val="0"/>
      <w:spacing w:before="120" w:after="120"/>
      <w:jc w:val="center"/>
    </w:pPr>
    <w:rPr>
      <w:b/>
      <w:szCs w:val="22"/>
      <w:u w:val="single"/>
      <w:lang w:eastAsia="fr-BE"/>
    </w:rPr>
  </w:style>
  <w:style w:type="paragraph" w:customStyle="1" w:styleId="Annexetitrefichefinancire">
    <w:name w:val="Annexe titre (fiche financière)"/>
    <w:basedOn w:val="Normal"/>
    <w:next w:val="Normal"/>
    <w:rsid w:val="002F6D81"/>
    <w:pPr>
      <w:autoSpaceDE w:val="0"/>
      <w:autoSpaceDN w:val="0"/>
      <w:adjustRightInd w:val="0"/>
      <w:spacing w:before="120" w:after="120"/>
      <w:jc w:val="center"/>
    </w:pPr>
    <w:rPr>
      <w:b/>
      <w:szCs w:val="22"/>
      <w:u w:val="single"/>
      <w:lang w:eastAsia="fr-BE"/>
    </w:rPr>
  </w:style>
  <w:style w:type="paragraph" w:customStyle="1" w:styleId="Corrigendum">
    <w:name w:val="Corrigendum"/>
    <w:basedOn w:val="Normal"/>
    <w:next w:val="Normal"/>
    <w:rsid w:val="002F6D81"/>
    <w:pPr>
      <w:autoSpaceDE w:val="0"/>
      <w:autoSpaceDN w:val="0"/>
      <w:adjustRightInd w:val="0"/>
      <w:spacing w:after="240"/>
    </w:pPr>
    <w:rPr>
      <w:szCs w:val="22"/>
      <w:lang w:eastAsia="fr-BE"/>
    </w:rPr>
  </w:style>
  <w:style w:type="paragraph" w:customStyle="1" w:styleId="Exposdesmotifstitre">
    <w:name w:val="Exposé des motifs titre"/>
    <w:basedOn w:val="Normal"/>
    <w:next w:val="Normal"/>
    <w:rsid w:val="002F6D81"/>
    <w:pPr>
      <w:autoSpaceDE w:val="0"/>
      <w:autoSpaceDN w:val="0"/>
      <w:adjustRightInd w:val="0"/>
      <w:spacing w:before="120" w:after="120"/>
      <w:jc w:val="center"/>
    </w:pPr>
    <w:rPr>
      <w:b/>
      <w:szCs w:val="22"/>
      <w:u w:val="single"/>
      <w:lang w:eastAsia="fr-BE"/>
    </w:rPr>
  </w:style>
  <w:style w:type="paragraph" w:customStyle="1" w:styleId="Langue">
    <w:name w:val="Langue"/>
    <w:basedOn w:val="Normal"/>
    <w:next w:val="Rfrenceinterne"/>
    <w:rsid w:val="002F6D81"/>
    <w:pPr>
      <w:framePr w:wrap="auto" w:vAnchor="page" w:hAnchor="text" w:xAlign="center" w:y="14742"/>
      <w:autoSpaceDE w:val="0"/>
      <w:autoSpaceDN w:val="0"/>
      <w:adjustRightInd w:val="0"/>
      <w:spacing w:after="600"/>
      <w:jc w:val="center"/>
    </w:pPr>
    <w:rPr>
      <w:b/>
      <w:caps/>
      <w:szCs w:val="22"/>
      <w:lang w:eastAsia="fr-BE"/>
    </w:rPr>
  </w:style>
  <w:style w:type="paragraph" w:customStyle="1" w:styleId="Rfrenceinterne">
    <w:name w:val="Référence interne"/>
    <w:basedOn w:val="Normal"/>
    <w:next w:val="Rfrenceinterinstitutionnelle"/>
    <w:rsid w:val="002F6D81"/>
    <w:pPr>
      <w:autoSpaceDE w:val="0"/>
      <w:autoSpaceDN w:val="0"/>
      <w:adjustRightInd w:val="0"/>
      <w:ind w:left="5103"/>
    </w:pPr>
    <w:rPr>
      <w:szCs w:val="22"/>
      <w:lang w:eastAsia="fr-BE"/>
    </w:rPr>
  </w:style>
  <w:style w:type="paragraph" w:customStyle="1" w:styleId="Pagedecouverture">
    <w:name w:val="Page de couverture"/>
    <w:basedOn w:val="Normal"/>
    <w:next w:val="Normal"/>
    <w:rsid w:val="002F6D81"/>
    <w:pPr>
      <w:autoSpaceDE w:val="0"/>
      <w:autoSpaceDN w:val="0"/>
      <w:adjustRightInd w:val="0"/>
      <w:jc w:val="both"/>
    </w:pPr>
    <w:rPr>
      <w:szCs w:val="22"/>
      <w:lang w:eastAsia="fr-BE"/>
    </w:rPr>
  </w:style>
  <w:style w:type="paragraph" w:customStyle="1" w:styleId="Supertitre">
    <w:name w:val="Supertitre"/>
    <w:basedOn w:val="Normal"/>
    <w:next w:val="Normal"/>
    <w:rsid w:val="002F6D81"/>
    <w:pPr>
      <w:autoSpaceDE w:val="0"/>
      <w:autoSpaceDN w:val="0"/>
      <w:adjustRightInd w:val="0"/>
      <w:spacing w:after="600"/>
      <w:jc w:val="center"/>
    </w:pPr>
    <w:rPr>
      <w:b/>
      <w:szCs w:val="22"/>
      <w:lang w:eastAsia="fr-BE"/>
    </w:rPr>
  </w:style>
  <w:style w:type="paragraph" w:customStyle="1" w:styleId="Rfrencecroise">
    <w:name w:val="Référence croisée"/>
    <w:basedOn w:val="Normal"/>
    <w:rsid w:val="002F6D81"/>
    <w:pPr>
      <w:autoSpaceDE w:val="0"/>
      <w:autoSpaceDN w:val="0"/>
      <w:adjustRightInd w:val="0"/>
      <w:jc w:val="center"/>
    </w:pPr>
    <w:rPr>
      <w:szCs w:val="22"/>
      <w:lang w:eastAsia="fr-BE"/>
    </w:rPr>
  </w:style>
  <w:style w:type="paragraph" w:customStyle="1" w:styleId="Fichefinanciretitre">
    <w:name w:val="Fiche financière titre"/>
    <w:basedOn w:val="Normal"/>
    <w:next w:val="Normal"/>
    <w:rsid w:val="002F6D81"/>
    <w:pPr>
      <w:autoSpaceDE w:val="0"/>
      <w:autoSpaceDN w:val="0"/>
      <w:adjustRightInd w:val="0"/>
      <w:spacing w:before="120" w:after="120"/>
      <w:jc w:val="center"/>
    </w:pPr>
    <w:rPr>
      <w:b/>
      <w:szCs w:val="22"/>
      <w:u w:val="single"/>
      <w:lang w:eastAsia="fr-BE"/>
    </w:rPr>
  </w:style>
  <w:style w:type="paragraph" w:customStyle="1" w:styleId="DatedadoptionPagedecouverture">
    <w:name w:val="Date d'adoption (Page de couverture)"/>
    <w:basedOn w:val="Datedadoption"/>
    <w:next w:val="TitreobjetPagedecouverture"/>
    <w:rsid w:val="002F6D81"/>
    <w:pPr>
      <w:widowControl w:val="0"/>
      <w:autoSpaceDE w:val="0"/>
      <w:autoSpaceDN w:val="0"/>
      <w:adjustRightInd w:val="0"/>
      <w:spacing w:line="240" w:lineRule="auto"/>
    </w:pPr>
    <w:rPr>
      <w:rFonts w:eastAsia="Times New Roman"/>
      <w:lang w:eastAsia="fr-BE"/>
    </w:rPr>
  </w:style>
  <w:style w:type="paragraph" w:customStyle="1" w:styleId="RfrenceinterinstitutionnellePagedecouverture">
    <w:name w:val="Référence interinstitutionnelle (Page de couverture)"/>
    <w:basedOn w:val="Rfrenceinterinstitutionnelle"/>
    <w:next w:val="Confidentialit"/>
    <w:rsid w:val="002F6D81"/>
    <w:pPr>
      <w:spacing w:line="240" w:lineRule="auto"/>
    </w:pPr>
  </w:style>
  <w:style w:type="paragraph" w:customStyle="1" w:styleId="Sous-titreobjetPagedecouverture">
    <w:name w:val="Sous-titre objet (Page de couverture)"/>
    <w:basedOn w:val="Sous-titreobjet"/>
    <w:rsid w:val="002F6D81"/>
    <w:pPr>
      <w:widowControl w:val="0"/>
      <w:autoSpaceDE w:val="0"/>
      <w:autoSpaceDN w:val="0"/>
      <w:adjustRightInd w:val="0"/>
      <w:spacing w:line="240" w:lineRule="auto"/>
    </w:pPr>
    <w:rPr>
      <w:rFonts w:eastAsia="Times New Roman"/>
      <w:lang w:eastAsia="fr-BE"/>
    </w:rPr>
  </w:style>
  <w:style w:type="paragraph" w:customStyle="1" w:styleId="StatutPagedecouverture">
    <w:name w:val="Statut (Page de couverture)"/>
    <w:basedOn w:val="Statut"/>
    <w:next w:val="TypedudocumentPagedecouverture"/>
    <w:rsid w:val="002F6D81"/>
    <w:pPr>
      <w:widowControl w:val="0"/>
      <w:autoSpaceDE w:val="0"/>
      <w:autoSpaceDN w:val="0"/>
      <w:adjustRightInd w:val="0"/>
      <w:spacing w:line="240" w:lineRule="auto"/>
    </w:pPr>
    <w:rPr>
      <w:rFonts w:eastAsia="Times New Roman"/>
      <w:lang w:eastAsia="fr-BE"/>
    </w:rPr>
  </w:style>
  <w:style w:type="paragraph" w:customStyle="1" w:styleId="TitreobjetPagedecouverture">
    <w:name w:val="Titre objet (Page de couverture)"/>
    <w:basedOn w:val="Titreobjet"/>
    <w:next w:val="Sous-titreobjetPagedecouverture"/>
    <w:rsid w:val="002F6D81"/>
    <w:pPr>
      <w:widowControl w:val="0"/>
      <w:autoSpaceDE w:val="0"/>
      <w:autoSpaceDN w:val="0"/>
      <w:adjustRightInd w:val="0"/>
      <w:spacing w:line="240" w:lineRule="auto"/>
    </w:pPr>
    <w:rPr>
      <w:rFonts w:eastAsia="Times New Roman"/>
      <w:lang w:eastAsia="fr-BE"/>
    </w:rPr>
  </w:style>
  <w:style w:type="paragraph" w:customStyle="1" w:styleId="TypedudocumentPagedecouverture">
    <w:name w:val="Type du document (Page de couverture)"/>
    <w:basedOn w:val="Typedudocument"/>
    <w:next w:val="TitreobjetPagedecouverture"/>
    <w:rsid w:val="002F6D81"/>
    <w:pPr>
      <w:widowControl w:val="0"/>
      <w:autoSpaceDE w:val="0"/>
      <w:autoSpaceDN w:val="0"/>
      <w:adjustRightInd w:val="0"/>
      <w:spacing w:line="240" w:lineRule="auto"/>
    </w:pPr>
    <w:rPr>
      <w:rFonts w:eastAsia="Times New Roman"/>
      <w:lang w:eastAsia="fr-BE"/>
    </w:rPr>
  </w:style>
  <w:style w:type="paragraph" w:customStyle="1" w:styleId="Volume">
    <w:name w:val="Volume"/>
    <w:basedOn w:val="Normal"/>
    <w:next w:val="Confidentialit"/>
    <w:rsid w:val="002F6D81"/>
    <w:pPr>
      <w:autoSpaceDE w:val="0"/>
      <w:autoSpaceDN w:val="0"/>
      <w:adjustRightInd w:val="0"/>
      <w:spacing w:after="240"/>
      <w:ind w:left="5103"/>
    </w:pPr>
    <w:rPr>
      <w:szCs w:val="22"/>
      <w:lang w:eastAsia="fr-BE"/>
    </w:rPr>
  </w:style>
  <w:style w:type="paragraph" w:customStyle="1" w:styleId="Accompagnant">
    <w:name w:val="Accompagnant"/>
    <w:basedOn w:val="Normal"/>
    <w:next w:val="Typeacteprincipal"/>
    <w:rsid w:val="002F6D81"/>
    <w:pPr>
      <w:autoSpaceDE w:val="0"/>
      <w:autoSpaceDN w:val="0"/>
      <w:adjustRightInd w:val="0"/>
      <w:spacing w:after="240"/>
      <w:jc w:val="center"/>
    </w:pPr>
    <w:rPr>
      <w:b/>
      <w:i/>
      <w:szCs w:val="22"/>
      <w:lang w:eastAsia="fr-BE"/>
    </w:rPr>
  </w:style>
  <w:style w:type="paragraph" w:customStyle="1" w:styleId="Typeacteprincipal">
    <w:name w:val="Type acte principal"/>
    <w:basedOn w:val="Normal"/>
    <w:next w:val="Objetacteprincipal"/>
    <w:rsid w:val="002F6D81"/>
    <w:pPr>
      <w:autoSpaceDE w:val="0"/>
      <w:autoSpaceDN w:val="0"/>
      <w:adjustRightInd w:val="0"/>
      <w:spacing w:after="240"/>
      <w:jc w:val="center"/>
    </w:pPr>
    <w:rPr>
      <w:b/>
      <w:szCs w:val="22"/>
      <w:lang w:eastAsia="fr-BE"/>
    </w:rPr>
  </w:style>
  <w:style w:type="paragraph" w:customStyle="1" w:styleId="Objetacteprincipal">
    <w:name w:val="Objet acte principal"/>
    <w:basedOn w:val="Normal"/>
    <w:next w:val="Titrearticle"/>
    <w:rsid w:val="002F6D81"/>
    <w:pPr>
      <w:autoSpaceDE w:val="0"/>
      <w:autoSpaceDN w:val="0"/>
      <w:adjustRightInd w:val="0"/>
      <w:spacing w:after="360"/>
      <w:jc w:val="center"/>
    </w:pPr>
    <w:rPr>
      <w:b/>
      <w:szCs w:val="22"/>
      <w:lang w:eastAsia="fr-BE"/>
    </w:rPr>
  </w:style>
  <w:style w:type="paragraph" w:customStyle="1" w:styleId="IntrtEEEPagedecouverture">
    <w:name w:val="Intérêt EEE (Page de couverture)"/>
    <w:basedOn w:val="IntrtEEE"/>
    <w:next w:val="Rfrencecroise"/>
    <w:rsid w:val="002F6D81"/>
    <w:pPr>
      <w:widowControl w:val="0"/>
      <w:autoSpaceDE w:val="0"/>
      <w:autoSpaceDN w:val="0"/>
      <w:adjustRightInd w:val="0"/>
      <w:spacing w:line="240" w:lineRule="auto"/>
    </w:pPr>
    <w:rPr>
      <w:rFonts w:eastAsia="Times New Roman"/>
      <w:lang w:eastAsia="fr-BE"/>
    </w:rPr>
  </w:style>
  <w:style w:type="paragraph" w:customStyle="1" w:styleId="AccompagnantPagedecouverture">
    <w:name w:val="Accompagnant (Page de couverture)"/>
    <w:basedOn w:val="Accompagnant"/>
    <w:next w:val="TypeacteprincipalPagedecouverture"/>
    <w:rsid w:val="002F6D81"/>
  </w:style>
  <w:style w:type="paragraph" w:customStyle="1" w:styleId="TypeacteprincipalPagedecouverture">
    <w:name w:val="Type acte principal (Page de couverture)"/>
    <w:basedOn w:val="Typeacteprincipal"/>
    <w:next w:val="ObjetacteprincipalPagedecouverture"/>
    <w:rsid w:val="002F6D81"/>
  </w:style>
  <w:style w:type="paragraph" w:customStyle="1" w:styleId="ObjetacteprincipalPagedecouverture">
    <w:name w:val="Objet acte principal (Page de couverture)"/>
    <w:basedOn w:val="Objetacteprincipal"/>
    <w:next w:val="Rfrencecroise"/>
    <w:rsid w:val="002F6D81"/>
  </w:style>
  <w:style w:type="paragraph" w:customStyle="1" w:styleId="LanguesfaisantfoiPagedecouverture">
    <w:name w:val="Langues faisant foi (Page de couverture)"/>
    <w:basedOn w:val="Normal"/>
    <w:next w:val="Normal"/>
    <w:rsid w:val="002F6D81"/>
    <w:pPr>
      <w:autoSpaceDE w:val="0"/>
      <w:autoSpaceDN w:val="0"/>
      <w:adjustRightInd w:val="0"/>
      <w:spacing w:before="360"/>
      <w:jc w:val="center"/>
    </w:pPr>
    <w:rPr>
      <w:szCs w:val="22"/>
      <w:lang w:eastAsia="fr-BE"/>
    </w:rPr>
  </w:style>
  <w:style w:type="paragraph" w:customStyle="1" w:styleId="pj">
    <w:name w:val="p.j."/>
    <w:basedOn w:val="Normal"/>
    <w:rsid w:val="002F6D81"/>
    <w:pPr>
      <w:autoSpaceDE w:val="0"/>
      <w:autoSpaceDN w:val="0"/>
      <w:adjustRightInd w:val="0"/>
      <w:spacing w:before="1200" w:after="120"/>
      <w:ind w:left="1440" w:hanging="1440"/>
    </w:pPr>
    <w:rPr>
      <w:szCs w:val="22"/>
      <w:lang w:eastAsia="fr-BE"/>
    </w:rPr>
  </w:style>
  <w:style w:type="character" w:customStyle="1" w:styleId="pjChar">
    <w:name w:val="p.j. Char"/>
    <w:basedOn w:val="TechnicalBlockChar"/>
    <w:rsid w:val="002F6D81"/>
    <w:rPr>
      <w:rFonts w:eastAsia="Calibri"/>
      <w:sz w:val="24"/>
      <w:szCs w:val="22"/>
      <w:lang w:val="el-GR" w:eastAsia="en-US"/>
    </w:rPr>
  </w:style>
  <w:style w:type="character" w:customStyle="1" w:styleId="HeaderCouncilChar">
    <w:name w:val="Header Council Char"/>
    <w:basedOn w:val="pjChar"/>
    <w:rsid w:val="002F6D81"/>
    <w:rPr>
      <w:rFonts w:eastAsia="Calibri"/>
      <w:sz w:val="2"/>
      <w:szCs w:val="22"/>
      <w:lang w:val="el-GR" w:eastAsia="en-US"/>
    </w:rPr>
  </w:style>
  <w:style w:type="character" w:customStyle="1" w:styleId="FooterCouncilChar">
    <w:name w:val="Footer Council Char"/>
    <w:basedOn w:val="pjChar"/>
    <w:rsid w:val="002F6D81"/>
    <w:rPr>
      <w:rFonts w:eastAsia="Calibri"/>
      <w:sz w:val="2"/>
      <w:szCs w:val="22"/>
      <w:lang w:val="el-GR" w:eastAsia="en-US"/>
    </w:rPr>
  </w:style>
  <w:style w:type="paragraph" w:customStyle="1" w:styleId="DeltaViewTableHeading">
    <w:name w:val="DeltaView Table Heading"/>
    <w:basedOn w:val="Normal"/>
    <w:uiPriority w:val="99"/>
    <w:rsid w:val="002F6D81"/>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2F6D81"/>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2F6D81"/>
    <w:pPr>
      <w:autoSpaceDE w:val="0"/>
      <w:autoSpaceDN w:val="0"/>
      <w:adjustRightInd w:val="0"/>
      <w:spacing w:before="100" w:beforeAutospacing="1" w:after="100" w:afterAutospacing="1"/>
    </w:pPr>
    <w:rPr>
      <w:rFonts w:ascii="Arial" w:hAnsi="Arial" w:cs="Calibri"/>
      <w:sz w:val="24"/>
      <w:szCs w:val="24"/>
      <w:lang w:val="el-GR" w:eastAsia="fr-BE"/>
    </w:rPr>
  </w:style>
  <w:style w:type="paragraph" w:customStyle="1" w:styleId="BodyText1">
    <w:name w:val="Body Text1"/>
    <w:basedOn w:val="Normal"/>
    <w:next w:val="FootnoteText"/>
    <w:uiPriority w:val="99"/>
    <w:rsid w:val="002F6D81"/>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uiPriority w:val="99"/>
    <w:rsid w:val="002F6D81"/>
    <w:rPr>
      <w:rFonts w:ascii="Calibri" w:hAnsi="Calibri" w:cs="Calibri"/>
      <w:sz w:val="18"/>
      <w:szCs w:val="24"/>
      <w:lang w:val="el-GR" w:eastAsia="fr-BE"/>
    </w:rPr>
  </w:style>
  <w:style w:type="character" w:customStyle="1" w:styleId="DeltaViewInsertion">
    <w:name w:val="DeltaView Insertion"/>
    <w:uiPriority w:val="99"/>
    <w:rsid w:val="002F6D81"/>
    <w:rPr>
      <w:b/>
      <w:i/>
      <w:color w:val="000000"/>
    </w:rPr>
  </w:style>
  <w:style w:type="character" w:customStyle="1" w:styleId="DeltaViewDeletion">
    <w:name w:val="DeltaView Deletion"/>
    <w:uiPriority w:val="99"/>
    <w:rsid w:val="002F6D81"/>
    <w:rPr>
      <w:strike/>
      <w:color w:val="000000"/>
    </w:rPr>
  </w:style>
  <w:style w:type="character" w:customStyle="1" w:styleId="DeltaViewMoveSource">
    <w:name w:val="DeltaView Move Source"/>
    <w:uiPriority w:val="99"/>
    <w:rsid w:val="002F6D81"/>
    <w:rPr>
      <w:strike/>
      <w:color w:val="000000"/>
    </w:rPr>
  </w:style>
  <w:style w:type="character" w:customStyle="1" w:styleId="DeltaViewMoveDestination">
    <w:name w:val="DeltaView Move Destination"/>
    <w:uiPriority w:val="99"/>
    <w:rsid w:val="002F6D81"/>
    <w:rPr>
      <w:color w:val="000000"/>
      <w:u w:val="double"/>
    </w:rPr>
  </w:style>
  <w:style w:type="character" w:customStyle="1" w:styleId="DeltaViewChangeNumber">
    <w:name w:val="DeltaView Change Number"/>
    <w:uiPriority w:val="99"/>
    <w:rsid w:val="002F6D81"/>
    <w:rPr>
      <w:color w:val="000000"/>
      <w:vertAlign w:val="superscript"/>
    </w:rPr>
  </w:style>
  <w:style w:type="character" w:customStyle="1" w:styleId="DeltaViewDelimiter">
    <w:name w:val="DeltaView Delimiter"/>
    <w:uiPriority w:val="99"/>
    <w:rsid w:val="002F6D81"/>
  </w:style>
  <w:style w:type="paragraph" w:customStyle="1" w:styleId="DocumentMap1">
    <w:name w:val="Document Map1"/>
    <w:basedOn w:val="Normal"/>
    <w:next w:val="HeaderCouncil"/>
    <w:uiPriority w:val="99"/>
    <w:rsid w:val="002F6D81"/>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2F6D81"/>
    <w:rPr>
      <w:rFonts w:ascii="Tahoma" w:hAnsi="Tahoma" w:cs="Calibri"/>
      <w:sz w:val="24"/>
      <w:szCs w:val="24"/>
      <w:lang w:val="el-GR" w:eastAsia="fr-BE"/>
    </w:rPr>
  </w:style>
  <w:style w:type="character" w:customStyle="1" w:styleId="DeltaViewFormatChange">
    <w:name w:val="DeltaView Format Change"/>
    <w:uiPriority w:val="99"/>
    <w:rsid w:val="002F6D81"/>
    <w:rPr>
      <w:color w:val="000000"/>
    </w:rPr>
  </w:style>
  <w:style w:type="character" w:customStyle="1" w:styleId="DeltaViewMovedDeletion">
    <w:name w:val="DeltaView Moved Deletion"/>
    <w:uiPriority w:val="99"/>
    <w:rsid w:val="002F6D81"/>
    <w:rPr>
      <w:strike/>
      <w:color w:val="C08080"/>
    </w:rPr>
  </w:style>
  <w:style w:type="character" w:customStyle="1" w:styleId="DeltaViewComment">
    <w:name w:val="DeltaView Comment"/>
    <w:basedOn w:val="DefaultParagraphFont"/>
    <w:uiPriority w:val="99"/>
    <w:rsid w:val="002F6D81"/>
    <w:rPr>
      <w:color w:val="000000"/>
    </w:rPr>
  </w:style>
  <w:style w:type="character" w:customStyle="1" w:styleId="DeltaViewStyleChangeText">
    <w:name w:val="DeltaView Style Change Text"/>
    <w:uiPriority w:val="99"/>
    <w:rsid w:val="002F6D81"/>
    <w:rPr>
      <w:color w:val="000000"/>
      <w:u w:val="double"/>
    </w:rPr>
  </w:style>
  <w:style w:type="character" w:customStyle="1" w:styleId="DeltaViewStyleChangeLabel">
    <w:name w:val="DeltaView Style Change Label"/>
    <w:uiPriority w:val="99"/>
    <w:rsid w:val="002F6D81"/>
    <w:rPr>
      <w:color w:val="000000"/>
    </w:rPr>
  </w:style>
  <w:style w:type="character" w:customStyle="1" w:styleId="DeltaViewInsertedComment">
    <w:name w:val="DeltaView Inserted Comment"/>
    <w:basedOn w:val="DefaultParagraphFont"/>
    <w:uiPriority w:val="99"/>
    <w:rsid w:val="002F6D81"/>
    <w:rPr>
      <w:color w:val="0000FF"/>
      <w:u w:val="double"/>
    </w:rPr>
  </w:style>
  <w:style w:type="character" w:customStyle="1" w:styleId="DeltaViewDeletedComment">
    <w:name w:val="DeltaView Deleted Comment"/>
    <w:basedOn w:val="DefaultParagraphFont"/>
    <w:uiPriority w:val="99"/>
    <w:rsid w:val="002F6D81"/>
    <w:rPr>
      <w:strike/>
      <w:color w:val="FF0000"/>
    </w:rPr>
  </w:style>
  <w:style w:type="character" w:customStyle="1" w:styleId="DeltaViewParagraphAlignmentChanged">
    <w:name w:val="DeltaView Paragraph Alignment Changed"/>
    <w:basedOn w:val="DefaultParagraphFont"/>
    <w:uiPriority w:val="99"/>
    <w:rsid w:val="002F6D81"/>
    <w:rPr>
      <w:color w:val="000000"/>
    </w:rPr>
  </w:style>
  <w:style w:type="character" w:customStyle="1" w:styleId="Aucun">
    <w:name w:val="Aucun"/>
    <w:rsid w:val="002F6D81"/>
    <w:rPr>
      <w:lang w:val="el-GR"/>
    </w:rPr>
  </w:style>
  <w:style w:type="character" w:customStyle="1" w:styleId="FollowedHyperlink1">
    <w:name w:val="FollowedHyperlink1"/>
    <w:basedOn w:val="DefaultParagraphFont"/>
    <w:uiPriority w:val="99"/>
    <w:semiHidden/>
    <w:unhideWhenUsed/>
    <w:rsid w:val="002F6D81"/>
    <w:rPr>
      <w:color w:val="954F72"/>
      <w:u w:val="single"/>
    </w:rPr>
  </w:style>
  <w:style w:type="paragraph" w:customStyle="1" w:styleId="nbbordered">
    <w:name w:val="nb bordered"/>
    <w:basedOn w:val="Normal"/>
    <w:link w:val="nbborderedChar"/>
    <w:rsid w:val="002F6D81"/>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lang w:eastAsia="fr-BE"/>
    </w:rPr>
  </w:style>
  <w:style w:type="character" w:customStyle="1" w:styleId="nbborderedChar">
    <w:name w:val="nb bordered Char"/>
    <w:basedOn w:val="DefaultParagraphFont"/>
    <w:link w:val="nbbordered"/>
    <w:rsid w:val="002F6D81"/>
    <w:rPr>
      <w:b/>
      <w:sz w:val="24"/>
      <w:szCs w:val="22"/>
      <w:lang w:val="el-GR" w:eastAsia="fr-BE"/>
    </w:rPr>
  </w:style>
  <w:style w:type="character" w:customStyle="1" w:styleId="UnresolvedMention1">
    <w:name w:val="Unresolved Mention1"/>
    <w:basedOn w:val="DefaultParagraphFont"/>
    <w:uiPriority w:val="99"/>
    <w:semiHidden/>
    <w:unhideWhenUsed/>
    <w:rsid w:val="002F6D81"/>
    <w:rPr>
      <w:color w:val="605E5C"/>
      <w:shd w:val="clear" w:color="auto" w:fill="E1DFDD"/>
    </w:rPr>
  </w:style>
  <w:style w:type="paragraph" w:styleId="EndnoteText">
    <w:name w:val="endnote text"/>
    <w:basedOn w:val="Normal"/>
    <w:link w:val="EndnoteTextChar1"/>
    <w:rsid w:val="002F6D81"/>
    <w:rPr>
      <w:sz w:val="20"/>
    </w:rPr>
  </w:style>
  <w:style w:type="character" w:customStyle="1" w:styleId="EndnoteTextChar1">
    <w:name w:val="Endnote Text Char1"/>
    <w:basedOn w:val="DefaultParagraphFont"/>
    <w:link w:val="EndnoteText"/>
    <w:rsid w:val="002F6D81"/>
    <w:rPr>
      <w:lang w:val="el-GR"/>
    </w:rPr>
  </w:style>
  <w:style w:type="paragraph" w:styleId="BodyText">
    <w:name w:val="Body Text"/>
    <w:basedOn w:val="Normal"/>
    <w:link w:val="BodyTextChar"/>
    <w:uiPriority w:val="99"/>
    <w:rsid w:val="002F6D81"/>
    <w:pPr>
      <w:spacing w:after="120"/>
    </w:pPr>
    <w:rPr>
      <w:rFonts w:ascii="Calibri" w:hAnsi="Calibri" w:cs="Calibri"/>
      <w:sz w:val="18"/>
      <w:szCs w:val="24"/>
      <w:lang w:eastAsia="fr-BE"/>
    </w:rPr>
  </w:style>
  <w:style w:type="character" w:customStyle="1" w:styleId="BodyTextChar1">
    <w:name w:val="Body Text Char1"/>
    <w:basedOn w:val="DefaultParagraphFont"/>
    <w:rsid w:val="002F6D81"/>
    <w:rPr>
      <w:sz w:val="24"/>
      <w:lang w:val="el-GR"/>
    </w:rPr>
  </w:style>
  <w:style w:type="paragraph" w:styleId="DocumentMap">
    <w:name w:val="Document Map"/>
    <w:basedOn w:val="Normal"/>
    <w:link w:val="DocumentMapChar"/>
    <w:uiPriority w:val="99"/>
    <w:rsid w:val="002F6D81"/>
    <w:rPr>
      <w:rFonts w:ascii="Tahoma" w:hAnsi="Tahoma" w:cs="Calibri"/>
      <w:szCs w:val="24"/>
      <w:lang w:eastAsia="fr-BE"/>
    </w:rPr>
  </w:style>
  <w:style w:type="character" w:customStyle="1" w:styleId="DocumentMapChar1">
    <w:name w:val="Document Map Char1"/>
    <w:basedOn w:val="DefaultParagraphFont"/>
    <w:rsid w:val="002F6D81"/>
    <w:rPr>
      <w:rFonts w:ascii="Segoe UI" w:hAnsi="Segoe UI" w:cs="Segoe UI"/>
      <w:sz w:val="16"/>
      <w:szCs w:val="16"/>
      <w:lang w:val="el-GR"/>
    </w:rPr>
  </w:style>
  <w:style w:type="character" w:styleId="FollowedHyperlink">
    <w:name w:val="FollowedHyperlink"/>
    <w:basedOn w:val="DefaultParagraphFont"/>
    <w:rsid w:val="002F6D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32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D3A3C-375E-44E1-9FC0-6E184DAF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Relec Amalia</cp:lastModifiedBy>
  <cp:revision>2</cp:revision>
  <cp:lastPrinted>2004-11-19T15:42:00Z</cp:lastPrinted>
  <dcterms:created xsi:type="dcterms:W3CDTF">2024-07-19T11:44:00Z</dcterms:created>
  <dcterms:modified xsi:type="dcterms:W3CDTF">2024-07-19T11:44:00Z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P9_TA(2024)0184_</vt:lpwstr>
  </property>
  <property fmtid="{D5CDD505-2E9C-101B-9397-08002B2CF9AE}" pid="4" name="&lt;Type&gt;">
    <vt:lpwstr>RR</vt:lpwstr>
  </property>
</Properties>
</file>