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22FE6" w14:paraId="2760285D" w14:textId="77777777" w:rsidTr="0010095E">
        <w:trPr>
          <w:trHeight w:hRule="exact" w:val="1418"/>
        </w:trPr>
        <w:tc>
          <w:tcPr>
            <w:tcW w:w="6804" w:type="dxa"/>
            <w:shd w:val="clear" w:color="auto" w:fill="auto"/>
            <w:vAlign w:val="center"/>
          </w:tcPr>
          <w:p w14:paraId="47D8CE87" w14:textId="77777777" w:rsidR="00751A4A" w:rsidRPr="00A22FE6" w:rsidRDefault="00853A1A" w:rsidP="0010095E">
            <w:pPr>
              <w:pStyle w:val="EPName"/>
            </w:pPr>
            <w:r w:rsidRPr="00A22FE6">
              <w:t>European Parliament</w:t>
            </w:r>
          </w:p>
          <w:p w14:paraId="6377FF69" w14:textId="77777777" w:rsidR="00751A4A" w:rsidRPr="00A22FE6" w:rsidRDefault="00817416" w:rsidP="00756632">
            <w:pPr>
              <w:pStyle w:val="EPTerm"/>
              <w:rPr>
                <w:rStyle w:val="HideTWBExt"/>
                <w:noProof w:val="0"/>
                <w:vanish w:val="0"/>
                <w:color w:val="auto"/>
              </w:rPr>
            </w:pPr>
            <w:r w:rsidRPr="00A22FE6">
              <w:t>2019-2024</w:t>
            </w:r>
          </w:p>
        </w:tc>
        <w:tc>
          <w:tcPr>
            <w:tcW w:w="2268" w:type="dxa"/>
            <w:shd w:val="clear" w:color="auto" w:fill="auto"/>
          </w:tcPr>
          <w:p w14:paraId="0D8E4E57" w14:textId="77777777" w:rsidR="00751A4A" w:rsidRPr="00A22FE6" w:rsidRDefault="00187494" w:rsidP="0010095E">
            <w:pPr>
              <w:pStyle w:val="EPLogo"/>
            </w:pPr>
            <w:r w:rsidRPr="00A22FE6">
              <w:rPr>
                <w:noProof/>
              </w:rPr>
              <w:drawing>
                <wp:inline distT="0" distB="0" distL="0" distR="0" wp14:anchorId="6AF3B6B9" wp14:editId="22B5C77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EF93993" w14:textId="77777777" w:rsidR="00D058B8" w:rsidRPr="00A22FE6" w:rsidRDefault="00D058B8" w:rsidP="004C5D52">
      <w:pPr>
        <w:pStyle w:val="LineTop"/>
      </w:pPr>
    </w:p>
    <w:p w14:paraId="2A228250" w14:textId="77777777" w:rsidR="00680577" w:rsidRPr="00A22FE6" w:rsidRDefault="00853A1A" w:rsidP="00680577">
      <w:pPr>
        <w:pStyle w:val="EPBodyTA1"/>
      </w:pPr>
      <w:r w:rsidRPr="00A22FE6">
        <w:t>TEXTS ADOPTED</w:t>
      </w:r>
    </w:p>
    <w:p w14:paraId="08EDFC9A" w14:textId="77777777" w:rsidR="00D058B8" w:rsidRPr="00A22FE6" w:rsidRDefault="00D058B8" w:rsidP="00D058B8">
      <w:pPr>
        <w:pStyle w:val="LineBottom"/>
      </w:pPr>
    </w:p>
    <w:p w14:paraId="2D0042A3" w14:textId="6E7B0E12" w:rsidR="00853A1A" w:rsidRPr="00A22FE6" w:rsidRDefault="00853A1A" w:rsidP="00853A1A">
      <w:pPr>
        <w:pStyle w:val="ATHeading1"/>
      </w:pPr>
      <w:bookmarkStart w:id="0" w:name="TANumber"/>
      <w:r w:rsidRPr="00A22FE6">
        <w:t>P9_</w:t>
      </w:r>
      <w:proofErr w:type="gramStart"/>
      <w:r w:rsidRPr="00A22FE6">
        <w:t>TA(</w:t>
      </w:r>
      <w:proofErr w:type="gramEnd"/>
      <w:r w:rsidRPr="00A22FE6">
        <w:t>2024)</w:t>
      </w:r>
      <w:bookmarkEnd w:id="0"/>
      <w:r w:rsidR="006B30A9" w:rsidRPr="00A22FE6">
        <w:t>0</w:t>
      </w:r>
      <w:r w:rsidR="006B30A9">
        <w:t>187</w:t>
      </w:r>
    </w:p>
    <w:p w14:paraId="7E0944DF" w14:textId="77777777" w:rsidR="00853A1A" w:rsidRPr="00A22FE6" w:rsidRDefault="00140298" w:rsidP="00853A1A">
      <w:pPr>
        <w:pStyle w:val="ATHeading2"/>
      </w:pPr>
      <w:bookmarkStart w:id="1" w:name="title"/>
      <w:r w:rsidRPr="00A22FE6">
        <w:t>Laying down additional procedural rules relating to the enforcement of Regulation (EU) 2016/679</w:t>
      </w:r>
      <w:bookmarkEnd w:id="1"/>
    </w:p>
    <w:p w14:paraId="44A4212A" w14:textId="77777777" w:rsidR="00853A1A" w:rsidRPr="00A22FE6" w:rsidRDefault="00853A1A" w:rsidP="00853A1A">
      <w:pPr>
        <w:rPr>
          <w:i/>
          <w:vanish/>
        </w:rPr>
      </w:pPr>
      <w:r w:rsidRPr="00A22FE6">
        <w:rPr>
          <w:i/>
        </w:rPr>
        <w:fldChar w:fldCharType="begin"/>
      </w:r>
      <w:r w:rsidRPr="00A22FE6">
        <w:rPr>
          <w:i/>
        </w:rPr>
        <w:instrText xml:space="preserve"> TC"(</w:instrText>
      </w:r>
      <w:bookmarkStart w:id="2" w:name="DocNumber"/>
      <w:r w:rsidRPr="00A22FE6">
        <w:rPr>
          <w:i/>
        </w:rPr>
        <w:instrText>A9-0045/2024</w:instrText>
      </w:r>
      <w:bookmarkEnd w:id="2"/>
      <w:r w:rsidRPr="00A22FE6">
        <w:rPr>
          <w:i/>
        </w:rPr>
        <w:instrText xml:space="preserve"> - Rapporteur: Sergey </w:instrText>
      </w:r>
      <w:proofErr w:type="spellStart"/>
      <w:r w:rsidRPr="00A22FE6">
        <w:rPr>
          <w:i/>
        </w:rPr>
        <w:instrText>Lagodinsky</w:instrText>
      </w:r>
      <w:proofErr w:type="spellEnd"/>
      <w:r w:rsidRPr="00A22FE6">
        <w:rPr>
          <w:i/>
        </w:rPr>
        <w:instrText xml:space="preserve">)"\l3 \n&gt; \* MERGEFORMAT </w:instrText>
      </w:r>
      <w:r w:rsidRPr="00A22FE6">
        <w:rPr>
          <w:i/>
        </w:rPr>
        <w:fldChar w:fldCharType="end"/>
      </w:r>
    </w:p>
    <w:p w14:paraId="67990F5D" w14:textId="77777777" w:rsidR="00853A1A" w:rsidRPr="00A22FE6" w:rsidRDefault="00853A1A" w:rsidP="00853A1A">
      <w:pPr>
        <w:rPr>
          <w:vanish/>
        </w:rPr>
      </w:pPr>
      <w:bookmarkStart w:id="3" w:name="Commission"/>
      <w:r w:rsidRPr="00A22FE6">
        <w:rPr>
          <w:vanish/>
        </w:rPr>
        <w:t>Committee on Civil Liberties, Justice and Home Affairs</w:t>
      </w:r>
      <w:bookmarkEnd w:id="3"/>
    </w:p>
    <w:p w14:paraId="75EF4B15" w14:textId="77777777" w:rsidR="00853A1A" w:rsidRPr="00A22FE6" w:rsidRDefault="00853A1A" w:rsidP="00853A1A">
      <w:pPr>
        <w:rPr>
          <w:vanish/>
        </w:rPr>
      </w:pPr>
      <w:bookmarkStart w:id="4" w:name="PE"/>
      <w:r w:rsidRPr="00A22FE6">
        <w:rPr>
          <w:vanish/>
        </w:rPr>
        <w:t>PE755.005</w:t>
      </w:r>
      <w:bookmarkEnd w:id="4"/>
    </w:p>
    <w:p w14:paraId="78205ED5" w14:textId="3BC0CDAF" w:rsidR="00853A1A" w:rsidRPr="00A22FE6" w:rsidRDefault="006B30A9" w:rsidP="00853A1A">
      <w:pPr>
        <w:pStyle w:val="ATHeading3"/>
      </w:pPr>
      <w:bookmarkStart w:id="5" w:name="Sujet"/>
      <w:r w:rsidRPr="006B30A9">
        <w:t>Amendments adop</w:t>
      </w:r>
      <w:r>
        <w:t xml:space="preserve">ted by the </w:t>
      </w:r>
      <w:r w:rsidR="00853A1A" w:rsidRPr="00A22FE6">
        <w:t xml:space="preserve">European Parliament </w:t>
      </w:r>
      <w:r>
        <w:t>on</w:t>
      </w:r>
      <w:r w:rsidR="00853A1A" w:rsidRPr="00A22FE6">
        <w:t xml:space="preserve"> </w:t>
      </w:r>
      <w:r w:rsidR="00F44FD9" w:rsidRPr="00A22FE6">
        <w:t xml:space="preserve">10 </w:t>
      </w:r>
      <w:r w:rsidR="00140298" w:rsidRPr="00A22FE6">
        <w:t>April</w:t>
      </w:r>
      <w:r w:rsidR="00853A1A" w:rsidRPr="00A22FE6">
        <w:t xml:space="preserve"> 2024 on the proposal for a regulation of the European Parliament and of the Council laying down additional procedural rules relating to the enforcement of Regulation (EU) 2016/679</w:t>
      </w:r>
      <w:bookmarkEnd w:id="5"/>
      <w:r w:rsidR="00853A1A" w:rsidRPr="00A22FE6">
        <w:t xml:space="preserve"> </w:t>
      </w:r>
      <w:bookmarkStart w:id="6" w:name="References"/>
      <w:r w:rsidR="00853A1A" w:rsidRPr="00A22FE6">
        <w:t>(COM(2023)0348 – C9-0231/2023 – 2023/0202(COD))</w:t>
      </w:r>
      <w:bookmarkEnd w:id="6"/>
      <w:r>
        <w:rPr>
          <w:rStyle w:val="FootnoteReference"/>
        </w:rPr>
        <w:footnoteReference w:id="1"/>
      </w:r>
    </w:p>
    <w:p w14:paraId="0CE31B7A" w14:textId="77777777" w:rsidR="00853A1A" w:rsidRPr="00A22FE6" w:rsidRDefault="00853A1A" w:rsidP="00853A1A"/>
    <w:p w14:paraId="7FA1C1CD" w14:textId="77777777" w:rsidR="00B8686D" w:rsidRPr="00A22FE6" w:rsidRDefault="00B8686D" w:rsidP="00B8686D">
      <w:pPr>
        <w:pStyle w:val="NormalBold"/>
      </w:pPr>
      <w:bookmarkStart w:id="7" w:name="TextBodyBegin"/>
      <w:bookmarkEnd w:id="7"/>
      <w:r w:rsidRPr="00A22FE6">
        <w:t>(Ordinary legislative procedure: first reading)</w:t>
      </w:r>
    </w:p>
    <w:p w14:paraId="3CB76442" w14:textId="61ED0D29" w:rsidR="00140298" w:rsidRPr="00A22FE6" w:rsidRDefault="00140298" w:rsidP="00B8686D">
      <w:pPr>
        <w:pStyle w:val="NormalHanging12a"/>
        <w:sectPr w:rsidR="00140298" w:rsidRPr="00A22FE6" w:rsidSect="00FA6778">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28DFF88"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1</w:t>
      </w:r>
    </w:p>
    <w:p w14:paraId="7C90F026" w14:textId="77777777" w:rsidR="00B8686D" w:rsidRPr="00A22FE6" w:rsidRDefault="00B8686D" w:rsidP="00B8686D"/>
    <w:p w14:paraId="5F59E9A6" w14:textId="77777777" w:rsidR="00B8686D" w:rsidRPr="00A22FE6" w:rsidRDefault="00B8686D" w:rsidP="00B8686D">
      <w:pPr>
        <w:pStyle w:val="NormalBold"/>
        <w:keepNext/>
      </w:pPr>
      <w:r w:rsidRPr="00A22FE6">
        <w:t>Proposal for a regulation</w:t>
      </w:r>
    </w:p>
    <w:p w14:paraId="17656B49" w14:textId="77777777" w:rsidR="00B8686D" w:rsidRPr="00A22FE6" w:rsidRDefault="00B8686D" w:rsidP="00B8686D">
      <w:pPr>
        <w:pStyle w:val="NormalBold"/>
      </w:pPr>
      <w:r w:rsidRPr="00A22FE6">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9D49437" w14:textId="77777777" w:rsidTr="00804B0E">
        <w:trPr>
          <w:jc w:val="center"/>
        </w:trPr>
        <w:tc>
          <w:tcPr>
            <w:tcW w:w="9752" w:type="dxa"/>
            <w:gridSpan w:val="2"/>
          </w:tcPr>
          <w:p w14:paraId="28D18B2A" w14:textId="77777777" w:rsidR="00B8686D" w:rsidRPr="00A22FE6" w:rsidRDefault="00B8686D" w:rsidP="00804B0E">
            <w:pPr>
              <w:keepNext/>
            </w:pPr>
          </w:p>
        </w:tc>
      </w:tr>
      <w:tr w:rsidR="00B8686D" w:rsidRPr="00A22FE6" w14:paraId="58F08D1A" w14:textId="77777777" w:rsidTr="00804B0E">
        <w:trPr>
          <w:jc w:val="center"/>
        </w:trPr>
        <w:tc>
          <w:tcPr>
            <w:tcW w:w="4876" w:type="dxa"/>
            <w:hideMark/>
          </w:tcPr>
          <w:p w14:paraId="3B46C02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44728AF" w14:textId="77777777" w:rsidR="00B8686D" w:rsidRPr="00A22FE6" w:rsidRDefault="00B8686D" w:rsidP="00804B0E">
            <w:pPr>
              <w:pStyle w:val="ColumnHeading"/>
              <w:keepNext/>
              <w:rPr>
                <w:lang w:val="en-GB"/>
              </w:rPr>
            </w:pPr>
            <w:r w:rsidRPr="00A22FE6">
              <w:rPr>
                <w:lang w:val="en-GB"/>
              </w:rPr>
              <w:t>Amendment</w:t>
            </w:r>
          </w:p>
        </w:tc>
      </w:tr>
      <w:tr w:rsidR="00B8686D" w:rsidRPr="00A22FE6" w14:paraId="26B93DF2" w14:textId="77777777" w:rsidTr="00804B0E">
        <w:trPr>
          <w:jc w:val="center"/>
        </w:trPr>
        <w:tc>
          <w:tcPr>
            <w:tcW w:w="4876" w:type="dxa"/>
            <w:hideMark/>
          </w:tcPr>
          <w:p w14:paraId="1F61FBE2" w14:textId="77777777" w:rsidR="00B8686D" w:rsidRPr="00A22FE6" w:rsidRDefault="00B8686D" w:rsidP="00804B0E">
            <w:pPr>
              <w:pStyle w:val="Normal6"/>
              <w:rPr>
                <w:lang w:val="en-GB"/>
              </w:rPr>
            </w:pPr>
            <w:r w:rsidRPr="00A22FE6">
              <w:rPr>
                <w:lang w:val="en-GB"/>
              </w:rPr>
              <w:t>(2)</w:t>
            </w:r>
            <w:r w:rsidRPr="00A22FE6">
              <w:rPr>
                <w:lang w:val="en-GB"/>
              </w:rPr>
              <w:tab/>
              <w:t xml:space="preserve">In order to provide for the smooth and effective functioning of the cooperation and dispute resolution mechanism provided for in Articles 60 and 65 of Regulation (EU) 2016/679, it is necessary to lay down rules concerning the conduct of proceedings by the supervisory authorities in cross-border cases, and by the Board during dispute resolution, including the handling of cross-border complaints. It is also necessary for this reason to lay down rules concerning the exercise of the right to be heard by the parties </w:t>
            </w:r>
            <w:r w:rsidRPr="00A22FE6">
              <w:rPr>
                <w:b/>
                <w:i/>
                <w:lang w:val="en-GB"/>
              </w:rPr>
              <w:t>under investigation</w:t>
            </w:r>
            <w:r w:rsidRPr="00A22FE6">
              <w:rPr>
                <w:lang w:val="en-GB"/>
              </w:rPr>
              <w:t xml:space="preserve"> prior to the adoption of decisions by supervisory authorities and, as the case may be, by the Board.</w:t>
            </w:r>
          </w:p>
        </w:tc>
        <w:tc>
          <w:tcPr>
            <w:tcW w:w="4876" w:type="dxa"/>
            <w:hideMark/>
          </w:tcPr>
          <w:p w14:paraId="0D08D3FD" w14:textId="77777777" w:rsidR="00B8686D" w:rsidRPr="00A22FE6" w:rsidRDefault="00B8686D" w:rsidP="00804B0E">
            <w:pPr>
              <w:pStyle w:val="Normal6"/>
              <w:rPr>
                <w:szCs w:val="24"/>
                <w:lang w:val="en-GB"/>
              </w:rPr>
            </w:pPr>
            <w:r w:rsidRPr="00A22FE6">
              <w:rPr>
                <w:lang w:val="en-GB"/>
              </w:rPr>
              <w:t>(2)</w:t>
            </w:r>
            <w:r w:rsidRPr="00A22FE6">
              <w:rPr>
                <w:lang w:val="en-GB"/>
              </w:rPr>
              <w:tab/>
              <w:t xml:space="preserve">In order to provide for the smooth and effective functioning of the cooperation and dispute resolution mechanism provided for in Articles 60 and 65 of Regulation (EU) 2016/679, it is necessary to lay down rules concerning the conduct of proceedings by the supervisory authorities in cross-border cases, and by the Board during dispute resolution, including the handling of cross-border complaints. It is also necessary for this reason to lay down rules concerning the exercise of the right to be heard by the parties prior to the adoption of decisions by supervisory authorities and, as the case may be, by the Board. </w:t>
            </w:r>
            <w:r w:rsidRPr="00A22FE6">
              <w:rPr>
                <w:b/>
                <w:i/>
                <w:lang w:val="en-GB"/>
              </w:rPr>
              <w:t>This Regulation thereby aims at protecting the right to good administration as enshrined in Article 41 of the Charter of Fundamental Rights of the European Union (the ‘Charter’). To achieve this objective, when applying provisions of this Regulation, all data protection authorities should act in an impartial and independent manner and in accordance with the rule of law, as enshrined in Article 2 of the Treaty on European Union.</w:t>
            </w:r>
          </w:p>
        </w:tc>
      </w:tr>
    </w:tbl>
    <w:p w14:paraId="2B8A26C3" w14:textId="77777777" w:rsidR="00B8686D" w:rsidRPr="00A22FE6" w:rsidRDefault="00B8686D" w:rsidP="00B8686D"/>
    <w:p w14:paraId="6DFDC30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w:t>
      </w:r>
    </w:p>
    <w:p w14:paraId="3B2EF819" w14:textId="77777777" w:rsidR="00B8686D" w:rsidRPr="00A22FE6" w:rsidRDefault="00B8686D" w:rsidP="00B8686D"/>
    <w:p w14:paraId="13F09EF1" w14:textId="77777777" w:rsidR="00B8686D" w:rsidRPr="00A22FE6" w:rsidRDefault="00B8686D" w:rsidP="00B8686D">
      <w:pPr>
        <w:pStyle w:val="NormalBold"/>
        <w:keepNext/>
      </w:pPr>
      <w:r w:rsidRPr="00A22FE6">
        <w:t>Proposal for a regulation</w:t>
      </w:r>
    </w:p>
    <w:p w14:paraId="110E3E73" w14:textId="77777777" w:rsidR="00B8686D" w:rsidRPr="00A22FE6" w:rsidRDefault="00B8686D" w:rsidP="00B8686D">
      <w:pPr>
        <w:pStyle w:val="NormalBold"/>
      </w:pPr>
      <w:r w:rsidRPr="00A22FE6">
        <w:t>Recital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F11DF8D" w14:textId="77777777" w:rsidTr="00804B0E">
        <w:trPr>
          <w:jc w:val="center"/>
        </w:trPr>
        <w:tc>
          <w:tcPr>
            <w:tcW w:w="9752" w:type="dxa"/>
            <w:gridSpan w:val="2"/>
          </w:tcPr>
          <w:p w14:paraId="6A7E6C69" w14:textId="77777777" w:rsidR="00B8686D" w:rsidRPr="00A22FE6" w:rsidRDefault="00B8686D" w:rsidP="00804B0E">
            <w:pPr>
              <w:keepNext/>
            </w:pPr>
          </w:p>
        </w:tc>
      </w:tr>
      <w:tr w:rsidR="00B8686D" w:rsidRPr="00A22FE6" w14:paraId="453BEA39" w14:textId="77777777" w:rsidTr="00804B0E">
        <w:trPr>
          <w:jc w:val="center"/>
        </w:trPr>
        <w:tc>
          <w:tcPr>
            <w:tcW w:w="4876" w:type="dxa"/>
            <w:hideMark/>
          </w:tcPr>
          <w:p w14:paraId="3BB9CAD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1A655F1" w14:textId="77777777" w:rsidR="00B8686D" w:rsidRPr="00A22FE6" w:rsidRDefault="00B8686D" w:rsidP="00804B0E">
            <w:pPr>
              <w:pStyle w:val="ColumnHeading"/>
              <w:keepNext/>
              <w:rPr>
                <w:lang w:val="en-GB"/>
              </w:rPr>
            </w:pPr>
            <w:r w:rsidRPr="00A22FE6">
              <w:rPr>
                <w:lang w:val="en-GB"/>
              </w:rPr>
              <w:t>Amendment</w:t>
            </w:r>
          </w:p>
        </w:tc>
      </w:tr>
      <w:tr w:rsidR="00B8686D" w:rsidRPr="00A22FE6" w14:paraId="0CC525D1" w14:textId="77777777" w:rsidTr="00804B0E">
        <w:trPr>
          <w:jc w:val="center"/>
        </w:trPr>
        <w:tc>
          <w:tcPr>
            <w:tcW w:w="4876" w:type="dxa"/>
          </w:tcPr>
          <w:p w14:paraId="26956739" w14:textId="77777777" w:rsidR="00B8686D" w:rsidRPr="00A22FE6" w:rsidRDefault="00B8686D" w:rsidP="00804B0E">
            <w:pPr>
              <w:pStyle w:val="Normal6"/>
              <w:rPr>
                <w:lang w:val="en-GB"/>
              </w:rPr>
            </w:pPr>
          </w:p>
        </w:tc>
        <w:tc>
          <w:tcPr>
            <w:tcW w:w="4876" w:type="dxa"/>
            <w:hideMark/>
          </w:tcPr>
          <w:p w14:paraId="4CA5B95E" w14:textId="77777777" w:rsidR="00B8686D" w:rsidRPr="00A22FE6" w:rsidRDefault="00B8686D" w:rsidP="00804B0E">
            <w:pPr>
              <w:pStyle w:val="Normal6"/>
              <w:rPr>
                <w:szCs w:val="24"/>
                <w:lang w:val="en-GB"/>
              </w:rPr>
            </w:pPr>
            <w:r w:rsidRPr="00A22FE6">
              <w:rPr>
                <w:b/>
                <w:i/>
                <w:lang w:val="en-GB"/>
              </w:rPr>
              <w:t>(2a)</w:t>
            </w:r>
            <w:r w:rsidRPr="00A22FE6">
              <w:rPr>
                <w:b/>
                <w:i/>
                <w:lang w:val="en-GB"/>
              </w:rPr>
              <w:tab/>
              <w:t xml:space="preserve">This Regulation and Chapter VII of Regulation (EU) 2016/679 only govern certain elements of the cooperation procedure, when supervisory authorities of more than one Member State participate in the procedure. This </w:t>
            </w:r>
            <w:r w:rsidRPr="00A22FE6">
              <w:rPr>
                <w:b/>
                <w:i/>
                <w:lang w:val="en-GB"/>
              </w:rPr>
              <w:lastRenderedPageBreak/>
              <w:t>Regulation does not apply when a party lodges a complaint directly with a lead supervisory authority in another Member State.</w:t>
            </w:r>
          </w:p>
        </w:tc>
      </w:tr>
    </w:tbl>
    <w:p w14:paraId="02486E2A" w14:textId="77777777" w:rsidR="00B8686D" w:rsidRPr="00A22FE6" w:rsidRDefault="00B8686D" w:rsidP="00B8686D"/>
    <w:p w14:paraId="2FB6ED5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w:t>
      </w:r>
    </w:p>
    <w:p w14:paraId="17BB0EC7" w14:textId="77777777" w:rsidR="00B8686D" w:rsidRPr="00A22FE6" w:rsidRDefault="00B8686D" w:rsidP="00B8686D"/>
    <w:p w14:paraId="7E32A44F" w14:textId="77777777" w:rsidR="00B8686D" w:rsidRPr="00A22FE6" w:rsidRDefault="00B8686D" w:rsidP="00B8686D">
      <w:pPr>
        <w:pStyle w:val="NormalBold"/>
        <w:keepNext/>
      </w:pPr>
      <w:r w:rsidRPr="00A22FE6">
        <w:t>Proposal for a regulation</w:t>
      </w:r>
    </w:p>
    <w:p w14:paraId="77D6577E" w14:textId="77777777" w:rsidR="00B8686D" w:rsidRPr="00A22FE6" w:rsidRDefault="00B8686D" w:rsidP="00B8686D">
      <w:pPr>
        <w:pStyle w:val="NormalBold"/>
      </w:pPr>
      <w:r w:rsidRPr="00A22FE6">
        <w:t>Recital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E36E5A3" w14:textId="77777777" w:rsidTr="00804B0E">
        <w:trPr>
          <w:jc w:val="center"/>
        </w:trPr>
        <w:tc>
          <w:tcPr>
            <w:tcW w:w="9752" w:type="dxa"/>
            <w:gridSpan w:val="2"/>
          </w:tcPr>
          <w:p w14:paraId="74E77315" w14:textId="77777777" w:rsidR="00B8686D" w:rsidRPr="00A22FE6" w:rsidRDefault="00B8686D" w:rsidP="00804B0E">
            <w:pPr>
              <w:keepNext/>
            </w:pPr>
          </w:p>
        </w:tc>
      </w:tr>
      <w:tr w:rsidR="00B8686D" w:rsidRPr="00A22FE6" w14:paraId="47807A0E" w14:textId="77777777" w:rsidTr="00804B0E">
        <w:trPr>
          <w:jc w:val="center"/>
        </w:trPr>
        <w:tc>
          <w:tcPr>
            <w:tcW w:w="4876" w:type="dxa"/>
            <w:hideMark/>
          </w:tcPr>
          <w:p w14:paraId="4B14858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D53EB8D" w14:textId="77777777" w:rsidR="00B8686D" w:rsidRPr="00A22FE6" w:rsidRDefault="00B8686D" w:rsidP="00804B0E">
            <w:pPr>
              <w:pStyle w:val="ColumnHeading"/>
              <w:keepNext/>
              <w:rPr>
                <w:lang w:val="en-GB"/>
              </w:rPr>
            </w:pPr>
            <w:r w:rsidRPr="00A22FE6">
              <w:rPr>
                <w:lang w:val="en-GB"/>
              </w:rPr>
              <w:t>Amendment</w:t>
            </w:r>
          </w:p>
        </w:tc>
      </w:tr>
      <w:tr w:rsidR="00B8686D" w:rsidRPr="00A22FE6" w14:paraId="5A121846" w14:textId="77777777" w:rsidTr="00804B0E">
        <w:trPr>
          <w:jc w:val="center"/>
        </w:trPr>
        <w:tc>
          <w:tcPr>
            <w:tcW w:w="4876" w:type="dxa"/>
          </w:tcPr>
          <w:p w14:paraId="26D7526A" w14:textId="77777777" w:rsidR="00B8686D" w:rsidRPr="00A22FE6" w:rsidRDefault="00B8686D" w:rsidP="00804B0E">
            <w:pPr>
              <w:pStyle w:val="Normal6"/>
              <w:rPr>
                <w:lang w:val="en-GB"/>
              </w:rPr>
            </w:pPr>
          </w:p>
        </w:tc>
        <w:tc>
          <w:tcPr>
            <w:tcW w:w="4876" w:type="dxa"/>
            <w:hideMark/>
          </w:tcPr>
          <w:p w14:paraId="2D81727E" w14:textId="78528132" w:rsidR="00B8686D" w:rsidRPr="00A22FE6" w:rsidRDefault="00B8686D" w:rsidP="005B7E90">
            <w:pPr>
              <w:pStyle w:val="Normal6"/>
              <w:rPr>
                <w:szCs w:val="24"/>
                <w:lang w:val="en-GB"/>
              </w:rPr>
            </w:pPr>
            <w:r w:rsidRPr="00A22FE6">
              <w:rPr>
                <w:b/>
                <w:i/>
                <w:lang w:val="en-GB"/>
              </w:rPr>
              <w:t>(2b)</w:t>
            </w:r>
            <w:r w:rsidRPr="00A22FE6">
              <w:rPr>
                <w:b/>
                <w:i/>
                <w:lang w:val="en-GB"/>
              </w:rPr>
              <w:tab/>
              <w:t xml:space="preserve">The procedural law of each Member State should apply to the supervisory authorities insofar as this Regulation does not harmonise a matter. Some procedural elements, such as the horizontal burden of proof of the controller in Article 5(2) of Regulation (EU) 2016/679, are already governed by Union law. In line with the primacy of Union law, supervisory authorities should not apply national procedural law where it is in conflict with this Regulation and Regulation (EU) 2016/679. Cooperation among supervisory authorities should not be limited because of differences in national procedural law. Supervisory authorities </w:t>
            </w:r>
            <w:r w:rsidR="005B7E90" w:rsidRPr="00A22FE6">
              <w:rPr>
                <w:b/>
                <w:i/>
                <w:lang w:val="en-GB"/>
              </w:rPr>
              <w:t xml:space="preserve">should </w:t>
            </w:r>
            <w:r w:rsidRPr="00A22FE6">
              <w:rPr>
                <w:b/>
                <w:i/>
                <w:lang w:val="en-GB"/>
              </w:rPr>
              <w:t>make use of all options under applicable national law to allow parties in another Member State to participate in procedures. This may include remote video participation, interpreters or generally available means of communication.</w:t>
            </w:r>
          </w:p>
        </w:tc>
      </w:tr>
    </w:tbl>
    <w:p w14:paraId="033A20BB" w14:textId="77777777" w:rsidR="00B8686D" w:rsidRPr="00A22FE6" w:rsidRDefault="00B8686D" w:rsidP="00B8686D"/>
    <w:p w14:paraId="68065D9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w:t>
      </w:r>
    </w:p>
    <w:p w14:paraId="5741DB93" w14:textId="77777777" w:rsidR="00B8686D" w:rsidRPr="00A22FE6" w:rsidRDefault="00B8686D" w:rsidP="00B8686D"/>
    <w:p w14:paraId="14918633" w14:textId="77777777" w:rsidR="00B8686D" w:rsidRPr="00A22FE6" w:rsidRDefault="00B8686D" w:rsidP="00B8686D">
      <w:pPr>
        <w:pStyle w:val="NormalBold"/>
        <w:keepNext/>
      </w:pPr>
      <w:r w:rsidRPr="00A22FE6">
        <w:t>Proposal for a regulation</w:t>
      </w:r>
    </w:p>
    <w:p w14:paraId="2DD6064E" w14:textId="77777777" w:rsidR="00B8686D" w:rsidRPr="00A22FE6" w:rsidRDefault="00B8686D" w:rsidP="00B8686D">
      <w:pPr>
        <w:pStyle w:val="NormalBold"/>
      </w:pPr>
      <w:r w:rsidRPr="00A22FE6">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E26A83A" w14:textId="77777777" w:rsidTr="00804B0E">
        <w:trPr>
          <w:jc w:val="center"/>
        </w:trPr>
        <w:tc>
          <w:tcPr>
            <w:tcW w:w="9752" w:type="dxa"/>
            <w:gridSpan w:val="2"/>
          </w:tcPr>
          <w:p w14:paraId="06BCA586" w14:textId="77777777" w:rsidR="00B8686D" w:rsidRPr="00A22FE6" w:rsidRDefault="00B8686D" w:rsidP="00804B0E">
            <w:pPr>
              <w:keepNext/>
            </w:pPr>
          </w:p>
        </w:tc>
      </w:tr>
      <w:tr w:rsidR="00B8686D" w:rsidRPr="00A22FE6" w14:paraId="702F4BA1" w14:textId="77777777" w:rsidTr="00804B0E">
        <w:trPr>
          <w:jc w:val="center"/>
        </w:trPr>
        <w:tc>
          <w:tcPr>
            <w:tcW w:w="4876" w:type="dxa"/>
            <w:hideMark/>
          </w:tcPr>
          <w:p w14:paraId="7C10626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B9CF9FE" w14:textId="77777777" w:rsidR="00B8686D" w:rsidRPr="00A22FE6" w:rsidRDefault="00B8686D" w:rsidP="00804B0E">
            <w:pPr>
              <w:pStyle w:val="ColumnHeading"/>
              <w:keepNext/>
              <w:rPr>
                <w:lang w:val="en-GB"/>
              </w:rPr>
            </w:pPr>
            <w:r w:rsidRPr="00A22FE6">
              <w:rPr>
                <w:lang w:val="en-GB"/>
              </w:rPr>
              <w:t>Amendment</w:t>
            </w:r>
          </w:p>
        </w:tc>
      </w:tr>
      <w:tr w:rsidR="00B8686D" w:rsidRPr="00A22FE6" w14:paraId="70D40A30" w14:textId="77777777" w:rsidTr="00804B0E">
        <w:trPr>
          <w:jc w:val="center"/>
        </w:trPr>
        <w:tc>
          <w:tcPr>
            <w:tcW w:w="4876" w:type="dxa"/>
            <w:hideMark/>
          </w:tcPr>
          <w:p w14:paraId="61754ED4" w14:textId="77777777" w:rsidR="00B8686D" w:rsidRPr="00A22FE6" w:rsidRDefault="00B8686D" w:rsidP="00804B0E">
            <w:pPr>
              <w:pStyle w:val="Normal6"/>
              <w:rPr>
                <w:lang w:val="en-GB"/>
              </w:rPr>
            </w:pPr>
            <w:r w:rsidRPr="00A22FE6">
              <w:rPr>
                <w:lang w:val="en-GB"/>
              </w:rPr>
              <w:t>(3)</w:t>
            </w:r>
            <w:r w:rsidRPr="00A22FE6">
              <w:rPr>
                <w:lang w:val="en-GB"/>
              </w:rPr>
              <w:tab/>
              <w:t xml:space="preserve">Complaints are an essential source of information for detecting infringements of data protection rules. Defining clear and efficient procedures for the handling of complaints in cross-border cases is </w:t>
            </w:r>
            <w:r w:rsidRPr="00A22FE6">
              <w:rPr>
                <w:lang w:val="en-GB"/>
              </w:rPr>
              <w:lastRenderedPageBreak/>
              <w:t>necessary since the complaint may be dealt with by a supervisory authority other than the one to which the complaint was lodged.</w:t>
            </w:r>
          </w:p>
        </w:tc>
        <w:tc>
          <w:tcPr>
            <w:tcW w:w="4876" w:type="dxa"/>
            <w:hideMark/>
          </w:tcPr>
          <w:p w14:paraId="6C5E1838" w14:textId="77777777" w:rsidR="00B8686D" w:rsidRPr="00A22FE6" w:rsidRDefault="00B8686D" w:rsidP="00804B0E">
            <w:pPr>
              <w:pStyle w:val="Normal6"/>
              <w:rPr>
                <w:szCs w:val="24"/>
                <w:lang w:val="en-GB"/>
              </w:rPr>
            </w:pPr>
            <w:r w:rsidRPr="00A22FE6">
              <w:rPr>
                <w:lang w:val="en-GB"/>
              </w:rPr>
              <w:lastRenderedPageBreak/>
              <w:t>(3)</w:t>
            </w:r>
            <w:r w:rsidRPr="00A22FE6">
              <w:rPr>
                <w:lang w:val="en-GB"/>
              </w:rPr>
              <w:tab/>
              <w:t xml:space="preserve">Complaints are an essential source of information for detecting infringements of data protection rules. Defining clear and efficient procedures for the handling of complaints in cross-border cases is </w:t>
            </w:r>
            <w:r w:rsidRPr="00A22FE6">
              <w:rPr>
                <w:lang w:val="en-GB"/>
              </w:rPr>
              <w:lastRenderedPageBreak/>
              <w:t xml:space="preserve">necessary since the complaint may be dealt with by a supervisory authority other than the one to which the complaint was lodged. </w:t>
            </w:r>
            <w:r w:rsidRPr="00A22FE6">
              <w:rPr>
                <w:b/>
                <w:i/>
                <w:lang w:val="en-GB"/>
              </w:rPr>
              <w:t>To this end, it is recommended that an efficient mechanism for communication between supervisory authorities should be created used so as to facilitate rapid and secure sharing of information necessary to resolve complaints in accordance with data protection rules.</w:t>
            </w:r>
          </w:p>
        </w:tc>
      </w:tr>
    </w:tbl>
    <w:p w14:paraId="1197B85E" w14:textId="77777777" w:rsidR="00B8686D" w:rsidRPr="00A22FE6" w:rsidRDefault="00B8686D" w:rsidP="00B8686D"/>
    <w:p w14:paraId="0488BB6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w:t>
      </w:r>
    </w:p>
    <w:p w14:paraId="0C8A1C50" w14:textId="77777777" w:rsidR="00B8686D" w:rsidRPr="00A22FE6" w:rsidRDefault="00B8686D" w:rsidP="00B8686D"/>
    <w:p w14:paraId="296CDDE3" w14:textId="77777777" w:rsidR="00B8686D" w:rsidRPr="00A22FE6" w:rsidRDefault="00B8686D" w:rsidP="00B8686D">
      <w:pPr>
        <w:pStyle w:val="NormalBold"/>
        <w:keepNext/>
      </w:pPr>
      <w:r w:rsidRPr="00A22FE6">
        <w:t>Proposal for a regulation</w:t>
      </w:r>
    </w:p>
    <w:p w14:paraId="5089297A" w14:textId="77777777" w:rsidR="00B8686D" w:rsidRPr="00A22FE6" w:rsidRDefault="00B8686D" w:rsidP="00B8686D">
      <w:pPr>
        <w:pStyle w:val="NormalBold"/>
      </w:pPr>
      <w:r w:rsidRPr="00A22FE6">
        <w:t>Recital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AB4FDF2" w14:textId="77777777" w:rsidTr="00804B0E">
        <w:trPr>
          <w:jc w:val="center"/>
        </w:trPr>
        <w:tc>
          <w:tcPr>
            <w:tcW w:w="9752" w:type="dxa"/>
            <w:gridSpan w:val="2"/>
          </w:tcPr>
          <w:p w14:paraId="39090942" w14:textId="77777777" w:rsidR="00B8686D" w:rsidRPr="00A22FE6" w:rsidRDefault="00B8686D" w:rsidP="00804B0E">
            <w:pPr>
              <w:keepNext/>
            </w:pPr>
          </w:p>
        </w:tc>
      </w:tr>
      <w:tr w:rsidR="00B8686D" w:rsidRPr="00A22FE6" w14:paraId="5DCC3480" w14:textId="77777777" w:rsidTr="00804B0E">
        <w:trPr>
          <w:jc w:val="center"/>
        </w:trPr>
        <w:tc>
          <w:tcPr>
            <w:tcW w:w="4876" w:type="dxa"/>
            <w:hideMark/>
          </w:tcPr>
          <w:p w14:paraId="7C7F060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0162D14" w14:textId="77777777" w:rsidR="00B8686D" w:rsidRPr="00A22FE6" w:rsidRDefault="00B8686D" w:rsidP="00804B0E">
            <w:pPr>
              <w:pStyle w:val="ColumnHeading"/>
              <w:keepNext/>
              <w:rPr>
                <w:lang w:val="en-GB"/>
              </w:rPr>
            </w:pPr>
            <w:r w:rsidRPr="00A22FE6">
              <w:rPr>
                <w:lang w:val="en-GB"/>
              </w:rPr>
              <w:t>Amendment</w:t>
            </w:r>
          </w:p>
        </w:tc>
      </w:tr>
      <w:tr w:rsidR="00B8686D" w:rsidRPr="00A22FE6" w14:paraId="2C1A54B1" w14:textId="77777777" w:rsidTr="00804B0E">
        <w:trPr>
          <w:jc w:val="center"/>
        </w:trPr>
        <w:tc>
          <w:tcPr>
            <w:tcW w:w="4876" w:type="dxa"/>
            <w:hideMark/>
          </w:tcPr>
          <w:p w14:paraId="7E070357" w14:textId="77777777" w:rsidR="00B8686D" w:rsidRPr="00A22FE6" w:rsidRDefault="00B8686D" w:rsidP="00804B0E">
            <w:pPr>
              <w:pStyle w:val="Normal6"/>
              <w:rPr>
                <w:lang w:val="en-GB"/>
              </w:rPr>
            </w:pPr>
            <w:r w:rsidRPr="00A22FE6">
              <w:rPr>
                <w:lang w:val="en-GB"/>
              </w:rPr>
              <w:t>(4)</w:t>
            </w:r>
            <w:r w:rsidRPr="00A22FE6">
              <w:rPr>
                <w:lang w:val="en-GB"/>
              </w:rPr>
              <w:tab/>
              <w:t xml:space="preserve">In order to be admissible a complaint should contain certain </w:t>
            </w:r>
            <w:r w:rsidRPr="00A22FE6">
              <w:rPr>
                <w:b/>
                <w:i/>
                <w:lang w:val="en-GB"/>
              </w:rPr>
              <w:t>specified</w:t>
            </w:r>
            <w:r w:rsidRPr="00A22FE6">
              <w:rPr>
                <w:lang w:val="en-GB"/>
              </w:rPr>
              <w:t xml:space="preserve"> information. Therefore, in order to assist complainants in submitting the necessary facts to the supervisory authorities, a complaint </w:t>
            </w:r>
            <w:r w:rsidRPr="00A22FE6">
              <w:rPr>
                <w:b/>
                <w:i/>
                <w:lang w:val="en-GB"/>
              </w:rPr>
              <w:t>form</w:t>
            </w:r>
            <w:r w:rsidRPr="00A22FE6">
              <w:rPr>
                <w:lang w:val="en-GB"/>
              </w:rPr>
              <w:t xml:space="preserve"> should be provided. The information specified in the </w:t>
            </w:r>
            <w:r w:rsidRPr="00A22FE6">
              <w:rPr>
                <w:b/>
                <w:i/>
                <w:lang w:val="en-GB"/>
              </w:rPr>
              <w:t>form</w:t>
            </w:r>
            <w:r w:rsidRPr="00A22FE6">
              <w:rPr>
                <w:lang w:val="en-GB"/>
              </w:rPr>
              <w:t xml:space="preserve"> should be required only in cases of cross-border processing in the sense of Regulation (EU) 2016/679, though the </w:t>
            </w:r>
            <w:r w:rsidRPr="00A22FE6">
              <w:rPr>
                <w:b/>
                <w:i/>
                <w:lang w:val="en-GB"/>
              </w:rPr>
              <w:t>form</w:t>
            </w:r>
            <w:r w:rsidRPr="00A22FE6">
              <w:rPr>
                <w:lang w:val="en-GB"/>
              </w:rPr>
              <w:t xml:space="preserve"> may be used by supervisory authorities for cases that do not concern cross-border processing. The </w:t>
            </w:r>
            <w:r w:rsidRPr="00A22FE6">
              <w:rPr>
                <w:b/>
                <w:i/>
                <w:lang w:val="en-GB"/>
              </w:rPr>
              <w:t>form</w:t>
            </w:r>
            <w:r w:rsidRPr="00A22FE6">
              <w:rPr>
                <w:lang w:val="en-GB"/>
              </w:rPr>
              <w:t xml:space="preserve"> may be submitted electronically or by post</w:t>
            </w:r>
            <w:r w:rsidRPr="00A22FE6">
              <w:rPr>
                <w:b/>
                <w:i/>
                <w:lang w:val="en-GB"/>
              </w:rPr>
              <w:t>. The submission of the information listed in that form should be a condition for a complaint relating to cross-border processing to be treated as a complaint as referred to in Article 77 of Regulation (EU) 2016/679</w:t>
            </w:r>
            <w:r w:rsidRPr="00A22FE6">
              <w:rPr>
                <w:lang w:val="en-GB"/>
              </w:rPr>
              <w:t>. No additional information should be required for a complaint to be deemed admissible. It should be possible for supervisory authorities to facilitate the submission of complaints in a user-friendly electronic format and bearing in mind the needs of persons with disabilities</w:t>
            </w:r>
            <w:r w:rsidRPr="00A22FE6">
              <w:rPr>
                <w:b/>
                <w:i/>
                <w:lang w:val="en-GB"/>
              </w:rPr>
              <w:t>, as long as the information required from the complainant corresponds to the information required by the form and no additional information is required in order to find the complaint admissible</w:t>
            </w:r>
            <w:r w:rsidRPr="00A22FE6">
              <w:rPr>
                <w:lang w:val="en-GB"/>
              </w:rPr>
              <w:t>.</w:t>
            </w:r>
          </w:p>
        </w:tc>
        <w:tc>
          <w:tcPr>
            <w:tcW w:w="4876" w:type="dxa"/>
            <w:hideMark/>
          </w:tcPr>
          <w:p w14:paraId="6E180F92" w14:textId="77777777" w:rsidR="00B8686D" w:rsidRPr="00A22FE6" w:rsidRDefault="00B8686D" w:rsidP="00804B0E">
            <w:pPr>
              <w:pStyle w:val="Normal6"/>
              <w:rPr>
                <w:szCs w:val="24"/>
                <w:lang w:val="en-GB"/>
              </w:rPr>
            </w:pPr>
            <w:r w:rsidRPr="00A22FE6">
              <w:rPr>
                <w:lang w:val="en-GB"/>
              </w:rPr>
              <w:t>(4)</w:t>
            </w:r>
            <w:r w:rsidRPr="00A22FE6">
              <w:rPr>
                <w:lang w:val="en-GB"/>
              </w:rPr>
              <w:tab/>
              <w:t xml:space="preserve">In order to be admissible a complaint should contain certain </w:t>
            </w:r>
            <w:r w:rsidRPr="00A22FE6">
              <w:rPr>
                <w:b/>
                <w:i/>
                <w:lang w:val="en-GB"/>
              </w:rPr>
              <w:t>minimum</w:t>
            </w:r>
            <w:r w:rsidRPr="00A22FE6">
              <w:rPr>
                <w:lang w:val="en-GB"/>
              </w:rPr>
              <w:t xml:space="preserve"> information </w:t>
            </w:r>
            <w:r w:rsidRPr="00A22FE6">
              <w:rPr>
                <w:b/>
                <w:i/>
                <w:lang w:val="en-GB"/>
              </w:rPr>
              <w:t>about the alleged violation, whether ongoing or past. The cessation of a violation should not be sufficient grounds to reject a complaint</w:t>
            </w:r>
            <w:r w:rsidRPr="00A22FE6">
              <w:rPr>
                <w:lang w:val="en-GB"/>
              </w:rPr>
              <w:t xml:space="preserve">. Therefore, in order to assist complainants in submitting the necessary facts to the supervisory authorities, a complaint </w:t>
            </w:r>
            <w:r w:rsidRPr="00A22FE6">
              <w:rPr>
                <w:b/>
                <w:i/>
                <w:lang w:val="en-GB"/>
              </w:rPr>
              <w:t>template</w:t>
            </w:r>
            <w:r w:rsidRPr="00A22FE6">
              <w:rPr>
                <w:lang w:val="en-GB"/>
              </w:rPr>
              <w:t xml:space="preserve"> should be provided. The information specified in the </w:t>
            </w:r>
            <w:r w:rsidRPr="00A22FE6">
              <w:rPr>
                <w:b/>
                <w:i/>
                <w:lang w:val="en-GB"/>
              </w:rPr>
              <w:t>template</w:t>
            </w:r>
            <w:r w:rsidRPr="00A22FE6">
              <w:rPr>
                <w:lang w:val="en-GB"/>
              </w:rPr>
              <w:t xml:space="preserve"> should be required only in cases of cross-border processing in the sense of Regulation (EU) 2016/679, though the </w:t>
            </w:r>
            <w:r w:rsidRPr="00A22FE6">
              <w:rPr>
                <w:b/>
                <w:i/>
                <w:lang w:val="en-GB"/>
              </w:rPr>
              <w:t>template</w:t>
            </w:r>
            <w:r w:rsidRPr="00A22FE6">
              <w:rPr>
                <w:lang w:val="en-GB"/>
              </w:rPr>
              <w:t xml:space="preserve"> may be used by supervisory authorities for cases that do not concern cross-border processing. The </w:t>
            </w:r>
            <w:r w:rsidRPr="00A22FE6">
              <w:rPr>
                <w:b/>
                <w:i/>
                <w:lang w:val="en-GB"/>
              </w:rPr>
              <w:t>information</w:t>
            </w:r>
            <w:r w:rsidRPr="00A22FE6">
              <w:rPr>
                <w:lang w:val="en-GB"/>
              </w:rPr>
              <w:t xml:space="preserve"> may be submitted electronically or by post. No additional information should be required for a complaint to be deemed admissible</w:t>
            </w:r>
            <w:r w:rsidRPr="00A22FE6">
              <w:rPr>
                <w:b/>
                <w:i/>
                <w:lang w:val="en-GB"/>
              </w:rPr>
              <w:t xml:space="preserve">. Where a complaint does not meet the minimum requirements, the supervisory authority should reject it and inform the complainant about the missing information. The complainant can then resubmit a complete complaint. While the complainant should not be required to contact the party under investigation before submitting a complaint, if the complainant was in contact with the party under investigation before submitting the </w:t>
            </w:r>
            <w:r w:rsidRPr="00A22FE6">
              <w:rPr>
                <w:b/>
                <w:i/>
                <w:lang w:val="en-GB"/>
              </w:rPr>
              <w:lastRenderedPageBreak/>
              <w:t>complaint relating to the same matter, he or she should submit the communication related to that contact</w:t>
            </w:r>
            <w:r w:rsidRPr="00A22FE6">
              <w:rPr>
                <w:lang w:val="en-GB"/>
              </w:rPr>
              <w:t>. It should be possible for supervisory authorities to facilitate the submission of complaints in a user-friendly electronic format and bearing in mind the needs of persons with disabilities.</w:t>
            </w:r>
          </w:p>
        </w:tc>
      </w:tr>
    </w:tbl>
    <w:p w14:paraId="092FDF7F" w14:textId="77777777" w:rsidR="00B8686D" w:rsidRPr="00A22FE6" w:rsidRDefault="00B8686D" w:rsidP="00B8686D"/>
    <w:p w14:paraId="0C9DD2C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w:t>
      </w:r>
    </w:p>
    <w:p w14:paraId="1DAB9BEC" w14:textId="77777777" w:rsidR="00B8686D" w:rsidRPr="00A22FE6" w:rsidRDefault="00B8686D" w:rsidP="00B8686D"/>
    <w:p w14:paraId="5B8963BB" w14:textId="77777777" w:rsidR="00B8686D" w:rsidRPr="00A22FE6" w:rsidRDefault="00B8686D" w:rsidP="00B8686D">
      <w:pPr>
        <w:pStyle w:val="NormalBold"/>
        <w:keepNext/>
      </w:pPr>
      <w:r w:rsidRPr="00A22FE6">
        <w:t>Proposal for a regulation</w:t>
      </w:r>
    </w:p>
    <w:p w14:paraId="40C3E336" w14:textId="77777777" w:rsidR="00B8686D" w:rsidRPr="00A22FE6" w:rsidRDefault="00B8686D" w:rsidP="00B8686D">
      <w:pPr>
        <w:pStyle w:val="NormalBold"/>
      </w:pPr>
      <w:r w:rsidRPr="00A22FE6">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28B062F" w14:textId="77777777" w:rsidTr="00804B0E">
        <w:trPr>
          <w:jc w:val="center"/>
        </w:trPr>
        <w:tc>
          <w:tcPr>
            <w:tcW w:w="9752" w:type="dxa"/>
            <w:gridSpan w:val="2"/>
          </w:tcPr>
          <w:p w14:paraId="35F06622" w14:textId="77777777" w:rsidR="00B8686D" w:rsidRPr="00A22FE6" w:rsidRDefault="00B8686D" w:rsidP="00804B0E">
            <w:pPr>
              <w:keepNext/>
            </w:pPr>
          </w:p>
        </w:tc>
      </w:tr>
      <w:tr w:rsidR="00B8686D" w:rsidRPr="00A22FE6" w14:paraId="574694C7" w14:textId="77777777" w:rsidTr="00804B0E">
        <w:trPr>
          <w:jc w:val="center"/>
        </w:trPr>
        <w:tc>
          <w:tcPr>
            <w:tcW w:w="4876" w:type="dxa"/>
            <w:hideMark/>
          </w:tcPr>
          <w:p w14:paraId="0A791F2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3ABF799" w14:textId="77777777" w:rsidR="00B8686D" w:rsidRPr="00A22FE6" w:rsidRDefault="00B8686D" w:rsidP="00804B0E">
            <w:pPr>
              <w:pStyle w:val="ColumnHeading"/>
              <w:keepNext/>
              <w:rPr>
                <w:lang w:val="en-GB"/>
              </w:rPr>
            </w:pPr>
            <w:r w:rsidRPr="00A22FE6">
              <w:rPr>
                <w:lang w:val="en-GB"/>
              </w:rPr>
              <w:t>Amendment</w:t>
            </w:r>
          </w:p>
        </w:tc>
      </w:tr>
      <w:tr w:rsidR="00B8686D" w:rsidRPr="00A22FE6" w14:paraId="577EE963" w14:textId="77777777" w:rsidTr="00804B0E">
        <w:trPr>
          <w:jc w:val="center"/>
        </w:trPr>
        <w:tc>
          <w:tcPr>
            <w:tcW w:w="4876" w:type="dxa"/>
            <w:hideMark/>
          </w:tcPr>
          <w:p w14:paraId="49C67B39" w14:textId="77777777" w:rsidR="00B8686D" w:rsidRPr="00A22FE6" w:rsidRDefault="00B8686D" w:rsidP="00804B0E">
            <w:pPr>
              <w:pStyle w:val="Normal6"/>
              <w:rPr>
                <w:lang w:val="en-GB"/>
              </w:rPr>
            </w:pPr>
            <w:r w:rsidRPr="00A22FE6">
              <w:rPr>
                <w:lang w:val="en-GB"/>
              </w:rPr>
              <w:t>(5)</w:t>
            </w:r>
            <w:r w:rsidRPr="00A22FE6">
              <w:rPr>
                <w:lang w:val="en-GB"/>
              </w:rPr>
              <w:tab/>
              <w:t>Supervisory authorities are obliged to decide on complaints within a reasonable timeframe. What is a reasonable timeframe depends on the circumstances of each case and, in particular, its context, the various procedural steps followed by the lead supervisory authority, the conduct of the parties in the course of the procedure and the complexity of the case.</w:t>
            </w:r>
          </w:p>
        </w:tc>
        <w:tc>
          <w:tcPr>
            <w:tcW w:w="4876" w:type="dxa"/>
            <w:hideMark/>
          </w:tcPr>
          <w:p w14:paraId="5E7206E2" w14:textId="77777777" w:rsidR="00B8686D" w:rsidRPr="00A22FE6" w:rsidRDefault="00B8686D" w:rsidP="00804B0E">
            <w:pPr>
              <w:pStyle w:val="Normal6"/>
              <w:rPr>
                <w:szCs w:val="24"/>
                <w:lang w:val="en-GB"/>
              </w:rPr>
            </w:pPr>
            <w:r w:rsidRPr="00A22FE6">
              <w:rPr>
                <w:lang w:val="en-GB"/>
              </w:rPr>
              <w:t>(5)</w:t>
            </w:r>
            <w:r w:rsidRPr="00A22FE6">
              <w:rPr>
                <w:lang w:val="en-GB"/>
              </w:rPr>
              <w:tab/>
              <w:t xml:space="preserve">Supervisory authorities are obliged to decide on complaints within a reasonable timeframe. What is a reasonable timeframe depends on the circumstances of each case and, in particular, its context, the various procedural steps followed by the lead supervisory authority, the conduct of the parties in the course of the procedure and the complexity of the case. </w:t>
            </w:r>
            <w:r w:rsidRPr="00A22FE6">
              <w:rPr>
                <w:b/>
                <w:i/>
                <w:lang w:val="en-GB"/>
              </w:rPr>
              <w:t>Article 6 of the European Convention on Human Rights (ECHR) and Articles 41 and 47 of the Charter require a reasonable overall duration of procedures. Given that this includes judicial remedies under Article 78 of Regulation (EU) 2016/679, procedures before supervisory authorities should typically not take more than nine months, unless exceptional circumstances arise. This Regulation foresees prolongations for delays or disruptions that are outside of the control of the lead supervisory authority. To that end, sufficient funding and staffing should be ensured in order to guarantee a timely and efficient handling of cases that does not affect the right to a good administration.</w:t>
            </w:r>
          </w:p>
        </w:tc>
      </w:tr>
    </w:tbl>
    <w:p w14:paraId="3ACC5A46" w14:textId="77777777" w:rsidR="00B8686D" w:rsidRPr="00A22FE6" w:rsidRDefault="00B8686D" w:rsidP="00B8686D"/>
    <w:p w14:paraId="4CB00B1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w:t>
      </w:r>
    </w:p>
    <w:p w14:paraId="18A56AA3" w14:textId="77777777" w:rsidR="00B8686D" w:rsidRPr="00A22FE6" w:rsidRDefault="00B8686D" w:rsidP="00B8686D"/>
    <w:p w14:paraId="1CF8B26E" w14:textId="77777777" w:rsidR="00B8686D" w:rsidRPr="00A22FE6" w:rsidRDefault="00B8686D" w:rsidP="00B8686D">
      <w:pPr>
        <w:pStyle w:val="NormalBold"/>
        <w:keepNext/>
      </w:pPr>
      <w:r w:rsidRPr="00A22FE6">
        <w:t>Proposal for a regulation</w:t>
      </w:r>
    </w:p>
    <w:p w14:paraId="0BE1D6D1" w14:textId="77777777" w:rsidR="00B8686D" w:rsidRPr="00A22FE6" w:rsidRDefault="00B8686D" w:rsidP="00B8686D">
      <w:pPr>
        <w:pStyle w:val="NormalBold"/>
      </w:pPr>
      <w:r w:rsidRPr="00A22FE6">
        <w:t>Recital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E9F7BA3" w14:textId="77777777" w:rsidTr="00804B0E">
        <w:trPr>
          <w:jc w:val="center"/>
        </w:trPr>
        <w:tc>
          <w:tcPr>
            <w:tcW w:w="9752" w:type="dxa"/>
            <w:gridSpan w:val="2"/>
          </w:tcPr>
          <w:p w14:paraId="71FAD3E2" w14:textId="77777777" w:rsidR="00B8686D" w:rsidRPr="00A22FE6" w:rsidRDefault="00B8686D" w:rsidP="00804B0E">
            <w:pPr>
              <w:keepNext/>
            </w:pPr>
          </w:p>
        </w:tc>
      </w:tr>
      <w:tr w:rsidR="00B8686D" w:rsidRPr="00A22FE6" w14:paraId="69D22FBF" w14:textId="77777777" w:rsidTr="00804B0E">
        <w:trPr>
          <w:jc w:val="center"/>
        </w:trPr>
        <w:tc>
          <w:tcPr>
            <w:tcW w:w="4876" w:type="dxa"/>
            <w:hideMark/>
          </w:tcPr>
          <w:p w14:paraId="075703D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03B30F7" w14:textId="77777777" w:rsidR="00B8686D" w:rsidRPr="00A22FE6" w:rsidRDefault="00B8686D" w:rsidP="00804B0E">
            <w:pPr>
              <w:pStyle w:val="ColumnHeading"/>
              <w:keepNext/>
              <w:rPr>
                <w:lang w:val="en-GB"/>
              </w:rPr>
            </w:pPr>
            <w:r w:rsidRPr="00A22FE6">
              <w:rPr>
                <w:lang w:val="en-GB"/>
              </w:rPr>
              <w:t>Amendment</w:t>
            </w:r>
          </w:p>
        </w:tc>
      </w:tr>
      <w:tr w:rsidR="00B8686D" w:rsidRPr="00A22FE6" w14:paraId="5A941EC0" w14:textId="77777777" w:rsidTr="00804B0E">
        <w:trPr>
          <w:jc w:val="center"/>
        </w:trPr>
        <w:tc>
          <w:tcPr>
            <w:tcW w:w="4876" w:type="dxa"/>
          </w:tcPr>
          <w:p w14:paraId="3F7E9F2F" w14:textId="77777777" w:rsidR="00B8686D" w:rsidRPr="00A22FE6" w:rsidRDefault="00B8686D" w:rsidP="00804B0E">
            <w:pPr>
              <w:pStyle w:val="Normal6"/>
              <w:rPr>
                <w:lang w:val="en-GB"/>
              </w:rPr>
            </w:pPr>
          </w:p>
        </w:tc>
        <w:tc>
          <w:tcPr>
            <w:tcW w:w="4876" w:type="dxa"/>
            <w:hideMark/>
          </w:tcPr>
          <w:p w14:paraId="77AD9E05" w14:textId="77777777" w:rsidR="00B8686D" w:rsidRPr="00A22FE6" w:rsidRDefault="00B8686D" w:rsidP="00804B0E">
            <w:pPr>
              <w:pStyle w:val="Normal6"/>
              <w:rPr>
                <w:szCs w:val="24"/>
                <w:lang w:val="en-GB"/>
              </w:rPr>
            </w:pPr>
            <w:r w:rsidRPr="00A22FE6">
              <w:rPr>
                <w:b/>
                <w:i/>
                <w:lang w:val="en-GB"/>
              </w:rPr>
              <w:t>(5a)</w:t>
            </w:r>
            <w:r w:rsidRPr="00A22FE6">
              <w:rPr>
                <w:b/>
                <w:i/>
                <w:lang w:val="en-GB"/>
              </w:rPr>
              <w:tab/>
              <w:t>The direct interaction between Member States’ supervisory authorities and the parties is governed by national procedural law, insofar as Regulation (EU) 2016/679, this Regulation or Union law do not take primacy. In the case of indirect interaction of a lead supervisory authority with a party via another supervisory authority, the latter authority’s procedural law should apply to any direct interaction with the party. In line with Article 56(6) of Regulation (EU) 2016/679, a complainant has the right to solely communicate with the supervisory authority with which the complaint has been lodged. This does not prevent the complainant to directly communicate with another supervisory authority, including the lead supervisory authority, which may be more efficient.</w:t>
            </w:r>
          </w:p>
        </w:tc>
      </w:tr>
    </w:tbl>
    <w:p w14:paraId="7F6C8C2E" w14:textId="77777777" w:rsidR="00B8686D" w:rsidRPr="00A22FE6" w:rsidRDefault="00B8686D" w:rsidP="00B8686D"/>
    <w:p w14:paraId="024AB82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w:t>
      </w:r>
    </w:p>
    <w:p w14:paraId="078751F7" w14:textId="77777777" w:rsidR="00B8686D" w:rsidRPr="00A22FE6" w:rsidRDefault="00B8686D" w:rsidP="00B8686D"/>
    <w:p w14:paraId="6D602122" w14:textId="77777777" w:rsidR="00B8686D" w:rsidRPr="00A22FE6" w:rsidRDefault="00B8686D" w:rsidP="00B8686D">
      <w:pPr>
        <w:pStyle w:val="NormalBold"/>
        <w:keepNext/>
      </w:pPr>
      <w:r w:rsidRPr="00A22FE6">
        <w:t>Proposal for a regulation</w:t>
      </w:r>
    </w:p>
    <w:p w14:paraId="1BE41339" w14:textId="77777777" w:rsidR="00B8686D" w:rsidRPr="00A22FE6" w:rsidRDefault="00B8686D" w:rsidP="00B8686D">
      <w:pPr>
        <w:pStyle w:val="NormalBold"/>
      </w:pPr>
      <w:r w:rsidRPr="00A22FE6">
        <w:t>Recital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27A5B50" w14:textId="77777777" w:rsidTr="00804B0E">
        <w:trPr>
          <w:jc w:val="center"/>
        </w:trPr>
        <w:tc>
          <w:tcPr>
            <w:tcW w:w="9752" w:type="dxa"/>
            <w:gridSpan w:val="2"/>
          </w:tcPr>
          <w:p w14:paraId="17C24268" w14:textId="77777777" w:rsidR="00B8686D" w:rsidRPr="00A22FE6" w:rsidRDefault="00B8686D" w:rsidP="00804B0E">
            <w:pPr>
              <w:keepNext/>
            </w:pPr>
          </w:p>
        </w:tc>
      </w:tr>
      <w:tr w:rsidR="00B8686D" w:rsidRPr="00A22FE6" w14:paraId="6132AD20" w14:textId="77777777" w:rsidTr="00804B0E">
        <w:trPr>
          <w:jc w:val="center"/>
        </w:trPr>
        <w:tc>
          <w:tcPr>
            <w:tcW w:w="4876" w:type="dxa"/>
            <w:hideMark/>
          </w:tcPr>
          <w:p w14:paraId="7B0DC32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A03DC99" w14:textId="77777777" w:rsidR="00B8686D" w:rsidRPr="00A22FE6" w:rsidRDefault="00B8686D" w:rsidP="00804B0E">
            <w:pPr>
              <w:pStyle w:val="ColumnHeading"/>
              <w:keepNext/>
              <w:rPr>
                <w:lang w:val="en-GB"/>
              </w:rPr>
            </w:pPr>
            <w:r w:rsidRPr="00A22FE6">
              <w:rPr>
                <w:lang w:val="en-GB"/>
              </w:rPr>
              <w:t>Amendment</w:t>
            </w:r>
          </w:p>
        </w:tc>
      </w:tr>
      <w:tr w:rsidR="00B8686D" w:rsidRPr="00A22FE6" w14:paraId="3550CBC1" w14:textId="77777777" w:rsidTr="00804B0E">
        <w:trPr>
          <w:jc w:val="center"/>
        </w:trPr>
        <w:tc>
          <w:tcPr>
            <w:tcW w:w="4876" w:type="dxa"/>
          </w:tcPr>
          <w:p w14:paraId="702892C4" w14:textId="77777777" w:rsidR="00B8686D" w:rsidRPr="00A22FE6" w:rsidRDefault="00B8686D" w:rsidP="00804B0E">
            <w:pPr>
              <w:pStyle w:val="Normal6"/>
              <w:rPr>
                <w:lang w:val="en-GB"/>
              </w:rPr>
            </w:pPr>
          </w:p>
        </w:tc>
        <w:tc>
          <w:tcPr>
            <w:tcW w:w="4876" w:type="dxa"/>
            <w:hideMark/>
          </w:tcPr>
          <w:p w14:paraId="5F9369DA" w14:textId="77777777" w:rsidR="00B8686D" w:rsidRPr="00A22FE6" w:rsidRDefault="00B8686D" w:rsidP="00804B0E">
            <w:pPr>
              <w:pStyle w:val="Normal6"/>
              <w:rPr>
                <w:szCs w:val="24"/>
                <w:lang w:val="en-GB"/>
              </w:rPr>
            </w:pPr>
            <w:r w:rsidRPr="00A22FE6">
              <w:rPr>
                <w:b/>
                <w:i/>
                <w:lang w:val="en-GB"/>
              </w:rPr>
              <w:t>(5b)</w:t>
            </w:r>
            <w:r w:rsidRPr="00A22FE6">
              <w:rPr>
                <w:b/>
                <w:i/>
                <w:lang w:val="en-GB"/>
              </w:rPr>
              <w:tab/>
              <w:t>To ensure that minimum requirements of fair and efficient procedures are met in all cross-border cases, including in Member States where there is no codified national procedural law, the Regulation sets directly applicable rules based on Article 41 of the Charter.</w:t>
            </w:r>
          </w:p>
        </w:tc>
      </w:tr>
    </w:tbl>
    <w:p w14:paraId="77A572BE" w14:textId="77777777" w:rsidR="00B8686D" w:rsidRPr="00A22FE6" w:rsidRDefault="00B8686D" w:rsidP="00B8686D"/>
    <w:p w14:paraId="212FD5B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w:t>
      </w:r>
    </w:p>
    <w:p w14:paraId="43279119" w14:textId="77777777" w:rsidR="00B8686D" w:rsidRPr="00A22FE6" w:rsidRDefault="00B8686D" w:rsidP="00B8686D"/>
    <w:p w14:paraId="5FF632F6" w14:textId="77777777" w:rsidR="00B8686D" w:rsidRPr="00A22FE6" w:rsidRDefault="00B8686D" w:rsidP="00B8686D">
      <w:pPr>
        <w:pStyle w:val="NormalBold"/>
        <w:keepNext/>
      </w:pPr>
      <w:r w:rsidRPr="00A22FE6">
        <w:t>Proposal for a regulation</w:t>
      </w:r>
    </w:p>
    <w:p w14:paraId="030E0121" w14:textId="77777777" w:rsidR="00B8686D" w:rsidRPr="00A22FE6" w:rsidRDefault="00B8686D" w:rsidP="00B8686D">
      <w:pPr>
        <w:pStyle w:val="NormalBold"/>
      </w:pPr>
      <w:r w:rsidRPr="00A22FE6">
        <w:t>Recital 5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BB5B5EA" w14:textId="77777777" w:rsidTr="00804B0E">
        <w:trPr>
          <w:jc w:val="center"/>
        </w:trPr>
        <w:tc>
          <w:tcPr>
            <w:tcW w:w="9752" w:type="dxa"/>
            <w:gridSpan w:val="2"/>
          </w:tcPr>
          <w:p w14:paraId="4B4E08D5" w14:textId="77777777" w:rsidR="00B8686D" w:rsidRPr="00A22FE6" w:rsidRDefault="00B8686D" w:rsidP="00804B0E">
            <w:pPr>
              <w:keepNext/>
            </w:pPr>
          </w:p>
        </w:tc>
      </w:tr>
      <w:tr w:rsidR="00B8686D" w:rsidRPr="00A22FE6" w14:paraId="223AB1A7" w14:textId="77777777" w:rsidTr="00804B0E">
        <w:trPr>
          <w:jc w:val="center"/>
        </w:trPr>
        <w:tc>
          <w:tcPr>
            <w:tcW w:w="4876" w:type="dxa"/>
            <w:hideMark/>
          </w:tcPr>
          <w:p w14:paraId="5510970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87E5974" w14:textId="77777777" w:rsidR="00B8686D" w:rsidRPr="00A22FE6" w:rsidRDefault="00B8686D" w:rsidP="00804B0E">
            <w:pPr>
              <w:pStyle w:val="ColumnHeading"/>
              <w:keepNext/>
              <w:rPr>
                <w:lang w:val="en-GB"/>
              </w:rPr>
            </w:pPr>
            <w:r w:rsidRPr="00A22FE6">
              <w:rPr>
                <w:lang w:val="en-GB"/>
              </w:rPr>
              <w:t>Amendment</w:t>
            </w:r>
          </w:p>
        </w:tc>
      </w:tr>
      <w:tr w:rsidR="00B8686D" w:rsidRPr="00A22FE6" w14:paraId="11B62ACD" w14:textId="77777777" w:rsidTr="00804B0E">
        <w:trPr>
          <w:jc w:val="center"/>
        </w:trPr>
        <w:tc>
          <w:tcPr>
            <w:tcW w:w="4876" w:type="dxa"/>
          </w:tcPr>
          <w:p w14:paraId="40BE068B" w14:textId="77777777" w:rsidR="00B8686D" w:rsidRPr="00A22FE6" w:rsidRDefault="00B8686D" w:rsidP="00804B0E">
            <w:pPr>
              <w:pStyle w:val="Normal6"/>
              <w:rPr>
                <w:lang w:val="en-GB"/>
              </w:rPr>
            </w:pPr>
          </w:p>
        </w:tc>
        <w:tc>
          <w:tcPr>
            <w:tcW w:w="4876" w:type="dxa"/>
            <w:hideMark/>
          </w:tcPr>
          <w:p w14:paraId="550DE926" w14:textId="77777777" w:rsidR="00B8686D" w:rsidRPr="00A22FE6" w:rsidRDefault="00B8686D" w:rsidP="00804B0E">
            <w:pPr>
              <w:pStyle w:val="Normal6"/>
              <w:rPr>
                <w:szCs w:val="24"/>
                <w:lang w:val="en-GB"/>
              </w:rPr>
            </w:pPr>
            <w:r w:rsidRPr="00A22FE6">
              <w:rPr>
                <w:b/>
                <w:i/>
                <w:lang w:val="en-GB"/>
              </w:rPr>
              <w:t>(5c)</w:t>
            </w:r>
            <w:r w:rsidRPr="00A22FE6">
              <w:rPr>
                <w:b/>
                <w:i/>
                <w:lang w:val="en-GB"/>
              </w:rPr>
              <w:tab/>
              <w:t xml:space="preserve">It should be possible to apply, in </w:t>
            </w:r>
            <w:r w:rsidRPr="00A22FE6">
              <w:rPr>
                <w:b/>
                <w:i/>
                <w:lang w:val="en-GB"/>
              </w:rPr>
              <w:lastRenderedPageBreak/>
              <w:t>accordance with national procedural law applicable to the supervisory authority that the party directly interacts with, strictly necessary and proportionate limitations in relation to the disclosure or the further use of legally protected information, such as personal data or trade secrets protected under Directive (EU) 2016/943</w:t>
            </w:r>
            <w:r w:rsidRPr="00A22FE6">
              <w:rPr>
                <w:b/>
                <w:i/>
                <w:vertAlign w:val="superscript"/>
                <w:lang w:val="en-GB"/>
              </w:rPr>
              <w:t>1a</w:t>
            </w:r>
            <w:r w:rsidRPr="00A22FE6">
              <w:rPr>
                <w:b/>
                <w:i/>
                <w:lang w:val="en-GB"/>
              </w:rPr>
              <w:t xml:space="preserve">. This could include the internal deliberations and decision-making of the authority. The least intrusive measures, such as limitation of the use of information or blackening of information should be applied. Parties should always be informed that information was withheld from them, and why. </w:t>
            </w:r>
          </w:p>
        </w:tc>
      </w:tr>
      <w:tr w:rsidR="00B8686D" w:rsidRPr="00A22FE6" w14:paraId="577BA702" w14:textId="77777777" w:rsidTr="00804B0E">
        <w:trPr>
          <w:jc w:val="center"/>
        </w:trPr>
        <w:tc>
          <w:tcPr>
            <w:tcW w:w="4876" w:type="dxa"/>
          </w:tcPr>
          <w:p w14:paraId="1494C5B4" w14:textId="77777777" w:rsidR="00B8686D" w:rsidRPr="00A22FE6" w:rsidRDefault="00B8686D" w:rsidP="00804B0E">
            <w:pPr>
              <w:pStyle w:val="Normal6"/>
              <w:rPr>
                <w:lang w:val="en-GB"/>
              </w:rPr>
            </w:pPr>
          </w:p>
        </w:tc>
        <w:tc>
          <w:tcPr>
            <w:tcW w:w="4876" w:type="dxa"/>
            <w:hideMark/>
          </w:tcPr>
          <w:p w14:paraId="2A714BF4" w14:textId="77777777" w:rsidR="00B8686D" w:rsidRPr="00A22FE6" w:rsidRDefault="00B8686D" w:rsidP="00804B0E">
            <w:pPr>
              <w:pStyle w:val="Normal6"/>
              <w:rPr>
                <w:szCs w:val="24"/>
                <w:lang w:val="en-GB"/>
              </w:rPr>
            </w:pPr>
            <w:r w:rsidRPr="00A22FE6">
              <w:rPr>
                <w:b/>
                <w:i/>
                <w:lang w:val="en-GB"/>
              </w:rPr>
              <w:t>__________________</w:t>
            </w:r>
          </w:p>
        </w:tc>
      </w:tr>
      <w:tr w:rsidR="00B8686D" w:rsidRPr="00A22FE6" w14:paraId="2F8A4C50" w14:textId="77777777" w:rsidTr="00804B0E">
        <w:trPr>
          <w:jc w:val="center"/>
        </w:trPr>
        <w:tc>
          <w:tcPr>
            <w:tcW w:w="4876" w:type="dxa"/>
          </w:tcPr>
          <w:p w14:paraId="3DC2C9A0" w14:textId="77777777" w:rsidR="00B8686D" w:rsidRPr="00A22FE6" w:rsidRDefault="00B8686D" w:rsidP="00804B0E">
            <w:pPr>
              <w:pStyle w:val="Normal6"/>
              <w:rPr>
                <w:lang w:val="en-GB"/>
              </w:rPr>
            </w:pPr>
          </w:p>
        </w:tc>
        <w:tc>
          <w:tcPr>
            <w:tcW w:w="4876" w:type="dxa"/>
            <w:hideMark/>
          </w:tcPr>
          <w:p w14:paraId="74BDC70E" w14:textId="1033426B" w:rsidR="00B8686D" w:rsidRPr="00A22FE6" w:rsidRDefault="00B8686D" w:rsidP="00E030CF">
            <w:pPr>
              <w:pStyle w:val="Normal6"/>
              <w:rPr>
                <w:szCs w:val="24"/>
                <w:lang w:val="en-GB"/>
              </w:rPr>
            </w:pPr>
            <w:r w:rsidRPr="00A22FE6">
              <w:rPr>
                <w:b/>
                <w:i/>
                <w:vertAlign w:val="superscript"/>
                <w:lang w:val="en-GB"/>
              </w:rPr>
              <w:t>1a</w:t>
            </w:r>
            <w:r w:rsidRPr="00A22FE6">
              <w:rPr>
                <w:lang w:val="en-GB"/>
              </w:rPr>
              <w:t xml:space="preserve"> </w:t>
            </w:r>
            <w:r w:rsidRPr="00A22FE6">
              <w:rPr>
                <w:b/>
                <w:i/>
                <w:lang w:val="en-GB"/>
              </w:rPr>
              <w:t>Directive (EU) 2016/943 of the European Parliament and of the Council of 8 June 2016 on the protection of undisclosed know-how and business information (trade secrets) against their unlawful acquisition, use and disclosure (OJ L 157, 15.6.2016, p. 1</w:t>
            </w:r>
            <w:r w:rsidR="00E030CF" w:rsidRPr="00A22FE6">
              <w:rPr>
                <w:b/>
                <w:i/>
                <w:lang w:val="en-GB"/>
              </w:rPr>
              <w:t xml:space="preserve">.) </w:t>
            </w:r>
          </w:p>
        </w:tc>
      </w:tr>
    </w:tbl>
    <w:p w14:paraId="679E6603" w14:textId="77777777" w:rsidR="00B8686D" w:rsidRPr="00A22FE6" w:rsidRDefault="00B8686D" w:rsidP="00B8686D"/>
    <w:p w14:paraId="42BC6FD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w:t>
      </w:r>
    </w:p>
    <w:p w14:paraId="521B2A0D" w14:textId="77777777" w:rsidR="00B8686D" w:rsidRPr="00A22FE6" w:rsidRDefault="00B8686D" w:rsidP="00B8686D"/>
    <w:p w14:paraId="77290F3C" w14:textId="77777777" w:rsidR="00B8686D" w:rsidRPr="00A22FE6" w:rsidRDefault="00B8686D" w:rsidP="00B8686D">
      <w:pPr>
        <w:pStyle w:val="NormalBold"/>
        <w:keepNext/>
      </w:pPr>
      <w:r w:rsidRPr="00A22FE6">
        <w:t>Proposal for a regulation</w:t>
      </w:r>
    </w:p>
    <w:p w14:paraId="7D3A5AD1" w14:textId="77777777" w:rsidR="00B8686D" w:rsidRPr="00A22FE6" w:rsidRDefault="00B8686D" w:rsidP="00B8686D">
      <w:pPr>
        <w:pStyle w:val="NormalBold"/>
      </w:pPr>
      <w:r w:rsidRPr="00A22FE6">
        <w:t>Recital 5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BBCB630" w14:textId="77777777" w:rsidTr="00804B0E">
        <w:trPr>
          <w:jc w:val="center"/>
        </w:trPr>
        <w:tc>
          <w:tcPr>
            <w:tcW w:w="9752" w:type="dxa"/>
            <w:gridSpan w:val="2"/>
          </w:tcPr>
          <w:p w14:paraId="42BB0507" w14:textId="77777777" w:rsidR="00B8686D" w:rsidRPr="00A22FE6" w:rsidRDefault="00B8686D" w:rsidP="00804B0E">
            <w:pPr>
              <w:keepNext/>
            </w:pPr>
          </w:p>
        </w:tc>
      </w:tr>
      <w:tr w:rsidR="00B8686D" w:rsidRPr="00A22FE6" w14:paraId="59225D45" w14:textId="77777777" w:rsidTr="00804B0E">
        <w:trPr>
          <w:jc w:val="center"/>
        </w:trPr>
        <w:tc>
          <w:tcPr>
            <w:tcW w:w="4876" w:type="dxa"/>
            <w:hideMark/>
          </w:tcPr>
          <w:p w14:paraId="31A5FE5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81B4492" w14:textId="77777777" w:rsidR="00B8686D" w:rsidRPr="00A22FE6" w:rsidRDefault="00B8686D" w:rsidP="00804B0E">
            <w:pPr>
              <w:pStyle w:val="ColumnHeading"/>
              <w:keepNext/>
              <w:rPr>
                <w:lang w:val="en-GB"/>
              </w:rPr>
            </w:pPr>
            <w:r w:rsidRPr="00A22FE6">
              <w:rPr>
                <w:lang w:val="en-GB"/>
              </w:rPr>
              <w:t>Amendment</w:t>
            </w:r>
          </w:p>
        </w:tc>
      </w:tr>
      <w:tr w:rsidR="00B8686D" w:rsidRPr="00A22FE6" w14:paraId="62DE8E58" w14:textId="77777777" w:rsidTr="00804B0E">
        <w:trPr>
          <w:jc w:val="center"/>
        </w:trPr>
        <w:tc>
          <w:tcPr>
            <w:tcW w:w="4876" w:type="dxa"/>
          </w:tcPr>
          <w:p w14:paraId="1660FDCE" w14:textId="77777777" w:rsidR="00B8686D" w:rsidRPr="00A22FE6" w:rsidRDefault="00B8686D" w:rsidP="00804B0E">
            <w:pPr>
              <w:pStyle w:val="Normal6"/>
              <w:rPr>
                <w:lang w:val="en-GB"/>
              </w:rPr>
            </w:pPr>
          </w:p>
        </w:tc>
        <w:tc>
          <w:tcPr>
            <w:tcW w:w="4876" w:type="dxa"/>
            <w:hideMark/>
          </w:tcPr>
          <w:p w14:paraId="21F5843B" w14:textId="77777777" w:rsidR="00B8686D" w:rsidRPr="00A22FE6" w:rsidRDefault="00B8686D" w:rsidP="00804B0E">
            <w:pPr>
              <w:pStyle w:val="Normal6"/>
              <w:rPr>
                <w:szCs w:val="24"/>
                <w:lang w:val="en-GB"/>
              </w:rPr>
            </w:pPr>
            <w:r w:rsidRPr="00A22FE6">
              <w:rPr>
                <w:b/>
                <w:i/>
                <w:lang w:val="en-GB"/>
              </w:rPr>
              <w:t>(5d)</w:t>
            </w:r>
            <w:r w:rsidRPr="00A22FE6">
              <w:rPr>
                <w:b/>
                <w:i/>
                <w:lang w:val="en-GB"/>
              </w:rPr>
              <w:tab/>
              <w:t xml:space="preserve">The lead supervisory authority manages the case in line with this Regulation, Regulation (EU) 2016/679 and its national procedural law, while fully cooperating with other supervisory authorities in a spirit of common understanding and trust. Other supervisory authorities should provide any relevant information and their views to the lead supervisory authority. The lead supervisory authority should structure the case in an efficient and expedient way taking full account of the views of other supervisory authorities. At the same time, the procedure should be in line with </w:t>
            </w:r>
            <w:r w:rsidRPr="00A22FE6">
              <w:rPr>
                <w:b/>
                <w:i/>
                <w:lang w:val="en-GB"/>
              </w:rPr>
              <w:lastRenderedPageBreak/>
              <w:t>Regulation (EU) 2016/679, in particular the one-stop-shop dispute resolution architecture and the competences of the lead supervisory authority.</w:t>
            </w:r>
          </w:p>
        </w:tc>
      </w:tr>
    </w:tbl>
    <w:p w14:paraId="0F07A7AE" w14:textId="77777777" w:rsidR="00B8686D" w:rsidRPr="00A22FE6" w:rsidRDefault="00B8686D" w:rsidP="00B8686D"/>
    <w:p w14:paraId="33B86C4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w:t>
      </w:r>
    </w:p>
    <w:p w14:paraId="451F47EC" w14:textId="77777777" w:rsidR="00B8686D" w:rsidRPr="00A22FE6" w:rsidRDefault="00B8686D" w:rsidP="00B8686D"/>
    <w:p w14:paraId="5C16F7EF" w14:textId="77777777" w:rsidR="00B8686D" w:rsidRPr="00A22FE6" w:rsidRDefault="00B8686D" w:rsidP="00B8686D">
      <w:pPr>
        <w:pStyle w:val="NormalBold"/>
        <w:keepNext/>
      </w:pPr>
      <w:r w:rsidRPr="00A22FE6">
        <w:t>Proposal for a regulation</w:t>
      </w:r>
    </w:p>
    <w:p w14:paraId="7832656F" w14:textId="77777777" w:rsidR="00B8686D" w:rsidRPr="00A22FE6" w:rsidRDefault="00B8686D" w:rsidP="00B8686D">
      <w:pPr>
        <w:pStyle w:val="NormalBold"/>
      </w:pPr>
      <w:r w:rsidRPr="00A22FE6">
        <w:t>Recital 5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B77A3C1" w14:textId="77777777" w:rsidTr="00804B0E">
        <w:trPr>
          <w:jc w:val="center"/>
        </w:trPr>
        <w:tc>
          <w:tcPr>
            <w:tcW w:w="9752" w:type="dxa"/>
            <w:gridSpan w:val="2"/>
          </w:tcPr>
          <w:p w14:paraId="406A5CD1" w14:textId="77777777" w:rsidR="00B8686D" w:rsidRPr="00A22FE6" w:rsidRDefault="00B8686D" w:rsidP="00804B0E">
            <w:pPr>
              <w:keepNext/>
            </w:pPr>
          </w:p>
        </w:tc>
      </w:tr>
      <w:tr w:rsidR="00B8686D" w:rsidRPr="00A22FE6" w14:paraId="145272E0" w14:textId="77777777" w:rsidTr="00804B0E">
        <w:trPr>
          <w:jc w:val="center"/>
        </w:trPr>
        <w:tc>
          <w:tcPr>
            <w:tcW w:w="4876" w:type="dxa"/>
            <w:hideMark/>
          </w:tcPr>
          <w:p w14:paraId="47D1F72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D049845" w14:textId="77777777" w:rsidR="00B8686D" w:rsidRPr="00A22FE6" w:rsidRDefault="00B8686D" w:rsidP="00804B0E">
            <w:pPr>
              <w:pStyle w:val="ColumnHeading"/>
              <w:keepNext/>
              <w:rPr>
                <w:lang w:val="en-GB"/>
              </w:rPr>
            </w:pPr>
            <w:r w:rsidRPr="00A22FE6">
              <w:rPr>
                <w:lang w:val="en-GB"/>
              </w:rPr>
              <w:t>Amendment</w:t>
            </w:r>
          </w:p>
        </w:tc>
      </w:tr>
      <w:tr w:rsidR="00B8686D" w:rsidRPr="00A22FE6" w14:paraId="2B9C331A" w14:textId="77777777" w:rsidTr="00804B0E">
        <w:trPr>
          <w:jc w:val="center"/>
        </w:trPr>
        <w:tc>
          <w:tcPr>
            <w:tcW w:w="4876" w:type="dxa"/>
          </w:tcPr>
          <w:p w14:paraId="3A0DACC1" w14:textId="77777777" w:rsidR="00B8686D" w:rsidRPr="00A22FE6" w:rsidRDefault="00B8686D" w:rsidP="00804B0E">
            <w:pPr>
              <w:pStyle w:val="Normal6"/>
              <w:rPr>
                <w:lang w:val="en-GB"/>
              </w:rPr>
            </w:pPr>
          </w:p>
        </w:tc>
        <w:tc>
          <w:tcPr>
            <w:tcW w:w="4876" w:type="dxa"/>
            <w:hideMark/>
          </w:tcPr>
          <w:p w14:paraId="39A9367D" w14:textId="77777777" w:rsidR="00B8686D" w:rsidRPr="00A22FE6" w:rsidRDefault="00B8686D" w:rsidP="00804B0E">
            <w:pPr>
              <w:pStyle w:val="Normal6"/>
              <w:rPr>
                <w:szCs w:val="24"/>
                <w:lang w:val="en-GB"/>
              </w:rPr>
            </w:pPr>
            <w:r w:rsidRPr="00A22FE6">
              <w:rPr>
                <w:b/>
                <w:i/>
                <w:lang w:val="en-GB"/>
              </w:rPr>
              <w:t>(5e)</w:t>
            </w:r>
            <w:r w:rsidRPr="00A22FE6">
              <w:rPr>
                <w:b/>
                <w:i/>
                <w:lang w:val="en-GB"/>
              </w:rPr>
              <w:tab/>
              <w:t>Supervisory authorities may also start additional procedures, for example in the case of systemic or repetitive infringements. This should however, not lead to any interference with the rights of the parties.</w:t>
            </w:r>
          </w:p>
        </w:tc>
      </w:tr>
    </w:tbl>
    <w:p w14:paraId="2261302F" w14:textId="77777777" w:rsidR="00B8686D" w:rsidRPr="00A22FE6" w:rsidRDefault="00B8686D" w:rsidP="00B8686D"/>
    <w:p w14:paraId="0582365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w:t>
      </w:r>
    </w:p>
    <w:p w14:paraId="6F6B9B71" w14:textId="77777777" w:rsidR="00B8686D" w:rsidRPr="00A22FE6" w:rsidRDefault="00B8686D" w:rsidP="00B8686D"/>
    <w:p w14:paraId="0E373737" w14:textId="77777777" w:rsidR="00B8686D" w:rsidRPr="00A22FE6" w:rsidRDefault="00B8686D" w:rsidP="00B8686D">
      <w:pPr>
        <w:pStyle w:val="NormalBold"/>
        <w:keepNext/>
      </w:pPr>
      <w:r w:rsidRPr="00A22FE6">
        <w:t>Proposal for a regulation</w:t>
      </w:r>
    </w:p>
    <w:p w14:paraId="774DE183" w14:textId="77777777" w:rsidR="00B8686D" w:rsidRPr="00A22FE6" w:rsidRDefault="00B8686D" w:rsidP="00B8686D">
      <w:pPr>
        <w:pStyle w:val="NormalBold"/>
      </w:pPr>
      <w:r w:rsidRPr="00A22FE6">
        <w:t>Recital 5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9B831B3" w14:textId="77777777" w:rsidTr="00804B0E">
        <w:trPr>
          <w:jc w:val="center"/>
        </w:trPr>
        <w:tc>
          <w:tcPr>
            <w:tcW w:w="9752" w:type="dxa"/>
            <w:gridSpan w:val="2"/>
          </w:tcPr>
          <w:p w14:paraId="01D16910" w14:textId="77777777" w:rsidR="00B8686D" w:rsidRPr="00A22FE6" w:rsidRDefault="00B8686D" w:rsidP="00804B0E">
            <w:pPr>
              <w:keepNext/>
            </w:pPr>
          </w:p>
        </w:tc>
      </w:tr>
      <w:tr w:rsidR="00B8686D" w:rsidRPr="00A22FE6" w14:paraId="2FCC1947" w14:textId="77777777" w:rsidTr="00804B0E">
        <w:trPr>
          <w:jc w:val="center"/>
        </w:trPr>
        <w:tc>
          <w:tcPr>
            <w:tcW w:w="4876" w:type="dxa"/>
            <w:hideMark/>
          </w:tcPr>
          <w:p w14:paraId="0A57844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A7AB058" w14:textId="77777777" w:rsidR="00B8686D" w:rsidRPr="00A22FE6" w:rsidRDefault="00B8686D" w:rsidP="00804B0E">
            <w:pPr>
              <w:pStyle w:val="ColumnHeading"/>
              <w:keepNext/>
              <w:rPr>
                <w:lang w:val="en-GB"/>
              </w:rPr>
            </w:pPr>
            <w:r w:rsidRPr="00A22FE6">
              <w:rPr>
                <w:lang w:val="en-GB"/>
              </w:rPr>
              <w:t>Amendment</w:t>
            </w:r>
          </w:p>
        </w:tc>
      </w:tr>
      <w:tr w:rsidR="00B8686D" w:rsidRPr="00A22FE6" w14:paraId="232369CF" w14:textId="77777777" w:rsidTr="00804B0E">
        <w:trPr>
          <w:jc w:val="center"/>
        </w:trPr>
        <w:tc>
          <w:tcPr>
            <w:tcW w:w="4876" w:type="dxa"/>
          </w:tcPr>
          <w:p w14:paraId="43F2958E" w14:textId="77777777" w:rsidR="00B8686D" w:rsidRPr="00A22FE6" w:rsidRDefault="00B8686D" w:rsidP="00804B0E">
            <w:pPr>
              <w:pStyle w:val="Normal6"/>
              <w:rPr>
                <w:lang w:val="en-GB"/>
              </w:rPr>
            </w:pPr>
          </w:p>
        </w:tc>
        <w:tc>
          <w:tcPr>
            <w:tcW w:w="4876" w:type="dxa"/>
            <w:hideMark/>
          </w:tcPr>
          <w:p w14:paraId="4C603D7B" w14:textId="77777777" w:rsidR="00B8686D" w:rsidRPr="00A22FE6" w:rsidRDefault="00B8686D" w:rsidP="00804B0E">
            <w:pPr>
              <w:pStyle w:val="Normal6"/>
              <w:rPr>
                <w:szCs w:val="24"/>
                <w:lang w:val="en-GB"/>
              </w:rPr>
            </w:pPr>
            <w:r w:rsidRPr="00A22FE6">
              <w:rPr>
                <w:b/>
                <w:i/>
                <w:lang w:val="en-GB"/>
              </w:rPr>
              <w:t>(5f)</w:t>
            </w:r>
            <w:r w:rsidRPr="00A22FE6">
              <w:rPr>
                <w:b/>
                <w:i/>
                <w:lang w:val="en-GB"/>
              </w:rPr>
              <w:tab/>
              <w:t>Violations may concern the rights of multiple data subjects, therefore, evidence from procedures may need to be used in other procedures to facilitate an efficient procedure and consistent decision making. In order to objectively assess the amount of non-material damages based on the average data subject, civil courts may benefit from relying on established facts and evidence to determine a claim under Article 82 of Regulation (EU) 2016/679.</w:t>
            </w:r>
          </w:p>
        </w:tc>
      </w:tr>
    </w:tbl>
    <w:p w14:paraId="209EE0AD" w14:textId="77777777" w:rsidR="00B8686D" w:rsidRPr="00A22FE6" w:rsidRDefault="00B8686D" w:rsidP="00B8686D"/>
    <w:p w14:paraId="0A1E025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w:t>
      </w:r>
    </w:p>
    <w:p w14:paraId="3C4CDE55" w14:textId="77777777" w:rsidR="00B8686D" w:rsidRPr="00A22FE6" w:rsidRDefault="00B8686D" w:rsidP="00B8686D"/>
    <w:p w14:paraId="6BFA4016" w14:textId="77777777" w:rsidR="00B8686D" w:rsidRPr="00A22FE6" w:rsidRDefault="00B8686D" w:rsidP="00B8686D">
      <w:pPr>
        <w:pStyle w:val="NormalBold"/>
        <w:keepNext/>
      </w:pPr>
      <w:r w:rsidRPr="00A22FE6">
        <w:t>Proposal for a regulation</w:t>
      </w:r>
    </w:p>
    <w:p w14:paraId="7A798AB1" w14:textId="77777777" w:rsidR="00B8686D" w:rsidRPr="00A22FE6" w:rsidRDefault="00B8686D" w:rsidP="00B8686D">
      <w:pPr>
        <w:pStyle w:val="NormalBold"/>
      </w:pPr>
      <w:r w:rsidRPr="00A22FE6">
        <w:t>Recital 5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1952444" w14:textId="77777777" w:rsidTr="00804B0E">
        <w:trPr>
          <w:jc w:val="center"/>
        </w:trPr>
        <w:tc>
          <w:tcPr>
            <w:tcW w:w="9752" w:type="dxa"/>
            <w:gridSpan w:val="2"/>
          </w:tcPr>
          <w:p w14:paraId="23CAAE80" w14:textId="77777777" w:rsidR="00B8686D" w:rsidRPr="00A22FE6" w:rsidRDefault="00B8686D" w:rsidP="00804B0E">
            <w:pPr>
              <w:keepNext/>
            </w:pPr>
          </w:p>
        </w:tc>
      </w:tr>
      <w:tr w:rsidR="00B8686D" w:rsidRPr="00A22FE6" w14:paraId="60C364BC" w14:textId="77777777" w:rsidTr="00804B0E">
        <w:trPr>
          <w:jc w:val="center"/>
        </w:trPr>
        <w:tc>
          <w:tcPr>
            <w:tcW w:w="4876" w:type="dxa"/>
            <w:hideMark/>
          </w:tcPr>
          <w:p w14:paraId="419D0E4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139C83B" w14:textId="77777777" w:rsidR="00B8686D" w:rsidRPr="00A22FE6" w:rsidRDefault="00B8686D" w:rsidP="00804B0E">
            <w:pPr>
              <w:pStyle w:val="ColumnHeading"/>
              <w:keepNext/>
              <w:rPr>
                <w:lang w:val="en-GB"/>
              </w:rPr>
            </w:pPr>
            <w:r w:rsidRPr="00A22FE6">
              <w:rPr>
                <w:lang w:val="en-GB"/>
              </w:rPr>
              <w:t>Amendment</w:t>
            </w:r>
          </w:p>
        </w:tc>
      </w:tr>
      <w:tr w:rsidR="00B8686D" w:rsidRPr="00A22FE6" w14:paraId="2D0A98FE" w14:textId="77777777" w:rsidTr="00804B0E">
        <w:trPr>
          <w:jc w:val="center"/>
        </w:trPr>
        <w:tc>
          <w:tcPr>
            <w:tcW w:w="4876" w:type="dxa"/>
          </w:tcPr>
          <w:p w14:paraId="42FC7051" w14:textId="77777777" w:rsidR="00B8686D" w:rsidRPr="00A22FE6" w:rsidRDefault="00B8686D" w:rsidP="00804B0E">
            <w:pPr>
              <w:pStyle w:val="Normal6"/>
              <w:rPr>
                <w:lang w:val="en-GB"/>
              </w:rPr>
            </w:pPr>
          </w:p>
        </w:tc>
        <w:tc>
          <w:tcPr>
            <w:tcW w:w="4876" w:type="dxa"/>
            <w:hideMark/>
          </w:tcPr>
          <w:p w14:paraId="696D9C1B" w14:textId="77777777" w:rsidR="00B8686D" w:rsidRPr="00A22FE6" w:rsidRDefault="00B8686D" w:rsidP="00804B0E">
            <w:pPr>
              <w:pStyle w:val="Normal6"/>
              <w:rPr>
                <w:szCs w:val="24"/>
                <w:lang w:val="en-GB"/>
              </w:rPr>
            </w:pPr>
            <w:r w:rsidRPr="00A22FE6">
              <w:rPr>
                <w:b/>
                <w:i/>
                <w:lang w:val="en-GB"/>
              </w:rPr>
              <w:t>(5g)</w:t>
            </w:r>
            <w:r w:rsidRPr="00A22FE6">
              <w:rPr>
                <w:b/>
                <w:i/>
                <w:lang w:val="en-GB"/>
              </w:rPr>
              <w:tab/>
              <w:t>Each supervisory authority should define one or more languages that it accepts for incoming information by other supervisory authorities. An additional joint “cooperation language” should be defined which all supervisory authorities must accept for incoming or outgoing information. In case of judicial remedies, the supervisory authority against which a judicial remedy is brought should have the duty to translate all relevant documents to the accepted languages.</w:t>
            </w:r>
          </w:p>
        </w:tc>
      </w:tr>
    </w:tbl>
    <w:p w14:paraId="0A9C124E" w14:textId="77777777" w:rsidR="00B8686D" w:rsidRPr="00A22FE6" w:rsidRDefault="00B8686D" w:rsidP="00B8686D"/>
    <w:p w14:paraId="2076FF7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w:t>
      </w:r>
    </w:p>
    <w:p w14:paraId="103477B7" w14:textId="77777777" w:rsidR="00B8686D" w:rsidRPr="00A22FE6" w:rsidRDefault="00B8686D" w:rsidP="00B8686D"/>
    <w:p w14:paraId="47E17362" w14:textId="77777777" w:rsidR="00B8686D" w:rsidRPr="00A22FE6" w:rsidRDefault="00B8686D" w:rsidP="00B8686D">
      <w:pPr>
        <w:pStyle w:val="NormalBold"/>
        <w:keepNext/>
      </w:pPr>
      <w:r w:rsidRPr="00A22FE6">
        <w:t>Proposal for a regulation</w:t>
      </w:r>
    </w:p>
    <w:p w14:paraId="2F145084" w14:textId="77777777" w:rsidR="00B8686D" w:rsidRPr="00A22FE6" w:rsidRDefault="00B8686D" w:rsidP="00B8686D">
      <w:pPr>
        <w:pStyle w:val="NormalBold"/>
      </w:pPr>
      <w:r w:rsidRPr="00A22FE6">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3C08C7C" w14:textId="77777777" w:rsidTr="00804B0E">
        <w:trPr>
          <w:jc w:val="center"/>
        </w:trPr>
        <w:tc>
          <w:tcPr>
            <w:tcW w:w="9752" w:type="dxa"/>
            <w:gridSpan w:val="2"/>
          </w:tcPr>
          <w:p w14:paraId="3961B098" w14:textId="77777777" w:rsidR="00B8686D" w:rsidRPr="00A22FE6" w:rsidRDefault="00B8686D" w:rsidP="00804B0E">
            <w:pPr>
              <w:keepNext/>
            </w:pPr>
          </w:p>
        </w:tc>
      </w:tr>
      <w:tr w:rsidR="00B8686D" w:rsidRPr="00A22FE6" w14:paraId="04748C66" w14:textId="77777777" w:rsidTr="00804B0E">
        <w:trPr>
          <w:jc w:val="center"/>
        </w:trPr>
        <w:tc>
          <w:tcPr>
            <w:tcW w:w="4876" w:type="dxa"/>
            <w:hideMark/>
          </w:tcPr>
          <w:p w14:paraId="3CDA660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1884966" w14:textId="77777777" w:rsidR="00B8686D" w:rsidRPr="00A22FE6" w:rsidRDefault="00B8686D" w:rsidP="00804B0E">
            <w:pPr>
              <w:pStyle w:val="ColumnHeading"/>
              <w:keepNext/>
              <w:rPr>
                <w:lang w:val="en-GB"/>
              </w:rPr>
            </w:pPr>
            <w:r w:rsidRPr="00A22FE6">
              <w:rPr>
                <w:lang w:val="en-GB"/>
              </w:rPr>
              <w:t>Amendment</w:t>
            </w:r>
          </w:p>
        </w:tc>
      </w:tr>
      <w:tr w:rsidR="00B8686D" w:rsidRPr="00A22FE6" w14:paraId="72F770A8" w14:textId="77777777" w:rsidTr="00804B0E">
        <w:trPr>
          <w:jc w:val="center"/>
        </w:trPr>
        <w:tc>
          <w:tcPr>
            <w:tcW w:w="4876" w:type="dxa"/>
            <w:hideMark/>
          </w:tcPr>
          <w:p w14:paraId="063ADD54" w14:textId="77777777" w:rsidR="00B8686D" w:rsidRPr="00A22FE6" w:rsidRDefault="00B8686D" w:rsidP="00804B0E">
            <w:pPr>
              <w:pStyle w:val="Normal6"/>
              <w:rPr>
                <w:lang w:val="en-GB"/>
              </w:rPr>
            </w:pPr>
            <w:r w:rsidRPr="00A22FE6">
              <w:rPr>
                <w:lang w:val="en-GB"/>
              </w:rPr>
              <w:t>(6)</w:t>
            </w:r>
            <w:r w:rsidRPr="00A22FE6">
              <w:rPr>
                <w:lang w:val="en-GB"/>
              </w:rPr>
              <w:tab/>
              <w:t xml:space="preserve">Each complaint handled by a supervisory authority pursuant to Article 57(1), point (f), of Regulation (EU) 2016/679 is to be investigated with all due diligence to the extent appropriate bearing in mind that every use of powers by the supervisory authority must be </w:t>
            </w:r>
            <w:r w:rsidRPr="00A22FE6">
              <w:rPr>
                <w:b/>
                <w:i/>
                <w:lang w:val="en-GB"/>
              </w:rPr>
              <w:t>appropriate</w:t>
            </w:r>
            <w:r w:rsidRPr="00A22FE6">
              <w:rPr>
                <w:lang w:val="en-GB"/>
              </w:rPr>
              <w:t xml:space="preserve">, </w:t>
            </w:r>
            <w:r w:rsidRPr="00A22FE6">
              <w:rPr>
                <w:b/>
                <w:i/>
                <w:lang w:val="en-GB"/>
              </w:rPr>
              <w:t>necessary and</w:t>
            </w:r>
            <w:r w:rsidRPr="00A22FE6">
              <w:rPr>
                <w:lang w:val="en-GB"/>
              </w:rPr>
              <w:t xml:space="preserve"> proportionate in view of ensuring compliance with Regulation (EU) 2016/679</w:t>
            </w:r>
            <w:r w:rsidRPr="00A22FE6">
              <w:rPr>
                <w:b/>
                <w:i/>
                <w:lang w:val="en-GB"/>
              </w:rPr>
              <w:t>. It falls within the discretion of each competent authority to decide the extent to which a complaint should be investigated</w:t>
            </w:r>
            <w:r w:rsidRPr="00A22FE6">
              <w:rPr>
                <w:lang w:val="en-GB"/>
              </w:rPr>
              <w:t xml:space="preserve">. While assessing the extent appropriate of an investigation, supervisory authorities should aim to deliver a satisfactory resolution to the complainant, which </w:t>
            </w:r>
            <w:r w:rsidRPr="00A22FE6">
              <w:rPr>
                <w:b/>
                <w:i/>
                <w:lang w:val="en-GB"/>
              </w:rPr>
              <w:t>may not necessarily require exhaustively</w:t>
            </w:r>
            <w:r w:rsidRPr="00A22FE6">
              <w:rPr>
                <w:lang w:val="en-GB"/>
              </w:rPr>
              <w:t xml:space="preserve"> investigating all </w:t>
            </w:r>
            <w:r w:rsidRPr="00A22FE6">
              <w:rPr>
                <w:b/>
                <w:i/>
                <w:lang w:val="en-GB"/>
              </w:rPr>
              <w:t>possible</w:t>
            </w:r>
            <w:r w:rsidRPr="00A22FE6">
              <w:rPr>
                <w:lang w:val="en-GB"/>
              </w:rPr>
              <w:t xml:space="preserve"> legal and factual elements arising from the complaint, </w:t>
            </w:r>
            <w:r w:rsidRPr="00A22FE6">
              <w:rPr>
                <w:b/>
                <w:i/>
                <w:lang w:val="en-GB"/>
              </w:rPr>
              <w:t>but which provides</w:t>
            </w:r>
            <w:r w:rsidRPr="00A22FE6">
              <w:rPr>
                <w:lang w:val="en-GB"/>
              </w:rPr>
              <w:t xml:space="preserve"> an effective </w:t>
            </w:r>
            <w:r w:rsidRPr="00A22FE6">
              <w:rPr>
                <w:b/>
                <w:i/>
                <w:lang w:val="en-GB"/>
              </w:rPr>
              <w:t>and quick</w:t>
            </w:r>
            <w:r w:rsidRPr="00A22FE6">
              <w:rPr>
                <w:lang w:val="en-GB"/>
              </w:rPr>
              <w:t xml:space="preserve"> remedy to the complainant</w:t>
            </w:r>
            <w:r w:rsidRPr="00A22FE6">
              <w:rPr>
                <w:b/>
                <w:i/>
                <w:lang w:val="en-GB"/>
              </w:rPr>
              <w:t xml:space="preserve">. The assessment of the extent of the investigative measures required could be informed by the gravity of the alleged infringement, its systemic or repetitive nature, or the fact, as the case may be, </w:t>
            </w:r>
            <w:r w:rsidRPr="00A22FE6">
              <w:rPr>
                <w:b/>
                <w:i/>
                <w:lang w:val="en-GB"/>
              </w:rPr>
              <w:lastRenderedPageBreak/>
              <w:t>that</w:t>
            </w:r>
            <w:r w:rsidRPr="00A22FE6">
              <w:rPr>
                <w:lang w:val="en-GB"/>
              </w:rPr>
              <w:t xml:space="preserve"> the complainant </w:t>
            </w:r>
            <w:r w:rsidRPr="00A22FE6">
              <w:rPr>
                <w:b/>
                <w:i/>
                <w:lang w:val="en-GB"/>
              </w:rPr>
              <w:t>also took advantage of her or his</w:t>
            </w:r>
            <w:r w:rsidRPr="00A22FE6">
              <w:rPr>
                <w:lang w:val="en-GB"/>
              </w:rPr>
              <w:t xml:space="preserve"> rights under Article 79 of Regulation (EU) 2016/679.</w:t>
            </w:r>
          </w:p>
        </w:tc>
        <w:tc>
          <w:tcPr>
            <w:tcW w:w="4876" w:type="dxa"/>
            <w:hideMark/>
          </w:tcPr>
          <w:p w14:paraId="1B49A2CE" w14:textId="77777777" w:rsidR="00B8686D" w:rsidRPr="00A22FE6" w:rsidRDefault="00B8686D" w:rsidP="00804B0E">
            <w:pPr>
              <w:pStyle w:val="Normal6"/>
              <w:rPr>
                <w:szCs w:val="24"/>
                <w:lang w:val="en-GB"/>
              </w:rPr>
            </w:pPr>
            <w:r w:rsidRPr="00A22FE6">
              <w:rPr>
                <w:lang w:val="en-GB"/>
              </w:rPr>
              <w:lastRenderedPageBreak/>
              <w:t>(6)</w:t>
            </w:r>
            <w:r w:rsidRPr="00A22FE6">
              <w:rPr>
                <w:lang w:val="en-GB"/>
              </w:rPr>
              <w:tab/>
              <w:t xml:space="preserve">Each complaint handled by a supervisory authority pursuant to Article 57(1), point (f), of Regulation (EU) 2016/679 is to be investigated with all due diligence to the extent appropriate bearing in mind that every use of powers by the supervisory authority must be </w:t>
            </w:r>
            <w:r w:rsidRPr="00A22FE6">
              <w:rPr>
                <w:b/>
                <w:i/>
                <w:lang w:val="en-GB"/>
              </w:rPr>
              <w:t>effective</w:t>
            </w:r>
            <w:r w:rsidRPr="00A22FE6">
              <w:rPr>
                <w:lang w:val="en-GB"/>
              </w:rPr>
              <w:t xml:space="preserve">, proportionate </w:t>
            </w:r>
            <w:r w:rsidRPr="00A22FE6">
              <w:rPr>
                <w:b/>
                <w:i/>
                <w:lang w:val="en-GB"/>
              </w:rPr>
              <w:t>and dissuasive</w:t>
            </w:r>
            <w:r w:rsidRPr="00A22FE6">
              <w:rPr>
                <w:lang w:val="en-GB"/>
              </w:rPr>
              <w:t xml:space="preserve"> in view of ensuring compliance with Regulation (EU) 2016/679. While assessing the extent appropriate of an investigation, supervisory authorities should aim to deliver a satisfactory resolution to the complainant, which </w:t>
            </w:r>
            <w:r w:rsidRPr="00A22FE6">
              <w:rPr>
                <w:b/>
                <w:i/>
                <w:lang w:val="en-GB"/>
              </w:rPr>
              <w:t>requires</w:t>
            </w:r>
            <w:r w:rsidRPr="00A22FE6">
              <w:rPr>
                <w:lang w:val="en-GB"/>
              </w:rPr>
              <w:t xml:space="preserve"> investigating all </w:t>
            </w:r>
            <w:r w:rsidRPr="00A22FE6">
              <w:rPr>
                <w:b/>
                <w:i/>
                <w:lang w:val="en-GB"/>
              </w:rPr>
              <w:t>relevant</w:t>
            </w:r>
            <w:r w:rsidRPr="00A22FE6">
              <w:rPr>
                <w:lang w:val="en-GB"/>
              </w:rPr>
              <w:t xml:space="preserve"> legal and factual elements arising from the complaint, </w:t>
            </w:r>
            <w:r w:rsidRPr="00A22FE6">
              <w:rPr>
                <w:b/>
                <w:i/>
                <w:lang w:val="en-GB"/>
              </w:rPr>
              <w:t>to ensure that a decision can be jointly taken and</w:t>
            </w:r>
            <w:r w:rsidRPr="00A22FE6">
              <w:rPr>
                <w:lang w:val="en-GB"/>
              </w:rPr>
              <w:t xml:space="preserve"> an effective remedy to the complainant </w:t>
            </w:r>
            <w:r w:rsidRPr="00A22FE6">
              <w:rPr>
                <w:b/>
                <w:i/>
                <w:lang w:val="en-GB"/>
              </w:rPr>
              <w:t>can be quickly delivered. Without prejudice to the necessity of providing a satisfactory resolution to</w:t>
            </w:r>
            <w:r w:rsidRPr="00A22FE6">
              <w:rPr>
                <w:lang w:val="en-GB"/>
              </w:rPr>
              <w:t xml:space="preserve"> the complainant </w:t>
            </w:r>
            <w:r w:rsidRPr="00A22FE6">
              <w:rPr>
                <w:b/>
                <w:i/>
                <w:lang w:val="en-GB"/>
              </w:rPr>
              <w:t xml:space="preserve">within a short timeframe, supervisory authorities should investigate to a degree that allows them to satisfy themselves as to whether a complaint is indicative of more serious or systemic infringements. Planning the procedure is </w:t>
            </w:r>
            <w:r w:rsidRPr="00A22FE6">
              <w:rPr>
                <w:b/>
                <w:i/>
                <w:lang w:val="en-GB"/>
              </w:rPr>
              <w:lastRenderedPageBreak/>
              <w:t>important to ensure a quick result. Supervisory authorities should not refer to the</w:t>
            </w:r>
            <w:r w:rsidRPr="00A22FE6">
              <w:rPr>
                <w:lang w:val="en-GB"/>
              </w:rPr>
              <w:t xml:space="preserve"> rights under Article 79 of Regulation (EU) 2016/679 </w:t>
            </w:r>
            <w:r w:rsidRPr="00A22FE6">
              <w:rPr>
                <w:b/>
                <w:i/>
                <w:lang w:val="en-GB"/>
              </w:rPr>
              <w:t>as a reason to limit the investigation of a complaint</w:t>
            </w:r>
            <w:r w:rsidRPr="00A22FE6">
              <w:rPr>
                <w:lang w:val="en-GB"/>
              </w:rPr>
              <w:t xml:space="preserve">. </w:t>
            </w:r>
            <w:r w:rsidRPr="00A22FE6">
              <w:rPr>
                <w:b/>
                <w:i/>
                <w:lang w:val="en-GB"/>
              </w:rPr>
              <w:t>To ensure compliance with Article 47 of the Charter, the handling of a complaint should always lead to an appealable decision. Unless a complaint is withdrawn, it should not be possible for complaints to be closed or otherwise terminated without a decision that can be submitted to judicial review.</w:t>
            </w:r>
          </w:p>
        </w:tc>
      </w:tr>
    </w:tbl>
    <w:p w14:paraId="19A9C33C" w14:textId="77777777" w:rsidR="00B8686D" w:rsidRPr="00A22FE6" w:rsidRDefault="00B8686D" w:rsidP="00B8686D"/>
    <w:p w14:paraId="20B3A55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w:t>
      </w:r>
    </w:p>
    <w:p w14:paraId="26DB04ED" w14:textId="77777777" w:rsidR="00B8686D" w:rsidRPr="00A22FE6" w:rsidRDefault="00B8686D" w:rsidP="00B8686D"/>
    <w:p w14:paraId="3B58B76A" w14:textId="77777777" w:rsidR="00B8686D" w:rsidRPr="00A22FE6" w:rsidRDefault="00B8686D" w:rsidP="00B8686D">
      <w:pPr>
        <w:pStyle w:val="NormalBold"/>
        <w:keepNext/>
      </w:pPr>
      <w:r w:rsidRPr="00A22FE6">
        <w:t>Proposal for a regulation</w:t>
      </w:r>
    </w:p>
    <w:p w14:paraId="558123A4" w14:textId="77777777" w:rsidR="00B8686D" w:rsidRPr="00A22FE6" w:rsidRDefault="00B8686D" w:rsidP="00B8686D">
      <w:pPr>
        <w:pStyle w:val="NormalBold"/>
      </w:pPr>
      <w:r w:rsidRPr="00A22FE6">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C35ED83" w14:textId="77777777" w:rsidTr="00804B0E">
        <w:trPr>
          <w:jc w:val="center"/>
        </w:trPr>
        <w:tc>
          <w:tcPr>
            <w:tcW w:w="9752" w:type="dxa"/>
            <w:gridSpan w:val="2"/>
          </w:tcPr>
          <w:p w14:paraId="56412504" w14:textId="77777777" w:rsidR="00B8686D" w:rsidRPr="00A22FE6" w:rsidRDefault="00B8686D" w:rsidP="00804B0E">
            <w:pPr>
              <w:keepNext/>
            </w:pPr>
          </w:p>
        </w:tc>
      </w:tr>
      <w:tr w:rsidR="00B8686D" w:rsidRPr="00A22FE6" w14:paraId="4110D201" w14:textId="77777777" w:rsidTr="00804B0E">
        <w:trPr>
          <w:jc w:val="center"/>
        </w:trPr>
        <w:tc>
          <w:tcPr>
            <w:tcW w:w="4876" w:type="dxa"/>
            <w:hideMark/>
          </w:tcPr>
          <w:p w14:paraId="5BE5730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C7A0B51" w14:textId="77777777" w:rsidR="00B8686D" w:rsidRPr="00A22FE6" w:rsidRDefault="00B8686D" w:rsidP="00804B0E">
            <w:pPr>
              <w:pStyle w:val="ColumnHeading"/>
              <w:keepNext/>
              <w:rPr>
                <w:lang w:val="en-GB"/>
              </w:rPr>
            </w:pPr>
            <w:r w:rsidRPr="00A22FE6">
              <w:rPr>
                <w:lang w:val="en-GB"/>
              </w:rPr>
              <w:t>Amendment</w:t>
            </w:r>
          </w:p>
        </w:tc>
      </w:tr>
      <w:tr w:rsidR="00B8686D" w:rsidRPr="00A22FE6" w14:paraId="38829692" w14:textId="77777777" w:rsidTr="00804B0E">
        <w:trPr>
          <w:jc w:val="center"/>
        </w:trPr>
        <w:tc>
          <w:tcPr>
            <w:tcW w:w="4876" w:type="dxa"/>
            <w:hideMark/>
          </w:tcPr>
          <w:p w14:paraId="3D555751" w14:textId="77777777" w:rsidR="00B8686D" w:rsidRPr="00A22FE6" w:rsidRDefault="00B8686D" w:rsidP="00804B0E">
            <w:pPr>
              <w:pStyle w:val="Normal6"/>
              <w:rPr>
                <w:lang w:val="en-GB"/>
              </w:rPr>
            </w:pPr>
            <w:r w:rsidRPr="00A22FE6">
              <w:rPr>
                <w:lang w:val="en-GB"/>
              </w:rPr>
              <w:t>(7)</w:t>
            </w:r>
            <w:r w:rsidRPr="00A22FE6">
              <w:rPr>
                <w:lang w:val="en-GB"/>
              </w:rPr>
              <w:tab/>
              <w:t xml:space="preserve">The lead supervisory authority should provide the supervisory </w:t>
            </w:r>
            <w:r w:rsidRPr="00A22FE6">
              <w:rPr>
                <w:b/>
                <w:i/>
                <w:lang w:val="en-GB"/>
              </w:rPr>
              <w:t>authority</w:t>
            </w:r>
            <w:r w:rsidRPr="00A22FE6">
              <w:rPr>
                <w:lang w:val="en-GB"/>
              </w:rPr>
              <w:t xml:space="preserve"> </w:t>
            </w:r>
            <w:r w:rsidRPr="00A22FE6">
              <w:rPr>
                <w:b/>
                <w:i/>
                <w:lang w:val="en-GB"/>
              </w:rPr>
              <w:t>with</w:t>
            </w:r>
            <w:r w:rsidRPr="00A22FE6">
              <w:rPr>
                <w:lang w:val="en-GB"/>
              </w:rPr>
              <w:t xml:space="preserve"> which the complaint was lodged </w:t>
            </w:r>
            <w:r w:rsidRPr="00A22FE6">
              <w:rPr>
                <w:b/>
                <w:i/>
                <w:lang w:val="en-GB"/>
              </w:rPr>
              <w:t>with the necessary information on the progress of the investigation for the purpose of providing updates to the complainant</w:t>
            </w:r>
            <w:r w:rsidRPr="00A22FE6">
              <w:rPr>
                <w:lang w:val="en-GB"/>
              </w:rPr>
              <w:t>.</w:t>
            </w:r>
          </w:p>
        </w:tc>
        <w:tc>
          <w:tcPr>
            <w:tcW w:w="4876" w:type="dxa"/>
            <w:hideMark/>
          </w:tcPr>
          <w:p w14:paraId="0E0387EF" w14:textId="77777777" w:rsidR="00B8686D" w:rsidRPr="00A22FE6" w:rsidRDefault="00B8686D" w:rsidP="00804B0E">
            <w:pPr>
              <w:pStyle w:val="Normal6"/>
              <w:rPr>
                <w:szCs w:val="24"/>
                <w:lang w:val="en-GB"/>
              </w:rPr>
            </w:pPr>
            <w:r w:rsidRPr="00A22FE6">
              <w:rPr>
                <w:lang w:val="en-GB"/>
              </w:rPr>
              <w:t>(7)</w:t>
            </w:r>
            <w:r w:rsidRPr="00A22FE6">
              <w:rPr>
                <w:lang w:val="en-GB"/>
              </w:rPr>
              <w:tab/>
              <w:t xml:space="preserve">The lead supervisory authority should provide the supervisory </w:t>
            </w:r>
            <w:r w:rsidRPr="00A22FE6">
              <w:rPr>
                <w:b/>
                <w:i/>
                <w:lang w:val="en-GB"/>
              </w:rPr>
              <w:t>authorities instant remote access to a joint case file that holds all relevant documents of the case, including all internal or confidential information, as well as a translation of all documents to the cooperation language. In addition, the lead supervisory</w:t>
            </w:r>
            <w:r w:rsidRPr="00A22FE6">
              <w:rPr>
                <w:lang w:val="en-GB"/>
              </w:rPr>
              <w:t xml:space="preserve"> authority </w:t>
            </w:r>
            <w:r w:rsidRPr="00A22FE6">
              <w:rPr>
                <w:b/>
                <w:i/>
                <w:lang w:val="en-GB"/>
              </w:rPr>
              <w:t>should actively inform the other supervisory authorities on major changes that may require imminent action or closer attention. Defining clear and efficient procedures for the handling of complaints in cross-border cases is also necessary, since the complaint may be dealt with by a supervisory authority other than the one with</w:t>
            </w:r>
            <w:r w:rsidRPr="00A22FE6">
              <w:rPr>
                <w:lang w:val="en-GB"/>
              </w:rPr>
              <w:t xml:space="preserve"> which the complaint was lodged.</w:t>
            </w:r>
          </w:p>
        </w:tc>
      </w:tr>
    </w:tbl>
    <w:p w14:paraId="04D7221B" w14:textId="77777777" w:rsidR="00B8686D" w:rsidRPr="00A22FE6" w:rsidRDefault="00B8686D" w:rsidP="00B8686D"/>
    <w:p w14:paraId="4C4408B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w:t>
      </w:r>
    </w:p>
    <w:p w14:paraId="690F93C5" w14:textId="77777777" w:rsidR="00B8686D" w:rsidRPr="00A22FE6" w:rsidRDefault="00B8686D" w:rsidP="00B8686D"/>
    <w:p w14:paraId="15A4E25B" w14:textId="77777777" w:rsidR="00B8686D" w:rsidRPr="00A22FE6" w:rsidRDefault="00B8686D" w:rsidP="00B8686D">
      <w:pPr>
        <w:pStyle w:val="NormalBold"/>
        <w:keepNext/>
      </w:pPr>
      <w:r w:rsidRPr="00A22FE6">
        <w:t>Proposal for a regulation</w:t>
      </w:r>
    </w:p>
    <w:p w14:paraId="718C8536" w14:textId="77777777" w:rsidR="00B8686D" w:rsidRPr="00A22FE6" w:rsidRDefault="00B8686D" w:rsidP="00B8686D">
      <w:pPr>
        <w:pStyle w:val="NormalBold"/>
      </w:pPr>
      <w:r w:rsidRPr="00A22FE6">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34F376A" w14:textId="77777777" w:rsidTr="00804B0E">
        <w:trPr>
          <w:jc w:val="center"/>
        </w:trPr>
        <w:tc>
          <w:tcPr>
            <w:tcW w:w="9752" w:type="dxa"/>
            <w:gridSpan w:val="2"/>
          </w:tcPr>
          <w:p w14:paraId="36DF65C0" w14:textId="77777777" w:rsidR="00B8686D" w:rsidRPr="00A22FE6" w:rsidRDefault="00B8686D" w:rsidP="00804B0E">
            <w:pPr>
              <w:keepNext/>
            </w:pPr>
          </w:p>
        </w:tc>
      </w:tr>
      <w:tr w:rsidR="00B8686D" w:rsidRPr="00A22FE6" w14:paraId="79FB826B" w14:textId="77777777" w:rsidTr="00804B0E">
        <w:trPr>
          <w:jc w:val="center"/>
        </w:trPr>
        <w:tc>
          <w:tcPr>
            <w:tcW w:w="4876" w:type="dxa"/>
            <w:hideMark/>
          </w:tcPr>
          <w:p w14:paraId="010DADF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4D8532C" w14:textId="77777777" w:rsidR="00B8686D" w:rsidRPr="00A22FE6" w:rsidRDefault="00B8686D" w:rsidP="00804B0E">
            <w:pPr>
              <w:pStyle w:val="ColumnHeading"/>
              <w:keepNext/>
              <w:rPr>
                <w:lang w:val="en-GB"/>
              </w:rPr>
            </w:pPr>
            <w:r w:rsidRPr="00A22FE6">
              <w:rPr>
                <w:lang w:val="en-GB"/>
              </w:rPr>
              <w:t>Amendment</w:t>
            </w:r>
          </w:p>
        </w:tc>
      </w:tr>
      <w:tr w:rsidR="00B8686D" w:rsidRPr="00A22FE6" w14:paraId="5F9B4085" w14:textId="77777777" w:rsidTr="00804B0E">
        <w:trPr>
          <w:jc w:val="center"/>
        </w:trPr>
        <w:tc>
          <w:tcPr>
            <w:tcW w:w="4876" w:type="dxa"/>
            <w:hideMark/>
          </w:tcPr>
          <w:p w14:paraId="40C73A7D" w14:textId="77777777" w:rsidR="00B8686D" w:rsidRPr="00A22FE6" w:rsidRDefault="00B8686D" w:rsidP="00804B0E">
            <w:pPr>
              <w:pStyle w:val="Normal6"/>
              <w:rPr>
                <w:lang w:val="en-GB"/>
              </w:rPr>
            </w:pPr>
            <w:r w:rsidRPr="00A22FE6">
              <w:rPr>
                <w:lang w:val="en-GB"/>
              </w:rPr>
              <w:t>(8)</w:t>
            </w:r>
            <w:r w:rsidRPr="00A22FE6">
              <w:rPr>
                <w:lang w:val="en-GB"/>
              </w:rPr>
              <w:tab/>
              <w:t xml:space="preserve">The competent supervisory </w:t>
            </w:r>
            <w:r w:rsidRPr="00A22FE6">
              <w:rPr>
                <w:lang w:val="en-GB"/>
              </w:rPr>
              <w:lastRenderedPageBreak/>
              <w:t xml:space="preserve">authority should provide the </w:t>
            </w:r>
            <w:r w:rsidRPr="00A22FE6">
              <w:rPr>
                <w:b/>
                <w:i/>
                <w:lang w:val="en-GB"/>
              </w:rPr>
              <w:t>complainant with</w:t>
            </w:r>
            <w:r w:rsidRPr="00A22FE6">
              <w:rPr>
                <w:lang w:val="en-GB"/>
              </w:rPr>
              <w:t xml:space="preserve"> access to the </w:t>
            </w:r>
            <w:r w:rsidRPr="00A22FE6">
              <w:rPr>
                <w:b/>
                <w:i/>
                <w:lang w:val="en-GB"/>
              </w:rPr>
              <w:t>documents on the basis of which the supervisory authority reached a preliminary conclusion to reject fully or partially the complaint</w:t>
            </w:r>
            <w:r w:rsidRPr="00A22FE6">
              <w:rPr>
                <w:lang w:val="en-GB"/>
              </w:rPr>
              <w:t>.</w:t>
            </w:r>
          </w:p>
        </w:tc>
        <w:tc>
          <w:tcPr>
            <w:tcW w:w="4876" w:type="dxa"/>
            <w:hideMark/>
          </w:tcPr>
          <w:p w14:paraId="361BB27D" w14:textId="082BB1D5" w:rsidR="00B8686D" w:rsidRPr="00A22FE6" w:rsidRDefault="00B8686D" w:rsidP="00804B0E">
            <w:pPr>
              <w:pStyle w:val="Normal6"/>
              <w:rPr>
                <w:szCs w:val="24"/>
                <w:lang w:val="en-GB"/>
              </w:rPr>
            </w:pPr>
            <w:r w:rsidRPr="00A22FE6">
              <w:rPr>
                <w:lang w:val="en-GB"/>
              </w:rPr>
              <w:lastRenderedPageBreak/>
              <w:t>(8)</w:t>
            </w:r>
            <w:r w:rsidRPr="00A22FE6">
              <w:rPr>
                <w:lang w:val="en-GB"/>
              </w:rPr>
              <w:tab/>
              <w:t xml:space="preserve">The competent supervisory </w:t>
            </w:r>
            <w:r w:rsidRPr="00A22FE6">
              <w:rPr>
                <w:lang w:val="en-GB"/>
              </w:rPr>
              <w:lastRenderedPageBreak/>
              <w:t xml:space="preserve">authority should provide the </w:t>
            </w:r>
            <w:r w:rsidRPr="00A22FE6">
              <w:rPr>
                <w:b/>
                <w:i/>
                <w:lang w:val="en-GB"/>
              </w:rPr>
              <w:t>parties with remote</w:t>
            </w:r>
            <w:r w:rsidRPr="00A22FE6">
              <w:rPr>
                <w:lang w:val="en-GB"/>
              </w:rPr>
              <w:t xml:space="preserve"> access to the </w:t>
            </w:r>
            <w:r w:rsidRPr="00A22FE6">
              <w:rPr>
                <w:b/>
                <w:i/>
                <w:lang w:val="en-GB"/>
              </w:rPr>
              <w:t>joint case file, but may restrict this right of access under certain circumstances. Such access should allow the use of an effective judicial remedy in line with Article 47 of the Charter</w:t>
            </w:r>
            <w:r w:rsidRPr="00A22FE6">
              <w:rPr>
                <w:lang w:val="en-GB"/>
              </w:rPr>
              <w:t>.</w:t>
            </w:r>
          </w:p>
        </w:tc>
      </w:tr>
    </w:tbl>
    <w:p w14:paraId="620729B9" w14:textId="77777777" w:rsidR="00B8686D" w:rsidRPr="00A22FE6" w:rsidRDefault="00B8686D" w:rsidP="00B8686D"/>
    <w:p w14:paraId="47D87E4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w:t>
      </w:r>
    </w:p>
    <w:p w14:paraId="5770CB4C" w14:textId="77777777" w:rsidR="00B8686D" w:rsidRPr="00A22FE6" w:rsidRDefault="00B8686D" w:rsidP="00B8686D"/>
    <w:p w14:paraId="1D33FF39" w14:textId="77777777" w:rsidR="00B8686D" w:rsidRPr="00A22FE6" w:rsidRDefault="00B8686D" w:rsidP="00B8686D">
      <w:pPr>
        <w:pStyle w:val="NormalBold"/>
        <w:keepNext/>
      </w:pPr>
      <w:r w:rsidRPr="00A22FE6">
        <w:t>Proposal for a regulation</w:t>
      </w:r>
    </w:p>
    <w:p w14:paraId="6ED2F4A9" w14:textId="77777777" w:rsidR="00B8686D" w:rsidRPr="00A22FE6" w:rsidRDefault="00B8686D" w:rsidP="00B8686D">
      <w:pPr>
        <w:pStyle w:val="NormalBold"/>
      </w:pPr>
      <w:r w:rsidRPr="00A22FE6">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63B997F" w14:textId="77777777" w:rsidTr="00804B0E">
        <w:trPr>
          <w:jc w:val="center"/>
        </w:trPr>
        <w:tc>
          <w:tcPr>
            <w:tcW w:w="9752" w:type="dxa"/>
            <w:gridSpan w:val="2"/>
          </w:tcPr>
          <w:p w14:paraId="2E00F81F" w14:textId="77777777" w:rsidR="00B8686D" w:rsidRPr="00A22FE6" w:rsidRDefault="00B8686D" w:rsidP="00804B0E">
            <w:pPr>
              <w:keepNext/>
            </w:pPr>
          </w:p>
        </w:tc>
      </w:tr>
      <w:tr w:rsidR="00B8686D" w:rsidRPr="00A22FE6" w14:paraId="5F614556" w14:textId="77777777" w:rsidTr="00804B0E">
        <w:trPr>
          <w:jc w:val="center"/>
        </w:trPr>
        <w:tc>
          <w:tcPr>
            <w:tcW w:w="4876" w:type="dxa"/>
            <w:hideMark/>
          </w:tcPr>
          <w:p w14:paraId="677C8DF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05F9EF1" w14:textId="77777777" w:rsidR="00B8686D" w:rsidRPr="00A22FE6" w:rsidRDefault="00B8686D" w:rsidP="00804B0E">
            <w:pPr>
              <w:pStyle w:val="ColumnHeading"/>
              <w:keepNext/>
              <w:rPr>
                <w:lang w:val="en-GB"/>
              </w:rPr>
            </w:pPr>
            <w:r w:rsidRPr="00A22FE6">
              <w:rPr>
                <w:lang w:val="en-GB"/>
              </w:rPr>
              <w:t>Amendment</w:t>
            </w:r>
          </w:p>
        </w:tc>
      </w:tr>
      <w:tr w:rsidR="00B8686D" w:rsidRPr="00A22FE6" w14:paraId="4AC59D77" w14:textId="77777777" w:rsidTr="00804B0E">
        <w:trPr>
          <w:jc w:val="center"/>
        </w:trPr>
        <w:tc>
          <w:tcPr>
            <w:tcW w:w="4876" w:type="dxa"/>
            <w:hideMark/>
          </w:tcPr>
          <w:p w14:paraId="31ADE084" w14:textId="77777777" w:rsidR="00B8686D" w:rsidRPr="00A22FE6" w:rsidRDefault="00B8686D" w:rsidP="00804B0E">
            <w:pPr>
              <w:pStyle w:val="Normal6"/>
              <w:rPr>
                <w:lang w:val="en-GB"/>
              </w:rPr>
            </w:pPr>
            <w:r w:rsidRPr="00A22FE6">
              <w:rPr>
                <w:lang w:val="en-GB"/>
              </w:rPr>
              <w:t>(9)</w:t>
            </w:r>
            <w:r w:rsidRPr="00A22FE6">
              <w:rPr>
                <w:lang w:val="en-GB"/>
              </w:rPr>
              <w:tab/>
              <w:t>In order for supervisory authorities to bring a swift end to infringements of Regulation (EU) 2016/679 and to deliver a quick resolution for complainants, supervisory authorities should endeavour, where appropriate, to resolve complaints by amicable settlement. The fact that an individual complaint has been resolved through an amicable settlement does not prevent the competent supervisory authority from pursuing an ex officio case, for example in the case of systemic or repetitive infringements of Regulation (EU) 2016/679.</w:t>
            </w:r>
          </w:p>
        </w:tc>
        <w:tc>
          <w:tcPr>
            <w:tcW w:w="4876" w:type="dxa"/>
            <w:hideMark/>
          </w:tcPr>
          <w:p w14:paraId="768AED7C" w14:textId="77777777" w:rsidR="00B8686D" w:rsidRPr="00A22FE6" w:rsidRDefault="00B8686D" w:rsidP="00804B0E">
            <w:pPr>
              <w:pStyle w:val="Normal6"/>
              <w:rPr>
                <w:szCs w:val="24"/>
                <w:lang w:val="en-GB"/>
              </w:rPr>
            </w:pPr>
            <w:r w:rsidRPr="00A22FE6">
              <w:rPr>
                <w:lang w:val="en-GB"/>
              </w:rPr>
              <w:t>(9)</w:t>
            </w:r>
            <w:r w:rsidRPr="00A22FE6">
              <w:rPr>
                <w:lang w:val="en-GB"/>
              </w:rPr>
              <w:tab/>
              <w:t xml:space="preserve">In order for supervisory authorities to bring a swift end to infringements of Regulation (EU) 2016/679 and to deliver a quick resolution for complainants, supervisory authorities should </w:t>
            </w:r>
            <w:r w:rsidRPr="00A22FE6">
              <w:rPr>
                <w:b/>
                <w:i/>
                <w:lang w:val="en-GB"/>
              </w:rPr>
              <w:t>be able to</w:t>
            </w:r>
            <w:r w:rsidRPr="00A22FE6">
              <w:rPr>
                <w:lang w:val="en-GB"/>
              </w:rPr>
              <w:t xml:space="preserve"> endeavour, where appropriate, to resolve complaints by amicable settlement </w:t>
            </w:r>
            <w:r w:rsidRPr="00A22FE6">
              <w:rPr>
                <w:b/>
                <w:i/>
                <w:lang w:val="en-GB"/>
              </w:rPr>
              <w:t>between the parties. Supervisory authorities should not make the handling of a complaint contingent on participation in an amicable settlement process. Settlements should be able to take the form of a contract between the parties under applicable law, but should bind the authorities</w:t>
            </w:r>
            <w:r w:rsidRPr="00A22FE6">
              <w:rPr>
                <w:lang w:val="en-GB"/>
              </w:rPr>
              <w:t xml:space="preserve">. The fact that an individual complaint has been resolved through an amicable settlement does not prevent the competent supervisory authority from pursuing an ex officio case, for example in the case of systemic or repetitive infringements of Regulation (EU) 2016/679. </w:t>
            </w:r>
            <w:r w:rsidRPr="00A22FE6">
              <w:rPr>
                <w:b/>
                <w:i/>
                <w:lang w:val="en-GB"/>
              </w:rPr>
              <w:t>However, such an ex officio possibility should not be used to defer decisions on complaints.</w:t>
            </w:r>
          </w:p>
        </w:tc>
      </w:tr>
    </w:tbl>
    <w:p w14:paraId="1A36BBF8" w14:textId="77777777" w:rsidR="00B8686D" w:rsidRPr="00A22FE6" w:rsidRDefault="00B8686D" w:rsidP="00B8686D"/>
    <w:p w14:paraId="40D5D57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w:t>
      </w:r>
    </w:p>
    <w:p w14:paraId="666BDF52" w14:textId="77777777" w:rsidR="00B8686D" w:rsidRPr="00A22FE6" w:rsidRDefault="00B8686D" w:rsidP="00B8686D"/>
    <w:p w14:paraId="53632E7F" w14:textId="77777777" w:rsidR="00B8686D" w:rsidRPr="00A22FE6" w:rsidRDefault="00B8686D" w:rsidP="00B8686D">
      <w:pPr>
        <w:pStyle w:val="NormalBold"/>
        <w:keepNext/>
      </w:pPr>
      <w:r w:rsidRPr="00A22FE6">
        <w:t>Proposal for a regulation</w:t>
      </w:r>
    </w:p>
    <w:p w14:paraId="1EFB9295" w14:textId="77777777" w:rsidR="00B8686D" w:rsidRPr="00A22FE6" w:rsidRDefault="00B8686D" w:rsidP="00B8686D">
      <w:pPr>
        <w:pStyle w:val="NormalBold"/>
      </w:pPr>
      <w:r w:rsidRPr="00A22FE6">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A4AAA09" w14:textId="77777777" w:rsidTr="00804B0E">
        <w:trPr>
          <w:jc w:val="center"/>
        </w:trPr>
        <w:tc>
          <w:tcPr>
            <w:tcW w:w="9752" w:type="dxa"/>
            <w:gridSpan w:val="2"/>
          </w:tcPr>
          <w:p w14:paraId="34332CCE" w14:textId="77777777" w:rsidR="00B8686D" w:rsidRPr="00A22FE6" w:rsidRDefault="00B8686D" w:rsidP="00804B0E">
            <w:pPr>
              <w:keepNext/>
            </w:pPr>
          </w:p>
        </w:tc>
      </w:tr>
      <w:tr w:rsidR="00B8686D" w:rsidRPr="00A22FE6" w14:paraId="390C6E30" w14:textId="77777777" w:rsidTr="00804B0E">
        <w:trPr>
          <w:jc w:val="center"/>
        </w:trPr>
        <w:tc>
          <w:tcPr>
            <w:tcW w:w="4876" w:type="dxa"/>
            <w:hideMark/>
          </w:tcPr>
          <w:p w14:paraId="0D69F4E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4E4653C" w14:textId="77777777" w:rsidR="00B8686D" w:rsidRPr="00A22FE6" w:rsidRDefault="00B8686D" w:rsidP="00804B0E">
            <w:pPr>
              <w:pStyle w:val="ColumnHeading"/>
              <w:keepNext/>
              <w:rPr>
                <w:lang w:val="en-GB"/>
              </w:rPr>
            </w:pPr>
            <w:r w:rsidRPr="00A22FE6">
              <w:rPr>
                <w:lang w:val="en-GB"/>
              </w:rPr>
              <w:t>Amendment</w:t>
            </w:r>
          </w:p>
        </w:tc>
      </w:tr>
      <w:tr w:rsidR="00B8686D" w:rsidRPr="00A22FE6" w14:paraId="7449A734" w14:textId="77777777" w:rsidTr="00804B0E">
        <w:trPr>
          <w:jc w:val="center"/>
        </w:trPr>
        <w:tc>
          <w:tcPr>
            <w:tcW w:w="4876" w:type="dxa"/>
            <w:hideMark/>
          </w:tcPr>
          <w:p w14:paraId="2CEBF48A" w14:textId="77777777" w:rsidR="00B8686D" w:rsidRPr="00A22FE6" w:rsidRDefault="00B8686D" w:rsidP="00804B0E">
            <w:pPr>
              <w:pStyle w:val="Normal6"/>
              <w:rPr>
                <w:lang w:val="en-GB"/>
              </w:rPr>
            </w:pPr>
            <w:r w:rsidRPr="00A22FE6">
              <w:rPr>
                <w:lang w:val="en-GB"/>
              </w:rPr>
              <w:t>(10)</w:t>
            </w:r>
            <w:r w:rsidRPr="00A22FE6">
              <w:rPr>
                <w:lang w:val="en-GB"/>
              </w:rPr>
              <w:tab/>
              <w:t xml:space="preserve">In order to guarantee the effective </w:t>
            </w:r>
            <w:r w:rsidRPr="00A22FE6">
              <w:rPr>
                <w:lang w:val="en-GB"/>
              </w:rPr>
              <w:lastRenderedPageBreak/>
              <w:t>functioning of the cooperation and consistency mechanisms in Chapter VII of Regulation (EU) 2016/679, it is important that cross-border cases are resolved in a timely fashion and in line with the spirit of sincere and effective cooperation that underlies Article 60 of Regulation (EU) 2016/679. The lead supervisory authority should exercise its competence within a framework of close cooperation with the other supervisory authorities concerned. Likewise, supervisory authorities concerned should actively engage in the investigation at an early stage in an endeavour to reach a consensus, making full use of the tools provided by Regulation (EU) 2016/679.</w:t>
            </w:r>
          </w:p>
        </w:tc>
        <w:tc>
          <w:tcPr>
            <w:tcW w:w="4876" w:type="dxa"/>
            <w:hideMark/>
          </w:tcPr>
          <w:p w14:paraId="73112873" w14:textId="77777777" w:rsidR="00B8686D" w:rsidRPr="00A22FE6" w:rsidRDefault="00B8686D" w:rsidP="00804B0E">
            <w:pPr>
              <w:pStyle w:val="Normal6"/>
              <w:rPr>
                <w:szCs w:val="24"/>
                <w:lang w:val="en-GB"/>
              </w:rPr>
            </w:pPr>
            <w:r w:rsidRPr="00A22FE6">
              <w:rPr>
                <w:lang w:val="en-GB"/>
              </w:rPr>
              <w:lastRenderedPageBreak/>
              <w:t>(10)</w:t>
            </w:r>
            <w:r w:rsidRPr="00A22FE6">
              <w:rPr>
                <w:lang w:val="en-GB"/>
              </w:rPr>
              <w:tab/>
              <w:t xml:space="preserve">In order to guarantee the effective </w:t>
            </w:r>
            <w:r w:rsidRPr="00A22FE6">
              <w:rPr>
                <w:lang w:val="en-GB"/>
              </w:rPr>
              <w:lastRenderedPageBreak/>
              <w:t xml:space="preserve">functioning of the cooperation and consistency mechanisms in Chapter VII of Regulation (EU) 2016/679, it is important that cross-border cases are resolved in a timely fashion and in line with the spirit of sincere and effective cooperation that underlies Article 60 of Regulation (EU) 2016/679. The lead supervisory authority should exercise its competence within a framework of close cooperation with the other supervisory authorities concerned. Likewise, supervisory authorities concerned should actively engage in the investigation at an early stage in an endeavour to reach a consensus, making full use of the tools provided by Regulation (EU) 2016/679. </w:t>
            </w:r>
            <w:r w:rsidRPr="00A22FE6">
              <w:rPr>
                <w:b/>
                <w:i/>
                <w:lang w:val="en-GB"/>
              </w:rPr>
              <w:t>This should be in line with the ‘one-stop-shop’ mechanism of Regulation (EU) 2016/679 and guarantee, where applicable, non-discriminatory treatment of parties, legal certainty and independence of issuing of decisions by the supervisory authorities.</w:t>
            </w:r>
          </w:p>
        </w:tc>
      </w:tr>
    </w:tbl>
    <w:p w14:paraId="48A07797" w14:textId="77777777" w:rsidR="00B8686D" w:rsidRPr="00A22FE6" w:rsidRDefault="00B8686D" w:rsidP="00B8686D"/>
    <w:p w14:paraId="4F18C5E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w:t>
      </w:r>
    </w:p>
    <w:p w14:paraId="046C2368" w14:textId="77777777" w:rsidR="00B8686D" w:rsidRPr="00A22FE6" w:rsidRDefault="00B8686D" w:rsidP="00B8686D"/>
    <w:p w14:paraId="4396F804" w14:textId="77777777" w:rsidR="00B8686D" w:rsidRPr="00A22FE6" w:rsidRDefault="00B8686D" w:rsidP="00B8686D">
      <w:pPr>
        <w:pStyle w:val="NormalBold"/>
        <w:keepNext/>
      </w:pPr>
      <w:r w:rsidRPr="00A22FE6">
        <w:t>Proposal for a regulation</w:t>
      </w:r>
    </w:p>
    <w:p w14:paraId="11B583E1" w14:textId="77777777" w:rsidR="00B8686D" w:rsidRPr="00A22FE6" w:rsidRDefault="00B8686D" w:rsidP="00B8686D">
      <w:pPr>
        <w:pStyle w:val="NormalBold"/>
      </w:pPr>
      <w:r w:rsidRPr="00A22FE6">
        <w:t>Recital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3EF5697" w14:textId="77777777" w:rsidTr="00804B0E">
        <w:trPr>
          <w:jc w:val="center"/>
        </w:trPr>
        <w:tc>
          <w:tcPr>
            <w:tcW w:w="9752" w:type="dxa"/>
            <w:gridSpan w:val="2"/>
          </w:tcPr>
          <w:p w14:paraId="7B90FAB8" w14:textId="77777777" w:rsidR="00B8686D" w:rsidRPr="00A22FE6" w:rsidRDefault="00B8686D" w:rsidP="00804B0E">
            <w:pPr>
              <w:keepNext/>
            </w:pPr>
          </w:p>
        </w:tc>
      </w:tr>
      <w:tr w:rsidR="00B8686D" w:rsidRPr="00A22FE6" w14:paraId="29B3F17C" w14:textId="77777777" w:rsidTr="00804B0E">
        <w:trPr>
          <w:jc w:val="center"/>
        </w:trPr>
        <w:tc>
          <w:tcPr>
            <w:tcW w:w="4876" w:type="dxa"/>
            <w:hideMark/>
          </w:tcPr>
          <w:p w14:paraId="0FD9882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748AA24" w14:textId="77777777" w:rsidR="00B8686D" w:rsidRPr="00A22FE6" w:rsidRDefault="00B8686D" w:rsidP="00804B0E">
            <w:pPr>
              <w:pStyle w:val="ColumnHeading"/>
              <w:keepNext/>
              <w:rPr>
                <w:lang w:val="en-GB"/>
              </w:rPr>
            </w:pPr>
            <w:r w:rsidRPr="00A22FE6">
              <w:rPr>
                <w:lang w:val="en-GB"/>
              </w:rPr>
              <w:t>Amendment</w:t>
            </w:r>
          </w:p>
        </w:tc>
      </w:tr>
      <w:tr w:rsidR="00B8686D" w:rsidRPr="00A22FE6" w14:paraId="65B14E7E" w14:textId="77777777" w:rsidTr="00804B0E">
        <w:trPr>
          <w:jc w:val="center"/>
        </w:trPr>
        <w:tc>
          <w:tcPr>
            <w:tcW w:w="4876" w:type="dxa"/>
            <w:hideMark/>
          </w:tcPr>
          <w:p w14:paraId="7743E3AE" w14:textId="77777777" w:rsidR="00B8686D" w:rsidRPr="00A22FE6" w:rsidRDefault="00B8686D" w:rsidP="00804B0E">
            <w:pPr>
              <w:pStyle w:val="Normal6"/>
              <w:rPr>
                <w:lang w:val="en-GB"/>
              </w:rPr>
            </w:pPr>
            <w:r w:rsidRPr="00A22FE6">
              <w:rPr>
                <w:lang w:val="en-GB"/>
              </w:rPr>
              <w:t>(11)</w:t>
            </w:r>
            <w:r w:rsidRPr="00A22FE6">
              <w:rPr>
                <w:lang w:val="en-GB"/>
              </w:rPr>
              <w:tab/>
              <w:t xml:space="preserve">It is particularly important for supervisory authorities to reach consensus on key aspects of the </w:t>
            </w:r>
            <w:r w:rsidRPr="00A22FE6">
              <w:rPr>
                <w:b/>
                <w:i/>
                <w:lang w:val="en-GB"/>
              </w:rPr>
              <w:t>investigation</w:t>
            </w:r>
            <w:r w:rsidRPr="00A22FE6">
              <w:rPr>
                <w:lang w:val="en-GB"/>
              </w:rPr>
              <w:t xml:space="preserve"> as early as possible and prior to the </w:t>
            </w:r>
            <w:r w:rsidRPr="00A22FE6">
              <w:rPr>
                <w:b/>
                <w:i/>
                <w:lang w:val="en-GB"/>
              </w:rPr>
              <w:t>communication of allegations to the parties under investigation and</w:t>
            </w:r>
            <w:r w:rsidRPr="00A22FE6">
              <w:rPr>
                <w:lang w:val="en-GB"/>
              </w:rPr>
              <w:t xml:space="preserve"> adoption of the draft decision referred to in Article 60 of Regulation (EU) 2016/679, thereby reducing the number of cases submitted to the dispute resolution mechanism in Article 65 of Regulation (EU) 2016/679 and ultimately ensuring the quick resolution of cross-border cases.</w:t>
            </w:r>
          </w:p>
        </w:tc>
        <w:tc>
          <w:tcPr>
            <w:tcW w:w="4876" w:type="dxa"/>
            <w:hideMark/>
          </w:tcPr>
          <w:p w14:paraId="02828EEA" w14:textId="77777777" w:rsidR="00B8686D" w:rsidRPr="00A22FE6" w:rsidRDefault="00B8686D" w:rsidP="00804B0E">
            <w:pPr>
              <w:pStyle w:val="Normal6"/>
              <w:rPr>
                <w:szCs w:val="24"/>
                <w:lang w:val="en-GB"/>
              </w:rPr>
            </w:pPr>
            <w:r w:rsidRPr="00A22FE6">
              <w:rPr>
                <w:lang w:val="en-GB"/>
              </w:rPr>
              <w:t>(11)</w:t>
            </w:r>
            <w:r w:rsidRPr="00A22FE6">
              <w:rPr>
                <w:lang w:val="en-GB"/>
              </w:rPr>
              <w:tab/>
              <w:t xml:space="preserve">It is particularly important for supervisory authorities to reach consensus on key aspects of the </w:t>
            </w:r>
            <w:r w:rsidRPr="00A22FE6">
              <w:rPr>
                <w:b/>
                <w:i/>
                <w:lang w:val="en-GB"/>
              </w:rPr>
              <w:t>case via the summary of key issues and comments on that summary</w:t>
            </w:r>
            <w:r w:rsidRPr="00A22FE6">
              <w:rPr>
                <w:lang w:val="en-GB"/>
              </w:rPr>
              <w:t xml:space="preserve"> as early as possible and prior to the adoption of the draft decision referred to in Article 60 of Regulation (EU) 2016/679, thereby reducing the number of cases submitted to the dispute resolution mechanism in Article 65 of Regulation (EU) 2016/679 and ultimately ensuring the quick resolution of cross-border cases.</w:t>
            </w:r>
          </w:p>
        </w:tc>
      </w:tr>
    </w:tbl>
    <w:p w14:paraId="5E1D2D69" w14:textId="77777777" w:rsidR="00B8686D" w:rsidRPr="00A22FE6" w:rsidRDefault="00B8686D" w:rsidP="00B8686D"/>
    <w:p w14:paraId="20640CB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w:t>
      </w:r>
    </w:p>
    <w:p w14:paraId="394937E1" w14:textId="77777777" w:rsidR="00B8686D" w:rsidRPr="00A22FE6" w:rsidRDefault="00B8686D" w:rsidP="00B8686D"/>
    <w:p w14:paraId="48F17354" w14:textId="77777777" w:rsidR="00B8686D" w:rsidRPr="00A22FE6" w:rsidRDefault="00B8686D" w:rsidP="00B8686D">
      <w:pPr>
        <w:pStyle w:val="NormalBold"/>
        <w:keepNext/>
      </w:pPr>
      <w:r w:rsidRPr="00A22FE6">
        <w:lastRenderedPageBreak/>
        <w:t>Proposal for a regulation</w:t>
      </w:r>
    </w:p>
    <w:p w14:paraId="71E22704" w14:textId="77777777" w:rsidR="00B8686D" w:rsidRPr="00A22FE6" w:rsidRDefault="00B8686D" w:rsidP="00B8686D">
      <w:pPr>
        <w:pStyle w:val="NormalBold"/>
      </w:pPr>
      <w:r w:rsidRPr="00A22FE6">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F3F0628" w14:textId="77777777" w:rsidTr="00804B0E">
        <w:trPr>
          <w:jc w:val="center"/>
        </w:trPr>
        <w:tc>
          <w:tcPr>
            <w:tcW w:w="9752" w:type="dxa"/>
            <w:gridSpan w:val="2"/>
          </w:tcPr>
          <w:p w14:paraId="0BFFCBED" w14:textId="77777777" w:rsidR="00B8686D" w:rsidRPr="00A22FE6" w:rsidRDefault="00B8686D" w:rsidP="00804B0E">
            <w:pPr>
              <w:keepNext/>
            </w:pPr>
          </w:p>
        </w:tc>
      </w:tr>
      <w:tr w:rsidR="00B8686D" w:rsidRPr="00A22FE6" w14:paraId="003ACE64" w14:textId="77777777" w:rsidTr="00804B0E">
        <w:trPr>
          <w:jc w:val="center"/>
        </w:trPr>
        <w:tc>
          <w:tcPr>
            <w:tcW w:w="4876" w:type="dxa"/>
            <w:hideMark/>
          </w:tcPr>
          <w:p w14:paraId="5FDC1C2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A31B6B4" w14:textId="77777777" w:rsidR="00B8686D" w:rsidRPr="00A22FE6" w:rsidRDefault="00B8686D" w:rsidP="00804B0E">
            <w:pPr>
              <w:pStyle w:val="ColumnHeading"/>
              <w:keepNext/>
              <w:rPr>
                <w:lang w:val="en-GB"/>
              </w:rPr>
            </w:pPr>
            <w:r w:rsidRPr="00A22FE6">
              <w:rPr>
                <w:lang w:val="en-GB"/>
              </w:rPr>
              <w:t>Amendment</w:t>
            </w:r>
          </w:p>
        </w:tc>
      </w:tr>
      <w:tr w:rsidR="00B8686D" w:rsidRPr="00A22FE6" w14:paraId="7DCD69D9" w14:textId="77777777" w:rsidTr="00804B0E">
        <w:trPr>
          <w:jc w:val="center"/>
        </w:trPr>
        <w:tc>
          <w:tcPr>
            <w:tcW w:w="4876" w:type="dxa"/>
            <w:hideMark/>
          </w:tcPr>
          <w:p w14:paraId="6B0C923D" w14:textId="77777777" w:rsidR="00B8686D" w:rsidRPr="00A22FE6" w:rsidRDefault="00B8686D" w:rsidP="00804B0E">
            <w:pPr>
              <w:pStyle w:val="Normal6"/>
              <w:rPr>
                <w:lang w:val="en-GB"/>
              </w:rPr>
            </w:pPr>
            <w:r w:rsidRPr="00A22FE6">
              <w:rPr>
                <w:lang w:val="en-GB"/>
              </w:rPr>
              <w:t>(12)</w:t>
            </w:r>
            <w:r w:rsidRPr="00A22FE6">
              <w:rPr>
                <w:lang w:val="en-GB"/>
              </w:rPr>
              <w:tab/>
              <w:t>Cooperation between supervisory authorities should be based on open dialogue which allows concerned supervisory authorities to meaningfully impact the course of the investigation by sharing their experiences and views with the lead supervisory authority</w:t>
            </w:r>
            <w:r w:rsidRPr="00A22FE6">
              <w:rPr>
                <w:b/>
                <w:i/>
                <w:lang w:val="en-GB"/>
              </w:rPr>
              <w:t>, with due regard for the margin of discretion enjoyed by each</w:t>
            </w:r>
            <w:r w:rsidRPr="00A22FE6">
              <w:rPr>
                <w:lang w:val="en-GB"/>
              </w:rPr>
              <w:t xml:space="preserve"> supervisory authority</w:t>
            </w:r>
            <w:r w:rsidRPr="00A22FE6">
              <w:rPr>
                <w:b/>
                <w:i/>
                <w:lang w:val="en-GB"/>
              </w:rPr>
              <w:t>, including in the assessment of the extent appropriate to investigate a case, and for the varying traditions of the Member States. For this purpose,</w:t>
            </w:r>
            <w:r w:rsidRPr="00A22FE6">
              <w:rPr>
                <w:lang w:val="en-GB"/>
              </w:rPr>
              <w:t xml:space="preserve"> the lead supervisory authority </w:t>
            </w:r>
            <w:r w:rsidRPr="00A22FE6">
              <w:rPr>
                <w:b/>
                <w:i/>
                <w:lang w:val="en-GB"/>
              </w:rPr>
              <w:t>should provide concerned supervisory authorities with</w:t>
            </w:r>
            <w:r w:rsidRPr="00A22FE6">
              <w:rPr>
                <w:lang w:val="en-GB"/>
              </w:rPr>
              <w:t xml:space="preserve"> a summary of key issues setting out its preliminary view on the main issues in an investigation. It should be provided at a sufficiently early stage to allow effective inclusion of supervisory authorities concerned </w:t>
            </w:r>
            <w:r w:rsidRPr="00A22FE6">
              <w:rPr>
                <w:b/>
                <w:i/>
                <w:lang w:val="en-GB"/>
              </w:rPr>
              <w:t>but at the same time at a stage where the lead supervisory authority’s views on the case are sufficiently mature</w:t>
            </w:r>
            <w:r w:rsidRPr="00A22FE6">
              <w:rPr>
                <w:lang w:val="en-GB"/>
              </w:rPr>
              <w:t xml:space="preserve">. Concerned supervisory authorities should have the opportunity to provide their comments on </w:t>
            </w:r>
            <w:r w:rsidRPr="00A22FE6">
              <w:rPr>
                <w:b/>
                <w:i/>
                <w:lang w:val="en-GB"/>
              </w:rPr>
              <w:t>a broad range of questions, such as the scope</w:t>
            </w:r>
            <w:r w:rsidRPr="00A22FE6">
              <w:rPr>
                <w:lang w:val="en-GB"/>
              </w:rPr>
              <w:t xml:space="preserve"> of the </w:t>
            </w:r>
            <w:r w:rsidRPr="00A22FE6">
              <w:rPr>
                <w:b/>
                <w:i/>
                <w:lang w:val="en-GB"/>
              </w:rPr>
              <w:t>investigation and the identification of complex factual and legal assessments. Given that the scope of the investigation determines the matters which require investigation by the lead</w:t>
            </w:r>
            <w:r w:rsidRPr="00A22FE6">
              <w:rPr>
                <w:lang w:val="en-GB"/>
              </w:rPr>
              <w:t xml:space="preserve"> supervisory </w:t>
            </w:r>
            <w:r w:rsidRPr="00A22FE6">
              <w:rPr>
                <w:b/>
                <w:i/>
                <w:lang w:val="en-GB"/>
              </w:rPr>
              <w:t>authority,</w:t>
            </w:r>
            <w:r w:rsidRPr="00A22FE6">
              <w:rPr>
                <w:lang w:val="en-GB"/>
              </w:rPr>
              <w:t xml:space="preserve"> supervisory authorities should endeavour to achieve consensus as early as possible on the scope of the investigation.</w:t>
            </w:r>
          </w:p>
        </w:tc>
        <w:tc>
          <w:tcPr>
            <w:tcW w:w="4876" w:type="dxa"/>
            <w:hideMark/>
          </w:tcPr>
          <w:p w14:paraId="5C532C0A" w14:textId="77777777" w:rsidR="00B8686D" w:rsidRPr="00A22FE6" w:rsidRDefault="00B8686D" w:rsidP="00804B0E">
            <w:pPr>
              <w:pStyle w:val="Normal6"/>
              <w:rPr>
                <w:szCs w:val="24"/>
                <w:lang w:val="en-GB"/>
              </w:rPr>
            </w:pPr>
            <w:r w:rsidRPr="00A22FE6">
              <w:rPr>
                <w:lang w:val="en-GB"/>
              </w:rPr>
              <w:t>(12)</w:t>
            </w:r>
            <w:r w:rsidRPr="00A22FE6">
              <w:rPr>
                <w:lang w:val="en-GB"/>
              </w:rPr>
              <w:tab/>
              <w:t>Cooperation between supervisory authorities should be based on open dialogue which allows concerned supervisory authorities to meaningfully impact the course of the investigation by sharing their experiences and views with the lead supervisory authority</w:t>
            </w:r>
            <w:r w:rsidRPr="00A22FE6">
              <w:rPr>
                <w:b/>
                <w:i/>
                <w:lang w:val="en-GB"/>
              </w:rPr>
              <w:t>. The</w:t>
            </w:r>
            <w:r w:rsidRPr="00A22FE6">
              <w:rPr>
                <w:lang w:val="en-GB"/>
              </w:rPr>
              <w:t xml:space="preserve"> supervisory authority </w:t>
            </w:r>
            <w:r w:rsidRPr="00A22FE6">
              <w:rPr>
                <w:b/>
                <w:i/>
                <w:lang w:val="en-GB"/>
              </w:rPr>
              <w:t>with which a complaint has been lodged or which requests an ex-officio action may provide</w:t>
            </w:r>
            <w:r w:rsidRPr="00A22FE6">
              <w:rPr>
                <w:lang w:val="en-GB"/>
              </w:rPr>
              <w:t xml:space="preserve"> the lead supervisory authority with a summary of key issues setting out its preliminary view on the main issues in an investigation</w:t>
            </w:r>
            <w:r w:rsidRPr="00A22FE6">
              <w:rPr>
                <w:b/>
                <w:i/>
                <w:lang w:val="en-GB"/>
              </w:rPr>
              <w:t>. The lead supervisory authority should draft the final summary of key issues. The summary of key issues should be part of the joint case file, and should be a living document that is updated by the lead supervisory authority during the course of the procedure</w:t>
            </w:r>
            <w:r w:rsidRPr="00A22FE6">
              <w:rPr>
                <w:lang w:val="en-GB"/>
              </w:rPr>
              <w:t xml:space="preserve">. It should be provided at a sufficiently early stage to allow effective inclusion of supervisory authorities concerned. Concerned supervisory authorities should have the opportunity to provide their comments on </w:t>
            </w:r>
            <w:r w:rsidRPr="00A22FE6">
              <w:rPr>
                <w:b/>
                <w:i/>
                <w:lang w:val="en-GB"/>
              </w:rPr>
              <w:t>any update</w:t>
            </w:r>
            <w:r w:rsidRPr="00A22FE6">
              <w:rPr>
                <w:lang w:val="en-GB"/>
              </w:rPr>
              <w:t xml:space="preserve"> of the </w:t>
            </w:r>
            <w:r w:rsidRPr="00A22FE6">
              <w:rPr>
                <w:b/>
                <w:i/>
                <w:lang w:val="en-GB"/>
              </w:rPr>
              <w:t>summary of key issues. The</w:t>
            </w:r>
            <w:r w:rsidRPr="00A22FE6">
              <w:rPr>
                <w:lang w:val="en-GB"/>
              </w:rPr>
              <w:t xml:space="preserve"> supervisory </w:t>
            </w:r>
            <w:r w:rsidRPr="00A22FE6">
              <w:rPr>
                <w:b/>
                <w:i/>
                <w:lang w:val="en-GB"/>
              </w:rPr>
              <w:t>authorities should be able to raise any dispute with the Board.</w:t>
            </w:r>
            <w:r w:rsidRPr="00A22FE6">
              <w:rPr>
                <w:lang w:val="en-GB"/>
              </w:rPr>
              <w:t xml:space="preserve"> Supervisory authorities should endeavour to achieve consensus as early as possible on the scope of the investigation.</w:t>
            </w:r>
          </w:p>
        </w:tc>
      </w:tr>
    </w:tbl>
    <w:p w14:paraId="4C62B174" w14:textId="77777777" w:rsidR="00B8686D" w:rsidRPr="00A22FE6" w:rsidRDefault="00B8686D" w:rsidP="00B8686D"/>
    <w:p w14:paraId="013E804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21</w:t>
      </w:r>
    </w:p>
    <w:p w14:paraId="55CC65DB" w14:textId="77777777" w:rsidR="00B8686D" w:rsidRPr="00A22FE6" w:rsidRDefault="00B8686D" w:rsidP="00B8686D"/>
    <w:p w14:paraId="1D6C6DA2" w14:textId="77777777" w:rsidR="00B8686D" w:rsidRPr="00A22FE6" w:rsidRDefault="00B8686D" w:rsidP="00B8686D">
      <w:pPr>
        <w:pStyle w:val="NormalBold"/>
        <w:keepNext/>
      </w:pPr>
      <w:r w:rsidRPr="00A22FE6">
        <w:t>Proposal for a regulation</w:t>
      </w:r>
    </w:p>
    <w:p w14:paraId="63B6B472" w14:textId="77777777" w:rsidR="00B8686D" w:rsidRPr="00A22FE6" w:rsidRDefault="00B8686D" w:rsidP="00B8686D">
      <w:pPr>
        <w:pStyle w:val="NormalBold"/>
      </w:pPr>
      <w:r w:rsidRPr="00A22FE6">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0321180" w14:textId="77777777" w:rsidTr="00804B0E">
        <w:trPr>
          <w:jc w:val="center"/>
        </w:trPr>
        <w:tc>
          <w:tcPr>
            <w:tcW w:w="9752" w:type="dxa"/>
            <w:gridSpan w:val="2"/>
          </w:tcPr>
          <w:p w14:paraId="73355606" w14:textId="77777777" w:rsidR="00B8686D" w:rsidRPr="00A22FE6" w:rsidRDefault="00B8686D" w:rsidP="00804B0E">
            <w:pPr>
              <w:keepNext/>
            </w:pPr>
          </w:p>
        </w:tc>
      </w:tr>
      <w:tr w:rsidR="00B8686D" w:rsidRPr="00A22FE6" w14:paraId="2781F876" w14:textId="77777777" w:rsidTr="00804B0E">
        <w:trPr>
          <w:jc w:val="center"/>
        </w:trPr>
        <w:tc>
          <w:tcPr>
            <w:tcW w:w="4876" w:type="dxa"/>
            <w:hideMark/>
          </w:tcPr>
          <w:p w14:paraId="7BD635E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3E01B3E" w14:textId="77777777" w:rsidR="00B8686D" w:rsidRPr="00A22FE6" w:rsidRDefault="00B8686D" w:rsidP="00804B0E">
            <w:pPr>
              <w:pStyle w:val="ColumnHeading"/>
              <w:keepNext/>
              <w:rPr>
                <w:lang w:val="en-GB"/>
              </w:rPr>
            </w:pPr>
            <w:r w:rsidRPr="00A22FE6">
              <w:rPr>
                <w:lang w:val="en-GB"/>
              </w:rPr>
              <w:t>Amendment</w:t>
            </w:r>
          </w:p>
        </w:tc>
      </w:tr>
      <w:tr w:rsidR="00B8686D" w:rsidRPr="00A22FE6" w14:paraId="73C3F234" w14:textId="77777777" w:rsidTr="00804B0E">
        <w:trPr>
          <w:jc w:val="center"/>
        </w:trPr>
        <w:tc>
          <w:tcPr>
            <w:tcW w:w="4876" w:type="dxa"/>
            <w:hideMark/>
          </w:tcPr>
          <w:p w14:paraId="40257FAA" w14:textId="77777777" w:rsidR="00B8686D" w:rsidRPr="00A22FE6" w:rsidRDefault="00B8686D" w:rsidP="00804B0E">
            <w:pPr>
              <w:pStyle w:val="Normal6"/>
              <w:rPr>
                <w:lang w:val="en-GB"/>
              </w:rPr>
            </w:pPr>
            <w:r w:rsidRPr="00A22FE6">
              <w:rPr>
                <w:lang w:val="en-GB"/>
              </w:rPr>
              <w:t>(13)</w:t>
            </w:r>
            <w:r w:rsidRPr="00A22FE6">
              <w:rPr>
                <w:lang w:val="en-GB"/>
              </w:rPr>
              <w:tab/>
              <w:t xml:space="preserve">In the interest of effective inclusive </w:t>
            </w:r>
            <w:r w:rsidRPr="00A22FE6">
              <w:rPr>
                <w:lang w:val="en-GB"/>
              </w:rPr>
              <w:lastRenderedPageBreak/>
              <w:t xml:space="preserve">cooperation between all supervisory authorities concerned and the lead supervisory authority, </w:t>
            </w:r>
            <w:r w:rsidRPr="00A22FE6">
              <w:rPr>
                <w:b/>
                <w:i/>
                <w:lang w:val="en-GB"/>
              </w:rPr>
              <w:t>the comments of</w:t>
            </w:r>
            <w:r w:rsidRPr="00A22FE6">
              <w:rPr>
                <w:lang w:val="en-GB"/>
              </w:rPr>
              <w:t xml:space="preserve"> concerned supervisory authorities should be concise and worded in sufficiently clear and precise terms to be easily understandable to all supervisory authorities. The legal arguments should be grouped by reference to the part of the summary of key issues to which they relate. </w:t>
            </w:r>
            <w:r w:rsidRPr="00A22FE6">
              <w:rPr>
                <w:b/>
                <w:i/>
                <w:lang w:val="en-GB"/>
              </w:rPr>
              <w:t>The comments of supervisory authorities concerned may be supplemented by additional documents</w:t>
            </w:r>
            <w:r w:rsidRPr="00A22FE6">
              <w:rPr>
                <w:lang w:val="en-GB"/>
              </w:rPr>
              <w:t xml:space="preserve">. </w:t>
            </w:r>
            <w:r w:rsidRPr="00A22FE6">
              <w:rPr>
                <w:b/>
                <w:i/>
                <w:lang w:val="en-GB"/>
              </w:rPr>
              <w:t>However, a mere reference in the comments of a supervisory authority concerned to supplementary documents cannot make up for the absence of the essential arguments in law or in fact which should feature in the comments. The basic legal and factual particulars relied on in such documents should be indicated, at least in summary form, coherently and intelligibly in the comment itself.</w:t>
            </w:r>
          </w:p>
        </w:tc>
        <w:tc>
          <w:tcPr>
            <w:tcW w:w="4876" w:type="dxa"/>
            <w:hideMark/>
          </w:tcPr>
          <w:p w14:paraId="799F6A75" w14:textId="562532F8" w:rsidR="00B8686D" w:rsidRPr="00A22FE6" w:rsidRDefault="00B8686D" w:rsidP="00804B0E">
            <w:pPr>
              <w:pStyle w:val="Normal6"/>
              <w:rPr>
                <w:szCs w:val="24"/>
                <w:lang w:val="en-GB"/>
              </w:rPr>
            </w:pPr>
            <w:r w:rsidRPr="00A22FE6">
              <w:rPr>
                <w:lang w:val="en-GB"/>
              </w:rPr>
              <w:lastRenderedPageBreak/>
              <w:t>(13)</w:t>
            </w:r>
            <w:r w:rsidRPr="00A22FE6">
              <w:rPr>
                <w:lang w:val="en-GB"/>
              </w:rPr>
              <w:tab/>
              <w:t xml:space="preserve">In the interest of effective inclusive </w:t>
            </w:r>
            <w:r w:rsidRPr="00A22FE6">
              <w:rPr>
                <w:lang w:val="en-GB"/>
              </w:rPr>
              <w:lastRenderedPageBreak/>
              <w:t xml:space="preserve">cooperation between all supervisory authorities concerned and the lead supervisory authority, </w:t>
            </w:r>
            <w:r w:rsidRPr="00A22FE6">
              <w:rPr>
                <w:b/>
                <w:i/>
                <w:lang w:val="en-GB"/>
              </w:rPr>
              <w:t>any documents submitted by</w:t>
            </w:r>
            <w:r w:rsidRPr="00A22FE6">
              <w:rPr>
                <w:lang w:val="en-GB"/>
              </w:rPr>
              <w:t xml:space="preserve"> concerned supervisory authorities </w:t>
            </w:r>
            <w:r w:rsidRPr="00A22FE6">
              <w:rPr>
                <w:b/>
                <w:i/>
                <w:lang w:val="en-GB"/>
              </w:rPr>
              <w:t>and the parties</w:t>
            </w:r>
            <w:r w:rsidRPr="00A22FE6">
              <w:rPr>
                <w:lang w:val="en-GB"/>
              </w:rPr>
              <w:t xml:space="preserve"> should be concise and worded in sufficiently clear and precise terms to be easily understandable to all supervisory authorities. </w:t>
            </w:r>
            <w:r w:rsidRPr="00A22FE6">
              <w:rPr>
                <w:b/>
                <w:i/>
                <w:lang w:val="en-GB"/>
              </w:rPr>
              <w:t>Supervisory authorities may therefore limit the length of submissions by the parties.</w:t>
            </w:r>
            <w:r w:rsidRPr="00A22FE6">
              <w:rPr>
                <w:lang w:val="en-GB"/>
              </w:rPr>
              <w:t xml:space="preserve"> The legal arguments should be grouped by reference to the part of the summary of key issues to which they relate.</w:t>
            </w:r>
          </w:p>
        </w:tc>
      </w:tr>
    </w:tbl>
    <w:p w14:paraId="3F2F9DB7" w14:textId="77777777" w:rsidR="00B8686D" w:rsidRPr="00A22FE6" w:rsidRDefault="00B8686D" w:rsidP="00B8686D"/>
    <w:p w14:paraId="20C253D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22</w:t>
      </w:r>
    </w:p>
    <w:p w14:paraId="5A1646B3" w14:textId="77777777" w:rsidR="00B8686D" w:rsidRPr="00A22FE6" w:rsidRDefault="00B8686D" w:rsidP="00B8686D"/>
    <w:p w14:paraId="23A32FB3" w14:textId="77777777" w:rsidR="00B8686D" w:rsidRPr="00A22FE6" w:rsidRDefault="00B8686D" w:rsidP="00B8686D">
      <w:pPr>
        <w:pStyle w:val="NormalBold"/>
        <w:keepNext/>
      </w:pPr>
      <w:r w:rsidRPr="00A22FE6">
        <w:t>Proposal for a regulation</w:t>
      </w:r>
    </w:p>
    <w:p w14:paraId="4669A45E" w14:textId="77777777" w:rsidR="00B8686D" w:rsidRPr="00A22FE6" w:rsidRDefault="00B8686D" w:rsidP="00B8686D">
      <w:pPr>
        <w:pStyle w:val="NormalBold"/>
      </w:pPr>
      <w:r w:rsidRPr="00A22FE6">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7334A4F" w14:textId="77777777" w:rsidTr="00804B0E">
        <w:trPr>
          <w:jc w:val="center"/>
        </w:trPr>
        <w:tc>
          <w:tcPr>
            <w:tcW w:w="9752" w:type="dxa"/>
            <w:gridSpan w:val="2"/>
          </w:tcPr>
          <w:p w14:paraId="5DD388C8" w14:textId="77777777" w:rsidR="00B8686D" w:rsidRPr="00A22FE6" w:rsidRDefault="00B8686D" w:rsidP="00804B0E">
            <w:pPr>
              <w:keepNext/>
            </w:pPr>
          </w:p>
        </w:tc>
      </w:tr>
      <w:tr w:rsidR="00B8686D" w:rsidRPr="00A22FE6" w14:paraId="3273B2DE" w14:textId="77777777" w:rsidTr="00804B0E">
        <w:trPr>
          <w:jc w:val="center"/>
        </w:trPr>
        <w:tc>
          <w:tcPr>
            <w:tcW w:w="4876" w:type="dxa"/>
            <w:hideMark/>
          </w:tcPr>
          <w:p w14:paraId="25B6708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3078484" w14:textId="77777777" w:rsidR="00B8686D" w:rsidRPr="00A22FE6" w:rsidRDefault="00B8686D" w:rsidP="00804B0E">
            <w:pPr>
              <w:pStyle w:val="ColumnHeading"/>
              <w:keepNext/>
              <w:rPr>
                <w:lang w:val="en-GB"/>
              </w:rPr>
            </w:pPr>
            <w:r w:rsidRPr="00A22FE6">
              <w:rPr>
                <w:lang w:val="en-GB"/>
              </w:rPr>
              <w:t>Amendment</w:t>
            </w:r>
          </w:p>
        </w:tc>
      </w:tr>
      <w:tr w:rsidR="00B8686D" w:rsidRPr="00A22FE6" w14:paraId="19704F3E" w14:textId="77777777" w:rsidTr="00804B0E">
        <w:trPr>
          <w:jc w:val="center"/>
        </w:trPr>
        <w:tc>
          <w:tcPr>
            <w:tcW w:w="4876" w:type="dxa"/>
            <w:hideMark/>
          </w:tcPr>
          <w:p w14:paraId="1BA1AC3E" w14:textId="77777777" w:rsidR="00B8686D" w:rsidRPr="00A22FE6" w:rsidRDefault="00B8686D" w:rsidP="00804B0E">
            <w:pPr>
              <w:pStyle w:val="Normal6"/>
              <w:rPr>
                <w:lang w:val="en-GB"/>
              </w:rPr>
            </w:pPr>
            <w:r w:rsidRPr="00A22FE6">
              <w:rPr>
                <w:lang w:val="en-GB"/>
              </w:rPr>
              <w:t>(14)</w:t>
            </w:r>
            <w:r w:rsidRPr="00A22FE6">
              <w:rPr>
                <w:lang w:val="en-GB"/>
              </w:rPr>
              <w:tab/>
              <w:t xml:space="preserve">Cases that do not raise contentious issues do not require extensive discussion between supervisory authorities in order to reach a consensus and could, therefore, be dealt with more quickly. When none of the supervisory authorities concerned raise comments on the summary of key issues, the lead supervisory authority should communicate the </w:t>
            </w:r>
            <w:r w:rsidRPr="00A22FE6">
              <w:rPr>
                <w:b/>
                <w:i/>
                <w:lang w:val="en-GB"/>
              </w:rPr>
              <w:t>preliminary findings provided for in Article 14</w:t>
            </w:r>
            <w:r w:rsidRPr="00A22FE6">
              <w:rPr>
                <w:lang w:val="en-GB"/>
              </w:rPr>
              <w:t xml:space="preserve"> within </w:t>
            </w:r>
            <w:r w:rsidRPr="00A22FE6">
              <w:rPr>
                <w:b/>
                <w:i/>
                <w:lang w:val="en-GB"/>
              </w:rPr>
              <w:t>nine</w:t>
            </w:r>
            <w:r w:rsidRPr="00A22FE6">
              <w:rPr>
                <w:lang w:val="en-GB"/>
              </w:rPr>
              <w:t xml:space="preserve"> months.</w:t>
            </w:r>
          </w:p>
        </w:tc>
        <w:tc>
          <w:tcPr>
            <w:tcW w:w="4876" w:type="dxa"/>
            <w:hideMark/>
          </w:tcPr>
          <w:p w14:paraId="245985D7" w14:textId="77777777" w:rsidR="00B8686D" w:rsidRPr="00A22FE6" w:rsidRDefault="00B8686D" w:rsidP="00804B0E">
            <w:pPr>
              <w:pStyle w:val="Normal6"/>
              <w:rPr>
                <w:szCs w:val="24"/>
                <w:lang w:val="en-GB"/>
              </w:rPr>
            </w:pPr>
            <w:r w:rsidRPr="00A22FE6">
              <w:rPr>
                <w:lang w:val="en-GB"/>
              </w:rPr>
              <w:t>(14)</w:t>
            </w:r>
            <w:r w:rsidRPr="00A22FE6">
              <w:rPr>
                <w:lang w:val="en-GB"/>
              </w:rPr>
              <w:tab/>
              <w:t xml:space="preserve">Cases that do not raise contentious issues </w:t>
            </w:r>
            <w:r w:rsidRPr="00A22FE6">
              <w:rPr>
                <w:b/>
                <w:i/>
                <w:lang w:val="en-GB"/>
              </w:rPr>
              <w:t>(non-contentious cases)</w:t>
            </w:r>
            <w:r w:rsidRPr="00A22FE6">
              <w:rPr>
                <w:lang w:val="en-GB"/>
              </w:rPr>
              <w:t xml:space="preserve"> do not require extensive discussion between supervisory authorities in order to reach a consensus and could, therefore, be dealt with more quickly. When none of the supervisory authorities concerned raise comments on the summary of key issues, the lead supervisory authority should communicate the </w:t>
            </w:r>
            <w:r w:rsidRPr="00A22FE6">
              <w:rPr>
                <w:b/>
                <w:i/>
                <w:lang w:val="en-GB"/>
              </w:rPr>
              <w:t>draft decision</w:t>
            </w:r>
            <w:r w:rsidRPr="00A22FE6">
              <w:rPr>
                <w:lang w:val="en-GB"/>
              </w:rPr>
              <w:t xml:space="preserve"> within </w:t>
            </w:r>
            <w:r w:rsidRPr="00A22FE6">
              <w:rPr>
                <w:b/>
                <w:i/>
                <w:lang w:val="en-GB"/>
              </w:rPr>
              <w:t>three</w:t>
            </w:r>
            <w:r w:rsidRPr="00A22FE6">
              <w:rPr>
                <w:lang w:val="en-GB"/>
              </w:rPr>
              <w:t xml:space="preserve"> months </w:t>
            </w:r>
            <w:r w:rsidRPr="00A22FE6">
              <w:rPr>
                <w:b/>
                <w:i/>
                <w:lang w:val="en-GB"/>
              </w:rPr>
              <w:t>from the receipt of the complaint</w:t>
            </w:r>
            <w:r w:rsidRPr="00A22FE6">
              <w:rPr>
                <w:lang w:val="en-GB"/>
              </w:rPr>
              <w:t>.</w:t>
            </w:r>
          </w:p>
        </w:tc>
      </w:tr>
    </w:tbl>
    <w:p w14:paraId="049CB19A" w14:textId="77777777" w:rsidR="00B8686D" w:rsidRPr="00A22FE6" w:rsidRDefault="00B8686D" w:rsidP="00B8686D"/>
    <w:p w14:paraId="0A561DA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23</w:t>
      </w:r>
    </w:p>
    <w:p w14:paraId="24BBD500" w14:textId="77777777" w:rsidR="00B8686D" w:rsidRPr="00A22FE6" w:rsidRDefault="00B8686D" w:rsidP="00B8686D"/>
    <w:p w14:paraId="54E73239" w14:textId="77777777" w:rsidR="00B8686D" w:rsidRPr="00A22FE6" w:rsidRDefault="00B8686D" w:rsidP="00B8686D">
      <w:pPr>
        <w:pStyle w:val="NormalBold"/>
        <w:keepNext/>
      </w:pPr>
      <w:r w:rsidRPr="00A22FE6">
        <w:lastRenderedPageBreak/>
        <w:t>Proposal for a regulation</w:t>
      </w:r>
    </w:p>
    <w:p w14:paraId="447E8AA6" w14:textId="77777777" w:rsidR="00B8686D" w:rsidRPr="00A22FE6" w:rsidRDefault="00B8686D" w:rsidP="00B8686D">
      <w:pPr>
        <w:pStyle w:val="NormalBold"/>
      </w:pPr>
      <w:r w:rsidRPr="00A22FE6">
        <w:t>Recital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C96527B" w14:textId="77777777" w:rsidTr="00804B0E">
        <w:trPr>
          <w:jc w:val="center"/>
        </w:trPr>
        <w:tc>
          <w:tcPr>
            <w:tcW w:w="9752" w:type="dxa"/>
            <w:gridSpan w:val="2"/>
          </w:tcPr>
          <w:p w14:paraId="4599E942" w14:textId="77777777" w:rsidR="00B8686D" w:rsidRPr="00A22FE6" w:rsidRDefault="00B8686D" w:rsidP="00804B0E">
            <w:pPr>
              <w:keepNext/>
            </w:pPr>
          </w:p>
        </w:tc>
      </w:tr>
      <w:tr w:rsidR="00B8686D" w:rsidRPr="00A22FE6" w14:paraId="7197258D" w14:textId="77777777" w:rsidTr="00804B0E">
        <w:trPr>
          <w:jc w:val="center"/>
        </w:trPr>
        <w:tc>
          <w:tcPr>
            <w:tcW w:w="4876" w:type="dxa"/>
            <w:hideMark/>
          </w:tcPr>
          <w:p w14:paraId="6DE719C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5D543CE" w14:textId="77777777" w:rsidR="00B8686D" w:rsidRPr="00A22FE6" w:rsidRDefault="00B8686D" w:rsidP="00804B0E">
            <w:pPr>
              <w:pStyle w:val="ColumnHeading"/>
              <w:keepNext/>
              <w:rPr>
                <w:lang w:val="en-GB"/>
              </w:rPr>
            </w:pPr>
            <w:r w:rsidRPr="00A22FE6">
              <w:rPr>
                <w:lang w:val="en-GB"/>
              </w:rPr>
              <w:t>Amendment</w:t>
            </w:r>
          </w:p>
        </w:tc>
      </w:tr>
      <w:tr w:rsidR="00B8686D" w:rsidRPr="00A22FE6" w14:paraId="5D07ECED" w14:textId="77777777" w:rsidTr="00804B0E">
        <w:trPr>
          <w:jc w:val="center"/>
        </w:trPr>
        <w:tc>
          <w:tcPr>
            <w:tcW w:w="4876" w:type="dxa"/>
            <w:hideMark/>
          </w:tcPr>
          <w:p w14:paraId="4E888BC1" w14:textId="77777777" w:rsidR="00B8686D" w:rsidRPr="00A22FE6" w:rsidRDefault="00B8686D" w:rsidP="00804B0E">
            <w:pPr>
              <w:pStyle w:val="Normal6"/>
              <w:rPr>
                <w:lang w:val="en-GB"/>
              </w:rPr>
            </w:pPr>
            <w:r w:rsidRPr="00A22FE6">
              <w:rPr>
                <w:lang w:val="en-GB"/>
              </w:rPr>
              <w:t>(15)</w:t>
            </w:r>
            <w:r w:rsidRPr="00A22FE6">
              <w:rPr>
                <w:lang w:val="en-GB"/>
              </w:rPr>
              <w:tab/>
              <w:t xml:space="preserve">Supervisory authorities should avail of all means necessary to achieve a consensus in a spirit of sincere and effective cooperation. Therefore, if there is a divergence in opinion between the supervisory authorities concerned and the lead supervisory authority regarding the scope </w:t>
            </w:r>
            <w:r w:rsidRPr="00A22FE6">
              <w:rPr>
                <w:b/>
                <w:i/>
                <w:lang w:val="en-GB"/>
              </w:rPr>
              <w:t>of a complaint-based investigation</w:t>
            </w:r>
            <w:r w:rsidRPr="00A22FE6">
              <w:rPr>
                <w:lang w:val="en-GB"/>
              </w:rPr>
              <w:t xml:space="preserve">, </w:t>
            </w:r>
            <w:r w:rsidRPr="00A22FE6">
              <w:rPr>
                <w:b/>
                <w:i/>
                <w:lang w:val="en-GB"/>
              </w:rPr>
              <w:t>including the provisions of Regulation (EU) 2016/679 the infringement of which will be investigated, or where the comments</w:t>
            </w:r>
            <w:r w:rsidRPr="00A22FE6">
              <w:rPr>
                <w:lang w:val="en-GB"/>
              </w:rPr>
              <w:t xml:space="preserve"> of the supervisory authorities concerned </w:t>
            </w:r>
            <w:r w:rsidRPr="00A22FE6">
              <w:rPr>
                <w:b/>
                <w:i/>
                <w:lang w:val="en-GB"/>
              </w:rPr>
              <w:t>relate to an important change in the complex legal or technological assessment, the concerned authority</w:t>
            </w:r>
            <w:r w:rsidRPr="00A22FE6">
              <w:rPr>
                <w:lang w:val="en-GB"/>
              </w:rPr>
              <w:t xml:space="preserve"> should </w:t>
            </w:r>
            <w:r w:rsidRPr="00A22FE6">
              <w:rPr>
                <w:b/>
                <w:i/>
                <w:lang w:val="en-GB"/>
              </w:rPr>
              <w:t>use the tools provided for</w:t>
            </w:r>
            <w:r w:rsidRPr="00A22FE6">
              <w:rPr>
                <w:lang w:val="en-GB"/>
              </w:rPr>
              <w:t xml:space="preserve"> under Articles 61 </w:t>
            </w:r>
            <w:r w:rsidRPr="00A22FE6">
              <w:rPr>
                <w:b/>
                <w:i/>
                <w:lang w:val="en-GB"/>
              </w:rPr>
              <w:t>and 62 of Regulation (EU) 2016/679</w:t>
            </w:r>
            <w:r w:rsidRPr="00A22FE6">
              <w:rPr>
                <w:lang w:val="en-GB"/>
              </w:rPr>
              <w:t>.</w:t>
            </w:r>
          </w:p>
        </w:tc>
        <w:tc>
          <w:tcPr>
            <w:tcW w:w="4876" w:type="dxa"/>
            <w:hideMark/>
          </w:tcPr>
          <w:p w14:paraId="67665CED" w14:textId="77777777" w:rsidR="00B8686D" w:rsidRPr="00A22FE6" w:rsidRDefault="00B8686D" w:rsidP="00804B0E">
            <w:pPr>
              <w:pStyle w:val="Normal6"/>
              <w:rPr>
                <w:szCs w:val="24"/>
                <w:lang w:val="en-GB"/>
              </w:rPr>
            </w:pPr>
            <w:r w:rsidRPr="00A22FE6">
              <w:rPr>
                <w:lang w:val="en-GB"/>
              </w:rPr>
              <w:t>(15)</w:t>
            </w:r>
            <w:r w:rsidRPr="00A22FE6">
              <w:rPr>
                <w:lang w:val="en-GB"/>
              </w:rPr>
              <w:tab/>
              <w:t xml:space="preserve">Supervisory authorities should avail </w:t>
            </w:r>
            <w:r w:rsidRPr="00A22FE6">
              <w:rPr>
                <w:b/>
                <w:i/>
                <w:lang w:val="en-GB"/>
              </w:rPr>
              <w:t>themselves</w:t>
            </w:r>
            <w:r w:rsidRPr="00A22FE6">
              <w:rPr>
                <w:lang w:val="en-GB"/>
              </w:rPr>
              <w:t xml:space="preserve"> of all means necessary to achieve a consensus in a spirit of sincere and effective cooperation. Therefore, if there is a divergence in opinion between the supervisory authorities concerned and the lead supervisory authority regarding the scope </w:t>
            </w:r>
            <w:r w:rsidRPr="00A22FE6">
              <w:rPr>
                <w:b/>
                <w:i/>
                <w:lang w:val="en-GB"/>
              </w:rPr>
              <w:t>or procedural issues of a case</w:t>
            </w:r>
            <w:r w:rsidRPr="00A22FE6">
              <w:rPr>
                <w:lang w:val="en-GB"/>
              </w:rPr>
              <w:t xml:space="preserve">, </w:t>
            </w:r>
            <w:r w:rsidRPr="00A22FE6">
              <w:rPr>
                <w:b/>
                <w:i/>
                <w:lang w:val="en-GB"/>
              </w:rPr>
              <w:t>the supervisory authorities should raise the matter quickly with the Board. The Board should make the necessary procedural determinations. The Board and supervisory authorities should endeavour to complete ongoing proceedings as quickly as possible. The lead supervisory authority or one</w:t>
            </w:r>
            <w:r w:rsidRPr="00A22FE6">
              <w:rPr>
                <w:lang w:val="en-GB"/>
              </w:rPr>
              <w:t xml:space="preserve"> of the supervisory authorities concerned should </w:t>
            </w:r>
            <w:r w:rsidRPr="00A22FE6">
              <w:rPr>
                <w:b/>
                <w:i/>
                <w:lang w:val="en-GB"/>
              </w:rPr>
              <w:t>also be able to request an urgent binding decision of the Board without a request</w:t>
            </w:r>
            <w:r w:rsidRPr="00A22FE6">
              <w:rPr>
                <w:lang w:val="en-GB"/>
              </w:rPr>
              <w:t xml:space="preserve"> under Articles 61 </w:t>
            </w:r>
            <w:r w:rsidRPr="00A22FE6">
              <w:rPr>
                <w:b/>
                <w:i/>
                <w:lang w:val="en-GB"/>
              </w:rPr>
              <w:t>or 62 having been made</w:t>
            </w:r>
            <w:r w:rsidRPr="00A22FE6">
              <w:rPr>
                <w:lang w:val="en-GB"/>
              </w:rPr>
              <w:t>.</w:t>
            </w:r>
          </w:p>
        </w:tc>
      </w:tr>
    </w:tbl>
    <w:p w14:paraId="14193178" w14:textId="77777777" w:rsidR="00B8686D" w:rsidRPr="00A22FE6" w:rsidRDefault="00B8686D" w:rsidP="00B8686D"/>
    <w:p w14:paraId="258B754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24</w:t>
      </w:r>
    </w:p>
    <w:p w14:paraId="721DFBFA" w14:textId="77777777" w:rsidR="00B8686D" w:rsidRPr="00A22FE6" w:rsidRDefault="00B8686D" w:rsidP="00B8686D"/>
    <w:p w14:paraId="03589CF6" w14:textId="77777777" w:rsidR="00B8686D" w:rsidRPr="00A22FE6" w:rsidRDefault="00B8686D" w:rsidP="00B8686D">
      <w:pPr>
        <w:pStyle w:val="NormalBold"/>
        <w:keepNext/>
      </w:pPr>
      <w:r w:rsidRPr="00A22FE6">
        <w:t>Proposal for a regulation</w:t>
      </w:r>
    </w:p>
    <w:p w14:paraId="798A35A6" w14:textId="77777777" w:rsidR="00B8686D" w:rsidRPr="00A22FE6" w:rsidRDefault="00B8686D" w:rsidP="00B8686D">
      <w:pPr>
        <w:pStyle w:val="NormalBold"/>
      </w:pPr>
      <w:r w:rsidRPr="00A22FE6">
        <w:t>Recital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50A151E" w14:textId="77777777" w:rsidTr="00804B0E">
        <w:trPr>
          <w:jc w:val="center"/>
        </w:trPr>
        <w:tc>
          <w:tcPr>
            <w:tcW w:w="9752" w:type="dxa"/>
            <w:gridSpan w:val="2"/>
          </w:tcPr>
          <w:p w14:paraId="4639088E" w14:textId="77777777" w:rsidR="00B8686D" w:rsidRPr="00A22FE6" w:rsidRDefault="00B8686D" w:rsidP="00804B0E">
            <w:pPr>
              <w:keepNext/>
            </w:pPr>
          </w:p>
        </w:tc>
      </w:tr>
      <w:tr w:rsidR="00B8686D" w:rsidRPr="00A22FE6" w14:paraId="7A14725B" w14:textId="77777777" w:rsidTr="00804B0E">
        <w:trPr>
          <w:jc w:val="center"/>
        </w:trPr>
        <w:tc>
          <w:tcPr>
            <w:tcW w:w="4876" w:type="dxa"/>
            <w:hideMark/>
          </w:tcPr>
          <w:p w14:paraId="3ED8D81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FE6F367" w14:textId="77777777" w:rsidR="00B8686D" w:rsidRPr="00A22FE6" w:rsidRDefault="00B8686D" w:rsidP="00804B0E">
            <w:pPr>
              <w:pStyle w:val="ColumnHeading"/>
              <w:keepNext/>
              <w:rPr>
                <w:lang w:val="en-GB"/>
              </w:rPr>
            </w:pPr>
            <w:r w:rsidRPr="00A22FE6">
              <w:rPr>
                <w:lang w:val="en-GB"/>
              </w:rPr>
              <w:t>Amendment</w:t>
            </w:r>
          </w:p>
        </w:tc>
      </w:tr>
      <w:tr w:rsidR="00B8686D" w:rsidRPr="00A22FE6" w14:paraId="23BF7BEF" w14:textId="77777777" w:rsidTr="00804B0E">
        <w:trPr>
          <w:jc w:val="center"/>
        </w:trPr>
        <w:tc>
          <w:tcPr>
            <w:tcW w:w="4876" w:type="dxa"/>
            <w:hideMark/>
          </w:tcPr>
          <w:p w14:paraId="7D74193F" w14:textId="77777777" w:rsidR="00B8686D" w:rsidRPr="00A22FE6" w:rsidRDefault="00B8686D" w:rsidP="00804B0E">
            <w:pPr>
              <w:pStyle w:val="Normal6"/>
              <w:rPr>
                <w:lang w:val="en-GB"/>
              </w:rPr>
            </w:pPr>
            <w:r w:rsidRPr="00A22FE6">
              <w:rPr>
                <w:b/>
                <w:i/>
                <w:lang w:val="en-GB"/>
              </w:rPr>
              <w:t>(16)</w:t>
            </w:r>
            <w:r w:rsidRPr="00A22FE6">
              <w:rPr>
                <w:b/>
                <w:i/>
                <w:lang w:val="en-GB"/>
              </w:rPr>
              <w:tab/>
              <w:t xml:space="preserve">If the use of those tools does not enable the supervisory authorities to reach a consensus on the scope of a complaint-based investigation, the lead supervisory authority should request an urgent binding decision of the Board under Article 66(3) of Regulation (EU) 2016/679. For this purpose, the requirement of urgency should be presumed. The lead supervisory authority should draw appropriate conclusions from the urgent binding decision of the Board for the purposes of preliminary findings. The urgent binding decision of the Board cannot pre-empt the outcome of the investigation of the lead supervisory </w:t>
            </w:r>
            <w:r w:rsidRPr="00A22FE6">
              <w:rPr>
                <w:b/>
                <w:i/>
                <w:lang w:val="en-GB"/>
              </w:rPr>
              <w:lastRenderedPageBreak/>
              <w:t>authority or the effectiveness of the rights of the parties under investigation to be heard. In particular, the Board should not extend the scope of the investigation on its own initiative.</w:t>
            </w:r>
          </w:p>
        </w:tc>
        <w:tc>
          <w:tcPr>
            <w:tcW w:w="4876" w:type="dxa"/>
            <w:hideMark/>
          </w:tcPr>
          <w:p w14:paraId="69F98064" w14:textId="77777777" w:rsidR="00B8686D" w:rsidRPr="00A22FE6" w:rsidRDefault="00B8686D" w:rsidP="00804B0E">
            <w:pPr>
              <w:pStyle w:val="Normal6"/>
              <w:rPr>
                <w:szCs w:val="24"/>
                <w:lang w:val="en-GB"/>
              </w:rPr>
            </w:pPr>
            <w:r w:rsidRPr="00A22FE6">
              <w:rPr>
                <w:b/>
                <w:i/>
                <w:lang w:val="en-GB"/>
              </w:rPr>
              <w:lastRenderedPageBreak/>
              <w:t>deleted</w:t>
            </w:r>
          </w:p>
        </w:tc>
      </w:tr>
    </w:tbl>
    <w:p w14:paraId="0402401E" w14:textId="77777777" w:rsidR="00B8686D" w:rsidRPr="00A22FE6" w:rsidRDefault="00B8686D" w:rsidP="00B8686D"/>
    <w:p w14:paraId="65626C8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25</w:t>
      </w:r>
    </w:p>
    <w:p w14:paraId="0BEA68A3" w14:textId="77777777" w:rsidR="00B8686D" w:rsidRPr="00A22FE6" w:rsidRDefault="00B8686D" w:rsidP="00B8686D"/>
    <w:p w14:paraId="3ABCF6C7" w14:textId="77777777" w:rsidR="00B8686D" w:rsidRPr="00A22FE6" w:rsidRDefault="00B8686D" w:rsidP="00B8686D">
      <w:pPr>
        <w:pStyle w:val="NormalBold"/>
        <w:keepNext/>
      </w:pPr>
      <w:r w:rsidRPr="00A22FE6">
        <w:t>Proposal for a regulation</w:t>
      </w:r>
    </w:p>
    <w:p w14:paraId="7E5407A8" w14:textId="77777777" w:rsidR="00B8686D" w:rsidRPr="00A22FE6" w:rsidRDefault="00B8686D" w:rsidP="00B8686D">
      <w:pPr>
        <w:pStyle w:val="NormalBold"/>
      </w:pPr>
      <w:r w:rsidRPr="00A22FE6">
        <w:t>Recital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395F541" w14:textId="77777777" w:rsidTr="00804B0E">
        <w:trPr>
          <w:jc w:val="center"/>
        </w:trPr>
        <w:tc>
          <w:tcPr>
            <w:tcW w:w="9752" w:type="dxa"/>
            <w:gridSpan w:val="2"/>
          </w:tcPr>
          <w:p w14:paraId="78B6B04A" w14:textId="77777777" w:rsidR="00B8686D" w:rsidRPr="00A22FE6" w:rsidRDefault="00B8686D" w:rsidP="00804B0E">
            <w:pPr>
              <w:keepNext/>
            </w:pPr>
          </w:p>
        </w:tc>
      </w:tr>
      <w:tr w:rsidR="00B8686D" w:rsidRPr="00A22FE6" w14:paraId="2A1A68AA" w14:textId="77777777" w:rsidTr="00804B0E">
        <w:trPr>
          <w:jc w:val="center"/>
        </w:trPr>
        <w:tc>
          <w:tcPr>
            <w:tcW w:w="4876" w:type="dxa"/>
            <w:hideMark/>
          </w:tcPr>
          <w:p w14:paraId="7AEE878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BD1C90B" w14:textId="77777777" w:rsidR="00B8686D" w:rsidRPr="00A22FE6" w:rsidRDefault="00B8686D" w:rsidP="00804B0E">
            <w:pPr>
              <w:pStyle w:val="ColumnHeading"/>
              <w:keepNext/>
              <w:rPr>
                <w:lang w:val="en-GB"/>
              </w:rPr>
            </w:pPr>
            <w:r w:rsidRPr="00A22FE6">
              <w:rPr>
                <w:lang w:val="en-GB"/>
              </w:rPr>
              <w:t>Amendment</w:t>
            </w:r>
          </w:p>
        </w:tc>
      </w:tr>
      <w:tr w:rsidR="00B8686D" w:rsidRPr="00A22FE6" w14:paraId="0CC5378B" w14:textId="77777777" w:rsidTr="00804B0E">
        <w:trPr>
          <w:jc w:val="center"/>
        </w:trPr>
        <w:tc>
          <w:tcPr>
            <w:tcW w:w="4876" w:type="dxa"/>
            <w:hideMark/>
          </w:tcPr>
          <w:p w14:paraId="522E080A" w14:textId="77777777" w:rsidR="00B8686D" w:rsidRPr="00A22FE6" w:rsidRDefault="00B8686D" w:rsidP="00804B0E">
            <w:pPr>
              <w:pStyle w:val="Normal6"/>
              <w:rPr>
                <w:lang w:val="en-GB"/>
              </w:rPr>
            </w:pPr>
            <w:r w:rsidRPr="00A22FE6">
              <w:rPr>
                <w:lang w:val="en-GB"/>
              </w:rPr>
              <w:t>(17)</w:t>
            </w:r>
            <w:r w:rsidRPr="00A22FE6">
              <w:rPr>
                <w:lang w:val="en-GB"/>
              </w:rPr>
              <w:tab/>
              <w:t xml:space="preserve">To enable the complainant to exercise her or his right to an effective judicial remedy under Article 78 of Regulation (EU) 2016/679, </w:t>
            </w:r>
            <w:r w:rsidRPr="00A22FE6">
              <w:rPr>
                <w:b/>
                <w:i/>
                <w:lang w:val="en-GB"/>
              </w:rPr>
              <w:t>the supervisory authority fully or partially rejecting a</w:t>
            </w:r>
            <w:r w:rsidRPr="00A22FE6">
              <w:rPr>
                <w:lang w:val="en-GB"/>
              </w:rPr>
              <w:t xml:space="preserve"> complaint should </w:t>
            </w:r>
            <w:r w:rsidRPr="00A22FE6">
              <w:rPr>
                <w:b/>
                <w:i/>
                <w:lang w:val="en-GB"/>
              </w:rPr>
              <w:t>do so by means of</w:t>
            </w:r>
            <w:r w:rsidRPr="00A22FE6">
              <w:rPr>
                <w:lang w:val="en-GB"/>
              </w:rPr>
              <w:t xml:space="preserve"> a decision which may be challenged before a national court.</w:t>
            </w:r>
          </w:p>
        </w:tc>
        <w:tc>
          <w:tcPr>
            <w:tcW w:w="4876" w:type="dxa"/>
            <w:hideMark/>
          </w:tcPr>
          <w:p w14:paraId="4AF75002" w14:textId="77777777" w:rsidR="00B8686D" w:rsidRPr="00A22FE6" w:rsidRDefault="00B8686D" w:rsidP="00804B0E">
            <w:pPr>
              <w:pStyle w:val="Normal6"/>
              <w:rPr>
                <w:szCs w:val="24"/>
                <w:lang w:val="en-GB"/>
              </w:rPr>
            </w:pPr>
            <w:r w:rsidRPr="00A22FE6">
              <w:rPr>
                <w:lang w:val="en-GB"/>
              </w:rPr>
              <w:t>(17)</w:t>
            </w:r>
            <w:r w:rsidRPr="00A22FE6">
              <w:rPr>
                <w:lang w:val="en-GB"/>
              </w:rPr>
              <w:tab/>
              <w:t xml:space="preserve">To enable the complainant to exercise her or his right to an effective judicial remedy under Article 78 of Regulation (EU) 2016/679, </w:t>
            </w:r>
            <w:r w:rsidRPr="00A22FE6">
              <w:rPr>
                <w:b/>
                <w:i/>
                <w:lang w:val="en-GB"/>
              </w:rPr>
              <w:t>handling of any</w:t>
            </w:r>
            <w:r w:rsidRPr="00A22FE6">
              <w:rPr>
                <w:lang w:val="en-GB"/>
              </w:rPr>
              <w:t xml:space="preserve"> complaint should </w:t>
            </w:r>
            <w:r w:rsidRPr="00A22FE6">
              <w:rPr>
                <w:b/>
                <w:i/>
                <w:lang w:val="en-GB"/>
              </w:rPr>
              <w:t>always lead to</w:t>
            </w:r>
            <w:r w:rsidRPr="00A22FE6">
              <w:rPr>
                <w:lang w:val="en-GB"/>
              </w:rPr>
              <w:t xml:space="preserve"> a decision which may be challenged before a national court.</w:t>
            </w:r>
          </w:p>
        </w:tc>
      </w:tr>
    </w:tbl>
    <w:p w14:paraId="04F088AC" w14:textId="77777777" w:rsidR="00B8686D" w:rsidRPr="00A22FE6" w:rsidRDefault="00B8686D" w:rsidP="00B8686D"/>
    <w:p w14:paraId="1AB7D24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26</w:t>
      </w:r>
    </w:p>
    <w:p w14:paraId="190BA712" w14:textId="77777777" w:rsidR="00B8686D" w:rsidRPr="00A22FE6" w:rsidRDefault="00B8686D" w:rsidP="00B8686D"/>
    <w:p w14:paraId="6F1521DF" w14:textId="77777777" w:rsidR="00B8686D" w:rsidRPr="00A22FE6" w:rsidRDefault="00B8686D" w:rsidP="00B8686D">
      <w:pPr>
        <w:pStyle w:val="NormalBold"/>
        <w:keepNext/>
      </w:pPr>
      <w:r w:rsidRPr="00A22FE6">
        <w:t>Proposal for a regulation</w:t>
      </w:r>
    </w:p>
    <w:p w14:paraId="18C15B08" w14:textId="77777777" w:rsidR="00B8686D" w:rsidRPr="00A22FE6" w:rsidRDefault="00B8686D" w:rsidP="00B8686D">
      <w:pPr>
        <w:pStyle w:val="NormalBold"/>
      </w:pPr>
      <w:r w:rsidRPr="00A22FE6">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3430E2D" w14:textId="77777777" w:rsidTr="00804B0E">
        <w:trPr>
          <w:jc w:val="center"/>
        </w:trPr>
        <w:tc>
          <w:tcPr>
            <w:tcW w:w="9752" w:type="dxa"/>
            <w:gridSpan w:val="2"/>
          </w:tcPr>
          <w:p w14:paraId="4CCDEE7D" w14:textId="77777777" w:rsidR="00B8686D" w:rsidRPr="00A22FE6" w:rsidRDefault="00B8686D" w:rsidP="00804B0E">
            <w:pPr>
              <w:keepNext/>
            </w:pPr>
          </w:p>
        </w:tc>
      </w:tr>
      <w:tr w:rsidR="00B8686D" w:rsidRPr="00A22FE6" w14:paraId="5DA6ABC2" w14:textId="77777777" w:rsidTr="00804B0E">
        <w:trPr>
          <w:jc w:val="center"/>
        </w:trPr>
        <w:tc>
          <w:tcPr>
            <w:tcW w:w="4876" w:type="dxa"/>
            <w:hideMark/>
          </w:tcPr>
          <w:p w14:paraId="0E8382E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640C3DC" w14:textId="77777777" w:rsidR="00B8686D" w:rsidRPr="00A22FE6" w:rsidRDefault="00B8686D" w:rsidP="00804B0E">
            <w:pPr>
              <w:pStyle w:val="ColumnHeading"/>
              <w:keepNext/>
              <w:rPr>
                <w:lang w:val="en-GB"/>
              </w:rPr>
            </w:pPr>
            <w:r w:rsidRPr="00A22FE6">
              <w:rPr>
                <w:lang w:val="en-GB"/>
              </w:rPr>
              <w:t>Amendment</w:t>
            </w:r>
          </w:p>
        </w:tc>
      </w:tr>
      <w:tr w:rsidR="00B8686D" w:rsidRPr="00A22FE6" w14:paraId="1EEC6786" w14:textId="77777777" w:rsidTr="00804B0E">
        <w:trPr>
          <w:jc w:val="center"/>
        </w:trPr>
        <w:tc>
          <w:tcPr>
            <w:tcW w:w="4876" w:type="dxa"/>
            <w:hideMark/>
          </w:tcPr>
          <w:p w14:paraId="5E180D56" w14:textId="77777777" w:rsidR="00B8686D" w:rsidRPr="00A22FE6" w:rsidRDefault="00B8686D" w:rsidP="00804B0E">
            <w:pPr>
              <w:pStyle w:val="Normal6"/>
              <w:rPr>
                <w:lang w:val="en-GB"/>
              </w:rPr>
            </w:pPr>
            <w:r w:rsidRPr="00A22FE6">
              <w:rPr>
                <w:b/>
                <w:i/>
                <w:lang w:val="en-GB"/>
              </w:rPr>
              <w:t>(18)</w:t>
            </w:r>
            <w:r w:rsidRPr="00A22FE6">
              <w:rPr>
                <w:b/>
                <w:i/>
                <w:lang w:val="en-GB"/>
              </w:rPr>
              <w:tab/>
              <w:t>Complainants should have the opportunity to express their views before a decision adversely affecting them is taken. Therefore, in the event of full or partial rejection of a complaint in a cross-border case, the complainant should have the opportunity to make her or his views known prior to the submission of a draft decision under Article 60(3) of Regulation (EU) 2016/679, a revised draft decision under Article 60(4) of Regulation (EU) 2016/679 or a binding decision of the Board under Article 65(1), point (a), of Regulation (EU) 2016/679. The complainant may request access to the non-confidential version of the documents on which the decision fully or partially rejecting the complaint is based.</w:t>
            </w:r>
          </w:p>
        </w:tc>
        <w:tc>
          <w:tcPr>
            <w:tcW w:w="4876" w:type="dxa"/>
            <w:hideMark/>
          </w:tcPr>
          <w:p w14:paraId="5BC4909B" w14:textId="77777777" w:rsidR="00B8686D" w:rsidRPr="00A22FE6" w:rsidRDefault="00B8686D" w:rsidP="00804B0E">
            <w:pPr>
              <w:pStyle w:val="Normal6"/>
              <w:rPr>
                <w:szCs w:val="24"/>
                <w:lang w:val="en-GB"/>
              </w:rPr>
            </w:pPr>
            <w:r w:rsidRPr="00A22FE6">
              <w:rPr>
                <w:b/>
                <w:i/>
                <w:lang w:val="en-GB"/>
              </w:rPr>
              <w:t>deleted</w:t>
            </w:r>
          </w:p>
        </w:tc>
      </w:tr>
    </w:tbl>
    <w:p w14:paraId="6E4C31A8" w14:textId="77777777" w:rsidR="00B8686D" w:rsidRPr="00A22FE6" w:rsidRDefault="00B8686D" w:rsidP="00B8686D"/>
    <w:p w14:paraId="7C19D9C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27</w:t>
      </w:r>
    </w:p>
    <w:p w14:paraId="06C4F99F" w14:textId="77777777" w:rsidR="00B8686D" w:rsidRPr="00A22FE6" w:rsidRDefault="00B8686D" w:rsidP="00B8686D"/>
    <w:p w14:paraId="4DA8F724" w14:textId="77777777" w:rsidR="00B8686D" w:rsidRPr="00A22FE6" w:rsidRDefault="00B8686D" w:rsidP="00B8686D">
      <w:pPr>
        <w:pStyle w:val="NormalBold"/>
        <w:keepNext/>
      </w:pPr>
      <w:r w:rsidRPr="00A22FE6">
        <w:t>Proposal for a regulation</w:t>
      </w:r>
    </w:p>
    <w:p w14:paraId="661E0AA0" w14:textId="77777777" w:rsidR="00B8686D" w:rsidRPr="00A22FE6" w:rsidRDefault="00B8686D" w:rsidP="00B8686D">
      <w:pPr>
        <w:pStyle w:val="NormalBold"/>
      </w:pPr>
      <w:r w:rsidRPr="00A22FE6">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18B8301" w14:textId="77777777" w:rsidTr="00804B0E">
        <w:trPr>
          <w:jc w:val="center"/>
        </w:trPr>
        <w:tc>
          <w:tcPr>
            <w:tcW w:w="9752" w:type="dxa"/>
            <w:gridSpan w:val="2"/>
          </w:tcPr>
          <w:p w14:paraId="298A8134" w14:textId="77777777" w:rsidR="00B8686D" w:rsidRPr="00A22FE6" w:rsidRDefault="00B8686D" w:rsidP="00804B0E">
            <w:pPr>
              <w:keepNext/>
            </w:pPr>
          </w:p>
        </w:tc>
      </w:tr>
      <w:tr w:rsidR="00B8686D" w:rsidRPr="00A22FE6" w14:paraId="04732FB4" w14:textId="77777777" w:rsidTr="00804B0E">
        <w:trPr>
          <w:jc w:val="center"/>
        </w:trPr>
        <w:tc>
          <w:tcPr>
            <w:tcW w:w="4876" w:type="dxa"/>
            <w:hideMark/>
          </w:tcPr>
          <w:p w14:paraId="202D926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F567FD8" w14:textId="77777777" w:rsidR="00B8686D" w:rsidRPr="00A22FE6" w:rsidRDefault="00B8686D" w:rsidP="00804B0E">
            <w:pPr>
              <w:pStyle w:val="ColumnHeading"/>
              <w:keepNext/>
              <w:rPr>
                <w:lang w:val="en-GB"/>
              </w:rPr>
            </w:pPr>
            <w:r w:rsidRPr="00A22FE6">
              <w:rPr>
                <w:lang w:val="en-GB"/>
              </w:rPr>
              <w:t>Amendment</w:t>
            </w:r>
          </w:p>
        </w:tc>
      </w:tr>
      <w:tr w:rsidR="00B8686D" w:rsidRPr="00A22FE6" w14:paraId="02626623" w14:textId="77777777" w:rsidTr="00804B0E">
        <w:trPr>
          <w:jc w:val="center"/>
        </w:trPr>
        <w:tc>
          <w:tcPr>
            <w:tcW w:w="4876" w:type="dxa"/>
            <w:hideMark/>
          </w:tcPr>
          <w:p w14:paraId="51F9C2A3" w14:textId="77777777" w:rsidR="00B8686D" w:rsidRPr="00A22FE6" w:rsidRDefault="00B8686D" w:rsidP="00804B0E">
            <w:pPr>
              <w:pStyle w:val="Normal6"/>
              <w:rPr>
                <w:lang w:val="en-GB"/>
              </w:rPr>
            </w:pPr>
            <w:r w:rsidRPr="00A22FE6">
              <w:rPr>
                <w:lang w:val="en-GB"/>
              </w:rPr>
              <w:t>(19)</w:t>
            </w:r>
            <w:r w:rsidRPr="00A22FE6">
              <w:rPr>
                <w:lang w:val="en-GB"/>
              </w:rPr>
              <w:tab/>
              <w:t xml:space="preserve">It is necessary to clarify the division of responsibilities between the lead supervisory authority and the supervisory authority with which the complaint was lodged in the case of rejection of a complaint in a cross-border case. As the point of contact for the complainant during the investigation, the supervisory authority with which the complaint was lodged should </w:t>
            </w:r>
            <w:r w:rsidRPr="00A22FE6">
              <w:rPr>
                <w:b/>
                <w:i/>
                <w:lang w:val="en-GB"/>
              </w:rPr>
              <w:t>obtain the views of the complainant on the proposed rejection of the complaint and should</w:t>
            </w:r>
            <w:r w:rsidRPr="00A22FE6">
              <w:rPr>
                <w:lang w:val="en-GB"/>
              </w:rPr>
              <w:t xml:space="preserve"> be responsible for all communications with the complainant. All such communications should be shared with the lead supervisory authority. Since under Article 60(8) and (9) of Regulation (EU) 2016/679 the supervisory authority with which the complaint was lodged has the responsibility of adopting the final decision rejecting the complaint</w:t>
            </w:r>
            <w:r w:rsidRPr="00A22FE6">
              <w:rPr>
                <w:b/>
                <w:i/>
                <w:lang w:val="en-GB"/>
              </w:rPr>
              <w:t>,</w:t>
            </w:r>
            <w:r w:rsidRPr="00A22FE6">
              <w:rPr>
                <w:lang w:val="en-GB"/>
              </w:rPr>
              <w:t xml:space="preserve"> that supervisory authority should also </w:t>
            </w:r>
            <w:r w:rsidRPr="00A22FE6">
              <w:rPr>
                <w:b/>
                <w:i/>
                <w:lang w:val="en-GB"/>
              </w:rPr>
              <w:t>have the responsibility of</w:t>
            </w:r>
            <w:r w:rsidRPr="00A22FE6">
              <w:rPr>
                <w:lang w:val="en-GB"/>
              </w:rPr>
              <w:t xml:space="preserve"> preparing the draft decision under Article 60(3) of Regulation (EU) 2016/679.</w:t>
            </w:r>
          </w:p>
        </w:tc>
        <w:tc>
          <w:tcPr>
            <w:tcW w:w="4876" w:type="dxa"/>
            <w:hideMark/>
          </w:tcPr>
          <w:p w14:paraId="75ACD488" w14:textId="77777777" w:rsidR="00B8686D" w:rsidRPr="00A22FE6" w:rsidRDefault="00B8686D" w:rsidP="00804B0E">
            <w:pPr>
              <w:pStyle w:val="Normal6"/>
              <w:rPr>
                <w:szCs w:val="24"/>
                <w:lang w:val="en-GB"/>
              </w:rPr>
            </w:pPr>
            <w:r w:rsidRPr="00A22FE6">
              <w:rPr>
                <w:lang w:val="en-GB"/>
              </w:rPr>
              <w:t>(19)</w:t>
            </w:r>
            <w:r w:rsidRPr="00A22FE6">
              <w:rPr>
                <w:lang w:val="en-GB"/>
              </w:rPr>
              <w:tab/>
              <w:t xml:space="preserve">It is necessary to clarify the division of responsibilities between the lead supervisory authority and the supervisory authority with which the complaint was lodged in the case of rejection of a complaint in a cross-border case. As the point of contact for the complainant during the investigation, the supervisory authority with which the complaint was lodged should be responsible for all communications with the complainant. All such communications should be shared with the lead supervisory authority. Since under Article 60(8) and (9) of Regulation (EU) 2016/679 the supervisory authority with which the complaint was lodged has the responsibility of adopting the final decision </w:t>
            </w:r>
            <w:r w:rsidRPr="00A22FE6">
              <w:rPr>
                <w:b/>
                <w:i/>
                <w:lang w:val="en-GB"/>
              </w:rPr>
              <w:t>which needs to comply with its national procedural law,</w:t>
            </w:r>
            <w:r w:rsidRPr="00A22FE6">
              <w:rPr>
                <w:lang w:val="en-GB"/>
              </w:rPr>
              <w:t xml:space="preserve"> rejecting the complaint that supervisory authority should also </w:t>
            </w:r>
            <w:r w:rsidRPr="00A22FE6">
              <w:rPr>
                <w:b/>
                <w:i/>
                <w:lang w:val="en-GB"/>
              </w:rPr>
              <w:t>be involved by the lead supervisory authority in</w:t>
            </w:r>
            <w:r w:rsidRPr="00A22FE6">
              <w:rPr>
                <w:lang w:val="en-GB"/>
              </w:rPr>
              <w:t xml:space="preserve"> preparing the draft decision under Article 60(3) </w:t>
            </w:r>
            <w:r w:rsidRPr="00A22FE6">
              <w:rPr>
                <w:b/>
                <w:i/>
                <w:lang w:val="en-GB"/>
              </w:rPr>
              <w:t>and any final decision under Article 60(7) to (9)</w:t>
            </w:r>
            <w:r w:rsidRPr="00A22FE6">
              <w:rPr>
                <w:lang w:val="en-GB"/>
              </w:rPr>
              <w:t xml:space="preserve"> of Regulation (EU) 2016/679.</w:t>
            </w:r>
          </w:p>
        </w:tc>
      </w:tr>
    </w:tbl>
    <w:p w14:paraId="13F50297" w14:textId="77777777" w:rsidR="00B8686D" w:rsidRPr="00A22FE6" w:rsidRDefault="00B8686D" w:rsidP="00B8686D"/>
    <w:p w14:paraId="3971255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28</w:t>
      </w:r>
    </w:p>
    <w:p w14:paraId="44B233DA" w14:textId="77777777" w:rsidR="00B8686D" w:rsidRPr="00A22FE6" w:rsidRDefault="00B8686D" w:rsidP="00B8686D"/>
    <w:p w14:paraId="037C0359" w14:textId="77777777" w:rsidR="00B8686D" w:rsidRPr="00A22FE6" w:rsidRDefault="00B8686D" w:rsidP="00B8686D">
      <w:pPr>
        <w:pStyle w:val="NormalBold"/>
        <w:keepNext/>
      </w:pPr>
      <w:r w:rsidRPr="00A22FE6">
        <w:t>Proposal for a regulation</w:t>
      </w:r>
    </w:p>
    <w:p w14:paraId="479915F1" w14:textId="77777777" w:rsidR="00B8686D" w:rsidRPr="00A22FE6" w:rsidRDefault="00B8686D" w:rsidP="00B8686D">
      <w:pPr>
        <w:pStyle w:val="NormalBold"/>
      </w:pPr>
      <w:r w:rsidRPr="00A22FE6">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9D72842" w14:textId="77777777" w:rsidTr="00804B0E">
        <w:trPr>
          <w:jc w:val="center"/>
        </w:trPr>
        <w:tc>
          <w:tcPr>
            <w:tcW w:w="9752" w:type="dxa"/>
            <w:gridSpan w:val="2"/>
          </w:tcPr>
          <w:p w14:paraId="56EBA99F" w14:textId="77777777" w:rsidR="00B8686D" w:rsidRPr="00A22FE6" w:rsidRDefault="00B8686D" w:rsidP="00804B0E">
            <w:pPr>
              <w:keepNext/>
            </w:pPr>
          </w:p>
        </w:tc>
      </w:tr>
      <w:tr w:rsidR="00B8686D" w:rsidRPr="00A22FE6" w14:paraId="73FD7334" w14:textId="77777777" w:rsidTr="00804B0E">
        <w:trPr>
          <w:jc w:val="center"/>
        </w:trPr>
        <w:tc>
          <w:tcPr>
            <w:tcW w:w="4876" w:type="dxa"/>
            <w:hideMark/>
          </w:tcPr>
          <w:p w14:paraId="3E302A3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8D16430" w14:textId="77777777" w:rsidR="00B8686D" w:rsidRPr="00A22FE6" w:rsidRDefault="00B8686D" w:rsidP="00804B0E">
            <w:pPr>
              <w:pStyle w:val="ColumnHeading"/>
              <w:keepNext/>
              <w:rPr>
                <w:lang w:val="en-GB"/>
              </w:rPr>
            </w:pPr>
            <w:r w:rsidRPr="00A22FE6">
              <w:rPr>
                <w:lang w:val="en-GB"/>
              </w:rPr>
              <w:t>Amendment</w:t>
            </w:r>
          </w:p>
        </w:tc>
      </w:tr>
      <w:tr w:rsidR="00B8686D" w:rsidRPr="00A22FE6" w14:paraId="555FE5EC" w14:textId="77777777" w:rsidTr="00804B0E">
        <w:trPr>
          <w:jc w:val="center"/>
        </w:trPr>
        <w:tc>
          <w:tcPr>
            <w:tcW w:w="4876" w:type="dxa"/>
            <w:hideMark/>
          </w:tcPr>
          <w:p w14:paraId="5D399610" w14:textId="77777777" w:rsidR="00B8686D" w:rsidRPr="00A22FE6" w:rsidRDefault="00B8686D" w:rsidP="00804B0E">
            <w:pPr>
              <w:pStyle w:val="Normal6"/>
              <w:rPr>
                <w:lang w:val="en-GB"/>
              </w:rPr>
            </w:pPr>
            <w:r w:rsidRPr="00A22FE6">
              <w:rPr>
                <w:lang w:val="en-GB"/>
              </w:rPr>
              <w:t>(21)</w:t>
            </w:r>
            <w:r w:rsidRPr="00A22FE6">
              <w:rPr>
                <w:lang w:val="en-GB"/>
              </w:rPr>
              <w:tab/>
              <w:t xml:space="preserve">In order to effectively safeguard the right to good administration and the rights of defence as enshrined in the Charter </w:t>
            </w:r>
            <w:r w:rsidRPr="00A22FE6">
              <w:rPr>
                <w:b/>
                <w:i/>
                <w:lang w:val="en-GB"/>
              </w:rPr>
              <w:t>of Fundamental Rights of the European Union (‘the Charter’),</w:t>
            </w:r>
            <w:r w:rsidRPr="00A22FE6">
              <w:rPr>
                <w:lang w:val="en-GB"/>
              </w:rPr>
              <w:t xml:space="preserve"> including the right of every person to be heard before any </w:t>
            </w:r>
            <w:r w:rsidRPr="00A22FE6">
              <w:rPr>
                <w:lang w:val="en-GB"/>
              </w:rPr>
              <w:lastRenderedPageBreak/>
              <w:t>individual measure which would affect him or her adversely is taken, it is important to provide for clear rules on the exercise of this right.</w:t>
            </w:r>
          </w:p>
        </w:tc>
        <w:tc>
          <w:tcPr>
            <w:tcW w:w="4876" w:type="dxa"/>
            <w:hideMark/>
          </w:tcPr>
          <w:p w14:paraId="053ECD8A" w14:textId="6C2139EB" w:rsidR="00B8686D" w:rsidRPr="00A22FE6" w:rsidRDefault="00B8686D" w:rsidP="005B7E90">
            <w:pPr>
              <w:pStyle w:val="Normal6"/>
              <w:rPr>
                <w:szCs w:val="24"/>
                <w:lang w:val="en-GB"/>
              </w:rPr>
            </w:pPr>
            <w:r w:rsidRPr="00A22FE6">
              <w:rPr>
                <w:lang w:val="en-GB"/>
              </w:rPr>
              <w:lastRenderedPageBreak/>
              <w:t>(21)</w:t>
            </w:r>
            <w:r w:rsidRPr="00A22FE6">
              <w:rPr>
                <w:lang w:val="en-GB"/>
              </w:rPr>
              <w:tab/>
              <w:t xml:space="preserve">In order to effectively safeguard the right to good administration and the rights of defence as enshrined in the Charter including the right of every person to be heard before any individual measure which would affect him or her adversely is taken, </w:t>
            </w:r>
            <w:r w:rsidRPr="00A22FE6">
              <w:rPr>
                <w:lang w:val="en-GB"/>
              </w:rPr>
              <w:lastRenderedPageBreak/>
              <w:t xml:space="preserve">it is important to provide for clear rules on the exercise of this right </w:t>
            </w:r>
            <w:r w:rsidRPr="00A22FE6">
              <w:rPr>
                <w:b/>
                <w:i/>
                <w:lang w:val="en-GB"/>
              </w:rPr>
              <w:t>for all parties involved in a case</w:t>
            </w:r>
            <w:r w:rsidRPr="00A22FE6">
              <w:rPr>
                <w:lang w:val="en-GB"/>
              </w:rPr>
              <w:t xml:space="preserve">. </w:t>
            </w:r>
            <w:r w:rsidRPr="00A22FE6">
              <w:rPr>
                <w:b/>
                <w:i/>
                <w:lang w:val="en-GB"/>
              </w:rPr>
              <w:t xml:space="preserve">Every party </w:t>
            </w:r>
            <w:r w:rsidR="005B7E90" w:rsidRPr="00A22FE6">
              <w:rPr>
                <w:b/>
                <w:i/>
                <w:lang w:val="en-GB"/>
              </w:rPr>
              <w:t xml:space="preserve">should </w:t>
            </w:r>
            <w:r w:rsidRPr="00A22FE6">
              <w:rPr>
                <w:b/>
                <w:i/>
                <w:lang w:val="en-GB"/>
              </w:rPr>
              <w:t>have the right to decline the right to be heard.</w:t>
            </w:r>
          </w:p>
        </w:tc>
      </w:tr>
    </w:tbl>
    <w:p w14:paraId="5B0470D0" w14:textId="77777777" w:rsidR="00B8686D" w:rsidRPr="00A22FE6" w:rsidRDefault="00B8686D" w:rsidP="00B8686D"/>
    <w:p w14:paraId="5468D2D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29</w:t>
      </w:r>
    </w:p>
    <w:p w14:paraId="546DAF44" w14:textId="77777777" w:rsidR="00B8686D" w:rsidRPr="00A22FE6" w:rsidRDefault="00B8686D" w:rsidP="00B8686D"/>
    <w:p w14:paraId="0EE994C7" w14:textId="77777777" w:rsidR="00B8686D" w:rsidRPr="00A22FE6" w:rsidRDefault="00B8686D" w:rsidP="00B8686D">
      <w:pPr>
        <w:pStyle w:val="NormalBold"/>
        <w:keepNext/>
      </w:pPr>
      <w:r w:rsidRPr="00A22FE6">
        <w:t>Proposal for a regulation</w:t>
      </w:r>
    </w:p>
    <w:p w14:paraId="31FD5E4D" w14:textId="77777777" w:rsidR="00B8686D" w:rsidRPr="00A22FE6" w:rsidRDefault="00B8686D" w:rsidP="00B8686D">
      <w:pPr>
        <w:pStyle w:val="NormalBold"/>
      </w:pPr>
      <w:r w:rsidRPr="00A22FE6">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F823F96" w14:textId="77777777" w:rsidTr="00804B0E">
        <w:trPr>
          <w:jc w:val="center"/>
        </w:trPr>
        <w:tc>
          <w:tcPr>
            <w:tcW w:w="9752" w:type="dxa"/>
            <w:gridSpan w:val="2"/>
          </w:tcPr>
          <w:p w14:paraId="601778CD" w14:textId="77777777" w:rsidR="00B8686D" w:rsidRPr="00A22FE6" w:rsidRDefault="00B8686D" w:rsidP="00804B0E">
            <w:pPr>
              <w:keepNext/>
            </w:pPr>
          </w:p>
        </w:tc>
      </w:tr>
      <w:tr w:rsidR="00B8686D" w:rsidRPr="00A22FE6" w14:paraId="4D65487D" w14:textId="77777777" w:rsidTr="00804B0E">
        <w:trPr>
          <w:jc w:val="center"/>
        </w:trPr>
        <w:tc>
          <w:tcPr>
            <w:tcW w:w="4876" w:type="dxa"/>
            <w:hideMark/>
          </w:tcPr>
          <w:p w14:paraId="42CE6C0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4124ECA" w14:textId="77777777" w:rsidR="00B8686D" w:rsidRPr="00A22FE6" w:rsidRDefault="00B8686D" w:rsidP="00804B0E">
            <w:pPr>
              <w:pStyle w:val="ColumnHeading"/>
              <w:keepNext/>
              <w:rPr>
                <w:lang w:val="en-GB"/>
              </w:rPr>
            </w:pPr>
            <w:r w:rsidRPr="00A22FE6">
              <w:rPr>
                <w:lang w:val="en-GB"/>
              </w:rPr>
              <w:t>Amendment</w:t>
            </w:r>
          </w:p>
        </w:tc>
      </w:tr>
      <w:tr w:rsidR="00B8686D" w:rsidRPr="00A22FE6" w14:paraId="35C104AA" w14:textId="77777777" w:rsidTr="00804B0E">
        <w:trPr>
          <w:jc w:val="center"/>
        </w:trPr>
        <w:tc>
          <w:tcPr>
            <w:tcW w:w="4876" w:type="dxa"/>
            <w:hideMark/>
          </w:tcPr>
          <w:p w14:paraId="419ACA96" w14:textId="77777777" w:rsidR="00B8686D" w:rsidRPr="00A22FE6" w:rsidRDefault="00B8686D" w:rsidP="00804B0E">
            <w:pPr>
              <w:pStyle w:val="Normal6"/>
              <w:rPr>
                <w:lang w:val="en-GB"/>
              </w:rPr>
            </w:pPr>
            <w:r w:rsidRPr="00A22FE6">
              <w:rPr>
                <w:lang w:val="en-GB"/>
              </w:rPr>
              <w:t>(22)</w:t>
            </w:r>
            <w:r w:rsidRPr="00A22FE6">
              <w:rPr>
                <w:lang w:val="en-GB"/>
              </w:rPr>
              <w:tab/>
              <w:t xml:space="preserve">The rules regarding the administrative procedure applied by supervisory authorities when enforcing Regulation (EU) 2016/679 should ensure that the parties </w:t>
            </w:r>
            <w:r w:rsidRPr="00A22FE6">
              <w:rPr>
                <w:b/>
                <w:i/>
                <w:lang w:val="en-GB"/>
              </w:rPr>
              <w:t>under investigation</w:t>
            </w:r>
            <w:r w:rsidRPr="00A22FE6">
              <w:rPr>
                <w:lang w:val="en-GB"/>
              </w:rPr>
              <w:t xml:space="preserve"> effectively have the opportunity to make known their views on the truth and relevance of the facts, objections and circumstances put forward by the supervisory authority throughout the procedure, thereby enabling them to exercise their rights of defence. The preliminary findings set out the preliminary position on the alleged infringement of Regulation (EU) 2016/679 following investigation. They thus constitute an essential procedural safeguard which ensures that the right to be heard is observed. The parties </w:t>
            </w:r>
            <w:r w:rsidRPr="00A22FE6">
              <w:rPr>
                <w:b/>
                <w:i/>
                <w:lang w:val="en-GB"/>
              </w:rPr>
              <w:t>under investigation</w:t>
            </w:r>
            <w:r w:rsidRPr="00A22FE6">
              <w:rPr>
                <w:lang w:val="en-GB"/>
              </w:rPr>
              <w:t xml:space="preserve"> should be provided with </w:t>
            </w:r>
            <w:r w:rsidRPr="00A22FE6">
              <w:rPr>
                <w:b/>
                <w:i/>
                <w:lang w:val="en-GB"/>
              </w:rPr>
              <w:t>the</w:t>
            </w:r>
            <w:r w:rsidRPr="00A22FE6">
              <w:rPr>
                <w:lang w:val="en-GB"/>
              </w:rPr>
              <w:t xml:space="preserve"> documents required to </w:t>
            </w:r>
            <w:r w:rsidRPr="00A22FE6">
              <w:rPr>
                <w:b/>
                <w:i/>
                <w:lang w:val="en-GB"/>
              </w:rPr>
              <w:t>defend themselves</w:t>
            </w:r>
            <w:r w:rsidRPr="00A22FE6">
              <w:rPr>
                <w:lang w:val="en-GB"/>
              </w:rPr>
              <w:t xml:space="preserve"> effectively </w:t>
            </w:r>
            <w:r w:rsidRPr="00A22FE6">
              <w:rPr>
                <w:b/>
                <w:i/>
                <w:lang w:val="en-GB"/>
              </w:rPr>
              <w:t>and to</w:t>
            </w:r>
            <w:r w:rsidRPr="00A22FE6">
              <w:rPr>
                <w:lang w:val="en-GB"/>
              </w:rPr>
              <w:t xml:space="preserve"> comment on </w:t>
            </w:r>
            <w:r w:rsidRPr="00A22FE6">
              <w:rPr>
                <w:b/>
                <w:i/>
                <w:lang w:val="en-GB"/>
              </w:rPr>
              <w:t>the allegations made against them</w:t>
            </w:r>
            <w:r w:rsidRPr="00A22FE6">
              <w:rPr>
                <w:lang w:val="en-GB"/>
              </w:rPr>
              <w:t>, by receiving access to the administrative file.</w:t>
            </w:r>
          </w:p>
        </w:tc>
        <w:tc>
          <w:tcPr>
            <w:tcW w:w="4876" w:type="dxa"/>
            <w:hideMark/>
          </w:tcPr>
          <w:p w14:paraId="6A5ABAE6" w14:textId="171E3F2F" w:rsidR="00B8686D" w:rsidRPr="00A22FE6" w:rsidRDefault="00B8686D" w:rsidP="00E030CF">
            <w:pPr>
              <w:pStyle w:val="Normal6"/>
              <w:rPr>
                <w:szCs w:val="24"/>
                <w:lang w:val="en-GB"/>
              </w:rPr>
            </w:pPr>
            <w:r w:rsidRPr="00A22FE6">
              <w:rPr>
                <w:lang w:val="en-GB"/>
              </w:rPr>
              <w:t>(22)</w:t>
            </w:r>
            <w:r w:rsidRPr="00A22FE6">
              <w:rPr>
                <w:lang w:val="en-GB"/>
              </w:rPr>
              <w:tab/>
              <w:t xml:space="preserve">The rules regarding the administrative procedure applied by supervisory authorities when enforcing Regulation (EU) 2016/679 should ensure that the parties effectively have the </w:t>
            </w:r>
            <w:r w:rsidRPr="00A22FE6">
              <w:rPr>
                <w:b/>
                <w:i/>
                <w:lang w:val="en-GB"/>
              </w:rPr>
              <w:t>right to be heard and</w:t>
            </w:r>
            <w:r w:rsidRPr="00A22FE6">
              <w:rPr>
                <w:lang w:val="en-GB"/>
              </w:rPr>
              <w:t xml:space="preserve"> opportunity to make known their views on the truth and relevance of the facts, objections and circumstances put forward by the supervisory authority throughout the procedure, thereby enabling them to exercise their rights of defence. The preliminary findings set out the preliminary position on the alleged infringement of Regulation (EU) 2016/679 following investigation. They thus constitute an essential procedural safeguard which ensures that the right to be heard is observed. The parties should be provided with </w:t>
            </w:r>
            <w:r w:rsidRPr="00A22FE6">
              <w:rPr>
                <w:b/>
                <w:i/>
                <w:lang w:val="en-GB"/>
              </w:rPr>
              <w:t>all the necessary</w:t>
            </w:r>
            <w:r w:rsidRPr="00A22FE6">
              <w:rPr>
                <w:lang w:val="en-GB"/>
              </w:rPr>
              <w:t xml:space="preserve"> documents required to effectively comment on </w:t>
            </w:r>
            <w:r w:rsidRPr="00A22FE6">
              <w:rPr>
                <w:b/>
                <w:i/>
                <w:lang w:val="en-GB"/>
              </w:rPr>
              <w:t>matters relevant to the investigation</w:t>
            </w:r>
            <w:r w:rsidRPr="00A22FE6">
              <w:rPr>
                <w:lang w:val="en-GB"/>
              </w:rPr>
              <w:t xml:space="preserve">, by receiving access to the administrative </w:t>
            </w:r>
            <w:r w:rsidRPr="00A22FE6">
              <w:rPr>
                <w:b/>
                <w:i/>
                <w:lang w:val="en-GB"/>
              </w:rPr>
              <w:t>joint case</w:t>
            </w:r>
            <w:r w:rsidRPr="00A22FE6">
              <w:rPr>
                <w:lang w:val="en-GB"/>
              </w:rPr>
              <w:t xml:space="preserve"> file.</w:t>
            </w:r>
          </w:p>
        </w:tc>
      </w:tr>
    </w:tbl>
    <w:p w14:paraId="48DCB1F1" w14:textId="77777777" w:rsidR="00B8686D" w:rsidRPr="00A22FE6" w:rsidRDefault="00B8686D" w:rsidP="00B8686D"/>
    <w:p w14:paraId="55A34FA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30</w:t>
      </w:r>
    </w:p>
    <w:p w14:paraId="7532AE99" w14:textId="77777777" w:rsidR="00B8686D" w:rsidRPr="00A22FE6" w:rsidRDefault="00B8686D" w:rsidP="00B8686D"/>
    <w:p w14:paraId="34611EFD" w14:textId="77777777" w:rsidR="00B8686D" w:rsidRPr="00A22FE6" w:rsidRDefault="00B8686D" w:rsidP="00B8686D">
      <w:pPr>
        <w:pStyle w:val="NormalBold"/>
        <w:keepNext/>
      </w:pPr>
      <w:r w:rsidRPr="00A22FE6">
        <w:t>Proposal for a regulation</w:t>
      </w:r>
    </w:p>
    <w:p w14:paraId="0CEEB00C" w14:textId="77777777" w:rsidR="00B8686D" w:rsidRPr="00A22FE6" w:rsidRDefault="00B8686D" w:rsidP="00B8686D">
      <w:pPr>
        <w:pStyle w:val="NormalBold"/>
      </w:pPr>
      <w:r w:rsidRPr="00A22FE6">
        <w:t>Recital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5E55371" w14:textId="77777777" w:rsidTr="00804B0E">
        <w:trPr>
          <w:jc w:val="center"/>
        </w:trPr>
        <w:tc>
          <w:tcPr>
            <w:tcW w:w="9752" w:type="dxa"/>
            <w:gridSpan w:val="2"/>
          </w:tcPr>
          <w:p w14:paraId="3BE4718F" w14:textId="77777777" w:rsidR="00B8686D" w:rsidRPr="00A22FE6" w:rsidRDefault="00B8686D" w:rsidP="00804B0E">
            <w:pPr>
              <w:keepNext/>
            </w:pPr>
          </w:p>
        </w:tc>
      </w:tr>
      <w:tr w:rsidR="00B8686D" w:rsidRPr="00A22FE6" w14:paraId="7D060FE4" w14:textId="77777777" w:rsidTr="00804B0E">
        <w:trPr>
          <w:jc w:val="center"/>
        </w:trPr>
        <w:tc>
          <w:tcPr>
            <w:tcW w:w="4876" w:type="dxa"/>
            <w:hideMark/>
          </w:tcPr>
          <w:p w14:paraId="09BEDD6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A3FCF71" w14:textId="77777777" w:rsidR="00B8686D" w:rsidRPr="00A22FE6" w:rsidRDefault="00B8686D" w:rsidP="00804B0E">
            <w:pPr>
              <w:pStyle w:val="ColumnHeading"/>
              <w:keepNext/>
              <w:rPr>
                <w:lang w:val="en-GB"/>
              </w:rPr>
            </w:pPr>
            <w:r w:rsidRPr="00A22FE6">
              <w:rPr>
                <w:lang w:val="en-GB"/>
              </w:rPr>
              <w:t>Amendment</w:t>
            </w:r>
          </w:p>
        </w:tc>
      </w:tr>
      <w:tr w:rsidR="00B8686D" w:rsidRPr="00A22FE6" w14:paraId="0E28A0EC" w14:textId="77777777" w:rsidTr="00804B0E">
        <w:trPr>
          <w:jc w:val="center"/>
        </w:trPr>
        <w:tc>
          <w:tcPr>
            <w:tcW w:w="4876" w:type="dxa"/>
            <w:hideMark/>
          </w:tcPr>
          <w:p w14:paraId="6C9CA91E" w14:textId="77777777" w:rsidR="00B8686D" w:rsidRPr="00A22FE6" w:rsidRDefault="00B8686D" w:rsidP="00804B0E">
            <w:pPr>
              <w:pStyle w:val="Normal6"/>
              <w:rPr>
                <w:lang w:val="en-GB"/>
              </w:rPr>
            </w:pPr>
            <w:r w:rsidRPr="00A22FE6">
              <w:rPr>
                <w:lang w:val="en-GB"/>
              </w:rPr>
              <w:t>(23)</w:t>
            </w:r>
            <w:r w:rsidRPr="00A22FE6">
              <w:rPr>
                <w:lang w:val="en-GB"/>
              </w:rPr>
              <w:tab/>
            </w:r>
            <w:r w:rsidRPr="00A22FE6">
              <w:rPr>
                <w:b/>
                <w:i/>
                <w:lang w:val="en-GB"/>
              </w:rPr>
              <w:t xml:space="preserve">The preliminary findings define the scope of the investigation and therefore the scope of any future final </w:t>
            </w:r>
            <w:r w:rsidRPr="00A22FE6">
              <w:rPr>
                <w:b/>
                <w:i/>
                <w:lang w:val="en-GB"/>
              </w:rPr>
              <w:lastRenderedPageBreak/>
              <w:t>decision (as the case may be, taken on the basis of a binding decision issued by the Board under Article 65(1), point (a) of Regulation (EU) 2016/679) which may be addressed to controllers or processors.</w:t>
            </w:r>
            <w:r w:rsidRPr="00A22FE6">
              <w:rPr>
                <w:lang w:val="en-GB"/>
              </w:rPr>
              <w:t xml:space="preserve"> The preliminary findings should be couched in terms that, even if succinct, are sufficiently clear to enable the parties </w:t>
            </w:r>
            <w:r w:rsidRPr="00A22FE6">
              <w:rPr>
                <w:b/>
                <w:i/>
                <w:lang w:val="en-GB"/>
              </w:rPr>
              <w:t>under investigation</w:t>
            </w:r>
            <w:r w:rsidRPr="00A22FE6">
              <w:rPr>
                <w:lang w:val="en-GB"/>
              </w:rPr>
              <w:t xml:space="preserve"> to properly identify the nature of the alleged infringement of Regulation (EU) 2016/679. The obligation of giving the parties </w:t>
            </w:r>
            <w:r w:rsidRPr="00A22FE6">
              <w:rPr>
                <w:b/>
                <w:i/>
                <w:lang w:val="en-GB"/>
              </w:rPr>
              <w:t>under investigation</w:t>
            </w:r>
            <w:r w:rsidRPr="00A22FE6">
              <w:rPr>
                <w:lang w:val="en-GB"/>
              </w:rPr>
              <w:t xml:space="preserve"> all the information necessary to enable them to </w:t>
            </w:r>
            <w:r w:rsidRPr="00A22FE6">
              <w:rPr>
                <w:b/>
                <w:i/>
                <w:lang w:val="en-GB"/>
              </w:rPr>
              <w:t>properly defend themselves</w:t>
            </w:r>
            <w:r w:rsidRPr="00A22FE6">
              <w:rPr>
                <w:lang w:val="en-GB"/>
              </w:rPr>
              <w:t xml:space="preserve"> is satisfied if the final decision </w:t>
            </w:r>
            <w:r w:rsidRPr="00A22FE6">
              <w:rPr>
                <w:b/>
                <w:i/>
                <w:lang w:val="en-GB"/>
              </w:rPr>
              <w:t>does not allege that the parties under investigation have committed infringements other than those referred to in the preliminary findings and</w:t>
            </w:r>
            <w:r w:rsidRPr="00A22FE6">
              <w:rPr>
                <w:lang w:val="en-GB"/>
              </w:rPr>
              <w:t xml:space="preserve"> only takes into consideration facts on which the parties </w:t>
            </w:r>
            <w:r w:rsidRPr="00A22FE6">
              <w:rPr>
                <w:b/>
                <w:i/>
                <w:lang w:val="en-GB"/>
              </w:rPr>
              <w:t>under investigation</w:t>
            </w:r>
            <w:r w:rsidRPr="00A22FE6">
              <w:rPr>
                <w:lang w:val="en-GB"/>
              </w:rPr>
              <w:t xml:space="preserve"> have had the opportunity of making known their views. The final decision of the lead supervisory authority is not, however, necessarily required to be a replica of the preliminary findings. The lead supervisory authority should be permitted in the final decision to take account of the responses of the parties </w:t>
            </w:r>
            <w:r w:rsidRPr="00A22FE6">
              <w:rPr>
                <w:b/>
                <w:i/>
                <w:lang w:val="en-GB"/>
              </w:rPr>
              <w:t>under investigation</w:t>
            </w:r>
            <w:r w:rsidRPr="00A22FE6">
              <w:rPr>
                <w:lang w:val="en-GB"/>
              </w:rPr>
              <w:t xml:space="preserve"> to the preliminary findings, and, where applicable, the revised draft decision under Article 60(5) of Regulation (EU) 2016/679, and the </w:t>
            </w:r>
            <w:r w:rsidRPr="00A22FE6">
              <w:rPr>
                <w:b/>
                <w:i/>
                <w:lang w:val="en-GB"/>
              </w:rPr>
              <w:t>Article 65(1), point (a),</w:t>
            </w:r>
            <w:r w:rsidRPr="00A22FE6">
              <w:rPr>
                <w:lang w:val="en-GB"/>
              </w:rPr>
              <w:t xml:space="preserve"> decision resolving the dispute between the supervisory authorities. The lead supervisory authority should be able to carry out its own assessment of the facts and the legal qualifications put forward by the parties </w:t>
            </w:r>
            <w:r w:rsidRPr="00A22FE6">
              <w:rPr>
                <w:b/>
                <w:i/>
                <w:lang w:val="en-GB"/>
              </w:rPr>
              <w:t>under investigation</w:t>
            </w:r>
            <w:r w:rsidRPr="00A22FE6">
              <w:rPr>
                <w:lang w:val="en-GB"/>
              </w:rPr>
              <w:t xml:space="preserve"> in order either to abandon the objections when the supervisory authority finds them to be unfounded or to supplement and redraft its arguments, both in fact and in law, in support of the objections which it maintains. </w:t>
            </w:r>
            <w:r w:rsidRPr="00A22FE6">
              <w:rPr>
                <w:b/>
                <w:i/>
                <w:lang w:val="en-GB"/>
              </w:rPr>
              <w:t xml:space="preserve">For example, taking account of an argument put forward by a party under investigation during the administrative procedure, without it having been given the opportunity to express an opinion in that respect before the adoption of the </w:t>
            </w:r>
            <w:r w:rsidRPr="00A22FE6">
              <w:rPr>
                <w:b/>
                <w:i/>
                <w:lang w:val="en-GB"/>
              </w:rPr>
              <w:lastRenderedPageBreak/>
              <w:t>final decision, cannot per se constitute an infringement of defence rights.</w:t>
            </w:r>
          </w:p>
        </w:tc>
        <w:tc>
          <w:tcPr>
            <w:tcW w:w="4876" w:type="dxa"/>
            <w:hideMark/>
          </w:tcPr>
          <w:p w14:paraId="5110D783" w14:textId="77777777" w:rsidR="00B8686D" w:rsidRPr="00A22FE6" w:rsidRDefault="00B8686D" w:rsidP="00804B0E">
            <w:pPr>
              <w:pStyle w:val="Normal6"/>
              <w:rPr>
                <w:szCs w:val="24"/>
                <w:lang w:val="en-GB"/>
              </w:rPr>
            </w:pPr>
            <w:r w:rsidRPr="00A22FE6">
              <w:rPr>
                <w:lang w:val="en-GB"/>
              </w:rPr>
              <w:lastRenderedPageBreak/>
              <w:t>(23)</w:t>
            </w:r>
            <w:r w:rsidRPr="00A22FE6">
              <w:rPr>
                <w:lang w:val="en-GB"/>
              </w:rPr>
              <w:tab/>
              <w:t xml:space="preserve">The preliminary findings should be couched in terms that, even if succinct, are sufficiently clear to enable the parties to </w:t>
            </w:r>
            <w:r w:rsidRPr="00A22FE6">
              <w:rPr>
                <w:lang w:val="en-GB"/>
              </w:rPr>
              <w:lastRenderedPageBreak/>
              <w:t xml:space="preserve">properly identify the nature of the alleged infringement of Regulation (EU) 2016/679. The obligation of giving the parties all the information necessary to enable them to </w:t>
            </w:r>
            <w:r w:rsidRPr="00A22FE6">
              <w:rPr>
                <w:b/>
                <w:i/>
                <w:lang w:val="en-GB"/>
              </w:rPr>
              <w:t>be heard</w:t>
            </w:r>
            <w:r w:rsidRPr="00A22FE6">
              <w:rPr>
                <w:lang w:val="en-GB"/>
              </w:rPr>
              <w:t xml:space="preserve"> is satisfied if the final decision only takes into consideration facts on which the parties have had the opportunity of making known their views. The final decision of the lead supervisory authority is not, however, necessarily required to be a replica of the preliminary findings. The lead supervisory authority should be permitted in the final decision to take account of the responses of the parties to the preliminary findings, and, where applicable, the revised draft decision under Article 60(5) of Regulation (EU) 2016/679, and the decision </w:t>
            </w:r>
            <w:r w:rsidRPr="00A22FE6">
              <w:rPr>
                <w:b/>
                <w:i/>
                <w:lang w:val="en-GB"/>
              </w:rPr>
              <w:t>by the Board</w:t>
            </w:r>
            <w:r w:rsidRPr="00A22FE6">
              <w:rPr>
                <w:lang w:val="en-GB"/>
              </w:rPr>
              <w:t xml:space="preserve"> resolving the dispute between the supervisory authorities </w:t>
            </w:r>
            <w:r w:rsidRPr="00A22FE6">
              <w:rPr>
                <w:b/>
                <w:i/>
                <w:lang w:val="en-GB"/>
              </w:rPr>
              <w:t>under Article 65(1), point (a), of that Regulation</w:t>
            </w:r>
            <w:r w:rsidRPr="00A22FE6">
              <w:rPr>
                <w:lang w:val="en-GB"/>
              </w:rPr>
              <w:t>. The lead supervisory authority should be able to carry out its own assessment of the facts and the legal qualifications put forward by the parties in order either to abandon the objections when the supervisory authority finds them to be unfounded or to supplement and redraft its arguments, both in fact and in law, in support of the objections which it maintains.</w:t>
            </w:r>
          </w:p>
        </w:tc>
      </w:tr>
    </w:tbl>
    <w:p w14:paraId="47B23987" w14:textId="77777777" w:rsidR="00B8686D" w:rsidRPr="00A22FE6" w:rsidRDefault="00B8686D" w:rsidP="00B8686D"/>
    <w:p w14:paraId="1B55C7F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31</w:t>
      </w:r>
    </w:p>
    <w:p w14:paraId="44E3F823" w14:textId="77777777" w:rsidR="00B8686D" w:rsidRPr="00A22FE6" w:rsidRDefault="00B8686D" w:rsidP="00B8686D"/>
    <w:p w14:paraId="78B32829" w14:textId="77777777" w:rsidR="00B8686D" w:rsidRPr="00A22FE6" w:rsidRDefault="00B8686D" w:rsidP="00B8686D">
      <w:pPr>
        <w:pStyle w:val="NormalBold"/>
        <w:keepNext/>
      </w:pPr>
      <w:r w:rsidRPr="00A22FE6">
        <w:t>Proposal for a regulation</w:t>
      </w:r>
    </w:p>
    <w:p w14:paraId="0C1897BF" w14:textId="77777777" w:rsidR="00B8686D" w:rsidRPr="00A22FE6" w:rsidRDefault="00B8686D" w:rsidP="00B8686D">
      <w:pPr>
        <w:pStyle w:val="NormalBold"/>
      </w:pPr>
      <w:r w:rsidRPr="00A22FE6">
        <w:t>Recital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B48C767" w14:textId="77777777" w:rsidTr="00804B0E">
        <w:trPr>
          <w:jc w:val="center"/>
        </w:trPr>
        <w:tc>
          <w:tcPr>
            <w:tcW w:w="9752" w:type="dxa"/>
            <w:gridSpan w:val="2"/>
          </w:tcPr>
          <w:p w14:paraId="26822EC3" w14:textId="77777777" w:rsidR="00B8686D" w:rsidRPr="00A22FE6" w:rsidRDefault="00B8686D" w:rsidP="00804B0E">
            <w:pPr>
              <w:keepNext/>
            </w:pPr>
          </w:p>
        </w:tc>
      </w:tr>
      <w:tr w:rsidR="00B8686D" w:rsidRPr="00A22FE6" w14:paraId="22BCA36D" w14:textId="77777777" w:rsidTr="00804B0E">
        <w:trPr>
          <w:jc w:val="center"/>
        </w:trPr>
        <w:tc>
          <w:tcPr>
            <w:tcW w:w="4876" w:type="dxa"/>
            <w:hideMark/>
          </w:tcPr>
          <w:p w14:paraId="6216AF1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B478B6D" w14:textId="77777777" w:rsidR="00B8686D" w:rsidRPr="00A22FE6" w:rsidRDefault="00B8686D" w:rsidP="00804B0E">
            <w:pPr>
              <w:pStyle w:val="ColumnHeading"/>
              <w:keepNext/>
              <w:rPr>
                <w:lang w:val="en-GB"/>
              </w:rPr>
            </w:pPr>
            <w:r w:rsidRPr="00A22FE6">
              <w:rPr>
                <w:lang w:val="en-GB"/>
              </w:rPr>
              <w:t>Amendment</w:t>
            </w:r>
          </w:p>
        </w:tc>
      </w:tr>
      <w:tr w:rsidR="00B8686D" w:rsidRPr="00A22FE6" w14:paraId="0DA215FC" w14:textId="77777777" w:rsidTr="00804B0E">
        <w:trPr>
          <w:jc w:val="center"/>
        </w:trPr>
        <w:tc>
          <w:tcPr>
            <w:tcW w:w="4876" w:type="dxa"/>
            <w:hideMark/>
          </w:tcPr>
          <w:p w14:paraId="39D6435F" w14:textId="77777777" w:rsidR="00B8686D" w:rsidRPr="00A22FE6" w:rsidRDefault="00B8686D" w:rsidP="00804B0E">
            <w:pPr>
              <w:pStyle w:val="Normal6"/>
              <w:rPr>
                <w:lang w:val="en-GB"/>
              </w:rPr>
            </w:pPr>
            <w:r w:rsidRPr="00A22FE6">
              <w:rPr>
                <w:lang w:val="en-GB"/>
              </w:rPr>
              <w:t>(24)</w:t>
            </w:r>
            <w:r w:rsidRPr="00A22FE6">
              <w:rPr>
                <w:lang w:val="en-GB"/>
              </w:rPr>
              <w:tab/>
              <w:t xml:space="preserve">The parties </w:t>
            </w:r>
            <w:r w:rsidRPr="00A22FE6">
              <w:rPr>
                <w:b/>
                <w:i/>
                <w:lang w:val="en-GB"/>
              </w:rPr>
              <w:t>under investigation</w:t>
            </w:r>
            <w:r w:rsidRPr="00A22FE6">
              <w:rPr>
                <w:lang w:val="en-GB"/>
              </w:rPr>
              <w:t xml:space="preserve"> should be provided with a right to be heard prior to the submission of a revised draft decision under Article 60(5) of Regulation (EU) 2016/679 or the adoption of a binding decision by the Board pursuant to Article 65(1), point (a), of Regulation (EU) 2016/679.</w:t>
            </w:r>
          </w:p>
        </w:tc>
        <w:tc>
          <w:tcPr>
            <w:tcW w:w="4876" w:type="dxa"/>
            <w:hideMark/>
          </w:tcPr>
          <w:p w14:paraId="6BE364E2" w14:textId="77777777" w:rsidR="00B8686D" w:rsidRPr="00A22FE6" w:rsidRDefault="00B8686D" w:rsidP="00804B0E">
            <w:pPr>
              <w:pStyle w:val="Normal6"/>
              <w:rPr>
                <w:szCs w:val="24"/>
                <w:lang w:val="en-GB"/>
              </w:rPr>
            </w:pPr>
            <w:r w:rsidRPr="00A22FE6">
              <w:rPr>
                <w:lang w:val="en-GB"/>
              </w:rPr>
              <w:t>(24)</w:t>
            </w:r>
            <w:r w:rsidRPr="00A22FE6">
              <w:rPr>
                <w:lang w:val="en-GB"/>
              </w:rPr>
              <w:tab/>
              <w:t xml:space="preserve">The parties should be provided with a right to be heard </w:t>
            </w:r>
            <w:r w:rsidRPr="00A22FE6">
              <w:rPr>
                <w:b/>
                <w:i/>
                <w:lang w:val="en-GB"/>
              </w:rPr>
              <w:t>at appropriate stages of the procedure, in particular</w:t>
            </w:r>
            <w:r w:rsidRPr="00A22FE6">
              <w:rPr>
                <w:lang w:val="en-GB"/>
              </w:rPr>
              <w:t xml:space="preserve"> prior to the submission of a revised draft decision under Article 60(5) of Regulation (EU) 2016/679 or the adoption of a binding decision by the Board pursuant to Article 65(1), point (a), of Regulation (EU) 2016/679.</w:t>
            </w:r>
          </w:p>
        </w:tc>
      </w:tr>
    </w:tbl>
    <w:p w14:paraId="1E321CF8" w14:textId="77777777" w:rsidR="00B8686D" w:rsidRPr="00A22FE6" w:rsidRDefault="00B8686D" w:rsidP="00B8686D"/>
    <w:p w14:paraId="038E275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32</w:t>
      </w:r>
    </w:p>
    <w:p w14:paraId="7F87245D" w14:textId="77777777" w:rsidR="00B8686D" w:rsidRPr="00A22FE6" w:rsidRDefault="00B8686D" w:rsidP="00B8686D"/>
    <w:p w14:paraId="7E8B1119" w14:textId="77777777" w:rsidR="00B8686D" w:rsidRPr="00A22FE6" w:rsidRDefault="00B8686D" w:rsidP="00B8686D">
      <w:pPr>
        <w:pStyle w:val="NormalBold"/>
        <w:keepNext/>
      </w:pPr>
      <w:r w:rsidRPr="00A22FE6">
        <w:t>Proposal for a regulation</w:t>
      </w:r>
    </w:p>
    <w:p w14:paraId="381BDC1A" w14:textId="77777777" w:rsidR="00B8686D" w:rsidRPr="00A22FE6" w:rsidRDefault="00B8686D" w:rsidP="00B8686D">
      <w:pPr>
        <w:pStyle w:val="NormalBold"/>
      </w:pPr>
      <w:r w:rsidRPr="00A22FE6">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D437EAE" w14:textId="77777777" w:rsidTr="00804B0E">
        <w:trPr>
          <w:jc w:val="center"/>
        </w:trPr>
        <w:tc>
          <w:tcPr>
            <w:tcW w:w="9752" w:type="dxa"/>
            <w:gridSpan w:val="2"/>
          </w:tcPr>
          <w:p w14:paraId="1FD79A34" w14:textId="77777777" w:rsidR="00B8686D" w:rsidRPr="00A22FE6" w:rsidRDefault="00B8686D" w:rsidP="00804B0E">
            <w:pPr>
              <w:keepNext/>
            </w:pPr>
          </w:p>
        </w:tc>
      </w:tr>
      <w:tr w:rsidR="00B8686D" w:rsidRPr="00A22FE6" w14:paraId="63B1B42A" w14:textId="77777777" w:rsidTr="00804B0E">
        <w:trPr>
          <w:jc w:val="center"/>
        </w:trPr>
        <w:tc>
          <w:tcPr>
            <w:tcW w:w="4876" w:type="dxa"/>
            <w:hideMark/>
          </w:tcPr>
          <w:p w14:paraId="115F9F1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C682DCC" w14:textId="77777777" w:rsidR="00B8686D" w:rsidRPr="00A22FE6" w:rsidRDefault="00B8686D" w:rsidP="00804B0E">
            <w:pPr>
              <w:pStyle w:val="ColumnHeading"/>
              <w:keepNext/>
              <w:rPr>
                <w:lang w:val="en-GB"/>
              </w:rPr>
            </w:pPr>
            <w:r w:rsidRPr="00A22FE6">
              <w:rPr>
                <w:lang w:val="en-GB"/>
              </w:rPr>
              <w:t>Amendment</w:t>
            </w:r>
          </w:p>
        </w:tc>
      </w:tr>
      <w:tr w:rsidR="00B8686D" w:rsidRPr="00A22FE6" w14:paraId="0006BEEE" w14:textId="77777777" w:rsidTr="00804B0E">
        <w:trPr>
          <w:jc w:val="center"/>
        </w:trPr>
        <w:tc>
          <w:tcPr>
            <w:tcW w:w="4876" w:type="dxa"/>
            <w:hideMark/>
          </w:tcPr>
          <w:p w14:paraId="33598CEB" w14:textId="77777777" w:rsidR="00B8686D" w:rsidRPr="00A22FE6" w:rsidRDefault="00B8686D" w:rsidP="00804B0E">
            <w:pPr>
              <w:pStyle w:val="Normal6"/>
              <w:rPr>
                <w:lang w:val="en-GB"/>
              </w:rPr>
            </w:pPr>
            <w:r w:rsidRPr="00A22FE6">
              <w:rPr>
                <w:lang w:val="en-GB"/>
              </w:rPr>
              <w:t>(25)</w:t>
            </w:r>
            <w:r w:rsidRPr="00A22FE6">
              <w:rPr>
                <w:lang w:val="en-GB"/>
              </w:rPr>
              <w:tab/>
              <w:t xml:space="preserve">Complainants should be given the possibility to be associated with the proceedings initiated by a supervisory authority with a view to identifying or clarifying issues relating to a potential infringement of Regulation (EU) 2016/679. The fact that a supervisory authority has already initiated an investigation concerning the subject matter of the complaint or will deal with the complaint in an ex officio investigation subsequent to the receipt the complaint does not bar the qualification of a data subject as complainant. </w:t>
            </w:r>
            <w:r w:rsidRPr="00A22FE6">
              <w:rPr>
                <w:b/>
                <w:i/>
                <w:lang w:val="en-GB"/>
              </w:rPr>
              <w:t xml:space="preserve">However, an investigation by a supervisory authority of a possible infringement of Regulation (EU) 2016/679 by a controller or processor does not constitute an adversarial procedure between the complainant and the parties under investigation. It is a procedure commenced by a supervisory authority, </w:t>
            </w:r>
            <w:r w:rsidRPr="00A22FE6">
              <w:rPr>
                <w:b/>
                <w:i/>
                <w:lang w:val="en-GB"/>
              </w:rPr>
              <w:lastRenderedPageBreak/>
              <w:t>upon its own initiative or based on a complaint, in fulfilment of its tasks under Article 57(1) of Regulation (EU) 2016/679. The parties under investigation and the complainant are, therefore, not in the same procedural situation and the latter cannot invoke the right to a fair hearing when the decision does not adversely affect her or his legal position. The complainant’s involvement in the procedure against the parties under investigation cannot compromise the right of these parties to be heard.</w:t>
            </w:r>
          </w:p>
        </w:tc>
        <w:tc>
          <w:tcPr>
            <w:tcW w:w="4876" w:type="dxa"/>
            <w:hideMark/>
          </w:tcPr>
          <w:p w14:paraId="0D7FEF29" w14:textId="77777777" w:rsidR="00B8686D" w:rsidRPr="00A22FE6" w:rsidRDefault="00B8686D" w:rsidP="00804B0E">
            <w:pPr>
              <w:pStyle w:val="Normal6"/>
              <w:rPr>
                <w:szCs w:val="24"/>
                <w:lang w:val="en-GB"/>
              </w:rPr>
            </w:pPr>
            <w:r w:rsidRPr="00A22FE6">
              <w:rPr>
                <w:lang w:val="en-GB"/>
              </w:rPr>
              <w:lastRenderedPageBreak/>
              <w:t>(25)</w:t>
            </w:r>
            <w:r w:rsidRPr="00A22FE6">
              <w:rPr>
                <w:lang w:val="en-GB"/>
              </w:rPr>
              <w:tab/>
              <w:t xml:space="preserve">Complainants should be given the possibility to be associated with the proceedings initiated by a supervisory authority with a view to identifying or clarifying issues relating to a potential infringement of Regulation (EU) 2016/679. The fact that a supervisory authority has already initiated an investigation concerning the subject matter of the complaint or will deal with the complaint in an ex officio investigation subsequent to the receipt </w:t>
            </w:r>
            <w:r w:rsidRPr="00A22FE6">
              <w:rPr>
                <w:b/>
                <w:i/>
                <w:lang w:val="en-GB"/>
              </w:rPr>
              <w:t>of</w:t>
            </w:r>
            <w:r w:rsidRPr="00A22FE6">
              <w:rPr>
                <w:lang w:val="en-GB"/>
              </w:rPr>
              <w:t xml:space="preserve"> the complaint does not bar the qualification of a data subject as complainant.</w:t>
            </w:r>
          </w:p>
        </w:tc>
      </w:tr>
    </w:tbl>
    <w:p w14:paraId="1DD76B6F" w14:textId="77777777" w:rsidR="00B8686D" w:rsidRPr="00A22FE6" w:rsidRDefault="00B8686D" w:rsidP="00B8686D"/>
    <w:p w14:paraId="6C4132E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33</w:t>
      </w:r>
    </w:p>
    <w:p w14:paraId="1C4B9F04" w14:textId="77777777" w:rsidR="00B8686D" w:rsidRPr="00A22FE6" w:rsidRDefault="00B8686D" w:rsidP="00B8686D"/>
    <w:p w14:paraId="1C202C1B" w14:textId="77777777" w:rsidR="00B8686D" w:rsidRPr="00A22FE6" w:rsidRDefault="00B8686D" w:rsidP="00B8686D">
      <w:pPr>
        <w:pStyle w:val="NormalBold"/>
        <w:keepNext/>
      </w:pPr>
      <w:r w:rsidRPr="00A22FE6">
        <w:t>Proposal for a regulation</w:t>
      </w:r>
    </w:p>
    <w:p w14:paraId="1948BE82" w14:textId="77777777" w:rsidR="00B8686D" w:rsidRPr="00A22FE6" w:rsidRDefault="00B8686D" w:rsidP="00B8686D">
      <w:pPr>
        <w:pStyle w:val="NormalBold"/>
      </w:pPr>
      <w:r w:rsidRPr="00A22FE6">
        <w:t>Recital 25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07F477E" w14:textId="77777777" w:rsidTr="00804B0E">
        <w:trPr>
          <w:jc w:val="center"/>
        </w:trPr>
        <w:tc>
          <w:tcPr>
            <w:tcW w:w="9752" w:type="dxa"/>
            <w:gridSpan w:val="2"/>
          </w:tcPr>
          <w:p w14:paraId="16C14BA2" w14:textId="77777777" w:rsidR="00B8686D" w:rsidRPr="00A22FE6" w:rsidRDefault="00B8686D" w:rsidP="00804B0E">
            <w:pPr>
              <w:keepNext/>
            </w:pPr>
          </w:p>
        </w:tc>
      </w:tr>
      <w:tr w:rsidR="00B8686D" w:rsidRPr="00A22FE6" w14:paraId="2D0630B7" w14:textId="77777777" w:rsidTr="00804B0E">
        <w:trPr>
          <w:jc w:val="center"/>
        </w:trPr>
        <w:tc>
          <w:tcPr>
            <w:tcW w:w="4876" w:type="dxa"/>
            <w:hideMark/>
          </w:tcPr>
          <w:p w14:paraId="7DE664B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AB3C12A" w14:textId="77777777" w:rsidR="00B8686D" w:rsidRPr="00A22FE6" w:rsidRDefault="00B8686D" w:rsidP="00804B0E">
            <w:pPr>
              <w:pStyle w:val="ColumnHeading"/>
              <w:keepNext/>
              <w:rPr>
                <w:lang w:val="en-GB"/>
              </w:rPr>
            </w:pPr>
            <w:r w:rsidRPr="00A22FE6">
              <w:rPr>
                <w:lang w:val="en-GB"/>
              </w:rPr>
              <w:t>Amendment</w:t>
            </w:r>
          </w:p>
        </w:tc>
      </w:tr>
      <w:tr w:rsidR="00B8686D" w:rsidRPr="00A22FE6" w14:paraId="44625F0C" w14:textId="77777777" w:rsidTr="00804B0E">
        <w:trPr>
          <w:jc w:val="center"/>
        </w:trPr>
        <w:tc>
          <w:tcPr>
            <w:tcW w:w="4876" w:type="dxa"/>
          </w:tcPr>
          <w:p w14:paraId="6187A8C1" w14:textId="77777777" w:rsidR="00B8686D" w:rsidRPr="00A22FE6" w:rsidRDefault="00B8686D" w:rsidP="00804B0E">
            <w:pPr>
              <w:pStyle w:val="Normal6"/>
              <w:rPr>
                <w:lang w:val="en-GB"/>
              </w:rPr>
            </w:pPr>
          </w:p>
        </w:tc>
        <w:tc>
          <w:tcPr>
            <w:tcW w:w="4876" w:type="dxa"/>
            <w:hideMark/>
          </w:tcPr>
          <w:p w14:paraId="2C61F0DF" w14:textId="77777777" w:rsidR="00B8686D" w:rsidRPr="00A22FE6" w:rsidRDefault="00B8686D" w:rsidP="00804B0E">
            <w:pPr>
              <w:pStyle w:val="Normal6"/>
              <w:rPr>
                <w:szCs w:val="24"/>
                <w:lang w:val="en-GB"/>
              </w:rPr>
            </w:pPr>
            <w:r w:rsidRPr="00A22FE6">
              <w:rPr>
                <w:b/>
                <w:i/>
                <w:lang w:val="en-GB"/>
              </w:rPr>
              <w:t>(25a)</w:t>
            </w:r>
            <w:r w:rsidRPr="00A22FE6">
              <w:rPr>
                <w:b/>
                <w:i/>
                <w:lang w:val="en-GB"/>
              </w:rPr>
              <w:tab/>
              <w:t>Notwithstanding the fact that the parties under investigation and the complainant are not in the same procedural situation, there are circumstances in which complainants can be in a position to adduce arguments and evidence during an investigation which can help the progress of the investigation. This is particularly the case in circumstances in which a not-for-profit body, organisation or association has lodged a complaint on behalf of a data subject or on its own initiative under Article 80 of Regulation (EU) 2016/679. Supervisory authorities should facilitate the hearing of such complainants at all stages of the investigation, including ex officio investigations, while also maintaining their independence.</w:t>
            </w:r>
          </w:p>
        </w:tc>
      </w:tr>
    </w:tbl>
    <w:p w14:paraId="0CE52681" w14:textId="77777777" w:rsidR="00B8686D" w:rsidRPr="00A22FE6" w:rsidRDefault="00B8686D" w:rsidP="00B8686D"/>
    <w:p w14:paraId="4E02DFD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34</w:t>
      </w:r>
    </w:p>
    <w:p w14:paraId="5F52A8DA" w14:textId="77777777" w:rsidR="00B8686D" w:rsidRPr="00A22FE6" w:rsidRDefault="00B8686D" w:rsidP="00B8686D"/>
    <w:p w14:paraId="01249A4D" w14:textId="77777777" w:rsidR="00B8686D" w:rsidRPr="00A22FE6" w:rsidRDefault="00B8686D" w:rsidP="00B8686D">
      <w:pPr>
        <w:pStyle w:val="NormalBold"/>
        <w:keepNext/>
      </w:pPr>
      <w:r w:rsidRPr="00A22FE6">
        <w:t>Proposal for a regulation</w:t>
      </w:r>
    </w:p>
    <w:p w14:paraId="74402D0C" w14:textId="77777777" w:rsidR="00B8686D" w:rsidRPr="00A22FE6" w:rsidRDefault="00B8686D" w:rsidP="00B8686D">
      <w:pPr>
        <w:pStyle w:val="NormalBold"/>
      </w:pPr>
      <w:r w:rsidRPr="00A22FE6">
        <w:t>Recital 26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C418434" w14:textId="77777777" w:rsidTr="00804B0E">
        <w:trPr>
          <w:jc w:val="center"/>
        </w:trPr>
        <w:tc>
          <w:tcPr>
            <w:tcW w:w="9752" w:type="dxa"/>
            <w:gridSpan w:val="2"/>
          </w:tcPr>
          <w:p w14:paraId="5D0D2496" w14:textId="77777777" w:rsidR="00B8686D" w:rsidRPr="00A22FE6" w:rsidRDefault="00B8686D" w:rsidP="00804B0E">
            <w:pPr>
              <w:keepNext/>
            </w:pPr>
          </w:p>
        </w:tc>
      </w:tr>
      <w:tr w:rsidR="00B8686D" w:rsidRPr="00A22FE6" w14:paraId="01EA38B2" w14:textId="77777777" w:rsidTr="00804B0E">
        <w:trPr>
          <w:jc w:val="center"/>
        </w:trPr>
        <w:tc>
          <w:tcPr>
            <w:tcW w:w="4876" w:type="dxa"/>
            <w:hideMark/>
          </w:tcPr>
          <w:p w14:paraId="5879A67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DF317F0" w14:textId="77777777" w:rsidR="00B8686D" w:rsidRPr="00A22FE6" w:rsidRDefault="00B8686D" w:rsidP="00804B0E">
            <w:pPr>
              <w:pStyle w:val="ColumnHeading"/>
              <w:keepNext/>
              <w:rPr>
                <w:lang w:val="en-GB"/>
              </w:rPr>
            </w:pPr>
            <w:r w:rsidRPr="00A22FE6">
              <w:rPr>
                <w:lang w:val="en-GB"/>
              </w:rPr>
              <w:t>Amendment</w:t>
            </w:r>
          </w:p>
        </w:tc>
      </w:tr>
      <w:tr w:rsidR="00B8686D" w:rsidRPr="00A22FE6" w14:paraId="1D4B9903" w14:textId="77777777" w:rsidTr="00804B0E">
        <w:trPr>
          <w:jc w:val="center"/>
        </w:trPr>
        <w:tc>
          <w:tcPr>
            <w:tcW w:w="4876" w:type="dxa"/>
            <w:hideMark/>
          </w:tcPr>
          <w:p w14:paraId="118DA45D" w14:textId="77777777" w:rsidR="00B8686D" w:rsidRPr="00A22FE6" w:rsidRDefault="00B8686D" w:rsidP="00804B0E">
            <w:pPr>
              <w:pStyle w:val="Normal6"/>
              <w:rPr>
                <w:lang w:val="en-GB"/>
              </w:rPr>
            </w:pPr>
            <w:r w:rsidRPr="00A22FE6">
              <w:rPr>
                <w:b/>
                <w:i/>
                <w:lang w:val="en-GB"/>
              </w:rPr>
              <w:t>(26)</w:t>
            </w:r>
            <w:r w:rsidRPr="00A22FE6">
              <w:rPr>
                <w:b/>
                <w:i/>
                <w:lang w:val="en-GB"/>
              </w:rPr>
              <w:tab/>
              <w:t>The complainants should be given the possibility to submit in writing views on the preliminary findings. However, they should not have access to business secrets or other confidential information belonging to other parties involved in the proceedings. Complainants should not be entitled to have generalised access to the administrative file.</w:t>
            </w:r>
          </w:p>
        </w:tc>
        <w:tc>
          <w:tcPr>
            <w:tcW w:w="4876" w:type="dxa"/>
            <w:hideMark/>
          </w:tcPr>
          <w:p w14:paraId="01E730E6" w14:textId="77777777" w:rsidR="00B8686D" w:rsidRPr="00A22FE6" w:rsidRDefault="00B8686D" w:rsidP="00804B0E">
            <w:pPr>
              <w:pStyle w:val="Normal6"/>
              <w:rPr>
                <w:szCs w:val="24"/>
                <w:lang w:val="en-GB"/>
              </w:rPr>
            </w:pPr>
            <w:r w:rsidRPr="00A22FE6">
              <w:rPr>
                <w:b/>
                <w:i/>
                <w:lang w:val="en-GB"/>
              </w:rPr>
              <w:t>deleted</w:t>
            </w:r>
          </w:p>
        </w:tc>
      </w:tr>
    </w:tbl>
    <w:p w14:paraId="7839B712" w14:textId="77777777" w:rsidR="00B8686D" w:rsidRPr="00A22FE6" w:rsidRDefault="00B8686D" w:rsidP="00B8686D"/>
    <w:p w14:paraId="59311A1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35</w:t>
      </w:r>
    </w:p>
    <w:p w14:paraId="4BC385A7" w14:textId="77777777" w:rsidR="00B8686D" w:rsidRPr="00A22FE6" w:rsidRDefault="00B8686D" w:rsidP="00B8686D"/>
    <w:p w14:paraId="26EB3D93" w14:textId="77777777" w:rsidR="00B8686D" w:rsidRPr="00A22FE6" w:rsidRDefault="00B8686D" w:rsidP="00B8686D">
      <w:pPr>
        <w:pStyle w:val="NormalBold"/>
        <w:keepNext/>
      </w:pPr>
      <w:r w:rsidRPr="00A22FE6">
        <w:t>Proposal for a regulation</w:t>
      </w:r>
    </w:p>
    <w:p w14:paraId="29A5E514" w14:textId="77777777" w:rsidR="00B8686D" w:rsidRPr="00A22FE6" w:rsidRDefault="00B8686D" w:rsidP="00B8686D">
      <w:pPr>
        <w:pStyle w:val="NormalBold"/>
      </w:pPr>
      <w:r w:rsidRPr="00A22FE6">
        <w:t>Recital 27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9733C9" w14:textId="77777777" w:rsidTr="00804B0E">
        <w:trPr>
          <w:jc w:val="center"/>
        </w:trPr>
        <w:tc>
          <w:tcPr>
            <w:tcW w:w="9752" w:type="dxa"/>
            <w:gridSpan w:val="2"/>
          </w:tcPr>
          <w:p w14:paraId="5C51FE57" w14:textId="77777777" w:rsidR="00B8686D" w:rsidRPr="00A22FE6" w:rsidRDefault="00B8686D" w:rsidP="00804B0E">
            <w:pPr>
              <w:keepNext/>
            </w:pPr>
          </w:p>
        </w:tc>
      </w:tr>
      <w:tr w:rsidR="00B8686D" w:rsidRPr="00A22FE6" w14:paraId="499B56CF" w14:textId="77777777" w:rsidTr="00804B0E">
        <w:trPr>
          <w:jc w:val="center"/>
        </w:trPr>
        <w:tc>
          <w:tcPr>
            <w:tcW w:w="4876" w:type="dxa"/>
            <w:hideMark/>
          </w:tcPr>
          <w:p w14:paraId="53AA7A3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E20564B" w14:textId="77777777" w:rsidR="00B8686D" w:rsidRPr="00A22FE6" w:rsidRDefault="00B8686D" w:rsidP="00804B0E">
            <w:pPr>
              <w:pStyle w:val="ColumnHeading"/>
              <w:keepNext/>
              <w:rPr>
                <w:lang w:val="en-GB"/>
              </w:rPr>
            </w:pPr>
            <w:r w:rsidRPr="00A22FE6">
              <w:rPr>
                <w:lang w:val="en-GB"/>
              </w:rPr>
              <w:t>Amendment</w:t>
            </w:r>
          </w:p>
        </w:tc>
      </w:tr>
      <w:tr w:rsidR="00B8686D" w:rsidRPr="00A22FE6" w14:paraId="15AC49B2" w14:textId="77777777" w:rsidTr="00804B0E">
        <w:trPr>
          <w:jc w:val="center"/>
        </w:trPr>
        <w:tc>
          <w:tcPr>
            <w:tcW w:w="4876" w:type="dxa"/>
            <w:hideMark/>
          </w:tcPr>
          <w:p w14:paraId="675E1BB0" w14:textId="77777777" w:rsidR="00B8686D" w:rsidRPr="00A22FE6" w:rsidRDefault="00B8686D" w:rsidP="00804B0E">
            <w:pPr>
              <w:pStyle w:val="Normal6"/>
              <w:rPr>
                <w:lang w:val="en-GB"/>
              </w:rPr>
            </w:pPr>
            <w:r w:rsidRPr="00A22FE6">
              <w:rPr>
                <w:lang w:val="en-GB"/>
              </w:rPr>
              <w:t>(27)</w:t>
            </w:r>
            <w:r w:rsidRPr="00A22FE6">
              <w:rPr>
                <w:lang w:val="en-GB"/>
              </w:rPr>
              <w:tab/>
              <w:t xml:space="preserve">When setting deadlines for parties </w:t>
            </w:r>
            <w:r w:rsidRPr="00A22FE6">
              <w:rPr>
                <w:b/>
                <w:i/>
                <w:lang w:val="en-GB"/>
              </w:rPr>
              <w:t>under investigation and complainants</w:t>
            </w:r>
            <w:r w:rsidRPr="00A22FE6">
              <w:rPr>
                <w:lang w:val="en-GB"/>
              </w:rPr>
              <w:t xml:space="preserve"> to provide their views on preliminary findings, supervisory authorities should have regard to the complexity of the issues raised in preliminary findings</w:t>
            </w:r>
            <w:r w:rsidRPr="00A22FE6">
              <w:rPr>
                <w:b/>
                <w:i/>
                <w:lang w:val="en-GB"/>
              </w:rPr>
              <w:t>, in order to ensure that</w:t>
            </w:r>
            <w:r w:rsidRPr="00A22FE6">
              <w:rPr>
                <w:lang w:val="en-GB"/>
              </w:rPr>
              <w:t xml:space="preserve"> the parties under investigation and complainants have sufficient opportunity to meaningfully provide their views on the issues raised.</w:t>
            </w:r>
          </w:p>
        </w:tc>
        <w:tc>
          <w:tcPr>
            <w:tcW w:w="4876" w:type="dxa"/>
            <w:hideMark/>
          </w:tcPr>
          <w:p w14:paraId="20591CA3" w14:textId="77777777" w:rsidR="00B8686D" w:rsidRPr="00A22FE6" w:rsidRDefault="00B8686D" w:rsidP="00804B0E">
            <w:pPr>
              <w:pStyle w:val="Normal6"/>
              <w:rPr>
                <w:szCs w:val="24"/>
                <w:lang w:val="en-GB"/>
              </w:rPr>
            </w:pPr>
            <w:r w:rsidRPr="00A22FE6">
              <w:rPr>
                <w:lang w:val="en-GB"/>
              </w:rPr>
              <w:t>(27)</w:t>
            </w:r>
            <w:r w:rsidRPr="00A22FE6">
              <w:rPr>
                <w:lang w:val="en-GB"/>
              </w:rPr>
              <w:tab/>
              <w:t xml:space="preserve">When setting deadlines </w:t>
            </w:r>
            <w:r w:rsidRPr="00A22FE6">
              <w:rPr>
                <w:b/>
                <w:i/>
                <w:lang w:val="en-GB"/>
              </w:rPr>
              <w:t>and limiting the length of submissions</w:t>
            </w:r>
            <w:r w:rsidRPr="00A22FE6">
              <w:rPr>
                <w:lang w:val="en-GB"/>
              </w:rPr>
              <w:t xml:space="preserve"> for parties to provide their views on preliminary findings, supervisory authorities should have regard to the complexity of the issues raised in preliminary findings </w:t>
            </w:r>
            <w:r w:rsidRPr="00A22FE6">
              <w:rPr>
                <w:b/>
                <w:i/>
                <w:lang w:val="en-GB"/>
              </w:rPr>
              <w:t>as well as the capacity of</w:t>
            </w:r>
            <w:r w:rsidRPr="00A22FE6">
              <w:rPr>
                <w:lang w:val="en-GB"/>
              </w:rPr>
              <w:t xml:space="preserve"> the parties under investigation and complainants </w:t>
            </w:r>
            <w:r w:rsidRPr="00A22FE6">
              <w:rPr>
                <w:b/>
                <w:i/>
                <w:lang w:val="en-GB"/>
              </w:rPr>
              <w:t>to respond, in order to ensure that the parties</w:t>
            </w:r>
            <w:r w:rsidRPr="00A22FE6">
              <w:rPr>
                <w:lang w:val="en-GB"/>
              </w:rPr>
              <w:t xml:space="preserve"> have sufficient opportunity to meaningfully provide their views on the issues raised. </w:t>
            </w:r>
            <w:r w:rsidRPr="00A22FE6">
              <w:rPr>
                <w:b/>
                <w:i/>
                <w:lang w:val="en-GB"/>
              </w:rPr>
              <w:t>This should however not lead to unduly long procedures.</w:t>
            </w:r>
          </w:p>
        </w:tc>
      </w:tr>
    </w:tbl>
    <w:p w14:paraId="0D93F926" w14:textId="77777777" w:rsidR="00B8686D" w:rsidRPr="00A22FE6" w:rsidRDefault="00B8686D" w:rsidP="00B8686D"/>
    <w:p w14:paraId="00C9E53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36</w:t>
      </w:r>
    </w:p>
    <w:p w14:paraId="5C6B7AF2" w14:textId="77777777" w:rsidR="00B8686D" w:rsidRPr="00A22FE6" w:rsidRDefault="00B8686D" w:rsidP="00B8686D"/>
    <w:p w14:paraId="22587B72" w14:textId="77777777" w:rsidR="00B8686D" w:rsidRPr="00A22FE6" w:rsidRDefault="00B8686D" w:rsidP="00B8686D">
      <w:pPr>
        <w:pStyle w:val="NormalBold"/>
        <w:keepNext/>
      </w:pPr>
      <w:r w:rsidRPr="00A22FE6">
        <w:t>Proposal for a regulation</w:t>
      </w:r>
    </w:p>
    <w:p w14:paraId="37848813" w14:textId="77777777" w:rsidR="00B8686D" w:rsidRPr="00A22FE6" w:rsidRDefault="00B8686D" w:rsidP="00B8686D">
      <w:pPr>
        <w:pStyle w:val="NormalBold"/>
      </w:pPr>
      <w:r w:rsidRPr="00A22FE6">
        <w:t>Recital 28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BDF5B46" w14:textId="77777777" w:rsidTr="00804B0E">
        <w:trPr>
          <w:jc w:val="center"/>
        </w:trPr>
        <w:tc>
          <w:tcPr>
            <w:tcW w:w="9752" w:type="dxa"/>
            <w:gridSpan w:val="2"/>
          </w:tcPr>
          <w:p w14:paraId="72651B90" w14:textId="77777777" w:rsidR="00B8686D" w:rsidRPr="00A22FE6" w:rsidRDefault="00B8686D" w:rsidP="00804B0E">
            <w:pPr>
              <w:keepNext/>
            </w:pPr>
          </w:p>
        </w:tc>
      </w:tr>
      <w:tr w:rsidR="00B8686D" w:rsidRPr="00A22FE6" w14:paraId="709140C3" w14:textId="77777777" w:rsidTr="00804B0E">
        <w:trPr>
          <w:jc w:val="center"/>
        </w:trPr>
        <w:tc>
          <w:tcPr>
            <w:tcW w:w="4876" w:type="dxa"/>
            <w:hideMark/>
          </w:tcPr>
          <w:p w14:paraId="32BD5EE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5EF836A" w14:textId="77777777" w:rsidR="00B8686D" w:rsidRPr="00A22FE6" w:rsidRDefault="00B8686D" w:rsidP="00804B0E">
            <w:pPr>
              <w:pStyle w:val="ColumnHeading"/>
              <w:keepNext/>
              <w:rPr>
                <w:lang w:val="en-GB"/>
              </w:rPr>
            </w:pPr>
            <w:r w:rsidRPr="00A22FE6">
              <w:rPr>
                <w:lang w:val="en-GB"/>
              </w:rPr>
              <w:t>Amendment</w:t>
            </w:r>
          </w:p>
        </w:tc>
      </w:tr>
      <w:tr w:rsidR="00B8686D" w:rsidRPr="00A22FE6" w14:paraId="3E9471CB" w14:textId="77777777" w:rsidTr="00804B0E">
        <w:trPr>
          <w:jc w:val="center"/>
        </w:trPr>
        <w:tc>
          <w:tcPr>
            <w:tcW w:w="4876" w:type="dxa"/>
            <w:hideMark/>
          </w:tcPr>
          <w:p w14:paraId="0F6E6F14" w14:textId="77777777" w:rsidR="00B8686D" w:rsidRPr="00A22FE6" w:rsidRDefault="00B8686D" w:rsidP="00804B0E">
            <w:pPr>
              <w:pStyle w:val="Normal6"/>
              <w:rPr>
                <w:lang w:val="en-GB"/>
              </w:rPr>
            </w:pPr>
            <w:r w:rsidRPr="00A22FE6">
              <w:rPr>
                <w:b/>
                <w:i/>
                <w:lang w:val="en-GB"/>
              </w:rPr>
              <w:t>(28)</w:t>
            </w:r>
            <w:r w:rsidRPr="00A22FE6">
              <w:rPr>
                <w:b/>
                <w:i/>
                <w:lang w:val="en-GB"/>
              </w:rPr>
              <w:tab/>
              <w:t xml:space="preserve">The exchange of views prior to the adoption of a draft decision involves an open dialogue and an extensive exchange of views where supervisory authorities should do their utmost to find a consensus on the way forward in an investigation. </w:t>
            </w:r>
            <w:r w:rsidRPr="00A22FE6">
              <w:rPr>
                <w:b/>
                <w:i/>
                <w:lang w:val="en-GB"/>
              </w:rPr>
              <w:lastRenderedPageBreak/>
              <w:t>Conversely, the disagreement expressed in relevant and reasoned objections pursuant to Article 60(4) of Regulation (EU) 2016/679, which raise the potential for dispute resolution between supervisory authorities under Article 65 of Regulation (EU) 2016/679 and delay the adoption of a final decision by the competent supervisory authority, should arise in the exceptional case of a failure of supervisory authorities to achieve a consensus and where necessary to ensure the consistent interpretation of Regulation (EU) 2016/679. Such objections should be used sparingly, when matters of consistent enforcement of Regulation (EU) 2016/679 are at stake, since every use of relevant and reasoned objections postpones the remedy for the data subject. Since the scope of the investigation and the relevant facts should be decided prior to the communication of preliminary findings, these matters should not be raised by supervisory authorities concerned in relevant and reasoned objections. They may, however, be raised by supervisory authorities concerned in their comments on the summary of key issues pursuant to Article 9(3), before preliminary findings are communicated to the parties under investigation.</w:t>
            </w:r>
          </w:p>
        </w:tc>
        <w:tc>
          <w:tcPr>
            <w:tcW w:w="4876" w:type="dxa"/>
            <w:hideMark/>
          </w:tcPr>
          <w:p w14:paraId="1AA81E05" w14:textId="77777777" w:rsidR="00B8686D" w:rsidRPr="00A22FE6" w:rsidRDefault="00B8686D" w:rsidP="00804B0E">
            <w:pPr>
              <w:pStyle w:val="Normal6"/>
              <w:rPr>
                <w:szCs w:val="24"/>
                <w:lang w:val="en-GB"/>
              </w:rPr>
            </w:pPr>
            <w:r w:rsidRPr="00A22FE6">
              <w:rPr>
                <w:b/>
                <w:i/>
                <w:lang w:val="en-GB"/>
              </w:rPr>
              <w:lastRenderedPageBreak/>
              <w:t>deleted</w:t>
            </w:r>
          </w:p>
        </w:tc>
      </w:tr>
    </w:tbl>
    <w:p w14:paraId="5FDE59A0" w14:textId="77777777" w:rsidR="00B8686D" w:rsidRPr="00A22FE6" w:rsidRDefault="00B8686D" w:rsidP="00B8686D"/>
    <w:p w14:paraId="70214A0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37</w:t>
      </w:r>
    </w:p>
    <w:p w14:paraId="4821045F" w14:textId="77777777" w:rsidR="00B8686D" w:rsidRPr="00A22FE6" w:rsidRDefault="00B8686D" w:rsidP="00B8686D"/>
    <w:p w14:paraId="35B17BAA" w14:textId="77777777" w:rsidR="00B8686D" w:rsidRPr="00A22FE6" w:rsidRDefault="00B8686D" w:rsidP="00B8686D">
      <w:pPr>
        <w:pStyle w:val="NormalBold"/>
        <w:keepNext/>
      </w:pPr>
      <w:r w:rsidRPr="00A22FE6">
        <w:t>Proposal for a regulation</w:t>
      </w:r>
    </w:p>
    <w:p w14:paraId="74E209B6" w14:textId="77777777" w:rsidR="00B8686D" w:rsidRPr="00A22FE6" w:rsidRDefault="00B8686D" w:rsidP="00B8686D">
      <w:pPr>
        <w:pStyle w:val="NormalBold"/>
      </w:pPr>
      <w:r w:rsidRPr="00A22FE6">
        <w:t>Recital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7BD7B1" w14:textId="77777777" w:rsidTr="00804B0E">
        <w:trPr>
          <w:jc w:val="center"/>
        </w:trPr>
        <w:tc>
          <w:tcPr>
            <w:tcW w:w="9752" w:type="dxa"/>
            <w:gridSpan w:val="2"/>
          </w:tcPr>
          <w:p w14:paraId="1E9B8CF8" w14:textId="77777777" w:rsidR="00B8686D" w:rsidRPr="00A22FE6" w:rsidRDefault="00B8686D" w:rsidP="00804B0E">
            <w:pPr>
              <w:keepNext/>
            </w:pPr>
          </w:p>
        </w:tc>
      </w:tr>
      <w:tr w:rsidR="00B8686D" w:rsidRPr="00A22FE6" w14:paraId="0ABDDCF8" w14:textId="77777777" w:rsidTr="00804B0E">
        <w:trPr>
          <w:jc w:val="center"/>
        </w:trPr>
        <w:tc>
          <w:tcPr>
            <w:tcW w:w="4876" w:type="dxa"/>
            <w:hideMark/>
          </w:tcPr>
          <w:p w14:paraId="3A0E73B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77A528D" w14:textId="77777777" w:rsidR="00B8686D" w:rsidRPr="00A22FE6" w:rsidRDefault="00B8686D" w:rsidP="00804B0E">
            <w:pPr>
              <w:pStyle w:val="ColumnHeading"/>
              <w:keepNext/>
              <w:rPr>
                <w:lang w:val="en-GB"/>
              </w:rPr>
            </w:pPr>
            <w:r w:rsidRPr="00A22FE6">
              <w:rPr>
                <w:lang w:val="en-GB"/>
              </w:rPr>
              <w:t>Amendment</w:t>
            </w:r>
          </w:p>
        </w:tc>
      </w:tr>
      <w:tr w:rsidR="00B8686D" w:rsidRPr="00A22FE6" w14:paraId="161E8599" w14:textId="77777777" w:rsidTr="00804B0E">
        <w:trPr>
          <w:jc w:val="center"/>
        </w:trPr>
        <w:tc>
          <w:tcPr>
            <w:tcW w:w="4876" w:type="dxa"/>
            <w:hideMark/>
          </w:tcPr>
          <w:p w14:paraId="30D2BF3B" w14:textId="77777777" w:rsidR="00B8686D" w:rsidRPr="00A22FE6" w:rsidRDefault="00B8686D" w:rsidP="00804B0E">
            <w:pPr>
              <w:pStyle w:val="Normal6"/>
              <w:rPr>
                <w:lang w:val="en-GB"/>
              </w:rPr>
            </w:pPr>
            <w:r w:rsidRPr="00A22FE6">
              <w:rPr>
                <w:lang w:val="en-GB"/>
              </w:rPr>
              <w:t>(29)</w:t>
            </w:r>
            <w:r w:rsidRPr="00A22FE6">
              <w:rPr>
                <w:lang w:val="en-GB"/>
              </w:rPr>
              <w:tab/>
              <w:t xml:space="preserve">In the interest of the efficient and inclusive conclusion of the dispute resolution procedure, where all supervisory authorities should be in a position to contribute their views and bearing in mind the time constraints during dispute resolution, the form and structure of relevant and reasoned objections should meet certain requirements. Therefore, relevant and reasoned objections should </w:t>
            </w:r>
            <w:r w:rsidRPr="00A22FE6">
              <w:rPr>
                <w:b/>
                <w:i/>
                <w:lang w:val="en-GB"/>
              </w:rPr>
              <w:t xml:space="preserve">be </w:t>
            </w:r>
            <w:r w:rsidRPr="00A22FE6">
              <w:rPr>
                <w:b/>
                <w:i/>
                <w:lang w:val="en-GB"/>
              </w:rPr>
              <w:lastRenderedPageBreak/>
              <w:t>limited to a prescribed length, should</w:t>
            </w:r>
            <w:r w:rsidRPr="00A22FE6">
              <w:rPr>
                <w:lang w:val="en-GB"/>
              </w:rPr>
              <w:t xml:space="preserve"> clearly identify the disagreement with the draft decision and should be worded in sufficiently clear, coherent and precise terms.</w:t>
            </w:r>
          </w:p>
        </w:tc>
        <w:tc>
          <w:tcPr>
            <w:tcW w:w="4876" w:type="dxa"/>
            <w:hideMark/>
          </w:tcPr>
          <w:p w14:paraId="1FFF098F" w14:textId="77777777" w:rsidR="00B8686D" w:rsidRPr="00A22FE6" w:rsidRDefault="00B8686D" w:rsidP="00804B0E">
            <w:pPr>
              <w:pStyle w:val="Normal6"/>
              <w:rPr>
                <w:szCs w:val="24"/>
                <w:lang w:val="en-GB"/>
              </w:rPr>
            </w:pPr>
            <w:r w:rsidRPr="00A22FE6">
              <w:rPr>
                <w:lang w:val="en-GB"/>
              </w:rPr>
              <w:lastRenderedPageBreak/>
              <w:t>(29)</w:t>
            </w:r>
            <w:r w:rsidRPr="00A22FE6">
              <w:rPr>
                <w:lang w:val="en-GB"/>
              </w:rPr>
              <w:tab/>
              <w:t xml:space="preserve">In the interest of the efficient and inclusive conclusion of the dispute resolution procedure, where all supervisory authorities should be in a position to contribute their views and bearing in mind the time constraints during dispute resolution, the form and structure of relevant and reasoned objections should meet certain requirements. Therefore, relevant and reasoned objections should </w:t>
            </w:r>
            <w:r w:rsidRPr="00A22FE6">
              <w:rPr>
                <w:lang w:val="en-GB"/>
              </w:rPr>
              <w:lastRenderedPageBreak/>
              <w:t>clearly identify the disagreement with the draft decision and should be worded in sufficiently clear, coherent and precise terms.</w:t>
            </w:r>
          </w:p>
        </w:tc>
      </w:tr>
    </w:tbl>
    <w:p w14:paraId="2BF7FF79" w14:textId="77777777" w:rsidR="00B8686D" w:rsidRPr="00A22FE6" w:rsidRDefault="00B8686D" w:rsidP="00B8686D"/>
    <w:p w14:paraId="641083F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38</w:t>
      </w:r>
    </w:p>
    <w:p w14:paraId="68A3B814" w14:textId="77777777" w:rsidR="00B8686D" w:rsidRPr="00A22FE6" w:rsidRDefault="00B8686D" w:rsidP="00B8686D"/>
    <w:p w14:paraId="6BD9C230" w14:textId="77777777" w:rsidR="00B8686D" w:rsidRPr="00A22FE6" w:rsidRDefault="00B8686D" w:rsidP="00B8686D">
      <w:pPr>
        <w:pStyle w:val="NormalBold"/>
        <w:keepNext/>
      </w:pPr>
      <w:r w:rsidRPr="00A22FE6">
        <w:t>Proposal for a regulation</w:t>
      </w:r>
    </w:p>
    <w:p w14:paraId="1BFB8CFF" w14:textId="77777777" w:rsidR="00B8686D" w:rsidRPr="00A22FE6" w:rsidRDefault="00B8686D" w:rsidP="00B8686D">
      <w:pPr>
        <w:pStyle w:val="NormalBold"/>
      </w:pPr>
      <w:r w:rsidRPr="00A22FE6">
        <w:t>Recital 30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108F71A" w14:textId="77777777" w:rsidTr="00804B0E">
        <w:trPr>
          <w:jc w:val="center"/>
        </w:trPr>
        <w:tc>
          <w:tcPr>
            <w:tcW w:w="9752" w:type="dxa"/>
            <w:gridSpan w:val="2"/>
          </w:tcPr>
          <w:p w14:paraId="1C5CD94C" w14:textId="77777777" w:rsidR="00B8686D" w:rsidRPr="00A22FE6" w:rsidRDefault="00B8686D" w:rsidP="00804B0E">
            <w:pPr>
              <w:keepNext/>
            </w:pPr>
          </w:p>
        </w:tc>
      </w:tr>
      <w:tr w:rsidR="00B8686D" w:rsidRPr="00A22FE6" w14:paraId="46BF15D6" w14:textId="77777777" w:rsidTr="00804B0E">
        <w:trPr>
          <w:jc w:val="center"/>
        </w:trPr>
        <w:tc>
          <w:tcPr>
            <w:tcW w:w="4876" w:type="dxa"/>
            <w:hideMark/>
          </w:tcPr>
          <w:p w14:paraId="3FFC66A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0FAF613" w14:textId="77777777" w:rsidR="00B8686D" w:rsidRPr="00A22FE6" w:rsidRDefault="00B8686D" w:rsidP="00804B0E">
            <w:pPr>
              <w:pStyle w:val="ColumnHeading"/>
              <w:keepNext/>
              <w:rPr>
                <w:lang w:val="en-GB"/>
              </w:rPr>
            </w:pPr>
            <w:r w:rsidRPr="00A22FE6">
              <w:rPr>
                <w:lang w:val="en-GB"/>
              </w:rPr>
              <w:t>Amendment</w:t>
            </w:r>
          </w:p>
        </w:tc>
      </w:tr>
      <w:tr w:rsidR="00B8686D" w:rsidRPr="00A22FE6" w14:paraId="11DC4D1A" w14:textId="77777777" w:rsidTr="00804B0E">
        <w:trPr>
          <w:jc w:val="center"/>
        </w:trPr>
        <w:tc>
          <w:tcPr>
            <w:tcW w:w="4876" w:type="dxa"/>
            <w:hideMark/>
          </w:tcPr>
          <w:p w14:paraId="2BB591E7" w14:textId="77777777" w:rsidR="00B8686D" w:rsidRPr="00A22FE6" w:rsidRDefault="00B8686D" w:rsidP="00804B0E">
            <w:pPr>
              <w:pStyle w:val="Normal6"/>
              <w:rPr>
                <w:lang w:val="en-GB"/>
              </w:rPr>
            </w:pPr>
            <w:r w:rsidRPr="00A22FE6">
              <w:rPr>
                <w:lang w:val="en-GB"/>
              </w:rPr>
              <w:t>(30)</w:t>
            </w:r>
            <w:r w:rsidRPr="00A22FE6">
              <w:rPr>
                <w:lang w:val="en-GB"/>
              </w:rPr>
              <w:tab/>
              <w:t xml:space="preserve">Access to the </w:t>
            </w:r>
            <w:r w:rsidRPr="00A22FE6">
              <w:rPr>
                <w:b/>
                <w:i/>
                <w:lang w:val="en-GB"/>
              </w:rPr>
              <w:t>administrative</w:t>
            </w:r>
            <w:r w:rsidRPr="00A22FE6">
              <w:rPr>
                <w:lang w:val="en-GB"/>
              </w:rPr>
              <w:t xml:space="preserve"> file</w:t>
            </w:r>
            <w:r w:rsidRPr="00A22FE6">
              <w:rPr>
                <w:b/>
                <w:i/>
                <w:lang w:val="en-GB"/>
              </w:rPr>
              <w:t xml:space="preserve"> is</w:t>
            </w:r>
            <w:r w:rsidRPr="00A22FE6">
              <w:rPr>
                <w:lang w:val="en-GB"/>
              </w:rPr>
              <w:t xml:space="preserve"> provided for </w:t>
            </w:r>
            <w:r w:rsidRPr="00A22FE6">
              <w:rPr>
                <w:b/>
                <w:i/>
                <w:lang w:val="en-GB"/>
              </w:rPr>
              <w:t>as a part of the rights of defence and</w:t>
            </w:r>
            <w:r w:rsidRPr="00A22FE6">
              <w:rPr>
                <w:lang w:val="en-GB"/>
              </w:rPr>
              <w:t xml:space="preserve"> the right to good administration enshrined in the Charter. Access to the </w:t>
            </w:r>
            <w:r w:rsidRPr="00A22FE6">
              <w:rPr>
                <w:b/>
                <w:i/>
                <w:lang w:val="en-GB"/>
              </w:rPr>
              <w:t>administrative</w:t>
            </w:r>
            <w:r w:rsidRPr="00A22FE6">
              <w:rPr>
                <w:lang w:val="en-GB"/>
              </w:rPr>
              <w:t xml:space="preserve"> file should be provided to the parties </w:t>
            </w:r>
            <w:r w:rsidRPr="00A22FE6">
              <w:rPr>
                <w:b/>
                <w:i/>
                <w:lang w:val="en-GB"/>
              </w:rPr>
              <w:t>under investigation when they are notified of preliminary findings and the deadline to submit their written reply</w:t>
            </w:r>
            <w:r w:rsidRPr="00A22FE6">
              <w:rPr>
                <w:lang w:val="en-GB"/>
              </w:rPr>
              <w:t xml:space="preserve"> to the </w:t>
            </w:r>
            <w:r w:rsidRPr="00A22FE6">
              <w:rPr>
                <w:b/>
                <w:i/>
                <w:lang w:val="en-GB"/>
              </w:rPr>
              <w:t>preliminary findings should be set</w:t>
            </w:r>
            <w:r w:rsidRPr="00A22FE6">
              <w:rPr>
                <w:lang w:val="en-GB"/>
              </w:rPr>
              <w:t>.</w:t>
            </w:r>
          </w:p>
        </w:tc>
        <w:tc>
          <w:tcPr>
            <w:tcW w:w="4876" w:type="dxa"/>
            <w:hideMark/>
          </w:tcPr>
          <w:p w14:paraId="6FAB189E" w14:textId="77777777" w:rsidR="00B8686D" w:rsidRPr="00A22FE6" w:rsidRDefault="00B8686D" w:rsidP="00804B0E">
            <w:pPr>
              <w:pStyle w:val="Normal6"/>
              <w:rPr>
                <w:szCs w:val="24"/>
                <w:lang w:val="en-GB"/>
              </w:rPr>
            </w:pPr>
            <w:r w:rsidRPr="00A22FE6">
              <w:rPr>
                <w:lang w:val="en-GB"/>
              </w:rPr>
              <w:t>(30)</w:t>
            </w:r>
            <w:r w:rsidRPr="00A22FE6">
              <w:rPr>
                <w:lang w:val="en-GB"/>
              </w:rPr>
              <w:tab/>
              <w:t xml:space="preserve">Access to the </w:t>
            </w:r>
            <w:r w:rsidRPr="00A22FE6">
              <w:rPr>
                <w:b/>
                <w:i/>
                <w:lang w:val="en-GB"/>
              </w:rPr>
              <w:t>joint case file may be</w:t>
            </w:r>
            <w:r w:rsidRPr="00A22FE6">
              <w:rPr>
                <w:lang w:val="en-GB"/>
              </w:rPr>
              <w:t xml:space="preserve"> provided for </w:t>
            </w:r>
            <w:r w:rsidRPr="00A22FE6">
              <w:rPr>
                <w:b/>
                <w:i/>
                <w:lang w:val="en-GB"/>
              </w:rPr>
              <w:t>in the spirit of</w:t>
            </w:r>
            <w:r w:rsidRPr="00A22FE6">
              <w:rPr>
                <w:lang w:val="en-GB"/>
              </w:rPr>
              <w:t xml:space="preserve"> the right to good administration enshrined in the Charter. Access to the </w:t>
            </w:r>
            <w:r w:rsidRPr="00A22FE6">
              <w:rPr>
                <w:b/>
                <w:i/>
                <w:lang w:val="en-GB"/>
              </w:rPr>
              <w:t>joint case</w:t>
            </w:r>
            <w:r w:rsidRPr="00A22FE6">
              <w:rPr>
                <w:lang w:val="en-GB"/>
              </w:rPr>
              <w:t xml:space="preserve"> file should be provided to the parties. </w:t>
            </w:r>
            <w:r w:rsidRPr="00A22FE6">
              <w:rPr>
                <w:b/>
                <w:i/>
                <w:lang w:val="en-GB"/>
              </w:rPr>
              <w:t>Access of the parties</w:t>
            </w:r>
            <w:r w:rsidRPr="00A22FE6">
              <w:rPr>
                <w:lang w:val="en-GB"/>
              </w:rPr>
              <w:t xml:space="preserve"> to the </w:t>
            </w:r>
            <w:r w:rsidRPr="00A22FE6">
              <w:rPr>
                <w:b/>
                <w:i/>
                <w:lang w:val="en-GB"/>
              </w:rPr>
              <w:t>joint case file may be limited at the request of a party to protect their legally recognised rights or the rights of others, or in the public interest</w:t>
            </w:r>
            <w:r w:rsidRPr="00A22FE6">
              <w:rPr>
                <w:lang w:val="en-GB"/>
              </w:rPr>
              <w:t xml:space="preserve">. </w:t>
            </w:r>
            <w:r w:rsidRPr="00A22FE6">
              <w:rPr>
                <w:b/>
                <w:i/>
                <w:lang w:val="en-GB"/>
              </w:rPr>
              <w:t>Such limitation must be proportionate in light of the respective recognised rights of others or the public interest pursued.</w:t>
            </w:r>
          </w:p>
        </w:tc>
      </w:tr>
    </w:tbl>
    <w:p w14:paraId="4B86A0E8" w14:textId="77777777" w:rsidR="00B8686D" w:rsidRPr="00A22FE6" w:rsidRDefault="00B8686D" w:rsidP="00B8686D"/>
    <w:p w14:paraId="06D7C28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39</w:t>
      </w:r>
    </w:p>
    <w:p w14:paraId="1E4F154E" w14:textId="77777777" w:rsidR="00B8686D" w:rsidRPr="00A22FE6" w:rsidRDefault="00B8686D" w:rsidP="00B8686D"/>
    <w:p w14:paraId="5AF11DC3" w14:textId="77777777" w:rsidR="00B8686D" w:rsidRPr="00A22FE6" w:rsidRDefault="00B8686D" w:rsidP="00B8686D">
      <w:pPr>
        <w:pStyle w:val="NormalBold"/>
        <w:keepNext/>
      </w:pPr>
      <w:r w:rsidRPr="00A22FE6">
        <w:t>Proposal for a regulation</w:t>
      </w:r>
    </w:p>
    <w:p w14:paraId="6F0FA62B" w14:textId="77777777" w:rsidR="00B8686D" w:rsidRPr="00A22FE6" w:rsidRDefault="00B8686D" w:rsidP="00B8686D">
      <w:pPr>
        <w:pStyle w:val="NormalBold"/>
      </w:pPr>
      <w:r w:rsidRPr="00A22FE6">
        <w:t>Recital 31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A592755" w14:textId="77777777" w:rsidTr="00804B0E">
        <w:trPr>
          <w:jc w:val="center"/>
        </w:trPr>
        <w:tc>
          <w:tcPr>
            <w:tcW w:w="9752" w:type="dxa"/>
            <w:gridSpan w:val="2"/>
          </w:tcPr>
          <w:p w14:paraId="4666A1C7" w14:textId="77777777" w:rsidR="00B8686D" w:rsidRPr="00A22FE6" w:rsidRDefault="00B8686D" w:rsidP="00804B0E">
            <w:pPr>
              <w:keepNext/>
            </w:pPr>
          </w:p>
        </w:tc>
      </w:tr>
      <w:tr w:rsidR="00B8686D" w:rsidRPr="00A22FE6" w14:paraId="41EC1479" w14:textId="77777777" w:rsidTr="00804B0E">
        <w:trPr>
          <w:jc w:val="center"/>
        </w:trPr>
        <w:tc>
          <w:tcPr>
            <w:tcW w:w="4876" w:type="dxa"/>
            <w:hideMark/>
          </w:tcPr>
          <w:p w14:paraId="7946D22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CF80532" w14:textId="77777777" w:rsidR="00B8686D" w:rsidRPr="00A22FE6" w:rsidRDefault="00B8686D" w:rsidP="00804B0E">
            <w:pPr>
              <w:pStyle w:val="ColumnHeading"/>
              <w:keepNext/>
              <w:rPr>
                <w:lang w:val="en-GB"/>
              </w:rPr>
            </w:pPr>
            <w:r w:rsidRPr="00A22FE6">
              <w:rPr>
                <w:lang w:val="en-GB"/>
              </w:rPr>
              <w:t>Amendment</w:t>
            </w:r>
          </w:p>
        </w:tc>
      </w:tr>
      <w:tr w:rsidR="00B8686D" w:rsidRPr="00A22FE6" w14:paraId="6FF7F90F" w14:textId="77777777" w:rsidTr="00804B0E">
        <w:trPr>
          <w:jc w:val="center"/>
        </w:trPr>
        <w:tc>
          <w:tcPr>
            <w:tcW w:w="4876" w:type="dxa"/>
            <w:hideMark/>
          </w:tcPr>
          <w:p w14:paraId="18DA4079" w14:textId="77777777" w:rsidR="00B8686D" w:rsidRPr="00A22FE6" w:rsidRDefault="00B8686D" w:rsidP="00804B0E">
            <w:pPr>
              <w:pStyle w:val="Normal6"/>
              <w:rPr>
                <w:lang w:val="en-GB"/>
              </w:rPr>
            </w:pPr>
            <w:r w:rsidRPr="00A22FE6">
              <w:rPr>
                <w:lang w:val="en-GB"/>
              </w:rPr>
              <w:t>(31)</w:t>
            </w:r>
            <w:r w:rsidRPr="00A22FE6">
              <w:rPr>
                <w:lang w:val="en-GB"/>
              </w:rPr>
              <w:tab/>
              <w:t xml:space="preserve">When granting access to the </w:t>
            </w:r>
            <w:r w:rsidRPr="00A22FE6">
              <w:rPr>
                <w:b/>
                <w:i/>
                <w:lang w:val="en-GB"/>
              </w:rPr>
              <w:t>administrative</w:t>
            </w:r>
            <w:r w:rsidRPr="00A22FE6">
              <w:rPr>
                <w:lang w:val="en-GB"/>
              </w:rPr>
              <w:t xml:space="preserve"> file, supervisory authorities should ensure the protection of business secrets and other confidential information. The category of other confidential information includes information other than business secrets, which may be considered as confidential, insofar as its disclosure would significantly harm a controller, a processor or a natural person. The supervisory authorities should be able to request that parties under investigation that submit or have submitted documents or statements identify confidential </w:t>
            </w:r>
            <w:r w:rsidRPr="00A22FE6">
              <w:rPr>
                <w:lang w:val="en-GB"/>
              </w:rPr>
              <w:lastRenderedPageBreak/>
              <w:t>information.</w:t>
            </w:r>
          </w:p>
        </w:tc>
        <w:tc>
          <w:tcPr>
            <w:tcW w:w="4876" w:type="dxa"/>
            <w:hideMark/>
          </w:tcPr>
          <w:p w14:paraId="07E8259F" w14:textId="77777777" w:rsidR="00B8686D" w:rsidRPr="00A22FE6" w:rsidRDefault="00B8686D" w:rsidP="00804B0E">
            <w:pPr>
              <w:pStyle w:val="Normal6"/>
              <w:rPr>
                <w:szCs w:val="24"/>
                <w:lang w:val="en-GB"/>
              </w:rPr>
            </w:pPr>
            <w:r w:rsidRPr="00A22FE6">
              <w:rPr>
                <w:lang w:val="en-GB"/>
              </w:rPr>
              <w:lastRenderedPageBreak/>
              <w:t>(31)</w:t>
            </w:r>
            <w:r w:rsidRPr="00A22FE6">
              <w:rPr>
                <w:lang w:val="en-GB"/>
              </w:rPr>
              <w:tab/>
              <w:t xml:space="preserve">When granting access to the </w:t>
            </w:r>
            <w:r w:rsidRPr="00A22FE6">
              <w:rPr>
                <w:b/>
                <w:i/>
                <w:lang w:val="en-GB"/>
              </w:rPr>
              <w:t>joint case</w:t>
            </w:r>
            <w:r w:rsidRPr="00A22FE6">
              <w:rPr>
                <w:lang w:val="en-GB"/>
              </w:rPr>
              <w:t xml:space="preserve"> file, supervisory authorities should ensure the protection of business secrets and other </w:t>
            </w:r>
            <w:r w:rsidRPr="00A22FE6">
              <w:rPr>
                <w:b/>
                <w:i/>
                <w:lang w:val="en-GB"/>
              </w:rPr>
              <w:t>legally protected</w:t>
            </w:r>
            <w:r w:rsidRPr="00A22FE6">
              <w:rPr>
                <w:lang w:val="en-GB"/>
              </w:rPr>
              <w:t xml:space="preserve"> confidential information </w:t>
            </w:r>
            <w:r w:rsidRPr="00A22FE6">
              <w:rPr>
                <w:b/>
                <w:i/>
                <w:lang w:val="en-GB"/>
              </w:rPr>
              <w:t>and the protection of information in the public interest in accordance with applicable national law</w:t>
            </w:r>
            <w:r w:rsidRPr="00A22FE6">
              <w:rPr>
                <w:lang w:val="en-GB"/>
              </w:rPr>
              <w:t xml:space="preserve">. The category of other confidential information includes information other than business secrets, which may be considered as confidential, insofar as its disclosure would significantly harm a controller, a processor or a natural </w:t>
            </w:r>
            <w:r w:rsidRPr="00A22FE6">
              <w:rPr>
                <w:b/>
                <w:i/>
                <w:lang w:val="en-GB"/>
              </w:rPr>
              <w:t>or legal</w:t>
            </w:r>
            <w:r w:rsidRPr="00A22FE6">
              <w:rPr>
                <w:lang w:val="en-GB"/>
              </w:rPr>
              <w:t xml:space="preserve"> person. The supervisory authorities should be able to request that parties under </w:t>
            </w:r>
            <w:r w:rsidRPr="00A22FE6">
              <w:rPr>
                <w:lang w:val="en-GB"/>
              </w:rPr>
              <w:lastRenderedPageBreak/>
              <w:t xml:space="preserve">investigation that submit or have submitted documents or statements identify confidential information </w:t>
            </w:r>
            <w:r w:rsidRPr="00A22FE6">
              <w:rPr>
                <w:b/>
                <w:i/>
                <w:lang w:val="en-GB"/>
              </w:rPr>
              <w:t>and provide a non-confidential version</w:t>
            </w:r>
            <w:r w:rsidRPr="00A22FE6">
              <w:rPr>
                <w:lang w:val="en-GB"/>
              </w:rPr>
              <w:t>.</w:t>
            </w:r>
          </w:p>
        </w:tc>
      </w:tr>
    </w:tbl>
    <w:p w14:paraId="171AAC6A" w14:textId="77777777" w:rsidR="00B8686D" w:rsidRPr="00A22FE6" w:rsidRDefault="00B8686D" w:rsidP="00B8686D"/>
    <w:p w14:paraId="75550AA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40</w:t>
      </w:r>
    </w:p>
    <w:p w14:paraId="5A860EE4" w14:textId="77777777" w:rsidR="00B8686D" w:rsidRPr="00A22FE6" w:rsidRDefault="00B8686D" w:rsidP="00B8686D"/>
    <w:p w14:paraId="63F62E72" w14:textId="77777777" w:rsidR="00B8686D" w:rsidRPr="00A22FE6" w:rsidRDefault="00B8686D" w:rsidP="00B8686D">
      <w:pPr>
        <w:pStyle w:val="NormalBold"/>
        <w:keepNext/>
      </w:pPr>
      <w:r w:rsidRPr="00A22FE6">
        <w:t>Proposal for a regulation</w:t>
      </w:r>
    </w:p>
    <w:p w14:paraId="7660C1A6" w14:textId="77777777" w:rsidR="00B8686D" w:rsidRPr="00A22FE6" w:rsidRDefault="00B8686D" w:rsidP="00B8686D">
      <w:pPr>
        <w:pStyle w:val="NormalBold"/>
      </w:pPr>
      <w:r w:rsidRPr="00A22FE6">
        <w:t>Recital 33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4750E8B" w14:textId="77777777" w:rsidTr="00804B0E">
        <w:trPr>
          <w:jc w:val="center"/>
        </w:trPr>
        <w:tc>
          <w:tcPr>
            <w:tcW w:w="9752" w:type="dxa"/>
            <w:gridSpan w:val="2"/>
          </w:tcPr>
          <w:p w14:paraId="78F1EF44" w14:textId="77777777" w:rsidR="00B8686D" w:rsidRPr="00A22FE6" w:rsidRDefault="00B8686D" w:rsidP="00804B0E">
            <w:pPr>
              <w:keepNext/>
            </w:pPr>
          </w:p>
        </w:tc>
      </w:tr>
      <w:tr w:rsidR="00B8686D" w:rsidRPr="00A22FE6" w14:paraId="625955AF" w14:textId="77777777" w:rsidTr="00804B0E">
        <w:trPr>
          <w:jc w:val="center"/>
        </w:trPr>
        <w:tc>
          <w:tcPr>
            <w:tcW w:w="4876" w:type="dxa"/>
            <w:hideMark/>
          </w:tcPr>
          <w:p w14:paraId="49BBDAA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C08273" w14:textId="77777777" w:rsidR="00B8686D" w:rsidRPr="00A22FE6" w:rsidRDefault="00B8686D" w:rsidP="00804B0E">
            <w:pPr>
              <w:pStyle w:val="ColumnHeading"/>
              <w:keepNext/>
              <w:rPr>
                <w:lang w:val="en-GB"/>
              </w:rPr>
            </w:pPr>
            <w:r w:rsidRPr="00A22FE6">
              <w:rPr>
                <w:lang w:val="en-GB"/>
              </w:rPr>
              <w:t>Amendment</w:t>
            </w:r>
          </w:p>
        </w:tc>
      </w:tr>
      <w:tr w:rsidR="00B8686D" w:rsidRPr="00A22FE6" w14:paraId="1A7E9A1D" w14:textId="77777777" w:rsidTr="00804B0E">
        <w:trPr>
          <w:jc w:val="center"/>
        </w:trPr>
        <w:tc>
          <w:tcPr>
            <w:tcW w:w="4876" w:type="dxa"/>
            <w:hideMark/>
          </w:tcPr>
          <w:p w14:paraId="18390799" w14:textId="77777777" w:rsidR="00B8686D" w:rsidRPr="00A22FE6" w:rsidRDefault="00B8686D" w:rsidP="00804B0E">
            <w:pPr>
              <w:pStyle w:val="Normal6"/>
              <w:rPr>
                <w:lang w:val="en-GB"/>
              </w:rPr>
            </w:pPr>
            <w:r w:rsidRPr="00A22FE6">
              <w:rPr>
                <w:lang w:val="en-GB"/>
              </w:rPr>
              <w:t>(33)</w:t>
            </w:r>
            <w:r w:rsidRPr="00A22FE6">
              <w:rPr>
                <w:lang w:val="en-GB"/>
              </w:rPr>
              <w:tab/>
              <w:t xml:space="preserve">When referring a subject-matter to dispute resolution under Article 65 of Regulation (EU) 2016/679, the lead supervisory authority should provide the Board with all necessary information to enable it to assess the admissibility of relevant and reasoned objections and to take the decision pursuant to Article 65(1), point (a), of Regulation (EU) 2016/679. Once the Board is in receipt of all the necessary documents </w:t>
            </w:r>
            <w:r w:rsidRPr="00A22FE6">
              <w:rPr>
                <w:b/>
                <w:i/>
                <w:lang w:val="en-GB"/>
              </w:rPr>
              <w:t>listed in Article 23, the Chair of</w:t>
            </w:r>
            <w:r w:rsidRPr="00A22FE6">
              <w:rPr>
                <w:lang w:val="en-GB"/>
              </w:rPr>
              <w:t xml:space="preserve"> the Board should register the referral of the subject-matter in </w:t>
            </w:r>
            <w:r w:rsidRPr="00A22FE6">
              <w:rPr>
                <w:b/>
                <w:i/>
                <w:lang w:val="en-GB"/>
              </w:rPr>
              <w:t>the sense of</w:t>
            </w:r>
            <w:r w:rsidRPr="00A22FE6">
              <w:rPr>
                <w:lang w:val="en-GB"/>
              </w:rPr>
              <w:t xml:space="preserve"> Article 65(2) of Regulation (EU) 2016/679.</w:t>
            </w:r>
          </w:p>
        </w:tc>
        <w:tc>
          <w:tcPr>
            <w:tcW w:w="4876" w:type="dxa"/>
            <w:hideMark/>
          </w:tcPr>
          <w:p w14:paraId="5EE53712" w14:textId="11D17AFE" w:rsidR="00B8686D" w:rsidRPr="00A22FE6" w:rsidRDefault="00B8686D" w:rsidP="00804B0E">
            <w:pPr>
              <w:pStyle w:val="Normal6"/>
              <w:rPr>
                <w:szCs w:val="24"/>
                <w:lang w:val="en-GB"/>
              </w:rPr>
            </w:pPr>
            <w:r w:rsidRPr="00A22FE6">
              <w:rPr>
                <w:lang w:val="en-GB"/>
              </w:rPr>
              <w:t>(33)</w:t>
            </w:r>
            <w:r w:rsidRPr="00A22FE6">
              <w:rPr>
                <w:lang w:val="en-GB"/>
              </w:rPr>
              <w:tab/>
              <w:t xml:space="preserve">When referring a subject-matter to dispute resolution under Article 65 of Regulation (EU) 2016/679, the lead supervisory authority should provide the Board with all necessary information to enable it to assess the admissibility of relevant and reasoned objections and to take the decision pursuant to Article 65(1), point (a), of Regulation (EU) 2016/679. Once the Board is in receipt of all the necessary documents the Board should register the referral of the subject-matter in </w:t>
            </w:r>
            <w:r w:rsidRPr="00A22FE6">
              <w:rPr>
                <w:b/>
                <w:i/>
                <w:lang w:val="en-GB"/>
              </w:rPr>
              <w:t>accordance with</w:t>
            </w:r>
            <w:r w:rsidRPr="00A22FE6">
              <w:rPr>
                <w:lang w:val="en-GB"/>
              </w:rPr>
              <w:t xml:space="preserve"> Article 65(2) of Regulation (EU) 2016/679.</w:t>
            </w:r>
          </w:p>
        </w:tc>
      </w:tr>
    </w:tbl>
    <w:p w14:paraId="05EB0595" w14:textId="77777777" w:rsidR="00B8686D" w:rsidRPr="00A22FE6" w:rsidRDefault="00B8686D" w:rsidP="00B8686D"/>
    <w:p w14:paraId="2441DDB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41</w:t>
      </w:r>
    </w:p>
    <w:p w14:paraId="0DE2FB31" w14:textId="77777777" w:rsidR="00B8686D" w:rsidRPr="00A22FE6" w:rsidRDefault="00B8686D" w:rsidP="00B8686D"/>
    <w:p w14:paraId="57CB2E23" w14:textId="77777777" w:rsidR="00B8686D" w:rsidRPr="00A22FE6" w:rsidRDefault="00B8686D" w:rsidP="00B8686D">
      <w:pPr>
        <w:pStyle w:val="NormalBold"/>
        <w:keepNext/>
      </w:pPr>
      <w:r w:rsidRPr="00A22FE6">
        <w:t>Proposal for a regulation</w:t>
      </w:r>
    </w:p>
    <w:p w14:paraId="28B5DC6B" w14:textId="77777777" w:rsidR="00B8686D" w:rsidRPr="00A22FE6" w:rsidRDefault="00B8686D" w:rsidP="00B8686D">
      <w:pPr>
        <w:pStyle w:val="NormalBold"/>
      </w:pPr>
      <w:r w:rsidRPr="00A22FE6">
        <w:t>Recital 34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8E71624" w14:textId="77777777" w:rsidTr="00804B0E">
        <w:trPr>
          <w:jc w:val="center"/>
        </w:trPr>
        <w:tc>
          <w:tcPr>
            <w:tcW w:w="9752" w:type="dxa"/>
            <w:gridSpan w:val="2"/>
          </w:tcPr>
          <w:p w14:paraId="63D5B755" w14:textId="77777777" w:rsidR="00B8686D" w:rsidRPr="00A22FE6" w:rsidRDefault="00B8686D" w:rsidP="00804B0E">
            <w:pPr>
              <w:keepNext/>
            </w:pPr>
          </w:p>
        </w:tc>
      </w:tr>
      <w:tr w:rsidR="00B8686D" w:rsidRPr="00A22FE6" w14:paraId="55C6D028" w14:textId="77777777" w:rsidTr="00804B0E">
        <w:trPr>
          <w:jc w:val="center"/>
        </w:trPr>
        <w:tc>
          <w:tcPr>
            <w:tcW w:w="4876" w:type="dxa"/>
            <w:hideMark/>
          </w:tcPr>
          <w:p w14:paraId="744929E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5D8B5E5" w14:textId="77777777" w:rsidR="00B8686D" w:rsidRPr="00A22FE6" w:rsidRDefault="00B8686D" w:rsidP="00804B0E">
            <w:pPr>
              <w:pStyle w:val="ColumnHeading"/>
              <w:keepNext/>
              <w:rPr>
                <w:lang w:val="en-GB"/>
              </w:rPr>
            </w:pPr>
            <w:r w:rsidRPr="00A22FE6">
              <w:rPr>
                <w:lang w:val="en-GB"/>
              </w:rPr>
              <w:t>Amendment</w:t>
            </w:r>
          </w:p>
        </w:tc>
      </w:tr>
      <w:tr w:rsidR="00B8686D" w:rsidRPr="00A22FE6" w14:paraId="0B298C55" w14:textId="77777777" w:rsidTr="00804B0E">
        <w:trPr>
          <w:jc w:val="center"/>
        </w:trPr>
        <w:tc>
          <w:tcPr>
            <w:tcW w:w="4876" w:type="dxa"/>
            <w:hideMark/>
          </w:tcPr>
          <w:p w14:paraId="472C70B0" w14:textId="77777777" w:rsidR="00B8686D" w:rsidRPr="00A22FE6" w:rsidRDefault="00B8686D" w:rsidP="00804B0E">
            <w:pPr>
              <w:pStyle w:val="Normal6"/>
              <w:rPr>
                <w:lang w:val="en-GB"/>
              </w:rPr>
            </w:pPr>
            <w:r w:rsidRPr="00A22FE6">
              <w:rPr>
                <w:lang w:val="en-GB"/>
              </w:rPr>
              <w:t>(34)</w:t>
            </w:r>
            <w:r w:rsidRPr="00A22FE6">
              <w:rPr>
                <w:lang w:val="en-GB"/>
              </w:rPr>
              <w:tab/>
              <w:t xml:space="preserve">The binding decision of the Board under Article 65(1), point (a), of Regulation (EU) 2016/679 should concern exclusively matters which led to the triggering of the dispute resolution and be drafted in </w:t>
            </w:r>
            <w:r w:rsidRPr="00A22FE6">
              <w:rPr>
                <w:b/>
                <w:i/>
                <w:lang w:val="en-GB"/>
              </w:rPr>
              <w:t>a way which allows</w:t>
            </w:r>
            <w:r w:rsidRPr="00A22FE6">
              <w:rPr>
                <w:lang w:val="en-GB"/>
              </w:rPr>
              <w:t xml:space="preserve"> the lead supervisory authority to adopt its final decision on the basis of the decision of the Board </w:t>
            </w:r>
            <w:r w:rsidRPr="00A22FE6">
              <w:rPr>
                <w:b/>
                <w:i/>
                <w:lang w:val="en-GB"/>
              </w:rPr>
              <w:t>while maintaining its discretion</w:t>
            </w:r>
            <w:r w:rsidRPr="00A22FE6">
              <w:rPr>
                <w:lang w:val="en-GB"/>
              </w:rPr>
              <w:t>.</w:t>
            </w:r>
          </w:p>
        </w:tc>
        <w:tc>
          <w:tcPr>
            <w:tcW w:w="4876" w:type="dxa"/>
            <w:hideMark/>
          </w:tcPr>
          <w:p w14:paraId="0EEBE7D5" w14:textId="77777777" w:rsidR="00B8686D" w:rsidRPr="00A22FE6" w:rsidRDefault="00B8686D" w:rsidP="00804B0E">
            <w:pPr>
              <w:pStyle w:val="Normal6"/>
              <w:rPr>
                <w:szCs w:val="24"/>
                <w:lang w:val="en-GB"/>
              </w:rPr>
            </w:pPr>
            <w:r w:rsidRPr="00A22FE6">
              <w:rPr>
                <w:lang w:val="en-GB"/>
              </w:rPr>
              <w:t>(34)</w:t>
            </w:r>
            <w:r w:rsidRPr="00A22FE6">
              <w:rPr>
                <w:lang w:val="en-GB"/>
              </w:rPr>
              <w:tab/>
              <w:t xml:space="preserve">The binding decision of the Board under Article 65(1), point (a), of Regulation (EU) 2016/679 should concern exclusively matters which led to the triggering of the dispute resolution and be drafted in </w:t>
            </w:r>
            <w:r w:rsidRPr="00A22FE6">
              <w:rPr>
                <w:b/>
                <w:i/>
                <w:lang w:val="en-GB"/>
              </w:rPr>
              <w:t>clear and precise language, allowing</w:t>
            </w:r>
            <w:r w:rsidRPr="00A22FE6">
              <w:rPr>
                <w:lang w:val="en-GB"/>
              </w:rPr>
              <w:t xml:space="preserve"> the lead supervisory authority to adopt its final decision on the basis of the decision of the Board.</w:t>
            </w:r>
          </w:p>
        </w:tc>
      </w:tr>
    </w:tbl>
    <w:p w14:paraId="53F943F6" w14:textId="77777777" w:rsidR="00B8686D" w:rsidRPr="00A22FE6" w:rsidRDefault="00B8686D" w:rsidP="00B8686D"/>
    <w:p w14:paraId="1CB11F3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42</w:t>
      </w:r>
    </w:p>
    <w:p w14:paraId="52075B91" w14:textId="77777777" w:rsidR="00B8686D" w:rsidRPr="00A22FE6" w:rsidRDefault="00B8686D" w:rsidP="00B8686D"/>
    <w:p w14:paraId="7F50BAAA" w14:textId="77777777" w:rsidR="00B8686D" w:rsidRPr="00A22FE6" w:rsidRDefault="00B8686D" w:rsidP="00B8686D">
      <w:pPr>
        <w:pStyle w:val="NormalBold"/>
        <w:keepNext/>
      </w:pPr>
      <w:r w:rsidRPr="00A22FE6">
        <w:lastRenderedPageBreak/>
        <w:t>Proposal for a regulation</w:t>
      </w:r>
    </w:p>
    <w:p w14:paraId="571608AA" w14:textId="77777777" w:rsidR="00B8686D" w:rsidRPr="00A22FE6" w:rsidRDefault="00B8686D" w:rsidP="00B8686D">
      <w:pPr>
        <w:pStyle w:val="NormalBold"/>
      </w:pPr>
      <w:r w:rsidRPr="00A22FE6">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36B3BB4" w14:textId="77777777" w:rsidTr="00804B0E">
        <w:trPr>
          <w:jc w:val="center"/>
        </w:trPr>
        <w:tc>
          <w:tcPr>
            <w:tcW w:w="9752" w:type="dxa"/>
            <w:gridSpan w:val="2"/>
          </w:tcPr>
          <w:p w14:paraId="035733CF" w14:textId="77777777" w:rsidR="00B8686D" w:rsidRPr="00A22FE6" w:rsidRDefault="00B8686D" w:rsidP="00804B0E">
            <w:pPr>
              <w:keepNext/>
            </w:pPr>
          </w:p>
        </w:tc>
      </w:tr>
      <w:tr w:rsidR="00B8686D" w:rsidRPr="00A22FE6" w14:paraId="59CF073B" w14:textId="77777777" w:rsidTr="00804B0E">
        <w:trPr>
          <w:jc w:val="center"/>
        </w:trPr>
        <w:tc>
          <w:tcPr>
            <w:tcW w:w="4876" w:type="dxa"/>
            <w:hideMark/>
          </w:tcPr>
          <w:p w14:paraId="03DE486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18B5881" w14:textId="77777777" w:rsidR="00B8686D" w:rsidRPr="00A22FE6" w:rsidRDefault="00B8686D" w:rsidP="00804B0E">
            <w:pPr>
              <w:pStyle w:val="ColumnHeading"/>
              <w:keepNext/>
              <w:rPr>
                <w:lang w:val="en-GB"/>
              </w:rPr>
            </w:pPr>
            <w:r w:rsidRPr="00A22FE6">
              <w:rPr>
                <w:lang w:val="en-GB"/>
              </w:rPr>
              <w:t>Amendment</w:t>
            </w:r>
          </w:p>
        </w:tc>
      </w:tr>
      <w:tr w:rsidR="00B8686D" w:rsidRPr="00A22FE6" w14:paraId="5C55D451" w14:textId="77777777" w:rsidTr="00804B0E">
        <w:trPr>
          <w:jc w:val="center"/>
        </w:trPr>
        <w:tc>
          <w:tcPr>
            <w:tcW w:w="4876" w:type="dxa"/>
            <w:hideMark/>
          </w:tcPr>
          <w:p w14:paraId="76554F61" w14:textId="77777777" w:rsidR="00B8686D" w:rsidRPr="00A22FE6" w:rsidRDefault="00B8686D" w:rsidP="00804B0E">
            <w:pPr>
              <w:pStyle w:val="Normal6"/>
              <w:rPr>
                <w:lang w:val="en-GB"/>
              </w:rPr>
            </w:pPr>
            <w:r w:rsidRPr="00A22FE6">
              <w:rPr>
                <w:lang w:val="en-GB"/>
              </w:rPr>
              <w:t>(36)</w:t>
            </w:r>
            <w:r w:rsidRPr="00A22FE6">
              <w:rPr>
                <w:lang w:val="en-GB"/>
              </w:rPr>
              <w:tab/>
              <w:t>In order to streamline the procedure for the adoption of urgent opinions and urgent binding decisions of the Board under Article 66(2) of Regulation (EU) 2016/679, it is necessary to specify procedural rules regarding the timing of the request for an urgent opinion or urgent binding decision, the documents to be submitted to the Board and on which the Board should base its decision, to whom the opinion or decision of the Board should be addressed, and the consequences of the opinion or decision of the Board.</w:t>
            </w:r>
          </w:p>
        </w:tc>
        <w:tc>
          <w:tcPr>
            <w:tcW w:w="4876" w:type="dxa"/>
            <w:hideMark/>
          </w:tcPr>
          <w:p w14:paraId="41D32596" w14:textId="77777777" w:rsidR="00B8686D" w:rsidRPr="00A22FE6" w:rsidRDefault="00B8686D" w:rsidP="00804B0E">
            <w:pPr>
              <w:pStyle w:val="Normal6"/>
              <w:rPr>
                <w:szCs w:val="24"/>
                <w:lang w:val="en-GB"/>
              </w:rPr>
            </w:pPr>
            <w:r w:rsidRPr="00A22FE6">
              <w:rPr>
                <w:lang w:val="en-GB"/>
              </w:rPr>
              <w:t>(36)</w:t>
            </w:r>
            <w:r w:rsidRPr="00A22FE6">
              <w:rPr>
                <w:lang w:val="en-GB"/>
              </w:rPr>
              <w:tab/>
              <w:t xml:space="preserve">In order to streamline the procedure for the adoption of urgent opinions and urgent binding decisions of the Board under Article 66(2) of Regulation (EU) 2016/679, it is necessary to specify procedural rules regarding the timing of the request for an urgent opinion or urgent binding decision, the documents to be submitted to the Board and on which the Board should base its decision, to whom the opinion or decision of the Board should be addressed, and the consequences of the opinion or decision of the Board. </w:t>
            </w:r>
            <w:r w:rsidRPr="00A22FE6">
              <w:rPr>
                <w:b/>
                <w:i/>
                <w:lang w:val="en-GB"/>
              </w:rPr>
              <w:t>Provisional measures pursuant to Article 66(1) of Regulation (EU) 2016/679 should include all possible measures within the powers of supervisory authorities, pursuant to Article 58 of that Regulation.</w:t>
            </w:r>
          </w:p>
        </w:tc>
      </w:tr>
    </w:tbl>
    <w:p w14:paraId="63BF05AF" w14:textId="77777777" w:rsidR="00B8686D" w:rsidRPr="00A22FE6" w:rsidRDefault="00B8686D" w:rsidP="00B8686D"/>
    <w:p w14:paraId="3249F7B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43</w:t>
      </w:r>
    </w:p>
    <w:p w14:paraId="5AB226D0" w14:textId="77777777" w:rsidR="00B8686D" w:rsidRPr="00A22FE6" w:rsidRDefault="00B8686D" w:rsidP="00B8686D"/>
    <w:p w14:paraId="7F87DDE3" w14:textId="77777777" w:rsidR="00B8686D" w:rsidRPr="00A22FE6" w:rsidRDefault="00B8686D" w:rsidP="00B8686D">
      <w:pPr>
        <w:pStyle w:val="NormalBold"/>
        <w:keepNext/>
      </w:pPr>
      <w:r w:rsidRPr="00A22FE6">
        <w:t>Proposal for a regulation</w:t>
      </w:r>
    </w:p>
    <w:p w14:paraId="1A5855FD" w14:textId="77777777" w:rsidR="00B8686D" w:rsidRPr="00A22FE6" w:rsidRDefault="00B8686D" w:rsidP="00B8686D">
      <w:pPr>
        <w:pStyle w:val="NormalBold"/>
      </w:pPr>
      <w:r w:rsidRPr="00A22FE6">
        <w:t>Recital 36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A370BD" w14:textId="77777777" w:rsidTr="00804B0E">
        <w:trPr>
          <w:jc w:val="center"/>
        </w:trPr>
        <w:tc>
          <w:tcPr>
            <w:tcW w:w="9752" w:type="dxa"/>
            <w:gridSpan w:val="2"/>
          </w:tcPr>
          <w:p w14:paraId="49E77C96" w14:textId="77777777" w:rsidR="00B8686D" w:rsidRPr="00A22FE6" w:rsidRDefault="00B8686D" w:rsidP="00804B0E">
            <w:pPr>
              <w:keepNext/>
            </w:pPr>
          </w:p>
        </w:tc>
      </w:tr>
      <w:tr w:rsidR="00B8686D" w:rsidRPr="00A22FE6" w14:paraId="40F821AB" w14:textId="77777777" w:rsidTr="00804B0E">
        <w:trPr>
          <w:jc w:val="center"/>
        </w:trPr>
        <w:tc>
          <w:tcPr>
            <w:tcW w:w="4876" w:type="dxa"/>
            <w:hideMark/>
          </w:tcPr>
          <w:p w14:paraId="2928F23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2E186AB" w14:textId="77777777" w:rsidR="00B8686D" w:rsidRPr="00A22FE6" w:rsidRDefault="00B8686D" w:rsidP="00804B0E">
            <w:pPr>
              <w:pStyle w:val="ColumnHeading"/>
              <w:keepNext/>
              <w:rPr>
                <w:lang w:val="en-GB"/>
              </w:rPr>
            </w:pPr>
            <w:r w:rsidRPr="00A22FE6">
              <w:rPr>
                <w:lang w:val="en-GB"/>
              </w:rPr>
              <w:t>Amendment</w:t>
            </w:r>
          </w:p>
        </w:tc>
      </w:tr>
      <w:tr w:rsidR="00B8686D" w:rsidRPr="00A22FE6" w14:paraId="5CF5E25F" w14:textId="77777777" w:rsidTr="00804B0E">
        <w:trPr>
          <w:jc w:val="center"/>
        </w:trPr>
        <w:tc>
          <w:tcPr>
            <w:tcW w:w="4876" w:type="dxa"/>
          </w:tcPr>
          <w:p w14:paraId="0A3064E8" w14:textId="77777777" w:rsidR="00B8686D" w:rsidRPr="00A22FE6" w:rsidRDefault="00B8686D" w:rsidP="00804B0E">
            <w:pPr>
              <w:pStyle w:val="Normal6"/>
              <w:rPr>
                <w:lang w:val="en-GB"/>
              </w:rPr>
            </w:pPr>
          </w:p>
        </w:tc>
        <w:tc>
          <w:tcPr>
            <w:tcW w:w="4876" w:type="dxa"/>
            <w:hideMark/>
          </w:tcPr>
          <w:p w14:paraId="7D9BCC34" w14:textId="77777777" w:rsidR="00B8686D" w:rsidRPr="00A22FE6" w:rsidRDefault="00B8686D" w:rsidP="00804B0E">
            <w:pPr>
              <w:pStyle w:val="Normal6"/>
              <w:rPr>
                <w:szCs w:val="24"/>
                <w:lang w:val="en-GB"/>
              </w:rPr>
            </w:pPr>
            <w:r w:rsidRPr="00A22FE6">
              <w:rPr>
                <w:b/>
                <w:i/>
                <w:lang w:val="en-GB"/>
              </w:rPr>
              <w:t>(36a)</w:t>
            </w:r>
            <w:r w:rsidRPr="00A22FE6">
              <w:rPr>
                <w:b/>
                <w:i/>
                <w:lang w:val="en-GB"/>
              </w:rPr>
              <w:tab/>
              <w:t>The Board should be able to request any further information from supervisory authorities necessary for it to take a binding decision.</w:t>
            </w:r>
          </w:p>
        </w:tc>
      </w:tr>
    </w:tbl>
    <w:p w14:paraId="5FFA3D89" w14:textId="77777777" w:rsidR="00B8686D" w:rsidRPr="00A22FE6" w:rsidRDefault="00B8686D" w:rsidP="00B8686D"/>
    <w:p w14:paraId="1E17A79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44</w:t>
      </w:r>
    </w:p>
    <w:p w14:paraId="0C85C24C" w14:textId="77777777" w:rsidR="00B8686D" w:rsidRPr="00A22FE6" w:rsidRDefault="00B8686D" w:rsidP="00B8686D"/>
    <w:p w14:paraId="027BA10D" w14:textId="77777777" w:rsidR="00B8686D" w:rsidRPr="00A22FE6" w:rsidRDefault="00B8686D" w:rsidP="00B8686D">
      <w:pPr>
        <w:pStyle w:val="NormalBold"/>
        <w:keepNext/>
      </w:pPr>
      <w:r w:rsidRPr="00A22FE6">
        <w:t>Proposal for a regulation</w:t>
      </w:r>
    </w:p>
    <w:p w14:paraId="5BDE0F1E" w14:textId="77777777" w:rsidR="00B8686D" w:rsidRPr="00A22FE6" w:rsidRDefault="00B8686D" w:rsidP="00B8686D">
      <w:pPr>
        <w:pStyle w:val="NormalBold"/>
      </w:pPr>
      <w:r w:rsidRPr="00A22FE6">
        <w:t>Recital 36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7911339" w14:textId="77777777" w:rsidTr="00804B0E">
        <w:trPr>
          <w:jc w:val="center"/>
        </w:trPr>
        <w:tc>
          <w:tcPr>
            <w:tcW w:w="9752" w:type="dxa"/>
            <w:gridSpan w:val="2"/>
          </w:tcPr>
          <w:p w14:paraId="70F6CFDC" w14:textId="77777777" w:rsidR="00B8686D" w:rsidRPr="00A22FE6" w:rsidRDefault="00B8686D" w:rsidP="00804B0E">
            <w:pPr>
              <w:keepNext/>
            </w:pPr>
          </w:p>
        </w:tc>
      </w:tr>
      <w:tr w:rsidR="00B8686D" w:rsidRPr="00A22FE6" w14:paraId="14FC228C" w14:textId="77777777" w:rsidTr="00804B0E">
        <w:trPr>
          <w:jc w:val="center"/>
        </w:trPr>
        <w:tc>
          <w:tcPr>
            <w:tcW w:w="4876" w:type="dxa"/>
            <w:hideMark/>
          </w:tcPr>
          <w:p w14:paraId="239B458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6C815E1" w14:textId="77777777" w:rsidR="00B8686D" w:rsidRPr="00A22FE6" w:rsidRDefault="00B8686D" w:rsidP="00804B0E">
            <w:pPr>
              <w:pStyle w:val="ColumnHeading"/>
              <w:keepNext/>
              <w:rPr>
                <w:lang w:val="en-GB"/>
              </w:rPr>
            </w:pPr>
            <w:r w:rsidRPr="00A22FE6">
              <w:rPr>
                <w:lang w:val="en-GB"/>
              </w:rPr>
              <w:t>Amendment</w:t>
            </w:r>
          </w:p>
        </w:tc>
      </w:tr>
      <w:tr w:rsidR="00B8686D" w:rsidRPr="00A22FE6" w14:paraId="24CECD1A" w14:textId="77777777" w:rsidTr="00804B0E">
        <w:trPr>
          <w:jc w:val="center"/>
        </w:trPr>
        <w:tc>
          <w:tcPr>
            <w:tcW w:w="4876" w:type="dxa"/>
          </w:tcPr>
          <w:p w14:paraId="27C6051D" w14:textId="77777777" w:rsidR="00B8686D" w:rsidRPr="00A22FE6" w:rsidRDefault="00B8686D" w:rsidP="00804B0E">
            <w:pPr>
              <w:pStyle w:val="Normal6"/>
              <w:rPr>
                <w:lang w:val="en-GB"/>
              </w:rPr>
            </w:pPr>
          </w:p>
        </w:tc>
        <w:tc>
          <w:tcPr>
            <w:tcW w:w="4876" w:type="dxa"/>
            <w:hideMark/>
          </w:tcPr>
          <w:p w14:paraId="72BF0279" w14:textId="77777777" w:rsidR="00B8686D" w:rsidRPr="00A22FE6" w:rsidRDefault="00B8686D" w:rsidP="00804B0E">
            <w:pPr>
              <w:pStyle w:val="Normal6"/>
              <w:rPr>
                <w:szCs w:val="24"/>
                <w:lang w:val="en-GB"/>
              </w:rPr>
            </w:pPr>
            <w:r w:rsidRPr="00A22FE6">
              <w:rPr>
                <w:b/>
                <w:i/>
                <w:lang w:val="en-GB"/>
              </w:rPr>
              <w:t>(36b)</w:t>
            </w:r>
            <w:r w:rsidRPr="00A22FE6">
              <w:rPr>
                <w:b/>
                <w:i/>
                <w:lang w:val="en-GB"/>
              </w:rPr>
              <w:tab/>
              <w:t xml:space="preserve">The complainant should have a right to a judicial remedy in the event that a supervisory authority does not use its powers or does not otherwise take necessary action required by Regulation </w:t>
            </w:r>
            <w:r w:rsidRPr="00A22FE6">
              <w:rPr>
                <w:b/>
                <w:i/>
                <w:lang w:val="en-GB"/>
              </w:rPr>
              <w:lastRenderedPageBreak/>
              <w:t>(EU) 2016/679. In addition, the parties should have a right to take action against the lead supervisory authority in case of inaction or overly long procedures. To ensure that there is no enforcement gap, the parties to the case and organisations under Article 80(1) of Regulation (EU) 2016/679 should be empowered to seek a judicial remedy in the public interest if a supervisory authority does not comply with a decision of the Board and if they consider that the rights of a data subject under Regulation (EU) 2016/679 have been infringed as a result of the processing.</w:t>
            </w:r>
          </w:p>
        </w:tc>
      </w:tr>
    </w:tbl>
    <w:p w14:paraId="2C9F1CB6" w14:textId="77777777" w:rsidR="00B8686D" w:rsidRPr="00A22FE6" w:rsidRDefault="00B8686D" w:rsidP="00B8686D"/>
    <w:p w14:paraId="6F1D49C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45</w:t>
      </w:r>
    </w:p>
    <w:p w14:paraId="51A46B6D" w14:textId="77777777" w:rsidR="00B8686D" w:rsidRPr="00A22FE6" w:rsidRDefault="00B8686D" w:rsidP="00B8686D"/>
    <w:p w14:paraId="2BBA127C" w14:textId="77777777" w:rsidR="00B8686D" w:rsidRPr="00A22FE6" w:rsidRDefault="00B8686D" w:rsidP="00B8686D">
      <w:pPr>
        <w:pStyle w:val="NormalBold"/>
        <w:keepNext/>
      </w:pPr>
      <w:r w:rsidRPr="00A22FE6">
        <w:t>Proposal for a regulation</w:t>
      </w:r>
    </w:p>
    <w:p w14:paraId="1C63E961" w14:textId="77777777" w:rsidR="00B8686D" w:rsidRPr="00A22FE6" w:rsidRDefault="00B8686D" w:rsidP="00B8686D">
      <w:pPr>
        <w:pStyle w:val="NormalBold"/>
      </w:pPr>
      <w:r w:rsidRPr="00A22FE6">
        <w:t>Recital 38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47FEEBC" w14:textId="77777777" w:rsidTr="00804B0E">
        <w:trPr>
          <w:jc w:val="center"/>
        </w:trPr>
        <w:tc>
          <w:tcPr>
            <w:tcW w:w="9752" w:type="dxa"/>
            <w:gridSpan w:val="2"/>
          </w:tcPr>
          <w:p w14:paraId="3FFCE8E8" w14:textId="77777777" w:rsidR="00B8686D" w:rsidRPr="00A22FE6" w:rsidRDefault="00B8686D" w:rsidP="00804B0E">
            <w:pPr>
              <w:keepNext/>
            </w:pPr>
          </w:p>
        </w:tc>
      </w:tr>
      <w:tr w:rsidR="00B8686D" w:rsidRPr="00A22FE6" w14:paraId="5349F986" w14:textId="77777777" w:rsidTr="00804B0E">
        <w:trPr>
          <w:jc w:val="center"/>
        </w:trPr>
        <w:tc>
          <w:tcPr>
            <w:tcW w:w="4876" w:type="dxa"/>
            <w:hideMark/>
          </w:tcPr>
          <w:p w14:paraId="1AF6961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0E7AFA5" w14:textId="77777777" w:rsidR="00B8686D" w:rsidRPr="00A22FE6" w:rsidRDefault="00B8686D" w:rsidP="00804B0E">
            <w:pPr>
              <w:pStyle w:val="ColumnHeading"/>
              <w:keepNext/>
              <w:rPr>
                <w:lang w:val="en-GB"/>
              </w:rPr>
            </w:pPr>
            <w:r w:rsidRPr="00A22FE6">
              <w:rPr>
                <w:lang w:val="en-GB"/>
              </w:rPr>
              <w:t>Amendment</w:t>
            </w:r>
          </w:p>
        </w:tc>
      </w:tr>
      <w:tr w:rsidR="00B8686D" w:rsidRPr="00A22FE6" w14:paraId="756ECF3F" w14:textId="77777777" w:rsidTr="00804B0E">
        <w:trPr>
          <w:jc w:val="center"/>
        </w:trPr>
        <w:tc>
          <w:tcPr>
            <w:tcW w:w="4876" w:type="dxa"/>
            <w:hideMark/>
          </w:tcPr>
          <w:p w14:paraId="57F66671" w14:textId="77777777" w:rsidR="00B8686D" w:rsidRPr="00A22FE6" w:rsidRDefault="00B8686D" w:rsidP="00804B0E">
            <w:pPr>
              <w:pStyle w:val="Normal6"/>
              <w:rPr>
                <w:lang w:val="en-GB"/>
              </w:rPr>
            </w:pPr>
            <w:r w:rsidRPr="00A22FE6">
              <w:rPr>
                <w:lang w:val="en-GB"/>
              </w:rPr>
              <w:t>(38)</w:t>
            </w:r>
            <w:r w:rsidRPr="00A22FE6">
              <w:rPr>
                <w:lang w:val="en-GB"/>
              </w:rPr>
              <w:tab/>
              <w:t xml:space="preserve">The European Data Protection Supervisor and the European Data Protection Board were consulted in accordance with Article 42(2) of Regulation (EU) 2018/1725 and delivered a joint opinion on </w:t>
            </w:r>
            <w:r w:rsidRPr="00A22FE6">
              <w:rPr>
                <w:b/>
                <w:i/>
                <w:lang w:val="en-GB"/>
              </w:rPr>
              <w:t>[ ]</w:t>
            </w:r>
            <w:r w:rsidRPr="00A22FE6">
              <w:rPr>
                <w:lang w:val="en-GB"/>
              </w:rPr>
              <w:t>,</w:t>
            </w:r>
          </w:p>
        </w:tc>
        <w:tc>
          <w:tcPr>
            <w:tcW w:w="4876" w:type="dxa"/>
            <w:hideMark/>
          </w:tcPr>
          <w:p w14:paraId="22C4DD69" w14:textId="77777777" w:rsidR="00B8686D" w:rsidRPr="00A22FE6" w:rsidRDefault="00B8686D" w:rsidP="00804B0E">
            <w:pPr>
              <w:pStyle w:val="Normal6"/>
              <w:rPr>
                <w:szCs w:val="24"/>
                <w:lang w:val="en-GB"/>
              </w:rPr>
            </w:pPr>
            <w:r w:rsidRPr="00A22FE6">
              <w:rPr>
                <w:lang w:val="en-GB"/>
              </w:rPr>
              <w:t>(38)</w:t>
            </w:r>
            <w:r w:rsidRPr="00A22FE6">
              <w:rPr>
                <w:lang w:val="en-GB"/>
              </w:rPr>
              <w:tab/>
              <w:t xml:space="preserve">The European Data Protection Supervisor and the European Data Protection Board were consulted in accordance with Article 42(2) of Regulation (EU) 2018/1725 and delivered a joint opinion on </w:t>
            </w:r>
            <w:r w:rsidRPr="00A22FE6">
              <w:rPr>
                <w:b/>
                <w:i/>
                <w:lang w:val="en-GB"/>
              </w:rPr>
              <w:t>19 September 2023</w:t>
            </w:r>
            <w:r w:rsidRPr="00A22FE6">
              <w:rPr>
                <w:lang w:val="en-GB"/>
              </w:rPr>
              <w:t>,</w:t>
            </w:r>
          </w:p>
        </w:tc>
      </w:tr>
    </w:tbl>
    <w:p w14:paraId="37119661" w14:textId="77777777" w:rsidR="00B8686D" w:rsidRPr="00A22FE6" w:rsidRDefault="00B8686D" w:rsidP="00B8686D"/>
    <w:p w14:paraId="38C2CFB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46</w:t>
      </w:r>
    </w:p>
    <w:p w14:paraId="24A6ABF1" w14:textId="77777777" w:rsidR="00B8686D" w:rsidRPr="00A22FE6" w:rsidRDefault="00B8686D" w:rsidP="00B8686D"/>
    <w:p w14:paraId="291F12F2" w14:textId="77777777" w:rsidR="00B8686D" w:rsidRPr="00A22FE6" w:rsidRDefault="00B8686D" w:rsidP="00B8686D">
      <w:pPr>
        <w:pStyle w:val="NormalBold"/>
        <w:keepNext/>
      </w:pPr>
      <w:r w:rsidRPr="00A22FE6">
        <w:t>Proposal for a regulation</w:t>
      </w:r>
    </w:p>
    <w:p w14:paraId="282691F3" w14:textId="77777777" w:rsidR="00B8686D" w:rsidRPr="00A22FE6" w:rsidRDefault="00B8686D" w:rsidP="00B8686D">
      <w:pPr>
        <w:pStyle w:val="NormalBold"/>
      </w:pPr>
      <w:r w:rsidRPr="00A22FE6">
        <w:t>Section 1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9FC6239" w14:textId="77777777" w:rsidTr="00804B0E">
        <w:trPr>
          <w:jc w:val="center"/>
        </w:trPr>
        <w:tc>
          <w:tcPr>
            <w:tcW w:w="9752" w:type="dxa"/>
            <w:gridSpan w:val="2"/>
          </w:tcPr>
          <w:p w14:paraId="6AB9EE6B" w14:textId="77777777" w:rsidR="00B8686D" w:rsidRPr="00A22FE6" w:rsidRDefault="00B8686D" w:rsidP="00804B0E">
            <w:pPr>
              <w:keepNext/>
            </w:pPr>
          </w:p>
        </w:tc>
      </w:tr>
      <w:tr w:rsidR="00B8686D" w:rsidRPr="00A22FE6" w14:paraId="2649D0C7" w14:textId="77777777" w:rsidTr="00804B0E">
        <w:trPr>
          <w:jc w:val="center"/>
        </w:trPr>
        <w:tc>
          <w:tcPr>
            <w:tcW w:w="4876" w:type="dxa"/>
            <w:hideMark/>
          </w:tcPr>
          <w:p w14:paraId="62511F5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D2D19F6" w14:textId="77777777" w:rsidR="00B8686D" w:rsidRPr="00A22FE6" w:rsidRDefault="00B8686D" w:rsidP="00804B0E">
            <w:pPr>
              <w:pStyle w:val="ColumnHeading"/>
              <w:keepNext/>
              <w:rPr>
                <w:lang w:val="en-GB"/>
              </w:rPr>
            </w:pPr>
            <w:r w:rsidRPr="00A22FE6">
              <w:rPr>
                <w:lang w:val="en-GB"/>
              </w:rPr>
              <w:t>Amendment</w:t>
            </w:r>
          </w:p>
        </w:tc>
      </w:tr>
      <w:tr w:rsidR="00B8686D" w:rsidRPr="00A22FE6" w14:paraId="5205BD27" w14:textId="77777777" w:rsidTr="00804B0E">
        <w:trPr>
          <w:jc w:val="center"/>
        </w:trPr>
        <w:tc>
          <w:tcPr>
            <w:tcW w:w="4876" w:type="dxa"/>
          </w:tcPr>
          <w:p w14:paraId="78DB3709" w14:textId="77777777" w:rsidR="00B8686D" w:rsidRPr="00A22FE6" w:rsidRDefault="00B8686D" w:rsidP="00804B0E">
            <w:pPr>
              <w:pStyle w:val="Normal6"/>
              <w:rPr>
                <w:lang w:val="en-GB"/>
              </w:rPr>
            </w:pPr>
          </w:p>
        </w:tc>
        <w:tc>
          <w:tcPr>
            <w:tcW w:w="4876" w:type="dxa"/>
            <w:hideMark/>
          </w:tcPr>
          <w:p w14:paraId="0CDB3ED2" w14:textId="77777777" w:rsidR="00B8686D" w:rsidRPr="00A22FE6" w:rsidRDefault="00B8686D" w:rsidP="00804B0E">
            <w:pPr>
              <w:pStyle w:val="Normal6"/>
              <w:jc w:val="center"/>
              <w:rPr>
                <w:szCs w:val="24"/>
                <w:lang w:val="en-GB"/>
              </w:rPr>
            </w:pPr>
            <w:r w:rsidRPr="00A22FE6">
              <w:rPr>
                <w:b/>
                <w:i/>
                <w:lang w:val="en-GB"/>
              </w:rPr>
              <w:t>Section 1a</w:t>
            </w:r>
          </w:p>
        </w:tc>
      </w:tr>
      <w:tr w:rsidR="00B8686D" w:rsidRPr="00A22FE6" w14:paraId="0D067341" w14:textId="77777777" w:rsidTr="00804B0E">
        <w:trPr>
          <w:jc w:val="center"/>
        </w:trPr>
        <w:tc>
          <w:tcPr>
            <w:tcW w:w="4876" w:type="dxa"/>
          </w:tcPr>
          <w:p w14:paraId="41366A38" w14:textId="77777777" w:rsidR="00B8686D" w:rsidRPr="00A22FE6" w:rsidRDefault="00B8686D" w:rsidP="00804B0E">
            <w:pPr>
              <w:pStyle w:val="Normal6"/>
              <w:rPr>
                <w:lang w:val="en-GB"/>
              </w:rPr>
            </w:pPr>
          </w:p>
        </w:tc>
        <w:tc>
          <w:tcPr>
            <w:tcW w:w="4876" w:type="dxa"/>
            <w:hideMark/>
          </w:tcPr>
          <w:p w14:paraId="5F95B325" w14:textId="77777777" w:rsidR="00B8686D" w:rsidRPr="00A22FE6" w:rsidRDefault="00B8686D" w:rsidP="00804B0E">
            <w:pPr>
              <w:pStyle w:val="Normal6"/>
              <w:rPr>
                <w:szCs w:val="24"/>
                <w:lang w:val="en-GB"/>
              </w:rPr>
            </w:pPr>
            <w:r w:rsidRPr="00A22FE6">
              <w:rPr>
                <w:b/>
                <w:i/>
                <w:lang w:val="en-GB"/>
              </w:rPr>
              <w:t>Subject matter, scope, and definitions</w:t>
            </w:r>
          </w:p>
        </w:tc>
      </w:tr>
    </w:tbl>
    <w:p w14:paraId="4B802BCD" w14:textId="77777777" w:rsidR="00B8686D" w:rsidRPr="00A22FE6" w:rsidRDefault="00B8686D" w:rsidP="00B8686D"/>
    <w:p w14:paraId="0F1D313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47</w:t>
      </w:r>
    </w:p>
    <w:p w14:paraId="6DF6BBDC" w14:textId="77777777" w:rsidR="00B8686D" w:rsidRPr="00A22FE6" w:rsidRDefault="00B8686D" w:rsidP="00B8686D"/>
    <w:p w14:paraId="2D91EACC" w14:textId="77777777" w:rsidR="00B8686D" w:rsidRPr="00A22FE6" w:rsidRDefault="00B8686D" w:rsidP="00B8686D">
      <w:pPr>
        <w:pStyle w:val="NormalBold"/>
        <w:keepNext/>
      </w:pPr>
      <w:r w:rsidRPr="00A22FE6">
        <w:t>Proposal for a regulation</w:t>
      </w:r>
    </w:p>
    <w:p w14:paraId="51E961F6" w14:textId="77777777" w:rsidR="00B8686D" w:rsidRPr="00A22FE6" w:rsidRDefault="00B8686D" w:rsidP="00B8686D">
      <w:pPr>
        <w:pStyle w:val="NormalBold"/>
      </w:pPr>
      <w:r w:rsidRPr="00A22FE6">
        <w:t>Article 1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7931929" w14:textId="77777777" w:rsidTr="00804B0E">
        <w:trPr>
          <w:jc w:val="center"/>
        </w:trPr>
        <w:tc>
          <w:tcPr>
            <w:tcW w:w="9752" w:type="dxa"/>
            <w:gridSpan w:val="2"/>
          </w:tcPr>
          <w:p w14:paraId="015FE9A5" w14:textId="77777777" w:rsidR="00B8686D" w:rsidRPr="00A22FE6" w:rsidRDefault="00B8686D" w:rsidP="00804B0E">
            <w:pPr>
              <w:keepNext/>
            </w:pPr>
          </w:p>
        </w:tc>
      </w:tr>
      <w:tr w:rsidR="00B8686D" w:rsidRPr="00A22FE6" w14:paraId="4F2D2E27" w14:textId="77777777" w:rsidTr="00804B0E">
        <w:trPr>
          <w:jc w:val="center"/>
        </w:trPr>
        <w:tc>
          <w:tcPr>
            <w:tcW w:w="4876" w:type="dxa"/>
            <w:hideMark/>
          </w:tcPr>
          <w:p w14:paraId="413918E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7D4782" w14:textId="77777777" w:rsidR="00B8686D" w:rsidRPr="00A22FE6" w:rsidRDefault="00B8686D" w:rsidP="00804B0E">
            <w:pPr>
              <w:pStyle w:val="ColumnHeading"/>
              <w:keepNext/>
              <w:rPr>
                <w:lang w:val="en-GB"/>
              </w:rPr>
            </w:pPr>
            <w:r w:rsidRPr="00A22FE6">
              <w:rPr>
                <w:lang w:val="en-GB"/>
              </w:rPr>
              <w:t>Amendment</w:t>
            </w:r>
          </w:p>
        </w:tc>
      </w:tr>
      <w:tr w:rsidR="00B8686D" w:rsidRPr="00A22FE6" w14:paraId="492A0A0D" w14:textId="77777777" w:rsidTr="00804B0E">
        <w:trPr>
          <w:jc w:val="center"/>
        </w:trPr>
        <w:tc>
          <w:tcPr>
            <w:tcW w:w="4876" w:type="dxa"/>
          </w:tcPr>
          <w:p w14:paraId="1350658A" w14:textId="77777777" w:rsidR="00B8686D" w:rsidRPr="00A22FE6" w:rsidRDefault="00B8686D" w:rsidP="00804B0E">
            <w:pPr>
              <w:pStyle w:val="Normal6"/>
              <w:jc w:val="center"/>
              <w:rPr>
                <w:lang w:val="en-GB"/>
              </w:rPr>
            </w:pPr>
            <w:r w:rsidRPr="00A22FE6">
              <w:rPr>
                <w:lang w:val="en-GB"/>
              </w:rPr>
              <w:t>Article 1</w:t>
            </w:r>
          </w:p>
        </w:tc>
        <w:tc>
          <w:tcPr>
            <w:tcW w:w="4876" w:type="dxa"/>
          </w:tcPr>
          <w:p w14:paraId="0E540AAB" w14:textId="77777777" w:rsidR="00B8686D" w:rsidRPr="00A22FE6" w:rsidRDefault="00B8686D" w:rsidP="00804B0E">
            <w:pPr>
              <w:pStyle w:val="Normal6"/>
              <w:jc w:val="center"/>
              <w:rPr>
                <w:lang w:val="en-GB"/>
              </w:rPr>
            </w:pPr>
            <w:r w:rsidRPr="00A22FE6">
              <w:rPr>
                <w:lang w:val="en-GB"/>
              </w:rPr>
              <w:t>Article 1</w:t>
            </w:r>
          </w:p>
        </w:tc>
      </w:tr>
      <w:tr w:rsidR="00B8686D" w:rsidRPr="00A22FE6" w14:paraId="295B1718" w14:textId="77777777" w:rsidTr="00804B0E">
        <w:trPr>
          <w:jc w:val="center"/>
        </w:trPr>
        <w:tc>
          <w:tcPr>
            <w:tcW w:w="4876" w:type="dxa"/>
            <w:hideMark/>
          </w:tcPr>
          <w:p w14:paraId="6CD07CF2" w14:textId="77777777" w:rsidR="00B8686D" w:rsidRPr="00A22FE6" w:rsidRDefault="00B8686D" w:rsidP="00804B0E">
            <w:pPr>
              <w:pStyle w:val="Normal6"/>
              <w:rPr>
                <w:lang w:val="en-GB"/>
              </w:rPr>
            </w:pPr>
            <w:r w:rsidRPr="00A22FE6">
              <w:rPr>
                <w:lang w:val="en-GB"/>
              </w:rPr>
              <w:t>Subject matter</w:t>
            </w:r>
          </w:p>
        </w:tc>
        <w:tc>
          <w:tcPr>
            <w:tcW w:w="4876" w:type="dxa"/>
            <w:hideMark/>
          </w:tcPr>
          <w:p w14:paraId="15564328" w14:textId="77777777" w:rsidR="00B8686D" w:rsidRPr="00A22FE6" w:rsidRDefault="00B8686D" w:rsidP="00804B0E">
            <w:pPr>
              <w:pStyle w:val="Normal6"/>
              <w:rPr>
                <w:szCs w:val="24"/>
                <w:lang w:val="en-GB"/>
              </w:rPr>
            </w:pPr>
            <w:r w:rsidRPr="00A22FE6">
              <w:rPr>
                <w:lang w:val="en-GB"/>
              </w:rPr>
              <w:t xml:space="preserve">Subject matter </w:t>
            </w:r>
            <w:r w:rsidRPr="00A22FE6">
              <w:rPr>
                <w:b/>
                <w:i/>
                <w:lang w:val="en-GB"/>
              </w:rPr>
              <w:t>and scope</w:t>
            </w:r>
          </w:p>
        </w:tc>
      </w:tr>
    </w:tbl>
    <w:p w14:paraId="2691CB16" w14:textId="77777777" w:rsidR="00B8686D" w:rsidRPr="00A22FE6" w:rsidRDefault="00B8686D" w:rsidP="00B8686D"/>
    <w:p w14:paraId="4228DCE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48</w:t>
      </w:r>
    </w:p>
    <w:p w14:paraId="34AEDEC3" w14:textId="77777777" w:rsidR="00B8686D" w:rsidRPr="00A22FE6" w:rsidRDefault="00B8686D" w:rsidP="00B8686D"/>
    <w:p w14:paraId="33A4A0B4" w14:textId="77777777" w:rsidR="00B8686D" w:rsidRPr="00A22FE6" w:rsidRDefault="00B8686D" w:rsidP="00B8686D">
      <w:pPr>
        <w:pStyle w:val="NormalBold"/>
        <w:keepNext/>
      </w:pPr>
      <w:r w:rsidRPr="00A22FE6">
        <w:t>Proposal for a regulation</w:t>
      </w:r>
    </w:p>
    <w:p w14:paraId="4DB5E644" w14:textId="77777777" w:rsidR="00B8686D" w:rsidRPr="00A22FE6" w:rsidRDefault="00B8686D" w:rsidP="00B8686D">
      <w:pPr>
        <w:pStyle w:val="NormalBold"/>
      </w:pPr>
      <w:r w:rsidRPr="00A22FE6">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8B2861D" w14:textId="77777777" w:rsidTr="00804B0E">
        <w:trPr>
          <w:jc w:val="center"/>
        </w:trPr>
        <w:tc>
          <w:tcPr>
            <w:tcW w:w="9752" w:type="dxa"/>
            <w:gridSpan w:val="2"/>
          </w:tcPr>
          <w:p w14:paraId="564FA67A" w14:textId="77777777" w:rsidR="00B8686D" w:rsidRPr="00A22FE6" w:rsidRDefault="00B8686D" w:rsidP="00804B0E">
            <w:pPr>
              <w:keepNext/>
            </w:pPr>
          </w:p>
        </w:tc>
      </w:tr>
      <w:tr w:rsidR="00B8686D" w:rsidRPr="00A22FE6" w14:paraId="4D6C3FD0" w14:textId="77777777" w:rsidTr="00804B0E">
        <w:trPr>
          <w:jc w:val="center"/>
        </w:trPr>
        <w:tc>
          <w:tcPr>
            <w:tcW w:w="4876" w:type="dxa"/>
            <w:hideMark/>
          </w:tcPr>
          <w:p w14:paraId="03CFE0A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8EB1407" w14:textId="77777777" w:rsidR="00B8686D" w:rsidRPr="00A22FE6" w:rsidRDefault="00B8686D" w:rsidP="00804B0E">
            <w:pPr>
              <w:pStyle w:val="ColumnHeading"/>
              <w:keepNext/>
              <w:rPr>
                <w:lang w:val="en-GB"/>
              </w:rPr>
            </w:pPr>
            <w:r w:rsidRPr="00A22FE6">
              <w:rPr>
                <w:lang w:val="en-GB"/>
              </w:rPr>
              <w:t>Amendment</w:t>
            </w:r>
          </w:p>
        </w:tc>
      </w:tr>
      <w:tr w:rsidR="00B8686D" w:rsidRPr="00A22FE6" w14:paraId="106E3982" w14:textId="77777777" w:rsidTr="00804B0E">
        <w:trPr>
          <w:jc w:val="center"/>
        </w:trPr>
        <w:tc>
          <w:tcPr>
            <w:tcW w:w="4876" w:type="dxa"/>
            <w:hideMark/>
          </w:tcPr>
          <w:p w14:paraId="4CD8DE49" w14:textId="77777777" w:rsidR="00B8686D" w:rsidRPr="00A22FE6" w:rsidRDefault="00B8686D" w:rsidP="00804B0E">
            <w:pPr>
              <w:pStyle w:val="Normal6"/>
              <w:rPr>
                <w:lang w:val="en-GB"/>
              </w:rPr>
            </w:pPr>
            <w:r w:rsidRPr="00A22FE6">
              <w:rPr>
                <w:lang w:val="en-GB"/>
              </w:rPr>
              <w:t xml:space="preserve">This Regulation lays down procedural rules for the handling of complaints and the conduct of investigations in complaint-based and ex officio cases by supervisory authorities in the </w:t>
            </w:r>
            <w:r w:rsidRPr="00A22FE6">
              <w:rPr>
                <w:b/>
                <w:i/>
                <w:lang w:val="en-GB"/>
              </w:rPr>
              <w:t>cross-border enforcement of Regulation (EU) 2016/679</w:t>
            </w:r>
            <w:r w:rsidRPr="00A22FE6">
              <w:rPr>
                <w:lang w:val="en-GB"/>
              </w:rPr>
              <w:t>.</w:t>
            </w:r>
          </w:p>
        </w:tc>
        <w:tc>
          <w:tcPr>
            <w:tcW w:w="4876" w:type="dxa"/>
            <w:hideMark/>
          </w:tcPr>
          <w:p w14:paraId="36D47A8D" w14:textId="77777777" w:rsidR="00B8686D" w:rsidRPr="00A22FE6" w:rsidRDefault="00B8686D" w:rsidP="00804B0E">
            <w:pPr>
              <w:pStyle w:val="Normal6"/>
              <w:rPr>
                <w:szCs w:val="24"/>
                <w:lang w:val="en-GB"/>
              </w:rPr>
            </w:pPr>
            <w:r w:rsidRPr="00A22FE6">
              <w:rPr>
                <w:lang w:val="en-GB"/>
              </w:rPr>
              <w:t xml:space="preserve">This Regulation lays down procedural rules for the handling of complaints and the conduct of investigations in complaint-based and ex officio cases by supervisory authorities </w:t>
            </w:r>
            <w:r w:rsidRPr="00A22FE6">
              <w:rPr>
                <w:b/>
                <w:i/>
                <w:lang w:val="en-GB"/>
              </w:rPr>
              <w:t>whenever supervisory authorities of more than one Member State are involved</w:t>
            </w:r>
            <w:r w:rsidRPr="00A22FE6">
              <w:rPr>
                <w:lang w:val="en-GB"/>
              </w:rPr>
              <w:t xml:space="preserve"> in the </w:t>
            </w:r>
            <w:r w:rsidRPr="00A22FE6">
              <w:rPr>
                <w:b/>
                <w:i/>
                <w:lang w:val="en-GB"/>
              </w:rPr>
              <w:t>case, as well as procedural rules on related judicial remedies</w:t>
            </w:r>
            <w:r w:rsidRPr="00A22FE6">
              <w:rPr>
                <w:lang w:val="en-GB"/>
              </w:rPr>
              <w:t>.</w:t>
            </w:r>
          </w:p>
        </w:tc>
      </w:tr>
    </w:tbl>
    <w:p w14:paraId="6FA0F23C" w14:textId="77777777" w:rsidR="00B8686D" w:rsidRPr="00A22FE6" w:rsidRDefault="00B8686D" w:rsidP="00B8686D"/>
    <w:p w14:paraId="0C79E8F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49</w:t>
      </w:r>
    </w:p>
    <w:p w14:paraId="3BEB77FE" w14:textId="77777777" w:rsidR="00B8686D" w:rsidRPr="00A22FE6" w:rsidRDefault="00B8686D" w:rsidP="00B8686D"/>
    <w:p w14:paraId="53671574" w14:textId="77777777" w:rsidR="00B8686D" w:rsidRPr="00A22FE6" w:rsidRDefault="00B8686D" w:rsidP="00B8686D">
      <w:pPr>
        <w:pStyle w:val="NormalBold"/>
        <w:keepNext/>
      </w:pPr>
      <w:r w:rsidRPr="00A22FE6">
        <w:t>Proposal for a regulation</w:t>
      </w:r>
    </w:p>
    <w:p w14:paraId="34AED63D" w14:textId="77777777" w:rsidR="00B8686D" w:rsidRPr="00A22FE6" w:rsidRDefault="00B8686D" w:rsidP="00B8686D">
      <w:pPr>
        <w:pStyle w:val="NormalBold"/>
      </w:pPr>
      <w:r w:rsidRPr="00A22FE6">
        <w:t>Article 1 – paragraph 1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DC922CA" w14:textId="77777777" w:rsidTr="00804B0E">
        <w:trPr>
          <w:jc w:val="center"/>
        </w:trPr>
        <w:tc>
          <w:tcPr>
            <w:tcW w:w="9752" w:type="dxa"/>
            <w:gridSpan w:val="2"/>
          </w:tcPr>
          <w:p w14:paraId="325DA67F" w14:textId="77777777" w:rsidR="00B8686D" w:rsidRPr="00A22FE6" w:rsidRDefault="00B8686D" w:rsidP="00804B0E">
            <w:pPr>
              <w:keepNext/>
            </w:pPr>
          </w:p>
        </w:tc>
      </w:tr>
      <w:tr w:rsidR="00B8686D" w:rsidRPr="00A22FE6" w14:paraId="072D57CD" w14:textId="77777777" w:rsidTr="00804B0E">
        <w:trPr>
          <w:jc w:val="center"/>
        </w:trPr>
        <w:tc>
          <w:tcPr>
            <w:tcW w:w="4876" w:type="dxa"/>
            <w:hideMark/>
          </w:tcPr>
          <w:p w14:paraId="3848724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E53FD68" w14:textId="77777777" w:rsidR="00B8686D" w:rsidRPr="00A22FE6" w:rsidRDefault="00B8686D" w:rsidP="00804B0E">
            <w:pPr>
              <w:pStyle w:val="ColumnHeading"/>
              <w:keepNext/>
              <w:rPr>
                <w:lang w:val="en-GB"/>
              </w:rPr>
            </w:pPr>
            <w:r w:rsidRPr="00A22FE6">
              <w:rPr>
                <w:lang w:val="en-GB"/>
              </w:rPr>
              <w:t>Amendment</w:t>
            </w:r>
          </w:p>
        </w:tc>
      </w:tr>
      <w:tr w:rsidR="00B8686D" w:rsidRPr="00A22FE6" w14:paraId="4211BCA0" w14:textId="77777777" w:rsidTr="00804B0E">
        <w:trPr>
          <w:jc w:val="center"/>
        </w:trPr>
        <w:tc>
          <w:tcPr>
            <w:tcW w:w="4876" w:type="dxa"/>
          </w:tcPr>
          <w:p w14:paraId="718DFEDA" w14:textId="77777777" w:rsidR="00B8686D" w:rsidRPr="00A22FE6" w:rsidRDefault="00B8686D" w:rsidP="00804B0E">
            <w:pPr>
              <w:pStyle w:val="Normal6"/>
              <w:rPr>
                <w:lang w:val="en-GB"/>
              </w:rPr>
            </w:pPr>
          </w:p>
        </w:tc>
        <w:tc>
          <w:tcPr>
            <w:tcW w:w="4876" w:type="dxa"/>
            <w:hideMark/>
          </w:tcPr>
          <w:p w14:paraId="6F76F7EA" w14:textId="77777777" w:rsidR="00B8686D" w:rsidRPr="00A22FE6" w:rsidRDefault="00B8686D" w:rsidP="00804B0E">
            <w:pPr>
              <w:pStyle w:val="Normal6"/>
              <w:rPr>
                <w:szCs w:val="24"/>
                <w:lang w:val="en-GB"/>
              </w:rPr>
            </w:pPr>
            <w:r w:rsidRPr="00A22FE6">
              <w:rPr>
                <w:b/>
                <w:i/>
                <w:lang w:val="en-GB"/>
              </w:rPr>
              <w:t>Article 26b of this Regulation also applies to cases before a supervisory authority of a single Member State, pursuant to Article 56(2) of Regulation (EU) 2016/679.</w:t>
            </w:r>
          </w:p>
        </w:tc>
      </w:tr>
    </w:tbl>
    <w:p w14:paraId="3D7E2044" w14:textId="77777777" w:rsidR="00B8686D" w:rsidRPr="00A22FE6" w:rsidRDefault="00B8686D" w:rsidP="00B8686D"/>
    <w:p w14:paraId="2AA897E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50</w:t>
      </w:r>
    </w:p>
    <w:p w14:paraId="20D7A85F" w14:textId="77777777" w:rsidR="00B8686D" w:rsidRPr="00A22FE6" w:rsidRDefault="00B8686D" w:rsidP="00B8686D"/>
    <w:p w14:paraId="0C63143D" w14:textId="77777777" w:rsidR="00B8686D" w:rsidRPr="00A22FE6" w:rsidRDefault="00B8686D" w:rsidP="00B8686D">
      <w:pPr>
        <w:pStyle w:val="NormalBold"/>
        <w:keepNext/>
      </w:pPr>
      <w:r w:rsidRPr="00A22FE6">
        <w:t>Proposal for a regulation</w:t>
      </w:r>
    </w:p>
    <w:p w14:paraId="500C25D3" w14:textId="77777777" w:rsidR="00B8686D" w:rsidRPr="00A22FE6" w:rsidRDefault="00B8686D" w:rsidP="00B8686D">
      <w:pPr>
        <w:pStyle w:val="NormalBold"/>
      </w:pPr>
      <w:r w:rsidRPr="00A22FE6">
        <w:t>Article 2 – paragraph 2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2C2D7FD" w14:textId="77777777" w:rsidTr="00804B0E">
        <w:trPr>
          <w:jc w:val="center"/>
        </w:trPr>
        <w:tc>
          <w:tcPr>
            <w:tcW w:w="9752" w:type="dxa"/>
            <w:gridSpan w:val="2"/>
          </w:tcPr>
          <w:p w14:paraId="7D13FC4C" w14:textId="77777777" w:rsidR="00B8686D" w:rsidRPr="00A22FE6" w:rsidRDefault="00B8686D" w:rsidP="00804B0E">
            <w:pPr>
              <w:keepNext/>
            </w:pPr>
          </w:p>
        </w:tc>
      </w:tr>
      <w:tr w:rsidR="00B8686D" w:rsidRPr="00A22FE6" w14:paraId="6D414B11" w14:textId="77777777" w:rsidTr="00804B0E">
        <w:trPr>
          <w:jc w:val="center"/>
        </w:trPr>
        <w:tc>
          <w:tcPr>
            <w:tcW w:w="4876" w:type="dxa"/>
            <w:hideMark/>
          </w:tcPr>
          <w:p w14:paraId="07E4B97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CAABDD3" w14:textId="77777777" w:rsidR="00B8686D" w:rsidRPr="00A22FE6" w:rsidRDefault="00B8686D" w:rsidP="00804B0E">
            <w:pPr>
              <w:pStyle w:val="ColumnHeading"/>
              <w:keepNext/>
              <w:rPr>
                <w:lang w:val="en-GB"/>
              </w:rPr>
            </w:pPr>
            <w:r w:rsidRPr="00A22FE6">
              <w:rPr>
                <w:lang w:val="en-GB"/>
              </w:rPr>
              <w:t>Amendment</w:t>
            </w:r>
          </w:p>
        </w:tc>
      </w:tr>
      <w:tr w:rsidR="00B8686D" w:rsidRPr="00A22FE6" w14:paraId="66B4F596" w14:textId="77777777" w:rsidTr="00804B0E">
        <w:trPr>
          <w:jc w:val="center"/>
        </w:trPr>
        <w:tc>
          <w:tcPr>
            <w:tcW w:w="4876" w:type="dxa"/>
            <w:hideMark/>
          </w:tcPr>
          <w:p w14:paraId="7CE9ACCE" w14:textId="77777777" w:rsidR="00B8686D" w:rsidRPr="00A22FE6" w:rsidRDefault="00B8686D" w:rsidP="00804B0E">
            <w:pPr>
              <w:pStyle w:val="Normal6"/>
              <w:rPr>
                <w:lang w:val="en-GB"/>
              </w:rPr>
            </w:pPr>
            <w:r w:rsidRPr="00A22FE6">
              <w:rPr>
                <w:lang w:val="en-GB"/>
              </w:rPr>
              <w:t>(1)</w:t>
            </w:r>
            <w:r w:rsidRPr="00A22FE6">
              <w:rPr>
                <w:lang w:val="en-GB"/>
              </w:rPr>
              <w:tab/>
              <w:t>‘</w:t>
            </w:r>
            <w:r w:rsidRPr="00A22FE6">
              <w:rPr>
                <w:b/>
                <w:i/>
                <w:lang w:val="en-GB"/>
              </w:rPr>
              <w:t>parties</w:t>
            </w:r>
            <w:r w:rsidRPr="00A22FE6">
              <w:rPr>
                <w:lang w:val="en-GB"/>
              </w:rPr>
              <w:t xml:space="preserve"> under investigation’ means the controller(s) and/or processor(s) investigated for alleged infringement of Regulation (EU) 2016/679 </w:t>
            </w:r>
            <w:r w:rsidRPr="00A22FE6">
              <w:rPr>
                <w:b/>
                <w:i/>
                <w:lang w:val="en-GB"/>
              </w:rPr>
              <w:t>related to cross-</w:t>
            </w:r>
            <w:r w:rsidRPr="00A22FE6">
              <w:rPr>
                <w:b/>
                <w:i/>
                <w:lang w:val="en-GB"/>
              </w:rPr>
              <w:lastRenderedPageBreak/>
              <w:t>border processing</w:t>
            </w:r>
            <w:r w:rsidRPr="00A22FE6">
              <w:rPr>
                <w:lang w:val="en-GB"/>
              </w:rPr>
              <w:t>;</w:t>
            </w:r>
          </w:p>
        </w:tc>
        <w:tc>
          <w:tcPr>
            <w:tcW w:w="4876" w:type="dxa"/>
            <w:hideMark/>
          </w:tcPr>
          <w:p w14:paraId="2B974EC0" w14:textId="77777777" w:rsidR="00B8686D" w:rsidRPr="00A22FE6" w:rsidRDefault="00B8686D" w:rsidP="00804B0E">
            <w:pPr>
              <w:pStyle w:val="Normal6"/>
              <w:rPr>
                <w:szCs w:val="24"/>
                <w:lang w:val="en-GB"/>
              </w:rPr>
            </w:pPr>
            <w:r w:rsidRPr="00A22FE6">
              <w:rPr>
                <w:lang w:val="en-GB"/>
              </w:rPr>
              <w:lastRenderedPageBreak/>
              <w:t>(1)</w:t>
            </w:r>
            <w:r w:rsidRPr="00A22FE6">
              <w:rPr>
                <w:lang w:val="en-GB"/>
              </w:rPr>
              <w:tab/>
              <w:t>‘</w:t>
            </w:r>
            <w:r w:rsidRPr="00A22FE6">
              <w:rPr>
                <w:b/>
                <w:i/>
                <w:lang w:val="en-GB"/>
              </w:rPr>
              <w:t>party</w:t>
            </w:r>
            <w:r w:rsidRPr="00A22FE6">
              <w:rPr>
                <w:lang w:val="en-GB"/>
              </w:rPr>
              <w:t xml:space="preserve"> under investigation’ means the controller(s) and/or processor(s) </w:t>
            </w:r>
            <w:r w:rsidRPr="00A22FE6">
              <w:rPr>
                <w:b/>
                <w:i/>
                <w:lang w:val="en-GB"/>
              </w:rPr>
              <w:t>complained about, or</w:t>
            </w:r>
            <w:r w:rsidRPr="00A22FE6">
              <w:rPr>
                <w:lang w:val="en-GB"/>
              </w:rPr>
              <w:t xml:space="preserve"> investigated for alleged infringement of Regulation (EU) </w:t>
            </w:r>
            <w:r w:rsidRPr="00A22FE6">
              <w:rPr>
                <w:lang w:val="en-GB"/>
              </w:rPr>
              <w:lastRenderedPageBreak/>
              <w:t>2016/679</w:t>
            </w:r>
            <w:r w:rsidRPr="00A22FE6">
              <w:rPr>
                <w:b/>
                <w:i/>
                <w:lang w:val="en-GB"/>
              </w:rPr>
              <w:t>, as well as their representative(s)</w:t>
            </w:r>
            <w:r w:rsidRPr="00A22FE6">
              <w:rPr>
                <w:lang w:val="en-GB"/>
              </w:rPr>
              <w:t>;</w:t>
            </w:r>
          </w:p>
        </w:tc>
      </w:tr>
    </w:tbl>
    <w:p w14:paraId="473E7387" w14:textId="77777777" w:rsidR="00B8686D" w:rsidRPr="00A22FE6" w:rsidRDefault="00B8686D" w:rsidP="00B8686D"/>
    <w:p w14:paraId="41E2DB6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51</w:t>
      </w:r>
    </w:p>
    <w:p w14:paraId="3708FF8D" w14:textId="77777777" w:rsidR="00B8686D" w:rsidRPr="00A22FE6" w:rsidRDefault="00B8686D" w:rsidP="00B8686D"/>
    <w:p w14:paraId="6F408FF9" w14:textId="77777777" w:rsidR="00B8686D" w:rsidRPr="00A22FE6" w:rsidRDefault="00B8686D" w:rsidP="00B8686D">
      <w:pPr>
        <w:pStyle w:val="NormalBold"/>
        <w:keepNext/>
      </w:pPr>
      <w:r w:rsidRPr="00A22FE6">
        <w:t>Proposal for a regulation</w:t>
      </w:r>
    </w:p>
    <w:p w14:paraId="1AE035CD"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917AB89" w14:textId="77777777" w:rsidTr="00804B0E">
        <w:trPr>
          <w:jc w:val="center"/>
        </w:trPr>
        <w:tc>
          <w:tcPr>
            <w:tcW w:w="9752" w:type="dxa"/>
            <w:gridSpan w:val="2"/>
          </w:tcPr>
          <w:p w14:paraId="267CB425" w14:textId="77777777" w:rsidR="00B8686D" w:rsidRPr="00A22FE6" w:rsidRDefault="00B8686D" w:rsidP="00804B0E">
            <w:pPr>
              <w:keepNext/>
              <w:rPr>
                <w:lang w:val="fr-FR"/>
              </w:rPr>
            </w:pPr>
          </w:p>
        </w:tc>
      </w:tr>
      <w:tr w:rsidR="00B8686D" w:rsidRPr="00A22FE6" w14:paraId="11E40983" w14:textId="77777777" w:rsidTr="00804B0E">
        <w:trPr>
          <w:jc w:val="center"/>
        </w:trPr>
        <w:tc>
          <w:tcPr>
            <w:tcW w:w="4876" w:type="dxa"/>
            <w:hideMark/>
          </w:tcPr>
          <w:p w14:paraId="3C1C742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AA187D0" w14:textId="77777777" w:rsidR="00B8686D" w:rsidRPr="00A22FE6" w:rsidRDefault="00B8686D" w:rsidP="00804B0E">
            <w:pPr>
              <w:pStyle w:val="ColumnHeading"/>
              <w:keepNext/>
              <w:rPr>
                <w:lang w:val="en-GB"/>
              </w:rPr>
            </w:pPr>
            <w:r w:rsidRPr="00A22FE6">
              <w:rPr>
                <w:lang w:val="en-GB"/>
              </w:rPr>
              <w:t>Amendment</w:t>
            </w:r>
          </w:p>
        </w:tc>
      </w:tr>
      <w:tr w:rsidR="00B8686D" w:rsidRPr="00A22FE6" w14:paraId="05EA3309" w14:textId="77777777" w:rsidTr="00804B0E">
        <w:trPr>
          <w:jc w:val="center"/>
        </w:trPr>
        <w:tc>
          <w:tcPr>
            <w:tcW w:w="4876" w:type="dxa"/>
          </w:tcPr>
          <w:p w14:paraId="744D9CFC" w14:textId="77777777" w:rsidR="00B8686D" w:rsidRPr="00A22FE6" w:rsidRDefault="00B8686D" w:rsidP="00804B0E">
            <w:pPr>
              <w:pStyle w:val="Normal6"/>
              <w:rPr>
                <w:lang w:val="en-GB"/>
              </w:rPr>
            </w:pPr>
          </w:p>
        </w:tc>
        <w:tc>
          <w:tcPr>
            <w:tcW w:w="4876" w:type="dxa"/>
            <w:hideMark/>
          </w:tcPr>
          <w:p w14:paraId="608C6ACD" w14:textId="77777777" w:rsidR="00B8686D" w:rsidRPr="00A22FE6" w:rsidRDefault="00B8686D" w:rsidP="00804B0E">
            <w:pPr>
              <w:pStyle w:val="Normal6"/>
              <w:rPr>
                <w:szCs w:val="24"/>
                <w:lang w:val="en-GB"/>
              </w:rPr>
            </w:pPr>
            <w:r w:rsidRPr="00A22FE6">
              <w:rPr>
                <w:b/>
                <w:i/>
                <w:lang w:val="en-GB"/>
              </w:rPr>
              <w:t>(1a)</w:t>
            </w:r>
            <w:r w:rsidRPr="00A22FE6">
              <w:rPr>
                <w:b/>
                <w:i/>
                <w:lang w:val="en-GB"/>
              </w:rPr>
              <w:tab/>
              <w:t>‘complainant’ means the data subject or non-for-profit body, organisation or association that has lodged a complaint under Article 77 of Regulation (EU) 2016/679 and is therefore considered as a party to the proceedings;</w:t>
            </w:r>
          </w:p>
        </w:tc>
      </w:tr>
    </w:tbl>
    <w:p w14:paraId="04B49DB7" w14:textId="77777777" w:rsidR="00B8686D" w:rsidRPr="00A22FE6" w:rsidRDefault="00B8686D" w:rsidP="00B8686D"/>
    <w:p w14:paraId="201326D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52</w:t>
      </w:r>
    </w:p>
    <w:p w14:paraId="19C6944D" w14:textId="77777777" w:rsidR="00B8686D" w:rsidRPr="00A22FE6" w:rsidRDefault="00B8686D" w:rsidP="00B8686D"/>
    <w:p w14:paraId="7234014C" w14:textId="77777777" w:rsidR="00B8686D" w:rsidRPr="00A22FE6" w:rsidRDefault="00B8686D" w:rsidP="00B8686D">
      <w:pPr>
        <w:pStyle w:val="NormalBold"/>
        <w:keepNext/>
      </w:pPr>
      <w:r w:rsidRPr="00A22FE6">
        <w:t>Proposal for a regulation</w:t>
      </w:r>
    </w:p>
    <w:p w14:paraId="5022AAB5"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1837A71" w14:textId="77777777" w:rsidTr="00804B0E">
        <w:trPr>
          <w:jc w:val="center"/>
        </w:trPr>
        <w:tc>
          <w:tcPr>
            <w:tcW w:w="9752" w:type="dxa"/>
            <w:gridSpan w:val="2"/>
          </w:tcPr>
          <w:p w14:paraId="5CFBC362" w14:textId="77777777" w:rsidR="00B8686D" w:rsidRPr="00A22FE6" w:rsidRDefault="00B8686D" w:rsidP="00804B0E">
            <w:pPr>
              <w:keepNext/>
              <w:rPr>
                <w:lang w:val="fr-FR"/>
              </w:rPr>
            </w:pPr>
          </w:p>
        </w:tc>
      </w:tr>
      <w:tr w:rsidR="00B8686D" w:rsidRPr="00A22FE6" w14:paraId="02AA1C2C" w14:textId="77777777" w:rsidTr="00804B0E">
        <w:trPr>
          <w:jc w:val="center"/>
        </w:trPr>
        <w:tc>
          <w:tcPr>
            <w:tcW w:w="4876" w:type="dxa"/>
            <w:hideMark/>
          </w:tcPr>
          <w:p w14:paraId="6BFD13D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6EF3AA8" w14:textId="77777777" w:rsidR="00B8686D" w:rsidRPr="00A22FE6" w:rsidRDefault="00B8686D" w:rsidP="00804B0E">
            <w:pPr>
              <w:pStyle w:val="ColumnHeading"/>
              <w:keepNext/>
              <w:rPr>
                <w:lang w:val="en-GB"/>
              </w:rPr>
            </w:pPr>
            <w:r w:rsidRPr="00A22FE6">
              <w:rPr>
                <w:lang w:val="en-GB"/>
              </w:rPr>
              <w:t>Amendment</w:t>
            </w:r>
          </w:p>
        </w:tc>
      </w:tr>
      <w:tr w:rsidR="00B8686D" w:rsidRPr="00A22FE6" w14:paraId="4BD8CFE1" w14:textId="77777777" w:rsidTr="00804B0E">
        <w:trPr>
          <w:jc w:val="center"/>
        </w:trPr>
        <w:tc>
          <w:tcPr>
            <w:tcW w:w="4876" w:type="dxa"/>
          </w:tcPr>
          <w:p w14:paraId="53076EFE" w14:textId="77777777" w:rsidR="00B8686D" w:rsidRPr="00A22FE6" w:rsidRDefault="00B8686D" w:rsidP="00804B0E">
            <w:pPr>
              <w:pStyle w:val="Normal6"/>
              <w:rPr>
                <w:lang w:val="en-GB"/>
              </w:rPr>
            </w:pPr>
          </w:p>
        </w:tc>
        <w:tc>
          <w:tcPr>
            <w:tcW w:w="4876" w:type="dxa"/>
            <w:hideMark/>
          </w:tcPr>
          <w:p w14:paraId="5F39EA27" w14:textId="77777777" w:rsidR="00B8686D" w:rsidRPr="00A22FE6" w:rsidRDefault="00B8686D" w:rsidP="00804B0E">
            <w:pPr>
              <w:pStyle w:val="Normal6"/>
              <w:rPr>
                <w:szCs w:val="24"/>
                <w:lang w:val="en-GB"/>
              </w:rPr>
            </w:pPr>
            <w:r w:rsidRPr="00A22FE6">
              <w:rPr>
                <w:b/>
                <w:i/>
                <w:lang w:val="en-GB"/>
              </w:rPr>
              <w:t>(1b)</w:t>
            </w:r>
            <w:r w:rsidRPr="00A22FE6">
              <w:rPr>
                <w:b/>
                <w:i/>
                <w:lang w:val="en-GB"/>
              </w:rPr>
              <w:tab/>
              <w:t>‘party’ means the party or parties under investigation, the complainant(s) and any third party involved in the proceedings as defined under national law;</w:t>
            </w:r>
          </w:p>
        </w:tc>
      </w:tr>
    </w:tbl>
    <w:p w14:paraId="57ABD24A" w14:textId="77777777" w:rsidR="00B8686D" w:rsidRPr="00A22FE6" w:rsidRDefault="00B8686D" w:rsidP="00B8686D"/>
    <w:p w14:paraId="75AF3BC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53</w:t>
      </w:r>
    </w:p>
    <w:p w14:paraId="5E94DB11" w14:textId="77777777" w:rsidR="00B8686D" w:rsidRPr="00A22FE6" w:rsidRDefault="00B8686D" w:rsidP="00B8686D"/>
    <w:p w14:paraId="0FA5079A" w14:textId="77777777" w:rsidR="00B8686D" w:rsidRPr="00A22FE6" w:rsidRDefault="00B8686D" w:rsidP="00B8686D">
      <w:pPr>
        <w:pStyle w:val="NormalBold"/>
        <w:keepNext/>
      </w:pPr>
      <w:r w:rsidRPr="00A22FE6">
        <w:t>Proposal for a regulation</w:t>
      </w:r>
    </w:p>
    <w:p w14:paraId="49214C0D"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80AD6F7" w14:textId="77777777" w:rsidTr="00804B0E">
        <w:trPr>
          <w:jc w:val="center"/>
        </w:trPr>
        <w:tc>
          <w:tcPr>
            <w:tcW w:w="9752" w:type="dxa"/>
            <w:gridSpan w:val="2"/>
          </w:tcPr>
          <w:p w14:paraId="1D6F75E7" w14:textId="77777777" w:rsidR="00B8686D" w:rsidRPr="00A22FE6" w:rsidRDefault="00B8686D" w:rsidP="00804B0E">
            <w:pPr>
              <w:keepNext/>
              <w:rPr>
                <w:lang w:val="fr-FR"/>
              </w:rPr>
            </w:pPr>
          </w:p>
        </w:tc>
      </w:tr>
      <w:tr w:rsidR="00B8686D" w:rsidRPr="00A22FE6" w14:paraId="71305BF0" w14:textId="77777777" w:rsidTr="00804B0E">
        <w:trPr>
          <w:jc w:val="center"/>
        </w:trPr>
        <w:tc>
          <w:tcPr>
            <w:tcW w:w="4876" w:type="dxa"/>
            <w:hideMark/>
          </w:tcPr>
          <w:p w14:paraId="32E5967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CCA8A82" w14:textId="77777777" w:rsidR="00B8686D" w:rsidRPr="00A22FE6" w:rsidRDefault="00B8686D" w:rsidP="00804B0E">
            <w:pPr>
              <w:pStyle w:val="ColumnHeading"/>
              <w:keepNext/>
              <w:rPr>
                <w:lang w:val="en-GB"/>
              </w:rPr>
            </w:pPr>
            <w:r w:rsidRPr="00A22FE6">
              <w:rPr>
                <w:lang w:val="en-GB"/>
              </w:rPr>
              <w:t>Amendment</w:t>
            </w:r>
          </w:p>
        </w:tc>
      </w:tr>
      <w:tr w:rsidR="00B8686D" w:rsidRPr="00A22FE6" w14:paraId="2E3E6D88" w14:textId="77777777" w:rsidTr="00804B0E">
        <w:trPr>
          <w:jc w:val="center"/>
        </w:trPr>
        <w:tc>
          <w:tcPr>
            <w:tcW w:w="4876" w:type="dxa"/>
          </w:tcPr>
          <w:p w14:paraId="674407A9" w14:textId="77777777" w:rsidR="00B8686D" w:rsidRPr="00A22FE6" w:rsidRDefault="00B8686D" w:rsidP="00804B0E">
            <w:pPr>
              <w:pStyle w:val="Normal6"/>
              <w:rPr>
                <w:lang w:val="en-GB"/>
              </w:rPr>
            </w:pPr>
          </w:p>
        </w:tc>
        <w:tc>
          <w:tcPr>
            <w:tcW w:w="4876" w:type="dxa"/>
            <w:hideMark/>
          </w:tcPr>
          <w:p w14:paraId="37E6D9CD" w14:textId="77777777" w:rsidR="00B8686D" w:rsidRPr="00A22FE6" w:rsidRDefault="00B8686D" w:rsidP="00804B0E">
            <w:pPr>
              <w:pStyle w:val="Normal6"/>
              <w:rPr>
                <w:szCs w:val="24"/>
                <w:lang w:val="en-GB"/>
              </w:rPr>
            </w:pPr>
            <w:r w:rsidRPr="00A22FE6">
              <w:rPr>
                <w:b/>
                <w:i/>
                <w:lang w:val="en-GB"/>
              </w:rPr>
              <w:t>(1c)</w:t>
            </w:r>
            <w:r w:rsidRPr="00A22FE6">
              <w:rPr>
                <w:b/>
                <w:i/>
                <w:lang w:val="en-GB"/>
              </w:rPr>
              <w:tab/>
              <w:t>‘national procedural law’ means laws, regulations and administrative provisions of the Member State that regulate the procedure before a supervisory authority;</w:t>
            </w:r>
          </w:p>
        </w:tc>
      </w:tr>
    </w:tbl>
    <w:p w14:paraId="2BFCCF00" w14:textId="77777777" w:rsidR="00B8686D" w:rsidRPr="00A22FE6" w:rsidRDefault="00B8686D" w:rsidP="00B8686D"/>
    <w:p w14:paraId="1C9E0F9D"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54</w:t>
      </w:r>
    </w:p>
    <w:p w14:paraId="76C9C0FD" w14:textId="77777777" w:rsidR="00B8686D" w:rsidRPr="00A22FE6" w:rsidRDefault="00B8686D" w:rsidP="00B8686D"/>
    <w:p w14:paraId="34FDAAA3" w14:textId="77777777" w:rsidR="00B8686D" w:rsidRPr="00A22FE6" w:rsidRDefault="00B8686D" w:rsidP="00B8686D">
      <w:pPr>
        <w:pStyle w:val="NormalBold"/>
        <w:keepNext/>
      </w:pPr>
      <w:r w:rsidRPr="00A22FE6">
        <w:t>Proposal for a regulation</w:t>
      </w:r>
    </w:p>
    <w:p w14:paraId="02880B75"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1923B5F" w14:textId="77777777" w:rsidTr="00804B0E">
        <w:trPr>
          <w:jc w:val="center"/>
        </w:trPr>
        <w:tc>
          <w:tcPr>
            <w:tcW w:w="9752" w:type="dxa"/>
            <w:gridSpan w:val="2"/>
          </w:tcPr>
          <w:p w14:paraId="382C2B9F" w14:textId="77777777" w:rsidR="00B8686D" w:rsidRPr="00A22FE6" w:rsidRDefault="00B8686D" w:rsidP="00804B0E">
            <w:pPr>
              <w:keepNext/>
              <w:rPr>
                <w:lang w:val="fr-FR"/>
              </w:rPr>
            </w:pPr>
          </w:p>
        </w:tc>
      </w:tr>
      <w:tr w:rsidR="00B8686D" w:rsidRPr="00A22FE6" w14:paraId="1CAFF868" w14:textId="77777777" w:rsidTr="00804B0E">
        <w:trPr>
          <w:jc w:val="center"/>
        </w:trPr>
        <w:tc>
          <w:tcPr>
            <w:tcW w:w="4876" w:type="dxa"/>
            <w:hideMark/>
          </w:tcPr>
          <w:p w14:paraId="31FC765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D55B93C" w14:textId="77777777" w:rsidR="00B8686D" w:rsidRPr="00A22FE6" w:rsidRDefault="00B8686D" w:rsidP="00804B0E">
            <w:pPr>
              <w:pStyle w:val="ColumnHeading"/>
              <w:keepNext/>
              <w:rPr>
                <w:lang w:val="en-GB"/>
              </w:rPr>
            </w:pPr>
            <w:r w:rsidRPr="00A22FE6">
              <w:rPr>
                <w:lang w:val="en-GB"/>
              </w:rPr>
              <w:t>Amendment</w:t>
            </w:r>
          </w:p>
        </w:tc>
      </w:tr>
      <w:tr w:rsidR="00B8686D" w:rsidRPr="00A22FE6" w14:paraId="03593C0A" w14:textId="77777777" w:rsidTr="00804B0E">
        <w:trPr>
          <w:jc w:val="center"/>
        </w:trPr>
        <w:tc>
          <w:tcPr>
            <w:tcW w:w="4876" w:type="dxa"/>
          </w:tcPr>
          <w:p w14:paraId="25D97DCE" w14:textId="77777777" w:rsidR="00B8686D" w:rsidRPr="00A22FE6" w:rsidRDefault="00B8686D" w:rsidP="00804B0E">
            <w:pPr>
              <w:pStyle w:val="Normal6"/>
              <w:rPr>
                <w:lang w:val="en-GB"/>
              </w:rPr>
            </w:pPr>
          </w:p>
        </w:tc>
        <w:tc>
          <w:tcPr>
            <w:tcW w:w="4876" w:type="dxa"/>
            <w:hideMark/>
          </w:tcPr>
          <w:p w14:paraId="23BC2161" w14:textId="77777777" w:rsidR="00B8686D" w:rsidRPr="00A22FE6" w:rsidRDefault="00B8686D" w:rsidP="00804B0E">
            <w:pPr>
              <w:pStyle w:val="Normal6"/>
              <w:rPr>
                <w:szCs w:val="24"/>
                <w:lang w:val="en-GB"/>
              </w:rPr>
            </w:pPr>
            <w:r w:rsidRPr="00A22FE6">
              <w:rPr>
                <w:b/>
                <w:i/>
                <w:lang w:val="en-GB"/>
              </w:rPr>
              <w:t>(1d)</w:t>
            </w:r>
            <w:r w:rsidRPr="00A22FE6">
              <w:rPr>
                <w:b/>
                <w:i/>
                <w:lang w:val="en-GB"/>
              </w:rPr>
              <w:tab/>
              <w:t>‘complaints procedure’ means a procedure determining the outcome of a complaint under Article 77 of Regulation (EU) 2016/679;</w:t>
            </w:r>
          </w:p>
        </w:tc>
      </w:tr>
    </w:tbl>
    <w:p w14:paraId="11610F25" w14:textId="77777777" w:rsidR="00B8686D" w:rsidRPr="00A22FE6" w:rsidRDefault="00B8686D" w:rsidP="00B8686D"/>
    <w:p w14:paraId="538ECB2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55</w:t>
      </w:r>
    </w:p>
    <w:p w14:paraId="28150A76" w14:textId="77777777" w:rsidR="00B8686D" w:rsidRPr="00A22FE6" w:rsidRDefault="00B8686D" w:rsidP="00B8686D"/>
    <w:p w14:paraId="4A3F228A" w14:textId="77777777" w:rsidR="00B8686D" w:rsidRPr="00A22FE6" w:rsidRDefault="00B8686D" w:rsidP="00B8686D">
      <w:pPr>
        <w:pStyle w:val="NormalBold"/>
        <w:keepNext/>
      </w:pPr>
      <w:r w:rsidRPr="00A22FE6">
        <w:t>Proposal for a regulation</w:t>
      </w:r>
    </w:p>
    <w:p w14:paraId="731CE185"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A775308" w14:textId="77777777" w:rsidTr="00804B0E">
        <w:trPr>
          <w:jc w:val="center"/>
        </w:trPr>
        <w:tc>
          <w:tcPr>
            <w:tcW w:w="9752" w:type="dxa"/>
            <w:gridSpan w:val="2"/>
          </w:tcPr>
          <w:p w14:paraId="36049FE8" w14:textId="77777777" w:rsidR="00B8686D" w:rsidRPr="00A22FE6" w:rsidRDefault="00B8686D" w:rsidP="00804B0E">
            <w:pPr>
              <w:keepNext/>
              <w:rPr>
                <w:lang w:val="fr-FR"/>
              </w:rPr>
            </w:pPr>
          </w:p>
        </w:tc>
      </w:tr>
      <w:tr w:rsidR="00B8686D" w:rsidRPr="00A22FE6" w14:paraId="42E47329" w14:textId="77777777" w:rsidTr="00804B0E">
        <w:trPr>
          <w:jc w:val="center"/>
        </w:trPr>
        <w:tc>
          <w:tcPr>
            <w:tcW w:w="4876" w:type="dxa"/>
            <w:hideMark/>
          </w:tcPr>
          <w:p w14:paraId="7EB94C3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5AEEDC5" w14:textId="77777777" w:rsidR="00B8686D" w:rsidRPr="00A22FE6" w:rsidRDefault="00B8686D" w:rsidP="00804B0E">
            <w:pPr>
              <w:pStyle w:val="ColumnHeading"/>
              <w:keepNext/>
              <w:rPr>
                <w:lang w:val="en-GB"/>
              </w:rPr>
            </w:pPr>
            <w:r w:rsidRPr="00A22FE6">
              <w:rPr>
                <w:lang w:val="en-GB"/>
              </w:rPr>
              <w:t>Amendment</w:t>
            </w:r>
          </w:p>
        </w:tc>
      </w:tr>
      <w:tr w:rsidR="00B8686D" w:rsidRPr="00A22FE6" w14:paraId="598EE770" w14:textId="77777777" w:rsidTr="00804B0E">
        <w:trPr>
          <w:jc w:val="center"/>
        </w:trPr>
        <w:tc>
          <w:tcPr>
            <w:tcW w:w="4876" w:type="dxa"/>
          </w:tcPr>
          <w:p w14:paraId="5122C881" w14:textId="77777777" w:rsidR="00B8686D" w:rsidRPr="00A22FE6" w:rsidRDefault="00B8686D" w:rsidP="00804B0E">
            <w:pPr>
              <w:pStyle w:val="Normal6"/>
              <w:rPr>
                <w:lang w:val="en-GB"/>
              </w:rPr>
            </w:pPr>
          </w:p>
        </w:tc>
        <w:tc>
          <w:tcPr>
            <w:tcW w:w="4876" w:type="dxa"/>
            <w:hideMark/>
          </w:tcPr>
          <w:p w14:paraId="3E72EA2F" w14:textId="77777777" w:rsidR="00B8686D" w:rsidRPr="00A22FE6" w:rsidRDefault="00B8686D" w:rsidP="00804B0E">
            <w:pPr>
              <w:pStyle w:val="Normal6"/>
              <w:rPr>
                <w:szCs w:val="24"/>
                <w:lang w:val="en-GB"/>
              </w:rPr>
            </w:pPr>
            <w:r w:rsidRPr="00A22FE6">
              <w:rPr>
                <w:b/>
                <w:i/>
                <w:lang w:val="en-GB"/>
              </w:rPr>
              <w:t>(1e)</w:t>
            </w:r>
            <w:r w:rsidRPr="00A22FE6">
              <w:rPr>
                <w:b/>
                <w:i/>
                <w:lang w:val="en-GB"/>
              </w:rPr>
              <w:tab/>
              <w:t>‘ex officio procedure’ means an investigation into the activities of a natural or legal person, public authority, agency or other body initiated on a supervisory authority’s initiative under Article 57(1), point (a), of Regulation (EU) 2016/679;</w:t>
            </w:r>
          </w:p>
        </w:tc>
      </w:tr>
    </w:tbl>
    <w:p w14:paraId="5A518FC6" w14:textId="77777777" w:rsidR="00B8686D" w:rsidRPr="00A22FE6" w:rsidRDefault="00B8686D" w:rsidP="00B8686D"/>
    <w:p w14:paraId="060581D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56</w:t>
      </w:r>
    </w:p>
    <w:p w14:paraId="1C52BF98" w14:textId="77777777" w:rsidR="00B8686D" w:rsidRPr="00A22FE6" w:rsidRDefault="00B8686D" w:rsidP="00B8686D"/>
    <w:p w14:paraId="2D8CDD52" w14:textId="77777777" w:rsidR="00B8686D" w:rsidRPr="00A22FE6" w:rsidRDefault="00B8686D" w:rsidP="00B8686D">
      <w:pPr>
        <w:pStyle w:val="NormalBold"/>
        <w:keepNext/>
      </w:pPr>
      <w:r w:rsidRPr="00A22FE6">
        <w:t>Proposal for a regulation</w:t>
      </w:r>
    </w:p>
    <w:p w14:paraId="101367FC" w14:textId="77777777" w:rsidR="00B8686D" w:rsidRPr="006A7156" w:rsidRDefault="00B8686D" w:rsidP="00B8686D">
      <w:pPr>
        <w:pStyle w:val="NormalBold"/>
      </w:pPr>
      <w:r w:rsidRPr="006A7156">
        <w:t>Article 2 – paragraph 2 – point 1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8590F10" w14:textId="77777777" w:rsidTr="00804B0E">
        <w:trPr>
          <w:jc w:val="center"/>
        </w:trPr>
        <w:tc>
          <w:tcPr>
            <w:tcW w:w="9752" w:type="dxa"/>
            <w:gridSpan w:val="2"/>
          </w:tcPr>
          <w:p w14:paraId="5388F62D" w14:textId="77777777" w:rsidR="00B8686D" w:rsidRPr="006A7156" w:rsidRDefault="00B8686D" w:rsidP="00804B0E">
            <w:pPr>
              <w:keepNext/>
            </w:pPr>
          </w:p>
        </w:tc>
      </w:tr>
      <w:tr w:rsidR="00B8686D" w:rsidRPr="00A22FE6" w14:paraId="30C78DDB" w14:textId="77777777" w:rsidTr="00804B0E">
        <w:trPr>
          <w:jc w:val="center"/>
        </w:trPr>
        <w:tc>
          <w:tcPr>
            <w:tcW w:w="4876" w:type="dxa"/>
            <w:hideMark/>
          </w:tcPr>
          <w:p w14:paraId="1BA3B62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2909C42" w14:textId="77777777" w:rsidR="00B8686D" w:rsidRPr="00A22FE6" w:rsidRDefault="00B8686D" w:rsidP="00804B0E">
            <w:pPr>
              <w:pStyle w:val="ColumnHeading"/>
              <w:keepNext/>
              <w:rPr>
                <w:lang w:val="en-GB"/>
              </w:rPr>
            </w:pPr>
            <w:r w:rsidRPr="00A22FE6">
              <w:rPr>
                <w:lang w:val="en-GB"/>
              </w:rPr>
              <w:t>Amendment</w:t>
            </w:r>
          </w:p>
        </w:tc>
      </w:tr>
      <w:tr w:rsidR="00B8686D" w:rsidRPr="00A22FE6" w14:paraId="4A63465D" w14:textId="77777777" w:rsidTr="00804B0E">
        <w:trPr>
          <w:jc w:val="center"/>
        </w:trPr>
        <w:tc>
          <w:tcPr>
            <w:tcW w:w="4876" w:type="dxa"/>
          </w:tcPr>
          <w:p w14:paraId="7299EA64" w14:textId="77777777" w:rsidR="00B8686D" w:rsidRPr="00A22FE6" w:rsidRDefault="00B8686D" w:rsidP="00804B0E">
            <w:pPr>
              <w:pStyle w:val="Normal6"/>
              <w:rPr>
                <w:lang w:val="en-GB"/>
              </w:rPr>
            </w:pPr>
          </w:p>
        </w:tc>
        <w:tc>
          <w:tcPr>
            <w:tcW w:w="4876" w:type="dxa"/>
            <w:hideMark/>
          </w:tcPr>
          <w:p w14:paraId="15C1E462" w14:textId="77777777" w:rsidR="00B8686D" w:rsidRPr="00A22FE6" w:rsidRDefault="00B8686D" w:rsidP="00804B0E">
            <w:pPr>
              <w:pStyle w:val="Normal6"/>
              <w:rPr>
                <w:szCs w:val="24"/>
                <w:lang w:val="en-GB"/>
              </w:rPr>
            </w:pPr>
            <w:r w:rsidRPr="00A22FE6">
              <w:rPr>
                <w:b/>
                <w:i/>
                <w:lang w:val="en-GB"/>
              </w:rPr>
              <w:t>(1f)</w:t>
            </w:r>
            <w:r w:rsidRPr="00A22FE6">
              <w:rPr>
                <w:b/>
                <w:i/>
                <w:lang w:val="en-GB"/>
              </w:rPr>
              <w:tab/>
              <w:t>‘joint case file’ means a dedicated electronic file for any case falling under the scope of this Regulation, that is managed by the lead supervisory authority and in which all relevant information, in particular documents, submissions, memos and other information regarding a case, are stored and made remotely accessible to supervisory authorities  concerned and parties to the case;</w:t>
            </w:r>
          </w:p>
        </w:tc>
      </w:tr>
    </w:tbl>
    <w:p w14:paraId="5D8F318E" w14:textId="77777777" w:rsidR="00B8686D" w:rsidRPr="00A22FE6" w:rsidRDefault="00B8686D" w:rsidP="00B8686D"/>
    <w:p w14:paraId="596CF14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57</w:t>
      </w:r>
    </w:p>
    <w:p w14:paraId="4370D85B" w14:textId="77777777" w:rsidR="00B8686D" w:rsidRPr="00A22FE6" w:rsidRDefault="00B8686D" w:rsidP="00B8686D"/>
    <w:p w14:paraId="5B28F14D" w14:textId="77777777" w:rsidR="00B8686D" w:rsidRPr="00A22FE6" w:rsidRDefault="00B8686D" w:rsidP="00B8686D">
      <w:pPr>
        <w:pStyle w:val="NormalBold"/>
        <w:keepNext/>
      </w:pPr>
      <w:r w:rsidRPr="00A22FE6">
        <w:lastRenderedPageBreak/>
        <w:t>Proposal for a regulation</w:t>
      </w:r>
    </w:p>
    <w:p w14:paraId="4CBDF36F"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1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090AA5D" w14:textId="77777777" w:rsidTr="00804B0E">
        <w:trPr>
          <w:jc w:val="center"/>
        </w:trPr>
        <w:tc>
          <w:tcPr>
            <w:tcW w:w="9752" w:type="dxa"/>
            <w:gridSpan w:val="2"/>
          </w:tcPr>
          <w:p w14:paraId="2E30C8B6" w14:textId="77777777" w:rsidR="00B8686D" w:rsidRPr="00A22FE6" w:rsidRDefault="00B8686D" w:rsidP="00804B0E">
            <w:pPr>
              <w:keepNext/>
              <w:rPr>
                <w:lang w:val="fr-FR"/>
              </w:rPr>
            </w:pPr>
          </w:p>
        </w:tc>
      </w:tr>
      <w:tr w:rsidR="00B8686D" w:rsidRPr="00A22FE6" w14:paraId="4967CB4B" w14:textId="77777777" w:rsidTr="00804B0E">
        <w:trPr>
          <w:jc w:val="center"/>
        </w:trPr>
        <w:tc>
          <w:tcPr>
            <w:tcW w:w="4876" w:type="dxa"/>
            <w:hideMark/>
          </w:tcPr>
          <w:p w14:paraId="68E466C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D470A6D" w14:textId="77777777" w:rsidR="00B8686D" w:rsidRPr="00A22FE6" w:rsidRDefault="00B8686D" w:rsidP="00804B0E">
            <w:pPr>
              <w:pStyle w:val="ColumnHeading"/>
              <w:keepNext/>
              <w:rPr>
                <w:lang w:val="en-GB"/>
              </w:rPr>
            </w:pPr>
            <w:r w:rsidRPr="00A22FE6">
              <w:rPr>
                <w:lang w:val="en-GB"/>
              </w:rPr>
              <w:t>Amendment</w:t>
            </w:r>
          </w:p>
        </w:tc>
      </w:tr>
      <w:tr w:rsidR="00B8686D" w:rsidRPr="00A22FE6" w14:paraId="31B22229" w14:textId="77777777" w:rsidTr="00804B0E">
        <w:trPr>
          <w:jc w:val="center"/>
        </w:trPr>
        <w:tc>
          <w:tcPr>
            <w:tcW w:w="4876" w:type="dxa"/>
          </w:tcPr>
          <w:p w14:paraId="2DEED1F7" w14:textId="77777777" w:rsidR="00B8686D" w:rsidRPr="00A22FE6" w:rsidRDefault="00B8686D" w:rsidP="00804B0E">
            <w:pPr>
              <w:pStyle w:val="Normal6"/>
              <w:rPr>
                <w:lang w:val="en-GB"/>
              </w:rPr>
            </w:pPr>
          </w:p>
        </w:tc>
        <w:tc>
          <w:tcPr>
            <w:tcW w:w="4876" w:type="dxa"/>
            <w:hideMark/>
          </w:tcPr>
          <w:p w14:paraId="3DF9C2C7" w14:textId="77777777" w:rsidR="00B8686D" w:rsidRPr="00A22FE6" w:rsidRDefault="00B8686D" w:rsidP="00804B0E">
            <w:pPr>
              <w:pStyle w:val="Normal6"/>
              <w:rPr>
                <w:szCs w:val="24"/>
                <w:lang w:val="en-GB"/>
              </w:rPr>
            </w:pPr>
            <w:r w:rsidRPr="00A22FE6">
              <w:rPr>
                <w:b/>
                <w:i/>
                <w:lang w:val="en-GB"/>
              </w:rPr>
              <w:t>(1g)</w:t>
            </w:r>
            <w:r w:rsidRPr="00A22FE6">
              <w:rPr>
                <w:b/>
                <w:i/>
                <w:lang w:val="en-GB"/>
              </w:rPr>
              <w:tab/>
              <w:t>‘complaint-receiving authority’ means the supervisory authority with which the complaint has been lodged as referred to in Article 4(22), point (c), of Regulation (EU) 2016/679;</w:t>
            </w:r>
          </w:p>
        </w:tc>
      </w:tr>
    </w:tbl>
    <w:p w14:paraId="19D55EE1" w14:textId="77777777" w:rsidR="00B8686D" w:rsidRPr="00A22FE6" w:rsidRDefault="00B8686D" w:rsidP="00B8686D"/>
    <w:p w14:paraId="29A5AB5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58</w:t>
      </w:r>
    </w:p>
    <w:p w14:paraId="53ABEF84" w14:textId="77777777" w:rsidR="00B8686D" w:rsidRPr="00A22FE6" w:rsidRDefault="00B8686D" w:rsidP="00B8686D"/>
    <w:p w14:paraId="061087E7" w14:textId="77777777" w:rsidR="00B8686D" w:rsidRPr="00A22FE6" w:rsidRDefault="00B8686D" w:rsidP="00B8686D">
      <w:pPr>
        <w:pStyle w:val="NormalBold"/>
        <w:keepNext/>
      </w:pPr>
      <w:r w:rsidRPr="00A22FE6">
        <w:t>Proposal for a regulation</w:t>
      </w:r>
    </w:p>
    <w:p w14:paraId="433A6071" w14:textId="77777777" w:rsidR="00B8686D" w:rsidRPr="00A22FE6" w:rsidRDefault="00B8686D" w:rsidP="00B8686D">
      <w:pPr>
        <w:pStyle w:val="NormalBold"/>
      </w:pPr>
      <w:r w:rsidRPr="00A22FE6">
        <w:t>Article 2 – paragraph 2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012FF45" w14:textId="77777777" w:rsidTr="00804B0E">
        <w:trPr>
          <w:jc w:val="center"/>
        </w:trPr>
        <w:tc>
          <w:tcPr>
            <w:tcW w:w="9752" w:type="dxa"/>
            <w:gridSpan w:val="2"/>
          </w:tcPr>
          <w:p w14:paraId="31929961" w14:textId="77777777" w:rsidR="00B8686D" w:rsidRPr="00A22FE6" w:rsidRDefault="00B8686D" w:rsidP="00804B0E">
            <w:pPr>
              <w:keepNext/>
            </w:pPr>
          </w:p>
        </w:tc>
      </w:tr>
      <w:tr w:rsidR="00B8686D" w:rsidRPr="00A22FE6" w14:paraId="2D75C775" w14:textId="77777777" w:rsidTr="00804B0E">
        <w:trPr>
          <w:jc w:val="center"/>
        </w:trPr>
        <w:tc>
          <w:tcPr>
            <w:tcW w:w="4876" w:type="dxa"/>
            <w:hideMark/>
          </w:tcPr>
          <w:p w14:paraId="53D7DC8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B33CE15" w14:textId="77777777" w:rsidR="00B8686D" w:rsidRPr="00A22FE6" w:rsidRDefault="00B8686D" w:rsidP="00804B0E">
            <w:pPr>
              <w:pStyle w:val="ColumnHeading"/>
              <w:keepNext/>
              <w:rPr>
                <w:lang w:val="en-GB"/>
              </w:rPr>
            </w:pPr>
            <w:r w:rsidRPr="00A22FE6">
              <w:rPr>
                <w:lang w:val="en-GB"/>
              </w:rPr>
              <w:t>Amendment</w:t>
            </w:r>
          </w:p>
        </w:tc>
      </w:tr>
      <w:tr w:rsidR="00B8686D" w:rsidRPr="00A22FE6" w14:paraId="71699106" w14:textId="77777777" w:rsidTr="00804B0E">
        <w:trPr>
          <w:jc w:val="center"/>
        </w:trPr>
        <w:tc>
          <w:tcPr>
            <w:tcW w:w="4876" w:type="dxa"/>
            <w:hideMark/>
          </w:tcPr>
          <w:p w14:paraId="1A71A674" w14:textId="77777777" w:rsidR="00B8686D" w:rsidRPr="00A22FE6" w:rsidRDefault="00B8686D" w:rsidP="00804B0E">
            <w:pPr>
              <w:pStyle w:val="Normal6"/>
              <w:rPr>
                <w:lang w:val="en-GB"/>
              </w:rPr>
            </w:pPr>
            <w:r w:rsidRPr="00A22FE6">
              <w:rPr>
                <w:lang w:val="en-GB"/>
              </w:rPr>
              <w:t>(2)</w:t>
            </w:r>
            <w:r w:rsidRPr="00A22FE6">
              <w:rPr>
                <w:lang w:val="en-GB"/>
              </w:rPr>
              <w:tab/>
              <w:t xml:space="preserve">‘summary of key issues’ means the summary to be provided by the lead supervisory authority to supervisory authorities concerned identifying the main relevant </w:t>
            </w:r>
            <w:r w:rsidRPr="00A22FE6">
              <w:rPr>
                <w:b/>
                <w:i/>
                <w:lang w:val="en-GB"/>
              </w:rPr>
              <w:t>facts</w:t>
            </w:r>
            <w:r w:rsidRPr="00A22FE6">
              <w:rPr>
                <w:lang w:val="en-GB"/>
              </w:rPr>
              <w:t xml:space="preserve"> and the lead supervisory authority’s views on the case;</w:t>
            </w:r>
          </w:p>
        </w:tc>
        <w:tc>
          <w:tcPr>
            <w:tcW w:w="4876" w:type="dxa"/>
            <w:hideMark/>
          </w:tcPr>
          <w:p w14:paraId="150B668B" w14:textId="77777777" w:rsidR="00B8686D" w:rsidRPr="00A22FE6" w:rsidRDefault="00B8686D" w:rsidP="00804B0E">
            <w:pPr>
              <w:pStyle w:val="Normal6"/>
              <w:rPr>
                <w:szCs w:val="24"/>
                <w:lang w:val="en-GB"/>
              </w:rPr>
            </w:pPr>
            <w:r w:rsidRPr="00A22FE6">
              <w:rPr>
                <w:lang w:val="en-GB"/>
              </w:rPr>
              <w:t>(2)</w:t>
            </w:r>
            <w:r w:rsidRPr="00A22FE6">
              <w:rPr>
                <w:lang w:val="en-GB"/>
              </w:rPr>
              <w:tab/>
              <w:t>‘summary of key issues’ means the summary to be provided by the lead supervisory authority to supervisory authorities concerned</w:t>
            </w:r>
            <w:r w:rsidRPr="00A22FE6">
              <w:rPr>
                <w:b/>
                <w:i/>
                <w:lang w:val="en-GB"/>
              </w:rPr>
              <w:t>,</w:t>
            </w:r>
            <w:r w:rsidRPr="00A22FE6">
              <w:rPr>
                <w:lang w:val="en-GB"/>
              </w:rPr>
              <w:t xml:space="preserve"> identifying the main relevant </w:t>
            </w:r>
            <w:r w:rsidRPr="00A22FE6">
              <w:rPr>
                <w:b/>
                <w:i/>
                <w:lang w:val="en-GB"/>
              </w:rPr>
              <w:t>factual and legal issues within the preliminary scope of the investigation</w:t>
            </w:r>
            <w:r w:rsidRPr="00A22FE6">
              <w:rPr>
                <w:lang w:val="en-GB"/>
              </w:rPr>
              <w:t xml:space="preserve"> and the lead supervisory authority’s </w:t>
            </w:r>
            <w:r w:rsidRPr="00A22FE6">
              <w:rPr>
                <w:b/>
                <w:i/>
                <w:lang w:val="en-GB"/>
              </w:rPr>
              <w:t>factual and legal</w:t>
            </w:r>
            <w:r w:rsidRPr="00A22FE6">
              <w:rPr>
                <w:lang w:val="en-GB"/>
              </w:rPr>
              <w:t xml:space="preserve"> views on the case;</w:t>
            </w:r>
          </w:p>
        </w:tc>
      </w:tr>
    </w:tbl>
    <w:p w14:paraId="79ED8BA9" w14:textId="77777777" w:rsidR="00B8686D" w:rsidRPr="00A22FE6" w:rsidRDefault="00B8686D" w:rsidP="00B8686D"/>
    <w:p w14:paraId="2913D59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59</w:t>
      </w:r>
    </w:p>
    <w:p w14:paraId="78F60427" w14:textId="77777777" w:rsidR="00B8686D" w:rsidRPr="00A22FE6" w:rsidRDefault="00B8686D" w:rsidP="00B8686D"/>
    <w:p w14:paraId="110A4781" w14:textId="77777777" w:rsidR="00B8686D" w:rsidRPr="00A22FE6" w:rsidRDefault="00B8686D" w:rsidP="00B8686D">
      <w:pPr>
        <w:pStyle w:val="NormalBold"/>
        <w:keepNext/>
      </w:pPr>
      <w:r w:rsidRPr="00A22FE6">
        <w:t>Proposal for a regulation</w:t>
      </w:r>
    </w:p>
    <w:p w14:paraId="5265D2BD" w14:textId="77777777" w:rsidR="00B8686D" w:rsidRPr="00A22FE6" w:rsidRDefault="00B8686D" w:rsidP="00B8686D">
      <w:pPr>
        <w:pStyle w:val="NormalBold"/>
      </w:pPr>
      <w:r w:rsidRPr="00A22FE6">
        <w:t>Article 2 – paragraph 2 – point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384680F" w14:textId="77777777" w:rsidTr="00804B0E">
        <w:trPr>
          <w:jc w:val="center"/>
        </w:trPr>
        <w:tc>
          <w:tcPr>
            <w:tcW w:w="9752" w:type="dxa"/>
            <w:gridSpan w:val="2"/>
          </w:tcPr>
          <w:p w14:paraId="27528350" w14:textId="77777777" w:rsidR="00B8686D" w:rsidRPr="00A22FE6" w:rsidRDefault="00B8686D" w:rsidP="00804B0E">
            <w:pPr>
              <w:keepNext/>
            </w:pPr>
          </w:p>
        </w:tc>
      </w:tr>
      <w:tr w:rsidR="00B8686D" w:rsidRPr="00A22FE6" w14:paraId="65C4694B" w14:textId="77777777" w:rsidTr="00804B0E">
        <w:trPr>
          <w:jc w:val="center"/>
        </w:trPr>
        <w:tc>
          <w:tcPr>
            <w:tcW w:w="4876" w:type="dxa"/>
            <w:hideMark/>
          </w:tcPr>
          <w:p w14:paraId="2998D2A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6D71EC5" w14:textId="77777777" w:rsidR="00B8686D" w:rsidRPr="00A22FE6" w:rsidRDefault="00B8686D" w:rsidP="00804B0E">
            <w:pPr>
              <w:pStyle w:val="ColumnHeading"/>
              <w:keepNext/>
              <w:rPr>
                <w:lang w:val="en-GB"/>
              </w:rPr>
            </w:pPr>
            <w:r w:rsidRPr="00A22FE6">
              <w:rPr>
                <w:lang w:val="en-GB"/>
              </w:rPr>
              <w:t>Amendment</w:t>
            </w:r>
          </w:p>
        </w:tc>
      </w:tr>
      <w:tr w:rsidR="00B8686D" w:rsidRPr="00A22FE6" w14:paraId="69BDE7C1" w14:textId="77777777" w:rsidTr="00804B0E">
        <w:trPr>
          <w:jc w:val="center"/>
        </w:trPr>
        <w:tc>
          <w:tcPr>
            <w:tcW w:w="4876" w:type="dxa"/>
            <w:hideMark/>
          </w:tcPr>
          <w:p w14:paraId="3B085A82" w14:textId="77777777" w:rsidR="00B8686D" w:rsidRPr="00A22FE6" w:rsidRDefault="00B8686D" w:rsidP="00804B0E">
            <w:pPr>
              <w:pStyle w:val="Normal6"/>
              <w:rPr>
                <w:lang w:val="en-GB"/>
              </w:rPr>
            </w:pPr>
            <w:r w:rsidRPr="00A22FE6">
              <w:rPr>
                <w:lang w:val="en-GB"/>
              </w:rPr>
              <w:t>(3)</w:t>
            </w:r>
            <w:r w:rsidRPr="00A22FE6">
              <w:rPr>
                <w:lang w:val="en-GB"/>
              </w:rPr>
              <w:tab/>
              <w:t xml:space="preserve">‘preliminary findings’ means the document provided by the lead supervisory authority to the parties </w:t>
            </w:r>
            <w:r w:rsidRPr="00A22FE6">
              <w:rPr>
                <w:b/>
                <w:i/>
                <w:lang w:val="en-GB"/>
              </w:rPr>
              <w:t>under investigation</w:t>
            </w:r>
            <w:r w:rsidRPr="00A22FE6">
              <w:rPr>
                <w:lang w:val="en-GB"/>
              </w:rPr>
              <w:t xml:space="preserve"> setting out the allegations, the relevant facts, supporting evidence, legal analysis, and, where applicable, proposed corrective measures;</w:t>
            </w:r>
          </w:p>
        </w:tc>
        <w:tc>
          <w:tcPr>
            <w:tcW w:w="4876" w:type="dxa"/>
            <w:hideMark/>
          </w:tcPr>
          <w:p w14:paraId="4A84F528" w14:textId="77777777" w:rsidR="00B8686D" w:rsidRPr="00A22FE6" w:rsidRDefault="00B8686D" w:rsidP="00804B0E">
            <w:pPr>
              <w:pStyle w:val="Normal6"/>
              <w:rPr>
                <w:szCs w:val="24"/>
                <w:lang w:val="en-GB"/>
              </w:rPr>
            </w:pPr>
            <w:r w:rsidRPr="00A22FE6">
              <w:rPr>
                <w:lang w:val="en-GB"/>
              </w:rPr>
              <w:t>(3)</w:t>
            </w:r>
            <w:r w:rsidRPr="00A22FE6">
              <w:rPr>
                <w:lang w:val="en-GB"/>
              </w:rPr>
              <w:tab/>
              <w:t>‘preliminary findings’ means the document provided by the lead supervisory authority to the parties setting out the allegations, the relevant facts, supporting evidence, legal analysis, and, where applicable, proposed corrective measures;</w:t>
            </w:r>
          </w:p>
        </w:tc>
      </w:tr>
    </w:tbl>
    <w:p w14:paraId="3570CA5B" w14:textId="77777777" w:rsidR="00B8686D" w:rsidRPr="00A22FE6" w:rsidRDefault="00B8686D" w:rsidP="00B8686D"/>
    <w:p w14:paraId="430FC67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60</w:t>
      </w:r>
    </w:p>
    <w:p w14:paraId="4F3DD963" w14:textId="77777777" w:rsidR="00B8686D" w:rsidRPr="00A22FE6" w:rsidRDefault="00B8686D" w:rsidP="00B8686D"/>
    <w:p w14:paraId="12C9851B" w14:textId="77777777" w:rsidR="00B8686D" w:rsidRPr="00A22FE6" w:rsidRDefault="00B8686D" w:rsidP="00B8686D">
      <w:pPr>
        <w:pStyle w:val="NormalBold"/>
        <w:keepNext/>
      </w:pPr>
      <w:r w:rsidRPr="00A22FE6">
        <w:t>Proposal for a regulation</w:t>
      </w:r>
    </w:p>
    <w:p w14:paraId="580423FD"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ED9046F" w14:textId="77777777" w:rsidTr="00804B0E">
        <w:trPr>
          <w:jc w:val="center"/>
        </w:trPr>
        <w:tc>
          <w:tcPr>
            <w:tcW w:w="9752" w:type="dxa"/>
            <w:gridSpan w:val="2"/>
          </w:tcPr>
          <w:p w14:paraId="31E5902E" w14:textId="77777777" w:rsidR="00B8686D" w:rsidRPr="00A22FE6" w:rsidRDefault="00B8686D" w:rsidP="00804B0E">
            <w:pPr>
              <w:keepNext/>
              <w:rPr>
                <w:lang w:val="fr-FR"/>
              </w:rPr>
            </w:pPr>
          </w:p>
        </w:tc>
      </w:tr>
      <w:tr w:rsidR="00B8686D" w:rsidRPr="00A22FE6" w14:paraId="50C16121" w14:textId="77777777" w:rsidTr="00804B0E">
        <w:trPr>
          <w:jc w:val="center"/>
        </w:trPr>
        <w:tc>
          <w:tcPr>
            <w:tcW w:w="4876" w:type="dxa"/>
            <w:hideMark/>
          </w:tcPr>
          <w:p w14:paraId="768BFA5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3103B57" w14:textId="77777777" w:rsidR="00B8686D" w:rsidRPr="00A22FE6" w:rsidRDefault="00B8686D" w:rsidP="00804B0E">
            <w:pPr>
              <w:pStyle w:val="ColumnHeading"/>
              <w:keepNext/>
              <w:rPr>
                <w:lang w:val="en-GB"/>
              </w:rPr>
            </w:pPr>
            <w:r w:rsidRPr="00A22FE6">
              <w:rPr>
                <w:lang w:val="en-GB"/>
              </w:rPr>
              <w:t>Amendment</w:t>
            </w:r>
          </w:p>
        </w:tc>
      </w:tr>
      <w:tr w:rsidR="00B8686D" w:rsidRPr="00A22FE6" w14:paraId="3306B976" w14:textId="77777777" w:rsidTr="00804B0E">
        <w:trPr>
          <w:jc w:val="center"/>
        </w:trPr>
        <w:tc>
          <w:tcPr>
            <w:tcW w:w="4876" w:type="dxa"/>
          </w:tcPr>
          <w:p w14:paraId="25B817D1" w14:textId="77777777" w:rsidR="00B8686D" w:rsidRPr="00A22FE6" w:rsidRDefault="00B8686D" w:rsidP="00804B0E">
            <w:pPr>
              <w:pStyle w:val="Normal6"/>
              <w:rPr>
                <w:lang w:val="en-GB"/>
              </w:rPr>
            </w:pPr>
          </w:p>
        </w:tc>
        <w:tc>
          <w:tcPr>
            <w:tcW w:w="4876" w:type="dxa"/>
            <w:hideMark/>
          </w:tcPr>
          <w:p w14:paraId="227664D3" w14:textId="77777777" w:rsidR="00B8686D" w:rsidRPr="00A22FE6" w:rsidRDefault="00B8686D" w:rsidP="00804B0E">
            <w:pPr>
              <w:pStyle w:val="Normal6"/>
              <w:rPr>
                <w:szCs w:val="24"/>
                <w:lang w:val="en-GB"/>
              </w:rPr>
            </w:pPr>
            <w:r w:rsidRPr="00A22FE6">
              <w:rPr>
                <w:b/>
                <w:i/>
                <w:lang w:val="en-GB"/>
              </w:rPr>
              <w:t>(4a)</w:t>
            </w:r>
            <w:r w:rsidRPr="00A22FE6">
              <w:rPr>
                <w:b/>
                <w:i/>
                <w:lang w:val="en-GB"/>
              </w:rPr>
              <w:tab/>
              <w:t>‘confidential version of a document’ means a document containing confidential or sensitive information which may be subject to legal privilege under the applicable Union or national law and data protection rules;</w:t>
            </w:r>
          </w:p>
        </w:tc>
      </w:tr>
    </w:tbl>
    <w:p w14:paraId="2405B04C" w14:textId="77777777" w:rsidR="00B8686D" w:rsidRPr="00A22FE6" w:rsidRDefault="00B8686D" w:rsidP="00B8686D"/>
    <w:p w14:paraId="0949119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61</w:t>
      </w:r>
    </w:p>
    <w:p w14:paraId="5334168F" w14:textId="77777777" w:rsidR="00B8686D" w:rsidRPr="00A22FE6" w:rsidRDefault="00B8686D" w:rsidP="00B8686D"/>
    <w:p w14:paraId="105243D8" w14:textId="77777777" w:rsidR="00B8686D" w:rsidRPr="00A22FE6" w:rsidRDefault="00B8686D" w:rsidP="00B8686D">
      <w:pPr>
        <w:pStyle w:val="NormalBold"/>
        <w:keepNext/>
      </w:pPr>
      <w:r w:rsidRPr="00A22FE6">
        <w:t>Proposal for a regulation</w:t>
      </w:r>
    </w:p>
    <w:p w14:paraId="3F016B6B" w14:textId="77777777" w:rsidR="00B8686D" w:rsidRPr="00A22FE6" w:rsidRDefault="00B8686D" w:rsidP="00B8686D">
      <w:pPr>
        <w:pStyle w:val="NormalBold"/>
        <w:rPr>
          <w:lang w:val="fr-FR"/>
        </w:rPr>
      </w:pPr>
      <w:r w:rsidRPr="00A22FE6">
        <w:rPr>
          <w:lang w:val="fr-FR"/>
        </w:rPr>
        <w:t xml:space="preserve">Article 2 – </w:t>
      </w:r>
      <w:proofErr w:type="spellStart"/>
      <w:r w:rsidRPr="00A22FE6">
        <w:rPr>
          <w:lang w:val="fr-FR"/>
        </w:rPr>
        <w:t>paragraph</w:t>
      </w:r>
      <w:proofErr w:type="spellEnd"/>
      <w:r w:rsidRPr="00A22FE6">
        <w:rPr>
          <w:lang w:val="fr-FR"/>
        </w:rPr>
        <w:t xml:space="preserve"> 2 – point 4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60C4347" w14:textId="77777777" w:rsidTr="00804B0E">
        <w:trPr>
          <w:jc w:val="center"/>
        </w:trPr>
        <w:tc>
          <w:tcPr>
            <w:tcW w:w="9752" w:type="dxa"/>
            <w:gridSpan w:val="2"/>
          </w:tcPr>
          <w:p w14:paraId="3482B952" w14:textId="77777777" w:rsidR="00B8686D" w:rsidRPr="00A22FE6" w:rsidRDefault="00B8686D" w:rsidP="00804B0E">
            <w:pPr>
              <w:keepNext/>
              <w:rPr>
                <w:lang w:val="fr-FR"/>
              </w:rPr>
            </w:pPr>
          </w:p>
        </w:tc>
      </w:tr>
      <w:tr w:rsidR="00B8686D" w:rsidRPr="00A22FE6" w14:paraId="566674F5" w14:textId="77777777" w:rsidTr="00804B0E">
        <w:trPr>
          <w:jc w:val="center"/>
        </w:trPr>
        <w:tc>
          <w:tcPr>
            <w:tcW w:w="4876" w:type="dxa"/>
            <w:hideMark/>
          </w:tcPr>
          <w:p w14:paraId="6F7DAF0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3B01D72" w14:textId="77777777" w:rsidR="00B8686D" w:rsidRPr="00A22FE6" w:rsidRDefault="00B8686D" w:rsidP="00804B0E">
            <w:pPr>
              <w:pStyle w:val="ColumnHeading"/>
              <w:keepNext/>
              <w:rPr>
                <w:lang w:val="en-GB"/>
              </w:rPr>
            </w:pPr>
            <w:r w:rsidRPr="00A22FE6">
              <w:rPr>
                <w:lang w:val="en-GB"/>
              </w:rPr>
              <w:t>Amendment</w:t>
            </w:r>
          </w:p>
        </w:tc>
      </w:tr>
      <w:tr w:rsidR="00B8686D" w:rsidRPr="00A22FE6" w14:paraId="2C9593F3" w14:textId="77777777" w:rsidTr="00804B0E">
        <w:trPr>
          <w:jc w:val="center"/>
        </w:trPr>
        <w:tc>
          <w:tcPr>
            <w:tcW w:w="4876" w:type="dxa"/>
          </w:tcPr>
          <w:p w14:paraId="33A1ACFA" w14:textId="77777777" w:rsidR="00B8686D" w:rsidRPr="00A22FE6" w:rsidRDefault="00B8686D" w:rsidP="00804B0E">
            <w:pPr>
              <w:pStyle w:val="Normal6"/>
              <w:rPr>
                <w:lang w:val="en-GB"/>
              </w:rPr>
            </w:pPr>
          </w:p>
        </w:tc>
        <w:tc>
          <w:tcPr>
            <w:tcW w:w="4876" w:type="dxa"/>
            <w:hideMark/>
          </w:tcPr>
          <w:p w14:paraId="5C75C1B8" w14:textId="77777777" w:rsidR="00B8686D" w:rsidRPr="00A22FE6" w:rsidRDefault="00B8686D" w:rsidP="00804B0E">
            <w:pPr>
              <w:pStyle w:val="Normal6"/>
              <w:rPr>
                <w:szCs w:val="24"/>
                <w:lang w:val="en-GB"/>
              </w:rPr>
            </w:pPr>
            <w:r w:rsidRPr="00A22FE6">
              <w:rPr>
                <w:b/>
                <w:i/>
                <w:lang w:val="en-GB"/>
              </w:rPr>
              <w:t>(4b)</w:t>
            </w:r>
            <w:r w:rsidRPr="00A22FE6">
              <w:rPr>
                <w:b/>
                <w:i/>
                <w:lang w:val="en-GB"/>
              </w:rPr>
              <w:tab/>
              <w:t>‘non-confidential version of a document’ means a version of a document from which confidential or sensitive information has been redacted and which can be provided to the complainant without breaching Union or national law or data protection rules.</w:t>
            </w:r>
          </w:p>
        </w:tc>
      </w:tr>
    </w:tbl>
    <w:p w14:paraId="01599E8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62</w:t>
      </w:r>
    </w:p>
    <w:p w14:paraId="6623854C" w14:textId="77777777" w:rsidR="00B8686D" w:rsidRPr="00A22FE6" w:rsidRDefault="00B8686D" w:rsidP="00B8686D"/>
    <w:p w14:paraId="7BBD8FCC" w14:textId="77777777" w:rsidR="00B8686D" w:rsidRPr="00A22FE6" w:rsidRDefault="00B8686D" w:rsidP="00B8686D">
      <w:pPr>
        <w:pStyle w:val="NormalBold"/>
        <w:keepNext/>
      </w:pPr>
      <w:r w:rsidRPr="00A22FE6">
        <w:t>Proposal for a regulation</w:t>
      </w:r>
    </w:p>
    <w:p w14:paraId="32426C96" w14:textId="77777777" w:rsidR="00B8686D" w:rsidRPr="00A22FE6" w:rsidRDefault="00B8686D" w:rsidP="00B8686D">
      <w:pPr>
        <w:pStyle w:val="NormalBold"/>
      </w:pPr>
      <w:r w:rsidRPr="00A22FE6">
        <w:t>Section 1 b (new)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869A8A3" w14:textId="77777777" w:rsidTr="00804B0E">
        <w:trPr>
          <w:jc w:val="center"/>
        </w:trPr>
        <w:tc>
          <w:tcPr>
            <w:tcW w:w="9752" w:type="dxa"/>
            <w:gridSpan w:val="2"/>
          </w:tcPr>
          <w:p w14:paraId="394C8A7D" w14:textId="77777777" w:rsidR="00B8686D" w:rsidRPr="00A22FE6" w:rsidRDefault="00B8686D" w:rsidP="00804B0E">
            <w:pPr>
              <w:keepNext/>
            </w:pPr>
          </w:p>
        </w:tc>
      </w:tr>
      <w:tr w:rsidR="00B8686D" w:rsidRPr="00A22FE6" w14:paraId="5E06B84F" w14:textId="77777777" w:rsidTr="00804B0E">
        <w:trPr>
          <w:jc w:val="center"/>
        </w:trPr>
        <w:tc>
          <w:tcPr>
            <w:tcW w:w="4876" w:type="dxa"/>
            <w:hideMark/>
          </w:tcPr>
          <w:p w14:paraId="18775D2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63D0572" w14:textId="77777777" w:rsidR="00B8686D" w:rsidRPr="00A22FE6" w:rsidRDefault="00B8686D" w:rsidP="00804B0E">
            <w:pPr>
              <w:pStyle w:val="ColumnHeading"/>
              <w:keepNext/>
              <w:rPr>
                <w:lang w:val="en-GB"/>
              </w:rPr>
            </w:pPr>
            <w:r w:rsidRPr="00A22FE6">
              <w:rPr>
                <w:lang w:val="en-GB"/>
              </w:rPr>
              <w:t>Amendment</w:t>
            </w:r>
          </w:p>
        </w:tc>
      </w:tr>
      <w:tr w:rsidR="00B8686D" w:rsidRPr="00A22FE6" w14:paraId="167B8F61" w14:textId="77777777" w:rsidTr="00804B0E">
        <w:trPr>
          <w:jc w:val="center"/>
        </w:trPr>
        <w:tc>
          <w:tcPr>
            <w:tcW w:w="4876" w:type="dxa"/>
          </w:tcPr>
          <w:p w14:paraId="42D99CFE" w14:textId="77777777" w:rsidR="00B8686D" w:rsidRPr="00A22FE6" w:rsidRDefault="00B8686D" w:rsidP="00804B0E">
            <w:pPr>
              <w:pStyle w:val="Normal6"/>
              <w:rPr>
                <w:lang w:val="en-GB"/>
              </w:rPr>
            </w:pPr>
          </w:p>
        </w:tc>
        <w:tc>
          <w:tcPr>
            <w:tcW w:w="4876" w:type="dxa"/>
            <w:hideMark/>
          </w:tcPr>
          <w:p w14:paraId="3168A480" w14:textId="77777777" w:rsidR="00B8686D" w:rsidRPr="00A22FE6" w:rsidRDefault="00B8686D" w:rsidP="00804B0E">
            <w:pPr>
              <w:pStyle w:val="Normal6"/>
              <w:jc w:val="center"/>
              <w:rPr>
                <w:b/>
                <w:i/>
                <w:lang w:val="en-GB"/>
              </w:rPr>
            </w:pPr>
            <w:r w:rsidRPr="00A22FE6">
              <w:rPr>
                <w:b/>
                <w:i/>
                <w:lang w:val="en-GB"/>
              </w:rPr>
              <w:t>Section 1b</w:t>
            </w:r>
          </w:p>
        </w:tc>
      </w:tr>
      <w:tr w:rsidR="00B8686D" w:rsidRPr="00A22FE6" w14:paraId="0DDE0E39" w14:textId="77777777" w:rsidTr="00804B0E">
        <w:trPr>
          <w:jc w:val="center"/>
        </w:trPr>
        <w:tc>
          <w:tcPr>
            <w:tcW w:w="4876" w:type="dxa"/>
          </w:tcPr>
          <w:p w14:paraId="1D383DA7" w14:textId="77777777" w:rsidR="00B8686D" w:rsidRPr="00A22FE6" w:rsidRDefault="00B8686D" w:rsidP="00804B0E">
            <w:pPr>
              <w:pStyle w:val="Normal6"/>
              <w:rPr>
                <w:lang w:val="en-GB"/>
              </w:rPr>
            </w:pPr>
          </w:p>
        </w:tc>
        <w:tc>
          <w:tcPr>
            <w:tcW w:w="4876" w:type="dxa"/>
            <w:hideMark/>
          </w:tcPr>
          <w:p w14:paraId="11A1F91A" w14:textId="77777777" w:rsidR="00B8686D" w:rsidRPr="00A22FE6" w:rsidRDefault="00B8686D" w:rsidP="00804B0E">
            <w:pPr>
              <w:pStyle w:val="Normal6"/>
              <w:jc w:val="center"/>
              <w:rPr>
                <w:b/>
                <w:i/>
                <w:lang w:val="en-GB"/>
              </w:rPr>
            </w:pPr>
            <w:r w:rsidRPr="00A22FE6">
              <w:rPr>
                <w:b/>
                <w:i/>
                <w:lang w:val="en-GB"/>
              </w:rPr>
              <w:t>Procedural rules</w:t>
            </w:r>
          </w:p>
        </w:tc>
      </w:tr>
    </w:tbl>
    <w:p w14:paraId="1AD467E4" w14:textId="77777777" w:rsidR="00B8686D" w:rsidRPr="00A22FE6" w:rsidRDefault="00B8686D" w:rsidP="00B8686D"/>
    <w:p w14:paraId="61A25EB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63</w:t>
      </w:r>
    </w:p>
    <w:p w14:paraId="2D192206" w14:textId="77777777" w:rsidR="00B8686D" w:rsidRPr="00A22FE6" w:rsidRDefault="00B8686D" w:rsidP="00B8686D"/>
    <w:p w14:paraId="383AFDD9" w14:textId="77777777" w:rsidR="00B8686D" w:rsidRPr="00A22FE6" w:rsidRDefault="00B8686D" w:rsidP="00B8686D">
      <w:pPr>
        <w:pStyle w:val="NormalBold"/>
        <w:keepNext/>
      </w:pPr>
      <w:r w:rsidRPr="00A22FE6">
        <w:t>Proposal for a regulation</w:t>
      </w:r>
    </w:p>
    <w:p w14:paraId="4A29341D" w14:textId="77777777" w:rsidR="00B8686D" w:rsidRPr="00A22FE6" w:rsidRDefault="00B8686D" w:rsidP="00B8686D">
      <w:pPr>
        <w:pStyle w:val="NormalBold"/>
      </w:pPr>
      <w:r w:rsidRPr="00A22FE6">
        <w:t>Article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1B1D974" w14:textId="77777777" w:rsidTr="00804B0E">
        <w:trPr>
          <w:jc w:val="center"/>
        </w:trPr>
        <w:tc>
          <w:tcPr>
            <w:tcW w:w="9752" w:type="dxa"/>
            <w:gridSpan w:val="2"/>
          </w:tcPr>
          <w:p w14:paraId="29C124E9" w14:textId="77777777" w:rsidR="00B8686D" w:rsidRPr="00A22FE6" w:rsidRDefault="00B8686D" w:rsidP="00804B0E">
            <w:pPr>
              <w:keepNext/>
            </w:pPr>
          </w:p>
        </w:tc>
      </w:tr>
      <w:tr w:rsidR="00B8686D" w:rsidRPr="00A22FE6" w14:paraId="68DE4887" w14:textId="77777777" w:rsidTr="00804B0E">
        <w:trPr>
          <w:jc w:val="center"/>
        </w:trPr>
        <w:tc>
          <w:tcPr>
            <w:tcW w:w="4876" w:type="dxa"/>
            <w:hideMark/>
          </w:tcPr>
          <w:p w14:paraId="4EF03D0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16272E2" w14:textId="77777777" w:rsidR="00B8686D" w:rsidRPr="00A22FE6" w:rsidRDefault="00B8686D" w:rsidP="00804B0E">
            <w:pPr>
              <w:pStyle w:val="ColumnHeading"/>
              <w:keepNext/>
              <w:rPr>
                <w:lang w:val="en-GB"/>
              </w:rPr>
            </w:pPr>
            <w:r w:rsidRPr="00A22FE6">
              <w:rPr>
                <w:lang w:val="en-GB"/>
              </w:rPr>
              <w:t>Amendment</w:t>
            </w:r>
          </w:p>
        </w:tc>
      </w:tr>
      <w:tr w:rsidR="00B8686D" w:rsidRPr="00A22FE6" w14:paraId="31BD5984" w14:textId="77777777" w:rsidTr="00804B0E">
        <w:trPr>
          <w:jc w:val="center"/>
        </w:trPr>
        <w:tc>
          <w:tcPr>
            <w:tcW w:w="4876" w:type="dxa"/>
          </w:tcPr>
          <w:p w14:paraId="329149C5" w14:textId="77777777" w:rsidR="00B8686D" w:rsidRPr="00A22FE6" w:rsidRDefault="00B8686D" w:rsidP="00804B0E">
            <w:pPr>
              <w:pStyle w:val="Normal6"/>
              <w:rPr>
                <w:lang w:val="en-GB"/>
              </w:rPr>
            </w:pPr>
          </w:p>
        </w:tc>
        <w:tc>
          <w:tcPr>
            <w:tcW w:w="4876" w:type="dxa"/>
            <w:hideMark/>
          </w:tcPr>
          <w:p w14:paraId="0AC7E588" w14:textId="77777777" w:rsidR="00B8686D" w:rsidRPr="00A22FE6" w:rsidRDefault="00B8686D" w:rsidP="00804B0E">
            <w:pPr>
              <w:pStyle w:val="Normal6"/>
              <w:jc w:val="center"/>
              <w:rPr>
                <w:szCs w:val="24"/>
                <w:lang w:val="en-GB"/>
              </w:rPr>
            </w:pPr>
            <w:r w:rsidRPr="00A22FE6">
              <w:rPr>
                <w:b/>
                <w:i/>
                <w:lang w:val="en-GB"/>
              </w:rPr>
              <w:t>Article 2a</w:t>
            </w:r>
          </w:p>
        </w:tc>
      </w:tr>
      <w:tr w:rsidR="00B8686D" w:rsidRPr="00A22FE6" w14:paraId="3ED83E24" w14:textId="77777777" w:rsidTr="00804B0E">
        <w:trPr>
          <w:jc w:val="center"/>
        </w:trPr>
        <w:tc>
          <w:tcPr>
            <w:tcW w:w="4876" w:type="dxa"/>
          </w:tcPr>
          <w:p w14:paraId="481FDEE4" w14:textId="77777777" w:rsidR="00B8686D" w:rsidRPr="00A22FE6" w:rsidRDefault="00B8686D" w:rsidP="00804B0E">
            <w:pPr>
              <w:pStyle w:val="Normal6"/>
              <w:rPr>
                <w:lang w:val="en-GB"/>
              </w:rPr>
            </w:pPr>
          </w:p>
        </w:tc>
        <w:tc>
          <w:tcPr>
            <w:tcW w:w="4876" w:type="dxa"/>
            <w:hideMark/>
          </w:tcPr>
          <w:p w14:paraId="09B6A4AD" w14:textId="77777777" w:rsidR="00B8686D" w:rsidRPr="00A22FE6" w:rsidRDefault="00B8686D" w:rsidP="00804B0E">
            <w:pPr>
              <w:pStyle w:val="Normal6"/>
              <w:jc w:val="center"/>
              <w:rPr>
                <w:szCs w:val="24"/>
                <w:lang w:val="en-GB"/>
              </w:rPr>
            </w:pPr>
            <w:r w:rsidRPr="00A22FE6">
              <w:rPr>
                <w:b/>
                <w:i/>
                <w:lang w:val="en-GB"/>
              </w:rPr>
              <w:t>Applicable Procedural Law</w:t>
            </w:r>
          </w:p>
        </w:tc>
      </w:tr>
      <w:tr w:rsidR="00B8686D" w:rsidRPr="00A22FE6" w14:paraId="2DBD23C9" w14:textId="77777777" w:rsidTr="00804B0E">
        <w:trPr>
          <w:jc w:val="center"/>
        </w:trPr>
        <w:tc>
          <w:tcPr>
            <w:tcW w:w="4876" w:type="dxa"/>
          </w:tcPr>
          <w:p w14:paraId="08D4B4E3" w14:textId="77777777" w:rsidR="00B8686D" w:rsidRPr="00A22FE6" w:rsidRDefault="00B8686D" w:rsidP="00804B0E">
            <w:pPr>
              <w:pStyle w:val="Normal6"/>
              <w:rPr>
                <w:lang w:val="en-GB"/>
              </w:rPr>
            </w:pPr>
          </w:p>
        </w:tc>
        <w:tc>
          <w:tcPr>
            <w:tcW w:w="4876" w:type="dxa"/>
            <w:hideMark/>
          </w:tcPr>
          <w:p w14:paraId="632C18B8" w14:textId="77777777" w:rsidR="00B8686D" w:rsidRPr="00A22FE6" w:rsidRDefault="00B8686D" w:rsidP="00804B0E">
            <w:pPr>
              <w:pStyle w:val="Normal6"/>
              <w:rPr>
                <w:szCs w:val="24"/>
                <w:lang w:val="en-GB"/>
              </w:rPr>
            </w:pPr>
            <w:r w:rsidRPr="00A22FE6">
              <w:rPr>
                <w:b/>
                <w:i/>
                <w:lang w:val="en-GB"/>
              </w:rPr>
              <w:t>1.</w:t>
            </w:r>
            <w:r w:rsidRPr="00A22FE6">
              <w:rPr>
                <w:b/>
                <w:i/>
                <w:lang w:val="en-GB"/>
              </w:rPr>
              <w:tab/>
              <w:t xml:space="preserve">In addition to this Regulation, and provided that it is not in conflict with this Regulation, the procedural law applicable </w:t>
            </w:r>
            <w:r w:rsidRPr="00A22FE6">
              <w:rPr>
                <w:b/>
                <w:i/>
                <w:lang w:val="en-GB"/>
              </w:rPr>
              <w:lastRenderedPageBreak/>
              <w:t>before a supervisory authority shall govern all direct interactions between that supervisory authority and the parties before it. This Regulation shall not preclude Member States from specifying procedural matters not regulated by this Regulation or Regulation (EU) 2016/679.</w:t>
            </w:r>
          </w:p>
        </w:tc>
      </w:tr>
      <w:tr w:rsidR="00B8686D" w:rsidRPr="00A22FE6" w14:paraId="4830E896" w14:textId="77777777" w:rsidTr="00804B0E">
        <w:trPr>
          <w:jc w:val="center"/>
        </w:trPr>
        <w:tc>
          <w:tcPr>
            <w:tcW w:w="4876" w:type="dxa"/>
          </w:tcPr>
          <w:p w14:paraId="4C12A0CC" w14:textId="77777777" w:rsidR="00B8686D" w:rsidRPr="00A22FE6" w:rsidRDefault="00B8686D" w:rsidP="00804B0E">
            <w:pPr>
              <w:pStyle w:val="Normal6"/>
              <w:rPr>
                <w:lang w:val="en-GB"/>
              </w:rPr>
            </w:pPr>
          </w:p>
        </w:tc>
        <w:tc>
          <w:tcPr>
            <w:tcW w:w="4876" w:type="dxa"/>
            <w:hideMark/>
          </w:tcPr>
          <w:p w14:paraId="01AF9698" w14:textId="5F5966A3" w:rsidR="00B8686D" w:rsidRPr="00A22FE6" w:rsidRDefault="00B8686D" w:rsidP="008F7E85">
            <w:pPr>
              <w:pStyle w:val="Normal6"/>
              <w:rPr>
                <w:szCs w:val="24"/>
                <w:lang w:val="en-GB"/>
              </w:rPr>
            </w:pPr>
            <w:r w:rsidRPr="00A22FE6">
              <w:rPr>
                <w:b/>
                <w:i/>
                <w:lang w:val="en-GB"/>
              </w:rPr>
              <w:t>2.</w:t>
            </w:r>
            <w:r w:rsidRPr="00A22FE6">
              <w:rPr>
                <w:b/>
                <w:i/>
                <w:lang w:val="en-GB"/>
              </w:rPr>
              <w:tab/>
              <w:t>This Regulation and Regulation (EU) 2016/679 govern the interaction between supervisory authorities of different Member States that falls within the scope of this Regulation.</w:t>
            </w:r>
          </w:p>
        </w:tc>
      </w:tr>
      <w:tr w:rsidR="00B8686D" w:rsidRPr="00A22FE6" w14:paraId="127E43C8" w14:textId="77777777" w:rsidTr="00804B0E">
        <w:trPr>
          <w:jc w:val="center"/>
        </w:trPr>
        <w:tc>
          <w:tcPr>
            <w:tcW w:w="4876" w:type="dxa"/>
          </w:tcPr>
          <w:p w14:paraId="17579225" w14:textId="77777777" w:rsidR="00B8686D" w:rsidRPr="00A22FE6" w:rsidRDefault="00B8686D" w:rsidP="00804B0E">
            <w:pPr>
              <w:pStyle w:val="Normal6"/>
              <w:rPr>
                <w:lang w:val="en-GB"/>
              </w:rPr>
            </w:pPr>
          </w:p>
        </w:tc>
        <w:tc>
          <w:tcPr>
            <w:tcW w:w="4876" w:type="dxa"/>
            <w:hideMark/>
          </w:tcPr>
          <w:p w14:paraId="158E6325" w14:textId="77777777" w:rsidR="00B8686D" w:rsidRPr="00A22FE6" w:rsidRDefault="00B8686D" w:rsidP="00804B0E">
            <w:pPr>
              <w:pStyle w:val="Normal6"/>
              <w:rPr>
                <w:szCs w:val="24"/>
                <w:lang w:val="en-GB"/>
              </w:rPr>
            </w:pPr>
            <w:r w:rsidRPr="00A22FE6">
              <w:rPr>
                <w:b/>
                <w:i/>
                <w:lang w:val="en-GB"/>
              </w:rPr>
              <w:t>3.</w:t>
            </w:r>
            <w:r w:rsidRPr="00A22FE6">
              <w:rPr>
                <w:b/>
                <w:i/>
                <w:lang w:val="en-GB"/>
              </w:rPr>
              <w:tab/>
              <w:t>A complainant shall have the right to communicate exclusively with the supervisory authority with which the complaint has been lodged pursuant to Article 77 of Regulation (EU) 2016/679.</w:t>
            </w:r>
          </w:p>
        </w:tc>
      </w:tr>
    </w:tbl>
    <w:p w14:paraId="10FB121F" w14:textId="77777777" w:rsidR="00B8686D" w:rsidRPr="00A22FE6" w:rsidRDefault="00B8686D" w:rsidP="00B8686D"/>
    <w:p w14:paraId="0AF2E72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64</w:t>
      </w:r>
    </w:p>
    <w:p w14:paraId="239AD6B4" w14:textId="77777777" w:rsidR="00B8686D" w:rsidRPr="00A22FE6" w:rsidRDefault="00B8686D" w:rsidP="00B8686D"/>
    <w:p w14:paraId="062B83D2" w14:textId="77777777" w:rsidR="00B8686D" w:rsidRPr="00A22FE6" w:rsidRDefault="00B8686D" w:rsidP="00B8686D">
      <w:pPr>
        <w:pStyle w:val="NormalBold"/>
        <w:keepNext/>
      </w:pPr>
      <w:r w:rsidRPr="00A22FE6">
        <w:t>Proposal for a regulation</w:t>
      </w:r>
    </w:p>
    <w:p w14:paraId="4E6CCD41" w14:textId="77777777" w:rsidR="00B8686D" w:rsidRPr="00A22FE6" w:rsidRDefault="00B8686D" w:rsidP="00B8686D">
      <w:pPr>
        <w:pStyle w:val="NormalBold"/>
      </w:pPr>
      <w:r w:rsidRPr="00A22FE6">
        <w:t>Article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7C21576" w14:textId="77777777" w:rsidTr="00804B0E">
        <w:trPr>
          <w:jc w:val="center"/>
        </w:trPr>
        <w:tc>
          <w:tcPr>
            <w:tcW w:w="9752" w:type="dxa"/>
            <w:gridSpan w:val="2"/>
          </w:tcPr>
          <w:p w14:paraId="3F0B18C5" w14:textId="77777777" w:rsidR="00B8686D" w:rsidRPr="00A22FE6" w:rsidRDefault="00B8686D" w:rsidP="00804B0E">
            <w:pPr>
              <w:keepNext/>
            </w:pPr>
          </w:p>
        </w:tc>
      </w:tr>
      <w:tr w:rsidR="00B8686D" w:rsidRPr="00A22FE6" w14:paraId="1438CB5D" w14:textId="77777777" w:rsidTr="00804B0E">
        <w:trPr>
          <w:jc w:val="center"/>
        </w:trPr>
        <w:tc>
          <w:tcPr>
            <w:tcW w:w="4876" w:type="dxa"/>
            <w:hideMark/>
          </w:tcPr>
          <w:p w14:paraId="5BBE05D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3F1F460" w14:textId="77777777" w:rsidR="00B8686D" w:rsidRPr="00A22FE6" w:rsidRDefault="00B8686D" w:rsidP="00804B0E">
            <w:pPr>
              <w:pStyle w:val="ColumnHeading"/>
              <w:keepNext/>
              <w:rPr>
                <w:lang w:val="en-GB"/>
              </w:rPr>
            </w:pPr>
            <w:r w:rsidRPr="00A22FE6">
              <w:rPr>
                <w:lang w:val="en-GB"/>
              </w:rPr>
              <w:t>Amendment</w:t>
            </w:r>
          </w:p>
        </w:tc>
      </w:tr>
      <w:tr w:rsidR="00B8686D" w:rsidRPr="00A22FE6" w14:paraId="49B84D63" w14:textId="77777777" w:rsidTr="00804B0E">
        <w:trPr>
          <w:jc w:val="center"/>
        </w:trPr>
        <w:tc>
          <w:tcPr>
            <w:tcW w:w="4876" w:type="dxa"/>
          </w:tcPr>
          <w:p w14:paraId="61DE6302" w14:textId="77777777" w:rsidR="00B8686D" w:rsidRPr="00A22FE6" w:rsidRDefault="00B8686D" w:rsidP="00804B0E">
            <w:pPr>
              <w:pStyle w:val="Normal6"/>
              <w:rPr>
                <w:lang w:val="en-GB"/>
              </w:rPr>
            </w:pPr>
          </w:p>
        </w:tc>
        <w:tc>
          <w:tcPr>
            <w:tcW w:w="4876" w:type="dxa"/>
            <w:hideMark/>
          </w:tcPr>
          <w:p w14:paraId="2B8934B8" w14:textId="77777777" w:rsidR="00B8686D" w:rsidRPr="00A22FE6" w:rsidRDefault="00B8686D" w:rsidP="00804B0E">
            <w:pPr>
              <w:pStyle w:val="Normal6"/>
              <w:jc w:val="center"/>
              <w:rPr>
                <w:szCs w:val="24"/>
                <w:lang w:val="en-GB"/>
              </w:rPr>
            </w:pPr>
            <w:r w:rsidRPr="00A22FE6">
              <w:rPr>
                <w:b/>
                <w:i/>
                <w:lang w:val="en-GB"/>
              </w:rPr>
              <w:t>Article 2b</w:t>
            </w:r>
          </w:p>
        </w:tc>
      </w:tr>
      <w:tr w:rsidR="00B8686D" w:rsidRPr="00A22FE6" w14:paraId="68EEBE18" w14:textId="77777777" w:rsidTr="00804B0E">
        <w:trPr>
          <w:jc w:val="center"/>
        </w:trPr>
        <w:tc>
          <w:tcPr>
            <w:tcW w:w="4876" w:type="dxa"/>
          </w:tcPr>
          <w:p w14:paraId="3E7DA0F0" w14:textId="77777777" w:rsidR="00B8686D" w:rsidRPr="00A22FE6" w:rsidRDefault="00B8686D" w:rsidP="00804B0E">
            <w:pPr>
              <w:pStyle w:val="Normal6"/>
              <w:rPr>
                <w:lang w:val="en-GB"/>
              </w:rPr>
            </w:pPr>
          </w:p>
        </w:tc>
        <w:tc>
          <w:tcPr>
            <w:tcW w:w="4876" w:type="dxa"/>
            <w:hideMark/>
          </w:tcPr>
          <w:p w14:paraId="7493E616" w14:textId="77777777" w:rsidR="00B8686D" w:rsidRPr="00A22FE6" w:rsidRDefault="00B8686D" w:rsidP="00804B0E">
            <w:pPr>
              <w:pStyle w:val="Normal6"/>
              <w:jc w:val="center"/>
              <w:rPr>
                <w:szCs w:val="24"/>
                <w:lang w:val="en-GB"/>
              </w:rPr>
            </w:pPr>
            <w:r w:rsidRPr="00A22FE6">
              <w:rPr>
                <w:b/>
                <w:i/>
                <w:lang w:val="en-GB"/>
              </w:rPr>
              <w:t>Common procedural standards</w:t>
            </w:r>
          </w:p>
        </w:tc>
      </w:tr>
      <w:tr w:rsidR="00B8686D" w:rsidRPr="00A22FE6" w14:paraId="57BB128A" w14:textId="77777777" w:rsidTr="00804B0E">
        <w:trPr>
          <w:jc w:val="center"/>
        </w:trPr>
        <w:tc>
          <w:tcPr>
            <w:tcW w:w="4876" w:type="dxa"/>
          </w:tcPr>
          <w:p w14:paraId="29FF9256" w14:textId="77777777" w:rsidR="00B8686D" w:rsidRPr="00A22FE6" w:rsidRDefault="00B8686D" w:rsidP="00804B0E">
            <w:pPr>
              <w:pStyle w:val="Normal6"/>
              <w:rPr>
                <w:lang w:val="en-GB"/>
              </w:rPr>
            </w:pPr>
          </w:p>
        </w:tc>
        <w:tc>
          <w:tcPr>
            <w:tcW w:w="4876" w:type="dxa"/>
            <w:hideMark/>
          </w:tcPr>
          <w:p w14:paraId="4C9DAB22" w14:textId="77777777" w:rsidR="00B8686D" w:rsidRPr="00A22FE6" w:rsidRDefault="00B8686D" w:rsidP="00804B0E">
            <w:pPr>
              <w:pStyle w:val="Normal6"/>
              <w:rPr>
                <w:szCs w:val="24"/>
                <w:lang w:val="en-GB"/>
              </w:rPr>
            </w:pPr>
            <w:r w:rsidRPr="00A22FE6">
              <w:rPr>
                <w:b/>
                <w:i/>
                <w:lang w:val="en-GB"/>
              </w:rPr>
              <w:t>1.</w:t>
            </w:r>
            <w:r w:rsidRPr="00A22FE6">
              <w:rPr>
                <w:b/>
                <w:i/>
                <w:lang w:val="en-GB"/>
              </w:rPr>
              <w:tab/>
              <w:t>Without prejudice to additional rights under national procedural law, each party shall have at least the following rights:</w:t>
            </w:r>
          </w:p>
        </w:tc>
      </w:tr>
      <w:tr w:rsidR="00B8686D" w:rsidRPr="00A22FE6" w14:paraId="65037D34" w14:textId="77777777" w:rsidTr="00804B0E">
        <w:trPr>
          <w:jc w:val="center"/>
        </w:trPr>
        <w:tc>
          <w:tcPr>
            <w:tcW w:w="4876" w:type="dxa"/>
          </w:tcPr>
          <w:p w14:paraId="3EC31425" w14:textId="77777777" w:rsidR="00B8686D" w:rsidRPr="00A22FE6" w:rsidRDefault="00B8686D" w:rsidP="00804B0E">
            <w:pPr>
              <w:pStyle w:val="Normal6"/>
              <w:rPr>
                <w:lang w:val="en-GB"/>
              </w:rPr>
            </w:pPr>
          </w:p>
        </w:tc>
        <w:tc>
          <w:tcPr>
            <w:tcW w:w="4876" w:type="dxa"/>
            <w:hideMark/>
          </w:tcPr>
          <w:p w14:paraId="5CE8AB61" w14:textId="77777777" w:rsidR="00B8686D" w:rsidRPr="00A22FE6" w:rsidRDefault="00B8686D" w:rsidP="00804B0E">
            <w:pPr>
              <w:pStyle w:val="Normal6"/>
              <w:rPr>
                <w:szCs w:val="24"/>
                <w:lang w:val="en-GB"/>
              </w:rPr>
            </w:pPr>
            <w:r w:rsidRPr="00A22FE6">
              <w:rPr>
                <w:b/>
                <w:i/>
                <w:lang w:val="en-GB"/>
              </w:rPr>
              <w:t>(a)</w:t>
            </w:r>
            <w:r w:rsidRPr="00A22FE6">
              <w:rPr>
                <w:b/>
                <w:i/>
                <w:lang w:val="en-GB"/>
              </w:rPr>
              <w:tab/>
              <w:t xml:space="preserve">to have their case handled impartially and fairly, and to be treated equally, even if they are before different supervisory authorities in different jurisdictions (“fair procedure”); </w:t>
            </w:r>
          </w:p>
        </w:tc>
      </w:tr>
      <w:tr w:rsidR="00B8686D" w:rsidRPr="00A22FE6" w14:paraId="5CFA08CF" w14:textId="77777777" w:rsidTr="00804B0E">
        <w:trPr>
          <w:jc w:val="center"/>
        </w:trPr>
        <w:tc>
          <w:tcPr>
            <w:tcW w:w="4876" w:type="dxa"/>
          </w:tcPr>
          <w:p w14:paraId="51E73358" w14:textId="77777777" w:rsidR="00B8686D" w:rsidRPr="00A22FE6" w:rsidRDefault="00B8686D" w:rsidP="00804B0E">
            <w:pPr>
              <w:pStyle w:val="Normal6"/>
              <w:rPr>
                <w:lang w:val="en-GB"/>
              </w:rPr>
            </w:pPr>
          </w:p>
        </w:tc>
        <w:tc>
          <w:tcPr>
            <w:tcW w:w="4876" w:type="dxa"/>
            <w:hideMark/>
          </w:tcPr>
          <w:p w14:paraId="2DA98FAF" w14:textId="77777777" w:rsidR="00B8686D" w:rsidRPr="00A22FE6" w:rsidRDefault="00B8686D" w:rsidP="00804B0E">
            <w:pPr>
              <w:pStyle w:val="Normal6"/>
              <w:rPr>
                <w:szCs w:val="24"/>
                <w:lang w:val="en-GB"/>
              </w:rPr>
            </w:pPr>
            <w:r w:rsidRPr="00A22FE6">
              <w:rPr>
                <w:b/>
                <w:i/>
                <w:lang w:val="en-GB"/>
              </w:rPr>
              <w:t>(b)</w:t>
            </w:r>
            <w:r w:rsidRPr="00A22FE6">
              <w:rPr>
                <w:b/>
                <w:i/>
                <w:lang w:val="en-GB"/>
              </w:rPr>
              <w:tab/>
              <w:t>to be heard before any measure is taken that would adversely affect them, including before the decision to uphold, or to fully or partially reject a complaint is adopted (“right to be heard”);</w:t>
            </w:r>
          </w:p>
        </w:tc>
      </w:tr>
      <w:tr w:rsidR="00B8686D" w:rsidRPr="00A22FE6" w14:paraId="26FA323C" w14:textId="77777777" w:rsidTr="00804B0E">
        <w:trPr>
          <w:jc w:val="center"/>
        </w:trPr>
        <w:tc>
          <w:tcPr>
            <w:tcW w:w="4876" w:type="dxa"/>
          </w:tcPr>
          <w:p w14:paraId="7F30DE0A" w14:textId="77777777" w:rsidR="00B8686D" w:rsidRPr="00A22FE6" w:rsidRDefault="00B8686D" w:rsidP="00804B0E">
            <w:pPr>
              <w:pStyle w:val="Normal6"/>
              <w:rPr>
                <w:lang w:val="en-GB"/>
              </w:rPr>
            </w:pPr>
          </w:p>
        </w:tc>
        <w:tc>
          <w:tcPr>
            <w:tcW w:w="4876" w:type="dxa"/>
            <w:hideMark/>
          </w:tcPr>
          <w:p w14:paraId="10C3149B" w14:textId="77777777" w:rsidR="00B8686D" w:rsidRPr="00A22FE6" w:rsidRDefault="00B8686D" w:rsidP="00804B0E">
            <w:pPr>
              <w:pStyle w:val="Normal6"/>
              <w:rPr>
                <w:szCs w:val="24"/>
                <w:lang w:val="en-GB"/>
              </w:rPr>
            </w:pPr>
            <w:r w:rsidRPr="00A22FE6">
              <w:rPr>
                <w:b/>
                <w:i/>
                <w:lang w:val="en-GB"/>
              </w:rPr>
              <w:t>(c)</w:t>
            </w:r>
            <w:r w:rsidRPr="00A22FE6">
              <w:rPr>
                <w:b/>
                <w:i/>
                <w:lang w:val="en-GB"/>
              </w:rPr>
              <w:tab/>
            </w:r>
            <w:proofErr w:type="gramStart"/>
            <w:r w:rsidRPr="00A22FE6">
              <w:rPr>
                <w:b/>
                <w:i/>
                <w:lang w:val="en-GB"/>
              </w:rPr>
              <w:t>to</w:t>
            </w:r>
            <w:proofErr w:type="gramEnd"/>
            <w:r w:rsidRPr="00A22FE6">
              <w:rPr>
                <w:b/>
                <w:i/>
                <w:lang w:val="en-GB"/>
              </w:rPr>
              <w:t xml:space="preserve"> have access to the joint case file, except to any internal deliberations of the supervisory authority or deliberations between those authorities (“procedural transparency”).</w:t>
            </w:r>
          </w:p>
        </w:tc>
      </w:tr>
      <w:tr w:rsidR="00B8686D" w:rsidRPr="00A22FE6" w14:paraId="186A1DBF" w14:textId="77777777" w:rsidTr="00804B0E">
        <w:trPr>
          <w:jc w:val="center"/>
        </w:trPr>
        <w:tc>
          <w:tcPr>
            <w:tcW w:w="4876" w:type="dxa"/>
          </w:tcPr>
          <w:p w14:paraId="6765FCEA" w14:textId="77777777" w:rsidR="00B8686D" w:rsidRPr="00A22FE6" w:rsidRDefault="00B8686D" w:rsidP="00804B0E">
            <w:pPr>
              <w:pStyle w:val="Normal6"/>
              <w:rPr>
                <w:lang w:val="en-GB"/>
              </w:rPr>
            </w:pPr>
          </w:p>
        </w:tc>
        <w:tc>
          <w:tcPr>
            <w:tcW w:w="4876" w:type="dxa"/>
            <w:hideMark/>
          </w:tcPr>
          <w:p w14:paraId="4EA48409" w14:textId="77777777" w:rsidR="00B8686D" w:rsidRPr="00A22FE6" w:rsidRDefault="00B8686D" w:rsidP="00804B0E">
            <w:pPr>
              <w:pStyle w:val="Normal6"/>
              <w:rPr>
                <w:szCs w:val="24"/>
                <w:lang w:val="en-GB"/>
              </w:rPr>
            </w:pPr>
            <w:r w:rsidRPr="00A22FE6">
              <w:rPr>
                <w:b/>
                <w:i/>
                <w:lang w:val="en-GB"/>
              </w:rPr>
              <w:t>2.</w:t>
            </w:r>
            <w:r w:rsidRPr="00A22FE6">
              <w:rPr>
                <w:b/>
                <w:i/>
                <w:lang w:val="en-GB"/>
              </w:rPr>
              <w:tab/>
              <w:t>The lead supervisory authority shall inform and hear the parties at appropriate stages of the procedure, in order to allow them to effectively express their views on all factual findings and legal conclusions made by the lead supervisory authority.</w:t>
            </w:r>
          </w:p>
        </w:tc>
      </w:tr>
      <w:tr w:rsidR="00B8686D" w:rsidRPr="00A22FE6" w14:paraId="2E9EB5CD" w14:textId="77777777" w:rsidTr="00804B0E">
        <w:trPr>
          <w:jc w:val="center"/>
        </w:trPr>
        <w:tc>
          <w:tcPr>
            <w:tcW w:w="4876" w:type="dxa"/>
          </w:tcPr>
          <w:p w14:paraId="3A03DF03" w14:textId="77777777" w:rsidR="00B8686D" w:rsidRPr="00A22FE6" w:rsidRDefault="00B8686D" w:rsidP="00804B0E">
            <w:pPr>
              <w:pStyle w:val="Normal6"/>
              <w:rPr>
                <w:lang w:val="en-GB"/>
              </w:rPr>
            </w:pPr>
          </w:p>
        </w:tc>
        <w:tc>
          <w:tcPr>
            <w:tcW w:w="4876" w:type="dxa"/>
            <w:hideMark/>
          </w:tcPr>
          <w:p w14:paraId="418F3987" w14:textId="77777777" w:rsidR="00B8686D" w:rsidRPr="00A22FE6" w:rsidRDefault="00B8686D" w:rsidP="00804B0E">
            <w:pPr>
              <w:pStyle w:val="Normal6"/>
              <w:rPr>
                <w:szCs w:val="24"/>
                <w:lang w:val="en-GB"/>
              </w:rPr>
            </w:pPr>
            <w:r w:rsidRPr="00A22FE6">
              <w:rPr>
                <w:b/>
                <w:i/>
                <w:lang w:val="en-GB"/>
              </w:rPr>
              <w:t>3.</w:t>
            </w:r>
            <w:r w:rsidRPr="00A22FE6">
              <w:rPr>
                <w:b/>
                <w:i/>
                <w:lang w:val="en-GB"/>
              </w:rPr>
              <w:tab/>
              <w:t xml:space="preserve">The joint case file shall include all evidence, </w:t>
            </w:r>
            <w:proofErr w:type="spellStart"/>
            <w:r w:rsidRPr="00A22FE6">
              <w:rPr>
                <w:b/>
                <w:i/>
                <w:lang w:val="en-GB"/>
              </w:rPr>
              <w:t>inculpatory</w:t>
            </w:r>
            <w:proofErr w:type="spellEnd"/>
            <w:r w:rsidRPr="00A22FE6">
              <w:rPr>
                <w:b/>
                <w:i/>
                <w:lang w:val="en-GB"/>
              </w:rPr>
              <w:t xml:space="preserve"> and exculpatory, including documents and other evidence provided by the parties under investigation. </w:t>
            </w:r>
          </w:p>
        </w:tc>
      </w:tr>
      <w:tr w:rsidR="00B8686D" w:rsidRPr="00A22FE6" w14:paraId="5661C6AC" w14:textId="77777777" w:rsidTr="00804B0E">
        <w:trPr>
          <w:jc w:val="center"/>
        </w:trPr>
        <w:tc>
          <w:tcPr>
            <w:tcW w:w="4876" w:type="dxa"/>
          </w:tcPr>
          <w:p w14:paraId="19B1576F" w14:textId="77777777" w:rsidR="00B8686D" w:rsidRPr="00A22FE6" w:rsidRDefault="00B8686D" w:rsidP="00804B0E">
            <w:pPr>
              <w:pStyle w:val="Normal6"/>
              <w:rPr>
                <w:lang w:val="en-GB"/>
              </w:rPr>
            </w:pPr>
          </w:p>
        </w:tc>
        <w:tc>
          <w:tcPr>
            <w:tcW w:w="4876" w:type="dxa"/>
            <w:hideMark/>
          </w:tcPr>
          <w:p w14:paraId="43740E9F" w14:textId="77777777" w:rsidR="00B8686D" w:rsidRPr="00A22FE6" w:rsidRDefault="00B8686D" w:rsidP="00804B0E">
            <w:pPr>
              <w:pStyle w:val="Normal6"/>
              <w:rPr>
                <w:szCs w:val="24"/>
                <w:lang w:val="en-GB"/>
              </w:rPr>
            </w:pPr>
            <w:r w:rsidRPr="00A22FE6">
              <w:rPr>
                <w:b/>
                <w:i/>
                <w:lang w:val="en-GB"/>
              </w:rPr>
              <w:t>4.</w:t>
            </w:r>
            <w:r w:rsidRPr="00A22FE6">
              <w:rPr>
                <w:b/>
                <w:i/>
                <w:lang w:val="en-GB"/>
              </w:rPr>
              <w:tab/>
              <w:t>On the request of a party to protect their legally recognised rights or to protect the rights of others, or when it is  in the public interest or in order to protect operational security and cybersecurity a supervisory authority may limit the rights referred to in paragraph 1, point (c). Any such limitation shall be carried out in accordance with the national procedural law applicable under Article 2a(1) to any direct interaction between a supervisory authority and the party receiving limited information, and must be proportionate in light of the respective recognised rights of others or the public interest pursued. The party claiming confidentiality shall provide a confidential version of any information, as well as a suggested non-confidential version.</w:t>
            </w:r>
          </w:p>
        </w:tc>
      </w:tr>
      <w:tr w:rsidR="00B8686D" w:rsidRPr="00A22FE6" w14:paraId="5E0D35EC" w14:textId="77777777" w:rsidTr="00804B0E">
        <w:trPr>
          <w:jc w:val="center"/>
        </w:trPr>
        <w:tc>
          <w:tcPr>
            <w:tcW w:w="4876" w:type="dxa"/>
          </w:tcPr>
          <w:p w14:paraId="000F9752" w14:textId="77777777" w:rsidR="00B8686D" w:rsidRPr="00A22FE6" w:rsidRDefault="00B8686D" w:rsidP="00804B0E">
            <w:pPr>
              <w:pStyle w:val="Normal6"/>
              <w:rPr>
                <w:lang w:val="en-GB"/>
              </w:rPr>
            </w:pPr>
          </w:p>
        </w:tc>
        <w:tc>
          <w:tcPr>
            <w:tcW w:w="4876" w:type="dxa"/>
          </w:tcPr>
          <w:p w14:paraId="712CC84D" w14:textId="77777777" w:rsidR="00B8686D" w:rsidRPr="00A22FE6" w:rsidRDefault="00B8686D" w:rsidP="00804B0E">
            <w:pPr>
              <w:pStyle w:val="Normal6"/>
              <w:rPr>
                <w:b/>
                <w:i/>
                <w:lang w:val="en-GB"/>
              </w:rPr>
            </w:pPr>
            <w:r w:rsidRPr="00A22FE6">
              <w:rPr>
                <w:b/>
                <w:i/>
                <w:lang w:val="en-GB"/>
              </w:rPr>
              <w:t>5.</w:t>
            </w:r>
            <w:r w:rsidRPr="00A22FE6">
              <w:rPr>
                <w:b/>
                <w:i/>
                <w:lang w:val="en-GB"/>
              </w:rPr>
              <w:tab/>
              <w:t xml:space="preserve">The non-confidential version of documents that were provided by a party shall be determined by the supervisory authority making a determination pursuant to first sentence of paragraph 4, applying only strictly proportionate measures, such as redacting specific parts of documents. </w:t>
            </w:r>
          </w:p>
        </w:tc>
      </w:tr>
      <w:tr w:rsidR="00B8686D" w:rsidRPr="00A22FE6" w14:paraId="6BF6BA9B" w14:textId="77777777" w:rsidTr="00804B0E">
        <w:trPr>
          <w:jc w:val="center"/>
        </w:trPr>
        <w:tc>
          <w:tcPr>
            <w:tcW w:w="4876" w:type="dxa"/>
          </w:tcPr>
          <w:p w14:paraId="3BDA8144" w14:textId="77777777" w:rsidR="00B8686D" w:rsidRPr="00A22FE6" w:rsidRDefault="00B8686D" w:rsidP="00804B0E">
            <w:pPr>
              <w:pStyle w:val="Normal6"/>
              <w:rPr>
                <w:lang w:val="en-GB"/>
              </w:rPr>
            </w:pPr>
          </w:p>
        </w:tc>
        <w:tc>
          <w:tcPr>
            <w:tcW w:w="4876" w:type="dxa"/>
          </w:tcPr>
          <w:p w14:paraId="489DE212" w14:textId="77777777" w:rsidR="00B8686D" w:rsidRPr="00A22FE6" w:rsidRDefault="00B8686D" w:rsidP="00804B0E">
            <w:pPr>
              <w:pStyle w:val="Normal6"/>
              <w:rPr>
                <w:b/>
                <w:i/>
                <w:lang w:val="en-GB"/>
              </w:rPr>
            </w:pPr>
            <w:r w:rsidRPr="00A22FE6">
              <w:rPr>
                <w:b/>
                <w:i/>
                <w:lang w:val="en-GB"/>
              </w:rPr>
              <w:t>6.</w:t>
            </w:r>
            <w:r w:rsidRPr="00A22FE6">
              <w:rPr>
                <w:b/>
                <w:i/>
                <w:lang w:val="en-GB"/>
              </w:rPr>
              <w:tab/>
              <w:t xml:space="preserve">Supervisory authorities concerned shall always have access to the confidential version of all documents, and may object to redactions that they consider not strictly proportionate. Supervisory authorities pursuant to first sentence of paragraph 4 shall immediately inform the parties about the fact that information is withheld. The lead supervisory authority shall keep records </w:t>
            </w:r>
            <w:r w:rsidRPr="00A22FE6">
              <w:rPr>
                <w:b/>
                <w:i/>
                <w:lang w:val="en-GB"/>
              </w:rPr>
              <w:lastRenderedPageBreak/>
              <w:t>of each access to the joint case file.</w:t>
            </w:r>
          </w:p>
        </w:tc>
      </w:tr>
      <w:tr w:rsidR="00B8686D" w:rsidRPr="00A22FE6" w14:paraId="4C69DA51" w14:textId="77777777" w:rsidTr="00804B0E">
        <w:trPr>
          <w:jc w:val="center"/>
        </w:trPr>
        <w:tc>
          <w:tcPr>
            <w:tcW w:w="4876" w:type="dxa"/>
          </w:tcPr>
          <w:p w14:paraId="7361C5FD" w14:textId="77777777" w:rsidR="00B8686D" w:rsidRPr="00A22FE6" w:rsidRDefault="00B8686D" w:rsidP="00804B0E">
            <w:pPr>
              <w:pStyle w:val="Normal6"/>
              <w:rPr>
                <w:lang w:val="en-GB"/>
              </w:rPr>
            </w:pPr>
          </w:p>
        </w:tc>
        <w:tc>
          <w:tcPr>
            <w:tcW w:w="4876" w:type="dxa"/>
            <w:hideMark/>
          </w:tcPr>
          <w:p w14:paraId="08F57A84" w14:textId="03C370C8" w:rsidR="00B8686D" w:rsidRPr="00A22FE6" w:rsidRDefault="00B8686D" w:rsidP="00804B0E">
            <w:pPr>
              <w:pStyle w:val="Normal6"/>
              <w:rPr>
                <w:szCs w:val="24"/>
                <w:lang w:val="en-GB"/>
              </w:rPr>
            </w:pPr>
            <w:r w:rsidRPr="00A22FE6">
              <w:rPr>
                <w:b/>
                <w:i/>
                <w:lang w:val="en-GB"/>
              </w:rPr>
              <w:t>7.</w:t>
            </w:r>
            <w:r w:rsidRPr="00A22FE6">
              <w:rPr>
                <w:b/>
                <w:i/>
                <w:lang w:val="en-GB"/>
              </w:rPr>
              <w:tab/>
              <w:t xml:space="preserve">In the interest of efficiency of procedures, supervisory authorities shall limit the length of submissions by the parties to not more than 50 pages. Those authorities shall set reasonable and appropriate time limits not shorter than three weeks and not longer than six weeks, unless exceptional circumstances require a reasonable extension. The supervisory authorities shall not be obliged to take into account written views received after the expiry of that time-limit. </w:t>
            </w:r>
          </w:p>
        </w:tc>
      </w:tr>
      <w:tr w:rsidR="00B8686D" w:rsidRPr="00A22FE6" w14:paraId="2DAC11A0" w14:textId="77777777" w:rsidTr="00804B0E">
        <w:trPr>
          <w:jc w:val="center"/>
        </w:trPr>
        <w:tc>
          <w:tcPr>
            <w:tcW w:w="4876" w:type="dxa"/>
          </w:tcPr>
          <w:p w14:paraId="13E93064" w14:textId="77777777" w:rsidR="00B8686D" w:rsidRPr="00A22FE6" w:rsidRDefault="00B8686D" w:rsidP="00804B0E">
            <w:pPr>
              <w:pStyle w:val="Normal6"/>
              <w:rPr>
                <w:lang w:val="en-GB"/>
              </w:rPr>
            </w:pPr>
          </w:p>
        </w:tc>
        <w:tc>
          <w:tcPr>
            <w:tcW w:w="4876" w:type="dxa"/>
          </w:tcPr>
          <w:p w14:paraId="73F2336F" w14:textId="77777777" w:rsidR="00B8686D" w:rsidRPr="00A22FE6" w:rsidDel="006734D1" w:rsidRDefault="00B8686D" w:rsidP="00804B0E">
            <w:pPr>
              <w:pStyle w:val="Normal6"/>
              <w:rPr>
                <w:b/>
                <w:i/>
                <w:lang w:val="en-GB"/>
              </w:rPr>
            </w:pPr>
            <w:r w:rsidRPr="00A22FE6">
              <w:rPr>
                <w:b/>
                <w:i/>
                <w:lang w:val="en-GB"/>
              </w:rPr>
              <w:t>8.</w:t>
            </w:r>
            <w:r w:rsidRPr="00A22FE6">
              <w:rPr>
                <w:b/>
                <w:i/>
                <w:lang w:val="en-GB"/>
              </w:rPr>
              <w:tab/>
              <w:t xml:space="preserve">The lead supervisory authority may join and separate cases in accordance with national procedural law, insofar as this does not undermine the rights of the parties.  </w:t>
            </w:r>
          </w:p>
        </w:tc>
      </w:tr>
    </w:tbl>
    <w:p w14:paraId="3D2CFAF8" w14:textId="77777777" w:rsidR="00B8686D" w:rsidRPr="00A22FE6" w:rsidRDefault="00B8686D" w:rsidP="00B8686D"/>
    <w:p w14:paraId="01A4DFC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65</w:t>
      </w:r>
    </w:p>
    <w:p w14:paraId="2D28928E" w14:textId="77777777" w:rsidR="00B8686D" w:rsidRPr="00A22FE6" w:rsidRDefault="00B8686D" w:rsidP="00B8686D"/>
    <w:p w14:paraId="088B2835" w14:textId="77777777" w:rsidR="00B8686D" w:rsidRPr="00A22FE6" w:rsidRDefault="00B8686D" w:rsidP="00B8686D">
      <w:pPr>
        <w:pStyle w:val="NormalBold"/>
        <w:keepNext/>
      </w:pPr>
      <w:r w:rsidRPr="00A22FE6">
        <w:t>Proposal for a regulation</w:t>
      </w:r>
    </w:p>
    <w:p w14:paraId="5D923755" w14:textId="77777777" w:rsidR="00B8686D" w:rsidRPr="00A22FE6" w:rsidRDefault="00B8686D" w:rsidP="00B8686D">
      <w:pPr>
        <w:pStyle w:val="NormalBold"/>
      </w:pPr>
      <w:r w:rsidRPr="00A22FE6">
        <w:t>Article 2 c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3104231" w14:textId="77777777" w:rsidTr="00804B0E">
        <w:trPr>
          <w:jc w:val="center"/>
        </w:trPr>
        <w:tc>
          <w:tcPr>
            <w:tcW w:w="9752" w:type="dxa"/>
            <w:gridSpan w:val="2"/>
          </w:tcPr>
          <w:p w14:paraId="4D61914E" w14:textId="77777777" w:rsidR="00B8686D" w:rsidRPr="00A22FE6" w:rsidRDefault="00B8686D" w:rsidP="00804B0E">
            <w:pPr>
              <w:keepNext/>
            </w:pPr>
          </w:p>
        </w:tc>
      </w:tr>
      <w:tr w:rsidR="00B8686D" w:rsidRPr="00A22FE6" w14:paraId="7B828548" w14:textId="77777777" w:rsidTr="00804B0E">
        <w:trPr>
          <w:jc w:val="center"/>
        </w:trPr>
        <w:tc>
          <w:tcPr>
            <w:tcW w:w="4876" w:type="dxa"/>
            <w:hideMark/>
          </w:tcPr>
          <w:p w14:paraId="11C8180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44DE622" w14:textId="77777777" w:rsidR="00B8686D" w:rsidRPr="00A22FE6" w:rsidRDefault="00B8686D" w:rsidP="00804B0E">
            <w:pPr>
              <w:pStyle w:val="ColumnHeading"/>
              <w:keepNext/>
              <w:rPr>
                <w:lang w:val="en-GB"/>
              </w:rPr>
            </w:pPr>
            <w:r w:rsidRPr="00A22FE6">
              <w:rPr>
                <w:lang w:val="en-GB"/>
              </w:rPr>
              <w:t>Amendment</w:t>
            </w:r>
          </w:p>
        </w:tc>
      </w:tr>
      <w:tr w:rsidR="00B8686D" w:rsidRPr="00A22FE6" w14:paraId="088E1217" w14:textId="77777777" w:rsidTr="00804B0E">
        <w:trPr>
          <w:jc w:val="center"/>
        </w:trPr>
        <w:tc>
          <w:tcPr>
            <w:tcW w:w="4876" w:type="dxa"/>
          </w:tcPr>
          <w:p w14:paraId="594020AD" w14:textId="77777777" w:rsidR="00B8686D" w:rsidRPr="00A22FE6" w:rsidRDefault="00B8686D" w:rsidP="00804B0E">
            <w:pPr>
              <w:pStyle w:val="Normal6"/>
              <w:rPr>
                <w:lang w:val="en-GB"/>
              </w:rPr>
            </w:pPr>
          </w:p>
        </w:tc>
        <w:tc>
          <w:tcPr>
            <w:tcW w:w="4876" w:type="dxa"/>
            <w:hideMark/>
          </w:tcPr>
          <w:p w14:paraId="0C328111" w14:textId="77777777" w:rsidR="00B8686D" w:rsidRPr="00A22FE6" w:rsidRDefault="00B8686D" w:rsidP="00804B0E">
            <w:pPr>
              <w:pStyle w:val="Normal6"/>
              <w:jc w:val="center"/>
              <w:rPr>
                <w:szCs w:val="24"/>
                <w:lang w:val="en-GB"/>
              </w:rPr>
            </w:pPr>
            <w:r w:rsidRPr="00A22FE6">
              <w:rPr>
                <w:b/>
                <w:i/>
                <w:lang w:val="en-GB"/>
              </w:rPr>
              <w:t>Article 2c</w:t>
            </w:r>
          </w:p>
        </w:tc>
      </w:tr>
      <w:tr w:rsidR="00B8686D" w:rsidRPr="00A22FE6" w14:paraId="27F31646" w14:textId="77777777" w:rsidTr="00804B0E">
        <w:trPr>
          <w:jc w:val="center"/>
        </w:trPr>
        <w:tc>
          <w:tcPr>
            <w:tcW w:w="4876" w:type="dxa"/>
          </w:tcPr>
          <w:p w14:paraId="4D58B693" w14:textId="77777777" w:rsidR="00B8686D" w:rsidRPr="00A22FE6" w:rsidRDefault="00B8686D" w:rsidP="00804B0E">
            <w:pPr>
              <w:pStyle w:val="Normal6"/>
              <w:rPr>
                <w:lang w:val="en-GB"/>
              </w:rPr>
            </w:pPr>
          </w:p>
        </w:tc>
        <w:tc>
          <w:tcPr>
            <w:tcW w:w="4876" w:type="dxa"/>
            <w:hideMark/>
          </w:tcPr>
          <w:p w14:paraId="5F610469" w14:textId="77777777" w:rsidR="00B8686D" w:rsidRPr="00A22FE6" w:rsidRDefault="00B8686D" w:rsidP="00804B0E">
            <w:pPr>
              <w:pStyle w:val="Normal6"/>
              <w:jc w:val="center"/>
              <w:rPr>
                <w:szCs w:val="24"/>
                <w:lang w:val="en-GB"/>
              </w:rPr>
            </w:pPr>
            <w:r w:rsidRPr="00A22FE6">
              <w:rPr>
                <w:b/>
                <w:i/>
                <w:lang w:val="en-GB"/>
              </w:rPr>
              <w:t>Cooperation between supervisory authorities</w:t>
            </w:r>
          </w:p>
        </w:tc>
      </w:tr>
      <w:tr w:rsidR="00B8686D" w:rsidRPr="00A22FE6" w14:paraId="2550AEC7" w14:textId="77777777" w:rsidTr="00804B0E">
        <w:trPr>
          <w:jc w:val="center"/>
        </w:trPr>
        <w:tc>
          <w:tcPr>
            <w:tcW w:w="4876" w:type="dxa"/>
          </w:tcPr>
          <w:p w14:paraId="33AA4503" w14:textId="77777777" w:rsidR="00B8686D" w:rsidRPr="00A22FE6" w:rsidRDefault="00B8686D" w:rsidP="00804B0E">
            <w:pPr>
              <w:pStyle w:val="Normal6"/>
              <w:rPr>
                <w:lang w:val="en-GB"/>
              </w:rPr>
            </w:pPr>
          </w:p>
        </w:tc>
        <w:tc>
          <w:tcPr>
            <w:tcW w:w="4876" w:type="dxa"/>
            <w:hideMark/>
          </w:tcPr>
          <w:p w14:paraId="262645CE" w14:textId="77777777" w:rsidR="00B8686D" w:rsidRPr="00A22FE6" w:rsidRDefault="00B8686D" w:rsidP="00804B0E">
            <w:pPr>
              <w:pStyle w:val="Normal6"/>
              <w:rPr>
                <w:szCs w:val="24"/>
                <w:lang w:val="en-GB"/>
              </w:rPr>
            </w:pPr>
            <w:r w:rsidRPr="00A22FE6">
              <w:rPr>
                <w:b/>
                <w:i/>
                <w:lang w:val="en-GB"/>
              </w:rPr>
              <w:t>1.</w:t>
            </w:r>
            <w:r w:rsidRPr="00A22FE6">
              <w:rPr>
                <w:b/>
                <w:i/>
                <w:lang w:val="en-GB"/>
              </w:rPr>
              <w:tab/>
              <w:t>The lead supervisory authority shall structure, coordinate and manage the case in an efficient and expedient way, in accordance with Regulation (EU) 2016/679, this Regulation and any applicable national procedural law.</w:t>
            </w:r>
          </w:p>
        </w:tc>
      </w:tr>
      <w:tr w:rsidR="00B8686D" w:rsidRPr="00A22FE6" w14:paraId="63E2DB2F" w14:textId="77777777" w:rsidTr="00804B0E">
        <w:trPr>
          <w:jc w:val="center"/>
        </w:trPr>
        <w:tc>
          <w:tcPr>
            <w:tcW w:w="4876" w:type="dxa"/>
          </w:tcPr>
          <w:p w14:paraId="234DD1F3" w14:textId="77777777" w:rsidR="00B8686D" w:rsidRPr="00A22FE6" w:rsidRDefault="00B8686D" w:rsidP="00804B0E">
            <w:pPr>
              <w:pStyle w:val="Normal6"/>
              <w:rPr>
                <w:lang w:val="en-GB"/>
              </w:rPr>
            </w:pPr>
          </w:p>
        </w:tc>
        <w:tc>
          <w:tcPr>
            <w:tcW w:w="4876" w:type="dxa"/>
            <w:hideMark/>
          </w:tcPr>
          <w:p w14:paraId="7B7C1FF4" w14:textId="77777777" w:rsidR="00B8686D" w:rsidRPr="00A22FE6" w:rsidRDefault="00B8686D" w:rsidP="00804B0E">
            <w:pPr>
              <w:pStyle w:val="Normal6"/>
              <w:rPr>
                <w:szCs w:val="24"/>
                <w:lang w:val="en-GB"/>
              </w:rPr>
            </w:pPr>
            <w:r w:rsidRPr="00A22FE6">
              <w:rPr>
                <w:b/>
                <w:i/>
                <w:lang w:val="en-GB"/>
              </w:rPr>
              <w:t>2.</w:t>
            </w:r>
            <w:r w:rsidRPr="00A22FE6">
              <w:rPr>
                <w:b/>
                <w:i/>
                <w:lang w:val="en-GB"/>
              </w:rPr>
              <w:tab/>
              <w:t>Any supervisory authority may declare that it is concerned, setting out the reasons why it meets the definition of a supervisory authority concerned under Article 4(22) of Regulation (EU) 2016/679. The lead supervisory authority shall maintain a list of supervisory authorities concerned for each case in the joint case file.</w:t>
            </w:r>
          </w:p>
        </w:tc>
      </w:tr>
      <w:tr w:rsidR="00B8686D" w:rsidRPr="00A22FE6" w14:paraId="6BA13C94" w14:textId="77777777" w:rsidTr="00804B0E">
        <w:trPr>
          <w:jc w:val="center"/>
        </w:trPr>
        <w:tc>
          <w:tcPr>
            <w:tcW w:w="4876" w:type="dxa"/>
          </w:tcPr>
          <w:p w14:paraId="10FF8A8B" w14:textId="77777777" w:rsidR="00B8686D" w:rsidRPr="00A22FE6" w:rsidRDefault="00B8686D" w:rsidP="00804B0E">
            <w:pPr>
              <w:pStyle w:val="Normal6"/>
              <w:rPr>
                <w:lang w:val="en-GB"/>
              </w:rPr>
            </w:pPr>
          </w:p>
        </w:tc>
        <w:tc>
          <w:tcPr>
            <w:tcW w:w="4876" w:type="dxa"/>
            <w:hideMark/>
          </w:tcPr>
          <w:p w14:paraId="3672C2A0" w14:textId="77777777" w:rsidR="00B8686D" w:rsidRPr="00A22FE6" w:rsidRDefault="00B8686D" w:rsidP="00804B0E">
            <w:pPr>
              <w:pStyle w:val="Normal6"/>
              <w:rPr>
                <w:szCs w:val="24"/>
                <w:lang w:val="en-GB"/>
              </w:rPr>
            </w:pPr>
            <w:r w:rsidRPr="00A22FE6">
              <w:rPr>
                <w:b/>
                <w:i/>
                <w:lang w:val="en-GB"/>
              </w:rPr>
              <w:t xml:space="preserve">Where the lead supervisory authority considers that a supervisory authority </w:t>
            </w:r>
            <w:r w:rsidRPr="00A22FE6">
              <w:rPr>
                <w:b/>
                <w:i/>
                <w:lang w:val="en-GB"/>
              </w:rPr>
              <w:lastRenderedPageBreak/>
              <w:t>which has made a declaration that it is concerned according to this paragraph does not meet the definition of a supervisory authority concerned, it shall inform that authority of its assessment. The supervisory authority which declared that it is concerned shall within one week of receiving that assessment either withdraw its declaration, or produce a reasoned opinion setting out the reasons why it considers the assessment of the lead supervisory authority to be incorrect. Where the diverging assessments of the lead supervisory authority and the supervisory authority which declared to be concerned cannot be resolved in a different manner, the lead supervisory authority shall request a determination of the Board under Article 26a.</w:t>
            </w:r>
          </w:p>
        </w:tc>
      </w:tr>
      <w:tr w:rsidR="00B8686D" w:rsidRPr="00A22FE6" w14:paraId="4EAECA20" w14:textId="77777777" w:rsidTr="00804B0E">
        <w:trPr>
          <w:jc w:val="center"/>
        </w:trPr>
        <w:tc>
          <w:tcPr>
            <w:tcW w:w="4876" w:type="dxa"/>
          </w:tcPr>
          <w:p w14:paraId="239DEC68" w14:textId="77777777" w:rsidR="00B8686D" w:rsidRPr="00A22FE6" w:rsidRDefault="00B8686D" w:rsidP="00804B0E">
            <w:pPr>
              <w:pStyle w:val="Normal6"/>
              <w:rPr>
                <w:lang w:val="en-GB"/>
              </w:rPr>
            </w:pPr>
          </w:p>
        </w:tc>
        <w:tc>
          <w:tcPr>
            <w:tcW w:w="4876" w:type="dxa"/>
            <w:hideMark/>
          </w:tcPr>
          <w:p w14:paraId="7C832852" w14:textId="77777777" w:rsidR="00B8686D" w:rsidRPr="00A22FE6" w:rsidRDefault="00B8686D" w:rsidP="00804B0E">
            <w:pPr>
              <w:pStyle w:val="Normal6"/>
              <w:rPr>
                <w:szCs w:val="24"/>
                <w:lang w:val="en-GB"/>
              </w:rPr>
            </w:pPr>
            <w:r w:rsidRPr="00A22FE6">
              <w:rPr>
                <w:b/>
                <w:i/>
                <w:lang w:val="en-GB"/>
              </w:rPr>
              <w:t>3.</w:t>
            </w:r>
            <w:r w:rsidRPr="00A22FE6">
              <w:rPr>
                <w:b/>
                <w:i/>
                <w:lang w:val="en-GB"/>
              </w:rPr>
              <w:tab/>
              <w:t>Any supervisory authority concerned which receives relevant information for a case shall provide it to the lead supervisory authority without delay, but no later than one week from the day that it received such information.</w:t>
            </w:r>
          </w:p>
        </w:tc>
      </w:tr>
      <w:tr w:rsidR="00B8686D" w:rsidRPr="00A22FE6" w14:paraId="723FB40D" w14:textId="77777777" w:rsidTr="00804B0E">
        <w:trPr>
          <w:jc w:val="center"/>
        </w:trPr>
        <w:tc>
          <w:tcPr>
            <w:tcW w:w="4876" w:type="dxa"/>
          </w:tcPr>
          <w:p w14:paraId="228CFCAD" w14:textId="77777777" w:rsidR="00B8686D" w:rsidRPr="00A22FE6" w:rsidRDefault="00B8686D" w:rsidP="00804B0E">
            <w:pPr>
              <w:pStyle w:val="Normal6"/>
              <w:rPr>
                <w:lang w:val="en-GB"/>
              </w:rPr>
            </w:pPr>
          </w:p>
        </w:tc>
        <w:tc>
          <w:tcPr>
            <w:tcW w:w="4876" w:type="dxa"/>
            <w:hideMark/>
          </w:tcPr>
          <w:p w14:paraId="15C64487" w14:textId="77777777" w:rsidR="00B8686D" w:rsidRPr="00A22FE6" w:rsidRDefault="00B8686D" w:rsidP="00804B0E">
            <w:pPr>
              <w:pStyle w:val="Normal6"/>
              <w:rPr>
                <w:szCs w:val="24"/>
                <w:lang w:val="en-GB"/>
              </w:rPr>
            </w:pPr>
            <w:r w:rsidRPr="00A22FE6">
              <w:rPr>
                <w:b/>
                <w:i/>
                <w:lang w:val="en-GB"/>
              </w:rPr>
              <w:t>4.</w:t>
            </w:r>
            <w:r w:rsidRPr="00A22FE6">
              <w:rPr>
                <w:b/>
                <w:i/>
                <w:lang w:val="en-GB"/>
              </w:rPr>
              <w:tab/>
              <w:t>Where diverging views cannot be overcome or in the case of inactivity of another supervisory authority, supervisory authorities shall use the powers intended for resolution of such situations under this Regulation and under Chapter VII of Regulation (EU) 2016/679.</w:t>
            </w:r>
          </w:p>
        </w:tc>
      </w:tr>
      <w:tr w:rsidR="00B8686D" w:rsidRPr="00A22FE6" w14:paraId="7BC39FA4" w14:textId="77777777" w:rsidTr="00804B0E">
        <w:trPr>
          <w:jc w:val="center"/>
        </w:trPr>
        <w:tc>
          <w:tcPr>
            <w:tcW w:w="4876" w:type="dxa"/>
          </w:tcPr>
          <w:p w14:paraId="10EB3BBB" w14:textId="77777777" w:rsidR="00B8686D" w:rsidRPr="00A22FE6" w:rsidRDefault="00B8686D" w:rsidP="00804B0E">
            <w:pPr>
              <w:pStyle w:val="Normal6"/>
              <w:rPr>
                <w:lang w:val="en-GB"/>
              </w:rPr>
            </w:pPr>
          </w:p>
        </w:tc>
        <w:tc>
          <w:tcPr>
            <w:tcW w:w="4876" w:type="dxa"/>
            <w:hideMark/>
          </w:tcPr>
          <w:p w14:paraId="2B5F22B7" w14:textId="77777777" w:rsidR="00B8686D" w:rsidRPr="00A22FE6" w:rsidRDefault="00B8686D" w:rsidP="00804B0E">
            <w:pPr>
              <w:pStyle w:val="Normal6"/>
              <w:rPr>
                <w:szCs w:val="24"/>
                <w:lang w:val="en-GB"/>
              </w:rPr>
            </w:pPr>
            <w:r w:rsidRPr="00A22FE6">
              <w:rPr>
                <w:b/>
                <w:i/>
                <w:lang w:val="en-GB"/>
              </w:rPr>
              <w:t>5.</w:t>
            </w:r>
            <w:r w:rsidRPr="00A22FE6">
              <w:rPr>
                <w:b/>
                <w:i/>
                <w:lang w:val="en-GB"/>
              </w:rPr>
              <w:tab/>
              <w:t>All written documents by the supervisory authorities shall be provided by electronic means and in a concise, transparent, intelligible and easily accessible form, using clear and plain language.</w:t>
            </w:r>
          </w:p>
        </w:tc>
      </w:tr>
    </w:tbl>
    <w:p w14:paraId="1AD05CA1" w14:textId="77777777" w:rsidR="00B8686D" w:rsidRPr="00A22FE6" w:rsidRDefault="00B8686D" w:rsidP="00B8686D"/>
    <w:p w14:paraId="467E3E5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66</w:t>
      </w:r>
    </w:p>
    <w:p w14:paraId="74297B3F" w14:textId="77777777" w:rsidR="00B8686D" w:rsidRPr="00A22FE6" w:rsidRDefault="00B8686D" w:rsidP="00B8686D"/>
    <w:p w14:paraId="766A0736" w14:textId="77777777" w:rsidR="00B8686D" w:rsidRPr="00A22FE6" w:rsidRDefault="00B8686D" w:rsidP="00B8686D">
      <w:pPr>
        <w:pStyle w:val="NormalBold"/>
        <w:keepNext/>
      </w:pPr>
      <w:r w:rsidRPr="00A22FE6">
        <w:t>Proposal for a regulation</w:t>
      </w:r>
    </w:p>
    <w:p w14:paraId="5CA38F09" w14:textId="77777777" w:rsidR="00B8686D" w:rsidRPr="00A22FE6" w:rsidRDefault="00B8686D" w:rsidP="00B8686D">
      <w:pPr>
        <w:pStyle w:val="NormalBold"/>
      </w:pPr>
      <w:r w:rsidRPr="00A22FE6">
        <w:t>Article 2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D981A7E" w14:textId="77777777" w:rsidTr="00804B0E">
        <w:trPr>
          <w:jc w:val="center"/>
        </w:trPr>
        <w:tc>
          <w:tcPr>
            <w:tcW w:w="9752" w:type="dxa"/>
            <w:gridSpan w:val="2"/>
          </w:tcPr>
          <w:p w14:paraId="09B3462E" w14:textId="77777777" w:rsidR="00B8686D" w:rsidRPr="00A22FE6" w:rsidRDefault="00B8686D" w:rsidP="00804B0E">
            <w:pPr>
              <w:keepNext/>
            </w:pPr>
          </w:p>
        </w:tc>
      </w:tr>
      <w:tr w:rsidR="00B8686D" w:rsidRPr="00A22FE6" w14:paraId="2653C17D" w14:textId="77777777" w:rsidTr="00804B0E">
        <w:trPr>
          <w:jc w:val="center"/>
        </w:trPr>
        <w:tc>
          <w:tcPr>
            <w:tcW w:w="4876" w:type="dxa"/>
            <w:hideMark/>
          </w:tcPr>
          <w:p w14:paraId="0F3D2E1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91CF0EF" w14:textId="77777777" w:rsidR="00B8686D" w:rsidRPr="00A22FE6" w:rsidRDefault="00B8686D" w:rsidP="00804B0E">
            <w:pPr>
              <w:pStyle w:val="ColumnHeading"/>
              <w:keepNext/>
              <w:rPr>
                <w:lang w:val="en-GB"/>
              </w:rPr>
            </w:pPr>
            <w:r w:rsidRPr="00A22FE6">
              <w:rPr>
                <w:lang w:val="en-GB"/>
              </w:rPr>
              <w:t>Amendment</w:t>
            </w:r>
          </w:p>
        </w:tc>
      </w:tr>
      <w:tr w:rsidR="00B8686D" w:rsidRPr="00A22FE6" w14:paraId="769A0CDD" w14:textId="77777777" w:rsidTr="00804B0E">
        <w:trPr>
          <w:jc w:val="center"/>
        </w:trPr>
        <w:tc>
          <w:tcPr>
            <w:tcW w:w="4876" w:type="dxa"/>
          </w:tcPr>
          <w:p w14:paraId="7632A8E1" w14:textId="77777777" w:rsidR="00B8686D" w:rsidRPr="00A22FE6" w:rsidRDefault="00B8686D" w:rsidP="00804B0E">
            <w:pPr>
              <w:pStyle w:val="Normal6"/>
              <w:rPr>
                <w:lang w:val="en-GB"/>
              </w:rPr>
            </w:pPr>
          </w:p>
        </w:tc>
        <w:tc>
          <w:tcPr>
            <w:tcW w:w="4876" w:type="dxa"/>
            <w:hideMark/>
          </w:tcPr>
          <w:p w14:paraId="1085C317" w14:textId="77777777" w:rsidR="00B8686D" w:rsidRPr="00A22FE6" w:rsidRDefault="00B8686D" w:rsidP="00804B0E">
            <w:pPr>
              <w:pStyle w:val="Normal6"/>
              <w:jc w:val="center"/>
              <w:rPr>
                <w:szCs w:val="24"/>
                <w:lang w:val="en-GB"/>
              </w:rPr>
            </w:pPr>
            <w:r w:rsidRPr="00A22FE6">
              <w:rPr>
                <w:b/>
                <w:i/>
                <w:lang w:val="en-GB"/>
              </w:rPr>
              <w:t>Article 2d</w:t>
            </w:r>
          </w:p>
        </w:tc>
      </w:tr>
      <w:tr w:rsidR="00B8686D" w:rsidRPr="00A22FE6" w14:paraId="160F9F28" w14:textId="77777777" w:rsidTr="00804B0E">
        <w:trPr>
          <w:jc w:val="center"/>
        </w:trPr>
        <w:tc>
          <w:tcPr>
            <w:tcW w:w="4876" w:type="dxa"/>
          </w:tcPr>
          <w:p w14:paraId="0EEC6D61" w14:textId="77777777" w:rsidR="00B8686D" w:rsidRPr="00A22FE6" w:rsidRDefault="00B8686D" w:rsidP="00804B0E">
            <w:pPr>
              <w:pStyle w:val="Normal6"/>
              <w:rPr>
                <w:lang w:val="en-GB"/>
              </w:rPr>
            </w:pPr>
          </w:p>
        </w:tc>
        <w:tc>
          <w:tcPr>
            <w:tcW w:w="4876" w:type="dxa"/>
            <w:hideMark/>
          </w:tcPr>
          <w:p w14:paraId="1F2CD5B7" w14:textId="77777777" w:rsidR="00B8686D" w:rsidRPr="00A22FE6" w:rsidRDefault="00B8686D" w:rsidP="00804B0E">
            <w:pPr>
              <w:pStyle w:val="Normal6"/>
              <w:jc w:val="center"/>
              <w:rPr>
                <w:szCs w:val="24"/>
                <w:lang w:val="en-GB"/>
              </w:rPr>
            </w:pPr>
            <w:r w:rsidRPr="00A22FE6">
              <w:rPr>
                <w:b/>
                <w:i/>
                <w:lang w:val="en-GB"/>
              </w:rPr>
              <w:t>Use of Languages and Translations</w:t>
            </w:r>
          </w:p>
        </w:tc>
      </w:tr>
      <w:tr w:rsidR="00B8686D" w:rsidRPr="00A22FE6" w14:paraId="584B6A19" w14:textId="77777777" w:rsidTr="00804B0E">
        <w:trPr>
          <w:jc w:val="center"/>
        </w:trPr>
        <w:tc>
          <w:tcPr>
            <w:tcW w:w="4876" w:type="dxa"/>
          </w:tcPr>
          <w:p w14:paraId="7059748E" w14:textId="77777777" w:rsidR="00B8686D" w:rsidRPr="00A22FE6" w:rsidRDefault="00B8686D" w:rsidP="00804B0E">
            <w:pPr>
              <w:pStyle w:val="Normal6"/>
              <w:rPr>
                <w:lang w:val="en-GB"/>
              </w:rPr>
            </w:pPr>
          </w:p>
        </w:tc>
        <w:tc>
          <w:tcPr>
            <w:tcW w:w="4876" w:type="dxa"/>
            <w:hideMark/>
          </w:tcPr>
          <w:p w14:paraId="32D9602D" w14:textId="77777777" w:rsidR="00B8686D" w:rsidRPr="00A22FE6" w:rsidRDefault="00B8686D" w:rsidP="00804B0E">
            <w:pPr>
              <w:pStyle w:val="Normal6"/>
              <w:rPr>
                <w:szCs w:val="24"/>
                <w:lang w:val="en-GB"/>
              </w:rPr>
            </w:pPr>
            <w:r w:rsidRPr="00A22FE6">
              <w:rPr>
                <w:b/>
                <w:i/>
                <w:lang w:val="en-GB"/>
              </w:rPr>
              <w:t>1.</w:t>
            </w:r>
            <w:r w:rsidRPr="00A22FE6">
              <w:rPr>
                <w:b/>
                <w:i/>
                <w:lang w:val="en-GB"/>
              </w:rPr>
              <w:tab/>
              <w:t>The Board shall determine one language that shall be accepted by all supervisory authorities during the cooperation between authorities (“cooperation language”).</w:t>
            </w:r>
          </w:p>
        </w:tc>
      </w:tr>
      <w:tr w:rsidR="00B8686D" w:rsidRPr="00A22FE6" w14:paraId="69112E6A" w14:textId="77777777" w:rsidTr="00804B0E">
        <w:trPr>
          <w:jc w:val="center"/>
        </w:trPr>
        <w:tc>
          <w:tcPr>
            <w:tcW w:w="4876" w:type="dxa"/>
          </w:tcPr>
          <w:p w14:paraId="6032336C" w14:textId="77777777" w:rsidR="00B8686D" w:rsidRPr="00A22FE6" w:rsidRDefault="00B8686D" w:rsidP="00804B0E">
            <w:pPr>
              <w:pStyle w:val="Normal6"/>
              <w:rPr>
                <w:lang w:val="en-GB"/>
              </w:rPr>
            </w:pPr>
          </w:p>
        </w:tc>
        <w:tc>
          <w:tcPr>
            <w:tcW w:w="4876" w:type="dxa"/>
            <w:hideMark/>
          </w:tcPr>
          <w:p w14:paraId="00EB971F" w14:textId="77777777" w:rsidR="00B8686D" w:rsidRPr="00A22FE6" w:rsidRDefault="00B8686D" w:rsidP="00804B0E">
            <w:pPr>
              <w:pStyle w:val="Normal6"/>
              <w:rPr>
                <w:szCs w:val="24"/>
                <w:lang w:val="en-GB"/>
              </w:rPr>
            </w:pPr>
            <w:r w:rsidRPr="00A22FE6">
              <w:rPr>
                <w:b/>
                <w:i/>
                <w:lang w:val="en-GB"/>
              </w:rPr>
              <w:t>2.</w:t>
            </w:r>
            <w:r w:rsidRPr="00A22FE6">
              <w:rPr>
                <w:b/>
                <w:i/>
                <w:lang w:val="en-GB"/>
              </w:rPr>
              <w:tab/>
              <w:t>When a supervisory authority shares relevant information with another supervisory authority, it shall provide a translation into the cooperation language or any other language the receiving supervisory authority accepts.</w:t>
            </w:r>
          </w:p>
        </w:tc>
      </w:tr>
      <w:tr w:rsidR="00B8686D" w:rsidRPr="00A22FE6" w14:paraId="6C43741B" w14:textId="77777777" w:rsidTr="00804B0E">
        <w:trPr>
          <w:jc w:val="center"/>
        </w:trPr>
        <w:tc>
          <w:tcPr>
            <w:tcW w:w="4876" w:type="dxa"/>
          </w:tcPr>
          <w:p w14:paraId="532E9484" w14:textId="77777777" w:rsidR="00B8686D" w:rsidRPr="00A22FE6" w:rsidRDefault="00B8686D" w:rsidP="00804B0E">
            <w:pPr>
              <w:pStyle w:val="Normal6"/>
              <w:rPr>
                <w:lang w:val="en-GB"/>
              </w:rPr>
            </w:pPr>
          </w:p>
        </w:tc>
        <w:tc>
          <w:tcPr>
            <w:tcW w:w="4876" w:type="dxa"/>
            <w:hideMark/>
          </w:tcPr>
          <w:p w14:paraId="3D04627F" w14:textId="77777777" w:rsidR="00B8686D" w:rsidRPr="00A22FE6" w:rsidRDefault="00B8686D" w:rsidP="00804B0E">
            <w:pPr>
              <w:pStyle w:val="Normal6"/>
              <w:rPr>
                <w:szCs w:val="24"/>
                <w:lang w:val="en-GB"/>
              </w:rPr>
            </w:pPr>
            <w:r w:rsidRPr="00A22FE6">
              <w:rPr>
                <w:b/>
                <w:i/>
                <w:lang w:val="en-GB"/>
              </w:rPr>
              <w:t>3.</w:t>
            </w:r>
            <w:r w:rsidRPr="00A22FE6">
              <w:rPr>
                <w:b/>
                <w:i/>
                <w:lang w:val="en-GB"/>
              </w:rPr>
              <w:tab/>
              <w:t>The lead supervisory authority shall provide submissions into the joint case file in the original language, and shall provide translations into the cooperation language.</w:t>
            </w:r>
          </w:p>
        </w:tc>
      </w:tr>
      <w:tr w:rsidR="00B8686D" w:rsidRPr="00A22FE6" w14:paraId="391DF224" w14:textId="77777777" w:rsidTr="00804B0E">
        <w:trPr>
          <w:jc w:val="center"/>
        </w:trPr>
        <w:tc>
          <w:tcPr>
            <w:tcW w:w="4876" w:type="dxa"/>
          </w:tcPr>
          <w:p w14:paraId="72CA2512" w14:textId="77777777" w:rsidR="00B8686D" w:rsidRPr="00A22FE6" w:rsidRDefault="00B8686D" w:rsidP="00804B0E">
            <w:pPr>
              <w:pStyle w:val="Normal6"/>
              <w:rPr>
                <w:lang w:val="en-GB"/>
              </w:rPr>
            </w:pPr>
          </w:p>
        </w:tc>
        <w:tc>
          <w:tcPr>
            <w:tcW w:w="4876" w:type="dxa"/>
            <w:hideMark/>
          </w:tcPr>
          <w:p w14:paraId="4FFD07B8" w14:textId="77777777" w:rsidR="00B8686D" w:rsidRPr="00A22FE6" w:rsidRDefault="00B8686D" w:rsidP="00804B0E">
            <w:pPr>
              <w:pStyle w:val="Normal6"/>
              <w:rPr>
                <w:szCs w:val="24"/>
                <w:lang w:val="en-GB"/>
              </w:rPr>
            </w:pPr>
            <w:r w:rsidRPr="00A22FE6">
              <w:rPr>
                <w:b/>
                <w:i/>
                <w:lang w:val="en-GB"/>
              </w:rPr>
              <w:t>4.</w:t>
            </w:r>
            <w:r w:rsidRPr="00A22FE6">
              <w:rPr>
                <w:b/>
                <w:i/>
                <w:lang w:val="en-GB"/>
              </w:rPr>
              <w:tab/>
              <w:t>In any direct interaction with the parties, supervisory authorities shall provide parties with information in the original language and, if necessary, either a translation into the language of the national procedural law, or into any other language the party understands or uses in its routine external communication.</w:t>
            </w:r>
          </w:p>
        </w:tc>
      </w:tr>
      <w:tr w:rsidR="00B8686D" w:rsidRPr="00A22FE6" w14:paraId="42719B03" w14:textId="77777777" w:rsidTr="00804B0E">
        <w:trPr>
          <w:jc w:val="center"/>
        </w:trPr>
        <w:tc>
          <w:tcPr>
            <w:tcW w:w="4876" w:type="dxa"/>
          </w:tcPr>
          <w:p w14:paraId="4CDF0FD1" w14:textId="77777777" w:rsidR="00B8686D" w:rsidRPr="00A22FE6" w:rsidRDefault="00B8686D" w:rsidP="00804B0E">
            <w:pPr>
              <w:pStyle w:val="Normal6"/>
              <w:rPr>
                <w:lang w:val="en-GB"/>
              </w:rPr>
            </w:pPr>
          </w:p>
        </w:tc>
        <w:tc>
          <w:tcPr>
            <w:tcW w:w="4876" w:type="dxa"/>
            <w:hideMark/>
          </w:tcPr>
          <w:p w14:paraId="246E9C5E" w14:textId="77777777" w:rsidR="00B8686D" w:rsidRPr="00A22FE6" w:rsidRDefault="00B8686D" w:rsidP="00804B0E">
            <w:pPr>
              <w:pStyle w:val="Normal6"/>
              <w:rPr>
                <w:szCs w:val="24"/>
                <w:lang w:val="en-GB"/>
              </w:rPr>
            </w:pPr>
            <w:r w:rsidRPr="00A22FE6">
              <w:rPr>
                <w:b/>
                <w:i/>
                <w:lang w:val="en-GB"/>
              </w:rPr>
              <w:t>5.</w:t>
            </w:r>
            <w:r w:rsidRPr="00A22FE6">
              <w:rPr>
                <w:b/>
                <w:i/>
                <w:lang w:val="en-GB"/>
              </w:rPr>
              <w:tab/>
              <w:t>A supervisory authority may provide automated translations, if it finds that the automated translation is not substantially different from the original.</w:t>
            </w:r>
          </w:p>
        </w:tc>
      </w:tr>
      <w:tr w:rsidR="00B8686D" w:rsidRPr="00A22FE6" w14:paraId="26E9DCE8" w14:textId="77777777" w:rsidTr="00804B0E">
        <w:trPr>
          <w:jc w:val="center"/>
        </w:trPr>
        <w:tc>
          <w:tcPr>
            <w:tcW w:w="4876" w:type="dxa"/>
          </w:tcPr>
          <w:p w14:paraId="1B54AC44" w14:textId="77777777" w:rsidR="00B8686D" w:rsidRPr="00A22FE6" w:rsidRDefault="00B8686D" w:rsidP="00804B0E">
            <w:pPr>
              <w:pStyle w:val="Normal6"/>
              <w:rPr>
                <w:lang w:val="en-GB"/>
              </w:rPr>
            </w:pPr>
          </w:p>
        </w:tc>
        <w:tc>
          <w:tcPr>
            <w:tcW w:w="4876" w:type="dxa"/>
            <w:hideMark/>
          </w:tcPr>
          <w:p w14:paraId="1A616EF1" w14:textId="77777777" w:rsidR="00B8686D" w:rsidRPr="00A22FE6" w:rsidRDefault="00B8686D" w:rsidP="00804B0E">
            <w:pPr>
              <w:pStyle w:val="Normal6"/>
              <w:rPr>
                <w:szCs w:val="24"/>
                <w:lang w:val="en-GB"/>
              </w:rPr>
            </w:pPr>
            <w:r w:rsidRPr="00A22FE6">
              <w:rPr>
                <w:b/>
                <w:i/>
                <w:lang w:val="en-GB"/>
              </w:rPr>
              <w:t>6.</w:t>
            </w:r>
            <w:r w:rsidRPr="00A22FE6">
              <w:rPr>
                <w:b/>
                <w:i/>
                <w:lang w:val="en-GB"/>
              </w:rPr>
              <w:tab/>
              <w:t>When a judicial remedy is filed against a supervisory authority, the supervisory authority shall provide the joint case file and any other relevant information in a language accepted by the judiciary of the Member State.</w:t>
            </w:r>
          </w:p>
        </w:tc>
      </w:tr>
    </w:tbl>
    <w:p w14:paraId="74CC8373" w14:textId="77777777" w:rsidR="00B8686D" w:rsidRPr="00A22FE6" w:rsidRDefault="00B8686D" w:rsidP="00B8686D"/>
    <w:p w14:paraId="64DBC47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67</w:t>
      </w:r>
    </w:p>
    <w:p w14:paraId="5E0C1205" w14:textId="77777777" w:rsidR="00B8686D" w:rsidRPr="00A22FE6" w:rsidRDefault="00B8686D" w:rsidP="00B8686D"/>
    <w:p w14:paraId="101C2409" w14:textId="77777777" w:rsidR="00B8686D" w:rsidRPr="00A22FE6" w:rsidRDefault="00B8686D" w:rsidP="00B8686D">
      <w:pPr>
        <w:pStyle w:val="NormalBold"/>
        <w:keepNext/>
      </w:pPr>
      <w:r w:rsidRPr="00A22FE6">
        <w:t>Proposal for a regulation</w:t>
      </w:r>
    </w:p>
    <w:p w14:paraId="229F150F" w14:textId="77777777" w:rsidR="00B8686D" w:rsidRPr="00A22FE6" w:rsidRDefault="00B8686D" w:rsidP="00B8686D">
      <w:pPr>
        <w:pStyle w:val="NormalBold"/>
      </w:pPr>
      <w:r w:rsidRPr="00A22FE6">
        <w:t>Article 3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68ABEE4" w14:textId="77777777" w:rsidTr="00804B0E">
        <w:trPr>
          <w:jc w:val="center"/>
        </w:trPr>
        <w:tc>
          <w:tcPr>
            <w:tcW w:w="9752" w:type="dxa"/>
            <w:gridSpan w:val="2"/>
          </w:tcPr>
          <w:p w14:paraId="4BF7A53C" w14:textId="77777777" w:rsidR="00B8686D" w:rsidRPr="00A22FE6" w:rsidRDefault="00B8686D" w:rsidP="00804B0E">
            <w:pPr>
              <w:keepNext/>
            </w:pPr>
          </w:p>
        </w:tc>
      </w:tr>
      <w:tr w:rsidR="00B8686D" w:rsidRPr="00A22FE6" w14:paraId="693AC46C" w14:textId="77777777" w:rsidTr="00804B0E">
        <w:trPr>
          <w:jc w:val="center"/>
        </w:trPr>
        <w:tc>
          <w:tcPr>
            <w:tcW w:w="4876" w:type="dxa"/>
            <w:hideMark/>
          </w:tcPr>
          <w:p w14:paraId="43CA37B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FC7A612" w14:textId="77777777" w:rsidR="00B8686D" w:rsidRPr="00A22FE6" w:rsidRDefault="00B8686D" w:rsidP="00804B0E">
            <w:pPr>
              <w:pStyle w:val="ColumnHeading"/>
              <w:keepNext/>
              <w:rPr>
                <w:lang w:val="en-GB"/>
              </w:rPr>
            </w:pPr>
            <w:r w:rsidRPr="00A22FE6">
              <w:rPr>
                <w:lang w:val="en-GB"/>
              </w:rPr>
              <w:t>Amendment</w:t>
            </w:r>
          </w:p>
        </w:tc>
      </w:tr>
      <w:tr w:rsidR="00B8686D" w:rsidRPr="00A22FE6" w14:paraId="228A7C16" w14:textId="77777777" w:rsidTr="00804B0E">
        <w:trPr>
          <w:jc w:val="center"/>
        </w:trPr>
        <w:tc>
          <w:tcPr>
            <w:tcW w:w="4876" w:type="dxa"/>
            <w:hideMark/>
          </w:tcPr>
          <w:p w14:paraId="0E8E52CE" w14:textId="77777777" w:rsidR="00B8686D" w:rsidRPr="00A22FE6" w:rsidRDefault="00B8686D" w:rsidP="00804B0E">
            <w:pPr>
              <w:pStyle w:val="Normal6"/>
              <w:rPr>
                <w:lang w:val="en-GB"/>
              </w:rPr>
            </w:pPr>
            <w:r w:rsidRPr="00A22FE6">
              <w:rPr>
                <w:lang w:val="en-GB"/>
              </w:rPr>
              <w:t>1.</w:t>
            </w:r>
            <w:r w:rsidRPr="00A22FE6">
              <w:rPr>
                <w:lang w:val="en-GB"/>
              </w:rPr>
              <w:tab/>
              <w:t xml:space="preserve">A complaint </w:t>
            </w:r>
            <w:r w:rsidRPr="00A22FE6">
              <w:rPr>
                <w:b/>
                <w:i/>
                <w:lang w:val="en-GB"/>
              </w:rPr>
              <w:t>on the basis of</w:t>
            </w:r>
            <w:r w:rsidRPr="00A22FE6">
              <w:rPr>
                <w:lang w:val="en-GB"/>
              </w:rPr>
              <w:t xml:space="preserve"> Regulation </w:t>
            </w:r>
            <w:r w:rsidRPr="00A22FE6">
              <w:rPr>
                <w:b/>
                <w:i/>
                <w:lang w:val="en-GB"/>
              </w:rPr>
              <w:t>(EU) 2016/679 that relates to cross-border processing</w:t>
            </w:r>
            <w:r w:rsidRPr="00A22FE6">
              <w:rPr>
                <w:lang w:val="en-GB"/>
              </w:rPr>
              <w:t xml:space="preserve"> shall provide the </w:t>
            </w:r>
            <w:r w:rsidRPr="00A22FE6">
              <w:rPr>
                <w:lang w:val="en-GB"/>
              </w:rPr>
              <w:lastRenderedPageBreak/>
              <w:t xml:space="preserve">information required in the </w:t>
            </w:r>
            <w:r w:rsidRPr="00A22FE6">
              <w:rPr>
                <w:b/>
                <w:i/>
                <w:lang w:val="en-GB"/>
              </w:rPr>
              <w:t>Form</w:t>
            </w:r>
            <w:r w:rsidRPr="00A22FE6">
              <w:rPr>
                <w:lang w:val="en-GB"/>
              </w:rPr>
              <w:t>, as set out in the Annex. No additional information shall be required in order for the complaint to be admissible.</w:t>
            </w:r>
          </w:p>
        </w:tc>
        <w:tc>
          <w:tcPr>
            <w:tcW w:w="4876" w:type="dxa"/>
            <w:hideMark/>
          </w:tcPr>
          <w:p w14:paraId="050B6E13" w14:textId="77777777" w:rsidR="00B8686D" w:rsidRPr="00A22FE6" w:rsidRDefault="00B8686D" w:rsidP="00804B0E">
            <w:pPr>
              <w:pStyle w:val="Normal6"/>
              <w:rPr>
                <w:szCs w:val="24"/>
                <w:lang w:val="en-GB"/>
              </w:rPr>
            </w:pPr>
            <w:r w:rsidRPr="00A22FE6">
              <w:rPr>
                <w:lang w:val="en-GB"/>
              </w:rPr>
              <w:lastRenderedPageBreak/>
              <w:t>1.</w:t>
            </w:r>
            <w:r w:rsidRPr="00A22FE6">
              <w:rPr>
                <w:lang w:val="en-GB"/>
              </w:rPr>
              <w:tab/>
              <w:t xml:space="preserve">A complaint </w:t>
            </w:r>
            <w:r w:rsidRPr="00A22FE6">
              <w:rPr>
                <w:b/>
                <w:i/>
                <w:lang w:val="en-GB"/>
              </w:rPr>
              <w:t>subject to this</w:t>
            </w:r>
            <w:r w:rsidRPr="00A22FE6">
              <w:rPr>
                <w:lang w:val="en-GB"/>
              </w:rPr>
              <w:t xml:space="preserve"> Regulation shall provide the information required in the </w:t>
            </w:r>
            <w:r w:rsidRPr="00A22FE6">
              <w:rPr>
                <w:b/>
                <w:i/>
                <w:lang w:val="en-GB"/>
              </w:rPr>
              <w:t>template</w:t>
            </w:r>
            <w:r w:rsidRPr="00A22FE6">
              <w:rPr>
                <w:lang w:val="en-GB"/>
              </w:rPr>
              <w:t xml:space="preserve">, as set out in the </w:t>
            </w:r>
            <w:r w:rsidRPr="00A22FE6">
              <w:rPr>
                <w:lang w:val="en-GB"/>
              </w:rPr>
              <w:lastRenderedPageBreak/>
              <w:t xml:space="preserve">Annex. </w:t>
            </w:r>
          </w:p>
        </w:tc>
      </w:tr>
      <w:tr w:rsidR="00B8686D" w:rsidRPr="00A22FE6" w14:paraId="25A63E77" w14:textId="77777777" w:rsidTr="00804B0E">
        <w:trPr>
          <w:jc w:val="center"/>
        </w:trPr>
        <w:tc>
          <w:tcPr>
            <w:tcW w:w="4876" w:type="dxa"/>
          </w:tcPr>
          <w:p w14:paraId="35C71FC6" w14:textId="77777777" w:rsidR="00B8686D" w:rsidRPr="00A22FE6" w:rsidRDefault="00B8686D" w:rsidP="00804B0E">
            <w:pPr>
              <w:pStyle w:val="Normal6"/>
              <w:rPr>
                <w:lang w:val="en-GB"/>
              </w:rPr>
            </w:pPr>
          </w:p>
        </w:tc>
        <w:tc>
          <w:tcPr>
            <w:tcW w:w="4876" w:type="dxa"/>
            <w:hideMark/>
          </w:tcPr>
          <w:p w14:paraId="331AC938" w14:textId="77777777" w:rsidR="00B8686D" w:rsidRPr="00A22FE6" w:rsidRDefault="00B8686D" w:rsidP="00804B0E">
            <w:pPr>
              <w:pStyle w:val="Normal6"/>
              <w:rPr>
                <w:lang w:val="en-GB"/>
              </w:rPr>
            </w:pPr>
            <w:r w:rsidRPr="00A22FE6">
              <w:rPr>
                <w:lang w:val="en-GB"/>
              </w:rPr>
              <w:t xml:space="preserve">No additional information shall be required in order for the complaint to be admissible. </w:t>
            </w:r>
            <w:r w:rsidRPr="00A22FE6">
              <w:rPr>
                <w:b/>
                <w:i/>
                <w:lang w:val="en-GB"/>
              </w:rPr>
              <w:t>The information can be provided by any means the authority accepts, including by not using the template.</w:t>
            </w:r>
          </w:p>
        </w:tc>
      </w:tr>
    </w:tbl>
    <w:p w14:paraId="75B71BE4" w14:textId="77777777" w:rsidR="00B8686D" w:rsidRPr="00A22FE6" w:rsidRDefault="00B8686D" w:rsidP="00B8686D"/>
    <w:p w14:paraId="0CB5F0A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68</w:t>
      </w:r>
    </w:p>
    <w:p w14:paraId="3ADE86E5" w14:textId="77777777" w:rsidR="00B8686D" w:rsidRPr="00A22FE6" w:rsidRDefault="00B8686D" w:rsidP="00B8686D"/>
    <w:p w14:paraId="05E9D091" w14:textId="77777777" w:rsidR="00B8686D" w:rsidRPr="00A22FE6" w:rsidRDefault="00B8686D" w:rsidP="00B8686D">
      <w:pPr>
        <w:pStyle w:val="NormalBold"/>
        <w:keepNext/>
      </w:pPr>
      <w:r w:rsidRPr="00A22FE6">
        <w:t>Proposal for a regulation</w:t>
      </w:r>
    </w:p>
    <w:p w14:paraId="75F30830" w14:textId="77777777" w:rsidR="00B8686D" w:rsidRPr="00A22FE6" w:rsidRDefault="00B8686D" w:rsidP="00B8686D">
      <w:pPr>
        <w:pStyle w:val="NormalBold"/>
      </w:pPr>
      <w:r w:rsidRPr="00A22FE6">
        <w:t>Article 3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23551D7" w14:textId="77777777" w:rsidTr="00804B0E">
        <w:trPr>
          <w:jc w:val="center"/>
        </w:trPr>
        <w:tc>
          <w:tcPr>
            <w:tcW w:w="9752" w:type="dxa"/>
            <w:gridSpan w:val="2"/>
          </w:tcPr>
          <w:p w14:paraId="078E1E84" w14:textId="77777777" w:rsidR="00B8686D" w:rsidRPr="00A22FE6" w:rsidRDefault="00B8686D" w:rsidP="00804B0E">
            <w:pPr>
              <w:keepNext/>
            </w:pPr>
          </w:p>
        </w:tc>
      </w:tr>
      <w:tr w:rsidR="00B8686D" w:rsidRPr="00A22FE6" w14:paraId="0D04A852" w14:textId="77777777" w:rsidTr="00804B0E">
        <w:trPr>
          <w:jc w:val="center"/>
        </w:trPr>
        <w:tc>
          <w:tcPr>
            <w:tcW w:w="4876" w:type="dxa"/>
            <w:hideMark/>
          </w:tcPr>
          <w:p w14:paraId="0291A58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8883922" w14:textId="77777777" w:rsidR="00B8686D" w:rsidRPr="00A22FE6" w:rsidRDefault="00B8686D" w:rsidP="00804B0E">
            <w:pPr>
              <w:pStyle w:val="ColumnHeading"/>
              <w:keepNext/>
              <w:rPr>
                <w:lang w:val="en-GB"/>
              </w:rPr>
            </w:pPr>
            <w:r w:rsidRPr="00A22FE6">
              <w:rPr>
                <w:lang w:val="en-GB"/>
              </w:rPr>
              <w:t>Amendment</w:t>
            </w:r>
          </w:p>
        </w:tc>
      </w:tr>
      <w:tr w:rsidR="00B8686D" w:rsidRPr="00A22FE6" w14:paraId="432F7708" w14:textId="77777777" w:rsidTr="00804B0E">
        <w:trPr>
          <w:jc w:val="center"/>
        </w:trPr>
        <w:tc>
          <w:tcPr>
            <w:tcW w:w="4876" w:type="dxa"/>
          </w:tcPr>
          <w:p w14:paraId="06BA098A" w14:textId="77777777" w:rsidR="00B8686D" w:rsidRPr="00A22FE6" w:rsidRDefault="00B8686D" w:rsidP="00804B0E">
            <w:pPr>
              <w:pStyle w:val="Normal6"/>
              <w:rPr>
                <w:lang w:val="en-GB"/>
              </w:rPr>
            </w:pPr>
          </w:p>
        </w:tc>
        <w:tc>
          <w:tcPr>
            <w:tcW w:w="4876" w:type="dxa"/>
            <w:hideMark/>
          </w:tcPr>
          <w:p w14:paraId="2A0CAC01" w14:textId="77777777" w:rsidR="00B8686D" w:rsidRPr="00A22FE6" w:rsidRDefault="00B8686D" w:rsidP="00804B0E">
            <w:pPr>
              <w:pStyle w:val="Normal6"/>
              <w:rPr>
                <w:szCs w:val="24"/>
                <w:lang w:val="en-GB"/>
              </w:rPr>
            </w:pPr>
            <w:r w:rsidRPr="00A22FE6">
              <w:rPr>
                <w:b/>
                <w:i/>
                <w:lang w:val="en-GB"/>
              </w:rPr>
              <w:t>1a.</w:t>
            </w:r>
            <w:r w:rsidRPr="00A22FE6">
              <w:rPr>
                <w:b/>
                <w:i/>
                <w:lang w:val="en-GB"/>
              </w:rPr>
              <w:tab/>
              <w:t>The complainant shall not be required to contact the party under investigation before submitting a complaint. Where the complainant was in contact with the party under investigation before submitting the complaint relating to the same matter, he or she shall submit the communication related to that contact pursuant to the Annex.</w:t>
            </w:r>
          </w:p>
        </w:tc>
      </w:tr>
    </w:tbl>
    <w:p w14:paraId="0EF6517D" w14:textId="77777777" w:rsidR="00B8686D" w:rsidRPr="00A22FE6" w:rsidRDefault="00B8686D" w:rsidP="00B8686D"/>
    <w:p w14:paraId="1AA0EB4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69</w:t>
      </w:r>
    </w:p>
    <w:p w14:paraId="2A6DAAA0" w14:textId="77777777" w:rsidR="00B8686D" w:rsidRPr="00A22FE6" w:rsidRDefault="00B8686D" w:rsidP="00B8686D"/>
    <w:p w14:paraId="4C3794B1" w14:textId="77777777" w:rsidR="00B8686D" w:rsidRPr="00A22FE6" w:rsidRDefault="00B8686D" w:rsidP="00B8686D">
      <w:pPr>
        <w:pStyle w:val="NormalBold"/>
        <w:keepNext/>
      </w:pPr>
      <w:r w:rsidRPr="00A22FE6">
        <w:t>Proposal for a regulation</w:t>
      </w:r>
    </w:p>
    <w:p w14:paraId="0B50189B" w14:textId="77777777" w:rsidR="00B8686D" w:rsidRPr="00A22FE6" w:rsidRDefault="00B8686D" w:rsidP="00B8686D">
      <w:pPr>
        <w:pStyle w:val="NormalBold"/>
      </w:pPr>
      <w:r w:rsidRPr="00A22FE6">
        <w:t>Article 3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6EFCDFA" w14:textId="77777777" w:rsidTr="00804B0E">
        <w:trPr>
          <w:jc w:val="center"/>
        </w:trPr>
        <w:tc>
          <w:tcPr>
            <w:tcW w:w="9752" w:type="dxa"/>
            <w:gridSpan w:val="2"/>
          </w:tcPr>
          <w:p w14:paraId="1ACC9EAB" w14:textId="77777777" w:rsidR="00B8686D" w:rsidRPr="00A22FE6" w:rsidRDefault="00B8686D" w:rsidP="00804B0E">
            <w:pPr>
              <w:keepNext/>
            </w:pPr>
          </w:p>
        </w:tc>
      </w:tr>
      <w:tr w:rsidR="00B8686D" w:rsidRPr="00A22FE6" w14:paraId="580B9ABD" w14:textId="77777777" w:rsidTr="00804B0E">
        <w:trPr>
          <w:jc w:val="center"/>
        </w:trPr>
        <w:tc>
          <w:tcPr>
            <w:tcW w:w="4876" w:type="dxa"/>
            <w:hideMark/>
          </w:tcPr>
          <w:p w14:paraId="28BDD11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50ABD44" w14:textId="77777777" w:rsidR="00B8686D" w:rsidRPr="00A22FE6" w:rsidRDefault="00B8686D" w:rsidP="00804B0E">
            <w:pPr>
              <w:pStyle w:val="ColumnHeading"/>
              <w:keepNext/>
              <w:rPr>
                <w:lang w:val="en-GB"/>
              </w:rPr>
            </w:pPr>
            <w:r w:rsidRPr="00A22FE6">
              <w:rPr>
                <w:lang w:val="en-GB"/>
              </w:rPr>
              <w:t>Amendment</w:t>
            </w:r>
          </w:p>
        </w:tc>
      </w:tr>
      <w:tr w:rsidR="00B8686D" w:rsidRPr="00A22FE6" w14:paraId="6E91A232" w14:textId="77777777" w:rsidTr="00804B0E">
        <w:trPr>
          <w:jc w:val="center"/>
        </w:trPr>
        <w:tc>
          <w:tcPr>
            <w:tcW w:w="4876" w:type="dxa"/>
          </w:tcPr>
          <w:p w14:paraId="503C37F9" w14:textId="77777777" w:rsidR="00B8686D" w:rsidRPr="00A22FE6" w:rsidRDefault="00B8686D" w:rsidP="00804B0E">
            <w:pPr>
              <w:pStyle w:val="Normal6"/>
              <w:rPr>
                <w:lang w:val="en-GB"/>
              </w:rPr>
            </w:pPr>
          </w:p>
        </w:tc>
        <w:tc>
          <w:tcPr>
            <w:tcW w:w="4876" w:type="dxa"/>
            <w:hideMark/>
          </w:tcPr>
          <w:p w14:paraId="313C3A34" w14:textId="77777777" w:rsidR="00B8686D" w:rsidRPr="00A22FE6" w:rsidRDefault="00B8686D" w:rsidP="00804B0E">
            <w:pPr>
              <w:pStyle w:val="Normal6"/>
              <w:rPr>
                <w:szCs w:val="24"/>
                <w:lang w:val="en-GB"/>
              </w:rPr>
            </w:pPr>
            <w:r w:rsidRPr="00A22FE6">
              <w:rPr>
                <w:b/>
                <w:i/>
                <w:lang w:val="en-GB"/>
              </w:rPr>
              <w:t>1b.</w:t>
            </w:r>
            <w:r w:rsidRPr="00A22FE6">
              <w:rPr>
                <w:b/>
                <w:i/>
                <w:lang w:val="en-GB"/>
              </w:rPr>
              <w:tab/>
              <w:t>The supervisory authority with which a complaint has been lodged shall, within two weeks, acknowledge receipt and admissibility of the complaint, or, where a complaint does not meet the requirements pursuant to paragraph 1, declare the complaint inadmissible and inform the complainant about the missing information.</w:t>
            </w:r>
          </w:p>
        </w:tc>
      </w:tr>
    </w:tbl>
    <w:p w14:paraId="6408590A" w14:textId="77777777" w:rsidR="00B8686D" w:rsidRPr="00A22FE6" w:rsidRDefault="00B8686D" w:rsidP="00B8686D"/>
    <w:p w14:paraId="2F4CBEA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70</w:t>
      </w:r>
    </w:p>
    <w:p w14:paraId="2E3B0DB2" w14:textId="77777777" w:rsidR="00B8686D" w:rsidRPr="00A22FE6" w:rsidRDefault="00B8686D" w:rsidP="00B8686D"/>
    <w:p w14:paraId="2A893743" w14:textId="77777777" w:rsidR="00B8686D" w:rsidRPr="00A22FE6" w:rsidRDefault="00B8686D" w:rsidP="00B8686D">
      <w:pPr>
        <w:pStyle w:val="NormalBold"/>
        <w:keepNext/>
      </w:pPr>
      <w:r w:rsidRPr="00A22FE6">
        <w:lastRenderedPageBreak/>
        <w:t>Proposal for a regulation</w:t>
      </w:r>
    </w:p>
    <w:p w14:paraId="6D19D7C2" w14:textId="77777777" w:rsidR="00B8686D" w:rsidRPr="00A22FE6" w:rsidRDefault="00B8686D" w:rsidP="00B8686D">
      <w:pPr>
        <w:pStyle w:val="NormalBold"/>
      </w:pPr>
      <w:r w:rsidRPr="00A22FE6">
        <w:t>Article 3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D00CAE4" w14:textId="77777777" w:rsidTr="00804B0E">
        <w:trPr>
          <w:jc w:val="center"/>
        </w:trPr>
        <w:tc>
          <w:tcPr>
            <w:tcW w:w="9752" w:type="dxa"/>
            <w:gridSpan w:val="2"/>
          </w:tcPr>
          <w:p w14:paraId="13772630" w14:textId="77777777" w:rsidR="00B8686D" w:rsidRPr="00A22FE6" w:rsidRDefault="00B8686D" w:rsidP="00804B0E">
            <w:pPr>
              <w:keepNext/>
            </w:pPr>
          </w:p>
        </w:tc>
      </w:tr>
      <w:tr w:rsidR="00B8686D" w:rsidRPr="00A22FE6" w14:paraId="4139CB0F" w14:textId="77777777" w:rsidTr="00804B0E">
        <w:trPr>
          <w:jc w:val="center"/>
        </w:trPr>
        <w:tc>
          <w:tcPr>
            <w:tcW w:w="4876" w:type="dxa"/>
            <w:hideMark/>
          </w:tcPr>
          <w:p w14:paraId="0274634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12259D" w14:textId="77777777" w:rsidR="00B8686D" w:rsidRPr="00A22FE6" w:rsidRDefault="00B8686D" w:rsidP="00804B0E">
            <w:pPr>
              <w:pStyle w:val="ColumnHeading"/>
              <w:keepNext/>
              <w:rPr>
                <w:lang w:val="en-GB"/>
              </w:rPr>
            </w:pPr>
            <w:r w:rsidRPr="00A22FE6">
              <w:rPr>
                <w:lang w:val="en-GB"/>
              </w:rPr>
              <w:t>Amendment</w:t>
            </w:r>
          </w:p>
        </w:tc>
      </w:tr>
      <w:tr w:rsidR="00B8686D" w:rsidRPr="00A22FE6" w14:paraId="5635CEF5" w14:textId="77777777" w:rsidTr="00804B0E">
        <w:trPr>
          <w:jc w:val="center"/>
        </w:trPr>
        <w:tc>
          <w:tcPr>
            <w:tcW w:w="4876" w:type="dxa"/>
          </w:tcPr>
          <w:p w14:paraId="612FD2D1" w14:textId="77777777" w:rsidR="00B8686D" w:rsidRPr="00A22FE6" w:rsidRDefault="00B8686D" w:rsidP="00804B0E">
            <w:pPr>
              <w:pStyle w:val="Normal6"/>
              <w:rPr>
                <w:lang w:val="en-GB"/>
              </w:rPr>
            </w:pPr>
          </w:p>
        </w:tc>
        <w:tc>
          <w:tcPr>
            <w:tcW w:w="4876" w:type="dxa"/>
            <w:hideMark/>
          </w:tcPr>
          <w:p w14:paraId="02B78A00" w14:textId="77777777" w:rsidR="00B8686D" w:rsidRPr="00A22FE6" w:rsidRDefault="00B8686D" w:rsidP="00804B0E">
            <w:pPr>
              <w:pStyle w:val="Normal6"/>
              <w:rPr>
                <w:szCs w:val="24"/>
                <w:lang w:val="en-GB"/>
              </w:rPr>
            </w:pPr>
            <w:r w:rsidRPr="00A22FE6">
              <w:rPr>
                <w:b/>
                <w:i/>
                <w:lang w:val="en-GB"/>
              </w:rPr>
              <w:t>1c.</w:t>
            </w:r>
            <w:r w:rsidRPr="00A22FE6">
              <w:rPr>
                <w:b/>
                <w:i/>
                <w:lang w:val="en-GB"/>
              </w:rPr>
              <w:tab/>
              <w:t>The supervisory authority shall attribute a case number to the complaint and communicate this information to the complainant. This shall be without prejudice to the assessment of admissibility of the complaint pursuant to paragraph 2(c), point (</w:t>
            </w:r>
            <w:proofErr w:type="spellStart"/>
            <w:r w:rsidRPr="00A22FE6">
              <w:rPr>
                <w:b/>
                <w:i/>
                <w:lang w:val="en-GB"/>
              </w:rPr>
              <w:t>i</w:t>
            </w:r>
            <w:proofErr w:type="spellEnd"/>
            <w:r w:rsidRPr="00A22FE6">
              <w:rPr>
                <w:b/>
                <w:i/>
                <w:lang w:val="en-GB"/>
              </w:rPr>
              <w:t>).</w:t>
            </w:r>
          </w:p>
        </w:tc>
      </w:tr>
    </w:tbl>
    <w:p w14:paraId="6951663E" w14:textId="77777777" w:rsidR="00B8686D" w:rsidRPr="00A22FE6" w:rsidRDefault="00B8686D" w:rsidP="00B8686D"/>
    <w:p w14:paraId="72CC562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71</w:t>
      </w:r>
    </w:p>
    <w:p w14:paraId="2412EDA4" w14:textId="77777777" w:rsidR="00B8686D" w:rsidRPr="00A22FE6" w:rsidRDefault="00B8686D" w:rsidP="00B8686D"/>
    <w:p w14:paraId="053378A2" w14:textId="77777777" w:rsidR="00B8686D" w:rsidRPr="00A22FE6" w:rsidRDefault="00B8686D" w:rsidP="00B8686D">
      <w:pPr>
        <w:pStyle w:val="NormalBold"/>
        <w:keepNext/>
      </w:pPr>
      <w:r w:rsidRPr="00A22FE6">
        <w:t>Proposal for a regulation</w:t>
      </w:r>
    </w:p>
    <w:p w14:paraId="22A7A057" w14:textId="77777777" w:rsidR="00B8686D" w:rsidRPr="00A22FE6" w:rsidRDefault="00B8686D" w:rsidP="00B8686D">
      <w:pPr>
        <w:pStyle w:val="NormalBold"/>
      </w:pPr>
      <w:r w:rsidRPr="00A22FE6">
        <w:t>Article 3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089CE62" w14:textId="77777777" w:rsidTr="00804B0E">
        <w:trPr>
          <w:jc w:val="center"/>
        </w:trPr>
        <w:tc>
          <w:tcPr>
            <w:tcW w:w="9752" w:type="dxa"/>
            <w:gridSpan w:val="2"/>
          </w:tcPr>
          <w:p w14:paraId="13BEFA02" w14:textId="77777777" w:rsidR="00B8686D" w:rsidRPr="00A22FE6" w:rsidRDefault="00B8686D" w:rsidP="00804B0E">
            <w:pPr>
              <w:keepNext/>
            </w:pPr>
          </w:p>
        </w:tc>
      </w:tr>
      <w:tr w:rsidR="00B8686D" w:rsidRPr="00A22FE6" w14:paraId="2DBEFC47" w14:textId="77777777" w:rsidTr="00804B0E">
        <w:trPr>
          <w:jc w:val="center"/>
        </w:trPr>
        <w:tc>
          <w:tcPr>
            <w:tcW w:w="4876" w:type="dxa"/>
            <w:hideMark/>
          </w:tcPr>
          <w:p w14:paraId="61BF4D2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2FFE348" w14:textId="77777777" w:rsidR="00B8686D" w:rsidRPr="00A22FE6" w:rsidRDefault="00B8686D" w:rsidP="00804B0E">
            <w:pPr>
              <w:pStyle w:val="ColumnHeading"/>
              <w:keepNext/>
              <w:rPr>
                <w:lang w:val="en-GB"/>
              </w:rPr>
            </w:pPr>
            <w:r w:rsidRPr="00A22FE6">
              <w:rPr>
                <w:lang w:val="en-GB"/>
              </w:rPr>
              <w:t>Amendment</w:t>
            </w:r>
          </w:p>
        </w:tc>
      </w:tr>
      <w:tr w:rsidR="00B8686D" w:rsidRPr="00A22FE6" w14:paraId="7766FFBE" w14:textId="77777777" w:rsidTr="00804B0E">
        <w:trPr>
          <w:jc w:val="center"/>
        </w:trPr>
        <w:tc>
          <w:tcPr>
            <w:tcW w:w="4876" w:type="dxa"/>
            <w:hideMark/>
          </w:tcPr>
          <w:p w14:paraId="12E0EF56" w14:textId="77777777" w:rsidR="00B8686D" w:rsidRPr="00A22FE6" w:rsidRDefault="00B8686D" w:rsidP="00804B0E">
            <w:pPr>
              <w:pStyle w:val="Normal6"/>
              <w:rPr>
                <w:lang w:val="en-GB"/>
              </w:rPr>
            </w:pPr>
            <w:r w:rsidRPr="00A22FE6">
              <w:rPr>
                <w:lang w:val="en-GB"/>
              </w:rPr>
              <w:t>2.</w:t>
            </w:r>
            <w:r w:rsidRPr="00A22FE6">
              <w:rPr>
                <w:lang w:val="en-GB"/>
              </w:rPr>
              <w:tab/>
              <w:t xml:space="preserve">The supervisory authority with which the complaint </w:t>
            </w:r>
            <w:r w:rsidRPr="00A22FE6">
              <w:rPr>
                <w:b/>
                <w:i/>
                <w:lang w:val="en-GB"/>
              </w:rPr>
              <w:t>was</w:t>
            </w:r>
            <w:r w:rsidRPr="00A22FE6">
              <w:rPr>
                <w:lang w:val="en-GB"/>
              </w:rPr>
              <w:t xml:space="preserve"> lodged shall </w:t>
            </w:r>
            <w:r w:rsidRPr="00A22FE6">
              <w:rPr>
                <w:b/>
                <w:i/>
                <w:lang w:val="en-GB"/>
              </w:rPr>
              <w:t>establish whether</w:t>
            </w:r>
            <w:r w:rsidRPr="00A22FE6">
              <w:rPr>
                <w:lang w:val="en-GB"/>
              </w:rPr>
              <w:t xml:space="preserve"> the complaint </w:t>
            </w:r>
            <w:r w:rsidRPr="00A22FE6">
              <w:rPr>
                <w:b/>
                <w:i/>
                <w:lang w:val="en-GB"/>
              </w:rPr>
              <w:t>relates to cross-border processing.</w:t>
            </w:r>
          </w:p>
        </w:tc>
        <w:tc>
          <w:tcPr>
            <w:tcW w:w="4876" w:type="dxa"/>
            <w:hideMark/>
          </w:tcPr>
          <w:p w14:paraId="5A4A81EB" w14:textId="77777777" w:rsidR="00B8686D" w:rsidRPr="00A22FE6" w:rsidRDefault="00B8686D" w:rsidP="00804B0E">
            <w:pPr>
              <w:pStyle w:val="Normal6"/>
              <w:rPr>
                <w:szCs w:val="24"/>
                <w:lang w:val="en-GB"/>
              </w:rPr>
            </w:pPr>
            <w:r w:rsidRPr="00A22FE6">
              <w:rPr>
                <w:lang w:val="en-GB"/>
              </w:rPr>
              <w:t>2.</w:t>
            </w:r>
            <w:r w:rsidRPr="00A22FE6">
              <w:rPr>
                <w:lang w:val="en-GB"/>
              </w:rPr>
              <w:tab/>
              <w:t xml:space="preserve">The supervisory authority with which the complaint </w:t>
            </w:r>
            <w:r w:rsidRPr="00A22FE6">
              <w:rPr>
                <w:b/>
                <w:i/>
                <w:lang w:val="en-GB"/>
              </w:rPr>
              <w:t>has been</w:t>
            </w:r>
            <w:r w:rsidRPr="00A22FE6">
              <w:rPr>
                <w:lang w:val="en-GB"/>
              </w:rPr>
              <w:t xml:space="preserve"> lodged shall</w:t>
            </w:r>
            <w:r w:rsidRPr="00A22FE6">
              <w:rPr>
                <w:b/>
                <w:i/>
                <w:lang w:val="en-GB"/>
              </w:rPr>
              <w:t>, within three weeks after acknowledging the admissibility of</w:t>
            </w:r>
            <w:r w:rsidRPr="00A22FE6">
              <w:rPr>
                <w:lang w:val="en-GB"/>
              </w:rPr>
              <w:t xml:space="preserve"> the complaint </w:t>
            </w:r>
            <w:r w:rsidRPr="00A22FE6">
              <w:rPr>
                <w:b/>
                <w:i/>
                <w:lang w:val="en-GB"/>
              </w:rPr>
              <w:t>pursuant to paragraph 1b:</w:t>
            </w:r>
          </w:p>
        </w:tc>
      </w:tr>
    </w:tbl>
    <w:p w14:paraId="456E0107" w14:textId="77777777" w:rsidR="00B8686D" w:rsidRPr="00A22FE6" w:rsidRDefault="00B8686D" w:rsidP="00B8686D"/>
    <w:p w14:paraId="282A3DB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72</w:t>
      </w:r>
    </w:p>
    <w:p w14:paraId="778D6219" w14:textId="77777777" w:rsidR="00B8686D" w:rsidRPr="00A22FE6" w:rsidRDefault="00B8686D" w:rsidP="00B8686D"/>
    <w:p w14:paraId="05F95F22" w14:textId="77777777" w:rsidR="00B8686D" w:rsidRPr="00A22FE6" w:rsidRDefault="00B8686D" w:rsidP="00B8686D">
      <w:pPr>
        <w:pStyle w:val="NormalBold"/>
        <w:keepNext/>
      </w:pPr>
      <w:r w:rsidRPr="00A22FE6">
        <w:t>Proposal for a regulation</w:t>
      </w:r>
    </w:p>
    <w:p w14:paraId="4AC34D2E" w14:textId="77777777" w:rsidR="00B8686D" w:rsidRPr="00A22FE6" w:rsidRDefault="00B8686D" w:rsidP="00B8686D">
      <w:pPr>
        <w:pStyle w:val="NormalBold"/>
        <w:rPr>
          <w:lang w:val="fr-FR"/>
        </w:rPr>
      </w:pPr>
      <w:r w:rsidRPr="00A22FE6">
        <w:rPr>
          <w:lang w:val="fr-FR"/>
        </w:rPr>
        <w:t xml:space="preserve">Article 3 – </w:t>
      </w:r>
      <w:proofErr w:type="spellStart"/>
      <w:r w:rsidRPr="00A22FE6">
        <w:rPr>
          <w:lang w:val="fr-FR"/>
        </w:rPr>
        <w:t>paragraph</w:t>
      </w:r>
      <w:proofErr w:type="spellEnd"/>
      <w:r w:rsidRPr="00A22FE6">
        <w:rPr>
          <w:lang w:val="fr-FR"/>
        </w:rPr>
        <w:t xml:space="preserve"> 2 – point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47EDBBC" w14:textId="77777777" w:rsidTr="00804B0E">
        <w:trPr>
          <w:jc w:val="center"/>
        </w:trPr>
        <w:tc>
          <w:tcPr>
            <w:tcW w:w="9752" w:type="dxa"/>
            <w:gridSpan w:val="2"/>
          </w:tcPr>
          <w:p w14:paraId="4174AF88" w14:textId="77777777" w:rsidR="00B8686D" w:rsidRPr="00A22FE6" w:rsidRDefault="00B8686D" w:rsidP="00804B0E">
            <w:pPr>
              <w:keepNext/>
              <w:rPr>
                <w:lang w:val="fr-FR"/>
              </w:rPr>
            </w:pPr>
          </w:p>
        </w:tc>
      </w:tr>
      <w:tr w:rsidR="00B8686D" w:rsidRPr="00A22FE6" w14:paraId="315DDF55" w14:textId="77777777" w:rsidTr="00804B0E">
        <w:trPr>
          <w:jc w:val="center"/>
        </w:trPr>
        <w:tc>
          <w:tcPr>
            <w:tcW w:w="4876" w:type="dxa"/>
            <w:hideMark/>
          </w:tcPr>
          <w:p w14:paraId="01C0814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12C73A8" w14:textId="77777777" w:rsidR="00B8686D" w:rsidRPr="00A22FE6" w:rsidRDefault="00B8686D" w:rsidP="00804B0E">
            <w:pPr>
              <w:pStyle w:val="ColumnHeading"/>
              <w:keepNext/>
              <w:rPr>
                <w:lang w:val="en-GB"/>
              </w:rPr>
            </w:pPr>
            <w:r w:rsidRPr="00A22FE6">
              <w:rPr>
                <w:lang w:val="en-GB"/>
              </w:rPr>
              <w:t>Amendment</w:t>
            </w:r>
          </w:p>
        </w:tc>
      </w:tr>
      <w:tr w:rsidR="00B8686D" w:rsidRPr="00A22FE6" w14:paraId="778B74B5" w14:textId="77777777" w:rsidTr="00804B0E">
        <w:trPr>
          <w:jc w:val="center"/>
        </w:trPr>
        <w:tc>
          <w:tcPr>
            <w:tcW w:w="4876" w:type="dxa"/>
          </w:tcPr>
          <w:p w14:paraId="794D8E8D" w14:textId="77777777" w:rsidR="00B8686D" w:rsidRPr="00A22FE6" w:rsidRDefault="00B8686D" w:rsidP="00804B0E">
            <w:pPr>
              <w:pStyle w:val="Normal6"/>
              <w:rPr>
                <w:lang w:val="en-GB"/>
              </w:rPr>
            </w:pPr>
          </w:p>
        </w:tc>
        <w:tc>
          <w:tcPr>
            <w:tcW w:w="4876" w:type="dxa"/>
            <w:hideMark/>
          </w:tcPr>
          <w:p w14:paraId="2F62ACC9" w14:textId="77777777" w:rsidR="00B8686D" w:rsidRPr="00A22FE6" w:rsidRDefault="00B8686D" w:rsidP="00804B0E">
            <w:pPr>
              <w:pStyle w:val="Normal6"/>
              <w:rPr>
                <w:szCs w:val="24"/>
                <w:lang w:val="en-GB"/>
              </w:rPr>
            </w:pPr>
            <w:r w:rsidRPr="00A22FE6">
              <w:rPr>
                <w:b/>
                <w:i/>
                <w:lang w:val="en-GB"/>
              </w:rPr>
              <w:t>(a)</w:t>
            </w:r>
            <w:r w:rsidRPr="00A22FE6">
              <w:rPr>
                <w:b/>
                <w:i/>
                <w:lang w:val="en-GB"/>
              </w:rPr>
              <w:tab/>
              <w:t>establish, by way of a preliminary conclusion, whether the complaint relates to cross-border processing of personal data of the complainant, considering at least the following:</w:t>
            </w:r>
          </w:p>
        </w:tc>
      </w:tr>
      <w:tr w:rsidR="00B8686D" w:rsidRPr="00A22FE6" w14:paraId="39EDC37E" w14:textId="77777777" w:rsidTr="00804B0E">
        <w:trPr>
          <w:jc w:val="center"/>
        </w:trPr>
        <w:tc>
          <w:tcPr>
            <w:tcW w:w="4876" w:type="dxa"/>
          </w:tcPr>
          <w:p w14:paraId="3C092DDA" w14:textId="77777777" w:rsidR="00B8686D" w:rsidRPr="00A22FE6" w:rsidRDefault="00B8686D" w:rsidP="00804B0E">
            <w:pPr>
              <w:pStyle w:val="Normal6"/>
              <w:rPr>
                <w:lang w:val="en-GB"/>
              </w:rPr>
            </w:pPr>
          </w:p>
        </w:tc>
        <w:tc>
          <w:tcPr>
            <w:tcW w:w="4876" w:type="dxa"/>
            <w:hideMark/>
          </w:tcPr>
          <w:p w14:paraId="4730E5D4" w14:textId="77777777" w:rsidR="00B8686D" w:rsidRPr="00A22FE6" w:rsidRDefault="00B8686D" w:rsidP="00804B0E">
            <w:pPr>
              <w:pStyle w:val="Normal6"/>
              <w:rPr>
                <w:szCs w:val="24"/>
                <w:lang w:val="en-GB"/>
              </w:rPr>
            </w:pPr>
            <w:r w:rsidRPr="00A22FE6">
              <w:rPr>
                <w:b/>
                <w:i/>
                <w:lang w:val="en-GB"/>
              </w:rPr>
              <w:t>(</w:t>
            </w:r>
            <w:proofErr w:type="spellStart"/>
            <w:r w:rsidRPr="00A22FE6">
              <w:rPr>
                <w:b/>
                <w:i/>
                <w:lang w:val="en-GB"/>
              </w:rPr>
              <w:t>i</w:t>
            </w:r>
            <w:proofErr w:type="spellEnd"/>
            <w:r w:rsidRPr="00A22FE6">
              <w:rPr>
                <w:b/>
                <w:i/>
                <w:lang w:val="en-GB"/>
              </w:rPr>
              <w:t>) relevant controller or processor for the processing in question;</w:t>
            </w:r>
          </w:p>
        </w:tc>
      </w:tr>
      <w:tr w:rsidR="00B8686D" w:rsidRPr="00A22FE6" w14:paraId="3786B16C" w14:textId="77777777" w:rsidTr="00804B0E">
        <w:trPr>
          <w:jc w:val="center"/>
        </w:trPr>
        <w:tc>
          <w:tcPr>
            <w:tcW w:w="4876" w:type="dxa"/>
          </w:tcPr>
          <w:p w14:paraId="71718B91" w14:textId="77777777" w:rsidR="00B8686D" w:rsidRPr="00A22FE6" w:rsidRDefault="00B8686D" w:rsidP="00804B0E">
            <w:pPr>
              <w:pStyle w:val="Normal6"/>
              <w:rPr>
                <w:lang w:val="en-GB"/>
              </w:rPr>
            </w:pPr>
          </w:p>
        </w:tc>
        <w:tc>
          <w:tcPr>
            <w:tcW w:w="4876" w:type="dxa"/>
            <w:hideMark/>
          </w:tcPr>
          <w:p w14:paraId="2C042EDD" w14:textId="77777777" w:rsidR="00B8686D" w:rsidRPr="00A22FE6" w:rsidRDefault="00B8686D" w:rsidP="00804B0E">
            <w:pPr>
              <w:pStyle w:val="Normal6"/>
              <w:rPr>
                <w:szCs w:val="24"/>
                <w:lang w:val="en-GB"/>
              </w:rPr>
            </w:pPr>
            <w:r w:rsidRPr="00A22FE6">
              <w:rPr>
                <w:b/>
                <w:i/>
                <w:lang w:val="en-GB"/>
              </w:rPr>
              <w:t>(ii) number of establishments of the controller or processor in the EU;</w:t>
            </w:r>
          </w:p>
        </w:tc>
      </w:tr>
      <w:tr w:rsidR="00B8686D" w:rsidRPr="00A22FE6" w14:paraId="39556B26" w14:textId="77777777" w:rsidTr="00804B0E">
        <w:trPr>
          <w:jc w:val="center"/>
        </w:trPr>
        <w:tc>
          <w:tcPr>
            <w:tcW w:w="4876" w:type="dxa"/>
          </w:tcPr>
          <w:p w14:paraId="45514D9B" w14:textId="77777777" w:rsidR="00B8686D" w:rsidRPr="00A22FE6" w:rsidRDefault="00B8686D" w:rsidP="00804B0E">
            <w:pPr>
              <w:pStyle w:val="Normal6"/>
              <w:rPr>
                <w:lang w:val="en-GB"/>
              </w:rPr>
            </w:pPr>
          </w:p>
        </w:tc>
        <w:tc>
          <w:tcPr>
            <w:tcW w:w="4876" w:type="dxa"/>
            <w:hideMark/>
          </w:tcPr>
          <w:p w14:paraId="5B1B1730" w14:textId="77777777" w:rsidR="00B8686D" w:rsidRPr="00A22FE6" w:rsidRDefault="00B8686D" w:rsidP="00804B0E">
            <w:pPr>
              <w:pStyle w:val="Normal6"/>
              <w:rPr>
                <w:szCs w:val="24"/>
                <w:lang w:val="en-GB"/>
              </w:rPr>
            </w:pPr>
            <w:r w:rsidRPr="00A22FE6">
              <w:rPr>
                <w:b/>
                <w:i/>
                <w:lang w:val="en-GB"/>
              </w:rPr>
              <w:t>(iii) place of the main establishment;</w:t>
            </w:r>
          </w:p>
        </w:tc>
      </w:tr>
      <w:tr w:rsidR="00B8686D" w:rsidRPr="00A22FE6" w14:paraId="23A5102B" w14:textId="77777777" w:rsidTr="00804B0E">
        <w:trPr>
          <w:jc w:val="center"/>
        </w:trPr>
        <w:tc>
          <w:tcPr>
            <w:tcW w:w="4876" w:type="dxa"/>
          </w:tcPr>
          <w:p w14:paraId="1CFC5B10" w14:textId="77777777" w:rsidR="00B8686D" w:rsidRPr="00A22FE6" w:rsidRDefault="00B8686D" w:rsidP="00804B0E">
            <w:pPr>
              <w:pStyle w:val="Normal6"/>
              <w:rPr>
                <w:lang w:val="en-GB"/>
              </w:rPr>
            </w:pPr>
          </w:p>
        </w:tc>
        <w:tc>
          <w:tcPr>
            <w:tcW w:w="4876" w:type="dxa"/>
            <w:hideMark/>
          </w:tcPr>
          <w:p w14:paraId="183E2884" w14:textId="77777777" w:rsidR="00B8686D" w:rsidRPr="00A22FE6" w:rsidRDefault="00B8686D" w:rsidP="00804B0E">
            <w:pPr>
              <w:pStyle w:val="Normal6"/>
              <w:rPr>
                <w:szCs w:val="24"/>
                <w:lang w:val="en-GB"/>
              </w:rPr>
            </w:pPr>
            <w:r w:rsidRPr="00A22FE6">
              <w:rPr>
                <w:b/>
                <w:i/>
                <w:lang w:val="en-GB"/>
              </w:rPr>
              <w:t>(iv) activities of establishments in more than one Member State;</w:t>
            </w:r>
          </w:p>
        </w:tc>
      </w:tr>
      <w:tr w:rsidR="00B8686D" w:rsidRPr="00A22FE6" w14:paraId="1F6B7F39" w14:textId="77777777" w:rsidTr="00804B0E">
        <w:trPr>
          <w:jc w:val="center"/>
        </w:trPr>
        <w:tc>
          <w:tcPr>
            <w:tcW w:w="4876" w:type="dxa"/>
          </w:tcPr>
          <w:p w14:paraId="0E6A0EA7" w14:textId="77777777" w:rsidR="00B8686D" w:rsidRPr="00A22FE6" w:rsidRDefault="00B8686D" w:rsidP="00804B0E">
            <w:pPr>
              <w:pStyle w:val="Normal6"/>
              <w:rPr>
                <w:lang w:val="en-GB"/>
              </w:rPr>
            </w:pPr>
          </w:p>
        </w:tc>
        <w:tc>
          <w:tcPr>
            <w:tcW w:w="4876" w:type="dxa"/>
            <w:hideMark/>
          </w:tcPr>
          <w:p w14:paraId="15C0C5A8" w14:textId="77777777" w:rsidR="00B8686D" w:rsidRPr="00A22FE6" w:rsidRDefault="00B8686D" w:rsidP="00804B0E">
            <w:pPr>
              <w:pStyle w:val="Normal6"/>
              <w:rPr>
                <w:szCs w:val="24"/>
                <w:lang w:val="en-GB"/>
              </w:rPr>
            </w:pPr>
            <w:r w:rsidRPr="00A22FE6">
              <w:rPr>
                <w:b/>
                <w:i/>
                <w:lang w:val="en-GB"/>
              </w:rPr>
              <w:t xml:space="preserve">(v) </w:t>
            </w:r>
            <w:proofErr w:type="gramStart"/>
            <w:r w:rsidRPr="00A22FE6">
              <w:rPr>
                <w:b/>
                <w:i/>
                <w:lang w:val="en-GB"/>
              </w:rPr>
              <w:t>substantial</w:t>
            </w:r>
            <w:proofErr w:type="gramEnd"/>
            <w:r w:rsidRPr="00A22FE6">
              <w:rPr>
                <w:b/>
                <w:i/>
                <w:lang w:val="en-GB"/>
              </w:rPr>
              <w:t xml:space="preserve"> effect or likely substantial effect on data subjects in more than one Member State.</w:t>
            </w:r>
          </w:p>
        </w:tc>
      </w:tr>
    </w:tbl>
    <w:p w14:paraId="79FC623B" w14:textId="77777777" w:rsidR="00B8686D" w:rsidRPr="00A22FE6" w:rsidRDefault="00B8686D" w:rsidP="00B8686D"/>
    <w:p w14:paraId="625157E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73</w:t>
      </w:r>
    </w:p>
    <w:p w14:paraId="65A7583E" w14:textId="77777777" w:rsidR="00B8686D" w:rsidRPr="00A22FE6" w:rsidRDefault="00B8686D" w:rsidP="00B8686D"/>
    <w:p w14:paraId="5FF13C5B" w14:textId="77777777" w:rsidR="00B8686D" w:rsidRPr="00A22FE6" w:rsidRDefault="00B8686D" w:rsidP="00B8686D">
      <w:pPr>
        <w:pStyle w:val="NormalBold"/>
        <w:keepNext/>
      </w:pPr>
      <w:r w:rsidRPr="00A22FE6">
        <w:t>Proposal for a regulation</w:t>
      </w:r>
    </w:p>
    <w:p w14:paraId="44A5563C" w14:textId="77777777" w:rsidR="00B8686D" w:rsidRPr="00A22FE6" w:rsidRDefault="00B8686D" w:rsidP="00B8686D">
      <w:pPr>
        <w:pStyle w:val="NormalBold"/>
        <w:rPr>
          <w:lang w:val="fr-FR"/>
        </w:rPr>
      </w:pPr>
      <w:r w:rsidRPr="00A22FE6">
        <w:rPr>
          <w:lang w:val="fr-FR"/>
        </w:rPr>
        <w:t xml:space="preserve">Article 3 – </w:t>
      </w:r>
      <w:proofErr w:type="spellStart"/>
      <w:r w:rsidRPr="00A22FE6">
        <w:rPr>
          <w:lang w:val="fr-FR"/>
        </w:rPr>
        <w:t>paragraph</w:t>
      </w:r>
      <w:proofErr w:type="spellEnd"/>
      <w:r w:rsidRPr="00A22FE6">
        <w:rPr>
          <w:lang w:val="fr-FR"/>
        </w:rPr>
        <w:t xml:space="preserve"> 2 – point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FC37FF" w14:textId="77777777" w:rsidTr="00804B0E">
        <w:trPr>
          <w:jc w:val="center"/>
        </w:trPr>
        <w:tc>
          <w:tcPr>
            <w:tcW w:w="9752" w:type="dxa"/>
            <w:gridSpan w:val="2"/>
          </w:tcPr>
          <w:p w14:paraId="15EA1A36" w14:textId="77777777" w:rsidR="00B8686D" w:rsidRPr="00A22FE6" w:rsidRDefault="00B8686D" w:rsidP="00804B0E">
            <w:pPr>
              <w:keepNext/>
              <w:rPr>
                <w:lang w:val="fr-FR"/>
              </w:rPr>
            </w:pPr>
          </w:p>
        </w:tc>
      </w:tr>
      <w:tr w:rsidR="00B8686D" w:rsidRPr="00A22FE6" w14:paraId="1557DF5C" w14:textId="77777777" w:rsidTr="00804B0E">
        <w:trPr>
          <w:jc w:val="center"/>
        </w:trPr>
        <w:tc>
          <w:tcPr>
            <w:tcW w:w="4876" w:type="dxa"/>
            <w:hideMark/>
          </w:tcPr>
          <w:p w14:paraId="76FD1C2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72F1C27" w14:textId="77777777" w:rsidR="00B8686D" w:rsidRPr="00A22FE6" w:rsidRDefault="00B8686D" w:rsidP="00804B0E">
            <w:pPr>
              <w:pStyle w:val="ColumnHeading"/>
              <w:keepNext/>
              <w:rPr>
                <w:lang w:val="en-GB"/>
              </w:rPr>
            </w:pPr>
            <w:r w:rsidRPr="00A22FE6">
              <w:rPr>
                <w:lang w:val="en-GB"/>
              </w:rPr>
              <w:t>Amendment</w:t>
            </w:r>
          </w:p>
        </w:tc>
      </w:tr>
      <w:tr w:rsidR="00B8686D" w:rsidRPr="00A22FE6" w14:paraId="3559C54A" w14:textId="77777777" w:rsidTr="00804B0E">
        <w:trPr>
          <w:jc w:val="center"/>
        </w:trPr>
        <w:tc>
          <w:tcPr>
            <w:tcW w:w="4876" w:type="dxa"/>
          </w:tcPr>
          <w:p w14:paraId="67208212" w14:textId="77777777" w:rsidR="00B8686D" w:rsidRPr="00A22FE6" w:rsidRDefault="00B8686D" w:rsidP="00804B0E">
            <w:pPr>
              <w:pStyle w:val="Normal6"/>
              <w:rPr>
                <w:lang w:val="en-GB"/>
              </w:rPr>
            </w:pPr>
          </w:p>
        </w:tc>
        <w:tc>
          <w:tcPr>
            <w:tcW w:w="4876" w:type="dxa"/>
            <w:hideMark/>
          </w:tcPr>
          <w:p w14:paraId="652AC879" w14:textId="77777777" w:rsidR="00B8686D" w:rsidRPr="00A22FE6" w:rsidRDefault="00B8686D" w:rsidP="00804B0E">
            <w:pPr>
              <w:pStyle w:val="Normal6"/>
              <w:rPr>
                <w:szCs w:val="24"/>
                <w:lang w:val="en-GB"/>
              </w:rPr>
            </w:pPr>
            <w:r w:rsidRPr="00A22FE6">
              <w:rPr>
                <w:b/>
                <w:i/>
                <w:lang w:val="en-GB"/>
              </w:rPr>
              <w:t>(b)</w:t>
            </w:r>
            <w:r w:rsidRPr="00A22FE6">
              <w:rPr>
                <w:b/>
                <w:i/>
                <w:lang w:val="en-GB"/>
              </w:rPr>
              <w:tab/>
              <w:t>establish which supervisory authority is the assumed lead supervisory authority under Article 56(1) of Regulation (EU) 2016/679, and whether the case is local in nature pursuant to Article 56(2) of Regulation (EU) 2016/679,</w:t>
            </w:r>
          </w:p>
        </w:tc>
      </w:tr>
    </w:tbl>
    <w:p w14:paraId="4FF280F9" w14:textId="77777777" w:rsidR="00B8686D" w:rsidRPr="00A22FE6" w:rsidRDefault="00B8686D" w:rsidP="00B8686D"/>
    <w:p w14:paraId="254AA92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74</w:t>
      </w:r>
    </w:p>
    <w:p w14:paraId="3C48D939" w14:textId="77777777" w:rsidR="00B8686D" w:rsidRPr="00A22FE6" w:rsidRDefault="00B8686D" w:rsidP="00B8686D"/>
    <w:p w14:paraId="51C22A2F" w14:textId="77777777" w:rsidR="00B8686D" w:rsidRPr="00A22FE6" w:rsidRDefault="00B8686D" w:rsidP="00B8686D">
      <w:pPr>
        <w:pStyle w:val="NormalBold"/>
        <w:keepNext/>
      </w:pPr>
      <w:r w:rsidRPr="00A22FE6">
        <w:t>Proposal for a regulation</w:t>
      </w:r>
    </w:p>
    <w:p w14:paraId="20D93C0C" w14:textId="77777777" w:rsidR="00B8686D" w:rsidRPr="00A22FE6" w:rsidRDefault="00B8686D" w:rsidP="00B8686D">
      <w:pPr>
        <w:pStyle w:val="NormalBold"/>
        <w:rPr>
          <w:lang w:val="fr-FR"/>
        </w:rPr>
      </w:pPr>
      <w:r w:rsidRPr="00A22FE6">
        <w:rPr>
          <w:lang w:val="fr-FR"/>
        </w:rPr>
        <w:t xml:space="preserve">Article 3 – </w:t>
      </w:r>
      <w:proofErr w:type="spellStart"/>
      <w:r w:rsidRPr="00A22FE6">
        <w:rPr>
          <w:lang w:val="fr-FR"/>
        </w:rPr>
        <w:t>paragraph</w:t>
      </w:r>
      <w:proofErr w:type="spellEnd"/>
      <w:r w:rsidRPr="00A22FE6">
        <w:rPr>
          <w:lang w:val="fr-FR"/>
        </w:rPr>
        <w:t xml:space="preserve"> 2 – point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63581C5" w14:textId="77777777" w:rsidTr="00804B0E">
        <w:trPr>
          <w:jc w:val="center"/>
        </w:trPr>
        <w:tc>
          <w:tcPr>
            <w:tcW w:w="9752" w:type="dxa"/>
            <w:gridSpan w:val="2"/>
          </w:tcPr>
          <w:p w14:paraId="48E14C36" w14:textId="77777777" w:rsidR="00B8686D" w:rsidRPr="00A22FE6" w:rsidRDefault="00B8686D" w:rsidP="00804B0E">
            <w:pPr>
              <w:keepNext/>
              <w:rPr>
                <w:lang w:val="fr-FR"/>
              </w:rPr>
            </w:pPr>
          </w:p>
        </w:tc>
      </w:tr>
      <w:tr w:rsidR="00B8686D" w:rsidRPr="00A22FE6" w14:paraId="5CAA8741" w14:textId="77777777" w:rsidTr="00804B0E">
        <w:trPr>
          <w:jc w:val="center"/>
        </w:trPr>
        <w:tc>
          <w:tcPr>
            <w:tcW w:w="4876" w:type="dxa"/>
            <w:hideMark/>
          </w:tcPr>
          <w:p w14:paraId="4DC0275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FB277CB" w14:textId="77777777" w:rsidR="00B8686D" w:rsidRPr="00A22FE6" w:rsidRDefault="00B8686D" w:rsidP="00804B0E">
            <w:pPr>
              <w:pStyle w:val="ColumnHeading"/>
              <w:keepNext/>
              <w:rPr>
                <w:lang w:val="en-GB"/>
              </w:rPr>
            </w:pPr>
            <w:r w:rsidRPr="00A22FE6">
              <w:rPr>
                <w:lang w:val="en-GB"/>
              </w:rPr>
              <w:t>Amendment</w:t>
            </w:r>
          </w:p>
        </w:tc>
      </w:tr>
      <w:tr w:rsidR="00B8686D" w:rsidRPr="00A22FE6" w14:paraId="0320D094" w14:textId="77777777" w:rsidTr="00804B0E">
        <w:trPr>
          <w:jc w:val="center"/>
        </w:trPr>
        <w:tc>
          <w:tcPr>
            <w:tcW w:w="4876" w:type="dxa"/>
          </w:tcPr>
          <w:p w14:paraId="1513A0A8" w14:textId="77777777" w:rsidR="00B8686D" w:rsidRPr="00A22FE6" w:rsidRDefault="00B8686D" w:rsidP="00804B0E">
            <w:pPr>
              <w:pStyle w:val="Normal6"/>
              <w:rPr>
                <w:lang w:val="en-GB"/>
              </w:rPr>
            </w:pPr>
          </w:p>
        </w:tc>
        <w:tc>
          <w:tcPr>
            <w:tcW w:w="4876" w:type="dxa"/>
            <w:hideMark/>
          </w:tcPr>
          <w:p w14:paraId="2D0710EB" w14:textId="77777777" w:rsidR="00B8686D" w:rsidRPr="00A22FE6" w:rsidRDefault="00B8686D" w:rsidP="00804B0E">
            <w:pPr>
              <w:pStyle w:val="Normal6"/>
              <w:rPr>
                <w:szCs w:val="24"/>
                <w:lang w:val="en-GB"/>
              </w:rPr>
            </w:pPr>
            <w:r w:rsidRPr="00A22FE6">
              <w:rPr>
                <w:b/>
                <w:i/>
                <w:lang w:val="en-GB"/>
              </w:rPr>
              <w:t>(c)</w:t>
            </w:r>
            <w:r w:rsidRPr="00A22FE6">
              <w:rPr>
                <w:b/>
                <w:i/>
                <w:lang w:val="en-GB"/>
              </w:rPr>
              <w:tab/>
              <w:t>take one of the following actions:</w:t>
            </w:r>
          </w:p>
        </w:tc>
      </w:tr>
      <w:tr w:rsidR="00B8686D" w:rsidRPr="00A22FE6" w14:paraId="61185BA4" w14:textId="77777777" w:rsidTr="00804B0E">
        <w:trPr>
          <w:jc w:val="center"/>
        </w:trPr>
        <w:tc>
          <w:tcPr>
            <w:tcW w:w="4876" w:type="dxa"/>
          </w:tcPr>
          <w:p w14:paraId="1CEE8300" w14:textId="77777777" w:rsidR="00B8686D" w:rsidRPr="00A22FE6" w:rsidRDefault="00B8686D" w:rsidP="00804B0E">
            <w:pPr>
              <w:pStyle w:val="Normal6"/>
              <w:rPr>
                <w:lang w:val="en-GB"/>
              </w:rPr>
            </w:pPr>
          </w:p>
        </w:tc>
        <w:tc>
          <w:tcPr>
            <w:tcW w:w="4876" w:type="dxa"/>
            <w:hideMark/>
          </w:tcPr>
          <w:p w14:paraId="05246A8D" w14:textId="77777777" w:rsidR="00B8686D" w:rsidRPr="00A22FE6" w:rsidRDefault="00B8686D" w:rsidP="00804B0E">
            <w:pPr>
              <w:pStyle w:val="Normal6"/>
              <w:rPr>
                <w:szCs w:val="24"/>
                <w:lang w:val="en-GB"/>
              </w:rPr>
            </w:pPr>
            <w:r w:rsidRPr="00A22FE6">
              <w:rPr>
                <w:b/>
                <w:i/>
                <w:lang w:val="en-GB"/>
              </w:rPr>
              <w:t>(</w:t>
            </w:r>
            <w:proofErr w:type="spellStart"/>
            <w:r w:rsidRPr="00A22FE6">
              <w:rPr>
                <w:b/>
                <w:i/>
                <w:lang w:val="en-GB"/>
              </w:rPr>
              <w:t>i</w:t>
            </w:r>
            <w:proofErr w:type="spellEnd"/>
            <w:r w:rsidRPr="00A22FE6">
              <w:rPr>
                <w:b/>
                <w:i/>
                <w:lang w:val="en-GB"/>
              </w:rPr>
              <w:t>)</w:t>
            </w:r>
            <w:r w:rsidRPr="00A22FE6">
              <w:rPr>
                <w:b/>
                <w:i/>
                <w:lang w:val="en-GB"/>
              </w:rPr>
              <w:tab/>
            </w:r>
            <w:proofErr w:type="gramStart"/>
            <w:r w:rsidRPr="00A22FE6">
              <w:rPr>
                <w:b/>
                <w:i/>
                <w:lang w:val="en-GB"/>
              </w:rPr>
              <w:t>transmit</w:t>
            </w:r>
            <w:proofErr w:type="gramEnd"/>
            <w:r w:rsidRPr="00A22FE6">
              <w:rPr>
                <w:b/>
                <w:i/>
                <w:lang w:val="en-GB"/>
              </w:rPr>
              <w:t xml:space="preserve"> the complaint to the assumed lead supervisory authority under Article 56(1) of Regulation (EU) 2016/679 and inform the complainant thereof. The assessment of the admissibility of the complaint by the supervisory authority with which the complaint has been lodged shall be binding on the lead supervisory authority; or</w:t>
            </w:r>
          </w:p>
        </w:tc>
      </w:tr>
      <w:tr w:rsidR="00B8686D" w:rsidRPr="00A22FE6" w14:paraId="7298728D" w14:textId="77777777" w:rsidTr="00804B0E">
        <w:trPr>
          <w:jc w:val="center"/>
        </w:trPr>
        <w:tc>
          <w:tcPr>
            <w:tcW w:w="4876" w:type="dxa"/>
          </w:tcPr>
          <w:p w14:paraId="7E809A29" w14:textId="77777777" w:rsidR="00B8686D" w:rsidRPr="00A22FE6" w:rsidRDefault="00B8686D" w:rsidP="00804B0E">
            <w:pPr>
              <w:pStyle w:val="Normal6"/>
              <w:rPr>
                <w:lang w:val="en-GB"/>
              </w:rPr>
            </w:pPr>
          </w:p>
        </w:tc>
        <w:tc>
          <w:tcPr>
            <w:tcW w:w="4876" w:type="dxa"/>
            <w:hideMark/>
          </w:tcPr>
          <w:p w14:paraId="26A71334" w14:textId="77777777" w:rsidR="00B8686D" w:rsidRPr="00A22FE6" w:rsidRDefault="00B8686D" w:rsidP="00804B0E">
            <w:pPr>
              <w:pStyle w:val="Normal6"/>
              <w:rPr>
                <w:szCs w:val="24"/>
                <w:lang w:val="en-GB"/>
              </w:rPr>
            </w:pPr>
            <w:r w:rsidRPr="00A22FE6">
              <w:rPr>
                <w:b/>
                <w:i/>
                <w:lang w:val="en-GB"/>
              </w:rPr>
              <w:t>(ii)</w:t>
            </w:r>
            <w:r w:rsidRPr="00A22FE6">
              <w:rPr>
                <w:b/>
                <w:i/>
                <w:lang w:val="en-GB"/>
              </w:rPr>
              <w:tab/>
            </w:r>
            <w:proofErr w:type="gramStart"/>
            <w:r w:rsidRPr="00A22FE6">
              <w:rPr>
                <w:b/>
                <w:i/>
                <w:lang w:val="en-GB"/>
              </w:rPr>
              <w:t>handle</w:t>
            </w:r>
            <w:proofErr w:type="gramEnd"/>
            <w:r w:rsidRPr="00A22FE6">
              <w:rPr>
                <w:b/>
                <w:i/>
                <w:lang w:val="en-GB"/>
              </w:rPr>
              <w:t xml:space="preserve"> the complaint under Article 56(2) of Regulation (EU) 2016/679.</w:t>
            </w:r>
          </w:p>
        </w:tc>
      </w:tr>
    </w:tbl>
    <w:p w14:paraId="5D6F820F" w14:textId="77777777" w:rsidR="00B8686D" w:rsidRPr="00A22FE6" w:rsidRDefault="00B8686D" w:rsidP="00B8686D"/>
    <w:p w14:paraId="19DD569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75</w:t>
      </w:r>
    </w:p>
    <w:p w14:paraId="5B4F89DD" w14:textId="77777777" w:rsidR="00B8686D" w:rsidRPr="00A22FE6" w:rsidRDefault="00B8686D" w:rsidP="00B8686D"/>
    <w:p w14:paraId="1568C72B" w14:textId="77777777" w:rsidR="00B8686D" w:rsidRPr="00A22FE6" w:rsidRDefault="00B8686D" w:rsidP="00B8686D">
      <w:pPr>
        <w:pStyle w:val="NormalBold"/>
        <w:keepNext/>
      </w:pPr>
      <w:r w:rsidRPr="00A22FE6">
        <w:t>Proposal for a regulation</w:t>
      </w:r>
    </w:p>
    <w:p w14:paraId="6FAD74F7" w14:textId="77777777" w:rsidR="00B8686D" w:rsidRPr="00A22FE6" w:rsidRDefault="00B8686D" w:rsidP="00B8686D">
      <w:pPr>
        <w:pStyle w:val="NormalBold"/>
      </w:pPr>
      <w:r w:rsidRPr="00A22FE6">
        <w:t>Article 3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04BE879" w14:textId="77777777" w:rsidTr="00804B0E">
        <w:trPr>
          <w:jc w:val="center"/>
        </w:trPr>
        <w:tc>
          <w:tcPr>
            <w:tcW w:w="9752" w:type="dxa"/>
            <w:gridSpan w:val="2"/>
          </w:tcPr>
          <w:p w14:paraId="6C6D1858" w14:textId="77777777" w:rsidR="00B8686D" w:rsidRPr="00A22FE6" w:rsidRDefault="00B8686D" w:rsidP="00804B0E">
            <w:pPr>
              <w:keepNext/>
            </w:pPr>
          </w:p>
        </w:tc>
      </w:tr>
      <w:tr w:rsidR="00B8686D" w:rsidRPr="00A22FE6" w14:paraId="7CC6CF4F" w14:textId="77777777" w:rsidTr="00804B0E">
        <w:trPr>
          <w:jc w:val="center"/>
        </w:trPr>
        <w:tc>
          <w:tcPr>
            <w:tcW w:w="4876" w:type="dxa"/>
            <w:hideMark/>
          </w:tcPr>
          <w:p w14:paraId="6B22313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9C6DADB" w14:textId="77777777" w:rsidR="00B8686D" w:rsidRPr="00A22FE6" w:rsidRDefault="00B8686D" w:rsidP="00804B0E">
            <w:pPr>
              <w:pStyle w:val="ColumnHeading"/>
              <w:keepNext/>
              <w:rPr>
                <w:lang w:val="en-GB"/>
              </w:rPr>
            </w:pPr>
            <w:r w:rsidRPr="00A22FE6">
              <w:rPr>
                <w:lang w:val="en-GB"/>
              </w:rPr>
              <w:t>Amendment</w:t>
            </w:r>
          </w:p>
        </w:tc>
      </w:tr>
      <w:tr w:rsidR="00B8686D" w:rsidRPr="00A22FE6" w14:paraId="7A141849" w14:textId="77777777" w:rsidTr="00804B0E">
        <w:trPr>
          <w:jc w:val="center"/>
        </w:trPr>
        <w:tc>
          <w:tcPr>
            <w:tcW w:w="4876" w:type="dxa"/>
          </w:tcPr>
          <w:p w14:paraId="720BFC09" w14:textId="77777777" w:rsidR="00B8686D" w:rsidRPr="00A22FE6" w:rsidRDefault="00B8686D" w:rsidP="00804B0E">
            <w:pPr>
              <w:pStyle w:val="Normal6"/>
              <w:rPr>
                <w:lang w:val="en-GB"/>
              </w:rPr>
            </w:pPr>
          </w:p>
        </w:tc>
        <w:tc>
          <w:tcPr>
            <w:tcW w:w="4876" w:type="dxa"/>
            <w:hideMark/>
          </w:tcPr>
          <w:p w14:paraId="50D0ECAA" w14:textId="77777777" w:rsidR="00B8686D" w:rsidRPr="00A22FE6" w:rsidRDefault="00B8686D" w:rsidP="00804B0E">
            <w:pPr>
              <w:pStyle w:val="Normal6"/>
              <w:rPr>
                <w:szCs w:val="24"/>
                <w:lang w:val="en-GB"/>
              </w:rPr>
            </w:pPr>
            <w:r w:rsidRPr="00A22FE6">
              <w:rPr>
                <w:b/>
                <w:i/>
                <w:lang w:val="en-GB"/>
              </w:rPr>
              <w:t>2a.</w:t>
            </w:r>
            <w:r w:rsidRPr="00A22FE6">
              <w:rPr>
                <w:b/>
                <w:i/>
                <w:lang w:val="en-GB"/>
              </w:rPr>
              <w:tab/>
              <w:t>The lead supervisory authority shall immediately provide the complaint to the party under investigation and request a reply without undue delay, but no later than three weeks from the day the party under investigation was informed by the lead supervisory authority. In complex cases, and where requested and duly justified by the party under investigation, the time for replying can be extended by the lead supervisory authority by another three weeks.</w:t>
            </w:r>
          </w:p>
        </w:tc>
      </w:tr>
    </w:tbl>
    <w:p w14:paraId="6FF4A340" w14:textId="77777777" w:rsidR="00B8686D" w:rsidRPr="00A22FE6" w:rsidRDefault="00B8686D" w:rsidP="00B8686D"/>
    <w:p w14:paraId="1727BC7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76</w:t>
      </w:r>
    </w:p>
    <w:p w14:paraId="6A7628EC" w14:textId="77777777" w:rsidR="00B8686D" w:rsidRPr="00A22FE6" w:rsidRDefault="00B8686D" w:rsidP="00B8686D"/>
    <w:p w14:paraId="520CE410" w14:textId="77777777" w:rsidR="00B8686D" w:rsidRPr="00A22FE6" w:rsidRDefault="00B8686D" w:rsidP="00B8686D">
      <w:pPr>
        <w:pStyle w:val="NormalBold"/>
        <w:keepNext/>
      </w:pPr>
      <w:r w:rsidRPr="00A22FE6">
        <w:t>Proposal for a regulation</w:t>
      </w:r>
    </w:p>
    <w:p w14:paraId="53961D17" w14:textId="77777777" w:rsidR="00B8686D" w:rsidRPr="00A22FE6" w:rsidRDefault="00B8686D" w:rsidP="00B8686D">
      <w:pPr>
        <w:pStyle w:val="NormalBold"/>
      </w:pPr>
      <w:r w:rsidRPr="00A22FE6">
        <w:t>Article 3 – paragraph 2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66D6437" w14:textId="77777777" w:rsidTr="00804B0E">
        <w:trPr>
          <w:jc w:val="center"/>
        </w:trPr>
        <w:tc>
          <w:tcPr>
            <w:tcW w:w="9752" w:type="dxa"/>
            <w:gridSpan w:val="2"/>
          </w:tcPr>
          <w:p w14:paraId="40E6EF0C" w14:textId="77777777" w:rsidR="00B8686D" w:rsidRPr="00A22FE6" w:rsidRDefault="00B8686D" w:rsidP="00804B0E">
            <w:pPr>
              <w:keepNext/>
            </w:pPr>
          </w:p>
        </w:tc>
      </w:tr>
      <w:tr w:rsidR="00B8686D" w:rsidRPr="00A22FE6" w14:paraId="5A977890" w14:textId="77777777" w:rsidTr="00804B0E">
        <w:trPr>
          <w:jc w:val="center"/>
        </w:trPr>
        <w:tc>
          <w:tcPr>
            <w:tcW w:w="4876" w:type="dxa"/>
            <w:hideMark/>
          </w:tcPr>
          <w:p w14:paraId="5DAA8F6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34C8BAE" w14:textId="77777777" w:rsidR="00B8686D" w:rsidRPr="00A22FE6" w:rsidRDefault="00B8686D" w:rsidP="00804B0E">
            <w:pPr>
              <w:pStyle w:val="ColumnHeading"/>
              <w:keepNext/>
              <w:rPr>
                <w:lang w:val="en-GB"/>
              </w:rPr>
            </w:pPr>
            <w:r w:rsidRPr="00A22FE6">
              <w:rPr>
                <w:lang w:val="en-GB"/>
              </w:rPr>
              <w:t>Amendment</w:t>
            </w:r>
          </w:p>
        </w:tc>
      </w:tr>
      <w:tr w:rsidR="00B8686D" w:rsidRPr="00A22FE6" w14:paraId="1598A5A6" w14:textId="77777777" w:rsidTr="00804B0E">
        <w:trPr>
          <w:jc w:val="center"/>
        </w:trPr>
        <w:tc>
          <w:tcPr>
            <w:tcW w:w="4876" w:type="dxa"/>
          </w:tcPr>
          <w:p w14:paraId="7FF90AF1" w14:textId="77777777" w:rsidR="00B8686D" w:rsidRPr="00A22FE6" w:rsidRDefault="00B8686D" w:rsidP="00804B0E">
            <w:pPr>
              <w:pStyle w:val="Normal6"/>
              <w:rPr>
                <w:lang w:val="en-GB"/>
              </w:rPr>
            </w:pPr>
          </w:p>
        </w:tc>
        <w:tc>
          <w:tcPr>
            <w:tcW w:w="4876" w:type="dxa"/>
            <w:hideMark/>
          </w:tcPr>
          <w:p w14:paraId="1025CF91" w14:textId="77777777" w:rsidR="00B8686D" w:rsidRPr="00A22FE6" w:rsidRDefault="00B8686D" w:rsidP="00804B0E">
            <w:pPr>
              <w:pStyle w:val="Normal6"/>
              <w:rPr>
                <w:szCs w:val="24"/>
                <w:lang w:val="en-GB"/>
              </w:rPr>
            </w:pPr>
            <w:r w:rsidRPr="00A22FE6">
              <w:rPr>
                <w:b/>
                <w:i/>
                <w:lang w:val="en-GB"/>
              </w:rPr>
              <w:t>2b.</w:t>
            </w:r>
            <w:r w:rsidRPr="00A22FE6">
              <w:rPr>
                <w:b/>
                <w:i/>
                <w:lang w:val="en-GB"/>
              </w:rPr>
              <w:tab/>
              <w:t>The parties or the assumed lead supervisory authority shall raise any objection in relation to the competence of the assumed lead supervisory authority or to the handling of a complaint under Article 56(2) of Regulation (EU) 2016/679 within three weeks from being informed about the action taken pursuant to Article 3(2), point (c).</w:t>
            </w:r>
          </w:p>
        </w:tc>
      </w:tr>
    </w:tbl>
    <w:p w14:paraId="1C179F15" w14:textId="77777777" w:rsidR="00B8686D" w:rsidRPr="00A22FE6" w:rsidRDefault="00B8686D" w:rsidP="00B8686D"/>
    <w:p w14:paraId="513EB0E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77</w:t>
      </w:r>
    </w:p>
    <w:p w14:paraId="6D16A587" w14:textId="77777777" w:rsidR="00B8686D" w:rsidRPr="00A22FE6" w:rsidRDefault="00B8686D" w:rsidP="00B8686D"/>
    <w:p w14:paraId="18D90AAE" w14:textId="77777777" w:rsidR="00B8686D" w:rsidRPr="00A22FE6" w:rsidRDefault="00B8686D" w:rsidP="00B8686D">
      <w:pPr>
        <w:pStyle w:val="NormalBold"/>
        <w:keepNext/>
      </w:pPr>
      <w:r w:rsidRPr="00A22FE6">
        <w:t>Proposal for a regulation</w:t>
      </w:r>
    </w:p>
    <w:p w14:paraId="597B7892" w14:textId="77777777" w:rsidR="00B8686D" w:rsidRPr="00A22FE6" w:rsidRDefault="00B8686D" w:rsidP="00B8686D">
      <w:pPr>
        <w:pStyle w:val="NormalBold"/>
      </w:pPr>
      <w:r w:rsidRPr="00A22FE6">
        <w:t>Article 3 – paragraph 2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1A35FE3" w14:textId="77777777" w:rsidTr="00804B0E">
        <w:trPr>
          <w:jc w:val="center"/>
        </w:trPr>
        <w:tc>
          <w:tcPr>
            <w:tcW w:w="9752" w:type="dxa"/>
            <w:gridSpan w:val="2"/>
          </w:tcPr>
          <w:p w14:paraId="70CD5E31" w14:textId="77777777" w:rsidR="00B8686D" w:rsidRPr="00A22FE6" w:rsidRDefault="00B8686D" w:rsidP="00804B0E">
            <w:pPr>
              <w:keepNext/>
            </w:pPr>
          </w:p>
        </w:tc>
      </w:tr>
      <w:tr w:rsidR="00B8686D" w:rsidRPr="00A22FE6" w14:paraId="1012F200" w14:textId="77777777" w:rsidTr="00804B0E">
        <w:trPr>
          <w:jc w:val="center"/>
        </w:trPr>
        <w:tc>
          <w:tcPr>
            <w:tcW w:w="4876" w:type="dxa"/>
            <w:hideMark/>
          </w:tcPr>
          <w:p w14:paraId="43A2321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068D07C" w14:textId="77777777" w:rsidR="00B8686D" w:rsidRPr="00A22FE6" w:rsidRDefault="00B8686D" w:rsidP="00804B0E">
            <w:pPr>
              <w:pStyle w:val="ColumnHeading"/>
              <w:keepNext/>
              <w:rPr>
                <w:lang w:val="en-GB"/>
              </w:rPr>
            </w:pPr>
            <w:r w:rsidRPr="00A22FE6">
              <w:rPr>
                <w:lang w:val="en-GB"/>
              </w:rPr>
              <w:t>Amendment</w:t>
            </w:r>
          </w:p>
        </w:tc>
      </w:tr>
      <w:tr w:rsidR="00B8686D" w:rsidRPr="00A22FE6" w14:paraId="7F80AB28" w14:textId="77777777" w:rsidTr="00804B0E">
        <w:trPr>
          <w:jc w:val="center"/>
        </w:trPr>
        <w:tc>
          <w:tcPr>
            <w:tcW w:w="4876" w:type="dxa"/>
          </w:tcPr>
          <w:p w14:paraId="41DAB262" w14:textId="77777777" w:rsidR="00B8686D" w:rsidRPr="00A22FE6" w:rsidRDefault="00B8686D" w:rsidP="00804B0E">
            <w:pPr>
              <w:pStyle w:val="Normal6"/>
              <w:rPr>
                <w:lang w:val="en-GB"/>
              </w:rPr>
            </w:pPr>
          </w:p>
        </w:tc>
        <w:tc>
          <w:tcPr>
            <w:tcW w:w="4876" w:type="dxa"/>
            <w:hideMark/>
          </w:tcPr>
          <w:p w14:paraId="7DFA1EE8" w14:textId="77777777" w:rsidR="00B8686D" w:rsidRPr="00A22FE6" w:rsidRDefault="00B8686D" w:rsidP="00804B0E">
            <w:pPr>
              <w:pStyle w:val="Normal6"/>
              <w:rPr>
                <w:szCs w:val="24"/>
                <w:lang w:val="en-GB"/>
              </w:rPr>
            </w:pPr>
            <w:r w:rsidRPr="00A22FE6">
              <w:rPr>
                <w:b/>
                <w:i/>
                <w:lang w:val="en-GB"/>
              </w:rPr>
              <w:t>2c.</w:t>
            </w:r>
            <w:r w:rsidRPr="00A22FE6">
              <w:rPr>
                <w:b/>
                <w:i/>
                <w:lang w:val="en-GB"/>
              </w:rPr>
              <w:tab/>
              <w:t xml:space="preserve">Where an objection under paragraph 2b was raised, the supervisory authority with which the complaint has been lodged may withdraw the transmission of the complaint and either assume its own competence under Article 55 or 56 of Regulation (EU) 2016/679 or transfer it to an assumed lead supervisory </w:t>
            </w:r>
            <w:r w:rsidRPr="00A22FE6">
              <w:rPr>
                <w:b/>
                <w:i/>
                <w:lang w:val="en-GB"/>
              </w:rPr>
              <w:lastRenderedPageBreak/>
              <w:t>authority within two weeks. If none of these actions were taken, or where differing assessments of the supervisory authorities involved cannot be resolved otherwise, the supervisory authority with which the complaint has been lodged shall request a determination by the Board under Article 26a. It shall provide the Board with a description of relevant processing activities, of the company's organisation and a description of where decisions are taken.</w:t>
            </w:r>
          </w:p>
        </w:tc>
      </w:tr>
    </w:tbl>
    <w:p w14:paraId="0633078F" w14:textId="77777777" w:rsidR="00B8686D" w:rsidRPr="00A22FE6" w:rsidRDefault="00B8686D" w:rsidP="00B8686D"/>
    <w:p w14:paraId="6EB5AD5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78</w:t>
      </w:r>
    </w:p>
    <w:p w14:paraId="4AC721B8" w14:textId="77777777" w:rsidR="00B8686D" w:rsidRPr="00A22FE6" w:rsidRDefault="00B8686D" w:rsidP="00B8686D"/>
    <w:p w14:paraId="54655E4B" w14:textId="77777777" w:rsidR="00B8686D" w:rsidRPr="00A22FE6" w:rsidRDefault="00B8686D" w:rsidP="00B8686D">
      <w:pPr>
        <w:pStyle w:val="NormalBold"/>
        <w:keepNext/>
      </w:pPr>
      <w:r w:rsidRPr="00A22FE6">
        <w:t>Proposal for a regulation</w:t>
      </w:r>
    </w:p>
    <w:p w14:paraId="4FDF43E7" w14:textId="77777777" w:rsidR="00B8686D" w:rsidRPr="00A22FE6" w:rsidRDefault="00B8686D" w:rsidP="00B8686D">
      <w:pPr>
        <w:pStyle w:val="NormalBold"/>
      </w:pPr>
      <w:r w:rsidRPr="00A22FE6">
        <w:t>Article 3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0A66533" w14:textId="77777777" w:rsidTr="00804B0E">
        <w:trPr>
          <w:jc w:val="center"/>
        </w:trPr>
        <w:tc>
          <w:tcPr>
            <w:tcW w:w="9752" w:type="dxa"/>
            <w:gridSpan w:val="2"/>
          </w:tcPr>
          <w:p w14:paraId="433CDAE5" w14:textId="77777777" w:rsidR="00B8686D" w:rsidRPr="00A22FE6" w:rsidRDefault="00B8686D" w:rsidP="00804B0E">
            <w:pPr>
              <w:keepNext/>
            </w:pPr>
          </w:p>
        </w:tc>
      </w:tr>
      <w:tr w:rsidR="00B8686D" w:rsidRPr="00A22FE6" w14:paraId="173172DC" w14:textId="77777777" w:rsidTr="00804B0E">
        <w:trPr>
          <w:jc w:val="center"/>
        </w:trPr>
        <w:tc>
          <w:tcPr>
            <w:tcW w:w="4876" w:type="dxa"/>
            <w:hideMark/>
          </w:tcPr>
          <w:p w14:paraId="5A851F7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015963D" w14:textId="77777777" w:rsidR="00B8686D" w:rsidRPr="00A22FE6" w:rsidRDefault="00B8686D" w:rsidP="00804B0E">
            <w:pPr>
              <w:pStyle w:val="ColumnHeading"/>
              <w:keepNext/>
              <w:rPr>
                <w:lang w:val="en-GB"/>
              </w:rPr>
            </w:pPr>
            <w:r w:rsidRPr="00A22FE6">
              <w:rPr>
                <w:lang w:val="en-GB"/>
              </w:rPr>
              <w:t>Amendment</w:t>
            </w:r>
          </w:p>
        </w:tc>
      </w:tr>
      <w:tr w:rsidR="00B8686D" w:rsidRPr="00A22FE6" w14:paraId="14A66EDE" w14:textId="77777777" w:rsidTr="00804B0E">
        <w:trPr>
          <w:jc w:val="center"/>
        </w:trPr>
        <w:tc>
          <w:tcPr>
            <w:tcW w:w="4876" w:type="dxa"/>
            <w:hideMark/>
          </w:tcPr>
          <w:p w14:paraId="5F102D73" w14:textId="77777777" w:rsidR="00B8686D" w:rsidRPr="00A22FE6" w:rsidRDefault="00B8686D" w:rsidP="00804B0E">
            <w:pPr>
              <w:pStyle w:val="Normal6"/>
              <w:rPr>
                <w:lang w:val="en-GB"/>
              </w:rPr>
            </w:pPr>
            <w:r w:rsidRPr="00A22FE6">
              <w:rPr>
                <w:b/>
                <w:i/>
                <w:lang w:val="en-GB"/>
              </w:rPr>
              <w:t>3.</w:t>
            </w:r>
            <w:r w:rsidRPr="00A22FE6">
              <w:rPr>
                <w:b/>
                <w:i/>
                <w:lang w:val="en-GB"/>
              </w:rPr>
              <w:tab/>
              <w:t>The supervisory authority with which the complaint was lodged shall determine the completeness of the information required by the Form within one month.</w:t>
            </w:r>
          </w:p>
        </w:tc>
        <w:tc>
          <w:tcPr>
            <w:tcW w:w="4876" w:type="dxa"/>
            <w:hideMark/>
          </w:tcPr>
          <w:p w14:paraId="0AAC7237" w14:textId="77777777" w:rsidR="00B8686D" w:rsidRPr="00A22FE6" w:rsidRDefault="00B8686D" w:rsidP="00804B0E">
            <w:pPr>
              <w:pStyle w:val="Normal6"/>
              <w:rPr>
                <w:szCs w:val="24"/>
                <w:lang w:val="en-GB"/>
              </w:rPr>
            </w:pPr>
            <w:r w:rsidRPr="00A22FE6">
              <w:rPr>
                <w:b/>
                <w:i/>
                <w:lang w:val="en-GB"/>
              </w:rPr>
              <w:t>deleted</w:t>
            </w:r>
          </w:p>
        </w:tc>
      </w:tr>
    </w:tbl>
    <w:p w14:paraId="4FF7E7AE" w14:textId="77777777" w:rsidR="00B8686D" w:rsidRPr="00A22FE6" w:rsidRDefault="00B8686D" w:rsidP="00B8686D"/>
    <w:p w14:paraId="747FDE6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79</w:t>
      </w:r>
    </w:p>
    <w:p w14:paraId="68849166" w14:textId="77777777" w:rsidR="00B8686D" w:rsidRPr="00A22FE6" w:rsidRDefault="00B8686D" w:rsidP="00B8686D"/>
    <w:p w14:paraId="40CAF0DD" w14:textId="77777777" w:rsidR="00B8686D" w:rsidRPr="00A22FE6" w:rsidRDefault="00B8686D" w:rsidP="00B8686D">
      <w:pPr>
        <w:pStyle w:val="NormalBold"/>
        <w:keepNext/>
      </w:pPr>
      <w:r w:rsidRPr="00A22FE6">
        <w:t>Proposal for a regulation</w:t>
      </w:r>
    </w:p>
    <w:p w14:paraId="44871CF6" w14:textId="77777777" w:rsidR="00B8686D" w:rsidRPr="00A22FE6" w:rsidRDefault="00B8686D" w:rsidP="00B8686D">
      <w:pPr>
        <w:pStyle w:val="NormalBold"/>
      </w:pPr>
      <w:r w:rsidRPr="00A22FE6">
        <w:t>Article 3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D770C4A" w14:textId="77777777" w:rsidTr="00804B0E">
        <w:trPr>
          <w:jc w:val="center"/>
        </w:trPr>
        <w:tc>
          <w:tcPr>
            <w:tcW w:w="9752" w:type="dxa"/>
            <w:gridSpan w:val="2"/>
          </w:tcPr>
          <w:p w14:paraId="0E6ED892" w14:textId="77777777" w:rsidR="00B8686D" w:rsidRPr="00A22FE6" w:rsidRDefault="00B8686D" w:rsidP="00804B0E">
            <w:pPr>
              <w:keepNext/>
            </w:pPr>
          </w:p>
        </w:tc>
      </w:tr>
      <w:tr w:rsidR="00B8686D" w:rsidRPr="00A22FE6" w14:paraId="522EA9B8" w14:textId="77777777" w:rsidTr="00804B0E">
        <w:trPr>
          <w:jc w:val="center"/>
        </w:trPr>
        <w:tc>
          <w:tcPr>
            <w:tcW w:w="4876" w:type="dxa"/>
            <w:hideMark/>
          </w:tcPr>
          <w:p w14:paraId="6B1F560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C3396D8" w14:textId="77777777" w:rsidR="00B8686D" w:rsidRPr="00A22FE6" w:rsidRDefault="00B8686D" w:rsidP="00804B0E">
            <w:pPr>
              <w:pStyle w:val="ColumnHeading"/>
              <w:keepNext/>
              <w:rPr>
                <w:lang w:val="en-GB"/>
              </w:rPr>
            </w:pPr>
            <w:r w:rsidRPr="00A22FE6">
              <w:rPr>
                <w:lang w:val="en-GB"/>
              </w:rPr>
              <w:t>Amendment</w:t>
            </w:r>
          </w:p>
        </w:tc>
      </w:tr>
      <w:tr w:rsidR="00B8686D" w:rsidRPr="00A22FE6" w14:paraId="3C8CE114" w14:textId="77777777" w:rsidTr="00804B0E">
        <w:trPr>
          <w:jc w:val="center"/>
        </w:trPr>
        <w:tc>
          <w:tcPr>
            <w:tcW w:w="4876" w:type="dxa"/>
            <w:hideMark/>
          </w:tcPr>
          <w:p w14:paraId="6331DC19" w14:textId="77777777" w:rsidR="00B8686D" w:rsidRPr="00A22FE6" w:rsidRDefault="00B8686D" w:rsidP="00804B0E">
            <w:pPr>
              <w:pStyle w:val="Normal6"/>
              <w:rPr>
                <w:lang w:val="en-GB"/>
              </w:rPr>
            </w:pPr>
            <w:r w:rsidRPr="00A22FE6">
              <w:rPr>
                <w:b/>
                <w:i/>
                <w:lang w:val="en-GB"/>
              </w:rPr>
              <w:t>4.</w:t>
            </w:r>
            <w:r w:rsidRPr="00A22FE6">
              <w:rPr>
                <w:b/>
                <w:i/>
                <w:lang w:val="en-GB"/>
              </w:rPr>
              <w:tab/>
              <w:t>Upon assessment of the completeness of the information required by the Form, the supervisory authority with which the complaint was lodged shall transmit the complaint to the lead supervisory authority.</w:t>
            </w:r>
          </w:p>
        </w:tc>
        <w:tc>
          <w:tcPr>
            <w:tcW w:w="4876" w:type="dxa"/>
            <w:hideMark/>
          </w:tcPr>
          <w:p w14:paraId="0AD58646" w14:textId="77777777" w:rsidR="00B8686D" w:rsidRPr="00A22FE6" w:rsidRDefault="00B8686D" w:rsidP="00804B0E">
            <w:pPr>
              <w:pStyle w:val="Normal6"/>
              <w:rPr>
                <w:szCs w:val="24"/>
                <w:lang w:val="en-GB"/>
              </w:rPr>
            </w:pPr>
            <w:r w:rsidRPr="00A22FE6">
              <w:rPr>
                <w:b/>
                <w:i/>
                <w:lang w:val="en-GB"/>
              </w:rPr>
              <w:t>deleted</w:t>
            </w:r>
          </w:p>
        </w:tc>
      </w:tr>
    </w:tbl>
    <w:p w14:paraId="03A39835" w14:textId="77777777" w:rsidR="00B8686D" w:rsidRPr="00A22FE6" w:rsidRDefault="00B8686D" w:rsidP="00B8686D"/>
    <w:p w14:paraId="3612D7D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80</w:t>
      </w:r>
    </w:p>
    <w:p w14:paraId="0BEFEC04" w14:textId="77777777" w:rsidR="00B8686D" w:rsidRPr="00A22FE6" w:rsidRDefault="00B8686D" w:rsidP="00B8686D"/>
    <w:p w14:paraId="0E3E07CF" w14:textId="77777777" w:rsidR="00B8686D" w:rsidRPr="00A22FE6" w:rsidRDefault="00B8686D" w:rsidP="00B8686D">
      <w:pPr>
        <w:pStyle w:val="NormalBold"/>
        <w:keepNext/>
      </w:pPr>
      <w:r w:rsidRPr="00A22FE6">
        <w:t>Proposal for a regulation</w:t>
      </w:r>
    </w:p>
    <w:p w14:paraId="7CBE4612" w14:textId="77777777" w:rsidR="00B8686D" w:rsidRPr="00A22FE6" w:rsidRDefault="00B8686D" w:rsidP="00B8686D">
      <w:pPr>
        <w:pStyle w:val="NormalBold"/>
      </w:pPr>
      <w:r w:rsidRPr="00A22FE6">
        <w:t>Article 3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70EA55B" w14:textId="77777777" w:rsidTr="00804B0E">
        <w:trPr>
          <w:jc w:val="center"/>
        </w:trPr>
        <w:tc>
          <w:tcPr>
            <w:tcW w:w="9752" w:type="dxa"/>
            <w:gridSpan w:val="2"/>
          </w:tcPr>
          <w:p w14:paraId="2A931162" w14:textId="77777777" w:rsidR="00B8686D" w:rsidRPr="00A22FE6" w:rsidRDefault="00B8686D" w:rsidP="00804B0E">
            <w:pPr>
              <w:keepNext/>
            </w:pPr>
          </w:p>
        </w:tc>
      </w:tr>
      <w:tr w:rsidR="00B8686D" w:rsidRPr="00A22FE6" w14:paraId="132AA594" w14:textId="77777777" w:rsidTr="00804B0E">
        <w:trPr>
          <w:jc w:val="center"/>
        </w:trPr>
        <w:tc>
          <w:tcPr>
            <w:tcW w:w="4876" w:type="dxa"/>
            <w:hideMark/>
          </w:tcPr>
          <w:p w14:paraId="37EA7C3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9ABE987" w14:textId="77777777" w:rsidR="00B8686D" w:rsidRPr="00A22FE6" w:rsidRDefault="00B8686D" w:rsidP="00804B0E">
            <w:pPr>
              <w:pStyle w:val="ColumnHeading"/>
              <w:keepNext/>
              <w:rPr>
                <w:lang w:val="en-GB"/>
              </w:rPr>
            </w:pPr>
            <w:r w:rsidRPr="00A22FE6">
              <w:rPr>
                <w:lang w:val="en-GB"/>
              </w:rPr>
              <w:t>Amendment</w:t>
            </w:r>
          </w:p>
        </w:tc>
      </w:tr>
      <w:tr w:rsidR="00B8686D" w:rsidRPr="00A22FE6" w14:paraId="66B88610" w14:textId="77777777" w:rsidTr="00804B0E">
        <w:trPr>
          <w:jc w:val="center"/>
        </w:trPr>
        <w:tc>
          <w:tcPr>
            <w:tcW w:w="4876" w:type="dxa"/>
            <w:hideMark/>
          </w:tcPr>
          <w:p w14:paraId="661EE7D2" w14:textId="77777777" w:rsidR="00B8686D" w:rsidRPr="00A22FE6" w:rsidRDefault="00B8686D" w:rsidP="00804B0E">
            <w:pPr>
              <w:pStyle w:val="Normal6"/>
              <w:rPr>
                <w:lang w:val="en-GB"/>
              </w:rPr>
            </w:pPr>
            <w:r w:rsidRPr="00A22FE6">
              <w:rPr>
                <w:b/>
                <w:i/>
                <w:lang w:val="en-GB"/>
              </w:rPr>
              <w:t>5.</w:t>
            </w:r>
            <w:r w:rsidRPr="00A22FE6">
              <w:rPr>
                <w:b/>
                <w:i/>
                <w:lang w:val="en-GB"/>
              </w:rPr>
              <w:tab/>
              <w:t>Where the complainant claims confidentiality when submitting a complaint, the complainant shall also submit a non-confidential version of the complaint.</w:t>
            </w:r>
          </w:p>
        </w:tc>
        <w:tc>
          <w:tcPr>
            <w:tcW w:w="4876" w:type="dxa"/>
            <w:hideMark/>
          </w:tcPr>
          <w:p w14:paraId="4AB040F3" w14:textId="77777777" w:rsidR="00B8686D" w:rsidRPr="00A22FE6" w:rsidRDefault="00B8686D" w:rsidP="00804B0E">
            <w:pPr>
              <w:pStyle w:val="Normal6"/>
              <w:rPr>
                <w:szCs w:val="24"/>
                <w:lang w:val="en-GB"/>
              </w:rPr>
            </w:pPr>
            <w:r w:rsidRPr="00A22FE6">
              <w:rPr>
                <w:b/>
                <w:i/>
                <w:lang w:val="en-GB"/>
              </w:rPr>
              <w:t>deleted</w:t>
            </w:r>
          </w:p>
        </w:tc>
      </w:tr>
    </w:tbl>
    <w:p w14:paraId="4FFC0135" w14:textId="77777777" w:rsidR="00B8686D" w:rsidRPr="00A22FE6" w:rsidRDefault="00B8686D" w:rsidP="00B8686D"/>
    <w:p w14:paraId="11C72F9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81</w:t>
      </w:r>
    </w:p>
    <w:p w14:paraId="21796576" w14:textId="77777777" w:rsidR="00B8686D" w:rsidRPr="00A22FE6" w:rsidRDefault="00B8686D" w:rsidP="00B8686D"/>
    <w:p w14:paraId="49361CC9" w14:textId="77777777" w:rsidR="00B8686D" w:rsidRPr="00A22FE6" w:rsidRDefault="00B8686D" w:rsidP="00B8686D">
      <w:pPr>
        <w:pStyle w:val="NormalBold"/>
        <w:keepNext/>
      </w:pPr>
      <w:r w:rsidRPr="00A22FE6">
        <w:t>Proposal for a regulation</w:t>
      </w:r>
    </w:p>
    <w:p w14:paraId="3BFB1859" w14:textId="77777777" w:rsidR="00B8686D" w:rsidRPr="00A22FE6" w:rsidRDefault="00B8686D" w:rsidP="00B8686D">
      <w:pPr>
        <w:pStyle w:val="NormalBold"/>
      </w:pPr>
      <w:r w:rsidRPr="00A22FE6">
        <w:t>Article 3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46FD5DE" w14:textId="77777777" w:rsidTr="00804B0E">
        <w:trPr>
          <w:jc w:val="center"/>
        </w:trPr>
        <w:tc>
          <w:tcPr>
            <w:tcW w:w="9752" w:type="dxa"/>
            <w:gridSpan w:val="2"/>
          </w:tcPr>
          <w:p w14:paraId="2AE1D331" w14:textId="77777777" w:rsidR="00B8686D" w:rsidRPr="00A22FE6" w:rsidRDefault="00B8686D" w:rsidP="00804B0E">
            <w:pPr>
              <w:keepNext/>
            </w:pPr>
          </w:p>
        </w:tc>
      </w:tr>
      <w:tr w:rsidR="00B8686D" w:rsidRPr="00A22FE6" w14:paraId="02C0FF4E" w14:textId="77777777" w:rsidTr="00804B0E">
        <w:trPr>
          <w:jc w:val="center"/>
        </w:trPr>
        <w:tc>
          <w:tcPr>
            <w:tcW w:w="4876" w:type="dxa"/>
            <w:hideMark/>
          </w:tcPr>
          <w:p w14:paraId="416C820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AC56BAF" w14:textId="77777777" w:rsidR="00B8686D" w:rsidRPr="00A22FE6" w:rsidRDefault="00B8686D" w:rsidP="00804B0E">
            <w:pPr>
              <w:pStyle w:val="ColumnHeading"/>
              <w:keepNext/>
              <w:rPr>
                <w:lang w:val="en-GB"/>
              </w:rPr>
            </w:pPr>
            <w:r w:rsidRPr="00A22FE6">
              <w:rPr>
                <w:lang w:val="en-GB"/>
              </w:rPr>
              <w:t>Amendment</w:t>
            </w:r>
          </w:p>
        </w:tc>
      </w:tr>
      <w:tr w:rsidR="00B8686D" w:rsidRPr="00A22FE6" w14:paraId="0C3F2B72" w14:textId="77777777" w:rsidTr="00804B0E">
        <w:trPr>
          <w:jc w:val="center"/>
        </w:trPr>
        <w:tc>
          <w:tcPr>
            <w:tcW w:w="4876" w:type="dxa"/>
            <w:hideMark/>
          </w:tcPr>
          <w:p w14:paraId="410F0803" w14:textId="77777777" w:rsidR="00B8686D" w:rsidRPr="00A22FE6" w:rsidRDefault="00B8686D" w:rsidP="00804B0E">
            <w:pPr>
              <w:pStyle w:val="Normal6"/>
              <w:rPr>
                <w:lang w:val="en-GB"/>
              </w:rPr>
            </w:pPr>
            <w:r w:rsidRPr="00A22FE6">
              <w:rPr>
                <w:b/>
                <w:i/>
                <w:lang w:val="en-GB"/>
              </w:rPr>
              <w:t>6.</w:t>
            </w:r>
            <w:r w:rsidRPr="00A22FE6">
              <w:rPr>
                <w:b/>
                <w:i/>
                <w:lang w:val="en-GB"/>
              </w:rPr>
              <w:tab/>
              <w:t>The supervisory authority with which a complaint was lodged shall acknowledge receipt of the complaint within one week. This acknowledgement shall be without prejudice to the assessment of admissibility of the complaint pursuant to paragraph 3.</w:t>
            </w:r>
          </w:p>
        </w:tc>
        <w:tc>
          <w:tcPr>
            <w:tcW w:w="4876" w:type="dxa"/>
            <w:hideMark/>
          </w:tcPr>
          <w:p w14:paraId="78B3292A" w14:textId="77777777" w:rsidR="00B8686D" w:rsidRPr="00A22FE6" w:rsidRDefault="00B8686D" w:rsidP="00804B0E">
            <w:pPr>
              <w:pStyle w:val="Normal6"/>
              <w:rPr>
                <w:szCs w:val="24"/>
                <w:lang w:val="en-GB"/>
              </w:rPr>
            </w:pPr>
            <w:r w:rsidRPr="00A22FE6">
              <w:rPr>
                <w:b/>
                <w:i/>
                <w:lang w:val="en-GB"/>
              </w:rPr>
              <w:t>deleted</w:t>
            </w:r>
          </w:p>
        </w:tc>
      </w:tr>
    </w:tbl>
    <w:p w14:paraId="6E72593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82</w:t>
      </w:r>
    </w:p>
    <w:p w14:paraId="33D500D9" w14:textId="77777777" w:rsidR="00B8686D" w:rsidRPr="00A22FE6" w:rsidRDefault="00B8686D" w:rsidP="00B8686D"/>
    <w:p w14:paraId="0D8E6079" w14:textId="77777777" w:rsidR="00B8686D" w:rsidRPr="00A22FE6" w:rsidRDefault="00B8686D" w:rsidP="00B8686D">
      <w:pPr>
        <w:pStyle w:val="NormalBold"/>
        <w:keepNext/>
      </w:pPr>
      <w:r w:rsidRPr="00A22FE6">
        <w:t>Proposal for a regulation</w:t>
      </w:r>
    </w:p>
    <w:p w14:paraId="2A17BB0E" w14:textId="77777777" w:rsidR="00B8686D" w:rsidRPr="00A22FE6" w:rsidRDefault="00B8686D" w:rsidP="00B8686D">
      <w:pPr>
        <w:pStyle w:val="NormalBold"/>
      </w:pPr>
      <w:r w:rsidRPr="00A22FE6">
        <w:t>Chapter II – title</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AD6F9D4" w14:textId="77777777" w:rsidTr="00804B0E">
        <w:trPr>
          <w:jc w:val="center"/>
        </w:trPr>
        <w:tc>
          <w:tcPr>
            <w:tcW w:w="9752" w:type="dxa"/>
            <w:gridSpan w:val="2"/>
          </w:tcPr>
          <w:p w14:paraId="6B6FCB4B" w14:textId="77777777" w:rsidR="00B8686D" w:rsidRPr="00A22FE6" w:rsidRDefault="00B8686D" w:rsidP="00804B0E">
            <w:pPr>
              <w:keepNext/>
            </w:pPr>
          </w:p>
        </w:tc>
      </w:tr>
      <w:tr w:rsidR="00B8686D" w:rsidRPr="00A22FE6" w14:paraId="74F40ABF" w14:textId="77777777" w:rsidTr="00804B0E">
        <w:trPr>
          <w:jc w:val="center"/>
        </w:trPr>
        <w:tc>
          <w:tcPr>
            <w:tcW w:w="4876" w:type="dxa"/>
            <w:hideMark/>
          </w:tcPr>
          <w:p w14:paraId="643AFDF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2E2FFE" w14:textId="77777777" w:rsidR="00B8686D" w:rsidRPr="00A22FE6" w:rsidRDefault="00B8686D" w:rsidP="00804B0E">
            <w:pPr>
              <w:pStyle w:val="ColumnHeading"/>
              <w:keepNext/>
              <w:rPr>
                <w:lang w:val="en-GB"/>
              </w:rPr>
            </w:pPr>
            <w:r w:rsidRPr="00A22FE6">
              <w:rPr>
                <w:lang w:val="en-GB"/>
              </w:rPr>
              <w:t>Amendment</w:t>
            </w:r>
          </w:p>
        </w:tc>
      </w:tr>
      <w:tr w:rsidR="00B8686D" w:rsidRPr="00A22FE6" w14:paraId="0FD7DA13" w14:textId="77777777" w:rsidTr="00804B0E">
        <w:trPr>
          <w:jc w:val="center"/>
        </w:trPr>
        <w:tc>
          <w:tcPr>
            <w:tcW w:w="4876" w:type="dxa"/>
            <w:hideMark/>
          </w:tcPr>
          <w:p w14:paraId="514D3BAB" w14:textId="77777777" w:rsidR="00B8686D" w:rsidRPr="00A22FE6" w:rsidRDefault="00B8686D" w:rsidP="00804B0E">
            <w:pPr>
              <w:pStyle w:val="Normal6"/>
              <w:rPr>
                <w:lang w:val="en-GB"/>
              </w:rPr>
            </w:pPr>
            <w:r w:rsidRPr="00A22FE6">
              <w:rPr>
                <w:lang w:val="en-GB"/>
              </w:rPr>
              <w:t>II</w:t>
            </w:r>
            <w:r w:rsidRPr="00A22FE6">
              <w:rPr>
                <w:lang w:val="en-GB"/>
              </w:rPr>
              <w:tab/>
            </w:r>
            <w:r w:rsidRPr="00A22FE6">
              <w:rPr>
                <w:b/>
                <w:i/>
                <w:lang w:val="en-GB"/>
              </w:rPr>
              <w:t>Submission and handling of</w:t>
            </w:r>
            <w:r w:rsidRPr="00A22FE6">
              <w:rPr>
                <w:lang w:val="en-GB"/>
              </w:rPr>
              <w:t xml:space="preserve"> complaints</w:t>
            </w:r>
          </w:p>
        </w:tc>
        <w:tc>
          <w:tcPr>
            <w:tcW w:w="4876" w:type="dxa"/>
            <w:hideMark/>
          </w:tcPr>
          <w:p w14:paraId="1AF6F9BF" w14:textId="77777777" w:rsidR="00B8686D" w:rsidRPr="00A22FE6" w:rsidRDefault="00B8686D" w:rsidP="00804B0E">
            <w:pPr>
              <w:pStyle w:val="Normal6"/>
              <w:rPr>
                <w:szCs w:val="24"/>
                <w:lang w:val="en-GB"/>
              </w:rPr>
            </w:pPr>
            <w:r w:rsidRPr="00A22FE6">
              <w:rPr>
                <w:lang w:val="en-GB"/>
              </w:rPr>
              <w:t>II</w:t>
            </w:r>
            <w:r w:rsidRPr="00A22FE6">
              <w:rPr>
                <w:lang w:val="en-GB"/>
              </w:rPr>
              <w:tab/>
              <w:t xml:space="preserve">Complaints </w:t>
            </w:r>
            <w:r w:rsidRPr="00A22FE6">
              <w:rPr>
                <w:b/>
                <w:i/>
                <w:lang w:val="en-GB"/>
              </w:rPr>
              <w:t>and ex officio procedures</w:t>
            </w:r>
          </w:p>
        </w:tc>
      </w:tr>
    </w:tbl>
    <w:p w14:paraId="66D5BB87" w14:textId="77777777" w:rsidR="00B8686D" w:rsidRPr="00A22FE6" w:rsidRDefault="00B8686D" w:rsidP="00B8686D">
      <w:pPr>
        <w:pStyle w:val="AmCrossRef"/>
      </w:pPr>
      <w:r w:rsidRPr="00A22FE6">
        <w:t>(Heading “Chapter II” is placed after article 3 and its title is changed)</w:t>
      </w:r>
    </w:p>
    <w:p w14:paraId="308825D3" w14:textId="77777777" w:rsidR="00B8686D" w:rsidRPr="00A22FE6" w:rsidRDefault="00B8686D" w:rsidP="00B8686D"/>
    <w:p w14:paraId="721FEC3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83</w:t>
      </w:r>
    </w:p>
    <w:p w14:paraId="4DB4D3CA" w14:textId="77777777" w:rsidR="00B8686D" w:rsidRPr="00A22FE6" w:rsidRDefault="00B8686D" w:rsidP="00B8686D"/>
    <w:p w14:paraId="2D2DCB05" w14:textId="77777777" w:rsidR="00B8686D" w:rsidRPr="00A22FE6" w:rsidRDefault="00B8686D" w:rsidP="00B8686D">
      <w:pPr>
        <w:pStyle w:val="NormalBold"/>
        <w:keepNext/>
      </w:pPr>
      <w:r w:rsidRPr="00A22FE6">
        <w:t>Proposal for a regulation</w:t>
      </w:r>
    </w:p>
    <w:p w14:paraId="50D2421A" w14:textId="77777777" w:rsidR="00B8686D" w:rsidRPr="00A22FE6" w:rsidRDefault="00B8686D" w:rsidP="00B8686D">
      <w:pPr>
        <w:pStyle w:val="NormalBold"/>
      </w:pPr>
      <w:r w:rsidRPr="00A22FE6">
        <w:t>Article 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AFDAFB0" w14:textId="77777777" w:rsidTr="00804B0E">
        <w:trPr>
          <w:jc w:val="center"/>
        </w:trPr>
        <w:tc>
          <w:tcPr>
            <w:tcW w:w="9752" w:type="dxa"/>
            <w:gridSpan w:val="2"/>
          </w:tcPr>
          <w:p w14:paraId="2D3EBDA2" w14:textId="77777777" w:rsidR="00B8686D" w:rsidRPr="00A22FE6" w:rsidRDefault="00B8686D" w:rsidP="00804B0E">
            <w:pPr>
              <w:keepNext/>
            </w:pPr>
          </w:p>
        </w:tc>
      </w:tr>
      <w:tr w:rsidR="00B8686D" w:rsidRPr="00A22FE6" w14:paraId="7326BDB2" w14:textId="77777777" w:rsidTr="00804B0E">
        <w:trPr>
          <w:jc w:val="center"/>
        </w:trPr>
        <w:tc>
          <w:tcPr>
            <w:tcW w:w="4876" w:type="dxa"/>
            <w:hideMark/>
          </w:tcPr>
          <w:p w14:paraId="5149E9D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B9D0DCA" w14:textId="77777777" w:rsidR="00B8686D" w:rsidRPr="00A22FE6" w:rsidRDefault="00B8686D" w:rsidP="00804B0E">
            <w:pPr>
              <w:pStyle w:val="ColumnHeading"/>
              <w:keepNext/>
              <w:rPr>
                <w:lang w:val="en-GB"/>
              </w:rPr>
            </w:pPr>
            <w:r w:rsidRPr="00A22FE6">
              <w:rPr>
                <w:lang w:val="en-GB"/>
              </w:rPr>
              <w:t>Amendment</w:t>
            </w:r>
          </w:p>
        </w:tc>
      </w:tr>
      <w:tr w:rsidR="00B8686D" w:rsidRPr="00A22FE6" w14:paraId="425014EF" w14:textId="77777777" w:rsidTr="00804B0E">
        <w:trPr>
          <w:jc w:val="center"/>
        </w:trPr>
        <w:tc>
          <w:tcPr>
            <w:tcW w:w="4876" w:type="dxa"/>
            <w:hideMark/>
          </w:tcPr>
          <w:p w14:paraId="30484229" w14:textId="77777777" w:rsidR="00B8686D" w:rsidRPr="00A22FE6" w:rsidRDefault="00B8686D" w:rsidP="00804B0E">
            <w:pPr>
              <w:pStyle w:val="Normal6"/>
              <w:rPr>
                <w:lang w:val="en-GB"/>
              </w:rPr>
            </w:pPr>
            <w:r w:rsidRPr="00A22FE6">
              <w:rPr>
                <w:b/>
                <w:i/>
                <w:lang w:val="en-GB"/>
              </w:rPr>
              <w:t>Investigation</w:t>
            </w:r>
            <w:r w:rsidRPr="00A22FE6">
              <w:rPr>
                <w:lang w:val="en-GB"/>
              </w:rPr>
              <w:t xml:space="preserve"> of complaints</w:t>
            </w:r>
          </w:p>
        </w:tc>
        <w:tc>
          <w:tcPr>
            <w:tcW w:w="4876" w:type="dxa"/>
            <w:hideMark/>
          </w:tcPr>
          <w:p w14:paraId="5F1EF955" w14:textId="77777777" w:rsidR="00B8686D" w:rsidRPr="00A22FE6" w:rsidRDefault="00B8686D" w:rsidP="00804B0E">
            <w:pPr>
              <w:pStyle w:val="Normal6"/>
              <w:rPr>
                <w:szCs w:val="24"/>
                <w:lang w:val="en-GB"/>
              </w:rPr>
            </w:pPr>
            <w:r w:rsidRPr="00A22FE6">
              <w:rPr>
                <w:b/>
                <w:i/>
                <w:lang w:val="en-GB"/>
              </w:rPr>
              <w:t>Handling</w:t>
            </w:r>
            <w:r w:rsidRPr="00A22FE6">
              <w:rPr>
                <w:lang w:val="en-GB"/>
              </w:rPr>
              <w:t xml:space="preserve"> of complaints</w:t>
            </w:r>
          </w:p>
        </w:tc>
      </w:tr>
    </w:tbl>
    <w:p w14:paraId="153FF39D" w14:textId="77777777" w:rsidR="00B8686D" w:rsidRPr="00A22FE6" w:rsidRDefault="00B8686D" w:rsidP="00B8686D"/>
    <w:p w14:paraId="517178E5"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84</w:t>
      </w:r>
    </w:p>
    <w:p w14:paraId="0937BF23" w14:textId="77777777" w:rsidR="00B8686D" w:rsidRPr="00A22FE6" w:rsidRDefault="00B8686D" w:rsidP="00B8686D"/>
    <w:p w14:paraId="3AAC624E" w14:textId="77777777" w:rsidR="00B8686D" w:rsidRPr="00A22FE6" w:rsidRDefault="00B8686D" w:rsidP="00B8686D">
      <w:pPr>
        <w:pStyle w:val="NormalBold"/>
        <w:keepNext/>
      </w:pPr>
      <w:r w:rsidRPr="00A22FE6">
        <w:t>Proposal for a regulation</w:t>
      </w:r>
    </w:p>
    <w:p w14:paraId="024413D8" w14:textId="77777777" w:rsidR="00B8686D" w:rsidRPr="00A22FE6" w:rsidRDefault="00B8686D" w:rsidP="00B8686D">
      <w:pPr>
        <w:pStyle w:val="NormalBold"/>
      </w:pPr>
      <w:r w:rsidRPr="00A22FE6">
        <w:t>Article 4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2A7010B" w14:textId="77777777" w:rsidTr="00804B0E">
        <w:trPr>
          <w:jc w:val="center"/>
        </w:trPr>
        <w:tc>
          <w:tcPr>
            <w:tcW w:w="9752" w:type="dxa"/>
            <w:gridSpan w:val="2"/>
          </w:tcPr>
          <w:p w14:paraId="08BA0037" w14:textId="77777777" w:rsidR="00B8686D" w:rsidRPr="00A22FE6" w:rsidRDefault="00B8686D" w:rsidP="00804B0E">
            <w:pPr>
              <w:keepNext/>
            </w:pPr>
          </w:p>
        </w:tc>
      </w:tr>
      <w:tr w:rsidR="00B8686D" w:rsidRPr="00A22FE6" w14:paraId="0E2AA04F" w14:textId="77777777" w:rsidTr="00804B0E">
        <w:trPr>
          <w:jc w:val="center"/>
        </w:trPr>
        <w:tc>
          <w:tcPr>
            <w:tcW w:w="4876" w:type="dxa"/>
            <w:hideMark/>
          </w:tcPr>
          <w:p w14:paraId="3BDFE34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71EA848" w14:textId="77777777" w:rsidR="00B8686D" w:rsidRPr="00A22FE6" w:rsidRDefault="00B8686D" w:rsidP="00804B0E">
            <w:pPr>
              <w:pStyle w:val="ColumnHeading"/>
              <w:keepNext/>
              <w:rPr>
                <w:lang w:val="en-GB"/>
              </w:rPr>
            </w:pPr>
            <w:r w:rsidRPr="00A22FE6">
              <w:rPr>
                <w:lang w:val="en-GB"/>
              </w:rPr>
              <w:t>Amendment</w:t>
            </w:r>
          </w:p>
        </w:tc>
      </w:tr>
      <w:tr w:rsidR="00B8686D" w:rsidRPr="00A22FE6" w14:paraId="280DEFF3" w14:textId="77777777" w:rsidTr="00804B0E">
        <w:trPr>
          <w:jc w:val="center"/>
        </w:trPr>
        <w:tc>
          <w:tcPr>
            <w:tcW w:w="4876" w:type="dxa"/>
            <w:hideMark/>
          </w:tcPr>
          <w:p w14:paraId="1454BB7D" w14:textId="77777777" w:rsidR="00B8686D" w:rsidRPr="00A22FE6" w:rsidRDefault="00B8686D" w:rsidP="00804B0E">
            <w:pPr>
              <w:pStyle w:val="Normal6"/>
              <w:rPr>
                <w:lang w:val="en-GB"/>
              </w:rPr>
            </w:pPr>
            <w:r w:rsidRPr="00A22FE6">
              <w:rPr>
                <w:lang w:val="en-GB"/>
              </w:rPr>
              <w:t xml:space="preserve">While assessing the extent appropriate to which a complaint should be investigated in each case the supervisory authority shall </w:t>
            </w:r>
            <w:r w:rsidRPr="00A22FE6">
              <w:rPr>
                <w:b/>
                <w:i/>
                <w:lang w:val="en-GB"/>
              </w:rPr>
              <w:t>take into account all relevant circumstances, including all of</w:t>
            </w:r>
            <w:r w:rsidRPr="00A22FE6">
              <w:rPr>
                <w:lang w:val="en-GB"/>
              </w:rPr>
              <w:t xml:space="preserve"> the following:</w:t>
            </w:r>
          </w:p>
        </w:tc>
        <w:tc>
          <w:tcPr>
            <w:tcW w:w="4876" w:type="dxa"/>
            <w:hideMark/>
          </w:tcPr>
          <w:p w14:paraId="11A95426" w14:textId="77777777" w:rsidR="00B8686D" w:rsidRPr="00A22FE6" w:rsidRDefault="00B8686D" w:rsidP="00804B0E">
            <w:pPr>
              <w:pStyle w:val="Normal6"/>
              <w:rPr>
                <w:szCs w:val="24"/>
                <w:lang w:val="en-GB"/>
              </w:rPr>
            </w:pPr>
            <w:r w:rsidRPr="00A22FE6">
              <w:rPr>
                <w:i/>
                <w:lang w:val="en-GB"/>
              </w:rPr>
              <w:t>1.</w:t>
            </w:r>
            <w:r w:rsidRPr="00A22FE6">
              <w:rPr>
                <w:lang w:val="en-GB"/>
              </w:rPr>
              <w:tab/>
              <w:t xml:space="preserve">While assessing the extent appropriate to which a complaint should be investigated in each case the </w:t>
            </w:r>
            <w:r w:rsidRPr="00A22FE6">
              <w:rPr>
                <w:b/>
                <w:i/>
                <w:lang w:val="en-GB"/>
              </w:rPr>
              <w:t>lead</w:t>
            </w:r>
            <w:r w:rsidRPr="00A22FE6">
              <w:rPr>
                <w:lang w:val="en-GB"/>
              </w:rPr>
              <w:t xml:space="preserve"> supervisory authority shall </w:t>
            </w:r>
            <w:r w:rsidRPr="00A22FE6">
              <w:rPr>
                <w:b/>
                <w:i/>
                <w:lang w:val="en-GB"/>
              </w:rPr>
              <w:t>endeavour to ensure</w:t>
            </w:r>
            <w:r w:rsidRPr="00A22FE6">
              <w:rPr>
                <w:lang w:val="en-GB"/>
              </w:rPr>
              <w:t xml:space="preserve"> the following:</w:t>
            </w:r>
          </w:p>
        </w:tc>
      </w:tr>
    </w:tbl>
    <w:p w14:paraId="39BB1552" w14:textId="77777777" w:rsidR="00B8686D" w:rsidRPr="00A22FE6" w:rsidRDefault="00B8686D" w:rsidP="00B8686D"/>
    <w:p w14:paraId="592DAEA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85</w:t>
      </w:r>
    </w:p>
    <w:p w14:paraId="4892EC0D" w14:textId="77777777" w:rsidR="00B8686D" w:rsidRPr="00A22FE6" w:rsidRDefault="00B8686D" w:rsidP="00B8686D"/>
    <w:p w14:paraId="47769A52" w14:textId="77777777" w:rsidR="00B8686D" w:rsidRPr="00A22FE6" w:rsidRDefault="00B8686D" w:rsidP="00B8686D">
      <w:pPr>
        <w:pStyle w:val="NormalBold"/>
        <w:keepNext/>
      </w:pPr>
      <w:r w:rsidRPr="00A22FE6">
        <w:t>Proposal for a regulation</w:t>
      </w:r>
    </w:p>
    <w:p w14:paraId="2C0B0F56" w14:textId="77777777" w:rsidR="00B8686D" w:rsidRPr="00A22FE6" w:rsidRDefault="00B8686D" w:rsidP="00B8686D">
      <w:pPr>
        <w:pStyle w:val="NormalBold"/>
      </w:pPr>
      <w:r w:rsidRPr="00A22FE6">
        <w:t>Article 4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284A678" w14:textId="77777777" w:rsidTr="00804B0E">
        <w:trPr>
          <w:jc w:val="center"/>
        </w:trPr>
        <w:tc>
          <w:tcPr>
            <w:tcW w:w="9752" w:type="dxa"/>
            <w:gridSpan w:val="2"/>
          </w:tcPr>
          <w:p w14:paraId="3F581E06" w14:textId="77777777" w:rsidR="00B8686D" w:rsidRPr="00A22FE6" w:rsidRDefault="00B8686D" w:rsidP="00804B0E">
            <w:pPr>
              <w:keepNext/>
            </w:pPr>
          </w:p>
        </w:tc>
      </w:tr>
      <w:tr w:rsidR="00B8686D" w:rsidRPr="00A22FE6" w14:paraId="1A6142EB" w14:textId="77777777" w:rsidTr="00804B0E">
        <w:trPr>
          <w:jc w:val="center"/>
        </w:trPr>
        <w:tc>
          <w:tcPr>
            <w:tcW w:w="4876" w:type="dxa"/>
            <w:hideMark/>
          </w:tcPr>
          <w:p w14:paraId="25F31EB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AEE1324" w14:textId="77777777" w:rsidR="00B8686D" w:rsidRPr="00A22FE6" w:rsidRDefault="00B8686D" w:rsidP="00804B0E">
            <w:pPr>
              <w:pStyle w:val="ColumnHeading"/>
              <w:keepNext/>
              <w:rPr>
                <w:lang w:val="en-GB"/>
              </w:rPr>
            </w:pPr>
            <w:r w:rsidRPr="00A22FE6">
              <w:rPr>
                <w:lang w:val="en-GB"/>
              </w:rPr>
              <w:t>Amendment</w:t>
            </w:r>
          </w:p>
        </w:tc>
      </w:tr>
      <w:tr w:rsidR="00B8686D" w:rsidRPr="00A22FE6" w14:paraId="5D4DA371" w14:textId="77777777" w:rsidTr="00804B0E">
        <w:trPr>
          <w:jc w:val="center"/>
        </w:trPr>
        <w:tc>
          <w:tcPr>
            <w:tcW w:w="4876" w:type="dxa"/>
            <w:hideMark/>
          </w:tcPr>
          <w:p w14:paraId="2050E825" w14:textId="77777777" w:rsidR="00B8686D" w:rsidRPr="00A22FE6" w:rsidRDefault="00B8686D" w:rsidP="00804B0E">
            <w:pPr>
              <w:pStyle w:val="Normal6"/>
              <w:rPr>
                <w:lang w:val="en-GB"/>
              </w:rPr>
            </w:pPr>
            <w:r w:rsidRPr="00A22FE6">
              <w:rPr>
                <w:lang w:val="en-GB"/>
              </w:rPr>
              <w:t>(a)</w:t>
            </w:r>
            <w:r w:rsidRPr="00A22FE6">
              <w:rPr>
                <w:lang w:val="en-GB"/>
              </w:rPr>
              <w:tab/>
              <w:t xml:space="preserve">the </w:t>
            </w:r>
            <w:r w:rsidRPr="00A22FE6">
              <w:rPr>
                <w:b/>
                <w:i/>
                <w:lang w:val="en-GB"/>
              </w:rPr>
              <w:t>expediency of delivering</w:t>
            </w:r>
            <w:r w:rsidRPr="00A22FE6">
              <w:rPr>
                <w:lang w:val="en-GB"/>
              </w:rPr>
              <w:t xml:space="preserve"> an effective and timely remedy to the complainant;</w:t>
            </w:r>
          </w:p>
        </w:tc>
        <w:tc>
          <w:tcPr>
            <w:tcW w:w="4876" w:type="dxa"/>
            <w:hideMark/>
          </w:tcPr>
          <w:p w14:paraId="5AE6A4D0" w14:textId="77777777" w:rsidR="00B8686D" w:rsidRPr="00A22FE6" w:rsidRDefault="00B8686D" w:rsidP="00804B0E">
            <w:pPr>
              <w:pStyle w:val="Normal6"/>
              <w:rPr>
                <w:szCs w:val="24"/>
                <w:lang w:val="en-GB"/>
              </w:rPr>
            </w:pPr>
            <w:r w:rsidRPr="00A22FE6">
              <w:rPr>
                <w:lang w:val="en-GB"/>
              </w:rPr>
              <w:t>(a)</w:t>
            </w:r>
            <w:r w:rsidRPr="00A22FE6">
              <w:rPr>
                <w:lang w:val="en-GB"/>
              </w:rPr>
              <w:tab/>
              <w:t xml:space="preserve">the </w:t>
            </w:r>
            <w:r w:rsidRPr="00A22FE6">
              <w:rPr>
                <w:b/>
                <w:i/>
                <w:lang w:val="en-GB"/>
              </w:rPr>
              <w:t>delivery of</w:t>
            </w:r>
            <w:r w:rsidRPr="00A22FE6">
              <w:rPr>
                <w:lang w:val="en-GB"/>
              </w:rPr>
              <w:t xml:space="preserve"> an effective and timely remedy to the complainant;</w:t>
            </w:r>
          </w:p>
        </w:tc>
      </w:tr>
    </w:tbl>
    <w:p w14:paraId="068404C4" w14:textId="77777777" w:rsidR="00B8686D" w:rsidRPr="00A22FE6" w:rsidRDefault="00B8686D" w:rsidP="00B8686D"/>
    <w:p w14:paraId="11B7771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86</w:t>
      </w:r>
    </w:p>
    <w:p w14:paraId="4660ADC8" w14:textId="77777777" w:rsidR="00B8686D" w:rsidRPr="00A22FE6" w:rsidRDefault="00B8686D" w:rsidP="00B8686D"/>
    <w:p w14:paraId="05F7B83D" w14:textId="77777777" w:rsidR="00B8686D" w:rsidRPr="00A22FE6" w:rsidRDefault="00B8686D" w:rsidP="00B8686D">
      <w:pPr>
        <w:pStyle w:val="NormalBold"/>
        <w:keepNext/>
      </w:pPr>
      <w:r w:rsidRPr="00A22FE6">
        <w:t>Proposal for a regulation</w:t>
      </w:r>
    </w:p>
    <w:p w14:paraId="0B63A2D4" w14:textId="77777777" w:rsidR="00B8686D" w:rsidRPr="00A22FE6" w:rsidRDefault="00B8686D" w:rsidP="00B8686D">
      <w:pPr>
        <w:pStyle w:val="NormalBold"/>
      </w:pPr>
      <w:r w:rsidRPr="00A22FE6">
        <w:t>Article 4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0590F8C" w14:textId="77777777" w:rsidTr="00804B0E">
        <w:trPr>
          <w:jc w:val="center"/>
        </w:trPr>
        <w:tc>
          <w:tcPr>
            <w:tcW w:w="9752" w:type="dxa"/>
            <w:gridSpan w:val="2"/>
          </w:tcPr>
          <w:p w14:paraId="086A4801" w14:textId="77777777" w:rsidR="00B8686D" w:rsidRPr="00A22FE6" w:rsidRDefault="00B8686D" w:rsidP="00804B0E">
            <w:pPr>
              <w:keepNext/>
            </w:pPr>
          </w:p>
        </w:tc>
      </w:tr>
      <w:tr w:rsidR="00B8686D" w:rsidRPr="00A22FE6" w14:paraId="051F71C8" w14:textId="77777777" w:rsidTr="00804B0E">
        <w:trPr>
          <w:jc w:val="center"/>
        </w:trPr>
        <w:tc>
          <w:tcPr>
            <w:tcW w:w="4876" w:type="dxa"/>
            <w:hideMark/>
          </w:tcPr>
          <w:p w14:paraId="23B66F1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8D16BC0" w14:textId="77777777" w:rsidR="00B8686D" w:rsidRPr="00A22FE6" w:rsidRDefault="00B8686D" w:rsidP="00804B0E">
            <w:pPr>
              <w:pStyle w:val="ColumnHeading"/>
              <w:keepNext/>
              <w:rPr>
                <w:lang w:val="en-GB"/>
              </w:rPr>
            </w:pPr>
            <w:r w:rsidRPr="00A22FE6">
              <w:rPr>
                <w:lang w:val="en-GB"/>
              </w:rPr>
              <w:t>Amendment</w:t>
            </w:r>
          </w:p>
        </w:tc>
      </w:tr>
      <w:tr w:rsidR="00B8686D" w:rsidRPr="00A22FE6" w14:paraId="412C19E0" w14:textId="77777777" w:rsidTr="00804B0E">
        <w:trPr>
          <w:jc w:val="center"/>
        </w:trPr>
        <w:tc>
          <w:tcPr>
            <w:tcW w:w="4876" w:type="dxa"/>
            <w:hideMark/>
          </w:tcPr>
          <w:p w14:paraId="225CAEA5" w14:textId="77777777" w:rsidR="00B8686D" w:rsidRPr="00A22FE6" w:rsidRDefault="00B8686D" w:rsidP="00804B0E">
            <w:pPr>
              <w:pStyle w:val="Normal6"/>
              <w:rPr>
                <w:lang w:val="en-GB"/>
              </w:rPr>
            </w:pPr>
            <w:r w:rsidRPr="00A22FE6">
              <w:rPr>
                <w:lang w:val="en-GB"/>
              </w:rPr>
              <w:t>(b)</w:t>
            </w:r>
            <w:r w:rsidRPr="00A22FE6">
              <w:rPr>
                <w:lang w:val="en-GB"/>
              </w:rPr>
              <w:tab/>
              <w:t xml:space="preserve">the </w:t>
            </w:r>
            <w:r w:rsidRPr="00A22FE6">
              <w:rPr>
                <w:b/>
                <w:i/>
                <w:lang w:val="en-GB"/>
              </w:rPr>
              <w:t>gravity of the alleged infringement</w:t>
            </w:r>
            <w:r w:rsidRPr="00A22FE6">
              <w:rPr>
                <w:lang w:val="en-GB"/>
              </w:rPr>
              <w:t>;</w:t>
            </w:r>
          </w:p>
        </w:tc>
        <w:tc>
          <w:tcPr>
            <w:tcW w:w="4876" w:type="dxa"/>
            <w:hideMark/>
          </w:tcPr>
          <w:p w14:paraId="58A4B121" w14:textId="77777777" w:rsidR="00B8686D" w:rsidRPr="00A22FE6" w:rsidRDefault="00B8686D" w:rsidP="00804B0E">
            <w:pPr>
              <w:pStyle w:val="Normal6"/>
              <w:rPr>
                <w:szCs w:val="24"/>
                <w:lang w:val="en-GB"/>
              </w:rPr>
            </w:pPr>
            <w:r w:rsidRPr="00A22FE6">
              <w:rPr>
                <w:lang w:val="en-GB"/>
              </w:rPr>
              <w:t>(b)</w:t>
            </w:r>
            <w:r w:rsidRPr="00A22FE6">
              <w:rPr>
                <w:lang w:val="en-GB"/>
              </w:rPr>
              <w:tab/>
              <w:t xml:space="preserve">the </w:t>
            </w:r>
            <w:r w:rsidRPr="00A22FE6">
              <w:rPr>
                <w:b/>
                <w:i/>
                <w:lang w:val="en-GB"/>
              </w:rPr>
              <w:t>investigation of relevant factual and legal elements required to jointly decide on the complaint and issue a decision under Article 60(7), (8) and (9) of Regulation (EU) 2016/679</w:t>
            </w:r>
            <w:r w:rsidRPr="00A22FE6">
              <w:rPr>
                <w:lang w:val="en-GB"/>
              </w:rPr>
              <w:t>;</w:t>
            </w:r>
          </w:p>
        </w:tc>
      </w:tr>
    </w:tbl>
    <w:p w14:paraId="53E98CE0" w14:textId="77777777" w:rsidR="00B8686D" w:rsidRPr="00A22FE6" w:rsidRDefault="00B8686D" w:rsidP="00B8686D"/>
    <w:p w14:paraId="41CE59C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87</w:t>
      </w:r>
    </w:p>
    <w:p w14:paraId="2457BA95" w14:textId="77777777" w:rsidR="00B8686D" w:rsidRPr="00A22FE6" w:rsidRDefault="00B8686D" w:rsidP="00B8686D"/>
    <w:p w14:paraId="549DA6F1" w14:textId="77777777" w:rsidR="00B8686D" w:rsidRPr="00A22FE6" w:rsidRDefault="00B8686D" w:rsidP="00B8686D">
      <w:pPr>
        <w:pStyle w:val="NormalBold"/>
        <w:keepNext/>
      </w:pPr>
      <w:r w:rsidRPr="00A22FE6">
        <w:t>Proposal for a regulation</w:t>
      </w:r>
    </w:p>
    <w:p w14:paraId="3F1A49F6" w14:textId="77777777" w:rsidR="00B8686D" w:rsidRPr="00A22FE6" w:rsidRDefault="00B8686D" w:rsidP="00B8686D">
      <w:pPr>
        <w:pStyle w:val="NormalBold"/>
      </w:pPr>
      <w:r w:rsidRPr="00A22FE6">
        <w:t>Article 4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71317B8" w14:textId="77777777" w:rsidTr="00804B0E">
        <w:trPr>
          <w:jc w:val="center"/>
        </w:trPr>
        <w:tc>
          <w:tcPr>
            <w:tcW w:w="9752" w:type="dxa"/>
            <w:gridSpan w:val="2"/>
          </w:tcPr>
          <w:p w14:paraId="6E94371C" w14:textId="77777777" w:rsidR="00B8686D" w:rsidRPr="00A22FE6" w:rsidRDefault="00B8686D" w:rsidP="00804B0E">
            <w:pPr>
              <w:keepNext/>
            </w:pPr>
          </w:p>
        </w:tc>
      </w:tr>
      <w:tr w:rsidR="00B8686D" w:rsidRPr="00A22FE6" w14:paraId="3E8667A8" w14:textId="77777777" w:rsidTr="00804B0E">
        <w:trPr>
          <w:jc w:val="center"/>
        </w:trPr>
        <w:tc>
          <w:tcPr>
            <w:tcW w:w="4876" w:type="dxa"/>
            <w:hideMark/>
          </w:tcPr>
          <w:p w14:paraId="4281D31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98B4298" w14:textId="77777777" w:rsidR="00B8686D" w:rsidRPr="00A22FE6" w:rsidRDefault="00B8686D" w:rsidP="00804B0E">
            <w:pPr>
              <w:pStyle w:val="ColumnHeading"/>
              <w:keepNext/>
              <w:rPr>
                <w:lang w:val="en-GB"/>
              </w:rPr>
            </w:pPr>
            <w:r w:rsidRPr="00A22FE6">
              <w:rPr>
                <w:lang w:val="en-GB"/>
              </w:rPr>
              <w:t>Amendment</w:t>
            </w:r>
          </w:p>
        </w:tc>
      </w:tr>
      <w:tr w:rsidR="00B8686D" w:rsidRPr="00A22FE6" w14:paraId="62D00FCB" w14:textId="77777777" w:rsidTr="00804B0E">
        <w:trPr>
          <w:jc w:val="center"/>
        </w:trPr>
        <w:tc>
          <w:tcPr>
            <w:tcW w:w="4876" w:type="dxa"/>
            <w:hideMark/>
          </w:tcPr>
          <w:p w14:paraId="454378D7" w14:textId="77777777" w:rsidR="00B8686D" w:rsidRPr="00A22FE6" w:rsidRDefault="00B8686D" w:rsidP="00804B0E">
            <w:pPr>
              <w:pStyle w:val="Normal6"/>
              <w:rPr>
                <w:lang w:val="en-GB"/>
              </w:rPr>
            </w:pPr>
            <w:r w:rsidRPr="00A22FE6">
              <w:rPr>
                <w:lang w:val="en-GB"/>
              </w:rPr>
              <w:t>(c)</w:t>
            </w:r>
            <w:r w:rsidRPr="00A22FE6">
              <w:rPr>
                <w:lang w:val="en-GB"/>
              </w:rPr>
              <w:tab/>
            </w:r>
            <w:proofErr w:type="gramStart"/>
            <w:r w:rsidRPr="00A22FE6">
              <w:rPr>
                <w:lang w:val="en-GB"/>
              </w:rPr>
              <w:t>the</w:t>
            </w:r>
            <w:proofErr w:type="gramEnd"/>
            <w:r w:rsidRPr="00A22FE6">
              <w:rPr>
                <w:lang w:val="en-GB"/>
              </w:rPr>
              <w:t xml:space="preserve"> systemic or repetitive </w:t>
            </w:r>
            <w:r w:rsidRPr="00A22FE6">
              <w:rPr>
                <w:b/>
                <w:i/>
                <w:lang w:val="en-GB"/>
              </w:rPr>
              <w:t xml:space="preserve">nature of </w:t>
            </w:r>
            <w:r w:rsidRPr="00A22FE6">
              <w:rPr>
                <w:b/>
                <w:i/>
                <w:lang w:val="en-GB"/>
              </w:rPr>
              <w:lastRenderedPageBreak/>
              <w:t>the alleged infringement</w:t>
            </w:r>
            <w:r w:rsidRPr="00A22FE6">
              <w:rPr>
                <w:lang w:val="en-GB"/>
              </w:rPr>
              <w:t>.</w:t>
            </w:r>
          </w:p>
        </w:tc>
        <w:tc>
          <w:tcPr>
            <w:tcW w:w="4876" w:type="dxa"/>
            <w:hideMark/>
          </w:tcPr>
          <w:p w14:paraId="487F9DA8" w14:textId="77777777" w:rsidR="00B8686D" w:rsidRPr="00A22FE6" w:rsidRDefault="00B8686D" w:rsidP="00804B0E">
            <w:pPr>
              <w:pStyle w:val="Normal6"/>
              <w:rPr>
                <w:szCs w:val="24"/>
                <w:lang w:val="en-GB"/>
              </w:rPr>
            </w:pPr>
            <w:r w:rsidRPr="00A22FE6">
              <w:rPr>
                <w:lang w:val="en-GB"/>
              </w:rPr>
              <w:lastRenderedPageBreak/>
              <w:t>(c)</w:t>
            </w:r>
            <w:r w:rsidRPr="00A22FE6">
              <w:rPr>
                <w:lang w:val="en-GB"/>
              </w:rPr>
              <w:tab/>
              <w:t xml:space="preserve">the </w:t>
            </w:r>
            <w:r w:rsidRPr="00A22FE6">
              <w:rPr>
                <w:b/>
                <w:i/>
                <w:lang w:val="en-GB"/>
              </w:rPr>
              <w:t xml:space="preserve">investigation of any other elements necessary for the efficient </w:t>
            </w:r>
            <w:r w:rsidRPr="00A22FE6">
              <w:rPr>
                <w:b/>
                <w:i/>
                <w:lang w:val="en-GB"/>
              </w:rPr>
              <w:lastRenderedPageBreak/>
              <w:t>enforcement of Regulation (EU) 2016/679, including the ex officio exercise of powers pursuant to Article 58(2), Article 83 or Article 84 of Regulation (EU) 2016/679, especially in the case of</w:t>
            </w:r>
            <w:r w:rsidRPr="00A22FE6">
              <w:rPr>
                <w:lang w:val="en-GB"/>
              </w:rPr>
              <w:t xml:space="preserve"> systemic</w:t>
            </w:r>
            <w:r w:rsidRPr="00A22FE6">
              <w:rPr>
                <w:b/>
                <w:i/>
                <w:lang w:val="en-GB"/>
              </w:rPr>
              <w:t>, grave</w:t>
            </w:r>
            <w:r w:rsidRPr="00A22FE6">
              <w:rPr>
                <w:lang w:val="en-GB"/>
              </w:rPr>
              <w:t xml:space="preserve"> or repetitive </w:t>
            </w:r>
            <w:r w:rsidRPr="00A22FE6">
              <w:rPr>
                <w:b/>
                <w:i/>
                <w:lang w:val="en-GB"/>
              </w:rPr>
              <w:t>infringements</w:t>
            </w:r>
            <w:r w:rsidRPr="00A22FE6">
              <w:rPr>
                <w:lang w:val="en-GB"/>
              </w:rPr>
              <w:t>.</w:t>
            </w:r>
          </w:p>
        </w:tc>
      </w:tr>
    </w:tbl>
    <w:p w14:paraId="62FACFD0" w14:textId="77777777" w:rsidR="00B8686D" w:rsidRPr="00A22FE6" w:rsidRDefault="00B8686D" w:rsidP="00B8686D"/>
    <w:p w14:paraId="4B033C1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88</w:t>
      </w:r>
    </w:p>
    <w:p w14:paraId="562472C0" w14:textId="77777777" w:rsidR="00B8686D" w:rsidRPr="00A22FE6" w:rsidRDefault="00B8686D" w:rsidP="00B8686D"/>
    <w:p w14:paraId="4F532563" w14:textId="77777777" w:rsidR="00B8686D" w:rsidRPr="00A22FE6" w:rsidRDefault="00B8686D" w:rsidP="00B8686D">
      <w:pPr>
        <w:pStyle w:val="NormalBold"/>
        <w:keepNext/>
      </w:pPr>
      <w:r w:rsidRPr="00A22FE6">
        <w:t>Proposal for a regulation</w:t>
      </w:r>
    </w:p>
    <w:p w14:paraId="43CE278C" w14:textId="77777777" w:rsidR="00B8686D" w:rsidRPr="00A22FE6" w:rsidRDefault="00B8686D" w:rsidP="00B8686D">
      <w:pPr>
        <w:pStyle w:val="NormalBold"/>
      </w:pPr>
      <w:r w:rsidRPr="00A22FE6">
        <w:t>Article 4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5579EC8" w14:textId="77777777" w:rsidTr="00804B0E">
        <w:trPr>
          <w:jc w:val="center"/>
        </w:trPr>
        <w:tc>
          <w:tcPr>
            <w:tcW w:w="9752" w:type="dxa"/>
            <w:gridSpan w:val="2"/>
          </w:tcPr>
          <w:p w14:paraId="56D004DE" w14:textId="77777777" w:rsidR="00B8686D" w:rsidRPr="00A22FE6" w:rsidRDefault="00B8686D" w:rsidP="00804B0E">
            <w:pPr>
              <w:keepNext/>
            </w:pPr>
          </w:p>
        </w:tc>
      </w:tr>
      <w:tr w:rsidR="00B8686D" w:rsidRPr="00A22FE6" w14:paraId="113F214C" w14:textId="77777777" w:rsidTr="00804B0E">
        <w:trPr>
          <w:jc w:val="center"/>
        </w:trPr>
        <w:tc>
          <w:tcPr>
            <w:tcW w:w="4876" w:type="dxa"/>
            <w:hideMark/>
          </w:tcPr>
          <w:p w14:paraId="0D7301E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01BB017" w14:textId="77777777" w:rsidR="00B8686D" w:rsidRPr="00A22FE6" w:rsidRDefault="00B8686D" w:rsidP="00804B0E">
            <w:pPr>
              <w:pStyle w:val="ColumnHeading"/>
              <w:keepNext/>
              <w:rPr>
                <w:lang w:val="en-GB"/>
              </w:rPr>
            </w:pPr>
            <w:r w:rsidRPr="00A22FE6">
              <w:rPr>
                <w:lang w:val="en-GB"/>
              </w:rPr>
              <w:t>Amendment</w:t>
            </w:r>
          </w:p>
        </w:tc>
      </w:tr>
      <w:tr w:rsidR="00B8686D" w:rsidRPr="00A22FE6" w14:paraId="68A1FFC8" w14:textId="77777777" w:rsidTr="00804B0E">
        <w:trPr>
          <w:jc w:val="center"/>
        </w:trPr>
        <w:tc>
          <w:tcPr>
            <w:tcW w:w="4876" w:type="dxa"/>
          </w:tcPr>
          <w:p w14:paraId="3DED2A44" w14:textId="77777777" w:rsidR="00B8686D" w:rsidRPr="00A22FE6" w:rsidRDefault="00B8686D" w:rsidP="00804B0E">
            <w:pPr>
              <w:pStyle w:val="Normal6"/>
              <w:rPr>
                <w:lang w:val="en-GB"/>
              </w:rPr>
            </w:pPr>
          </w:p>
        </w:tc>
        <w:tc>
          <w:tcPr>
            <w:tcW w:w="4876" w:type="dxa"/>
            <w:hideMark/>
          </w:tcPr>
          <w:p w14:paraId="4E7B3B62" w14:textId="77777777" w:rsidR="00B8686D" w:rsidRPr="00A22FE6" w:rsidRDefault="00B8686D" w:rsidP="00804B0E">
            <w:pPr>
              <w:pStyle w:val="Normal6"/>
              <w:rPr>
                <w:szCs w:val="24"/>
                <w:lang w:val="en-GB"/>
              </w:rPr>
            </w:pPr>
            <w:r w:rsidRPr="00A22FE6">
              <w:rPr>
                <w:b/>
                <w:i/>
                <w:lang w:val="en-GB"/>
              </w:rPr>
              <w:t>1a.</w:t>
            </w:r>
            <w:r w:rsidRPr="00A22FE6">
              <w:rPr>
                <w:b/>
                <w:i/>
                <w:lang w:val="en-GB"/>
              </w:rPr>
              <w:tab/>
              <w:t>The handling of a complaint shall always lead to a legally binding decision that is subject to an effective legal remedy under Article 78 of Regulation (EU) 2016/679.</w:t>
            </w:r>
          </w:p>
        </w:tc>
      </w:tr>
    </w:tbl>
    <w:p w14:paraId="29DE8C0D" w14:textId="77777777" w:rsidR="00B8686D" w:rsidRPr="00A22FE6" w:rsidRDefault="00B8686D" w:rsidP="00B8686D"/>
    <w:p w14:paraId="59AF93E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89</w:t>
      </w:r>
    </w:p>
    <w:p w14:paraId="3FC911AE" w14:textId="77777777" w:rsidR="00B8686D" w:rsidRPr="00A22FE6" w:rsidRDefault="00B8686D" w:rsidP="00B8686D"/>
    <w:p w14:paraId="1FB80C1E" w14:textId="77777777" w:rsidR="00B8686D" w:rsidRPr="00A22FE6" w:rsidRDefault="00B8686D" w:rsidP="00B8686D">
      <w:pPr>
        <w:pStyle w:val="NormalBold"/>
        <w:keepNext/>
      </w:pPr>
      <w:r w:rsidRPr="00A22FE6">
        <w:t>Proposal for a regulation</w:t>
      </w:r>
    </w:p>
    <w:p w14:paraId="72B58E72" w14:textId="77777777" w:rsidR="00B8686D" w:rsidRPr="00A22FE6" w:rsidRDefault="00B8686D" w:rsidP="00B8686D">
      <w:pPr>
        <w:pStyle w:val="NormalBold"/>
      </w:pPr>
      <w:r w:rsidRPr="00A22FE6">
        <w:t>Article 4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864A036" w14:textId="77777777" w:rsidTr="00804B0E">
        <w:trPr>
          <w:jc w:val="center"/>
        </w:trPr>
        <w:tc>
          <w:tcPr>
            <w:tcW w:w="9752" w:type="dxa"/>
            <w:gridSpan w:val="2"/>
          </w:tcPr>
          <w:p w14:paraId="3A26AA6B" w14:textId="77777777" w:rsidR="00B8686D" w:rsidRPr="00A22FE6" w:rsidRDefault="00B8686D" w:rsidP="00804B0E">
            <w:pPr>
              <w:keepNext/>
            </w:pPr>
          </w:p>
        </w:tc>
      </w:tr>
      <w:tr w:rsidR="00B8686D" w:rsidRPr="00A22FE6" w14:paraId="54F796BB" w14:textId="77777777" w:rsidTr="00804B0E">
        <w:trPr>
          <w:jc w:val="center"/>
        </w:trPr>
        <w:tc>
          <w:tcPr>
            <w:tcW w:w="4876" w:type="dxa"/>
            <w:hideMark/>
          </w:tcPr>
          <w:p w14:paraId="4763338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3BD6C7C" w14:textId="77777777" w:rsidR="00B8686D" w:rsidRPr="00A22FE6" w:rsidRDefault="00B8686D" w:rsidP="00804B0E">
            <w:pPr>
              <w:pStyle w:val="ColumnHeading"/>
              <w:keepNext/>
              <w:rPr>
                <w:lang w:val="en-GB"/>
              </w:rPr>
            </w:pPr>
            <w:r w:rsidRPr="00A22FE6">
              <w:rPr>
                <w:lang w:val="en-GB"/>
              </w:rPr>
              <w:t>Amendment</w:t>
            </w:r>
          </w:p>
        </w:tc>
      </w:tr>
      <w:tr w:rsidR="00B8686D" w:rsidRPr="00A22FE6" w14:paraId="026DA37E" w14:textId="77777777" w:rsidTr="00804B0E">
        <w:trPr>
          <w:jc w:val="center"/>
        </w:trPr>
        <w:tc>
          <w:tcPr>
            <w:tcW w:w="4876" w:type="dxa"/>
          </w:tcPr>
          <w:p w14:paraId="395E5AED" w14:textId="77777777" w:rsidR="00B8686D" w:rsidRPr="00A22FE6" w:rsidRDefault="00B8686D" w:rsidP="00804B0E">
            <w:pPr>
              <w:pStyle w:val="Normal6"/>
              <w:rPr>
                <w:lang w:val="en-GB"/>
              </w:rPr>
            </w:pPr>
          </w:p>
        </w:tc>
        <w:tc>
          <w:tcPr>
            <w:tcW w:w="4876" w:type="dxa"/>
            <w:hideMark/>
          </w:tcPr>
          <w:p w14:paraId="73D30B83" w14:textId="77777777" w:rsidR="00B8686D" w:rsidRPr="00A22FE6" w:rsidRDefault="00B8686D" w:rsidP="00804B0E">
            <w:pPr>
              <w:pStyle w:val="Normal6"/>
              <w:rPr>
                <w:szCs w:val="24"/>
                <w:lang w:val="en-GB"/>
              </w:rPr>
            </w:pPr>
            <w:r w:rsidRPr="00A22FE6">
              <w:rPr>
                <w:b/>
                <w:i/>
                <w:lang w:val="en-GB"/>
              </w:rPr>
              <w:t>1b.</w:t>
            </w:r>
            <w:r w:rsidRPr="00A22FE6">
              <w:rPr>
                <w:b/>
                <w:i/>
                <w:lang w:val="en-GB"/>
              </w:rPr>
              <w:tab/>
              <w:t>The lead supervisory authority shall deliver a draft decision pursuant to Article 60(3) of Regulation (EU) 2016/679 without delay, and no later than nine months from the receipt of the complaint.</w:t>
            </w:r>
          </w:p>
        </w:tc>
      </w:tr>
      <w:tr w:rsidR="00B8686D" w:rsidRPr="00A22FE6" w14:paraId="7842BFC1" w14:textId="77777777" w:rsidTr="00804B0E">
        <w:trPr>
          <w:jc w:val="center"/>
        </w:trPr>
        <w:tc>
          <w:tcPr>
            <w:tcW w:w="4876" w:type="dxa"/>
          </w:tcPr>
          <w:p w14:paraId="4325D8D6" w14:textId="77777777" w:rsidR="00B8686D" w:rsidRPr="00A22FE6" w:rsidRDefault="00B8686D" w:rsidP="00804B0E">
            <w:pPr>
              <w:pStyle w:val="Normal6"/>
              <w:rPr>
                <w:lang w:val="en-GB"/>
              </w:rPr>
            </w:pPr>
          </w:p>
        </w:tc>
        <w:tc>
          <w:tcPr>
            <w:tcW w:w="4876" w:type="dxa"/>
            <w:hideMark/>
          </w:tcPr>
          <w:p w14:paraId="1DFC6F33" w14:textId="77777777" w:rsidR="00B8686D" w:rsidRPr="00A22FE6" w:rsidRDefault="00B8686D" w:rsidP="00804B0E">
            <w:pPr>
              <w:pStyle w:val="Normal6"/>
              <w:rPr>
                <w:szCs w:val="24"/>
                <w:lang w:val="en-GB"/>
              </w:rPr>
            </w:pPr>
            <w:r w:rsidRPr="00A22FE6">
              <w:rPr>
                <w:b/>
                <w:i/>
                <w:lang w:val="en-GB"/>
              </w:rPr>
              <w:t>This deadline may exceptionally be extended by:</w:t>
            </w:r>
          </w:p>
        </w:tc>
      </w:tr>
      <w:tr w:rsidR="00B8686D" w:rsidRPr="00A22FE6" w14:paraId="547C02A8" w14:textId="77777777" w:rsidTr="00804B0E">
        <w:trPr>
          <w:jc w:val="center"/>
        </w:trPr>
        <w:tc>
          <w:tcPr>
            <w:tcW w:w="4876" w:type="dxa"/>
          </w:tcPr>
          <w:p w14:paraId="33C35337" w14:textId="77777777" w:rsidR="00B8686D" w:rsidRPr="00A22FE6" w:rsidRDefault="00B8686D" w:rsidP="00804B0E">
            <w:pPr>
              <w:pStyle w:val="Normal6"/>
              <w:rPr>
                <w:lang w:val="en-GB"/>
              </w:rPr>
            </w:pPr>
          </w:p>
        </w:tc>
        <w:tc>
          <w:tcPr>
            <w:tcW w:w="4876" w:type="dxa"/>
            <w:hideMark/>
          </w:tcPr>
          <w:p w14:paraId="675C2172" w14:textId="77777777" w:rsidR="00B8686D" w:rsidRPr="00A22FE6" w:rsidRDefault="00B8686D" w:rsidP="00804B0E">
            <w:pPr>
              <w:pStyle w:val="Normal6"/>
              <w:rPr>
                <w:szCs w:val="24"/>
                <w:lang w:val="en-GB"/>
              </w:rPr>
            </w:pPr>
            <w:r w:rsidRPr="00A22FE6">
              <w:rPr>
                <w:b/>
                <w:i/>
                <w:lang w:val="en-GB"/>
              </w:rPr>
              <w:t>(a)</w:t>
            </w:r>
            <w:r w:rsidRPr="00A22FE6">
              <w:rPr>
                <w:b/>
                <w:i/>
                <w:lang w:val="en-GB"/>
              </w:rPr>
              <w:tab/>
              <w:t>eight weeks when comments under Article 9(3) are submitted with regard to a summary of key issues or an updated summary of key issues;</w:t>
            </w:r>
          </w:p>
        </w:tc>
      </w:tr>
      <w:tr w:rsidR="00B8686D" w:rsidRPr="00A22FE6" w14:paraId="6CE04D7F" w14:textId="77777777" w:rsidTr="00804B0E">
        <w:trPr>
          <w:jc w:val="center"/>
        </w:trPr>
        <w:tc>
          <w:tcPr>
            <w:tcW w:w="4876" w:type="dxa"/>
          </w:tcPr>
          <w:p w14:paraId="347EC49E" w14:textId="77777777" w:rsidR="00B8686D" w:rsidRPr="00A22FE6" w:rsidRDefault="00B8686D" w:rsidP="00804B0E">
            <w:pPr>
              <w:pStyle w:val="Normal6"/>
              <w:rPr>
                <w:lang w:val="en-GB"/>
              </w:rPr>
            </w:pPr>
          </w:p>
        </w:tc>
        <w:tc>
          <w:tcPr>
            <w:tcW w:w="4876" w:type="dxa"/>
            <w:hideMark/>
          </w:tcPr>
          <w:p w14:paraId="7E49B637" w14:textId="77777777" w:rsidR="00B8686D" w:rsidRPr="00A22FE6" w:rsidRDefault="00B8686D" w:rsidP="00804B0E">
            <w:pPr>
              <w:pStyle w:val="Normal6"/>
              <w:rPr>
                <w:szCs w:val="24"/>
                <w:lang w:val="en-GB"/>
              </w:rPr>
            </w:pPr>
            <w:r w:rsidRPr="00A22FE6">
              <w:rPr>
                <w:b/>
                <w:i/>
                <w:lang w:val="en-GB"/>
              </w:rPr>
              <w:t>(b)</w:t>
            </w:r>
            <w:r w:rsidRPr="00A22FE6">
              <w:rPr>
                <w:b/>
                <w:i/>
                <w:lang w:val="en-GB"/>
              </w:rPr>
              <w:tab/>
              <w:t>eight weeks where the lead supervisory authority intends to issue fines or other penalties;</w:t>
            </w:r>
          </w:p>
        </w:tc>
      </w:tr>
      <w:tr w:rsidR="00B8686D" w:rsidRPr="00A22FE6" w14:paraId="552CA29C" w14:textId="77777777" w:rsidTr="00804B0E">
        <w:trPr>
          <w:jc w:val="center"/>
        </w:trPr>
        <w:tc>
          <w:tcPr>
            <w:tcW w:w="4876" w:type="dxa"/>
          </w:tcPr>
          <w:p w14:paraId="7409E22A" w14:textId="77777777" w:rsidR="00B8686D" w:rsidRPr="00A22FE6" w:rsidRDefault="00B8686D" w:rsidP="00804B0E">
            <w:pPr>
              <w:pStyle w:val="Normal6"/>
              <w:rPr>
                <w:lang w:val="en-GB"/>
              </w:rPr>
            </w:pPr>
          </w:p>
        </w:tc>
        <w:tc>
          <w:tcPr>
            <w:tcW w:w="4876" w:type="dxa"/>
            <w:hideMark/>
          </w:tcPr>
          <w:p w14:paraId="3A366E27" w14:textId="77777777" w:rsidR="00B8686D" w:rsidRPr="00A22FE6" w:rsidRDefault="00B8686D" w:rsidP="00804B0E">
            <w:pPr>
              <w:pStyle w:val="Normal6"/>
              <w:rPr>
                <w:szCs w:val="24"/>
                <w:lang w:val="en-GB"/>
              </w:rPr>
            </w:pPr>
            <w:r w:rsidRPr="00A22FE6">
              <w:rPr>
                <w:b/>
                <w:i/>
                <w:lang w:val="en-GB"/>
              </w:rPr>
              <w:t>(c)</w:t>
            </w:r>
            <w:r w:rsidRPr="00A22FE6">
              <w:rPr>
                <w:b/>
                <w:i/>
                <w:lang w:val="en-GB"/>
              </w:rPr>
              <w:tab/>
              <w:t>the period of time between a reference under Article 26a(1) or (2) and the decision by the Board;</w:t>
            </w:r>
          </w:p>
        </w:tc>
      </w:tr>
      <w:tr w:rsidR="00B8686D" w:rsidRPr="00A22FE6" w14:paraId="077D850B" w14:textId="77777777" w:rsidTr="00804B0E">
        <w:trPr>
          <w:jc w:val="center"/>
        </w:trPr>
        <w:tc>
          <w:tcPr>
            <w:tcW w:w="4876" w:type="dxa"/>
          </w:tcPr>
          <w:p w14:paraId="2C672FB6" w14:textId="77777777" w:rsidR="00B8686D" w:rsidRPr="00A22FE6" w:rsidRDefault="00B8686D" w:rsidP="00804B0E">
            <w:pPr>
              <w:pStyle w:val="Normal6"/>
              <w:rPr>
                <w:lang w:val="en-GB"/>
              </w:rPr>
            </w:pPr>
          </w:p>
        </w:tc>
        <w:tc>
          <w:tcPr>
            <w:tcW w:w="4876" w:type="dxa"/>
            <w:hideMark/>
          </w:tcPr>
          <w:p w14:paraId="0D9E2852" w14:textId="77777777" w:rsidR="00B8686D" w:rsidRPr="00A22FE6" w:rsidRDefault="00B8686D" w:rsidP="00804B0E">
            <w:pPr>
              <w:pStyle w:val="Normal6"/>
              <w:rPr>
                <w:szCs w:val="24"/>
                <w:lang w:val="en-GB"/>
              </w:rPr>
            </w:pPr>
            <w:r w:rsidRPr="00A22FE6">
              <w:rPr>
                <w:b/>
                <w:i/>
                <w:lang w:val="en-GB"/>
              </w:rPr>
              <w:t>(d)</w:t>
            </w:r>
            <w:r w:rsidRPr="00A22FE6">
              <w:rPr>
                <w:b/>
                <w:i/>
                <w:lang w:val="en-GB"/>
              </w:rPr>
              <w:tab/>
            </w:r>
            <w:proofErr w:type="gramStart"/>
            <w:r w:rsidRPr="00A22FE6">
              <w:rPr>
                <w:b/>
                <w:i/>
                <w:lang w:val="en-GB"/>
              </w:rPr>
              <w:t>the</w:t>
            </w:r>
            <w:proofErr w:type="gramEnd"/>
            <w:r w:rsidRPr="00A22FE6">
              <w:rPr>
                <w:b/>
                <w:i/>
                <w:lang w:val="en-GB"/>
              </w:rPr>
              <w:t xml:space="preserve"> period of any prolongation permitted by the Board under Article 26a(3).</w:t>
            </w:r>
          </w:p>
        </w:tc>
      </w:tr>
      <w:tr w:rsidR="00B8686D" w:rsidRPr="00A22FE6" w14:paraId="08E50579" w14:textId="77777777" w:rsidTr="00804B0E">
        <w:trPr>
          <w:jc w:val="center"/>
        </w:trPr>
        <w:tc>
          <w:tcPr>
            <w:tcW w:w="4876" w:type="dxa"/>
          </w:tcPr>
          <w:p w14:paraId="7565B3C3" w14:textId="77777777" w:rsidR="00B8686D" w:rsidRPr="00A22FE6" w:rsidRDefault="00B8686D" w:rsidP="00804B0E">
            <w:pPr>
              <w:pStyle w:val="Normal6"/>
              <w:rPr>
                <w:lang w:val="en-GB"/>
              </w:rPr>
            </w:pPr>
          </w:p>
        </w:tc>
        <w:tc>
          <w:tcPr>
            <w:tcW w:w="4876" w:type="dxa"/>
            <w:hideMark/>
          </w:tcPr>
          <w:p w14:paraId="59AE2597" w14:textId="77777777" w:rsidR="00B8686D" w:rsidRPr="00A22FE6" w:rsidRDefault="00B8686D" w:rsidP="00804B0E">
            <w:pPr>
              <w:pStyle w:val="Normal6"/>
              <w:rPr>
                <w:szCs w:val="24"/>
                <w:lang w:val="en-GB"/>
              </w:rPr>
            </w:pPr>
            <w:r w:rsidRPr="00A22FE6">
              <w:rPr>
                <w:b/>
                <w:i/>
                <w:lang w:val="en-GB"/>
              </w:rPr>
              <w:t>Each extension under points (a) to (d) may only be done once.</w:t>
            </w:r>
          </w:p>
        </w:tc>
      </w:tr>
    </w:tbl>
    <w:p w14:paraId="550FB0D9" w14:textId="77777777" w:rsidR="00B8686D" w:rsidRPr="00A22FE6" w:rsidRDefault="00B8686D" w:rsidP="00B8686D"/>
    <w:p w14:paraId="5600500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90</w:t>
      </w:r>
    </w:p>
    <w:p w14:paraId="650AABD4" w14:textId="77777777" w:rsidR="00B8686D" w:rsidRPr="00A22FE6" w:rsidRDefault="00B8686D" w:rsidP="00B8686D"/>
    <w:p w14:paraId="656EBFF3" w14:textId="77777777" w:rsidR="00B8686D" w:rsidRPr="00A22FE6" w:rsidRDefault="00B8686D" w:rsidP="00B8686D">
      <w:pPr>
        <w:pStyle w:val="NormalBold"/>
        <w:keepNext/>
      </w:pPr>
      <w:r w:rsidRPr="00A22FE6">
        <w:t>Proposal for a regulation</w:t>
      </w:r>
    </w:p>
    <w:p w14:paraId="64C6C89B" w14:textId="77777777" w:rsidR="00B8686D" w:rsidRPr="00A22FE6" w:rsidRDefault="00B8686D" w:rsidP="00B8686D">
      <w:pPr>
        <w:pStyle w:val="NormalBold"/>
      </w:pPr>
      <w:r w:rsidRPr="00A22FE6">
        <w:t>Article 4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183CE8D" w14:textId="77777777" w:rsidTr="00804B0E">
        <w:trPr>
          <w:jc w:val="center"/>
        </w:trPr>
        <w:tc>
          <w:tcPr>
            <w:tcW w:w="9752" w:type="dxa"/>
            <w:gridSpan w:val="2"/>
          </w:tcPr>
          <w:p w14:paraId="390AE1C3" w14:textId="77777777" w:rsidR="00B8686D" w:rsidRPr="00A22FE6" w:rsidRDefault="00B8686D" w:rsidP="00804B0E">
            <w:pPr>
              <w:keepNext/>
            </w:pPr>
          </w:p>
        </w:tc>
      </w:tr>
      <w:tr w:rsidR="00B8686D" w:rsidRPr="00A22FE6" w14:paraId="2AF466D4" w14:textId="77777777" w:rsidTr="00804B0E">
        <w:trPr>
          <w:jc w:val="center"/>
        </w:trPr>
        <w:tc>
          <w:tcPr>
            <w:tcW w:w="4876" w:type="dxa"/>
            <w:hideMark/>
          </w:tcPr>
          <w:p w14:paraId="6897F9D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957DE35" w14:textId="77777777" w:rsidR="00B8686D" w:rsidRPr="00A22FE6" w:rsidRDefault="00B8686D" w:rsidP="00804B0E">
            <w:pPr>
              <w:pStyle w:val="ColumnHeading"/>
              <w:keepNext/>
              <w:rPr>
                <w:lang w:val="en-GB"/>
              </w:rPr>
            </w:pPr>
            <w:r w:rsidRPr="00A22FE6">
              <w:rPr>
                <w:lang w:val="en-GB"/>
              </w:rPr>
              <w:t>Amendment</w:t>
            </w:r>
          </w:p>
        </w:tc>
      </w:tr>
      <w:tr w:rsidR="00B8686D" w:rsidRPr="00A22FE6" w14:paraId="383F454A" w14:textId="77777777" w:rsidTr="00804B0E">
        <w:trPr>
          <w:jc w:val="center"/>
        </w:trPr>
        <w:tc>
          <w:tcPr>
            <w:tcW w:w="4876" w:type="dxa"/>
          </w:tcPr>
          <w:p w14:paraId="7D19A91B" w14:textId="77777777" w:rsidR="00B8686D" w:rsidRPr="00A22FE6" w:rsidRDefault="00B8686D" w:rsidP="00804B0E">
            <w:pPr>
              <w:pStyle w:val="Normal6"/>
              <w:rPr>
                <w:lang w:val="en-GB"/>
              </w:rPr>
            </w:pPr>
          </w:p>
        </w:tc>
        <w:tc>
          <w:tcPr>
            <w:tcW w:w="4876" w:type="dxa"/>
            <w:hideMark/>
          </w:tcPr>
          <w:p w14:paraId="5C7965B2" w14:textId="77777777" w:rsidR="00B8686D" w:rsidRPr="00A22FE6" w:rsidRDefault="00B8686D" w:rsidP="00804B0E">
            <w:pPr>
              <w:pStyle w:val="Normal6"/>
              <w:rPr>
                <w:szCs w:val="24"/>
                <w:lang w:val="en-GB"/>
              </w:rPr>
            </w:pPr>
            <w:r w:rsidRPr="00A22FE6">
              <w:rPr>
                <w:b/>
                <w:i/>
                <w:lang w:val="en-GB"/>
              </w:rPr>
              <w:t>1c.</w:t>
            </w:r>
            <w:r w:rsidRPr="00A22FE6">
              <w:rPr>
                <w:b/>
                <w:i/>
                <w:lang w:val="en-GB"/>
              </w:rPr>
              <w:tab/>
              <w:t>Paragraph 1b shall not apply once a case is submitted to the consistency mechanism in accordance with Article 60(4) of Regulation (EU) 2016/679.</w:t>
            </w:r>
          </w:p>
        </w:tc>
      </w:tr>
    </w:tbl>
    <w:p w14:paraId="6E5209BD" w14:textId="77777777" w:rsidR="00B8686D" w:rsidRPr="00A22FE6" w:rsidRDefault="00B8686D" w:rsidP="00B8686D"/>
    <w:p w14:paraId="5C4C7A0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91</w:t>
      </w:r>
    </w:p>
    <w:p w14:paraId="7CF2BE80" w14:textId="77777777" w:rsidR="00B8686D" w:rsidRPr="00A22FE6" w:rsidRDefault="00B8686D" w:rsidP="00B8686D"/>
    <w:p w14:paraId="078331C9" w14:textId="77777777" w:rsidR="00B8686D" w:rsidRPr="00A22FE6" w:rsidRDefault="00B8686D" w:rsidP="00B8686D">
      <w:pPr>
        <w:pStyle w:val="NormalBold"/>
        <w:keepNext/>
      </w:pPr>
      <w:r w:rsidRPr="00A22FE6">
        <w:t>Proposal for a regulation</w:t>
      </w:r>
    </w:p>
    <w:p w14:paraId="4F19941B" w14:textId="77777777" w:rsidR="00B8686D" w:rsidRPr="00A22FE6" w:rsidRDefault="00B8686D" w:rsidP="00B8686D">
      <w:pPr>
        <w:pStyle w:val="NormalBold"/>
      </w:pPr>
      <w:r w:rsidRPr="00A22FE6">
        <w:t>Article 5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CA5AB35" w14:textId="77777777" w:rsidTr="00804B0E">
        <w:trPr>
          <w:jc w:val="center"/>
        </w:trPr>
        <w:tc>
          <w:tcPr>
            <w:tcW w:w="9752" w:type="dxa"/>
            <w:gridSpan w:val="2"/>
          </w:tcPr>
          <w:p w14:paraId="2353B078" w14:textId="77777777" w:rsidR="00B8686D" w:rsidRPr="00A22FE6" w:rsidRDefault="00B8686D" w:rsidP="00804B0E">
            <w:pPr>
              <w:keepNext/>
            </w:pPr>
          </w:p>
        </w:tc>
      </w:tr>
      <w:tr w:rsidR="00B8686D" w:rsidRPr="00A22FE6" w14:paraId="13D027CE" w14:textId="77777777" w:rsidTr="00804B0E">
        <w:trPr>
          <w:jc w:val="center"/>
        </w:trPr>
        <w:tc>
          <w:tcPr>
            <w:tcW w:w="4876" w:type="dxa"/>
            <w:hideMark/>
          </w:tcPr>
          <w:p w14:paraId="5AA5F24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B4BBE4C" w14:textId="77777777" w:rsidR="00B8686D" w:rsidRPr="00A22FE6" w:rsidRDefault="00B8686D" w:rsidP="00804B0E">
            <w:pPr>
              <w:pStyle w:val="ColumnHeading"/>
              <w:keepNext/>
              <w:rPr>
                <w:lang w:val="en-GB"/>
              </w:rPr>
            </w:pPr>
            <w:r w:rsidRPr="00A22FE6">
              <w:rPr>
                <w:lang w:val="en-GB"/>
              </w:rPr>
              <w:t>Amendment</w:t>
            </w:r>
          </w:p>
        </w:tc>
      </w:tr>
      <w:tr w:rsidR="00B8686D" w:rsidRPr="00A22FE6" w14:paraId="28B9CA07" w14:textId="77777777" w:rsidTr="00804B0E">
        <w:trPr>
          <w:jc w:val="center"/>
        </w:trPr>
        <w:tc>
          <w:tcPr>
            <w:tcW w:w="4876" w:type="dxa"/>
            <w:hideMark/>
          </w:tcPr>
          <w:p w14:paraId="3393B42C" w14:textId="77777777" w:rsidR="00B8686D" w:rsidRPr="00A22FE6" w:rsidRDefault="00B8686D" w:rsidP="00804B0E">
            <w:pPr>
              <w:pStyle w:val="Normal6"/>
              <w:rPr>
                <w:lang w:val="en-GB"/>
              </w:rPr>
            </w:pPr>
            <w:r w:rsidRPr="00A22FE6">
              <w:rPr>
                <w:lang w:val="en-GB"/>
              </w:rPr>
              <w:t xml:space="preserve">A complaint may be resolved by amicable settlement between the complainant and the </w:t>
            </w:r>
            <w:r w:rsidRPr="00A22FE6">
              <w:rPr>
                <w:b/>
                <w:i/>
                <w:lang w:val="en-GB"/>
              </w:rPr>
              <w:t>parties</w:t>
            </w:r>
            <w:r w:rsidRPr="00A22FE6">
              <w:rPr>
                <w:lang w:val="en-GB"/>
              </w:rPr>
              <w:t xml:space="preserve"> under investigation</w:t>
            </w:r>
            <w:r w:rsidRPr="00A22FE6">
              <w:rPr>
                <w:b/>
                <w:i/>
                <w:lang w:val="en-GB"/>
              </w:rPr>
              <w:t>. Where the</w:t>
            </w:r>
            <w:r w:rsidRPr="00A22FE6">
              <w:rPr>
                <w:lang w:val="en-GB"/>
              </w:rPr>
              <w:t xml:space="preserve"> supervisory authority </w:t>
            </w:r>
            <w:r w:rsidRPr="00A22FE6">
              <w:rPr>
                <w:b/>
                <w:i/>
                <w:lang w:val="en-GB"/>
              </w:rPr>
              <w:t>considers that an amicable settlement to the complaint has been found, it shall communicate the proposed settlement to the complainant</w:t>
            </w:r>
            <w:r w:rsidRPr="00A22FE6">
              <w:rPr>
                <w:lang w:val="en-GB"/>
              </w:rPr>
              <w:t xml:space="preserve">. </w:t>
            </w:r>
            <w:r w:rsidRPr="00A22FE6">
              <w:rPr>
                <w:b/>
                <w:i/>
                <w:lang w:val="en-GB"/>
              </w:rPr>
              <w:t>If the complainant does not object to the amicable settlement proposed by the supervisory authority within one month, the complaint shall be deemed withdrawn.</w:t>
            </w:r>
          </w:p>
        </w:tc>
        <w:tc>
          <w:tcPr>
            <w:tcW w:w="4876" w:type="dxa"/>
            <w:hideMark/>
          </w:tcPr>
          <w:p w14:paraId="4473C783" w14:textId="77777777" w:rsidR="00B8686D" w:rsidRPr="00A22FE6" w:rsidRDefault="00B8686D" w:rsidP="00804B0E">
            <w:pPr>
              <w:pStyle w:val="Normal6"/>
              <w:rPr>
                <w:szCs w:val="24"/>
                <w:lang w:val="en-GB"/>
              </w:rPr>
            </w:pPr>
            <w:r w:rsidRPr="00A22FE6">
              <w:rPr>
                <w:b/>
                <w:i/>
                <w:lang w:val="en-GB"/>
              </w:rPr>
              <w:t>1.</w:t>
            </w:r>
            <w:r w:rsidRPr="00A22FE6">
              <w:rPr>
                <w:b/>
                <w:i/>
                <w:lang w:val="en-GB"/>
              </w:rPr>
              <w:tab/>
            </w:r>
            <w:r w:rsidRPr="00A22FE6">
              <w:rPr>
                <w:lang w:val="en-GB"/>
              </w:rPr>
              <w:t xml:space="preserve">A complaint may be resolved by amicable settlement between the complainant and the </w:t>
            </w:r>
            <w:r w:rsidRPr="00A22FE6">
              <w:rPr>
                <w:b/>
                <w:i/>
                <w:lang w:val="en-GB"/>
              </w:rPr>
              <w:t>party</w:t>
            </w:r>
            <w:r w:rsidRPr="00A22FE6">
              <w:rPr>
                <w:lang w:val="en-GB"/>
              </w:rPr>
              <w:t xml:space="preserve"> under investigation </w:t>
            </w:r>
            <w:r w:rsidRPr="00A22FE6">
              <w:rPr>
                <w:b/>
                <w:i/>
                <w:lang w:val="en-GB"/>
              </w:rPr>
              <w:t>at any stage of the proceedings. The complaint-receiving or the lead</w:t>
            </w:r>
            <w:r w:rsidRPr="00A22FE6">
              <w:rPr>
                <w:lang w:val="en-GB"/>
              </w:rPr>
              <w:t xml:space="preserve"> supervisory authority </w:t>
            </w:r>
            <w:r w:rsidRPr="00A22FE6">
              <w:rPr>
                <w:b/>
                <w:i/>
                <w:lang w:val="en-GB"/>
              </w:rPr>
              <w:t>may encourage and facilitate that voluntary process</w:t>
            </w:r>
            <w:r w:rsidRPr="00A22FE6">
              <w:rPr>
                <w:lang w:val="en-GB"/>
              </w:rPr>
              <w:t>.</w:t>
            </w:r>
          </w:p>
        </w:tc>
      </w:tr>
    </w:tbl>
    <w:p w14:paraId="7A88356C" w14:textId="77777777" w:rsidR="00B8686D" w:rsidRPr="00A22FE6" w:rsidRDefault="00B8686D" w:rsidP="00B8686D"/>
    <w:p w14:paraId="567669F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92</w:t>
      </w:r>
    </w:p>
    <w:p w14:paraId="17CD158F" w14:textId="77777777" w:rsidR="00B8686D" w:rsidRPr="00A22FE6" w:rsidRDefault="00B8686D" w:rsidP="00B8686D"/>
    <w:p w14:paraId="31C0D216" w14:textId="77777777" w:rsidR="00B8686D" w:rsidRPr="00A22FE6" w:rsidRDefault="00B8686D" w:rsidP="00B8686D">
      <w:pPr>
        <w:pStyle w:val="NormalBold"/>
        <w:keepNext/>
      </w:pPr>
      <w:r w:rsidRPr="00A22FE6">
        <w:t>Proposal for a regulation</w:t>
      </w:r>
    </w:p>
    <w:p w14:paraId="4D48663D" w14:textId="77777777" w:rsidR="00B8686D" w:rsidRPr="00A22FE6" w:rsidRDefault="00B8686D" w:rsidP="00B8686D">
      <w:pPr>
        <w:pStyle w:val="NormalBold"/>
      </w:pPr>
      <w:r w:rsidRPr="00A22FE6">
        <w:t>Article 5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3FAAA1B" w14:textId="77777777" w:rsidTr="00804B0E">
        <w:trPr>
          <w:jc w:val="center"/>
        </w:trPr>
        <w:tc>
          <w:tcPr>
            <w:tcW w:w="9752" w:type="dxa"/>
            <w:gridSpan w:val="2"/>
          </w:tcPr>
          <w:p w14:paraId="6D87209A" w14:textId="77777777" w:rsidR="00B8686D" w:rsidRPr="00A22FE6" w:rsidRDefault="00B8686D" w:rsidP="00804B0E">
            <w:pPr>
              <w:keepNext/>
            </w:pPr>
          </w:p>
        </w:tc>
      </w:tr>
      <w:tr w:rsidR="00B8686D" w:rsidRPr="00A22FE6" w14:paraId="6E79BF01" w14:textId="77777777" w:rsidTr="00804B0E">
        <w:trPr>
          <w:jc w:val="center"/>
        </w:trPr>
        <w:tc>
          <w:tcPr>
            <w:tcW w:w="4876" w:type="dxa"/>
            <w:hideMark/>
          </w:tcPr>
          <w:p w14:paraId="725CB8E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A2D7F4E" w14:textId="77777777" w:rsidR="00B8686D" w:rsidRPr="00A22FE6" w:rsidRDefault="00B8686D" w:rsidP="00804B0E">
            <w:pPr>
              <w:pStyle w:val="ColumnHeading"/>
              <w:keepNext/>
              <w:rPr>
                <w:lang w:val="en-GB"/>
              </w:rPr>
            </w:pPr>
            <w:r w:rsidRPr="00A22FE6">
              <w:rPr>
                <w:lang w:val="en-GB"/>
              </w:rPr>
              <w:t>Amendment</w:t>
            </w:r>
          </w:p>
        </w:tc>
      </w:tr>
      <w:tr w:rsidR="00B8686D" w:rsidRPr="00A22FE6" w14:paraId="76E255BC" w14:textId="77777777" w:rsidTr="00804B0E">
        <w:trPr>
          <w:jc w:val="center"/>
        </w:trPr>
        <w:tc>
          <w:tcPr>
            <w:tcW w:w="4876" w:type="dxa"/>
          </w:tcPr>
          <w:p w14:paraId="4FA18A3D" w14:textId="77777777" w:rsidR="00B8686D" w:rsidRPr="00A22FE6" w:rsidRDefault="00B8686D" w:rsidP="00804B0E">
            <w:pPr>
              <w:pStyle w:val="Normal6"/>
              <w:rPr>
                <w:lang w:val="en-GB"/>
              </w:rPr>
            </w:pPr>
          </w:p>
        </w:tc>
        <w:tc>
          <w:tcPr>
            <w:tcW w:w="4876" w:type="dxa"/>
            <w:hideMark/>
          </w:tcPr>
          <w:p w14:paraId="03413030" w14:textId="77777777" w:rsidR="00B8686D" w:rsidRPr="00A22FE6" w:rsidRDefault="00B8686D" w:rsidP="00804B0E">
            <w:pPr>
              <w:pStyle w:val="Normal6"/>
              <w:rPr>
                <w:szCs w:val="24"/>
                <w:lang w:val="en-GB"/>
              </w:rPr>
            </w:pPr>
            <w:r w:rsidRPr="00A22FE6">
              <w:rPr>
                <w:b/>
                <w:i/>
                <w:lang w:val="en-GB"/>
              </w:rPr>
              <w:t>1a.</w:t>
            </w:r>
            <w:r w:rsidRPr="00A22FE6">
              <w:rPr>
                <w:b/>
                <w:i/>
                <w:lang w:val="en-GB"/>
              </w:rPr>
              <w:tab/>
              <w:t xml:space="preserve">An amicable settlement between the complainant and the party under </w:t>
            </w:r>
            <w:r w:rsidRPr="00A22FE6">
              <w:rPr>
                <w:b/>
                <w:i/>
                <w:lang w:val="en-GB"/>
              </w:rPr>
              <w:lastRenderedPageBreak/>
              <w:t>investigation shall be considered to be found where there is explicit agreement. Where an amicable settlement to the complaint has been found, the parties shall within one month communicate the settlement to the lead supervisory authority and the supervisory authority where the complaint has been lodged.</w:t>
            </w:r>
          </w:p>
        </w:tc>
      </w:tr>
    </w:tbl>
    <w:p w14:paraId="64000542" w14:textId="77777777" w:rsidR="00B8686D" w:rsidRPr="00A22FE6" w:rsidRDefault="00B8686D" w:rsidP="00B8686D"/>
    <w:p w14:paraId="6FD69E6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93</w:t>
      </w:r>
    </w:p>
    <w:p w14:paraId="17879EB3" w14:textId="77777777" w:rsidR="00B8686D" w:rsidRPr="00A22FE6" w:rsidRDefault="00B8686D" w:rsidP="00B8686D"/>
    <w:p w14:paraId="48E00561" w14:textId="77777777" w:rsidR="00B8686D" w:rsidRPr="00A22FE6" w:rsidRDefault="00B8686D" w:rsidP="00B8686D">
      <w:pPr>
        <w:pStyle w:val="NormalBold"/>
        <w:keepNext/>
      </w:pPr>
      <w:r w:rsidRPr="00A22FE6">
        <w:t>Proposal for a regulation</w:t>
      </w:r>
    </w:p>
    <w:p w14:paraId="553B3799" w14:textId="77777777" w:rsidR="00B8686D" w:rsidRPr="00A22FE6" w:rsidRDefault="00B8686D" w:rsidP="00B8686D">
      <w:pPr>
        <w:pStyle w:val="NormalBold"/>
      </w:pPr>
      <w:r w:rsidRPr="00A22FE6">
        <w:t>Article 5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49CA56F" w14:textId="77777777" w:rsidTr="00804B0E">
        <w:trPr>
          <w:jc w:val="center"/>
        </w:trPr>
        <w:tc>
          <w:tcPr>
            <w:tcW w:w="9752" w:type="dxa"/>
            <w:gridSpan w:val="2"/>
          </w:tcPr>
          <w:p w14:paraId="5BD0CEDC" w14:textId="77777777" w:rsidR="00B8686D" w:rsidRPr="00A22FE6" w:rsidRDefault="00B8686D" w:rsidP="00804B0E">
            <w:pPr>
              <w:keepNext/>
            </w:pPr>
          </w:p>
        </w:tc>
      </w:tr>
      <w:tr w:rsidR="00B8686D" w:rsidRPr="00A22FE6" w14:paraId="03CB03FF" w14:textId="77777777" w:rsidTr="00804B0E">
        <w:trPr>
          <w:jc w:val="center"/>
        </w:trPr>
        <w:tc>
          <w:tcPr>
            <w:tcW w:w="4876" w:type="dxa"/>
            <w:hideMark/>
          </w:tcPr>
          <w:p w14:paraId="3883998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BA56972" w14:textId="77777777" w:rsidR="00B8686D" w:rsidRPr="00A22FE6" w:rsidRDefault="00B8686D" w:rsidP="00804B0E">
            <w:pPr>
              <w:pStyle w:val="ColumnHeading"/>
              <w:keepNext/>
              <w:rPr>
                <w:lang w:val="en-GB"/>
              </w:rPr>
            </w:pPr>
            <w:r w:rsidRPr="00A22FE6">
              <w:rPr>
                <w:lang w:val="en-GB"/>
              </w:rPr>
              <w:t>Amendment</w:t>
            </w:r>
          </w:p>
        </w:tc>
      </w:tr>
      <w:tr w:rsidR="00B8686D" w:rsidRPr="00A22FE6" w14:paraId="02DA6CE0" w14:textId="77777777" w:rsidTr="00804B0E">
        <w:trPr>
          <w:jc w:val="center"/>
        </w:trPr>
        <w:tc>
          <w:tcPr>
            <w:tcW w:w="4876" w:type="dxa"/>
          </w:tcPr>
          <w:p w14:paraId="1E650F5A" w14:textId="77777777" w:rsidR="00B8686D" w:rsidRPr="00A22FE6" w:rsidRDefault="00B8686D" w:rsidP="00804B0E">
            <w:pPr>
              <w:pStyle w:val="Normal6"/>
              <w:rPr>
                <w:lang w:val="en-GB"/>
              </w:rPr>
            </w:pPr>
          </w:p>
        </w:tc>
        <w:tc>
          <w:tcPr>
            <w:tcW w:w="4876" w:type="dxa"/>
            <w:hideMark/>
          </w:tcPr>
          <w:p w14:paraId="260AAEA3" w14:textId="77777777" w:rsidR="00B8686D" w:rsidRPr="00A22FE6" w:rsidRDefault="00B8686D" w:rsidP="00804B0E">
            <w:pPr>
              <w:pStyle w:val="Normal6"/>
              <w:rPr>
                <w:szCs w:val="24"/>
                <w:lang w:val="en-GB"/>
              </w:rPr>
            </w:pPr>
            <w:r w:rsidRPr="00A22FE6">
              <w:rPr>
                <w:b/>
                <w:i/>
                <w:lang w:val="en-GB"/>
              </w:rPr>
              <w:t>1b.</w:t>
            </w:r>
            <w:r w:rsidRPr="00A22FE6">
              <w:rPr>
                <w:b/>
                <w:i/>
                <w:lang w:val="en-GB"/>
              </w:rPr>
              <w:tab/>
              <w:t>Within one month after the communication of the amicable settlement under paragraph 1a, a draft decision pursuant to Article 56(4) of Regulation (EU) 2016/679 shall be submitted, indicating:</w:t>
            </w:r>
          </w:p>
        </w:tc>
      </w:tr>
      <w:tr w:rsidR="00B8686D" w:rsidRPr="00A22FE6" w14:paraId="084B0815" w14:textId="77777777" w:rsidTr="00804B0E">
        <w:trPr>
          <w:jc w:val="center"/>
        </w:trPr>
        <w:tc>
          <w:tcPr>
            <w:tcW w:w="4876" w:type="dxa"/>
          </w:tcPr>
          <w:p w14:paraId="108F6FB2" w14:textId="77777777" w:rsidR="00B8686D" w:rsidRPr="00A22FE6" w:rsidRDefault="00B8686D" w:rsidP="00804B0E">
            <w:pPr>
              <w:pStyle w:val="Normal6"/>
              <w:rPr>
                <w:lang w:val="en-GB"/>
              </w:rPr>
            </w:pPr>
          </w:p>
        </w:tc>
        <w:tc>
          <w:tcPr>
            <w:tcW w:w="4876" w:type="dxa"/>
            <w:hideMark/>
          </w:tcPr>
          <w:p w14:paraId="69BCBA7C" w14:textId="77777777" w:rsidR="00B8686D" w:rsidRPr="00A22FE6" w:rsidRDefault="00B8686D" w:rsidP="00804B0E">
            <w:pPr>
              <w:pStyle w:val="Normal6"/>
              <w:rPr>
                <w:szCs w:val="24"/>
                <w:lang w:val="en-GB"/>
              </w:rPr>
            </w:pPr>
            <w:r w:rsidRPr="00A22FE6">
              <w:rPr>
                <w:b/>
                <w:i/>
                <w:lang w:val="en-GB"/>
              </w:rPr>
              <w:t>(a)</w:t>
            </w:r>
            <w:r w:rsidRPr="00A22FE6">
              <w:rPr>
                <w:b/>
                <w:i/>
                <w:lang w:val="en-GB"/>
              </w:rPr>
              <w:tab/>
              <w:t>whether the conditions of an amicable settlement under paragraph 1a are fulfilled, and</w:t>
            </w:r>
          </w:p>
        </w:tc>
      </w:tr>
      <w:tr w:rsidR="00B8686D" w:rsidRPr="00A22FE6" w14:paraId="340CAB80" w14:textId="77777777" w:rsidTr="00804B0E">
        <w:trPr>
          <w:jc w:val="center"/>
        </w:trPr>
        <w:tc>
          <w:tcPr>
            <w:tcW w:w="4876" w:type="dxa"/>
          </w:tcPr>
          <w:p w14:paraId="4181C9B9" w14:textId="77777777" w:rsidR="00B8686D" w:rsidRPr="00A22FE6" w:rsidRDefault="00B8686D" w:rsidP="00804B0E">
            <w:pPr>
              <w:pStyle w:val="Normal6"/>
              <w:rPr>
                <w:lang w:val="en-GB"/>
              </w:rPr>
            </w:pPr>
          </w:p>
        </w:tc>
        <w:tc>
          <w:tcPr>
            <w:tcW w:w="4876" w:type="dxa"/>
            <w:hideMark/>
          </w:tcPr>
          <w:p w14:paraId="2B248B9C" w14:textId="77777777" w:rsidR="00B8686D" w:rsidRPr="00A22FE6" w:rsidRDefault="00B8686D" w:rsidP="00804B0E">
            <w:pPr>
              <w:pStyle w:val="Normal6"/>
              <w:rPr>
                <w:szCs w:val="24"/>
                <w:lang w:val="en-GB"/>
              </w:rPr>
            </w:pPr>
            <w:r w:rsidRPr="00A22FE6">
              <w:rPr>
                <w:b/>
                <w:i/>
                <w:lang w:val="en-GB"/>
              </w:rPr>
              <w:t>(b)</w:t>
            </w:r>
            <w:r w:rsidRPr="00A22FE6">
              <w:rPr>
                <w:b/>
                <w:i/>
                <w:lang w:val="en-GB"/>
              </w:rPr>
              <w:tab/>
            </w:r>
            <w:proofErr w:type="gramStart"/>
            <w:r w:rsidRPr="00A22FE6">
              <w:rPr>
                <w:b/>
                <w:i/>
                <w:lang w:val="en-GB"/>
              </w:rPr>
              <w:t>whether</w:t>
            </w:r>
            <w:proofErr w:type="gramEnd"/>
            <w:r w:rsidRPr="00A22FE6">
              <w:rPr>
                <w:b/>
                <w:i/>
                <w:lang w:val="en-GB"/>
              </w:rPr>
              <w:t xml:space="preserve"> to open an ex officio investigation under paragraph 1d.</w:t>
            </w:r>
          </w:p>
        </w:tc>
      </w:tr>
    </w:tbl>
    <w:p w14:paraId="651C2072" w14:textId="77777777" w:rsidR="00B8686D" w:rsidRPr="00A22FE6" w:rsidRDefault="00B8686D" w:rsidP="00B8686D"/>
    <w:p w14:paraId="0315922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94</w:t>
      </w:r>
    </w:p>
    <w:p w14:paraId="6D959D3D" w14:textId="77777777" w:rsidR="00B8686D" w:rsidRPr="00A22FE6" w:rsidRDefault="00B8686D" w:rsidP="00B8686D"/>
    <w:p w14:paraId="1FBE25A6" w14:textId="77777777" w:rsidR="00B8686D" w:rsidRPr="00A22FE6" w:rsidRDefault="00B8686D" w:rsidP="00B8686D">
      <w:pPr>
        <w:pStyle w:val="NormalBold"/>
        <w:keepNext/>
      </w:pPr>
      <w:r w:rsidRPr="00A22FE6">
        <w:t>Proposal for a regulation</w:t>
      </w:r>
    </w:p>
    <w:p w14:paraId="5CB71EDB" w14:textId="77777777" w:rsidR="00B8686D" w:rsidRPr="00A22FE6" w:rsidRDefault="00B8686D" w:rsidP="00B8686D">
      <w:pPr>
        <w:pStyle w:val="NormalBold"/>
      </w:pPr>
      <w:r w:rsidRPr="00A22FE6">
        <w:t>Article 5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0FEE7DC" w14:textId="77777777" w:rsidTr="00804B0E">
        <w:trPr>
          <w:jc w:val="center"/>
        </w:trPr>
        <w:tc>
          <w:tcPr>
            <w:tcW w:w="9752" w:type="dxa"/>
            <w:gridSpan w:val="2"/>
          </w:tcPr>
          <w:p w14:paraId="78279152" w14:textId="77777777" w:rsidR="00B8686D" w:rsidRPr="00A22FE6" w:rsidRDefault="00B8686D" w:rsidP="00804B0E">
            <w:pPr>
              <w:keepNext/>
            </w:pPr>
          </w:p>
        </w:tc>
      </w:tr>
      <w:tr w:rsidR="00B8686D" w:rsidRPr="00A22FE6" w14:paraId="7B879F7D" w14:textId="77777777" w:rsidTr="00804B0E">
        <w:trPr>
          <w:jc w:val="center"/>
        </w:trPr>
        <w:tc>
          <w:tcPr>
            <w:tcW w:w="4876" w:type="dxa"/>
            <w:hideMark/>
          </w:tcPr>
          <w:p w14:paraId="6E119A2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4535243" w14:textId="77777777" w:rsidR="00B8686D" w:rsidRPr="00A22FE6" w:rsidRDefault="00B8686D" w:rsidP="00804B0E">
            <w:pPr>
              <w:pStyle w:val="ColumnHeading"/>
              <w:keepNext/>
              <w:rPr>
                <w:lang w:val="en-GB"/>
              </w:rPr>
            </w:pPr>
            <w:r w:rsidRPr="00A22FE6">
              <w:rPr>
                <w:lang w:val="en-GB"/>
              </w:rPr>
              <w:t>Amendment</w:t>
            </w:r>
          </w:p>
        </w:tc>
      </w:tr>
      <w:tr w:rsidR="00B8686D" w:rsidRPr="00A22FE6" w14:paraId="7169EA7F" w14:textId="77777777" w:rsidTr="00804B0E">
        <w:trPr>
          <w:jc w:val="center"/>
        </w:trPr>
        <w:tc>
          <w:tcPr>
            <w:tcW w:w="4876" w:type="dxa"/>
          </w:tcPr>
          <w:p w14:paraId="1CFE85BC" w14:textId="77777777" w:rsidR="00B8686D" w:rsidRPr="00A22FE6" w:rsidRDefault="00B8686D" w:rsidP="00804B0E">
            <w:pPr>
              <w:pStyle w:val="Normal6"/>
              <w:rPr>
                <w:lang w:val="en-GB"/>
              </w:rPr>
            </w:pPr>
          </w:p>
        </w:tc>
        <w:tc>
          <w:tcPr>
            <w:tcW w:w="4876" w:type="dxa"/>
            <w:hideMark/>
          </w:tcPr>
          <w:p w14:paraId="6B5D3292" w14:textId="77777777" w:rsidR="00B8686D" w:rsidRPr="00A22FE6" w:rsidRDefault="00B8686D" w:rsidP="00804B0E">
            <w:pPr>
              <w:pStyle w:val="Normal6"/>
              <w:rPr>
                <w:szCs w:val="24"/>
                <w:lang w:val="en-GB"/>
              </w:rPr>
            </w:pPr>
            <w:r w:rsidRPr="00A22FE6">
              <w:rPr>
                <w:b/>
                <w:i/>
                <w:lang w:val="en-GB"/>
              </w:rPr>
              <w:t>1c.</w:t>
            </w:r>
            <w:r w:rsidRPr="00A22FE6">
              <w:rPr>
                <w:b/>
                <w:i/>
                <w:lang w:val="en-GB"/>
              </w:rPr>
              <w:tab/>
              <w:t>Where, within one month, none of the other supervisory authorities concerned have objected to the draft decision under paragraph 1b or the Board confirms the amicable settlement in the procedure under Article 65(1), point (a) of Regulation (EU) 2016/679, the complaint shall be deemed withdrawn and the settlement shall become valid.</w:t>
            </w:r>
          </w:p>
        </w:tc>
      </w:tr>
    </w:tbl>
    <w:p w14:paraId="0755F3DD" w14:textId="77777777" w:rsidR="00B8686D" w:rsidRPr="00A22FE6" w:rsidRDefault="00B8686D" w:rsidP="00B8686D"/>
    <w:p w14:paraId="07792427"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95</w:t>
      </w:r>
    </w:p>
    <w:p w14:paraId="4D6CAEDB" w14:textId="77777777" w:rsidR="00B8686D" w:rsidRPr="00A22FE6" w:rsidRDefault="00B8686D" w:rsidP="00B8686D"/>
    <w:p w14:paraId="5D7CD45C" w14:textId="77777777" w:rsidR="00B8686D" w:rsidRPr="00A22FE6" w:rsidRDefault="00B8686D" w:rsidP="00B8686D">
      <w:pPr>
        <w:pStyle w:val="NormalBold"/>
        <w:keepNext/>
      </w:pPr>
      <w:r w:rsidRPr="00A22FE6">
        <w:t>Proposal for a regulation</w:t>
      </w:r>
    </w:p>
    <w:p w14:paraId="18EBAE3B" w14:textId="77777777" w:rsidR="00B8686D" w:rsidRPr="00A22FE6" w:rsidRDefault="00B8686D" w:rsidP="00B8686D">
      <w:pPr>
        <w:pStyle w:val="NormalBold"/>
      </w:pPr>
      <w:r w:rsidRPr="00A22FE6">
        <w:t>Article 5 – paragraph 1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AE8CF51" w14:textId="77777777" w:rsidTr="00804B0E">
        <w:trPr>
          <w:jc w:val="center"/>
        </w:trPr>
        <w:tc>
          <w:tcPr>
            <w:tcW w:w="9752" w:type="dxa"/>
            <w:gridSpan w:val="2"/>
          </w:tcPr>
          <w:p w14:paraId="2487DAFD" w14:textId="77777777" w:rsidR="00B8686D" w:rsidRPr="00A22FE6" w:rsidRDefault="00B8686D" w:rsidP="00804B0E">
            <w:pPr>
              <w:keepNext/>
            </w:pPr>
          </w:p>
        </w:tc>
      </w:tr>
      <w:tr w:rsidR="00B8686D" w:rsidRPr="00A22FE6" w14:paraId="7E0B5054" w14:textId="77777777" w:rsidTr="00804B0E">
        <w:trPr>
          <w:jc w:val="center"/>
        </w:trPr>
        <w:tc>
          <w:tcPr>
            <w:tcW w:w="4876" w:type="dxa"/>
            <w:hideMark/>
          </w:tcPr>
          <w:p w14:paraId="2065FAC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3520EB8" w14:textId="77777777" w:rsidR="00B8686D" w:rsidRPr="00A22FE6" w:rsidRDefault="00B8686D" w:rsidP="00804B0E">
            <w:pPr>
              <w:pStyle w:val="ColumnHeading"/>
              <w:keepNext/>
              <w:rPr>
                <w:lang w:val="en-GB"/>
              </w:rPr>
            </w:pPr>
            <w:r w:rsidRPr="00A22FE6">
              <w:rPr>
                <w:lang w:val="en-GB"/>
              </w:rPr>
              <w:t>Amendment</w:t>
            </w:r>
          </w:p>
        </w:tc>
      </w:tr>
      <w:tr w:rsidR="00B8686D" w:rsidRPr="00A22FE6" w14:paraId="0FDF50EE" w14:textId="77777777" w:rsidTr="00804B0E">
        <w:trPr>
          <w:jc w:val="center"/>
        </w:trPr>
        <w:tc>
          <w:tcPr>
            <w:tcW w:w="4876" w:type="dxa"/>
          </w:tcPr>
          <w:p w14:paraId="13159C29" w14:textId="77777777" w:rsidR="00B8686D" w:rsidRPr="00A22FE6" w:rsidRDefault="00B8686D" w:rsidP="00804B0E">
            <w:pPr>
              <w:pStyle w:val="Normal6"/>
              <w:rPr>
                <w:lang w:val="en-GB"/>
              </w:rPr>
            </w:pPr>
          </w:p>
        </w:tc>
        <w:tc>
          <w:tcPr>
            <w:tcW w:w="4876" w:type="dxa"/>
            <w:hideMark/>
          </w:tcPr>
          <w:p w14:paraId="3F147BD4" w14:textId="77777777" w:rsidR="00B8686D" w:rsidRPr="00A22FE6" w:rsidRDefault="00B8686D" w:rsidP="00804B0E">
            <w:pPr>
              <w:pStyle w:val="Normal6"/>
              <w:rPr>
                <w:szCs w:val="24"/>
                <w:lang w:val="en-GB"/>
              </w:rPr>
            </w:pPr>
            <w:r w:rsidRPr="00A22FE6">
              <w:rPr>
                <w:b/>
                <w:i/>
                <w:lang w:val="en-GB"/>
              </w:rPr>
              <w:t>1d.</w:t>
            </w:r>
            <w:r w:rsidRPr="00A22FE6">
              <w:rPr>
                <w:b/>
                <w:i/>
                <w:lang w:val="en-GB"/>
              </w:rPr>
              <w:tab/>
              <w:t>An amicable settlement does not prevent the lead supervisory authority from conducting an ex officio investigation in the same matter. It may open an ex officio investigation instead, in particular where:</w:t>
            </w:r>
          </w:p>
        </w:tc>
      </w:tr>
      <w:tr w:rsidR="00B8686D" w:rsidRPr="00A22FE6" w14:paraId="1116B132" w14:textId="77777777" w:rsidTr="00804B0E">
        <w:trPr>
          <w:jc w:val="center"/>
        </w:trPr>
        <w:tc>
          <w:tcPr>
            <w:tcW w:w="4876" w:type="dxa"/>
          </w:tcPr>
          <w:p w14:paraId="053076EF" w14:textId="77777777" w:rsidR="00B8686D" w:rsidRPr="00A22FE6" w:rsidRDefault="00B8686D" w:rsidP="00804B0E">
            <w:pPr>
              <w:pStyle w:val="Normal6"/>
              <w:rPr>
                <w:lang w:val="en-GB"/>
              </w:rPr>
            </w:pPr>
          </w:p>
        </w:tc>
        <w:tc>
          <w:tcPr>
            <w:tcW w:w="4876" w:type="dxa"/>
            <w:hideMark/>
          </w:tcPr>
          <w:p w14:paraId="2F4F5257" w14:textId="77777777" w:rsidR="00B8686D" w:rsidRPr="00A22FE6" w:rsidRDefault="00B8686D" w:rsidP="00804B0E">
            <w:pPr>
              <w:pStyle w:val="Normal6"/>
              <w:rPr>
                <w:szCs w:val="24"/>
                <w:lang w:val="en-GB"/>
              </w:rPr>
            </w:pPr>
            <w:r w:rsidRPr="00A22FE6">
              <w:rPr>
                <w:b/>
                <w:i/>
                <w:lang w:val="en-GB"/>
              </w:rPr>
              <w:t>(a)</w:t>
            </w:r>
            <w:r w:rsidRPr="00A22FE6">
              <w:rPr>
                <w:b/>
                <w:i/>
                <w:lang w:val="en-GB"/>
              </w:rPr>
              <w:tab/>
              <w:t>the party under investigation is a repeat offender;</w:t>
            </w:r>
          </w:p>
        </w:tc>
      </w:tr>
      <w:tr w:rsidR="00B8686D" w:rsidRPr="00A22FE6" w14:paraId="54FD58F7" w14:textId="77777777" w:rsidTr="00804B0E">
        <w:trPr>
          <w:jc w:val="center"/>
        </w:trPr>
        <w:tc>
          <w:tcPr>
            <w:tcW w:w="4876" w:type="dxa"/>
          </w:tcPr>
          <w:p w14:paraId="2E98799F" w14:textId="77777777" w:rsidR="00B8686D" w:rsidRPr="00A22FE6" w:rsidRDefault="00B8686D" w:rsidP="00804B0E">
            <w:pPr>
              <w:pStyle w:val="Normal6"/>
              <w:rPr>
                <w:lang w:val="en-GB"/>
              </w:rPr>
            </w:pPr>
          </w:p>
        </w:tc>
        <w:tc>
          <w:tcPr>
            <w:tcW w:w="4876" w:type="dxa"/>
            <w:hideMark/>
          </w:tcPr>
          <w:p w14:paraId="2A7E93EB" w14:textId="77777777" w:rsidR="00B8686D" w:rsidRPr="00A22FE6" w:rsidRDefault="00B8686D" w:rsidP="00804B0E">
            <w:pPr>
              <w:pStyle w:val="Normal6"/>
              <w:rPr>
                <w:szCs w:val="24"/>
                <w:lang w:val="en-GB"/>
              </w:rPr>
            </w:pPr>
            <w:r w:rsidRPr="00A22FE6">
              <w:rPr>
                <w:b/>
                <w:i/>
                <w:lang w:val="en-GB"/>
              </w:rPr>
              <w:t>(b)</w:t>
            </w:r>
            <w:r w:rsidRPr="00A22FE6">
              <w:rPr>
                <w:b/>
                <w:i/>
                <w:lang w:val="en-GB"/>
              </w:rPr>
              <w:tab/>
              <w:t>the party under investigation has been the subject of a large number of other amicable settlements;</w:t>
            </w:r>
          </w:p>
        </w:tc>
      </w:tr>
      <w:tr w:rsidR="00B8686D" w:rsidRPr="00A22FE6" w14:paraId="423E201A" w14:textId="77777777" w:rsidTr="00804B0E">
        <w:trPr>
          <w:jc w:val="center"/>
        </w:trPr>
        <w:tc>
          <w:tcPr>
            <w:tcW w:w="4876" w:type="dxa"/>
          </w:tcPr>
          <w:p w14:paraId="164AD739" w14:textId="77777777" w:rsidR="00B8686D" w:rsidRPr="00A22FE6" w:rsidRDefault="00B8686D" w:rsidP="00804B0E">
            <w:pPr>
              <w:pStyle w:val="Normal6"/>
              <w:rPr>
                <w:lang w:val="en-GB"/>
              </w:rPr>
            </w:pPr>
          </w:p>
        </w:tc>
        <w:tc>
          <w:tcPr>
            <w:tcW w:w="4876" w:type="dxa"/>
            <w:hideMark/>
          </w:tcPr>
          <w:p w14:paraId="502F50DD" w14:textId="77777777" w:rsidR="00B8686D" w:rsidRPr="00A22FE6" w:rsidRDefault="00B8686D" w:rsidP="00804B0E">
            <w:pPr>
              <w:pStyle w:val="Normal6"/>
              <w:rPr>
                <w:szCs w:val="24"/>
                <w:lang w:val="en-GB"/>
              </w:rPr>
            </w:pPr>
            <w:r w:rsidRPr="00A22FE6">
              <w:rPr>
                <w:b/>
                <w:i/>
                <w:lang w:val="en-GB"/>
              </w:rPr>
              <w:t>(c)</w:t>
            </w:r>
            <w:r w:rsidRPr="00A22FE6">
              <w:rPr>
                <w:b/>
                <w:i/>
                <w:lang w:val="en-GB"/>
              </w:rPr>
              <w:tab/>
              <w:t>the broad subject matter of the complaint concerns a large number of data subjects other than the complainant, is of long duration, or is of serious nature; or</w:t>
            </w:r>
          </w:p>
        </w:tc>
      </w:tr>
      <w:tr w:rsidR="00B8686D" w:rsidRPr="00A22FE6" w14:paraId="6980A51C" w14:textId="77777777" w:rsidTr="00804B0E">
        <w:trPr>
          <w:jc w:val="center"/>
        </w:trPr>
        <w:tc>
          <w:tcPr>
            <w:tcW w:w="4876" w:type="dxa"/>
          </w:tcPr>
          <w:p w14:paraId="64625BE9" w14:textId="77777777" w:rsidR="00B8686D" w:rsidRPr="00A22FE6" w:rsidRDefault="00B8686D" w:rsidP="00804B0E">
            <w:pPr>
              <w:pStyle w:val="Normal6"/>
              <w:rPr>
                <w:lang w:val="en-GB"/>
              </w:rPr>
            </w:pPr>
          </w:p>
        </w:tc>
        <w:tc>
          <w:tcPr>
            <w:tcW w:w="4876" w:type="dxa"/>
            <w:hideMark/>
          </w:tcPr>
          <w:p w14:paraId="2C6CEB03" w14:textId="77777777" w:rsidR="00B8686D" w:rsidRPr="00A22FE6" w:rsidRDefault="00B8686D" w:rsidP="00804B0E">
            <w:pPr>
              <w:pStyle w:val="Normal6"/>
              <w:rPr>
                <w:szCs w:val="24"/>
                <w:lang w:val="en-GB"/>
              </w:rPr>
            </w:pPr>
            <w:r w:rsidRPr="00A22FE6">
              <w:rPr>
                <w:b/>
                <w:i/>
                <w:lang w:val="en-GB"/>
              </w:rPr>
              <w:t>(d)</w:t>
            </w:r>
            <w:r w:rsidRPr="00A22FE6">
              <w:rPr>
                <w:b/>
                <w:i/>
                <w:lang w:val="en-GB"/>
              </w:rPr>
              <w:tab/>
            </w:r>
            <w:proofErr w:type="gramStart"/>
            <w:r w:rsidRPr="00A22FE6">
              <w:rPr>
                <w:b/>
                <w:i/>
                <w:lang w:val="en-GB"/>
              </w:rPr>
              <w:t>the</w:t>
            </w:r>
            <w:proofErr w:type="gramEnd"/>
            <w:r w:rsidRPr="00A22FE6">
              <w:rPr>
                <w:b/>
                <w:i/>
                <w:lang w:val="en-GB"/>
              </w:rPr>
              <w:t xml:space="preserve"> exercise of powers is otherwise required to ensure effective, proportionate and dissuasive enforcement of Regulation (EU) 2016/679.</w:t>
            </w:r>
          </w:p>
        </w:tc>
      </w:tr>
    </w:tbl>
    <w:p w14:paraId="074B06E8" w14:textId="77777777" w:rsidR="00B8686D" w:rsidRPr="00A22FE6" w:rsidRDefault="00B8686D" w:rsidP="00B8686D"/>
    <w:p w14:paraId="64549CB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96</w:t>
      </w:r>
    </w:p>
    <w:p w14:paraId="1D0C04CD" w14:textId="77777777" w:rsidR="00B8686D" w:rsidRPr="00A22FE6" w:rsidRDefault="00B8686D" w:rsidP="00B8686D"/>
    <w:p w14:paraId="7120DF6C" w14:textId="77777777" w:rsidR="00B8686D" w:rsidRPr="00A22FE6" w:rsidRDefault="00B8686D" w:rsidP="00B8686D">
      <w:pPr>
        <w:pStyle w:val="NormalBold"/>
        <w:keepNext/>
      </w:pPr>
      <w:r w:rsidRPr="00A22FE6">
        <w:t>Proposal for a regulation</w:t>
      </w:r>
    </w:p>
    <w:p w14:paraId="15281FDB" w14:textId="77777777" w:rsidR="00B8686D" w:rsidRPr="00A22FE6" w:rsidRDefault="00B8686D" w:rsidP="00B8686D">
      <w:pPr>
        <w:pStyle w:val="NormalBold"/>
      </w:pPr>
      <w:r w:rsidRPr="00A22FE6">
        <w:t>Article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CFD21CD" w14:textId="77777777" w:rsidTr="00804B0E">
        <w:trPr>
          <w:jc w:val="center"/>
        </w:trPr>
        <w:tc>
          <w:tcPr>
            <w:tcW w:w="9752" w:type="dxa"/>
            <w:gridSpan w:val="2"/>
          </w:tcPr>
          <w:p w14:paraId="3F5AE482" w14:textId="77777777" w:rsidR="00B8686D" w:rsidRPr="00A22FE6" w:rsidRDefault="00B8686D" w:rsidP="00804B0E">
            <w:pPr>
              <w:keepNext/>
            </w:pPr>
          </w:p>
        </w:tc>
      </w:tr>
      <w:tr w:rsidR="00B8686D" w:rsidRPr="00A22FE6" w14:paraId="144CED44" w14:textId="77777777" w:rsidTr="00804B0E">
        <w:trPr>
          <w:jc w:val="center"/>
        </w:trPr>
        <w:tc>
          <w:tcPr>
            <w:tcW w:w="4876" w:type="dxa"/>
            <w:hideMark/>
          </w:tcPr>
          <w:p w14:paraId="36066F6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FEC38D4" w14:textId="77777777" w:rsidR="00B8686D" w:rsidRPr="00A22FE6" w:rsidRDefault="00B8686D" w:rsidP="00804B0E">
            <w:pPr>
              <w:pStyle w:val="ColumnHeading"/>
              <w:keepNext/>
              <w:rPr>
                <w:lang w:val="en-GB"/>
              </w:rPr>
            </w:pPr>
            <w:r w:rsidRPr="00A22FE6">
              <w:rPr>
                <w:lang w:val="en-GB"/>
              </w:rPr>
              <w:t>Amendment</w:t>
            </w:r>
          </w:p>
        </w:tc>
      </w:tr>
      <w:tr w:rsidR="00B8686D" w:rsidRPr="00A22FE6" w14:paraId="70E20BEC" w14:textId="77777777" w:rsidTr="00804B0E">
        <w:trPr>
          <w:jc w:val="center"/>
        </w:trPr>
        <w:tc>
          <w:tcPr>
            <w:tcW w:w="4876" w:type="dxa"/>
          </w:tcPr>
          <w:p w14:paraId="663711C8" w14:textId="77777777" w:rsidR="00B8686D" w:rsidRPr="00A22FE6" w:rsidRDefault="00B8686D" w:rsidP="00804B0E">
            <w:pPr>
              <w:pStyle w:val="Normal6"/>
              <w:rPr>
                <w:lang w:val="en-GB"/>
              </w:rPr>
            </w:pPr>
          </w:p>
        </w:tc>
        <w:tc>
          <w:tcPr>
            <w:tcW w:w="4876" w:type="dxa"/>
            <w:hideMark/>
          </w:tcPr>
          <w:p w14:paraId="69B21BD1" w14:textId="77777777" w:rsidR="00B8686D" w:rsidRPr="00A22FE6" w:rsidRDefault="00B8686D" w:rsidP="00804B0E">
            <w:pPr>
              <w:pStyle w:val="Normal6"/>
              <w:jc w:val="center"/>
              <w:rPr>
                <w:szCs w:val="24"/>
                <w:lang w:val="en-GB"/>
              </w:rPr>
            </w:pPr>
            <w:r w:rsidRPr="00A22FE6">
              <w:rPr>
                <w:b/>
                <w:i/>
                <w:lang w:val="en-GB"/>
              </w:rPr>
              <w:t>Article 5a</w:t>
            </w:r>
          </w:p>
        </w:tc>
      </w:tr>
      <w:tr w:rsidR="00B8686D" w:rsidRPr="00A22FE6" w14:paraId="6952DFBB" w14:textId="77777777" w:rsidTr="00804B0E">
        <w:trPr>
          <w:jc w:val="center"/>
        </w:trPr>
        <w:tc>
          <w:tcPr>
            <w:tcW w:w="4876" w:type="dxa"/>
          </w:tcPr>
          <w:p w14:paraId="2AF04543" w14:textId="77777777" w:rsidR="00B8686D" w:rsidRPr="00A22FE6" w:rsidRDefault="00B8686D" w:rsidP="00804B0E">
            <w:pPr>
              <w:pStyle w:val="Normal6"/>
              <w:rPr>
                <w:lang w:val="en-GB"/>
              </w:rPr>
            </w:pPr>
          </w:p>
        </w:tc>
        <w:tc>
          <w:tcPr>
            <w:tcW w:w="4876" w:type="dxa"/>
            <w:hideMark/>
          </w:tcPr>
          <w:p w14:paraId="5E9DDDCD" w14:textId="77777777" w:rsidR="00B8686D" w:rsidRPr="00A22FE6" w:rsidRDefault="00B8686D" w:rsidP="00804B0E">
            <w:pPr>
              <w:pStyle w:val="Normal6"/>
              <w:jc w:val="center"/>
              <w:rPr>
                <w:szCs w:val="24"/>
                <w:lang w:val="en-GB"/>
              </w:rPr>
            </w:pPr>
            <w:r w:rsidRPr="00A22FE6">
              <w:rPr>
                <w:b/>
                <w:i/>
                <w:lang w:val="en-GB"/>
              </w:rPr>
              <w:t>Request for an ex officio procedure</w:t>
            </w:r>
          </w:p>
        </w:tc>
      </w:tr>
      <w:tr w:rsidR="00B8686D" w:rsidRPr="00A22FE6" w14:paraId="65A88020" w14:textId="77777777" w:rsidTr="00804B0E">
        <w:trPr>
          <w:jc w:val="center"/>
        </w:trPr>
        <w:tc>
          <w:tcPr>
            <w:tcW w:w="4876" w:type="dxa"/>
          </w:tcPr>
          <w:p w14:paraId="2B5DF61B" w14:textId="77777777" w:rsidR="00B8686D" w:rsidRPr="00A22FE6" w:rsidRDefault="00B8686D" w:rsidP="00804B0E">
            <w:pPr>
              <w:pStyle w:val="Normal6"/>
              <w:rPr>
                <w:lang w:val="en-GB"/>
              </w:rPr>
            </w:pPr>
          </w:p>
        </w:tc>
        <w:tc>
          <w:tcPr>
            <w:tcW w:w="4876" w:type="dxa"/>
            <w:hideMark/>
          </w:tcPr>
          <w:p w14:paraId="4EB7363C" w14:textId="77777777" w:rsidR="00B8686D" w:rsidRPr="00A22FE6" w:rsidRDefault="00B8686D" w:rsidP="00804B0E">
            <w:pPr>
              <w:pStyle w:val="Normal6"/>
              <w:rPr>
                <w:szCs w:val="24"/>
                <w:lang w:val="en-GB"/>
              </w:rPr>
            </w:pPr>
            <w:r w:rsidRPr="00A22FE6">
              <w:rPr>
                <w:b/>
                <w:i/>
                <w:lang w:val="en-GB"/>
              </w:rPr>
              <w:t>1.</w:t>
            </w:r>
            <w:r w:rsidRPr="00A22FE6">
              <w:rPr>
                <w:b/>
                <w:i/>
                <w:lang w:val="en-GB"/>
              </w:rPr>
              <w:tab/>
              <w:t xml:space="preserve">Where it considers that Regulation (EU) 2016/679 may be violated and data subjects in the territory of its Member State are affected, any supervisory authority concerned may request an ex officio procedure by submitting a written request for a discretionary action pursuant to paragraph 2 to the lead supervisory authority. Such a request </w:t>
            </w:r>
            <w:r w:rsidRPr="00A22FE6">
              <w:rPr>
                <w:b/>
                <w:i/>
                <w:lang w:val="en-GB"/>
              </w:rPr>
              <w:lastRenderedPageBreak/>
              <w:t>shall contain at least:</w:t>
            </w:r>
          </w:p>
        </w:tc>
      </w:tr>
      <w:tr w:rsidR="00B8686D" w:rsidRPr="00A22FE6" w14:paraId="5573BC2C" w14:textId="77777777" w:rsidTr="00804B0E">
        <w:trPr>
          <w:jc w:val="center"/>
        </w:trPr>
        <w:tc>
          <w:tcPr>
            <w:tcW w:w="4876" w:type="dxa"/>
          </w:tcPr>
          <w:p w14:paraId="0C482DC9" w14:textId="77777777" w:rsidR="00B8686D" w:rsidRPr="00A22FE6" w:rsidRDefault="00B8686D" w:rsidP="00804B0E">
            <w:pPr>
              <w:pStyle w:val="Normal6"/>
              <w:rPr>
                <w:lang w:val="en-GB"/>
              </w:rPr>
            </w:pPr>
          </w:p>
        </w:tc>
        <w:tc>
          <w:tcPr>
            <w:tcW w:w="4876" w:type="dxa"/>
            <w:hideMark/>
          </w:tcPr>
          <w:p w14:paraId="4811298C" w14:textId="77777777" w:rsidR="00B8686D" w:rsidRPr="00A22FE6" w:rsidRDefault="00B8686D" w:rsidP="00804B0E">
            <w:pPr>
              <w:pStyle w:val="Normal6"/>
              <w:rPr>
                <w:szCs w:val="24"/>
                <w:lang w:val="en-GB"/>
              </w:rPr>
            </w:pPr>
            <w:r w:rsidRPr="00A22FE6">
              <w:rPr>
                <w:b/>
                <w:i/>
                <w:lang w:val="en-GB"/>
              </w:rPr>
              <w:t>(a)</w:t>
            </w:r>
            <w:r w:rsidRPr="00A22FE6">
              <w:rPr>
                <w:b/>
                <w:i/>
                <w:lang w:val="en-GB"/>
              </w:rPr>
              <w:tab/>
              <w:t>a declaration to be a supervisory authority concerned, and</w:t>
            </w:r>
          </w:p>
        </w:tc>
      </w:tr>
      <w:tr w:rsidR="00B8686D" w:rsidRPr="00A22FE6" w14:paraId="49E30ACA" w14:textId="77777777" w:rsidTr="00804B0E">
        <w:trPr>
          <w:jc w:val="center"/>
        </w:trPr>
        <w:tc>
          <w:tcPr>
            <w:tcW w:w="4876" w:type="dxa"/>
          </w:tcPr>
          <w:p w14:paraId="5406B56E" w14:textId="77777777" w:rsidR="00B8686D" w:rsidRPr="00A22FE6" w:rsidRDefault="00B8686D" w:rsidP="00804B0E">
            <w:pPr>
              <w:pStyle w:val="Normal6"/>
              <w:rPr>
                <w:lang w:val="en-GB"/>
              </w:rPr>
            </w:pPr>
          </w:p>
        </w:tc>
        <w:tc>
          <w:tcPr>
            <w:tcW w:w="4876" w:type="dxa"/>
            <w:hideMark/>
          </w:tcPr>
          <w:p w14:paraId="206B27D0" w14:textId="77777777" w:rsidR="00B8686D" w:rsidRPr="00A22FE6" w:rsidRDefault="00B8686D" w:rsidP="00804B0E">
            <w:pPr>
              <w:pStyle w:val="Normal6"/>
              <w:rPr>
                <w:szCs w:val="24"/>
                <w:lang w:val="en-GB"/>
              </w:rPr>
            </w:pPr>
            <w:r w:rsidRPr="00A22FE6">
              <w:rPr>
                <w:b/>
                <w:i/>
                <w:lang w:val="en-GB"/>
              </w:rPr>
              <w:t>(b)</w:t>
            </w:r>
            <w:r w:rsidRPr="00A22FE6">
              <w:rPr>
                <w:b/>
                <w:i/>
                <w:lang w:val="en-GB"/>
              </w:rPr>
              <w:tab/>
            </w:r>
            <w:proofErr w:type="gramStart"/>
            <w:r w:rsidRPr="00A22FE6">
              <w:rPr>
                <w:b/>
                <w:i/>
                <w:lang w:val="en-GB"/>
              </w:rPr>
              <w:t>a</w:t>
            </w:r>
            <w:proofErr w:type="gramEnd"/>
            <w:r w:rsidRPr="00A22FE6">
              <w:rPr>
                <w:b/>
                <w:i/>
                <w:lang w:val="en-GB"/>
              </w:rPr>
              <w:t xml:space="preserve"> summary of key issues pursuant to Article 9.</w:t>
            </w:r>
          </w:p>
        </w:tc>
      </w:tr>
      <w:tr w:rsidR="00B8686D" w:rsidRPr="00A22FE6" w14:paraId="06AD5FD4" w14:textId="77777777" w:rsidTr="00804B0E">
        <w:trPr>
          <w:jc w:val="center"/>
        </w:trPr>
        <w:tc>
          <w:tcPr>
            <w:tcW w:w="4876" w:type="dxa"/>
          </w:tcPr>
          <w:p w14:paraId="2621B203" w14:textId="77777777" w:rsidR="00B8686D" w:rsidRPr="00A22FE6" w:rsidRDefault="00B8686D" w:rsidP="00804B0E">
            <w:pPr>
              <w:pStyle w:val="Normal6"/>
              <w:rPr>
                <w:lang w:val="en-GB"/>
              </w:rPr>
            </w:pPr>
          </w:p>
        </w:tc>
        <w:tc>
          <w:tcPr>
            <w:tcW w:w="4876" w:type="dxa"/>
            <w:hideMark/>
          </w:tcPr>
          <w:p w14:paraId="75B6F3A1" w14:textId="77777777" w:rsidR="00B8686D" w:rsidRPr="00A22FE6" w:rsidRDefault="00B8686D" w:rsidP="00804B0E">
            <w:pPr>
              <w:pStyle w:val="Normal6"/>
              <w:rPr>
                <w:szCs w:val="24"/>
                <w:lang w:val="en-GB"/>
              </w:rPr>
            </w:pPr>
            <w:r w:rsidRPr="00A22FE6">
              <w:rPr>
                <w:b/>
                <w:i/>
                <w:lang w:val="en-GB"/>
              </w:rPr>
              <w:t>2. Within three weeks, the assumed lead supervisory authority shall:</w:t>
            </w:r>
          </w:p>
        </w:tc>
      </w:tr>
      <w:tr w:rsidR="00B8686D" w:rsidRPr="00A22FE6" w14:paraId="35B5788D" w14:textId="77777777" w:rsidTr="00804B0E">
        <w:trPr>
          <w:jc w:val="center"/>
        </w:trPr>
        <w:tc>
          <w:tcPr>
            <w:tcW w:w="4876" w:type="dxa"/>
          </w:tcPr>
          <w:p w14:paraId="4441F0B4" w14:textId="77777777" w:rsidR="00B8686D" w:rsidRPr="00A22FE6" w:rsidRDefault="00B8686D" w:rsidP="00804B0E">
            <w:pPr>
              <w:pStyle w:val="Normal6"/>
              <w:rPr>
                <w:lang w:val="en-GB"/>
              </w:rPr>
            </w:pPr>
          </w:p>
        </w:tc>
        <w:tc>
          <w:tcPr>
            <w:tcW w:w="4876" w:type="dxa"/>
            <w:hideMark/>
          </w:tcPr>
          <w:p w14:paraId="30BBF512" w14:textId="77777777" w:rsidR="00B8686D" w:rsidRPr="00A22FE6" w:rsidRDefault="00B8686D" w:rsidP="00804B0E">
            <w:pPr>
              <w:pStyle w:val="Normal6"/>
              <w:rPr>
                <w:szCs w:val="24"/>
                <w:lang w:val="en-GB"/>
              </w:rPr>
            </w:pPr>
            <w:r w:rsidRPr="00A22FE6">
              <w:rPr>
                <w:b/>
                <w:i/>
                <w:lang w:val="en-GB"/>
              </w:rPr>
              <w:t>(a)</w:t>
            </w:r>
            <w:r w:rsidRPr="00A22FE6">
              <w:rPr>
                <w:b/>
                <w:i/>
                <w:lang w:val="en-GB"/>
              </w:rPr>
              <w:tab/>
              <w:t>inform the supervisory authority concerned that it has opened an ex officio procedure;</w:t>
            </w:r>
          </w:p>
        </w:tc>
      </w:tr>
      <w:tr w:rsidR="00B8686D" w:rsidRPr="00A22FE6" w14:paraId="3740AE20" w14:textId="77777777" w:rsidTr="00804B0E">
        <w:trPr>
          <w:jc w:val="center"/>
        </w:trPr>
        <w:tc>
          <w:tcPr>
            <w:tcW w:w="4876" w:type="dxa"/>
          </w:tcPr>
          <w:p w14:paraId="0DDE77DE" w14:textId="77777777" w:rsidR="00B8686D" w:rsidRPr="00A22FE6" w:rsidRDefault="00B8686D" w:rsidP="00804B0E">
            <w:pPr>
              <w:pStyle w:val="Normal6"/>
              <w:rPr>
                <w:lang w:val="en-GB"/>
              </w:rPr>
            </w:pPr>
          </w:p>
        </w:tc>
        <w:tc>
          <w:tcPr>
            <w:tcW w:w="4876" w:type="dxa"/>
            <w:hideMark/>
          </w:tcPr>
          <w:p w14:paraId="2AA92D6E" w14:textId="77777777" w:rsidR="00B8686D" w:rsidRPr="00A22FE6" w:rsidRDefault="00B8686D" w:rsidP="00804B0E">
            <w:pPr>
              <w:pStyle w:val="Normal6"/>
              <w:rPr>
                <w:szCs w:val="24"/>
                <w:lang w:val="en-GB"/>
              </w:rPr>
            </w:pPr>
            <w:r w:rsidRPr="00A22FE6">
              <w:rPr>
                <w:b/>
                <w:i/>
                <w:lang w:val="en-GB"/>
              </w:rPr>
              <w:t>(b)</w:t>
            </w:r>
            <w:r w:rsidRPr="00A22FE6">
              <w:rPr>
                <w:b/>
                <w:i/>
                <w:lang w:val="en-GB"/>
              </w:rPr>
              <w:tab/>
              <w:t>inform the supervisory authority concerned that Article 56(2) of Regulation (EU) 2016/679 applies to the case and that in accordance with Article 56(3) of Regulation (EU) 2016/679 the lead supervisory authority does not intend to handle the case itself; or</w:t>
            </w:r>
          </w:p>
        </w:tc>
      </w:tr>
      <w:tr w:rsidR="00B8686D" w:rsidRPr="00A22FE6" w14:paraId="0448FBC8" w14:textId="77777777" w:rsidTr="00804B0E">
        <w:trPr>
          <w:jc w:val="center"/>
        </w:trPr>
        <w:tc>
          <w:tcPr>
            <w:tcW w:w="4876" w:type="dxa"/>
          </w:tcPr>
          <w:p w14:paraId="4764E14F" w14:textId="77777777" w:rsidR="00B8686D" w:rsidRPr="00A22FE6" w:rsidRDefault="00B8686D" w:rsidP="00804B0E">
            <w:pPr>
              <w:pStyle w:val="Normal6"/>
              <w:rPr>
                <w:lang w:val="en-GB"/>
              </w:rPr>
            </w:pPr>
          </w:p>
        </w:tc>
        <w:tc>
          <w:tcPr>
            <w:tcW w:w="4876" w:type="dxa"/>
            <w:hideMark/>
          </w:tcPr>
          <w:p w14:paraId="04246BD2" w14:textId="77777777" w:rsidR="00B8686D" w:rsidRPr="00A22FE6" w:rsidRDefault="00B8686D" w:rsidP="00804B0E">
            <w:pPr>
              <w:pStyle w:val="Normal6"/>
              <w:rPr>
                <w:szCs w:val="24"/>
                <w:lang w:val="en-GB"/>
              </w:rPr>
            </w:pPr>
            <w:r w:rsidRPr="00A22FE6">
              <w:rPr>
                <w:b/>
                <w:i/>
                <w:lang w:val="en-GB"/>
              </w:rPr>
              <w:t>(c)</w:t>
            </w:r>
            <w:r w:rsidRPr="00A22FE6">
              <w:rPr>
                <w:b/>
                <w:i/>
                <w:lang w:val="en-GB"/>
              </w:rPr>
              <w:tab/>
            </w:r>
            <w:proofErr w:type="gramStart"/>
            <w:r w:rsidRPr="00A22FE6">
              <w:rPr>
                <w:b/>
                <w:i/>
                <w:lang w:val="en-GB"/>
              </w:rPr>
              <w:t>reject</w:t>
            </w:r>
            <w:proofErr w:type="gramEnd"/>
            <w:r w:rsidRPr="00A22FE6">
              <w:rPr>
                <w:b/>
                <w:i/>
                <w:lang w:val="en-GB"/>
              </w:rPr>
              <w:t xml:space="preserve"> the request, if it takes the view that it is not the lead supervisory authority or there is no prima facie violation of Regulation (EU) 2016/679.</w:t>
            </w:r>
          </w:p>
        </w:tc>
      </w:tr>
      <w:tr w:rsidR="00B8686D" w:rsidRPr="00A22FE6" w14:paraId="77F0E8F2" w14:textId="77777777" w:rsidTr="00804B0E">
        <w:trPr>
          <w:jc w:val="center"/>
        </w:trPr>
        <w:tc>
          <w:tcPr>
            <w:tcW w:w="4876" w:type="dxa"/>
          </w:tcPr>
          <w:p w14:paraId="7EEFECBD" w14:textId="77777777" w:rsidR="00B8686D" w:rsidRPr="00A22FE6" w:rsidRDefault="00B8686D" w:rsidP="00804B0E">
            <w:pPr>
              <w:pStyle w:val="Normal6"/>
              <w:rPr>
                <w:lang w:val="en-GB"/>
              </w:rPr>
            </w:pPr>
          </w:p>
        </w:tc>
        <w:tc>
          <w:tcPr>
            <w:tcW w:w="4876" w:type="dxa"/>
            <w:hideMark/>
          </w:tcPr>
          <w:p w14:paraId="5559FAA1" w14:textId="77777777" w:rsidR="00B8686D" w:rsidRPr="00A22FE6" w:rsidRDefault="00B8686D" w:rsidP="00804B0E">
            <w:pPr>
              <w:pStyle w:val="Normal6"/>
              <w:rPr>
                <w:b/>
                <w:i/>
                <w:lang w:val="en-GB"/>
              </w:rPr>
            </w:pPr>
            <w:r w:rsidRPr="00A22FE6">
              <w:rPr>
                <w:b/>
                <w:i/>
                <w:lang w:val="en-GB"/>
              </w:rPr>
              <w:t>In the case referred to in point (a) of this paragraph, the supervisory authority concerned may submit to the lead supervisory authority a draft decision pursuant to Article 56(4) of Regulation (EU) 2016/679.</w:t>
            </w:r>
          </w:p>
        </w:tc>
      </w:tr>
      <w:tr w:rsidR="00B8686D" w:rsidRPr="00A22FE6" w14:paraId="129E86C7" w14:textId="77777777" w:rsidTr="00804B0E">
        <w:trPr>
          <w:jc w:val="center"/>
        </w:trPr>
        <w:tc>
          <w:tcPr>
            <w:tcW w:w="4876" w:type="dxa"/>
          </w:tcPr>
          <w:p w14:paraId="702592C8" w14:textId="77777777" w:rsidR="00B8686D" w:rsidRPr="00A22FE6" w:rsidRDefault="00B8686D" w:rsidP="00804B0E">
            <w:pPr>
              <w:pStyle w:val="Normal6"/>
              <w:rPr>
                <w:lang w:val="en-GB"/>
              </w:rPr>
            </w:pPr>
          </w:p>
        </w:tc>
        <w:tc>
          <w:tcPr>
            <w:tcW w:w="4876" w:type="dxa"/>
            <w:hideMark/>
          </w:tcPr>
          <w:p w14:paraId="6C7D010F" w14:textId="77777777" w:rsidR="00B8686D" w:rsidRPr="00A22FE6" w:rsidRDefault="00B8686D" w:rsidP="00804B0E">
            <w:pPr>
              <w:pStyle w:val="Normal6"/>
              <w:rPr>
                <w:szCs w:val="24"/>
                <w:lang w:val="en-GB"/>
              </w:rPr>
            </w:pPr>
            <w:r w:rsidRPr="00A22FE6">
              <w:rPr>
                <w:b/>
                <w:i/>
                <w:lang w:val="en-GB"/>
              </w:rPr>
              <w:t>In the cases referred to in point (b) and (c) of this paragraph, the supervisory authority concerned may resubmit an amended request for an ex officio procedure, or request a determination on the opening of the procedure by the Board in accordance with Article 26a(1).</w:t>
            </w:r>
          </w:p>
        </w:tc>
      </w:tr>
      <w:tr w:rsidR="00B8686D" w:rsidRPr="00A22FE6" w14:paraId="3A88B18C" w14:textId="77777777" w:rsidTr="00804B0E">
        <w:trPr>
          <w:jc w:val="center"/>
        </w:trPr>
        <w:tc>
          <w:tcPr>
            <w:tcW w:w="4876" w:type="dxa"/>
          </w:tcPr>
          <w:p w14:paraId="66A52A2D" w14:textId="77777777" w:rsidR="00B8686D" w:rsidRPr="00A22FE6" w:rsidRDefault="00B8686D" w:rsidP="00804B0E">
            <w:pPr>
              <w:pStyle w:val="Normal6"/>
              <w:rPr>
                <w:lang w:val="en-GB"/>
              </w:rPr>
            </w:pPr>
          </w:p>
        </w:tc>
        <w:tc>
          <w:tcPr>
            <w:tcW w:w="4876" w:type="dxa"/>
            <w:hideMark/>
          </w:tcPr>
          <w:p w14:paraId="694FEECA" w14:textId="77777777" w:rsidR="00B8686D" w:rsidRPr="00A22FE6" w:rsidRDefault="00B8686D" w:rsidP="00804B0E">
            <w:pPr>
              <w:pStyle w:val="Normal6"/>
              <w:rPr>
                <w:szCs w:val="24"/>
                <w:lang w:val="en-GB"/>
              </w:rPr>
            </w:pPr>
            <w:r w:rsidRPr="00A22FE6">
              <w:rPr>
                <w:b/>
                <w:i/>
                <w:lang w:val="en-GB"/>
              </w:rPr>
              <w:t>3.</w:t>
            </w:r>
            <w:r w:rsidRPr="00A22FE6">
              <w:rPr>
                <w:b/>
                <w:i/>
                <w:lang w:val="en-GB"/>
              </w:rPr>
              <w:tab/>
              <w:t>Where the lead supervisory authority opens an ex officio procedure, it shall deliver a draft decision pursuant to Article 60(3) of Regulation (EU) 2016/679 without delay, but no later than nine months from the receipt of the request pursuant to paragraph 1. This deadline may exceptionally be extended by:</w:t>
            </w:r>
          </w:p>
        </w:tc>
      </w:tr>
      <w:tr w:rsidR="00B8686D" w:rsidRPr="00A22FE6" w14:paraId="38161A5C" w14:textId="77777777" w:rsidTr="00804B0E">
        <w:trPr>
          <w:jc w:val="center"/>
        </w:trPr>
        <w:tc>
          <w:tcPr>
            <w:tcW w:w="4876" w:type="dxa"/>
          </w:tcPr>
          <w:p w14:paraId="29100C7F" w14:textId="77777777" w:rsidR="00B8686D" w:rsidRPr="00A22FE6" w:rsidRDefault="00B8686D" w:rsidP="00804B0E">
            <w:pPr>
              <w:pStyle w:val="Normal6"/>
              <w:rPr>
                <w:lang w:val="en-GB"/>
              </w:rPr>
            </w:pPr>
          </w:p>
        </w:tc>
        <w:tc>
          <w:tcPr>
            <w:tcW w:w="4876" w:type="dxa"/>
            <w:hideMark/>
          </w:tcPr>
          <w:p w14:paraId="67BC264C" w14:textId="77777777" w:rsidR="00B8686D" w:rsidRPr="00A22FE6" w:rsidRDefault="00B8686D" w:rsidP="00804B0E">
            <w:pPr>
              <w:pStyle w:val="Normal6"/>
              <w:rPr>
                <w:szCs w:val="24"/>
                <w:lang w:val="en-GB"/>
              </w:rPr>
            </w:pPr>
            <w:r w:rsidRPr="00A22FE6">
              <w:rPr>
                <w:b/>
                <w:i/>
                <w:lang w:val="en-GB"/>
              </w:rPr>
              <w:t>(a)</w:t>
            </w:r>
            <w:r w:rsidRPr="00A22FE6">
              <w:rPr>
                <w:b/>
                <w:i/>
                <w:lang w:val="en-GB"/>
              </w:rPr>
              <w:tab/>
              <w:t xml:space="preserve">eight weeks when comments under Article 9(3) are submitted against a summary of key issues or an updated </w:t>
            </w:r>
            <w:r w:rsidRPr="00A22FE6">
              <w:rPr>
                <w:b/>
                <w:i/>
                <w:lang w:val="en-GB"/>
              </w:rPr>
              <w:lastRenderedPageBreak/>
              <w:t>summary of key issues;</w:t>
            </w:r>
          </w:p>
        </w:tc>
      </w:tr>
      <w:tr w:rsidR="00B8686D" w:rsidRPr="00A22FE6" w14:paraId="0BA8A533" w14:textId="77777777" w:rsidTr="00804B0E">
        <w:trPr>
          <w:jc w:val="center"/>
        </w:trPr>
        <w:tc>
          <w:tcPr>
            <w:tcW w:w="4876" w:type="dxa"/>
          </w:tcPr>
          <w:p w14:paraId="42FE12B7" w14:textId="77777777" w:rsidR="00B8686D" w:rsidRPr="00A22FE6" w:rsidRDefault="00B8686D" w:rsidP="00804B0E">
            <w:pPr>
              <w:pStyle w:val="Normal6"/>
              <w:rPr>
                <w:lang w:val="en-GB"/>
              </w:rPr>
            </w:pPr>
          </w:p>
        </w:tc>
        <w:tc>
          <w:tcPr>
            <w:tcW w:w="4876" w:type="dxa"/>
            <w:hideMark/>
          </w:tcPr>
          <w:p w14:paraId="2820C169" w14:textId="77777777" w:rsidR="00B8686D" w:rsidRPr="00A22FE6" w:rsidRDefault="00B8686D" w:rsidP="00804B0E">
            <w:pPr>
              <w:pStyle w:val="Normal6"/>
              <w:rPr>
                <w:szCs w:val="24"/>
                <w:lang w:val="en-GB"/>
              </w:rPr>
            </w:pPr>
            <w:r w:rsidRPr="00A22FE6">
              <w:rPr>
                <w:b/>
                <w:i/>
                <w:lang w:val="en-GB"/>
              </w:rPr>
              <w:t>(b)</w:t>
            </w:r>
            <w:r w:rsidRPr="00A22FE6">
              <w:rPr>
                <w:b/>
                <w:i/>
                <w:lang w:val="en-GB"/>
              </w:rPr>
              <w:tab/>
              <w:t>eight weeks where the lead supervisory authority intends to issue fines or other penalties;</w:t>
            </w:r>
          </w:p>
        </w:tc>
      </w:tr>
      <w:tr w:rsidR="00B8686D" w:rsidRPr="00A22FE6" w14:paraId="5327F536" w14:textId="77777777" w:rsidTr="00804B0E">
        <w:trPr>
          <w:jc w:val="center"/>
        </w:trPr>
        <w:tc>
          <w:tcPr>
            <w:tcW w:w="4876" w:type="dxa"/>
          </w:tcPr>
          <w:p w14:paraId="5FD65703" w14:textId="77777777" w:rsidR="00B8686D" w:rsidRPr="00A22FE6" w:rsidRDefault="00B8686D" w:rsidP="00804B0E">
            <w:pPr>
              <w:pStyle w:val="Normal6"/>
              <w:rPr>
                <w:lang w:val="en-GB"/>
              </w:rPr>
            </w:pPr>
          </w:p>
        </w:tc>
        <w:tc>
          <w:tcPr>
            <w:tcW w:w="4876" w:type="dxa"/>
            <w:hideMark/>
          </w:tcPr>
          <w:p w14:paraId="3CD504DA" w14:textId="77777777" w:rsidR="00B8686D" w:rsidRPr="00A22FE6" w:rsidRDefault="00B8686D" w:rsidP="00804B0E">
            <w:pPr>
              <w:pStyle w:val="Normal6"/>
              <w:rPr>
                <w:szCs w:val="24"/>
                <w:lang w:val="en-GB"/>
              </w:rPr>
            </w:pPr>
            <w:r w:rsidRPr="00A22FE6">
              <w:rPr>
                <w:b/>
                <w:i/>
                <w:lang w:val="en-GB"/>
              </w:rPr>
              <w:t>(c)</w:t>
            </w:r>
            <w:r w:rsidRPr="00A22FE6">
              <w:rPr>
                <w:b/>
                <w:i/>
                <w:lang w:val="en-GB"/>
              </w:rPr>
              <w:tab/>
              <w:t>the period of time between a reference under Article 26a and the decision by the Board;</w:t>
            </w:r>
          </w:p>
        </w:tc>
      </w:tr>
      <w:tr w:rsidR="00B8686D" w:rsidRPr="00A22FE6" w14:paraId="36BB2670" w14:textId="77777777" w:rsidTr="00804B0E">
        <w:trPr>
          <w:jc w:val="center"/>
        </w:trPr>
        <w:tc>
          <w:tcPr>
            <w:tcW w:w="4876" w:type="dxa"/>
          </w:tcPr>
          <w:p w14:paraId="3EF7068A" w14:textId="77777777" w:rsidR="00B8686D" w:rsidRPr="00A22FE6" w:rsidRDefault="00B8686D" w:rsidP="00804B0E">
            <w:pPr>
              <w:pStyle w:val="Normal6"/>
              <w:rPr>
                <w:lang w:val="en-GB"/>
              </w:rPr>
            </w:pPr>
          </w:p>
        </w:tc>
        <w:tc>
          <w:tcPr>
            <w:tcW w:w="4876" w:type="dxa"/>
            <w:hideMark/>
          </w:tcPr>
          <w:p w14:paraId="25C2A185" w14:textId="77777777" w:rsidR="00B8686D" w:rsidRPr="00A22FE6" w:rsidRDefault="00B8686D" w:rsidP="00804B0E">
            <w:pPr>
              <w:pStyle w:val="Normal6"/>
              <w:rPr>
                <w:szCs w:val="24"/>
                <w:lang w:val="en-GB"/>
              </w:rPr>
            </w:pPr>
            <w:r w:rsidRPr="00A22FE6">
              <w:rPr>
                <w:b/>
                <w:i/>
                <w:lang w:val="en-GB"/>
              </w:rPr>
              <w:t>(d)</w:t>
            </w:r>
            <w:r w:rsidRPr="00A22FE6">
              <w:rPr>
                <w:b/>
                <w:i/>
                <w:lang w:val="en-GB"/>
              </w:rPr>
              <w:tab/>
            </w:r>
            <w:proofErr w:type="gramStart"/>
            <w:r w:rsidRPr="00A22FE6">
              <w:rPr>
                <w:b/>
                <w:i/>
                <w:lang w:val="en-GB"/>
              </w:rPr>
              <w:t>the</w:t>
            </w:r>
            <w:proofErr w:type="gramEnd"/>
            <w:r w:rsidRPr="00A22FE6">
              <w:rPr>
                <w:b/>
                <w:i/>
                <w:lang w:val="en-GB"/>
              </w:rPr>
              <w:t xml:space="preserve"> period of any prolongation permitted by the Board under Article 26a(3).</w:t>
            </w:r>
          </w:p>
        </w:tc>
      </w:tr>
    </w:tbl>
    <w:p w14:paraId="44BE563A" w14:textId="77777777" w:rsidR="00B8686D" w:rsidRPr="00A22FE6" w:rsidRDefault="00B8686D" w:rsidP="00B8686D"/>
    <w:p w14:paraId="54FECA1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97</w:t>
      </w:r>
    </w:p>
    <w:p w14:paraId="4D9C623F" w14:textId="77777777" w:rsidR="00B8686D" w:rsidRPr="00A22FE6" w:rsidRDefault="00B8686D" w:rsidP="00B8686D"/>
    <w:p w14:paraId="0371EF12" w14:textId="77777777" w:rsidR="00B8686D" w:rsidRPr="00A22FE6" w:rsidRDefault="00B8686D" w:rsidP="00B8686D">
      <w:pPr>
        <w:pStyle w:val="NormalBold"/>
        <w:keepNext/>
      </w:pPr>
      <w:r w:rsidRPr="00A22FE6">
        <w:t>Proposal for a regulation</w:t>
      </w:r>
    </w:p>
    <w:p w14:paraId="44ED3365" w14:textId="77777777" w:rsidR="00B8686D" w:rsidRPr="00A22FE6" w:rsidRDefault="00B8686D" w:rsidP="00B8686D">
      <w:pPr>
        <w:pStyle w:val="NormalBold"/>
      </w:pPr>
      <w:r w:rsidRPr="00A22FE6">
        <w:t>Article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6893F36" w14:textId="77777777" w:rsidTr="00804B0E">
        <w:trPr>
          <w:jc w:val="center"/>
        </w:trPr>
        <w:tc>
          <w:tcPr>
            <w:tcW w:w="9752" w:type="dxa"/>
            <w:gridSpan w:val="2"/>
          </w:tcPr>
          <w:p w14:paraId="5AD989D3" w14:textId="77777777" w:rsidR="00B8686D" w:rsidRPr="00A22FE6" w:rsidRDefault="00B8686D" w:rsidP="00804B0E">
            <w:pPr>
              <w:keepNext/>
            </w:pPr>
          </w:p>
        </w:tc>
      </w:tr>
      <w:tr w:rsidR="00B8686D" w:rsidRPr="00A22FE6" w14:paraId="719B13B9" w14:textId="77777777" w:rsidTr="00804B0E">
        <w:trPr>
          <w:jc w:val="center"/>
        </w:trPr>
        <w:tc>
          <w:tcPr>
            <w:tcW w:w="4876" w:type="dxa"/>
            <w:hideMark/>
          </w:tcPr>
          <w:p w14:paraId="3A4AF97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9515E49" w14:textId="77777777" w:rsidR="00B8686D" w:rsidRPr="00A22FE6" w:rsidRDefault="00B8686D" w:rsidP="00804B0E">
            <w:pPr>
              <w:pStyle w:val="ColumnHeading"/>
              <w:keepNext/>
              <w:rPr>
                <w:lang w:val="en-GB"/>
              </w:rPr>
            </w:pPr>
            <w:r w:rsidRPr="00A22FE6">
              <w:rPr>
                <w:lang w:val="en-GB"/>
              </w:rPr>
              <w:t>Amendment</w:t>
            </w:r>
          </w:p>
        </w:tc>
      </w:tr>
      <w:tr w:rsidR="00B8686D" w:rsidRPr="00A22FE6" w14:paraId="1A896CD9" w14:textId="77777777" w:rsidTr="00804B0E">
        <w:trPr>
          <w:jc w:val="center"/>
        </w:trPr>
        <w:tc>
          <w:tcPr>
            <w:tcW w:w="4876" w:type="dxa"/>
            <w:hideMark/>
          </w:tcPr>
          <w:p w14:paraId="65508E0D" w14:textId="77777777" w:rsidR="00B8686D" w:rsidRPr="00A22FE6" w:rsidRDefault="00B8686D" w:rsidP="00804B0E">
            <w:pPr>
              <w:pStyle w:val="Normal6"/>
              <w:jc w:val="center"/>
              <w:rPr>
                <w:lang w:val="en-GB"/>
              </w:rPr>
            </w:pPr>
            <w:r w:rsidRPr="00A22FE6">
              <w:rPr>
                <w:b/>
                <w:i/>
                <w:lang w:val="en-GB"/>
              </w:rPr>
              <w:t>Article 6</w:t>
            </w:r>
          </w:p>
        </w:tc>
        <w:tc>
          <w:tcPr>
            <w:tcW w:w="4876" w:type="dxa"/>
            <w:hideMark/>
          </w:tcPr>
          <w:p w14:paraId="5E666DA6" w14:textId="77777777" w:rsidR="00B8686D" w:rsidRPr="00A22FE6" w:rsidRDefault="00B8686D" w:rsidP="00804B0E">
            <w:pPr>
              <w:pStyle w:val="Normal6"/>
              <w:rPr>
                <w:szCs w:val="24"/>
                <w:lang w:val="en-GB"/>
              </w:rPr>
            </w:pPr>
            <w:r w:rsidRPr="00A22FE6">
              <w:rPr>
                <w:b/>
                <w:i/>
                <w:lang w:val="en-GB"/>
              </w:rPr>
              <w:t>deleted</w:t>
            </w:r>
          </w:p>
        </w:tc>
      </w:tr>
      <w:tr w:rsidR="00B8686D" w:rsidRPr="00A22FE6" w14:paraId="528F38DF" w14:textId="77777777" w:rsidTr="00804B0E">
        <w:trPr>
          <w:jc w:val="center"/>
        </w:trPr>
        <w:tc>
          <w:tcPr>
            <w:tcW w:w="4876" w:type="dxa"/>
            <w:hideMark/>
          </w:tcPr>
          <w:p w14:paraId="252177C2" w14:textId="77777777" w:rsidR="00B8686D" w:rsidRPr="00A22FE6" w:rsidRDefault="00B8686D" w:rsidP="00804B0E">
            <w:pPr>
              <w:pStyle w:val="Normal6"/>
              <w:jc w:val="center"/>
              <w:rPr>
                <w:lang w:val="en-GB"/>
              </w:rPr>
            </w:pPr>
            <w:r w:rsidRPr="00A22FE6">
              <w:rPr>
                <w:b/>
                <w:i/>
                <w:lang w:val="en-GB"/>
              </w:rPr>
              <w:t>Translations</w:t>
            </w:r>
          </w:p>
        </w:tc>
        <w:tc>
          <w:tcPr>
            <w:tcW w:w="4876" w:type="dxa"/>
          </w:tcPr>
          <w:p w14:paraId="0FFC066D" w14:textId="77777777" w:rsidR="00B8686D" w:rsidRPr="00A22FE6" w:rsidRDefault="00B8686D" w:rsidP="00804B0E">
            <w:pPr>
              <w:pStyle w:val="Normal6"/>
              <w:rPr>
                <w:szCs w:val="24"/>
                <w:lang w:val="en-GB"/>
              </w:rPr>
            </w:pPr>
          </w:p>
        </w:tc>
      </w:tr>
      <w:tr w:rsidR="00B8686D" w:rsidRPr="00A22FE6" w14:paraId="6DD0ABD6" w14:textId="77777777" w:rsidTr="00804B0E">
        <w:trPr>
          <w:jc w:val="center"/>
        </w:trPr>
        <w:tc>
          <w:tcPr>
            <w:tcW w:w="4876" w:type="dxa"/>
            <w:hideMark/>
          </w:tcPr>
          <w:p w14:paraId="5B85A278" w14:textId="77777777" w:rsidR="00B8686D" w:rsidRPr="00A22FE6" w:rsidRDefault="00B8686D" w:rsidP="00804B0E">
            <w:pPr>
              <w:pStyle w:val="Normal6"/>
              <w:rPr>
                <w:lang w:val="en-GB"/>
              </w:rPr>
            </w:pPr>
            <w:r w:rsidRPr="00A22FE6">
              <w:rPr>
                <w:b/>
                <w:i/>
                <w:lang w:val="en-GB"/>
              </w:rPr>
              <w:t>1.</w:t>
            </w:r>
            <w:r w:rsidRPr="00A22FE6">
              <w:rPr>
                <w:b/>
                <w:i/>
                <w:lang w:val="en-GB"/>
              </w:rPr>
              <w:tab/>
              <w:t>The supervisory authority with which the complaint was lodged shall be responsible for:</w:t>
            </w:r>
          </w:p>
        </w:tc>
        <w:tc>
          <w:tcPr>
            <w:tcW w:w="4876" w:type="dxa"/>
          </w:tcPr>
          <w:p w14:paraId="30B6BF2B" w14:textId="77777777" w:rsidR="00B8686D" w:rsidRPr="00A22FE6" w:rsidRDefault="00B8686D" w:rsidP="00804B0E">
            <w:pPr>
              <w:pStyle w:val="Normal6"/>
              <w:rPr>
                <w:szCs w:val="24"/>
                <w:lang w:val="en-GB"/>
              </w:rPr>
            </w:pPr>
          </w:p>
        </w:tc>
      </w:tr>
      <w:tr w:rsidR="00B8686D" w:rsidRPr="00A22FE6" w14:paraId="6362BCC0" w14:textId="77777777" w:rsidTr="00804B0E">
        <w:trPr>
          <w:jc w:val="center"/>
        </w:trPr>
        <w:tc>
          <w:tcPr>
            <w:tcW w:w="4876" w:type="dxa"/>
            <w:hideMark/>
          </w:tcPr>
          <w:p w14:paraId="795D1B10" w14:textId="77777777" w:rsidR="00B8686D" w:rsidRPr="00A22FE6" w:rsidRDefault="00B8686D" w:rsidP="00804B0E">
            <w:pPr>
              <w:pStyle w:val="Normal6"/>
              <w:rPr>
                <w:lang w:val="en-GB"/>
              </w:rPr>
            </w:pPr>
            <w:r w:rsidRPr="00A22FE6">
              <w:rPr>
                <w:b/>
                <w:i/>
                <w:lang w:val="en-GB"/>
              </w:rPr>
              <w:t>(a)</w:t>
            </w:r>
            <w:r w:rsidRPr="00A22FE6">
              <w:rPr>
                <w:b/>
                <w:i/>
                <w:lang w:val="en-GB"/>
              </w:rPr>
              <w:tab/>
              <w:t>translation of complaints and the views of complainants into the language used by the lead supervisory authority for the purposes of the investigation;</w:t>
            </w:r>
          </w:p>
        </w:tc>
        <w:tc>
          <w:tcPr>
            <w:tcW w:w="4876" w:type="dxa"/>
          </w:tcPr>
          <w:p w14:paraId="03E42B6E" w14:textId="77777777" w:rsidR="00B8686D" w:rsidRPr="00A22FE6" w:rsidRDefault="00B8686D" w:rsidP="00804B0E">
            <w:pPr>
              <w:pStyle w:val="Normal6"/>
              <w:rPr>
                <w:szCs w:val="24"/>
                <w:lang w:val="en-GB"/>
              </w:rPr>
            </w:pPr>
          </w:p>
        </w:tc>
      </w:tr>
      <w:tr w:rsidR="00B8686D" w:rsidRPr="00A22FE6" w14:paraId="5458D3EF" w14:textId="77777777" w:rsidTr="00804B0E">
        <w:trPr>
          <w:jc w:val="center"/>
        </w:trPr>
        <w:tc>
          <w:tcPr>
            <w:tcW w:w="4876" w:type="dxa"/>
            <w:hideMark/>
          </w:tcPr>
          <w:p w14:paraId="5DF00EE1" w14:textId="77777777" w:rsidR="00B8686D" w:rsidRPr="00A22FE6" w:rsidRDefault="00B8686D" w:rsidP="00804B0E">
            <w:pPr>
              <w:pStyle w:val="Normal6"/>
              <w:rPr>
                <w:lang w:val="en-GB"/>
              </w:rPr>
            </w:pPr>
            <w:r w:rsidRPr="00A22FE6">
              <w:rPr>
                <w:b/>
                <w:i/>
                <w:lang w:val="en-GB"/>
              </w:rPr>
              <w:t>(b)</w:t>
            </w:r>
            <w:r w:rsidRPr="00A22FE6">
              <w:rPr>
                <w:b/>
                <w:i/>
                <w:lang w:val="en-GB"/>
              </w:rPr>
              <w:tab/>
            </w:r>
            <w:proofErr w:type="gramStart"/>
            <w:r w:rsidRPr="00A22FE6">
              <w:rPr>
                <w:b/>
                <w:i/>
                <w:lang w:val="en-GB"/>
              </w:rPr>
              <w:t>translation</w:t>
            </w:r>
            <w:proofErr w:type="gramEnd"/>
            <w:r w:rsidRPr="00A22FE6">
              <w:rPr>
                <w:b/>
                <w:i/>
                <w:lang w:val="en-GB"/>
              </w:rPr>
              <w:t xml:space="preserve"> of documents provided by the lead supervisory authority into the language used for communication with the complainant, where it is necessary to provide such documents to the complainant pursuant to this Regulation or Regulation (EU) 2016/679.</w:t>
            </w:r>
          </w:p>
        </w:tc>
        <w:tc>
          <w:tcPr>
            <w:tcW w:w="4876" w:type="dxa"/>
          </w:tcPr>
          <w:p w14:paraId="5D77B49D" w14:textId="77777777" w:rsidR="00B8686D" w:rsidRPr="00A22FE6" w:rsidRDefault="00B8686D" w:rsidP="00804B0E">
            <w:pPr>
              <w:pStyle w:val="Normal6"/>
              <w:rPr>
                <w:szCs w:val="24"/>
                <w:lang w:val="en-GB"/>
              </w:rPr>
            </w:pPr>
          </w:p>
        </w:tc>
      </w:tr>
      <w:tr w:rsidR="00B8686D" w:rsidRPr="00A22FE6" w14:paraId="31430CE2" w14:textId="77777777" w:rsidTr="00804B0E">
        <w:trPr>
          <w:jc w:val="center"/>
        </w:trPr>
        <w:tc>
          <w:tcPr>
            <w:tcW w:w="4876" w:type="dxa"/>
            <w:hideMark/>
          </w:tcPr>
          <w:p w14:paraId="6EC75D0D" w14:textId="77777777" w:rsidR="00B8686D" w:rsidRPr="00A22FE6" w:rsidRDefault="00B8686D" w:rsidP="00804B0E">
            <w:pPr>
              <w:pStyle w:val="Normal6"/>
              <w:rPr>
                <w:lang w:val="en-GB"/>
              </w:rPr>
            </w:pPr>
            <w:r w:rsidRPr="00A22FE6">
              <w:rPr>
                <w:b/>
                <w:i/>
                <w:lang w:val="en-GB"/>
              </w:rPr>
              <w:t>2.</w:t>
            </w:r>
            <w:r w:rsidRPr="00A22FE6">
              <w:rPr>
                <w:b/>
                <w:i/>
                <w:lang w:val="en-GB"/>
              </w:rPr>
              <w:tab/>
              <w:t>In its rules of procedure, the Board shall determine the procedure for the translation of comments or relevant and reasoned objections expressed by supervisory authorities concerned in a language other than the language used by the lead supervisory authority for the purposes of the investigation.</w:t>
            </w:r>
          </w:p>
        </w:tc>
        <w:tc>
          <w:tcPr>
            <w:tcW w:w="4876" w:type="dxa"/>
          </w:tcPr>
          <w:p w14:paraId="7149A4C5" w14:textId="77777777" w:rsidR="00B8686D" w:rsidRPr="00A22FE6" w:rsidRDefault="00B8686D" w:rsidP="00804B0E">
            <w:pPr>
              <w:pStyle w:val="Normal6"/>
              <w:rPr>
                <w:szCs w:val="24"/>
                <w:lang w:val="en-GB"/>
              </w:rPr>
            </w:pPr>
          </w:p>
        </w:tc>
      </w:tr>
    </w:tbl>
    <w:p w14:paraId="7452028E" w14:textId="77777777" w:rsidR="00B8686D" w:rsidRPr="00A22FE6" w:rsidRDefault="00B8686D" w:rsidP="00B8686D"/>
    <w:p w14:paraId="0938F43B"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98</w:t>
      </w:r>
    </w:p>
    <w:p w14:paraId="68FE2B9C" w14:textId="77777777" w:rsidR="00B8686D" w:rsidRPr="00A22FE6" w:rsidRDefault="00B8686D" w:rsidP="00B8686D"/>
    <w:p w14:paraId="79DBF801" w14:textId="77777777" w:rsidR="00B8686D" w:rsidRPr="00A22FE6" w:rsidRDefault="00B8686D" w:rsidP="00B8686D">
      <w:pPr>
        <w:pStyle w:val="NormalBold"/>
        <w:keepNext/>
      </w:pPr>
      <w:r w:rsidRPr="00A22FE6">
        <w:t>Proposal for a regulation</w:t>
      </w:r>
    </w:p>
    <w:p w14:paraId="06C633A1" w14:textId="77777777" w:rsidR="00B8686D" w:rsidRPr="00A22FE6" w:rsidRDefault="00B8686D" w:rsidP="00B8686D">
      <w:pPr>
        <w:pStyle w:val="NormalBold"/>
      </w:pPr>
      <w:r w:rsidRPr="00A22FE6">
        <w:t>Chapter III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2B6358F" w14:textId="77777777" w:rsidTr="00804B0E">
        <w:trPr>
          <w:jc w:val="center"/>
        </w:trPr>
        <w:tc>
          <w:tcPr>
            <w:tcW w:w="9752" w:type="dxa"/>
            <w:gridSpan w:val="2"/>
          </w:tcPr>
          <w:p w14:paraId="7CB7654D" w14:textId="77777777" w:rsidR="00B8686D" w:rsidRPr="00A22FE6" w:rsidRDefault="00B8686D" w:rsidP="00804B0E">
            <w:pPr>
              <w:keepNext/>
            </w:pPr>
          </w:p>
        </w:tc>
      </w:tr>
      <w:tr w:rsidR="00B8686D" w:rsidRPr="00A22FE6" w14:paraId="4CB30C45" w14:textId="77777777" w:rsidTr="00804B0E">
        <w:trPr>
          <w:jc w:val="center"/>
        </w:trPr>
        <w:tc>
          <w:tcPr>
            <w:tcW w:w="4876" w:type="dxa"/>
            <w:hideMark/>
          </w:tcPr>
          <w:p w14:paraId="433168B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98B3668" w14:textId="77777777" w:rsidR="00B8686D" w:rsidRPr="00A22FE6" w:rsidRDefault="00B8686D" w:rsidP="00804B0E">
            <w:pPr>
              <w:pStyle w:val="ColumnHeading"/>
              <w:keepNext/>
              <w:rPr>
                <w:lang w:val="en-GB"/>
              </w:rPr>
            </w:pPr>
            <w:r w:rsidRPr="00A22FE6">
              <w:rPr>
                <w:lang w:val="en-GB"/>
              </w:rPr>
              <w:t>Amendment</w:t>
            </w:r>
          </w:p>
        </w:tc>
      </w:tr>
      <w:tr w:rsidR="00B8686D" w:rsidRPr="00A22FE6" w14:paraId="2B00140F" w14:textId="77777777" w:rsidTr="00804B0E">
        <w:trPr>
          <w:jc w:val="center"/>
        </w:trPr>
        <w:tc>
          <w:tcPr>
            <w:tcW w:w="4876" w:type="dxa"/>
            <w:hideMark/>
          </w:tcPr>
          <w:p w14:paraId="0BEAA0C4" w14:textId="77777777" w:rsidR="00B8686D" w:rsidRPr="00A22FE6" w:rsidRDefault="00B8686D" w:rsidP="00804B0E">
            <w:pPr>
              <w:pStyle w:val="Normal6"/>
              <w:rPr>
                <w:lang w:val="en-GB"/>
              </w:rPr>
            </w:pPr>
            <w:r w:rsidRPr="00A22FE6">
              <w:rPr>
                <w:lang w:val="en-GB"/>
              </w:rPr>
              <w:t>Cooperation under Article 60 of Regulation (EU) 2016/679</w:t>
            </w:r>
          </w:p>
        </w:tc>
        <w:tc>
          <w:tcPr>
            <w:tcW w:w="4876" w:type="dxa"/>
            <w:hideMark/>
          </w:tcPr>
          <w:p w14:paraId="43262FAF" w14:textId="77777777" w:rsidR="00B8686D" w:rsidRPr="00A22FE6" w:rsidRDefault="00B8686D" w:rsidP="00804B0E">
            <w:pPr>
              <w:pStyle w:val="Normal6"/>
              <w:rPr>
                <w:szCs w:val="24"/>
                <w:lang w:val="en-GB"/>
              </w:rPr>
            </w:pPr>
            <w:r w:rsidRPr="00A22FE6">
              <w:rPr>
                <w:lang w:val="en-GB"/>
              </w:rPr>
              <w:t xml:space="preserve">Cooperation under Article 60 of Regulation (EU) 2016/679 </w:t>
            </w:r>
            <w:r w:rsidRPr="00A22FE6">
              <w:rPr>
                <w:b/>
                <w:i/>
                <w:lang w:val="en-GB"/>
              </w:rPr>
              <w:t>and with other relevant authorities</w:t>
            </w:r>
          </w:p>
        </w:tc>
      </w:tr>
    </w:tbl>
    <w:p w14:paraId="3D0E41DD" w14:textId="77777777" w:rsidR="00B8686D" w:rsidRPr="00A22FE6" w:rsidRDefault="00B8686D" w:rsidP="00B8686D"/>
    <w:p w14:paraId="6701A0E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99</w:t>
      </w:r>
    </w:p>
    <w:p w14:paraId="448609FE" w14:textId="77777777" w:rsidR="00B8686D" w:rsidRPr="00A22FE6" w:rsidRDefault="00B8686D" w:rsidP="00B8686D"/>
    <w:p w14:paraId="653A33D5" w14:textId="77777777" w:rsidR="00B8686D" w:rsidRPr="00A22FE6" w:rsidRDefault="00B8686D" w:rsidP="00B8686D">
      <w:pPr>
        <w:pStyle w:val="NormalBold"/>
        <w:keepNext/>
      </w:pPr>
      <w:r w:rsidRPr="00A22FE6">
        <w:t>Proposal for a regulation</w:t>
      </w:r>
    </w:p>
    <w:p w14:paraId="04E35510" w14:textId="77777777" w:rsidR="00B8686D" w:rsidRPr="00A22FE6" w:rsidRDefault="00B8686D" w:rsidP="00B8686D">
      <w:pPr>
        <w:pStyle w:val="NormalBold"/>
      </w:pPr>
      <w:r w:rsidRPr="00A22FE6">
        <w:t>Article 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5CD8BF1" w14:textId="77777777" w:rsidTr="00804B0E">
        <w:trPr>
          <w:jc w:val="center"/>
        </w:trPr>
        <w:tc>
          <w:tcPr>
            <w:tcW w:w="9752" w:type="dxa"/>
            <w:gridSpan w:val="2"/>
          </w:tcPr>
          <w:p w14:paraId="204302C2" w14:textId="77777777" w:rsidR="00B8686D" w:rsidRPr="00A22FE6" w:rsidRDefault="00B8686D" w:rsidP="00804B0E">
            <w:pPr>
              <w:keepNext/>
            </w:pPr>
          </w:p>
        </w:tc>
      </w:tr>
      <w:tr w:rsidR="00B8686D" w:rsidRPr="00A22FE6" w14:paraId="34F57BE2" w14:textId="77777777" w:rsidTr="00804B0E">
        <w:trPr>
          <w:jc w:val="center"/>
        </w:trPr>
        <w:tc>
          <w:tcPr>
            <w:tcW w:w="4876" w:type="dxa"/>
            <w:hideMark/>
          </w:tcPr>
          <w:p w14:paraId="797E709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2B355F6" w14:textId="77777777" w:rsidR="00B8686D" w:rsidRPr="00A22FE6" w:rsidRDefault="00B8686D" w:rsidP="00804B0E">
            <w:pPr>
              <w:pStyle w:val="ColumnHeading"/>
              <w:keepNext/>
              <w:rPr>
                <w:lang w:val="en-GB"/>
              </w:rPr>
            </w:pPr>
            <w:r w:rsidRPr="00A22FE6">
              <w:rPr>
                <w:lang w:val="en-GB"/>
              </w:rPr>
              <w:t>Amendment</w:t>
            </w:r>
          </w:p>
        </w:tc>
      </w:tr>
      <w:tr w:rsidR="00B8686D" w:rsidRPr="00A22FE6" w14:paraId="5255A849" w14:textId="77777777" w:rsidTr="00804B0E">
        <w:trPr>
          <w:jc w:val="center"/>
        </w:trPr>
        <w:tc>
          <w:tcPr>
            <w:tcW w:w="4876" w:type="dxa"/>
            <w:hideMark/>
          </w:tcPr>
          <w:p w14:paraId="489E6BD0" w14:textId="77777777" w:rsidR="00B8686D" w:rsidRPr="00A22FE6" w:rsidRDefault="00B8686D" w:rsidP="00804B0E">
            <w:pPr>
              <w:pStyle w:val="Normal6"/>
              <w:rPr>
                <w:lang w:val="en-GB"/>
              </w:rPr>
            </w:pPr>
            <w:r w:rsidRPr="00A22FE6">
              <w:rPr>
                <w:b/>
                <w:i/>
                <w:lang w:val="en-GB"/>
              </w:rPr>
              <w:t>The provisions in this section concern the relations between supervisory authorities and are not intended to confer rights on individuals or the parties under investigation.</w:t>
            </w:r>
          </w:p>
        </w:tc>
        <w:tc>
          <w:tcPr>
            <w:tcW w:w="4876" w:type="dxa"/>
            <w:hideMark/>
          </w:tcPr>
          <w:p w14:paraId="009AEBD3" w14:textId="77777777" w:rsidR="00B8686D" w:rsidRPr="00A22FE6" w:rsidRDefault="00B8686D" w:rsidP="00804B0E">
            <w:pPr>
              <w:pStyle w:val="Normal6"/>
              <w:rPr>
                <w:szCs w:val="24"/>
                <w:lang w:val="en-GB"/>
              </w:rPr>
            </w:pPr>
            <w:r w:rsidRPr="00A22FE6">
              <w:rPr>
                <w:b/>
                <w:i/>
                <w:lang w:val="en-GB"/>
              </w:rPr>
              <w:t>deleted</w:t>
            </w:r>
          </w:p>
        </w:tc>
      </w:tr>
    </w:tbl>
    <w:p w14:paraId="3B25DFEC" w14:textId="77777777" w:rsidR="00B8686D" w:rsidRPr="00A22FE6" w:rsidRDefault="00B8686D" w:rsidP="00B8686D"/>
    <w:p w14:paraId="370C392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100</w:t>
      </w:r>
    </w:p>
    <w:p w14:paraId="6AF94D87" w14:textId="77777777" w:rsidR="00B8686D" w:rsidRPr="00A22FE6" w:rsidRDefault="00B8686D" w:rsidP="00B8686D"/>
    <w:p w14:paraId="7920355E" w14:textId="77777777" w:rsidR="00B8686D" w:rsidRPr="00A22FE6" w:rsidRDefault="00B8686D" w:rsidP="00B8686D">
      <w:pPr>
        <w:pStyle w:val="NormalBold"/>
        <w:keepNext/>
      </w:pPr>
      <w:r w:rsidRPr="00A22FE6">
        <w:t>Proposal for a regulation</w:t>
      </w:r>
    </w:p>
    <w:p w14:paraId="63AC44C4" w14:textId="77777777" w:rsidR="00B8686D" w:rsidRPr="00A22FE6" w:rsidRDefault="00B8686D" w:rsidP="00B8686D">
      <w:pPr>
        <w:pStyle w:val="NormalBold"/>
      </w:pPr>
      <w:r w:rsidRPr="00A22FE6">
        <w:t>Article 8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E94DF86" w14:textId="77777777" w:rsidTr="00804B0E">
        <w:trPr>
          <w:jc w:val="center"/>
        </w:trPr>
        <w:tc>
          <w:tcPr>
            <w:tcW w:w="9752" w:type="dxa"/>
            <w:gridSpan w:val="2"/>
          </w:tcPr>
          <w:p w14:paraId="62D70983" w14:textId="77777777" w:rsidR="00B8686D" w:rsidRPr="00A22FE6" w:rsidRDefault="00B8686D" w:rsidP="00804B0E">
            <w:pPr>
              <w:keepNext/>
            </w:pPr>
          </w:p>
        </w:tc>
      </w:tr>
      <w:tr w:rsidR="00B8686D" w:rsidRPr="00A22FE6" w14:paraId="50CDD1C4" w14:textId="77777777" w:rsidTr="00804B0E">
        <w:trPr>
          <w:jc w:val="center"/>
        </w:trPr>
        <w:tc>
          <w:tcPr>
            <w:tcW w:w="4876" w:type="dxa"/>
            <w:hideMark/>
          </w:tcPr>
          <w:p w14:paraId="604FF7F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6E881F0" w14:textId="77777777" w:rsidR="00B8686D" w:rsidRPr="00A22FE6" w:rsidRDefault="00B8686D" w:rsidP="00804B0E">
            <w:pPr>
              <w:pStyle w:val="ColumnHeading"/>
              <w:keepNext/>
              <w:rPr>
                <w:lang w:val="en-GB"/>
              </w:rPr>
            </w:pPr>
            <w:r w:rsidRPr="00A22FE6">
              <w:rPr>
                <w:lang w:val="en-GB"/>
              </w:rPr>
              <w:t>Amendment</w:t>
            </w:r>
          </w:p>
        </w:tc>
      </w:tr>
      <w:tr w:rsidR="00B8686D" w:rsidRPr="00A22FE6" w14:paraId="031D8A76" w14:textId="77777777" w:rsidTr="00804B0E">
        <w:trPr>
          <w:jc w:val="center"/>
        </w:trPr>
        <w:tc>
          <w:tcPr>
            <w:tcW w:w="4876" w:type="dxa"/>
            <w:hideMark/>
          </w:tcPr>
          <w:p w14:paraId="02F53688" w14:textId="77777777" w:rsidR="00B8686D" w:rsidRPr="00A22FE6" w:rsidRDefault="00B8686D" w:rsidP="00804B0E">
            <w:pPr>
              <w:pStyle w:val="Normal6"/>
              <w:rPr>
                <w:lang w:val="en-GB"/>
              </w:rPr>
            </w:pPr>
            <w:r w:rsidRPr="00A22FE6">
              <w:rPr>
                <w:lang w:val="en-GB"/>
              </w:rPr>
              <w:t>1.</w:t>
            </w:r>
            <w:r w:rsidRPr="00A22FE6">
              <w:rPr>
                <w:lang w:val="en-GB"/>
              </w:rPr>
              <w:tab/>
              <w:t xml:space="preserve">The lead supervisory authority shall </w:t>
            </w:r>
            <w:r w:rsidRPr="00A22FE6">
              <w:rPr>
                <w:b/>
                <w:i/>
                <w:lang w:val="en-GB"/>
              </w:rPr>
              <w:t>regularly update the other supervisory authorities concerned about the investigation and</w:t>
            </w:r>
            <w:r w:rsidRPr="00A22FE6">
              <w:rPr>
                <w:lang w:val="en-GB"/>
              </w:rPr>
              <w:t xml:space="preserve"> provide the other supervisory authorities concerned</w:t>
            </w:r>
            <w:r w:rsidRPr="00A22FE6">
              <w:rPr>
                <w:b/>
                <w:i/>
                <w:lang w:val="en-GB"/>
              </w:rPr>
              <w:t>, at the earliest convenience,</w:t>
            </w:r>
            <w:r w:rsidRPr="00A22FE6">
              <w:rPr>
                <w:lang w:val="en-GB"/>
              </w:rPr>
              <w:t xml:space="preserve"> with all relevant information </w:t>
            </w:r>
            <w:r w:rsidRPr="00A22FE6">
              <w:rPr>
                <w:b/>
                <w:i/>
                <w:lang w:val="en-GB"/>
              </w:rPr>
              <w:t>once available</w:t>
            </w:r>
            <w:r w:rsidRPr="00A22FE6">
              <w:rPr>
                <w:lang w:val="en-GB"/>
              </w:rPr>
              <w:t>.</w:t>
            </w:r>
          </w:p>
        </w:tc>
        <w:tc>
          <w:tcPr>
            <w:tcW w:w="4876" w:type="dxa"/>
            <w:hideMark/>
          </w:tcPr>
          <w:p w14:paraId="1439A938" w14:textId="77777777" w:rsidR="00B8686D" w:rsidRPr="00A22FE6" w:rsidRDefault="00B8686D" w:rsidP="00804B0E">
            <w:pPr>
              <w:pStyle w:val="Normal6"/>
              <w:rPr>
                <w:szCs w:val="24"/>
                <w:lang w:val="en-GB"/>
              </w:rPr>
            </w:pPr>
            <w:r w:rsidRPr="00A22FE6">
              <w:rPr>
                <w:lang w:val="en-GB"/>
              </w:rPr>
              <w:t>1.</w:t>
            </w:r>
            <w:r w:rsidRPr="00A22FE6">
              <w:rPr>
                <w:lang w:val="en-GB"/>
              </w:rPr>
              <w:tab/>
              <w:t xml:space="preserve">The lead supervisory authority shall provide the other supervisory authorities concerned with </w:t>
            </w:r>
            <w:r w:rsidRPr="00A22FE6">
              <w:rPr>
                <w:b/>
                <w:i/>
                <w:lang w:val="en-GB"/>
              </w:rPr>
              <w:t>instant, unrestricted and continuous remote access to the full joint case file, and shall include in the joint case file</w:t>
            </w:r>
            <w:r w:rsidRPr="00A22FE6">
              <w:rPr>
                <w:lang w:val="en-GB"/>
              </w:rPr>
              <w:t xml:space="preserve"> all relevant information</w:t>
            </w:r>
            <w:r w:rsidRPr="00A22FE6">
              <w:rPr>
                <w:b/>
                <w:i/>
                <w:lang w:val="en-GB"/>
              </w:rPr>
              <w:t>, in particular documents, submissions, memos and other information related to the case within one week from producing or receiving them</w:t>
            </w:r>
            <w:r w:rsidRPr="00A22FE6">
              <w:rPr>
                <w:lang w:val="en-GB"/>
              </w:rPr>
              <w:t>.</w:t>
            </w:r>
          </w:p>
        </w:tc>
      </w:tr>
    </w:tbl>
    <w:p w14:paraId="1F55956E" w14:textId="77777777" w:rsidR="00B8686D" w:rsidRPr="00A22FE6" w:rsidRDefault="00B8686D" w:rsidP="00B8686D"/>
    <w:p w14:paraId="3152582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101</w:t>
      </w:r>
    </w:p>
    <w:p w14:paraId="3F0CD40B" w14:textId="77777777" w:rsidR="00B8686D" w:rsidRPr="00A22FE6" w:rsidRDefault="00B8686D" w:rsidP="00B8686D"/>
    <w:p w14:paraId="6A2F77D8" w14:textId="77777777" w:rsidR="00B8686D" w:rsidRPr="00A22FE6" w:rsidRDefault="00B8686D" w:rsidP="00B8686D">
      <w:pPr>
        <w:pStyle w:val="NormalBold"/>
        <w:keepNext/>
      </w:pPr>
      <w:r w:rsidRPr="00A22FE6">
        <w:t>Proposal for a regulation</w:t>
      </w:r>
    </w:p>
    <w:p w14:paraId="3A158F1B" w14:textId="77777777" w:rsidR="00B8686D" w:rsidRPr="00A22FE6" w:rsidRDefault="00B8686D" w:rsidP="00B8686D">
      <w:pPr>
        <w:pStyle w:val="NormalBold"/>
      </w:pPr>
      <w:r w:rsidRPr="00A22FE6">
        <w:t>Article 8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9C9DE57" w14:textId="77777777" w:rsidTr="00804B0E">
        <w:trPr>
          <w:jc w:val="center"/>
        </w:trPr>
        <w:tc>
          <w:tcPr>
            <w:tcW w:w="9752" w:type="dxa"/>
            <w:gridSpan w:val="2"/>
          </w:tcPr>
          <w:p w14:paraId="681FDF64" w14:textId="77777777" w:rsidR="00B8686D" w:rsidRPr="00A22FE6" w:rsidRDefault="00B8686D" w:rsidP="00804B0E">
            <w:pPr>
              <w:keepNext/>
            </w:pPr>
          </w:p>
        </w:tc>
      </w:tr>
      <w:tr w:rsidR="00B8686D" w:rsidRPr="00A22FE6" w14:paraId="3ECAAF6E" w14:textId="77777777" w:rsidTr="00804B0E">
        <w:trPr>
          <w:jc w:val="center"/>
        </w:trPr>
        <w:tc>
          <w:tcPr>
            <w:tcW w:w="4876" w:type="dxa"/>
            <w:hideMark/>
          </w:tcPr>
          <w:p w14:paraId="40636F5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1B45917" w14:textId="77777777" w:rsidR="00B8686D" w:rsidRPr="00A22FE6" w:rsidRDefault="00B8686D" w:rsidP="00804B0E">
            <w:pPr>
              <w:pStyle w:val="ColumnHeading"/>
              <w:keepNext/>
              <w:rPr>
                <w:lang w:val="en-GB"/>
              </w:rPr>
            </w:pPr>
            <w:r w:rsidRPr="00A22FE6">
              <w:rPr>
                <w:lang w:val="en-GB"/>
              </w:rPr>
              <w:t>Amendment</w:t>
            </w:r>
          </w:p>
        </w:tc>
      </w:tr>
      <w:tr w:rsidR="00B8686D" w:rsidRPr="00A22FE6" w14:paraId="04EAF81B" w14:textId="77777777" w:rsidTr="00804B0E">
        <w:trPr>
          <w:jc w:val="center"/>
        </w:trPr>
        <w:tc>
          <w:tcPr>
            <w:tcW w:w="4876" w:type="dxa"/>
            <w:hideMark/>
          </w:tcPr>
          <w:p w14:paraId="00B8F445" w14:textId="77777777" w:rsidR="00B8686D" w:rsidRPr="00A22FE6" w:rsidRDefault="00B8686D" w:rsidP="00804B0E">
            <w:pPr>
              <w:pStyle w:val="Normal6"/>
              <w:rPr>
                <w:lang w:val="en-GB"/>
              </w:rPr>
            </w:pPr>
            <w:r w:rsidRPr="00A22FE6">
              <w:rPr>
                <w:lang w:val="en-GB"/>
              </w:rPr>
              <w:t>2.</w:t>
            </w:r>
            <w:r w:rsidRPr="00A22FE6">
              <w:rPr>
                <w:lang w:val="en-GB"/>
              </w:rPr>
              <w:tab/>
              <w:t xml:space="preserve">Relevant information within the meaning of Article 60(1) and (3) of Regulation </w:t>
            </w:r>
            <w:r w:rsidRPr="00A22FE6">
              <w:rPr>
                <w:b/>
                <w:i/>
                <w:lang w:val="en-GB"/>
              </w:rPr>
              <w:t>(EU) 2016/679</w:t>
            </w:r>
            <w:r w:rsidRPr="00A22FE6">
              <w:rPr>
                <w:lang w:val="en-GB"/>
              </w:rPr>
              <w:t xml:space="preserve"> shall </w:t>
            </w:r>
            <w:r w:rsidRPr="00A22FE6">
              <w:rPr>
                <w:b/>
                <w:i/>
                <w:lang w:val="en-GB"/>
              </w:rPr>
              <w:t>include</w:t>
            </w:r>
            <w:r w:rsidRPr="00A22FE6">
              <w:rPr>
                <w:lang w:val="en-GB"/>
              </w:rPr>
              <w:t>, where applicable:</w:t>
            </w:r>
          </w:p>
        </w:tc>
        <w:tc>
          <w:tcPr>
            <w:tcW w:w="4876" w:type="dxa"/>
            <w:hideMark/>
          </w:tcPr>
          <w:p w14:paraId="527F9E5B" w14:textId="77777777" w:rsidR="00B8686D" w:rsidRPr="00A22FE6" w:rsidRDefault="00B8686D" w:rsidP="00804B0E">
            <w:pPr>
              <w:pStyle w:val="Normal6"/>
              <w:rPr>
                <w:szCs w:val="24"/>
                <w:lang w:val="en-GB"/>
              </w:rPr>
            </w:pPr>
            <w:r w:rsidRPr="00A22FE6">
              <w:rPr>
                <w:lang w:val="en-GB"/>
              </w:rPr>
              <w:t>2.</w:t>
            </w:r>
            <w:r w:rsidRPr="00A22FE6">
              <w:rPr>
                <w:lang w:val="en-GB"/>
              </w:rPr>
              <w:tab/>
            </w:r>
            <w:r w:rsidRPr="00A22FE6">
              <w:rPr>
                <w:b/>
                <w:i/>
                <w:lang w:val="en-GB"/>
              </w:rPr>
              <w:t>The lead supervisory authority shall actively provide and notify the other supervisory authorities concerned and, where necessary for dispute resolution under Article 65 of Regulation (EU) 2016/679, the Board, with</w:t>
            </w:r>
            <w:r w:rsidRPr="00A22FE6">
              <w:rPr>
                <w:lang w:val="en-GB"/>
              </w:rPr>
              <w:t xml:space="preserve"> relevant information within the meaning of Article 60(1) and (3) of </w:t>
            </w:r>
            <w:r w:rsidRPr="00A22FE6">
              <w:rPr>
                <w:b/>
                <w:i/>
                <w:lang w:val="en-GB"/>
              </w:rPr>
              <w:t>that</w:t>
            </w:r>
            <w:r w:rsidRPr="00A22FE6">
              <w:rPr>
                <w:lang w:val="en-GB"/>
              </w:rPr>
              <w:t xml:space="preserve"> Regulation</w:t>
            </w:r>
            <w:r w:rsidRPr="00A22FE6">
              <w:rPr>
                <w:b/>
                <w:i/>
                <w:lang w:val="en-GB"/>
              </w:rPr>
              <w:t>, within one week from producing or receiving it. This information</w:t>
            </w:r>
            <w:r w:rsidRPr="00A22FE6">
              <w:rPr>
                <w:lang w:val="en-GB"/>
              </w:rPr>
              <w:t xml:space="preserve"> shall </w:t>
            </w:r>
            <w:r w:rsidRPr="00A22FE6">
              <w:rPr>
                <w:b/>
                <w:i/>
                <w:lang w:val="en-GB"/>
              </w:rPr>
              <w:t>cover information on major steps in the procedure</w:t>
            </w:r>
            <w:r w:rsidRPr="00A22FE6">
              <w:rPr>
                <w:lang w:val="en-GB"/>
              </w:rPr>
              <w:t xml:space="preserve">, </w:t>
            </w:r>
            <w:r w:rsidRPr="00A22FE6">
              <w:rPr>
                <w:b/>
                <w:i/>
                <w:lang w:val="en-GB"/>
              </w:rPr>
              <w:t>including</w:t>
            </w:r>
            <w:r w:rsidRPr="00A22FE6">
              <w:rPr>
                <w:lang w:val="en-GB"/>
              </w:rPr>
              <w:t xml:space="preserve"> where applicable:</w:t>
            </w:r>
          </w:p>
        </w:tc>
      </w:tr>
    </w:tbl>
    <w:p w14:paraId="453CEA17" w14:textId="77777777" w:rsidR="00B8686D" w:rsidRPr="00A22FE6" w:rsidRDefault="00B8686D" w:rsidP="00B8686D"/>
    <w:p w14:paraId="4CED5CB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102</w:t>
      </w:r>
    </w:p>
    <w:p w14:paraId="490B4CBF" w14:textId="77777777" w:rsidR="00B8686D" w:rsidRPr="00A22FE6" w:rsidRDefault="00B8686D" w:rsidP="00B8686D"/>
    <w:p w14:paraId="518C1AEB" w14:textId="77777777" w:rsidR="00B8686D" w:rsidRPr="00A22FE6" w:rsidRDefault="00B8686D" w:rsidP="00B8686D">
      <w:pPr>
        <w:pStyle w:val="NormalBold"/>
        <w:keepNext/>
      </w:pPr>
      <w:r w:rsidRPr="00A22FE6">
        <w:t>Proposal for a regulation</w:t>
      </w:r>
    </w:p>
    <w:p w14:paraId="06F199EB" w14:textId="77777777" w:rsidR="00B8686D" w:rsidRPr="00A22FE6" w:rsidRDefault="00B8686D" w:rsidP="00B8686D">
      <w:pPr>
        <w:pStyle w:val="NormalBold"/>
      </w:pPr>
      <w:r w:rsidRPr="00A22FE6">
        <w:t>Article 8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FF4C525" w14:textId="77777777" w:rsidTr="00804B0E">
        <w:trPr>
          <w:jc w:val="center"/>
        </w:trPr>
        <w:tc>
          <w:tcPr>
            <w:tcW w:w="9752" w:type="dxa"/>
            <w:gridSpan w:val="2"/>
          </w:tcPr>
          <w:p w14:paraId="7DAA791A" w14:textId="77777777" w:rsidR="00B8686D" w:rsidRPr="00A22FE6" w:rsidRDefault="00B8686D" w:rsidP="00804B0E">
            <w:pPr>
              <w:keepNext/>
            </w:pPr>
          </w:p>
        </w:tc>
      </w:tr>
      <w:tr w:rsidR="00B8686D" w:rsidRPr="00A22FE6" w14:paraId="3D0B46A6" w14:textId="77777777" w:rsidTr="00804B0E">
        <w:trPr>
          <w:jc w:val="center"/>
        </w:trPr>
        <w:tc>
          <w:tcPr>
            <w:tcW w:w="4876" w:type="dxa"/>
            <w:hideMark/>
          </w:tcPr>
          <w:p w14:paraId="3C3BE91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16A1096" w14:textId="77777777" w:rsidR="00B8686D" w:rsidRPr="00A22FE6" w:rsidRDefault="00B8686D" w:rsidP="00804B0E">
            <w:pPr>
              <w:pStyle w:val="ColumnHeading"/>
              <w:keepNext/>
              <w:rPr>
                <w:lang w:val="en-GB"/>
              </w:rPr>
            </w:pPr>
            <w:r w:rsidRPr="00A22FE6">
              <w:rPr>
                <w:lang w:val="en-GB"/>
              </w:rPr>
              <w:t>Amendment</w:t>
            </w:r>
          </w:p>
        </w:tc>
      </w:tr>
      <w:tr w:rsidR="00B8686D" w:rsidRPr="00A22FE6" w14:paraId="105DD635" w14:textId="77777777" w:rsidTr="00804B0E">
        <w:trPr>
          <w:jc w:val="center"/>
        </w:trPr>
        <w:tc>
          <w:tcPr>
            <w:tcW w:w="4876" w:type="dxa"/>
            <w:hideMark/>
          </w:tcPr>
          <w:p w14:paraId="74A22751" w14:textId="77777777" w:rsidR="00B8686D" w:rsidRPr="00A22FE6" w:rsidRDefault="00B8686D" w:rsidP="00804B0E">
            <w:pPr>
              <w:pStyle w:val="Normal6"/>
              <w:rPr>
                <w:lang w:val="en-GB"/>
              </w:rPr>
            </w:pPr>
            <w:r w:rsidRPr="00A22FE6">
              <w:rPr>
                <w:lang w:val="en-GB"/>
              </w:rPr>
              <w:t>(a)</w:t>
            </w:r>
            <w:r w:rsidRPr="00A22FE6">
              <w:rPr>
                <w:lang w:val="en-GB"/>
              </w:rPr>
              <w:tab/>
              <w:t xml:space="preserve">information on the opening of an investigation </w:t>
            </w:r>
            <w:r w:rsidRPr="00A22FE6">
              <w:rPr>
                <w:b/>
                <w:i/>
                <w:lang w:val="en-GB"/>
              </w:rPr>
              <w:t>of an alleged infringement of Regulation (EU) 2016/679</w:t>
            </w:r>
            <w:r w:rsidRPr="00A22FE6">
              <w:rPr>
                <w:lang w:val="en-GB"/>
              </w:rPr>
              <w:t>;</w:t>
            </w:r>
          </w:p>
        </w:tc>
        <w:tc>
          <w:tcPr>
            <w:tcW w:w="4876" w:type="dxa"/>
            <w:hideMark/>
          </w:tcPr>
          <w:p w14:paraId="0BCB468A" w14:textId="77777777" w:rsidR="00B8686D" w:rsidRPr="00A22FE6" w:rsidRDefault="00B8686D" w:rsidP="00804B0E">
            <w:pPr>
              <w:pStyle w:val="Normal6"/>
              <w:rPr>
                <w:szCs w:val="24"/>
                <w:lang w:val="en-GB"/>
              </w:rPr>
            </w:pPr>
            <w:r w:rsidRPr="00A22FE6">
              <w:rPr>
                <w:lang w:val="en-GB"/>
              </w:rPr>
              <w:t>(a)</w:t>
            </w:r>
            <w:r w:rsidRPr="00A22FE6">
              <w:rPr>
                <w:lang w:val="en-GB"/>
              </w:rPr>
              <w:tab/>
              <w:t xml:space="preserve">information on the opening of an </w:t>
            </w:r>
            <w:r w:rsidRPr="00A22FE6">
              <w:rPr>
                <w:b/>
                <w:i/>
                <w:lang w:val="en-GB"/>
              </w:rPr>
              <w:t>ex officio</w:t>
            </w:r>
            <w:r w:rsidRPr="00A22FE6">
              <w:rPr>
                <w:lang w:val="en-GB"/>
              </w:rPr>
              <w:t xml:space="preserve"> investigation </w:t>
            </w:r>
            <w:r w:rsidRPr="00A22FE6">
              <w:rPr>
                <w:b/>
                <w:i/>
                <w:lang w:val="en-GB"/>
              </w:rPr>
              <w:t>or of a complaints procedure</w:t>
            </w:r>
            <w:r w:rsidRPr="00A22FE6">
              <w:rPr>
                <w:lang w:val="en-GB"/>
              </w:rPr>
              <w:t>;</w:t>
            </w:r>
          </w:p>
        </w:tc>
      </w:tr>
    </w:tbl>
    <w:p w14:paraId="7AEF59F6" w14:textId="77777777" w:rsidR="00B8686D" w:rsidRPr="00A22FE6" w:rsidRDefault="00B8686D" w:rsidP="00B8686D"/>
    <w:p w14:paraId="4B5B20B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103</w:t>
      </w:r>
    </w:p>
    <w:p w14:paraId="0203BB92" w14:textId="77777777" w:rsidR="00B8686D" w:rsidRPr="00A22FE6" w:rsidRDefault="00B8686D" w:rsidP="00B8686D"/>
    <w:p w14:paraId="643F7966" w14:textId="77777777" w:rsidR="00B8686D" w:rsidRPr="00A22FE6" w:rsidRDefault="00B8686D" w:rsidP="00B8686D">
      <w:pPr>
        <w:pStyle w:val="NormalBold"/>
        <w:keepNext/>
      </w:pPr>
      <w:r w:rsidRPr="00A22FE6">
        <w:t>Proposal for a regulation</w:t>
      </w:r>
    </w:p>
    <w:p w14:paraId="72212215" w14:textId="77777777" w:rsidR="00B8686D" w:rsidRPr="00A22FE6" w:rsidRDefault="00B8686D" w:rsidP="00B8686D">
      <w:pPr>
        <w:pStyle w:val="NormalBold"/>
      </w:pPr>
      <w:r w:rsidRPr="00A22FE6">
        <w:t>Article 8 – paragraph 2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62A1A2D" w14:textId="77777777" w:rsidTr="00804B0E">
        <w:trPr>
          <w:jc w:val="center"/>
        </w:trPr>
        <w:tc>
          <w:tcPr>
            <w:tcW w:w="9752" w:type="dxa"/>
            <w:gridSpan w:val="2"/>
          </w:tcPr>
          <w:p w14:paraId="7C258346" w14:textId="77777777" w:rsidR="00B8686D" w:rsidRPr="00A22FE6" w:rsidRDefault="00B8686D" w:rsidP="00804B0E">
            <w:pPr>
              <w:keepNext/>
            </w:pPr>
          </w:p>
        </w:tc>
      </w:tr>
      <w:tr w:rsidR="00B8686D" w:rsidRPr="00A22FE6" w14:paraId="10F9CBAA" w14:textId="77777777" w:rsidTr="00804B0E">
        <w:trPr>
          <w:jc w:val="center"/>
        </w:trPr>
        <w:tc>
          <w:tcPr>
            <w:tcW w:w="4876" w:type="dxa"/>
            <w:hideMark/>
          </w:tcPr>
          <w:p w14:paraId="583B130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D55D5D9" w14:textId="77777777" w:rsidR="00B8686D" w:rsidRPr="00A22FE6" w:rsidRDefault="00B8686D" w:rsidP="00804B0E">
            <w:pPr>
              <w:pStyle w:val="ColumnHeading"/>
              <w:keepNext/>
              <w:rPr>
                <w:lang w:val="en-GB"/>
              </w:rPr>
            </w:pPr>
            <w:r w:rsidRPr="00A22FE6">
              <w:rPr>
                <w:lang w:val="en-GB"/>
              </w:rPr>
              <w:t>Amendment</w:t>
            </w:r>
          </w:p>
        </w:tc>
      </w:tr>
      <w:tr w:rsidR="00B8686D" w:rsidRPr="00A22FE6" w14:paraId="5188E44B" w14:textId="77777777" w:rsidTr="00804B0E">
        <w:trPr>
          <w:jc w:val="center"/>
        </w:trPr>
        <w:tc>
          <w:tcPr>
            <w:tcW w:w="4876" w:type="dxa"/>
            <w:hideMark/>
          </w:tcPr>
          <w:p w14:paraId="5A06E68A" w14:textId="77777777" w:rsidR="00B8686D" w:rsidRPr="00A22FE6" w:rsidRDefault="00B8686D" w:rsidP="00804B0E">
            <w:pPr>
              <w:pStyle w:val="Normal6"/>
              <w:rPr>
                <w:lang w:val="en-GB"/>
              </w:rPr>
            </w:pPr>
            <w:r w:rsidRPr="00A22FE6">
              <w:rPr>
                <w:lang w:val="en-GB"/>
              </w:rPr>
              <w:t>(e)</w:t>
            </w:r>
            <w:r w:rsidRPr="00A22FE6">
              <w:rPr>
                <w:lang w:val="en-GB"/>
              </w:rPr>
              <w:tab/>
              <w:t>summary of key issues in an investigation in accordance with Article 9;</w:t>
            </w:r>
          </w:p>
        </w:tc>
        <w:tc>
          <w:tcPr>
            <w:tcW w:w="4876" w:type="dxa"/>
            <w:hideMark/>
          </w:tcPr>
          <w:p w14:paraId="55C7154C" w14:textId="77777777" w:rsidR="00B8686D" w:rsidRPr="00A22FE6" w:rsidRDefault="00B8686D" w:rsidP="00804B0E">
            <w:pPr>
              <w:pStyle w:val="Normal6"/>
              <w:rPr>
                <w:szCs w:val="24"/>
                <w:lang w:val="en-GB"/>
              </w:rPr>
            </w:pPr>
            <w:r w:rsidRPr="00A22FE6">
              <w:rPr>
                <w:lang w:val="en-GB"/>
              </w:rPr>
              <w:t>(e)</w:t>
            </w:r>
            <w:r w:rsidRPr="00A22FE6">
              <w:rPr>
                <w:lang w:val="en-GB"/>
              </w:rPr>
              <w:tab/>
            </w:r>
            <w:r w:rsidRPr="00A22FE6">
              <w:rPr>
                <w:b/>
                <w:i/>
                <w:lang w:val="en-GB"/>
              </w:rPr>
              <w:t xml:space="preserve">the issuing or updating of the </w:t>
            </w:r>
            <w:r w:rsidRPr="00A22FE6">
              <w:rPr>
                <w:lang w:val="en-GB"/>
              </w:rPr>
              <w:t>summary of key issues in an investigation in accordance with Article 9;</w:t>
            </w:r>
          </w:p>
        </w:tc>
      </w:tr>
    </w:tbl>
    <w:p w14:paraId="0BAAE95E" w14:textId="77777777" w:rsidR="00B8686D" w:rsidRPr="00A22FE6" w:rsidRDefault="00B8686D" w:rsidP="00B8686D"/>
    <w:p w14:paraId="36C75FA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104</w:t>
      </w:r>
    </w:p>
    <w:p w14:paraId="19ACDBAA" w14:textId="77777777" w:rsidR="00B8686D" w:rsidRPr="00A22FE6" w:rsidRDefault="00B8686D" w:rsidP="00B8686D"/>
    <w:p w14:paraId="1773CE5E" w14:textId="77777777" w:rsidR="00B8686D" w:rsidRPr="00A22FE6" w:rsidRDefault="00B8686D" w:rsidP="00B8686D">
      <w:pPr>
        <w:pStyle w:val="NormalBold"/>
        <w:keepNext/>
      </w:pPr>
      <w:r w:rsidRPr="00A22FE6">
        <w:t>Proposal for a regulation</w:t>
      </w:r>
    </w:p>
    <w:p w14:paraId="50C0BC2C" w14:textId="77777777" w:rsidR="00B8686D" w:rsidRPr="00A22FE6" w:rsidRDefault="00B8686D" w:rsidP="00B8686D">
      <w:pPr>
        <w:pStyle w:val="NormalBold"/>
        <w:rPr>
          <w:lang w:val="fr-FR"/>
        </w:rPr>
      </w:pPr>
      <w:r w:rsidRPr="00A22FE6">
        <w:rPr>
          <w:lang w:val="fr-FR"/>
        </w:rPr>
        <w:t xml:space="preserve">Article 8 – </w:t>
      </w:r>
      <w:proofErr w:type="spellStart"/>
      <w:r w:rsidRPr="00A22FE6">
        <w:rPr>
          <w:lang w:val="fr-FR"/>
        </w:rPr>
        <w:t>paragraph</w:t>
      </w:r>
      <w:proofErr w:type="spellEnd"/>
      <w:r w:rsidRPr="00A22FE6">
        <w:rPr>
          <w:lang w:val="fr-FR"/>
        </w:rPr>
        <w:t xml:space="preserve"> 2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A1699D7" w14:textId="77777777" w:rsidTr="00804B0E">
        <w:trPr>
          <w:jc w:val="center"/>
        </w:trPr>
        <w:tc>
          <w:tcPr>
            <w:tcW w:w="9752" w:type="dxa"/>
            <w:gridSpan w:val="2"/>
          </w:tcPr>
          <w:p w14:paraId="0CFFBD87" w14:textId="77777777" w:rsidR="00B8686D" w:rsidRPr="00A22FE6" w:rsidRDefault="00B8686D" w:rsidP="00804B0E">
            <w:pPr>
              <w:keepNext/>
              <w:rPr>
                <w:lang w:val="fr-FR"/>
              </w:rPr>
            </w:pPr>
          </w:p>
        </w:tc>
      </w:tr>
      <w:tr w:rsidR="00B8686D" w:rsidRPr="00A22FE6" w14:paraId="73DACF7B" w14:textId="77777777" w:rsidTr="00804B0E">
        <w:trPr>
          <w:jc w:val="center"/>
        </w:trPr>
        <w:tc>
          <w:tcPr>
            <w:tcW w:w="4876" w:type="dxa"/>
            <w:hideMark/>
          </w:tcPr>
          <w:p w14:paraId="6018B6F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F3087E9" w14:textId="77777777" w:rsidR="00B8686D" w:rsidRPr="00A22FE6" w:rsidRDefault="00B8686D" w:rsidP="00804B0E">
            <w:pPr>
              <w:pStyle w:val="ColumnHeading"/>
              <w:keepNext/>
              <w:rPr>
                <w:lang w:val="en-GB"/>
              </w:rPr>
            </w:pPr>
            <w:r w:rsidRPr="00A22FE6">
              <w:rPr>
                <w:lang w:val="en-GB"/>
              </w:rPr>
              <w:t>Amendment</w:t>
            </w:r>
          </w:p>
        </w:tc>
      </w:tr>
      <w:tr w:rsidR="00B8686D" w:rsidRPr="00A22FE6" w14:paraId="5EC5E8C3" w14:textId="77777777" w:rsidTr="00804B0E">
        <w:trPr>
          <w:jc w:val="center"/>
        </w:trPr>
        <w:tc>
          <w:tcPr>
            <w:tcW w:w="4876" w:type="dxa"/>
          </w:tcPr>
          <w:p w14:paraId="2C5699B8" w14:textId="77777777" w:rsidR="00B8686D" w:rsidRPr="00A22FE6" w:rsidRDefault="00B8686D" w:rsidP="00804B0E">
            <w:pPr>
              <w:pStyle w:val="Normal6"/>
              <w:rPr>
                <w:lang w:val="en-GB"/>
              </w:rPr>
            </w:pPr>
          </w:p>
        </w:tc>
        <w:tc>
          <w:tcPr>
            <w:tcW w:w="4876" w:type="dxa"/>
            <w:hideMark/>
          </w:tcPr>
          <w:p w14:paraId="11540163" w14:textId="77777777" w:rsidR="00B8686D" w:rsidRPr="00A22FE6" w:rsidRDefault="00B8686D" w:rsidP="00804B0E">
            <w:pPr>
              <w:pStyle w:val="Normal6"/>
              <w:rPr>
                <w:szCs w:val="24"/>
                <w:lang w:val="en-GB"/>
              </w:rPr>
            </w:pPr>
            <w:r w:rsidRPr="00A22FE6">
              <w:rPr>
                <w:b/>
                <w:i/>
                <w:lang w:val="en-GB"/>
              </w:rPr>
              <w:t>(</w:t>
            </w:r>
            <w:proofErr w:type="spellStart"/>
            <w:r w:rsidRPr="00A22FE6">
              <w:rPr>
                <w:b/>
                <w:i/>
                <w:lang w:val="en-GB"/>
              </w:rPr>
              <w:t>ea</w:t>
            </w:r>
            <w:proofErr w:type="spellEnd"/>
            <w:r w:rsidRPr="00A22FE6">
              <w:rPr>
                <w:b/>
                <w:i/>
                <w:lang w:val="en-GB"/>
              </w:rPr>
              <w:t>)</w:t>
            </w:r>
            <w:r w:rsidRPr="00A22FE6">
              <w:rPr>
                <w:b/>
                <w:i/>
                <w:lang w:val="en-GB"/>
              </w:rPr>
              <w:tab/>
              <w:t xml:space="preserve">any comments to a summary of </w:t>
            </w:r>
            <w:r w:rsidRPr="00A22FE6">
              <w:rPr>
                <w:b/>
                <w:i/>
                <w:lang w:val="en-GB"/>
              </w:rPr>
              <w:lastRenderedPageBreak/>
              <w:t>key issues in accordance with Article 9(3);</w:t>
            </w:r>
          </w:p>
        </w:tc>
      </w:tr>
    </w:tbl>
    <w:p w14:paraId="697F6AB6" w14:textId="77777777" w:rsidR="00B8686D" w:rsidRPr="00A22FE6" w:rsidRDefault="00B8686D" w:rsidP="00B8686D"/>
    <w:p w14:paraId="582DBB3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105</w:t>
      </w:r>
    </w:p>
    <w:p w14:paraId="6D73BA17" w14:textId="77777777" w:rsidR="00B8686D" w:rsidRPr="00A22FE6" w:rsidRDefault="00B8686D" w:rsidP="00B8686D"/>
    <w:p w14:paraId="0BB6FC65" w14:textId="77777777" w:rsidR="00B8686D" w:rsidRPr="00A22FE6" w:rsidRDefault="00B8686D" w:rsidP="00B8686D">
      <w:pPr>
        <w:pStyle w:val="NormalBold"/>
        <w:keepNext/>
      </w:pPr>
      <w:r w:rsidRPr="00A22FE6">
        <w:t>Proposal for a regulation</w:t>
      </w:r>
    </w:p>
    <w:p w14:paraId="05FD61DF" w14:textId="77777777" w:rsidR="00B8686D" w:rsidRPr="00A22FE6" w:rsidRDefault="00B8686D" w:rsidP="00B8686D">
      <w:pPr>
        <w:pStyle w:val="NormalBold"/>
      </w:pPr>
      <w:r w:rsidRPr="00A22FE6">
        <w:t>Article 8 – paragraph 2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73BB812" w14:textId="77777777" w:rsidTr="00804B0E">
        <w:trPr>
          <w:jc w:val="center"/>
        </w:trPr>
        <w:tc>
          <w:tcPr>
            <w:tcW w:w="9752" w:type="dxa"/>
            <w:gridSpan w:val="2"/>
          </w:tcPr>
          <w:p w14:paraId="64A05DCF" w14:textId="77777777" w:rsidR="00B8686D" w:rsidRPr="00A22FE6" w:rsidRDefault="00B8686D" w:rsidP="00804B0E">
            <w:pPr>
              <w:keepNext/>
            </w:pPr>
          </w:p>
        </w:tc>
      </w:tr>
      <w:tr w:rsidR="00B8686D" w:rsidRPr="00A22FE6" w14:paraId="7FA85F2F" w14:textId="77777777" w:rsidTr="00804B0E">
        <w:trPr>
          <w:jc w:val="center"/>
        </w:trPr>
        <w:tc>
          <w:tcPr>
            <w:tcW w:w="4876" w:type="dxa"/>
            <w:hideMark/>
          </w:tcPr>
          <w:p w14:paraId="49117DA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F0D6354" w14:textId="77777777" w:rsidR="00B8686D" w:rsidRPr="00A22FE6" w:rsidRDefault="00B8686D" w:rsidP="00804B0E">
            <w:pPr>
              <w:pStyle w:val="ColumnHeading"/>
              <w:keepNext/>
              <w:rPr>
                <w:lang w:val="en-GB"/>
              </w:rPr>
            </w:pPr>
            <w:r w:rsidRPr="00A22FE6">
              <w:rPr>
                <w:lang w:val="en-GB"/>
              </w:rPr>
              <w:t>Amendment</w:t>
            </w:r>
          </w:p>
        </w:tc>
      </w:tr>
      <w:tr w:rsidR="00B8686D" w:rsidRPr="00A22FE6" w14:paraId="71BC1238" w14:textId="77777777" w:rsidTr="00804B0E">
        <w:trPr>
          <w:jc w:val="center"/>
        </w:trPr>
        <w:tc>
          <w:tcPr>
            <w:tcW w:w="4876" w:type="dxa"/>
            <w:hideMark/>
          </w:tcPr>
          <w:p w14:paraId="79588DD3" w14:textId="77777777" w:rsidR="00B8686D" w:rsidRPr="00A22FE6" w:rsidRDefault="00B8686D" w:rsidP="00804B0E">
            <w:pPr>
              <w:pStyle w:val="Normal6"/>
              <w:rPr>
                <w:lang w:val="en-GB"/>
              </w:rPr>
            </w:pPr>
            <w:r w:rsidRPr="00A22FE6">
              <w:rPr>
                <w:lang w:val="en-GB"/>
              </w:rPr>
              <w:t>(f)</w:t>
            </w:r>
            <w:r w:rsidRPr="00A22FE6">
              <w:rPr>
                <w:lang w:val="en-GB"/>
              </w:rPr>
              <w:tab/>
              <w:t>information concerning steps aiming to establish an infringement of Regulation (EU) 2016/679 prior to the preparation of preliminary findings;</w:t>
            </w:r>
          </w:p>
        </w:tc>
        <w:tc>
          <w:tcPr>
            <w:tcW w:w="4876" w:type="dxa"/>
            <w:hideMark/>
          </w:tcPr>
          <w:p w14:paraId="5545CC51" w14:textId="77777777" w:rsidR="00B8686D" w:rsidRPr="00A22FE6" w:rsidRDefault="00B8686D" w:rsidP="00804B0E">
            <w:pPr>
              <w:pStyle w:val="Normal6"/>
              <w:rPr>
                <w:szCs w:val="24"/>
                <w:lang w:val="en-GB"/>
              </w:rPr>
            </w:pPr>
            <w:r w:rsidRPr="00A22FE6">
              <w:rPr>
                <w:lang w:val="en-GB"/>
              </w:rPr>
              <w:t>(f)</w:t>
            </w:r>
            <w:r w:rsidRPr="00A22FE6">
              <w:rPr>
                <w:lang w:val="en-GB"/>
              </w:rPr>
              <w:tab/>
              <w:t xml:space="preserve">information concerning steps aiming to establish an infringement of Regulation (EU) 2016/679 prior to the preparation of preliminary findings </w:t>
            </w:r>
            <w:r w:rsidRPr="00A22FE6">
              <w:rPr>
                <w:b/>
                <w:i/>
                <w:lang w:val="en-GB"/>
              </w:rPr>
              <w:t>and prior to the preparation of the draft decision</w:t>
            </w:r>
            <w:r w:rsidRPr="00A22FE6">
              <w:rPr>
                <w:lang w:val="en-GB"/>
              </w:rPr>
              <w:t>;</w:t>
            </w:r>
          </w:p>
        </w:tc>
      </w:tr>
    </w:tbl>
    <w:p w14:paraId="5713E388" w14:textId="77777777" w:rsidR="00B8686D" w:rsidRPr="00A22FE6" w:rsidRDefault="00B8686D" w:rsidP="00B8686D"/>
    <w:p w14:paraId="310CB58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106</w:t>
      </w:r>
    </w:p>
    <w:p w14:paraId="4F9D66DE" w14:textId="77777777" w:rsidR="00B8686D" w:rsidRPr="00A22FE6" w:rsidRDefault="00B8686D" w:rsidP="00B8686D"/>
    <w:p w14:paraId="64803687" w14:textId="77777777" w:rsidR="00B8686D" w:rsidRPr="00A22FE6" w:rsidRDefault="00B8686D" w:rsidP="00B8686D">
      <w:pPr>
        <w:pStyle w:val="NormalBold"/>
        <w:keepNext/>
      </w:pPr>
      <w:r w:rsidRPr="00A22FE6">
        <w:t>Proposal for a regulation</w:t>
      </w:r>
    </w:p>
    <w:p w14:paraId="25B8B7C1" w14:textId="77777777" w:rsidR="00B8686D" w:rsidRPr="00A22FE6" w:rsidRDefault="00B8686D" w:rsidP="00B8686D">
      <w:pPr>
        <w:pStyle w:val="NormalBold"/>
      </w:pPr>
      <w:r w:rsidRPr="00A22FE6">
        <w:t xml:space="preserve">Article 8 – paragraph 2 – point </w:t>
      </w:r>
      <w:proofErr w:type="spellStart"/>
      <w:r w:rsidRPr="00A22FE6">
        <w:t>i</w:t>
      </w:r>
      <w:proofErr w:type="spellEnd"/>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068BD37" w14:textId="77777777" w:rsidTr="00804B0E">
        <w:trPr>
          <w:jc w:val="center"/>
        </w:trPr>
        <w:tc>
          <w:tcPr>
            <w:tcW w:w="9752" w:type="dxa"/>
            <w:gridSpan w:val="2"/>
          </w:tcPr>
          <w:p w14:paraId="3A6E315E" w14:textId="77777777" w:rsidR="00B8686D" w:rsidRPr="00A22FE6" w:rsidRDefault="00B8686D" w:rsidP="00804B0E">
            <w:pPr>
              <w:keepNext/>
            </w:pPr>
          </w:p>
        </w:tc>
      </w:tr>
      <w:tr w:rsidR="00B8686D" w:rsidRPr="00A22FE6" w14:paraId="464A8526" w14:textId="77777777" w:rsidTr="00804B0E">
        <w:trPr>
          <w:jc w:val="center"/>
        </w:trPr>
        <w:tc>
          <w:tcPr>
            <w:tcW w:w="4876" w:type="dxa"/>
            <w:hideMark/>
          </w:tcPr>
          <w:p w14:paraId="3D2FA73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82DF630" w14:textId="77777777" w:rsidR="00B8686D" w:rsidRPr="00A22FE6" w:rsidRDefault="00B8686D" w:rsidP="00804B0E">
            <w:pPr>
              <w:pStyle w:val="ColumnHeading"/>
              <w:keepNext/>
              <w:rPr>
                <w:lang w:val="en-GB"/>
              </w:rPr>
            </w:pPr>
            <w:r w:rsidRPr="00A22FE6">
              <w:rPr>
                <w:lang w:val="en-GB"/>
              </w:rPr>
              <w:t>Amendment</w:t>
            </w:r>
          </w:p>
        </w:tc>
      </w:tr>
      <w:tr w:rsidR="00B8686D" w:rsidRPr="00A22FE6" w14:paraId="3C4A4D6B" w14:textId="77777777" w:rsidTr="00804B0E">
        <w:trPr>
          <w:jc w:val="center"/>
        </w:trPr>
        <w:tc>
          <w:tcPr>
            <w:tcW w:w="4876" w:type="dxa"/>
            <w:hideMark/>
          </w:tcPr>
          <w:p w14:paraId="33E2EA5B" w14:textId="77777777" w:rsidR="00B8686D" w:rsidRPr="00A22FE6" w:rsidRDefault="00B8686D" w:rsidP="00804B0E">
            <w:pPr>
              <w:pStyle w:val="Normal6"/>
              <w:rPr>
                <w:lang w:val="en-GB"/>
              </w:rPr>
            </w:pPr>
            <w:r w:rsidRPr="00A22FE6">
              <w:rPr>
                <w:lang w:val="en-GB"/>
              </w:rPr>
              <w:t>(</w:t>
            </w:r>
            <w:proofErr w:type="spellStart"/>
            <w:r w:rsidRPr="00A22FE6">
              <w:rPr>
                <w:lang w:val="en-GB"/>
              </w:rPr>
              <w:t>i</w:t>
            </w:r>
            <w:proofErr w:type="spellEnd"/>
            <w:r w:rsidRPr="00A22FE6">
              <w:rPr>
                <w:lang w:val="en-GB"/>
              </w:rPr>
              <w:t>)</w:t>
            </w:r>
            <w:r w:rsidRPr="00A22FE6">
              <w:rPr>
                <w:lang w:val="en-GB"/>
              </w:rPr>
              <w:tab/>
              <w:t>the views of the complainant on the preliminary findings;</w:t>
            </w:r>
          </w:p>
        </w:tc>
        <w:tc>
          <w:tcPr>
            <w:tcW w:w="4876" w:type="dxa"/>
            <w:hideMark/>
          </w:tcPr>
          <w:p w14:paraId="23457FF3" w14:textId="77777777" w:rsidR="00B8686D" w:rsidRPr="00A22FE6" w:rsidRDefault="00B8686D" w:rsidP="00804B0E">
            <w:pPr>
              <w:pStyle w:val="Normal6"/>
              <w:rPr>
                <w:szCs w:val="24"/>
                <w:lang w:val="en-GB"/>
              </w:rPr>
            </w:pPr>
            <w:r w:rsidRPr="00A22FE6">
              <w:rPr>
                <w:lang w:val="en-GB"/>
              </w:rPr>
              <w:t>(</w:t>
            </w:r>
            <w:proofErr w:type="spellStart"/>
            <w:r w:rsidRPr="00A22FE6">
              <w:rPr>
                <w:lang w:val="en-GB"/>
              </w:rPr>
              <w:t>i</w:t>
            </w:r>
            <w:proofErr w:type="spellEnd"/>
            <w:r w:rsidRPr="00A22FE6">
              <w:rPr>
                <w:lang w:val="en-GB"/>
              </w:rPr>
              <w:t>)</w:t>
            </w:r>
            <w:r w:rsidRPr="00A22FE6">
              <w:rPr>
                <w:lang w:val="en-GB"/>
              </w:rPr>
              <w:tab/>
              <w:t xml:space="preserve">the views of the complainant on the </w:t>
            </w:r>
            <w:r w:rsidRPr="00A22FE6">
              <w:rPr>
                <w:b/>
                <w:i/>
                <w:lang w:val="en-GB"/>
              </w:rPr>
              <w:t>non-confidential version of the</w:t>
            </w:r>
            <w:r w:rsidRPr="00A22FE6">
              <w:rPr>
                <w:lang w:val="en-GB"/>
              </w:rPr>
              <w:t xml:space="preserve"> preliminary findings </w:t>
            </w:r>
            <w:r w:rsidRPr="00A22FE6">
              <w:rPr>
                <w:b/>
                <w:i/>
                <w:lang w:val="en-GB"/>
              </w:rPr>
              <w:t>and, if applicable, other aspects of the investigation on which formal written submissions have been made by the complainant</w:t>
            </w:r>
            <w:r w:rsidRPr="00A22FE6">
              <w:rPr>
                <w:lang w:val="en-GB"/>
              </w:rPr>
              <w:t>;</w:t>
            </w:r>
          </w:p>
        </w:tc>
      </w:tr>
    </w:tbl>
    <w:p w14:paraId="0988C7EF" w14:textId="77777777" w:rsidR="00B8686D" w:rsidRPr="00A22FE6" w:rsidRDefault="00B8686D" w:rsidP="00B8686D"/>
    <w:p w14:paraId="5F6AC8E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107</w:t>
      </w:r>
    </w:p>
    <w:p w14:paraId="1EAB39A4" w14:textId="77777777" w:rsidR="00B8686D" w:rsidRPr="00A22FE6" w:rsidRDefault="00B8686D" w:rsidP="00B8686D"/>
    <w:p w14:paraId="29CF00A0" w14:textId="77777777" w:rsidR="00B8686D" w:rsidRPr="00A22FE6" w:rsidRDefault="00B8686D" w:rsidP="00B8686D">
      <w:pPr>
        <w:pStyle w:val="NormalBold"/>
        <w:keepNext/>
      </w:pPr>
      <w:r w:rsidRPr="00A22FE6">
        <w:t>Proposal for a regulation</w:t>
      </w:r>
    </w:p>
    <w:p w14:paraId="0557CEDF" w14:textId="77777777" w:rsidR="00B8686D" w:rsidRPr="00A22FE6" w:rsidRDefault="00B8686D" w:rsidP="00B8686D">
      <w:pPr>
        <w:pStyle w:val="NormalBold"/>
      </w:pPr>
      <w:r w:rsidRPr="00A22FE6">
        <w:t>Article 8 – paragraph 2 – point k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CDC343F" w14:textId="77777777" w:rsidTr="00804B0E">
        <w:trPr>
          <w:jc w:val="center"/>
        </w:trPr>
        <w:tc>
          <w:tcPr>
            <w:tcW w:w="9752" w:type="dxa"/>
            <w:gridSpan w:val="2"/>
          </w:tcPr>
          <w:p w14:paraId="14A80533" w14:textId="77777777" w:rsidR="00B8686D" w:rsidRPr="00A22FE6" w:rsidRDefault="00B8686D" w:rsidP="00804B0E">
            <w:pPr>
              <w:keepNext/>
            </w:pPr>
          </w:p>
        </w:tc>
      </w:tr>
      <w:tr w:rsidR="00B8686D" w:rsidRPr="00A22FE6" w14:paraId="5D0CCF1C" w14:textId="77777777" w:rsidTr="00804B0E">
        <w:trPr>
          <w:jc w:val="center"/>
        </w:trPr>
        <w:tc>
          <w:tcPr>
            <w:tcW w:w="4876" w:type="dxa"/>
            <w:hideMark/>
          </w:tcPr>
          <w:p w14:paraId="76CD09A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2F78742" w14:textId="77777777" w:rsidR="00B8686D" w:rsidRPr="00A22FE6" w:rsidRDefault="00B8686D" w:rsidP="00804B0E">
            <w:pPr>
              <w:pStyle w:val="ColumnHeading"/>
              <w:keepNext/>
              <w:rPr>
                <w:lang w:val="en-GB"/>
              </w:rPr>
            </w:pPr>
            <w:r w:rsidRPr="00A22FE6">
              <w:rPr>
                <w:lang w:val="en-GB"/>
              </w:rPr>
              <w:t>Amendment</w:t>
            </w:r>
          </w:p>
        </w:tc>
      </w:tr>
      <w:tr w:rsidR="00B8686D" w:rsidRPr="00A22FE6" w14:paraId="099DC0B8" w14:textId="77777777" w:rsidTr="00804B0E">
        <w:trPr>
          <w:jc w:val="center"/>
        </w:trPr>
        <w:tc>
          <w:tcPr>
            <w:tcW w:w="4876" w:type="dxa"/>
          </w:tcPr>
          <w:p w14:paraId="4F7240BC" w14:textId="77777777" w:rsidR="00B8686D" w:rsidRPr="00A22FE6" w:rsidRDefault="00B8686D" w:rsidP="00804B0E">
            <w:pPr>
              <w:pStyle w:val="Normal6"/>
              <w:rPr>
                <w:lang w:val="en-GB"/>
              </w:rPr>
            </w:pPr>
          </w:p>
        </w:tc>
        <w:tc>
          <w:tcPr>
            <w:tcW w:w="4876" w:type="dxa"/>
            <w:hideMark/>
          </w:tcPr>
          <w:p w14:paraId="6D2A44C9" w14:textId="77777777" w:rsidR="00B8686D" w:rsidRPr="00A22FE6" w:rsidRDefault="00B8686D" w:rsidP="00804B0E">
            <w:pPr>
              <w:pStyle w:val="Normal6"/>
              <w:rPr>
                <w:szCs w:val="24"/>
                <w:lang w:val="en-GB"/>
              </w:rPr>
            </w:pPr>
            <w:r w:rsidRPr="00A22FE6">
              <w:rPr>
                <w:b/>
                <w:i/>
                <w:lang w:val="en-GB"/>
              </w:rPr>
              <w:t>(</w:t>
            </w:r>
            <w:proofErr w:type="spellStart"/>
            <w:r w:rsidRPr="00A22FE6">
              <w:rPr>
                <w:b/>
                <w:i/>
                <w:lang w:val="en-GB"/>
              </w:rPr>
              <w:t>ka</w:t>
            </w:r>
            <w:proofErr w:type="spellEnd"/>
            <w:r w:rsidRPr="00A22FE6">
              <w:rPr>
                <w:b/>
                <w:i/>
                <w:lang w:val="en-GB"/>
              </w:rPr>
              <w:t>)</w:t>
            </w:r>
            <w:r w:rsidRPr="00A22FE6">
              <w:rPr>
                <w:b/>
                <w:i/>
                <w:lang w:val="en-GB"/>
              </w:rPr>
              <w:tab/>
              <w:t>any draft decision in accordance with Article 60(3) of Regulation (EU) 2016/679 or revised draft decision in accordance with Article 60(5) of Regulation (EU) 2016/679;</w:t>
            </w:r>
          </w:p>
        </w:tc>
      </w:tr>
    </w:tbl>
    <w:p w14:paraId="03F70354" w14:textId="77777777" w:rsidR="00B8686D" w:rsidRPr="00A22FE6" w:rsidRDefault="00B8686D" w:rsidP="00B8686D"/>
    <w:p w14:paraId="36474EA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108</w:t>
      </w:r>
    </w:p>
    <w:p w14:paraId="68A081A1" w14:textId="77777777" w:rsidR="00B8686D" w:rsidRPr="00A22FE6" w:rsidRDefault="00B8686D" w:rsidP="00B8686D"/>
    <w:p w14:paraId="7099E317" w14:textId="77777777" w:rsidR="00B8686D" w:rsidRPr="00A22FE6" w:rsidRDefault="00B8686D" w:rsidP="00B8686D">
      <w:pPr>
        <w:pStyle w:val="NormalBold"/>
        <w:keepNext/>
      </w:pPr>
      <w:r w:rsidRPr="00A22FE6">
        <w:lastRenderedPageBreak/>
        <w:t>Proposal for a regulation</w:t>
      </w:r>
    </w:p>
    <w:p w14:paraId="5AA9CEE2" w14:textId="77777777" w:rsidR="00B8686D" w:rsidRPr="00A22FE6" w:rsidRDefault="00B8686D" w:rsidP="00B8686D">
      <w:pPr>
        <w:pStyle w:val="NormalBold"/>
        <w:rPr>
          <w:lang w:val="fr-FR"/>
        </w:rPr>
      </w:pPr>
      <w:r w:rsidRPr="00A22FE6">
        <w:rPr>
          <w:lang w:val="fr-FR"/>
        </w:rPr>
        <w:t xml:space="preserve">Article 8 – </w:t>
      </w:r>
      <w:proofErr w:type="spellStart"/>
      <w:r w:rsidRPr="00A22FE6">
        <w:rPr>
          <w:lang w:val="fr-FR"/>
        </w:rPr>
        <w:t>paragraph</w:t>
      </w:r>
      <w:proofErr w:type="spellEnd"/>
      <w:r w:rsidRPr="00A22FE6">
        <w:rPr>
          <w:lang w:val="fr-FR"/>
        </w:rPr>
        <w:t xml:space="preserve"> 2 – point k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9741FF3" w14:textId="77777777" w:rsidTr="00804B0E">
        <w:trPr>
          <w:jc w:val="center"/>
        </w:trPr>
        <w:tc>
          <w:tcPr>
            <w:tcW w:w="9752" w:type="dxa"/>
            <w:gridSpan w:val="2"/>
          </w:tcPr>
          <w:p w14:paraId="3F7292BD" w14:textId="77777777" w:rsidR="00B8686D" w:rsidRPr="00A22FE6" w:rsidRDefault="00B8686D" w:rsidP="00804B0E">
            <w:pPr>
              <w:keepNext/>
              <w:rPr>
                <w:lang w:val="fr-FR"/>
              </w:rPr>
            </w:pPr>
          </w:p>
        </w:tc>
      </w:tr>
      <w:tr w:rsidR="00B8686D" w:rsidRPr="00A22FE6" w14:paraId="7ACBFF10" w14:textId="77777777" w:rsidTr="00804B0E">
        <w:trPr>
          <w:jc w:val="center"/>
        </w:trPr>
        <w:tc>
          <w:tcPr>
            <w:tcW w:w="4876" w:type="dxa"/>
            <w:hideMark/>
          </w:tcPr>
          <w:p w14:paraId="66FA651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F055649" w14:textId="77777777" w:rsidR="00B8686D" w:rsidRPr="00A22FE6" w:rsidRDefault="00B8686D" w:rsidP="00804B0E">
            <w:pPr>
              <w:pStyle w:val="ColumnHeading"/>
              <w:keepNext/>
              <w:rPr>
                <w:lang w:val="en-GB"/>
              </w:rPr>
            </w:pPr>
            <w:r w:rsidRPr="00A22FE6">
              <w:rPr>
                <w:lang w:val="en-GB"/>
              </w:rPr>
              <w:t>Amendment</w:t>
            </w:r>
          </w:p>
        </w:tc>
      </w:tr>
      <w:tr w:rsidR="00B8686D" w:rsidRPr="00A22FE6" w14:paraId="3D942C12" w14:textId="77777777" w:rsidTr="00804B0E">
        <w:trPr>
          <w:jc w:val="center"/>
        </w:trPr>
        <w:tc>
          <w:tcPr>
            <w:tcW w:w="4876" w:type="dxa"/>
          </w:tcPr>
          <w:p w14:paraId="7F051320" w14:textId="77777777" w:rsidR="00B8686D" w:rsidRPr="00A22FE6" w:rsidRDefault="00B8686D" w:rsidP="00804B0E">
            <w:pPr>
              <w:pStyle w:val="Normal6"/>
              <w:rPr>
                <w:lang w:val="en-GB"/>
              </w:rPr>
            </w:pPr>
          </w:p>
        </w:tc>
        <w:tc>
          <w:tcPr>
            <w:tcW w:w="4876" w:type="dxa"/>
            <w:hideMark/>
          </w:tcPr>
          <w:p w14:paraId="00BBBED2" w14:textId="77777777" w:rsidR="00B8686D" w:rsidRPr="00A22FE6" w:rsidRDefault="00B8686D" w:rsidP="00804B0E">
            <w:pPr>
              <w:pStyle w:val="Normal6"/>
              <w:rPr>
                <w:szCs w:val="24"/>
                <w:lang w:val="en-GB"/>
              </w:rPr>
            </w:pPr>
            <w:r w:rsidRPr="00A22FE6">
              <w:rPr>
                <w:b/>
                <w:i/>
                <w:lang w:val="en-GB"/>
              </w:rPr>
              <w:t>(kb)</w:t>
            </w:r>
            <w:r w:rsidRPr="00A22FE6">
              <w:rPr>
                <w:b/>
                <w:i/>
                <w:lang w:val="en-GB"/>
              </w:rPr>
              <w:tab/>
              <w:t>any relevant and reasoned objections in accordance with Article 60(4) of Regulation (EU) 2016/679;</w:t>
            </w:r>
          </w:p>
        </w:tc>
      </w:tr>
    </w:tbl>
    <w:p w14:paraId="786B87B4" w14:textId="77777777" w:rsidR="00B8686D" w:rsidRPr="00A22FE6" w:rsidRDefault="00B8686D" w:rsidP="00B8686D"/>
    <w:p w14:paraId="5041EF8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109</w:t>
      </w:r>
    </w:p>
    <w:p w14:paraId="0C8F5162" w14:textId="77777777" w:rsidR="00B8686D" w:rsidRPr="00A22FE6" w:rsidRDefault="00B8686D" w:rsidP="00B8686D"/>
    <w:p w14:paraId="7131E4AE" w14:textId="77777777" w:rsidR="00B8686D" w:rsidRPr="00A22FE6" w:rsidRDefault="00B8686D" w:rsidP="00B8686D">
      <w:pPr>
        <w:pStyle w:val="NormalBold"/>
        <w:keepNext/>
      </w:pPr>
      <w:r w:rsidRPr="00A22FE6">
        <w:t>Proposal for a regulation</w:t>
      </w:r>
    </w:p>
    <w:p w14:paraId="221EDD60" w14:textId="77777777" w:rsidR="00B8686D" w:rsidRPr="00A22FE6" w:rsidRDefault="00B8686D" w:rsidP="00B8686D">
      <w:pPr>
        <w:pStyle w:val="NormalBold"/>
        <w:rPr>
          <w:lang w:val="fr-FR"/>
        </w:rPr>
      </w:pPr>
      <w:r w:rsidRPr="00A22FE6">
        <w:rPr>
          <w:lang w:val="fr-FR"/>
        </w:rPr>
        <w:t xml:space="preserve">Article 8 – </w:t>
      </w:r>
      <w:proofErr w:type="spellStart"/>
      <w:r w:rsidRPr="00A22FE6">
        <w:rPr>
          <w:lang w:val="fr-FR"/>
        </w:rPr>
        <w:t>paragraph</w:t>
      </w:r>
      <w:proofErr w:type="spellEnd"/>
      <w:r w:rsidRPr="00A22FE6">
        <w:rPr>
          <w:lang w:val="fr-FR"/>
        </w:rPr>
        <w:t xml:space="preserve"> 2 – point k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22EF39F" w14:textId="77777777" w:rsidTr="00804B0E">
        <w:trPr>
          <w:jc w:val="center"/>
        </w:trPr>
        <w:tc>
          <w:tcPr>
            <w:tcW w:w="9752" w:type="dxa"/>
            <w:gridSpan w:val="2"/>
          </w:tcPr>
          <w:p w14:paraId="151F7096" w14:textId="77777777" w:rsidR="00B8686D" w:rsidRPr="00A22FE6" w:rsidRDefault="00B8686D" w:rsidP="00804B0E">
            <w:pPr>
              <w:keepNext/>
              <w:rPr>
                <w:lang w:val="fr-FR"/>
              </w:rPr>
            </w:pPr>
          </w:p>
        </w:tc>
      </w:tr>
      <w:tr w:rsidR="00B8686D" w:rsidRPr="00A22FE6" w14:paraId="7B12BBE9" w14:textId="77777777" w:rsidTr="00804B0E">
        <w:trPr>
          <w:jc w:val="center"/>
        </w:trPr>
        <w:tc>
          <w:tcPr>
            <w:tcW w:w="4876" w:type="dxa"/>
            <w:hideMark/>
          </w:tcPr>
          <w:p w14:paraId="0E44FF6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8067713" w14:textId="77777777" w:rsidR="00B8686D" w:rsidRPr="00A22FE6" w:rsidRDefault="00B8686D" w:rsidP="00804B0E">
            <w:pPr>
              <w:pStyle w:val="ColumnHeading"/>
              <w:keepNext/>
              <w:rPr>
                <w:lang w:val="en-GB"/>
              </w:rPr>
            </w:pPr>
            <w:r w:rsidRPr="00A22FE6">
              <w:rPr>
                <w:lang w:val="en-GB"/>
              </w:rPr>
              <w:t>Amendment</w:t>
            </w:r>
          </w:p>
        </w:tc>
      </w:tr>
      <w:tr w:rsidR="00B8686D" w:rsidRPr="00A22FE6" w14:paraId="51A8D957" w14:textId="77777777" w:rsidTr="00804B0E">
        <w:trPr>
          <w:jc w:val="center"/>
        </w:trPr>
        <w:tc>
          <w:tcPr>
            <w:tcW w:w="4876" w:type="dxa"/>
          </w:tcPr>
          <w:p w14:paraId="18BFD9B3" w14:textId="77777777" w:rsidR="00B8686D" w:rsidRPr="00A22FE6" w:rsidRDefault="00B8686D" w:rsidP="00804B0E">
            <w:pPr>
              <w:pStyle w:val="Normal6"/>
              <w:rPr>
                <w:lang w:val="en-GB"/>
              </w:rPr>
            </w:pPr>
          </w:p>
        </w:tc>
        <w:tc>
          <w:tcPr>
            <w:tcW w:w="4876" w:type="dxa"/>
            <w:hideMark/>
          </w:tcPr>
          <w:p w14:paraId="130F6BD7" w14:textId="77777777" w:rsidR="00B8686D" w:rsidRPr="00A22FE6" w:rsidRDefault="00B8686D" w:rsidP="00804B0E">
            <w:pPr>
              <w:pStyle w:val="Normal6"/>
              <w:rPr>
                <w:szCs w:val="24"/>
                <w:lang w:val="en-GB"/>
              </w:rPr>
            </w:pPr>
            <w:r w:rsidRPr="00A22FE6">
              <w:rPr>
                <w:b/>
                <w:i/>
                <w:lang w:val="en-GB"/>
              </w:rPr>
              <w:t>(</w:t>
            </w:r>
            <w:proofErr w:type="gramStart"/>
            <w:r w:rsidRPr="00A22FE6">
              <w:rPr>
                <w:b/>
                <w:i/>
                <w:lang w:val="en-GB"/>
              </w:rPr>
              <w:t>kc</w:t>
            </w:r>
            <w:proofErr w:type="gramEnd"/>
            <w:r w:rsidRPr="00A22FE6">
              <w:rPr>
                <w:b/>
                <w:i/>
                <w:lang w:val="en-GB"/>
              </w:rPr>
              <w:t>)</w:t>
            </w:r>
            <w:r w:rsidRPr="00A22FE6">
              <w:rPr>
                <w:b/>
                <w:i/>
                <w:lang w:val="en-GB"/>
              </w:rPr>
              <w:tab/>
              <w:t xml:space="preserve">any judicial remedy brought during a procedure under Article 60 of Regulation (EU) 2016/679 or against a decision under Article 60(7) to (9) of Regulation (EU) 2016/679. </w:t>
            </w:r>
          </w:p>
        </w:tc>
      </w:tr>
    </w:tbl>
    <w:p w14:paraId="55A6CE53" w14:textId="77777777" w:rsidR="00B8686D" w:rsidRPr="00A22FE6" w:rsidRDefault="00B8686D" w:rsidP="00B8686D"/>
    <w:p w14:paraId="7B46195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110</w:t>
      </w:r>
    </w:p>
    <w:p w14:paraId="4B465074" w14:textId="77777777" w:rsidR="00B8686D" w:rsidRPr="00A22FE6" w:rsidRDefault="00B8686D" w:rsidP="00B8686D"/>
    <w:p w14:paraId="6389611C" w14:textId="77777777" w:rsidR="00B8686D" w:rsidRPr="00A22FE6" w:rsidRDefault="00B8686D" w:rsidP="00B8686D">
      <w:pPr>
        <w:pStyle w:val="NormalBold"/>
        <w:keepNext/>
      </w:pPr>
      <w:r w:rsidRPr="00A22FE6">
        <w:t>Proposal for a regulation</w:t>
      </w:r>
    </w:p>
    <w:p w14:paraId="285F4963" w14:textId="77777777" w:rsidR="00B8686D" w:rsidRPr="00A22FE6" w:rsidRDefault="00B8686D" w:rsidP="00B8686D">
      <w:pPr>
        <w:pStyle w:val="NormalBold"/>
      </w:pPr>
      <w:r w:rsidRPr="00A22FE6">
        <w:t>Article 9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12928B0" w14:textId="77777777" w:rsidTr="00804B0E">
        <w:trPr>
          <w:jc w:val="center"/>
        </w:trPr>
        <w:tc>
          <w:tcPr>
            <w:tcW w:w="9752" w:type="dxa"/>
            <w:gridSpan w:val="2"/>
          </w:tcPr>
          <w:p w14:paraId="6A8F291D" w14:textId="77777777" w:rsidR="00B8686D" w:rsidRPr="00A22FE6" w:rsidRDefault="00B8686D" w:rsidP="00804B0E">
            <w:pPr>
              <w:keepNext/>
            </w:pPr>
          </w:p>
        </w:tc>
      </w:tr>
      <w:tr w:rsidR="00B8686D" w:rsidRPr="00A22FE6" w14:paraId="043A0F51" w14:textId="77777777" w:rsidTr="00804B0E">
        <w:trPr>
          <w:jc w:val="center"/>
        </w:trPr>
        <w:tc>
          <w:tcPr>
            <w:tcW w:w="4876" w:type="dxa"/>
            <w:hideMark/>
          </w:tcPr>
          <w:p w14:paraId="730A91A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78353FD" w14:textId="77777777" w:rsidR="00B8686D" w:rsidRPr="00A22FE6" w:rsidRDefault="00B8686D" w:rsidP="00804B0E">
            <w:pPr>
              <w:pStyle w:val="ColumnHeading"/>
              <w:keepNext/>
              <w:rPr>
                <w:lang w:val="en-GB"/>
              </w:rPr>
            </w:pPr>
            <w:r w:rsidRPr="00A22FE6">
              <w:rPr>
                <w:lang w:val="en-GB"/>
              </w:rPr>
              <w:t>Amendment</w:t>
            </w:r>
          </w:p>
        </w:tc>
      </w:tr>
      <w:tr w:rsidR="00B8686D" w:rsidRPr="00A22FE6" w14:paraId="5EB41E30" w14:textId="77777777" w:rsidTr="00804B0E">
        <w:trPr>
          <w:jc w:val="center"/>
        </w:trPr>
        <w:tc>
          <w:tcPr>
            <w:tcW w:w="4876" w:type="dxa"/>
            <w:hideMark/>
          </w:tcPr>
          <w:p w14:paraId="426A5A63" w14:textId="77777777" w:rsidR="00B8686D" w:rsidRPr="00A22FE6" w:rsidRDefault="00B8686D" w:rsidP="00804B0E">
            <w:pPr>
              <w:pStyle w:val="Normal6"/>
              <w:rPr>
                <w:lang w:val="en-GB"/>
              </w:rPr>
            </w:pPr>
            <w:r w:rsidRPr="00A22FE6">
              <w:rPr>
                <w:lang w:val="en-GB"/>
              </w:rPr>
              <w:t>1.</w:t>
            </w:r>
            <w:r w:rsidRPr="00A22FE6">
              <w:rPr>
                <w:lang w:val="en-GB"/>
              </w:rPr>
              <w:tab/>
            </w:r>
            <w:r w:rsidRPr="00A22FE6">
              <w:rPr>
                <w:b/>
                <w:i/>
                <w:lang w:val="en-GB"/>
              </w:rPr>
              <w:t>Once</w:t>
            </w:r>
            <w:r w:rsidRPr="00A22FE6">
              <w:rPr>
                <w:lang w:val="en-GB"/>
              </w:rPr>
              <w:t xml:space="preserve"> the lead supervisory authority </w:t>
            </w:r>
            <w:r w:rsidRPr="00A22FE6">
              <w:rPr>
                <w:b/>
                <w:i/>
                <w:lang w:val="en-GB"/>
              </w:rPr>
              <w:t>has formed a preliminary view on the main issues in an investigation, it</w:t>
            </w:r>
            <w:r w:rsidRPr="00A22FE6">
              <w:rPr>
                <w:lang w:val="en-GB"/>
              </w:rPr>
              <w:t xml:space="preserve"> shall draft a summary of key issues for the purpose of cooperation under Article 60(1) of Regulation (EU) 2016/679.</w:t>
            </w:r>
          </w:p>
        </w:tc>
        <w:tc>
          <w:tcPr>
            <w:tcW w:w="4876" w:type="dxa"/>
            <w:hideMark/>
          </w:tcPr>
          <w:p w14:paraId="051A5824" w14:textId="77777777" w:rsidR="00B8686D" w:rsidRPr="00A22FE6" w:rsidRDefault="00B8686D" w:rsidP="00804B0E">
            <w:pPr>
              <w:pStyle w:val="Normal6"/>
              <w:rPr>
                <w:szCs w:val="24"/>
                <w:lang w:val="en-GB"/>
              </w:rPr>
            </w:pPr>
            <w:r w:rsidRPr="00A22FE6">
              <w:rPr>
                <w:lang w:val="en-GB"/>
              </w:rPr>
              <w:t>1.</w:t>
            </w:r>
            <w:r w:rsidRPr="00A22FE6">
              <w:rPr>
                <w:lang w:val="en-GB"/>
              </w:rPr>
              <w:tab/>
            </w:r>
            <w:r w:rsidRPr="00A22FE6">
              <w:rPr>
                <w:b/>
                <w:i/>
                <w:lang w:val="en-GB"/>
              </w:rPr>
              <w:t>Within four weeks after having received a complaint, or a request to open an ex officio procedure,</w:t>
            </w:r>
            <w:r w:rsidRPr="00A22FE6">
              <w:rPr>
                <w:lang w:val="en-GB"/>
              </w:rPr>
              <w:t xml:space="preserve"> the lead supervisory authority shall draft a summary of key issues </w:t>
            </w:r>
            <w:r w:rsidRPr="00A22FE6">
              <w:rPr>
                <w:b/>
                <w:i/>
                <w:lang w:val="en-GB"/>
              </w:rPr>
              <w:t>that presumably need to be determined in order to decide the case,</w:t>
            </w:r>
            <w:r w:rsidRPr="00A22FE6">
              <w:rPr>
                <w:lang w:val="en-GB"/>
              </w:rPr>
              <w:t xml:space="preserve"> for the purpose of cooperation under Article 60(1) of Regulation (EU) 2016/679</w:t>
            </w:r>
            <w:r w:rsidRPr="00A22FE6">
              <w:rPr>
                <w:b/>
                <w:i/>
                <w:lang w:val="en-GB"/>
              </w:rPr>
              <w:t>, and provide this summary to the supervisory authorities concerned</w:t>
            </w:r>
            <w:r w:rsidRPr="00A22FE6">
              <w:rPr>
                <w:lang w:val="en-GB"/>
              </w:rPr>
              <w:t xml:space="preserve">. </w:t>
            </w:r>
            <w:r w:rsidRPr="00A22FE6">
              <w:rPr>
                <w:b/>
                <w:i/>
                <w:lang w:val="en-GB"/>
              </w:rPr>
              <w:t>The summary shall be drafted in an impartial way, taking into account any diverging facts and arguments. When transferring a case to the lead supervisory authority pursuant to Article 3(2), point (c), point (</w:t>
            </w:r>
            <w:proofErr w:type="spellStart"/>
            <w:r w:rsidRPr="00A22FE6">
              <w:rPr>
                <w:b/>
                <w:i/>
                <w:lang w:val="en-GB"/>
              </w:rPr>
              <w:t>i</w:t>
            </w:r>
            <w:proofErr w:type="spellEnd"/>
            <w:r w:rsidRPr="00A22FE6">
              <w:rPr>
                <w:b/>
                <w:i/>
                <w:lang w:val="en-GB"/>
              </w:rPr>
              <w:t>), the concerned supervisory authority may provide a draft of a summary of key issues, which is not binding on the lead supervisory authority.</w:t>
            </w:r>
          </w:p>
        </w:tc>
      </w:tr>
    </w:tbl>
    <w:p w14:paraId="3EF711B9" w14:textId="77777777" w:rsidR="00B8686D" w:rsidRPr="00A22FE6" w:rsidRDefault="00B8686D" w:rsidP="00B8686D"/>
    <w:p w14:paraId="276FAA7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111</w:t>
      </w:r>
    </w:p>
    <w:p w14:paraId="01EB8348" w14:textId="77777777" w:rsidR="00B8686D" w:rsidRPr="00A22FE6" w:rsidRDefault="00B8686D" w:rsidP="00B8686D"/>
    <w:p w14:paraId="431811C9" w14:textId="77777777" w:rsidR="00B8686D" w:rsidRPr="00A22FE6" w:rsidRDefault="00B8686D" w:rsidP="00B8686D">
      <w:pPr>
        <w:pStyle w:val="NormalBold"/>
        <w:keepNext/>
      </w:pPr>
      <w:r w:rsidRPr="00A22FE6">
        <w:t>Proposal for a regulation</w:t>
      </w:r>
    </w:p>
    <w:p w14:paraId="0D6F2172" w14:textId="77777777" w:rsidR="00B8686D" w:rsidRPr="00A22FE6" w:rsidRDefault="00B8686D" w:rsidP="00B8686D">
      <w:pPr>
        <w:pStyle w:val="NormalBold"/>
      </w:pPr>
      <w:r w:rsidRPr="00A22FE6">
        <w:t>Article 9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568C35C" w14:textId="77777777" w:rsidTr="00804B0E">
        <w:trPr>
          <w:jc w:val="center"/>
        </w:trPr>
        <w:tc>
          <w:tcPr>
            <w:tcW w:w="9752" w:type="dxa"/>
            <w:gridSpan w:val="2"/>
          </w:tcPr>
          <w:p w14:paraId="7B62B939" w14:textId="77777777" w:rsidR="00B8686D" w:rsidRPr="00A22FE6" w:rsidRDefault="00B8686D" w:rsidP="00804B0E">
            <w:pPr>
              <w:keepNext/>
            </w:pPr>
          </w:p>
        </w:tc>
      </w:tr>
      <w:tr w:rsidR="00B8686D" w:rsidRPr="00A22FE6" w14:paraId="362ED65F" w14:textId="77777777" w:rsidTr="00804B0E">
        <w:trPr>
          <w:jc w:val="center"/>
        </w:trPr>
        <w:tc>
          <w:tcPr>
            <w:tcW w:w="4876" w:type="dxa"/>
            <w:hideMark/>
          </w:tcPr>
          <w:p w14:paraId="6F1B597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74326A9" w14:textId="77777777" w:rsidR="00B8686D" w:rsidRPr="00A22FE6" w:rsidRDefault="00B8686D" w:rsidP="00804B0E">
            <w:pPr>
              <w:pStyle w:val="ColumnHeading"/>
              <w:keepNext/>
              <w:rPr>
                <w:lang w:val="en-GB"/>
              </w:rPr>
            </w:pPr>
            <w:r w:rsidRPr="00A22FE6">
              <w:rPr>
                <w:lang w:val="en-GB"/>
              </w:rPr>
              <w:t>Amendment</w:t>
            </w:r>
          </w:p>
        </w:tc>
      </w:tr>
      <w:tr w:rsidR="00B8686D" w:rsidRPr="00A22FE6" w14:paraId="2528E003" w14:textId="77777777" w:rsidTr="00804B0E">
        <w:trPr>
          <w:jc w:val="center"/>
        </w:trPr>
        <w:tc>
          <w:tcPr>
            <w:tcW w:w="4876" w:type="dxa"/>
            <w:hideMark/>
          </w:tcPr>
          <w:p w14:paraId="3DE2BE19" w14:textId="77777777" w:rsidR="00B8686D" w:rsidRPr="00A22FE6" w:rsidRDefault="00B8686D" w:rsidP="00804B0E">
            <w:pPr>
              <w:pStyle w:val="Normal6"/>
              <w:rPr>
                <w:lang w:val="en-GB"/>
              </w:rPr>
            </w:pPr>
            <w:r w:rsidRPr="00A22FE6">
              <w:rPr>
                <w:lang w:val="en-GB"/>
              </w:rPr>
              <w:t>(a)</w:t>
            </w:r>
            <w:r w:rsidRPr="00A22FE6">
              <w:rPr>
                <w:lang w:val="en-GB"/>
              </w:rPr>
              <w:tab/>
              <w:t xml:space="preserve">the </w:t>
            </w:r>
            <w:r w:rsidRPr="00A22FE6">
              <w:rPr>
                <w:b/>
                <w:i/>
                <w:lang w:val="en-GB"/>
              </w:rPr>
              <w:t>main</w:t>
            </w:r>
            <w:r w:rsidRPr="00A22FE6">
              <w:rPr>
                <w:lang w:val="en-GB"/>
              </w:rPr>
              <w:t xml:space="preserve"> relevant facts;</w:t>
            </w:r>
          </w:p>
        </w:tc>
        <w:tc>
          <w:tcPr>
            <w:tcW w:w="4876" w:type="dxa"/>
            <w:hideMark/>
          </w:tcPr>
          <w:p w14:paraId="3EA398C7" w14:textId="77777777" w:rsidR="00B8686D" w:rsidRPr="00A22FE6" w:rsidRDefault="00B8686D" w:rsidP="00804B0E">
            <w:pPr>
              <w:pStyle w:val="Normal6"/>
              <w:rPr>
                <w:szCs w:val="24"/>
                <w:lang w:val="en-GB"/>
              </w:rPr>
            </w:pPr>
            <w:r w:rsidRPr="00A22FE6">
              <w:rPr>
                <w:lang w:val="en-GB"/>
              </w:rPr>
              <w:t>(a)</w:t>
            </w:r>
            <w:r w:rsidRPr="00A22FE6">
              <w:rPr>
                <w:lang w:val="en-GB"/>
              </w:rPr>
              <w:tab/>
              <w:t>the relevant facts;</w:t>
            </w:r>
          </w:p>
        </w:tc>
      </w:tr>
    </w:tbl>
    <w:p w14:paraId="2C26A523" w14:textId="77777777" w:rsidR="00B8686D" w:rsidRPr="00A22FE6" w:rsidRDefault="00B8686D" w:rsidP="00B8686D"/>
    <w:p w14:paraId="619A059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112</w:t>
      </w:r>
    </w:p>
    <w:p w14:paraId="6CD5051C" w14:textId="77777777" w:rsidR="00B8686D" w:rsidRPr="00A22FE6" w:rsidRDefault="00B8686D" w:rsidP="00B8686D"/>
    <w:p w14:paraId="4331F729" w14:textId="77777777" w:rsidR="00B8686D" w:rsidRPr="00A22FE6" w:rsidRDefault="00B8686D" w:rsidP="00B8686D">
      <w:pPr>
        <w:pStyle w:val="NormalBold"/>
        <w:keepNext/>
      </w:pPr>
      <w:r w:rsidRPr="00A22FE6">
        <w:t>Proposal for a regulation</w:t>
      </w:r>
    </w:p>
    <w:p w14:paraId="6EE3C0A0" w14:textId="77777777" w:rsidR="00B8686D" w:rsidRPr="00A22FE6" w:rsidRDefault="00B8686D" w:rsidP="00B8686D">
      <w:pPr>
        <w:pStyle w:val="NormalBold"/>
      </w:pPr>
      <w:r w:rsidRPr="00A22FE6">
        <w:t>Article 9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7533B92" w14:textId="77777777" w:rsidTr="00804B0E">
        <w:trPr>
          <w:jc w:val="center"/>
        </w:trPr>
        <w:tc>
          <w:tcPr>
            <w:tcW w:w="9752" w:type="dxa"/>
            <w:gridSpan w:val="2"/>
          </w:tcPr>
          <w:p w14:paraId="3261A712" w14:textId="77777777" w:rsidR="00B8686D" w:rsidRPr="00A22FE6" w:rsidRDefault="00B8686D" w:rsidP="00804B0E">
            <w:pPr>
              <w:keepNext/>
            </w:pPr>
          </w:p>
        </w:tc>
      </w:tr>
      <w:tr w:rsidR="00B8686D" w:rsidRPr="00A22FE6" w14:paraId="47B5A3ED" w14:textId="77777777" w:rsidTr="00804B0E">
        <w:trPr>
          <w:jc w:val="center"/>
        </w:trPr>
        <w:tc>
          <w:tcPr>
            <w:tcW w:w="4876" w:type="dxa"/>
            <w:hideMark/>
          </w:tcPr>
          <w:p w14:paraId="7F214EA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BD3CEE9" w14:textId="77777777" w:rsidR="00B8686D" w:rsidRPr="00A22FE6" w:rsidRDefault="00B8686D" w:rsidP="00804B0E">
            <w:pPr>
              <w:pStyle w:val="ColumnHeading"/>
              <w:keepNext/>
              <w:rPr>
                <w:lang w:val="en-GB"/>
              </w:rPr>
            </w:pPr>
            <w:r w:rsidRPr="00A22FE6">
              <w:rPr>
                <w:lang w:val="en-GB"/>
              </w:rPr>
              <w:t>Amendment</w:t>
            </w:r>
          </w:p>
        </w:tc>
      </w:tr>
      <w:tr w:rsidR="00B8686D" w:rsidRPr="00A22FE6" w14:paraId="612D9992" w14:textId="77777777" w:rsidTr="00804B0E">
        <w:trPr>
          <w:jc w:val="center"/>
        </w:trPr>
        <w:tc>
          <w:tcPr>
            <w:tcW w:w="4876" w:type="dxa"/>
            <w:hideMark/>
          </w:tcPr>
          <w:p w14:paraId="1E5E886D" w14:textId="77777777" w:rsidR="00B8686D" w:rsidRPr="00A22FE6" w:rsidRDefault="00B8686D" w:rsidP="00804B0E">
            <w:pPr>
              <w:pStyle w:val="Normal6"/>
              <w:rPr>
                <w:lang w:val="en-GB"/>
              </w:rPr>
            </w:pPr>
            <w:r w:rsidRPr="00A22FE6">
              <w:rPr>
                <w:lang w:val="en-GB"/>
              </w:rPr>
              <w:t>(b)</w:t>
            </w:r>
            <w:r w:rsidRPr="00A22FE6">
              <w:rPr>
                <w:lang w:val="en-GB"/>
              </w:rPr>
              <w:tab/>
              <w:t xml:space="preserve">a preliminary identification of the scope of the investigation, in particular the provisions of Regulation (EU) 2016/679 concerned by the alleged infringement </w:t>
            </w:r>
            <w:r w:rsidRPr="00A22FE6">
              <w:rPr>
                <w:b/>
                <w:i/>
                <w:lang w:val="en-GB"/>
              </w:rPr>
              <w:t>which will be investigated</w:t>
            </w:r>
            <w:r w:rsidRPr="00A22FE6">
              <w:rPr>
                <w:lang w:val="en-GB"/>
              </w:rPr>
              <w:t>;</w:t>
            </w:r>
          </w:p>
        </w:tc>
        <w:tc>
          <w:tcPr>
            <w:tcW w:w="4876" w:type="dxa"/>
            <w:hideMark/>
          </w:tcPr>
          <w:p w14:paraId="2BA48275" w14:textId="77777777" w:rsidR="00B8686D" w:rsidRPr="00A22FE6" w:rsidRDefault="00B8686D" w:rsidP="00804B0E">
            <w:pPr>
              <w:pStyle w:val="Normal6"/>
              <w:rPr>
                <w:szCs w:val="24"/>
                <w:lang w:val="en-GB"/>
              </w:rPr>
            </w:pPr>
            <w:r w:rsidRPr="00A22FE6">
              <w:rPr>
                <w:lang w:val="en-GB"/>
              </w:rPr>
              <w:t>(b)</w:t>
            </w:r>
            <w:r w:rsidRPr="00A22FE6">
              <w:rPr>
                <w:lang w:val="en-GB"/>
              </w:rPr>
              <w:tab/>
              <w:t>a preliminary identification of the scope of the investigation, in particular the provisions of Regulation (EU) 2016/679 concerned by the alleged infringement</w:t>
            </w:r>
            <w:r w:rsidRPr="00A22FE6">
              <w:rPr>
                <w:b/>
                <w:i/>
                <w:lang w:val="en-GB"/>
              </w:rPr>
              <w:t>, and, where applicable, an indication of whether they appear to have been infringed</w:t>
            </w:r>
            <w:r w:rsidRPr="00A22FE6">
              <w:rPr>
                <w:lang w:val="en-GB"/>
              </w:rPr>
              <w:t>;</w:t>
            </w:r>
          </w:p>
        </w:tc>
      </w:tr>
    </w:tbl>
    <w:p w14:paraId="2D69526D" w14:textId="77777777" w:rsidR="00B8686D" w:rsidRPr="00A22FE6" w:rsidRDefault="00B8686D" w:rsidP="00B8686D"/>
    <w:p w14:paraId="3C8BF80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113</w:t>
      </w:r>
    </w:p>
    <w:p w14:paraId="60B671D1" w14:textId="77777777" w:rsidR="00B8686D" w:rsidRPr="00A22FE6" w:rsidRDefault="00B8686D" w:rsidP="00B8686D"/>
    <w:p w14:paraId="523939E3" w14:textId="77777777" w:rsidR="00B8686D" w:rsidRPr="00A22FE6" w:rsidRDefault="00B8686D" w:rsidP="00B8686D">
      <w:pPr>
        <w:pStyle w:val="NormalBold"/>
        <w:keepNext/>
      </w:pPr>
      <w:r w:rsidRPr="00A22FE6">
        <w:t>Proposal for a regulation</w:t>
      </w:r>
    </w:p>
    <w:p w14:paraId="786EA6EF" w14:textId="77777777" w:rsidR="00B8686D" w:rsidRPr="00A22FE6" w:rsidRDefault="00B8686D" w:rsidP="00B8686D">
      <w:pPr>
        <w:pStyle w:val="NormalBold"/>
      </w:pPr>
      <w:r w:rsidRPr="00A22FE6">
        <w:t>Article 9 – paragraph 2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A92A78" w14:textId="77777777" w:rsidTr="00804B0E">
        <w:trPr>
          <w:jc w:val="center"/>
        </w:trPr>
        <w:tc>
          <w:tcPr>
            <w:tcW w:w="9752" w:type="dxa"/>
            <w:gridSpan w:val="2"/>
          </w:tcPr>
          <w:p w14:paraId="48070720" w14:textId="77777777" w:rsidR="00B8686D" w:rsidRPr="00A22FE6" w:rsidRDefault="00B8686D" w:rsidP="00804B0E">
            <w:pPr>
              <w:keepNext/>
            </w:pPr>
          </w:p>
        </w:tc>
      </w:tr>
      <w:tr w:rsidR="00B8686D" w:rsidRPr="00A22FE6" w14:paraId="159415B5" w14:textId="77777777" w:rsidTr="00804B0E">
        <w:trPr>
          <w:jc w:val="center"/>
        </w:trPr>
        <w:tc>
          <w:tcPr>
            <w:tcW w:w="4876" w:type="dxa"/>
            <w:hideMark/>
          </w:tcPr>
          <w:p w14:paraId="04CF214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93B5E0F" w14:textId="77777777" w:rsidR="00B8686D" w:rsidRPr="00A22FE6" w:rsidRDefault="00B8686D" w:rsidP="00804B0E">
            <w:pPr>
              <w:pStyle w:val="ColumnHeading"/>
              <w:keepNext/>
              <w:rPr>
                <w:lang w:val="en-GB"/>
              </w:rPr>
            </w:pPr>
            <w:r w:rsidRPr="00A22FE6">
              <w:rPr>
                <w:lang w:val="en-GB"/>
              </w:rPr>
              <w:t>Amendment</w:t>
            </w:r>
          </w:p>
        </w:tc>
      </w:tr>
      <w:tr w:rsidR="00B8686D" w:rsidRPr="00A22FE6" w14:paraId="0F1067AA" w14:textId="77777777" w:rsidTr="00804B0E">
        <w:trPr>
          <w:jc w:val="center"/>
        </w:trPr>
        <w:tc>
          <w:tcPr>
            <w:tcW w:w="4876" w:type="dxa"/>
            <w:hideMark/>
          </w:tcPr>
          <w:p w14:paraId="6D117354" w14:textId="77777777" w:rsidR="00B8686D" w:rsidRPr="00A22FE6" w:rsidRDefault="00B8686D" w:rsidP="00804B0E">
            <w:pPr>
              <w:pStyle w:val="Normal6"/>
              <w:rPr>
                <w:lang w:val="en-GB"/>
              </w:rPr>
            </w:pPr>
            <w:r w:rsidRPr="00A22FE6">
              <w:rPr>
                <w:lang w:val="en-GB"/>
              </w:rPr>
              <w:t>(c)</w:t>
            </w:r>
            <w:r w:rsidRPr="00A22FE6">
              <w:rPr>
                <w:lang w:val="en-GB"/>
              </w:rPr>
              <w:tab/>
            </w:r>
            <w:r w:rsidRPr="00A22FE6">
              <w:rPr>
                <w:b/>
                <w:i/>
                <w:lang w:val="en-GB"/>
              </w:rPr>
              <w:t>identification of complex legal and technological assessments which are relevant for</w:t>
            </w:r>
            <w:r w:rsidRPr="00A22FE6">
              <w:rPr>
                <w:lang w:val="en-GB"/>
              </w:rPr>
              <w:t xml:space="preserve"> preliminary </w:t>
            </w:r>
            <w:r w:rsidRPr="00A22FE6">
              <w:rPr>
                <w:b/>
                <w:i/>
                <w:lang w:val="en-GB"/>
              </w:rPr>
              <w:t>orientation of their</w:t>
            </w:r>
            <w:r w:rsidRPr="00A22FE6">
              <w:rPr>
                <w:lang w:val="en-GB"/>
              </w:rPr>
              <w:t xml:space="preserve"> assessment;</w:t>
            </w:r>
          </w:p>
        </w:tc>
        <w:tc>
          <w:tcPr>
            <w:tcW w:w="4876" w:type="dxa"/>
            <w:hideMark/>
          </w:tcPr>
          <w:p w14:paraId="51824EA8" w14:textId="77777777" w:rsidR="00B8686D" w:rsidRPr="00A22FE6" w:rsidRDefault="00B8686D" w:rsidP="00804B0E">
            <w:pPr>
              <w:pStyle w:val="Normal6"/>
              <w:rPr>
                <w:szCs w:val="24"/>
                <w:lang w:val="en-GB"/>
              </w:rPr>
            </w:pPr>
            <w:r w:rsidRPr="00A22FE6">
              <w:rPr>
                <w:lang w:val="en-GB"/>
              </w:rPr>
              <w:t>(c)</w:t>
            </w:r>
            <w:r w:rsidRPr="00A22FE6">
              <w:rPr>
                <w:lang w:val="en-GB"/>
              </w:rPr>
              <w:tab/>
              <w:t xml:space="preserve">preliminary </w:t>
            </w:r>
            <w:r w:rsidRPr="00A22FE6">
              <w:rPr>
                <w:b/>
                <w:i/>
                <w:lang w:val="en-GB"/>
              </w:rPr>
              <w:t>factual or legal</w:t>
            </w:r>
            <w:r w:rsidRPr="00A22FE6">
              <w:rPr>
                <w:lang w:val="en-GB"/>
              </w:rPr>
              <w:t xml:space="preserve"> assessments</w:t>
            </w:r>
            <w:r w:rsidRPr="00A22FE6">
              <w:rPr>
                <w:b/>
                <w:i/>
                <w:lang w:val="en-GB"/>
              </w:rPr>
              <w:t>, dealing with all relevant views as expressed by parties when the summary is drafted, and including relevant European case law, as well as guidelines, recommendations and best practices issued by the Board</w:t>
            </w:r>
            <w:r w:rsidRPr="00A22FE6">
              <w:rPr>
                <w:lang w:val="en-GB"/>
              </w:rPr>
              <w:t>;</w:t>
            </w:r>
          </w:p>
        </w:tc>
      </w:tr>
    </w:tbl>
    <w:p w14:paraId="03659611" w14:textId="77777777" w:rsidR="00B8686D" w:rsidRPr="00A22FE6" w:rsidRDefault="00B8686D" w:rsidP="00B8686D"/>
    <w:p w14:paraId="6B3AAB3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114</w:t>
      </w:r>
    </w:p>
    <w:p w14:paraId="44C76127" w14:textId="77777777" w:rsidR="00B8686D" w:rsidRPr="00A22FE6" w:rsidRDefault="00B8686D" w:rsidP="00B8686D"/>
    <w:p w14:paraId="2FE6FEE5" w14:textId="77777777" w:rsidR="00B8686D" w:rsidRPr="00A22FE6" w:rsidRDefault="00B8686D" w:rsidP="00B8686D">
      <w:pPr>
        <w:pStyle w:val="NormalBold"/>
        <w:keepNext/>
      </w:pPr>
      <w:r w:rsidRPr="00A22FE6">
        <w:t>Proposal for a regulation</w:t>
      </w:r>
    </w:p>
    <w:p w14:paraId="4BCD55FB" w14:textId="77777777" w:rsidR="00B8686D" w:rsidRPr="00A22FE6" w:rsidRDefault="00B8686D" w:rsidP="00B8686D">
      <w:pPr>
        <w:pStyle w:val="NormalBold"/>
      </w:pPr>
      <w:r w:rsidRPr="00A22FE6">
        <w:t>Article 9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241E1A1" w14:textId="77777777" w:rsidTr="00804B0E">
        <w:trPr>
          <w:jc w:val="center"/>
        </w:trPr>
        <w:tc>
          <w:tcPr>
            <w:tcW w:w="9752" w:type="dxa"/>
            <w:gridSpan w:val="2"/>
          </w:tcPr>
          <w:p w14:paraId="1F686044" w14:textId="77777777" w:rsidR="00B8686D" w:rsidRPr="00A22FE6" w:rsidRDefault="00B8686D" w:rsidP="00804B0E">
            <w:pPr>
              <w:keepNext/>
            </w:pPr>
          </w:p>
        </w:tc>
      </w:tr>
      <w:tr w:rsidR="00B8686D" w:rsidRPr="00A22FE6" w14:paraId="2CCB3731" w14:textId="77777777" w:rsidTr="00804B0E">
        <w:trPr>
          <w:jc w:val="center"/>
        </w:trPr>
        <w:tc>
          <w:tcPr>
            <w:tcW w:w="4876" w:type="dxa"/>
            <w:hideMark/>
          </w:tcPr>
          <w:p w14:paraId="3479978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7B81A06" w14:textId="77777777" w:rsidR="00B8686D" w:rsidRPr="00A22FE6" w:rsidRDefault="00B8686D" w:rsidP="00804B0E">
            <w:pPr>
              <w:pStyle w:val="ColumnHeading"/>
              <w:keepNext/>
              <w:rPr>
                <w:lang w:val="en-GB"/>
              </w:rPr>
            </w:pPr>
            <w:r w:rsidRPr="00A22FE6">
              <w:rPr>
                <w:lang w:val="en-GB"/>
              </w:rPr>
              <w:t>Amendment</w:t>
            </w:r>
          </w:p>
        </w:tc>
      </w:tr>
      <w:tr w:rsidR="00B8686D" w:rsidRPr="00A22FE6" w14:paraId="4EE9BBB0" w14:textId="77777777" w:rsidTr="00804B0E">
        <w:trPr>
          <w:jc w:val="center"/>
        </w:trPr>
        <w:tc>
          <w:tcPr>
            <w:tcW w:w="4876" w:type="dxa"/>
          </w:tcPr>
          <w:p w14:paraId="0B111291" w14:textId="77777777" w:rsidR="00B8686D" w:rsidRPr="00A22FE6" w:rsidRDefault="00B8686D" w:rsidP="00804B0E">
            <w:pPr>
              <w:pStyle w:val="Normal6"/>
              <w:rPr>
                <w:lang w:val="en-GB"/>
              </w:rPr>
            </w:pPr>
          </w:p>
        </w:tc>
        <w:tc>
          <w:tcPr>
            <w:tcW w:w="4876" w:type="dxa"/>
            <w:hideMark/>
          </w:tcPr>
          <w:p w14:paraId="29020E42" w14:textId="77777777" w:rsidR="00B8686D" w:rsidRPr="00A22FE6" w:rsidRDefault="00B8686D" w:rsidP="00804B0E">
            <w:pPr>
              <w:pStyle w:val="Normal6"/>
              <w:rPr>
                <w:szCs w:val="24"/>
                <w:lang w:val="en-GB"/>
              </w:rPr>
            </w:pPr>
            <w:r w:rsidRPr="00A22FE6">
              <w:rPr>
                <w:b/>
                <w:i/>
                <w:lang w:val="en-GB"/>
              </w:rPr>
              <w:t>2a.</w:t>
            </w:r>
            <w:r w:rsidRPr="00A22FE6">
              <w:rPr>
                <w:b/>
                <w:i/>
                <w:lang w:val="en-GB"/>
              </w:rPr>
              <w:tab/>
              <w:t>The summary of key issues shall be updated by the lead supervisory authority without undue delay to reflect any factual or legal changes that emerge during the course of the procedure.</w:t>
            </w:r>
          </w:p>
        </w:tc>
      </w:tr>
    </w:tbl>
    <w:p w14:paraId="77D2343D" w14:textId="77777777" w:rsidR="00B8686D" w:rsidRPr="00A22FE6" w:rsidRDefault="00B8686D" w:rsidP="00B8686D"/>
    <w:p w14:paraId="562AF82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115</w:t>
      </w:r>
    </w:p>
    <w:p w14:paraId="497FC577" w14:textId="77777777" w:rsidR="00B8686D" w:rsidRPr="00A22FE6" w:rsidRDefault="00B8686D" w:rsidP="00B8686D"/>
    <w:p w14:paraId="45C74E61" w14:textId="77777777" w:rsidR="00B8686D" w:rsidRPr="00A22FE6" w:rsidRDefault="00B8686D" w:rsidP="00B8686D">
      <w:pPr>
        <w:pStyle w:val="NormalBold"/>
        <w:keepNext/>
      </w:pPr>
      <w:r w:rsidRPr="00A22FE6">
        <w:t>Proposal for a regulation</w:t>
      </w:r>
    </w:p>
    <w:p w14:paraId="0A16CB83" w14:textId="77777777" w:rsidR="00B8686D" w:rsidRPr="00A22FE6" w:rsidRDefault="00B8686D" w:rsidP="00B8686D">
      <w:pPr>
        <w:pStyle w:val="NormalBold"/>
      </w:pPr>
      <w:r w:rsidRPr="00A22FE6">
        <w:t>Article 9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9E562AD" w14:textId="77777777" w:rsidTr="00804B0E">
        <w:trPr>
          <w:jc w:val="center"/>
        </w:trPr>
        <w:tc>
          <w:tcPr>
            <w:tcW w:w="9752" w:type="dxa"/>
            <w:gridSpan w:val="2"/>
          </w:tcPr>
          <w:p w14:paraId="278A2620" w14:textId="77777777" w:rsidR="00B8686D" w:rsidRPr="00A22FE6" w:rsidRDefault="00B8686D" w:rsidP="00804B0E">
            <w:pPr>
              <w:keepNext/>
            </w:pPr>
          </w:p>
        </w:tc>
      </w:tr>
      <w:tr w:rsidR="00B8686D" w:rsidRPr="00A22FE6" w14:paraId="56320752" w14:textId="77777777" w:rsidTr="00804B0E">
        <w:trPr>
          <w:jc w:val="center"/>
        </w:trPr>
        <w:tc>
          <w:tcPr>
            <w:tcW w:w="4876" w:type="dxa"/>
            <w:hideMark/>
          </w:tcPr>
          <w:p w14:paraId="70078AD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C6768F2" w14:textId="77777777" w:rsidR="00B8686D" w:rsidRPr="00A22FE6" w:rsidRDefault="00B8686D" w:rsidP="00804B0E">
            <w:pPr>
              <w:pStyle w:val="ColumnHeading"/>
              <w:keepNext/>
              <w:rPr>
                <w:lang w:val="en-GB"/>
              </w:rPr>
            </w:pPr>
            <w:r w:rsidRPr="00A22FE6">
              <w:rPr>
                <w:lang w:val="en-GB"/>
              </w:rPr>
              <w:t>Amendment</w:t>
            </w:r>
          </w:p>
        </w:tc>
      </w:tr>
      <w:tr w:rsidR="00B8686D" w:rsidRPr="00A22FE6" w14:paraId="1E8B451A" w14:textId="77777777" w:rsidTr="00804B0E">
        <w:trPr>
          <w:jc w:val="center"/>
        </w:trPr>
        <w:tc>
          <w:tcPr>
            <w:tcW w:w="4876" w:type="dxa"/>
            <w:hideMark/>
          </w:tcPr>
          <w:p w14:paraId="584FB4EC" w14:textId="77777777" w:rsidR="00B8686D" w:rsidRPr="00A22FE6" w:rsidRDefault="00B8686D" w:rsidP="00804B0E">
            <w:pPr>
              <w:pStyle w:val="Normal6"/>
              <w:rPr>
                <w:lang w:val="en-GB"/>
              </w:rPr>
            </w:pPr>
            <w:r w:rsidRPr="00A22FE6">
              <w:rPr>
                <w:lang w:val="en-GB"/>
              </w:rPr>
              <w:t>3.</w:t>
            </w:r>
            <w:r w:rsidRPr="00A22FE6">
              <w:rPr>
                <w:lang w:val="en-GB"/>
              </w:rPr>
              <w:tab/>
              <w:t>The supervisory authorities concerned may provide comments on the summary of key issues. Such comments must be provided within four weeks of receipt of the summary of key issues.</w:t>
            </w:r>
          </w:p>
        </w:tc>
        <w:tc>
          <w:tcPr>
            <w:tcW w:w="4876" w:type="dxa"/>
            <w:hideMark/>
          </w:tcPr>
          <w:p w14:paraId="04DC9D4D" w14:textId="77777777" w:rsidR="00B8686D" w:rsidRPr="00A22FE6" w:rsidRDefault="00B8686D" w:rsidP="00804B0E">
            <w:pPr>
              <w:pStyle w:val="Normal6"/>
              <w:rPr>
                <w:szCs w:val="24"/>
                <w:lang w:val="en-GB"/>
              </w:rPr>
            </w:pPr>
            <w:r w:rsidRPr="00A22FE6">
              <w:rPr>
                <w:lang w:val="en-GB"/>
              </w:rPr>
              <w:t>3.</w:t>
            </w:r>
            <w:r w:rsidRPr="00A22FE6">
              <w:rPr>
                <w:lang w:val="en-GB"/>
              </w:rPr>
              <w:tab/>
              <w:t xml:space="preserve">The supervisory authorities concerned may provide </w:t>
            </w:r>
            <w:r w:rsidRPr="00A22FE6">
              <w:rPr>
                <w:b/>
                <w:i/>
                <w:lang w:val="en-GB"/>
              </w:rPr>
              <w:t>factual or legal</w:t>
            </w:r>
            <w:r w:rsidRPr="00A22FE6">
              <w:rPr>
                <w:lang w:val="en-GB"/>
              </w:rPr>
              <w:t xml:space="preserve"> comments on the summary of key issues. Such comments must be provided within four weeks of receipt of the summary of key issues </w:t>
            </w:r>
            <w:r w:rsidRPr="00A22FE6">
              <w:rPr>
                <w:b/>
                <w:i/>
                <w:lang w:val="en-GB"/>
              </w:rPr>
              <w:t>or any update of it, in accordance with Article 60 of Regulation (EU) 2016/679</w:t>
            </w:r>
            <w:r w:rsidRPr="00A22FE6">
              <w:rPr>
                <w:lang w:val="en-GB"/>
              </w:rPr>
              <w:t>.</w:t>
            </w:r>
          </w:p>
        </w:tc>
      </w:tr>
    </w:tbl>
    <w:p w14:paraId="5FE6BDC7" w14:textId="77777777" w:rsidR="00B8686D" w:rsidRPr="00A22FE6" w:rsidRDefault="00B8686D" w:rsidP="00B8686D"/>
    <w:p w14:paraId="320B522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116</w:t>
      </w:r>
    </w:p>
    <w:p w14:paraId="775AD032" w14:textId="77777777" w:rsidR="00B8686D" w:rsidRPr="00A22FE6" w:rsidRDefault="00B8686D" w:rsidP="00B8686D"/>
    <w:p w14:paraId="71F1F2F1" w14:textId="77777777" w:rsidR="00B8686D" w:rsidRPr="00A22FE6" w:rsidRDefault="00B8686D" w:rsidP="00B8686D">
      <w:pPr>
        <w:pStyle w:val="NormalBold"/>
        <w:keepNext/>
      </w:pPr>
      <w:r w:rsidRPr="00A22FE6">
        <w:t>Proposal for a regulation</w:t>
      </w:r>
    </w:p>
    <w:p w14:paraId="6A01ED3A" w14:textId="77777777" w:rsidR="00B8686D" w:rsidRPr="00A22FE6" w:rsidRDefault="00B8686D" w:rsidP="00B8686D">
      <w:pPr>
        <w:pStyle w:val="NormalBold"/>
      </w:pPr>
      <w:r w:rsidRPr="00A22FE6">
        <w:t>Article 9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1C992FD" w14:textId="77777777" w:rsidTr="00804B0E">
        <w:trPr>
          <w:jc w:val="center"/>
        </w:trPr>
        <w:tc>
          <w:tcPr>
            <w:tcW w:w="9752" w:type="dxa"/>
            <w:gridSpan w:val="2"/>
          </w:tcPr>
          <w:p w14:paraId="66F6B6A4" w14:textId="77777777" w:rsidR="00B8686D" w:rsidRPr="00A22FE6" w:rsidRDefault="00B8686D" w:rsidP="00804B0E">
            <w:pPr>
              <w:keepNext/>
            </w:pPr>
          </w:p>
        </w:tc>
      </w:tr>
      <w:tr w:rsidR="00B8686D" w:rsidRPr="00A22FE6" w14:paraId="2E55312C" w14:textId="77777777" w:rsidTr="00804B0E">
        <w:trPr>
          <w:jc w:val="center"/>
        </w:trPr>
        <w:tc>
          <w:tcPr>
            <w:tcW w:w="4876" w:type="dxa"/>
            <w:hideMark/>
          </w:tcPr>
          <w:p w14:paraId="4D18AC7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9DC9D8" w14:textId="77777777" w:rsidR="00B8686D" w:rsidRPr="00A22FE6" w:rsidRDefault="00B8686D" w:rsidP="00804B0E">
            <w:pPr>
              <w:pStyle w:val="ColumnHeading"/>
              <w:keepNext/>
              <w:rPr>
                <w:lang w:val="en-GB"/>
              </w:rPr>
            </w:pPr>
            <w:r w:rsidRPr="00A22FE6">
              <w:rPr>
                <w:lang w:val="en-GB"/>
              </w:rPr>
              <w:t>Amendment</w:t>
            </w:r>
          </w:p>
        </w:tc>
      </w:tr>
      <w:tr w:rsidR="00B8686D" w:rsidRPr="00A22FE6" w14:paraId="7B8F654B" w14:textId="77777777" w:rsidTr="00804B0E">
        <w:trPr>
          <w:jc w:val="center"/>
        </w:trPr>
        <w:tc>
          <w:tcPr>
            <w:tcW w:w="4876" w:type="dxa"/>
            <w:hideMark/>
          </w:tcPr>
          <w:p w14:paraId="154C2653" w14:textId="77777777" w:rsidR="00B8686D" w:rsidRPr="00A22FE6" w:rsidRDefault="00B8686D" w:rsidP="00804B0E">
            <w:pPr>
              <w:pStyle w:val="Normal6"/>
              <w:rPr>
                <w:lang w:val="en-GB"/>
              </w:rPr>
            </w:pPr>
            <w:r w:rsidRPr="00A22FE6">
              <w:rPr>
                <w:b/>
                <w:i/>
                <w:lang w:val="en-GB"/>
              </w:rPr>
              <w:t>4.</w:t>
            </w:r>
            <w:r w:rsidRPr="00A22FE6">
              <w:rPr>
                <w:b/>
                <w:i/>
                <w:lang w:val="en-GB"/>
              </w:rPr>
              <w:tab/>
              <w:t>Comments provided pursuant to paragraph 3 shall meet the following requirements:</w:t>
            </w:r>
          </w:p>
        </w:tc>
        <w:tc>
          <w:tcPr>
            <w:tcW w:w="4876" w:type="dxa"/>
            <w:hideMark/>
          </w:tcPr>
          <w:p w14:paraId="2567009E" w14:textId="77777777" w:rsidR="00B8686D" w:rsidRPr="00A22FE6" w:rsidRDefault="00B8686D" w:rsidP="00804B0E">
            <w:pPr>
              <w:pStyle w:val="Normal6"/>
              <w:rPr>
                <w:szCs w:val="24"/>
                <w:lang w:val="en-GB"/>
              </w:rPr>
            </w:pPr>
            <w:r w:rsidRPr="00A22FE6">
              <w:rPr>
                <w:b/>
                <w:i/>
                <w:lang w:val="en-GB"/>
              </w:rPr>
              <w:t>deleted</w:t>
            </w:r>
          </w:p>
        </w:tc>
      </w:tr>
      <w:tr w:rsidR="00B8686D" w:rsidRPr="00A22FE6" w14:paraId="5EE27BCF" w14:textId="77777777" w:rsidTr="00804B0E">
        <w:trPr>
          <w:jc w:val="center"/>
        </w:trPr>
        <w:tc>
          <w:tcPr>
            <w:tcW w:w="4876" w:type="dxa"/>
            <w:hideMark/>
          </w:tcPr>
          <w:p w14:paraId="472DDB6B" w14:textId="77777777" w:rsidR="00B8686D" w:rsidRPr="00A22FE6" w:rsidRDefault="00B8686D" w:rsidP="00804B0E">
            <w:pPr>
              <w:pStyle w:val="Normal6"/>
              <w:rPr>
                <w:lang w:val="en-GB"/>
              </w:rPr>
            </w:pPr>
            <w:r w:rsidRPr="00A22FE6">
              <w:rPr>
                <w:b/>
                <w:i/>
                <w:lang w:val="en-GB"/>
              </w:rPr>
              <w:t>(a)</w:t>
            </w:r>
            <w:r w:rsidRPr="00A22FE6">
              <w:rPr>
                <w:b/>
                <w:i/>
                <w:lang w:val="en-GB"/>
              </w:rPr>
              <w:tab/>
              <w:t>language used is sufficiently clear and contains precise terms to enable the lead supervisory authority, and, as the case may be, supervisory authorities concerned, to prepare their positions;</w:t>
            </w:r>
          </w:p>
        </w:tc>
        <w:tc>
          <w:tcPr>
            <w:tcW w:w="4876" w:type="dxa"/>
          </w:tcPr>
          <w:p w14:paraId="4547645F" w14:textId="77777777" w:rsidR="00B8686D" w:rsidRPr="00A22FE6" w:rsidRDefault="00B8686D" w:rsidP="00804B0E">
            <w:pPr>
              <w:pStyle w:val="Normal6"/>
              <w:rPr>
                <w:szCs w:val="24"/>
                <w:lang w:val="en-GB"/>
              </w:rPr>
            </w:pPr>
          </w:p>
        </w:tc>
      </w:tr>
      <w:tr w:rsidR="00B8686D" w:rsidRPr="00A22FE6" w14:paraId="74529E9A" w14:textId="77777777" w:rsidTr="00804B0E">
        <w:trPr>
          <w:jc w:val="center"/>
        </w:trPr>
        <w:tc>
          <w:tcPr>
            <w:tcW w:w="4876" w:type="dxa"/>
            <w:hideMark/>
          </w:tcPr>
          <w:p w14:paraId="31B4923C" w14:textId="77777777" w:rsidR="00B8686D" w:rsidRPr="00A22FE6" w:rsidRDefault="00B8686D" w:rsidP="00804B0E">
            <w:pPr>
              <w:pStyle w:val="Normal6"/>
              <w:rPr>
                <w:lang w:val="en-GB"/>
              </w:rPr>
            </w:pPr>
            <w:r w:rsidRPr="00A22FE6">
              <w:rPr>
                <w:b/>
                <w:i/>
                <w:lang w:val="en-GB"/>
              </w:rPr>
              <w:t>(b)</w:t>
            </w:r>
            <w:r w:rsidRPr="00A22FE6">
              <w:rPr>
                <w:b/>
                <w:i/>
                <w:lang w:val="en-GB"/>
              </w:rPr>
              <w:tab/>
              <w:t>legal arguments are set out succinctly and grouped by reference to the part of the summary of key issues to which they relate;</w:t>
            </w:r>
          </w:p>
        </w:tc>
        <w:tc>
          <w:tcPr>
            <w:tcW w:w="4876" w:type="dxa"/>
          </w:tcPr>
          <w:p w14:paraId="775AE00F" w14:textId="77777777" w:rsidR="00B8686D" w:rsidRPr="00A22FE6" w:rsidRDefault="00B8686D" w:rsidP="00804B0E">
            <w:pPr>
              <w:pStyle w:val="Normal6"/>
              <w:rPr>
                <w:szCs w:val="24"/>
                <w:lang w:val="en-GB"/>
              </w:rPr>
            </w:pPr>
          </w:p>
        </w:tc>
      </w:tr>
      <w:tr w:rsidR="00B8686D" w:rsidRPr="00A22FE6" w14:paraId="5346B8C9" w14:textId="77777777" w:rsidTr="00804B0E">
        <w:trPr>
          <w:jc w:val="center"/>
        </w:trPr>
        <w:tc>
          <w:tcPr>
            <w:tcW w:w="4876" w:type="dxa"/>
            <w:hideMark/>
          </w:tcPr>
          <w:p w14:paraId="209B5D3A" w14:textId="77777777" w:rsidR="00B8686D" w:rsidRPr="00A22FE6" w:rsidRDefault="00B8686D" w:rsidP="00804B0E">
            <w:pPr>
              <w:pStyle w:val="Normal6"/>
              <w:rPr>
                <w:lang w:val="en-GB"/>
              </w:rPr>
            </w:pPr>
            <w:r w:rsidRPr="00A22FE6">
              <w:rPr>
                <w:b/>
                <w:i/>
                <w:lang w:val="en-GB"/>
              </w:rPr>
              <w:t>(c)</w:t>
            </w:r>
            <w:r w:rsidRPr="00A22FE6">
              <w:rPr>
                <w:b/>
                <w:i/>
                <w:lang w:val="en-GB"/>
              </w:rPr>
              <w:tab/>
            </w:r>
            <w:proofErr w:type="gramStart"/>
            <w:r w:rsidRPr="00A22FE6">
              <w:rPr>
                <w:b/>
                <w:i/>
                <w:lang w:val="en-GB"/>
              </w:rPr>
              <w:t>the</w:t>
            </w:r>
            <w:proofErr w:type="gramEnd"/>
            <w:r w:rsidRPr="00A22FE6">
              <w:rPr>
                <w:b/>
                <w:i/>
                <w:lang w:val="en-GB"/>
              </w:rPr>
              <w:t xml:space="preserve"> comments of the supervisory authority concerned may be supported by documents, which may supplement the </w:t>
            </w:r>
            <w:r w:rsidRPr="00A22FE6">
              <w:rPr>
                <w:b/>
                <w:i/>
                <w:lang w:val="en-GB"/>
              </w:rPr>
              <w:lastRenderedPageBreak/>
              <w:t>comments on specific points.</w:t>
            </w:r>
          </w:p>
        </w:tc>
        <w:tc>
          <w:tcPr>
            <w:tcW w:w="4876" w:type="dxa"/>
          </w:tcPr>
          <w:p w14:paraId="0354477A" w14:textId="77777777" w:rsidR="00B8686D" w:rsidRPr="00A22FE6" w:rsidRDefault="00B8686D" w:rsidP="00804B0E">
            <w:pPr>
              <w:pStyle w:val="Normal6"/>
              <w:rPr>
                <w:szCs w:val="24"/>
                <w:lang w:val="en-GB"/>
              </w:rPr>
            </w:pPr>
          </w:p>
        </w:tc>
      </w:tr>
    </w:tbl>
    <w:p w14:paraId="5B2BC9F7" w14:textId="77777777" w:rsidR="00B8686D" w:rsidRPr="00A22FE6" w:rsidRDefault="00B8686D" w:rsidP="00B8686D"/>
    <w:p w14:paraId="39EFFC7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117</w:t>
      </w:r>
    </w:p>
    <w:p w14:paraId="46B65FF7" w14:textId="77777777" w:rsidR="00B8686D" w:rsidRPr="00A22FE6" w:rsidRDefault="00B8686D" w:rsidP="00B8686D"/>
    <w:p w14:paraId="5D8C59AD" w14:textId="77777777" w:rsidR="00B8686D" w:rsidRPr="00A22FE6" w:rsidRDefault="00B8686D" w:rsidP="00B8686D">
      <w:pPr>
        <w:pStyle w:val="NormalBold"/>
        <w:keepNext/>
      </w:pPr>
      <w:r w:rsidRPr="00A22FE6">
        <w:t>Proposal for a regulation</w:t>
      </w:r>
    </w:p>
    <w:p w14:paraId="6C591E9B" w14:textId="77777777" w:rsidR="00B8686D" w:rsidRPr="00A22FE6" w:rsidRDefault="00B8686D" w:rsidP="00B8686D">
      <w:pPr>
        <w:pStyle w:val="NormalBold"/>
      </w:pPr>
      <w:r w:rsidRPr="00A22FE6">
        <w:t>Article 9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6465BE0" w14:textId="77777777" w:rsidTr="00804B0E">
        <w:trPr>
          <w:jc w:val="center"/>
        </w:trPr>
        <w:tc>
          <w:tcPr>
            <w:tcW w:w="9752" w:type="dxa"/>
            <w:gridSpan w:val="2"/>
          </w:tcPr>
          <w:p w14:paraId="31F81B91" w14:textId="77777777" w:rsidR="00B8686D" w:rsidRPr="00A22FE6" w:rsidRDefault="00B8686D" w:rsidP="00804B0E">
            <w:pPr>
              <w:keepNext/>
            </w:pPr>
          </w:p>
        </w:tc>
      </w:tr>
      <w:tr w:rsidR="00B8686D" w:rsidRPr="00A22FE6" w14:paraId="28B0587F" w14:textId="77777777" w:rsidTr="00804B0E">
        <w:trPr>
          <w:jc w:val="center"/>
        </w:trPr>
        <w:tc>
          <w:tcPr>
            <w:tcW w:w="4876" w:type="dxa"/>
            <w:hideMark/>
          </w:tcPr>
          <w:p w14:paraId="243F5DD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DFEF2AB" w14:textId="77777777" w:rsidR="00B8686D" w:rsidRPr="00A22FE6" w:rsidRDefault="00B8686D" w:rsidP="00804B0E">
            <w:pPr>
              <w:pStyle w:val="ColumnHeading"/>
              <w:keepNext/>
              <w:rPr>
                <w:lang w:val="en-GB"/>
              </w:rPr>
            </w:pPr>
            <w:r w:rsidRPr="00A22FE6">
              <w:rPr>
                <w:lang w:val="en-GB"/>
              </w:rPr>
              <w:t>Amendment</w:t>
            </w:r>
          </w:p>
        </w:tc>
      </w:tr>
      <w:tr w:rsidR="00B8686D" w:rsidRPr="00A22FE6" w14:paraId="62DD7061" w14:textId="77777777" w:rsidTr="00804B0E">
        <w:trPr>
          <w:jc w:val="center"/>
        </w:trPr>
        <w:tc>
          <w:tcPr>
            <w:tcW w:w="4876" w:type="dxa"/>
            <w:hideMark/>
          </w:tcPr>
          <w:p w14:paraId="103FD9D4" w14:textId="77777777" w:rsidR="00B8686D" w:rsidRPr="00A22FE6" w:rsidRDefault="00B8686D" w:rsidP="00804B0E">
            <w:pPr>
              <w:pStyle w:val="Normal6"/>
              <w:rPr>
                <w:lang w:val="en-GB"/>
              </w:rPr>
            </w:pPr>
            <w:r w:rsidRPr="00A22FE6">
              <w:rPr>
                <w:b/>
                <w:i/>
                <w:lang w:val="en-GB"/>
              </w:rPr>
              <w:t>5.</w:t>
            </w:r>
            <w:r w:rsidRPr="00A22FE6">
              <w:rPr>
                <w:b/>
                <w:i/>
                <w:lang w:val="en-GB"/>
              </w:rPr>
              <w:tab/>
              <w:t>The Board may specify in its rules of procedure restrictions on the maximum length of comments submitted by supervisory authorities concerned on the summary of key issues.</w:t>
            </w:r>
          </w:p>
        </w:tc>
        <w:tc>
          <w:tcPr>
            <w:tcW w:w="4876" w:type="dxa"/>
            <w:hideMark/>
          </w:tcPr>
          <w:p w14:paraId="7C945DBF" w14:textId="77777777" w:rsidR="00B8686D" w:rsidRPr="00A22FE6" w:rsidRDefault="00B8686D" w:rsidP="00804B0E">
            <w:pPr>
              <w:pStyle w:val="Normal6"/>
              <w:rPr>
                <w:szCs w:val="24"/>
                <w:lang w:val="en-GB"/>
              </w:rPr>
            </w:pPr>
            <w:r w:rsidRPr="00A22FE6">
              <w:rPr>
                <w:b/>
                <w:i/>
                <w:lang w:val="en-GB"/>
              </w:rPr>
              <w:t>deleted</w:t>
            </w:r>
          </w:p>
        </w:tc>
      </w:tr>
    </w:tbl>
    <w:p w14:paraId="642D2D27" w14:textId="77777777" w:rsidR="00B8686D" w:rsidRPr="00A22FE6" w:rsidRDefault="00B8686D" w:rsidP="00B8686D"/>
    <w:p w14:paraId="342A0AE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118</w:t>
      </w:r>
    </w:p>
    <w:p w14:paraId="4BF23D87" w14:textId="77777777" w:rsidR="00B8686D" w:rsidRPr="00A22FE6" w:rsidRDefault="00B8686D" w:rsidP="00B8686D"/>
    <w:p w14:paraId="272F418E" w14:textId="77777777" w:rsidR="00B8686D" w:rsidRPr="00A22FE6" w:rsidRDefault="00B8686D" w:rsidP="00B8686D">
      <w:pPr>
        <w:pStyle w:val="NormalBold"/>
        <w:keepNext/>
      </w:pPr>
      <w:r w:rsidRPr="00A22FE6">
        <w:t>Proposal for a regulation</w:t>
      </w:r>
    </w:p>
    <w:p w14:paraId="5AF2B26F" w14:textId="77777777" w:rsidR="00B8686D" w:rsidRPr="00A22FE6" w:rsidRDefault="00B8686D" w:rsidP="00B8686D">
      <w:pPr>
        <w:pStyle w:val="NormalBold"/>
      </w:pPr>
      <w:r w:rsidRPr="00A22FE6">
        <w:t>Article 9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D535AF3" w14:textId="77777777" w:rsidTr="00804B0E">
        <w:trPr>
          <w:jc w:val="center"/>
        </w:trPr>
        <w:tc>
          <w:tcPr>
            <w:tcW w:w="9752" w:type="dxa"/>
            <w:gridSpan w:val="2"/>
          </w:tcPr>
          <w:p w14:paraId="2BB441F7" w14:textId="77777777" w:rsidR="00B8686D" w:rsidRPr="00A22FE6" w:rsidRDefault="00B8686D" w:rsidP="00804B0E">
            <w:pPr>
              <w:keepNext/>
            </w:pPr>
          </w:p>
        </w:tc>
      </w:tr>
      <w:tr w:rsidR="00B8686D" w:rsidRPr="00A22FE6" w14:paraId="2F1A7AE3" w14:textId="77777777" w:rsidTr="00804B0E">
        <w:trPr>
          <w:jc w:val="center"/>
        </w:trPr>
        <w:tc>
          <w:tcPr>
            <w:tcW w:w="4876" w:type="dxa"/>
            <w:hideMark/>
          </w:tcPr>
          <w:p w14:paraId="41D4FB4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2B905A6" w14:textId="77777777" w:rsidR="00B8686D" w:rsidRPr="00A22FE6" w:rsidRDefault="00B8686D" w:rsidP="00804B0E">
            <w:pPr>
              <w:pStyle w:val="ColumnHeading"/>
              <w:keepNext/>
              <w:rPr>
                <w:lang w:val="en-GB"/>
              </w:rPr>
            </w:pPr>
            <w:r w:rsidRPr="00A22FE6">
              <w:rPr>
                <w:lang w:val="en-GB"/>
              </w:rPr>
              <w:t>Amendment</w:t>
            </w:r>
          </w:p>
        </w:tc>
      </w:tr>
      <w:tr w:rsidR="00B8686D" w:rsidRPr="00A22FE6" w14:paraId="1E35DF53" w14:textId="77777777" w:rsidTr="00804B0E">
        <w:trPr>
          <w:jc w:val="center"/>
        </w:trPr>
        <w:tc>
          <w:tcPr>
            <w:tcW w:w="4876" w:type="dxa"/>
            <w:hideMark/>
          </w:tcPr>
          <w:p w14:paraId="25E9182E" w14:textId="77777777" w:rsidR="00B8686D" w:rsidRPr="00A22FE6" w:rsidRDefault="00B8686D" w:rsidP="00804B0E">
            <w:pPr>
              <w:pStyle w:val="Normal6"/>
              <w:rPr>
                <w:lang w:val="en-GB"/>
              </w:rPr>
            </w:pPr>
            <w:r w:rsidRPr="00A22FE6">
              <w:rPr>
                <w:lang w:val="en-GB"/>
              </w:rPr>
              <w:t>6.</w:t>
            </w:r>
            <w:r w:rsidRPr="00A22FE6">
              <w:rPr>
                <w:lang w:val="en-GB"/>
              </w:rPr>
              <w:tab/>
              <w:t xml:space="preserve">Cases where none of the supervisory authorities concerned provided comments under paragraph 3 of this Article shall be considered non-contentious cases. In such cases, the </w:t>
            </w:r>
            <w:r w:rsidRPr="00A22FE6">
              <w:rPr>
                <w:b/>
                <w:i/>
                <w:lang w:val="en-GB"/>
              </w:rPr>
              <w:t>preliminary findings</w:t>
            </w:r>
            <w:r w:rsidRPr="00A22FE6">
              <w:rPr>
                <w:lang w:val="en-GB"/>
              </w:rPr>
              <w:t xml:space="preserve"> referred to in Article </w:t>
            </w:r>
            <w:r w:rsidRPr="00A22FE6">
              <w:rPr>
                <w:b/>
                <w:i/>
                <w:lang w:val="en-GB"/>
              </w:rPr>
              <w:t>14</w:t>
            </w:r>
            <w:r w:rsidRPr="00A22FE6">
              <w:rPr>
                <w:lang w:val="en-GB"/>
              </w:rPr>
              <w:t xml:space="preserve"> shall be </w:t>
            </w:r>
            <w:r w:rsidRPr="00A22FE6">
              <w:rPr>
                <w:b/>
                <w:i/>
                <w:lang w:val="en-GB"/>
              </w:rPr>
              <w:t>communicated to the parties under investigation within 9</w:t>
            </w:r>
            <w:r w:rsidRPr="00A22FE6">
              <w:rPr>
                <w:lang w:val="en-GB"/>
              </w:rPr>
              <w:t xml:space="preserve"> months </w:t>
            </w:r>
            <w:r w:rsidRPr="00A22FE6">
              <w:rPr>
                <w:b/>
                <w:i/>
                <w:lang w:val="en-GB"/>
              </w:rPr>
              <w:t>of the expiry of the deadline provided for in paragraph 3 of this Article</w:t>
            </w:r>
            <w:r w:rsidRPr="00A22FE6">
              <w:rPr>
                <w:lang w:val="en-GB"/>
              </w:rPr>
              <w:t>.</w:t>
            </w:r>
          </w:p>
        </w:tc>
        <w:tc>
          <w:tcPr>
            <w:tcW w:w="4876" w:type="dxa"/>
            <w:hideMark/>
          </w:tcPr>
          <w:p w14:paraId="7A515BA6" w14:textId="77777777" w:rsidR="00B8686D" w:rsidRPr="00A22FE6" w:rsidRDefault="00B8686D" w:rsidP="00804B0E">
            <w:pPr>
              <w:pStyle w:val="Normal6"/>
              <w:rPr>
                <w:szCs w:val="24"/>
                <w:lang w:val="en-GB"/>
              </w:rPr>
            </w:pPr>
            <w:r w:rsidRPr="00A22FE6">
              <w:rPr>
                <w:lang w:val="en-GB"/>
              </w:rPr>
              <w:t>6.</w:t>
            </w:r>
            <w:r w:rsidRPr="00A22FE6">
              <w:rPr>
                <w:lang w:val="en-GB"/>
              </w:rPr>
              <w:tab/>
              <w:t xml:space="preserve">Cases where none of the supervisory authorities concerned provided comments under paragraph 3 of this Article </w:t>
            </w:r>
            <w:r w:rsidRPr="00A22FE6">
              <w:rPr>
                <w:b/>
                <w:i/>
                <w:lang w:val="en-GB"/>
              </w:rPr>
              <w:t>which challenge the summary of key issues or raise other important factual or legal questions</w:t>
            </w:r>
            <w:r w:rsidRPr="00A22FE6">
              <w:rPr>
                <w:lang w:val="en-GB"/>
              </w:rPr>
              <w:t xml:space="preserve"> shall be considered non-contentious cases. In such cases, the </w:t>
            </w:r>
            <w:r w:rsidRPr="00A22FE6">
              <w:rPr>
                <w:b/>
                <w:i/>
                <w:lang w:val="en-GB"/>
              </w:rPr>
              <w:t>deadline to issue a draft decision</w:t>
            </w:r>
            <w:r w:rsidRPr="00A22FE6">
              <w:rPr>
                <w:lang w:val="en-GB"/>
              </w:rPr>
              <w:t xml:space="preserve"> referred to in Article </w:t>
            </w:r>
            <w:r w:rsidRPr="00A22FE6">
              <w:rPr>
                <w:b/>
                <w:i/>
                <w:lang w:val="en-GB"/>
              </w:rPr>
              <w:t>4(1b)</w:t>
            </w:r>
            <w:r w:rsidRPr="00A22FE6">
              <w:rPr>
                <w:lang w:val="en-GB"/>
              </w:rPr>
              <w:t xml:space="preserve"> shall be </w:t>
            </w:r>
            <w:r w:rsidRPr="00A22FE6">
              <w:rPr>
                <w:b/>
                <w:i/>
                <w:lang w:val="en-GB"/>
              </w:rPr>
              <w:t>3</w:t>
            </w:r>
            <w:r w:rsidRPr="00A22FE6">
              <w:rPr>
                <w:lang w:val="en-GB"/>
              </w:rPr>
              <w:t xml:space="preserve"> months.</w:t>
            </w:r>
          </w:p>
        </w:tc>
      </w:tr>
    </w:tbl>
    <w:p w14:paraId="13C53BE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119</w:t>
      </w:r>
    </w:p>
    <w:p w14:paraId="10981B6F" w14:textId="77777777" w:rsidR="00B8686D" w:rsidRPr="00A22FE6" w:rsidRDefault="00B8686D" w:rsidP="00B8686D"/>
    <w:p w14:paraId="3661373C" w14:textId="77777777" w:rsidR="00B8686D" w:rsidRPr="00A22FE6" w:rsidRDefault="00B8686D" w:rsidP="00B8686D">
      <w:pPr>
        <w:pStyle w:val="NormalBold"/>
        <w:keepNext/>
      </w:pPr>
      <w:r w:rsidRPr="00A22FE6">
        <w:t>Proposal for a regulation</w:t>
      </w:r>
    </w:p>
    <w:p w14:paraId="4A90BE54" w14:textId="77777777" w:rsidR="00B8686D" w:rsidRPr="00A22FE6" w:rsidRDefault="00B8686D" w:rsidP="00B8686D">
      <w:pPr>
        <w:pStyle w:val="NormalBold"/>
      </w:pPr>
      <w:r w:rsidRPr="00A22FE6">
        <w:t>Chapter III – Section 2 – title</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71F2D7C" w14:textId="77777777" w:rsidTr="00804B0E">
        <w:trPr>
          <w:jc w:val="center"/>
        </w:trPr>
        <w:tc>
          <w:tcPr>
            <w:tcW w:w="9752" w:type="dxa"/>
            <w:gridSpan w:val="2"/>
          </w:tcPr>
          <w:p w14:paraId="2DE28BEF" w14:textId="77777777" w:rsidR="00B8686D" w:rsidRPr="00A22FE6" w:rsidRDefault="00B8686D" w:rsidP="00804B0E">
            <w:pPr>
              <w:keepNext/>
            </w:pPr>
          </w:p>
        </w:tc>
      </w:tr>
      <w:tr w:rsidR="00B8686D" w:rsidRPr="00A22FE6" w14:paraId="29A7D643" w14:textId="77777777" w:rsidTr="00804B0E">
        <w:trPr>
          <w:jc w:val="center"/>
        </w:trPr>
        <w:tc>
          <w:tcPr>
            <w:tcW w:w="4876" w:type="dxa"/>
            <w:hideMark/>
          </w:tcPr>
          <w:p w14:paraId="3220C9D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EEBDDC7" w14:textId="77777777" w:rsidR="00B8686D" w:rsidRPr="00A22FE6" w:rsidRDefault="00B8686D" w:rsidP="00804B0E">
            <w:pPr>
              <w:pStyle w:val="ColumnHeading"/>
              <w:keepNext/>
              <w:rPr>
                <w:lang w:val="en-GB"/>
              </w:rPr>
            </w:pPr>
            <w:r w:rsidRPr="00A22FE6">
              <w:rPr>
                <w:lang w:val="en-GB"/>
              </w:rPr>
              <w:t>Amendment</w:t>
            </w:r>
          </w:p>
        </w:tc>
      </w:tr>
      <w:tr w:rsidR="00B8686D" w:rsidRPr="00A22FE6" w14:paraId="322C81BA" w14:textId="77777777" w:rsidTr="00804B0E">
        <w:trPr>
          <w:jc w:val="center"/>
        </w:trPr>
        <w:tc>
          <w:tcPr>
            <w:tcW w:w="4876" w:type="dxa"/>
            <w:hideMark/>
          </w:tcPr>
          <w:p w14:paraId="26D3A04F" w14:textId="77777777" w:rsidR="00B8686D" w:rsidRPr="00A22FE6" w:rsidRDefault="00B8686D" w:rsidP="00804B0E">
            <w:pPr>
              <w:pStyle w:val="Normal6"/>
              <w:rPr>
                <w:lang w:val="en-GB"/>
              </w:rPr>
            </w:pPr>
            <w:r w:rsidRPr="00A22FE6">
              <w:rPr>
                <w:b/>
                <w:i/>
                <w:lang w:val="en-GB"/>
              </w:rPr>
              <w:t>Full or partial rejection of complaints</w:t>
            </w:r>
          </w:p>
        </w:tc>
        <w:tc>
          <w:tcPr>
            <w:tcW w:w="4876" w:type="dxa"/>
            <w:hideMark/>
          </w:tcPr>
          <w:p w14:paraId="1FB9B39E" w14:textId="77777777" w:rsidR="00B8686D" w:rsidRPr="00A22FE6" w:rsidRDefault="00B8686D" w:rsidP="00804B0E">
            <w:pPr>
              <w:pStyle w:val="Normal6"/>
              <w:rPr>
                <w:szCs w:val="24"/>
                <w:lang w:val="en-GB"/>
              </w:rPr>
            </w:pPr>
            <w:r w:rsidRPr="00A22FE6">
              <w:rPr>
                <w:b/>
                <w:i/>
                <w:lang w:val="en-GB"/>
              </w:rPr>
              <w:t>Cooperation with other relevant authorities</w:t>
            </w:r>
          </w:p>
        </w:tc>
      </w:tr>
    </w:tbl>
    <w:p w14:paraId="7079816D" w14:textId="77777777" w:rsidR="00B8686D" w:rsidRPr="00A22FE6" w:rsidRDefault="00B8686D" w:rsidP="00B8686D">
      <w:pPr>
        <w:pStyle w:val="AmCrossRef"/>
      </w:pPr>
      <w:r w:rsidRPr="00A22FE6">
        <w:t>(Heading “Section II” is placed after Article 9 and its title is changed)</w:t>
      </w:r>
    </w:p>
    <w:p w14:paraId="00673008" w14:textId="77777777" w:rsidR="00B8686D" w:rsidRPr="00A22FE6" w:rsidRDefault="00B8686D" w:rsidP="00B8686D"/>
    <w:p w14:paraId="11AA5915"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120</w:t>
      </w:r>
    </w:p>
    <w:p w14:paraId="4F283A9E" w14:textId="77777777" w:rsidR="00B8686D" w:rsidRPr="00A22FE6" w:rsidRDefault="00B8686D" w:rsidP="00B8686D"/>
    <w:p w14:paraId="555DAC40" w14:textId="77777777" w:rsidR="00B8686D" w:rsidRPr="00A22FE6" w:rsidRDefault="00B8686D" w:rsidP="00B8686D">
      <w:pPr>
        <w:pStyle w:val="NormalBold"/>
        <w:keepNext/>
      </w:pPr>
      <w:r w:rsidRPr="00A22FE6">
        <w:t>Proposal for a regulation</w:t>
      </w:r>
    </w:p>
    <w:p w14:paraId="05A5F20A" w14:textId="77777777" w:rsidR="00B8686D" w:rsidRPr="00A22FE6" w:rsidRDefault="00B8686D" w:rsidP="00B8686D">
      <w:pPr>
        <w:pStyle w:val="NormalBold"/>
      </w:pPr>
      <w:r w:rsidRPr="00A22FE6">
        <w:t>Article 10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A75FBB8" w14:textId="77777777" w:rsidTr="00804B0E">
        <w:trPr>
          <w:jc w:val="center"/>
        </w:trPr>
        <w:tc>
          <w:tcPr>
            <w:tcW w:w="9752" w:type="dxa"/>
            <w:gridSpan w:val="2"/>
          </w:tcPr>
          <w:p w14:paraId="4A43147E" w14:textId="77777777" w:rsidR="00B8686D" w:rsidRPr="00A22FE6" w:rsidRDefault="00B8686D" w:rsidP="00804B0E">
            <w:pPr>
              <w:keepNext/>
            </w:pPr>
          </w:p>
        </w:tc>
      </w:tr>
      <w:tr w:rsidR="00B8686D" w:rsidRPr="00A22FE6" w14:paraId="19149733" w14:textId="77777777" w:rsidTr="00804B0E">
        <w:trPr>
          <w:jc w:val="center"/>
        </w:trPr>
        <w:tc>
          <w:tcPr>
            <w:tcW w:w="4876" w:type="dxa"/>
            <w:hideMark/>
          </w:tcPr>
          <w:p w14:paraId="6B46826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B06A5D5" w14:textId="77777777" w:rsidR="00B8686D" w:rsidRPr="00A22FE6" w:rsidRDefault="00B8686D" w:rsidP="00804B0E">
            <w:pPr>
              <w:pStyle w:val="ColumnHeading"/>
              <w:keepNext/>
              <w:rPr>
                <w:lang w:val="en-GB"/>
              </w:rPr>
            </w:pPr>
            <w:r w:rsidRPr="00A22FE6">
              <w:rPr>
                <w:lang w:val="en-GB"/>
              </w:rPr>
              <w:t>Amendment</w:t>
            </w:r>
          </w:p>
        </w:tc>
      </w:tr>
      <w:tr w:rsidR="00B8686D" w:rsidRPr="00A22FE6" w14:paraId="7CAED6BF" w14:textId="77777777" w:rsidTr="00804B0E">
        <w:trPr>
          <w:jc w:val="center"/>
        </w:trPr>
        <w:tc>
          <w:tcPr>
            <w:tcW w:w="4876" w:type="dxa"/>
            <w:hideMark/>
          </w:tcPr>
          <w:p w14:paraId="45F9498E" w14:textId="77777777" w:rsidR="00B8686D" w:rsidRPr="00A22FE6" w:rsidRDefault="00B8686D" w:rsidP="00804B0E">
            <w:pPr>
              <w:pStyle w:val="Normal6"/>
              <w:rPr>
                <w:lang w:val="en-GB"/>
              </w:rPr>
            </w:pPr>
            <w:r w:rsidRPr="00A22FE6">
              <w:rPr>
                <w:lang w:val="en-GB"/>
              </w:rPr>
              <w:t>1.</w:t>
            </w:r>
            <w:r w:rsidRPr="00A22FE6">
              <w:rPr>
                <w:lang w:val="en-GB"/>
              </w:rPr>
              <w:tab/>
              <w:t xml:space="preserve">A supervisory authority concerned shall make a request to the lead supervisory authority under Article 61 </w:t>
            </w:r>
            <w:r w:rsidRPr="00A22FE6">
              <w:rPr>
                <w:b/>
                <w:i/>
                <w:lang w:val="en-GB"/>
              </w:rPr>
              <w:t>of Regulation (EU) 2016/679,</w:t>
            </w:r>
            <w:r w:rsidRPr="00A22FE6">
              <w:rPr>
                <w:lang w:val="en-GB"/>
              </w:rPr>
              <w:t xml:space="preserve"> Article 62 of Regulation (EU) 2016/679, or both, where, following the comments of supervisory authorities concerned pursuant to Article 9(3), a supervisory authority concerned disagrees with the assessment of the lead supervisory authority on:</w:t>
            </w:r>
          </w:p>
        </w:tc>
        <w:tc>
          <w:tcPr>
            <w:tcW w:w="4876" w:type="dxa"/>
            <w:hideMark/>
          </w:tcPr>
          <w:p w14:paraId="0787B81D" w14:textId="77777777" w:rsidR="00B8686D" w:rsidRPr="00A22FE6" w:rsidRDefault="00B8686D" w:rsidP="00804B0E">
            <w:pPr>
              <w:pStyle w:val="Normal6"/>
              <w:rPr>
                <w:szCs w:val="24"/>
                <w:lang w:val="en-GB"/>
              </w:rPr>
            </w:pPr>
            <w:r w:rsidRPr="00A22FE6">
              <w:rPr>
                <w:lang w:val="en-GB"/>
              </w:rPr>
              <w:t>1.</w:t>
            </w:r>
            <w:r w:rsidRPr="00A22FE6">
              <w:rPr>
                <w:lang w:val="en-GB"/>
              </w:rPr>
              <w:tab/>
              <w:t xml:space="preserve">A supervisory authority concerned shall make a request to the lead supervisory authority under Article 61 </w:t>
            </w:r>
            <w:r w:rsidRPr="00A22FE6">
              <w:rPr>
                <w:b/>
                <w:i/>
                <w:lang w:val="en-GB"/>
              </w:rPr>
              <w:t>or</w:t>
            </w:r>
            <w:r w:rsidRPr="00A22FE6">
              <w:rPr>
                <w:lang w:val="en-GB"/>
              </w:rPr>
              <w:t xml:space="preserve"> Article 62 of Regulation (EU) 2016/679, or both, where, following the comments of supervisory authorities concerned pursuant to Article 9(3), a supervisory authority concerned disagrees with the assessment of the lead supervisory authority on:</w:t>
            </w:r>
          </w:p>
        </w:tc>
      </w:tr>
    </w:tbl>
    <w:p w14:paraId="5A714FA7" w14:textId="77777777" w:rsidR="00B8686D" w:rsidRPr="00A22FE6" w:rsidRDefault="00B8686D" w:rsidP="00B8686D"/>
    <w:p w14:paraId="480993A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121</w:t>
      </w:r>
    </w:p>
    <w:p w14:paraId="327273A4" w14:textId="77777777" w:rsidR="00B8686D" w:rsidRPr="00A22FE6" w:rsidRDefault="00B8686D" w:rsidP="00B8686D"/>
    <w:p w14:paraId="6BCB2BB9" w14:textId="77777777" w:rsidR="00B8686D" w:rsidRPr="00A22FE6" w:rsidRDefault="00B8686D" w:rsidP="00B8686D">
      <w:pPr>
        <w:pStyle w:val="NormalBold"/>
        <w:keepNext/>
      </w:pPr>
      <w:r w:rsidRPr="00A22FE6">
        <w:t>Proposal for a regulation</w:t>
      </w:r>
    </w:p>
    <w:p w14:paraId="6C594D8B" w14:textId="77777777" w:rsidR="00B8686D" w:rsidRPr="00A22FE6" w:rsidRDefault="00B8686D" w:rsidP="00B8686D">
      <w:pPr>
        <w:pStyle w:val="NormalBold"/>
      </w:pPr>
      <w:r w:rsidRPr="00A22FE6">
        <w:t>Article 10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BBB41FC" w14:textId="77777777" w:rsidTr="00804B0E">
        <w:trPr>
          <w:jc w:val="center"/>
        </w:trPr>
        <w:tc>
          <w:tcPr>
            <w:tcW w:w="9752" w:type="dxa"/>
            <w:gridSpan w:val="2"/>
          </w:tcPr>
          <w:p w14:paraId="3900B8B8" w14:textId="77777777" w:rsidR="00B8686D" w:rsidRPr="00A22FE6" w:rsidRDefault="00B8686D" w:rsidP="00804B0E">
            <w:pPr>
              <w:keepNext/>
            </w:pPr>
          </w:p>
        </w:tc>
      </w:tr>
      <w:tr w:rsidR="00B8686D" w:rsidRPr="00A22FE6" w14:paraId="1805C376" w14:textId="77777777" w:rsidTr="00804B0E">
        <w:trPr>
          <w:jc w:val="center"/>
        </w:trPr>
        <w:tc>
          <w:tcPr>
            <w:tcW w:w="4876" w:type="dxa"/>
            <w:hideMark/>
          </w:tcPr>
          <w:p w14:paraId="09DF43E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53CC95C" w14:textId="77777777" w:rsidR="00B8686D" w:rsidRPr="00A22FE6" w:rsidRDefault="00B8686D" w:rsidP="00804B0E">
            <w:pPr>
              <w:pStyle w:val="ColumnHeading"/>
              <w:keepNext/>
              <w:rPr>
                <w:lang w:val="en-GB"/>
              </w:rPr>
            </w:pPr>
            <w:r w:rsidRPr="00A22FE6">
              <w:rPr>
                <w:lang w:val="en-GB"/>
              </w:rPr>
              <w:t>Amendment</w:t>
            </w:r>
          </w:p>
        </w:tc>
      </w:tr>
      <w:tr w:rsidR="00B8686D" w:rsidRPr="00A22FE6" w14:paraId="3A2C9683" w14:textId="77777777" w:rsidTr="00804B0E">
        <w:trPr>
          <w:jc w:val="center"/>
        </w:trPr>
        <w:tc>
          <w:tcPr>
            <w:tcW w:w="4876" w:type="dxa"/>
            <w:hideMark/>
          </w:tcPr>
          <w:p w14:paraId="30285511" w14:textId="77777777" w:rsidR="00B8686D" w:rsidRPr="00A22FE6" w:rsidRDefault="00B8686D" w:rsidP="00804B0E">
            <w:pPr>
              <w:pStyle w:val="Normal6"/>
              <w:rPr>
                <w:lang w:val="en-GB"/>
              </w:rPr>
            </w:pPr>
            <w:r w:rsidRPr="00A22FE6">
              <w:rPr>
                <w:lang w:val="en-GB"/>
              </w:rPr>
              <w:t>(b)</w:t>
            </w:r>
            <w:r w:rsidRPr="00A22FE6">
              <w:rPr>
                <w:lang w:val="en-GB"/>
              </w:rPr>
              <w:tab/>
              <w:t xml:space="preserve">preliminary </w:t>
            </w:r>
            <w:r w:rsidRPr="00A22FE6">
              <w:rPr>
                <w:b/>
                <w:i/>
                <w:lang w:val="en-GB"/>
              </w:rPr>
              <w:t>orientation in relation to complex</w:t>
            </w:r>
            <w:r w:rsidRPr="00A22FE6">
              <w:rPr>
                <w:lang w:val="en-GB"/>
              </w:rPr>
              <w:t xml:space="preserve"> legal assessments identified by the lead supervisory authority pursuant to Article 9(2), point (c);</w:t>
            </w:r>
          </w:p>
        </w:tc>
        <w:tc>
          <w:tcPr>
            <w:tcW w:w="4876" w:type="dxa"/>
            <w:hideMark/>
          </w:tcPr>
          <w:p w14:paraId="165446CB" w14:textId="77777777" w:rsidR="00B8686D" w:rsidRPr="00A22FE6" w:rsidRDefault="00B8686D" w:rsidP="00804B0E">
            <w:pPr>
              <w:pStyle w:val="Normal6"/>
              <w:rPr>
                <w:szCs w:val="24"/>
                <w:lang w:val="en-GB"/>
              </w:rPr>
            </w:pPr>
            <w:r w:rsidRPr="00A22FE6">
              <w:rPr>
                <w:lang w:val="en-GB"/>
              </w:rPr>
              <w:t>(b)</w:t>
            </w:r>
            <w:r w:rsidRPr="00A22FE6">
              <w:rPr>
                <w:lang w:val="en-GB"/>
              </w:rPr>
              <w:tab/>
              <w:t xml:space="preserve">preliminary </w:t>
            </w:r>
            <w:r w:rsidRPr="00A22FE6">
              <w:rPr>
                <w:b/>
                <w:i/>
                <w:lang w:val="en-GB"/>
              </w:rPr>
              <w:t>factual or</w:t>
            </w:r>
            <w:r w:rsidRPr="00A22FE6">
              <w:rPr>
                <w:lang w:val="en-GB"/>
              </w:rPr>
              <w:t xml:space="preserve"> legal assessments identified by the lead supervisory authority pursuant to Article 9(2), point (c);</w:t>
            </w:r>
          </w:p>
        </w:tc>
      </w:tr>
    </w:tbl>
    <w:p w14:paraId="5B970557" w14:textId="77777777" w:rsidR="00B8686D" w:rsidRPr="00A22FE6" w:rsidRDefault="00B8686D" w:rsidP="00B8686D"/>
    <w:p w14:paraId="4BB4CE1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122</w:t>
      </w:r>
    </w:p>
    <w:p w14:paraId="72525EDB" w14:textId="77777777" w:rsidR="00B8686D" w:rsidRPr="00A22FE6" w:rsidRDefault="00B8686D" w:rsidP="00B8686D"/>
    <w:p w14:paraId="5D0DDAFD" w14:textId="77777777" w:rsidR="00B8686D" w:rsidRPr="00A22FE6" w:rsidRDefault="00B8686D" w:rsidP="00B8686D">
      <w:pPr>
        <w:pStyle w:val="NormalBold"/>
        <w:keepNext/>
      </w:pPr>
      <w:r w:rsidRPr="00A22FE6">
        <w:t>Proposal for a regulation</w:t>
      </w:r>
    </w:p>
    <w:p w14:paraId="7796F73F" w14:textId="77777777" w:rsidR="00B8686D" w:rsidRPr="00A22FE6" w:rsidRDefault="00B8686D" w:rsidP="00B8686D">
      <w:pPr>
        <w:pStyle w:val="NormalBold"/>
      </w:pPr>
      <w:r w:rsidRPr="00A22FE6">
        <w:t>Article 10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68A8696" w14:textId="77777777" w:rsidTr="00804B0E">
        <w:trPr>
          <w:jc w:val="center"/>
        </w:trPr>
        <w:tc>
          <w:tcPr>
            <w:tcW w:w="9752" w:type="dxa"/>
            <w:gridSpan w:val="2"/>
          </w:tcPr>
          <w:p w14:paraId="759815D5" w14:textId="77777777" w:rsidR="00B8686D" w:rsidRPr="00A22FE6" w:rsidRDefault="00B8686D" w:rsidP="00804B0E">
            <w:pPr>
              <w:keepNext/>
            </w:pPr>
          </w:p>
        </w:tc>
      </w:tr>
      <w:tr w:rsidR="00B8686D" w:rsidRPr="00A22FE6" w14:paraId="55F2BC54" w14:textId="77777777" w:rsidTr="00804B0E">
        <w:trPr>
          <w:jc w:val="center"/>
        </w:trPr>
        <w:tc>
          <w:tcPr>
            <w:tcW w:w="4876" w:type="dxa"/>
            <w:hideMark/>
          </w:tcPr>
          <w:p w14:paraId="6B5A0C3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893B77A" w14:textId="77777777" w:rsidR="00B8686D" w:rsidRPr="00A22FE6" w:rsidRDefault="00B8686D" w:rsidP="00804B0E">
            <w:pPr>
              <w:pStyle w:val="ColumnHeading"/>
              <w:keepNext/>
              <w:rPr>
                <w:lang w:val="en-GB"/>
              </w:rPr>
            </w:pPr>
            <w:r w:rsidRPr="00A22FE6">
              <w:rPr>
                <w:lang w:val="en-GB"/>
              </w:rPr>
              <w:t>Amendment</w:t>
            </w:r>
          </w:p>
        </w:tc>
      </w:tr>
      <w:tr w:rsidR="00B8686D" w:rsidRPr="00A22FE6" w14:paraId="4DC613A4" w14:textId="77777777" w:rsidTr="00804B0E">
        <w:trPr>
          <w:jc w:val="center"/>
        </w:trPr>
        <w:tc>
          <w:tcPr>
            <w:tcW w:w="4876" w:type="dxa"/>
            <w:hideMark/>
          </w:tcPr>
          <w:p w14:paraId="5C2FC9D7" w14:textId="77777777" w:rsidR="00B8686D" w:rsidRPr="00A22FE6" w:rsidRDefault="00B8686D" w:rsidP="00804B0E">
            <w:pPr>
              <w:pStyle w:val="Normal6"/>
              <w:rPr>
                <w:lang w:val="en-GB"/>
              </w:rPr>
            </w:pPr>
            <w:r w:rsidRPr="00A22FE6">
              <w:rPr>
                <w:b/>
                <w:i/>
                <w:lang w:val="en-GB"/>
              </w:rPr>
              <w:t>(c)</w:t>
            </w:r>
            <w:r w:rsidRPr="00A22FE6">
              <w:rPr>
                <w:b/>
                <w:i/>
                <w:lang w:val="en-GB"/>
              </w:rPr>
              <w:tab/>
            </w:r>
            <w:proofErr w:type="gramStart"/>
            <w:r w:rsidRPr="00A22FE6">
              <w:rPr>
                <w:b/>
                <w:i/>
                <w:lang w:val="en-GB"/>
              </w:rPr>
              <w:t>preliminary</w:t>
            </w:r>
            <w:proofErr w:type="gramEnd"/>
            <w:r w:rsidRPr="00A22FE6">
              <w:rPr>
                <w:b/>
                <w:i/>
                <w:lang w:val="en-GB"/>
              </w:rPr>
              <w:t xml:space="preserve"> orientation in relation to complex technological assessments identified by the lead supervisory authority pursuant to Article 9(2), point (c).</w:t>
            </w:r>
          </w:p>
        </w:tc>
        <w:tc>
          <w:tcPr>
            <w:tcW w:w="4876" w:type="dxa"/>
            <w:hideMark/>
          </w:tcPr>
          <w:p w14:paraId="305F2974" w14:textId="77777777" w:rsidR="00B8686D" w:rsidRPr="00A22FE6" w:rsidRDefault="00B8686D" w:rsidP="00804B0E">
            <w:pPr>
              <w:pStyle w:val="Normal6"/>
              <w:rPr>
                <w:szCs w:val="24"/>
                <w:lang w:val="en-GB"/>
              </w:rPr>
            </w:pPr>
            <w:r w:rsidRPr="00A22FE6">
              <w:rPr>
                <w:b/>
                <w:i/>
                <w:lang w:val="en-GB"/>
              </w:rPr>
              <w:t>deleted</w:t>
            </w:r>
          </w:p>
        </w:tc>
      </w:tr>
    </w:tbl>
    <w:p w14:paraId="42EC65E0" w14:textId="77777777" w:rsidR="00B8686D" w:rsidRPr="00A22FE6" w:rsidRDefault="00B8686D" w:rsidP="00B8686D"/>
    <w:p w14:paraId="020D206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123</w:t>
      </w:r>
    </w:p>
    <w:p w14:paraId="4CA13469" w14:textId="77777777" w:rsidR="00B8686D" w:rsidRPr="00A22FE6" w:rsidRDefault="00B8686D" w:rsidP="00B8686D"/>
    <w:p w14:paraId="5F6478EF" w14:textId="77777777" w:rsidR="00B8686D" w:rsidRPr="00A22FE6" w:rsidRDefault="00B8686D" w:rsidP="00B8686D">
      <w:pPr>
        <w:pStyle w:val="NormalBold"/>
        <w:keepNext/>
      </w:pPr>
      <w:r w:rsidRPr="00A22FE6">
        <w:t>Proposal for a regulation</w:t>
      </w:r>
    </w:p>
    <w:p w14:paraId="2C806309" w14:textId="77777777" w:rsidR="00B8686D" w:rsidRPr="00A22FE6" w:rsidRDefault="00B8686D" w:rsidP="00B8686D">
      <w:pPr>
        <w:pStyle w:val="NormalBold"/>
        <w:rPr>
          <w:lang w:val="fr-FR"/>
        </w:rPr>
      </w:pPr>
      <w:r w:rsidRPr="00A22FE6">
        <w:rPr>
          <w:lang w:val="fr-FR"/>
        </w:rPr>
        <w:t xml:space="preserve">Article 10 – </w:t>
      </w:r>
      <w:proofErr w:type="spellStart"/>
      <w:r w:rsidRPr="00A22FE6">
        <w:rPr>
          <w:lang w:val="fr-FR"/>
        </w:rPr>
        <w:t>paragraph</w:t>
      </w:r>
      <w:proofErr w:type="spellEnd"/>
      <w:r w:rsidRPr="00A22FE6">
        <w:rPr>
          <w:lang w:val="fr-FR"/>
        </w:rPr>
        <w:t xml:space="preserve"> 1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0D3332" w14:paraId="1D69171F" w14:textId="77777777" w:rsidTr="00804B0E">
        <w:trPr>
          <w:jc w:val="center"/>
        </w:trPr>
        <w:tc>
          <w:tcPr>
            <w:tcW w:w="9752" w:type="dxa"/>
            <w:gridSpan w:val="2"/>
          </w:tcPr>
          <w:p w14:paraId="54640D8F" w14:textId="77777777" w:rsidR="00B8686D" w:rsidRPr="00A22FE6" w:rsidRDefault="00B8686D" w:rsidP="00804B0E">
            <w:pPr>
              <w:keepNext/>
              <w:rPr>
                <w:lang w:val="fr-FR"/>
              </w:rPr>
            </w:pPr>
          </w:p>
        </w:tc>
      </w:tr>
      <w:tr w:rsidR="00B8686D" w:rsidRPr="00A22FE6" w14:paraId="672B6BF8" w14:textId="77777777" w:rsidTr="00804B0E">
        <w:trPr>
          <w:jc w:val="center"/>
        </w:trPr>
        <w:tc>
          <w:tcPr>
            <w:tcW w:w="4876" w:type="dxa"/>
            <w:hideMark/>
          </w:tcPr>
          <w:p w14:paraId="63A8B08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98890E4" w14:textId="77777777" w:rsidR="00B8686D" w:rsidRPr="00A22FE6" w:rsidRDefault="00B8686D" w:rsidP="00804B0E">
            <w:pPr>
              <w:pStyle w:val="ColumnHeading"/>
              <w:keepNext/>
              <w:rPr>
                <w:lang w:val="en-GB"/>
              </w:rPr>
            </w:pPr>
            <w:r w:rsidRPr="00A22FE6">
              <w:rPr>
                <w:lang w:val="en-GB"/>
              </w:rPr>
              <w:t>Amendment</w:t>
            </w:r>
          </w:p>
        </w:tc>
      </w:tr>
      <w:tr w:rsidR="00B8686D" w:rsidRPr="00A22FE6" w14:paraId="02D1EA01" w14:textId="77777777" w:rsidTr="00804B0E">
        <w:trPr>
          <w:jc w:val="center"/>
        </w:trPr>
        <w:tc>
          <w:tcPr>
            <w:tcW w:w="4876" w:type="dxa"/>
          </w:tcPr>
          <w:p w14:paraId="07D9ED94" w14:textId="77777777" w:rsidR="00B8686D" w:rsidRPr="00A22FE6" w:rsidRDefault="00B8686D" w:rsidP="00804B0E">
            <w:pPr>
              <w:pStyle w:val="Normal6"/>
              <w:rPr>
                <w:lang w:val="en-GB"/>
              </w:rPr>
            </w:pPr>
          </w:p>
        </w:tc>
        <w:tc>
          <w:tcPr>
            <w:tcW w:w="4876" w:type="dxa"/>
            <w:hideMark/>
          </w:tcPr>
          <w:p w14:paraId="4E7BEA22" w14:textId="77777777" w:rsidR="00B8686D" w:rsidRPr="00A22FE6" w:rsidRDefault="00B8686D" w:rsidP="00804B0E">
            <w:pPr>
              <w:pStyle w:val="Normal6"/>
              <w:rPr>
                <w:szCs w:val="24"/>
                <w:lang w:val="en-GB"/>
              </w:rPr>
            </w:pPr>
            <w:r w:rsidRPr="00A22FE6">
              <w:rPr>
                <w:b/>
                <w:i/>
                <w:lang w:val="en-GB"/>
              </w:rPr>
              <w:t>(ca)</w:t>
            </w:r>
            <w:r w:rsidRPr="00A22FE6">
              <w:rPr>
                <w:b/>
                <w:i/>
                <w:lang w:val="en-GB"/>
              </w:rPr>
              <w:tab/>
              <w:t>preliminary identification of potential corrective measure(s) pursuant to Article 9(2), point (d).</w:t>
            </w:r>
          </w:p>
        </w:tc>
      </w:tr>
    </w:tbl>
    <w:p w14:paraId="4A0ADF10" w14:textId="77777777" w:rsidR="00B8686D" w:rsidRPr="00A22FE6" w:rsidRDefault="00B8686D" w:rsidP="00B8686D"/>
    <w:p w14:paraId="1E1C333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124</w:t>
      </w:r>
    </w:p>
    <w:p w14:paraId="3AE5C3FC" w14:textId="77777777" w:rsidR="00B8686D" w:rsidRPr="00A22FE6" w:rsidRDefault="00B8686D" w:rsidP="00B8686D"/>
    <w:p w14:paraId="1B9C6FD1" w14:textId="77777777" w:rsidR="00B8686D" w:rsidRPr="00A22FE6" w:rsidRDefault="00B8686D" w:rsidP="00B8686D">
      <w:pPr>
        <w:pStyle w:val="NormalBold"/>
        <w:keepNext/>
      </w:pPr>
      <w:r w:rsidRPr="00A22FE6">
        <w:t>Proposal for a regulation</w:t>
      </w:r>
    </w:p>
    <w:p w14:paraId="5B7A7386" w14:textId="77777777" w:rsidR="00B8686D" w:rsidRPr="00A22FE6" w:rsidRDefault="00B8686D" w:rsidP="00B8686D">
      <w:pPr>
        <w:pStyle w:val="NormalBold"/>
      </w:pPr>
      <w:r w:rsidRPr="00A22FE6">
        <w:t>Article 10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392BD2A" w14:textId="77777777" w:rsidTr="00804B0E">
        <w:trPr>
          <w:jc w:val="center"/>
        </w:trPr>
        <w:tc>
          <w:tcPr>
            <w:tcW w:w="9752" w:type="dxa"/>
            <w:gridSpan w:val="2"/>
          </w:tcPr>
          <w:p w14:paraId="03AECA47" w14:textId="77777777" w:rsidR="00B8686D" w:rsidRPr="00A22FE6" w:rsidRDefault="00B8686D" w:rsidP="00804B0E">
            <w:pPr>
              <w:keepNext/>
            </w:pPr>
          </w:p>
        </w:tc>
      </w:tr>
      <w:tr w:rsidR="00B8686D" w:rsidRPr="00A22FE6" w14:paraId="04280C7F" w14:textId="77777777" w:rsidTr="00804B0E">
        <w:trPr>
          <w:jc w:val="center"/>
        </w:trPr>
        <w:tc>
          <w:tcPr>
            <w:tcW w:w="4876" w:type="dxa"/>
            <w:hideMark/>
          </w:tcPr>
          <w:p w14:paraId="0F6FD70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098775D" w14:textId="77777777" w:rsidR="00B8686D" w:rsidRPr="00A22FE6" w:rsidRDefault="00B8686D" w:rsidP="00804B0E">
            <w:pPr>
              <w:pStyle w:val="ColumnHeading"/>
              <w:keepNext/>
              <w:rPr>
                <w:lang w:val="en-GB"/>
              </w:rPr>
            </w:pPr>
            <w:r w:rsidRPr="00A22FE6">
              <w:rPr>
                <w:lang w:val="en-GB"/>
              </w:rPr>
              <w:t>Amendment</w:t>
            </w:r>
          </w:p>
        </w:tc>
      </w:tr>
      <w:tr w:rsidR="00B8686D" w:rsidRPr="00A22FE6" w14:paraId="58BF3804" w14:textId="77777777" w:rsidTr="00804B0E">
        <w:trPr>
          <w:jc w:val="center"/>
        </w:trPr>
        <w:tc>
          <w:tcPr>
            <w:tcW w:w="4876" w:type="dxa"/>
            <w:hideMark/>
          </w:tcPr>
          <w:p w14:paraId="0F741239" w14:textId="77777777" w:rsidR="00B8686D" w:rsidRPr="00A22FE6" w:rsidRDefault="00B8686D" w:rsidP="00804B0E">
            <w:pPr>
              <w:pStyle w:val="Normal6"/>
              <w:rPr>
                <w:lang w:val="en-GB"/>
              </w:rPr>
            </w:pPr>
            <w:r w:rsidRPr="00A22FE6">
              <w:rPr>
                <w:lang w:val="en-GB"/>
              </w:rPr>
              <w:t>3.</w:t>
            </w:r>
            <w:r w:rsidRPr="00A22FE6">
              <w:rPr>
                <w:lang w:val="en-GB"/>
              </w:rPr>
              <w:tab/>
              <w:t xml:space="preserve">The lead supervisory authority shall engage with the supervisory authorities concerned on the basis of their comments on the summary of key issues, and, where applicable, in response to requests under Article 61 and 62 of Regulation (EU) 2016/679, in an endeavour to reach a consensus. The consensus shall be used as a basis for the lead supervisory authority to continue the investigation and draft the preliminary findings </w:t>
            </w:r>
            <w:r w:rsidRPr="00A22FE6">
              <w:rPr>
                <w:b/>
                <w:i/>
                <w:lang w:val="en-GB"/>
              </w:rPr>
              <w:t>or, where applicable, provide the supervisory authority with which the complaint was lodged with its reasoning for the purposes of Article 11(2)</w:t>
            </w:r>
            <w:r w:rsidRPr="00A22FE6">
              <w:rPr>
                <w:lang w:val="en-GB"/>
              </w:rPr>
              <w:t>.</w:t>
            </w:r>
          </w:p>
        </w:tc>
        <w:tc>
          <w:tcPr>
            <w:tcW w:w="4876" w:type="dxa"/>
            <w:hideMark/>
          </w:tcPr>
          <w:p w14:paraId="72EBBD04" w14:textId="77777777" w:rsidR="00B8686D" w:rsidRPr="00A22FE6" w:rsidRDefault="00B8686D" w:rsidP="00804B0E">
            <w:pPr>
              <w:pStyle w:val="Normal6"/>
              <w:rPr>
                <w:szCs w:val="24"/>
                <w:lang w:val="en-GB"/>
              </w:rPr>
            </w:pPr>
            <w:r w:rsidRPr="00A22FE6">
              <w:rPr>
                <w:lang w:val="en-GB"/>
              </w:rPr>
              <w:t>3.</w:t>
            </w:r>
            <w:r w:rsidRPr="00A22FE6">
              <w:rPr>
                <w:lang w:val="en-GB"/>
              </w:rPr>
              <w:tab/>
            </w:r>
            <w:r w:rsidRPr="00A22FE6">
              <w:rPr>
                <w:b/>
                <w:i/>
                <w:lang w:val="en-GB"/>
              </w:rPr>
              <w:t>In cases not falling under Article 9(6) of this Regulation,</w:t>
            </w:r>
            <w:r w:rsidRPr="00A22FE6">
              <w:rPr>
                <w:lang w:val="en-GB"/>
              </w:rPr>
              <w:t xml:space="preserve"> the lead supervisory authority shall </w:t>
            </w:r>
            <w:r w:rsidRPr="00A22FE6">
              <w:rPr>
                <w:b/>
                <w:i/>
                <w:lang w:val="en-GB"/>
              </w:rPr>
              <w:t>investigate facts relevant for diverging views and</w:t>
            </w:r>
            <w:r w:rsidRPr="00A22FE6">
              <w:rPr>
                <w:lang w:val="en-GB"/>
              </w:rPr>
              <w:t xml:space="preserve"> engage</w:t>
            </w:r>
            <w:r w:rsidRPr="00A22FE6">
              <w:rPr>
                <w:b/>
                <w:i/>
                <w:lang w:val="en-GB"/>
              </w:rPr>
              <w:t>, making its best effort,</w:t>
            </w:r>
            <w:r w:rsidRPr="00A22FE6">
              <w:rPr>
                <w:lang w:val="en-GB"/>
              </w:rPr>
              <w:t xml:space="preserve"> with the supervisory authorities concerned on the basis of their comments on the summary of key issues, and, where applicable, in response to requests under Article 61 and 62 of Regulation (EU) 2016/679, in an endeavour to reach a consensus. The consensus shall be used as a basis for the lead supervisory authority to continue the investigation and draft the preliminary findings.</w:t>
            </w:r>
          </w:p>
        </w:tc>
      </w:tr>
    </w:tbl>
    <w:p w14:paraId="3AD4CB25" w14:textId="77777777" w:rsidR="00B8686D" w:rsidRPr="00A22FE6" w:rsidRDefault="00B8686D" w:rsidP="00B8686D"/>
    <w:p w14:paraId="10820E2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125</w:t>
      </w:r>
    </w:p>
    <w:p w14:paraId="6866B5FA" w14:textId="77777777" w:rsidR="00B8686D" w:rsidRPr="00A22FE6" w:rsidRDefault="00B8686D" w:rsidP="00B8686D"/>
    <w:p w14:paraId="47602BA9" w14:textId="77777777" w:rsidR="00B8686D" w:rsidRPr="00A22FE6" w:rsidRDefault="00B8686D" w:rsidP="00B8686D">
      <w:pPr>
        <w:pStyle w:val="NormalBold"/>
        <w:keepNext/>
      </w:pPr>
      <w:r w:rsidRPr="00A22FE6">
        <w:t>Proposal for a regulation</w:t>
      </w:r>
    </w:p>
    <w:p w14:paraId="4F77C531" w14:textId="77777777" w:rsidR="00B8686D" w:rsidRPr="00A22FE6" w:rsidRDefault="00B8686D" w:rsidP="00B8686D">
      <w:pPr>
        <w:pStyle w:val="NormalBold"/>
      </w:pPr>
      <w:r w:rsidRPr="00A22FE6">
        <w:t>Article 10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B955243" w14:textId="77777777" w:rsidTr="00804B0E">
        <w:trPr>
          <w:jc w:val="center"/>
        </w:trPr>
        <w:tc>
          <w:tcPr>
            <w:tcW w:w="9752" w:type="dxa"/>
            <w:gridSpan w:val="2"/>
          </w:tcPr>
          <w:p w14:paraId="40D4B7A0" w14:textId="77777777" w:rsidR="00B8686D" w:rsidRPr="00A22FE6" w:rsidRDefault="00B8686D" w:rsidP="00804B0E">
            <w:pPr>
              <w:keepNext/>
            </w:pPr>
          </w:p>
        </w:tc>
      </w:tr>
      <w:tr w:rsidR="00B8686D" w:rsidRPr="00A22FE6" w14:paraId="607B8758" w14:textId="77777777" w:rsidTr="00804B0E">
        <w:trPr>
          <w:jc w:val="center"/>
        </w:trPr>
        <w:tc>
          <w:tcPr>
            <w:tcW w:w="4876" w:type="dxa"/>
            <w:hideMark/>
          </w:tcPr>
          <w:p w14:paraId="6A81A5B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ABF1B00" w14:textId="77777777" w:rsidR="00B8686D" w:rsidRPr="00A22FE6" w:rsidRDefault="00B8686D" w:rsidP="00804B0E">
            <w:pPr>
              <w:pStyle w:val="ColumnHeading"/>
              <w:keepNext/>
              <w:rPr>
                <w:lang w:val="en-GB"/>
              </w:rPr>
            </w:pPr>
            <w:r w:rsidRPr="00A22FE6">
              <w:rPr>
                <w:lang w:val="en-GB"/>
              </w:rPr>
              <w:t>Amendment</w:t>
            </w:r>
          </w:p>
        </w:tc>
      </w:tr>
      <w:tr w:rsidR="00B8686D" w:rsidRPr="00A22FE6" w14:paraId="4F747550" w14:textId="77777777" w:rsidTr="00804B0E">
        <w:trPr>
          <w:jc w:val="center"/>
        </w:trPr>
        <w:tc>
          <w:tcPr>
            <w:tcW w:w="4876" w:type="dxa"/>
            <w:hideMark/>
          </w:tcPr>
          <w:p w14:paraId="7E042B95" w14:textId="77777777" w:rsidR="00B8686D" w:rsidRPr="00A22FE6" w:rsidRDefault="00B8686D" w:rsidP="00804B0E">
            <w:pPr>
              <w:pStyle w:val="Normal6"/>
              <w:rPr>
                <w:lang w:val="en-GB"/>
              </w:rPr>
            </w:pPr>
            <w:r w:rsidRPr="00A22FE6">
              <w:rPr>
                <w:lang w:val="en-GB"/>
              </w:rPr>
              <w:t>4.</w:t>
            </w:r>
            <w:r w:rsidRPr="00A22FE6">
              <w:rPr>
                <w:lang w:val="en-GB"/>
              </w:rPr>
              <w:tab/>
              <w:t xml:space="preserve">Where, </w:t>
            </w:r>
            <w:r w:rsidRPr="00A22FE6">
              <w:rPr>
                <w:b/>
                <w:i/>
                <w:lang w:val="en-GB"/>
              </w:rPr>
              <w:t>in a complaint-based investigation, there is no</w:t>
            </w:r>
            <w:r w:rsidRPr="00A22FE6">
              <w:rPr>
                <w:lang w:val="en-GB"/>
              </w:rPr>
              <w:t xml:space="preserve"> consensus between the lead supervisory authority and one or more concerned supervisory authorities on the </w:t>
            </w:r>
            <w:r w:rsidRPr="00A22FE6">
              <w:rPr>
                <w:b/>
                <w:i/>
                <w:lang w:val="en-GB"/>
              </w:rPr>
              <w:t>matter</w:t>
            </w:r>
            <w:r w:rsidRPr="00A22FE6">
              <w:rPr>
                <w:lang w:val="en-GB"/>
              </w:rPr>
              <w:t xml:space="preserve"> referred to in Article 9(2)</w:t>
            </w:r>
            <w:r w:rsidRPr="00A22FE6">
              <w:rPr>
                <w:b/>
                <w:i/>
                <w:lang w:val="en-GB"/>
              </w:rPr>
              <w:t>, point (b), of this Regulation</w:t>
            </w:r>
            <w:r w:rsidRPr="00A22FE6">
              <w:rPr>
                <w:lang w:val="en-GB"/>
              </w:rPr>
              <w:t xml:space="preserve">, the lead supervisory authority shall request </w:t>
            </w:r>
            <w:r w:rsidRPr="00A22FE6">
              <w:rPr>
                <w:b/>
                <w:i/>
                <w:lang w:val="en-GB"/>
              </w:rPr>
              <w:t>an urgent binding decision</w:t>
            </w:r>
            <w:r w:rsidRPr="00A22FE6">
              <w:rPr>
                <w:lang w:val="en-GB"/>
              </w:rPr>
              <w:t xml:space="preserve"> of the Board under Article </w:t>
            </w:r>
            <w:r w:rsidRPr="00A22FE6">
              <w:rPr>
                <w:b/>
                <w:i/>
                <w:lang w:val="en-GB"/>
              </w:rPr>
              <w:t>66(3) of</w:t>
            </w:r>
            <w:r w:rsidRPr="00A22FE6">
              <w:rPr>
                <w:lang w:val="en-GB"/>
              </w:rPr>
              <w:t xml:space="preserve"> Regulation </w:t>
            </w:r>
            <w:r w:rsidRPr="00A22FE6">
              <w:rPr>
                <w:b/>
                <w:i/>
                <w:lang w:val="en-GB"/>
              </w:rPr>
              <w:t>(EU) 2016/679</w:t>
            </w:r>
            <w:r w:rsidRPr="00A22FE6">
              <w:rPr>
                <w:lang w:val="en-GB"/>
              </w:rPr>
              <w:t xml:space="preserve">. </w:t>
            </w:r>
            <w:r w:rsidRPr="00A22FE6">
              <w:rPr>
                <w:b/>
                <w:i/>
                <w:lang w:val="en-GB"/>
              </w:rPr>
              <w:t xml:space="preserve">In that case, the conditions for requesting an urgent binding decision </w:t>
            </w:r>
            <w:r w:rsidRPr="00A22FE6">
              <w:rPr>
                <w:b/>
                <w:i/>
                <w:lang w:val="en-GB"/>
              </w:rPr>
              <w:lastRenderedPageBreak/>
              <w:t>under Article 66(3) of Regulation (EU) 2016/679 shall be presumed to be met.</w:t>
            </w:r>
          </w:p>
        </w:tc>
        <w:tc>
          <w:tcPr>
            <w:tcW w:w="4876" w:type="dxa"/>
            <w:hideMark/>
          </w:tcPr>
          <w:p w14:paraId="0108F38F" w14:textId="77777777" w:rsidR="00B8686D" w:rsidRPr="00A22FE6" w:rsidRDefault="00B8686D" w:rsidP="00804B0E">
            <w:pPr>
              <w:pStyle w:val="Normal6"/>
              <w:rPr>
                <w:szCs w:val="24"/>
                <w:lang w:val="en-GB"/>
              </w:rPr>
            </w:pPr>
            <w:r w:rsidRPr="00A22FE6">
              <w:rPr>
                <w:lang w:val="en-GB"/>
              </w:rPr>
              <w:lastRenderedPageBreak/>
              <w:t>4.</w:t>
            </w:r>
            <w:r w:rsidRPr="00A22FE6">
              <w:rPr>
                <w:lang w:val="en-GB"/>
              </w:rPr>
              <w:tab/>
              <w:t xml:space="preserve">Where </w:t>
            </w:r>
            <w:r w:rsidRPr="00A22FE6">
              <w:rPr>
                <w:b/>
                <w:i/>
                <w:lang w:val="en-GB"/>
              </w:rPr>
              <w:t>within four weeks after the expiry of the deadlines for comments</w:t>
            </w:r>
            <w:r w:rsidRPr="00A22FE6">
              <w:rPr>
                <w:lang w:val="en-GB"/>
              </w:rPr>
              <w:t xml:space="preserve">, </w:t>
            </w:r>
            <w:r w:rsidRPr="00A22FE6">
              <w:rPr>
                <w:b/>
                <w:i/>
                <w:lang w:val="en-GB"/>
              </w:rPr>
              <w:t>the procedure provided for in paragraph 3 of this Article fails to generate</w:t>
            </w:r>
            <w:r w:rsidRPr="00A22FE6">
              <w:rPr>
                <w:lang w:val="en-GB"/>
              </w:rPr>
              <w:t xml:space="preserve"> consensus between the lead supervisory authority and one or more supervisory authorities concerned on the </w:t>
            </w:r>
            <w:r w:rsidRPr="00A22FE6">
              <w:rPr>
                <w:b/>
                <w:i/>
                <w:lang w:val="en-GB"/>
              </w:rPr>
              <w:t>matters</w:t>
            </w:r>
            <w:r w:rsidRPr="00A22FE6">
              <w:rPr>
                <w:lang w:val="en-GB"/>
              </w:rPr>
              <w:t xml:space="preserve"> referred to in Article 9(2), the lead supervisory authority </w:t>
            </w:r>
            <w:r w:rsidRPr="00A22FE6">
              <w:rPr>
                <w:b/>
                <w:i/>
                <w:lang w:val="en-GB"/>
              </w:rPr>
              <w:t>or a supervisory authority concerned</w:t>
            </w:r>
            <w:r w:rsidRPr="00A22FE6">
              <w:rPr>
                <w:lang w:val="en-GB"/>
              </w:rPr>
              <w:t xml:space="preserve"> shall request </w:t>
            </w:r>
            <w:r w:rsidRPr="00A22FE6">
              <w:rPr>
                <w:b/>
                <w:i/>
                <w:lang w:val="en-GB"/>
              </w:rPr>
              <w:t>a procedural determination</w:t>
            </w:r>
            <w:r w:rsidRPr="00A22FE6">
              <w:rPr>
                <w:lang w:val="en-GB"/>
              </w:rPr>
              <w:t xml:space="preserve"> of the Board under Article </w:t>
            </w:r>
            <w:r w:rsidRPr="00A22FE6">
              <w:rPr>
                <w:b/>
                <w:i/>
                <w:lang w:val="en-GB"/>
              </w:rPr>
              <w:t>26a of this</w:t>
            </w:r>
            <w:r w:rsidRPr="00A22FE6">
              <w:rPr>
                <w:lang w:val="en-GB"/>
              </w:rPr>
              <w:t xml:space="preserve"> Regulation.</w:t>
            </w:r>
          </w:p>
        </w:tc>
      </w:tr>
    </w:tbl>
    <w:p w14:paraId="41C55907" w14:textId="77777777" w:rsidR="00B8686D" w:rsidRPr="00A22FE6" w:rsidRDefault="00B8686D" w:rsidP="00B8686D"/>
    <w:p w14:paraId="4AF5341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126</w:t>
      </w:r>
    </w:p>
    <w:p w14:paraId="3BDD1CD2" w14:textId="77777777" w:rsidR="00B8686D" w:rsidRPr="00A22FE6" w:rsidRDefault="00B8686D" w:rsidP="00B8686D"/>
    <w:p w14:paraId="2CA7676D" w14:textId="77777777" w:rsidR="00B8686D" w:rsidRPr="00A22FE6" w:rsidRDefault="00B8686D" w:rsidP="00B8686D">
      <w:pPr>
        <w:pStyle w:val="NormalBold"/>
        <w:keepNext/>
      </w:pPr>
      <w:r w:rsidRPr="00A22FE6">
        <w:t>Proposal for a regulation</w:t>
      </w:r>
    </w:p>
    <w:p w14:paraId="2D3790D9" w14:textId="77777777" w:rsidR="00B8686D" w:rsidRPr="00A22FE6" w:rsidRDefault="00B8686D" w:rsidP="00B8686D">
      <w:pPr>
        <w:pStyle w:val="NormalBold"/>
      </w:pPr>
      <w:r w:rsidRPr="00A22FE6">
        <w:t>Article 10 – paragraph 5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9DC8CCF" w14:textId="77777777" w:rsidTr="00804B0E">
        <w:trPr>
          <w:jc w:val="center"/>
        </w:trPr>
        <w:tc>
          <w:tcPr>
            <w:tcW w:w="9752" w:type="dxa"/>
            <w:gridSpan w:val="2"/>
          </w:tcPr>
          <w:p w14:paraId="47BC9CEA" w14:textId="77777777" w:rsidR="00B8686D" w:rsidRPr="00A22FE6" w:rsidRDefault="00B8686D" w:rsidP="00804B0E">
            <w:pPr>
              <w:keepNext/>
            </w:pPr>
          </w:p>
        </w:tc>
      </w:tr>
      <w:tr w:rsidR="00B8686D" w:rsidRPr="00A22FE6" w14:paraId="443EBAAB" w14:textId="77777777" w:rsidTr="00804B0E">
        <w:trPr>
          <w:jc w:val="center"/>
        </w:trPr>
        <w:tc>
          <w:tcPr>
            <w:tcW w:w="4876" w:type="dxa"/>
            <w:hideMark/>
          </w:tcPr>
          <w:p w14:paraId="0D12A5D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F70C4E8" w14:textId="77777777" w:rsidR="00B8686D" w:rsidRPr="00A22FE6" w:rsidRDefault="00B8686D" w:rsidP="00804B0E">
            <w:pPr>
              <w:pStyle w:val="ColumnHeading"/>
              <w:keepNext/>
              <w:rPr>
                <w:lang w:val="en-GB"/>
              </w:rPr>
            </w:pPr>
            <w:r w:rsidRPr="00A22FE6">
              <w:rPr>
                <w:lang w:val="en-GB"/>
              </w:rPr>
              <w:t>Amendment</w:t>
            </w:r>
          </w:p>
        </w:tc>
      </w:tr>
      <w:tr w:rsidR="00B8686D" w:rsidRPr="00A22FE6" w14:paraId="5ACE7EBD" w14:textId="77777777" w:rsidTr="00804B0E">
        <w:trPr>
          <w:jc w:val="center"/>
        </w:trPr>
        <w:tc>
          <w:tcPr>
            <w:tcW w:w="4876" w:type="dxa"/>
            <w:hideMark/>
          </w:tcPr>
          <w:p w14:paraId="358C096A" w14:textId="77777777" w:rsidR="00B8686D" w:rsidRPr="00A22FE6" w:rsidRDefault="00B8686D" w:rsidP="00804B0E">
            <w:pPr>
              <w:pStyle w:val="Normal6"/>
              <w:rPr>
                <w:lang w:val="en-GB"/>
              </w:rPr>
            </w:pPr>
            <w:r w:rsidRPr="00A22FE6">
              <w:rPr>
                <w:lang w:val="en-GB"/>
              </w:rPr>
              <w:t>5.</w:t>
            </w:r>
            <w:r w:rsidRPr="00A22FE6">
              <w:rPr>
                <w:lang w:val="en-GB"/>
              </w:rPr>
              <w:tab/>
              <w:t xml:space="preserve">When requesting </w:t>
            </w:r>
            <w:r w:rsidRPr="00A22FE6">
              <w:rPr>
                <w:b/>
                <w:i/>
                <w:lang w:val="en-GB"/>
              </w:rPr>
              <w:t>an urgent binding decision</w:t>
            </w:r>
            <w:r w:rsidRPr="00A22FE6">
              <w:rPr>
                <w:lang w:val="en-GB"/>
              </w:rPr>
              <w:t xml:space="preserve"> of the Board pursuant to paragraph 4 of this Article, the </w:t>
            </w:r>
            <w:r w:rsidRPr="00A22FE6">
              <w:rPr>
                <w:b/>
                <w:i/>
                <w:lang w:val="en-GB"/>
              </w:rPr>
              <w:t>lead</w:t>
            </w:r>
            <w:r w:rsidRPr="00A22FE6">
              <w:rPr>
                <w:lang w:val="en-GB"/>
              </w:rPr>
              <w:t xml:space="preserve"> supervisory authority shall provide all of the following:</w:t>
            </w:r>
          </w:p>
        </w:tc>
        <w:tc>
          <w:tcPr>
            <w:tcW w:w="4876" w:type="dxa"/>
            <w:hideMark/>
          </w:tcPr>
          <w:p w14:paraId="5851F26F" w14:textId="77777777" w:rsidR="00B8686D" w:rsidRPr="00A22FE6" w:rsidRDefault="00B8686D" w:rsidP="00804B0E">
            <w:pPr>
              <w:pStyle w:val="Normal6"/>
              <w:rPr>
                <w:szCs w:val="24"/>
                <w:lang w:val="en-GB"/>
              </w:rPr>
            </w:pPr>
            <w:r w:rsidRPr="00A22FE6">
              <w:rPr>
                <w:lang w:val="en-GB"/>
              </w:rPr>
              <w:t>5.</w:t>
            </w:r>
            <w:r w:rsidRPr="00A22FE6">
              <w:rPr>
                <w:lang w:val="en-GB"/>
              </w:rPr>
              <w:tab/>
              <w:t xml:space="preserve">When requesting </w:t>
            </w:r>
            <w:r w:rsidRPr="00A22FE6">
              <w:rPr>
                <w:b/>
                <w:i/>
                <w:lang w:val="en-GB"/>
              </w:rPr>
              <w:t>a procedural determination</w:t>
            </w:r>
            <w:r w:rsidRPr="00A22FE6">
              <w:rPr>
                <w:lang w:val="en-GB"/>
              </w:rPr>
              <w:t xml:space="preserve"> of the Board pursuant to paragraph 4 of this Article, the </w:t>
            </w:r>
            <w:r w:rsidRPr="00A22FE6">
              <w:rPr>
                <w:b/>
                <w:i/>
                <w:lang w:val="en-GB"/>
              </w:rPr>
              <w:t>requesting</w:t>
            </w:r>
            <w:r w:rsidRPr="00A22FE6">
              <w:rPr>
                <w:lang w:val="en-GB"/>
              </w:rPr>
              <w:t xml:space="preserve"> supervisory authority shall provide all of the following:</w:t>
            </w:r>
          </w:p>
        </w:tc>
      </w:tr>
    </w:tbl>
    <w:p w14:paraId="3EE10083" w14:textId="77777777" w:rsidR="00B8686D" w:rsidRPr="00A22FE6" w:rsidRDefault="00B8686D" w:rsidP="00B8686D"/>
    <w:p w14:paraId="58DD71F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127</w:t>
      </w:r>
    </w:p>
    <w:p w14:paraId="426ACCEE" w14:textId="77777777" w:rsidR="00B8686D" w:rsidRPr="00A22FE6" w:rsidRDefault="00B8686D" w:rsidP="00B8686D"/>
    <w:p w14:paraId="16448E05" w14:textId="77777777" w:rsidR="00B8686D" w:rsidRPr="00A22FE6" w:rsidRDefault="00B8686D" w:rsidP="00B8686D">
      <w:pPr>
        <w:pStyle w:val="NormalBold"/>
        <w:keepNext/>
      </w:pPr>
      <w:r w:rsidRPr="00A22FE6">
        <w:t>Proposal for a regulation</w:t>
      </w:r>
    </w:p>
    <w:p w14:paraId="5F091B33" w14:textId="77777777" w:rsidR="00B8686D" w:rsidRPr="00A22FE6" w:rsidRDefault="00B8686D" w:rsidP="00B8686D">
      <w:pPr>
        <w:pStyle w:val="NormalBold"/>
      </w:pPr>
      <w:r w:rsidRPr="00A22FE6">
        <w:t>Article 10 – paragraph 5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97B13A0" w14:textId="77777777" w:rsidTr="00804B0E">
        <w:trPr>
          <w:jc w:val="center"/>
        </w:trPr>
        <w:tc>
          <w:tcPr>
            <w:tcW w:w="9752" w:type="dxa"/>
            <w:gridSpan w:val="2"/>
          </w:tcPr>
          <w:p w14:paraId="7B655501" w14:textId="77777777" w:rsidR="00B8686D" w:rsidRPr="00A22FE6" w:rsidRDefault="00B8686D" w:rsidP="00804B0E">
            <w:pPr>
              <w:keepNext/>
            </w:pPr>
          </w:p>
        </w:tc>
      </w:tr>
      <w:tr w:rsidR="00B8686D" w:rsidRPr="00A22FE6" w14:paraId="6F01F9F3" w14:textId="77777777" w:rsidTr="00804B0E">
        <w:trPr>
          <w:jc w:val="center"/>
        </w:trPr>
        <w:tc>
          <w:tcPr>
            <w:tcW w:w="4876" w:type="dxa"/>
            <w:hideMark/>
          </w:tcPr>
          <w:p w14:paraId="01ACE28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07B2331" w14:textId="77777777" w:rsidR="00B8686D" w:rsidRPr="00A22FE6" w:rsidRDefault="00B8686D" w:rsidP="00804B0E">
            <w:pPr>
              <w:pStyle w:val="ColumnHeading"/>
              <w:keepNext/>
              <w:rPr>
                <w:lang w:val="en-GB"/>
              </w:rPr>
            </w:pPr>
            <w:r w:rsidRPr="00A22FE6">
              <w:rPr>
                <w:lang w:val="en-GB"/>
              </w:rPr>
              <w:t>Amendment</w:t>
            </w:r>
          </w:p>
        </w:tc>
      </w:tr>
      <w:tr w:rsidR="00B8686D" w:rsidRPr="00A22FE6" w14:paraId="26704214" w14:textId="77777777" w:rsidTr="00804B0E">
        <w:trPr>
          <w:jc w:val="center"/>
        </w:trPr>
        <w:tc>
          <w:tcPr>
            <w:tcW w:w="4876" w:type="dxa"/>
            <w:hideMark/>
          </w:tcPr>
          <w:p w14:paraId="39DEC661" w14:textId="77777777" w:rsidR="00B8686D" w:rsidRPr="00A22FE6" w:rsidRDefault="00B8686D" w:rsidP="00804B0E">
            <w:pPr>
              <w:pStyle w:val="Normal6"/>
              <w:rPr>
                <w:lang w:val="en-GB"/>
              </w:rPr>
            </w:pPr>
            <w:r w:rsidRPr="00A22FE6">
              <w:rPr>
                <w:lang w:val="en-GB"/>
              </w:rPr>
              <w:t>(a)</w:t>
            </w:r>
            <w:r w:rsidRPr="00A22FE6">
              <w:rPr>
                <w:lang w:val="en-GB"/>
              </w:rPr>
              <w:tab/>
              <w:t xml:space="preserve">the </w:t>
            </w:r>
            <w:r w:rsidRPr="00A22FE6">
              <w:rPr>
                <w:b/>
                <w:i/>
                <w:lang w:val="en-GB"/>
              </w:rPr>
              <w:t>documents</w:t>
            </w:r>
            <w:r w:rsidRPr="00A22FE6">
              <w:rPr>
                <w:lang w:val="en-GB"/>
              </w:rPr>
              <w:t xml:space="preserve"> referred to in Article 9(2), </w:t>
            </w:r>
            <w:r w:rsidRPr="00A22FE6">
              <w:rPr>
                <w:b/>
                <w:i/>
                <w:lang w:val="en-GB"/>
              </w:rPr>
              <w:t>points (a) and (b)</w:t>
            </w:r>
            <w:r w:rsidRPr="00A22FE6">
              <w:rPr>
                <w:lang w:val="en-GB"/>
              </w:rPr>
              <w:t>;</w:t>
            </w:r>
          </w:p>
        </w:tc>
        <w:tc>
          <w:tcPr>
            <w:tcW w:w="4876" w:type="dxa"/>
            <w:hideMark/>
          </w:tcPr>
          <w:p w14:paraId="326D4EAE" w14:textId="77777777" w:rsidR="00B8686D" w:rsidRPr="00A22FE6" w:rsidRDefault="00B8686D" w:rsidP="00804B0E">
            <w:pPr>
              <w:pStyle w:val="Normal6"/>
              <w:rPr>
                <w:szCs w:val="24"/>
                <w:lang w:val="en-GB"/>
              </w:rPr>
            </w:pPr>
            <w:r w:rsidRPr="00A22FE6">
              <w:rPr>
                <w:lang w:val="en-GB"/>
              </w:rPr>
              <w:t>(a)</w:t>
            </w:r>
            <w:r w:rsidRPr="00A22FE6">
              <w:rPr>
                <w:lang w:val="en-GB"/>
              </w:rPr>
              <w:tab/>
              <w:t xml:space="preserve">the </w:t>
            </w:r>
            <w:r w:rsidRPr="00A22FE6">
              <w:rPr>
                <w:b/>
                <w:i/>
                <w:lang w:val="en-GB"/>
              </w:rPr>
              <w:t>relevant information</w:t>
            </w:r>
            <w:r w:rsidRPr="00A22FE6">
              <w:rPr>
                <w:lang w:val="en-GB"/>
              </w:rPr>
              <w:t xml:space="preserve"> referred to in Article 9(2), </w:t>
            </w:r>
            <w:r w:rsidRPr="00A22FE6">
              <w:rPr>
                <w:b/>
                <w:i/>
                <w:lang w:val="en-GB"/>
              </w:rPr>
              <w:t>including any updates when they occur</w:t>
            </w:r>
            <w:r w:rsidRPr="00A22FE6">
              <w:rPr>
                <w:lang w:val="en-GB"/>
              </w:rPr>
              <w:t xml:space="preserve">; </w:t>
            </w:r>
          </w:p>
        </w:tc>
      </w:tr>
    </w:tbl>
    <w:p w14:paraId="3BA3BD14" w14:textId="77777777" w:rsidR="00B8686D" w:rsidRPr="00A22FE6" w:rsidRDefault="00B8686D" w:rsidP="00B8686D"/>
    <w:p w14:paraId="13996A8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128</w:t>
      </w:r>
    </w:p>
    <w:p w14:paraId="7F97A037" w14:textId="77777777" w:rsidR="00B8686D" w:rsidRPr="00A22FE6" w:rsidRDefault="00B8686D" w:rsidP="00B8686D"/>
    <w:p w14:paraId="76EA5783" w14:textId="77777777" w:rsidR="00B8686D" w:rsidRPr="00A22FE6" w:rsidRDefault="00B8686D" w:rsidP="00B8686D">
      <w:pPr>
        <w:pStyle w:val="NormalBold"/>
        <w:keepNext/>
      </w:pPr>
      <w:r w:rsidRPr="00A22FE6">
        <w:t>Proposal for a regulation</w:t>
      </w:r>
    </w:p>
    <w:p w14:paraId="172C2E69" w14:textId="77777777" w:rsidR="00B8686D" w:rsidRPr="00A22FE6" w:rsidRDefault="00B8686D" w:rsidP="00B8686D">
      <w:pPr>
        <w:pStyle w:val="NormalBold"/>
      </w:pPr>
      <w:r w:rsidRPr="00A22FE6">
        <w:t>Article 10 – paragraph 5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E1A9C20" w14:textId="77777777" w:rsidTr="00804B0E">
        <w:trPr>
          <w:jc w:val="center"/>
        </w:trPr>
        <w:tc>
          <w:tcPr>
            <w:tcW w:w="9752" w:type="dxa"/>
            <w:gridSpan w:val="2"/>
          </w:tcPr>
          <w:p w14:paraId="14FD2254" w14:textId="77777777" w:rsidR="00B8686D" w:rsidRPr="00A22FE6" w:rsidRDefault="00B8686D" w:rsidP="00804B0E">
            <w:pPr>
              <w:keepNext/>
            </w:pPr>
          </w:p>
        </w:tc>
      </w:tr>
      <w:tr w:rsidR="00B8686D" w:rsidRPr="00A22FE6" w14:paraId="64DDFA45" w14:textId="77777777" w:rsidTr="00804B0E">
        <w:trPr>
          <w:jc w:val="center"/>
        </w:trPr>
        <w:tc>
          <w:tcPr>
            <w:tcW w:w="4876" w:type="dxa"/>
            <w:hideMark/>
          </w:tcPr>
          <w:p w14:paraId="6DE4468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97266C8" w14:textId="77777777" w:rsidR="00B8686D" w:rsidRPr="00A22FE6" w:rsidRDefault="00B8686D" w:rsidP="00804B0E">
            <w:pPr>
              <w:pStyle w:val="ColumnHeading"/>
              <w:keepNext/>
              <w:rPr>
                <w:lang w:val="en-GB"/>
              </w:rPr>
            </w:pPr>
            <w:r w:rsidRPr="00A22FE6">
              <w:rPr>
                <w:lang w:val="en-GB"/>
              </w:rPr>
              <w:t>Amendment</w:t>
            </w:r>
          </w:p>
        </w:tc>
      </w:tr>
      <w:tr w:rsidR="00B8686D" w:rsidRPr="00A22FE6" w14:paraId="111E9BD6" w14:textId="77777777" w:rsidTr="00804B0E">
        <w:trPr>
          <w:jc w:val="center"/>
        </w:trPr>
        <w:tc>
          <w:tcPr>
            <w:tcW w:w="4876" w:type="dxa"/>
            <w:hideMark/>
          </w:tcPr>
          <w:p w14:paraId="32D70D52" w14:textId="77777777" w:rsidR="00B8686D" w:rsidRPr="00A22FE6" w:rsidRDefault="00B8686D" w:rsidP="00804B0E">
            <w:pPr>
              <w:pStyle w:val="Normal6"/>
              <w:rPr>
                <w:lang w:val="en-GB"/>
              </w:rPr>
            </w:pPr>
            <w:r w:rsidRPr="00A22FE6">
              <w:rPr>
                <w:lang w:val="en-GB"/>
              </w:rPr>
              <w:t>(b)</w:t>
            </w:r>
            <w:r w:rsidRPr="00A22FE6">
              <w:rPr>
                <w:lang w:val="en-GB"/>
              </w:rPr>
              <w:tab/>
            </w:r>
            <w:proofErr w:type="gramStart"/>
            <w:r w:rsidRPr="00A22FE6">
              <w:rPr>
                <w:lang w:val="en-GB"/>
              </w:rPr>
              <w:t>the</w:t>
            </w:r>
            <w:proofErr w:type="gramEnd"/>
            <w:r w:rsidRPr="00A22FE6">
              <w:rPr>
                <w:lang w:val="en-GB"/>
              </w:rPr>
              <w:t xml:space="preserve"> comments of the supervisory </w:t>
            </w:r>
            <w:r w:rsidRPr="00A22FE6">
              <w:rPr>
                <w:b/>
                <w:i/>
                <w:lang w:val="en-GB"/>
              </w:rPr>
              <w:t>authority</w:t>
            </w:r>
            <w:r w:rsidRPr="00A22FE6">
              <w:rPr>
                <w:lang w:val="en-GB"/>
              </w:rPr>
              <w:t xml:space="preserve"> concerned that </w:t>
            </w:r>
            <w:r w:rsidRPr="00A22FE6">
              <w:rPr>
                <w:b/>
                <w:i/>
                <w:lang w:val="en-GB"/>
              </w:rPr>
              <w:t>disagrees</w:t>
            </w:r>
            <w:r w:rsidRPr="00A22FE6">
              <w:rPr>
                <w:lang w:val="en-GB"/>
              </w:rPr>
              <w:t xml:space="preserve"> with the lead supervisory authority’s preliminary identification of the scope of the investigation</w:t>
            </w:r>
            <w:r w:rsidRPr="00A22FE6">
              <w:rPr>
                <w:b/>
                <w:i/>
                <w:lang w:val="en-GB"/>
              </w:rPr>
              <w:t>.</w:t>
            </w:r>
          </w:p>
        </w:tc>
        <w:tc>
          <w:tcPr>
            <w:tcW w:w="4876" w:type="dxa"/>
            <w:hideMark/>
          </w:tcPr>
          <w:p w14:paraId="7F26DDF9" w14:textId="77777777" w:rsidR="00B8686D" w:rsidRPr="00A22FE6" w:rsidRDefault="00B8686D" w:rsidP="00804B0E">
            <w:pPr>
              <w:pStyle w:val="Normal6"/>
              <w:rPr>
                <w:szCs w:val="24"/>
                <w:lang w:val="en-GB"/>
              </w:rPr>
            </w:pPr>
            <w:r w:rsidRPr="00A22FE6">
              <w:rPr>
                <w:lang w:val="en-GB"/>
              </w:rPr>
              <w:t>(b)</w:t>
            </w:r>
            <w:r w:rsidRPr="00A22FE6">
              <w:rPr>
                <w:lang w:val="en-GB"/>
              </w:rPr>
              <w:tab/>
              <w:t xml:space="preserve">the comments of the supervisory </w:t>
            </w:r>
            <w:r w:rsidRPr="00A22FE6">
              <w:rPr>
                <w:b/>
                <w:i/>
                <w:lang w:val="en-GB"/>
              </w:rPr>
              <w:t>authorities</w:t>
            </w:r>
            <w:r w:rsidRPr="00A22FE6">
              <w:rPr>
                <w:lang w:val="en-GB"/>
              </w:rPr>
              <w:t xml:space="preserve"> concerned that </w:t>
            </w:r>
            <w:r w:rsidRPr="00A22FE6">
              <w:rPr>
                <w:b/>
                <w:i/>
                <w:lang w:val="en-GB"/>
              </w:rPr>
              <w:t>disagree</w:t>
            </w:r>
            <w:r w:rsidRPr="00A22FE6">
              <w:rPr>
                <w:lang w:val="en-GB"/>
              </w:rPr>
              <w:t xml:space="preserve"> with the lead supervisory authority’s preliminary identification of the scope of the investigation </w:t>
            </w:r>
            <w:r w:rsidRPr="00A22FE6">
              <w:rPr>
                <w:b/>
                <w:i/>
                <w:lang w:val="en-GB"/>
              </w:rPr>
              <w:t>or the factual or legal assessment of the elements of the summary of key issues referred to in Article 9(2);</w:t>
            </w:r>
          </w:p>
        </w:tc>
      </w:tr>
    </w:tbl>
    <w:p w14:paraId="5E4D1650" w14:textId="77777777" w:rsidR="00B8686D" w:rsidRPr="00A22FE6" w:rsidRDefault="00B8686D" w:rsidP="00B8686D"/>
    <w:p w14:paraId="4E5DF66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129</w:t>
      </w:r>
    </w:p>
    <w:p w14:paraId="05C259C9" w14:textId="77777777" w:rsidR="00B8686D" w:rsidRPr="00A22FE6" w:rsidRDefault="00B8686D" w:rsidP="00B8686D"/>
    <w:p w14:paraId="0BFB2660" w14:textId="77777777" w:rsidR="00B8686D" w:rsidRPr="00A22FE6" w:rsidRDefault="00B8686D" w:rsidP="00B8686D">
      <w:pPr>
        <w:pStyle w:val="NormalBold"/>
        <w:keepNext/>
      </w:pPr>
      <w:r w:rsidRPr="00A22FE6">
        <w:lastRenderedPageBreak/>
        <w:t>Proposal for a regulation</w:t>
      </w:r>
    </w:p>
    <w:p w14:paraId="3CFBE6C0" w14:textId="77777777" w:rsidR="00B8686D" w:rsidRPr="00A22FE6" w:rsidRDefault="00B8686D" w:rsidP="00B8686D">
      <w:pPr>
        <w:pStyle w:val="NormalBold"/>
      </w:pPr>
      <w:r w:rsidRPr="00A22FE6">
        <w:t>Article 10 – paragraph 5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924860B" w14:textId="77777777" w:rsidTr="00804B0E">
        <w:trPr>
          <w:jc w:val="center"/>
        </w:trPr>
        <w:tc>
          <w:tcPr>
            <w:tcW w:w="9752" w:type="dxa"/>
            <w:gridSpan w:val="2"/>
          </w:tcPr>
          <w:p w14:paraId="26D01E3B" w14:textId="77777777" w:rsidR="00B8686D" w:rsidRPr="00A22FE6" w:rsidRDefault="00B8686D" w:rsidP="00804B0E">
            <w:pPr>
              <w:keepNext/>
            </w:pPr>
          </w:p>
        </w:tc>
      </w:tr>
      <w:tr w:rsidR="00B8686D" w:rsidRPr="00A22FE6" w14:paraId="6A34D154" w14:textId="77777777" w:rsidTr="00804B0E">
        <w:trPr>
          <w:jc w:val="center"/>
        </w:trPr>
        <w:tc>
          <w:tcPr>
            <w:tcW w:w="4876" w:type="dxa"/>
            <w:hideMark/>
          </w:tcPr>
          <w:p w14:paraId="293707D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F34DDFC" w14:textId="77777777" w:rsidR="00B8686D" w:rsidRPr="00A22FE6" w:rsidRDefault="00B8686D" w:rsidP="00804B0E">
            <w:pPr>
              <w:pStyle w:val="ColumnHeading"/>
              <w:keepNext/>
              <w:rPr>
                <w:lang w:val="en-GB"/>
              </w:rPr>
            </w:pPr>
            <w:r w:rsidRPr="00A22FE6">
              <w:rPr>
                <w:lang w:val="en-GB"/>
              </w:rPr>
              <w:t>Amendment</w:t>
            </w:r>
          </w:p>
        </w:tc>
      </w:tr>
      <w:tr w:rsidR="00B8686D" w:rsidRPr="00A22FE6" w14:paraId="26080A8F" w14:textId="77777777" w:rsidTr="00804B0E">
        <w:trPr>
          <w:jc w:val="center"/>
        </w:trPr>
        <w:tc>
          <w:tcPr>
            <w:tcW w:w="4876" w:type="dxa"/>
          </w:tcPr>
          <w:p w14:paraId="074F79FB" w14:textId="77777777" w:rsidR="00B8686D" w:rsidRPr="00A22FE6" w:rsidRDefault="00B8686D" w:rsidP="00804B0E">
            <w:pPr>
              <w:pStyle w:val="Normal6"/>
              <w:rPr>
                <w:lang w:val="en-GB"/>
              </w:rPr>
            </w:pPr>
          </w:p>
        </w:tc>
        <w:tc>
          <w:tcPr>
            <w:tcW w:w="4876" w:type="dxa"/>
            <w:hideMark/>
          </w:tcPr>
          <w:p w14:paraId="0F074C55" w14:textId="77777777" w:rsidR="00B8686D" w:rsidRPr="00A22FE6" w:rsidRDefault="00B8686D" w:rsidP="00804B0E">
            <w:pPr>
              <w:pStyle w:val="Normal6"/>
              <w:rPr>
                <w:szCs w:val="24"/>
                <w:lang w:val="en-GB"/>
              </w:rPr>
            </w:pPr>
            <w:r w:rsidRPr="00A22FE6">
              <w:rPr>
                <w:b/>
                <w:i/>
                <w:lang w:val="en-GB"/>
              </w:rPr>
              <w:t>(</w:t>
            </w:r>
            <w:proofErr w:type="spellStart"/>
            <w:proofErr w:type="gramStart"/>
            <w:r w:rsidRPr="00A22FE6">
              <w:rPr>
                <w:b/>
                <w:i/>
                <w:lang w:val="en-GB"/>
              </w:rPr>
              <w:t>ba</w:t>
            </w:r>
            <w:proofErr w:type="spellEnd"/>
            <w:proofErr w:type="gramEnd"/>
            <w:r w:rsidRPr="00A22FE6">
              <w:rPr>
                <w:b/>
                <w:i/>
                <w:lang w:val="en-GB"/>
              </w:rPr>
              <w:t>)</w:t>
            </w:r>
            <w:r w:rsidRPr="00A22FE6">
              <w:rPr>
                <w:b/>
                <w:i/>
                <w:lang w:val="en-GB"/>
              </w:rPr>
              <w:tab/>
              <w:t>access to the joint case file.</w:t>
            </w:r>
          </w:p>
        </w:tc>
      </w:tr>
    </w:tbl>
    <w:p w14:paraId="1D89D3D6" w14:textId="77777777" w:rsidR="00B8686D" w:rsidRPr="00A22FE6" w:rsidRDefault="00B8686D" w:rsidP="00B8686D"/>
    <w:p w14:paraId="4B9081F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130</w:t>
      </w:r>
    </w:p>
    <w:p w14:paraId="01D60C84" w14:textId="77777777" w:rsidR="00B8686D" w:rsidRPr="00A22FE6" w:rsidRDefault="00B8686D" w:rsidP="00B8686D"/>
    <w:p w14:paraId="0BAAD123" w14:textId="77777777" w:rsidR="00B8686D" w:rsidRPr="00A22FE6" w:rsidRDefault="00B8686D" w:rsidP="00B8686D">
      <w:pPr>
        <w:pStyle w:val="NormalBold"/>
        <w:keepNext/>
      </w:pPr>
      <w:r w:rsidRPr="00A22FE6">
        <w:t>Proposal for a regulation</w:t>
      </w:r>
    </w:p>
    <w:p w14:paraId="3325F380" w14:textId="77777777" w:rsidR="00B8686D" w:rsidRPr="00A22FE6" w:rsidRDefault="00B8686D" w:rsidP="00B8686D">
      <w:pPr>
        <w:pStyle w:val="NormalBold"/>
      </w:pPr>
      <w:r w:rsidRPr="00A22FE6">
        <w:t>Article 10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EE32C0A" w14:textId="77777777" w:rsidTr="00804B0E">
        <w:trPr>
          <w:jc w:val="center"/>
        </w:trPr>
        <w:tc>
          <w:tcPr>
            <w:tcW w:w="9752" w:type="dxa"/>
            <w:gridSpan w:val="2"/>
          </w:tcPr>
          <w:p w14:paraId="51FB406B" w14:textId="77777777" w:rsidR="00B8686D" w:rsidRPr="00A22FE6" w:rsidRDefault="00B8686D" w:rsidP="00804B0E">
            <w:pPr>
              <w:keepNext/>
            </w:pPr>
          </w:p>
        </w:tc>
      </w:tr>
      <w:tr w:rsidR="00B8686D" w:rsidRPr="00A22FE6" w14:paraId="7B36E573" w14:textId="77777777" w:rsidTr="00804B0E">
        <w:trPr>
          <w:jc w:val="center"/>
        </w:trPr>
        <w:tc>
          <w:tcPr>
            <w:tcW w:w="4876" w:type="dxa"/>
            <w:hideMark/>
          </w:tcPr>
          <w:p w14:paraId="5C1D51A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BD23B39" w14:textId="77777777" w:rsidR="00B8686D" w:rsidRPr="00A22FE6" w:rsidRDefault="00B8686D" w:rsidP="00804B0E">
            <w:pPr>
              <w:pStyle w:val="ColumnHeading"/>
              <w:keepNext/>
              <w:rPr>
                <w:lang w:val="en-GB"/>
              </w:rPr>
            </w:pPr>
            <w:r w:rsidRPr="00A22FE6">
              <w:rPr>
                <w:lang w:val="en-GB"/>
              </w:rPr>
              <w:t>Amendment</w:t>
            </w:r>
          </w:p>
        </w:tc>
      </w:tr>
      <w:tr w:rsidR="00B8686D" w:rsidRPr="00A22FE6" w14:paraId="70B75172" w14:textId="77777777" w:rsidTr="00804B0E">
        <w:trPr>
          <w:jc w:val="center"/>
        </w:trPr>
        <w:tc>
          <w:tcPr>
            <w:tcW w:w="4876" w:type="dxa"/>
          </w:tcPr>
          <w:p w14:paraId="040D74C7" w14:textId="77777777" w:rsidR="00B8686D" w:rsidRPr="00A22FE6" w:rsidRDefault="00B8686D" w:rsidP="00804B0E">
            <w:pPr>
              <w:pStyle w:val="Normal6"/>
              <w:rPr>
                <w:lang w:val="en-GB"/>
              </w:rPr>
            </w:pPr>
          </w:p>
        </w:tc>
        <w:tc>
          <w:tcPr>
            <w:tcW w:w="4876" w:type="dxa"/>
            <w:hideMark/>
          </w:tcPr>
          <w:p w14:paraId="13459D7C" w14:textId="77777777" w:rsidR="00B8686D" w:rsidRPr="00A22FE6" w:rsidRDefault="00B8686D" w:rsidP="00804B0E">
            <w:pPr>
              <w:pStyle w:val="Normal6"/>
              <w:rPr>
                <w:szCs w:val="24"/>
                <w:lang w:val="en-GB"/>
              </w:rPr>
            </w:pPr>
            <w:r w:rsidRPr="00A22FE6">
              <w:rPr>
                <w:b/>
                <w:i/>
                <w:lang w:val="en-GB"/>
              </w:rPr>
              <w:t>5a.</w:t>
            </w:r>
            <w:r w:rsidRPr="00A22FE6">
              <w:rPr>
                <w:b/>
                <w:i/>
                <w:lang w:val="en-GB"/>
              </w:rPr>
              <w:tab/>
              <w:t>The Board may request the supervisory authorities to provide other documents or information, as it deems appropriate in the particular case.</w:t>
            </w:r>
          </w:p>
        </w:tc>
      </w:tr>
    </w:tbl>
    <w:p w14:paraId="43BC737B" w14:textId="77777777" w:rsidR="00B8686D" w:rsidRPr="00A22FE6" w:rsidRDefault="00B8686D" w:rsidP="00B8686D"/>
    <w:p w14:paraId="2FA7134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131</w:t>
      </w:r>
    </w:p>
    <w:p w14:paraId="379B12E3" w14:textId="77777777" w:rsidR="00B8686D" w:rsidRPr="00A22FE6" w:rsidRDefault="00B8686D" w:rsidP="00B8686D"/>
    <w:p w14:paraId="5330599E" w14:textId="77777777" w:rsidR="00B8686D" w:rsidRPr="00A22FE6" w:rsidRDefault="00B8686D" w:rsidP="00B8686D">
      <w:pPr>
        <w:pStyle w:val="NormalBold"/>
        <w:keepNext/>
      </w:pPr>
      <w:r w:rsidRPr="00A22FE6">
        <w:t>Proposal for a regulation</w:t>
      </w:r>
    </w:p>
    <w:p w14:paraId="00EAE35C" w14:textId="77777777" w:rsidR="00B8686D" w:rsidRPr="00A22FE6" w:rsidRDefault="00B8686D" w:rsidP="00B8686D">
      <w:pPr>
        <w:pStyle w:val="NormalBold"/>
      </w:pPr>
      <w:r w:rsidRPr="00A22FE6">
        <w:t>Article 10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178CD61" w14:textId="77777777" w:rsidTr="00804B0E">
        <w:trPr>
          <w:jc w:val="center"/>
        </w:trPr>
        <w:tc>
          <w:tcPr>
            <w:tcW w:w="9752" w:type="dxa"/>
            <w:gridSpan w:val="2"/>
          </w:tcPr>
          <w:p w14:paraId="4E20F58C" w14:textId="77777777" w:rsidR="00B8686D" w:rsidRPr="00A22FE6" w:rsidRDefault="00B8686D" w:rsidP="00804B0E">
            <w:pPr>
              <w:keepNext/>
            </w:pPr>
          </w:p>
        </w:tc>
      </w:tr>
      <w:tr w:rsidR="00B8686D" w:rsidRPr="00A22FE6" w14:paraId="2504C2F0" w14:textId="77777777" w:rsidTr="00804B0E">
        <w:trPr>
          <w:jc w:val="center"/>
        </w:trPr>
        <w:tc>
          <w:tcPr>
            <w:tcW w:w="4876" w:type="dxa"/>
            <w:hideMark/>
          </w:tcPr>
          <w:p w14:paraId="726BFF8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4365FC4" w14:textId="77777777" w:rsidR="00B8686D" w:rsidRPr="00A22FE6" w:rsidRDefault="00B8686D" w:rsidP="00804B0E">
            <w:pPr>
              <w:pStyle w:val="ColumnHeading"/>
              <w:keepNext/>
              <w:rPr>
                <w:lang w:val="en-GB"/>
              </w:rPr>
            </w:pPr>
            <w:r w:rsidRPr="00A22FE6">
              <w:rPr>
                <w:lang w:val="en-GB"/>
              </w:rPr>
              <w:t>Amendment</w:t>
            </w:r>
          </w:p>
        </w:tc>
      </w:tr>
      <w:tr w:rsidR="00B8686D" w:rsidRPr="00A22FE6" w14:paraId="72AB5277" w14:textId="77777777" w:rsidTr="00804B0E">
        <w:trPr>
          <w:jc w:val="center"/>
        </w:trPr>
        <w:tc>
          <w:tcPr>
            <w:tcW w:w="4876" w:type="dxa"/>
            <w:hideMark/>
          </w:tcPr>
          <w:p w14:paraId="42B737C5" w14:textId="77777777" w:rsidR="00B8686D" w:rsidRPr="00A22FE6" w:rsidRDefault="00B8686D" w:rsidP="00804B0E">
            <w:pPr>
              <w:pStyle w:val="Normal6"/>
              <w:rPr>
                <w:lang w:val="en-GB"/>
              </w:rPr>
            </w:pPr>
            <w:r w:rsidRPr="00A22FE6">
              <w:rPr>
                <w:lang w:val="en-GB"/>
              </w:rPr>
              <w:t>6.</w:t>
            </w:r>
            <w:r w:rsidRPr="00A22FE6">
              <w:rPr>
                <w:lang w:val="en-GB"/>
              </w:rPr>
              <w:tab/>
              <w:t xml:space="preserve">The Board shall adopt an urgent binding decision on the </w:t>
            </w:r>
            <w:r w:rsidRPr="00A22FE6">
              <w:rPr>
                <w:b/>
                <w:i/>
                <w:lang w:val="en-GB"/>
              </w:rPr>
              <w:t>scope of the investigation</w:t>
            </w:r>
            <w:r w:rsidRPr="00A22FE6">
              <w:rPr>
                <w:lang w:val="en-GB"/>
              </w:rPr>
              <w:t xml:space="preserve"> on the basis of </w:t>
            </w:r>
            <w:r w:rsidRPr="00A22FE6">
              <w:rPr>
                <w:b/>
                <w:i/>
                <w:lang w:val="en-GB"/>
              </w:rPr>
              <w:t>the comments of the supervisory authorities concerned and the position of the lead supervisory authority on those comments</w:t>
            </w:r>
            <w:r w:rsidRPr="00A22FE6">
              <w:rPr>
                <w:lang w:val="en-GB"/>
              </w:rPr>
              <w:t>.</w:t>
            </w:r>
          </w:p>
        </w:tc>
        <w:tc>
          <w:tcPr>
            <w:tcW w:w="4876" w:type="dxa"/>
            <w:hideMark/>
          </w:tcPr>
          <w:p w14:paraId="09E35E75" w14:textId="77777777" w:rsidR="00B8686D" w:rsidRPr="00A22FE6" w:rsidRDefault="00B8686D" w:rsidP="00804B0E">
            <w:pPr>
              <w:pStyle w:val="Normal6"/>
              <w:rPr>
                <w:szCs w:val="24"/>
                <w:lang w:val="en-GB"/>
              </w:rPr>
            </w:pPr>
            <w:r w:rsidRPr="00A22FE6">
              <w:rPr>
                <w:lang w:val="en-GB"/>
              </w:rPr>
              <w:t>6.</w:t>
            </w:r>
            <w:r w:rsidRPr="00A22FE6">
              <w:rPr>
                <w:lang w:val="en-GB"/>
              </w:rPr>
              <w:tab/>
              <w:t xml:space="preserve">The Board shall adopt an urgent binding decision on the </w:t>
            </w:r>
            <w:r w:rsidRPr="00A22FE6">
              <w:rPr>
                <w:b/>
                <w:i/>
                <w:lang w:val="en-GB"/>
              </w:rPr>
              <w:t>summary of key issues or on extending the period referred to in paragraph 4, in accordance with Article 26a,</w:t>
            </w:r>
            <w:r w:rsidRPr="00A22FE6">
              <w:rPr>
                <w:lang w:val="en-GB"/>
              </w:rPr>
              <w:t xml:space="preserve"> on the basis of </w:t>
            </w:r>
            <w:r w:rsidRPr="00A22FE6">
              <w:rPr>
                <w:b/>
                <w:i/>
                <w:lang w:val="en-GB"/>
              </w:rPr>
              <w:t>all documents received</w:t>
            </w:r>
            <w:r w:rsidRPr="00A22FE6">
              <w:rPr>
                <w:lang w:val="en-GB"/>
              </w:rPr>
              <w:t>.</w:t>
            </w:r>
          </w:p>
        </w:tc>
      </w:tr>
    </w:tbl>
    <w:p w14:paraId="3187A6A1" w14:textId="77777777" w:rsidR="00B8686D" w:rsidRPr="00A22FE6" w:rsidRDefault="00B8686D" w:rsidP="00B8686D"/>
    <w:p w14:paraId="3C102AA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132</w:t>
      </w:r>
    </w:p>
    <w:p w14:paraId="53414366" w14:textId="77777777" w:rsidR="00B8686D" w:rsidRPr="00A22FE6" w:rsidRDefault="00B8686D" w:rsidP="00B8686D"/>
    <w:p w14:paraId="09C38E21" w14:textId="77777777" w:rsidR="00B8686D" w:rsidRPr="00A22FE6" w:rsidRDefault="00B8686D" w:rsidP="00B8686D">
      <w:pPr>
        <w:pStyle w:val="NormalBold"/>
        <w:keepNext/>
      </w:pPr>
      <w:r w:rsidRPr="00A22FE6">
        <w:t>Proposal for a regulation</w:t>
      </w:r>
    </w:p>
    <w:p w14:paraId="2E3034F2" w14:textId="77777777" w:rsidR="00B8686D" w:rsidRPr="00A22FE6" w:rsidRDefault="00B8686D" w:rsidP="00B8686D">
      <w:pPr>
        <w:pStyle w:val="NormalBold"/>
      </w:pPr>
      <w:r w:rsidRPr="00A22FE6">
        <w:t>Article 10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C751BD1" w14:textId="77777777" w:rsidTr="00804B0E">
        <w:trPr>
          <w:jc w:val="center"/>
        </w:trPr>
        <w:tc>
          <w:tcPr>
            <w:tcW w:w="9752" w:type="dxa"/>
            <w:gridSpan w:val="2"/>
          </w:tcPr>
          <w:p w14:paraId="0A6C0128" w14:textId="77777777" w:rsidR="00B8686D" w:rsidRPr="00A22FE6" w:rsidRDefault="00B8686D" w:rsidP="00804B0E">
            <w:pPr>
              <w:keepNext/>
            </w:pPr>
          </w:p>
        </w:tc>
      </w:tr>
      <w:tr w:rsidR="00B8686D" w:rsidRPr="00A22FE6" w14:paraId="12D28930" w14:textId="77777777" w:rsidTr="00804B0E">
        <w:trPr>
          <w:jc w:val="center"/>
        </w:trPr>
        <w:tc>
          <w:tcPr>
            <w:tcW w:w="4876" w:type="dxa"/>
            <w:hideMark/>
          </w:tcPr>
          <w:p w14:paraId="63B91B4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F588AD2" w14:textId="77777777" w:rsidR="00B8686D" w:rsidRPr="00A22FE6" w:rsidRDefault="00B8686D" w:rsidP="00804B0E">
            <w:pPr>
              <w:pStyle w:val="ColumnHeading"/>
              <w:keepNext/>
              <w:rPr>
                <w:lang w:val="en-GB"/>
              </w:rPr>
            </w:pPr>
            <w:r w:rsidRPr="00A22FE6">
              <w:rPr>
                <w:lang w:val="en-GB"/>
              </w:rPr>
              <w:t>Amendment</w:t>
            </w:r>
          </w:p>
        </w:tc>
      </w:tr>
      <w:tr w:rsidR="00B8686D" w:rsidRPr="00A22FE6" w14:paraId="00FA513A" w14:textId="77777777" w:rsidTr="00804B0E">
        <w:trPr>
          <w:jc w:val="center"/>
        </w:trPr>
        <w:tc>
          <w:tcPr>
            <w:tcW w:w="4876" w:type="dxa"/>
          </w:tcPr>
          <w:p w14:paraId="31E5A352" w14:textId="77777777" w:rsidR="00B8686D" w:rsidRPr="00A22FE6" w:rsidRDefault="00B8686D" w:rsidP="00804B0E">
            <w:pPr>
              <w:pStyle w:val="Normal6"/>
              <w:rPr>
                <w:lang w:val="en-GB"/>
              </w:rPr>
            </w:pPr>
          </w:p>
        </w:tc>
        <w:tc>
          <w:tcPr>
            <w:tcW w:w="4876" w:type="dxa"/>
            <w:hideMark/>
          </w:tcPr>
          <w:p w14:paraId="51B7530F" w14:textId="77777777" w:rsidR="00B8686D" w:rsidRPr="00A22FE6" w:rsidRDefault="00B8686D" w:rsidP="00804B0E">
            <w:pPr>
              <w:pStyle w:val="Normal6"/>
              <w:jc w:val="center"/>
              <w:rPr>
                <w:szCs w:val="24"/>
                <w:lang w:val="en-GB"/>
              </w:rPr>
            </w:pPr>
            <w:r w:rsidRPr="00A22FE6">
              <w:rPr>
                <w:b/>
                <w:i/>
                <w:lang w:val="en-GB"/>
              </w:rPr>
              <w:t>Article 10a</w:t>
            </w:r>
          </w:p>
        </w:tc>
      </w:tr>
      <w:tr w:rsidR="00B8686D" w:rsidRPr="00A22FE6" w14:paraId="3BA7265F" w14:textId="77777777" w:rsidTr="00804B0E">
        <w:trPr>
          <w:jc w:val="center"/>
        </w:trPr>
        <w:tc>
          <w:tcPr>
            <w:tcW w:w="4876" w:type="dxa"/>
          </w:tcPr>
          <w:p w14:paraId="1E0ACB54" w14:textId="77777777" w:rsidR="00B8686D" w:rsidRPr="00A22FE6" w:rsidRDefault="00B8686D" w:rsidP="00804B0E">
            <w:pPr>
              <w:pStyle w:val="Normal6"/>
              <w:rPr>
                <w:lang w:val="en-GB"/>
              </w:rPr>
            </w:pPr>
          </w:p>
        </w:tc>
        <w:tc>
          <w:tcPr>
            <w:tcW w:w="4876" w:type="dxa"/>
            <w:hideMark/>
          </w:tcPr>
          <w:p w14:paraId="1F272445" w14:textId="77777777" w:rsidR="00B8686D" w:rsidRPr="00A22FE6" w:rsidRDefault="00B8686D" w:rsidP="00804B0E">
            <w:pPr>
              <w:pStyle w:val="Normal6"/>
              <w:jc w:val="center"/>
              <w:rPr>
                <w:szCs w:val="24"/>
                <w:lang w:val="en-GB"/>
              </w:rPr>
            </w:pPr>
            <w:r w:rsidRPr="00A22FE6">
              <w:rPr>
                <w:b/>
                <w:i/>
                <w:lang w:val="en-GB"/>
              </w:rPr>
              <w:t>Cooperation with other relevant authorities</w:t>
            </w:r>
          </w:p>
        </w:tc>
      </w:tr>
      <w:tr w:rsidR="00B8686D" w:rsidRPr="00A22FE6" w14:paraId="59869970" w14:textId="77777777" w:rsidTr="00804B0E">
        <w:trPr>
          <w:jc w:val="center"/>
        </w:trPr>
        <w:tc>
          <w:tcPr>
            <w:tcW w:w="4876" w:type="dxa"/>
          </w:tcPr>
          <w:p w14:paraId="1677EEA8" w14:textId="77777777" w:rsidR="00B8686D" w:rsidRPr="00A22FE6" w:rsidRDefault="00B8686D" w:rsidP="00804B0E">
            <w:pPr>
              <w:pStyle w:val="Normal6"/>
              <w:rPr>
                <w:lang w:val="en-GB"/>
              </w:rPr>
            </w:pPr>
          </w:p>
        </w:tc>
        <w:tc>
          <w:tcPr>
            <w:tcW w:w="4876" w:type="dxa"/>
            <w:hideMark/>
          </w:tcPr>
          <w:p w14:paraId="120B60A0" w14:textId="77777777" w:rsidR="00B8686D" w:rsidRPr="00A22FE6" w:rsidRDefault="00B8686D" w:rsidP="00804B0E">
            <w:pPr>
              <w:pStyle w:val="Normal6"/>
              <w:rPr>
                <w:szCs w:val="24"/>
                <w:lang w:val="en-GB"/>
              </w:rPr>
            </w:pPr>
            <w:r w:rsidRPr="00A22FE6">
              <w:rPr>
                <w:b/>
                <w:i/>
                <w:lang w:val="en-GB"/>
              </w:rPr>
              <w:t xml:space="preserve">Supervisory authorities shall strive to communicate non-personal information obtained in the context of the procedures </w:t>
            </w:r>
            <w:r w:rsidRPr="00A22FE6">
              <w:rPr>
                <w:b/>
                <w:i/>
                <w:lang w:val="en-GB"/>
              </w:rPr>
              <w:lastRenderedPageBreak/>
              <w:t>set out in this Regulation to national and Union supervisory authorities competent in data protection and other areas, including competition, financial services, energy, telecommunications, consumer protection, digital services, or artificial intelligence supervisory authorities, where the information is deemed relevant to the tasks and duties of those authorities, in particular for opening administrative procedures and investigations into possible violations of legislation under their competences. Information can be only used for the purposes of which it was gathered. However, that does not preclude the supervisory authority to initiate other proceedings based on that information or to share it with other authorities for that purpose.</w:t>
            </w:r>
          </w:p>
        </w:tc>
      </w:tr>
    </w:tbl>
    <w:p w14:paraId="1BB94A30" w14:textId="77777777" w:rsidR="00B8686D" w:rsidRPr="00A22FE6" w:rsidRDefault="00B8686D" w:rsidP="00B8686D"/>
    <w:p w14:paraId="2E5FC78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133</w:t>
      </w:r>
    </w:p>
    <w:p w14:paraId="2B75CFA6" w14:textId="77777777" w:rsidR="00B8686D" w:rsidRPr="00A22FE6" w:rsidRDefault="00B8686D" w:rsidP="00B8686D"/>
    <w:p w14:paraId="61ABCBB9" w14:textId="77777777" w:rsidR="00B8686D" w:rsidRPr="00A22FE6" w:rsidRDefault="00B8686D" w:rsidP="00B8686D">
      <w:pPr>
        <w:pStyle w:val="NormalBold"/>
        <w:keepNext/>
      </w:pPr>
      <w:r w:rsidRPr="00A22FE6">
        <w:t>Proposal for a regulation</w:t>
      </w:r>
    </w:p>
    <w:p w14:paraId="16B36FCC" w14:textId="77777777" w:rsidR="00B8686D" w:rsidRPr="00A22FE6" w:rsidRDefault="00B8686D" w:rsidP="00B8686D">
      <w:pPr>
        <w:pStyle w:val="NormalBold"/>
      </w:pPr>
      <w:r w:rsidRPr="00A22FE6">
        <w:t>Article 11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2590AE5" w14:textId="77777777" w:rsidTr="00804B0E">
        <w:trPr>
          <w:jc w:val="center"/>
        </w:trPr>
        <w:tc>
          <w:tcPr>
            <w:tcW w:w="9752" w:type="dxa"/>
            <w:gridSpan w:val="2"/>
          </w:tcPr>
          <w:p w14:paraId="7CD494AF" w14:textId="77777777" w:rsidR="00B8686D" w:rsidRPr="00A22FE6" w:rsidRDefault="00B8686D" w:rsidP="00804B0E">
            <w:pPr>
              <w:keepNext/>
            </w:pPr>
          </w:p>
        </w:tc>
      </w:tr>
      <w:tr w:rsidR="00B8686D" w:rsidRPr="00A22FE6" w14:paraId="04EA66C2" w14:textId="77777777" w:rsidTr="00804B0E">
        <w:trPr>
          <w:jc w:val="center"/>
        </w:trPr>
        <w:tc>
          <w:tcPr>
            <w:tcW w:w="4876" w:type="dxa"/>
            <w:hideMark/>
          </w:tcPr>
          <w:p w14:paraId="2D03967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DB0DBBA" w14:textId="77777777" w:rsidR="00B8686D" w:rsidRPr="00A22FE6" w:rsidRDefault="00B8686D" w:rsidP="00804B0E">
            <w:pPr>
              <w:pStyle w:val="ColumnHeading"/>
              <w:keepNext/>
              <w:rPr>
                <w:lang w:val="en-GB"/>
              </w:rPr>
            </w:pPr>
            <w:r w:rsidRPr="00A22FE6">
              <w:rPr>
                <w:lang w:val="en-GB"/>
              </w:rPr>
              <w:t>Amendment</w:t>
            </w:r>
          </w:p>
        </w:tc>
      </w:tr>
      <w:tr w:rsidR="00B8686D" w:rsidRPr="00A22FE6" w14:paraId="49988FC5" w14:textId="77777777" w:rsidTr="00804B0E">
        <w:trPr>
          <w:jc w:val="center"/>
        </w:trPr>
        <w:tc>
          <w:tcPr>
            <w:tcW w:w="4876" w:type="dxa"/>
            <w:hideMark/>
          </w:tcPr>
          <w:p w14:paraId="2F74E171" w14:textId="77777777" w:rsidR="00B8686D" w:rsidRPr="00A22FE6" w:rsidRDefault="00B8686D" w:rsidP="00804B0E">
            <w:pPr>
              <w:pStyle w:val="Normal6"/>
              <w:jc w:val="center"/>
              <w:rPr>
                <w:lang w:val="en-GB"/>
              </w:rPr>
            </w:pPr>
            <w:r w:rsidRPr="00A22FE6">
              <w:rPr>
                <w:b/>
                <w:i/>
                <w:lang w:val="en-GB"/>
              </w:rPr>
              <w:t>Article 11</w:t>
            </w:r>
          </w:p>
        </w:tc>
        <w:tc>
          <w:tcPr>
            <w:tcW w:w="4876" w:type="dxa"/>
            <w:hideMark/>
          </w:tcPr>
          <w:p w14:paraId="31F97209" w14:textId="77777777" w:rsidR="00B8686D" w:rsidRPr="00A22FE6" w:rsidRDefault="00B8686D" w:rsidP="00804B0E">
            <w:pPr>
              <w:pStyle w:val="Normal6"/>
              <w:rPr>
                <w:szCs w:val="24"/>
                <w:lang w:val="en-GB"/>
              </w:rPr>
            </w:pPr>
            <w:r w:rsidRPr="00A22FE6">
              <w:rPr>
                <w:b/>
                <w:i/>
                <w:lang w:val="en-GB"/>
              </w:rPr>
              <w:t>deleted</w:t>
            </w:r>
          </w:p>
        </w:tc>
      </w:tr>
      <w:tr w:rsidR="00B8686D" w:rsidRPr="00A22FE6" w14:paraId="03EA6922" w14:textId="77777777" w:rsidTr="00804B0E">
        <w:trPr>
          <w:jc w:val="center"/>
        </w:trPr>
        <w:tc>
          <w:tcPr>
            <w:tcW w:w="4876" w:type="dxa"/>
            <w:hideMark/>
          </w:tcPr>
          <w:p w14:paraId="7CD063DC" w14:textId="77777777" w:rsidR="00B8686D" w:rsidRPr="00A22FE6" w:rsidRDefault="00B8686D" w:rsidP="00804B0E">
            <w:pPr>
              <w:pStyle w:val="Normal6"/>
              <w:jc w:val="center"/>
              <w:rPr>
                <w:lang w:val="en-GB"/>
              </w:rPr>
            </w:pPr>
            <w:r w:rsidRPr="00A22FE6">
              <w:rPr>
                <w:b/>
                <w:i/>
                <w:lang w:val="en-GB"/>
              </w:rPr>
              <w:t>Hearing of complainant prior to full or partial rejection of a complaint</w:t>
            </w:r>
          </w:p>
        </w:tc>
        <w:tc>
          <w:tcPr>
            <w:tcW w:w="4876" w:type="dxa"/>
          </w:tcPr>
          <w:p w14:paraId="6193F352" w14:textId="77777777" w:rsidR="00B8686D" w:rsidRPr="00A22FE6" w:rsidRDefault="00B8686D" w:rsidP="00804B0E">
            <w:pPr>
              <w:pStyle w:val="Normal6"/>
              <w:rPr>
                <w:szCs w:val="24"/>
                <w:lang w:val="en-GB"/>
              </w:rPr>
            </w:pPr>
          </w:p>
        </w:tc>
      </w:tr>
      <w:tr w:rsidR="00B8686D" w:rsidRPr="00A22FE6" w14:paraId="39CBD4B1" w14:textId="77777777" w:rsidTr="00804B0E">
        <w:trPr>
          <w:jc w:val="center"/>
        </w:trPr>
        <w:tc>
          <w:tcPr>
            <w:tcW w:w="4876" w:type="dxa"/>
            <w:hideMark/>
          </w:tcPr>
          <w:p w14:paraId="52CFF6BF" w14:textId="77777777" w:rsidR="00B8686D" w:rsidRPr="00A22FE6" w:rsidRDefault="00B8686D" w:rsidP="00804B0E">
            <w:pPr>
              <w:pStyle w:val="Normal6"/>
              <w:rPr>
                <w:lang w:val="en-GB"/>
              </w:rPr>
            </w:pPr>
            <w:r w:rsidRPr="00A22FE6">
              <w:rPr>
                <w:b/>
                <w:i/>
                <w:lang w:val="en-GB"/>
              </w:rPr>
              <w:t>1.</w:t>
            </w:r>
            <w:r w:rsidRPr="00A22FE6">
              <w:rPr>
                <w:b/>
                <w:i/>
                <w:lang w:val="en-GB"/>
              </w:rPr>
              <w:tab/>
              <w:t>Following the procedure provided for in Article 9 and 10, the lead supervisory authority shall provide the supervisory authority with which the complaint was lodged with the reasons for its preliminary view that the complaint should be fully or partially rejected.</w:t>
            </w:r>
          </w:p>
        </w:tc>
        <w:tc>
          <w:tcPr>
            <w:tcW w:w="4876" w:type="dxa"/>
          </w:tcPr>
          <w:p w14:paraId="0F39DC79" w14:textId="77777777" w:rsidR="00B8686D" w:rsidRPr="00A22FE6" w:rsidRDefault="00B8686D" w:rsidP="00804B0E">
            <w:pPr>
              <w:pStyle w:val="Normal6"/>
              <w:rPr>
                <w:szCs w:val="24"/>
                <w:lang w:val="en-GB"/>
              </w:rPr>
            </w:pPr>
          </w:p>
        </w:tc>
      </w:tr>
      <w:tr w:rsidR="00B8686D" w:rsidRPr="00A22FE6" w14:paraId="18603EE2" w14:textId="77777777" w:rsidTr="00804B0E">
        <w:trPr>
          <w:jc w:val="center"/>
        </w:trPr>
        <w:tc>
          <w:tcPr>
            <w:tcW w:w="4876" w:type="dxa"/>
            <w:hideMark/>
          </w:tcPr>
          <w:p w14:paraId="5BAB4FC2" w14:textId="77777777" w:rsidR="00B8686D" w:rsidRPr="00A22FE6" w:rsidRDefault="00B8686D" w:rsidP="00804B0E">
            <w:pPr>
              <w:pStyle w:val="Normal6"/>
              <w:rPr>
                <w:lang w:val="en-GB"/>
              </w:rPr>
            </w:pPr>
            <w:r w:rsidRPr="00A22FE6">
              <w:rPr>
                <w:b/>
                <w:i/>
                <w:lang w:val="en-GB"/>
              </w:rPr>
              <w:t>2.</w:t>
            </w:r>
            <w:r w:rsidRPr="00A22FE6">
              <w:rPr>
                <w:b/>
                <w:i/>
                <w:lang w:val="en-GB"/>
              </w:rPr>
              <w:tab/>
              <w:t xml:space="preserve">The supervisory authority with which the complaint was lodged shall inform the complainant of the reasons for the intended full or partial rejection of the complaint and set a time-limit within which the complainant may make known her or his views in writing. The time-limit shall be no less than three weeks. The supervisory authority with which the complaint was lodged shall inform the complainant of the consequences of the </w:t>
            </w:r>
            <w:r w:rsidRPr="00A22FE6">
              <w:rPr>
                <w:b/>
                <w:i/>
                <w:lang w:val="en-GB"/>
              </w:rPr>
              <w:lastRenderedPageBreak/>
              <w:t>failure to make her or his views known.</w:t>
            </w:r>
          </w:p>
        </w:tc>
        <w:tc>
          <w:tcPr>
            <w:tcW w:w="4876" w:type="dxa"/>
          </w:tcPr>
          <w:p w14:paraId="561FADED" w14:textId="77777777" w:rsidR="00B8686D" w:rsidRPr="00A22FE6" w:rsidRDefault="00B8686D" w:rsidP="00804B0E">
            <w:pPr>
              <w:pStyle w:val="Normal6"/>
              <w:rPr>
                <w:szCs w:val="24"/>
                <w:lang w:val="en-GB"/>
              </w:rPr>
            </w:pPr>
          </w:p>
        </w:tc>
      </w:tr>
      <w:tr w:rsidR="00B8686D" w:rsidRPr="00A22FE6" w14:paraId="606303C7" w14:textId="77777777" w:rsidTr="00804B0E">
        <w:trPr>
          <w:jc w:val="center"/>
        </w:trPr>
        <w:tc>
          <w:tcPr>
            <w:tcW w:w="4876" w:type="dxa"/>
            <w:hideMark/>
          </w:tcPr>
          <w:p w14:paraId="3F591927" w14:textId="77777777" w:rsidR="00B8686D" w:rsidRPr="00A22FE6" w:rsidRDefault="00B8686D" w:rsidP="00804B0E">
            <w:pPr>
              <w:pStyle w:val="Normal6"/>
              <w:rPr>
                <w:lang w:val="en-GB"/>
              </w:rPr>
            </w:pPr>
            <w:r w:rsidRPr="00A22FE6">
              <w:rPr>
                <w:b/>
                <w:i/>
                <w:lang w:val="en-GB"/>
              </w:rPr>
              <w:t>3.</w:t>
            </w:r>
            <w:r w:rsidRPr="00A22FE6">
              <w:rPr>
                <w:b/>
                <w:i/>
                <w:lang w:val="en-GB"/>
              </w:rPr>
              <w:tab/>
              <w:t>If the complainant fails to make known her or his views within the time-limit set by the supervisory authority with which the complaint was lodged, the complaint shall be deemed to have been withdrawn.</w:t>
            </w:r>
          </w:p>
        </w:tc>
        <w:tc>
          <w:tcPr>
            <w:tcW w:w="4876" w:type="dxa"/>
          </w:tcPr>
          <w:p w14:paraId="5826B7B8" w14:textId="77777777" w:rsidR="00B8686D" w:rsidRPr="00A22FE6" w:rsidRDefault="00B8686D" w:rsidP="00804B0E">
            <w:pPr>
              <w:pStyle w:val="Normal6"/>
              <w:rPr>
                <w:szCs w:val="24"/>
                <w:lang w:val="en-GB"/>
              </w:rPr>
            </w:pPr>
          </w:p>
        </w:tc>
      </w:tr>
      <w:tr w:rsidR="00B8686D" w:rsidRPr="00A22FE6" w14:paraId="7B22F60D" w14:textId="77777777" w:rsidTr="00804B0E">
        <w:trPr>
          <w:jc w:val="center"/>
        </w:trPr>
        <w:tc>
          <w:tcPr>
            <w:tcW w:w="4876" w:type="dxa"/>
            <w:hideMark/>
          </w:tcPr>
          <w:p w14:paraId="5194E5C0" w14:textId="77777777" w:rsidR="00B8686D" w:rsidRPr="00A22FE6" w:rsidRDefault="00B8686D" w:rsidP="00804B0E">
            <w:pPr>
              <w:pStyle w:val="Normal6"/>
              <w:rPr>
                <w:lang w:val="en-GB"/>
              </w:rPr>
            </w:pPr>
            <w:r w:rsidRPr="00A22FE6">
              <w:rPr>
                <w:b/>
                <w:i/>
                <w:lang w:val="en-GB"/>
              </w:rPr>
              <w:t>4.</w:t>
            </w:r>
            <w:r w:rsidRPr="00A22FE6">
              <w:rPr>
                <w:b/>
                <w:i/>
                <w:lang w:val="en-GB"/>
              </w:rPr>
              <w:tab/>
              <w:t>The complainant may request access to the non-confidential version of the documents on which the proposed rejection of the complaint is based.</w:t>
            </w:r>
          </w:p>
        </w:tc>
        <w:tc>
          <w:tcPr>
            <w:tcW w:w="4876" w:type="dxa"/>
          </w:tcPr>
          <w:p w14:paraId="583EC546" w14:textId="77777777" w:rsidR="00B8686D" w:rsidRPr="00A22FE6" w:rsidRDefault="00B8686D" w:rsidP="00804B0E">
            <w:pPr>
              <w:pStyle w:val="Normal6"/>
              <w:rPr>
                <w:szCs w:val="24"/>
                <w:lang w:val="en-GB"/>
              </w:rPr>
            </w:pPr>
          </w:p>
        </w:tc>
      </w:tr>
      <w:tr w:rsidR="00B8686D" w:rsidRPr="00A22FE6" w14:paraId="0F101200" w14:textId="77777777" w:rsidTr="00804B0E">
        <w:trPr>
          <w:jc w:val="center"/>
        </w:trPr>
        <w:tc>
          <w:tcPr>
            <w:tcW w:w="4876" w:type="dxa"/>
            <w:hideMark/>
          </w:tcPr>
          <w:p w14:paraId="074658F2" w14:textId="77777777" w:rsidR="00B8686D" w:rsidRPr="00A22FE6" w:rsidRDefault="00B8686D" w:rsidP="00804B0E">
            <w:pPr>
              <w:pStyle w:val="Normal6"/>
              <w:rPr>
                <w:lang w:val="en-GB"/>
              </w:rPr>
            </w:pPr>
            <w:r w:rsidRPr="00A22FE6">
              <w:rPr>
                <w:b/>
                <w:i/>
                <w:lang w:val="en-GB"/>
              </w:rPr>
              <w:t>5.</w:t>
            </w:r>
            <w:r w:rsidRPr="00A22FE6">
              <w:rPr>
                <w:b/>
                <w:i/>
                <w:lang w:val="en-GB"/>
              </w:rPr>
              <w:tab/>
              <w:t>If the complainant makes known her or his views within the time-limit set by the supervisory authority with which the complaint was lodged and the views do not lead to a change in the preliminary view that the complaint should be fully or partially rejected, the supervisory authority with which the complaint was lodged shall prepare the draft decision under Article 60(3) of Regulation (EU) 2016/679 which shall be submitted to the other supervisory authorities concerned by the lead supervisory authority pursuant to Article 60(3) of Regulation (EU) 2016/679.</w:t>
            </w:r>
          </w:p>
        </w:tc>
        <w:tc>
          <w:tcPr>
            <w:tcW w:w="4876" w:type="dxa"/>
          </w:tcPr>
          <w:p w14:paraId="30CEF815" w14:textId="77777777" w:rsidR="00B8686D" w:rsidRPr="00A22FE6" w:rsidRDefault="00B8686D" w:rsidP="00804B0E">
            <w:pPr>
              <w:pStyle w:val="Normal6"/>
              <w:rPr>
                <w:szCs w:val="24"/>
                <w:lang w:val="en-GB"/>
              </w:rPr>
            </w:pPr>
          </w:p>
        </w:tc>
      </w:tr>
    </w:tbl>
    <w:p w14:paraId="768F51B4" w14:textId="77777777" w:rsidR="00B8686D" w:rsidRPr="00A22FE6" w:rsidRDefault="00B8686D" w:rsidP="00B8686D"/>
    <w:p w14:paraId="733E601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134</w:t>
      </w:r>
    </w:p>
    <w:p w14:paraId="3AF89225" w14:textId="77777777" w:rsidR="00B8686D" w:rsidRPr="00A22FE6" w:rsidRDefault="00B8686D" w:rsidP="00B8686D"/>
    <w:p w14:paraId="6D0B55CD" w14:textId="77777777" w:rsidR="00B8686D" w:rsidRPr="00A22FE6" w:rsidRDefault="00B8686D" w:rsidP="00B8686D">
      <w:pPr>
        <w:pStyle w:val="NormalBold"/>
        <w:keepNext/>
      </w:pPr>
      <w:r w:rsidRPr="00A22FE6">
        <w:t>Proposal for a regulation</w:t>
      </w:r>
    </w:p>
    <w:p w14:paraId="66E79ACC" w14:textId="77777777" w:rsidR="00B8686D" w:rsidRPr="00A22FE6" w:rsidRDefault="00B8686D" w:rsidP="00B8686D">
      <w:pPr>
        <w:pStyle w:val="NormalBold"/>
      </w:pPr>
      <w:r w:rsidRPr="00A22FE6">
        <w:t>Article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D59E2CF" w14:textId="77777777" w:rsidTr="00804B0E">
        <w:trPr>
          <w:jc w:val="center"/>
        </w:trPr>
        <w:tc>
          <w:tcPr>
            <w:tcW w:w="9752" w:type="dxa"/>
            <w:gridSpan w:val="2"/>
          </w:tcPr>
          <w:p w14:paraId="5E2A71BA" w14:textId="77777777" w:rsidR="00B8686D" w:rsidRPr="00A22FE6" w:rsidRDefault="00B8686D" w:rsidP="00804B0E">
            <w:pPr>
              <w:keepNext/>
            </w:pPr>
          </w:p>
        </w:tc>
      </w:tr>
      <w:tr w:rsidR="00B8686D" w:rsidRPr="00A22FE6" w14:paraId="6275E07F" w14:textId="77777777" w:rsidTr="00804B0E">
        <w:trPr>
          <w:jc w:val="center"/>
        </w:trPr>
        <w:tc>
          <w:tcPr>
            <w:tcW w:w="4876" w:type="dxa"/>
            <w:hideMark/>
          </w:tcPr>
          <w:p w14:paraId="1C5EEAC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0629EE1" w14:textId="77777777" w:rsidR="00B8686D" w:rsidRPr="00A22FE6" w:rsidRDefault="00B8686D" w:rsidP="00804B0E">
            <w:pPr>
              <w:pStyle w:val="ColumnHeading"/>
              <w:keepNext/>
              <w:rPr>
                <w:lang w:val="en-GB"/>
              </w:rPr>
            </w:pPr>
            <w:r w:rsidRPr="00A22FE6">
              <w:rPr>
                <w:lang w:val="en-GB"/>
              </w:rPr>
              <w:t>Amendment</w:t>
            </w:r>
          </w:p>
        </w:tc>
      </w:tr>
      <w:tr w:rsidR="00B8686D" w:rsidRPr="00A22FE6" w14:paraId="753A1A35" w14:textId="77777777" w:rsidTr="00804B0E">
        <w:trPr>
          <w:jc w:val="center"/>
        </w:trPr>
        <w:tc>
          <w:tcPr>
            <w:tcW w:w="4876" w:type="dxa"/>
            <w:hideMark/>
          </w:tcPr>
          <w:p w14:paraId="5F326245" w14:textId="77777777" w:rsidR="00B8686D" w:rsidRPr="00A22FE6" w:rsidRDefault="00B8686D" w:rsidP="00804B0E">
            <w:pPr>
              <w:pStyle w:val="Normal6"/>
              <w:jc w:val="center"/>
              <w:rPr>
                <w:lang w:val="en-GB"/>
              </w:rPr>
            </w:pPr>
            <w:r w:rsidRPr="00A22FE6">
              <w:rPr>
                <w:b/>
                <w:i/>
                <w:lang w:val="en-GB"/>
              </w:rPr>
              <w:t>Article 12</w:t>
            </w:r>
          </w:p>
        </w:tc>
        <w:tc>
          <w:tcPr>
            <w:tcW w:w="4876" w:type="dxa"/>
            <w:hideMark/>
          </w:tcPr>
          <w:p w14:paraId="2AF0DC24" w14:textId="77777777" w:rsidR="00B8686D" w:rsidRPr="00A22FE6" w:rsidRDefault="00B8686D" w:rsidP="00804B0E">
            <w:pPr>
              <w:pStyle w:val="Normal6"/>
              <w:rPr>
                <w:szCs w:val="24"/>
                <w:lang w:val="en-GB"/>
              </w:rPr>
            </w:pPr>
            <w:r w:rsidRPr="00A22FE6">
              <w:rPr>
                <w:b/>
                <w:i/>
                <w:lang w:val="en-GB"/>
              </w:rPr>
              <w:t>deleted</w:t>
            </w:r>
          </w:p>
        </w:tc>
      </w:tr>
      <w:tr w:rsidR="00B8686D" w:rsidRPr="00A22FE6" w14:paraId="1611ACD9" w14:textId="77777777" w:rsidTr="00804B0E">
        <w:trPr>
          <w:jc w:val="center"/>
        </w:trPr>
        <w:tc>
          <w:tcPr>
            <w:tcW w:w="4876" w:type="dxa"/>
            <w:hideMark/>
          </w:tcPr>
          <w:p w14:paraId="510C47E2" w14:textId="77777777" w:rsidR="00B8686D" w:rsidRPr="00A22FE6" w:rsidRDefault="00B8686D" w:rsidP="00804B0E">
            <w:pPr>
              <w:pStyle w:val="Normal6"/>
              <w:jc w:val="center"/>
              <w:rPr>
                <w:lang w:val="en-GB"/>
              </w:rPr>
            </w:pPr>
            <w:r w:rsidRPr="00A22FE6">
              <w:rPr>
                <w:b/>
                <w:i/>
                <w:lang w:val="en-GB"/>
              </w:rPr>
              <w:t>Revised draft decision fully or partially rejecting a complaint</w:t>
            </w:r>
          </w:p>
        </w:tc>
        <w:tc>
          <w:tcPr>
            <w:tcW w:w="4876" w:type="dxa"/>
          </w:tcPr>
          <w:p w14:paraId="5F2E80D7" w14:textId="77777777" w:rsidR="00B8686D" w:rsidRPr="00A22FE6" w:rsidRDefault="00B8686D" w:rsidP="00804B0E">
            <w:pPr>
              <w:pStyle w:val="Normal6"/>
              <w:rPr>
                <w:szCs w:val="24"/>
                <w:lang w:val="en-GB"/>
              </w:rPr>
            </w:pPr>
          </w:p>
        </w:tc>
      </w:tr>
      <w:tr w:rsidR="00B8686D" w:rsidRPr="00A22FE6" w14:paraId="41049E1F" w14:textId="77777777" w:rsidTr="00804B0E">
        <w:trPr>
          <w:jc w:val="center"/>
        </w:trPr>
        <w:tc>
          <w:tcPr>
            <w:tcW w:w="4876" w:type="dxa"/>
            <w:hideMark/>
          </w:tcPr>
          <w:p w14:paraId="3F20B429" w14:textId="77777777" w:rsidR="00B8686D" w:rsidRPr="00A22FE6" w:rsidRDefault="00B8686D" w:rsidP="00804B0E">
            <w:pPr>
              <w:pStyle w:val="Normal6"/>
              <w:rPr>
                <w:lang w:val="en-GB"/>
              </w:rPr>
            </w:pPr>
            <w:r w:rsidRPr="00A22FE6">
              <w:rPr>
                <w:b/>
                <w:i/>
                <w:lang w:val="en-GB"/>
              </w:rPr>
              <w:t>1.</w:t>
            </w:r>
            <w:r w:rsidRPr="00A22FE6">
              <w:rPr>
                <w:b/>
                <w:i/>
                <w:lang w:val="en-GB"/>
              </w:rPr>
              <w:tab/>
              <w:t xml:space="preserve">Where the lead supervisory authority considers that the revised draft decision within the meaning of Article 60(5) of Regulation (EU) 2016/679 raises elements on which the complainant should have the opportunity to make her or his views known, the supervisory authority with which the complaint was lodged shall, prior to the submission of the revised draft decision under Article </w:t>
            </w:r>
            <w:r w:rsidRPr="00A22FE6">
              <w:rPr>
                <w:b/>
                <w:i/>
                <w:lang w:val="en-GB"/>
              </w:rPr>
              <w:lastRenderedPageBreak/>
              <w:t>60(5) of Regulation (EU) 2016/679, provide the complainant with the possibility to make her or his views known on such new elements.</w:t>
            </w:r>
          </w:p>
        </w:tc>
        <w:tc>
          <w:tcPr>
            <w:tcW w:w="4876" w:type="dxa"/>
          </w:tcPr>
          <w:p w14:paraId="64AC4CA1" w14:textId="77777777" w:rsidR="00B8686D" w:rsidRPr="00A22FE6" w:rsidRDefault="00B8686D" w:rsidP="00804B0E">
            <w:pPr>
              <w:pStyle w:val="Normal6"/>
              <w:rPr>
                <w:szCs w:val="24"/>
                <w:lang w:val="en-GB"/>
              </w:rPr>
            </w:pPr>
          </w:p>
        </w:tc>
      </w:tr>
      <w:tr w:rsidR="00B8686D" w:rsidRPr="00A22FE6" w14:paraId="5EF26054" w14:textId="77777777" w:rsidTr="00804B0E">
        <w:trPr>
          <w:jc w:val="center"/>
        </w:trPr>
        <w:tc>
          <w:tcPr>
            <w:tcW w:w="4876" w:type="dxa"/>
            <w:hideMark/>
          </w:tcPr>
          <w:p w14:paraId="6932D8BC" w14:textId="77777777" w:rsidR="00B8686D" w:rsidRPr="00A22FE6" w:rsidRDefault="00B8686D" w:rsidP="00804B0E">
            <w:pPr>
              <w:pStyle w:val="Normal6"/>
              <w:rPr>
                <w:lang w:val="en-GB"/>
              </w:rPr>
            </w:pPr>
            <w:r w:rsidRPr="00A22FE6">
              <w:rPr>
                <w:b/>
                <w:i/>
                <w:lang w:val="en-GB"/>
              </w:rPr>
              <w:t>2.</w:t>
            </w:r>
            <w:r w:rsidRPr="00A22FE6">
              <w:rPr>
                <w:b/>
                <w:i/>
                <w:lang w:val="en-GB"/>
              </w:rPr>
              <w:tab/>
              <w:t>The supervisory authority with which the complaint was lodged shall set a time-limit within which the complainant may make known her or his views.</w:t>
            </w:r>
          </w:p>
        </w:tc>
        <w:tc>
          <w:tcPr>
            <w:tcW w:w="4876" w:type="dxa"/>
          </w:tcPr>
          <w:p w14:paraId="5EB19D74" w14:textId="77777777" w:rsidR="00B8686D" w:rsidRPr="00A22FE6" w:rsidRDefault="00B8686D" w:rsidP="00804B0E">
            <w:pPr>
              <w:pStyle w:val="Normal6"/>
              <w:rPr>
                <w:szCs w:val="24"/>
                <w:lang w:val="en-GB"/>
              </w:rPr>
            </w:pPr>
          </w:p>
        </w:tc>
      </w:tr>
    </w:tbl>
    <w:p w14:paraId="136653A8" w14:textId="77777777" w:rsidR="00B8686D" w:rsidRPr="00A22FE6" w:rsidRDefault="00B8686D" w:rsidP="00B8686D"/>
    <w:p w14:paraId="57A3FF0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135</w:t>
      </w:r>
    </w:p>
    <w:p w14:paraId="497C0683" w14:textId="77777777" w:rsidR="00B8686D" w:rsidRPr="00A22FE6" w:rsidRDefault="00B8686D" w:rsidP="00B8686D"/>
    <w:p w14:paraId="3612AE4D" w14:textId="77777777" w:rsidR="00B8686D" w:rsidRPr="00A22FE6" w:rsidRDefault="00B8686D" w:rsidP="00B8686D">
      <w:pPr>
        <w:pStyle w:val="NormalBold"/>
        <w:keepNext/>
      </w:pPr>
      <w:r w:rsidRPr="00A22FE6">
        <w:t>Proposal for a regulation</w:t>
      </w:r>
    </w:p>
    <w:p w14:paraId="05B58A3B" w14:textId="77777777" w:rsidR="00B8686D" w:rsidRPr="00A22FE6" w:rsidRDefault="00B8686D" w:rsidP="00B8686D">
      <w:pPr>
        <w:pStyle w:val="NormalBold"/>
      </w:pPr>
      <w:r w:rsidRPr="00A22FE6">
        <w:t>Article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CF2D7EE" w14:textId="77777777" w:rsidTr="00804B0E">
        <w:trPr>
          <w:jc w:val="center"/>
        </w:trPr>
        <w:tc>
          <w:tcPr>
            <w:tcW w:w="9752" w:type="dxa"/>
            <w:gridSpan w:val="2"/>
          </w:tcPr>
          <w:p w14:paraId="2084AD23" w14:textId="77777777" w:rsidR="00B8686D" w:rsidRPr="00A22FE6" w:rsidRDefault="00B8686D" w:rsidP="00804B0E">
            <w:pPr>
              <w:keepNext/>
            </w:pPr>
          </w:p>
        </w:tc>
      </w:tr>
      <w:tr w:rsidR="00B8686D" w:rsidRPr="00A22FE6" w14:paraId="0BB9BE08" w14:textId="77777777" w:rsidTr="00804B0E">
        <w:trPr>
          <w:jc w:val="center"/>
        </w:trPr>
        <w:tc>
          <w:tcPr>
            <w:tcW w:w="4876" w:type="dxa"/>
            <w:hideMark/>
          </w:tcPr>
          <w:p w14:paraId="2B52927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9CA94C3" w14:textId="77777777" w:rsidR="00B8686D" w:rsidRPr="00A22FE6" w:rsidRDefault="00B8686D" w:rsidP="00804B0E">
            <w:pPr>
              <w:pStyle w:val="ColumnHeading"/>
              <w:keepNext/>
              <w:rPr>
                <w:lang w:val="en-GB"/>
              </w:rPr>
            </w:pPr>
            <w:r w:rsidRPr="00A22FE6">
              <w:rPr>
                <w:lang w:val="en-GB"/>
              </w:rPr>
              <w:t>Amendment</w:t>
            </w:r>
          </w:p>
        </w:tc>
      </w:tr>
      <w:tr w:rsidR="00B8686D" w:rsidRPr="00A22FE6" w14:paraId="1CDD4A4A" w14:textId="77777777" w:rsidTr="00804B0E">
        <w:trPr>
          <w:jc w:val="center"/>
        </w:trPr>
        <w:tc>
          <w:tcPr>
            <w:tcW w:w="4876" w:type="dxa"/>
            <w:hideMark/>
          </w:tcPr>
          <w:p w14:paraId="6FBBED6E" w14:textId="77777777" w:rsidR="00B8686D" w:rsidRPr="00A22FE6" w:rsidRDefault="00B8686D" w:rsidP="00804B0E">
            <w:pPr>
              <w:pStyle w:val="Normal6"/>
              <w:jc w:val="center"/>
              <w:rPr>
                <w:lang w:val="en-GB"/>
              </w:rPr>
            </w:pPr>
            <w:r w:rsidRPr="00A22FE6">
              <w:rPr>
                <w:b/>
                <w:i/>
                <w:lang w:val="en-GB"/>
              </w:rPr>
              <w:t>Article 13</w:t>
            </w:r>
          </w:p>
        </w:tc>
        <w:tc>
          <w:tcPr>
            <w:tcW w:w="4876" w:type="dxa"/>
            <w:hideMark/>
          </w:tcPr>
          <w:p w14:paraId="17907B77" w14:textId="77777777" w:rsidR="00B8686D" w:rsidRPr="00A22FE6" w:rsidRDefault="00B8686D" w:rsidP="00804B0E">
            <w:pPr>
              <w:pStyle w:val="Normal6"/>
              <w:rPr>
                <w:szCs w:val="24"/>
                <w:lang w:val="en-GB"/>
              </w:rPr>
            </w:pPr>
            <w:r w:rsidRPr="00A22FE6">
              <w:rPr>
                <w:b/>
                <w:i/>
                <w:lang w:val="en-GB"/>
              </w:rPr>
              <w:t>deleted</w:t>
            </w:r>
          </w:p>
        </w:tc>
      </w:tr>
      <w:tr w:rsidR="00B8686D" w:rsidRPr="00A22FE6" w14:paraId="52216C7F" w14:textId="77777777" w:rsidTr="00804B0E">
        <w:trPr>
          <w:jc w:val="center"/>
        </w:trPr>
        <w:tc>
          <w:tcPr>
            <w:tcW w:w="4876" w:type="dxa"/>
            <w:hideMark/>
          </w:tcPr>
          <w:p w14:paraId="7077CC5A" w14:textId="77777777" w:rsidR="00B8686D" w:rsidRPr="00A22FE6" w:rsidRDefault="00B8686D" w:rsidP="00804B0E">
            <w:pPr>
              <w:pStyle w:val="Normal6"/>
              <w:jc w:val="center"/>
              <w:rPr>
                <w:lang w:val="en-GB"/>
              </w:rPr>
            </w:pPr>
            <w:r w:rsidRPr="00A22FE6">
              <w:rPr>
                <w:b/>
                <w:i/>
                <w:lang w:val="en-GB"/>
              </w:rPr>
              <w:t>Decision fully or partially rejecting a complaint</w:t>
            </w:r>
          </w:p>
        </w:tc>
        <w:tc>
          <w:tcPr>
            <w:tcW w:w="4876" w:type="dxa"/>
          </w:tcPr>
          <w:p w14:paraId="3EE77FDF" w14:textId="77777777" w:rsidR="00B8686D" w:rsidRPr="00A22FE6" w:rsidRDefault="00B8686D" w:rsidP="00804B0E">
            <w:pPr>
              <w:pStyle w:val="Normal6"/>
              <w:rPr>
                <w:szCs w:val="24"/>
                <w:lang w:val="en-GB"/>
              </w:rPr>
            </w:pPr>
          </w:p>
        </w:tc>
      </w:tr>
      <w:tr w:rsidR="00B8686D" w:rsidRPr="00A22FE6" w14:paraId="271FFF6E" w14:textId="77777777" w:rsidTr="00804B0E">
        <w:trPr>
          <w:jc w:val="center"/>
        </w:trPr>
        <w:tc>
          <w:tcPr>
            <w:tcW w:w="4876" w:type="dxa"/>
            <w:hideMark/>
          </w:tcPr>
          <w:p w14:paraId="674C1FD9" w14:textId="77777777" w:rsidR="00B8686D" w:rsidRPr="00A22FE6" w:rsidRDefault="00B8686D" w:rsidP="00804B0E">
            <w:pPr>
              <w:pStyle w:val="Normal6"/>
              <w:rPr>
                <w:lang w:val="en-GB"/>
              </w:rPr>
            </w:pPr>
            <w:r w:rsidRPr="00A22FE6">
              <w:rPr>
                <w:b/>
                <w:i/>
                <w:lang w:val="en-GB"/>
              </w:rPr>
              <w:t>When adopting a decision fully or partially rejecting a complaint in accordance with Article 60(8) of Regulation (EU) 2016/679, the supervisory authority with which the complaint was lodged shall inform the complainant of the judicial remedy available to him or her in accordance with Article 78 of Regulation (EU) 2016/679.</w:t>
            </w:r>
          </w:p>
        </w:tc>
        <w:tc>
          <w:tcPr>
            <w:tcW w:w="4876" w:type="dxa"/>
          </w:tcPr>
          <w:p w14:paraId="6E6EAE42" w14:textId="77777777" w:rsidR="00B8686D" w:rsidRPr="00A22FE6" w:rsidRDefault="00B8686D" w:rsidP="00804B0E">
            <w:pPr>
              <w:pStyle w:val="Normal6"/>
              <w:rPr>
                <w:szCs w:val="24"/>
                <w:lang w:val="en-GB"/>
              </w:rPr>
            </w:pPr>
          </w:p>
        </w:tc>
      </w:tr>
    </w:tbl>
    <w:p w14:paraId="1196F6B5" w14:textId="77777777" w:rsidR="00B8686D" w:rsidRPr="00A22FE6" w:rsidRDefault="00B8686D" w:rsidP="00B8686D"/>
    <w:p w14:paraId="678325C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136</w:t>
      </w:r>
    </w:p>
    <w:p w14:paraId="2D4CA9E5" w14:textId="77777777" w:rsidR="00B8686D" w:rsidRPr="00A22FE6" w:rsidRDefault="00B8686D" w:rsidP="00B8686D"/>
    <w:p w14:paraId="711E79ED" w14:textId="77777777" w:rsidR="00B8686D" w:rsidRPr="00A22FE6" w:rsidRDefault="00B8686D" w:rsidP="00B8686D">
      <w:pPr>
        <w:pStyle w:val="NormalBold"/>
        <w:keepNext/>
      </w:pPr>
      <w:r w:rsidRPr="00A22FE6">
        <w:t>Proposal for a regulation</w:t>
      </w:r>
    </w:p>
    <w:p w14:paraId="39385ABB" w14:textId="77777777" w:rsidR="00B8686D" w:rsidRPr="00A22FE6" w:rsidRDefault="00B8686D" w:rsidP="00B8686D">
      <w:pPr>
        <w:pStyle w:val="NormalBold"/>
      </w:pPr>
      <w:r w:rsidRPr="00A22FE6">
        <w:t>Chapter III – Section 3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5F6BFD0" w14:textId="77777777" w:rsidTr="00804B0E">
        <w:trPr>
          <w:jc w:val="center"/>
        </w:trPr>
        <w:tc>
          <w:tcPr>
            <w:tcW w:w="9752" w:type="dxa"/>
            <w:gridSpan w:val="2"/>
          </w:tcPr>
          <w:p w14:paraId="41FD857C" w14:textId="77777777" w:rsidR="00B8686D" w:rsidRPr="00A22FE6" w:rsidRDefault="00B8686D" w:rsidP="00804B0E">
            <w:pPr>
              <w:keepNext/>
            </w:pPr>
          </w:p>
        </w:tc>
      </w:tr>
      <w:tr w:rsidR="00B8686D" w:rsidRPr="00A22FE6" w14:paraId="72B502D4" w14:textId="77777777" w:rsidTr="00804B0E">
        <w:trPr>
          <w:jc w:val="center"/>
        </w:trPr>
        <w:tc>
          <w:tcPr>
            <w:tcW w:w="4876" w:type="dxa"/>
            <w:hideMark/>
          </w:tcPr>
          <w:p w14:paraId="5629594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B526338" w14:textId="77777777" w:rsidR="00B8686D" w:rsidRPr="00A22FE6" w:rsidRDefault="00B8686D" w:rsidP="00804B0E">
            <w:pPr>
              <w:pStyle w:val="ColumnHeading"/>
              <w:keepNext/>
              <w:rPr>
                <w:lang w:val="en-GB"/>
              </w:rPr>
            </w:pPr>
            <w:r w:rsidRPr="00A22FE6">
              <w:rPr>
                <w:lang w:val="en-GB"/>
              </w:rPr>
              <w:t>Amendment</w:t>
            </w:r>
          </w:p>
        </w:tc>
      </w:tr>
      <w:tr w:rsidR="00B8686D" w:rsidRPr="00A22FE6" w14:paraId="06B43501" w14:textId="77777777" w:rsidTr="00804B0E">
        <w:trPr>
          <w:jc w:val="center"/>
        </w:trPr>
        <w:tc>
          <w:tcPr>
            <w:tcW w:w="4876" w:type="dxa"/>
            <w:hideMark/>
          </w:tcPr>
          <w:p w14:paraId="253A74A8" w14:textId="77777777" w:rsidR="00B8686D" w:rsidRPr="00A22FE6" w:rsidRDefault="00B8686D" w:rsidP="00804B0E">
            <w:pPr>
              <w:pStyle w:val="Normal6"/>
              <w:rPr>
                <w:lang w:val="en-GB"/>
              </w:rPr>
            </w:pPr>
            <w:r w:rsidRPr="00A22FE6">
              <w:rPr>
                <w:lang w:val="en-GB"/>
              </w:rPr>
              <w:t xml:space="preserve">Decisions addressed to </w:t>
            </w:r>
            <w:r w:rsidRPr="00A22FE6">
              <w:rPr>
                <w:b/>
                <w:i/>
                <w:lang w:val="en-GB"/>
              </w:rPr>
              <w:t>controllers and processors</w:t>
            </w:r>
          </w:p>
        </w:tc>
        <w:tc>
          <w:tcPr>
            <w:tcW w:w="4876" w:type="dxa"/>
            <w:hideMark/>
          </w:tcPr>
          <w:p w14:paraId="4E9A0B66" w14:textId="77777777" w:rsidR="00B8686D" w:rsidRPr="00A22FE6" w:rsidRDefault="00B8686D" w:rsidP="00804B0E">
            <w:pPr>
              <w:pStyle w:val="Normal6"/>
              <w:rPr>
                <w:szCs w:val="24"/>
                <w:lang w:val="en-GB"/>
              </w:rPr>
            </w:pPr>
            <w:r w:rsidRPr="00A22FE6">
              <w:rPr>
                <w:lang w:val="en-GB"/>
              </w:rPr>
              <w:t xml:space="preserve">Decisions addressed to </w:t>
            </w:r>
            <w:r w:rsidRPr="00A22FE6">
              <w:rPr>
                <w:b/>
                <w:i/>
                <w:lang w:val="en-GB"/>
              </w:rPr>
              <w:t>parties under investigation</w:t>
            </w:r>
          </w:p>
        </w:tc>
      </w:tr>
    </w:tbl>
    <w:p w14:paraId="4A621EE3" w14:textId="77777777" w:rsidR="00B8686D" w:rsidRPr="00A22FE6" w:rsidRDefault="00B8686D" w:rsidP="00B8686D"/>
    <w:p w14:paraId="3147B4C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137</w:t>
      </w:r>
    </w:p>
    <w:p w14:paraId="26EFB0C8" w14:textId="77777777" w:rsidR="00B8686D" w:rsidRPr="00A22FE6" w:rsidRDefault="00B8686D" w:rsidP="00B8686D"/>
    <w:p w14:paraId="545DA4BF" w14:textId="77777777" w:rsidR="00B8686D" w:rsidRPr="00A22FE6" w:rsidRDefault="00B8686D" w:rsidP="00B8686D">
      <w:pPr>
        <w:pStyle w:val="NormalBold"/>
        <w:keepNext/>
      </w:pPr>
      <w:r w:rsidRPr="00A22FE6">
        <w:t>Proposal for a regulation</w:t>
      </w:r>
    </w:p>
    <w:p w14:paraId="27862727" w14:textId="77777777" w:rsidR="00B8686D" w:rsidRPr="00A22FE6" w:rsidRDefault="00B8686D" w:rsidP="00B8686D">
      <w:pPr>
        <w:pStyle w:val="NormalBold"/>
      </w:pPr>
      <w:r w:rsidRPr="00A22FE6">
        <w:t>Article 14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149DF95" w14:textId="77777777" w:rsidTr="00804B0E">
        <w:trPr>
          <w:jc w:val="center"/>
        </w:trPr>
        <w:tc>
          <w:tcPr>
            <w:tcW w:w="9752" w:type="dxa"/>
            <w:gridSpan w:val="2"/>
          </w:tcPr>
          <w:p w14:paraId="6098CEFE" w14:textId="77777777" w:rsidR="00B8686D" w:rsidRPr="00A22FE6" w:rsidRDefault="00B8686D" w:rsidP="00804B0E">
            <w:pPr>
              <w:keepNext/>
            </w:pPr>
          </w:p>
        </w:tc>
      </w:tr>
      <w:tr w:rsidR="00B8686D" w:rsidRPr="00A22FE6" w14:paraId="77CF3953" w14:textId="77777777" w:rsidTr="00804B0E">
        <w:trPr>
          <w:jc w:val="center"/>
        </w:trPr>
        <w:tc>
          <w:tcPr>
            <w:tcW w:w="4876" w:type="dxa"/>
            <w:hideMark/>
          </w:tcPr>
          <w:p w14:paraId="6A1333E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DBA86B8" w14:textId="77777777" w:rsidR="00B8686D" w:rsidRPr="00A22FE6" w:rsidRDefault="00B8686D" w:rsidP="00804B0E">
            <w:pPr>
              <w:pStyle w:val="ColumnHeading"/>
              <w:keepNext/>
              <w:rPr>
                <w:lang w:val="en-GB"/>
              </w:rPr>
            </w:pPr>
            <w:r w:rsidRPr="00A22FE6">
              <w:rPr>
                <w:lang w:val="en-GB"/>
              </w:rPr>
              <w:t>Amendment</w:t>
            </w:r>
          </w:p>
        </w:tc>
      </w:tr>
      <w:tr w:rsidR="00B8686D" w:rsidRPr="00A22FE6" w14:paraId="713D7BD1" w14:textId="77777777" w:rsidTr="00804B0E">
        <w:trPr>
          <w:jc w:val="center"/>
        </w:trPr>
        <w:tc>
          <w:tcPr>
            <w:tcW w:w="4876" w:type="dxa"/>
            <w:hideMark/>
          </w:tcPr>
          <w:p w14:paraId="63D7285A" w14:textId="77777777" w:rsidR="00B8686D" w:rsidRPr="00A22FE6" w:rsidRDefault="00B8686D" w:rsidP="00804B0E">
            <w:pPr>
              <w:pStyle w:val="Normal6"/>
              <w:rPr>
                <w:lang w:val="en-GB"/>
              </w:rPr>
            </w:pPr>
            <w:r w:rsidRPr="00A22FE6">
              <w:rPr>
                <w:lang w:val="en-GB"/>
              </w:rPr>
              <w:t xml:space="preserve">Preliminary findings and </w:t>
            </w:r>
            <w:r w:rsidRPr="00A22FE6">
              <w:rPr>
                <w:b/>
                <w:i/>
                <w:lang w:val="en-GB"/>
              </w:rPr>
              <w:t>reply</w:t>
            </w:r>
          </w:p>
        </w:tc>
        <w:tc>
          <w:tcPr>
            <w:tcW w:w="4876" w:type="dxa"/>
            <w:hideMark/>
          </w:tcPr>
          <w:p w14:paraId="5033E0A2" w14:textId="77777777" w:rsidR="00B8686D" w:rsidRPr="00A22FE6" w:rsidRDefault="00B8686D" w:rsidP="00804B0E">
            <w:pPr>
              <w:pStyle w:val="Normal6"/>
              <w:rPr>
                <w:szCs w:val="24"/>
                <w:lang w:val="en-GB"/>
              </w:rPr>
            </w:pPr>
            <w:r w:rsidRPr="00A22FE6">
              <w:rPr>
                <w:lang w:val="en-GB"/>
              </w:rPr>
              <w:t xml:space="preserve">Preliminary findings and </w:t>
            </w:r>
            <w:r w:rsidRPr="00A22FE6">
              <w:rPr>
                <w:b/>
                <w:i/>
                <w:lang w:val="en-GB"/>
              </w:rPr>
              <w:t>the right to be heard</w:t>
            </w:r>
          </w:p>
        </w:tc>
      </w:tr>
    </w:tbl>
    <w:p w14:paraId="5EC40061" w14:textId="77777777" w:rsidR="00B8686D" w:rsidRPr="00A22FE6" w:rsidRDefault="00B8686D" w:rsidP="00B8686D"/>
    <w:p w14:paraId="204F620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138</w:t>
      </w:r>
    </w:p>
    <w:p w14:paraId="207089C0" w14:textId="77777777" w:rsidR="00B8686D" w:rsidRPr="00A22FE6" w:rsidRDefault="00B8686D" w:rsidP="00B8686D"/>
    <w:p w14:paraId="1861511C" w14:textId="77777777" w:rsidR="00B8686D" w:rsidRPr="00A22FE6" w:rsidRDefault="00B8686D" w:rsidP="00B8686D">
      <w:pPr>
        <w:pStyle w:val="NormalBold"/>
        <w:keepNext/>
      </w:pPr>
      <w:r w:rsidRPr="00A22FE6">
        <w:t>Proposal for a regulation</w:t>
      </w:r>
    </w:p>
    <w:p w14:paraId="68716826" w14:textId="77777777" w:rsidR="00B8686D" w:rsidRPr="00A22FE6" w:rsidRDefault="00B8686D" w:rsidP="00B8686D">
      <w:pPr>
        <w:pStyle w:val="NormalBold"/>
      </w:pPr>
      <w:r w:rsidRPr="00A22FE6">
        <w:t>Article 14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99DB5D5" w14:textId="77777777" w:rsidTr="00804B0E">
        <w:trPr>
          <w:jc w:val="center"/>
        </w:trPr>
        <w:tc>
          <w:tcPr>
            <w:tcW w:w="9752" w:type="dxa"/>
            <w:gridSpan w:val="2"/>
          </w:tcPr>
          <w:p w14:paraId="61B576DC" w14:textId="77777777" w:rsidR="00B8686D" w:rsidRPr="00A22FE6" w:rsidRDefault="00B8686D" w:rsidP="00804B0E">
            <w:pPr>
              <w:keepNext/>
            </w:pPr>
          </w:p>
        </w:tc>
      </w:tr>
      <w:tr w:rsidR="00B8686D" w:rsidRPr="00A22FE6" w14:paraId="447062D6" w14:textId="77777777" w:rsidTr="00804B0E">
        <w:trPr>
          <w:jc w:val="center"/>
        </w:trPr>
        <w:tc>
          <w:tcPr>
            <w:tcW w:w="4876" w:type="dxa"/>
            <w:hideMark/>
          </w:tcPr>
          <w:p w14:paraId="0255730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32B0520" w14:textId="77777777" w:rsidR="00B8686D" w:rsidRPr="00A22FE6" w:rsidRDefault="00B8686D" w:rsidP="00804B0E">
            <w:pPr>
              <w:pStyle w:val="ColumnHeading"/>
              <w:keepNext/>
              <w:rPr>
                <w:lang w:val="en-GB"/>
              </w:rPr>
            </w:pPr>
            <w:r w:rsidRPr="00A22FE6">
              <w:rPr>
                <w:lang w:val="en-GB"/>
              </w:rPr>
              <w:t>Amendment</w:t>
            </w:r>
          </w:p>
        </w:tc>
      </w:tr>
      <w:tr w:rsidR="00B8686D" w:rsidRPr="00A22FE6" w14:paraId="1F586B3C" w14:textId="77777777" w:rsidTr="00804B0E">
        <w:trPr>
          <w:jc w:val="center"/>
        </w:trPr>
        <w:tc>
          <w:tcPr>
            <w:tcW w:w="4876" w:type="dxa"/>
            <w:hideMark/>
          </w:tcPr>
          <w:p w14:paraId="268C7DCA" w14:textId="77777777" w:rsidR="00B8686D" w:rsidRPr="00A22FE6" w:rsidRDefault="00B8686D" w:rsidP="00804B0E">
            <w:pPr>
              <w:pStyle w:val="Normal6"/>
              <w:rPr>
                <w:lang w:val="en-GB"/>
              </w:rPr>
            </w:pPr>
            <w:r w:rsidRPr="00A22FE6">
              <w:rPr>
                <w:lang w:val="en-GB"/>
              </w:rPr>
              <w:t>1.</w:t>
            </w:r>
            <w:r w:rsidRPr="00A22FE6">
              <w:rPr>
                <w:lang w:val="en-GB"/>
              </w:rPr>
              <w:tab/>
              <w:t>When the lead supervisory authority intends to submit a draft decision within the meaning of Article 60(3) of Regulation (EU) 2016/679 to the other supervisory authorities concerned finding an infringement of Regulation (EU) 2016/679, it shall draft preliminary findings.</w:t>
            </w:r>
          </w:p>
        </w:tc>
        <w:tc>
          <w:tcPr>
            <w:tcW w:w="4876" w:type="dxa"/>
            <w:hideMark/>
          </w:tcPr>
          <w:p w14:paraId="76C2843F" w14:textId="77777777" w:rsidR="00B8686D" w:rsidRPr="00A22FE6" w:rsidRDefault="00B8686D" w:rsidP="00804B0E">
            <w:pPr>
              <w:pStyle w:val="Normal6"/>
              <w:rPr>
                <w:szCs w:val="24"/>
                <w:lang w:val="en-GB"/>
              </w:rPr>
            </w:pPr>
            <w:r w:rsidRPr="00A22FE6">
              <w:rPr>
                <w:lang w:val="en-GB"/>
              </w:rPr>
              <w:t>1.</w:t>
            </w:r>
            <w:r w:rsidRPr="00A22FE6">
              <w:rPr>
                <w:lang w:val="en-GB"/>
              </w:rPr>
              <w:tab/>
            </w:r>
            <w:r w:rsidRPr="00A22FE6">
              <w:rPr>
                <w:b/>
                <w:i/>
                <w:lang w:val="en-GB"/>
              </w:rPr>
              <w:t>Following the consultations and procedures under Articles 9 and 10 of this Regulation,</w:t>
            </w:r>
            <w:r w:rsidRPr="00A22FE6">
              <w:rPr>
                <w:lang w:val="en-GB"/>
              </w:rPr>
              <w:t xml:space="preserve"> when the lead supervisory authority intends to submit a draft decision Article 60(3) of Regulation (EU) 2016/679 to the other supervisory authorities concerned finding an infringement of Regulation (EU) 2016/679, it shall draft preliminary findings.</w:t>
            </w:r>
          </w:p>
        </w:tc>
      </w:tr>
    </w:tbl>
    <w:p w14:paraId="1E16AA80" w14:textId="77777777" w:rsidR="00B8686D" w:rsidRPr="00A22FE6" w:rsidRDefault="00B8686D" w:rsidP="00B8686D"/>
    <w:p w14:paraId="6697B1D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139</w:t>
      </w:r>
    </w:p>
    <w:p w14:paraId="648E4791" w14:textId="77777777" w:rsidR="00B8686D" w:rsidRPr="00A22FE6" w:rsidRDefault="00B8686D" w:rsidP="00B8686D"/>
    <w:p w14:paraId="415C63F0" w14:textId="77777777" w:rsidR="00B8686D" w:rsidRPr="00A22FE6" w:rsidRDefault="00B8686D" w:rsidP="00B8686D">
      <w:pPr>
        <w:pStyle w:val="NormalBold"/>
        <w:keepNext/>
      </w:pPr>
      <w:r w:rsidRPr="00A22FE6">
        <w:t>Proposal for a regulation</w:t>
      </w:r>
    </w:p>
    <w:p w14:paraId="1072B4FF" w14:textId="77777777" w:rsidR="00B8686D" w:rsidRPr="00A22FE6" w:rsidRDefault="00B8686D" w:rsidP="00B8686D">
      <w:pPr>
        <w:pStyle w:val="NormalBold"/>
      </w:pPr>
      <w:r w:rsidRPr="00A22FE6">
        <w:t>Article 14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3FCB523" w14:textId="77777777" w:rsidTr="00804B0E">
        <w:trPr>
          <w:jc w:val="center"/>
        </w:trPr>
        <w:tc>
          <w:tcPr>
            <w:tcW w:w="9752" w:type="dxa"/>
            <w:gridSpan w:val="2"/>
          </w:tcPr>
          <w:p w14:paraId="1B966711" w14:textId="77777777" w:rsidR="00B8686D" w:rsidRPr="00A22FE6" w:rsidRDefault="00B8686D" w:rsidP="00804B0E">
            <w:pPr>
              <w:keepNext/>
            </w:pPr>
          </w:p>
        </w:tc>
      </w:tr>
      <w:tr w:rsidR="00B8686D" w:rsidRPr="00A22FE6" w14:paraId="48D5A4FE" w14:textId="77777777" w:rsidTr="00804B0E">
        <w:trPr>
          <w:jc w:val="center"/>
        </w:trPr>
        <w:tc>
          <w:tcPr>
            <w:tcW w:w="4876" w:type="dxa"/>
            <w:hideMark/>
          </w:tcPr>
          <w:p w14:paraId="40BE083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54EBDD6" w14:textId="77777777" w:rsidR="00B8686D" w:rsidRPr="00A22FE6" w:rsidRDefault="00B8686D" w:rsidP="00804B0E">
            <w:pPr>
              <w:pStyle w:val="ColumnHeading"/>
              <w:keepNext/>
              <w:rPr>
                <w:lang w:val="en-GB"/>
              </w:rPr>
            </w:pPr>
            <w:r w:rsidRPr="00A22FE6">
              <w:rPr>
                <w:lang w:val="en-GB"/>
              </w:rPr>
              <w:t>Amendment</w:t>
            </w:r>
          </w:p>
        </w:tc>
      </w:tr>
      <w:tr w:rsidR="00B8686D" w:rsidRPr="00A22FE6" w14:paraId="638526EA" w14:textId="77777777" w:rsidTr="00804B0E">
        <w:trPr>
          <w:jc w:val="center"/>
        </w:trPr>
        <w:tc>
          <w:tcPr>
            <w:tcW w:w="4876" w:type="dxa"/>
            <w:hideMark/>
          </w:tcPr>
          <w:p w14:paraId="47276D7A" w14:textId="77777777" w:rsidR="00B8686D" w:rsidRPr="00A22FE6" w:rsidRDefault="00B8686D" w:rsidP="00804B0E">
            <w:pPr>
              <w:pStyle w:val="Normal6"/>
              <w:rPr>
                <w:lang w:val="en-GB"/>
              </w:rPr>
            </w:pPr>
            <w:r w:rsidRPr="00A22FE6">
              <w:rPr>
                <w:lang w:val="en-GB"/>
              </w:rPr>
              <w:t xml:space="preserve">The preliminary findings shall present allegations raised in an exhaustive and sufficiently clear way to enable the parties under investigation to take cognisance of the conduct investigated by the lead supervisory authority. In particular, they </w:t>
            </w:r>
            <w:r w:rsidRPr="00A22FE6">
              <w:rPr>
                <w:b/>
                <w:i/>
                <w:lang w:val="en-GB"/>
              </w:rPr>
              <w:t>must</w:t>
            </w:r>
            <w:r w:rsidRPr="00A22FE6">
              <w:rPr>
                <w:lang w:val="en-GB"/>
              </w:rPr>
              <w:t xml:space="preserve"> set out clearly all the facts and the entire legal assessment raised against the parties under investigation, so that they can express their views on the facts and the legal conclusions the lead supervisory authority intends to draw in the draft decision within the meaning of Article 60(3) of Regulation (EU) 2016/679, and list all the evidence it relies upon.</w:t>
            </w:r>
          </w:p>
        </w:tc>
        <w:tc>
          <w:tcPr>
            <w:tcW w:w="4876" w:type="dxa"/>
            <w:hideMark/>
          </w:tcPr>
          <w:p w14:paraId="4E9FCCEB" w14:textId="77777777" w:rsidR="00B8686D" w:rsidRPr="00A22FE6" w:rsidRDefault="00B8686D" w:rsidP="00804B0E">
            <w:pPr>
              <w:pStyle w:val="Normal6"/>
              <w:rPr>
                <w:szCs w:val="24"/>
                <w:lang w:val="en-GB"/>
              </w:rPr>
            </w:pPr>
            <w:r w:rsidRPr="00A22FE6">
              <w:rPr>
                <w:lang w:val="en-GB"/>
              </w:rPr>
              <w:t xml:space="preserve">The preliminary findings shall present allegations raised in an exhaustive and sufficiently clear way to enable the parties under investigation to take cognisance of the conduct investigated by the lead supervisory authority. In particular, they </w:t>
            </w:r>
            <w:r w:rsidRPr="00A22FE6">
              <w:rPr>
                <w:b/>
                <w:i/>
                <w:lang w:val="en-GB"/>
              </w:rPr>
              <w:t>shall</w:t>
            </w:r>
            <w:r w:rsidRPr="00A22FE6">
              <w:rPr>
                <w:lang w:val="en-GB"/>
              </w:rPr>
              <w:t xml:space="preserve"> set out clearly all the facts</w:t>
            </w:r>
            <w:r w:rsidRPr="00A22FE6">
              <w:rPr>
                <w:b/>
                <w:i/>
                <w:lang w:val="en-GB"/>
              </w:rPr>
              <w:t>, including listing all the evidence relied upon,</w:t>
            </w:r>
            <w:r w:rsidRPr="00A22FE6">
              <w:rPr>
                <w:lang w:val="en-GB"/>
              </w:rPr>
              <w:t xml:space="preserve"> and the entire legal assessment raised against the parties under investigation, so that they </w:t>
            </w:r>
            <w:r w:rsidRPr="00A22FE6">
              <w:rPr>
                <w:b/>
                <w:i/>
                <w:lang w:val="en-GB"/>
              </w:rPr>
              <w:t>are heard and</w:t>
            </w:r>
            <w:r w:rsidRPr="00A22FE6">
              <w:rPr>
                <w:lang w:val="en-GB"/>
              </w:rPr>
              <w:t xml:space="preserve"> can express their views on the facts and the legal conclusions the lead supervisory authority intends to draw in the draft decision within the meaning of Article 60(3) of Regulation (EU) 2016/679, and list all the evidence it relies upon.</w:t>
            </w:r>
          </w:p>
        </w:tc>
      </w:tr>
    </w:tbl>
    <w:p w14:paraId="0632CD28" w14:textId="77777777" w:rsidR="00B8686D" w:rsidRPr="00A22FE6" w:rsidRDefault="00B8686D" w:rsidP="00B8686D"/>
    <w:p w14:paraId="65F52B74"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140</w:t>
      </w:r>
    </w:p>
    <w:p w14:paraId="0990FCA0" w14:textId="77777777" w:rsidR="00B8686D" w:rsidRPr="00A22FE6" w:rsidRDefault="00B8686D" w:rsidP="00B8686D"/>
    <w:p w14:paraId="1A3846CA" w14:textId="77777777" w:rsidR="00B8686D" w:rsidRPr="00A22FE6" w:rsidRDefault="00B8686D" w:rsidP="00B8686D">
      <w:pPr>
        <w:pStyle w:val="NormalBold"/>
        <w:keepNext/>
      </w:pPr>
      <w:r w:rsidRPr="00A22FE6">
        <w:t>Proposal for a regulation</w:t>
      </w:r>
    </w:p>
    <w:p w14:paraId="7C0083DA" w14:textId="77777777" w:rsidR="00B8686D" w:rsidRPr="00A22FE6" w:rsidRDefault="00B8686D" w:rsidP="00B8686D">
      <w:pPr>
        <w:pStyle w:val="NormalBold"/>
      </w:pPr>
      <w:r w:rsidRPr="00A22FE6">
        <w:t>Article 14 – paragraph 2 – subparagraph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CABCF5F" w14:textId="77777777" w:rsidTr="00804B0E">
        <w:trPr>
          <w:jc w:val="center"/>
        </w:trPr>
        <w:tc>
          <w:tcPr>
            <w:tcW w:w="9752" w:type="dxa"/>
            <w:gridSpan w:val="2"/>
          </w:tcPr>
          <w:p w14:paraId="3ACF458C" w14:textId="77777777" w:rsidR="00B8686D" w:rsidRPr="00A22FE6" w:rsidRDefault="00B8686D" w:rsidP="00804B0E">
            <w:pPr>
              <w:keepNext/>
            </w:pPr>
          </w:p>
        </w:tc>
      </w:tr>
      <w:tr w:rsidR="00B8686D" w:rsidRPr="00A22FE6" w14:paraId="30B033AC" w14:textId="77777777" w:rsidTr="00804B0E">
        <w:trPr>
          <w:jc w:val="center"/>
        </w:trPr>
        <w:tc>
          <w:tcPr>
            <w:tcW w:w="4876" w:type="dxa"/>
            <w:hideMark/>
          </w:tcPr>
          <w:p w14:paraId="263F3C3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2F6C9FF" w14:textId="77777777" w:rsidR="00B8686D" w:rsidRPr="00A22FE6" w:rsidRDefault="00B8686D" w:rsidP="00804B0E">
            <w:pPr>
              <w:pStyle w:val="ColumnHeading"/>
              <w:keepNext/>
              <w:rPr>
                <w:lang w:val="en-GB"/>
              </w:rPr>
            </w:pPr>
            <w:r w:rsidRPr="00A22FE6">
              <w:rPr>
                <w:lang w:val="en-GB"/>
              </w:rPr>
              <w:t>Amendment</w:t>
            </w:r>
          </w:p>
        </w:tc>
      </w:tr>
      <w:tr w:rsidR="00B8686D" w:rsidRPr="00A22FE6" w14:paraId="771538B2" w14:textId="77777777" w:rsidTr="00804B0E">
        <w:trPr>
          <w:jc w:val="center"/>
        </w:trPr>
        <w:tc>
          <w:tcPr>
            <w:tcW w:w="4876" w:type="dxa"/>
            <w:hideMark/>
          </w:tcPr>
          <w:p w14:paraId="72BB26DF" w14:textId="77777777" w:rsidR="00B8686D" w:rsidRPr="00A22FE6" w:rsidRDefault="00B8686D" w:rsidP="00804B0E">
            <w:pPr>
              <w:pStyle w:val="Normal6"/>
              <w:rPr>
                <w:lang w:val="en-GB"/>
              </w:rPr>
            </w:pPr>
            <w:r w:rsidRPr="00A22FE6">
              <w:rPr>
                <w:lang w:val="en-GB"/>
              </w:rPr>
              <w:t xml:space="preserve">The preliminary findings shall indicate corrective measures the lead supervisory authority </w:t>
            </w:r>
            <w:r w:rsidRPr="00A22FE6">
              <w:rPr>
                <w:b/>
                <w:i/>
                <w:lang w:val="en-GB"/>
              </w:rPr>
              <w:t>intends to use</w:t>
            </w:r>
            <w:r w:rsidRPr="00A22FE6">
              <w:rPr>
                <w:lang w:val="en-GB"/>
              </w:rPr>
              <w:t>.</w:t>
            </w:r>
          </w:p>
        </w:tc>
        <w:tc>
          <w:tcPr>
            <w:tcW w:w="4876" w:type="dxa"/>
            <w:hideMark/>
          </w:tcPr>
          <w:p w14:paraId="10CF2D9A" w14:textId="77777777" w:rsidR="00B8686D" w:rsidRPr="00A22FE6" w:rsidRDefault="00B8686D" w:rsidP="00804B0E">
            <w:pPr>
              <w:pStyle w:val="Normal6"/>
              <w:rPr>
                <w:szCs w:val="24"/>
                <w:lang w:val="en-GB"/>
              </w:rPr>
            </w:pPr>
            <w:r w:rsidRPr="00A22FE6">
              <w:rPr>
                <w:lang w:val="en-GB"/>
              </w:rPr>
              <w:t xml:space="preserve">The preliminary findings shall indicate </w:t>
            </w:r>
            <w:r w:rsidRPr="00A22FE6">
              <w:rPr>
                <w:b/>
                <w:i/>
                <w:lang w:val="en-GB"/>
              </w:rPr>
              <w:t>the</w:t>
            </w:r>
            <w:r w:rsidRPr="00A22FE6">
              <w:rPr>
                <w:lang w:val="en-GB"/>
              </w:rPr>
              <w:t xml:space="preserve"> corrective measures </w:t>
            </w:r>
            <w:r w:rsidRPr="00A22FE6">
              <w:rPr>
                <w:b/>
                <w:i/>
                <w:lang w:val="en-GB"/>
              </w:rPr>
              <w:t>that are considered by</w:t>
            </w:r>
            <w:r w:rsidRPr="00A22FE6">
              <w:rPr>
                <w:lang w:val="en-GB"/>
              </w:rPr>
              <w:t xml:space="preserve"> the lead supervisory authority.</w:t>
            </w:r>
          </w:p>
        </w:tc>
      </w:tr>
    </w:tbl>
    <w:p w14:paraId="042CF702" w14:textId="77777777" w:rsidR="00B8686D" w:rsidRPr="00A22FE6" w:rsidRDefault="00B8686D" w:rsidP="00B8686D"/>
    <w:p w14:paraId="4C0CC26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141</w:t>
      </w:r>
    </w:p>
    <w:p w14:paraId="208A7F26" w14:textId="77777777" w:rsidR="00B8686D" w:rsidRPr="00A22FE6" w:rsidRDefault="00B8686D" w:rsidP="00B8686D"/>
    <w:p w14:paraId="7C3CA234" w14:textId="77777777" w:rsidR="00B8686D" w:rsidRPr="00A22FE6" w:rsidRDefault="00B8686D" w:rsidP="00B8686D">
      <w:pPr>
        <w:pStyle w:val="NormalBold"/>
        <w:keepNext/>
      </w:pPr>
      <w:r w:rsidRPr="00A22FE6">
        <w:t>Proposal for a regulation</w:t>
      </w:r>
    </w:p>
    <w:p w14:paraId="3D279715" w14:textId="77777777" w:rsidR="00B8686D" w:rsidRPr="00A22FE6" w:rsidRDefault="00B8686D" w:rsidP="00B8686D">
      <w:pPr>
        <w:pStyle w:val="NormalBold"/>
      </w:pPr>
      <w:r w:rsidRPr="00A22FE6">
        <w:t>Article 14 – paragraph 2 – subparagraph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6508B2A" w14:textId="77777777" w:rsidTr="00804B0E">
        <w:trPr>
          <w:jc w:val="center"/>
        </w:trPr>
        <w:tc>
          <w:tcPr>
            <w:tcW w:w="9752" w:type="dxa"/>
            <w:gridSpan w:val="2"/>
          </w:tcPr>
          <w:p w14:paraId="32DBD393" w14:textId="77777777" w:rsidR="00B8686D" w:rsidRPr="00A22FE6" w:rsidRDefault="00B8686D" w:rsidP="00804B0E">
            <w:pPr>
              <w:keepNext/>
            </w:pPr>
          </w:p>
        </w:tc>
      </w:tr>
      <w:tr w:rsidR="00B8686D" w:rsidRPr="00A22FE6" w14:paraId="03EA8CB9" w14:textId="77777777" w:rsidTr="00804B0E">
        <w:trPr>
          <w:jc w:val="center"/>
        </w:trPr>
        <w:tc>
          <w:tcPr>
            <w:tcW w:w="4876" w:type="dxa"/>
            <w:hideMark/>
          </w:tcPr>
          <w:p w14:paraId="4AF79F2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8A16D4B" w14:textId="77777777" w:rsidR="00B8686D" w:rsidRPr="00A22FE6" w:rsidRDefault="00B8686D" w:rsidP="00804B0E">
            <w:pPr>
              <w:pStyle w:val="ColumnHeading"/>
              <w:keepNext/>
              <w:rPr>
                <w:lang w:val="en-GB"/>
              </w:rPr>
            </w:pPr>
            <w:r w:rsidRPr="00A22FE6">
              <w:rPr>
                <w:lang w:val="en-GB"/>
              </w:rPr>
              <w:t>Amendment</w:t>
            </w:r>
          </w:p>
        </w:tc>
      </w:tr>
      <w:tr w:rsidR="00B8686D" w:rsidRPr="00A22FE6" w14:paraId="58C1FC53" w14:textId="77777777" w:rsidTr="00804B0E">
        <w:trPr>
          <w:jc w:val="center"/>
        </w:trPr>
        <w:tc>
          <w:tcPr>
            <w:tcW w:w="4876" w:type="dxa"/>
            <w:hideMark/>
          </w:tcPr>
          <w:p w14:paraId="58254AB4" w14:textId="77777777" w:rsidR="00B8686D" w:rsidRPr="00A22FE6" w:rsidRDefault="00B8686D" w:rsidP="00804B0E">
            <w:pPr>
              <w:pStyle w:val="Normal6"/>
              <w:rPr>
                <w:lang w:val="en-GB"/>
              </w:rPr>
            </w:pPr>
            <w:r w:rsidRPr="00A22FE6">
              <w:rPr>
                <w:lang w:val="en-GB"/>
              </w:rPr>
              <w:t xml:space="preserve">Where the lead supervisory authority </w:t>
            </w:r>
            <w:r w:rsidRPr="00A22FE6">
              <w:rPr>
                <w:b/>
                <w:i/>
                <w:lang w:val="en-GB"/>
              </w:rPr>
              <w:t>intends to impose</w:t>
            </w:r>
            <w:r w:rsidRPr="00A22FE6">
              <w:rPr>
                <w:lang w:val="en-GB"/>
              </w:rPr>
              <w:t xml:space="preserve"> a fine, it shall list in the preliminary findings the relevant elements on which it </w:t>
            </w:r>
            <w:r w:rsidRPr="00A22FE6">
              <w:rPr>
                <w:b/>
                <w:i/>
                <w:lang w:val="en-GB"/>
              </w:rPr>
              <w:t>relies</w:t>
            </w:r>
            <w:r w:rsidRPr="00A22FE6">
              <w:rPr>
                <w:lang w:val="en-GB"/>
              </w:rPr>
              <w:t xml:space="preserve"> while calculating the fine. In particular, the lead supervisory authority shall list the essential facts and matters of law which may result in the imposition of the fine and the elements listed in Article 83(2) of Regulation (EU) 2016/679, including any aggravating or mitigating factors it will take into account.</w:t>
            </w:r>
          </w:p>
        </w:tc>
        <w:tc>
          <w:tcPr>
            <w:tcW w:w="4876" w:type="dxa"/>
            <w:hideMark/>
          </w:tcPr>
          <w:p w14:paraId="29AFCFC2" w14:textId="77777777" w:rsidR="00B8686D" w:rsidRPr="00A22FE6" w:rsidRDefault="00B8686D" w:rsidP="00804B0E">
            <w:pPr>
              <w:pStyle w:val="Normal6"/>
              <w:rPr>
                <w:szCs w:val="24"/>
                <w:lang w:val="en-GB"/>
              </w:rPr>
            </w:pPr>
            <w:r w:rsidRPr="00A22FE6">
              <w:rPr>
                <w:lang w:val="en-GB"/>
              </w:rPr>
              <w:t xml:space="preserve">Where the lead supervisory authority </w:t>
            </w:r>
            <w:r w:rsidRPr="00A22FE6">
              <w:rPr>
                <w:b/>
                <w:i/>
                <w:lang w:val="en-GB"/>
              </w:rPr>
              <w:t>considers imposing</w:t>
            </w:r>
            <w:r w:rsidRPr="00A22FE6">
              <w:rPr>
                <w:lang w:val="en-GB"/>
              </w:rPr>
              <w:t xml:space="preserve"> a fine, it shall list in the preliminary findings the relevant elements on which it </w:t>
            </w:r>
            <w:r w:rsidRPr="00A22FE6">
              <w:rPr>
                <w:b/>
                <w:i/>
                <w:lang w:val="en-GB"/>
              </w:rPr>
              <w:t>intends to rely in deciding whether to impose an administrative fine and</w:t>
            </w:r>
            <w:r w:rsidRPr="00A22FE6">
              <w:rPr>
                <w:lang w:val="en-GB"/>
              </w:rPr>
              <w:t xml:space="preserve"> while calculating the fine. In particular, the lead supervisory authority shall list the essential facts and matters of law which may result in the imposition of the fine and the elements listed in Article 83(2) of Regulation (EU) 2016/679, including any aggravating or mitigating factors it will take into account.</w:t>
            </w:r>
          </w:p>
        </w:tc>
      </w:tr>
    </w:tbl>
    <w:p w14:paraId="24F9D47F" w14:textId="77777777" w:rsidR="00B8686D" w:rsidRPr="00A22FE6" w:rsidRDefault="00B8686D" w:rsidP="00B8686D"/>
    <w:p w14:paraId="1F59C58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142</w:t>
      </w:r>
    </w:p>
    <w:p w14:paraId="51FBD17D" w14:textId="77777777" w:rsidR="00B8686D" w:rsidRPr="00A22FE6" w:rsidRDefault="00B8686D" w:rsidP="00B8686D"/>
    <w:p w14:paraId="44A09581" w14:textId="77777777" w:rsidR="00B8686D" w:rsidRPr="00A22FE6" w:rsidRDefault="00B8686D" w:rsidP="00B8686D">
      <w:pPr>
        <w:pStyle w:val="NormalBold"/>
        <w:keepNext/>
      </w:pPr>
      <w:r w:rsidRPr="00A22FE6">
        <w:t>Proposal for a regulation</w:t>
      </w:r>
    </w:p>
    <w:p w14:paraId="5F9461AF" w14:textId="77777777" w:rsidR="00B8686D" w:rsidRPr="00A22FE6" w:rsidRDefault="00B8686D" w:rsidP="00B8686D">
      <w:pPr>
        <w:pStyle w:val="NormalBold"/>
      </w:pPr>
      <w:r w:rsidRPr="00A22FE6">
        <w:t>Article 14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D6E4AF6" w14:textId="77777777" w:rsidTr="00804B0E">
        <w:trPr>
          <w:jc w:val="center"/>
        </w:trPr>
        <w:tc>
          <w:tcPr>
            <w:tcW w:w="9752" w:type="dxa"/>
            <w:gridSpan w:val="2"/>
          </w:tcPr>
          <w:p w14:paraId="5A745F06" w14:textId="77777777" w:rsidR="00B8686D" w:rsidRPr="00A22FE6" w:rsidRDefault="00B8686D" w:rsidP="00804B0E">
            <w:pPr>
              <w:keepNext/>
            </w:pPr>
          </w:p>
        </w:tc>
      </w:tr>
      <w:tr w:rsidR="00B8686D" w:rsidRPr="00A22FE6" w14:paraId="0468A832" w14:textId="77777777" w:rsidTr="00804B0E">
        <w:trPr>
          <w:jc w:val="center"/>
        </w:trPr>
        <w:tc>
          <w:tcPr>
            <w:tcW w:w="4876" w:type="dxa"/>
            <w:hideMark/>
          </w:tcPr>
          <w:p w14:paraId="4B3E9AC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BC4B536" w14:textId="77777777" w:rsidR="00B8686D" w:rsidRPr="00A22FE6" w:rsidRDefault="00B8686D" w:rsidP="00804B0E">
            <w:pPr>
              <w:pStyle w:val="ColumnHeading"/>
              <w:keepNext/>
              <w:rPr>
                <w:lang w:val="en-GB"/>
              </w:rPr>
            </w:pPr>
            <w:r w:rsidRPr="00A22FE6">
              <w:rPr>
                <w:lang w:val="en-GB"/>
              </w:rPr>
              <w:t>Amendment</w:t>
            </w:r>
          </w:p>
        </w:tc>
      </w:tr>
      <w:tr w:rsidR="00B8686D" w:rsidRPr="00A22FE6" w14:paraId="063C341C" w14:textId="77777777" w:rsidTr="00804B0E">
        <w:trPr>
          <w:jc w:val="center"/>
        </w:trPr>
        <w:tc>
          <w:tcPr>
            <w:tcW w:w="4876" w:type="dxa"/>
            <w:hideMark/>
          </w:tcPr>
          <w:p w14:paraId="3E0935E5" w14:textId="77777777" w:rsidR="00B8686D" w:rsidRPr="00A22FE6" w:rsidRDefault="00B8686D" w:rsidP="00804B0E">
            <w:pPr>
              <w:pStyle w:val="Normal6"/>
              <w:rPr>
                <w:lang w:val="en-GB"/>
              </w:rPr>
            </w:pPr>
            <w:r w:rsidRPr="00A22FE6">
              <w:rPr>
                <w:lang w:val="en-GB"/>
              </w:rPr>
              <w:t>3.</w:t>
            </w:r>
            <w:r w:rsidRPr="00A22FE6">
              <w:rPr>
                <w:lang w:val="en-GB"/>
              </w:rPr>
              <w:tab/>
              <w:t>The lead supervisory authority shall notify preliminary findings to each of the parties under investigation.</w:t>
            </w:r>
          </w:p>
        </w:tc>
        <w:tc>
          <w:tcPr>
            <w:tcW w:w="4876" w:type="dxa"/>
            <w:hideMark/>
          </w:tcPr>
          <w:p w14:paraId="026560B8" w14:textId="77777777" w:rsidR="00B8686D" w:rsidRPr="00A22FE6" w:rsidRDefault="00B8686D" w:rsidP="00804B0E">
            <w:pPr>
              <w:pStyle w:val="Normal6"/>
              <w:rPr>
                <w:szCs w:val="24"/>
                <w:lang w:val="en-GB"/>
              </w:rPr>
            </w:pPr>
            <w:r w:rsidRPr="00A22FE6">
              <w:rPr>
                <w:lang w:val="en-GB"/>
              </w:rPr>
              <w:t>3.</w:t>
            </w:r>
            <w:r w:rsidRPr="00A22FE6">
              <w:rPr>
                <w:lang w:val="en-GB"/>
              </w:rPr>
              <w:tab/>
              <w:t xml:space="preserve">The lead supervisory authority shall notify preliminary findings to each of the parties under investigation </w:t>
            </w:r>
            <w:r w:rsidRPr="00A22FE6">
              <w:rPr>
                <w:b/>
                <w:i/>
                <w:lang w:val="en-GB"/>
              </w:rPr>
              <w:t>that may be subject to the exercise of a corrective power, as well as to the supervisory authority with which the complaint was lodged and the supervisory authorities concerned</w:t>
            </w:r>
            <w:r w:rsidRPr="00A22FE6">
              <w:rPr>
                <w:lang w:val="en-GB"/>
              </w:rPr>
              <w:t xml:space="preserve">. </w:t>
            </w:r>
            <w:r w:rsidRPr="00A22FE6">
              <w:rPr>
                <w:b/>
                <w:i/>
                <w:lang w:val="en-GB"/>
              </w:rPr>
              <w:t xml:space="preserve">The supervisory authority with which the complaint was lodged shall </w:t>
            </w:r>
            <w:r w:rsidRPr="00A22FE6">
              <w:rPr>
                <w:b/>
                <w:i/>
                <w:lang w:val="en-GB"/>
              </w:rPr>
              <w:lastRenderedPageBreak/>
              <w:t>notify preliminary findings to the complainant.</w:t>
            </w:r>
          </w:p>
        </w:tc>
      </w:tr>
    </w:tbl>
    <w:p w14:paraId="4EA7D1AB" w14:textId="77777777" w:rsidR="00B8686D" w:rsidRPr="00A22FE6" w:rsidRDefault="00B8686D" w:rsidP="00B8686D"/>
    <w:p w14:paraId="1723602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143</w:t>
      </w:r>
    </w:p>
    <w:p w14:paraId="432BCCCC" w14:textId="77777777" w:rsidR="00B8686D" w:rsidRPr="00A22FE6" w:rsidRDefault="00B8686D" w:rsidP="00B8686D"/>
    <w:p w14:paraId="025C7CCA" w14:textId="77777777" w:rsidR="00B8686D" w:rsidRPr="00A22FE6" w:rsidRDefault="00B8686D" w:rsidP="00B8686D">
      <w:pPr>
        <w:pStyle w:val="NormalBold"/>
        <w:keepNext/>
      </w:pPr>
      <w:r w:rsidRPr="00A22FE6">
        <w:t>Proposal for a regulation</w:t>
      </w:r>
    </w:p>
    <w:p w14:paraId="312BFA38" w14:textId="77777777" w:rsidR="00B8686D" w:rsidRPr="00A22FE6" w:rsidRDefault="00B8686D" w:rsidP="00B8686D">
      <w:pPr>
        <w:pStyle w:val="NormalBold"/>
      </w:pPr>
      <w:r w:rsidRPr="00A22FE6">
        <w:t>Article 14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2102423" w14:textId="77777777" w:rsidTr="00804B0E">
        <w:trPr>
          <w:jc w:val="center"/>
        </w:trPr>
        <w:tc>
          <w:tcPr>
            <w:tcW w:w="9752" w:type="dxa"/>
            <w:gridSpan w:val="2"/>
          </w:tcPr>
          <w:p w14:paraId="7F2B0FF5" w14:textId="77777777" w:rsidR="00B8686D" w:rsidRPr="00A22FE6" w:rsidRDefault="00B8686D" w:rsidP="00804B0E">
            <w:pPr>
              <w:keepNext/>
            </w:pPr>
          </w:p>
        </w:tc>
      </w:tr>
      <w:tr w:rsidR="00B8686D" w:rsidRPr="00A22FE6" w14:paraId="088DE9FF" w14:textId="77777777" w:rsidTr="00804B0E">
        <w:trPr>
          <w:jc w:val="center"/>
        </w:trPr>
        <w:tc>
          <w:tcPr>
            <w:tcW w:w="4876" w:type="dxa"/>
            <w:hideMark/>
          </w:tcPr>
          <w:p w14:paraId="30472F8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5F81016" w14:textId="77777777" w:rsidR="00B8686D" w:rsidRPr="00A22FE6" w:rsidRDefault="00B8686D" w:rsidP="00804B0E">
            <w:pPr>
              <w:pStyle w:val="ColumnHeading"/>
              <w:keepNext/>
              <w:rPr>
                <w:lang w:val="en-GB"/>
              </w:rPr>
            </w:pPr>
            <w:r w:rsidRPr="00A22FE6">
              <w:rPr>
                <w:lang w:val="en-GB"/>
              </w:rPr>
              <w:t>Amendment</w:t>
            </w:r>
          </w:p>
        </w:tc>
      </w:tr>
      <w:tr w:rsidR="00B8686D" w:rsidRPr="00A22FE6" w14:paraId="7A76F0B8" w14:textId="77777777" w:rsidTr="00804B0E">
        <w:trPr>
          <w:jc w:val="center"/>
        </w:trPr>
        <w:tc>
          <w:tcPr>
            <w:tcW w:w="4876" w:type="dxa"/>
            <w:hideMark/>
          </w:tcPr>
          <w:p w14:paraId="4756927C" w14:textId="77777777" w:rsidR="00B8686D" w:rsidRPr="00A22FE6" w:rsidRDefault="00B8686D" w:rsidP="00804B0E">
            <w:pPr>
              <w:pStyle w:val="Normal6"/>
              <w:rPr>
                <w:lang w:val="en-GB"/>
              </w:rPr>
            </w:pPr>
            <w:r w:rsidRPr="00A22FE6">
              <w:rPr>
                <w:b/>
                <w:i/>
                <w:lang w:val="en-GB"/>
              </w:rPr>
              <w:t>4.</w:t>
            </w:r>
            <w:r w:rsidRPr="00A22FE6">
              <w:rPr>
                <w:b/>
                <w:i/>
                <w:lang w:val="en-GB"/>
              </w:rPr>
              <w:tab/>
              <w:t>The lead supervisory authority shall, when notifying the preliminary findings to the parties under investigation, set a time-limit within which these parties may provide their views in writing. The lead supervisory authority shall not be obliged to take into account written views received after the expiry of that time-limit.</w:t>
            </w:r>
          </w:p>
        </w:tc>
        <w:tc>
          <w:tcPr>
            <w:tcW w:w="4876" w:type="dxa"/>
            <w:hideMark/>
          </w:tcPr>
          <w:p w14:paraId="5F3E7763" w14:textId="77777777" w:rsidR="00B8686D" w:rsidRPr="00A22FE6" w:rsidRDefault="00B8686D" w:rsidP="00804B0E">
            <w:pPr>
              <w:pStyle w:val="Normal6"/>
              <w:rPr>
                <w:szCs w:val="24"/>
                <w:lang w:val="en-GB"/>
              </w:rPr>
            </w:pPr>
            <w:r w:rsidRPr="00A22FE6">
              <w:rPr>
                <w:b/>
                <w:i/>
                <w:lang w:val="en-GB"/>
              </w:rPr>
              <w:t>deleted</w:t>
            </w:r>
          </w:p>
        </w:tc>
      </w:tr>
    </w:tbl>
    <w:p w14:paraId="3FFDC84B" w14:textId="77777777" w:rsidR="00B8686D" w:rsidRPr="00A22FE6" w:rsidRDefault="00B8686D" w:rsidP="00B8686D"/>
    <w:p w14:paraId="05F9AC0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144</w:t>
      </w:r>
    </w:p>
    <w:p w14:paraId="564A6183" w14:textId="77777777" w:rsidR="00B8686D" w:rsidRPr="00A22FE6" w:rsidRDefault="00B8686D" w:rsidP="00B8686D"/>
    <w:p w14:paraId="7E8BC2EA" w14:textId="77777777" w:rsidR="00B8686D" w:rsidRPr="00A22FE6" w:rsidRDefault="00B8686D" w:rsidP="00B8686D">
      <w:pPr>
        <w:pStyle w:val="NormalBold"/>
        <w:keepNext/>
      </w:pPr>
      <w:r w:rsidRPr="00A22FE6">
        <w:t>Proposal for a regulation</w:t>
      </w:r>
    </w:p>
    <w:p w14:paraId="52C19387" w14:textId="77777777" w:rsidR="00B8686D" w:rsidRPr="00A22FE6" w:rsidRDefault="00B8686D" w:rsidP="00B8686D">
      <w:pPr>
        <w:pStyle w:val="NormalBold"/>
      </w:pPr>
      <w:r w:rsidRPr="00A22FE6">
        <w:t>Article 14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F6961E0" w14:textId="77777777" w:rsidTr="00804B0E">
        <w:trPr>
          <w:jc w:val="center"/>
        </w:trPr>
        <w:tc>
          <w:tcPr>
            <w:tcW w:w="9752" w:type="dxa"/>
            <w:gridSpan w:val="2"/>
          </w:tcPr>
          <w:p w14:paraId="67457A15" w14:textId="77777777" w:rsidR="00B8686D" w:rsidRPr="00A22FE6" w:rsidRDefault="00B8686D" w:rsidP="00804B0E">
            <w:pPr>
              <w:keepNext/>
            </w:pPr>
          </w:p>
        </w:tc>
      </w:tr>
      <w:tr w:rsidR="00B8686D" w:rsidRPr="00A22FE6" w14:paraId="63150F38" w14:textId="77777777" w:rsidTr="00804B0E">
        <w:trPr>
          <w:jc w:val="center"/>
        </w:trPr>
        <w:tc>
          <w:tcPr>
            <w:tcW w:w="4876" w:type="dxa"/>
            <w:hideMark/>
          </w:tcPr>
          <w:p w14:paraId="38DCBDF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76FB23A" w14:textId="77777777" w:rsidR="00B8686D" w:rsidRPr="00A22FE6" w:rsidRDefault="00B8686D" w:rsidP="00804B0E">
            <w:pPr>
              <w:pStyle w:val="ColumnHeading"/>
              <w:keepNext/>
              <w:rPr>
                <w:lang w:val="en-GB"/>
              </w:rPr>
            </w:pPr>
            <w:r w:rsidRPr="00A22FE6">
              <w:rPr>
                <w:lang w:val="en-GB"/>
              </w:rPr>
              <w:t>Amendment</w:t>
            </w:r>
          </w:p>
        </w:tc>
      </w:tr>
      <w:tr w:rsidR="00B8686D" w:rsidRPr="00A22FE6" w14:paraId="6406B628" w14:textId="77777777" w:rsidTr="00804B0E">
        <w:trPr>
          <w:jc w:val="center"/>
        </w:trPr>
        <w:tc>
          <w:tcPr>
            <w:tcW w:w="4876" w:type="dxa"/>
            <w:hideMark/>
          </w:tcPr>
          <w:p w14:paraId="39F5C15E" w14:textId="77777777" w:rsidR="00B8686D" w:rsidRPr="00A22FE6" w:rsidRDefault="00B8686D" w:rsidP="00804B0E">
            <w:pPr>
              <w:pStyle w:val="Normal6"/>
              <w:rPr>
                <w:lang w:val="en-GB"/>
              </w:rPr>
            </w:pPr>
            <w:r w:rsidRPr="00A22FE6">
              <w:rPr>
                <w:b/>
                <w:i/>
                <w:lang w:val="en-GB"/>
              </w:rPr>
              <w:t>5.</w:t>
            </w:r>
            <w:r w:rsidRPr="00A22FE6">
              <w:rPr>
                <w:b/>
                <w:i/>
                <w:lang w:val="en-GB"/>
              </w:rPr>
              <w:tab/>
              <w:t>When notifying the preliminary findings to the parties under investigation, the lead supervisory authority shall provide those parties with access to the administrative file in accordance with Article 20.</w:t>
            </w:r>
          </w:p>
        </w:tc>
        <w:tc>
          <w:tcPr>
            <w:tcW w:w="4876" w:type="dxa"/>
            <w:hideMark/>
          </w:tcPr>
          <w:p w14:paraId="24080DD0" w14:textId="77777777" w:rsidR="00B8686D" w:rsidRPr="00A22FE6" w:rsidRDefault="00B8686D" w:rsidP="00804B0E">
            <w:pPr>
              <w:pStyle w:val="Normal6"/>
              <w:rPr>
                <w:szCs w:val="24"/>
                <w:lang w:val="en-GB"/>
              </w:rPr>
            </w:pPr>
            <w:r w:rsidRPr="00A22FE6">
              <w:rPr>
                <w:b/>
                <w:i/>
                <w:lang w:val="en-GB"/>
              </w:rPr>
              <w:t>deleted</w:t>
            </w:r>
          </w:p>
        </w:tc>
      </w:tr>
    </w:tbl>
    <w:p w14:paraId="70871550" w14:textId="77777777" w:rsidR="00B8686D" w:rsidRPr="00A22FE6" w:rsidRDefault="00B8686D" w:rsidP="00B8686D"/>
    <w:p w14:paraId="094996C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145</w:t>
      </w:r>
    </w:p>
    <w:p w14:paraId="6729F561" w14:textId="77777777" w:rsidR="00B8686D" w:rsidRPr="00A22FE6" w:rsidRDefault="00B8686D" w:rsidP="00B8686D"/>
    <w:p w14:paraId="4FB78711" w14:textId="77777777" w:rsidR="00B8686D" w:rsidRPr="00A22FE6" w:rsidRDefault="00B8686D" w:rsidP="00B8686D">
      <w:pPr>
        <w:pStyle w:val="NormalBold"/>
        <w:keepNext/>
      </w:pPr>
      <w:r w:rsidRPr="00A22FE6">
        <w:t>Proposal for a regulation</w:t>
      </w:r>
    </w:p>
    <w:p w14:paraId="4EC5888B" w14:textId="77777777" w:rsidR="00B8686D" w:rsidRPr="00A22FE6" w:rsidRDefault="00B8686D" w:rsidP="00B8686D">
      <w:pPr>
        <w:pStyle w:val="NormalBold"/>
      </w:pPr>
      <w:r w:rsidRPr="00A22FE6">
        <w:t>Article 14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BA41EAF" w14:textId="77777777" w:rsidTr="00804B0E">
        <w:trPr>
          <w:jc w:val="center"/>
        </w:trPr>
        <w:tc>
          <w:tcPr>
            <w:tcW w:w="9752" w:type="dxa"/>
            <w:gridSpan w:val="2"/>
          </w:tcPr>
          <w:p w14:paraId="0B140F85" w14:textId="77777777" w:rsidR="00B8686D" w:rsidRPr="00A22FE6" w:rsidRDefault="00B8686D" w:rsidP="00804B0E">
            <w:pPr>
              <w:keepNext/>
            </w:pPr>
          </w:p>
        </w:tc>
      </w:tr>
      <w:tr w:rsidR="00B8686D" w:rsidRPr="00A22FE6" w14:paraId="6B4A9655" w14:textId="77777777" w:rsidTr="00804B0E">
        <w:trPr>
          <w:jc w:val="center"/>
        </w:trPr>
        <w:tc>
          <w:tcPr>
            <w:tcW w:w="4876" w:type="dxa"/>
            <w:hideMark/>
          </w:tcPr>
          <w:p w14:paraId="0239F05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3C658D5" w14:textId="77777777" w:rsidR="00B8686D" w:rsidRPr="00A22FE6" w:rsidRDefault="00B8686D" w:rsidP="00804B0E">
            <w:pPr>
              <w:pStyle w:val="ColumnHeading"/>
              <w:keepNext/>
              <w:rPr>
                <w:lang w:val="en-GB"/>
              </w:rPr>
            </w:pPr>
            <w:r w:rsidRPr="00A22FE6">
              <w:rPr>
                <w:lang w:val="en-GB"/>
              </w:rPr>
              <w:t>Amendment</w:t>
            </w:r>
          </w:p>
        </w:tc>
      </w:tr>
      <w:tr w:rsidR="00B8686D" w:rsidRPr="00A22FE6" w14:paraId="6894EF71" w14:textId="77777777" w:rsidTr="00804B0E">
        <w:trPr>
          <w:jc w:val="center"/>
        </w:trPr>
        <w:tc>
          <w:tcPr>
            <w:tcW w:w="4876" w:type="dxa"/>
            <w:hideMark/>
          </w:tcPr>
          <w:p w14:paraId="27761922" w14:textId="77777777" w:rsidR="00B8686D" w:rsidRPr="00A22FE6" w:rsidRDefault="00B8686D" w:rsidP="00804B0E">
            <w:pPr>
              <w:pStyle w:val="Normal6"/>
              <w:rPr>
                <w:lang w:val="en-GB"/>
              </w:rPr>
            </w:pPr>
            <w:r w:rsidRPr="00A22FE6">
              <w:rPr>
                <w:lang w:val="en-GB"/>
              </w:rPr>
              <w:t>6.</w:t>
            </w:r>
            <w:r w:rsidRPr="00A22FE6">
              <w:rPr>
                <w:lang w:val="en-GB"/>
              </w:rPr>
              <w:tab/>
              <w:t xml:space="preserve">The parties under investigation may, in their written reply to preliminary findings, set out all facts and legal arguments known to them which are relevant to their defence against the allegations of the lead supervisory authority. They shall attach any relevant </w:t>
            </w:r>
            <w:r w:rsidRPr="00A22FE6">
              <w:rPr>
                <w:lang w:val="en-GB"/>
              </w:rPr>
              <w:lastRenderedPageBreak/>
              <w:t xml:space="preserve">documents as proof of the facts set out. The lead supervisory authority shall, in its draft decision, deal only with allegations, including the facts and the legal assessment based on those facts, in respect of which the parties </w:t>
            </w:r>
            <w:r w:rsidRPr="00A22FE6">
              <w:rPr>
                <w:b/>
                <w:i/>
                <w:lang w:val="en-GB"/>
              </w:rPr>
              <w:t>under investigation</w:t>
            </w:r>
            <w:r w:rsidRPr="00A22FE6">
              <w:rPr>
                <w:lang w:val="en-GB"/>
              </w:rPr>
              <w:t xml:space="preserve"> have been given the opportunity to comment.</w:t>
            </w:r>
          </w:p>
        </w:tc>
        <w:tc>
          <w:tcPr>
            <w:tcW w:w="4876" w:type="dxa"/>
            <w:hideMark/>
          </w:tcPr>
          <w:p w14:paraId="78AEE505" w14:textId="77777777" w:rsidR="00B8686D" w:rsidRPr="00A22FE6" w:rsidRDefault="00B8686D" w:rsidP="00804B0E">
            <w:pPr>
              <w:pStyle w:val="Normal6"/>
              <w:rPr>
                <w:szCs w:val="24"/>
                <w:lang w:val="en-GB"/>
              </w:rPr>
            </w:pPr>
            <w:r w:rsidRPr="00A22FE6">
              <w:rPr>
                <w:lang w:val="en-GB"/>
              </w:rPr>
              <w:lastRenderedPageBreak/>
              <w:t>6.</w:t>
            </w:r>
            <w:r w:rsidRPr="00A22FE6">
              <w:rPr>
                <w:lang w:val="en-GB"/>
              </w:rPr>
              <w:tab/>
              <w:t xml:space="preserve">The parties under investigation may, in their written reply to preliminary findings, set out all facts and legal arguments known to them which are relevant to their defence against the allegations of the lead supervisory authority. They shall attach any relevant </w:t>
            </w:r>
            <w:r w:rsidRPr="00A22FE6">
              <w:rPr>
                <w:lang w:val="en-GB"/>
              </w:rPr>
              <w:lastRenderedPageBreak/>
              <w:t xml:space="preserve">documents </w:t>
            </w:r>
            <w:proofErr w:type="gramStart"/>
            <w:r w:rsidRPr="00A22FE6">
              <w:rPr>
                <w:lang w:val="en-GB"/>
              </w:rPr>
              <w:t>as  of</w:t>
            </w:r>
            <w:proofErr w:type="gramEnd"/>
            <w:r w:rsidRPr="00A22FE6">
              <w:rPr>
                <w:lang w:val="en-GB"/>
              </w:rPr>
              <w:t xml:space="preserve"> the facts set out. The lead supervisory authority shall, in its draft decision, deal only with allegations, including the facts and the legal assessment based on those facts, in respect of which the parties have been given the opportunity to comment.</w:t>
            </w:r>
          </w:p>
        </w:tc>
      </w:tr>
    </w:tbl>
    <w:p w14:paraId="34B2C15B" w14:textId="77777777" w:rsidR="00B8686D" w:rsidRPr="00A22FE6" w:rsidRDefault="00B8686D" w:rsidP="00B8686D"/>
    <w:p w14:paraId="48B08AD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146</w:t>
      </w:r>
    </w:p>
    <w:p w14:paraId="37CB1839" w14:textId="77777777" w:rsidR="00B8686D" w:rsidRPr="00A22FE6" w:rsidRDefault="00B8686D" w:rsidP="00B8686D"/>
    <w:p w14:paraId="056D0C71" w14:textId="77777777" w:rsidR="00B8686D" w:rsidRPr="00A22FE6" w:rsidRDefault="00B8686D" w:rsidP="00B8686D">
      <w:pPr>
        <w:pStyle w:val="NormalBold"/>
        <w:keepNext/>
      </w:pPr>
      <w:r w:rsidRPr="00A22FE6">
        <w:t>Proposal for a regulation</w:t>
      </w:r>
    </w:p>
    <w:p w14:paraId="4382F456" w14:textId="77777777" w:rsidR="00B8686D" w:rsidRPr="00A22FE6" w:rsidRDefault="00B8686D" w:rsidP="00B8686D">
      <w:pPr>
        <w:pStyle w:val="NormalBold"/>
      </w:pPr>
      <w:r w:rsidRPr="00A22FE6">
        <w:t>Article 15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1E8CEBE" w14:textId="77777777" w:rsidTr="00804B0E">
        <w:trPr>
          <w:jc w:val="center"/>
        </w:trPr>
        <w:tc>
          <w:tcPr>
            <w:tcW w:w="9752" w:type="dxa"/>
            <w:gridSpan w:val="2"/>
          </w:tcPr>
          <w:p w14:paraId="11E4644E" w14:textId="77777777" w:rsidR="00B8686D" w:rsidRPr="00A22FE6" w:rsidRDefault="00B8686D" w:rsidP="00804B0E">
            <w:pPr>
              <w:keepNext/>
            </w:pPr>
          </w:p>
        </w:tc>
      </w:tr>
      <w:tr w:rsidR="00B8686D" w:rsidRPr="00A22FE6" w14:paraId="60FB47B6" w14:textId="77777777" w:rsidTr="00804B0E">
        <w:trPr>
          <w:jc w:val="center"/>
        </w:trPr>
        <w:tc>
          <w:tcPr>
            <w:tcW w:w="4876" w:type="dxa"/>
            <w:hideMark/>
          </w:tcPr>
          <w:p w14:paraId="5B5010A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99C01BC" w14:textId="77777777" w:rsidR="00B8686D" w:rsidRPr="00A22FE6" w:rsidRDefault="00B8686D" w:rsidP="00804B0E">
            <w:pPr>
              <w:pStyle w:val="ColumnHeading"/>
              <w:keepNext/>
              <w:rPr>
                <w:lang w:val="en-GB"/>
              </w:rPr>
            </w:pPr>
            <w:r w:rsidRPr="00A22FE6">
              <w:rPr>
                <w:lang w:val="en-GB"/>
              </w:rPr>
              <w:t>Amendment</w:t>
            </w:r>
          </w:p>
        </w:tc>
      </w:tr>
      <w:tr w:rsidR="00B8686D" w:rsidRPr="00A22FE6" w14:paraId="4347D912" w14:textId="77777777" w:rsidTr="00804B0E">
        <w:trPr>
          <w:jc w:val="center"/>
        </w:trPr>
        <w:tc>
          <w:tcPr>
            <w:tcW w:w="4876" w:type="dxa"/>
            <w:hideMark/>
          </w:tcPr>
          <w:p w14:paraId="22FAF6B9" w14:textId="77777777" w:rsidR="00B8686D" w:rsidRPr="00A22FE6" w:rsidRDefault="00B8686D" w:rsidP="00804B0E">
            <w:pPr>
              <w:pStyle w:val="Normal6"/>
              <w:jc w:val="center"/>
              <w:rPr>
                <w:lang w:val="en-GB"/>
              </w:rPr>
            </w:pPr>
            <w:r w:rsidRPr="00A22FE6">
              <w:rPr>
                <w:b/>
                <w:i/>
                <w:lang w:val="en-GB"/>
              </w:rPr>
              <w:t>Article 15</w:t>
            </w:r>
          </w:p>
        </w:tc>
        <w:tc>
          <w:tcPr>
            <w:tcW w:w="4876" w:type="dxa"/>
            <w:hideMark/>
          </w:tcPr>
          <w:p w14:paraId="10D7D660" w14:textId="77777777" w:rsidR="00B8686D" w:rsidRPr="00A22FE6" w:rsidRDefault="00B8686D" w:rsidP="00804B0E">
            <w:pPr>
              <w:pStyle w:val="Normal6"/>
              <w:rPr>
                <w:szCs w:val="24"/>
                <w:lang w:val="en-GB"/>
              </w:rPr>
            </w:pPr>
            <w:r w:rsidRPr="00A22FE6">
              <w:rPr>
                <w:b/>
                <w:i/>
                <w:lang w:val="en-GB"/>
              </w:rPr>
              <w:t>deleted</w:t>
            </w:r>
          </w:p>
        </w:tc>
      </w:tr>
      <w:tr w:rsidR="00B8686D" w:rsidRPr="00A22FE6" w14:paraId="52706E22" w14:textId="77777777" w:rsidTr="00804B0E">
        <w:trPr>
          <w:jc w:val="center"/>
        </w:trPr>
        <w:tc>
          <w:tcPr>
            <w:tcW w:w="4876" w:type="dxa"/>
            <w:hideMark/>
          </w:tcPr>
          <w:p w14:paraId="365F6A38" w14:textId="77777777" w:rsidR="00B8686D" w:rsidRPr="00A22FE6" w:rsidRDefault="00B8686D" w:rsidP="00804B0E">
            <w:pPr>
              <w:pStyle w:val="Normal6"/>
              <w:jc w:val="center"/>
              <w:rPr>
                <w:lang w:val="en-GB"/>
              </w:rPr>
            </w:pPr>
            <w:r w:rsidRPr="00A22FE6">
              <w:rPr>
                <w:b/>
                <w:i/>
                <w:lang w:val="en-GB"/>
              </w:rPr>
              <w:t>Transmission of preliminary findings to complainants</w:t>
            </w:r>
          </w:p>
        </w:tc>
        <w:tc>
          <w:tcPr>
            <w:tcW w:w="4876" w:type="dxa"/>
          </w:tcPr>
          <w:p w14:paraId="057AC8A7" w14:textId="77777777" w:rsidR="00B8686D" w:rsidRPr="00A22FE6" w:rsidRDefault="00B8686D" w:rsidP="00804B0E">
            <w:pPr>
              <w:pStyle w:val="Normal6"/>
              <w:rPr>
                <w:szCs w:val="24"/>
                <w:lang w:val="en-GB"/>
              </w:rPr>
            </w:pPr>
          </w:p>
        </w:tc>
      </w:tr>
      <w:tr w:rsidR="00B8686D" w:rsidRPr="00A22FE6" w14:paraId="6F3D2EC3" w14:textId="77777777" w:rsidTr="00804B0E">
        <w:trPr>
          <w:jc w:val="center"/>
        </w:trPr>
        <w:tc>
          <w:tcPr>
            <w:tcW w:w="4876" w:type="dxa"/>
            <w:hideMark/>
          </w:tcPr>
          <w:p w14:paraId="3E3DE26C" w14:textId="77777777" w:rsidR="00B8686D" w:rsidRPr="00A22FE6" w:rsidRDefault="00B8686D" w:rsidP="00804B0E">
            <w:pPr>
              <w:pStyle w:val="Normal6"/>
              <w:rPr>
                <w:lang w:val="en-GB"/>
              </w:rPr>
            </w:pPr>
            <w:r w:rsidRPr="00A22FE6">
              <w:rPr>
                <w:b/>
                <w:i/>
                <w:lang w:val="en-GB"/>
              </w:rPr>
              <w:t>1.</w:t>
            </w:r>
            <w:r w:rsidRPr="00A22FE6">
              <w:rPr>
                <w:b/>
                <w:i/>
                <w:lang w:val="en-GB"/>
              </w:rPr>
              <w:tab/>
              <w:t>Where the lead supervisory authority issues preliminary findings relating to a matter in respect of which it has received a complaint, the supervisory authority with which the complaint was lodged shall provide the complainant with a non-confidential version of the preliminary findings and set a time-limit within which the complainant may make known its views in writing.</w:t>
            </w:r>
          </w:p>
        </w:tc>
        <w:tc>
          <w:tcPr>
            <w:tcW w:w="4876" w:type="dxa"/>
          </w:tcPr>
          <w:p w14:paraId="67241B6E" w14:textId="77777777" w:rsidR="00B8686D" w:rsidRPr="00A22FE6" w:rsidRDefault="00B8686D" w:rsidP="00804B0E">
            <w:pPr>
              <w:pStyle w:val="Normal6"/>
              <w:rPr>
                <w:szCs w:val="24"/>
                <w:lang w:val="en-GB"/>
              </w:rPr>
            </w:pPr>
          </w:p>
        </w:tc>
      </w:tr>
      <w:tr w:rsidR="00B8686D" w:rsidRPr="00A22FE6" w14:paraId="6EBEA671" w14:textId="77777777" w:rsidTr="00804B0E">
        <w:trPr>
          <w:jc w:val="center"/>
        </w:trPr>
        <w:tc>
          <w:tcPr>
            <w:tcW w:w="4876" w:type="dxa"/>
            <w:hideMark/>
          </w:tcPr>
          <w:p w14:paraId="1937ECF2" w14:textId="77777777" w:rsidR="00B8686D" w:rsidRPr="00A22FE6" w:rsidRDefault="00B8686D" w:rsidP="00804B0E">
            <w:pPr>
              <w:pStyle w:val="Normal6"/>
              <w:rPr>
                <w:lang w:val="en-GB"/>
              </w:rPr>
            </w:pPr>
            <w:r w:rsidRPr="00A22FE6">
              <w:rPr>
                <w:b/>
                <w:i/>
                <w:lang w:val="en-GB"/>
              </w:rPr>
              <w:t>2.</w:t>
            </w:r>
            <w:r w:rsidRPr="00A22FE6">
              <w:rPr>
                <w:b/>
                <w:i/>
                <w:lang w:val="en-GB"/>
              </w:rPr>
              <w:tab/>
              <w:t>Paragraph 1 shall apply also when a supervisory authority, where appropriate, treats several complaints jointly, splits the complaints in several parts or in any other way exercises its discretion concerning the scope of the investigation as set out in preliminary findings.</w:t>
            </w:r>
          </w:p>
        </w:tc>
        <w:tc>
          <w:tcPr>
            <w:tcW w:w="4876" w:type="dxa"/>
          </w:tcPr>
          <w:p w14:paraId="1189CE5E" w14:textId="77777777" w:rsidR="00B8686D" w:rsidRPr="00A22FE6" w:rsidRDefault="00B8686D" w:rsidP="00804B0E">
            <w:pPr>
              <w:pStyle w:val="Normal6"/>
              <w:rPr>
                <w:szCs w:val="24"/>
                <w:lang w:val="en-GB"/>
              </w:rPr>
            </w:pPr>
          </w:p>
        </w:tc>
      </w:tr>
      <w:tr w:rsidR="00B8686D" w:rsidRPr="00A22FE6" w14:paraId="299EBC0D" w14:textId="77777777" w:rsidTr="00804B0E">
        <w:trPr>
          <w:jc w:val="center"/>
        </w:trPr>
        <w:tc>
          <w:tcPr>
            <w:tcW w:w="4876" w:type="dxa"/>
            <w:hideMark/>
          </w:tcPr>
          <w:p w14:paraId="23042308" w14:textId="77777777" w:rsidR="00B8686D" w:rsidRPr="00A22FE6" w:rsidRDefault="00B8686D" w:rsidP="00804B0E">
            <w:pPr>
              <w:pStyle w:val="Normal6"/>
              <w:rPr>
                <w:lang w:val="en-GB"/>
              </w:rPr>
            </w:pPr>
            <w:r w:rsidRPr="00A22FE6">
              <w:rPr>
                <w:b/>
                <w:i/>
                <w:lang w:val="en-GB"/>
              </w:rPr>
              <w:t>3.</w:t>
            </w:r>
            <w:r w:rsidRPr="00A22FE6">
              <w:rPr>
                <w:b/>
                <w:i/>
                <w:lang w:val="en-GB"/>
              </w:rPr>
              <w:tab/>
              <w:t xml:space="preserve">Where the lead supervisory authority considers that it is necessary for the complainant to be provided with documents included in the administrative file in order for the complainant to effectively make known her or his views on the preliminary findings, the supervisory authority with which the complaint was lodged shall provide the complainant with the non-confidential version of such documents when </w:t>
            </w:r>
            <w:r w:rsidRPr="00A22FE6">
              <w:rPr>
                <w:b/>
                <w:i/>
                <w:lang w:val="en-GB"/>
              </w:rPr>
              <w:lastRenderedPageBreak/>
              <w:t>providing the preliminary findings pursuant to paragraph 1.</w:t>
            </w:r>
          </w:p>
        </w:tc>
        <w:tc>
          <w:tcPr>
            <w:tcW w:w="4876" w:type="dxa"/>
          </w:tcPr>
          <w:p w14:paraId="70C0A59F" w14:textId="77777777" w:rsidR="00B8686D" w:rsidRPr="00A22FE6" w:rsidRDefault="00B8686D" w:rsidP="00804B0E">
            <w:pPr>
              <w:pStyle w:val="Normal6"/>
              <w:rPr>
                <w:szCs w:val="24"/>
                <w:lang w:val="en-GB"/>
              </w:rPr>
            </w:pPr>
          </w:p>
        </w:tc>
      </w:tr>
      <w:tr w:rsidR="00B8686D" w:rsidRPr="00A22FE6" w14:paraId="1343C44C" w14:textId="77777777" w:rsidTr="00804B0E">
        <w:trPr>
          <w:jc w:val="center"/>
        </w:trPr>
        <w:tc>
          <w:tcPr>
            <w:tcW w:w="4876" w:type="dxa"/>
            <w:hideMark/>
          </w:tcPr>
          <w:p w14:paraId="49A0F8CB" w14:textId="77777777" w:rsidR="00B8686D" w:rsidRPr="00A22FE6" w:rsidRDefault="00B8686D" w:rsidP="00804B0E">
            <w:pPr>
              <w:pStyle w:val="Normal6"/>
              <w:rPr>
                <w:lang w:val="en-GB"/>
              </w:rPr>
            </w:pPr>
            <w:r w:rsidRPr="00A22FE6">
              <w:rPr>
                <w:b/>
                <w:i/>
                <w:lang w:val="en-GB"/>
              </w:rPr>
              <w:t>4.</w:t>
            </w:r>
            <w:r w:rsidRPr="00A22FE6">
              <w:rPr>
                <w:b/>
                <w:i/>
                <w:lang w:val="en-GB"/>
              </w:rPr>
              <w:tab/>
              <w:t>The complainant shall be provided with the non-confidential version of the preliminary findings only for the purpose of the concrete investigation in which the preliminary findings were issued.</w:t>
            </w:r>
          </w:p>
        </w:tc>
        <w:tc>
          <w:tcPr>
            <w:tcW w:w="4876" w:type="dxa"/>
          </w:tcPr>
          <w:p w14:paraId="3F7554D2" w14:textId="77777777" w:rsidR="00B8686D" w:rsidRPr="00A22FE6" w:rsidRDefault="00B8686D" w:rsidP="00804B0E">
            <w:pPr>
              <w:pStyle w:val="Normal6"/>
              <w:rPr>
                <w:szCs w:val="24"/>
                <w:lang w:val="en-GB"/>
              </w:rPr>
            </w:pPr>
          </w:p>
        </w:tc>
      </w:tr>
      <w:tr w:rsidR="00B8686D" w:rsidRPr="00A22FE6" w14:paraId="2E0AA1FD" w14:textId="77777777" w:rsidTr="00804B0E">
        <w:trPr>
          <w:jc w:val="center"/>
        </w:trPr>
        <w:tc>
          <w:tcPr>
            <w:tcW w:w="4876" w:type="dxa"/>
            <w:hideMark/>
          </w:tcPr>
          <w:p w14:paraId="29CE6071" w14:textId="77777777" w:rsidR="00B8686D" w:rsidRPr="00A22FE6" w:rsidRDefault="00B8686D" w:rsidP="00804B0E">
            <w:pPr>
              <w:pStyle w:val="Normal6"/>
              <w:rPr>
                <w:lang w:val="en-GB"/>
              </w:rPr>
            </w:pPr>
            <w:r w:rsidRPr="00A22FE6">
              <w:rPr>
                <w:b/>
                <w:i/>
                <w:lang w:val="en-GB"/>
              </w:rPr>
              <w:t>5.</w:t>
            </w:r>
            <w:r w:rsidRPr="00A22FE6">
              <w:rPr>
                <w:b/>
                <w:i/>
                <w:lang w:val="en-GB"/>
              </w:rPr>
              <w:tab/>
              <w:t>Before receiving the non-confidential version of preliminary findings and any documents provided pursuant to paragraph 3, the complainant shall send to the lead supervisory authority a confidentiality declaration, where the complainant commits himself or herself not to disclose any information or assessment made in the non-confidential version of preliminary findings or to use those findings for purposes other than the concrete investigation in which those findings were issued.</w:t>
            </w:r>
          </w:p>
        </w:tc>
        <w:tc>
          <w:tcPr>
            <w:tcW w:w="4876" w:type="dxa"/>
          </w:tcPr>
          <w:p w14:paraId="6D5697CE" w14:textId="77777777" w:rsidR="00B8686D" w:rsidRPr="00A22FE6" w:rsidRDefault="00B8686D" w:rsidP="00804B0E">
            <w:pPr>
              <w:pStyle w:val="Normal6"/>
              <w:rPr>
                <w:szCs w:val="24"/>
                <w:lang w:val="en-GB"/>
              </w:rPr>
            </w:pPr>
          </w:p>
        </w:tc>
      </w:tr>
    </w:tbl>
    <w:p w14:paraId="68F52CF7" w14:textId="77777777" w:rsidR="00B8686D" w:rsidRPr="00A22FE6" w:rsidRDefault="00B8686D" w:rsidP="00B8686D"/>
    <w:p w14:paraId="20CAF99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147</w:t>
      </w:r>
    </w:p>
    <w:p w14:paraId="25D4F07E" w14:textId="77777777" w:rsidR="00B8686D" w:rsidRPr="00A22FE6" w:rsidRDefault="00B8686D" w:rsidP="00B8686D"/>
    <w:p w14:paraId="751AC9D1" w14:textId="77777777" w:rsidR="00B8686D" w:rsidRPr="00A22FE6" w:rsidRDefault="00B8686D" w:rsidP="00B8686D">
      <w:pPr>
        <w:pStyle w:val="NormalBold"/>
        <w:keepNext/>
      </w:pPr>
      <w:r w:rsidRPr="00A22FE6">
        <w:t>Proposal for a regulation</w:t>
      </w:r>
    </w:p>
    <w:p w14:paraId="1FBD5209" w14:textId="77777777" w:rsidR="00B8686D" w:rsidRPr="00A22FE6" w:rsidRDefault="00B8686D" w:rsidP="00B8686D">
      <w:pPr>
        <w:pStyle w:val="NormalBold"/>
      </w:pPr>
      <w:r w:rsidRPr="00A22FE6">
        <w:t>Article 16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6BF1216" w14:textId="77777777" w:rsidTr="00804B0E">
        <w:trPr>
          <w:jc w:val="center"/>
        </w:trPr>
        <w:tc>
          <w:tcPr>
            <w:tcW w:w="9752" w:type="dxa"/>
            <w:gridSpan w:val="2"/>
          </w:tcPr>
          <w:p w14:paraId="3D00E788" w14:textId="77777777" w:rsidR="00B8686D" w:rsidRPr="00A22FE6" w:rsidRDefault="00B8686D" w:rsidP="00804B0E">
            <w:pPr>
              <w:keepNext/>
            </w:pPr>
          </w:p>
        </w:tc>
      </w:tr>
      <w:tr w:rsidR="00B8686D" w:rsidRPr="00A22FE6" w14:paraId="3086EC4A" w14:textId="77777777" w:rsidTr="00804B0E">
        <w:trPr>
          <w:jc w:val="center"/>
        </w:trPr>
        <w:tc>
          <w:tcPr>
            <w:tcW w:w="4876" w:type="dxa"/>
            <w:hideMark/>
          </w:tcPr>
          <w:p w14:paraId="4B25D35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529D2C1" w14:textId="77777777" w:rsidR="00B8686D" w:rsidRPr="00A22FE6" w:rsidRDefault="00B8686D" w:rsidP="00804B0E">
            <w:pPr>
              <w:pStyle w:val="ColumnHeading"/>
              <w:keepNext/>
              <w:rPr>
                <w:lang w:val="en-GB"/>
              </w:rPr>
            </w:pPr>
            <w:r w:rsidRPr="00A22FE6">
              <w:rPr>
                <w:lang w:val="en-GB"/>
              </w:rPr>
              <w:t>Amendment</w:t>
            </w:r>
          </w:p>
        </w:tc>
      </w:tr>
      <w:tr w:rsidR="00B8686D" w:rsidRPr="00A22FE6" w14:paraId="417E0AD9" w14:textId="77777777" w:rsidTr="00804B0E">
        <w:trPr>
          <w:jc w:val="center"/>
        </w:trPr>
        <w:tc>
          <w:tcPr>
            <w:tcW w:w="4876" w:type="dxa"/>
            <w:hideMark/>
          </w:tcPr>
          <w:p w14:paraId="432392DF" w14:textId="77777777" w:rsidR="00B8686D" w:rsidRPr="00A22FE6" w:rsidRDefault="00B8686D" w:rsidP="00804B0E">
            <w:pPr>
              <w:pStyle w:val="Normal6"/>
              <w:rPr>
                <w:lang w:val="en-GB"/>
              </w:rPr>
            </w:pPr>
            <w:r w:rsidRPr="00A22FE6">
              <w:rPr>
                <w:lang w:val="en-GB"/>
              </w:rPr>
              <w:t>Adoption of final decision</w:t>
            </w:r>
          </w:p>
        </w:tc>
        <w:tc>
          <w:tcPr>
            <w:tcW w:w="4876" w:type="dxa"/>
            <w:hideMark/>
          </w:tcPr>
          <w:p w14:paraId="46C6537F" w14:textId="77777777" w:rsidR="00B8686D" w:rsidRPr="00A22FE6" w:rsidRDefault="00B8686D" w:rsidP="00804B0E">
            <w:pPr>
              <w:pStyle w:val="Normal6"/>
              <w:rPr>
                <w:szCs w:val="24"/>
                <w:lang w:val="en-GB"/>
              </w:rPr>
            </w:pPr>
            <w:r w:rsidRPr="00A22FE6">
              <w:rPr>
                <w:b/>
                <w:i/>
                <w:lang w:val="en-GB"/>
              </w:rPr>
              <w:t>Submission of draft decisions, revised draft decisions and</w:t>
            </w:r>
            <w:r w:rsidRPr="00A22FE6">
              <w:rPr>
                <w:lang w:val="en-GB"/>
              </w:rPr>
              <w:t xml:space="preserve"> adoption of final decision</w:t>
            </w:r>
          </w:p>
        </w:tc>
      </w:tr>
    </w:tbl>
    <w:p w14:paraId="1B730D43" w14:textId="77777777" w:rsidR="00B8686D" w:rsidRPr="00A22FE6" w:rsidRDefault="00B8686D" w:rsidP="00B8686D"/>
    <w:p w14:paraId="27D0826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148</w:t>
      </w:r>
    </w:p>
    <w:p w14:paraId="05288D8E" w14:textId="77777777" w:rsidR="00B8686D" w:rsidRPr="00A22FE6" w:rsidRDefault="00B8686D" w:rsidP="00B8686D"/>
    <w:p w14:paraId="7FCB4105" w14:textId="77777777" w:rsidR="00B8686D" w:rsidRPr="00A22FE6" w:rsidRDefault="00B8686D" w:rsidP="00B8686D">
      <w:pPr>
        <w:pStyle w:val="NormalBold"/>
        <w:keepNext/>
      </w:pPr>
      <w:r w:rsidRPr="00A22FE6">
        <w:t>Proposal for a regulation</w:t>
      </w:r>
    </w:p>
    <w:p w14:paraId="338A651D" w14:textId="77777777" w:rsidR="00B8686D" w:rsidRPr="00A22FE6" w:rsidRDefault="00B8686D" w:rsidP="00B8686D">
      <w:pPr>
        <w:pStyle w:val="NormalBold"/>
      </w:pPr>
      <w:r w:rsidRPr="00A22FE6">
        <w:t>Article 16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996D2DC" w14:textId="77777777" w:rsidTr="00804B0E">
        <w:trPr>
          <w:jc w:val="center"/>
        </w:trPr>
        <w:tc>
          <w:tcPr>
            <w:tcW w:w="9752" w:type="dxa"/>
            <w:gridSpan w:val="2"/>
          </w:tcPr>
          <w:p w14:paraId="5F55CC98" w14:textId="77777777" w:rsidR="00B8686D" w:rsidRPr="00A22FE6" w:rsidRDefault="00B8686D" w:rsidP="00804B0E">
            <w:pPr>
              <w:keepNext/>
            </w:pPr>
          </w:p>
        </w:tc>
      </w:tr>
      <w:tr w:rsidR="00B8686D" w:rsidRPr="00A22FE6" w14:paraId="40F1AFC5" w14:textId="77777777" w:rsidTr="00804B0E">
        <w:trPr>
          <w:jc w:val="center"/>
        </w:trPr>
        <w:tc>
          <w:tcPr>
            <w:tcW w:w="4876" w:type="dxa"/>
            <w:hideMark/>
          </w:tcPr>
          <w:p w14:paraId="2A24347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9FE6EE9" w14:textId="77777777" w:rsidR="00B8686D" w:rsidRPr="00A22FE6" w:rsidRDefault="00B8686D" w:rsidP="00804B0E">
            <w:pPr>
              <w:pStyle w:val="ColumnHeading"/>
              <w:keepNext/>
              <w:rPr>
                <w:lang w:val="en-GB"/>
              </w:rPr>
            </w:pPr>
            <w:r w:rsidRPr="00A22FE6">
              <w:rPr>
                <w:lang w:val="en-GB"/>
              </w:rPr>
              <w:t>Amendment</w:t>
            </w:r>
          </w:p>
        </w:tc>
      </w:tr>
      <w:tr w:rsidR="00B8686D" w:rsidRPr="00A22FE6" w14:paraId="2129F307" w14:textId="77777777" w:rsidTr="00804B0E">
        <w:trPr>
          <w:jc w:val="center"/>
        </w:trPr>
        <w:tc>
          <w:tcPr>
            <w:tcW w:w="4876" w:type="dxa"/>
            <w:hideMark/>
          </w:tcPr>
          <w:p w14:paraId="12F0EB37" w14:textId="77777777" w:rsidR="00B8686D" w:rsidRPr="00A22FE6" w:rsidRDefault="00B8686D" w:rsidP="00804B0E">
            <w:pPr>
              <w:pStyle w:val="Normal6"/>
              <w:rPr>
                <w:lang w:val="en-GB"/>
              </w:rPr>
            </w:pPr>
            <w:r w:rsidRPr="00A22FE6">
              <w:rPr>
                <w:lang w:val="en-GB"/>
              </w:rPr>
              <w:t xml:space="preserve">After submitting the draft decision to supervisory authorities concerned pursuant to Article 60(3) of Regulation (EU) 2016/679 and where none of the supervisory authorities concerned has objected to the draft decision within the periods referred to in Article 60(4) and (5) </w:t>
            </w:r>
            <w:r w:rsidRPr="00A22FE6">
              <w:rPr>
                <w:lang w:val="en-GB"/>
              </w:rPr>
              <w:lastRenderedPageBreak/>
              <w:t>of Regulation (EU) 2016/679, the lead supervisory authority shall adopt and notify its decision under Article 60(7) of Regulation (EU) 2016/679 to the main establishment or single establishment of the controller or processor, as the case may be, and inform the supervisory authorities concerned and the Board of the decision in question, including a summary of the relevant facts and grounds.</w:t>
            </w:r>
          </w:p>
        </w:tc>
        <w:tc>
          <w:tcPr>
            <w:tcW w:w="4876" w:type="dxa"/>
            <w:hideMark/>
          </w:tcPr>
          <w:p w14:paraId="3F7C5DDE" w14:textId="412F8F11" w:rsidR="00B8686D" w:rsidRPr="00A22FE6" w:rsidRDefault="00B8686D" w:rsidP="00804B0E">
            <w:pPr>
              <w:pStyle w:val="Normal6"/>
              <w:rPr>
                <w:szCs w:val="24"/>
                <w:lang w:val="en-GB"/>
              </w:rPr>
            </w:pPr>
            <w:r w:rsidRPr="00A22FE6">
              <w:rPr>
                <w:lang w:val="en-GB"/>
              </w:rPr>
              <w:lastRenderedPageBreak/>
              <w:t xml:space="preserve">After submitting the draft decision to supervisory authorities concerned pursuant to Article 60(3) of Regulation (EU) 2016/679 and where none of the supervisory authorities concerned has objected to the draft decision within the periods referred to in Article 60(4) and (5) </w:t>
            </w:r>
            <w:r w:rsidRPr="00A22FE6">
              <w:rPr>
                <w:lang w:val="en-GB"/>
              </w:rPr>
              <w:lastRenderedPageBreak/>
              <w:t>of Regulation (EU) 2016/679, the lead supervisory authority shall</w:t>
            </w:r>
            <w:r w:rsidRPr="00A22FE6">
              <w:rPr>
                <w:b/>
                <w:i/>
                <w:lang w:val="en-GB"/>
              </w:rPr>
              <w:t xml:space="preserve">, within four weeks from the end of the periods referred to in Article 60(4) and (5) of Regulation </w:t>
            </w:r>
            <w:r w:rsidR="000D3332">
              <w:rPr>
                <w:b/>
                <w:i/>
                <w:lang w:val="en-GB"/>
              </w:rPr>
              <w:t xml:space="preserve">(EU) </w:t>
            </w:r>
            <w:r w:rsidRPr="00A22FE6">
              <w:rPr>
                <w:b/>
                <w:i/>
                <w:lang w:val="en-GB"/>
              </w:rPr>
              <w:t>2016/679,</w:t>
            </w:r>
            <w:r w:rsidRPr="00A22FE6">
              <w:rPr>
                <w:lang w:val="en-GB"/>
              </w:rPr>
              <w:t xml:space="preserve"> adopt and notify its decision under Article 60(7) </w:t>
            </w:r>
            <w:r w:rsidRPr="00A22FE6">
              <w:rPr>
                <w:b/>
                <w:i/>
                <w:lang w:val="en-GB"/>
              </w:rPr>
              <w:t>and Article 60(9)</w:t>
            </w:r>
            <w:r w:rsidRPr="00A22FE6">
              <w:rPr>
                <w:lang w:val="en-GB"/>
              </w:rPr>
              <w:t xml:space="preserve"> of Regulation (EU) 2016/679 to the main establishment or single establishment of the controller or processor, as the case may be, and inform the supervisory authorities concerned and the Board of the decision in question, including a summary of the relevant facts and grounds.</w:t>
            </w:r>
          </w:p>
        </w:tc>
      </w:tr>
    </w:tbl>
    <w:p w14:paraId="615D242A" w14:textId="77777777" w:rsidR="00B8686D" w:rsidRPr="00A22FE6" w:rsidRDefault="00B8686D" w:rsidP="00B8686D"/>
    <w:p w14:paraId="4D414A2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149</w:t>
      </w:r>
    </w:p>
    <w:p w14:paraId="5CC7A844" w14:textId="77777777" w:rsidR="00B8686D" w:rsidRPr="00A22FE6" w:rsidRDefault="00B8686D" w:rsidP="00B8686D"/>
    <w:p w14:paraId="728F2592" w14:textId="77777777" w:rsidR="00B8686D" w:rsidRPr="00A22FE6" w:rsidRDefault="00B8686D" w:rsidP="00B8686D">
      <w:pPr>
        <w:pStyle w:val="NormalBold"/>
        <w:keepNext/>
      </w:pPr>
      <w:r w:rsidRPr="00A22FE6">
        <w:t>Proposal for a regulation</w:t>
      </w:r>
    </w:p>
    <w:p w14:paraId="78A14F51" w14:textId="77777777" w:rsidR="00B8686D" w:rsidRPr="00A22FE6" w:rsidRDefault="00B8686D" w:rsidP="00B8686D">
      <w:pPr>
        <w:pStyle w:val="NormalBold"/>
      </w:pPr>
      <w:r w:rsidRPr="00A22FE6">
        <w:t>Article 16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BBDC3E4" w14:textId="77777777" w:rsidTr="00804B0E">
        <w:trPr>
          <w:jc w:val="center"/>
        </w:trPr>
        <w:tc>
          <w:tcPr>
            <w:tcW w:w="9752" w:type="dxa"/>
            <w:gridSpan w:val="2"/>
          </w:tcPr>
          <w:p w14:paraId="5F6CCB3D" w14:textId="77777777" w:rsidR="00B8686D" w:rsidRPr="00A22FE6" w:rsidRDefault="00B8686D" w:rsidP="00804B0E">
            <w:pPr>
              <w:keepNext/>
            </w:pPr>
          </w:p>
        </w:tc>
      </w:tr>
      <w:tr w:rsidR="00B8686D" w:rsidRPr="00A22FE6" w14:paraId="22FC7F00" w14:textId="77777777" w:rsidTr="00804B0E">
        <w:trPr>
          <w:jc w:val="center"/>
        </w:trPr>
        <w:tc>
          <w:tcPr>
            <w:tcW w:w="4876" w:type="dxa"/>
            <w:hideMark/>
          </w:tcPr>
          <w:p w14:paraId="6A10EEC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6A4FFF7" w14:textId="77777777" w:rsidR="00B8686D" w:rsidRPr="00A22FE6" w:rsidRDefault="00B8686D" w:rsidP="00804B0E">
            <w:pPr>
              <w:pStyle w:val="ColumnHeading"/>
              <w:keepNext/>
              <w:rPr>
                <w:lang w:val="en-GB"/>
              </w:rPr>
            </w:pPr>
            <w:r w:rsidRPr="00A22FE6">
              <w:rPr>
                <w:lang w:val="en-GB"/>
              </w:rPr>
              <w:t>Amendment</w:t>
            </w:r>
          </w:p>
        </w:tc>
      </w:tr>
      <w:tr w:rsidR="00B8686D" w:rsidRPr="00A22FE6" w14:paraId="54A13A31" w14:textId="77777777" w:rsidTr="00804B0E">
        <w:trPr>
          <w:jc w:val="center"/>
        </w:trPr>
        <w:tc>
          <w:tcPr>
            <w:tcW w:w="4876" w:type="dxa"/>
          </w:tcPr>
          <w:p w14:paraId="4BA0D56D" w14:textId="77777777" w:rsidR="00B8686D" w:rsidRPr="00A22FE6" w:rsidRDefault="00B8686D" w:rsidP="00804B0E">
            <w:pPr>
              <w:pStyle w:val="Normal6"/>
              <w:rPr>
                <w:lang w:val="en-GB"/>
              </w:rPr>
            </w:pPr>
          </w:p>
        </w:tc>
        <w:tc>
          <w:tcPr>
            <w:tcW w:w="4876" w:type="dxa"/>
            <w:hideMark/>
          </w:tcPr>
          <w:p w14:paraId="742899CD" w14:textId="77777777" w:rsidR="00B8686D" w:rsidRPr="00A22FE6" w:rsidRDefault="00B8686D" w:rsidP="00804B0E">
            <w:pPr>
              <w:pStyle w:val="Normal6"/>
              <w:rPr>
                <w:szCs w:val="24"/>
                <w:lang w:val="en-GB"/>
              </w:rPr>
            </w:pPr>
            <w:r w:rsidRPr="00A22FE6">
              <w:rPr>
                <w:b/>
                <w:i/>
                <w:lang w:val="en-GB"/>
              </w:rPr>
              <w:t>1a.</w:t>
            </w:r>
            <w:r w:rsidRPr="00A22FE6">
              <w:rPr>
                <w:b/>
                <w:i/>
                <w:lang w:val="en-GB"/>
              </w:rPr>
              <w:tab/>
              <w:t xml:space="preserve">Where a supervisory authority concerned has objected to the draft decision within the period referred to in Article 60(4) of Regulation (EU) 2016/679, and the lead supervisory authority intends to follow that objection, the lead supervisory authority shall, within four weeks, submit a revised draft decision pursuant to Article 60(5) of that Regulation. </w:t>
            </w:r>
          </w:p>
        </w:tc>
      </w:tr>
    </w:tbl>
    <w:p w14:paraId="48425938" w14:textId="77777777" w:rsidR="00B8686D" w:rsidRPr="00A22FE6" w:rsidRDefault="00B8686D" w:rsidP="00B8686D"/>
    <w:p w14:paraId="3465970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150</w:t>
      </w:r>
    </w:p>
    <w:p w14:paraId="385EDD27" w14:textId="77777777" w:rsidR="00B8686D" w:rsidRPr="00A22FE6" w:rsidRDefault="00B8686D" w:rsidP="00B8686D"/>
    <w:p w14:paraId="2A56E834" w14:textId="77777777" w:rsidR="00B8686D" w:rsidRPr="00A22FE6" w:rsidRDefault="00B8686D" w:rsidP="00B8686D">
      <w:pPr>
        <w:pStyle w:val="NormalBold"/>
        <w:keepNext/>
      </w:pPr>
      <w:r w:rsidRPr="00A22FE6">
        <w:t>Proposal for a regulation</w:t>
      </w:r>
    </w:p>
    <w:p w14:paraId="6316CDDB" w14:textId="77777777" w:rsidR="00B8686D" w:rsidRPr="00A22FE6" w:rsidRDefault="00B8686D" w:rsidP="00B8686D">
      <w:pPr>
        <w:pStyle w:val="NormalBold"/>
      </w:pPr>
      <w:r w:rsidRPr="00A22FE6">
        <w:t>Article 16 – paragraph 1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CCD0FBE" w14:textId="77777777" w:rsidTr="00804B0E">
        <w:trPr>
          <w:jc w:val="center"/>
        </w:trPr>
        <w:tc>
          <w:tcPr>
            <w:tcW w:w="9752" w:type="dxa"/>
            <w:gridSpan w:val="2"/>
          </w:tcPr>
          <w:p w14:paraId="7CE448E2" w14:textId="77777777" w:rsidR="00B8686D" w:rsidRPr="00A22FE6" w:rsidRDefault="00B8686D" w:rsidP="00804B0E">
            <w:pPr>
              <w:keepNext/>
            </w:pPr>
          </w:p>
        </w:tc>
      </w:tr>
      <w:tr w:rsidR="00B8686D" w:rsidRPr="00A22FE6" w14:paraId="3B3B2E90" w14:textId="77777777" w:rsidTr="00804B0E">
        <w:trPr>
          <w:jc w:val="center"/>
        </w:trPr>
        <w:tc>
          <w:tcPr>
            <w:tcW w:w="4876" w:type="dxa"/>
            <w:hideMark/>
          </w:tcPr>
          <w:p w14:paraId="41E1DFC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1531437" w14:textId="77777777" w:rsidR="00B8686D" w:rsidRPr="00A22FE6" w:rsidRDefault="00B8686D" w:rsidP="00804B0E">
            <w:pPr>
              <w:pStyle w:val="ColumnHeading"/>
              <w:keepNext/>
              <w:rPr>
                <w:lang w:val="en-GB"/>
              </w:rPr>
            </w:pPr>
            <w:r w:rsidRPr="00A22FE6">
              <w:rPr>
                <w:lang w:val="en-GB"/>
              </w:rPr>
              <w:t>Amendment</w:t>
            </w:r>
          </w:p>
        </w:tc>
      </w:tr>
      <w:tr w:rsidR="00B8686D" w:rsidRPr="00A22FE6" w14:paraId="1C1ADC3C" w14:textId="77777777" w:rsidTr="00804B0E">
        <w:trPr>
          <w:jc w:val="center"/>
        </w:trPr>
        <w:tc>
          <w:tcPr>
            <w:tcW w:w="4876" w:type="dxa"/>
          </w:tcPr>
          <w:p w14:paraId="68762712" w14:textId="77777777" w:rsidR="00B8686D" w:rsidRPr="00A22FE6" w:rsidRDefault="00B8686D" w:rsidP="00804B0E">
            <w:pPr>
              <w:pStyle w:val="Normal6"/>
              <w:rPr>
                <w:lang w:val="en-GB"/>
              </w:rPr>
            </w:pPr>
          </w:p>
        </w:tc>
        <w:tc>
          <w:tcPr>
            <w:tcW w:w="4876" w:type="dxa"/>
            <w:hideMark/>
          </w:tcPr>
          <w:p w14:paraId="17C5D8CD" w14:textId="77777777" w:rsidR="00B8686D" w:rsidRPr="00A22FE6" w:rsidRDefault="00B8686D" w:rsidP="00804B0E">
            <w:pPr>
              <w:pStyle w:val="Normal6"/>
              <w:rPr>
                <w:szCs w:val="24"/>
                <w:lang w:val="en-GB"/>
              </w:rPr>
            </w:pPr>
            <w:r w:rsidRPr="00A22FE6">
              <w:rPr>
                <w:b/>
                <w:i/>
                <w:lang w:val="en-GB"/>
              </w:rPr>
              <w:t>1b.</w:t>
            </w:r>
            <w:r w:rsidRPr="00A22FE6">
              <w:rPr>
                <w:b/>
                <w:i/>
                <w:lang w:val="en-GB"/>
              </w:rPr>
              <w:tab/>
              <w:t xml:space="preserve">Where a supervisory authority concerned has objected to the draft decision within the period referred to in Article 60(4) of Regulation (EU) 2016/679, and the lead supervisory authority does not follow the relevant and reasoned objection or is of the opinion that the objection is not relevant or reasoned, the lead supervisory authority </w:t>
            </w:r>
            <w:r w:rsidRPr="00A22FE6">
              <w:rPr>
                <w:b/>
                <w:i/>
                <w:lang w:val="en-GB"/>
              </w:rPr>
              <w:lastRenderedPageBreak/>
              <w:t xml:space="preserve">shall, within four weeks, submit the matter to the consistency mechanism referred to in Article 63, in accordance with Article 60(4) of that Regulation. </w:t>
            </w:r>
          </w:p>
        </w:tc>
      </w:tr>
    </w:tbl>
    <w:p w14:paraId="4D7FA045" w14:textId="77777777" w:rsidR="00B8686D" w:rsidRPr="00A22FE6" w:rsidRDefault="00B8686D" w:rsidP="00B8686D"/>
    <w:p w14:paraId="343452E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151</w:t>
      </w:r>
    </w:p>
    <w:p w14:paraId="565E4276" w14:textId="77777777" w:rsidR="00B8686D" w:rsidRPr="00A22FE6" w:rsidRDefault="00B8686D" w:rsidP="00B8686D"/>
    <w:p w14:paraId="79288613" w14:textId="77777777" w:rsidR="00B8686D" w:rsidRPr="00A22FE6" w:rsidRDefault="00B8686D" w:rsidP="00B8686D">
      <w:pPr>
        <w:pStyle w:val="NormalBold"/>
        <w:keepNext/>
      </w:pPr>
      <w:r w:rsidRPr="00A22FE6">
        <w:t>Proposal for a regulation</w:t>
      </w:r>
    </w:p>
    <w:p w14:paraId="22AC859C" w14:textId="77777777" w:rsidR="00B8686D" w:rsidRPr="00A22FE6" w:rsidRDefault="00B8686D" w:rsidP="00B8686D">
      <w:pPr>
        <w:pStyle w:val="NormalBold"/>
      </w:pPr>
      <w:r w:rsidRPr="00A22FE6">
        <w:t>Article 16 – paragraph 1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5B12A22" w14:textId="77777777" w:rsidTr="00804B0E">
        <w:trPr>
          <w:jc w:val="center"/>
        </w:trPr>
        <w:tc>
          <w:tcPr>
            <w:tcW w:w="9752" w:type="dxa"/>
            <w:gridSpan w:val="2"/>
          </w:tcPr>
          <w:p w14:paraId="4F8E6B24" w14:textId="77777777" w:rsidR="00B8686D" w:rsidRPr="00A22FE6" w:rsidRDefault="00B8686D" w:rsidP="00804B0E">
            <w:pPr>
              <w:keepNext/>
            </w:pPr>
          </w:p>
        </w:tc>
      </w:tr>
      <w:tr w:rsidR="00B8686D" w:rsidRPr="00A22FE6" w14:paraId="384A7A3E" w14:textId="77777777" w:rsidTr="00804B0E">
        <w:trPr>
          <w:jc w:val="center"/>
        </w:trPr>
        <w:tc>
          <w:tcPr>
            <w:tcW w:w="4876" w:type="dxa"/>
            <w:hideMark/>
          </w:tcPr>
          <w:p w14:paraId="18AA1CF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125F590" w14:textId="77777777" w:rsidR="00B8686D" w:rsidRPr="00A22FE6" w:rsidRDefault="00B8686D" w:rsidP="00804B0E">
            <w:pPr>
              <w:pStyle w:val="ColumnHeading"/>
              <w:keepNext/>
              <w:rPr>
                <w:lang w:val="en-GB"/>
              </w:rPr>
            </w:pPr>
            <w:r w:rsidRPr="00A22FE6">
              <w:rPr>
                <w:lang w:val="en-GB"/>
              </w:rPr>
              <w:t>Amendment</w:t>
            </w:r>
          </w:p>
        </w:tc>
      </w:tr>
      <w:tr w:rsidR="00B8686D" w:rsidRPr="00A22FE6" w14:paraId="6FBB3D5E" w14:textId="77777777" w:rsidTr="00804B0E">
        <w:trPr>
          <w:jc w:val="center"/>
        </w:trPr>
        <w:tc>
          <w:tcPr>
            <w:tcW w:w="4876" w:type="dxa"/>
          </w:tcPr>
          <w:p w14:paraId="1C4069B4" w14:textId="77777777" w:rsidR="00B8686D" w:rsidRPr="00A22FE6" w:rsidRDefault="00B8686D" w:rsidP="00804B0E">
            <w:pPr>
              <w:pStyle w:val="Normal6"/>
              <w:rPr>
                <w:lang w:val="en-GB"/>
              </w:rPr>
            </w:pPr>
          </w:p>
        </w:tc>
        <w:tc>
          <w:tcPr>
            <w:tcW w:w="4876" w:type="dxa"/>
            <w:hideMark/>
          </w:tcPr>
          <w:p w14:paraId="6E23D550" w14:textId="77777777" w:rsidR="00B8686D" w:rsidRPr="00A22FE6" w:rsidRDefault="00B8686D" w:rsidP="00804B0E">
            <w:pPr>
              <w:pStyle w:val="Normal6"/>
              <w:rPr>
                <w:szCs w:val="24"/>
                <w:lang w:val="en-GB"/>
              </w:rPr>
            </w:pPr>
            <w:r w:rsidRPr="00A22FE6">
              <w:rPr>
                <w:b/>
                <w:i/>
                <w:lang w:val="en-GB"/>
              </w:rPr>
              <w:t>1c.</w:t>
            </w:r>
            <w:r w:rsidRPr="00A22FE6">
              <w:rPr>
                <w:b/>
                <w:i/>
                <w:lang w:val="en-GB"/>
              </w:rPr>
              <w:tab/>
              <w:t>Without prejudice to additional requirements under national law, any draft decision or final decision under Article 60(3), (5) or (7) to (9) of Regulation (EU) 2016/679 shall be issued in writing, using a short, concise, transparent, intelligible form and clear and plain language. It shall be drafted in an impartial way, taking into account any diverging evidence and views of the parties, and shall at least contain the following elements:</w:t>
            </w:r>
          </w:p>
        </w:tc>
      </w:tr>
      <w:tr w:rsidR="00B8686D" w:rsidRPr="00A22FE6" w14:paraId="20AC89DD" w14:textId="77777777" w:rsidTr="00804B0E">
        <w:trPr>
          <w:jc w:val="center"/>
        </w:trPr>
        <w:tc>
          <w:tcPr>
            <w:tcW w:w="4876" w:type="dxa"/>
          </w:tcPr>
          <w:p w14:paraId="7D2E4125" w14:textId="77777777" w:rsidR="00B8686D" w:rsidRPr="00A22FE6" w:rsidRDefault="00B8686D" w:rsidP="00804B0E">
            <w:pPr>
              <w:pStyle w:val="Normal6"/>
              <w:rPr>
                <w:lang w:val="en-GB"/>
              </w:rPr>
            </w:pPr>
          </w:p>
        </w:tc>
        <w:tc>
          <w:tcPr>
            <w:tcW w:w="4876" w:type="dxa"/>
            <w:hideMark/>
          </w:tcPr>
          <w:p w14:paraId="72862E56" w14:textId="77777777" w:rsidR="00B8686D" w:rsidRPr="00A22FE6" w:rsidRDefault="00B8686D" w:rsidP="00804B0E">
            <w:pPr>
              <w:pStyle w:val="Normal6"/>
              <w:rPr>
                <w:szCs w:val="24"/>
                <w:lang w:val="en-GB"/>
              </w:rPr>
            </w:pPr>
            <w:r w:rsidRPr="00A22FE6">
              <w:rPr>
                <w:b/>
                <w:i/>
                <w:lang w:val="en-GB"/>
              </w:rPr>
              <w:t>(a)</w:t>
            </w:r>
            <w:r w:rsidRPr="00A22FE6">
              <w:rPr>
                <w:b/>
                <w:i/>
                <w:lang w:val="en-GB"/>
              </w:rPr>
              <w:tab/>
              <w:t>the name of the supervisory authority which issued the decision;</w:t>
            </w:r>
          </w:p>
        </w:tc>
      </w:tr>
      <w:tr w:rsidR="00B8686D" w:rsidRPr="00A22FE6" w14:paraId="62A88A8A" w14:textId="77777777" w:rsidTr="00804B0E">
        <w:trPr>
          <w:jc w:val="center"/>
        </w:trPr>
        <w:tc>
          <w:tcPr>
            <w:tcW w:w="4876" w:type="dxa"/>
          </w:tcPr>
          <w:p w14:paraId="16319710" w14:textId="77777777" w:rsidR="00B8686D" w:rsidRPr="00A22FE6" w:rsidRDefault="00B8686D" w:rsidP="00804B0E">
            <w:pPr>
              <w:pStyle w:val="Normal6"/>
              <w:rPr>
                <w:lang w:val="en-GB"/>
              </w:rPr>
            </w:pPr>
          </w:p>
        </w:tc>
        <w:tc>
          <w:tcPr>
            <w:tcW w:w="4876" w:type="dxa"/>
            <w:hideMark/>
          </w:tcPr>
          <w:p w14:paraId="077D0800" w14:textId="77777777" w:rsidR="00B8686D" w:rsidRPr="00A22FE6" w:rsidRDefault="00B8686D" w:rsidP="00804B0E">
            <w:pPr>
              <w:pStyle w:val="Normal6"/>
              <w:rPr>
                <w:szCs w:val="24"/>
                <w:lang w:val="en-GB"/>
              </w:rPr>
            </w:pPr>
            <w:r w:rsidRPr="00A22FE6">
              <w:rPr>
                <w:b/>
                <w:i/>
                <w:lang w:val="en-GB"/>
              </w:rPr>
              <w:t>(b)</w:t>
            </w:r>
            <w:r w:rsidRPr="00A22FE6">
              <w:rPr>
                <w:b/>
                <w:i/>
                <w:lang w:val="en-GB"/>
              </w:rPr>
              <w:tab/>
              <w:t>the date of issuing the decision;</w:t>
            </w:r>
          </w:p>
        </w:tc>
      </w:tr>
      <w:tr w:rsidR="00B8686D" w:rsidRPr="00A22FE6" w14:paraId="711EC73B" w14:textId="77777777" w:rsidTr="00804B0E">
        <w:trPr>
          <w:jc w:val="center"/>
        </w:trPr>
        <w:tc>
          <w:tcPr>
            <w:tcW w:w="4876" w:type="dxa"/>
          </w:tcPr>
          <w:p w14:paraId="76D7C637" w14:textId="77777777" w:rsidR="00B8686D" w:rsidRPr="00A22FE6" w:rsidRDefault="00B8686D" w:rsidP="00804B0E">
            <w:pPr>
              <w:pStyle w:val="Normal6"/>
              <w:rPr>
                <w:lang w:val="en-GB"/>
              </w:rPr>
            </w:pPr>
          </w:p>
        </w:tc>
        <w:tc>
          <w:tcPr>
            <w:tcW w:w="4876" w:type="dxa"/>
            <w:hideMark/>
          </w:tcPr>
          <w:p w14:paraId="4EDC365F" w14:textId="77777777" w:rsidR="00B8686D" w:rsidRPr="00A22FE6" w:rsidRDefault="00B8686D" w:rsidP="00804B0E">
            <w:pPr>
              <w:pStyle w:val="Normal6"/>
              <w:rPr>
                <w:szCs w:val="24"/>
                <w:lang w:val="en-GB"/>
              </w:rPr>
            </w:pPr>
            <w:r w:rsidRPr="00A22FE6">
              <w:rPr>
                <w:b/>
                <w:i/>
                <w:lang w:val="en-GB"/>
              </w:rPr>
              <w:t>(c)</w:t>
            </w:r>
            <w:r w:rsidRPr="00A22FE6">
              <w:rPr>
                <w:b/>
                <w:i/>
                <w:lang w:val="en-GB"/>
              </w:rPr>
              <w:tab/>
              <w:t>an impartial summary of the relevant facts of the case and their source;</w:t>
            </w:r>
          </w:p>
        </w:tc>
      </w:tr>
      <w:tr w:rsidR="00B8686D" w:rsidRPr="00A22FE6" w14:paraId="25FFC433" w14:textId="77777777" w:rsidTr="00804B0E">
        <w:trPr>
          <w:jc w:val="center"/>
        </w:trPr>
        <w:tc>
          <w:tcPr>
            <w:tcW w:w="4876" w:type="dxa"/>
          </w:tcPr>
          <w:p w14:paraId="44CE11C7" w14:textId="77777777" w:rsidR="00B8686D" w:rsidRPr="00A22FE6" w:rsidRDefault="00B8686D" w:rsidP="00804B0E">
            <w:pPr>
              <w:pStyle w:val="Normal6"/>
              <w:rPr>
                <w:lang w:val="en-GB"/>
              </w:rPr>
            </w:pPr>
          </w:p>
        </w:tc>
        <w:tc>
          <w:tcPr>
            <w:tcW w:w="4876" w:type="dxa"/>
            <w:hideMark/>
          </w:tcPr>
          <w:p w14:paraId="308CD623" w14:textId="77777777" w:rsidR="00B8686D" w:rsidRPr="00A22FE6" w:rsidRDefault="00B8686D" w:rsidP="00804B0E">
            <w:pPr>
              <w:pStyle w:val="Normal6"/>
              <w:rPr>
                <w:szCs w:val="24"/>
                <w:lang w:val="en-GB"/>
              </w:rPr>
            </w:pPr>
            <w:r w:rsidRPr="00A22FE6">
              <w:rPr>
                <w:b/>
                <w:i/>
                <w:lang w:val="en-GB"/>
              </w:rPr>
              <w:t>(d)</w:t>
            </w:r>
            <w:r w:rsidRPr="00A22FE6">
              <w:rPr>
                <w:b/>
                <w:i/>
                <w:lang w:val="en-GB"/>
              </w:rPr>
              <w:tab/>
              <w:t>the legal grounds for the decision;</w:t>
            </w:r>
          </w:p>
        </w:tc>
      </w:tr>
      <w:tr w:rsidR="00B8686D" w:rsidRPr="00A22FE6" w14:paraId="4ACC9AB2" w14:textId="77777777" w:rsidTr="00804B0E">
        <w:trPr>
          <w:jc w:val="center"/>
        </w:trPr>
        <w:tc>
          <w:tcPr>
            <w:tcW w:w="4876" w:type="dxa"/>
          </w:tcPr>
          <w:p w14:paraId="601696F1" w14:textId="77777777" w:rsidR="00B8686D" w:rsidRPr="00A22FE6" w:rsidRDefault="00B8686D" w:rsidP="00804B0E">
            <w:pPr>
              <w:pStyle w:val="Normal6"/>
              <w:rPr>
                <w:lang w:val="en-GB"/>
              </w:rPr>
            </w:pPr>
          </w:p>
        </w:tc>
        <w:tc>
          <w:tcPr>
            <w:tcW w:w="4876" w:type="dxa"/>
            <w:hideMark/>
          </w:tcPr>
          <w:p w14:paraId="5DA98127" w14:textId="77777777" w:rsidR="00B8686D" w:rsidRPr="00A22FE6" w:rsidRDefault="00B8686D" w:rsidP="00804B0E">
            <w:pPr>
              <w:pStyle w:val="Normal6"/>
              <w:rPr>
                <w:szCs w:val="24"/>
                <w:lang w:val="en-GB"/>
              </w:rPr>
            </w:pPr>
            <w:r w:rsidRPr="00A22FE6">
              <w:rPr>
                <w:b/>
                <w:i/>
                <w:lang w:val="en-GB"/>
              </w:rPr>
              <w:t>(e)</w:t>
            </w:r>
            <w:r w:rsidRPr="00A22FE6">
              <w:rPr>
                <w:b/>
                <w:i/>
                <w:lang w:val="en-GB"/>
              </w:rPr>
              <w:tab/>
              <w:t>the exercised corrective powers, penalties or other measures; and</w:t>
            </w:r>
          </w:p>
        </w:tc>
      </w:tr>
      <w:tr w:rsidR="00B8686D" w:rsidRPr="00A22FE6" w14:paraId="150C7646" w14:textId="77777777" w:rsidTr="00804B0E">
        <w:trPr>
          <w:jc w:val="center"/>
        </w:trPr>
        <w:tc>
          <w:tcPr>
            <w:tcW w:w="4876" w:type="dxa"/>
          </w:tcPr>
          <w:p w14:paraId="26577D3A" w14:textId="77777777" w:rsidR="00B8686D" w:rsidRPr="00A22FE6" w:rsidRDefault="00B8686D" w:rsidP="00804B0E">
            <w:pPr>
              <w:pStyle w:val="Normal6"/>
              <w:rPr>
                <w:lang w:val="en-GB"/>
              </w:rPr>
            </w:pPr>
          </w:p>
        </w:tc>
        <w:tc>
          <w:tcPr>
            <w:tcW w:w="4876" w:type="dxa"/>
            <w:hideMark/>
          </w:tcPr>
          <w:p w14:paraId="056BD664" w14:textId="77777777" w:rsidR="00B8686D" w:rsidRPr="00A22FE6" w:rsidRDefault="00B8686D" w:rsidP="00804B0E">
            <w:pPr>
              <w:pStyle w:val="Normal6"/>
              <w:rPr>
                <w:szCs w:val="24"/>
                <w:lang w:val="en-GB"/>
              </w:rPr>
            </w:pPr>
            <w:r w:rsidRPr="00A22FE6">
              <w:rPr>
                <w:b/>
                <w:i/>
                <w:lang w:val="en-GB"/>
              </w:rPr>
              <w:t>(f)</w:t>
            </w:r>
            <w:r w:rsidRPr="00A22FE6">
              <w:rPr>
                <w:b/>
                <w:i/>
                <w:lang w:val="en-GB"/>
              </w:rPr>
              <w:tab/>
            </w:r>
            <w:proofErr w:type="gramStart"/>
            <w:r w:rsidRPr="00A22FE6">
              <w:rPr>
                <w:b/>
                <w:i/>
                <w:lang w:val="en-GB"/>
              </w:rPr>
              <w:t>information</w:t>
            </w:r>
            <w:proofErr w:type="gramEnd"/>
            <w:r w:rsidRPr="00A22FE6">
              <w:rPr>
                <w:b/>
                <w:i/>
                <w:lang w:val="en-GB"/>
              </w:rPr>
              <w:t xml:space="preserve"> on the right to an effective judicial remedy under Article 78 of Regulation (EU) 2016/679 and any applicable national procedural law.</w:t>
            </w:r>
          </w:p>
        </w:tc>
      </w:tr>
    </w:tbl>
    <w:p w14:paraId="1A221AE6" w14:textId="77777777" w:rsidR="00B8686D" w:rsidRPr="00A22FE6" w:rsidRDefault="00B8686D" w:rsidP="00B8686D"/>
    <w:p w14:paraId="296E974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152</w:t>
      </w:r>
    </w:p>
    <w:p w14:paraId="12ADB78A" w14:textId="77777777" w:rsidR="00B8686D" w:rsidRPr="00A22FE6" w:rsidRDefault="00B8686D" w:rsidP="00B8686D"/>
    <w:p w14:paraId="2D66E693" w14:textId="77777777" w:rsidR="00B8686D" w:rsidRPr="00A22FE6" w:rsidRDefault="00B8686D" w:rsidP="00B8686D">
      <w:pPr>
        <w:pStyle w:val="NormalBold"/>
        <w:keepNext/>
      </w:pPr>
      <w:r w:rsidRPr="00A22FE6">
        <w:t>Proposal for a regulation</w:t>
      </w:r>
    </w:p>
    <w:p w14:paraId="5FA86D24" w14:textId="77777777" w:rsidR="00B8686D" w:rsidRPr="00A22FE6" w:rsidRDefault="00B8686D" w:rsidP="00B8686D">
      <w:pPr>
        <w:pStyle w:val="NormalBold"/>
      </w:pPr>
      <w:r w:rsidRPr="00A22FE6">
        <w:t>Article 16 – paragraph 1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0C3159D" w14:textId="77777777" w:rsidTr="00804B0E">
        <w:trPr>
          <w:jc w:val="center"/>
        </w:trPr>
        <w:tc>
          <w:tcPr>
            <w:tcW w:w="9752" w:type="dxa"/>
            <w:gridSpan w:val="2"/>
          </w:tcPr>
          <w:p w14:paraId="5B6FF2D1" w14:textId="77777777" w:rsidR="00B8686D" w:rsidRPr="00A22FE6" w:rsidRDefault="00B8686D" w:rsidP="00804B0E">
            <w:pPr>
              <w:keepNext/>
            </w:pPr>
          </w:p>
        </w:tc>
      </w:tr>
      <w:tr w:rsidR="00B8686D" w:rsidRPr="00A22FE6" w14:paraId="0CF12807" w14:textId="77777777" w:rsidTr="00804B0E">
        <w:trPr>
          <w:jc w:val="center"/>
        </w:trPr>
        <w:tc>
          <w:tcPr>
            <w:tcW w:w="4876" w:type="dxa"/>
            <w:hideMark/>
          </w:tcPr>
          <w:p w14:paraId="0721122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AC183FC" w14:textId="77777777" w:rsidR="00B8686D" w:rsidRPr="00A22FE6" w:rsidRDefault="00B8686D" w:rsidP="00804B0E">
            <w:pPr>
              <w:pStyle w:val="ColumnHeading"/>
              <w:keepNext/>
              <w:rPr>
                <w:lang w:val="en-GB"/>
              </w:rPr>
            </w:pPr>
            <w:r w:rsidRPr="00A22FE6">
              <w:rPr>
                <w:lang w:val="en-GB"/>
              </w:rPr>
              <w:t>Amendment</w:t>
            </w:r>
          </w:p>
        </w:tc>
      </w:tr>
      <w:tr w:rsidR="00B8686D" w:rsidRPr="00A22FE6" w14:paraId="3939E814" w14:textId="77777777" w:rsidTr="00804B0E">
        <w:trPr>
          <w:jc w:val="center"/>
        </w:trPr>
        <w:tc>
          <w:tcPr>
            <w:tcW w:w="4876" w:type="dxa"/>
          </w:tcPr>
          <w:p w14:paraId="1A9940FA" w14:textId="77777777" w:rsidR="00B8686D" w:rsidRPr="00A22FE6" w:rsidRDefault="00B8686D" w:rsidP="00804B0E">
            <w:pPr>
              <w:pStyle w:val="Normal6"/>
              <w:rPr>
                <w:lang w:val="en-GB"/>
              </w:rPr>
            </w:pPr>
          </w:p>
        </w:tc>
        <w:tc>
          <w:tcPr>
            <w:tcW w:w="4876" w:type="dxa"/>
            <w:hideMark/>
          </w:tcPr>
          <w:p w14:paraId="045E85A6" w14:textId="77777777" w:rsidR="00B8686D" w:rsidRPr="00A22FE6" w:rsidRDefault="00B8686D" w:rsidP="00804B0E">
            <w:pPr>
              <w:pStyle w:val="Normal6"/>
              <w:rPr>
                <w:szCs w:val="24"/>
                <w:lang w:val="en-GB"/>
              </w:rPr>
            </w:pPr>
            <w:r w:rsidRPr="00A22FE6">
              <w:rPr>
                <w:b/>
                <w:i/>
                <w:lang w:val="en-GB"/>
              </w:rPr>
              <w:t>1d.</w:t>
            </w:r>
            <w:r w:rsidRPr="00A22FE6">
              <w:rPr>
                <w:b/>
                <w:i/>
                <w:lang w:val="en-GB"/>
              </w:rPr>
              <w:tab/>
              <w:t xml:space="preserve">In the event where the legally </w:t>
            </w:r>
            <w:r w:rsidRPr="00A22FE6">
              <w:rPr>
                <w:b/>
                <w:i/>
                <w:lang w:val="en-GB"/>
              </w:rPr>
              <w:lastRenderedPageBreak/>
              <w:t xml:space="preserve">binding decision is to be issued by the supervisory authority with which the complaint has been lodged in accordance with Article 60(8) or (9) of Regulation (EU) 2016/679, the lead supervisory authority shall ensure that the decision contains all elements necessary under the applicable national procedural law of the supervisory authority concerned. The supervisory authority concerned with which the complaint has been lodged shall assist the lead supervisory authority in drafting the decision in such a manner. </w:t>
            </w:r>
          </w:p>
        </w:tc>
      </w:tr>
    </w:tbl>
    <w:p w14:paraId="7D8918A2" w14:textId="77777777" w:rsidR="00B8686D" w:rsidRPr="00A22FE6" w:rsidRDefault="00B8686D" w:rsidP="00B8686D"/>
    <w:p w14:paraId="0F830919"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153</w:t>
      </w:r>
    </w:p>
    <w:p w14:paraId="3100BC81" w14:textId="77777777" w:rsidR="00B8686D" w:rsidRPr="00A22FE6" w:rsidRDefault="00B8686D" w:rsidP="00B8686D"/>
    <w:p w14:paraId="044C7217" w14:textId="77777777" w:rsidR="00B8686D" w:rsidRPr="00A22FE6" w:rsidRDefault="00B8686D" w:rsidP="00B8686D">
      <w:pPr>
        <w:pStyle w:val="NormalBold"/>
        <w:keepNext/>
      </w:pPr>
      <w:r w:rsidRPr="00A22FE6">
        <w:t>Proposal for a regulation</w:t>
      </w:r>
    </w:p>
    <w:p w14:paraId="03C18BF0" w14:textId="77777777" w:rsidR="00B8686D" w:rsidRPr="00A22FE6" w:rsidRDefault="00B8686D" w:rsidP="00B8686D">
      <w:pPr>
        <w:pStyle w:val="NormalBold"/>
      </w:pPr>
      <w:r w:rsidRPr="00A22FE6">
        <w:t>Article 16 – paragraph 1 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29C39CC" w14:textId="77777777" w:rsidTr="00804B0E">
        <w:trPr>
          <w:jc w:val="center"/>
        </w:trPr>
        <w:tc>
          <w:tcPr>
            <w:tcW w:w="9752" w:type="dxa"/>
            <w:gridSpan w:val="2"/>
          </w:tcPr>
          <w:p w14:paraId="332236C7" w14:textId="77777777" w:rsidR="00B8686D" w:rsidRPr="00A22FE6" w:rsidRDefault="00B8686D" w:rsidP="00804B0E">
            <w:pPr>
              <w:keepNext/>
            </w:pPr>
          </w:p>
        </w:tc>
      </w:tr>
      <w:tr w:rsidR="00B8686D" w:rsidRPr="00A22FE6" w14:paraId="202EF223" w14:textId="77777777" w:rsidTr="00804B0E">
        <w:trPr>
          <w:jc w:val="center"/>
        </w:trPr>
        <w:tc>
          <w:tcPr>
            <w:tcW w:w="4876" w:type="dxa"/>
            <w:hideMark/>
          </w:tcPr>
          <w:p w14:paraId="7E62283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6ADAF68" w14:textId="77777777" w:rsidR="00B8686D" w:rsidRPr="00A22FE6" w:rsidRDefault="00B8686D" w:rsidP="00804B0E">
            <w:pPr>
              <w:pStyle w:val="ColumnHeading"/>
              <w:keepNext/>
              <w:rPr>
                <w:lang w:val="en-GB"/>
              </w:rPr>
            </w:pPr>
            <w:r w:rsidRPr="00A22FE6">
              <w:rPr>
                <w:lang w:val="en-GB"/>
              </w:rPr>
              <w:t>Amendment</w:t>
            </w:r>
          </w:p>
        </w:tc>
      </w:tr>
      <w:tr w:rsidR="00B8686D" w:rsidRPr="00A22FE6" w14:paraId="789C9418" w14:textId="77777777" w:rsidTr="00804B0E">
        <w:trPr>
          <w:jc w:val="center"/>
        </w:trPr>
        <w:tc>
          <w:tcPr>
            <w:tcW w:w="4876" w:type="dxa"/>
          </w:tcPr>
          <w:p w14:paraId="440BFBE3" w14:textId="77777777" w:rsidR="00B8686D" w:rsidRPr="00A22FE6" w:rsidRDefault="00B8686D" w:rsidP="00804B0E">
            <w:pPr>
              <w:pStyle w:val="Normal6"/>
              <w:rPr>
                <w:lang w:val="en-GB"/>
              </w:rPr>
            </w:pPr>
          </w:p>
        </w:tc>
        <w:tc>
          <w:tcPr>
            <w:tcW w:w="4876" w:type="dxa"/>
            <w:hideMark/>
          </w:tcPr>
          <w:p w14:paraId="1ACAFEC5" w14:textId="77777777" w:rsidR="00B8686D" w:rsidRPr="00A22FE6" w:rsidRDefault="00B8686D" w:rsidP="00804B0E">
            <w:pPr>
              <w:pStyle w:val="Normal6"/>
              <w:rPr>
                <w:szCs w:val="24"/>
                <w:lang w:val="en-GB"/>
              </w:rPr>
            </w:pPr>
            <w:r w:rsidRPr="00A22FE6">
              <w:rPr>
                <w:b/>
                <w:i/>
                <w:lang w:val="en-GB"/>
              </w:rPr>
              <w:t>1e.</w:t>
            </w:r>
            <w:r w:rsidRPr="00A22FE6">
              <w:rPr>
                <w:b/>
                <w:i/>
                <w:lang w:val="en-GB"/>
              </w:rPr>
              <w:tab/>
              <w:t>Any draft decision or final decision shall only rely on factual findings made on the basis of documents or other evidence, on which the parties under investigation had the opportunity to make their views known.</w:t>
            </w:r>
          </w:p>
        </w:tc>
      </w:tr>
    </w:tbl>
    <w:p w14:paraId="29EA5654" w14:textId="77777777" w:rsidR="00B8686D" w:rsidRPr="00A22FE6" w:rsidRDefault="00B8686D" w:rsidP="00B8686D"/>
    <w:p w14:paraId="1DFEA6D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154</w:t>
      </w:r>
    </w:p>
    <w:p w14:paraId="4D5437AA" w14:textId="77777777" w:rsidR="00B8686D" w:rsidRPr="00A22FE6" w:rsidRDefault="00B8686D" w:rsidP="00B8686D"/>
    <w:p w14:paraId="32E84442" w14:textId="77777777" w:rsidR="00B8686D" w:rsidRPr="00A22FE6" w:rsidRDefault="00B8686D" w:rsidP="00B8686D">
      <w:pPr>
        <w:pStyle w:val="NormalBold"/>
        <w:keepNext/>
      </w:pPr>
      <w:r w:rsidRPr="00A22FE6">
        <w:t>Proposal for a regulation</w:t>
      </w:r>
    </w:p>
    <w:p w14:paraId="138F671B" w14:textId="77777777" w:rsidR="00B8686D" w:rsidRPr="00A22FE6" w:rsidRDefault="00B8686D" w:rsidP="00B8686D">
      <w:pPr>
        <w:pStyle w:val="NormalBold"/>
      </w:pPr>
      <w:r w:rsidRPr="00A22FE6">
        <w:t>Article 16 – paragraph 1 f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F16109A" w14:textId="77777777" w:rsidTr="00804B0E">
        <w:trPr>
          <w:jc w:val="center"/>
        </w:trPr>
        <w:tc>
          <w:tcPr>
            <w:tcW w:w="9752" w:type="dxa"/>
            <w:gridSpan w:val="2"/>
          </w:tcPr>
          <w:p w14:paraId="7F732316" w14:textId="77777777" w:rsidR="00B8686D" w:rsidRPr="00A22FE6" w:rsidRDefault="00B8686D" w:rsidP="00804B0E">
            <w:pPr>
              <w:keepNext/>
            </w:pPr>
          </w:p>
        </w:tc>
      </w:tr>
      <w:tr w:rsidR="00B8686D" w:rsidRPr="00A22FE6" w14:paraId="293C2387" w14:textId="77777777" w:rsidTr="00804B0E">
        <w:trPr>
          <w:jc w:val="center"/>
        </w:trPr>
        <w:tc>
          <w:tcPr>
            <w:tcW w:w="4876" w:type="dxa"/>
            <w:hideMark/>
          </w:tcPr>
          <w:p w14:paraId="0C87EFD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608C360" w14:textId="77777777" w:rsidR="00B8686D" w:rsidRPr="00A22FE6" w:rsidRDefault="00B8686D" w:rsidP="00804B0E">
            <w:pPr>
              <w:pStyle w:val="ColumnHeading"/>
              <w:keepNext/>
              <w:rPr>
                <w:lang w:val="en-GB"/>
              </w:rPr>
            </w:pPr>
            <w:r w:rsidRPr="00A22FE6">
              <w:rPr>
                <w:lang w:val="en-GB"/>
              </w:rPr>
              <w:t>Amendment</w:t>
            </w:r>
          </w:p>
        </w:tc>
      </w:tr>
      <w:tr w:rsidR="00B8686D" w:rsidRPr="00A22FE6" w14:paraId="1F7BB0F6" w14:textId="77777777" w:rsidTr="00804B0E">
        <w:trPr>
          <w:jc w:val="center"/>
        </w:trPr>
        <w:tc>
          <w:tcPr>
            <w:tcW w:w="4876" w:type="dxa"/>
          </w:tcPr>
          <w:p w14:paraId="032BA9DE" w14:textId="77777777" w:rsidR="00B8686D" w:rsidRPr="00A22FE6" w:rsidRDefault="00B8686D" w:rsidP="00804B0E">
            <w:pPr>
              <w:pStyle w:val="Normal6"/>
              <w:rPr>
                <w:lang w:val="en-GB"/>
              </w:rPr>
            </w:pPr>
          </w:p>
        </w:tc>
        <w:tc>
          <w:tcPr>
            <w:tcW w:w="4876" w:type="dxa"/>
            <w:hideMark/>
          </w:tcPr>
          <w:p w14:paraId="3D20697D" w14:textId="77777777" w:rsidR="00B8686D" w:rsidRPr="00A22FE6" w:rsidRDefault="00B8686D" w:rsidP="00804B0E">
            <w:pPr>
              <w:pStyle w:val="Normal6"/>
              <w:rPr>
                <w:szCs w:val="24"/>
                <w:lang w:val="en-GB"/>
              </w:rPr>
            </w:pPr>
            <w:r w:rsidRPr="00A22FE6">
              <w:rPr>
                <w:b/>
                <w:i/>
                <w:lang w:val="en-GB"/>
              </w:rPr>
              <w:t>1f.</w:t>
            </w:r>
            <w:r w:rsidRPr="00A22FE6">
              <w:rPr>
                <w:b/>
                <w:i/>
                <w:lang w:val="en-GB"/>
              </w:rPr>
              <w:tab/>
              <w:t>The information provided to the parties under Article 60(7) to (9) of Regulation (EU) 2016/679 shall include a copy of the legally binding decision, and information about a judicial remedy available in accordance with Article 78 of Regulation (EU) 2016/679.</w:t>
            </w:r>
          </w:p>
        </w:tc>
      </w:tr>
    </w:tbl>
    <w:p w14:paraId="6740A1F6" w14:textId="77777777" w:rsidR="00B8686D" w:rsidRPr="00A22FE6" w:rsidRDefault="00B8686D" w:rsidP="00B8686D"/>
    <w:p w14:paraId="359236F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155</w:t>
      </w:r>
    </w:p>
    <w:p w14:paraId="45540224" w14:textId="77777777" w:rsidR="00B8686D" w:rsidRPr="00A22FE6" w:rsidRDefault="00B8686D" w:rsidP="00B8686D"/>
    <w:p w14:paraId="42E2F971" w14:textId="77777777" w:rsidR="00B8686D" w:rsidRPr="00A22FE6" w:rsidRDefault="00B8686D" w:rsidP="00B8686D">
      <w:pPr>
        <w:pStyle w:val="NormalBold"/>
        <w:keepNext/>
      </w:pPr>
      <w:r w:rsidRPr="00A22FE6">
        <w:t>Proposal for a regulation</w:t>
      </w:r>
    </w:p>
    <w:p w14:paraId="18884024" w14:textId="77777777" w:rsidR="00B8686D" w:rsidRPr="00A22FE6" w:rsidRDefault="00B8686D" w:rsidP="00B8686D">
      <w:pPr>
        <w:pStyle w:val="NormalBold"/>
      </w:pPr>
      <w:r w:rsidRPr="00A22FE6">
        <w:t>Article 16 – paragraph 1 g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BDAE19C" w14:textId="77777777" w:rsidTr="00804B0E">
        <w:trPr>
          <w:jc w:val="center"/>
        </w:trPr>
        <w:tc>
          <w:tcPr>
            <w:tcW w:w="9752" w:type="dxa"/>
            <w:gridSpan w:val="2"/>
          </w:tcPr>
          <w:p w14:paraId="3E11619F" w14:textId="77777777" w:rsidR="00B8686D" w:rsidRPr="00A22FE6" w:rsidRDefault="00B8686D" w:rsidP="00804B0E">
            <w:pPr>
              <w:keepNext/>
            </w:pPr>
          </w:p>
        </w:tc>
      </w:tr>
      <w:tr w:rsidR="00B8686D" w:rsidRPr="00A22FE6" w14:paraId="11E48847" w14:textId="77777777" w:rsidTr="00804B0E">
        <w:trPr>
          <w:jc w:val="center"/>
        </w:trPr>
        <w:tc>
          <w:tcPr>
            <w:tcW w:w="4876" w:type="dxa"/>
            <w:hideMark/>
          </w:tcPr>
          <w:p w14:paraId="570DF72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DCECEE8" w14:textId="77777777" w:rsidR="00B8686D" w:rsidRPr="00A22FE6" w:rsidRDefault="00B8686D" w:rsidP="00804B0E">
            <w:pPr>
              <w:pStyle w:val="ColumnHeading"/>
              <w:keepNext/>
              <w:rPr>
                <w:lang w:val="en-GB"/>
              </w:rPr>
            </w:pPr>
            <w:r w:rsidRPr="00A22FE6">
              <w:rPr>
                <w:lang w:val="en-GB"/>
              </w:rPr>
              <w:t>Amendment</w:t>
            </w:r>
          </w:p>
        </w:tc>
      </w:tr>
      <w:tr w:rsidR="00B8686D" w:rsidRPr="00A22FE6" w14:paraId="4B18FEC0" w14:textId="77777777" w:rsidTr="00804B0E">
        <w:trPr>
          <w:jc w:val="center"/>
        </w:trPr>
        <w:tc>
          <w:tcPr>
            <w:tcW w:w="4876" w:type="dxa"/>
          </w:tcPr>
          <w:p w14:paraId="074CD826" w14:textId="77777777" w:rsidR="00B8686D" w:rsidRPr="00A22FE6" w:rsidRDefault="00B8686D" w:rsidP="00804B0E">
            <w:pPr>
              <w:pStyle w:val="Normal6"/>
              <w:rPr>
                <w:lang w:val="en-GB"/>
              </w:rPr>
            </w:pPr>
          </w:p>
        </w:tc>
        <w:tc>
          <w:tcPr>
            <w:tcW w:w="4876" w:type="dxa"/>
            <w:hideMark/>
          </w:tcPr>
          <w:p w14:paraId="2A0CE0CE" w14:textId="77777777" w:rsidR="00B8686D" w:rsidRPr="00A22FE6" w:rsidRDefault="00B8686D" w:rsidP="00804B0E">
            <w:pPr>
              <w:pStyle w:val="Normal6"/>
              <w:rPr>
                <w:szCs w:val="24"/>
                <w:lang w:val="en-GB"/>
              </w:rPr>
            </w:pPr>
            <w:r w:rsidRPr="00A22FE6">
              <w:rPr>
                <w:b/>
                <w:i/>
                <w:lang w:val="en-GB"/>
              </w:rPr>
              <w:t>1g.</w:t>
            </w:r>
            <w:r w:rsidRPr="00A22FE6">
              <w:rPr>
                <w:b/>
                <w:i/>
                <w:lang w:val="en-GB"/>
              </w:rPr>
              <w:tab/>
              <w:t>Supervisory authorities shall publish all legally binding decisions they issue without undue delay, but no later than three months after adoption, unless the new decisions do not materially depart from previously published decisions. In accordance with applicable national law, supervisory authorities may redact party names, any other information that may allow the identification of parties, and other information that is protected under applicable law.</w:t>
            </w:r>
          </w:p>
        </w:tc>
      </w:tr>
    </w:tbl>
    <w:p w14:paraId="18F1E345" w14:textId="77777777" w:rsidR="00B8686D" w:rsidRPr="00A22FE6" w:rsidRDefault="00B8686D" w:rsidP="00B8686D"/>
    <w:p w14:paraId="12A8878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156</w:t>
      </w:r>
    </w:p>
    <w:p w14:paraId="666478D2" w14:textId="77777777" w:rsidR="00B8686D" w:rsidRPr="00A22FE6" w:rsidRDefault="00B8686D" w:rsidP="00B8686D"/>
    <w:p w14:paraId="377BF944" w14:textId="77777777" w:rsidR="00B8686D" w:rsidRPr="00A22FE6" w:rsidRDefault="00B8686D" w:rsidP="00B8686D">
      <w:pPr>
        <w:pStyle w:val="NormalBold"/>
        <w:keepNext/>
      </w:pPr>
      <w:r w:rsidRPr="00A22FE6">
        <w:t>Proposal for a regulation</w:t>
      </w:r>
    </w:p>
    <w:p w14:paraId="2A166B8A" w14:textId="77777777" w:rsidR="00B8686D" w:rsidRPr="00A22FE6" w:rsidRDefault="00B8686D" w:rsidP="00B8686D">
      <w:pPr>
        <w:pStyle w:val="NormalBold"/>
      </w:pPr>
      <w:r w:rsidRPr="00A22FE6">
        <w:t>Article 17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9ECDF34" w14:textId="77777777" w:rsidTr="00804B0E">
        <w:trPr>
          <w:jc w:val="center"/>
        </w:trPr>
        <w:tc>
          <w:tcPr>
            <w:tcW w:w="9752" w:type="dxa"/>
            <w:gridSpan w:val="2"/>
          </w:tcPr>
          <w:p w14:paraId="39284BB3" w14:textId="77777777" w:rsidR="00B8686D" w:rsidRPr="00A22FE6" w:rsidRDefault="00B8686D" w:rsidP="00804B0E">
            <w:pPr>
              <w:keepNext/>
            </w:pPr>
          </w:p>
        </w:tc>
      </w:tr>
      <w:tr w:rsidR="00B8686D" w:rsidRPr="00A22FE6" w14:paraId="52AC54AB" w14:textId="77777777" w:rsidTr="00804B0E">
        <w:trPr>
          <w:jc w:val="center"/>
        </w:trPr>
        <w:tc>
          <w:tcPr>
            <w:tcW w:w="4876" w:type="dxa"/>
            <w:hideMark/>
          </w:tcPr>
          <w:p w14:paraId="6F3BAB2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F22BCA8" w14:textId="77777777" w:rsidR="00B8686D" w:rsidRPr="00A22FE6" w:rsidRDefault="00B8686D" w:rsidP="00804B0E">
            <w:pPr>
              <w:pStyle w:val="ColumnHeading"/>
              <w:keepNext/>
              <w:rPr>
                <w:lang w:val="en-GB"/>
              </w:rPr>
            </w:pPr>
            <w:r w:rsidRPr="00A22FE6">
              <w:rPr>
                <w:lang w:val="en-GB"/>
              </w:rPr>
              <w:t>Amendment</w:t>
            </w:r>
          </w:p>
        </w:tc>
      </w:tr>
      <w:tr w:rsidR="00B8686D" w:rsidRPr="00A22FE6" w14:paraId="253D96D3" w14:textId="77777777" w:rsidTr="00804B0E">
        <w:trPr>
          <w:jc w:val="center"/>
        </w:trPr>
        <w:tc>
          <w:tcPr>
            <w:tcW w:w="4876" w:type="dxa"/>
            <w:hideMark/>
          </w:tcPr>
          <w:p w14:paraId="38390395" w14:textId="77777777" w:rsidR="00B8686D" w:rsidRPr="00A22FE6" w:rsidRDefault="00B8686D" w:rsidP="00804B0E">
            <w:pPr>
              <w:pStyle w:val="Normal6"/>
              <w:jc w:val="center"/>
              <w:rPr>
                <w:lang w:val="en-GB"/>
              </w:rPr>
            </w:pPr>
            <w:r w:rsidRPr="00A22FE6">
              <w:rPr>
                <w:b/>
                <w:i/>
                <w:lang w:val="en-GB"/>
              </w:rPr>
              <w:t>Article 17</w:t>
            </w:r>
          </w:p>
        </w:tc>
        <w:tc>
          <w:tcPr>
            <w:tcW w:w="4876" w:type="dxa"/>
            <w:hideMark/>
          </w:tcPr>
          <w:p w14:paraId="7E4B2E56" w14:textId="77777777" w:rsidR="00B8686D" w:rsidRPr="00A22FE6" w:rsidRDefault="00B8686D" w:rsidP="00804B0E">
            <w:pPr>
              <w:pStyle w:val="Normal6"/>
              <w:rPr>
                <w:szCs w:val="24"/>
                <w:lang w:val="en-GB"/>
              </w:rPr>
            </w:pPr>
            <w:r w:rsidRPr="00A22FE6">
              <w:rPr>
                <w:b/>
                <w:i/>
                <w:lang w:val="en-GB"/>
              </w:rPr>
              <w:t>deleted</w:t>
            </w:r>
          </w:p>
        </w:tc>
      </w:tr>
      <w:tr w:rsidR="00B8686D" w:rsidRPr="00A22FE6" w14:paraId="0DC953BC" w14:textId="77777777" w:rsidTr="00804B0E">
        <w:trPr>
          <w:jc w:val="center"/>
        </w:trPr>
        <w:tc>
          <w:tcPr>
            <w:tcW w:w="4876" w:type="dxa"/>
            <w:hideMark/>
          </w:tcPr>
          <w:p w14:paraId="46CFE09D" w14:textId="77777777" w:rsidR="00B8686D" w:rsidRPr="00A22FE6" w:rsidRDefault="00B8686D" w:rsidP="00804B0E">
            <w:pPr>
              <w:pStyle w:val="Normal6"/>
              <w:jc w:val="center"/>
              <w:rPr>
                <w:lang w:val="en-GB"/>
              </w:rPr>
            </w:pPr>
            <w:r w:rsidRPr="00A22FE6">
              <w:rPr>
                <w:b/>
                <w:i/>
                <w:lang w:val="en-GB"/>
              </w:rPr>
              <w:t>Right to be heard in relation to revised draft decision</w:t>
            </w:r>
          </w:p>
        </w:tc>
        <w:tc>
          <w:tcPr>
            <w:tcW w:w="4876" w:type="dxa"/>
          </w:tcPr>
          <w:p w14:paraId="2FE8B736" w14:textId="77777777" w:rsidR="00B8686D" w:rsidRPr="00A22FE6" w:rsidRDefault="00B8686D" w:rsidP="00804B0E">
            <w:pPr>
              <w:pStyle w:val="Normal6"/>
              <w:rPr>
                <w:szCs w:val="24"/>
                <w:lang w:val="en-GB"/>
              </w:rPr>
            </w:pPr>
          </w:p>
        </w:tc>
      </w:tr>
      <w:tr w:rsidR="00B8686D" w:rsidRPr="00A22FE6" w14:paraId="17E75F0D" w14:textId="77777777" w:rsidTr="00804B0E">
        <w:trPr>
          <w:jc w:val="center"/>
        </w:trPr>
        <w:tc>
          <w:tcPr>
            <w:tcW w:w="4876" w:type="dxa"/>
            <w:hideMark/>
          </w:tcPr>
          <w:p w14:paraId="7F9E00DA" w14:textId="77777777" w:rsidR="00B8686D" w:rsidRPr="00A22FE6" w:rsidRDefault="00B8686D" w:rsidP="00804B0E">
            <w:pPr>
              <w:pStyle w:val="Normal6"/>
              <w:rPr>
                <w:lang w:val="en-GB"/>
              </w:rPr>
            </w:pPr>
            <w:r w:rsidRPr="00A22FE6">
              <w:rPr>
                <w:b/>
                <w:i/>
                <w:lang w:val="en-GB"/>
              </w:rPr>
              <w:t>1.</w:t>
            </w:r>
            <w:r w:rsidRPr="00A22FE6">
              <w:rPr>
                <w:b/>
                <w:i/>
                <w:lang w:val="en-GB"/>
              </w:rPr>
              <w:tab/>
              <w:t>Where the lead supervisory authority considers that the revised draft decision within the meaning of Article 60(5) of Regulation (EU) 2016/679 raises elements on which the parties under investigation should have the opportunity to make their views known, the lead supervisory authority shall, prior to the submission of the revised draft decision under Article 60(5) of Regulation (EU) 2016/679, provide the parties under investigation with the possibility to make their views known on such new elements.</w:t>
            </w:r>
          </w:p>
        </w:tc>
        <w:tc>
          <w:tcPr>
            <w:tcW w:w="4876" w:type="dxa"/>
          </w:tcPr>
          <w:p w14:paraId="6B9395D1" w14:textId="77777777" w:rsidR="00B8686D" w:rsidRPr="00A22FE6" w:rsidRDefault="00B8686D" w:rsidP="00804B0E">
            <w:pPr>
              <w:pStyle w:val="Normal6"/>
              <w:rPr>
                <w:szCs w:val="24"/>
                <w:lang w:val="en-GB"/>
              </w:rPr>
            </w:pPr>
          </w:p>
        </w:tc>
      </w:tr>
      <w:tr w:rsidR="00B8686D" w:rsidRPr="00A22FE6" w14:paraId="0A39B6CC" w14:textId="77777777" w:rsidTr="00804B0E">
        <w:trPr>
          <w:jc w:val="center"/>
        </w:trPr>
        <w:tc>
          <w:tcPr>
            <w:tcW w:w="4876" w:type="dxa"/>
            <w:hideMark/>
          </w:tcPr>
          <w:p w14:paraId="22362D66" w14:textId="77777777" w:rsidR="00B8686D" w:rsidRPr="00A22FE6" w:rsidRDefault="00B8686D" w:rsidP="00804B0E">
            <w:pPr>
              <w:pStyle w:val="Normal6"/>
              <w:rPr>
                <w:lang w:val="en-GB"/>
              </w:rPr>
            </w:pPr>
            <w:r w:rsidRPr="00A22FE6">
              <w:rPr>
                <w:b/>
                <w:i/>
                <w:lang w:val="en-GB"/>
              </w:rPr>
              <w:t>2.</w:t>
            </w:r>
            <w:r w:rsidRPr="00A22FE6">
              <w:rPr>
                <w:b/>
                <w:i/>
                <w:lang w:val="en-GB"/>
              </w:rPr>
              <w:tab/>
              <w:t>The lead supervisory authority shall set a time-limit within which the parties under investigation may make known their views.</w:t>
            </w:r>
          </w:p>
        </w:tc>
        <w:tc>
          <w:tcPr>
            <w:tcW w:w="4876" w:type="dxa"/>
          </w:tcPr>
          <w:p w14:paraId="137853F6" w14:textId="77777777" w:rsidR="00B8686D" w:rsidRPr="00A22FE6" w:rsidRDefault="00B8686D" w:rsidP="00804B0E">
            <w:pPr>
              <w:pStyle w:val="Normal6"/>
              <w:rPr>
                <w:szCs w:val="24"/>
                <w:lang w:val="en-GB"/>
              </w:rPr>
            </w:pPr>
          </w:p>
        </w:tc>
      </w:tr>
    </w:tbl>
    <w:p w14:paraId="63266CF3" w14:textId="77777777" w:rsidR="00B8686D" w:rsidRPr="00A22FE6" w:rsidRDefault="00B8686D" w:rsidP="00B8686D"/>
    <w:p w14:paraId="542E92F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157</w:t>
      </w:r>
    </w:p>
    <w:p w14:paraId="19CA2FFC" w14:textId="77777777" w:rsidR="00B8686D" w:rsidRPr="00A22FE6" w:rsidRDefault="00B8686D" w:rsidP="00B8686D"/>
    <w:p w14:paraId="7C9F86DF" w14:textId="77777777" w:rsidR="00B8686D" w:rsidRPr="00A22FE6" w:rsidRDefault="00B8686D" w:rsidP="00B8686D">
      <w:pPr>
        <w:pStyle w:val="NormalBold"/>
        <w:keepNext/>
      </w:pPr>
      <w:r w:rsidRPr="00A22FE6">
        <w:lastRenderedPageBreak/>
        <w:t>Proposal for a regulation</w:t>
      </w:r>
    </w:p>
    <w:p w14:paraId="0F061F49" w14:textId="77777777" w:rsidR="00B8686D" w:rsidRPr="00A22FE6" w:rsidRDefault="00B8686D" w:rsidP="00B8686D">
      <w:pPr>
        <w:pStyle w:val="NormalBold"/>
      </w:pPr>
      <w:r w:rsidRPr="00A22FE6">
        <w:t>Article 18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98C7533" w14:textId="77777777" w:rsidTr="00804B0E">
        <w:trPr>
          <w:jc w:val="center"/>
        </w:trPr>
        <w:tc>
          <w:tcPr>
            <w:tcW w:w="9752" w:type="dxa"/>
            <w:gridSpan w:val="2"/>
          </w:tcPr>
          <w:p w14:paraId="78EAFA2C" w14:textId="77777777" w:rsidR="00B8686D" w:rsidRPr="00A22FE6" w:rsidRDefault="00B8686D" w:rsidP="00804B0E">
            <w:pPr>
              <w:keepNext/>
            </w:pPr>
          </w:p>
        </w:tc>
      </w:tr>
      <w:tr w:rsidR="00B8686D" w:rsidRPr="00A22FE6" w14:paraId="1FCFB021" w14:textId="77777777" w:rsidTr="00804B0E">
        <w:trPr>
          <w:jc w:val="center"/>
        </w:trPr>
        <w:tc>
          <w:tcPr>
            <w:tcW w:w="4876" w:type="dxa"/>
            <w:hideMark/>
          </w:tcPr>
          <w:p w14:paraId="4C79123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BBDEA3B" w14:textId="77777777" w:rsidR="00B8686D" w:rsidRPr="00A22FE6" w:rsidRDefault="00B8686D" w:rsidP="00804B0E">
            <w:pPr>
              <w:pStyle w:val="ColumnHeading"/>
              <w:keepNext/>
              <w:rPr>
                <w:lang w:val="en-GB"/>
              </w:rPr>
            </w:pPr>
            <w:r w:rsidRPr="00A22FE6">
              <w:rPr>
                <w:lang w:val="en-GB"/>
              </w:rPr>
              <w:t>Amendment</w:t>
            </w:r>
          </w:p>
        </w:tc>
      </w:tr>
      <w:tr w:rsidR="00B8686D" w:rsidRPr="00A22FE6" w14:paraId="39774387" w14:textId="77777777" w:rsidTr="00804B0E">
        <w:trPr>
          <w:jc w:val="center"/>
        </w:trPr>
        <w:tc>
          <w:tcPr>
            <w:tcW w:w="4876" w:type="dxa"/>
            <w:hideMark/>
          </w:tcPr>
          <w:p w14:paraId="7DA49B88" w14:textId="77777777" w:rsidR="00B8686D" w:rsidRPr="00A22FE6" w:rsidRDefault="00B8686D" w:rsidP="00804B0E">
            <w:pPr>
              <w:pStyle w:val="Normal6"/>
              <w:rPr>
                <w:lang w:val="en-GB"/>
              </w:rPr>
            </w:pPr>
            <w:r w:rsidRPr="00A22FE6">
              <w:rPr>
                <w:lang w:val="en-GB"/>
              </w:rPr>
              <w:t>(a)</w:t>
            </w:r>
            <w:r w:rsidRPr="00A22FE6">
              <w:rPr>
                <w:lang w:val="en-GB"/>
              </w:rPr>
              <w:tab/>
              <w:t xml:space="preserve">be based </w:t>
            </w:r>
            <w:r w:rsidRPr="00A22FE6">
              <w:rPr>
                <w:b/>
                <w:i/>
                <w:lang w:val="en-GB"/>
              </w:rPr>
              <w:t>exclusively</w:t>
            </w:r>
            <w:r w:rsidRPr="00A22FE6">
              <w:rPr>
                <w:lang w:val="en-GB"/>
              </w:rPr>
              <w:t xml:space="preserve"> on factual elements included in the draft decision</w:t>
            </w:r>
            <w:r w:rsidRPr="00A22FE6">
              <w:rPr>
                <w:b/>
                <w:i/>
                <w:lang w:val="en-GB"/>
              </w:rPr>
              <w:t>; and</w:t>
            </w:r>
          </w:p>
        </w:tc>
        <w:tc>
          <w:tcPr>
            <w:tcW w:w="4876" w:type="dxa"/>
            <w:hideMark/>
          </w:tcPr>
          <w:p w14:paraId="2EEF9D6E" w14:textId="77777777" w:rsidR="00B8686D" w:rsidRPr="00A22FE6" w:rsidRDefault="00B8686D" w:rsidP="00804B0E">
            <w:pPr>
              <w:pStyle w:val="Normal6"/>
              <w:rPr>
                <w:szCs w:val="24"/>
                <w:lang w:val="en-GB"/>
              </w:rPr>
            </w:pPr>
            <w:r w:rsidRPr="00A22FE6">
              <w:rPr>
                <w:lang w:val="en-GB"/>
              </w:rPr>
              <w:t>(a)</w:t>
            </w:r>
            <w:r w:rsidRPr="00A22FE6">
              <w:rPr>
                <w:lang w:val="en-GB"/>
              </w:rPr>
              <w:tab/>
              <w:t>be based on factual elements included in the draft decision</w:t>
            </w:r>
            <w:r w:rsidRPr="00A22FE6">
              <w:rPr>
                <w:b/>
                <w:i/>
                <w:lang w:val="en-GB"/>
              </w:rPr>
              <w:t>, or on the evidence  the joint case file or on any additional evidence submitted together with the relevant and reasoned objection;</w:t>
            </w:r>
          </w:p>
        </w:tc>
      </w:tr>
    </w:tbl>
    <w:p w14:paraId="2F665F38" w14:textId="77777777" w:rsidR="00B8686D" w:rsidRPr="00A22FE6" w:rsidRDefault="00B8686D" w:rsidP="00B8686D"/>
    <w:p w14:paraId="055FC4A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158</w:t>
      </w:r>
    </w:p>
    <w:p w14:paraId="460733CC" w14:textId="77777777" w:rsidR="00B8686D" w:rsidRPr="00A22FE6" w:rsidRDefault="00B8686D" w:rsidP="00B8686D"/>
    <w:p w14:paraId="1D5AF4C0" w14:textId="77777777" w:rsidR="00B8686D" w:rsidRPr="00A22FE6" w:rsidRDefault="00B8686D" w:rsidP="00B8686D">
      <w:pPr>
        <w:pStyle w:val="NormalBold"/>
        <w:keepNext/>
      </w:pPr>
      <w:r w:rsidRPr="00A22FE6">
        <w:t>Proposal for a regulation</w:t>
      </w:r>
    </w:p>
    <w:p w14:paraId="456C22D8" w14:textId="77777777" w:rsidR="00B8686D" w:rsidRPr="00A22FE6" w:rsidRDefault="00B8686D" w:rsidP="00B8686D">
      <w:pPr>
        <w:pStyle w:val="NormalBold"/>
      </w:pPr>
      <w:r w:rsidRPr="00A22FE6">
        <w:t>Article 18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8325736" w14:textId="77777777" w:rsidTr="00804B0E">
        <w:trPr>
          <w:jc w:val="center"/>
        </w:trPr>
        <w:tc>
          <w:tcPr>
            <w:tcW w:w="9752" w:type="dxa"/>
            <w:gridSpan w:val="2"/>
          </w:tcPr>
          <w:p w14:paraId="6081A20B" w14:textId="77777777" w:rsidR="00B8686D" w:rsidRPr="00A22FE6" w:rsidRDefault="00B8686D" w:rsidP="00804B0E">
            <w:pPr>
              <w:keepNext/>
            </w:pPr>
          </w:p>
        </w:tc>
      </w:tr>
      <w:tr w:rsidR="00B8686D" w:rsidRPr="00A22FE6" w14:paraId="554B35D5" w14:textId="77777777" w:rsidTr="00804B0E">
        <w:trPr>
          <w:jc w:val="center"/>
        </w:trPr>
        <w:tc>
          <w:tcPr>
            <w:tcW w:w="4876" w:type="dxa"/>
            <w:hideMark/>
          </w:tcPr>
          <w:p w14:paraId="6E489CF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2B999B9" w14:textId="77777777" w:rsidR="00B8686D" w:rsidRPr="00A22FE6" w:rsidRDefault="00B8686D" w:rsidP="00804B0E">
            <w:pPr>
              <w:pStyle w:val="ColumnHeading"/>
              <w:keepNext/>
              <w:rPr>
                <w:lang w:val="en-GB"/>
              </w:rPr>
            </w:pPr>
            <w:r w:rsidRPr="00A22FE6">
              <w:rPr>
                <w:lang w:val="en-GB"/>
              </w:rPr>
              <w:t>Amendment</w:t>
            </w:r>
          </w:p>
        </w:tc>
      </w:tr>
      <w:tr w:rsidR="00B8686D" w:rsidRPr="00A22FE6" w14:paraId="16F27309" w14:textId="77777777" w:rsidTr="00804B0E">
        <w:trPr>
          <w:jc w:val="center"/>
        </w:trPr>
        <w:tc>
          <w:tcPr>
            <w:tcW w:w="4876" w:type="dxa"/>
            <w:hideMark/>
          </w:tcPr>
          <w:p w14:paraId="415D0E4F" w14:textId="77777777" w:rsidR="00B8686D" w:rsidRPr="00A22FE6" w:rsidRDefault="00B8686D" w:rsidP="00804B0E">
            <w:pPr>
              <w:pStyle w:val="Normal6"/>
              <w:rPr>
                <w:lang w:val="en-GB"/>
              </w:rPr>
            </w:pPr>
            <w:r w:rsidRPr="00A22FE6">
              <w:rPr>
                <w:lang w:val="en-GB"/>
              </w:rPr>
              <w:t>(b)</w:t>
            </w:r>
            <w:r w:rsidRPr="00A22FE6">
              <w:rPr>
                <w:lang w:val="en-GB"/>
              </w:rPr>
              <w:tab/>
            </w:r>
            <w:proofErr w:type="gramStart"/>
            <w:r w:rsidRPr="00A22FE6">
              <w:rPr>
                <w:lang w:val="en-GB"/>
              </w:rPr>
              <w:t>not</w:t>
            </w:r>
            <w:proofErr w:type="gramEnd"/>
            <w:r w:rsidRPr="00A22FE6">
              <w:rPr>
                <w:lang w:val="en-GB"/>
              </w:rPr>
              <w:t xml:space="preserve"> change the scope of the </w:t>
            </w:r>
            <w:r w:rsidRPr="00A22FE6">
              <w:rPr>
                <w:b/>
                <w:i/>
                <w:lang w:val="en-GB"/>
              </w:rPr>
              <w:t>allegations by raising points amounting to identification of additional allegations of infringement of Regulation (EU) 2016/679 or changing the intrinsic nature</w:t>
            </w:r>
            <w:r w:rsidRPr="00A22FE6">
              <w:rPr>
                <w:lang w:val="en-GB"/>
              </w:rPr>
              <w:t xml:space="preserve"> of the </w:t>
            </w:r>
            <w:r w:rsidRPr="00A22FE6">
              <w:rPr>
                <w:b/>
                <w:i/>
                <w:lang w:val="en-GB"/>
              </w:rPr>
              <w:t>allegations raised.</w:t>
            </w:r>
          </w:p>
        </w:tc>
        <w:tc>
          <w:tcPr>
            <w:tcW w:w="4876" w:type="dxa"/>
            <w:hideMark/>
          </w:tcPr>
          <w:p w14:paraId="29FAD60D" w14:textId="77777777" w:rsidR="00B8686D" w:rsidRPr="00A22FE6" w:rsidRDefault="00B8686D" w:rsidP="00804B0E">
            <w:pPr>
              <w:pStyle w:val="Normal6"/>
              <w:rPr>
                <w:szCs w:val="24"/>
                <w:lang w:val="en-GB"/>
              </w:rPr>
            </w:pPr>
            <w:r w:rsidRPr="00A22FE6">
              <w:rPr>
                <w:lang w:val="en-GB"/>
              </w:rPr>
              <w:t>(b)</w:t>
            </w:r>
            <w:r w:rsidRPr="00A22FE6">
              <w:rPr>
                <w:lang w:val="en-GB"/>
              </w:rPr>
              <w:tab/>
              <w:t xml:space="preserve">not change the scope of the </w:t>
            </w:r>
            <w:r w:rsidRPr="00A22FE6">
              <w:rPr>
                <w:b/>
                <w:i/>
                <w:lang w:val="en-GB"/>
              </w:rPr>
              <w:t>case as defined in the latest version</w:t>
            </w:r>
            <w:r w:rsidRPr="00A22FE6">
              <w:rPr>
                <w:lang w:val="en-GB"/>
              </w:rPr>
              <w:t xml:space="preserve"> of the </w:t>
            </w:r>
            <w:r w:rsidRPr="00A22FE6">
              <w:rPr>
                <w:b/>
                <w:i/>
                <w:lang w:val="en-GB"/>
              </w:rPr>
              <w:t xml:space="preserve">summary of key issues; and </w:t>
            </w:r>
          </w:p>
        </w:tc>
      </w:tr>
    </w:tbl>
    <w:p w14:paraId="6E33F097" w14:textId="77777777" w:rsidR="00B8686D" w:rsidRPr="00A22FE6" w:rsidRDefault="00B8686D" w:rsidP="00B8686D"/>
    <w:p w14:paraId="59A1C64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159</w:t>
      </w:r>
    </w:p>
    <w:p w14:paraId="2E4010D2" w14:textId="77777777" w:rsidR="00B8686D" w:rsidRPr="00A22FE6" w:rsidRDefault="00B8686D" w:rsidP="00B8686D"/>
    <w:p w14:paraId="6AD21444" w14:textId="77777777" w:rsidR="00B8686D" w:rsidRPr="00A22FE6" w:rsidRDefault="00B8686D" w:rsidP="00B8686D">
      <w:pPr>
        <w:pStyle w:val="NormalBold"/>
        <w:keepNext/>
      </w:pPr>
      <w:r w:rsidRPr="00A22FE6">
        <w:t>Proposal for a regulation</w:t>
      </w:r>
    </w:p>
    <w:p w14:paraId="18605597" w14:textId="77777777" w:rsidR="00B8686D" w:rsidRPr="00A22FE6" w:rsidRDefault="00B8686D" w:rsidP="00B8686D">
      <w:pPr>
        <w:pStyle w:val="NormalBold"/>
      </w:pPr>
      <w:r w:rsidRPr="00A22FE6">
        <w:t>Article 18 – paragraph 1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201989A" w14:textId="77777777" w:rsidTr="00804B0E">
        <w:trPr>
          <w:jc w:val="center"/>
        </w:trPr>
        <w:tc>
          <w:tcPr>
            <w:tcW w:w="9752" w:type="dxa"/>
            <w:gridSpan w:val="2"/>
          </w:tcPr>
          <w:p w14:paraId="42C03016" w14:textId="77777777" w:rsidR="00B8686D" w:rsidRPr="00A22FE6" w:rsidRDefault="00B8686D" w:rsidP="00804B0E">
            <w:pPr>
              <w:keepNext/>
            </w:pPr>
          </w:p>
        </w:tc>
      </w:tr>
      <w:tr w:rsidR="00B8686D" w:rsidRPr="00A22FE6" w14:paraId="71DA2869" w14:textId="77777777" w:rsidTr="00804B0E">
        <w:trPr>
          <w:jc w:val="center"/>
        </w:trPr>
        <w:tc>
          <w:tcPr>
            <w:tcW w:w="4876" w:type="dxa"/>
            <w:hideMark/>
          </w:tcPr>
          <w:p w14:paraId="7248394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7C9C011" w14:textId="77777777" w:rsidR="00B8686D" w:rsidRPr="00A22FE6" w:rsidRDefault="00B8686D" w:rsidP="00804B0E">
            <w:pPr>
              <w:pStyle w:val="ColumnHeading"/>
              <w:keepNext/>
              <w:rPr>
                <w:lang w:val="en-GB"/>
              </w:rPr>
            </w:pPr>
            <w:r w:rsidRPr="00A22FE6">
              <w:rPr>
                <w:lang w:val="en-GB"/>
              </w:rPr>
              <w:t>Amendment</w:t>
            </w:r>
          </w:p>
        </w:tc>
      </w:tr>
      <w:tr w:rsidR="00B8686D" w:rsidRPr="00A22FE6" w14:paraId="6BFEDFE8" w14:textId="77777777" w:rsidTr="00804B0E">
        <w:trPr>
          <w:jc w:val="center"/>
        </w:trPr>
        <w:tc>
          <w:tcPr>
            <w:tcW w:w="4876" w:type="dxa"/>
          </w:tcPr>
          <w:p w14:paraId="594D34FC" w14:textId="77777777" w:rsidR="00B8686D" w:rsidRPr="00A22FE6" w:rsidRDefault="00B8686D" w:rsidP="00804B0E">
            <w:pPr>
              <w:pStyle w:val="Normal6"/>
              <w:rPr>
                <w:lang w:val="en-GB"/>
              </w:rPr>
            </w:pPr>
          </w:p>
        </w:tc>
        <w:tc>
          <w:tcPr>
            <w:tcW w:w="4876" w:type="dxa"/>
            <w:hideMark/>
          </w:tcPr>
          <w:p w14:paraId="01F696AB" w14:textId="77777777" w:rsidR="00B8686D" w:rsidRPr="00A22FE6" w:rsidRDefault="00B8686D" w:rsidP="00804B0E">
            <w:pPr>
              <w:pStyle w:val="Normal6"/>
              <w:rPr>
                <w:szCs w:val="24"/>
                <w:lang w:val="en-GB"/>
              </w:rPr>
            </w:pPr>
            <w:r w:rsidRPr="00A22FE6">
              <w:rPr>
                <w:b/>
                <w:i/>
                <w:lang w:val="en-GB"/>
              </w:rPr>
              <w:t>(</w:t>
            </w:r>
            <w:proofErr w:type="spellStart"/>
            <w:proofErr w:type="gramStart"/>
            <w:r w:rsidRPr="00A22FE6">
              <w:rPr>
                <w:b/>
                <w:i/>
                <w:lang w:val="en-GB"/>
              </w:rPr>
              <w:t>ba</w:t>
            </w:r>
            <w:proofErr w:type="spellEnd"/>
            <w:proofErr w:type="gramEnd"/>
            <w:r w:rsidRPr="00A22FE6">
              <w:rPr>
                <w:b/>
                <w:i/>
                <w:lang w:val="en-GB"/>
              </w:rPr>
              <w:t>)</w:t>
            </w:r>
            <w:r w:rsidRPr="00A22FE6">
              <w:rPr>
                <w:b/>
                <w:i/>
                <w:lang w:val="en-GB"/>
              </w:rPr>
              <w:tab/>
              <w:t>clearly identify the elements of the draft decision that should be changed, including, when possible, the precise wording of the proposed change or a sufficiently precise description of the proposed change to the draft decision.</w:t>
            </w:r>
          </w:p>
        </w:tc>
      </w:tr>
    </w:tbl>
    <w:p w14:paraId="2BE0B38E" w14:textId="77777777" w:rsidR="00B8686D" w:rsidRPr="00A22FE6" w:rsidRDefault="00B8686D" w:rsidP="00B8686D"/>
    <w:p w14:paraId="66552B1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160</w:t>
      </w:r>
    </w:p>
    <w:p w14:paraId="6C642A9D" w14:textId="77777777" w:rsidR="00B8686D" w:rsidRPr="00A22FE6" w:rsidRDefault="00B8686D" w:rsidP="00B8686D"/>
    <w:p w14:paraId="59C3A785" w14:textId="77777777" w:rsidR="00B8686D" w:rsidRPr="00A22FE6" w:rsidRDefault="00B8686D" w:rsidP="00B8686D">
      <w:pPr>
        <w:pStyle w:val="NormalBold"/>
        <w:keepNext/>
      </w:pPr>
      <w:r w:rsidRPr="00A22FE6">
        <w:t>Proposal for a regulation</w:t>
      </w:r>
    </w:p>
    <w:p w14:paraId="41FE751B" w14:textId="77777777" w:rsidR="00B8686D" w:rsidRPr="00A22FE6" w:rsidRDefault="00B8686D" w:rsidP="00B8686D">
      <w:pPr>
        <w:pStyle w:val="NormalBold"/>
      </w:pPr>
      <w:r w:rsidRPr="00A22FE6">
        <w:t>Article 18 – paragraph 2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7A0406F" w14:textId="77777777" w:rsidTr="00804B0E">
        <w:trPr>
          <w:jc w:val="center"/>
        </w:trPr>
        <w:tc>
          <w:tcPr>
            <w:tcW w:w="9752" w:type="dxa"/>
            <w:gridSpan w:val="2"/>
          </w:tcPr>
          <w:p w14:paraId="59DF53D7" w14:textId="77777777" w:rsidR="00B8686D" w:rsidRPr="00A22FE6" w:rsidRDefault="00B8686D" w:rsidP="00804B0E">
            <w:pPr>
              <w:keepNext/>
            </w:pPr>
          </w:p>
        </w:tc>
      </w:tr>
      <w:tr w:rsidR="00B8686D" w:rsidRPr="00A22FE6" w14:paraId="1A10BC9B" w14:textId="77777777" w:rsidTr="00804B0E">
        <w:trPr>
          <w:jc w:val="center"/>
        </w:trPr>
        <w:tc>
          <w:tcPr>
            <w:tcW w:w="4876" w:type="dxa"/>
            <w:hideMark/>
          </w:tcPr>
          <w:p w14:paraId="09D4E0A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6BB49F3" w14:textId="77777777" w:rsidR="00B8686D" w:rsidRPr="00A22FE6" w:rsidRDefault="00B8686D" w:rsidP="00804B0E">
            <w:pPr>
              <w:pStyle w:val="ColumnHeading"/>
              <w:keepNext/>
              <w:rPr>
                <w:lang w:val="en-GB"/>
              </w:rPr>
            </w:pPr>
            <w:r w:rsidRPr="00A22FE6">
              <w:rPr>
                <w:lang w:val="en-GB"/>
              </w:rPr>
              <w:t>Amendment</w:t>
            </w:r>
          </w:p>
        </w:tc>
      </w:tr>
      <w:tr w:rsidR="00B8686D" w:rsidRPr="00A22FE6" w14:paraId="7A924752" w14:textId="77777777" w:rsidTr="00804B0E">
        <w:trPr>
          <w:jc w:val="center"/>
        </w:trPr>
        <w:tc>
          <w:tcPr>
            <w:tcW w:w="4876" w:type="dxa"/>
            <w:hideMark/>
          </w:tcPr>
          <w:p w14:paraId="0F204B2C" w14:textId="77777777" w:rsidR="00B8686D" w:rsidRPr="00A22FE6" w:rsidRDefault="00B8686D" w:rsidP="00804B0E">
            <w:pPr>
              <w:pStyle w:val="Normal6"/>
              <w:rPr>
                <w:lang w:val="en-GB"/>
              </w:rPr>
            </w:pPr>
            <w:r w:rsidRPr="00A22FE6">
              <w:rPr>
                <w:b/>
                <w:i/>
                <w:lang w:val="en-GB"/>
              </w:rPr>
              <w:t>(a)</w:t>
            </w:r>
            <w:r w:rsidRPr="00A22FE6">
              <w:rPr>
                <w:b/>
                <w:i/>
                <w:lang w:val="en-GB"/>
              </w:rPr>
              <w:tab/>
            </w:r>
            <w:proofErr w:type="gramStart"/>
            <w:r w:rsidRPr="00A22FE6">
              <w:rPr>
                <w:b/>
                <w:i/>
                <w:lang w:val="en-GB"/>
              </w:rPr>
              <w:t>the</w:t>
            </w:r>
            <w:proofErr w:type="gramEnd"/>
            <w:r w:rsidRPr="00A22FE6">
              <w:rPr>
                <w:b/>
                <w:i/>
                <w:lang w:val="en-GB"/>
              </w:rPr>
              <w:t xml:space="preserve"> length of each relevant and reasoned objection and the position of the lead supervisory authority on any such objection shall not exceed three pages and shall not include annexes. In cases involving particularly complex legal issues, the maximum length may be increased to six pages, except if specific circumstances justifying a longer length are accepted by the Board;</w:t>
            </w:r>
          </w:p>
        </w:tc>
        <w:tc>
          <w:tcPr>
            <w:tcW w:w="4876" w:type="dxa"/>
            <w:hideMark/>
          </w:tcPr>
          <w:p w14:paraId="64F087B0" w14:textId="77777777" w:rsidR="00B8686D" w:rsidRPr="00A22FE6" w:rsidRDefault="00B8686D" w:rsidP="00804B0E">
            <w:pPr>
              <w:pStyle w:val="Normal6"/>
              <w:rPr>
                <w:szCs w:val="24"/>
                <w:lang w:val="en-GB"/>
              </w:rPr>
            </w:pPr>
            <w:r w:rsidRPr="00A22FE6">
              <w:rPr>
                <w:b/>
                <w:i/>
                <w:lang w:val="en-GB"/>
              </w:rPr>
              <w:t>deleted</w:t>
            </w:r>
          </w:p>
        </w:tc>
      </w:tr>
    </w:tbl>
    <w:p w14:paraId="58C71391" w14:textId="77777777" w:rsidR="00B8686D" w:rsidRPr="00A22FE6" w:rsidRDefault="00B8686D" w:rsidP="00B8686D"/>
    <w:p w14:paraId="6846886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161</w:t>
      </w:r>
    </w:p>
    <w:p w14:paraId="74EBB261" w14:textId="77777777" w:rsidR="00B8686D" w:rsidRPr="00A22FE6" w:rsidRDefault="00B8686D" w:rsidP="00B8686D"/>
    <w:p w14:paraId="112720B6" w14:textId="77777777" w:rsidR="00B8686D" w:rsidRPr="00A22FE6" w:rsidRDefault="00B8686D" w:rsidP="00B8686D">
      <w:pPr>
        <w:pStyle w:val="NormalBold"/>
        <w:keepNext/>
      </w:pPr>
      <w:r w:rsidRPr="00A22FE6">
        <w:t>Proposal for a regulation</w:t>
      </w:r>
    </w:p>
    <w:p w14:paraId="251EA822" w14:textId="77777777" w:rsidR="00B8686D" w:rsidRPr="00A22FE6" w:rsidRDefault="00B8686D" w:rsidP="00B8686D">
      <w:pPr>
        <w:pStyle w:val="NormalBold"/>
      </w:pPr>
      <w:r w:rsidRPr="00A22FE6">
        <w:t>Chapter IV</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4049C02" w14:textId="77777777" w:rsidTr="00804B0E">
        <w:trPr>
          <w:jc w:val="center"/>
        </w:trPr>
        <w:tc>
          <w:tcPr>
            <w:tcW w:w="9752" w:type="dxa"/>
            <w:gridSpan w:val="2"/>
          </w:tcPr>
          <w:p w14:paraId="2424D4CE" w14:textId="77777777" w:rsidR="00B8686D" w:rsidRPr="00A22FE6" w:rsidRDefault="00B8686D" w:rsidP="00804B0E">
            <w:pPr>
              <w:keepNext/>
            </w:pPr>
          </w:p>
        </w:tc>
      </w:tr>
      <w:tr w:rsidR="00B8686D" w:rsidRPr="00A22FE6" w14:paraId="0E4A7A94" w14:textId="77777777" w:rsidTr="00804B0E">
        <w:trPr>
          <w:jc w:val="center"/>
        </w:trPr>
        <w:tc>
          <w:tcPr>
            <w:tcW w:w="4876" w:type="dxa"/>
            <w:hideMark/>
          </w:tcPr>
          <w:p w14:paraId="2FE1C2E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2FF1161" w14:textId="77777777" w:rsidR="00B8686D" w:rsidRPr="00A22FE6" w:rsidRDefault="00B8686D" w:rsidP="00804B0E">
            <w:pPr>
              <w:pStyle w:val="ColumnHeading"/>
              <w:keepNext/>
              <w:rPr>
                <w:lang w:val="en-GB"/>
              </w:rPr>
            </w:pPr>
            <w:r w:rsidRPr="00A22FE6">
              <w:rPr>
                <w:lang w:val="en-GB"/>
              </w:rPr>
              <w:t>Amendment</w:t>
            </w:r>
          </w:p>
        </w:tc>
      </w:tr>
      <w:tr w:rsidR="00B8686D" w:rsidRPr="00A22FE6" w14:paraId="5F923A18" w14:textId="77777777" w:rsidTr="00804B0E">
        <w:trPr>
          <w:jc w:val="center"/>
        </w:trPr>
        <w:tc>
          <w:tcPr>
            <w:tcW w:w="4876" w:type="dxa"/>
            <w:hideMark/>
          </w:tcPr>
          <w:p w14:paraId="5A4D260E" w14:textId="77777777" w:rsidR="00B8686D" w:rsidRPr="00A22FE6" w:rsidRDefault="00B8686D" w:rsidP="00804B0E">
            <w:pPr>
              <w:pStyle w:val="Normal6"/>
              <w:rPr>
                <w:lang w:val="en-GB"/>
              </w:rPr>
            </w:pPr>
            <w:r w:rsidRPr="00A22FE6">
              <w:rPr>
                <w:b/>
                <w:i/>
                <w:lang w:val="en-GB"/>
              </w:rPr>
              <w:t>[...]</w:t>
            </w:r>
          </w:p>
        </w:tc>
        <w:tc>
          <w:tcPr>
            <w:tcW w:w="4876" w:type="dxa"/>
            <w:hideMark/>
          </w:tcPr>
          <w:p w14:paraId="5CB9D0F5" w14:textId="77777777" w:rsidR="00B8686D" w:rsidRPr="00A22FE6" w:rsidRDefault="00B8686D" w:rsidP="00804B0E">
            <w:pPr>
              <w:pStyle w:val="Normal6"/>
              <w:rPr>
                <w:szCs w:val="24"/>
                <w:lang w:val="en-GB"/>
              </w:rPr>
            </w:pPr>
            <w:r w:rsidRPr="00A22FE6">
              <w:rPr>
                <w:b/>
                <w:i/>
                <w:lang w:val="en-GB"/>
              </w:rPr>
              <w:t>deleted</w:t>
            </w:r>
          </w:p>
        </w:tc>
      </w:tr>
    </w:tbl>
    <w:p w14:paraId="07CB8490" w14:textId="77777777" w:rsidR="00B8686D" w:rsidRPr="00A22FE6" w:rsidRDefault="00B8686D" w:rsidP="00B8686D"/>
    <w:p w14:paraId="25A9339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162</w:t>
      </w:r>
    </w:p>
    <w:p w14:paraId="672E3426" w14:textId="77777777" w:rsidR="00B8686D" w:rsidRPr="00A22FE6" w:rsidRDefault="00B8686D" w:rsidP="00B8686D"/>
    <w:p w14:paraId="72938A64" w14:textId="77777777" w:rsidR="00B8686D" w:rsidRPr="00A22FE6" w:rsidRDefault="00B8686D" w:rsidP="00B8686D">
      <w:pPr>
        <w:pStyle w:val="NormalBold"/>
        <w:keepNext/>
      </w:pPr>
      <w:r w:rsidRPr="00A22FE6">
        <w:t>Proposal for a regulation</w:t>
      </w:r>
    </w:p>
    <w:p w14:paraId="21311072" w14:textId="77777777" w:rsidR="00B8686D" w:rsidRPr="00A22FE6" w:rsidRDefault="00B8686D" w:rsidP="00B8686D">
      <w:pPr>
        <w:pStyle w:val="NormalBold"/>
      </w:pPr>
      <w:r w:rsidRPr="00A22FE6">
        <w:t>Article 22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CB50A15" w14:textId="77777777" w:rsidTr="00804B0E">
        <w:trPr>
          <w:jc w:val="center"/>
        </w:trPr>
        <w:tc>
          <w:tcPr>
            <w:tcW w:w="9752" w:type="dxa"/>
            <w:gridSpan w:val="2"/>
          </w:tcPr>
          <w:p w14:paraId="7250B177" w14:textId="77777777" w:rsidR="00B8686D" w:rsidRPr="00A22FE6" w:rsidRDefault="00B8686D" w:rsidP="00804B0E">
            <w:pPr>
              <w:keepNext/>
            </w:pPr>
          </w:p>
        </w:tc>
      </w:tr>
      <w:tr w:rsidR="00B8686D" w:rsidRPr="00A22FE6" w14:paraId="2AC5A1A7" w14:textId="77777777" w:rsidTr="00804B0E">
        <w:trPr>
          <w:jc w:val="center"/>
        </w:trPr>
        <w:tc>
          <w:tcPr>
            <w:tcW w:w="4876" w:type="dxa"/>
            <w:hideMark/>
          </w:tcPr>
          <w:p w14:paraId="6850982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6EADA4D" w14:textId="77777777" w:rsidR="00B8686D" w:rsidRPr="00A22FE6" w:rsidRDefault="00B8686D" w:rsidP="00804B0E">
            <w:pPr>
              <w:pStyle w:val="ColumnHeading"/>
              <w:keepNext/>
              <w:rPr>
                <w:lang w:val="en-GB"/>
              </w:rPr>
            </w:pPr>
            <w:r w:rsidRPr="00A22FE6">
              <w:rPr>
                <w:lang w:val="en-GB"/>
              </w:rPr>
              <w:t>Amendment</w:t>
            </w:r>
          </w:p>
        </w:tc>
      </w:tr>
      <w:tr w:rsidR="00B8686D" w:rsidRPr="00A22FE6" w14:paraId="3AE39297" w14:textId="77777777" w:rsidTr="00804B0E">
        <w:trPr>
          <w:jc w:val="center"/>
        </w:trPr>
        <w:tc>
          <w:tcPr>
            <w:tcW w:w="4876" w:type="dxa"/>
            <w:hideMark/>
          </w:tcPr>
          <w:p w14:paraId="7AD749DF" w14:textId="77777777" w:rsidR="00B8686D" w:rsidRPr="00A22FE6" w:rsidRDefault="00B8686D" w:rsidP="00804B0E">
            <w:pPr>
              <w:pStyle w:val="Normal6"/>
              <w:rPr>
                <w:lang w:val="en-GB"/>
              </w:rPr>
            </w:pPr>
            <w:r w:rsidRPr="00A22FE6">
              <w:rPr>
                <w:lang w:val="en-GB"/>
              </w:rPr>
              <w:t xml:space="preserve">Referral to dispute resolution under Article </w:t>
            </w:r>
            <w:r w:rsidRPr="00A22FE6">
              <w:rPr>
                <w:b/>
                <w:i/>
                <w:lang w:val="en-GB"/>
              </w:rPr>
              <w:t>65</w:t>
            </w:r>
            <w:r w:rsidRPr="00A22FE6">
              <w:rPr>
                <w:lang w:val="en-GB"/>
              </w:rPr>
              <w:t xml:space="preserve"> of Regulation (EU) 2016/679</w:t>
            </w:r>
          </w:p>
        </w:tc>
        <w:tc>
          <w:tcPr>
            <w:tcW w:w="4876" w:type="dxa"/>
            <w:hideMark/>
          </w:tcPr>
          <w:p w14:paraId="3039F7C8" w14:textId="77777777" w:rsidR="00B8686D" w:rsidRPr="00A22FE6" w:rsidRDefault="00B8686D" w:rsidP="00804B0E">
            <w:pPr>
              <w:pStyle w:val="Normal6"/>
              <w:rPr>
                <w:szCs w:val="24"/>
                <w:lang w:val="en-GB"/>
              </w:rPr>
            </w:pPr>
            <w:r w:rsidRPr="00A22FE6">
              <w:rPr>
                <w:lang w:val="en-GB"/>
              </w:rPr>
              <w:t xml:space="preserve">Referral to dispute resolution under Article </w:t>
            </w:r>
            <w:r w:rsidRPr="00A22FE6">
              <w:rPr>
                <w:b/>
                <w:i/>
                <w:lang w:val="en-GB"/>
              </w:rPr>
              <w:t>65(1), point (a)</w:t>
            </w:r>
            <w:r w:rsidRPr="00A22FE6">
              <w:rPr>
                <w:lang w:val="en-GB"/>
              </w:rPr>
              <w:t xml:space="preserve"> of Regulation (EU) 2016/679</w:t>
            </w:r>
          </w:p>
        </w:tc>
      </w:tr>
    </w:tbl>
    <w:p w14:paraId="477B8A04" w14:textId="77777777" w:rsidR="00B8686D" w:rsidRPr="00A22FE6" w:rsidRDefault="00B8686D" w:rsidP="00B8686D"/>
    <w:p w14:paraId="696A892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163</w:t>
      </w:r>
    </w:p>
    <w:p w14:paraId="371C84DF" w14:textId="77777777" w:rsidR="00B8686D" w:rsidRPr="00A22FE6" w:rsidRDefault="00B8686D" w:rsidP="00B8686D"/>
    <w:p w14:paraId="5C222179" w14:textId="77777777" w:rsidR="00B8686D" w:rsidRPr="00A22FE6" w:rsidRDefault="00B8686D" w:rsidP="00B8686D">
      <w:pPr>
        <w:pStyle w:val="NormalBold"/>
        <w:keepNext/>
      </w:pPr>
      <w:r w:rsidRPr="00A22FE6">
        <w:t>Proposal for a regulation</w:t>
      </w:r>
    </w:p>
    <w:p w14:paraId="246AFD38" w14:textId="77777777" w:rsidR="00B8686D" w:rsidRPr="00A22FE6" w:rsidRDefault="00B8686D" w:rsidP="00B8686D">
      <w:pPr>
        <w:pStyle w:val="NormalBold"/>
      </w:pPr>
      <w:r w:rsidRPr="00A22FE6">
        <w:t>Article 22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DEEE898" w14:textId="77777777" w:rsidTr="00804B0E">
        <w:trPr>
          <w:jc w:val="center"/>
        </w:trPr>
        <w:tc>
          <w:tcPr>
            <w:tcW w:w="9752" w:type="dxa"/>
            <w:gridSpan w:val="2"/>
          </w:tcPr>
          <w:p w14:paraId="37811427" w14:textId="77777777" w:rsidR="00B8686D" w:rsidRPr="00A22FE6" w:rsidRDefault="00B8686D" w:rsidP="00804B0E">
            <w:pPr>
              <w:keepNext/>
            </w:pPr>
          </w:p>
        </w:tc>
      </w:tr>
      <w:tr w:rsidR="00B8686D" w:rsidRPr="00A22FE6" w14:paraId="39566537" w14:textId="77777777" w:rsidTr="00804B0E">
        <w:trPr>
          <w:jc w:val="center"/>
        </w:trPr>
        <w:tc>
          <w:tcPr>
            <w:tcW w:w="4876" w:type="dxa"/>
            <w:hideMark/>
          </w:tcPr>
          <w:p w14:paraId="015DF38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C552418" w14:textId="77777777" w:rsidR="00B8686D" w:rsidRPr="00A22FE6" w:rsidRDefault="00B8686D" w:rsidP="00804B0E">
            <w:pPr>
              <w:pStyle w:val="ColumnHeading"/>
              <w:keepNext/>
              <w:rPr>
                <w:lang w:val="en-GB"/>
              </w:rPr>
            </w:pPr>
            <w:r w:rsidRPr="00A22FE6">
              <w:rPr>
                <w:lang w:val="en-GB"/>
              </w:rPr>
              <w:t>Amendment</w:t>
            </w:r>
          </w:p>
        </w:tc>
      </w:tr>
      <w:tr w:rsidR="00B8686D" w:rsidRPr="00A22FE6" w14:paraId="0D6D1851" w14:textId="77777777" w:rsidTr="00804B0E">
        <w:trPr>
          <w:jc w:val="center"/>
        </w:trPr>
        <w:tc>
          <w:tcPr>
            <w:tcW w:w="4876" w:type="dxa"/>
            <w:hideMark/>
          </w:tcPr>
          <w:p w14:paraId="4275D2AC" w14:textId="77777777" w:rsidR="00B8686D" w:rsidRPr="00A22FE6" w:rsidRDefault="00B8686D" w:rsidP="00804B0E">
            <w:pPr>
              <w:pStyle w:val="Normal6"/>
              <w:rPr>
                <w:lang w:val="en-GB"/>
              </w:rPr>
            </w:pPr>
            <w:r w:rsidRPr="00A22FE6">
              <w:rPr>
                <w:lang w:val="en-GB"/>
              </w:rPr>
              <w:t>1.</w:t>
            </w:r>
            <w:r w:rsidRPr="00A22FE6">
              <w:rPr>
                <w:lang w:val="en-GB"/>
              </w:rPr>
              <w:tab/>
              <w:t xml:space="preserve">If the lead supervisory authority does not follow the relevant and reasoned objections or is of the opinion that the objections are not relevant or reasoned, it shall submit the subject-matter to the dispute resolution mechanism set out in </w:t>
            </w:r>
            <w:r w:rsidRPr="00A22FE6">
              <w:rPr>
                <w:lang w:val="en-GB"/>
              </w:rPr>
              <w:lastRenderedPageBreak/>
              <w:t>Article 65 of Regulation (EU) 2016/679.</w:t>
            </w:r>
          </w:p>
        </w:tc>
        <w:tc>
          <w:tcPr>
            <w:tcW w:w="4876" w:type="dxa"/>
            <w:hideMark/>
          </w:tcPr>
          <w:p w14:paraId="3D1FF0FE" w14:textId="77777777" w:rsidR="00B8686D" w:rsidRPr="00A22FE6" w:rsidRDefault="00B8686D" w:rsidP="00804B0E">
            <w:pPr>
              <w:pStyle w:val="Normal6"/>
              <w:rPr>
                <w:szCs w:val="24"/>
                <w:lang w:val="en-GB"/>
              </w:rPr>
            </w:pPr>
            <w:r w:rsidRPr="00A22FE6">
              <w:rPr>
                <w:lang w:val="en-GB"/>
              </w:rPr>
              <w:lastRenderedPageBreak/>
              <w:t>1.</w:t>
            </w:r>
            <w:r w:rsidRPr="00A22FE6">
              <w:rPr>
                <w:lang w:val="en-GB"/>
              </w:rPr>
              <w:tab/>
              <w:t xml:space="preserve">If the lead supervisory authority does not follow the relevant and reasoned objections or is of the opinion that the objections are not relevant or reasoned, it shall submit the subject-matter to the dispute resolution mechanism set out in </w:t>
            </w:r>
            <w:r w:rsidRPr="00A22FE6">
              <w:rPr>
                <w:lang w:val="en-GB"/>
              </w:rPr>
              <w:lastRenderedPageBreak/>
              <w:t>Article 65 of Regulation (EU) 2016/679</w:t>
            </w:r>
            <w:r w:rsidRPr="00A22FE6">
              <w:rPr>
                <w:b/>
                <w:i/>
                <w:lang w:val="en-GB"/>
              </w:rPr>
              <w:t>, within four weeks from the receipt of all relevant and reasoned objections or from the lapse of the deadline pursuant to Article 60(4) of Regulation (EU) 2016/679</w:t>
            </w:r>
            <w:r w:rsidRPr="00A22FE6">
              <w:rPr>
                <w:lang w:val="en-GB"/>
              </w:rPr>
              <w:t xml:space="preserve">. </w:t>
            </w:r>
            <w:r w:rsidRPr="00A22FE6">
              <w:rPr>
                <w:b/>
                <w:i/>
                <w:lang w:val="en-GB"/>
              </w:rPr>
              <w:t>Relevant and reasoned objections that have been received after the deadline shall not be taken into consideration.</w:t>
            </w:r>
          </w:p>
        </w:tc>
      </w:tr>
    </w:tbl>
    <w:p w14:paraId="2D4A9F50" w14:textId="77777777" w:rsidR="00B8686D" w:rsidRPr="00A22FE6" w:rsidRDefault="00B8686D" w:rsidP="00B8686D"/>
    <w:p w14:paraId="22CE894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164</w:t>
      </w:r>
    </w:p>
    <w:p w14:paraId="6874E14C" w14:textId="77777777" w:rsidR="00B8686D" w:rsidRPr="00A22FE6" w:rsidRDefault="00B8686D" w:rsidP="00B8686D"/>
    <w:p w14:paraId="66F41A84" w14:textId="77777777" w:rsidR="00B8686D" w:rsidRPr="00A22FE6" w:rsidRDefault="00B8686D" w:rsidP="00B8686D">
      <w:pPr>
        <w:pStyle w:val="NormalBold"/>
        <w:keepNext/>
      </w:pPr>
      <w:r w:rsidRPr="00A22FE6">
        <w:t>Proposal for a regulation</w:t>
      </w:r>
    </w:p>
    <w:p w14:paraId="3DAA2819" w14:textId="77777777" w:rsidR="00B8686D" w:rsidRPr="00A22FE6" w:rsidRDefault="00B8686D" w:rsidP="00B8686D">
      <w:pPr>
        <w:pStyle w:val="NormalBold"/>
      </w:pPr>
      <w:r w:rsidRPr="00A22FE6">
        <w:t>Article 22 – paragraph 2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8FA0EA1" w14:textId="77777777" w:rsidTr="00804B0E">
        <w:trPr>
          <w:jc w:val="center"/>
        </w:trPr>
        <w:tc>
          <w:tcPr>
            <w:tcW w:w="9752" w:type="dxa"/>
            <w:gridSpan w:val="2"/>
          </w:tcPr>
          <w:p w14:paraId="43D1215F" w14:textId="77777777" w:rsidR="00B8686D" w:rsidRPr="00A22FE6" w:rsidRDefault="00B8686D" w:rsidP="00804B0E">
            <w:pPr>
              <w:keepNext/>
            </w:pPr>
          </w:p>
        </w:tc>
      </w:tr>
      <w:tr w:rsidR="00B8686D" w:rsidRPr="00A22FE6" w14:paraId="7D942F95" w14:textId="77777777" w:rsidTr="00804B0E">
        <w:trPr>
          <w:jc w:val="center"/>
        </w:trPr>
        <w:tc>
          <w:tcPr>
            <w:tcW w:w="4876" w:type="dxa"/>
            <w:hideMark/>
          </w:tcPr>
          <w:p w14:paraId="3C101D8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149216D" w14:textId="77777777" w:rsidR="00B8686D" w:rsidRPr="00A22FE6" w:rsidRDefault="00B8686D" w:rsidP="00804B0E">
            <w:pPr>
              <w:pStyle w:val="ColumnHeading"/>
              <w:keepNext/>
              <w:rPr>
                <w:lang w:val="en-GB"/>
              </w:rPr>
            </w:pPr>
            <w:r w:rsidRPr="00A22FE6">
              <w:rPr>
                <w:lang w:val="en-GB"/>
              </w:rPr>
              <w:t>Amendment</w:t>
            </w:r>
          </w:p>
        </w:tc>
      </w:tr>
      <w:tr w:rsidR="00B8686D" w:rsidRPr="00A22FE6" w14:paraId="779EC24D" w14:textId="77777777" w:rsidTr="00804B0E">
        <w:trPr>
          <w:jc w:val="center"/>
        </w:trPr>
        <w:tc>
          <w:tcPr>
            <w:tcW w:w="4876" w:type="dxa"/>
            <w:hideMark/>
          </w:tcPr>
          <w:p w14:paraId="38F250EE" w14:textId="77777777" w:rsidR="00B8686D" w:rsidRPr="00A22FE6" w:rsidRDefault="00B8686D" w:rsidP="00804B0E">
            <w:pPr>
              <w:pStyle w:val="Normal6"/>
              <w:rPr>
                <w:lang w:val="en-GB"/>
              </w:rPr>
            </w:pPr>
            <w:r w:rsidRPr="00A22FE6">
              <w:rPr>
                <w:lang w:val="en-GB"/>
              </w:rPr>
              <w:t>2.</w:t>
            </w:r>
            <w:r w:rsidRPr="00A22FE6">
              <w:rPr>
                <w:lang w:val="en-GB"/>
              </w:rPr>
              <w:tab/>
              <w:t xml:space="preserve">When referring the subject-matter to dispute resolution, the lead supervisory authority shall provide the Board with all of the following </w:t>
            </w:r>
            <w:r w:rsidRPr="00A22FE6">
              <w:rPr>
                <w:b/>
                <w:i/>
                <w:lang w:val="en-GB"/>
              </w:rPr>
              <w:t>documents</w:t>
            </w:r>
            <w:r w:rsidRPr="00A22FE6">
              <w:rPr>
                <w:lang w:val="en-GB"/>
              </w:rPr>
              <w:t>:</w:t>
            </w:r>
          </w:p>
        </w:tc>
        <w:tc>
          <w:tcPr>
            <w:tcW w:w="4876" w:type="dxa"/>
            <w:hideMark/>
          </w:tcPr>
          <w:p w14:paraId="43178038" w14:textId="77777777" w:rsidR="00B8686D" w:rsidRPr="00A22FE6" w:rsidRDefault="00B8686D" w:rsidP="00804B0E">
            <w:pPr>
              <w:pStyle w:val="Normal6"/>
              <w:rPr>
                <w:szCs w:val="24"/>
                <w:lang w:val="en-GB"/>
              </w:rPr>
            </w:pPr>
            <w:r w:rsidRPr="00A22FE6">
              <w:rPr>
                <w:lang w:val="en-GB"/>
              </w:rPr>
              <w:t>2.</w:t>
            </w:r>
            <w:r w:rsidRPr="00A22FE6">
              <w:rPr>
                <w:lang w:val="en-GB"/>
              </w:rPr>
              <w:tab/>
              <w:t>When referring the subject-matter to dispute resolution, the lead supervisory authority shall provide the Board with all of the following:</w:t>
            </w:r>
          </w:p>
        </w:tc>
      </w:tr>
    </w:tbl>
    <w:p w14:paraId="2090FBA3" w14:textId="77777777" w:rsidR="00B8686D" w:rsidRPr="00A22FE6" w:rsidRDefault="00B8686D" w:rsidP="00B8686D"/>
    <w:p w14:paraId="751252D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165</w:t>
      </w:r>
    </w:p>
    <w:p w14:paraId="5B00C58A" w14:textId="77777777" w:rsidR="00B8686D" w:rsidRPr="00A22FE6" w:rsidRDefault="00B8686D" w:rsidP="00B8686D"/>
    <w:p w14:paraId="47A72B41" w14:textId="77777777" w:rsidR="00B8686D" w:rsidRPr="00A22FE6" w:rsidRDefault="00B8686D" w:rsidP="00B8686D">
      <w:pPr>
        <w:pStyle w:val="NormalBold"/>
        <w:keepNext/>
      </w:pPr>
      <w:r w:rsidRPr="00A22FE6">
        <w:t>Proposal for a regulation</w:t>
      </w:r>
    </w:p>
    <w:p w14:paraId="73333A92" w14:textId="77777777" w:rsidR="00B8686D" w:rsidRPr="00A22FE6" w:rsidRDefault="00B8686D" w:rsidP="00B8686D">
      <w:pPr>
        <w:pStyle w:val="NormalBold"/>
      </w:pPr>
      <w:r w:rsidRPr="00A22FE6">
        <w:t xml:space="preserve">Article 22 – paragraph 2 – point </w:t>
      </w:r>
      <w:proofErr w:type="gramStart"/>
      <w:r w:rsidRPr="00A22FE6">
        <w:t>a</w:t>
      </w:r>
      <w:proofErr w:type="gramEnd"/>
      <w:r w:rsidRPr="00A22FE6">
        <w:t xml:space="preserve"> </w:t>
      </w:r>
      <w:proofErr w:type="spellStart"/>
      <w:r w:rsidRPr="00A22FE6">
        <w:t>a</w:t>
      </w:r>
      <w:proofErr w:type="spellEnd"/>
      <w:r w:rsidRPr="00A22FE6">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DEAB204" w14:textId="77777777" w:rsidTr="00804B0E">
        <w:trPr>
          <w:jc w:val="center"/>
        </w:trPr>
        <w:tc>
          <w:tcPr>
            <w:tcW w:w="9752" w:type="dxa"/>
            <w:gridSpan w:val="2"/>
          </w:tcPr>
          <w:p w14:paraId="0F5AEAB4" w14:textId="77777777" w:rsidR="00B8686D" w:rsidRPr="00A22FE6" w:rsidRDefault="00B8686D" w:rsidP="00804B0E">
            <w:pPr>
              <w:keepNext/>
            </w:pPr>
          </w:p>
        </w:tc>
      </w:tr>
      <w:tr w:rsidR="00B8686D" w:rsidRPr="00A22FE6" w14:paraId="27DF3E74" w14:textId="77777777" w:rsidTr="00804B0E">
        <w:trPr>
          <w:jc w:val="center"/>
        </w:trPr>
        <w:tc>
          <w:tcPr>
            <w:tcW w:w="4876" w:type="dxa"/>
            <w:hideMark/>
          </w:tcPr>
          <w:p w14:paraId="1FBC06E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B611E97" w14:textId="77777777" w:rsidR="00B8686D" w:rsidRPr="00A22FE6" w:rsidRDefault="00B8686D" w:rsidP="00804B0E">
            <w:pPr>
              <w:pStyle w:val="ColumnHeading"/>
              <w:keepNext/>
              <w:rPr>
                <w:lang w:val="en-GB"/>
              </w:rPr>
            </w:pPr>
            <w:r w:rsidRPr="00A22FE6">
              <w:rPr>
                <w:lang w:val="en-GB"/>
              </w:rPr>
              <w:t>Amendment</w:t>
            </w:r>
          </w:p>
        </w:tc>
      </w:tr>
      <w:tr w:rsidR="00B8686D" w:rsidRPr="00A22FE6" w14:paraId="4890026A" w14:textId="77777777" w:rsidTr="00804B0E">
        <w:trPr>
          <w:jc w:val="center"/>
        </w:trPr>
        <w:tc>
          <w:tcPr>
            <w:tcW w:w="4876" w:type="dxa"/>
          </w:tcPr>
          <w:p w14:paraId="3A6BB970" w14:textId="77777777" w:rsidR="00B8686D" w:rsidRPr="00A22FE6" w:rsidRDefault="00B8686D" w:rsidP="00804B0E">
            <w:pPr>
              <w:pStyle w:val="Normal6"/>
              <w:rPr>
                <w:lang w:val="en-GB"/>
              </w:rPr>
            </w:pPr>
          </w:p>
        </w:tc>
        <w:tc>
          <w:tcPr>
            <w:tcW w:w="4876" w:type="dxa"/>
            <w:hideMark/>
          </w:tcPr>
          <w:p w14:paraId="51B5DA99" w14:textId="77777777" w:rsidR="00B8686D" w:rsidRPr="00A22FE6" w:rsidRDefault="00B8686D" w:rsidP="00804B0E">
            <w:pPr>
              <w:pStyle w:val="Normal6"/>
              <w:rPr>
                <w:szCs w:val="24"/>
                <w:lang w:val="en-GB"/>
              </w:rPr>
            </w:pPr>
            <w:r w:rsidRPr="00A22FE6">
              <w:rPr>
                <w:b/>
                <w:i/>
                <w:lang w:val="en-GB"/>
              </w:rPr>
              <w:t>(aa)</w:t>
            </w:r>
            <w:r w:rsidRPr="00A22FE6">
              <w:rPr>
                <w:b/>
                <w:i/>
                <w:lang w:val="en-GB"/>
              </w:rPr>
              <w:tab/>
              <w:t>the summary of key issues;</w:t>
            </w:r>
          </w:p>
        </w:tc>
      </w:tr>
    </w:tbl>
    <w:p w14:paraId="57B96663" w14:textId="77777777" w:rsidR="00B8686D" w:rsidRPr="00A22FE6" w:rsidRDefault="00B8686D" w:rsidP="00B8686D"/>
    <w:p w14:paraId="7E99C18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166</w:t>
      </w:r>
    </w:p>
    <w:p w14:paraId="6BA3130A" w14:textId="77777777" w:rsidR="00B8686D" w:rsidRPr="00A22FE6" w:rsidRDefault="00B8686D" w:rsidP="00B8686D"/>
    <w:p w14:paraId="6A1E5826" w14:textId="77777777" w:rsidR="00B8686D" w:rsidRPr="00A22FE6" w:rsidRDefault="00B8686D" w:rsidP="00B8686D">
      <w:pPr>
        <w:pStyle w:val="NormalBold"/>
        <w:keepNext/>
      </w:pPr>
      <w:r w:rsidRPr="00A22FE6">
        <w:t>Proposal for a regulation</w:t>
      </w:r>
    </w:p>
    <w:p w14:paraId="29288AD7" w14:textId="77777777" w:rsidR="00B8686D" w:rsidRPr="00A22FE6" w:rsidRDefault="00B8686D" w:rsidP="00B8686D">
      <w:pPr>
        <w:pStyle w:val="NormalBold"/>
      </w:pPr>
      <w:r w:rsidRPr="00A22FE6">
        <w:t>Article 22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B576FED" w14:textId="77777777" w:rsidTr="00804B0E">
        <w:trPr>
          <w:jc w:val="center"/>
        </w:trPr>
        <w:tc>
          <w:tcPr>
            <w:tcW w:w="9752" w:type="dxa"/>
            <w:gridSpan w:val="2"/>
          </w:tcPr>
          <w:p w14:paraId="13631633" w14:textId="77777777" w:rsidR="00B8686D" w:rsidRPr="00A22FE6" w:rsidRDefault="00B8686D" w:rsidP="00804B0E">
            <w:pPr>
              <w:keepNext/>
            </w:pPr>
          </w:p>
        </w:tc>
      </w:tr>
      <w:tr w:rsidR="00B8686D" w:rsidRPr="00A22FE6" w14:paraId="3E0A17C7" w14:textId="77777777" w:rsidTr="00804B0E">
        <w:trPr>
          <w:jc w:val="center"/>
        </w:trPr>
        <w:tc>
          <w:tcPr>
            <w:tcW w:w="4876" w:type="dxa"/>
            <w:hideMark/>
          </w:tcPr>
          <w:p w14:paraId="446DC94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2CFEED4" w14:textId="77777777" w:rsidR="00B8686D" w:rsidRPr="00A22FE6" w:rsidRDefault="00B8686D" w:rsidP="00804B0E">
            <w:pPr>
              <w:pStyle w:val="ColumnHeading"/>
              <w:keepNext/>
              <w:rPr>
                <w:lang w:val="en-GB"/>
              </w:rPr>
            </w:pPr>
            <w:r w:rsidRPr="00A22FE6">
              <w:rPr>
                <w:lang w:val="en-GB"/>
              </w:rPr>
              <w:t>Amendment</w:t>
            </w:r>
          </w:p>
        </w:tc>
      </w:tr>
      <w:tr w:rsidR="00B8686D" w:rsidRPr="00A22FE6" w14:paraId="61CBF3C9" w14:textId="77777777" w:rsidTr="00804B0E">
        <w:trPr>
          <w:jc w:val="center"/>
        </w:trPr>
        <w:tc>
          <w:tcPr>
            <w:tcW w:w="4876" w:type="dxa"/>
            <w:hideMark/>
          </w:tcPr>
          <w:p w14:paraId="243F0230" w14:textId="77777777" w:rsidR="00B8686D" w:rsidRPr="00A22FE6" w:rsidRDefault="00B8686D" w:rsidP="00804B0E">
            <w:pPr>
              <w:pStyle w:val="Normal6"/>
              <w:rPr>
                <w:lang w:val="en-GB"/>
              </w:rPr>
            </w:pPr>
            <w:r w:rsidRPr="00A22FE6">
              <w:rPr>
                <w:lang w:val="en-GB"/>
              </w:rPr>
              <w:t>(b)</w:t>
            </w:r>
            <w:r w:rsidRPr="00A22FE6">
              <w:rPr>
                <w:lang w:val="en-GB"/>
              </w:rPr>
              <w:tab/>
              <w:t>a summary of the relevant facts;</w:t>
            </w:r>
          </w:p>
        </w:tc>
        <w:tc>
          <w:tcPr>
            <w:tcW w:w="4876" w:type="dxa"/>
            <w:hideMark/>
          </w:tcPr>
          <w:p w14:paraId="2043BD90" w14:textId="77777777" w:rsidR="00B8686D" w:rsidRPr="00A22FE6" w:rsidRDefault="00B8686D" w:rsidP="00804B0E">
            <w:pPr>
              <w:pStyle w:val="Normal6"/>
              <w:rPr>
                <w:szCs w:val="24"/>
                <w:lang w:val="en-GB"/>
              </w:rPr>
            </w:pPr>
            <w:r w:rsidRPr="00A22FE6">
              <w:rPr>
                <w:lang w:val="en-GB"/>
              </w:rPr>
              <w:t>(b)</w:t>
            </w:r>
            <w:r w:rsidRPr="00A22FE6">
              <w:rPr>
                <w:lang w:val="en-GB"/>
              </w:rPr>
              <w:tab/>
              <w:t>a summary of the relevant facts</w:t>
            </w:r>
            <w:r w:rsidRPr="00A22FE6">
              <w:rPr>
                <w:b/>
                <w:i/>
                <w:lang w:val="en-GB"/>
              </w:rPr>
              <w:t>, including the description of processing activities, the description of the controller’s organisation and where the relevant decisions on the purposes and means of the processing of personal data are taken</w:t>
            </w:r>
            <w:r w:rsidRPr="00A22FE6">
              <w:rPr>
                <w:lang w:val="en-GB"/>
              </w:rPr>
              <w:t>;</w:t>
            </w:r>
          </w:p>
        </w:tc>
      </w:tr>
    </w:tbl>
    <w:p w14:paraId="685441E1" w14:textId="77777777" w:rsidR="00B8686D" w:rsidRPr="00A22FE6" w:rsidRDefault="00B8686D" w:rsidP="00B8686D"/>
    <w:p w14:paraId="0370491B"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167</w:t>
      </w:r>
    </w:p>
    <w:p w14:paraId="05B147A9" w14:textId="77777777" w:rsidR="00B8686D" w:rsidRPr="00A22FE6" w:rsidRDefault="00B8686D" w:rsidP="00B8686D"/>
    <w:p w14:paraId="7D16D05E" w14:textId="77777777" w:rsidR="00B8686D" w:rsidRPr="00A22FE6" w:rsidRDefault="00B8686D" w:rsidP="00B8686D">
      <w:pPr>
        <w:pStyle w:val="NormalBold"/>
        <w:keepNext/>
      </w:pPr>
      <w:r w:rsidRPr="00A22FE6">
        <w:t>Proposal for a regulation</w:t>
      </w:r>
    </w:p>
    <w:p w14:paraId="6F44AC44" w14:textId="77777777" w:rsidR="00B8686D" w:rsidRPr="00A22FE6" w:rsidRDefault="00B8686D" w:rsidP="00B8686D">
      <w:pPr>
        <w:pStyle w:val="NormalBold"/>
      </w:pPr>
      <w:r w:rsidRPr="00A22FE6">
        <w:t>Article 22 – paragraph 2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87208B7" w14:textId="77777777" w:rsidTr="00804B0E">
        <w:trPr>
          <w:jc w:val="center"/>
        </w:trPr>
        <w:tc>
          <w:tcPr>
            <w:tcW w:w="9752" w:type="dxa"/>
            <w:gridSpan w:val="2"/>
          </w:tcPr>
          <w:p w14:paraId="3891B24D" w14:textId="77777777" w:rsidR="00B8686D" w:rsidRPr="00A22FE6" w:rsidRDefault="00B8686D" w:rsidP="00804B0E">
            <w:pPr>
              <w:keepNext/>
            </w:pPr>
          </w:p>
        </w:tc>
      </w:tr>
      <w:tr w:rsidR="00B8686D" w:rsidRPr="00A22FE6" w14:paraId="1D5CB2E1" w14:textId="77777777" w:rsidTr="00804B0E">
        <w:trPr>
          <w:jc w:val="center"/>
        </w:trPr>
        <w:tc>
          <w:tcPr>
            <w:tcW w:w="4876" w:type="dxa"/>
            <w:hideMark/>
          </w:tcPr>
          <w:p w14:paraId="59C53F0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F0FD49E" w14:textId="77777777" w:rsidR="00B8686D" w:rsidRPr="00A22FE6" w:rsidRDefault="00B8686D" w:rsidP="00804B0E">
            <w:pPr>
              <w:pStyle w:val="ColumnHeading"/>
              <w:keepNext/>
              <w:rPr>
                <w:lang w:val="en-GB"/>
              </w:rPr>
            </w:pPr>
            <w:r w:rsidRPr="00A22FE6">
              <w:rPr>
                <w:lang w:val="en-GB"/>
              </w:rPr>
              <w:t>Amendment</w:t>
            </w:r>
          </w:p>
        </w:tc>
      </w:tr>
      <w:tr w:rsidR="00B8686D" w:rsidRPr="00A22FE6" w14:paraId="25BC570F" w14:textId="77777777" w:rsidTr="00804B0E">
        <w:trPr>
          <w:jc w:val="center"/>
        </w:trPr>
        <w:tc>
          <w:tcPr>
            <w:tcW w:w="4876" w:type="dxa"/>
            <w:hideMark/>
          </w:tcPr>
          <w:p w14:paraId="0847106C" w14:textId="77777777" w:rsidR="00B8686D" w:rsidRPr="00A22FE6" w:rsidRDefault="00B8686D" w:rsidP="00804B0E">
            <w:pPr>
              <w:pStyle w:val="Normal6"/>
              <w:rPr>
                <w:lang w:val="en-GB"/>
              </w:rPr>
            </w:pPr>
            <w:r w:rsidRPr="00A22FE6">
              <w:rPr>
                <w:lang w:val="en-GB"/>
              </w:rPr>
              <w:t>(d)</w:t>
            </w:r>
            <w:r w:rsidRPr="00A22FE6">
              <w:rPr>
                <w:lang w:val="en-GB"/>
              </w:rPr>
              <w:tab/>
            </w:r>
            <w:r w:rsidRPr="00A22FE6">
              <w:rPr>
                <w:b/>
                <w:i/>
                <w:lang w:val="en-GB"/>
              </w:rPr>
              <w:t>view</w:t>
            </w:r>
            <w:r w:rsidRPr="00A22FE6">
              <w:rPr>
                <w:lang w:val="en-GB"/>
              </w:rPr>
              <w:t xml:space="preserve"> made in writing by the parties </w:t>
            </w:r>
            <w:r w:rsidRPr="00A22FE6">
              <w:rPr>
                <w:b/>
                <w:i/>
                <w:lang w:val="en-GB"/>
              </w:rPr>
              <w:t>under investigation, as the case may be</w:t>
            </w:r>
            <w:r w:rsidRPr="00A22FE6">
              <w:rPr>
                <w:lang w:val="en-GB"/>
              </w:rPr>
              <w:t xml:space="preserve">, pursuant to </w:t>
            </w:r>
            <w:r w:rsidRPr="00A22FE6">
              <w:rPr>
                <w:b/>
                <w:i/>
                <w:lang w:val="en-GB"/>
              </w:rPr>
              <w:t>Articles 14 and 17</w:t>
            </w:r>
            <w:r w:rsidRPr="00A22FE6">
              <w:rPr>
                <w:lang w:val="en-GB"/>
              </w:rPr>
              <w:t>;</w:t>
            </w:r>
          </w:p>
        </w:tc>
        <w:tc>
          <w:tcPr>
            <w:tcW w:w="4876" w:type="dxa"/>
            <w:hideMark/>
          </w:tcPr>
          <w:p w14:paraId="294DB8EE" w14:textId="77777777" w:rsidR="00B8686D" w:rsidRPr="00A22FE6" w:rsidRDefault="00B8686D" w:rsidP="00804B0E">
            <w:pPr>
              <w:pStyle w:val="Normal6"/>
              <w:rPr>
                <w:szCs w:val="24"/>
                <w:lang w:val="en-GB"/>
              </w:rPr>
            </w:pPr>
            <w:r w:rsidRPr="00A22FE6">
              <w:rPr>
                <w:lang w:val="en-GB"/>
              </w:rPr>
              <w:t>(d)</w:t>
            </w:r>
            <w:r w:rsidRPr="00A22FE6">
              <w:rPr>
                <w:lang w:val="en-GB"/>
              </w:rPr>
              <w:tab/>
            </w:r>
            <w:r w:rsidRPr="00A22FE6">
              <w:rPr>
                <w:b/>
                <w:i/>
                <w:lang w:val="en-GB"/>
              </w:rPr>
              <w:t>views</w:t>
            </w:r>
            <w:r w:rsidRPr="00A22FE6">
              <w:rPr>
                <w:lang w:val="en-GB"/>
              </w:rPr>
              <w:t xml:space="preserve"> made in writing by the parties, pursuant to </w:t>
            </w:r>
            <w:r w:rsidRPr="00A22FE6">
              <w:rPr>
                <w:b/>
                <w:i/>
                <w:lang w:val="en-GB"/>
              </w:rPr>
              <w:t>Article 14</w:t>
            </w:r>
            <w:r w:rsidRPr="00A22FE6">
              <w:rPr>
                <w:lang w:val="en-GB"/>
              </w:rPr>
              <w:t>;</w:t>
            </w:r>
          </w:p>
        </w:tc>
      </w:tr>
    </w:tbl>
    <w:p w14:paraId="456490B3" w14:textId="77777777" w:rsidR="00B8686D" w:rsidRPr="00A22FE6" w:rsidRDefault="00B8686D" w:rsidP="00B8686D"/>
    <w:p w14:paraId="3E0FE9F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168</w:t>
      </w:r>
    </w:p>
    <w:p w14:paraId="039042EA" w14:textId="77777777" w:rsidR="00B8686D" w:rsidRPr="00A22FE6" w:rsidRDefault="00B8686D" w:rsidP="00B8686D"/>
    <w:p w14:paraId="5063C0BB" w14:textId="77777777" w:rsidR="00B8686D" w:rsidRPr="00A22FE6" w:rsidRDefault="00B8686D" w:rsidP="00B8686D">
      <w:pPr>
        <w:pStyle w:val="NormalBold"/>
        <w:keepNext/>
      </w:pPr>
      <w:r w:rsidRPr="00A22FE6">
        <w:t>Proposal for a regulation</w:t>
      </w:r>
    </w:p>
    <w:p w14:paraId="1DE5A8D7" w14:textId="77777777" w:rsidR="00B8686D" w:rsidRPr="00A22FE6" w:rsidRDefault="00B8686D" w:rsidP="00B8686D">
      <w:pPr>
        <w:pStyle w:val="NormalBold"/>
      </w:pPr>
      <w:r w:rsidRPr="00A22FE6">
        <w:t>Article 22 – paragraph 2 – point 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8163A1C" w14:textId="77777777" w:rsidTr="00804B0E">
        <w:trPr>
          <w:jc w:val="center"/>
        </w:trPr>
        <w:tc>
          <w:tcPr>
            <w:tcW w:w="9752" w:type="dxa"/>
            <w:gridSpan w:val="2"/>
          </w:tcPr>
          <w:p w14:paraId="0E8B10F5" w14:textId="77777777" w:rsidR="00B8686D" w:rsidRPr="00A22FE6" w:rsidRDefault="00B8686D" w:rsidP="00804B0E">
            <w:pPr>
              <w:keepNext/>
            </w:pPr>
          </w:p>
        </w:tc>
      </w:tr>
      <w:tr w:rsidR="00B8686D" w:rsidRPr="00A22FE6" w14:paraId="432FE6FD" w14:textId="77777777" w:rsidTr="00804B0E">
        <w:trPr>
          <w:jc w:val="center"/>
        </w:trPr>
        <w:tc>
          <w:tcPr>
            <w:tcW w:w="4876" w:type="dxa"/>
            <w:hideMark/>
          </w:tcPr>
          <w:p w14:paraId="57BFF30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9DA34FE" w14:textId="77777777" w:rsidR="00B8686D" w:rsidRPr="00A22FE6" w:rsidRDefault="00B8686D" w:rsidP="00804B0E">
            <w:pPr>
              <w:pStyle w:val="ColumnHeading"/>
              <w:keepNext/>
              <w:rPr>
                <w:lang w:val="en-GB"/>
              </w:rPr>
            </w:pPr>
            <w:r w:rsidRPr="00A22FE6">
              <w:rPr>
                <w:lang w:val="en-GB"/>
              </w:rPr>
              <w:t>Amendment</w:t>
            </w:r>
          </w:p>
        </w:tc>
      </w:tr>
      <w:tr w:rsidR="00B8686D" w:rsidRPr="00A22FE6" w14:paraId="7248575F" w14:textId="77777777" w:rsidTr="00804B0E">
        <w:trPr>
          <w:jc w:val="center"/>
        </w:trPr>
        <w:tc>
          <w:tcPr>
            <w:tcW w:w="4876" w:type="dxa"/>
            <w:hideMark/>
          </w:tcPr>
          <w:p w14:paraId="1FBD5559" w14:textId="77777777" w:rsidR="00B8686D" w:rsidRPr="00A22FE6" w:rsidRDefault="00B8686D" w:rsidP="00804B0E">
            <w:pPr>
              <w:pStyle w:val="Normal6"/>
              <w:rPr>
                <w:lang w:val="en-GB"/>
              </w:rPr>
            </w:pPr>
            <w:r w:rsidRPr="00A22FE6">
              <w:rPr>
                <w:b/>
                <w:i/>
                <w:lang w:val="en-GB"/>
              </w:rPr>
              <w:t>(e)</w:t>
            </w:r>
            <w:r w:rsidRPr="00A22FE6">
              <w:rPr>
                <w:b/>
                <w:i/>
                <w:lang w:val="en-GB"/>
              </w:rPr>
              <w:tab/>
              <w:t>views made in writing by complainants, as the case may be, pursuant to Articles 11, 12, and 15;</w:t>
            </w:r>
          </w:p>
        </w:tc>
        <w:tc>
          <w:tcPr>
            <w:tcW w:w="4876" w:type="dxa"/>
            <w:hideMark/>
          </w:tcPr>
          <w:p w14:paraId="3D7FFE37" w14:textId="77777777" w:rsidR="00B8686D" w:rsidRPr="00A22FE6" w:rsidRDefault="00B8686D" w:rsidP="00804B0E">
            <w:pPr>
              <w:pStyle w:val="Normal6"/>
              <w:rPr>
                <w:szCs w:val="24"/>
                <w:lang w:val="en-GB"/>
              </w:rPr>
            </w:pPr>
            <w:r w:rsidRPr="00A22FE6">
              <w:rPr>
                <w:b/>
                <w:i/>
                <w:lang w:val="en-GB"/>
              </w:rPr>
              <w:t>deleted</w:t>
            </w:r>
          </w:p>
        </w:tc>
      </w:tr>
    </w:tbl>
    <w:p w14:paraId="5C4CDE15" w14:textId="77777777" w:rsidR="00B8686D" w:rsidRPr="00A22FE6" w:rsidRDefault="00B8686D" w:rsidP="00B8686D"/>
    <w:p w14:paraId="0BF0AE2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169</w:t>
      </w:r>
    </w:p>
    <w:p w14:paraId="2B562F44" w14:textId="77777777" w:rsidR="00B8686D" w:rsidRPr="00A22FE6" w:rsidRDefault="00B8686D" w:rsidP="00B8686D"/>
    <w:p w14:paraId="24600B69" w14:textId="77777777" w:rsidR="00B8686D" w:rsidRPr="00A22FE6" w:rsidRDefault="00B8686D" w:rsidP="00B8686D">
      <w:pPr>
        <w:pStyle w:val="NormalBold"/>
        <w:keepNext/>
      </w:pPr>
      <w:r w:rsidRPr="00A22FE6">
        <w:t>Proposal for a regulation</w:t>
      </w:r>
    </w:p>
    <w:p w14:paraId="13A28E78" w14:textId="77777777" w:rsidR="00B8686D" w:rsidRPr="00A22FE6" w:rsidRDefault="00B8686D" w:rsidP="00B8686D">
      <w:pPr>
        <w:pStyle w:val="NormalBold"/>
      </w:pPr>
      <w:r w:rsidRPr="00A22FE6">
        <w:t>Article 22 – paragraph 2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28F963E" w14:textId="77777777" w:rsidTr="00804B0E">
        <w:trPr>
          <w:jc w:val="center"/>
        </w:trPr>
        <w:tc>
          <w:tcPr>
            <w:tcW w:w="9752" w:type="dxa"/>
            <w:gridSpan w:val="2"/>
          </w:tcPr>
          <w:p w14:paraId="5E404478" w14:textId="77777777" w:rsidR="00B8686D" w:rsidRPr="00A22FE6" w:rsidRDefault="00B8686D" w:rsidP="00804B0E">
            <w:pPr>
              <w:keepNext/>
            </w:pPr>
          </w:p>
        </w:tc>
      </w:tr>
      <w:tr w:rsidR="00B8686D" w:rsidRPr="00A22FE6" w14:paraId="14D03572" w14:textId="77777777" w:rsidTr="00804B0E">
        <w:trPr>
          <w:jc w:val="center"/>
        </w:trPr>
        <w:tc>
          <w:tcPr>
            <w:tcW w:w="4876" w:type="dxa"/>
            <w:hideMark/>
          </w:tcPr>
          <w:p w14:paraId="3983C2E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ED82355" w14:textId="77777777" w:rsidR="00B8686D" w:rsidRPr="00A22FE6" w:rsidRDefault="00B8686D" w:rsidP="00804B0E">
            <w:pPr>
              <w:pStyle w:val="ColumnHeading"/>
              <w:keepNext/>
              <w:rPr>
                <w:lang w:val="en-GB"/>
              </w:rPr>
            </w:pPr>
            <w:r w:rsidRPr="00A22FE6">
              <w:rPr>
                <w:lang w:val="en-GB"/>
              </w:rPr>
              <w:t>Amendment</w:t>
            </w:r>
          </w:p>
        </w:tc>
      </w:tr>
      <w:tr w:rsidR="00B8686D" w:rsidRPr="00A22FE6" w14:paraId="7D08FE7F" w14:textId="77777777" w:rsidTr="00804B0E">
        <w:trPr>
          <w:jc w:val="center"/>
        </w:trPr>
        <w:tc>
          <w:tcPr>
            <w:tcW w:w="4876" w:type="dxa"/>
            <w:hideMark/>
          </w:tcPr>
          <w:p w14:paraId="129F076C" w14:textId="77777777" w:rsidR="00B8686D" w:rsidRPr="00A22FE6" w:rsidRDefault="00B8686D" w:rsidP="00804B0E">
            <w:pPr>
              <w:pStyle w:val="Normal6"/>
              <w:rPr>
                <w:lang w:val="en-GB"/>
              </w:rPr>
            </w:pPr>
            <w:r w:rsidRPr="00A22FE6">
              <w:rPr>
                <w:lang w:val="en-GB"/>
              </w:rPr>
              <w:t>(f)</w:t>
            </w:r>
            <w:r w:rsidRPr="00A22FE6">
              <w:rPr>
                <w:lang w:val="en-GB"/>
              </w:rPr>
              <w:tab/>
              <w:t>the relevant and reasoned objections which were not followed by the lead supervisory authority;</w:t>
            </w:r>
          </w:p>
        </w:tc>
        <w:tc>
          <w:tcPr>
            <w:tcW w:w="4876" w:type="dxa"/>
            <w:hideMark/>
          </w:tcPr>
          <w:p w14:paraId="79EC65C4" w14:textId="77777777" w:rsidR="00B8686D" w:rsidRPr="00A22FE6" w:rsidRDefault="00B8686D" w:rsidP="00804B0E">
            <w:pPr>
              <w:pStyle w:val="Normal6"/>
              <w:rPr>
                <w:szCs w:val="24"/>
                <w:lang w:val="en-GB"/>
              </w:rPr>
            </w:pPr>
            <w:r w:rsidRPr="00A22FE6">
              <w:rPr>
                <w:lang w:val="en-GB"/>
              </w:rPr>
              <w:t>(f)</w:t>
            </w:r>
            <w:r w:rsidRPr="00A22FE6">
              <w:rPr>
                <w:lang w:val="en-GB"/>
              </w:rPr>
              <w:tab/>
              <w:t>the relevant and reasoned objections which were not followed by the lead supervisory authority</w:t>
            </w:r>
            <w:r w:rsidRPr="00A22FE6">
              <w:rPr>
                <w:b/>
                <w:i/>
                <w:lang w:val="en-GB"/>
              </w:rPr>
              <w:t>, and the objections that the lead supervisory authority has rejected as not relevant or reasoned</w:t>
            </w:r>
            <w:r w:rsidRPr="00A22FE6">
              <w:rPr>
                <w:lang w:val="en-GB"/>
              </w:rPr>
              <w:t>;</w:t>
            </w:r>
          </w:p>
        </w:tc>
      </w:tr>
    </w:tbl>
    <w:p w14:paraId="5D18365C" w14:textId="77777777" w:rsidR="00B8686D" w:rsidRPr="00A22FE6" w:rsidRDefault="00B8686D" w:rsidP="00B8686D"/>
    <w:p w14:paraId="04EA5AB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170</w:t>
      </w:r>
    </w:p>
    <w:p w14:paraId="2DA7CD0B" w14:textId="77777777" w:rsidR="00B8686D" w:rsidRPr="00A22FE6" w:rsidRDefault="00B8686D" w:rsidP="00B8686D"/>
    <w:p w14:paraId="1971E44F" w14:textId="77777777" w:rsidR="00B8686D" w:rsidRPr="00A22FE6" w:rsidRDefault="00B8686D" w:rsidP="00B8686D">
      <w:pPr>
        <w:pStyle w:val="NormalBold"/>
        <w:keepNext/>
      </w:pPr>
      <w:r w:rsidRPr="00A22FE6">
        <w:t>Proposal for a regulation</w:t>
      </w:r>
    </w:p>
    <w:p w14:paraId="41505ED9" w14:textId="77777777" w:rsidR="00B8686D" w:rsidRPr="00A22FE6" w:rsidRDefault="00B8686D" w:rsidP="00B8686D">
      <w:pPr>
        <w:pStyle w:val="NormalBold"/>
      </w:pPr>
      <w:r w:rsidRPr="00A22FE6">
        <w:t>Article 22 – paragraph 2 – point g</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8827038" w14:textId="77777777" w:rsidTr="00804B0E">
        <w:trPr>
          <w:jc w:val="center"/>
        </w:trPr>
        <w:tc>
          <w:tcPr>
            <w:tcW w:w="9752" w:type="dxa"/>
            <w:gridSpan w:val="2"/>
          </w:tcPr>
          <w:p w14:paraId="435394DB" w14:textId="77777777" w:rsidR="00B8686D" w:rsidRPr="00A22FE6" w:rsidRDefault="00B8686D" w:rsidP="00804B0E">
            <w:pPr>
              <w:keepNext/>
            </w:pPr>
          </w:p>
        </w:tc>
      </w:tr>
      <w:tr w:rsidR="00B8686D" w:rsidRPr="00A22FE6" w14:paraId="551D6AB1" w14:textId="77777777" w:rsidTr="00804B0E">
        <w:trPr>
          <w:jc w:val="center"/>
        </w:trPr>
        <w:tc>
          <w:tcPr>
            <w:tcW w:w="4876" w:type="dxa"/>
            <w:hideMark/>
          </w:tcPr>
          <w:p w14:paraId="3F180C4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89CDED6" w14:textId="77777777" w:rsidR="00B8686D" w:rsidRPr="00A22FE6" w:rsidRDefault="00B8686D" w:rsidP="00804B0E">
            <w:pPr>
              <w:pStyle w:val="ColumnHeading"/>
              <w:keepNext/>
              <w:rPr>
                <w:lang w:val="en-GB"/>
              </w:rPr>
            </w:pPr>
            <w:r w:rsidRPr="00A22FE6">
              <w:rPr>
                <w:lang w:val="en-GB"/>
              </w:rPr>
              <w:t>Amendment</w:t>
            </w:r>
          </w:p>
        </w:tc>
      </w:tr>
      <w:tr w:rsidR="00B8686D" w:rsidRPr="00A22FE6" w14:paraId="6395E246" w14:textId="77777777" w:rsidTr="00804B0E">
        <w:trPr>
          <w:jc w:val="center"/>
        </w:trPr>
        <w:tc>
          <w:tcPr>
            <w:tcW w:w="4876" w:type="dxa"/>
            <w:hideMark/>
          </w:tcPr>
          <w:p w14:paraId="6492F5EB" w14:textId="77777777" w:rsidR="00B8686D" w:rsidRPr="00A22FE6" w:rsidRDefault="00B8686D" w:rsidP="00804B0E">
            <w:pPr>
              <w:pStyle w:val="Normal6"/>
              <w:rPr>
                <w:lang w:val="en-GB"/>
              </w:rPr>
            </w:pPr>
            <w:r w:rsidRPr="00A22FE6">
              <w:rPr>
                <w:lang w:val="en-GB"/>
              </w:rPr>
              <w:t>(g)</w:t>
            </w:r>
            <w:r w:rsidRPr="00A22FE6">
              <w:rPr>
                <w:lang w:val="en-GB"/>
              </w:rPr>
              <w:tab/>
            </w:r>
            <w:proofErr w:type="gramStart"/>
            <w:r w:rsidRPr="00A22FE6">
              <w:rPr>
                <w:lang w:val="en-GB"/>
              </w:rPr>
              <w:t>the</w:t>
            </w:r>
            <w:proofErr w:type="gramEnd"/>
            <w:r w:rsidRPr="00A22FE6">
              <w:rPr>
                <w:lang w:val="en-GB"/>
              </w:rPr>
              <w:t xml:space="preserve"> reasons on the basis of which the lead supervisory authority did not follow </w:t>
            </w:r>
            <w:r w:rsidRPr="00A22FE6">
              <w:rPr>
                <w:b/>
                <w:i/>
                <w:lang w:val="en-GB"/>
              </w:rPr>
              <w:t>the relevant and reasoned</w:t>
            </w:r>
            <w:r w:rsidRPr="00A22FE6">
              <w:rPr>
                <w:lang w:val="en-GB"/>
              </w:rPr>
              <w:t xml:space="preserve"> objections or </w:t>
            </w:r>
            <w:r w:rsidRPr="00A22FE6">
              <w:rPr>
                <w:b/>
                <w:i/>
                <w:lang w:val="en-GB"/>
              </w:rPr>
              <w:t>considered</w:t>
            </w:r>
            <w:r w:rsidRPr="00A22FE6">
              <w:rPr>
                <w:lang w:val="en-GB"/>
              </w:rPr>
              <w:t xml:space="preserve"> the objections not </w:t>
            </w:r>
            <w:r w:rsidRPr="00A22FE6">
              <w:rPr>
                <w:b/>
                <w:i/>
                <w:lang w:val="en-GB"/>
              </w:rPr>
              <w:lastRenderedPageBreak/>
              <w:t>to be</w:t>
            </w:r>
            <w:r w:rsidRPr="00A22FE6">
              <w:rPr>
                <w:lang w:val="en-GB"/>
              </w:rPr>
              <w:t xml:space="preserve"> relevant or reasoned</w:t>
            </w:r>
            <w:r w:rsidRPr="00A22FE6">
              <w:rPr>
                <w:b/>
                <w:i/>
                <w:lang w:val="en-GB"/>
              </w:rPr>
              <w:t>.</w:t>
            </w:r>
          </w:p>
        </w:tc>
        <w:tc>
          <w:tcPr>
            <w:tcW w:w="4876" w:type="dxa"/>
            <w:hideMark/>
          </w:tcPr>
          <w:p w14:paraId="74F12E9B" w14:textId="77777777" w:rsidR="00B8686D" w:rsidRPr="00A22FE6" w:rsidRDefault="00B8686D" w:rsidP="00804B0E">
            <w:pPr>
              <w:pStyle w:val="Normal6"/>
              <w:rPr>
                <w:szCs w:val="24"/>
                <w:lang w:val="en-GB"/>
              </w:rPr>
            </w:pPr>
            <w:r w:rsidRPr="00A22FE6">
              <w:rPr>
                <w:lang w:val="en-GB"/>
              </w:rPr>
              <w:lastRenderedPageBreak/>
              <w:t>(g)</w:t>
            </w:r>
            <w:r w:rsidRPr="00A22FE6">
              <w:rPr>
                <w:lang w:val="en-GB"/>
              </w:rPr>
              <w:tab/>
              <w:t xml:space="preserve">the reasons on the basis of which the lead supervisory authority did not follow objections or </w:t>
            </w:r>
            <w:r w:rsidRPr="00A22FE6">
              <w:rPr>
                <w:b/>
                <w:i/>
                <w:lang w:val="en-GB"/>
              </w:rPr>
              <w:t>rejected</w:t>
            </w:r>
            <w:r w:rsidRPr="00A22FE6">
              <w:rPr>
                <w:lang w:val="en-GB"/>
              </w:rPr>
              <w:t xml:space="preserve"> the objections </w:t>
            </w:r>
            <w:r w:rsidRPr="00A22FE6">
              <w:rPr>
                <w:b/>
                <w:i/>
                <w:lang w:val="en-GB"/>
              </w:rPr>
              <w:lastRenderedPageBreak/>
              <w:t>as</w:t>
            </w:r>
            <w:r w:rsidRPr="00A22FE6">
              <w:rPr>
                <w:lang w:val="en-GB"/>
              </w:rPr>
              <w:t xml:space="preserve"> not relevant or reasoned</w:t>
            </w:r>
            <w:r w:rsidRPr="00A22FE6">
              <w:rPr>
                <w:b/>
                <w:i/>
                <w:lang w:val="en-GB"/>
              </w:rPr>
              <w:t>;</w:t>
            </w:r>
          </w:p>
        </w:tc>
      </w:tr>
    </w:tbl>
    <w:p w14:paraId="08167BEA" w14:textId="77777777" w:rsidR="00B8686D" w:rsidRPr="00A22FE6" w:rsidRDefault="00B8686D" w:rsidP="00B8686D"/>
    <w:p w14:paraId="619C635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171</w:t>
      </w:r>
    </w:p>
    <w:p w14:paraId="479D2986" w14:textId="77777777" w:rsidR="00B8686D" w:rsidRPr="00A22FE6" w:rsidRDefault="00B8686D" w:rsidP="00B8686D"/>
    <w:p w14:paraId="734ED6BD" w14:textId="77777777" w:rsidR="00B8686D" w:rsidRPr="00A22FE6" w:rsidRDefault="00B8686D" w:rsidP="00B8686D">
      <w:pPr>
        <w:pStyle w:val="NormalBold"/>
        <w:keepNext/>
      </w:pPr>
      <w:r w:rsidRPr="00A22FE6">
        <w:t>Proposal for a regulation</w:t>
      </w:r>
    </w:p>
    <w:p w14:paraId="3291016E" w14:textId="77777777" w:rsidR="00B8686D" w:rsidRPr="00A22FE6" w:rsidRDefault="00B8686D" w:rsidP="00B8686D">
      <w:pPr>
        <w:pStyle w:val="NormalBold"/>
      </w:pPr>
      <w:r w:rsidRPr="00A22FE6">
        <w:t>Article 22 – paragraph 2 – point g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C6A9DC9" w14:textId="77777777" w:rsidTr="00804B0E">
        <w:trPr>
          <w:jc w:val="center"/>
        </w:trPr>
        <w:tc>
          <w:tcPr>
            <w:tcW w:w="9752" w:type="dxa"/>
            <w:gridSpan w:val="2"/>
          </w:tcPr>
          <w:p w14:paraId="7FF09AAB" w14:textId="77777777" w:rsidR="00B8686D" w:rsidRPr="00A22FE6" w:rsidRDefault="00B8686D" w:rsidP="00804B0E">
            <w:pPr>
              <w:keepNext/>
            </w:pPr>
          </w:p>
        </w:tc>
      </w:tr>
      <w:tr w:rsidR="00B8686D" w:rsidRPr="00A22FE6" w14:paraId="0D97DE3F" w14:textId="77777777" w:rsidTr="00804B0E">
        <w:trPr>
          <w:jc w:val="center"/>
        </w:trPr>
        <w:tc>
          <w:tcPr>
            <w:tcW w:w="4876" w:type="dxa"/>
            <w:hideMark/>
          </w:tcPr>
          <w:p w14:paraId="3134180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68B0050" w14:textId="77777777" w:rsidR="00B8686D" w:rsidRPr="00A22FE6" w:rsidRDefault="00B8686D" w:rsidP="00804B0E">
            <w:pPr>
              <w:pStyle w:val="ColumnHeading"/>
              <w:keepNext/>
              <w:rPr>
                <w:lang w:val="en-GB"/>
              </w:rPr>
            </w:pPr>
            <w:r w:rsidRPr="00A22FE6">
              <w:rPr>
                <w:lang w:val="en-GB"/>
              </w:rPr>
              <w:t>Amendment</w:t>
            </w:r>
          </w:p>
        </w:tc>
      </w:tr>
      <w:tr w:rsidR="00B8686D" w:rsidRPr="00A22FE6" w14:paraId="71A499FB" w14:textId="77777777" w:rsidTr="00804B0E">
        <w:trPr>
          <w:jc w:val="center"/>
        </w:trPr>
        <w:tc>
          <w:tcPr>
            <w:tcW w:w="4876" w:type="dxa"/>
          </w:tcPr>
          <w:p w14:paraId="1635E0EB" w14:textId="77777777" w:rsidR="00B8686D" w:rsidRPr="00A22FE6" w:rsidRDefault="00B8686D" w:rsidP="00804B0E">
            <w:pPr>
              <w:pStyle w:val="Normal6"/>
              <w:rPr>
                <w:lang w:val="en-GB"/>
              </w:rPr>
            </w:pPr>
          </w:p>
        </w:tc>
        <w:tc>
          <w:tcPr>
            <w:tcW w:w="4876" w:type="dxa"/>
            <w:hideMark/>
          </w:tcPr>
          <w:p w14:paraId="2C025C88" w14:textId="77777777" w:rsidR="00B8686D" w:rsidRPr="00A22FE6" w:rsidRDefault="00B8686D" w:rsidP="00804B0E">
            <w:pPr>
              <w:pStyle w:val="Normal6"/>
              <w:rPr>
                <w:szCs w:val="24"/>
                <w:lang w:val="en-GB"/>
              </w:rPr>
            </w:pPr>
            <w:r w:rsidRPr="00A22FE6">
              <w:rPr>
                <w:b/>
                <w:i/>
                <w:lang w:val="en-GB"/>
              </w:rPr>
              <w:t>(</w:t>
            </w:r>
            <w:proofErr w:type="spellStart"/>
            <w:proofErr w:type="gramStart"/>
            <w:r w:rsidRPr="00A22FE6">
              <w:rPr>
                <w:b/>
                <w:i/>
                <w:lang w:val="en-GB"/>
              </w:rPr>
              <w:t>ga</w:t>
            </w:r>
            <w:proofErr w:type="spellEnd"/>
            <w:proofErr w:type="gramEnd"/>
            <w:r w:rsidRPr="00A22FE6">
              <w:rPr>
                <w:b/>
                <w:i/>
                <w:lang w:val="en-GB"/>
              </w:rPr>
              <w:t>)</w:t>
            </w:r>
            <w:r w:rsidRPr="00A22FE6">
              <w:rPr>
                <w:b/>
                <w:i/>
                <w:lang w:val="en-GB"/>
              </w:rPr>
              <w:tab/>
              <w:t>access to the joint case file.</w:t>
            </w:r>
          </w:p>
        </w:tc>
      </w:tr>
    </w:tbl>
    <w:p w14:paraId="52B42473" w14:textId="77777777" w:rsidR="00B8686D" w:rsidRPr="00A22FE6" w:rsidRDefault="00B8686D" w:rsidP="00B8686D"/>
    <w:p w14:paraId="63E729C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172</w:t>
      </w:r>
    </w:p>
    <w:p w14:paraId="363A23D0" w14:textId="77777777" w:rsidR="00B8686D" w:rsidRPr="00A22FE6" w:rsidRDefault="00B8686D" w:rsidP="00B8686D"/>
    <w:p w14:paraId="6F7CB3B5" w14:textId="77777777" w:rsidR="00B8686D" w:rsidRPr="00A22FE6" w:rsidRDefault="00B8686D" w:rsidP="00B8686D">
      <w:pPr>
        <w:pStyle w:val="NormalBold"/>
        <w:keepNext/>
      </w:pPr>
      <w:r w:rsidRPr="00A22FE6">
        <w:t>Proposal for a regulation</w:t>
      </w:r>
    </w:p>
    <w:p w14:paraId="1E071C18" w14:textId="77777777" w:rsidR="00B8686D" w:rsidRPr="00A22FE6" w:rsidRDefault="00B8686D" w:rsidP="00B8686D">
      <w:pPr>
        <w:pStyle w:val="NormalBold"/>
      </w:pPr>
      <w:r w:rsidRPr="00A22FE6">
        <w:t>Article 22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523C9D6" w14:textId="77777777" w:rsidTr="00804B0E">
        <w:trPr>
          <w:jc w:val="center"/>
        </w:trPr>
        <w:tc>
          <w:tcPr>
            <w:tcW w:w="9752" w:type="dxa"/>
            <w:gridSpan w:val="2"/>
          </w:tcPr>
          <w:p w14:paraId="11CD8995" w14:textId="77777777" w:rsidR="00B8686D" w:rsidRPr="00A22FE6" w:rsidRDefault="00B8686D" w:rsidP="00804B0E">
            <w:pPr>
              <w:keepNext/>
            </w:pPr>
          </w:p>
        </w:tc>
      </w:tr>
      <w:tr w:rsidR="00B8686D" w:rsidRPr="00A22FE6" w14:paraId="2572BB21" w14:textId="77777777" w:rsidTr="00804B0E">
        <w:trPr>
          <w:jc w:val="center"/>
        </w:trPr>
        <w:tc>
          <w:tcPr>
            <w:tcW w:w="4876" w:type="dxa"/>
            <w:hideMark/>
          </w:tcPr>
          <w:p w14:paraId="1902CCC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B76539F" w14:textId="77777777" w:rsidR="00B8686D" w:rsidRPr="00A22FE6" w:rsidRDefault="00B8686D" w:rsidP="00804B0E">
            <w:pPr>
              <w:pStyle w:val="ColumnHeading"/>
              <w:keepNext/>
              <w:rPr>
                <w:lang w:val="en-GB"/>
              </w:rPr>
            </w:pPr>
            <w:r w:rsidRPr="00A22FE6">
              <w:rPr>
                <w:lang w:val="en-GB"/>
              </w:rPr>
              <w:t>Amendment</w:t>
            </w:r>
          </w:p>
        </w:tc>
      </w:tr>
      <w:tr w:rsidR="00B8686D" w:rsidRPr="00A22FE6" w14:paraId="59172DAB" w14:textId="77777777" w:rsidTr="00804B0E">
        <w:trPr>
          <w:jc w:val="center"/>
        </w:trPr>
        <w:tc>
          <w:tcPr>
            <w:tcW w:w="4876" w:type="dxa"/>
            <w:hideMark/>
          </w:tcPr>
          <w:p w14:paraId="3D819597" w14:textId="77777777" w:rsidR="00B8686D" w:rsidRPr="00A22FE6" w:rsidRDefault="00B8686D" w:rsidP="00804B0E">
            <w:pPr>
              <w:pStyle w:val="Normal6"/>
              <w:rPr>
                <w:lang w:val="en-GB"/>
              </w:rPr>
            </w:pPr>
            <w:r w:rsidRPr="00A22FE6">
              <w:rPr>
                <w:lang w:val="en-GB"/>
              </w:rPr>
              <w:t>3.</w:t>
            </w:r>
            <w:r w:rsidRPr="00A22FE6">
              <w:rPr>
                <w:lang w:val="en-GB"/>
              </w:rPr>
              <w:tab/>
              <w:t xml:space="preserve">The Board shall within </w:t>
            </w:r>
            <w:r w:rsidRPr="00A22FE6">
              <w:rPr>
                <w:b/>
                <w:i/>
                <w:lang w:val="en-GB"/>
              </w:rPr>
              <w:t>four</w:t>
            </w:r>
            <w:r w:rsidRPr="00A22FE6">
              <w:rPr>
                <w:lang w:val="en-GB"/>
              </w:rPr>
              <w:t xml:space="preserve"> weeks of receiving the documents listed in paragraph 2 </w:t>
            </w:r>
            <w:r w:rsidRPr="00A22FE6">
              <w:rPr>
                <w:b/>
                <w:i/>
                <w:lang w:val="en-GB"/>
              </w:rPr>
              <w:t>identify retained relevant and reasoned objections</w:t>
            </w:r>
            <w:r w:rsidRPr="00A22FE6">
              <w:rPr>
                <w:lang w:val="en-GB"/>
              </w:rPr>
              <w:t>.</w:t>
            </w:r>
          </w:p>
        </w:tc>
        <w:tc>
          <w:tcPr>
            <w:tcW w:w="4876" w:type="dxa"/>
            <w:hideMark/>
          </w:tcPr>
          <w:p w14:paraId="2F5488F7" w14:textId="77777777" w:rsidR="00B8686D" w:rsidRPr="00A22FE6" w:rsidRDefault="00B8686D" w:rsidP="00804B0E">
            <w:pPr>
              <w:pStyle w:val="Normal6"/>
              <w:rPr>
                <w:szCs w:val="24"/>
                <w:lang w:val="en-GB"/>
              </w:rPr>
            </w:pPr>
            <w:r w:rsidRPr="00A22FE6">
              <w:rPr>
                <w:lang w:val="en-GB"/>
              </w:rPr>
              <w:t>3.</w:t>
            </w:r>
            <w:r w:rsidRPr="00A22FE6">
              <w:rPr>
                <w:lang w:val="en-GB"/>
              </w:rPr>
              <w:tab/>
              <w:t xml:space="preserve">The Board shall </w:t>
            </w:r>
            <w:r w:rsidRPr="00A22FE6">
              <w:rPr>
                <w:b/>
                <w:i/>
                <w:lang w:val="en-GB"/>
              </w:rPr>
              <w:t>register the submission of a subject-matter to the dispute resolution mechanism</w:t>
            </w:r>
            <w:r w:rsidRPr="00A22FE6">
              <w:rPr>
                <w:lang w:val="en-GB"/>
              </w:rPr>
              <w:t xml:space="preserve"> within </w:t>
            </w:r>
            <w:r w:rsidRPr="00A22FE6">
              <w:rPr>
                <w:b/>
                <w:i/>
                <w:lang w:val="en-GB"/>
              </w:rPr>
              <w:t>two</w:t>
            </w:r>
            <w:r w:rsidRPr="00A22FE6">
              <w:rPr>
                <w:lang w:val="en-GB"/>
              </w:rPr>
              <w:t xml:space="preserve"> weeks of receiving </w:t>
            </w:r>
            <w:r w:rsidRPr="00A22FE6">
              <w:rPr>
                <w:b/>
                <w:i/>
                <w:lang w:val="en-GB"/>
              </w:rPr>
              <w:t>all of</w:t>
            </w:r>
            <w:r w:rsidRPr="00A22FE6">
              <w:rPr>
                <w:lang w:val="en-GB"/>
              </w:rPr>
              <w:t xml:space="preserve"> the documents listed in paragraph 2 </w:t>
            </w:r>
            <w:r w:rsidRPr="00A22FE6">
              <w:rPr>
                <w:b/>
                <w:i/>
                <w:lang w:val="en-GB"/>
              </w:rPr>
              <w:t>or it shall demand a resubmission that includes any missing information within another week. When registering the submission, the Board shall list and structure the disputes between supervisory authorities which form the scope of the procedure before the Board, and instantly provide them to all supervisory authorities</w:t>
            </w:r>
            <w:r w:rsidRPr="00A22FE6">
              <w:rPr>
                <w:lang w:val="en-GB"/>
              </w:rPr>
              <w:t>.</w:t>
            </w:r>
          </w:p>
        </w:tc>
      </w:tr>
    </w:tbl>
    <w:p w14:paraId="693FCCF7" w14:textId="77777777" w:rsidR="00B8686D" w:rsidRPr="00A22FE6" w:rsidRDefault="00B8686D" w:rsidP="00B8686D"/>
    <w:p w14:paraId="4FA7036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173</w:t>
      </w:r>
    </w:p>
    <w:p w14:paraId="5539B6C5" w14:textId="77777777" w:rsidR="00B8686D" w:rsidRPr="00A22FE6" w:rsidRDefault="00B8686D" w:rsidP="00B8686D"/>
    <w:p w14:paraId="22257A30" w14:textId="77777777" w:rsidR="00B8686D" w:rsidRPr="00A22FE6" w:rsidRDefault="00B8686D" w:rsidP="00B8686D">
      <w:pPr>
        <w:pStyle w:val="NormalBold"/>
        <w:keepNext/>
      </w:pPr>
      <w:r w:rsidRPr="00A22FE6">
        <w:t>Proposal for a regulation</w:t>
      </w:r>
    </w:p>
    <w:p w14:paraId="12CD3604" w14:textId="77777777" w:rsidR="00B8686D" w:rsidRPr="00A22FE6" w:rsidRDefault="00B8686D" w:rsidP="00B8686D">
      <w:pPr>
        <w:pStyle w:val="NormalBold"/>
      </w:pPr>
      <w:r w:rsidRPr="00A22FE6">
        <w:t>Article 22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9C875E9" w14:textId="77777777" w:rsidTr="00804B0E">
        <w:trPr>
          <w:jc w:val="center"/>
        </w:trPr>
        <w:tc>
          <w:tcPr>
            <w:tcW w:w="9752" w:type="dxa"/>
            <w:gridSpan w:val="2"/>
          </w:tcPr>
          <w:p w14:paraId="659E023B" w14:textId="77777777" w:rsidR="00B8686D" w:rsidRPr="00A22FE6" w:rsidRDefault="00B8686D" w:rsidP="00804B0E">
            <w:pPr>
              <w:keepNext/>
            </w:pPr>
          </w:p>
        </w:tc>
      </w:tr>
      <w:tr w:rsidR="00B8686D" w:rsidRPr="00A22FE6" w14:paraId="51EC80C2" w14:textId="77777777" w:rsidTr="00804B0E">
        <w:trPr>
          <w:jc w:val="center"/>
        </w:trPr>
        <w:tc>
          <w:tcPr>
            <w:tcW w:w="4876" w:type="dxa"/>
            <w:hideMark/>
          </w:tcPr>
          <w:p w14:paraId="1A605BB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DAC314E" w14:textId="77777777" w:rsidR="00B8686D" w:rsidRPr="00A22FE6" w:rsidRDefault="00B8686D" w:rsidP="00804B0E">
            <w:pPr>
              <w:pStyle w:val="ColumnHeading"/>
              <w:keepNext/>
              <w:rPr>
                <w:lang w:val="en-GB"/>
              </w:rPr>
            </w:pPr>
            <w:r w:rsidRPr="00A22FE6">
              <w:rPr>
                <w:lang w:val="en-GB"/>
              </w:rPr>
              <w:t>Amendment</w:t>
            </w:r>
          </w:p>
        </w:tc>
      </w:tr>
      <w:tr w:rsidR="00B8686D" w:rsidRPr="00A22FE6" w14:paraId="0CFBCBF3" w14:textId="77777777" w:rsidTr="00804B0E">
        <w:trPr>
          <w:jc w:val="center"/>
        </w:trPr>
        <w:tc>
          <w:tcPr>
            <w:tcW w:w="4876" w:type="dxa"/>
          </w:tcPr>
          <w:p w14:paraId="79148364" w14:textId="77777777" w:rsidR="00B8686D" w:rsidRPr="00A22FE6" w:rsidRDefault="00B8686D" w:rsidP="00804B0E">
            <w:pPr>
              <w:pStyle w:val="Normal6"/>
              <w:rPr>
                <w:lang w:val="en-GB"/>
              </w:rPr>
            </w:pPr>
          </w:p>
        </w:tc>
        <w:tc>
          <w:tcPr>
            <w:tcW w:w="4876" w:type="dxa"/>
            <w:hideMark/>
          </w:tcPr>
          <w:p w14:paraId="23018944" w14:textId="77777777" w:rsidR="00B8686D" w:rsidRPr="00A22FE6" w:rsidRDefault="00B8686D" w:rsidP="00804B0E">
            <w:pPr>
              <w:pStyle w:val="Normal6"/>
              <w:rPr>
                <w:szCs w:val="24"/>
                <w:lang w:val="en-GB"/>
              </w:rPr>
            </w:pPr>
            <w:r w:rsidRPr="00A22FE6">
              <w:rPr>
                <w:b/>
                <w:i/>
                <w:lang w:val="en-GB"/>
              </w:rPr>
              <w:t>3a.</w:t>
            </w:r>
            <w:r w:rsidRPr="00A22FE6">
              <w:rPr>
                <w:b/>
                <w:i/>
                <w:lang w:val="en-GB"/>
              </w:rPr>
              <w:tab/>
              <w:t xml:space="preserve">Once all information specified in paragraph 2 have been received, the Chair of the Board is empowered to request from the lead supervisory authority or the supervisory authorities concerned any additional information, documents or clarifications necessary for the Board to take a binding decision </w:t>
            </w:r>
            <w:r w:rsidRPr="00A22FE6">
              <w:rPr>
                <w:b/>
                <w:i/>
                <w:lang w:val="en-GB"/>
              </w:rPr>
              <w:lastRenderedPageBreak/>
              <w:t>concerning all of the matters which are the subject of the relevant and reasoned objections. The authorities shall provide this additional information no later than one week after having received the request.</w:t>
            </w:r>
          </w:p>
        </w:tc>
      </w:tr>
    </w:tbl>
    <w:p w14:paraId="32CBDF60" w14:textId="77777777" w:rsidR="00B8686D" w:rsidRPr="00A22FE6" w:rsidRDefault="00B8686D" w:rsidP="00B8686D"/>
    <w:p w14:paraId="5245454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174</w:t>
      </w:r>
    </w:p>
    <w:p w14:paraId="467ED795" w14:textId="77777777" w:rsidR="00B8686D" w:rsidRPr="00A22FE6" w:rsidRDefault="00B8686D" w:rsidP="00B8686D"/>
    <w:p w14:paraId="0B214A78" w14:textId="77777777" w:rsidR="00B8686D" w:rsidRPr="00A22FE6" w:rsidRDefault="00B8686D" w:rsidP="00B8686D">
      <w:pPr>
        <w:pStyle w:val="NormalBold"/>
        <w:keepNext/>
      </w:pPr>
      <w:r w:rsidRPr="00A22FE6">
        <w:t>Proposal for a regulation</w:t>
      </w:r>
    </w:p>
    <w:p w14:paraId="1732A12F" w14:textId="77777777" w:rsidR="00B8686D" w:rsidRPr="00A22FE6" w:rsidRDefault="00B8686D" w:rsidP="00B8686D">
      <w:pPr>
        <w:pStyle w:val="NormalBold"/>
      </w:pPr>
      <w:r w:rsidRPr="00A22FE6">
        <w:t>Article 22 – paragraph 3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533AC81" w14:textId="77777777" w:rsidTr="00804B0E">
        <w:trPr>
          <w:jc w:val="center"/>
        </w:trPr>
        <w:tc>
          <w:tcPr>
            <w:tcW w:w="9752" w:type="dxa"/>
            <w:gridSpan w:val="2"/>
          </w:tcPr>
          <w:p w14:paraId="0C5E3569" w14:textId="77777777" w:rsidR="00B8686D" w:rsidRPr="00A22FE6" w:rsidRDefault="00B8686D" w:rsidP="00804B0E">
            <w:pPr>
              <w:keepNext/>
            </w:pPr>
          </w:p>
        </w:tc>
      </w:tr>
      <w:tr w:rsidR="00B8686D" w:rsidRPr="00A22FE6" w14:paraId="73D3ABB3" w14:textId="77777777" w:rsidTr="00804B0E">
        <w:trPr>
          <w:jc w:val="center"/>
        </w:trPr>
        <w:tc>
          <w:tcPr>
            <w:tcW w:w="4876" w:type="dxa"/>
            <w:hideMark/>
          </w:tcPr>
          <w:p w14:paraId="7A6D7C8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54FDCBA" w14:textId="77777777" w:rsidR="00B8686D" w:rsidRPr="00A22FE6" w:rsidRDefault="00B8686D" w:rsidP="00804B0E">
            <w:pPr>
              <w:pStyle w:val="ColumnHeading"/>
              <w:keepNext/>
              <w:rPr>
                <w:lang w:val="en-GB"/>
              </w:rPr>
            </w:pPr>
            <w:r w:rsidRPr="00A22FE6">
              <w:rPr>
                <w:lang w:val="en-GB"/>
              </w:rPr>
              <w:t>Amendment</w:t>
            </w:r>
          </w:p>
        </w:tc>
      </w:tr>
      <w:tr w:rsidR="00B8686D" w:rsidRPr="00A22FE6" w14:paraId="49248F6D" w14:textId="77777777" w:rsidTr="00804B0E">
        <w:trPr>
          <w:jc w:val="center"/>
        </w:trPr>
        <w:tc>
          <w:tcPr>
            <w:tcW w:w="4876" w:type="dxa"/>
          </w:tcPr>
          <w:p w14:paraId="1A6EF3F5" w14:textId="77777777" w:rsidR="00B8686D" w:rsidRPr="00A22FE6" w:rsidRDefault="00B8686D" w:rsidP="00804B0E">
            <w:pPr>
              <w:pStyle w:val="Normal6"/>
              <w:rPr>
                <w:lang w:val="en-GB"/>
              </w:rPr>
            </w:pPr>
          </w:p>
        </w:tc>
        <w:tc>
          <w:tcPr>
            <w:tcW w:w="4876" w:type="dxa"/>
            <w:hideMark/>
          </w:tcPr>
          <w:p w14:paraId="2D91B048" w14:textId="77777777" w:rsidR="00B8686D" w:rsidRPr="00A22FE6" w:rsidRDefault="00B8686D" w:rsidP="00804B0E">
            <w:pPr>
              <w:pStyle w:val="Normal6"/>
              <w:rPr>
                <w:szCs w:val="24"/>
                <w:lang w:val="en-GB"/>
              </w:rPr>
            </w:pPr>
            <w:r w:rsidRPr="00A22FE6">
              <w:rPr>
                <w:b/>
                <w:i/>
                <w:lang w:val="en-GB"/>
              </w:rPr>
              <w:t>3b.</w:t>
            </w:r>
            <w:r w:rsidRPr="00A22FE6">
              <w:rPr>
                <w:b/>
                <w:i/>
                <w:lang w:val="en-GB"/>
              </w:rPr>
              <w:tab/>
              <w:t>The supervisory authorities concerned may, within two weeks after having been provided with the submission pursuant to paragraph 3, submit other relevant information that they have on that case which was not included in the objections, including but not limited to, facts and documentation related to their objection.</w:t>
            </w:r>
          </w:p>
        </w:tc>
      </w:tr>
    </w:tbl>
    <w:p w14:paraId="1A9F1733" w14:textId="77777777" w:rsidR="00B8686D" w:rsidRPr="00A22FE6" w:rsidRDefault="00B8686D" w:rsidP="00B8686D"/>
    <w:p w14:paraId="6449C7C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175</w:t>
      </w:r>
    </w:p>
    <w:p w14:paraId="7D813B35" w14:textId="77777777" w:rsidR="00B8686D" w:rsidRPr="00A22FE6" w:rsidRDefault="00B8686D" w:rsidP="00B8686D"/>
    <w:p w14:paraId="61C9695F" w14:textId="77777777" w:rsidR="00B8686D" w:rsidRPr="00A22FE6" w:rsidRDefault="00B8686D" w:rsidP="00B8686D">
      <w:pPr>
        <w:pStyle w:val="NormalBold"/>
        <w:keepNext/>
      </w:pPr>
      <w:r w:rsidRPr="00A22FE6">
        <w:t>Proposal for a regulation</w:t>
      </w:r>
    </w:p>
    <w:p w14:paraId="06DC4AF1" w14:textId="77777777" w:rsidR="00B8686D" w:rsidRPr="00A22FE6" w:rsidRDefault="00B8686D" w:rsidP="00B8686D">
      <w:pPr>
        <w:pStyle w:val="NormalBold"/>
      </w:pPr>
      <w:r w:rsidRPr="00A22FE6">
        <w:t>Article 22 – paragraph 3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3ECA1CB" w14:textId="77777777" w:rsidTr="00804B0E">
        <w:trPr>
          <w:jc w:val="center"/>
        </w:trPr>
        <w:tc>
          <w:tcPr>
            <w:tcW w:w="9752" w:type="dxa"/>
            <w:gridSpan w:val="2"/>
          </w:tcPr>
          <w:p w14:paraId="4C33A278" w14:textId="77777777" w:rsidR="00B8686D" w:rsidRPr="00A22FE6" w:rsidRDefault="00B8686D" w:rsidP="00804B0E">
            <w:pPr>
              <w:keepNext/>
            </w:pPr>
          </w:p>
        </w:tc>
      </w:tr>
      <w:tr w:rsidR="00B8686D" w:rsidRPr="00A22FE6" w14:paraId="77175BDD" w14:textId="77777777" w:rsidTr="00804B0E">
        <w:trPr>
          <w:jc w:val="center"/>
        </w:trPr>
        <w:tc>
          <w:tcPr>
            <w:tcW w:w="4876" w:type="dxa"/>
            <w:hideMark/>
          </w:tcPr>
          <w:p w14:paraId="5807DE8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0F0F5ED" w14:textId="77777777" w:rsidR="00B8686D" w:rsidRPr="00A22FE6" w:rsidRDefault="00B8686D" w:rsidP="00804B0E">
            <w:pPr>
              <w:pStyle w:val="ColumnHeading"/>
              <w:keepNext/>
              <w:rPr>
                <w:lang w:val="en-GB"/>
              </w:rPr>
            </w:pPr>
            <w:r w:rsidRPr="00A22FE6">
              <w:rPr>
                <w:lang w:val="en-GB"/>
              </w:rPr>
              <w:t>Amendment</w:t>
            </w:r>
          </w:p>
        </w:tc>
      </w:tr>
      <w:tr w:rsidR="00B8686D" w:rsidRPr="00A22FE6" w14:paraId="64679DD8" w14:textId="77777777" w:rsidTr="00804B0E">
        <w:trPr>
          <w:jc w:val="center"/>
        </w:trPr>
        <w:tc>
          <w:tcPr>
            <w:tcW w:w="4876" w:type="dxa"/>
          </w:tcPr>
          <w:p w14:paraId="562C1429" w14:textId="77777777" w:rsidR="00B8686D" w:rsidRPr="00A22FE6" w:rsidRDefault="00B8686D" w:rsidP="00804B0E">
            <w:pPr>
              <w:pStyle w:val="Normal6"/>
              <w:rPr>
                <w:lang w:val="en-GB"/>
              </w:rPr>
            </w:pPr>
          </w:p>
        </w:tc>
        <w:tc>
          <w:tcPr>
            <w:tcW w:w="4876" w:type="dxa"/>
            <w:hideMark/>
          </w:tcPr>
          <w:p w14:paraId="740E51DE" w14:textId="77777777" w:rsidR="00B8686D" w:rsidRPr="00A22FE6" w:rsidRDefault="00B8686D" w:rsidP="00804B0E">
            <w:pPr>
              <w:pStyle w:val="Normal6"/>
              <w:rPr>
                <w:szCs w:val="24"/>
                <w:lang w:val="en-GB"/>
              </w:rPr>
            </w:pPr>
            <w:r w:rsidRPr="00A22FE6">
              <w:rPr>
                <w:b/>
                <w:i/>
                <w:lang w:val="en-GB"/>
              </w:rPr>
              <w:t>3c.</w:t>
            </w:r>
            <w:r w:rsidRPr="00A22FE6">
              <w:rPr>
                <w:b/>
                <w:i/>
                <w:lang w:val="en-GB"/>
              </w:rPr>
              <w:tab/>
              <w:t>The “referral of the subject-matter” pursuant to Article 65(2) of Regulation (EU) 2016/679 shall mean the moment when all of the documents referred to in Article 22(2) are available and translated in accordance with Article 2d.</w:t>
            </w:r>
          </w:p>
        </w:tc>
      </w:tr>
    </w:tbl>
    <w:p w14:paraId="761F4C65" w14:textId="77777777" w:rsidR="00B8686D" w:rsidRPr="00A22FE6" w:rsidRDefault="00B8686D" w:rsidP="00B8686D"/>
    <w:p w14:paraId="29C2B23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176</w:t>
      </w:r>
    </w:p>
    <w:p w14:paraId="2D3C5EDF" w14:textId="77777777" w:rsidR="00B8686D" w:rsidRPr="00A22FE6" w:rsidRDefault="00B8686D" w:rsidP="00B8686D"/>
    <w:p w14:paraId="001057E6" w14:textId="77777777" w:rsidR="00B8686D" w:rsidRPr="00A22FE6" w:rsidRDefault="00B8686D" w:rsidP="00B8686D">
      <w:pPr>
        <w:pStyle w:val="NormalBold"/>
        <w:keepNext/>
      </w:pPr>
      <w:r w:rsidRPr="00A22FE6">
        <w:t>Proposal for a regulation</w:t>
      </w:r>
    </w:p>
    <w:p w14:paraId="0E08BF97" w14:textId="77777777" w:rsidR="00B8686D" w:rsidRPr="00A22FE6" w:rsidRDefault="00B8686D" w:rsidP="00B8686D">
      <w:pPr>
        <w:pStyle w:val="NormalBold"/>
      </w:pPr>
      <w:r w:rsidRPr="00A22FE6">
        <w:t>Article 22 – paragraph 3 d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13C6C37" w14:textId="77777777" w:rsidTr="00804B0E">
        <w:trPr>
          <w:jc w:val="center"/>
        </w:trPr>
        <w:tc>
          <w:tcPr>
            <w:tcW w:w="9752" w:type="dxa"/>
            <w:gridSpan w:val="2"/>
          </w:tcPr>
          <w:p w14:paraId="00AABDB5" w14:textId="77777777" w:rsidR="00B8686D" w:rsidRPr="00A22FE6" w:rsidRDefault="00B8686D" w:rsidP="00804B0E">
            <w:pPr>
              <w:keepNext/>
            </w:pPr>
          </w:p>
        </w:tc>
      </w:tr>
      <w:tr w:rsidR="00B8686D" w:rsidRPr="00A22FE6" w14:paraId="16CB4DB5" w14:textId="77777777" w:rsidTr="00804B0E">
        <w:trPr>
          <w:jc w:val="center"/>
        </w:trPr>
        <w:tc>
          <w:tcPr>
            <w:tcW w:w="4876" w:type="dxa"/>
            <w:hideMark/>
          </w:tcPr>
          <w:p w14:paraId="761048BF"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9C3C78D" w14:textId="77777777" w:rsidR="00B8686D" w:rsidRPr="00A22FE6" w:rsidRDefault="00B8686D" w:rsidP="00804B0E">
            <w:pPr>
              <w:pStyle w:val="ColumnHeading"/>
              <w:keepNext/>
              <w:rPr>
                <w:lang w:val="en-GB"/>
              </w:rPr>
            </w:pPr>
            <w:r w:rsidRPr="00A22FE6">
              <w:rPr>
                <w:lang w:val="en-GB"/>
              </w:rPr>
              <w:t>Amendment</w:t>
            </w:r>
          </w:p>
        </w:tc>
      </w:tr>
      <w:tr w:rsidR="00B8686D" w:rsidRPr="00A22FE6" w14:paraId="667A0E98" w14:textId="77777777" w:rsidTr="00804B0E">
        <w:trPr>
          <w:jc w:val="center"/>
        </w:trPr>
        <w:tc>
          <w:tcPr>
            <w:tcW w:w="4876" w:type="dxa"/>
          </w:tcPr>
          <w:p w14:paraId="1070D84C" w14:textId="77777777" w:rsidR="00B8686D" w:rsidRPr="00A22FE6" w:rsidRDefault="00B8686D" w:rsidP="00804B0E">
            <w:pPr>
              <w:pStyle w:val="Normal6"/>
              <w:rPr>
                <w:lang w:val="en-GB"/>
              </w:rPr>
            </w:pPr>
          </w:p>
        </w:tc>
        <w:tc>
          <w:tcPr>
            <w:tcW w:w="4876" w:type="dxa"/>
            <w:hideMark/>
          </w:tcPr>
          <w:p w14:paraId="54269048" w14:textId="77777777" w:rsidR="00B8686D" w:rsidRPr="00A22FE6" w:rsidRDefault="00B8686D" w:rsidP="00804B0E">
            <w:pPr>
              <w:pStyle w:val="Normal6"/>
              <w:rPr>
                <w:szCs w:val="24"/>
                <w:lang w:val="en-GB"/>
              </w:rPr>
            </w:pPr>
            <w:r w:rsidRPr="00A22FE6">
              <w:rPr>
                <w:b/>
                <w:i/>
                <w:lang w:val="en-GB"/>
              </w:rPr>
              <w:t>3d.</w:t>
            </w:r>
            <w:r w:rsidRPr="00A22FE6">
              <w:rPr>
                <w:b/>
                <w:i/>
                <w:lang w:val="en-GB"/>
              </w:rPr>
              <w:tab/>
              <w:t>The prohibition provided for in Article 65(4) of Regulation (EU) 2016/679 for supervisory authorities to adopt a decision on the subject matter submitted to the Board during the periods referred to in Article 65(2) and (3) of Regulation (EU) 2016/679 shall also apply during the periods referred in paragraph 3 of this Article.</w:t>
            </w:r>
          </w:p>
        </w:tc>
      </w:tr>
    </w:tbl>
    <w:p w14:paraId="738EC165" w14:textId="77777777" w:rsidR="00B8686D" w:rsidRPr="00A22FE6" w:rsidRDefault="00B8686D" w:rsidP="00B8686D"/>
    <w:p w14:paraId="469E3A4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177</w:t>
      </w:r>
    </w:p>
    <w:p w14:paraId="3F2E6F90" w14:textId="77777777" w:rsidR="00B8686D" w:rsidRPr="00A22FE6" w:rsidRDefault="00B8686D" w:rsidP="00B8686D"/>
    <w:p w14:paraId="737AC2DF" w14:textId="77777777" w:rsidR="00B8686D" w:rsidRPr="00A22FE6" w:rsidRDefault="00B8686D" w:rsidP="00B8686D">
      <w:pPr>
        <w:pStyle w:val="NormalBold"/>
        <w:keepNext/>
      </w:pPr>
      <w:r w:rsidRPr="00A22FE6">
        <w:t>Proposal for a regulation</w:t>
      </w:r>
    </w:p>
    <w:p w14:paraId="4792E3DD" w14:textId="77777777" w:rsidR="00B8686D" w:rsidRPr="00A22FE6" w:rsidRDefault="00B8686D" w:rsidP="00B8686D">
      <w:pPr>
        <w:pStyle w:val="NormalBold"/>
      </w:pPr>
      <w:r w:rsidRPr="00A22FE6">
        <w:t>Article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17C8DE5" w14:textId="77777777" w:rsidTr="00804B0E">
        <w:trPr>
          <w:jc w:val="center"/>
        </w:trPr>
        <w:tc>
          <w:tcPr>
            <w:tcW w:w="9752" w:type="dxa"/>
            <w:gridSpan w:val="2"/>
          </w:tcPr>
          <w:p w14:paraId="693C830E" w14:textId="77777777" w:rsidR="00B8686D" w:rsidRPr="00A22FE6" w:rsidRDefault="00B8686D" w:rsidP="00804B0E">
            <w:pPr>
              <w:keepNext/>
            </w:pPr>
          </w:p>
        </w:tc>
      </w:tr>
      <w:tr w:rsidR="00B8686D" w:rsidRPr="00A22FE6" w14:paraId="3280AFFA" w14:textId="77777777" w:rsidTr="00804B0E">
        <w:trPr>
          <w:jc w:val="center"/>
        </w:trPr>
        <w:tc>
          <w:tcPr>
            <w:tcW w:w="4876" w:type="dxa"/>
            <w:hideMark/>
          </w:tcPr>
          <w:p w14:paraId="325C73E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1FD7BD2A" w14:textId="77777777" w:rsidR="00B8686D" w:rsidRPr="00A22FE6" w:rsidRDefault="00B8686D" w:rsidP="00804B0E">
            <w:pPr>
              <w:pStyle w:val="ColumnHeading"/>
              <w:keepNext/>
              <w:rPr>
                <w:lang w:val="en-GB"/>
              </w:rPr>
            </w:pPr>
            <w:r w:rsidRPr="00A22FE6">
              <w:rPr>
                <w:lang w:val="en-GB"/>
              </w:rPr>
              <w:t>Amendment</w:t>
            </w:r>
          </w:p>
        </w:tc>
      </w:tr>
      <w:tr w:rsidR="00B8686D" w:rsidRPr="00A22FE6" w14:paraId="5079D893" w14:textId="77777777" w:rsidTr="00804B0E">
        <w:trPr>
          <w:jc w:val="center"/>
        </w:trPr>
        <w:tc>
          <w:tcPr>
            <w:tcW w:w="4876" w:type="dxa"/>
            <w:hideMark/>
          </w:tcPr>
          <w:p w14:paraId="0DEBDABF" w14:textId="77777777" w:rsidR="00B8686D" w:rsidRPr="00A22FE6" w:rsidRDefault="00B8686D" w:rsidP="00804B0E">
            <w:pPr>
              <w:pStyle w:val="Normal6"/>
              <w:jc w:val="center"/>
              <w:rPr>
                <w:lang w:val="en-GB"/>
              </w:rPr>
            </w:pPr>
            <w:r w:rsidRPr="00A22FE6">
              <w:rPr>
                <w:b/>
                <w:i/>
                <w:lang w:val="en-GB"/>
              </w:rPr>
              <w:t>Article 23</w:t>
            </w:r>
          </w:p>
        </w:tc>
        <w:tc>
          <w:tcPr>
            <w:tcW w:w="4876" w:type="dxa"/>
            <w:hideMark/>
          </w:tcPr>
          <w:p w14:paraId="2C338B75" w14:textId="77777777" w:rsidR="00B8686D" w:rsidRPr="00A22FE6" w:rsidRDefault="00B8686D" w:rsidP="00804B0E">
            <w:pPr>
              <w:pStyle w:val="Normal6"/>
              <w:rPr>
                <w:szCs w:val="24"/>
                <w:lang w:val="en-GB"/>
              </w:rPr>
            </w:pPr>
            <w:r w:rsidRPr="00A22FE6">
              <w:rPr>
                <w:b/>
                <w:i/>
                <w:lang w:val="en-GB"/>
              </w:rPr>
              <w:t>deleted</w:t>
            </w:r>
          </w:p>
        </w:tc>
      </w:tr>
      <w:tr w:rsidR="00B8686D" w:rsidRPr="00A22FE6" w14:paraId="7A42BA98" w14:textId="77777777" w:rsidTr="00804B0E">
        <w:trPr>
          <w:jc w:val="center"/>
        </w:trPr>
        <w:tc>
          <w:tcPr>
            <w:tcW w:w="4876" w:type="dxa"/>
            <w:hideMark/>
          </w:tcPr>
          <w:p w14:paraId="6D766DC5" w14:textId="77777777" w:rsidR="00B8686D" w:rsidRPr="00A22FE6" w:rsidRDefault="00B8686D" w:rsidP="00804B0E">
            <w:pPr>
              <w:pStyle w:val="Normal6"/>
              <w:jc w:val="center"/>
              <w:rPr>
                <w:lang w:val="en-GB"/>
              </w:rPr>
            </w:pPr>
            <w:r w:rsidRPr="00A22FE6">
              <w:rPr>
                <w:b/>
                <w:i/>
                <w:lang w:val="en-GB"/>
              </w:rPr>
              <w:t>Registration in relation to a decision under Article 65(1), point (a), of Regulation (EU) 2016/679</w:t>
            </w:r>
          </w:p>
        </w:tc>
        <w:tc>
          <w:tcPr>
            <w:tcW w:w="4876" w:type="dxa"/>
          </w:tcPr>
          <w:p w14:paraId="735E0DC2" w14:textId="77777777" w:rsidR="00B8686D" w:rsidRPr="00A22FE6" w:rsidRDefault="00B8686D" w:rsidP="00804B0E">
            <w:pPr>
              <w:pStyle w:val="Normal6"/>
              <w:rPr>
                <w:szCs w:val="24"/>
                <w:lang w:val="en-GB"/>
              </w:rPr>
            </w:pPr>
          </w:p>
        </w:tc>
      </w:tr>
      <w:tr w:rsidR="00B8686D" w:rsidRPr="00A22FE6" w14:paraId="6F57019A" w14:textId="77777777" w:rsidTr="00804B0E">
        <w:trPr>
          <w:jc w:val="center"/>
        </w:trPr>
        <w:tc>
          <w:tcPr>
            <w:tcW w:w="4876" w:type="dxa"/>
            <w:hideMark/>
          </w:tcPr>
          <w:p w14:paraId="6CFD4171" w14:textId="77777777" w:rsidR="00B8686D" w:rsidRPr="00A22FE6" w:rsidRDefault="00B8686D" w:rsidP="00804B0E">
            <w:pPr>
              <w:pStyle w:val="Normal6"/>
              <w:rPr>
                <w:lang w:val="en-GB"/>
              </w:rPr>
            </w:pPr>
            <w:r w:rsidRPr="00A22FE6">
              <w:rPr>
                <w:b/>
                <w:i/>
                <w:lang w:val="en-GB"/>
              </w:rPr>
              <w:t>The Chair of the Board shall register the referral of a subject-matter to dispute resolution under Article 65(1), point (a), of Regulation (EU) 2016/679 no later than one week after having received all of the following documents:</w:t>
            </w:r>
          </w:p>
        </w:tc>
        <w:tc>
          <w:tcPr>
            <w:tcW w:w="4876" w:type="dxa"/>
          </w:tcPr>
          <w:p w14:paraId="4AC47F5D" w14:textId="77777777" w:rsidR="00B8686D" w:rsidRPr="00A22FE6" w:rsidRDefault="00B8686D" w:rsidP="00804B0E">
            <w:pPr>
              <w:pStyle w:val="Normal6"/>
              <w:rPr>
                <w:szCs w:val="24"/>
                <w:lang w:val="en-GB"/>
              </w:rPr>
            </w:pPr>
          </w:p>
        </w:tc>
      </w:tr>
      <w:tr w:rsidR="00B8686D" w:rsidRPr="00A22FE6" w14:paraId="0F1A5352" w14:textId="77777777" w:rsidTr="00804B0E">
        <w:trPr>
          <w:jc w:val="center"/>
        </w:trPr>
        <w:tc>
          <w:tcPr>
            <w:tcW w:w="4876" w:type="dxa"/>
            <w:hideMark/>
          </w:tcPr>
          <w:p w14:paraId="77E56395" w14:textId="77777777" w:rsidR="00B8686D" w:rsidRPr="00A22FE6" w:rsidRDefault="00B8686D" w:rsidP="00804B0E">
            <w:pPr>
              <w:pStyle w:val="Normal6"/>
              <w:rPr>
                <w:lang w:val="en-GB"/>
              </w:rPr>
            </w:pPr>
            <w:r w:rsidRPr="00A22FE6">
              <w:rPr>
                <w:b/>
                <w:i/>
                <w:lang w:val="en-GB"/>
              </w:rPr>
              <w:t>(a)</w:t>
            </w:r>
            <w:r w:rsidRPr="00A22FE6">
              <w:rPr>
                <w:b/>
                <w:i/>
                <w:lang w:val="en-GB"/>
              </w:rPr>
              <w:tab/>
              <w:t>the draft decision or revised draft decision subject to the relevant and reasoned objections;</w:t>
            </w:r>
          </w:p>
        </w:tc>
        <w:tc>
          <w:tcPr>
            <w:tcW w:w="4876" w:type="dxa"/>
          </w:tcPr>
          <w:p w14:paraId="362A4809" w14:textId="77777777" w:rsidR="00B8686D" w:rsidRPr="00A22FE6" w:rsidRDefault="00B8686D" w:rsidP="00804B0E">
            <w:pPr>
              <w:pStyle w:val="Normal6"/>
              <w:rPr>
                <w:szCs w:val="24"/>
                <w:lang w:val="en-GB"/>
              </w:rPr>
            </w:pPr>
          </w:p>
        </w:tc>
      </w:tr>
      <w:tr w:rsidR="00B8686D" w:rsidRPr="00A22FE6" w14:paraId="49F24E22" w14:textId="77777777" w:rsidTr="00804B0E">
        <w:trPr>
          <w:jc w:val="center"/>
        </w:trPr>
        <w:tc>
          <w:tcPr>
            <w:tcW w:w="4876" w:type="dxa"/>
            <w:hideMark/>
          </w:tcPr>
          <w:p w14:paraId="7FFB204A" w14:textId="77777777" w:rsidR="00B8686D" w:rsidRPr="00A22FE6" w:rsidRDefault="00B8686D" w:rsidP="00804B0E">
            <w:pPr>
              <w:pStyle w:val="Normal6"/>
              <w:rPr>
                <w:lang w:val="en-GB"/>
              </w:rPr>
            </w:pPr>
            <w:r w:rsidRPr="00A22FE6">
              <w:rPr>
                <w:b/>
                <w:i/>
                <w:lang w:val="en-GB"/>
              </w:rPr>
              <w:t>(b)</w:t>
            </w:r>
            <w:r w:rsidRPr="00A22FE6">
              <w:rPr>
                <w:b/>
                <w:i/>
                <w:lang w:val="en-GB"/>
              </w:rPr>
              <w:tab/>
              <w:t>a summary of the relevant facts;</w:t>
            </w:r>
          </w:p>
        </w:tc>
        <w:tc>
          <w:tcPr>
            <w:tcW w:w="4876" w:type="dxa"/>
          </w:tcPr>
          <w:p w14:paraId="6012BD3A" w14:textId="77777777" w:rsidR="00B8686D" w:rsidRPr="00A22FE6" w:rsidRDefault="00B8686D" w:rsidP="00804B0E">
            <w:pPr>
              <w:pStyle w:val="Normal6"/>
              <w:rPr>
                <w:szCs w:val="24"/>
                <w:lang w:val="en-GB"/>
              </w:rPr>
            </w:pPr>
          </w:p>
        </w:tc>
      </w:tr>
      <w:tr w:rsidR="00B8686D" w:rsidRPr="00A22FE6" w14:paraId="37D6EE32" w14:textId="77777777" w:rsidTr="00804B0E">
        <w:trPr>
          <w:jc w:val="center"/>
        </w:trPr>
        <w:tc>
          <w:tcPr>
            <w:tcW w:w="4876" w:type="dxa"/>
            <w:hideMark/>
          </w:tcPr>
          <w:p w14:paraId="6FAC560D" w14:textId="77777777" w:rsidR="00B8686D" w:rsidRPr="00A22FE6" w:rsidRDefault="00B8686D" w:rsidP="00804B0E">
            <w:pPr>
              <w:pStyle w:val="Normal6"/>
              <w:rPr>
                <w:lang w:val="en-GB"/>
              </w:rPr>
            </w:pPr>
            <w:r w:rsidRPr="00A22FE6">
              <w:rPr>
                <w:b/>
                <w:i/>
                <w:lang w:val="en-GB"/>
              </w:rPr>
              <w:t>(c)</w:t>
            </w:r>
            <w:r w:rsidRPr="00A22FE6">
              <w:rPr>
                <w:b/>
                <w:i/>
                <w:lang w:val="en-GB"/>
              </w:rPr>
              <w:tab/>
              <w:t>view made in writing by the parties under investigation, as the case may be, pursuant to Articles 14 and 17;</w:t>
            </w:r>
          </w:p>
        </w:tc>
        <w:tc>
          <w:tcPr>
            <w:tcW w:w="4876" w:type="dxa"/>
          </w:tcPr>
          <w:p w14:paraId="416E198C" w14:textId="77777777" w:rsidR="00B8686D" w:rsidRPr="00A22FE6" w:rsidRDefault="00B8686D" w:rsidP="00804B0E">
            <w:pPr>
              <w:pStyle w:val="Normal6"/>
              <w:rPr>
                <w:szCs w:val="24"/>
                <w:lang w:val="en-GB"/>
              </w:rPr>
            </w:pPr>
          </w:p>
        </w:tc>
      </w:tr>
      <w:tr w:rsidR="00B8686D" w:rsidRPr="00A22FE6" w14:paraId="1C5F7044" w14:textId="77777777" w:rsidTr="00804B0E">
        <w:trPr>
          <w:jc w:val="center"/>
        </w:trPr>
        <w:tc>
          <w:tcPr>
            <w:tcW w:w="4876" w:type="dxa"/>
            <w:hideMark/>
          </w:tcPr>
          <w:p w14:paraId="4B7CC1F0" w14:textId="77777777" w:rsidR="00B8686D" w:rsidRPr="00A22FE6" w:rsidRDefault="00B8686D" w:rsidP="00804B0E">
            <w:pPr>
              <w:pStyle w:val="Normal6"/>
              <w:rPr>
                <w:lang w:val="en-GB"/>
              </w:rPr>
            </w:pPr>
            <w:r w:rsidRPr="00A22FE6">
              <w:rPr>
                <w:b/>
                <w:i/>
                <w:lang w:val="en-GB"/>
              </w:rPr>
              <w:t>(d)</w:t>
            </w:r>
            <w:r w:rsidRPr="00A22FE6">
              <w:rPr>
                <w:b/>
                <w:i/>
                <w:lang w:val="en-GB"/>
              </w:rPr>
              <w:tab/>
              <w:t>views made in writing by complainants, as the case may be, pursuant to Articles 11, 12 and 15;</w:t>
            </w:r>
          </w:p>
        </w:tc>
        <w:tc>
          <w:tcPr>
            <w:tcW w:w="4876" w:type="dxa"/>
          </w:tcPr>
          <w:p w14:paraId="0C2902DC" w14:textId="77777777" w:rsidR="00B8686D" w:rsidRPr="00A22FE6" w:rsidRDefault="00B8686D" w:rsidP="00804B0E">
            <w:pPr>
              <w:pStyle w:val="Normal6"/>
              <w:rPr>
                <w:szCs w:val="24"/>
                <w:lang w:val="en-GB"/>
              </w:rPr>
            </w:pPr>
          </w:p>
        </w:tc>
      </w:tr>
      <w:tr w:rsidR="00B8686D" w:rsidRPr="00A22FE6" w14:paraId="248D53FF" w14:textId="77777777" w:rsidTr="00804B0E">
        <w:trPr>
          <w:jc w:val="center"/>
        </w:trPr>
        <w:tc>
          <w:tcPr>
            <w:tcW w:w="4876" w:type="dxa"/>
            <w:hideMark/>
          </w:tcPr>
          <w:p w14:paraId="146298FA" w14:textId="77777777" w:rsidR="00B8686D" w:rsidRPr="00A22FE6" w:rsidRDefault="00B8686D" w:rsidP="00804B0E">
            <w:pPr>
              <w:pStyle w:val="Normal6"/>
              <w:rPr>
                <w:lang w:val="en-GB"/>
              </w:rPr>
            </w:pPr>
            <w:r w:rsidRPr="00A22FE6">
              <w:rPr>
                <w:b/>
                <w:i/>
                <w:lang w:val="en-GB"/>
              </w:rPr>
              <w:t>(e)</w:t>
            </w:r>
            <w:r w:rsidRPr="00A22FE6">
              <w:rPr>
                <w:b/>
                <w:i/>
                <w:lang w:val="en-GB"/>
              </w:rPr>
              <w:tab/>
              <w:t>the retained relevant and reasoned objections;</w:t>
            </w:r>
          </w:p>
        </w:tc>
        <w:tc>
          <w:tcPr>
            <w:tcW w:w="4876" w:type="dxa"/>
          </w:tcPr>
          <w:p w14:paraId="2593721C" w14:textId="77777777" w:rsidR="00B8686D" w:rsidRPr="00A22FE6" w:rsidRDefault="00B8686D" w:rsidP="00804B0E">
            <w:pPr>
              <w:pStyle w:val="Normal6"/>
              <w:rPr>
                <w:szCs w:val="24"/>
                <w:lang w:val="en-GB"/>
              </w:rPr>
            </w:pPr>
          </w:p>
        </w:tc>
      </w:tr>
      <w:tr w:rsidR="00B8686D" w:rsidRPr="00A22FE6" w14:paraId="2045A59B" w14:textId="77777777" w:rsidTr="00804B0E">
        <w:trPr>
          <w:jc w:val="center"/>
        </w:trPr>
        <w:tc>
          <w:tcPr>
            <w:tcW w:w="4876" w:type="dxa"/>
            <w:hideMark/>
          </w:tcPr>
          <w:p w14:paraId="5CDC1D79" w14:textId="77777777" w:rsidR="00B8686D" w:rsidRPr="00A22FE6" w:rsidRDefault="00B8686D" w:rsidP="00804B0E">
            <w:pPr>
              <w:pStyle w:val="Normal6"/>
              <w:rPr>
                <w:lang w:val="en-GB"/>
              </w:rPr>
            </w:pPr>
            <w:r w:rsidRPr="00A22FE6">
              <w:rPr>
                <w:b/>
                <w:i/>
                <w:lang w:val="en-GB"/>
              </w:rPr>
              <w:t>(f)</w:t>
            </w:r>
            <w:r w:rsidRPr="00A22FE6">
              <w:rPr>
                <w:b/>
                <w:i/>
                <w:lang w:val="en-GB"/>
              </w:rPr>
              <w:tab/>
            </w:r>
            <w:proofErr w:type="gramStart"/>
            <w:r w:rsidRPr="00A22FE6">
              <w:rPr>
                <w:b/>
                <w:i/>
                <w:lang w:val="en-GB"/>
              </w:rPr>
              <w:t>the</w:t>
            </w:r>
            <w:proofErr w:type="gramEnd"/>
            <w:r w:rsidRPr="00A22FE6">
              <w:rPr>
                <w:b/>
                <w:i/>
                <w:lang w:val="en-GB"/>
              </w:rPr>
              <w:t xml:space="preserve"> reasons on the basis of which the lead supervisory authority did not follow the retained relevant and reasoned </w:t>
            </w:r>
            <w:r w:rsidRPr="00A22FE6">
              <w:rPr>
                <w:b/>
                <w:i/>
                <w:lang w:val="en-GB"/>
              </w:rPr>
              <w:lastRenderedPageBreak/>
              <w:t>objections.</w:t>
            </w:r>
          </w:p>
        </w:tc>
        <w:tc>
          <w:tcPr>
            <w:tcW w:w="4876" w:type="dxa"/>
          </w:tcPr>
          <w:p w14:paraId="0363A1DF" w14:textId="77777777" w:rsidR="00B8686D" w:rsidRPr="00A22FE6" w:rsidRDefault="00B8686D" w:rsidP="00804B0E">
            <w:pPr>
              <w:pStyle w:val="Normal6"/>
              <w:rPr>
                <w:szCs w:val="24"/>
                <w:lang w:val="en-GB"/>
              </w:rPr>
            </w:pPr>
          </w:p>
        </w:tc>
      </w:tr>
    </w:tbl>
    <w:p w14:paraId="2AEEEAA0" w14:textId="77777777" w:rsidR="00B8686D" w:rsidRPr="00A22FE6" w:rsidRDefault="00B8686D" w:rsidP="00B8686D"/>
    <w:p w14:paraId="2AABC24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178</w:t>
      </w:r>
    </w:p>
    <w:p w14:paraId="1A48386B" w14:textId="77777777" w:rsidR="00B8686D" w:rsidRPr="00A22FE6" w:rsidRDefault="00B8686D" w:rsidP="00B8686D"/>
    <w:p w14:paraId="5FA91D90" w14:textId="77777777" w:rsidR="00B8686D" w:rsidRPr="00A22FE6" w:rsidRDefault="00B8686D" w:rsidP="00B8686D">
      <w:pPr>
        <w:pStyle w:val="NormalBold"/>
        <w:keepNext/>
      </w:pPr>
      <w:r w:rsidRPr="00A22FE6">
        <w:t>Proposal for a regulation</w:t>
      </w:r>
    </w:p>
    <w:p w14:paraId="75DFFC18" w14:textId="77777777" w:rsidR="00B8686D" w:rsidRPr="00A22FE6" w:rsidRDefault="00B8686D" w:rsidP="00B8686D">
      <w:pPr>
        <w:pStyle w:val="NormalBold"/>
      </w:pPr>
      <w:r w:rsidRPr="00A22FE6">
        <w:t>Article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365B247" w14:textId="77777777" w:rsidTr="00804B0E">
        <w:trPr>
          <w:jc w:val="center"/>
        </w:trPr>
        <w:tc>
          <w:tcPr>
            <w:tcW w:w="9752" w:type="dxa"/>
            <w:gridSpan w:val="2"/>
          </w:tcPr>
          <w:p w14:paraId="2CD71C4E" w14:textId="77777777" w:rsidR="00B8686D" w:rsidRPr="00A22FE6" w:rsidRDefault="00B8686D" w:rsidP="00804B0E">
            <w:pPr>
              <w:keepNext/>
            </w:pPr>
          </w:p>
        </w:tc>
      </w:tr>
      <w:tr w:rsidR="00B8686D" w:rsidRPr="00A22FE6" w14:paraId="0513A804" w14:textId="77777777" w:rsidTr="00804B0E">
        <w:trPr>
          <w:jc w:val="center"/>
        </w:trPr>
        <w:tc>
          <w:tcPr>
            <w:tcW w:w="4876" w:type="dxa"/>
            <w:hideMark/>
          </w:tcPr>
          <w:p w14:paraId="7F7534B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E754CE4" w14:textId="77777777" w:rsidR="00B8686D" w:rsidRPr="00A22FE6" w:rsidRDefault="00B8686D" w:rsidP="00804B0E">
            <w:pPr>
              <w:pStyle w:val="ColumnHeading"/>
              <w:keepNext/>
              <w:rPr>
                <w:lang w:val="en-GB"/>
              </w:rPr>
            </w:pPr>
            <w:r w:rsidRPr="00A22FE6">
              <w:rPr>
                <w:lang w:val="en-GB"/>
              </w:rPr>
              <w:t>Amendment</w:t>
            </w:r>
          </w:p>
        </w:tc>
      </w:tr>
      <w:tr w:rsidR="00B8686D" w:rsidRPr="00A22FE6" w14:paraId="793CAACF" w14:textId="77777777" w:rsidTr="00804B0E">
        <w:trPr>
          <w:jc w:val="center"/>
        </w:trPr>
        <w:tc>
          <w:tcPr>
            <w:tcW w:w="4876" w:type="dxa"/>
            <w:hideMark/>
          </w:tcPr>
          <w:p w14:paraId="5E21451E" w14:textId="77777777" w:rsidR="00B8686D" w:rsidRPr="00A22FE6" w:rsidRDefault="00B8686D" w:rsidP="00804B0E">
            <w:pPr>
              <w:pStyle w:val="Normal6"/>
              <w:jc w:val="center"/>
              <w:rPr>
                <w:lang w:val="en-GB"/>
              </w:rPr>
            </w:pPr>
            <w:r w:rsidRPr="00A22FE6">
              <w:rPr>
                <w:b/>
                <w:i/>
                <w:lang w:val="en-GB"/>
              </w:rPr>
              <w:t>Article 24</w:t>
            </w:r>
          </w:p>
        </w:tc>
        <w:tc>
          <w:tcPr>
            <w:tcW w:w="4876" w:type="dxa"/>
            <w:hideMark/>
          </w:tcPr>
          <w:p w14:paraId="3D657B6C" w14:textId="77777777" w:rsidR="00B8686D" w:rsidRPr="00A22FE6" w:rsidRDefault="00B8686D" w:rsidP="00804B0E">
            <w:pPr>
              <w:pStyle w:val="Normal6"/>
              <w:rPr>
                <w:szCs w:val="24"/>
                <w:lang w:val="en-GB"/>
              </w:rPr>
            </w:pPr>
            <w:r w:rsidRPr="00A22FE6">
              <w:rPr>
                <w:b/>
                <w:i/>
                <w:lang w:val="en-GB"/>
              </w:rPr>
              <w:t>deleted</w:t>
            </w:r>
          </w:p>
        </w:tc>
      </w:tr>
      <w:tr w:rsidR="00B8686D" w:rsidRPr="00A22FE6" w14:paraId="781417F3" w14:textId="77777777" w:rsidTr="00804B0E">
        <w:trPr>
          <w:jc w:val="center"/>
        </w:trPr>
        <w:tc>
          <w:tcPr>
            <w:tcW w:w="4876" w:type="dxa"/>
            <w:hideMark/>
          </w:tcPr>
          <w:p w14:paraId="2771B977" w14:textId="77777777" w:rsidR="00B8686D" w:rsidRPr="00A22FE6" w:rsidRDefault="00B8686D" w:rsidP="00804B0E">
            <w:pPr>
              <w:pStyle w:val="Normal6"/>
              <w:jc w:val="center"/>
              <w:rPr>
                <w:lang w:val="en-GB"/>
              </w:rPr>
            </w:pPr>
            <w:r w:rsidRPr="00A22FE6">
              <w:rPr>
                <w:b/>
                <w:i/>
                <w:lang w:val="en-GB"/>
              </w:rPr>
              <w:t>Statement of reasons prior to adoption of decision under Article 65(1), point (a), of Regulation (EU) 2016/679</w:t>
            </w:r>
          </w:p>
        </w:tc>
        <w:tc>
          <w:tcPr>
            <w:tcW w:w="4876" w:type="dxa"/>
          </w:tcPr>
          <w:p w14:paraId="50E4E438" w14:textId="77777777" w:rsidR="00B8686D" w:rsidRPr="00A22FE6" w:rsidRDefault="00B8686D" w:rsidP="00804B0E">
            <w:pPr>
              <w:pStyle w:val="Normal6"/>
              <w:rPr>
                <w:szCs w:val="24"/>
                <w:lang w:val="en-GB"/>
              </w:rPr>
            </w:pPr>
          </w:p>
        </w:tc>
      </w:tr>
      <w:tr w:rsidR="00B8686D" w:rsidRPr="00A22FE6" w14:paraId="0B7A4E01" w14:textId="77777777" w:rsidTr="00804B0E">
        <w:trPr>
          <w:jc w:val="center"/>
        </w:trPr>
        <w:tc>
          <w:tcPr>
            <w:tcW w:w="4876" w:type="dxa"/>
            <w:hideMark/>
          </w:tcPr>
          <w:p w14:paraId="35E7BCCA" w14:textId="77777777" w:rsidR="00B8686D" w:rsidRPr="00A22FE6" w:rsidRDefault="00B8686D" w:rsidP="00804B0E">
            <w:pPr>
              <w:pStyle w:val="Normal6"/>
              <w:rPr>
                <w:lang w:val="en-GB"/>
              </w:rPr>
            </w:pPr>
            <w:r w:rsidRPr="00A22FE6">
              <w:rPr>
                <w:b/>
                <w:i/>
                <w:lang w:val="en-GB"/>
              </w:rPr>
              <w:t>1.</w:t>
            </w:r>
            <w:r w:rsidRPr="00A22FE6">
              <w:rPr>
                <w:b/>
                <w:i/>
                <w:lang w:val="en-GB"/>
              </w:rPr>
              <w:tab/>
              <w:t>Prior to adopting the binding decision pursuant to Article 65(1), point (a), of Regulation (EU) 2016/679, the Chair of the Board shall, through the lead supervisory authority, provide the parties under investigation and/or, in the case of full or partial rejection of a complaint, the complainant, with a statement of reasons explaining the reasoning the Board intends to adopt in its decision. Where the Board intends to adopt a binding decision requiring the lead supervisory authority to amend its draft decision or revised draft decision, the Board shall decide whether such statement of reasons should be accompanied by the retained relevant and reasoned objections on the basis of which the Board intends to adopt its decision.</w:t>
            </w:r>
          </w:p>
        </w:tc>
        <w:tc>
          <w:tcPr>
            <w:tcW w:w="4876" w:type="dxa"/>
          </w:tcPr>
          <w:p w14:paraId="1642606F" w14:textId="77777777" w:rsidR="00B8686D" w:rsidRPr="00A22FE6" w:rsidRDefault="00B8686D" w:rsidP="00804B0E">
            <w:pPr>
              <w:pStyle w:val="Normal6"/>
              <w:rPr>
                <w:szCs w:val="24"/>
                <w:lang w:val="en-GB"/>
              </w:rPr>
            </w:pPr>
          </w:p>
        </w:tc>
      </w:tr>
      <w:tr w:rsidR="00B8686D" w:rsidRPr="00A22FE6" w14:paraId="26D8A219" w14:textId="77777777" w:rsidTr="00804B0E">
        <w:trPr>
          <w:jc w:val="center"/>
        </w:trPr>
        <w:tc>
          <w:tcPr>
            <w:tcW w:w="4876" w:type="dxa"/>
            <w:hideMark/>
          </w:tcPr>
          <w:p w14:paraId="6E0F415F" w14:textId="77777777" w:rsidR="00B8686D" w:rsidRPr="00A22FE6" w:rsidRDefault="00B8686D" w:rsidP="00804B0E">
            <w:pPr>
              <w:pStyle w:val="Normal6"/>
              <w:rPr>
                <w:lang w:val="en-GB"/>
              </w:rPr>
            </w:pPr>
            <w:r w:rsidRPr="00A22FE6">
              <w:rPr>
                <w:b/>
                <w:i/>
                <w:lang w:val="en-GB"/>
              </w:rPr>
              <w:t>2.</w:t>
            </w:r>
            <w:r w:rsidRPr="00A22FE6">
              <w:rPr>
                <w:b/>
                <w:i/>
                <w:lang w:val="en-GB"/>
              </w:rPr>
              <w:tab/>
              <w:t>The parties under investigation and/or, in the case of full or partial rejection of a complaint, the complainant, shall have one week from receipt of the statement of reasons referred to in paragraph 1 to make their views known.</w:t>
            </w:r>
          </w:p>
        </w:tc>
        <w:tc>
          <w:tcPr>
            <w:tcW w:w="4876" w:type="dxa"/>
          </w:tcPr>
          <w:p w14:paraId="5A4BBE84" w14:textId="77777777" w:rsidR="00B8686D" w:rsidRPr="00A22FE6" w:rsidRDefault="00B8686D" w:rsidP="00804B0E">
            <w:pPr>
              <w:pStyle w:val="Normal6"/>
              <w:rPr>
                <w:szCs w:val="24"/>
                <w:lang w:val="en-GB"/>
              </w:rPr>
            </w:pPr>
          </w:p>
        </w:tc>
      </w:tr>
      <w:tr w:rsidR="00B8686D" w:rsidRPr="00A22FE6" w14:paraId="31284B28" w14:textId="77777777" w:rsidTr="00804B0E">
        <w:trPr>
          <w:jc w:val="center"/>
        </w:trPr>
        <w:tc>
          <w:tcPr>
            <w:tcW w:w="4876" w:type="dxa"/>
            <w:hideMark/>
          </w:tcPr>
          <w:p w14:paraId="5FCF723F" w14:textId="77777777" w:rsidR="00B8686D" w:rsidRPr="00A22FE6" w:rsidRDefault="00B8686D" w:rsidP="00804B0E">
            <w:pPr>
              <w:pStyle w:val="Normal6"/>
              <w:rPr>
                <w:lang w:val="en-GB"/>
              </w:rPr>
            </w:pPr>
            <w:r w:rsidRPr="00A22FE6">
              <w:rPr>
                <w:b/>
                <w:i/>
                <w:lang w:val="en-GB"/>
              </w:rPr>
              <w:t>3.</w:t>
            </w:r>
            <w:r w:rsidRPr="00A22FE6">
              <w:rPr>
                <w:b/>
                <w:i/>
                <w:lang w:val="en-GB"/>
              </w:rPr>
              <w:tab/>
              <w:t>The deadline in paragraph 2 shall be extended by one week where the Board extends the period for adoption of the binding decision in accordance with Article 65(2) of Regulation (EU) 2016/679.</w:t>
            </w:r>
          </w:p>
        </w:tc>
        <w:tc>
          <w:tcPr>
            <w:tcW w:w="4876" w:type="dxa"/>
          </w:tcPr>
          <w:p w14:paraId="345EBA92" w14:textId="77777777" w:rsidR="00B8686D" w:rsidRPr="00A22FE6" w:rsidRDefault="00B8686D" w:rsidP="00804B0E">
            <w:pPr>
              <w:pStyle w:val="Normal6"/>
              <w:rPr>
                <w:szCs w:val="24"/>
                <w:lang w:val="en-GB"/>
              </w:rPr>
            </w:pPr>
          </w:p>
        </w:tc>
      </w:tr>
      <w:tr w:rsidR="00B8686D" w:rsidRPr="00A22FE6" w14:paraId="659E4F7B" w14:textId="77777777" w:rsidTr="00804B0E">
        <w:trPr>
          <w:jc w:val="center"/>
        </w:trPr>
        <w:tc>
          <w:tcPr>
            <w:tcW w:w="4876" w:type="dxa"/>
            <w:hideMark/>
          </w:tcPr>
          <w:p w14:paraId="71D80862" w14:textId="77777777" w:rsidR="00B8686D" w:rsidRPr="00A22FE6" w:rsidRDefault="00B8686D" w:rsidP="00804B0E">
            <w:pPr>
              <w:pStyle w:val="Normal6"/>
              <w:rPr>
                <w:lang w:val="en-GB"/>
              </w:rPr>
            </w:pPr>
            <w:r w:rsidRPr="00A22FE6">
              <w:rPr>
                <w:b/>
                <w:i/>
                <w:lang w:val="en-GB"/>
              </w:rPr>
              <w:t>4.</w:t>
            </w:r>
            <w:r w:rsidRPr="00A22FE6">
              <w:rPr>
                <w:b/>
                <w:i/>
                <w:lang w:val="en-GB"/>
              </w:rPr>
              <w:tab/>
              <w:t xml:space="preserve">The period for adoption of the binding decision of the Board provided for in Article 65(2) of Regulation (EU) 2016/679 shall not run during the periods </w:t>
            </w:r>
            <w:r w:rsidRPr="00A22FE6">
              <w:rPr>
                <w:b/>
                <w:i/>
                <w:lang w:val="en-GB"/>
              </w:rPr>
              <w:lastRenderedPageBreak/>
              <w:t>provided for in paragraphs 2 and 3.</w:t>
            </w:r>
          </w:p>
        </w:tc>
        <w:tc>
          <w:tcPr>
            <w:tcW w:w="4876" w:type="dxa"/>
          </w:tcPr>
          <w:p w14:paraId="07C6830D" w14:textId="77777777" w:rsidR="00B8686D" w:rsidRPr="00A22FE6" w:rsidRDefault="00B8686D" w:rsidP="00804B0E">
            <w:pPr>
              <w:pStyle w:val="Normal6"/>
              <w:rPr>
                <w:szCs w:val="24"/>
                <w:lang w:val="en-GB"/>
              </w:rPr>
            </w:pPr>
          </w:p>
        </w:tc>
      </w:tr>
    </w:tbl>
    <w:p w14:paraId="055BFFA6" w14:textId="77777777" w:rsidR="00B8686D" w:rsidRPr="00A22FE6" w:rsidRDefault="00B8686D" w:rsidP="00B8686D"/>
    <w:p w14:paraId="356B2E3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179</w:t>
      </w:r>
    </w:p>
    <w:p w14:paraId="6BD9B712" w14:textId="77777777" w:rsidR="00B8686D" w:rsidRPr="00A22FE6" w:rsidRDefault="00B8686D" w:rsidP="00B8686D"/>
    <w:p w14:paraId="1A51105F" w14:textId="77777777" w:rsidR="00B8686D" w:rsidRPr="00A22FE6" w:rsidRDefault="00B8686D" w:rsidP="00B8686D">
      <w:pPr>
        <w:pStyle w:val="NormalBold"/>
        <w:keepNext/>
      </w:pPr>
      <w:r w:rsidRPr="00A22FE6">
        <w:t>Proposal for a regulation</w:t>
      </w:r>
    </w:p>
    <w:p w14:paraId="32EDD678" w14:textId="77777777" w:rsidR="00B8686D" w:rsidRPr="00A22FE6" w:rsidRDefault="00B8686D" w:rsidP="00B8686D">
      <w:pPr>
        <w:pStyle w:val="NormalBold"/>
      </w:pPr>
      <w:r w:rsidRPr="00A22FE6">
        <w:t>Article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2852AB8" w14:textId="77777777" w:rsidTr="00804B0E">
        <w:trPr>
          <w:jc w:val="center"/>
        </w:trPr>
        <w:tc>
          <w:tcPr>
            <w:tcW w:w="9752" w:type="dxa"/>
            <w:gridSpan w:val="2"/>
          </w:tcPr>
          <w:p w14:paraId="694977C8" w14:textId="77777777" w:rsidR="00B8686D" w:rsidRPr="00A22FE6" w:rsidRDefault="00B8686D" w:rsidP="00804B0E">
            <w:pPr>
              <w:keepNext/>
            </w:pPr>
          </w:p>
        </w:tc>
      </w:tr>
      <w:tr w:rsidR="00B8686D" w:rsidRPr="00A22FE6" w14:paraId="2F40E629" w14:textId="77777777" w:rsidTr="00804B0E">
        <w:trPr>
          <w:jc w:val="center"/>
        </w:trPr>
        <w:tc>
          <w:tcPr>
            <w:tcW w:w="4876" w:type="dxa"/>
            <w:hideMark/>
          </w:tcPr>
          <w:p w14:paraId="09C4A06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74939F2" w14:textId="77777777" w:rsidR="00B8686D" w:rsidRPr="00A22FE6" w:rsidRDefault="00B8686D" w:rsidP="00804B0E">
            <w:pPr>
              <w:pStyle w:val="ColumnHeading"/>
              <w:keepNext/>
              <w:rPr>
                <w:lang w:val="en-GB"/>
              </w:rPr>
            </w:pPr>
            <w:r w:rsidRPr="00A22FE6">
              <w:rPr>
                <w:lang w:val="en-GB"/>
              </w:rPr>
              <w:t>Amendment</w:t>
            </w:r>
          </w:p>
        </w:tc>
      </w:tr>
      <w:tr w:rsidR="00B8686D" w:rsidRPr="00A22FE6" w14:paraId="7E6045E2" w14:textId="77777777" w:rsidTr="00804B0E">
        <w:trPr>
          <w:jc w:val="center"/>
        </w:trPr>
        <w:tc>
          <w:tcPr>
            <w:tcW w:w="4876" w:type="dxa"/>
            <w:hideMark/>
          </w:tcPr>
          <w:p w14:paraId="67CA864A" w14:textId="77777777" w:rsidR="00B8686D" w:rsidRPr="00A22FE6" w:rsidRDefault="00B8686D" w:rsidP="00804B0E">
            <w:pPr>
              <w:pStyle w:val="Normal6"/>
              <w:jc w:val="center"/>
              <w:rPr>
                <w:lang w:val="en-GB"/>
              </w:rPr>
            </w:pPr>
            <w:r w:rsidRPr="00A22FE6">
              <w:rPr>
                <w:b/>
                <w:i/>
                <w:lang w:val="en-GB"/>
              </w:rPr>
              <w:t>Article 25</w:t>
            </w:r>
          </w:p>
        </w:tc>
        <w:tc>
          <w:tcPr>
            <w:tcW w:w="4876" w:type="dxa"/>
            <w:hideMark/>
          </w:tcPr>
          <w:p w14:paraId="5F8EA517" w14:textId="77777777" w:rsidR="00B8686D" w:rsidRPr="00A22FE6" w:rsidRDefault="00B8686D" w:rsidP="00804B0E">
            <w:pPr>
              <w:pStyle w:val="Normal6"/>
              <w:rPr>
                <w:szCs w:val="24"/>
                <w:lang w:val="en-GB"/>
              </w:rPr>
            </w:pPr>
            <w:r w:rsidRPr="00A22FE6">
              <w:rPr>
                <w:b/>
                <w:i/>
                <w:lang w:val="en-GB"/>
              </w:rPr>
              <w:t>deleted</w:t>
            </w:r>
          </w:p>
        </w:tc>
      </w:tr>
      <w:tr w:rsidR="00B8686D" w:rsidRPr="00A22FE6" w14:paraId="44AD94D7" w14:textId="77777777" w:rsidTr="00804B0E">
        <w:trPr>
          <w:jc w:val="center"/>
        </w:trPr>
        <w:tc>
          <w:tcPr>
            <w:tcW w:w="4876" w:type="dxa"/>
            <w:hideMark/>
          </w:tcPr>
          <w:p w14:paraId="4E65E9D5" w14:textId="77777777" w:rsidR="00B8686D" w:rsidRPr="00A22FE6" w:rsidRDefault="00B8686D" w:rsidP="00804B0E">
            <w:pPr>
              <w:pStyle w:val="Normal6"/>
              <w:jc w:val="center"/>
              <w:rPr>
                <w:lang w:val="en-GB"/>
              </w:rPr>
            </w:pPr>
            <w:r w:rsidRPr="00A22FE6">
              <w:rPr>
                <w:b/>
                <w:i/>
                <w:lang w:val="en-GB"/>
              </w:rPr>
              <w:t>Procedure in relation to decision under Article 65(1), point (b), of Regulation (EU) 2016/679</w:t>
            </w:r>
          </w:p>
        </w:tc>
        <w:tc>
          <w:tcPr>
            <w:tcW w:w="4876" w:type="dxa"/>
          </w:tcPr>
          <w:p w14:paraId="36C87E99" w14:textId="77777777" w:rsidR="00B8686D" w:rsidRPr="00A22FE6" w:rsidRDefault="00B8686D" w:rsidP="00804B0E">
            <w:pPr>
              <w:pStyle w:val="Normal6"/>
              <w:rPr>
                <w:szCs w:val="24"/>
                <w:lang w:val="en-GB"/>
              </w:rPr>
            </w:pPr>
          </w:p>
        </w:tc>
      </w:tr>
      <w:tr w:rsidR="00B8686D" w:rsidRPr="00A22FE6" w14:paraId="2A9462C9" w14:textId="77777777" w:rsidTr="00804B0E">
        <w:trPr>
          <w:jc w:val="center"/>
        </w:trPr>
        <w:tc>
          <w:tcPr>
            <w:tcW w:w="4876" w:type="dxa"/>
            <w:hideMark/>
          </w:tcPr>
          <w:p w14:paraId="5233CD1A" w14:textId="77777777" w:rsidR="00B8686D" w:rsidRPr="00A22FE6" w:rsidRDefault="00B8686D" w:rsidP="00804B0E">
            <w:pPr>
              <w:pStyle w:val="Normal6"/>
              <w:rPr>
                <w:lang w:val="en-GB"/>
              </w:rPr>
            </w:pPr>
            <w:r w:rsidRPr="00A22FE6">
              <w:rPr>
                <w:b/>
                <w:i/>
                <w:lang w:val="en-GB"/>
              </w:rPr>
              <w:t>1.</w:t>
            </w:r>
            <w:r w:rsidRPr="00A22FE6">
              <w:rPr>
                <w:b/>
                <w:i/>
                <w:lang w:val="en-GB"/>
              </w:rPr>
              <w:tab/>
              <w:t>When referring a subject-matter to the Board under Article 65(1), point (b), of Regulation 2016/679, the supervisory authority referring the subject-matter regarding the competence for the main establishment shall provide the Board with all of the following documents:</w:t>
            </w:r>
          </w:p>
        </w:tc>
        <w:tc>
          <w:tcPr>
            <w:tcW w:w="4876" w:type="dxa"/>
          </w:tcPr>
          <w:p w14:paraId="285045D9" w14:textId="77777777" w:rsidR="00B8686D" w:rsidRPr="00A22FE6" w:rsidRDefault="00B8686D" w:rsidP="00804B0E">
            <w:pPr>
              <w:pStyle w:val="Normal6"/>
              <w:rPr>
                <w:szCs w:val="24"/>
                <w:lang w:val="en-GB"/>
              </w:rPr>
            </w:pPr>
          </w:p>
        </w:tc>
      </w:tr>
      <w:tr w:rsidR="00B8686D" w:rsidRPr="00A22FE6" w14:paraId="05CFE716" w14:textId="77777777" w:rsidTr="00804B0E">
        <w:trPr>
          <w:jc w:val="center"/>
        </w:trPr>
        <w:tc>
          <w:tcPr>
            <w:tcW w:w="4876" w:type="dxa"/>
            <w:hideMark/>
          </w:tcPr>
          <w:p w14:paraId="199E8167" w14:textId="77777777" w:rsidR="00B8686D" w:rsidRPr="00A22FE6" w:rsidRDefault="00B8686D" w:rsidP="00804B0E">
            <w:pPr>
              <w:pStyle w:val="Normal6"/>
              <w:rPr>
                <w:lang w:val="en-GB"/>
              </w:rPr>
            </w:pPr>
            <w:r w:rsidRPr="00A22FE6">
              <w:rPr>
                <w:b/>
                <w:i/>
                <w:lang w:val="en-GB"/>
              </w:rPr>
              <w:t>(a)</w:t>
            </w:r>
            <w:r w:rsidRPr="00A22FE6">
              <w:rPr>
                <w:b/>
                <w:i/>
                <w:lang w:val="en-GB"/>
              </w:rPr>
              <w:tab/>
              <w:t>a summary of the relevant facts;</w:t>
            </w:r>
          </w:p>
        </w:tc>
        <w:tc>
          <w:tcPr>
            <w:tcW w:w="4876" w:type="dxa"/>
          </w:tcPr>
          <w:p w14:paraId="70D711B9" w14:textId="77777777" w:rsidR="00B8686D" w:rsidRPr="00A22FE6" w:rsidRDefault="00B8686D" w:rsidP="00804B0E">
            <w:pPr>
              <w:pStyle w:val="Normal6"/>
              <w:rPr>
                <w:szCs w:val="24"/>
                <w:lang w:val="en-GB"/>
              </w:rPr>
            </w:pPr>
          </w:p>
        </w:tc>
      </w:tr>
      <w:tr w:rsidR="00B8686D" w:rsidRPr="00A22FE6" w14:paraId="5178957A" w14:textId="77777777" w:rsidTr="00804B0E">
        <w:trPr>
          <w:jc w:val="center"/>
        </w:trPr>
        <w:tc>
          <w:tcPr>
            <w:tcW w:w="4876" w:type="dxa"/>
            <w:hideMark/>
          </w:tcPr>
          <w:p w14:paraId="13E0FAA8" w14:textId="77777777" w:rsidR="00B8686D" w:rsidRPr="00A22FE6" w:rsidRDefault="00B8686D" w:rsidP="00804B0E">
            <w:pPr>
              <w:pStyle w:val="Normal6"/>
              <w:rPr>
                <w:lang w:val="en-GB"/>
              </w:rPr>
            </w:pPr>
            <w:r w:rsidRPr="00A22FE6">
              <w:rPr>
                <w:b/>
                <w:i/>
                <w:lang w:val="en-GB"/>
              </w:rPr>
              <w:t>(b)</w:t>
            </w:r>
            <w:r w:rsidRPr="00A22FE6">
              <w:rPr>
                <w:b/>
                <w:i/>
                <w:lang w:val="en-GB"/>
              </w:rPr>
              <w:tab/>
              <w:t>the assessment of these facts as far as the conditions of Article 56(1) of Regulation (EU) 2016/679 are concerned;</w:t>
            </w:r>
          </w:p>
        </w:tc>
        <w:tc>
          <w:tcPr>
            <w:tcW w:w="4876" w:type="dxa"/>
          </w:tcPr>
          <w:p w14:paraId="38FCB355" w14:textId="77777777" w:rsidR="00B8686D" w:rsidRPr="00A22FE6" w:rsidRDefault="00B8686D" w:rsidP="00804B0E">
            <w:pPr>
              <w:pStyle w:val="Normal6"/>
              <w:rPr>
                <w:szCs w:val="24"/>
                <w:lang w:val="en-GB"/>
              </w:rPr>
            </w:pPr>
          </w:p>
        </w:tc>
      </w:tr>
      <w:tr w:rsidR="00B8686D" w:rsidRPr="00A22FE6" w14:paraId="5C9D99E3" w14:textId="77777777" w:rsidTr="00804B0E">
        <w:trPr>
          <w:jc w:val="center"/>
        </w:trPr>
        <w:tc>
          <w:tcPr>
            <w:tcW w:w="4876" w:type="dxa"/>
            <w:hideMark/>
          </w:tcPr>
          <w:p w14:paraId="1A0B3BBE" w14:textId="77777777" w:rsidR="00B8686D" w:rsidRPr="00A22FE6" w:rsidRDefault="00B8686D" w:rsidP="00804B0E">
            <w:pPr>
              <w:pStyle w:val="Normal6"/>
              <w:rPr>
                <w:lang w:val="en-GB"/>
              </w:rPr>
            </w:pPr>
            <w:r w:rsidRPr="00A22FE6">
              <w:rPr>
                <w:b/>
                <w:i/>
                <w:lang w:val="en-GB"/>
              </w:rPr>
              <w:t>(c)</w:t>
            </w:r>
            <w:r w:rsidRPr="00A22FE6">
              <w:rPr>
                <w:b/>
                <w:i/>
                <w:lang w:val="en-GB"/>
              </w:rPr>
              <w:tab/>
              <w:t>views made by the controller or processor whose main establishment is the subject of the referral;</w:t>
            </w:r>
          </w:p>
        </w:tc>
        <w:tc>
          <w:tcPr>
            <w:tcW w:w="4876" w:type="dxa"/>
          </w:tcPr>
          <w:p w14:paraId="3BFFBA5F" w14:textId="77777777" w:rsidR="00B8686D" w:rsidRPr="00A22FE6" w:rsidRDefault="00B8686D" w:rsidP="00804B0E">
            <w:pPr>
              <w:pStyle w:val="Normal6"/>
              <w:rPr>
                <w:szCs w:val="24"/>
                <w:lang w:val="en-GB"/>
              </w:rPr>
            </w:pPr>
          </w:p>
        </w:tc>
      </w:tr>
      <w:tr w:rsidR="00B8686D" w:rsidRPr="00A22FE6" w14:paraId="4E6D5E39" w14:textId="77777777" w:rsidTr="00804B0E">
        <w:trPr>
          <w:jc w:val="center"/>
        </w:trPr>
        <w:tc>
          <w:tcPr>
            <w:tcW w:w="4876" w:type="dxa"/>
            <w:hideMark/>
          </w:tcPr>
          <w:p w14:paraId="25258F54" w14:textId="77777777" w:rsidR="00B8686D" w:rsidRPr="00A22FE6" w:rsidRDefault="00B8686D" w:rsidP="00804B0E">
            <w:pPr>
              <w:pStyle w:val="Normal6"/>
              <w:rPr>
                <w:lang w:val="en-GB"/>
              </w:rPr>
            </w:pPr>
            <w:r w:rsidRPr="00A22FE6">
              <w:rPr>
                <w:b/>
                <w:i/>
                <w:lang w:val="en-GB"/>
              </w:rPr>
              <w:t>(d)</w:t>
            </w:r>
            <w:r w:rsidRPr="00A22FE6">
              <w:rPr>
                <w:b/>
                <w:i/>
                <w:lang w:val="en-GB"/>
              </w:rPr>
              <w:tab/>
              <w:t>the views of other supervisory authorities concerned by the referral;</w:t>
            </w:r>
          </w:p>
        </w:tc>
        <w:tc>
          <w:tcPr>
            <w:tcW w:w="4876" w:type="dxa"/>
          </w:tcPr>
          <w:p w14:paraId="2CF858A4" w14:textId="77777777" w:rsidR="00B8686D" w:rsidRPr="00A22FE6" w:rsidRDefault="00B8686D" w:rsidP="00804B0E">
            <w:pPr>
              <w:pStyle w:val="Normal6"/>
              <w:rPr>
                <w:szCs w:val="24"/>
                <w:lang w:val="en-GB"/>
              </w:rPr>
            </w:pPr>
          </w:p>
        </w:tc>
      </w:tr>
      <w:tr w:rsidR="00B8686D" w:rsidRPr="00A22FE6" w14:paraId="341EBB3A" w14:textId="77777777" w:rsidTr="00804B0E">
        <w:trPr>
          <w:jc w:val="center"/>
        </w:trPr>
        <w:tc>
          <w:tcPr>
            <w:tcW w:w="4876" w:type="dxa"/>
            <w:hideMark/>
          </w:tcPr>
          <w:p w14:paraId="54C497F5" w14:textId="77777777" w:rsidR="00B8686D" w:rsidRPr="00A22FE6" w:rsidRDefault="00B8686D" w:rsidP="00804B0E">
            <w:pPr>
              <w:pStyle w:val="Normal6"/>
              <w:rPr>
                <w:lang w:val="en-GB"/>
              </w:rPr>
            </w:pPr>
            <w:r w:rsidRPr="00A22FE6">
              <w:rPr>
                <w:b/>
                <w:i/>
                <w:lang w:val="en-GB"/>
              </w:rPr>
              <w:t>(e)</w:t>
            </w:r>
            <w:r w:rsidRPr="00A22FE6">
              <w:rPr>
                <w:b/>
                <w:i/>
                <w:lang w:val="en-GB"/>
              </w:rPr>
              <w:tab/>
            </w:r>
            <w:proofErr w:type="gramStart"/>
            <w:r w:rsidRPr="00A22FE6">
              <w:rPr>
                <w:b/>
                <w:i/>
                <w:lang w:val="en-GB"/>
              </w:rPr>
              <w:t>any</w:t>
            </w:r>
            <w:proofErr w:type="gramEnd"/>
            <w:r w:rsidRPr="00A22FE6">
              <w:rPr>
                <w:b/>
                <w:i/>
                <w:lang w:val="en-GB"/>
              </w:rPr>
              <w:t xml:space="preserve"> other document or information the referring supervisory authority considers relevant and necessary in order to find a resolution on the subject-matter.</w:t>
            </w:r>
          </w:p>
        </w:tc>
        <w:tc>
          <w:tcPr>
            <w:tcW w:w="4876" w:type="dxa"/>
          </w:tcPr>
          <w:p w14:paraId="15067763" w14:textId="77777777" w:rsidR="00B8686D" w:rsidRPr="00A22FE6" w:rsidRDefault="00B8686D" w:rsidP="00804B0E">
            <w:pPr>
              <w:pStyle w:val="Normal6"/>
              <w:rPr>
                <w:szCs w:val="24"/>
                <w:lang w:val="en-GB"/>
              </w:rPr>
            </w:pPr>
          </w:p>
        </w:tc>
      </w:tr>
      <w:tr w:rsidR="00B8686D" w:rsidRPr="00A22FE6" w14:paraId="03B7D0DF" w14:textId="77777777" w:rsidTr="00804B0E">
        <w:trPr>
          <w:jc w:val="center"/>
        </w:trPr>
        <w:tc>
          <w:tcPr>
            <w:tcW w:w="4876" w:type="dxa"/>
            <w:hideMark/>
          </w:tcPr>
          <w:p w14:paraId="1A0164A2" w14:textId="77777777" w:rsidR="00B8686D" w:rsidRPr="00A22FE6" w:rsidRDefault="00B8686D" w:rsidP="00804B0E">
            <w:pPr>
              <w:pStyle w:val="Normal6"/>
              <w:rPr>
                <w:lang w:val="en-GB"/>
              </w:rPr>
            </w:pPr>
            <w:r w:rsidRPr="00A22FE6">
              <w:rPr>
                <w:b/>
                <w:i/>
                <w:lang w:val="en-GB"/>
              </w:rPr>
              <w:t>2.</w:t>
            </w:r>
            <w:r w:rsidRPr="00A22FE6">
              <w:rPr>
                <w:b/>
                <w:i/>
                <w:lang w:val="en-GB"/>
              </w:rPr>
              <w:tab/>
              <w:t>The Chair of the Board shall register the referral no later than one week after having received the documents referred to in paragraph 1.</w:t>
            </w:r>
          </w:p>
        </w:tc>
        <w:tc>
          <w:tcPr>
            <w:tcW w:w="4876" w:type="dxa"/>
          </w:tcPr>
          <w:p w14:paraId="427E560C" w14:textId="77777777" w:rsidR="00B8686D" w:rsidRPr="00A22FE6" w:rsidRDefault="00B8686D" w:rsidP="00804B0E">
            <w:pPr>
              <w:pStyle w:val="Normal6"/>
              <w:rPr>
                <w:szCs w:val="24"/>
                <w:lang w:val="en-GB"/>
              </w:rPr>
            </w:pPr>
          </w:p>
        </w:tc>
      </w:tr>
    </w:tbl>
    <w:p w14:paraId="3DD4AB91" w14:textId="77777777" w:rsidR="00B8686D" w:rsidRPr="00A22FE6" w:rsidRDefault="00B8686D" w:rsidP="00B8686D"/>
    <w:p w14:paraId="22C6A821"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180</w:t>
      </w:r>
    </w:p>
    <w:p w14:paraId="3A2CB448" w14:textId="77777777" w:rsidR="00B8686D" w:rsidRPr="00A22FE6" w:rsidRDefault="00B8686D" w:rsidP="00B8686D"/>
    <w:p w14:paraId="600D1422" w14:textId="77777777" w:rsidR="00B8686D" w:rsidRPr="00A22FE6" w:rsidRDefault="00B8686D" w:rsidP="00B8686D">
      <w:pPr>
        <w:pStyle w:val="NormalBold"/>
        <w:keepNext/>
      </w:pPr>
      <w:r w:rsidRPr="00A22FE6">
        <w:t>Proposal for a regulation</w:t>
      </w:r>
    </w:p>
    <w:p w14:paraId="70CA3E5B" w14:textId="77777777" w:rsidR="00B8686D" w:rsidRPr="00A22FE6" w:rsidRDefault="00B8686D" w:rsidP="00B8686D">
      <w:pPr>
        <w:pStyle w:val="NormalBold"/>
      </w:pPr>
      <w:r w:rsidRPr="00A22FE6">
        <w:t>Article 26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6255C82" w14:textId="77777777" w:rsidTr="00804B0E">
        <w:trPr>
          <w:jc w:val="center"/>
        </w:trPr>
        <w:tc>
          <w:tcPr>
            <w:tcW w:w="9752" w:type="dxa"/>
            <w:gridSpan w:val="2"/>
          </w:tcPr>
          <w:p w14:paraId="19C71961" w14:textId="77777777" w:rsidR="00B8686D" w:rsidRPr="00A22FE6" w:rsidRDefault="00B8686D" w:rsidP="00804B0E">
            <w:pPr>
              <w:keepNext/>
            </w:pPr>
          </w:p>
        </w:tc>
      </w:tr>
      <w:tr w:rsidR="00B8686D" w:rsidRPr="00A22FE6" w14:paraId="6580E95F" w14:textId="77777777" w:rsidTr="00804B0E">
        <w:trPr>
          <w:jc w:val="center"/>
        </w:trPr>
        <w:tc>
          <w:tcPr>
            <w:tcW w:w="4876" w:type="dxa"/>
            <w:hideMark/>
          </w:tcPr>
          <w:p w14:paraId="625A988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89A60D0" w14:textId="77777777" w:rsidR="00B8686D" w:rsidRPr="00A22FE6" w:rsidRDefault="00B8686D" w:rsidP="00804B0E">
            <w:pPr>
              <w:pStyle w:val="ColumnHeading"/>
              <w:keepNext/>
              <w:rPr>
                <w:lang w:val="en-GB"/>
              </w:rPr>
            </w:pPr>
            <w:r w:rsidRPr="00A22FE6">
              <w:rPr>
                <w:lang w:val="en-GB"/>
              </w:rPr>
              <w:t>Amendment</w:t>
            </w:r>
          </w:p>
        </w:tc>
      </w:tr>
      <w:tr w:rsidR="00B8686D" w:rsidRPr="00A22FE6" w14:paraId="1B9BC95C" w14:textId="77777777" w:rsidTr="00804B0E">
        <w:trPr>
          <w:jc w:val="center"/>
        </w:trPr>
        <w:tc>
          <w:tcPr>
            <w:tcW w:w="4876" w:type="dxa"/>
            <w:hideMark/>
          </w:tcPr>
          <w:p w14:paraId="1D85CB3D" w14:textId="77777777" w:rsidR="00B8686D" w:rsidRPr="00A22FE6" w:rsidRDefault="00B8686D" w:rsidP="00804B0E">
            <w:pPr>
              <w:pStyle w:val="Normal6"/>
              <w:rPr>
                <w:lang w:val="en-GB"/>
              </w:rPr>
            </w:pPr>
            <w:r w:rsidRPr="00A22FE6">
              <w:rPr>
                <w:lang w:val="en-GB"/>
              </w:rPr>
              <w:t>(c)</w:t>
            </w:r>
            <w:r w:rsidRPr="00A22FE6">
              <w:rPr>
                <w:lang w:val="en-GB"/>
              </w:rPr>
              <w:tab/>
              <w:t>the views of the supervisory authority referring the subject-matter or the Commission as to whether, as the case may be, a supervisory authority was required to communicate the draft decision to the Board pursuant to Article 64(1) of Regulation (EU) 2016/679, or a supervisory authority did not follow an opinion of the Board issued pursuant to Article 64 of Regulation (EU) 2016/679.</w:t>
            </w:r>
          </w:p>
        </w:tc>
        <w:tc>
          <w:tcPr>
            <w:tcW w:w="4876" w:type="dxa"/>
            <w:hideMark/>
          </w:tcPr>
          <w:p w14:paraId="30D2A1F4" w14:textId="77777777" w:rsidR="00B8686D" w:rsidRPr="00A22FE6" w:rsidRDefault="00B8686D" w:rsidP="00804B0E">
            <w:pPr>
              <w:pStyle w:val="Normal6"/>
              <w:rPr>
                <w:szCs w:val="24"/>
                <w:lang w:val="en-GB"/>
              </w:rPr>
            </w:pPr>
            <w:r w:rsidRPr="00A22FE6">
              <w:rPr>
                <w:lang w:val="en-GB"/>
              </w:rPr>
              <w:t>(c)</w:t>
            </w:r>
            <w:r w:rsidRPr="00A22FE6">
              <w:rPr>
                <w:lang w:val="en-GB"/>
              </w:rPr>
              <w:tab/>
              <w:t>the views of the supervisory authority referring the subject-matter or the Commission as to whether, as the case may be, a supervisory authority was required to communicate the draft decision to the Board pursuant to Article 64(1) of Regulation (EU) 2016/679, or a supervisory authority did not follow an opinion of the Board issued pursuant to Article 64 of Regulation (EU) 2016/679</w:t>
            </w:r>
            <w:r w:rsidRPr="00A22FE6">
              <w:rPr>
                <w:b/>
                <w:i/>
                <w:lang w:val="en-GB"/>
              </w:rPr>
              <w:t>, including an explanation of which points were not followed and a reference to the relevant part of the adopted decision</w:t>
            </w:r>
            <w:r w:rsidRPr="00A22FE6">
              <w:rPr>
                <w:lang w:val="en-GB"/>
              </w:rPr>
              <w:t xml:space="preserve">. </w:t>
            </w:r>
          </w:p>
        </w:tc>
      </w:tr>
    </w:tbl>
    <w:p w14:paraId="42889F58" w14:textId="77777777" w:rsidR="00B8686D" w:rsidRPr="00A22FE6" w:rsidRDefault="00B8686D" w:rsidP="00B8686D"/>
    <w:p w14:paraId="0E55D368"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181</w:t>
      </w:r>
    </w:p>
    <w:p w14:paraId="0D9BE77E" w14:textId="77777777" w:rsidR="00B8686D" w:rsidRPr="00A22FE6" w:rsidRDefault="00B8686D" w:rsidP="00B8686D"/>
    <w:p w14:paraId="310C94C8" w14:textId="77777777" w:rsidR="00B8686D" w:rsidRPr="00A22FE6" w:rsidRDefault="00B8686D" w:rsidP="00B8686D">
      <w:pPr>
        <w:pStyle w:val="NormalBold"/>
        <w:keepNext/>
      </w:pPr>
      <w:r w:rsidRPr="00A22FE6">
        <w:t>Proposal for a regulation</w:t>
      </w:r>
    </w:p>
    <w:p w14:paraId="4AB4857C" w14:textId="77777777" w:rsidR="00B8686D" w:rsidRPr="00A22FE6" w:rsidRDefault="00B8686D" w:rsidP="00B8686D">
      <w:pPr>
        <w:pStyle w:val="NormalBold"/>
      </w:pPr>
      <w:r w:rsidRPr="00A22FE6">
        <w:t>Article 26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C0B9468" w14:textId="77777777" w:rsidTr="00804B0E">
        <w:trPr>
          <w:jc w:val="center"/>
        </w:trPr>
        <w:tc>
          <w:tcPr>
            <w:tcW w:w="9752" w:type="dxa"/>
            <w:gridSpan w:val="2"/>
          </w:tcPr>
          <w:p w14:paraId="0A71D52B" w14:textId="77777777" w:rsidR="00B8686D" w:rsidRPr="00A22FE6" w:rsidRDefault="00B8686D" w:rsidP="00804B0E">
            <w:pPr>
              <w:keepNext/>
            </w:pPr>
          </w:p>
        </w:tc>
      </w:tr>
      <w:tr w:rsidR="00B8686D" w:rsidRPr="00A22FE6" w14:paraId="7BB538D0" w14:textId="77777777" w:rsidTr="00804B0E">
        <w:trPr>
          <w:jc w:val="center"/>
        </w:trPr>
        <w:tc>
          <w:tcPr>
            <w:tcW w:w="4876" w:type="dxa"/>
            <w:hideMark/>
          </w:tcPr>
          <w:p w14:paraId="7349460D"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D114C9E" w14:textId="77777777" w:rsidR="00B8686D" w:rsidRPr="00A22FE6" w:rsidRDefault="00B8686D" w:rsidP="00804B0E">
            <w:pPr>
              <w:pStyle w:val="ColumnHeading"/>
              <w:keepNext/>
              <w:rPr>
                <w:lang w:val="en-GB"/>
              </w:rPr>
            </w:pPr>
            <w:r w:rsidRPr="00A22FE6">
              <w:rPr>
                <w:lang w:val="en-GB"/>
              </w:rPr>
              <w:t>Amendment</w:t>
            </w:r>
          </w:p>
        </w:tc>
      </w:tr>
      <w:tr w:rsidR="00B8686D" w:rsidRPr="00A22FE6" w14:paraId="61658E01" w14:textId="77777777" w:rsidTr="00804B0E">
        <w:trPr>
          <w:jc w:val="center"/>
        </w:trPr>
        <w:tc>
          <w:tcPr>
            <w:tcW w:w="4876" w:type="dxa"/>
          </w:tcPr>
          <w:p w14:paraId="72518795" w14:textId="77777777" w:rsidR="00B8686D" w:rsidRPr="00A22FE6" w:rsidRDefault="00B8686D" w:rsidP="00804B0E">
            <w:pPr>
              <w:pStyle w:val="Normal6"/>
              <w:rPr>
                <w:lang w:val="en-GB"/>
              </w:rPr>
            </w:pPr>
          </w:p>
        </w:tc>
        <w:tc>
          <w:tcPr>
            <w:tcW w:w="4876" w:type="dxa"/>
            <w:hideMark/>
          </w:tcPr>
          <w:p w14:paraId="3CCB616E" w14:textId="77777777" w:rsidR="00B8686D" w:rsidRPr="00A22FE6" w:rsidRDefault="00B8686D" w:rsidP="00804B0E">
            <w:pPr>
              <w:pStyle w:val="Normal6"/>
              <w:rPr>
                <w:szCs w:val="24"/>
                <w:lang w:val="en-GB"/>
              </w:rPr>
            </w:pPr>
            <w:r w:rsidRPr="00A22FE6">
              <w:rPr>
                <w:b/>
                <w:i/>
                <w:lang w:val="en-GB"/>
              </w:rPr>
              <w:t>1a.</w:t>
            </w:r>
            <w:r w:rsidRPr="00A22FE6">
              <w:rPr>
                <w:b/>
                <w:i/>
                <w:lang w:val="en-GB"/>
              </w:rPr>
              <w:tab/>
              <w:t>The Chair of the Board shall inform all supervisory authorities of the referral made to the Board under paragraph 1, so as to allow the supervisory authorities to make their views known.</w:t>
            </w:r>
          </w:p>
        </w:tc>
      </w:tr>
    </w:tbl>
    <w:p w14:paraId="10059C6D" w14:textId="77777777" w:rsidR="00B8686D" w:rsidRPr="00A22FE6" w:rsidRDefault="00B8686D" w:rsidP="00B8686D"/>
    <w:p w14:paraId="424EAFD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182</w:t>
      </w:r>
    </w:p>
    <w:p w14:paraId="5FBC34A0" w14:textId="77777777" w:rsidR="00B8686D" w:rsidRPr="00A22FE6" w:rsidRDefault="00B8686D" w:rsidP="00B8686D"/>
    <w:p w14:paraId="523BCB72" w14:textId="77777777" w:rsidR="00B8686D" w:rsidRPr="00A22FE6" w:rsidRDefault="00B8686D" w:rsidP="00B8686D">
      <w:pPr>
        <w:pStyle w:val="NormalBold"/>
        <w:keepNext/>
      </w:pPr>
      <w:r w:rsidRPr="00A22FE6">
        <w:t>Proposal for a regulation</w:t>
      </w:r>
    </w:p>
    <w:p w14:paraId="5AF8AEC7" w14:textId="77777777" w:rsidR="00B8686D" w:rsidRPr="00A22FE6" w:rsidRDefault="00B8686D" w:rsidP="00B8686D">
      <w:pPr>
        <w:pStyle w:val="NormalBold"/>
      </w:pPr>
      <w:r w:rsidRPr="00A22FE6">
        <w:t>Article 26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7274025" w14:textId="77777777" w:rsidTr="00804B0E">
        <w:trPr>
          <w:jc w:val="center"/>
        </w:trPr>
        <w:tc>
          <w:tcPr>
            <w:tcW w:w="9752" w:type="dxa"/>
            <w:gridSpan w:val="2"/>
          </w:tcPr>
          <w:p w14:paraId="1155E462" w14:textId="77777777" w:rsidR="00B8686D" w:rsidRPr="00A22FE6" w:rsidRDefault="00B8686D" w:rsidP="00804B0E">
            <w:pPr>
              <w:keepNext/>
            </w:pPr>
          </w:p>
        </w:tc>
      </w:tr>
      <w:tr w:rsidR="00B8686D" w:rsidRPr="00A22FE6" w14:paraId="2186D787" w14:textId="77777777" w:rsidTr="00804B0E">
        <w:trPr>
          <w:jc w:val="center"/>
        </w:trPr>
        <w:tc>
          <w:tcPr>
            <w:tcW w:w="4876" w:type="dxa"/>
            <w:hideMark/>
          </w:tcPr>
          <w:p w14:paraId="27D49C4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27C9C59" w14:textId="77777777" w:rsidR="00B8686D" w:rsidRPr="00A22FE6" w:rsidRDefault="00B8686D" w:rsidP="00804B0E">
            <w:pPr>
              <w:pStyle w:val="ColumnHeading"/>
              <w:keepNext/>
              <w:rPr>
                <w:lang w:val="en-GB"/>
              </w:rPr>
            </w:pPr>
            <w:r w:rsidRPr="00A22FE6">
              <w:rPr>
                <w:lang w:val="en-GB"/>
              </w:rPr>
              <w:t>Amendment</w:t>
            </w:r>
          </w:p>
        </w:tc>
      </w:tr>
      <w:tr w:rsidR="00B8686D" w:rsidRPr="00A22FE6" w14:paraId="159A7BE4" w14:textId="77777777" w:rsidTr="00804B0E">
        <w:trPr>
          <w:jc w:val="center"/>
        </w:trPr>
        <w:tc>
          <w:tcPr>
            <w:tcW w:w="4876" w:type="dxa"/>
            <w:hideMark/>
          </w:tcPr>
          <w:p w14:paraId="4D071DAD" w14:textId="77777777" w:rsidR="00B8686D" w:rsidRPr="00A22FE6" w:rsidRDefault="00B8686D" w:rsidP="00804B0E">
            <w:pPr>
              <w:pStyle w:val="Normal6"/>
              <w:rPr>
                <w:lang w:val="en-GB"/>
              </w:rPr>
            </w:pPr>
            <w:r w:rsidRPr="00A22FE6">
              <w:rPr>
                <w:lang w:val="en-GB"/>
              </w:rPr>
              <w:t>3.</w:t>
            </w:r>
            <w:r w:rsidRPr="00A22FE6">
              <w:rPr>
                <w:lang w:val="en-GB"/>
              </w:rPr>
              <w:tab/>
              <w:t>The Chair of the Board shall register the referral no later than one week after having received the documents referred to in paragraphs 1 and 2.</w:t>
            </w:r>
          </w:p>
        </w:tc>
        <w:tc>
          <w:tcPr>
            <w:tcW w:w="4876" w:type="dxa"/>
            <w:hideMark/>
          </w:tcPr>
          <w:p w14:paraId="250A4234" w14:textId="77777777" w:rsidR="00B8686D" w:rsidRPr="00A22FE6" w:rsidRDefault="00B8686D" w:rsidP="00804B0E">
            <w:pPr>
              <w:pStyle w:val="Normal6"/>
              <w:rPr>
                <w:szCs w:val="24"/>
                <w:lang w:val="en-GB"/>
              </w:rPr>
            </w:pPr>
            <w:r w:rsidRPr="00A22FE6">
              <w:rPr>
                <w:lang w:val="en-GB"/>
              </w:rPr>
              <w:t>3.</w:t>
            </w:r>
            <w:r w:rsidRPr="00A22FE6">
              <w:rPr>
                <w:lang w:val="en-GB"/>
              </w:rPr>
              <w:tab/>
              <w:t xml:space="preserve">The Chair of the Board shall register the referral no later than one week after having received </w:t>
            </w:r>
            <w:r w:rsidRPr="00A22FE6">
              <w:rPr>
                <w:b/>
                <w:i/>
                <w:lang w:val="en-GB"/>
              </w:rPr>
              <w:t>all of</w:t>
            </w:r>
            <w:r w:rsidRPr="00A22FE6">
              <w:rPr>
                <w:lang w:val="en-GB"/>
              </w:rPr>
              <w:t xml:space="preserve"> the documents referred to in paragraphs 1 and 2.</w:t>
            </w:r>
          </w:p>
        </w:tc>
      </w:tr>
    </w:tbl>
    <w:p w14:paraId="628F99BD" w14:textId="77777777" w:rsidR="00B8686D" w:rsidRPr="00A22FE6" w:rsidRDefault="00B8686D" w:rsidP="00B8686D"/>
    <w:p w14:paraId="3A09E58A"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183</w:t>
      </w:r>
    </w:p>
    <w:p w14:paraId="28B7BEF8" w14:textId="77777777" w:rsidR="00B8686D" w:rsidRPr="00A22FE6" w:rsidRDefault="00B8686D" w:rsidP="00B8686D"/>
    <w:p w14:paraId="2C25EFC9" w14:textId="77777777" w:rsidR="00B8686D" w:rsidRPr="00A22FE6" w:rsidRDefault="00B8686D" w:rsidP="00B8686D">
      <w:pPr>
        <w:pStyle w:val="NormalBold"/>
        <w:keepNext/>
      </w:pPr>
      <w:r w:rsidRPr="00A22FE6">
        <w:t>Proposal for a regulation</w:t>
      </w:r>
    </w:p>
    <w:p w14:paraId="466CB4A1" w14:textId="77777777" w:rsidR="00B8686D" w:rsidRPr="00A22FE6" w:rsidRDefault="00B8686D" w:rsidP="00B8686D">
      <w:pPr>
        <w:pStyle w:val="NormalBold"/>
      </w:pPr>
      <w:r w:rsidRPr="00A22FE6">
        <w:t>Article 26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FA1CE81" w14:textId="77777777" w:rsidTr="00804B0E">
        <w:trPr>
          <w:jc w:val="center"/>
        </w:trPr>
        <w:tc>
          <w:tcPr>
            <w:tcW w:w="9752" w:type="dxa"/>
            <w:gridSpan w:val="2"/>
          </w:tcPr>
          <w:p w14:paraId="535A70AF" w14:textId="77777777" w:rsidR="00B8686D" w:rsidRPr="00A22FE6" w:rsidRDefault="00B8686D" w:rsidP="00804B0E">
            <w:pPr>
              <w:keepNext/>
            </w:pPr>
          </w:p>
        </w:tc>
      </w:tr>
      <w:tr w:rsidR="00B8686D" w:rsidRPr="00A22FE6" w14:paraId="357D3AAE" w14:textId="77777777" w:rsidTr="00804B0E">
        <w:trPr>
          <w:jc w:val="center"/>
        </w:trPr>
        <w:tc>
          <w:tcPr>
            <w:tcW w:w="4876" w:type="dxa"/>
            <w:hideMark/>
          </w:tcPr>
          <w:p w14:paraId="0D7BF80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7E774EB" w14:textId="77777777" w:rsidR="00B8686D" w:rsidRPr="00A22FE6" w:rsidRDefault="00B8686D" w:rsidP="00804B0E">
            <w:pPr>
              <w:pStyle w:val="ColumnHeading"/>
              <w:keepNext/>
              <w:rPr>
                <w:lang w:val="en-GB"/>
              </w:rPr>
            </w:pPr>
            <w:r w:rsidRPr="00A22FE6">
              <w:rPr>
                <w:lang w:val="en-GB"/>
              </w:rPr>
              <w:t>Amendment</w:t>
            </w:r>
          </w:p>
        </w:tc>
      </w:tr>
      <w:tr w:rsidR="00B8686D" w:rsidRPr="00A22FE6" w14:paraId="07765476" w14:textId="77777777" w:rsidTr="00804B0E">
        <w:trPr>
          <w:jc w:val="center"/>
        </w:trPr>
        <w:tc>
          <w:tcPr>
            <w:tcW w:w="4876" w:type="dxa"/>
          </w:tcPr>
          <w:p w14:paraId="204100DA" w14:textId="77777777" w:rsidR="00B8686D" w:rsidRPr="00A22FE6" w:rsidRDefault="00B8686D" w:rsidP="00804B0E">
            <w:pPr>
              <w:pStyle w:val="Normal6"/>
              <w:rPr>
                <w:lang w:val="en-GB"/>
              </w:rPr>
            </w:pPr>
          </w:p>
        </w:tc>
        <w:tc>
          <w:tcPr>
            <w:tcW w:w="4876" w:type="dxa"/>
            <w:hideMark/>
          </w:tcPr>
          <w:p w14:paraId="78CA644A" w14:textId="77777777" w:rsidR="00B8686D" w:rsidRPr="00A22FE6" w:rsidRDefault="00B8686D" w:rsidP="00804B0E">
            <w:pPr>
              <w:pStyle w:val="Normal6"/>
              <w:jc w:val="center"/>
              <w:rPr>
                <w:szCs w:val="24"/>
                <w:lang w:val="en-GB"/>
              </w:rPr>
            </w:pPr>
            <w:r w:rsidRPr="00A22FE6">
              <w:rPr>
                <w:b/>
                <w:i/>
                <w:lang w:val="en-GB"/>
              </w:rPr>
              <w:t>Article26a</w:t>
            </w:r>
          </w:p>
        </w:tc>
      </w:tr>
      <w:tr w:rsidR="00B8686D" w:rsidRPr="00A22FE6" w14:paraId="54884FAF" w14:textId="77777777" w:rsidTr="00804B0E">
        <w:trPr>
          <w:jc w:val="center"/>
        </w:trPr>
        <w:tc>
          <w:tcPr>
            <w:tcW w:w="4876" w:type="dxa"/>
          </w:tcPr>
          <w:p w14:paraId="6192E3CB" w14:textId="77777777" w:rsidR="00B8686D" w:rsidRPr="00A22FE6" w:rsidRDefault="00B8686D" w:rsidP="00804B0E">
            <w:pPr>
              <w:pStyle w:val="Normal6"/>
              <w:rPr>
                <w:lang w:val="en-GB"/>
              </w:rPr>
            </w:pPr>
          </w:p>
        </w:tc>
        <w:tc>
          <w:tcPr>
            <w:tcW w:w="4876" w:type="dxa"/>
            <w:hideMark/>
          </w:tcPr>
          <w:p w14:paraId="5B39D409" w14:textId="77777777" w:rsidR="00B8686D" w:rsidRPr="00A22FE6" w:rsidRDefault="00B8686D" w:rsidP="00804B0E">
            <w:pPr>
              <w:pStyle w:val="Normal6"/>
              <w:jc w:val="center"/>
              <w:rPr>
                <w:szCs w:val="24"/>
                <w:lang w:val="en-GB"/>
              </w:rPr>
            </w:pPr>
            <w:r w:rsidRPr="00A22FE6">
              <w:rPr>
                <w:b/>
                <w:i/>
                <w:lang w:val="en-GB"/>
              </w:rPr>
              <w:t>Procedural determinations by the Board</w:t>
            </w:r>
          </w:p>
        </w:tc>
      </w:tr>
      <w:tr w:rsidR="00B8686D" w:rsidRPr="00A22FE6" w14:paraId="5DBEF1A7" w14:textId="77777777" w:rsidTr="00804B0E">
        <w:trPr>
          <w:jc w:val="center"/>
        </w:trPr>
        <w:tc>
          <w:tcPr>
            <w:tcW w:w="4876" w:type="dxa"/>
          </w:tcPr>
          <w:p w14:paraId="0C65D46E" w14:textId="77777777" w:rsidR="00B8686D" w:rsidRPr="00A22FE6" w:rsidRDefault="00B8686D" w:rsidP="00804B0E">
            <w:pPr>
              <w:pStyle w:val="Normal6"/>
              <w:rPr>
                <w:lang w:val="en-GB"/>
              </w:rPr>
            </w:pPr>
          </w:p>
        </w:tc>
        <w:tc>
          <w:tcPr>
            <w:tcW w:w="4876" w:type="dxa"/>
            <w:hideMark/>
          </w:tcPr>
          <w:p w14:paraId="399329FF" w14:textId="77777777" w:rsidR="00B8686D" w:rsidRPr="00A22FE6" w:rsidRDefault="00B8686D" w:rsidP="00804B0E">
            <w:pPr>
              <w:pStyle w:val="Normal6"/>
              <w:rPr>
                <w:szCs w:val="24"/>
                <w:lang w:val="en-GB"/>
              </w:rPr>
            </w:pPr>
            <w:r w:rsidRPr="00A22FE6">
              <w:rPr>
                <w:b/>
                <w:i/>
                <w:lang w:val="en-GB"/>
              </w:rPr>
              <w:t xml:space="preserve">1. </w:t>
            </w:r>
            <w:r w:rsidRPr="00A22FE6">
              <w:rPr>
                <w:lang w:val="en-GB"/>
              </w:rPr>
              <w:tab/>
            </w:r>
            <w:r w:rsidRPr="00A22FE6">
              <w:rPr>
                <w:b/>
                <w:i/>
                <w:lang w:val="en-GB"/>
              </w:rPr>
              <w:t>Pursuant to Article 66 of Regulation (EU) 2016/679, a supervisory authority may request from the Board to take an urgent binding decision in the form of a procedural determination on any procedural dispute arising between supervisory authorities in cases foreseen by this Regulation.</w:t>
            </w:r>
          </w:p>
        </w:tc>
      </w:tr>
      <w:tr w:rsidR="00B8686D" w:rsidRPr="00A22FE6" w14:paraId="3E095CA5" w14:textId="77777777" w:rsidTr="00804B0E">
        <w:trPr>
          <w:jc w:val="center"/>
        </w:trPr>
        <w:tc>
          <w:tcPr>
            <w:tcW w:w="4876" w:type="dxa"/>
          </w:tcPr>
          <w:p w14:paraId="01498198" w14:textId="77777777" w:rsidR="00B8686D" w:rsidRPr="00A22FE6" w:rsidRDefault="00B8686D" w:rsidP="00804B0E">
            <w:pPr>
              <w:pStyle w:val="Normal6"/>
              <w:rPr>
                <w:lang w:val="en-GB"/>
              </w:rPr>
            </w:pPr>
          </w:p>
        </w:tc>
        <w:tc>
          <w:tcPr>
            <w:tcW w:w="4876" w:type="dxa"/>
            <w:hideMark/>
          </w:tcPr>
          <w:p w14:paraId="7BFD433C" w14:textId="77777777" w:rsidR="00B8686D" w:rsidRPr="00A22FE6" w:rsidRDefault="00B8686D" w:rsidP="00804B0E">
            <w:pPr>
              <w:pStyle w:val="Normal6"/>
              <w:rPr>
                <w:szCs w:val="24"/>
                <w:lang w:val="en-GB"/>
              </w:rPr>
            </w:pPr>
            <w:r w:rsidRPr="00A22FE6">
              <w:rPr>
                <w:b/>
                <w:i/>
                <w:lang w:val="en-GB"/>
              </w:rPr>
              <w:t xml:space="preserve">2. </w:t>
            </w:r>
            <w:r w:rsidRPr="00A22FE6">
              <w:rPr>
                <w:lang w:val="en-GB"/>
              </w:rPr>
              <w:tab/>
            </w:r>
            <w:r w:rsidRPr="00A22FE6">
              <w:rPr>
                <w:b/>
                <w:i/>
                <w:lang w:val="en-GB"/>
              </w:rPr>
              <w:t xml:space="preserve">Where the lead supervisory authority is of the view that it cannot possibly comply with a deadline pursuant to Article 4(1b) or Article </w:t>
            </w:r>
            <w:proofErr w:type="gramStart"/>
            <w:r w:rsidRPr="00A22FE6">
              <w:rPr>
                <w:b/>
                <w:i/>
                <w:lang w:val="en-GB"/>
              </w:rPr>
              <w:t>5a(</w:t>
            </w:r>
            <w:proofErr w:type="gramEnd"/>
            <w:r w:rsidRPr="00A22FE6">
              <w:rPr>
                <w:b/>
                <w:i/>
                <w:lang w:val="en-GB"/>
              </w:rPr>
              <w:t xml:space="preserve">3), especially because of the need for exceptionally complex factual investigations, it shall request from the Board an urgent binding decision pursuant to paragraph 1, regarding an extension of the deadline of up to nine more months. The supervisory authority shall demonstrate that despite its compliance with Article </w:t>
            </w:r>
            <w:proofErr w:type="gramStart"/>
            <w:r w:rsidRPr="00A22FE6">
              <w:rPr>
                <w:b/>
                <w:i/>
                <w:lang w:val="en-GB"/>
              </w:rPr>
              <w:t>2c(</w:t>
            </w:r>
            <w:proofErr w:type="gramEnd"/>
            <w:r w:rsidRPr="00A22FE6">
              <w:rPr>
                <w:b/>
                <w:i/>
                <w:lang w:val="en-GB"/>
              </w:rPr>
              <w:t>1), the extension sought is inevitable.</w:t>
            </w:r>
          </w:p>
        </w:tc>
      </w:tr>
      <w:tr w:rsidR="00B8686D" w:rsidRPr="00A22FE6" w14:paraId="7ACDF655" w14:textId="77777777" w:rsidTr="00804B0E">
        <w:trPr>
          <w:jc w:val="center"/>
        </w:trPr>
        <w:tc>
          <w:tcPr>
            <w:tcW w:w="4876" w:type="dxa"/>
          </w:tcPr>
          <w:p w14:paraId="0833F119" w14:textId="77777777" w:rsidR="00B8686D" w:rsidRPr="00A22FE6" w:rsidRDefault="00B8686D" w:rsidP="00804B0E">
            <w:pPr>
              <w:pStyle w:val="Normal6"/>
              <w:rPr>
                <w:lang w:val="en-GB"/>
              </w:rPr>
            </w:pPr>
          </w:p>
        </w:tc>
        <w:tc>
          <w:tcPr>
            <w:tcW w:w="4876" w:type="dxa"/>
            <w:hideMark/>
          </w:tcPr>
          <w:p w14:paraId="4BB506AD" w14:textId="77777777" w:rsidR="00B8686D" w:rsidRPr="00A22FE6" w:rsidRDefault="00B8686D" w:rsidP="00804B0E">
            <w:pPr>
              <w:pStyle w:val="Normal6"/>
              <w:rPr>
                <w:szCs w:val="24"/>
                <w:lang w:val="en-GB"/>
              </w:rPr>
            </w:pPr>
            <w:r w:rsidRPr="00A22FE6">
              <w:rPr>
                <w:b/>
                <w:i/>
                <w:lang w:val="en-GB"/>
              </w:rPr>
              <w:t>3.</w:t>
            </w:r>
            <w:r w:rsidRPr="00A22FE6">
              <w:rPr>
                <w:lang w:val="en-GB"/>
              </w:rPr>
              <w:tab/>
            </w:r>
            <w:r w:rsidRPr="00A22FE6">
              <w:rPr>
                <w:b/>
                <w:i/>
                <w:lang w:val="en-GB"/>
              </w:rPr>
              <w:t>Requests under paragraph 1 and 2 shall at least contain:</w:t>
            </w:r>
          </w:p>
        </w:tc>
      </w:tr>
      <w:tr w:rsidR="00B8686D" w:rsidRPr="00A22FE6" w14:paraId="58FB677F" w14:textId="77777777" w:rsidTr="00804B0E">
        <w:trPr>
          <w:jc w:val="center"/>
        </w:trPr>
        <w:tc>
          <w:tcPr>
            <w:tcW w:w="4876" w:type="dxa"/>
          </w:tcPr>
          <w:p w14:paraId="4A7012C4" w14:textId="77777777" w:rsidR="00B8686D" w:rsidRPr="00A22FE6" w:rsidRDefault="00B8686D" w:rsidP="00804B0E">
            <w:pPr>
              <w:pStyle w:val="Normal6"/>
              <w:rPr>
                <w:lang w:val="en-GB"/>
              </w:rPr>
            </w:pPr>
          </w:p>
        </w:tc>
        <w:tc>
          <w:tcPr>
            <w:tcW w:w="4876" w:type="dxa"/>
            <w:hideMark/>
          </w:tcPr>
          <w:p w14:paraId="488CB4A8" w14:textId="77777777" w:rsidR="00B8686D" w:rsidRPr="00A22FE6" w:rsidRDefault="00B8686D" w:rsidP="00804B0E">
            <w:pPr>
              <w:pStyle w:val="Normal6"/>
              <w:rPr>
                <w:szCs w:val="24"/>
                <w:lang w:val="en-GB"/>
              </w:rPr>
            </w:pPr>
            <w:r w:rsidRPr="00A22FE6">
              <w:rPr>
                <w:b/>
                <w:i/>
                <w:lang w:val="en-GB"/>
              </w:rPr>
              <w:t xml:space="preserve">(a) </w:t>
            </w:r>
            <w:r w:rsidRPr="00A22FE6">
              <w:rPr>
                <w:lang w:val="en-GB"/>
              </w:rPr>
              <w:tab/>
            </w:r>
            <w:r w:rsidRPr="00A22FE6">
              <w:rPr>
                <w:b/>
                <w:i/>
                <w:lang w:val="en-GB"/>
              </w:rPr>
              <w:t>the facts relied upon and any evidence available to the authority or party;</w:t>
            </w:r>
          </w:p>
        </w:tc>
      </w:tr>
      <w:tr w:rsidR="00B8686D" w:rsidRPr="00A22FE6" w14:paraId="73F770D4" w14:textId="77777777" w:rsidTr="00804B0E">
        <w:trPr>
          <w:jc w:val="center"/>
        </w:trPr>
        <w:tc>
          <w:tcPr>
            <w:tcW w:w="4876" w:type="dxa"/>
          </w:tcPr>
          <w:p w14:paraId="3FBE6481" w14:textId="77777777" w:rsidR="00B8686D" w:rsidRPr="00A22FE6" w:rsidRDefault="00B8686D" w:rsidP="00804B0E">
            <w:pPr>
              <w:pStyle w:val="Normal6"/>
              <w:rPr>
                <w:lang w:val="en-GB"/>
              </w:rPr>
            </w:pPr>
          </w:p>
        </w:tc>
        <w:tc>
          <w:tcPr>
            <w:tcW w:w="4876" w:type="dxa"/>
            <w:hideMark/>
          </w:tcPr>
          <w:p w14:paraId="06227BE3" w14:textId="77777777" w:rsidR="00B8686D" w:rsidRPr="00A22FE6" w:rsidRDefault="00B8686D" w:rsidP="00804B0E">
            <w:pPr>
              <w:pStyle w:val="Normal6"/>
              <w:rPr>
                <w:szCs w:val="24"/>
                <w:lang w:val="en-GB"/>
              </w:rPr>
            </w:pPr>
            <w:r w:rsidRPr="00A22FE6">
              <w:rPr>
                <w:b/>
                <w:i/>
                <w:lang w:val="en-GB"/>
              </w:rPr>
              <w:t xml:space="preserve">(b) </w:t>
            </w:r>
            <w:r w:rsidRPr="00A22FE6">
              <w:rPr>
                <w:lang w:val="en-GB"/>
              </w:rPr>
              <w:tab/>
            </w:r>
            <w:r w:rsidRPr="00A22FE6">
              <w:rPr>
                <w:b/>
                <w:i/>
                <w:lang w:val="en-GB"/>
              </w:rPr>
              <w:t>the legal grounds for the request;</w:t>
            </w:r>
          </w:p>
        </w:tc>
      </w:tr>
      <w:tr w:rsidR="00B8686D" w:rsidRPr="00A22FE6" w14:paraId="3A70A0E4" w14:textId="77777777" w:rsidTr="00804B0E">
        <w:trPr>
          <w:jc w:val="center"/>
        </w:trPr>
        <w:tc>
          <w:tcPr>
            <w:tcW w:w="4876" w:type="dxa"/>
          </w:tcPr>
          <w:p w14:paraId="76B06C26" w14:textId="77777777" w:rsidR="00B8686D" w:rsidRPr="00A22FE6" w:rsidRDefault="00B8686D" w:rsidP="00804B0E">
            <w:pPr>
              <w:pStyle w:val="Normal6"/>
              <w:rPr>
                <w:lang w:val="en-GB"/>
              </w:rPr>
            </w:pPr>
          </w:p>
        </w:tc>
        <w:tc>
          <w:tcPr>
            <w:tcW w:w="4876" w:type="dxa"/>
            <w:hideMark/>
          </w:tcPr>
          <w:p w14:paraId="6931E6D0" w14:textId="77777777" w:rsidR="00B8686D" w:rsidRPr="00A22FE6" w:rsidRDefault="00B8686D" w:rsidP="00804B0E">
            <w:pPr>
              <w:pStyle w:val="Normal6"/>
              <w:rPr>
                <w:szCs w:val="24"/>
                <w:lang w:val="en-GB"/>
              </w:rPr>
            </w:pPr>
            <w:r w:rsidRPr="00A22FE6">
              <w:rPr>
                <w:b/>
                <w:i/>
                <w:lang w:val="en-GB"/>
              </w:rPr>
              <w:t>(c)</w:t>
            </w:r>
            <w:r w:rsidRPr="00A22FE6">
              <w:rPr>
                <w:lang w:val="en-GB"/>
              </w:rPr>
              <w:tab/>
            </w:r>
            <w:r w:rsidRPr="00A22FE6">
              <w:rPr>
                <w:b/>
                <w:i/>
                <w:lang w:val="en-GB"/>
              </w:rPr>
              <w:t>the determination pursuant to paragraph 1 or the deadline extension pursuant to paragraph 2 that the authority or party requests from the Board;</w:t>
            </w:r>
          </w:p>
        </w:tc>
      </w:tr>
      <w:tr w:rsidR="00B8686D" w:rsidRPr="00A22FE6" w14:paraId="1115F91D" w14:textId="77777777" w:rsidTr="00804B0E">
        <w:trPr>
          <w:jc w:val="center"/>
        </w:trPr>
        <w:tc>
          <w:tcPr>
            <w:tcW w:w="4876" w:type="dxa"/>
          </w:tcPr>
          <w:p w14:paraId="0DD910D1" w14:textId="77777777" w:rsidR="00B8686D" w:rsidRPr="00A22FE6" w:rsidRDefault="00B8686D" w:rsidP="00804B0E">
            <w:pPr>
              <w:pStyle w:val="Normal6"/>
              <w:rPr>
                <w:lang w:val="en-GB"/>
              </w:rPr>
            </w:pPr>
          </w:p>
        </w:tc>
        <w:tc>
          <w:tcPr>
            <w:tcW w:w="4876" w:type="dxa"/>
            <w:hideMark/>
          </w:tcPr>
          <w:p w14:paraId="5B66C810" w14:textId="77777777" w:rsidR="00B8686D" w:rsidRPr="00A22FE6" w:rsidRDefault="00B8686D" w:rsidP="00804B0E">
            <w:pPr>
              <w:pStyle w:val="Normal6"/>
              <w:rPr>
                <w:szCs w:val="24"/>
                <w:lang w:val="en-GB"/>
              </w:rPr>
            </w:pPr>
            <w:r w:rsidRPr="00A22FE6">
              <w:rPr>
                <w:b/>
                <w:i/>
                <w:lang w:val="en-GB"/>
              </w:rPr>
              <w:t xml:space="preserve">4. </w:t>
            </w:r>
            <w:r w:rsidRPr="00A22FE6">
              <w:rPr>
                <w:lang w:val="en-GB"/>
              </w:rPr>
              <w:tab/>
            </w:r>
            <w:r w:rsidRPr="00A22FE6">
              <w:rPr>
                <w:b/>
                <w:i/>
                <w:lang w:val="en-GB"/>
              </w:rPr>
              <w:t>Within two weeks, the Board shall determine the matter based on the information before it or it shall reject the application. Determinations are binding on the supervisory authorities.</w:t>
            </w:r>
          </w:p>
        </w:tc>
      </w:tr>
    </w:tbl>
    <w:p w14:paraId="13028536" w14:textId="77777777" w:rsidR="00B8686D" w:rsidRPr="00A22FE6" w:rsidRDefault="00B8686D" w:rsidP="00B8686D"/>
    <w:p w14:paraId="62BD1A85"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184</w:t>
      </w:r>
    </w:p>
    <w:p w14:paraId="0BAF391C" w14:textId="77777777" w:rsidR="00B8686D" w:rsidRPr="00A22FE6" w:rsidRDefault="00B8686D" w:rsidP="00B8686D"/>
    <w:p w14:paraId="5C2EA403" w14:textId="77777777" w:rsidR="00B8686D" w:rsidRPr="00A22FE6" w:rsidRDefault="00B8686D" w:rsidP="00B8686D">
      <w:pPr>
        <w:pStyle w:val="NormalBold"/>
        <w:keepNext/>
      </w:pPr>
      <w:r w:rsidRPr="00A22FE6">
        <w:lastRenderedPageBreak/>
        <w:t>Proposal for a regulation</w:t>
      </w:r>
    </w:p>
    <w:p w14:paraId="0456F3D1" w14:textId="77777777" w:rsidR="00B8686D" w:rsidRPr="00A22FE6" w:rsidRDefault="00B8686D" w:rsidP="00B8686D">
      <w:pPr>
        <w:pStyle w:val="NormalBold"/>
      </w:pPr>
      <w:r w:rsidRPr="00A22FE6">
        <w:t>Article 26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6FD1A30" w14:textId="77777777" w:rsidTr="00804B0E">
        <w:trPr>
          <w:jc w:val="center"/>
        </w:trPr>
        <w:tc>
          <w:tcPr>
            <w:tcW w:w="9752" w:type="dxa"/>
            <w:gridSpan w:val="2"/>
          </w:tcPr>
          <w:p w14:paraId="16D43B8C" w14:textId="77777777" w:rsidR="00B8686D" w:rsidRPr="00A22FE6" w:rsidRDefault="00B8686D" w:rsidP="00804B0E">
            <w:pPr>
              <w:keepNext/>
            </w:pPr>
          </w:p>
        </w:tc>
      </w:tr>
      <w:tr w:rsidR="00B8686D" w:rsidRPr="00A22FE6" w14:paraId="4366D5C4" w14:textId="77777777" w:rsidTr="00804B0E">
        <w:trPr>
          <w:jc w:val="center"/>
        </w:trPr>
        <w:tc>
          <w:tcPr>
            <w:tcW w:w="4876" w:type="dxa"/>
            <w:hideMark/>
          </w:tcPr>
          <w:p w14:paraId="16E2835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AD5B3FE" w14:textId="77777777" w:rsidR="00B8686D" w:rsidRPr="00A22FE6" w:rsidRDefault="00B8686D" w:rsidP="00804B0E">
            <w:pPr>
              <w:pStyle w:val="ColumnHeading"/>
              <w:keepNext/>
              <w:rPr>
                <w:lang w:val="en-GB"/>
              </w:rPr>
            </w:pPr>
            <w:r w:rsidRPr="00A22FE6">
              <w:rPr>
                <w:lang w:val="en-GB"/>
              </w:rPr>
              <w:t>Amendment</w:t>
            </w:r>
          </w:p>
        </w:tc>
      </w:tr>
      <w:tr w:rsidR="00B8686D" w:rsidRPr="00A22FE6" w14:paraId="76A73F27" w14:textId="77777777" w:rsidTr="00804B0E">
        <w:trPr>
          <w:jc w:val="center"/>
        </w:trPr>
        <w:tc>
          <w:tcPr>
            <w:tcW w:w="4876" w:type="dxa"/>
          </w:tcPr>
          <w:p w14:paraId="5B238669" w14:textId="77777777" w:rsidR="00B8686D" w:rsidRPr="00A22FE6" w:rsidRDefault="00B8686D" w:rsidP="00804B0E">
            <w:pPr>
              <w:pStyle w:val="Normal6"/>
              <w:rPr>
                <w:lang w:val="en-GB"/>
              </w:rPr>
            </w:pPr>
          </w:p>
        </w:tc>
        <w:tc>
          <w:tcPr>
            <w:tcW w:w="4876" w:type="dxa"/>
            <w:hideMark/>
          </w:tcPr>
          <w:p w14:paraId="7CE84B8C" w14:textId="77777777" w:rsidR="00B8686D" w:rsidRPr="00A22FE6" w:rsidRDefault="00B8686D" w:rsidP="00804B0E">
            <w:pPr>
              <w:pStyle w:val="Normal6"/>
              <w:jc w:val="center"/>
              <w:rPr>
                <w:szCs w:val="24"/>
                <w:lang w:val="en-GB"/>
              </w:rPr>
            </w:pPr>
            <w:r w:rsidRPr="00A22FE6">
              <w:rPr>
                <w:b/>
                <w:i/>
                <w:lang w:val="en-GB"/>
              </w:rPr>
              <w:t>Article 26b</w:t>
            </w:r>
          </w:p>
        </w:tc>
      </w:tr>
      <w:tr w:rsidR="00B8686D" w:rsidRPr="00A22FE6" w14:paraId="368C7577" w14:textId="77777777" w:rsidTr="00804B0E">
        <w:trPr>
          <w:jc w:val="center"/>
        </w:trPr>
        <w:tc>
          <w:tcPr>
            <w:tcW w:w="4876" w:type="dxa"/>
          </w:tcPr>
          <w:p w14:paraId="092EC0C5" w14:textId="77777777" w:rsidR="00B8686D" w:rsidRPr="00A22FE6" w:rsidRDefault="00B8686D" w:rsidP="00804B0E">
            <w:pPr>
              <w:pStyle w:val="Normal6"/>
              <w:rPr>
                <w:lang w:val="en-GB"/>
              </w:rPr>
            </w:pPr>
          </w:p>
        </w:tc>
        <w:tc>
          <w:tcPr>
            <w:tcW w:w="4876" w:type="dxa"/>
            <w:hideMark/>
          </w:tcPr>
          <w:p w14:paraId="61A5F3F2" w14:textId="77777777" w:rsidR="00B8686D" w:rsidRPr="00A22FE6" w:rsidRDefault="00B8686D" w:rsidP="00804B0E">
            <w:pPr>
              <w:pStyle w:val="Normal6"/>
              <w:jc w:val="center"/>
              <w:rPr>
                <w:szCs w:val="24"/>
                <w:lang w:val="en-GB"/>
              </w:rPr>
            </w:pPr>
            <w:r w:rsidRPr="00A22FE6">
              <w:rPr>
                <w:b/>
                <w:i/>
                <w:lang w:val="en-GB"/>
              </w:rPr>
              <w:t>Right to an effective judicial remedy against a supervisory authority</w:t>
            </w:r>
          </w:p>
        </w:tc>
      </w:tr>
      <w:tr w:rsidR="00B8686D" w:rsidRPr="00A22FE6" w14:paraId="0C2ED897" w14:textId="77777777" w:rsidTr="00804B0E">
        <w:trPr>
          <w:jc w:val="center"/>
        </w:trPr>
        <w:tc>
          <w:tcPr>
            <w:tcW w:w="4876" w:type="dxa"/>
          </w:tcPr>
          <w:p w14:paraId="458314F2" w14:textId="77777777" w:rsidR="00B8686D" w:rsidRPr="00A22FE6" w:rsidRDefault="00B8686D" w:rsidP="00804B0E">
            <w:pPr>
              <w:pStyle w:val="Normal6"/>
              <w:rPr>
                <w:lang w:val="en-GB"/>
              </w:rPr>
            </w:pPr>
          </w:p>
        </w:tc>
        <w:tc>
          <w:tcPr>
            <w:tcW w:w="4876" w:type="dxa"/>
            <w:hideMark/>
          </w:tcPr>
          <w:p w14:paraId="50C76307" w14:textId="77777777" w:rsidR="00B8686D" w:rsidRPr="00A22FE6" w:rsidRDefault="00B8686D" w:rsidP="00804B0E">
            <w:pPr>
              <w:pStyle w:val="Normal6"/>
              <w:rPr>
                <w:szCs w:val="24"/>
                <w:lang w:val="en-GB"/>
              </w:rPr>
            </w:pPr>
            <w:r w:rsidRPr="00A22FE6">
              <w:rPr>
                <w:b/>
                <w:i/>
                <w:lang w:val="en-GB"/>
              </w:rPr>
              <w:t xml:space="preserve">1. </w:t>
            </w:r>
            <w:r w:rsidRPr="00A22FE6">
              <w:rPr>
                <w:lang w:val="en-GB"/>
              </w:rPr>
              <w:tab/>
            </w:r>
            <w:r w:rsidRPr="00A22FE6">
              <w:rPr>
                <w:b/>
                <w:i/>
                <w:lang w:val="en-GB"/>
              </w:rPr>
              <w:t>Without prejudice to existing remedies under Article 78 of Regulation (EU) 2016/679 and any other administrative or non-judicial remedy, each party to the procedure shall have the right to an effective judicial remedy:</w:t>
            </w:r>
          </w:p>
        </w:tc>
      </w:tr>
      <w:tr w:rsidR="00B8686D" w:rsidRPr="00A22FE6" w14:paraId="6CBE119C" w14:textId="77777777" w:rsidTr="00804B0E">
        <w:trPr>
          <w:jc w:val="center"/>
        </w:trPr>
        <w:tc>
          <w:tcPr>
            <w:tcW w:w="4876" w:type="dxa"/>
          </w:tcPr>
          <w:p w14:paraId="7C37D28C" w14:textId="77777777" w:rsidR="00B8686D" w:rsidRPr="00A22FE6" w:rsidRDefault="00B8686D" w:rsidP="00804B0E">
            <w:pPr>
              <w:pStyle w:val="Normal6"/>
              <w:rPr>
                <w:lang w:val="en-GB"/>
              </w:rPr>
            </w:pPr>
          </w:p>
        </w:tc>
        <w:tc>
          <w:tcPr>
            <w:tcW w:w="4876" w:type="dxa"/>
            <w:hideMark/>
          </w:tcPr>
          <w:p w14:paraId="04953FD2" w14:textId="77777777" w:rsidR="00B8686D" w:rsidRPr="00A22FE6" w:rsidRDefault="00B8686D" w:rsidP="00804B0E">
            <w:pPr>
              <w:pStyle w:val="Normal6"/>
              <w:rPr>
                <w:szCs w:val="24"/>
                <w:lang w:val="en-GB"/>
              </w:rPr>
            </w:pPr>
            <w:r w:rsidRPr="00A22FE6">
              <w:rPr>
                <w:b/>
                <w:i/>
                <w:lang w:val="en-GB"/>
              </w:rPr>
              <w:t xml:space="preserve">(a) </w:t>
            </w:r>
            <w:r w:rsidRPr="00A22FE6">
              <w:rPr>
                <w:lang w:val="en-GB"/>
              </w:rPr>
              <w:tab/>
            </w:r>
            <w:r w:rsidRPr="00A22FE6">
              <w:rPr>
                <w:b/>
                <w:i/>
                <w:lang w:val="en-GB"/>
              </w:rPr>
              <w:t>where the supervisory authority with which the complaint has been lodged does not use its powers to ensure that another supervisory authority progresses the procedure;</w:t>
            </w:r>
          </w:p>
        </w:tc>
      </w:tr>
      <w:tr w:rsidR="00B8686D" w:rsidRPr="00A22FE6" w14:paraId="4A4C8D22" w14:textId="77777777" w:rsidTr="00804B0E">
        <w:trPr>
          <w:jc w:val="center"/>
        </w:trPr>
        <w:tc>
          <w:tcPr>
            <w:tcW w:w="4876" w:type="dxa"/>
          </w:tcPr>
          <w:p w14:paraId="52B681F6" w14:textId="77777777" w:rsidR="00B8686D" w:rsidRPr="00A22FE6" w:rsidRDefault="00B8686D" w:rsidP="00804B0E">
            <w:pPr>
              <w:pStyle w:val="Normal6"/>
              <w:rPr>
                <w:lang w:val="en-GB"/>
              </w:rPr>
            </w:pPr>
          </w:p>
        </w:tc>
        <w:tc>
          <w:tcPr>
            <w:tcW w:w="4876" w:type="dxa"/>
            <w:hideMark/>
          </w:tcPr>
          <w:p w14:paraId="3EA4909C" w14:textId="77777777" w:rsidR="00B8686D" w:rsidRPr="00A22FE6" w:rsidRDefault="00B8686D" w:rsidP="00804B0E">
            <w:pPr>
              <w:pStyle w:val="Normal6"/>
              <w:rPr>
                <w:szCs w:val="24"/>
                <w:lang w:val="en-GB"/>
              </w:rPr>
            </w:pPr>
            <w:r w:rsidRPr="00A22FE6">
              <w:rPr>
                <w:b/>
                <w:i/>
                <w:lang w:val="en-GB"/>
              </w:rPr>
              <w:t xml:space="preserve">(b) </w:t>
            </w:r>
            <w:r w:rsidRPr="00A22FE6">
              <w:rPr>
                <w:lang w:val="en-GB"/>
              </w:rPr>
              <w:tab/>
            </w:r>
            <w:r w:rsidRPr="00A22FE6">
              <w:rPr>
                <w:b/>
                <w:i/>
                <w:lang w:val="en-GB"/>
              </w:rPr>
              <w:t>where a lead supervisory authority does not comply with deadlines as provided for in Regulation (EU) 2016/679 and this Regulation; or</w:t>
            </w:r>
          </w:p>
        </w:tc>
      </w:tr>
      <w:tr w:rsidR="00B8686D" w:rsidRPr="00A22FE6" w14:paraId="574A3F41" w14:textId="77777777" w:rsidTr="00804B0E">
        <w:trPr>
          <w:jc w:val="center"/>
        </w:trPr>
        <w:tc>
          <w:tcPr>
            <w:tcW w:w="4876" w:type="dxa"/>
          </w:tcPr>
          <w:p w14:paraId="75CF30BB" w14:textId="77777777" w:rsidR="00B8686D" w:rsidRPr="00A22FE6" w:rsidRDefault="00B8686D" w:rsidP="00804B0E">
            <w:pPr>
              <w:pStyle w:val="Normal6"/>
              <w:rPr>
                <w:lang w:val="en-GB"/>
              </w:rPr>
            </w:pPr>
          </w:p>
        </w:tc>
        <w:tc>
          <w:tcPr>
            <w:tcW w:w="4876" w:type="dxa"/>
            <w:hideMark/>
          </w:tcPr>
          <w:p w14:paraId="288D7EE7" w14:textId="77777777" w:rsidR="00B8686D" w:rsidRPr="00A22FE6" w:rsidRDefault="00B8686D" w:rsidP="00804B0E">
            <w:pPr>
              <w:pStyle w:val="Normal6"/>
              <w:rPr>
                <w:szCs w:val="24"/>
                <w:lang w:val="en-GB"/>
              </w:rPr>
            </w:pPr>
            <w:r w:rsidRPr="00A22FE6">
              <w:rPr>
                <w:b/>
                <w:i/>
                <w:lang w:val="en-GB"/>
              </w:rPr>
              <w:t xml:space="preserve">(c) </w:t>
            </w:r>
            <w:r w:rsidRPr="00A22FE6">
              <w:rPr>
                <w:lang w:val="en-GB"/>
              </w:rPr>
              <w:tab/>
            </w:r>
            <w:proofErr w:type="gramStart"/>
            <w:r w:rsidRPr="00A22FE6">
              <w:rPr>
                <w:b/>
                <w:i/>
                <w:lang w:val="en-GB"/>
              </w:rPr>
              <w:t>where</w:t>
            </w:r>
            <w:proofErr w:type="gramEnd"/>
            <w:r w:rsidRPr="00A22FE6">
              <w:rPr>
                <w:b/>
                <w:i/>
                <w:lang w:val="en-GB"/>
              </w:rPr>
              <w:t xml:space="preserve"> a supervisory authority does not comply with a binding decision of the Board.</w:t>
            </w:r>
          </w:p>
        </w:tc>
      </w:tr>
      <w:tr w:rsidR="00B8686D" w:rsidRPr="00A22FE6" w14:paraId="4BBC4472" w14:textId="77777777" w:rsidTr="00804B0E">
        <w:trPr>
          <w:jc w:val="center"/>
        </w:trPr>
        <w:tc>
          <w:tcPr>
            <w:tcW w:w="4876" w:type="dxa"/>
          </w:tcPr>
          <w:p w14:paraId="56698A90" w14:textId="77777777" w:rsidR="00B8686D" w:rsidRPr="00A22FE6" w:rsidRDefault="00B8686D" w:rsidP="00804B0E">
            <w:pPr>
              <w:pStyle w:val="Normal6"/>
              <w:rPr>
                <w:lang w:val="en-GB"/>
              </w:rPr>
            </w:pPr>
          </w:p>
        </w:tc>
        <w:tc>
          <w:tcPr>
            <w:tcW w:w="4876" w:type="dxa"/>
            <w:hideMark/>
          </w:tcPr>
          <w:p w14:paraId="29F58A02" w14:textId="77777777" w:rsidR="00B8686D" w:rsidRPr="00A22FE6" w:rsidRDefault="00B8686D" w:rsidP="00804B0E">
            <w:pPr>
              <w:pStyle w:val="Normal6"/>
              <w:rPr>
                <w:szCs w:val="24"/>
                <w:lang w:val="en-GB"/>
              </w:rPr>
            </w:pPr>
            <w:r w:rsidRPr="00A22FE6">
              <w:rPr>
                <w:b/>
                <w:i/>
                <w:lang w:val="en-GB"/>
              </w:rPr>
              <w:t xml:space="preserve">2. </w:t>
            </w:r>
            <w:r w:rsidRPr="00A22FE6">
              <w:rPr>
                <w:lang w:val="en-GB"/>
              </w:rPr>
              <w:tab/>
            </w:r>
            <w:r w:rsidRPr="00A22FE6">
              <w:rPr>
                <w:b/>
                <w:i/>
                <w:lang w:val="en-GB"/>
              </w:rPr>
              <w:t>Any party to the procedure or a not-for-profit body under Article 80 of Regulation (EU) 2016/679 may bring an action under paragraph 1, point (c) if it considers that the rights of a data subject under Regulation (EU) 2016/679 have been infringed as a result of the processing.</w:t>
            </w:r>
          </w:p>
        </w:tc>
      </w:tr>
      <w:tr w:rsidR="00B8686D" w:rsidRPr="00A22FE6" w14:paraId="4FA9B348" w14:textId="77777777" w:rsidTr="00804B0E">
        <w:trPr>
          <w:jc w:val="center"/>
        </w:trPr>
        <w:tc>
          <w:tcPr>
            <w:tcW w:w="4876" w:type="dxa"/>
          </w:tcPr>
          <w:p w14:paraId="109A9B77" w14:textId="77777777" w:rsidR="00B8686D" w:rsidRPr="00A22FE6" w:rsidRDefault="00B8686D" w:rsidP="00804B0E">
            <w:pPr>
              <w:pStyle w:val="Normal6"/>
              <w:rPr>
                <w:lang w:val="en-GB"/>
              </w:rPr>
            </w:pPr>
          </w:p>
        </w:tc>
        <w:tc>
          <w:tcPr>
            <w:tcW w:w="4876" w:type="dxa"/>
            <w:hideMark/>
          </w:tcPr>
          <w:p w14:paraId="164AD3BD" w14:textId="77777777" w:rsidR="00B8686D" w:rsidRPr="00A22FE6" w:rsidRDefault="00B8686D" w:rsidP="00804B0E">
            <w:pPr>
              <w:pStyle w:val="Normal6"/>
              <w:rPr>
                <w:szCs w:val="24"/>
                <w:lang w:val="en-GB"/>
              </w:rPr>
            </w:pPr>
            <w:r w:rsidRPr="00A22FE6">
              <w:rPr>
                <w:b/>
                <w:i/>
                <w:lang w:val="en-GB"/>
              </w:rPr>
              <w:t xml:space="preserve">3. </w:t>
            </w:r>
            <w:r w:rsidRPr="00A22FE6">
              <w:rPr>
                <w:lang w:val="en-GB"/>
              </w:rPr>
              <w:tab/>
            </w:r>
            <w:r w:rsidRPr="00A22FE6">
              <w:rPr>
                <w:b/>
                <w:i/>
                <w:lang w:val="en-GB"/>
              </w:rPr>
              <w:t>Where a court or tribunal exercising the review pursuant to paragraph 1 finds that a supervisory authority has not fulfilled its duties, it shall have the power to order that supervisory authority to take the necessary action.</w:t>
            </w:r>
          </w:p>
        </w:tc>
      </w:tr>
    </w:tbl>
    <w:p w14:paraId="3C4F9EC8" w14:textId="77777777" w:rsidR="00B8686D" w:rsidRPr="00A22FE6" w:rsidRDefault="00B8686D" w:rsidP="00B8686D"/>
    <w:p w14:paraId="558B3F6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185</w:t>
      </w:r>
    </w:p>
    <w:p w14:paraId="5A0BA5E9" w14:textId="77777777" w:rsidR="00B8686D" w:rsidRPr="00A22FE6" w:rsidRDefault="00B8686D" w:rsidP="00B8686D"/>
    <w:p w14:paraId="0BE8B988" w14:textId="77777777" w:rsidR="00B8686D" w:rsidRPr="00A22FE6" w:rsidRDefault="00B8686D" w:rsidP="00B8686D">
      <w:pPr>
        <w:pStyle w:val="NormalBold"/>
        <w:keepNext/>
      </w:pPr>
      <w:r w:rsidRPr="00A22FE6">
        <w:t>Proposal for a regulation</w:t>
      </w:r>
    </w:p>
    <w:p w14:paraId="7A2260BB" w14:textId="77777777" w:rsidR="00B8686D" w:rsidRPr="00A22FE6" w:rsidRDefault="00B8686D" w:rsidP="00B8686D">
      <w:pPr>
        <w:pStyle w:val="NormalBold"/>
      </w:pPr>
      <w:r w:rsidRPr="00A22FE6">
        <w:t>Article 27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6CE920B" w14:textId="77777777" w:rsidTr="00804B0E">
        <w:trPr>
          <w:jc w:val="center"/>
        </w:trPr>
        <w:tc>
          <w:tcPr>
            <w:tcW w:w="9752" w:type="dxa"/>
            <w:gridSpan w:val="2"/>
          </w:tcPr>
          <w:p w14:paraId="13E5ED55" w14:textId="77777777" w:rsidR="00B8686D" w:rsidRPr="00A22FE6" w:rsidRDefault="00B8686D" w:rsidP="00804B0E">
            <w:pPr>
              <w:keepNext/>
            </w:pPr>
          </w:p>
        </w:tc>
      </w:tr>
      <w:tr w:rsidR="00B8686D" w:rsidRPr="00A22FE6" w14:paraId="7C2019B6" w14:textId="77777777" w:rsidTr="00804B0E">
        <w:trPr>
          <w:jc w:val="center"/>
        </w:trPr>
        <w:tc>
          <w:tcPr>
            <w:tcW w:w="4876" w:type="dxa"/>
            <w:hideMark/>
          </w:tcPr>
          <w:p w14:paraId="6DC5AAB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3338FCA" w14:textId="77777777" w:rsidR="00B8686D" w:rsidRPr="00A22FE6" w:rsidRDefault="00B8686D" w:rsidP="00804B0E">
            <w:pPr>
              <w:pStyle w:val="ColumnHeading"/>
              <w:keepNext/>
              <w:rPr>
                <w:lang w:val="en-GB"/>
              </w:rPr>
            </w:pPr>
            <w:r w:rsidRPr="00A22FE6">
              <w:rPr>
                <w:lang w:val="en-GB"/>
              </w:rPr>
              <w:t>Amendment</w:t>
            </w:r>
          </w:p>
        </w:tc>
      </w:tr>
      <w:tr w:rsidR="00B8686D" w:rsidRPr="00A22FE6" w14:paraId="4BDA32CE" w14:textId="77777777" w:rsidTr="00804B0E">
        <w:trPr>
          <w:jc w:val="center"/>
        </w:trPr>
        <w:tc>
          <w:tcPr>
            <w:tcW w:w="4876" w:type="dxa"/>
            <w:hideMark/>
          </w:tcPr>
          <w:p w14:paraId="76875971" w14:textId="77777777" w:rsidR="00B8686D" w:rsidRPr="00A22FE6" w:rsidRDefault="00B8686D" w:rsidP="00804B0E">
            <w:pPr>
              <w:pStyle w:val="Normal6"/>
              <w:rPr>
                <w:lang w:val="en-GB"/>
              </w:rPr>
            </w:pPr>
            <w:r w:rsidRPr="00A22FE6">
              <w:rPr>
                <w:lang w:val="en-GB"/>
              </w:rPr>
              <w:t>(a)</w:t>
            </w:r>
            <w:r w:rsidRPr="00A22FE6">
              <w:rPr>
                <w:lang w:val="en-GB"/>
              </w:rPr>
              <w:tab/>
              <w:t>a summary of the relevant facts;</w:t>
            </w:r>
          </w:p>
        </w:tc>
        <w:tc>
          <w:tcPr>
            <w:tcW w:w="4876" w:type="dxa"/>
            <w:hideMark/>
          </w:tcPr>
          <w:p w14:paraId="417F4DD8" w14:textId="290EB101" w:rsidR="00B8686D" w:rsidRPr="00A22FE6" w:rsidRDefault="00B8686D" w:rsidP="00804B0E">
            <w:pPr>
              <w:pStyle w:val="Normal6"/>
              <w:rPr>
                <w:szCs w:val="24"/>
                <w:lang w:val="en-GB"/>
              </w:rPr>
            </w:pPr>
            <w:r w:rsidRPr="00A22FE6">
              <w:rPr>
                <w:lang w:val="en-GB"/>
              </w:rPr>
              <w:t>(a)</w:t>
            </w:r>
            <w:r w:rsidRPr="00A22FE6">
              <w:rPr>
                <w:lang w:val="en-GB"/>
              </w:rPr>
              <w:tab/>
              <w:t>a summary of the relevant facts</w:t>
            </w:r>
            <w:r w:rsidRPr="00A22FE6">
              <w:rPr>
                <w:b/>
                <w:i/>
                <w:lang w:val="en-GB"/>
              </w:rPr>
              <w:t xml:space="preserve">, including evidence of an infringement of Regulation </w:t>
            </w:r>
            <w:r w:rsidR="000D3332">
              <w:rPr>
                <w:b/>
                <w:i/>
                <w:lang w:val="en-GB"/>
              </w:rPr>
              <w:t>(</w:t>
            </w:r>
            <w:r w:rsidRPr="00A22FE6">
              <w:rPr>
                <w:b/>
                <w:i/>
                <w:lang w:val="en-GB"/>
              </w:rPr>
              <w:t>EU</w:t>
            </w:r>
            <w:r w:rsidR="000D3332">
              <w:rPr>
                <w:b/>
                <w:i/>
                <w:lang w:val="en-GB"/>
              </w:rPr>
              <w:t>)</w:t>
            </w:r>
            <w:r w:rsidRPr="00A22FE6">
              <w:rPr>
                <w:b/>
                <w:i/>
                <w:lang w:val="en-GB"/>
              </w:rPr>
              <w:t xml:space="preserve"> 2016/679</w:t>
            </w:r>
            <w:r w:rsidRPr="00A22FE6">
              <w:rPr>
                <w:lang w:val="en-GB"/>
              </w:rPr>
              <w:t>;</w:t>
            </w:r>
          </w:p>
        </w:tc>
      </w:tr>
    </w:tbl>
    <w:p w14:paraId="0CDBF2CA" w14:textId="77777777" w:rsidR="00B8686D" w:rsidRPr="00A22FE6" w:rsidRDefault="00B8686D" w:rsidP="00B8686D"/>
    <w:p w14:paraId="6CFDDCB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186</w:t>
      </w:r>
    </w:p>
    <w:p w14:paraId="62092E32" w14:textId="77777777" w:rsidR="00B8686D" w:rsidRPr="00A22FE6" w:rsidRDefault="00B8686D" w:rsidP="00B8686D"/>
    <w:p w14:paraId="153E2C94" w14:textId="77777777" w:rsidR="00B8686D" w:rsidRPr="00A22FE6" w:rsidRDefault="00B8686D" w:rsidP="00B8686D">
      <w:pPr>
        <w:pStyle w:val="NormalBold"/>
        <w:keepNext/>
      </w:pPr>
      <w:r w:rsidRPr="00A22FE6">
        <w:t>Proposal for a regulation</w:t>
      </w:r>
    </w:p>
    <w:p w14:paraId="0D40D946" w14:textId="77777777" w:rsidR="00B8686D" w:rsidRPr="00A22FE6" w:rsidRDefault="00B8686D" w:rsidP="00B8686D">
      <w:pPr>
        <w:pStyle w:val="NormalBold"/>
      </w:pPr>
      <w:r w:rsidRPr="00A22FE6">
        <w:t>Article 27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3C71C5A" w14:textId="77777777" w:rsidTr="00804B0E">
        <w:trPr>
          <w:jc w:val="center"/>
        </w:trPr>
        <w:tc>
          <w:tcPr>
            <w:tcW w:w="9752" w:type="dxa"/>
            <w:gridSpan w:val="2"/>
          </w:tcPr>
          <w:p w14:paraId="0BDC0C0E" w14:textId="77777777" w:rsidR="00B8686D" w:rsidRPr="00A22FE6" w:rsidRDefault="00B8686D" w:rsidP="00804B0E">
            <w:pPr>
              <w:keepNext/>
            </w:pPr>
          </w:p>
        </w:tc>
      </w:tr>
      <w:tr w:rsidR="00B8686D" w:rsidRPr="00A22FE6" w14:paraId="65DA755C" w14:textId="77777777" w:rsidTr="00804B0E">
        <w:trPr>
          <w:jc w:val="center"/>
        </w:trPr>
        <w:tc>
          <w:tcPr>
            <w:tcW w:w="4876" w:type="dxa"/>
            <w:hideMark/>
          </w:tcPr>
          <w:p w14:paraId="5897631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2C049C2" w14:textId="77777777" w:rsidR="00B8686D" w:rsidRPr="00A22FE6" w:rsidRDefault="00B8686D" w:rsidP="00804B0E">
            <w:pPr>
              <w:pStyle w:val="ColumnHeading"/>
              <w:keepNext/>
              <w:rPr>
                <w:lang w:val="en-GB"/>
              </w:rPr>
            </w:pPr>
            <w:r w:rsidRPr="00A22FE6">
              <w:rPr>
                <w:lang w:val="en-GB"/>
              </w:rPr>
              <w:t>Amendment</w:t>
            </w:r>
          </w:p>
        </w:tc>
      </w:tr>
      <w:tr w:rsidR="00B8686D" w:rsidRPr="00A22FE6" w14:paraId="5FD4A521" w14:textId="77777777" w:rsidTr="00804B0E">
        <w:trPr>
          <w:jc w:val="center"/>
        </w:trPr>
        <w:tc>
          <w:tcPr>
            <w:tcW w:w="4876" w:type="dxa"/>
            <w:hideMark/>
          </w:tcPr>
          <w:p w14:paraId="08D53B1E" w14:textId="77777777" w:rsidR="00B8686D" w:rsidRPr="00A22FE6" w:rsidRDefault="00B8686D" w:rsidP="00804B0E">
            <w:pPr>
              <w:pStyle w:val="Normal6"/>
              <w:rPr>
                <w:lang w:val="en-GB"/>
              </w:rPr>
            </w:pPr>
            <w:r w:rsidRPr="00A22FE6">
              <w:rPr>
                <w:lang w:val="en-GB"/>
              </w:rPr>
              <w:t>(b)</w:t>
            </w:r>
            <w:r w:rsidRPr="00A22FE6">
              <w:rPr>
                <w:lang w:val="en-GB"/>
              </w:rPr>
              <w:tab/>
              <w:t xml:space="preserve">a description of the provisional measure adopted on </w:t>
            </w:r>
            <w:r w:rsidRPr="00A22FE6">
              <w:rPr>
                <w:b/>
                <w:i/>
                <w:lang w:val="en-GB"/>
              </w:rPr>
              <w:t>its own</w:t>
            </w:r>
            <w:r w:rsidRPr="00A22FE6">
              <w:rPr>
                <w:lang w:val="en-GB"/>
              </w:rPr>
              <w:t xml:space="preserve"> territory, its duration and the reasons for adopting it, including the justification of the urgent need to act in order to protect the rights and freedoms of data subjects;</w:t>
            </w:r>
          </w:p>
        </w:tc>
        <w:tc>
          <w:tcPr>
            <w:tcW w:w="4876" w:type="dxa"/>
            <w:hideMark/>
          </w:tcPr>
          <w:p w14:paraId="7749A890" w14:textId="77777777" w:rsidR="00B8686D" w:rsidRPr="00A22FE6" w:rsidRDefault="00B8686D" w:rsidP="00804B0E">
            <w:pPr>
              <w:pStyle w:val="Normal6"/>
              <w:rPr>
                <w:szCs w:val="24"/>
                <w:lang w:val="en-GB"/>
              </w:rPr>
            </w:pPr>
            <w:r w:rsidRPr="00A22FE6">
              <w:rPr>
                <w:lang w:val="en-GB"/>
              </w:rPr>
              <w:t>(b)</w:t>
            </w:r>
            <w:r w:rsidRPr="00A22FE6">
              <w:rPr>
                <w:lang w:val="en-GB"/>
              </w:rPr>
              <w:tab/>
              <w:t xml:space="preserve">a description of the provisional measure adopted on </w:t>
            </w:r>
            <w:r w:rsidRPr="00A22FE6">
              <w:rPr>
                <w:b/>
                <w:i/>
                <w:lang w:val="en-GB"/>
              </w:rPr>
              <w:t>the</w:t>
            </w:r>
            <w:r w:rsidRPr="00A22FE6">
              <w:rPr>
                <w:lang w:val="en-GB"/>
              </w:rPr>
              <w:t xml:space="preserve"> territory </w:t>
            </w:r>
            <w:r w:rsidRPr="00A22FE6">
              <w:rPr>
                <w:b/>
                <w:i/>
                <w:lang w:val="en-GB"/>
              </w:rPr>
              <w:t>of the Member State of the supervisory authority requesting the opinion</w:t>
            </w:r>
            <w:r w:rsidRPr="00A22FE6">
              <w:rPr>
                <w:lang w:val="en-GB"/>
              </w:rPr>
              <w:t>, its duration and the reasons for adopting it, including the justification of the urgent need to act in order to protect the rights and freedoms of data subjects;</w:t>
            </w:r>
          </w:p>
        </w:tc>
      </w:tr>
    </w:tbl>
    <w:p w14:paraId="7BCFD6E6" w14:textId="77777777" w:rsidR="00B8686D" w:rsidRPr="00A22FE6" w:rsidRDefault="00B8686D" w:rsidP="00B8686D"/>
    <w:p w14:paraId="6F7435A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187</w:t>
      </w:r>
    </w:p>
    <w:p w14:paraId="583C456D" w14:textId="77777777" w:rsidR="00B8686D" w:rsidRPr="00A22FE6" w:rsidRDefault="00B8686D" w:rsidP="00B8686D"/>
    <w:p w14:paraId="1B40521F" w14:textId="77777777" w:rsidR="00B8686D" w:rsidRPr="00A22FE6" w:rsidRDefault="00B8686D" w:rsidP="00B8686D">
      <w:pPr>
        <w:pStyle w:val="NormalBold"/>
        <w:keepNext/>
      </w:pPr>
      <w:r w:rsidRPr="00A22FE6">
        <w:t>Proposal for a regulation</w:t>
      </w:r>
    </w:p>
    <w:p w14:paraId="0D9B3BD8" w14:textId="77777777" w:rsidR="00B8686D" w:rsidRPr="00A22FE6" w:rsidRDefault="00B8686D" w:rsidP="00B8686D">
      <w:pPr>
        <w:pStyle w:val="NormalBold"/>
      </w:pPr>
      <w:r w:rsidRPr="00A22FE6">
        <w:t>Article 27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76FEDA3" w14:textId="77777777" w:rsidTr="00804B0E">
        <w:trPr>
          <w:jc w:val="center"/>
        </w:trPr>
        <w:tc>
          <w:tcPr>
            <w:tcW w:w="9752" w:type="dxa"/>
            <w:gridSpan w:val="2"/>
          </w:tcPr>
          <w:p w14:paraId="17537303" w14:textId="77777777" w:rsidR="00B8686D" w:rsidRPr="00A22FE6" w:rsidRDefault="00B8686D" w:rsidP="00804B0E">
            <w:pPr>
              <w:keepNext/>
            </w:pPr>
          </w:p>
        </w:tc>
      </w:tr>
      <w:tr w:rsidR="00B8686D" w:rsidRPr="00A22FE6" w14:paraId="3AC85782" w14:textId="77777777" w:rsidTr="00804B0E">
        <w:trPr>
          <w:jc w:val="center"/>
        </w:trPr>
        <w:tc>
          <w:tcPr>
            <w:tcW w:w="4876" w:type="dxa"/>
            <w:hideMark/>
          </w:tcPr>
          <w:p w14:paraId="1BFC853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18F8AB0" w14:textId="77777777" w:rsidR="00B8686D" w:rsidRPr="00A22FE6" w:rsidRDefault="00B8686D" w:rsidP="00804B0E">
            <w:pPr>
              <w:pStyle w:val="ColumnHeading"/>
              <w:keepNext/>
              <w:rPr>
                <w:lang w:val="en-GB"/>
              </w:rPr>
            </w:pPr>
            <w:r w:rsidRPr="00A22FE6">
              <w:rPr>
                <w:lang w:val="en-GB"/>
              </w:rPr>
              <w:t>Amendment</w:t>
            </w:r>
          </w:p>
        </w:tc>
      </w:tr>
      <w:tr w:rsidR="00B8686D" w:rsidRPr="00A22FE6" w14:paraId="40D1A2EE" w14:textId="77777777" w:rsidTr="00804B0E">
        <w:trPr>
          <w:jc w:val="center"/>
        </w:trPr>
        <w:tc>
          <w:tcPr>
            <w:tcW w:w="4876" w:type="dxa"/>
            <w:hideMark/>
          </w:tcPr>
          <w:p w14:paraId="32D1DA56" w14:textId="77777777" w:rsidR="00B8686D" w:rsidRPr="00A22FE6" w:rsidRDefault="00B8686D" w:rsidP="00804B0E">
            <w:pPr>
              <w:pStyle w:val="Normal6"/>
              <w:rPr>
                <w:lang w:val="en-GB"/>
              </w:rPr>
            </w:pPr>
            <w:r w:rsidRPr="00A22FE6">
              <w:rPr>
                <w:lang w:val="en-GB"/>
              </w:rPr>
              <w:t>(c)</w:t>
            </w:r>
            <w:r w:rsidRPr="00A22FE6">
              <w:rPr>
                <w:lang w:val="en-GB"/>
              </w:rPr>
              <w:tab/>
            </w:r>
            <w:proofErr w:type="gramStart"/>
            <w:r w:rsidRPr="00A22FE6">
              <w:rPr>
                <w:lang w:val="en-GB"/>
              </w:rPr>
              <w:t>a</w:t>
            </w:r>
            <w:proofErr w:type="gramEnd"/>
            <w:r w:rsidRPr="00A22FE6">
              <w:rPr>
                <w:lang w:val="en-GB"/>
              </w:rPr>
              <w:t xml:space="preserve"> justification of the urgent need for final measures </w:t>
            </w:r>
            <w:r w:rsidRPr="00A22FE6">
              <w:rPr>
                <w:b/>
                <w:i/>
                <w:lang w:val="en-GB"/>
              </w:rPr>
              <w:t>to be adopted on the territory of the Member State of the requesting supervisory authority</w:t>
            </w:r>
            <w:r w:rsidRPr="00A22FE6">
              <w:rPr>
                <w:lang w:val="en-GB"/>
              </w:rPr>
              <w:t>, including an explanation of the exceptional nature of circumstances requiring the adoption of the measures concerned.</w:t>
            </w:r>
          </w:p>
        </w:tc>
        <w:tc>
          <w:tcPr>
            <w:tcW w:w="4876" w:type="dxa"/>
            <w:hideMark/>
          </w:tcPr>
          <w:p w14:paraId="37B1F35A" w14:textId="77777777" w:rsidR="00B8686D" w:rsidRPr="00A22FE6" w:rsidRDefault="00B8686D" w:rsidP="00804B0E">
            <w:pPr>
              <w:pStyle w:val="Normal6"/>
              <w:rPr>
                <w:szCs w:val="24"/>
                <w:lang w:val="en-GB"/>
              </w:rPr>
            </w:pPr>
            <w:r w:rsidRPr="00A22FE6">
              <w:rPr>
                <w:lang w:val="en-GB"/>
              </w:rPr>
              <w:t>(c)</w:t>
            </w:r>
            <w:r w:rsidRPr="00A22FE6">
              <w:rPr>
                <w:lang w:val="en-GB"/>
              </w:rPr>
              <w:tab/>
            </w:r>
            <w:proofErr w:type="gramStart"/>
            <w:r w:rsidRPr="00A22FE6">
              <w:rPr>
                <w:lang w:val="en-GB"/>
              </w:rPr>
              <w:t>a</w:t>
            </w:r>
            <w:proofErr w:type="gramEnd"/>
            <w:r w:rsidRPr="00A22FE6">
              <w:rPr>
                <w:lang w:val="en-GB"/>
              </w:rPr>
              <w:t xml:space="preserve"> justification of the urgent need for final measures, including an explanation of the exceptional nature of circumstances requiring the adoption of the measures concerned.</w:t>
            </w:r>
          </w:p>
        </w:tc>
      </w:tr>
    </w:tbl>
    <w:p w14:paraId="45645921" w14:textId="77777777" w:rsidR="00B8686D" w:rsidRPr="00A22FE6" w:rsidRDefault="00B8686D" w:rsidP="00B8686D"/>
    <w:p w14:paraId="35BC2A92"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188</w:t>
      </w:r>
    </w:p>
    <w:p w14:paraId="0EB9E5E1" w14:textId="77777777" w:rsidR="00B8686D" w:rsidRPr="00A22FE6" w:rsidRDefault="00B8686D" w:rsidP="00B8686D"/>
    <w:p w14:paraId="0CB49D1E" w14:textId="77777777" w:rsidR="00B8686D" w:rsidRPr="00A22FE6" w:rsidRDefault="00B8686D" w:rsidP="00B8686D">
      <w:pPr>
        <w:pStyle w:val="NormalBold"/>
        <w:keepNext/>
      </w:pPr>
      <w:r w:rsidRPr="00A22FE6">
        <w:t>Proposal for a regulation</w:t>
      </w:r>
    </w:p>
    <w:p w14:paraId="07FC3A1B" w14:textId="77777777" w:rsidR="00B8686D" w:rsidRPr="00A22FE6" w:rsidRDefault="00B8686D" w:rsidP="00B8686D">
      <w:pPr>
        <w:pStyle w:val="NormalBold"/>
      </w:pPr>
      <w:r w:rsidRPr="00A22FE6">
        <w:t>Article 27 – paragraph 1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CA8031C" w14:textId="77777777" w:rsidTr="00804B0E">
        <w:trPr>
          <w:jc w:val="center"/>
        </w:trPr>
        <w:tc>
          <w:tcPr>
            <w:tcW w:w="9752" w:type="dxa"/>
            <w:gridSpan w:val="2"/>
          </w:tcPr>
          <w:p w14:paraId="724DC5BE" w14:textId="77777777" w:rsidR="00B8686D" w:rsidRPr="00A22FE6" w:rsidRDefault="00B8686D" w:rsidP="00804B0E">
            <w:pPr>
              <w:keepNext/>
            </w:pPr>
          </w:p>
        </w:tc>
      </w:tr>
      <w:tr w:rsidR="00B8686D" w:rsidRPr="00A22FE6" w14:paraId="69EEFB78" w14:textId="77777777" w:rsidTr="00804B0E">
        <w:trPr>
          <w:jc w:val="center"/>
        </w:trPr>
        <w:tc>
          <w:tcPr>
            <w:tcW w:w="4876" w:type="dxa"/>
            <w:hideMark/>
          </w:tcPr>
          <w:p w14:paraId="448C110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C761ACD" w14:textId="77777777" w:rsidR="00B8686D" w:rsidRPr="00A22FE6" w:rsidRDefault="00B8686D" w:rsidP="00804B0E">
            <w:pPr>
              <w:pStyle w:val="ColumnHeading"/>
              <w:keepNext/>
              <w:rPr>
                <w:lang w:val="en-GB"/>
              </w:rPr>
            </w:pPr>
            <w:r w:rsidRPr="00A22FE6">
              <w:rPr>
                <w:lang w:val="en-GB"/>
              </w:rPr>
              <w:t>Amendment</w:t>
            </w:r>
          </w:p>
        </w:tc>
      </w:tr>
      <w:tr w:rsidR="00B8686D" w:rsidRPr="00A22FE6" w14:paraId="6BF9D93C" w14:textId="77777777" w:rsidTr="00804B0E">
        <w:trPr>
          <w:jc w:val="center"/>
        </w:trPr>
        <w:tc>
          <w:tcPr>
            <w:tcW w:w="4876" w:type="dxa"/>
          </w:tcPr>
          <w:p w14:paraId="103211FF" w14:textId="77777777" w:rsidR="00B8686D" w:rsidRPr="00A22FE6" w:rsidRDefault="00B8686D" w:rsidP="00804B0E">
            <w:pPr>
              <w:pStyle w:val="Normal6"/>
              <w:rPr>
                <w:lang w:val="en-GB"/>
              </w:rPr>
            </w:pPr>
          </w:p>
        </w:tc>
        <w:tc>
          <w:tcPr>
            <w:tcW w:w="4876" w:type="dxa"/>
            <w:hideMark/>
          </w:tcPr>
          <w:p w14:paraId="6BE93096" w14:textId="77777777" w:rsidR="00B8686D" w:rsidRPr="00A22FE6" w:rsidRDefault="00B8686D" w:rsidP="00804B0E">
            <w:pPr>
              <w:pStyle w:val="Normal6"/>
              <w:rPr>
                <w:szCs w:val="24"/>
                <w:lang w:val="en-GB"/>
              </w:rPr>
            </w:pPr>
            <w:r w:rsidRPr="00A22FE6">
              <w:rPr>
                <w:b/>
                <w:i/>
                <w:lang w:val="en-GB"/>
              </w:rPr>
              <w:t>(ca)</w:t>
            </w:r>
            <w:r w:rsidRPr="00A22FE6">
              <w:rPr>
                <w:b/>
                <w:i/>
                <w:lang w:val="en-GB"/>
              </w:rPr>
              <w:tab/>
              <w:t xml:space="preserve">where the requesting authority is not the lead supervisory authority, the </w:t>
            </w:r>
            <w:r w:rsidRPr="00A22FE6">
              <w:rPr>
                <w:b/>
                <w:i/>
                <w:lang w:val="en-GB"/>
              </w:rPr>
              <w:lastRenderedPageBreak/>
              <w:t>views of the lead supervisory authority.</w:t>
            </w:r>
          </w:p>
        </w:tc>
      </w:tr>
    </w:tbl>
    <w:p w14:paraId="6B0FBE9E" w14:textId="77777777" w:rsidR="00B8686D" w:rsidRPr="00A22FE6" w:rsidRDefault="00B8686D" w:rsidP="00B8686D"/>
    <w:p w14:paraId="56109BEC"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189</w:t>
      </w:r>
    </w:p>
    <w:p w14:paraId="563A958F" w14:textId="77777777" w:rsidR="00B8686D" w:rsidRPr="00A22FE6" w:rsidRDefault="00B8686D" w:rsidP="00B8686D"/>
    <w:p w14:paraId="20886D36" w14:textId="77777777" w:rsidR="00B8686D" w:rsidRPr="00A22FE6" w:rsidRDefault="00B8686D" w:rsidP="00B8686D">
      <w:pPr>
        <w:pStyle w:val="NormalBold"/>
        <w:keepNext/>
      </w:pPr>
      <w:r w:rsidRPr="00A22FE6">
        <w:t>Proposal for a regulation</w:t>
      </w:r>
    </w:p>
    <w:p w14:paraId="2CD2776D" w14:textId="77777777" w:rsidR="00B8686D" w:rsidRPr="00A22FE6" w:rsidRDefault="00B8686D" w:rsidP="00B8686D">
      <w:pPr>
        <w:pStyle w:val="NormalBold"/>
      </w:pPr>
      <w:r w:rsidRPr="00A22FE6">
        <w:t>Article 27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3C99383" w14:textId="77777777" w:rsidTr="00804B0E">
        <w:trPr>
          <w:jc w:val="center"/>
        </w:trPr>
        <w:tc>
          <w:tcPr>
            <w:tcW w:w="9752" w:type="dxa"/>
            <w:gridSpan w:val="2"/>
          </w:tcPr>
          <w:p w14:paraId="213C5D07" w14:textId="77777777" w:rsidR="00B8686D" w:rsidRPr="00A22FE6" w:rsidRDefault="00B8686D" w:rsidP="00804B0E">
            <w:pPr>
              <w:keepNext/>
            </w:pPr>
          </w:p>
        </w:tc>
      </w:tr>
      <w:tr w:rsidR="00B8686D" w:rsidRPr="00A22FE6" w14:paraId="7503AD15" w14:textId="77777777" w:rsidTr="00804B0E">
        <w:trPr>
          <w:jc w:val="center"/>
        </w:trPr>
        <w:tc>
          <w:tcPr>
            <w:tcW w:w="4876" w:type="dxa"/>
            <w:hideMark/>
          </w:tcPr>
          <w:p w14:paraId="072CC46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B76BB7E" w14:textId="77777777" w:rsidR="00B8686D" w:rsidRPr="00A22FE6" w:rsidRDefault="00B8686D" w:rsidP="00804B0E">
            <w:pPr>
              <w:pStyle w:val="ColumnHeading"/>
              <w:keepNext/>
              <w:rPr>
                <w:lang w:val="en-GB"/>
              </w:rPr>
            </w:pPr>
            <w:r w:rsidRPr="00A22FE6">
              <w:rPr>
                <w:lang w:val="en-GB"/>
              </w:rPr>
              <w:t>Amendment</w:t>
            </w:r>
          </w:p>
        </w:tc>
      </w:tr>
      <w:tr w:rsidR="00B8686D" w:rsidRPr="00A22FE6" w14:paraId="64CA6F3A" w14:textId="77777777" w:rsidTr="00804B0E">
        <w:trPr>
          <w:jc w:val="center"/>
        </w:trPr>
        <w:tc>
          <w:tcPr>
            <w:tcW w:w="4876" w:type="dxa"/>
            <w:hideMark/>
          </w:tcPr>
          <w:p w14:paraId="2913F671" w14:textId="77777777" w:rsidR="00B8686D" w:rsidRPr="00A22FE6" w:rsidRDefault="00B8686D" w:rsidP="00804B0E">
            <w:pPr>
              <w:pStyle w:val="Normal6"/>
              <w:rPr>
                <w:lang w:val="en-GB"/>
              </w:rPr>
            </w:pPr>
            <w:r w:rsidRPr="00A22FE6">
              <w:rPr>
                <w:lang w:val="en-GB"/>
              </w:rPr>
              <w:t>2.</w:t>
            </w:r>
            <w:r w:rsidRPr="00A22FE6">
              <w:rPr>
                <w:lang w:val="en-GB"/>
              </w:rPr>
              <w:tab/>
              <w:t xml:space="preserve">The urgent opinion of the Board shall be addressed to </w:t>
            </w:r>
            <w:r w:rsidRPr="00A22FE6">
              <w:rPr>
                <w:b/>
                <w:i/>
                <w:lang w:val="en-GB"/>
              </w:rPr>
              <w:t>the</w:t>
            </w:r>
            <w:r w:rsidRPr="00A22FE6">
              <w:rPr>
                <w:lang w:val="en-GB"/>
              </w:rPr>
              <w:t xml:space="preserve"> supervisory </w:t>
            </w:r>
            <w:r w:rsidRPr="00A22FE6">
              <w:rPr>
                <w:b/>
                <w:i/>
                <w:lang w:val="en-GB"/>
              </w:rPr>
              <w:t>authority that submitted the request</w:t>
            </w:r>
            <w:r w:rsidRPr="00A22FE6">
              <w:rPr>
                <w:lang w:val="en-GB"/>
              </w:rPr>
              <w:t xml:space="preserve">. It shall be similar to an opinion within the meaning of Article 64(1) of Regulation (EU) 2016/679 and enable the </w:t>
            </w:r>
            <w:r w:rsidRPr="00A22FE6">
              <w:rPr>
                <w:b/>
                <w:i/>
                <w:lang w:val="en-GB"/>
              </w:rPr>
              <w:t>requesting authority</w:t>
            </w:r>
            <w:r w:rsidRPr="00A22FE6">
              <w:rPr>
                <w:lang w:val="en-GB"/>
              </w:rPr>
              <w:t xml:space="preserve"> to maintain or amend </w:t>
            </w:r>
            <w:r w:rsidRPr="00A22FE6">
              <w:rPr>
                <w:b/>
                <w:i/>
                <w:lang w:val="en-GB"/>
              </w:rPr>
              <w:t>its</w:t>
            </w:r>
            <w:r w:rsidRPr="00A22FE6">
              <w:rPr>
                <w:lang w:val="en-GB"/>
              </w:rPr>
              <w:t xml:space="preserve"> provisional measure in line with the obligations of Article 64(7) of Regulation (EU) 2016/679.</w:t>
            </w:r>
          </w:p>
        </w:tc>
        <w:tc>
          <w:tcPr>
            <w:tcW w:w="4876" w:type="dxa"/>
            <w:hideMark/>
          </w:tcPr>
          <w:p w14:paraId="7DE2119B" w14:textId="77777777" w:rsidR="00B8686D" w:rsidRPr="00A22FE6" w:rsidRDefault="00B8686D" w:rsidP="00804B0E">
            <w:pPr>
              <w:pStyle w:val="Normal6"/>
              <w:rPr>
                <w:szCs w:val="24"/>
                <w:lang w:val="en-GB"/>
              </w:rPr>
            </w:pPr>
            <w:r w:rsidRPr="00A22FE6">
              <w:rPr>
                <w:lang w:val="en-GB"/>
              </w:rPr>
              <w:t>2.</w:t>
            </w:r>
            <w:r w:rsidRPr="00A22FE6">
              <w:rPr>
                <w:lang w:val="en-GB"/>
              </w:rPr>
              <w:tab/>
              <w:t xml:space="preserve">The urgent opinion of the Board shall be addressed to </w:t>
            </w:r>
            <w:r w:rsidRPr="00A22FE6">
              <w:rPr>
                <w:b/>
                <w:i/>
                <w:lang w:val="en-GB"/>
              </w:rPr>
              <w:t>all</w:t>
            </w:r>
            <w:r w:rsidRPr="00A22FE6">
              <w:rPr>
                <w:lang w:val="en-GB"/>
              </w:rPr>
              <w:t xml:space="preserve"> supervisory </w:t>
            </w:r>
            <w:r w:rsidRPr="00A22FE6">
              <w:rPr>
                <w:b/>
                <w:i/>
                <w:lang w:val="en-GB"/>
              </w:rPr>
              <w:t>authorities</w:t>
            </w:r>
            <w:r w:rsidRPr="00A22FE6">
              <w:rPr>
                <w:lang w:val="en-GB"/>
              </w:rPr>
              <w:t xml:space="preserve">. It shall be similar to an opinion within the meaning of Article 64(1) of Regulation (EU) 2016/679 and enable the </w:t>
            </w:r>
            <w:r w:rsidRPr="00A22FE6">
              <w:rPr>
                <w:b/>
                <w:i/>
                <w:lang w:val="en-GB"/>
              </w:rPr>
              <w:t>authorities</w:t>
            </w:r>
            <w:r w:rsidRPr="00A22FE6">
              <w:rPr>
                <w:lang w:val="en-GB"/>
              </w:rPr>
              <w:t xml:space="preserve"> to maintain or amend provisional measure in line with the obligations of Article 64(7) of Regulation (EU) 2016/679.</w:t>
            </w:r>
          </w:p>
        </w:tc>
      </w:tr>
    </w:tbl>
    <w:p w14:paraId="4519F117" w14:textId="77777777" w:rsidR="00B8686D" w:rsidRPr="00A22FE6" w:rsidRDefault="00B8686D" w:rsidP="00B8686D"/>
    <w:p w14:paraId="0F42E43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190</w:t>
      </w:r>
    </w:p>
    <w:p w14:paraId="1439B1D4" w14:textId="77777777" w:rsidR="00B8686D" w:rsidRPr="00A22FE6" w:rsidRDefault="00B8686D" w:rsidP="00B8686D"/>
    <w:p w14:paraId="0467CD10" w14:textId="77777777" w:rsidR="00B8686D" w:rsidRPr="00A22FE6" w:rsidRDefault="00B8686D" w:rsidP="00B8686D">
      <w:pPr>
        <w:pStyle w:val="NormalBold"/>
        <w:keepNext/>
      </w:pPr>
      <w:r w:rsidRPr="00A22FE6">
        <w:t>Proposal for a regulation</w:t>
      </w:r>
    </w:p>
    <w:p w14:paraId="1D329763" w14:textId="77777777" w:rsidR="00B8686D" w:rsidRPr="00A22FE6" w:rsidRDefault="00B8686D" w:rsidP="00B8686D">
      <w:pPr>
        <w:pStyle w:val="NormalBold"/>
      </w:pPr>
      <w:r w:rsidRPr="00A22FE6">
        <w:t>Article 28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A742B8A" w14:textId="77777777" w:rsidTr="00804B0E">
        <w:trPr>
          <w:jc w:val="center"/>
        </w:trPr>
        <w:tc>
          <w:tcPr>
            <w:tcW w:w="9752" w:type="dxa"/>
            <w:gridSpan w:val="2"/>
          </w:tcPr>
          <w:p w14:paraId="38E669C3" w14:textId="77777777" w:rsidR="00B8686D" w:rsidRPr="00A22FE6" w:rsidRDefault="00B8686D" w:rsidP="00804B0E">
            <w:pPr>
              <w:keepNext/>
            </w:pPr>
          </w:p>
        </w:tc>
      </w:tr>
      <w:tr w:rsidR="00B8686D" w:rsidRPr="00A22FE6" w14:paraId="7C118126" w14:textId="77777777" w:rsidTr="00804B0E">
        <w:trPr>
          <w:jc w:val="center"/>
        </w:trPr>
        <w:tc>
          <w:tcPr>
            <w:tcW w:w="4876" w:type="dxa"/>
            <w:hideMark/>
          </w:tcPr>
          <w:p w14:paraId="55B734D5"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072B833" w14:textId="77777777" w:rsidR="00B8686D" w:rsidRPr="00A22FE6" w:rsidRDefault="00B8686D" w:rsidP="00804B0E">
            <w:pPr>
              <w:pStyle w:val="ColumnHeading"/>
              <w:keepNext/>
              <w:rPr>
                <w:lang w:val="en-GB"/>
              </w:rPr>
            </w:pPr>
            <w:r w:rsidRPr="00A22FE6">
              <w:rPr>
                <w:lang w:val="en-GB"/>
              </w:rPr>
              <w:t>Amendment</w:t>
            </w:r>
          </w:p>
        </w:tc>
      </w:tr>
      <w:tr w:rsidR="00B8686D" w:rsidRPr="00A22FE6" w14:paraId="1D3DF2DF" w14:textId="77777777" w:rsidTr="00804B0E">
        <w:trPr>
          <w:jc w:val="center"/>
        </w:trPr>
        <w:tc>
          <w:tcPr>
            <w:tcW w:w="4876" w:type="dxa"/>
            <w:hideMark/>
          </w:tcPr>
          <w:p w14:paraId="46947C20" w14:textId="77777777" w:rsidR="00B8686D" w:rsidRPr="00A22FE6" w:rsidRDefault="00B8686D" w:rsidP="00804B0E">
            <w:pPr>
              <w:pStyle w:val="Normal6"/>
              <w:rPr>
                <w:lang w:val="en-GB"/>
              </w:rPr>
            </w:pPr>
            <w:r w:rsidRPr="00A22FE6">
              <w:rPr>
                <w:lang w:val="en-GB"/>
              </w:rPr>
              <w:t>Urgent decisions under Article 66(2) of Regulation (EU) 2016/679</w:t>
            </w:r>
          </w:p>
        </w:tc>
        <w:tc>
          <w:tcPr>
            <w:tcW w:w="4876" w:type="dxa"/>
            <w:hideMark/>
          </w:tcPr>
          <w:p w14:paraId="496AB210" w14:textId="77777777" w:rsidR="00B8686D" w:rsidRPr="00A22FE6" w:rsidRDefault="00B8686D" w:rsidP="00804B0E">
            <w:pPr>
              <w:pStyle w:val="Normal6"/>
              <w:rPr>
                <w:szCs w:val="24"/>
                <w:lang w:val="en-GB"/>
              </w:rPr>
            </w:pPr>
            <w:r w:rsidRPr="00A22FE6">
              <w:rPr>
                <w:lang w:val="en-GB"/>
              </w:rPr>
              <w:t xml:space="preserve">Urgent </w:t>
            </w:r>
            <w:r w:rsidRPr="00A22FE6">
              <w:rPr>
                <w:b/>
                <w:i/>
                <w:lang w:val="en-GB"/>
              </w:rPr>
              <w:t>binding</w:t>
            </w:r>
            <w:r w:rsidRPr="00A22FE6">
              <w:rPr>
                <w:lang w:val="en-GB"/>
              </w:rPr>
              <w:t xml:space="preserve"> decisions under Article 66(2) of Regulation (EU) 2016/679</w:t>
            </w:r>
          </w:p>
        </w:tc>
      </w:tr>
    </w:tbl>
    <w:p w14:paraId="6C9B0D6E" w14:textId="77777777" w:rsidR="00B8686D" w:rsidRPr="00A22FE6" w:rsidRDefault="00B8686D" w:rsidP="00B8686D"/>
    <w:p w14:paraId="135F2C8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191</w:t>
      </w:r>
    </w:p>
    <w:p w14:paraId="453CCCCD" w14:textId="77777777" w:rsidR="00B8686D" w:rsidRPr="00A22FE6" w:rsidRDefault="00B8686D" w:rsidP="00B8686D"/>
    <w:p w14:paraId="4889BB6D" w14:textId="77777777" w:rsidR="00B8686D" w:rsidRPr="00A22FE6" w:rsidRDefault="00B8686D" w:rsidP="00B8686D">
      <w:pPr>
        <w:pStyle w:val="NormalBold"/>
        <w:keepNext/>
      </w:pPr>
      <w:r w:rsidRPr="00A22FE6">
        <w:t>Proposal for a regulation</w:t>
      </w:r>
    </w:p>
    <w:p w14:paraId="66E80E1A" w14:textId="77777777" w:rsidR="00B8686D" w:rsidRPr="00A22FE6" w:rsidRDefault="00B8686D" w:rsidP="00B8686D">
      <w:pPr>
        <w:pStyle w:val="NormalBold"/>
      </w:pPr>
      <w:r w:rsidRPr="00A22FE6">
        <w:t>Article 28 – paragraph 1 – introductory part</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E26F6A5" w14:textId="77777777" w:rsidTr="00804B0E">
        <w:trPr>
          <w:jc w:val="center"/>
        </w:trPr>
        <w:tc>
          <w:tcPr>
            <w:tcW w:w="9752" w:type="dxa"/>
            <w:gridSpan w:val="2"/>
          </w:tcPr>
          <w:p w14:paraId="6F71DC8D" w14:textId="77777777" w:rsidR="00B8686D" w:rsidRPr="00A22FE6" w:rsidRDefault="00B8686D" w:rsidP="00804B0E">
            <w:pPr>
              <w:keepNext/>
            </w:pPr>
          </w:p>
        </w:tc>
      </w:tr>
      <w:tr w:rsidR="00B8686D" w:rsidRPr="00A22FE6" w14:paraId="7FEEB2D9" w14:textId="77777777" w:rsidTr="00804B0E">
        <w:trPr>
          <w:jc w:val="center"/>
        </w:trPr>
        <w:tc>
          <w:tcPr>
            <w:tcW w:w="4876" w:type="dxa"/>
            <w:hideMark/>
          </w:tcPr>
          <w:p w14:paraId="37D107A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91FB1A3" w14:textId="77777777" w:rsidR="00B8686D" w:rsidRPr="00A22FE6" w:rsidRDefault="00B8686D" w:rsidP="00804B0E">
            <w:pPr>
              <w:pStyle w:val="ColumnHeading"/>
              <w:keepNext/>
              <w:rPr>
                <w:lang w:val="en-GB"/>
              </w:rPr>
            </w:pPr>
            <w:r w:rsidRPr="00A22FE6">
              <w:rPr>
                <w:lang w:val="en-GB"/>
              </w:rPr>
              <w:t>Amendment</w:t>
            </w:r>
          </w:p>
        </w:tc>
      </w:tr>
      <w:tr w:rsidR="00B8686D" w:rsidRPr="00A22FE6" w14:paraId="3492B316" w14:textId="77777777" w:rsidTr="00804B0E">
        <w:trPr>
          <w:jc w:val="center"/>
        </w:trPr>
        <w:tc>
          <w:tcPr>
            <w:tcW w:w="4876" w:type="dxa"/>
            <w:hideMark/>
          </w:tcPr>
          <w:p w14:paraId="0350199C" w14:textId="77777777" w:rsidR="00B8686D" w:rsidRPr="00A22FE6" w:rsidRDefault="00B8686D" w:rsidP="00804B0E">
            <w:pPr>
              <w:pStyle w:val="Normal6"/>
              <w:rPr>
                <w:lang w:val="en-GB"/>
              </w:rPr>
            </w:pPr>
            <w:r w:rsidRPr="00A22FE6">
              <w:rPr>
                <w:lang w:val="en-GB"/>
              </w:rPr>
              <w:t>1.</w:t>
            </w:r>
            <w:r w:rsidRPr="00A22FE6">
              <w:rPr>
                <w:lang w:val="en-GB"/>
              </w:rPr>
              <w:tab/>
              <w:t xml:space="preserve">A request for an urgent decision of the Board pursuant to Article 66(2) of Regulation (EU) 2016/679 shall be made no later than three weeks </w:t>
            </w:r>
            <w:r w:rsidRPr="00A22FE6">
              <w:rPr>
                <w:b/>
                <w:i/>
                <w:lang w:val="en-GB"/>
              </w:rPr>
              <w:t>prior to the expiry</w:t>
            </w:r>
            <w:r w:rsidRPr="00A22FE6">
              <w:rPr>
                <w:lang w:val="en-GB"/>
              </w:rPr>
              <w:t xml:space="preserve"> of provisional measures adopted under Articles 61(8), 62(7) or 66(1) of Regulation (EU) 2016/679. That request shall contain all of the following items:</w:t>
            </w:r>
          </w:p>
        </w:tc>
        <w:tc>
          <w:tcPr>
            <w:tcW w:w="4876" w:type="dxa"/>
            <w:hideMark/>
          </w:tcPr>
          <w:p w14:paraId="32F32301" w14:textId="77777777" w:rsidR="00B8686D" w:rsidRPr="00A22FE6" w:rsidRDefault="00B8686D" w:rsidP="00804B0E">
            <w:pPr>
              <w:pStyle w:val="Normal6"/>
              <w:rPr>
                <w:szCs w:val="24"/>
                <w:lang w:val="en-GB"/>
              </w:rPr>
            </w:pPr>
            <w:r w:rsidRPr="00A22FE6">
              <w:rPr>
                <w:lang w:val="en-GB"/>
              </w:rPr>
              <w:t>1.</w:t>
            </w:r>
            <w:r w:rsidRPr="00A22FE6">
              <w:rPr>
                <w:lang w:val="en-GB"/>
              </w:rPr>
              <w:tab/>
              <w:t xml:space="preserve">A request for an urgent </w:t>
            </w:r>
            <w:r w:rsidRPr="00A22FE6">
              <w:rPr>
                <w:b/>
                <w:i/>
                <w:lang w:val="en-GB"/>
              </w:rPr>
              <w:t>binding</w:t>
            </w:r>
            <w:r w:rsidRPr="00A22FE6">
              <w:rPr>
                <w:lang w:val="en-GB"/>
              </w:rPr>
              <w:t xml:space="preserve"> decision of the Board pursuant to Article 66(2) of Regulation (EU) 2016/679 shall be made no later than three weeks </w:t>
            </w:r>
            <w:r w:rsidRPr="00A22FE6">
              <w:rPr>
                <w:b/>
                <w:i/>
                <w:lang w:val="en-GB"/>
              </w:rPr>
              <w:t>after the adoption</w:t>
            </w:r>
            <w:r w:rsidRPr="00A22FE6">
              <w:rPr>
                <w:lang w:val="en-GB"/>
              </w:rPr>
              <w:t xml:space="preserve"> of provisional measures adopted under Articles 61(8), 62(7) or 66(1) of Regulation (EU) 2016/679. That request shall contain all of the following items:</w:t>
            </w:r>
          </w:p>
        </w:tc>
      </w:tr>
    </w:tbl>
    <w:p w14:paraId="7AED15AD" w14:textId="77777777" w:rsidR="00B8686D" w:rsidRPr="00A22FE6" w:rsidRDefault="00B8686D" w:rsidP="00B8686D"/>
    <w:p w14:paraId="74658102" w14:textId="77777777" w:rsidR="00B8686D" w:rsidRPr="00A22FE6" w:rsidRDefault="00B8686D" w:rsidP="00B8686D">
      <w:pPr>
        <w:pStyle w:val="AMNumberTabs0"/>
        <w:keepNext/>
        <w:rPr>
          <w:lang w:val="en-GB"/>
        </w:rPr>
      </w:pPr>
      <w:r w:rsidRPr="00A22FE6">
        <w:rPr>
          <w:lang w:val="en-GB"/>
        </w:rPr>
        <w:lastRenderedPageBreak/>
        <w:t>Amendment</w:t>
      </w:r>
      <w:r w:rsidRPr="00A22FE6">
        <w:rPr>
          <w:lang w:val="en-GB"/>
        </w:rPr>
        <w:tab/>
      </w:r>
      <w:r w:rsidRPr="00A22FE6">
        <w:rPr>
          <w:lang w:val="en-GB"/>
        </w:rPr>
        <w:tab/>
        <w:t>192</w:t>
      </w:r>
    </w:p>
    <w:p w14:paraId="751330F8" w14:textId="77777777" w:rsidR="00B8686D" w:rsidRPr="00A22FE6" w:rsidRDefault="00B8686D" w:rsidP="00B8686D"/>
    <w:p w14:paraId="7C4A950C" w14:textId="77777777" w:rsidR="00B8686D" w:rsidRPr="00A22FE6" w:rsidRDefault="00B8686D" w:rsidP="00B8686D">
      <w:pPr>
        <w:pStyle w:val="NormalBold"/>
        <w:keepNext/>
      </w:pPr>
      <w:r w:rsidRPr="00A22FE6">
        <w:t>Proposal for a regulation</w:t>
      </w:r>
    </w:p>
    <w:p w14:paraId="5444F068" w14:textId="77777777" w:rsidR="00B8686D" w:rsidRPr="00A22FE6" w:rsidRDefault="00B8686D" w:rsidP="00B8686D">
      <w:pPr>
        <w:pStyle w:val="NormalBold"/>
      </w:pPr>
      <w:r w:rsidRPr="00A22FE6">
        <w:t>Article 28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03CFAA7" w14:textId="77777777" w:rsidTr="00804B0E">
        <w:trPr>
          <w:jc w:val="center"/>
        </w:trPr>
        <w:tc>
          <w:tcPr>
            <w:tcW w:w="9752" w:type="dxa"/>
            <w:gridSpan w:val="2"/>
          </w:tcPr>
          <w:p w14:paraId="73C7BA24" w14:textId="77777777" w:rsidR="00B8686D" w:rsidRPr="00A22FE6" w:rsidRDefault="00B8686D" w:rsidP="00804B0E">
            <w:pPr>
              <w:keepNext/>
            </w:pPr>
          </w:p>
        </w:tc>
      </w:tr>
      <w:tr w:rsidR="00B8686D" w:rsidRPr="00A22FE6" w14:paraId="4D506921" w14:textId="77777777" w:rsidTr="00804B0E">
        <w:trPr>
          <w:jc w:val="center"/>
        </w:trPr>
        <w:tc>
          <w:tcPr>
            <w:tcW w:w="4876" w:type="dxa"/>
            <w:hideMark/>
          </w:tcPr>
          <w:p w14:paraId="4E68B10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15B797D" w14:textId="77777777" w:rsidR="00B8686D" w:rsidRPr="00A22FE6" w:rsidRDefault="00B8686D" w:rsidP="00804B0E">
            <w:pPr>
              <w:pStyle w:val="ColumnHeading"/>
              <w:keepNext/>
              <w:rPr>
                <w:lang w:val="en-GB"/>
              </w:rPr>
            </w:pPr>
            <w:r w:rsidRPr="00A22FE6">
              <w:rPr>
                <w:lang w:val="en-GB"/>
              </w:rPr>
              <w:t>Amendment</w:t>
            </w:r>
          </w:p>
        </w:tc>
      </w:tr>
      <w:tr w:rsidR="00B8686D" w:rsidRPr="00A22FE6" w14:paraId="05BF753B" w14:textId="77777777" w:rsidTr="00804B0E">
        <w:trPr>
          <w:jc w:val="center"/>
        </w:trPr>
        <w:tc>
          <w:tcPr>
            <w:tcW w:w="4876" w:type="dxa"/>
            <w:hideMark/>
          </w:tcPr>
          <w:p w14:paraId="20DE0416" w14:textId="77777777" w:rsidR="00B8686D" w:rsidRPr="00A22FE6" w:rsidRDefault="00B8686D" w:rsidP="00804B0E">
            <w:pPr>
              <w:pStyle w:val="Normal6"/>
              <w:rPr>
                <w:lang w:val="en-GB"/>
              </w:rPr>
            </w:pPr>
            <w:r w:rsidRPr="00A22FE6">
              <w:rPr>
                <w:lang w:val="en-GB"/>
              </w:rPr>
              <w:t>(a)</w:t>
            </w:r>
            <w:r w:rsidRPr="00A22FE6">
              <w:rPr>
                <w:lang w:val="en-GB"/>
              </w:rPr>
              <w:tab/>
              <w:t>a summary of the relevant facts;</w:t>
            </w:r>
          </w:p>
        </w:tc>
        <w:tc>
          <w:tcPr>
            <w:tcW w:w="4876" w:type="dxa"/>
            <w:hideMark/>
          </w:tcPr>
          <w:p w14:paraId="004F8574" w14:textId="7F9965DB" w:rsidR="00B8686D" w:rsidRPr="00A22FE6" w:rsidRDefault="00B8686D" w:rsidP="00804B0E">
            <w:pPr>
              <w:pStyle w:val="Normal6"/>
              <w:rPr>
                <w:szCs w:val="24"/>
                <w:lang w:val="en-GB"/>
              </w:rPr>
            </w:pPr>
            <w:r w:rsidRPr="00A22FE6">
              <w:rPr>
                <w:lang w:val="en-GB"/>
              </w:rPr>
              <w:t>(a)</w:t>
            </w:r>
            <w:r w:rsidRPr="00A22FE6">
              <w:rPr>
                <w:lang w:val="en-GB"/>
              </w:rPr>
              <w:tab/>
              <w:t>a summary of the relevant facts</w:t>
            </w:r>
            <w:r w:rsidRPr="00A22FE6">
              <w:rPr>
                <w:b/>
                <w:i/>
                <w:lang w:val="en-GB"/>
              </w:rPr>
              <w:t xml:space="preserve">, including evidence of an infringement of Regulation </w:t>
            </w:r>
            <w:r w:rsidR="000D3332">
              <w:rPr>
                <w:b/>
                <w:i/>
                <w:lang w:val="en-GB"/>
              </w:rPr>
              <w:t>(</w:t>
            </w:r>
            <w:r w:rsidRPr="00A22FE6">
              <w:rPr>
                <w:b/>
                <w:i/>
                <w:lang w:val="en-GB"/>
              </w:rPr>
              <w:t>EU</w:t>
            </w:r>
            <w:r w:rsidR="000D3332">
              <w:rPr>
                <w:b/>
                <w:i/>
                <w:lang w:val="en-GB"/>
              </w:rPr>
              <w:t>)</w:t>
            </w:r>
            <w:r w:rsidRPr="00A22FE6">
              <w:rPr>
                <w:b/>
                <w:i/>
                <w:lang w:val="en-GB"/>
              </w:rPr>
              <w:t xml:space="preserve"> 2016/679</w:t>
            </w:r>
            <w:r w:rsidRPr="00A22FE6">
              <w:rPr>
                <w:lang w:val="en-GB"/>
              </w:rPr>
              <w:t>;</w:t>
            </w:r>
          </w:p>
        </w:tc>
      </w:tr>
    </w:tbl>
    <w:p w14:paraId="1D0113DB" w14:textId="77777777" w:rsidR="00B8686D" w:rsidRPr="00A22FE6" w:rsidRDefault="00B8686D" w:rsidP="00B8686D"/>
    <w:p w14:paraId="4D637BFB"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193</w:t>
      </w:r>
    </w:p>
    <w:p w14:paraId="7C982169" w14:textId="77777777" w:rsidR="00B8686D" w:rsidRPr="00A22FE6" w:rsidRDefault="00B8686D" w:rsidP="00B8686D"/>
    <w:p w14:paraId="7346BDC4" w14:textId="77777777" w:rsidR="00B8686D" w:rsidRPr="00A22FE6" w:rsidRDefault="00B8686D" w:rsidP="00B8686D">
      <w:pPr>
        <w:pStyle w:val="NormalBold"/>
        <w:keepNext/>
      </w:pPr>
      <w:r w:rsidRPr="00A22FE6">
        <w:t>Proposal for a regulation</w:t>
      </w:r>
    </w:p>
    <w:p w14:paraId="7BEAF585" w14:textId="77777777" w:rsidR="00B8686D" w:rsidRPr="00A22FE6" w:rsidRDefault="00B8686D" w:rsidP="00B8686D">
      <w:pPr>
        <w:pStyle w:val="NormalBold"/>
      </w:pPr>
      <w:r w:rsidRPr="00A22FE6">
        <w:t>Article 28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6DD9207" w14:textId="77777777" w:rsidTr="00804B0E">
        <w:trPr>
          <w:jc w:val="center"/>
        </w:trPr>
        <w:tc>
          <w:tcPr>
            <w:tcW w:w="9752" w:type="dxa"/>
            <w:gridSpan w:val="2"/>
          </w:tcPr>
          <w:p w14:paraId="7FD9F01D" w14:textId="77777777" w:rsidR="00B8686D" w:rsidRPr="00A22FE6" w:rsidRDefault="00B8686D" w:rsidP="00804B0E">
            <w:pPr>
              <w:keepNext/>
            </w:pPr>
          </w:p>
        </w:tc>
      </w:tr>
      <w:tr w:rsidR="00B8686D" w:rsidRPr="00A22FE6" w14:paraId="0258D254" w14:textId="77777777" w:rsidTr="00804B0E">
        <w:trPr>
          <w:jc w:val="center"/>
        </w:trPr>
        <w:tc>
          <w:tcPr>
            <w:tcW w:w="4876" w:type="dxa"/>
            <w:hideMark/>
          </w:tcPr>
          <w:p w14:paraId="5D37FC5E"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7D99C95" w14:textId="77777777" w:rsidR="00B8686D" w:rsidRPr="00A22FE6" w:rsidRDefault="00B8686D" w:rsidP="00804B0E">
            <w:pPr>
              <w:pStyle w:val="ColumnHeading"/>
              <w:keepNext/>
              <w:rPr>
                <w:lang w:val="en-GB"/>
              </w:rPr>
            </w:pPr>
            <w:r w:rsidRPr="00A22FE6">
              <w:rPr>
                <w:lang w:val="en-GB"/>
              </w:rPr>
              <w:t>Amendment</w:t>
            </w:r>
          </w:p>
        </w:tc>
      </w:tr>
      <w:tr w:rsidR="00B8686D" w:rsidRPr="00A22FE6" w14:paraId="43335FC4" w14:textId="77777777" w:rsidTr="00804B0E">
        <w:trPr>
          <w:jc w:val="center"/>
        </w:trPr>
        <w:tc>
          <w:tcPr>
            <w:tcW w:w="4876" w:type="dxa"/>
            <w:hideMark/>
          </w:tcPr>
          <w:p w14:paraId="24899DF5" w14:textId="77777777" w:rsidR="00B8686D" w:rsidRPr="00A22FE6" w:rsidRDefault="00B8686D" w:rsidP="00804B0E">
            <w:pPr>
              <w:pStyle w:val="Normal6"/>
              <w:rPr>
                <w:lang w:val="en-GB"/>
              </w:rPr>
            </w:pPr>
            <w:r w:rsidRPr="00A22FE6">
              <w:rPr>
                <w:lang w:val="en-GB"/>
              </w:rPr>
              <w:t>(b)</w:t>
            </w:r>
            <w:r w:rsidRPr="00A22FE6">
              <w:rPr>
                <w:lang w:val="en-GB"/>
              </w:rPr>
              <w:tab/>
              <w:t xml:space="preserve">the provisional measure adopted on the territory of the Member State of the supervisory authority requesting the decision, its duration and the reasons for adopting </w:t>
            </w:r>
            <w:r w:rsidRPr="00A22FE6">
              <w:rPr>
                <w:b/>
                <w:i/>
                <w:lang w:val="en-GB"/>
              </w:rPr>
              <w:t>the provisional measures</w:t>
            </w:r>
            <w:r w:rsidRPr="00A22FE6">
              <w:rPr>
                <w:lang w:val="en-GB"/>
              </w:rPr>
              <w:t>, in particular the justification of the urgent need to act in order to protect the rights and freedoms of data subjects;</w:t>
            </w:r>
          </w:p>
        </w:tc>
        <w:tc>
          <w:tcPr>
            <w:tcW w:w="4876" w:type="dxa"/>
            <w:hideMark/>
          </w:tcPr>
          <w:p w14:paraId="4E7D97BF" w14:textId="77777777" w:rsidR="00B8686D" w:rsidRPr="00A22FE6" w:rsidRDefault="00B8686D" w:rsidP="00804B0E">
            <w:pPr>
              <w:pStyle w:val="Normal6"/>
              <w:rPr>
                <w:szCs w:val="24"/>
                <w:lang w:val="en-GB"/>
              </w:rPr>
            </w:pPr>
            <w:r w:rsidRPr="00A22FE6">
              <w:rPr>
                <w:lang w:val="en-GB"/>
              </w:rPr>
              <w:t>(b)</w:t>
            </w:r>
            <w:r w:rsidRPr="00A22FE6">
              <w:rPr>
                <w:lang w:val="en-GB"/>
              </w:rPr>
              <w:tab/>
              <w:t xml:space="preserve">the provisional measure adopted on the territory of the Member State of the supervisory authority requesting the decision, its duration and the reasons for adopting </w:t>
            </w:r>
            <w:r w:rsidRPr="00A22FE6">
              <w:rPr>
                <w:b/>
                <w:i/>
                <w:lang w:val="en-GB"/>
              </w:rPr>
              <w:t>it</w:t>
            </w:r>
            <w:r w:rsidRPr="00A22FE6">
              <w:rPr>
                <w:lang w:val="en-GB"/>
              </w:rPr>
              <w:t>, in particular the justification of the urgent need to act in order to protect the rights and freedoms of data subjects;</w:t>
            </w:r>
          </w:p>
        </w:tc>
      </w:tr>
    </w:tbl>
    <w:p w14:paraId="24EDB2D4" w14:textId="77777777" w:rsidR="00B8686D" w:rsidRPr="00A22FE6" w:rsidRDefault="00B8686D" w:rsidP="00B8686D"/>
    <w:p w14:paraId="4DF23393"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194</w:t>
      </w:r>
    </w:p>
    <w:p w14:paraId="5FB16FF5" w14:textId="77777777" w:rsidR="00B8686D" w:rsidRPr="00A22FE6" w:rsidRDefault="00B8686D" w:rsidP="00B8686D"/>
    <w:p w14:paraId="3520F6E0" w14:textId="77777777" w:rsidR="00B8686D" w:rsidRPr="00A22FE6" w:rsidRDefault="00B8686D" w:rsidP="00B8686D">
      <w:pPr>
        <w:pStyle w:val="NormalBold"/>
        <w:keepNext/>
      </w:pPr>
      <w:r w:rsidRPr="00A22FE6">
        <w:t>Proposal for a regulation</w:t>
      </w:r>
    </w:p>
    <w:p w14:paraId="4CABC64B" w14:textId="77777777" w:rsidR="00B8686D" w:rsidRPr="00A22FE6" w:rsidRDefault="00B8686D" w:rsidP="00B8686D">
      <w:pPr>
        <w:pStyle w:val="NormalBold"/>
      </w:pPr>
      <w:r w:rsidRPr="00A22FE6">
        <w:t>Article 28 – paragraph 1 – point c</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2920252" w14:textId="77777777" w:rsidTr="00804B0E">
        <w:trPr>
          <w:jc w:val="center"/>
        </w:trPr>
        <w:tc>
          <w:tcPr>
            <w:tcW w:w="9752" w:type="dxa"/>
            <w:gridSpan w:val="2"/>
          </w:tcPr>
          <w:p w14:paraId="74E2F9B1" w14:textId="77777777" w:rsidR="00B8686D" w:rsidRPr="00A22FE6" w:rsidRDefault="00B8686D" w:rsidP="00804B0E">
            <w:pPr>
              <w:keepNext/>
            </w:pPr>
          </w:p>
        </w:tc>
      </w:tr>
      <w:tr w:rsidR="00B8686D" w:rsidRPr="00A22FE6" w14:paraId="0F844382" w14:textId="77777777" w:rsidTr="00804B0E">
        <w:trPr>
          <w:jc w:val="center"/>
        </w:trPr>
        <w:tc>
          <w:tcPr>
            <w:tcW w:w="4876" w:type="dxa"/>
            <w:hideMark/>
          </w:tcPr>
          <w:p w14:paraId="766FE9E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E6DA5F3" w14:textId="77777777" w:rsidR="00B8686D" w:rsidRPr="00A22FE6" w:rsidRDefault="00B8686D" w:rsidP="00804B0E">
            <w:pPr>
              <w:pStyle w:val="ColumnHeading"/>
              <w:keepNext/>
              <w:rPr>
                <w:lang w:val="en-GB"/>
              </w:rPr>
            </w:pPr>
            <w:r w:rsidRPr="00A22FE6">
              <w:rPr>
                <w:lang w:val="en-GB"/>
              </w:rPr>
              <w:t>Amendment</w:t>
            </w:r>
          </w:p>
        </w:tc>
      </w:tr>
      <w:tr w:rsidR="00B8686D" w:rsidRPr="00A22FE6" w14:paraId="1637DC1F" w14:textId="77777777" w:rsidTr="00804B0E">
        <w:trPr>
          <w:jc w:val="center"/>
        </w:trPr>
        <w:tc>
          <w:tcPr>
            <w:tcW w:w="4876" w:type="dxa"/>
            <w:hideMark/>
          </w:tcPr>
          <w:p w14:paraId="601E78BD" w14:textId="77777777" w:rsidR="00B8686D" w:rsidRPr="00A22FE6" w:rsidRDefault="00B8686D" w:rsidP="00804B0E">
            <w:pPr>
              <w:pStyle w:val="Normal6"/>
              <w:rPr>
                <w:lang w:val="en-GB"/>
              </w:rPr>
            </w:pPr>
            <w:r w:rsidRPr="00A22FE6">
              <w:rPr>
                <w:lang w:val="en-GB"/>
              </w:rPr>
              <w:t>(c)</w:t>
            </w:r>
            <w:r w:rsidRPr="00A22FE6">
              <w:rPr>
                <w:lang w:val="en-GB"/>
              </w:rPr>
              <w:tab/>
              <w:t xml:space="preserve">information on any investigatory measures taken on its own territory and replies received from </w:t>
            </w:r>
            <w:r w:rsidRPr="00A22FE6">
              <w:rPr>
                <w:b/>
                <w:i/>
                <w:lang w:val="en-GB"/>
              </w:rPr>
              <w:t>the local establishment of</w:t>
            </w:r>
            <w:r w:rsidRPr="00A22FE6">
              <w:rPr>
                <w:lang w:val="en-GB"/>
              </w:rPr>
              <w:t xml:space="preserve"> the parties under investigation or any other information in the possession of the requesting supervisory authority;</w:t>
            </w:r>
          </w:p>
        </w:tc>
        <w:tc>
          <w:tcPr>
            <w:tcW w:w="4876" w:type="dxa"/>
            <w:hideMark/>
          </w:tcPr>
          <w:p w14:paraId="0C0AD270" w14:textId="77777777" w:rsidR="00B8686D" w:rsidRPr="00A22FE6" w:rsidRDefault="00B8686D" w:rsidP="00804B0E">
            <w:pPr>
              <w:pStyle w:val="Normal6"/>
              <w:rPr>
                <w:szCs w:val="24"/>
                <w:lang w:val="en-GB"/>
              </w:rPr>
            </w:pPr>
            <w:r w:rsidRPr="00A22FE6">
              <w:rPr>
                <w:lang w:val="en-GB"/>
              </w:rPr>
              <w:t>(c)</w:t>
            </w:r>
            <w:r w:rsidRPr="00A22FE6">
              <w:rPr>
                <w:lang w:val="en-GB"/>
              </w:rPr>
              <w:tab/>
              <w:t>information on any investigatory measures taken on its own territory and replies received from the parties under investigation or any other information in the possession of the requesting supervisory authority;</w:t>
            </w:r>
          </w:p>
        </w:tc>
      </w:tr>
    </w:tbl>
    <w:p w14:paraId="78044509" w14:textId="77777777" w:rsidR="00B8686D" w:rsidRPr="00A22FE6" w:rsidRDefault="00B8686D" w:rsidP="00B8686D"/>
    <w:p w14:paraId="56D957D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195</w:t>
      </w:r>
    </w:p>
    <w:p w14:paraId="6B0AB5FB" w14:textId="77777777" w:rsidR="00B8686D" w:rsidRPr="00A22FE6" w:rsidRDefault="00B8686D" w:rsidP="00B8686D"/>
    <w:p w14:paraId="14F43BD9" w14:textId="77777777" w:rsidR="00B8686D" w:rsidRPr="00A22FE6" w:rsidRDefault="00B8686D" w:rsidP="00B8686D">
      <w:pPr>
        <w:pStyle w:val="NormalBold"/>
        <w:keepNext/>
      </w:pPr>
      <w:r w:rsidRPr="00A22FE6">
        <w:t>Proposal for a regulation</w:t>
      </w:r>
    </w:p>
    <w:p w14:paraId="78A8A967" w14:textId="77777777" w:rsidR="00B8686D" w:rsidRPr="00A22FE6" w:rsidRDefault="00B8686D" w:rsidP="00B8686D">
      <w:pPr>
        <w:pStyle w:val="NormalBold"/>
      </w:pPr>
      <w:r w:rsidRPr="00A22FE6">
        <w:t>Article 28 – paragraph 1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469D1FE" w14:textId="77777777" w:rsidTr="00804B0E">
        <w:trPr>
          <w:jc w:val="center"/>
        </w:trPr>
        <w:tc>
          <w:tcPr>
            <w:tcW w:w="9752" w:type="dxa"/>
            <w:gridSpan w:val="2"/>
          </w:tcPr>
          <w:p w14:paraId="7977CFBF" w14:textId="77777777" w:rsidR="00B8686D" w:rsidRPr="00A22FE6" w:rsidRDefault="00B8686D" w:rsidP="00804B0E">
            <w:pPr>
              <w:keepNext/>
            </w:pPr>
          </w:p>
        </w:tc>
      </w:tr>
      <w:tr w:rsidR="00B8686D" w:rsidRPr="00A22FE6" w14:paraId="131D38D2" w14:textId="77777777" w:rsidTr="00804B0E">
        <w:trPr>
          <w:jc w:val="center"/>
        </w:trPr>
        <w:tc>
          <w:tcPr>
            <w:tcW w:w="4876" w:type="dxa"/>
            <w:hideMark/>
          </w:tcPr>
          <w:p w14:paraId="6AA9BDA2"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CDCF12E" w14:textId="77777777" w:rsidR="00B8686D" w:rsidRPr="00A22FE6" w:rsidRDefault="00B8686D" w:rsidP="00804B0E">
            <w:pPr>
              <w:pStyle w:val="ColumnHeading"/>
              <w:keepNext/>
              <w:rPr>
                <w:lang w:val="en-GB"/>
              </w:rPr>
            </w:pPr>
            <w:r w:rsidRPr="00A22FE6">
              <w:rPr>
                <w:lang w:val="en-GB"/>
              </w:rPr>
              <w:t>Amendment</w:t>
            </w:r>
          </w:p>
        </w:tc>
      </w:tr>
      <w:tr w:rsidR="00B8686D" w:rsidRPr="00A22FE6" w14:paraId="41768AAA" w14:textId="77777777" w:rsidTr="00804B0E">
        <w:trPr>
          <w:jc w:val="center"/>
        </w:trPr>
        <w:tc>
          <w:tcPr>
            <w:tcW w:w="4876" w:type="dxa"/>
            <w:hideMark/>
          </w:tcPr>
          <w:p w14:paraId="63199239" w14:textId="77777777" w:rsidR="00B8686D" w:rsidRPr="00A22FE6" w:rsidRDefault="00B8686D" w:rsidP="00804B0E">
            <w:pPr>
              <w:pStyle w:val="Normal6"/>
              <w:rPr>
                <w:lang w:val="en-GB"/>
              </w:rPr>
            </w:pPr>
            <w:r w:rsidRPr="00A22FE6">
              <w:rPr>
                <w:lang w:val="en-GB"/>
              </w:rPr>
              <w:t>(d)</w:t>
            </w:r>
            <w:r w:rsidRPr="00A22FE6">
              <w:rPr>
                <w:lang w:val="en-GB"/>
              </w:rPr>
              <w:tab/>
              <w:t xml:space="preserve">a justification of the urgent need for final measures to be adopted </w:t>
            </w:r>
            <w:r w:rsidRPr="00A22FE6">
              <w:rPr>
                <w:b/>
                <w:i/>
                <w:lang w:val="en-GB"/>
              </w:rPr>
              <w:t>on the territory of the requesting supervisory authority</w:t>
            </w:r>
            <w:r w:rsidRPr="00A22FE6">
              <w:rPr>
                <w:lang w:val="en-GB"/>
              </w:rPr>
              <w:t xml:space="preserve">, bearing in mind the exceptional nature of circumstances requiring the adoption of the final measure, or proof that a supervisory authority failed to respond to a request </w:t>
            </w:r>
            <w:r w:rsidRPr="00A22FE6">
              <w:rPr>
                <w:b/>
                <w:i/>
                <w:lang w:val="en-GB"/>
              </w:rPr>
              <w:t>under</w:t>
            </w:r>
            <w:r w:rsidRPr="00A22FE6">
              <w:rPr>
                <w:lang w:val="en-GB"/>
              </w:rPr>
              <w:t xml:space="preserve"> Article </w:t>
            </w:r>
            <w:r w:rsidRPr="00A22FE6">
              <w:rPr>
                <w:b/>
                <w:i/>
                <w:lang w:val="en-GB"/>
              </w:rPr>
              <w:t>61(3)</w:t>
            </w:r>
            <w:r w:rsidRPr="00A22FE6">
              <w:rPr>
                <w:lang w:val="en-GB"/>
              </w:rPr>
              <w:t xml:space="preserve"> or 62(2) of Regulation (EU) 2016/679;</w:t>
            </w:r>
          </w:p>
        </w:tc>
        <w:tc>
          <w:tcPr>
            <w:tcW w:w="4876" w:type="dxa"/>
            <w:hideMark/>
          </w:tcPr>
          <w:p w14:paraId="670B8EEA" w14:textId="77777777" w:rsidR="00B8686D" w:rsidRPr="00A22FE6" w:rsidRDefault="00B8686D" w:rsidP="00804B0E">
            <w:pPr>
              <w:pStyle w:val="Normal6"/>
              <w:rPr>
                <w:szCs w:val="24"/>
                <w:lang w:val="en-GB"/>
              </w:rPr>
            </w:pPr>
            <w:r w:rsidRPr="00A22FE6">
              <w:rPr>
                <w:lang w:val="en-GB"/>
              </w:rPr>
              <w:t>(d)</w:t>
            </w:r>
            <w:r w:rsidRPr="00A22FE6">
              <w:rPr>
                <w:lang w:val="en-GB"/>
              </w:rPr>
              <w:tab/>
              <w:t xml:space="preserve">a justification of the urgent need for final measures to be adopted, bearing in mind the exceptional nature of circumstances requiring the adoption of the final measure, or proof that a supervisory authority failed to </w:t>
            </w:r>
            <w:r w:rsidRPr="00A22FE6">
              <w:rPr>
                <w:b/>
                <w:i/>
                <w:lang w:val="en-GB"/>
              </w:rPr>
              <w:t>provide the information requested under Article 61(5) of Regulation (EU) 2016/679 or failed to</w:t>
            </w:r>
            <w:r w:rsidRPr="00A22FE6">
              <w:rPr>
                <w:lang w:val="en-GB"/>
              </w:rPr>
              <w:t xml:space="preserve"> respond to a request </w:t>
            </w:r>
            <w:r w:rsidRPr="00A22FE6">
              <w:rPr>
                <w:b/>
                <w:i/>
                <w:lang w:val="en-GB"/>
              </w:rPr>
              <w:t>pursuant to</w:t>
            </w:r>
            <w:r w:rsidRPr="00A22FE6">
              <w:rPr>
                <w:lang w:val="en-GB"/>
              </w:rPr>
              <w:t xml:space="preserve"> Article </w:t>
            </w:r>
            <w:r w:rsidRPr="00A22FE6">
              <w:rPr>
                <w:b/>
                <w:i/>
                <w:lang w:val="en-GB"/>
              </w:rPr>
              <w:t>61(8)</w:t>
            </w:r>
            <w:r w:rsidRPr="00A22FE6">
              <w:rPr>
                <w:lang w:val="en-GB"/>
              </w:rPr>
              <w:t xml:space="preserve"> or 62(2) of Regulation (EU) 2016/679;</w:t>
            </w:r>
          </w:p>
        </w:tc>
      </w:tr>
    </w:tbl>
    <w:p w14:paraId="7BB2658F" w14:textId="77777777" w:rsidR="00B8686D" w:rsidRPr="00A22FE6" w:rsidRDefault="00B8686D" w:rsidP="00B8686D"/>
    <w:p w14:paraId="05EF1BE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196</w:t>
      </w:r>
    </w:p>
    <w:p w14:paraId="410F5267" w14:textId="77777777" w:rsidR="00B8686D" w:rsidRPr="00A22FE6" w:rsidRDefault="00B8686D" w:rsidP="00B8686D"/>
    <w:p w14:paraId="03D90433" w14:textId="77777777" w:rsidR="00B8686D" w:rsidRPr="00A22FE6" w:rsidRDefault="00B8686D" w:rsidP="00B8686D">
      <w:pPr>
        <w:pStyle w:val="NormalBold"/>
        <w:keepNext/>
      </w:pPr>
      <w:r w:rsidRPr="00A22FE6">
        <w:t>Proposal for a regulation</w:t>
      </w:r>
    </w:p>
    <w:p w14:paraId="3782D6A5" w14:textId="77777777" w:rsidR="00B8686D" w:rsidRPr="00A22FE6" w:rsidRDefault="00B8686D" w:rsidP="00B8686D">
      <w:pPr>
        <w:pStyle w:val="NormalBold"/>
      </w:pPr>
      <w:r w:rsidRPr="00A22FE6">
        <w:t>Article 28 – paragraph 1 – point f</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60F13322" w14:textId="77777777" w:rsidTr="00804B0E">
        <w:trPr>
          <w:jc w:val="center"/>
        </w:trPr>
        <w:tc>
          <w:tcPr>
            <w:tcW w:w="9752" w:type="dxa"/>
            <w:gridSpan w:val="2"/>
          </w:tcPr>
          <w:p w14:paraId="317141AC" w14:textId="77777777" w:rsidR="00B8686D" w:rsidRPr="00A22FE6" w:rsidRDefault="00B8686D" w:rsidP="00804B0E">
            <w:pPr>
              <w:keepNext/>
            </w:pPr>
          </w:p>
        </w:tc>
      </w:tr>
      <w:tr w:rsidR="00B8686D" w:rsidRPr="00A22FE6" w14:paraId="61AAAAA5" w14:textId="77777777" w:rsidTr="00804B0E">
        <w:trPr>
          <w:jc w:val="center"/>
        </w:trPr>
        <w:tc>
          <w:tcPr>
            <w:tcW w:w="4876" w:type="dxa"/>
            <w:hideMark/>
          </w:tcPr>
          <w:p w14:paraId="20437C6A"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5808B8E9" w14:textId="77777777" w:rsidR="00B8686D" w:rsidRPr="00A22FE6" w:rsidRDefault="00B8686D" w:rsidP="00804B0E">
            <w:pPr>
              <w:pStyle w:val="ColumnHeading"/>
              <w:keepNext/>
              <w:rPr>
                <w:lang w:val="en-GB"/>
              </w:rPr>
            </w:pPr>
            <w:r w:rsidRPr="00A22FE6">
              <w:rPr>
                <w:lang w:val="en-GB"/>
              </w:rPr>
              <w:t>Amendment</w:t>
            </w:r>
          </w:p>
        </w:tc>
      </w:tr>
      <w:tr w:rsidR="00B8686D" w:rsidRPr="00A22FE6" w14:paraId="424E607F" w14:textId="77777777" w:rsidTr="00804B0E">
        <w:trPr>
          <w:jc w:val="center"/>
        </w:trPr>
        <w:tc>
          <w:tcPr>
            <w:tcW w:w="4876" w:type="dxa"/>
            <w:hideMark/>
          </w:tcPr>
          <w:p w14:paraId="6B615A46" w14:textId="77777777" w:rsidR="00B8686D" w:rsidRPr="00A22FE6" w:rsidRDefault="00B8686D" w:rsidP="00804B0E">
            <w:pPr>
              <w:pStyle w:val="Normal6"/>
              <w:rPr>
                <w:lang w:val="en-GB"/>
              </w:rPr>
            </w:pPr>
            <w:r w:rsidRPr="00A22FE6">
              <w:rPr>
                <w:lang w:val="en-GB"/>
              </w:rPr>
              <w:t>(f)</w:t>
            </w:r>
            <w:r w:rsidRPr="00A22FE6">
              <w:rPr>
                <w:lang w:val="en-GB"/>
              </w:rPr>
              <w:tab/>
            </w:r>
            <w:proofErr w:type="gramStart"/>
            <w:r w:rsidRPr="00A22FE6">
              <w:rPr>
                <w:lang w:val="en-GB"/>
              </w:rPr>
              <w:t>where</w:t>
            </w:r>
            <w:proofErr w:type="gramEnd"/>
            <w:r w:rsidRPr="00A22FE6">
              <w:rPr>
                <w:lang w:val="en-GB"/>
              </w:rPr>
              <w:t xml:space="preserve"> </w:t>
            </w:r>
            <w:r w:rsidRPr="00A22FE6">
              <w:rPr>
                <w:b/>
                <w:i/>
                <w:lang w:val="en-GB"/>
              </w:rPr>
              <w:t>applicable</w:t>
            </w:r>
            <w:r w:rsidRPr="00A22FE6">
              <w:rPr>
                <w:lang w:val="en-GB"/>
              </w:rPr>
              <w:t xml:space="preserve">, the views of the </w:t>
            </w:r>
            <w:r w:rsidRPr="00A22FE6">
              <w:rPr>
                <w:b/>
                <w:i/>
                <w:lang w:val="en-GB"/>
              </w:rPr>
              <w:t>local establishment of</w:t>
            </w:r>
            <w:r w:rsidRPr="00A22FE6">
              <w:rPr>
                <w:lang w:val="en-GB"/>
              </w:rPr>
              <w:t xml:space="preserve"> the parties under investigation against which provisional measures were taken pursuant to Article 66(1) of Regulation (EU) 2016/679.</w:t>
            </w:r>
          </w:p>
        </w:tc>
        <w:tc>
          <w:tcPr>
            <w:tcW w:w="4876" w:type="dxa"/>
            <w:hideMark/>
          </w:tcPr>
          <w:p w14:paraId="10D12392" w14:textId="77777777" w:rsidR="00B8686D" w:rsidRPr="00A22FE6" w:rsidRDefault="00B8686D" w:rsidP="00804B0E">
            <w:pPr>
              <w:pStyle w:val="Normal6"/>
              <w:rPr>
                <w:szCs w:val="24"/>
                <w:lang w:val="en-GB"/>
              </w:rPr>
            </w:pPr>
            <w:r w:rsidRPr="00A22FE6">
              <w:rPr>
                <w:lang w:val="en-GB"/>
              </w:rPr>
              <w:t>(f)</w:t>
            </w:r>
            <w:r w:rsidRPr="00A22FE6">
              <w:rPr>
                <w:lang w:val="en-GB"/>
              </w:rPr>
              <w:tab/>
            </w:r>
            <w:proofErr w:type="gramStart"/>
            <w:r w:rsidRPr="00A22FE6">
              <w:rPr>
                <w:lang w:val="en-GB"/>
              </w:rPr>
              <w:t>where</w:t>
            </w:r>
            <w:proofErr w:type="gramEnd"/>
            <w:r w:rsidRPr="00A22FE6">
              <w:rPr>
                <w:lang w:val="en-GB"/>
              </w:rPr>
              <w:t xml:space="preserve"> </w:t>
            </w:r>
            <w:r w:rsidRPr="00A22FE6">
              <w:rPr>
                <w:b/>
                <w:i/>
                <w:lang w:val="en-GB"/>
              </w:rPr>
              <w:t>available</w:t>
            </w:r>
            <w:r w:rsidRPr="00A22FE6">
              <w:rPr>
                <w:lang w:val="en-GB"/>
              </w:rPr>
              <w:t>, the views of the parties</w:t>
            </w:r>
            <w:r w:rsidRPr="00A22FE6">
              <w:rPr>
                <w:b/>
                <w:i/>
                <w:lang w:val="en-GB"/>
              </w:rPr>
              <w:t>. In case the requesting authority is not the lead supervisory authority, the requesting authority shall grant the right to be heard to</w:t>
            </w:r>
            <w:r w:rsidRPr="00A22FE6">
              <w:rPr>
                <w:lang w:val="en-GB"/>
              </w:rPr>
              <w:t xml:space="preserve"> the parties under investigation against which provisional measures were taken pursuant to Article 66(1) of Regulation (EU) 2016/679.</w:t>
            </w:r>
          </w:p>
        </w:tc>
      </w:tr>
    </w:tbl>
    <w:p w14:paraId="53D8B46A" w14:textId="77777777" w:rsidR="00B8686D" w:rsidRPr="00A22FE6" w:rsidRDefault="00B8686D" w:rsidP="00B8686D"/>
    <w:p w14:paraId="3B8E1CE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197</w:t>
      </w:r>
    </w:p>
    <w:p w14:paraId="55F78DF4" w14:textId="77777777" w:rsidR="00B8686D" w:rsidRPr="00A22FE6" w:rsidRDefault="00B8686D" w:rsidP="00B8686D"/>
    <w:p w14:paraId="150DA0C9" w14:textId="77777777" w:rsidR="00B8686D" w:rsidRPr="00A22FE6" w:rsidRDefault="00B8686D" w:rsidP="00B8686D">
      <w:pPr>
        <w:pStyle w:val="NormalBold"/>
        <w:keepNext/>
      </w:pPr>
      <w:r w:rsidRPr="00A22FE6">
        <w:t>Proposal for a regulation</w:t>
      </w:r>
    </w:p>
    <w:p w14:paraId="46DDFC03" w14:textId="77777777" w:rsidR="00B8686D" w:rsidRPr="00A22FE6" w:rsidRDefault="00B8686D" w:rsidP="00B8686D">
      <w:pPr>
        <w:pStyle w:val="NormalBold"/>
      </w:pPr>
      <w:r w:rsidRPr="00A22FE6">
        <w:t>Article 28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2CF3DB3" w14:textId="77777777" w:rsidTr="00804B0E">
        <w:trPr>
          <w:jc w:val="center"/>
        </w:trPr>
        <w:tc>
          <w:tcPr>
            <w:tcW w:w="9752" w:type="dxa"/>
            <w:gridSpan w:val="2"/>
          </w:tcPr>
          <w:p w14:paraId="4D19D362" w14:textId="77777777" w:rsidR="00B8686D" w:rsidRPr="00A22FE6" w:rsidRDefault="00B8686D" w:rsidP="00804B0E">
            <w:pPr>
              <w:keepNext/>
            </w:pPr>
          </w:p>
        </w:tc>
      </w:tr>
      <w:tr w:rsidR="00B8686D" w:rsidRPr="00A22FE6" w14:paraId="72FAC991" w14:textId="77777777" w:rsidTr="00804B0E">
        <w:trPr>
          <w:jc w:val="center"/>
        </w:trPr>
        <w:tc>
          <w:tcPr>
            <w:tcW w:w="4876" w:type="dxa"/>
            <w:hideMark/>
          </w:tcPr>
          <w:p w14:paraId="137EF9D6"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9433953" w14:textId="77777777" w:rsidR="00B8686D" w:rsidRPr="00A22FE6" w:rsidRDefault="00B8686D" w:rsidP="00804B0E">
            <w:pPr>
              <w:pStyle w:val="ColumnHeading"/>
              <w:keepNext/>
              <w:rPr>
                <w:lang w:val="en-GB"/>
              </w:rPr>
            </w:pPr>
            <w:r w:rsidRPr="00A22FE6">
              <w:rPr>
                <w:lang w:val="en-GB"/>
              </w:rPr>
              <w:t>Amendment</w:t>
            </w:r>
          </w:p>
        </w:tc>
      </w:tr>
      <w:tr w:rsidR="00B8686D" w:rsidRPr="00A22FE6" w14:paraId="101C25DD" w14:textId="77777777" w:rsidTr="00804B0E">
        <w:trPr>
          <w:jc w:val="center"/>
        </w:trPr>
        <w:tc>
          <w:tcPr>
            <w:tcW w:w="4876" w:type="dxa"/>
            <w:hideMark/>
          </w:tcPr>
          <w:p w14:paraId="1A13A428" w14:textId="77777777" w:rsidR="00B8686D" w:rsidRPr="00A22FE6" w:rsidRDefault="00B8686D" w:rsidP="00804B0E">
            <w:pPr>
              <w:pStyle w:val="Normal6"/>
              <w:rPr>
                <w:lang w:val="en-GB"/>
              </w:rPr>
            </w:pPr>
            <w:r w:rsidRPr="00A22FE6">
              <w:rPr>
                <w:lang w:val="en-GB"/>
              </w:rPr>
              <w:t>2.</w:t>
            </w:r>
            <w:r w:rsidRPr="00A22FE6">
              <w:rPr>
                <w:lang w:val="en-GB"/>
              </w:rPr>
              <w:tab/>
              <w:t xml:space="preserve">The urgent decision referred to in paragraph 1 shall be addressed to the supervisory authority </w:t>
            </w:r>
            <w:r w:rsidRPr="00A22FE6">
              <w:rPr>
                <w:b/>
                <w:i/>
                <w:lang w:val="en-GB"/>
              </w:rPr>
              <w:t>that submitted the request</w:t>
            </w:r>
            <w:r w:rsidRPr="00A22FE6">
              <w:rPr>
                <w:lang w:val="en-GB"/>
              </w:rPr>
              <w:t xml:space="preserve"> and shall </w:t>
            </w:r>
            <w:r w:rsidRPr="00A22FE6">
              <w:rPr>
                <w:b/>
                <w:i/>
                <w:lang w:val="en-GB"/>
              </w:rPr>
              <w:t>enable the requesting authority to maintain or amend its provisional measure</w:t>
            </w:r>
            <w:r w:rsidRPr="00A22FE6">
              <w:rPr>
                <w:lang w:val="en-GB"/>
              </w:rPr>
              <w:t>.</w:t>
            </w:r>
          </w:p>
        </w:tc>
        <w:tc>
          <w:tcPr>
            <w:tcW w:w="4876" w:type="dxa"/>
            <w:hideMark/>
          </w:tcPr>
          <w:p w14:paraId="7E8D5C55" w14:textId="77777777" w:rsidR="00B8686D" w:rsidRPr="00A22FE6" w:rsidRDefault="00B8686D" w:rsidP="00804B0E">
            <w:pPr>
              <w:pStyle w:val="Normal6"/>
              <w:rPr>
                <w:szCs w:val="24"/>
                <w:lang w:val="en-GB"/>
              </w:rPr>
            </w:pPr>
            <w:r w:rsidRPr="00A22FE6">
              <w:rPr>
                <w:lang w:val="en-GB"/>
              </w:rPr>
              <w:t>2.</w:t>
            </w:r>
            <w:r w:rsidRPr="00A22FE6">
              <w:rPr>
                <w:lang w:val="en-GB"/>
              </w:rPr>
              <w:tab/>
              <w:t xml:space="preserve">The urgent </w:t>
            </w:r>
            <w:r w:rsidRPr="00A22FE6">
              <w:rPr>
                <w:b/>
                <w:i/>
                <w:lang w:val="en-GB"/>
              </w:rPr>
              <w:t>binding</w:t>
            </w:r>
            <w:r w:rsidRPr="00A22FE6">
              <w:rPr>
                <w:lang w:val="en-GB"/>
              </w:rPr>
              <w:t xml:space="preserve"> decision referred to in paragraph 1 shall be addressed to the </w:t>
            </w:r>
            <w:r w:rsidRPr="00A22FE6">
              <w:rPr>
                <w:b/>
                <w:i/>
                <w:lang w:val="en-GB"/>
              </w:rPr>
              <w:t>lead</w:t>
            </w:r>
            <w:r w:rsidRPr="00A22FE6">
              <w:rPr>
                <w:lang w:val="en-GB"/>
              </w:rPr>
              <w:t xml:space="preserve"> supervisory authority </w:t>
            </w:r>
            <w:r w:rsidRPr="00A22FE6">
              <w:rPr>
                <w:b/>
                <w:i/>
                <w:lang w:val="en-GB"/>
              </w:rPr>
              <w:t>and all the supervisory authorities concerned</w:t>
            </w:r>
            <w:r w:rsidRPr="00A22FE6">
              <w:rPr>
                <w:lang w:val="en-GB"/>
              </w:rPr>
              <w:t xml:space="preserve"> and shall </w:t>
            </w:r>
            <w:r w:rsidRPr="00A22FE6">
              <w:rPr>
                <w:b/>
                <w:i/>
                <w:lang w:val="en-GB"/>
              </w:rPr>
              <w:t>specify the supervisory authorities that would need to adopt final measures, if applicable, in light of the urgent opinion or decision of the Board pursuant to Article 66(2) of Regulation (EU) 2016/679</w:t>
            </w:r>
            <w:r w:rsidRPr="00A22FE6">
              <w:rPr>
                <w:lang w:val="en-GB"/>
              </w:rPr>
              <w:t>.</w:t>
            </w:r>
          </w:p>
        </w:tc>
      </w:tr>
    </w:tbl>
    <w:p w14:paraId="22E541DD" w14:textId="77777777" w:rsidR="00B8686D" w:rsidRPr="00A22FE6" w:rsidRDefault="00B8686D" w:rsidP="00B8686D"/>
    <w:p w14:paraId="501C861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198</w:t>
      </w:r>
    </w:p>
    <w:p w14:paraId="714FF84A" w14:textId="77777777" w:rsidR="00B8686D" w:rsidRPr="00A22FE6" w:rsidRDefault="00B8686D" w:rsidP="00B8686D"/>
    <w:p w14:paraId="23F51EFA" w14:textId="77777777" w:rsidR="00B8686D" w:rsidRPr="00A22FE6" w:rsidRDefault="00B8686D" w:rsidP="00B8686D">
      <w:pPr>
        <w:pStyle w:val="NormalBold"/>
        <w:keepNext/>
      </w:pPr>
      <w:r w:rsidRPr="00A22FE6">
        <w:t>Proposal for a regulation</w:t>
      </w:r>
    </w:p>
    <w:p w14:paraId="0DB22C79" w14:textId="77777777" w:rsidR="00B8686D" w:rsidRPr="00A22FE6" w:rsidRDefault="00B8686D" w:rsidP="00B8686D">
      <w:pPr>
        <w:pStyle w:val="NormalBold"/>
      </w:pPr>
      <w:r w:rsidRPr="00A22FE6">
        <w:t>Article 28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28CAFB70" w14:textId="77777777" w:rsidTr="00804B0E">
        <w:trPr>
          <w:jc w:val="center"/>
        </w:trPr>
        <w:tc>
          <w:tcPr>
            <w:tcW w:w="9752" w:type="dxa"/>
            <w:gridSpan w:val="2"/>
          </w:tcPr>
          <w:p w14:paraId="0760D4A9" w14:textId="77777777" w:rsidR="00B8686D" w:rsidRPr="00A22FE6" w:rsidRDefault="00B8686D" w:rsidP="00804B0E">
            <w:pPr>
              <w:keepNext/>
            </w:pPr>
          </w:p>
        </w:tc>
      </w:tr>
      <w:tr w:rsidR="00B8686D" w:rsidRPr="00A22FE6" w14:paraId="05072031" w14:textId="77777777" w:rsidTr="00804B0E">
        <w:trPr>
          <w:jc w:val="center"/>
        </w:trPr>
        <w:tc>
          <w:tcPr>
            <w:tcW w:w="4876" w:type="dxa"/>
            <w:hideMark/>
          </w:tcPr>
          <w:p w14:paraId="0E1CB954"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7EFE837C" w14:textId="77777777" w:rsidR="00B8686D" w:rsidRPr="00A22FE6" w:rsidRDefault="00B8686D" w:rsidP="00804B0E">
            <w:pPr>
              <w:pStyle w:val="ColumnHeading"/>
              <w:keepNext/>
              <w:rPr>
                <w:lang w:val="en-GB"/>
              </w:rPr>
            </w:pPr>
            <w:r w:rsidRPr="00A22FE6">
              <w:rPr>
                <w:lang w:val="en-GB"/>
              </w:rPr>
              <w:t>Amendment</w:t>
            </w:r>
          </w:p>
        </w:tc>
      </w:tr>
      <w:tr w:rsidR="00B8686D" w:rsidRPr="00A22FE6" w14:paraId="4C317C23" w14:textId="77777777" w:rsidTr="00804B0E">
        <w:trPr>
          <w:jc w:val="center"/>
        </w:trPr>
        <w:tc>
          <w:tcPr>
            <w:tcW w:w="4876" w:type="dxa"/>
            <w:hideMark/>
          </w:tcPr>
          <w:p w14:paraId="7D6A99E4" w14:textId="77777777" w:rsidR="00B8686D" w:rsidRPr="00A22FE6" w:rsidRDefault="00B8686D" w:rsidP="00804B0E">
            <w:pPr>
              <w:pStyle w:val="Normal6"/>
              <w:rPr>
                <w:lang w:val="en-GB"/>
              </w:rPr>
            </w:pPr>
            <w:r w:rsidRPr="00A22FE6">
              <w:rPr>
                <w:lang w:val="en-GB"/>
              </w:rPr>
              <w:t>3.</w:t>
            </w:r>
            <w:r w:rsidRPr="00A22FE6">
              <w:rPr>
                <w:lang w:val="en-GB"/>
              </w:rPr>
              <w:tab/>
              <w:t>Where the Board adopts an urgent binding decision indicating that final measures should be adopted, the supervisory authority to which the decision is addressed shall adopt such measures prior to the expiry of the provisional measures adopted under Article 66(1) of Regulation (EU) 2016/679.</w:t>
            </w:r>
          </w:p>
        </w:tc>
        <w:tc>
          <w:tcPr>
            <w:tcW w:w="4876" w:type="dxa"/>
            <w:hideMark/>
          </w:tcPr>
          <w:p w14:paraId="7D9EB277" w14:textId="77777777" w:rsidR="00B8686D" w:rsidRPr="00A22FE6" w:rsidRDefault="00B8686D" w:rsidP="00804B0E">
            <w:pPr>
              <w:pStyle w:val="Normal6"/>
              <w:rPr>
                <w:szCs w:val="24"/>
                <w:lang w:val="en-GB"/>
              </w:rPr>
            </w:pPr>
            <w:r w:rsidRPr="00A22FE6">
              <w:rPr>
                <w:lang w:val="en-GB"/>
              </w:rPr>
              <w:t>3.</w:t>
            </w:r>
            <w:r w:rsidRPr="00A22FE6">
              <w:rPr>
                <w:lang w:val="en-GB"/>
              </w:rPr>
              <w:tab/>
              <w:t xml:space="preserve">Where the Board adopts an urgent binding decision indicating that final measures should be adopted, the supervisory authority </w:t>
            </w:r>
            <w:r w:rsidRPr="00A22FE6">
              <w:rPr>
                <w:b/>
                <w:i/>
                <w:lang w:val="en-GB"/>
              </w:rPr>
              <w:t>or authorities</w:t>
            </w:r>
            <w:r w:rsidRPr="00A22FE6">
              <w:rPr>
                <w:lang w:val="en-GB"/>
              </w:rPr>
              <w:t xml:space="preserve"> to which the decision is addressed shall adopt such measures prior to the expiry of the provisional measures adopted under Article 66(1) of Regulation (EU) 2016/679.</w:t>
            </w:r>
          </w:p>
        </w:tc>
      </w:tr>
    </w:tbl>
    <w:p w14:paraId="21741CC3" w14:textId="77777777" w:rsidR="00B8686D" w:rsidRPr="00A22FE6" w:rsidRDefault="00B8686D" w:rsidP="00B8686D"/>
    <w:p w14:paraId="7E803AB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199</w:t>
      </w:r>
    </w:p>
    <w:p w14:paraId="185911BD" w14:textId="77777777" w:rsidR="00B8686D" w:rsidRPr="00A22FE6" w:rsidRDefault="00B8686D" w:rsidP="00B8686D"/>
    <w:p w14:paraId="2C0A4D5D" w14:textId="77777777" w:rsidR="00B8686D" w:rsidRPr="00A22FE6" w:rsidRDefault="00B8686D" w:rsidP="00B8686D">
      <w:pPr>
        <w:pStyle w:val="NormalBold"/>
        <w:keepNext/>
      </w:pPr>
      <w:r w:rsidRPr="00A22FE6">
        <w:t>Proposal for a regulation</w:t>
      </w:r>
    </w:p>
    <w:p w14:paraId="2246AA20" w14:textId="77777777" w:rsidR="00B8686D" w:rsidRPr="00A22FE6" w:rsidRDefault="00B8686D" w:rsidP="00B8686D">
      <w:pPr>
        <w:pStyle w:val="NormalBold"/>
      </w:pPr>
      <w:r w:rsidRPr="00A22FE6">
        <w:t>Article 28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6823A40" w14:textId="77777777" w:rsidTr="00804B0E">
        <w:trPr>
          <w:jc w:val="center"/>
        </w:trPr>
        <w:tc>
          <w:tcPr>
            <w:tcW w:w="9752" w:type="dxa"/>
            <w:gridSpan w:val="2"/>
          </w:tcPr>
          <w:p w14:paraId="0BF95017" w14:textId="77777777" w:rsidR="00B8686D" w:rsidRPr="00A22FE6" w:rsidRDefault="00B8686D" w:rsidP="00804B0E">
            <w:pPr>
              <w:keepNext/>
            </w:pPr>
          </w:p>
        </w:tc>
      </w:tr>
      <w:tr w:rsidR="00B8686D" w:rsidRPr="00A22FE6" w14:paraId="7DEF0CAA" w14:textId="77777777" w:rsidTr="00804B0E">
        <w:trPr>
          <w:jc w:val="center"/>
        </w:trPr>
        <w:tc>
          <w:tcPr>
            <w:tcW w:w="4876" w:type="dxa"/>
            <w:hideMark/>
          </w:tcPr>
          <w:p w14:paraId="7D01966B"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40F479BD" w14:textId="77777777" w:rsidR="00B8686D" w:rsidRPr="00A22FE6" w:rsidRDefault="00B8686D" w:rsidP="00804B0E">
            <w:pPr>
              <w:pStyle w:val="ColumnHeading"/>
              <w:keepNext/>
              <w:rPr>
                <w:lang w:val="en-GB"/>
              </w:rPr>
            </w:pPr>
            <w:r w:rsidRPr="00A22FE6">
              <w:rPr>
                <w:lang w:val="en-GB"/>
              </w:rPr>
              <w:t>Amendment</w:t>
            </w:r>
          </w:p>
        </w:tc>
      </w:tr>
      <w:tr w:rsidR="00B8686D" w:rsidRPr="00A22FE6" w14:paraId="25A5CABC" w14:textId="77777777" w:rsidTr="00804B0E">
        <w:trPr>
          <w:jc w:val="center"/>
        </w:trPr>
        <w:tc>
          <w:tcPr>
            <w:tcW w:w="4876" w:type="dxa"/>
            <w:hideMark/>
          </w:tcPr>
          <w:p w14:paraId="56C5E120" w14:textId="77777777" w:rsidR="00B8686D" w:rsidRPr="00A22FE6" w:rsidRDefault="00B8686D" w:rsidP="00804B0E">
            <w:pPr>
              <w:pStyle w:val="Normal6"/>
              <w:rPr>
                <w:lang w:val="en-GB"/>
              </w:rPr>
            </w:pPr>
            <w:r w:rsidRPr="00A22FE6">
              <w:rPr>
                <w:lang w:val="en-GB"/>
              </w:rPr>
              <w:t>4.</w:t>
            </w:r>
            <w:r w:rsidRPr="00A22FE6">
              <w:rPr>
                <w:lang w:val="en-GB"/>
              </w:rPr>
              <w:tab/>
            </w:r>
            <w:r w:rsidRPr="00A22FE6">
              <w:rPr>
                <w:b/>
                <w:i/>
                <w:lang w:val="en-GB"/>
              </w:rPr>
              <w:t>The</w:t>
            </w:r>
            <w:r w:rsidRPr="00A22FE6">
              <w:rPr>
                <w:lang w:val="en-GB"/>
              </w:rPr>
              <w:t xml:space="preserve"> supervisory authority that </w:t>
            </w:r>
            <w:r w:rsidRPr="00A22FE6">
              <w:rPr>
                <w:b/>
                <w:i/>
                <w:lang w:val="en-GB"/>
              </w:rPr>
              <w:t>submitted the request referred to in paragraph 1</w:t>
            </w:r>
            <w:r w:rsidRPr="00A22FE6">
              <w:rPr>
                <w:lang w:val="en-GB"/>
              </w:rPr>
              <w:t xml:space="preserve"> shall notify its decision on the final measures to the </w:t>
            </w:r>
            <w:r w:rsidRPr="00A22FE6">
              <w:rPr>
                <w:b/>
                <w:i/>
                <w:lang w:val="en-GB"/>
              </w:rPr>
              <w:t>establishment of the controller or processor on the territory of its Member State</w:t>
            </w:r>
            <w:r w:rsidRPr="00A22FE6">
              <w:rPr>
                <w:lang w:val="en-GB"/>
              </w:rPr>
              <w:t xml:space="preserve"> and inform the Board. Where the lead supervisory authority is not the requesting authority, the requesting authority shall inform the lead supervisory authority </w:t>
            </w:r>
            <w:r w:rsidRPr="00A22FE6">
              <w:rPr>
                <w:b/>
                <w:i/>
                <w:lang w:val="en-GB"/>
              </w:rPr>
              <w:t>of</w:t>
            </w:r>
            <w:r w:rsidRPr="00A22FE6">
              <w:rPr>
                <w:lang w:val="en-GB"/>
              </w:rPr>
              <w:t xml:space="preserve"> the final </w:t>
            </w:r>
            <w:r w:rsidRPr="00A22FE6">
              <w:rPr>
                <w:b/>
                <w:i/>
                <w:lang w:val="en-GB"/>
              </w:rPr>
              <w:t>measure</w:t>
            </w:r>
            <w:r w:rsidRPr="00A22FE6">
              <w:rPr>
                <w:lang w:val="en-GB"/>
              </w:rPr>
              <w:t>.</w:t>
            </w:r>
          </w:p>
        </w:tc>
        <w:tc>
          <w:tcPr>
            <w:tcW w:w="4876" w:type="dxa"/>
            <w:hideMark/>
          </w:tcPr>
          <w:p w14:paraId="005A5CC6" w14:textId="77777777" w:rsidR="00B8686D" w:rsidRPr="00A22FE6" w:rsidRDefault="00B8686D" w:rsidP="00804B0E">
            <w:pPr>
              <w:pStyle w:val="Normal6"/>
              <w:rPr>
                <w:szCs w:val="24"/>
                <w:lang w:val="en-GB"/>
              </w:rPr>
            </w:pPr>
            <w:r w:rsidRPr="00A22FE6">
              <w:rPr>
                <w:lang w:val="en-GB"/>
              </w:rPr>
              <w:t>4.</w:t>
            </w:r>
            <w:r w:rsidRPr="00A22FE6">
              <w:rPr>
                <w:lang w:val="en-GB"/>
              </w:rPr>
              <w:tab/>
            </w:r>
            <w:r w:rsidRPr="00A22FE6">
              <w:rPr>
                <w:b/>
                <w:i/>
                <w:lang w:val="en-GB"/>
              </w:rPr>
              <w:t>A</w:t>
            </w:r>
            <w:r w:rsidRPr="00A22FE6">
              <w:rPr>
                <w:lang w:val="en-GB"/>
              </w:rPr>
              <w:t xml:space="preserve"> supervisory authority that </w:t>
            </w:r>
            <w:r w:rsidRPr="00A22FE6">
              <w:rPr>
                <w:b/>
                <w:i/>
                <w:lang w:val="en-GB"/>
              </w:rPr>
              <w:t>is responsible to adopt final measures</w:t>
            </w:r>
            <w:r w:rsidRPr="00A22FE6">
              <w:rPr>
                <w:lang w:val="en-GB"/>
              </w:rPr>
              <w:t xml:space="preserve"> shall notify its decision on the final measures to the </w:t>
            </w:r>
            <w:r w:rsidRPr="00A22FE6">
              <w:rPr>
                <w:b/>
                <w:i/>
                <w:lang w:val="en-GB"/>
              </w:rPr>
              <w:t>parties under investigation</w:t>
            </w:r>
            <w:r w:rsidRPr="00A22FE6">
              <w:rPr>
                <w:lang w:val="en-GB"/>
              </w:rPr>
              <w:t xml:space="preserve"> and inform the Board. Where the lead supervisory authority is not the requesting authority, the requesting authority shall inform the </w:t>
            </w:r>
            <w:r w:rsidRPr="00A22FE6">
              <w:rPr>
                <w:b/>
                <w:i/>
                <w:lang w:val="en-GB"/>
              </w:rPr>
              <w:t>parties under investigation against which the provisional measures were adopted about the Board’s decision and the final measures adopted by the</w:t>
            </w:r>
            <w:r w:rsidRPr="00A22FE6">
              <w:rPr>
                <w:lang w:val="en-GB"/>
              </w:rPr>
              <w:t xml:space="preserve"> lead supervisory authority</w:t>
            </w:r>
            <w:r w:rsidRPr="00A22FE6">
              <w:rPr>
                <w:b/>
                <w:i/>
                <w:lang w:val="en-GB"/>
              </w:rPr>
              <w:t>. The complaint-receiving supervisory authority shall inform the complainant about the Board’s decision and</w:t>
            </w:r>
            <w:r w:rsidRPr="00A22FE6">
              <w:rPr>
                <w:lang w:val="en-GB"/>
              </w:rPr>
              <w:t xml:space="preserve"> the final </w:t>
            </w:r>
            <w:r w:rsidRPr="00A22FE6">
              <w:rPr>
                <w:b/>
                <w:i/>
                <w:lang w:val="en-GB"/>
              </w:rPr>
              <w:t>measures adopted by the lead supervisory authority</w:t>
            </w:r>
            <w:r w:rsidRPr="00A22FE6">
              <w:rPr>
                <w:lang w:val="en-GB"/>
              </w:rPr>
              <w:t>.</w:t>
            </w:r>
          </w:p>
        </w:tc>
      </w:tr>
    </w:tbl>
    <w:p w14:paraId="645F479E" w14:textId="77777777" w:rsidR="00B8686D" w:rsidRPr="00A22FE6" w:rsidRDefault="00B8686D" w:rsidP="00B8686D"/>
    <w:p w14:paraId="364B5EE7"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200</w:t>
      </w:r>
    </w:p>
    <w:p w14:paraId="048489FB" w14:textId="77777777" w:rsidR="00B8686D" w:rsidRPr="00A22FE6" w:rsidRDefault="00B8686D" w:rsidP="00B8686D"/>
    <w:p w14:paraId="6BAE0F4A" w14:textId="77777777" w:rsidR="00B8686D" w:rsidRPr="00A22FE6" w:rsidRDefault="00B8686D" w:rsidP="00B8686D">
      <w:pPr>
        <w:pStyle w:val="NormalBold"/>
        <w:keepNext/>
      </w:pPr>
      <w:r w:rsidRPr="00A22FE6">
        <w:t>Proposal for a regulation</w:t>
      </w:r>
    </w:p>
    <w:p w14:paraId="0F8D7110" w14:textId="77777777" w:rsidR="00B8686D" w:rsidRPr="00A22FE6" w:rsidRDefault="00B8686D" w:rsidP="00B8686D">
      <w:pPr>
        <w:pStyle w:val="NormalBold"/>
      </w:pPr>
      <w:r w:rsidRPr="00A22FE6">
        <w:t>Article 28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F76EE8A" w14:textId="77777777" w:rsidTr="00804B0E">
        <w:trPr>
          <w:jc w:val="center"/>
        </w:trPr>
        <w:tc>
          <w:tcPr>
            <w:tcW w:w="9752" w:type="dxa"/>
            <w:gridSpan w:val="2"/>
          </w:tcPr>
          <w:p w14:paraId="40372AEF" w14:textId="77777777" w:rsidR="00B8686D" w:rsidRPr="00A22FE6" w:rsidRDefault="00B8686D" w:rsidP="00804B0E">
            <w:pPr>
              <w:keepNext/>
            </w:pPr>
          </w:p>
        </w:tc>
      </w:tr>
      <w:tr w:rsidR="00B8686D" w:rsidRPr="00A22FE6" w14:paraId="36F67FFE" w14:textId="77777777" w:rsidTr="00804B0E">
        <w:trPr>
          <w:jc w:val="center"/>
        </w:trPr>
        <w:tc>
          <w:tcPr>
            <w:tcW w:w="4876" w:type="dxa"/>
            <w:hideMark/>
          </w:tcPr>
          <w:p w14:paraId="30A9E43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0A4379F" w14:textId="77777777" w:rsidR="00B8686D" w:rsidRPr="00A22FE6" w:rsidRDefault="00B8686D" w:rsidP="00804B0E">
            <w:pPr>
              <w:pStyle w:val="ColumnHeading"/>
              <w:keepNext/>
              <w:rPr>
                <w:lang w:val="en-GB"/>
              </w:rPr>
            </w:pPr>
            <w:r w:rsidRPr="00A22FE6">
              <w:rPr>
                <w:lang w:val="en-GB"/>
              </w:rPr>
              <w:t>Amendment</w:t>
            </w:r>
          </w:p>
        </w:tc>
      </w:tr>
      <w:tr w:rsidR="00B8686D" w:rsidRPr="00A22FE6" w14:paraId="51CAD4EC" w14:textId="77777777" w:rsidTr="00804B0E">
        <w:trPr>
          <w:jc w:val="center"/>
        </w:trPr>
        <w:tc>
          <w:tcPr>
            <w:tcW w:w="4876" w:type="dxa"/>
          </w:tcPr>
          <w:p w14:paraId="2998F3B7" w14:textId="77777777" w:rsidR="00B8686D" w:rsidRPr="00A22FE6" w:rsidRDefault="00B8686D" w:rsidP="00804B0E">
            <w:pPr>
              <w:pStyle w:val="Normal6"/>
              <w:rPr>
                <w:lang w:val="en-GB"/>
              </w:rPr>
            </w:pPr>
          </w:p>
        </w:tc>
        <w:tc>
          <w:tcPr>
            <w:tcW w:w="4876" w:type="dxa"/>
            <w:hideMark/>
          </w:tcPr>
          <w:p w14:paraId="6BCA7A83" w14:textId="77777777" w:rsidR="00B8686D" w:rsidRPr="00A22FE6" w:rsidRDefault="00B8686D" w:rsidP="00804B0E">
            <w:pPr>
              <w:pStyle w:val="Normal6"/>
              <w:jc w:val="center"/>
              <w:rPr>
                <w:szCs w:val="24"/>
                <w:lang w:val="en-GB"/>
              </w:rPr>
            </w:pPr>
            <w:r w:rsidRPr="00A22FE6">
              <w:rPr>
                <w:b/>
                <w:i/>
                <w:lang w:val="en-GB"/>
              </w:rPr>
              <w:t>Article 28a</w:t>
            </w:r>
          </w:p>
        </w:tc>
      </w:tr>
      <w:tr w:rsidR="00B8686D" w:rsidRPr="00A22FE6" w14:paraId="1160ED12" w14:textId="77777777" w:rsidTr="00804B0E">
        <w:trPr>
          <w:jc w:val="center"/>
        </w:trPr>
        <w:tc>
          <w:tcPr>
            <w:tcW w:w="4876" w:type="dxa"/>
          </w:tcPr>
          <w:p w14:paraId="6D5739C6" w14:textId="77777777" w:rsidR="00B8686D" w:rsidRPr="00A22FE6" w:rsidRDefault="00B8686D" w:rsidP="00804B0E">
            <w:pPr>
              <w:pStyle w:val="Normal6"/>
              <w:rPr>
                <w:lang w:val="en-GB"/>
              </w:rPr>
            </w:pPr>
          </w:p>
        </w:tc>
        <w:tc>
          <w:tcPr>
            <w:tcW w:w="4876" w:type="dxa"/>
            <w:hideMark/>
          </w:tcPr>
          <w:p w14:paraId="46504B2E" w14:textId="77777777" w:rsidR="00B8686D" w:rsidRPr="00A22FE6" w:rsidRDefault="00B8686D" w:rsidP="00804B0E">
            <w:pPr>
              <w:pStyle w:val="Normal6"/>
              <w:jc w:val="center"/>
              <w:rPr>
                <w:szCs w:val="24"/>
                <w:lang w:val="en-GB"/>
              </w:rPr>
            </w:pPr>
            <w:r w:rsidRPr="00A22FE6">
              <w:rPr>
                <w:b/>
                <w:i/>
                <w:lang w:val="en-GB"/>
              </w:rPr>
              <w:t>Remedies against procedural determinations</w:t>
            </w:r>
          </w:p>
        </w:tc>
      </w:tr>
      <w:tr w:rsidR="00B8686D" w:rsidRPr="00A22FE6" w14:paraId="34CA6ABF" w14:textId="77777777" w:rsidTr="00804B0E">
        <w:trPr>
          <w:jc w:val="center"/>
        </w:trPr>
        <w:tc>
          <w:tcPr>
            <w:tcW w:w="4876" w:type="dxa"/>
          </w:tcPr>
          <w:p w14:paraId="4E737858" w14:textId="77777777" w:rsidR="00B8686D" w:rsidRPr="00A22FE6" w:rsidRDefault="00B8686D" w:rsidP="00804B0E">
            <w:pPr>
              <w:pStyle w:val="Normal6"/>
              <w:rPr>
                <w:lang w:val="en-GB"/>
              </w:rPr>
            </w:pPr>
          </w:p>
        </w:tc>
        <w:tc>
          <w:tcPr>
            <w:tcW w:w="4876" w:type="dxa"/>
            <w:hideMark/>
          </w:tcPr>
          <w:p w14:paraId="3EDCB9A3" w14:textId="77777777" w:rsidR="00B8686D" w:rsidRPr="00A22FE6" w:rsidRDefault="00B8686D" w:rsidP="00804B0E">
            <w:pPr>
              <w:pStyle w:val="Normal6"/>
              <w:rPr>
                <w:szCs w:val="24"/>
                <w:lang w:val="en-GB"/>
              </w:rPr>
            </w:pPr>
            <w:r w:rsidRPr="00A22FE6">
              <w:rPr>
                <w:b/>
                <w:i/>
                <w:lang w:val="en-GB"/>
              </w:rPr>
              <w:t>Remedies against procedural determinations by a supervisory authority under national law shall only be brought together with the remedy against the final material decision. Deadlines for remedies against procedural determinations under applicable national law are prolonged for the duration of the procedure before the supervisory authority.</w:t>
            </w:r>
          </w:p>
        </w:tc>
      </w:tr>
    </w:tbl>
    <w:p w14:paraId="546DF4A2" w14:textId="77777777" w:rsidR="00B8686D" w:rsidRPr="00A22FE6" w:rsidRDefault="00B8686D" w:rsidP="00B8686D"/>
    <w:p w14:paraId="194EBD20"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201</w:t>
      </w:r>
    </w:p>
    <w:p w14:paraId="7CBA3908" w14:textId="77777777" w:rsidR="00B8686D" w:rsidRPr="00A22FE6" w:rsidRDefault="00B8686D" w:rsidP="00B8686D"/>
    <w:p w14:paraId="0F2AE1E5" w14:textId="77777777" w:rsidR="00B8686D" w:rsidRPr="00A22FE6" w:rsidRDefault="00B8686D" w:rsidP="00B8686D">
      <w:pPr>
        <w:pStyle w:val="NormalBold"/>
        <w:keepNext/>
      </w:pPr>
      <w:r w:rsidRPr="00A22FE6">
        <w:t>Proposal for a regulation</w:t>
      </w:r>
    </w:p>
    <w:p w14:paraId="7B28B693" w14:textId="77777777" w:rsidR="00B8686D" w:rsidRPr="00A22FE6" w:rsidRDefault="00B8686D" w:rsidP="00B8686D">
      <w:pPr>
        <w:pStyle w:val="NormalBold"/>
      </w:pPr>
      <w:r w:rsidRPr="00A22FE6">
        <w:t>Article 28 b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4AFA378" w14:textId="77777777" w:rsidTr="00804B0E">
        <w:trPr>
          <w:jc w:val="center"/>
        </w:trPr>
        <w:tc>
          <w:tcPr>
            <w:tcW w:w="9752" w:type="dxa"/>
            <w:gridSpan w:val="2"/>
          </w:tcPr>
          <w:p w14:paraId="63F121EE" w14:textId="77777777" w:rsidR="00B8686D" w:rsidRPr="00A22FE6" w:rsidRDefault="00B8686D" w:rsidP="00804B0E">
            <w:pPr>
              <w:keepNext/>
            </w:pPr>
          </w:p>
        </w:tc>
      </w:tr>
      <w:tr w:rsidR="00B8686D" w:rsidRPr="00A22FE6" w14:paraId="0904C692" w14:textId="77777777" w:rsidTr="00804B0E">
        <w:trPr>
          <w:jc w:val="center"/>
        </w:trPr>
        <w:tc>
          <w:tcPr>
            <w:tcW w:w="4876" w:type="dxa"/>
            <w:hideMark/>
          </w:tcPr>
          <w:p w14:paraId="511EFDAC"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CF6897A" w14:textId="77777777" w:rsidR="00B8686D" w:rsidRPr="00A22FE6" w:rsidRDefault="00B8686D" w:rsidP="00804B0E">
            <w:pPr>
              <w:pStyle w:val="ColumnHeading"/>
              <w:keepNext/>
              <w:rPr>
                <w:lang w:val="en-GB"/>
              </w:rPr>
            </w:pPr>
            <w:r w:rsidRPr="00A22FE6">
              <w:rPr>
                <w:lang w:val="en-GB"/>
              </w:rPr>
              <w:t>Amendment</w:t>
            </w:r>
          </w:p>
        </w:tc>
      </w:tr>
      <w:tr w:rsidR="00B8686D" w:rsidRPr="00A22FE6" w14:paraId="2FFC7F33" w14:textId="77777777" w:rsidTr="00804B0E">
        <w:trPr>
          <w:jc w:val="center"/>
        </w:trPr>
        <w:tc>
          <w:tcPr>
            <w:tcW w:w="4876" w:type="dxa"/>
          </w:tcPr>
          <w:p w14:paraId="174279D3" w14:textId="77777777" w:rsidR="00B8686D" w:rsidRPr="00A22FE6" w:rsidRDefault="00B8686D" w:rsidP="00804B0E">
            <w:pPr>
              <w:pStyle w:val="Normal6"/>
              <w:rPr>
                <w:lang w:val="en-GB"/>
              </w:rPr>
            </w:pPr>
          </w:p>
        </w:tc>
        <w:tc>
          <w:tcPr>
            <w:tcW w:w="4876" w:type="dxa"/>
            <w:hideMark/>
          </w:tcPr>
          <w:p w14:paraId="6C4862A0" w14:textId="77777777" w:rsidR="00B8686D" w:rsidRPr="00A22FE6" w:rsidRDefault="00B8686D" w:rsidP="00804B0E">
            <w:pPr>
              <w:pStyle w:val="Normal6"/>
              <w:jc w:val="center"/>
              <w:rPr>
                <w:szCs w:val="24"/>
                <w:lang w:val="en-GB"/>
              </w:rPr>
            </w:pPr>
            <w:r w:rsidRPr="00A22FE6">
              <w:rPr>
                <w:b/>
                <w:i/>
                <w:lang w:val="en-GB"/>
              </w:rPr>
              <w:t>Article28b</w:t>
            </w:r>
          </w:p>
        </w:tc>
      </w:tr>
      <w:tr w:rsidR="00B8686D" w:rsidRPr="00A22FE6" w14:paraId="176FD1F4" w14:textId="77777777" w:rsidTr="00804B0E">
        <w:trPr>
          <w:jc w:val="center"/>
        </w:trPr>
        <w:tc>
          <w:tcPr>
            <w:tcW w:w="4876" w:type="dxa"/>
          </w:tcPr>
          <w:p w14:paraId="04A890BC" w14:textId="77777777" w:rsidR="00B8686D" w:rsidRPr="00A22FE6" w:rsidRDefault="00B8686D" w:rsidP="00804B0E">
            <w:pPr>
              <w:pStyle w:val="Normal6"/>
              <w:rPr>
                <w:lang w:val="en-GB"/>
              </w:rPr>
            </w:pPr>
          </w:p>
        </w:tc>
        <w:tc>
          <w:tcPr>
            <w:tcW w:w="4876" w:type="dxa"/>
            <w:hideMark/>
          </w:tcPr>
          <w:p w14:paraId="51C54188" w14:textId="77777777" w:rsidR="00B8686D" w:rsidRPr="00A22FE6" w:rsidRDefault="00B8686D" w:rsidP="00804B0E">
            <w:pPr>
              <w:pStyle w:val="Normal6"/>
              <w:jc w:val="center"/>
              <w:rPr>
                <w:szCs w:val="24"/>
                <w:lang w:val="en-GB"/>
              </w:rPr>
            </w:pPr>
            <w:r w:rsidRPr="00A22FE6">
              <w:rPr>
                <w:b/>
                <w:i/>
                <w:lang w:val="en-GB"/>
              </w:rPr>
              <w:t>Enforcement Statistics</w:t>
            </w:r>
          </w:p>
        </w:tc>
      </w:tr>
      <w:tr w:rsidR="00B8686D" w:rsidRPr="00A22FE6" w14:paraId="47305BCC" w14:textId="77777777" w:rsidTr="00804B0E">
        <w:trPr>
          <w:jc w:val="center"/>
        </w:trPr>
        <w:tc>
          <w:tcPr>
            <w:tcW w:w="4876" w:type="dxa"/>
          </w:tcPr>
          <w:p w14:paraId="37D6456C" w14:textId="77777777" w:rsidR="00B8686D" w:rsidRPr="00A22FE6" w:rsidRDefault="00B8686D" w:rsidP="00804B0E">
            <w:pPr>
              <w:pStyle w:val="Normal6"/>
              <w:rPr>
                <w:lang w:val="en-GB"/>
              </w:rPr>
            </w:pPr>
          </w:p>
        </w:tc>
        <w:tc>
          <w:tcPr>
            <w:tcW w:w="4876" w:type="dxa"/>
            <w:hideMark/>
          </w:tcPr>
          <w:p w14:paraId="32321A86" w14:textId="77777777" w:rsidR="00B8686D" w:rsidRPr="00A22FE6" w:rsidRDefault="00B8686D" w:rsidP="00804B0E">
            <w:pPr>
              <w:pStyle w:val="Normal6"/>
              <w:rPr>
                <w:szCs w:val="24"/>
                <w:lang w:val="en-GB"/>
              </w:rPr>
            </w:pPr>
            <w:r w:rsidRPr="00A22FE6">
              <w:rPr>
                <w:b/>
                <w:i/>
                <w:lang w:val="en-GB"/>
              </w:rPr>
              <w:t>Supervisory authorities shall report the following numbers in their activity report under Article 59 of Regulation (EU) 2016/679:</w:t>
            </w:r>
          </w:p>
        </w:tc>
      </w:tr>
      <w:tr w:rsidR="00B8686D" w:rsidRPr="00A22FE6" w14:paraId="7F5E496C" w14:textId="77777777" w:rsidTr="00804B0E">
        <w:trPr>
          <w:jc w:val="center"/>
        </w:trPr>
        <w:tc>
          <w:tcPr>
            <w:tcW w:w="4876" w:type="dxa"/>
          </w:tcPr>
          <w:p w14:paraId="253E8823" w14:textId="77777777" w:rsidR="00B8686D" w:rsidRPr="00A22FE6" w:rsidRDefault="00B8686D" w:rsidP="00804B0E">
            <w:pPr>
              <w:pStyle w:val="Normal6"/>
              <w:rPr>
                <w:lang w:val="en-GB"/>
              </w:rPr>
            </w:pPr>
          </w:p>
        </w:tc>
        <w:tc>
          <w:tcPr>
            <w:tcW w:w="4876" w:type="dxa"/>
            <w:hideMark/>
          </w:tcPr>
          <w:p w14:paraId="6AF9772F" w14:textId="77777777" w:rsidR="00B8686D" w:rsidRPr="00A22FE6" w:rsidRDefault="00B8686D" w:rsidP="00804B0E">
            <w:pPr>
              <w:pStyle w:val="Normal6"/>
              <w:rPr>
                <w:szCs w:val="24"/>
                <w:lang w:val="en-GB"/>
              </w:rPr>
            </w:pPr>
            <w:r w:rsidRPr="00A22FE6">
              <w:rPr>
                <w:b/>
                <w:i/>
                <w:lang w:val="en-GB"/>
              </w:rPr>
              <w:t>(a)</w:t>
            </w:r>
            <w:r w:rsidRPr="00A22FE6">
              <w:rPr>
                <w:b/>
                <w:i/>
                <w:lang w:val="en-GB"/>
              </w:rPr>
              <w:tab/>
              <w:t>the number of ex officio investigations initiated by the supervisory authority;</w:t>
            </w:r>
          </w:p>
        </w:tc>
      </w:tr>
      <w:tr w:rsidR="00B8686D" w:rsidRPr="00A22FE6" w14:paraId="333F8544" w14:textId="77777777" w:rsidTr="00804B0E">
        <w:trPr>
          <w:jc w:val="center"/>
        </w:trPr>
        <w:tc>
          <w:tcPr>
            <w:tcW w:w="4876" w:type="dxa"/>
          </w:tcPr>
          <w:p w14:paraId="5F339E1B" w14:textId="77777777" w:rsidR="00B8686D" w:rsidRPr="00A22FE6" w:rsidRDefault="00B8686D" w:rsidP="00804B0E">
            <w:pPr>
              <w:pStyle w:val="Normal6"/>
              <w:rPr>
                <w:lang w:val="en-GB"/>
              </w:rPr>
            </w:pPr>
          </w:p>
        </w:tc>
        <w:tc>
          <w:tcPr>
            <w:tcW w:w="4876" w:type="dxa"/>
            <w:hideMark/>
          </w:tcPr>
          <w:p w14:paraId="5A4564F9" w14:textId="77777777" w:rsidR="00B8686D" w:rsidRPr="00A22FE6" w:rsidRDefault="00B8686D" w:rsidP="00804B0E">
            <w:pPr>
              <w:pStyle w:val="Normal6"/>
              <w:rPr>
                <w:szCs w:val="24"/>
                <w:lang w:val="en-GB"/>
              </w:rPr>
            </w:pPr>
            <w:r w:rsidRPr="00A22FE6">
              <w:rPr>
                <w:b/>
                <w:i/>
                <w:lang w:val="en-GB"/>
              </w:rPr>
              <w:t>(b)</w:t>
            </w:r>
            <w:r w:rsidRPr="00A22FE6">
              <w:rPr>
                <w:b/>
                <w:i/>
                <w:lang w:val="en-GB"/>
              </w:rPr>
              <w:tab/>
              <w:t>the number of ex officio investigations initiated by other supervisory authorities;</w:t>
            </w:r>
          </w:p>
        </w:tc>
      </w:tr>
      <w:tr w:rsidR="00B8686D" w:rsidRPr="00A22FE6" w14:paraId="4C7335F1" w14:textId="77777777" w:rsidTr="00804B0E">
        <w:trPr>
          <w:jc w:val="center"/>
        </w:trPr>
        <w:tc>
          <w:tcPr>
            <w:tcW w:w="4876" w:type="dxa"/>
          </w:tcPr>
          <w:p w14:paraId="26E84F41" w14:textId="77777777" w:rsidR="00B8686D" w:rsidRPr="00A22FE6" w:rsidRDefault="00B8686D" w:rsidP="00804B0E">
            <w:pPr>
              <w:pStyle w:val="Normal6"/>
              <w:rPr>
                <w:lang w:val="en-GB"/>
              </w:rPr>
            </w:pPr>
          </w:p>
        </w:tc>
        <w:tc>
          <w:tcPr>
            <w:tcW w:w="4876" w:type="dxa"/>
            <w:hideMark/>
          </w:tcPr>
          <w:p w14:paraId="39354A61" w14:textId="77777777" w:rsidR="00B8686D" w:rsidRPr="00A22FE6" w:rsidRDefault="00B8686D" w:rsidP="00804B0E">
            <w:pPr>
              <w:pStyle w:val="Normal6"/>
              <w:rPr>
                <w:szCs w:val="24"/>
                <w:lang w:val="en-GB"/>
              </w:rPr>
            </w:pPr>
            <w:r w:rsidRPr="00A22FE6">
              <w:rPr>
                <w:b/>
                <w:i/>
                <w:lang w:val="en-GB"/>
              </w:rPr>
              <w:t>(c)</w:t>
            </w:r>
            <w:r w:rsidRPr="00A22FE6">
              <w:rPr>
                <w:b/>
                <w:i/>
                <w:lang w:val="en-GB"/>
              </w:rPr>
              <w:tab/>
              <w:t>the number of complaints received, including the number that were rejected, dismissed, withdrawn, partly upheld, fully upheld or otherwise closed;</w:t>
            </w:r>
          </w:p>
        </w:tc>
      </w:tr>
      <w:tr w:rsidR="00B8686D" w:rsidRPr="00A22FE6" w14:paraId="27A9EC1C" w14:textId="77777777" w:rsidTr="00804B0E">
        <w:trPr>
          <w:jc w:val="center"/>
        </w:trPr>
        <w:tc>
          <w:tcPr>
            <w:tcW w:w="4876" w:type="dxa"/>
          </w:tcPr>
          <w:p w14:paraId="7AE93C0F" w14:textId="77777777" w:rsidR="00B8686D" w:rsidRPr="00A22FE6" w:rsidRDefault="00B8686D" w:rsidP="00804B0E">
            <w:pPr>
              <w:pStyle w:val="Normal6"/>
              <w:rPr>
                <w:lang w:val="en-GB"/>
              </w:rPr>
            </w:pPr>
          </w:p>
        </w:tc>
        <w:tc>
          <w:tcPr>
            <w:tcW w:w="4876" w:type="dxa"/>
            <w:hideMark/>
          </w:tcPr>
          <w:p w14:paraId="60B1FFA9" w14:textId="77777777" w:rsidR="00B8686D" w:rsidRPr="00A22FE6" w:rsidRDefault="00B8686D" w:rsidP="00804B0E">
            <w:pPr>
              <w:pStyle w:val="Normal6"/>
              <w:rPr>
                <w:szCs w:val="24"/>
                <w:lang w:val="en-GB"/>
              </w:rPr>
            </w:pPr>
            <w:r w:rsidRPr="00A22FE6">
              <w:rPr>
                <w:b/>
                <w:i/>
                <w:lang w:val="en-GB"/>
              </w:rPr>
              <w:t>(d) the number of legally binding decisions currently on appeal;</w:t>
            </w:r>
          </w:p>
        </w:tc>
      </w:tr>
      <w:tr w:rsidR="00B8686D" w:rsidRPr="00A22FE6" w14:paraId="0385B835" w14:textId="77777777" w:rsidTr="00804B0E">
        <w:trPr>
          <w:jc w:val="center"/>
        </w:trPr>
        <w:tc>
          <w:tcPr>
            <w:tcW w:w="4876" w:type="dxa"/>
          </w:tcPr>
          <w:p w14:paraId="3CD3AF5C" w14:textId="77777777" w:rsidR="00B8686D" w:rsidRPr="00A22FE6" w:rsidRDefault="00B8686D" w:rsidP="00804B0E">
            <w:pPr>
              <w:pStyle w:val="Normal6"/>
              <w:rPr>
                <w:lang w:val="en-GB"/>
              </w:rPr>
            </w:pPr>
          </w:p>
        </w:tc>
        <w:tc>
          <w:tcPr>
            <w:tcW w:w="4876" w:type="dxa"/>
            <w:hideMark/>
          </w:tcPr>
          <w:p w14:paraId="1FFB3750" w14:textId="77777777" w:rsidR="00B8686D" w:rsidRPr="00A22FE6" w:rsidRDefault="00B8686D" w:rsidP="00804B0E">
            <w:pPr>
              <w:pStyle w:val="Normal6"/>
              <w:rPr>
                <w:szCs w:val="24"/>
                <w:lang w:val="en-GB"/>
              </w:rPr>
            </w:pPr>
            <w:r w:rsidRPr="00A22FE6">
              <w:rPr>
                <w:b/>
                <w:i/>
                <w:lang w:val="en-GB"/>
              </w:rPr>
              <w:t>(e) the number and average duration of open and decided procedures under (a) to (d) to date;</w:t>
            </w:r>
          </w:p>
        </w:tc>
      </w:tr>
      <w:tr w:rsidR="00B8686D" w:rsidRPr="00A22FE6" w14:paraId="5DEC5790" w14:textId="77777777" w:rsidTr="00804B0E">
        <w:trPr>
          <w:jc w:val="center"/>
        </w:trPr>
        <w:tc>
          <w:tcPr>
            <w:tcW w:w="4876" w:type="dxa"/>
          </w:tcPr>
          <w:p w14:paraId="3BF868F3" w14:textId="77777777" w:rsidR="00B8686D" w:rsidRPr="00A22FE6" w:rsidRDefault="00B8686D" w:rsidP="00804B0E">
            <w:pPr>
              <w:pStyle w:val="Normal6"/>
              <w:rPr>
                <w:lang w:val="en-GB"/>
              </w:rPr>
            </w:pPr>
          </w:p>
        </w:tc>
        <w:tc>
          <w:tcPr>
            <w:tcW w:w="4876" w:type="dxa"/>
            <w:hideMark/>
          </w:tcPr>
          <w:p w14:paraId="43DF05BF" w14:textId="77777777" w:rsidR="00B8686D" w:rsidRPr="00A22FE6" w:rsidRDefault="00B8686D" w:rsidP="00804B0E">
            <w:pPr>
              <w:pStyle w:val="Normal6"/>
              <w:rPr>
                <w:szCs w:val="24"/>
                <w:lang w:val="en-GB"/>
              </w:rPr>
            </w:pPr>
            <w:r w:rsidRPr="00A22FE6">
              <w:rPr>
                <w:b/>
                <w:i/>
                <w:lang w:val="en-GB"/>
              </w:rPr>
              <w:t>(f) the number of each type of measure taken in accordance with Article 58(2) of Regulation (EU) 2016/679 or applicable national law;</w:t>
            </w:r>
          </w:p>
        </w:tc>
      </w:tr>
      <w:tr w:rsidR="00B8686D" w:rsidRPr="00A22FE6" w14:paraId="76A5C2D3" w14:textId="77777777" w:rsidTr="00804B0E">
        <w:trPr>
          <w:jc w:val="center"/>
        </w:trPr>
        <w:tc>
          <w:tcPr>
            <w:tcW w:w="4876" w:type="dxa"/>
          </w:tcPr>
          <w:p w14:paraId="4EE80DB9" w14:textId="77777777" w:rsidR="00B8686D" w:rsidRPr="00A22FE6" w:rsidRDefault="00B8686D" w:rsidP="00804B0E">
            <w:pPr>
              <w:pStyle w:val="Normal6"/>
              <w:rPr>
                <w:lang w:val="en-GB"/>
              </w:rPr>
            </w:pPr>
          </w:p>
        </w:tc>
        <w:tc>
          <w:tcPr>
            <w:tcW w:w="4876" w:type="dxa"/>
            <w:hideMark/>
          </w:tcPr>
          <w:p w14:paraId="376346F4" w14:textId="77777777" w:rsidR="00B8686D" w:rsidRPr="00A22FE6" w:rsidRDefault="00B8686D" w:rsidP="00804B0E">
            <w:pPr>
              <w:pStyle w:val="Normal6"/>
              <w:rPr>
                <w:szCs w:val="24"/>
                <w:lang w:val="en-GB"/>
              </w:rPr>
            </w:pPr>
            <w:r w:rsidRPr="00A22FE6">
              <w:rPr>
                <w:b/>
                <w:i/>
                <w:lang w:val="en-GB"/>
              </w:rPr>
              <w:t>(g) the number and the amount of fines issued and collected under Article 83 and 84 of Regulation (EU) 2016/679 or relevant national law; and</w:t>
            </w:r>
          </w:p>
        </w:tc>
      </w:tr>
      <w:tr w:rsidR="00B8686D" w:rsidRPr="00A22FE6" w14:paraId="30C7E346" w14:textId="77777777" w:rsidTr="00804B0E">
        <w:trPr>
          <w:jc w:val="center"/>
        </w:trPr>
        <w:tc>
          <w:tcPr>
            <w:tcW w:w="4876" w:type="dxa"/>
          </w:tcPr>
          <w:p w14:paraId="502FFDBB" w14:textId="77777777" w:rsidR="00B8686D" w:rsidRPr="00A22FE6" w:rsidRDefault="00B8686D" w:rsidP="00804B0E">
            <w:pPr>
              <w:pStyle w:val="Normal6"/>
              <w:rPr>
                <w:lang w:val="en-GB"/>
              </w:rPr>
            </w:pPr>
          </w:p>
        </w:tc>
        <w:tc>
          <w:tcPr>
            <w:tcW w:w="4876" w:type="dxa"/>
            <w:hideMark/>
          </w:tcPr>
          <w:p w14:paraId="5C25CA1F" w14:textId="77777777" w:rsidR="00B8686D" w:rsidRPr="00A22FE6" w:rsidRDefault="00B8686D" w:rsidP="00804B0E">
            <w:pPr>
              <w:pStyle w:val="Normal6"/>
              <w:rPr>
                <w:szCs w:val="24"/>
                <w:lang w:val="en-GB"/>
              </w:rPr>
            </w:pPr>
            <w:r w:rsidRPr="00A22FE6">
              <w:rPr>
                <w:b/>
                <w:i/>
                <w:lang w:val="en-GB"/>
              </w:rPr>
              <w:t xml:space="preserve">(h) </w:t>
            </w:r>
            <w:proofErr w:type="gramStart"/>
            <w:r w:rsidRPr="00A22FE6">
              <w:rPr>
                <w:b/>
                <w:i/>
                <w:lang w:val="en-GB"/>
              </w:rPr>
              <w:t>the</w:t>
            </w:r>
            <w:proofErr w:type="gramEnd"/>
            <w:r w:rsidRPr="00A22FE6">
              <w:rPr>
                <w:b/>
                <w:i/>
                <w:lang w:val="en-GB"/>
              </w:rPr>
              <w:t xml:space="preserve"> annual budget and the number of staff, by training, tasks and organizational units.</w:t>
            </w:r>
          </w:p>
        </w:tc>
      </w:tr>
      <w:tr w:rsidR="00B8686D" w:rsidRPr="00A22FE6" w14:paraId="12040724" w14:textId="77777777" w:rsidTr="00804B0E">
        <w:trPr>
          <w:jc w:val="center"/>
        </w:trPr>
        <w:tc>
          <w:tcPr>
            <w:tcW w:w="4876" w:type="dxa"/>
          </w:tcPr>
          <w:p w14:paraId="7F66D05D" w14:textId="77777777" w:rsidR="00B8686D" w:rsidRPr="00A22FE6" w:rsidRDefault="00B8686D" w:rsidP="00804B0E">
            <w:pPr>
              <w:pStyle w:val="Normal6"/>
              <w:rPr>
                <w:lang w:val="en-GB"/>
              </w:rPr>
            </w:pPr>
          </w:p>
        </w:tc>
        <w:tc>
          <w:tcPr>
            <w:tcW w:w="4876" w:type="dxa"/>
            <w:hideMark/>
          </w:tcPr>
          <w:p w14:paraId="26547B1E" w14:textId="77777777" w:rsidR="00B8686D" w:rsidRPr="00A22FE6" w:rsidRDefault="00B8686D" w:rsidP="00804B0E">
            <w:pPr>
              <w:pStyle w:val="Normal6"/>
              <w:rPr>
                <w:szCs w:val="24"/>
                <w:lang w:val="en-GB"/>
              </w:rPr>
            </w:pPr>
            <w:r w:rsidRPr="00A22FE6">
              <w:rPr>
                <w:b/>
                <w:i/>
                <w:lang w:val="en-GB"/>
              </w:rPr>
              <w:t>2.</w:t>
            </w:r>
            <w:r w:rsidRPr="00A22FE6">
              <w:rPr>
                <w:b/>
                <w:i/>
                <w:lang w:val="en-GB"/>
              </w:rPr>
              <w:tab/>
              <w:t>Supervisory authorities shall publish the activity report for the past year without undue delay, but no later than by 30 June.</w:t>
            </w:r>
          </w:p>
        </w:tc>
      </w:tr>
      <w:tr w:rsidR="00B8686D" w:rsidRPr="00A22FE6" w14:paraId="78B188AB" w14:textId="77777777" w:rsidTr="00804B0E">
        <w:trPr>
          <w:jc w:val="center"/>
        </w:trPr>
        <w:tc>
          <w:tcPr>
            <w:tcW w:w="4876" w:type="dxa"/>
          </w:tcPr>
          <w:p w14:paraId="3F92B05E" w14:textId="77777777" w:rsidR="00B8686D" w:rsidRPr="00A22FE6" w:rsidRDefault="00B8686D" w:rsidP="00804B0E">
            <w:pPr>
              <w:pStyle w:val="Normal6"/>
              <w:rPr>
                <w:lang w:val="en-GB"/>
              </w:rPr>
            </w:pPr>
          </w:p>
        </w:tc>
        <w:tc>
          <w:tcPr>
            <w:tcW w:w="4876" w:type="dxa"/>
            <w:hideMark/>
          </w:tcPr>
          <w:p w14:paraId="7984DA24" w14:textId="77777777" w:rsidR="00B8686D" w:rsidRPr="00A22FE6" w:rsidRDefault="00B8686D" w:rsidP="00804B0E">
            <w:pPr>
              <w:pStyle w:val="Normal6"/>
              <w:rPr>
                <w:szCs w:val="24"/>
                <w:lang w:val="en-GB"/>
              </w:rPr>
            </w:pPr>
            <w:r w:rsidRPr="00A22FE6">
              <w:rPr>
                <w:b/>
                <w:i/>
                <w:lang w:val="en-GB"/>
              </w:rPr>
              <w:t>3.</w:t>
            </w:r>
            <w:r w:rsidRPr="00A22FE6">
              <w:rPr>
                <w:b/>
                <w:i/>
                <w:lang w:val="en-GB"/>
              </w:rPr>
              <w:tab/>
              <w:t>The Board shall make the information of all supervisory authorities in paragraph 1 available to the public no later than 31 July of each year for the previous year.</w:t>
            </w:r>
          </w:p>
        </w:tc>
      </w:tr>
    </w:tbl>
    <w:p w14:paraId="4DD4F00C" w14:textId="7BCA5BE7" w:rsidR="00B8686D" w:rsidRPr="00A22FE6" w:rsidRDefault="00B8686D" w:rsidP="00B8686D">
      <w:pPr>
        <w:pStyle w:val="AmCrossRef"/>
      </w:pPr>
      <w:r w:rsidRPr="00A22FE6">
        <w:t>(Article 28 b i</w:t>
      </w:r>
      <w:r w:rsidR="00B746A0" w:rsidRPr="00A22FE6">
        <w:t>s</w:t>
      </w:r>
      <w:r w:rsidRPr="00A22FE6">
        <w:t xml:space="preserve"> placed in Chapter VII “General and final provisions”)</w:t>
      </w:r>
    </w:p>
    <w:p w14:paraId="7D09D3CC" w14:textId="77777777" w:rsidR="00B8686D" w:rsidRPr="00A22FE6" w:rsidRDefault="00B8686D" w:rsidP="00B8686D"/>
    <w:p w14:paraId="7D0F385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202</w:t>
      </w:r>
    </w:p>
    <w:p w14:paraId="4BF12591" w14:textId="77777777" w:rsidR="00B8686D" w:rsidRPr="00A22FE6" w:rsidRDefault="00B8686D" w:rsidP="00B8686D"/>
    <w:p w14:paraId="7D3AFBEC" w14:textId="77777777" w:rsidR="00B8686D" w:rsidRPr="00A22FE6" w:rsidRDefault="00B8686D" w:rsidP="00B8686D">
      <w:pPr>
        <w:pStyle w:val="NormalBold"/>
        <w:keepNext/>
      </w:pPr>
      <w:r w:rsidRPr="00A22FE6">
        <w:t>Proposal for a regulation</w:t>
      </w:r>
    </w:p>
    <w:p w14:paraId="5ADF7B2D" w14:textId="77777777" w:rsidR="00B8686D" w:rsidRPr="00A22FE6" w:rsidRDefault="00B8686D" w:rsidP="00B8686D">
      <w:pPr>
        <w:pStyle w:val="NormalBold"/>
      </w:pPr>
      <w:r w:rsidRPr="00A22FE6">
        <w:t>Article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A4D1CF6" w14:textId="77777777" w:rsidTr="00804B0E">
        <w:trPr>
          <w:jc w:val="center"/>
        </w:trPr>
        <w:tc>
          <w:tcPr>
            <w:tcW w:w="9752" w:type="dxa"/>
            <w:gridSpan w:val="2"/>
          </w:tcPr>
          <w:p w14:paraId="4A8563A9" w14:textId="77777777" w:rsidR="00B8686D" w:rsidRPr="00A22FE6" w:rsidRDefault="00B8686D" w:rsidP="00804B0E">
            <w:pPr>
              <w:keepNext/>
            </w:pPr>
          </w:p>
        </w:tc>
      </w:tr>
      <w:tr w:rsidR="00B8686D" w:rsidRPr="00A22FE6" w14:paraId="6B8A4D0C" w14:textId="77777777" w:rsidTr="00804B0E">
        <w:trPr>
          <w:jc w:val="center"/>
        </w:trPr>
        <w:tc>
          <w:tcPr>
            <w:tcW w:w="4876" w:type="dxa"/>
            <w:hideMark/>
          </w:tcPr>
          <w:p w14:paraId="7B5D1003"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C3C2CAA" w14:textId="77777777" w:rsidR="00B8686D" w:rsidRPr="00A22FE6" w:rsidRDefault="00B8686D" w:rsidP="00804B0E">
            <w:pPr>
              <w:pStyle w:val="ColumnHeading"/>
              <w:keepNext/>
              <w:rPr>
                <w:lang w:val="en-GB"/>
              </w:rPr>
            </w:pPr>
            <w:r w:rsidRPr="00A22FE6">
              <w:rPr>
                <w:lang w:val="en-GB"/>
              </w:rPr>
              <w:t>Amendment</w:t>
            </w:r>
          </w:p>
        </w:tc>
      </w:tr>
      <w:tr w:rsidR="00B8686D" w:rsidRPr="00A22FE6" w14:paraId="5508AAB2" w14:textId="77777777" w:rsidTr="00804B0E">
        <w:trPr>
          <w:jc w:val="center"/>
        </w:trPr>
        <w:tc>
          <w:tcPr>
            <w:tcW w:w="4876" w:type="dxa"/>
            <w:hideMark/>
          </w:tcPr>
          <w:p w14:paraId="33BAB6A7" w14:textId="77777777" w:rsidR="00B8686D" w:rsidRPr="00A22FE6" w:rsidRDefault="00B8686D" w:rsidP="00804B0E">
            <w:pPr>
              <w:pStyle w:val="Normal6"/>
              <w:jc w:val="center"/>
              <w:rPr>
                <w:lang w:val="en-GB"/>
              </w:rPr>
            </w:pPr>
            <w:r w:rsidRPr="00A22FE6">
              <w:rPr>
                <w:b/>
                <w:i/>
                <w:lang w:val="en-GB"/>
              </w:rPr>
              <w:t>Article 29</w:t>
            </w:r>
          </w:p>
        </w:tc>
        <w:tc>
          <w:tcPr>
            <w:tcW w:w="4876" w:type="dxa"/>
            <w:hideMark/>
          </w:tcPr>
          <w:p w14:paraId="1CFDF0B9" w14:textId="77777777" w:rsidR="00B8686D" w:rsidRPr="00A22FE6" w:rsidRDefault="00B8686D" w:rsidP="00804B0E">
            <w:pPr>
              <w:pStyle w:val="Normal6"/>
              <w:rPr>
                <w:szCs w:val="24"/>
                <w:lang w:val="en-GB"/>
              </w:rPr>
            </w:pPr>
            <w:r w:rsidRPr="00A22FE6">
              <w:rPr>
                <w:b/>
                <w:i/>
                <w:lang w:val="en-GB"/>
              </w:rPr>
              <w:t>deleted</w:t>
            </w:r>
          </w:p>
        </w:tc>
      </w:tr>
      <w:tr w:rsidR="00B8686D" w:rsidRPr="00A22FE6" w14:paraId="7ABC98EF" w14:textId="77777777" w:rsidTr="00804B0E">
        <w:trPr>
          <w:jc w:val="center"/>
        </w:trPr>
        <w:tc>
          <w:tcPr>
            <w:tcW w:w="4876" w:type="dxa"/>
            <w:hideMark/>
          </w:tcPr>
          <w:p w14:paraId="48893F10" w14:textId="77777777" w:rsidR="00B8686D" w:rsidRPr="00A22FE6" w:rsidRDefault="00B8686D" w:rsidP="00804B0E">
            <w:pPr>
              <w:pStyle w:val="Normal6"/>
              <w:jc w:val="center"/>
              <w:rPr>
                <w:lang w:val="en-GB"/>
              </w:rPr>
            </w:pPr>
            <w:r w:rsidRPr="00A22FE6">
              <w:rPr>
                <w:b/>
                <w:i/>
                <w:lang w:val="en-GB"/>
              </w:rPr>
              <w:t>Beginning of time periods and definition of working day</w:t>
            </w:r>
          </w:p>
        </w:tc>
        <w:tc>
          <w:tcPr>
            <w:tcW w:w="4876" w:type="dxa"/>
          </w:tcPr>
          <w:p w14:paraId="54451ED4" w14:textId="77777777" w:rsidR="00B8686D" w:rsidRPr="00A22FE6" w:rsidRDefault="00B8686D" w:rsidP="00804B0E">
            <w:pPr>
              <w:pStyle w:val="Normal6"/>
              <w:rPr>
                <w:szCs w:val="24"/>
                <w:lang w:val="en-GB"/>
              </w:rPr>
            </w:pPr>
          </w:p>
        </w:tc>
      </w:tr>
      <w:tr w:rsidR="00B8686D" w:rsidRPr="00A22FE6" w14:paraId="3C11A1F6" w14:textId="77777777" w:rsidTr="00804B0E">
        <w:trPr>
          <w:jc w:val="center"/>
        </w:trPr>
        <w:tc>
          <w:tcPr>
            <w:tcW w:w="4876" w:type="dxa"/>
            <w:hideMark/>
          </w:tcPr>
          <w:p w14:paraId="3043F493" w14:textId="77777777" w:rsidR="00B8686D" w:rsidRPr="00A22FE6" w:rsidRDefault="00B8686D" w:rsidP="00804B0E">
            <w:pPr>
              <w:pStyle w:val="Normal6"/>
              <w:rPr>
                <w:lang w:val="en-GB"/>
              </w:rPr>
            </w:pPr>
            <w:r w:rsidRPr="00A22FE6">
              <w:rPr>
                <w:b/>
                <w:i/>
                <w:lang w:val="en-GB"/>
              </w:rPr>
              <w:t>1.</w:t>
            </w:r>
            <w:r w:rsidRPr="00A22FE6">
              <w:rPr>
                <w:b/>
                <w:i/>
                <w:lang w:val="en-GB"/>
              </w:rPr>
              <w:tab/>
              <w:t xml:space="preserve">Time-limits provided for in or fixed by the supervisory authorities pursuant to Regulation (EU) 2016/679 shall be calculated in accordance with Regulation (EEC, </w:t>
            </w:r>
            <w:proofErr w:type="spellStart"/>
            <w:r w:rsidRPr="00A22FE6">
              <w:rPr>
                <w:b/>
                <w:i/>
                <w:lang w:val="en-GB"/>
              </w:rPr>
              <w:t>Euratom</w:t>
            </w:r>
            <w:proofErr w:type="spellEnd"/>
            <w:r w:rsidRPr="00A22FE6">
              <w:rPr>
                <w:b/>
                <w:i/>
                <w:lang w:val="en-GB"/>
              </w:rPr>
              <w:t xml:space="preserve">) No 1182/71 of the </w:t>
            </w:r>
            <w:proofErr w:type="gramStart"/>
            <w:r w:rsidRPr="00A22FE6">
              <w:rPr>
                <w:b/>
                <w:i/>
                <w:lang w:val="en-GB"/>
              </w:rPr>
              <w:t>Council</w:t>
            </w:r>
            <w:r w:rsidRPr="00A22FE6">
              <w:rPr>
                <w:b/>
                <w:i/>
                <w:vertAlign w:val="superscript"/>
                <w:lang w:val="en-GB"/>
              </w:rPr>
              <w:t>17</w:t>
            </w:r>
            <w:r w:rsidRPr="00A22FE6">
              <w:rPr>
                <w:lang w:val="en-GB"/>
              </w:rPr>
              <w:t xml:space="preserve"> </w:t>
            </w:r>
            <w:r w:rsidRPr="00A22FE6">
              <w:rPr>
                <w:b/>
                <w:i/>
                <w:lang w:val="en-GB"/>
              </w:rPr>
              <w:t>.</w:t>
            </w:r>
            <w:proofErr w:type="gramEnd"/>
          </w:p>
        </w:tc>
        <w:tc>
          <w:tcPr>
            <w:tcW w:w="4876" w:type="dxa"/>
          </w:tcPr>
          <w:p w14:paraId="3A0A66AC" w14:textId="77777777" w:rsidR="00B8686D" w:rsidRPr="00A22FE6" w:rsidRDefault="00B8686D" w:rsidP="00804B0E">
            <w:pPr>
              <w:pStyle w:val="Normal6"/>
              <w:rPr>
                <w:szCs w:val="24"/>
                <w:lang w:val="en-GB"/>
              </w:rPr>
            </w:pPr>
          </w:p>
        </w:tc>
      </w:tr>
      <w:tr w:rsidR="00B8686D" w:rsidRPr="00A22FE6" w14:paraId="44EFC9C4" w14:textId="77777777" w:rsidTr="00804B0E">
        <w:trPr>
          <w:jc w:val="center"/>
        </w:trPr>
        <w:tc>
          <w:tcPr>
            <w:tcW w:w="4876" w:type="dxa"/>
            <w:hideMark/>
          </w:tcPr>
          <w:p w14:paraId="0B7F2D2B" w14:textId="77777777" w:rsidR="00B8686D" w:rsidRPr="00A22FE6" w:rsidRDefault="00B8686D" w:rsidP="00804B0E">
            <w:pPr>
              <w:pStyle w:val="Normal6"/>
              <w:rPr>
                <w:lang w:val="en-GB"/>
              </w:rPr>
            </w:pPr>
            <w:r w:rsidRPr="00A22FE6">
              <w:rPr>
                <w:b/>
                <w:i/>
                <w:lang w:val="en-GB"/>
              </w:rPr>
              <w:t>2.</w:t>
            </w:r>
            <w:r w:rsidRPr="00A22FE6">
              <w:rPr>
                <w:b/>
                <w:i/>
                <w:lang w:val="en-GB"/>
              </w:rPr>
              <w:tab/>
              <w:t>Time periods shall begin on the working day following the event to which the relevant provision of Regulation (EU) 2016/679 or this Regulation refers.</w:t>
            </w:r>
          </w:p>
        </w:tc>
        <w:tc>
          <w:tcPr>
            <w:tcW w:w="4876" w:type="dxa"/>
          </w:tcPr>
          <w:p w14:paraId="28F47316" w14:textId="77777777" w:rsidR="00B8686D" w:rsidRPr="00A22FE6" w:rsidRDefault="00B8686D" w:rsidP="00804B0E">
            <w:pPr>
              <w:pStyle w:val="Normal6"/>
              <w:rPr>
                <w:szCs w:val="24"/>
                <w:lang w:val="en-GB"/>
              </w:rPr>
            </w:pPr>
          </w:p>
        </w:tc>
      </w:tr>
      <w:tr w:rsidR="00B8686D" w:rsidRPr="00A22FE6" w14:paraId="47EFA4DE" w14:textId="77777777" w:rsidTr="00804B0E">
        <w:trPr>
          <w:jc w:val="center"/>
        </w:trPr>
        <w:tc>
          <w:tcPr>
            <w:tcW w:w="4876" w:type="dxa"/>
            <w:hideMark/>
          </w:tcPr>
          <w:p w14:paraId="3E1C3593" w14:textId="77777777" w:rsidR="00B8686D" w:rsidRPr="00A22FE6" w:rsidRDefault="00B8686D" w:rsidP="00804B0E">
            <w:pPr>
              <w:pStyle w:val="Normal6"/>
              <w:rPr>
                <w:lang w:val="en-GB"/>
              </w:rPr>
            </w:pPr>
            <w:r w:rsidRPr="00A22FE6">
              <w:rPr>
                <w:b/>
                <w:i/>
                <w:lang w:val="en-GB"/>
              </w:rPr>
              <w:t>__________________</w:t>
            </w:r>
          </w:p>
        </w:tc>
        <w:tc>
          <w:tcPr>
            <w:tcW w:w="4876" w:type="dxa"/>
          </w:tcPr>
          <w:p w14:paraId="5B402C48" w14:textId="77777777" w:rsidR="00B8686D" w:rsidRPr="00A22FE6" w:rsidRDefault="00B8686D" w:rsidP="00804B0E">
            <w:pPr>
              <w:pStyle w:val="Normal6"/>
              <w:rPr>
                <w:szCs w:val="24"/>
                <w:lang w:val="en-GB"/>
              </w:rPr>
            </w:pPr>
          </w:p>
        </w:tc>
      </w:tr>
      <w:tr w:rsidR="00B8686D" w:rsidRPr="00A22FE6" w14:paraId="1C67F0C3" w14:textId="77777777" w:rsidTr="00804B0E">
        <w:trPr>
          <w:jc w:val="center"/>
        </w:trPr>
        <w:tc>
          <w:tcPr>
            <w:tcW w:w="4876" w:type="dxa"/>
            <w:hideMark/>
          </w:tcPr>
          <w:p w14:paraId="4F94A2E7" w14:textId="77777777" w:rsidR="00B8686D" w:rsidRPr="00A22FE6" w:rsidRDefault="00B8686D" w:rsidP="00804B0E">
            <w:pPr>
              <w:pStyle w:val="Normal6"/>
              <w:rPr>
                <w:lang w:val="en-GB"/>
              </w:rPr>
            </w:pPr>
            <w:r w:rsidRPr="00A22FE6">
              <w:rPr>
                <w:b/>
                <w:i/>
                <w:vertAlign w:val="superscript"/>
                <w:lang w:val="en-GB"/>
              </w:rPr>
              <w:lastRenderedPageBreak/>
              <w:t>17</w:t>
            </w:r>
            <w:r w:rsidRPr="00A22FE6">
              <w:rPr>
                <w:lang w:val="en-GB"/>
              </w:rPr>
              <w:t xml:space="preserve"> </w:t>
            </w:r>
            <w:r w:rsidRPr="00A22FE6">
              <w:rPr>
                <w:b/>
                <w:i/>
                <w:lang w:val="en-GB"/>
              </w:rPr>
              <w:t xml:space="preserve">Regulation (EEC, </w:t>
            </w:r>
            <w:proofErr w:type="spellStart"/>
            <w:r w:rsidRPr="00A22FE6">
              <w:rPr>
                <w:b/>
                <w:i/>
                <w:lang w:val="en-GB"/>
              </w:rPr>
              <w:t>Euratom</w:t>
            </w:r>
            <w:proofErr w:type="spellEnd"/>
            <w:r w:rsidRPr="00A22FE6">
              <w:rPr>
                <w:b/>
                <w:i/>
                <w:lang w:val="en-GB"/>
              </w:rPr>
              <w:t>) No 1182/71 of the Council of 3 June 1971 determining the rules applicable to periods, dates and time limits (OJ L 124, 8.6.1971, p. 1).</w:t>
            </w:r>
          </w:p>
        </w:tc>
        <w:tc>
          <w:tcPr>
            <w:tcW w:w="4876" w:type="dxa"/>
          </w:tcPr>
          <w:p w14:paraId="143A51FC" w14:textId="77777777" w:rsidR="00B8686D" w:rsidRPr="00A22FE6" w:rsidRDefault="00B8686D" w:rsidP="00804B0E">
            <w:pPr>
              <w:pStyle w:val="Normal6"/>
              <w:rPr>
                <w:szCs w:val="24"/>
                <w:lang w:val="en-GB"/>
              </w:rPr>
            </w:pPr>
          </w:p>
        </w:tc>
      </w:tr>
    </w:tbl>
    <w:p w14:paraId="5A8C35DD" w14:textId="77777777" w:rsidR="00B8686D" w:rsidRPr="00A22FE6" w:rsidRDefault="00B8686D" w:rsidP="00B8686D"/>
    <w:p w14:paraId="4FFB54FF"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203</w:t>
      </w:r>
    </w:p>
    <w:p w14:paraId="77F8A22F" w14:textId="77777777" w:rsidR="00B8686D" w:rsidRPr="00A22FE6" w:rsidRDefault="00B8686D" w:rsidP="00B8686D"/>
    <w:p w14:paraId="1872E654" w14:textId="77777777" w:rsidR="00B8686D" w:rsidRPr="00A22FE6" w:rsidRDefault="00B8686D" w:rsidP="00B8686D">
      <w:pPr>
        <w:pStyle w:val="NormalBold"/>
        <w:keepNext/>
      </w:pPr>
      <w:r w:rsidRPr="00A22FE6">
        <w:t>Proposal for a regulation</w:t>
      </w:r>
    </w:p>
    <w:p w14:paraId="0AFAE4BC" w14:textId="77777777" w:rsidR="00B8686D" w:rsidRPr="00A22FE6" w:rsidRDefault="00B8686D" w:rsidP="00B8686D">
      <w:pPr>
        <w:pStyle w:val="NormalBold"/>
      </w:pPr>
      <w:r w:rsidRPr="00A22FE6">
        <w:t>Article 30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7D82FAB6" w14:textId="77777777" w:rsidTr="00804B0E">
        <w:trPr>
          <w:jc w:val="center"/>
        </w:trPr>
        <w:tc>
          <w:tcPr>
            <w:tcW w:w="9752" w:type="dxa"/>
            <w:gridSpan w:val="2"/>
          </w:tcPr>
          <w:p w14:paraId="5625A6F5" w14:textId="77777777" w:rsidR="00B8686D" w:rsidRPr="00A22FE6" w:rsidRDefault="00B8686D" w:rsidP="00804B0E">
            <w:pPr>
              <w:keepNext/>
            </w:pPr>
          </w:p>
        </w:tc>
      </w:tr>
      <w:tr w:rsidR="00B8686D" w:rsidRPr="00A22FE6" w14:paraId="1EC6A0FE" w14:textId="77777777" w:rsidTr="00804B0E">
        <w:trPr>
          <w:jc w:val="center"/>
        </w:trPr>
        <w:tc>
          <w:tcPr>
            <w:tcW w:w="4876" w:type="dxa"/>
            <w:hideMark/>
          </w:tcPr>
          <w:p w14:paraId="24D92609"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994DBF2" w14:textId="77777777" w:rsidR="00B8686D" w:rsidRPr="00A22FE6" w:rsidRDefault="00B8686D" w:rsidP="00804B0E">
            <w:pPr>
              <w:pStyle w:val="ColumnHeading"/>
              <w:keepNext/>
              <w:rPr>
                <w:lang w:val="en-GB"/>
              </w:rPr>
            </w:pPr>
            <w:r w:rsidRPr="00A22FE6">
              <w:rPr>
                <w:lang w:val="en-GB"/>
              </w:rPr>
              <w:t>Amendment</w:t>
            </w:r>
          </w:p>
        </w:tc>
      </w:tr>
      <w:tr w:rsidR="00B8686D" w:rsidRPr="00A22FE6" w14:paraId="104B338A" w14:textId="77777777" w:rsidTr="00804B0E">
        <w:trPr>
          <w:jc w:val="center"/>
        </w:trPr>
        <w:tc>
          <w:tcPr>
            <w:tcW w:w="4876" w:type="dxa"/>
            <w:hideMark/>
          </w:tcPr>
          <w:p w14:paraId="451AEE17" w14:textId="77777777" w:rsidR="00B8686D" w:rsidRPr="00A22FE6" w:rsidRDefault="00B8686D" w:rsidP="00804B0E">
            <w:pPr>
              <w:pStyle w:val="Normal6"/>
              <w:rPr>
                <w:lang w:val="en-GB"/>
              </w:rPr>
            </w:pPr>
            <w:r w:rsidRPr="00A22FE6">
              <w:rPr>
                <w:lang w:val="en-GB"/>
              </w:rPr>
              <w:t xml:space="preserve">Chapters </w:t>
            </w:r>
            <w:r w:rsidRPr="00A22FE6">
              <w:rPr>
                <w:b/>
                <w:i/>
                <w:lang w:val="en-GB"/>
              </w:rPr>
              <w:t>III and IV</w:t>
            </w:r>
            <w:r w:rsidRPr="00A22FE6">
              <w:rPr>
                <w:lang w:val="en-GB"/>
              </w:rPr>
              <w:t xml:space="preserve"> shall apply to ex officio investigations opened after the entry into force of this Regulation and to complaint-based investigations where the complaint was lodged after the entry into force of this Regulation.</w:t>
            </w:r>
          </w:p>
        </w:tc>
        <w:tc>
          <w:tcPr>
            <w:tcW w:w="4876" w:type="dxa"/>
            <w:hideMark/>
          </w:tcPr>
          <w:p w14:paraId="352CBC93" w14:textId="77777777" w:rsidR="00B8686D" w:rsidRPr="00A22FE6" w:rsidRDefault="00B8686D" w:rsidP="00804B0E">
            <w:pPr>
              <w:pStyle w:val="Normal6"/>
              <w:rPr>
                <w:szCs w:val="24"/>
                <w:lang w:val="en-GB"/>
              </w:rPr>
            </w:pPr>
            <w:r w:rsidRPr="00A22FE6">
              <w:rPr>
                <w:lang w:val="en-GB"/>
              </w:rPr>
              <w:t xml:space="preserve">Chapters </w:t>
            </w:r>
            <w:r w:rsidRPr="00A22FE6">
              <w:rPr>
                <w:b/>
                <w:i/>
                <w:lang w:val="en-GB"/>
              </w:rPr>
              <w:t>I, II and III</w:t>
            </w:r>
            <w:r w:rsidRPr="00A22FE6">
              <w:rPr>
                <w:lang w:val="en-GB"/>
              </w:rPr>
              <w:t xml:space="preserve"> shall apply to ex officio investigations opened after the entry into force of this Regulation and to complaint-based investigations where the complaint was lodged after the entry into force of this Regulation.</w:t>
            </w:r>
          </w:p>
        </w:tc>
      </w:tr>
    </w:tbl>
    <w:p w14:paraId="3004EA55" w14:textId="77777777" w:rsidR="00B8686D" w:rsidRPr="00A22FE6" w:rsidRDefault="00B8686D" w:rsidP="00B8686D"/>
    <w:p w14:paraId="479E975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204</w:t>
      </w:r>
    </w:p>
    <w:p w14:paraId="2A21DED8" w14:textId="77777777" w:rsidR="00B8686D" w:rsidRPr="00A22FE6" w:rsidRDefault="00B8686D" w:rsidP="00B8686D"/>
    <w:p w14:paraId="706EDB4F" w14:textId="77777777" w:rsidR="00B8686D" w:rsidRPr="00A22FE6" w:rsidRDefault="00B8686D" w:rsidP="00B8686D">
      <w:pPr>
        <w:pStyle w:val="NormalBold"/>
        <w:keepNext/>
      </w:pPr>
      <w:r w:rsidRPr="00A22FE6">
        <w:t>Proposal for a regulation</w:t>
      </w:r>
    </w:p>
    <w:p w14:paraId="67E0538B" w14:textId="77777777" w:rsidR="00B8686D" w:rsidRPr="00A22FE6" w:rsidRDefault="00B8686D" w:rsidP="00B8686D">
      <w:pPr>
        <w:pStyle w:val="NormalBold"/>
      </w:pPr>
      <w:r w:rsidRPr="00A22FE6">
        <w:t>Article 30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13B82C7" w14:textId="77777777" w:rsidTr="00804B0E">
        <w:trPr>
          <w:jc w:val="center"/>
        </w:trPr>
        <w:tc>
          <w:tcPr>
            <w:tcW w:w="9752" w:type="dxa"/>
            <w:gridSpan w:val="2"/>
          </w:tcPr>
          <w:p w14:paraId="23F1E06D" w14:textId="77777777" w:rsidR="00B8686D" w:rsidRPr="00A22FE6" w:rsidRDefault="00B8686D" w:rsidP="00804B0E">
            <w:pPr>
              <w:keepNext/>
            </w:pPr>
          </w:p>
        </w:tc>
      </w:tr>
      <w:tr w:rsidR="00B8686D" w:rsidRPr="00A22FE6" w14:paraId="00559686" w14:textId="77777777" w:rsidTr="00804B0E">
        <w:trPr>
          <w:jc w:val="center"/>
        </w:trPr>
        <w:tc>
          <w:tcPr>
            <w:tcW w:w="4876" w:type="dxa"/>
            <w:hideMark/>
          </w:tcPr>
          <w:p w14:paraId="3314C337"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3E91F44A" w14:textId="77777777" w:rsidR="00B8686D" w:rsidRPr="00A22FE6" w:rsidRDefault="00B8686D" w:rsidP="00804B0E">
            <w:pPr>
              <w:pStyle w:val="ColumnHeading"/>
              <w:keepNext/>
              <w:rPr>
                <w:lang w:val="en-GB"/>
              </w:rPr>
            </w:pPr>
            <w:r w:rsidRPr="00A22FE6">
              <w:rPr>
                <w:lang w:val="en-GB"/>
              </w:rPr>
              <w:t>Amendment</w:t>
            </w:r>
          </w:p>
        </w:tc>
      </w:tr>
      <w:tr w:rsidR="00B8686D" w:rsidRPr="00A22FE6" w14:paraId="43AC3E8B" w14:textId="77777777" w:rsidTr="00804B0E">
        <w:trPr>
          <w:jc w:val="center"/>
        </w:trPr>
        <w:tc>
          <w:tcPr>
            <w:tcW w:w="4876" w:type="dxa"/>
            <w:hideMark/>
          </w:tcPr>
          <w:p w14:paraId="6E7C4BC6" w14:textId="77777777" w:rsidR="00B8686D" w:rsidRPr="00A22FE6" w:rsidRDefault="00B8686D" w:rsidP="00804B0E">
            <w:pPr>
              <w:pStyle w:val="Normal6"/>
              <w:rPr>
                <w:lang w:val="en-GB"/>
              </w:rPr>
            </w:pPr>
            <w:r w:rsidRPr="00A22FE6">
              <w:rPr>
                <w:b/>
                <w:i/>
                <w:lang w:val="en-GB"/>
              </w:rPr>
              <w:t>Chapter V</w:t>
            </w:r>
            <w:r w:rsidRPr="00A22FE6">
              <w:rPr>
                <w:lang w:val="en-GB"/>
              </w:rPr>
              <w:t xml:space="preserve"> shall apply to all cases submitted to dispute resolution under Article 65 of Regulation (EU) 2016/679 after the entry into force of this Regulation.</w:t>
            </w:r>
          </w:p>
        </w:tc>
        <w:tc>
          <w:tcPr>
            <w:tcW w:w="4876" w:type="dxa"/>
            <w:hideMark/>
          </w:tcPr>
          <w:p w14:paraId="3173D482" w14:textId="77777777" w:rsidR="00B8686D" w:rsidRPr="00A22FE6" w:rsidRDefault="00B8686D" w:rsidP="00804B0E">
            <w:pPr>
              <w:pStyle w:val="Normal6"/>
              <w:rPr>
                <w:szCs w:val="24"/>
                <w:lang w:val="en-GB"/>
              </w:rPr>
            </w:pPr>
            <w:r w:rsidRPr="00A22FE6">
              <w:rPr>
                <w:b/>
                <w:i/>
                <w:lang w:val="en-GB"/>
              </w:rPr>
              <w:t>Chapters V and VI</w:t>
            </w:r>
            <w:r w:rsidRPr="00A22FE6">
              <w:rPr>
                <w:lang w:val="en-GB"/>
              </w:rPr>
              <w:t xml:space="preserve"> shall apply to all cases submitted to dispute resolution under Article 65 </w:t>
            </w:r>
            <w:r w:rsidRPr="00A22FE6">
              <w:rPr>
                <w:b/>
                <w:i/>
                <w:lang w:val="en-GB"/>
              </w:rPr>
              <w:t>and urgency procedure under Article 66(2) and (3)</w:t>
            </w:r>
            <w:r w:rsidRPr="00A22FE6">
              <w:rPr>
                <w:lang w:val="en-GB"/>
              </w:rPr>
              <w:t xml:space="preserve"> of Regulation (EU) 2016/679 after the entry into force of this Regulation.</w:t>
            </w:r>
          </w:p>
        </w:tc>
      </w:tr>
    </w:tbl>
    <w:p w14:paraId="41E820A1" w14:textId="77777777" w:rsidR="00B8686D" w:rsidRPr="00A22FE6" w:rsidRDefault="00B8686D" w:rsidP="00B8686D"/>
    <w:p w14:paraId="01389AEE"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205</w:t>
      </w:r>
    </w:p>
    <w:p w14:paraId="739C5926" w14:textId="77777777" w:rsidR="00B8686D" w:rsidRPr="00A22FE6" w:rsidRDefault="00B8686D" w:rsidP="00B8686D"/>
    <w:p w14:paraId="50150BF4" w14:textId="77777777" w:rsidR="00B8686D" w:rsidRPr="00A22FE6" w:rsidRDefault="00B8686D" w:rsidP="00B8686D">
      <w:pPr>
        <w:pStyle w:val="NormalBold"/>
        <w:keepNext/>
      </w:pPr>
      <w:r w:rsidRPr="00A22FE6">
        <w:t>Proposal for a regulation</w:t>
      </w:r>
    </w:p>
    <w:p w14:paraId="52786C7A" w14:textId="77777777" w:rsidR="00B8686D" w:rsidRPr="00A22FE6" w:rsidRDefault="00B8686D" w:rsidP="00B8686D">
      <w:pPr>
        <w:pStyle w:val="NormalBold"/>
      </w:pPr>
      <w:r w:rsidRPr="00A22FE6">
        <w:t>Article 30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5104B913" w14:textId="77777777" w:rsidTr="00804B0E">
        <w:trPr>
          <w:jc w:val="center"/>
        </w:trPr>
        <w:tc>
          <w:tcPr>
            <w:tcW w:w="9752" w:type="dxa"/>
            <w:gridSpan w:val="2"/>
          </w:tcPr>
          <w:p w14:paraId="70E6602E" w14:textId="77777777" w:rsidR="00B8686D" w:rsidRPr="00A22FE6" w:rsidRDefault="00B8686D" w:rsidP="00804B0E">
            <w:pPr>
              <w:keepNext/>
            </w:pPr>
          </w:p>
        </w:tc>
      </w:tr>
      <w:tr w:rsidR="00B8686D" w:rsidRPr="00A22FE6" w14:paraId="4F26CE06" w14:textId="77777777" w:rsidTr="00804B0E">
        <w:trPr>
          <w:jc w:val="center"/>
        </w:trPr>
        <w:tc>
          <w:tcPr>
            <w:tcW w:w="4876" w:type="dxa"/>
            <w:hideMark/>
          </w:tcPr>
          <w:p w14:paraId="3D3CEB3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5176FBF" w14:textId="77777777" w:rsidR="00B8686D" w:rsidRPr="00A22FE6" w:rsidRDefault="00B8686D" w:rsidP="00804B0E">
            <w:pPr>
              <w:pStyle w:val="ColumnHeading"/>
              <w:keepNext/>
              <w:rPr>
                <w:lang w:val="en-GB"/>
              </w:rPr>
            </w:pPr>
            <w:r w:rsidRPr="00A22FE6">
              <w:rPr>
                <w:lang w:val="en-GB"/>
              </w:rPr>
              <w:t>Amendment</w:t>
            </w:r>
          </w:p>
        </w:tc>
      </w:tr>
      <w:tr w:rsidR="00B8686D" w:rsidRPr="00A22FE6" w14:paraId="0C720D9A" w14:textId="77777777" w:rsidTr="00804B0E">
        <w:trPr>
          <w:jc w:val="center"/>
        </w:trPr>
        <w:tc>
          <w:tcPr>
            <w:tcW w:w="4876" w:type="dxa"/>
          </w:tcPr>
          <w:p w14:paraId="1EBA9BA4" w14:textId="77777777" w:rsidR="00B8686D" w:rsidRPr="00A22FE6" w:rsidRDefault="00B8686D" w:rsidP="00804B0E">
            <w:pPr>
              <w:pStyle w:val="Normal6"/>
              <w:rPr>
                <w:lang w:val="en-GB"/>
              </w:rPr>
            </w:pPr>
          </w:p>
        </w:tc>
        <w:tc>
          <w:tcPr>
            <w:tcW w:w="4876" w:type="dxa"/>
            <w:hideMark/>
          </w:tcPr>
          <w:p w14:paraId="77F1A5C9" w14:textId="77777777" w:rsidR="00B8686D" w:rsidRPr="00A22FE6" w:rsidRDefault="00B8686D" w:rsidP="00804B0E">
            <w:pPr>
              <w:pStyle w:val="Normal6"/>
              <w:rPr>
                <w:szCs w:val="24"/>
                <w:lang w:val="en-GB"/>
              </w:rPr>
            </w:pPr>
            <w:r w:rsidRPr="00A22FE6">
              <w:rPr>
                <w:b/>
                <w:i/>
                <w:lang w:val="en-GB"/>
              </w:rPr>
              <w:t xml:space="preserve">Until ... [six months from the date of application of this Regulation], the lead supervisory authority shall, upon request, provide all documents in its own file to other supervisory authorities by other </w:t>
            </w:r>
            <w:r w:rsidRPr="00A22FE6">
              <w:rPr>
                <w:b/>
                <w:i/>
                <w:lang w:val="en-GB"/>
              </w:rPr>
              <w:lastRenderedPageBreak/>
              <w:t>electronic means.</w:t>
            </w:r>
          </w:p>
        </w:tc>
      </w:tr>
    </w:tbl>
    <w:p w14:paraId="0E8090E9" w14:textId="77777777" w:rsidR="00B8686D" w:rsidRPr="00A22FE6" w:rsidRDefault="00B8686D" w:rsidP="00B8686D"/>
    <w:p w14:paraId="7543E474"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206</w:t>
      </w:r>
    </w:p>
    <w:p w14:paraId="48A01D9E" w14:textId="77777777" w:rsidR="00B8686D" w:rsidRPr="00A22FE6" w:rsidRDefault="00B8686D" w:rsidP="00B8686D"/>
    <w:p w14:paraId="419D0A65" w14:textId="77777777" w:rsidR="00B8686D" w:rsidRPr="00A22FE6" w:rsidRDefault="00B8686D" w:rsidP="00B8686D">
      <w:pPr>
        <w:pStyle w:val="NormalBold"/>
        <w:keepNext/>
      </w:pPr>
      <w:r w:rsidRPr="00A22FE6">
        <w:t>Proposal for a regulation</w:t>
      </w:r>
    </w:p>
    <w:p w14:paraId="40A48FEB" w14:textId="77777777" w:rsidR="00B8686D" w:rsidRPr="00A22FE6" w:rsidRDefault="00B8686D" w:rsidP="00B8686D">
      <w:pPr>
        <w:pStyle w:val="NormalBold"/>
      </w:pPr>
      <w:r w:rsidRPr="00A22FE6">
        <w:t>Article 30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FF4C4FB" w14:textId="77777777" w:rsidTr="00804B0E">
        <w:trPr>
          <w:jc w:val="center"/>
        </w:trPr>
        <w:tc>
          <w:tcPr>
            <w:tcW w:w="9752" w:type="dxa"/>
            <w:gridSpan w:val="2"/>
          </w:tcPr>
          <w:p w14:paraId="0432124D" w14:textId="77777777" w:rsidR="00B8686D" w:rsidRPr="00A22FE6" w:rsidRDefault="00B8686D" w:rsidP="00804B0E">
            <w:pPr>
              <w:keepNext/>
            </w:pPr>
          </w:p>
        </w:tc>
      </w:tr>
      <w:tr w:rsidR="00B8686D" w:rsidRPr="00A22FE6" w14:paraId="3CB9A228" w14:textId="77777777" w:rsidTr="00804B0E">
        <w:trPr>
          <w:jc w:val="center"/>
        </w:trPr>
        <w:tc>
          <w:tcPr>
            <w:tcW w:w="4876" w:type="dxa"/>
            <w:hideMark/>
          </w:tcPr>
          <w:p w14:paraId="3C357CB8"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6AFE66C6" w14:textId="77777777" w:rsidR="00B8686D" w:rsidRPr="00A22FE6" w:rsidRDefault="00B8686D" w:rsidP="00804B0E">
            <w:pPr>
              <w:pStyle w:val="ColumnHeading"/>
              <w:keepNext/>
              <w:rPr>
                <w:lang w:val="en-GB"/>
              </w:rPr>
            </w:pPr>
            <w:r w:rsidRPr="00A22FE6">
              <w:rPr>
                <w:lang w:val="en-GB"/>
              </w:rPr>
              <w:t>Amendment</w:t>
            </w:r>
          </w:p>
        </w:tc>
      </w:tr>
      <w:tr w:rsidR="00B8686D" w:rsidRPr="00A22FE6" w14:paraId="70209744" w14:textId="77777777" w:rsidTr="00804B0E">
        <w:trPr>
          <w:jc w:val="center"/>
        </w:trPr>
        <w:tc>
          <w:tcPr>
            <w:tcW w:w="4876" w:type="dxa"/>
          </w:tcPr>
          <w:p w14:paraId="388EA57C" w14:textId="77777777" w:rsidR="00B8686D" w:rsidRPr="00A22FE6" w:rsidRDefault="00B8686D" w:rsidP="00804B0E">
            <w:pPr>
              <w:pStyle w:val="Normal6"/>
              <w:rPr>
                <w:lang w:val="en-GB"/>
              </w:rPr>
            </w:pPr>
          </w:p>
        </w:tc>
        <w:tc>
          <w:tcPr>
            <w:tcW w:w="4876" w:type="dxa"/>
            <w:hideMark/>
          </w:tcPr>
          <w:p w14:paraId="536F4E6D" w14:textId="77777777" w:rsidR="00B8686D" w:rsidRPr="00A22FE6" w:rsidRDefault="00B8686D" w:rsidP="00804B0E">
            <w:pPr>
              <w:pStyle w:val="Normal6"/>
              <w:jc w:val="center"/>
              <w:rPr>
                <w:szCs w:val="24"/>
                <w:lang w:val="en-GB"/>
              </w:rPr>
            </w:pPr>
            <w:r w:rsidRPr="00A22FE6">
              <w:rPr>
                <w:b/>
                <w:i/>
                <w:lang w:val="en-GB"/>
              </w:rPr>
              <w:t>Article 30a</w:t>
            </w:r>
          </w:p>
        </w:tc>
      </w:tr>
      <w:tr w:rsidR="00B8686D" w:rsidRPr="00A22FE6" w14:paraId="3B51E70C" w14:textId="77777777" w:rsidTr="00804B0E">
        <w:trPr>
          <w:jc w:val="center"/>
        </w:trPr>
        <w:tc>
          <w:tcPr>
            <w:tcW w:w="4876" w:type="dxa"/>
          </w:tcPr>
          <w:p w14:paraId="2D580C95" w14:textId="77777777" w:rsidR="00B8686D" w:rsidRPr="00A22FE6" w:rsidRDefault="00B8686D" w:rsidP="00804B0E">
            <w:pPr>
              <w:pStyle w:val="Normal6"/>
              <w:rPr>
                <w:lang w:val="en-GB"/>
              </w:rPr>
            </w:pPr>
          </w:p>
        </w:tc>
        <w:tc>
          <w:tcPr>
            <w:tcW w:w="4876" w:type="dxa"/>
            <w:hideMark/>
          </w:tcPr>
          <w:p w14:paraId="25E773CB" w14:textId="77777777" w:rsidR="00B8686D" w:rsidRPr="00A22FE6" w:rsidRDefault="00B8686D" w:rsidP="00804B0E">
            <w:pPr>
              <w:pStyle w:val="Normal6"/>
              <w:jc w:val="center"/>
              <w:rPr>
                <w:szCs w:val="24"/>
                <w:lang w:val="en-GB"/>
              </w:rPr>
            </w:pPr>
            <w:r w:rsidRPr="00A22FE6">
              <w:rPr>
                <w:b/>
                <w:i/>
                <w:lang w:val="en-GB"/>
              </w:rPr>
              <w:t>Evaluation and review</w:t>
            </w:r>
          </w:p>
        </w:tc>
      </w:tr>
      <w:tr w:rsidR="00B8686D" w:rsidRPr="00A22FE6" w14:paraId="0BE5B4F3" w14:textId="77777777" w:rsidTr="00804B0E">
        <w:trPr>
          <w:jc w:val="center"/>
        </w:trPr>
        <w:tc>
          <w:tcPr>
            <w:tcW w:w="4876" w:type="dxa"/>
          </w:tcPr>
          <w:p w14:paraId="501988F5" w14:textId="77777777" w:rsidR="00B8686D" w:rsidRPr="00A22FE6" w:rsidRDefault="00B8686D" w:rsidP="00804B0E">
            <w:pPr>
              <w:pStyle w:val="Normal6"/>
              <w:rPr>
                <w:lang w:val="en-GB"/>
              </w:rPr>
            </w:pPr>
          </w:p>
        </w:tc>
        <w:tc>
          <w:tcPr>
            <w:tcW w:w="4876" w:type="dxa"/>
            <w:hideMark/>
          </w:tcPr>
          <w:p w14:paraId="7EA7F16C" w14:textId="77777777" w:rsidR="00B8686D" w:rsidRPr="00A22FE6" w:rsidRDefault="00B8686D" w:rsidP="00804B0E">
            <w:pPr>
              <w:pStyle w:val="Normal6"/>
              <w:rPr>
                <w:szCs w:val="24"/>
                <w:lang w:val="en-GB"/>
              </w:rPr>
            </w:pPr>
            <w:r w:rsidRPr="00A22FE6">
              <w:rPr>
                <w:b/>
                <w:i/>
                <w:lang w:val="en-GB"/>
              </w:rPr>
              <w:t>The Commission shall evaluate and review this Regulation as part of its reports to the European Parliament and to the Council under Article 97 of Regulation (EU) 2016/679.</w:t>
            </w:r>
          </w:p>
        </w:tc>
      </w:tr>
    </w:tbl>
    <w:p w14:paraId="065B735F" w14:textId="77777777" w:rsidR="00B8686D" w:rsidRPr="00A22FE6" w:rsidRDefault="00B8686D" w:rsidP="00B8686D"/>
    <w:p w14:paraId="7D65B39D"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207</w:t>
      </w:r>
    </w:p>
    <w:p w14:paraId="41A87F67" w14:textId="77777777" w:rsidR="00B8686D" w:rsidRPr="00A22FE6" w:rsidRDefault="00B8686D" w:rsidP="00B8686D"/>
    <w:p w14:paraId="782C6583" w14:textId="77777777" w:rsidR="00B8686D" w:rsidRPr="00A22FE6" w:rsidRDefault="00B8686D" w:rsidP="00B8686D">
      <w:pPr>
        <w:pStyle w:val="NormalBold"/>
        <w:keepNext/>
      </w:pPr>
      <w:r w:rsidRPr="00A22FE6">
        <w:t>Proposal for a regulation</w:t>
      </w:r>
    </w:p>
    <w:p w14:paraId="5A3F3D49" w14:textId="77777777" w:rsidR="00B8686D" w:rsidRPr="00A22FE6" w:rsidRDefault="00B8686D" w:rsidP="00B8686D">
      <w:pPr>
        <w:pStyle w:val="NormalBold"/>
      </w:pPr>
      <w:r w:rsidRPr="00A22FE6">
        <w:t>Article 31 – title</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D30B6A5" w14:textId="77777777" w:rsidTr="00804B0E">
        <w:trPr>
          <w:jc w:val="center"/>
        </w:trPr>
        <w:tc>
          <w:tcPr>
            <w:tcW w:w="9752" w:type="dxa"/>
            <w:gridSpan w:val="2"/>
          </w:tcPr>
          <w:p w14:paraId="471F0C89" w14:textId="77777777" w:rsidR="00B8686D" w:rsidRPr="00A22FE6" w:rsidRDefault="00B8686D" w:rsidP="00804B0E">
            <w:pPr>
              <w:keepNext/>
            </w:pPr>
          </w:p>
        </w:tc>
      </w:tr>
      <w:tr w:rsidR="00B8686D" w:rsidRPr="00A22FE6" w14:paraId="111DACCB" w14:textId="77777777" w:rsidTr="00804B0E">
        <w:trPr>
          <w:jc w:val="center"/>
        </w:trPr>
        <w:tc>
          <w:tcPr>
            <w:tcW w:w="4876" w:type="dxa"/>
            <w:hideMark/>
          </w:tcPr>
          <w:p w14:paraId="20DB8760"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20E52087" w14:textId="77777777" w:rsidR="00B8686D" w:rsidRPr="00A22FE6" w:rsidRDefault="00B8686D" w:rsidP="00804B0E">
            <w:pPr>
              <w:pStyle w:val="ColumnHeading"/>
              <w:keepNext/>
              <w:rPr>
                <w:lang w:val="en-GB"/>
              </w:rPr>
            </w:pPr>
            <w:r w:rsidRPr="00A22FE6">
              <w:rPr>
                <w:lang w:val="en-GB"/>
              </w:rPr>
              <w:t>Amendment</w:t>
            </w:r>
          </w:p>
        </w:tc>
      </w:tr>
      <w:tr w:rsidR="00B8686D" w:rsidRPr="00A22FE6" w14:paraId="2B267E1E" w14:textId="77777777" w:rsidTr="00804B0E">
        <w:trPr>
          <w:jc w:val="center"/>
        </w:trPr>
        <w:tc>
          <w:tcPr>
            <w:tcW w:w="4876" w:type="dxa"/>
            <w:hideMark/>
          </w:tcPr>
          <w:p w14:paraId="3A7AA1BE" w14:textId="77777777" w:rsidR="00B8686D" w:rsidRPr="00A22FE6" w:rsidRDefault="00B8686D" w:rsidP="00804B0E">
            <w:pPr>
              <w:pStyle w:val="Normal6"/>
              <w:rPr>
                <w:lang w:val="en-GB"/>
              </w:rPr>
            </w:pPr>
            <w:r w:rsidRPr="00A22FE6">
              <w:rPr>
                <w:lang w:val="en-GB"/>
              </w:rPr>
              <w:t>Entry into force</w:t>
            </w:r>
          </w:p>
        </w:tc>
        <w:tc>
          <w:tcPr>
            <w:tcW w:w="4876" w:type="dxa"/>
            <w:hideMark/>
          </w:tcPr>
          <w:p w14:paraId="0D9BC022" w14:textId="77777777" w:rsidR="00B8686D" w:rsidRPr="00A22FE6" w:rsidRDefault="00B8686D" w:rsidP="00804B0E">
            <w:pPr>
              <w:pStyle w:val="Normal6"/>
              <w:rPr>
                <w:szCs w:val="24"/>
                <w:lang w:val="en-GB"/>
              </w:rPr>
            </w:pPr>
            <w:r w:rsidRPr="00A22FE6">
              <w:rPr>
                <w:lang w:val="en-GB"/>
              </w:rPr>
              <w:t xml:space="preserve">Entry into force </w:t>
            </w:r>
            <w:r w:rsidRPr="00A22FE6">
              <w:rPr>
                <w:b/>
                <w:i/>
                <w:lang w:val="en-GB"/>
              </w:rPr>
              <w:t>and application</w:t>
            </w:r>
          </w:p>
        </w:tc>
      </w:tr>
    </w:tbl>
    <w:p w14:paraId="7EC10D5A" w14:textId="77777777" w:rsidR="00B8686D" w:rsidRPr="00A22FE6" w:rsidRDefault="00B8686D" w:rsidP="00B8686D"/>
    <w:p w14:paraId="4F2A2856" w14:textId="77777777" w:rsidR="00B8686D" w:rsidRPr="00A22FE6" w:rsidRDefault="00B8686D" w:rsidP="00B8686D">
      <w:pPr>
        <w:pStyle w:val="AMNumberTabs0"/>
        <w:keepNext/>
        <w:rPr>
          <w:lang w:val="en-GB"/>
        </w:rPr>
      </w:pPr>
      <w:r w:rsidRPr="00A22FE6">
        <w:rPr>
          <w:lang w:val="en-GB"/>
        </w:rPr>
        <w:t>Amendment</w:t>
      </w:r>
      <w:r w:rsidRPr="00A22FE6">
        <w:rPr>
          <w:lang w:val="en-GB"/>
        </w:rPr>
        <w:tab/>
      </w:r>
      <w:r w:rsidRPr="00A22FE6">
        <w:rPr>
          <w:lang w:val="en-GB"/>
        </w:rPr>
        <w:tab/>
        <w:t>208</w:t>
      </w:r>
    </w:p>
    <w:p w14:paraId="1F5A41C9" w14:textId="77777777" w:rsidR="00B8686D" w:rsidRPr="00A22FE6" w:rsidRDefault="00B8686D" w:rsidP="00B8686D"/>
    <w:p w14:paraId="649A8DFD" w14:textId="77777777" w:rsidR="00B8686D" w:rsidRPr="00A22FE6" w:rsidRDefault="00B8686D" w:rsidP="00B8686D">
      <w:pPr>
        <w:pStyle w:val="NormalBold"/>
        <w:keepNext/>
      </w:pPr>
      <w:r w:rsidRPr="00A22FE6">
        <w:t>Proposal for a regulation</w:t>
      </w:r>
    </w:p>
    <w:p w14:paraId="1846182D" w14:textId="77777777" w:rsidR="00B8686D" w:rsidRPr="00A22FE6" w:rsidRDefault="00B8686D" w:rsidP="00B8686D">
      <w:pPr>
        <w:pStyle w:val="NormalBold"/>
      </w:pPr>
      <w:r w:rsidRPr="00A22FE6">
        <w:t>Article 31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0C4D239C" w14:textId="77777777" w:rsidTr="00804B0E">
        <w:trPr>
          <w:jc w:val="center"/>
        </w:trPr>
        <w:tc>
          <w:tcPr>
            <w:tcW w:w="9752" w:type="dxa"/>
            <w:gridSpan w:val="2"/>
          </w:tcPr>
          <w:p w14:paraId="541A3416" w14:textId="77777777" w:rsidR="00B8686D" w:rsidRPr="00A22FE6" w:rsidRDefault="00B8686D" w:rsidP="00804B0E">
            <w:pPr>
              <w:keepNext/>
            </w:pPr>
          </w:p>
        </w:tc>
      </w:tr>
      <w:tr w:rsidR="00B8686D" w:rsidRPr="00A22FE6" w14:paraId="48779A83" w14:textId="77777777" w:rsidTr="00804B0E">
        <w:trPr>
          <w:jc w:val="center"/>
        </w:trPr>
        <w:tc>
          <w:tcPr>
            <w:tcW w:w="4876" w:type="dxa"/>
            <w:hideMark/>
          </w:tcPr>
          <w:p w14:paraId="065BD591" w14:textId="77777777" w:rsidR="00B8686D" w:rsidRPr="00A22FE6" w:rsidRDefault="00B8686D" w:rsidP="00804B0E">
            <w:pPr>
              <w:pStyle w:val="ColumnHeading"/>
              <w:keepNext/>
              <w:rPr>
                <w:lang w:val="en-GB"/>
              </w:rPr>
            </w:pPr>
            <w:r w:rsidRPr="00A22FE6">
              <w:rPr>
                <w:lang w:val="en-GB"/>
              </w:rPr>
              <w:t>Text proposed by the Commission</w:t>
            </w:r>
          </w:p>
        </w:tc>
        <w:tc>
          <w:tcPr>
            <w:tcW w:w="4876" w:type="dxa"/>
            <w:hideMark/>
          </w:tcPr>
          <w:p w14:paraId="0C1CD081" w14:textId="77777777" w:rsidR="00B8686D" w:rsidRPr="00A22FE6" w:rsidRDefault="00B8686D" w:rsidP="00804B0E">
            <w:pPr>
              <w:pStyle w:val="ColumnHeading"/>
              <w:keepNext/>
              <w:rPr>
                <w:lang w:val="en-GB"/>
              </w:rPr>
            </w:pPr>
            <w:r w:rsidRPr="00A22FE6">
              <w:rPr>
                <w:lang w:val="en-GB"/>
              </w:rPr>
              <w:t>Amendment</w:t>
            </w:r>
          </w:p>
        </w:tc>
      </w:tr>
      <w:tr w:rsidR="00B8686D" w:rsidRPr="00A22FE6" w14:paraId="32E1432E" w14:textId="77777777" w:rsidTr="00804B0E">
        <w:trPr>
          <w:jc w:val="center"/>
        </w:trPr>
        <w:tc>
          <w:tcPr>
            <w:tcW w:w="4876" w:type="dxa"/>
          </w:tcPr>
          <w:p w14:paraId="2F6F6F87" w14:textId="77777777" w:rsidR="00B8686D" w:rsidRPr="00A22FE6" w:rsidRDefault="00B8686D" w:rsidP="00804B0E">
            <w:pPr>
              <w:pStyle w:val="Normal6"/>
              <w:rPr>
                <w:lang w:val="en-GB"/>
              </w:rPr>
            </w:pPr>
          </w:p>
        </w:tc>
        <w:tc>
          <w:tcPr>
            <w:tcW w:w="4876" w:type="dxa"/>
            <w:hideMark/>
          </w:tcPr>
          <w:p w14:paraId="61166303" w14:textId="77777777" w:rsidR="00B8686D" w:rsidRPr="00A22FE6" w:rsidRDefault="00B8686D" w:rsidP="00804B0E">
            <w:pPr>
              <w:pStyle w:val="Normal6"/>
              <w:rPr>
                <w:szCs w:val="24"/>
                <w:lang w:val="en-GB"/>
              </w:rPr>
            </w:pPr>
            <w:r w:rsidRPr="00A22FE6">
              <w:rPr>
                <w:b/>
                <w:i/>
                <w:lang w:val="en-GB"/>
              </w:rPr>
              <w:t>1a.</w:t>
            </w:r>
            <w:r w:rsidRPr="00A22FE6">
              <w:rPr>
                <w:b/>
                <w:i/>
                <w:lang w:val="en-GB"/>
              </w:rPr>
              <w:tab/>
              <w:t>It shall apply from … [one year from the date of entry into force of this Regulation].</w:t>
            </w:r>
          </w:p>
        </w:tc>
      </w:tr>
      <w:tr w:rsidR="00B8686D" w:rsidRPr="00A22FE6" w14:paraId="55D45D38" w14:textId="77777777" w:rsidTr="00804B0E">
        <w:trPr>
          <w:jc w:val="center"/>
        </w:trPr>
        <w:tc>
          <w:tcPr>
            <w:tcW w:w="4876" w:type="dxa"/>
          </w:tcPr>
          <w:p w14:paraId="06DB146E" w14:textId="77777777" w:rsidR="00B8686D" w:rsidRPr="00A22FE6" w:rsidRDefault="00B8686D" w:rsidP="00804B0E">
            <w:pPr>
              <w:pStyle w:val="Normal6"/>
              <w:rPr>
                <w:lang w:val="en-GB"/>
              </w:rPr>
            </w:pPr>
          </w:p>
        </w:tc>
        <w:tc>
          <w:tcPr>
            <w:tcW w:w="4876" w:type="dxa"/>
            <w:hideMark/>
          </w:tcPr>
          <w:p w14:paraId="1DAB75D6" w14:textId="77777777" w:rsidR="00B8686D" w:rsidRPr="00A22FE6" w:rsidRDefault="00B8686D" w:rsidP="00804B0E">
            <w:pPr>
              <w:pStyle w:val="Normal6"/>
              <w:rPr>
                <w:szCs w:val="24"/>
                <w:lang w:val="en-GB"/>
              </w:rPr>
            </w:pPr>
            <w:r w:rsidRPr="00A22FE6">
              <w:rPr>
                <w:b/>
                <w:i/>
                <w:lang w:val="en-GB"/>
              </w:rPr>
              <w:t xml:space="preserve">However, Article </w:t>
            </w:r>
            <w:proofErr w:type="gramStart"/>
            <w:r w:rsidRPr="00A22FE6">
              <w:rPr>
                <w:b/>
                <w:i/>
                <w:lang w:val="en-GB"/>
              </w:rPr>
              <w:t>2b(</w:t>
            </w:r>
            <w:proofErr w:type="gramEnd"/>
            <w:r w:rsidRPr="00A22FE6">
              <w:rPr>
                <w:b/>
                <w:i/>
                <w:lang w:val="en-GB"/>
              </w:rPr>
              <w:t>1), point(c), Article 2b(3), last sentence, Article 2c(2), last sentence, and (5), Article 2d(3) and (6), Articles 8(1) and 18(1), point (a) shall apply from ... [six months from the date of application of this Regulation].</w:t>
            </w:r>
          </w:p>
        </w:tc>
      </w:tr>
    </w:tbl>
    <w:p w14:paraId="4F091C50" w14:textId="77777777" w:rsidR="00B8686D" w:rsidRPr="00A22FE6" w:rsidRDefault="00B8686D" w:rsidP="00B8686D">
      <w:pPr>
        <w:pStyle w:val="AmNumberTabs"/>
        <w:keepNext/>
      </w:pPr>
      <w:r w:rsidRPr="00A22FE6">
        <w:t>Amendment</w:t>
      </w:r>
      <w:r w:rsidRPr="00A22FE6">
        <w:tab/>
      </w:r>
      <w:r w:rsidRPr="00A22FE6">
        <w:tab/>
        <w:t>209</w:t>
      </w:r>
    </w:p>
    <w:p w14:paraId="2B900347" w14:textId="77777777" w:rsidR="00B8686D" w:rsidRPr="00A22FE6" w:rsidRDefault="00B8686D" w:rsidP="00B8686D">
      <w:pPr>
        <w:pStyle w:val="NormalBold"/>
      </w:pPr>
      <w:r w:rsidRPr="00A22FE6">
        <w:t>Proposal for a regulation</w:t>
      </w:r>
    </w:p>
    <w:p w14:paraId="4EDA88F1" w14:textId="77777777" w:rsidR="00B8686D" w:rsidRPr="00A22FE6" w:rsidRDefault="00B8686D" w:rsidP="00B8686D">
      <w:pPr>
        <w:pStyle w:val="NormalBold"/>
        <w:keepNext/>
      </w:pPr>
      <w:r w:rsidRPr="00A22FE6">
        <w:lastRenderedPageBreak/>
        <w:t xml:space="preserve">Annex </w:t>
      </w:r>
      <w:proofErr w:type="gramStart"/>
      <w:r w:rsidRPr="00A22FE6">
        <w:t>I</w:t>
      </w:r>
      <w:proofErr w:type="gramEnd"/>
      <w:r w:rsidRPr="00A22FE6">
        <w:t xml:space="preserve"> – Part A – point 1</w:t>
      </w:r>
    </w:p>
    <w:p w14:paraId="30C470B3" w14:textId="77777777" w:rsidR="00B8686D" w:rsidRPr="00A22FE6" w:rsidRDefault="00B8686D" w:rsidP="00B8686D"/>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3B95D322" w14:textId="77777777" w:rsidTr="00804B0E">
        <w:trPr>
          <w:jc w:val="center"/>
        </w:trPr>
        <w:tc>
          <w:tcPr>
            <w:tcW w:w="9752" w:type="dxa"/>
            <w:gridSpan w:val="2"/>
          </w:tcPr>
          <w:p w14:paraId="7B24531F" w14:textId="77777777" w:rsidR="00B8686D" w:rsidRPr="00A22FE6" w:rsidRDefault="00B8686D" w:rsidP="00804B0E">
            <w:pPr>
              <w:keepNext/>
            </w:pPr>
          </w:p>
        </w:tc>
      </w:tr>
      <w:tr w:rsidR="00B8686D" w:rsidRPr="00A22FE6" w14:paraId="4774141F" w14:textId="77777777" w:rsidTr="00804B0E">
        <w:trPr>
          <w:jc w:val="center"/>
        </w:trPr>
        <w:tc>
          <w:tcPr>
            <w:tcW w:w="4876" w:type="dxa"/>
            <w:hideMark/>
          </w:tcPr>
          <w:p w14:paraId="7DD19764" w14:textId="77777777" w:rsidR="00B8686D" w:rsidRPr="00A22FE6" w:rsidRDefault="00B8686D" w:rsidP="00804B0E">
            <w:pPr>
              <w:pStyle w:val="AmColumnHeading"/>
              <w:keepNext/>
            </w:pPr>
            <w:r w:rsidRPr="00A22FE6">
              <w:t>Text proposed by the Commission</w:t>
            </w:r>
          </w:p>
        </w:tc>
        <w:tc>
          <w:tcPr>
            <w:tcW w:w="4876" w:type="dxa"/>
            <w:hideMark/>
          </w:tcPr>
          <w:p w14:paraId="6CA9C193" w14:textId="77777777" w:rsidR="00B8686D" w:rsidRPr="00A22FE6" w:rsidRDefault="00B8686D" w:rsidP="00804B0E">
            <w:pPr>
              <w:pStyle w:val="AmColumnHeading"/>
              <w:keepNext/>
            </w:pPr>
            <w:r w:rsidRPr="00A22FE6">
              <w:t>Amendment</w:t>
            </w:r>
          </w:p>
        </w:tc>
      </w:tr>
      <w:tr w:rsidR="00B8686D" w:rsidRPr="00A22FE6" w14:paraId="007D87EA" w14:textId="77777777" w:rsidTr="00804B0E">
        <w:trPr>
          <w:jc w:val="center"/>
        </w:trPr>
        <w:tc>
          <w:tcPr>
            <w:tcW w:w="4876" w:type="dxa"/>
            <w:hideMark/>
          </w:tcPr>
          <w:p w14:paraId="4B34BC82" w14:textId="77777777" w:rsidR="00B8686D" w:rsidRPr="00A22FE6" w:rsidRDefault="00B8686D" w:rsidP="00804B0E">
            <w:pPr>
              <w:pStyle w:val="Normal6"/>
              <w:rPr>
                <w:lang w:val="en-GB"/>
              </w:rPr>
            </w:pPr>
            <w:r w:rsidRPr="00A22FE6">
              <w:rPr>
                <w:lang w:val="en-GB"/>
              </w:rPr>
              <w:t>1.</w:t>
            </w:r>
            <w:r w:rsidRPr="00A22FE6">
              <w:rPr>
                <w:lang w:val="en-GB"/>
              </w:rPr>
              <w:tab/>
              <w:t>Identification of person or entity filing the complaint</w:t>
            </w:r>
          </w:p>
        </w:tc>
        <w:tc>
          <w:tcPr>
            <w:tcW w:w="4876" w:type="dxa"/>
            <w:hideMark/>
          </w:tcPr>
          <w:p w14:paraId="41309980" w14:textId="77777777" w:rsidR="00B8686D" w:rsidRPr="00A22FE6" w:rsidRDefault="00B8686D" w:rsidP="00804B0E">
            <w:pPr>
              <w:pStyle w:val="Normal6"/>
              <w:rPr>
                <w:lang w:val="en-GB"/>
              </w:rPr>
            </w:pPr>
            <w:r w:rsidRPr="00A22FE6">
              <w:rPr>
                <w:rFonts w:eastAsia="Calibri"/>
                <w:szCs w:val="22"/>
                <w:lang w:val="en-GB"/>
              </w:rPr>
              <w:t>1.</w:t>
            </w:r>
            <w:r w:rsidRPr="00A22FE6">
              <w:rPr>
                <w:rFonts w:eastAsia="Calibri"/>
                <w:szCs w:val="22"/>
                <w:lang w:val="en-GB"/>
              </w:rPr>
              <w:tab/>
              <w:t>Identification of person or entity filing the complaint</w:t>
            </w:r>
          </w:p>
        </w:tc>
      </w:tr>
      <w:tr w:rsidR="00B8686D" w:rsidRPr="00A22FE6" w14:paraId="0F00B7ED" w14:textId="77777777" w:rsidTr="00804B0E">
        <w:trPr>
          <w:jc w:val="center"/>
        </w:trPr>
        <w:tc>
          <w:tcPr>
            <w:tcW w:w="4876" w:type="dxa"/>
            <w:hideMark/>
          </w:tcPr>
          <w:p w14:paraId="6AD3C943" w14:textId="77777777" w:rsidR="00B8686D" w:rsidRPr="00A22FE6" w:rsidRDefault="00B8686D" w:rsidP="00804B0E">
            <w:pPr>
              <w:pStyle w:val="Normal6a"/>
              <w:rPr>
                <w:b/>
                <w:i/>
              </w:rPr>
            </w:pPr>
            <w:r w:rsidRPr="00A22FE6">
              <w:rPr>
                <w:b/>
                <w:i/>
              </w:rPr>
              <w:t>Where the complainant is a natural person, submit a form of identification.</w:t>
            </w:r>
            <w:r w:rsidRPr="00A22FE6">
              <w:rPr>
                <w:b/>
                <w:i/>
                <w:vertAlign w:val="superscript"/>
              </w:rPr>
              <w:t>1a</w:t>
            </w:r>
            <w:r w:rsidRPr="00A22FE6">
              <w:rPr>
                <w:b/>
                <w:i/>
              </w:rPr>
              <w:t xml:space="preserve"> </w:t>
            </w:r>
          </w:p>
        </w:tc>
        <w:tc>
          <w:tcPr>
            <w:tcW w:w="4876" w:type="dxa"/>
          </w:tcPr>
          <w:p w14:paraId="59DD0474" w14:textId="77777777" w:rsidR="00B8686D" w:rsidRPr="00A22FE6" w:rsidRDefault="00B8686D" w:rsidP="00804B0E">
            <w:pPr>
              <w:spacing w:before="120" w:after="120"/>
              <w:ind w:left="425"/>
              <w:contextualSpacing/>
              <w:rPr>
                <w:rFonts w:eastAsia="Calibri"/>
                <w:szCs w:val="22"/>
              </w:rPr>
            </w:pPr>
          </w:p>
        </w:tc>
      </w:tr>
      <w:tr w:rsidR="00B8686D" w:rsidRPr="00A22FE6" w14:paraId="5826F8FF" w14:textId="77777777" w:rsidTr="00804B0E">
        <w:trPr>
          <w:jc w:val="center"/>
        </w:trPr>
        <w:tc>
          <w:tcPr>
            <w:tcW w:w="4876" w:type="dxa"/>
            <w:hideMark/>
          </w:tcPr>
          <w:p w14:paraId="299CB426" w14:textId="77777777" w:rsidR="00B8686D" w:rsidRPr="00A22FE6" w:rsidRDefault="00B8686D" w:rsidP="00804B0E">
            <w:pPr>
              <w:pStyle w:val="Normal6"/>
              <w:rPr>
                <w:lang w:val="en-GB"/>
              </w:rPr>
            </w:pPr>
            <w:r w:rsidRPr="00A22FE6">
              <w:rPr>
                <w:lang w:val="en-GB"/>
              </w:rPr>
              <w:t>Where the complaint is submitted by a body referred to in Article 80 of Regulation (EU) 2016/679, submit proof that the body has been properly constituted in accordance with the law of a Member State.</w:t>
            </w:r>
          </w:p>
        </w:tc>
        <w:tc>
          <w:tcPr>
            <w:tcW w:w="4876" w:type="dxa"/>
            <w:hideMark/>
          </w:tcPr>
          <w:p w14:paraId="7BB7E05B" w14:textId="77777777" w:rsidR="00B8686D" w:rsidRPr="00A22FE6" w:rsidRDefault="00B8686D" w:rsidP="00804B0E">
            <w:pPr>
              <w:pStyle w:val="Normal6"/>
              <w:rPr>
                <w:lang w:val="en-GB"/>
              </w:rPr>
            </w:pPr>
            <w:r w:rsidRPr="00A22FE6">
              <w:rPr>
                <w:rFonts w:eastAsia="Calibri"/>
                <w:szCs w:val="22"/>
                <w:lang w:val="en-GB"/>
              </w:rPr>
              <w:t>Where the complaint is submitted by a body</w:t>
            </w:r>
            <w:r w:rsidRPr="00A22FE6">
              <w:rPr>
                <w:rFonts w:eastAsia="Calibri"/>
                <w:b/>
                <w:bCs/>
                <w:i/>
                <w:szCs w:val="22"/>
                <w:lang w:val="en-GB"/>
              </w:rPr>
              <w:t>, organisation or association</w:t>
            </w:r>
            <w:r w:rsidRPr="00A22FE6">
              <w:rPr>
                <w:rFonts w:eastAsia="Calibri"/>
                <w:szCs w:val="22"/>
                <w:lang w:val="en-GB"/>
              </w:rPr>
              <w:t xml:space="preserve"> referred to in Article 80 of Regulation (EU) 2016/679, submit proof that the body</w:t>
            </w:r>
            <w:r w:rsidRPr="00A22FE6">
              <w:rPr>
                <w:rFonts w:eastAsia="Calibri"/>
                <w:b/>
                <w:bCs/>
                <w:i/>
                <w:szCs w:val="22"/>
                <w:lang w:val="en-GB"/>
              </w:rPr>
              <w:t>, organisation or association</w:t>
            </w:r>
            <w:r w:rsidRPr="00A22FE6">
              <w:rPr>
                <w:rFonts w:eastAsia="Calibri"/>
                <w:szCs w:val="22"/>
                <w:lang w:val="en-GB"/>
              </w:rPr>
              <w:t xml:space="preserve"> has been properly constituted in accordance with the law of a Member State.</w:t>
            </w:r>
          </w:p>
        </w:tc>
      </w:tr>
      <w:tr w:rsidR="00B8686D" w:rsidRPr="00A22FE6" w14:paraId="766B8BE8" w14:textId="77777777" w:rsidTr="00804B0E">
        <w:trPr>
          <w:jc w:val="center"/>
        </w:trPr>
        <w:tc>
          <w:tcPr>
            <w:tcW w:w="4876" w:type="dxa"/>
            <w:hideMark/>
          </w:tcPr>
          <w:p w14:paraId="6A2B24E0" w14:textId="77777777" w:rsidR="00B8686D" w:rsidRPr="00A22FE6" w:rsidRDefault="00B8686D" w:rsidP="00804B0E">
            <w:pPr>
              <w:pStyle w:val="Normal6"/>
              <w:rPr>
                <w:lang w:val="en-GB"/>
              </w:rPr>
            </w:pPr>
            <w:r w:rsidRPr="00A22FE6">
              <w:rPr>
                <w:lang w:val="en-GB"/>
              </w:rPr>
              <w:t>Where the complaint is submitted on the basis of Article 80(1) of Regulation 2016/679, proof that the body lodging the complaint is acting on the basis of the mandate of a data subject.</w:t>
            </w:r>
          </w:p>
        </w:tc>
        <w:tc>
          <w:tcPr>
            <w:tcW w:w="4876" w:type="dxa"/>
            <w:hideMark/>
          </w:tcPr>
          <w:p w14:paraId="1432A834" w14:textId="3C51F7B0" w:rsidR="00B8686D" w:rsidRPr="00A22FE6" w:rsidRDefault="00B8686D" w:rsidP="00804B0E">
            <w:pPr>
              <w:pStyle w:val="Normal6"/>
              <w:rPr>
                <w:lang w:val="en-GB"/>
              </w:rPr>
            </w:pPr>
            <w:r w:rsidRPr="00A22FE6">
              <w:rPr>
                <w:rFonts w:eastAsia="Calibri"/>
                <w:szCs w:val="22"/>
                <w:lang w:val="en-GB"/>
              </w:rPr>
              <w:t xml:space="preserve">Where the complaint is submitted on the basis of Article 80(1) of Regulation </w:t>
            </w:r>
            <w:r w:rsidR="000D3332">
              <w:rPr>
                <w:rFonts w:eastAsia="Calibri"/>
                <w:szCs w:val="22"/>
                <w:lang w:val="en-GB"/>
              </w:rPr>
              <w:t xml:space="preserve">(EU) </w:t>
            </w:r>
            <w:bookmarkStart w:id="8" w:name="_GoBack"/>
            <w:bookmarkEnd w:id="8"/>
            <w:r w:rsidRPr="00A22FE6">
              <w:rPr>
                <w:rFonts w:eastAsia="Calibri"/>
                <w:szCs w:val="22"/>
                <w:lang w:val="en-GB"/>
              </w:rPr>
              <w:t>2016/679, proof that the body</w:t>
            </w:r>
            <w:r w:rsidRPr="00A22FE6">
              <w:rPr>
                <w:rFonts w:eastAsia="Calibri"/>
                <w:b/>
                <w:bCs/>
                <w:i/>
                <w:szCs w:val="22"/>
                <w:lang w:val="en-GB"/>
              </w:rPr>
              <w:t>, organisation or association</w:t>
            </w:r>
            <w:r w:rsidRPr="00A22FE6">
              <w:rPr>
                <w:rFonts w:eastAsia="Calibri"/>
                <w:szCs w:val="22"/>
                <w:lang w:val="en-GB"/>
              </w:rPr>
              <w:t xml:space="preserve"> lodging the complaint is acting on the basis of the mandate of a data subject.</w:t>
            </w:r>
            <w:r w:rsidRPr="00A22FE6">
              <w:rPr>
                <w:lang w:val="en-GB"/>
              </w:rPr>
              <w:t xml:space="preserve"> </w:t>
            </w:r>
          </w:p>
        </w:tc>
      </w:tr>
      <w:tr w:rsidR="00B8686D" w:rsidRPr="00A22FE6" w14:paraId="42C97A71" w14:textId="77777777" w:rsidTr="00804B0E">
        <w:trPr>
          <w:jc w:val="center"/>
        </w:trPr>
        <w:tc>
          <w:tcPr>
            <w:tcW w:w="4876" w:type="dxa"/>
          </w:tcPr>
          <w:p w14:paraId="16E34C41" w14:textId="77777777" w:rsidR="00B8686D" w:rsidRPr="00A22FE6" w:rsidRDefault="00B8686D" w:rsidP="00804B0E">
            <w:pPr>
              <w:pStyle w:val="Normal6a"/>
              <w:rPr>
                <w:b/>
                <w:i/>
              </w:rPr>
            </w:pPr>
            <w:r w:rsidRPr="00A22FE6">
              <w:rPr>
                <w:b/>
                <w:i/>
              </w:rPr>
              <w:t>-------</w:t>
            </w:r>
          </w:p>
        </w:tc>
        <w:tc>
          <w:tcPr>
            <w:tcW w:w="4876" w:type="dxa"/>
          </w:tcPr>
          <w:p w14:paraId="28F10E97" w14:textId="77777777" w:rsidR="00B8686D" w:rsidRPr="00A22FE6" w:rsidRDefault="00B8686D" w:rsidP="00804B0E">
            <w:pPr>
              <w:rPr>
                <w:rFonts w:eastAsia="Calibri"/>
                <w:szCs w:val="22"/>
              </w:rPr>
            </w:pPr>
          </w:p>
        </w:tc>
      </w:tr>
      <w:tr w:rsidR="00B8686D" w:rsidRPr="00A22FE6" w14:paraId="645512DA" w14:textId="77777777" w:rsidTr="00804B0E">
        <w:trPr>
          <w:jc w:val="center"/>
        </w:trPr>
        <w:tc>
          <w:tcPr>
            <w:tcW w:w="4876" w:type="dxa"/>
            <w:hideMark/>
          </w:tcPr>
          <w:p w14:paraId="466B14BF" w14:textId="77777777" w:rsidR="00B8686D" w:rsidRPr="00A22FE6" w:rsidRDefault="00B8686D" w:rsidP="00804B0E">
            <w:pPr>
              <w:pStyle w:val="Normal6a"/>
              <w:rPr>
                <w:b/>
                <w:i/>
              </w:rPr>
            </w:pPr>
            <w:r w:rsidRPr="00A22FE6">
              <w:rPr>
                <w:b/>
                <w:i/>
                <w:vertAlign w:val="superscript"/>
              </w:rPr>
              <w:t>1a</w:t>
            </w:r>
            <w:r w:rsidRPr="00A22FE6">
              <w:rPr>
                <w:b/>
                <w:i/>
              </w:rPr>
              <w:t xml:space="preserve"> For example, passport, </w:t>
            </w:r>
            <w:proofErr w:type="gramStart"/>
            <w:r w:rsidRPr="00A22FE6">
              <w:rPr>
                <w:b/>
                <w:i/>
              </w:rPr>
              <w:t>driving</w:t>
            </w:r>
            <w:proofErr w:type="gramEnd"/>
            <w:r w:rsidRPr="00A22FE6">
              <w:rPr>
                <w:b/>
                <w:i/>
              </w:rPr>
              <w:t xml:space="preserve"> licence, national ID.</w:t>
            </w:r>
          </w:p>
        </w:tc>
        <w:tc>
          <w:tcPr>
            <w:tcW w:w="4876" w:type="dxa"/>
          </w:tcPr>
          <w:p w14:paraId="1507B91C" w14:textId="77777777" w:rsidR="00B8686D" w:rsidRPr="00A22FE6" w:rsidRDefault="00B8686D" w:rsidP="00804B0E">
            <w:pPr>
              <w:rPr>
                <w:rFonts w:eastAsia="Calibri"/>
                <w:szCs w:val="22"/>
              </w:rPr>
            </w:pPr>
          </w:p>
        </w:tc>
      </w:tr>
    </w:tbl>
    <w:p w14:paraId="2EC1316E" w14:textId="77777777" w:rsidR="00B8686D" w:rsidRPr="00A22FE6" w:rsidRDefault="00B8686D" w:rsidP="00B8686D"/>
    <w:p w14:paraId="44920295" w14:textId="77777777" w:rsidR="00B8686D" w:rsidRPr="00A22FE6" w:rsidRDefault="00B8686D" w:rsidP="00B8686D">
      <w:pPr>
        <w:pStyle w:val="AmNumberTabs"/>
        <w:keepNext/>
      </w:pPr>
      <w:r w:rsidRPr="00A22FE6">
        <w:t>Amendment</w:t>
      </w:r>
      <w:r w:rsidRPr="00A22FE6">
        <w:tab/>
      </w:r>
      <w:r w:rsidRPr="00A22FE6">
        <w:tab/>
        <w:t>210</w:t>
      </w:r>
    </w:p>
    <w:p w14:paraId="3079DBC2" w14:textId="77777777" w:rsidR="00B8686D" w:rsidRPr="00A22FE6" w:rsidRDefault="00B8686D" w:rsidP="00B8686D">
      <w:pPr>
        <w:pStyle w:val="NormalBold"/>
      </w:pPr>
      <w:r w:rsidRPr="00A22FE6">
        <w:t>Proposal for a regulation</w:t>
      </w:r>
    </w:p>
    <w:p w14:paraId="4DF05BD8" w14:textId="77777777" w:rsidR="00B8686D" w:rsidRPr="00A22FE6" w:rsidRDefault="00B8686D" w:rsidP="00B8686D">
      <w:pPr>
        <w:pStyle w:val="NormalBold"/>
        <w:keepNext/>
      </w:pPr>
      <w:r w:rsidRPr="00A22FE6">
        <w:t xml:space="preserve">Annex </w:t>
      </w:r>
      <w:proofErr w:type="gramStart"/>
      <w:r w:rsidRPr="00A22FE6">
        <w:t>I</w:t>
      </w:r>
      <w:proofErr w:type="gramEnd"/>
      <w:r w:rsidRPr="00A22FE6">
        <w:t xml:space="preserve"> – Part A – point 2</w:t>
      </w:r>
    </w:p>
    <w:p w14:paraId="19005A6B" w14:textId="77777777" w:rsidR="00B8686D" w:rsidRPr="00A22FE6" w:rsidRDefault="00B8686D" w:rsidP="00B8686D"/>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42C65705" w14:textId="77777777" w:rsidTr="00804B0E">
        <w:trPr>
          <w:jc w:val="center"/>
        </w:trPr>
        <w:tc>
          <w:tcPr>
            <w:tcW w:w="9752" w:type="dxa"/>
            <w:gridSpan w:val="2"/>
          </w:tcPr>
          <w:p w14:paraId="3D997265" w14:textId="77777777" w:rsidR="00B8686D" w:rsidRPr="00A22FE6" w:rsidRDefault="00B8686D" w:rsidP="00804B0E">
            <w:pPr>
              <w:keepNext/>
            </w:pPr>
          </w:p>
        </w:tc>
      </w:tr>
      <w:tr w:rsidR="00B8686D" w:rsidRPr="00A22FE6" w14:paraId="5B8AA248" w14:textId="77777777" w:rsidTr="00804B0E">
        <w:trPr>
          <w:jc w:val="center"/>
        </w:trPr>
        <w:tc>
          <w:tcPr>
            <w:tcW w:w="4876" w:type="dxa"/>
            <w:hideMark/>
          </w:tcPr>
          <w:p w14:paraId="4E053BD9" w14:textId="77777777" w:rsidR="00B8686D" w:rsidRPr="00A22FE6" w:rsidRDefault="00B8686D" w:rsidP="00804B0E">
            <w:pPr>
              <w:pStyle w:val="AmColumnHeading"/>
              <w:keepNext/>
            </w:pPr>
            <w:r w:rsidRPr="00A22FE6">
              <w:t>Text proposed by the Commission</w:t>
            </w:r>
          </w:p>
        </w:tc>
        <w:tc>
          <w:tcPr>
            <w:tcW w:w="4876" w:type="dxa"/>
            <w:hideMark/>
          </w:tcPr>
          <w:p w14:paraId="39D5D64A" w14:textId="77777777" w:rsidR="00B8686D" w:rsidRPr="00A22FE6" w:rsidRDefault="00B8686D" w:rsidP="00804B0E">
            <w:pPr>
              <w:pStyle w:val="AmColumnHeading"/>
              <w:keepNext/>
            </w:pPr>
            <w:r w:rsidRPr="00A22FE6">
              <w:t>Amendment</w:t>
            </w:r>
          </w:p>
        </w:tc>
      </w:tr>
      <w:tr w:rsidR="00B8686D" w:rsidRPr="00A22FE6" w14:paraId="03622BA2" w14:textId="77777777" w:rsidTr="00804B0E">
        <w:trPr>
          <w:jc w:val="center"/>
        </w:trPr>
        <w:tc>
          <w:tcPr>
            <w:tcW w:w="4876" w:type="dxa"/>
            <w:hideMark/>
          </w:tcPr>
          <w:p w14:paraId="70809658" w14:textId="77777777" w:rsidR="00B8686D" w:rsidRPr="00A22FE6" w:rsidRDefault="00B8686D" w:rsidP="00804B0E">
            <w:pPr>
              <w:pStyle w:val="Normal6a"/>
            </w:pPr>
            <w:r w:rsidRPr="00A22FE6">
              <w:t>2.</w:t>
            </w:r>
            <w:r w:rsidRPr="00A22FE6">
              <w:tab/>
              <w:t xml:space="preserve">Contact details </w:t>
            </w:r>
            <w:r w:rsidRPr="00A22FE6">
              <w:rPr>
                <w:vertAlign w:val="superscript"/>
              </w:rPr>
              <w:t>1a</w:t>
            </w:r>
          </w:p>
        </w:tc>
        <w:tc>
          <w:tcPr>
            <w:tcW w:w="4876" w:type="dxa"/>
            <w:hideMark/>
          </w:tcPr>
          <w:p w14:paraId="1014A748" w14:textId="77777777" w:rsidR="00B8686D" w:rsidRPr="00A22FE6" w:rsidRDefault="00B8686D" w:rsidP="00804B0E">
            <w:pPr>
              <w:pStyle w:val="Normal6a"/>
              <w:rPr>
                <w:vertAlign w:val="superscript"/>
              </w:rPr>
            </w:pPr>
            <w:r w:rsidRPr="00A22FE6">
              <w:t>2.</w:t>
            </w:r>
            <w:r w:rsidRPr="00A22FE6">
              <w:tab/>
              <w:t xml:space="preserve">Contact details </w:t>
            </w:r>
            <w:r w:rsidRPr="00A22FE6">
              <w:rPr>
                <w:vertAlign w:val="superscript"/>
              </w:rPr>
              <w:t>1a</w:t>
            </w:r>
          </w:p>
        </w:tc>
      </w:tr>
      <w:tr w:rsidR="00B8686D" w:rsidRPr="00A22FE6" w14:paraId="30491EE0" w14:textId="77777777" w:rsidTr="00804B0E">
        <w:trPr>
          <w:jc w:val="center"/>
        </w:trPr>
        <w:tc>
          <w:tcPr>
            <w:tcW w:w="4876" w:type="dxa"/>
          </w:tcPr>
          <w:p w14:paraId="68309B59" w14:textId="77777777" w:rsidR="00B8686D" w:rsidRPr="00A22FE6" w:rsidRDefault="00B8686D" w:rsidP="00804B0E">
            <w:pPr>
              <w:pStyle w:val="Normal6"/>
              <w:rPr>
                <w:lang w:val="en-GB"/>
              </w:rPr>
            </w:pPr>
            <w:r w:rsidRPr="00A22FE6">
              <w:rPr>
                <w:lang w:val="en-GB"/>
              </w:rPr>
              <w:t>Where the complaint is submitted electronically, email address.</w:t>
            </w:r>
          </w:p>
        </w:tc>
        <w:tc>
          <w:tcPr>
            <w:tcW w:w="4876" w:type="dxa"/>
            <w:hideMark/>
          </w:tcPr>
          <w:p w14:paraId="2BC499B2" w14:textId="77777777" w:rsidR="00B8686D" w:rsidRPr="00A22FE6" w:rsidRDefault="00B8686D" w:rsidP="00804B0E">
            <w:pPr>
              <w:pStyle w:val="Normal6"/>
              <w:rPr>
                <w:rFonts w:eastAsia="Calibri"/>
                <w:szCs w:val="22"/>
                <w:lang w:val="en-GB"/>
              </w:rPr>
            </w:pPr>
            <w:r w:rsidRPr="00A22FE6">
              <w:rPr>
                <w:rFonts w:eastAsia="Calibri"/>
                <w:b/>
                <w:i/>
                <w:iCs/>
                <w:szCs w:val="22"/>
                <w:lang w:val="en-GB"/>
              </w:rPr>
              <w:t>The name, address and any other available contact details of the complainant</w:t>
            </w:r>
            <w:r w:rsidRPr="00A22FE6">
              <w:rPr>
                <w:rFonts w:eastAsia="Calibri"/>
                <w:b/>
                <w:bCs/>
                <w:i/>
                <w:szCs w:val="22"/>
                <w:lang w:val="en-GB"/>
              </w:rPr>
              <w:t xml:space="preserve">, including, </w:t>
            </w:r>
            <w:r w:rsidRPr="00A22FE6">
              <w:rPr>
                <w:rFonts w:eastAsia="Calibri"/>
                <w:bCs/>
                <w:szCs w:val="22"/>
                <w:lang w:val="en-GB"/>
              </w:rPr>
              <w:t>w</w:t>
            </w:r>
            <w:r w:rsidRPr="00A22FE6">
              <w:rPr>
                <w:rFonts w:eastAsia="Calibri"/>
                <w:szCs w:val="22"/>
                <w:lang w:val="en-GB"/>
              </w:rPr>
              <w:t>here the complaint is submitted electronically, email address.</w:t>
            </w:r>
          </w:p>
        </w:tc>
      </w:tr>
      <w:tr w:rsidR="00B8686D" w:rsidRPr="00A22FE6" w14:paraId="30D4A63F" w14:textId="77777777" w:rsidTr="00804B0E">
        <w:trPr>
          <w:jc w:val="center"/>
        </w:trPr>
        <w:tc>
          <w:tcPr>
            <w:tcW w:w="4876" w:type="dxa"/>
            <w:hideMark/>
          </w:tcPr>
          <w:p w14:paraId="00324FB8" w14:textId="77777777" w:rsidR="00B8686D" w:rsidRPr="00A22FE6" w:rsidRDefault="00B8686D" w:rsidP="00804B0E">
            <w:pPr>
              <w:pStyle w:val="Normal6a"/>
              <w:rPr>
                <w:b/>
                <w:i/>
              </w:rPr>
            </w:pPr>
            <w:r w:rsidRPr="00A22FE6">
              <w:rPr>
                <w:b/>
                <w:i/>
              </w:rPr>
              <w:t>Where the complaint is submitted by post, postal address.</w:t>
            </w:r>
          </w:p>
        </w:tc>
        <w:tc>
          <w:tcPr>
            <w:tcW w:w="4876" w:type="dxa"/>
          </w:tcPr>
          <w:p w14:paraId="2528FF3E" w14:textId="77777777" w:rsidR="00B8686D" w:rsidRPr="00A22FE6" w:rsidRDefault="00B8686D" w:rsidP="00804B0E">
            <w:pPr>
              <w:pStyle w:val="Normal6a"/>
            </w:pPr>
          </w:p>
        </w:tc>
      </w:tr>
      <w:tr w:rsidR="00B8686D" w:rsidRPr="00A22FE6" w14:paraId="36C9B9CD" w14:textId="77777777" w:rsidTr="00804B0E">
        <w:trPr>
          <w:jc w:val="center"/>
        </w:trPr>
        <w:tc>
          <w:tcPr>
            <w:tcW w:w="4876" w:type="dxa"/>
            <w:hideMark/>
          </w:tcPr>
          <w:p w14:paraId="68FA9401" w14:textId="77777777" w:rsidR="00B8686D" w:rsidRPr="00A22FE6" w:rsidRDefault="00B8686D" w:rsidP="00804B0E">
            <w:pPr>
              <w:pStyle w:val="Normal6a"/>
              <w:rPr>
                <w:b/>
                <w:i/>
              </w:rPr>
            </w:pPr>
            <w:r w:rsidRPr="00A22FE6">
              <w:rPr>
                <w:b/>
                <w:i/>
              </w:rPr>
              <w:t>Telephone number.</w:t>
            </w:r>
          </w:p>
        </w:tc>
        <w:tc>
          <w:tcPr>
            <w:tcW w:w="4876" w:type="dxa"/>
          </w:tcPr>
          <w:p w14:paraId="700CD163" w14:textId="77777777" w:rsidR="00B8686D" w:rsidRPr="00A22FE6" w:rsidRDefault="00B8686D" w:rsidP="00804B0E">
            <w:pPr>
              <w:pStyle w:val="Normal6a"/>
            </w:pPr>
          </w:p>
        </w:tc>
      </w:tr>
      <w:tr w:rsidR="00B8686D" w:rsidRPr="00A22FE6" w14:paraId="29524E07" w14:textId="77777777" w:rsidTr="00804B0E">
        <w:trPr>
          <w:jc w:val="center"/>
        </w:trPr>
        <w:tc>
          <w:tcPr>
            <w:tcW w:w="4876" w:type="dxa"/>
          </w:tcPr>
          <w:p w14:paraId="73E9CA9B" w14:textId="77777777" w:rsidR="00B8686D" w:rsidRPr="00A22FE6" w:rsidRDefault="00B8686D" w:rsidP="00804B0E">
            <w:pPr>
              <w:pStyle w:val="Normal6a"/>
            </w:pPr>
            <w:r w:rsidRPr="00A22FE6">
              <w:t>------------</w:t>
            </w:r>
          </w:p>
        </w:tc>
        <w:tc>
          <w:tcPr>
            <w:tcW w:w="4876" w:type="dxa"/>
          </w:tcPr>
          <w:p w14:paraId="6B0E940B" w14:textId="77777777" w:rsidR="00B8686D" w:rsidRPr="00A22FE6" w:rsidRDefault="00B8686D" w:rsidP="00804B0E">
            <w:pPr>
              <w:pStyle w:val="Normal6a"/>
            </w:pPr>
            <w:r w:rsidRPr="00A22FE6">
              <w:t>-----------</w:t>
            </w:r>
          </w:p>
        </w:tc>
      </w:tr>
      <w:tr w:rsidR="00B8686D" w:rsidRPr="00A22FE6" w14:paraId="09FAC440" w14:textId="77777777" w:rsidTr="00804B0E">
        <w:trPr>
          <w:jc w:val="center"/>
        </w:trPr>
        <w:tc>
          <w:tcPr>
            <w:tcW w:w="4876" w:type="dxa"/>
            <w:hideMark/>
          </w:tcPr>
          <w:p w14:paraId="558828E6" w14:textId="77777777" w:rsidR="00B8686D" w:rsidRPr="00A22FE6" w:rsidRDefault="00B8686D" w:rsidP="00804B0E">
            <w:pPr>
              <w:pStyle w:val="Normal6a"/>
            </w:pPr>
            <w:r w:rsidRPr="00A22FE6">
              <w:rPr>
                <w:vertAlign w:val="superscript"/>
              </w:rPr>
              <w:t>1a</w:t>
            </w:r>
            <w:r w:rsidRPr="00A22FE6">
              <w:t xml:space="preserve"> In the case a complaint is submitted by a body referred to in Article 80 of Regulation </w:t>
            </w:r>
            <w:r w:rsidRPr="00A22FE6">
              <w:lastRenderedPageBreak/>
              <w:t>(EU) 2016/679, all of the information in point 2 should be provided.</w:t>
            </w:r>
          </w:p>
        </w:tc>
        <w:tc>
          <w:tcPr>
            <w:tcW w:w="4876" w:type="dxa"/>
            <w:hideMark/>
          </w:tcPr>
          <w:p w14:paraId="6395EEE5" w14:textId="77777777" w:rsidR="00B8686D" w:rsidRPr="00A22FE6" w:rsidRDefault="00B8686D" w:rsidP="00804B0E">
            <w:pPr>
              <w:pStyle w:val="Normal6a"/>
            </w:pPr>
            <w:r w:rsidRPr="00A22FE6">
              <w:rPr>
                <w:vertAlign w:val="superscript"/>
              </w:rPr>
              <w:lastRenderedPageBreak/>
              <w:t>1a</w:t>
            </w:r>
            <w:r w:rsidRPr="00A22FE6">
              <w:t xml:space="preserve"> In the case a complaint is submitted by a body referred to in Article 80 of Regulation </w:t>
            </w:r>
            <w:r w:rsidRPr="00A22FE6">
              <w:lastRenderedPageBreak/>
              <w:t>(EU) 2016/679, all of the information in point 2 should be provided.</w:t>
            </w:r>
          </w:p>
        </w:tc>
      </w:tr>
    </w:tbl>
    <w:p w14:paraId="744784CB" w14:textId="77777777" w:rsidR="00B8686D" w:rsidRPr="00A22FE6" w:rsidRDefault="00B8686D" w:rsidP="00B8686D"/>
    <w:p w14:paraId="76BE4CC4" w14:textId="77777777" w:rsidR="00B8686D" w:rsidRPr="00A22FE6" w:rsidRDefault="00B8686D" w:rsidP="00B8686D">
      <w:pPr>
        <w:pStyle w:val="AmNumberTabs"/>
        <w:keepNext/>
      </w:pPr>
      <w:r w:rsidRPr="00A22FE6">
        <w:t>Amendment</w:t>
      </w:r>
      <w:r w:rsidRPr="00A22FE6">
        <w:tab/>
      </w:r>
      <w:r w:rsidRPr="00A22FE6">
        <w:tab/>
        <w:t>211</w:t>
      </w:r>
    </w:p>
    <w:p w14:paraId="7D93E021" w14:textId="77777777" w:rsidR="00B8686D" w:rsidRPr="00A22FE6" w:rsidRDefault="00B8686D" w:rsidP="00B8686D">
      <w:pPr>
        <w:pStyle w:val="NormalBold"/>
      </w:pPr>
      <w:r w:rsidRPr="00A22FE6">
        <w:t>Proposal for a regulation</w:t>
      </w:r>
    </w:p>
    <w:p w14:paraId="2D0A459B" w14:textId="77777777" w:rsidR="00B8686D" w:rsidRPr="00A22FE6" w:rsidRDefault="00B8686D" w:rsidP="00B8686D">
      <w:pPr>
        <w:pStyle w:val="NormalBold"/>
        <w:keepNext/>
      </w:pPr>
      <w:r w:rsidRPr="00A22FE6">
        <w:t xml:space="preserve">Annex </w:t>
      </w:r>
      <w:proofErr w:type="gramStart"/>
      <w:r w:rsidRPr="00A22FE6">
        <w:t>I</w:t>
      </w:r>
      <w:proofErr w:type="gramEnd"/>
      <w:r w:rsidRPr="00A22FE6">
        <w:t xml:space="preserve"> – Part A – point 3</w:t>
      </w:r>
    </w:p>
    <w:p w14:paraId="7E1D0945" w14:textId="77777777" w:rsidR="00B8686D" w:rsidRPr="00A22FE6" w:rsidRDefault="00B8686D" w:rsidP="00B8686D"/>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B8686D" w:rsidRPr="00A22FE6" w14:paraId="162BE689" w14:textId="77777777" w:rsidTr="00804B0E">
        <w:trPr>
          <w:jc w:val="center"/>
        </w:trPr>
        <w:tc>
          <w:tcPr>
            <w:tcW w:w="9752" w:type="dxa"/>
            <w:gridSpan w:val="2"/>
          </w:tcPr>
          <w:p w14:paraId="3AF9A496" w14:textId="77777777" w:rsidR="00B8686D" w:rsidRPr="00A22FE6" w:rsidRDefault="00B8686D" w:rsidP="00804B0E">
            <w:pPr>
              <w:keepNext/>
            </w:pPr>
          </w:p>
        </w:tc>
      </w:tr>
      <w:tr w:rsidR="00B8686D" w:rsidRPr="00A22FE6" w14:paraId="3D72A865" w14:textId="77777777" w:rsidTr="00804B0E">
        <w:trPr>
          <w:jc w:val="center"/>
        </w:trPr>
        <w:tc>
          <w:tcPr>
            <w:tcW w:w="4876" w:type="dxa"/>
            <w:hideMark/>
          </w:tcPr>
          <w:p w14:paraId="2D37D9A8" w14:textId="77777777" w:rsidR="00B8686D" w:rsidRPr="00A22FE6" w:rsidRDefault="00B8686D" w:rsidP="00804B0E">
            <w:pPr>
              <w:pStyle w:val="AmColumnHeading"/>
              <w:keepNext/>
            </w:pPr>
            <w:r w:rsidRPr="00A22FE6">
              <w:t>Text proposed by the Commission</w:t>
            </w:r>
          </w:p>
        </w:tc>
        <w:tc>
          <w:tcPr>
            <w:tcW w:w="4876" w:type="dxa"/>
            <w:hideMark/>
          </w:tcPr>
          <w:p w14:paraId="52A5CB3C" w14:textId="77777777" w:rsidR="00B8686D" w:rsidRPr="00A22FE6" w:rsidRDefault="00B8686D" w:rsidP="00804B0E">
            <w:pPr>
              <w:pStyle w:val="AmColumnHeading"/>
              <w:keepNext/>
            </w:pPr>
            <w:r w:rsidRPr="00A22FE6">
              <w:t>Amendment</w:t>
            </w:r>
          </w:p>
        </w:tc>
      </w:tr>
      <w:tr w:rsidR="00B8686D" w:rsidRPr="00A22FE6" w14:paraId="6918C4FD" w14:textId="77777777" w:rsidTr="00804B0E">
        <w:trPr>
          <w:jc w:val="center"/>
        </w:trPr>
        <w:tc>
          <w:tcPr>
            <w:tcW w:w="4876" w:type="dxa"/>
            <w:hideMark/>
          </w:tcPr>
          <w:p w14:paraId="72B2FE3C" w14:textId="77777777" w:rsidR="00B8686D" w:rsidRPr="00A22FE6" w:rsidRDefault="00B8686D" w:rsidP="00804B0E">
            <w:pPr>
              <w:pStyle w:val="Normal6"/>
              <w:rPr>
                <w:noProof/>
                <w:lang w:val="en-GB"/>
              </w:rPr>
            </w:pPr>
            <w:r w:rsidRPr="00A22FE6">
              <w:rPr>
                <w:noProof/>
                <w:lang w:val="en-GB"/>
              </w:rPr>
              <w:t>3.</w:t>
            </w:r>
            <w:r w:rsidRPr="00A22FE6">
              <w:rPr>
                <w:noProof/>
                <w:lang w:val="en-GB"/>
              </w:rPr>
              <w:tab/>
              <w:t>Entity whose processing of your personal data infringes Regulation (EU) 2016/679</w:t>
            </w:r>
          </w:p>
        </w:tc>
        <w:tc>
          <w:tcPr>
            <w:tcW w:w="4876" w:type="dxa"/>
            <w:hideMark/>
          </w:tcPr>
          <w:p w14:paraId="57D031F1" w14:textId="77777777" w:rsidR="00B8686D" w:rsidRPr="00A22FE6" w:rsidRDefault="00B8686D" w:rsidP="00804B0E">
            <w:pPr>
              <w:pStyle w:val="Normal6"/>
              <w:rPr>
                <w:lang w:val="en-GB"/>
              </w:rPr>
            </w:pPr>
            <w:r w:rsidRPr="00A22FE6">
              <w:rPr>
                <w:rFonts w:eastAsia="Calibri"/>
                <w:szCs w:val="22"/>
                <w:lang w:val="en-GB"/>
              </w:rPr>
              <w:t>3.</w:t>
            </w:r>
            <w:r w:rsidRPr="00A22FE6">
              <w:rPr>
                <w:rFonts w:eastAsia="Calibri"/>
                <w:szCs w:val="22"/>
                <w:lang w:val="en-GB"/>
              </w:rPr>
              <w:tab/>
              <w:t>Entity whose processing of your personal data infringes Regulation (EU) 2016/679</w:t>
            </w:r>
          </w:p>
        </w:tc>
      </w:tr>
      <w:tr w:rsidR="00B8686D" w:rsidRPr="00FA6778" w14:paraId="65E5B340" w14:textId="77777777" w:rsidTr="00804B0E">
        <w:trPr>
          <w:jc w:val="center"/>
        </w:trPr>
        <w:tc>
          <w:tcPr>
            <w:tcW w:w="4876" w:type="dxa"/>
            <w:hideMark/>
          </w:tcPr>
          <w:p w14:paraId="764A00F6" w14:textId="77777777" w:rsidR="00B8686D" w:rsidRPr="00A22FE6" w:rsidRDefault="00B8686D" w:rsidP="00804B0E">
            <w:pPr>
              <w:pStyle w:val="Normal6"/>
              <w:rPr>
                <w:noProof/>
                <w:lang w:val="en-GB"/>
              </w:rPr>
            </w:pPr>
            <w:r w:rsidRPr="00A22FE6">
              <w:rPr>
                <w:noProof/>
                <w:lang w:val="en-GB"/>
              </w:rPr>
              <w:t>Provide all information in your possession to facilitate the identification of the entity which is the subject of your complaint.</w:t>
            </w:r>
          </w:p>
        </w:tc>
        <w:tc>
          <w:tcPr>
            <w:tcW w:w="4876" w:type="dxa"/>
            <w:hideMark/>
          </w:tcPr>
          <w:p w14:paraId="1013E285" w14:textId="77777777" w:rsidR="00B8686D" w:rsidRPr="00FA6778" w:rsidRDefault="00B8686D" w:rsidP="00804B0E">
            <w:pPr>
              <w:pStyle w:val="Normal6"/>
              <w:rPr>
                <w:rFonts w:eastAsia="Calibri"/>
                <w:szCs w:val="22"/>
                <w:lang w:val="en-GB"/>
              </w:rPr>
            </w:pPr>
            <w:r w:rsidRPr="00A22FE6">
              <w:rPr>
                <w:rFonts w:eastAsia="Calibri"/>
                <w:szCs w:val="22"/>
                <w:lang w:val="en-GB"/>
              </w:rPr>
              <w:t>Provide all information in your possession to facilitate the identification of the entity which is the subject of your complaint</w:t>
            </w:r>
            <w:r w:rsidRPr="00A22FE6">
              <w:rPr>
                <w:rFonts w:eastAsia="Calibri"/>
                <w:b/>
                <w:bCs/>
                <w:i/>
                <w:szCs w:val="22"/>
                <w:lang w:val="en-GB"/>
              </w:rPr>
              <w:t xml:space="preserve">, including </w:t>
            </w:r>
            <w:r w:rsidRPr="00A22FE6">
              <w:rPr>
                <w:rFonts w:eastAsia="Calibri"/>
                <w:b/>
                <w:i/>
                <w:iCs/>
                <w:szCs w:val="22"/>
                <w:lang w:val="en-GB"/>
              </w:rPr>
              <w:t xml:space="preserve">the name, address and any other contact details of </w:t>
            </w:r>
            <w:r w:rsidRPr="00A22FE6">
              <w:rPr>
                <w:rFonts w:eastAsia="Calibri"/>
                <w:b/>
                <w:bCs/>
                <w:i/>
                <w:szCs w:val="22"/>
                <w:lang w:val="en-GB"/>
              </w:rPr>
              <w:t>that entity</w:t>
            </w:r>
            <w:r w:rsidRPr="00A22FE6">
              <w:rPr>
                <w:rFonts w:eastAsia="Calibri"/>
                <w:b/>
                <w:i/>
                <w:szCs w:val="22"/>
                <w:lang w:val="en-GB"/>
              </w:rPr>
              <w:t>.</w:t>
            </w:r>
          </w:p>
        </w:tc>
      </w:tr>
    </w:tbl>
    <w:p w14:paraId="381A7B29" w14:textId="77777777" w:rsidR="00B8686D" w:rsidRPr="00FA6778" w:rsidRDefault="00B8686D" w:rsidP="00140298"/>
    <w:sectPr w:rsidR="00B8686D" w:rsidRPr="00FA6778" w:rsidSect="00FA6778">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75910" w14:textId="77777777" w:rsidR="00E030CF" w:rsidRPr="00FA6778" w:rsidRDefault="00E030CF">
      <w:r w:rsidRPr="00FA6778">
        <w:separator/>
      </w:r>
    </w:p>
  </w:endnote>
  <w:endnote w:type="continuationSeparator" w:id="0">
    <w:p w14:paraId="5999A8B3" w14:textId="77777777" w:rsidR="00E030CF" w:rsidRPr="00FA6778" w:rsidRDefault="00E030CF">
      <w:r w:rsidRPr="00FA6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83E77" w14:textId="77777777" w:rsidR="00E030CF" w:rsidRPr="00FA6778" w:rsidRDefault="00E030C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3D192" w14:textId="77777777" w:rsidR="00E030CF" w:rsidRPr="00FA6778" w:rsidRDefault="00E030C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BA9C3" w14:textId="77777777" w:rsidR="00E030CF" w:rsidRPr="00FA6778" w:rsidRDefault="00E030C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F80E0" w14:textId="77777777" w:rsidR="00E030CF" w:rsidRPr="00FA6778" w:rsidRDefault="00E030CF">
      <w:r w:rsidRPr="00FA6778">
        <w:separator/>
      </w:r>
    </w:p>
  </w:footnote>
  <w:footnote w:type="continuationSeparator" w:id="0">
    <w:p w14:paraId="57F2DFDB" w14:textId="77777777" w:rsidR="00E030CF" w:rsidRPr="00FA6778" w:rsidRDefault="00E030CF">
      <w:r w:rsidRPr="00FA6778">
        <w:continuationSeparator/>
      </w:r>
    </w:p>
  </w:footnote>
  <w:footnote w:id="1">
    <w:p w14:paraId="6AD4057B" w14:textId="331DD677" w:rsidR="006B30A9" w:rsidRPr="006A7156" w:rsidRDefault="006B30A9" w:rsidP="006A7156">
      <w:pPr>
        <w:pStyle w:val="FootnoteText"/>
        <w:ind w:left="709" w:hanging="709"/>
        <w:rPr>
          <w:sz w:val="24"/>
          <w:szCs w:val="24"/>
          <w:lang w:val="en-GB"/>
        </w:rPr>
      </w:pPr>
      <w:r w:rsidRPr="006A7156">
        <w:rPr>
          <w:rStyle w:val="FootnoteReference"/>
          <w:sz w:val="24"/>
          <w:szCs w:val="24"/>
        </w:rPr>
        <w:footnoteRef/>
      </w:r>
      <w:r w:rsidRPr="006A7156">
        <w:rPr>
          <w:sz w:val="24"/>
          <w:szCs w:val="24"/>
          <w:lang w:val="en-GB"/>
        </w:rPr>
        <w:t xml:space="preserve"> </w:t>
      </w:r>
      <w:r w:rsidRPr="006A7156">
        <w:rPr>
          <w:sz w:val="24"/>
          <w:szCs w:val="24"/>
          <w:lang w:val="en-GB"/>
        </w:rPr>
        <w:tab/>
        <w:t xml:space="preserve">The matter was referred back for </w:t>
      </w:r>
      <w:proofErr w:type="spellStart"/>
      <w:r w:rsidRPr="006A7156">
        <w:rPr>
          <w:sz w:val="24"/>
          <w:szCs w:val="24"/>
          <w:lang w:val="en-GB"/>
        </w:rPr>
        <w:t>interinstitutional</w:t>
      </w:r>
      <w:proofErr w:type="spellEnd"/>
      <w:r w:rsidRPr="006A7156">
        <w:rPr>
          <w:sz w:val="24"/>
          <w:szCs w:val="24"/>
          <w:lang w:val="en-GB"/>
        </w:rPr>
        <w:t xml:space="preserve"> negotiations to the committee responsible, pursuant to Rule 59</w:t>
      </w:r>
      <w:r w:rsidRPr="006B30A9">
        <w:rPr>
          <w:sz w:val="24"/>
          <w:szCs w:val="24"/>
          <w:lang w:val="en-GB"/>
        </w:rPr>
        <w:t>(4), fourth subparagraph (A9-00</w:t>
      </w:r>
      <w:r>
        <w:rPr>
          <w:sz w:val="24"/>
          <w:szCs w:val="24"/>
          <w:lang w:val="en-GB"/>
        </w:rPr>
        <w:t>45</w:t>
      </w:r>
      <w:r w:rsidRPr="006A7156">
        <w:rPr>
          <w:sz w:val="24"/>
          <w:szCs w:val="24"/>
          <w:lang w:val="en-GB"/>
        </w:rPr>
        <w:t>/2024).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FF186" w14:textId="77777777" w:rsidR="00E030CF" w:rsidRPr="00FA6778" w:rsidRDefault="00E030C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0418B" w14:textId="77777777" w:rsidR="00E030CF" w:rsidRPr="00FA6778" w:rsidRDefault="00E030C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FDF66" w14:textId="77777777" w:rsidR="00E030CF" w:rsidRPr="00FA6778" w:rsidRDefault="00E030C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75503E1D"/>
    <w:multiLevelType w:val="hybridMultilevel"/>
    <w:tmpl w:val="59B0158C"/>
    <w:lvl w:ilvl="0" w:tplc="B332F6A8">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45/2024"/>
    <w:docVar w:name="dvlangue" w:val="EN"/>
    <w:docVar w:name="dvnumam" w:val="336"/>
    <w:docVar w:name="dvpe" w:val="755.005"/>
    <w:docVar w:name="dvrapporteur" w:val="Rapporteur: "/>
    <w:docVar w:name="dvstar" w:val="***I"/>
    <w:docVar w:name="dvtitre" w:val="European Parliament legislative resolution of xx Xxxx 2024 on the proposal for a regulation of the European Parliament and of the Council laying down additional procedural rules relating to the enforcement of Regulation (EU) 2016/679(COM(2023)0348 – C9-0231/2023 – 2023/0202(COD))"/>
  </w:docVars>
  <w:rsids>
    <w:rsidRoot w:val="00853A1A"/>
    <w:rsid w:val="00002272"/>
    <w:rsid w:val="00064002"/>
    <w:rsid w:val="000677B9"/>
    <w:rsid w:val="000831BA"/>
    <w:rsid w:val="000A42CC"/>
    <w:rsid w:val="000D3332"/>
    <w:rsid w:val="000E7DD9"/>
    <w:rsid w:val="0010095E"/>
    <w:rsid w:val="00125B37"/>
    <w:rsid w:val="00140298"/>
    <w:rsid w:val="00187494"/>
    <w:rsid w:val="001E71BE"/>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7E90"/>
    <w:rsid w:val="005C2568"/>
    <w:rsid w:val="006037C0"/>
    <w:rsid w:val="00623F6D"/>
    <w:rsid w:val="00647C49"/>
    <w:rsid w:val="006631B6"/>
    <w:rsid w:val="00680577"/>
    <w:rsid w:val="006A7156"/>
    <w:rsid w:val="006B30A9"/>
    <w:rsid w:val="006F74FA"/>
    <w:rsid w:val="00731ADD"/>
    <w:rsid w:val="00734777"/>
    <w:rsid w:val="00747932"/>
    <w:rsid w:val="00751A4A"/>
    <w:rsid w:val="00756632"/>
    <w:rsid w:val="00762C74"/>
    <w:rsid w:val="00763F6D"/>
    <w:rsid w:val="00786EC0"/>
    <w:rsid w:val="007B44B2"/>
    <w:rsid w:val="007B4622"/>
    <w:rsid w:val="007D1690"/>
    <w:rsid w:val="007E22AD"/>
    <w:rsid w:val="00804B0E"/>
    <w:rsid w:val="00817416"/>
    <w:rsid w:val="00842779"/>
    <w:rsid w:val="00853A1A"/>
    <w:rsid w:val="00865F67"/>
    <w:rsid w:val="00881A7B"/>
    <w:rsid w:val="008840E5"/>
    <w:rsid w:val="00887B3E"/>
    <w:rsid w:val="008C2AC6"/>
    <w:rsid w:val="008F7E85"/>
    <w:rsid w:val="00930C23"/>
    <w:rsid w:val="0093193B"/>
    <w:rsid w:val="009509D8"/>
    <w:rsid w:val="00950B64"/>
    <w:rsid w:val="00981893"/>
    <w:rsid w:val="00A1687D"/>
    <w:rsid w:val="00A22FE6"/>
    <w:rsid w:val="00A32B52"/>
    <w:rsid w:val="00A43E52"/>
    <w:rsid w:val="00A4678D"/>
    <w:rsid w:val="00A778C7"/>
    <w:rsid w:val="00A84218"/>
    <w:rsid w:val="00AB441E"/>
    <w:rsid w:val="00AB6293"/>
    <w:rsid w:val="00AE0928"/>
    <w:rsid w:val="00AF3B82"/>
    <w:rsid w:val="00B12E95"/>
    <w:rsid w:val="00B22876"/>
    <w:rsid w:val="00B558F0"/>
    <w:rsid w:val="00B746A0"/>
    <w:rsid w:val="00B8686D"/>
    <w:rsid w:val="00BD48FE"/>
    <w:rsid w:val="00BD7BD8"/>
    <w:rsid w:val="00BE6ADC"/>
    <w:rsid w:val="00C05BFE"/>
    <w:rsid w:val="00C23CD4"/>
    <w:rsid w:val="00C61C0C"/>
    <w:rsid w:val="00C941CB"/>
    <w:rsid w:val="00CC2357"/>
    <w:rsid w:val="00CF071A"/>
    <w:rsid w:val="00D058B8"/>
    <w:rsid w:val="00D56C11"/>
    <w:rsid w:val="00D717AE"/>
    <w:rsid w:val="00D834A0"/>
    <w:rsid w:val="00D872DF"/>
    <w:rsid w:val="00D91E21"/>
    <w:rsid w:val="00DA7FCD"/>
    <w:rsid w:val="00E030CF"/>
    <w:rsid w:val="00E365E1"/>
    <w:rsid w:val="00E820A4"/>
    <w:rsid w:val="00E840BE"/>
    <w:rsid w:val="00EB006A"/>
    <w:rsid w:val="00EB4772"/>
    <w:rsid w:val="00ED169E"/>
    <w:rsid w:val="00ED4235"/>
    <w:rsid w:val="00F04346"/>
    <w:rsid w:val="00F075DC"/>
    <w:rsid w:val="00F149E9"/>
    <w:rsid w:val="00F44FD9"/>
    <w:rsid w:val="00F5134D"/>
    <w:rsid w:val="00F74202"/>
    <w:rsid w:val="00F87713"/>
    <w:rsid w:val="00FA6778"/>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53440A"/>
  <w15:chartTrackingRefBased/>
  <w15:docId w15:val="{450F901A-4451-464C-8EC5-07E1D3A0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annotation text"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B8686D"/>
    <w:rPr>
      <w:b/>
      <w:kern w:val="28"/>
      <w:sz w:val="28"/>
      <w:lang w:val="fr-FR" w:eastAsia="fr-FR"/>
    </w:rPr>
  </w:style>
  <w:style w:type="character" w:customStyle="1" w:styleId="Heading2Char">
    <w:name w:val="Heading 2 Char"/>
    <w:basedOn w:val="DefaultParagraphFont"/>
    <w:link w:val="Heading2"/>
    <w:semiHidden/>
    <w:rsid w:val="00B8686D"/>
    <w:rPr>
      <w:sz w:val="24"/>
      <w:lang w:val="fr-FR" w:eastAsia="fr-FR"/>
    </w:rPr>
  </w:style>
  <w:style w:type="character" w:customStyle="1" w:styleId="Heading3Char">
    <w:name w:val="Heading 3 Char"/>
    <w:basedOn w:val="DefaultParagraphFont"/>
    <w:link w:val="Heading3"/>
    <w:semiHidden/>
    <w:rsid w:val="00B8686D"/>
    <w:rPr>
      <w:rFonts w:ascii="Arial" w:hAnsi="Arial"/>
      <w:sz w:val="24"/>
      <w:lang w:val="fr-FR" w:eastAsia="fr-FR"/>
    </w:rPr>
  </w:style>
  <w:style w:type="character" w:customStyle="1" w:styleId="Heading4Char">
    <w:name w:val="Heading 4 Char"/>
    <w:basedOn w:val="DefaultParagraphFont"/>
    <w:link w:val="Heading4"/>
    <w:semiHidden/>
    <w:rsid w:val="00B8686D"/>
    <w:rPr>
      <w:sz w:val="24"/>
      <w:lang w:val="en-US" w:eastAsia="fr-FR"/>
    </w:rPr>
  </w:style>
  <w:style w:type="character" w:customStyle="1" w:styleId="Heading5Char">
    <w:name w:val="Heading 5 Char"/>
    <w:basedOn w:val="DefaultParagraphFont"/>
    <w:link w:val="Heading5"/>
    <w:semiHidden/>
    <w:rsid w:val="00B8686D"/>
    <w:rPr>
      <w:sz w:val="24"/>
      <w:lang w:val="en-US" w:eastAsia="fr-FR"/>
    </w:rPr>
  </w:style>
  <w:style w:type="character" w:customStyle="1" w:styleId="Heading6Char">
    <w:name w:val="Heading 6 Char"/>
    <w:basedOn w:val="DefaultParagraphFont"/>
    <w:link w:val="Heading6"/>
    <w:semiHidden/>
    <w:rsid w:val="00B8686D"/>
    <w:rPr>
      <w:i/>
      <w:sz w:val="22"/>
    </w:rPr>
  </w:style>
  <w:style w:type="character" w:customStyle="1" w:styleId="Heading7Char">
    <w:name w:val="Heading 7 Char"/>
    <w:basedOn w:val="DefaultParagraphFont"/>
    <w:link w:val="Heading7"/>
    <w:semiHidden/>
    <w:rsid w:val="00B8686D"/>
    <w:rPr>
      <w:rFonts w:ascii="Arial" w:hAnsi="Arial"/>
      <w:sz w:val="24"/>
    </w:rPr>
  </w:style>
  <w:style w:type="character" w:customStyle="1" w:styleId="Heading8Char">
    <w:name w:val="Heading 8 Char"/>
    <w:basedOn w:val="DefaultParagraphFont"/>
    <w:link w:val="Heading8"/>
    <w:semiHidden/>
    <w:rsid w:val="00B8686D"/>
    <w:rPr>
      <w:rFonts w:ascii="Arial" w:hAnsi="Arial"/>
      <w:i/>
      <w:sz w:val="24"/>
    </w:rPr>
  </w:style>
  <w:style w:type="character" w:customStyle="1" w:styleId="Heading9Char">
    <w:name w:val="Heading 9 Char"/>
    <w:basedOn w:val="DefaultParagraphFont"/>
    <w:link w:val="Heading9"/>
    <w:semiHidden/>
    <w:rsid w:val="00B8686D"/>
    <w:rPr>
      <w:rFonts w:ascii="Arial" w:hAnsi="Arial"/>
      <w:b/>
      <w:i/>
      <w:sz w:val="18"/>
    </w:rPr>
  </w:style>
  <w:style w:type="paragraph" w:styleId="TOCHeading">
    <w:name w:val="TOC Heading"/>
    <w:basedOn w:val="Normal"/>
    <w:next w:val="Normal"/>
    <w:unhideWhenUsed/>
    <w:qFormat/>
    <w:rsid w:val="00B8686D"/>
    <w:pPr>
      <w:widowControl/>
      <w:spacing w:after="240"/>
    </w:pPr>
  </w:style>
  <w:style w:type="paragraph" w:customStyle="1" w:styleId="EPFooter2">
    <w:name w:val="EPFooter2"/>
    <w:basedOn w:val="Normal"/>
    <w:next w:val="Normal"/>
    <w:rsid w:val="00B8686D"/>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8686D"/>
    <w:pPr>
      <w:keepNext/>
      <w:spacing w:after="240"/>
      <w:jc w:val="right"/>
    </w:pPr>
    <w:rPr>
      <w:rFonts w:ascii="Arial" w:hAnsi="Arial"/>
      <w:b/>
    </w:rPr>
  </w:style>
  <w:style w:type="paragraph" w:customStyle="1" w:styleId="Normal6a">
    <w:name w:val="Normal6a"/>
    <w:basedOn w:val="Normal"/>
    <w:rsid w:val="00B8686D"/>
    <w:pPr>
      <w:spacing w:after="120"/>
    </w:pPr>
  </w:style>
  <w:style w:type="paragraph" w:customStyle="1" w:styleId="PageHeading">
    <w:name w:val="PageHeading"/>
    <w:basedOn w:val="Normal"/>
    <w:rsid w:val="00B8686D"/>
    <w:pPr>
      <w:keepNext/>
      <w:spacing w:after="480"/>
      <w:jc w:val="center"/>
    </w:pPr>
    <w:rPr>
      <w:rFonts w:ascii="Arial" w:hAnsi="Arial" w:cs="Arial"/>
      <w:b/>
    </w:rPr>
  </w:style>
  <w:style w:type="paragraph" w:customStyle="1" w:styleId="NormalBold">
    <w:name w:val="NormalBold"/>
    <w:basedOn w:val="Normal"/>
    <w:link w:val="NormalBoldChar"/>
    <w:rsid w:val="00B8686D"/>
    <w:rPr>
      <w:b/>
    </w:rPr>
  </w:style>
  <w:style w:type="character" w:customStyle="1" w:styleId="NormalBoldChar">
    <w:name w:val="NormalBold Char"/>
    <w:basedOn w:val="DefaultParagraphFont"/>
    <w:link w:val="NormalBold"/>
    <w:rsid w:val="00B8686D"/>
    <w:rPr>
      <w:b/>
      <w:sz w:val="24"/>
    </w:rPr>
  </w:style>
  <w:style w:type="paragraph" w:customStyle="1" w:styleId="NormalBold12a">
    <w:name w:val="NormalBold12a"/>
    <w:basedOn w:val="Normal"/>
    <w:rsid w:val="00B8686D"/>
    <w:pPr>
      <w:spacing w:after="240"/>
    </w:pPr>
    <w:rPr>
      <w:b/>
    </w:rPr>
  </w:style>
  <w:style w:type="paragraph" w:customStyle="1" w:styleId="AmJustText">
    <w:name w:val="AmJustText"/>
    <w:basedOn w:val="Normal"/>
    <w:rsid w:val="00B8686D"/>
    <w:pPr>
      <w:spacing w:after="240"/>
    </w:pPr>
    <w:rPr>
      <w:i/>
    </w:rPr>
  </w:style>
  <w:style w:type="paragraph" w:customStyle="1" w:styleId="NormalHanging12a">
    <w:name w:val="NormalHanging12a"/>
    <w:basedOn w:val="Normal"/>
    <w:rsid w:val="00B8686D"/>
    <w:pPr>
      <w:spacing w:after="240"/>
      <w:ind w:left="567" w:hanging="567"/>
    </w:pPr>
  </w:style>
  <w:style w:type="paragraph" w:customStyle="1" w:styleId="CoverNormal24a">
    <w:name w:val="CoverNormal24a"/>
    <w:basedOn w:val="Normal"/>
    <w:rsid w:val="00B8686D"/>
    <w:pPr>
      <w:spacing w:after="480"/>
      <w:ind w:left="1417"/>
    </w:pPr>
  </w:style>
  <w:style w:type="paragraph" w:customStyle="1" w:styleId="CoverNormal">
    <w:name w:val="CoverNormal"/>
    <w:basedOn w:val="Normal"/>
    <w:rsid w:val="00B8686D"/>
    <w:pPr>
      <w:ind w:left="1418"/>
    </w:pPr>
  </w:style>
  <w:style w:type="paragraph" w:customStyle="1" w:styleId="AmCrossRef">
    <w:name w:val="AmCrossRef"/>
    <w:basedOn w:val="Normal"/>
    <w:rsid w:val="00B8686D"/>
    <w:pPr>
      <w:spacing w:before="240" w:after="240"/>
      <w:jc w:val="center"/>
    </w:pPr>
    <w:rPr>
      <w:i/>
    </w:rPr>
  </w:style>
  <w:style w:type="paragraph" w:customStyle="1" w:styleId="AmJustTitle">
    <w:name w:val="AmJustTitle"/>
    <w:basedOn w:val="Normal"/>
    <w:next w:val="AmJustText"/>
    <w:rsid w:val="00B8686D"/>
    <w:pPr>
      <w:keepNext/>
      <w:spacing w:before="240" w:after="240"/>
      <w:jc w:val="center"/>
    </w:pPr>
    <w:rPr>
      <w:i/>
    </w:rPr>
  </w:style>
  <w:style w:type="paragraph" w:customStyle="1" w:styleId="CoverReference">
    <w:name w:val="CoverReference"/>
    <w:basedOn w:val="Normal"/>
    <w:rsid w:val="00B8686D"/>
    <w:pPr>
      <w:spacing w:before="1080"/>
      <w:jc w:val="right"/>
    </w:pPr>
    <w:rPr>
      <w:rFonts w:ascii="Arial" w:hAnsi="Arial" w:cs="Arial"/>
      <w:b/>
    </w:rPr>
  </w:style>
  <w:style w:type="paragraph" w:customStyle="1" w:styleId="CoverDocType">
    <w:name w:val="CoverDocType"/>
    <w:basedOn w:val="Normal"/>
    <w:rsid w:val="00B8686D"/>
    <w:pPr>
      <w:ind w:left="1418"/>
    </w:pPr>
    <w:rPr>
      <w:rFonts w:ascii="Arial" w:hAnsi="Arial"/>
      <w:b/>
      <w:sz w:val="48"/>
    </w:rPr>
  </w:style>
  <w:style w:type="paragraph" w:customStyle="1" w:styleId="CoverDocType24a">
    <w:name w:val="CoverDocType24a"/>
    <w:basedOn w:val="Normal"/>
    <w:rsid w:val="00B8686D"/>
    <w:pPr>
      <w:spacing w:after="480"/>
      <w:ind w:left="1418"/>
    </w:pPr>
    <w:rPr>
      <w:rFonts w:ascii="Arial" w:hAnsi="Arial"/>
      <w:b/>
      <w:sz w:val="48"/>
    </w:rPr>
  </w:style>
  <w:style w:type="paragraph" w:customStyle="1" w:styleId="CoverDate">
    <w:name w:val="CoverDate"/>
    <w:basedOn w:val="Normal"/>
    <w:rsid w:val="00B8686D"/>
    <w:pPr>
      <w:spacing w:before="240" w:after="1200"/>
    </w:pPr>
  </w:style>
  <w:style w:type="paragraph" w:styleId="Header">
    <w:name w:val="header"/>
    <w:basedOn w:val="Normal"/>
    <w:link w:val="HeaderChar"/>
    <w:rsid w:val="00B8686D"/>
    <w:pPr>
      <w:tabs>
        <w:tab w:val="center" w:pos="4513"/>
        <w:tab w:val="right" w:pos="9026"/>
      </w:tabs>
    </w:pPr>
  </w:style>
  <w:style w:type="character" w:customStyle="1" w:styleId="HeaderChar">
    <w:name w:val="Header Char"/>
    <w:basedOn w:val="DefaultParagraphFont"/>
    <w:link w:val="Header"/>
    <w:rsid w:val="00B8686D"/>
    <w:rPr>
      <w:sz w:val="24"/>
    </w:rPr>
  </w:style>
  <w:style w:type="paragraph" w:customStyle="1" w:styleId="AmOrLang">
    <w:name w:val="AmOrLang"/>
    <w:basedOn w:val="Normal"/>
    <w:rsid w:val="00B8686D"/>
    <w:pPr>
      <w:spacing w:before="240" w:after="240"/>
      <w:jc w:val="right"/>
    </w:pPr>
  </w:style>
  <w:style w:type="paragraph" w:customStyle="1" w:styleId="AmColumnHeading">
    <w:name w:val="AmColumnHeading"/>
    <w:basedOn w:val="Normal"/>
    <w:rsid w:val="00B8686D"/>
    <w:pPr>
      <w:spacing w:after="240"/>
      <w:jc w:val="center"/>
    </w:pPr>
    <w:rPr>
      <w:i/>
    </w:rPr>
  </w:style>
  <w:style w:type="paragraph" w:customStyle="1" w:styleId="AmNumberTabs">
    <w:name w:val="AmNumberTabs"/>
    <w:basedOn w:val="Normal"/>
    <w:link w:val="AmNumberTabsChar"/>
    <w:rsid w:val="00B868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B8686D"/>
    <w:pPr>
      <w:spacing w:before="240"/>
    </w:pPr>
    <w:rPr>
      <w:b/>
    </w:rPr>
  </w:style>
  <w:style w:type="paragraph" w:customStyle="1" w:styleId="EPBody">
    <w:name w:val="EPBody"/>
    <w:basedOn w:val="Normal"/>
    <w:rsid w:val="00B8686D"/>
    <w:pPr>
      <w:jc w:val="center"/>
    </w:pPr>
    <w:rPr>
      <w:rFonts w:ascii="Arial" w:hAnsi="Arial" w:cs="Arial"/>
      <w:i/>
      <w:sz w:val="22"/>
      <w:szCs w:val="22"/>
    </w:rPr>
  </w:style>
  <w:style w:type="paragraph" w:customStyle="1" w:styleId="EPFooter">
    <w:name w:val="EPFooter"/>
    <w:basedOn w:val="Normal"/>
    <w:rsid w:val="00B8686D"/>
    <w:pPr>
      <w:tabs>
        <w:tab w:val="center" w:pos="4535"/>
        <w:tab w:val="right" w:pos="9071"/>
      </w:tabs>
      <w:spacing w:before="240" w:after="240"/>
    </w:pPr>
    <w:rPr>
      <w:color w:val="010000"/>
      <w:sz w:val="22"/>
    </w:rPr>
  </w:style>
  <w:style w:type="paragraph" w:customStyle="1" w:styleId="EPComma">
    <w:name w:val="EPComma"/>
    <w:basedOn w:val="Normal"/>
    <w:rsid w:val="00B8686D"/>
    <w:pPr>
      <w:spacing w:before="480" w:after="240"/>
    </w:pPr>
  </w:style>
  <w:style w:type="paragraph" w:customStyle="1" w:styleId="Lgendesigne">
    <w:name w:val="Légende signe"/>
    <w:basedOn w:val="Normal"/>
    <w:rsid w:val="00B8686D"/>
    <w:pPr>
      <w:tabs>
        <w:tab w:val="right" w:pos="454"/>
        <w:tab w:val="left" w:pos="737"/>
      </w:tabs>
      <w:ind w:left="737" w:hanging="737"/>
    </w:pPr>
    <w:rPr>
      <w:snapToGrid w:val="0"/>
      <w:sz w:val="18"/>
      <w:lang w:eastAsia="en-US"/>
    </w:rPr>
  </w:style>
  <w:style w:type="paragraph" w:customStyle="1" w:styleId="Lgendetitre">
    <w:name w:val="Légende titre"/>
    <w:basedOn w:val="Normal"/>
    <w:rsid w:val="00B8686D"/>
    <w:pPr>
      <w:spacing w:before="240" w:after="240"/>
    </w:pPr>
    <w:rPr>
      <w:b/>
      <w:i/>
      <w:snapToGrid w:val="0"/>
      <w:lang w:eastAsia="en-US"/>
    </w:rPr>
  </w:style>
  <w:style w:type="paragraph" w:customStyle="1" w:styleId="Lgendestandard">
    <w:name w:val="Légende standard"/>
    <w:basedOn w:val="Normal"/>
    <w:rsid w:val="00B8686D"/>
    <w:rPr>
      <w:sz w:val="18"/>
    </w:rPr>
  </w:style>
  <w:style w:type="paragraph" w:customStyle="1" w:styleId="EntPE">
    <w:name w:val="EntPE"/>
    <w:basedOn w:val="Normal12"/>
    <w:rsid w:val="00B8686D"/>
    <w:pPr>
      <w:jc w:val="center"/>
    </w:pPr>
    <w:rPr>
      <w:noProof w:val="0"/>
      <w:sz w:val="56"/>
    </w:rPr>
  </w:style>
  <w:style w:type="paragraph" w:customStyle="1" w:styleId="Normal12">
    <w:name w:val="Normal12"/>
    <w:basedOn w:val="Normal"/>
    <w:link w:val="Normal12Char"/>
    <w:rsid w:val="00B8686D"/>
    <w:pPr>
      <w:spacing w:after="240"/>
    </w:pPr>
    <w:rPr>
      <w:noProof/>
    </w:rPr>
  </w:style>
  <w:style w:type="character" w:customStyle="1" w:styleId="Normal12Char">
    <w:name w:val="Normal12 Char"/>
    <w:basedOn w:val="DefaultParagraphFont"/>
    <w:link w:val="Normal12"/>
    <w:locked/>
    <w:rsid w:val="00B8686D"/>
    <w:rPr>
      <w:noProof/>
      <w:sz w:val="24"/>
    </w:rPr>
  </w:style>
  <w:style w:type="paragraph" w:customStyle="1" w:styleId="Normal6">
    <w:name w:val="Normal6"/>
    <w:basedOn w:val="Normal"/>
    <w:link w:val="Normal6Char"/>
    <w:rsid w:val="00B8686D"/>
    <w:pPr>
      <w:spacing w:after="120"/>
    </w:pPr>
    <w:rPr>
      <w:lang w:val="fr-FR"/>
    </w:rPr>
  </w:style>
  <w:style w:type="character" w:customStyle="1" w:styleId="Normal6Char">
    <w:name w:val="Normal6 Char"/>
    <w:basedOn w:val="DefaultParagraphFont"/>
    <w:link w:val="Normal6"/>
    <w:rsid w:val="00B8686D"/>
    <w:rPr>
      <w:sz w:val="24"/>
      <w:lang w:val="fr-FR"/>
    </w:rPr>
  </w:style>
  <w:style w:type="paragraph" w:customStyle="1" w:styleId="Normal12Italic">
    <w:name w:val="Normal12Italic"/>
    <w:basedOn w:val="Normal12"/>
    <w:rsid w:val="00B8686D"/>
    <w:rPr>
      <w:i/>
      <w:lang w:val="fr-FR"/>
    </w:rPr>
  </w:style>
  <w:style w:type="paragraph" w:customStyle="1" w:styleId="AMNumberTabs0">
    <w:name w:val="AMNumberTabs"/>
    <w:basedOn w:val="Normal"/>
    <w:rsid w:val="00B8686D"/>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ColumnHeading">
    <w:name w:val="ColumnHeading"/>
    <w:basedOn w:val="Normal"/>
    <w:rsid w:val="00B8686D"/>
    <w:pPr>
      <w:spacing w:after="240"/>
      <w:jc w:val="center"/>
    </w:pPr>
    <w:rPr>
      <w:i/>
      <w:lang w:val="fr-FR"/>
    </w:rPr>
  </w:style>
  <w:style w:type="paragraph" w:customStyle="1" w:styleId="Olang">
    <w:name w:val="Olang"/>
    <w:basedOn w:val="Normal"/>
    <w:rsid w:val="00B8686D"/>
    <w:pPr>
      <w:spacing w:before="240" w:after="240"/>
      <w:jc w:val="right"/>
    </w:pPr>
    <w:rPr>
      <w:noProof/>
      <w:szCs w:val="24"/>
      <w:lang w:val="fr-FR"/>
    </w:rPr>
  </w:style>
  <w:style w:type="paragraph" w:customStyle="1" w:styleId="JustificationTitle">
    <w:name w:val="JustificationTitle"/>
    <w:basedOn w:val="Normal"/>
    <w:next w:val="Normal12"/>
    <w:rsid w:val="00B8686D"/>
    <w:pPr>
      <w:keepNext/>
      <w:spacing w:before="240" w:after="240"/>
      <w:jc w:val="center"/>
    </w:pPr>
    <w:rPr>
      <w:i/>
      <w:noProof/>
      <w:lang w:val="fr-FR"/>
    </w:rPr>
  </w:style>
  <w:style w:type="paragraph" w:styleId="BalloonText">
    <w:name w:val="Balloon Text"/>
    <w:basedOn w:val="Normal"/>
    <w:link w:val="BalloonTextChar"/>
    <w:unhideWhenUsed/>
    <w:rsid w:val="00B8686D"/>
    <w:rPr>
      <w:rFonts w:ascii="Segoe UI" w:hAnsi="Segoe UI" w:cs="Segoe UI"/>
      <w:sz w:val="18"/>
      <w:szCs w:val="18"/>
    </w:rPr>
  </w:style>
  <w:style w:type="character" w:customStyle="1" w:styleId="BalloonTextChar">
    <w:name w:val="Balloon Text Char"/>
    <w:basedOn w:val="DefaultParagraphFont"/>
    <w:link w:val="BalloonText"/>
    <w:rsid w:val="00B8686D"/>
    <w:rPr>
      <w:rFonts w:ascii="Segoe UI" w:hAnsi="Segoe UI" w:cs="Segoe UI"/>
      <w:sz w:val="18"/>
      <w:szCs w:val="18"/>
    </w:rPr>
  </w:style>
  <w:style w:type="character" w:styleId="Hyperlink">
    <w:name w:val="Hyperlink"/>
    <w:basedOn w:val="DefaultParagraphFont"/>
    <w:uiPriority w:val="99"/>
    <w:unhideWhenUsed/>
    <w:rsid w:val="00B8686D"/>
    <w:rPr>
      <w:color w:val="0563C1" w:themeColor="hyperlink"/>
      <w:u w:val="single"/>
    </w:rPr>
  </w:style>
  <w:style w:type="paragraph" w:styleId="ListParagraph">
    <w:name w:val="List Paragraph"/>
    <w:basedOn w:val="Normal"/>
    <w:uiPriority w:val="34"/>
    <w:qFormat/>
    <w:rsid w:val="00B8686D"/>
    <w:pPr>
      <w:widowControl/>
      <w:ind w:left="720"/>
      <w:contextualSpacing/>
    </w:pPr>
    <w:rPr>
      <w:rFonts w:asciiTheme="minorHAnsi" w:eastAsiaTheme="minorHAnsi" w:hAnsiTheme="minorHAnsi" w:cstheme="minorBidi"/>
      <w:kern w:val="2"/>
      <w:szCs w:val="24"/>
      <w:lang w:eastAsia="en-US"/>
      <w14:ligatures w14:val="standardContextual"/>
    </w:rPr>
  </w:style>
  <w:style w:type="paragraph" w:styleId="NormalWeb">
    <w:name w:val="Normal (Web)"/>
    <w:basedOn w:val="Normal"/>
    <w:uiPriority w:val="99"/>
    <w:unhideWhenUsed/>
    <w:rsid w:val="00B8686D"/>
    <w:pPr>
      <w:widowControl/>
      <w:spacing w:before="100" w:beforeAutospacing="1" w:after="100" w:afterAutospacing="1"/>
    </w:pPr>
    <w:rPr>
      <w:szCs w:val="24"/>
    </w:rPr>
  </w:style>
  <w:style w:type="character" w:styleId="CommentReference">
    <w:name w:val="annotation reference"/>
    <w:basedOn w:val="DefaultParagraphFont"/>
    <w:rsid w:val="00B8686D"/>
    <w:rPr>
      <w:sz w:val="16"/>
      <w:szCs w:val="16"/>
    </w:rPr>
  </w:style>
  <w:style w:type="paragraph" w:styleId="CommentText">
    <w:name w:val="annotation text"/>
    <w:basedOn w:val="Normal"/>
    <w:link w:val="CommentTextChar"/>
    <w:qFormat/>
    <w:rsid w:val="00B8686D"/>
    <w:rPr>
      <w:sz w:val="20"/>
    </w:rPr>
  </w:style>
  <w:style w:type="character" w:customStyle="1" w:styleId="CommentTextChar">
    <w:name w:val="Comment Text Char"/>
    <w:basedOn w:val="DefaultParagraphFont"/>
    <w:link w:val="CommentText"/>
    <w:qFormat/>
    <w:rsid w:val="00B8686D"/>
  </w:style>
  <w:style w:type="paragraph" w:styleId="CommentSubject">
    <w:name w:val="annotation subject"/>
    <w:basedOn w:val="CommentText"/>
    <w:next w:val="CommentText"/>
    <w:link w:val="CommentSubjectChar"/>
    <w:unhideWhenUsed/>
    <w:rsid w:val="00B8686D"/>
    <w:rPr>
      <w:b/>
      <w:bCs/>
    </w:rPr>
  </w:style>
  <w:style w:type="character" w:customStyle="1" w:styleId="CommentSubjectChar">
    <w:name w:val="Comment Subject Char"/>
    <w:basedOn w:val="CommentTextChar"/>
    <w:link w:val="CommentSubject"/>
    <w:rsid w:val="00B8686D"/>
    <w:rPr>
      <w:b/>
      <w:bCs/>
    </w:rPr>
  </w:style>
  <w:style w:type="paragraph" w:customStyle="1" w:styleId="Normal12a">
    <w:name w:val="Normal12a"/>
    <w:basedOn w:val="Normal"/>
    <w:rsid w:val="00B8686D"/>
    <w:pPr>
      <w:spacing w:after="240"/>
    </w:pPr>
  </w:style>
  <w:style w:type="paragraph" w:customStyle="1" w:styleId="PageHeadingNotTOC">
    <w:name w:val="PageHeadingNotTOC"/>
    <w:basedOn w:val="Normal"/>
    <w:rsid w:val="00B8686D"/>
    <w:pPr>
      <w:keepNext/>
      <w:spacing w:after="480"/>
      <w:jc w:val="center"/>
    </w:pPr>
    <w:rPr>
      <w:rFonts w:ascii="Arial" w:hAnsi="Arial" w:cs="Arial"/>
      <w:b/>
    </w:rPr>
  </w:style>
  <w:style w:type="paragraph" w:customStyle="1" w:styleId="AmHeadingPA">
    <w:name w:val="AmHeadingPA"/>
    <w:basedOn w:val="Normal"/>
    <w:next w:val="Normal"/>
    <w:rsid w:val="00B8686D"/>
    <w:pPr>
      <w:spacing w:before="480" w:after="240"/>
      <w:jc w:val="center"/>
    </w:pPr>
    <w:rPr>
      <w:rFonts w:ascii="Arial" w:hAnsi="Arial"/>
      <w:b/>
      <w:caps/>
      <w:snapToGrid w:val="0"/>
      <w:szCs w:val="24"/>
      <w:lang w:eastAsia="en-US"/>
    </w:rPr>
  </w:style>
  <w:style w:type="paragraph" w:customStyle="1" w:styleId="msonormal0">
    <w:name w:val="msonormal"/>
    <w:basedOn w:val="Normal"/>
    <w:rsid w:val="00B8686D"/>
    <w:pPr>
      <w:widowControl/>
      <w:spacing w:before="100" w:beforeAutospacing="1" w:after="100" w:afterAutospacing="1"/>
    </w:pPr>
    <w:rPr>
      <w:szCs w:val="24"/>
    </w:rPr>
  </w:style>
  <w:style w:type="paragraph" w:customStyle="1" w:styleId="CommitteeAM">
    <w:name w:val="CommitteeAM"/>
    <w:basedOn w:val="Normal"/>
    <w:rsid w:val="00B8686D"/>
    <w:pPr>
      <w:spacing w:before="240" w:after="600"/>
      <w:jc w:val="center"/>
    </w:pPr>
    <w:rPr>
      <w:i/>
    </w:rPr>
  </w:style>
  <w:style w:type="paragraph" w:customStyle="1" w:styleId="ZDateAM">
    <w:name w:val="ZDateAM"/>
    <w:basedOn w:val="Normal"/>
    <w:rsid w:val="00B8686D"/>
    <w:pPr>
      <w:tabs>
        <w:tab w:val="right" w:pos="9356"/>
      </w:tabs>
      <w:spacing w:after="480"/>
    </w:pPr>
    <w:rPr>
      <w:noProof/>
    </w:rPr>
  </w:style>
  <w:style w:type="paragraph" w:customStyle="1" w:styleId="ProjRap">
    <w:name w:val="ProjRap"/>
    <w:basedOn w:val="Normal"/>
    <w:rsid w:val="00B8686D"/>
    <w:pPr>
      <w:tabs>
        <w:tab w:val="right" w:pos="9356"/>
      </w:tabs>
    </w:pPr>
    <w:rPr>
      <w:b/>
      <w:noProof/>
    </w:rPr>
  </w:style>
  <w:style w:type="paragraph" w:customStyle="1" w:styleId="PELeft">
    <w:name w:val="PELeft"/>
    <w:basedOn w:val="Normal"/>
    <w:rsid w:val="00B8686D"/>
    <w:pPr>
      <w:spacing w:before="40" w:after="40"/>
    </w:pPr>
    <w:rPr>
      <w:rFonts w:ascii="Arial" w:hAnsi="Arial" w:cs="Arial"/>
      <w:sz w:val="22"/>
      <w:szCs w:val="22"/>
      <w:lang w:val="fr-FR"/>
    </w:rPr>
  </w:style>
  <w:style w:type="paragraph" w:customStyle="1" w:styleId="PERight">
    <w:name w:val="PERight"/>
    <w:basedOn w:val="Normal"/>
    <w:next w:val="Normal"/>
    <w:rsid w:val="00B8686D"/>
    <w:pPr>
      <w:jc w:val="right"/>
    </w:pPr>
    <w:rPr>
      <w:rFonts w:ascii="Arial" w:hAnsi="Arial" w:cs="Arial"/>
      <w:sz w:val="22"/>
      <w:szCs w:val="22"/>
      <w:lang w:val="fr-FR"/>
    </w:rPr>
  </w:style>
  <w:style w:type="paragraph" w:customStyle="1" w:styleId="CrossRef">
    <w:name w:val="CrossRef"/>
    <w:basedOn w:val="Normal"/>
    <w:rsid w:val="00B8686D"/>
    <w:pPr>
      <w:spacing w:before="240"/>
      <w:jc w:val="center"/>
    </w:pPr>
    <w:rPr>
      <w:i/>
      <w:lang w:val="fr-FR"/>
    </w:rPr>
  </w:style>
  <w:style w:type="character" w:customStyle="1" w:styleId="Footer2Middle">
    <w:name w:val="Footer2Middle"/>
    <w:rsid w:val="00B8686D"/>
    <w:rPr>
      <w:rFonts w:ascii="Arial" w:hAnsi="Arial" w:cs="Arial" w:hint="default"/>
      <w:b w:val="0"/>
      <w:bCs w:val="0"/>
      <w:i/>
      <w:iCs w:val="0"/>
      <w:color w:val="C0C0C0"/>
      <w:sz w:val="22"/>
    </w:rPr>
  </w:style>
  <w:style w:type="character" w:customStyle="1" w:styleId="AmNumberTabsChar">
    <w:name w:val="AmNumberTabs Char"/>
    <w:basedOn w:val="DefaultParagraphFont"/>
    <w:link w:val="AmNumberTabs"/>
    <w:rsid w:val="00B8686D"/>
    <w:rPr>
      <w:b/>
      <w:sz w:val="24"/>
    </w:rPr>
  </w:style>
  <w:style w:type="character" w:customStyle="1" w:styleId="NormalBold12bChar">
    <w:name w:val="NormalBold12b Char"/>
    <w:basedOn w:val="AmNumberTabsChar"/>
    <w:link w:val="NormalBold12b"/>
    <w:rsid w:val="00B8686D"/>
    <w:rPr>
      <w:b/>
      <w:sz w:val="24"/>
    </w:rPr>
  </w:style>
  <w:style w:type="paragraph" w:customStyle="1" w:styleId="RollCallSymbols14pt">
    <w:name w:val="RollCallSymbols14pt"/>
    <w:basedOn w:val="Normal"/>
    <w:rsid w:val="00B8686D"/>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B8686D"/>
    <w:pPr>
      <w:tabs>
        <w:tab w:val="center" w:pos="284"/>
        <w:tab w:val="left" w:pos="426"/>
      </w:tabs>
    </w:pPr>
    <w:rPr>
      <w:snapToGrid w:val="0"/>
      <w:lang w:eastAsia="en-US"/>
    </w:rPr>
  </w:style>
  <w:style w:type="paragraph" w:customStyle="1" w:styleId="RollCallVotes">
    <w:name w:val="RollCallVotes"/>
    <w:basedOn w:val="Normal"/>
    <w:rsid w:val="00B8686D"/>
    <w:pPr>
      <w:spacing w:before="120" w:after="120"/>
      <w:jc w:val="center"/>
    </w:pPr>
    <w:rPr>
      <w:b/>
      <w:bCs/>
      <w:snapToGrid w:val="0"/>
      <w:sz w:val="16"/>
      <w:lang w:eastAsia="en-US"/>
    </w:rPr>
  </w:style>
  <w:style w:type="paragraph" w:customStyle="1" w:styleId="RollCallTable">
    <w:name w:val="RollCallTable"/>
    <w:basedOn w:val="Normal"/>
    <w:rsid w:val="00B8686D"/>
    <w:pPr>
      <w:spacing w:before="120" w:after="120"/>
    </w:pPr>
    <w:rPr>
      <w:snapToGrid w:val="0"/>
      <w:sz w:val="16"/>
      <w:lang w:eastAsia="en-US"/>
    </w:rPr>
  </w:style>
  <w:style w:type="paragraph" w:customStyle="1" w:styleId="Normal24a">
    <w:name w:val="Normal24a"/>
    <w:basedOn w:val="Normal"/>
    <w:link w:val="Normal24aChar"/>
    <w:rsid w:val="00B8686D"/>
    <w:pPr>
      <w:spacing w:after="480"/>
    </w:pPr>
  </w:style>
  <w:style w:type="character" w:customStyle="1" w:styleId="Normal24aChar">
    <w:name w:val="Normal24a Char"/>
    <w:basedOn w:val="DefaultParagraphFont"/>
    <w:link w:val="Normal24a"/>
    <w:rsid w:val="00B8686D"/>
    <w:rPr>
      <w:sz w:val="24"/>
    </w:rPr>
  </w:style>
  <w:style w:type="paragraph" w:styleId="Footer">
    <w:name w:val="footer"/>
    <w:basedOn w:val="Normal"/>
    <w:link w:val="FooterChar"/>
    <w:unhideWhenUsed/>
    <w:rsid w:val="00B8686D"/>
    <w:pPr>
      <w:tabs>
        <w:tab w:val="center" w:pos="4513"/>
        <w:tab w:val="right" w:pos="9026"/>
      </w:tabs>
    </w:pPr>
  </w:style>
  <w:style w:type="character" w:customStyle="1" w:styleId="FooterChar">
    <w:name w:val="Footer Char"/>
    <w:basedOn w:val="DefaultParagraphFont"/>
    <w:link w:val="Footer"/>
    <w:rsid w:val="00B8686D"/>
    <w:rPr>
      <w:sz w:val="24"/>
    </w:rPr>
  </w:style>
  <w:style w:type="paragraph" w:styleId="Revision">
    <w:name w:val="Revision"/>
    <w:uiPriority w:val="99"/>
    <w:semiHidden/>
    <w:rsid w:val="00B8686D"/>
    <w:rPr>
      <w:sz w:val="24"/>
    </w:rPr>
  </w:style>
  <w:style w:type="paragraph" w:customStyle="1" w:styleId="CoverBold">
    <w:name w:val="CoverBold"/>
    <w:basedOn w:val="Normal"/>
    <w:rsid w:val="00B8686D"/>
    <w:pPr>
      <w:ind w:left="1417"/>
    </w:pPr>
    <w:rPr>
      <w:b/>
    </w:rPr>
  </w:style>
  <w:style w:type="paragraph" w:customStyle="1" w:styleId="Footer2">
    <w:name w:val="Footer2"/>
    <w:basedOn w:val="Normal12"/>
    <w:rsid w:val="00B8686D"/>
    <w:pPr>
      <w:tabs>
        <w:tab w:val="center" w:pos="4535"/>
        <w:tab w:val="right" w:pos="9923"/>
      </w:tabs>
      <w:spacing w:line="480" w:lineRule="auto"/>
      <w:ind w:left="-851"/>
    </w:pPr>
    <w:rPr>
      <w:rFonts w:ascii="Arial" w:cs="Arial"/>
      <w:b/>
      <w:sz w:val="48"/>
    </w:rPr>
  </w:style>
  <w:style w:type="paragraph" w:customStyle="1" w:styleId="Default">
    <w:name w:val="Default"/>
    <w:rsid w:val="00B8686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15AA5A-F014-4F5E-82F4-02AB6A44C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96</Pages>
  <Words>23743</Words>
  <Characters>132540</Characters>
  <Application>Microsoft Office Word</Application>
  <DocSecurity>0</DocSecurity>
  <Lines>1104</Lines>
  <Paragraphs>311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155972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Karina Pesa</cp:lastModifiedBy>
  <cp:revision>3</cp:revision>
  <cp:lastPrinted>2004-11-19T15:42:00Z</cp:lastPrinted>
  <dcterms:created xsi:type="dcterms:W3CDTF">2024-04-10T18:22:00Z</dcterms:created>
  <dcterms:modified xsi:type="dcterms:W3CDTF">2024-10-03T15:54:00Z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A9-0045/2024</vt:lpwstr>
  </property>
  <property fmtid="{D5CDD505-2E9C-101B-9397-08002B2CF9AE}" pid="4" name="&lt;Type&gt;">
    <vt:lpwstr>RR</vt:lpwstr>
  </property>
</Properties>
</file>