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3FD6" w14:paraId="3F55C3A0" w14:textId="77777777" w:rsidTr="0010095E">
        <w:trPr>
          <w:trHeight w:hRule="exact" w:val="1418"/>
        </w:trPr>
        <w:tc>
          <w:tcPr>
            <w:tcW w:w="6804" w:type="dxa"/>
            <w:shd w:val="clear" w:color="auto" w:fill="auto"/>
            <w:vAlign w:val="center"/>
          </w:tcPr>
          <w:p w14:paraId="31970DBE" w14:textId="77777777" w:rsidR="00751A4A" w:rsidRPr="00463FD6" w:rsidRDefault="00F807DA" w:rsidP="0010095E">
            <w:pPr>
              <w:pStyle w:val="EPName"/>
            </w:pPr>
            <w:r w:rsidRPr="00463FD6">
              <w:t>Parlamento Europeu</w:t>
            </w:r>
          </w:p>
          <w:p w14:paraId="0AF6F335" w14:textId="77777777" w:rsidR="00751A4A" w:rsidRPr="00463FD6" w:rsidRDefault="00817416" w:rsidP="00756632">
            <w:pPr>
              <w:pStyle w:val="EPTerm"/>
              <w:rPr>
                <w:rStyle w:val="HideTWBExt"/>
                <w:noProof w:val="0"/>
                <w:vanish w:val="0"/>
                <w:color w:val="auto"/>
              </w:rPr>
            </w:pPr>
            <w:r w:rsidRPr="00463FD6">
              <w:t>2019-2024</w:t>
            </w:r>
          </w:p>
        </w:tc>
        <w:tc>
          <w:tcPr>
            <w:tcW w:w="2268" w:type="dxa"/>
            <w:shd w:val="clear" w:color="auto" w:fill="auto"/>
          </w:tcPr>
          <w:p w14:paraId="3EDD0000" w14:textId="77777777" w:rsidR="00751A4A" w:rsidRPr="00463FD6" w:rsidRDefault="00187494" w:rsidP="0010095E">
            <w:pPr>
              <w:pStyle w:val="EPLogo"/>
            </w:pPr>
            <w:r w:rsidRPr="00463FD6">
              <w:rPr>
                <w:noProof/>
                <w:lang w:val="en-GB"/>
              </w:rPr>
              <w:drawing>
                <wp:inline distT="0" distB="0" distL="0" distR="0" wp14:anchorId="231AA4DA" wp14:editId="5032F3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3E9529" w14:textId="77777777" w:rsidR="00D058B8" w:rsidRPr="00463FD6" w:rsidRDefault="00D058B8" w:rsidP="004C5D52">
      <w:pPr>
        <w:pStyle w:val="LineTop"/>
      </w:pPr>
    </w:p>
    <w:p w14:paraId="73ED1D09" w14:textId="77777777" w:rsidR="00680577" w:rsidRPr="00463FD6" w:rsidRDefault="00F807DA" w:rsidP="00680577">
      <w:pPr>
        <w:pStyle w:val="EPBodyTA1"/>
      </w:pPr>
      <w:r w:rsidRPr="00463FD6">
        <w:t>TEXTOS APROVADOS</w:t>
      </w:r>
    </w:p>
    <w:p w14:paraId="6A7FC59F" w14:textId="77777777" w:rsidR="00D058B8" w:rsidRPr="00463FD6" w:rsidRDefault="00D058B8" w:rsidP="00D058B8">
      <w:pPr>
        <w:pStyle w:val="LineBottom"/>
      </w:pPr>
    </w:p>
    <w:p w14:paraId="42CD5F92" w14:textId="18DCE37D" w:rsidR="00F807DA" w:rsidRPr="00463FD6" w:rsidRDefault="00F807DA" w:rsidP="00F807DA">
      <w:pPr>
        <w:pStyle w:val="ATHeading1"/>
      </w:pPr>
      <w:bookmarkStart w:id="0" w:name="TANumber"/>
      <w:r w:rsidRPr="00463FD6">
        <w:t>P9_TA(2024)</w:t>
      </w:r>
      <w:bookmarkEnd w:id="0"/>
      <w:r w:rsidR="00A97532" w:rsidRPr="00463FD6">
        <w:t>0187</w:t>
      </w:r>
    </w:p>
    <w:p w14:paraId="5BD832B6" w14:textId="77777777" w:rsidR="00F807DA" w:rsidRPr="00463FD6" w:rsidRDefault="00F807DA" w:rsidP="00F807DA">
      <w:pPr>
        <w:pStyle w:val="ATHeading2"/>
      </w:pPr>
      <w:bookmarkStart w:id="1" w:name="title"/>
      <w:r w:rsidRPr="00463FD6">
        <w:t>Estabelecimento de regras processuais adicionais relativas à aplicação do Regulamento (UE) 2016/679</w:t>
      </w:r>
      <w:bookmarkEnd w:id="1"/>
    </w:p>
    <w:p w14:paraId="101E65AF" w14:textId="77777777" w:rsidR="00F807DA" w:rsidRPr="00463FD6" w:rsidRDefault="00F807DA" w:rsidP="00F807DA">
      <w:pPr>
        <w:rPr>
          <w:i/>
          <w:vanish/>
        </w:rPr>
      </w:pPr>
      <w:r w:rsidRPr="00463FD6">
        <w:rPr>
          <w:i/>
        </w:rPr>
        <w:fldChar w:fldCharType="begin"/>
      </w:r>
      <w:r w:rsidRPr="00463FD6">
        <w:rPr>
          <w:i/>
        </w:rPr>
        <w:instrText xml:space="preserve"> TC"(</w:instrText>
      </w:r>
      <w:bookmarkStart w:id="2" w:name="DocNumber"/>
      <w:r w:rsidRPr="00463FD6">
        <w:rPr>
          <w:i/>
        </w:rPr>
        <w:instrText>A9-0045/2024</w:instrText>
      </w:r>
      <w:bookmarkEnd w:id="2"/>
      <w:r w:rsidRPr="00463FD6">
        <w:rPr>
          <w:i/>
        </w:rPr>
        <w:instrText xml:space="preserve"> - Relator: Sergey Lagodinsky)"\l3 \n&gt; \* MERGEFORMAT </w:instrText>
      </w:r>
      <w:r w:rsidRPr="00463FD6">
        <w:rPr>
          <w:i/>
        </w:rPr>
        <w:fldChar w:fldCharType="end"/>
      </w:r>
    </w:p>
    <w:p w14:paraId="792F9DD2" w14:textId="77777777" w:rsidR="00F807DA" w:rsidRPr="00463FD6" w:rsidRDefault="00F807DA" w:rsidP="00F807DA">
      <w:pPr>
        <w:rPr>
          <w:vanish/>
        </w:rPr>
      </w:pPr>
      <w:bookmarkStart w:id="3" w:name="Commission"/>
      <w:r w:rsidRPr="00463FD6">
        <w:rPr>
          <w:vanish/>
        </w:rPr>
        <w:t>Comissão das Liberdades Cívicas, da Justiça e dos Assuntos Internos</w:t>
      </w:r>
      <w:bookmarkEnd w:id="3"/>
    </w:p>
    <w:p w14:paraId="32C68AC9" w14:textId="77777777" w:rsidR="00F807DA" w:rsidRPr="00463FD6" w:rsidRDefault="00F807DA" w:rsidP="00F807DA">
      <w:pPr>
        <w:rPr>
          <w:vanish/>
        </w:rPr>
      </w:pPr>
      <w:bookmarkStart w:id="4" w:name="PE"/>
      <w:r w:rsidRPr="00463FD6">
        <w:rPr>
          <w:vanish/>
        </w:rPr>
        <w:t>PE755.005</w:t>
      </w:r>
      <w:bookmarkEnd w:id="4"/>
    </w:p>
    <w:p w14:paraId="05C7007D" w14:textId="008C8EA2" w:rsidR="00F807DA" w:rsidRPr="00463FD6" w:rsidRDefault="00FB5BBC" w:rsidP="00F807DA">
      <w:pPr>
        <w:pStyle w:val="ATHeading3"/>
      </w:pPr>
      <w:bookmarkStart w:id="5" w:name="Sujet"/>
      <w:r w:rsidRPr="00463FD6">
        <w:t>Alterações aprovadas pelo</w:t>
      </w:r>
      <w:r w:rsidR="00E92752" w:rsidRPr="00463FD6">
        <w:t xml:space="preserve"> </w:t>
      </w:r>
      <w:r w:rsidR="00F807DA" w:rsidRPr="00463FD6">
        <w:t xml:space="preserve">Parlamento Europeu, </w:t>
      </w:r>
      <w:r w:rsidRPr="00463FD6">
        <w:t xml:space="preserve">em </w:t>
      </w:r>
      <w:r w:rsidR="005C756E" w:rsidRPr="00463FD6">
        <w:t xml:space="preserve">10 </w:t>
      </w:r>
      <w:r w:rsidR="00F807DA" w:rsidRPr="00463FD6">
        <w:t xml:space="preserve">de </w:t>
      </w:r>
      <w:r w:rsidR="005C756E" w:rsidRPr="00463FD6">
        <w:t xml:space="preserve">abril </w:t>
      </w:r>
      <w:r w:rsidR="00F807DA" w:rsidRPr="00463FD6">
        <w:t>de 2024, sobre a proposta de regulamento do Parlamento Europeu e do Conselho que estabelece normas processuais adicionais relativas à aplicação do Regulamento (UE) 2016/679</w:t>
      </w:r>
      <w:bookmarkEnd w:id="5"/>
      <w:r w:rsidR="00F807DA" w:rsidRPr="00463FD6">
        <w:t xml:space="preserve"> </w:t>
      </w:r>
      <w:bookmarkStart w:id="6" w:name="References"/>
      <w:r w:rsidR="005C756E" w:rsidRPr="00463FD6">
        <w:t>(COM(2023)0348 – C9</w:t>
      </w:r>
      <w:r w:rsidR="005C756E" w:rsidRPr="00463FD6">
        <w:noBreakHyphen/>
      </w:r>
      <w:r w:rsidR="00F807DA" w:rsidRPr="00463FD6">
        <w:t>0231/2023 – 2023/0202(COD))</w:t>
      </w:r>
      <w:bookmarkEnd w:id="6"/>
      <w:r w:rsidRPr="00463FD6">
        <w:rPr>
          <w:rStyle w:val="FootnoteReference"/>
        </w:rPr>
        <w:footnoteReference w:id="1"/>
      </w:r>
    </w:p>
    <w:p w14:paraId="3E6A691E" w14:textId="77777777" w:rsidR="00F807DA" w:rsidRPr="00463FD6" w:rsidRDefault="00F807DA" w:rsidP="00F807DA"/>
    <w:p w14:paraId="134F7619" w14:textId="77777777" w:rsidR="000E25CF" w:rsidRPr="00463FD6" w:rsidRDefault="000E25CF" w:rsidP="000E25CF">
      <w:pPr>
        <w:pStyle w:val="NormalBold"/>
      </w:pPr>
      <w:bookmarkStart w:id="7" w:name="TextBodyBegin"/>
      <w:bookmarkEnd w:id="7"/>
      <w:r w:rsidRPr="00463FD6">
        <w:t>(Processo legislativo ordinário: primeira leitura)</w:t>
      </w:r>
    </w:p>
    <w:p w14:paraId="621196A3" w14:textId="77777777" w:rsidR="000E25CF" w:rsidRPr="00463FD6" w:rsidRDefault="000E25CF" w:rsidP="000E25CF"/>
    <w:p w14:paraId="57CCCCC5" w14:textId="77777777" w:rsidR="003A00C2" w:rsidRPr="00463FD6" w:rsidRDefault="003A00C2" w:rsidP="000E25CF">
      <w:pPr>
        <w:sectPr w:rsidR="003A00C2" w:rsidRPr="00463FD6" w:rsidSect="00F94C7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6D88E6F" w14:textId="77777777" w:rsidR="000E25CF" w:rsidRPr="00463FD6" w:rsidRDefault="000E25CF" w:rsidP="000E25CF"/>
    <w:p w14:paraId="1CDD359B" w14:textId="77777777" w:rsidR="000E25CF" w:rsidRPr="00463FD6" w:rsidRDefault="000E25CF" w:rsidP="000E25CF">
      <w:pPr>
        <w:pStyle w:val="AMNumberTabs0"/>
        <w:keepNext/>
      </w:pPr>
      <w:r w:rsidRPr="00463FD6">
        <w:t>Alteração</w:t>
      </w:r>
      <w:r w:rsidRPr="00463FD6">
        <w:tab/>
      </w:r>
      <w:r w:rsidRPr="00463FD6">
        <w:tab/>
        <w:t>1</w:t>
      </w:r>
    </w:p>
    <w:p w14:paraId="6D5E49C2" w14:textId="77777777" w:rsidR="000E25CF" w:rsidRPr="00463FD6" w:rsidRDefault="000E25CF" w:rsidP="000E25CF"/>
    <w:p w14:paraId="55407822" w14:textId="77777777" w:rsidR="000E25CF" w:rsidRPr="00463FD6" w:rsidRDefault="000E25CF" w:rsidP="000E25CF">
      <w:pPr>
        <w:pStyle w:val="NormalBold"/>
        <w:keepNext/>
      </w:pPr>
      <w:r w:rsidRPr="00463FD6">
        <w:t>Proposta de regulamento</w:t>
      </w:r>
    </w:p>
    <w:p w14:paraId="254D967B" w14:textId="77777777" w:rsidR="000E25CF" w:rsidRPr="00463FD6" w:rsidRDefault="000E25CF" w:rsidP="000E25CF">
      <w:pPr>
        <w:pStyle w:val="NormalBold"/>
      </w:pPr>
      <w:r w:rsidRPr="00463FD6">
        <w:t>Considerando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367106B" w14:textId="77777777" w:rsidTr="00A405C7">
        <w:trPr>
          <w:jc w:val="center"/>
        </w:trPr>
        <w:tc>
          <w:tcPr>
            <w:tcW w:w="9752" w:type="dxa"/>
            <w:gridSpan w:val="2"/>
          </w:tcPr>
          <w:p w14:paraId="2C92B644" w14:textId="77777777" w:rsidR="000E25CF" w:rsidRPr="00463FD6" w:rsidRDefault="000E25CF" w:rsidP="00A405C7">
            <w:pPr>
              <w:keepNext/>
            </w:pPr>
          </w:p>
        </w:tc>
      </w:tr>
      <w:tr w:rsidR="000E25CF" w:rsidRPr="00463FD6" w14:paraId="1771BD1A" w14:textId="77777777" w:rsidTr="00A405C7">
        <w:trPr>
          <w:jc w:val="center"/>
        </w:trPr>
        <w:tc>
          <w:tcPr>
            <w:tcW w:w="4876" w:type="dxa"/>
            <w:hideMark/>
          </w:tcPr>
          <w:p w14:paraId="73ED97CF" w14:textId="77777777" w:rsidR="000E25CF" w:rsidRPr="00463FD6" w:rsidRDefault="000E25CF" w:rsidP="00A405C7">
            <w:pPr>
              <w:pStyle w:val="ColumnHeading"/>
              <w:keepNext/>
            </w:pPr>
            <w:r w:rsidRPr="00463FD6">
              <w:t>Texto da Comissão</w:t>
            </w:r>
          </w:p>
        </w:tc>
        <w:tc>
          <w:tcPr>
            <w:tcW w:w="4876" w:type="dxa"/>
            <w:hideMark/>
          </w:tcPr>
          <w:p w14:paraId="7CE5D037" w14:textId="77777777" w:rsidR="000E25CF" w:rsidRPr="00463FD6" w:rsidRDefault="000E25CF" w:rsidP="00A405C7">
            <w:pPr>
              <w:pStyle w:val="ColumnHeading"/>
              <w:keepNext/>
            </w:pPr>
            <w:r w:rsidRPr="00463FD6">
              <w:t>Alteração</w:t>
            </w:r>
          </w:p>
        </w:tc>
      </w:tr>
      <w:tr w:rsidR="000E25CF" w:rsidRPr="00463FD6" w14:paraId="5786F62E" w14:textId="77777777" w:rsidTr="00A405C7">
        <w:trPr>
          <w:jc w:val="center"/>
        </w:trPr>
        <w:tc>
          <w:tcPr>
            <w:tcW w:w="4876" w:type="dxa"/>
            <w:hideMark/>
          </w:tcPr>
          <w:p w14:paraId="01705050" w14:textId="77777777" w:rsidR="000E25CF" w:rsidRPr="00463FD6" w:rsidRDefault="000E25CF" w:rsidP="00A405C7">
            <w:pPr>
              <w:pStyle w:val="Normal6"/>
            </w:pPr>
            <w:r w:rsidRPr="00463FD6">
              <w:t>(2)</w:t>
            </w:r>
            <w:r w:rsidRPr="00463FD6">
              <w:tab/>
              <w:t xml:space="preserve">A fim de assegurar o funcionamento harmonioso e eficaz do mecanismo de cooperação e de resolução de litígios previsto nos artigos 60.º e 65.º do Regulamento (UE) 2016/679, é necessário estabelecer normas relativas à condução dos processos pelas autoridades de controlo em casos transfronteiriços e pelo Comité durante a resolução de litígios, incluindo o tratamento de reclamações transfronteiriças. É igualmente necessário, por este motivo, estabelecer normas relativas ao exercício do direito a ser ouvido pelas partes </w:t>
            </w:r>
            <w:r w:rsidRPr="00463FD6">
              <w:rPr>
                <w:b/>
                <w:i/>
              </w:rPr>
              <w:t>objeto de investigação</w:t>
            </w:r>
            <w:r w:rsidRPr="00463FD6">
              <w:t xml:space="preserve"> antes da adoção de decisões por parte das autoridades de controlo e, se for caso disso, do Comité.</w:t>
            </w:r>
          </w:p>
        </w:tc>
        <w:tc>
          <w:tcPr>
            <w:tcW w:w="4876" w:type="dxa"/>
            <w:hideMark/>
          </w:tcPr>
          <w:p w14:paraId="4CC5B393" w14:textId="77777777" w:rsidR="000E25CF" w:rsidRPr="00463FD6" w:rsidRDefault="000E25CF" w:rsidP="00A405C7">
            <w:pPr>
              <w:pStyle w:val="Normal6"/>
              <w:rPr>
                <w:szCs w:val="24"/>
              </w:rPr>
            </w:pPr>
            <w:r w:rsidRPr="00463FD6">
              <w:t>(2)</w:t>
            </w:r>
            <w:r w:rsidRPr="00463FD6">
              <w:tab/>
              <w:t xml:space="preserve">A fim de assegurar o funcionamento harmonioso e eficaz do mecanismo de cooperação e de resolução de litígios previsto nos artigos 60.º e 65.º do Regulamento (UE) 2016/679, é necessário estabelecer normas relativas à condução dos processos pelas autoridades de controlo em casos transfronteiriços e pelo Comité durante a resolução de litígios, incluindo o tratamento de reclamações transfronteiriças. É igualmente necessário, por este motivo, estabelecer normas relativas ao exercício do direito a ser ouvido pelas partes antes da adoção de decisões por parte das autoridades de controlo e, se for caso disso, do Comité. </w:t>
            </w:r>
            <w:r w:rsidRPr="00463FD6">
              <w:rPr>
                <w:b/>
                <w:i/>
              </w:rPr>
              <w:t>Por conseguinte, o presente regulamento visa proteger o direito a uma boa administração, consagrado no artigo 41.º da Carta dos Direitos Fundamentais da União Europeia («Carta»). Para alcançar este objetivo, ao aplicarem as disposições do presente regulamento, todas as autoridades de proteção de dados devem agir de forma imparcial e independente e em conformidade com o Estado de direito, conforme consagrado no artigo 2.º do Tratado da União Europeia.</w:t>
            </w:r>
          </w:p>
        </w:tc>
      </w:tr>
    </w:tbl>
    <w:p w14:paraId="6F9F179A" w14:textId="77777777" w:rsidR="000E25CF" w:rsidRPr="00463FD6" w:rsidRDefault="000E25CF" w:rsidP="000E25CF"/>
    <w:p w14:paraId="4559676E" w14:textId="77777777" w:rsidR="000E25CF" w:rsidRPr="00463FD6" w:rsidRDefault="000E25CF" w:rsidP="000E25CF">
      <w:pPr>
        <w:pStyle w:val="AMNumberTabs0"/>
        <w:keepNext/>
      </w:pPr>
      <w:r w:rsidRPr="00463FD6">
        <w:t>Alteração</w:t>
      </w:r>
      <w:r w:rsidRPr="00463FD6">
        <w:tab/>
      </w:r>
      <w:r w:rsidRPr="00463FD6">
        <w:tab/>
        <w:t>2</w:t>
      </w:r>
    </w:p>
    <w:p w14:paraId="11E1C3CD" w14:textId="77777777" w:rsidR="000E25CF" w:rsidRPr="00463FD6" w:rsidRDefault="000E25CF" w:rsidP="000E25CF"/>
    <w:p w14:paraId="1D2144F9" w14:textId="77777777" w:rsidR="000E25CF" w:rsidRPr="00463FD6" w:rsidRDefault="000E25CF" w:rsidP="000E25CF">
      <w:pPr>
        <w:pStyle w:val="NormalBold"/>
        <w:keepNext/>
      </w:pPr>
      <w:r w:rsidRPr="00463FD6">
        <w:t>Proposta de regulamento</w:t>
      </w:r>
    </w:p>
    <w:p w14:paraId="205FD276" w14:textId="77777777" w:rsidR="000E25CF" w:rsidRPr="00463FD6" w:rsidRDefault="000E25CF" w:rsidP="000E25CF">
      <w:pPr>
        <w:pStyle w:val="NormalBold"/>
      </w:pPr>
      <w:r w:rsidRPr="00463FD6">
        <w:t>Considerando 2</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F76D7D2" w14:textId="77777777" w:rsidTr="00A405C7">
        <w:trPr>
          <w:jc w:val="center"/>
        </w:trPr>
        <w:tc>
          <w:tcPr>
            <w:tcW w:w="9752" w:type="dxa"/>
            <w:gridSpan w:val="2"/>
          </w:tcPr>
          <w:p w14:paraId="1719AFB8" w14:textId="77777777" w:rsidR="000E25CF" w:rsidRPr="00463FD6" w:rsidRDefault="000E25CF" w:rsidP="00A405C7">
            <w:pPr>
              <w:keepNext/>
            </w:pPr>
          </w:p>
        </w:tc>
      </w:tr>
      <w:tr w:rsidR="000E25CF" w:rsidRPr="00463FD6" w14:paraId="71E74625" w14:textId="77777777" w:rsidTr="00A405C7">
        <w:trPr>
          <w:jc w:val="center"/>
        </w:trPr>
        <w:tc>
          <w:tcPr>
            <w:tcW w:w="4876" w:type="dxa"/>
            <w:hideMark/>
          </w:tcPr>
          <w:p w14:paraId="1D42730D" w14:textId="77777777" w:rsidR="000E25CF" w:rsidRPr="00463FD6" w:rsidRDefault="000E25CF" w:rsidP="00A405C7">
            <w:pPr>
              <w:pStyle w:val="ColumnHeading"/>
              <w:keepNext/>
            </w:pPr>
            <w:r w:rsidRPr="00463FD6">
              <w:t>Texto da Comissão</w:t>
            </w:r>
          </w:p>
        </w:tc>
        <w:tc>
          <w:tcPr>
            <w:tcW w:w="4876" w:type="dxa"/>
            <w:hideMark/>
          </w:tcPr>
          <w:p w14:paraId="19447272" w14:textId="77777777" w:rsidR="000E25CF" w:rsidRPr="00463FD6" w:rsidRDefault="000E25CF" w:rsidP="00A405C7">
            <w:pPr>
              <w:pStyle w:val="ColumnHeading"/>
              <w:keepNext/>
            </w:pPr>
            <w:r w:rsidRPr="00463FD6">
              <w:t>Alteração</w:t>
            </w:r>
          </w:p>
        </w:tc>
      </w:tr>
      <w:tr w:rsidR="000E25CF" w:rsidRPr="00463FD6" w14:paraId="20FEBE0A" w14:textId="77777777" w:rsidTr="00A405C7">
        <w:trPr>
          <w:jc w:val="center"/>
        </w:trPr>
        <w:tc>
          <w:tcPr>
            <w:tcW w:w="4876" w:type="dxa"/>
          </w:tcPr>
          <w:p w14:paraId="507AE543" w14:textId="77777777" w:rsidR="000E25CF" w:rsidRPr="00463FD6" w:rsidRDefault="000E25CF" w:rsidP="00A405C7">
            <w:pPr>
              <w:pStyle w:val="Normal6"/>
            </w:pPr>
          </w:p>
        </w:tc>
        <w:tc>
          <w:tcPr>
            <w:tcW w:w="4876" w:type="dxa"/>
            <w:hideMark/>
          </w:tcPr>
          <w:p w14:paraId="15BA23DE" w14:textId="77777777" w:rsidR="000E25CF" w:rsidRPr="00463FD6" w:rsidRDefault="000E25CF" w:rsidP="00A405C7">
            <w:pPr>
              <w:pStyle w:val="Normal6"/>
              <w:rPr>
                <w:szCs w:val="24"/>
              </w:rPr>
            </w:pPr>
            <w:r w:rsidRPr="00463FD6">
              <w:rPr>
                <w:b/>
                <w:i/>
              </w:rPr>
              <w:t>(2</w:t>
            </w:r>
            <w:r w:rsidRPr="00463FD6">
              <w:rPr>
                <w:b/>
                <w:i/>
              </w:rPr>
              <w:noBreakHyphen/>
              <w:t>A)</w:t>
            </w:r>
            <w:r w:rsidRPr="00463FD6">
              <w:rPr>
                <w:b/>
                <w:i/>
              </w:rPr>
              <w:tab/>
              <w:t xml:space="preserve">O presente regulamento e o capítulo VII do Regulamento (UE) 2016/679 apenas regem determinados elementos do procedimento de cooperação </w:t>
            </w:r>
            <w:r w:rsidRPr="00463FD6">
              <w:rPr>
                <w:b/>
                <w:i/>
              </w:rPr>
              <w:lastRenderedPageBreak/>
              <w:t>quando as autoridades de controlo de mais do que um Estado</w:t>
            </w:r>
            <w:r w:rsidRPr="00463FD6">
              <w:rPr>
                <w:b/>
                <w:i/>
              </w:rPr>
              <w:noBreakHyphen/>
              <w:t>Membro participam no procedimento. O presente regulamento não se aplica quando uma parte apresenta uma reclamação diretamente a uma autoridade de controlo principal noutro Estado</w:t>
            </w:r>
            <w:r w:rsidRPr="00463FD6">
              <w:rPr>
                <w:b/>
                <w:i/>
              </w:rPr>
              <w:noBreakHyphen/>
              <w:t>Membro.</w:t>
            </w:r>
          </w:p>
        </w:tc>
      </w:tr>
    </w:tbl>
    <w:p w14:paraId="67CD368F" w14:textId="77777777" w:rsidR="000E25CF" w:rsidRPr="00463FD6" w:rsidRDefault="000E25CF" w:rsidP="000E25CF"/>
    <w:p w14:paraId="46B2FD3E" w14:textId="77777777" w:rsidR="000E25CF" w:rsidRPr="00463FD6" w:rsidRDefault="000E25CF" w:rsidP="000E25CF">
      <w:pPr>
        <w:pStyle w:val="AMNumberTabs0"/>
        <w:keepNext/>
      </w:pPr>
      <w:r w:rsidRPr="00463FD6">
        <w:t>Alteração</w:t>
      </w:r>
      <w:r w:rsidRPr="00463FD6">
        <w:tab/>
      </w:r>
      <w:r w:rsidRPr="00463FD6">
        <w:tab/>
        <w:t>3</w:t>
      </w:r>
    </w:p>
    <w:p w14:paraId="5BA9FF93" w14:textId="77777777" w:rsidR="000E25CF" w:rsidRPr="00463FD6" w:rsidRDefault="000E25CF" w:rsidP="000E25CF"/>
    <w:p w14:paraId="23BE9241" w14:textId="77777777" w:rsidR="000E25CF" w:rsidRPr="00463FD6" w:rsidRDefault="000E25CF" w:rsidP="000E25CF">
      <w:pPr>
        <w:pStyle w:val="NormalBold"/>
        <w:keepNext/>
      </w:pPr>
      <w:r w:rsidRPr="00463FD6">
        <w:t>Proposta de regulamento</w:t>
      </w:r>
    </w:p>
    <w:p w14:paraId="60FD9802" w14:textId="77777777" w:rsidR="000E25CF" w:rsidRPr="00463FD6" w:rsidRDefault="000E25CF" w:rsidP="000E25CF">
      <w:pPr>
        <w:pStyle w:val="NormalBold"/>
      </w:pPr>
      <w:r w:rsidRPr="00463FD6">
        <w:t>Considerando 2</w:t>
      </w:r>
      <w:r w:rsidRPr="00463FD6">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00ED6BB" w14:textId="77777777" w:rsidTr="00A405C7">
        <w:trPr>
          <w:jc w:val="center"/>
        </w:trPr>
        <w:tc>
          <w:tcPr>
            <w:tcW w:w="9752" w:type="dxa"/>
            <w:gridSpan w:val="2"/>
          </w:tcPr>
          <w:p w14:paraId="7BBD811B" w14:textId="77777777" w:rsidR="000E25CF" w:rsidRPr="00463FD6" w:rsidRDefault="000E25CF" w:rsidP="00A405C7">
            <w:pPr>
              <w:keepNext/>
            </w:pPr>
          </w:p>
        </w:tc>
      </w:tr>
      <w:tr w:rsidR="000E25CF" w:rsidRPr="00463FD6" w14:paraId="67851913" w14:textId="77777777" w:rsidTr="00A405C7">
        <w:trPr>
          <w:jc w:val="center"/>
        </w:trPr>
        <w:tc>
          <w:tcPr>
            <w:tcW w:w="4876" w:type="dxa"/>
            <w:hideMark/>
          </w:tcPr>
          <w:p w14:paraId="44508964" w14:textId="77777777" w:rsidR="000E25CF" w:rsidRPr="00463FD6" w:rsidRDefault="000E25CF" w:rsidP="00A405C7">
            <w:pPr>
              <w:pStyle w:val="ColumnHeading"/>
              <w:keepNext/>
            </w:pPr>
            <w:r w:rsidRPr="00463FD6">
              <w:t>Texto da Comissão</w:t>
            </w:r>
          </w:p>
        </w:tc>
        <w:tc>
          <w:tcPr>
            <w:tcW w:w="4876" w:type="dxa"/>
            <w:hideMark/>
          </w:tcPr>
          <w:p w14:paraId="60B3A9C7" w14:textId="77777777" w:rsidR="000E25CF" w:rsidRPr="00463FD6" w:rsidRDefault="000E25CF" w:rsidP="00A405C7">
            <w:pPr>
              <w:pStyle w:val="ColumnHeading"/>
              <w:keepNext/>
            </w:pPr>
            <w:r w:rsidRPr="00463FD6">
              <w:t>Alteração</w:t>
            </w:r>
          </w:p>
        </w:tc>
      </w:tr>
      <w:tr w:rsidR="000E25CF" w:rsidRPr="00463FD6" w14:paraId="65C856D5" w14:textId="77777777" w:rsidTr="00A405C7">
        <w:trPr>
          <w:jc w:val="center"/>
        </w:trPr>
        <w:tc>
          <w:tcPr>
            <w:tcW w:w="4876" w:type="dxa"/>
          </w:tcPr>
          <w:p w14:paraId="781FC950" w14:textId="77777777" w:rsidR="000E25CF" w:rsidRPr="00463FD6" w:rsidRDefault="000E25CF" w:rsidP="00A405C7">
            <w:pPr>
              <w:pStyle w:val="Normal6"/>
            </w:pPr>
          </w:p>
        </w:tc>
        <w:tc>
          <w:tcPr>
            <w:tcW w:w="4876" w:type="dxa"/>
            <w:hideMark/>
          </w:tcPr>
          <w:p w14:paraId="767AF2FA" w14:textId="0E8F4FE4" w:rsidR="000E25CF" w:rsidRPr="00463FD6" w:rsidRDefault="000E25CF" w:rsidP="00A97532">
            <w:pPr>
              <w:spacing w:after="120"/>
              <w:rPr>
                <w:szCs w:val="24"/>
              </w:rPr>
            </w:pPr>
            <w:r w:rsidRPr="00463FD6">
              <w:rPr>
                <w:b/>
                <w:i/>
              </w:rPr>
              <w:t>(2</w:t>
            </w:r>
            <w:r w:rsidRPr="00463FD6">
              <w:rPr>
                <w:b/>
                <w:i/>
              </w:rPr>
              <w:noBreakHyphen/>
              <w:t>B)</w:t>
            </w:r>
            <w:r w:rsidRPr="00463FD6">
              <w:rPr>
                <w:b/>
                <w:i/>
              </w:rPr>
              <w:tab/>
              <w:t>O direito processual de cada Estado</w:t>
            </w:r>
            <w:r w:rsidRPr="00463FD6">
              <w:rPr>
                <w:b/>
                <w:i/>
              </w:rPr>
              <w:noBreakHyphen/>
              <w:t>Membro deve aplicar</w:t>
            </w:r>
            <w:r w:rsidRPr="00463FD6">
              <w:rPr>
                <w:b/>
                <w:i/>
              </w:rPr>
              <w:noBreakHyphen/>
              <w:t xml:space="preserve">se às autoridades de controlo, nos casos em que determinada questão não esteja harmonizada no âmbito do presente regulamento. Alguns elementos processuais, como o ónus da prova horizontal do responsável pelo tratamento, previsto no artigo 5.º, n.º 2, do Regulamento (UE) 2016/679, já são regidos pelo direito da União. Em consonância com o primado do direito da União, as autoridades de controlo não devem aplicar o direito processual nacional, se este entrar em conflito com o presente regulamento e com o Regulamento (UE) 2016/679. A cooperação entre as autoridades de controlo não deve ser limitada devido a diferenças no direito processual nacional. As autoridades de controlo </w:t>
            </w:r>
            <w:r w:rsidR="00812BAF" w:rsidRPr="00463FD6">
              <w:rPr>
                <w:b/>
                <w:i/>
              </w:rPr>
              <w:t xml:space="preserve">devem recorrer </w:t>
            </w:r>
            <w:r w:rsidRPr="00463FD6">
              <w:rPr>
                <w:b/>
                <w:i/>
              </w:rPr>
              <w:t>a todas as opções previstas na legislação nacional aplicável para permitir que as partes noutro Estado</w:t>
            </w:r>
            <w:r w:rsidRPr="00463FD6">
              <w:rPr>
                <w:b/>
                <w:i/>
              </w:rPr>
              <w:noBreakHyphen/>
              <w:t>Membro participem nos procedimentos. Tal pode incluir a participação por vídeo à distância, intérpretes ou meios de comunicação geralmente disponíveis.</w:t>
            </w:r>
          </w:p>
        </w:tc>
      </w:tr>
    </w:tbl>
    <w:p w14:paraId="51B80684" w14:textId="77777777" w:rsidR="000E25CF" w:rsidRPr="00463FD6" w:rsidRDefault="000E25CF" w:rsidP="000E25CF"/>
    <w:p w14:paraId="1BDEC754" w14:textId="77777777" w:rsidR="000E25CF" w:rsidRPr="00463FD6" w:rsidRDefault="000E25CF" w:rsidP="000E25CF">
      <w:pPr>
        <w:pStyle w:val="AMNumberTabs0"/>
        <w:keepNext/>
      </w:pPr>
      <w:r w:rsidRPr="00463FD6">
        <w:t>Alteração</w:t>
      </w:r>
      <w:r w:rsidRPr="00463FD6">
        <w:tab/>
      </w:r>
      <w:r w:rsidRPr="00463FD6">
        <w:tab/>
        <w:t>4</w:t>
      </w:r>
    </w:p>
    <w:p w14:paraId="4C919F08" w14:textId="77777777" w:rsidR="000E25CF" w:rsidRPr="00463FD6" w:rsidRDefault="000E25CF" w:rsidP="000E25CF"/>
    <w:p w14:paraId="098ED49F" w14:textId="77777777" w:rsidR="000E25CF" w:rsidRPr="00463FD6" w:rsidRDefault="000E25CF" w:rsidP="000E25CF">
      <w:pPr>
        <w:pStyle w:val="NormalBold"/>
        <w:keepNext/>
      </w:pPr>
      <w:r w:rsidRPr="00463FD6">
        <w:lastRenderedPageBreak/>
        <w:t>Proposta de regulamento</w:t>
      </w:r>
    </w:p>
    <w:p w14:paraId="477F7BA7" w14:textId="77777777" w:rsidR="000E25CF" w:rsidRPr="00463FD6" w:rsidRDefault="000E25CF" w:rsidP="000E25CF">
      <w:pPr>
        <w:pStyle w:val="NormalBold"/>
      </w:pPr>
      <w:r w:rsidRPr="00463FD6">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D11DF83" w14:textId="77777777" w:rsidTr="00A405C7">
        <w:trPr>
          <w:jc w:val="center"/>
        </w:trPr>
        <w:tc>
          <w:tcPr>
            <w:tcW w:w="9752" w:type="dxa"/>
            <w:gridSpan w:val="2"/>
          </w:tcPr>
          <w:p w14:paraId="00B78FBC" w14:textId="77777777" w:rsidR="000E25CF" w:rsidRPr="00463FD6" w:rsidRDefault="000E25CF" w:rsidP="00A405C7">
            <w:pPr>
              <w:keepNext/>
            </w:pPr>
          </w:p>
        </w:tc>
      </w:tr>
      <w:tr w:rsidR="000E25CF" w:rsidRPr="00463FD6" w14:paraId="07C98821" w14:textId="77777777" w:rsidTr="00A405C7">
        <w:trPr>
          <w:jc w:val="center"/>
        </w:trPr>
        <w:tc>
          <w:tcPr>
            <w:tcW w:w="4876" w:type="dxa"/>
            <w:hideMark/>
          </w:tcPr>
          <w:p w14:paraId="51B8719E" w14:textId="77777777" w:rsidR="000E25CF" w:rsidRPr="00463FD6" w:rsidRDefault="000E25CF" w:rsidP="00A405C7">
            <w:pPr>
              <w:pStyle w:val="ColumnHeading"/>
              <w:keepNext/>
            </w:pPr>
            <w:r w:rsidRPr="00463FD6">
              <w:t>Texto da Comissão</w:t>
            </w:r>
          </w:p>
        </w:tc>
        <w:tc>
          <w:tcPr>
            <w:tcW w:w="4876" w:type="dxa"/>
            <w:hideMark/>
          </w:tcPr>
          <w:p w14:paraId="2BEB9540" w14:textId="77777777" w:rsidR="000E25CF" w:rsidRPr="00463FD6" w:rsidRDefault="000E25CF" w:rsidP="00A405C7">
            <w:pPr>
              <w:pStyle w:val="ColumnHeading"/>
              <w:keepNext/>
            </w:pPr>
            <w:r w:rsidRPr="00463FD6">
              <w:t>Alteração</w:t>
            </w:r>
          </w:p>
        </w:tc>
      </w:tr>
      <w:tr w:rsidR="000E25CF" w:rsidRPr="00463FD6" w14:paraId="3D8E6315" w14:textId="77777777" w:rsidTr="00A405C7">
        <w:trPr>
          <w:jc w:val="center"/>
        </w:trPr>
        <w:tc>
          <w:tcPr>
            <w:tcW w:w="4876" w:type="dxa"/>
            <w:hideMark/>
          </w:tcPr>
          <w:p w14:paraId="5977FF3A" w14:textId="77777777" w:rsidR="000E25CF" w:rsidRPr="00463FD6" w:rsidRDefault="000E25CF" w:rsidP="00A405C7">
            <w:pPr>
              <w:pStyle w:val="Normal6"/>
            </w:pPr>
            <w:r w:rsidRPr="00463FD6">
              <w:t>(3)</w:t>
            </w:r>
            <w:r w:rsidRPr="00463FD6">
              <w:tab/>
              <w:t>As reclamações são uma fonte de informação essencial para detetar violações das regras em matéria de proteção de dados. É necessário definir procedimentos claros e eficazes para o tratamento de reclamações em casos transfronteiriços, uma vez que a reclamação pode ser tratada por uma autoridade de controlo diferente daquela a que a reclamação foi apresentada.</w:t>
            </w:r>
          </w:p>
        </w:tc>
        <w:tc>
          <w:tcPr>
            <w:tcW w:w="4876" w:type="dxa"/>
            <w:hideMark/>
          </w:tcPr>
          <w:p w14:paraId="6B873879" w14:textId="77777777" w:rsidR="000E25CF" w:rsidRPr="00463FD6" w:rsidRDefault="000E25CF" w:rsidP="00A405C7">
            <w:pPr>
              <w:pStyle w:val="Normal6"/>
              <w:rPr>
                <w:szCs w:val="24"/>
              </w:rPr>
            </w:pPr>
            <w:r w:rsidRPr="00463FD6">
              <w:t>(3)</w:t>
            </w:r>
            <w:r w:rsidRPr="00463FD6">
              <w:tab/>
              <w:t xml:space="preserve">As reclamações são uma fonte de informação essencial para detetar violações das regras em matéria de proteção de dados. É necessário definir procedimentos claros e eficazes para o tratamento de reclamações em casos transfronteiriços, uma vez que a reclamação pode ser tratada por uma autoridade de controlo diferente daquela a que a reclamação foi apresentada. </w:t>
            </w:r>
            <w:r w:rsidRPr="00463FD6">
              <w:rPr>
                <w:b/>
                <w:i/>
              </w:rPr>
              <w:t>Para o efeito, recomenda</w:t>
            </w:r>
            <w:r w:rsidRPr="00463FD6">
              <w:rPr>
                <w:b/>
                <w:i/>
              </w:rPr>
              <w:noBreakHyphen/>
              <w:t>se a criação e utilização de um mecanismo eficaz de comunicação entre as autoridades de controlo, de modo a facilitar a partilha rápida e segura das informações necessárias para resolver as reclamações em conformidade com as regras em matéria de proteção de dados.</w:t>
            </w:r>
          </w:p>
        </w:tc>
      </w:tr>
    </w:tbl>
    <w:p w14:paraId="1A7BF07A" w14:textId="77777777" w:rsidR="000E25CF" w:rsidRPr="00463FD6" w:rsidRDefault="000E25CF" w:rsidP="000E25CF"/>
    <w:p w14:paraId="1FC5359D" w14:textId="77777777" w:rsidR="000E25CF" w:rsidRPr="00463FD6" w:rsidRDefault="000E25CF" w:rsidP="000E25CF">
      <w:pPr>
        <w:pStyle w:val="AMNumberTabs0"/>
        <w:keepNext/>
      </w:pPr>
      <w:r w:rsidRPr="00463FD6">
        <w:t>Alteração</w:t>
      </w:r>
      <w:r w:rsidRPr="00463FD6">
        <w:tab/>
      </w:r>
      <w:r w:rsidRPr="00463FD6">
        <w:tab/>
        <w:t>5</w:t>
      </w:r>
    </w:p>
    <w:p w14:paraId="6BA691D6" w14:textId="77777777" w:rsidR="000E25CF" w:rsidRPr="00463FD6" w:rsidRDefault="000E25CF" w:rsidP="000E25CF"/>
    <w:p w14:paraId="7035BBB8" w14:textId="77777777" w:rsidR="000E25CF" w:rsidRPr="00463FD6" w:rsidRDefault="000E25CF" w:rsidP="000E25CF">
      <w:pPr>
        <w:pStyle w:val="NormalBold"/>
        <w:keepNext/>
      </w:pPr>
      <w:r w:rsidRPr="00463FD6">
        <w:t>Proposta de regulamento</w:t>
      </w:r>
    </w:p>
    <w:p w14:paraId="586F8125" w14:textId="77777777" w:rsidR="000E25CF" w:rsidRPr="00463FD6" w:rsidRDefault="000E25CF" w:rsidP="000E25CF">
      <w:pPr>
        <w:pStyle w:val="NormalBold"/>
      </w:pPr>
      <w:r w:rsidRPr="00463FD6">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00E6D7B" w14:textId="77777777" w:rsidTr="00A405C7">
        <w:trPr>
          <w:jc w:val="center"/>
        </w:trPr>
        <w:tc>
          <w:tcPr>
            <w:tcW w:w="9752" w:type="dxa"/>
            <w:gridSpan w:val="2"/>
          </w:tcPr>
          <w:p w14:paraId="48BA59A8" w14:textId="77777777" w:rsidR="000E25CF" w:rsidRPr="00463FD6" w:rsidRDefault="000E25CF" w:rsidP="00A405C7">
            <w:pPr>
              <w:keepNext/>
            </w:pPr>
          </w:p>
        </w:tc>
      </w:tr>
      <w:tr w:rsidR="000E25CF" w:rsidRPr="00463FD6" w14:paraId="3215DE9B" w14:textId="77777777" w:rsidTr="00A405C7">
        <w:trPr>
          <w:jc w:val="center"/>
        </w:trPr>
        <w:tc>
          <w:tcPr>
            <w:tcW w:w="4876" w:type="dxa"/>
            <w:hideMark/>
          </w:tcPr>
          <w:p w14:paraId="348ACD4B" w14:textId="77777777" w:rsidR="000E25CF" w:rsidRPr="00463FD6" w:rsidRDefault="000E25CF" w:rsidP="00A405C7">
            <w:pPr>
              <w:pStyle w:val="ColumnHeading"/>
              <w:keepNext/>
            </w:pPr>
            <w:r w:rsidRPr="00463FD6">
              <w:t>Texto da Comissão</w:t>
            </w:r>
          </w:p>
        </w:tc>
        <w:tc>
          <w:tcPr>
            <w:tcW w:w="4876" w:type="dxa"/>
            <w:hideMark/>
          </w:tcPr>
          <w:p w14:paraId="4BF28645" w14:textId="77777777" w:rsidR="000E25CF" w:rsidRPr="00463FD6" w:rsidRDefault="000E25CF" w:rsidP="00A405C7">
            <w:pPr>
              <w:pStyle w:val="ColumnHeading"/>
              <w:keepNext/>
            </w:pPr>
            <w:r w:rsidRPr="00463FD6">
              <w:t>Alteração</w:t>
            </w:r>
          </w:p>
        </w:tc>
      </w:tr>
      <w:tr w:rsidR="000E25CF" w:rsidRPr="00463FD6" w14:paraId="72C69551" w14:textId="77777777" w:rsidTr="00A405C7">
        <w:trPr>
          <w:jc w:val="center"/>
        </w:trPr>
        <w:tc>
          <w:tcPr>
            <w:tcW w:w="4876" w:type="dxa"/>
            <w:hideMark/>
          </w:tcPr>
          <w:p w14:paraId="0C09BC79" w14:textId="77777777" w:rsidR="000E25CF" w:rsidRPr="00463FD6" w:rsidRDefault="000E25CF" w:rsidP="00A405C7">
            <w:pPr>
              <w:pStyle w:val="Normal6"/>
            </w:pPr>
            <w:r w:rsidRPr="00463FD6">
              <w:t>(4)</w:t>
            </w:r>
            <w:r w:rsidRPr="00463FD6">
              <w:tab/>
              <w:t xml:space="preserve">Para ser admissível, uma reclamação deve conter determinadas informações </w:t>
            </w:r>
            <w:r w:rsidRPr="00463FD6">
              <w:rPr>
                <w:b/>
                <w:i/>
              </w:rPr>
              <w:t>específicas</w:t>
            </w:r>
            <w:r w:rsidRPr="00463FD6">
              <w:t xml:space="preserve">. Por conseguinte, é necessário disponibilizar um </w:t>
            </w:r>
            <w:r w:rsidRPr="00463FD6">
              <w:rPr>
                <w:b/>
                <w:i/>
              </w:rPr>
              <w:t>formulário de reclamação</w:t>
            </w:r>
            <w:r w:rsidRPr="00463FD6">
              <w:t xml:space="preserve">, contribuindo assim para a apresentação dos factos necessários pelos autores das reclamações às autoridades de controlo. As informações especificadas no </w:t>
            </w:r>
            <w:r w:rsidRPr="00463FD6">
              <w:rPr>
                <w:b/>
                <w:i/>
              </w:rPr>
              <w:t>formulário</w:t>
            </w:r>
            <w:r w:rsidRPr="00463FD6">
              <w:t xml:space="preserve"> só devem ser exigidas nos casos de tratamento transfronteiriço na aceção do Regulamento (UE) 2016/679, não obstante a utilização do </w:t>
            </w:r>
            <w:r w:rsidRPr="00463FD6">
              <w:rPr>
                <w:b/>
                <w:i/>
              </w:rPr>
              <w:t>formulário</w:t>
            </w:r>
            <w:r w:rsidRPr="00463FD6">
              <w:t xml:space="preserve"> pelas autoridades de controlo em casos que não digam respeito ao tratamento transfronteiriço. </w:t>
            </w:r>
            <w:r w:rsidRPr="00463FD6">
              <w:rPr>
                <w:b/>
                <w:i/>
              </w:rPr>
              <w:t>O formulário pode ser apresentado</w:t>
            </w:r>
            <w:r w:rsidRPr="00463FD6">
              <w:t xml:space="preserve"> por via eletrónica ou por via postal</w:t>
            </w:r>
            <w:r w:rsidRPr="00463FD6">
              <w:rPr>
                <w:b/>
                <w:i/>
              </w:rPr>
              <w:t xml:space="preserve">. A apresentação das informações enumeradas nesse formulário deve constituir uma condição para que uma </w:t>
            </w:r>
            <w:r w:rsidRPr="00463FD6">
              <w:rPr>
                <w:b/>
                <w:i/>
              </w:rPr>
              <w:lastRenderedPageBreak/>
              <w:t>reclamação relacionada com o tratamento transfronteiriço seja tratada como uma reclamação nos termos do artigo 77.º do Regulamento (UE) 2016/679</w:t>
            </w:r>
            <w:r w:rsidRPr="00463FD6">
              <w:t>. Para a admissibilidade de uma reclamação não serão necessárias outras informações adicionais. As autoridades de controlo devem poder facilitar a apresentação de reclamações num formato eletrónico de fácil utilização e tendo em conta as necessidades das pessoas com deficiência</w:t>
            </w:r>
            <w:r w:rsidRPr="00463FD6">
              <w:rPr>
                <w:b/>
                <w:i/>
              </w:rPr>
              <w:t>, desde que as informações exigidas ao autor da reclamação correspondam às informações exigidas no formulário e não sejam necessárias informações adicionais para considerar a reclamação admissível</w:t>
            </w:r>
            <w:r w:rsidRPr="00463FD6">
              <w:t>.</w:t>
            </w:r>
          </w:p>
        </w:tc>
        <w:tc>
          <w:tcPr>
            <w:tcW w:w="4876" w:type="dxa"/>
            <w:hideMark/>
          </w:tcPr>
          <w:p w14:paraId="6C903177" w14:textId="77777777" w:rsidR="000E25CF" w:rsidRPr="00463FD6" w:rsidRDefault="000E25CF" w:rsidP="00A405C7">
            <w:pPr>
              <w:pStyle w:val="Normal6"/>
              <w:rPr>
                <w:szCs w:val="24"/>
              </w:rPr>
            </w:pPr>
            <w:r w:rsidRPr="00463FD6">
              <w:lastRenderedPageBreak/>
              <w:t>(4)</w:t>
            </w:r>
            <w:r w:rsidRPr="00463FD6">
              <w:tab/>
              <w:t xml:space="preserve">Para ser admissível, uma reclamação deve conter determinadas informações </w:t>
            </w:r>
            <w:r w:rsidRPr="00463FD6">
              <w:rPr>
                <w:b/>
                <w:i/>
              </w:rPr>
              <w:t>mínimas sobre a alegada violação, quer seja atual ou passada. A cessação de uma violação não deve constituir motivo suficiente para a rejeição de uma reclamação</w:t>
            </w:r>
            <w:r w:rsidRPr="00463FD6">
              <w:t xml:space="preserve">. Por conseguinte, é necessário disponibilizar um </w:t>
            </w:r>
            <w:r w:rsidRPr="00463FD6">
              <w:rPr>
                <w:b/>
                <w:i/>
              </w:rPr>
              <w:t>modelo para a apresentação de reclamações</w:t>
            </w:r>
            <w:r w:rsidRPr="00463FD6">
              <w:t xml:space="preserve">, contribuindo assim para a apresentação dos factos necessários pelos autores das reclamações às autoridades de controlo. As informações especificadas no </w:t>
            </w:r>
            <w:r w:rsidRPr="00463FD6">
              <w:rPr>
                <w:b/>
                <w:i/>
              </w:rPr>
              <w:t>modelo</w:t>
            </w:r>
            <w:r w:rsidRPr="00463FD6">
              <w:t xml:space="preserve"> só devem ser exigidas nos casos de tratamento transfronteiriço na aceção do Regulamento (UE) 2016/679, não obstante a utilização do </w:t>
            </w:r>
            <w:r w:rsidRPr="00463FD6">
              <w:rPr>
                <w:b/>
                <w:i/>
              </w:rPr>
              <w:t>modelo</w:t>
            </w:r>
            <w:r w:rsidRPr="00463FD6">
              <w:t xml:space="preserve"> pelas autoridades de controlo em casos que não digam respeito ao tratamento transfronteiriço. </w:t>
            </w:r>
            <w:r w:rsidRPr="00463FD6">
              <w:rPr>
                <w:b/>
                <w:i/>
              </w:rPr>
              <w:t xml:space="preserve">As </w:t>
            </w:r>
            <w:r w:rsidRPr="00463FD6">
              <w:rPr>
                <w:b/>
                <w:i/>
              </w:rPr>
              <w:lastRenderedPageBreak/>
              <w:t>informações podem ser apresentadas</w:t>
            </w:r>
            <w:r w:rsidRPr="00463FD6">
              <w:t xml:space="preserve"> por via eletrónica ou por via postal. Para a admissibilidade de uma reclamação não serão necessárias outras informações adicionais.</w:t>
            </w:r>
            <w:r w:rsidRPr="00463FD6">
              <w:rPr>
                <w:b/>
                <w:i/>
              </w:rPr>
              <w:t xml:space="preserve"> Se uma reclamação não cumprir os requisitos mínimos, a autoridade de controlo deve rejeitá</w:t>
            </w:r>
            <w:r w:rsidRPr="00463FD6">
              <w:rPr>
                <w:b/>
                <w:i/>
              </w:rPr>
              <w:noBreakHyphen/>
              <w:t>la e informar o autor da reclamação das informações em falta. O autor da reclamação pode então voltar a apresentar uma reclamação completa. Embora não deva ser obrigado a contactar a parte objeto de investigação antes de apresentar uma reclamação, se tiver estado em contacto com essa parte antes de apresentar a reclamação relacionada com o mesmo assunto, o autor da reclamação deve apresentar a comunicação relacionada com esse contacto</w:t>
            </w:r>
            <w:r w:rsidRPr="00463FD6">
              <w:t>. As autoridades de controlo devem poder facilitar a apresentação de reclamações num formato eletrónico de fácil utilização e tendo em conta as necessidades das pessoas com deficiência.</w:t>
            </w:r>
          </w:p>
        </w:tc>
      </w:tr>
    </w:tbl>
    <w:p w14:paraId="475B44A1" w14:textId="77777777" w:rsidR="000E25CF" w:rsidRPr="00463FD6" w:rsidRDefault="000E25CF" w:rsidP="000E25CF"/>
    <w:p w14:paraId="1364A63D" w14:textId="77777777" w:rsidR="000E25CF" w:rsidRPr="00463FD6" w:rsidRDefault="000E25CF" w:rsidP="000E25CF">
      <w:pPr>
        <w:pStyle w:val="AMNumberTabs0"/>
        <w:keepNext/>
      </w:pPr>
      <w:r w:rsidRPr="00463FD6">
        <w:t>Alteração</w:t>
      </w:r>
      <w:r w:rsidRPr="00463FD6">
        <w:tab/>
      </w:r>
      <w:r w:rsidRPr="00463FD6">
        <w:tab/>
        <w:t>6</w:t>
      </w:r>
    </w:p>
    <w:p w14:paraId="174A2C28" w14:textId="77777777" w:rsidR="000E25CF" w:rsidRPr="00463FD6" w:rsidRDefault="000E25CF" w:rsidP="000E25CF"/>
    <w:p w14:paraId="138CC4A3" w14:textId="77777777" w:rsidR="000E25CF" w:rsidRPr="00463FD6" w:rsidRDefault="000E25CF" w:rsidP="000E25CF">
      <w:pPr>
        <w:pStyle w:val="NormalBold"/>
        <w:keepNext/>
      </w:pPr>
      <w:r w:rsidRPr="00463FD6">
        <w:t>Proposta de regulamento</w:t>
      </w:r>
    </w:p>
    <w:p w14:paraId="1A606D58" w14:textId="77777777" w:rsidR="000E25CF" w:rsidRPr="00463FD6" w:rsidRDefault="000E25CF" w:rsidP="000E25CF">
      <w:pPr>
        <w:pStyle w:val="NormalBold"/>
      </w:pPr>
      <w:r w:rsidRPr="00463FD6">
        <w:t>Considerando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78ACEE1" w14:textId="77777777" w:rsidTr="00A405C7">
        <w:trPr>
          <w:jc w:val="center"/>
        </w:trPr>
        <w:tc>
          <w:tcPr>
            <w:tcW w:w="9752" w:type="dxa"/>
            <w:gridSpan w:val="2"/>
          </w:tcPr>
          <w:p w14:paraId="004F916E" w14:textId="77777777" w:rsidR="000E25CF" w:rsidRPr="00463FD6" w:rsidRDefault="000E25CF" w:rsidP="00A405C7">
            <w:pPr>
              <w:keepNext/>
            </w:pPr>
          </w:p>
        </w:tc>
      </w:tr>
      <w:tr w:rsidR="000E25CF" w:rsidRPr="00463FD6" w14:paraId="159DE066" w14:textId="77777777" w:rsidTr="00A405C7">
        <w:trPr>
          <w:jc w:val="center"/>
        </w:trPr>
        <w:tc>
          <w:tcPr>
            <w:tcW w:w="4876" w:type="dxa"/>
            <w:hideMark/>
          </w:tcPr>
          <w:p w14:paraId="732F3DC4" w14:textId="77777777" w:rsidR="000E25CF" w:rsidRPr="00463FD6" w:rsidRDefault="000E25CF" w:rsidP="00A405C7">
            <w:pPr>
              <w:pStyle w:val="ColumnHeading"/>
              <w:keepNext/>
            </w:pPr>
            <w:r w:rsidRPr="00463FD6">
              <w:t>Texto da Comissão</w:t>
            </w:r>
          </w:p>
        </w:tc>
        <w:tc>
          <w:tcPr>
            <w:tcW w:w="4876" w:type="dxa"/>
            <w:hideMark/>
          </w:tcPr>
          <w:p w14:paraId="766180FA" w14:textId="77777777" w:rsidR="000E25CF" w:rsidRPr="00463FD6" w:rsidRDefault="000E25CF" w:rsidP="00A405C7">
            <w:pPr>
              <w:pStyle w:val="ColumnHeading"/>
              <w:keepNext/>
            </w:pPr>
            <w:r w:rsidRPr="00463FD6">
              <w:t>Alteração</w:t>
            </w:r>
          </w:p>
        </w:tc>
      </w:tr>
      <w:tr w:rsidR="000E25CF" w:rsidRPr="00463FD6" w14:paraId="17718B60" w14:textId="77777777" w:rsidTr="00A405C7">
        <w:trPr>
          <w:jc w:val="center"/>
        </w:trPr>
        <w:tc>
          <w:tcPr>
            <w:tcW w:w="4876" w:type="dxa"/>
            <w:hideMark/>
          </w:tcPr>
          <w:p w14:paraId="64B659FB" w14:textId="77777777" w:rsidR="000E25CF" w:rsidRPr="00463FD6" w:rsidRDefault="000E25CF" w:rsidP="00A405C7">
            <w:pPr>
              <w:pStyle w:val="Normal6"/>
            </w:pPr>
            <w:r w:rsidRPr="00463FD6">
              <w:t>(5)</w:t>
            </w:r>
            <w:r w:rsidRPr="00463FD6">
              <w:tab/>
              <w:t>As autoridades de controlo são obrigadas a tomar uma decisão sobre as reclamações num prazo razoável, prazo esse que dependerá das circunstâncias de cada caso e, em especial, do seu contexto, dos diferentes atos do processo observados pela autoridade de controlo principal, da conduta das partes no decurso do processo e da complexidade do caso.</w:t>
            </w:r>
          </w:p>
        </w:tc>
        <w:tc>
          <w:tcPr>
            <w:tcW w:w="4876" w:type="dxa"/>
            <w:hideMark/>
          </w:tcPr>
          <w:p w14:paraId="42A6E37A" w14:textId="77777777" w:rsidR="000E25CF" w:rsidRPr="00463FD6" w:rsidRDefault="000E25CF" w:rsidP="00A405C7">
            <w:pPr>
              <w:pStyle w:val="Normal6"/>
              <w:rPr>
                <w:szCs w:val="24"/>
              </w:rPr>
            </w:pPr>
            <w:r w:rsidRPr="00463FD6">
              <w:t>(5)</w:t>
            </w:r>
            <w:r w:rsidRPr="00463FD6">
              <w:tab/>
              <w:t xml:space="preserve">As autoridades de controlo são obrigadas a tomar uma decisão sobre as reclamações num prazo razoável, prazo esse que dependerá das circunstâncias de cada caso e, em especial, do seu contexto, dos diferentes atos do processo observados pela autoridade de controlo principal, da conduta das partes no decurso do processo e da complexidade do caso. </w:t>
            </w:r>
            <w:r w:rsidRPr="00463FD6">
              <w:rPr>
                <w:b/>
                <w:i/>
              </w:rPr>
              <w:t xml:space="preserve">O artigo 6.º da Convenção Europeia dos Direitos Humanos (CEDH) e os artigos 41.º e 47.º da Carta exigem uma duração global razoável dos procedimentos. Uma vez que tal inclui vias de recurso judicial nos termos do artigo 78.º do Regulamento (UE) 2016/679, os procedimentos perante as autoridades de controlo não devem </w:t>
            </w:r>
            <w:r w:rsidRPr="00463FD6">
              <w:rPr>
                <w:b/>
                <w:i/>
              </w:rPr>
              <w:lastRenderedPageBreak/>
              <w:t>normalmente demorar mais de nove meses, a menos que surjam circunstâncias excecionais. O presente regulamento prevê a prorrogação dos prazos para atrasos ou perturbações que escapam ao controlo da autoridade de controlo principal. Para o efeito, devem ser afetados recursos financeiros e humanos suficientes para garantir um tratamento rápido e eficiente dos processos que não comprometa o direito a uma boa administração.</w:t>
            </w:r>
          </w:p>
        </w:tc>
      </w:tr>
    </w:tbl>
    <w:p w14:paraId="79FCA35C" w14:textId="77777777" w:rsidR="000E25CF" w:rsidRPr="00463FD6" w:rsidRDefault="000E25CF" w:rsidP="000E25CF"/>
    <w:p w14:paraId="6C13F72E" w14:textId="77777777" w:rsidR="000E25CF" w:rsidRPr="00463FD6" w:rsidRDefault="000E25CF" w:rsidP="000E25CF">
      <w:pPr>
        <w:pStyle w:val="AMNumberTabs0"/>
        <w:keepNext/>
      </w:pPr>
      <w:r w:rsidRPr="00463FD6">
        <w:t>Alteração</w:t>
      </w:r>
      <w:r w:rsidRPr="00463FD6">
        <w:tab/>
      </w:r>
      <w:r w:rsidRPr="00463FD6">
        <w:tab/>
        <w:t>7</w:t>
      </w:r>
    </w:p>
    <w:p w14:paraId="54FE9C2A" w14:textId="77777777" w:rsidR="000E25CF" w:rsidRPr="00463FD6" w:rsidRDefault="000E25CF" w:rsidP="000E25CF"/>
    <w:p w14:paraId="46B9EC39" w14:textId="77777777" w:rsidR="000E25CF" w:rsidRPr="00463FD6" w:rsidRDefault="000E25CF" w:rsidP="000E25CF">
      <w:pPr>
        <w:pStyle w:val="NormalBold"/>
        <w:keepNext/>
      </w:pPr>
      <w:r w:rsidRPr="00463FD6">
        <w:t>Proposta de regulamento</w:t>
      </w:r>
    </w:p>
    <w:p w14:paraId="65A80EF0" w14:textId="77777777" w:rsidR="000E25CF" w:rsidRPr="00463FD6" w:rsidRDefault="000E25CF" w:rsidP="000E25CF">
      <w:pPr>
        <w:pStyle w:val="NormalBold"/>
      </w:pPr>
      <w:r w:rsidRPr="00463FD6">
        <w:t>Considerando 5</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0AE427E" w14:textId="77777777" w:rsidTr="00A405C7">
        <w:trPr>
          <w:jc w:val="center"/>
        </w:trPr>
        <w:tc>
          <w:tcPr>
            <w:tcW w:w="9752" w:type="dxa"/>
            <w:gridSpan w:val="2"/>
          </w:tcPr>
          <w:p w14:paraId="7B51EAEB" w14:textId="77777777" w:rsidR="000E25CF" w:rsidRPr="00463FD6" w:rsidRDefault="000E25CF" w:rsidP="00A405C7">
            <w:pPr>
              <w:keepNext/>
            </w:pPr>
          </w:p>
        </w:tc>
      </w:tr>
      <w:tr w:rsidR="000E25CF" w:rsidRPr="00463FD6" w14:paraId="03BE4F63" w14:textId="77777777" w:rsidTr="00A405C7">
        <w:trPr>
          <w:jc w:val="center"/>
        </w:trPr>
        <w:tc>
          <w:tcPr>
            <w:tcW w:w="4876" w:type="dxa"/>
            <w:hideMark/>
          </w:tcPr>
          <w:p w14:paraId="08399ED7" w14:textId="77777777" w:rsidR="000E25CF" w:rsidRPr="00463FD6" w:rsidRDefault="000E25CF" w:rsidP="00A405C7">
            <w:pPr>
              <w:pStyle w:val="ColumnHeading"/>
              <w:keepNext/>
            </w:pPr>
            <w:r w:rsidRPr="00463FD6">
              <w:t>Texto da Comissão</w:t>
            </w:r>
          </w:p>
        </w:tc>
        <w:tc>
          <w:tcPr>
            <w:tcW w:w="4876" w:type="dxa"/>
            <w:hideMark/>
          </w:tcPr>
          <w:p w14:paraId="258F4106" w14:textId="77777777" w:rsidR="000E25CF" w:rsidRPr="00463FD6" w:rsidRDefault="000E25CF" w:rsidP="00A405C7">
            <w:pPr>
              <w:pStyle w:val="ColumnHeading"/>
              <w:keepNext/>
            </w:pPr>
            <w:r w:rsidRPr="00463FD6">
              <w:t>Alteração</w:t>
            </w:r>
          </w:p>
        </w:tc>
      </w:tr>
      <w:tr w:rsidR="000E25CF" w:rsidRPr="00463FD6" w14:paraId="306EEFCC" w14:textId="77777777" w:rsidTr="00A405C7">
        <w:trPr>
          <w:jc w:val="center"/>
        </w:trPr>
        <w:tc>
          <w:tcPr>
            <w:tcW w:w="4876" w:type="dxa"/>
          </w:tcPr>
          <w:p w14:paraId="36F83207" w14:textId="77777777" w:rsidR="000E25CF" w:rsidRPr="00463FD6" w:rsidRDefault="000E25CF" w:rsidP="00A405C7">
            <w:pPr>
              <w:pStyle w:val="Normal6"/>
            </w:pPr>
          </w:p>
        </w:tc>
        <w:tc>
          <w:tcPr>
            <w:tcW w:w="4876" w:type="dxa"/>
            <w:hideMark/>
          </w:tcPr>
          <w:p w14:paraId="6AA3FEB2" w14:textId="77777777" w:rsidR="000E25CF" w:rsidRPr="00463FD6" w:rsidRDefault="000E25CF" w:rsidP="00A405C7">
            <w:pPr>
              <w:pStyle w:val="Normal6"/>
              <w:rPr>
                <w:szCs w:val="24"/>
              </w:rPr>
            </w:pPr>
            <w:r w:rsidRPr="00463FD6">
              <w:rPr>
                <w:b/>
                <w:i/>
              </w:rPr>
              <w:t>(5</w:t>
            </w:r>
            <w:r w:rsidRPr="00463FD6">
              <w:rPr>
                <w:b/>
                <w:i/>
              </w:rPr>
              <w:noBreakHyphen/>
              <w:t>A)</w:t>
            </w:r>
            <w:r w:rsidRPr="00463FD6">
              <w:rPr>
                <w:b/>
                <w:i/>
              </w:rPr>
              <w:tab/>
              <w:t>A interação direta entre as autoridades de controlo dos Estados</w:t>
            </w:r>
            <w:r w:rsidRPr="00463FD6">
              <w:rPr>
                <w:b/>
                <w:i/>
              </w:rPr>
              <w:noBreakHyphen/>
              <w:t>Membros e as partes rege</w:t>
            </w:r>
            <w:r w:rsidRPr="00463FD6">
              <w:rPr>
                <w:b/>
                <w:i/>
              </w:rPr>
              <w:noBreakHyphen/>
              <w:t>se pelo direito processual nacional, na medida em que o Regulamento (UE) 2016/679, o presente regulamento ou o direito da União não prevaleçam. Em caso de interação indireta de uma autoridade de controlo principal com uma parte através de outra autoridade de controlo, o direito processual desta última deve aplicar</w:t>
            </w:r>
            <w:r w:rsidRPr="00463FD6">
              <w:rPr>
                <w:b/>
                <w:i/>
              </w:rPr>
              <w:noBreakHyphen/>
              <w:t>se a qualquer interação direta com a parte. Em conformidade com o artigo 56.º, n.º 6, do Regulamento (UE) 2016/679, o autor das reclamações tem o direito de comunicar exclusivamente com a autoridade de controlo à qual a reclamação foi apresentada. Tal não impede o autor das reclamações de comunicar diretamente com outra autoridade de controlo, incluindo a autoridade de controlo principal, o que pode ser mais eficiente.</w:t>
            </w:r>
          </w:p>
        </w:tc>
      </w:tr>
    </w:tbl>
    <w:p w14:paraId="2AF225A0" w14:textId="77777777" w:rsidR="000E25CF" w:rsidRPr="00463FD6" w:rsidRDefault="000E25CF" w:rsidP="000E25CF"/>
    <w:p w14:paraId="269A2DAA" w14:textId="77777777" w:rsidR="000E25CF" w:rsidRPr="00463FD6" w:rsidRDefault="000E25CF" w:rsidP="000E25CF">
      <w:pPr>
        <w:pStyle w:val="AMNumberTabs0"/>
        <w:keepNext/>
      </w:pPr>
      <w:r w:rsidRPr="00463FD6">
        <w:t>Alteração</w:t>
      </w:r>
      <w:r w:rsidRPr="00463FD6">
        <w:tab/>
      </w:r>
      <w:r w:rsidRPr="00463FD6">
        <w:tab/>
        <w:t>8</w:t>
      </w:r>
    </w:p>
    <w:p w14:paraId="03D691A0" w14:textId="77777777" w:rsidR="000E25CF" w:rsidRPr="00463FD6" w:rsidRDefault="000E25CF" w:rsidP="000E25CF"/>
    <w:p w14:paraId="599D69CF" w14:textId="77777777" w:rsidR="000E25CF" w:rsidRPr="00463FD6" w:rsidRDefault="000E25CF" w:rsidP="000E25CF">
      <w:pPr>
        <w:pStyle w:val="NormalBold"/>
        <w:keepNext/>
      </w:pPr>
      <w:r w:rsidRPr="00463FD6">
        <w:t>Proposta de regulamento</w:t>
      </w:r>
    </w:p>
    <w:p w14:paraId="06F11D5E" w14:textId="77777777" w:rsidR="000E25CF" w:rsidRPr="00463FD6" w:rsidRDefault="000E25CF" w:rsidP="000E25CF">
      <w:pPr>
        <w:pStyle w:val="NormalBold"/>
      </w:pPr>
      <w:r w:rsidRPr="00463FD6">
        <w:t>Considerando 5</w:t>
      </w:r>
      <w:r w:rsidRPr="00463FD6">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779E9C6" w14:textId="77777777" w:rsidTr="00A405C7">
        <w:trPr>
          <w:jc w:val="center"/>
        </w:trPr>
        <w:tc>
          <w:tcPr>
            <w:tcW w:w="9752" w:type="dxa"/>
            <w:gridSpan w:val="2"/>
          </w:tcPr>
          <w:p w14:paraId="6B005997" w14:textId="77777777" w:rsidR="000E25CF" w:rsidRPr="00463FD6" w:rsidRDefault="000E25CF" w:rsidP="00A405C7">
            <w:pPr>
              <w:keepNext/>
            </w:pPr>
          </w:p>
        </w:tc>
      </w:tr>
      <w:tr w:rsidR="000E25CF" w:rsidRPr="00463FD6" w14:paraId="178ACAAF" w14:textId="77777777" w:rsidTr="00A405C7">
        <w:trPr>
          <w:jc w:val="center"/>
        </w:trPr>
        <w:tc>
          <w:tcPr>
            <w:tcW w:w="4876" w:type="dxa"/>
            <w:hideMark/>
          </w:tcPr>
          <w:p w14:paraId="6B0A0467" w14:textId="77777777" w:rsidR="000E25CF" w:rsidRPr="00463FD6" w:rsidRDefault="000E25CF" w:rsidP="00A405C7">
            <w:pPr>
              <w:pStyle w:val="ColumnHeading"/>
              <w:keepNext/>
            </w:pPr>
            <w:r w:rsidRPr="00463FD6">
              <w:t>Texto da Comissão</w:t>
            </w:r>
          </w:p>
        </w:tc>
        <w:tc>
          <w:tcPr>
            <w:tcW w:w="4876" w:type="dxa"/>
            <w:hideMark/>
          </w:tcPr>
          <w:p w14:paraId="7A57DB73" w14:textId="77777777" w:rsidR="000E25CF" w:rsidRPr="00463FD6" w:rsidRDefault="000E25CF" w:rsidP="00A405C7">
            <w:pPr>
              <w:pStyle w:val="ColumnHeading"/>
              <w:keepNext/>
            </w:pPr>
            <w:r w:rsidRPr="00463FD6">
              <w:t>Alteração</w:t>
            </w:r>
          </w:p>
        </w:tc>
      </w:tr>
      <w:tr w:rsidR="000E25CF" w:rsidRPr="00463FD6" w14:paraId="2C6D7395" w14:textId="77777777" w:rsidTr="00A405C7">
        <w:trPr>
          <w:jc w:val="center"/>
        </w:trPr>
        <w:tc>
          <w:tcPr>
            <w:tcW w:w="4876" w:type="dxa"/>
          </w:tcPr>
          <w:p w14:paraId="428E5173" w14:textId="77777777" w:rsidR="000E25CF" w:rsidRPr="00463FD6" w:rsidRDefault="000E25CF" w:rsidP="00A405C7">
            <w:pPr>
              <w:pStyle w:val="Normal6"/>
            </w:pPr>
          </w:p>
        </w:tc>
        <w:tc>
          <w:tcPr>
            <w:tcW w:w="4876" w:type="dxa"/>
            <w:hideMark/>
          </w:tcPr>
          <w:p w14:paraId="68D77341" w14:textId="77777777" w:rsidR="000E25CF" w:rsidRPr="00463FD6" w:rsidRDefault="000E25CF" w:rsidP="00A405C7">
            <w:pPr>
              <w:pStyle w:val="Normal6"/>
              <w:rPr>
                <w:szCs w:val="24"/>
              </w:rPr>
            </w:pPr>
            <w:r w:rsidRPr="00463FD6">
              <w:rPr>
                <w:b/>
                <w:i/>
              </w:rPr>
              <w:t>(5</w:t>
            </w:r>
            <w:r w:rsidRPr="00463FD6">
              <w:rPr>
                <w:b/>
                <w:i/>
              </w:rPr>
              <w:noBreakHyphen/>
              <w:t>B)</w:t>
            </w:r>
            <w:r w:rsidRPr="00463FD6">
              <w:rPr>
                <w:b/>
                <w:i/>
              </w:rPr>
              <w:tab/>
              <w:t>A fim de assegurar o cumprimento dos requisitos mínimos de procedimentos equitativos e eficientes em todos os casos transfronteiriços, incluindo nos Estados</w:t>
            </w:r>
            <w:r w:rsidRPr="00463FD6">
              <w:rPr>
                <w:b/>
                <w:i/>
              </w:rPr>
              <w:noBreakHyphen/>
              <w:t>Membros onde que não existe um direito processual nacional codificado, o regulamento estabelece regras diretamente aplicáveis com base no artigo 41.º da Carta.</w:t>
            </w:r>
          </w:p>
        </w:tc>
      </w:tr>
    </w:tbl>
    <w:p w14:paraId="7DF7F557" w14:textId="77777777" w:rsidR="000E25CF" w:rsidRPr="00463FD6" w:rsidRDefault="000E25CF" w:rsidP="000E25CF"/>
    <w:p w14:paraId="2C8BFF1F" w14:textId="77777777" w:rsidR="000E25CF" w:rsidRPr="00463FD6" w:rsidRDefault="000E25CF" w:rsidP="000E25CF">
      <w:pPr>
        <w:pStyle w:val="AMNumberTabs0"/>
        <w:keepNext/>
      </w:pPr>
      <w:r w:rsidRPr="00463FD6">
        <w:t>Alteração</w:t>
      </w:r>
      <w:r w:rsidRPr="00463FD6">
        <w:tab/>
      </w:r>
      <w:r w:rsidRPr="00463FD6">
        <w:tab/>
        <w:t>9</w:t>
      </w:r>
    </w:p>
    <w:p w14:paraId="11C70D20" w14:textId="77777777" w:rsidR="000E25CF" w:rsidRPr="00463FD6" w:rsidRDefault="000E25CF" w:rsidP="000E25CF"/>
    <w:p w14:paraId="1C4F3555" w14:textId="77777777" w:rsidR="000E25CF" w:rsidRPr="00463FD6" w:rsidRDefault="000E25CF" w:rsidP="000E25CF">
      <w:pPr>
        <w:pStyle w:val="NormalBold"/>
        <w:keepNext/>
      </w:pPr>
      <w:r w:rsidRPr="00463FD6">
        <w:t>Proposta de regulamento</w:t>
      </w:r>
    </w:p>
    <w:p w14:paraId="25BDB3E7" w14:textId="77777777" w:rsidR="000E25CF" w:rsidRPr="00463FD6" w:rsidRDefault="000E25CF" w:rsidP="000E25CF">
      <w:pPr>
        <w:pStyle w:val="NormalBold"/>
      </w:pPr>
      <w:r w:rsidRPr="00463FD6">
        <w:t>Considerando 5</w:t>
      </w:r>
      <w:r w:rsidRPr="00463FD6">
        <w:noBreakHyphen/>
        <w:t>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2F40C9B" w14:textId="77777777" w:rsidTr="00A405C7">
        <w:trPr>
          <w:jc w:val="center"/>
        </w:trPr>
        <w:tc>
          <w:tcPr>
            <w:tcW w:w="9752" w:type="dxa"/>
            <w:gridSpan w:val="2"/>
          </w:tcPr>
          <w:p w14:paraId="79AB7D55" w14:textId="77777777" w:rsidR="000E25CF" w:rsidRPr="00463FD6" w:rsidRDefault="000E25CF" w:rsidP="00A405C7">
            <w:pPr>
              <w:keepNext/>
            </w:pPr>
          </w:p>
        </w:tc>
      </w:tr>
      <w:tr w:rsidR="000E25CF" w:rsidRPr="00463FD6" w14:paraId="4EED46F6" w14:textId="77777777" w:rsidTr="00A405C7">
        <w:trPr>
          <w:jc w:val="center"/>
        </w:trPr>
        <w:tc>
          <w:tcPr>
            <w:tcW w:w="4876" w:type="dxa"/>
            <w:hideMark/>
          </w:tcPr>
          <w:p w14:paraId="27947159" w14:textId="77777777" w:rsidR="000E25CF" w:rsidRPr="00463FD6" w:rsidRDefault="000E25CF" w:rsidP="00A405C7">
            <w:pPr>
              <w:pStyle w:val="ColumnHeading"/>
              <w:keepNext/>
            </w:pPr>
            <w:r w:rsidRPr="00463FD6">
              <w:t>Texto da Comissão</w:t>
            </w:r>
          </w:p>
        </w:tc>
        <w:tc>
          <w:tcPr>
            <w:tcW w:w="4876" w:type="dxa"/>
            <w:hideMark/>
          </w:tcPr>
          <w:p w14:paraId="04CD3169" w14:textId="77777777" w:rsidR="000E25CF" w:rsidRPr="00463FD6" w:rsidRDefault="000E25CF" w:rsidP="00A405C7">
            <w:pPr>
              <w:pStyle w:val="ColumnHeading"/>
              <w:keepNext/>
            </w:pPr>
            <w:r w:rsidRPr="00463FD6">
              <w:t>Alteração</w:t>
            </w:r>
          </w:p>
        </w:tc>
      </w:tr>
      <w:tr w:rsidR="000E25CF" w:rsidRPr="00463FD6" w14:paraId="6A5BDEC3" w14:textId="77777777" w:rsidTr="00A405C7">
        <w:trPr>
          <w:jc w:val="center"/>
        </w:trPr>
        <w:tc>
          <w:tcPr>
            <w:tcW w:w="4876" w:type="dxa"/>
          </w:tcPr>
          <w:p w14:paraId="7FC81F95" w14:textId="77777777" w:rsidR="000E25CF" w:rsidRPr="00463FD6" w:rsidRDefault="000E25CF" w:rsidP="00A405C7">
            <w:pPr>
              <w:pStyle w:val="Normal6"/>
            </w:pPr>
          </w:p>
        </w:tc>
        <w:tc>
          <w:tcPr>
            <w:tcW w:w="4876" w:type="dxa"/>
            <w:hideMark/>
          </w:tcPr>
          <w:p w14:paraId="3B709DA0" w14:textId="77777777" w:rsidR="000E25CF" w:rsidRPr="00463FD6" w:rsidRDefault="000E25CF" w:rsidP="00A405C7">
            <w:pPr>
              <w:pStyle w:val="Normal6"/>
              <w:rPr>
                <w:szCs w:val="24"/>
              </w:rPr>
            </w:pPr>
            <w:r w:rsidRPr="00463FD6">
              <w:rPr>
                <w:b/>
                <w:i/>
              </w:rPr>
              <w:t>(5</w:t>
            </w:r>
            <w:r w:rsidRPr="00463FD6">
              <w:rPr>
                <w:b/>
                <w:i/>
              </w:rPr>
              <w:noBreakHyphen/>
              <w:t>C)</w:t>
            </w:r>
            <w:r w:rsidRPr="00463FD6">
              <w:rPr>
                <w:b/>
                <w:i/>
              </w:rPr>
              <w:tab/>
              <w:t>Deve ser possível aplicar, em conformidade com o direito processual nacional aplicável à autoridade de controlo com quem a parte interage diretamente, limitações estritamente necessárias e proporcionadas em relação à divulgação ou à utilização posterior de informações legalmente protegidas, nomeadamente dados pessoais ou segredos comerciais protegidos ao abrigo da Diretiva (UE) 2016/943</w:t>
            </w:r>
            <w:r w:rsidRPr="00463FD6">
              <w:rPr>
                <w:b/>
                <w:i/>
                <w:vertAlign w:val="superscript"/>
              </w:rPr>
              <w:t>1</w:t>
            </w:r>
            <w:r w:rsidRPr="00463FD6">
              <w:rPr>
                <w:b/>
                <w:i/>
                <w:vertAlign w:val="superscript"/>
              </w:rPr>
              <w:noBreakHyphen/>
              <w:t>A</w:t>
            </w:r>
            <w:r w:rsidRPr="00463FD6">
              <w:rPr>
                <w:b/>
                <w:i/>
              </w:rPr>
              <w:t xml:space="preserve">. Tal pode incluir as deliberações internas e a tomada de decisões da autoridade. Devem ser aplicadas as medidas menos intrusivas, como a limitação da utilização de informações ou a ocultação das informações. As partes devem ser sempre informadas de que lhes foram ocultadas informações, e porquê. </w:t>
            </w:r>
          </w:p>
        </w:tc>
      </w:tr>
      <w:tr w:rsidR="000E25CF" w:rsidRPr="00463FD6" w14:paraId="3156094B" w14:textId="77777777" w:rsidTr="00A405C7">
        <w:trPr>
          <w:jc w:val="center"/>
        </w:trPr>
        <w:tc>
          <w:tcPr>
            <w:tcW w:w="4876" w:type="dxa"/>
          </w:tcPr>
          <w:p w14:paraId="617DBE4C" w14:textId="77777777" w:rsidR="000E25CF" w:rsidRPr="00463FD6" w:rsidRDefault="000E25CF" w:rsidP="00A405C7">
            <w:pPr>
              <w:pStyle w:val="Normal6"/>
            </w:pPr>
          </w:p>
        </w:tc>
        <w:tc>
          <w:tcPr>
            <w:tcW w:w="4876" w:type="dxa"/>
            <w:hideMark/>
          </w:tcPr>
          <w:p w14:paraId="2FFA532F" w14:textId="77777777" w:rsidR="000E25CF" w:rsidRPr="00463FD6" w:rsidRDefault="000E25CF" w:rsidP="00A405C7">
            <w:pPr>
              <w:pStyle w:val="Normal6"/>
              <w:rPr>
                <w:szCs w:val="24"/>
              </w:rPr>
            </w:pPr>
            <w:r w:rsidRPr="00463FD6">
              <w:rPr>
                <w:b/>
                <w:i/>
              </w:rPr>
              <w:t>__________________</w:t>
            </w:r>
          </w:p>
        </w:tc>
      </w:tr>
      <w:tr w:rsidR="000E25CF" w:rsidRPr="00463FD6" w14:paraId="5C995012" w14:textId="77777777" w:rsidTr="00A405C7">
        <w:trPr>
          <w:jc w:val="center"/>
        </w:trPr>
        <w:tc>
          <w:tcPr>
            <w:tcW w:w="4876" w:type="dxa"/>
          </w:tcPr>
          <w:p w14:paraId="4CAF4635" w14:textId="77777777" w:rsidR="000E25CF" w:rsidRPr="00463FD6" w:rsidRDefault="000E25CF" w:rsidP="00A405C7">
            <w:pPr>
              <w:pStyle w:val="Normal6"/>
            </w:pPr>
          </w:p>
        </w:tc>
        <w:tc>
          <w:tcPr>
            <w:tcW w:w="4876" w:type="dxa"/>
            <w:hideMark/>
          </w:tcPr>
          <w:p w14:paraId="7B252F6D" w14:textId="2AF89E1E" w:rsidR="000E25CF" w:rsidRPr="00463FD6" w:rsidRDefault="000E25CF" w:rsidP="00A97532">
            <w:pPr>
              <w:spacing w:after="120"/>
              <w:rPr>
                <w:szCs w:val="24"/>
              </w:rPr>
            </w:pPr>
            <w:r w:rsidRPr="00463FD6">
              <w:rPr>
                <w:b/>
                <w:i/>
                <w:vertAlign w:val="superscript"/>
              </w:rPr>
              <w:t>1</w:t>
            </w:r>
            <w:r w:rsidRPr="00463FD6">
              <w:rPr>
                <w:b/>
                <w:i/>
                <w:vertAlign w:val="superscript"/>
              </w:rPr>
              <w:noBreakHyphen/>
              <w:t>A</w:t>
            </w:r>
            <w:r w:rsidRPr="00463FD6">
              <w:t xml:space="preserve"> </w:t>
            </w:r>
            <w:r w:rsidRPr="00463FD6">
              <w:rPr>
                <w:b/>
                <w:i/>
              </w:rPr>
              <w:t>Diretiva (UE) 2016/943 do Parlamento Europeu e do Conselho, de 8 de junho de 2016, relativa à proteção de know</w:t>
            </w:r>
            <w:r w:rsidRPr="00463FD6">
              <w:rPr>
                <w:b/>
                <w:i/>
              </w:rPr>
              <w:noBreakHyphen/>
              <w:t>how e de informações comerciais confidenciais (segredos comerciais) contra a sua aquisição, utilização e divulgação ilegais (JO L 157 de 15.6.2016, p. 1).</w:t>
            </w:r>
          </w:p>
        </w:tc>
      </w:tr>
    </w:tbl>
    <w:p w14:paraId="00A1BCE7" w14:textId="77777777" w:rsidR="000E25CF" w:rsidRPr="00463FD6" w:rsidRDefault="000E25CF" w:rsidP="000E25CF"/>
    <w:p w14:paraId="57D88EC8" w14:textId="77777777" w:rsidR="000E25CF" w:rsidRPr="00463FD6" w:rsidRDefault="000E25CF" w:rsidP="000E25CF">
      <w:pPr>
        <w:pStyle w:val="AMNumberTabs0"/>
        <w:keepNext/>
      </w:pPr>
      <w:r w:rsidRPr="00463FD6">
        <w:lastRenderedPageBreak/>
        <w:t>Alteração</w:t>
      </w:r>
      <w:r w:rsidRPr="00463FD6">
        <w:tab/>
      </w:r>
      <w:r w:rsidRPr="00463FD6">
        <w:tab/>
        <w:t>10</w:t>
      </w:r>
    </w:p>
    <w:p w14:paraId="29EA7696" w14:textId="77777777" w:rsidR="000E25CF" w:rsidRPr="00463FD6" w:rsidRDefault="000E25CF" w:rsidP="000E25CF"/>
    <w:p w14:paraId="22D414F6" w14:textId="77777777" w:rsidR="000E25CF" w:rsidRPr="00463FD6" w:rsidRDefault="000E25CF" w:rsidP="000E25CF">
      <w:pPr>
        <w:pStyle w:val="NormalBold"/>
        <w:keepNext/>
      </w:pPr>
      <w:r w:rsidRPr="00463FD6">
        <w:t>Proposta de regulamento</w:t>
      </w:r>
    </w:p>
    <w:p w14:paraId="3D34EB3F" w14:textId="77777777" w:rsidR="000E25CF" w:rsidRPr="00463FD6" w:rsidRDefault="000E25CF" w:rsidP="000E25CF">
      <w:pPr>
        <w:pStyle w:val="NormalBold"/>
      </w:pPr>
      <w:r w:rsidRPr="00463FD6">
        <w:t>Considerando 5</w:t>
      </w:r>
      <w:r w:rsidRPr="00463FD6">
        <w:noBreakHyphen/>
        <w:t>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6D8CFC7" w14:textId="77777777" w:rsidTr="00A405C7">
        <w:trPr>
          <w:jc w:val="center"/>
        </w:trPr>
        <w:tc>
          <w:tcPr>
            <w:tcW w:w="9752" w:type="dxa"/>
            <w:gridSpan w:val="2"/>
          </w:tcPr>
          <w:p w14:paraId="3231AD79" w14:textId="77777777" w:rsidR="000E25CF" w:rsidRPr="00463FD6" w:rsidRDefault="000E25CF" w:rsidP="00A405C7">
            <w:pPr>
              <w:keepNext/>
            </w:pPr>
          </w:p>
        </w:tc>
      </w:tr>
      <w:tr w:rsidR="000E25CF" w:rsidRPr="00463FD6" w14:paraId="65D3C5FF" w14:textId="77777777" w:rsidTr="00A405C7">
        <w:trPr>
          <w:jc w:val="center"/>
        </w:trPr>
        <w:tc>
          <w:tcPr>
            <w:tcW w:w="4876" w:type="dxa"/>
            <w:hideMark/>
          </w:tcPr>
          <w:p w14:paraId="36A7D072" w14:textId="77777777" w:rsidR="000E25CF" w:rsidRPr="00463FD6" w:rsidRDefault="000E25CF" w:rsidP="00A405C7">
            <w:pPr>
              <w:pStyle w:val="ColumnHeading"/>
              <w:keepNext/>
            </w:pPr>
            <w:r w:rsidRPr="00463FD6">
              <w:t>Texto da Comissão</w:t>
            </w:r>
          </w:p>
        </w:tc>
        <w:tc>
          <w:tcPr>
            <w:tcW w:w="4876" w:type="dxa"/>
            <w:hideMark/>
          </w:tcPr>
          <w:p w14:paraId="5EF4865F" w14:textId="77777777" w:rsidR="000E25CF" w:rsidRPr="00463FD6" w:rsidRDefault="000E25CF" w:rsidP="00A405C7">
            <w:pPr>
              <w:pStyle w:val="ColumnHeading"/>
              <w:keepNext/>
            </w:pPr>
            <w:r w:rsidRPr="00463FD6">
              <w:t>Alteração</w:t>
            </w:r>
          </w:p>
        </w:tc>
      </w:tr>
      <w:tr w:rsidR="000E25CF" w:rsidRPr="00463FD6" w14:paraId="1B7345D2" w14:textId="77777777" w:rsidTr="00A405C7">
        <w:trPr>
          <w:jc w:val="center"/>
        </w:trPr>
        <w:tc>
          <w:tcPr>
            <w:tcW w:w="4876" w:type="dxa"/>
          </w:tcPr>
          <w:p w14:paraId="085FBF87" w14:textId="77777777" w:rsidR="000E25CF" w:rsidRPr="00463FD6" w:rsidRDefault="000E25CF" w:rsidP="00A405C7">
            <w:pPr>
              <w:pStyle w:val="Normal6"/>
            </w:pPr>
          </w:p>
        </w:tc>
        <w:tc>
          <w:tcPr>
            <w:tcW w:w="4876" w:type="dxa"/>
            <w:hideMark/>
          </w:tcPr>
          <w:p w14:paraId="5C434322" w14:textId="1532E076" w:rsidR="000E25CF" w:rsidRPr="00463FD6" w:rsidRDefault="000E25CF" w:rsidP="00A405C7">
            <w:pPr>
              <w:pStyle w:val="Normal6"/>
              <w:rPr>
                <w:szCs w:val="24"/>
              </w:rPr>
            </w:pPr>
            <w:r w:rsidRPr="00463FD6">
              <w:rPr>
                <w:b/>
                <w:i/>
              </w:rPr>
              <w:t>(5</w:t>
            </w:r>
            <w:r w:rsidRPr="00463FD6">
              <w:rPr>
                <w:b/>
                <w:i/>
              </w:rPr>
              <w:noBreakHyphen/>
              <w:t>D)</w:t>
            </w:r>
            <w:r w:rsidRPr="00463FD6">
              <w:rPr>
                <w:b/>
                <w:i/>
              </w:rPr>
              <w:tab/>
              <w:t xml:space="preserve">A autoridade de controlo principal gere o caso em conformidade com o presente regulamento, o Regulamento (UE) 2016/679 e o seu direito processual nacional, cooperando plenamente com outras autoridades de controlo num espírito de compreensão e confiança mútuas. As outras autoridades de controlo devem fornecer todas as informações pertinentes e as suas opiniões à autoridade de controlo principal. A autoridade de controlo principal deve estruturar o caso de forma eficiente e expedita, tendo plenamente em conta as opiniões das outras autoridades de controlo. Concomitantemente, o procedimento deve estar em conformidade com o Regulamento </w:t>
            </w:r>
            <w:r w:rsidR="002E3E5B">
              <w:rPr>
                <w:b/>
                <w:i/>
              </w:rPr>
              <w:t xml:space="preserve">(UE) </w:t>
            </w:r>
            <w:bookmarkStart w:id="8" w:name="_GoBack"/>
            <w:bookmarkEnd w:id="8"/>
            <w:r w:rsidRPr="00463FD6">
              <w:rPr>
                <w:b/>
                <w:i/>
              </w:rPr>
              <w:t>2016/679, em especial a arquitetura de resolução de litígios com recurso a balcões únicos e as competências da autoridade de controlo principal.</w:t>
            </w:r>
          </w:p>
        </w:tc>
      </w:tr>
    </w:tbl>
    <w:p w14:paraId="304A544B" w14:textId="77777777" w:rsidR="000E25CF" w:rsidRPr="00463FD6" w:rsidRDefault="000E25CF" w:rsidP="000E25CF"/>
    <w:p w14:paraId="2E909445" w14:textId="77777777" w:rsidR="000E25CF" w:rsidRPr="00463FD6" w:rsidRDefault="000E25CF" w:rsidP="000E25CF">
      <w:pPr>
        <w:pStyle w:val="AMNumberTabs0"/>
        <w:keepNext/>
      </w:pPr>
      <w:r w:rsidRPr="00463FD6">
        <w:t>Alteração</w:t>
      </w:r>
      <w:r w:rsidRPr="00463FD6">
        <w:tab/>
      </w:r>
      <w:r w:rsidRPr="00463FD6">
        <w:tab/>
        <w:t>11</w:t>
      </w:r>
    </w:p>
    <w:p w14:paraId="7B94D86E" w14:textId="77777777" w:rsidR="000E25CF" w:rsidRPr="00463FD6" w:rsidRDefault="000E25CF" w:rsidP="000E25CF"/>
    <w:p w14:paraId="183FEB1A" w14:textId="77777777" w:rsidR="000E25CF" w:rsidRPr="00463FD6" w:rsidRDefault="000E25CF" w:rsidP="000E25CF">
      <w:pPr>
        <w:pStyle w:val="NormalBold"/>
        <w:keepNext/>
      </w:pPr>
      <w:r w:rsidRPr="00463FD6">
        <w:t>Proposta de regulamento</w:t>
      </w:r>
    </w:p>
    <w:p w14:paraId="672AF0BA" w14:textId="77777777" w:rsidR="000E25CF" w:rsidRPr="00463FD6" w:rsidRDefault="000E25CF" w:rsidP="000E25CF">
      <w:pPr>
        <w:pStyle w:val="NormalBold"/>
      </w:pPr>
      <w:r w:rsidRPr="00463FD6">
        <w:t>Considerando 5</w:t>
      </w:r>
      <w:r w:rsidRPr="00463FD6">
        <w:noBreakHyphen/>
        <w:t>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A46BBAB" w14:textId="77777777" w:rsidTr="00A405C7">
        <w:trPr>
          <w:jc w:val="center"/>
        </w:trPr>
        <w:tc>
          <w:tcPr>
            <w:tcW w:w="9752" w:type="dxa"/>
            <w:gridSpan w:val="2"/>
          </w:tcPr>
          <w:p w14:paraId="7561F6D2" w14:textId="77777777" w:rsidR="000E25CF" w:rsidRPr="00463FD6" w:rsidRDefault="000E25CF" w:rsidP="00A405C7">
            <w:pPr>
              <w:keepNext/>
            </w:pPr>
          </w:p>
        </w:tc>
      </w:tr>
      <w:tr w:rsidR="000E25CF" w:rsidRPr="00463FD6" w14:paraId="248A1D5D" w14:textId="77777777" w:rsidTr="00A405C7">
        <w:trPr>
          <w:jc w:val="center"/>
        </w:trPr>
        <w:tc>
          <w:tcPr>
            <w:tcW w:w="4876" w:type="dxa"/>
            <w:hideMark/>
          </w:tcPr>
          <w:p w14:paraId="169A5FD2" w14:textId="77777777" w:rsidR="000E25CF" w:rsidRPr="00463FD6" w:rsidRDefault="000E25CF" w:rsidP="00A405C7">
            <w:pPr>
              <w:pStyle w:val="ColumnHeading"/>
              <w:keepNext/>
            </w:pPr>
            <w:r w:rsidRPr="00463FD6">
              <w:t>Texto da Comissão</w:t>
            </w:r>
          </w:p>
        </w:tc>
        <w:tc>
          <w:tcPr>
            <w:tcW w:w="4876" w:type="dxa"/>
            <w:hideMark/>
          </w:tcPr>
          <w:p w14:paraId="3B5AC6D1" w14:textId="77777777" w:rsidR="000E25CF" w:rsidRPr="00463FD6" w:rsidRDefault="000E25CF" w:rsidP="00A405C7">
            <w:pPr>
              <w:pStyle w:val="ColumnHeading"/>
              <w:keepNext/>
            </w:pPr>
            <w:r w:rsidRPr="00463FD6">
              <w:t>Alteração</w:t>
            </w:r>
          </w:p>
        </w:tc>
      </w:tr>
      <w:tr w:rsidR="000E25CF" w:rsidRPr="00463FD6" w14:paraId="7BDBE628" w14:textId="77777777" w:rsidTr="00A405C7">
        <w:trPr>
          <w:jc w:val="center"/>
        </w:trPr>
        <w:tc>
          <w:tcPr>
            <w:tcW w:w="4876" w:type="dxa"/>
          </w:tcPr>
          <w:p w14:paraId="61953FAA" w14:textId="77777777" w:rsidR="000E25CF" w:rsidRPr="00463FD6" w:rsidRDefault="000E25CF" w:rsidP="00A405C7">
            <w:pPr>
              <w:pStyle w:val="Normal6"/>
            </w:pPr>
          </w:p>
        </w:tc>
        <w:tc>
          <w:tcPr>
            <w:tcW w:w="4876" w:type="dxa"/>
            <w:hideMark/>
          </w:tcPr>
          <w:p w14:paraId="35B85684" w14:textId="77777777" w:rsidR="000E25CF" w:rsidRPr="00463FD6" w:rsidRDefault="000E25CF" w:rsidP="00A405C7">
            <w:pPr>
              <w:pStyle w:val="Normal6"/>
              <w:rPr>
                <w:szCs w:val="24"/>
              </w:rPr>
            </w:pPr>
            <w:r w:rsidRPr="00463FD6">
              <w:rPr>
                <w:b/>
                <w:i/>
              </w:rPr>
              <w:t>(5</w:t>
            </w:r>
            <w:r w:rsidRPr="00463FD6">
              <w:rPr>
                <w:b/>
                <w:i/>
              </w:rPr>
              <w:noBreakHyphen/>
              <w:t>E)</w:t>
            </w:r>
            <w:r w:rsidRPr="00463FD6">
              <w:rPr>
                <w:b/>
                <w:i/>
              </w:rPr>
              <w:tab/>
              <w:t>As autoridades de supervisão podem também dar início a procedimentos adicionais, por exemplo em caso de violações sistémicas ou reiteradas. No entanto, tal não deve resultar numa interferência nos direitos das partes.</w:t>
            </w:r>
          </w:p>
        </w:tc>
      </w:tr>
    </w:tbl>
    <w:p w14:paraId="3E19956D" w14:textId="77777777" w:rsidR="000E25CF" w:rsidRPr="00463FD6" w:rsidRDefault="000E25CF" w:rsidP="000E25CF"/>
    <w:p w14:paraId="76864B0A" w14:textId="77777777" w:rsidR="000E25CF" w:rsidRPr="00463FD6" w:rsidRDefault="000E25CF" w:rsidP="000E25CF">
      <w:pPr>
        <w:pStyle w:val="AMNumberTabs0"/>
        <w:keepNext/>
      </w:pPr>
      <w:r w:rsidRPr="00463FD6">
        <w:t>Alteração</w:t>
      </w:r>
      <w:r w:rsidRPr="00463FD6">
        <w:tab/>
      </w:r>
      <w:r w:rsidRPr="00463FD6">
        <w:tab/>
        <w:t>12</w:t>
      </w:r>
    </w:p>
    <w:p w14:paraId="18F9B3AC" w14:textId="77777777" w:rsidR="000E25CF" w:rsidRPr="00463FD6" w:rsidRDefault="000E25CF" w:rsidP="000E25CF"/>
    <w:p w14:paraId="3E6E9CD5" w14:textId="77777777" w:rsidR="000E25CF" w:rsidRPr="00463FD6" w:rsidRDefault="000E25CF" w:rsidP="000E25CF">
      <w:pPr>
        <w:pStyle w:val="NormalBold"/>
        <w:keepNext/>
      </w:pPr>
      <w:r w:rsidRPr="00463FD6">
        <w:t>Proposta de regulamento</w:t>
      </w:r>
    </w:p>
    <w:p w14:paraId="34837EEE" w14:textId="77777777" w:rsidR="000E25CF" w:rsidRPr="00463FD6" w:rsidRDefault="000E25CF" w:rsidP="000E25CF">
      <w:pPr>
        <w:pStyle w:val="NormalBold"/>
      </w:pPr>
      <w:r w:rsidRPr="00463FD6">
        <w:t>Considerando 5</w:t>
      </w:r>
      <w:r w:rsidRPr="00463FD6">
        <w:noBreakHyphen/>
        <w:t>F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0BC7BD7" w14:textId="77777777" w:rsidTr="00A405C7">
        <w:trPr>
          <w:jc w:val="center"/>
        </w:trPr>
        <w:tc>
          <w:tcPr>
            <w:tcW w:w="9752" w:type="dxa"/>
            <w:gridSpan w:val="2"/>
          </w:tcPr>
          <w:p w14:paraId="33A94B5A" w14:textId="77777777" w:rsidR="000E25CF" w:rsidRPr="00463FD6" w:rsidRDefault="000E25CF" w:rsidP="00A405C7">
            <w:pPr>
              <w:keepNext/>
            </w:pPr>
          </w:p>
        </w:tc>
      </w:tr>
      <w:tr w:rsidR="000E25CF" w:rsidRPr="00463FD6" w14:paraId="6F5AC530" w14:textId="77777777" w:rsidTr="00A405C7">
        <w:trPr>
          <w:jc w:val="center"/>
        </w:trPr>
        <w:tc>
          <w:tcPr>
            <w:tcW w:w="4876" w:type="dxa"/>
            <w:hideMark/>
          </w:tcPr>
          <w:p w14:paraId="59E786CD" w14:textId="77777777" w:rsidR="000E25CF" w:rsidRPr="00463FD6" w:rsidRDefault="000E25CF" w:rsidP="00A405C7">
            <w:pPr>
              <w:pStyle w:val="ColumnHeading"/>
              <w:keepNext/>
            </w:pPr>
            <w:r w:rsidRPr="00463FD6">
              <w:t>Texto da Comissão</w:t>
            </w:r>
          </w:p>
        </w:tc>
        <w:tc>
          <w:tcPr>
            <w:tcW w:w="4876" w:type="dxa"/>
            <w:hideMark/>
          </w:tcPr>
          <w:p w14:paraId="222B39F2" w14:textId="77777777" w:rsidR="000E25CF" w:rsidRPr="00463FD6" w:rsidRDefault="000E25CF" w:rsidP="00A405C7">
            <w:pPr>
              <w:pStyle w:val="ColumnHeading"/>
              <w:keepNext/>
            </w:pPr>
            <w:r w:rsidRPr="00463FD6">
              <w:t>Alteração</w:t>
            </w:r>
          </w:p>
        </w:tc>
      </w:tr>
      <w:tr w:rsidR="000E25CF" w:rsidRPr="00463FD6" w14:paraId="63BB4C8A" w14:textId="77777777" w:rsidTr="00A405C7">
        <w:trPr>
          <w:jc w:val="center"/>
        </w:trPr>
        <w:tc>
          <w:tcPr>
            <w:tcW w:w="4876" w:type="dxa"/>
          </w:tcPr>
          <w:p w14:paraId="084BBF32" w14:textId="77777777" w:rsidR="000E25CF" w:rsidRPr="00463FD6" w:rsidRDefault="000E25CF" w:rsidP="00A405C7">
            <w:pPr>
              <w:pStyle w:val="Normal6"/>
            </w:pPr>
          </w:p>
        </w:tc>
        <w:tc>
          <w:tcPr>
            <w:tcW w:w="4876" w:type="dxa"/>
            <w:hideMark/>
          </w:tcPr>
          <w:p w14:paraId="5CF2A546" w14:textId="77777777" w:rsidR="000E25CF" w:rsidRPr="00463FD6" w:rsidRDefault="000E25CF" w:rsidP="00A405C7">
            <w:pPr>
              <w:pStyle w:val="Normal6"/>
              <w:rPr>
                <w:szCs w:val="24"/>
              </w:rPr>
            </w:pPr>
            <w:r w:rsidRPr="00463FD6">
              <w:rPr>
                <w:b/>
                <w:i/>
              </w:rPr>
              <w:t>(5</w:t>
            </w:r>
            <w:r w:rsidRPr="00463FD6">
              <w:rPr>
                <w:b/>
                <w:i/>
              </w:rPr>
              <w:noBreakHyphen/>
              <w:t>F)</w:t>
            </w:r>
            <w:r w:rsidRPr="00463FD6">
              <w:rPr>
                <w:b/>
                <w:i/>
              </w:rPr>
              <w:tab/>
              <w:t>Tendo em conta que as violações podem dizer respeito aos direitos de vários titulares dos dados, os elementos de prova dos procedimentos podem ter de ser utilizados noutros procedimentos para promover a respetiva eficiência e a coerência das decisões. Para avaliar objetivamente o montante dos danos morais com base na média dos titulares de dados, os tribunais civis podem beneficiar do facto de se basearem em factos e provas estabelecidos para determinar um pedido ao abrigo do artigo 82.º do Regulamento (UE) 2016/679.</w:t>
            </w:r>
          </w:p>
        </w:tc>
      </w:tr>
    </w:tbl>
    <w:p w14:paraId="2374295E" w14:textId="77777777" w:rsidR="000E25CF" w:rsidRPr="00463FD6" w:rsidRDefault="000E25CF" w:rsidP="000E25CF"/>
    <w:p w14:paraId="3A63CFD1" w14:textId="77777777" w:rsidR="000E25CF" w:rsidRPr="00463FD6" w:rsidRDefault="000E25CF" w:rsidP="000E25CF">
      <w:pPr>
        <w:pStyle w:val="AMNumberTabs0"/>
        <w:keepNext/>
      </w:pPr>
      <w:r w:rsidRPr="00463FD6">
        <w:t>Alteração</w:t>
      </w:r>
      <w:r w:rsidRPr="00463FD6">
        <w:tab/>
      </w:r>
      <w:r w:rsidRPr="00463FD6">
        <w:tab/>
        <w:t>13</w:t>
      </w:r>
    </w:p>
    <w:p w14:paraId="22286882" w14:textId="77777777" w:rsidR="000E25CF" w:rsidRPr="00463FD6" w:rsidRDefault="000E25CF" w:rsidP="000E25CF"/>
    <w:p w14:paraId="033E0611" w14:textId="77777777" w:rsidR="000E25CF" w:rsidRPr="00463FD6" w:rsidRDefault="000E25CF" w:rsidP="000E25CF">
      <w:pPr>
        <w:pStyle w:val="NormalBold"/>
        <w:keepNext/>
      </w:pPr>
      <w:r w:rsidRPr="00463FD6">
        <w:t>Proposta de regulamento</w:t>
      </w:r>
    </w:p>
    <w:p w14:paraId="7D7B6E8C" w14:textId="77777777" w:rsidR="000E25CF" w:rsidRPr="00463FD6" w:rsidRDefault="000E25CF" w:rsidP="000E25CF">
      <w:pPr>
        <w:pStyle w:val="NormalBold"/>
      </w:pPr>
      <w:r w:rsidRPr="00463FD6">
        <w:t>Considerando 5</w:t>
      </w:r>
      <w:r w:rsidRPr="00463FD6">
        <w:noBreakHyphen/>
        <w:t>G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997FDC3" w14:textId="77777777" w:rsidTr="00A405C7">
        <w:trPr>
          <w:jc w:val="center"/>
        </w:trPr>
        <w:tc>
          <w:tcPr>
            <w:tcW w:w="9752" w:type="dxa"/>
            <w:gridSpan w:val="2"/>
          </w:tcPr>
          <w:p w14:paraId="034CEFCB" w14:textId="77777777" w:rsidR="000E25CF" w:rsidRPr="00463FD6" w:rsidRDefault="000E25CF" w:rsidP="00A405C7">
            <w:pPr>
              <w:keepNext/>
            </w:pPr>
          </w:p>
        </w:tc>
      </w:tr>
      <w:tr w:rsidR="000E25CF" w:rsidRPr="00463FD6" w14:paraId="7BB7363C" w14:textId="77777777" w:rsidTr="00A405C7">
        <w:trPr>
          <w:jc w:val="center"/>
        </w:trPr>
        <w:tc>
          <w:tcPr>
            <w:tcW w:w="4876" w:type="dxa"/>
            <w:hideMark/>
          </w:tcPr>
          <w:p w14:paraId="16EEF278" w14:textId="77777777" w:rsidR="000E25CF" w:rsidRPr="00463FD6" w:rsidRDefault="000E25CF" w:rsidP="00A405C7">
            <w:pPr>
              <w:pStyle w:val="ColumnHeading"/>
              <w:keepNext/>
            </w:pPr>
            <w:r w:rsidRPr="00463FD6">
              <w:t>Texto da Comissão</w:t>
            </w:r>
          </w:p>
        </w:tc>
        <w:tc>
          <w:tcPr>
            <w:tcW w:w="4876" w:type="dxa"/>
            <w:hideMark/>
          </w:tcPr>
          <w:p w14:paraId="67D89ACA" w14:textId="77777777" w:rsidR="000E25CF" w:rsidRPr="00463FD6" w:rsidRDefault="000E25CF" w:rsidP="00A405C7">
            <w:pPr>
              <w:pStyle w:val="ColumnHeading"/>
              <w:keepNext/>
            </w:pPr>
            <w:r w:rsidRPr="00463FD6">
              <w:t>Alteração</w:t>
            </w:r>
          </w:p>
        </w:tc>
      </w:tr>
      <w:tr w:rsidR="000E25CF" w:rsidRPr="00463FD6" w14:paraId="0172DDE2" w14:textId="77777777" w:rsidTr="00A405C7">
        <w:trPr>
          <w:jc w:val="center"/>
        </w:trPr>
        <w:tc>
          <w:tcPr>
            <w:tcW w:w="4876" w:type="dxa"/>
          </w:tcPr>
          <w:p w14:paraId="3EA8897E" w14:textId="77777777" w:rsidR="000E25CF" w:rsidRPr="00463FD6" w:rsidRDefault="000E25CF" w:rsidP="00A405C7">
            <w:pPr>
              <w:pStyle w:val="Normal6"/>
            </w:pPr>
          </w:p>
        </w:tc>
        <w:tc>
          <w:tcPr>
            <w:tcW w:w="4876" w:type="dxa"/>
            <w:hideMark/>
          </w:tcPr>
          <w:p w14:paraId="62AF7D9D" w14:textId="77777777" w:rsidR="000E25CF" w:rsidRPr="00463FD6" w:rsidRDefault="000E25CF" w:rsidP="00A405C7">
            <w:pPr>
              <w:pStyle w:val="Normal6"/>
              <w:rPr>
                <w:szCs w:val="24"/>
              </w:rPr>
            </w:pPr>
            <w:r w:rsidRPr="00463FD6">
              <w:rPr>
                <w:b/>
                <w:i/>
              </w:rPr>
              <w:t>(5</w:t>
            </w:r>
            <w:r w:rsidRPr="00463FD6">
              <w:rPr>
                <w:b/>
                <w:i/>
              </w:rPr>
              <w:noBreakHyphen/>
              <w:t>G)</w:t>
            </w:r>
            <w:r w:rsidRPr="00463FD6">
              <w:rPr>
                <w:b/>
                <w:i/>
              </w:rPr>
              <w:tab/>
              <w:t>Cada autoridade de controlo deve definir uma ou mais línguas que aceite para as informações que recebe de outras autoridades de controlo. Há que definir uma «língua de cooperação» comum adicional, que todas as autoridades de supervisão devem aceitar para as informações que recebem ou enviam. Em caso de recurso judicial, a autoridade de controlo contra a qual é intentada uma ação judicial deve ser responsável por traduzir todos os documentos para as línguas aceites.</w:t>
            </w:r>
          </w:p>
        </w:tc>
      </w:tr>
    </w:tbl>
    <w:p w14:paraId="2EB6E585" w14:textId="77777777" w:rsidR="000E25CF" w:rsidRPr="00463FD6" w:rsidRDefault="000E25CF" w:rsidP="000E25CF"/>
    <w:p w14:paraId="398FDE8F" w14:textId="77777777" w:rsidR="000E25CF" w:rsidRPr="00463FD6" w:rsidRDefault="000E25CF" w:rsidP="000E25CF">
      <w:pPr>
        <w:pStyle w:val="AMNumberTabs0"/>
        <w:keepNext/>
      </w:pPr>
      <w:r w:rsidRPr="00463FD6">
        <w:t>Alteração</w:t>
      </w:r>
      <w:r w:rsidRPr="00463FD6">
        <w:tab/>
      </w:r>
      <w:r w:rsidRPr="00463FD6">
        <w:tab/>
        <w:t>14</w:t>
      </w:r>
    </w:p>
    <w:p w14:paraId="5F59DE9D" w14:textId="77777777" w:rsidR="000E25CF" w:rsidRPr="00463FD6" w:rsidRDefault="000E25CF" w:rsidP="000E25CF"/>
    <w:p w14:paraId="15BE1A49" w14:textId="77777777" w:rsidR="000E25CF" w:rsidRPr="00463FD6" w:rsidRDefault="000E25CF" w:rsidP="000E25CF">
      <w:pPr>
        <w:pStyle w:val="NormalBold"/>
        <w:keepNext/>
      </w:pPr>
      <w:r w:rsidRPr="00463FD6">
        <w:t>Proposta de regulamento</w:t>
      </w:r>
    </w:p>
    <w:p w14:paraId="39030F8D" w14:textId="77777777" w:rsidR="000E25CF" w:rsidRPr="00463FD6" w:rsidRDefault="000E25CF" w:rsidP="000E25CF">
      <w:pPr>
        <w:pStyle w:val="NormalBold"/>
      </w:pPr>
      <w:r w:rsidRPr="00463FD6">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917827E" w14:textId="77777777" w:rsidTr="00A405C7">
        <w:trPr>
          <w:jc w:val="center"/>
        </w:trPr>
        <w:tc>
          <w:tcPr>
            <w:tcW w:w="9752" w:type="dxa"/>
            <w:gridSpan w:val="2"/>
          </w:tcPr>
          <w:p w14:paraId="4578746E" w14:textId="77777777" w:rsidR="000E25CF" w:rsidRPr="00463FD6" w:rsidRDefault="000E25CF" w:rsidP="00A405C7">
            <w:pPr>
              <w:keepNext/>
            </w:pPr>
          </w:p>
        </w:tc>
      </w:tr>
      <w:tr w:rsidR="000E25CF" w:rsidRPr="00463FD6" w14:paraId="49561C20" w14:textId="77777777" w:rsidTr="00A405C7">
        <w:trPr>
          <w:jc w:val="center"/>
        </w:trPr>
        <w:tc>
          <w:tcPr>
            <w:tcW w:w="4876" w:type="dxa"/>
            <w:hideMark/>
          </w:tcPr>
          <w:p w14:paraId="55F5F024" w14:textId="77777777" w:rsidR="000E25CF" w:rsidRPr="00463FD6" w:rsidRDefault="000E25CF" w:rsidP="00A405C7">
            <w:pPr>
              <w:pStyle w:val="ColumnHeading"/>
              <w:keepNext/>
            </w:pPr>
            <w:r w:rsidRPr="00463FD6">
              <w:t>Texto da Comissão</w:t>
            </w:r>
          </w:p>
        </w:tc>
        <w:tc>
          <w:tcPr>
            <w:tcW w:w="4876" w:type="dxa"/>
            <w:hideMark/>
          </w:tcPr>
          <w:p w14:paraId="570A8326" w14:textId="77777777" w:rsidR="000E25CF" w:rsidRPr="00463FD6" w:rsidRDefault="000E25CF" w:rsidP="00A405C7">
            <w:pPr>
              <w:pStyle w:val="ColumnHeading"/>
              <w:keepNext/>
            </w:pPr>
            <w:r w:rsidRPr="00463FD6">
              <w:t>Alteração</w:t>
            </w:r>
          </w:p>
        </w:tc>
      </w:tr>
      <w:tr w:rsidR="000E25CF" w:rsidRPr="00463FD6" w14:paraId="3AFC8F2F" w14:textId="77777777" w:rsidTr="00A405C7">
        <w:trPr>
          <w:jc w:val="center"/>
        </w:trPr>
        <w:tc>
          <w:tcPr>
            <w:tcW w:w="4876" w:type="dxa"/>
            <w:hideMark/>
          </w:tcPr>
          <w:p w14:paraId="0781D0DE" w14:textId="77777777" w:rsidR="000E25CF" w:rsidRPr="00463FD6" w:rsidRDefault="000E25CF" w:rsidP="00A405C7">
            <w:pPr>
              <w:pStyle w:val="Normal6"/>
            </w:pPr>
            <w:r w:rsidRPr="00463FD6">
              <w:t>(6)</w:t>
            </w:r>
            <w:r w:rsidRPr="00463FD6">
              <w:tab/>
              <w:t xml:space="preserve">Cada reclamação tratada por uma autoridade de controlo nos termos do </w:t>
            </w:r>
            <w:r w:rsidRPr="00463FD6">
              <w:lastRenderedPageBreak/>
              <w:t xml:space="preserve">artigo 57.º, n.º 1, alínea f), do Regulamento (UE) 2016/679 deve ser investigada com toda a diligência devida, na medida do necessário, tendo em conta que qualquer exercício de poderes por parte da autoridade de controlo deve ser </w:t>
            </w:r>
            <w:r w:rsidRPr="00463FD6">
              <w:rPr>
                <w:b/>
                <w:i/>
              </w:rPr>
              <w:t>adequado</w:t>
            </w:r>
            <w:r w:rsidRPr="00463FD6">
              <w:t>,</w:t>
            </w:r>
            <w:r w:rsidRPr="00463FD6">
              <w:rPr>
                <w:b/>
                <w:i/>
              </w:rPr>
              <w:t xml:space="preserve"> necessário e</w:t>
            </w:r>
            <w:r w:rsidRPr="00463FD6">
              <w:t xml:space="preserve"> proporcionado, a fim de assegurar o cumprimento do Regulamento (UE) 2016/679</w:t>
            </w:r>
            <w:r w:rsidRPr="00463FD6">
              <w:rPr>
                <w:b/>
                <w:i/>
              </w:rPr>
              <w:t>. Fica ao critério de cada autoridade de controlo competente decidir em que medida uma reclamação deve ser investigada</w:t>
            </w:r>
            <w:r w:rsidRPr="00463FD6">
              <w:t xml:space="preserve">. Ao avaliarem a medida adequada de uma investigação, as autoridades de controlo devem procurar chegar a uma resolução satisfatória para o autor da reclamação, o que </w:t>
            </w:r>
            <w:r w:rsidRPr="00463FD6">
              <w:rPr>
                <w:b/>
                <w:i/>
              </w:rPr>
              <w:t>pode não exigir necessariamente</w:t>
            </w:r>
            <w:r w:rsidRPr="00463FD6">
              <w:t xml:space="preserve"> uma investigação </w:t>
            </w:r>
            <w:r w:rsidRPr="00463FD6">
              <w:rPr>
                <w:b/>
                <w:i/>
              </w:rPr>
              <w:t>exaustiva</w:t>
            </w:r>
            <w:r w:rsidRPr="00463FD6">
              <w:t xml:space="preserve"> de todos os elementos jurídicos e factuais </w:t>
            </w:r>
            <w:r w:rsidRPr="00463FD6">
              <w:rPr>
                <w:b/>
                <w:i/>
              </w:rPr>
              <w:t>possíveis</w:t>
            </w:r>
            <w:r w:rsidRPr="00463FD6">
              <w:t xml:space="preserve"> decorrentes da reclamação, </w:t>
            </w:r>
            <w:r w:rsidRPr="00463FD6">
              <w:rPr>
                <w:b/>
                <w:i/>
              </w:rPr>
              <w:t>mas que proporciona</w:t>
            </w:r>
            <w:r w:rsidRPr="00463FD6">
              <w:t xml:space="preserve"> uma solução eficaz</w:t>
            </w:r>
            <w:r w:rsidRPr="00463FD6">
              <w:rPr>
                <w:b/>
                <w:i/>
              </w:rPr>
              <w:t xml:space="preserve"> e rápida</w:t>
            </w:r>
            <w:r w:rsidRPr="00463FD6">
              <w:t xml:space="preserve"> ao autor da reclamação</w:t>
            </w:r>
            <w:r w:rsidRPr="00463FD6">
              <w:rPr>
                <w:b/>
                <w:i/>
              </w:rPr>
              <w:t>. A apreciação da extensão das medidas de investigação necessárias pode ser fundamentada pela gravidade da alegada violação, pelo seu caráter sistémico ou reiterado ou pelo facto de, consoante o caso, o autor da</w:t>
            </w:r>
            <w:r w:rsidRPr="00463FD6">
              <w:t xml:space="preserve"> reclamação</w:t>
            </w:r>
            <w:r w:rsidRPr="00463FD6">
              <w:rPr>
                <w:b/>
                <w:i/>
              </w:rPr>
              <w:t xml:space="preserve"> ter igualmente beneficiado dos seus</w:t>
            </w:r>
            <w:r w:rsidRPr="00463FD6">
              <w:t xml:space="preserve"> direitos nos termos do artigo 79.º do Regulamento (UE) 2016/679.</w:t>
            </w:r>
          </w:p>
        </w:tc>
        <w:tc>
          <w:tcPr>
            <w:tcW w:w="4876" w:type="dxa"/>
            <w:hideMark/>
          </w:tcPr>
          <w:p w14:paraId="1A3694F1" w14:textId="77777777" w:rsidR="000E25CF" w:rsidRPr="00463FD6" w:rsidRDefault="000E25CF" w:rsidP="00A405C7">
            <w:pPr>
              <w:pStyle w:val="Normal6"/>
              <w:rPr>
                <w:szCs w:val="24"/>
              </w:rPr>
            </w:pPr>
            <w:r w:rsidRPr="00463FD6">
              <w:lastRenderedPageBreak/>
              <w:t>(6)</w:t>
            </w:r>
            <w:r w:rsidRPr="00463FD6">
              <w:tab/>
              <w:t xml:space="preserve">Cada reclamação tratada por uma autoridade de controlo nos termos do </w:t>
            </w:r>
            <w:r w:rsidRPr="00463FD6">
              <w:lastRenderedPageBreak/>
              <w:t xml:space="preserve">artigo 57.º, n.º 1, alínea f), do Regulamento (UE) 2016/679 deve ser investigada com toda a diligência devida, na medida do necessário, tendo em conta que qualquer exercício de poderes por parte da autoridade de controlo deve ser </w:t>
            </w:r>
            <w:r w:rsidRPr="00463FD6">
              <w:rPr>
                <w:b/>
                <w:i/>
              </w:rPr>
              <w:t>eficaz</w:t>
            </w:r>
            <w:r w:rsidRPr="00463FD6">
              <w:t xml:space="preserve">, proporcionado </w:t>
            </w:r>
            <w:r w:rsidRPr="00463FD6">
              <w:rPr>
                <w:b/>
                <w:i/>
              </w:rPr>
              <w:t>e dissuasivo</w:t>
            </w:r>
            <w:r w:rsidRPr="00463FD6">
              <w:t xml:space="preserve">, a fim de assegurar o cumprimento do Regulamento (UE) 2016/679. Ao avaliarem a medida adequada de uma investigação, as autoridades de controlo devem procurar chegar a uma resolução satisfatória para o autor da reclamação, o que </w:t>
            </w:r>
            <w:r w:rsidRPr="00463FD6">
              <w:rPr>
                <w:b/>
                <w:i/>
              </w:rPr>
              <w:t>exige</w:t>
            </w:r>
            <w:r w:rsidRPr="00463FD6">
              <w:t xml:space="preserve"> uma investigação de todos os elementos jurídicos e factuais </w:t>
            </w:r>
            <w:r w:rsidRPr="00463FD6">
              <w:rPr>
                <w:b/>
                <w:i/>
              </w:rPr>
              <w:t>pertinentes</w:t>
            </w:r>
            <w:r w:rsidRPr="00463FD6">
              <w:t xml:space="preserve"> decorrentes da reclamação, </w:t>
            </w:r>
            <w:r w:rsidRPr="00463FD6">
              <w:rPr>
                <w:b/>
                <w:i/>
              </w:rPr>
              <w:t>para garantir que possa ser tomada uma decisão em conjunto e apresentada rapidamente</w:t>
            </w:r>
            <w:r w:rsidRPr="00463FD6">
              <w:t xml:space="preserve"> uma solução eficaz ao autor da reclamação.</w:t>
            </w:r>
            <w:r w:rsidRPr="00463FD6">
              <w:rPr>
                <w:b/>
                <w:i/>
              </w:rPr>
              <w:t xml:space="preserve"> Sem prejuízo da necessidade de oferecer uma resolução satisfatória ao autor da</w:t>
            </w:r>
            <w:r w:rsidRPr="00463FD6">
              <w:t xml:space="preserve"> reclamação </w:t>
            </w:r>
            <w:r w:rsidRPr="00463FD6">
              <w:rPr>
                <w:b/>
                <w:i/>
              </w:rPr>
              <w:t>num curto espaço de tempo, as autoridades de controlo devem investigar a um nível que lhes permita ter a certeza de que uma reclamação é indicativa de infrações mais graves ou sistémicas. Planear o procedimento é importante para assegurar um resultado rápido. As autoridades de controlo não devem evocar os</w:t>
            </w:r>
            <w:r w:rsidRPr="00463FD6">
              <w:t xml:space="preserve"> direitos nos termos do artigo 79.º do Regulamento (UE) 2016/679</w:t>
            </w:r>
            <w:r w:rsidRPr="00463FD6">
              <w:rPr>
                <w:b/>
                <w:i/>
              </w:rPr>
              <w:t xml:space="preserve"> como razão para limitar a investigação de uma reclamação</w:t>
            </w:r>
            <w:r w:rsidRPr="00463FD6">
              <w:t xml:space="preserve">. </w:t>
            </w:r>
            <w:r w:rsidRPr="00463FD6">
              <w:rPr>
                <w:b/>
                <w:i/>
              </w:rPr>
              <w:t>A fim de assegurar o cumprimento do artigo 47.º da Carta, o tratamento de uma reclamação deve conduzir sempre a uma decisão recorrível. A menos que sejam retiradas, não deverá ser possível encerrar ou concluir reclamações sem uma decisão suscetível de controlo judicial.</w:t>
            </w:r>
          </w:p>
        </w:tc>
      </w:tr>
    </w:tbl>
    <w:p w14:paraId="060DC94E" w14:textId="77777777" w:rsidR="000E25CF" w:rsidRPr="00463FD6" w:rsidRDefault="000E25CF" w:rsidP="000E25CF"/>
    <w:p w14:paraId="59F076E6" w14:textId="77777777" w:rsidR="000E25CF" w:rsidRPr="00463FD6" w:rsidRDefault="000E25CF" w:rsidP="000E25CF">
      <w:pPr>
        <w:pStyle w:val="AMNumberTabs0"/>
        <w:keepNext/>
      </w:pPr>
      <w:r w:rsidRPr="00463FD6">
        <w:t>Alteração</w:t>
      </w:r>
      <w:r w:rsidRPr="00463FD6">
        <w:tab/>
      </w:r>
      <w:r w:rsidRPr="00463FD6">
        <w:tab/>
        <w:t>15</w:t>
      </w:r>
    </w:p>
    <w:p w14:paraId="790E2CEB" w14:textId="77777777" w:rsidR="000E25CF" w:rsidRPr="00463FD6" w:rsidRDefault="000E25CF" w:rsidP="000E25CF"/>
    <w:p w14:paraId="2FDE2BA2" w14:textId="77777777" w:rsidR="000E25CF" w:rsidRPr="00463FD6" w:rsidRDefault="000E25CF" w:rsidP="000E25CF">
      <w:pPr>
        <w:pStyle w:val="NormalBold"/>
        <w:keepNext/>
      </w:pPr>
      <w:r w:rsidRPr="00463FD6">
        <w:t>Proposta de regulamento</w:t>
      </w:r>
    </w:p>
    <w:p w14:paraId="793CADDB" w14:textId="77777777" w:rsidR="000E25CF" w:rsidRPr="00463FD6" w:rsidRDefault="000E25CF" w:rsidP="000E25CF">
      <w:pPr>
        <w:pStyle w:val="NormalBold"/>
      </w:pPr>
      <w:r w:rsidRPr="00463FD6">
        <w:t>Considerando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4A549DE" w14:textId="77777777" w:rsidTr="00A405C7">
        <w:trPr>
          <w:jc w:val="center"/>
        </w:trPr>
        <w:tc>
          <w:tcPr>
            <w:tcW w:w="9752" w:type="dxa"/>
            <w:gridSpan w:val="2"/>
          </w:tcPr>
          <w:p w14:paraId="27E699C1" w14:textId="77777777" w:rsidR="000E25CF" w:rsidRPr="00463FD6" w:rsidRDefault="000E25CF" w:rsidP="00A405C7">
            <w:pPr>
              <w:keepNext/>
            </w:pPr>
          </w:p>
        </w:tc>
      </w:tr>
      <w:tr w:rsidR="000E25CF" w:rsidRPr="00463FD6" w14:paraId="239B3423" w14:textId="77777777" w:rsidTr="00A405C7">
        <w:trPr>
          <w:jc w:val="center"/>
        </w:trPr>
        <w:tc>
          <w:tcPr>
            <w:tcW w:w="4876" w:type="dxa"/>
            <w:hideMark/>
          </w:tcPr>
          <w:p w14:paraId="640FB1CC" w14:textId="77777777" w:rsidR="000E25CF" w:rsidRPr="00463FD6" w:rsidRDefault="000E25CF" w:rsidP="00A405C7">
            <w:pPr>
              <w:pStyle w:val="ColumnHeading"/>
              <w:keepNext/>
            </w:pPr>
            <w:r w:rsidRPr="00463FD6">
              <w:t>Texto da Comissão</w:t>
            </w:r>
          </w:p>
        </w:tc>
        <w:tc>
          <w:tcPr>
            <w:tcW w:w="4876" w:type="dxa"/>
            <w:hideMark/>
          </w:tcPr>
          <w:p w14:paraId="4924CB61" w14:textId="77777777" w:rsidR="000E25CF" w:rsidRPr="00463FD6" w:rsidRDefault="000E25CF" w:rsidP="00A405C7">
            <w:pPr>
              <w:pStyle w:val="ColumnHeading"/>
              <w:keepNext/>
            </w:pPr>
            <w:r w:rsidRPr="00463FD6">
              <w:t>Alteração</w:t>
            </w:r>
          </w:p>
        </w:tc>
      </w:tr>
      <w:tr w:rsidR="000E25CF" w:rsidRPr="00463FD6" w14:paraId="5C2806DB" w14:textId="77777777" w:rsidTr="00A405C7">
        <w:trPr>
          <w:jc w:val="center"/>
        </w:trPr>
        <w:tc>
          <w:tcPr>
            <w:tcW w:w="4876" w:type="dxa"/>
            <w:hideMark/>
          </w:tcPr>
          <w:p w14:paraId="142BEBC6" w14:textId="77777777" w:rsidR="000E25CF" w:rsidRPr="00463FD6" w:rsidRDefault="000E25CF" w:rsidP="00A405C7">
            <w:pPr>
              <w:pStyle w:val="Normal6"/>
            </w:pPr>
            <w:r w:rsidRPr="00463FD6">
              <w:t>(7)</w:t>
            </w:r>
            <w:r w:rsidRPr="00463FD6">
              <w:tab/>
              <w:t xml:space="preserve">A autoridade de controlo principal </w:t>
            </w:r>
            <w:r w:rsidRPr="00463FD6">
              <w:lastRenderedPageBreak/>
              <w:t xml:space="preserve">deve fornecer </w:t>
            </w:r>
            <w:r w:rsidRPr="00463FD6">
              <w:rPr>
                <w:b/>
                <w:i/>
              </w:rPr>
              <w:t>à autoridade</w:t>
            </w:r>
            <w:r w:rsidRPr="00463FD6">
              <w:t xml:space="preserve"> de controlo</w:t>
            </w:r>
            <w:r w:rsidRPr="00463FD6">
              <w:rPr>
                <w:b/>
                <w:i/>
              </w:rPr>
              <w:t xml:space="preserve"> à qual foi apresentada</w:t>
            </w:r>
            <w:r w:rsidRPr="00463FD6">
              <w:t xml:space="preserve"> a reclamação </w:t>
            </w:r>
            <w:r w:rsidRPr="00463FD6">
              <w:rPr>
                <w:b/>
                <w:i/>
              </w:rPr>
              <w:t>as informações necessárias sobre o andamento da investigação, a fim de fornecer atualizações ao autor da reclamação</w:t>
            </w:r>
            <w:r w:rsidRPr="00463FD6">
              <w:t>.</w:t>
            </w:r>
          </w:p>
        </w:tc>
        <w:tc>
          <w:tcPr>
            <w:tcW w:w="4876" w:type="dxa"/>
            <w:hideMark/>
          </w:tcPr>
          <w:p w14:paraId="7400C239" w14:textId="77777777" w:rsidR="000E25CF" w:rsidRPr="00463FD6" w:rsidRDefault="000E25CF" w:rsidP="00A405C7">
            <w:pPr>
              <w:pStyle w:val="Normal6"/>
              <w:rPr>
                <w:szCs w:val="24"/>
              </w:rPr>
            </w:pPr>
            <w:r w:rsidRPr="00463FD6">
              <w:lastRenderedPageBreak/>
              <w:t>(7)</w:t>
            </w:r>
            <w:r w:rsidRPr="00463FD6">
              <w:tab/>
              <w:t xml:space="preserve">A autoridade de controlo principal </w:t>
            </w:r>
            <w:r w:rsidRPr="00463FD6">
              <w:lastRenderedPageBreak/>
              <w:t xml:space="preserve">deve fornecer </w:t>
            </w:r>
            <w:r w:rsidRPr="00463FD6">
              <w:rPr>
                <w:b/>
                <w:i/>
              </w:rPr>
              <w:t>às autoridades</w:t>
            </w:r>
            <w:r w:rsidRPr="00463FD6">
              <w:t xml:space="preserve"> de controlo </w:t>
            </w:r>
            <w:r w:rsidRPr="00463FD6">
              <w:rPr>
                <w:b/>
                <w:i/>
              </w:rPr>
              <w:t>acesso imediato e remoto a um processo conjunto, que contenha todos os documentos pertinentes do caso, incluindo todas as informações internas ou confidenciais, bem como uma tradução de todos os documentos para a língua de cooperação. Além disso, a autoridade de controlo principal deve informar ativamente as outras autoridades de controlo sobre alterações importantes que possam exigir uma ação iminente ou maior atenção. É necessário definir procedimentos claros e eficazes para o tratamento de reclamações em casos transfronteiriços, uma vez que a reclamação pode ser tratada por uma autoridade de controlo diferente daquela a que</w:t>
            </w:r>
            <w:r w:rsidRPr="00463FD6">
              <w:t xml:space="preserve"> a reclamação </w:t>
            </w:r>
            <w:r w:rsidRPr="00463FD6">
              <w:rPr>
                <w:b/>
                <w:i/>
              </w:rPr>
              <w:t>foi apresentada</w:t>
            </w:r>
            <w:r w:rsidRPr="00463FD6">
              <w:t>.</w:t>
            </w:r>
          </w:p>
        </w:tc>
      </w:tr>
    </w:tbl>
    <w:p w14:paraId="069BED08" w14:textId="77777777" w:rsidR="000E25CF" w:rsidRPr="00463FD6" w:rsidRDefault="000E25CF" w:rsidP="000E25CF"/>
    <w:p w14:paraId="26E10DD8" w14:textId="77777777" w:rsidR="000E25CF" w:rsidRPr="00463FD6" w:rsidRDefault="000E25CF" w:rsidP="000E25CF">
      <w:pPr>
        <w:pStyle w:val="AMNumberTabs0"/>
        <w:keepNext/>
      </w:pPr>
      <w:r w:rsidRPr="00463FD6">
        <w:t>Alteração</w:t>
      </w:r>
      <w:r w:rsidRPr="00463FD6">
        <w:tab/>
      </w:r>
      <w:r w:rsidRPr="00463FD6">
        <w:tab/>
        <w:t>16</w:t>
      </w:r>
    </w:p>
    <w:p w14:paraId="22DCEB51" w14:textId="77777777" w:rsidR="000E25CF" w:rsidRPr="00463FD6" w:rsidRDefault="000E25CF" w:rsidP="000E25CF"/>
    <w:p w14:paraId="103C3FB8" w14:textId="77777777" w:rsidR="000E25CF" w:rsidRPr="00463FD6" w:rsidRDefault="000E25CF" w:rsidP="000E25CF">
      <w:pPr>
        <w:pStyle w:val="NormalBold"/>
        <w:keepNext/>
      </w:pPr>
      <w:r w:rsidRPr="00463FD6">
        <w:t>Proposta de regulamento</w:t>
      </w:r>
    </w:p>
    <w:p w14:paraId="72653FA5" w14:textId="77777777" w:rsidR="000E25CF" w:rsidRPr="00463FD6" w:rsidRDefault="000E25CF" w:rsidP="000E25CF">
      <w:pPr>
        <w:pStyle w:val="NormalBold"/>
      </w:pPr>
      <w:r w:rsidRPr="00463FD6">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2E8CBAD" w14:textId="77777777" w:rsidTr="00A405C7">
        <w:trPr>
          <w:jc w:val="center"/>
        </w:trPr>
        <w:tc>
          <w:tcPr>
            <w:tcW w:w="9752" w:type="dxa"/>
            <w:gridSpan w:val="2"/>
          </w:tcPr>
          <w:p w14:paraId="314799EC" w14:textId="77777777" w:rsidR="000E25CF" w:rsidRPr="00463FD6" w:rsidRDefault="000E25CF" w:rsidP="00A405C7">
            <w:pPr>
              <w:keepNext/>
            </w:pPr>
          </w:p>
        </w:tc>
      </w:tr>
      <w:tr w:rsidR="000E25CF" w:rsidRPr="00463FD6" w14:paraId="3E21500A" w14:textId="77777777" w:rsidTr="00A405C7">
        <w:trPr>
          <w:jc w:val="center"/>
        </w:trPr>
        <w:tc>
          <w:tcPr>
            <w:tcW w:w="4876" w:type="dxa"/>
            <w:hideMark/>
          </w:tcPr>
          <w:p w14:paraId="57DA76A0" w14:textId="77777777" w:rsidR="000E25CF" w:rsidRPr="00463FD6" w:rsidRDefault="000E25CF" w:rsidP="00A405C7">
            <w:pPr>
              <w:pStyle w:val="ColumnHeading"/>
              <w:keepNext/>
            </w:pPr>
            <w:r w:rsidRPr="00463FD6">
              <w:t>Texto da Comissão</w:t>
            </w:r>
          </w:p>
        </w:tc>
        <w:tc>
          <w:tcPr>
            <w:tcW w:w="4876" w:type="dxa"/>
            <w:hideMark/>
          </w:tcPr>
          <w:p w14:paraId="7305BC9A" w14:textId="77777777" w:rsidR="000E25CF" w:rsidRPr="00463FD6" w:rsidRDefault="000E25CF" w:rsidP="00A405C7">
            <w:pPr>
              <w:pStyle w:val="ColumnHeading"/>
              <w:keepNext/>
            </w:pPr>
            <w:r w:rsidRPr="00463FD6">
              <w:t>Alteração</w:t>
            </w:r>
          </w:p>
        </w:tc>
      </w:tr>
      <w:tr w:rsidR="000E25CF" w:rsidRPr="00463FD6" w14:paraId="622C70BF" w14:textId="77777777" w:rsidTr="00A405C7">
        <w:trPr>
          <w:jc w:val="center"/>
        </w:trPr>
        <w:tc>
          <w:tcPr>
            <w:tcW w:w="4876" w:type="dxa"/>
            <w:hideMark/>
          </w:tcPr>
          <w:p w14:paraId="1F085F49" w14:textId="77777777" w:rsidR="000E25CF" w:rsidRPr="00463FD6" w:rsidRDefault="000E25CF" w:rsidP="00A405C7">
            <w:pPr>
              <w:pStyle w:val="Normal6"/>
            </w:pPr>
            <w:r w:rsidRPr="00463FD6">
              <w:t>(8)</w:t>
            </w:r>
            <w:r w:rsidRPr="00463FD6">
              <w:tab/>
              <w:t xml:space="preserve">A autoridade de controlo competente deve facultar </w:t>
            </w:r>
            <w:r w:rsidRPr="00463FD6">
              <w:rPr>
                <w:b/>
                <w:i/>
              </w:rPr>
              <w:t>ao autor da reclamação</w:t>
            </w:r>
            <w:r w:rsidRPr="00463FD6">
              <w:t xml:space="preserve"> o acesso </w:t>
            </w:r>
            <w:r w:rsidRPr="00463FD6">
              <w:rPr>
                <w:b/>
                <w:i/>
              </w:rPr>
              <w:t>aos documentos com base nos quais a autoridade de controlo chegou a uma conclusão preliminar para rejeitar, no todo ou em parte, a reclamação</w:t>
            </w:r>
            <w:r w:rsidRPr="00463FD6">
              <w:t>.</w:t>
            </w:r>
          </w:p>
        </w:tc>
        <w:tc>
          <w:tcPr>
            <w:tcW w:w="4876" w:type="dxa"/>
            <w:hideMark/>
          </w:tcPr>
          <w:p w14:paraId="1F3C2A38" w14:textId="1ED6B8E5" w:rsidR="000E25CF" w:rsidRPr="00463FD6" w:rsidRDefault="000E25CF" w:rsidP="00A405C7">
            <w:pPr>
              <w:pStyle w:val="Normal6"/>
              <w:rPr>
                <w:szCs w:val="24"/>
              </w:rPr>
            </w:pPr>
            <w:r w:rsidRPr="00463FD6">
              <w:t>(8)</w:t>
            </w:r>
            <w:r w:rsidRPr="00463FD6">
              <w:tab/>
              <w:t xml:space="preserve">A autoridade de controlo competente deve facultar </w:t>
            </w:r>
            <w:r w:rsidRPr="00463FD6">
              <w:rPr>
                <w:b/>
                <w:i/>
              </w:rPr>
              <w:t>às partes</w:t>
            </w:r>
            <w:r w:rsidRPr="00463FD6">
              <w:t xml:space="preserve"> o acesso </w:t>
            </w:r>
            <w:r w:rsidRPr="00463FD6">
              <w:rPr>
                <w:b/>
                <w:i/>
              </w:rPr>
              <w:t>remoto ao processo conjunto, embora possa restringir este direito de acesso em determinadas circunstâncias. Tal acesso deve permitir o exercício do direito à ação judicial, em conformidade com o artigo 47.º da Carta</w:t>
            </w:r>
            <w:r w:rsidRPr="00463FD6">
              <w:t>.</w:t>
            </w:r>
          </w:p>
        </w:tc>
      </w:tr>
    </w:tbl>
    <w:p w14:paraId="5DEE3763" w14:textId="77777777" w:rsidR="000E25CF" w:rsidRPr="00463FD6" w:rsidRDefault="000E25CF" w:rsidP="000E25CF"/>
    <w:p w14:paraId="16CFAF4D" w14:textId="77777777" w:rsidR="000E25CF" w:rsidRPr="00463FD6" w:rsidRDefault="000E25CF" w:rsidP="000E25CF">
      <w:pPr>
        <w:pStyle w:val="AMNumberTabs0"/>
        <w:keepNext/>
      </w:pPr>
      <w:r w:rsidRPr="00463FD6">
        <w:t>Alteração</w:t>
      </w:r>
      <w:r w:rsidRPr="00463FD6">
        <w:tab/>
      </w:r>
      <w:r w:rsidRPr="00463FD6">
        <w:tab/>
        <w:t>17</w:t>
      </w:r>
    </w:p>
    <w:p w14:paraId="3884EAC0" w14:textId="77777777" w:rsidR="000E25CF" w:rsidRPr="00463FD6" w:rsidRDefault="000E25CF" w:rsidP="000E25CF"/>
    <w:p w14:paraId="5E2E900E" w14:textId="77777777" w:rsidR="000E25CF" w:rsidRPr="00463FD6" w:rsidRDefault="000E25CF" w:rsidP="000E25CF">
      <w:pPr>
        <w:pStyle w:val="NormalBold"/>
        <w:keepNext/>
      </w:pPr>
      <w:r w:rsidRPr="00463FD6">
        <w:t>Proposta de regulamento</w:t>
      </w:r>
    </w:p>
    <w:p w14:paraId="3B594DCA" w14:textId="77777777" w:rsidR="000E25CF" w:rsidRPr="00463FD6" w:rsidRDefault="000E25CF" w:rsidP="000E25CF">
      <w:pPr>
        <w:pStyle w:val="NormalBold"/>
      </w:pPr>
      <w:r w:rsidRPr="00463FD6">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B080C1A" w14:textId="77777777" w:rsidTr="00A405C7">
        <w:trPr>
          <w:jc w:val="center"/>
        </w:trPr>
        <w:tc>
          <w:tcPr>
            <w:tcW w:w="9752" w:type="dxa"/>
            <w:gridSpan w:val="2"/>
          </w:tcPr>
          <w:p w14:paraId="6C0A1D04" w14:textId="77777777" w:rsidR="000E25CF" w:rsidRPr="00463FD6" w:rsidRDefault="000E25CF" w:rsidP="00A405C7">
            <w:pPr>
              <w:keepNext/>
            </w:pPr>
          </w:p>
        </w:tc>
      </w:tr>
      <w:tr w:rsidR="000E25CF" w:rsidRPr="00463FD6" w14:paraId="64B3AFA1" w14:textId="77777777" w:rsidTr="00A405C7">
        <w:trPr>
          <w:jc w:val="center"/>
        </w:trPr>
        <w:tc>
          <w:tcPr>
            <w:tcW w:w="4876" w:type="dxa"/>
            <w:hideMark/>
          </w:tcPr>
          <w:p w14:paraId="5EC51FC7" w14:textId="77777777" w:rsidR="000E25CF" w:rsidRPr="00463FD6" w:rsidRDefault="000E25CF" w:rsidP="00A405C7">
            <w:pPr>
              <w:pStyle w:val="ColumnHeading"/>
              <w:keepNext/>
            </w:pPr>
            <w:r w:rsidRPr="00463FD6">
              <w:t>Texto da Comissão</w:t>
            </w:r>
          </w:p>
        </w:tc>
        <w:tc>
          <w:tcPr>
            <w:tcW w:w="4876" w:type="dxa"/>
            <w:hideMark/>
          </w:tcPr>
          <w:p w14:paraId="4B61096E" w14:textId="77777777" w:rsidR="000E25CF" w:rsidRPr="00463FD6" w:rsidRDefault="000E25CF" w:rsidP="00A405C7">
            <w:pPr>
              <w:pStyle w:val="ColumnHeading"/>
              <w:keepNext/>
            </w:pPr>
            <w:r w:rsidRPr="00463FD6">
              <w:t>Alteração</w:t>
            </w:r>
          </w:p>
        </w:tc>
      </w:tr>
      <w:tr w:rsidR="000E25CF" w:rsidRPr="00463FD6" w14:paraId="667581F9" w14:textId="77777777" w:rsidTr="00A405C7">
        <w:trPr>
          <w:jc w:val="center"/>
        </w:trPr>
        <w:tc>
          <w:tcPr>
            <w:tcW w:w="4876" w:type="dxa"/>
            <w:hideMark/>
          </w:tcPr>
          <w:p w14:paraId="5C659831" w14:textId="77777777" w:rsidR="000E25CF" w:rsidRPr="00463FD6" w:rsidRDefault="000E25CF" w:rsidP="00A405C7">
            <w:pPr>
              <w:pStyle w:val="Normal6"/>
            </w:pPr>
            <w:r w:rsidRPr="00463FD6">
              <w:t>(9)</w:t>
            </w:r>
            <w:r w:rsidRPr="00463FD6">
              <w:tab/>
              <w:t xml:space="preserve">Para que as autoridades de controlo ponham rapidamente termo a violações do Regulamento (UE) 2016/679 e proporcionem uma resolução rápida aos autores das reclamações, as autoridades de </w:t>
            </w:r>
            <w:r w:rsidRPr="00463FD6">
              <w:lastRenderedPageBreak/>
              <w:t>controlo devem procurar, se for caso disso, resolver as reclamações através de resolução amigável. O facto de uma reclamação individual ter sido resolvida com recurso à resolução amigável não impede a autoridade de controlo competente de, oficiosamente, dar seguimento a um caso, por exemplo, em caso de violações sistémicas ou reiteradas do Regulamento (UE) 2016/679.</w:t>
            </w:r>
          </w:p>
        </w:tc>
        <w:tc>
          <w:tcPr>
            <w:tcW w:w="4876" w:type="dxa"/>
            <w:hideMark/>
          </w:tcPr>
          <w:p w14:paraId="408C6E6F" w14:textId="77777777" w:rsidR="000E25CF" w:rsidRPr="00463FD6" w:rsidRDefault="000E25CF" w:rsidP="00A405C7">
            <w:pPr>
              <w:pStyle w:val="Normal6"/>
              <w:rPr>
                <w:szCs w:val="24"/>
              </w:rPr>
            </w:pPr>
            <w:r w:rsidRPr="00463FD6">
              <w:lastRenderedPageBreak/>
              <w:t>(9)</w:t>
            </w:r>
            <w:r w:rsidRPr="00463FD6">
              <w:tab/>
              <w:t xml:space="preserve">Para que as autoridades de controlo ponham rapidamente termo a violações do Regulamento (UE) 2016/679 e proporcionem uma resolução rápida aos autores das reclamações, as autoridades de </w:t>
            </w:r>
            <w:r w:rsidRPr="00463FD6">
              <w:lastRenderedPageBreak/>
              <w:t xml:space="preserve">controlo devem </w:t>
            </w:r>
            <w:r w:rsidRPr="00463FD6">
              <w:rPr>
                <w:b/>
                <w:i/>
              </w:rPr>
              <w:t>poder</w:t>
            </w:r>
            <w:r w:rsidRPr="00463FD6">
              <w:t xml:space="preserve"> procurar, se for caso disso, resolver as reclamações através de resolução amigável </w:t>
            </w:r>
            <w:r w:rsidRPr="00463FD6">
              <w:rPr>
                <w:b/>
                <w:i/>
              </w:rPr>
              <w:t>entre as partes. As autoridades de controlo não devem subordinar o tratamento de uma reclamação à participação num processo de resolução amigável. Deve ser possível que as resoluções assumam a forma de um contrato entre as partes ao abrigo da legislação aplicável, devendo vincular as autoridades</w:t>
            </w:r>
            <w:r w:rsidRPr="00463FD6">
              <w:t xml:space="preserve">. O facto de uma reclamação individual ter sido resolvida com recurso à resolução amigável não impede a autoridade de controlo competente de, oficiosamente, dar seguimento a um caso, por exemplo, em caso de violações sistémicas ou reiteradas do Regulamento (UE) 2016/679. </w:t>
            </w:r>
            <w:r w:rsidRPr="00463FD6">
              <w:rPr>
                <w:b/>
                <w:i/>
              </w:rPr>
              <w:t>Contudo, essa possibilidade ex officio não deve ser utilizada para adiar a tomada de decisões sobre as reclamações.</w:t>
            </w:r>
          </w:p>
        </w:tc>
      </w:tr>
    </w:tbl>
    <w:p w14:paraId="45080BA4" w14:textId="77777777" w:rsidR="000E25CF" w:rsidRPr="00463FD6" w:rsidRDefault="000E25CF" w:rsidP="000E25CF"/>
    <w:p w14:paraId="60B378C7" w14:textId="77777777" w:rsidR="000E25CF" w:rsidRPr="00463FD6" w:rsidRDefault="000E25CF" w:rsidP="000E25CF">
      <w:pPr>
        <w:pStyle w:val="AMNumberTabs0"/>
        <w:keepNext/>
      </w:pPr>
      <w:r w:rsidRPr="00463FD6">
        <w:t>Alteração</w:t>
      </w:r>
      <w:r w:rsidRPr="00463FD6">
        <w:tab/>
      </w:r>
      <w:r w:rsidRPr="00463FD6">
        <w:tab/>
        <w:t>18</w:t>
      </w:r>
    </w:p>
    <w:p w14:paraId="602D6134" w14:textId="77777777" w:rsidR="000E25CF" w:rsidRPr="00463FD6" w:rsidRDefault="000E25CF" w:rsidP="000E25CF"/>
    <w:p w14:paraId="47F6EBD8" w14:textId="77777777" w:rsidR="000E25CF" w:rsidRPr="00463FD6" w:rsidRDefault="000E25CF" w:rsidP="000E25CF">
      <w:pPr>
        <w:pStyle w:val="NormalBold"/>
        <w:keepNext/>
      </w:pPr>
      <w:r w:rsidRPr="00463FD6">
        <w:t>Proposta de regulamento</w:t>
      </w:r>
    </w:p>
    <w:p w14:paraId="66C2A325" w14:textId="77777777" w:rsidR="000E25CF" w:rsidRPr="00463FD6" w:rsidRDefault="000E25CF" w:rsidP="000E25CF">
      <w:pPr>
        <w:pStyle w:val="NormalBold"/>
      </w:pPr>
      <w:r w:rsidRPr="00463FD6">
        <w:t>Considerando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CB907A1" w14:textId="77777777" w:rsidTr="00A405C7">
        <w:trPr>
          <w:jc w:val="center"/>
        </w:trPr>
        <w:tc>
          <w:tcPr>
            <w:tcW w:w="9752" w:type="dxa"/>
            <w:gridSpan w:val="2"/>
          </w:tcPr>
          <w:p w14:paraId="53F9AEF0" w14:textId="77777777" w:rsidR="000E25CF" w:rsidRPr="00463FD6" w:rsidRDefault="000E25CF" w:rsidP="00A405C7">
            <w:pPr>
              <w:keepNext/>
            </w:pPr>
          </w:p>
        </w:tc>
      </w:tr>
      <w:tr w:rsidR="000E25CF" w:rsidRPr="00463FD6" w14:paraId="7C6F585B" w14:textId="77777777" w:rsidTr="00A405C7">
        <w:trPr>
          <w:jc w:val="center"/>
        </w:trPr>
        <w:tc>
          <w:tcPr>
            <w:tcW w:w="4876" w:type="dxa"/>
            <w:hideMark/>
          </w:tcPr>
          <w:p w14:paraId="5166682E" w14:textId="77777777" w:rsidR="000E25CF" w:rsidRPr="00463FD6" w:rsidRDefault="000E25CF" w:rsidP="00A405C7">
            <w:pPr>
              <w:pStyle w:val="ColumnHeading"/>
              <w:keepNext/>
            </w:pPr>
            <w:r w:rsidRPr="00463FD6">
              <w:t>Texto da Comissão</w:t>
            </w:r>
          </w:p>
        </w:tc>
        <w:tc>
          <w:tcPr>
            <w:tcW w:w="4876" w:type="dxa"/>
            <w:hideMark/>
          </w:tcPr>
          <w:p w14:paraId="60B78B7E" w14:textId="77777777" w:rsidR="000E25CF" w:rsidRPr="00463FD6" w:rsidRDefault="000E25CF" w:rsidP="00A405C7">
            <w:pPr>
              <w:pStyle w:val="ColumnHeading"/>
              <w:keepNext/>
            </w:pPr>
            <w:r w:rsidRPr="00463FD6">
              <w:t>Alteração</w:t>
            </w:r>
          </w:p>
        </w:tc>
      </w:tr>
      <w:tr w:rsidR="000E25CF" w:rsidRPr="00463FD6" w14:paraId="72E64908" w14:textId="77777777" w:rsidTr="00A405C7">
        <w:trPr>
          <w:jc w:val="center"/>
        </w:trPr>
        <w:tc>
          <w:tcPr>
            <w:tcW w:w="4876" w:type="dxa"/>
            <w:hideMark/>
          </w:tcPr>
          <w:p w14:paraId="569D975D" w14:textId="77777777" w:rsidR="000E25CF" w:rsidRPr="00463FD6" w:rsidRDefault="000E25CF" w:rsidP="00A405C7">
            <w:pPr>
              <w:pStyle w:val="Normal6"/>
            </w:pPr>
            <w:r w:rsidRPr="00463FD6">
              <w:t>(10)</w:t>
            </w:r>
            <w:r w:rsidRPr="00463FD6">
              <w:tab/>
              <w:t>A fim de garantir o funcionamento eficaz dos mecanismos de cooperação e de coerência previstos no capítulo VII do Regulamento (UE) 2016/679, é importante que os casos transfronteiriços sejam resolvidos em tempo útil e em consonância com o espírito de cooperação leal e eficaz subjacente ao artigo 60.º do Regulamento (UE) 2016/679. É necessário que a autoridade de controlo principal exerça as suas competências no âmbito de uma estreita cooperação com as autoridades de controlo interessadas. Do mesmo modo, as autoridades de controlo interessadas devem participar ativamente na investigação numa fase inicial, procurando chegar a um consenso e tirando pleno partido dos instrumentos previstos no Regulamento (UE) 2016/679.</w:t>
            </w:r>
          </w:p>
        </w:tc>
        <w:tc>
          <w:tcPr>
            <w:tcW w:w="4876" w:type="dxa"/>
            <w:hideMark/>
          </w:tcPr>
          <w:p w14:paraId="76C4B1CF" w14:textId="77777777" w:rsidR="000E25CF" w:rsidRPr="00463FD6" w:rsidRDefault="000E25CF" w:rsidP="00A405C7">
            <w:pPr>
              <w:pStyle w:val="Normal6"/>
              <w:rPr>
                <w:szCs w:val="24"/>
              </w:rPr>
            </w:pPr>
            <w:r w:rsidRPr="00463FD6">
              <w:t>(10)</w:t>
            </w:r>
            <w:r w:rsidRPr="00463FD6">
              <w:tab/>
              <w:t xml:space="preserve">A fim de garantir o funcionamento eficaz dos mecanismos de cooperação e de coerência previstos no capítulo VII do Regulamento (UE) 2016/679, é importante que os casos transfronteiriços sejam resolvidos em tempo útil e em consonância com o espírito de cooperação leal e eficaz subjacente ao artigo 60.º do Regulamento (UE) 2016/679. É necessário que a autoridade de controlo principal exerça as suas competências no âmbito de uma estreita cooperação com as autoridades de controlo interessadas. Do mesmo modo, as autoridades de controlo interessadas devem participar ativamente na investigação numa fase inicial, procurando chegar a um consenso e tirando pleno partido dos instrumentos previstos no Regulamento (UE) 2016/679. </w:t>
            </w:r>
            <w:r w:rsidRPr="00463FD6">
              <w:rPr>
                <w:b/>
                <w:i/>
              </w:rPr>
              <w:t>Devem fazê</w:t>
            </w:r>
            <w:r w:rsidRPr="00463FD6">
              <w:rPr>
                <w:b/>
                <w:i/>
              </w:rPr>
              <w:noBreakHyphen/>
              <w:t xml:space="preserve">lo em conformidade com o mecanismo de </w:t>
            </w:r>
            <w:r w:rsidRPr="00463FD6">
              <w:rPr>
                <w:b/>
                <w:i/>
              </w:rPr>
              <w:lastRenderedPageBreak/>
              <w:t>«balcão único» do Regulamento (UE) 2016/679 e garantir, se for caso disso, o tratamento não discriminatório das partes, a segurança jurídica e a independência da emissão de decisões pelas autoridades de controlo.</w:t>
            </w:r>
          </w:p>
        </w:tc>
      </w:tr>
    </w:tbl>
    <w:p w14:paraId="078CBB69" w14:textId="77777777" w:rsidR="000E25CF" w:rsidRPr="00463FD6" w:rsidRDefault="000E25CF" w:rsidP="000E25CF"/>
    <w:p w14:paraId="3CFE563B" w14:textId="77777777" w:rsidR="000E25CF" w:rsidRPr="00463FD6" w:rsidRDefault="000E25CF" w:rsidP="000E25CF">
      <w:pPr>
        <w:pStyle w:val="AMNumberTabs0"/>
        <w:keepNext/>
      </w:pPr>
      <w:r w:rsidRPr="00463FD6">
        <w:t>Alteração</w:t>
      </w:r>
      <w:r w:rsidRPr="00463FD6">
        <w:tab/>
      </w:r>
      <w:r w:rsidRPr="00463FD6">
        <w:tab/>
        <w:t>19</w:t>
      </w:r>
    </w:p>
    <w:p w14:paraId="043ED9EC" w14:textId="77777777" w:rsidR="000E25CF" w:rsidRPr="00463FD6" w:rsidRDefault="000E25CF" w:rsidP="000E25CF"/>
    <w:p w14:paraId="7A3AE6F5" w14:textId="77777777" w:rsidR="000E25CF" w:rsidRPr="00463FD6" w:rsidRDefault="000E25CF" w:rsidP="000E25CF">
      <w:pPr>
        <w:pStyle w:val="NormalBold"/>
        <w:keepNext/>
      </w:pPr>
      <w:r w:rsidRPr="00463FD6">
        <w:t>Proposta de regulamento</w:t>
      </w:r>
    </w:p>
    <w:p w14:paraId="40BB35FF" w14:textId="77777777" w:rsidR="000E25CF" w:rsidRPr="00463FD6" w:rsidRDefault="000E25CF" w:rsidP="000E25CF">
      <w:pPr>
        <w:pStyle w:val="NormalBold"/>
      </w:pPr>
      <w:r w:rsidRPr="00463FD6">
        <w:t>Considerando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4AB0CAF" w14:textId="77777777" w:rsidTr="00A405C7">
        <w:trPr>
          <w:jc w:val="center"/>
        </w:trPr>
        <w:tc>
          <w:tcPr>
            <w:tcW w:w="9752" w:type="dxa"/>
            <w:gridSpan w:val="2"/>
          </w:tcPr>
          <w:p w14:paraId="69134E2D" w14:textId="77777777" w:rsidR="000E25CF" w:rsidRPr="00463FD6" w:rsidRDefault="000E25CF" w:rsidP="00A405C7">
            <w:pPr>
              <w:keepNext/>
            </w:pPr>
          </w:p>
        </w:tc>
      </w:tr>
      <w:tr w:rsidR="000E25CF" w:rsidRPr="00463FD6" w14:paraId="677CE510" w14:textId="77777777" w:rsidTr="00A405C7">
        <w:trPr>
          <w:jc w:val="center"/>
        </w:trPr>
        <w:tc>
          <w:tcPr>
            <w:tcW w:w="4876" w:type="dxa"/>
            <w:hideMark/>
          </w:tcPr>
          <w:p w14:paraId="51126479" w14:textId="77777777" w:rsidR="000E25CF" w:rsidRPr="00463FD6" w:rsidRDefault="000E25CF" w:rsidP="00A405C7">
            <w:pPr>
              <w:pStyle w:val="ColumnHeading"/>
              <w:keepNext/>
            </w:pPr>
            <w:r w:rsidRPr="00463FD6">
              <w:t>Texto da Comissão</w:t>
            </w:r>
          </w:p>
        </w:tc>
        <w:tc>
          <w:tcPr>
            <w:tcW w:w="4876" w:type="dxa"/>
            <w:hideMark/>
          </w:tcPr>
          <w:p w14:paraId="49A55A10" w14:textId="77777777" w:rsidR="000E25CF" w:rsidRPr="00463FD6" w:rsidRDefault="000E25CF" w:rsidP="00A405C7">
            <w:pPr>
              <w:pStyle w:val="ColumnHeading"/>
              <w:keepNext/>
            </w:pPr>
            <w:r w:rsidRPr="00463FD6">
              <w:t>Alteração</w:t>
            </w:r>
          </w:p>
        </w:tc>
      </w:tr>
      <w:tr w:rsidR="000E25CF" w:rsidRPr="00463FD6" w14:paraId="4EF8C9CC" w14:textId="77777777" w:rsidTr="00A405C7">
        <w:trPr>
          <w:jc w:val="center"/>
        </w:trPr>
        <w:tc>
          <w:tcPr>
            <w:tcW w:w="4876" w:type="dxa"/>
            <w:hideMark/>
          </w:tcPr>
          <w:p w14:paraId="3D6C7B11" w14:textId="77777777" w:rsidR="000E25CF" w:rsidRPr="00463FD6" w:rsidRDefault="000E25CF" w:rsidP="00A405C7">
            <w:pPr>
              <w:pStyle w:val="Normal6"/>
            </w:pPr>
            <w:r w:rsidRPr="00463FD6">
              <w:t>(11)</w:t>
            </w:r>
            <w:r w:rsidRPr="00463FD6">
              <w:tab/>
              <w:t xml:space="preserve">É particularmente importante que as autoridades de controlo cheguem a um consenso sobre os principais aspetos </w:t>
            </w:r>
            <w:r w:rsidRPr="00463FD6">
              <w:rPr>
                <w:b/>
                <w:i/>
              </w:rPr>
              <w:t>da investigação</w:t>
            </w:r>
            <w:r w:rsidRPr="00463FD6">
              <w:t xml:space="preserve"> o mais cedo possível e antes da </w:t>
            </w:r>
            <w:r w:rsidRPr="00463FD6">
              <w:rPr>
                <w:b/>
                <w:i/>
              </w:rPr>
              <w:t>comunicação das alegações às partes objeto de investigação e da</w:t>
            </w:r>
            <w:r w:rsidRPr="00463FD6">
              <w:t xml:space="preserve"> adoção do projeto de decisão a que se refere o artigo 60.º do Regulamento (UE) 2016/679, reduzindo assim o número de casos submetidos ao mecanismo de resolução de litígios previsto no artigo 65.º do Regulamento (UE) 2016/679 e, em última análise, assegurando a rápida resolução dos casos transfronteiriços.</w:t>
            </w:r>
          </w:p>
        </w:tc>
        <w:tc>
          <w:tcPr>
            <w:tcW w:w="4876" w:type="dxa"/>
            <w:hideMark/>
          </w:tcPr>
          <w:p w14:paraId="05BA165E" w14:textId="77777777" w:rsidR="000E25CF" w:rsidRPr="00463FD6" w:rsidRDefault="000E25CF" w:rsidP="00A405C7">
            <w:pPr>
              <w:pStyle w:val="Normal6"/>
              <w:rPr>
                <w:szCs w:val="24"/>
              </w:rPr>
            </w:pPr>
            <w:r w:rsidRPr="00463FD6">
              <w:t>(11)</w:t>
            </w:r>
            <w:r w:rsidRPr="00463FD6">
              <w:tab/>
              <w:t xml:space="preserve">É particularmente importante que as autoridades de controlo cheguem a um consenso sobre os principais aspetos </w:t>
            </w:r>
            <w:r w:rsidRPr="00463FD6">
              <w:rPr>
                <w:b/>
                <w:i/>
              </w:rPr>
              <w:t>do caso, através de uma exposição sumária das questões essenciais e de observações sobre essa exposição,</w:t>
            </w:r>
            <w:r w:rsidRPr="00463FD6">
              <w:t xml:space="preserve"> o mais cedo possível e antes da adoção do projeto de decisão a que se refere o artigo 60.º do Regulamento (UE) 2016/679, reduzindo assim o número de casos submetidos ao mecanismo de resolução de litígios previsto no artigo 65.º do Regulamento (UE) 2016/679 e, em última análise, assegurando a rápida resolução dos casos transfronteiriços.</w:t>
            </w:r>
          </w:p>
        </w:tc>
      </w:tr>
    </w:tbl>
    <w:p w14:paraId="3962730C" w14:textId="77777777" w:rsidR="000E25CF" w:rsidRPr="00463FD6" w:rsidRDefault="000E25CF" w:rsidP="000E25CF"/>
    <w:p w14:paraId="10E46855" w14:textId="77777777" w:rsidR="000E25CF" w:rsidRPr="00463FD6" w:rsidRDefault="000E25CF" w:rsidP="000E25CF">
      <w:pPr>
        <w:pStyle w:val="AMNumberTabs0"/>
        <w:keepNext/>
      </w:pPr>
      <w:r w:rsidRPr="00463FD6">
        <w:t>Alteração</w:t>
      </w:r>
      <w:r w:rsidRPr="00463FD6">
        <w:tab/>
      </w:r>
      <w:r w:rsidRPr="00463FD6">
        <w:tab/>
        <w:t>20</w:t>
      </w:r>
    </w:p>
    <w:p w14:paraId="2583379B" w14:textId="77777777" w:rsidR="000E25CF" w:rsidRPr="00463FD6" w:rsidRDefault="000E25CF" w:rsidP="000E25CF"/>
    <w:p w14:paraId="35F90E06" w14:textId="77777777" w:rsidR="000E25CF" w:rsidRPr="00463FD6" w:rsidRDefault="000E25CF" w:rsidP="000E25CF">
      <w:pPr>
        <w:pStyle w:val="NormalBold"/>
        <w:keepNext/>
      </w:pPr>
      <w:r w:rsidRPr="00463FD6">
        <w:t>Proposta de regulamento</w:t>
      </w:r>
    </w:p>
    <w:p w14:paraId="2E9BD86B" w14:textId="77777777" w:rsidR="000E25CF" w:rsidRPr="00463FD6" w:rsidRDefault="000E25CF" w:rsidP="000E25CF">
      <w:pPr>
        <w:pStyle w:val="NormalBold"/>
      </w:pPr>
      <w:r w:rsidRPr="00463FD6">
        <w:t>Considerando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AB9844E" w14:textId="77777777" w:rsidTr="00A405C7">
        <w:trPr>
          <w:jc w:val="center"/>
        </w:trPr>
        <w:tc>
          <w:tcPr>
            <w:tcW w:w="9752" w:type="dxa"/>
            <w:gridSpan w:val="2"/>
          </w:tcPr>
          <w:p w14:paraId="2BCA4B5A" w14:textId="77777777" w:rsidR="000E25CF" w:rsidRPr="00463FD6" w:rsidRDefault="000E25CF" w:rsidP="00A405C7">
            <w:pPr>
              <w:keepNext/>
            </w:pPr>
          </w:p>
        </w:tc>
      </w:tr>
      <w:tr w:rsidR="000E25CF" w:rsidRPr="00463FD6" w14:paraId="3DFB20A4" w14:textId="77777777" w:rsidTr="00A405C7">
        <w:trPr>
          <w:jc w:val="center"/>
        </w:trPr>
        <w:tc>
          <w:tcPr>
            <w:tcW w:w="4876" w:type="dxa"/>
            <w:hideMark/>
          </w:tcPr>
          <w:p w14:paraId="0A155831" w14:textId="77777777" w:rsidR="000E25CF" w:rsidRPr="00463FD6" w:rsidRDefault="000E25CF" w:rsidP="00A405C7">
            <w:pPr>
              <w:pStyle w:val="ColumnHeading"/>
              <w:keepNext/>
            </w:pPr>
            <w:r w:rsidRPr="00463FD6">
              <w:t>Texto da Comissão</w:t>
            </w:r>
          </w:p>
        </w:tc>
        <w:tc>
          <w:tcPr>
            <w:tcW w:w="4876" w:type="dxa"/>
            <w:hideMark/>
          </w:tcPr>
          <w:p w14:paraId="6FE4F796" w14:textId="77777777" w:rsidR="000E25CF" w:rsidRPr="00463FD6" w:rsidRDefault="000E25CF" w:rsidP="00A405C7">
            <w:pPr>
              <w:pStyle w:val="ColumnHeading"/>
              <w:keepNext/>
            </w:pPr>
            <w:r w:rsidRPr="00463FD6">
              <w:t>Alteração</w:t>
            </w:r>
          </w:p>
        </w:tc>
      </w:tr>
      <w:tr w:rsidR="000E25CF" w:rsidRPr="00463FD6" w14:paraId="258722E2" w14:textId="77777777" w:rsidTr="00A405C7">
        <w:trPr>
          <w:jc w:val="center"/>
        </w:trPr>
        <w:tc>
          <w:tcPr>
            <w:tcW w:w="4876" w:type="dxa"/>
            <w:hideMark/>
          </w:tcPr>
          <w:p w14:paraId="662003D3" w14:textId="77777777" w:rsidR="000E25CF" w:rsidRPr="00463FD6" w:rsidRDefault="000E25CF" w:rsidP="00A405C7">
            <w:pPr>
              <w:pStyle w:val="Normal6"/>
            </w:pPr>
            <w:r w:rsidRPr="00463FD6">
              <w:t>(12)</w:t>
            </w:r>
            <w:r w:rsidRPr="00463FD6">
              <w:tab/>
              <w:t>A cooperação entre as autoridades de controlo deve assentar num diálogo aberto que permita às autoridades de controlo interessadas ter um impacto significativo no desenrolar da investigação, através da partilha das suas experiências e opiniões com a autoridade de controlo principal</w:t>
            </w:r>
            <w:r w:rsidRPr="00463FD6">
              <w:rPr>
                <w:b/>
                <w:i/>
              </w:rPr>
              <w:t>, tendo devidamente em conta a margem de apreciação de que cada</w:t>
            </w:r>
            <w:r w:rsidRPr="00463FD6">
              <w:t xml:space="preserve"> autoridade de controlo </w:t>
            </w:r>
            <w:r w:rsidRPr="00463FD6">
              <w:rPr>
                <w:b/>
                <w:i/>
              </w:rPr>
              <w:t xml:space="preserve">dispõe, incluindo na avaliação da medida adequada para investigar um caso, e as diferentes </w:t>
            </w:r>
            <w:r w:rsidRPr="00463FD6">
              <w:rPr>
                <w:b/>
                <w:i/>
              </w:rPr>
              <w:lastRenderedPageBreak/>
              <w:t>tradições dos Estados</w:t>
            </w:r>
            <w:r w:rsidRPr="00463FD6">
              <w:rPr>
                <w:b/>
                <w:i/>
              </w:rPr>
              <w:noBreakHyphen/>
              <w:t xml:space="preserve">Membros. Para o efeito, a </w:t>
            </w:r>
            <w:r w:rsidRPr="00463FD6">
              <w:t xml:space="preserve">autoridade de controlo principal </w:t>
            </w:r>
            <w:r w:rsidRPr="00463FD6">
              <w:rPr>
                <w:b/>
                <w:i/>
              </w:rPr>
              <w:t>deve fornecer às autoridades de controlo interessadas</w:t>
            </w:r>
            <w:r w:rsidRPr="00463FD6">
              <w:t xml:space="preserve"> uma exposição sumária das questões essenciais, manifestando a sua opinião preliminar sobre as principais questões de uma investigação. É necessário que a referida exposição sumária seja fornecida numa fase suficientemente inicial para permitir a inclusão efetiva das autoridades de controlo interessadas</w:t>
            </w:r>
            <w:r w:rsidRPr="00463FD6">
              <w:rPr>
                <w:b/>
                <w:i/>
              </w:rPr>
              <w:t>, mas, ao mesmo tempo, numa fase em que a opinião da autoridade de controlo principal sobre o caso esteja suficientemente amadurecida</w:t>
            </w:r>
            <w:r w:rsidRPr="00463FD6">
              <w:t xml:space="preserve">. As autoridades de controlo interessadas devem poder apresentar as suas observações sobre </w:t>
            </w:r>
            <w:r w:rsidRPr="00463FD6">
              <w:rPr>
                <w:b/>
                <w:i/>
              </w:rPr>
              <w:t>um amplo conjunto de questões, como o âmbito da investigação e a identificação de apreciações factuais e jurídicas complexas. Dado que o âmbito da investigação determina as matérias que requerem uma investigação por parte da autoridade</w:t>
            </w:r>
            <w:r w:rsidRPr="00463FD6">
              <w:t xml:space="preserve"> de controlo </w:t>
            </w:r>
            <w:r w:rsidRPr="00463FD6">
              <w:rPr>
                <w:b/>
                <w:i/>
              </w:rPr>
              <w:t>principal,</w:t>
            </w:r>
            <w:r w:rsidRPr="00463FD6">
              <w:t xml:space="preserve"> as autoridades de controlo devem procurar chegar a um consenso o mais rapidamente possível quanto ao âmbito da investigação.</w:t>
            </w:r>
          </w:p>
        </w:tc>
        <w:tc>
          <w:tcPr>
            <w:tcW w:w="4876" w:type="dxa"/>
            <w:hideMark/>
          </w:tcPr>
          <w:p w14:paraId="753FA418" w14:textId="77777777" w:rsidR="000E25CF" w:rsidRPr="00463FD6" w:rsidRDefault="000E25CF" w:rsidP="00A405C7">
            <w:pPr>
              <w:pStyle w:val="Normal6"/>
              <w:rPr>
                <w:szCs w:val="24"/>
              </w:rPr>
            </w:pPr>
            <w:r w:rsidRPr="00463FD6">
              <w:lastRenderedPageBreak/>
              <w:t>(12)</w:t>
            </w:r>
            <w:r w:rsidRPr="00463FD6">
              <w:tab/>
              <w:t>A cooperação entre as autoridades de controlo deve assentar num diálogo aberto que permita às autoridades de controlo interessadas ter um impacto significativo no desenrolar da investigação, através da partilha das suas experiências e opiniões com a autoridade de controlo principal</w:t>
            </w:r>
            <w:r w:rsidRPr="00463FD6">
              <w:rPr>
                <w:b/>
                <w:i/>
              </w:rPr>
              <w:t>. A</w:t>
            </w:r>
            <w:r w:rsidRPr="00463FD6">
              <w:t xml:space="preserve"> autoridade de controlo </w:t>
            </w:r>
            <w:r w:rsidRPr="00463FD6">
              <w:rPr>
                <w:b/>
                <w:i/>
              </w:rPr>
              <w:t>à qual foi apresentada a reclamação ou que solicita uma ação ex officio pode fornecer à</w:t>
            </w:r>
            <w:r w:rsidRPr="00463FD6">
              <w:t xml:space="preserve"> autoridade de controlo principal uma exposição sumária das questões essenciais, </w:t>
            </w:r>
            <w:r w:rsidRPr="00463FD6">
              <w:lastRenderedPageBreak/>
              <w:t>manifestando a sua opinião preliminar sobre as principais questões de uma investigação</w:t>
            </w:r>
            <w:r w:rsidRPr="00463FD6">
              <w:rPr>
                <w:b/>
                <w:i/>
              </w:rPr>
              <w:t>. A autoridade de controlo principal deve redigir a exposição sumária definitiva das questões essenciais. A exposição sumária das questões essenciais deve fazer parte do processo conjunto e ser um documento vivo, atualizado pela autoridade de controlo principal durante o procedimento</w:t>
            </w:r>
            <w:r w:rsidRPr="00463FD6">
              <w:t>. É necessário que a referida exposição sumária seja fornecida numa fase suficientemente inicial para permitir a inclusão efetiva das autoridades de controlo interessadas. As autoridades de controlo interessadas devem poder apresentar as suas observações sobre</w:t>
            </w:r>
            <w:r w:rsidRPr="00463FD6">
              <w:rPr>
                <w:b/>
                <w:i/>
              </w:rPr>
              <w:t xml:space="preserve"> quaisquer atualizações da exposição sumária das questões essenciais. As autoridades</w:t>
            </w:r>
            <w:r w:rsidRPr="00463FD6">
              <w:t xml:space="preserve"> de controlo </w:t>
            </w:r>
            <w:r w:rsidRPr="00463FD6">
              <w:rPr>
                <w:b/>
                <w:i/>
              </w:rPr>
              <w:t>devem poder apresentar um litígio ao Comité.</w:t>
            </w:r>
            <w:r w:rsidRPr="00463FD6">
              <w:t xml:space="preserve"> As autoridades de controlo devem procurar chegar a um consenso o mais rapidamente possível quanto ao âmbito da investigação.</w:t>
            </w:r>
          </w:p>
        </w:tc>
      </w:tr>
    </w:tbl>
    <w:p w14:paraId="4C51FCCF" w14:textId="77777777" w:rsidR="000E25CF" w:rsidRPr="00463FD6" w:rsidRDefault="000E25CF" w:rsidP="000E25CF"/>
    <w:p w14:paraId="005C80B2" w14:textId="77777777" w:rsidR="000E25CF" w:rsidRPr="00463FD6" w:rsidRDefault="000E25CF" w:rsidP="000E25CF">
      <w:pPr>
        <w:pStyle w:val="AMNumberTabs0"/>
        <w:keepNext/>
      </w:pPr>
      <w:r w:rsidRPr="00463FD6">
        <w:t>Alteração</w:t>
      </w:r>
      <w:r w:rsidRPr="00463FD6">
        <w:tab/>
      </w:r>
      <w:r w:rsidRPr="00463FD6">
        <w:tab/>
        <w:t>21</w:t>
      </w:r>
    </w:p>
    <w:p w14:paraId="77C1EAED" w14:textId="77777777" w:rsidR="000E25CF" w:rsidRPr="00463FD6" w:rsidRDefault="000E25CF" w:rsidP="000E25CF"/>
    <w:p w14:paraId="655E8420" w14:textId="77777777" w:rsidR="000E25CF" w:rsidRPr="00463FD6" w:rsidRDefault="000E25CF" w:rsidP="000E25CF">
      <w:pPr>
        <w:pStyle w:val="NormalBold"/>
        <w:keepNext/>
      </w:pPr>
      <w:r w:rsidRPr="00463FD6">
        <w:t>Proposta de regulamento</w:t>
      </w:r>
    </w:p>
    <w:p w14:paraId="75FFBBC7" w14:textId="77777777" w:rsidR="000E25CF" w:rsidRPr="00463FD6" w:rsidRDefault="000E25CF" w:rsidP="000E25CF">
      <w:pPr>
        <w:pStyle w:val="NormalBold"/>
      </w:pPr>
      <w:r w:rsidRPr="00463FD6">
        <w:t>Considerando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C93583B" w14:textId="77777777" w:rsidTr="00A405C7">
        <w:trPr>
          <w:jc w:val="center"/>
        </w:trPr>
        <w:tc>
          <w:tcPr>
            <w:tcW w:w="9752" w:type="dxa"/>
            <w:gridSpan w:val="2"/>
          </w:tcPr>
          <w:p w14:paraId="6ED3C0AB" w14:textId="77777777" w:rsidR="000E25CF" w:rsidRPr="00463FD6" w:rsidRDefault="000E25CF" w:rsidP="00A405C7">
            <w:pPr>
              <w:keepNext/>
            </w:pPr>
          </w:p>
        </w:tc>
      </w:tr>
      <w:tr w:rsidR="000E25CF" w:rsidRPr="00463FD6" w14:paraId="4ACC8936" w14:textId="77777777" w:rsidTr="00A405C7">
        <w:trPr>
          <w:jc w:val="center"/>
        </w:trPr>
        <w:tc>
          <w:tcPr>
            <w:tcW w:w="4876" w:type="dxa"/>
            <w:hideMark/>
          </w:tcPr>
          <w:p w14:paraId="4BACAFDE" w14:textId="77777777" w:rsidR="000E25CF" w:rsidRPr="00463FD6" w:rsidRDefault="000E25CF" w:rsidP="00A405C7">
            <w:pPr>
              <w:pStyle w:val="ColumnHeading"/>
              <w:keepNext/>
            </w:pPr>
            <w:r w:rsidRPr="00463FD6">
              <w:t>Texto da Comissão</w:t>
            </w:r>
          </w:p>
        </w:tc>
        <w:tc>
          <w:tcPr>
            <w:tcW w:w="4876" w:type="dxa"/>
            <w:hideMark/>
          </w:tcPr>
          <w:p w14:paraId="3AE3A8B9" w14:textId="77777777" w:rsidR="000E25CF" w:rsidRPr="00463FD6" w:rsidRDefault="000E25CF" w:rsidP="00A405C7">
            <w:pPr>
              <w:pStyle w:val="ColumnHeading"/>
              <w:keepNext/>
            </w:pPr>
            <w:r w:rsidRPr="00463FD6">
              <w:t>Alteração</w:t>
            </w:r>
          </w:p>
        </w:tc>
      </w:tr>
      <w:tr w:rsidR="000E25CF" w:rsidRPr="00463FD6" w14:paraId="6F3F1293" w14:textId="77777777" w:rsidTr="00A405C7">
        <w:trPr>
          <w:jc w:val="center"/>
        </w:trPr>
        <w:tc>
          <w:tcPr>
            <w:tcW w:w="4876" w:type="dxa"/>
            <w:hideMark/>
          </w:tcPr>
          <w:p w14:paraId="23B8CBD0" w14:textId="77777777" w:rsidR="000E25CF" w:rsidRPr="00463FD6" w:rsidRDefault="000E25CF" w:rsidP="00A405C7">
            <w:pPr>
              <w:pStyle w:val="Normal6"/>
            </w:pPr>
            <w:r w:rsidRPr="00463FD6">
              <w:t>(13)</w:t>
            </w:r>
            <w:r w:rsidRPr="00463FD6">
              <w:tab/>
              <w:t xml:space="preserve">No interesse de uma cooperação inclusiva e eficaz entre todas as autoridades de controlo interessadas e a autoridade de controlo principal, </w:t>
            </w:r>
            <w:r w:rsidRPr="00463FD6">
              <w:rPr>
                <w:b/>
                <w:i/>
              </w:rPr>
              <w:t>as observações das</w:t>
            </w:r>
            <w:r w:rsidRPr="00463FD6">
              <w:t xml:space="preserve"> autoridades de controlo interessadas devem ser </w:t>
            </w:r>
            <w:r w:rsidRPr="00463FD6">
              <w:rPr>
                <w:b/>
                <w:i/>
              </w:rPr>
              <w:t>concisas e formuladas</w:t>
            </w:r>
            <w:r w:rsidRPr="00463FD6">
              <w:t xml:space="preserve"> em termos suficientemente claros e precisos para serem facilmente compreensíveis para todas as autoridades de controlo. Os argumentos jurídicos devem ser agrupados por referência à parte da exposição sumária das questões essenciais a que dizem respeito. </w:t>
            </w:r>
            <w:r w:rsidRPr="00463FD6">
              <w:rPr>
                <w:b/>
                <w:i/>
              </w:rPr>
              <w:t xml:space="preserve">As observações das autoridades de controlo </w:t>
            </w:r>
            <w:r w:rsidRPr="00463FD6">
              <w:rPr>
                <w:b/>
                <w:i/>
              </w:rPr>
              <w:lastRenderedPageBreak/>
              <w:t>interessadas podem ser completadas por documentos adicionais</w:t>
            </w:r>
            <w:r w:rsidRPr="00463FD6">
              <w:t xml:space="preserve">. </w:t>
            </w:r>
            <w:r w:rsidRPr="00463FD6">
              <w:rPr>
                <w:b/>
                <w:i/>
              </w:rPr>
              <w:t>No entanto, a mera referência, nas observações de uma autoridade de controlo interessada, a documentos complementares não pode compensar a inexistência de argumentos essenciais de direito ou de facto que devem figurar nas observações. Os elementos essenciais de facto e de direito invocados nesses documentos devem constar das próprias observações, no mínimo, de forma sumária mas igualmente coerente e compreensível.</w:t>
            </w:r>
          </w:p>
        </w:tc>
        <w:tc>
          <w:tcPr>
            <w:tcW w:w="4876" w:type="dxa"/>
            <w:hideMark/>
          </w:tcPr>
          <w:p w14:paraId="036FB352" w14:textId="77777777" w:rsidR="000E25CF" w:rsidRPr="00463FD6" w:rsidRDefault="000E25CF" w:rsidP="00A405C7">
            <w:pPr>
              <w:pStyle w:val="Normal6"/>
              <w:rPr>
                <w:szCs w:val="24"/>
              </w:rPr>
            </w:pPr>
            <w:r w:rsidRPr="00463FD6">
              <w:lastRenderedPageBreak/>
              <w:t>(13)</w:t>
            </w:r>
            <w:r w:rsidRPr="00463FD6">
              <w:tab/>
              <w:t xml:space="preserve">No interesse de uma cooperação inclusiva e eficaz entre todas as autoridades de controlo interessadas e a autoridade de controlo principal, </w:t>
            </w:r>
            <w:r w:rsidRPr="00463FD6">
              <w:rPr>
                <w:b/>
                <w:i/>
              </w:rPr>
              <w:t>todos documentos apresentados pelas</w:t>
            </w:r>
            <w:r w:rsidRPr="00463FD6">
              <w:t xml:space="preserve"> autoridades de controlo interessadas </w:t>
            </w:r>
            <w:r w:rsidRPr="00463FD6">
              <w:rPr>
                <w:b/>
                <w:i/>
              </w:rPr>
              <w:t>e pelas partes</w:t>
            </w:r>
            <w:r w:rsidRPr="00463FD6">
              <w:t xml:space="preserve"> devem ser </w:t>
            </w:r>
            <w:r w:rsidRPr="00463FD6">
              <w:rPr>
                <w:b/>
                <w:i/>
              </w:rPr>
              <w:t>concisos e formulados</w:t>
            </w:r>
            <w:r w:rsidRPr="00463FD6">
              <w:t xml:space="preserve"> em termos suficientemente claros e precisos para serem facilmente compreensíveis para todas as autoridades de controlo. </w:t>
            </w:r>
            <w:r w:rsidRPr="00463FD6">
              <w:rPr>
                <w:b/>
                <w:i/>
              </w:rPr>
              <w:t>As autoridades de controlo podem, pois, limitar a extensão das observações apresentadas pelas partes.</w:t>
            </w:r>
            <w:r w:rsidRPr="00463FD6">
              <w:t xml:space="preserve"> Os argumentos jurídicos devem ser agrupados </w:t>
            </w:r>
            <w:r w:rsidRPr="00463FD6">
              <w:lastRenderedPageBreak/>
              <w:t xml:space="preserve">por referência à parte da exposição sumária das questões essenciais a que dizem respeito. </w:t>
            </w:r>
          </w:p>
        </w:tc>
      </w:tr>
    </w:tbl>
    <w:p w14:paraId="61B87DAC" w14:textId="77777777" w:rsidR="000E25CF" w:rsidRPr="00463FD6" w:rsidRDefault="000E25CF" w:rsidP="000E25CF"/>
    <w:p w14:paraId="7DBA1B74" w14:textId="77777777" w:rsidR="000E25CF" w:rsidRPr="00463FD6" w:rsidRDefault="000E25CF" w:rsidP="000E25CF">
      <w:pPr>
        <w:pStyle w:val="AMNumberTabs0"/>
        <w:keepNext/>
      </w:pPr>
      <w:r w:rsidRPr="00463FD6">
        <w:t>Alteração</w:t>
      </w:r>
      <w:r w:rsidRPr="00463FD6">
        <w:tab/>
      </w:r>
      <w:r w:rsidRPr="00463FD6">
        <w:tab/>
        <w:t>22</w:t>
      </w:r>
    </w:p>
    <w:p w14:paraId="67BC2786" w14:textId="77777777" w:rsidR="000E25CF" w:rsidRPr="00463FD6" w:rsidRDefault="000E25CF" w:rsidP="000E25CF"/>
    <w:p w14:paraId="38453F95" w14:textId="77777777" w:rsidR="000E25CF" w:rsidRPr="00463FD6" w:rsidRDefault="000E25CF" w:rsidP="000E25CF">
      <w:pPr>
        <w:pStyle w:val="NormalBold"/>
        <w:keepNext/>
      </w:pPr>
      <w:r w:rsidRPr="00463FD6">
        <w:t>Proposta de regulamento</w:t>
      </w:r>
    </w:p>
    <w:p w14:paraId="53A5134A" w14:textId="77777777" w:rsidR="000E25CF" w:rsidRPr="00463FD6" w:rsidRDefault="000E25CF" w:rsidP="000E25CF">
      <w:pPr>
        <w:pStyle w:val="NormalBold"/>
      </w:pPr>
      <w:r w:rsidRPr="00463FD6">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B84CA34" w14:textId="77777777" w:rsidTr="00A405C7">
        <w:trPr>
          <w:jc w:val="center"/>
        </w:trPr>
        <w:tc>
          <w:tcPr>
            <w:tcW w:w="9752" w:type="dxa"/>
            <w:gridSpan w:val="2"/>
          </w:tcPr>
          <w:p w14:paraId="7EE1E7C1" w14:textId="77777777" w:rsidR="000E25CF" w:rsidRPr="00463FD6" w:rsidRDefault="000E25CF" w:rsidP="00A405C7">
            <w:pPr>
              <w:keepNext/>
            </w:pPr>
          </w:p>
        </w:tc>
      </w:tr>
      <w:tr w:rsidR="000E25CF" w:rsidRPr="00463FD6" w14:paraId="4A94E4D9" w14:textId="77777777" w:rsidTr="00A405C7">
        <w:trPr>
          <w:jc w:val="center"/>
        </w:trPr>
        <w:tc>
          <w:tcPr>
            <w:tcW w:w="4876" w:type="dxa"/>
            <w:hideMark/>
          </w:tcPr>
          <w:p w14:paraId="704E06BA" w14:textId="77777777" w:rsidR="000E25CF" w:rsidRPr="00463FD6" w:rsidRDefault="000E25CF" w:rsidP="00A405C7">
            <w:pPr>
              <w:pStyle w:val="ColumnHeading"/>
              <w:keepNext/>
            </w:pPr>
            <w:r w:rsidRPr="00463FD6">
              <w:t>Texto da Comissão</w:t>
            </w:r>
          </w:p>
        </w:tc>
        <w:tc>
          <w:tcPr>
            <w:tcW w:w="4876" w:type="dxa"/>
            <w:hideMark/>
          </w:tcPr>
          <w:p w14:paraId="7C65059A" w14:textId="77777777" w:rsidR="000E25CF" w:rsidRPr="00463FD6" w:rsidRDefault="000E25CF" w:rsidP="00A405C7">
            <w:pPr>
              <w:pStyle w:val="ColumnHeading"/>
              <w:keepNext/>
            </w:pPr>
            <w:r w:rsidRPr="00463FD6">
              <w:t>Alteração</w:t>
            </w:r>
          </w:p>
        </w:tc>
      </w:tr>
      <w:tr w:rsidR="000E25CF" w:rsidRPr="00463FD6" w14:paraId="25828E6D" w14:textId="77777777" w:rsidTr="00A405C7">
        <w:trPr>
          <w:jc w:val="center"/>
        </w:trPr>
        <w:tc>
          <w:tcPr>
            <w:tcW w:w="4876" w:type="dxa"/>
            <w:hideMark/>
          </w:tcPr>
          <w:p w14:paraId="4D1C3511" w14:textId="77777777" w:rsidR="000E25CF" w:rsidRPr="00463FD6" w:rsidRDefault="000E25CF" w:rsidP="00A405C7">
            <w:pPr>
              <w:pStyle w:val="Normal6"/>
            </w:pPr>
            <w:r w:rsidRPr="00463FD6">
              <w:t>(14)</w:t>
            </w:r>
            <w:r w:rsidRPr="00463FD6">
              <w:tab/>
              <w:t xml:space="preserve">Os casos que não suscitem questões controversas não exigem um amplo debate entre as autoridades de controlo para se chegar a um consenso, podendo, por conseguinte, ser tratados de forma mais célere. Se nenhuma das autoridades de controlo interessadas apresentar observações sobre a exposição sumária das questões essenciais, a autoridade de controlo principal deve comunicar </w:t>
            </w:r>
            <w:r w:rsidRPr="00463FD6">
              <w:rPr>
                <w:b/>
                <w:i/>
              </w:rPr>
              <w:t>as conclusões preliminares previstas no artigo 14.º</w:t>
            </w:r>
            <w:r w:rsidRPr="00463FD6">
              <w:t xml:space="preserve"> no prazo de </w:t>
            </w:r>
            <w:r w:rsidRPr="00463FD6">
              <w:rPr>
                <w:b/>
                <w:i/>
              </w:rPr>
              <w:t>nove</w:t>
            </w:r>
            <w:r w:rsidRPr="00463FD6">
              <w:t xml:space="preserve"> meses.</w:t>
            </w:r>
          </w:p>
        </w:tc>
        <w:tc>
          <w:tcPr>
            <w:tcW w:w="4876" w:type="dxa"/>
            <w:hideMark/>
          </w:tcPr>
          <w:p w14:paraId="4E2CBE04" w14:textId="77777777" w:rsidR="000E25CF" w:rsidRPr="00463FD6" w:rsidRDefault="000E25CF" w:rsidP="00A405C7">
            <w:pPr>
              <w:pStyle w:val="Normal6"/>
              <w:rPr>
                <w:szCs w:val="24"/>
              </w:rPr>
            </w:pPr>
            <w:r w:rsidRPr="00463FD6">
              <w:t>(14)</w:t>
            </w:r>
            <w:r w:rsidRPr="00463FD6">
              <w:tab/>
              <w:t xml:space="preserve">Os casos que não suscitem questões controversas </w:t>
            </w:r>
            <w:r w:rsidRPr="00463FD6">
              <w:rPr>
                <w:b/>
                <w:i/>
              </w:rPr>
              <w:t>(casos não contenciosos)</w:t>
            </w:r>
            <w:r w:rsidRPr="00463FD6">
              <w:t xml:space="preserve"> não exigem um amplo debate entre as autoridades de controlo para se chegar a um consenso, podendo, por conseguinte, ser tratados de forma mais célere. Se nenhuma das autoridades de controlo interessadas apresentar observações sobre a exposição sumária das questões essenciais, a autoridade de controlo principal deve comunicar </w:t>
            </w:r>
            <w:r w:rsidRPr="00463FD6">
              <w:rPr>
                <w:b/>
                <w:i/>
              </w:rPr>
              <w:t>o projeto de decisão</w:t>
            </w:r>
            <w:r w:rsidRPr="00463FD6">
              <w:t xml:space="preserve"> no prazo de </w:t>
            </w:r>
            <w:r w:rsidRPr="00463FD6">
              <w:rPr>
                <w:b/>
                <w:i/>
              </w:rPr>
              <w:t>três</w:t>
            </w:r>
            <w:r w:rsidRPr="00463FD6">
              <w:t xml:space="preserve"> meses </w:t>
            </w:r>
            <w:r w:rsidRPr="00463FD6">
              <w:rPr>
                <w:b/>
                <w:i/>
              </w:rPr>
              <w:t>após a receção da reclamação</w:t>
            </w:r>
            <w:r w:rsidRPr="00463FD6">
              <w:t>.</w:t>
            </w:r>
          </w:p>
        </w:tc>
      </w:tr>
    </w:tbl>
    <w:p w14:paraId="1C9E9F73" w14:textId="77777777" w:rsidR="000E25CF" w:rsidRPr="00463FD6" w:rsidRDefault="000E25CF" w:rsidP="000E25CF"/>
    <w:p w14:paraId="0C57CCEE" w14:textId="77777777" w:rsidR="000E25CF" w:rsidRPr="00463FD6" w:rsidRDefault="000E25CF" w:rsidP="000E25CF">
      <w:pPr>
        <w:pStyle w:val="AMNumberTabs0"/>
        <w:keepNext/>
      </w:pPr>
      <w:r w:rsidRPr="00463FD6">
        <w:t>Alteração</w:t>
      </w:r>
      <w:r w:rsidRPr="00463FD6">
        <w:tab/>
      </w:r>
      <w:r w:rsidRPr="00463FD6">
        <w:tab/>
        <w:t>23</w:t>
      </w:r>
    </w:p>
    <w:p w14:paraId="1F5D8B3F" w14:textId="77777777" w:rsidR="000E25CF" w:rsidRPr="00463FD6" w:rsidRDefault="000E25CF" w:rsidP="000E25CF"/>
    <w:p w14:paraId="62B3BFFC" w14:textId="77777777" w:rsidR="000E25CF" w:rsidRPr="00463FD6" w:rsidRDefault="000E25CF" w:rsidP="000E25CF">
      <w:pPr>
        <w:pStyle w:val="NormalBold"/>
        <w:keepNext/>
      </w:pPr>
      <w:r w:rsidRPr="00463FD6">
        <w:t>Proposta de regulamento</w:t>
      </w:r>
    </w:p>
    <w:p w14:paraId="24D9070E" w14:textId="77777777" w:rsidR="000E25CF" w:rsidRPr="00463FD6" w:rsidRDefault="000E25CF" w:rsidP="000E25CF">
      <w:pPr>
        <w:pStyle w:val="NormalBold"/>
      </w:pPr>
      <w:r w:rsidRPr="00463FD6">
        <w:t>Considerando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8D6C1E1" w14:textId="77777777" w:rsidTr="00A405C7">
        <w:trPr>
          <w:jc w:val="center"/>
        </w:trPr>
        <w:tc>
          <w:tcPr>
            <w:tcW w:w="9752" w:type="dxa"/>
            <w:gridSpan w:val="2"/>
          </w:tcPr>
          <w:p w14:paraId="34F07C21" w14:textId="77777777" w:rsidR="000E25CF" w:rsidRPr="00463FD6" w:rsidRDefault="000E25CF" w:rsidP="00A405C7">
            <w:pPr>
              <w:keepNext/>
            </w:pPr>
          </w:p>
        </w:tc>
      </w:tr>
      <w:tr w:rsidR="000E25CF" w:rsidRPr="00463FD6" w14:paraId="68614754" w14:textId="77777777" w:rsidTr="00A405C7">
        <w:trPr>
          <w:jc w:val="center"/>
        </w:trPr>
        <w:tc>
          <w:tcPr>
            <w:tcW w:w="4876" w:type="dxa"/>
            <w:hideMark/>
          </w:tcPr>
          <w:p w14:paraId="31D87795" w14:textId="77777777" w:rsidR="000E25CF" w:rsidRPr="00463FD6" w:rsidRDefault="000E25CF" w:rsidP="00A405C7">
            <w:pPr>
              <w:pStyle w:val="ColumnHeading"/>
              <w:keepNext/>
            </w:pPr>
            <w:r w:rsidRPr="00463FD6">
              <w:t>Texto da Comissão</w:t>
            </w:r>
          </w:p>
        </w:tc>
        <w:tc>
          <w:tcPr>
            <w:tcW w:w="4876" w:type="dxa"/>
            <w:hideMark/>
          </w:tcPr>
          <w:p w14:paraId="5870545D" w14:textId="77777777" w:rsidR="000E25CF" w:rsidRPr="00463FD6" w:rsidRDefault="000E25CF" w:rsidP="00A405C7">
            <w:pPr>
              <w:pStyle w:val="ColumnHeading"/>
              <w:keepNext/>
            </w:pPr>
            <w:r w:rsidRPr="00463FD6">
              <w:t>Alteração</w:t>
            </w:r>
          </w:p>
        </w:tc>
      </w:tr>
      <w:tr w:rsidR="000E25CF" w:rsidRPr="00463FD6" w14:paraId="4A8E6EC4" w14:textId="77777777" w:rsidTr="00A405C7">
        <w:trPr>
          <w:jc w:val="center"/>
        </w:trPr>
        <w:tc>
          <w:tcPr>
            <w:tcW w:w="4876" w:type="dxa"/>
            <w:hideMark/>
          </w:tcPr>
          <w:p w14:paraId="76FA4FA8" w14:textId="77777777" w:rsidR="000E25CF" w:rsidRPr="00463FD6" w:rsidRDefault="000E25CF" w:rsidP="00A405C7">
            <w:pPr>
              <w:pStyle w:val="Normal6"/>
            </w:pPr>
            <w:r w:rsidRPr="00463FD6">
              <w:t>(15)</w:t>
            </w:r>
            <w:r w:rsidRPr="00463FD6">
              <w:tab/>
              <w:t xml:space="preserve">As autoridades de controlo devem utilizar todos os meios necessários para chegar a um consenso num espírito de cooperação leal e eficaz. Por conseguinte, se existir uma divergência de opinião entre as autoridades de controlo interessadas e a </w:t>
            </w:r>
            <w:r w:rsidRPr="00463FD6">
              <w:lastRenderedPageBreak/>
              <w:t xml:space="preserve">autoridade de controlo principal no que respeita ao âmbito </w:t>
            </w:r>
            <w:r w:rsidRPr="00463FD6">
              <w:rPr>
                <w:b/>
                <w:i/>
              </w:rPr>
              <w:t>de uma investigação baseada na reclamação, incluindo as disposições do Regulamento (UE) 2016/679 cuja violação será investigada, ou se as observações</w:t>
            </w:r>
            <w:r w:rsidRPr="00463FD6">
              <w:t xml:space="preserve"> das autoridades de controlo interessadas </w:t>
            </w:r>
            <w:r w:rsidRPr="00463FD6">
              <w:rPr>
                <w:b/>
                <w:i/>
              </w:rPr>
              <w:t>disserem respeito a uma alteração importante na complexa apreciação jurídica ou tecnológica, a autoridade em causa deve utilizar os instrumentos previstos nos</w:t>
            </w:r>
            <w:r w:rsidRPr="00463FD6">
              <w:t xml:space="preserve"> artigos 61.º </w:t>
            </w:r>
            <w:r w:rsidRPr="00463FD6">
              <w:rPr>
                <w:b/>
                <w:i/>
              </w:rPr>
              <w:t>e 62.º do Regulamento (UE) 2016/679</w:t>
            </w:r>
            <w:r w:rsidRPr="00463FD6">
              <w:t>.</w:t>
            </w:r>
          </w:p>
        </w:tc>
        <w:tc>
          <w:tcPr>
            <w:tcW w:w="4876" w:type="dxa"/>
            <w:hideMark/>
          </w:tcPr>
          <w:p w14:paraId="7BCEE0AE" w14:textId="77777777" w:rsidR="000E25CF" w:rsidRPr="00463FD6" w:rsidRDefault="000E25CF" w:rsidP="00A405C7">
            <w:pPr>
              <w:pStyle w:val="Normal6"/>
              <w:rPr>
                <w:szCs w:val="24"/>
              </w:rPr>
            </w:pPr>
            <w:r w:rsidRPr="00463FD6">
              <w:lastRenderedPageBreak/>
              <w:t>(15)</w:t>
            </w:r>
            <w:r w:rsidRPr="00463FD6">
              <w:tab/>
              <w:t xml:space="preserve">As autoridades de controlo devem utilizar todos os meios necessários para chegar a um consenso num espírito de cooperação leal e eficaz. Por conseguinte, se existir uma divergência de opinião entre as autoridades de controlo interessadas e a </w:t>
            </w:r>
            <w:r w:rsidRPr="00463FD6">
              <w:lastRenderedPageBreak/>
              <w:t>autoridade de controlo principal no que respeita ao âmbito</w:t>
            </w:r>
            <w:r w:rsidRPr="00463FD6">
              <w:rPr>
                <w:b/>
                <w:i/>
              </w:rPr>
              <w:t xml:space="preserve"> ou a questões processuais de um caso, as autoridades de controlo devem levantar a questão rapidamente junto do Comité. O Comité deve tomar as decisões processuais necessárias. O Comité e as autoridades de controlo devem procurar concluir os processos em curso o mais rapidamente possível. A autoridade de controlo principal ou uma</w:t>
            </w:r>
            <w:r w:rsidRPr="00463FD6">
              <w:t xml:space="preserve"> das autoridades de controlo interessadas </w:t>
            </w:r>
            <w:r w:rsidRPr="00463FD6">
              <w:rPr>
                <w:b/>
                <w:i/>
              </w:rPr>
              <w:t>deve também poder solicitar uma decisão vinculativa urgente ao Comité sem que tenha sido apresentado um pedido ao abrigo dos</w:t>
            </w:r>
            <w:r w:rsidRPr="00463FD6">
              <w:t xml:space="preserve"> artigos 61.º </w:t>
            </w:r>
            <w:r w:rsidRPr="00463FD6">
              <w:rPr>
                <w:b/>
                <w:i/>
              </w:rPr>
              <w:t>ou 62.º</w:t>
            </w:r>
            <w:r w:rsidRPr="00463FD6">
              <w:t>.</w:t>
            </w:r>
          </w:p>
        </w:tc>
      </w:tr>
    </w:tbl>
    <w:p w14:paraId="553C4346" w14:textId="77777777" w:rsidR="000E25CF" w:rsidRPr="00463FD6" w:rsidRDefault="000E25CF" w:rsidP="000E25CF"/>
    <w:p w14:paraId="03EDA7C1" w14:textId="77777777" w:rsidR="000E25CF" w:rsidRPr="00463FD6" w:rsidRDefault="000E25CF" w:rsidP="000E25CF">
      <w:pPr>
        <w:pStyle w:val="AMNumberTabs0"/>
        <w:keepNext/>
      </w:pPr>
      <w:r w:rsidRPr="00463FD6">
        <w:t>Alteração</w:t>
      </w:r>
      <w:r w:rsidRPr="00463FD6">
        <w:tab/>
      </w:r>
      <w:r w:rsidRPr="00463FD6">
        <w:tab/>
        <w:t>24</w:t>
      </w:r>
    </w:p>
    <w:p w14:paraId="4F4949FD" w14:textId="77777777" w:rsidR="000E25CF" w:rsidRPr="00463FD6" w:rsidRDefault="000E25CF" w:rsidP="000E25CF"/>
    <w:p w14:paraId="49A85590" w14:textId="77777777" w:rsidR="000E25CF" w:rsidRPr="00463FD6" w:rsidRDefault="000E25CF" w:rsidP="000E25CF">
      <w:pPr>
        <w:pStyle w:val="NormalBold"/>
        <w:keepNext/>
      </w:pPr>
      <w:r w:rsidRPr="00463FD6">
        <w:t>Proposta de regulamento</w:t>
      </w:r>
    </w:p>
    <w:p w14:paraId="59E7494E" w14:textId="77777777" w:rsidR="000E25CF" w:rsidRPr="00463FD6" w:rsidRDefault="000E25CF" w:rsidP="000E25CF">
      <w:pPr>
        <w:pStyle w:val="NormalBold"/>
      </w:pPr>
      <w:r w:rsidRPr="00463FD6">
        <w:t>Considerando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9863A05" w14:textId="77777777" w:rsidTr="00A405C7">
        <w:trPr>
          <w:jc w:val="center"/>
        </w:trPr>
        <w:tc>
          <w:tcPr>
            <w:tcW w:w="9752" w:type="dxa"/>
            <w:gridSpan w:val="2"/>
          </w:tcPr>
          <w:p w14:paraId="18F426EE" w14:textId="77777777" w:rsidR="000E25CF" w:rsidRPr="00463FD6" w:rsidRDefault="000E25CF" w:rsidP="00A405C7">
            <w:pPr>
              <w:keepNext/>
            </w:pPr>
          </w:p>
        </w:tc>
      </w:tr>
      <w:tr w:rsidR="000E25CF" w:rsidRPr="00463FD6" w14:paraId="1AFA7D69" w14:textId="77777777" w:rsidTr="00A405C7">
        <w:trPr>
          <w:jc w:val="center"/>
        </w:trPr>
        <w:tc>
          <w:tcPr>
            <w:tcW w:w="4876" w:type="dxa"/>
            <w:hideMark/>
          </w:tcPr>
          <w:p w14:paraId="5D6CCF8B" w14:textId="77777777" w:rsidR="000E25CF" w:rsidRPr="00463FD6" w:rsidRDefault="000E25CF" w:rsidP="00A405C7">
            <w:pPr>
              <w:pStyle w:val="ColumnHeading"/>
              <w:keepNext/>
            </w:pPr>
            <w:r w:rsidRPr="00463FD6">
              <w:t>Texto da Comissão</w:t>
            </w:r>
          </w:p>
        </w:tc>
        <w:tc>
          <w:tcPr>
            <w:tcW w:w="4876" w:type="dxa"/>
            <w:hideMark/>
          </w:tcPr>
          <w:p w14:paraId="3262FFC2" w14:textId="77777777" w:rsidR="000E25CF" w:rsidRPr="00463FD6" w:rsidRDefault="000E25CF" w:rsidP="00A405C7">
            <w:pPr>
              <w:pStyle w:val="ColumnHeading"/>
              <w:keepNext/>
            </w:pPr>
            <w:r w:rsidRPr="00463FD6">
              <w:t>Alteração</w:t>
            </w:r>
          </w:p>
        </w:tc>
      </w:tr>
      <w:tr w:rsidR="000E25CF" w:rsidRPr="00463FD6" w14:paraId="748D6FB8" w14:textId="77777777" w:rsidTr="00A405C7">
        <w:trPr>
          <w:jc w:val="center"/>
        </w:trPr>
        <w:tc>
          <w:tcPr>
            <w:tcW w:w="4876" w:type="dxa"/>
            <w:hideMark/>
          </w:tcPr>
          <w:p w14:paraId="16A9E702" w14:textId="77777777" w:rsidR="000E25CF" w:rsidRPr="00463FD6" w:rsidRDefault="000E25CF" w:rsidP="00A405C7">
            <w:pPr>
              <w:pStyle w:val="Normal6"/>
            </w:pPr>
            <w:r w:rsidRPr="00463FD6">
              <w:rPr>
                <w:b/>
                <w:i/>
              </w:rPr>
              <w:t>(16)</w:t>
            </w:r>
            <w:r w:rsidRPr="00463FD6">
              <w:rPr>
                <w:b/>
                <w:i/>
              </w:rPr>
              <w:tab/>
              <w:t>Se a utilização desses instrumentos não permitir às autoridades de controlo chegar a um consenso quanto ao âmbito de uma investigação baseada numa reclamação, a autoridade de controlo principal deve solicitar uma decisão vinculativa urgente ao Comité nos termos do artigo 66.º, n.º 3, do Regulamento (UE) 2016/679. Para o efeito, é necessário presumir a exigência de urgência. A autoridade de controlo principal deve tirar conclusões adequadas da decisão vinculativa urgente do Comité para efeitos do estabelecimento das conclusões preliminares. A decisão vinculativa urgente do Comité não pode antecipar o resultado da investigação da autoridade de controlo principal nem a eficácia dos direitos das partes objeto da investigação a serem ouvidas. Em especial, o Comité não pode alargar o âmbito da investigação por iniciativa própria.</w:t>
            </w:r>
          </w:p>
        </w:tc>
        <w:tc>
          <w:tcPr>
            <w:tcW w:w="4876" w:type="dxa"/>
            <w:hideMark/>
          </w:tcPr>
          <w:p w14:paraId="0F10049B" w14:textId="77777777" w:rsidR="000E25CF" w:rsidRPr="00463FD6" w:rsidRDefault="000E25CF" w:rsidP="00A405C7">
            <w:pPr>
              <w:pStyle w:val="Normal6"/>
              <w:rPr>
                <w:szCs w:val="24"/>
              </w:rPr>
            </w:pPr>
            <w:r w:rsidRPr="00463FD6">
              <w:rPr>
                <w:b/>
                <w:i/>
              </w:rPr>
              <w:t>Suprimido</w:t>
            </w:r>
          </w:p>
        </w:tc>
      </w:tr>
    </w:tbl>
    <w:p w14:paraId="7103D5A2" w14:textId="77777777" w:rsidR="000E25CF" w:rsidRPr="00463FD6" w:rsidRDefault="000E25CF" w:rsidP="000E25CF"/>
    <w:p w14:paraId="3B27A85B" w14:textId="77777777" w:rsidR="000E25CF" w:rsidRPr="00463FD6" w:rsidRDefault="000E25CF" w:rsidP="000E25CF">
      <w:pPr>
        <w:pStyle w:val="AMNumberTabs0"/>
        <w:keepNext/>
      </w:pPr>
      <w:r w:rsidRPr="00463FD6">
        <w:lastRenderedPageBreak/>
        <w:t>Alteração</w:t>
      </w:r>
      <w:r w:rsidRPr="00463FD6">
        <w:tab/>
      </w:r>
      <w:r w:rsidRPr="00463FD6">
        <w:tab/>
        <w:t>25</w:t>
      </w:r>
    </w:p>
    <w:p w14:paraId="7B727250" w14:textId="77777777" w:rsidR="000E25CF" w:rsidRPr="00463FD6" w:rsidRDefault="000E25CF" w:rsidP="000E25CF"/>
    <w:p w14:paraId="70985D4C" w14:textId="77777777" w:rsidR="000E25CF" w:rsidRPr="00463FD6" w:rsidRDefault="000E25CF" w:rsidP="000E25CF">
      <w:pPr>
        <w:pStyle w:val="NormalBold"/>
        <w:keepNext/>
      </w:pPr>
      <w:r w:rsidRPr="00463FD6">
        <w:t>Proposta de regulamento</w:t>
      </w:r>
    </w:p>
    <w:p w14:paraId="20401EBA" w14:textId="77777777" w:rsidR="000E25CF" w:rsidRPr="00463FD6" w:rsidRDefault="000E25CF" w:rsidP="000E25CF">
      <w:pPr>
        <w:pStyle w:val="NormalBold"/>
      </w:pPr>
      <w:r w:rsidRPr="00463FD6">
        <w:t>Considerando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CCA689E" w14:textId="77777777" w:rsidTr="00A405C7">
        <w:trPr>
          <w:jc w:val="center"/>
        </w:trPr>
        <w:tc>
          <w:tcPr>
            <w:tcW w:w="9752" w:type="dxa"/>
            <w:gridSpan w:val="2"/>
          </w:tcPr>
          <w:p w14:paraId="56E7919F" w14:textId="77777777" w:rsidR="000E25CF" w:rsidRPr="00463FD6" w:rsidRDefault="000E25CF" w:rsidP="00A405C7">
            <w:pPr>
              <w:keepNext/>
            </w:pPr>
          </w:p>
        </w:tc>
      </w:tr>
      <w:tr w:rsidR="000E25CF" w:rsidRPr="00463FD6" w14:paraId="7A95E686" w14:textId="77777777" w:rsidTr="00A405C7">
        <w:trPr>
          <w:jc w:val="center"/>
        </w:trPr>
        <w:tc>
          <w:tcPr>
            <w:tcW w:w="4876" w:type="dxa"/>
            <w:hideMark/>
          </w:tcPr>
          <w:p w14:paraId="4C1C1F6F" w14:textId="77777777" w:rsidR="000E25CF" w:rsidRPr="00463FD6" w:rsidRDefault="000E25CF" w:rsidP="00A405C7">
            <w:pPr>
              <w:pStyle w:val="ColumnHeading"/>
              <w:keepNext/>
            </w:pPr>
            <w:r w:rsidRPr="00463FD6">
              <w:t>Texto da Comissão</w:t>
            </w:r>
          </w:p>
        </w:tc>
        <w:tc>
          <w:tcPr>
            <w:tcW w:w="4876" w:type="dxa"/>
            <w:hideMark/>
          </w:tcPr>
          <w:p w14:paraId="6DEEBB57" w14:textId="77777777" w:rsidR="000E25CF" w:rsidRPr="00463FD6" w:rsidRDefault="000E25CF" w:rsidP="00A405C7">
            <w:pPr>
              <w:pStyle w:val="ColumnHeading"/>
              <w:keepNext/>
            </w:pPr>
            <w:r w:rsidRPr="00463FD6">
              <w:t>Alteração</w:t>
            </w:r>
          </w:p>
        </w:tc>
      </w:tr>
      <w:tr w:rsidR="000E25CF" w:rsidRPr="00463FD6" w14:paraId="75A6A7ED" w14:textId="77777777" w:rsidTr="00A405C7">
        <w:trPr>
          <w:jc w:val="center"/>
        </w:trPr>
        <w:tc>
          <w:tcPr>
            <w:tcW w:w="4876" w:type="dxa"/>
            <w:hideMark/>
          </w:tcPr>
          <w:p w14:paraId="63B98E80" w14:textId="77777777" w:rsidR="000E25CF" w:rsidRPr="00463FD6" w:rsidRDefault="000E25CF" w:rsidP="00A405C7">
            <w:pPr>
              <w:pStyle w:val="Normal6"/>
            </w:pPr>
            <w:r w:rsidRPr="00463FD6">
              <w:t>(17)</w:t>
            </w:r>
            <w:r w:rsidRPr="00463FD6">
              <w:tab/>
              <w:t xml:space="preserve">A fim de permitir ao autor da reclamação exercer o seu direito à ação judicial nos termos do artigo 78.º do Regulamento (UE) 2016/679, </w:t>
            </w:r>
            <w:r w:rsidRPr="00463FD6">
              <w:rPr>
                <w:b/>
                <w:i/>
              </w:rPr>
              <w:t>a autoridade de controlo deve rejeitar, no todo ou em parte, uma</w:t>
            </w:r>
            <w:r w:rsidRPr="00463FD6">
              <w:t xml:space="preserve"> reclamação </w:t>
            </w:r>
            <w:r w:rsidRPr="00463FD6">
              <w:rPr>
                <w:b/>
                <w:i/>
              </w:rPr>
              <w:t>por meio de uma</w:t>
            </w:r>
            <w:r w:rsidRPr="00463FD6">
              <w:t xml:space="preserve"> decisão que possa ser contestada junto de um tribunal nacional.</w:t>
            </w:r>
          </w:p>
        </w:tc>
        <w:tc>
          <w:tcPr>
            <w:tcW w:w="4876" w:type="dxa"/>
            <w:hideMark/>
          </w:tcPr>
          <w:p w14:paraId="609CAD06" w14:textId="77777777" w:rsidR="000E25CF" w:rsidRPr="00463FD6" w:rsidRDefault="000E25CF" w:rsidP="00A405C7">
            <w:pPr>
              <w:pStyle w:val="Normal6"/>
              <w:rPr>
                <w:szCs w:val="24"/>
              </w:rPr>
            </w:pPr>
            <w:r w:rsidRPr="00463FD6">
              <w:t>(17)</w:t>
            </w:r>
            <w:r w:rsidRPr="00463FD6">
              <w:tab/>
              <w:t xml:space="preserve">A fim de permitir ao autor da reclamação exercer o seu direito à ação judicial nos termos do artigo 78.º do Regulamento (UE) 2016/679, </w:t>
            </w:r>
            <w:r w:rsidRPr="00463FD6">
              <w:rPr>
                <w:b/>
                <w:i/>
              </w:rPr>
              <w:t>o tratamento de qualquer</w:t>
            </w:r>
            <w:r w:rsidRPr="00463FD6">
              <w:t xml:space="preserve"> reclamação </w:t>
            </w:r>
            <w:r w:rsidRPr="00463FD6">
              <w:rPr>
                <w:b/>
                <w:i/>
              </w:rPr>
              <w:t>deve resultar sempre numa</w:t>
            </w:r>
            <w:r w:rsidRPr="00463FD6">
              <w:t xml:space="preserve"> decisão que possa ser contestada junto de um tribunal nacional.</w:t>
            </w:r>
          </w:p>
        </w:tc>
      </w:tr>
    </w:tbl>
    <w:p w14:paraId="15852CC1" w14:textId="77777777" w:rsidR="000E25CF" w:rsidRPr="00463FD6" w:rsidRDefault="000E25CF" w:rsidP="000E25CF"/>
    <w:p w14:paraId="3112B31E" w14:textId="77777777" w:rsidR="000E25CF" w:rsidRPr="00463FD6" w:rsidRDefault="000E25CF" w:rsidP="000E25CF">
      <w:pPr>
        <w:pStyle w:val="AMNumberTabs0"/>
        <w:keepNext/>
      </w:pPr>
      <w:r w:rsidRPr="00463FD6">
        <w:t>Alteração</w:t>
      </w:r>
      <w:r w:rsidRPr="00463FD6">
        <w:tab/>
      </w:r>
      <w:r w:rsidRPr="00463FD6">
        <w:tab/>
        <w:t>26</w:t>
      </w:r>
    </w:p>
    <w:p w14:paraId="356E58EC" w14:textId="77777777" w:rsidR="000E25CF" w:rsidRPr="00463FD6" w:rsidRDefault="000E25CF" w:rsidP="000E25CF"/>
    <w:p w14:paraId="65561319" w14:textId="77777777" w:rsidR="000E25CF" w:rsidRPr="00463FD6" w:rsidRDefault="000E25CF" w:rsidP="000E25CF">
      <w:pPr>
        <w:pStyle w:val="NormalBold"/>
        <w:keepNext/>
      </w:pPr>
      <w:r w:rsidRPr="00463FD6">
        <w:t>Proposta de regulamento</w:t>
      </w:r>
    </w:p>
    <w:p w14:paraId="32279D38" w14:textId="77777777" w:rsidR="000E25CF" w:rsidRPr="00463FD6" w:rsidRDefault="000E25CF" w:rsidP="000E25CF">
      <w:pPr>
        <w:pStyle w:val="NormalBold"/>
      </w:pPr>
      <w:r w:rsidRPr="00463FD6">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AE8F46B" w14:textId="77777777" w:rsidTr="00A405C7">
        <w:trPr>
          <w:jc w:val="center"/>
        </w:trPr>
        <w:tc>
          <w:tcPr>
            <w:tcW w:w="9752" w:type="dxa"/>
            <w:gridSpan w:val="2"/>
          </w:tcPr>
          <w:p w14:paraId="34C73FD7" w14:textId="77777777" w:rsidR="000E25CF" w:rsidRPr="00463FD6" w:rsidRDefault="000E25CF" w:rsidP="00A405C7">
            <w:pPr>
              <w:keepNext/>
            </w:pPr>
          </w:p>
        </w:tc>
      </w:tr>
      <w:tr w:rsidR="000E25CF" w:rsidRPr="00463FD6" w14:paraId="4076E2E8" w14:textId="77777777" w:rsidTr="00A405C7">
        <w:trPr>
          <w:jc w:val="center"/>
        </w:trPr>
        <w:tc>
          <w:tcPr>
            <w:tcW w:w="4876" w:type="dxa"/>
            <w:hideMark/>
          </w:tcPr>
          <w:p w14:paraId="35F59A7E" w14:textId="77777777" w:rsidR="000E25CF" w:rsidRPr="00463FD6" w:rsidRDefault="000E25CF" w:rsidP="00A405C7">
            <w:pPr>
              <w:pStyle w:val="ColumnHeading"/>
              <w:keepNext/>
            </w:pPr>
            <w:r w:rsidRPr="00463FD6">
              <w:t>Texto da Comissão</w:t>
            </w:r>
          </w:p>
        </w:tc>
        <w:tc>
          <w:tcPr>
            <w:tcW w:w="4876" w:type="dxa"/>
            <w:hideMark/>
          </w:tcPr>
          <w:p w14:paraId="2A34A3A6" w14:textId="77777777" w:rsidR="000E25CF" w:rsidRPr="00463FD6" w:rsidRDefault="000E25CF" w:rsidP="00A405C7">
            <w:pPr>
              <w:pStyle w:val="ColumnHeading"/>
              <w:keepNext/>
            </w:pPr>
            <w:r w:rsidRPr="00463FD6">
              <w:t>Alteração</w:t>
            </w:r>
          </w:p>
        </w:tc>
      </w:tr>
      <w:tr w:rsidR="000E25CF" w:rsidRPr="00463FD6" w14:paraId="0FC052CD" w14:textId="77777777" w:rsidTr="00A405C7">
        <w:trPr>
          <w:jc w:val="center"/>
        </w:trPr>
        <w:tc>
          <w:tcPr>
            <w:tcW w:w="4876" w:type="dxa"/>
            <w:hideMark/>
          </w:tcPr>
          <w:p w14:paraId="2BEBC2B0" w14:textId="77777777" w:rsidR="000E25CF" w:rsidRPr="00463FD6" w:rsidRDefault="000E25CF" w:rsidP="00A405C7">
            <w:pPr>
              <w:pStyle w:val="Normal6"/>
            </w:pPr>
            <w:r w:rsidRPr="00463FD6">
              <w:rPr>
                <w:b/>
                <w:i/>
              </w:rPr>
              <w:t>(18)</w:t>
            </w:r>
            <w:r w:rsidRPr="00463FD6">
              <w:rPr>
                <w:b/>
                <w:i/>
              </w:rPr>
              <w:tab/>
              <w:t>Os autores das reclamações devem poder expressar a sua opinião antes de ser tomada uma decisão que lese os seus interesses. Por conseguinte, em caso de rejeição, no todo ou em parte, de uma reclamação num caso transfronteiriço, o autor da reclamação deve poder dar a conhecer a sua opinião antes da apresentação de um projeto de decisão nos termos do artigo 60.º, n.º 3, do Regulamento (UE) 2016/679, de um projeto de decisão revisto nos termos do artigo 60.º, n.º 4, do Regulamento (UE) 2016/679 ou de uma decisão vinculativa do Comité nos termos do artigo 65.º, n.º 1, alínea a), do Regulamento (UE) 2016/679. O autor da reclamação pode requerer acesso à versão não confidencial dos documentos que servem de base à decisão de rejeição total ou parcial da reclamação.</w:t>
            </w:r>
          </w:p>
        </w:tc>
        <w:tc>
          <w:tcPr>
            <w:tcW w:w="4876" w:type="dxa"/>
            <w:hideMark/>
          </w:tcPr>
          <w:p w14:paraId="0E989CB4" w14:textId="77777777" w:rsidR="000E25CF" w:rsidRPr="00463FD6" w:rsidRDefault="000E25CF" w:rsidP="00A405C7">
            <w:pPr>
              <w:pStyle w:val="Normal6"/>
              <w:rPr>
                <w:szCs w:val="24"/>
              </w:rPr>
            </w:pPr>
            <w:r w:rsidRPr="00463FD6">
              <w:rPr>
                <w:b/>
                <w:i/>
              </w:rPr>
              <w:t>Suprimido</w:t>
            </w:r>
          </w:p>
        </w:tc>
      </w:tr>
    </w:tbl>
    <w:p w14:paraId="603538CB" w14:textId="77777777" w:rsidR="000E25CF" w:rsidRPr="00463FD6" w:rsidRDefault="000E25CF" w:rsidP="000E25CF"/>
    <w:p w14:paraId="74D0B808" w14:textId="77777777" w:rsidR="000E25CF" w:rsidRPr="00463FD6" w:rsidRDefault="000E25CF" w:rsidP="000E25CF">
      <w:pPr>
        <w:pStyle w:val="AMNumberTabs0"/>
        <w:keepNext/>
      </w:pPr>
      <w:r w:rsidRPr="00463FD6">
        <w:t>Alteração</w:t>
      </w:r>
      <w:r w:rsidRPr="00463FD6">
        <w:tab/>
      </w:r>
      <w:r w:rsidRPr="00463FD6">
        <w:tab/>
        <w:t>27</w:t>
      </w:r>
    </w:p>
    <w:p w14:paraId="06310784" w14:textId="77777777" w:rsidR="000E25CF" w:rsidRPr="00463FD6" w:rsidRDefault="000E25CF" w:rsidP="000E25CF"/>
    <w:p w14:paraId="21FA0921" w14:textId="77777777" w:rsidR="000E25CF" w:rsidRPr="00463FD6" w:rsidRDefault="000E25CF" w:rsidP="000E25CF">
      <w:pPr>
        <w:pStyle w:val="NormalBold"/>
        <w:keepNext/>
      </w:pPr>
      <w:r w:rsidRPr="00463FD6">
        <w:lastRenderedPageBreak/>
        <w:t>Proposta de regulamento</w:t>
      </w:r>
    </w:p>
    <w:p w14:paraId="103CF6FB" w14:textId="77777777" w:rsidR="000E25CF" w:rsidRPr="00463FD6" w:rsidRDefault="000E25CF" w:rsidP="000E25CF">
      <w:pPr>
        <w:pStyle w:val="NormalBold"/>
      </w:pPr>
      <w:r w:rsidRPr="00463FD6">
        <w:t>Considerando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07A930C" w14:textId="77777777" w:rsidTr="00A405C7">
        <w:trPr>
          <w:jc w:val="center"/>
        </w:trPr>
        <w:tc>
          <w:tcPr>
            <w:tcW w:w="9752" w:type="dxa"/>
            <w:gridSpan w:val="2"/>
          </w:tcPr>
          <w:p w14:paraId="0DDBB34F" w14:textId="77777777" w:rsidR="000E25CF" w:rsidRPr="00463FD6" w:rsidRDefault="000E25CF" w:rsidP="00A405C7">
            <w:pPr>
              <w:keepNext/>
            </w:pPr>
          </w:p>
        </w:tc>
      </w:tr>
      <w:tr w:rsidR="000E25CF" w:rsidRPr="00463FD6" w14:paraId="70880E8C" w14:textId="77777777" w:rsidTr="00A405C7">
        <w:trPr>
          <w:jc w:val="center"/>
        </w:trPr>
        <w:tc>
          <w:tcPr>
            <w:tcW w:w="4876" w:type="dxa"/>
            <w:hideMark/>
          </w:tcPr>
          <w:p w14:paraId="396819C9" w14:textId="77777777" w:rsidR="000E25CF" w:rsidRPr="00463FD6" w:rsidRDefault="000E25CF" w:rsidP="00A405C7">
            <w:pPr>
              <w:pStyle w:val="ColumnHeading"/>
              <w:keepNext/>
            </w:pPr>
            <w:r w:rsidRPr="00463FD6">
              <w:t>Texto da Comissão</w:t>
            </w:r>
          </w:p>
        </w:tc>
        <w:tc>
          <w:tcPr>
            <w:tcW w:w="4876" w:type="dxa"/>
            <w:hideMark/>
          </w:tcPr>
          <w:p w14:paraId="69B21978" w14:textId="77777777" w:rsidR="000E25CF" w:rsidRPr="00463FD6" w:rsidRDefault="000E25CF" w:rsidP="00A405C7">
            <w:pPr>
              <w:pStyle w:val="ColumnHeading"/>
              <w:keepNext/>
            </w:pPr>
            <w:r w:rsidRPr="00463FD6">
              <w:t>Alteração</w:t>
            </w:r>
          </w:p>
        </w:tc>
      </w:tr>
      <w:tr w:rsidR="000E25CF" w:rsidRPr="00463FD6" w14:paraId="5B278980" w14:textId="77777777" w:rsidTr="00A405C7">
        <w:trPr>
          <w:jc w:val="center"/>
        </w:trPr>
        <w:tc>
          <w:tcPr>
            <w:tcW w:w="4876" w:type="dxa"/>
            <w:hideMark/>
          </w:tcPr>
          <w:p w14:paraId="2EA2F7AA" w14:textId="77777777" w:rsidR="000E25CF" w:rsidRPr="00463FD6" w:rsidRDefault="000E25CF" w:rsidP="00A405C7">
            <w:pPr>
              <w:pStyle w:val="Normal6"/>
            </w:pPr>
            <w:r w:rsidRPr="00463FD6">
              <w:t>(19)</w:t>
            </w:r>
            <w:r w:rsidRPr="00463FD6">
              <w:tab/>
              <w:t xml:space="preserve">É necessário clarificar a repartição de responsabilidades entre a autoridade de controlo principal e a autoridade de controlo à qual foi apresentada a reclamação em caso de rejeição de uma reclamação num caso transfronteiriço. Enquanto ponto de contacto do autor da reclamação durante a investigação, a autoridade de controlo à qual a reclamação foi apresentada deve </w:t>
            </w:r>
            <w:r w:rsidRPr="00463FD6">
              <w:rPr>
                <w:b/>
                <w:i/>
              </w:rPr>
              <w:t>obter a opinião do autor da reclamação sobre a proposta de rejeição da reclamação e deve</w:t>
            </w:r>
            <w:r w:rsidRPr="00463FD6">
              <w:t xml:space="preserve"> ser responsável por todas as comunicações com o autor da reclamação. Todas essas comunicações devem ser partilhadas com a autoridade de controlo principal. Uma vez que, nos termos do artigo 60.º, n.</w:t>
            </w:r>
            <w:r w:rsidRPr="00463FD6">
              <w:rPr>
                <w:vertAlign w:val="superscript"/>
              </w:rPr>
              <w:t>os</w:t>
            </w:r>
            <w:r w:rsidRPr="00463FD6">
              <w:t xml:space="preserve"> 8, e 9 do Regulamento (UE) 2016/679, a autoridade de controlo à qual foi apresentada a reclamação é responsável por adotar a decisão final de rejeição da reclamação, essa autoridade de controlo deve igualmente ser </w:t>
            </w:r>
            <w:r w:rsidRPr="00463FD6">
              <w:rPr>
                <w:b/>
                <w:i/>
              </w:rPr>
              <w:t>responsável pela</w:t>
            </w:r>
            <w:r w:rsidRPr="00463FD6">
              <w:t xml:space="preserve"> elaboração do projeto de decisão nos termos do artigo 60.º, n.º 3, do Regulamento (UE) 2016/679.</w:t>
            </w:r>
          </w:p>
        </w:tc>
        <w:tc>
          <w:tcPr>
            <w:tcW w:w="4876" w:type="dxa"/>
            <w:hideMark/>
          </w:tcPr>
          <w:p w14:paraId="3D03F054" w14:textId="77777777" w:rsidR="000E25CF" w:rsidRPr="00463FD6" w:rsidRDefault="000E25CF" w:rsidP="00A405C7">
            <w:pPr>
              <w:pStyle w:val="Normal6"/>
              <w:rPr>
                <w:szCs w:val="24"/>
              </w:rPr>
            </w:pPr>
            <w:r w:rsidRPr="00463FD6">
              <w:t>(19)</w:t>
            </w:r>
            <w:r w:rsidRPr="00463FD6">
              <w:tab/>
              <w:t>É necessário clarificar a repartição de responsabilidades entre a autoridade de controlo principal e a autoridade de controlo à qual foi apresentada a reclamação em caso de rejeição de uma reclamação num caso transfronteiriço. Enquanto ponto de contacto do autor da reclamação durante a investigação, a autoridade de controlo à qual a reclamação foi apresentada deve ser responsável por todas as comunicações com o autor da reclamação. Todas essas comunicações devem ser partilhadas com a autoridade de controlo principal. Uma vez que, nos termos do artigo 60.º, n.</w:t>
            </w:r>
            <w:r w:rsidRPr="00463FD6">
              <w:rPr>
                <w:vertAlign w:val="superscript"/>
              </w:rPr>
              <w:t>os</w:t>
            </w:r>
            <w:r w:rsidRPr="00463FD6">
              <w:t> 8, e 9 do Regulamento (UE) 2016/679, a autoridade de controlo à qual foi apresentada a reclamação é responsável por adotar a decisão final</w:t>
            </w:r>
            <w:r w:rsidRPr="00463FD6">
              <w:rPr>
                <w:b/>
                <w:i/>
              </w:rPr>
              <w:t>, que tem de cumprir o seu direito processual nacional,</w:t>
            </w:r>
            <w:r w:rsidRPr="00463FD6">
              <w:t xml:space="preserve"> de rejeição da reclamação, essa autoridade de controlo deve igualmente ser </w:t>
            </w:r>
            <w:r w:rsidRPr="00463FD6">
              <w:rPr>
                <w:b/>
                <w:i/>
              </w:rPr>
              <w:t>envolvida pela autoridade de controlo principal na</w:t>
            </w:r>
            <w:r w:rsidRPr="00463FD6">
              <w:t xml:space="preserve"> elaboração do projeto de decisão nos termos do artigo 60.º, n.º 3, </w:t>
            </w:r>
            <w:r w:rsidRPr="00463FD6">
              <w:rPr>
                <w:b/>
                <w:i/>
              </w:rPr>
              <w:t>e de qualquer decisão final nos termos do artigo 60.º, n.</w:t>
            </w:r>
            <w:r w:rsidRPr="00463FD6">
              <w:rPr>
                <w:b/>
                <w:i/>
                <w:vertAlign w:val="superscript"/>
              </w:rPr>
              <w:t>os</w:t>
            </w:r>
            <w:r w:rsidRPr="00463FD6">
              <w:rPr>
                <w:b/>
                <w:i/>
              </w:rPr>
              <w:t xml:space="preserve"> 7 a 9,</w:t>
            </w:r>
            <w:r w:rsidRPr="00463FD6">
              <w:t xml:space="preserve"> do Regulamento (UE) 2016/679.</w:t>
            </w:r>
          </w:p>
        </w:tc>
      </w:tr>
    </w:tbl>
    <w:p w14:paraId="16D2DC2D" w14:textId="77777777" w:rsidR="000E25CF" w:rsidRPr="00463FD6" w:rsidRDefault="000E25CF" w:rsidP="000E25CF"/>
    <w:p w14:paraId="32557AAC" w14:textId="77777777" w:rsidR="000E25CF" w:rsidRPr="00463FD6" w:rsidRDefault="000E25CF" w:rsidP="000E25CF">
      <w:pPr>
        <w:pStyle w:val="AMNumberTabs0"/>
        <w:keepNext/>
      </w:pPr>
      <w:r w:rsidRPr="00463FD6">
        <w:t>Alteração</w:t>
      </w:r>
      <w:r w:rsidRPr="00463FD6">
        <w:tab/>
      </w:r>
      <w:r w:rsidRPr="00463FD6">
        <w:tab/>
        <w:t>28</w:t>
      </w:r>
    </w:p>
    <w:p w14:paraId="144FE789" w14:textId="77777777" w:rsidR="000E25CF" w:rsidRPr="00463FD6" w:rsidRDefault="000E25CF" w:rsidP="000E25CF"/>
    <w:p w14:paraId="58723E72" w14:textId="77777777" w:rsidR="000E25CF" w:rsidRPr="00463FD6" w:rsidRDefault="000E25CF" w:rsidP="000E25CF">
      <w:pPr>
        <w:pStyle w:val="NormalBold"/>
        <w:keepNext/>
      </w:pPr>
      <w:r w:rsidRPr="00463FD6">
        <w:t>Proposta de regulamento</w:t>
      </w:r>
    </w:p>
    <w:p w14:paraId="31D286CA" w14:textId="77777777" w:rsidR="000E25CF" w:rsidRPr="00463FD6" w:rsidRDefault="000E25CF" w:rsidP="000E25CF">
      <w:pPr>
        <w:pStyle w:val="NormalBold"/>
      </w:pPr>
      <w:r w:rsidRPr="00463FD6">
        <w:t>Considerando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17F6453" w14:textId="77777777" w:rsidTr="00A405C7">
        <w:trPr>
          <w:jc w:val="center"/>
        </w:trPr>
        <w:tc>
          <w:tcPr>
            <w:tcW w:w="9752" w:type="dxa"/>
            <w:gridSpan w:val="2"/>
          </w:tcPr>
          <w:p w14:paraId="7489B205" w14:textId="77777777" w:rsidR="000E25CF" w:rsidRPr="00463FD6" w:rsidRDefault="000E25CF" w:rsidP="00A405C7">
            <w:pPr>
              <w:keepNext/>
            </w:pPr>
          </w:p>
        </w:tc>
      </w:tr>
      <w:tr w:rsidR="000E25CF" w:rsidRPr="00463FD6" w14:paraId="5A3BD054" w14:textId="77777777" w:rsidTr="00A405C7">
        <w:trPr>
          <w:jc w:val="center"/>
        </w:trPr>
        <w:tc>
          <w:tcPr>
            <w:tcW w:w="4876" w:type="dxa"/>
            <w:hideMark/>
          </w:tcPr>
          <w:p w14:paraId="6F389D64" w14:textId="77777777" w:rsidR="000E25CF" w:rsidRPr="00463FD6" w:rsidRDefault="000E25CF" w:rsidP="00A405C7">
            <w:pPr>
              <w:pStyle w:val="ColumnHeading"/>
              <w:keepNext/>
            </w:pPr>
            <w:r w:rsidRPr="00463FD6">
              <w:t>Texto da Comissão</w:t>
            </w:r>
          </w:p>
        </w:tc>
        <w:tc>
          <w:tcPr>
            <w:tcW w:w="4876" w:type="dxa"/>
            <w:hideMark/>
          </w:tcPr>
          <w:p w14:paraId="69FAEBFA" w14:textId="77777777" w:rsidR="000E25CF" w:rsidRPr="00463FD6" w:rsidRDefault="000E25CF" w:rsidP="00A405C7">
            <w:pPr>
              <w:pStyle w:val="ColumnHeading"/>
              <w:keepNext/>
            </w:pPr>
            <w:r w:rsidRPr="00463FD6">
              <w:t>Alteração</w:t>
            </w:r>
          </w:p>
        </w:tc>
      </w:tr>
      <w:tr w:rsidR="000E25CF" w:rsidRPr="00463FD6" w14:paraId="0CD74A4F" w14:textId="77777777" w:rsidTr="00A405C7">
        <w:trPr>
          <w:jc w:val="center"/>
        </w:trPr>
        <w:tc>
          <w:tcPr>
            <w:tcW w:w="4876" w:type="dxa"/>
            <w:hideMark/>
          </w:tcPr>
          <w:p w14:paraId="43B3FFAE" w14:textId="77777777" w:rsidR="000E25CF" w:rsidRPr="00463FD6" w:rsidRDefault="000E25CF" w:rsidP="00A405C7">
            <w:pPr>
              <w:pStyle w:val="Normal6"/>
            </w:pPr>
            <w:r w:rsidRPr="00463FD6">
              <w:t>(21)</w:t>
            </w:r>
            <w:r w:rsidRPr="00463FD6">
              <w:tab/>
              <w:t xml:space="preserve">A fim de salvaguardar efetivamente o direito a uma boa administração e os direitos de defesa consagrados na Carta </w:t>
            </w:r>
            <w:r w:rsidRPr="00463FD6">
              <w:rPr>
                <w:b/>
                <w:i/>
              </w:rPr>
              <w:t>dos Direitos Fundamentais da União Europeia («Carta»)</w:t>
            </w:r>
            <w:r w:rsidRPr="00463FD6">
              <w:t xml:space="preserve">, incluindo o direito de qualquer pessoa a ser ouvida antes de ser tomada qualquer medida individual que lese os seus interesses, é importante prever regras claras sobre o exercício desse </w:t>
            </w:r>
            <w:r w:rsidRPr="00463FD6">
              <w:lastRenderedPageBreak/>
              <w:t>direito.</w:t>
            </w:r>
          </w:p>
        </w:tc>
        <w:tc>
          <w:tcPr>
            <w:tcW w:w="4876" w:type="dxa"/>
            <w:hideMark/>
          </w:tcPr>
          <w:p w14:paraId="6B6495E4" w14:textId="2E7FF46C" w:rsidR="000E25CF" w:rsidRPr="00463FD6" w:rsidRDefault="000E25CF" w:rsidP="00104AF6">
            <w:pPr>
              <w:pStyle w:val="Normal6"/>
              <w:rPr>
                <w:szCs w:val="24"/>
              </w:rPr>
            </w:pPr>
            <w:r w:rsidRPr="00463FD6">
              <w:lastRenderedPageBreak/>
              <w:t>(21)</w:t>
            </w:r>
            <w:r w:rsidRPr="00463FD6">
              <w:tab/>
              <w:t xml:space="preserve">A fim de salvaguardar efetivamente o direito a uma boa administração e os direitos de defesa consagrados na Carta, incluindo o direito de qualquer pessoa a ser ouvida antes de ser tomada qualquer medida individual que lese os seus interesses, é importante prever regras claras sobre o exercício desse direito </w:t>
            </w:r>
            <w:r w:rsidRPr="00463FD6">
              <w:rPr>
                <w:b/>
                <w:i/>
              </w:rPr>
              <w:t>para todas as partes envolvidas num caso</w:t>
            </w:r>
            <w:r w:rsidRPr="00463FD6">
              <w:t xml:space="preserve">. </w:t>
            </w:r>
            <w:r w:rsidRPr="00463FD6">
              <w:rPr>
                <w:b/>
                <w:i/>
              </w:rPr>
              <w:lastRenderedPageBreak/>
              <w:t xml:space="preserve">Todas as partes </w:t>
            </w:r>
            <w:r w:rsidR="00104AF6" w:rsidRPr="00463FD6">
              <w:rPr>
                <w:b/>
                <w:i/>
              </w:rPr>
              <w:t xml:space="preserve">deverão </w:t>
            </w:r>
            <w:r w:rsidRPr="00463FD6">
              <w:rPr>
                <w:b/>
                <w:i/>
              </w:rPr>
              <w:t>ter o direito de recusar ser ouvidas.</w:t>
            </w:r>
          </w:p>
        </w:tc>
      </w:tr>
    </w:tbl>
    <w:p w14:paraId="3A4A838E" w14:textId="77777777" w:rsidR="000E25CF" w:rsidRPr="00463FD6" w:rsidRDefault="000E25CF" w:rsidP="000E25CF"/>
    <w:p w14:paraId="57A5A3AB" w14:textId="77777777" w:rsidR="000E25CF" w:rsidRPr="00463FD6" w:rsidRDefault="000E25CF" w:rsidP="000E25CF">
      <w:pPr>
        <w:pStyle w:val="AMNumberTabs0"/>
        <w:keepNext/>
      </w:pPr>
      <w:r w:rsidRPr="00463FD6">
        <w:t>Alteração</w:t>
      </w:r>
      <w:r w:rsidRPr="00463FD6">
        <w:tab/>
      </w:r>
      <w:r w:rsidRPr="00463FD6">
        <w:tab/>
        <w:t>29</w:t>
      </w:r>
    </w:p>
    <w:p w14:paraId="0884C319" w14:textId="77777777" w:rsidR="000E25CF" w:rsidRPr="00463FD6" w:rsidRDefault="000E25CF" w:rsidP="000E25CF"/>
    <w:p w14:paraId="683D3FBD" w14:textId="77777777" w:rsidR="000E25CF" w:rsidRPr="00463FD6" w:rsidRDefault="000E25CF" w:rsidP="000E25CF">
      <w:pPr>
        <w:pStyle w:val="NormalBold"/>
        <w:keepNext/>
      </w:pPr>
      <w:r w:rsidRPr="00463FD6">
        <w:t>Proposta de regulamento</w:t>
      </w:r>
    </w:p>
    <w:p w14:paraId="10C33591" w14:textId="77777777" w:rsidR="000E25CF" w:rsidRPr="00463FD6" w:rsidRDefault="000E25CF" w:rsidP="000E25CF">
      <w:pPr>
        <w:pStyle w:val="NormalBold"/>
      </w:pPr>
      <w:r w:rsidRPr="00463FD6">
        <w:t>Considerando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5A758D4" w14:textId="77777777" w:rsidTr="00A405C7">
        <w:trPr>
          <w:jc w:val="center"/>
        </w:trPr>
        <w:tc>
          <w:tcPr>
            <w:tcW w:w="9752" w:type="dxa"/>
            <w:gridSpan w:val="2"/>
          </w:tcPr>
          <w:p w14:paraId="2BEAB17A" w14:textId="77777777" w:rsidR="000E25CF" w:rsidRPr="00463FD6" w:rsidRDefault="000E25CF" w:rsidP="00A405C7">
            <w:pPr>
              <w:keepNext/>
            </w:pPr>
          </w:p>
        </w:tc>
      </w:tr>
      <w:tr w:rsidR="000E25CF" w:rsidRPr="00463FD6" w14:paraId="554012FA" w14:textId="77777777" w:rsidTr="00A405C7">
        <w:trPr>
          <w:jc w:val="center"/>
        </w:trPr>
        <w:tc>
          <w:tcPr>
            <w:tcW w:w="4876" w:type="dxa"/>
            <w:hideMark/>
          </w:tcPr>
          <w:p w14:paraId="6007B01B" w14:textId="77777777" w:rsidR="000E25CF" w:rsidRPr="00463FD6" w:rsidRDefault="000E25CF" w:rsidP="00A405C7">
            <w:pPr>
              <w:pStyle w:val="ColumnHeading"/>
              <w:keepNext/>
            </w:pPr>
            <w:r w:rsidRPr="00463FD6">
              <w:t>Texto da Comissão</w:t>
            </w:r>
          </w:p>
        </w:tc>
        <w:tc>
          <w:tcPr>
            <w:tcW w:w="4876" w:type="dxa"/>
            <w:hideMark/>
          </w:tcPr>
          <w:p w14:paraId="21FBD5A6" w14:textId="77777777" w:rsidR="000E25CF" w:rsidRPr="00463FD6" w:rsidRDefault="000E25CF" w:rsidP="00A405C7">
            <w:pPr>
              <w:pStyle w:val="ColumnHeading"/>
              <w:keepNext/>
            </w:pPr>
            <w:r w:rsidRPr="00463FD6">
              <w:t>Alteração</w:t>
            </w:r>
          </w:p>
        </w:tc>
      </w:tr>
      <w:tr w:rsidR="000E25CF" w:rsidRPr="00463FD6" w14:paraId="49A38539" w14:textId="77777777" w:rsidTr="00A405C7">
        <w:trPr>
          <w:jc w:val="center"/>
        </w:trPr>
        <w:tc>
          <w:tcPr>
            <w:tcW w:w="4876" w:type="dxa"/>
            <w:hideMark/>
          </w:tcPr>
          <w:p w14:paraId="1624DA36" w14:textId="77777777" w:rsidR="000E25CF" w:rsidRPr="00463FD6" w:rsidRDefault="000E25CF" w:rsidP="00A405C7">
            <w:pPr>
              <w:pStyle w:val="Normal6"/>
            </w:pPr>
            <w:r w:rsidRPr="00463FD6">
              <w:t>(22)</w:t>
            </w:r>
            <w:r w:rsidRPr="00463FD6">
              <w:tab/>
              <w:t xml:space="preserve">Importa que as regras relativas ao procedimento administrativo aplicadas pelas autoridades de controlo na aplicação do Regulamento (UE) 2016/679 assegurem que as partes </w:t>
            </w:r>
            <w:r w:rsidRPr="00463FD6">
              <w:rPr>
                <w:b/>
                <w:i/>
              </w:rPr>
              <w:t>objeto de investigação</w:t>
            </w:r>
            <w:r w:rsidRPr="00463FD6">
              <w:t xml:space="preserve"> tenham efetivamente a oportunidade de dar a conhecer a sua opinião sobre a realidade e a pertinência dos factos, objeções e circunstâncias apresentados pela autoridade de controlo ao longo de todo o procedimento, permitindo</w:t>
            </w:r>
            <w:r w:rsidRPr="00463FD6">
              <w:noBreakHyphen/>
              <w:t xml:space="preserve">lhes, assim, exercer os seus direitos de defesa. As conclusões preliminares apresentam a posição preliminar sobre a alegada violação do Regulamento (UE) 2016/679 na sequência da investigação. Constituem, portanto, uma garantia processual essencial que assegura o respeito do direito a ser ouvido. As partes </w:t>
            </w:r>
            <w:r w:rsidRPr="00463FD6">
              <w:rPr>
                <w:b/>
                <w:i/>
              </w:rPr>
              <w:t>objeto de investigação</w:t>
            </w:r>
            <w:r w:rsidRPr="00463FD6">
              <w:t xml:space="preserve"> devem dispor </w:t>
            </w:r>
            <w:r w:rsidRPr="00463FD6">
              <w:rPr>
                <w:b/>
                <w:i/>
              </w:rPr>
              <w:t>dos</w:t>
            </w:r>
            <w:r w:rsidRPr="00463FD6">
              <w:t xml:space="preserve"> documentos necessários para </w:t>
            </w:r>
            <w:r w:rsidRPr="00463FD6">
              <w:rPr>
                <w:b/>
                <w:i/>
              </w:rPr>
              <w:t>se defenderem eficazmente e</w:t>
            </w:r>
            <w:r w:rsidRPr="00463FD6">
              <w:t xml:space="preserve"> apresentarem as suas observações sobre as </w:t>
            </w:r>
            <w:r w:rsidRPr="00463FD6">
              <w:rPr>
                <w:b/>
                <w:i/>
              </w:rPr>
              <w:t>alegações contra elas formuladas</w:t>
            </w:r>
            <w:r w:rsidRPr="00463FD6">
              <w:t>, tendo, para tal, acesso ao processo administrativo.</w:t>
            </w:r>
          </w:p>
        </w:tc>
        <w:tc>
          <w:tcPr>
            <w:tcW w:w="4876" w:type="dxa"/>
            <w:hideMark/>
          </w:tcPr>
          <w:p w14:paraId="1ED417D8" w14:textId="77777777" w:rsidR="000E25CF" w:rsidRPr="00463FD6" w:rsidRDefault="000E25CF" w:rsidP="00A405C7">
            <w:pPr>
              <w:pStyle w:val="Normal6"/>
              <w:rPr>
                <w:szCs w:val="24"/>
              </w:rPr>
            </w:pPr>
            <w:r w:rsidRPr="00463FD6">
              <w:t>(22)</w:t>
            </w:r>
            <w:r w:rsidRPr="00463FD6">
              <w:tab/>
              <w:t xml:space="preserve">Importa que as regras relativas ao procedimento administrativo aplicadas pelas autoridades de controlo na aplicação do Regulamento (UE) 2016/679 assegurem que as partes tenham efetivamente </w:t>
            </w:r>
            <w:r w:rsidRPr="00463FD6">
              <w:rPr>
                <w:b/>
                <w:i/>
              </w:rPr>
              <w:t xml:space="preserve">o direito a serem ouvidas e </w:t>
            </w:r>
            <w:r w:rsidRPr="00463FD6">
              <w:t>a oportunidade de dar a conhecer a sua opinião sobre a realidade e a pertinência dos factos, objeções e circunstâncias apresentados pela autoridade de controlo ao longo de todo o procedimento, permitindo</w:t>
            </w:r>
            <w:r w:rsidRPr="00463FD6">
              <w:noBreakHyphen/>
              <w:t xml:space="preserve">lhes, assim, exercer os seus direitos de defesa. As conclusões preliminares apresentam a posição preliminar sobre a alegada violação do Regulamento (UE) 2016/679 na sequência da investigação. Constituem, portanto, uma garantia processual essencial que assegura o respeito do direito a ser ouvido. As partes devem dispor </w:t>
            </w:r>
            <w:r w:rsidRPr="00463FD6">
              <w:rPr>
                <w:b/>
                <w:i/>
              </w:rPr>
              <w:t>de todos os</w:t>
            </w:r>
            <w:r w:rsidRPr="00463FD6">
              <w:t xml:space="preserve"> documentos necessários para apresentarem </w:t>
            </w:r>
            <w:r w:rsidRPr="00463FD6">
              <w:rPr>
                <w:b/>
                <w:i/>
              </w:rPr>
              <w:t>eficazmente</w:t>
            </w:r>
            <w:r w:rsidRPr="00463FD6">
              <w:t xml:space="preserve"> as suas observações sobre as </w:t>
            </w:r>
            <w:r w:rsidRPr="00463FD6">
              <w:rPr>
                <w:b/>
                <w:i/>
              </w:rPr>
              <w:t>questões pertinentes para a investigação</w:t>
            </w:r>
            <w:r w:rsidRPr="00463FD6">
              <w:t xml:space="preserve">, tendo, para tal, acesso ao processo administrativo </w:t>
            </w:r>
            <w:r w:rsidRPr="00463FD6">
              <w:rPr>
                <w:b/>
                <w:i/>
              </w:rPr>
              <w:t>conjunto</w:t>
            </w:r>
            <w:r w:rsidRPr="00463FD6">
              <w:t>.</w:t>
            </w:r>
          </w:p>
        </w:tc>
      </w:tr>
    </w:tbl>
    <w:p w14:paraId="213AA7B0" w14:textId="77777777" w:rsidR="000E25CF" w:rsidRPr="00463FD6" w:rsidRDefault="000E25CF" w:rsidP="000E25CF"/>
    <w:p w14:paraId="623FC574" w14:textId="77777777" w:rsidR="000E25CF" w:rsidRPr="00463FD6" w:rsidRDefault="000E25CF" w:rsidP="000E25CF">
      <w:pPr>
        <w:pStyle w:val="AMNumberTabs0"/>
        <w:keepNext/>
      </w:pPr>
      <w:r w:rsidRPr="00463FD6">
        <w:t>Alteração</w:t>
      </w:r>
      <w:r w:rsidRPr="00463FD6">
        <w:tab/>
      </w:r>
      <w:r w:rsidRPr="00463FD6">
        <w:tab/>
        <w:t>30</w:t>
      </w:r>
    </w:p>
    <w:p w14:paraId="4386EE06" w14:textId="77777777" w:rsidR="000E25CF" w:rsidRPr="00463FD6" w:rsidRDefault="000E25CF" w:rsidP="000E25CF"/>
    <w:p w14:paraId="2A6631D3" w14:textId="77777777" w:rsidR="000E25CF" w:rsidRPr="00463FD6" w:rsidRDefault="000E25CF" w:rsidP="000E25CF">
      <w:pPr>
        <w:pStyle w:val="NormalBold"/>
        <w:keepNext/>
      </w:pPr>
      <w:r w:rsidRPr="00463FD6">
        <w:t>Proposta de regulamento</w:t>
      </w:r>
    </w:p>
    <w:p w14:paraId="2D9236BB" w14:textId="77777777" w:rsidR="000E25CF" w:rsidRPr="00463FD6" w:rsidRDefault="000E25CF" w:rsidP="000E25CF">
      <w:pPr>
        <w:pStyle w:val="NormalBold"/>
      </w:pPr>
      <w:r w:rsidRPr="00463FD6">
        <w:t>Considerando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DCDA659" w14:textId="77777777" w:rsidTr="00A405C7">
        <w:trPr>
          <w:jc w:val="center"/>
        </w:trPr>
        <w:tc>
          <w:tcPr>
            <w:tcW w:w="9752" w:type="dxa"/>
            <w:gridSpan w:val="2"/>
          </w:tcPr>
          <w:p w14:paraId="5D4A7DEC" w14:textId="77777777" w:rsidR="000E25CF" w:rsidRPr="00463FD6" w:rsidRDefault="000E25CF" w:rsidP="00A405C7">
            <w:pPr>
              <w:keepNext/>
            </w:pPr>
          </w:p>
        </w:tc>
      </w:tr>
      <w:tr w:rsidR="000E25CF" w:rsidRPr="00463FD6" w14:paraId="7BC15615" w14:textId="77777777" w:rsidTr="00A405C7">
        <w:trPr>
          <w:jc w:val="center"/>
        </w:trPr>
        <w:tc>
          <w:tcPr>
            <w:tcW w:w="4876" w:type="dxa"/>
            <w:hideMark/>
          </w:tcPr>
          <w:p w14:paraId="25734F1E" w14:textId="77777777" w:rsidR="000E25CF" w:rsidRPr="00463FD6" w:rsidRDefault="000E25CF" w:rsidP="00A405C7">
            <w:pPr>
              <w:pStyle w:val="ColumnHeading"/>
              <w:keepNext/>
            </w:pPr>
            <w:r w:rsidRPr="00463FD6">
              <w:t>Texto da Comissão</w:t>
            </w:r>
          </w:p>
        </w:tc>
        <w:tc>
          <w:tcPr>
            <w:tcW w:w="4876" w:type="dxa"/>
            <w:hideMark/>
          </w:tcPr>
          <w:p w14:paraId="53AF00DF" w14:textId="77777777" w:rsidR="000E25CF" w:rsidRPr="00463FD6" w:rsidRDefault="000E25CF" w:rsidP="00A405C7">
            <w:pPr>
              <w:pStyle w:val="ColumnHeading"/>
              <w:keepNext/>
            </w:pPr>
            <w:r w:rsidRPr="00463FD6">
              <w:t>Alteração</w:t>
            </w:r>
          </w:p>
        </w:tc>
      </w:tr>
      <w:tr w:rsidR="000E25CF" w:rsidRPr="00463FD6" w14:paraId="2CFBF27F" w14:textId="77777777" w:rsidTr="00A405C7">
        <w:trPr>
          <w:jc w:val="center"/>
        </w:trPr>
        <w:tc>
          <w:tcPr>
            <w:tcW w:w="4876" w:type="dxa"/>
            <w:hideMark/>
          </w:tcPr>
          <w:p w14:paraId="4310531F" w14:textId="77777777" w:rsidR="000E25CF" w:rsidRPr="00463FD6" w:rsidRDefault="000E25CF" w:rsidP="00A405C7">
            <w:pPr>
              <w:pStyle w:val="Normal6"/>
            </w:pPr>
            <w:r w:rsidRPr="00463FD6">
              <w:t>(23)</w:t>
            </w:r>
            <w:r w:rsidRPr="00463FD6">
              <w:tab/>
            </w:r>
            <w:r w:rsidRPr="00463FD6">
              <w:rPr>
                <w:b/>
                <w:i/>
              </w:rPr>
              <w:t xml:space="preserve">As conclusões preliminares definem o âmbito da investigação e, por conseguinte, o âmbito de qualquer futura decisão final [consoante o caso, tomada com base numa decisão vinculativa emitida pelo Comité nos termos do </w:t>
            </w:r>
            <w:r w:rsidRPr="00463FD6">
              <w:rPr>
                <w:b/>
                <w:i/>
              </w:rPr>
              <w:lastRenderedPageBreak/>
              <w:t>artigo 65.º, n.º 1, alínea a), do Regulamento (UE) 2016/679] que pode ser dirigida aos responsáveis pelo tratamento ou aos subcontratantes.</w:t>
            </w:r>
            <w:r w:rsidRPr="00463FD6">
              <w:t xml:space="preserve"> As conclusões preliminares devem ser formuladas de tal forma que, mesmo sucintamente, sejam suficientemente claras para permitir às partes </w:t>
            </w:r>
            <w:r w:rsidRPr="00463FD6">
              <w:rPr>
                <w:b/>
                <w:i/>
              </w:rPr>
              <w:t>objeto de investigação</w:t>
            </w:r>
            <w:r w:rsidRPr="00463FD6">
              <w:t xml:space="preserve"> identificar corretamente a natureza da alegada violação do Regulamento (UE) 2016/679. Considera</w:t>
            </w:r>
            <w:r w:rsidRPr="00463FD6">
              <w:noBreakHyphen/>
              <w:t xml:space="preserve">se cumprida a obrigação de fornecer às partes </w:t>
            </w:r>
            <w:r w:rsidRPr="00463FD6">
              <w:rPr>
                <w:b/>
                <w:i/>
              </w:rPr>
              <w:t>objeto de investigação</w:t>
            </w:r>
            <w:r w:rsidRPr="00463FD6">
              <w:t xml:space="preserve"> todas as informações que lhes permitam </w:t>
            </w:r>
            <w:r w:rsidRPr="00463FD6">
              <w:rPr>
                <w:b/>
                <w:i/>
              </w:rPr>
              <w:t>uma defesa adequada</w:t>
            </w:r>
            <w:r w:rsidRPr="00463FD6">
              <w:t xml:space="preserve"> sempre que, na decisão final, </w:t>
            </w:r>
            <w:r w:rsidRPr="00463FD6">
              <w:rPr>
                <w:b/>
                <w:i/>
              </w:rPr>
              <w:t>não se alegue que as partes objeto de investigação cometeram violações diferentes das referidas nas conclusões preliminares e</w:t>
            </w:r>
            <w:r w:rsidRPr="00463FD6">
              <w:t xml:space="preserve"> apenas se tome em consideração factos relativamente aos quais as partes </w:t>
            </w:r>
            <w:r w:rsidRPr="00463FD6">
              <w:rPr>
                <w:b/>
                <w:i/>
              </w:rPr>
              <w:t>objeto de investigação</w:t>
            </w:r>
            <w:r w:rsidRPr="00463FD6">
              <w:t xml:space="preserve"> tiveram oportunidade de dar a conhecer a sua opinião. No entanto, a decisão final da autoridade de controlo principal não tem necessariamente de ser uma reprodução das conclusões preliminares. A autoridade de controlo principal deve estar autorizada, na decisão final, a ter em conta as respostas das partes </w:t>
            </w:r>
            <w:r w:rsidRPr="00463FD6">
              <w:rPr>
                <w:b/>
                <w:i/>
              </w:rPr>
              <w:t>objeto de investigação</w:t>
            </w:r>
            <w:r w:rsidRPr="00463FD6">
              <w:t xml:space="preserve"> às conclusões preliminares e, se for caso disso, o projeto de decisão revisto nos termos do artigo 60.º, n.º 5, do Regulamento (UE) 2016/679 e </w:t>
            </w:r>
            <w:r w:rsidRPr="00463FD6">
              <w:rPr>
                <w:b/>
                <w:i/>
              </w:rPr>
              <w:t>do artigo 65.º, n.º 1, alínea a),</w:t>
            </w:r>
            <w:r w:rsidRPr="00463FD6">
              <w:t xml:space="preserve"> decisão que resolve o litígio entre as autoridades de controlo. A autoridade de controlo principal deve poder proceder à sua própria avaliação dos factos e das qualificações jurídicas apresentadas pelas partes </w:t>
            </w:r>
            <w:r w:rsidRPr="00463FD6">
              <w:rPr>
                <w:b/>
                <w:i/>
              </w:rPr>
              <w:t>objeto de investigação</w:t>
            </w:r>
            <w:r w:rsidRPr="00463FD6">
              <w:t xml:space="preserve">, a fim de renunciar às objeções quando a autoridade de controlo as considerar infundadas ou de completar e reformular os seus argumentos, tanto de facto como de direito, em apoio das objeções que mantém. </w:t>
            </w:r>
            <w:r w:rsidRPr="00463FD6">
              <w:rPr>
                <w:b/>
                <w:i/>
              </w:rPr>
              <w:t xml:space="preserve">Por exemplo, a tomada em consideração de um argumento apresentado por uma parte objeto de investigação durante o procedimento administrativo, sem que lhe tenha sido dada a possibilidade de se </w:t>
            </w:r>
            <w:r w:rsidRPr="00463FD6">
              <w:rPr>
                <w:b/>
                <w:i/>
              </w:rPr>
              <w:lastRenderedPageBreak/>
              <w:t>pronunciar a este respeito antes da adoção da decisão final, não pode, por si só, constituir uma violação dos direitos de defesa.</w:t>
            </w:r>
          </w:p>
        </w:tc>
        <w:tc>
          <w:tcPr>
            <w:tcW w:w="4876" w:type="dxa"/>
            <w:hideMark/>
          </w:tcPr>
          <w:p w14:paraId="6451B0E3" w14:textId="77777777" w:rsidR="000E25CF" w:rsidRPr="00463FD6" w:rsidRDefault="000E25CF" w:rsidP="00A405C7">
            <w:pPr>
              <w:pStyle w:val="Normal6"/>
              <w:rPr>
                <w:szCs w:val="24"/>
              </w:rPr>
            </w:pPr>
            <w:r w:rsidRPr="00463FD6">
              <w:lastRenderedPageBreak/>
              <w:t>(23)</w:t>
            </w:r>
            <w:r w:rsidRPr="00463FD6">
              <w:tab/>
              <w:t xml:space="preserve">As conclusões preliminares devem ser formuladas de tal forma que, mesmo sucintamente, sejam suficientemente claras para permitir às partes identificar corretamente a natureza da alegada violação do Regulamento (UE) 2016/679. </w:t>
            </w:r>
            <w:r w:rsidRPr="00463FD6">
              <w:lastRenderedPageBreak/>
              <w:t>Considera</w:t>
            </w:r>
            <w:r w:rsidRPr="00463FD6">
              <w:noBreakHyphen/>
              <w:t xml:space="preserve">se cumprida a obrigação de fornecer às partes todas as informações que lhes permitam </w:t>
            </w:r>
            <w:r w:rsidRPr="00463FD6">
              <w:rPr>
                <w:b/>
                <w:i/>
              </w:rPr>
              <w:t>ser ouvidas</w:t>
            </w:r>
            <w:r w:rsidRPr="00463FD6">
              <w:t xml:space="preserve"> sempre que, na decisão final, apenas se tome em consideração factos relativamente aos quais as partes tiveram oportunidade de dar a conhecer a sua opinião. No entanto, a decisão final da autoridade de controlo principal não tem necessariamente de ser uma reprodução das conclusões preliminares. A autoridade de controlo principal deve estar autorizada, na decisão final, a ter em conta as respostas das partes às conclusões preliminares e, se for caso disso, o projeto de decisão revisto nos termos do artigo 60.º, n.º 5, do Regulamento (UE) 2016/679 e </w:t>
            </w:r>
            <w:r w:rsidRPr="00463FD6">
              <w:rPr>
                <w:b/>
                <w:i/>
              </w:rPr>
              <w:t>a</w:t>
            </w:r>
            <w:r w:rsidRPr="00463FD6">
              <w:t xml:space="preserve"> decisão</w:t>
            </w:r>
            <w:r w:rsidRPr="00463FD6">
              <w:rPr>
                <w:b/>
                <w:i/>
              </w:rPr>
              <w:t xml:space="preserve"> do Comité</w:t>
            </w:r>
            <w:r w:rsidRPr="00463FD6">
              <w:t xml:space="preserve"> que resolve o litígio entre as autoridades de controlo </w:t>
            </w:r>
            <w:r w:rsidRPr="00463FD6">
              <w:rPr>
                <w:b/>
                <w:i/>
              </w:rPr>
              <w:t>nos termos do artigo 65.º, n.º 1, alínea a), do referido regulamento</w:t>
            </w:r>
            <w:r w:rsidRPr="00463FD6">
              <w:t>. A autoridade de controlo principal deve poder proceder à sua própria avaliação dos factos e das qualificações jurídicas apresentadas pelas partes, a fim de renunciar às objeções quando a autoridade de controlo as considerar infundadas ou de completar e reformular os seus argumentos, tanto de facto como de direito, em apoio das objeções que mantém.</w:t>
            </w:r>
          </w:p>
        </w:tc>
      </w:tr>
    </w:tbl>
    <w:p w14:paraId="5892B98B" w14:textId="77777777" w:rsidR="000E25CF" w:rsidRPr="00463FD6" w:rsidRDefault="000E25CF" w:rsidP="000E25CF"/>
    <w:p w14:paraId="0FE4E74F" w14:textId="77777777" w:rsidR="000E25CF" w:rsidRPr="00463FD6" w:rsidRDefault="000E25CF" w:rsidP="000E25CF">
      <w:pPr>
        <w:pStyle w:val="AMNumberTabs0"/>
        <w:keepNext/>
      </w:pPr>
      <w:r w:rsidRPr="00463FD6">
        <w:t>Alteração</w:t>
      </w:r>
      <w:r w:rsidRPr="00463FD6">
        <w:tab/>
      </w:r>
      <w:r w:rsidRPr="00463FD6">
        <w:tab/>
        <w:t>31</w:t>
      </w:r>
    </w:p>
    <w:p w14:paraId="5B8A850F" w14:textId="77777777" w:rsidR="000E25CF" w:rsidRPr="00463FD6" w:rsidRDefault="000E25CF" w:rsidP="000E25CF"/>
    <w:p w14:paraId="6C1F759A" w14:textId="77777777" w:rsidR="000E25CF" w:rsidRPr="00463FD6" w:rsidRDefault="000E25CF" w:rsidP="000E25CF">
      <w:pPr>
        <w:pStyle w:val="NormalBold"/>
        <w:keepNext/>
      </w:pPr>
      <w:r w:rsidRPr="00463FD6">
        <w:t>Proposta de regulamento</w:t>
      </w:r>
    </w:p>
    <w:p w14:paraId="0DEF7708" w14:textId="77777777" w:rsidR="000E25CF" w:rsidRPr="00463FD6" w:rsidRDefault="000E25CF" w:rsidP="000E25CF">
      <w:pPr>
        <w:pStyle w:val="NormalBold"/>
      </w:pPr>
      <w:r w:rsidRPr="00463FD6">
        <w:t>Considerando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2D84D8A" w14:textId="77777777" w:rsidTr="00A405C7">
        <w:trPr>
          <w:jc w:val="center"/>
        </w:trPr>
        <w:tc>
          <w:tcPr>
            <w:tcW w:w="9752" w:type="dxa"/>
            <w:gridSpan w:val="2"/>
          </w:tcPr>
          <w:p w14:paraId="36B6188B" w14:textId="77777777" w:rsidR="000E25CF" w:rsidRPr="00463FD6" w:rsidRDefault="000E25CF" w:rsidP="00A405C7">
            <w:pPr>
              <w:keepNext/>
            </w:pPr>
          </w:p>
        </w:tc>
      </w:tr>
      <w:tr w:rsidR="000E25CF" w:rsidRPr="00463FD6" w14:paraId="1190CF2C" w14:textId="77777777" w:rsidTr="00A405C7">
        <w:trPr>
          <w:jc w:val="center"/>
        </w:trPr>
        <w:tc>
          <w:tcPr>
            <w:tcW w:w="4876" w:type="dxa"/>
            <w:hideMark/>
          </w:tcPr>
          <w:p w14:paraId="3F234DB9" w14:textId="77777777" w:rsidR="000E25CF" w:rsidRPr="00463FD6" w:rsidRDefault="000E25CF" w:rsidP="00A405C7">
            <w:pPr>
              <w:pStyle w:val="ColumnHeading"/>
              <w:keepNext/>
            </w:pPr>
            <w:r w:rsidRPr="00463FD6">
              <w:t>Texto da Comissão</w:t>
            </w:r>
          </w:p>
        </w:tc>
        <w:tc>
          <w:tcPr>
            <w:tcW w:w="4876" w:type="dxa"/>
            <w:hideMark/>
          </w:tcPr>
          <w:p w14:paraId="48697A97" w14:textId="77777777" w:rsidR="000E25CF" w:rsidRPr="00463FD6" w:rsidRDefault="000E25CF" w:rsidP="00A405C7">
            <w:pPr>
              <w:pStyle w:val="ColumnHeading"/>
              <w:keepNext/>
            </w:pPr>
            <w:r w:rsidRPr="00463FD6">
              <w:t>Alteração</w:t>
            </w:r>
          </w:p>
        </w:tc>
      </w:tr>
      <w:tr w:rsidR="000E25CF" w:rsidRPr="00463FD6" w14:paraId="4978A1EB" w14:textId="77777777" w:rsidTr="00A405C7">
        <w:trPr>
          <w:jc w:val="center"/>
        </w:trPr>
        <w:tc>
          <w:tcPr>
            <w:tcW w:w="4876" w:type="dxa"/>
            <w:hideMark/>
          </w:tcPr>
          <w:p w14:paraId="7B687611" w14:textId="77777777" w:rsidR="000E25CF" w:rsidRPr="00463FD6" w:rsidRDefault="000E25CF" w:rsidP="00A405C7">
            <w:pPr>
              <w:pStyle w:val="Normal6"/>
            </w:pPr>
            <w:r w:rsidRPr="00463FD6">
              <w:t>(24)</w:t>
            </w:r>
            <w:r w:rsidRPr="00463FD6">
              <w:tab/>
              <w:t xml:space="preserve">As partes </w:t>
            </w:r>
            <w:r w:rsidRPr="00463FD6">
              <w:rPr>
                <w:b/>
                <w:i/>
              </w:rPr>
              <w:t>objeto de investigação</w:t>
            </w:r>
            <w:r w:rsidRPr="00463FD6">
              <w:t xml:space="preserve"> devem ter o direito a serem ouvidas antes da apresentação de um projeto de decisão revisto nos termos do artigo 60.º, n.º 5, do Regulamento (UE) 2016/679 ou da adoção de uma decisão vinculativa pelo Comité nos termos do artigo 65.º, n.º 1, alínea a), do Regulamento (UE) 2016/679.</w:t>
            </w:r>
          </w:p>
        </w:tc>
        <w:tc>
          <w:tcPr>
            <w:tcW w:w="4876" w:type="dxa"/>
            <w:hideMark/>
          </w:tcPr>
          <w:p w14:paraId="71865505" w14:textId="77777777" w:rsidR="000E25CF" w:rsidRPr="00463FD6" w:rsidRDefault="000E25CF" w:rsidP="00A405C7">
            <w:pPr>
              <w:pStyle w:val="Normal6"/>
              <w:rPr>
                <w:szCs w:val="24"/>
              </w:rPr>
            </w:pPr>
            <w:r w:rsidRPr="00463FD6">
              <w:t>(24)</w:t>
            </w:r>
            <w:r w:rsidRPr="00463FD6">
              <w:tab/>
              <w:t xml:space="preserve">As partes devem ter o direito a serem ouvidas </w:t>
            </w:r>
            <w:r w:rsidRPr="00463FD6">
              <w:rPr>
                <w:b/>
                <w:i/>
              </w:rPr>
              <w:t>em fases pertinentes do procedimento, nomeadamente</w:t>
            </w:r>
            <w:r w:rsidRPr="00463FD6">
              <w:t xml:space="preserve"> antes da apresentação de um projeto de decisão revisto nos termos do artigo 60.º, n.º 5, do Regulamento (UE) 2016/679 ou da adoção de uma decisão vinculativa pelo Comité nos termos do artigo 65.º, n.º 1, alínea a), do Regulamento (UE) 2016/679.</w:t>
            </w:r>
          </w:p>
        </w:tc>
      </w:tr>
    </w:tbl>
    <w:p w14:paraId="33E88D03" w14:textId="77777777" w:rsidR="000E25CF" w:rsidRPr="00463FD6" w:rsidRDefault="000E25CF" w:rsidP="000E25CF"/>
    <w:p w14:paraId="7B76815B" w14:textId="77777777" w:rsidR="000E25CF" w:rsidRPr="00463FD6" w:rsidRDefault="000E25CF" w:rsidP="000E25CF">
      <w:pPr>
        <w:pStyle w:val="AMNumberTabs0"/>
        <w:keepNext/>
      </w:pPr>
      <w:r w:rsidRPr="00463FD6">
        <w:t>Alteração</w:t>
      </w:r>
      <w:r w:rsidRPr="00463FD6">
        <w:tab/>
      </w:r>
      <w:r w:rsidRPr="00463FD6">
        <w:tab/>
        <w:t>32</w:t>
      </w:r>
    </w:p>
    <w:p w14:paraId="0C4D7506" w14:textId="77777777" w:rsidR="000E25CF" w:rsidRPr="00463FD6" w:rsidRDefault="000E25CF" w:rsidP="000E25CF"/>
    <w:p w14:paraId="128F2F7D" w14:textId="77777777" w:rsidR="000E25CF" w:rsidRPr="00463FD6" w:rsidRDefault="000E25CF" w:rsidP="000E25CF">
      <w:pPr>
        <w:pStyle w:val="NormalBold"/>
        <w:keepNext/>
      </w:pPr>
      <w:r w:rsidRPr="00463FD6">
        <w:t>Proposta de regulamento</w:t>
      </w:r>
    </w:p>
    <w:p w14:paraId="1A1D8CC1" w14:textId="77777777" w:rsidR="000E25CF" w:rsidRPr="00463FD6" w:rsidRDefault="000E25CF" w:rsidP="000E25CF">
      <w:pPr>
        <w:pStyle w:val="NormalBold"/>
      </w:pPr>
      <w:r w:rsidRPr="00463FD6">
        <w:t>Considerando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D23193F" w14:textId="77777777" w:rsidTr="00A405C7">
        <w:trPr>
          <w:jc w:val="center"/>
        </w:trPr>
        <w:tc>
          <w:tcPr>
            <w:tcW w:w="9752" w:type="dxa"/>
            <w:gridSpan w:val="2"/>
          </w:tcPr>
          <w:p w14:paraId="7AAD8062" w14:textId="77777777" w:rsidR="000E25CF" w:rsidRPr="00463FD6" w:rsidRDefault="000E25CF" w:rsidP="00A405C7">
            <w:pPr>
              <w:keepNext/>
            </w:pPr>
          </w:p>
        </w:tc>
      </w:tr>
      <w:tr w:rsidR="000E25CF" w:rsidRPr="00463FD6" w14:paraId="7FD58150" w14:textId="77777777" w:rsidTr="00A405C7">
        <w:trPr>
          <w:jc w:val="center"/>
        </w:trPr>
        <w:tc>
          <w:tcPr>
            <w:tcW w:w="4876" w:type="dxa"/>
            <w:hideMark/>
          </w:tcPr>
          <w:p w14:paraId="768C8A95" w14:textId="77777777" w:rsidR="000E25CF" w:rsidRPr="00463FD6" w:rsidRDefault="000E25CF" w:rsidP="00A405C7">
            <w:pPr>
              <w:pStyle w:val="ColumnHeading"/>
              <w:keepNext/>
            </w:pPr>
            <w:r w:rsidRPr="00463FD6">
              <w:t>Texto da Comissão</w:t>
            </w:r>
          </w:p>
        </w:tc>
        <w:tc>
          <w:tcPr>
            <w:tcW w:w="4876" w:type="dxa"/>
            <w:hideMark/>
          </w:tcPr>
          <w:p w14:paraId="08AD6A59" w14:textId="77777777" w:rsidR="000E25CF" w:rsidRPr="00463FD6" w:rsidRDefault="000E25CF" w:rsidP="00A405C7">
            <w:pPr>
              <w:pStyle w:val="ColumnHeading"/>
              <w:keepNext/>
            </w:pPr>
            <w:r w:rsidRPr="00463FD6">
              <w:t>Alteração</w:t>
            </w:r>
          </w:p>
        </w:tc>
      </w:tr>
      <w:tr w:rsidR="000E25CF" w:rsidRPr="00463FD6" w14:paraId="4C7991FF" w14:textId="77777777" w:rsidTr="00A405C7">
        <w:trPr>
          <w:jc w:val="center"/>
        </w:trPr>
        <w:tc>
          <w:tcPr>
            <w:tcW w:w="4876" w:type="dxa"/>
            <w:hideMark/>
          </w:tcPr>
          <w:p w14:paraId="3CCEE7FA" w14:textId="77777777" w:rsidR="000E25CF" w:rsidRPr="00463FD6" w:rsidRDefault="000E25CF" w:rsidP="00A405C7">
            <w:pPr>
              <w:pStyle w:val="Normal6"/>
            </w:pPr>
            <w:r w:rsidRPr="00463FD6">
              <w:t>(25)</w:t>
            </w:r>
            <w:r w:rsidRPr="00463FD6">
              <w:tab/>
              <w:t xml:space="preserve">Deve ser dada aos autores das reclamações a possibilidade de serem associados aos processos instaurados por uma autoridade de controlo com vista a identificar ou clarificar questões relacionadas com uma potencial violação do Regulamento (UE) 2016/679. O facto de uma autoridade de controlo já ter iniciado uma investigação relativa ao objeto da reclamação ou de a tratar no âmbito de uma investigação ex officio posterior à receção da reclamação não impede que o titular dos dados seja qualificado como autor de uma reclamação. </w:t>
            </w:r>
            <w:r w:rsidRPr="00463FD6">
              <w:rPr>
                <w:b/>
                <w:i/>
              </w:rPr>
              <w:t xml:space="preserve">No entanto, uma investigação levada a cabo por uma autoridade de controlo sobre uma eventual violação do Regulamento (UE) 2016/679 por parte de um responsável pelo tratamento ou de um </w:t>
            </w:r>
            <w:r w:rsidRPr="00463FD6">
              <w:rPr>
                <w:b/>
                <w:i/>
              </w:rPr>
              <w:lastRenderedPageBreak/>
              <w:t>subcontratante não constitui um procedimento contraditório entre o autor da reclamação e as partes objeto da investigação. Trata</w:t>
            </w:r>
            <w:r w:rsidRPr="00463FD6">
              <w:rPr>
                <w:b/>
                <w:i/>
              </w:rPr>
              <w:noBreakHyphen/>
              <w:t>se de um procedimento iniciado por uma autoridade de controlo, por iniciativa própria ou com base numa reclamação, no exercício das suas funções nos termos do artigo 57.º, n.º 1, do Regulamento (UE) 2016/679. As partes objeto de investigação e o autor da reclamação não se encontram, portanto, na mesma situação processual e o último não pode invocar o direito a uma apreciação equitativa quando a decisão não afeta negativamente a sua situação jurídica. A participação do autor da reclamação no processo contra as partes objeto de investigação não pode comprometer o direito destas partes a serem ouvidas.</w:t>
            </w:r>
          </w:p>
        </w:tc>
        <w:tc>
          <w:tcPr>
            <w:tcW w:w="4876" w:type="dxa"/>
            <w:hideMark/>
          </w:tcPr>
          <w:p w14:paraId="68A63CDB" w14:textId="77777777" w:rsidR="000E25CF" w:rsidRPr="00463FD6" w:rsidRDefault="000E25CF" w:rsidP="00A405C7">
            <w:pPr>
              <w:pStyle w:val="Normal6"/>
              <w:rPr>
                <w:szCs w:val="24"/>
              </w:rPr>
            </w:pPr>
            <w:r w:rsidRPr="00463FD6">
              <w:lastRenderedPageBreak/>
              <w:t>(25)</w:t>
            </w:r>
            <w:r w:rsidRPr="00463FD6">
              <w:tab/>
              <w:t>Deve ser dada aos autores das reclamações a possibilidade de serem associados aos processos instaurados por uma autoridade de controlo com vista a identificar ou clarificar questões relacionadas com uma potencial violação do Regulamento (UE) 2016/679. O facto de uma autoridade de controlo já ter iniciado uma investigação relativa ao objeto da reclamação ou de a tratar no âmbito de uma investigação ex officio posterior à receção da reclamação não impede que o titular dos dados seja qualificado como autor de uma reclamação.</w:t>
            </w:r>
          </w:p>
        </w:tc>
      </w:tr>
    </w:tbl>
    <w:p w14:paraId="6EE2C7D0" w14:textId="77777777" w:rsidR="000E25CF" w:rsidRPr="00463FD6" w:rsidRDefault="000E25CF" w:rsidP="000E25CF"/>
    <w:p w14:paraId="0D187126" w14:textId="77777777" w:rsidR="000E25CF" w:rsidRPr="00463FD6" w:rsidRDefault="000E25CF" w:rsidP="000E25CF">
      <w:pPr>
        <w:pStyle w:val="AMNumberTabs0"/>
        <w:keepNext/>
      </w:pPr>
      <w:r w:rsidRPr="00463FD6">
        <w:t>Alteração</w:t>
      </w:r>
      <w:r w:rsidRPr="00463FD6">
        <w:tab/>
      </w:r>
      <w:r w:rsidRPr="00463FD6">
        <w:tab/>
        <w:t>33</w:t>
      </w:r>
    </w:p>
    <w:p w14:paraId="7DB97892" w14:textId="77777777" w:rsidR="000E25CF" w:rsidRPr="00463FD6" w:rsidRDefault="000E25CF" w:rsidP="000E25CF"/>
    <w:p w14:paraId="4F537AF7" w14:textId="77777777" w:rsidR="000E25CF" w:rsidRPr="00463FD6" w:rsidRDefault="000E25CF" w:rsidP="000E25CF">
      <w:pPr>
        <w:pStyle w:val="NormalBold"/>
        <w:keepNext/>
      </w:pPr>
      <w:r w:rsidRPr="00463FD6">
        <w:t>Proposta de regulamento</w:t>
      </w:r>
    </w:p>
    <w:p w14:paraId="50A12E5F" w14:textId="77777777" w:rsidR="000E25CF" w:rsidRPr="00463FD6" w:rsidRDefault="000E25CF" w:rsidP="000E25CF">
      <w:pPr>
        <w:pStyle w:val="NormalBold"/>
      </w:pPr>
      <w:r w:rsidRPr="00463FD6">
        <w:t>Considerando 25</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8091242" w14:textId="77777777" w:rsidTr="00A405C7">
        <w:trPr>
          <w:jc w:val="center"/>
        </w:trPr>
        <w:tc>
          <w:tcPr>
            <w:tcW w:w="9752" w:type="dxa"/>
            <w:gridSpan w:val="2"/>
          </w:tcPr>
          <w:p w14:paraId="527CC7C8" w14:textId="77777777" w:rsidR="000E25CF" w:rsidRPr="00463FD6" w:rsidRDefault="000E25CF" w:rsidP="00A405C7">
            <w:pPr>
              <w:keepNext/>
            </w:pPr>
          </w:p>
        </w:tc>
      </w:tr>
      <w:tr w:rsidR="000E25CF" w:rsidRPr="00463FD6" w14:paraId="425C08AA" w14:textId="77777777" w:rsidTr="00A405C7">
        <w:trPr>
          <w:jc w:val="center"/>
        </w:trPr>
        <w:tc>
          <w:tcPr>
            <w:tcW w:w="4876" w:type="dxa"/>
            <w:hideMark/>
          </w:tcPr>
          <w:p w14:paraId="2F0E3635" w14:textId="77777777" w:rsidR="000E25CF" w:rsidRPr="00463FD6" w:rsidRDefault="000E25CF" w:rsidP="00A405C7">
            <w:pPr>
              <w:pStyle w:val="ColumnHeading"/>
              <w:keepNext/>
            </w:pPr>
            <w:r w:rsidRPr="00463FD6">
              <w:t>Texto da Comissão</w:t>
            </w:r>
          </w:p>
        </w:tc>
        <w:tc>
          <w:tcPr>
            <w:tcW w:w="4876" w:type="dxa"/>
            <w:hideMark/>
          </w:tcPr>
          <w:p w14:paraId="4F426CFD" w14:textId="77777777" w:rsidR="000E25CF" w:rsidRPr="00463FD6" w:rsidRDefault="000E25CF" w:rsidP="00A405C7">
            <w:pPr>
              <w:pStyle w:val="ColumnHeading"/>
              <w:keepNext/>
            </w:pPr>
            <w:r w:rsidRPr="00463FD6">
              <w:t>Alteração</w:t>
            </w:r>
          </w:p>
        </w:tc>
      </w:tr>
      <w:tr w:rsidR="000E25CF" w:rsidRPr="00463FD6" w14:paraId="5580827A" w14:textId="77777777" w:rsidTr="00A405C7">
        <w:trPr>
          <w:jc w:val="center"/>
        </w:trPr>
        <w:tc>
          <w:tcPr>
            <w:tcW w:w="4876" w:type="dxa"/>
          </w:tcPr>
          <w:p w14:paraId="5FC54B08" w14:textId="77777777" w:rsidR="000E25CF" w:rsidRPr="00463FD6" w:rsidRDefault="000E25CF" w:rsidP="00A405C7">
            <w:pPr>
              <w:pStyle w:val="Normal6"/>
            </w:pPr>
          </w:p>
        </w:tc>
        <w:tc>
          <w:tcPr>
            <w:tcW w:w="4876" w:type="dxa"/>
            <w:hideMark/>
          </w:tcPr>
          <w:p w14:paraId="2EDC539D" w14:textId="77777777" w:rsidR="000E25CF" w:rsidRPr="00463FD6" w:rsidRDefault="000E25CF" w:rsidP="00A405C7">
            <w:pPr>
              <w:pStyle w:val="Normal6"/>
              <w:rPr>
                <w:szCs w:val="24"/>
              </w:rPr>
            </w:pPr>
            <w:r w:rsidRPr="00463FD6">
              <w:rPr>
                <w:b/>
                <w:i/>
              </w:rPr>
              <w:t>(25</w:t>
            </w:r>
            <w:r w:rsidRPr="00463FD6">
              <w:rPr>
                <w:b/>
                <w:i/>
              </w:rPr>
              <w:noBreakHyphen/>
              <w:t>A)</w:t>
            </w:r>
            <w:r w:rsidRPr="00463FD6">
              <w:rPr>
                <w:b/>
                <w:i/>
              </w:rPr>
              <w:tab/>
              <w:t xml:space="preserve">Não obstante o facto de as partes objeto de investigação e o autor da reclamação não se encontrarem na mesma situação processual, há circunstâncias em que os autores da reclamação podem estar em posição de apresentar argumentos e elementos de prova durante uma investigação que podem ajudar o progresso da mesma. É o caso, em especial, das circunstâncias em que um organismo, organização ou associação sem fins lucrativos tenha apresentado uma reclamação em nome de um titular de dados ou por sua própria iniciativa ao abrigo do artigo 80.º do Regulamento (UE) 2016/679. As autoridades de controlo devem facilitar a audição de tais autores de reclamações em todas as fases da investigação, incluindo investigações ex officio, mantendo simultaneamente a sua </w:t>
            </w:r>
            <w:r w:rsidRPr="00463FD6">
              <w:rPr>
                <w:b/>
                <w:i/>
              </w:rPr>
              <w:lastRenderedPageBreak/>
              <w:t>independência.</w:t>
            </w:r>
          </w:p>
        </w:tc>
      </w:tr>
    </w:tbl>
    <w:p w14:paraId="3E1A775C" w14:textId="77777777" w:rsidR="000E25CF" w:rsidRPr="00463FD6" w:rsidRDefault="000E25CF" w:rsidP="000E25CF"/>
    <w:p w14:paraId="1861D3A0" w14:textId="77777777" w:rsidR="000E25CF" w:rsidRPr="00463FD6" w:rsidRDefault="000E25CF" w:rsidP="000E25CF">
      <w:pPr>
        <w:pStyle w:val="AMNumberTabs0"/>
        <w:keepNext/>
      </w:pPr>
      <w:r w:rsidRPr="00463FD6">
        <w:t>Alteração</w:t>
      </w:r>
      <w:r w:rsidRPr="00463FD6">
        <w:tab/>
      </w:r>
      <w:r w:rsidRPr="00463FD6">
        <w:tab/>
        <w:t>34</w:t>
      </w:r>
    </w:p>
    <w:p w14:paraId="7C00545F" w14:textId="77777777" w:rsidR="000E25CF" w:rsidRPr="00463FD6" w:rsidRDefault="000E25CF" w:rsidP="000E25CF"/>
    <w:p w14:paraId="33B1CA02" w14:textId="77777777" w:rsidR="000E25CF" w:rsidRPr="00463FD6" w:rsidRDefault="000E25CF" w:rsidP="000E25CF">
      <w:pPr>
        <w:pStyle w:val="NormalBold"/>
        <w:keepNext/>
      </w:pPr>
      <w:r w:rsidRPr="00463FD6">
        <w:t>Proposta de regulamento</w:t>
      </w:r>
    </w:p>
    <w:p w14:paraId="469F6E31" w14:textId="77777777" w:rsidR="000E25CF" w:rsidRPr="00463FD6" w:rsidRDefault="000E25CF" w:rsidP="000E25CF">
      <w:pPr>
        <w:pStyle w:val="NormalBold"/>
      </w:pPr>
      <w:r w:rsidRPr="00463FD6">
        <w:t>Considerando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9473A36" w14:textId="77777777" w:rsidTr="00A405C7">
        <w:trPr>
          <w:jc w:val="center"/>
        </w:trPr>
        <w:tc>
          <w:tcPr>
            <w:tcW w:w="9752" w:type="dxa"/>
            <w:gridSpan w:val="2"/>
          </w:tcPr>
          <w:p w14:paraId="6D5321DE" w14:textId="77777777" w:rsidR="000E25CF" w:rsidRPr="00463FD6" w:rsidRDefault="000E25CF" w:rsidP="00A405C7">
            <w:pPr>
              <w:keepNext/>
            </w:pPr>
          </w:p>
        </w:tc>
      </w:tr>
      <w:tr w:rsidR="000E25CF" w:rsidRPr="00463FD6" w14:paraId="6C904A10" w14:textId="77777777" w:rsidTr="00A405C7">
        <w:trPr>
          <w:jc w:val="center"/>
        </w:trPr>
        <w:tc>
          <w:tcPr>
            <w:tcW w:w="4876" w:type="dxa"/>
            <w:hideMark/>
          </w:tcPr>
          <w:p w14:paraId="2C90E723" w14:textId="77777777" w:rsidR="000E25CF" w:rsidRPr="00463FD6" w:rsidRDefault="000E25CF" w:rsidP="00A405C7">
            <w:pPr>
              <w:pStyle w:val="ColumnHeading"/>
              <w:keepNext/>
            </w:pPr>
            <w:r w:rsidRPr="00463FD6">
              <w:t>Texto da Comissão</w:t>
            </w:r>
          </w:p>
        </w:tc>
        <w:tc>
          <w:tcPr>
            <w:tcW w:w="4876" w:type="dxa"/>
            <w:hideMark/>
          </w:tcPr>
          <w:p w14:paraId="4DFFE20F" w14:textId="77777777" w:rsidR="000E25CF" w:rsidRPr="00463FD6" w:rsidRDefault="000E25CF" w:rsidP="00A405C7">
            <w:pPr>
              <w:pStyle w:val="ColumnHeading"/>
              <w:keepNext/>
            </w:pPr>
            <w:r w:rsidRPr="00463FD6">
              <w:t>Alteração</w:t>
            </w:r>
          </w:p>
        </w:tc>
      </w:tr>
      <w:tr w:rsidR="000E25CF" w:rsidRPr="00463FD6" w14:paraId="45B30981" w14:textId="77777777" w:rsidTr="00A405C7">
        <w:trPr>
          <w:jc w:val="center"/>
        </w:trPr>
        <w:tc>
          <w:tcPr>
            <w:tcW w:w="4876" w:type="dxa"/>
            <w:hideMark/>
          </w:tcPr>
          <w:p w14:paraId="7676483D" w14:textId="77777777" w:rsidR="000E25CF" w:rsidRPr="00463FD6" w:rsidRDefault="000E25CF" w:rsidP="00A405C7">
            <w:pPr>
              <w:pStyle w:val="Normal6"/>
            </w:pPr>
            <w:r w:rsidRPr="00463FD6">
              <w:rPr>
                <w:b/>
                <w:i/>
              </w:rPr>
              <w:t>(26)</w:t>
            </w:r>
            <w:r w:rsidRPr="00463FD6">
              <w:rPr>
                <w:b/>
                <w:i/>
              </w:rPr>
              <w:tab/>
              <w:t>Os autores das reclamações devem poder apresentar por escrito a sua opinião sobre as conclusões preliminares. Todavia, não podem ter acesso a segredos comerciais ou outras informações confidenciais a respeito de outros interessados diretos implicados no processo. Os autores das reclamações não podem ser titulares de um direito de acesso generalizado ao processo administrativo.</w:t>
            </w:r>
          </w:p>
        </w:tc>
        <w:tc>
          <w:tcPr>
            <w:tcW w:w="4876" w:type="dxa"/>
            <w:hideMark/>
          </w:tcPr>
          <w:p w14:paraId="32BE32E3" w14:textId="77777777" w:rsidR="000E25CF" w:rsidRPr="00463FD6" w:rsidRDefault="000E25CF" w:rsidP="00A405C7">
            <w:pPr>
              <w:pStyle w:val="Normal6"/>
              <w:rPr>
                <w:szCs w:val="24"/>
              </w:rPr>
            </w:pPr>
            <w:r w:rsidRPr="00463FD6">
              <w:rPr>
                <w:b/>
                <w:i/>
              </w:rPr>
              <w:t>Suprimido</w:t>
            </w:r>
          </w:p>
        </w:tc>
      </w:tr>
    </w:tbl>
    <w:p w14:paraId="008067F1" w14:textId="77777777" w:rsidR="000E25CF" w:rsidRPr="00463FD6" w:rsidRDefault="000E25CF" w:rsidP="000E25CF"/>
    <w:p w14:paraId="5920465E" w14:textId="77777777" w:rsidR="000E25CF" w:rsidRPr="00463FD6" w:rsidRDefault="000E25CF" w:rsidP="000E25CF">
      <w:pPr>
        <w:pStyle w:val="AMNumberTabs0"/>
        <w:keepNext/>
      </w:pPr>
      <w:r w:rsidRPr="00463FD6">
        <w:t>Alteração</w:t>
      </w:r>
      <w:r w:rsidRPr="00463FD6">
        <w:tab/>
      </w:r>
      <w:r w:rsidRPr="00463FD6">
        <w:tab/>
        <w:t>35</w:t>
      </w:r>
    </w:p>
    <w:p w14:paraId="4638585E" w14:textId="77777777" w:rsidR="000E25CF" w:rsidRPr="00463FD6" w:rsidRDefault="000E25CF" w:rsidP="000E25CF"/>
    <w:p w14:paraId="7AA2F9BE" w14:textId="77777777" w:rsidR="000E25CF" w:rsidRPr="00463FD6" w:rsidRDefault="000E25CF" w:rsidP="000E25CF">
      <w:pPr>
        <w:pStyle w:val="NormalBold"/>
        <w:keepNext/>
      </w:pPr>
      <w:r w:rsidRPr="00463FD6">
        <w:t>Proposta de regulamento</w:t>
      </w:r>
    </w:p>
    <w:p w14:paraId="5953E7EE" w14:textId="77777777" w:rsidR="000E25CF" w:rsidRPr="00463FD6" w:rsidRDefault="000E25CF" w:rsidP="000E25CF">
      <w:pPr>
        <w:pStyle w:val="NormalBold"/>
      </w:pPr>
      <w:r w:rsidRPr="00463FD6">
        <w:t>Considerando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FC98B78" w14:textId="77777777" w:rsidTr="00A405C7">
        <w:trPr>
          <w:jc w:val="center"/>
        </w:trPr>
        <w:tc>
          <w:tcPr>
            <w:tcW w:w="9752" w:type="dxa"/>
            <w:gridSpan w:val="2"/>
          </w:tcPr>
          <w:p w14:paraId="02F583AF" w14:textId="77777777" w:rsidR="000E25CF" w:rsidRPr="00463FD6" w:rsidRDefault="000E25CF" w:rsidP="00A405C7">
            <w:pPr>
              <w:keepNext/>
            </w:pPr>
          </w:p>
        </w:tc>
      </w:tr>
      <w:tr w:rsidR="000E25CF" w:rsidRPr="00463FD6" w14:paraId="20F3743A" w14:textId="77777777" w:rsidTr="00A405C7">
        <w:trPr>
          <w:jc w:val="center"/>
        </w:trPr>
        <w:tc>
          <w:tcPr>
            <w:tcW w:w="4876" w:type="dxa"/>
            <w:hideMark/>
          </w:tcPr>
          <w:p w14:paraId="11F84B99" w14:textId="77777777" w:rsidR="000E25CF" w:rsidRPr="00463FD6" w:rsidRDefault="000E25CF" w:rsidP="00A405C7">
            <w:pPr>
              <w:pStyle w:val="ColumnHeading"/>
              <w:keepNext/>
            </w:pPr>
            <w:r w:rsidRPr="00463FD6">
              <w:t>Texto da Comissão</w:t>
            </w:r>
          </w:p>
        </w:tc>
        <w:tc>
          <w:tcPr>
            <w:tcW w:w="4876" w:type="dxa"/>
            <w:hideMark/>
          </w:tcPr>
          <w:p w14:paraId="7D78DE42" w14:textId="77777777" w:rsidR="000E25CF" w:rsidRPr="00463FD6" w:rsidRDefault="000E25CF" w:rsidP="00A405C7">
            <w:pPr>
              <w:pStyle w:val="ColumnHeading"/>
              <w:keepNext/>
            </w:pPr>
            <w:r w:rsidRPr="00463FD6">
              <w:t>Alteração</w:t>
            </w:r>
          </w:p>
        </w:tc>
      </w:tr>
      <w:tr w:rsidR="000E25CF" w:rsidRPr="00463FD6" w14:paraId="6101E6DE" w14:textId="77777777" w:rsidTr="00A405C7">
        <w:trPr>
          <w:jc w:val="center"/>
        </w:trPr>
        <w:tc>
          <w:tcPr>
            <w:tcW w:w="4876" w:type="dxa"/>
            <w:hideMark/>
          </w:tcPr>
          <w:p w14:paraId="36BE9E6D" w14:textId="77777777" w:rsidR="000E25CF" w:rsidRPr="00463FD6" w:rsidRDefault="000E25CF" w:rsidP="00A405C7">
            <w:pPr>
              <w:pStyle w:val="Normal6"/>
            </w:pPr>
            <w:r w:rsidRPr="00463FD6">
              <w:t>(27)</w:t>
            </w:r>
            <w:r w:rsidRPr="00463FD6">
              <w:tab/>
              <w:t xml:space="preserve">Ao estabelecerem prazos para as partes </w:t>
            </w:r>
            <w:r w:rsidRPr="00463FD6">
              <w:rPr>
                <w:b/>
                <w:i/>
              </w:rPr>
              <w:t>objeto de investigação e os autores da reclamação</w:t>
            </w:r>
            <w:r w:rsidRPr="00463FD6">
              <w:t xml:space="preserve"> apresentarem a sua opinião sobre as conclusões preliminares, as autoridades de controlo devem ter em conta a complexidade das questões suscitadas nas conclusões preliminares, </w:t>
            </w:r>
            <w:r w:rsidRPr="00463FD6">
              <w:rPr>
                <w:b/>
                <w:i/>
              </w:rPr>
              <w:t>a fim de assegurar que as</w:t>
            </w:r>
            <w:r w:rsidRPr="00463FD6">
              <w:t xml:space="preserve"> partes objeto de investigação e </w:t>
            </w:r>
            <w:r w:rsidRPr="00463FD6">
              <w:rPr>
                <w:b/>
                <w:i/>
              </w:rPr>
              <w:t>os</w:t>
            </w:r>
            <w:r w:rsidRPr="00463FD6">
              <w:t xml:space="preserve"> autores da reclamação tenham a oportunidade suficiente de apresentar, de forma significativa, a sua opinião sobre as questões suscitadas.</w:t>
            </w:r>
          </w:p>
        </w:tc>
        <w:tc>
          <w:tcPr>
            <w:tcW w:w="4876" w:type="dxa"/>
            <w:hideMark/>
          </w:tcPr>
          <w:p w14:paraId="49D08EC5" w14:textId="77777777" w:rsidR="000E25CF" w:rsidRPr="00463FD6" w:rsidRDefault="000E25CF" w:rsidP="00A405C7">
            <w:pPr>
              <w:pStyle w:val="Normal6"/>
              <w:rPr>
                <w:szCs w:val="24"/>
              </w:rPr>
            </w:pPr>
            <w:r w:rsidRPr="00463FD6">
              <w:t>(27)</w:t>
            </w:r>
            <w:r w:rsidRPr="00463FD6">
              <w:tab/>
              <w:t xml:space="preserve">Ao estabelecerem prazos </w:t>
            </w:r>
            <w:r w:rsidRPr="00463FD6">
              <w:rPr>
                <w:b/>
                <w:i/>
              </w:rPr>
              <w:t>e limitarem a extensão das observações</w:t>
            </w:r>
            <w:r w:rsidRPr="00463FD6">
              <w:t xml:space="preserve"> para as partes apresentarem a sua opinião sobre as conclusões preliminares, as autoridades de controlo devem ter em conta a complexidade das questões suscitadas nas conclusões preliminares, </w:t>
            </w:r>
            <w:r w:rsidRPr="00463FD6">
              <w:rPr>
                <w:b/>
                <w:i/>
              </w:rPr>
              <w:t>bem como a capacidade de resposta das</w:t>
            </w:r>
            <w:r w:rsidRPr="00463FD6">
              <w:t xml:space="preserve"> partes objeto de investigação e </w:t>
            </w:r>
            <w:r w:rsidRPr="00463FD6">
              <w:rPr>
                <w:b/>
                <w:i/>
              </w:rPr>
              <w:t>dos</w:t>
            </w:r>
            <w:r w:rsidRPr="00463FD6">
              <w:t xml:space="preserve"> autores da reclamação</w:t>
            </w:r>
            <w:r w:rsidRPr="00463FD6">
              <w:rPr>
                <w:b/>
                <w:i/>
              </w:rPr>
              <w:t>, a fim de assegurar que as partes</w:t>
            </w:r>
            <w:r w:rsidRPr="00463FD6">
              <w:t xml:space="preserve"> tenham a oportunidade suficiente de apresentar, de forma significativa, a sua opinião sobre as questões suscitadas. </w:t>
            </w:r>
            <w:r w:rsidRPr="00463FD6">
              <w:rPr>
                <w:b/>
                <w:i/>
              </w:rPr>
              <w:t>Contudo, tal não deve resultar em procedimentos indevidamente morosos.</w:t>
            </w:r>
          </w:p>
        </w:tc>
      </w:tr>
    </w:tbl>
    <w:p w14:paraId="2102C18B" w14:textId="77777777" w:rsidR="000E25CF" w:rsidRPr="00463FD6" w:rsidRDefault="000E25CF" w:rsidP="000E25CF"/>
    <w:p w14:paraId="01C7C4BF" w14:textId="77777777" w:rsidR="000E25CF" w:rsidRPr="00463FD6" w:rsidRDefault="000E25CF" w:rsidP="000E25CF">
      <w:pPr>
        <w:pStyle w:val="AMNumberTabs0"/>
        <w:keepNext/>
      </w:pPr>
      <w:r w:rsidRPr="00463FD6">
        <w:t>Alteração</w:t>
      </w:r>
      <w:r w:rsidRPr="00463FD6">
        <w:tab/>
      </w:r>
      <w:r w:rsidRPr="00463FD6">
        <w:tab/>
        <w:t>36</w:t>
      </w:r>
    </w:p>
    <w:p w14:paraId="67D37F4B" w14:textId="77777777" w:rsidR="000E25CF" w:rsidRPr="00463FD6" w:rsidRDefault="000E25CF" w:rsidP="000E25CF"/>
    <w:p w14:paraId="37C74B06" w14:textId="77777777" w:rsidR="000E25CF" w:rsidRPr="00463FD6" w:rsidRDefault="000E25CF" w:rsidP="000E25CF">
      <w:pPr>
        <w:pStyle w:val="NormalBold"/>
        <w:keepNext/>
      </w:pPr>
      <w:r w:rsidRPr="00463FD6">
        <w:lastRenderedPageBreak/>
        <w:t>Proposta de regulamento</w:t>
      </w:r>
    </w:p>
    <w:p w14:paraId="7395E970" w14:textId="77777777" w:rsidR="000E25CF" w:rsidRPr="00463FD6" w:rsidRDefault="000E25CF" w:rsidP="000E25CF">
      <w:pPr>
        <w:pStyle w:val="NormalBold"/>
      </w:pPr>
      <w:r w:rsidRPr="00463FD6">
        <w:t>Considerando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2645871" w14:textId="77777777" w:rsidTr="00A405C7">
        <w:trPr>
          <w:jc w:val="center"/>
        </w:trPr>
        <w:tc>
          <w:tcPr>
            <w:tcW w:w="9752" w:type="dxa"/>
            <w:gridSpan w:val="2"/>
          </w:tcPr>
          <w:p w14:paraId="592959BC" w14:textId="77777777" w:rsidR="000E25CF" w:rsidRPr="00463FD6" w:rsidRDefault="000E25CF" w:rsidP="00A405C7">
            <w:pPr>
              <w:keepNext/>
            </w:pPr>
          </w:p>
        </w:tc>
      </w:tr>
      <w:tr w:rsidR="000E25CF" w:rsidRPr="00463FD6" w14:paraId="3474140F" w14:textId="77777777" w:rsidTr="00A405C7">
        <w:trPr>
          <w:jc w:val="center"/>
        </w:trPr>
        <w:tc>
          <w:tcPr>
            <w:tcW w:w="4876" w:type="dxa"/>
            <w:hideMark/>
          </w:tcPr>
          <w:p w14:paraId="7EA1A40A" w14:textId="77777777" w:rsidR="000E25CF" w:rsidRPr="00463FD6" w:rsidRDefault="000E25CF" w:rsidP="00A405C7">
            <w:pPr>
              <w:pStyle w:val="ColumnHeading"/>
              <w:keepNext/>
            </w:pPr>
            <w:r w:rsidRPr="00463FD6">
              <w:t>Texto da Comissão</w:t>
            </w:r>
          </w:p>
        </w:tc>
        <w:tc>
          <w:tcPr>
            <w:tcW w:w="4876" w:type="dxa"/>
            <w:hideMark/>
          </w:tcPr>
          <w:p w14:paraId="1A1F0E4B" w14:textId="77777777" w:rsidR="000E25CF" w:rsidRPr="00463FD6" w:rsidRDefault="000E25CF" w:rsidP="00A405C7">
            <w:pPr>
              <w:pStyle w:val="ColumnHeading"/>
              <w:keepNext/>
            </w:pPr>
            <w:r w:rsidRPr="00463FD6">
              <w:t>Alteração</w:t>
            </w:r>
          </w:p>
        </w:tc>
      </w:tr>
      <w:tr w:rsidR="000E25CF" w:rsidRPr="00463FD6" w14:paraId="033CA94F" w14:textId="77777777" w:rsidTr="00A405C7">
        <w:trPr>
          <w:jc w:val="center"/>
        </w:trPr>
        <w:tc>
          <w:tcPr>
            <w:tcW w:w="4876" w:type="dxa"/>
            <w:hideMark/>
          </w:tcPr>
          <w:p w14:paraId="643261DB" w14:textId="77777777" w:rsidR="000E25CF" w:rsidRPr="00463FD6" w:rsidRDefault="000E25CF" w:rsidP="00A405C7">
            <w:pPr>
              <w:pStyle w:val="Normal6"/>
            </w:pPr>
            <w:r w:rsidRPr="00463FD6">
              <w:rPr>
                <w:b/>
                <w:i/>
              </w:rPr>
              <w:t>(28)</w:t>
            </w:r>
            <w:r w:rsidRPr="00463FD6">
              <w:rPr>
                <w:b/>
                <w:i/>
              </w:rPr>
              <w:tab/>
              <w:t>A troca de opiniões antes da adoção de um projeto de decisão implica um diálogo aberto e uma ampla troca de opiniões, em que as autoridades de controlo devem envidar todos os esforços para chegar a um consenso sobre o caminho a seguir numa investigação. Em contrapartida, a discordância manifestada em objeções pertinentes e fundamentadas nos termos do artigo 60.º, n.º 4, do Regulamento (UE) 2016/679, que aumenta o potencial de resolução de litígios entre as autoridades de controlo nos termos do artigo 65.º do Regulamento (UE) 2016/679 e atrasa a adoção de uma decisão final pela autoridade de controlo competente, deve ocorrer no caso excecional de as autoridades de controlo não chegarem a um consenso e, se necessário, para assegurar uma interpretação coerente do Regulamento (UE) 2016/679. Estas objeções devem ser utilizadas com moderação, sempre que estejam em causa questões de aplicação coerente do Regulamento (UE) 2016/679, uma vez que qualquer recurso a objeções pertinentes e fundamentadas protela a medida corretiva para o titular dos dados. Uma vez que o âmbito da investigação e os factos pertinentes devem ser determinados antes da comunicação das conclusões preliminares, estas questões não podem ser suscitadas pelas autoridades de controlo interessadas em objeções pertinentes e fundamentadas. Podem, no entanto, ser suscitadas pelas autoridades de controlo interessadas nas suas observações sobre a exposição sumária de questões essenciais nos termos do artigo 9.º, n.º 3, antes de as conclusões preliminares serem comunicadas às partes objeto de investigação.</w:t>
            </w:r>
          </w:p>
        </w:tc>
        <w:tc>
          <w:tcPr>
            <w:tcW w:w="4876" w:type="dxa"/>
            <w:hideMark/>
          </w:tcPr>
          <w:p w14:paraId="7BE109AA" w14:textId="77777777" w:rsidR="000E25CF" w:rsidRPr="00463FD6" w:rsidRDefault="000E25CF" w:rsidP="00A405C7">
            <w:pPr>
              <w:pStyle w:val="Normal6"/>
              <w:rPr>
                <w:szCs w:val="24"/>
              </w:rPr>
            </w:pPr>
            <w:r w:rsidRPr="00463FD6">
              <w:rPr>
                <w:b/>
                <w:i/>
              </w:rPr>
              <w:t>Suprimido</w:t>
            </w:r>
          </w:p>
        </w:tc>
      </w:tr>
    </w:tbl>
    <w:p w14:paraId="4937FA90" w14:textId="77777777" w:rsidR="000E25CF" w:rsidRPr="00463FD6" w:rsidRDefault="000E25CF" w:rsidP="000E25CF"/>
    <w:p w14:paraId="03944F5E" w14:textId="77777777" w:rsidR="000E25CF" w:rsidRPr="00463FD6" w:rsidRDefault="000E25CF" w:rsidP="000E25CF">
      <w:pPr>
        <w:pStyle w:val="AMNumberTabs0"/>
        <w:keepNext/>
      </w:pPr>
      <w:r w:rsidRPr="00463FD6">
        <w:lastRenderedPageBreak/>
        <w:t>Alteração</w:t>
      </w:r>
      <w:r w:rsidRPr="00463FD6">
        <w:tab/>
      </w:r>
      <w:r w:rsidRPr="00463FD6">
        <w:tab/>
        <w:t>37</w:t>
      </w:r>
    </w:p>
    <w:p w14:paraId="6BB58696" w14:textId="77777777" w:rsidR="000E25CF" w:rsidRPr="00463FD6" w:rsidRDefault="000E25CF" w:rsidP="000E25CF"/>
    <w:p w14:paraId="2DF92699" w14:textId="77777777" w:rsidR="000E25CF" w:rsidRPr="00463FD6" w:rsidRDefault="000E25CF" w:rsidP="000E25CF">
      <w:pPr>
        <w:pStyle w:val="NormalBold"/>
        <w:keepNext/>
      </w:pPr>
      <w:r w:rsidRPr="00463FD6">
        <w:t>Proposta de regulamento</w:t>
      </w:r>
    </w:p>
    <w:p w14:paraId="4A4A8A08" w14:textId="77777777" w:rsidR="000E25CF" w:rsidRPr="00463FD6" w:rsidRDefault="000E25CF" w:rsidP="000E25CF">
      <w:pPr>
        <w:pStyle w:val="NormalBold"/>
      </w:pPr>
      <w:r w:rsidRPr="00463FD6">
        <w:t>Considerando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879BB4A" w14:textId="77777777" w:rsidTr="00A405C7">
        <w:trPr>
          <w:jc w:val="center"/>
        </w:trPr>
        <w:tc>
          <w:tcPr>
            <w:tcW w:w="9752" w:type="dxa"/>
            <w:gridSpan w:val="2"/>
          </w:tcPr>
          <w:p w14:paraId="289E3591" w14:textId="77777777" w:rsidR="000E25CF" w:rsidRPr="00463FD6" w:rsidRDefault="000E25CF" w:rsidP="00A405C7">
            <w:pPr>
              <w:keepNext/>
            </w:pPr>
          </w:p>
        </w:tc>
      </w:tr>
      <w:tr w:rsidR="000E25CF" w:rsidRPr="00463FD6" w14:paraId="68D3E035" w14:textId="77777777" w:rsidTr="00A405C7">
        <w:trPr>
          <w:jc w:val="center"/>
        </w:trPr>
        <w:tc>
          <w:tcPr>
            <w:tcW w:w="4876" w:type="dxa"/>
            <w:hideMark/>
          </w:tcPr>
          <w:p w14:paraId="5112E7E3" w14:textId="77777777" w:rsidR="000E25CF" w:rsidRPr="00463FD6" w:rsidRDefault="000E25CF" w:rsidP="00A405C7">
            <w:pPr>
              <w:pStyle w:val="ColumnHeading"/>
              <w:keepNext/>
            </w:pPr>
            <w:r w:rsidRPr="00463FD6">
              <w:t>Texto da Comissão</w:t>
            </w:r>
          </w:p>
        </w:tc>
        <w:tc>
          <w:tcPr>
            <w:tcW w:w="4876" w:type="dxa"/>
            <w:hideMark/>
          </w:tcPr>
          <w:p w14:paraId="5D56DFC8" w14:textId="77777777" w:rsidR="000E25CF" w:rsidRPr="00463FD6" w:rsidRDefault="000E25CF" w:rsidP="00A405C7">
            <w:pPr>
              <w:pStyle w:val="ColumnHeading"/>
              <w:keepNext/>
            </w:pPr>
            <w:r w:rsidRPr="00463FD6">
              <w:t>Alteração</w:t>
            </w:r>
          </w:p>
        </w:tc>
      </w:tr>
      <w:tr w:rsidR="000E25CF" w:rsidRPr="00463FD6" w14:paraId="24696C14" w14:textId="77777777" w:rsidTr="00A405C7">
        <w:trPr>
          <w:jc w:val="center"/>
        </w:trPr>
        <w:tc>
          <w:tcPr>
            <w:tcW w:w="4876" w:type="dxa"/>
            <w:hideMark/>
          </w:tcPr>
          <w:p w14:paraId="234D4851" w14:textId="77777777" w:rsidR="000E25CF" w:rsidRPr="00463FD6" w:rsidRDefault="000E25CF" w:rsidP="00A405C7">
            <w:pPr>
              <w:pStyle w:val="Normal6"/>
            </w:pPr>
            <w:r w:rsidRPr="00463FD6">
              <w:t>(29)</w:t>
            </w:r>
            <w:r w:rsidRPr="00463FD6">
              <w:tab/>
              <w:t xml:space="preserve">No interesse de uma conclusão eficiente e inclusiva do procedimento de resolução de litígios, em que todas as autoridades de controlo devem estar em condições de contribuir com a sua opinião e tendo em conta os condicionalismos de tempo durante a resolução de litígios, a forma e a estrutura das objeções pertinentes e fundamentadas devem cumprir determinados requisitos. Por conseguinte, as objeções pertinentes e fundamentadas devem </w:t>
            </w:r>
            <w:r w:rsidRPr="00463FD6">
              <w:rPr>
                <w:b/>
                <w:i/>
              </w:rPr>
              <w:t>ser limitadas a uma duração determinada, devem</w:t>
            </w:r>
            <w:r w:rsidRPr="00463FD6">
              <w:t xml:space="preserve"> identificar claramente a discordância com o projeto de decisão e devem ser formuladas em termos suficientemente claros, coerentes e precisos.</w:t>
            </w:r>
          </w:p>
        </w:tc>
        <w:tc>
          <w:tcPr>
            <w:tcW w:w="4876" w:type="dxa"/>
            <w:hideMark/>
          </w:tcPr>
          <w:p w14:paraId="66DC16F4" w14:textId="77777777" w:rsidR="000E25CF" w:rsidRPr="00463FD6" w:rsidRDefault="000E25CF" w:rsidP="00A405C7">
            <w:pPr>
              <w:pStyle w:val="Normal6"/>
              <w:rPr>
                <w:szCs w:val="24"/>
              </w:rPr>
            </w:pPr>
            <w:r w:rsidRPr="00463FD6">
              <w:t>(29)</w:t>
            </w:r>
            <w:r w:rsidRPr="00463FD6">
              <w:tab/>
              <w:t>No interesse de uma conclusão eficiente e inclusiva do procedimento de resolução de litígios, em que todas as autoridades de controlo devem estar em condições de contribuir com a sua opinião e tendo em conta os condicionalismos de tempo durante a resolução de litígios, a forma e a estrutura das objeções pertinentes e fundamentadas devem cumprir determinados requisitos. Por conseguinte, as objeções pertinentes e fundamentadas devem identificar claramente a discordância com o projeto de decisão e devem ser formuladas em termos suficientemente claros, coerentes e precisos.</w:t>
            </w:r>
          </w:p>
        </w:tc>
      </w:tr>
    </w:tbl>
    <w:p w14:paraId="7B640225" w14:textId="77777777" w:rsidR="000E25CF" w:rsidRPr="00463FD6" w:rsidRDefault="000E25CF" w:rsidP="000E25CF"/>
    <w:p w14:paraId="46B33F33" w14:textId="77777777" w:rsidR="000E25CF" w:rsidRPr="00463FD6" w:rsidRDefault="000E25CF" w:rsidP="000E25CF">
      <w:pPr>
        <w:pStyle w:val="AMNumberTabs0"/>
        <w:keepNext/>
      </w:pPr>
      <w:r w:rsidRPr="00463FD6">
        <w:t>Alteração</w:t>
      </w:r>
      <w:r w:rsidRPr="00463FD6">
        <w:tab/>
      </w:r>
      <w:r w:rsidRPr="00463FD6">
        <w:tab/>
        <w:t>38</w:t>
      </w:r>
    </w:p>
    <w:p w14:paraId="658C67CF" w14:textId="77777777" w:rsidR="000E25CF" w:rsidRPr="00463FD6" w:rsidRDefault="000E25CF" w:rsidP="000E25CF"/>
    <w:p w14:paraId="567759B2" w14:textId="77777777" w:rsidR="000E25CF" w:rsidRPr="00463FD6" w:rsidRDefault="000E25CF" w:rsidP="000E25CF">
      <w:pPr>
        <w:pStyle w:val="NormalBold"/>
        <w:keepNext/>
      </w:pPr>
      <w:r w:rsidRPr="00463FD6">
        <w:t>Proposta de regulamento</w:t>
      </w:r>
    </w:p>
    <w:p w14:paraId="3BB8F847" w14:textId="77777777" w:rsidR="000E25CF" w:rsidRPr="00463FD6" w:rsidRDefault="000E25CF" w:rsidP="000E25CF">
      <w:pPr>
        <w:pStyle w:val="NormalBold"/>
      </w:pPr>
      <w:r w:rsidRPr="00463FD6">
        <w:t>Considerando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7E4F82C" w14:textId="77777777" w:rsidTr="00A405C7">
        <w:trPr>
          <w:jc w:val="center"/>
        </w:trPr>
        <w:tc>
          <w:tcPr>
            <w:tcW w:w="9752" w:type="dxa"/>
            <w:gridSpan w:val="2"/>
          </w:tcPr>
          <w:p w14:paraId="421983E0" w14:textId="77777777" w:rsidR="000E25CF" w:rsidRPr="00463FD6" w:rsidRDefault="000E25CF" w:rsidP="00A405C7">
            <w:pPr>
              <w:keepNext/>
            </w:pPr>
          </w:p>
        </w:tc>
      </w:tr>
      <w:tr w:rsidR="000E25CF" w:rsidRPr="00463FD6" w14:paraId="74C44380" w14:textId="77777777" w:rsidTr="00A405C7">
        <w:trPr>
          <w:jc w:val="center"/>
        </w:trPr>
        <w:tc>
          <w:tcPr>
            <w:tcW w:w="4876" w:type="dxa"/>
            <w:hideMark/>
          </w:tcPr>
          <w:p w14:paraId="56119AFB" w14:textId="77777777" w:rsidR="000E25CF" w:rsidRPr="00463FD6" w:rsidRDefault="000E25CF" w:rsidP="00A405C7">
            <w:pPr>
              <w:pStyle w:val="ColumnHeading"/>
              <w:keepNext/>
            </w:pPr>
            <w:r w:rsidRPr="00463FD6">
              <w:t>Texto da Comissão</w:t>
            </w:r>
          </w:p>
        </w:tc>
        <w:tc>
          <w:tcPr>
            <w:tcW w:w="4876" w:type="dxa"/>
            <w:hideMark/>
          </w:tcPr>
          <w:p w14:paraId="7C7377B5" w14:textId="77777777" w:rsidR="000E25CF" w:rsidRPr="00463FD6" w:rsidRDefault="000E25CF" w:rsidP="00A405C7">
            <w:pPr>
              <w:pStyle w:val="ColumnHeading"/>
              <w:keepNext/>
            </w:pPr>
            <w:r w:rsidRPr="00463FD6">
              <w:t>Alteração</w:t>
            </w:r>
          </w:p>
        </w:tc>
      </w:tr>
      <w:tr w:rsidR="000E25CF" w:rsidRPr="00463FD6" w14:paraId="4D430E92" w14:textId="77777777" w:rsidTr="00A405C7">
        <w:trPr>
          <w:jc w:val="center"/>
        </w:trPr>
        <w:tc>
          <w:tcPr>
            <w:tcW w:w="4876" w:type="dxa"/>
            <w:hideMark/>
          </w:tcPr>
          <w:p w14:paraId="285E834E" w14:textId="77777777" w:rsidR="000E25CF" w:rsidRPr="00463FD6" w:rsidRDefault="000E25CF" w:rsidP="00A405C7">
            <w:pPr>
              <w:pStyle w:val="Normal6"/>
            </w:pPr>
            <w:r w:rsidRPr="00463FD6">
              <w:t>(30)</w:t>
            </w:r>
            <w:r w:rsidRPr="00463FD6">
              <w:tab/>
              <w:t xml:space="preserve">O acesso ao processo </w:t>
            </w:r>
            <w:r w:rsidRPr="00463FD6">
              <w:rPr>
                <w:b/>
                <w:i/>
              </w:rPr>
              <w:t>administrativo está</w:t>
            </w:r>
            <w:r w:rsidRPr="00463FD6">
              <w:t xml:space="preserve"> previsto no </w:t>
            </w:r>
            <w:r w:rsidRPr="00463FD6">
              <w:rPr>
                <w:b/>
                <w:i/>
              </w:rPr>
              <w:t>âmbito dos direitos de defesa e</w:t>
            </w:r>
            <w:r w:rsidRPr="00463FD6">
              <w:t xml:space="preserve"> do direito a uma boa administração </w:t>
            </w:r>
            <w:r w:rsidRPr="00463FD6">
              <w:rPr>
                <w:b/>
                <w:i/>
              </w:rPr>
              <w:t>consagrados</w:t>
            </w:r>
            <w:r w:rsidRPr="00463FD6">
              <w:t xml:space="preserve"> na Carta. Deve ser facultado às partes </w:t>
            </w:r>
            <w:r w:rsidRPr="00463FD6">
              <w:rPr>
                <w:b/>
                <w:i/>
              </w:rPr>
              <w:t>objeto de investigação quando são notificadas das conclusões preliminares e deve ser fixado o prazo para a apresentação da sua resposta escrita às conclusões preliminares</w:t>
            </w:r>
            <w:r w:rsidRPr="00463FD6">
              <w:t>.</w:t>
            </w:r>
          </w:p>
        </w:tc>
        <w:tc>
          <w:tcPr>
            <w:tcW w:w="4876" w:type="dxa"/>
            <w:hideMark/>
          </w:tcPr>
          <w:p w14:paraId="4CE02046" w14:textId="77777777" w:rsidR="000E25CF" w:rsidRPr="00463FD6" w:rsidRDefault="000E25CF" w:rsidP="00A405C7">
            <w:pPr>
              <w:pStyle w:val="Normal6"/>
              <w:rPr>
                <w:szCs w:val="24"/>
              </w:rPr>
            </w:pPr>
            <w:r w:rsidRPr="00463FD6">
              <w:t>(30)</w:t>
            </w:r>
            <w:r w:rsidRPr="00463FD6">
              <w:tab/>
              <w:t xml:space="preserve">O acesso ao processo </w:t>
            </w:r>
            <w:r w:rsidRPr="00463FD6">
              <w:rPr>
                <w:b/>
                <w:i/>
              </w:rPr>
              <w:t xml:space="preserve">conjunto pode ser </w:t>
            </w:r>
            <w:r w:rsidRPr="00463FD6">
              <w:t xml:space="preserve">previsto no </w:t>
            </w:r>
            <w:r w:rsidRPr="00463FD6">
              <w:rPr>
                <w:b/>
                <w:i/>
              </w:rPr>
              <w:t>espírito</w:t>
            </w:r>
            <w:r w:rsidRPr="00463FD6">
              <w:t xml:space="preserve"> do direito a uma boa administração </w:t>
            </w:r>
            <w:r w:rsidRPr="00463FD6">
              <w:rPr>
                <w:b/>
                <w:i/>
              </w:rPr>
              <w:t>consagrado</w:t>
            </w:r>
            <w:r w:rsidRPr="00463FD6">
              <w:t xml:space="preserve"> na Carta. Deve ser facultado às partes </w:t>
            </w:r>
            <w:r w:rsidRPr="00463FD6">
              <w:rPr>
                <w:b/>
                <w:i/>
              </w:rPr>
              <w:t>o acesso ao processo conjunto</w:t>
            </w:r>
            <w:r w:rsidRPr="00463FD6">
              <w:t xml:space="preserve">. </w:t>
            </w:r>
            <w:r w:rsidRPr="00463FD6">
              <w:rPr>
                <w:b/>
                <w:i/>
              </w:rPr>
              <w:t>O acesso das partes do processo conjunto pode ser limitado a pedido de uma parte para proteger os seus direitos legalmente reconhecidos ou os direitos de terceiros, ou por motivos de interesse público.</w:t>
            </w:r>
            <w:r w:rsidRPr="00463FD6">
              <w:t xml:space="preserve"> </w:t>
            </w:r>
            <w:r w:rsidRPr="00463FD6">
              <w:rPr>
                <w:b/>
                <w:i/>
              </w:rPr>
              <w:t>Essa limitação deve ser proporcional aos direitos reconhecidos de terceiros ou ao interesse público prosseguido.</w:t>
            </w:r>
          </w:p>
        </w:tc>
      </w:tr>
    </w:tbl>
    <w:p w14:paraId="2092DB85" w14:textId="77777777" w:rsidR="000E25CF" w:rsidRPr="00463FD6" w:rsidRDefault="000E25CF" w:rsidP="000E25CF"/>
    <w:p w14:paraId="3CFC470C" w14:textId="77777777" w:rsidR="000E25CF" w:rsidRPr="00463FD6" w:rsidRDefault="000E25CF" w:rsidP="000E25CF">
      <w:pPr>
        <w:pStyle w:val="AMNumberTabs0"/>
        <w:keepNext/>
      </w:pPr>
      <w:r w:rsidRPr="00463FD6">
        <w:t>Alteração</w:t>
      </w:r>
      <w:r w:rsidRPr="00463FD6">
        <w:tab/>
      </w:r>
      <w:r w:rsidRPr="00463FD6">
        <w:tab/>
        <w:t>39</w:t>
      </w:r>
    </w:p>
    <w:p w14:paraId="353E6702" w14:textId="77777777" w:rsidR="000E25CF" w:rsidRPr="00463FD6" w:rsidRDefault="000E25CF" w:rsidP="000E25CF"/>
    <w:p w14:paraId="360294CA" w14:textId="77777777" w:rsidR="000E25CF" w:rsidRPr="00463FD6" w:rsidRDefault="000E25CF" w:rsidP="000E25CF">
      <w:pPr>
        <w:pStyle w:val="NormalBold"/>
        <w:keepNext/>
      </w:pPr>
      <w:r w:rsidRPr="00463FD6">
        <w:lastRenderedPageBreak/>
        <w:t>Proposta de regulamento</w:t>
      </w:r>
    </w:p>
    <w:p w14:paraId="1C12D3CA" w14:textId="77777777" w:rsidR="000E25CF" w:rsidRPr="00463FD6" w:rsidRDefault="000E25CF" w:rsidP="000E25CF">
      <w:pPr>
        <w:pStyle w:val="NormalBold"/>
      </w:pPr>
      <w:r w:rsidRPr="00463FD6">
        <w:t>Considerando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A47D427" w14:textId="77777777" w:rsidTr="00A405C7">
        <w:trPr>
          <w:jc w:val="center"/>
        </w:trPr>
        <w:tc>
          <w:tcPr>
            <w:tcW w:w="9752" w:type="dxa"/>
            <w:gridSpan w:val="2"/>
          </w:tcPr>
          <w:p w14:paraId="1953AE06" w14:textId="77777777" w:rsidR="000E25CF" w:rsidRPr="00463FD6" w:rsidRDefault="000E25CF" w:rsidP="00A405C7">
            <w:pPr>
              <w:keepNext/>
            </w:pPr>
          </w:p>
        </w:tc>
      </w:tr>
      <w:tr w:rsidR="000E25CF" w:rsidRPr="00463FD6" w14:paraId="612A561F" w14:textId="77777777" w:rsidTr="00A405C7">
        <w:trPr>
          <w:jc w:val="center"/>
        </w:trPr>
        <w:tc>
          <w:tcPr>
            <w:tcW w:w="4876" w:type="dxa"/>
            <w:hideMark/>
          </w:tcPr>
          <w:p w14:paraId="70A2A9F1" w14:textId="77777777" w:rsidR="000E25CF" w:rsidRPr="00463FD6" w:rsidRDefault="000E25CF" w:rsidP="00A405C7">
            <w:pPr>
              <w:pStyle w:val="ColumnHeading"/>
              <w:keepNext/>
            </w:pPr>
            <w:r w:rsidRPr="00463FD6">
              <w:t>Texto da Comissão</w:t>
            </w:r>
          </w:p>
        </w:tc>
        <w:tc>
          <w:tcPr>
            <w:tcW w:w="4876" w:type="dxa"/>
            <w:hideMark/>
          </w:tcPr>
          <w:p w14:paraId="2B5E7139" w14:textId="77777777" w:rsidR="000E25CF" w:rsidRPr="00463FD6" w:rsidRDefault="000E25CF" w:rsidP="00A405C7">
            <w:pPr>
              <w:pStyle w:val="ColumnHeading"/>
              <w:keepNext/>
            </w:pPr>
            <w:r w:rsidRPr="00463FD6">
              <w:t>Alteração</w:t>
            </w:r>
          </w:p>
        </w:tc>
      </w:tr>
      <w:tr w:rsidR="000E25CF" w:rsidRPr="00463FD6" w14:paraId="5400291F" w14:textId="77777777" w:rsidTr="00A405C7">
        <w:trPr>
          <w:jc w:val="center"/>
        </w:trPr>
        <w:tc>
          <w:tcPr>
            <w:tcW w:w="4876" w:type="dxa"/>
            <w:hideMark/>
          </w:tcPr>
          <w:p w14:paraId="3036C8DE" w14:textId="77777777" w:rsidR="000E25CF" w:rsidRPr="00463FD6" w:rsidRDefault="000E25CF" w:rsidP="00A405C7">
            <w:pPr>
              <w:pStyle w:val="Normal6"/>
            </w:pPr>
            <w:r w:rsidRPr="00463FD6">
              <w:t>(31)</w:t>
            </w:r>
            <w:r w:rsidRPr="00463FD6">
              <w:tab/>
              <w:t xml:space="preserve">Ao concederem acesso ao processo </w:t>
            </w:r>
            <w:r w:rsidRPr="00463FD6">
              <w:rPr>
                <w:b/>
                <w:i/>
              </w:rPr>
              <w:t>administrativo</w:t>
            </w:r>
            <w:r w:rsidRPr="00463FD6">
              <w:t>, é necessário que as autoridades de controlo assegurem a proteção dos segredos comerciais e de outras informações confidenciais. A categoria «outras informações confidenciais» inclui informações que não sejam segredos comerciais, que possam ser consideradas confidenciais, na medida em que a sua divulgação possa prejudicar de forma significativa um responsável pelo tratamento, um subcontratante ou uma pessoa singular. As autoridades de controlo devem poder solicitar às partes objeto de investigação que apresentem ou tenham apresentado documentos ou declarações que identifiquem informações confidenciais.</w:t>
            </w:r>
          </w:p>
        </w:tc>
        <w:tc>
          <w:tcPr>
            <w:tcW w:w="4876" w:type="dxa"/>
            <w:hideMark/>
          </w:tcPr>
          <w:p w14:paraId="40C4ABD0" w14:textId="77777777" w:rsidR="000E25CF" w:rsidRPr="00463FD6" w:rsidRDefault="000E25CF" w:rsidP="00A405C7">
            <w:pPr>
              <w:pStyle w:val="Normal6"/>
              <w:rPr>
                <w:szCs w:val="24"/>
              </w:rPr>
            </w:pPr>
            <w:r w:rsidRPr="00463FD6">
              <w:t>(31)</w:t>
            </w:r>
            <w:r w:rsidRPr="00463FD6">
              <w:tab/>
              <w:t xml:space="preserve">Ao concederem acesso ao processo </w:t>
            </w:r>
            <w:r w:rsidRPr="00463FD6">
              <w:rPr>
                <w:b/>
                <w:i/>
              </w:rPr>
              <w:t>conjunto</w:t>
            </w:r>
            <w:r w:rsidRPr="00463FD6">
              <w:t xml:space="preserve">, é necessário que as autoridades de controlo assegurem a proteção dos segredos comerciais e de outras informações confidenciais </w:t>
            </w:r>
            <w:r w:rsidRPr="00463FD6">
              <w:rPr>
                <w:b/>
                <w:i/>
              </w:rPr>
              <w:t>legalmente protegidas, bem como a proteção das informações de interesse público, em conformidade com a legislação nacional aplicável</w:t>
            </w:r>
            <w:r w:rsidRPr="00463FD6">
              <w:t xml:space="preserve">. A categoria «outras informações confidenciais» inclui informações que não sejam segredos comerciais, que possam ser consideradas confidenciais, na medida em que a sua divulgação possa prejudicar de forma significativa um responsável pelo tratamento, um subcontratante ou uma pessoa singular </w:t>
            </w:r>
            <w:r w:rsidRPr="00463FD6">
              <w:rPr>
                <w:b/>
                <w:i/>
              </w:rPr>
              <w:t>ou coletiva</w:t>
            </w:r>
            <w:r w:rsidRPr="00463FD6">
              <w:t xml:space="preserve">. As autoridades de controlo devem poder solicitar às partes objeto de investigação que apresentem ou tenham apresentado documentos ou declarações que identifiquem informações confidenciais </w:t>
            </w:r>
            <w:r w:rsidRPr="00463FD6">
              <w:rPr>
                <w:b/>
                <w:i/>
              </w:rPr>
              <w:t>e forneçam uma versão não confidencial das mesmas</w:t>
            </w:r>
            <w:r w:rsidRPr="00463FD6">
              <w:t>.</w:t>
            </w:r>
          </w:p>
        </w:tc>
      </w:tr>
    </w:tbl>
    <w:p w14:paraId="25366CF2" w14:textId="77777777" w:rsidR="000E25CF" w:rsidRPr="00463FD6" w:rsidRDefault="000E25CF" w:rsidP="000E25CF"/>
    <w:p w14:paraId="33FE3BDC" w14:textId="77777777" w:rsidR="000E25CF" w:rsidRPr="00463FD6" w:rsidRDefault="000E25CF" w:rsidP="000E25CF">
      <w:pPr>
        <w:pStyle w:val="AMNumberTabs0"/>
        <w:keepNext/>
      </w:pPr>
      <w:r w:rsidRPr="00463FD6">
        <w:t>Alteração</w:t>
      </w:r>
      <w:r w:rsidRPr="00463FD6">
        <w:tab/>
      </w:r>
      <w:r w:rsidRPr="00463FD6">
        <w:tab/>
        <w:t>40</w:t>
      </w:r>
    </w:p>
    <w:p w14:paraId="3B4B2663" w14:textId="77777777" w:rsidR="000E25CF" w:rsidRPr="00463FD6" w:rsidRDefault="000E25CF" w:rsidP="000E25CF"/>
    <w:p w14:paraId="4D0C7809" w14:textId="77777777" w:rsidR="000E25CF" w:rsidRPr="00463FD6" w:rsidRDefault="000E25CF" w:rsidP="000E25CF">
      <w:pPr>
        <w:pStyle w:val="NormalBold"/>
        <w:keepNext/>
      </w:pPr>
      <w:r w:rsidRPr="00463FD6">
        <w:t>Proposta de regulamento</w:t>
      </w:r>
    </w:p>
    <w:p w14:paraId="7265C377" w14:textId="77777777" w:rsidR="000E25CF" w:rsidRPr="00463FD6" w:rsidRDefault="000E25CF" w:rsidP="000E25CF">
      <w:pPr>
        <w:pStyle w:val="NormalBold"/>
      </w:pPr>
      <w:r w:rsidRPr="00463FD6">
        <w:t>Considerando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48A8102" w14:textId="77777777" w:rsidTr="00A405C7">
        <w:trPr>
          <w:jc w:val="center"/>
        </w:trPr>
        <w:tc>
          <w:tcPr>
            <w:tcW w:w="9752" w:type="dxa"/>
            <w:gridSpan w:val="2"/>
          </w:tcPr>
          <w:p w14:paraId="45089009" w14:textId="77777777" w:rsidR="000E25CF" w:rsidRPr="00463FD6" w:rsidRDefault="000E25CF" w:rsidP="00A405C7">
            <w:pPr>
              <w:keepNext/>
            </w:pPr>
          </w:p>
        </w:tc>
      </w:tr>
      <w:tr w:rsidR="000E25CF" w:rsidRPr="00463FD6" w14:paraId="5710A536" w14:textId="77777777" w:rsidTr="00A405C7">
        <w:trPr>
          <w:jc w:val="center"/>
        </w:trPr>
        <w:tc>
          <w:tcPr>
            <w:tcW w:w="4876" w:type="dxa"/>
            <w:hideMark/>
          </w:tcPr>
          <w:p w14:paraId="00841E78" w14:textId="77777777" w:rsidR="000E25CF" w:rsidRPr="00463FD6" w:rsidRDefault="000E25CF" w:rsidP="00A405C7">
            <w:pPr>
              <w:pStyle w:val="ColumnHeading"/>
              <w:keepNext/>
            </w:pPr>
            <w:r w:rsidRPr="00463FD6">
              <w:t>Texto da Comissão</w:t>
            </w:r>
          </w:p>
        </w:tc>
        <w:tc>
          <w:tcPr>
            <w:tcW w:w="4876" w:type="dxa"/>
            <w:hideMark/>
          </w:tcPr>
          <w:p w14:paraId="67919511" w14:textId="77777777" w:rsidR="000E25CF" w:rsidRPr="00463FD6" w:rsidRDefault="000E25CF" w:rsidP="00A405C7">
            <w:pPr>
              <w:pStyle w:val="ColumnHeading"/>
              <w:keepNext/>
            </w:pPr>
            <w:r w:rsidRPr="00463FD6">
              <w:t>Alteração</w:t>
            </w:r>
          </w:p>
        </w:tc>
      </w:tr>
      <w:tr w:rsidR="000E25CF" w:rsidRPr="00463FD6" w14:paraId="047E89AB" w14:textId="77777777" w:rsidTr="00A405C7">
        <w:trPr>
          <w:jc w:val="center"/>
        </w:trPr>
        <w:tc>
          <w:tcPr>
            <w:tcW w:w="4876" w:type="dxa"/>
            <w:hideMark/>
          </w:tcPr>
          <w:p w14:paraId="349EED79" w14:textId="77777777" w:rsidR="000E25CF" w:rsidRPr="00463FD6" w:rsidRDefault="000E25CF" w:rsidP="00A405C7">
            <w:pPr>
              <w:pStyle w:val="Normal6"/>
            </w:pPr>
            <w:r w:rsidRPr="00463FD6">
              <w:t>(33)</w:t>
            </w:r>
            <w:r w:rsidRPr="00463FD6">
              <w:tab/>
              <w:t xml:space="preserve">Ao remeter um assunto para a resolução de litígios nos termos do artigo 65.º do Regulamento (UE) 2016/679, a autoridade de controlo principal deve fornecer ao Comité todas as informações necessárias para lhe permitir avaliar a admissibilidade das objeções pertinentes e fundamentadas e tomar a decisão nos termos do artigo 65.º, n.º 1, alínea a), do Regulamento (UE) 2016/679. Logo que </w:t>
            </w:r>
            <w:r w:rsidRPr="00463FD6">
              <w:rPr>
                <w:b/>
                <w:i/>
              </w:rPr>
              <w:t>o Comité</w:t>
            </w:r>
            <w:r w:rsidRPr="00463FD6">
              <w:t xml:space="preserve"> receba todos os documentos necessários </w:t>
            </w:r>
            <w:r w:rsidRPr="00463FD6">
              <w:rPr>
                <w:b/>
                <w:i/>
              </w:rPr>
              <w:t>enumerados no artigo 23.º</w:t>
            </w:r>
            <w:r w:rsidRPr="00463FD6">
              <w:t xml:space="preserve">, o </w:t>
            </w:r>
            <w:r w:rsidRPr="00463FD6">
              <w:rPr>
                <w:b/>
                <w:i/>
              </w:rPr>
              <w:t>presidente do</w:t>
            </w:r>
            <w:r w:rsidRPr="00463FD6">
              <w:t xml:space="preserve"> Comité deve proceder ao registo da remessa do assunto </w:t>
            </w:r>
            <w:r w:rsidRPr="00463FD6">
              <w:lastRenderedPageBreak/>
              <w:t xml:space="preserve">em causa, </w:t>
            </w:r>
            <w:r w:rsidRPr="00463FD6">
              <w:rPr>
                <w:b/>
                <w:i/>
              </w:rPr>
              <w:t>na aceção do</w:t>
            </w:r>
            <w:r w:rsidRPr="00463FD6">
              <w:t xml:space="preserve"> artigo 65.º, n.º 2, do Regulamento (UE) 2016/679.</w:t>
            </w:r>
          </w:p>
        </w:tc>
        <w:tc>
          <w:tcPr>
            <w:tcW w:w="4876" w:type="dxa"/>
            <w:hideMark/>
          </w:tcPr>
          <w:p w14:paraId="5009012A" w14:textId="77777777" w:rsidR="000E25CF" w:rsidRPr="00463FD6" w:rsidRDefault="000E25CF" w:rsidP="00A405C7">
            <w:pPr>
              <w:pStyle w:val="Normal6"/>
              <w:rPr>
                <w:szCs w:val="24"/>
              </w:rPr>
            </w:pPr>
            <w:r w:rsidRPr="00463FD6">
              <w:lastRenderedPageBreak/>
              <w:t>(33)</w:t>
            </w:r>
            <w:r w:rsidRPr="00463FD6">
              <w:tab/>
              <w:t xml:space="preserve">Ao remeter um assunto para a resolução de litígios nos termos do artigo 65.º do Regulamento (UE) 2016/679, a autoridade de controlo principal deve fornecer ao Comité todas as informações necessárias para lhe permitir avaliar a admissibilidade das objeções pertinentes e fundamentadas e tomar a decisão nos termos do artigo 65.º, n.º 1, alínea a), do Regulamento (UE) 2016/679. Logo que receba todos os documentos necessários, o Comité deve proceder ao registo da remessa do assunto em causa, </w:t>
            </w:r>
            <w:r w:rsidRPr="00463FD6">
              <w:rPr>
                <w:b/>
                <w:i/>
              </w:rPr>
              <w:t>em conformidade com o</w:t>
            </w:r>
            <w:r w:rsidRPr="00463FD6">
              <w:t xml:space="preserve"> artigo 65.º, n.º 2, </w:t>
            </w:r>
            <w:r w:rsidRPr="00463FD6">
              <w:lastRenderedPageBreak/>
              <w:t>do Regulamento (UE) 2016/679.</w:t>
            </w:r>
          </w:p>
        </w:tc>
      </w:tr>
    </w:tbl>
    <w:p w14:paraId="05741DB2" w14:textId="77777777" w:rsidR="000E25CF" w:rsidRPr="00463FD6" w:rsidRDefault="000E25CF" w:rsidP="000E25CF"/>
    <w:p w14:paraId="52A3EE75" w14:textId="77777777" w:rsidR="000E25CF" w:rsidRPr="00463FD6" w:rsidRDefault="000E25CF" w:rsidP="000E25CF">
      <w:pPr>
        <w:pStyle w:val="AMNumberTabs0"/>
        <w:keepNext/>
      </w:pPr>
      <w:r w:rsidRPr="00463FD6">
        <w:t>Alteração</w:t>
      </w:r>
      <w:r w:rsidRPr="00463FD6">
        <w:tab/>
      </w:r>
      <w:r w:rsidRPr="00463FD6">
        <w:tab/>
        <w:t>41</w:t>
      </w:r>
    </w:p>
    <w:p w14:paraId="75FFF291" w14:textId="77777777" w:rsidR="000E25CF" w:rsidRPr="00463FD6" w:rsidRDefault="000E25CF" w:rsidP="000E25CF"/>
    <w:p w14:paraId="77098C60" w14:textId="77777777" w:rsidR="000E25CF" w:rsidRPr="00463FD6" w:rsidRDefault="000E25CF" w:rsidP="000E25CF">
      <w:pPr>
        <w:pStyle w:val="NormalBold"/>
        <w:keepNext/>
      </w:pPr>
      <w:r w:rsidRPr="00463FD6">
        <w:t>Proposta de regulamento</w:t>
      </w:r>
    </w:p>
    <w:p w14:paraId="445B27B3" w14:textId="77777777" w:rsidR="000E25CF" w:rsidRPr="00463FD6" w:rsidRDefault="000E25CF" w:rsidP="000E25CF">
      <w:pPr>
        <w:pStyle w:val="NormalBold"/>
      </w:pPr>
      <w:r w:rsidRPr="00463FD6">
        <w:t>Considerando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D28A98F" w14:textId="77777777" w:rsidTr="00A405C7">
        <w:trPr>
          <w:jc w:val="center"/>
        </w:trPr>
        <w:tc>
          <w:tcPr>
            <w:tcW w:w="9752" w:type="dxa"/>
            <w:gridSpan w:val="2"/>
          </w:tcPr>
          <w:p w14:paraId="780EDC5C" w14:textId="77777777" w:rsidR="000E25CF" w:rsidRPr="00463FD6" w:rsidRDefault="000E25CF" w:rsidP="00A405C7">
            <w:pPr>
              <w:keepNext/>
            </w:pPr>
          </w:p>
        </w:tc>
      </w:tr>
      <w:tr w:rsidR="000E25CF" w:rsidRPr="00463FD6" w14:paraId="424F0ABB" w14:textId="77777777" w:rsidTr="00A405C7">
        <w:trPr>
          <w:jc w:val="center"/>
        </w:trPr>
        <w:tc>
          <w:tcPr>
            <w:tcW w:w="4876" w:type="dxa"/>
            <w:hideMark/>
          </w:tcPr>
          <w:p w14:paraId="4BFDC1C5" w14:textId="77777777" w:rsidR="000E25CF" w:rsidRPr="00463FD6" w:rsidRDefault="000E25CF" w:rsidP="00A405C7">
            <w:pPr>
              <w:pStyle w:val="ColumnHeading"/>
              <w:keepNext/>
            </w:pPr>
            <w:r w:rsidRPr="00463FD6">
              <w:t>Texto da Comissão</w:t>
            </w:r>
          </w:p>
        </w:tc>
        <w:tc>
          <w:tcPr>
            <w:tcW w:w="4876" w:type="dxa"/>
            <w:hideMark/>
          </w:tcPr>
          <w:p w14:paraId="60FF6EEB" w14:textId="77777777" w:rsidR="000E25CF" w:rsidRPr="00463FD6" w:rsidRDefault="000E25CF" w:rsidP="00A405C7">
            <w:pPr>
              <w:pStyle w:val="ColumnHeading"/>
              <w:keepNext/>
            </w:pPr>
            <w:r w:rsidRPr="00463FD6">
              <w:t>Alteração</w:t>
            </w:r>
          </w:p>
        </w:tc>
      </w:tr>
      <w:tr w:rsidR="000E25CF" w:rsidRPr="00463FD6" w14:paraId="73DF492F" w14:textId="77777777" w:rsidTr="00A405C7">
        <w:trPr>
          <w:jc w:val="center"/>
        </w:trPr>
        <w:tc>
          <w:tcPr>
            <w:tcW w:w="4876" w:type="dxa"/>
            <w:hideMark/>
          </w:tcPr>
          <w:p w14:paraId="6D5B8E35" w14:textId="77777777" w:rsidR="000E25CF" w:rsidRPr="00463FD6" w:rsidRDefault="000E25CF" w:rsidP="00A405C7">
            <w:pPr>
              <w:pStyle w:val="Normal6"/>
            </w:pPr>
            <w:r w:rsidRPr="00463FD6">
              <w:t>(34)</w:t>
            </w:r>
            <w:r w:rsidRPr="00463FD6">
              <w:tab/>
              <w:t xml:space="preserve">A decisão vinculativa do Comité nos termos do artigo 65.º, n.º 1, alínea a), do Regulamento (UE) 2016/679 deve dizer exclusivamente respeito a questões que conduziram ao desencadeamento da resolução de litígios e ser redigida </w:t>
            </w:r>
            <w:r w:rsidRPr="00463FD6">
              <w:rPr>
                <w:b/>
                <w:i/>
              </w:rPr>
              <w:t>de forma a permitir</w:t>
            </w:r>
            <w:r w:rsidRPr="00463FD6">
              <w:t xml:space="preserve"> à autoridade de controlo principal adotar a sua decisão final com base na decisão do Comité</w:t>
            </w:r>
            <w:r w:rsidRPr="00463FD6">
              <w:rPr>
                <w:b/>
                <w:i/>
              </w:rPr>
              <w:t>, mantendo ao mesmo tempo o seu poder discricionário</w:t>
            </w:r>
            <w:r w:rsidRPr="00463FD6">
              <w:t>.</w:t>
            </w:r>
          </w:p>
        </w:tc>
        <w:tc>
          <w:tcPr>
            <w:tcW w:w="4876" w:type="dxa"/>
            <w:hideMark/>
          </w:tcPr>
          <w:p w14:paraId="6C6B8522" w14:textId="77777777" w:rsidR="000E25CF" w:rsidRPr="00463FD6" w:rsidRDefault="000E25CF" w:rsidP="00A405C7">
            <w:pPr>
              <w:pStyle w:val="Normal6"/>
              <w:rPr>
                <w:szCs w:val="24"/>
              </w:rPr>
            </w:pPr>
            <w:r w:rsidRPr="00463FD6">
              <w:t>(34)</w:t>
            </w:r>
            <w:r w:rsidRPr="00463FD6">
              <w:tab/>
              <w:t xml:space="preserve">A decisão vinculativa do Comité nos termos do artigo 65.º, n.º 1, alínea a), do Regulamento (UE) 2016/679 deve dizer exclusivamente respeito a questões que conduziram ao desencadeamento da resolução de litígios e ser redigida </w:t>
            </w:r>
            <w:r w:rsidRPr="00463FD6">
              <w:rPr>
                <w:b/>
                <w:i/>
              </w:rPr>
              <w:t>numa linguagem clara e precisa, que permita</w:t>
            </w:r>
            <w:r w:rsidRPr="00463FD6">
              <w:t xml:space="preserve"> à autoridade de controlo principal adotar a sua decisão final com base na decisão do Comité.</w:t>
            </w:r>
          </w:p>
        </w:tc>
      </w:tr>
    </w:tbl>
    <w:p w14:paraId="58077633" w14:textId="77777777" w:rsidR="000E25CF" w:rsidRPr="00463FD6" w:rsidRDefault="000E25CF" w:rsidP="000E25CF"/>
    <w:p w14:paraId="314E728C" w14:textId="77777777" w:rsidR="000E25CF" w:rsidRPr="00463FD6" w:rsidRDefault="000E25CF" w:rsidP="000E25CF">
      <w:pPr>
        <w:pStyle w:val="AMNumberTabs0"/>
        <w:keepNext/>
      </w:pPr>
      <w:r w:rsidRPr="00463FD6">
        <w:t>Alteração</w:t>
      </w:r>
      <w:r w:rsidRPr="00463FD6">
        <w:tab/>
      </w:r>
      <w:r w:rsidRPr="00463FD6">
        <w:tab/>
        <w:t>42</w:t>
      </w:r>
    </w:p>
    <w:p w14:paraId="298D2D8B" w14:textId="77777777" w:rsidR="000E25CF" w:rsidRPr="00463FD6" w:rsidRDefault="000E25CF" w:rsidP="000E25CF"/>
    <w:p w14:paraId="2818E851" w14:textId="77777777" w:rsidR="000E25CF" w:rsidRPr="00463FD6" w:rsidRDefault="000E25CF" w:rsidP="000E25CF">
      <w:pPr>
        <w:pStyle w:val="NormalBold"/>
        <w:keepNext/>
      </w:pPr>
      <w:r w:rsidRPr="00463FD6">
        <w:t>Proposta de regulamento</w:t>
      </w:r>
    </w:p>
    <w:p w14:paraId="5E953574" w14:textId="77777777" w:rsidR="000E25CF" w:rsidRPr="00463FD6" w:rsidRDefault="000E25CF" w:rsidP="000E25CF">
      <w:pPr>
        <w:pStyle w:val="NormalBold"/>
      </w:pPr>
      <w:r w:rsidRPr="00463FD6">
        <w:t>Considerando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ADDDC55" w14:textId="77777777" w:rsidTr="00A405C7">
        <w:trPr>
          <w:jc w:val="center"/>
        </w:trPr>
        <w:tc>
          <w:tcPr>
            <w:tcW w:w="9752" w:type="dxa"/>
            <w:gridSpan w:val="2"/>
          </w:tcPr>
          <w:p w14:paraId="1D308EAA" w14:textId="77777777" w:rsidR="000E25CF" w:rsidRPr="00463FD6" w:rsidRDefault="000E25CF" w:rsidP="00A405C7">
            <w:pPr>
              <w:keepNext/>
            </w:pPr>
          </w:p>
        </w:tc>
      </w:tr>
      <w:tr w:rsidR="000E25CF" w:rsidRPr="00463FD6" w14:paraId="385CBF92" w14:textId="77777777" w:rsidTr="00A405C7">
        <w:trPr>
          <w:jc w:val="center"/>
        </w:trPr>
        <w:tc>
          <w:tcPr>
            <w:tcW w:w="4876" w:type="dxa"/>
            <w:hideMark/>
          </w:tcPr>
          <w:p w14:paraId="5C5A9B25" w14:textId="77777777" w:rsidR="000E25CF" w:rsidRPr="00463FD6" w:rsidRDefault="000E25CF" w:rsidP="00A405C7">
            <w:pPr>
              <w:pStyle w:val="ColumnHeading"/>
              <w:keepNext/>
            </w:pPr>
            <w:r w:rsidRPr="00463FD6">
              <w:t>Texto da Comissão</w:t>
            </w:r>
          </w:p>
        </w:tc>
        <w:tc>
          <w:tcPr>
            <w:tcW w:w="4876" w:type="dxa"/>
            <w:hideMark/>
          </w:tcPr>
          <w:p w14:paraId="1AFEB46F" w14:textId="77777777" w:rsidR="000E25CF" w:rsidRPr="00463FD6" w:rsidRDefault="000E25CF" w:rsidP="00A405C7">
            <w:pPr>
              <w:pStyle w:val="ColumnHeading"/>
              <w:keepNext/>
            </w:pPr>
            <w:r w:rsidRPr="00463FD6">
              <w:t>Alteração</w:t>
            </w:r>
          </w:p>
        </w:tc>
      </w:tr>
      <w:tr w:rsidR="000E25CF" w:rsidRPr="00463FD6" w14:paraId="1F102438" w14:textId="77777777" w:rsidTr="00A405C7">
        <w:trPr>
          <w:jc w:val="center"/>
        </w:trPr>
        <w:tc>
          <w:tcPr>
            <w:tcW w:w="4876" w:type="dxa"/>
            <w:hideMark/>
          </w:tcPr>
          <w:p w14:paraId="592E152F" w14:textId="77777777" w:rsidR="000E25CF" w:rsidRPr="00463FD6" w:rsidRDefault="000E25CF" w:rsidP="00A405C7">
            <w:pPr>
              <w:pStyle w:val="Normal6"/>
            </w:pPr>
            <w:r w:rsidRPr="00463FD6">
              <w:t>(36)</w:t>
            </w:r>
            <w:r w:rsidRPr="00463FD6">
              <w:tab/>
              <w:t>A fim de simplificar o procedimento de adoção de pareceres urgentes e de decisões vinculativas urgentes do Comité nos termos do artigo 66.º, n.º 2, do Regulamento (UE) 2016/679, é necessário especificar as normas processuais relativas ao calendário do pedido de parecer urgente ou decisão vinculativa urgente, aos documentos a apresentar ao Comité e em que este deve basear a sua decisão, a quem deve ser dirigido o parecer ou decisão do Comité e às consequências do parecer ou da decisão do Comité.</w:t>
            </w:r>
          </w:p>
        </w:tc>
        <w:tc>
          <w:tcPr>
            <w:tcW w:w="4876" w:type="dxa"/>
            <w:hideMark/>
          </w:tcPr>
          <w:p w14:paraId="57EFA169" w14:textId="77777777" w:rsidR="000E25CF" w:rsidRPr="00463FD6" w:rsidRDefault="000E25CF" w:rsidP="00A405C7">
            <w:pPr>
              <w:pStyle w:val="Normal6"/>
              <w:rPr>
                <w:szCs w:val="24"/>
              </w:rPr>
            </w:pPr>
            <w:r w:rsidRPr="00463FD6">
              <w:t>(36)</w:t>
            </w:r>
            <w:r w:rsidRPr="00463FD6">
              <w:tab/>
              <w:t xml:space="preserve">A fim de simplificar o procedimento de adoção de pareceres urgentes e de decisões vinculativas urgentes do Comité nos termos do artigo 66.º, n.º 2, do Regulamento (UE) 2016/679, é necessário especificar as normas processuais relativas ao calendário do pedido de parecer urgente ou decisão vinculativa urgente, aos documentos a apresentar ao Comité e em que este deve basear a sua decisão, a quem deve ser dirigido o parecer ou decisão do Comité e às consequências do parecer ou da decisão do Comité. </w:t>
            </w:r>
            <w:r w:rsidRPr="00463FD6">
              <w:rPr>
                <w:b/>
                <w:i/>
              </w:rPr>
              <w:t xml:space="preserve">As medidas provisórias nos termos do artigo 66.º, n.º 1, do Regulamento (UE) 2016/679 devem incluir todas as medidas possíveis no âmbito dos poderes das autoridades de controlo, nos termos do artigo 58.º do </w:t>
            </w:r>
            <w:r w:rsidRPr="00463FD6">
              <w:rPr>
                <w:b/>
                <w:i/>
              </w:rPr>
              <w:lastRenderedPageBreak/>
              <w:t>referido regulamento.</w:t>
            </w:r>
          </w:p>
        </w:tc>
      </w:tr>
    </w:tbl>
    <w:p w14:paraId="494A4179" w14:textId="77777777" w:rsidR="000E25CF" w:rsidRPr="00463FD6" w:rsidRDefault="000E25CF" w:rsidP="000E25CF"/>
    <w:p w14:paraId="40BEA396" w14:textId="77777777" w:rsidR="000E25CF" w:rsidRPr="00463FD6" w:rsidRDefault="000E25CF" w:rsidP="000E25CF">
      <w:pPr>
        <w:pStyle w:val="AMNumberTabs0"/>
        <w:keepNext/>
      </w:pPr>
      <w:r w:rsidRPr="00463FD6">
        <w:t>Alteração</w:t>
      </w:r>
      <w:r w:rsidRPr="00463FD6">
        <w:tab/>
      </w:r>
      <w:r w:rsidRPr="00463FD6">
        <w:tab/>
        <w:t>43</w:t>
      </w:r>
    </w:p>
    <w:p w14:paraId="6C968928" w14:textId="77777777" w:rsidR="000E25CF" w:rsidRPr="00463FD6" w:rsidRDefault="000E25CF" w:rsidP="000E25CF"/>
    <w:p w14:paraId="6618B14D" w14:textId="77777777" w:rsidR="000E25CF" w:rsidRPr="00463FD6" w:rsidRDefault="000E25CF" w:rsidP="000E25CF">
      <w:pPr>
        <w:pStyle w:val="NormalBold"/>
        <w:keepNext/>
      </w:pPr>
      <w:r w:rsidRPr="00463FD6">
        <w:t>Proposta de regulamento</w:t>
      </w:r>
    </w:p>
    <w:p w14:paraId="5C56B4DB" w14:textId="77777777" w:rsidR="000E25CF" w:rsidRPr="00463FD6" w:rsidRDefault="000E25CF" w:rsidP="000E25CF">
      <w:pPr>
        <w:pStyle w:val="NormalBold"/>
      </w:pPr>
      <w:r w:rsidRPr="00463FD6">
        <w:t>Considerando 36</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4794649" w14:textId="77777777" w:rsidTr="00A405C7">
        <w:trPr>
          <w:jc w:val="center"/>
        </w:trPr>
        <w:tc>
          <w:tcPr>
            <w:tcW w:w="9752" w:type="dxa"/>
            <w:gridSpan w:val="2"/>
          </w:tcPr>
          <w:p w14:paraId="05652641" w14:textId="77777777" w:rsidR="000E25CF" w:rsidRPr="00463FD6" w:rsidRDefault="000E25CF" w:rsidP="00A405C7">
            <w:pPr>
              <w:keepNext/>
            </w:pPr>
          </w:p>
        </w:tc>
      </w:tr>
      <w:tr w:rsidR="000E25CF" w:rsidRPr="00463FD6" w14:paraId="46688284" w14:textId="77777777" w:rsidTr="00A405C7">
        <w:trPr>
          <w:jc w:val="center"/>
        </w:trPr>
        <w:tc>
          <w:tcPr>
            <w:tcW w:w="4876" w:type="dxa"/>
            <w:hideMark/>
          </w:tcPr>
          <w:p w14:paraId="0B8A1A9E" w14:textId="77777777" w:rsidR="000E25CF" w:rsidRPr="00463FD6" w:rsidRDefault="000E25CF" w:rsidP="00A405C7">
            <w:pPr>
              <w:pStyle w:val="ColumnHeading"/>
              <w:keepNext/>
            </w:pPr>
            <w:r w:rsidRPr="00463FD6">
              <w:t>Texto da Comissão</w:t>
            </w:r>
          </w:p>
        </w:tc>
        <w:tc>
          <w:tcPr>
            <w:tcW w:w="4876" w:type="dxa"/>
            <w:hideMark/>
          </w:tcPr>
          <w:p w14:paraId="4C2BC670" w14:textId="77777777" w:rsidR="000E25CF" w:rsidRPr="00463FD6" w:rsidRDefault="000E25CF" w:rsidP="00A405C7">
            <w:pPr>
              <w:pStyle w:val="ColumnHeading"/>
              <w:keepNext/>
            </w:pPr>
            <w:r w:rsidRPr="00463FD6">
              <w:t>Alteração</w:t>
            </w:r>
          </w:p>
        </w:tc>
      </w:tr>
      <w:tr w:rsidR="000E25CF" w:rsidRPr="00463FD6" w14:paraId="71A7F051" w14:textId="77777777" w:rsidTr="00A405C7">
        <w:trPr>
          <w:jc w:val="center"/>
        </w:trPr>
        <w:tc>
          <w:tcPr>
            <w:tcW w:w="4876" w:type="dxa"/>
          </w:tcPr>
          <w:p w14:paraId="3263D4E6" w14:textId="77777777" w:rsidR="000E25CF" w:rsidRPr="00463FD6" w:rsidRDefault="000E25CF" w:rsidP="00A405C7">
            <w:pPr>
              <w:pStyle w:val="Normal6"/>
            </w:pPr>
          </w:p>
        </w:tc>
        <w:tc>
          <w:tcPr>
            <w:tcW w:w="4876" w:type="dxa"/>
            <w:hideMark/>
          </w:tcPr>
          <w:p w14:paraId="3AEB5851" w14:textId="77777777" w:rsidR="000E25CF" w:rsidRPr="00463FD6" w:rsidRDefault="000E25CF" w:rsidP="00A405C7">
            <w:pPr>
              <w:pStyle w:val="Normal6"/>
              <w:rPr>
                <w:szCs w:val="24"/>
              </w:rPr>
            </w:pPr>
            <w:r w:rsidRPr="00463FD6">
              <w:rPr>
                <w:b/>
                <w:i/>
              </w:rPr>
              <w:t>(36</w:t>
            </w:r>
            <w:r w:rsidRPr="00463FD6">
              <w:rPr>
                <w:b/>
                <w:i/>
              </w:rPr>
              <w:noBreakHyphen/>
              <w:t>A)</w:t>
            </w:r>
            <w:r w:rsidRPr="00463FD6">
              <w:rPr>
                <w:b/>
                <w:i/>
              </w:rPr>
              <w:tab/>
              <w:t>O Comité deve poder solicitar às autoridades de controlo quaisquer informações adicionais de que precise para tomar uma decisão vinculativa.</w:t>
            </w:r>
          </w:p>
        </w:tc>
      </w:tr>
    </w:tbl>
    <w:p w14:paraId="52BB4BE9" w14:textId="77777777" w:rsidR="000E25CF" w:rsidRPr="00463FD6" w:rsidRDefault="000E25CF" w:rsidP="000E25CF"/>
    <w:p w14:paraId="765C067A" w14:textId="77777777" w:rsidR="000E25CF" w:rsidRPr="00463FD6" w:rsidRDefault="000E25CF" w:rsidP="000E25CF">
      <w:pPr>
        <w:pStyle w:val="AMNumberTabs0"/>
        <w:keepNext/>
      </w:pPr>
      <w:r w:rsidRPr="00463FD6">
        <w:t>Alteração</w:t>
      </w:r>
      <w:r w:rsidRPr="00463FD6">
        <w:tab/>
      </w:r>
      <w:r w:rsidRPr="00463FD6">
        <w:tab/>
        <w:t>44</w:t>
      </w:r>
    </w:p>
    <w:p w14:paraId="4371788C" w14:textId="77777777" w:rsidR="000E25CF" w:rsidRPr="00463FD6" w:rsidRDefault="000E25CF" w:rsidP="000E25CF"/>
    <w:p w14:paraId="732A6102" w14:textId="77777777" w:rsidR="000E25CF" w:rsidRPr="00463FD6" w:rsidRDefault="000E25CF" w:rsidP="000E25CF">
      <w:pPr>
        <w:pStyle w:val="NormalBold"/>
        <w:keepNext/>
      </w:pPr>
      <w:r w:rsidRPr="00463FD6">
        <w:t>Proposta de regulamento</w:t>
      </w:r>
    </w:p>
    <w:p w14:paraId="3BD874E0" w14:textId="77777777" w:rsidR="000E25CF" w:rsidRPr="00463FD6" w:rsidRDefault="000E25CF" w:rsidP="000E25CF">
      <w:pPr>
        <w:pStyle w:val="NormalBold"/>
      </w:pPr>
      <w:r w:rsidRPr="00463FD6">
        <w:t>Considerando 36</w:t>
      </w:r>
      <w:r w:rsidRPr="00463FD6">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3FB1335" w14:textId="77777777" w:rsidTr="00A405C7">
        <w:trPr>
          <w:jc w:val="center"/>
        </w:trPr>
        <w:tc>
          <w:tcPr>
            <w:tcW w:w="9752" w:type="dxa"/>
            <w:gridSpan w:val="2"/>
          </w:tcPr>
          <w:p w14:paraId="7A08859F" w14:textId="77777777" w:rsidR="000E25CF" w:rsidRPr="00463FD6" w:rsidRDefault="000E25CF" w:rsidP="00A405C7">
            <w:pPr>
              <w:keepNext/>
            </w:pPr>
          </w:p>
        </w:tc>
      </w:tr>
      <w:tr w:rsidR="000E25CF" w:rsidRPr="00463FD6" w14:paraId="69718026" w14:textId="77777777" w:rsidTr="00A405C7">
        <w:trPr>
          <w:jc w:val="center"/>
        </w:trPr>
        <w:tc>
          <w:tcPr>
            <w:tcW w:w="4876" w:type="dxa"/>
            <w:hideMark/>
          </w:tcPr>
          <w:p w14:paraId="421CA834" w14:textId="77777777" w:rsidR="000E25CF" w:rsidRPr="00463FD6" w:rsidRDefault="000E25CF" w:rsidP="00A405C7">
            <w:pPr>
              <w:pStyle w:val="ColumnHeading"/>
              <w:keepNext/>
            </w:pPr>
            <w:r w:rsidRPr="00463FD6">
              <w:t>Texto da Comissão</w:t>
            </w:r>
          </w:p>
        </w:tc>
        <w:tc>
          <w:tcPr>
            <w:tcW w:w="4876" w:type="dxa"/>
            <w:hideMark/>
          </w:tcPr>
          <w:p w14:paraId="606DA576" w14:textId="77777777" w:rsidR="000E25CF" w:rsidRPr="00463FD6" w:rsidRDefault="000E25CF" w:rsidP="00A405C7">
            <w:pPr>
              <w:pStyle w:val="ColumnHeading"/>
              <w:keepNext/>
            </w:pPr>
            <w:r w:rsidRPr="00463FD6">
              <w:t>Alteração</w:t>
            </w:r>
          </w:p>
        </w:tc>
      </w:tr>
      <w:tr w:rsidR="000E25CF" w:rsidRPr="00463FD6" w14:paraId="744BF592" w14:textId="77777777" w:rsidTr="00A405C7">
        <w:trPr>
          <w:jc w:val="center"/>
        </w:trPr>
        <w:tc>
          <w:tcPr>
            <w:tcW w:w="4876" w:type="dxa"/>
          </w:tcPr>
          <w:p w14:paraId="424E1B4E" w14:textId="77777777" w:rsidR="000E25CF" w:rsidRPr="00463FD6" w:rsidRDefault="000E25CF" w:rsidP="00A405C7">
            <w:pPr>
              <w:pStyle w:val="Normal6"/>
            </w:pPr>
          </w:p>
        </w:tc>
        <w:tc>
          <w:tcPr>
            <w:tcW w:w="4876" w:type="dxa"/>
            <w:hideMark/>
          </w:tcPr>
          <w:p w14:paraId="497A4F95" w14:textId="77777777" w:rsidR="000E25CF" w:rsidRPr="00463FD6" w:rsidRDefault="000E25CF" w:rsidP="00A405C7">
            <w:pPr>
              <w:pStyle w:val="Normal6"/>
              <w:rPr>
                <w:szCs w:val="24"/>
              </w:rPr>
            </w:pPr>
            <w:r w:rsidRPr="00463FD6">
              <w:rPr>
                <w:b/>
                <w:i/>
              </w:rPr>
              <w:t>(36</w:t>
            </w:r>
            <w:r w:rsidRPr="00463FD6">
              <w:rPr>
                <w:b/>
                <w:i/>
              </w:rPr>
              <w:noBreakHyphen/>
              <w:t>B)</w:t>
            </w:r>
            <w:r w:rsidRPr="00463FD6">
              <w:rPr>
                <w:b/>
                <w:i/>
              </w:rPr>
              <w:tab/>
              <w:t>O autor da reclamação deve ter o direito de recurso judicial caso uma autoridade de controlo não utilize os seus poderes ou não tome as medidas necessárias exigidas pelo Regulamento (UE) 2016/679. Além disso, as partes devem ter o direito de tomar medidas contra a autoridade de controlo principal em caso de inação ou de procedimentos excessivamente longos. A fim de assegurar que não existe qualquer lacuna na aplicação, as partes no caso e as organizações nos termos do artigo 80.º, n.º 1, do Regulamento (UE) 2016/679 devem ter poderes para intentar uma ação judicial no interesse público, se uma autoridade de controlo não cumprir uma decisão do Comité e se considerarem que os direitos de um titular dos dados decorrentes do Regulamento (UE) 2016/679 foram infringidos na sequência do tratamento.</w:t>
            </w:r>
          </w:p>
        </w:tc>
      </w:tr>
    </w:tbl>
    <w:p w14:paraId="2118D834" w14:textId="77777777" w:rsidR="000E25CF" w:rsidRPr="00463FD6" w:rsidRDefault="000E25CF" w:rsidP="000E25CF"/>
    <w:p w14:paraId="512B0799" w14:textId="77777777" w:rsidR="000E25CF" w:rsidRPr="00463FD6" w:rsidRDefault="000E25CF" w:rsidP="000E25CF">
      <w:pPr>
        <w:pStyle w:val="AMNumberTabs0"/>
        <w:keepNext/>
      </w:pPr>
      <w:r w:rsidRPr="00463FD6">
        <w:t>Alteração</w:t>
      </w:r>
      <w:r w:rsidRPr="00463FD6">
        <w:tab/>
      </w:r>
      <w:r w:rsidRPr="00463FD6">
        <w:tab/>
        <w:t>45</w:t>
      </w:r>
    </w:p>
    <w:p w14:paraId="7ACF6812" w14:textId="77777777" w:rsidR="000E25CF" w:rsidRPr="00463FD6" w:rsidRDefault="000E25CF" w:rsidP="000E25CF"/>
    <w:p w14:paraId="01D88589" w14:textId="77777777" w:rsidR="000E25CF" w:rsidRPr="00463FD6" w:rsidRDefault="000E25CF" w:rsidP="000E25CF">
      <w:pPr>
        <w:pStyle w:val="NormalBold"/>
        <w:keepNext/>
      </w:pPr>
      <w:r w:rsidRPr="00463FD6">
        <w:lastRenderedPageBreak/>
        <w:t>Proposta de regulamento</w:t>
      </w:r>
    </w:p>
    <w:p w14:paraId="6A878A25" w14:textId="77777777" w:rsidR="000E25CF" w:rsidRPr="00463FD6" w:rsidRDefault="000E25CF" w:rsidP="000E25CF">
      <w:pPr>
        <w:pStyle w:val="NormalBold"/>
      </w:pPr>
      <w:r w:rsidRPr="00463FD6">
        <w:t>Considerando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B19AF67" w14:textId="77777777" w:rsidTr="00A405C7">
        <w:trPr>
          <w:jc w:val="center"/>
        </w:trPr>
        <w:tc>
          <w:tcPr>
            <w:tcW w:w="9752" w:type="dxa"/>
            <w:gridSpan w:val="2"/>
          </w:tcPr>
          <w:p w14:paraId="6CCBA22E" w14:textId="77777777" w:rsidR="000E25CF" w:rsidRPr="00463FD6" w:rsidRDefault="000E25CF" w:rsidP="00A405C7">
            <w:pPr>
              <w:keepNext/>
            </w:pPr>
          </w:p>
        </w:tc>
      </w:tr>
      <w:tr w:rsidR="000E25CF" w:rsidRPr="00463FD6" w14:paraId="62FDEC32" w14:textId="77777777" w:rsidTr="00A405C7">
        <w:trPr>
          <w:jc w:val="center"/>
        </w:trPr>
        <w:tc>
          <w:tcPr>
            <w:tcW w:w="4876" w:type="dxa"/>
            <w:hideMark/>
          </w:tcPr>
          <w:p w14:paraId="036AE374" w14:textId="77777777" w:rsidR="000E25CF" w:rsidRPr="00463FD6" w:rsidRDefault="000E25CF" w:rsidP="00A405C7">
            <w:pPr>
              <w:pStyle w:val="ColumnHeading"/>
              <w:keepNext/>
            </w:pPr>
            <w:r w:rsidRPr="00463FD6">
              <w:t>Texto da Comissão</w:t>
            </w:r>
          </w:p>
        </w:tc>
        <w:tc>
          <w:tcPr>
            <w:tcW w:w="4876" w:type="dxa"/>
            <w:hideMark/>
          </w:tcPr>
          <w:p w14:paraId="36A4953C" w14:textId="77777777" w:rsidR="000E25CF" w:rsidRPr="00463FD6" w:rsidRDefault="000E25CF" w:rsidP="00A405C7">
            <w:pPr>
              <w:pStyle w:val="ColumnHeading"/>
              <w:keepNext/>
            </w:pPr>
            <w:r w:rsidRPr="00463FD6">
              <w:t>Alteração</w:t>
            </w:r>
          </w:p>
        </w:tc>
      </w:tr>
      <w:tr w:rsidR="000E25CF" w:rsidRPr="00463FD6" w14:paraId="1E3F6D20" w14:textId="77777777" w:rsidTr="00A405C7">
        <w:trPr>
          <w:jc w:val="center"/>
        </w:trPr>
        <w:tc>
          <w:tcPr>
            <w:tcW w:w="4876" w:type="dxa"/>
            <w:hideMark/>
          </w:tcPr>
          <w:p w14:paraId="425B2C5B" w14:textId="77777777" w:rsidR="000E25CF" w:rsidRPr="00463FD6" w:rsidRDefault="000E25CF" w:rsidP="00A405C7">
            <w:pPr>
              <w:pStyle w:val="Normal6"/>
            </w:pPr>
            <w:r w:rsidRPr="00463FD6">
              <w:t>(38)</w:t>
            </w:r>
            <w:r w:rsidRPr="00463FD6">
              <w:tab/>
              <w:t xml:space="preserve">A Autoridade Europeia para a Proteção de Dados e o Comité Europeu para a Proteção de Dados foram consultados nos termos do artigo 42.º, n.º 2, do Regulamento (UE) 2018/1725 e emitiram parecer conjunto em </w:t>
            </w:r>
            <w:r w:rsidRPr="00463FD6">
              <w:rPr>
                <w:b/>
                <w:i/>
              </w:rPr>
              <w:t>[…]</w:t>
            </w:r>
            <w:r w:rsidRPr="00463FD6">
              <w:t>,</w:t>
            </w:r>
          </w:p>
        </w:tc>
        <w:tc>
          <w:tcPr>
            <w:tcW w:w="4876" w:type="dxa"/>
            <w:hideMark/>
          </w:tcPr>
          <w:p w14:paraId="3EC17201" w14:textId="77777777" w:rsidR="000E25CF" w:rsidRPr="00463FD6" w:rsidRDefault="000E25CF" w:rsidP="00A405C7">
            <w:pPr>
              <w:pStyle w:val="Normal6"/>
              <w:rPr>
                <w:szCs w:val="24"/>
              </w:rPr>
            </w:pPr>
            <w:r w:rsidRPr="00463FD6">
              <w:t>(38)</w:t>
            </w:r>
            <w:r w:rsidRPr="00463FD6">
              <w:tab/>
              <w:t xml:space="preserve">A Autoridade Europeia para a Proteção de Dados e o Comité Europeu para a Proteção de Dados foram consultados nos termos do artigo 42.º, n.º 2, do Regulamento (UE) 2018/1725 e emitiram parecer conjunto em </w:t>
            </w:r>
            <w:r w:rsidRPr="00463FD6">
              <w:rPr>
                <w:b/>
                <w:i/>
              </w:rPr>
              <w:t>19 de setembro de 2023</w:t>
            </w:r>
            <w:r w:rsidRPr="00463FD6">
              <w:t>,</w:t>
            </w:r>
          </w:p>
        </w:tc>
      </w:tr>
    </w:tbl>
    <w:p w14:paraId="024A3986" w14:textId="77777777" w:rsidR="000E25CF" w:rsidRPr="00463FD6" w:rsidRDefault="000E25CF" w:rsidP="000E25CF"/>
    <w:p w14:paraId="748D756F" w14:textId="77777777" w:rsidR="000E25CF" w:rsidRPr="00463FD6" w:rsidRDefault="000E25CF" w:rsidP="000E25CF">
      <w:pPr>
        <w:pStyle w:val="AMNumberTabs0"/>
        <w:keepNext/>
      </w:pPr>
      <w:r w:rsidRPr="00463FD6">
        <w:t>Alteração</w:t>
      </w:r>
      <w:r w:rsidRPr="00463FD6">
        <w:tab/>
      </w:r>
      <w:r w:rsidRPr="00463FD6">
        <w:tab/>
        <w:t>46</w:t>
      </w:r>
    </w:p>
    <w:p w14:paraId="71DF2686" w14:textId="77777777" w:rsidR="000E25CF" w:rsidRPr="00463FD6" w:rsidRDefault="000E25CF" w:rsidP="000E25CF"/>
    <w:p w14:paraId="18D5D58C" w14:textId="77777777" w:rsidR="000E25CF" w:rsidRPr="00463FD6" w:rsidRDefault="000E25CF" w:rsidP="000E25CF">
      <w:pPr>
        <w:pStyle w:val="NormalBold"/>
        <w:keepNext/>
      </w:pPr>
      <w:r w:rsidRPr="00463FD6">
        <w:t>Proposta de regulamento</w:t>
      </w:r>
    </w:p>
    <w:p w14:paraId="5E6E20DE" w14:textId="77777777" w:rsidR="000E25CF" w:rsidRPr="00463FD6" w:rsidRDefault="000E25CF" w:rsidP="000E25CF">
      <w:pPr>
        <w:pStyle w:val="NormalBold"/>
      </w:pPr>
      <w:r w:rsidRPr="00463FD6">
        <w:t>Secção 1</w:t>
      </w:r>
      <w:r w:rsidRPr="00463FD6">
        <w:noBreakHyphen/>
        <w:t>A (nova)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717DFD0" w14:textId="77777777" w:rsidTr="00A405C7">
        <w:trPr>
          <w:jc w:val="center"/>
        </w:trPr>
        <w:tc>
          <w:tcPr>
            <w:tcW w:w="9752" w:type="dxa"/>
            <w:gridSpan w:val="2"/>
          </w:tcPr>
          <w:p w14:paraId="41EFC9A7" w14:textId="77777777" w:rsidR="000E25CF" w:rsidRPr="00463FD6" w:rsidRDefault="000E25CF" w:rsidP="00A405C7">
            <w:pPr>
              <w:keepNext/>
            </w:pPr>
          </w:p>
        </w:tc>
      </w:tr>
      <w:tr w:rsidR="000E25CF" w:rsidRPr="00463FD6" w14:paraId="0C7077BC" w14:textId="77777777" w:rsidTr="00A405C7">
        <w:trPr>
          <w:jc w:val="center"/>
        </w:trPr>
        <w:tc>
          <w:tcPr>
            <w:tcW w:w="4876" w:type="dxa"/>
            <w:hideMark/>
          </w:tcPr>
          <w:p w14:paraId="59F207BA" w14:textId="77777777" w:rsidR="000E25CF" w:rsidRPr="00463FD6" w:rsidRDefault="000E25CF" w:rsidP="00A405C7">
            <w:pPr>
              <w:pStyle w:val="ColumnHeading"/>
              <w:keepNext/>
            </w:pPr>
            <w:r w:rsidRPr="00463FD6">
              <w:t>Texto da Comissão</w:t>
            </w:r>
          </w:p>
        </w:tc>
        <w:tc>
          <w:tcPr>
            <w:tcW w:w="4876" w:type="dxa"/>
            <w:hideMark/>
          </w:tcPr>
          <w:p w14:paraId="351F4A41" w14:textId="77777777" w:rsidR="000E25CF" w:rsidRPr="00463FD6" w:rsidRDefault="000E25CF" w:rsidP="00A405C7">
            <w:pPr>
              <w:pStyle w:val="ColumnHeading"/>
              <w:keepNext/>
            </w:pPr>
            <w:r w:rsidRPr="00463FD6">
              <w:t>Alteração</w:t>
            </w:r>
          </w:p>
        </w:tc>
      </w:tr>
      <w:tr w:rsidR="000E25CF" w:rsidRPr="00463FD6" w14:paraId="32030634" w14:textId="77777777" w:rsidTr="00A405C7">
        <w:trPr>
          <w:jc w:val="center"/>
        </w:trPr>
        <w:tc>
          <w:tcPr>
            <w:tcW w:w="4876" w:type="dxa"/>
          </w:tcPr>
          <w:p w14:paraId="51AE0BC9" w14:textId="77777777" w:rsidR="000E25CF" w:rsidRPr="00463FD6" w:rsidRDefault="000E25CF" w:rsidP="00A405C7">
            <w:pPr>
              <w:pStyle w:val="Normal6"/>
            </w:pPr>
          </w:p>
        </w:tc>
        <w:tc>
          <w:tcPr>
            <w:tcW w:w="4876" w:type="dxa"/>
            <w:hideMark/>
          </w:tcPr>
          <w:p w14:paraId="1D070978" w14:textId="77777777" w:rsidR="000E25CF" w:rsidRPr="00463FD6" w:rsidRDefault="000E25CF" w:rsidP="00A405C7">
            <w:pPr>
              <w:pStyle w:val="Normal6"/>
              <w:jc w:val="center"/>
              <w:rPr>
                <w:szCs w:val="24"/>
              </w:rPr>
            </w:pPr>
            <w:r w:rsidRPr="00463FD6">
              <w:rPr>
                <w:b/>
                <w:i/>
              </w:rPr>
              <w:t>Secção 1</w:t>
            </w:r>
            <w:r w:rsidRPr="00463FD6">
              <w:rPr>
                <w:b/>
                <w:i/>
              </w:rPr>
              <w:noBreakHyphen/>
              <w:t>A</w:t>
            </w:r>
          </w:p>
        </w:tc>
      </w:tr>
      <w:tr w:rsidR="000E25CF" w:rsidRPr="00463FD6" w14:paraId="3FE3E106" w14:textId="77777777" w:rsidTr="00A405C7">
        <w:trPr>
          <w:jc w:val="center"/>
        </w:trPr>
        <w:tc>
          <w:tcPr>
            <w:tcW w:w="4876" w:type="dxa"/>
          </w:tcPr>
          <w:p w14:paraId="3911C8EA" w14:textId="77777777" w:rsidR="000E25CF" w:rsidRPr="00463FD6" w:rsidRDefault="000E25CF" w:rsidP="00A405C7">
            <w:pPr>
              <w:pStyle w:val="Normal6"/>
            </w:pPr>
          </w:p>
        </w:tc>
        <w:tc>
          <w:tcPr>
            <w:tcW w:w="4876" w:type="dxa"/>
            <w:hideMark/>
          </w:tcPr>
          <w:p w14:paraId="7A55928B" w14:textId="77777777" w:rsidR="000E25CF" w:rsidRPr="00463FD6" w:rsidRDefault="000E25CF" w:rsidP="00A405C7">
            <w:pPr>
              <w:pStyle w:val="Normal6"/>
              <w:rPr>
                <w:szCs w:val="24"/>
              </w:rPr>
            </w:pPr>
            <w:r w:rsidRPr="00463FD6">
              <w:rPr>
                <w:b/>
                <w:i/>
              </w:rPr>
              <w:t>Objeto, âmbito de aplicação e definições</w:t>
            </w:r>
          </w:p>
        </w:tc>
      </w:tr>
    </w:tbl>
    <w:p w14:paraId="243C66D8" w14:textId="77777777" w:rsidR="000E25CF" w:rsidRPr="00463FD6" w:rsidRDefault="000E25CF" w:rsidP="000E25CF"/>
    <w:p w14:paraId="3C4220C5" w14:textId="77777777" w:rsidR="000E25CF" w:rsidRPr="00463FD6" w:rsidRDefault="000E25CF" w:rsidP="000E25CF">
      <w:pPr>
        <w:pStyle w:val="AMNumberTabs0"/>
        <w:keepNext/>
      </w:pPr>
      <w:r w:rsidRPr="00463FD6">
        <w:t>Alteração</w:t>
      </w:r>
      <w:r w:rsidRPr="00463FD6">
        <w:tab/>
      </w:r>
      <w:r w:rsidRPr="00463FD6">
        <w:tab/>
        <w:t>47</w:t>
      </w:r>
    </w:p>
    <w:p w14:paraId="4FEFF72A" w14:textId="77777777" w:rsidR="000E25CF" w:rsidRPr="00463FD6" w:rsidRDefault="000E25CF" w:rsidP="000E25CF"/>
    <w:p w14:paraId="43E9D8AE" w14:textId="77777777" w:rsidR="000E25CF" w:rsidRPr="00463FD6" w:rsidRDefault="000E25CF" w:rsidP="000E25CF">
      <w:pPr>
        <w:pStyle w:val="NormalBold"/>
        <w:keepNext/>
      </w:pPr>
      <w:r w:rsidRPr="00463FD6">
        <w:t>Proposta de regulamento</w:t>
      </w:r>
    </w:p>
    <w:p w14:paraId="7D2A5D8E" w14:textId="77777777" w:rsidR="000E25CF" w:rsidRPr="00463FD6" w:rsidRDefault="000E25CF" w:rsidP="000E25CF">
      <w:pPr>
        <w:pStyle w:val="NormalBold"/>
      </w:pPr>
      <w:r w:rsidRPr="00463FD6">
        <w:t>Artigo 1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AEA2029" w14:textId="77777777" w:rsidTr="00A405C7">
        <w:trPr>
          <w:jc w:val="center"/>
        </w:trPr>
        <w:tc>
          <w:tcPr>
            <w:tcW w:w="9752" w:type="dxa"/>
            <w:gridSpan w:val="2"/>
          </w:tcPr>
          <w:p w14:paraId="5D540253" w14:textId="77777777" w:rsidR="000E25CF" w:rsidRPr="00463FD6" w:rsidRDefault="000E25CF" w:rsidP="00A405C7">
            <w:pPr>
              <w:keepNext/>
            </w:pPr>
          </w:p>
        </w:tc>
      </w:tr>
      <w:tr w:rsidR="000E25CF" w:rsidRPr="00463FD6" w14:paraId="1A534B8C" w14:textId="77777777" w:rsidTr="00A405C7">
        <w:trPr>
          <w:jc w:val="center"/>
        </w:trPr>
        <w:tc>
          <w:tcPr>
            <w:tcW w:w="4876" w:type="dxa"/>
            <w:hideMark/>
          </w:tcPr>
          <w:p w14:paraId="02E0C853" w14:textId="77777777" w:rsidR="000E25CF" w:rsidRPr="00463FD6" w:rsidRDefault="000E25CF" w:rsidP="00A405C7">
            <w:pPr>
              <w:pStyle w:val="ColumnHeading"/>
              <w:keepNext/>
            </w:pPr>
            <w:r w:rsidRPr="00463FD6">
              <w:t>Texto da Comissão</w:t>
            </w:r>
          </w:p>
        </w:tc>
        <w:tc>
          <w:tcPr>
            <w:tcW w:w="4876" w:type="dxa"/>
            <w:hideMark/>
          </w:tcPr>
          <w:p w14:paraId="0471BC59" w14:textId="77777777" w:rsidR="000E25CF" w:rsidRPr="00463FD6" w:rsidRDefault="000E25CF" w:rsidP="00A405C7">
            <w:pPr>
              <w:pStyle w:val="ColumnHeading"/>
              <w:keepNext/>
            </w:pPr>
            <w:r w:rsidRPr="00463FD6">
              <w:t>Alteração</w:t>
            </w:r>
          </w:p>
        </w:tc>
      </w:tr>
      <w:tr w:rsidR="000E25CF" w:rsidRPr="00463FD6" w14:paraId="4F46400B" w14:textId="77777777" w:rsidTr="00A405C7">
        <w:trPr>
          <w:jc w:val="center"/>
        </w:trPr>
        <w:tc>
          <w:tcPr>
            <w:tcW w:w="4876" w:type="dxa"/>
          </w:tcPr>
          <w:p w14:paraId="08860096" w14:textId="77777777" w:rsidR="000E25CF" w:rsidRPr="00463FD6" w:rsidRDefault="000E25CF" w:rsidP="00A405C7">
            <w:pPr>
              <w:pStyle w:val="Normal6"/>
              <w:jc w:val="center"/>
            </w:pPr>
            <w:r w:rsidRPr="00463FD6">
              <w:t>Artigo 1.º</w:t>
            </w:r>
          </w:p>
        </w:tc>
        <w:tc>
          <w:tcPr>
            <w:tcW w:w="4876" w:type="dxa"/>
          </w:tcPr>
          <w:p w14:paraId="17D130B5" w14:textId="77777777" w:rsidR="000E25CF" w:rsidRPr="00463FD6" w:rsidRDefault="000E25CF" w:rsidP="00A405C7">
            <w:pPr>
              <w:pStyle w:val="Normal6"/>
              <w:jc w:val="center"/>
            </w:pPr>
            <w:r w:rsidRPr="00463FD6">
              <w:t>Artigo 1.º</w:t>
            </w:r>
          </w:p>
        </w:tc>
      </w:tr>
      <w:tr w:rsidR="000E25CF" w:rsidRPr="00463FD6" w14:paraId="2886E334" w14:textId="77777777" w:rsidTr="00A405C7">
        <w:trPr>
          <w:jc w:val="center"/>
        </w:trPr>
        <w:tc>
          <w:tcPr>
            <w:tcW w:w="4876" w:type="dxa"/>
            <w:hideMark/>
          </w:tcPr>
          <w:p w14:paraId="5513D59A" w14:textId="77777777" w:rsidR="000E25CF" w:rsidRPr="00463FD6" w:rsidRDefault="000E25CF" w:rsidP="00A405C7">
            <w:pPr>
              <w:pStyle w:val="Normal6"/>
            </w:pPr>
            <w:r w:rsidRPr="00463FD6">
              <w:t>Objeto</w:t>
            </w:r>
          </w:p>
        </w:tc>
        <w:tc>
          <w:tcPr>
            <w:tcW w:w="4876" w:type="dxa"/>
            <w:hideMark/>
          </w:tcPr>
          <w:p w14:paraId="74F650CE" w14:textId="77777777" w:rsidR="000E25CF" w:rsidRPr="00463FD6" w:rsidRDefault="000E25CF" w:rsidP="00A405C7">
            <w:pPr>
              <w:pStyle w:val="Normal6"/>
              <w:rPr>
                <w:szCs w:val="24"/>
              </w:rPr>
            </w:pPr>
            <w:r w:rsidRPr="00463FD6">
              <w:t>Objeto</w:t>
            </w:r>
            <w:r w:rsidRPr="00463FD6">
              <w:rPr>
                <w:b/>
                <w:i/>
              </w:rPr>
              <w:t xml:space="preserve"> e âmbito de aplicação</w:t>
            </w:r>
          </w:p>
        </w:tc>
      </w:tr>
    </w:tbl>
    <w:p w14:paraId="59C6F8D0" w14:textId="77777777" w:rsidR="000E25CF" w:rsidRPr="00463FD6" w:rsidRDefault="000E25CF" w:rsidP="000E25CF"/>
    <w:p w14:paraId="414422DF" w14:textId="77777777" w:rsidR="000E25CF" w:rsidRPr="00463FD6" w:rsidRDefault="000E25CF" w:rsidP="000E25CF">
      <w:pPr>
        <w:pStyle w:val="AMNumberTabs0"/>
        <w:keepNext/>
      </w:pPr>
      <w:r w:rsidRPr="00463FD6">
        <w:t>Alteração</w:t>
      </w:r>
      <w:r w:rsidRPr="00463FD6">
        <w:tab/>
      </w:r>
      <w:r w:rsidRPr="00463FD6">
        <w:tab/>
        <w:t>48</w:t>
      </w:r>
    </w:p>
    <w:p w14:paraId="6DFAA0A6" w14:textId="77777777" w:rsidR="000E25CF" w:rsidRPr="00463FD6" w:rsidRDefault="000E25CF" w:rsidP="000E25CF"/>
    <w:p w14:paraId="42F1DFC3" w14:textId="77777777" w:rsidR="000E25CF" w:rsidRPr="00463FD6" w:rsidRDefault="000E25CF" w:rsidP="000E25CF">
      <w:pPr>
        <w:pStyle w:val="NormalBold"/>
        <w:keepNext/>
      </w:pPr>
      <w:r w:rsidRPr="00463FD6">
        <w:t>Proposta de regulamento</w:t>
      </w:r>
    </w:p>
    <w:p w14:paraId="54222590" w14:textId="77777777" w:rsidR="000E25CF" w:rsidRPr="00463FD6" w:rsidRDefault="000E25CF" w:rsidP="000E25CF">
      <w:pPr>
        <w:pStyle w:val="NormalBold"/>
      </w:pPr>
      <w:r w:rsidRPr="00463FD6">
        <w:t>Artigo 1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3BAB94F" w14:textId="77777777" w:rsidTr="00A405C7">
        <w:trPr>
          <w:jc w:val="center"/>
        </w:trPr>
        <w:tc>
          <w:tcPr>
            <w:tcW w:w="9752" w:type="dxa"/>
            <w:gridSpan w:val="2"/>
          </w:tcPr>
          <w:p w14:paraId="3D07EA77" w14:textId="77777777" w:rsidR="000E25CF" w:rsidRPr="00463FD6" w:rsidRDefault="000E25CF" w:rsidP="00A405C7">
            <w:pPr>
              <w:keepNext/>
            </w:pPr>
          </w:p>
        </w:tc>
      </w:tr>
      <w:tr w:rsidR="000E25CF" w:rsidRPr="00463FD6" w14:paraId="27C93742" w14:textId="77777777" w:rsidTr="00A405C7">
        <w:trPr>
          <w:jc w:val="center"/>
        </w:trPr>
        <w:tc>
          <w:tcPr>
            <w:tcW w:w="4876" w:type="dxa"/>
            <w:hideMark/>
          </w:tcPr>
          <w:p w14:paraId="5D6402FC" w14:textId="77777777" w:rsidR="000E25CF" w:rsidRPr="00463FD6" w:rsidRDefault="000E25CF" w:rsidP="00A405C7">
            <w:pPr>
              <w:pStyle w:val="ColumnHeading"/>
              <w:keepNext/>
            </w:pPr>
            <w:r w:rsidRPr="00463FD6">
              <w:t>Texto da Comissão</w:t>
            </w:r>
          </w:p>
        </w:tc>
        <w:tc>
          <w:tcPr>
            <w:tcW w:w="4876" w:type="dxa"/>
            <w:hideMark/>
          </w:tcPr>
          <w:p w14:paraId="60D35DFA" w14:textId="77777777" w:rsidR="000E25CF" w:rsidRPr="00463FD6" w:rsidRDefault="000E25CF" w:rsidP="00A405C7">
            <w:pPr>
              <w:pStyle w:val="ColumnHeading"/>
              <w:keepNext/>
            </w:pPr>
            <w:r w:rsidRPr="00463FD6">
              <w:t>Alteração</w:t>
            </w:r>
          </w:p>
        </w:tc>
      </w:tr>
      <w:tr w:rsidR="000E25CF" w:rsidRPr="00463FD6" w14:paraId="623183FE" w14:textId="77777777" w:rsidTr="00A405C7">
        <w:trPr>
          <w:jc w:val="center"/>
        </w:trPr>
        <w:tc>
          <w:tcPr>
            <w:tcW w:w="4876" w:type="dxa"/>
            <w:hideMark/>
          </w:tcPr>
          <w:p w14:paraId="6D59A6FB" w14:textId="77777777" w:rsidR="000E25CF" w:rsidRPr="00463FD6" w:rsidRDefault="000E25CF" w:rsidP="00A405C7">
            <w:pPr>
              <w:pStyle w:val="Normal6"/>
            </w:pPr>
            <w:r w:rsidRPr="00463FD6">
              <w:t xml:space="preserve">O presente regulamento estabelece normas processuais para o tratamento de reclamações e a realização de investigações, tanto no que diz respeito a reclamações como em relação a casos ex officio, pelas autoridades de controlo </w:t>
            </w:r>
            <w:r w:rsidRPr="00463FD6">
              <w:rPr>
                <w:b/>
                <w:i/>
              </w:rPr>
              <w:t xml:space="preserve">no </w:t>
            </w:r>
            <w:r w:rsidRPr="00463FD6">
              <w:rPr>
                <w:b/>
                <w:i/>
              </w:rPr>
              <w:lastRenderedPageBreak/>
              <w:t>âmbito da aplicação transfronteiriça do Regulamento (UE) 2016/679</w:t>
            </w:r>
            <w:r w:rsidRPr="00463FD6">
              <w:t>.</w:t>
            </w:r>
          </w:p>
        </w:tc>
        <w:tc>
          <w:tcPr>
            <w:tcW w:w="4876" w:type="dxa"/>
            <w:hideMark/>
          </w:tcPr>
          <w:p w14:paraId="2367DA61" w14:textId="77777777" w:rsidR="000E25CF" w:rsidRPr="00463FD6" w:rsidRDefault="000E25CF" w:rsidP="00A405C7">
            <w:pPr>
              <w:pStyle w:val="Normal6"/>
              <w:rPr>
                <w:szCs w:val="24"/>
              </w:rPr>
            </w:pPr>
            <w:r w:rsidRPr="00463FD6">
              <w:lastRenderedPageBreak/>
              <w:t>O presente regulamento estabelece normas processuais para o tratamento de reclamações e a realização de investigações tanto no que diz respeito a reclamações como em relação a casos ex officio, pelas autoridades de controlo</w:t>
            </w:r>
            <w:r w:rsidRPr="00463FD6">
              <w:rPr>
                <w:b/>
                <w:i/>
              </w:rPr>
              <w:t xml:space="preserve">, sempre que </w:t>
            </w:r>
            <w:r w:rsidRPr="00463FD6">
              <w:rPr>
                <w:b/>
                <w:i/>
              </w:rPr>
              <w:lastRenderedPageBreak/>
              <w:t>estejam envolvidas no caso autoridades de controlo de mais do que um Estado</w:t>
            </w:r>
            <w:r w:rsidRPr="00463FD6">
              <w:rPr>
                <w:b/>
                <w:i/>
              </w:rPr>
              <w:noBreakHyphen/>
              <w:t>Membro, bem como normas processuais relativas às ações judiciais correspondentes</w:t>
            </w:r>
            <w:r w:rsidRPr="00463FD6">
              <w:t>.</w:t>
            </w:r>
          </w:p>
        </w:tc>
      </w:tr>
    </w:tbl>
    <w:p w14:paraId="20A18F6D" w14:textId="77777777" w:rsidR="000E25CF" w:rsidRPr="00463FD6" w:rsidRDefault="000E25CF" w:rsidP="000E25CF"/>
    <w:p w14:paraId="71080E81" w14:textId="77777777" w:rsidR="000E25CF" w:rsidRPr="00463FD6" w:rsidRDefault="000E25CF" w:rsidP="000E25CF">
      <w:pPr>
        <w:pStyle w:val="AMNumberTabs0"/>
        <w:keepNext/>
      </w:pPr>
      <w:r w:rsidRPr="00463FD6">
        <w:t>Alteração</w:t>
      </w:r>
      <w:r w:rsidRPr="00463FD6">
        <w:tab/>
      </w:r>
      <w:r w:rsidRPr="00463FD6">
        <w:tab/>
        <w:t>49</w:t>
      </w:r>
    </w:p>
    <w:p w14:paraId="5D2156C2" w14:textId="77777777" w:rsidR="000E25CF" w:rsidRPr="00463FD6" w:rsidRDefault="000E25CF" w:rsidP="000E25CF"/>
    <w:p w14:paraId="630A3FE5" w14:textId="77777777" w:rsidR="000E25CF" w:rsidRPr="00463FD6" w:rsidRDefault="000E25CF" w:rsidP="000E25CF">
      <w:pPr>
        <w:pStyle w:val="NormalBold"/>
        <w:keepNext/>
      </w:pPr>
      <w:r w:rsidRPr="00463FD6">
        <w:t>Proposta de regulamento</w:t>
      </w:r>
    </w:p>
    <w:p w14:paraId="1B4211DB" w14:textId="77777777" w:rsidR="000E25CF" w:rsidRPr="00463FD6" w:rsidRDefault="000E25CF" w:rsidP="000E25CF">
      <w:pPr>
        <w:pStyle w:val="NormalBold"/>
      </w:pPr>
      <w:r w:rsidRPr="00463FD6">
        <w:t>Artigo 1 – parágrafo 1</w:t>
      </w:r>
      <w:r w:rsidRPr="00463FD6">
        <w:noBreakHyphen/>
        <w:t>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90C9195" w14:textId="77777777" w:rsidTr="00A405C7">
        <w:trPr>
          <w:jc w:val="center"/>
        </w:trPr>
        <w:tc>
          <w:tcPr>
            <w:tcW w:w="9752" w:type="dxa"/>
            <w:gridSpan w:val="2"/>
          </w:tcPr>
          <w:p w14:paraId="50B3B3FB" w14:textId="77777777" w:rsidR="000E25CF" w:rsidRPr="00463FD6" w:rsidRDefault="000E25CF" w:rsidP="00A405C7">
            <w:pPr>
              <w:keepNext/>
            </w:pPr>
          </w:p>
        </w:tc>
      </w:tr>
      <w:tr w:rsidR="000E25CF" w:rsidRPr="00463FD6" w14:paraId="19A026A4" w14:textId="77777777" w:rsidTr="00A405C7">
        <w:trPr>
          <w:jc w:val="center"/>
        </w:trPr>
        <w:tc>
          <w:tcPr>
            <w:tcW w:w="4876" w:type="dxa"/>
            <w:hideMark/>
          </w:tcPr>
          <w:p w14:paraId="1239BC1A" w14:textId="77777777" w:rsidR="000E25CF" w:rsidRPr="00463FD6" w:rsidRDefault="000E25CF" w:rsidP="00A405C7">
            <w:pPr>
              <w:pStyle w:val="ColumnHeading"/>
              <w:keepNext/>
            </w:pPr>
            <w:r w:rsidRPr="00463FD6">
              <w:t>Texto da Comissão</w:t>
            </w:r>
          </w:p>
        </w:tc>
        <w:tc>
          <w:tcPr>
            <w:tcW w:w="4876" w:type="dxa"/>
            <w:hideMark/>
          </w:tcPr>
          <w:p w14:paraId="4BF1E30C" w14:textId="77777777" w:rsidR="000E25CF" w:rsidRPr="00463FD6" w:rsidRDefault="000E25CF" w:rsidP="00A405C7">
            <w:pPr>
              <w:pStyle w:val="ColumnHeading"/>
              <w:keepNext/>
            </w:pPr>
            <w:r w:rsidRPr="00463FD6">
              <w:t>Alteração</w:t>
            </w:r>
          </w:p>
        </w:tc>
      </w:tr>
      <w:tr w:rsidR="000E25CF" w:rsidRPr="00463FD6" w14:paraId="01B61F26" w14:textId="77777777" w:rsidTr="00A405C7">
        <w:trPr>
          <w:jc w:val="center"/>
        </w:trPr>
        <w:tc>
          <w:tcPr>
            <w:tcW w:w="4876" w:type="dxa"/>
          </w:tcPr>
          <w:p w14:paraId="2FF72EE8" w14:textId="77777777" w:rsidR="000E25CF" w:rsidRPr="00463FD6" w:rsidRDefault="000E25CF" w:rsidP="00A405C7">
            <w:pPr>
              <w:pStyle w:val="Normal6"/>
            </w:pPr>
          </w:p>
        </w:tc>
        <w:tc>
          <w:tcPr>
            <w:tcW w:w="4876" w:type="dxa"/>
            <w:hideMark/>
          </w:tcPr>
          <w:p w14:paraId="38CF3F24" w14:textId="77777777" w:rsidR="000E25CF" w:rsidRPr="00463FD6" w:rsidRDefault="000E25CF" w:rsidP="00A405C7">
            <w:pPr>
              <w:pStyle w:val="Normal6"/>
              <w:rPr>
                <w:szCs w:val="24"/>
              </w:rPr>
            </w:pPr>
            <w:r w:rsidRPr="00463FD6">
              <w:rPr>
                <w:b/>
                <w:i/>
              </w:rPr>
              <w:t>O artigo 26.º</w:t>
            </w:r>
            <w:r w:rsidRPr="00463FD6">
              <w:rPr>
                <w:b/>
                <w:i/>
              </w:rPr>
              <w:noBreakHyphen/>
              <w:t>B do presente regulamento aplica</w:t>
            </w:r>
            <w:r w:rsidRPr="00463FD6">
              <w:rPr>
                <w:b/>
                <w:i/>
              </w:rPr>
              <w:noBreakHyphen/>
              <w:t>se igualmente aos casos apresentados a uma autoridade de controlo de um único Estado</w:t>
            </w:r>
            <w:r w:rsidRPr="00463FD6">
              <w:rPr>
                <w:b/>
                <w:i/>
              </w:rPr>
              <w:noBreakHyphen/>
              <w:t>Membro, nos termos do artigo 56.º, n.º 2, do Regulamento (UE) 2016/679.</w:t>
            </w:r>
          </w:p>
        </w:tc>
      </w:tr>
    </w:tbl>
    <w:p w14:paraId="42D5AAD4" w14:textId="77777777" w:rsidR="000E25CF" w:rsidRPr="00463FD6" w:rsidRDefault="000E25CF" w:rsidP="000E25CF"/>
    <w:p w14:paraId="1A075F70" w14:textId="77777777" w:rsidR="000E25CF" w:rsidRPr="00463FD6" w:rsidRDefault="000E25CF" w:rsidP="000E25CF">
      <w:pPr>
        <w:pStyle w:val="AMNumberTabs0"/>
        <w:keepNext/>
      </w:pPr>
      <w:r w:rsidRPr="00463FD6">
        <w:t>Alteração</w:t>
      </w:r>
      <w:r w:rsidRPr="00463FD6">
        <w:tab/>
      </w:r>
      <w:r w:rsidRPr="00463FD6">
        <w:tab/>
        <w:t>50</w:t>
      </w:r>
    </w:p>
    <w:p w14:paraId="27E4FCB1" w14:textId="77777777" w:rsidR="000E25CF" w:rsidRPr="00463FD6" w:rsidRDefault="000E25CF" w:rsidP="000E25CF"/>
    <w:p w14:paraId="16BEE433" w14:textId="77777777" w:rsidR="000E25CF" w:rsidRPr="00463FD6" w:rsidRDefault="000E25CF" w:rsidP="000E25CF">
      <w:pPr>
        <w:pStyle w:val="NormalBold"/>
        <w:keepNext/>
      </w:pPr>
      <w:r w:rsidRPr="00463FD6">
        <w:t>Proposta de regulamento</w:t>
      </w:r>
    </w:p>
    <w:p w14:paraId="34454076" w14:textId="77777777" w:rsidR="000E25CF" w:rsidRPr="00463FD6" w:rsidRDefault="000E25CF" w:rsidP="000E25CF">
      <w:pPr>
        <w:pStyle w:val="NormalBold"/>
      </w:pPr>
      <w:r w:rsidRPr="00463FD6">
        <w:t>Artigo 2 – parágrafo 2 – ponto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476C2CF" w14:textId="77777777" w:rsidTr="00A405C7">
        <w:trPr>
          <w:jc w:val="center"/>
        </w:trPr>
        <w:tc>
          <w:tcPr>
            <w:tcW w:w="9752" w:type="dxa"/>
            <w:gridSpan w:val="2"/>
          </w:tcPr>
          <w:p w14:paraId="5FC6B0BA" w14:textId="77777777" w:rsidR="000E25CF" w:rsidRPr="00463FD6" w:rsidRDefault="000E25CF" w:rsidP="00A405C7">
            <w:pPr>
              <w:keepNext/>
            </w:pPr>
          </w:p>
        </w:tc>
      </w:tr>
      <w:tr w:rsidR="000E25CF" w:rsidRPr="00463FD6" w14:paraId="6C71C763" w14:textId="77777777" w:rsidTr="00A405C7">
        <w:trPr>
          <w:jc w:val="center"/>
        </w:trPr>
        <w:tc>
          <w:tcPr>
            <w:tcW w:w="4876" w:type="dxa"/>
            <w:hideMark/>
          </w:tcPr>
          <w:p w14:paraId="3B1C66FA" w14:textId="77777777" w:rsidR="000E25CF" w:rsidRPr="00463FD6" w:rsidRDefault="000E25CF" w:rsidP="00A405C7">
            <w:pPr>
              <w:pStyle w:val="ColumnHeading"/>
              <w:keepNext/>
            </w:pPr>
            <w:r w:rsidRPr="00463FD6">
              <w:t>Texto da Comissão</w:t>
            </w:r>
          </w:p>
        </w:tc>
        <w:tc>
          <w:tcPr>
            <w:tcW w:w="4876" w:type="dxa"/>
            <w:hideMark/>
          </w:tcPr>
          <w:p w14:paraId="4BA74E40" w14:textId="77777777" w:rsidR="000E25CF" w:rsidRPr="00463FD6" w:rsidRDefault="000E25CF" w:rsidP="00A405C7">
            <w:pPr>
              <w:pStyle w:val="ColumnHeading"/>
              <w:keepNext/>
            </w:pPr>
            <w:r w:rsidRPr="00463FD6">
              <w:t>Alteração</w:t>
            </w:r>
          </w:p>
        </w:tc>
      </w:tr>
      <w:tr w:rsidR="000E25CF" w:rsidRPr="00463FD6" w14:paraId="111C179B" w14:textId="77777777" w:rsidTr="00A405C7">
        <w:trPr>
          <w:jc w:val="center"/>
        </w:trPr>
        <w:tc>
          <w:tcPr>
            <w:tcW w:w="4876" w:type="dxa"/>
            <w:hideMark/>
          </w:tcPr>
          <w:p w14:paraId="63FB0E82" w14:textId="77777777" w:rsidR="000E25CF" w:rsidRPr="00463FD6" w:rsidRDefault="000E25CF" w:rsidP="00A405C7">
            <w:pPr>
              <w:pStyle w:val="Normal6"/>
            </w:pPr>
            <w:r w:rsidRPr="00463FD6">
              <w:t>(1)</w:t>
            </w:r>
            <w:r w:rsidRPr="00463FD6">
              <w:tab/>
              <w:t>«</w:t>
            </w:r>
            <w:r w:rsidRPr="00463FD6">
              <w:rPr>
                <w:b/>
                <w:i/>
              </w:rPr>
              <w:t>Partes</w:t>
            </w:r>
            <w:r w:rsidRPr="00463FD6">
              <w:t xml:space="preserve"> objeto de investigação», </w:t>
            </w:r>
            <w:r w:rsidRPr="00463FD6">
              <w:rPr>
                <w:b/>
                <w:i/>
              </w:rPr>
              <w:t>os responsáveis</w:t>
            </w:r>
            <w:r w:rsidRPr="00463FD6">
              <w:t xml:space="preserve"> pelo tratamento e/ou </w:t>
            </w:r>
            <w:r w:rsidRPr="00463FD6">
              <w:rPr>
                <w:b/>
                <w:i/>
              </w:rPr>
              <w:t>subcontratantes investigados</w:t>
            </w:r>
            <w:r w:rsidRPr="00463FD6">
              <w:t xml:space="preserve"> por alegada violação do Regulamento (UE) 2016/679</w:t>
            </w:r>
            <w:r w:rsidRPr="00463FD6">
              <w:rPr>
                <w:b/>
                <w:i/>
              </w:rPr>
              <w:t xml:space="preserve"> relacionada com o tratamento transfronteiriço</w:t>
            </w:r>
            <w:r w:rsidRPr="00463FD6">
              <w:t>;</w:t>
            </w:r>
          </w:p>
        </w:tc>
        <w:tc>
          <w:tcPr>
            <w:tcW w:w="4876" w:type="dxa"/>
            <w:hideMark/>
          </w:tcPr>
          <w:p w14:paraId="316880A5" w14:textId="77777777" w:rsidR="000E25CF" w:rsidRPr="00463FD6" w:rsidRDefault="000E25CF" w:rsidP="00A405C7">
            <w:pPr>
              <w:pStyle w:val="Normal6"/>
              <w:rPr>
                <w:szCs w:val="24"/>
              </w:rPr>
            </w:pPr>
            <w:r w:rsidRPr="00463FD6">
              <w:t>(1)</w:t>
            </w:r>
            <w:r w:rsidRPr="00463FD6">
              <w:tab/>
              <w:t>«</w:t>
            </w:r>
            <w:r w:rsidRPr="00463FD6">
              <w:rPr>
                <w:b/>
                <w:i/>
              </w:rPr>
              <w:t>Parte</w:t>
            </w:r>
            <w:r w:rsidRPr="00463FD6">
              <w:t xml:space="preserve"> objeto de investigação», </w:t>
            </w:r>
            <w:r w:rsidRPr="00463FD6">
              <w:rPr>
                <w:b/>
                <w:i/>
              </w:rPr>
              <w:t>o(s) responsável(is)</w:t>
            </w:r>
            <w:r w:rsidRPr="00463FD6">
              <w:t xml:space="preserve"> pelo tratamento e/ou </w:t>
            </w:r>
            <w:r w:rsidRPr="00463FD6">
              <w:rPr>
                <w:b/>
                <w:i/>
              </w:rPr>
              <w:t>subcontratante(s) acusado(s) ou investigado(s)</w:t>
            </w:r>
            <w:r w:rsidRPr="00463FD6">
              <w:t xml:space="preserve"> por alegada violação do Regulamento (UE) 2016/679;</w:t>
            </w:r>
          </w:p>
        </w:tc>
      </w:tr>
    </w:tbl>
    <w:p w14:paraId="7DC24ABB" w14:textId="77777777" w:rsidR="000E25CF" w:rsidRPr="00463FD6" w:rsidRDefault="000E25CF" w:rsidP="000E25CF"/>
    <w:p w14:paraId="21B9D555" w14:textId="77777777" w:rsidR="000E25CF" w:rsidRPr="00463FD6" w:rsidRDefault="000E25CF" w:rsidP="000E25CF">
      <w:pPr>
        <w:pStyle w:val="AMNumberTabs0"/>
        <w:keepNext/>
      </w:pPr>
      <w:r w:rsidRPr="00463FD6">
        <w:t>Alteração</w:t>
      </w:r>
      <w:r w:rsidRPr="00463FD6">
        <w:tab/>
      </w:r>
      <w:r w:rsidRPr="00463FD6">
        <w:tab/>
        <w:t>51</w:t>
      </w:r>
    </w:p>
    <w:p w14:paraId="7139D8D8" w14:textId="77777777" w:rsidR="000E25CF" w:rsidRPr="00463FD6" w:rsidRDefault="000E25CF" w:rsidP="000E25CF"/>
    <w:p w14:paraId="5340D4CC" w14:textId="77777777" w:rsidR="000E25CF" w:rsidRPr="00463FD6" w:rsidRDefault="000E25CF" w:rsidP="000E25CF">
      <w:pPr>
        <w:pStyle w:val="NormalBold"/>
        <w:keepNext/>
      </w:pPr>
      <w:r w:rsidRPr="00463FD6">
        <w:t>Proposta de regulamento</w:t>
      </w:r>
    </w:p>
    <w:p w14:paraId="79307989" w14:textId="77777777" w:rsidR="000E25CF" w:rsidRPr="00463FD6" w:rsidRDefault="000E25CF" w:rsidP="000E25CF">
      <w:pPr>
        <w:pStyle w:val="NormalBold"/>
      </w:pPr>
      <w:r w:rsidRPr="00463FD6">
        <w:t>Artigo 2 – parágrafo 2 – ponto 1</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804CBD3" w14:textId="77777777" w:rsidTr="00A405C7">
        <w:trPr>
          <w:jc w:val="center"/>
        </w:trPr>
        <w:tc>
          <w:tcPr>
            <w:tcW w:w="9752" w:type="dxa"/>
            <w:gridSpan w:val="2"/>
          </w:tcPr>
          <w:p w14:paraId="53B37E65" w14:textId="77777777" w:rsidR="000E25CF" w:rsidRPr="00463FD6" w:rsidRDefault="000E25CF" w:rsidP="00A405C7">
            <w:pPr>
              <w:keepNext/>
            </w:pPr>
          </w:p>
        </w:tc>
      </w:tr>
      <w:tr w:rsidR="000E25CF" w:rsidRPr="00463FD6" w14:paraId="254E2167" w14:textId="77777777" w:rsidTr="00A405C7">
        <w:trPr>
          <w:jc w:val="center"/>
        </w:trPr>
        <w:tc>
          <w:tcPr>
            <w:tcW w:w="4876" w:type="dxa"/>
            <w:hideMark/>
          </w:tcPr>
          <w:p w14:paraId="5B0C1D0A" w14:textId="77777777" w:rsidR="000E25CF" w:rsidRPr="00463FD6" w:rsidRDefault="000E25CF" w:rsidP="00A405C7">
            <w:pPr>
              <w:pStyle w:val="ColumnHeading"/>
              <w:keepNext/>
            </w:pPr>
            <w:r w:rsidRPr="00463FD6">
              <w:t>Texto da Comissão</w:t>
            </w:r>
          </w:p>
        </w:tc>
        <w:tc>
          <w:tcPr>
            <w:tcW w:w="4876" w:type="dxa"/>
            <w:hideMark/>
          </w:tcPr>
          <w:p w14:paraId="7AC2FC18" w14:textId="77777777" w:rsidR="000E25CF" w:rsidRPr="00463FD6" w:rsidRDefault="000E25CF" w:rsidP="00A405C7">
            <w:pPr>
              <w:pStyle w:val="ColumnHeading"/>
              <w:keepNext/>
            </w:pPr>
            <w:r w:rsidRPr="00463FD6">
              <w:t>Alteração</w:t>
            </w:r>
          </w:p>
        </w:tc>
      </w:tr>
      <w:tr w:rsidR="000E25CF" w:rsidRPr="00463FD6" w14:paraId="010D9AAF" w14:textId="77777777" w:rsidTr="00A405C7">
        <w:trPr>
          <w:jc w:val="center"/>
        </w:trPr>
        <w:tc>
          <w:tcPr>
            <w:tcW w:w="4876" w:type="dxa"/>
          </w:tcPr>
          <w:p w14:paraId="4164297C" w14:textId="77777777" w:rsidR="000E25CF" w:rsidRPr="00463FD6" w:rsidRDefault="000E25CF" w:rsidP="00A405C7">
            <w:pPr>
              <w:pStyle w:val="Normal6"/>
            </w:pPr>
          </w:p>
        </w:tc>
        <w:tc>
          <w:tcPr>
            <w:tcW w:w="4876" w:type="dxa"/>
            <w:hideMark/>
          </w:tcPr>
          <w:p w14:paraId="3A98554F" w14:textId="77777777" w:rsidR="000E25CF" w:rsidRPr="00463FD6" w:rsidRDefault="000E25CF" w:rsidP="00A405C7">
            <w:pPr>
              <w:pStyle w:val="Normal6"/>
              <w:rPr>
                <w:szCs w:val="24"/>
              </w:rPr>
            </w:pPr>
            <w:r w:rsidRPr="00463FD6">
              <w:rPr>
                <w:b/>
                <w:i/>
              </w:rPr>
              <w:t>(1</w:t>
            </w:r>
            <w:r w:rsidRPr="00463FD6">
              <w:rPr>
                <w:b/>
                <w:i/>
              </w:rPr>
              <w:noBreakHyphen/>
              <w:t>A)</w:t>
            </w:r>
            <w:r w:rsidRPr="00463FD6">
              <w:rPr>
                <w:b/>
                <w:i/>
              </w:rPr>
              <w:tab/>
              <w:t xml:space="preserve">«Autor da reclamação», o titular dos dados ou o organismo, a organização ou a associação sem fins lucrativos que apresentou uma reclamação nos termos do artigo 77.º do Regulamento (UE) 2016/679 e que, por conseguinte, é </w:t>
            </w:r>
            <w:r w:rsidRPr="00463FD6">
              <w:rPr>
                <w:b/>
                <w:i/>
              </w:rPr>
              <w:lastRenderedPageBreak/>
              <w:t>considerado parte no processo;</w:t>
            </w:r>
          </w:p>
        </w:tc>
      </w:tr>
    </w:tbl>
    <w:p w14:paraId="01F3DD08" w14:textId="77777777" w:rsidR="000E25CF" w:rsidRPr="00463FD6" w:rsidRDefault="000E25CF" w:rsidP="000E25CF"/>
    <w:p w14:paraId="03732AE4" w14:textId="77777777" w:rsidR="000E25CF" w:rsidRPr="00463FD6" w:rsidRDefault="000E25CF" w:rsidP="000E25CF">
      <w:pPr>
        <w:pStyle w:val="AMNumberTabs0"/>
        <w:keepNext/>
      </w:pPr>
      <w:r w:rsidRPr="00463FD6">
        <w:t>Alteração</w:t>
      </w:r>
      <w:r w:rsidRPr="00463FD6">
        <w:tab/>
      </w:r>
      <w:r w:rsidRPr="00463FD6">
        <w:tab/>
        <w:t>52</w:t>
      </w:r>
    </w:p>
    <w:p w14:paraId="74412787" w14:textId="77777777" w:rsidR="000E25CF" w:rsidRPr="00463FD6" w:rsidRDefault="000E25CF" w:rsidP="000E25CF"/>
    <w:p w14:paraId="02966E8A" w14:textId="77777777" w:rsidR="000E25CF" w:rsidRPr="00463FD6" w:rsidRDefault="000E25CF" w:rsidP="000E25CF">
      <w:pPr>
        <w:pStyle w:val="NormalBold"/>
        <w:keepNext/>
      </w:pPr>
      <w:r w:rsidRPr="00463FD6">
        <w:t>Proposta de regulamento</w:t>
      </w:r>
    </w:p>
    <w:p w14:paraId="601B4E51" w14:textId="77777777" w:rsidR="000E25CF" w:rsidRPr="00463FD6" w:rsidRDefault="000E25CF" w:rsidP="000E25CF">
      <w:pPr>
        <w:pStyle w:val="NormalBold"/>
      </w:pPr>
      <w:r w:rsidRPr="00463FD6">
        <w:t>Artigo 2 – parágrafo 2 – ponto 1</w:t>
      </w:r>
      <w:r w:rsidRPr="00463FD6">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A434EEA" w14:textId="77777777" w:rsidTr="00A405C7">
        <w:trPr>
          <w:jc w:val="center"/>
        </w:trPr>
        <w:tc>
          <w:tcPr>
            <w:tcW w:w="9752" w:type="dxa"/>
            <w:gridSpan w:val="2"/>
          </w:tcPr>
          <w:p w14:paraId="12985D63" w14:textId="77777777" w:rsidR="000E25CF" w:rsidRPr="00463FD6" w:rsidRDefault="000E25CF" w:rsidP="00A405C7">
            <w:pPr>
              <w:keepNext/>
            </w:pPr>
          </w:p>
        </w:tc>
      </w:tr>
      <w:tr w:rsidR="000E25CF" w:rsidRPr="00463FD6" w14:paraId="76094626" w14:textId="77777777" w:rsidTr="00A405C7">
        <w:trPr>
          <w:jc w:val="center"/>
        </w:trPr>
        <w:tc>
          <w:tcPr>
            <w:tcW w:w="4876" w:type="dxa"/>
            <w:hideMark/>
          </w:tcPr>
          <w:p w14:paraId="033770CE" w14:textId="77777777" w:rsidR="000E25CF" w:rsidRPr="00463FD6" w:rsidRDefault="000E25CF" w:rsidP="00A405C7">
            <w:pPr>
              <w:pStyle w:val="ColumnHeading"/>
              <w:keepNext/>
            </w:pPr>
            <w:r w:rsidRPr="00463FD6">
              <w:t>Texto da Comissão</w:t>
            </w:r>
          </w:p>
        </w:tc>
        <w:tc>
          <w:tcPr>
            <w:tcW w:w="4876" w:type="dxa"/>
            <w:hideMark/>
          </w:tcPr>
          <w:p w14:paraId="00EF43D0" w14:textId="77777777" w:rsidR="000E25CF" w:rsidRPr="00463FD6" w:rsidRDefault="000E25CF" w:rsidP="00A405C7">
            <w:pPr>
              <w:pStyle w:val="ColumnHeading"/>
              <w:keepNext/>
            </w:pPr>
            <w:r w:rsidRPr="00463FD6">
              <w:t>Alteração</w:t>
            </w:r>
          </w:p>
        </w:tc>
      </w:tr>
      <w:tr w:rsidR="000E25CF" w:rsidRPr="00463FD6" w14:paraId="53BF94E3" w14:textId="77777777" w:rsidTr="00A405C7">
        <w:trPr>
          <w:jc w:val="center"/>
        </w:trPr>
        <w:tc>
          <w:tcPr>
            <w:tcW w:w="4876" w:type="dxa"/>
          </w:tcPr>
          <w:p w14:paraId="5CD50A7F" w14:textId="77777777" w:rsidR="000E25CF" w:rsidRPr="00463FD6" w:rsidRDefault="000E25CF" w:rsidP="00A405C7">
            <w:pPr>
              <w:pStyle w:val="Normal6"/>
            </w:pPr>
          </w:p>
        </w:tc>
        <w:tc>
          <w:tcPr>
            <w:tcW w:w="4876" w:type="dxa"/>
            <w:hideMark/>
          </w:tcPr>
          <w:p w14:paraId="74008A1E" w14:textId="77777777" w:rsidR="000E25CF" w:rsidRPr="00463FD6" w:rsidRDefault="000E25CF" w:rsidP="00A405C7">
            <w:pPr>
              <w:pStyle w:val="Normal6"/>
              <w:rPr>
                <w:szCs w:val="24"/>
              </w:rPr>
            </w:pPr>
            <w:r w:rsidRPr="00463FD6">
              <w:rPr>
                <w:b/>
                <w:i/>
              </w:rPr>
              <w:t>(1</w:t>
            </w:r>
            <w:r w:rsidRPr="00463FD6">
              <w:rPr>
                <w:b/>
                <w:i/>
              </w:rPr>
              <w:noBreakHyphen/>
              <w:t>B)</w:t>
            </w:r>
            <w:r w:rsidRPr="00463FD6">
              <w:rPr>
                <w:b/>
                <w:i/>
              </w:rPr>
              <w:tab/>
              <w:t>«Parte», a parte ou as partes objeto de investigação, o(s) autor(es) da reclamação e qualquer terceiro envolvido no processo, tal como definido na legislação nacional;</w:t>
            </w:r>
          </w:p>
        </w:tc>
      </w:tr>
    </w:tbl>
    <w:p w14:paraId="77BFA932" w14:textId="77777777" w:rsidR="000E25CF" w:rsidRPr="00463FD6" w:rsidRDefault="000E25CF" w:rsidP="000E25CF"/>
    <w:p w14:paraId="0ECAD01D" w14:textId="77777777" w:rsidR="000E25CF" w:rsidRPr="00463FD6" w:rsidRDefault="000E25CF" w:rsidP="000E25CF">
      <w:pPr>
        <w:pStyle w:val="AMNumberTabs0"/>
        <w:keepNext/>
      </w:pPr>
      <w:r w:rsidRPr="00463FD6">
        <w:t>Alteração</w:t>
      </w:r>
      <w:r w:rsidRPr="00463FD6">
        <w:tab/>
      </w:r>
      <w:r w:rsidRPr="00463FD6">
        <w:tab/>
        <w:t>53</w:t>
      </w:r>
    </w:p>
    <w:p w14:paraId="159EA036" w14:textId="77777777" w:rsidR="000E25CF" w:rsidRPr="00463FD6" w:rsidRDefault="000E25CF" w:rsidP="000E25CF"/>
    <w:p w14:paraId="0174E986" w14:textId="77777777" w:rsidR="000E25CF" w:rsidRPr="00463FD6" w:rsidRDefault="000E25CF" w:rsidP="000E25CF">
      <w:pPr>
        <w:pStyle w:val="NormalBold"/>
        <w:keepNext/>
      </w:pPr>
      <w:r w:rsidRPr="00463FD6">
        <w:t>Proposta de regulamento</w:t>
      </w:r>
    </w:p>
    <w:p w14:paraId="7D2F6C1A" w14:textId="77777777" w:rsidR="000E25CF" w:rsidRPr="00463FD6" w:rsidRDefault="000E25CF" w:rsidP="000E25CF">
      <w:pPr>
        <w:pStyle w:val="NormalBold"/>
      </w:pPr>
      <w:r w:rsidRPr="00463FD6">
        <w:t>Artigo 2 – parágrafo 2 – ponto 1</w:t>
      </w:r>
      <w:r w:rsidRPr="00463FD6">
        <w:noBreakHyphen/>
        <w:t>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4A60A59" w14:textId="77777777" w:rsidTr="00A405C7">
        <w:trPr>
          <w:jc w:val="center"/>
        </w:trPr>
        <w:tc>
          <w:tcPr>
            <w:tcW w:w="9752" w:type="dxa"/>
            <w:gridSpan w:val="2"/>
          </w:tcPr>
          <w:p w14:paraId="1F532B04" w14:textId="77777777" w:rsidR="000E25CF" w:rsidRPr="00463FD6" w:rsidRDefault="000E25CF" w:rsidP="00A405C7">
            <w:pPr>
              <w:keepNext/>
            </w:pPr>
          </w:p>
        </w:tc>
      </w:tr>
      <w:tr w:rsidR="000E25CF" w:rsidRPr="00463FD6" w14:paraId="75EDF992" w14:textId="77777777" w:rsidTr="00A405C7">
        <w:trPr>
          <w:jc w:val="center"/>
        </w:trPr>
        <w:tc>
          <w:tcPr>
            <w:tcW w:w="4876" w:type="dxa"/>
            <w:hideMark/>
          </w:tcPr>
          <w:p w14:paraId="00E7E6A1" w14:textId="77777777" w:rsidR="000E25CF" w:rsidRPr="00463FD6" w:rsidRDefault="000E25CF" w:rsidP="00A405C7">
            <w:pPr>
              <w:pStyle w:val="ColumnHeading"/>
              <w:keepNext/>
            </w:pPr>
            <w:r w:rsidRPr="00463FD6">
              <w:t>Texto da Comissão</w:t>
            </w:r>
          </w:p>
        </w:tc>
        <w:tc>
          <w:tcPr>
            <w:tcW w:w="4876" w:type="dxa"/>
            <w:hideMark/>
          </w:tcPr>
          <w:p w14:paraId="5B877059" w14:textId="77777777" w:rsidR="000E25CF" w:rsidRPr="00463FD6" w:rsidRDefault="000E25CF" w:rsidP="00A405C7">
            <w:pPr>
              <w:pStyle w:val="ColumnHeading"/>
              <w:keepNext/>
            </w:pPr>
            <w:r w:rsidRPr="00463FD6">
              <w:t>Alteração</w:t>
            </w:r>
          </w:p>
        </w:tc>
      </w:tr>
      <w:tr w:rsidR="000E25CF" w:rsidRPr="00463FD6" w14:paraId="15623A37" w14:textId="77777777" w:rsidTr="00A405C7">
        <w:trPr>
          <w:jc w:val="center"/>
        </w:trPr>
        <w:tc>
          <w:tcPr>
            <w:tcW w:w="4876" w:type="dxa"/>
          </w:tcPr>
          <w:p w14:paraId="458C4947" w14:textId="77777777" w:rsidR="000E25CF" w:rsidRPr="00463FD6" w:rsidRDefault="000E25CF" w:rsidP="00A405C7">
            <w:pPr>
              <w:pStyle w:val="Normal6"/>
            </w:pPr>
          </w:p>
        </w:tc>
        <w:tc>
          <w:tcPr>
            <w:tcW w:w="4876" w:type="dxa"/>
            <w:hideMark/>
          </w:tcPr>
          <w:p w14:paraId="31E410B8" w14:textId="77777777" w:rsidR="000E25CF" w:rsidRPr="00463FD6" w:rsidRDefault="000E25CF" w:rsidP="00A405C7">
            <w:pPr>
              <w:pStyle w:val="Normal6"/>
              <w:rPr>
                <w:szCs w:val="24"/>
              </w:rPr>
            </w:pPr>
            <w:r w:rsidRPr="00463FD6">
              <w:rPr>
                <w:b/>
                <w:i/>
              </w:rPr>
              <w:t>(1</w:t>
            </w:r>
            <w:r w:rsidRPr="00463FD6">
              <w:rPr>
                <w:b/>
                <w:i/>
              </w:rPr>
              <w:noBreakHyphen/>
              <w:t>C)</w:t>
            </w:r>
            <w:r w:rsidRPr="00463FD6">
              <w:rPr>
                <w:b/>
                <w:i/>
              </w:rPr>
              <w:tab/>
              <w:t>«Direito processual nacional», as disposições legislativas, regulamentares e administrativas do Estado</w:t>
            </w:r>
            <w:r w:rsidRPr="00463FD6">
              <w:rPr>
                <w:b/>
                <w:i/>
              </w:rPr>
              <w:noBreakHyphen/>
              <w:t>Membro que regulam o procedimento perante uma autoridade de controlo;</w:t>
            </w:r>
          </w:p>
        </w:tc>
      </w:tr>
    </w:tbl>
    <w:p w14:paraId="745FFB83" w14:textId="77777777" w:rsidR="000E25CF" w:rsidRPr="00463FD6" w:rsidRDefault="000E25CF" w:rsidP="000E25CF"/>
    <w:p w14:paraId="2140BEE3" w14:textId="77777777" w:rsidR="000E25CF" w:rsidRPr="00463FD6" w:rsidRDefault="000E25CF" w:rsidP="000E25CF">
      <w:pPr>
        <w:pStyle w:val="AMNumberTabs0"/>
        <w:keepNext/>
      </w:pPr>
      <w:r w:rsidRPr="00463FD6">
        <w:t>Alteração</w:t>
      </w:r>
      <w:r w:rsidRPr="00463FD6">
        <w:tab/>
      </w:r>
      <w:r w:rsidRPr="00463FD6">
        <w:tab/>
        <w:t>54</w:t>
      </w:r>
    </w:p>
    <w:p w14:paraId="4BE7CC54" w14:textId="77777777" w:rsidR="000E25CF" w:rsidRPr="00463FD6" w:rsidRDefault="000E25CF" w:rsidP="000E25CF"/>
    <w:p w14:paraId="16967F65" w14:textId="77777777" w:rsidR="000E25CF" w:rsidRPr="00463FD6" w:rsidRDefault="000E25CF" w:rsidP="000E25CF">
      <w:pPr>
        <w:pStyle w:val="NormalBold"/>
        <w:keepNext/>
      </w:pPr>
      <w:r w:rsidRPr="00463FD6">
        <w:t>Proposta de regulamento</w:t>
      </w:r>
    </w:p>
    <w:p w14:paraId="26A2071B" w14:textId="77777777" w:rsidR="000E25CF" w:rsidRPr="00463FD6" w:rsidRDefault="000E25CF" w:rsidP="000E25CF">
      <w:pPr>
        <w:pStyle w:val="NormalBold"/>
      </w:pPr>
      <w:r w:rsidRPr="00463FD6">
        <w:t>Artigo 2 – parágrafo 2 – ponto 1</w:t>
      </w:r>
      <w:r w:rsidRPr="00463FD6">
        <w:noBreakHyphen/>
        <w:t>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D33DE4D" w14:textId="77777777" w:rsidTr="00A405C7">
        <w:trPr>
          <w:jc w:val="center"/>
        </w:trPr>
        <w:tc>
          <w:tcPr>
            <w:tcW w:w="9752" w:type="dxa"/>
            <w:gridSpan w:val="2"/>
          </w:tcPr>
          <w:p w14:paraId="30F7603D" w14:textId="77777777" w:rsidR="000E25CF" w:rsidRPr="00463FD6" w:rsidRDefault="000E25CF" w:rsidP="00A405C7">
            <w:pPr>
              <w:keepNext/>
            </w:pPr>
          </w:p>
        </w:tc>
      </w:tr>
      <w:tr w:rsidR="000E25CF" w:rsidRPr="00463FD6" w14:paraId="74D1D269" w14:textId="77777777" w:rsidTr="00A405C7">
        <w:trPr>
          <w:jc w:val="center"/>
        </w:trPr>
        <w:tc>
          <w:tcPr>
            <w:tcW w:w="4876" w:type="dxa"/>
            <w:hideMark/>
          </w:tcPr>
          <w:p w14:paraId="69E3F727" w14:textId="77777777" w:rsidR="000E25CF" w:rsidRPr="00463FD6" w:rsidRDefault="000E25CF" w:rsidP="00A405C7">
            <w:pPr>
              <w:pStyle w:val="ColumnHeading"/>
              <w:keepNext/>
            </w:pPr>
            <w:r w:rsidRPr="00463FD6">
              <w:t>Texto da Comissão</w:t>
            </w:r>
          </w:p>
        </w:tc>
        <w:tc>
          <w:tcPr>
            <w:tcW w:w="4876" w:type="dxa"/>
            <w:hideMark/>
          </w:tcPr>
          <w:p w14:paraId="698D826F" w14:textId="77777777" w:rsidR="000E25CF" w:rsidRPr="00463FD6" w:rsidRDefault="000E25CF" w:rsidP="00A405C7">
            <w:pPr>
              <w:pStyle w:val="ColumnHeading"/>
              <w:keepNext/>
            </w:pPr>
            <w:r w:rsidRPr="00463FD6">
              <w:t>Alteração</w:t>
            </w:r>
          </w:p>
        </w:tc>
      </w:tr>
      <w:tr w:rsidR="000E25CF" w:rsidRPr="00463FD6" w14:paraId="6C9996BB" w14:textId="77777777" w:rsidTr="00A405C7">
        <w:trPr>
          <w:jc w:val="center"/>
        </w:trPr>
        <w:tc>
          <w:tcPr>
            <w:tcW w:w="4876" w:type="dxa"/>
          </w:tcPr>
          <w:p w14:paraId="3081EA2D" w14:textId="77777777" w:rsidR="000E25CF" w:rsidRPr="00463FD6" w:rsidRDefault="000E25CF" w:rsidP="00A405C7">
            <w:pPr>
              <w:pStyle w:val="Normal6"/>
            </w:pPr>
          </w:p>
        </w:tc>
        <w:tc>
          <w:tcPr>
            <w:tcW w:w="4876" w:type="dxa"/>
            <w:hideMark/>
          </w:tcPr>
          <w:p w14:paraId="030186B6" w14:textId="77777777" w:rsidR="000E25CF" w:rsidRPr="00463FD6" w:rsidRDefault="000E25CF" w:rsidP="00A405C7">
            <w:pPr>
              <w:pStyle w:val="Normal6"/>
              <w:rPr>
                <w:szCs w:val="24"/>
              </w:rPr>
            </w:pPr>
            <w:r w:rsidRPr="00463FD6">
              <w:rPr>
                <w:b/>
                <w:i/>
              </w:rPr>
              <w:t>(1</w:t>
            </w:r>
            <w:r w:rsidRPr="00463FD6">
              <w:rPr>
                <w:b/>
                <w:i/>
              </w:rPr>
              <w:noBreakHyphen/>
              <w:t>D)</w:t>
            </w:r>
            <w:r w:rsidRPr="00463FD6">
              <w:rPr>
                <w:b/>
                <w:i/>
              </w:rPr>
              <w:tab/>
              <w:t>«Procedimento de reclamação», um procedimento que determina o desfecho de uma reclamação nos termos do artigo 77.º do Regulamento (UE) 2016/679;</w:t>
            </w:r>
          </w:p>
        </w:tc>
      </w:tr>
    </w:tbl>
    <w:p w14:paraId="5B3880FD" w14:textId="77777777" w:rsidR="000E25CF" w:rsidRPr="00463FD6" w:rsidRDefault="000E25CF" w:rsidP="000E25CF"/>
    <w:p w14:paraId="21B960D3" w14:textId="77777777" w:rsidR="000E25CF" w:rsidRPr="00463FD6" w:rsidRDefault="000E25CF" w:rsidP="000E25CF">
      <w:pPr>
        <w:pStyle w:val="AMNumberTabs0"/>
        <w:keepNext/>
      </w:pPr>
      <w:r w:rsidRPr="00463FD6">
        <w:t>Alteração</w:t>
      </w:r>
      <w:r w:rsidRPr="00463FD6">
        <w:tab/>
      </w:r>
      <w:r w:rsidRPr="00463FD6">
        <w:tab/>
        <w:t>55</w:t>
      </w:r>
    </w:p>
    <w:p w14:paraId="5FC43C3E" w14:textId="77777777" w:rsidR="000E25CF" w:rsidRPr="00463FD6" w:rsidRDefault="000E25CF" w:rsidP="000E25CF"/>
    <w:p w14:paraId="0647FC34" w14:textId="77777777" w:rsidR="000E25CF" w:rsidRPr="00463FD6" w:rsidRDefault="000E25CF" w:rsidP="000E25CF">
      <w:pPr>
        <w:pStyle w:val="NormalBold"/>
        <w:keepNext/>
      </w:pPr>
      <w:r w:rsidRPr="00463FD6">
        <w:t>Proposta de regulamento</w:t>
      </w:r>
    </w:p>
    <w:p w14:paraId="12A31D07" w14:textId="77777777" w:rsidR="000E25CF" w:rsidRPr="00463FD6" w:rsidRDefault="000E25CF" w:rsidP="000E25CF">
      <w:pPr>
        <w:pStyle w:val="NormalBold"/>
      </w:pPr>
      <w:r w:rsidRPr="00463FD6">
        <w:t>Artigo 2 – parágrafo 2 – ponto 1</w:t>
      </w:r>
      <w:r w:rsidRPr="00463FD6">
        <w:noBreakHyphen/>
        <w:t>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B1E1575" w14:textId="77777777" w:rsidTr="00A405C7">
        <w:trPr>
          <w:jc w:val="center"/>
        </w:trPr>
        <w:tc>
          <w:tcPr>
            <w:tcW w:w="9752" w:type="dxa"/>
            <w:gridSpan w:val="2"/>
          </w:tcPr>
          <w:p w14:paraId="169D499F" w14:textId="77777777" w:rsidR="000E25CF" w:rsidRPr="00463FD6" w:rsidRDefault="000E25CF" w:rsidP="00A405C7">
            <w:pPr>
              <w:keepNext/>
            </w:pPr>
          </w:p>
        </w:tc>
      </w:tr>
      <w:tr w:rsidR="000E25CF" w:rsidRPr="00463FD6" w14:paraId="2F44A9BC" w14:textId="77777777" w:rsidTr="00A405C7">
        <w:trPr>
          <w:jc w:val="center"/>
        </w:trPr>
        <w:tc>
          <w:tcPr>
            <w:tcW w:w="4876" w:type="dxa"/>
            <w:hideMark/>
          </w:tcPr>
          <w:p w14:paraId="3C29E1ED" w14:textId="77777777" w:rsidR="000E25CF" w:rsidRPr="00463FD6" w:rsidRDefault="000E25CF" w:rsidP="00A405C7">
            <w:pPr>
              <w:pStyle w:val="ColumnHeading"/>
              <w:keepNext/>
            </w:pPr>
            <w:r w:rsidRPr="00463FD6">
              <w:t>Texto da Comissão</w:t>
            </w:r>
          </w:p>
        </w:tc>
        <w:tc>
          <w:tcPr>
            <w:tcW w:w="4876" w:type="dxa"/>
            <w:hideMark/>
          </w:tcPr>
          <w:p w14:paraId="2DCD1252" w14:textId="77777777" w:rsidR="000E25CF" w:rsidRPr="00463FD6" w:rsidRDefault="000E25CF" w:rsidP="00A405C7">
            <w:pPr>
              <w:pStyle w:val="ColumnHeading"/>
              <w:keepNext/>
            </w:pPr>
            <w:r w:rsidRPr="00463FD6">
              <w:t>Alteração</w:t>
            </w:r>
          </w:p>
        </w:tc>
      </w:tr>
      <w:tr w:rsidR="000E25CF" w:rsidRPr="00463FD6" w14:paraId="665D1D46" w14:textId="77777777" w:rsidTr="00A405C7">
        <w:trPr>
          <w:jc w:val="center"/>
        </w:trPr>
        <w:tc>
          <w:tcPr>
            <w:tcW w:w="4876" w:type="dxa"/>
          </w:tcPr>
          <w:p w14:paraId="783051E2" w14:textId="77777777" w:rsidR="000E25CF" w:rsidRPr="00463FD6" w:rsidRDefault="000E25CF" w:rsidP="00A405C7">
            <w:pPr>
              <w:pStyle w:val="Normal6"/>
            </w:pPr>
          </w:p>
        </w:tc>
        <w:tc>
          <w:tcPr>
            <w:tcW w:w="4876" w:type="dxa"/>
            <w:hideMark/>
          </w:tcPr>
          <w:p w14:paraId="70C23AF8" w14:textId="77777777" w:rsidR="000E25CF" w:rsidRPr="00463FD6" w:rsidRDefault="000E25CF" w:rsidP="00A405C7">
            <w:pPr>
              <w:pStyle w:val="Normal6"/>
              <w:rPr>
                <w:szCs w:val="24"/>
              </w:rPr>
            </w:pPr>
            <w:r w:rsidRPr="00463FD6">
              <w:rPr>
                <w:b/>
                <w:i/>
              </w:rPr>
              <w:t>(1</w:t>
            </w:r>
            <w:r w:rsidRPr="00463FD6">
              <w:rPr>
                <w:b/>
                <w:i/>
              </w:rPr>
              <w:noBreakHyphen/>
              <w:t>E)</w:t>
            </w:r>
            <w:r w:rsidRPr="00463FD6">
              <w:rPr>
                <w:b/>
                <w:i/>
              </w:rPr>
              <w:tab/>
              <w:t>«Procedimento ex officio», um inquérito sobre as atividades de uma pessoa singular ou coletiva, autoridade pública, agência ou outro organismo iniciado por uma autoridade de controlo nos termos do artigo 57.º, n.º 1, alínea a), do Regulamento (UE) 2016/679;</w:t>
            </w:r>
          </w:p>
        </w:tc>
      </w:tr>
    </w:tbl>
    <w:p w14:paraId="1D38F6E6" w14:textId="77777777" w:rsidR="000E25CF" w:rsidRPr="00463FD6" w:rsidRDefault="000E25CF" w:rsidP="000E25CF"/>
    <w:p w14:paraId="2D64A1AF" w14:textId="77777777" w:rsidR="000E25CF" w:rsidRPr="00463FD6" w:rsidRDefault="000E25CF" w:rsidP="000E25CF">
      <w:pPr>
        <w:pStyle w:val="AMNumberTabs0"/>
        <w:keepNext/>
      </w:pPr>
      <w:r w:rsidRPr="00463FD6">
        <w:t>Alteração</w:t>
      </w:r>
      <w:r w:rsidRPr="00463FD6">
        <w:tab/>
      </w:r>
      <w:r w:rsidRPr="00463FD6">
        <w:tab/>
        <w:t>56</w:t>
      </w:r>
    </w:p>
    <w:p w14:paraId="089B7F09" w14:textId="77777777" w:rsidR="000E25CF" w:rsidRPr="00463FD6" w:rsidRDefault="000E25CF" w:rsidP="000E25CF"/>
    <w:p w14:paraId="5065222F" w14:textId="77777777" w:rsidR="000E25CF" w:rsidRPr="00463FD6" w:rsidRDefault="000E25CF" w:rsidP="000E25CF">
      <w:pPr>
        <w:pStyle w:val="NormalBold"/>
        <w:keepNext/>
      </w:pPr>
      <w:r w:rsidRPr="00463FD6">
        <w:t>Proposta de regulamento</w:t>
      </w:r>
    </w:p>
    <w:p w14:paraId="52DD3B77" w14:textId="77777777" w:rsidR="000E25CF" w:rsidRPr="00463FD6" w:rsidRDefault="000E25CF" w:rsidP="000E25CF">
      <w:pPr>
        <w:pStyle w:val="NormalBold"/>
      </w:pPr>
      <w:r w:rsidRPr="00463FD6">
        <w:t>Artigo 2 – parágrafo 2 – ponto 1</w:t>
      </w:r>
      <w:r w:rsidRPr="00463FD6">
        <w:noBreakHyphen/>
        <w:t>F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EECADA1" w14:textId="77777777" w:rsidTr="00A405C7">
        <w:trPr>
          <w:jc w:val="center"/>
        </w:trPr>
        <w:tc>
          <w:tcPr>
            <w:tcW w:w="9752" w:type="dxa"/>
            <w:gridSpan w:val="2"/>
          </w:tcPr>
          <w:p w14:paraId="0C3F2EA2" w14:textId="77777777" w:rsidR="000E25CF" w:rsidRPr="00463FD6" w:rsidRDefault="000E25CF" w:rsidP="00A405C7">
            <w:pPr>
              <w:keepNext/>
            </w:pPr>
          </w:p>
        </w:tc>
      </w:tr>
      <w:tr w:rsidR="000E25CF" w:rsidRPr="00463FD6" w14:paraId="3914C5AF" w14:textId="77777777" w:rsidTr="00A405C7">
        <w:trPr>
          <w:jc w:val="center"/>
        </w:trPr>
        <w:tc>
          <w:tcPr>
            <w:tcW w:w="4876" w:type="dxa"/>
            <w:hideMark/>
          </w:tcPr>
          <w:p w14:paraId="08CDDCD9" w14:textId="77777777" w:rsidR="000E25CF" w:rsidRPr="00463FD6" w:rsidRDefault="000E25CF" w:rsidP="00A405C7">
            <w:pPr>
              <w:pStyle w:val="ColumnHeading"/>
              <w:keepNext/>
            </w:pPr>
            <w:r w:rsidRPr="00463FD6">
              <w:t>Texto da Comissão</w:t>
            </w:r>
          </w:p>
        </w:tc>
        <w:tc>
          <w:tcPr>
            <w:tcW w:w="4876" w:type="dxa"/>
            <w:hideMark/>
          </w:tcPr>
          <w:p w14:paraId="5C9E1EE9" w14:textId="77777777" w:rsidR="000E25CF" w:rsidRPr="00463FD6" w:rsidRDefault="000E25CF" w:rsidP="00A405C7">
            <w:pPr>
              <w:pStyle w:val="ColumnHeading"/>
              <w:keepNext/>
            </w:pPr>
            <w:r w:rsidRPr="00463FD6">
              <w:t>Alteração</w:t>
            </w:r>
          </w:p>
        </w:tc>
      </w:tr>
      <w:tr w:rsidR="000E25CF" w:rsidRPr="00463FD6" w14:paraId="1A2F29A1" w14:textId="77777777" w:rsidTr="00A405C7">
        <w:trPr>
          <w:jc w:val="center"/>
        </w:trPr>
        <w:tc>
          <w:tcPr>
            <w:tcW w:w="4876" w:type="dxa"/>
          </w:tcPr>
          <w:p w14:paraId="6CF099C5" w14:textId="77777777" w:rsidR="000E25CF" w:rsidRPr="00463FD6" w:rsidRDefault="000E25CF" w:rsidP="00A405C7">
            <w:pPr>
              <w:pStyle w:val="Normal6"/>
            </w:pPr>
          </w:p>
        </w:tc>
        <w:tc>
          <w:tcPr>
            <w:tcW w:w="4876" w:type="dxa"/>
            <w:hideMark/>
          </w:tcPr>
          <w:p w14:paraId="65481A8B" w14:textId="77777777" w:rsidR="000E25CF" w:rsidRPr="00463FD6" w:rsidRDefault="000E25CF" w:rsidP="00A405C7">
            <w:pPr>
              <w:pStyle w:val="Normal6"/>
              <w:rPr>
                <w:szCs w:val="24"/>
              </w:rPr>
            </w:pPr>
            <w:r w:rsidRPr="00463FD6">
              <w:rPr>
                <w:b/>
                <w:i/>
              </w:rPr>
              <w:t>(1</w:t>
            </w:r>
            <w:r w:rsidRPr="00463FD6">
              <w:rPr>
                <w:b/>
                <w:i/>
              </w:rPr>
              <w:noBreakHyphen/>
              <w:t>F)</w:t>
            </w:r>
            <w:r w:rsidRPr="00463FD6">
              <w:rPr>
                <w:b/>
                <w:i/>
              </w:rPr>
              <w:tab/>
              <w:t>«Processo conjunto», um processo eletrónico específico para qualquer caso abrangido pelo âmbito de aplicação do presente regulamento, gerido pela autoridade de controlo principal e no qual são armazenadas todas as informações pertinentes, nomeadamente documentos, observações, notas e outras informações relativas a um caso, que são disponibilizadas à distância às autoridades de controlo interessadas e às partes no caso;</w:t>
            </w:r>
          </w:p>
        </w:tc>
      </w:tr>
    </w:tbl>
    <w:p w14:paraId="1E5CC4E1" w14:textId="77777777" w:rsidR="000E25CF" w:rsidRPr="00463FD6" w:rsidRDefault="000E25CF" w:rsidP="000E25CF"/>
    <w:p w14:paraId="67F9B8D6" w14:textId="77777777" w:rsidR="000E25CF" w:rsidRPr="00463FD6" w:rsidRDefault="000E25CF" w:rsidP="000E25CF">
      <w:pPr>
        <w:pStyle w:val="AMNumberTabs0"/>
        <w:keepNext/>
      </w:pPr>
      <w:r w:rsidRPr="00463FD6">
        <w:t>Alteração</w:t>
      </w:r>
      <w:r w:rsidRPr="00463FD6">
        <w:tab/>
      </w:r>
      <w:r w:rsidRPr="00463FD6">
        <w:tab/>
        <w:t>57</w:t>
      </w:r>
    </w:p>
    <w:p w14:paraId="7234E66C" w14:textId="77777777" w:rsidR="000E25CF" w:rsidRPr="00463FD6" w:rsidRDefault="000E25CF" w:rsidP="000E25CF"/>
    <w:p w14:paraId="7278A0A9" w14:textId="77777777" w:rsidR="000E25CF" w:rsidRPr="00463FD6" w:rsidRDefault="000E25CF" w:rsidP="000E25CF">
      <w:pPr>
        <w:pStyle w:val="NormalBold"/>
        <w:keepNext/>
      </w:pPr>
      <w:r w:rsidRPr="00463FD6">
        <w:t>Proposta de regulamento</w:t>
      </w:r>
    </w:p>
    <w:p w14:paraId="18B87519" w14:textId="77777777" w:rsidR="000E25CF" w:rsidRPr="00463FD6" w:rsidRDefault="000E25CF" w:rsidP="000E25CF">
      <w:pPr>
        <w:pStyle w:val="NormalBold"/>
      </w:pPr>
      <w:r w:rsidRPr="00463FD6">
        <w:t>Artigo 2 – parágrafo 2 – ponto 1</w:t>
      </w:r>
      <w:r w:rsidRPr="00463FD6">
        <w:noBreakHyphen/>
        <w:t>G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5A96AB0" w14:textId="77777777" w:rsidTr="00A405C7">
        <w:trPr>
          <w:jc w:val="center"/>
        </w:trPr>
        <w:tc>
          <w:tcPr>
            <w:tcW w:w="9752" w:type="dxa"/>
            <w:gridSpan w:val="2"/>
          </w:tcPr>
          <w:p w14:paraId="777103BD" w14:textId="77777777" w:rsidR="000E25CF" w:rsidRPr="00463FD6" w:rsidRDefault="000E25CF" w:rsidP="00A405C7">
            <w:pPr>
              <w:keepNext/>
            </w:pPr>
          </w:p>
        </w:tc>
      </w:tr>
      <w:tr w:rsidR="000E25CF" w:rsidRPr="00463FD6" w14:paraId="2B2C3AEE" w14:textId="77777777" w:rsidTr="00A405C7">
        <w:trPr>
          <w:jc w:val="center"/>
        </w:trPr>
        <w:tc>
          <w:tcPr>
            <w:tcW w:w="4876" w:type="dxa"/>
            <w:hideMark/>
          </w:tcPr>
          <w:p w14:paraId="0F6EB3B0" w14:textId="77777777" w:rsidR="000E25CF" w:rsidRPr="00463FD6" w:rsidRDefault="000E25CF" w:rsidP="00A405C7">
            <w:pPr>
              <w:pStyle w:val="ColumnHeading"/>
              <w:keepNext/>
            </w:pPr>
            <w:r w:rsidRPr="00463FD6">
              <w:t>Texto da Comissão</w:t>
            </w:r>
          </w:p>
        </w:tc>
        <w:tc>
          <w:tcPr>
            <w:tcW w:w="4876" w:type="dxa"/>
            <w:hideMark/>
          </w:tcPr>
          <w:p w14:paraId="24F020EF" w14:textId="77777777" w:rsidR="000E25CF" w:rsidRPr="00463FD6" w:rsidRDefault="000E25CF" w:rsidP="00A405C7">
            <w:pPr>
              <w:pStyle w:val="ColumnHeading"/>
              <w:keepNext/>
            </w:pPr>
            <w:r w:rsidRPr="00463FD6">
              <w:t>Alteração</w:t>
            </w:r>
          </w:p>
        </w:tc>
      </w:tr>
      <w:tr w:rsidR="000E25CF" w:rsidRPr="00463FD6" w14:paraId="15E3B658" w14:textId="77777777" w:rsidTr="00A405C7">
        <w:trPr>
          <w:jc w:val="center"/>
        </w:trPr>
        <w:tc>
          <w:tcPr>
            <w:tcW w:w="4876" w:type="dxa"/>
          </w:tcPr>
          <w:p w14:paraId="5ADD8896" w14:textId="77777777" w:rsidR="000E25CF" w:rsidRPr="00463FD6" w:rsidRDefault="000E25CF" w:rsidP="00A405C7">
            <w:pPr>
              <w:pStyle w:val="Normal6"/>
            </w:pPr>
          </w:p>
        </w:tc>
        <w:tc>
          <w:tcPr>
            <w:tcW w:w="4876" w:type="dxa"/>
            <w:hideMark/>
          </w:tcPr>
          <w:p w14:paraId="7FCDD14F" w14:textId="77777777" w:rsidR="000E25CF" w:rsidRPr="00463FD6" w:rsidRDefault="000E25CF" w:rsidP="00A405C7">
            <w:pPr>
              <w:pStyle w:val="Normal6"/>
              <w:rPr>
                <w:szCs w:val="24"/>
              </w:rPr>
            </w:pPr>
            <w:r w:rsidRPr="00463FD6">
              <w:rPr>
                <w:b/>
                <w:i/>
              </w:rPr>
              <w:t>(1</w:t>
            </w:r>
            <w:r w:rsidRPr="00463FD6">
              <w:rPr>
                <w:b/>
                <w:i/>
              </w:rPr>
              <w:noBreakHyphen/>
              <w:t>G)</w:t>
            </w:r>
            <w:r w:rsidRPr="00463FD6">
              <w:rPr>
                <w:b/>
                <w:i/>
              </w:rPr>
              <w:tab/>
              <w:t>«Autoridade que recebe a reclamação», a autoridade de controlo à qual a reclamação foi apresentada nos termos do artigo 4.º, ponto 22, alínea c), do Regulamento (UE) 2016/679;</w:t>
            </w:r>
          </w:p>
        </w:tc>
      </w:tr>
    </w:tbl>
    <w:p w14:paraId="5BD6FE25" w14:textId="77777777" w:rsidR="000E25CF" w:rsidRPr="00463FD6" w:rsidRDefault="000E25CF" w:rsidP="000E25CF"/>
    <w:p w14:paraId="61E0C9C6" w14:textId="77777777" w:rsidR="000E25CF" w:rsidRPr="00463FD6" w:rsidRDefault="000E25CF" w:rsidP="000E25CF">
      <w:pPr>
        <w:pStyle w:val="AMNumberTabs0"/>
        <w:keepNext/>
      </w:pPr>
      <w:r w:rsidRPr="00463FD6">
        <w:t>Alteração</w:t>
      </w:r>
      <w:r w:rsidRPr="00463FD6">
        <w:tab/>
      </w:r>
      <w:r w:rsidRPr="00463FD6">
        <w:tab/>
        <w:t>58</w:t>
      </w:r>
    </w:p>
    <w:p w14:paraId="07A9A632" w14:textId="77777777" w:rsidR="000E25CF" w:rsidRPr="00463FD6" w:rsidRDefault="000E25CF" w:rsidP="000E25CF"/>
    <w:p w14:paraId="125989E8" w14:textId="77777777" w:rsidR="000E25CF" w:rsidRPr="00463FD6" w:rsidRDefault="000E25CF" w:rsidP="000E25CF">
      <w:pPr>
        <w:pStyle w:val="NormalBold"/>
        <w:keepNext/>
      </w:pPr>
      <w:r w:rsidRPr="00463FD6">
        <w:lastRenderedPageBreak/>
        <w:t>Proposta de regulamento</w:t>
      </w:r>
    </w:p>
    <w:p w14:paraId="100C5689" w14:textId="77777777" w:rsidR="000E25CF" w:rsidRPr="00463FD6" w:rsidRDefault="000E25CF" w:rsidP="000E25CF">
      <w:pPr>
        <w:pStyle w:val="NormalBold"/>
      </w:pPr>
      <w:r w:rsidRPr="00463FD6">
        <w:t>Artigo 2 – parágrafo 2 – ponto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5A7C595" w14:textId="77777777" w:rsidTr="00A405C7">
        <w:trPr>
          <w:jc w:val="center"/>
        </w:trPr>
        <w:tc>
          <w:tcPr>
            <w:tcW w:w="9752" w:type="dxa"/>
            <w:gridSpan w:val="2"/>
          </w:tcPr>
          <w:p w14:paraId="446083A9" w14:textId="77777777" w:rsidR="000E25CF" w:rsidRPr="00463FD6" w:rsidRDefault="000E25CF" w:rsidP="00A405C7">
            <w:pPr>
              <w:keepNext/>
            </w:pPr>
          </w:p>
        </w:tc>
      </w:tr>
      <w:tr w:rsidR="000E25CF" w:rsidRPr="00463FD6" w14:paraId="0C94946D" w14:textId="77777777" w:rsidTr="00A405C7">
        <w:trPr>
          <w:jc w:val="center"/>
        </w:trPr>
        <w:tc>
          <w:tcPr>
            <w:tcW w:w="4876" w:type="dxa"/>
            <w:hideMark/>
          </w:tcPr>
          <w:p w14:paraId="5053C124" w14:textId="77777777" w:rsidR="000E25CF" w:rsidRPr="00463FD6" w:rsidRDefault="000E25CF" w:rsidP="00A405C7">
            <w:pPr>
              <w:pStyle w:val="ColumnHeading"/>
              <w:keepNext/>
            </w:pPr>
            <w:r w:rsidRPr="00463FD6">
              <w:t>Texto da Comissão</w:t>
            </w:r>
          </w:p>
        </w:tc>
        <w:tc>
          <w:tcPr>
            <w:tcW w:w="4876" w:type="dxa"/>
            <w:hideMark/>
          </w:tcPr>
          <w:p w14:paraId="38255E04" w14:textId="77777777" w:rsidR="000E25CF" w:rsidRPr="00463FD6" w:rsidRDefault="000E25CF" w:rsidP="00A405C7">
            <w:pPr>
              <w:pStyle w:val="ColumnHeading"/>
              <w:keepNext/>
            </w:pPr>
            <w:r w:rsidRPr="00463FD6">
              <w:t>Alteração</w:t>
            </w:r>
          </w:p>
        </w:tc>
      </w:tr>
      <w:tr w:rsidR="000E25CF" w:rsidRPr="00463FD6" w14:paraId="334774E3" w14:textId="77777777" w:rsidTr="00A405C7">
        <w:trPr>
          <w:jc w:val="center"/>
        </w:trPr>
        <w:tc>
          <w:tcPr>
            <w:tcW w:w="4876" w:type="dxa"/>
            <w:hideMark/>
          </w:tcPr>
          <w:p w14:paraId="3B0ECC53" w14:textId="77777777" w:rsidR="000E25CF" w:rsidRPr="00463FD6" w:rsidRDefault="000E25CF" w:rsidP="00A405C7">
            <w:pPr>
              <w:pStyle w:val="Normal6"/>
            </w:pPr>
            <w:r w:rsidRPr="00463FD6">
              <w:t>(2)</w:t>
            </w:r>
            <w:r w:rsidRPr="00463FD6">
              <w:tab/>
              <w:t xml:space="preserve">«Exposição sumária das questões essenciais», a exposição sumária a fornecer pela autoridade de controlo principal às autoridades de controlo interessadas, em que se identificam </w:t>
            </w:r>
            <w:r w:rsidRPr="00463FD6">
              <w:rPr>
                <w:b/>
                <w:i/>
              </w:rPr>
              <w:t>os</w:t>
            </w:r>
            <w:r w:rsidRPr="00463FD6">
              <w:t xml:space="preserve"> principais </w:t>
            </w:r>
            <w:r w:rsidRPr="00463FD6">
              <w:rPr>
                <w:b/>
                <w:i/>
              </w:rPr>
              <w:t>factos</w:t>
            </w:r>
            <w:r w:rsidRPr="00463FD6">
              <w:t xml:space="preserve"> pertinentes e a posição da autoridade de controlo principal sobre o caso;</w:t>
            </w:r>
          </w:p>
        </w:tc>
        <w:tc>
          <w:tcPr>
            <w:tcW w:w="4876" w:type="dxa"/>
            <w:hideMark/>
          </w:tcPr>
          <w:p w14:paraId="41C164DE" w14:textId="77777777" w:rsidR="000E25CF" w:rsidRPr="00463FD6" w:rsidRDefault="000E25CF" w:rsidP="00A405C7">
            <w:pPr>
              <w:pStyle w:val="Normal6"/>
              <w:rPr>
                <w:szCs w:val="24"/>
              </w:rPr>
            </w:pPr>
            <w:r w:rsidRPr="00463FD6">
              <w:t>(2)</w:t>
            </w:r>
            <w:r w:rsidRPr="00463FD6">
              <w:tab/>
              <w:t xml:space="preserve">«Exposição sumária das questões essenciais», a exposição sumária a fornecer pela autoridade de controlo principal às autoridades de controlo interessadas, em que se identificam </w:t>
            </w:r>
            <w:r w:rsidRPr="00463FD6">
              <w:rPr>
                <w:b/>
                <w:i/>
              </w:rPr>
              <w:t>as</w:t>
            </w:r>
            <w:r w:rsidRPr="00463FD6">
              <w:t xml:space="preserve"> principais </w:t>
            </w:r>
            <w:r w:rsidRPr="00463FD6">
              <w:rPr>
                <w:b/>
                <w:i/>
              </w:rPr>
              <w:t>questões factuais e jurídicas</w:t>
            </w:r>
            <w:r w:rsidRPr="00463FD6">
              <w:t xml:space="preserve"> pertinentes </w:t>
            </w:r>
            <w:r w:rsidRPr="00463FD6">
              <w:rPr>
                <w:b/>
                <w:i/>
              </w:rPr>
              <w:t>no âmbito da investigação preliminar</w:t>
            </w:r>
            <w:r w:rsidRPr="00463FD6">
              <w:t xml:space="preserve"> e a posição </w:t>
            </w:r>
            <w:r w:rsidRPr="00463FD6">
              <w:rPr>
                <w:b/>
                <w:i/>
              </w:rPr>
              <w:t>factual e jurídica</w:t>
            </w:r>
            <w:r w:rsidRPr="00463FD6">
              <w:t xml:space="preserve"> da autoridade de controlo principal sobre o caso;</w:t>
            </w:r>
          </w:p>
        </w:tc>
      </w:tr>
    </w:tbl>
    <w:p w14:paraId="575BF2F1" w14:textId="77777777" w:rsidR="000E25CF" w:rsidRPr="00463FD6" w:rsidRDefault="000E25CF" w:rsidP="000E25CF"/>
    <w:p w14:paraId="7D83F684" w14:textId="77777777" w:rsidR="000E25CF" w:rsidRPr="00463FD6" w:rsidRDefault="000E25CF" w:rsidP="000E25CF">
      <w:pPr>
        <w:pStyle w:val="AMNumberTabs0"/>
        <w:keepNext/>
      </w:pPr>
      <w:r w:rsidRPr="00463FD6">
        <w:t>Alteração</w:t>
      </w:r>
      <w:r w:rsidRPr="00463FD6">
        <w:tab/>
      </w:r>
      <w:r w:rsidRPr="00463FD6">
        <w:tab/>
        <w:t>59</w:t>
      </w:r>
    </w:p>
    <w:p w14:paraId="4A952688" w14:textId="77777777" w:rsidR="000E25CF" w:rsidRPr="00463FD6" w:rsidRDefault="000E25CF" w:rsidP="000E25CF"/>
    <w:p w14:paraId="56F3FD8E" w14:textId="77777777" w:rsidR="000E25CF" w:rsidRPr="00463FD6" w:rsidRDefault="000E25CF" w:rsidP="000E25CF">
      <w:pPr>
        <w:pStyle w:val="NormalBold"/>
        <w:keepNext/>
      </w:pPr>
      <w:r w:rsidRPr="00463FD6">
        <w:t>Proposta de regulamento</w:t>
      </w:r>
    </w:p>
    <w:p w14:paraId="69531BBB" w14:textId="77777777" w:rsidR="000E25CF" w:rsidRPr="00463FD6" w:rsidRDefault="000E25CF" w:rsidP="000E25CF">
      <w:pPr>
        <w:pStyle w:val="NormalBold"/>
      </w:pPr>
      <w:r w:rsidRPr="00463FD6">
        <w:t>Artigo 2 – parágrafo 2 – ponto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096C233" w14:textId="77777777" w:rsidTr="00A405C7">
        <w:trPr>
          <w:jc w:val="center"/>
        </w:trPr>
        <w:tc>
          <w:tcPr>
            <w:tcW w:w="9752" w:type="dxa"/>
            <w:gridSpan w:val="2"/>
          </w:tcPr>
          <w:p w14:paraId="345BCB65" w14:textId="77777777" w:rsidR="000E25CF" w:rsidRPr="00463FD6" w:rsidRDefault="000E25CF" w:rsidP="00A405C7">
            <w:pPr>
              <w:keepNext/>
            </w:pPr>
          </w:p>
        </w:tc>
      </w:tr>
      <w:tr w:rsidR="000E25CF" w:rsidRPr="00463FD6" w14:paraId="72410773" w14:textId="77777777" w:rsidTr="00A405C7">
        <w:trPr>
          <w:jc w:val="center"/>
        </w:trPr>
        <w:tc>
          <w:tcPr>
            <w:tcW w:w="4876" w:type="dxa"/>
            <w:hideMark/>
          </w:tcPr>
          <w:p w14:paraId="72A4F691" w14:textId="77777777" w:rsidR="000E25CF" w:rsidRPr="00463FD6" w:rsidRDefault="000E25CF" w:rsidP="00A405C7">
            <w:pPr>
              <w:pStyle w:val="ColumnHeading"/>
              <w:keepNext/>
            </w:pPr>
            <w:r w:rsidRPr="00463FD6">
              <w:t>Texto da Comissão</w:t>
            </w:r>
          </w:p>
        </w:tc>
        <w:tc>
          <w:tcPr>
            <w:tcW w:w="4876" w:type="dxa"/>
            <w:hideMark/>
          </w:tcPr>
          <w:p w14:paraId="3D9402ED" w14:textId="77777777" w:rsidR="000E25CF" w:rsidRPr="00463FD6" w:rsidRDefault="000E25CF" w:rsidP="00A405C7">
            <w:pPr>
              <w:pStyle w:val="ColumnHeading"/>
              <w:keepNext/>
            </w:pPr>
            <w:r w:rsidRPr="00463FD6">
              <w:t>Alteração</w:t>
            </w:r>
          </w:p>
        </w:tc>
      </w:tr>
      <w:tr w:rsidR="000E25CF" w:rsidRPr="00463FD6" w14:paraId="1167066C" w14:textId="77777777" w:rsidTr="00A405C7">
        <w:trPr>
          <w:jc w:val="center"/>
        </w:trPr>
        <w:tc>
          <w:tcPr>
            <w:tcW w:w="4876" w:type="dxa"/>
            <w:hideMark/>
          </w:tcPr>
          <w:p w14:paraId="43C7C050" w14:textId="77777777" w:rsidR="000E25CF" w:rsidRPr="00463FD6" w:rsidRDefault="000E25CF" w:rsidP="00A405C7">
            <w:pPr>
              <w:pStyle w:val="Normal6"/>
            </w:pPr>
            <w:r w:rsidRPr="00463FD6">
              <w:t>(3)</w:t>
            </w:r>
            <w:r w:rsidRPr="00463FD6">
              <w:tab/>
              <w:t xml:space="preserve">«Conclusões preliminares», o documento fornecido pela autoridade de controlo principal às partes </w:t>
            </w:r>
            <w:r w:rsidRPr="00463FD6">
              <w:rPr>
                <w:b/>
                <w:i/>
              </w:rPr>
              <w:t>objeto de investigação</w:t>
            </w:r>
            <w:r w:rsidRPr="00463FD6">
              <w:t>, indicando as alegações, os factos pertinentes, os elementos de prova, a análise jurídica e, se for caso disso, as medidas corretivas propostas;</w:t>
            </w:r>
          </w:p>
        </w:tc>
        <w:tc>
          <w:tcPr>
            <w:tcW w:w="4876" w:type="dxa"/>
            <w:hideMark/>
          </w:tcPr>
          <w:p w14:paraId="61298883" w14:textId="77777777" w:rsidR="000E25CF" w:rsidRPr="00463FD6" w:rsidRDefault="000E25CF" w:rsidP="00A405C7">
            <w:pPr>
              <w:pStyle w:val="Normal6"/>
              <w:rPr>
                <w:szCs w:val="24"/>
              </w:rPr>
            </w:pPr>
            <w:r w:rsidRPr="00463FD6">
              <w:t>(3)</w:t>
            </w:r>
            <w:r w:rsidRPr="00463FD6">
              <w:tab/>
              <w:t>«Conclusões preliminares», o documento fornecido pela autoridade de controlo principal às partes, indicando as alegações, os factos pertinentes, os elementos de prova, a análise jurídica e, se for caso disso, as medidas corretivas propostas;</w:t>
            </w:r>
          </w:p>
        </w:tc>
      </w:tr>
    </w:tbl>
    <w:p w14:paraId="386E283D" w14:textId="77777777" w:rsidR="000E25CF" w:rsidRPr="00463FD6" w:rsidRDefault="000E25CF" w:rsidP="000E25CF"/>
    <w:p w14:paraId="750A7F2E" w14:textId="77777777" w:rsidR="000E25CF" w:rsidRPr="00463FD6" w:rsidRDefault="000E25CF" w:rsidP="000E25CF">
      <w:pPr>
        <w:pStyle w:val="AMNumberTabs0"/>
        <w:keepNext/>
      </w:pPr>
      <w:r w:rsidRPr="00463FD6">
        <w:t>Alteração</w:t>
      </w:r>
      <w:r w:rsidRPr="00463FD6">
        <w:tab/>
      </w:r>
      <w:r w:rsidRPr="00463FD6">
        <w:tab/>
        <w:t>60</w:t>
      </w:r>
    </w:p>
    <w:p w14:paraId="2EBDEB71" w14:textId="77777777" w:rsidR="000E25CF" w:rsidRPr="00463FD6" w:rsidRDefault="000E25CF" w:rsidP="000E25CF"/>
    <w:p w14:paraId="46FE1EE6" w14:textId="77777777" w:rsidR="000E25CF" w:rsidRPr="00463FD6" w:rsidRDefault="000E25CF" w:rsidP="000E25CF">
      <w:pPr>
        <w:pStyle w:val="NormalBold"/>
        <w:keepNext/>
      </w:pPr>
      <w:r w:rsidRPr="00463FD6">
        <w:t>Proposta de regulamento</w:t>
      </w:r>
    </w:p>
    <w:p w14:paraId="1DF43705" w14:textId="77777777" w:rsidR="000E25CF" w:rsidRPr="00463FD6" w:rsidRDefault="000E25CF" w:rsidP="000E25CF">
      <w:pPr>
        <w:pStyle w:val="NormalBold"/>
      </w:pPr>
      <w:r w:rsidRPr="00463FD6">
        <w:t>Artigo 2 – parágrafo 2 – ponto 4</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D748AB9" w14:textId="77777777" w:rsidTr="00A405C7">
        <w:trPr>
          <w:jc w:val="center"/>
        </w:trPr>
        <w:tc>
          <w:tcPr>
            <w:tcW w:w="9752" w:type="dxa"/>
            <w:gridSpan w:val="2"/>
          </w:tcPr>
          <w:p w14:paraId="3CEF9003" w14:textId="77777777" w:rsidR="000E25CF" w:rsidRPr="00463FD6" w:rsidRDefault="000E25CF" w:rsidP="00A405C7">
            <w:pPr>
              <w:keepNext/>
            </w:pPr>
          </w:p>
        </w:tc>
      </w:tr>
      <w:tr w:rsidR="000E25CF" w:rsidRPr="00463FD6" w14:paraId="52C81AFA" w14:textId="77777777" w:rsidTr="00A405C7">
        <w:trPr>
          <w:jc w:val="center"/>
        </w:trPr>
        <w:tc>
          <w:tcPr>
            <w:tcW w:w="4876" w:type="dxa"/>
            <w:hideMark/>
          </w:tcPr>
          <w:p w14:paraId="0AFAA790" w14:textId="77777777" w:rsidR="000E25CF" w:rsidRPr="00463FD6" w:rsidRDefault="000E25CF" w:rsidP="00A405C7">
            <w:pPr>
              <w:pStyle w:val="ColumnHeading"/>
              <w:keepNext/>
            </w:pPr>
            <w:r w:rsidRPr="00463FD6">
              <w:t>Texto da Comissão</w:t>
            </w:r>
          </w:p>
        </w:tc>
        <w:tc>
          <w:tcPr>
            <w:tcW w:w="4876" w:type="dxa"/>
            <w:hideMark/>
          </w:tcPr>
          <w:p w14:paraId="4CFAF64F" w14:textId="77777777" w:rsidR="000E25CF" w:rsidRPr="00463FD6" w:rsidRDefault="000E25CF" w:rsidP="00A405C7">
            <w:pPr>
              <w:pStyle w:val="ColumnHeading"/>
              <w:keepNext/>
            </w:pPr>
            <w:r w:rsidRPr="00463FD6">
              <w:t>Alteração</w:t>
            </w:r>
          </w:p>
        </w:tc>
      </w:tr>
      <w:tr w:rsidR="000E25CF" w:rsidRPr="00463FD6" w14:paraId="56AB55F4" w14:textId="77777777" w:rsidTr="00A405C7">
        <w:trPr>
          <w:jc w:val="center"/>
        </w:trPr>
        <w:tc>
          <w:tcPr>
            <w:tcW w:w="4876" w:type="dxa"/>
          </w:tcPr>
          <w:p w14:paraId="61BFC056" w14:textId="77777777" w:rsidR="000E25CF" w:rsidRPr="00463FD6" w:rsidRDefault="000E25CF" w:rsidP="00A405C7">
            <w:pPr>
              <w:pStyle w:val="Normal6"/>
            </w:pPr>
          </w:p>
        </w:tc>
        <w:tc>
          <w:tcPr>
            <w:tcW w:w="4876" w:type="dxa"/>
            <w:hideMark/>
          </w:tcPr>
          <w:p w14:paraId="14428314" w14:textId="77777777" w:rsidR="000E25CF" w:rsidRPr="00463FD6" w:rsidRDefault="000E25CF" w:rsidP="00A405C7">
            <w:pPr>
              <w:pStyle w:val="Normal6"/>
              <w:rPr>
                <w:szCs w:val="24"/>
              </w:rPr>
            </w:pPr>
            <w:r w:rsidRPr="00463FD6">
              <w:rPr>
                <w:b/>
                <w:i/>
              </w:rPr>
              <w:t>(4</w:t>
            </w:r>
            <w:r w:rsidRPr="00463FD6">
              <w:rPr>
                <w:b/>
                <w:i/>
              </w:rPr>
              <w:noBreakHyphen/>
              <w:t>A)</w:t>
            </w:r>
            <w:r w:rsidRPr="00463FD6">
              <w:rPr>
                <w:b/>
                <w:i/>
              </w:rPr>
              <w:tab/>
              <w:t>«Versão confidencial de um documento», um documento que contém informações confidenciais ou sensíveis que podem ser sujeitas a prerrogativa legal de confidencialidade ao abrigo da legislação aplicável e das regras em matéria de proteção de dados nacionais ou da União;</w:t>
            </w:r>
          </w:p>
        </w:tc>
      </w:tr>
    </w:tbl>
    <w:p w14:paraId="060D5A9E" w14:textId="77777777" w:rsidR="000E25CF" w:rsidRPr="00463FD6" w:rsidRDefault="000E25CF" w:rsidP="000E25CF"/>
    <w:p w14:paraId="495A253B" w14:textId="77777777" w:rsidR="000E25CF" w:rsidRPr="00463FD6" w:rsidRDefault="000E25CF" w:rsidP="000E25CF">
      <w:pPr>
        <w:pStyle w:val="AMNumberTabs0"/>
        <w:keepNext/>
      </w:pPr>
      <w:r w:rsidRPr="00463FD6">
        <w:lastRenderedPageBreak/>
        <w:t>Alteração</w:t>
      </w:r>
      <w:r w:rsidRPr="00463FD6">
        <w:tab/>
      </w:r>
      <w:r w:rsidRPr="00463FD6">
        <w:tab/>
        <w:t>61</w:t>
      </w:r>
    </w:p>
    <w:p w14:paraId="22532D5D" w14:textId="77777777" w:rsidR="000E25CF" w:rsidRPr="00463FD6" w:rsidRDefault="000E25CF" w:rsidP="000E25CF"/>
    <w:p w14:paraId="6C0015F5" w14:textId="77777777" w:rsidR="000E25CF" w:rsidRPr="00463FD6" w:rsidRDefault="000E25CF" w:rsidP="000E25CF">
      <w:pPr>
        <w:pStyle w:val="NormalBold"/>
        <w:keepNext/>
      </w:pPr>
      <w:r w:rsidRPr="00463FD6">
        <w:t>Proposta de regulamento</w:t>
      </w:r>
    </w:p>
    <w:p w14:paraId="5A575BA7" w14:textId="77777777" w:rsidR="000E25CF" w:rsidRPr="00463FD6" w:rsidRDefault="000E25CF" w:rsidP="000E25CF">
      <w:pPr>
        <w:pStyle w:val="NormalBold"/>
      </w:pPr>
      <w:r w:rsidRPr="00463FD6">
        <w:t>Artigo 2 – parágrafo 2 – ponto 4</w:t>
      </w:r>
      <w:r w:rsidRPr="00463FD6">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9BCD653" w14:textId="77777777" w:rsidTr="00A405C7">
        <w:trPr>
          <w:jc w:val="center"/>
        </w:trPr>
        <w:tc>
          <w:tcPr>
            <w:tcW w:w="9752" w:type="dxa"/>
            <w:gridSpan w:val="2"/>
          </w:tcPr>
          <w:p w14:paraId="6463F50D" w14:textId="77777777" w:rsidR="000E25CF" w:rsidRPr="00463FD6" w:rsidRDefault="000E25CF" w:rsidP="00A405C7">
            <w:pPr>
              <w:keepNext/>
            </w:pPr>
          </w:p>
        </w:tc>
      </w:tr>
      <w:tr w:rsidR="000E25CF" w:rsidRPr="00463FD6" w14:paraId="17066724" w14:textId="77777777" w:rsidTr="00A405C7">
        <w:trPr>
          <w:jc w:val="center"/>
        </w:trPr>
        <w:tc>
          <w:tcPr>
            <w:tcW w:w="4876" w:type="dxa"/>
            <w:hideMark/>
          </w:tcPr>
          <w:p w14:paraId="0C772FDB" w14:textId="77777777" w:rsidR="000E25CF" w:rsidRPr="00463FD6" w:rsidRDefault="000E25CF" w:rsidP="00A405C7">
            <w:pPr>
              <w:pStyle w:val="ColumnHeading"/>
              <w:keepNext/>
            </w:pPr>
            <w:r w:rsidRPr="00463FD6">
              <w:t>Texto da Comissão</w:t>
            </w:r>
          </w:p>
        </w:tc>
        <w:tc>
          <w:tcPr>
            <w:tcW w:w="4876" w:type="dxa"/>
            <w:hideMark/>
          </w:tcPr>
          <w:p w14:paraId="5373A825" w14:textId="77777777" w:rsidR="000E25CF" w:rsidRPr="00463FD6" w:rsidRDefault="000E25CF" w:rsidP="00A405C7">
            <w:pPr>
              <w:pStyle w:val="ColumnHeading"/>
              <w:keepNext/>
            </w:pPr>
            <w:r w:rsidRPr="00463FD6">
              <w:t>Alteração</w:t>
            </w:r>
          </w:p>
        </w:tc>
      </w:tr>
      <w:tr w:rsidR="000E25CF" w:rsidRPr="00463FD6" w14:paraId="3293ED75" w14:textId="77777777" w:rsidTr="00A405C7">
        <w:trPr>
          <w:jc w:val="center"/>
        </w:trPr>
        <w:tc>
          <w:tcPr>
            <w:tcW w:w="4876" w:type="dxa"/>
          </w:tcPr>
          <w:p w14:paraId="6BAF7F6E" w14:textId="77777777" w:rsidR="000E25CF" w:rsidRPr="00463FD6" w:rsidRDefault="000E25CF" w:rsidP="00A405C7">
            <w:pPr>
              <w:pStyle w:val="Normal6"/>
            </w:pPr>
          </w:p>
        </w:tc>
        <w:tc>
          <w:tcPr>
            <w:tcW w:w="4876" w:type="dxa"/>
            <w:hideMark/>
          </w:tcPr>
          <w:p w14:paraId="46B8975F" w14:textId="77777777" w:rsidR="000E25CF" w:rsidRPr="00463FD6" w:rsidRDefault="000E25CF" w:rsidP="00A405C7">
            <w:pPr>
              <w:pStyle w:val="Normal6"/>
              <w:rPr>
                <w:szCs w:val="24"/>
              </w:rPr>
            </w:pPr>
            <w:r w:rsidRPr="00463FD6">
              <w:rPr>
                <w:b/>
                <w:i/>
              </w:rPr>
              <w:t>(4</w:t>
            </w:r>
            <w:r w:rsidRPr="00463FD6">
              <w:rPr>
                <w:b/>
                <w:i/>
              </w:rPr>
              <w:noBreakHyphen/>
              <w:t>B)</w:t>
            </w:r>
            <w:r w:rsidRPr="00463FD6">
              <w:rPr>
                <w:b/>
                <w:i/>
              </w:rPr>
              <w:tab/>
              <w:t>«Versão não confidencial de um documento», uma versão de um documento da qual foram suprimidas informações confidenciais ou sensíveis e que pode ser fornecida ao autor da reclamação sem infringir a legislação ou as regras em matéria de proteção de dados nacionais ou da União.</w:t>
            </w:r>
          </w:p>
        </w:tc>
      </w:tr>
    </w:tbl>
    <w:p w14:paraId="70096217" w14:textId="77777777" w:rsidR="000E25CF" w:rsidRPr="00463FD6" w:rsidRDefault="000E25CF" w:rsidP="000E25CF">
      <w:pPr>
        <w:pStyle w:val="AMNumberTabs0"/>
        <w:keepNext/>
      </w:pPr>
      <w:r w:rsidRPr="00463FD6">
        <w:t>Alteração</w:t>
      </w:r>
      <w:r w:rsidRPr="00463FD6">
        <w:tab/>
      </w:r>
      <w:r w:rsidRPr="00463FD6">
        <w:tab/>
        <w:t>62</w:t>
      </w:r>
    </w:p>
    <w:p w14:paraId="3304FC39" w14:textId="77777777" w:rsidR="000E25CF" w:rsidRPr="00463FD6" w:rsidRDefault="000E25CF" w:rsidP="000E25CF"/>
    <w:p w14:paraId="614CF7E3" w14:textId="77777777" w:rsidR="000E25CF" w:rsidRPr="00463FD6" w:rsidRDefault="000E25CF" w:rsidP="000E25CF">
      <w:pPr>
        <w:pStyle w:val="NormalBold"/>
        <w:keepNext/>
      </w:pPr>
      <w:r w:rsidRPr="00463FD6">
        <w:t>Proposta de regulamento</w:t>
      </w:r>
    </w:p>
    <w:p w14:paraId="60CEAFDB" w14:textId="77777777" w:rsidR="000E25CF" w:rsidRPr="00463FD6" w:rsidRDefault="000E25CF" w:rsidP="000E25CF">
      <w:pPr>
        <w:pStyle w:val="NormalBold"/>
      </w:pPr>
      <w:r w:rsidRPr="00463FD6">
        <w:t>Secção 1</w:t>
      </w:r>
      <w:r w:rsidRPr="00463FD6">
        <w:noBreakHyphen/>
        <w:t>B (nova)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F360234" w14:textId="77777777" w:rsidTr="00A405C7">
        <w:trPr>
          <w:jc w:val="center"/>
        </w:trPr>
        <w:tc>
          <w:tcPr>
            <w:tcW w:w="9752" w:type="dxa"/>
            <w:gridSpan w:val="2"/>
          </w:tcPr>
          <w:p w14:paraId="743D5014" w14:textId="77777777" w:rsidR="000E25CF" w:rsidRPr="00463FD6" w:rsidRDefault="000E25CF" w:rsidP="00A405C7">
            <w:pPr>
              <w:keepNext/>
            </w:pPr>
          </w:p>
        </w:tc>
      </w:tr>
      <w:tr w:rsidR="000E25CF" w:rsidRPr="00463FD6" w14:paraId="330588B5" w14:textId="77777777" w:rsidTr="00A405C7">
        <w:trPr>
          <w:jc w:val="center"/>
        </w:trPr>
        <w:tc>
          <w:tcPr>
            <w:tcW w:w="4876" w:type="dxa"/>
            <w:hideMark/>
          </w:tcPr>
          <w:p w14:paraId="05FF774F" w14:textId="77777777" w:rsidR="000E25CF" w:rsidRPr="00463FD6" w:rsidRDefault="000E25CF" w:rsidP="00A405C7">
            <w:pPr>
              <w:pStyle w:val="ColumnHeading"/>
              <w:keepNext/>
            </w:pPr>
            <w:r w:rsidRPr="00463FD6">
              <w:t>Texto da Comissão</w:t>
            </w:r>
          </w:p>
        </w:tc>
        <w:tc>
          <w:tcPr>
            <w:tcW w:w="4876" w:type="dxa"/>
            <w:hideMark/>
          </w:tcPr>
          <w:p w14:paraId="3490D343" w14:textId="77777777" w:rsidR="000E25CF" w:rsidRPr="00463FD6" w:rsidRDefault="000E25CF" w:rsidP="00A405C7">
            <w:pPr>
              <w:pStyle w:val="ColumnHeading"/>
              <w:keepNext/>
            </w:pPr>
            <w:r w:rsidRPr="00463FD6">
              <w:t>Alteração</w:t>
            </w:r>
          </w:p>
        </w:tc>
      </w:tr>
      <w:tr w:rsidR="000E25CF" w:rsidRPr="00463FD6" w14:paraId="1C188CCF" w14:textId="77777777" w:rsidTr="00A405C7">
        <w:trPr>
          <w:jc w:val="center"/>
        </w:trPr>
        <w:tc>
          <w:tcPr>
            <w:tcW w:w="4876" w:type="dxa"/>
          </w:tcPr>
          <w:p w14:paraId="765A59A6" w14:textId="77777777" w:rsidR="000E25CF" w:rsidRPr="00463FD6" w:rsidRDefault="000E25CF" w:rsidP="00A405C7">
            <w:pPr>
              <w:pStyle w:val="Normal6"/>
            </w:pPr>
          </w:p>
        </w:tc>
        <w:tc>
          <w:tcPr>
            <w:tcW w:w="4876" w:type="dxa"/>
            <w:hideMark/>
          </w:tcPr>
          <w:p w14:paraId="032E239A" w14:textId="77777777" w:rsidR="000E25CF" w:rsidRPr="00463FD6" w:rsidRDefault="000E25CF" w:rsidP="00A405C7">
            <w:pPr>
              <w:pStyle w:val="Normal6"/>
              <w:jc w:val="center"/>
              <w:rPr>
                <w:b/>
                <w:i/>
              </w:rPr>
            </w:pPr>
            <w:r w:rsidRPr="00463FD6">
              <w:rPr>
                <w:b/>
                <w:i/>
              </w:rPr>
              <w:t>Secção 1</w:t>
            </w:r>
            <w:r w:rsidRPr="00463FD6">
              <w:rPr>
                <w:b/>
                <w:i/>
              </w:rPr>
              <w:noBreakHyphen/>
              <w:t>B</w:t>
            </w:r>
          </w:p>
        </w:tc>
      </w:tr>
      <w:tr w:rsidR="000E25CF" w:rsidRPr="00463FD6" w14:paraId="451EB2F0" w14:textId="77777777" w:rsidTr="00A405C7">
        <w:trPr>
          <w:jc w:val="center"/>
        </w:trPr>
        <w:tc>
          <w:tcPr>
            <w:tcW w:w="4876" w:type="dxa"/>
          </w:tcPr>
          <w:p w14:paraId="74DEAE13" w14:textId="77777777" w:rsidR="000E25CF" w:rsidRPr="00463FD6" w:rsidRDefault="000E25CF" w:rsidP="00A405C7">
            <w:pPr>
              <w:pStyle w:val="Normal6"/>
            </w:pPr>
          </w:p>
        </w:tc>
        <w:tc>
          <w:tcPr>
            <w:tcW w:w="4876" w:type="dxa"/>
            <w:hideMark/>
          </w:tcPr>
          <w:p w14:paraId="1DC90DAF" w14:textId="77777777" w:rsidR="000E25CF" w:rsidRPr="00463FD6" w:rsidRDefault="000E25CF" w:rsidP="00A405C7">
            <w:pPr>
              <w:pStyle w:val="Normal6"/>
              <w:jc w:val="center"/>
              <w:rPr>
                <w:b/>
                <w:i/>
              </w:rPr>
            </w:pPr>
            <w:r w:rsidRPr="00463FD6">
              <w:rPr>
                <w:b/>
                <w:i/>
              </w:rPr>
              <w:t>Normas processuais</w:t>
            </w:r>
          </w:p>
        </w:tc>
      </w:tr>
    </w:tbl>
    <w:p w14:paraId="45C37C27" w14:textId="77777777" w:rsidR="000E25CF" w:rsidRPr="00463FD6" w:rsidRDefault="000E25CF" w:rsidP="000E25CF"/>
    <w:p w14:paraId="777EAB46" w14:textId="77777777" w:rsidR="000E25CF" w:rsidRPr="00463FD6" w:rsidRDefault="000E25CF" w:rsidP="000E25CF">
      <w:pPr>
        <w:pStyle w:val="AMNumberTabs0"/>
        <w:keepNext/>
      </w:pPr>
      <w:r w:rsidRPr="00463FD6">
        <w:t>Alteração</w:t>
      </w:r>
      <w:r w:rsidRPr="00463FD6">
        <w:tab/>
      </w:r>
      <w:r w:rsidRPr="00463FD6">
        <w:tab/>
        <w:t>63</w:t>
      </w:r>
    </w:p>
    <w:p w14:paraId="517D84BB" w14:textId="77777777" w:rsidR="000E25CF" w:rsidRPr="00463FD6" w:rsidRDefault="000E25CF" w:rsidP="000E25CF"/>
    <w:p w14:paraId="5759CDC7" w14:textId="77777777" w:rsidR="000E25CF" w:rsidRPr="00463FD6" w:rsidRDefault="000E25CF" w:rsidP="000E25CF">
      <w:pPr>
        <w:pStyle w:val="NormalBold"/>
        <w:keepNext/>
      </w:pPr>
      <w:r w:rsidRPr="00463FD6">
        <w:t>Proposta de regulamento</w:t>
      </w:r>
    </w:p>
    <w:p w14:paraId="2B382EF3" w14:textId="77777777" w:rsidR="000E25CF" w:rsidRPr="00463FD6" w:rsidRDefault="000E25CF" w:rsidP="000E25CF">
      <w:pPr>
        <w:pStyle w:val="NormalBold"/>
      </w:pPr>
      <w:r w:rsidRPr="00463FD6">
        <w:t>Artigo 2</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4B9FE40" w14:textId="77777777" w:rsidTr="00A405C7">
        <w:trPr>
          <w:jc w:val="center"/>
        </w:trPr>
        <w:tc>
          <w:tcPr>
            <w:tcW w:w="9752" w:type="dxa"/>
            <w:gridSpan w:val="2"/>
          </w:tcPr>
          <w:p w14:paraId="256DEA15" w14:textId="77777777" w:rsidR="000E25CF" w:rsidRPr="00463FD6" w:rsidRDefault="000E25CF" w:rsidP="00A405C7">
            <w:pPr>
              <w:keepNext/>
            </w:pPr>
          </w:p>
        </w:tc>
      </w:tr>
      <w:tr w:rsidR="000E25CF" w:rsidRPr="00463FD6" w14:paraId="070B8A61" w14:textId="77777777" w:rsidTr="00A405C7">
        <w:trPr>
          <w:jc w:val="center"/>
        </w:trPr>
        <w:tc>
          <w:tcPr>
            <w:tcW w:w="4876" w:type="dxa"/>
            <w:hideMark/>
          </w:tcPr>
          <w:p w14:paraId="6E5B8FD3" w14:textId="77777777" w:rsidR="000E25CF" w:rsidRPr="00463FD6" w:rsidRDefault="000E25CF" w:rsidP="00A405C7">
            <w:pPr>
              <w:pStyle w:val="ColumnHeading"/>
              <w:keepNext/>
            </w:pPr>
            <w:r w:rsidRPr="00463FD6">
              <w:t>Texto da Comissão</w:t>
            </w:r>
          </w:p>
        </w:tc>
        <w:tc>
          <w:tcPr>
            <w:tcW w:w="4876" w:type="dxa"/>
            <w:hideMark/>
          </w:tcPr>
          <w:p w14:paraId="49A982CB" w14:textId="77777777" w:rsidR="000E25CF" w:rsidRPr="00463FD6" w:rsidRDefault="000E25CF" w:rsidP="00A405C7">
            <w:pPr>
              <w:pStyle w:val="ColumnHeading"/>
              <w:keepNext/>
            </w:pPr>
            <w:r w:rsidRPr="00463FD6">
              <w:t>Alteração</w:t>
            </w:r>
          </w:p>
        </w:tc>
      </w:tr>
      <w:tr w:rsidR="000E25CF" w:rsidRPr="00463FD6" w14:paraId="00A306BB" w14:textId="77777777" w:rsidTr="00A405C7">
        <w:trPr>
          <w:jc w:val="center"/>
        </w:trPr>
        <w:tc>
          <w:tcPr>
            <w:tcW w:w="4876" w:type="dxa"/>
          </w:tcPr>
          <w:p w14:paraId="60C85C8A" w14:textId="77777777" w:rsidR="000E25CF" w:rsidRPr="00463FD6" w:rsidRDefault="000E25CF" w:rsidP="00A405C7">
            <w:pPr>
              <w:pStyle w:val="Normal6"/>
            </w:pPr>
          </w:p>
        </w:tc>
        <w:tc>
          <w:tcPr>
            <w:tcW w:w="4876" w:type="dxa"/>
            <w:hideMark/>
          </w:tcPr>
          <w:p w14:paraId="019307E8" w14:textId="77777777" w:rsidR="000E25CF" w:rsidRPr="00463FD6" w:rsidRDefault="000E25CF" w:rsidP="00A405C7">
            <w:pPr>
              <w:pStyle w:val="Normal6"/>
              <w:jc w:val="center"/>
              <w:rPr>
                <w:szCs w:val="24"/>
              </w:rPr>
            </w:pPr>
            <w:r w:rsidRPr="00463FD6">
              <w:rPr>
                <w:b/>
                <w:i/>
              </w:rPr>
              <w:t>Artigo 2.º</w:t>
            </w:r>
            <w:r w:rsidRPr="00463FD6">
              <w:rPr>
                <w:b/>
                <w:i/>
              </w:rPr>
              <w:noBreakHyphen/>
              <w:t>A</w:t>
            </w:r>
          </w:p>
        </w:tc>
      </w:tr>
      <w:tr w:rsidR="000E25CF" w:rsidRPr="00463FD6" w14:paraId="41EF994A" w14:textId="77777777" w:rsidTr="00A405C7">
        <w:trPr>
          <w:jc w:val="center"/>
        </w:trPr>
        <w:tc>
          <w:tcPr>
            <w:tcW w:w="4876" w:type="dxa"/>
          </w:tcPr>
          <w:p w14:paraId="0945F74D" w14:textId="77777777" w:rsidR="000E25CF" w:rsidRPr="00463FD6" w:rsidRDefault="000E25CF" w:rsidP="00A405C7">
            <w:pPr>
              <w:pStyle w:val="Normal6"/>
            </w:pPr>
          </w:p>
        </w:tc>
        <w:tc>
          <w:tcPr>
            <w:tcW w:w="4876" w:type="dxa"/>
            <w:hideMark/>
          </w:tcPr>
          <w:p w14:paraId="5C2CE8E6" w14:textId="77777777" w:rsidR="000E25CF" w:rsidRPr="00463FD6" w:rsidRDefault="000E25CF" w:rsidP="00A405C7">
            <w:pPr>
              <w:pStyle w:val="Normal6"/>
              <w:jc w:val="center"/>
              <w:rPr>
                <w:szCs w:val="24"/>
              </w:rPr>
            </w:pPr>
            <w:r w:rsidRPr="00463FD6">
              <w:rPr>
                <w:b/>
                <w:i/>
              </w:rPr>
              <w:t>Direito processual aplicável</w:t>
            </w:r>
          </w:p>
        </w:tc>
      </w:tr>
      <w:tr w:rsidR="000E25CF" w:rsidRPr="00463FD6" w14:paraId="779F670E" w14:textId="77777777" w:rsidTr="00A405C7">
        <w:trPr>
          <w:jc w:val="center"/>
        </w:trPr>
        <w:tc>
          <w:tcPr>
            <w:tcW w:w="4876" w:type="dxa"/>
          </w:tcPr>
          <w:p w14:paraId="1FD89589" w14:textId="77777777" w:rsidR="000E25CF" w:rsidRPr="00463FD6" w:rsidRDefault="000E25CF" w:rsidP="00A405C7">
            <w:pPr>
              <w:pStyle w:val="Normal6"/>
            </w:pPr>
          </w:p>
        </w:tc>
        <w:tc>
          <w:tcPr>
            <w:tcW w:w="4876" w:type="dxa"/>
            <w:hideMark/>
          </w:tcPr>
          <w:p w14:paraId="52ED6097" w14:textId="77777777" w:rsidR="000E25CF" w:rsidRPr="00463FD6" w:rsidRDefault="000E25CF" w:rsidP="00A405C7">
            <w:pPr>
              <w:pStyle w:val="Normal6"/>
              <w:rPr>
                <w:szCs w:val="24"/>
              </w:rPr>
            </w:pPr>
            <w:r w:rsidRPr="00463FD6">
              <w:rPr>
                <w:b/>
                <w:i/>
              </w:rPr>
              <w:t>1.</w:t>
            </w:r>
            <w:r w:rsidRPr="00463FD6">
              <w:rPr>
                <w:b/>
                <w:i/>
              </w:rPr>
              <w:tab/>
              <w:t>Além do presente regulamento, e contanto que tal não seja incompatível com o presente regulamento, o direito processual aplicável perante uma autoridade de controlo deve reger todas as interações diretas entre essa autoridade de controlo e as partes junto desta última. O presente regulamento não deve impedir os Estados</w:t>
            </w:r>
            <w:r w:rsidRPr="00463FD6">
              <w:rPr>
                <w:b/>
                <w:i/>
              </w:rPr>
              <w:noBreakHyphen/>
              <w:t>Membros de especificarem questões processuais não reguladas pelo presente regulamento ou pelo Regulamento (UE) 2016/679.</w:t>
            </w:r>
          </w:p>
        </w:tc>
      </w:tr>
      <w:tr w:rsidR="000E25CF" w:rsidRPr="00463FD6" w14:paraId="640DA267" w14:textId="77777777" w:rsidTr="00A405C7">
        <w:trPr>
          <w:jc w:val="center"/>
        </w:trPr>
        <w:tc>
          <w:tcPr>
            <w:tcW w:w="4876" w:type="dxa"/>
          </w:tcPr>
          <w:p w14:paraId="39417AFF" w14:textId="77777777" w:rsidR="000E25CF" w:rsidRPr="00463FD6" w:rsidRDefault="000E25CF" w:rsidP="00A405C7">
            <w:pPr>
              <w:pStyle w:val="Normal6"/>
            </w:pPr>
          </w:p>
        </w:tc>
        <w:tc>
          <w:tcPr>
            <w:tcW w:w="4876" w:type="dxa"/>
            <w:hideMark/>
          </w:tcPr>
          <w:p w14:paraId="20186CAB" w14:textId="77777777" w:rsidR="000E25CF" w:rsidRPr="00463FD6" w:rsidRDefault="000E25CF" w:rsidP="00A405C7">
            <w:pPr>
              <w:pStyle w:val="Normal6"/>
              <w:rPr>
                <w:szCs w:val="24"/>
              </w:rPr>
            </w:pPr>
            <w:r w:rsidRPr="00463FD6">
              <w:rPr>
                <w:b/>
                <w:i/>
              </w:rPr>
              <w:t>2.</w:t>
            </w:r>
            <w:r w:rsidRPr="00463FD6">
              <w:rPr>
                <w:b/>
                <w:i/>
              </w:rPr>
              <w:tab/>
              <w:t>O presente regulamento e o Regulamento (UE) 2016/679 regem as interações entre as autoridades de controlo dos diferentes Estados</w:t>
            </w:r>
            <w:r w:rsidRPr="00463FD6">
              <w:rPr>
                <w:b/>
                <w:i/>
              </w:rPr>
              <w:noBreakHyphen/>
              <w:t>Membros que são abrangidas pelo âmbito de aplicação do presente regulamento.</w:t>
            </w:r>
          </w:p>
        </w:tc>
      </w:tr>
      <w:tr w:rsidR="000E25CF" w:rsidRPr="00463FD6" w14:paraId="258E347C" w14:textId="77777777" w:rsidTr="00A405C7">
        <w:trPr>
          <w:jc w:val="center"/>
        </w:trPr>
        <w:tc>
          <w:tcPr>
            <w:tcW w:w="4876" w:type="dxa"/>
          </w:tcPr>
          <w:p w14:paraId="7A1C31CA" w14:textId="77777777" w:rsidR="000E25CF" w:rsidRPr="00463FD6" w:rsidRDefault="000E25CF" w:rsidP="00A405C7">
            <w:pPr>
              <w:pStyle w:val="Normal6"/>
            </w:pPr>
          </w:p>
        </w:tc>
        <w:tc>
          <w:tcPr>
            <w:tcW w:w="4876" w:type="dxa"/>
            <w:hideMark/>
          </w:tcPr>
          <w:p w14:paraId="26AF1390" w14:textId="77777777" w:rsidR="000E25CF" w:rsidRPr="00463FD6" w:rsidRDefault="000E25CF" w:rsidP="00A405C7">
            <w:pPr>
              <w:pStyle w:val="Normal6"/>
              <w:rPr>
                <w:szCs w:val="24"/>
              </w:rPr>
            </w:pPr>
            <w:r w:rsidRPr="00463FD6">
              <w:rPr>
                <w:b/>
                <w:i/>
              </w:rPr>
              <w:t>3.</w:t>
            </w:r>
            <w:r w:rsidRPr="00463FD6">
              <w:rPr>
                <w:b/>
                <w:i/>
              </w:rPr>
              <w:tab/>
              <w:t>O autor de uma reclamação deve ter o direito de comunicar exclusivamente com a autoridade de controlo à qual foi apresentada a reclamação nos termos do artigo 77.º do Regulamento (UE) 2016/679.</w:t>
            </w:r>
          </w:p>
        </w:tc>
      </w:tr>
    </w:tbl>
    <w:p w14:paraId="5B804339" w14:textId="77777777" w:rsidR="000E25CF" w:rsidRPr="00463FD6" w:rsidRDefault="000E25CF" w:rsidP="000E25CF"/>
    <w:p w14:paraId="629FDB2A" w14:textId="77777777" w:rsidR="000E25CF" w:rsidRPr="00463FD6" w:rsidRDefault="000E25CF" w:rsidP="000E25CF">
      <w:pPr>
        <w:pStyle w:val="AMNumberTabs0"/>
        <w:keepNext/>
      </w:pPr>
      <w:r w:rsidRPr="00463FD6">
        <w:t>Alteração</w:t>
      </w:r>
      <w:r w:rsidRPr="00463FD6">
        <w:tab/>
      </w:r>
      <w:r w:rsidRPr="00463FD6">
        <w:tab/>
        <w:t>64</w:t>
      </w:r>
    </w:p>
    <w:p w14:paraId="29A7C4F5" w14:textId="77777777" w:rsidR="000E25CF" w:rsidRPr="00463FD6" w:rsidRDefault="000E25CF" w:rsidP="000E25CF"/>
    <w:p w14:paraId="243BB7A8" w14:textId="77777777" w:rsidR="000E25CF" w:rsidRPr="00463FD6" w:rsidRDefault="000E25CF" w:rsidP="000E25CF">
      <w:pPr>
        <w:pStyle w:val="NormalBold"/>
        <w:keepNext/>
      </w:pPr>
      <w:r w:rsidRPr="00463FD6">
        <w:t>Proposta de regulamento</w:t>
      </w:r>
    </w:p>
    <w:p w14:paraId="22017AE7" w14:textId="77777777" w:rsidR="000E25CF" w:rsidRPr="00463FD6" w:rsidRDefault="000E25CF" w:rsidP="000E25CF">
      <w:pPr>
        <w:pStyle w:val="NormalBold"/>
      </w:pPr>
      <w:r w:rsidRPr="00463FD6">
        <w:t>Artigo 2</w:t>
      </w:r>
      <w:r w:rsidRPr="00463FD6">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6B1B022" w14:textId="77777777" w:rsidTr="00A405C7">
        <w:trPr>
          <w:jc w:val="center"/>
        </w:trPr>
        <w:tc>
          <w:tcPr>
            <w:tcW w:w="9752" w:type="dxa"/>
            <w:gridSpan w:val="2"/>
          </w:tcPr>
          <w:p w14:paraId="2DD4C5B6" w14:textId="77777777" w:rsidR="000E25CF" w:rsidRPr="00463FD6" w:rsidRDefault="000E25CF" w:rsidP="00A405C7">
            <w:pPr>
              <w:keepNext/>
            </w:pPr>
          </w:p>
        </w:tc>
      </w:tr>
      <w:tr w:rsidR="000E25CF" w:rsidRPr="00463FD6" w14:paraId="0B8CA64F" w14:textId="77777777" w:rsidTr="00A405C7">
        <w:trPr>
          <w:jc w:val="center"/>
        </w:trPr>
        <w:tc>
          <w:tcPr>
            <w:tcW w:w="4876" w:type="dxa"/>
            <w:hideMark/>
          </w:tcPr>
          <w:p w14:paraId="79BEDA18" w14:textId="77777777" w:rsidR="000E25CF" w:rsidRPr="00463FD6" w:rsidRDefault="000E25CF" w:rsidP="00A405C7">
            <w:pPr>
              <w:pStyle w:val="ColumnHeading"/>
              <w:keepNext/>
            </w:pPr>
            <w:r w:rsidRPr="00463FD6">
              <w:t>Texto da Comissão</w:t>
            </w:r>
          </w:p>
        </w:tc>
        <w:tc>
          <w:tcPr>
            <w:tcW w:w="4876" w:type="dxa"/>
            <w:hideMark/>
          </w:tcPr>
          <w:p w14:paraId="29C1D171" w14:textId="77777777" w:rsidR="000E25CF" w:rsidRPr="00463FD6" w:rsidRDefault="000E25CF" w:rsidP="00A405C7">
            <w:pPr>
              <w:pStyle w:val="ColumnHeading"/>
              <w:keepNext/>
            </w:pPr>
            <w:r w:rsidRPr="00463FD6">
              <w:t>Alteração</w:t>
            </w:r>
          </w:p>
        </w:tc>
      </w:tr>
      <w:tr w:rsidR="000E25CF" w:rsidRPr="00463FD6" w14:paraId="6AF1BEE0" w14:textId="77777777" w:rsidTr="00A405C7">
        <w:trPr>
          <w:jc w:val="center"/>
        </w:trPr>
        <w:tc>
          <w:tcPr>
            <w:tcW w:w="4876" w:type="dxa"/>
          </w:tcPr>
          <w:p w14:paraId="2DD4D867" w14:textId="77777777" w:rsidR="000E25CF" w:rsidRPr="00463FD6" w:rsidRDefault="000E25CF" w:rsidP="00A405C7">
            <w:pPr>
              <w:pStyle w:val="Normal6"/>
            </w:pPr>
          </w:p>
        </w:tc>
        <w:tc>
          <w:tcPr>
            <w:tcW w:w="4876" w:type="dxa"/>
            <w:hideMark/>
          </w:tcPr>
          <w:p w14:paraId="597EA7A1" w14:textId="77777777" w:rsidR="000E25CF" w:rsidRPr="00463FD6" w:rsidRDefault="000E25CF" w:rsidP="00A405C7">
            <w:pPr>
              <w:pStyle w:val="Normal6"/>
              <w:jc w:val="center"/>
              <w:rPr>
                <w:szCs w:val="24"/>
              </w:rPr>
            </w:pPr>
            <w:r w:rsidRPr="00463FD6">
              <w:rPr>
                <w:b/>
                <w:i/>
              </w:rPr>
              <w:t>Artigo 2.º</w:t>
            </w:r>
            <w:r w:rsidRPr="00463FD6">
              <w:rPr>
                <w:b/>
                <w:i/>
              </w:rPr>
              <w:noBreakHyphen/>
              <w:t>B</w:t>
            </w:r>
          </w:p>
        </w:tc>
      </w:tr>
      <w:tr w:rsidR="000E25CF" w:rsidRPr="00463FD6" w14:paraId="4EF4CB41" w14:textId="77777777" w:rsidTr="00A405C7">
        <w:trPr>
          <w:jc w:val="center"/>
        </w:trPr>
        <w:tc>
          <w:tcPr>
            <w:tcW w:w="4876" w:type="dxa"/>
          </w:tcPr>
          <w:p w14:paraId="57348D16" w14:textId="77777777" w:rsidR="000E25CF" w:rsidRPr="00463FD6" w:rsidRDefault="000E25CF" w:rsidP="00A405C7">
            <w:pPr>
              <w:pStyle w:val="Normal6"/>
            </w:pPr>
          </w:p>
        </w:tc>
        <w:tc>
          <w:tcPr>
            <w:tcW w:w="4876" w:type="dxa"/>
            <w:hideMark/>
          </w:tcPr>
          <w:p w14:paraId="16156C9F" w14:textId="77777777" w:rsidR="000E25CF" w:rsidRPr="00463FD6" w:rsidRDefault="000E25CF" w:rsidP="00A405C7">
            <w:pPr>
              <w:pStyle w:val="Normal6"/>
              <w:jc w:val="center"/>
              <w:rPr>
                <w:szCs w:val="24"/>
              </w:rPr>
            </w:pPr>
            <w:r w:rsidRPr="00463FD6">
              <w:rPr>
                <w:b/>
                <w:i/>
              </w:rPr>
              <w:t>Normas processuais comuns</w:t>
            </w:r>
          </w:p>
        </w:tc>
      </w:tr>
      <w:tr w:rsidR="000E25CF" w:rsidRPr="00463FD6" w14:paraId="41A9397D" w14:textId="77777777" w:rsidTr="00A405C7">
        <w:trPr>
          <w:jc w:val="center"/>
        </w:trPr>
        <w:tc>
          <w:tcPr>
            <w:tcW w:w="4876" w:type="dxa"/>
          </w:tcPr>
          <w:p w14:paraId="20265EFF" w14:textId="77777777" w:rsidR="000E25CF" w:rsidRPr="00463FD6" w:rsidRDefault="000E25CF" w:rsidP="00A405C7">
            <w:pPr>
              <w:pStyle w:val="Normal6"/>
            </w:pPr>
          </w:p>
        </w:tc>
        <w:tc>
          <w:tcPr>
            <w:tcW w:w="4876" w:type="dxa"/>
            <w:hideMark/>
          </w:tcPr>
          <w:p w14:paraId="7B172311" w14:textId="77777777" w:rsidR="000E25CF" w:rsidRPr="00463FD6" w:rsidRDefault="000E25CF" w:rsidP="00A405C7">
            <w:pPr>
              <w:pStyle w:val="Normal6"/>
              <w:rPr>
                <w:szCs w:val="24"/>
              </w:rPr>
            </w:pPr>
            <w:r w:rsidRPr="00463FD6">
              <w:rPr>
                <w:b/>
                <w:i/>
              </w:rPr>
              <w:t>1.</w:t>
            </w:r>
            <w:r w:rsidRPr="00463FD6">
              <w:rPr>
                <w:b/>
                <w:i/>
              </w:rPr>
              <w:tab/>
              <w:t>Sem prejuízo dos direitos adicionais consagrados no direito processual nacional, a cada parte assistem, no mínimo, os seguintes direitos:</w:t>
            </w:r>
          </w:p>
        </w:tc>
      </w:tr>
      <w:tr w:rsidR="000E25CF" w:rsidRPr="00463FD6" w14:paraId="2AFF639F" w14:textId="77777777" w:rsidTr="00A405C7">
        <w:trPr>
          <w:jc w:val="center"/>
        </w:trPr>
        <w:tc>
          <w:tcPr>
            <w:tcW w:w="4876" w:type="dxa"/>
          </w:tcPr>
          <w:p w14:paraId="140F430F" w14:textId="77777777" w:rsidR="000E25CF" w:rsidRPr="00463FD6" w:rsidRDefault="000E25CF" w:rsidP="00A405C7">
            <w:pPr>
              <w:pStyle w:val="Normal6"/>
            </w:pPr>
          </w:p>
        </w:tc>
        <w:tc>
          <w:tcPr>
            <w:tcW w:w="4876" w:type="dxa"/>
            <w:hideMark/>
          </w:tcPr>
          <w:p w14:paraId="288C5757" w14:textId="77777777" w:rsidR="000E25CF" w:rsidRPr="00463FD6" w:rsidRDefault="000E25CF" w:rsidP="00A405C7">
            <w:pPr>
              <w:pStyle w:val="Normal6"/>
              <w:rPr>
                <w:szCs w:val="24"/>
              </w:rPr>
            </w:pPr>
            <w:r w:rsidRPr="00463FD6">
              <w:rPr>
                <w:b/>
                <w:i/>
              </w:rPr>
              <w:t>a)</w:t>
            </w:r>
            <w:r w:rsidRPr="00463FD6">
              <w:rPr>
                <w:b/>
                <w:i/>
              </w:rPr>
              <w:tab/>
              <w:t xml:space="preserve">O direito a que o seu caso seja tratado de forma imparcial e justa e a um tratamento equitativo, mesmo que esteja perante diferentes autoridades de controlo em diferentes jurisdições («procedimento justo»); </w:t>
            </w:r>
          </w:p>
        </w:tc>
      </w:tr>
      <w:tr w:rsidR="000E25CF" w:rsidRPr="00463FD6" w14:paraId="3B319B3D" w14:textId="77777777" w:rsidTr="00A405C7">
        <w:trPr>
          <w:jc w:val="center"/>
        </w:trPr>
        <w:tc>
          <w:tcPr>
            <w:tcW w:w="4876" w:type="dxa"/>
          </w:tcPr>
          <w:p w14:paraId="229D9B63" w14:textId="77777777" w:rsidR="000E25CF" w:rsidRPr="00463FD6" w:rsidRDefault="000E25CF" w:rsidP="00A405C7">
            <w:pPr>
              <w:pStyle w:val="Normal6"/>
            </w:pPr>
          </w:p>
        </w:tc>
        <w:tc>
          <w:tcPr>
            <w:tcW w:w="4876" w:type="dxa"/>
            <w:hideMark/>
          </w:tcPr>
          <w:p w14:paraId="135EE987" w14:textId="77777777" w:rsidR="000E25CF" w:rsidRPr="00463FD6" w:rsidRDefault="000E25CF" w:rsidP="00A405C7">
            <w:pPr>
              <w:pStyle w:val="Normal6"/>
              <w:rPr>
                <w:szCs w:val="24"/>
              </w:rPr>
            </w:pPr>
            <w:r w:rsidRPr="00463FD6">
              <w:rPr>
                <w:b/>
                <w:i/>
              </w:rPr>
              <w:t>b)</w:t>
            </w:r>
            <w:r w:rsidRPr="00463FD6">
              <w:rPr>
                <w:b/>
                <w:i/>
              </w:rPr>
              <w:tab/>
              <w:t>O direito de ser ouvida antes de ser tomada uma decisão que a lese, nomeadamente antes de ser adotada uma decisão de confirmar ou de rejeitar total ou parcialmente uma reclamação («direito de ser ouvido»);</w:t>
            </w:r>
          </w:p>
        </w:tc>
      </w:tr>
      <w:tr w:rsidR="000E25CF" w:rsidRPr="00463FD6" w14:paraId="5FB84A15" w14:textId="77777777" w:rsidTr="00A405C7">
        <w:trPr>
          <w:jc w:val="center"/>
        </w:trPr>
        <w:tc>
          <w:tcPr>
            <w:tcW w:w="4876" w:type="dxa"/>
          </w:tcPr>
          <w:p w14:paraId="791D39AA" w14:textId="77777777" w:rsidR="000E25CF" w:rsidRPr="00463FD6" w:rsidRDefault="000E25CF" w:rsidP="00A405C7">
            <w:pPr>
              <w:pStyle w:val="Normal6"/>
            </w:pPr>
          </w:p>
        </w:tc>
        <w:tc>
          <w:tcPr>
            <w:tcW w:w="4876" w:type="dxa"/>
            <w:hideMark/>
          </w:tcPr>
          <w:p w14:paraId="713A2C09" w14:textId="77777777" w:rsidR="000E25CF" w:rsidRPr="00463FD6" w:rsidRDefault="000E25CF" w:rsidP="00A405C7">
            <w:pPr>
              <w:pStyle w:val="Normal6"/>
              <w:rPr>
                <w:szCs w:val="24"/>
              </w:rPr>
            </w:pPr>
            <w:r w:rsidRPr="00463FD6">
              <w:rPr>
                <w:b/>
                <w:i/>
              </w:rPr>
              <w:t>c)</w:t>
            </w:r>
            <w:r w:rsidRPr="00463FD6">
              <w:rPr>
                <w:b/>
                <w:i/>
              </w:rPr>
              <w:tab/>
              <w:t>O direito a ter acesso ao processo conjunto, exceto a deliberações internas da autoridade de controlo ou deliberações entre estas autoridades («transparência processual»).</w:t>
            </w:r>
          </w:p>
        </w:tc>
      </w:tr>
      <w:tr w:rsidR="000E25CF" w:rsidRPr="00463FD6" w14:paraId="4F3F3A08" w14:textId="77777777" w:rsidTr="00A405C7">
        <w:trPr>
          <w:jc w:val="center"/>
        </w:trPr>
        <w:tc>
          <w:tcPr>
            <w:tcW w:w="4876" w:type="dxa"/>
          </w:tcPr>
          <w:p w14:paraId="3BFEE85D" w14:textId="77777777" w:rsidR="000E25CF" w:rsidRPr="00463FD6" w:rsidRDefault="000E25CF" w:rsidP="00A405C7">
            <w:pPr>
              <w:pStyle w:val="Normal6"/>
            </w:pPr>
          </w:p>
        </w:tc>
        <w:tc>
          <w:tcPr>
            <w:tcW w:w="4876" w:type="dxa"/>
            <w:hideMark/>
          </w:tcPr>
          <w:p w14:paraId="3D24FE5E" w14:textId="77777777" w:rsidR="000E25CF" w:rsidRPr="00463FD6" w:rsidRDefault="000E25CF" w:rsidP="00A405C7">
            <w:pPr>
              <w:pStyle w:val="Normal6"/>
              <w:rPr>
                <w:szCs w:val="24"/>
              </w:rPr>
            </w:pPr>
            <w:r w:rsidRPr="00463FD6">
              <w:rPr>
                <w:b/>
                <w:i/>
              </w:rPr>
              <w:t>2.</w:t>
            </w:r>
            <w:r w:rsidRPr="00463FD6">
              <w:rPr>
                <w:b/>
                <w:i/>
              </w:rPr>
              <w:tab/>
              <w:t xml:space="preserve">A autoridade de controlo principal deve informar e ouvir as partes nas fases </w:t>
            </w:r>
            <w:r w:rsidRPr="00463FD6">
              <w:rPr>
                <w:b/>
                <w:i/>
              </w:rPr>
              <w:lastRenderedPageBreak/>
              <w:t>pertinentes do procedimento, a fim de lhes permitir expressar efetivamente a sua opinião sobre todas as observações de facto e conclusões jurídicas formuladas pela autoridade de controlo principal.</w:t>
            </w:r>
          </w:p>
        </w:tc>
      </w:tr>
      <w:tr w:rsidR="000E25CF" w:rsidRPr="00463FD6" w14:paraId="5236DC7D" w14:textId="77777777" w:rsidTr="00A405C7">
        <w:trPr>
          <w:jc w:val="center"/>
        </w:trPr>
        <w:tc>
          <w:tcPr>
            <w:tcW w:w="4876" w:type="dxa"/>
          </w:tcPr>
          <w:p w14:paraId="47A23599" w14:textId="77777777" w:rsidR="000E25CF" w:rsidRPr="00463FD6" w:rsidRDefault="000E25CF" w:rsidP="00A405C7">
            <w:pPr>
              <w:pStyle w:val="Normal6"/>
            </w:pPr>
          </w:p>
        </w:tc>
        <w:tc>
          <w:tcPr>
            <w:tcW w:w="4876" w:type="dxa"/>
            <w:hideMark/>
          </w:tcPr>
          <w:p w14:paraId="34EF0F9D" w14:textId="77777777" w:rsidR="000E25CF" w:rsidRPr="00463FD6" w:rsidRDefault="000E25CF" w:rsidP="00A405C7">
            <w:pPr>
              <w:pStyle w:val="Normal6"/>
              <w:rPr>
                <w:szCs w:val="24"/>
              </w:rPr>
            </w:pPr>
            <w:r w:rsidRPr="00463FD6">
              <w:rPr>
                <w:b/>
                <w:i/>
              </w:rPr>
              <w:t>3.</w:t>
            </w:r>
            <w:r w:rsidRPr="00463FD6">
              <w:rPr>
                <w:b/>
                <w:i/>
              </w:rPr>
              <w:tab/>
              <w:t xml:space="preserve">O processo conjunto deve incluir todos os elementos de prova, incriminatórios e ilibatórios, incluindo os documentos e outros elementos de prova aduzidos pelas partes objeto de investigação. </w:t>
            </w:r>
          </w:p>
        </w:tc>
      </w:tr>
      <w:tr w:rsidR="000E25CF" w:rsidRPr="00463FD6" w14:paraId="63AE664B" w14:textId="77777777" w:rsidTr="00A405C7">
        <w:trPr>
          <w:jc w:val="center"/>
        </w:trPr>
        <w:tc>
          <w:tcPr>
            <w:tcW w:w="4876" w:type="dxa"/>
          </w:tcPr>
          <w:p w14:paraId="1DB59B2D" w14:textId="77777777" w:rsidR="000E25CF" w:rsidRPr="00463FD6" w:rsidRDefault="000E25CF" w:rsidP="00A405C7">
            <w:pPr>
              <w:pStyle w:val="Normal6"/>
            </w:pPr>
          </w:p>
        </w:tc>
        <w:tc>
          <w:tcPr>
            <w:tcW w:w="4876" w:type="dxa"/>
            <w:hideMark/>
          </w:tcPr>
          <w:p w14:paraId="5B0ED92C" w14:textId="77777777" w:rsidR="000E25CF" w:rsidRPr="00463FD6" w:rsidRDefault="000E25CF" w:rsidP="00A405C7">
            <w:pPr>
              <w:pStyle w:val="Normal6"/>
              <w:rPr>
                <w:szCs w:val="24"/>
              </w:rPr>
            </w:pPr>
            <w:r w:rsidRPr="00463FD6">
              <w:rPr>
                <w:b/>
                <w:i/>
              </w:rPr>
              <w:t>4.</w:t>
            </w:r>
            <w:r w:rsidRPr="00463FD6">
              <w:rPr>
                <w:b/>
                <w:i/>
              </w:rPr>
              <w:tab/>
              <w:t>A pedido de uma parte, uma autoridade de controlo pode limitar os direitos enunciados no n.º 1, alínea c), para proteger os direitos que lhe são legalmente reconhecidos ou para proteger os direitos de terceiros, por motivos de interesse público ou para proteger a segurança operacional e a cibersegurança. Essa limitação deve ser aplicada em conformidade com o direito processual nacional aplicável nos termos do artigo 2.º</w:t>
            </w:r>
            <w:r w:rsidRPr="00463FD6">
              <w:rPr>
                <w:b/>
                <w:i/>
              </w:rPr>
              <w:noBreakHyphen/>
              <w:t>A, n.º 1, a qualquer interação direta entre uma autoridade de controlo e a parte que recebe informações limitadas, devendo ser proporcional aos respetivos direitos reconhecidos de terceiros ou ao interesse público prosseguido. A parte que solicita a confidencialidade deve apresentar uma versão confidencial de quaisquer informações, bem como uma proposta de uma versão não confidencial.</w:t>
            </w:r>
          </w:p>
        </w:tc>
      </w:tr>
      <w:tr w:rsidR="000E25CF" w:rsidRPr="00463FD6" w14:paraId="1D060AE3" w14:textId="77777777" w:rsidTr="00A405C7">
        <w:trPr>
          <w:jc w:val="center"/>
        </w:trPr>
        <w:tc>
          <w:tcPr>
            <w:tcW w:w="4876" w:type="dxa"/>
          </w:tcPr>
          <w:p w14:paraId="34972802" w14:textId="77777777" w:rsidR="000E25CF" w:rsidRPr="00463FD6" w:rsidRDefault="000E25CF" w:rsidP="00A405C7">
            <w:pPr>
              <w:pStyle w:val="Normal6"/>
            </w:pPr>
          </w:p>
        </w:tc>
        <w:tc>
          <w:tcPr>
            <w:tcW w:w="4876" w:type="dxa"/>
          </w:tcPr>
          <w:p w14:paraId="25E6A99F" w14:textId="77777777" w:rsidR="000E25CF" w:rsidRPr="00463FD6" w:rsidRDefault="000E25CF" w:rsidP="00A405C7">
            <w:pPr>
              <w:pStyle w:val="Normal6"/>
              <w:rPr>
                <w:b/>
                <w:i/>
              </w:rPr>
            </w:pPr>
            <w:r w:rsidRPr="00463FD6">
              <w:rPr>
                <w:b/>
                <w:i/>
              </w:rPr>
              <w:t>5.</w:t>
            </w:r>
            <w:r w:rsidRPr="00463FD6">
              <w:rPr>
                <w:b/>
                <w:i/>
              </w:rPr>
              <w:tab/>
              <w:t xml:space="preserve">A versão não confidencial dos documentos que foram apresentados por uma parte deve ser determinada pela autoridade de controlo que toma uma decisão nos termos do n.º 4, primeiro período, aplicando apenas medidas estritamente proporcionadas, tais como a expurgação de partes específicas dos documentos. </w:t>
            </w:r>
          </w:p>
        </w:tc>
      </w:tr>
      <w:tr w:rsidR="000E25CF" w:rsidRPr="00463FD6" w14:paraId="5F0DA3B9" w14:textId="77777777" w:rsidTr="00A405C7">
        <w:trPr>
          <w:jc w:val="center"/>
        </w:trPr>
        <w:tc>
          <w:tcPr>
            <w:tcW w:w="4876" w:type="dxa"/>
          </w:tcPr>
          <w:p w14:paraId="0BDC5CF1" w14:textId="77777777" w:rsidR="000E25CF" w:rsidRPr="00463FD6" w:rsidRDefault="000E25CF" w:rsidP="00A405C7">
            <w:pPr>
              <w:pStyle w:val="Normal6"/>
            </w:pPr>
          </w:p>
        </w:tc>
        <w:tc>
          <w:tcPr>
            <w:tcW w:w="4876" w:type="dxa"/>
          </w:tcPr>
          <w:p w14:paraId="1FE63F0D" w14:textId="77777777" w:rsidR="000E25CF" w:rsidRPr="00463FD6" w:rsidRDefault="000E25CF" w:rsidP="00A405C7">
            <w:pPr>
              <w:pStyle w:val="Normal6"/>
              <w:rPr>
                <w:b/>
                <w:i/>
              </w:rPr>
            </w:pPr>
            <w:r w:rsidRPr="00463FD6">
              <w:rPr>
                <w:b/>
                <w:i/>
              </w:rPr>
              <w:t>6.</w:t>
            </w:r>
            <w:r w:rsidRPr="00463FD6">
              <w:rPr>
                <w:b/>
                <w:i/>
              </w:rPr>
              <w:tab/>
              <w:t>As autoridades de controlo interessadas devem ter sempre acesso à versão confidencial de todos os documentos e podem opor</w:t>
            </w:r>
            <w:r w:rsidRPr="00463FD6">
              <w:rPr>
                <w:b/>
                <w:i/>
              </w:rPr>
              <w:noBreakHyphen/>
              <w:t xml:space="preserve">se a expurgações que não considerem estritamente proporcionadas. As autoridades de controlo devem, nos termos do n.º 4, primeiro período, </w:t>
            </w:r>
            <w:r w:rsidRPr="00463FD6">
              <w:rPr>
                <w:b/>
                <w:i/>
              </w:rPr>
              <w:lastRenderedPageBreak/>
              <w:t>informar imediatamente as partes de que determinada informação é ocultada. A autoridade de controlo principal deve conservar registos de todas as consultas ao processo conjunto.</w:t>
            </w:r>
          </w:p>
        </w:tc>
      </w:tr>
      <w:tr w:rsidR="000E25CF" w:rsidRPr="00463FD6" w14:paraId="4D30A960" w14:textId="77777777" w:rsidTr="00A405C7">
        <w:trPr>
          <w:jc w:val="center"/>
        </w:trPr>
        <w:tc>
          <w:tcPr>
            <w:tcW w:w="4876" w:type="dxa"/>
          </w:tcPr>
          <w:p w14:paraId="294ECD6B" w14:textId="77777777" w:rsidR="000E25CF" w:rsidRPr="00463FD6" w:rsidRDefault="000E25CF" w:rsidP="00A405C7">
            <w:pPr>
              <w:pStyle w:val="Normal6"/>
            </w:pPr>
          </w:p>
        </w:tc>
        <w:tc>
          <w:tcPr>
            <w:tcW w:w="4876" w:type="dxa"/>
            <w:hideMark/>
          </w:tcPr>
          <w:p w14:paraId="4F2B5A36" w14:textId="77777777" w:rsidR="000E25CF" w:rsidRPr="00463FD6" w:rsidRDefault="000E25CF" w:rsidP="00A405C7">
            <w:pPr>
              <w:pStyle w:val="Normal6"/>
              <w:rPr>
                <w:szCs w:val="24"/>
              </w:rPr>
            </w:pPr>
            <w:r w:rsidRPr="00463FD6">
              <w:rPr>
                <w:b/>
                <w:i/>
              </w:rPr>
              <w:t>7.</w:t>
            </w:r>
            <w:r w:rsidRPr="00463FD6">
              <w:rPr>
                <w:b/>
                <w:i/>
              </w:rPr>
              <w:tab/>
              <w:t xml:space="preserve">Por razões de eficiência dos procedimentos, as autoridades de controlo devem limitar a extensão das observações das partes a um máximo de 50 páginas.  Estas autoridades devem fixar prazos razoáveis e pertinentes, não inferiores a três semanas e não superiores a seis semanas, a menos que, devido a circunstâncias excecionais, seja necessária uma prorrogação razoável. As autoridades de controlo não podem ser obrigadas a ter em conta opiniões por escrito recebidas após o termo desse prazo. </w:t>
            </w:r>
          </w:p>
        </w:tc>
      </w:tr>
      <w:tr w:rsidR="000E25CF" w:rsidRPr="00463FD6" w14:paraId="11CF94E8" w14:textId="77777777" w:rsidTr="00A405C7">
        <w:trPr>
          <w:jc w:val="center"/>
        </w:trPr>
        <w:tc>
          <w:tcPr>
            <w:tcW w:w="4876" w:type="dxa"/>
          </w:tcPr>
          <w:p w14:paraId="5EDEA6F5" w14:textId="77777777" w:rsidR="000E25CF" w:rsidRPr="00463FD6" w:rsidRDefault="000E25CF" w:rsidP="00A405C7">
            <w:pPr>
              <w:pStyle w:val="Normal6"/>
            </w:pPr>
          </w:p>
        </w:tc>
        <w:tc>
          <w:tcPr>
            <w:tcW w:w="4876" w:type="dxa"/>
          </w:tcPr>
          <w:p w14:paraId="1EB7F21A" w14:textId="77777777" w:rsidR="000E25CF" w:rsidRPr="00463FD6" w:rsidRDefault="000E25CF" w:rsidP="00A405C7">
            <w:pPr>
              <w:pStyle w:val="Normal6"/>
              <w:rPr>
                <w:b/>
                <w:i/>
              </w:rPr>
            </w:pPr>
            <w:r w:rsidRPr="00463FD6">
              <w:rPr>
                <w:b/>
                <w:i/>
              </w:rPr>
              <w:t>8.</w:t>
            </w:r>
            <w:r w:rsidRPr="00463FD6">
              <w:rPr>
                <w:b/>
                <w:i/>
              </w:rPr>
              <w:tab/>
              <w:t xml:space="preserve">A autoridade de controlo principal pode apensar e separar casos em conformidade com o direito processual nacional, desde que tal não prejudique os direitos das partes.  </w:t>
            </w:r>
          </w:p>
        </w:tc>
      </w:tr>
    </w:tbl>
    <w:p w14:paraId="63904A5E" w14:textId="77777777" w:rsidR="000E25CF" w:rsidRPr="00463FD6" w:rsidRDefault="000E25CF" w:rsidP="000E25CF"/>
    <w:p w14:paraId="3181D9EE" w14:textId="77777777" w:rsidR="000E25CF" w:rsidRPr="00463FD6" w:rsidRDefault="000E25CF" w:rsidP="000E25CF">
      <w:pPr>
        <w:pStyle w:val="AMNumberTabs0"/>
        <w:keepNext/>
      </w:pPr>
      <w:r w:rsidRPr="00463FD6">
        <w:t>Alteração</w:t>
      </w:r>
      <w:r w:rsidRPr="00463FD6">
        <w:tab/>
      </w:r>
      <w:r w:rsidRPr="00463FD6">
        <w:tab/>
        <w:t>65</w:t>
      </w:r>
    </w:p>
    <w:p w14:paraId="5D925ADF" w14:textId="77777777" w:rsidR="000E25CF" w:rsidRPr="00463FD6" w:rsidRDefault="000E25CF" w:rsidP="000E25CF"/>
    <w:p w14:paraId="52B50DEE" w14:textId="77777777" w:rsidR="000E25CF" w:rsidRPr="00463FD6" w:rsidRDefault="000E25CF" w:rsidP="000E25CF">
      <w:pPr>
        <w:pStyle w:val="NormalBold"/>
        <w:keepNext/>
      </w:pPr>
      <w:r w:rsidRPr="00463FD6">
        <w:t>Proposta de regulamento</w:t>
      </w:r>
    </w:p>
    <w:p w14:paraId="06E4330A" w14:textId="77777777" w:rsidR="000E25CF" w:rsidRPr="00463FD6" w:rsidRDefault="000E25CF" w:rsidP="000E25CF">
      <w:pPr>
        <w:pStyle w:val="NormalBold"/>
      </w:pPr>
      <w:r w:rsidRPr="00463FD6">
        <w:t>Artigo 2</w:t>
      </w:r>
      <w:r w:rsidRPr="00463FD6">
        <w:noBreakHyphen/>
        <w:t>C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A0EDC4F" w14:textId="77777777" w:rsidTr="00A405C7">
        <w:trPr>
          <w:jc w:val="center"/>
        </w:trPr>
        <w:tc>
          <w:tcPr>
            <w:tcW w:w="9752" w:type="dxa"/>
            <w:gridSpan w:val="2"/>
          </w:tcPr>
          <w:p w14:paraId="7B86B65C" w14:textId="77777777" w:rsidR="000E25CF" w:rsidRPr="00463FD6" w:rsidRDefault="000E25CF" w:rsidP="00A405C7">
            <w:pPr>
              <w:keepNext/>
            </w:pPr>
          </w:p>
        </w:tc>
      </w:tr>
      <w:tr w:rsidR="000E25CF" w:rsidRPr="00463FD6" w14:paraId="544C52FA" w14:textId="77777777" w:rsidTr="00A405C7">
        <w:trPr>
          <w:jc w:val="center"/>
        </w:trPr>
        <w:tc>
          <w:tcPr>
            <w:tcW w:w="4876" w:type="dxa"/>
            <w:hideMark/>
          </w:tcPr>
          <w:p w14:paraId="2726AA54" w14:textId="77777777" w:rsidR="000E25CF" w:rsidRPr="00463FD6" w:rsidRDefault="000E25CF" w:rsidP="00A405C7">
            <w:pPr>
              <w:pStyle w:val="ColumnHeading"/>
              <w:keepNext/>
            </w:pPr>
            <w:r w:rsidRPr="00463FD6">
              <w:t>Texto da Comissão</w:t>
            </w:r>
          </w:p>
        </w:tc>
        <w:tc>
          <w:tcPr>
            <w:tcW w:w="4876" w:type="dxa"/>
            <w:hideMark/>
          </w:tcPr>
          <w:p w14:paraId="11611416" w14:textId="77777777" w:rsidR="000E25CF" w:rsidRPr="00463FD6" w:rsidRDefault="000E25CF" w:rsidP="00A405C7">
            <w:pPr>
              <w:pStyle w:val="ColumnHeading"/>
              <w:keepNext/>
            </w:pPr>
            <w:r w:rsidRPr="00463FD6">
              <w:t>Alteração</w:t>
            </w:r>
          </w:p>
        </w:tc>
      </w:tr>
      <w:tr w:rsidR="000E25CF" w:rsidRPr="00463FD6" w14:paraId="76FD26EA" w14:textId="77777777" w:rsidTr="00A405C7">
        <w:trPr>
          <w:jc w:val="center"/>
        </w:trPr>
        <w:tc>
          <w:tcPr>
            <w:tcW w:w="4876" w:type="dxa"/>
          </w:tcPr>
          <w:p w14:paraId="0F182980" w14:textId="77777777" w:rsidR="000E25CF" w:rsidRPr="00463FD6" w:rsidRDefault="000E25CF" w:rsidP="00A405C7">
            <w:pPr>
              <w:pStyle w:val="Normal6"/>
            </w:pPr>
          </w:p>
        </w:tc>
        <w:tc>
          <w:tcPr>
            <w:tcW w:w="4876" w:type="dxa"/>
            <w:hideMark/>
          </w:tcPr>
          <w:p w14:paraId="2CFCBD76" w14:textId="77777777" w:rsidR="000E25CF" w:rsidRPr="00463FD6" w:rsidRDefault="000E25CF" w:rsidP="00A405C7">
            <w:pPr>
              <w:pStyle w:val="Normal6"/>
              <w:jc w:val="center"/>
              <w:rPr>
                <w:szCs w:val="24"/>
              </w:rPr>
            </w:pPr>
            <w:r w:rsidRPr="00463FD6">
              <w:rPr>
                <w:b/>
                <w:i/>
              </w:rPr>
              <w:t>Artigo 2.º</w:t>
            </w:r>
            <w:r w:rsidRPr="00463FD6">
              <w:rPr>
                <w:b/>
                <w:i/>
              </w:rPr>
              <w:noBreakHyphen/>
              <w:t>C</w:t>
            </w:r>
          </w:p>
        </w:tc>
      </w:tr>
      <w:tr w:rsidR="000E25CF" w:rsidRPr="00463FD6" w14:paraId="113C3EAE" w14:textId="77777777" w:rsidTr="00A405C7">
        <w:trPr>
          <w:jc w:val="center"/>
        </w:trPr>
        <w:tc>
          <w:tcPr>
            <w:tcW w:w="4876" w:type="dxa"/>
          </w:tcPr>
          <w:p w14:paraId="68CAD10C" w14:textId="77777777" w:rsidR="000E25CF" w:rsidRPr="00463FD6" w:rsidRDefault="000E25CF" w:rsidP="00A405C7">
            <w:pPr>
              <w:pStyle w:val="Normal6"/>
            </w:pPr>
          </w:p>
        </w:tc>
        <w:tc>
          <w:tcPr>
            <w:tcW w:w="4876" w:type="dxa"/>
            <w:hideMark/>
          </w:tcPr>
          <w:p w14:paraId="47C2A4E2" w14:textId="77777777" w:rsidR="000E25CF" w:rsidRPr="00463FD6" w:rsidRDefault="000E25CF" w:rsidP="00A405C7">
            <w:pPr>
              <w:pStyle w:val="Normal6"/>
              <w:jc w:val="center"/>
              <w:rPr>
                <w:szCs w:val="24"/>
              </w:rPr>
            </w:pPr>
            <w:r w:rsidRPr="00463FD6">
              <w:rPr>
                <w:b/>
                <w:i/>
              </w:rPr>
              <w:t>Cooperação entre as autoridades de controlo</w:t>
            </w:r>
          </w:p>
        </w:tc>
      </w:tr>
      <w:tr w:rsidR="000E25CF" w:rsidRPr="00463FD6" w14:paraId="638E8B6A" w14:textId="77777777" w:rsidTr="00A405C7">
        <w:trPr>
          <w:jc w:val="center"/>
        </w:trPr>
        <w:tc>
          <w:tcPr>
            <w:tcW w:w="4876" w:type="dxa"/>
          </w:tcPr>
          <w:p w14:paraId="4F3D651D" w14:textId="77777777" w:rsidR="000E25CF" w:rsidRPr="00463FD6" w:rsidRDefault="000E25CF" w:rsidP="00A405C7">
            <w:pPr>
              <w:pStyle w:val="Normal6"/>
            </w:pPr>
          </w:p>
        </w:tc>
        <w:tc>
          <w:tcPr>
            <w:tcW w:w="4876" w:type="dxa"/>
            <w:hideMark/>
          </w:tcPr>
          <w:p w14:paraId="015CE374" w14:textId="77777777" w:rsidR="000E25CF" w:rsidRPr="00463FD6" w:rsidRDefault="000E25CF" w:rsidP="00A405C7">
            <w:pPr>
              <w:pStyle w:val="Normal6"/>
              <w:rPr>
                <w:szCs w:val="24"/>
              </w:rPr>
            </w:pPr>
            <w:r w:rsidRPr="00463FD6">
              <w:rPr>
                <w:b/>
                <w:i/>
              </w:rPr>
              <w:t>1.</w:t>
            </w:r>
            <w:r w:rsidRPr="00463FD6">
              <w:rPr>
                <w:b/>
                <w:i/>
              </w:rPr>
              <w:tab/>
              <w:t>A autoridade de controlo principal deve estruturar, coordenar e gerir o caso de forma eficiente e expedita, em conformidade com o Regulamento (UE) 2016/679, o presente regulamento e qualquer direito processual nacional aplicável.</w:t>
            </w:r>
          </w:p>
        </w:tc>
      </w:tr>
      <w:tr w:rsidR="000E25CF" w:rsidRPr="00463FD6" w14:paraId="40FE33CE" w14:textId="77777777" w:rsidTr="00A405C7">
        <w:trPr>
          <w:jc w:val="center"/>
        </w:trPr>
        <w:tc>
          <w:tcPr>
            <w:tcW w:w="4876" w:type="dxa"/>
          </w:tcPr>
          <w:p w14:paraId="6E875D23" w14:textId="77777777" w:rsidR="000E25CF" w:rsidRPr="00463FD6" w:rsidRDefault="000E25CF" w:rsidP="00A405C7">
            <w:pPr>
              <w:pStyle w:val="Normal6"/>
            </w:pPr>
          </w:p>
        </w:tc>
        <w:tc>
          <w:tcPr>
            <w:tcW w:w="4876" w:type="dxa"/>
            <w:hideMark/>
          </w:tcPr>
          <w:p w14:paraId="5A0D0824" w14:textId="77777777" w:rsidR="000E25CF" w:rsidRPr="00463FD6" w:rsidRDefault="000E25CF" w:rsidP="00A405C7">
            <w:pPr>
              <w:pStyle w:val="Normal6"/>
              <w:rPr>
                <w:szCs w:val="24"/>
              </w:rPr>
            </w:pPr>
            <w:r w:rsidRPr="00463FD6">
              <w:rPr>
                <w:b/>
                <w:i/>
              </w:rPr>
              <w:t>2.</w:t>
            </w:r>
            <w:r w:rsidRPr="00463FD6">
              <w:rPr>
                <w:b/>
                <w:i/>
              </w:rPr>
              <w:tab/>
              <w:t xml:space="preserve">Qualquer autoridade de controlo se pode declarar interessada, apresentando as razões pelas quais satisfaz a definição de uma autoridade de controlo interessada na aceção do </w:t>
            </w:r>
            <w:r w:rsidRPr="00463FD6">
              <w:rPr>
                <w:b/>
                <w:i/>
              </w:rPr>
              <w:lastRenderedPageBreak/>
              <w:t>artigo 4.º, ponto 22, do Regulamento (UE) 2016/679. A autoridade de controlo principal deve manter uma lista das autoridades de controlo interessadas para cada caso no processo conjunto.</w:t>
            </w:r>
          </w:p>
        </w:tc>
      </w:tr>
      <w:tr w:rsidR="000E25CF" w:rsidRPr="00463FD6" w14:paraId="78827923" w14:textId="77777777" w:rsidTr="00A405C7">
        <w:trPr>
          <w:jc w:val="center"/>
        </w:trPr>
        <w:tc>
          <w:tcPr>
            <w:tcW w:w="4876" w:type="dxa"/>
          </w:tcPr>
          <w:p w14:paraId="731640CC" w14:textId="77777777" w:rsidR="000E25CF" w:rsidRPr="00463FD6" w:rsidRDefault="000E25CF" w:rsidP="00A405C7">
            <w:pPr>
              <w:pStyle w:val="Normal6"/>
            </w:pPr>
          </w:p>
        </w:tc>
        <w:tc>
          <w:tcPr>
            <w:tcW w:w="4876" w:type="dxa"/>
            <w:hideMark/>
          </w:tcPr>
          <w:p w14:paraId="37C0BF95" w14:textId="77777777" w:rsidR="000E25CF" w:rsidRPr="00463FD6" w:rsidRDefault="000E25CF" w:rsidP="00A405C7">
            <w:pPr>
              <w:pStyle w:val="Normal6"/>
              <w:rPr>
                <w:szCs w:val="24"/>
              </w:rPr>
            </w:pPr>
            <w:r w:rsidRPr="00463FD6">
              <w:rPr>
                <w:b/>
                <w:i/>
              </w:rPr>
              <w:t>Se considerar que uma autoridade de controlo que se declarou interessada nos termos do presente número não satisfaz a definição de uma autoridade de controlo interessada, a autoridade de controlo principal deve informar essa autoridade da sua apreciação. A autoridade de controlo que se declarou interessada deve, no prazo de uma semana após a receção da apreciação, retirar a sua declaração ou apresentar um parecer fundamentado no qual expõe os motivos pelos quais considera incorreta a apreciação da autoridade de controlo principal. Se não for possível resolver de outra forma as divergências nas apreciações da autoridade de controlo principal e da autoridade de controlo que se declarou interessada, a autoridade de controlo principal deve solicitar uma decisão do Comité nos termos do artigo 26.º</w:t>
            </w:r>
            <w:r w:rsidRPr="00463FD6">
              <w:rPr>
                <w:b/>
                <w:i/>
              </w:rPr>
              <w:noBreakHyphen/>
              <w:t>A.</w:t>
            </w:r>
          </w:p>
        </w:tc>
      </w:tr>
      <w:tr w:rsidR="000E25CF" w:rsidRPr="00463FD6" w14:paraId="35982FF7" w14:textId="77777777" w:rsidTr="00A405C7">
        <w:trPr>
          <w:jc w:val="center"/>
        </w:trPr>
        <w:tc>
          <w:tcPr>
            <w:tcW w:w="4876" w:type="dxa"/>
          </w:tcPr>
          <w:p w14:paraId="406E34E4" w14:textId="77777777" w:rsidR="000E25CF" w:rsidRPr="00463FD6" w:rsidRDefault="000E25CF" w:rsidP="00A405C7">
            <w:pPr>
              <w:pStyle w:val="Normal6"/>
            </w:pPr>
          </w:p>
        </w:tc>
        <w:tc>
          <w:tcPr>
            <w:tcW w:w="4876" w:type="dxa"/>
            <w:hideMark/>
          </w:tcPr>
          <w:p w14:paraId="5EEFEE5C" w14:textId="77777777" w:rsidR="000E25CF" w:rsidRPr="00463FD6" w:rsidRDefault="000E25CF" w:rsidP="00A405C7">
            <w:pPr>
              <w:pStyle w:val="Normal6"/>
              <w:rPr>
                <w:szCs w:val="24"/>
              </w:rPr>
            </w:pPr>
            <w:r w:rsidRPr="00463FD6">
              <w:rPr>
                <w:b/>
                <w:i/>
              </w:rPr>
              <w:t>3.</w:t>
            </w:r>
            <w:r w:rsidRPr="00463FD6">
              <w:rPr>
                <w:b/>
                <w:i/>
              </w:rPr>
              <w:tab/>
              <w:t>Qualquer autoridade de controlo interessada que receba informações pertinentes sobre um caso deve transmiti</w:t>
            </w:r>
            <w:r w:rsidRPr="00463FD6">
              <w:rPr>
                <w:b/>
                <w:i/>
              </w:rPr>
              <w:noBreakHyphen/>
              <w:t>las sem demora à autoridade de controlo principal, o mais tardar uma semana a contar da data de receção.</w:t>
            </w:r>
          </w:p>
        </w:tc>
      </w:tr>
      <w:tr w:rsidR="000E25CF" w:rsidRPr="00463FD6" w14:paraId="136DFF5A" w14:textId="77777777" w:rsidTr="00A405C7">
        <w:trPr>
          <w:jc w:val="center"/>
        </w:trPr>
        <w:tc>
          <w:tcPr>
            <w:tcW w:w="4876" w:type="dxa"/>
          </w:tcPr>
          <w:p w14:paraId="2A74E9D4" w14:textId="77777777" w:rsidR="000E25CF" w:rsidRPr="00463FD6" w:rsidRDefault="000E25CF" w:rsidP="00A405C7">
            <w:pPr>
              <w:pStyle w:val="Normal6"/>
            </w:pPr>
          </w:p>
        </w:tc>
        <w:tc>
          <w:tcPr>
            <w:tcW w:w="4876" w:type="dxa"/>
            <w:hideMark/>
          </w:tcPr>
          <w:p w14:paraId="623B2E59" w14:textId="77777777" w:rsidR="000E25CF" w:rsidRPr="00463FD6" w:rsidRDefault="000E25CF" w:rsidP="00A405C7">
            <w:pPr>
              <w:pStyle w:val="Normal6"/>
              <w:rPr>
                <w:szCs w:val="24"/>
              </w:rPr>
            </w:pPr>
            <w:r w:rsidRPr="00463FD6">
              <w:rPr>
                <w:b/>
                <w:i/>
              </w:rPr>
              <w:t>4.</w:t>
            </w:r>
            <w:r w:rsidRPr="00463FD6">
              <w:rPr>
                <w:b/>
                <w:i/>
              </w:rPr>
              <w:tab/>
              <w:t>Se não for possível resolver a divergência de opiniões ou em caso de inação por parte de outra autoridade de controlo, as autoridades de controlo devem exercer os poderes destinados à resolução deste tipo de situações previstos no presente regulamento e no capítulo VII do Regulamento (UE) 2016/679.</w:t>
            </w:r>
          </w:p>
        </w:tc>
      </w:tr>
      <w:tr w:rsidR="000E25CF" w:rsidRPr="00463FD6" w14:paraId="2D925EAA" w14:textId="77777777" w:rsidTr="00A405C7">
        <w:trPr>
          <w:jc w:val="center"/>
        </w:trPr>
        <w:tc>
          <w:tcPr>
            <w:tcW w:w="4876" w:type="dxa"/>
          </w:tcPr>
          <w:p w14:paraId="7DE9CC33" w14:textId="77777777" w:rsidR="000E25CF" w:rsidRPr="00463FD6" w:rsidRDefault="000E25CF" w:rsidP="00A405C7">
            <w:pPr>
              <w:pStyle w:val="Normal6"/>
            </w:pPr>
          </w:p>
        </w:tc>
        <w:tc>
          <w:tcPr>
            <w:tcW w:w="4876" w:type="dxa"/>
            <w:hideMark/>
          </w:tcPr>
          <w:p w14:paraId="0D4BBCB0" w14:textId="77777777" w:rsidR="000E25CF" w:rsidRPr="00463FD6" w:rsidRDefault="000E25CF" w:rsidP="00A405C7">
            <w:pPr>
              <w:pStyle w:val="Normal6"/>
              <w:rPr>
                <w:szCs w:val="24"/>
              </w:rPr>
            </w:pPr>
            <w:r w:rsidRPr="00463FD6">
              <w:rPr>
                <w:b/>
                <w:i/>
              </w:rPr>
              <w:t>5.</w:t>
            </w:r>
            <w:r w:rsidRPr="00463FD6">
              <w:rPr>
                <w:b/>
                <w:i/>
              </w:rPr>
              <w:tab/>
              <w:t>Todos os documentos escritos das autoridades de controlo devem ser fornecidos por via eletrónica e de forma concisa, transparente, inteligível e facilmente acessível, numa linguagem clara e simples.</w:t>
            </w:r>
          </w:p>
        </w:tc>
      </w:tr>
    </w:tbl>
    <w:p w14:paraId="63467879" w14:textId="77777777" w:rsidR="000E25CF" w:rsidRPr="00463FD6" w:rsidRDefault="000E25CF" w:rsidP="000E25CF"/>
    <w:p w14:paraId="21889632" w14:textId="77777777" w:rsidR="000E25CF" w:rsidRPr="00463FD6" w:rsidRDefault="000E25CF" w:rsidP="000E25CF">
      <w:pPr>
        <w:pStyle w:val="AMNumberTabs0"/>
        <w:keepNext/>
      </w:pPr>
      <w:r w:rsidRPr="00463FD6">
        <w:lastRenderedPageBreak/>
        <w:t>Alteração</w:t>
      </w:r>
      <w:r w:rsidRPr="00463FD6">
        <w:tab/>
      </w:r>
      <w:r w:rsidRPr="00463FD6">
        <w:tab/>
        <w:t>66</w:t>
      </w:r>
    </w:p>
    <w:p w14:paraId="0FF6C6A5" w14:textId="77777777" w:rsidR="000E25CF" w:rsidRPr="00463FD6" w:rsidRDefault="000E25CF" w:rsidP="000E25CF"/>
    <w:p w14:paraId="092F708D" w14:textId="77777777" w:rsidR="000E25CF" w:rsidRPr="00463FD6" w:rsidRDefault="000E25CF" w:rsidP="000E25CF">
      <w:pPr>
        <w:pStyle w:val="NormalBold"/>
        <w:keepNext/>
      </w:pPr>
      <w:r w:rsidRPr="00463FD6">
        <w:t>Proposta de regulamento</w:t>
      </w:r>
    </w:p>
    <w:p w14:paraId="7BFD8512" w14:textId="77777777" w:rsidR="000E25CF" w:rsidRPr="00463FD6" w:rsidRDefault="000E25CF" w:rsidP="000E25CF">
      <w:pPr>
        <w:pStyle w:val="NormalBold"/>
      </w:pPr>
      <w:r w:rsidRPr="00463FD6">
        <w:t>Artigo 2</w:t>
      </w:r>
      <w:r w:rsidRPr="00463FD6">
        <w:noBreakHyphen/>
        <w:t>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2C6F5F3" w14:textId="77777777" w:rsidTr="00A405C7">
        <w:trPr>
          <w:jc w:val="center"/>
        </w:trPr>
        <w:tc>
          <w:tcPr>
            <w:tcW w:w="9752" w:type="dxa"/>
            <w:gridSpan w:val="2"/>
          </w:tcPr>
          <w:p w14:paraId="47E6F80D" w14:textId="77777777" w:rsidR="000E25CF" w:rsidRPr="00463FD6" w:rsidRDefault="000E25CF" w:rsidP="00A405C7">
            <w:pPr>
              <w:keepNext/>
            </w:pPr>
          </w:p>
        </w:tc>
      </w:tr>
      <w:tr w:rsidR="000E25CF" w:rsidRPr="00463FD6" w14:paraId="6678F875" w14:textId="77777777" w:rsidTr="00A405C7">
        <w:trPr>
          <w:jc w:val="center"/>
        </w:trPr>
        <w:tc>
          <w:tcPr>
            <w:tcW w:w="4876" w:type="dxa"/>
            <w:hideMark/>
          </w:tcPr>
          <w:p w14:paraId="25D61BFC" w14:textId="77777777" w:rsidR="000E25CF" w:rsidRPr="00463FD6" w:rsidRDefault="000E25CF" w:rsidP="00A405C7">
            <w:pPr>
              <w:pStyle w:val="ColumnHeading"/>
              <w:keepNext/>
            </w:pPr>
            <w:r w:rsidRPr="00463FD6">
              <w:t>Texto da Comissão</w:t>
            </w:r>
          </w:p>
        </w:tc>
        <w:tc>
          <w:tcPr>
            <w:tcW w:w="4876" w:type="dxa"/>
            <w:hideMark/>
          </w:tcPr>
          <w:p w14:paraId="21FC4893" w14:textId="77777777" w:rsidR="000E25CF" w:rsidRPr="00463FD6" w:rsidRDefault="000E25CF" w:rsidP="00A405C7">
            <w:pPr>
              <w:pStyle w:val="ColumnHeading"/>
              <w:keepNext/>
            </w:pPr>
            <w:r w:rsidRPr="00463FD6">
              <w:t>Alteração</w:t>
            </w:r>
          </w:p>
        </w:tc>
      </w:tr>
      <w:tr w:rsidR="000E25CF" w:rsidRPr="00463FD6" w14:paraId="0916AC65" w14:textId="77777777" w:rsidTr="00A405C7">
        <w:trPr>
          <w:jc w:val="center"/>
        </w:trPr>
        <w:tc>
          <w:tcPr>
            <w:tcW w:w="4876" w:type="dxa"/>
          </w:tcPr>
          <w:p w14:paraId="49E07E2A" w14:textId="77777777" w:rsidR="000E25CF" w:rsidRPr="00463FD6" w:rsidRDefault="000E25CF" w:rsidP="00A405C7">
            <w:pPr>
              <w:pStyle w:val="Normal6"/>
            </w:pPr>
          </w:p>
        </w:tc>
        <w:tc>
          <w:tcPr>
            <w:tcW w:w="4876" w:type="dxa"/>
            <w:hideMark/>
          </w:tcPr>
          <w:p w14:paraId="4454ED0C" w14:textId="77777777" w:rsidR="000E25CF" w:rsidRPr="00463FD6" w:rsidRDefault="000E25CF" w:rsidP="00A405C7">
            <w:pPr>
              <w:pStyle w:val="Normal6"/>
              <w:jc w:val="center"/>
              <w:rPr>
                <w:szCs w:val="24"/>
              </w:rPr>
            </w:pPr>
            <w:r w:rsidRPr="00463FD6">
              <w:rPr>
                <w:b/>
                <w:i/>
              </w:rPr>
              <w:t>Artigo 2.º</w:t>
            </w:r>
            <w:r w:rsidRPr="00463FD6">
              <w:rPr>
                <w:b/>
                <w:i/>
              </w:rPr>
              <w:noBreakHyphen/>
              <w:t>D</w:t>
            </w:r>
          </w:p>
        </w:tc>
      </w:tr>
      <w:tr w:rsidR="000E25CF" w:rsidRPr="00463FD6" w14:paraId="08352CB5" w14:textId="77777777" w:rsidTr="00A405C7">
        <w:trPr>
          <w:jc w:val="center"/>
        </w:trPr>
        <w:tc>
          <w:tcPr>
            <w:tcW w:w="4876" w:type="dxa"/>
          </w:tcPr>
          <w:p w14:paraId="45E059A9" w14:textId="77777777" w:rsidR="000E25CF" w:rsidRPr="00463FD6" w:rsidRDefault="000E25CF" w:rsidP="00A405C7">
            <w:pPr>
              <w:pStyle w:val="Normal6"/>
            </w:pPr>
          </w:p>
        </w:tc>
        <w:tc>
          <w:tcPr>
            <w:tcW w:w="4876" w:type="dxa"/>
            <w:hideMark/>
          </w:tcPr>
          <w:p w14:paraId="4ADC805C" w14:textId="77777777" w:rsidR="000E25CF" w:rsidRPr="00463FD6" w:rsidRDefault="000E25CF" w:rsidP="00A405C7">
            <w:pPr>
              <w:pStyle w:val="Normal6"/>
              <w:jc w:val="center"/>
              <w:rPr>
                <w:szCs w:val="24"/>
              </w:rPr>
            </w:pPr>
            <w:r w:rsidRPr="00463FD6">
              <w:rPr>
                <w:b/>
                <w:i/>
              </w:rPr>
              <w:t>Utilização de línguas e traduções</w:t>
            </w:r>
          </w:p>
        </w:tc>
      </w:tr>
      <w:tr w:rsidR="000E25CF" w:rsidRPr="00463FD6" w14:paraId="568BBD88" w14:textId="77777777" w:rsidTr="00A405C7">
        <w:trPr>
          <w:jc w:val="center"/>
        </w:trPr>
        <w:tc>
          <w:tcPr>
            <w:tcW w:w="4876" w:type="dxa"/>
          </w:tcPr>
          <w:p w14:paraId="7B00C2B7" w14:textId="77777777" w:rsidR="000E25CF" w:rsidRPr="00463FD6" w:rsidRDefault="000E25CF" w:rsidP="00A405C7">
            <w:pPr>
              <w:pStyle w:val="Normal6"/>
            </w:pPr>
          </w:p>
        </w:tc>
        <w:tc>
          <w:tcPr>
            <w:tcW w:w="4876" w:type="dxa"/>
            <w:hideMark/>
          </w:tcPr>
          <w:p w14:paraId="673AD1B3" w14:textId="77777777" w:rsidR="000E25CF" w:rsidRPr="00463FD6" w:rsidRDefault="000E25CF" w:rsidP="00A405C7">
            <w:pPr>
              <w:pStyle w:val="Normal6"/>
              <w:rPr>
                <w:szCs w:val="24"/>
              </w:rPr>
            </w:pPr>
            <w:r w:rsidRPr="00463FD6">
              <w:rPr>
                <w:b/>
                <w:i/>
              </w:rPr>
              <w:t>1.</w:t>
            </w:r>
            <w:r w:rsidRPr="00463FD6">
              <w:rPr>
                <w:b/>
                <w:i/>
              </w:rPr>
              <w:tab/>
              <w:t>O Comité deve decidir sobre a língua que será aceite por todas as autoridades de controlo durante a cooperação entre autoridades («língua de cooperação»).</w:t>
            </w:r>
          </w:p>
        </w:tc>
      </w:tr>
      <w:tr w:rsidR="000E25CF" w:rsidRPr="00463FD6" w14:paraId="72FBCD73" w14:textId="77777777" w:rsidTr="00A405C7">
        <w:trPr>
          <w:jc w:val="center"/>
        </w:trPr>
        <w:tc>
          <w:tcPr>
            <w:tcW w:w="4876" w:type="dxa"/>
          </w:tcPr>
          <w:p w14:paraId="49F2EDC3" w14:textId="77777777" w:rsidR="000E25CF" w:rsidRPr="00463FD6" w:rsidRDefault="000E25CF" w:rsidP="00A405C7">
            <w:pPr>
              <w:pStyle w:val="Normal6"/>
            </w:pPr>
          </w:p>
        </w:tc>
        <w:tc>
          <w:tcPr>
            <w:tcW w:w="4876" w:type="dxa"/>
            <w:hideMark/>
          </w:tcPr>
          <w:p w14:paraId="07982623" w14:textId="77777777" w:rsidR="000E25CF" w:rsidRPr="00463FD6" w:rsidRDefault="000E25CF" w:rsidP="00A405C7">
            <w:pPr>
              <w:pStyle w:val="Normal6"/>
              <w:rPr>
                <w:szCs w:val="24"/>
              </w:rPr>
            </w:pPr>
            <w:r w:rsidRPr="00463FD6">
              <w:rPr>
                <w:b/>
                <w:i/>
              </w:rPr>
              <w:t>2.</w:t>
            </w:r>
            <w:r w:rsidRPr="00463FD6">
              <w:rPr>
                <w:b/>
                <w:i/>
              </w:rPr>
              <w:tab/>
              <w:t>Sempre que uma autoridade de controlo partilhe informações pertinentes com outra autoridade de controlo, deve fornecer uma tradução para a língua de cooperação ou para qualquer outra língua que seja aceite pela autoridade de controlo que recebe essas informações.</w:t>
            </w:r>
          </w:p>
        </w:tc>
      </w:tr>
      <w:tr w:rsidR="000E25CF" w:rsidRPr="00463FD6" w14:paraId="3F679851" w14:textId="77777777" w:rsidTr="00A405C7">
        <w:trPr>
          <w:jc w:val="center"/>
        </w:trPr>
        <w:tc>
          <w:tcPr>
            <w:tcW w:w="4876" w:type="dxa"/>
          </w:tcPr>
          <w:p w14:paraId="4105B295" w14:textId="77777777" w:rsidR="000E25CF" w:rsidRPr="00463FD6" w:rsidRDefault="000E25CF" w:rsidP="00A405C7">
            <w:pPr>
              <w:pStyle w:val="Normal6"/>
            </w:pPr>
          </w:p>
        </w:tc>
        <w:tc>
          <w:tcPr>
            <w:tcW w:w="4876" w:type="dxa"/>
            <w:hideMark/>
          </w:tcPr>
          <w:p w14:paraId="12A0D712" w14:textId="77777777" w:rsidR="000E25CF" w:rsidRPr="00463FD6" w:rsidRDefault="000E25CF" w:rsidP="00A405C7">
            <w:pPr>
              <w:pStyle w:val="Normal6"/>
              <w:rPr>
                <w:szCs w:val="24"/>
              </w:rPr>
            </w:pPr>
            <w:r w:rsidRPr="00463FD6">
              <w:rPr>
                <w:b/>
                <w:i/>
              </w:rPr>
              <w:t>3.</w:t>
            </w:r>
            <w:r w:rsidRPr="00463FD6">
              <w:rPr>
                <w:b/>
                <w:i/>
              </w:rPr>
              <w:tab/>
              <w:t>A autoridade de controlo principal deve efetuar os registos no processo conjunto na língua original e fornecer traduções para a língua de cooperação.</w:t>
            </w:r>
          </w:p>
        </w:tc>
      </w:tr>
      <w:tr w:rsidR="000E25CF" w:rsidRPr="00463FD6" w14:paraId="77FF4FBC" w14:textId="77777777" w:rsidTr="00A405C7">
        <w:trPr>
          <w:jc w:val="center"/>
        </w:trPr>
        <w:tc>
          <w:tcPr>
            <w:tcW w:w="4876" w:type="dxa"/>
          </w:tcPr>
          <w:p w14:paraId="044B3FE9" w14:textId="77777777" w:rsidR="000E25CF" w:rsidRPr="00463FD6" w:rsidRDefault="000E25CF" w:rsidP="00A405C7">
            <w:pPr>
              <w:pStyle w:val="Normal6"/>
            </w:pPr>
          </w:p>
        </w:tc>
        <w:tc>
          <w:tcPr>
            <w:tcW w:w="4876" w:type="dxa"/>
            <w:hideMark/>
          </w:tcPr>
          <w:p w14:paraId="55DF7102" w14:textId="77777777" w:rsidR="000E25CF" w:rsidRPr="00463FD6" w:rsidRDefault="000E25CF" w:rsidP="00A405C7">
            <w:pPr>
              <w:pStyle w:val="Normal6"/>
              <w:rPr>
                <w:szCs w:val="24"/>
              </w:rPr>
            </w:pPr>
            <w:r w:rsidRPr="00463FD6">
              <w:rPr>
                <w:b/>
                <w:i/>
              </w:rPr>
              <w:t>4.</w:t>
            </w:r>
            <w:r w:rsidRPr="00463FD6">
              <w:rPr>
                <w:b/>
                <w:i/>
              </w:rPr>
              <w:tab/>
              <w:t>Em qualquer interação direta com as partes, as autoridades de controlo devem fornecer às partes informações na língua original e, se necessário, uma tradução na língua do direito processual nacional ou em qualquer outra língua que as partes compreendam ou utilizem na sua comunicação externa habitual.</w:t>
            </w:r>
          </w:p>
        </w:tc>
      </w:tr>
      <w:tr w:rsidR="000E25CF" w:rsidRPr="00463FD6" w14:paraId="3311116A" w14:textId="77777777" w:rsidTr="00A405C7">
        <w:trPr>
          <w:jc w:val="center"/>
        </w:trPr>
        <w:tc>
          <w:tcPr>
            <w:tcW w:w="4876" w:type="dxa"/>
          </w:tcPr>
          <w:p w14:paraId="18A2E2B9" w14:textId="77777777" w:rsidR="000E25CF" w:rsidRPr="00463FD6" w:rsidRDefault="000E25CF" w:rsidP="00A405C7">
            <w:pPr>
              <w:pStyle w:val="Normal6"/>
            </w:pPr>
          </w:p>
        </w:tc>
        <w:tc>
          <w:tcPr>
            <w:tcW w:w="4876" w:type="dxa"/>
            <w:hideMark/>
          </w:tcPr>
          <w:p w14:paraId="3BE09DC3" w14:textId="77777777" w:rsidR="000E25CF" w:rsidRPr="00463FD6" w:rsidRDefault="000E25CF" w:rsidP="00A405C7">
            <w:pPr>
              <w:pStyle w:val="Normal6"/>
              <w:rPr>
                <w:szCs w:val="24"/>
              </w:rPr>
            </w:pPr>
            <w:r w:rsidRPr="00463FD6">
              <w:rPr>
                <w:b/>
                <w:i/>
              </w:rPr>
              <w:t>5.</w:t>
            </w:r>
            <w:r w:rsidRPr="00463FD6">
              <w:rPr>
                <w:b/>
                <w:i/>
              </w:rPr>
              <w:tab/>
              <w:t>Uma autoridade de controlo pode fornecer traduções automáticas se considerar que a tradução automática não difere substancialmente do original.</w:t>
            </w:r>
          </w:p>
        </w:tc>
      </w:tr>
      <w:tr w:rsidR="000E25CF" w:rsidRPr="00463FD6" w14:paraId="67B5CA38" w14:textId="77777777" w:rsidTr="00A405C7">
        <w:trPr>
          <w:jc w:val="center"/>
        </w:trPr>
        <w:tc>
          <w:tcPr>
            <w:tcW w:w="4876" w:type="dxa"/>
          </w:tcPr>
          <w:p w14:paraId="30D5E59A" w14:textId="77777777" w:rsidR="000E25CF" w:rsidRPr="00463FD6" w:rsidRDefault="000E25CF" w:rsidP="00A405C7">
            <w:pPr>
              <w:pStyle w:val="Normal6"/>
            </w:pPr>
          </w:p>
        </w:tc>
        <w:tc>
          <w:tcPr>
            <w:tcW w:w="4876" w:type="dxa"/>
            <w:hideMark/>
          </w:tcPr>
          <w:p w14:paraId="18D61379" w14:textId="77777777" w:rsidR="000E25CF" w:rsidRPr="00463FD6" w:rsidRDefault="000E25CF" w:rsidP="00A405C7">
            <w:pPr>
              <w:pStyle w:val="Normal6"/>
              <w:rPr>
                <w:szCs w:val="24"/>
              </w:rPr>
            </w:pPr>
            <w:r w:rsidRPr="00463FD6">
              <w:rPr>
                <w:b/>
                <w:i/>
              </w:rPr>
              <w:t>6.</w:t>
            </w:r>
            <w:r w:rsidRPr="00463FD6">
              <w:rPr>
                <w:b/>
                <w:i/>
              </w:rPr>
              <w:tab/>
              <w:t>Caso seja intentada uma ação judicial contra uma autoridade de controlo, esta deve fornecer o processo conjunto e quaisquer outras informações pertinentes numa língua aceite pelo poder judicial do Estado</w:t>
            </w:r>
            <w:r w:rsidRPr="00463FD6">
              <w:rPr>
                <w:b/>
                <w:i/>
              </w:rPr>
              <w:noBreakHyphen/>
              <w:t>Membro.</w:t>
            </w:r>
          </w:p>
        </w:tc>
      </w:tr>
    </w:tbl>
    <w:p w14:paraId="441BA833" w14:textId="77777777" w:rsidR="000E25CF" w:rsidRPr="00463FD6" w:rsidRDefault="000E25CF" w:rsidP="000E25CF"/>
    <w:p w14:paraId="74108EE8" w14:textId="77777777" w:rsidR="000E25CF" w:rsidRPr="00463FD6" w:rsidRDefault="000E25CF" w:rsidP="000E25CF">
      <w:pPr>
        <w:pStyle w:val="AMNumberTabs0"/>
        <w:keepNext/>
      </w:pPr>
      <w:r w:rsidRPr="00463FD6">
        <w:t>Alteração</w:t>
      </w:r>
      <w:r w:rsidRPr="00463FD6">
        <w:tab/>
      </w:r>
      <w:r w:rsidRPr="00463FD6">
        <w:tab/>
        <w:t>67</w:t>
      </w:r>
    </w:p>
    <w:p w14:paraId="3A474714" w14:textId="77777777" w:rsidR="000E25CF" w:rsidRPr="00463FD6" w:rsidRDefault="000E25CF" w:rsidP="000E25CF"/>
    <w:p w14:paraId="5B7E9A36" w14:textId="77777777" w:rsidR="000E25CF" w:rsidRPr="00463FD6" w:rsidRDefault="000E25CF" w:rsidP="000E25CF">
      <w:pPr>
        <w:pStyle w:val="NormalBold"/>
        <w:keepNext/>
      </w:pPr>
      <w:r w:rsidRPr="00463FD6">
        <w:lastRenderedPageBreak/>
        <w:t>Proposta de regulamento</w:t>
      </w:r>
    </w:p>
    <w:p w14:paraId="22EF028E" w14:textId="77777777" w:rsidR="000E25CF" w:rsidRPr="00463FD6" w:rsidRDefault="000E25CF" w:rsidP="000E25CF">
      <w:pPr>
        <w:pStyle w:val="NormalBold"/>
      </w:pPr>
      <w:r w:rsidRPr="00463FD6">
        <w:t>Artigo 3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2C32D5C" w14:textId="77777777" w:rsidTr="00A405C7">
        <w:trPr>
          <w:jc w:val="center"/>
        </w:trPr>
        <w:tc>
          <w:tcPr>
            <w:tcW w:w="9752" w:type="dxa"/>
            <w:gridSpan w:val="2"/>
          </w:tcPr>
          <w:p w14:paraId="4641BB81" w14:textId="77777777" w:rsidR="000E25CF" w:rsidRPr="00463FD6" w:rsidRDefault="000E25CF" w:rsidP="00A405C7">
            <w:pPr>
              <w:keepNext/>
            </w:pPr>
          </w:p>
        </w:tc>
      </w:tr>
      <w:tr w:rsidR="000E25CF" w:rsidRPr="00463FD6" w14:paraId="4FDAEAA5" w14:textId="77777777" w:rsidTr="00A405C7">
        <w:trPr>
          <w:jc w:val="center"/>
        </w:trPr>
        <w:tc>
          <w:tcPr>
            <w:tcW w:w="4876" w:type="dxa"/>
            <w:hideMark/>
          </w:tcPr>
          <w:p w14:paraId="74B01908" w14:textId="77777777" w:rsidR="000E25CF" w:rsidRPr="00463FD6" w:rsidRDefault="000E25CF" w:rsidP="00A405C7">
            <w:pPr>
              <w:pStyle w:val="ColumnHeading"/>
              <w:keepNext/>
            </w:pPr>
            <w:r w:rsidRPr="00463FD6">
              <w:t>Texto da Comissão</w:t>
            </w:r>
          </w:p>
        </w:tc>
        <w:tc>
          <w:tcPr>
            <w:tcW w:w="4876" w:type="dxa"/>
            <w:hideMark/>
          </w:tcPr>
          <w:p w14:paraId="22BD365A" w14:textId="77777777" w:rsidR="000E25CF" w:rsidRPr="00463FD6" w:rsidRDefault="000E25CF" w:rsidP="00A405C7">
            <w:pPr>
              <w:pStyle w:val="ColumnHeading"/>
              <w:keepNext/>
            </w:pPr>
            <w:r w:rsidRPr="00463FD6">
              <w:t>Alteração</w:t>
            </w:r>
          </w:p>
        </w:tc>
      </w:tr>
      <w:tr w:rsidR="000E25CF" w:rsidRPr="00463FD6" w14:paraId="3A10AF83" w14:textId="77777777" w:rsidTr="00A405C7">
        <w:trPr>
          <w:jc w:val="center"/>
        </w:trPr>
        <w:tc>
          <w:tcPr>
            <w:tcW w:w="4876" w:type="dxa"/>
            <w:hideMark/>
          </w:tcPr>
          <w:p w14:paraId="1C688E84" w14:textId="77777777" w:rsidR="000E25CF" w:rsidRPr="00463FD6" w:rsidRDefault="000E25CF" w:rsidP="00A405C7">
            <w:pPr>
              <w:pStyle w:val="Normal6"/>
            </w:pPr>
            <w:r w:rsidRPr="00463FD6">
              <w:t>1.</w:t>
            </w:r>
            <w:r w:rsidRPr="00463FD6">
              <w:tab/>
              <w:t xml:space="preserve">As reclamações </w:t>
            </w:r>
            <w:r w:rsidRPr="00463FD6">
              <w:rPr>
                <w:b/>
                <w:i/>
              </w:rPr>
              <w:t>apresentadas com base no</w:t>
            </w:r>
            <w:r w:rsidRPr="00463FD6">
              <w:t xml:space="preserve"> Regulamento </w:t>
            </w:r>
            <w:r w:rsidRPr="00463FD6">
              <w:rPr>
                <w:b/>
                <w:i/>
              </w:rPr>
              <w:t>(UE) 2016/679 que digam respeito a tratamento transfronteiriço</w:t>
            </w:r>
            <w:r w:rsidRPr="00463FD6">
              <w:t xml:space="preserve"> devem fornecer as informações exigidas no </w:t>
            </w:r>
            <w:r w:rsidRPr="00463FD6">
              <w:rPr>
                <w:b/>
                <w:i/>
              </w:rPr>
              <w:t>formulário</w:t>
            </w:r>
            <w:r w:rsidRPr="00463FD6">
              <w:t>, tal como estabelecido no anexo. Para a admissibilidade de reclamação não são necessárias outras informações adicionais.</w:t>
            </w:r>
          </w:p>
        </w:tc>
        <w:tc>
          <w:tcPr>
            <w:tcW w:w="4876" w:type="dxa"/>
            <w:hideMark/>
          </w:tcPr>
          <w:p w14:paraId="723017DF" w14:textId="77777777" w:rsidR="000E25CF" w:rsidRPr="00463FD6" w:rsidRDefault="000E25CF" w:rsidP="00A405C7">
            <w:pPr>
              <w:pStyle w:val="Normal6"/>
              <w:rPr>
                <w:szCs w:val="24"/>
              </w:rPr>
            </w:pPr>
            <w:r w:rsidRPr="00463FD6">
              <w:t>1.</w:t>
            </w:r>
            <w:r w:rsidRPr="00463FD6">
              <w:tab/>
              <w:t xml:space="preserve">As reclamações </w:t>
            </w:r>
            <w:r w:rsidRPr="00463FD6">
              <w:rPr>
                <w:b/>
                <w:i/>
              </w:rPr>
              <w:t xml:space="preserve">sujeitas ao presente </w:t>
            </w:r>
            <w:r w:rsidRPr="00463FD6">
              <w:t xml:space="preserve">regulamento devem fornecer as informações exigidas no </w:t>
            </w:r>
            <w:r w:rsidRPr="00463FD6">
              <w:rPr>
                <w:b/>
                <w:i/>
              </w:rPr>
              <w:t>modelo</w:t>
            </w:r>
            <w:r w:rsidRPr="00463FD6">
              <w:t xml:space="preserve">, tal como estabelecido no anexo. </w:t>
            </w:r>
          </w:p>
        </w:tc>
      </w:tr>
      <w:tr w:rsidR="000E25CF" w:rsidRPr="00463FD6" w14:paraId="1F5E253D" w14:textId="77777777" w:rsidTr="00A405C7">
        <w:trPr>
          <w:jc w:val="center"/>
        </w:trPr>
        <w:tc>
          <w:tcPr>
            <w:tcW w:w="4876" w:type="dxa"/>
          </w:tcPr>
          <w:p w14:paraId="2D2A04D7" w14:textId="77777777" w:rsidR="000E25CF" w:rsidRPr="00463FD6" w:rsidRDefault="000E25CF" w:rsidP="00A405C7">
            <w:pPr>
              <w:pStyle w:val="Normal6"/>
            </w:pPr>
          </w:p>
        </w:tc>
        <w:tc>
          <w:tcPr>
            <w:tcW w:w="4876" w:type="dxa"/>
            <w:hideMark/>
          </w:tcPr>
          <w:p w14:paraId="40087430" w14:textId="77777777" w:rsidR="000E25CF" w:rsidRPr="00463FD6" w:rsidRDefault="000E25CF" w:rsidP="00A405C7">
            <w:pPr>
              <w:pStyle w:val="Normal6"/>
            </w:pPr>
            <w:r w:rsidRPr="00463FD6">
              <w:t xml:space="preserve">Para a admissibilidade de reclamação não são necessárias outras informações adicionais. </w:t>
            </w:r>
            <w:r w:rsidRPr="00463FD6">
              <w:rPr>
                <w:b/>
                <w:i/>
              </w:rPr>
              <w:t>As informações podem ser fornecidas por qualquer meio aceite pela autoridade, inclusive sem recurso ao modelo.</w:t>
            </w:r>
          </w:p>
        </w:tc>
      </w:tr>
    </w:tbl>
    <w:p w14:paraId="79C759CB" w14:textId="77777777" w:rsidR="000E25CF" w:rsidRPr="00463FD6" w:rsidRDefault="000E25CF" w:rsidP="000E25CF"/>
    <w:p w14:paraId="6FCCA945" w14:textId="77777777" w:rsidR="000E25CF" w:rsidRPr="00463FD6" w:rsidRDefault="000E25CF" w:rsidP="000E25CF">
      <w:pPr>
        <w:pStyle w:val="AMNumberTabs0"/>
        <w:keepNext/>
      </w:pPr>
      <w:r w:rsidRPr="00463FD6">
        <w:t>Alteração</w:t>
      </w:r>
      <w:r w:rsidRPr="00463FD6">
        <w:tab/>
      </w:r>
      <w:r w:rsidRPr="00463FD6">
        <w:tab/>
        <w:t>68</w:t>
      </w:r>
    </w:p>
    <w:p w14:paraId="1986A4E5" w14:textId="77777777" w:rsidR="000E25CF" w:rsidRPr="00463FD6" w:rsidRDefault="000E25CF" w:rsidP="000E25CF"/>
    <w:p w14:paraId="5D709D29" w14:textId="77777777" w:rsidR="000E25CF" w:rsidRPr="00463FD6" w:rsidRDefault="000E25CF" w:rsidP="000E25CF">
      <w:pPr>
        <w:pStyle w:val="NormalBold"/>
        <w:keepNext/>
      </w:pPr>
      <w:r w:rsidRPr="00463FD6">
        <w:t>Proposta de regulamento</w:t>
      </w:r>
    </w:p>
    <w:p w14:paraId="444A2209" w14:textId="77777777" w:rsidR="000E25CF" w:rsidRPr="00463FD6" w:rsidRDefault="000E25CF" w:rsidP="000E25CF">
      <w:pPr>
        <w:pStyle w:val="NormalBold"/>
      </w:pPr>
      <w:r w:rsidRPr="00463FD6">
        <w:t>Artigo 3 – n.º 1</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F799B1B" w14:textId="77777777" w:rsidTr="00A405C7">
        <w:trPr>
          <w:jc w:val="center"/>
        </w:trPr>
        <w:tc>
          <w:tcPr>
            <w:tcW w:w="9752" w:type="dxa"/>
            <w:gridSpan w:val="2"/>
          </w:tcPr>
          <w:p w14:paraId="6B087B93" w14:textId="77777777" w:rsidR="000E25CF" w:rsidRPr="00463FD6" w:rsidRDefault="000E25CF" w:rsidP="00A405C7">
            <w:pPr>
              <w:keepNext/>
            </w:pPr>
          </w:p>
        </w:tc>
      </w:tr>
      <w:tr w:rsidR="000E25CF" w:rsidRPr="00463FD6" w14:paraId="3590EA37" w14:textId="77777777" w:rsidTr="00A405C7">
        <w:trPr>
          <w:jc w:val="center"/>
        </w:trPr>
        <w:tc>
          <w:tcPr>
            <w:tcW w:w="4876" w:type="dxa"/>
            <w:hideMark/>
          </w:tcPr>
          <w:p w14:paraId="37403972" w14:textId="77777777" w:rsidR="000E25CF" w:rsidRPr="00463FD6" w:rsidRDefault="000E25CF" w:rsidP="00A405C7">
            <w:pPr>
              <w:pStyle w:val="ColumnHeading"/>
              <w:keepNext/>
            </w:pPr>
            <w:r w:rsidRPr="00463FD6">
              <w:t>Texto da Comissão</w:t>
            </w:r>
          </w:p>
        </w:tc>
        <w:tc>
          <w:tcPr>
            <w:tcW w:w="4876" w:type="dxa"/>
            <w:hideMark/>
          </w:tcPr>
          <w:p w14:paraId="35E88DB3" w14:textId="77777777" w:rsidR="000E25CF" w:rsidRPr="00463FD6" w:rsidRDefault="000E25CF" w:rsidP="00A405C7">
            <w:pPr>
              <w:pStyle w:val="ColumnHeading"/>
              <w:keepNext/>
            </w:pPr>
            <w:r w:rsidRPr="00463FD6">
              <w:t>Alteração</w:t>
            </w:r>
          </w:p>
        </w:tc>
      </w:tr>
      <w:tr w:rsidR="000E25CF" w:rsidRPr="00463FD6" w14:paraId="32DB54B3" w14:textId="77777777" w:rsidTr="00A405C7">
        <w:trPr>
          <w:jc w:val="center"/>
        </w:trPr>
        <w:tc>
          <w:tcPr>
            <w:tcW w:w="4876" w:type="dxa"/>
          </w:tcPr>
          <w:p w14:paraId="1375FFD3" w14:textId="77777777" w:rsidR="000E25CF" w:rsidRPr="00463FD6" w:rsidRDefault="000E25CF" w:rsidP="00A405C7">
            <w:pPr>
              <w:pStyle w:val="Normal6"/>
            </w:pPr>
          </w:p>
        </w:tc>
        <w:tc>
          <w:tcPr>
            <w:tcW w:w="4876" w:type="dxa"/>
            <w:hideMark/>
          </w:tcPr>
          <w:p w14:paraId="30E3EBD7" w14:textId="77777777" w:rsidR="000E25CF" w:rsidRPr="00463FD6" w:rsidRDefault="000E25CF" w:rsidP="00A405C7">
            <w:pPr>
              <w:pStyle w:val="Normal6"/>
              <w:rPr>
                <w:szCs w:val="24"/>
              </w:rPr>
            </w:pPr>
            <w:r w:rsidRPr="00463FD6">
              <w:rPr>
                <w:b/>
                <w:i/>
              </w:rPr>
              <w:t>1</w:t>
            </w:r>
            <w:r w:rsidRPr="00463FD6">
              <w:rPr>
                <w:b/>
                <w:i/>
              </w:rPr>
              <w:noBreakHyphen/>
              <w:t>A.</w:t>
            </w:r>
            <w:r w:rsidRPr="00463FD6">
              <w:rPr>
                <w:b/>
                <w:i/>
              </w:rPr>
              <w:tab/>
              <w:t>O autor da reclamação não é obrigado a contactar a parte objeto de investigação antes de apresentar uma reclamação. Se tiver estado em contacto com a parte objeto de investigação antes de apresentar a reclamação respeitante ao mesmo assunto, o autor da reclamação deve apresentar a comunicação relacionada com esse contacto nos termos do anexo.</w:t>
            </w:r>
          </w:p>
        </w:tc>
      </w:tr>
    </w:tbl>
    <w:p w14:paraId="234D1658" w14:textId="77777777" w:rsidR="000E25CF" w:rsidRPr="00463FD6" w:rsidRDefault="000E25CF" w:rsidP="000E25CF"/>
    <w:p w14:paraId="5F5EF41A" w14:textId="77777777" w:rsidR="000E25CF" w:rsidRPr="00463FD6" w:rsidRDefault="000E25CF" w:rsidP="000E25CF">
      <w:pPr>
        <w:pStyle w:val="AMNumberTabs0"/>
        <w:keepNext/>
      </w:pPr>
      <w:r w:rsidRPr="00463FD6">
        <w:t>Alteração</w:t>
      </w:r>
      <w:r w:rsidRPr="00463FD6">
        <w:tab/>
      </w:r>
      <w:r w:rsidRPr="00463FD6">
        <w:tab/>
        <w:t>69</w:t>
      </w:r>
    </w:p>
    <w:p w14:paraId="58C763E2" w14:textId="77777777" w:rsidR="000E25CF" w:rsidRPr="00463FD6" w:rsidRDefault="000E25CF" w:rsidP="000E25CF"/>
    <w:p w14:paraId="744FB827" w14:textId="77777777" w:rsidR="000E25CF" w:rsidRPr="00463FD6" w:rsidRDefault="000E25CF" w:rsidP="000E25CF">
      <w:pPr>
        <w:pStyle w:val="NormalBold"/>
        <w:keepNext/>
      </w:pPr>
      <w:r w:rsidRPr="00463FD6">
        <w:t>Proposta de regulamento</w:t>
      </w:r>
    </w:p>
    <w:p w14:paraId="3158B551" w14:textId="77777777" w:rsidR="000E25CF" w:rsidRPr="00463FD6" w:rsidRDefault="000E25CF" w:rsidP="000E25CF">
      <w:pPr>
        <w:pStyle w:val="NormalBold"/>
      </w:pPr>
      <w:r w:rsidRPr="00463FD6">
        <w:t>Artigo 3 – n.º 1</w:t>
      </w:r>
      <w:r w:rsidRPr="00463FD6">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EB8571E" w14:textId="77777777" w:rsidTr="00A405C7">
        <w:trPr>
          <w:jc w:val="center"/>
        </w:trPr>
        <w:tc>
          <w:tcPr>
            <w:tcW w:w="9752" w:type="dxa"/>
            <w:gridSpan w:val="2"/>
          </w:tcPr>
          <w:p w14:paraId="3330B5B9" w14:textId="77777777" w:rsidR="000E25CF" w:rsidRPr="00463FD6" w:rsidRDefault="000E25CF" w:rsidP="00A405C7">
            <w:pPr>
              <w:keepNext/>
            </w:pPr>
          </w:p>
        </w:tc>
      </w:tr>
      <w:tr w:rsidR="000E25CF" w:rsidRPr="00463FD6" w14:paraId="5E8FF804" w14:textId="77777777" w:rsidTr="00A405C7">
        <w:trPr>
          <w:jc w:val="center"/>
        </w:trPr>
        <w:tc>
          <w:tcPr>
            <w:tcW w:w="4876" w:type="dxa"/>
            <w:hideMark/>
          </w:tcPr>
          <w:p w14:paraId="30F2FCBB" w14:textId="77777777" w:rsidR="000E25CF" w:rsidRPr="00463FD6" w:rsidRDefault="000E25CF" w:rsidP="00A405C7">
            <w:pPr>
              <w:pStyle w:val="ColumnHeading"/>
              <w:keepNext/>
            </w:pPr>
            <w:r w:rsidRPr="00463FD6">
              <w:t>Texto da Comissão</w:t>
            </w:r>
          </w:p>
        </w:tc>
        <w:tc>
          <w:tcPr>
            <w:tcW w:w="4876" w:type="dxa"/>
            <w:hideMark/>
          </w:tcPr>
          <w:p w14:paraId="74D65BE3" w14:textId="77777777" w:rsidR="000E25CF" w:rsidRPr="00463FD6" w:rsidRDefault="000E25CF" w:rsidP="00A405C7">
            <w:pPr>
              <w:pStyle w:val="ColumnHeading"/>
              <w:keepNext/>
            </w:pPr>
            <w:r w:rsidRPr="00463FD6">
              <w:t>Alteração</w:t>
            </w:r>
          </w:p>
        </w:tc>
      </w:tr>
      <w:tr w:rsidR="000E25CF" w:rsidRPr="00463FD6" w14:paraId="13D96EE7" w14:textId="77777777" w:rsidTr="00A405C7">
        <w:trPr>
          <w:jc w:val="center"/>
        </w:trPr>
        <w:tc>
          <w:tcPr>
            <w:tcW w:w="4876" w:type="dxa"/>
          </w:tcPr>
          <w:p w14:paraId="542AA8AA" w14:textId="77777777" w:rsidR="000E25CF" w:rsidRPr="00463FD6" w:rsidRDefault="000E25CF" w:rsidP="00A405C7">
            <w:pPr>
              <w:pStyle w:val="Normal6"/>
            </w:pPr>
          </w:p>
        </w:tc>
        <w:tc>
          <w:tcPr>
            <w:tcW w:w="4876" w:type="dxa"/>
            <w:hideMark/>
          </w:tcPr>
          <w:p w14:paraId="03955B3A" w14:textId="77777777" w:rsidR="000E25CF" w:rsidRPr="00463FD6" w:rsidRDefault="000E25CF" w:rsidP="00A405C7">
            <w:pPr>
              <w:pStyle w:val="Normal6"/>
              <w:rPr>
                <w:szCs w:val="24"/>
              </w:rPr>
            </w:pPr>
            <w:r w:rsidRPr="00463FD6">
              <w:rPr>
                <w:b/>
                <w:i/>
              </w:rPr>
              <w:t>1</w:t>
            </w:r>
            <w:r w:rsidRPr="00463FD6">
              <w:rPr>
                <w:b/>
                <w:i/>
              </w:rPr>
              <w:noBreakHyphen/>
              <w:t>B.</w:t>
            </w:r>
            <w:r w:rsidRPr="00463FD6">
              <w:rPr>
                <w:b/>
                <w:i/>
              </w:rPr>
              <w:tab/>
              <w:t>A autoridade de controlo à qual foi apresentada uma reclamação deve, no prazo de duas semanas, acusar a receção e confirmar a admissibilidade da reclamação ou, caso esta última não cumpra os requisitos previstos no n.º 1, deve declarar a reclamação inadmissível e informar o autor da reclamação das informações em falta.</w:t>
            </w:r>
          </w:p>
        </w:tc>
      </w:tr>
    </w:tbl>
    <w:p w14:paraId="17805B8D" w14:textId="77777777" w:rsidR="000E25CF" w:rsidRPr="00463FD6" w:rsidRDefault="000E25CF" w:rsidP="000E25CF"/>
    <w:p w14:paraId="3244FC93" w14:textId="77777777" w:rsidR="000E25CF" w:rsidRPr="00463FD6" w:rsidRDefault="000E25CF" w:rsidP="000E25CF">
      <w:pPr>
        <w:pStyle w:val="AMNumberTabs0"/>
        <w:keepNext/>
      </w:pPr>
      <w:r w:rsidRPr="00463FD6">
        <w:t>Alteração</w:t>
      </w:r>
      <w:r w:rsidRPr="00463FD6">
        <w:tab/>
      </w:r>
      <w:r w:rsidRPr="00463FD6">
        <w:tab/>
        <w:t>70</w:t>
      </w:r>
    </w:p>
    <w:p w14:paraId="1B9A70C4" w14:textId="77777777" w:rsidR="000E25CF" w:rsidRPr="00463FD6" w:rsidRDefault="000E25CF" w:rsidP="000E25CF"/>
    <w:p w14:paraId="0EE4CF1F" w14:textId="77777777" w:rsidR="000E25CF" w:rsidRPr="00463FD6" w:rsidRDefault="000E25CF" w:rsidP="000E25CF">
      <w:pPr>
        <w:pStyle w:val="NormalBold"/>
        <w:keepNext/>
      </w:pPr>
      <w:r w:rsidRPr="00463FD6">
        <w:t>Proposta de regulamento</w:t>
      </w:r>
    </w:p>
    <w:p w14:paraId="7AEA8969" w14:textId="77777777" w:rsidR="000E25CF" w:rsidRPr="00463FD6" w:rsidRDefault="000E25CF" w:rsidP="000E25CF">
      <w:pPr>
        <w:pStyle w:val="NormalBold"/>
      </w:pPr>
      <w:r w:rsidRPr="00463FD6">
        <w:t>Artigo 3 – n.º 1</w:t>
      </w:r>
      <w:r w:rsidRPr="00463FD6">
        <w:noBreakHyphen/>
        <w:t>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9A2FABC" w14:textId="77777777" w:rsidTr="00A405C7">
        <w:trPr>
          <w:jc w:val="center"/>
        </w:trPr>
        <w:tc>
          <w:tcPr>
            <w:tcW w:w="9752" w:type="dxa"/>
            <w:gridSpan w:val="2"/>
          </w:tcPr>
          <w:p w14:paraId="12A68758" w14:textId="77777777" w:rsidR="000E25CF" w:rsidRPr="00463FD6" w:rsidRDefault="000E25CF" w:rsidP="00A405C7">
            <w:pPr>
              <w:keepNext/>
            </w:pPr>
          </w:p>
        </w:tc>
      </w:tr>
      <w:tr w:rsidR="000E25CF" w:rsidRPr="00463FD6" w14:paraId="1D7E5515" w14:textId="77777777" w:rsidTr="00A405C7">
        <w:trPr>
          <w:jc w:val="center"/>
        </w:trPr>
        <w:tc>
          <w:tcPr>
            <w:tcW w:w="4876" w:type="dxa"/>
            <w:hideMark/>
          </w:tcPr>
          <w:p w14:paraId="1C79C7E1" w14:textId="77777777" w:rsidR="000E25CF" w:rsidRPr="00463FD6" w:rsidRDefault="000E25CF" w:rsidP="00A405C7">
            <w:pPr>
              <w:pStyle w:val="ColumnHeading"/>
              <w:keepNext/>
            </w:pPr>
            <w:r w:rsidRPr="00463FD6">
              <w:t>Texto da Comissão</w:t>
            </w:r>
          </w:p>
        </w:tc>
        <w:tc>
          <w:tcPr>
            <w:tcW w:w="4876" w:type="dxa"/>
            <w:hideMark/>
          </w:tcPr>
          <w:p w14:paraId="06F5C474" w14:textId="77777777" w:rsidR="000E25CF" w:rsidRPr="00463FD6" w:rsidRDefault="000E25CF" w:rsidP="00A405C7">
            <w:pPr>
              <w:pStyle w:val="ColumnHeading"/>
              <w:keepNext/>
            </w:pPr>
            <w:r w:rsidRPr="00463FD6">
              <w:t>Alteração</w:t>
            </w:r>
          </w:p>
        </w:tc>
      </w:tr>
      <w:tr w:rsidR="000E25CF" w:rsidRPr="00463FD6" w14:paraId="20FE0AB6" w14:textId="77777777" w:rsidTr="00A405C7">
        <w:trPr>
          <w:jc w:val="center"/>
        </w:trPr>
        <w:tc>
          <w:tcPr>
            <w:tcW w:w="4876" w:type="dxa"/>
          </w:tcPr>
          <w:p w14:paraId="1292D049" w14:textId="77777777" w:rsidR="000E25CF" w:rsidRPr="00463FD6" w:rsidRDefault="000E25CF" w:rsidP="00A405C7">
            <w:pPr>
              <w:pStyle w:val="Normal6"/>
            </w:pPr>
          </w:p>
        </w:tc>
        <w:tc>
          <w:tcPr>
            <w:tcW w:w="4876" w:type="dxa"/>
            <w:hideMark/>
          </w:tcPr>
          <w:p w14:paraId="254D4934" w14:textId="77777777" w:rsidR="000E25CF" w:rsidRPr="00463FD6" w:rsidRDefault="000E25CF" w:rsidP="00A405C7">
            <w:pPr>
              <w:pStyle w:val="Normal6"/>
              <w:rPr>
                <w:szCs w:val="24"/>
              </w:rPr>
            </w:pPr>
            <w:r w:rsidRPr="00463FD6">
              <w:rPr>
                <w:b/>
                <w:i/>
              </w:rPr>
              <w:t>1</w:t>
            </w:r>
            <w:r w:rsidRPr="00463FD6">
              <w:rPr>
                <w:b/>
                <w:i/>
              </w:rPr>
              <w:noBreakHyphen/>
              <w:t>C.</w:t>
            </w:r>
            <w:r w:rsidRPr="00463FD6">
              <w:rPr>
                <w:b/>
                <w:i/>
              </w:rPr>
              <w:tab/>
              <w:t>A autoridade de controlo deve atribuir um número de caso à reclamação e comunicar essa informação ao autor da reclamação. Deve fazê</w:t>
            </w:r>
            <w:r w:rsidRPr="00463FD6">
              <w:rPr>
                <w:b/>
                <w:i/>
              </w:rPr>
              <w:noBreakHyphen/>
              <w:t>lo sem prejuízo da apreciação da admissibilidade da reclamação nos termos do n.º 2, alínea c), subalínea i).</w:t>
            </w:r>
          </w:p>
        </w:tc>
      </w:tr>
    </w:tbl>
    <w:p w14:paraId="4CEDB225" w14:textId="77777777" w:rsidR="000E25CF" w:rsidRPr="00463FD6" w:rsidRDefault="000E25CF" w:rsidP="000E25CF"/>
    <w:p w14:paraId="55D820F6" w14:textId="77777777" w:rsidR="000E25CF" w:rsidRPr="00463FD6" w:rsidRDefault="000E25CF" w:rsidP="000E25CF">
      <w:pPr>
        <w:pStyle w:val="AMNumberTabs0"/>
        <w:keepNext/>
      </w:pPr>
      <w:r w:rsidRPr="00463FD6">
        <w:t>Alteração</w:t>
      </w:r>
      <w:r w:rsidRPr="00463FD6">
        <w:tab/>
      </w:r>
      <w:r w:rsidRPr="00463FD6">
        <w:tab/>
        <w:t>71</w:t>
      </w:r>
    </w:p>
    <w:p w14:paraId="5F75704E" w14:textId="77777777" w:rsidR="000E25CF" w:rsidRPr="00463FD6" w:rsidRDefault="000E25CF" w:rsidP="000E25CF"/>
    <w:p w14:paraId="3762529A" w14:textId="77777777" w:rsidR="000E25CF" w:rsidRPr="00463FD6" w:rsidRDefault="000E25CF" w:rsidP="000E25CF">
      <w:pPr>
        <w:pStyle w:val="NormalBold"/>
        <w:keepNext/>
      </w:pPr>
      <w:r w:rsidRPr="00463FD6">
        <w:t>Proposta de regulamento</w:t>
      </w:r>
    </w:p>
    <w:p w14:paraId="5207B7DC" w14:textId="77777777" w:rsidR="000E25CF" w:rsidRPr="00463FD6" w:rsidRDefault="000E25CF" w:rsidP="000E25CF">
      <w:pPr>
        <w:pStyle w:val="NormalBold"/>
      </w:pPr>
      <w:r w:rsidRPr="00463FD6">
        <w:t>Artigo 3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AD0A894" w14:textId="77777777" w:rsidTr="00A405C7">
        <w:trPr>
          <w:jc w:val="center"/>
        </w:trPr>
        <w:tc>
          <w:tcPr>
            <w:tcW w:w="9752" w:type="dxa"/>
            <w:gridSpan w:val="2"/>
          </w:tcPr>
          <w:p w14:paraId="0D254B91" w14:textId="77777777" w:rsidR="000E25CF" w:rsidRPr="00463FD6" w:rsidRDefault="000E25CF" w:rsidP="00A405C7">
            <w:pPr>
              <w:keepNext/>
            </w:pPr>
          </w:p>
        </w:tc>
      </w:tr>
      <w:tr w:rsidR="000E25CF" w:rsidRPr="00463FD6" w14:paraId="357FD8DD" w14:textId="77777777" w:rsidTr="00A405C7">
        <w:trPr>
          <w:jc w:val="center"/>
        </w:trPr>
        <w:tc>
          <w:tcPr>
            <w:tcW w:w="4876" w:type="dxa"/>
            <w:hideMark/>
          </w:tcPr>
          <w:p w14:paraId="61E02ABA" w14:textId="77777777" w:rsidR="000E25CF" w:rsidRPr="00463FD6" w:rsidRDefault="000E25CF" w:rsidP="00A405C7">
            <w:pPr>
              <w:pStyle w:val="ColumnHeading"/>
              <w:keepNext/>
            </w:pPr>
            <w:r w:rsidRPr="00463FD6">
              <w:t>Texto da Comissão</w:t>
            </w:r>
          </w:p>
        </w:tc>
        <w:tc>
          <w:tcPr>
            <w:tcW w:w="4876" w:type="dxa"/>
            <w:hideMark/>
          </w:tcPr>
          <w:p w14:paraId="6FD4103D" w14:textId="77777777" w:rsidR="000E25CF" w:rsidRPr="00463FD6" w:rsidRDefault="000E25CF" w:rsidP="00A405C7">
            <w:pPr>
              <w:pStyle w:val="ColumnHeading"/>
              <w:keepNext/>
            </w:pPr>
            <w:r w:rsidRPr="00463FD6">
              <w:t>Alteração</w:t>
            </w:r>
          </w:p>
        </w:tc>
      </w:tr>
      <w:tr w:rsidR="000E25CF" w:rsidRPr="00463FD6" w14:paraId="62D5AF00" w14:textId="77777777" w:rsidTr="00A405C7">
        <w:trPr>
          <w:jc w:val="center"/>
        </w:trPr>
        <w:tc>
          <w:tcPr>
            <w:tcW w:w="4876" w:type="dxa"/>
            <w:hideMark/>
          </w:tcPr>
          <w:p w14:paraId="04AF74EC" w14:textId="77777777" w:rsidR="000E25CF" w:rsidRPr="00463FD6" w:rsidRDefault="000E25CF" w:rsidP="00A405C7">
            <w:pPr>
              <w:pStyle w:val="Normal6"/>
            </w:pPr>
            <w:r w:rsidRPr="00463FD6">
              <w:t>2.</w:t>
            </w:r>
            <w:r w:rsidRPr="00463FD6">
              <w:tab/>
              <w:t xml:space="preserve">A autoridade de controlo à qual foi apresentada a reclamação deve </w:t>
            </w:r>
            <w:r w:rsidRPr="00463FD6">
              <w:rPr>
                <w:b/>
                <w:i/>
              </w:rPr>
              <w:t>determinar se a</w:t>
            </w:r>
            <w:r w:rsidRPr="00463FD6">
              <w:t xml:space="preserve"> reclamação </w:t>
            </w:r>
            <w:r w:rsidRPr="00463FD6">
              <w:rPr>
                <w:b/>
                <w:i/>
              </w:rPr>
              <w:t>está relacionada com tratamento transfronteiriço.</w:t>
            </w:r>
          </w:p>
        </w:tc>
        <w:tc>
          <w:tcPr>
            <w:tcW w:w="4876" w:type="dxa"/>
            <w:hideMark/>
          </w:tcPr>
          <w:p w14:paraId="5A254505" w14:textId="77777777" w:rsidR="000E25CF" w:rsidRPr="00463FD6" w:rsidRDefault="000E25CF" w:rsidP="00A405C7">
            <w:pPr>
              <w:pStyle w:val="Normal6"/>
              <w:rPr>
                <w:szCs w:val="24"/>
              </w:rPr>
            </w:pPr>
            <w:r w:rsidRPr="00463FD6">
              <w:t>2.</w:t>
            </w:r>
            <w:r w:rsidRPr="00463FD6">
              <w:tab/>
              <w:t>A autoridade de controlo à qual foi apresentada a reclamação deve</w:t>
            </w:r>
            <w:r w:rsidRPr="00463FD6">
              <w:rPr>
                <w:b/>
                <w:i/>
              </w:rPr>
              <w:t>, no prazo de três semanas a contar da confirmação da admissibilidade da</w:t>
            </w:r>
            <w:r w:rsidRPr="00463FD6">
              <w:t xml:space="preserve"> reclamação </w:t>
            </w:r>
            <w:r w:rsidRPr="00463FD6">
              <w:rPr>
                <w:b/>
                <w:i/>
              </w:rPr>
              <w:t>nos termos do n.º 1</w:t>
            </w:r>
            <w:r w:rsidRPr="00463FD6">
              <w:rPr>
                <w:b/>
                <w:i/>
              </w:rPr>
              <w:noBreakHyphen/>
              <w:t>B:</w:t>
            </w:r>
          </w:p>
        </w:tc>
      </w:tr>
    </w:tbl>
    <w:p w14:paraId="3AA77934" w14:textId="77777777" w:rsidR="000E25CF" w:rsidRPr="00463FD6" w:rsidRDefault="000E25CF" w:rsidP="000E25CF"/>
    <w:p w14:paraId="45E19070" w14:textId="77777777" w:rsidR="000E25CF" w:rsidRPr="00463FD6" w:rsidRDefault="000E25CF" w:rsidP="000E25CF">
      <w:pPr>
        <w:pStyle w:val="AMNumberTabs0"/>
        <w:keepNext/>
      </w:pPr>
      <w:r w:rsidRPr="00463FD6">
        <w:t>Alteração</w:t>
      </w:r>
      <w:r w:rsidRPr="00463FD6">
        <w:tab/>
      </w:r>
      <w:r w:rsidRPr="00463FD6">
        <w:tab/>
        <w:t>72</w:t>
      </w:r>
    </w:p>
    <w:p w14:paraId="796EFCA3" w14:textId="77777777" w:rsidR="000E25CF" w:rsidRPr="00463FD6" w:rsidRDefault="000E25CF" w:rsidP="000E25CF"/>
    <w:p w14:paraId="31DF0542" w14:textId="77777777" w:rsidR="000E25CF" w:rsidRPr="00463FD6" w:rsidRDefault="000E25CF" w:rsidP="000E25CF">
      <w:pPr>
        <w:pStyle w:val="NormalBold"/>
        <w:keepNext/>
      </w:pPr>
      <w:r w:rsidRPr="00463FD6">
        <w:t>Proposta de regulamento</w:t>
      </w:r>
    </w:p>
    <w:p w14:paraId="53D97B2F" w14:textId="77777777" w:rsidR="000E25CF" w:rsidRPr="00463FD6" w:rsidRDefault="000E25CF" w:rsidP="000E25CF">
      <w:pPr>
        <w:pStyle w:val="NormalBold"/>
      </w:pPr>
      <w:r w:rsidRPr="00463FD6">
        <w:t>Artigo 3 – n.º 2 – alínea a) (nova)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0F49C9F" w14:textId="77777777" w:rsidTr="00A405C7">
        <w:trPr>
          <w:jc w:val="center"/>
        </w:trPr>
        <w:tc>
          <w:tcPr>
            <w:tcW w:w="9752" w:type="dxa"/>
            <w:gridSpan w:val="2"/>
          </w:tcPr>
          <w:p w14:paraId="59579B7B" w14:textId="77777777" w:rsidR="000E25CF" w:rsidRPr="00463FD6" w:rsidRDefault="000E25CF" w:rsidP="00A405C7">
            <w:pPr>
              <w:keepNext/>
            </w:pPr>
          </w:p>
        </w:tc>
      </w:tr>
      <w:tr w:rsidR="000E25CF" w:rsidRPr="00463FD6" w14:paraId="4D0C2F01" w14:textId="77777777" w:rsidTr="00A405C7">
        <w:trPr>
          <w:jc w:val="center"/>
        </w:trPr>
        <w:tc>
          <w:tcPr>
            <w:tcW w:w="4876" w:type="dxa"/>
            <w:hideMark/>
          </w:tcPr>
          <w:p w14:paraId="1329388F" w14:textId="77777777" w:rsidR="000E25CF" w:rsidRPr="00463FD6" w:rsidRDefault="000E25CF" w:rsidP="00A405C7">
            <w:pPr>
              <w:pStyle w:val="ColumnHeading"/>
              <w:keepNext/>
            </w:pPr>
            <w:r w:rsidRPr="00463FD6">
              <w:t>Texto da Comissão</w:t>
            </w:r>
          </w:p>
        </w:tc>
        <w:tc>
          <w:tcPr>
            <w:tcW w:w="4876" w:type="dxa"/>
            <w:hideMark/>
          </w:tcPr>
          <w:p w14:paraId="2F6B93A7" w14:textId="77777777" w:rsidR="000E25CF" w:rsidRPr="00463FD6" w:rsidRDefault="000E25CF" w:rsidP="00A405C7">
            <w:pPr>
              <w:pStyle w:val="ColumnHeading"/>
              <w:keepNext/>
            </w:pPr>
            <w:r w:rsidRPr="00463FD6">
              <w:t>Alteração</w:t>
            </w:r>
          </w:p>
        </w:tc>
      </w:tr>
      <w:tr w:rsidR="000E25CF" w:rsidRPr="00463FD6" w14:paraId="40F3BED6" w14:textId="77777777" w:rsidTr="00A405C7">
        <w:trPr>
          <w:jc w:val="center"/>
        </w:trPr>
        <w:tc>
          <w:tcPr>
            <w:tcW w:w="4876" w:type="dxa"/>
          </w:tcPr>
          <w:p w14:paraId="67742230" w14:textId="77777777" w:rsidR="000E25CF" w:rsidRPr="00463FD6" w:rsidRDefault="000E25CF" w:rsidP="00A405C7">
            <w:pPr>
              <w:pStyle w:val="Normal6"/>
            </w:pPr>
          </w:p>
        </w:tc>
        <w:tc>
          <w:tcPr>
            <w:tcW w:w="4876" w:type="dxa"/>
            <w:hideMark/>
          </w:tcPr>
          <w:p w14:paraId="6D5069B2" w14:textId="77777777" w:rsidR="000E25CF" w:rsidRPr="00463FD6" w:rsidRDefault="000E25CF" w:rsidP="00A405C7">
            <w:pPr>
              <w:pStyle w:val="Normal6"/>
              <w:rPr>
                <w:szCs w:val="24"/>
              </w:rPr>
            </w:pPr>
            <w:r w:rsidRPr="00463FD6">
              <w:rPr>
                <w:b/>
                <w:i/>
              </w:rPr>
              <w:t>a)</w:t>
            </w:r>
            <w:r w:rsidRPr="00463FD6">
              <w:rPr>
                <w:b/>
                <w:i/>
              </w:rPr>
              <w:tab/>
              <w:t>Determinar, a título preliminar, se a reclamação está relacionada com tratamento transfronteiriço de dados pessoais do autor da reclamação, tendo em conta, no mínimo, o seguinte:</w:t>
            </w:r>
          </w:p>
        </w:tc>
      </w:tr>
      <w:tr w:rsidR="000E25CF" w:rsidRPr="00463FD6" w14:paraId="216E9B54" w14:textId="77777777" w:rsidTr="00A405C7">
        <w:trPr>
          <w:jc w:val="center"/>
        </w:trPr>
        <w:tc>
          <w:tcPr>
            <w:tcW w:w="4876" w:type="dxa"/>
          </w:tcPr>
          <w:p w14:paraId="61ECE43E" w14:textId="77777777" w:rsidR="000E25CF" w:rsidRPr="00463FD6" w:rsidRDefault="000E25CF" w:rsidP="00A405C7">
            <w:pPr>
              <w:pStyle w:val="Normal6"/>
            </w:pPr>
          </w:p>
        </w:tc>
        <w:tc>
          <w:tcPr>
            <w:tcW w:w="4876" w:type="dxa"/>
            <w:hideMark/>
          </w:tcPr>
          <w:p w14:paraId="57FD09D2" w14:textId="77777777" w:rsidR="000E25CF" w:rsidRPr="00463FD6" w:rsidRDefault="000E25CF" w:rsidP="00A405C7">
            <w:pPr>
              <w:pStyle w:val="Normal6"/>
              <w:rPr>
                <w:szCs w:val="24"/>
              </w:rPr>
            </w:pPr>
            <w:r w:rsidRPr="00463FD6">
              <w:rPr>
                <w:b/>
                <w:i/>
              </w:rPr>
              <w:t>i) o responsável pelo tratamento ou subcontratante implicado no tratamento em causa,</w:t>
            </w:r>
          </w:p>
        </w:tc>
      </w:tr>
      <w:tr w:rsidR="000E25CF" w:rsidRPr="00463FD6" w14:paraId="384C829A" w14:textId="77777777" w:rsidTr="00A405C7">
        <w:trPr>
          <w:jc w:val="center"/>
        </w:trPr>
        <w:tc>
          <w:tcPr>
            <w:tcW w:w="4876" w:type="dxa"/>
          </w:tcPr>
          <w:p w14:paraId="2B49976B" w14:textId="77777777" w:rsidR="000E25CF" w:rsidRPr="00463FD6" w:rsidRDefault="000E25CF" w:rsidP="00A405C7">
            <w:pPr>
              <w:pStyle w:val="Normal6"/>
            </w:pPr>
          </w:p>
        </w:tc>
        <w:tc>
          <w:tcPr>
            <w:tcW w:w="4876" w:type="dxa"/>
            <w:hideMark/>
          </w:tcPr>
          <w:p w14:paraId="4142BCA9" w14:textId="77777777" w:rsidR="000E25CF" w:rsidRPr="00463FD6" w:rsidRDefault="000E25CF" w:rsidP="00A405C7">
            <w:pPr>
              <w:pStyle w:val="Normal6"/>
              <w:rPr>
                <w:szCs w:val="24"/>
              </w:rPr>
            </w:pPr>
            <w:r w:rsidRPr="00463FD6">
              <w:rPr>
                <w:b/>
                <w:i/>
              </w:rPr>
              <w:t>ii) o número de estabelecimentos do responsável pelo tratamento ou do subcontratante na UE,</w:t>
            </w:r>
          </w:p>
        </w:tc>
      </w:tr>
      <w:tr w:rsidR="000E25CF" w:rsidRPr="00463FD6" w14:paraId="0719A31F" w14:textId="77777777" w:rsidTr="00A405C7">
        <w:trPr>
          <w:jc w:val="center"/>
        </w:trPr>
        <w:tc>
          <w:tcPr>
            <w:tcW w:w="4876" w:type="dxa"/>
          </w:tcPr>
          <w:p w14:paraId="6A3B144D" w14:textId="77777777" w:rsidR="000E25CF" w:rsidRPr="00463FD6" w:rsidRDefault="000E25CF" w:rsidP="00A405C7">
            <w:pPr>
              <w:pStyle w:val="Normal6"/>
            </w:pPr>
          </w:p>
        </w:tc>
        <w:tc>
          <w:tcPr>
            <w:tcW w:w="4876" w:type="dxa"/>
            <w:hideMark/>
          </w:tcPr>
          <w:p w14:paraId="7786BD50" w14:textId="77777777" w:rsidR="000E25CF" w:rsidRPr="00463FD6" w:rsidRDefault="000E25CF" w:rsidP="00A405C7">
            <w:pPr>
              <w:pStyle w:val="Normal6"/>
              <w:rPr>
                <w:szCs w:val="24"/>
              </w:rPr>
            </w:pPr>
            <w:r w:rsidRPr="00463FD6">
              <w:rPr>
                <w:b/>
                <w:i/>
              </w:rPr>
              <w:t>iii) o local onde está situado o estabelecimento principal,</w:t>
            </w:r>
          </w:p>
        </w:tc>
      </w:tr>
      <w:tr w:rsidR="000E25CF" w:rsidRPr="00463FD6" w14:paraId="215FDC4E" w14:textId="77777777" w:rsidTr="00A405C7">
        <w:trPr>
          <w:jc w:val="center"/>
        </w:trPr>
        <w:tc>
          <w:tcPr>
            <w:tcW w:w="4876" w:type="dxa"/>
          </w:tcPr>
          <w:p w14:paraId="7D9395E1" w14:textId="77777777" w:rsidR="000E25CF" w:rsidRPr="00463FD6" w:rsidRDefault="000E25CF" w:rsidP="00A405C7">
            <w:pPr>
              <w:pStyle w:val="Normal6"/>
            </w:pPr>
          </w:p>
        </w:tc>
        <w:tc>
          <w:tcPr>
            <w:tcW w:w="4876" w:type="dxa"/>
            <w:hideMark/>
          </w:tcPr>
          <w:p w14:paraId="21E9CCBB" w14:textId="77777777" w:rsidR="000E25CF" w:rsidRPr="00463FD6" w:rsidRDefault="000E25CF" w:rsidP="00A405C7">
            <w:pPr>
              <w:pStyle w:val="Normal6"/>
              <w:rPr>
                <w:szCs w:val="24"/>
              </w:rPr>
            </w:pPr>
            <w:r w:rsidRPr="00463FD6">
              <w:rPr>
                <w:b/>
                <w:i/>
              </w:rPr>
              <w:t>iv) as atividades dos estabelecimentos em mais de um Estado</w:t>
            </w:r>
            <w:r w:rsidRPr="00463FD6">
              <w:rPr>
                <w:b/>
                <w:i/>
              </w:rPr>
              <w:noBreakHyphen/>
              <w:t>Membro,</w:t>
            </w:r>
          </w:p>
        </w:tc>
      </w:tr>
      <w:tr w:rsidR="000E25CF" w:rsidRPr="00463FD6" w14:paraId="5CBE4161" w14:textId="77777777" w:rsidTr="00A405C7">
        <w:trPr>
          <w:jc w:val="center"/>
        </w:trPr>
        <w:tc>
          <w:tcPr>
            <w:tcW w:w="4876" w:type="dxa"/>
          </w:tcPr>
          <w:p w14:paraId="759362EA" w14:textId="77777777" w:rsidR="000E25CF" w:rsidRPr="00463FD6" w:rsidRDefault="000E25CF" w:rsidP="00A405C7">
            <w:pPr>
              <w:pStyle w:val="Normal6"/>
            </w:pPr>
          </w:p>
        </w:tc>
        <w:tc>
          <w:tcPr>
            <w:tcW w:w="4876" w:type="dxa"/>
            <w:hideMark/>
          </w:tcPr>
          <w:p w14:paraId="3246AF42" w14:textId="77777777" w:rsidR="000E25CF" w:rsidRPr="00463FD6" w:rsidRDefault="000E25CF" w:rsidP="00A405C7">
            <w:pPr>
              <w:pStyle w:val="Normal6"/>
              <w:rPr>
                <w:szCs w:val="24"/>
              </w:rPr>
            </w:pPr>
            <w:r w:rsidRPr="00463FD6">
              <w:rPr>
                <w:b/>
                <w:i/>
              </w:rPr>
              <w:t>v) o impacto substancial real ou provável em titulares dos dados em mais do que um Estado</w:t>
            </w:r>
            <w:r w:rsidRPr="00463FD6">
              <w:rPr>
                <w:b/>
                <w:i/>
              </w:rPr>
              <w:noBreakHyphen/>
              <w:t>Membro.</w:t>
            </w:r>
          </w:p>
        </w:tc>
      </w:tr>
    </w:tbl>
    <w:p w14:paraId="09DF0E3E" w14:textId="77777777" w:rsidR="000E25CF" w:rsidRPr="00463FD6" w:rsidRDefault="000E25CF" w:rsidP="000E25CF"/>
    <w:p w14:paraId="4D32187F" w14:textId="77777777" w:rsidR="000E25CF" w:rsidRPr="00463FD6" w:rsidRDefault="000E25CF" w:rsidP="000E25CF">
      <w:pPr>
        <w:pStyle w:val="AMNumberTabs0"/>
        <w:keepNext/>
      </w:pPr>
      <w:r w:rsidRPr="00463FD6">
        <w:t>Alteração</w:t>
      </w:r>
      <w:r w:rsidRPr="00463FD6">
        <w:tab/>
      </w:r>
      <w:r w:rsidRPr="00463FD6">
        <w:tab/>
        <w:t>73</w:t>
      </w:r>
    </w:p>
    <w:p w14:paraId="15E28DEA" w14:textId="77777777" w:rsidR="000E25CF" w:rsidRPr="00463FD6" w:rsidRDefault="000E25CF" w:rsidP="000E25CF"/>
    <w:p w14:paraId="2F6B1251" w14:textId="77777777" w:rsidR="000E25CF" w:rsidRPr="00463FD6" w:rsidRDefault="000E25CF" w:rsidP="000E25CF">
      <w:pPr>
        <w:pStyle w:val="NormalBold"/>
        <w:keepNext/>
      </w:pPr>
      <w:r w:rsidRPr="00463FD6">
        <w:t>Proposta de regulamento</w:t>
      </w:r>
    </w:p>
    <w:p w14:paraId="39AA6BC4" w14:textId="77777777" w:rsidR="000E25CF" w:rsidRPr="00463FD6" w:rsidRDefault="000E25CF" w:rsidP="000E25CF">
      <w:pPr>
        <w:pStyle w:val="NormalBold"/>
      </w:pPr>
      <w:r w:rsidRPr="00463FD6">
        <w:t>Artigo 3 – n.º 2 – alínea 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B602765" w14:textId="77777777" w:rsidTr="00A405C7">
        <w:trPr>
          <w:jc w:val="center"/>
        </w:trPr>
        <w:tc>
          <w:tcPr>
            <w:tcW w:w="9752" w:type="dxa"/>
            <w:gridSpan w:val="2"/>
          </w:tcPr>
          <w:p w14:paraId="59F51CD6" w14:textId="77777777" w:rsidR="000E25CF" w:rsidRPr="00463FD6" w:rsidRDefault="000E25CF" w:rsidP="00A405C7">
            <w:pPr>
              <w:keepNext/>
            </w:pPr>
          </w:p>
        </w:tc>
      </w:tr>
      <w:tr w:rsidR="000E25CF" w:rsidRPr="00463FD6" w14:paraId="652F344B" w14:textId="77777777" w:rsidTr="00A405C7">
        <w:trPr>
          <w:jc w:val="center"/>
        </w:trPr>
        <w:tc>
          <w:tcPr>
            <w:tcW w:w="4876" w:type="dxa"/>
            <w:hideMark/>
          </w:tcPr>
          <w:p w14:paraId="22D40584" w14:textId="77777777" w:rsidR="000E25CF" w:rsidRPr="00463FD6" w:rsidRDefault="000E25CF" w:rsidP="00A405C7">
            <w:pPr>
              <w:pStyle w:val="ColumnHeading"/>
              <w:keepNext/>
            </w:pPr>
            <w:r w:rsidRPr="00463FD6">
              <w:t>Texto da Comissão</w:t>
            </w:r>
          </w:p>
        </w:tc>
        <w:tc>
          <w:tcPr>
            <w:tcW w:w="4876" w:type="dxa"/>
            <w:hideMark/>
          </w:tcPr>
          <w:p w14:paraId="3AE458CB" w14:textId="77777777" w:rsidR="000E25CF" w:rsidRPr="00463FD6" w:rsidRDefault="000E25CF" w:rsidP="00A405C7">
            <w:pPr>
              <w:pStyle w:val="ColumnHeading"/>
              <w:keepNext/>
            </w:pPr>
            <w:r w:rsidRPr="00463FD6">
              <w:t>Alteração</w:t>
            </w:r>
          </w:p>
        </w:tc>
      </w:tr>
      <w:tr w:rsidR="000E25CF" w:rsidRPr="00463FD6" w14:paraId="69E1C662" w14:textId="77777777" w:rsidTr="00A405C7">
        <w:trPr>
          <w:jc w:val="center"/>
        </w:trPr>
        <w:tc>
          <w:tcPr>
            <w:tcW w:w="4876" w:type="dxa"/>
          </w:tcPr>
          <w:p w14:paraId="5EF60533" w14:textId="77777777" w:rsidR="000E25CF" w:rsidRPr="00463FD6" w:rsidRDefault="000E25CF" w:rsidP="00A405C7">
            <w:pPr>
              <w:pStyle w:val="Normal6"/>
            </w:pPr>
          </w:p>
        </w:tc>
        <w:tc>
          <w:tcPr>
            <w:tcW w:w="4876" w:type="dxa"/>
            <w:hideMark/>
          </w:tcPr>
          <w:p w14:paraId="1F325B35" w14:textId="77777777" w:rsidR="000E25CF" w:rsidRPr="00463FD6" w:rsidRDefault="000E25CF" w:rsidP="00A405C7">
            <w:pPr>
              <w:pStyle w:val="Normal6"/>
              <w:rPr>
                <w:szCs w:val="24"/>
              </w:rPr>
            </w:pPr>
            <w:r w:rsidRPr="00463FD6">
              <w:rPr>
                <w:b/>
                <w:i/>
              </w:rPr>
              <w:t>b)</w:t>
            </w:r>
            <w:r w:rsidRPr="00463FD6">
              <w:rPr>
                <w:b/>
                <w:i/>
              </w:rPr>
              <w:tab/>
              <w:t>Determinar que autoridade de controlo é a autoridade de controlo principal presumida, nos termos do artigo 56.º, n.º 1, do Regulamento (UE) 2016/679, e se o caso for de natureza local, nos termos do artigo 56.º, n.º 2, do Regulamento (UE) 2016/679;</w:t>
            </w:r>
          </w:p>
        </w:tc>
      </w:tr>
    </w:tbl>
    <w:p w14:paraId="15849E68" w14:textId="77777777" w:rsidR="000E25CF" w:rsidRPr="00463FD6" w:rsidRDefault="000E25CF" w:rsidP="000E25CF"/>
    <w:p w14:paraId="1BBDB87A" w14:textId="77777777" w:rsidR="000E25CF" w:rsidRPr="00463FD6" w:rsidRDefault="000E25CF" w:rsidP="000E25CF">
      <w:pPr>
        <w:pStyle w:val="AMNumberTabs0"/>
        <w:keepNext/>
      </w:pPr>
      <w:r w:rsidRPr="00463FD6">
        <w:t>Alteração</w:t>
      </w:r>
      <w:r w:rsidRPr="00463FD6">
        <w:tab/>
      </w:r>
      <w:r w:rsidRPr="00463FD6">
        <w:tab/>
        <w:t>74</w:t>
      </w:r>
    </w:p>
    <w:p w14:paraId="585AD8BD" w14:textId="77777777" w:rsidR="000E25CF" w:rsidRPr="00463FD6" w:rsidRDefault="000E25CF" w:rsidP="000E25CF"/>
    <w:p w14:paraId="3039C23F" w14:textId="77777777" w:rsidR="000E25CF" w:rsidRPr="00463FD6" w:rsidRDefault="000E25CF" w:rsidP="000E25CF">
      <w:pPr>
        <w:pStyle w:val="NormalBold"/>
        <w:keepNext/>
      </w:pPr>
      <w:r w:rsidRPr="00463FD6">
        <w:t>Proposta de regulamento</w:t>
      </w:r>
    </w:p>
    <w:p w14:paraId="32DDC0D5" w14:textId="77777777" w:rsidR="000E25CF" w:rsidRPr="00463FD6" w:rsidRDefault="000E25CF" w:rsidP="000E25CF">
      <w:pPr>
        <w:pStyle w:val="NormalBold"/>
      </w:pPr>
      <w:r w:rsidRPr="00463FD6">
        <w:t>Artigo 3 – n.º 2 – alínea c)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2A9D29A" w14:textId="77777777" w:rsidTr="00A405C7">
        <w:trPr>
          <w:jc w:val="center"/>
        </w:trPr>
        <w:tc>
          <w:tcPr>
            <w:tcW w:w="9752" w:type="dxa"/>
            <w:gridSpan w:val="2"/>
          </w:tcPr>
          <w:p w14:paraId="003B6BF9" w14:textId="77777777" w:rsidR="000E25CF" w:rsidRPr="00463FD6" w:rsidRDefault="000E25CF" w:rsidP="00A405C7">
            <w:pPr>
              <w:keepNext/>
            </w:pPr>
          </w:p>
        </w:tc>
      </w:tr>
      <w:tr w:rsidR="000E25CF" w:rsidRPr="00463FD6" w14:paraId="0EF18A39" w14:textId="77777777" w:rsidTr="00A405C7">
        <w:trPr>
          <w:jc w:val="center"/>
        </w:trPr>
        <w:tc>
          <w:tcPr>
            <w:tcW w:w="4876" w:type="dxa"/>
            <w:hideMark/>
          </w:tcPr>
          <w:p w14:paraId="480118B1" w14:textId="77777777" w:rsidR="000E25CF" w:rsidRPr="00463FD6" w:rsidRDefault="000E25CF" w:rsidP="00A405C7">
            <w:pPr>
              <w:pStyle w:val="ColumnHeading"/>
              <w:keepNext/>
            </w:pPr>
            <w:r w:rsidRPr="00463FD6">
              <w:t>Texto da Comissão</w:t>
            </w:r>
          </w:p>
        </w:tc>
        <w:tc>
          <w:tcPr>
            <w:tcW w:w="4876" w:type="dxa"/>
            <w:hideMark/>
          </w:tcPr>
          <w:p w14:paraId="6D1D0FBC" w14:textId="77777777" w:rsidR="000E25CF" w:rsidRPr="00463FD6" w:rsidRDefault="000E25CF" w:rsidP="00A405C7">
            <w:pPr>
              <w:pStyle w:val="ColumnHeading"/>
              <w:keepNext/>
            </w:pPr>
            <w:r w:rsidRPr="00463FD6">
              <w:t>Alteração</w:t>
            </w:r>
          </w:p>
        </w:tc>
      </w:tr>
      <w:tr w:rsidR="000E25CF" w:rsidRPr="00463FD6" w14:paraId="219EC968" w14:textId="77777777" w:rsidTr="00A405C7">
        <w:trPr>
          <w:jc w:val="center"/>
        </w:trPr>
        <w:tc>
          <w:tcPr>
            <w:tcW w:w="4876" w:type="dxa"/>
          </w:tcPr>
          <w:p w14:paraId="635067F9" w14:textId="77777777" w:rsidR="000E25CF" w:rsidRPr="00463FD6" w:rsidRDefault="000E25CF" w:rsidP="00A405C7">
            <w:pPr>
              <w:pStyle w:val="Normal6"/>
            </w:pPr>
          </w:p>
        </w:tc>
        <w:tc>
          <w:tcPr>
            <w:tcW w:w="4876" w:type="dxa"/>
            <w:hideMark/>
          </w:tcPr>
          <w:p w14:paraId="1EB1AF4C" w14:textId="77777777" w:rsidR="000E25CF" w:rsidRPr="00463FD6" w:rsidRDefault="000E25CF" w:rsidP="00A405C7">
            <w:pPr>
              <w:pStyle w:val="Normal6"/>
              <w:rPr>
                <w:szCs w:val="24"/>
              </w:rPr>
            </w:pPr>
            <w:r w:rsidRPr="00463FD6">
              <w:rPr>
                <w:b/>
                <w:i/>
              </w:rPr>
              <w:t>c)</w:t>
            </w:r>
            <w:r w:rsidRPr="00463FD6">
              <w:rPr>
                <w:b/>
                <w:i/>
              </w:rPr>
              <w:tab/>
              <w:t>Tomar uma das seguintes medidas:</w:t>
            </w:r>
          </w:p>
        </w:tc>
      </w:tr>
      <w:tr w:rsidR="000E25CF" w:rsidRPr="00463FD6" w14:paraId="0DE4B2CA" w14:textId="77777777" w:rsidTr="00A405C7">
        <w:trPr>
          <w:jc w:val="center"/>
        </w:trPr>
        <w:tc>
          <w:tcPr>
            <w:tcW w:w="4876" w:type="dxa"/>
          </w:tcPr>
          <w:p w14:paraId="63A1699B" w14:textId="77777777" w:rsidR="000E25CF" w:rsidRPr="00463FD6" w:rsidRDefault="000E25CF" w:rsidP="00A405C7">
            <w:pPr>
              <w:pStyle w:val="Normal6"/>
            </w:pPr>
          </w:p>
        </w:tc>
        <w:tc>
          <w:tcPr>
            <w:tcW w:w="4876" w:type="dxa"/>
            <w:hideMark/>
          </w:tcPr>
          <w:p w14:paraId="425D3C72" w14:textId="77777777" w:rsidR="000E25CF" w:rsidRPr="00463FD6" w:rsidRDefault="000E25CF" w:rsidP="00A405C7">
            <w:pPr>
              <w:pStyle w:val="Normal6"/>
              <w:rPr>
                <w:szCs w:val="24"/>
              </w:rPr>
            </w:pPr>
            <w:r w:rsidRPr="00463FD6">
              <w:rPr>
                <w:b/>
                <w:i/>
              </w:rPr>
              <w:t>i)</w:t>
            </w:r>
            <w:r w:rsidRPr="00463FD6">
              <w:rPr>
                <w:b/>
                <w:i/>
              </w:rPr>
              <w:tab/>
              <w:t>transmitir a reclamação à autoridade de controlo principal presumida, nos termos do artigo 56.º, n.º 1, do Regulamento (UE) 2016/679, e informar do facto o autor da reclamação. A avaliação da admissibilidade da reclamação pela autoridade de controlo à qual foi apresentada a reclamação é vinculativa para a autoridade de controlo principal, ou</w:t>
            </w:r>
          </w:p>
        </w:tc>
      </w:tr>
      <w:tr w:rsidR="000E25CF" w:rsidRPr="00463FD6" w14:paraId="3BD344F5" w14:textId="77777777" w:rsidTr="00A405C7">
        <w:trPr>
          <w:jc w:val="center"/>
        </w:trPr>
        <w:tc>
          <w:tcPr>
            <w:tcW w:w="4876" w:type="dxa"/>
          </w:tcPr>
          <w:p w14:paraId="19ABACE7" w14:textId="77777777" w:rsidR="000E25CF" w:rsidRPr="00463FD6" w:rsidRDefault="000E25CF" w:rsidP="00A405C7">
            <w:pPr>
              <w:pStyle w:val="Normal6"/>
            </w:pPr>
          </w:p>
        </w:tc>
        <w:tc>
          <w:tcPr>
            <w:tcW w:w="4876" w:type="dxa"/>
            <w:hideMark/>
          </w:tcPr>
          <w:p w14:paraId="6A14D243" w14:textId="77777777" w:rsidR="000E25CF" w:rsidRPr="00463FD6" w:rsidRDefault="000E25CF" w:rsidP="00A405C7">
            <w:pPr>
              <w:pStyle w:val="Normal6"/>
              <w:rPr>
                <w:szCs w:val="24"/>
              </w:rPr>
            </w:pPr>
            <w:r w:rsidRPr="00463FD6">
              <w:rPr>
                <w:b/>
                <w:i/>
              </w:rPr>
              <w:t>ii)</w:t>
            </w:r>
            <w:r w:rsidRPr="00463FD6">
              <w:rPr>
                <w:b/>
                <w:i/>
              </w:rPr>
              <w:tab/>
              <w:t>tratar a reclamação nos termos do artigo 56.º, n.º 2, do Regulamento (UE) 2016/679.</w:t>
            </w:r>
          </w:p>
        </w:tc>
      </w:tr>
    </w:tbl>
    <w:p w14:paraId="33094512" w14:textId="77777777" w:rsidR="000E25CF" w:rsidRPr="00463FD6" w:rsidRDefault="000E25CF" w:rsidP="000E25CF"/>
    <w:p w14:paraId="05AB83C2" w14:textId="77777777" w:rsidR="000E25CF" w:rsidRPr="00463FD6" w:rsidRDefault="000E25CF" w:rsidP="000E25CF">
      <w:pPr>
        <w:pStyle w:val="AMNumberTabs0"/>
        <w:keepNext/>
      </w:pPr>
      <w:r w:rsidRPr="00463FD6">
        <w:t>Alteração</w:t>
      </w:r>
      <w:r w:rsidRPr="00463FD6">
        <w:tab/>
      </w:r>
      <w:r w:rsidRPr="00463FD6">
        <w:tab/>
        <w:t>75</w:t>
      </w:r>
    </w:p>
    <w:p w14:paraId="1FEA5024" w14:textId="77777777" w:rsidR="000E25CF" w:rsidRPr="00463FD6" w:rsidRDefault="000E25CF" w:rsidP="000E25CF"/>
    <w:p w14:paraId="7B11446D" w14:textId="77777777" w:rsidR="000E25CF" w:rsidRPr="00463FD6" w:rsidRDefault="000E25CF" w:rsidP="000E25CF">
      <w:pPr>
        <w:pStyle w:val="NormalBold"/>
        <w:keepNext/>
      </w:pPr>
      <w:r w:rsidRPr="00463FD6">
        <w:t>Proposta de regulamento</w:t>
      </w:r>
    </w:p>
    <w:p w14:paraId="607AF126" w14:textId="77777777" w:rsidR="000E25CF" w:rsidRPr="00463FD6" w:rsidRDefault="000E25CF" w:rsidP="000E25CF">
      <w:pPr>
        <w:pStyle w:val="NormalBold"/>
      </w:pPr>
      <w:r w:rsidRPr="00463FD6">
        <w:t>Artigo 3 – n.º 2</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526418C" w14:textId="77777777" w:rsidTr="00A405C7">
        <w:trPr>
          <w:jc w:val="center"/>
        </w:trPr>
        <w:tc>
          <w:tcPr>
            <w:tcW w:w="9752" w:type="dxa"/>
            <w:gridSpan w:val="2"/>
          </w:tcPr>
          <w:p w14:paraId="678219D7" w14:textId="77777777" w:rsidR="000E25CF" w:rsidRPr="00463FD6" w:rsidRDefault="000E25CF" w:rsidP="00A405C7">
            <w:pPr>
              <w:keepNext/>
            </w:pPr>
          </w:p>
        </w:tc>
      </w:tr>
      <w:tr w:rsidR="000E25CF" w:rsidRPr="00463FD6" w14:paraId="42A2464F" w14:textId="77777777" w:rsidTr="00A405C7">
        <w:trPr>
          <w:jc w:val="center"/>
        </w:trPr>
        <w:tc>
          <w:tcPr>
            <w:tcW w:w="4876" w:type="dxa"/>
            <w:hideMark/>
          </w:tcPr>
          <w:p w14:paraId="27AD55AD" w14:textId="77777777" w:rsidR="000E25CF" w:rsidRPr="00463FD6" w:rsidRDefault="000E25CF" w:rsidP="00A405C7">
            <w:pPr>
              <w:pStyle w:val="ColumnHeading"/>
              <w:keepNext/>
            </w:pPr>
            <w:r w:rsidRPr="00463FD6">
              <w:t>Texto da Comissão</w:t>
            </w:r>
          </w:p>
        </w:tc>
        <w:tc>
          <w:tcPr>
            <w:tcW w:w="4876" w:type="dxa"/>
            <w:hideMark/>
          </w:tcPr>
          <w:p w14:paraId="3FBCA211" w14:textId="77777777" w:rsidR="000E25CF" w:rsidRPr="00463FD6" w:rsidRDefault="000E25CF" w:rsidP="00A405C7">
            <w:pPr>
              <w:pStyle w:val="ColumnHeading"/>
              <w:keepNext/>
            </w:pPr>
            <w:r w:rsidRPr="00463FD6">
              <w:t>Alteração</w:t>
            </w:r>
          </w:p>
        </w:tc>
      </w:tr>
      <w:tr w:rsidR="000E25CF" w:rsidRPr="00463FD6" w14:paraId="6DB1ECB5" w14:textId="77777777" w:rsidTr="00A405C7">
        <w:trPr>
          <w:jc w:val="center"/>
        </w:trPr>
        <w:tc>
          <w:tcPr>
            <w:tcW w:w="4876" w:type="dxa"/>
          </w:tcPr>
          <w:p w14:paraId="66702042" w14:textId="77777777" w:rsidR="000E25CF" w:rsidRPr="00463FD6" w:rsidRDefault="000E25CF" w:rsidP="00A405C7">
            <w:pPr>
              <w:pStyle w:val="Normal6"/>
            </w:pPr>
          </w:p>
        </w:tc>
        <w:tc>
          <w:tcPr>
            <w:tcW w:w="4876" w:type="dxa"/>
            <w:hideMark/>
          </w:tcPr>
          <w:p w14:paraId="769282D4" w14:textId="77777777" w:rsidR="000E25CF" w:rsidRPr="00463FD6" w:rsidRDefault="000E25CF" w:rsidP="00A405C7">
            <w:pPr>
              <w:pStyle w:val="Normal6"/>
              <w:rPr>
                <w:szCs w:val="24"/>
              </w:rPr>
            </w:pPr>
            <w:r w:rsidRPr="00463FD6">
              <w:rPr>
                <w:b/>
                <w:i/>
              </w:rPr>
              <w:t>2</w:t>
            </w:r>
            <w:r w:rsidRPr="00463FD6">
              <w:rPr>
                <w:b/>
                <w:i/>
              </w:rPr>
              <w:noBreakHyphen/>
              <w:t>A.</w:t>
            </w:r>
            <w:r w:rsidRPr="00463FD6">
              <w:rPr>
                <w:b/>
                <w:i/>
              </w:rPr>
              <w:tab/>
              <w:t>A autoridade de controlo principal deve transmitir imediatamente a reclamação à parte objeto investigação e solicitar uma resposta sem demora injustificada, mas o mais tardar três semanas a contar do dia em que a parte objeto de investigação foi informada pela autoridade de controlo principal. Em casos complexos, e se solicitado e devidamente justificado pela parte objeto de investigação, o prazo para a resposta pode ser prorrogado por mais três semanas pela autoridade de controlo principal.</w:t>
            </w:r>
          </w:p>
        </w:tc>
      </w:tr>
    </w:tbl>
    <w:p w14:paraId="5DD2D8F5" w14:textId="77777777" w:rsidR="000E25CF" w:rsidRPr="00463FD6" w:rsidRDefault="000E25CF" w:rsidP="000E25CF"/>
    <w:p w14:paraId="7CDA1CEC" w14:textId="77777777" w:rsidR="000E25CF" w:rsidRPr="00463FD6" w:rsidRDefault="000E25CF" w:rsidP="000E25CF">
      <w:pPr>
        <w:pStyle w:val="AMNumberTabs0"/>
        <w:keepNext/>
      </w:pPr>
      <w:r w:rsidRPr="00463FD6">
        <w:t>Alteração</w:t>
      </w:r>
      <w:r w:rsidRPr="00463FD6">
        <w:tab/>
      </w:r>
      <w:r w:rsidRPr="00463FD6">
        <w:tab/>
        <w:t>76</w:t>
      </w:r>
    </w:p>
    <w:p w14:paraId="5694757B" w14:textId="77777777" w:rsidR="000E25CF" w:rsidRPr="00463FD6" w:rsidRDefault="000E25CF" w:rsidP="000E25CF"/>
    <w:p w14:paraId="186BD151" w14:textId="77777777" w:rsidR="000E25CF" w:rsidRPr="00463FD6" w:rsidRDefault="000E25CF" w:rsidP="000E25CF">
      <w:pPr>
        <w:pStyle w:val="NormalBold"/>
        <w:keepNext/>
      </w:pPr>
      <w:r w:rsidRPr="00463FD6">
        <w:t>Proposta de regulamento</w:t>
      </w:r>
    </w:p>
    <w:p w14:paraId="7B49DDE6" w14:textId="77777777" w:rsidR="000E25CF" w:rsidRPr="00463FD6" w:rsidRDefault="000E25CF" w:rsidP="000E25CF">
      <w:pPr>
        <w:pStyle w:val="NormalBold"/>
      </w:pPr>
      <w:r w:rsidRPr="00463FD6">
        <w:t>Artigo 3 – n.º 2</w:t>
      </w:r>
      <w:r w:rsidRPr="00463FD6">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E2B7061" w14:textId="77777777" w:rsidTr="00A405C7">
        <w:trPr>
          <w:jc w:val="center"/>
        </w:trPr>
        <w:tc>
          <w:tcPr>
            <w:tcW w:w="9752" w:type="dxa"/>
            <w:gridSpan w:val="2"/>
          </w:tcPr>
          <w:p w14:paraId="5BD2B9B6" w14:textId="77777777" w:rsidR="000E25CF" w:rsidRPr="00463FD6" w:rsidRDefault="000E25CF" w:rsidP="00A405C7">
            <w:pPr>
              <w:keepNext/>
            </w:pPr>
          </w:p>
        </w:tc>
      </w:tr>
      <w:tr w:rsidR="000E25CF" w:rsidRPr="00463FD6" w14:paraId="206EF69A" w14:textId="77777777" w:rsidTr="00A405C7">
        <w:trPr>
          <w:jc w:val="center"/>
        </w:trPr>
        <w:tc>
          <w:tcPr>
            <w:tcW w:w="4876" w:type="dxa"/>
            <w:hideMark/>
          </w:tcPr>
          <w:p w14:paraId="23831D58" w14:textId="77777777" w:rsidR="000E25CF" w:rsidRPr="00463FD6" w:rsidRDefault="000E25CF" w:rsidP="00A405C7">
            <w:pPr>
              <w:pStyle w:val="ColumnHeading"/>
              <w:keepNext/>
            </w:pPr>
            <w:r w:rsidRPr="00463FD6">
              <w:t>Texto da Comissão</w:t>
            </w:r>
          </w:p>
        </w:tc>
        <w:tc>
          <w:tcPr>
            <w:tcW w:w="4876" w:type="dxa"/>
            <w:hideMark/>
          </w:tcPr>
          <w:p w14:paraId="78098637" w14:textId="77777777" w:rsidR="000E25CF" w:rsidRPr="00463FD6" w:rsidRDefault="000E25CF" w:rsidP="00A405C7">
            <w:pPr>
              <w:pStyle w:val="ColumnHeading"/>
              <w:keepNext/>
            </w:pPr>
            <w:r w:rsidRPr="00463FD6">
              <w:t>Alteração</w:t>
            </w:r>
          </w:p>
        </w:tc>
      </w:tr>
      <w:tr w:rsidR="000E25CF" w:rsidRPr="00463FD6" w14:paraId="2695F07C" w14:textId="77777777" w:rsidTr="00A405C7">
        <w:trPr>
          <w:jc w:val="center"/>
        </w:trPr>
        <w:tc>
          <w:tcPr>
            <w:tcW w:w="4876" w:type="dxa"/>
          </w:tcPr>
          <w:p w14:paraId="5BF726EB" w14:textId="77777777" w:rsidR="000E25CF" w:rsidRPr="00463FD6" w:rsidRDefault="000E25CF" w:rsidP="00A405C7">
            <w:pPr>
              <w:pStyle w:val="Normal6"/>
            </w:pPr>
          </w:p>
        </w:tc>
        <w:tc>
          <w:tcPr>
            <w:tcW w:w="4876" w:type="dxa"/>
            <w:hideMark/>
          </w:tcPr>
          <w:p w14:paraId="339CEF52" w14:textId="77777777" w:rsidR="000E25CF" w:rsidRPr="00463FD6" w:rsidRDefault="000E25CF" w:rsidP="00A405C7">
            <w:pPr>
              <w:pStyle w:val="Normal6"/>
              <w:rPr>
                <w:szCs w:val="24"/>
              </w:rPr>
            </w:pPr>
            <w:r w:rsidRPr="00463FD6">
              <w:rPr>
                <w:b/>
                <w:i/>
              </w:rPr>
              <w:t>2</w:t>
            </w:r>
            <w:r w:rsidRPr="00463FD6">
              <w:rPr>
                <w:b/>
                <w:i/>
              </w:rPr>
              <w:noBreakHyphen/>
              <w:t>B.</w:t>
            </w:r>
            <w:r w:rsidRPr="00463FD6">
              <w:rPr>
                <w:b/>
                <w:i/>
              </w:rPr>
              <w:tab/>
              <w:t>As partes ou a autoridade de controlo principal presumida levantam qualquer objeção, relativamente à competência da autoridade de controlo principal presumida ou ao tratamento de uma reclamação nos termos do artigo 56.º, n.º 2, do Regulamento (UE) 2016/679, no prazo de três semanas a contar da data em que foram informadas da medida tomada nos termos do artigo 3.º, n.º 2, alínea c).</w:t>
            </w:r>
          </w:p>
        </w:tc>
      </w:tr>
    </w:tbl>
    <w:p w14:paraId="61379AC3" w14:textId="77777777" w:rsidR="000E25CF" w:rsidRPr="00463FD6" w:rsidRDefault="000E25CF" w:rsidP="000E25CF"/>
    <w:p w14:paraId="2D392340" w14:textId="77777777" w:rsidR="000E25CF" w:rsidRPr="00463FD6" w:rsidRDefault="000E25CF" w:rsidP="000E25CF">
      <w:pPr>
        <w:pStyle w:val="AMNumberTabs0"/>
        <w:keepNext/>
      </w:pPr>
      <w:r w:rsidRPr="00463FD6">
        <w:t>Alteração</w:t>
      </w:r>
      <w:r w:rsidRPr="00463FD6">
        <w:tab/>
      </w:r>
      <w:r w:rsidRPr="00463FD6">
        <w:tab/>
        <w:t>77</w:t>
      </w:r>
    </w:p>
    <w:p w14:paraId="040A241F" w14:textId="77777777" w:rsidR="000E25CF" w:rsidRPr="00463FD6" w:rsidRDefault="000E25CF" w:rsidP="000E25CF"/>
    <w:p w14:paraId="141872E2" w14:textId="77777777" w:rsidR="000E25CF" w:rsidRPr="00463FD6" w:rsidRDefault="000E25CF" w:rsidP="000E25CF">
      <w:pPr>
        <w:pStyle w:val="NormalBold"/>
        <w:keepNext/>
      </w:pPr>
      <w:r w:rsidRPr="00463FD6">
        <w:t>Proposta de regulamento</w:t>
      </w:r>
    </w:p>
    <w:p w14:paraId="08FC15BB" w14:textId="77777777" w:rsidR="000E25CF" w:rsidRPr="00463FD6" w:rsidRDefault="000E25CF" w:rsidP="000E25CF">
      <w:pPr>
        <w:pStyle w:val="NormalBold"/>
      </w:pPr>
      <w:r w:rsidRPr="00463FD6">
        <w:t>Artigo 3 – n.º 2</w:t>
      </w:r>
      <w:r w:rsidRPr="00463FD6">
        <w:noBreakHyphen/>
        <w:t>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9D3B3EB" w14:textId="77777777" w:rsidTr="00A405C7">
        <w:trPr>
          <w:jc w:val="center"/>
        </w:trPr>
        <w:tc>
          <w:tcPr>
            <w:tcW w:w="9752" w:type="dxa"/>
            <w:gridSpan w:val="2"/>
          </w:tcPr>
          <w:p w14:paraId="49DA614D" w14:textId="77777777" w:rsidR="000E25CF" w:rsidRPr="00463FD6" w:rsidRDefault="000E25CF" w:rsidP="00A405C7">
            <w:pPr>
              <w:keepNext/>
            </w:pPr>
          </w:p>
        </w:tc>
      </w:tr>
      <w:tr w:rsidR="000E25CF" w:rsidRPr="00463FD6" w14:paraId="0165C35F" w14:textId="77777777" w:rsidTr="00A405C7">
        <w:trPr>
          <w:jc w:val="center"/>
        </w:trPr>
        <w:tc>
          <w:tcPr>
            <w:tcW w:w="4876" w:type="dxa"/>
            <w:hideMark/>
          </w:tcPr>
          <w:p w14:paraId="29AA1C42" w14:textId="77777777" w:rsidR="000E25CF" w:rsidRPr="00463FD6" w:rsidRDefault="000E25CF" w:rsidP="00A405C7">
            <w:pPr>
              <w:pStyle w:val="ColumnHeading"/>
              <w:keepNext/>
            </w:pPr>
            <w:r w:rsidRPr="00463FD6">
              <w:t>Texto da Comissão</w:t>
            </w:r>
          </w:p>
        </w:tc>
        <w:tc>
          <w:tcPr>
            <w:tcW w:w="4876" w:type="dxa"/>
            <w:hideMark/>
          </w:tcPr>
          <w:p w14:paraId="7E0ADA4D" w14:textId="77777777" w:rsidR="000E25CF" w:rsidRPr="00463FD6" w:rsidRDefault="000E25CF" w:rsidP="00A405C7">
            <w:pPr>
              <w:pStyle w:val="ColumnHeading"/>
              <w:keepNext/>
            </w:pPr>
            <w:r w:rsidRPr="00463FD6">
              <w:t>Alteração</w:t>
            </w:r>
          </w:p>
        </w:tc>
      </w:tr>
      <w:tr w:rsidR="000E25CF" w:rsidRPr="00463FD6" w14:paraId="3828994D" w14:textId="77777777" w:rsidTr="00A405C7">
        <w:trPr>
          <w:jc w:val="center"/>
        </w:trPr>
        <w:tc>
          <w:tcPr>
            <w:tcW w:w="4876" w:type="dxa"/>
          </w:tcPr>
          <w:p w14:paraId="3804CFAE" w14:textId="77777777" w:rsidR="000E25CF" w:rsidRPr="00463FD6" w:rsidRDefault="000E25CF" w:rsidP="00A405C7">
            <w:pPr>
              <w:pStyle w:val="Normal6"/>
            </w:pPr>
          </w:p>
        </w:tc>
        <w:tc>
          <w:tcPr>
            <w:tcW w:w="4876" w:type="dxa"/>
            <w:hideMark/>
          </w:tcPr>
          <w:p w14:paraId="2BA01A95" w14:textId="77777777" w:rsidR="000E25CF" w:rsidRPr="00463FD6" w:rsidRDefault="000E25CF" w:rsidP="00A405C7">
            <w:pPr>
              <w:pStyle w:val="Normal6"/>
              <w:rPr>
                <w:szCs w:val="24"/>
              </w:rPr>
            </w:pPr>
            <w:r w:rsidRPr="00463FD6">
              <w:rPr>
                <w:b/>
                <w:i/>
              </w:rPr>
              <w:t>2</w:t>
            </w:r>
            <w:r w:rsidRPr="00463FD6">
              <w:rPr>
                <w:b/>
                <w:i/>
              </w:rPr>
              <w:noBreakHyphen/>
              <w:t>C.</w:t>
            </w:r>
            <w:r w:rsidRPr="00463FD6">
              <w:rPr>
                <w:b/>
                <w:i/>
              </w:rPr>
              <w:tab/>
              <w:t>Caso tenha sido levantada uma objeção nos termos do n.º 2</w:t>
            </w:r>
            <w:r w:rsidRPr="00463FD6">
              <w:rPr>
                <w:b/>
                <w:i/>
              </w:rPr>
              <w:noBreakHyphen/>
              <w:t>B, a autoridade de controlo à qual foi apresentada a reclamação pode retirar a transmissão da reclamação e assumir a sua própria competência nos termos do artigo 55.º ou 56.º do Regulamento (UE) 2016/679 ou transferi</w:t>
            </w:r>
            <w:r w:rsidRPr="00463FD6">
              <w:rPr>
                <w:b/>
                <w:i/>
              </w:rPr>
              <w:noBreakHyphen/>
              <w:t>la para uma autoridade de controlo principal presumida no prazo de duas semanas. Se não tiver sido tomada nenhuma destas medidas, ou se não for possível resolver de outra forma as divergências nas apreciações das autoridades de controlo, a autoridade de controlo à qual foi apresentada a reclamação deve solicitar uma decisão do Comité nos termos do artigo 26.º</w:t>
            </w:r>
            <w:r w:rsidRPr="00463FD6">
              <w:rPr>
                <w:b/>
                <w:i/>
              </w:rPr>
              <w:noBreakHyphen/>
              <w:t>A. Deve apresentar ao Comité uma descrição das atividades de tratamento pertinentes, da organização da empresa e do local onde são tomadas as decisões.</w:t>
            </w:r>
          </w:p>
        </w:tc>
      </w:tr>
    </w:tbl>
    <w:p w14:paraId="088DEA48" w14:textId="77777777" w:rsidR="000E25CF" w:rsidRPr="00463FD6" w:rsidRDefault="000E25CF" w:rsidP="000E25CF"/>
    <w:p w14:paraId="47616E53" w14:textId="77777777" w:rsidR="000E25CF" w:rsidRPr="00463FD6" w:rsidRDefault="000E25CF" w:rsidP="000E25CF">
      <w:pPr>
        <w:pStyle w:val="AMNumberTabs0"/>
        <w:keepNext/>
      </w:pPr>
      <w:r w:rsidRPr="00463FD6">
        <w:t>Alteração</w:t>
      </w:r>
      <w:r w:rsidRPr="00463FD6">
        <w:tab/>
      </w:r>
      <w:r w:rsidRPr="00463FD6">
        <w:tab/>
        <w:t>78</w:t>
      </w:r>
    </w:p>
    <w:p w14:paraId="7FD23965" w14:textId="77777777" w:rsidR="000E25CF" w:rsidRPr="00463FD6" w:rsidRDefault="000E25CF" w:rsidP="000E25CF"/>
    <w:p w14:paraId="3EF0D054" w14:textId="77777777" w:rsidR="000E25CF" w:rsidRPr="00463FD6" w:rsidRDefault="000E25CF" w:rsidP="000E25CF">
      <w:pPr>
        <w:pStyle w:val="NormalBold"/>
        <w:keepNext/>
      </w:pPr>
      <w:r w:rsidRPr="00463FD6">
        <w:t>Proposta de regulamento</w:t>
      </w:r>
    </w:p>
    <w:p w14:paraId="3774EB13" w14:textId="77777777" w:rsidR="000E25CF" w:rsidRPr="00463FD6" w:rsidRDefault="000E25CF" w:rsidP="000E25CF">
      <w:pPr>
        <w:pStyle w:val="NormalBold"/>
      </w:pPr>
      <w:r w:rsidRPr="00463FD6">
        <w:t>Artigo 3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6BC8A5F" w14:textId="77777777" w:rsidTr="00A405C7">
        <w:trPr>
          <w:jc w:val="center"/>
        </w:trPr>
        <w:tc>
          <w:tcPr>
            <w:tcW w:w="9752" w:type="dxa"/>
            <w:gridSpan w:val="2"/>
          </w:tcPr>
          <w:p w14:paraId="1B6B1976" w14:textId="77777777" w:rsidR="000E25CF" w:rsidRPr="00463FD6" w:rsidRDefault="000E25CF" w:rsidP="00A405C7">
            <w:pPr>
              <w:keepNext/>
            </w:pPr>
          </w:p>
        </w:tc>
      </w:tr>
      <w:tr w:rsidR="000E25CF" w:rsidRPr="00463FD6" w14:paraId="2857E3D3" w14:textId="77777777" w:rsidTr="00A405C7">
        <w:trPr>
          <w:jc w:val="center"/>
        </w:trPr>
        <w:tc>
          <w:tcPr>
            <w:tcW w:w="4876" w:type="dxa"/>
            <w:hideMark/>
          </w:tcPr>
          <w:p w14:paraId="3A155BCB" w14:textId="77777777" w:rsidR="000E25CF" w:rsidRPr="00463FD6" w:rsidRDefault="000E25CF" w:rsidP="00A405C7">
            <w:pPr>
              <w:pStyle w:val="ColumnHeading"/>
              <w:keepNext/>
            </w:pPr>
            <w:r w:rsidRPr="00463FD6">
              <w:t>Texto da Comissão</w:t>
            </w:r>
          </w:p>
        </w:tc>
        <w:tc>
          <w:tcPr>
            <w:tcW w:w="4876" w:type="dxa"/>
            <w:hideMark/>
          </w:tcPr>
          <w:p w14:paraId="606F4932" w14:textId="77777777" w:rsidR="000E25CF" w:rsidRPr="00463FD6" w:rsidRDefault="000E25CF" w:rsidP="00A405C7">
            <w:pPr>
              <w:pStyle w:val="ColumnHeading"/>
              <w:keepNext/>
            </w:pPr>
            <w:r w:rsidRPr="00463FD6">
              <w:t>Alteração</w:t>
            </w:r>
          </w:p>
        </w:tc>
      </w:tr>
      <w:tr w:rsidR="000E25CF" w:rsidRPr="00463FD6" w14:paraId="2480D713" w14:textId="77777777" w:rsidTr="00A405C7">
        <w:trPr>
          <w:jc w:val="center"/>
        </w:trPr>
        <w:tc>
          <w:tcPr>
            <w:tcW w:w="4876" w:type="dxa"/>
            <w:hideMark/>
          </w:tcPr>
          <w:p w14:paraId="4ECBD544" w14:textId="77777777" w:rsidR="000E25CF" w:rsidRPr="00463FD6" w:rsidRDefault="000E25CF" w:rsidP="00A405C7">
            <w:pPr>
              <w:pStyle w:val="Normal6"/>
            </w:pPr>
            <w:r w:rsidRPr="00463FD6">
              <w:rPr>
                <w:b/>
                <w:i/>
              </w:rPr>
              <w:t>3.</w:t>
            </w:r>
            <w:r w:rsidRPr="00463FD6">
              <w:rPr>
                <w:b/>
                <w:i/>
              </w:rPr>
              <w:tab/>
              <w:t>A autoridade de controlo à qual foi apresentada a reclamação deve determinar, no prazo de um mês, se as informações exigidas pelo formulário estão completas.</w:t>
            </w:r>
          </w:p>
        </w:tc>
        <w:tc>
          <w:tcPr>
            <w:tcW w:w="4876" w:type="dxa"/>
            <w:hideMark/>
          </w:tcPr>
          <w:p w14:paraId="7CC173B5" w14:textId="77777777" w:rsidR="000E25CF" w:rsidRPr="00463FD6" w:rsidRDefault="000E25CF" w:rsidP="00A405C7">
            <w:pPr>
              <w:pStyle w:val="Normal6"/>
              <w:rPr>
                <w:szCs w:val="24"/>
              </w:rPr>
            </w:pPr>
            <w:r w:rsidRPr="00463FD6">
              <w:rPr>
                <w:b/>
                <w:i/>
              </w:rPr>
              <w:t>Suprimido</w:t>
            </w:r>
          </w:p>
        </w:tc>
      </w:tr>
    </w:tbl>
    <w:p w14:paraId="7DC7B22A" w14:textId="77777777" w:rsidR="000E25CF" w:rsidRPr="00463FD6" w:rsidRDefault="000E25CF" w:rsidP="000E25CF"/>
    <w:p w14:paraId="710AF349" w14:textId="77777777" w:rsidR="000E25CF" w:rsidRPr="00463FD6" w:rsidRDefault="000E25CF" w:rsidP="000E25CF">
      <w:pPr>
        <w:pStyle w:val="AMNumberTabs0"/>
        <w:keepNext/>
      </w:pPr>
      <w:r w:rsidRPr="00463FD6">
        <w:t>Alteração</w:t>
      </w:r>
      <w:r w:rsidRPr="00463FD6">
        <w:tab/>
      </w:r>
      <w:r w:rsidRPr="00463FD6">
        <w:tab/>
        <w:t>79</w:t>
      </w:r>
    </w:p>
    <w:p w14:paraId="4C242570" w14:textId="77777777" w:rsidR="000E25CF" w:rsidRPr="00463FD6" w:rsidRDefault="000E25CF" w:rsidP="000E25CF"/>
    <w:p w14:paraId="21BD2583" w14:textId="77777777" w:rsidR="000E25CF" w:rsidRPr="00463FD6" w:rsidRDefault="000E25CF" w:rsidP="000E25CF">
      <w:pPr>
        <w:pStyle w:val="NormalBold"/>
        <w:keepNext/>
      </w:pPr>
      <w:r w:rsidRPr="00463FD6">
        <w:t>Proposta de regulamento</w:t>
      </w:r>
    </w:p>
    <w:p w14:paraId="7054D4AD" w14:textId="77777777" w:rsidR="000E25CF" w:rsidRPr="00463FD6" w:rsidRDefault="000E25CF" w:rsidP="000E25CF">
      <w:pPr>
        <w:pStyle w:val="NormalBold"/>
      </w:pPr>
      <w:r w:rsidRPr="00463FD6">
        <w:t>Artigo 3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9F045FA" w14:textId="77777777" w:rsidTr="00A405C7">
        <w:trPr>
          <w:jc w:val="center"/>
        </w:trPr>
        <w:tc>
          <w:tcPr>
            <w:tcW w:w="9752" w:type="dxa"/>
            <w:gridSpan w:val="2"/>
          </w:tcPr>
          <w:p w14:paraId="016FD2A2" w14:textId="77777777" w:rsidR="000E25CF" w:rsidRPr="00463FD6" w:rsidRDefault="000E25CF" w:rsidP="00A405C7">
            <w:pPr>
              <w:keepNext/>
            </w:pPr>
          </w:p>
        </w:tc>
      </w:tr>
      <w:tr w:rsidR="000E25CF" w:rsidRPr="00463FD6" w14:paraId="38C2E1EA" w14:textId="77777777" w:rsidTr="00A405C7">
        <w:trPr>
          <w:jc w:val="center"/>
        </w:trPr>
        <w:tc>
          <w:tcPr>
            <w:tcW w:w="4876" w:type="dxa"/>
            <w:hideMark/>
          </w:tcPr>
          <w:p w14:paraId="51B95958" w14:textId="77777777" w:rsidR="000E25CF" w:rsidRPr="00463FD6" w:rsidRDefault="000E25CF" w:rsidP="00A405C7">
            <w:pPr>
              <w:pStyle w:val="ColumnHeading"/>
              <w:keepNext/>
            </w:pPr>
            <w:r w:rsidRPr="00463FD6">
              <w:t>Texto da Comissão</w:t>
            </w:r>
          </w:p>
        </w:tc>
        <w:tc>
          <w:tcPr>
            <w:tcW w:w="4876" w:type="dxa"/>
            <w:hideMark/>
          </w:tcPr>
          <w:p w14:paraId="4EA55BE3" w14:textId="77777777" w:rsidR="000E25CF" w:rsidRPr="00463FD6" w:rsidRDefault="000E25CF" w:rsidP="00A405C7">
            <w:pPr>
              <w:pStyle w:val="ColumnHeading"/>
              <w:keepNext/>
            </w:pPr>
            <w:r w:rsidRPr="00463FD6">
              <w:t>Alteração</w:t>
            </w:r>
          </w:p>
        </w:tc>
      </w:tr>
      <w:tr w:rsidR="000E25CF" w:rsidRPr="00463FD6" w14:paraId="055B2F4F" w14:textId="77777777" w:rsidTr="00A405C7">
        <w:trPr>
          <w:jc w:val="center"/>
        </w:trPr>
        <w:tc>
          <w:tcPr>
            <w:tcW w:w="4876" w:type="dxa"/>
            <w:hideMark/>
          </w:tcPr>
          <w:p w14:paraId="2761AEAB" w14:textId="77777777" w:rsidR="000E25CF" w:rsidRPr="00463FD6" w:rsidRDefault="000E25CF" w:rsidP="00A405C7">
            <w:pPr>
              <w:pStyle w:val="Normal6"/>
            </w:pPr>
            <w:r w:rsidRPr="00463FD6">
              <w:rPr>
                <w:b/>
                <w:i/>
              </w:rPr>
              <w:t>4.</w:t>
            </w:r>
            <w:r w:rsidRPr="00463FD6">
              <w:rPr>
                <w:b/>
                <w:i/>
              </w:rPr>
              <w:tab/>
              <w:t>Após avaliar a exaustividade das informações exigidas pelo formulário, a autoridade de controlo à qual a reclamação foi apresentada transmite a reclamação à autoridade de controlo principal.</w:t>
            </w:r>
          </w:p>
        </w:tc>
        <w:tc>
          <w:tcPr>
            <w:tcW w:w="4876" w:type="dxa"/>
            <w:hideMark/>
          </w:tcPr>
          <w:p w14:paraId="697695BC" w14:textId="77777777" w:rsidR="000E25CF" w:rsidRPr="00463FD6" w:rsidRDefault="000E25CF" w:rsidP="00A405C7">
            <w:pPr>
              <w:pStyle w:val="Normal6"/>
              <w:rPr>
                <w:szCs w:val="24"/>
              </w:rPr>
            </w:pPr>
            <w:r w:rsidRPr="00463FD6">
              <w:rPr>
                <w:b/>
                <w:i/>
              </w:rPr>
              <w:t>Suprimido</w:t>
            </w:r>
          </w:p>
        </w:tc>
      </w:tr>
    </w:tbl>
    <w:p w14:paraId="16328D4B" w14:textId="77777777" w:rsidR="000E25CF" w:rsidRPr="00463FD6" w:rsidRDefault="000E25CF" w:rsidP="000E25CF"/>
    <w:p w14:paraId="2C633470" w14:textId="77777777" w:rsidR="000E25CF" w:rsidRPr="00463FD6" w:rsidRDefault="000E25CF" w:rsidP="000E25CF">
      <w:pPr>
        <w:pStyle w:val="AMNumberTabs0"/>
        <w:keepNext/>
      </w:pPr>
      <w:r w:rsidRPr="00463FD6">
        <w:t>Alteração</w:t>
      </w:r>
      <w:r w:rsidRPr="00463FD6">
        <w:tab/>
      </w:r>
      <w:r w:rsidRPr="00463FD6">
        <w:tab/>
        <w:t>80</w:t>
      </w:r>
    </w:p>
    <w:p w14:paraId="74DF7D62" w14:textId="77777777" w:rsidR="000E25CF" w:rsidRPr="00463FD6" w:rsidRDefault="000E25CF" w:rsidP="000E25CF"/>
    <w:p w14:paraId="3CDA0A7E" w14:textId="77777777" w:rsidR="000E25CF" w:rsidRPr="00463FD6" w:rsidRDefault="000E25CF" w:rsidP="000E25CF">
      <w:pPr>
        <w:pStyle w:val="NormalBold"/>
        <w:keepNext/>
      </w:pPr>
      <w:r w:rsidRPr="00463FD6">
        <w:t>Proposta de regulamento</w:t>
      </w:r>
    </w:p>
    <w:p w14:paraId="13D16136" w14:textId="77777777" w:rsidR="000E25CF" w:rsidRPr="00463FD6" w:rsidRDefault="000E25CF" w:rsidP="000E25CF">
      <w:pPr>
        <w:pStyle w:val="NormalBold"/>
      </w:pPr>
      <w:r w:rsidRPr="00463FD6">
        <w:t>Artigo 3 – n.º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DAAD0E6" w14:textId="77777777" w:rsidTr="00A405C7">
        <w:trPr>
          <w:jc w:val="center"/>
        </w:trPr>
        <w:tc>
          <w:tcPr>
            <w:tcW w:w="9752" w:type="dxa"/>
            <w:gridSpan w:val="2"/>
          </w:tcPr>
          <w:p w14:paraId="628B1B7F" w14:textId="77777777" w:rsidR="000E25CF" w:rsidRPr="00463FD6" w:rsidRDefault="000E25CF" w:rsidP="00A405C7">
            <w:pPr>
              <w:keepNext/>
            </w:pPr>
          </w:p>
        </w:tc>
      </w:tr>
      <w:tr w:rsidR="000E25CF" w:rsidRPr="00463FD6" w14:paraId="07D176F1" w14:textId="77777777" w:rsidTr="00A405C7">
        <w:trPr>
          <w:jc w:val="center"/>
        </w:trPr>
        <w:tc>
          <w:tcPr>
            <w:tcW w:w="4876" w:type="dxa"/>
            <w:hideMark/>
          </w:tcPr>
          <w:p w14:paraId="6D1CC166" w14:textId="77777777" w:rsidR="000E25CF" w:rsidRPr="00463FD6" w:rsidRDefault="000E25CF" w:rsidP="00A405C7">
            <w:pPr>
              <w:pStyle w:val="ColumnHeading"/>
              <w:keepNext/>
            </w:pPr>
            <w:r w:rsidRPr="00463FD6">
              <w:t>Texto da Comissão</w:t>
            </w:r>
          </w:p>
        </w:tc>
        <w:tc>
          <w:tcPr>
            <w:tcW w:w="4876" w:type="dxa"/>
            <w:hideMark/>
          </w:tcPr>
          <w:p w14:paraId="03344897" w14:textId="77777777" w:rsidR="000E25CF" w:rsidRPr="00463FD6" w:rsidRDefault="000E25CF" w:rsidP="00A405C7">
            <w:pPr>
              <w:pStyle w:val="ColumnHeading"/>
              <w:keepNext/>
            </w:pPr>
            <w:r w:rsidRPr="00463FD6">
              <w:t>Alteração</w:t>
            </w:r>
          </w:p>
        </w:tc>
      </w:tr>
      <w:tr w:rsidR="000E25CF" w:rsidRPr="00463FD6" w14:paraId="32719EFA" w14:textId="77777777" w:rsidTr="00A405C7">
        <w:trPr>
          <w:jc w:val="center"/>
        </w:trPr>
        <w:tc>
          <w:tcPr>
            <w:tcW w:w="4876" w:type="dxa"/>
            <w:hideMark/>
          </w:tcPr>
          <w:p w14:paraId="09CCA3DE" w14:textId="77777777" w:rsidR="000E25CF" w:rsidRPr="00463FD6" w:rsidRDefault="000E25CF" w:rsidP="00A405C7">
            <w:pPr>
              <w:pStyle w:val="Normal6"/>
            </w:pPr>
            <w:r w:rsidRPr="00463FD6">
              <w:rPr>
                <w:b/>
                <w:i/>
              </w:rPr>
              <w:t>5.</w:t>
            </w:r>
            <w:r w:rsidRPr="00463FD6">
              <w:rPr>
                <w:b/>
                <w:i/>
              </w:rPr>
              <w:tab/>
              <w:t>Se o autor da reclamação solicitar a confidencialidade ao apresentar uma reclamação, deve também apresentar uma versão não confidencial da mesma.</w:t>
            </w:r>
          </w:p>
        </w:tc>
        <w:tc>
          <w:tcPr>
            <w:tcW w:w="4876" w:type="dxa"/>
            <w:hideMark/>
          </w:tcPr>
          <w:p w14:paraId="0AB73B7B" w14:textId="77777777" w:rsidR="000E25CF" w:rsidRPr="00463FD6" w:rsidRDefault="000E25CF" w:rsidP="00A405C7">
            <w:pPr>
              <w:pStyle w:val="Normal6"/>
              <w:rPr>
                <w:szCs w:val="24"/>
              </w:rPr>
            </w:pPr>
            <w:r w:rsidRPr="00463FD6">
              <w:rPr>
                <w:b/>
                <w:i/>
              </w:rPr>
              <w:t>Suprimido</w:t>
            </w:r>
          </w:p>
        </w:tc>
      </w:tr>
    </w:tbl>
    <w:p w14:paraId="4BEC9FB9" w14:textId="77777777" w:rsidR="000E25CF" w:rsidRPr="00463FD6" w:rsidRDefault="000E25CF" w:rsidP="000E25CF"/>
    <w:p w14:paraId="4FB84EAA" w14:textId="77777777" w:rsidR="000E25CF" w:rsidRPr="00463FD6" w:rsidRDefault="000E25CF" w:rsidP="000E25CF">
      <w:pPr>
        <w:pStyle w:val="AMNumberTabs0"/>
        <w:keepNext/>
      </w:pPr>
      <w:r w:rsidRPr="00463FD6">
        <w:t>Alteração</w:t>
      </w:r>
      <w:r w:rsidRPr="00463FD6">
        <w:tab/>
      </w:r>
      <w:r w:rsidRPr="00463FD6">
        <w:tab/>
        <w:t>81</w:t>
      </w:r>
    </w:p>
    <w:p w14:paraId="6CAEB8CE" w14:textId="77777777" w:rsidR="000E25CF" w:rsidRPr="00463FD6" w:rsidRDefault="000E25CF" w:rsidP="000E25CF"/>
    <w:p w14:paraId="05F4AA01" w14:textId="77777777" w:rsidR="000E25CF" w:rsidRPr="00463FD6" w:rsidRDefault="000E25CF" w:rsidP="000E25CF">
      <w:pPr>
        <w:pStyle w:val="NormalBold"/>
        <w:keepNext/>
      </w:pPr>
      <w:r w:rsidRPr="00463FD6">
        <w:t>Proposta de regulamento</w:t>
      </w:r>
    </w:p>
    <w:p w14:paraId="162AA2E3" w14:textId="77777777" w:rsidR="000E25CF" w:rsidRPr="00463FD6" w:rsidRDefault="000E25CF" w:rsidP="000E25CF">
      <w:pPr>
        <w:pStyle w:val="NormalBold"/>
      </w:pPr>
      <w:r w:rsidRPr="00463FD6">
        <w:t>Artigo 3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89A8568" w14:textId="77777777" w:rsidTr="00A405C7">
        <w:trPr>
          <w:jc w:val="center"/>
        </w:trPr>
        <w:tc>
          <w:tcPr>
            <w:tcW w:w="9752" w:type="dxa"/>
            <w:gridSpan w:val="2"/>
          </w:tcPr>
          <w:p w14:paraId="7CB78C9E" w14:textId="77777777" w:rsidR="000E25CF" w:rsidRPr="00463FD6" w:rsidRDefault="000E25CF" w:rsidP="00A405C7">
            <w:pPr>
              <w:keepNext/>
            </w:pPr>
          </w:p>
        </w:tc>
      </w:tr>
      <w:tr w:rsidR="000E25CF" w:rsidRPr="00463FD6" w14:paraId="34351A25" w14:textId="77777777" w:rsidTr="00A405C7">
        <w:trPr>
          <w:jc w:val="center"/>
        </w:trPr>
        <w:tc>
          <w:tcPr>
            <w:tcW w:w="4876" w:type="dxa"/>
            <w:hideMark/>
          </w:tcPr>
          <w:p w14:paraId="4AFCB1EF" w14:textId="77777777" w:rsidR="000E25CF" w:rsidRPr="00463FD6" w:rsidRDefault="000E25CF" w:rsidP="00A405C7">
            <w:pPr>
              <w:pStyle w:val="ColumnHeading"/>
              <w:keepNext/>
            </w:pPr>
            <w:r w:rsidRPr="00463FD6">
              <w:t>Texto da Comissão</w:t>
            </w:r>
          </w:p>
        </w:tc>
        <w:tc>
          <w:tcPr>
            <w:tcW w:w="4876" w:type="dxa"/>
            <w:hideMark/>
          </w:tcPr>
          <w:p w14:paraId="5B42FEC8" w14:textId="77777777" w:rsidR="000E25CF" w:rsidRPr="00463FD6" w:rsidRDefault="000E25CF" w:rsidP="00A405C7">
            <w:pPr>
              <w:pStyle w:val="ColumnHeading"/>
              <w:keepNext/>
            </w:pPr>
            <w:r w:rsidRPr="00463FD6">
              <w:t>Alteração</w:t>
            </w:r>
          </w:p>
        </w:tc>
      </w:tr>
      <w:tr w:rsidR="000E25CF" w:rsidRPr="00463FD6" w14:paraId="4395D29E" w14:textId="77777777" w:rsidTr="00A405C7">
        <w:trPr>
          <w:jc w:val="center"/>
        </w:trPr>
        <w:tc>
          <w:tcPr>
            <w:tcW w:w="4876" w:type="dxa"/>
            <w:hideMark/>
          </w:tcPr>
          <w:p w14:paraId="7438CEF6" w14:textId="77777777" w:rsidR="000E25CF" w:rsidRPr="00463FD6" w:rsidRDefault="000E25CF" w:rsidP="00A405C7">
            <w:pPr>
              <w:pStyle w:val="Normal6"/>
            </w:pPr>
            <w:r w:rsidRPr="00463FD6">
              <w:rPr>
                <w:b/>
                <w:i/>
              </w:rPr>
              <w:t>6.</w:t>
            </w:r>
            <w:r w:rsidRPr="00463FD6">
              <w:rPr>
                <w:b/>
                <w:i/>
              </w:rPr>
              <w:tab/>
              <w:t>A autoridade de controlo à qual foi apresentada uma reclamação deve acusar a receção da reclamação no prazo de uma semana. Este aviso de receção não prejudica a apreciação da admissibilidade da reclamação nos termos do n.º 3.</w:t>
            </w:r>
          </w:p>
        </w:tc>
        <w:tc>
          <w:tcPr>
            <w:tcW w:w="4876" w:type="dxa"/>
            <w:hideMark/>
          </w:tcPr>
          <w:p w14:paraId="4268A52F" w14:textId="77777777" w:rsidR="000E25CF" w:rsidRPr="00463FD6" w:rsidRDefault="000E25CF" w:rsidP="00A405C7">
            <w:pPr>
              <w:pStyle w:val="Normal6"/>
              <w:rPr>
                <w:szCs w:val="24"/>
              </w:rPr>
            </w:pPr>
            <w:r w:rsidRPr="00463FD6">
              <w:rPr>
                <w:b/>
                <w:i/>
              </w:rPr>
              <w:t>Suprimido</w:t>
            </w:r>
          </w:p>
        </w:tc>
      </w:tr>
    </w:tbl>
    <w:p w14:paraId="65BDC95E" w14:textId="77777777" w:rsidR="000E25CF" w:rsidRPr="00463FD6" w:rsidRDefault="000E25CF" w:rsidP="000E25CF">
      <w:pPr>
        <w:pStyle w:val="AMNumberTabs0"/>
        <w:keepNext/>
      </w:pPr>
      <w:r w:rsidRPr="00463FD6">
        <w:t>Alteração</w:t>
      </w:r>
      <w:r w:rsidRPr="00463FD6">
        <w:tab/>
      </w:r>
      <w:r w:rsidRPr="00463FD6">
        <w:tab/>
        <w:t>82</w:t>
      </w:r>
    </w:p>
    <w:p w14:paraId="3CE31069" w14:textId="77777777" w:rsidR="000E25CF" w:rsidRPr="00463FD6" w:rsidRDefault="000E25CF" w:rsidP="000E25CF"/>
    <w:p w14:paraId="6DF9703F" w14:textId="77777777" w:rsidR="000E25CF" w:rsidRPr="00463FD6" w:rsidRDefault="000E25CF" w:rsidP="000E25CF">
      <w:pPr>
        <w:pStyle w:val="NormalBold"/>
        <w:keepNext/>
      </w:pPr>
      <w:r w:rsidRPr="00463FD6">
        <w:t>Proposta de regulamento</w:t>
      </w:r>
    </w:p>
    <w:p w14:paraId="15541481" w14:textId="77777777" w:rsidR="000E25CF" w:rsidRPr="00463FD6" w:rsidRDefault="000E25CF" w:rsidP="000E25CF">
      <w:pPr>
        <w:pStyle w:val="NormalBold"/>
      </w:pPr>
      <w:r w:rsidRPr="00463FD6">
        <w:t>Capítulo II – título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646E52B" w14:textId="77777777" w:rsidTr="00A405C7">
        <w:trPr>
          <w:jc w:val="center"/>
        </w:trPr>
        <w:tc>
          <w:tcPr>
            <w:tcW w:w="9752" w:type="dxa"/>
            <w:gridSpan w:val="2"/>
          </w:tcPr>
          <w:p w14:paraId="55A356D4" w14:textId="77777777" w:rsidR="000E25CF" w:rsidRPr="00463FD6" w:rsidRDefault="000E25CF" w:rsidP="00A405C7">
            <w:pPr>
              <w:keepNext/>
            </w:pPr>
          </w:p>
        </w:tc>
      </w:tr>
      <w:tr w:rsidR="000E25CF" w:rsidRPr="00463FD6" w14:paraId="3CB54A41" w14:textId="77777777" w:rsidTr="00A405C7">
        <w:trPr>
          <w:jc w:val="center"/>
        </w:trPr>
        <w:tc>
          <w:tcPr>
            <w:tcW w:w="4876" w:type="dxa"/>
            <w:hideMark/>
          </w:tcPr>
          <w:p w14:paraId="18D2A0E1" w14:textId="77777777" w:rsidR="000E25CF" w:rsidRPr="00463FD6" w:rsidRDefault="000E25CF" w:rsidP="00A405C7">
            <w:pPr>
              <w:pStyle w:val="ColumnHeading"/>
              <w:keepNext/>
            </w:pPr>
            <w:r w:rsidRPr="00463FD6">
              <w:t>Texto da Comissão</w:t>
            </w:r>
          </w:p>
        </w:tc>
        <w:tc>
          <w:tcPr>
            <w:tcW w:w="4876" w:type="dxa"/>
            <w:hideMark/>
          </w:tcPr>
          <w:p w14:paraId="63728DC2" w14:textId="77777777" w:rsidR="000E25CF" w:rsidRPr="00463FD6" w:rsidRDefault="000E25CF" w:rsidP="00A405C7">
            <w:pPr>
              <w:pStyle w:val="ColumnHeading"/>
              <w:keepNext/>
            </w:pPr>
            <w:r w:rsidRPr="00463FD6">
              <w:t>Alteração</w:t>
            </w:r>
          </w:p>
        </w:tc>
      </w:tr>
      <w:tr w:rsidR="000E25CF" w:rsidRPr="00463FD6" w14:paraId="7297B225" w14:textId="77777777" w:rsidTr="00A405C7">
        <w:trPr>
          <w:jc w:val="center"/>
        </w:trPr>
        <w:tc>
          <w:tcPr>
            <w:tcW w:w="4876" w:type="dxa"/>
            <w:hideMark/>
          </w:tcPr>
          <w:p w14:paraId="11EE8658" w14:textId="77777777" w:rsidR="000E25CF" w:rsidRPr="00463FD6" w:rsidRDefault="000E25CF" w:rsidP="00A405C7">
            <w:pPr>
              <w:pStyle w:val="Normal6"/>
            </w:pPr>
            <w:r w:rsidRPr="00463FD6">
              <w:t>II</w:t>
            </w:r>
            <w:r w:rsidRPr="00463FD6">
              <w:tab/>
            </w:r>
            <w:r w:rsidRPr="00463FD6">
              <w:rPr>
                <w:b/>
                <w:i/>
              </w:rPr>
              <w:t>Apresentação e tratamento de</w:t>
            </w:r>
            <w:r w:rsidRPr="00463FD6">
              <w:t xml:space="preserve"> reclamações</w:t>
            </w:r>
          </w:p>
        </w:tc>
        <w:tc>
          <w:tcPr>
            <w:tcW w:w="4876" w:type="dxa"/>
            <w:hideMark/>
          </w:tcPr>
          <w:p w14:paraId="06A49292" w14:textId="77777777" w:rsidR="000E25CF" w:rsidRPr="00463FD6" w:rsidRDefault="000E25CF" w:rsidP="00A405C7">
            <w:pPr>
              <w:pStyle w:val="Normal6"/>
              <w:rPr>
                <w:szCs w:val="24"/>
              </w:rPr>
            </w:pPr>
            <w:r w:rsidRPr="00463FD6">
              <w:t>II</w:t>
            </w:r>
            <w:r w:rsidRPr="00463FD6">
              <w:tab/>
              <w:t xml:space="preserve">Reclamações </w:t>
            </w:r>
            <w:r w:rsidRPr="00463FD6">
              <w:rPr>
                <w:b/>
                <w:i/>
              </w:rPr>
              <w:t>e procedimentos ex officio</w:t>
            </w:r>
          </w:p>
        </w:tc>
      </w:tr>
    </w:tbl>
    <w:p w14:paraId="409A1DBE" w14:textId="77777777" w:rsidR="000E25CF" w:rsidRPr="00463FD6" w:rsidRDefault="000E25CF" w:rsidP="000E25CF">
      <w:pPr>
        <w:pStyle w:val="AmCrossRef"/>
      </w:pPr>
      <w:r w:rsidRPr="00463FD6">
        <w:t>(A rubrica «Capítulo II» é introduzida após o artigo 3.º e o seu título é alterado.)</w:t>
      </w:r>
    </w:p>
    <w:p w14:paraId="7373D5DE" w14:textId="77777777" w:rsidR="000E25CF" w:rsidRPr="00463FD6" w:rsidRDefault="000E25CF" w:rsidP="000E25CF"/>
    <w:p w14:paraId="3DE0894E" w14:textId="77777777" w:rsidR="000E25CF" w:rsidRPr="00463FD6" w:rsidRDefault="000E25CF" w:rsidP="000E25CF">
      <w:pPr>
        <w:pStyle w:val="AMNumberTabs0"/>
        <w:keepNext/>
      </w:pPr>
      <w:r w:rsidRPr="00463FD6">
        <w:t>Alteração</w:t>
      </w:r>
      <w:r w:rsidRPr="00463FD6">
        <w:tab/>
      </w:r>
      <w:r w:rsidRPr="00463FD6">
        <w:tab/>
        <w:t>83</w:t>
      </w:r>
    </w:p>
    <w:p w14:paraId="6A003F4A" w14:textId="77777777" w:rsidR="000E25CF" w:rsidRPr="00463FD6" w:rsidRDefault="000E25CF" w:rsidP="000E25CF"/>
    <w:p w14:paraId="2688DE70" w14:textId="77777777" w:rsidR="000E25CF" w:rsidRPr="00463FD6" w:rsidRDefault="000E25CF" w:rsidP="000E25CF">
      <w:pPr>
        <w:pStyle w:val="NormalBold"/>
        <w:keepNext/>
      </w:pPr>
      <w:r w:rsidRPr="00463FD6">
        <w:t>Proposta de regulamento</w:t>
      </w:r>
    </w:p>
    <w:p w14:paraId="6BCA3F62" w14:textId="77777777" w:rsidR="000E25CF" w:rsidRPr="00463FD6" w:rsidRDefault="000E25CF" w:rsidP="000E25CF">
      <w:pPr>
        <w:pStyle w:val="NormalBold"/>
      </w:pPr>
      <w:r w:rsidRPr="00463FD6">
        <w:t>Artigo 4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15DB337" w14:textId="77777777" w:rsidTr="00A405C7">
        <w:trPr>
          <w:jc w:val="center"/>
        </w:trPr>
        <w:tc>
          <w:tcPr>
            <w:tcW w:w="9752" w:type="dxa"/>
            <w:gridSpan w:val="2"/>
          </w:tcPr>
          <w:p w14:paraId="48EE847E" w14:textId="77777777" w:rsidR="000E25CF" w:rsidRPr="00463FD6" w:rsidRDefault="000E25CF" w:rsidP="00A405C7">
            <w:pPr>
              <w:keepNext/>
            </w:pPr>
          </w:p>
        </w:tc>
      </w:tr>
      <w:tr w:rsidR="000E25CF" w:rsidRPr="00463FD6" w14:paraId="46EA66E6" w14:textId="77777777" w:rsidTr="00A405C7">
        <w:trPr>
          <w:jc w:val="center"/>
        </w:trPr>
        <w:tc>
          <w:tcPr>
            <w:tcW w:w="4876" w:type="dxa"/>
            <w:hideMark/>
          </w:tcPr>
          <w:p w14:paraId="02B0E581" w14:textId="77777777" w:rsidR="000E25CF" w:rsidRPr="00463FD6" w:rsidRDefault="000E25CF" w:rsidP="00A405C7">
            <w:pPr>
              <w:pStyle w:val="ColumnHeading"/>
              <w:keepNext/>
            </w:pPr>
            <w:r w:rsidRPr="00463FD6">
              <w:t>Texto da Comissão</w:t>
            </w:r>
          </w:p>
        </w:tc>
        <w:tc>
          <w:tcPr>
            <w:tcW w:w="4876" w:type="dxa"/>
            <w:hideMark/>
          </w:tcPr>
          <w:p w14:paraId="576132E5" w14:textId="77777777" w:rsidR="000E25CF" w:rsidRPr="00463FD6" w:rsidRDefault="000E25CF" w:rsidP="00A405C7">
            <w:pPr>
              <w:pStyle w:val="ColumnHeading"/>
              <w:keepNext/>
            </w:pPr>
            <w:r w:rsidRPr="00463FD6">
              <w:t>Alteração</w:t>
            </w:r>
          </w:p>
        </w:tc>
      </w:tr>
      <w:tr w:rsidR="000E25CF" w:rsidRPr="00463FD6" w14:paraId="0C1215A2" w14:textId="77777777" w:rsidTr="00A405C7">
        <w:trPr>
          <w:jc w:val="center"/>
        </w:trPr>
        <w:tc>
          <w:tcPr>
            <w:tcW w:w="4876" w:type="dxa"/>
            <w:hideMark/>
          </w:tcPr>
          <w:p w14:paraId="297A5FC5" w14:textId="77777777" w:rsidR="000E25CF" w:rsidRPr="00463FD6" w:rsidRDefault="000E25CF" w:rsidP="00A405C7">
            <w:pPr>
              <w:pStyle w:val="Normal6"/>
            </w:pPr>
            <w:r w:rsidRPr="00463FD6">
              <w:rPr>
                <w:b/>
                <w:i/>
              </w:rPr>
              <w:t>Investigação</w:t>
            </w:r>
            <w:r w:rsidRPr="00463FD6">
              <w:t xml:space="preserve"> de reclamações</w:t>
            </w:r>
          </w:p>
        </w:tc>
        <w:tc>
          <w:tcPr>
            <w:tcW w:w="4876" w:type="dxa"/>
            <w:hideMark/>
          </w:tcPr>
          <w:p w14:paraId="56B8D6B7" w14:textId="77777777" w:rsidR="000E25CF" w:rsidRPr="00463FD6" w:rsidRDefault="000E25CF" w:rsidP="00A405C7">
            <w:pPr>
              <w:pStyle w:val="Normal6"/>
              <w:rPr>
                <w:szCs w:val="24"/>
              </w:rPr>
            </w:pPr>
            <w:r w:rsidRPr="00463FD6">
              <w:rPr>
                <w:b/>
                <w:i/>
              </w:rPr>
              <w:t>Tratamento</w:t>
            </w:r>
            <w:r w:rsidRPr="00463FD6">
              <w:t xml:space="preserve"> de reclamações</w:t>
            </w:r>
          </w:p>
        </w:tc>
      </w:tr>
    </w:tbl>
    <w:p w14:paraId="2CD49197" w14:textId="77777777" w:rsidR="000E25CF" w:rsidRPr="00463FD6" w:rsidRDefault="000E25CF" w:rsidP="000E25CF"/>
    <w:p w14:paraId="71E207FF" w14:textId="77777777" w:rsidR="000E25CF" w:rsidRPr="00463FD6" w:rsidRDefault="000E25CF" w:rsidP="000E25CF">
      <w:pPr>
        <w:pStyle w:val="AMNumberTabs0"/>
        <w:keepNext/>
      </w:pPr>
      <w:r w:rsidRPr="00463FD6">
        <w:t>Alteração</w:t>
      </w:r>
      <w:r w:rsidRPr="00463FD6">
        <w:tab/>
      </w:r>
      <w:r w:rsidRPr="00463FD6">
        <w:tab/>
        <w:t>84</w:t>
      </w:r>
    </w:p>
    <w:p w14:paraId="0759C00B" w14:textId="77777777" w:rsidR="000E25CF" w:rsidRPr="00463FD6" w:rsidRDefault="000E25CF" w:rsidP="000E25CF"/>
    <w:p w14:paraId="192929F5" w14:textId="77777777" w:rsidR="000E25CF" w:rsidRPr="00463FD6" w:rsidRDefault="000E25CF" w:rsidP="000E25CF">
      <w:pPr>
        <w:pStyle w:val="NormalBold"/>
        <w:keepNext/>
      </w:pPr>
      <w:r w:rsidRPr="00463FD6">
        <w:t>Proposta de regulamento</w:t>
      </w:r>
    </w:p>
    <w:p w14:paraId="5B3B6C2D" w14:textId="77777777" w:rsidR="000E25CF" w:rsidRPr="00463FD6" w:rsidRDefault="000E25CF" w:rsidP="000E25CF">
      <w:pPr>
        <w:pStyle w:val="NormalBold"/>
      </w:pPr>
      <w:r w:rsidRPr="00463FD6">
        <w:t>Artigo 4 – parágrafo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0312F92" w14:textId="77777777" w:rsidTr="00A405C7">
        <w:trPr>
          <w:jc w:val="center"/>
        </w:trPr>
        <w:tc>
          <w:tcPr>
            <w:tcW w:w="9752" w:type="dxa"/>
            <w:gridSpan w:val="2"/>
          </w:tcPr>
          <w:p w14:paraId="11B1E1D4" w14:textId="77777777" w:rsidR="000E25CF" w:rsidRPr="00463FD6" w:rsidRDefault="000E25CF" w:rsidP="00A405C7">
            <w:pPr>
              <w:keepNext/>
            </w:pPr>
          </w:p>
        </w:tc>
      </w:tr>
      <w:tr w:rsidR="000E25CF" w:rsidRPr="00463FD6" w14:paraId="733DD6E9" w14:textId="77777777" w:rsidTr="00A405C7">
        <w:trPr>
          <w:jc w:val="center"/>
        </w:trPr>
        <w:tc>
          <w:tcPr>
            <w:tcW w:w="4876" w:type="dxa"/>
            <w:hideMark/>
          </w:tcPr>
          <w:p w14:paraId="29FADEAA" w14:textId="77777777" w:rsidR="000E25CF" w:rsidRPr="00463FD6" w:rsidRDefault="000E25CF" w:rsidP="00A405C7">
            <w:pPr>
              <w:pStyle w:val="ColumnHeading"/>
              <w:keepNext/>
            </w:pPr>
            <w:r w:rsidRPr="00463FD6">
              <w:t>Texto da Comissão</w:t>
            </w:r>
          </w:p>
        </w:tc>
        <w:tc>
          <w:tcPr>
            <w:tcW w:w="4876" w:type="dxa"/>
            <w:hideMark/>
          </w:tcPr>
          <w:p w14:paraId="183CE585" w14:textId="77777777" w:rsidR="000E25CF" w:rsidRPr="00463FD6" w:rsidRDefault="000E25CF" w:rsidP="00A405C7">
            <w:pPr>
              <w:pStyle w:val="ColumnHeading"/>
              <w:keepNext/>
            </w:pPr>
            <w:r w:rsidRPr="00463FD6">
              <w:t>Alteração</w:t>
            </w:r>
          </w:p>
        </w:tc>
      </w:tr>
      <w:tr w:rsidR="000E25CF" w:rsidRPr="00463FD6" w14:paraId="59CA0C96" w14:textId="77777777" w:rsidTr="00A405C7">
        <w:trPr>
          <w:jc w:val="center"/>
        </w:trPr>
        <w:tc>
          <w:tcPr>
            <w:tcW w:w="4876" w:type="dxa"/>
            <w:hideMark/>
          </w:tcPr>
          <w:p w14:paraId="266AA04F" w14:textId="77777777" w:rsidR="000E25CF" w:rsidRPr="00463FD6" w:rsidRDefault="000E25CF" w:rsidP="00A405C7">
            <w:pPr>
              <w:pStyle w:val="Normal6"/>
            </w:pPr>
            <w:r w:rsidRPr="00463FD6">
              <w:t xml:space="preserve">Ao avaliar em que medida uma reclamação deve ser investigada em cada caso, a autoridade de controlo deve </w:t>
            </w:r>
            <w:r w:rsidRPr="00463FD6">
              <w:rPr>
                <w:b/>
                <w:i/>
              </w:rPr>
              <w:t>ter em conta todas as circunstâncias relevantes, incluindo todos os seguintes elementos</w:t>
            </w:r>
            <w:r w:rsidRPr="00463FD6">
              <w:t>:</w:t>
            </w:r>
          </w:p>
        </w:tc>
        <w:tc>
          <w:tcPr>
            <w:tcW w:w="4876" w:type="dxa"/>
            <w:hideMark/>
          </w:tcPr>
          <w:p w14:paraId="6394AD52" w14:textId="77777777" w:rsidR="000E25CF" w:rsidRPr="00463FD6" w:rsidRDefault="000E25CF" w:rsidP="00A405C7">
            <w:pPr>
              <w:pStyle w:val="Normal6"/>
              <w:rPr>
                <w:szCs w:val="24"/>
              </w:rPr>
            </w:pPr>
            <w:r w:rsidRPr="00463FD6">
              <w:rPr>
                <w:b/>
                <w:bCs/>
                <w:i/>
              </w:rPr>
              <w:t>1.</w:t>
            </w:r>
            <w:r w:rsidRPr="00463FD6">
              <w:tab/>
              <w:t xml:space="preserve">Ao avaliar em que medida uma reclamação deve ser investigada em cada caso, a autoridade de controlo </w:t>
            </w:r>
            <w:r w:rsidRPr="00463FD6">
              <w:rPr>
                <w:b/>
                <w:i/>
              </w:rPr>
              <w:t>principal</w:t>
            </w:r>
            <w:r w:rsidRPr="00463FD6">
              <w:t xml:space="preserve"> deve </w:t>
            </w:r>
            <w:r w:rsidRPr="00463FD6">
              <w:rPr>
                <w:b/>
                <w:i/>
              </w:rPr>
              <w:t>procurar garantir o seguinte</w:t>
            </w:r>
            <w:r w:rsidRPr="00463FD6">
              <w:t>:</w:t>
            </w:r>
          </w:p>
        </w:tc>
      </w:tr>
    </w:tbl>
    <w:p w14:paraId="3751C29D" w14:textId="77777777" w:rsidR="000E25CF" w:rsidRPr="00463FD6" w:rsidRDefault="000E25CF" w:rsidP="000E25CF"/>
    <w:p w14:paraId="56A3DEFF" w14:textId="77777777" w:rsidR="000E25CF" w:rsidRPr="00463FD6" w:rsidRDefault="000E25CF" w:rsidP="000E25CF">
      <w:pPr>
        <w:pStyle w:val="AMNumberTabs0"/>
        <w:keepNext/>
      </w:pPr>
      <w:r w:rsidRPr="00463FD6">
        <w:t>Alteração</w:t>
      </w:r>
      <w:r w:rsidRPr="00463FD6">
        <w:tab/>
      </w:r>
      <w:r w:rsidRPr="00463FD6">
        <w:tab/>
        <w:t>85</w:t>
      </w:r>
    </w:p>
    <w:p w14:paraId="67AEADEF" w14:textId="77777777" w:rsidR="000E25CF" w:rsidRPr="00463FD6" w:rsidRDefault="000E25CF" w:rsidP="000E25CF"/>
    <w:p w14:paraId="335386BD" w14:textId="77777777" w:rsidR="000E25CF" w:rsidRPr="00463FD6" w:rsidRDefault="000E25CF" w:rsidP="000E25CF">
      <w:pPr>
        <w:pStyle w:val="NormalBold"/>
        <w:keepNext/>
      </w:pPr>
      <w:r w:rsidRPr="00463FD6">
        <w:t>Proposta de regulamento</w:t>
      </w:r>
    </w:p>
    <w:p w14:paraId="2664BD21" w14:textId="77777777" w:rsidR="000E25CF" w:rsidRPr="00463FD6" w:rsidRDefault="000E25CF" w:rsidP="000E25CF">
      <w:pPr>
        <w:pStyle w:val="NormalBold"/>
      </w:pPr>
      <w:r w:rsidRPr="00463FD6">
        <w:t>Artigo 4 – parágrafo 1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A02763D" w14:textId="77777777" w:rsidTr="00A405C7">
        <w:trPr>
          <w:jc w:val="center"/>
        </w:trPr>
        <w:tc>
          <w:tcPr>
            <w:tcW w:w="9752" w:type="dxa"/>
            <w:gridSpan w:val="2"/>
          </w:tcPr>
          <w:p w14:paraId="01B864DF" w14:textId="77777777" w:rsidR="000E25CF" w:rsidRPr="00463FD6" w:rsidRDefault="000E25CF" w:rsidP="00A405C7">
            <w:pPr>
              <w:keepNext/>
            </w:pPr>
          </w:p>
        </w:tc>
      </w:tr>
      <w:tr w:rsidR="000E25CF" w:rsidRPr="00463FD6" w14:paraId="230C42A1" w14:textId="77777777" w:rsidTr="00A405C7">
        <w:trPr>
          <w:jc w:val="center"/>
        </w:trPr>
        <w:tc>
          <w:tcPr>
            <w:tcW w:w="4876" w:type="dxa"/>
            <w:hideMark/>
          </w:tcPr>
          <w:p w14:paraId="6B7EB09E" w14:textId="77777777" w:rsidR="000E25CF" w:rsidRPr="00463FD6" w:rsidRDefault="000E25CF" w:rsidP="00A405C7">
            <w:pPr>
              <w:pStyle w:val="ColumnHeading"/>
              <w:keepNext/>
            </w:pPr>
            <w:r w:rsidRPr="00463FD6">
              <w:t>Texto da Comissão</w:t>
            </w:r>
          </w:p>
        </w:tc>
        <w:tc>
          <w:tcPr>
            <w:tcW w:w="4876" w:type="dxa"/>
            <w:hideMark/>
          </w:tcPr>
          <w:p w14:paraId="764A7F8D" w14:textId="77777777" w:rsidR="000E25CF" w:rsidRPr="00463FD6" w:rsidRDefault="000E25CF" w:rsidP="00A405C7">
            <w:pPr>
              <w:pStyle w:val="ColumnHeading"/>
              <w:keepNext/>
            </w:pPr>
            <w:r w:rsidRPr="00463FD6">
              <w:t>Alteração</w:t>
            </w:r>
          </w:p>
        </w:tc>
      </w:tr>
      <w:tr w:rsidR="000E25CF" w:rsidRPr="00463FD6" w14:paraId="3BD59EC1" w14:textId="77777777" w:rsidTr="00A405C7">
        <w:trPr>
          <w:jc w:val="center"/>
        </w:trPr>
        <w:tc>
          <w:tcPr>
            <w:tcW w:w="4876" w:type="dxa"/>
            <w:hideMark/>
          </w:tcPr>
          <w:p w14:paraId="2864DE73" w14:textId="77777777" w:rsidR="000E25CF" w:rsidRPr="00463FD6" w:rsidRDefault="000E25CF" w:rsidP="00A405C7">
            <w:pPr>
              <w:pStyle w:val="Normal6"/>
            </w:pPr>
            <w:r w:rsidRPr="00463FD6">
              <w:t>(a)</w:t>
            </w:r>
            <w:r w:rsidRPr="00463FD6">
              <w:tab/>
            </w:r>
            <w:r w:rsidRPr="00463FD6">
              <w:rPr>
                <w:b/>
                <w:i/>
              </w:rPr>
              <w:t>A conveniência de proporcionar ao autor da reclamação</w:t>
            </w:r>
            <w:r w:rsidRPr="00463FD6">
              <w:t xml:space="preserve"> um recurso efetivo e atempado;</w:t>
            </w:r>
          </w:p>
        </w:tc>
        <w:tc>
          <w:tcPr>
            <w:tcW w:w="4876" w:type="dxa"/>
            <w:hideMark/>
          </w:tcPr>
          <w:p w14:paraId="40B6B1F3" w14:textId="77777777" w:rsidR="000E25CF" w:rsidRPr="00463FD6" w:rsidRDefault="000E25CF" w:rsidP="00A405C7">
            <w:pPr>
              <w:pStyle w:val="Normal6"/>
              <w:rPr>
                <w:szCs w:val="24"/>
              </w:rPr>
            </w:pPr>
            <w:r w:rsidRPr="00463FD6">
              <w:t>(a)</w:t>
            </w:r>
            <w:r w:rsidRPr="00463FD6">
              <w:tab/>
              <w:t xml:space="preserve">Um recurso efetivo e atempado </w:t>
            </w:r>
            <w:r w:rsidRPr="00463FD6">
              <w:rPr>
                <w:b/>
                <w:i/>
              </w:rPr>
              <w:t>ao autor da reclamação</w:t>
            </w:r>
            <w:r w:rsidRPr="00463FD6">
              <w:t>;</w:t>
            </w:r>
          </w:p>
        </w:tc>
      </w:tr>
    </w:tbl>
    <w:p w14:paraId="0D382609" w14:textId="77777777" w:rsidR="000E25CF" w:rsidRPr="00463FD6" w:rsidRDefault="000E25CF" w:rsidP="000E25CF"/>
    <w:p w14:paraId="3E17EB88" w14:textId="77777777" w:rsidR="000E25CF" w:rsidRPr="00463FD6" w:rsidRDefault="000E25CF" w:rsidP="000E25CF">
      <w:pPr>
        <w:pStyle w:val="AMNumberTabs0"/>
        <w:keepNext/>
      </w:pPr>
      <w:r w:rsidRPr="00463FD6">
        <w:t>Alteração</w:t>
      </w:r>
      <w:r w:rsidRPr="00463FD6">
        <w:tab/>
      </w:r>
      <w:r w:rsidRPr="00463FD6">
        <w:tab/>
        <w:t>86</w:t>
      </w:r>
    </w:p>
    <w:p w14:paraId="36B38617" w14:textId="77777777" w:rsidR="000E25CF" w:rsidRPr="00463FD6" w:rsidRDefault="000E25CF" w:rsidP="000E25CF"/>
    <w:p w14:paraId="202BF759" w14:textId="77777777" w:rsidR="000E25CF" w:rsidRPr="00463FD6" w:rsidRDefault="000E25CF" w:rsidP="000E25CF">
      <w:pPr>
        <w:pStyle w:val="NormalBold"/>
        <w:keepNext/>
      </w:pPr>
      <w:r w:rsidRPr="00463FD6">
        <w:t>Proposta de regulamento</w:t>
      </w:r>
    </w:p>
    <w:p w14:paraId="51BCE6C0" w14:textId="77777777" w:rsidR="000E25CF" w:rsidRPr="00463FD6" w:rsidRDefault="000E25CF" w:rsidP="000E25CF">
      <w:pPr>
        <w:pStyle w:val="NormalBold"/>
      </w:pPr>
      <w:r w:rsidRPr="00463FD6">
        <w:t>Artigo 4 – parágrafo 1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46246DF" w14:textId="77777777" w:rsidTr="00A405C7">
        <w:trPr>
          <w:jc w:val="center"/>
        </w:trPr>
        <w:tc>
          <w:tcPr>
            <w:tcW w:w="9752" w:type="dxa"/>
            <w:gridSpan w:val="2"/>
          </w:tcPr>
          <w:p w14:paraId="56ED3049" w14:textId="77777777" w:rsidR="000E25CF" w:rsidRPr="00463FD6" w:rsidRDefault="000E25CF" w:rsidP="00A405C7">
            <w:pPr>
              <w:keepNext/>
            </w:pPr>
          </w:p>
        </w:tc>
      </w:tr>
      <w:tr w:rsidR="000E25CF" w:rsidRPr="00463FD6" w14:paraId="1A4C9143" w14:textId="77777777" w:rsidTr="00A405C7">
        <w:trPr>
          <w:jc w:val="center"/>
        </w:trPr>
        <w:tc>
          <w:tcPr>
            <w:tcW w:w="4876" w:type="dxa"/>
            <w:hideMark/>
          </w:tcPr>
          <w:p w14:paraId="2945B77F" w14:textId="77777777" w:rsidR="000E25CF" w:rsidRPr="00463FD6" w:rsidRDefault="000E25CF" w:rsidP="00A405C7">
            <w:pPr>
              <w:pStyle w:val="ColumnHeading"/>
              <w:keepNext/>
            </w:pPr>
            <w:r w:rsidRPr="00463FD6">
              <w:t>Texto da Comissão</w:t>
            </w:r>
          </w:p>
        </w:tc>
        <w:tc>
          <w:tcPr>
            <w:tcW w:w="4876" w:type="dxa"/>
            <w:hideMark/>
          </w:tcPr>
          <w:p w14:paraId="729D5ED9" w14:textId="77777777" w:rsidR="000E25CF" w:rsidRPr="00463FD6" w:rsidRDefault="000E25CF" w:rsidP="00A405C7">
            <w:pPr>
              <w:pStyle w:val="ColumnHeading"/>
              <w:keepNext/>
            </w:pPr>
            <w:r w:rsidRPr="00463FD6">
              <w:t>Alteração</w:t>
            </w:r>
          </w:p>
        </w:tc>
      </w:tr>
      <w:tr w:rsidR="000E25CF" w:rsidRPr="00463FD6" w14:paraId="23713EEB" w14:textId="77777777" w:rsidTr="00A405C7">
        <w:trPr>
          <w:jc w:val="center"/>
        </w:trPr>
        <w:tc>
          <w:tcPr>
            <w:tcW w:w="4876" w:type="dxa"/>
            <w:hideMark/>
          </w:tcPr>
          <w:p w14:paraId="066D7682" w14:textId="77777777" w:rsidR="000E25CF" w:rsidRPr="00463FD6" w:rsidRDefault="000E25CF" w:rsidP="00A405C7">
            <w:pPr>
              <w:pStyle w:val="Normal6"/>
            </w:pPr>
            <w:r w:rsidRPr="00463FD6">
              <w:t>(b)</w:t>
            </w:r>
            <w:r w:rsidRPr="00463FD6">
              <w:tab/>
              <w:t xml:space="preserve">A </w:t>
            </w:r>
            <w:r w:rsidRPr="00463FD6">
              <w:rPr>
                <w:b/>
                <w:i/>
              </w:rPr>
              <w:t>gravidade da violação alegada</w:t>
            </w:r>
            <w:r w:rsidRPr="00463FD6">
              <w:t>;</w:t>
            </w:r>
          </w:p>
        </w:tc>
        <w:tc>
          <w:tcPr>
            <w:tcW w:w="4876" w:type="dxa"/>
            <w:hideMark/>
          </w:tcPr>
          <w:p w14:paraId="3068116D" w14:textId="77777777" w:rsidR="000E25CF" w:rsidRPr="00463FD6" w:rsidRDefault="000E25CF" w:rsidP="00A405C7">
            <w:pPr>
              <w:pStyle w:val="Normal6"/>
              <w:rPr>
                <w:szCs w:val="24"/>
              </w:rPr>
            </w:pPr>
            <w:r w:rsidRPr="00463FD6">
              <w:t>(b)</w:t>
            </w:r>
            <w:r w:rsidRPr="00463FD6">
              <w:tab/>
              <w:t xml:space="preserve">A </w:t>
            </w:r>
            <w:r w:rsidRPr="00463FD6">
              <w:rPr>
                <w:b/>
                <w:i/>
              </w:rPr>
              <w:t>investigação dos elementos factuais e jurídicos necessários para decidir conjuntamente sobre a reclamação e emitir uma decisão nos termos do artigo 60.º, n.</w:t>
            </w:r>
            <w:r w:rsidRPr="00463FD6">
              <w:rPr>
                <w:b/>
                <w:i/>
                <w:vertAlign w:val="superscript"/>
              </w:rPr>
              <w:t>os</w:t>
            </w:r>
            <w:r w:rsidRPr="00463FD6">
              <w:rPr>
                <w:b/>
                <w:i/>
              </w:rPr>
              <w:t> 7, 8 e 9, do Regulamento (UE) 2016/679</w:t>
            </w:r>
            <w:r w:rsidRPr="00463FD6">
              <w:t>;</w:t>
            </w:r>
          </w:p>
        </w:tc>
      </w:tr>
    </w:tbl>
    <w:p w14:paraId="4A877950" w14:textId="77777777" w:rsidR="000E25CF" w:rsidRPr="00463FD6" w:rsidRDefault="000E25CF" w:rsidP="000E25CF"/>
    <w:p w14:paraId="4A45D7E4" w14:textId="77777777" w:rsidR="000E25CF" w:rsidRPr="00463FD6" w:rsidRDefault="000E25CF" w:rsidP="000E25CF">
      <w:pPr>
        <w:pStyle w:val="AMNumberTabs0"/>
        <w:keepNext/>
      </w:pPr>
      <w:r w:rsidRPr="00463FD6">
        <w:t>Alteração</w:t>
      </w:r>
      <w:r w:rsidRPr="00463FD6">
        <w:tab/>
      </w:r>
      <w:r w:rsidRPr="00463FD6">
        <w:tab/>
        <w:t>87</w:t>
      </w:r>
    </w:p>
    <w:p w14:paraId="747819E5" w14:textId="77777777" w:rsidR="000E25CF" w:rsidRPr="00463FD6" w:rsidRDefault="000E25CF" w:rsidP="000E25CF"/>
    <w:p w14:paraId="3E865EC0" w14:textId="77777777" w:rsidR="000E25CF" w:rsidRPr="00463FD6" w:rsidRDefault="000E25CF" w:rsidP="000E25CF">
      <w:pPr>
        <w:pStyle w:val="NormalBold"/>
        <w:keepNext/>
      </w:pPr>
      <w:r w:rsidRPr="00463FD6">
        <w:t>Proposta de regulamento</w:t>
      </w:r>
    </w:p>
    <w:p w14:paraId="43EDCFA1" w14:textId="77777777" w:rsidR="000E25CF" w:rsidRPr="00463FD6" w:rsidRDefault="000E25CF" w:rsidP="000E25CF">
      <w:pPr>
        <w:pStyle w:val="NormalBold"/>
      </w:pPr>
      <w:r w:rsidRPr="00463FD6">
        <w:t>Artigo 4 – parágrafo 1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DE998C8" w14:textId="77777777" w:rsidTr="00A405C7">
        <w:trPr>
          <w:jc w:val="center"/>
        </w:trPr>
        <w:tc>
          <w:tcPr>
            <w:tcW w:w="9752" w:type="dxa"/>
            <w:gridSpan w:val="2"/>
          </w:tcPr>
          <w:p w14:paraId="15433233" w14:textId="77777777" w:rsidR="000E25CF" w:rsidRPr="00463FD6" w:rsidRDefault="000E25CF" w:rsidP="00A405C7">
            <w:pPr>
              <w:keepNext/>
            </w:pPr>
          </w:p>
        </w:tc>
      </w:tr>
      <w:tr w:rsidR="000E25CF" w:rsidRPr="00463FD6" w14:paraId="66BFCB42" w14:textId="77777777" w:rsidTr="00A405C7">
        <w:trPr>
          <w:jc w:val="center"/>
        </w:trPr>
        <w:tc>
          <w:tcPr>
            <w:tcW w:w="4876" w:type="dxa"/>
            <w:hideMark/>
          </w:tcPr>
          <w:p w14:paraId="15970AB9" w14:textId="77777777" w:rsidR="000E25CF" w:rsidRPr="00463FD6" w:rsidRDefault="000E25CF" w:rsidP="00A405C7">
            <w:pPr>
              <w:pStyle w:val="ColumnHeading"/>
              <w:keepNext/>
            </w:pPr>
            <w:r w:rsidRPr="00463FD6">
              <w:t>Texto da Comissão</w:t>
            </w:r>
          </w:p>
        </w:tc>
        <w:tc>
          <w:tcPr>
            <w:tcW w:w="4876" w:type="dxa"/>
            <w:hideMark/>
          </w:tcPr>
          <w:p w14:paraId="5E831B6B" w14:textId="77777777" w:rsidR="000E25CF" w:rsidRPr="00463FD6" w:rsidRDefault="000E25CF" w:rsidP="00A405C7">
            <w:pPr>
              <w:pStyle w:val="ColumnHeading"/>
              <w:keepNext/>
            </w:pPr>
            <w:r w:rsidRPr="00463FD6">
              <w:t>Alteração</w:t>
            </w:r>
          </w:p>
        </w:tc>
      </w:tr>
      <w:tr w:rsidR="000E25CF" w:rsidRPr="00463FD6" w14:paraId="006AB94D" w14:textId="77777777" w:rsidTr="00A405C7">
        <w:trPr>
          <w:jc w:val="center"/>
        </w:trPr>
        <w:tc>
          <w:tcPr>
            <w:tcW w:w="4876" w:type="dxa"/>
            <w:hideMark/>
          </w:tcPr>
          <w:p w14:paraId="66E598B0" w14:textId="77777777" w:rsidR="000E25CF" w:rsidRPr="00463FD6" w:rsidRDefault="000E25CF" w:rsidP="00A405C7">
            <w:pPr>
              <w:pStyle w:val="Normal6"/>
            </w:pPr>
            <w:r w:rsidRPr="00463FD6">
              <w:t>(c)</w:t>
            </w:r>
            <w:r w:rsidRPr="00463FD6">
              <w:tab/>
            </w:r>
            <w:r w:rsidRPr="00463FD6">
              <w:rPr>
                <w:b/>
                <w:i/>
              </w:rPr>
              <w:t>O caráter sistemático ou reiterado da alegada violação</w:t>
            </w:r>
            <w:r w:rsidRPr="00463FD6">
              <w:t>.</w:t>
            </w:r>
          </w:p>
        </w:tc>
        <w:tc>
          <w:tcPr>
            <w:tcW w:w="4876" w:type="dxa"/>
            <w:hideMark/>
          </w:tcPr>
          <w:p w14:paraId="111F7F7E" w14:textId="77777777" w:rsidR="000E25CF" w:rsidRPr="00463FD6" w:rsidRDefault="000E25CF" w:rsidP="00A405C7">
            <w:pPr>
              <w:pStyle w:val="Normal6"/>
              <w:rPr>
                <w:szCs w:val="24"/>
              </w:rPr>
            </w:pPr>
            <w:r w:rsidRPr="00463FD6">
              <w:t>(c)</w:t>
            </w:r>
            <w:r w:rsidRPr="00463FD6">
              <w:tab/>
            </w:r>
            <w:r w:rsidRPr="00463FD6">
              <w:rPr>
                <w:b/>
                <w:i/>
              </w:rPr>
              <w:t>A investigação de quaisquer outros elementos necessários para a aplicação eficaz do Regulamento (UE) 2016/679, incluindo o exercício ex officio de poderes nos termos do artigo 58.º, n.º 2, do artigo 83.º ou do artigo 84.º do Regulamento (UE) 2016/679, especialmente no caso de violações sistémicas ou reiteradas</w:t>
            </w:r>
            <w:r w:rsidRPr="00463FD6">
              <w:t>.</w:t>
            </w:r>
          </w:p>
        </w:tc>
      </w:tr>
    </w:tbl>
    <w:p w14:paraId="19537F1D" w14:textId="77777777" w:rsidR="000E25CF" w:rsidRPr="00463FD6" w:rsidRDefault="000E25CF" w:rsidP="000E25CF"/>
    <w:p w14:paraId="33404198" w14:textId="77777777" w:rsidR="000E25CF" w:rsidRPr="00463FD6" w:rsidRDefault="000E25CF" w:rsidP="000E25CF">
      <w:pPr>
        <w:pStyle w:val="AMNumberTabs0"/>
        <w:keepNext/>
      </w:pPr>
      <w:r w:rsidRPr="00463FD6">
        <w:t>Alteração</w:t>
      </w:r>
      <w:r w:rsidRPr="00463FD6">
        <w:tab/>
      </w:r>
      <w:r w:rsidRPr="00463FD6">
        <w:tab/>
        <w:t>88</w:t>
      </w:r>
    </w:p>
    <w:p w14:paraId="43214331" w14:textId="77777777" w:rsidR="000E25CF" w:rsidRPr="00463FD6" w:rsidRDefault="000E25CF" w:rsidP="000E25CF"/>
    <w:p w14:paraId="6E1B7E42" w14:textId="77777777" w:rsidR="000E25CF" w:rsidRPr="00463FD6" w:rsidRDefault="000E25CF" w:rsidP="000E25CF">
      <w:pPr>
        <w:pStyle w:val="NormalBold"/>
        <w:keepNext/>
      </w:pPr>
      <w:r w:rsidRPr="00463FD6">
        <w:t>Proposta de regulamento</w:t>
      </w:r>
    </w:p>
    <w:p w14:paraId="2FC7AF33" w14:textId="77777777" w:rsidR="000E25CF" w:rsidRPr="00463FD6" w:rsidRDefault="000E25CF" w:rsidP="000E25CF">
      <w:pPr>
        <w:pStyle w:val="NormalBold"/>
      </w:pPr>
      <w:r w:rsidRPr="00463FD6">
        <w:t>Artigo 4 – n.º 1</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D029767" w14:textId="77777777" w:rsidTr="00A405C7">
        <w:trPr>
          <w:jc w:val="center"/>
        </w:trPr>
        <w:tc>
          <w:tcPr>
            <w:tcW w:w="9752" w:type="dxa"/>
            <w:gridSpan w:val="2"/>
          </w:tcPr>
          <w:p w14:paraId="1A990FDF" w14:textId="77777777" w:rsidR="000E25CF" w:rsidRPr="00463FD6" w:rsidRDefault="000E25CF" w:rsidP="00A405C7">
            <w:pPr>
              <w:keepNext/>
            </w:pPr>
          </w:p>
        </w:tc>
      </w:tr>
      <w:tr w:rsidR="000E25CF" w:rsidRPr="00463FD6" w14:paraId="137A5AEF" w14:textId="77777777" w:rsidTr="00A405C7">
        <w:trPr>
          <w:jc w:val="center"/>
        </w:trPr>
        <w:tc>
          <w:tcPr>
            <w:tcW w:w="4876" w:type="dxa"/>
            <w:hideMark/>
          </w:tcPr>
          <w:p w14:paraId="67774FDD" w14:textId="77777777" w:rsidR="000E25CF" w:rsidRPr="00463FD6" w:rsidRDefault="000E25CF" w:rsidP="00A405C7">
            <w:pPr>
              <w:pStyle w:val="ColumnHeading"/>
              <w:keepNext/>
            </w:pPr>
            <w:r w:rsidRPr="00463FD6">
              <w:t>Texto da Comissão</w:t>
            </w:r>
          </w:p>
        </w:tc>
        <w:tc>
          <w:tcPr>
            <w:tcW w:w="4876" w:type="dxa"/>
            <w:hideMark/>
          </w:tcPr>
          <w:p w14:paraId="673FBE74" w14:textId="77777777" w:rsidR="000E25CF" w:rsidRPr="00463FD6" w:rsidRDefault="000E25CF" w:rsidP="00A405C7">
            <w:pPr>
              <w:pStyle w:val="ColumnHeading"/>
              <w:keepNext/>
            </w:pPr>
            <w:r w:rsidRPr="00463FD6">
              <w:t>Alteração</w:t>
            </w:r>
          </w:p>
        </w:tc>
      </w:tr>
      <w:tr w:rsidR="000E25CF" w:rsidRPr="00463FD6" w14:paraId="2B41F106" w14:textId="77777777" w:rsidTr="00A405C7">
        <w:trPr>
          <w:jc w:val="center"/>
        </w:trPr>
        <w:tc>
          <w:tcPr>
            <w:tcW w:w="4876" w:type="dxa"/>
          </w:tcPr>
          <w:p w14:paraId="57FF40CA" w14:textId="77777777" w:rsidR="000E25CF" w:rsidRPr="00463FD6" w:rsidRDefault="000E25CF" w:rsidP="00A405C7">
            <w:pPr>
              <w:pStyle w:val="Normal6"/>
            </w:pPr>
          </w:p>
        </w:tc>
        <w:tc>
          <w:tcPr>
            <w:tcW w:w="4876" w:type="dxa"/>
            <w:hideMark/>
          </w:tcPr>
          <w:p w14:paraId="76656789" w14:textId="77777777" w:rsidR="000E25CF" w:rsidRPr="00463FD6" w:rsidRDefault="000E25CF" w:rsidP="00A405C7">
            <w:pPr>
              <w:pStyle w:val="Normal6"/>
              <w:rPr>
                <w:szCs w:val="24"/>
              </w:rPr>
            </w:pPr>
            <w:r w:rsidRPr="00463FD6">
              <w:rPr>
                <w:b/>
                <w:i/>
              </w:rPr>
              <w:t>1</w:t>
            </w:r>
            <w:r w:rsidRPr="00463FD6">
              <w:rPr>
                <w:b/>
                <w:i/>
              </w:rPr>
              <w:noBreakHyphen/>
              <w:t>A.</w:t>
            </w:r>
            <w:r w:rsidRPr="00463FD6">
              <w:rPr>
                <w:b/>
                <w:i/>
              </w:rPr>
              <w:tab/>
              <w:t>O tratamento de uma reclamação deve conduzir sempre a uma decisão juridicamente vinculativa que seja passível de ação judicial nos termos do artigo 78.º do Regulamento (UE) 2016/679.</w:t>
            </w:r>
          </w:p>
        </w:tc>
      </w:tr>
    </w:tbl>
    <w:p w14:paraId="1BC84F92" w14:textId="77777777" w:rsidR="000E25CF" w:rsidRPr="00463FD6" w:rsidRDefault="000E25CF" w:rsidP="000E25CF"/>
    <w:p w14:paraId="6EA14617" w14:textId="77777777" w:rsidR="000E25CF" w:rsidRPr="00463FD6" w:rsidRDefault="000E25CF" w:rsidP="000E25CF">
      <w:pPr>
        <w:pStyle w:val="AMNumberTabs0"/>
        <w:keepNext/>
      </w:pPr>
      <w:r w:rsidRPr="00463FD6">
        <w:t>Alteração</w:t>
      </w:r>
      <w:r w:rsidRPr="00463FD6">
        <w:tab/>
      </w:r>
      <w:r w:rsidRPr="00463FD6">
        <w:tab/>
        <w:t>89</w:t>
      </w:r>
    </w:p>
    <w:p w14:paraId="3C0AC715" w14:textId="77777777" w:rsidR="000E25CF" w:rsidRPr="00463FD6" w:rsidRDefault="000E25CF" w:rsidP="000E25CF"/>
    <w:p w14:paraId="04844BAC" w14:textId="77777777" w:rsidR="000E25CF" w:rsidRPr="00463FD6" w:rsidRDefault="000E25CF" w:rsidP="000E25CF">
      <w:pPr>
        <w:pStyle w:val="NormalBold"/>
        <w:keepNext/>
      </w:pPr>
      <w:r w:rsidRPr="00463FD6">
        <w:t>Proposta de regulamento</w:t>
      </w:r>
    </w:p>
    <w:p w14:paraId="6257AD32" w14:textId="77777777" w:rsidR="000E25CF" w:rsidRPr="00463FD6" w:rsidRDefault="000E25CF" w:rsidP="000E25CF">
      <w:pPr>
        <w:pStyle w:val="NormalBold"/>
      </w:pPr>
      <w:r w:rsidRPr="00463FD6">
        <w:t>Artigo 4 – n.º 1</w:t>
      </w:r>
      <w:r w:rsidRPr="00463FD6">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C9D732F" w14:textId="77777777" w:rsidTr="00A405C7">
        <w:trPr>
          <w:jc w:val="center"/>
        </w:trPr>
        <w:tc>
          <w:tcPr>
            <w:tcW w:w="9752" w:type="dxa"/>
            <w:gridSpan w:val="2"/>
          </w:tcPr>
          <w:p w14:paraId="589C3B58" w14:textId="77777777" w:rsidR="000E25CF" w:rsidRPr="00463FD6" w:rsidRDefault="000E25CF" w:rsidP="00A405C7">
            <w:pPr>
              <w:keepNext/>
            </w:pPr>
          </w:p>
        </w:tc>
      </w:tr>
      <w:tr w:rsidR="000E25CF" w:rsidRPr="00463FD6" w14:paraId="1AE6B04F" w14:textId="77777777" w:rsidTr="00A405C7">
        <w:trPr>
          <w:jc w:val="center"/>
        </w:trPr>
        <w:tc>
          <w:tcPr>
            <w:tcW w:w="4876" w:type="dxa"/>
            <w:hideMark/>
          </w:tcPr>
          <w:p w14:paraId="3F58D892" w14:textId="77777777" w:rsidR="000E25CF" w:rsidRPr="00463FD6" w:rsidRDefault="000E25CF" w:rsidP="00A405C7">
            <w:pPr>
              <w:pStyle w:val="ColumnHeading"/>
              <w:keepNext/>
            </w:pPr>
            <w:r w:rsidRPr="00463FD6">
              <w:t>Texto da Comissão</w:t>
            </w:r>
          </w:p>
        </w:tc>
        <w:tc>
          <w:tcPr>
            <w:tcW w:w="4876" w:type="dxa"/>
            <w:hideMark/>
          </w:tcPr>
          <w:p w14:paraId="4E7934AD" w14:textId="77777777" w:rsidR="000E25CF" w:rsidRPr="00463FD6" w:rsidRDefault="000E25CF" w:rsidP="00A405C7">
            <w:pPr>
              <w:pStyle w:val="ColumnHeading"/>
              <w:keepNext/>
            </w:pPr>
            <w:r w:rsidRPr="00463FD6">
              <w:t>Alteração</w:t>
            </w:r>
          </w:p>
        </w:tc>
      </w:tr>
      <w:tr w:rsidR="000E25CF" w:rsidRPr="00463FD6" w14:paraId="7873903E" w14:textId="77777777" w:rsidTr="00A405C7">
        <w:trPr>
          <w:jc w:val="center"/>
        </w:trPr>
        <w:tc>
          <w:tcPr>
            <w:tcW w:w="4876" w:type="dxa"/>
          </w:tcPr>
          <w:p w14:paraId="1F0689EA" w14:textId="77777777" w:rsidR="000E25CF" w:rsidRPr="00463FD6" w:rsidRDefault="000E25CF" w:rsidP="00A405C7">
            <w:pPr>
              <w:pStyle w:val="Normal6"/>
            </w:pPr>
          </w:p>
        </w:tc>
        <w:tc>
          <w:tcPr>
            <w:tcW w:w="4876" w:type="dxa"/>
            <w:hideMark/>
          </w:tcPr>
          <w:p w14:paraId="58E586DC" w14:textId="77777777" w:rsidR="000E25CF" w:rsidRPr="00463FD6" w:rsidRDefault="000E25CF" w:rsidP="00A405C7">
            <w:pPr>
              <w:pStyle w:val="Normal6"/>
              <w:rPr>
                <w:szCs w:val="24"/>
              </w:rPr>
            </w:pPr>
            <w:r w:rsidRPr="00463FD6">
              <w:rPr>
                <w:b/>
                <w:i/>
              </w:rPr>
              <w:t>1</w:t>
            </w:r>
            <w:r w:rsidRPr="00463FD6">
              <w:rPr>
                <w:b/>
                <w:i/>
              </w:rPr>
              <w:noBreakHyphen/>
              <w:t>B.</w:t>
            </w:r>
            <w:r w:rsidRPr="00463FD6">
              <w:rPr>
                <w:b/>
                <w:i/>
              </w:rPr>
              <w:tab/>
              <w:t>A autoridade de controlo principal deve emitir um projeto de decisão nos termos do artigo 60.º, n.º 3, do Regulamento (UE) 2016/679 sem demora, e o mais tardar nove meses a contar da receção da reclamação.</w:t>
            </w:r>
          </w:p>
        </w:tc>
      </w:tr>
      <w:tr w:rsidR="000E25CF" w:rsidRPr="00463FD6" w14:paraId="3392BEC3" w14:textId="77777777" w:rsidTr="00A405C7">
        <w:trPr>
          <w:jc w:val="center"/>
        </w:trPr>
        <w:tc>
          <w:tcPr>
            <w:tcW w:w="4876" w:type="dxa"/>
          </w:tcPr>
          <w:p w14:paraId="04719110" w14:textId="77777777" w:rsidR="000E25CF" w:rsidRPr="00463FD6" w:rsidRDefault="000E25CF" w:rsidP="00A405C7">
            <w:pPr>
              <w:pStyle w:val="Normal6"/>
            </w:pPr>
          </w:p>
        </w:tc>
        <w:tc>
          <w:tcPr>
            <w:tcW w:w="4876" w:type="dxa"/>
            <w:hideMark/>
          </w:tcPr>
          <w:p w14:paraId="13D6D414" w14:textId="77777777" w:rsidR="000E25CF" w:rsidRPr="00463FD6" w:rsidRDefault="000E25CF" w:rsidP="00A405C7">
            <w:pPr>
              <w:pStyle w:val="Normal6"/>
              <w:rPr>
                <w:szCs w:val="24"/>
              </w:rPr>
            </w:pPr>
            <w:r w:rsidRPr="00463FD6">
              <w:rPr>
                <w:b/>
                <w:i/>
              </w:rPr>
              <w:t>A título excecional, este prazo pode ser prorrogado por:</w:t>
            </w:r>
          </w:p>
        </w:tc>
      </w:tr>
      <w:tr w:rsidR="000E25CF" w:rsidRPr="00463FD6" w14:paraId="5E4EC301" w14:textId="77777777" w:rsidTr="00A405C7">
        <w:trPr>
          <w:jc w:val="center"/>
        </w:trPr>
        <w:tc>
          <w:tcPr>
            <w:tcW w:w="4876" w:type="dxa"/>
          </w:tcPr>
          <w:p w14:paraId="1FACFADC" w14:textId="77777777" w:rsidR="000E25CF" w:rsidRPr="00463FD6" w:rsidRDefault="000E25CF" w:rsidP="00A405C7">
            <w:pPr>
              <w:pStyle w:val="Normal6"/>
            </w:pPr>
          </w:p>
        </w:tc>
        <w:tc>
          <w:tcPr>
            <w:tcW w:w="4876" w:type="dxa"/>
            <w:hideMark/>
          </w:tcPr>
          <w:p w14:paraId="4A20905B" w14:textId="77777777" w:rsidR="000E25CF" w:rsidRPr="00463FD6" w:rsidRDefault="000E25CF" w:rsidP="00A405C7">
            <w:pPr>
              <w:pStyle w:val="Normal6"/>
              <w:rPr>
                <w:szCs w:val="24"/>
              </w:rPr>
            </w:pPr>
            <w:r w:rsidRPr="00463FD6">
              <w:rPr>
                <w:b/>
                <w:i/>
              </w:rPr>
              <w:t>a)</w:t>
            </w:r>
            <w:r w:rsidRPr="00463FD6">
              <w:rPr>
                <w:b/>
                <w:i/>
              </w:rPr>
              <w:tab/>
              <w:t>Oito semanas, se forem apresentadas observações nos termos do artigo 9.º, n.º 3, a respeito de uma exposição sumária das questões essenciais ou de uma exposição sumária atualizada das questões essenciais;</w:t>
            </w:r>
          </w:p>
        </w:tc>
      </w:tr>
      <w:tr w:rsidR="000E25CF" w:rsidRPr="00463FD6" w14:paraId="34039154" w14:textId="77777777" w:rsidTr="00A405C7">
        <w:trPr>
          <w:jc w:val="center"/>
        </w:trPr>
        <w:tc>
          <w:tcPr>
            <w:tcW w:w="4876" w:type="dxa"/>
          </w:tcPr>
          <w:p w14:paraId="0E9BF64D" w14:textId="77777777" w:rsidR="000E25CF" w:rsidRPr="00463FD6" w:rsidRDefault="000E25CF" w:rsidP="00A405C7">
            <w:pPr>
              <w:pStyle w:val="Normal6"/>
            </w:pPr>
          </w:p>
        </w:tc>
        <w:tc>
          <w:tcPr>
            <w:tcW w:w="4876" w:type="dxa"/>
            <w:hideMark/>
          </w:tcPr>
          <w:p w14:paraId="1044A1E5" w14:textId="77777777" w:rsidR="000E25CF" w:rsidRPr="00463FD6" w:rsidRDefault="000E25CF" w:rsidP="00A405C7">
            <w:pPr>
              <w:pStyle w:val="Normal6"/>
              <w:rPr>
                <w:szCs w:val="24"/>
              </w:rPr>
            </w:pPr>
            <w:r w:rsidRPr="00463FD6">
              <w:rPr>
                <w:b/>
                <w:i/>
              </w:rPr>
              <w:t>b)</w:t>
            </w:r>
            <w:r w:rsidRPr="00463FD6">
              <w:rPr>
                <w:b/>
                <w:i/>
              </w:rPr>
              <w:tab/>
              <w:t>Oito semanas, se a autoridade de controlo principal tencionar aplicar coimas ou outras sanções;</w:t>
            </w:r>
          </w:p>
        </w:tc>
      </w:tr>
      <w:tr w:rsidR="000E25CF" w:rsidRPr="00463FD6" w14:paraId="2CCAD652" w14:textId="77777777" w:rsidTr="00A405C7">
        <w:trPr>
          <w:jc w:val="center"/>
        </w:trPr>
        <w:tc>
          <w:tcPr>
            <w:tcW w:w="4876" w:type="dxa"/>
          </w:tcPr>
          <w:p w14:paraId="07EB13C4" w14:textId="77777777" w:rsidR="000E25CF" w:rsidRPr="00463FD6" w:rsidRDefault="000E25CF" w:rsidP="00A405C7">
            <w:pPr>
              <w:pStyle w:val="Normal6"/>
            </w:pPr>
          </w:p>
        </w:tc>
        <w:tc>
          <w:tcPr>
            <w:tcW w:w="4876" w:type="dxa"/>
            <w:hideMark/>
          </w:tcPr>
          <w:p w14:paraId="60620E48" w14:textId="77777777" w:rsidR="000E25CF" w:rsidRPr="00463FD6" w:rsidRDefault="000E25CF" w:rsidP="00A405C7">
            <w:pPr>
              <w:pStyle w:val="Normal6"/>
              <w:rPr>
                <w:szCs w:val="24"/>
              </w:rPr>
            </w:pPr>
            <w:r w:rsidRPr="00463FD6">
              <w:rPr>
                <w:b/>
                <w:i/>
              </w:rPr>
              <w:t>(c)</w:t>
            </w:r>
            <w:r w:rsidRPr="00463FD6">
              <w:rPr>
                <w:b/>
                <w:i/>
              </w:rPr>
              <w:tab/>
              <w:t>O período entre uma referência nos termos do artigo 26.º</w:t>
            </w:r>
            <w:r w:rsidRPr="00463FD6">
              <w:rPr>
                <w:b/>
                <w:i/>
              </w:rPr>
              <w:noBreakHyphen/>
              <w:t>A, n.</w:t>
            </w:r>
            <w:r w:rsidRPr="00463FD6">
              <w:rPr>
                <w:b/>
                <w:i/>
                <w:vertAlign w:val="superscript"/>
              </w:rPr>
              <w:t>os</w:t>
            </w:r>
            <w:r w:rsidRPr="00463FD6">
              <w:rPr>
                <w:b/>
                <w:i/>
              </w:rPr>
              <w:t xml:space="preserve"> 1 ou 2, e a decisão do Comité;</w:t>
            </w:r>
          </w:p>
        </w:tc>
      </w:tr>
      <w:tr w:rsidR="000E25CF" w:rsidRPr="00463FD6" w14:paraId="374D824D" w14:textId="77777777" w:rsidTr="00A405C7">
        <w:trPr>
          <w:jc w:val="center"/>
        </w:trPr>
        <w:tc>
          <w:tcPr>
            <w:tcW w:w="4876" w:type="dxa"/>
          </w:tcPr>
          <w:p w14:paraId="7C8CCC6C" w14:textId="77777777" w:rsidR="000E25CF" w:rsidRPr="00463FD6" w:rsidRDefault="000E25CF" w:rsidP="00A405C7">
            <w:pPr>
              <w:pStyle w:val="Normal6"/>
            </w:pPr>
          </w:p>
        </w:tc>
        <w:tc>
          <w:tcPr>
            <w:tcW w:w="4876" w:type="dxa"/>
            <w:hideMark/>
          </w:tcPr>
          <w:p w14:paraId="408B33C2" w14:textId="77777777" w:rsidR="000E25CF" w:rsidRPr="00463FD6" w:rsidRDefault="000E25CF" w:rsidP="00A405C7">
            <w:pPr>
              <w:pStyle w:val="Normal6"/>
              <w:rPr>
                <w:szCs w:val="24"/>
              </w:rPr>
            </w:pPr>
            <w:r w:rsidRPr="00463FD6">
              <w:rPr>
                <w:b/>
                <w:i/>
              </w:rPr>
              <w:t>d)</w:t>
            </w:r>
            <w:r w:rsidRPr="00463FD6">
              <w:rPr>
                <w:b/>
                <w:i/>
              </w:rPr>
              <w:tab/>
              <w:t>O período de qualquer prorrogação autorizada pelo Comité nos termos do artigo 26.º</w:t>
            </w:r>
            <w:r w:rsidRPr="00463FD6">
              <w:rPr>
                <w:b/>
                <w:i/>
              </w:rPr>
              <w:noBreakHyphen/>
              <w:t>A, n.º 3.</w:t>
            </w:r>
          </w:p>
        </w:tc>
      </w:tr>
      <w:tr w:rsidR="000E25CF" w:rsidRPr="00463FD6" w14:paraId="58296CBC" w14:textId="77777777" w:rsidTr="00A405C7">
        <w:trPr>
          <w:jc w:val="center"/>
        </w:trPr>
        <w:tc>
          <w:tcPr>
            <w:tcW w:w="4876" w:type="dxa"/>
          </w:tcPr>
          <w:p w14:paraId="338CA23C" w14:textId="77777777" w:rsidR="000E25CF" w:rsidRPr="00463FD6" w:rsidRDefault="000E25CF" w:rsidP="00A405C7">
            <w:pPr>
              <w:pStyle w:val="Normal6"/>
            </w:pPr>
          </w:p>
        </w:tc>
        <w:tc>
          <w:tcPr>
            <w:tcW w:w="4876" w:type="dxa"/>
            <w:hideMark/>
          </w:tcPr>
          <w:p w14:paraId="35389E9B" w14:textId="77777777" w:rsidR="000E25CF" w:rsidRPr="00463FD6" w:rsidRDefault="000E25CF" w:rsidP="00A405C7">
            <w:pPr>
              <w:pStyle w:val="Normal6"/>
              <w:rPr>
                <w:szCs w:val="24"/>
              </w:rPr>
            </w:pPr>
            <w:r w:rsidRPr="00463FD6">
              <w:rPr>
                <w:b/>
                <w:i/>
              </w:rPr>
              <w:t>Cada prorrogação nos termos das alíneas a) a d) só pode ser concedida uma vez.</w:t>
            </w:r>
          </w:p>
        </w:tc>
      </w:tr>
    </w:tbl>
    <w:p w14:paraId="483D4CA0" w14:textId="77777777" w:rsidR="000E25CF" w:rsidRPr="00463FD6" w:rsidRDefault="000E25CF" w:rsidP="000E25CF"/>
    <w:p w14:paraId="72B17847" w14:textId="77777777" w:rsidR="000E25CF" w:rsidRPr="00463FD6" w:rsidRDefault="000E25CF" w:rsidP="000E25CF">
      <w:pPr>
        <w:pStyle w:val="AMNumberTabs0"/>
        <w:keepNext/>
      </w:pPr>
      <w:r w:rsidRPr="00463FD6">
        <w:t>Alteração</w:t>
      </w:r>
      <w:r w:rsidRPr="00463FD6">
        <w:tab/>
      </w:r>
      <w:r w:rsidRPr="00463FD6">
        <w:tab/>
        <w:t>90</w:t>
      </w:r>
    </w:p>
    <w:p w14:paraId="1D603A0D" w14:textId="77777777" w:rsidR="000E25CF" w:rsidRPr="00463FD6" w:rsidRDefault="000E25CF" w:rsidP="000E25CF"/>
    <w:p w14:paraId="0F9FBAC0" w14:textId="77777777" w:rsidR="000E25CF" w:rsidRPr="00463FD6" w:rsidRDefault="000E25CF" w:rsidP="000E25CF">
      <w:pPr>
        <w:pStyle w:val="NormalBold"/>
        <w:keepNext/>
      </w:pPr>
      <w:r w:rsidRPr="00463FD6">
        <w:t>Proposta de regulamento</w:t>
      </w:r>
    </w:p>
    <w:p w14:paraId="7DCC09CC" w14:textId="77777777" w:rsidR="000E25CF" w:rsidRPr="00463FD6" w:rsidRDefault="000E25CF" w:rsidP="000E25CF">
      <w:pPr>
        <w:pStyle w:val="NormalBold"/>
      </w:pPr>
      <w:r w:rsidRPr="00463FD6">
        <w:t>Artigo 4 – n.º 1</w:t>
      </w:r>
      <w:r w:rsidRPr="00463FD6">
        <w:noBreakHyphen/>
        <w:t>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25F5391" w14:textId="77777777" w:rsidTr="00A405C7">
        <w:trPr>
          <w:jc w:val="center"/>
        </w:trPr>
        <w:tc>
          <w:tcPr>
            <w:tcW w:w="9752" w:type="dxa"/>
            <w:gridSpan w:val="2"/>
          </w:tcPr>
          <w:p w14:paraId="17A0E434" w14:textId="77777777" w:rsidR="000E25CF" w:rsidRPr="00463FD6" w:rsidRDefault="000E25CF" w:rsidP="00A405C7">
            <w:pPr>
              <w:keepNext/>
            </w:pPr>
          </w:p>
        </w:tc>
      </w:tr>
      <w:tr w:rsidR="000E25CF" w:rsidRPr="00463FD6" w14:paraId="2AA24AC2" w14:textId="77777777" w:rsidTr="00A405C7">
        <w:trPr>
          <w:jc w:val="center"/>
        </w:trPr>
        <w:tc>
          <w:tcPr>
            <w:tcW w:w="4876" w:type="dxa"/>
            <w:hideMark/>
          </w:tcPr>
          <w:p w14:paraId="6E15AFC0" w14:textId="77777777" w:rsidR="000E25CF" w:rsidRPr="00463FD6" w:rsidRDefault="000E25CF" w:rsidP="00A405C7">
            <w:pPr>
              <w:pStyle w:val="ColumnHeading"/>
              <w:keepNext/>
            </w:pPr>
            <w:r w:rsidRPr="00463FD6">
              <w:t>Texto da Comissão</w:t>
            </w:r>
          </w:p>
        </w:tc>
        <w:tc>
          <w:tcPr>
            <w:tcW w:w="4876" w:type="dxa"/>
            <w:hideMark/>
          </w:tcPr>
          <w:p w14:paraId="51043CEE" w14:textId="77777777" w:rsidR="000E25CF" w:rsidRPr="00463FD6" w:rsidRDefault="000E25CF" w:rsidP="00A405C7">
            <w:pPr>
              <w:pStyle w:val="ColumnHeading"/>
              <w:keepNext/>
            </w:pPr>
            <w:r w:rsidRPr="00463FD6">
              <w:t>Alteração</w:t>
            </w:r>
          </w:p>
        </w:tc>
      </w:tr>
      <w:tr w:rsidR="000E25CF" w:rsidRPr="00463FD6" w14:paraId="517CC619" w14:textId="77777777" w:rsidTr="00A405C7">
        <w:trPr>
          <w:jc w:val="center"/>
        </w:trPr>
        <w:tc>
          <w:tcPr>
            <w:tcW w:w="4876" w:type="dxa"/>
          </w:tcPr>
          <w:p w14:paraId="2F1AB537" w14:textId="77777777" w:rsidR="000E25CF" w:rsidRPr="00463FD6" w:rsidRDefault="000E25CF" w:rsidP="00A405C7">
            <w:pPr>
              <w:pStyle w:val="Normal6"/>
            </w:pPr>
          </w:p>
        </w:tc>
        <w:tc>
          <w:tcPr>
            <w:tcW w:w="4876" w:type="dxa"/>
            <w:hideMark/>
          </w:tcPr>
          <w:p w14:paraId="2EA6D66C" w14:textId="77777777" w:rsidR="000E25CF" w:rsidRPr="00463FD6" w:rsidRDefault="000E25CF" w:rsidP="00A405C7">
            <w:pPr>
              <w:pStyle w:val="Normal6"/>
              <w:rPr>
                <w:szCs w:val="24"/>
              </w:rPr>
            </w:pPr>
            <w:r w:rsidRPr="00463FD6">
              <w:rPr>
                <w:b/>
                <w:i/>
              </w:rPr>
              <w:t>1</w:t>
            </w:r>
            <w:r w:rsidRPr="00463FD6">
              <w:rPr>
                <w:b/>
                <w:i/>
              </w:rPr>
              <w:noBreakHyphen/>
              <w:t>C.</w:t>
            </w:r>
            <w:r w:rsidRPr="00463FD6">
              <w:rPr>
                <w:b/>
                <w:i/>
              </w:rPr>
              <w:tab/>
              <w:t>O parágrafo 1</w:t>
            </w:r>
            <w:r w:rsidRPr="00463FD6">
              <w:rPr>
                <w:b/>
                <w:i/>
              </w:rPr>
              <w:noBreakHyphen/>
              <w:t>B não se aplica quando um caso é submetido ao mecanismo de coerência, em conformidade com o artigo 60.º, n.º 4, do Regulamento (UE) 2016/679.</w:t>
            </w:r>
          </w:p>
        </w:tc>
      </w:tr>
    </w:tbl>
    <w:p w14:paraId="3AC89742" w14:textId="77777777" w:rsidR="000E25CF" w:rsidRPr="00463FD6" w:rsidRDefault="000E25CF" w:rsidP="000E25CF"/>
    <w:p w14:paraId="3C5F8137" w14:textId="77777777" w:rsidR="000E25CF" w:rsidRPr="00463FD6" w:rsidRDefault="000E25CF" w:rsidP="000E25CF">
      <w:pPr>
        <w:pStyle w:val="AMNumberTabs0"/>
        <w:keepNext/>
      </w:pPr>
      <w:r w:rsidRPr="00463FD6">
        <w:t>Alteração</w:t>
      </w:r>
      <w:r w:rsidRPr="00463FD6">
        <w:tab/>
      </w:r>
      <w:r w:rsidRPr="00463FD6">
        <w:tab/>
        <w:t>91</w:t>
      </w:r>
    </w:p>
    <w:p w14:paraId="36ECE456" w14:textId="77777777" w:rsidR="000E25CF" w:rsidRPr="00463FD6" w:rsidRDefault="000E25CF" w:rsidP="000E25CF"/>
    <w:p w14:paraId="39008A6A" w14:textId="77777777" w:rsidR="000E25CF" w:rsidRPr="00463FD6" w:rsidRDefault="000E25CF" w:rsidP="000E25CF">
      <w:pPr>
        <w:pStyle w:val="NormalBold"/>
        <w:keepNext/>
      </w:pPr>
      <w:r w:rsidRPr="00463FD6">
        <w:t>Proposta de regulamento</w:t>
      </w:r>
    </w:p>
    <w:p w14:paraId="64CACFCF" w14:textId="77777777" w:rsidR="000E25CF" w:rsidRPr="00463FD6" w:rsidRDefault="000E25CF" w:rsidP="000E25CF">
      <w:pPr>
        <w:pStyle w:val="NormalBold"/>
      </w:pPr>
      <w:r w:rsidRPr="00463FD6">
        <w:t>Artigo 5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F4F96F7" w14:textId="77777777" w:rsidTr="00A405C7">
        <w:trPr>
          <w:jc w:val="center"/>
        </w:trPr>
        <w:tc>
          <w:tcPr>
            <w:tcW w:w="9752" w:type="dxa"/>
            <w:gridSpan w:val="2"/>
          </w:tcPr>
          <w:p w14:paraId="53932718" w14:textId="77777777" w:rsidR="000E25CF" w:rsidRPr="00463FD6" w:rsidRDefault="000E25CF" w:rsidP="00A405C7">
            <w:pPr>
              <w:keepNext/>
            </w:pPr>
          </w:p>
        </w:tc>
      </w:tr>
      <w:tr w:rsidR="000E25CF" w:rsidRPr="00463FD6" w14:paraId="0474758E" w14:textId="77777777" w:rsidTr="00A405C7">
        <w:trPr>
          <w:jc w:val="center"/>
        </w:trPr>
        <w:tc>
          <w:tcPr>
            <w:tcW w:w="4876" w:type="dxa"/>
            <w:hideMark/>
          </w:tcPr>
          <w:p w14:paraId="3B5F5401" w14:textId="77777777" w:rsidR="000E25CF" w:rsidRPr="00463FD6" w:rsidRDefault="000E25CF" w:rsidP="00A405C7">
            <w:pPr>
              <w:pStyle w:val="ColumnHeading"/>
              <w:keepNext/>
            </w:pPr>
            <w:r w:rsidRPr="00463FD6">
              <w:t>Texto da Comissão</w:t>
            </w:r>
          </w:p>
        </w:tc>
        <w:tc>
          <w:tcPr>
            <w:tcW w:w="4876" w:type="dxa"/>
            <w:hideMark/>
          </w:tcPr>
          <w:p w14:paraId="53266EC6" w14:textId="77777777" w:rsidR="000E25CF" w:rsidRPr="00463FD6" w:rsidRDefault="000E25CF" w:rsidP="00A405C7">
            <w:pPr>
              <w:pStyle w:val="ColumnHeading"/>
              <w:keepNext/>
            </w:pPr>
            <w:r w:rsidRPr="00463FD6">
              <w:t>Alteração</w:t>
            </w:r>
          </w:p>
        </w:tc>
      </w:tr>
      <w:tr w:rsidR="000E25CF" w:rsidRPr="00463FD6" w14:paraId="1AC68DA0" w14:textId="77777777" w:rsidTr="00A405C7">
        <w:trPr>
          <w:jc w:val="center"/>
        </w:trPr>
        <w:tc>
          <w:tcPr>
            <w:tcW w:w="4876" w:type="dxa"/>
            <w:hideMark/>
          </w:tcPr>
          <w:p w14:paraId="02CE70FA" w14:textId="77777777" w:rsidR="000E25CF" w:rsidRPr="00463FD6" w:rsidRDefault="000E25CF" w:rsidP="00A405C7">
            <w:pPr>
              <w:pStyle w:val="Normal6"/>
            </w:pPr>
            <w:r w:rsidRPr="00463FD6">
              <w:t xml:space="preserve">Uma reclamação é passível de resolução por acordo amigável entre o autor da reclamação e </w:t>
            </w:r>
            <w:r w:rsidRPr="00463FD6">
              <w:rPr>
                <w:b/>
                <w:i/>
              </w:rPr>
              <w:t>as partes</w:t>
            </w:r>
            <w:r w:rsidRPr="00463FD6">
              <w:t xml:space="preserve"> objeto de investigação.</w:t>
            </w:r>
            <w:r w:rsidRPr="00463FD6">
              <w:rPr>
                <w:b/>
                <w:i/>
              </w:rPr>
              <w:t xml:space="preserve"> Se</w:t>
            </w:r>
            <w:r w:rsidRPr="00463FD6">
              <w:t xml:space="preserve"> a autoridade de controlo </w:t>
            </w:r>
            <w:r w:rsidRPr="00463FD6">
              <w:rPr>
                <w:b/>
                <w:i/>
              </w:rPr>
              <w:t>considerar que foi alcançada uma resolução amigável da reclamação, comunica a resolução proposta ao autor da reclamação</w:t>
            </w:r>
            <w:r w:rsidRPr="00463FD6">
              <w:t xml:space="preserve">. </w:t>
            </w:r>
            <w:r w:rsidRPr="00463FD6">
              <w:rPr>
                <w:b/>
                <w:i/>
              </w:rPr>
              <w:t>Se o autor da reclamação não levantar objeções à resolução amigável proposta pela autoridade de controlo no prazo de um mês, presume</w:t>
            </w:r>
            <w:r w:rsidRPr="00463FD6">
              <w:rPr>
                <w:b/>
                <w:i/>
              </w:rPr>
              <w:noBreakHyphen/>
              <w:t>se que a reclamação foi retirada.</w:t>
            </w:r>
          </w:p>
        </w:tc>
        <w:tc>
          <w:tcPr>
            <w:tcW w:w="4876" w:type="dxa"/>
            <w:hideMark/>
          </w:tcPr>
          <w:p w14:paraId="44D0D6A0" w14:textId="77777777" w:rsidR="000E25CF" w:rsidRPr="00463FD6" w:rsidRDefault="000E25CF" w:rsidP="00A405C7">
            <w:pPr>
              <w:pStyle w:val="Normal6"/>
              <w:rPr>
                <w:szCs w:val="24"/>
              </w:rPr>
            </w:pPr>
            <w:r w:rsidRPr="00463FD6">
              <w:rPr>
                <w:b/>
                <w:i/>
              </w:rPr>
              <w:t>1.</w:t>
            </w:r>
            <w:r w:rsidRPr="00463FD6">
              <w:rPr>
                <w:b/>
                <w:i/>
              </w:rPr>
              <w:tab/>
            </w:r>
            <w:r w:rsidRPr="00463FD6">
              <w:t xml:space="preserve">Uma reclamação é passível de resolução por acordo amigável entre o autor da reclamação e </w:t>
            </w:r>
            <w:r w:rsidRPr="00463FD6">
              <w:rPr>
                <w:b/>
                <w:i/>
              </w:rPr>
              <w:t>a parte</w:t>
            </w:r>
            <w:r w:rsidRPr="00463FD6">
              <w:t xml:space="preserve"> objeto de investigação </w:t>
            </w:r>
            <w:r w:rsidRPr="00463FD6">
              <w:rPr>
                <w:b/>
                <w:i/>
              </w:rPr>
              <w:t>em qualquer fase do processo</w:t>
            </w:r>
            <w:r w:rsidRPr="00463FD6">
              <w:t>.</w:t>
            </w:r>
            <w:r w:rsidRPr="00463FD6">
              <w:rPr>
                <w:b/>
                <w:i/>
              </w:rPr>
              <w:t xml:space="preserve"> </w:t>
            </w:r>
            <w:r w:rsidRPr="00463FD6">
              <w:t>A autoridade de controlo</w:t>
            </w:r>
            <w:r w:rsidRPr="00463FD6">
              <w:rPr>
                <w:b/>
                <w:i/>
              </w:rPr>
              <w:t xml:space="preserve"> que recebe a reclamação ou a autoridade de controlo principal pode incentivar e promover esse processo voluntário</w:t>
            </w:r>
            <w:r w:rsidRPr="00463FD6">
              <w:t>.</w:t>
            </w:r>
          </w:p>
        </w:tc>
      </w:tr>
    </w:tbl>
    <w:p w14:paraId="4E33E0E8" w14:textId="77777777" w:rsidR="000E25CF" w:rsidRPr="00463FD6" w:rsidRDefault="000E25CF" w:rsidP="000E25CF"/>
    <w:p w14:paraId="3747FD72" w14:textId="77777777" w:rsidR="000E25CF" w:rsidRPr="00463FD6" w:rsidRDefault="000E25CF" w:rsidP="000E25CF">
      <w:pPr>
        <w:pStyle w:val="AMNumberTabs0"/>
        <w:keepNext/>
      </w:pPr>
      <w:r w:rsidRPr="00463FD6">
        <w:t>Alteração</w:t>
      </w:r>
      <w:r w:rsidRPr="00463FD6">
        <w:tab/>
      </w:r>
      <w:r w:rsidRPr="00463FD6">
        <w:tab/>
        <w:t>92</w:t>
      </w:r>
    </w:p>
    <w:p w14:paraId="5FD2DE19" w14:textId="77777777" w:rsidR="000E25CF" w:rsidRPr="00463FD6" w:rsidRDefault="000E25CF" w:rsidP="000E25CF"/>
    <w:p w14:paraId="379F3D33" w14:textId="77777777" w:rsidR="000E25CF" w:rsidRPr="00463FD6" w:rsidRDefault="000E25CF" w:rsidP="000E25CF">
      <w:pPr>
        <w:pStyle w:val="NormalBold"/>
        <w:keepNext/>
      </w:pPr>
      <w:r w:rsidRPr="00463FD6">
        <w:t>Proposta de regulamento</w:t>
      </w:r>
    </w:p>
    <w:p w14:paraId="72FB9861" w14:textId="77777777" w:rsidR="000E25CF" w:rsidRPr="00463FD6" w:rsidRDefault="000E25CF" w:rsidP="000E25CF">
      <w:pPr>
        <w:pStyle w:val="NormalBold"/>
      </w:pPr>
      <w:r w:rsidRPr="00463FD6">
        <w:t>Artigo 5 – n.º 1</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61AA1B1" w14:textId="77777777" w:rsidTr="00A405C7">
        <w:trPr>
          <w:jc w:val="center"/>
        </w:trPr>
        <w:tc>
          <w:tcPr>
            <w:tcW w:w="9752" w:type="dxa"/>
            <w:gridSpan w:val="2"/>
          </w:tcPr>
          <w:p w14:paraId="3911ACB0" w14:textId="77777777" w:rsidR="000E25CF" w:rsidRPr="00463FD6" w:rsidRDefault="000E25CF" w:rsidP="00A405C7">
            <w:pPr>
              <w:keepNext/>
            </w:pPr>
          </w:p>
        </w:tc>
      </w:tr>
      <w:tr w:rsidR="000E25CF" w:rsidRPr="00463FD6" w14:paraId="35DD09F6" w14:textId="77777777" w:rsidTr="00A405C7">
        <w:trPr>
          <w:jc w:val="center"/>
        </w:trPr>
        <w:tc>
          <w:tcPr>
            <w:tcW w:w="4876" w:type="dxa"/>
            <w:hideMark/>
          </w:tcPr>
          <w:p w14:paraId="76BA079F" w14:textId="77777777" w:rsidR="000E25CF" w:rsidRPr="00463FD6" w:rsidRDefault="000E25CF" w:rsidP="00A405C7">
            <w:pPr>
              <w:pStyle w:val="ColumnHeading"/>
              <w:keepNext/>
            </w:pPr>
            <w:r w:rsidRPr="00463FD6">
              <w:t>Texto da Comissão</w:t>
            </w:r>
          </w:p>
        </w:tc>
        <w:tc>
          <w:tcPr>
            <w:tcW w:w="4876" w:type="dxa"/>
            <w:hideMark/>
          </w:tcPr>
          <w:p w14:paraId="59C35692" w14:textId="77777777" w:rsidR="000E25CF" w:rsidRPr="00463FD6" w:rsidRDefault="000E25CF" w:rsidP="00A405C7">
            <w:pPr>
              <w:pStyle w:val="ColumnHeading"/>
              <w:keepNext/>
            </w:pPr>
            <w:r w:rsidRPr="00463FD6">
              <w:t>Alteração</w:t>
            </w:r>
          </w:p>
        </w:tc>
      </w:tr>
      <w:tr w:rsidR="000E25CF" w:rsidRPr="00463FD6" w14:paraId="23584E4D" w14:textId="77777777" w:rsidTr="00A405C7">
        <w:trPr>
          <w:jc w:val="center"/>
        </w:trPr>
        <w:tc>
          <w:tcPr>
            <w:tcW w:w="4876" w:type="dxa"/>
          </w:tcPr>
          <w:p w14:paraId="7BD403EC" w14:textId="77777777" w:rsidR="000E25CF" w:rsidRPr="00463FD6" w:rsidRDefault="000E25CF" w:rsidP="00A405C7">
            <w:pPr>
              <w:pStyle w:val="Normal6"/>
            </w:pPr>
          </w:p>
        </w:tc>
        <w:tc>
          <w:tcPr>
            <w:tcW w:w="4876" w:type="dxa"/>
            <w:hideMark/>
          </w:tcPr>
          <w:p w14:paraId="0FA7619C" w14:textId="77777777" w:rsidR="000E25CF" w:rsidRPr="00463FD6" w:rsidRDefault="000E25CF" w:rsidP="00A405C7">
            <w:pPr>
              <w:pStyle w:val="Normal6"/>
              <w:rPr>
                <w:szCs w:val="24"/>
              </w:rPr>
            </w:pPr>
            <w:r w:rsidRPr="00463FD6">
              <w:rPr>
                <w:b/>
                <w:i/>
              </w:rPr>
              <w:t>1</w:t>
            </w:r>
            <w:r w:rsidRPr="00463FD6">
              <w:rPr>
                <w:b/>
                <w:i/>
              </w:rPr>
              <w:noBreakHyphen/>
              <w:t>A.</w:t>
            </w:r>
            <w:r w:rsidRPr="00463FD6">
              <w:rPr>
                <w:b/>
                <w:i/>
              </w:rPr>
              <w:tab/>
              <w:t>Considera</w:t>
            </w:r>
            <w:r w:rsidRPr="00463FD6">
              <w:rPr>
                <w:b/>
                <w:i/>
              </w:rPr>
              <w:noBreakHyphen/>
              <w:t>se que existe uma resolução amigável entre o autor da reclamação e a parte objeto de investigação se houver acordo explícito. Se chegarem a uma solução amigável para a reclamação, as partes devem comunicá</w:t>
            </w:r>
            <w:r w:rsidRPr="00463FD6">
              <w:rPr>
                <w:b/>
                <w:i/>
              </w:rPr>
              <w:noBreakHyphen/>
              <w:t>la, no prazo de um mês, à autoridade de controlo principal e à autoridade de controlo à qual foi apresentada reclamação.</w:t>
            </w:r>
          </w:p>
        </w:tc>
      </w:tr>
    </w:tbl>
    <w:p w14:paraId="0DC0B565" w14:textId="77777777" w:rsidR="000E25CF" w:rsidRPr="00463FD6" w:rsidRDefault="000E25CF" w:rsidP="000E25CF"/>
    <w:p w14:paraId="34FB99DE" w14:textId="77777777" w:rsidR="000E25CF" w:rsidRPr="00463FD6" w:rsidRDefault="000E25CF" w:rsidP="000E25CF">
      <w:pPr>
        <w:pStyle w:val="AMNumberTabs0"/>
        <w:keepNext/>
      </w:pPr>
      <w:r w:rsidRPr="00463FD6">
        <w:t>Alteração</w:t>
      </w:r>
      <w:r w:rsidRPr="00463FD6">
        <w:tab/>
      </w:r>
      <w:r w:rsidRPr="00463FD6">
        <w:tab/>
        <w:t>93</w:t>
      </w:r>
    </w:p>
    <w:p w14:paraId="334A99A3" w14:textId="77777777" w:rsidR="000E25CF" w:rsidRPr="00463FD6" w:rsidRDefault="000E25CF" w:rsidP="000E25CF"/>
    <w:p w14:paraId="4FF4E0B3" w14:textId="77777777" w:rsidR="000E25CF" w:rsidRPr="00463FD6" w:rsidRDefault="000E25CF" w:rsidP="000E25CF">
      <w:pPr>
        <w:pStyle w:val="NormalBold"/>
        <w:keepNext/>
      </w:pPr>
      <w:r w:rsidRPr="00463FD6">
        <w:t>Proposta de regulamento</w:t>
      </w:r>
    </w:p>
    <w:p w14:paraId="005D0EBE" w14:textId="77777777" w:rsidR="000E25CF" w:rsidRPr="00463FD6" w:rsidRDefault="000E25CF" w:rsidP="000E25CF">
      <w:pPr>
        <w:pStyle w:val="NormalBold"/>
      </w:pPr>
      <w:r w:rsidRPr="00463FD6">
        <w:t>Artigo 5 – n.º 1</w:t>
      </w:r>
      <w:r w:rsidRPr="00463FD6">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5E5E473" w14:textId="77777777" w:rsidTr="00A405C7">
        <w:trPr>
          <w:jc w:val="center"/>
        </w:trPr>
        <w:tc>
          <w:tcPr>
            <w:tcW w:w="9752" w:type="dxa"/>
            <w:gridSpan w:val="2"/>
          </w:tcPr>
          <w:p w14:paraId="0D0B4F17" w14:textId="77777777" w:rsidR="000E25CF" w:rsidRPr="00463FD6" w:rsidRDefault="000E25CF" w:rsidP="00A405C7">
            <w:pPr>
              <w:keepNext/>
            </w:pPr>
          </w:p>
        </w:tc>
      </w:tr>
      <w:tr w:rsidR="000E25CF" w:rsidRPr="00463FD6" w14:paraId="5EDB0CF8" w14:textId="77777777" w:rsidTr="00A405C7">
        <w:trPr>
          <w:jc w:val="center"/>
        </w:trPr>
        <w:tc>
          <w:tcPr>
            <w:tcW w:w="4876" w:type="dxa"/>
            <w:hideMark/>
          </w:tcPr>
          <w:p w14:paraId="5F79CF61" w14:textId="77777777" w:rsidR="000E25CF" w:rsidRPr="00463FD6" w:rsidRDefault="000E25CF" w:rsidP="00A405C7">
            <w:pPr>
              <w:pStyle w:val="ColumnHeading"/>
              <w:keepNext/>
            </w:pPr>
            <w:r w:rsidRPr="00463FD6">
              <w:t>Texto da Comissão</w:t>
            </w:r>
          </w:p>
        </w:tc>
        <w:tc>
          <w:tcPr>
            <w:tcW w:w="4876" w:type="dxa"/>
            <w:hideMark/>
          </w:tcPr>
          <w:p w14:paraId="5F15B559" w14:textId="77777777" w:rsidR="000E25CF" w:rsidRPr="00463FD6" w:rsidRDefault="000E25CF" w:rsidP="00A405C7">
            <w:pPr>
              <w:pStyle w:val="ColumnHeading"/>
              <w:keepNext/>
            </w:pPr>
            <w:r w:rsidRPr="00463FD6">
              <w:t>Alteração</w:t>
            </w:r>
          </w:p>
        </w:tc>
      </w:tr>
      <w:tr w:rsidR="000E25CF" w:rsidRPr="00463FD6" w14:paraId="5BBA8CAF" w14:textId="77777777" w:rsidTr="00A405C7">
        <w:trPr>
          <w:jc w:val="center"/>
        </w:trPr>
        <w:tc>
          <w:tcPr>
            <w:tcW w:w="4876" w:type="dxa"/>
          </w:tcPr>
          <w:p w14:paraId="148D66AE" w14:textId="77777777" w:rsidR="000E25CF" w:rsidRPr="00463FD6" w:rsidRDefault="000E25CF" w:rsidP="00A405C7">
            <w:pPr>
              <w:pStyle w:val="Normal6"/>
            </w:pPr>
          </w:p>
        </w:tc>
        <w:tc>
          <w:tcPr>
            <w:tcW w:w="4876" w:type="dxa"/>
            <w:hideMark/>
          </w:tcPr>
          <w:p w14:paraId="0FA8D9DC" w14:textId="77777777" w:rsidR="000E25CF" w:rsidRPr="00463FD6" w:rsidRDefault="000E25CF" w:rsidP="00A405C7">
            <w:pPr>
              <w:pStyle w:val="Normal6"/>
              <w:rPr>
                <w:szCs w:val="24"/>
              </w:rPr>
            </w:pPr>
            <w:r w:rsidRPr="00463FD6">
              <w:rPr>
                <w:b/>
                <w:i/>
              </w:rPr>
              <w:t>1</w:t>
            </w:r>
            <w:r w:rsidRPr="00463FD6">
              <w:rPr>
                <w:b/>
                <w:i/>
              </w:rPr>
              <w:noBreakHyphen/>
              <w:t>B.</w:t>
            </w:r>
            <w:r w:rsidRPr="00463FD6">
              <w:rPr>
                <w:b/>
                <w:i/>
              </w:rPr>
              <w:tab/>
              <w:t>No prazo de um mês após a comunicação da resolução por acordo amigável nos termos do n.º 1</w:t>
            </w:r>
            <w:r w:rsidRPr="00463FD6">
              <w:rPr>
                <w:b/>
                <w:i/>
              </w:rPr>
              <w:noBreakHyphen/>
              <w:t>A, deve ser apresentado um projeto de decisão nos termos do artigo 56.º, n.º 4, do Regulamento (UE) 2016/679, indicando:</w:t>
            </w:r>
          </w:p>
        </w:tc>
      </w:tr>
      <w:tr w:rsidR="000E25CF" w:rsidRPr="00463FD6" w14:paraId="0E16CED9" w14:textId="77777777" w:rsidTr="00A405C7">
        <w:trPr>
          <w:jc w:val="center"/>
        </w:trPr>
        <w:tc>
          <w:tcPr>
            <w:tcW w:w="4876" w:type="dxa"/>
          </w:tcPr>
          <w:p w14:paraId="1EB40585" w14:textId="77777777" w:rsidR="000E25CF" w:rsidRPr="00463FD6" w:rsidRDefault="000E25CF" w:rsidP="00A405C7">
            <w:pPr>
              <w:pStyle w:val="Normal6"/>
            </w:pPr>
          </w:p>
        </w:tc>
        <w:tc>
          <w:tcPr>
            <w:tcW w:w="4876" w:type="dxa"/>
            <w:hideMark/>
          </w:tcPr>
          <w:p w14:paraId="7B448106" w14:textId="77777777" w:rsidR="000E25CF" w:rsidRPr="00463FD6" w:rsidRDefault="000E25CF" w:rsidP="00A405C7">
            <w:pPr>
              <w:pStyle w:val="Normal6"/>
              <w:rPr>
                <w:szCs w:val="24"/>
              </w:rPr>
            </w:pPr>
            <w:r w:rsidRPr="00463FD6">
              <w:rPr>
                <w:b/>
                <w:i/>
              </w:rPr>
              <w:t>a)</w:t>
            </w:r>
            <w:r w:rsidRPr="00463FD6">
              <w:rPr>
                <w:b/>
                <w:i/>
              </w:rPr>
              <w:tab/>
              <w:t>Se as condições de uma resolução amigável nos termos do n.º 1</w:t>
            </w:r>
            <w:r w:rsidRPr="00463FD6">
              <w:rPr>
                <w:b/>
                <w:i/>
              </w:rPr>
              <w:noBreakHyphen/>
              <w:t>A estão preenchidas;</w:t>
            </w:r>
          </w:p>
        </w:tc>
      </w:tr>
      <w:tr w:rsidR="000E25CF" w:rsidRPr="00463FD6" w14:paraId="7FA58B89" w14:textId="77777777" w:rsidTr="00A405C7">
        <w:trPr>
          <w:jc w:val="center"/>
        </w:trPr>
        <w:tc>
          <w:tcPr>
            <w:tcW w:w="4876" w:type="dxa"/>
          </w:tcPr>
          <w:p w14:paraId="1C0A247D" w14:textId="77777777" w:rsidR="000E25CF" w:rsidRPr="00463FD6" w:rsidRDefault="000E25CF" w:rsidP="00A405C7">
            <w:pPr>
              <w:pStyle w:val="Normal6"/>
            </w:pPr>
          </w:p>
        </w:tc>
        <w:tc>
          <w:tcPr>
            <w:tcW w:w="4876" w:type="dxa"/>
            <w:hideMark/>
          </w:tcPr>
          <w:p w14:paraId="4C269817" w14:textId="77777777" w:rsidR="000E25CF" w:rsidRPr="00463FD6" w:rsidRDefault="000E25CF" w:rsidP="00A405C7">
            <w:pPr>
              <w:pStyle w:val="Normal6"/>
              <w:rPr>
                <w:szCs w:val="24"/>
              </w:rPr>
            </w:pPr>
            <w:r w:rsidRPr="00463FD6">
              <w:rPr>
                <w:b/>
                <w:i/>
              </w:rPr>
              <w:t>b)</w:t>
            </w:r>
            <w:r w:rsidRPr="00463FD6">
              <w:rPr>
                <w:b/>
                <w:i/>
              </w:rPr>
              <w:tab/>
              <w:t>Se se deve abrir uma investigação ex officio nos termos do n.º 1</w:t>
            </w:r>
            <w:r w:rsidRPr="00463FD6">
              <w:rPr>
                <w:b/>
                <w:i/>
              </w:rPr>
              <w:noBreakHyphen/>
              <w:t>D.</w:t>
            </w:r>
          </w:p>
        </w:tc>
      </w:tr>
    </w:tbl>
    <w:p w14:paraId="0CE6F72A" w14:textId="77777777" w:rsidR="000E25CF" w:rsidRPr="00463FD6" w:rsidRDefault="000E25CF" w:rsidP="000E25CF"/>
    <w:p w14:paraId="13A4CB6B" w14:textId="77777777" w:rsidR="000E25CF" w:rsidRPr="00463FD6" w:rsidRDefault="000E25CF" w:rsidP="000E25CF">
      <w:pPr>
        <w:pStyle w:val="AMNumberTabs0"/>
        <w:keepNext/>
      </w:pPr>
      <w:r w:rsidRPr="00463FD6">
        <w:t>Alteração</w:t>
      </w:r>
      <w:r w:rsidRPr="00463FD6">
        <w:tab/>
      </w:r>
      <w:r w:rsidRPr="00463FD6">
        <w:tab/>
        <w:t>94</w:t>
      </w:r>
    </w:p>
    <w:p w14:paraId="341C9473" w14:textId="77777777" w:rsidR="000E25CF" w:rsidRPr="00463FD6" w:rsidRDefault="000E25CF" w:rsidP="000E25CF"/>
    <w:p w14:paraId="4777CBAE" w14:textId="77777777" w:rsidR="000E25CF" w:rsidRPr="00463FD6" w:rsidRDefault="000E25CF" w:rsidP="000E25CF">
      <w:pPr>
        <w:pStyle w:val="NormalBold"/>
        <w:keepNext/>
      </w:pPr>
      <w:r w:rsidRPr="00463FD6">
        <w:t>Proposta de regulamento</w:t>
      </w:r>
    </w:p>
    <w:p w14:paraId="59CDAC20" w14:textId="77777777" w:rsidR="000E25CF" w:rsidRPr="00463FD6" w:rsidRDefault="000E25CF" w:rsidP="000E25CF">
      <w:pPr>
        <w:pStyle w:val="NormalBold"/>
      </w:pPr>
      <w:r w:rsidRPr="00463FD6">
        <w:t>Artigo 5 – n.º 1</w:t>
      </w:r>
      <w:r w:rsidRPr="00463FD6">
        <w:noBreakHyphen/>
        <w:t>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D4FA5F9" w14:textId="77777777" w:rsidTr="00A405C7">
        <w:trPr>
          <w:jc w:val="center"/>
        </w:trPr>
        <w:tc>
          <w:tcPr>
            <w:tcW w:w="9752" w:type="dxa"/>
            <w:gridSpan w:val="2"/>
          </w:tcPr>
          <w:p w14:paraId="42512044" w14:textId="77777777" w:rsidR="000E25CF" w:rsidRPr="00463FD6" w:rsidRDefault="000E25CF" w:rsidP="00A405C7">
            <w:pPr>
              <w:keepNext/>
            </w:pPr>
          </w:p>
        </w:tc>
      </w:tr>
      <w:tr w:rsidR="000E25CF" w:rsidRPr="00463FD6" w14:paraId="115A0BF3" w14:textId="77777777" w:rsidTr="00A405C7">
        <w:trPr>
          <w:jc w:val="center"/>
        </w:trPr>
        <w:tc>
          <w:tcPr>
            <w:tcW w:w="4876" w:type="dxa"/>
            <w:hideMark/>
          </w:tcPr>
          <w:p w14:paraId="339F100F" w14:textId="77777777" w:rsidR="000E25CF" w:rsidRPr="00463FD6" w:rsidRDefault="000E25CF" w:rsidP="00A405C7">
            <w:pPr>
              <w:pStyle w:val="ColumnHeading"/>
              <w:keepNext/>
            </w:pPr>
            <w:r w:rsidRPr="00463FD6">
              <w:t>Texto da Comissão</w:t>
            </w:r>
          </w:p>
        </w:tc>
        <w:tc>
          <w:tcPr>
            <w:tcW w:w="4876" w:type="dxa"/>
            <w:hideMark/>
          </w:tcPr>
          <w:p w14:paraId="7837D7AD" w14:textId="77777777" w:rsidR="000E25CF" w:rsidRPr="00463FD6" w:rsidRDefault="000E25CF" w:rsidP="00A405C7">
            <w:pPr>
              <w:pStyle w:val="ColumnHeading"/>
              <w:keepNext/>
            </w:pPr>
            <w:r w:rsidRPr="00463FD6">
              <w:t>Alteração</w:t>
            </w:r>
          </w:p>
        </w:tc>
      </w:tr>
      <w:tr w:rsidR="000E25CF" w:rsidRPr="00463FD6" w14:paraId="5BB7404A" w14:textId="77777777" w:rsidTr="00A405C7">
        <w:trPr>
          <w:jc w:val="center"/>
        </w:trPr>
        <w:tc>
          <w:tcPr>
            <w:tcW w:w="4876" w:type="dxa"/>
          </w:tcPr>
          <w:p w14:paraId="468925BF" w14:textId="77777777" w:rsidR="000E25CF" w:rsidRPr="00463FD6" w:rsidRDefault="000E25CF" w:rsidP="00A405C7">
            <w:pPr>
              <w:pStyle w:val="Normal6"/>
            </w:pPr>
          </w:p>
        </w:tc>
        <w:tc>
          <w:tcPr>
            <w:tcW w:w="4876" w:type="dxa"/>
            <w:hideMark/>
          </w:tcPr>
          <w:p w14:paraId="1679DA45" w14:textId="77777777" w:rsidR="000E25CF" w:rsidRPr="00463FD6" w:rsidRDefault="000E25CF" w:rsidP="00A405C7">
            <w:pPr>
              <w:pStyle w:val="Normal6"/>
              <w:rPr>
                <w:szCs w:val="24"/>
              </w:rPr>
            </w:pPr>
            <w:r w:rsidRPr="00463FD6">
              <w:rPr>
                <w:b/>
                <w:i/>
              </w:rPr>
              <w:t>1</w:t>
            </w:r>
            <w:r w:rsidRPr="00463FD6">
              <w:rPr>
                <w:b/>
                <w:i/>
              </w:rPr>
              <w:noBreakHyphen/>
              <w:t>C.</w:t>
            </w:r>
            <w:r w:rsidRPr="00463FD6">
              <w:rPr>
                <w:b/>
                <w:i/>
              </w:rPr>
              <w:tab/>
              <w:t>Se, no prazo de um mês, nenhuma das outras autoridades de controlo interessadas se tiver oposto ao projeto de decisão apresentado nos termos do n.º 1</w:t>
            </w:r>
            <w:r w:rsidRPr="00463FD6">
              <w:rPr>
                <w:b/>
                <w:i/>
              </w:rPr>
              <w:noBreakHyphen/>
              <w:t>B ou se o Comité confirmar a resolução amigável no procedimento previsto no artigo 65.º, n.º 1, alínea a), do Regulamento (UE) 2016/679, considera</w:t>
            </w:r>
            <w:r w:rsidRPr="00463FD6">
              <w:rPr>
                <w:b/>
                <w:i/>
              </w:rPr>
              <w:noBreakHyphen/>
              <w:t>se que a reclamação foi retirada e a resolução é validada.</w:t>
            </w:r>
          </w:p>
        </w:tc>
      </w:tr>
    </w:tbl>
    <w:p w14:paraId="202A2BB4" w14:textId="77777777" w:rsidR="000E25CF" w:rsidRPr="00463FD6" w:rsidRDefault="000E25CF" w:rsidP="000E25CF"/>
    <w:p w14:paraId="0CDB638C" w14:textId="77777777" w:rsidR="000E25CF" w:rsidRPr="00463FD6" w:rsidRDefault="000E25CF" w:rsidP="000E25CF">
      <w:pPr>
        <w:pStyle w:val="AMNumberTabs0"/>
        <w:keepNext/>
      </w:pPr>
      <w:r w:rsidRPr="00463FD6">
        <w:t>Alteração</w:t>
      </w:r>
      <w:r w:rsidRPr="00463FD6">
        <w:tab/>
      </w:r>
      <w:r w:rsidRPr="00463FD6">
        <w:tab/>
        <w:t>95</w:t>
      </w:r>
    </w:p>
    <w:p w14:paraId="5786AC74" w14:textId="77777777" w:rsidR="000E25CF" w:rsidRPr="00463FD6" w:rsidRDefault="000E25CF" w:rsidP="000E25CF"/>
    <w:p w14:paraId="6492B9A0" w14:textId="77777777" w:rsidR="000E25CF" w:rsidRPr="00463FD6" w:rsidRDefault="000E25CF" w:rsidP="000E25CF">
      <w:pPr>
        <w:pStyle w:val="NormalBold"/>
        <w:keepNext/>
      </w:pPr>
      <w:r w:rsidRPr="00463FD6">
        <w:t>Proposta de regulamento</w:t>
      </w:r>
    </w:p>
    <w:p w14:paraId="6BE82702" w14:textId="77777777" w:rsidR="000E25CF" w:rsidRPr="00463FD6" w:rsidRDefault="000E25CF" w:rsidP="000E25CF">
      <w:pPr>
        <w:pStyle w:val="NormalBold"/>
      </w:pPr>
      <w:r w:rsidRPr="00463FD6">
        <w:t>Artigo 5 – n.º 1</w:t>
      </w:r>
      <w:r w:rsidRPr="00463FD6">
        <w:noBreakHyphen/>
        <w:t>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D36D00A" w14:textId="77777777" w:rsidTr="00A405C7">
        <w:trPr>
          <w:jc w:val="center"/>
        </w:trPr>
        <w:tc>
          <w:tcPr>
            <w:tcW w:w="9752" w:type="dxa"/>
            <w:gridSpan w:val="2"/>
          </w:tcPr>
          <w:p w14:paraId="442D698B" w14:textId="77777777" w:rsidR="000E25CF" w:rsidRPr="00463FD6" w:rsidRDefault="000E25CF" w:rsidP="00A405C7">
            <w:pPr>
              <w:keepNext/>
            </w:pPr>
          </w:p>
        </w:tc>
      </w:tr>
      <w:tr w:rsidR="000E25CF" w:rsidRPr="00463FD6" w14:paraId="641EC35B" w14:textId="77777777" w:rsidTr="00A405C7">
        <w:trPr>
          <w:jc w:val="center"/>
        </w:trPr>
        <w:tc>
          <w:tcPr>
            <w:tcW w:w="4876" w:type="dxa"/>
            <w:hideMark/>
          </w:tcPr>
          <w:p w14:paraId="5AD7E19A" w14:textId="77777777" w:rsidR="000E25CF" w:rsidRPr="00463FD6" w:rsidRDefault="000E25CF" w:rsidP="00A405C7">
            <w:pPr>
              <w:pStyle w:val="ColumnHeading"/>
              <w:keepNext/>
            </w:pPr>
            <w:r w:rsidRPr="00463FD6">
              <w:t>Texto da Comissão</w:t>
            </w:r>
          </w:p>
        </w:tc>
        <w:tc>
          <w:tcPr>
            <w:tcW w:w="4876" w:type="dxa"/>
            <w:hideMark/>
          </w:tcPr>
          <w:p w14:paraId="26F6C636" w14:textId="77777777" w:rsidR="000E25CF" w:rsidRPr="00463FD6" w:rsidRDefault="000E25CF" w:rsidP="00A405C7">
            <w:pPr>
              <w:pStyle w:val="ColumnHeading"/>
              <w:keepNext/>
            </w:pPr>
            <w:r w:rsidRPr="00463FD6">
              <w:t>Alteração</w:t>
            </w:r>
          </w:p>
        </w:tc>
      </w:tr>
      <w:tr w:rsidR="000E25CF" w:rsidRPr="00463FD6" w14:paraId="3E0084D9" w14:textId="77777777" w:rsidTr="00A405C7">
        <w:trPr>
          <w:jc w:val="center"/>
        </w:trPr>
        <w:tc>
          <w:tcPr>
            <w:tcW w:w="4876" w:type="dxa"/>
          </w:tcPr>
          <w:p w14:paraId="0B396DAD" w14:textId="77777777" w:rsidR="000E25CF" w:rsidRPr="00463FD6" w:rsidRDefault="000E25CF" w:rsidP="00A405C7">
            <w:pPr>
              <w:pStyle w:val="Normal6"/>
            </w:pPr>
          </w:p>
        </w:tc>
        <w:tc>
          <w:tcPr>
            <w:tcW w:w="4876" w:type="dxa"/>
            <w:hideMark/>
          </w:tcPr>
          <w:p w14:paraId="353143BD" w14:textId="77777777" w:rsidR="000E25CF" w:rsidRPr="00463FD6" w:rsidRDefault="000E25CF" w:rsidP="00A405C7">
            <w:pPr>
              <w:pStyle w:val="Normal6"/>
              <w:rPr>
                <w:szCs w:val="24"/>
              </w:rPr>
            </w:pPr>
            <w:r w:rsidRPr="00463FD6">
              <w:rPr>
                <w:b/>
                <w:i/>
              </w:rPr>
              <w:t>1</w:t>
            </w:r>
            <w:r w:rsidRPr="00463FD6">
              <w:rPr>
                <w:b/>
                <w:i/>
              </w:rPr>
              <w:noBreakHyphen/>
              <w:t>D.</w:t>
            </w:r>
            <w:r w:rsidRPr="00463FD6">
              <w:rPr>
                <w:b/>
                <w:i/>
              </w:rPr>
              <w:tab/>
              <w:t>Uma resolução amigável não impede a autoridade de controlo principal de efetuar uma investigação ex officio sobre o mesmo assunto. Pode, em vez disso, abrir uma investigação ex officio, nomeadamente sempre que:</w:t>
            </w:r>
          </w:p>
        </w:tc>
      </w:tr>
      <w:tr w:rsidR="000E25CF" w:rsidRPr="00463FD6" w14:paraId="10C970C1" w14:textId="77777777" w:rsidTr="00A405C7">
        <w:trPr>
          <w:jc w:val="center"/>
        </w:trPr>
        <w:tc>
          <w:tcPr>
            <w:tcW w:w="4876" w:type="dxa"/>
          </w:tcPr>
          <w:p w14:paraId="34F554D8" w14:textId="77777777" w:rsidR="000E25CF" w:rsidRPr="00463FD6" w:rsidRDefault="000E25CF" w:rsidP="00A405C7">
            <w:pPr>
              <w:pStyle w:val="Normal6"/>
            </w:pPr>
          </w:p>
        </w:tc>
        <w:tc>
          <w:tcPr>
            <w:tcW w:w="4876" w:type="dxa"/>
            <w:hideMark/>
          </w:tcPr>
          <w:p w14:paraId="42C4BE68" w14:textId="77777777" w:rsidR="000E25CF" w:rsidRPr="00463FD6" w:rsidRDefault="000E25CF" w:rsidP="00A405C7">
            <w:pPr>
              <w:pStyle w:val="Normal6"/>
              <w:rPr>
                <w:szCs w:val="24"/>
              </w:rPr>
            </w:pPr>
            <w:r w:rsidRPr="00463FD6">
              <w:rPr>
                <w:b/>
                <w:i/>
              </w:rPr>
              <w:t>a)</w:t>
            </w:r>
            <w:r w:rsidRPr="00463FD6">
              <w:rPr>
                <w:b/>
                <w:i/>
              </w:rPr>
              <w:tab/>
              <w:t>A parte objeto de investigação seja reincidente;</w:t>
            </w:r>
          </w:p>
        </w:tc>
      </w:tr>
      <w:tr w:rsidR="000E25CF" w:rsidRPr="00463FD6" w14:paraId="1DAD6287" w14:textId="77777777" w:rsidTr="00A405C7">
        <w:trPr>
          <w:jc w:val="center"/>
        </w:trPr>
        <w:tc>
          <w:tcPr>
            <w:tcW w:w="4876" w:type="dxa"/>
          </w:tcPr>
          <w:p w14:paraId="1AF74ED8" w14:textId="77777777" w:rsidR="000E25CF" w:rsidRPr="00463FD6" w:rsidRDefault="000E25CF" w:rsidP="00A405C7">
            <w:pPr>
              <w:pStyle w:val="Normal6"/>
            </w:pPr>
          </w:p>
        </w:tc>
        <w:tc>
          <w:tcPr>
            <w:tcW w:w="4876" w:type="dxa"/>
            <w:hideMark/>
          </w:tcPr>
          <w:p w14:paraId="1C9866D3" w14:textId="77777777" w:rsidR="000E25CF" w:rsidRPr="00463FD6" w:rsidRDefault="000E25CF" w:rsidP="00A405C7">
            <w:pPr>
              <w:pStyle w:val="Normal6"/>
              <w:rPr>
                <w:szCs w:val="24"/>
              </w:rPr>
            </w:pPr>
            <w:r w:rsidRPr="00463FD6">
              <w:rPr>
                <w:b/>
                <w:i/>
              </w:rPr>
              <w:t>b)</w:t>
            </w:r>
            <w:r w:rsidRPr="00463FD6">
              <w:rPr>
                <w:b/>
                <w:i/>
              </w:rPr>
              <w:tab/>
              <w:t>A parte objeto de investigação tenha sido objeto de um grande número de outros acordos amigáveis;</w:t>
            </w:r>
          </w:p>
        </w:tc>
      </w:tr>
      <w:tr w:rsidR="000E25CF" w:rsidRPr="00463FD6" w14:paraId="0E66EABD" w14:textId="77777777" w:rsidTr="00A405C7">
        <w:trPr>
          <w:jc w:val="center"/>
        </w:trPr>
        <w:tc>
          <w:tcPr>
            <w:tcW w:w="4876" w:type="dxa"/>
          </w:tcPr>
          <w:p w14:paraId="1FA99F86" w14:textId="77777777" w:rsidR="000E25CF" w:rsidRPr="00463FD6" w:rsidRDefault="000E25CF" w:rsidP="00A405C7">
            <w:pPr>
              <w:pStyle w:val="Normal6"/>
            </w:pPr>
          </w:p>
        </w:tc>
        <w:tc>
          <w:tcPr>
            <w:tcW w:w="4876" w:type="dxa"/>
            <w:hideMark/>
          </w:tcPr>
          <w:p w14:paraId="4959A049" w14:textId="77777777" w:rsidR="000E25CF" w:rsidRPr="00463FD6" w:rsidRDefault="000E25CF" w:rsidP="00A405C7">
            <w:pPr>
              <w:pStyle w:val="Normal6"/>
              <w:rPr>
                <w:szCs w:val="24"/>
              </w:rPr>
            </w:pPr>
            <w:r w:rsidRPr="00463FD6">
              <w:rPr>
                <w:b/>
                <w:i/>
              </w:rPr>
              <w:t>(c)</w:t>
            </w:r>
            <w:r w:rsidRPr="00463FD6">
              <w:rPr>
                <w:b/>
                <w:i/>
              </w:rPr>
              <w:tab/>
              <w:t>O objeto alargado da reclamação diga respeito a um grande número de titulares de dados que não o autor da reclamação, seja de longa duração ou de natureza grave; ou</w:t>
            </w:r>
          </w:p>
        </w:tc>
      </w:tr>
      <w:tr w:rsidR="000E25CF" w:rsidRPr="00463FD6" w14:paraId="0F99406A" w14:textId="77777777" w:rsidTr="00A405C7">
        <w:trPr>
          <w:jc w:val="center"/>
        </w:trPr>
        <w:tc>
          <w:tcPr>
            <w:tcW w:w="4876" w:type="dxa"/>
          </w:tcPr>
          <w:p w14:paraId="1D47FC73" w14:textId="77777777" w:rsidR="000E25CF" w:rsidRPr="00463FD6" w:rsidRDefault="000E25CF" w:rsidP="00A405C7">
            <w:pPr>
              <w:pStyle w:val="Normal6"/>
            </w:pPr>
          </w:p>
        </w:tc>
        <w:tc>
          <w:tcPr>
            <w:tcW w:w="4876" w:type="dxa"/>
            <w:hideMark/>
          </w:tcPr>
          <w:p w14:paraId="6DAC8C8F" w14:textId="77777777" w:rsidR="000E25CF" w:rsidRPr="00463FD6" w:rsidRDefault="000E25CF" w:rsidP="00A405C7">
            <w:pPr>
              <w:pStyle w:val="Normal6"/>
              <w:rPr>
                <w:szCs w:val="24"/>
              </w:rPr>
            </w:pPr>
            <w:r w:rsidRPr="00463FD6">
              <w:rPr>
                <w:b/>
                <w:i/>
              </w:rPr>
              <w:t>d)</w:t>
            </w:r>
            <w:r w:rsidRPr="00463FD6">
              <w:rPr>
                <w:b/>
                <w:i/>
              </w:rPr>
              <w:tab/>
              <w:t>O exercício de poderes seja necessário para garantir a aplicação efetiva, proporcionada e dissuasiva do Regulamento (UE) 2016/679.</w:t>
            </w:r>
          </w:p>
        </w:tc>
      </w:tr>
    </w:tbl>
    <w:p w14:paraId="0548DCBB" w14:textId="77777777" w:rsidR="000E25CF" w:rsidRPr="00463FD6" w:rsidRDefault="000E25CF" w:rsidP="000E25CF"/>
    <w:p w14:paraId="5748AA94" w14:textId="77777777" w:rsidR="000E25CF" w:rsidRPr="00463FD6" w:rsidRDefault="000E25CF" w:rsidP="000E25CF">
      <w:pPr>
        <w:pStyle w:val="AMNumberTabs0"/>
        <w:keepNext/>
      </w:pPr>
      <w:r w:rsidRPr="00463FD6">
        <w:t>Alteração</w:t>
      </w:r>
      <w:r w:rsidRPr="00463FD6">
        <w:tab/>
      </w:r>
      <w:r w:rsidRPr="00463FD6">
        <w:tab/>
        <w:t>96</w:t>
      </w:r>
    </w:p>
    <w:p w14:paraId="19C4D5E5" w14:textId="77777777" w:rsidR="000E25CF" w:rsidRPr="00463FD6" w:rsidRDefault="000E25CF" w:rsidP="000E25CF"/>
    <w:p w14:paraId="2F4E7BC6" w14:textId="77777777" w:rsidR="000E25CF" w:rsidRPr="00463FD6" w:rsidRDefault="000E25CF" w:rsidP="000E25CF">
      <w:pPr>
        <w:pStyle w:val="NormalBold"/>
        <w:keepNext/>
      </w:pPr>
      <w:r w:rsidRPr="00463FD6">
        <w:t>Proposta de regulamento</w:t>
      </w:r>
    </w:p>
    <w:p w14:paraId="70EF1CA4" w14:textId="77777777" w:rsidR="000E25CF" w:rsidRPr="00463FD6" w:rsidRDefault="000E25CF" w:rsidP="000E25CF">
      <w:pPr>
        <w:pStyle w:val="NormalBold"/>
      </w:pPr>
      <w:r w:rsidRPr="00463FD6">
        <w:t>Artigo 5</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F043BC2" w14:textId="77777777" w:rsidTr="00A405C7">
        <w:trPr>
          <w:jc w:val="center"/>
        </w:trPr>
        <w:tc>
          <w:tcPr>
            <w:tcW w:w="9752" w:type="dxa"/>
            <w:gridSpan w:val="2"/>
          </w:tcPr>
          <w:p w14:paraId="202AA4E2" w14:textId="77777777" w:rsidR="000E25CF" w:rsidRPr="00463FD6" w:rsidRDefault="000E25CF" w:rsidP="00A405C7">
            <w:pPr>
              <w:keepNext/>
            </w:pPr>
          </w:p>
        </w:tc>
      </w:tr>
      <w:tr w:rsidR="000E25CF" w:rsidRPr="00463FD6" w14:paraId="67D65382" w14:textId="77777777" w:rsidTr="00A405C7">
        <w:trPr>
          <w:jc w:val="center"/>
        </w:trPr>
        <w:tc>
          <w:tcPr>
            <w:tcW w:w="4876" w:type="dxa"/>
            <w:hideMark/>
          </w:tcPr>
          <w:p w14:paraId="00754A29" w14:textId="77777777" w:rsidR="000E25CF" w:rsidRPr="00463FD6" w:rsidRDefault="000E25CF" w:rsidP="00A405C7">
            <w:pPr>
              <w:pStyle w:val="ColumnHeading"/>
              <w:keepNext/>
            </w:pPr>
            <w:r w:rsidRPr="00463FD6">
              <w:t>Texto da Comissão</w:t>
            </w:r>
          </w:p>
        </w:tc>
        <w:tc>
          <w:tcPr>
            <w:tcW w:w="4876" w:type="dxa"/>
            <w:hideMark/>
          </w:tcPr>
          <w:p w14:paraId="2EAAC1B7" w14:textId="77777777" w:rsidR="000E25CF" w:rsidRPr="00463FD6" w:rsidRDefault="000E25CF" w:rsidP="00A405C7">
            <w:pPr>
              <w:pStyle w:val="ColumnHeading"/>
              <w:keepNext/>
            </w:pPr>
            <w:r w:rsidRPr="00463FD6">
              <w:t>Alteração</w:t>
            </w:r>
          </w:p>
        </w:tc>
      </w:tr>
      <w:tr w:rsidR="000E25CF" w:rsidRPr="00463FD6" w14:paraId="76DF0F91" w14:textId="77777777" w:rsidTr="00A405C7">
        <w:trPr>
          <w:jc w:val="center"/>
        </w:trPr>
        <w:tc>
          <w:tcPr>
            <w:tcW w:w="4876" w:type="dxa"/>
          </w:tcPr>
          <w:p w14:paraId="244E9941" w14:textId="77777777" w:rsidR="000E25CF" w:rsidRPr="00463FD6" w:rsidRDefault="000E25CF" w:rsidP="00A405C7">
            <w:pPr>
              <w:pStyle w:val="Normal6"/>
            </w:pPr>
          </w:p>
        </w:tc>
        <w:tc>
          <w:tcPr>
            <w:tcW w:w="4876" w:type="dxa"/>
            <w:hideMark/>
          </w:tcPr>
          <w:p w14:paraId="765A0782" w14:textId="77777777" w:rsidR="000E25CF" w:rsidRPr="00463FD6" w:rsidRDefault="000E25CF" w:rsidP="00A405C7">
            <w:pPr>
              <w:pStyle w:val="Normal6"/>
              <w:jc w:val="center"/>
              <w:rPr>
                <w:szCs w:val="24"/>
              </w:rPr>
            </w:pPr>
            <w:r w:rsidRPr="00463FD6">
              <w:rPr>
                <w:b/>
                <w:i/>
              </w:rPr>
              <w:t>Artigo 5.º</w:t>
            </w:r>
            <w:r w:rsidRPr="00463FD6">
              <w:rPr>
                <w:b/>
                <w:i/>
              </w:rPr>
              <w:noBreakHyphen/>
              <w:t>A</w:t>
            </w:r>
          </w:p>
        </w:tc>
      </w:tr>
      <w:tr w:rsidR="000E25CF" w:rsidRPr="00463FD6" w14:paraId="5ADFCE3F" w14:textId="77777777" w:rsidTr="00A405C7">
        <w:trPr>
          <w:jc w:val="center"/>
        </w:trPr>
        <w:tc>
          <w:tcPr>
            <w:tcW w:w="4876" w:type="dxa"/>
          </w:tcPr>
          <w:p w14:paraId="66652BEE" w14:textId="77777777" w:rsidR="000E25CF" w:rsidRPr="00463FD6" w:rsidRDefault="000E25CF" w:rsidP="00A405C7">
            <w:pPr>
              <w:pStyle w:val="Normal6"/>
            </w:pPr>
          </w:p>
        </w:tc>
        <w:tc>
          <w:tcPr>
            <w:tcW w:w="4876" w:type="dxa"/>
            <w:hideMark/>
          </w:tcPr>
          <w:p w14:paraId="525325D9" w14:textId="77777777" w:rsidR="000E25CF" w:rsidRPr="00463FD6" w:rsidRDefault="000E25CF" w:rsidP="00A405C7">
            <w:pPr>
              <w:pStyle w:val="Normal6"/>
              <w:jc w:val="center"/>
              <w:rPr>
                <w:szCs w:val="24"/>
              </w:rPr>
            </w:pPr>
            <w:r w:rsidRPr="00463FD6">
              <w:rPr>
                <w:b/>
                <w:i/>
              </w:rPr>
              <w:t>Pedido de procedimentos ex officio</w:t>
            </w:r>
          </w:p>
        </w:tc>
      </w:tr>
      <w:tr w:rsidR="000E25CF" w:rsidRPr="00463FD6" w14:paraId="72E4B61B" w14:textId="77777777" w:rsidTr="00A405C7">
        <w:trPr>
          <w:jc w:val="center"/>
        </w:trPr>
        <w:tc>
          <w:tcPr>
            <w:tcW w:w="4876" w:type="dxa"/>
          </w:tcPr>
          <w:p w14:paraId="56F82D9D" w14:textId="77777777" w:rsidR="000E25CF" w:rsidRPr="00463FD6" w:rsidRDefault="000E25CF" w:rsidP="00A405C7">
            <w:pPr>
              <w:pStyle w:val="Normal6"/>
            </w:pPr>
          </w:p>
        </w:tc>
        <w:tc>
          <w:tcPr>
            <w:tcW w:w="4876" w:type="dxa"/>
            <w:hideMark/>
          </w:tcPr>
          <w:p w14:paraId="09FABB00" w14:textId="77777777" w:rsidR="000E25CF" w:rsidRPr="00463FD6" w:rsidRDefault="000E25CF" w:rsidP="00A405C7">
            <w:pPr>
              <w:pStyle w:val="Normal6"/>
              <w:rPr>
                <w:szCs w:val="24"/>
              </w:rPr>
            </w:pPr>
            <w:r w:rsidRPr="00463FD6">
              <w:rPr>
                <w:b/>
                <w:i/>
              </w:rPr>
              <w:t>1.</w:t>
            </w:r>
            <w:r w:rsidRPr="00463FD6">
              <w:rPr>
                <w:b/>
                <w:i/>
              </w:rPr>
              <w:tab/>
              <w:t>Caso considere que existe a possibilidade de ocorrer uma violação do Regulamento (UE) 2016/679 que afete titulares dos dados no território do seu Estado</w:t>
            </w:r>
            <w:r w:rsidRPr="00463FD6">
              <w:rPr>
                <w:b/>
                <w:i/>
              </w:rPr>
              <w:noBreakHyphen/>
              <w:t>Membro, qualquer autoridade de controlo interessada pode solicitar um procedimento ex officio através da apresentação de um pedido por escrito de ação discricionária nos termos do n.º 2 à autoridade de controlo principal. Esse pedido deve incluir, pelo menos:</w:t>
            </w:r>
          </w:p>
        </w:tc>
      </w:tr>
      <w:tr w:rsidR="000E25CF" w:rsidRPr="00463FD6" w14:paraId="363BCD1C" w14:textId="77777777" w:rsidTr="00A405C7">
        <w:trPr>
          <w:jc w:val="center"/>
        </w:trPr>
        <w:tc>
          <w:tcPr>
            <w:tcW w:w="4876" w:type="dxa"/>
          </w:tcPr>
          <w:p w14:paraId="4B2B121C" w14:textId="77777777" w:rsidR="000E25CF" w:rsidRPr="00463FD6" w:rsidRDefault="000E25CF" w:rsidP="00A405C7">
            <w:pPr>
              <w:pStyle w:val="Normal6"/>
            </w:pPr>
          </w:p>
        </w:tc>
        <w:tc>
          <w:tcPr>
            <w:tcW w:w="4876" w:type="dxa"/>
            <w:hideMark/>
          </w:tcPr>
          <w:p w14:paraId="4E629004" w14:textId="77777777" w:rsidR="000E25CF" w:rsidRPr="00463FD6" w:rsidRDefault="000E25CF" w:rsidP="00A405C7">
            <w:pPr>
              <w:pStyle w:val="Normal6"/>
              <w:rPr>
                <w:szCs w:val="24"/>
              </w:rPr>
            </w:pPr>
            <w:r w:rsidRPr="00463FD6">
              <w:rPr>
                <w:b/>
                <w:i/>
              </w:rPr>
              <w:t>a)</w:t>
            </w:r>
            <w:r w:rsidRPr="00463FD6">
              <w:rPr>
                <w:b/>
                <w:i/>
              </w:rPr>
              <w:tab/>
              <w:t>Uma declaração de que se trata de uma autoridade de controlo interessada; e</w:t>
            </w:r>
          </w:p>
        </w:tc>
      </w:tr>
      <w:tr w:rsidR="000E25CF" w:rsidRPr="00463FD6" w14:paraId="40C8AEA1" w14:textId="77777777" w:rsidTr="00A405C7">
        <w:trPr>
          <w:jc w:val="center"/>
        </w:trPr>
        <w:tc>
          <w:tcPr>
            <w:tcW w:w="4876" w:type="dxa"/>
          </w:tcPr>
          <w:p w14:paraId="2F3874FA" w14:textId="77777777" w:rsidR="000E25CF" w:rsidRPr="00463FD6" w:rsidRDefault="000E25CF" w:rsidP="00A405C7">
            <w:pPr>
              <w:pStyle w:val="Normal6"/>
            </w:pPr>
          </w:p>
        </w:tc>
        <w:tc>
          <w:tcPr>
            <w:tcW w:w="4876" w:type="dxa"/>
            <w:hideMark/>
          </w:tcPr>
          <w:p w14:paraId="23EC7171" w14:textId="77777777" w:rsidR="000E25CF" w:rsidRPr="00463FD6" w:rsidRDefault="000E25CF" w:rsidP="00A405C7">
            <w:pPr>
              <w:pStyle w:val="Normal6"/>
              <w:rPr>
                <w:szCs w:val="24"/>
              </w:rPr>
            </w:pPr>
            <w:r w:rsidRPr="00463FD6">
              <w:rPr>
                <w:b/>
                <w:i/>
              </w:rPr>
              <w:t>b)</w:t>
            </w:r>
            <w:r w:rsidRPr="00463FD6">
              <w:rPr>
                <w:b/>
                <w:i/>
              </w:rPr>
              <w:tab/>
              <w:t>Uma exposição sumária das questões essenciais nos termos do artigo 9.º.</w:t>
            </w:r>
          </w:p>
        </w:tc>
      </w:tr>
      <w:tr w:rsidR="000E25CF" w:rsidRPr="00463FD6" w14:paraId="3BEB5EE1" w14:textId="77777777" w:rsidTr="00A405C7">
        <w:trPr>
          <w:jc w:val="center"/>
        </w:trPr>
        <w:tc>
          <w:tcPr>
            <w:tcW w:w="4876" w:type="dxa"/>
          </w:tcPr>
          <w:p w14:paraId="6DE02144" w14:textId="77777777" w:rsidR="000E25CF" w:rsidRPr="00463FD6" w:rsidRDefault="000E25CF" w:rsidP="00A405C7">
            <w:pPr>
              <w:pStyle w:val="Normal6"/>
            </w:pPr>
          </w:p>
        </w:tc>
        <w:tc>
          <w:tcPr>
            <w:tcW w:w="4876" w:type="dxa"/>
            <w:hideMark/>
          </w:tcPr>
          <w:p w14:paraId="4A69122F" w14:textId="77777777" w:rsidR="000E25CF" w:rsidRPr="00463FD6" w:rsidRDefault="000E25CF" w:rsidP="00A405C7">
            <w:pPr>
              <w:pStyle w:val="Normal6"/>
              <w:rPr>
                <w:szCs w:val="24"/>
              </w:rPr>
            </w:pPr>
            <w:r w:rsidRPr="00463FD6">
              <w:rPr>
                <w:b/>
                <w:i/>
              </w:rPr>
              <w:t>2. No prazo de três semanas, a autoridade de controlo principal presumida deve:</w:t>
            </w:r>
          </w:p>
        </w:tc>
      </w:tr>
      <w:tr w:rsidR="000E25CF" w:rsidRPr="00463FD6" w14:paraId="11802AC8" w14:textId="77777777" w:rsidTr="00A405C7">
        <w:trPr>
          <w:jc w:val="center"/>
        </w:trPr>
        <w:tc>
          <w:tcPr>
            <w:tcW w:w="4876" w:type="dxa"/>
          </w:tcPr>
          <w:p w14:paraId="4FA3B45B" w14:textId="77777777" w:rsidR="000E25CF" w:rsidRPr="00463FD6" w:rsidRDefault="000E25CF" w:rsidP="00A405C7">
            <w:pPr>
              <w:pStyle w:val="Normal6"/>
            </w:pPr>
          </w:p>
        </w:tc>
        <w:tc>
          <w:tcPr>
            <w:tcW w:w="4876" w:type="dxa"/>
            <w:hideMark/>
          </w:tcPr>
          <w:p w14:paraId="564ADFFF" w14:textId="77777777" w:rsidR="000E25CF" w:rsidRPr="00463FD6" w:rsidRDefault="000E25CF" w:rsidP="00A405C7">
            <w:pPr>
              <w:pStyle w:val="Normal6"/>
              <w:rPr>
                <w:szCs w:val="24"/>
              </w:rPr>
            </w:pPr>
            <w:r w:rsidRPr="00463FD6">
              <w:rPr>
                <w:b/>
                <w:i/>
              </w:rPr>
              <w:t>a)</w:t>
            </w:r>
            <w:r w:rsidRPr="00463FD6">
              <w:rPr>
                <w:b/>
                <w:i/>
              </w:rPr>
              <w:tab/>
              <w:t>Informar a autoridade de controlo interessada de que deu início a um procedimento ex officio;</w:t>
            </w:r>
          </w:p>
        </w:tc>
      </w:tr>
      <w:tr w:rsidR="000E25CF" w:rsidRPr="00463FD6" w14:paraId="04285C0C" w14:textId="77777777" w:rsidTr="00A405C7">
        <w:trPr>
          <w:jc w:val="center"/>
        </w:trPr>
        <w:tc>
          <w:tcPr>
            <w:tcW w:w="4876" w:type="dxa"/>
          </w:tcPr>
          <w:p w14:paraId="7CF5F8C5" w14:textId="77777777" w:rsidR="000E25CF" w:rsidRPr="00463FD6" w:rsidRDefault="000E25CF" w:rsidP="00A405C7">
            <w:pPr>
              <w:pStyle w:val="Normal6"/>
            </w:pPr>
          </w:p>
        </w:tc>
        <w:tc>
          <w:tcPr>
            <w:tcW w:w="4876" w:type="dxa"/>
            <w:hideMark/>
          </w:tcPr>
          <w:p w14:paraId="03558DAA" w14:textId="77777777" w:rsidR="000E25CF" w:rsidRPr="00463FD6" w:rsidRDefault="000E25CF" w:rsidP="00A405C7">
            <w:pPr>
              <w:pStyle w:val="Normal6"/>
              <w:rPr>
                <w:szCs w:val="24"/>
              </w:rPr>
            </w:pPr>
            <w:r w:rsidRPr="00463FD6">
              <w:rPr>
                <w:b/>
                <w:i/>
              </w:rPr>
              <w:t>b)</w:t>
            </w:r>
            <w:r w:rsidRPr="00463FD6">
              <w:rPr>
                <w:b/>
                <w:i/>
              </w:rPr>
              <w:tab/>
              <w:t>Informar a autoridade de controlo interessada de que o artigo 56.º, n.º 2, do Regulamento (UE) 2016/679 se aplica ao caso e de que, nos termos do artigo 56.º, n.º 3, do Regulamento (UE) 2016/679, a autoridade de controlo principal não tem a intenção de tratar ela própria do caso; ou</w:t>
            </w:r>
          </w:p>
        </w:tc>
      </w:tr>
      <w:tr w:rsidR="000E25CF" w:rsidRPr="00463FD6" w14:paraId="4DBF7F32" w14:textId="77777777" w:rsidTr="00A405C7">
        <w:trPr>
          <w:jc w:val="center"/>
        </w:trPr>
        <w:tc>
          <w:tcPr>
            <w:tcW w:w="4876" w:type="dxa"/>
          </w:tcPr>
          <w:p w14:paraId="1B5FEF0F" w14:textId="77777777" w:rsidR="000E25CF" w:rsidRPr="00463FD6" w:rsidRDefault="000E25CF" w:rsidP="00A405C7">
            <w:pPr>
              <w:pStyle w:val="Normal6"/>
            </w:pPr>
          </w:p>
        </w:tc>
        <w:tc>
          <w:tcPr>
            <w:tcW w:w="4876" w:type="dxa"/>
            <w:hideMark/>
          </w:tcPr>
          <w:p w14:paraId="4A62DCDA" w14:textId="77777777" w:rsidR="000E25CF" w:rsidRPr="00463FD6" w:rsidRDefault="000E25CF" w:rsidP="00A405C7">
            <w:pPr>
              <w:pStyle w:val="Normal6"/>
              <w:rPr>
                <w:szCs w:val="24"/>
              </w:rPr>
            </w:pPr>
            <w:r w:rsidRPr="00463FD6">
              <w:rPr>
                <w:b/>
                <w:i/>
              </w:rPr>
              <w:t>(c)</w:t>
            </w:r>
            <w:r w:rsidRPr="00463FD6">
              <w:rPr>
                <w:b/>
                <w:i/>
              </w:rPr>
              <w:tab/>
              <w:t>Indeferir o pedido se considerar que não é a autoridade de controlo principal ou que se verifica uma violação prima facie do Regulamento (UE) 2016/679.</w:t>
            </w:r>
          </w:p>
        </w:tc>
      </w:tr>
      <w:tr w:rsidR="000E25CF" w:rsidRPr="00463FD6" w14:paraId="70FBAF19" w14:textId="77777777" w:rsidTr="00A405C7">
        <w:trPr>
          <w:jc w:val="center"/>
        </w:trPr>
        <w:tc>
          <w:tcPr>
            <w:tcW w:w="4876" w:type="dxa"/>
          </w:tcPr>
          <w:p w14:paraId="467F7F80" w14:textId="77777777" w:rsidR="000E25CF" w:rsidRPr="00463FD6" w:rsidRDefault="000E25CF" w:rsidP="00A405C7">
            <w:pPr>
              <w:pStyle w:val="Normal6"/>
            </w:pPr>
          </w:p>
        </w:tc>
        <w:tc>
          <w:tcPr>
            <w:tcW w:w="4876" w:type="dxa"/>
            <w:hideMark/>
          </w:tcPr>
          <w:p w14:paraId="244B1F47" w14:textId="77777777" w:rsidR="000E25CF" w:rsidRPr="00463FD6" w:rsidRDefault="000E25CF" w:rsidP="00A405C7">
            <w:pPr>
              <w:pStyle w:val="Normal6"/>
              <w:rPr>
                <w:b/>
                <w:i/>
              </w:rPr>
            </w:pPr>
            <w:r w:rsidRPr="00463FD6">
              <w:rPr>
                <w:b/>
                <w:i/>
              </w:rPr>
              <w:t>No caso referido na alínea a) do presente número, a autoridade de controlo interessada pode apresentar à autoridade de controlo principal um projeto de decisão nos termos do artigo 56.º, n.º 4, do Regulamento (UE) 2016/679.</w:t>
            </w:r>
          </w:p>
        </w:tc>
      </w:tr>
      <w:tr w:rsidR="000E25CF" w:rsidRPr="00463FD6" w14:paraId="135B3F52" w14:textId="77777777" w:rsidTr="00A405C7">
        <w:trPr>
          <w:jc w:val="center"/>
        </w:trPr>
        <w:tc>
          <w:tcPr>
            <w:tcW w:w="4876" w:type="dxa"/>
          </w:tcPr>
          <w:p w14:paraId="027936CA" w14:textId="77777777" w:rsidR="000E25CF" w:rsidRPr="00463FD6" w:rsidRDefault="000E25CF" w:rsidP="00A405C7">
            <w:pPr>
              <w:pStyle w:val="Normal6"/>
            </w:pPr>
          </w:p>
        </w:tc>
        <w:tc>
          <w:tcPr>
            <w:tcW w:w="4876" w:type="dxa"/>
            <w:hideMark/>
          </w:tcPr>
          <w:p w14:paraId="7F379BA7" w14:textId="77777777" w:rsidR="000E25CF" w:rsidRPr="00463FD6" w:rsidRDefault="000E25CF" w:rsidP="00A405C7">
            <w:pPr>
              <w:pStyle w:val="Normal6"/>
              <w:rPr>
                <w:szCs w:val="24"/>
              </w:rPr>
            </w:pPr>
            <w:r w:rsidRPr="00463FD6">
              <w:rPr>
                <w:b/>
                <w:i/>
              </w:rPr>
              <w:t>Nos casos a que se referem as alíneas b) e c) do presente número, a autoridade de controlo interessada pode voltar a apresentar um pedido de procedimento ex officio alterado ou solicitar uma decisão sobre a abertura do procedimento pelo Comité nos termos do artigo 26.º</w:t>
            </w:r>
            <w:r w:rsidRPr="00463FD6">
              <w:rPr>
                <w:b/>
                <w:i/>
              </w:rPr>
              <w:noBreakHyphen/>
              <w:t>A, n.º 1.</w:t>
            </w:r>
          </w:p>
        </w:tc>
      </w:tr>
      <w:tr w:rsidR="000E25CF" w:rsidRPr="00463FD6" w14:paraId="18D63A40" w14:textId="77777777" w:rsidTr="00A405C7">
        <w:trPr>
          <w:jc w:val="center"/>
        </w:trPr>
        <w:tc>
          <w:tcPr>
            <w:tcW w:w="4876" w:type="dxa"/>
          </w:tcPr>
          <w:p w14:paraId="2E98FBB1" w14:textId="77777777" w:rsidR="000E25CF" w:rsidRPr="00463FD6" w:rsidRDefault="000E25CF" w:rsidP="00A405C7">
            <w:pPr>
              <w:pStyle w:val="Normal6"/>
            </w:pPr>
          </w:p>
        </w:tc>
        <w:tc>
          <w:tcPr>
            <w:tcW w:w="4876" w:type="dxa"/>
            <w:hideMark/>
          </w:tcPr>
          <w:p w14:paraId="3DFC730B" w14:textId="77777777" w:rsidR="000E25CF" w:rsidRPr="00463FD6" w:rsidRDefault="000E25CF" w:rsidP="00A405C7">
            <w:pPr>
              <w:pStyle w:val="Normal6"/>
              <w:rPr>
                <w:szCs w:val="24"/>
              </w:rPr>
            </w:pPr>
            <w:r w:rsidRPr="00463FD6">
              <w:rPr>
                <w:b/>
                <w:i/>
              </w:rPr>
              <w:t>3.</w:t>
            </w:r>
            <w:r w:rsidRPr="00463FD6">
              <w:rPr>
                <w:b/>
                <w:i/>
              </w:rPr>
              <w:tab/>
              <w:t>Se der início a um procedimento ex officio, a autoridade de controlo principal deve apresentar um projeto de decisão nos termos do artigo 60.º, n.º 3, do Regulamento (UE) 2016/679 sem demora, mas o mais tardar nove meses após a receção do pedido nos termos do n.º 1. A título excecional, este prazo pode ser prorrogado por:</w:t>
            </w:r>
          </w:p>
        </w:tc>
      </w:tr>
      <w:tr w:rsidR="000E25CF" w:rsidRPr="00463FD6" w14:paraId="7A012BC9" w14:textId="77777777" w:rsidTr="00A405C7">
        <w:trPr>
          <w:jc w:val="center"/>
        </w:trPr>
        <w:tc>
          <w:tcPr>
            <w:tcW w:w="4876" w:type="dxa"/>
          </w:tcPr>
          <w:p w14:paraId="6D856723" w14:textId="77777777" w:rsidR="000E25CF" w:rsidRPr="00463FD6" w:rsidRDefault="000E25CF" w:rsidP="00A405C7">
            <w:pPr>
              <w:pStyle w:val="Normal6"/>
            </w:pPr>
          </w:p>
        </w:tc>
        <w:tc>
          <w:tcPr>
            <w:tcW w:w="4876" w:type="dxa"/>
            <w:hideMark/>
          </w:tcPr>
          <w:p w14:paraId="31D2AB44" w14:textId="77777777" w:rsidR="000E25CF" w:rsidRPr="00463FD6" w:rsidRDefault="000E25CF" w:rsidP="00A405C7">
            <w:pPr>
              <w:pStyle w:val="Normal6"/>
              <w:rPr>
                <w:szCs w:val="24"/>
              </w:rPr>
            </w:pPr>
            <w:r w:rsidRPr="00463FD6">
              <w:rPr>
                <w:b/>
                <w:i/>
              </w:rPr>
              <w:t>a)</w:t>
            </w:r>
            <w:r w:rsidRPr="00463FD6">
              <w:rPr>
                <w:b/>
                <w:i/>
              </w:rPr>
              <w:tab/>
              <w:t>Oito semanas, se forem apresentadas observações nos termos do artigo 9.º, n.º 3, com base numa exposição sumária das questões essenciais ou numa exposição sumária atualizada das questões essenciais;</w:t>
            </w:r>
          </w:p>
        </w:tc>
      </w:tr>
      <w:tr w:rsidR="000E25CF" w:rsidRPr="00463FD6" w14:paraId="452A0966" w14:textId="77777777" w:rsidTr="00A405C7">
        <w:trPr>
          <w:jc w:val="center"/>
        </w:trPr>
        <w:tc>
          <w:tcPr>
            <w:tcW w:w="4876" w:type="dxa"/>
          </w:tcPr>
          <w:p w14:paraId="19F9C74A" w14:textId="77777777" w:rsidR="000E25CF" w:rsidRPr="00463FD6" w:rsidRDefault="000E25CF" w:rsidP="00A405C7">
            <w:pPr>
              <w:pStyle w:val="Normal6"/>
            </w:pPr>
          </w:p>
        </w:tc>
        <w:tc>
          <w:tcPr>
            <w:tcW w:w="4876" w:type="dxa"/>
            <w:hideMark/>
          </w:tcPr>
          <w:p w14:paraId="1E5F32BC" w14:textId="77777777" w:rsidR="000E25CF" w:rsidRPr="00463FD6" w:rsidRDefault="000E25CF" w:rsidP="00A405C7">
            <w:pPr>
              <w:pStyle w:val="Normal6"/>
              <w:rPr>
                <w:szCs w:val="24"/>
              </w:rPr>
            </w:pPr>
            <w:r w:rsidRPr="00463FD6">
              <w:rPr>
                <w:b/>
                <w:i/>
              </w:rPr>
              <w:t>b)</w:t>
            </w:r>
            <w:r w:rsidRPr="00463FD6">
              <w:rPr>
                <w:b/>
                <w:i/>
              </w:rPr>
              <w:tab/>
              <w:t>Oito semanas, se a autoridade de controlo principal tencionar aplicar coimas ou outras sanções;</w:t>
            </w:r>
          </w:p>
        </w:tc>
      </w:tr>
      <w:tr w:rsidR="000E25CF" w:rsidRPr="00463FD6" w14:paraId="4D568B74" w14:textId="77777777" w:rsidTr="00A405C7">
        <w:trPr>
          <w:jc w:val="center"/>
        </w:trPr>
        <w:tc>
          <w:tcPr>
            <w:tcW w:w="4876" w:type="dxa"/>
          </w:tcPr>
          <w:p w14:paraId="78B7633F" w14:textId="77777777" w:rsidR="000E25CF" w:rsidRPr="00463FD6" w:rsidRDefault="000E25CF" w:rsidP="00A405C7">
            <w:pPr>
              <w:pStyle w:val="Normal6"/>
            </w:pPr>
          </w:p>
        </w:tc>
        <w:tc>
          <w:tcPr>
            <w:tcW w:w="4876" w:type="dxa"/>
            <w:hideMark/>
          </w:tcPr>
          <w:p w14:paraId="2E6755E2" w14:textId="77777777" w:rsidR="000E25CF" w:rsidRPr="00463FD6" w:rsidRDefault="000E25CF" w:rsidP="00A405C7">
            <w:pPr>
              <w:pStyle w:val="Normal6"/>
              <w:rPr>
                <w:szCs w:val="24"/>
              </w:rPr>
            </w:pPr>
            <w:r w:rsidRPr="00463FD6">
              <w:rPr>
                <w:b/>
                <w:i/>
              </w:rPr>
              <w:t>(c)</w:t>
            </w:r>
            <w:r w:rsidRPr="00463FD6">
              <w:rPr>
                <w:b/>
                <w:i/>
              </w:rPr>
              <w:tab/>
              <w:t>O período entre uma referência nos termos do artigo 26.º</w:t>
            </w:r>
            <w:r w:rsidRPr="00463FD6">
              <w:rPr>
                <w:b/>
                <w:i/>
              </w:rPr>
              <w:noBreakHyphen/>
              <w:t>A e a decisão do Comité;</w:t>
            </w:r>
          </w:p>
        </w:tc>
      </w:tr>
      <w:tr w:rsidR="000E25CF" w:rsidRPr="00463FD6" w14:paraId="09551BD0" w14:textId="77777777" w:rsidTr="00A405C7">
        <w:trPr>
          <w:jc w:val="center"/>
        </w:trPr>
        <w:tc>
          <w:tcPr>
            <w:tcW w:w="4876" w:type="dxa"/>
          </w:tcPr>
          <w:p w14:paraId="0C30BE81" w14:textId="77777777" w:rsidR="000E25CF" w:rsidRPr="00463FD6" w:rsidRDefault="000E25CF" w:rsidP="00A405C7">
            <w:pPr>
              <w:pStyle w:val="Normal6"/>
            </w:pPr>
          </w:p>
        </w:tc>
        <w:tc>
          <w:tcPr>
            <w:tcW w:w="4876" w:type="dxa"/>
            <w:hideMark/>
          </w:tcPr>
          <w:p w14:paraId="45091AC7" w14:textId="77777777" w:rsidR="000E25CF" w:rsidRPr="00463FD6" w:rsidRDefault="000E25CF" w:rsidP="00A405C7">
            <w:pPr>
              <w:pStyle w:val="Normal6"/>
              <w:rPr>
                <w:szCs w:val="24"/>
              </w:rPr>
            </w:pPr>
            <w:r w:rsidRPr="00463FD6">
              <w:rPr>
                <w:b/>
                <w:i/>
              </w:rPr>
              <w:t>d)</w:t>
            </w:r>
            <w:r w:rsidRPr="00463FD6">
              <w:rPr>
                <w:b/>
                <w:i/>
              </w:rPr>
              <w:tab/>
              <w:t>O período de qualquer prorrogação autorizada pelo Comité nos termos do artigo 26.º</w:t>
            </w:r>
            <w:r w:rsidRPr="00463FD6">
              <w:rPr>
                <w:b/>
                <w:i/>
              </w:rPr>
              <w:noBreakHyphen/>
              <w:t>A, n.º 3.</w:t>
            </w:r>
          </w:p>
        </w:tc>
      </w:tr>
    </w:tbl>
    <w:p w14:paraId="2118B409" w14:textId="77777777" w:rsidR="000E25CF" w:rsidRPr="00463FD6" w:rsidRDefault="000E25CF" w:rsidP="000E25CF"/>
    <w:p w14:paraId="4BBF7CF5" w14:textId="77777777" w:rsidR="000E25CF" w:rsidRPr="00463FD6" w:rsidRDefault="000E25CF" w:rsidP="000E25CF">
      <w:pPr>
        <w:pStyle w:val="AMNumberTabs0"/>
        <w:keepNext/>
      </w:pPr>
      <w:r w:rsidRPr="00463FD6">
        <w:t>Alteração</w:t>
      </w:r>
      <w:r w:rsidRPr="00463FD6">
        <w:tab/>
      </w:r>
      <w:r w:rsidRPr="00463FD6">
        <w:tab/>
        <w:t>97</w:t>
      </w:r>
    </w:p>
    <w:p w14:paraId="0C29ABFB" w14:textId="77777777" w:rsidR="000E25CF" w:rsidRPr="00463FD6" w:rsidRDefault="000E25CF" w:rsidP="000E25CF"/>
    <w:p w14:paraId="35B78205" w14:textId="77777777" w:rsidR="000E25CF" w:rsidRPr="00463FD6" w:rsidRDefault="000E25CF" w:rsidP="000E25CF">
      <w:pPr>
        <w:pStyle w:val="NormalBold"/>
        <w:keepNext/>
      </w:pPr>
      <w:r w:rsidRPr="00463FD6">
        <w:t>Proposta de regulamento</w:t>
      </w:r>
    </w:p>
    <w:p w14:paraId="5C03B861" w14:textId="77777777" w:rsidR="000E25CF" w:rsidRPr="00463FD6" w:rsidRDefault="000E25CF" w:rsidP="000E25CF">
      <w:pPr>
        <w:pStyle w:val="NormalBold"/>
      </w:pPr>
      <w:r w:rsidRPr="00463FD6">
        <w:t>Artigo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E523394" w14:textId="77777777" w:rsidTr="00A405C7">
        <w:trPr>
          <w:jc w:val="center"/>
        </w:trPr>
        <w:tc>
          <w:tcPr>
            <w:tcW w:w="9752" w:type="dxa"/>
            <w:gridSpan w:val="2"/>
          </w:tcPr>
          <w:p w14:paraId="15C554C8" w14:textId="77777777" w:rsidR="000E25CF" w:rsidRPr="00463FD6" w:rsidRDefault="000E25CF" w:rsidP="00A405C7">
            <w:pPr>
              <w:keepNext/>
            </w:pPr>
          </w:p>
        </w:tc>
      </w:tr>
      <w:tr w:rsidR="000E25CF" w:rsidRPr="00463FD6" w14:paraId="6F1F2597" w14:textId="77777777" w:rsidTr="00A405C7">
        <w:trPr>
          <w:jc w:val="center"/>
        </w:trPr>
        <w:tc>
          <w:tcPr>
            <w:tcW w:w="4876" w:type="dxa"/>
            <w:hideMark/>
          </w:tcPr>
          <w:p w14:paraId="42919413" w14:textId="77777777" w:rsidR="000E25CF" w:rsidRPr="00463FD6" w:rsidRDefault="000E25CF" w:rsidP="00A405C7">
            <w:pPr>
              <w:pStyle w:val="ColumnHeading"/>
              <w:keepNext/>
            </w:pPr>
            <w:r w:rsidRPr="00463FD6">
              <w:t>Texto da Comissão</w:t>
            </w:r>
          </w:p>
        </w:tc>
        <w:tc>
          <w:tcPr>
            <w:tcW w:w="4876" w:type="dxa"/>
            <w:hideMark/>
          </w:tcPr>
          <w:p w14:paraId="65EA788A" w14:textId="77777777" w:rsidR="000E25CF" w:rsidRPr="00463FD6" w:rsidRDefault="000E25CF" w:rsidP="00A405C7">
            <w:pPr>
              <w:pStyle w:val="ColumnHeading"/>
              <w:keepNext/>
            </w:pPr>
            <w:r w:rsidRPr="00463FD6">
              <w:t>Alteração</w:t>
            </w:r>
          </w:p>
        </w:tc>
      </w:tr>
      <w:tr w:rsidR="000E25CF" w:rsidRPr="00463FD6" w14:paraId="505CC28A" w14:textId="77777777" w:rsidTr="00A405C7">
        <w:trPr>
          <w:jc w:val="center"/>
        </w:trPr>
        <w:tc>
          <w:tcPr>
            <w:tcW w:w="4876" w:type="dxa"/>
            <w:hideMark/>
          </w:tcPr>
          <w:p w14:paraId="18F1FB6F" w14:textId="77777777" w:rsidR="000E25CF" w:rsidRPr="00463FD6" w:rsidRDefault="000E25CF" w:rsidP="00A405C7">
            <w:pPr>
              <w:pStyle w:val="Normal6"/>
              <w:jc w:val="center"/>
            </w:pPr>
            <w:r w:rsidRPr="00463FD6">
              <w:rPr>
                <w:b/>
                <w:i/>
              </w:rPr>
              <w:t>Artigo 6.º</w:t>
            </w:r>
          </w:p>
        </w:tc>
        <w:tc>
          <w:tcPr>
            <w:tcW w:w="4876" w:type="dxa"/>
            <w:hideMark/>
          </w:tcPr>
          <w:p w14:paraId="16478241" w14:textId="77777777" w:rsidR="000E25CF" w:rsidRPr="00463FD6" w:rsidRDefault="000E25CF" w:rsidP="00A405C7">
            <w:pPr>
              <w:pStyle w:val="Normal6"/>
              <w:rPr>
                <w:szCs w:val="24"/>
              </w:rPr>
            </w:pPr>
            <w:r w:rsidRPr="00463FD6">
              <w:rPr>
                <w:b/>
                <w:i/>
              </w:rPr>
              <w:t>Suprimido</w:t>
            </w:r>
          </w:p>
        </w:tc>
      </w:tr>
      <w:tr w:rsidR="000E25CF" w:rsidRPr="00463FD6" w14:paraId="6DE99A83" w14:textId="77777777" w:rsidTr="00A405C7">
        <w:trPr>
          <w:jc w:val="center"/>
        </w:trPr>
        <w:tc>
          <w:tcPr>
            <w:tcW w:w="4876" w:type="dxa"/>
            <w:hideMark/>
          </w:tcPr>
          <w:p w14:paraId="11A01A8D" w14:textId="77777777" w:rsidR="000E25CF" w:rsidRPr="00463FD6" w:rsidRDefault="000E25CF" w:rsidP="00A405C7">
            <w:pPr>
              <w:pStyle w:val="Normal6"/>
              <w:jc w:val="center"/>
            </w:pPr>
            <w:r w:rsidRPr="00463FD6">
              <w:rPr>
                <w:b/>
                <w:i/>
              </w:rPr>
              <w:t>Traduções</w:t>
            </w:r>
          </w:p>
        </w:tc>
        <w:tc>
          <w:tcPr>
            <w:tcW w:w="4876" w:type="dxa"/>
          </w:tcPr>
          <w:p w14:paraId="462754B6" w14:textId="77777777" w:rsidR="000E25CF" w:rsidRPr="00463FD6" w:rsidRDefault="000E25CF" w:rsidP="00A405C7">
            <w:pPr>
              <w:pStyle w:val="Normal6"/>
              <w:rPr>
                <w:szCs w:val="24"/>
              </w:rPr>
            </w:pPr>
          </w:p>
        </w:tc>
      </w:tr>
      <w:tr w:rsidR="000E25CF" w:rsidRPr="00463FD6" w14:paraId="03345DD7" w14:textId="77777777" w:rsidTr="00A405C7">
        <w:trPr>
          <w:jc w:val="center"/>
        </w:trPr>
        <w:tc>
          <w:tcPr>
            <w:tcW w:w="4876" w:type="dxa"/>
            <w:hideMark/>
          </w:tcPr>
          <w:p w14:paraId="35D98FF9" w14:textId="77777777" w:rsidR="000E25CF" w:rsidRPr="00463FD6" w:rsidRDefault="000E25CF" w:rsidP="00A405C7">
            <w:pPr>
              <w:pStyle w:val="Normal6"/>
            </w:pPr>
            <w:r w:rsidRPr="00463FD6">
              <w:rPr>
                <w:b/>
                <w:i/>
              </w:rPr>
              <w:t>1.</w:t>
            </w:r>
            <w:r w:rsidRPr="00463FD6">
              <w:rPr>
                <w:b/>
                <w:i/>
              </w:rPr>
              <w:tab/>
              <w:t>A autoridade de controlo à qual a reclamação foi apresentada é responsável:</w:t>
            </w:r>
          </w:p>
        </w:tc>
        <w:tc>
          <w:tcPr>
            <w:tcW w:w="4876" w:type="dxa"/>
          </w:tcPr>
          <w:p w14:paraId="76750B03" w14:textId="77777777" w:rsidR="000E25CF" w:rsidRPr="00463FD6" w:rsidRDefault="000E25CF" w:rsidP="00A405C7">
            <w:pPr>
              <w:pStyle w:val="Normal6"/>
              <w:rPr>
                <w:szCs w:val="24"/>
              </w:rPr>
            </w:pPr>
          </w:p>
        </w:tc>
      </w:tr>
      <w:tr w:rsidR="000E25CF" w:rsidRPr="00463FD6" w14:paraId="6F7A727B" w14:textId="77777777" w:rsidTr="00A405C7">
        <w:trPr>
          <w:jc w:val="center"/>
        </w:trPr>
        <w:tc>
          <w:tcPr>
            <w:tcW w:w="4876" w:type="dxa"/>
            <w:hideMark/>
          </w:tcPr>
          <w:p w14:paraId="0B00BC61" w14:textId="77777777" w:rsidR="000E25CF" w:rsidRPr="00463FD6" w:rsidRDefault="000E25CF" w:rsidP="00A405C7">
            <w:pPr>
              <w:pStyle w:val="Normal6"/>
            </w:pPr>
            <w:r w:rsidRPr="00463FD6">
              <w:rPr>
                <w:b/>
                <w:i/>
              </w:rPr>
              <w:t>(a)</w:t>
            </w:r>
            <w:r w:rsidRPr="00463FD6">
              <w:rPr>
                <w:b/>
                <w:i/>
              </w:rPr>
              <w:tab/>
              <w:t>Pela tradução das reclamações e das opiniões dos autores das reclamações para a língua utilizada pela autoridade de controlo principal para efeitos da investigação;</w:t>
            </w:r>
          </w:p>
        </w:tc>
        <w:tc>
          <w:tcPr>
            <w:tcW w:w="4876" w:type="dxa"/>
          </w:tcPr>
          <w:p w14:paraId="36477C5B" w14:textId="77777777" w:rsidR="000E25CF" w:rsidRPr="00463FD6" w:rsidRDefault="000E25CF" w:rsidP="00A405C7">
            <w:pPr>
              <w:pStyle w:val="Normal6"/>
              <w:rPr>
                <w:szCs w:val="24"/>
              </w:rPr>
            </w:pPr>
          </w:p>
        </w:tc>
      </w:tr>
      <w:tr w:rsidR="000E25CF" w:rsidRPr="00463FD6" w14:paraId="0834D99B" w14:textId="77777777" w:rsidTr="00A405C7">
        <w:trPr>
          <w:jc w:val="center"/>
        </w:trPr>
        <w:tc>
          <w:tcPr>
            <w:tcW w:w="4876" w:type="dxa"/>
            <w:hideMark/>
          </w:tcPr>
          <w:p w14:paraId="4786DBE2" w14:textId="77777777" w:rsidR="000E25CF" w:rsidRPr="00463FD6" w:rsidRDefault="000E25CF" w:rsidP="00A405C7">
            <w:pPr>
              <w:pStyle w:val="Normal6"/>
            </w:pPr>
            <w:r w:rsidRPr="00463FD6">
              <w:rPr>
                <w:b/>
                <w:i/>
              </w:rPr>
              <w:t>(b)</w:t>
            </w:r>
            <w:r w:rsidRPr="00463FD6">
              <w:rPr>
                <w:b/>
                <w:i/>
              </w:rPr>
              <w:tab/>
              <w:t>Pela tradução dos documentos fornecidos pela autoridade de controlo principal para a língua utilizada para a comunicação com o autor da reclamação, sempre que tal seja necessário para fornecer esses documentos ao autor da reclamação nos termos do presente regulamento ou do Regulamento (UE) 2016/679.</w:t>
            </w:r>
          </w:p>
        </w:tc>
        <w:tc>
          <w:tcPr>
            <w:tcW w:w="4876" w:type="dxa"/>
          </w:tcPr>
          <w:p w14:paraId="1BAE490B" w14:textId="77777777" w:rsidR="000E25CF" w:rsidRPr="00463FD6" w:rsidRDefault="000E25CF" w:rsidP="00A405C7">
            <w:pPr>
              <w:pStyle w:val="Normal6"/>
              <w:rPr>
                <w:szCs w:val="24"/>
              </w:rPr>
            </w:pPr>
          </w:p>
        </w:tc>
      </w:tr>
      <w:tr w:rsidR="000E25CF" w:rsidRPr="00463FD6" w14:paraId="005EBECA" w14:textId="77777777" w:rsidTr="00A405C7">
        <w:trPr>
          <w:jc w:val="center"/>
        </w:trPr>
        <w:tc>
          <w:tcPr>
            <w:tcW w:w="4876" w:type="dxa"/>
            <w:hideMark/>
          </w:tcPr>
          <w:p w14:paraId="6E8CC208" w14:textId="77777777" w:rsidR="000E25CF" w:rsidRPr="00463FD6" w:rsidRDefault="000E25CF" w:rsidP="00A405C7">
            <w:pPr>
              <w:pStyle w:val="Normal6"/>
            </w:pPr>
            <w:r w:rsidRPr="00463FD6">
              <w:rPr>
                <w:b/>
                <w:i/>
              </w:rPr>
              <w:t>2.</w:t>
            </w:r>
            <w:r w:rsidRPr="00463FD6">
              <w:rPr>
                <w:b/>
                <w:i/>
              </w:rPr>
              <w:tab/>
              <w:t>No seu regulamento interno, o Comité determina o procedimento aplicável à tradução das observações ou das objeções pertinentes e fundamentadas expressas pelas autoridades de controlo interessadas numa língua diferente da utilizada pela autoridade de controlo principal para efeitos da investigação.</w:t>
            </w:r>
          </w:p>
        </w:tc>
        <w:tc>
          <w:tcPr>
            <w:tcW w:w="4876" w:type="dxa"/>
          </w:tcPr>
          <w:p w14:paraId="28FCABFD" w14:textId="77777777" w:rsidR="000E25CF" w:rsidRPr="00463FD6" w:rsidRDefault="000E25CF" w:rsidP="00A405C7">
            <w:pPr>
              <w:pStyle w:val="Normal6"/>
              <w:rPr>
                <w:szCs w:val="24"/>
              </w:rPr>
            </w:pPr>
          </w:p>
        </w:tc>
      </w:tr>
    </w:tbl>
    <w:p w14:paraId="4DC9EF7F" w14:textId="77777777" w:rsidR="000E25CF" w:rsidRPr="00463FD6" w:rsidRDefault="000E25CF" w:rsidP="000E25CF"/>
    <w:p w14:paraId="56F5CA1B" w14:textId="77777777" w:rsidR="000E25CF" w:rsidRPr="00463FD6" w:rsidRDefault="000E25CF" w:rsidP="000E25CF">
      <w:pPr>
        <w:pStyle w:val="AMNumberTabs0"/>
        <w:keepNext/>
      </w:pPr>
      <w:r w:rsidRPr="00463FD6">
        <w:t>Alteração</w:t>
      </w:r>
      <w:r w:rsidRPr="00463FD6">
        <w:tab/>
      </w:r>
      <w:r w:rsidRPr="00463FD6">
        <w:tab/>
        <w:t>98</w:t>
      </w:r>
    </w:p>
    <w:p w14:paraId="2E575669" w14:textId="77777777" w:rsidR="000E25CF" w:rsidRPr="00463FD6" w:rsidRDefault="000E25CF" w:rsidP="000E25CF"/>
    <w:p w14:paraId="679AC37F" w14:textId="77777777" w:rsidR="000E25CF" w:rsidRPr="00463FD6" w:rsidRDefault="000E25CF" w:rsidP="000E25CF">
      <w:pPr>
        <w:pStyle w:val="NormalBold"/>
        <w:keepNext/>
      </w:pPr>
      <w:r w:rsidRPr="00463FD6">
        <w:t>Proposta de regulamento</w:t>
      </w:r>
    </w:p>
    <w:p w14:paraId="374AD8AC" w14:textId="77777777" w:rsidR="000E25CF" w:rsidRPr="00463FD6" w:rsidRDefault="000E25CF" w:rsidP="000E25CF">
      <w:pPr>
        <w:pStyle w:val="NormalBold"/>
      </w:pPr>
      <w:r w:rsidRPr="00463FD6">
        <w:t>Capítulo III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4EF52EB" w14:textId="77777777" w:rsidTr="00A405C7">
        <w:trPr>
          <w:jc w:val="center"/>
        </w:trPr>
        <w:tc>
          <w:tcPr>
            <w:tcW w:w="9752" w:type="dxa"/>
            <w:gridSpan w:val="2"/>
          </w:tcPr>
          <w:p w14:paraId="4D6709C9" w14:textId="77777777" w:rsidR="000E25CF" w:rsidRPr="00463FD6" w:rsidRDefault="000E25CF" w:rsidP="00A405C7">
            <w:pPr>
              <w:keepNext/>
            </w:pPr>
          </w:p>
        </w:tc>
      </w:tr>
      <w:tr w:rsidR="000E25CF" w:rsidRPr="00463FD6" w14:paraId="42455A06" w14:textId="77777777" w:rsidTr="00A405C7">
        <w:trPr>
          <w:jc w:val="center"/>
        </w:trPr>
        <w:tc>
          <w:tcPr>
            <w:tcW w:w="4876" w:type="dxa"/>
            <w:hideMark/>
          </w:tcPr>
          <w:p w14:paraId="6C4CAE40" w14:textId="77777777" w:rsidR="000E25CF" w:rsidRPr="00463FD6" w:rsidRDefault="000E25CF" w:rsidP="00A405C7">
            <w:pPr>
              <w:pStyle w:val="ColumnHeading"/>
              <w:keepNext/>
            </w:pPr>
            <w:r w:rsidRPr="00463FD6">
              <w:t>Texto da Comissão</w:t>
            </w:r>
          </w:p>
        </w:tc>
        <w:tc>
          <w:tcPr>
            <w:tcW w:w="4876" w:type="dxa"/>
            <w:hideMark/>
          </w:tcPr>
          <w:p w14:paraId="54C5C5E2" w14:textId="77777777" w:rsidR="000E25CF" w:rsidRPr="00463FD6" w:rsidRDefault="000E25CF" w:rsidP="00A405C7">
            <w:pPr>
              <w:pStyle w:val="ColumnHeading"/>
              <w:keepNext/>
            </w:pPr>
            <w:r w:rsidRPr="00463FD6">
              <w:t>Alteração</w:t>
            </w:r>
          </w:p>
        </w:tc>
      </w:tr>
      <w:tr w:rsidR="000E25CF" w:rsidRPr="00463FD6" w14:paraId="1D1E5E9E" w14:textId="77777777" w:rsidTr="00A405C7">
        <w:trPr>
          <w:jc w:val="center"/>
        </w:trPr>
        <w:tc>
          <w:tcPr>
            <w:tcW w:w="4876" w:type="dxa"/>
            <w:hideMark/>
          </w:tcPr>
          <w:p w14:paraId="799B79BC" w14:textId="77777777" w:rsidR="000E25CF" w:rsidRPr="00463FD6" w:rsidRDefault="000E25CF" w:rsidP="00A405C7">
            <w:pPr>
              <w:pStyle w:val="Normal6"/>
            </w:pPr>
            <w:r w:rsidRPr="00463FD6">
              <w:t>Cooperação nos termos do artigo 60.º do Regulamento (UE) 2016/679</w:t>
            </w:r>
          </w:p>
        </w:tc>
        <w:tc>
          <w:tcPr>
            <w:tcW w:w="4876" w:type="dxa"/>
            <w:hideMark/>
          </w:tcPr>
          <w:p w14:paraId="5C9A0E2B" w14:textId="77777777" w:rsidR="000E25CF" w:rsidRPr="00463FD6" w:rsidRDefault="000E25CF" w:rsidP="00A405C7">
            <w:pPr>
              <w:pStyle w:val="Normal6"/>
              <w:rPr>
                <w:szCs w:val="24"/>
              </w:rPr>
            </w:pPr>
            <w:r w:rsidRPr="00463FD6">
              <w:t xml:space="preserve">Cooperação nos termos do artigo 60.º do Regulamento (UE) 2016/679 </w:t>
            </w:r>
            <w:r w:rsidRPr="00463FD6">
              <w:rPr>
                <w:b/>
                <w:i/>
              </w:rPr>
              <w:t>e com outras autoridades competentes</w:t>
            </w:r>
          </w:p>
        </w:tc>
      </w:tr>
    </w:tbl>
    <w:p w14:paraId="31208274" w14:textId="77777777" w:rsidR="000E25CF" w:rsidRPr="00463FD6" w:rsidRDefault="000E25CF" w:rsidP="000E25CF"/>
    <w:p w14:paraId="473978AD" w14:textId="77777777" w:rsidR="000E25CF" w:rsidRPr="00463FD6" w:rsidRDefault="000E25CF" w:rsidP="000E25CF">
      <w:pPr>
        <w:pStyle w:val="AMNumberTabs0"/>
        <w:keepNext/>
      </w:pPr>
      <w:r w:rsidRPr="00463FD6">
        <w:t>Alteração</w:t>
      </w:r>
      <w:r w:rsidRPr="00463FD6">
        <w:tab/>
      </w:r>
      <w:r w:rsidRPr="00463FD6">
        <w:tab/>
        <w:t>99</w:t>
      </w:r>
    </w:p>
    <w:p w14:paraId="02D76B34" w14:textId="77777777" w:rsidR="000E25CF" w:rsidRPr="00463FD6" w:rsidRDefault="000E25CF" w:rsidP="000E25CF"/>
    <w:p w14:paraId="1D386204" w14:textId="77777777" w:rsidR="000E25CF" w:rsidRPr="00463FD6" w:rsidRDefault="000E25CF" w:rsidP="000E25CF">
      <w:pPr>
        <w:pStyle w:val="NormalBold"/>
        <w:keepNext/>
      </w:pPr>
      <w:r w:rsidRPr="00463FD6">
        <w:t>Proposta de regulamento</w:t>
      </w:r>
    </w:p>
    <w:p w14:paraId="1714E8CF" w14:textId="77777777" w:rsidR="000E25CF" w:rsidRPr="00463FD6" w:rsidRDefault="000E25CF" w:rsidP="000E25CF">
      <w:pPr>
        <w:pStyle w:val="NormalBold"/>
      </w:pPr>
      <w:r w:rsidRPr="00463FD6">
        <w:t>Artigo 7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DA0634F" w14:textId="77777777" w:rsidTr="00A405C7">
        <w:trPr>
          <w:jc w:val="center"/>
        </w:trPr>
        <w:tc>
          <w:tcPr>
            <w:tcW w:w="9752" w:type="dxa"/>
            <w:gridSpan w:val="2"/>
          </w:tcPr>
          <w:p w14:paraId="1833FDE8" w14:textId="77777777" w:rsidR="000E25CF" w:rsidRPr="00463FD6" w:rsidRDefault="000E25CF" w:rsidP="00A405C7">
            <w:pPr>
              <w:keepNext/>
            </w:pPr>
          </w:p>
        </w:tc>
      </w:tr>
      <w:tr w:rsidR="000E25CF" w:rsidRPr="00463FD6" w14:paraId="7DEF5648" w14:textId="77777777" w:rsidTr="00A405C7">
        <w:trPr>
          <w:jc w:val="center"/>
        </w:trPr>
        <w:tc>
          <w:tcPr>
            <w:tcW w:w="4876" w:type="dxa"/>
            <w:hideMark/>
          </w:tcPr>
          <w:p w14:paraId="2D0E7FC1" w14:textId="77777777" w:rsidR="000E25CF" w:rsidRPr="00463FD6" w:rsidRDefault="000E25CF" w:rsidP="00A405C7">
            <w:pPr>
              <w:pStyle w:val="ColumnHeading"/>
              <w:keepNext/>
            </w:pPr>
            <w:r w:rsidRPr="00463FD6">
              <w:t>Texto da Comissão</w:t>
            </w:r>
          </w:p>
        </w:tc>
        <w:tc>
          <w:tcPr>
            <w:tcW w:w="4876" w:type="dxa"/>
            <w:hideMark/>
          </w:tcPr>
          <w:p w14:paraId="2047CF7B" w14:textId="77777777" w:rsidR="000E25CF" w:rsidRPr="00463FD6" w:rsidRDefault="000E25CF" w:rsidP="00A405C7">
            <w:pPr>
              <w:pStyle w:val="ColumnHeading"/>
              <w:keepNext/>
            </w:pPr>
            <w:r w:rsidRPr="00463FD6">
              <w:t>Alteração</w:t>
            </w:r>
          </w:p>
        </w:tc>
      </w:tr>
      <w:tr w:rsidR="000E25CF" w:rsidRPr="00463FD6" w14:paraId="14A88051" w14:textId="77777777" w:rsidTr="00A405C7">
        <w:trPr>
          <w:jc w:val="center"/>
        </w:trPr>
        <w:tc>
          <w:tcPr>
            <w:tcW w:w="4876" w:type="dxa"/>
            <w:hideMark/>
          </w:tcPr>
          <w:p w14:paraId="61CDF5A0" w14:textId="77777777" w:rsidR="000E25CF" w:rsidRPr="00463FD6" w:rsidRDefault="000E25CF" w:rsidP="00A405C7">
            <w:pPr>
              <w:pStyle w:val="Normal6"/>
            </w:pPr>
            <w:r w:rsidRPr="00463FD6">
              <w:rPr>
                <w:b/>
                <w:i/>
              </w:rPr>
              <w:t>As disposições da presente secção dizem respeito às relações entre as autoridades de controlo e não se destinam a conferir direitos às pessoas ou às partes objeto de investigação.</w:t>
            </w:r>
          </w:p>
        </w:tc>
        <w:tc>
          <w:tcPr>
            <w:tcW w:w="4876" w:type="dxa"/>
            <w:hideMark/>
          </w:tcPr>
          <w:p w14:paraId="3554E380" w14:textId="77777777" w:rsidR="000E25CF" w:rsidRPr="00463FD6" w:rsidRDefault="000E25CF" w:rsidP="00A405C7">
            <w:pPr>
              <w:pStyle w:val="Normal6"/>
              <w:rPr>
                <w:szCs w:val="24"/>
              </w:rPr>
            </w:pPr>
            <w:r w:rsidRPr="00463FD6">
              <w:rPr>
                <w:b/>
                <w:i/>
              </w:rPr>
              <w:t>Suprimido</w:t>
            </w:r>
          </w:p>
        </w:tc>
      </w:tr>
    </w:tbl>
    <w:p w14:paraId="1F4F5C99" w14:textId="77777777" w:rsidR="000E25CF" w:rsidRPr="00463FD6" w:rsidRDefault="000E25CF" w:rsidP="000E25CF"/>
    <w:p w14:paraId="42A023C3" w14:textId="77777777" w:rsidR="000E25CF" w:rsidRPr="00463FD6" w:rsidRDefault="000E25CF" w:rsidP="000E25CF">
      <w:pPr>
        <w:pStyle w:val="AMNumberTabs0"/>
        <w:keepNext/>
      </w:pPr>
      <w:r w:rsidRPr="00463FD6">
        <w:t>Alteração</w:t>
      </w:r>
      <w:r w:rsidRPr="00463FD6">
        <w:tab/>
      </w:r>
      <w:r w:rsidRPr="00463FD6">
        <w:tab/>
        <w:t>100</w:t>
      </w:r>
    </w:p>
    <w:p w14:paraId="1488C2F0" w14:textId="77777777" w:rsidR="000E25CF" w:rsidRPr="00463FD6" w:rsidRDefault="000E25CF" w:rsidP="000E25CF"/>
    <w:p w14:paraId="5DAB3585" w14:textId="77777777" w:rsidR="000E25CF" w:rsidRPr="00463FD6" w:rsidRDefault="000E25CF" w:rsidP="000E25CF">
      <w:pPr>
        <w:pStyle w:val="NormalBold"/>
        <w:keepNext/>
      </w:pPr>
      <w:r w:rsidRPr="00463FD6">
        <w:t>Proposta de regulamento</w:t>
      </w:r>
    </w:p>
    <w:p w14:paraId="0C312256" w14:textId="77777777" w:rsidR="000E25CF" w:rsidRPr="00463FD6" w:rsidRDefault="000E25CF" w:rsidP="000E25CF">
      <w:pPr>
        <w:pStyle w:val="NormalBold"/>
      </w:pPr>
      <w:r w:rsidRPr="00463FD6">
        <w:t>Artigo 8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55A408A" w14:textId="77777777" w:rsidTr="00A405C7">
        <w:trPr>
          <w:jc w:val="center"/>
        </w:trPr>
        <w:tc>
          <w:tcPr>
            <w:tcW w:w="9752" w:type="dxa"/>
            <w:gridSpan w:val="2"/>
          </w:tcPr>
          <w:p w14:paraId="53FEE9C0" w14:textId="77777777" w:rsidR="000E25CF" w:rsidRPr="00463FD6" w:rsidRDefault="000E25CF" w:rsidP="00A405C7">
            <w:pPr>
              <w:keepNext/>
            </w:pPr>
          </w:p>
        </w:tc>
      </w:tr>
      <w:tr w:rsidR="000E25CF" w:rsidRPr="00463FD6" w14:paraId="10E29F9A" w14:textId="77777777" w:rsidTr="00A405C7">
        <w:trPr>
          <w:jc w:val="center"/>
        </w:trPr>
        <w:tc>
          <w:tcPr>
            <w:tcW w:w="4876" w:type="dxa"/>
            <w:hideMark/>
          </w:tcPr>
          <w:p w14:paraId="226AED83" w14:textId="77777777" w:rsidR="000E25CF" w:rsidRPr="00463FD6" w:rsidRDefault="000E25CF" w:rsidP="00A405C7">
            <w:pPr>
              <w:pStyle w:val="ColumnHeading"/>
              <w:keepNext/>
            </w:pPr>
            <w:r w:rsidRPr="00463FD6">
              <w:t>Texto da Comissão</w:t>
            </w:r>
          </w:p>
        </w:tc>
        <w:tc>
          <w:tcPr>
            <w:tcW w:w="4876" w:type="dxa"/>
            <w:hideMark/>
          </w:tcPr>
          <w:p w14:paraId="7B268C55" w14:textId="77777777" w:rsidR="000E25CF" w:rsidRPr="00463FD6" w:rsidRDefault="000E25CF" w:rsidP="00A405C7">
            <w:pPr>
              <w:pStyle w:val="ColumnHeading"/>
              <w:keepNext/>
            </w:pPr>
            <w:r w:rsidRPr="00463FD6">
              <w:t>Alteração</w:t>
            </w:r>
          </w:p>
        </w:tc>
      </w:tr>
      <w:tr w:rsidR="000E25CF" w:rsidRPr="00463FD6" w14:paraId="55FDB66E" w14:textId="77777777" w:rsidTr="00A405C7">
        <w:trPr>
          <w:jc w:val="center"/>
        </w:trPr>
        <w:tc>
          <w:tcPr>
            <w:tcW w:w="4876" w:type="dxa"/>
            <w:hideMark/>
          </w:tcPr>
          <w:p w14:paraId="6111A133" w14:textId="77777777" w:rsidR="000E25CF" w:rsidRPr="00463FD6" w:rsidRDefault="000E25CF" w:rsidP="00A405C7">
            <w:pPr>
              <w:pStyle w:val="Normal6"/>
            </w:pPr>
            <w:r w:rsidRPr="00463FD6">
              <w:t>1.</w:t>
            </w:r>
            <w:r w:rsidRPr="00463FD6">
              <w:tab/>
              <w:t xml:space="preserve">A autoridade de controlo principal </w:t>
            </w:r>
            <w:r w:rsidRPr="00463FD6">
              <w:rPr>
                <w:b/>
                <w:i/>
              </w:rPr>
              <w:t>informa regularmente as</w:t>
            </w:r>
            <w:r w:rsidRPr="00463FD6">
              <w:t xml:space="preserve"> outras autoridades de controlo interessadas </w:t>
            </w:r>
            <w:r w:rsidRPr="00463FD6">
              <w:rPr>
                <w:b/>
                <w:i/>
              </w:rPr>
              <w:t>sobre a investigação e faculta</w:t>
            </w:r>
            <w:r w:rsidRPr="00463FD6">
              <w:rPr>
                <w:b/>
                <w:i/>
              </w:rPr>
              <w:noBreakHyphen/>
              <w:t>lhes, o mais rapidamente possível,</w:t>
            </w:r>
            <w:r w:rsidRPr="00463FD6">
              <w:t xml:space="preserve"> todas as informações pertinentes,</w:t>
            </w:r>
            <w:r w:rsidRPr="00463FD6">
              <w:rPr>
                <w:b/>
                <w:i/>
              </w:rPr>
              <w:t xml:space="preserve"> logo que disponíveis</w:t>
            </w:r>
            <w:r w:rsidRPr="00463FD6">
              <w:t>.</w:t>
            </w:r>
          </w:p>
        </w:tc>
        <w:tc>
          <w:tcPr>
            <w:tcW w:w="4876" w:type="dxa"/>
            <w:hideMark/>
          </w:tcPr>
          <w:p w14:paraId="7C61FB96" w14:textId="77777777" w:rsidR="000E25CF" w:rsidRPr="00463FD6" w:rsidRDefault="000E25CF" w:rsidP="00A405C7">
            <w:pPr>
              <w:pStyle w:val="Normal6"/>
              <w:rPr>
                <w:szCs w:val="24"/>
              </w:rPr>
            </w:pPr>
            <w:r w:rsidRPr="00463FD6">
              <w:t>1.</w:t>
            </w:r>
            <w:r w:rsidRPr="00463FD6">
              <w:tab/>
              <w:t xml:space="preserve">A autoridade de controlo principal </w:t>
            </w:r>
            <w:r w:rsidRPr="00463FD6">
              <w:rPr>
                <w:b/>
                <w:i/>
              </w:rPr>
              <w:t>faculta às</w:t>
            </w:r>
            <w:r w:rsidRPr="00463FD6">
              <w:t xml:space="preserve"> outras autoridades de controlo interessadas </w:t>
            </w:r>
            <w:r w:rsidRPr="00463FD6">
              <w:rPr>
                <w:b/>
                <w:i/>
              </w:rPr>
              <w:t>acesso remoto imediato, ilimitado e contínuo ao processo conjunto completo e inclui no processo conjunto</w:t>
            </w:r>
            <w:r w:rsidRPr="00463FD6">
              <w:t xml:space="preserve"> todas as informações pertinentes, </w:t>
            </w:r>
            <w:r w:rsidRPr="00463FD6">
              <w:rPr>
                <w:b/>
                <w:i/>
              </w:rPr>
              <w:t>nomeadamente documentos, observações, notas e outras informações relacionadas com o processo no prazo de uma semana a contar da sua elaboração ou receção</w:t>
            </w:r>
            <w:r w:rsidRPr="00463FD6">
              <w:t>.</w:t>
            </w:r>
          </w:p>
        </w:tc>
      </w:tr>
    </w:tbl>
    <w:p w14:paraId="014C8D6E" w14:textId="77777777" w:rsidR="000E25CF" w:rsidRPr="00463FD6" w:rsidRDefault="000E25CF" w:rsidP="000E25CF"/>
    <w:p w14:paraId="70DA64EA" w14:textId="77777777" w:rsidR="000E25CF" w:rsidRPr="00463FD6" w:rsidRDefault="000E25CF" w:rsidP="000E25CF">
      <w:pPr>
        <w:pStyle w:val="AMNumberTabs0"/>
        <w:keepNext/>
      </w:pPr>
      <w:r w:rsidRPr="00463FD6">
        <w:t>Alteração</w:t>
      </w:r>
      <w:r w:rsidRPr="00463FD6">
        <w:tab/>
      </w:r>
      <w:r w:rsidRPr="00463FD6">
        <w:tab/>
        <w:t>101</w:t>
      </w:r>
    </w:p>
    <w:p w14:paraId="055E4871" w14:textId="77777777" w:rsidR="000E25CF" w:rsidRPr="00463FD6" w:rsidRDefault="000E25CF" w:rsidP="000E25CF"/>
    <w:p w14:paraId="0D0DD791" w14:textId="77777777" w:rsidR="000E25CF" w:rsidRPr="00463FD6" w:rsidRDefault="000E25CF" w:rsidP="000E25CF">
      <w:pPr>
        <w:pStyle w:val="NormalBold"/>
        <w:keepNext/>
      </w:pPr>
      <w:r w:rsidRPr="00463FD6">
        <w:t>Proposta de regulamento</w:t>
      </w:r>
    </w:p>
    <w:p w14:paraId="67139836" w14:textId="77777777" w:rsidR="000E25CF" w:rsidRPr="00463FD6" w:rsidRDefault="000E25CF" w:rsidP="000E25CF">
      <w:pPr>
        <w:pStyle w:val="NormalBold"/>
      </w:pPr>
      <w:r w:rsidRPr="00463FD6">
        <w:t>Artigo 8 – n.º 2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CCF2B84" w14:textId="77777777" w:rsidTr="00A405C7">
        <w:trPr>
          <w:jc w:val="center"/>
        </w:trPr>
        <w:tc>
          <w:tcPr>
            <w:tcW w:w="9752" w:type="dxa"/>
            <w:gridSpan w:val="2"/>
          </w:tcPr>
          <w:p w14:paraId="75C334D8" w14:textId="77777777" w:rsidR="000E25CF" w:rsidRPr="00463FD6" w:rsidRDefault="000E25CF" w:rsidP="00A405C7">
            <w:pPr>
              <w:keepNext/>
            </w:pPr>
          </w:p>
        </w:tc>
      </w:tr>
      <w:tr w:rsidR="000E25CF" w:rsidRPr="00463FD6" w14:paraId="7783EE15" w14:textId="77777777" w:rsidTr="00A405C7">
        <w:trPr>
          <w:jc w:val="center"/>
        </w:trPr>
        <w:tc>
          <w:tcPr>
            <w:tcW w:w="4876" w:type="dxa"/>
            <w:hideMark/>
          </w:tcPr>
          <w:p w14:paraId="12C55A45" w14:textId="77777777" w:rsidR="000E25CF" w:rsidRPr="00463FD6" w:rsidRDefault="000E25CF" w:rsidP="00A405C7">
            <w:pPr>
              <w:pStyle w:val="ColumnHeading"/>
              <w:keepNext/>
            </w:pPr>
            <w:r w:rsidRPr="00463FD6">
              <w:t>Texto da Comissão</w:t>
            </w:r>
          </w:p>
        </w:tc>
        <w:tc>
          <w:tcPr>
            <w:tcW w:w="4876" w:type="dxa"/>
            <w:hideMark/>
          </w:tcPr>
          <w:p w14:paraId="3824D173" w14:textId="77777777" w:rsidR="000E25CF" w:rsidRPr="00463FD6" w:rsidRDefault="000E25CF" w:rsidP="00A405C7">
            <w:pPr>
              <w:pStyle w:val="ColumnHeading"/>
              <w:keepNext/>
            </w:pPr>
            <w:r w:rsidRPr="00463FD6">
              <w:t>Alteração</w:t>
            </w:r>
          </w:p>
        </w:tc>
      </w:tr>
      <w:tr w:rsidR="000E25CF" w:rsidRPr="00463FD6" w14:paraId="5658E121" w14:textId="77777777" w:rsidTr="00A405C7">
        <w:trPr>
          <w:jc w:val="center"/>
        </w:trPr>
        <w:tc>
          <w:tcPr>
            <w:tcW w:w="4876" w:type="dxa"/>
            <w:hideMark/>
          </w:tcPr>
          <w:p w14:paraId="1B519C82" w14:textId="77777777" w:rsidR="000E25CF" w:rsidRPr="00463FD6" w:rsidRDefault="000E25CF" w:rsidP="00A405C7">
            <w:pPr>
              <w:pStyle w:val="Normal6"/>
            </w:pPr>
            <w:r w:rsidRPr="00463FD6">
              <w:t>2.</w:t>
            </w:r>
            <w:r w:rsidRPr="00463FD6">
              <w:tab/>
              <w:t>As informações pertinentes na aceção do artigo 60.º, n.</w:t>
            </w:r>
            <w:r w:rsidRPr="00463FD6">
              <w:rPr>
                <w:vertAlign w:val="superscript"/>
              </w:rPr>
              <w:t>os</w:t>
            </w:r>
            <w:r w:rsidRPr="00463FD6">
              <w:t xml:space="preserve"> 1 e 3, do Regulamento </w:t>
            </w:r>
            <w:r w:rsidRPr="00463FD6">
              <w:rPr>
                <w:b/>
                <w:i/>
              </w:rPr>
              <w:t>(UE) 2016/679</w:t>
            </w:r>
            <w:r w:rsidRPr="00463FD6">
              <w:t xml:space="preserve"> </w:t>
            </w:r>
            <w:r w:rsidRPr="00463FD6">
              <w:rPr>
                <w:b/>
                <w:i/>
              </w:rPr>
              <w:t>incluem</w:t>
            </w:r>
            <w:r w:rsidRPr="00463FD6">
              <w:t>, se for caso disso:</w:t>
            </w:r>
          </w:p>
        </w:tc>
        <w:tc>
          <w:tcPr>
            <w:tcW w:w="4876" w:type="dxa"/>
            <w:hideMark/>
          </w:tcPr>
          <w:p w14:paraId="24EDEAE4" w14:textId="77777777" w:rsidR="000E25CF" w:rsidRPr="00463FD6" w:rsidRDefault="000E25CF" w:rsidP="00A405C7">
            <w:pPr>
              <w:pStyle w:val="Normal6"/>
              <w:rPr>
                <w:szCs w:val="24"/>
              </w:rPr>
            </w:pPr>
            <w:r w:rsidRPr="00463FD6">
              <w:t>2.</w:t>
            </w:r>
            <w:r w:rsidRPr="00463FD6">
              <w:tab/>
            </w:r>
            <w:r w:rsidRPr="00463FD6">
              <w:rPr>
                <w:b/>
                <w:i/>
              </w:rPr>
              <w:t>A autoridade de controlo principal fornece e notifica ativamente às outras autoridades de controlo interessadas e, se necessário para fins de resolução de litígios nos termos do artigo 65.º do Regulamento (UE) 2016/679, ao Comité,</w:t>
            </w:r>
            <w:r w:rsidRPr="00463FD6">
              <w:t xml:space="preserve"> as informações pertinentes na aceção do artigo 60.º, n.</w:t>
            </w:r>
            <w:r w:rsidRPr="00463FD6">
              <w:rPr>
                <w:vertAlign w:val="superscript"/>
              </w:rPr>
              <w:t>os</w:t>
            </w:r>
            <w:r w:rsidRPr="00463FD6">
              <w:t xml:space="preserve"> 1 e 3, do </w:t>
            </w:r>
            <w:r w:rsidRPr="00463FD6">
              <w:rPr>
                <w:b/>
                <w:i/>
              </w:rPr>
              <w:t>referido</w:t>
            </w:r>
            <w:r w:rsidRPr="00463FD6">
              <w:t xml:space="preserve"> regulamento</w:t>
            </w:r>
            <w:r w:rsidRPr="00463FD6">
              <w:rPr>
                <w:b/>
                <w:i/>
              </w:rPr>
              <w:t>, no prazo de uma semana a contar da sua elaboração ou receção. Entre estas devem incluir</w:t>
            </w:r>
            <w:r w:rsidRPr="00463FD6">
              <w:rPr>
                <w:b/>
                <w:i/>
              </w:rPr>
              <w:noBreakHyphen/>
              <w:t>se informações sobre as principais etapas do procedimento, incluindo</w:t>
            </w:r>
            <w:r w:rsidRPr="00463FD6">
              <w:t>, se for caso disso:</w:t>
            </w:r>
          </w:p>
        </w:tc>
      </w:tr>
    </w:tbl>
    <w:p w14:paraId="2AC18096" w14:textId="77777777" w:rsidR="000E25CF" w:rsidRPr="00463FD6" w:rsidRDefault="000E25CF" w:rsidP="000E25CF"/>
    <w:p w14:paraId="5C6ECCE9" w14:textId="77777777" w:rsidR="000E25CF" w:rsidRPr="00463FD6" w:rsidRDefault="000E25CF" w:rsidP="000E25CF">
      <w:pPr>
        <w:pStyle w:val="AMNumberTabs0"/>
        <w:keepNext/>
      </w:pPr>
      <w:r w:rsidRPr="00463FD6">
        <w:t>Alteração</w:t>
      </w:r>
      <w:r w:rsidRPr="00463FD6">
        <w:tab/>
      </w:r>
      <w:r w:rsidRPr="00463FD6">
        <w:tab/>
        <w:t>102</w:t>
      </w:r>
    </w:p>
    <w:p w14:paraId="21B7FF5B" w14:textId="77777777" w:rsidR="000E25CF" w:rsidRPr="00463FD6" w:rsidRDefault="000E25CF" w:rsidP="000E25CF"/>
    <w:p w14:paraId="2ACC1170" w14:textId="77777777" w:rsidR="000E25CF" w:rsidRPr="00463FD6" w:rsidRDefault="000E25CF" w:rsidP="000E25CF">
      <w:pPr>
        <w:pStyle w:val="NormalBold"/>
        <w:keepNext/>
      </w:pPr>
      <w:r w:rsidRPr="00463FD6">
        <w:t>Proposta de regulamento</w:t>
      </w:r>
    </w:p>
    <w:p w14:paraId="71C5C52F" w14:textId="77777777" w:rsidR="000E25CF" w:rsidRPr="00463FD6" w:rsidRDefault="000E25CF" w:rsidP="000E25CF">
      <w:pPr>
        <w:pStyle w:val="NormalBold"/>
      </w:pPr>
      <w:r w:rsidRPr="00463FD6">
        <w:t>Artigo 8 – n.º 2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B1F13F6" w14:textId="77777777" w:rsidTr="00A405C7">
        <w:trPr>
          <w:jc w:val="center"/>
        </w:trPr>
        <w:tc>
          <w:tcPr>
            <w:tcW w:w="9752" w:type="dxa"/>
            <w:gridSpan w:val="2"/>
          </w:tcPr>
          <w:p w14:paraId="4B2A9190" w14:textId="77777777" w:rsidR="000E25CF" w:rsidRPr="00463FD6" w:rsidRDefault="000E25CF" w:rsidP="00A405C7">
            <w:pPr>
              <w:keepNext/>
            </w:pPr>
          </w:p>
        </w:tc>
      </w:tr>
      <w:tr w:rsidR="000E25CF" w:rsidRPr="00463FD6" w14:paraId="438627E5" w14:textId="77777777" w:rsidTr="00A405C7">
        <w:trPr>
          <w:jc w:val="center"/>
        </w:trPr>
        <w:tc>
          <w:tcPr>
            <w:tcW w:w="4876" w:type="dxa"/>
            <w:hideMark/>
          </w:tcPr>
          <w:p w14:paraId="324D8542" w14:textId="77777777" w:rsidR="000E25CF" w:rsidRPr="00463FD6" w:rsidRDefault="000E25CF" w:rsidP="00A405C7">
            <w:pPr>
              <w:pStyle w:val="ColumnHeading"/>
              <w:keepNext/>
            </w:pPr>
            <w:r w:rsidRPr="00463FD6">
              <w:t>Texto da Comissão</w:t>
            </w:r>
          </w:p>
        </w:tc>
        <w:tc>
          <w:tcPr>
            <w:tcW w:w="4876" w:type="dxa"/>
            <w:hideMark/>
          </w:tcPr>
          <w:p w14:paraId="62FDF3FD" w14:textId="77777777" w:rsidR="000E25CF" w:rsidRPr="00463FD6" w:rsidRDefault="000E25CF" w:rsidP="00A405C7">
            <w:pPr>
              <w:pStyle w:val="ColumnHeading"/>
              <w:keepNext/>
            </w:pPr>
            <w:r w:rsidRPr="00463FD6">
              <w:t>Alteração</w:t>
            </w:r>
          </w:p>
        </w:tc>
      </w:tr>
      <w:tr w:rsidR="000E25CF" w:rsidRPr="00463FD6" w14:paraId="3F67503A" w14:textId="77777777" w:rsidTr="00A405C7">
        <w:trPr>
          <w:jc w:val="center"/>
        </w:trPr>
        <w:tc>
          <w:tcPr>
            <w:tcW w:w="4876" w:type="dxa"/>
            <w:hideMark/>
          </w:tcPr>
          <w:p w14:paraId="0CB5671E" w14:textId="77777777" w:rsidR="000E25CF" w:rsidRPr="00463FD6" w:rsidRDefault="000E25CF" w:rsidP="00A405C7">
            <w:pPr>
              <w:pStyle w:val="Normal6"/>
            </w:pPr>
            <w:r w:rsidRPr="00463FD6">
              <w:t>(a)</w:t>
            </w:r>
            <w:r w:rsidRPr="00463FD6">
              <w:tab/>
              <w:t xml:space="preserve">Informações sobre a abertura de uma investigação </w:t>
            </w:r>
            <w:r w:rsidRPr="00463FD6">
              <w:rPr>
                <w:b/>
                <w:i/>
              </w:rPr>
              <w:t>relativa a uma alegada violação do Regulamento (UE) 2016/679</w:t>
            </w:r>
            <w:r w:rsidRPr="00463FD6">
              <w:t>;</w:t>
            </w:r>
          </w:p>
        </w:tc>
        <w:tc>
          <w:tcPr>
            <w:tcW w:w="4876" w:type="dxa"/>
            <w:hideMark/>
          </w:tcPr>
          <w:p w14:paraId="2641A518" w14:textId="77777777" w:rsidR="000E25CF" w:rsidRPr="00463FD6" w:rsidRDefault="000E25CF" w:rsidP="00A405C7">
            <w:pPr>
              <w:pStyle w:val="Normal6"/>
              <w:rPr>
                <w:szCs w:val="24"/>
              </w:rPr>
            </w:pPr>
            <w:r w:rsidRPr="00463FD6">
              <w:t>(a)</w:t>
            </w:r>
            <w:r w:rsidRPr="00463FD6">
              <w:tab/>
              <w:t>Informações sobre a abertura de uma investigação</w:t>
            </w:r>
            <w:r w:rsidRPr="00463FD6">
              <w:rPr>
                <w:b/>
                <w:i/>
              </w:rPr>
              <w:t xml:space="preserve"> ex officio ou de um procedimento de reclamação</w:t>
            </w:r>
            <w:r w:rsidRPr="00463FD6">
              <w:t>;</w:t>
            </w:r>
          </w:p>
        </w:tc>
      </w:tr>
    </w:tbl>
    <w:p w14:paraId="797D97FC" w14:textId="77777777" w:rsidR="000E25CF" w:rsidRPr="00463FD6" w:rsidRDefault="000E25CF" w:rsidP="000E25CF"/>
    <w:p w14:paraId="623C935C" w14:textId="77777777" w:rsidR="000E25CF" w:rsidRPr="00463FD6" w:rsidRDefault="000E25CF" w:rsidP="000E25CF">
      <w:pPr>
        <w:pStyle w:val="AMNumberTabs0"/>
        <w:keepNext/>
      </w:pPr>
      <w:r w:rsidRPr="00463FD6">
        <w:t>Alteração</w:t>
      </w:r>
      <w:r w:rsidRPr="00463FD6">
        <w:tab/>
      </w:r>
      <w:r w:rsidRPr="00463FD6">
        <w:tab/>
        <w:t>103</w:t>
      </w:r>
    </w:p>
    <w:p w14:paraId="48EE1127" w14:textId="77777777" w:rsidR="000E25CF" w:rsidRPr="00463FD6" w:rsidRDefault="000E25CF" w:rsidP="000E25CF"/>
    <w:p w14:paraId="7014F21C" w14:textId="77777777" w:rsidR="000E25CF" w:rsidRPr="00463FD6" w:rsidRDefault="000E25CF" w:rsidP="000E25CF">
      <w:pPr>
        <w:pStyle w:val="NormalBold"/>
        <w:keepNext/>
      </w:pPr>
      <w:r w:rsidRPr="00463FD6">
        <w:t>Proposta de regulamento</w:t>
      </w:r>
    </w:p>
    <w:p w14:paraId="6E99206B" w14:textId="77777777" w:rsidR="000E25CF" w:rsidRPr="00463FD6" w:rsidRDefault="000E25CF" w:rsidP="000E25CF">
      <w:pPr>
        <w:pStyle w:val="NormalBold"/>
      </w:pPr>
      <w:r w:rsidRPr="00463FD6">
        <w:t>Artigo 8 – n.º 2 – alínea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47BEA4B" w14:textId="77777777" w:rsidTr="00A405C7">
        <w:trPr>
          <w:jc w:val="center"/>
        </w:trPr>
        <w:tc>
          <w:tcPr>
            <w:tcW w:w="9752" w:type="dxa"/>
            <w:gridSpan w:val="2"/>
          </w:tcPr>
          <w:p w14:paraId="037D99A4" w14:textId="77777777" w:rsidR="000E25CF" w:rsidRPr="00463FD6" w:rsidRDefault="000E25CF" w:rsidP="00A405C7">
            <w:pPr>
              <w:keepNext/>
            </w:pPr>
          </w:p>
        </w:tc>
      </w:tr>
      <w:tr w:rsidR="000E25CF" w:rsidRPr="00463FD6" w14:paraId="2AB0FE67" w14:textId="77777777" w:rsidTr="00A405C7">
        <w:trPr>
          <w:jc w:val="center"/>
        </w:trPr>
        <w:tc>
          <w:tcPr>
            <w:tcW w:w="4876" w:type="dxa"/>
            <w:hideMark/>
          </w:tcPr>
          <w:p w14:paraId="20D7FE30" w14:textId="77777777" w:rsidR="000E25CF" w:rsidRPr="00463FD6" w:rsidRDefault="000E25CF" w:rsidP="00A405C7">
            <w:pPr>
              <w:pStyle w:val="ColumnHeading"/>
              <w:keepNext/>
            </w:pPr>
            <w:r w:rsidRPr="00463FD6">
              <w:t>Texto da Comissão</w:t>
            </w:r>
          </w:p>
        </w:tc>
        <w:tc>
          <w:tcPr>
            <w:tcW w:w="4876" w:type="dxa"/>
            <w:hideMark/>
          </w:tcPr>
          <w:p w14:paraId="193F4118" w14:textId="77777777" w:rsidR="000E25CF" w:rsidRPr="00463FD6" w:rsidRDefault="000E25CF" w:rsidP="00A405C7">
            <w:pPr>
              <w:pStyle w:val="ColumnHeading"/>
              <w:keepNext/>
            </w:pPr>
            <w:r w:rsidRPr="00463FD6">
              <w:t>Alteração</w:t>
            </w:r>
          </w:p>
        </w:tc>
      </w:tr>
      <w:tr w:rsidR="000E25CF" w:rsidRPr="00463FD6" w14:paraId="136382F6" w14:textId="77777777" w:rsidTr="00A405C7">
        <w:trPr>
          <w:jc w:val="center"/>
        </w:trPr>
        <w:tc>
          <w:tcPr>
            <w:tcW w:w="4876" w:type="dxa"/>
            <w:hideMark/>
          </w:tcPr>
          <w:p w14:paraId="631C703C" w14:textId="77777777" w:rsidR="000E25CF" w:rsidRPr="00463FD6" w:rsidRDefault="000E25CF" w:rsidP="00A405C7">
            <w:pPr>
              <w:pStyle w:val="Normal6"/>
            </w:pPr>
            <w:r w:rsidRPr="00463FD6">
              <w:t>(e)</w:t>
            </w:r>
            <w:r w:rsidRPr="00463FD6">
              <w:tab/>
              <w:t>Exposição sumária das questões essenciais numa investigação em conformidade com o artigo 9.º;</w:t>
            </w:r>
          </w:p>
        </w:tc>
        <w:tc>
          <w:tcPr>
            <w:tcW w:w="4876" w:type="dxa"/>
            <w:hideMark/>
          </w:tcPr>
          <w:p w14:paraId="550A9E30" w14:textId="77777777" w:rsidR="000E25CF" w:rsidRPr="00463FD6" w:rsidRDefault="000E25CF" w:rsidP="00A405C7">
            <w:pPr>
              <w:pStyle w:val="Normal6"/>
              <w:rPr>
                <w:szCs w:val="24"/>
              </w:rPr>
            </w:pPr>
            <w:r w:rsidRPr="00463FD6">
              <w:t>(e)</w:t>
            </w:r>
            <w:r w:rsidRPr="00463FD6">
              <w:tab/>
            </w:r>
            <w:r w:rsidRPr="00463FD6">
              <w:rPr>
                <w:b/>
                <w:i/>
              </w:rPr>
              <w:t>A apresentação ou atualização da</w:t>
            </w:r>
            <w:r w:rsidRPr="00463FD6">
              <w:t xml:space="preserve"> exposição sumária das questões essenciais numa investigação em conformidade com o artigo 9.º;</w:t>
            </w:r>
          </w:p>
        </w:tc>
      </w:tr>
    </w:tbl>
    <w:p w14:paraId="6BA3E3F1" w14:textId="77777777" w:rsidR="000E25CF" w:rsidRPr="00463FD6" w:rsidRDefault="000E25CF" w:rsidP="000E25CF"/>
    <w:p w14:paraId="096C86D2" w14:textId="77777777" w:rsidR="000E25CF" w:rsidRPr="00463FD6" w:rsidRDefault="000E25CF" w:rsidP="000E25CF">
      <w:pPr>
        <w:pStyle w:val="AMNumberTabs0"/>
        <w:keepNext/>
      </w:pPr>
      <w:r w:rsidRPr="00463FD6">
        <w:t>Alteração</w:t>
      </w:r>
      <w:r w:rsidRPr="00463FD6">
        <w:tab/>
      </w:r>
      <w:r w:rsidRPr="00463FD6">
        <w:tab/>
        <w:t>104</w:t>
      </w:r>
    </w:p>
    <w:p w14:paraId="237CD9EB" w14:textId="77777777" w:rsidR="000E25CF" w:rsidRPr="00463FD6" w:rsidRDefault="000E25CF" w:rsidP="000E25CF"/>
    <w:p w14:paraId="07C0C59F" w14:textId="77777777" w:rsidR="000E25CF" w:rsidRPr="00463FD6" w:rsidRDefault="000E25CF" w:rsidP="000E25CF">
      <w:pPr>
        <w:pStyle w:val="NormalBold"/>
        <w:keepNext/>
      </w:pPr>
      <w:r w:rsidRPr="00463FD6">
        <w:t>Proposta de regulamento</w:t>
      </w:r>
    </w:p>
    <w:p w14:paraId="096A0F8D" w14:textId="77777777" w:rsidR="000E25CF" w:rsidRPr="00463FD6" w:rsidRDefault="000E25CF" w:rsidP="000E25CF">
      <w:pPr>
        <w:pStyle w:val="NormalBold"/>
      </w:pPr>
      <w:r w:rsidRPr="00463FD6">
        <w:t>Artigo 8 – n.º 2 – alínea e</w:t>
      </w:r>
      <w:r w:rsidRPr="00463FD6">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CA1A273" w14:textId="77777777" w:rsidTr="00A405C7">
        <w:trPr>
          <w:jc w:val="center"/>
        </w:trPr>
        <w:tc>
          <w:tcPr>
            <w:tcW w:w="9752" w:type="dxa"/>
            <w:gridSpan w:val="2"/>
          </w:tcPr>
          <w:p w14:paraId="44E33CD5" w14:textId="77777777" w:rsidR="000E25CF" w:rsidRPr="00463FD6" w:rsidRDefault="000E25CF" w:rsidP="00A405C7">
            <w:pPr>
              <w:keepNext/>
            </w:pPr>
          </w:p>
        </w:tc>
      </w:tr>
      <w:tr w:rsidR="000E25CF" w:rsidRPr="00463FD6" w14:paraId="2680E055" w14:textId="77777777" w:rsidTr="00A405C7">
        <w:trPr>
          <w:jc w:val="center"/>
        </w:trPr>
        <w:tc>
          <w:tcPr>
            <w:tcW w:w="4876" w:type="dxa"/>
            <w:hideMark/>
          </w:tcPr>
          <w:p w14:paraId="3FE20545" w14:textId="77777777" w:rsidR="000E25CF" w:rsidRPr="00463FD6" w:rsidRDefault="000E25CF" w:rsidP="00A405C7">
            <w:pPr>
              <w:pStyle w:val="ColumnHeading"/>
              <w:keepNext/>
            </w:pPr>
            <w:r w:rsidRPr="00463FD6">
              <w:t>Texto da Comissão</w:t>
            </w:r>
          </w:p>
        </w:tc>
        <w:tc>
          <w:tcPr>
            <w:tcW w:w="4876" w:type="dxa"/>
            <w:hideMark/>
          </w:tcPr>
          <w:p w14:paraId="5CF10CB2" w14:textId="77777777" w:rsidR="000E25CF" w:rsidRPr="00463FD6" w:rsidRDefault="000E25CF" w:rsidP="00A405C7">
            <w:pPr>
              <w:pStyle w:val="ColumnHeading"/>
              <w:keepNext/>
            </w:pPr>
            <w:r w:rsidRPr="00463FD6">
              <w:t>Alteração</w:t>
            </w:r>
          </w:p>
        </w:tc>
      </w:tr>
      <w:tr w:rsidR="000E25CF" w:rsidRPr="00463FD6" w14:paraId="24545A3E" w14:textId="77777777" w:rsidTr="00A405C7">
        <w:trPr>
          <w:jc w:val="center"/>
        </w:trPr>
        <w:tc>
          <w:tcPr>
            <w:tcW w:w="4876" w:type="dxa"/>
          </w:tcPr>
          <w:p w14:paraId="392AE449" w14:textId="77777777" w:rsidR="000E25CF" w:rsidRPr="00463FD6" w:rsidRDefault="000E25CF" w:rsidP="00A405C7">
            <w:pPr>
              <w:pStyle w:val="Normal6"/>
            </w:pPr>
          </w:p>
        </w:tc>
        <w:tc>
          <w:tcPr>
            <w:tcW w:w="4876" w:type="dxa"/>
            <w:hideMark/>
          </w:tcPr>
          <w:p w14:paraId="3D84A255" w14:textId="77777777" w:rsidR="000E25CF" w:rsidRPr="00463FD6" w:rsidRDefault="000E25CF" w:rsidP="00A405C7">
            <w:pPr>
              <w:pStyle w:val="Normal6"/>
              <w:rPr>
                <w:szCs w:val="24"/>
              </w:rPr>
            </w:pPr>
            <w:r w:rsidRPr="00463FD6">
              <w:rPr>
                <w:b/>
                <w:i/>
              </w:rPr>
              <w:t>(e</w:t>
            </w:r>
            <w:r w:rsidRPr="00463FD6">
              <w:rPr>
                <w:b/>
                <w:i/>
              </w:rPr>
              <w:noBreakHyphen/>
              <w:t>A)</w:t>
            </w:r>
            <w:r w:rsidRPr="00463FD6">
              <w:rPr>
                <w:b/>
                <w:i/>
              </w:rPr>
              <w:tab/>
              <w:t>Quaisquer observações a uma exposição sumária das questões essenciais nos termos do artigo 9.º, n.º 3;</w:t>
            </w:r>
          </w:p>
        </w:tc>
      </w:tr>
    </w:tbl>
    <w:p w14:paraId="5316BB50" w14:textId="77777777" w:rsidR="000E25CF" w:rsidRPr="00463FD6" w:rsidRDefault="000E25CF" w:rsidP="000E25CF"/>
    <w:p w14:paraId="2A1CCE25" w14:textId="77777777" w:rsidR="000E25CF" w:rsidRPr="00463FD6" w:rsidRDefault="000E25CF" w:rsidP="000E25CF">
      <w:pPr>
        <w:pStyle w:val="AMNumberTabs0"/>
        <w:keepNext/>
      </w:pPr>
      <w:r w:rsidRPr="00463FD6">
        <w:t>Alteração</w:t>
      </w:r>
      <w:r w:rsidRPr="00463FD6">
        <w:tab/>
      </w:r>
      <w:r w:rsidRPr="00463FD6">
        <w:tab/>
        <w:t>105</w:t>
      </w:r>
    </w:p>
    <w:p w14:paraId="2E1D325E" w14:textId="77777777" w:rsidR="000E25CF" w:rsidRPr="00463FD6" w:rsidRDefault="000E25CF" w:rsidP="000E25CF"/>
    <w:p w14:paraId="3121FA38" w14:textId="77777777" w:rsidR="000E25CF" w:rsidRPr="00463FD6" w:rsidRDefault="000E25CF" w:rsidP="000E25CF">
      <w:pPr>
        <w:pStyle w:val="NormalBold"/>
        <w:keepNext/>
      </w:pPr>
      <w:r w:rsidRPr="00463FD6">
        <w:t>Proposta de regulamento</w:t>
      </w:r>
    </w:p>
    <w:p w14:paraId="7F89076A" w14:textId="77777777" w:rsidR="000E25CF" w:rsidRPr="00463FD6" w:rsidRDefault="000E25CF" w:rsidP="000E25CF">
      <w:pPr>
        <w:pStyle w:val="NormalBold"/>
      </w:pPr>
      <w:r w:rsidRPr="00463FD6">
        <w:t>Artigo 8 – n.º 2 – alínea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1478FA5" w14:textId="77777777" w:rsidTr="00A405C7">
        <w:trPr>
          <w:jc w:val="center"/>
        </w:trPr>
        <w:tc>
          <w:tcPr>
            <w:tcW w:w="9752" w:type="dxa"/>
            <w:gridSpan w:val="2"/>
          </w:tcPr>
          <w:p w14:paraId="46EE5BE1" w14:textId="77777777" w:rsidR="000E25CF" w:rsidRPr="00463FD6" w:rsidRDefault="000E25CF" w:rsidP="00A405C7">
            <w:pPr>
              <w:keepNext/>
            </w:pPr>
          </w:p>
        </w:tc>
      </w:tr>
      <w:tr w:rsidR="000E25CF" w:rsidRPr="00463FD6" w14:paraId="72A430BD" w14:textId="77777777" w:rsidTr="00A405C7">
        <w:trPr>
          <w:jc w:val="center"/>
        </w:trPr>
        <w:tc>
          <w:tcPr>
            <w:tcW w:w="4876" w:type="dxa"/>
            <w:hideMark/>
          </w:tcPr>
          <w:p w14:paraId="715E7CAA" w14:textId="77777777" w:rsidR="000E25CF" w:rsidRPr="00463FD6" w:rsidRDefault="000E25CF" w:rsidP="00A405C7">
            <w:pPr>
              <w:pStyle w:val="ColumnHeading"/>
              <w:keepNext/>
            </w:pPr>
            <w:r w:rsidRPr="00463FD6">
              <w:t>Texto da Comissão</w:t>
            </w:r>
          </w:p>
        </w:tc>
        <w:tc>
          <w:tcPr>
            <w:tcW w:w="4876" w:type="dxa"/>
            <w:hideMark/>
          </w:tcPr>
          <w:p w14:paraId="50E169C9" w14:textId="77777777" w:rsidR="000E25CF" w:rsidRPr="00463FD6" w:rsidRDefault="000E25CF" w:rsidP="00A405C7">
            <w:pPr>
              <w:pStyle w:val="ColumnHeading"/>
              <w:keepNext/>
            </w:pPr>
            <w:r w:rsidRPr="00463FD6">
              <w:t>Alteração</w:t>
            </w:r>
          </w:p>
        </w:tc>
      </w:tr>
      <w:tr w:rsidR="000E25CF" w:rsidRPr="00463FD6" w14:paraId="762E63BC" w14:textId="77777777" w:rsidTr="00A405C7">
        <w:trPr>
          <w:jc w:val="center"/>
        </w:trPr>
        <w:tc>
          <w:tcPr>
            <w:tcW w:w="4876" w:type="dxa"/>
            <w:hideMark/>
          </w:tcPr>
          <w:p w14:paraId="1FEEB202" w14:textId="77777777" w:rsidR="000E25CF" w:rsidRPr="00463FD6" w:rsidRDefault="000E25CF" w:rsidP="00A405C7">
            <w:pPr>
              <w:pStyle w:val="Normal6"/>
            </w:pPr>
            <w:r w:rsidRPr="00463FD6">
              <w:t>(f)</w:t>
            </w:r>
            <w:r w:rsidRPr="00463FD6">
              <w:tab/>
              <w:t>Informações relativas às medidas destinadas a estabelecer uma violação do Regulamento (UE) 2016/679 antes da elaboração das conclusões preliminares;</w:t>
            </w:r>
          </w:p>
        </w:tc>
        <w:tc>
          <w:tcPr>
            <w:tcW w:w="4876" w:type="dxa"/>
            <w:hideMark/>
          </w:tcPr>
          <w:p w14:paraId="232FA735" w14:textId="77777777" w:rsidR="000E25CF" w:rsidRPr="00463FD6" w:rsidRDefault="000E25CF" w:rsidP="00A405C7">
            <w:pPr>
              <w:pStyle w:val="Normal6"/>
              <w:rPr>
                <w:szCs w:val="24"/>
              </w:rPr>
            </w:pPr>
            <w:r w:rsidRPr="00463FD6">
              <w:t>(f)</w:t>
            </w:r>
            <w:r w:rsidRPr="00463FD6">
              <w:tab/>
              <w:t xml:space="preserve">Informações relativas às medidas destinadas a estabelecer uma violação do Regulamento (UE) 2016/679 antes da elaboração das conclusões preliminares </w:t>
            </w:r>
            <w:r w:rsidRPr="00463FD6">
              <w:rPr>
                <w:b/>
                <w:i/>
              </w:rPr>
              <w:t>e antes da elaboração do projeto de decisão</w:t>
            </w:r>
            <w:r w:rsidRPr="00463FD6">
              <w:t>;</w:t>
            </w:r>
          </w:p>
        </w:tc>
      </w:tr>
    </w:tbl>
    <w:p w14:paraId="6CB50813" w14:textId="77777777" w:rsidR="000E25CF" w:rsidRPr="00463FD6" w:rsidRDefault="000E25CF" w:rsidP="000E25CF"/>
    <w:p w14:paraId="7803A694" w14:textId="77777777" w:rsidR="000E25CF" w:rsidRPr="00463FD6" w:rsidRDefault="000E25CF" w:rsidP="000E25CF">
      <w:pPr>
        <w:pStyle w:val="AMNumberTabs0"/>
        <w:keepNext/>
      </w:pPr>
      <w:r w:rsidRPr="00463FD6">
        <w:t>Alteração</w:t>
      </w:r>
      <w:r w:rsidRPr="00463FD6">
        <w:tab/>
      </w:r>
      <w:r w:rsidRPr="00463FD6">
        <w:tab/>
        <w:t>106</w:t>
      </w:r>
    </w:p>
    <w:p w14:paraId="3F1A6856" w14:textId="77777777" w:rsidR="000E25CF" w:rsidRPr="00463FD6" w:rsidRDefault="000E25CF" w:rsidP="000E25CF"/>
    <w:p w14:paraId="73218CB9" w14:textId="77777777" w:rsidR="000E25CF" w:rsidRPr="00463FD6" w:rsidRDefault="000E25CF" w:rsidP="000E25CF">
      <w:pPr>
        <w:pStyle w:val="NormalBold"/>
        <w:keepNext/>
      </w:pPr>
      <w:r w:rsidRPr="00463FD6">
        <w:t>Proposta de regulamento</w:t>
      </w:r>
    </w:p>
    <w:p w14:paraId="69207B1B" w14:textId="77777777" w:rsidR="000E25CF" w:rsidRPr="00463FD6" w:rsidRDefault="000E25CF" w:rsidP="000E25CF">
      <w:pPr>
        <w:pStyle w:val="NormalBold"/>
      </w:pPr>
      <w:r w:rsidRPr="00463FD6">
        <w:t>Artigo 8 – n.º 2 – alínea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28431B1" w14:textId="77777777" w:rsidTr="00A405C7">
        <w:trPr>
          <w:jc w:val="center"/>
        </w:trPr>
        <w:tc>
          <w:tcPr>
            <w:tcW w:w="9752" w:type="dxa"/>
            <w:gridSpan w:val="2"/>
          </w:tcPr>
          <w:p w14:paraId="1E1FBC36" w14:textId="77777777" w:rsidR="000E25CF" w:rsidRPr="00463FD6" w:rsidRDefault="000E25CF" w:rsidP="00A405C7">
            <w:pPr>
              <w:keepNext/>
            </w:pPr>
          </w:p>
        </w:tc>
      </w:tr>
      <w:tr w:rsidR="000E25CF" w:rsidRPr="00463FD6" w14:paraId="1067A70E" w14:textId="77777777" w:rsidTr="00A405C7">
        <w:trPr>
          <w:jc w:val="center"/>
        </w:trPr>
        <w:tc>
          <w:tcPr>
            <w:tcW w:w="4876" w:type="dxa"/>
            <w:hideMark/>
          </w:tcPr>
          <w:p w14:paraId="6473377A" w14:textId="77777777" w:rsidR="000E25CF" w:rsidRPr="00463FD6" w:rsidRDefault="000E25CF" w:rsidP="00A405C7">
            <w:pPr>
              <w:pStyle w:val="ColumnHeading"/>
              <w:keepNext/>
            </w:pPr>
            <w:r w:rsidRPr="00463FD6">
              <w:t>Texto da Comissão</w:t>
            </w:r>
          </w:p>
        </w:tc>
        <w:tc>
          <w:tcPr>
            <w:tcW w:w="4876" w:type="dxa"/>
            <w:hideMark/>
          </w:tcPr>
          <w:p w14:paraId="33243DE7" w14:textId="77777777" w:rsidR="000E25CF" w:rsidRPr="00463FD6" w:rsidRDefault="000E25CF" w:rsidP="00A405C7">
            <w:pPr>
              <w:pStyle w:val="ColumnHeading"/>
              <w:keepNext/>
            </w:pPr>
            <w:r w:rsidRPr="00463FD6">
              <w:t>Alteração</w:t>
            </w:r>
          </w:p>
        </w:tc>
      </w:tr>
      <w:tr w:rsidR="000E25CF" w:rsidRPr="00463FD6" w14:paraId="4ABB407F" w14:textId="77777777" w:rsidTr="00A405C7">
        <w:trPr>
          <w:jc w:val="center"/>
        </w:trPr>
        <w:tc>
          <w:tcPr>
            <w:tcW w:w="4876" w:type="dxa"/>
            <w:hideMark/>
          </w:tcPr>
          <w:p w14:paraId="73807948" w14:textId="77777777" w:rsidR="000E25CF" w:rsidRPr="00463FD6" w:rsidRDefault="000E25CF" w:rsidP="00A405C7">
            <w:pPr>
              <w:pStyle w:val="Normal6"/>
            </w:pPr>
            <w:r w:rsidRPr="00463FD6">
              <w:t>(i)</w:t>
            </w:r>
            <w:r w:rsidRPr="00463FD6">
              <w:tab/>
              <w:t xml:space="preserve">A opinião do autor da reclamação sobre </w:t>
            </w:r>
            <w:r w:rsidRPr="00463FD6">
              <w:rPr>
                <w:b/>
                <w:bCs/>
                <w:i/>
                <w:iCs/>
              </w:rPr>
              <w:t>as</w:t>
            </w:r>
            <w:r w:rsidRPr="00463FD6">
              <w:t xml:space="preserve"> conclusões preliminares;</w:t>
            </w:r>
          </w:p>
        </w:tc>
        <w:tc>
          <w:tcPr>
            <w:tcW w:w="4876" w:type="dxa"/>
            <w:hideMark/>
          </w:tcPr>
          <w:p w14:paraId="22B9BE03" w14:textId="77777777" w:rsidR="000E25CF" w:rsidRPr="00463FD6" w:rsidRDefault="000E25CF" w:rsidP="00A405C7">
            <w:pPr>
              <w:pStyle w:val="Normal6"/>
              <w:rPr>
                <w:szCs w:val="24"/>
              </w:rPr>
            </w:pPr>
            <w:r w:rsidRPr="00463FD6">
              <w:t>(i)</w:t>
            </w:r>
            <w:r w:rsidRPr="00463FD6">
              <w:tab/>
              <w:t xml:space="preserve">A opinião do autor da reclamação sobre </w:t>
            </w:r>
            <w:r w:rsidRPr="00463FD6">
              <w:rPr>
                <w:b/>
                <w:i/>
              </w:rPr>
              <w:t>a versão não confidencial das</w:t>
            </w:r>
            <w:r w:rsidRPr="00463FD6">
              <w:t xml:space="preserve"> conclusões preliminares </w:t>
            </w:r>
            <w:r w:rsidRPr="00463FD6">
              <w:rPr>
                <w:b/>
                <w:i/>
              </w:rPr>
              <w:t>e, se for caso disso, sobre outros aspetos da investigação relativamente aos quais o autor da reclamação tenha apresentado observações formais por escrito</w:t>
            </w:r>
            <w:r w:rsidRPr="00463FD6">
              <w:t>;</w:t>
            </w:r>
          </w:p>
        </w:tc>
      </w:tr>
    </w:tbl>
    <w:p w14:paraId="0CA625F3" w14:textId="77777777" w:rsidR="000E25CF" w:rsidRPr="00463FD6" w:rsidRDefault="000E25CF" w:rsidP="000E25CF"/>
    <w:p w14:paraId="5D0A9EA3" w14:textId="77777777" w:rsidR="000E25CF" w:rsidRPr="00463FD6" w:rsidRDefault="000E25CF" w:rsidP="000E25CF">
      <w:pPr>
        <w:pStyle w:val="AMNumberTabs0"/>
        <w:keepNext/>
      </w:pPr>
      <w:r w:rsidRPr="00463FD6">
        <w:t>Alteração</w:t>
      </w:r>
      <w:r w:rsidRPr="00463FD6">
        <w:tab/>
      </w:r>
      <w:r w:rsidRPr="00463FD6">
        <w:tab/>
        <w:t>107</w:t>
      </w:r>
    </w:p>
    <w:p w14:paraId="7B74B85D" w14:textId="77777777" w:rsidR="000E25CF" w:rsidRPr="00463FD6" w:rsidRDefault="000E25CF" w:rsidP="000E25CF"/>
    <w:p w14:paraId="47D1D03B" w14:textId="77777777" w:rsidR="000E25CF" w:rsidRPr="00463FD6" w:rsidRDefault="000E25CF" w:rsidP="000E25CF">
      <w:pPr>
        <w:pStyle w:val="NormalBold"/>
        <w:keepNext/>
      </w:pPr>
      <w:r w:rsidRPr="00463FD6">
        <w:t>Proposta de regulamento</w:t>
      </w:r>
    </w:p>
    <w:p w14:paraId="572E386E" w14:textId="77777777" w:rsidR="000E25CF" w:rsidRPr="00463FD6" w:rsidRDefault="000E25CF" w:rsidP="000E25CF">
      <w:pPr>
        <w:pStyle w:val="NormalBold"/>
      </w:pPr>
      <w:r w:rsidRPr="00463FD6">
        <w:t>Artigo 8 – n.º 2 – alínea k</w:t>
      </w:r>
      <w:r w:rsidRPr="00463FD6">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C1BABBD" w14:textId="77777777" w:rsidTr="00A405C7">
        <w:trPr>
          <w:jc w:val="center"/>
        </w:trPr>
        <w:tc>
          <w:tcPr>
            <w:tcW w:w="9752" w:type="dxa"/>
            <w:gridSpan w:val="2"/>
          </w:tcPr>
          <w:p w14:paraId="2337BB5D" w14:textId="77777777" w:rsidR="000E25CF" w:rsidRPr="00463FD6" w:rsidRDefault="000E25CF" w:rsidP="00A405C7">
            <w:pPr>
              <w:keepNext/>
            </w:pPr>
          </w:p>
        </w:tc>
      </w:tr>
      <w:tr w:rsidR="000E25CF" w:rsidRPr="00463FD6" w14:paraId="4F8EF3D9" w14:textId="77777777" w:rsidTr="00A405C7">
        <w:trPr>
          <w:jc w:val="center"/>
        </w:trPr>
        <w:tc>
          <w:tcPr>
            <w:tcW w:w="4876" w:type="dxa"/>
            <w:hideMark/>
          </w:tcPr>
          <w:p w14:paraId="3C983A0B" w14:textId="77777777" w:rsidR="000E25CF" w:rsidRPr="00463FD6" w:rsidRDefault="000E25CF" w:rsidP="00A405C7">
            <w:pPr>
              <w:pStyle w:val="ColumnHeading"/>
              <w:keepNext/>
            </w:pPr>
            <w:r w:rsidRPr="00463FD6">
              <w:t>Texto da Comissão</w:t>
            </w:r>
          </w:p>
        </w:tc>
        <w:tc>
          <w:tcPr>
            <w:tcW w:w="4876" w:type="dxa"/>
            <w:hideMark/>
          </w:tcPr>
          <w:p w14:paraId="36F77D4E" w14:textId="77777777" w:rsidR="000E25CF" w:rsidRPr="00463FD6" w:rsidRDefault="000E25CF" w:rsidP="00A405C7">
            <w:pPr>
              <w:pStyle w:val="ColumnHeading"/>
              <w:keepNext/>
            </w:pPr>
            <w:r w:rsidRPr="00463FD6">
              <w:t>Alteração</w:t>
            </w:r>
          </w:p>
        </w:tc>
      </w:tr>
      <w:tr w:rsidR="000E25CF" w:rsidRPr="00463FD6" w14:paraId="39B8F54E" w14:textId="77777777" w:rsidTr="00A405C7">
        <w:trPr>
          <w:jc w:val="center"/>
        </w:trPr>
        <w:tc>
          <w:tcPr>
            <w:tcW w:w="4876" w:type="dxa"/>
          </w:tcPr>
          <w:p w14:paraId="3A2DB5DB" w14:textId="77777777" w:rsidR="000E25CF" w:rsidRPr="00463FD6" w:rsidRDefault="000E25CF" w:rsidP="00A405C7">
            <w:pPr>
              <w:pStyle w:val="Normal6"/>
            </w:pPr>
          </w:p>
        </w:tc>
        <w:tc>
          <w:tcPr>
            <w:tcW w:w="4876" w:type="dxa"/>
            <w:hideMark/>
          </w:tcPr>
          <w:p w14:paraId="06A66D3A" w14:textId="77777777" w:rsidR="000E25CF" w:rsidRPr="00463FD6" w:rsidRDefault="000E25CF" w:rsidP="00A405C7">
            <w:pPr>
              <w:pStyle w:val="Normal6"/>
              <w:rPr>
                <w:szCs w:val="24"/>
              </w:rPr>
            </w:pPr>
            <w:r w:rsidRPr="00463FD6">
              <w:rPr>
                <w:b/>
                <w:i/>
              </w:rPr>
              <w:t>(k</w:t>
            </w:r>
            <w:r w:rsidRPr="00463FD6">
              <w:rPr>
                <w:b/>
                <w:i/>
              </w:rPr>
              <w:noBreakHyphen/>
              <w:t>A)</w:t>
            </w:r>
            <w:r w:rsidRPr="00463FD6">
              <w:rPr>
                <w:b/>
                <w:i/>
              </w:rPr>
              <w:tab/>
              <w:t>Qualquer projeto de decisão em conformidade com o artigo 60.º, n.º 3, do Regulamento (UE) 2016/679 ou projeto de decisão revisto em conformidade com o artigo 60.º, n.º 5, do Regulamento (UE) 2016/679;</w:t>
            </w:r>
          </w:p>
        </w:tc>
      </w:tr>
    </w:tbl>
    <w:p w14:paraId="07A783C3" w14:textId="77777777" w:rsidR="000E25CF" w:rsidRPr="00463FD6" w:rsidRDefault="000E25CF" w:rsidP="000E25CF"/>
    <w:p w14:paraId="40767BD3" w14:textId="77777777" w:rsidR="000E25CF" w:rsidRPr="00463FD6" w:rsidRDefault="000E25CF" w:rsidP="000E25CF">
      <w:pPr>
        <w:pStyle w:val="AMNumberTabs0"/>
        <w:keepNext/>
      </w:pPr>
      <w:r w:rsidRPr="00463FD6">
        <w:t>Alteração</w:t>
      </w:r>
      <w:r w:rsidRPr="00463FD6">
        <w:tab/>
      </w:r>
      <w:r w:rsidRPr="00463FD6">
        <w:tab/>
        <w:t>108</w:t>
      </w:r>
    </w:p>
    <w:p w14:paraId="1C791908" w14:textId="77777777" w:rsidR="000E25CF" w:rsidRPr="00463FD6" w:rsidRDefault="000E25CF" w:rsidP="000E25CF"/>
    <w:p w14:paraId="6CC21767" w14:textId="77777777" w:rsidR="000E25CF" w:rsidRPr="00463FD6" w:rsidRDefault="000E25CF" w:rsidP="000E25CF">
      <w:pPr>
        <w:pStyle w:val="NormalBold"/>
        <w:keepNext/>
      </w:pPr>
      <w:r w:rsidRPr="00463FD6">
        <w:t>Proposta de regulamento</w:t>
      </w:r>
    </w:p>
    <w:p w14:paraId="6D08BFE7" w14:textId="77777777" w:rsidR="000E25CF" w:rsidRPr="00463FD6" w:rsidRDefault="000E25CF" w:rsidP="000E25CF">
      <w:pPr>
        <w:pStyle w:val="NormalBold"/>
      </w:pPr>
      <w:r w:rsidRPr="00463FD6">
        <w:t>Artigo 8 – n.º 2 – alínea k</w:t>
      </w:r>
      <w:r w:rsidRPr="00463FD6">
        <w:noBreakHyphen/>
        <w:t>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D9EE06D" w14:textId="77777777" w:rsidTr="00A405C7">
        <w:trPr>
          <w:jc w:val="center"/>
        </w:trPr>
        <w:tc>
          <w:tcPr>
            <w:tcW w:w="9752" w:type="dxa"/>
            <w:gridSpan w:val="2"/>
          </w:tcPr>
          <w:p w14:paraId="03B6F9EE" w14:textId="77777777" w:rsidR="000E25CF" w:rsidRPr="00463FD6" w:rsidRDefault="000E25CF" w:rsidP="00A405C7">
            <w:pPr>
              <w:keepNext/>
            </w:pPr>
          </w:p>
        </w:tc>
      </w:tr>
      <w:tr w:rsidR="000E25CF" w:rsidRPr="00463FD6" w14:paraId="6C8B3EDC" w14:textId="77777777" w:rsidTr="00A405C7">
        <w:trPr>
          <w:jc w:val="center"/>
        </w:trPr>
        <w:tc>
          <w:tcPr>
            <w:tcW w:w="4876" w:type="dxa"/>
            <w:hideMark/>
          </w:tcPr>
          <w:p w14:paraId="73147B94" w14:textId="77777777" w:rsidR="000E25CF" w:rsidRPr="00463FD6" w:rsidRDefault="000E25CF" w:rsidP="00A405C7">
            <w:pPr>
              <w:pStyle w:val="ColumnHeading"/>
              <w:keepNext/>
            </w:pPr>
            <w:r w:rsidRPr="00463FD6">
              <w:t>Texto da Comissão</w:t>
            </w:r>
          </w:p>
        </w:tc>
        <w:tc>
          <w:tcPr>
            <w:tcW w:w="4876" w:type="dxa"/>
            <w:hideMark/>
          </w:tcPr>
          <w:p w14:paraId="73D5CFA1" w14:textId="77777777" w:rsidR="000E25CF" w:rsidRPr="00463FD6" w:rsidRDefault="000E25CF" w:rsidP="00A405C7">
            <w:pPr>
              <w:pStyle w:val="ColumnHeading"/>
              <w:keepNext/>
            </w:pPr>
            <w:r w:rsidRPr="00463FD6">
              <w:t>Alteração</w:t>
            </w:r>
          </w:p>
        </w:tc>
      </w:tr>
      <w:tr w:rsidR="000E25CF" w:rsidRPr="00463FD6" w14:paraId="6E955772" w14:textId="77777777" w:rsidTr="00A405C7">
        <w:trPr>
          <w:jc w:val="center"/>
        </w:trPr>
        <w:tc>
          <w:tcPr>
            <w:tcW w:w="4876" w:type="dxa"/>
          </w:tcPr>
          <w:p w14:paraId="34F76300" w14:textId="77777777" w:rsidR="000E25CF" w:rsidRPr="00463FD6" w:rsidRDefault="000E25CF" w:rsidP="00A405C7">
            <w:pPr>
              <w:pStyle w:val="Normal6"/>
            </w:pPr>
          </w:p>
        </w:tc>
        <w:tc>
          <w:tcPr>
            <w:tcW w:w="4876" w:type="dxa"/>
            <w:hideMark/>
          </w:tcPr>
          <w:p w14:paraId="119DD231" w14:textId="77777777" w:rsidR="000E25CF" w:rsidRPr="00463FD6" w:rsidRDefault="000E25CF" w:rsidP="00A405C7">
            <w:pPr>
              <w:pStyle w:val="Normal6"/>
              <w:rPr>
                <w:szCs w:val="24"/>
              </w:rPr>
            </w:pPr>
            <w:r w:rsidRPr="00463FD6">
              <w:rPr>
                <w:b/>
                <w:i/>
              </w:rPr>
              <w:t>(k</w:t>
            </w:r>
            <w:r w:rsidRPr="00463FD6">
              <w:rPr>
                <w:b/>
                <w:i/>
              </w:rPr>
              <w:noBreakHyphen/>
              <w:t>B)</w:t>
            </w:r>
            <w:r w:rsidRPr="00463FD6">
              <w:rPr>
                <w:b/>
                <w:i/>
              </w:rPr>
              <w:tab/>
              <w:t>Quaisquer objeções pertinentes e fundamentadas na aceção do artigo 60.º, n.º 4, do Regulamento (UE) 2016/679;</w:t>
            </w:r>
          </w:p>
        </w:tc>
      </w:tr>
    </w:tbl>
    <w:p w14:paraId="7248B2B6" w14:textId="77777777" w:rsidR="000E25CF" w:rsidRPr="00463FD6" w:rsidRDefault="000E25CF" w:rsidP="000E25CF"/>
    <w:p w14:paraId="69FCEB86" w14:textId="77777777" w:rsidR="000E25CF" w:rsidRPr="00463FD6" w:rsidRDefault="000E25CF" w:rsidP="000E25CF">
      <w:pPr>
        <w:pStyle w:val="AMNumberTabs0"/>
        <w:keepNext/>
      </w:pPr>
      <w:r w:rsidRPr="00463FD6">
        <w:t>Alteração</w:t>
      </w:r>
      <w:r w:rsidRPr="00463FD6">
        <w:tab/>
      </w:r>
      <w:r w:rsidRPr="00463FD6">
        <w:tab/>
        <w:t>109</w:t>
      </w:r>
    </w:p>
    <w:p w14:paraId="26E453D1" w14:textId="77777777" w:rsidR="000E25CF" w:rsidRPr="00463FD6" w:rsidRDefault="000E25CF" w:rsidP="000E25CF"/>
    <w:p w14:paraId="20702E21" w14:textId="77777777" w:rsidR="000E25CF" w:rsidRPr="00463FD6" w:rsidRDefault="000E25CF" w:rsidP="000E25CF">
      <w:pPr>
        <w:pStyle w:val="NormalBold"/>
        <w:keepNext/>
      </w:pPr>
      <w:r w:rsidRPr="00463FD6">
        <w:t>Proposta de regulamento</w:t>
      </w:r>
    </w:p>
    <w:p w14:paraId="0AA65A1E" w14:textId="77777777" w:rsidR="000E25CF" w:rsidRPr="00463FD6" w:rsidRDefault="000E25CF" w:rsidP="000E25CF">
      <w:pPr>
        <w:pStyle w:val="NormalBold"/>
      </w:pPr>
      <w:r w:rsidRPr="00463FD6">
        <w:t>Artigo 8 – n.º 2 – alínea k</w:t>
      </w:r>
      <w:r w:rsidRPr="00463FD6">
        <w:noBreakHyphen/>
        <w:t>C)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3CEC646" w14:textId="77777777" w:rsidTr="00A405C7">
        <w:trPr>
          <w:jc w:val="center"/>
        </w:trPr>
        <w:tc>
          <w:tcPr>
            <w:tcW w:w="9752" w:type="dxa"/>
            <w:gridSpan w:val="2"/>
          </w:tcPr>
          <w:p w14:paraId="2ADBF83B" w14:textId="77777777" w:rsidR="000E25CF" w:rsidRPr="00463FD6" w:rsidRDefault="000E25CF" w:rsidP="00A405C7">
            <w:pPr>
              <w:keepNext/>
            </w:pPr>
          </w:p>
        </w:tc>
      </w:tr>
      <w:tr w:rsidR="000E25CF" w:rsidRPr="00463FD6" w14:paraId="2F3B51DC" w14:textId="77777777" w:rsidTr="00A405C7">
        <w:trPr>
          <w:jc w:val="center"/>
        </w:trPr>
        <w:tc>
          <w:tcPr>
            <w:tcW w:w="4876" w:type="dxa"/>
            <w:hideMark/>
          </w:tcPr>
          <w:p w14:paraId="3E995946" w14:textId="77777777" w:rsidR="000E25CF" w:rsidRPr="00463FD6" w:rsidRDefault="000E25CF" w:rsidP="00A405C7">
            <w:pPr>
              <w:pStyle w:val="ColumnHeading"/>
              <w:keepNext/>
            </w:pPr>
            <w:r w:rsidRPr="00463FD6">
              <w:t>Texto da Comissão</w:t>
            </w:r>
          </w:p>
        </w:tc>
        <w:tc>
          <w:tcPr>
            <w:tcW w:w="4876" w:type="dxa"/>
            <w:hideMark/>
          </w:tcPr>
          <w:p w14:paraId="1C02B736" w14:textId="77777777" w:rsidR="000E25CF" w:rsidRPr="00463FD6" w:rsidRDefault="000E25CF" w:rsidP="00A405C7">
            <w:pPr>
              <w:pStyle w:val="ColumnHeading"/>
              <w:keepNext/>
            </w:pPr>
            <w:r w:rsidRPr="00463FD6">
              <w:t>Alteração</w:t>
            </w:r>
          </w:p>
        </w:tc>
      </w:tr>
      <w:tr w:rsidR="000E25CF" w:rsidRPr="00463FD6" w14:paraId="7CAD89E6" w14:textId="77777777" w:rsidTr="00A405C7">
        <w:trPr>
          <w:jc w:val="center"/>
        </w:trPr>
        <w:tc>
          <w:tcPr>
            <w:tcW w:w="4876" w:type="dxa"/>
          </w:tcPr>
          <w:p w14:paraId="11C02417" w14:textId="77777777" w:rsidR="000E25CF" w:rsidRPr="00463FD6" w:rsidRDefault="000E25CF" w:rsidP="00A405C7">
            <w:pPr>
              <w:pStyle w:val="Normal6"/>
            </w:pPr>
          </w:p>
        </w:tc>
        <w:tc>
          <w:tcPr>
            <w:tcW w:w="4876" w:type="dxa"/>
            <w:hideMark/>
          </w:tcPr>
          <w:p w14:paraId="13353E8E" w14:textId="77777777" w:rsidR="000E25CF" w:rsidRPr="00463FD6" w:rsidRDefault="000E25CF" w:rsidP="00A405C7">
            <w:pPr>
              <w:pStyle w:val="Normal6"/>
              <w:rPr>
                <w:szCs w:val="24"/>
              </w:rPr>
            </w:pPr>
            <w:r w:rsidRPr="00463FD6">
              <w:rPr>
                <w:b/>
                <w:i/>
              </w:rPr>
              <w:t>(k</w:t>
            </w:r>
            <w:r w:rsidRPr="00463FD6">
              <w:rPr>
                <w:b/>
                <w:i/>
              </w:rPr>
              <w:noBreakHyphen/>
              <w:t>C)</w:t>
            </w:r>
            <w:r w:rsidRPr="00463FD6">
              <w:rPr>
                <w:b/>
                <w:i/>
              </w:rPr>
              <w:tab/>
              <w:t>Qualquer recurso judicial interposto no decurso de um processo nos termos do artigo 60.º do Regulamento (UE) 2016/679 ou de uma decisão nos termos do artigo 60.º, n.</w:t>
            </w:r>
            <w:r w:rsidRPr="00463FD6">
              <w:rPr>
                <w:b/>
                <w:i/>
                <w:vertAlign w:val="superscript"/>
              </w:rPr>
              <w:t>os</w:t>
            </w:r>
            <w:r w:rsidRPr="00463FD6">
              <w:rPr>
                <w:b/>
                <w:i/>
              </w:rPr>
              <w:t xml:space="preserve"> 7 a 9, do Regulamento (UE) 2016/679. </w:t>
            </w:r>
          </w:p>
        </w:tc>
      </w:tr>
    </w:tbl>
    <w:p w14:paraId="2890453A" w14:textId="77777777" w:rsidR="000E25CF" w:rsidRPr="00463FD6" w:rsidRDefault="000E25CF" w:rsidP="000E25CF"/>
    <w:p w14:paraId="41BC8189" w14:textId="77777777" w:rsidR="000E25CF" w:rsidRPr="00463FD6" w:rsidRDefault="000E25CF" w:rsidP="000E25CF">
      <w:pPr>
        <w:pStyle w:val="AMNumberTabs0"/>
        <w:keepNext/>
      </w:pPr>
      <w:r w:rsidRPr="00463FD6">
        <w:t>Alteração</w:t>
      </w:r>
      <w:r w:rsidRPr="00463FD6">
        <w:tab/>
      </w:r>
      <w:r w:rsidRPr="00463FD6">
        <w:tab/>
        <w:t>110</w:t>
      </w:r>
    </w:p>
    <w:p w14:paraId="77C238D6" w14:textId="77777777" w:rsidR="000E25CF" w:rsidRPr="00463FD6" w:rsidRDefault="000E25CF" w:rsidP="000E25CF"/>
    <w:p w14:paraId="710B624D" w14:textId="77777777" w:rsidR="000E25CF" w:rsidRPr="00463FD6" w:rsidRDefault="000E25CF" w:rsidP="000E25CF">
      <w:pPr>
        <w:pStyle w:val="NormalBold"/>
        <w:keepNext/>
      </w:pPr>
      <w:r w:rsidRPr="00463FD6">
        <w:t>Proposta de regulamento</w:t>
      </w:r>
    </w:p>
    <w:p w14:paraId="5CC707DA" w14:textId="77777777" w:rsidR="000E25CF" w:rsidRPr="00463FD6" w:rsidRDefault="000E25CF" w:rsidP="000E25CF">
      <w:pPr>
        <w:pStyle w:val="NormalBold"/>
      </w:pPr>
      <w:r w:rsidRPr="00463FD6">
        <w:t>Artigo 9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E82B268" w14:textId="77777777" w:rsidTr="00A405C7">
        <w:trPr>
          <w:jc w:val="center"/>
        </w:trPr>
        <w:tc>
          <w:tcPr>
            <w:tcW w:w="9752" w:type="dxa"/>
            <w:gridSpan w:val="2"/>
          </w:tcPr>
          <w:p w14:paraId="5A8514FA" w14:textId="77777777" w:rsidR="000E25CF" w:rsidRPr="00463FD6" w:rsidRDefault="000E25CF" w:rsidP="00A405C7">
            <w:pPr>
              <w:keepNext/>
            </w:pPr>
          </w:p>
        </w:tc>
      </w:tr>
      <w:tr w:rsidR="000E25CF" w:rsidRPr="00463FD6" w14:paraId="23818B67" w14:textId="77777777" w:rsidTr="00A405C7">
        <w:trPr>
          <w:jc w:val="center"/>
        </w:trPr>
        <w:tc>
          <w:tcPr>
            <w:tcW w:w="4876" w:type="dxa"/>
            <w:hideMark/>
          </w:tcPr>
          <w:p w14:paraId="370315BA" w14:textId="77777777" w:rsidR="000E25CF" w:rsidRPr="00463FD6" w:rsidRDefault="000E25CF" w:rsidP="00A405C7">
            <w:pPr>
              <w:pStyle w:val="ColumnHeading"/>
              <w:keepNext/>
            </w:pPr>
            <w:r w:rsidRPr="00463FD6">
              <w:t>Texto da Comissão</w:t>
            </w:r>
          </w:p>
        </w:tc>
        <w:tc>
          <w:tcPr>
            <w:tcW w:w="4876" w:type="dxa"/>
            <w:hideMark/>
          </w:tcPr>
          <w:p w14:paraId="0C654129" w14:textId="77777777" w:rsidR="000E25CF" w:rsidRPr="00463FD6" w:rsidRDefault="000E25CF" w:rsidP="00A405C7">
            <w:pPr>
              <w:pStyle w:val="ColumnHeading"/>
              <w:keepNext/>
            </w:pPr>
            <w:r w:rsidRPr="00463FD6">
              <w:t>Alteração</w:t>
            </w:r>
          </w:p>
        </w:tc>
      </w:tr>
      <w:tr w:rsidR="000E25CF" w:rsidRPr="00463FD6" w14:paraId="2657DA12" w14:textId="77777777" w:rsidTr="00A405C7">
        <w:trPr>
          <w:jc w:val="center"/>
        </w:trPr>
        <w:tc>
          <w:tcPr>
            <w:tcW w:w="4876" w:type="dxa"/>
            <w:hideMark/>
          </w:tcPr>
          <w:p w14:paraId="3BCDA92A" w14:textId="77777777" w:rsidR="000E25CF" w:rsidRPr="00463FD6" w:rsidRDefault="000E25CF" w:rsidP="00A405C7">
            <w:pPr>
              <w:pStyle w:val="Normal6"/>
            </w:pPr>
            <w:r w:rsidRPr="00463FD6">
              <w:t>1.</w:t>
            </w:r>
            <w:r w:rsidRPr="00463FD6">
              <w:tab/>
            </w:r>
            <w:r w:rsidRPr="00463FD6">
              <w:rPr>
                <w:b/>
                <w:i/>
              </w:rPr>
              <w:t xml:space="preserve">Logo que </w:t>
            </w:r>
            <w:r w:rsidRPr="00463FD6">
              <w:t xml:space="preserve">a autoridade de controlo principal </w:t>
            </w:r>
            <w:r w:rsidRPr="00463FD6">
              <w:rPr>
                <w:b/>
                <w:i/>
              </w:rPr>
              <w:t>tenha formado uma opinião preliminar sobre as principais questões de uma investigação,</w:t>
            </w:r>
            <w:r w:rsidRPr="00463FD6">
              <w:t xml:space="preserve"> deve redigir uma exposição sumária das questões essenciais para efeitos de cooperação nos termos do artigo 60.º, n.º 1, do Regulamento (UE) 2016/679.</w:t>
            </w:r>
          </w:p>
        </w:tc>
        <w:tc>
          <w:tcPr>
            <w:tcW w:w="4876" w:type="dxa"/>
            <w:hideMark/>
          </w:tcPr>
          <w:p w14:paraId="5BDF7351" w14:textId="77777777" w:rsidR="000E25CF" w:rsidRPr="00463FD6" w:rsidRDefault="000E25CF" w:rsidP="00A405C7">
            <w:pPr>
              <w:pStyle w:val="Normal6"/>
              <w:rPr>
                <w:szCs w:val="24"/>
              </w:rPr>
            </w:pPr>
            <w:r w:rsidRPr="00463FD6">
              <w:t>1.</w:t>
            </w:r>
            <w:r w:rsidRPr="00463FD6">
              <w:tab/>
            </w:r>
            <w:r w:rsidRPr="00463FD6">
              <w:rPr>
                <w:b/>
                <w:i/>
              </w:rPr>
              <w:t xml:space="preserve">No prazo de quatro semanas após ter recebido uma reclamação ou um pedido de abertura de um procedimento ex officio, </w:t>
            </w:r>
            <w:r w:rsidRPr="00463FD6">
              <w:t xml:space="preserve">a autoridade de controlo principal deve redigir uma exposição sumária das questões essenciais </w:t>
            </w:r>
            <w:r w:rsidRPr="00463FD6">
              <w:rPr>
                <w:b/>
                <w:i/>
              </w:rPr>
              <w:t xml:space="preserve">que têm, presumivelmente, de ser apreciadas para que o caso possa ser decidido, </w:t>
            </w:r>
            <w:r w:rsidRPr="00463FD6">
              <w:t>para efeitos de cooperação nos termos do artigo 60.º, n.º 1, do Regulamento (UE) 2016/679</w:t>
            </w:r>
            <w:r w:rsidRPr="00463FD6">
              <w:rPr>
                <w:b/>
                <w:i/>
              </w:rPr>
              <w:t>, e deve disponibilizar esta exposição sumária às autoridades de controlo interessadas</w:t>
            </w:r>
            <w:r w:rsidRPr="00463FD6">
              <w:t xml:space="preserve">. </w:t>
            </w:r>
            <w:r w:rsidRPr="00463FD6">
              <w:rPr>
                <w:b/>
                <w:i/>
              </w:rPr>
              <w:t>A exposição sumária deve ser elaborada de forma imparcial, tendo em conta quaisquer factos e argumentos divergentes. Ao transferir um caso para a autoridade de controlo principal nos termos do artigo 3.º, n.º 2, alínea c), subalínea i), a autoridade de controlo interessada pode apresentar um projeto de exposição sumária das questões essenciais que não seja vinculativo para a autoridade de controlo principal.</w:t>
            </w:r>
          </w:p>
        </w:tc>
      </w:tr>
    </w:tbl>
    <w:p w14:paraId="1355B0BF" w14:textId="77777777" w:rsidR="000E25CF" w:rsidRPr="00463FD6" w:rsidRDefault="000E25CF" w:rsidP="000E25CF"/>
    <w:p w14:paraId="596A3872" w14:textId="77777777" w:rsidR="000E25CF" w:rsidRPr="00463FD6" w:rsidRDefault="000E25CF" w:rsidP="000E25CF">
      <w:pPr>
        <w:pStyle w:val="AMNumberTabs0"/>
        <w:keepNext/>
      </w:pPr>
      <w:r w:rsidRPr="00463FD6">
        <w:t>Alteração</w:t>
      </w:r>
      <w:r w:rsidRPr="00463FD6">
        <w:tab/>
      </w:r>
      <w:r w:rsidRPr="00463FD6">
        <w:tab/>
        <w:t>111</w:t>
      </w:r>
    </w:p>
    <w:p w14:paraId="5B045BEF" w14:textId="77777777" w:rsidR="000E25CF" w:rsidRPr="00463FD6" w:rsidRDefault="000E25CF" w:rsidP="000E25CF"/>
    <w:p w14:paraId="5147B697" w14:textId="77777777" w:rsidR="000E25CF" w:rsidRPr="00463FD6" w:rsidRDefault="000E25CF" w:rsidP="000E25CF">
      <w:pPr>
        <w:pStyle w:val="NormalBold"/>
        <w:keepNext/>
      </w:pPr>
      <w:r w:rsidRPr="00463FD6">
        <w:t>Proposta de regulamento</w:t>
      </w:r>
    </w:p>
    <w:p w14:paraId="4734A5BB" w14:textId="77777777" w:rsidR="000E25CF" w:rsidRPr="00463FD6" w:rsidRDefault="000E25CF" w:rsidP="000E25CF">
      <w:pPr>
        <w:pStyle w:val="NormalBold"/>
      </w:pPr>
      <w:r w:rsidRPr="00463FD6">
        <w:t>Artigo 9 – n.º 2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D85D39B" w14:textId="77777777" w:rsidTr="00A405C7">
        <w:trPr>
          <w:jc w:val="center"/>
        </w:trPr>
        <w:tc>
          <w:tcPr>
            <w:tcW w:w="9752" w:type="dxa"/>
            <w:gridSpan w:val="2"/>
          </w:tcPr>
          <w:p w14:paraId="49C6DFD5" w14:textId="77777777" w:rsidR="000E25CF" w:rsidRPr="00463FD6" w:rsidRDefault="000E25CF" w:rsidP="00A405C7">
            <w:pPr>
              <w:keepNext/>
            </w:pPr>
          </w:p>
        </w:tc>
      </w:tr>
      <w:tr w:rsidR="000E25CF" w:rsidRPr="00463FD6" w14:paraId="19B34342" w14:textId="77777777" w:rsidTr="00A405C7">
        <w:trPr>
          <w:jc w:val="center"/>
        </w:trPr>
        <w:tc>
          <w:tcPr>
            <w:tcW w:w="4876" w:type="dxa"/>
            <w:hideMark/>
          </w:tcPr>
          <w:p w14:paraId="4213CA5C" w14:textId="77777777" w:rsidR="000E25CF" w:rsidRPr="00463FD6" w:rsidRDefault="000E25CF" w:rsidP="00A405C7">
            <w:pPr>
              <w:pStyle w:val="ColumnHeading"/>
              <w:keepNext/>
            </w:pPr>
            <w:r w:rsidRPr="00463FD6">
              <w:t>Texto da Comissão</w:t>
            </w:r>
          </w:p>
        </w:tc>
        <w:tc>
          <w:tcPr>
            <w:tcW w:w="4876" w:type="dxa"/>
            <w:hideMark/>
          </w:tcPr>
          <w:p w14:paraId="0C46F860" w14:textId="77777777" w:rsidR="000E25CF" w:rsidRPr="00463FD6" w:rsidRDefault="000E25CF" w:rsidP="00A405C7">
            <w:pPr>
              <w:pStyle w:val="ColumnHeading"/>
              <w:keepNext/>
            </w:pPr>
            <w:r w:rsidRPr="00463FD6">
              <w:t>Alteração</w:t>
            </w:r>
          </w:p>
        </w:tc>
      </w:tr>
      <w:tr w:rsidR="000E25CF" w:rsidRPr="00463FD6" w14:paraId="573CDBEE" w14:textId="77777777" w:rsidTr="00A405C7">
        <w:trPr>
          <w:jc w:val="center"/>
        </w:trPr>
        <w:tc>
          <w:tcPr>
            <w:tcW w:w="4876" w:type="dxa"/>
            <w:hideMark/>
          </w:tcPr>
          <w:p w14:paraId="0D28004A" w14:textId="77777777" w:rsidR="000E25CF" w:rsidRPr="00463FD6" w:rsidRDefault="000E25CF" w:rsidP="00A405C7">
            <w:pPr>
              <w:pStyle w:val="Normal6"/>
            </w:pPr>
            <w:r w:rsidRPr="00463FD6">
              <w:t>(a)</w:t>
            </w:r>
            <w:r w:rsidRPr="00463FD6">
              <w:tab/>
              <w:t xml:space="preserve">Os </w:t>
            </w:r>
            <w:r w:rsidRPr="00463FD6">
              <w:rPr>
                <w:b/>
                <w:i/>
              </w:rPr>
              <w:t>principais</w:t>
            </w:r>
            <w:r w:rsidRPr="00463FD6">
              <w:t xml:space="preserve"> factos pertinentes;</w:t>
            </w:r>
          </w:p>
        </w:tc>
        <w:tc>
          <w:tcPr>
            <w:tcW w:w="4876" w:type="dxa"/>
            <w:hideMark/>
          </w:tcPr>
          <w:p w14:paraId="529FCB08" w14:textId="77777777" w:rsidR="000E25CF" w:rsidRPr="00463FD6" w:rsidRDefault="000E25CF" w:rsidP="00A405C7">
            <w:pPr>
              <w:pStyle w:val="Normal6"/>
              <w:rPr>
                <w:szCs w:val="24"/>
              </w:rPr>
            </w:pPr>
            <w:r w:rsidRPr="00463FD6">
              <w:t>(a)</w:t>
            </w:r>
            <w:r w:rsidRPr="00463FD6">
              <w:tab/>
              <w:t>Os factos pertinentes;</w:t>
            </w:r>
          </w:p>
        </w:tc>
      </w:tr>
    </w:tbl>
    <w:p w14:paraId="54CE1420" w14:textId="77777777" w:rsidR="000E25CF" w:rsidRPr="00463FD6" w:rsidRDefault="000E25CF" w:rsidP="000E25CF"/>
    <w:p w14:paraId="00E6E13A" w14:textId="77777777" w:rsidR="000E25CF" w:rsidRPr="00463FD6" w:rsidRDefault="000E25CF" w:rsidP="000E25CF">
      <w:pPr>
        <w:pStyle w:val="AMNumberTabs0"/>
        <w:keepNext/>
      </w:pPr>
      <w:r w:rsidRPr="00463FD6">
        <w:t>Alteração</w:t>
      </w:r>
      <w:r w:rsidRPr="00463FD6">
        <w:tab/>
      </w:r>
      <w:r w:rsidRPr="00463FD6">
        <w:tab/>
        <w:t>112</w:t>
      </w:r>
    </w:p>
    <w:p w14:paraId="345B1A21" w14:textId="77777777" w:rsidR="000E25CF" w:rsidRPr="00463FD6" w:rsidRDefault="000E25CF" w:rsidP="000E25CF"/>
    <w:p w14:paraId="26063656" w14:textId="77777777" w:rsidR="000E25CF" w:rsidRPr="00463FD6" w:rsidRDefault="000E25CF" w:rsidP="000E25CF">
      <w:pPr>
        <w:pStyle w:val="NormalBold"/>
        <w:keepNext/>
      </w:pPr>
      <w:r w:rsidRPr="00463FD6">
        <w:t>Proposta de regulamento</w:t>
      </w:r>
    </w:p>
    <w:p w14:paraId="575F581F" w14:textId="77777777" w:rsidR="000E25CF" w:rsidRPr="00463FD6" w:rsidRDefault="000E25CF" w:rsidP="000E25CF">
      <w:pPr>
        <w:pStyle w:val="NormalBold"/>
        <w:rPr>
          <w:lang w:val="es-ES"/>
        </w:rPr>
      </w:pPr>
      <w:r w:rsidRPr="00463FD6">
        <w:rPr>
          <w:lang w:val="es-ES"/>
        </w:rPr>
        <w:t>Artigo 9 – n.º 2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FBF3AB8" w14:textId="77777777" w:rsidTr="00A405C7">
        <w:trPr>
          <w:jc w:val="center"/>
        </w:trPr>
        <w:tc>
          <w:tcPr>
            <w:tcW w:w="9752" w:type="dxa"/>
            <w:gridSpan w:val="2"/>
          </w:tcPr>
          <w:p w14:paraId="7FC47B68" w14:textId="77777777" w:rsidR="000E25CF" w:rsidRPr="00463FD6" w:rsidRDefault="000E25CF" w:rsidP="00A405C7">
            <w:pPr>
              <w:keepNext/>
              <w:rPr>
                <w:lang w:val="es-ES"/>
              </w:rPr>
            </w:pPr>
          </w:p>
        </w:tc>
      </w:tr>
      <w:tr w:rsidR="000E25CF" w:rsidRPr="00463FD6" w14:paraId="77385C85" w14:textId="77777777" w:rsidTr="00A405C7">
        <w:trPr>
          <w:jc w:val="center"/>
        </w:trPr>
        <w:tc>
          <w:tcPr>
            <w:tcW w:w="4876" w:type="dxa"/>
            <w:hideMark/>
          </w:tcPr>
          <w:p w14:paraId="563C7B16" w14:textId="77777777" w:rsidR="000E25CF" w:rsidRPr="00463FD6" w:rsidRDefault="000E25CF" w:rsidP="00A405C7">
            <w:pPr>
              <w:pStyle w:val="ColumnHeading"/>
              <w:keepNext/>
            </w:pPr>
            <w:r w:rsidRPr="00463FD6">
              <w:t>Texto da Comissão</w:t>
            </w:r>
          </w:p>
        </w:tc>
        <w:tc>
          <w:tcPr>
            <w:tcW w:w="4876" w:type="dxa"/>
            <w:hideMark/>
          </w:tcPr>
          <w:p w14:paraId="694AD774" w14:textId="77777777" w:rsidR="000E25CF" w:rsidRPr="00463FD6" w:rsidRDefault="000E25CF" w:rsidP="00A405C7">
            <w:pPr>
              <w:pStyle w:val="ColumnHeading"/>
              <w:keepNext/>
            </w:pPr>
            <w:r w:rsidRPr="00463FD6">
              <w:t>Alteração</w:t>
            </w:r>
          </w:p>
        </w:tc>
      </w:tr>
      <w:tr w:rsidR="000E25CF" w:rsidRPr="00463FD6" w14:paraId="172B3583" w14:textId="77777777" w:rsidTr="00A405C7">
        <w:trPr>
          <w:jc w:val="center"/>
        </w:trPr>
        <w:tc>
          <w:tcPr>
            <w:tcW w:w="4876" w:type="dxa"/>
            <w:hideMark/>
          </w:tcPr>
          <w:p w14:paraId="48426349" w14:textId="77777777" w:rsidR="000E25CF" w:rsidRPr="00463FD6" w:rsidRDefault="000E25CF" w:rsidP="00A405C7">
            <w:pPr>
              <w:pStyle w:val="Normal6"/>
            </w:pPr>
            <w:r w:rsidRPr="00463FD6">
              <w:t>(b)</w:t>
            </w:r>
            <w:r w:rsidRPr="00463FD6">
              <w:tab/>
              <w:t xml:space="preserve">Uma identificação preliminar do âmbito da investigação, em especial das disposições do Regulamento (UE) 2016/679 relativas à alegada violação </w:t>
            </w:r>
            <w:r w:rsidRPr="00463FD6">
              <w:rPr>
                <w:b/>
                <w:i/>
              </w:rPr>
              <w:t>que vai ser objeto de investigação</w:t>
            </w:r>
            <w:r w:rsidRPr="00463FD6">
              <w:t>;</w:t>
            </w:r>
          </w:p>
        </w:tc>
        <w:tc>
          <w:tcPr>
            <w:tcW w:w="4876" w:type="dxa"/>
            <w:hideMark/>
          </w:tcPr>
          <w:p w14:paraId="35E7C2DC" w14:textId="77777777" w:rsidR="000E25CF" w:rsidRPr="00463FD6" w:rsidRDefault="000E25CF" w:rsidP="00A405C7">
            <w:pPr>
              <w:pStyle w:val="Normal6"/>
              <w:rPr>
                <w:szCs w:val="24"/>
              </w:rPr>
            </w:pPr>
            <w:r w:rsidRPr="00463FD6">
              <w:t>(b)</w:t>
            </w:r>
            <w:r w:rsidRPr="00463FD6">
              <w:tab/>
              <w:t xml:space="preserve">Uma identificação preliminar do âmbito da investigação, em especial das disposições do Regulamento (UE) 2016/679 relativas à alegada violação </w:t>
            </w:r>
            <w:r w:rsidRPr="00463FD6">
              <w:rPr>
                <w:b/>
                <w:i/>
              </w:rPr>
              <w:t>e, se for caso disso, uma indicação de se se afigura que tenham sido violadas</w:t>
            </w:r>
            <w:r w:rsidRPr="00463FD6">
              <w:t>;</w:t>
            </w:r>
          </w:p>
        </w:tc>
      </w:tr>
    </w:tbl>
    <w:p w14:paraId="6FB08FEB" w14:textId="77777777" w:rsidR="000E25CF" w:rsidRPr="00463FD6" w:rsidRDefault="000E25CF" w:rsidP="000E25CF"/>
    <w:p w14:paraId="638E2673" w14:textId="77777777" w:rsidR="000E25CF" w:rsidRPr="00463FD6" w:rsidRDefault="000E25CF" w:rsidP="000E25CF">
      <w:pPr>
        <w:pStyle w:val="AMNumberTabs0"/>
        <w:keepNext/>
      </w:pPr>
      <w:r w:rsidRPr="00463FD6">
        <w:t>Alteração</w:t>
      </w:r>
      <w:r w:rsidRPr="00463FD6">
        <w:tab/>
      </w:r>
      <w:r w:rsidRPr="00463FD6">
        <w:tab/>
        <w:t>113</w:t>
      </w:r>
    </w:p>
    <w:p w14:paraId="5F66022F" w14:textId="77777777" w:rsidR="000E25CF" w:rsidRPr="00463FD6" w:rsidRDefault="000E25CF" w:rsidP="000E25CF"/>
    <w:p w14:paraId="676EC14E" w14:textId="77777777" w:rsidR="000E25CF" w:rsidRPr="00463FD6" w:rsidRDefault="000E25CF" w:rsidP="000E25CF">
      <w:pPr>
        <w:pStyle w:val="NormalBold"/>
        <w:keepNext/>
      </w:pPr>
      <w:r w:rsidRPr="00463FD6">
        <w:t>Proposta de regulamento</w:t>
      </w:r>
    </w:p>
    <w:p w14:paraId="1EFAAD52" w14:textId="77777777" w:rsidR="000E25CF" w:rsidRPr="00463FD6" w:rsidRDefault="000E25CF" w:rsidP="000E25CF">
      <w:pPr>
        <w:pStyle w:val="NormalBold"/>
      </w:pPr>
      <w:r w:rsidRPr="00463FD6">
        <w:t>Artigo 9 – n.º 2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42EF33E" w14:textId="77777777" w:rsidTr="00A405C7">
        <w:trPr>
          <w:jc w:val="center"/>
        </w:trPr>
        <w:tc>
          <w:tcPr>
            <w:tcW w:w="9752" w:type="dxa"/>
            <w:gridSpan w:val="2"/>
          </w:tcPr>
          <w:p w14:paraId="11D7F06B" w14:textId="77777777" w:rsidR="000E25CF" w:rsidRPr="00463FD6" w:rsidRDefault="000E25CF" w:rsidP="00A405C7">
            <w:pPr>
              <w:keepNext/>
            </w:pPr>
          </w:p>
        </w:tc>
      </w:tr>
      <w:tr w:rsidR="000E25CF" w:rsidRPr="00463FD6" w14:paraId="5C8533FE" w14:textId="77777777" w:rsidTr="00A405C7">
        <w:trPr>
          <w:jc w:val="center"/>
        </w:trPr>
        <w:tc>
          <w:tcPr>
            <w:tcW w:w="4876" w:type="dxa"/>
            <w:hideMark/>
          </w:tcPr>
          <w:p w14:paraId="3836581B" w14:textId="77777777" w:rsidR="000E25CF" w:rsidRPr="00463FD6" w:rsidRDefault="000E25CF" w:rsidP="00A405C7">
            <w:pPr>
              <w:pStyle w:val="ColumnHeading"/>
              <w:keepNext/>
            </w:pPr>
            <w:r w:rsidRPr="00463FD6">
              <w:t>Texto da Comissão</w:t>
            </w:r>
          </w:p>
        </w:tc>
        <w:tc>
          <w:tcPr>
            <w:tcW w:w="4876" w:type="dxa"/>
            <w:hideMark/>
          </w:tcPr>
          <w:p w14:paraId="17DEE1B2" w14:textId="77777777" w:rsidR="000E25CF" w:rsidRPr="00463FD6" w:rsidRDefault="000E25CF" w:rsidP="00A405C7">
            <w:pPr>
              <w:pStyle w:val="ColumnHeading"/>
              <w:keepNext/>
            </w:pPr>
            <w:r w:rsidRPr="00463FD6">
              <w:t>Alteração</w:t>
            </w:r>
          </w:p>
        </w:tc>
      </w:tr>
      <w:tr w:rsidR="000E25CF" w:rsidRPr="00463FD6" w14:paraId="46227B4C" w14:textId="77777777" w:rsidTr="00A405C7">
        <w:trPr>
          <w:jc w:val="center"/>
        </w:trPr>
        <w:tc>
          <w:tcPr>
            <w:tcW w:w="4876" w:type="dxa"/>
            <w:hideMark/>
          </w:tcPr>
          <w:p w14:paraId="7D28784D" w14:textId="77777777" w:rsidR="000E25CF" w:rsidRPr="00463FD6" w:rsidRDefault="000E25CF" w:rsidP="00A405C7">
            <w:pPr>
              <w:pStyle w:val="Normal6"/>
            </w:pPr>
            <w:r w:rsidRPr="00463FD6">
              <w:t>(c)</w:t>
            </w:r>
            <w:r w:rsidRPr="00463FD6">
              <w:tab/>
            </w:r>
            <w:r w:rsidRPr="00463FD6">
              <w:rPr>
                <w:b/>
                <w:i/>
              </w:rPr>
              <w:t>Identificação de</w:t>
            </w:r>
            <w:r w:rsidRPr="00463FD6">
              <w:t xml:space="preserve"> apreciações jurídicas </w:t>
            </w:r>
            <w:r w:rsidRPr="00463FD6">
              <w:rPr>
                <w:b/>
                <w:i/>
              </w:rPr>
              <w:t>e tecnológicas complexas que sejam pertinentes para a orientação preliminar da sua avaliação</w:t>
            </w:r>
            <w:r w:rsidRPr="00463FD6">
              <w:t>;</w:t>
            </w:r>
          </w:p>
        </w:tc>
        <w:tc>
          <w:tcPr>
            <w:tcW w:w="4876" w:type="dxa"/>
            <w:hideMark/>
          </w:tcPr>
          <w:p w14:paraId="149C2ACB" w14:textId="77777777" w:rsidR="000E25CF" w:rsidRPr="00463FD6" w:rsidRDefault="000E25CF" w:rsidP="00A405C7">
            <w:pPr>
              <w:pStyle w:val="Normal6"/>
              <w:rPr>
                <w:szCs w:val="24"/>
              </w:rPr>
            </w:pPr>
            <w:r w:rsidRPr="00463FD6">
              <w:t>(c)</w:t>
            </w:r>
            <w:r w:rsidRPr="00463FD6">
              <w:tab/>
              <w:t xml:space="preserve">Apreciações </w:t>
            </w:r>
            <w:r w:rsidRPr="00463FD6">
              <w:rPr>
                <w:b/>
                <w:i/>
              </w:rPr>
              <w:t>preliminares factuais ou</w:t>
            </w:r>
            <w:r w:rsidRPr="00463FD6">
              <w:t xml:space="preserve"> jurídicas </w:t>
            </w:r>
            <w:r w:rsidRPr="00463FD6">
              <w:rPr>
                <w:b/>
                <w:i/>
              </w:rPr>
              <w:t>que abordem todas as opiniões pertinentes expressas pelas partes aquando da elaboração da exposição sumária, incluindo a jurisprudência europeia pertinente, bem como orientações, recomendações e boas práticas emitidas pelo Comité</w:t>
            </w:r>
            <w:r w:rsidRPr="00463FD6">
              <w:t>;</w:t>
            </w:r>
          </w:p>
        </w:tc>
      </w:tr>
    </w:tbl>
    <w:p w14:paraId="33E0EC60" w14:textId="77777777" w:rsidR="000E25CF" w:rsidRPr="00463FD6" w:rsidRDefault="000E25CF" w:rsidP="000E25CF"/>
    <w:p w14:paraId="56D8E994" w14:textId="77777777" w:rsidR="000E25CF" w:rsidRPr="00463FD6" w:rsidRDefault="000E25CF" w:rsidP="000E25CF">
      <w:pPr>
        <w:pStyle w:val="AMNumberTabs0"/>
        <w:keepNext/>
      </w:pPr>
      <w:r w:rsidRPr="00463FD6">
        <w:t>Alteração</w:t>
      </w:r>
      <w:r w:rsidRPr="00463FD6">
        <w:tab/>
      </w:r>
      <w:r w:rsidRPr="00463FD6">
        <w:tab/>
        <w:t>114</w:t>
      </w:r>
    </w:p>
    <w:p w14:paraId="5A85B046" w14:textId="77777777" w:rsidR="000E25CF" w:rsidRPr="00463FD6" w:rsidRDefault="000E25CF" w:rsidP="000E25CF"/>
    <w:p w14:paraId="55C861A4" w14:textId="77777777" w:rsidR="000E25CF" w:rsidRPr="00463FD6" w:rsidRDefault="000E25CF" w:rsidP="000E25CF">
      <w:pPr>
        <w:pStyle w:val="NormalBold"/>
        <w:keepNext/>
      </w:pPr>
      <w:r w:rsidRPr="00463FD6">
        <w:t>Proposta de regulamento</w:t>
      </w:r>
    </w:p>
    <w:p w14:paraId="0356C638" w14:textId="77777777" w:rsidR="000E25CF" w:rsidRPr="00463FD6" w:rsidRDefault="000E25CF" w:rsidP="000E25CF">
      <w:pPr>
        <w:pStyle w:val="NormalBold"/>
      </w:pPr>
      <w:r w:rsidRPr="00463FD6">
        <w:t>Artigo 9 – n.º 2</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D91CF51" w14:textId="77777777" w:rsidTr="00A405C7">
        <w:trPr>
          <w:jc w:val="center"/>
        </w:trPr>
        <w:tc>
          <w:tcPr>
            <w:tcW w:w="9752" w:type="dxa"/>
            <w:gridSpan w:val="2"/>
          </w:tcPr>
          <w:p w14:paraId="32FF0C90" w14:textId="77777777" w:rsidR="000E25CF" w:rsidRPr="00463FD6" w:rsidRDefault="000E25CF" w:rsidP="00A405C7">
            <w:pPr>
              <w:keepNext/>
            </w:pPr>
          </w:p>
        </w:tc>
      </w:tr>
      <w:tr w:rsidR="000E25CF" w:rsidRPr="00463FD6" w14:paraId="05AE243A" w14:textId="77777777" w:rsidTr="00A405C7">
        <w:trPr>
          <w:jc w:val="center"/>
        </w:trPr>
        <w:tc>
          <w:tcPr>
            <w:tcW w:w="4876" w:type="dxa"/>
            <w:hideMark/>
          </w:tcPr>
          <w:p w14:paraId="5DCB62EA" w14:textId="77777777" w:rsidR="000E25CF" w:rsidRPr="00463FD6" w:rsidRDefault="000E25CF" w:rsidP="00A405C7">
            <w:pPr>
              <w:pStyle w:val="ColumnHeading"/>
              <w:keepNext/>
            </w:pPr>
            <w:r w:rsidRPr="00463FD6">
              <w:t>Texto da Comissão</w:t>
            </w:r>
          </w:p>
        </w:tc>
        <w:tc>
          <w:tcPr>
            <w:tcW w:w="4876" w:type="dxa"/>
            <w:hideMark/>
          </w:tcPr>
          <w:p w14:paraId="5E9E9B06" w14:textId="77777777" w:rsidR="000E25CF" w:rsidRPr="00463FD6" w:rsidRDefault="000E25CF" w:rsidP="00A405C7">
            <w:pPr>
              <w:pStyle w:val="ColumnHeading"/>
              <w:keepNext/>
            </w:pPr>
            <w:r w:rsidRPr="00463FD6">
              <w:t>Alteração</w:t>
            </w:r>
          </w:p>
        </w:tc>
      </w:tr>
      <w:tr w:rsidR="000E25CF" w:rsidRPr="00463FD6" w14:paraId="30CB1815" w14:textId="77777777" w:rsidTr="00A405C7">
        <w:trPr>
          <w:jc w:val="center"/>
        </w:trPr>
        <w:tc>
          <w:tcPr>
            <w:tcW w:w="4876" w:type="dxa"/>
          </w:tcPr>
          <w:p w14:paraId="04B07FE5" w14:textId="77777777" w:rsidR="000E25CF" w:rsidRPr="00463FD6" w:rsidRDefault="000E25CF" w:rsidP="00A405C7">
            <w:pPr>
              <w:pStyle w:val="Normal6"/>
            </w:pPr>
          </w:p>
        </w:tc>
        <w:tc>
          <w:tcPr>
            <w:tcW w:w="4876" w:type="dxa"/>
            <w:hideMark/>
          </w:tcPr>
          <w:p w14:paraId="022717DD" w14:textId="77777777" w:rsidR="000E25CF" w:rsidRPr="00463FD6" w:rsidRDefault="000E25CF" w:rsidP="00A405C7">
            <w:pPr>
              <w:pStyle w:val="Normal6"/>
              <w:rPr>
                <w:szCs w:val="24"/>
              </w:rPr>
            </w:pPr>
            <w:r w:rsidRPr="00463FD6">
              <w:rPr>
                <w:b/>
                <w:i/>
              </w:rPr>
              <w:t>2</w:t>
            </w:r>
            <w:r w:rsidRPr="00463FD6">
              <w:rPr>
                <w:b/>
                <w:i/>
              </w:rPr>
              <w:noBreakHyphen/>
              <w:t>A.</w:t>
            </w:r>
            <w:r w:rsidRPr="00463FD6">
              <w:rPr>
                <w:b/>
                <w:i/>
              </w:rPr>
              <w:tab/>
              <w:t>A exposição sumária das questões essenciais deve ser atualizada pela autoridade de controlo principal sem demora injustificada, de forma a refletir quaisquer alterações factuais ou jurídicas que surjam durante o procedimento.</w:t>
            </w:r>
          </w:p>
        </w:tc>
      </w:tr>
    </w:tbl>
    <w:p w14:paraId="7A67AA34" w14:textId="77777777" w:rsidR="000E25CF" w:rsidRPr="00463FD6" w:rsidRDefault="000E25CF" w:rsidP="000E25CF"/>
    <w:p w14:paraId="75F99628" w14:textId="77777777" w:rsidR="000E25CF" w:rsidRPr="00463FD6" w:rsidRDefault="000E25CF" w:rsidP="000E25CF">
      <w:pPr>
        <w:pStyle w:val="AMNumberTabs0"/>
        <w:keepNext/>
      </w:pPr>
      <w:r w:rsidRPr="00463FD6">
        <w:t>Alteração</w:t>
      </w:r>
      <w:r w:rsidRPr="00463FD6">
        <w:tab/>
      </w:r>
      <w:r w:rsidRPr="00463FD6">
        <w:tab/>
        <w:t>115</w:t>
      </w:r>
    </w:p>
    <w:p w14:paraId="030273BF" w14:textId="77777777" w:rsidR="000E25CF" w:rsidRPr="00463FD6" w:rsidRDefault="000E25CF" w:rsidP="000E25CF"/>
    <w:p w14:paraId="101F1991" w14:textId="77777777" w:rsidR="000E25CF" w:rsidRPr="00463FD6" w:rsidRDefault="000E25CF" w:rsidP="000E25CF">
      <w:pPr>
        <w:pStyle w:val="NormalBold"/>
        <w:keepNext/>
      </w:pPr>
      <w:r w:rsidRPr="00463FD6">
        <w:t>Proposta de regulamento</w:t>
      </w:r>
    </w:p>
    <w:p w14:paraId="1424857B" w14:textId="77777777" w:rsidR="000E25CF" w:rsidRPr="00463FD6" w:rsidRDefault="000E25CF" w:rsidP="000E25CF">
      <w:pPr>
        <w:pStyle w:val="NormalBold"/>
      </w:pPr>
      <w:r w:rsidRPr="00463FD6">
        <w:t>Artigo 9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6659C68" w14:textId="77777777" w:rsidTr="00A405C7">
        <w:trPr>
          <w:jc w:val="center"/>
        </w:trPr>
        <w:tc>
          <w:tcPr>
            <w:tcW w:w="9752" w:type="dxa"/>
            <w:gridSpan w:val="2"/>
          </w:tcPr>
          <w:p w14:paraId="582173D5" w14:textId="77777777" w:rsidR="000E25CF" w:rsidRPr="00463FD6" w:rsidRDefault="000E25CF" w:rsidP="00A405C7">
            <w:pPr>
              <w:keepNext/>
            </w:pPr>
          </w:p>
        </w:tc>
      </w:tr>
      <w:tr w:rsidR="000E25CF" w:rsidRPr="00463FD6" w14:paraId="1640647F" w14:textId="77777777" w:rsidTr="00A405C7">
        <w:trPr>
          <w:jc w:val="center"/>
        </w:trPr>
        <w:tc>
          <w:tcPr>
            <w:tcW w:w="4876" w:type="dxa"/>
            <w:hideMark/>
          </w:tcPr>
          <w:p w14:paraId="532DF615" w14:textId="77777777" w:rsidR="000E25CF" w:rsidRPr="00463FD6" w:rsidRDefault="000E25CF" w:rsidP="00A405C7">
            <w:pPr>
              <w:pStyle w:val="ColumnHeading"/>
              <w:keepNext/>
            </w:pPr>
            <w:r w:rsidRPr="00463FD6">
              <w:t>Texto da Comissão</w:t>
            </w:r>
          </w:p>
        </w:tc>
        <w:tc>
          <w:tcPr>
            <w:tcW w:w="4876" w:type="dxa"/>
            <w:hideMark/>
          </w:tcPr>
          <w:p w14:paraId="2546553A" w14:textId="77777777" w:rsidR="000E25CF" w:rsidRPr="00463FD6" w:rsidRDefault="000E25CF" w:rsidP="00A405C7">
            <w:pPr>
              <w:pStyle w:val="ColumnHeading"/>
              <w:keepNext/>
            </w:pPr>
            <w:r w:rsidRPr="00463FD6">
              <w:t>Alteração</w:t>
            </w:r>
          </w:p>
        </w:tc>
      </w:tr>
      <w:tr w:rsidR="000E25CF" w:rsidRPr="00463FD6" w14:paraId="30455B14" w14:textId="77777777" w:rsidTr="00A405C7">
        <w:trPr>
          <w:jc w:val="center"/>
        </w:trPr>
        <w:tc>
          <w:tcPr>
            <w:tcW w:w="4876" w:type="dxa"/>
            <w:hideMark/>
          </w:tcPr>
          <w:p w14:paraId="3F5C081F" w14:textId="77777777" w:rsidR="000E25CF" w:rsidRPr="00463FD6" w:rsidRDefault="000E25CF" w:rsidP="00A405C7">
            <w:pPr>
              <w:pStyle w:val="Normal6"/>
            </w:pPr>
            <w:r w:rsidRPr="00463FD6">
              <w:t>3.</w:t>
            </w:r>
            <w:r w:rsidRPr="00463FD6">
              <w:tab/>
              <w:t>As autoridades de controlo interessadas podem apresentar observações sobre a exposição sumária das questões essenciais. Essas observações devem ser apresentadas no prazo de quatro semanas a contar da receção da exposição sumária das questões essenciais.</w:t>
            </w:r>
          </w:p>
        </w:tc>
        <w:tc>
          <w:tcPr>
            <w:tcW w:w="4876" w:type="dxa"/>
            <w:hideMark/>
          </w:tcPr>
          <w:p w14:paraId="48B058A4" w14:textId="77777777" w:rsidR="000E25CF" w:rsidRPr="00463FD6" w:rsidRDefault="000E25CF" w:rsidP="00A405C7">
            <w:pPr>
              <w:pStyle w:val="Normal6"/>
              <w:rPr>
                <w:szCs w:val="24"/>
              </w:rPr>
            </w:pPr>
            <w:r w:rsidRPr="00463FD6">
              <w:t>3.</w:t>
            </w:r>
            <w:r w:rsidRPr="00463FD6">
              <w:tab/>
              <w:t>As autoridades de controlo interessadas podem apresentar observações</w:t>
            </w:r>
            <w:r w:rsidRPr="00463FD6">
              <w:rPr>
                <w:b/>
                <w:i/>
              </w:rPr>
              <w:t xml:space="preserve"> factuais ou jurídicas</w:t>
            </w:r>
            <w:r w:rsidRPr="00463FD6">
              <w:t xml:space="preserve"> sobre a exposição sumária das questões essenciais. Essas observações devem ser apresentadas no prazo de quatro semanas a contar da receção da exposição sumária das questões essenciais</w:t>
            </w:r>
            <w:r w:rsidRPr="00463FD6">
              <w:rPr>
                <w:b/>
                <w:i/>
              </w:rPr>
              <w:t xml:space="preserve"> ou de qualquer alteração da mesma, em conformidade com o artigo 60.º do Regulamento (UE) 2016/679</w:t>
            </w:r>
            <w:r w:rsidRPr="00463FD6">
              <w:t>.</w:t>
            </w:r>
          </w:p>
        </w:tc>
      </w:tr>
    </w:tbl>
    <w:p w14:paraId="6FC3DD63" w14:textId="77777777" w:rsidR="000E25CF" w:rsidRPr="00463FD6" w:rsidRDefault="000E25CF" w:rsidP="000E25CF"/>
    <w:p w14:paraId="481117F9" w14:textId="77777777" w:rsidR="000E25CF" w:rsidRPr="00463FD6" w:rsidRDefault="000E25CF" w:rsidP="000E25CF">
      <w:pPr>
        <w:pStyle w:val="AMNumberTabs0"/>
        <w:keepNext/>
      </w:pPr>
      <w:r w:rsidRPr="00463FD6">
        <w:t>Alteração</w:t>
      </w:r>
      <w:r w:rsidRPr="00463FD6">
        <w:tab/>
      </w:r>
      <w:r w:rsidRPr="00463FD6">
        <w:tab/>
        <w:t>116</w:t>
      </w:r>
    </w:p>
    <w:p w14:paraId="52D192C8" w14:textId="77777777" w:rsidR="000E25CF" w:rsidRPr="00463FD6" w:rsidRDefault="000E25CF" w:rsidP="000E25CF"/>
    <w:p w14:paraId="4CF8EF01" w14:textId="77777777" w:rsidR="000E25CF" w:rsidRPr="00463FD6" w:rsidRDefault="000E25CF" w:rsidP="000E25CF">
      <w:pPr>
        <w:pStyle w:val="NormalBold"/>
        <w:keepNext/>
      </w:pPr>
      <w:r w:rsidRPr="00463FD6">
        <w:t>Proposta de regulamento</w:t>
      </w:r>
    </w:p>
    <w:p w14:paraId="04F5C5DE" w14:textId="77777777" w:rsidR="000E25CF" w:rsidRPr="00463FD6" w:rsidRDefault="000E25CF" w:rsidP="000E25CF">
      <w:pPr>
        <w:pStyle w:val="NormalBold"/>
      </w:pPr>
      <w:r w:rsidRPr="00463FD6">
        <w:t>Artigo 9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29B242B" w14:textId="77777777" w:rsidTr="00A405C7">
        <w:trPr>
          <w:jc w:val="center"/>
        </w:trPr>
        <w:tc>
          <w:tcPr>
            <w:tcW w:w="9752" w:type="dxa"/>
            <w:gridSpan w:val="2"/>
          </w:tcPr>
          <w:p w14:paraId="63B49A95" w14:textId="77777777" w:rsidR="000E25CF" w:rsidRPr="00463FD6" w:rsidRDefault="000E25CF" w:rsidP="00A405C7">
            <w:pPr>
              <w:keepNext/>
            </w:pPr>
          </w:p>
        </w:tc>
      </w:tr>
      <w:tr w:rsidR="000E25CF" w:rsidRPr="00463FD6" w14:paraId="664826CC" w14:textId="77777777" w:rsidTr="00A405C7">
        <w:trPr>
          <w:jc w:val="center"/>
        </w:trPr>
        <w:tc>
          <w:tcPr>
            <w:tcW w:w="4876" w:type="dxa"/>
            <w:hideMark/>
          </w:tcPr>
          <w:p w14:paraId="34C73786" w14:textId="77777777" w:rsidR="000E25CF" w:rsidRPr="00463FD6" w:rsidRDefault="000E25CF" w:rsidP="00A405C7">
            <w:pPr>
              <w:pStyle w:val="ColumnHeading"/>
              <w:keepNext/>
            </w:pPr>
            <w:r w:rsidRPr="00463FD6">
              <w:t>Texto da Comissão</w:t>
            </w:r>
          </w:p>
        </w:tc>
        <w:tc>
          <w:tcPr>
            <w:tcW w:w="4876" w:type="dxa"/>
            <w:hideMark/>
          </w:tcPr>
          <w:p w14:paraId="59A9E878" w14:textId="77777777" w:rsidR="000E25CF" w:rsidRPr="00463FD6" w:rsidRDefault="000E25CF" w:rsidP="00A405C7">
            <w:pPr>
              <w:pStyle w:val="ColumnHeading"/>
              <w:keepNext/>
            </w:pPr>
            <w:r w:rsidRPr="00463FD6">
              <w:t>Alteração</w:t>
            </w:r>
          </w:p>
        </w:tc>
      </w:tr>
      <w:tr w:rsidR="000E25CF" w:rsidRPr="00463FD6" w14:paraId="3F54B044" w14:textId="77777777" w:rsidTr="00A405C7">
        <w:trPr>
          <w:jc w:val="center"/>
        </w:trPr>
        <w:tc>
          <w:tcPr>
            <w:tcW w:w="4876" w:type="dxa"/>
            <w:hideMark/>
          </w:tcPr>
          <w:p w14:paraId="79054CD4" w14:textId="77777777" w:rsidR="000E25CF" w:rsidRPr="00463FD6" w:rsidRDefault="000E25CF" w:rsidP="00A405C7">
            <w:pPr>
              <w:pStyle w:val="Normal6"/>
            </w:pPr>
            <w:r w:rsidRPr="00463FD6">
              <w:rPr>
                <w:b/>
                <w:i/>
              </w:rPr>
              <w:t>4.</w:t>
            </w:r>
            <w:r w:rsidRPr="00463FD6">
              <w:rPr>
                <w:b/>
                <w:i/>
              </w:rPr>
              <w:tab/>
              <w:t>As observações fornecidas nos termos do n.º 3 devem cumprir os seguintes requisitos:</w:t>
            </w:r>
          </w:p>
        </w:tc>
        <w:tc>
          <w:tcPr>
            <w:tcW w:w="4876" w:type="dxa"/>
            <w:hideMark/>
          </w:tcPr>
          <w:p w14:paraId="5B61505C" w14:textId="77777777" w:rsidR="000E25CF" w:rsidRPr="00463FD6" w:rsidRDefault="000E25CF" w:rsidP="00A405C7">
            <w:pPr>
              <w:pStyle w:val="Normal6"/>
              <w:rPr>
                <w:szCs w:val="24"/>
              </w:rPr>
            </w:pPr>
            <w:r w:rsidRPr="00463FD6">
              <w:rPr>
                <w:b/>
                <w:i/>
              </w:rPr>
              <w:t>Suprimido</w:t>
            </w:r>
          </w:p>
        </w:tc>
      </w:tr>
      <w:tr w:rsidR="000E25CF" w:rsidRPr="00463FD6" w14:paraId="1F2D8BCD" w14:textId="77777777" w:rsidTr="00A405C7">
        <w:trPr>
          <w:jc w:val="center"/>
        </w:trPr>
        <w:tc>
          <w:tcPr>
            <w:tcW w:w="4876" w:type="dxa"/>
            <w:hideMark/>
          </w:tcPr>
          <w:p w14:paraId="2EFAE830" w14:textId="77777777" w:rsidR="000E25CF" w:rsidRPr="00463FD6" w:rsidRDefault="000E25CF" w:rsidP="00A405C7">
            <w:pPr>
              <w:pStyle w:val="Normal6"/>
            </w:pPr>
            <w:r w:rsidRPr="00463FD6">
              <w:rPr>
                <w:b/>
                <w:i/>
              </w:rPr>
              <w:t>(a)</w:t>
            </w:r>
            <w:r w:rsidRPr="00463FD6">
              <w:rPr>
                <w:b/>
                <w:i/>
              </w:rPr>
              <w:tab/>
              <w:t>A linguagem utilizada é suficientemente clara e contém termos precisos que permitem à autoridade de controlo principal e, se for caso disso, às autoridades de controlo interessadas elaborar as respetivas posições;</w:t>
            </w:r>
          </w:p>
        </w:tc>
        <w:tc>
          <w:tcPr>
            <w:tcW w:w="4876" w:type="dxa"/>
          </w:tcPr>
          <w:p w14:paraId="6AAA37DA" w14:textId="77777777" w:rsidR="000E25CF" w:rsidRPr="00463FD6" w:rsidRDefault="000E25CF" w:rsidP="00A405C7">
            <w:pPr>
              <w:pStyle w:val="Normal6"/>
              <w:rPr>
                <w:szCs w:val="24"/>
              </w:rPr>
            </w:pPr>
          </w:p>
        </w:tc>
      </w:tr>
      <w:tr w:rsidR="000E25CF" w:rsidRPr="00463FD6" w14:paraId="774FF39B" w14:textId="77777777" w:rsidTr="00A405C7">
        <w:trPr>
          <w:jc w:val="center"/>
        </w:trPr>
        <w:tc>
          <w:tcPr>
            <w:tcW w:w="4876" w:type="dxa"/>
            <w:hideMark/>
          </w:tcPr>
          <w:p w14:paraId="3158F6A3" w14:textId="77777777" w:rsidR="000E25CF" w:rsidRPr="00463FD6" w:rsidRDefault="000E25CF" w:rsidP="00A405C7">
            <w:pPr>
              <w:pStyle w:val="Normal6"/>
            </w:pPr>
            <w:r w:rsidRPr="00463FD6">
              <w:rPr>
                <w:b/>
                <w:i/>
              </w:rPr>
              <w:t>(b)</w:t>
            </w:r>
            <w:r w:rsidRPr="00463FD6">
              <w:rPr>
                <w:b/>
                <w:i/>
              </w:rPr>
              <w:tab/>
              <w:t>Os argumentos jurídicos são descritos de forma sucinta e agrupados por referência à parte da exposição sumária das questões essenciais a que dizem respeito;</w:t>
            </w:r>
          </w:p>
        </w:tc>
        <w:tc>
          <w:tcPr>
            <w:tcW w:w="4876" w:type="dxa"/>
          </w:tcPr>
          <w:p w14:paraId="3CFAA9C6" w14:textId="77777777" w:rsidR="000E25CF" w:rsidRPr="00463FD6" w:rsidRDefault="000E25CF" w:rsidP="00A405C7">
            <w:pPr>
              <w:pStyle w:val="Normal6"/>
              <w:rPr>
                <w:szCs w:val="24"/>
              </w:rPr>
            </w:pPr>
          </w:p>
        </w:tc>
      </w:tr>
      <w:tr w:rsidR="000E25CF" w:rsidRPr="00463FD6" w14:paraId="5BB2B15F" w14:textId="77777777" w:rsidTr="00A405C7">
        <w:trPr>
          <w:jc w:val="center"/>
        </w:trPr>
        <w:tc>
          <w:tcPr>
            <w:tcW w:w="4876" w:type="dxa"/>
            <w:hideMark/>
          </w:tcPr>
          <w:p w14:paraId="514189FA" w14:textId="77777777" w:rsidR="000E25CF" w:rsidRPr="00463FD6" w:rsidRDefault="000E25CF" w:rsidP="00A405C7">
            <w:pPr>
              <w:pStyle w:val="Normal6"/>
            </w:pPr>
            <w:r w:rsidRPr="00463FD6">
              <w:rPr>
                <w:b/>
                <w:i/>
              </w:rPr>
              <w:t>(c)</w:t>
            </w:r>
            <w:r w:rsidRPr="00463FD6">
              <w:rPr>
                <w:b/>
                <w:i/>
              </w:rPr>
              <w:tab/>
              <w:t>As observações da autoridade de controlo interessada podem ser apoiadas por documentos que podem complementar as observações sobre pontos específicos.</w:t>
            </w:r>
          </w:p>
        </w:tc>
        <w:tc>
          <w:tcPr>
            <w:tcW w:w="4876" w:type="dxa"/>
          </w:tcPr>
          <w:p w14:paraId="5A5721A6" w14:textId="77777777" w:rsidR="000E25CF" w:rsidRPr="00463FD6" w:rsidRDefault="000E25CF" w:rsidP="00A405C7">
            <w:pPr>
              <w:pStyle w:val="Normal6"/>
              <w:rPr>
                <w:szCs w:val="24"/>
              </w:rPr>
            </w:pPr>
          </w:p>
        </w:tc>
      </w:tr>
    </w:tbl>
    <w:p w14:paraId="714B8212" w14:textId="77777777" w:rsidR="000E25CF" w:rsidRPr="00463FD6" w:rsidRDefault="000E25CF" w:rsidP="000E25CF"/>
    <w:p w14:paraId="78C9D057" w14:textId="77777777" w:rsidR="000E25CF" w:rsidRPr="00463FD6" w:rsidRDefault="000E25CF" w:rsidP="000E25CF">
      <w:pPr>
        <w:pStyle w:val="AMNumberTabs0"/>
        <w:keepNext/>
      </w:pPr>
      <w:r w:rsidRPr="00463FD6">
        <w:t>Alteração</w:t>
      </w:r>
      <w:r w:rsidRPr="00463FD6">
        <w:tab/>
      </w:r>
      <w:r w:rsidRPr="00463FD6">
        <w:tab/>
        <w:t>117</w:t>
      </w:r>
    </w:p>
    <w:p w14:paraId="714A97B5" w14:textId="77777777" w:rsidR="000E25CF" w:rsidRPr="00463FD6" w:rsidRDefault="000E25CF" w:rsidP="000E25CF"/>
    <w:p w14:paraId="55AAEF91" w14:textId="77777777" w:rsidR="000E25CF" w:rsidRPr="00463FD6" w:rsidRDefault="000E25CF" w:rsidP="000E25CF">
      <w:pPr>
        <w:pStyle w:val="NormalBold"/>
        <w:keepNext/>
      </w:pPr>
      <w:r w:rsidRPr="00463FD6">
        <w:t>Proposta de regulamento</w:t>
      </w:r>
    </w:p>
    <w:p w14:paraId="19B56E69" w14:textId="77777777" w:rsidR="000E25CF" w:rsidRPr="00463FD6" w:rsidRDefault="000E25CF" w:rsidP="000E25CF">
      <w:pPr>
        <w:pStyle w:val="NormalBold"/>
      </w:pPr>
      <w:r w:rsidRPr="00463FD6">
        <w:t>Artigo 9 – n.º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3795574" w14:textId="77777777" w:rsidTr="00A405C7">
        <w:trPr>
          <w:jc w:val="center"/>
        </w:trPr>
        <w:tc>
          <w:tcPr>
            <w:tcW w:w="9752" w:type="dxa"/>
            <w:gridSpan w:val="2"/>
          </w:tcPr>
          <w:p w14:paraId="605978BA" w14:textId="77777777" w:rsidR="000E25CF" w:rsidRPr="00463FD6" w:rsidRDefault="000E25CF" w:rsidP="00A405C7">
            <w:pPr>
              <w:keepNext/>
            </w:pPr>
          </w:p>
        </w:tc>
      </w:tr>
      <w:tr w:rsidR="000E25CF" w:rsidRPr="00463FD6" w14:paraId="46C9C59A" w14:textId="77777777" w:rsidTr="00A405C7">
        <w:trPr>
          <w:jc w:val="center"/>
        </w:trPr>
        <w:tc>
          <w:tcPr>
            <w:tcW w:w="4876" w:type="dxa"/>
            <w:hideMark/>
          </w:tcPr>
          <w:p w14:paraId="40D033D5" w14:textId="77777777" w:rsidR="000E25CF" w:rsidRPr="00463FD6" w:rsidRDefault="000E25CF" w:rsidP="00A405C7">
            <w:pPr>
              <w:pStyle w:val="ColumnHeading"/>
              <w:keepNext/>
            </w:pPr>
            <w:r w:rsidRPr="00463FD6">
              <w:t>Texto da Comissão</w:t>
            </w:r>
          </w:p>
        </w:tc>
        <w:tc>
          <w:tcPr>
            <w:tcW w:w="4876" w:type="dxa"/>
            <w:hideMark/>
          </w:tcPr>
          <w:p w14:paraId="0E61536A" w14:textId="77777777" w:rsidR="000E25CF" w:rsidRPr="00463FD6" w:rsidRDefault="000E25CF" w:rsidP="00A405C7">
            <w:pPr>
              <w:pStyle w:val="ColumnHeading"/>
              <w:keepNext/>
            </w:pPr>
            <w:r w:rsidRPr="00463FD6">
              <w:t>Alteração</w:t>
            </w:r>
          </w:p>
        </w:tc>
      </w:tr>
      <w:tr w:rsidR="000E25CF" w:rsidRPr="00463FD6" w14:paraId="62BED3D7" w14:textId="77777777" w:rsidTr="00A405C7">
        <w:trPr>
          <w:jc w:val="center"/>
        </w:trPr>
        <w:tc>
          <w:tcPr>
            <w:tcW w:w="4876" w:type="dxa"/>
            <w:hideMark/>
          </w:tcPr>
          <w:p w14:paraId="45AE7259" w14:textId="77777777" w:rsidR="000E25CF" w:rsidRPr="00463FD6" w:rsidRDefault="000E25CF" w:rsidP="00A405C7">
            <w:pPr>
              <w:pStyle w:val="Normal6"/>
            </w:pPr>
            <w:r w:rsidRPr="00463FD6">
              <w:rPr>
                <w:b/>
                <w:i/>
              </w:rPr>
              <w:t>5.</w:t>
            </w:r>
            <w:r w:rsidRPr="00463FD6">
              <w:rPr>
                <w:b/>
                <w:i/>
              </w:rPr>
              <w:tab/>
              <w:t>O Comité pode especificar no seu regulamento interno as restrições à extensão máxima das observações apresentadas pelas autoridades de controlo interessadas sobre a exposição sumária das questões essenciais.</w:t>
            </w:r>
          </w:p>
        </w:tc>
        <w:tc>
          <w:tcPr>
            <w:tcW w:w="4876" w:type="dxa"/>
            <w:hideMark/>
          </w:tcPr>
          <w:p w14:paraId="50658C29" w14:textId="77777777" w:rsidR="000E25CF" w:rsidRPr="00463FD6" w:rsidRDefault="000E25CF" w:rsidP="00A405C7">
            <w:pPr>
              <w:pStyle w:val="Normal6"/>
              <w:rPr>
                <w:szCs w:val="24"/>
              </w:rPr>
            </w:pPr>
            <w:r w:rsidRPr="00463FD6">
              <w:rPr>
                <w:b/>
                <w:i/>
              </w:rPr>
              <w:t>Suprimido</w:t>
            </w:r>
          </w:p>
        </w:tc>
      </w:tr>
    </w:tbl>
    <w:p w14:paraId="4DD1BBDE" w14:textId="77777777" w:rsidR="000E25CF" w:rsidRPr="00463FD6" w:rsidRDefault="000E25CF" w:rsidP="000E25CF"/>
    <w:p w14:paraId="0221088C" w14:textId="77777777" w:rsidR="000E25CF" w:rsidRPr="00463FD6" w:rsidRDefault="000E25CF" w:rsidP="000E25CF">
      <w:pPr>
        <w:pStyle w:val="AMNumberTabs0"/>
        <w:keepNext/>
      </w:pPr>
      <w:r w:rsidRPr="00463FD6">
        <w:t>Alteração</w:t>
      </w:r>
      <w:r w:rsidRPr="00463FD6">
        <w:tab/>
      </w:r>
      <w:r w:rsidRPr="00463FD6">
        <w:tab/>
        <w:t>118</w:t>
      </w:r>
    </w:p>
    <w:p w14:paraId="48518E9E" w14:textId="77777777" w:rsidR="000E25CF" w:rsidRPr="00463FD6" w:rsidRDefault="000E25CF" w:rsidP="000E25CF"/>
    <w:p w14:paraId="7BD9203C" w14:textId="77777777" w:rsidR="000E25CF" w:rsidRPr="00463FD6" w:rsidRDefault="000E25CF" w:rsidP="000E25CF">
      <w:pPr>
        <w:pStyle w:val="NormalBold"/>
        <w:keepNext/>
      </w:pPr>
      <w:r w:rsidRPr="00463FD6">
        <w:t>Proposta de regulamento</w:t>
      </w:r>
    </w:p>
    <w:p w14:paraId="53B690A9" w14:textId="77777777" w:rsidR="000E25CF" w:rsidRPr="00463FD6" w:rsidRDefault="000E25CF" w:rsidP="000E25CF">
      <w:pPr>
        <w:pStyle w:val="NormalBold"/>
      </w:pPr>
      <w:r w:rsidRPr="00463FD6">
        <w:t>Artigo 9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7E9DA36" w14:textId="77777777" w:rsidTr="00A405C7">
        <w:trPr>
          <w:jc w:val="center"/>
        </w:trPr>
        <w:tc>
          <w:tcPr>
            <w:tcW w:w="9752" w:type="dxa"/>
            <w:gridSpan w:val="2"/>
          </w:tcPr>
          <w:p w14:paraId="1DD88EC5" w14:textId="77777777" w:rsidR="000E25CF" w:rsidRPr="00463FD6" w:rsidRDefault="000E25CF" w:rsidP="00A405C7">
            <w:pPr>
              <w:keepNext/>
            </w:pPr>
          </w:p>
        </w:tc>
      </w:tr>
      <w:tr w:rsidR="000E25CF" w:rsidRPr="00463FD6" w14:paraId="0CFA8D08" w14:textId="77777777" w:rsidTr="00A405C7">
        <w:trPr>
          <w:jc w:val="center"/>
        </w:trPr>
        <w:tc>
          <w:tcPr>
            <w:tcW w:w="4876" w:type="dxa"/>
            <w:hideMark/>
          </w:tcPr>
          <w:p w14:paraId="0164F767" w14:textId="77777777" w:rsidR="000E25CF" w:rsidRPr="00463FD6" w:rsidRDefault="000E25CF" w:rsidP="00A405C7">
            <w:pPr>
              <w:pStyle w:val="ColumnHeading"/>
              <w:keepNext/>
            </w:pPr>
            <w:r w:rsidRPr="00463FD6">
              <w:t>Texto da Comissão</w:t>
            </w:r>
          </w:p>
        </w:tc>
        <w:tc>
          <w:tcPr>
            <w:tcW w:w="4876" w:type="dxa"/>
            <w:hideMark/>
          </w:tcPr>
          <w:p w14:paraId="1973DD39" w14:textId="77777777" w:rsidR="000E25CF" w:rsidRPr="00463FD6" w:rsidRDefault="000E25CF" w:rsidP="00A405C7">
            <w:pPr>
              <w:pStyle w:val="ColumnHeading"/>
              <w:keepNext/>
            </w:pPr>
            <w:r w:rsidRPr="00463FD6">
              <w:t>Alteração</w:t>
            </w:r>
          </w:p>
        </w:tc>
      </w:tr>
      <w:tr w:rsidR="000E25CF" w:rsidRPr="00463FD6" w14:paraId="10E4858E" w14:textId="77777777" w:rsidTr="00A405C7">
        <w:trPr>
          <w:jc w:val="center"/>
        </w:trPr>
        <w:tc>
          <w:tcPr>
            <w:tcW w:w="4876" w:type="dxa"/>
            <w:hideMark/>
          </w:tcPr>
          <w:p w14:paraId="0301292A" w14:textId="77777777" w:rsidR="000E25CF" w:rsidRPr="00463FD6" w:rsidRDefault="000E25CF" w:rsidP="00A405C7">
            <w:pPr>
              <w:pStyle w:val="Normal6"/>
            </w:pPr>
            <w:r w:rsidRPr="00463FD6">
              <w:t>6.</w:t>
            </w:r>
            <w:r w:rsidRPr="00463FD6">
              <w:tab/>
              <w:t xml:space="preserve">Os casos em que nenhuma das autoridades de controlo interessadas apresentou observações nos termos do n.º 3 do presente artigo são considerados casos não contenciosos. Nesses casos, </w:t>
            </w:r>
            <w:r w:rsidRPr="00463FD6">
              <w:rPr>
                <w:b/>
                <w:i/>
              </w:rPr>
              <w:t>as conclusões preliminares referidas</w:t>
            </w:r>
            <w:r w:rsidRPr="00463FD6">
              <w:t xml:space="preserve"> no artigo </w:t>
            </w:r>
            <w:r w:rsidRPr="00463FD6">
              <w:rPr>
                <w:b/>
                <w:i/>
              </w:rPr>
              <w:t>14.º devem ser comunicadas às partes objeto de investigação no prazo de nove</w:t>
            </w:r>
            <w:r w:rsidRPr="00463FD6">
              <w:t xml:space="preserve"> meses </w:t>
            </w:r>
            <w:r w:rsidRPr="00463FD6">
              <w:rPr>
                <w:b/>
                <w:i/>
              </w:rPr>
              <w:t>a contar do termo do prazo previsto no n.º 3 do presente artigo</w:t>
            </w:r>
            <w:r w:rsidRPr="00463FD6">
              <w:t>.</w:t>
            </w:r>
          </w:p>
        </w:tc>
        <w:tc>
          <w:tcPr>
            <w:tcW w:w="4876" w:type="dxa"/>
            <w:hideMark/>
          </w:tcPr>
          <w:p w14:paraId="5E94E365" w14:textId="77777777" w:rsidR="000E25CF" w:rsidRPr="00463FD6" w:rsidRDefault="000E25CF" w:rsidP="00A405C7">
            <w:pPr>
              <w:pStyle w:val="Normal6"/>
              <w:rPr>
                <w:szCs w:val="24"/>
              </w:rPr>
            </w:pPr>
            <w:r w:rsidRPr="00463FD6">
              <w:t>6.</w:t>
            </w:r>
            <w:r w:rsidRPr="00463FD6">
              <w:tab/>
              <w:t xml:space="preserve">Os casos em que nenhuma das autoridades de controlo interessadas apresentou observações nos termos do n.º 3 do presente artigo </w:t>
            </w:r>
            <w:r w:rsidRPr="00463FD6">
              <w:rPr>
                <w:b/>
                <w:i/>
              </w:rPr>
              <w:t xml:space="preserve">que contestem a exposição sumária das questões essenciais ou que suscitem outras questões factuais ou jurídicas importantes </w:t>
            </w:r>
            <w:r w:rsidRPr="00463FD6">
              <w:t xml:space="preserve">são considerados casos não contenciosos. Nesses casos, </w:t>
            </w:r>
            <w:r w:rsidRPr="00463FD6">
              <w:rPr>
                <w:b/>
                <w:i/>
              </w:rPr>
              <w:t>o prazo para a emissão de um projeto de decisão referido</w:t>
            </w:r>
            <w:r w:rsidRPr="00463FD6">
              <w:t xml:space="preserve"> no artigo </w:t>
            </w:r>
            <w:r w:rsidRPr="00463FD6">
              <w:rPr>
                <w:b/>
                <w:i/>
              </w:rPr>
              <w:t>4.º, n.º 1</w:t>
            </w:r>
            <w:r w:rsidRPr="00463FD6">
              <w:rPr>
                <w:b/>
                <w:i/>
              </w:rPr>
              <w:noBreakHyphen/>
              <w:t>B, deve ser de três</w:t>
            </w:r>
            <w:r w:rsidRPr="00463FD6">
              <w:t xml:space="preserve"> meses.</w:t>
            </w:r>
          </w:p>
        </w:tc>
      </w:tr>
    </w:tbl>
    <w:p w14:paraId="29E461F1" w14:textId="77777777" w:rsidR="000E25CF" w:rsidRPr="00463FD6" w:rsidRDefault="000E25CF" w:rsidP="000E25CF">
      <w:pPr>
        <w:pStyle w:val="AMNumberTabs0"/>
        <w:keepNext/>
      </w:pPr>
      <w:r w:rsidRPr="00463FD6">
        <w:t>Alteração</w:t>
      </w:r>
      <w:r w:rsidRPr="00463FD6">
        <w:tab/>
      </w:r>
      <w:r w:rsidRPr="00463FD6">
        <w:tab/>
        <w:t>119</w:t>
      </w:r>
    </w:p>
    <w:p w14:paraId="398E2DB9" w14:textId="77777777" w:rsidR="000E25CF" w:rsidRPr="00463FD6" w:rsidRDefault="000E25CF" w:rsidP="000E25CF"/>
    <w:p w14:paraId="1E7CDD83" w14:textId="77777777" w:rsidR="000E25CF" w:rsidRPr="00463FD6" w:rsidRDefault="000E25CF" w:rsidP="000E25CF">
      <w:pPr>
        <w:pStyle w:val="NormalBold"/>
        <w:keepNext/>
      </w:pPr>
      <w:r w:rsidRPr="00463FD6">
        <w:t>Proposta de regulamento</w:t>
      </w:r>
    </w:p>
    <w:p w14:paraId="374AB31F" w14:textId="77777777" w:rsidR="000E25CF" w:rsidRPr="00463FD6" w:rsidRDefault="000E25CF" w:rsidP="000E25CF">
      <w:pPr>
        <w:pStyle w:val="NormalBold"/>
      </w:pPr>
      <w:r w:rsidRPr="00463FD6">
        <w:t>Capítulo III – secção 2 – título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5167080" w14:textId="77777777" w:rsidTr="00A405C7">
        <w:trPr>
          <w:jc w:val="center"/>
        </w:trPr>
        <w:tc>
          <w:tcPr>
            <w:tcW w:w="9752" w:type="dxa"/>
            <w:gridSpan w:val="2"/>
          </w:tcPr>
          <w:p w14:paraId="47C67F82" w14:textId="77777777" w:rsidR="000E25CF" w:rsidRPr="00463FD6" w:rsidRDefault="000E25CF" w:rsidP="00A405C7">
            <w:pPr>
              <w:keepNext/>
            </w:pPr>
          </w:p>
        </w:tc>
      </w:tr>
      <w:tr w:rsidR="000E25CF" w:rsidRPr="00463FD6" w14:paraId="12523775" w14:textId="77777777" w:rsidTr="00A405C7">
        <w:trPr>
          <w:jc w:val="center"/>
        </w:trPr>
        <w:tc>
          <w:tcPr>
            <w:tcW w:w="4876" w:type="dxa"/>
            <w:hideMark/>
          </w:tcPr>
          <w:p w14:paraId="68E6A2E8" w14:textId="77777777" w:rsidR="000E25CF" w:rsidRPr="00463FD6" w:rsidRDefault="000E25CF" w:rsidP="00A405C7">
            <w:pPr>
              <w:pStyle w:val="ColumnHeading"/>
              <w:keepNext/>
            </w:pPr>
            <w:r w:rsidRPr="00463FD6">
              <w:t>Texto da Comissão</w:t>
            </w:r>
          </w:p>
        </w:tc>
        <w:tc>
          <w:tcPr>
            <w:tcW w:w="4876" w:type="dxa"/>
            <w:hideMark/>
          </w:tcPr>
          <w:p w14:paraId="73049843" w14:textId="77777777" w:rsidR="000E25CF" w:rsidRPr="00463FD6" w:rsidRDefault="000E25CF" w:rsidP="00A405C7">
            <w:pPr>
              <w:pStyle w:val="ColumnHeading"/>
              <w:keepNext/>
            </w:pPr>
            <w:r w:rsidRPr="00463FD6">
              <w:t>Alteração</w:t>
            </w:r>
          </w:p>
        </w:tc>
      </w:tr>
      <w:tr w:rsidR="000E25CF" w:rsidRPr="00463FD6" w14:paraId="587E2C58" w14:textId="77777777" w:rsidTr="00A405C7">
        <w:trPr>
          <w:jc w:val="center"/>
        </w:trPr>
        <w:tc>
          <w:tcPr>
            <w:tcW w:w="4876" w:type="dxa"/>
            <w:hideMark/>
          </w:tcPr>
          <w:p w14:paraId="77263361" w14:textId="77777777" w:rsidR="000E25CF" w:rsidRPr="00463FD6" w:rsidRDefault="000E25CF" w:rsidP="00A405C7">
            <w:pPr>
              <w:pStyle w:val="Normal6"/>
            </w:pPr>
            <w:r w:rsidRPr="00463FD6">
              <w:rPr>
                <w:b/>
                <w:i/>
              </w:rPr>
              <w:t>Rejeição total ou parcial das reclamações</w:t>
            </w:r>
          </w:p>
        </w:tc>
        <w:tc>
          <w:tcPr>
            <w:tcW w:w="4876" w:type="dxa"/>
            <w:hideMark/>
          </w:tcPr>
          <w:p w14:paraId="0F8E1311" w14:textId="77777777" w:rsidR="000E25CF" w:rsidRPr="00463FD6" w:rsidRDefault="000E25CF" w:rsidP="00A405C7">
            <w:pPr>
              <w:pStyle w:val="Normal6"/>
              <w:rPr>
                <w:szCs w:val="24"/>
              </w:rPr>
            </w:pPr>
            <w:r w:rsidRPr="00463FD6">
              <w:rPr>
                <w:b/>
                <w:i/>
              </w:rPr>
              <w:t>Cooperação com outras autoridades pertinentes</w:t>
            </w:r>
          </w:p>
        </w:tc>
      </w:tr>
    </w:tbl>
    <w:p w14:paraId="7B781C82" w14:textId="77777777" w:rsidR="000E25CF" w:rsidRPr="00463FD6" w:rsidRDefault="000E25CF" w:rsidP="000E25CF">
      <w:pPr>
        <w:pStyle w:val="AmCrossRef"/>
      </w:pPr>
      <w:r w:rsidRPr="00463FD6">
        <w:t>(A rubrica «Secção II» é introduzida após o artigo 9.º e o seu título é alterado.)</w:t>
      </w:r>
    </w:p>
    <w:p w14:paraId="49EAA0AF" w14:textId="77777777" w:rsidR="000E25CF" w:rsidRPr="00463FD6" w:rsidRDefault="000E25CF" w:rsidP="000E25CF"/>
    <w:p w14:paraId="49234459" w14:textId="77777777" w:rsidR="000E25CF" w:rsidRPr="00463FD6" w:rsidRDefault="000E25CF" w:rsidP="000E25CF">
      <w:pPr>
        <w:pStyle w:val="AMNumberTabs0"/>
        <w:keepNext/>
      </w:pPr>
      <w:r w:rsidRPr="00463FD6">
        <w:t>Alteração</w:t>
      </w:r>
      <w:r w:rsidRPr="00463FD6">
        <w:tab/>
      </w:r>
      <w:r w:rsidRPr="00463FD6">
        <w:tab/>
        <w:t>120</w:t>
      </w:r>
    </w:p>
    <w:p w14:paraId="6901DDF3" w14:textId="77777777" w:rsidR="000E25CF" w:rsidRPr="00463FD6" w:rsidRDefault="000E25CF" w:rsidP="000E25CF"/>
    <w:p w14:paraId="07ACA865" w14:textId="77777777" w:rsidR="000E25CF" w:rsidRPr="00463FD6" w:rsidRDefault="000E25CF" w:rsidP="000E25CF">
      <w:pPr>
        <w:pStyle w:val="NormalBold"/>
        <w:keepNext/>
      </w:pPr>
      <w:r w:rsidRPr="00463FD6">
        <w:t>Proposta de regulamento</w:t>
      </w:r>
    </w:p>
    <w:p w14:paraId="05C4DA80" w14:textId="77777777" w:rsidR="000E25CF" w:rsidRPr="00463FD6" w:rsidRDefault="000E25CF" w:rsidP="000E25CF">
      <w:pPr>
        <w:pStyle w:val="NormalBold"/>
      </w:pPr>
      <w:r w:rsidRPr="00463FD6">
        <w:t>Artigo 10 – n.º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30776FF" w14:textId="77777777" w:rsidTr="00A405C7">
        <w:trPr>
          <w:jc w:val="center"/>
        </w:trPr>
        <w:tc>
          <w:tcPr>
            <w:tcW w:w="9752" w:type="dxa"/>
            <w:gridSpan w:val="2"/>
          </w:tcPr>
          <w:p w14:paraId="6BFF0FA1" w14:textId="77777777" w:rsidR="000E25CF" w:rsidRPr="00463FD6" w:rsidRDefault="000E25CF" w:rsidP="00A405C7">
            <w:pPr>
              <w:keepNext/>
            </w:pPr>
          </w:p>
        </w:tc>
      </w:tr>
      <w:tr w:rsidR="000E25CF" w:rsidRPr="00463FD6" w14:paraId="586C6865" w14:textId="77777777" w:rsidTr="00A405C7">
        <w:trPr>
          <w:jc w:val="center"/>
        </w:trPr>
        <w:tc>
          <w:tcPr>
            <w:tcW w:w="4876" w:type="dxa"/>
            <w:hideMark/>
          </w:tcPr>
          <w:p w14:paraId="406CD081" w14:textId="77777777" w:rsidR="000E25CF" w:rsidRPr="00463FD6" w:rsidRDefault="000E25CF" w:rsidP="00A405C7">
            <w:pPr>
              <w:pStyle w:val="ColumnHeading"/>
              <w:keepNext/>
            </w:pPr>
            <w:r w:rsidRPr="00463FD6">
              <w:t>Texto da Comissão</w:t>
            </w:r>
          </w:p>
        </w:tc>
        <w:tc>
          <w:tcPr>
            <w:tcW w:w="4876" w:type="dxa"/>
            <w:hideMark/>
          </w:tcPr>
          <w:p w14:paraId="2987C3B9" w14:textId="77777777" w:rsidR="000E25CF" w:rsidRPr="00463FD6" w:rsidRDefault="000E25CF" w:rsidP="00A405C7">
            <w:pPr>
              <w:pStyle w:val="ColumnHeading"/>
              <w:keepNext/>
            </w:pPr>
            <w:r w:rsidRPr="00463FD6">
              <w:t>Alteração</w:t>
            </w:r>
          </w:p>
        </w:tc>
      </w:tr>
      <w:tr w:rsidR="000E25CF" w:rsidRPr="00463FD6" w14:paraId="7279C95F" w14:textId="77777777" w:rsidTr="00A405C7">
        <w:trPr>
          <w:jc w:val="center"/>
        </w:trPr>
        <w:tc>
          <w:tcPr>
            <w:tcW w:w="4876" w:type="dxa"/>
            <w:hideMark/>
          </w:tcPr>
          <w:p w14:paraId="51EDE2E0" w14:textId="77777777" w:rsidR="000E25CF" w:rsidRPr="00463FD6" w:rsidRDefault="000E25CF" w:rsidP="00A405C7">
            <w:pPr>
              <w:pStyle w:val="Normal6"/>
            </w:pPr>
            <w:r w:rsidRPr="00463FD6">
              <w:t>1.</w:t>
            </w:r>
            <w:r w:rsidRPr="00463FD6">
              <w:tab/>
              <w:t xml:space="preserve">A autoridade de controlo interessada apresenta um pedido à autoridade de controlo principal nos termos do artigo 61.º </w:t>
            </w:r>
            <w:r w:rsidRPr="00463FD6">
              <w:rPr>
                <w:b/>
                <w:i/>
              </w:rPr>
              <w:t>do Regulamento (UE) 2016/679,</w:t>
            </w:r>
            <w:r w:rsidRPr="00463FD6">
              <w:t xml:space="preserve"> do artigo 62.º do Regulamento (UE) 2016/679, ou de ambos, se, na sequência das observações das autoridades de controlo interessadas nos termos do artigo 9.º, n.º 3, uma autoridade de controlo interessada discordar da avaliação da autoridade de controlo principal sobre:</w:t>
            </w:r>
          </w:p>
        </w:tc>
        <w:tc>
          <w:tcPr>
            <w:tcW w:w="4876" w:type="dxa"/>
            <w:hideMark/>
          </w:tcPr>
          <w:p w14:paraId="2E2592B4" w14:textId="77777777" w:rsidR="000E25CF" w:rsidRPr="00463FD6" w:rsidRDefault="000E25CF" w:rsidP="00A405C7">
            <w:pPr>
              <w:pStyle w:val="Normal6"/>
              <w:rPr>
                <w:szCs w:val="24"/>
              </w:rPr>
            </w:pPr>
            <w:r w:rsidRPr="00463FD6">
              <w:t>1.</w:t>
            </w:r>
            <w:r w:rsidRPr="00463FD6">
              <w:tab/>
              <w:t xml:space="preserve">A autoridade de controlo interessada apresenta um pedido à autoridade de controlo principal nos termos do artigo 61.º </w:t>
            </w:r>
            <w:r w:rsidRPr="00463FD6">
              <w:rPr>
                <w:b/>
                <w:i/>
              </w:rPr>
              <w:t>ou</w:t>
            </w:r>
            <w:r w:rsidRPr="00463FD6">
              <w:t xml:space="preserve"> do artigo 62.º do Regulamento (UE) 2016/679, ou de ambos, se, na sequência das observações das autoridades de controlo interessadas nos termos do artigo 9.º, n.º 3, uma autoridade de controlo interessada discordar da avaliação da autoridade de controlo principal sobre:</w:t>
            </w:r>
          </w:p>
        </w:tc>
      </w:tr>
    </w:tbl>
    <w:p w14:paraId="452F3460" w14:textId="77777777" w:rsidR="000E25CF" w:rsidRPr="00463FD6" w:rsidRDefault="000E25CF" w:rsidP="000E25CF"/>
    <w:p w14:paraId="3EF9323F" w14:textId="77777777" w:rsidR="000E25CF" w:rsidRPr="00463FD6" w:rsidRDefault="000E25CF" w:rsidP="000E25CF">
      <w:pPr>
        <w:pStyle w:val="AMNumberTabs0"/>
        <w:keepNext/>
      </w:pPr>
      <w:r w:rsidRPr="00463FD6">
        <w:t>Alteração</w:t>
      </w:r>
      <w:r w:rsidRPr="00463FD6">
        <w:tab/>
      </w:r>
      <w:r w:rsidRPr="00463FD6">
        <w:tab/>
        <w:t>121</w:t>
      </w:r>
    </w:p>
    <w:p w14:paraId="79097FE3" w14:textId="77777777" w:rsidR="000E25CF" w:rsidRPr="00463FD6" w:rsidRDefault="000E25CF" w:rsidP="000E25CF"/>
    <w:p w14:paraId="7C7C21F8" w14:textId="77777777" w:rsidR="000E25CF" w:rsidRPr="00463FD6" w:rsidRDefault="000E25CF" w:rsidP="000E25CF">
      <w:pPr>
        <w:pStyle w:val="NormalBold"/>
        <w:keepNext/>
      </w:pPr>
      <w:r w:rsidRPr="00463FD6">
        <w:t>Proposta de regulamento</w:t>
      </w:r>
    </w:p>
    <w:p w14:paraId="413026B2" w14:textId="77777777" w:rsidR="000E25CF" w:rsidRPr="00463FD6" w:rsidRDefault="000E25CF" w:rsidP="000E25CF">
      <w:pPr>
        <w:pStyle w:val="NormalBold"/>
      </w:pPr>
      <w:r w:rsidRPr="00463FD6">
        <w:t>Artigo 10 – n.º 1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D2A144A" w14:textId="77777777" w:rsidTr="00A405C7">
        <w:trPr>
          <w:jc w:val="center"/>
        </w:trPr>
        <w:tc>
          <w:tcPr>
            <w:tcW w:w="9752" w:type="dxa"/>
            <w:gridSpan w:val="2"/>
          </w:tcPr>
          <w:p w14:paraId="6F496163" w14:textId="77777777" w:rsidR="000E25CF" w:rsidRPr="00463FD6" w:rsidRDefault="000E25CF" w:rsidP="00A405C7">
            <w:pPr>
              <w:keepNext/>
            </w:pPr>
          </w:p>
        </w:tc>
      </w:tr>
      <w:tr w:rsidR="000E25CF" w:rsidRPr="00463FD6" w14:paraId="35729A23" w14:textId="77777777" w:rsidTr="00A405C7">
        <w:trPr>
          <w:jc w:val="center"/>
        </w:trPr>
        <w:tc>
          <w:tcPr>
            <w:tcW w:w="4876" w:type="dxa"/>
            <w:hideMark/>
          </w:tcPr>
          <w:p w14:paraId="02594882" w14:textId="77777777" w:rsidR="000E25CF" w:rsidRPr="00463FD6" w:rsidRDefault="000E25CF" w:rsidP="00A405C7">
            <w:pPr>
              <w:pStyle w:val="ColumnHeading"/>
              <w:keepNext/>
            </w:pPr>
            <w:r w:rsidRPr="00463FD6">
              <w:t>Texto da Comissão</w:t>
            </w:r>
          </w:p>
        </w:tc>
        <w:tc>
          <w:tcPr>
            <w:tcW w:w="4876" w:type="dxa"/>
            <w:hideMark/>
          </w:tcPr>
          <w:p w14:paraId="363F4CD0" w14:textId="77777777" w:rsidR="000E25CF" w:rsidRPr="00463FD6" w:rsidRDefault="000E25CF" w:rsidP="00A405C7">
            <w:pPr>
              <w:pStyle w:val="ColumnHeading"/>
              <w:keepNext/>
            </w:pPr>
            <w:r w:rsidRPr="00463FD6">
              <w:t>Alteração</w:t>
            </w:r>
          </w:p>
        </w:tc>
      </w:tr>
      <w:tr w:rsidR="000E25CF" w:rsidRPr="00463FD6" w14:paraId="49EE7360" w14:textId="77777777" w:rsidTr="00A405C7">
        <w:trPr>
          <w:jc w:val="center"/>
        </w:trPr>
        <w:tc>
          <w:tcPr>
            <w:tcW w:w="4876" w:type="dxa"/>
            <w:hideMark/>
          </w:tcPr>
          <w:p w14:paraId="089001A4" w14:textId="77777777" w:rsidR="000E25CF" w:rsidRPr="00463FD6" w:rsidRDefault="000E25CF" w:rsidP="00A405C7">
            <w:pPr>
              <w:pStyle w:val="Normal6"/>
            </w:pPr>
            <w:r w:rsidRPr="00463FD6">
              <w:t>(b)</w:t>
            </w:r>
            <w:r w:rsidRPr="00463FD6">
              <w:tab/>
            </w:r>
            <w:r w:rsidRPr="00463FD6">
              <w:rPr>
                <w:b/>
                <w:i/>
              </w:rPr>
              <w:t>A orientação preliminar em relação a</w:t>
            </w:r>
            <w:r w:rsidRPr="00463FD6">
              <w:t xml:space="preserve"> apreciações jurídicas </w:t>
            </w:r>
            <w:r w:rsidRPr="00463FD6">
              <w:rPr>
                <w:b/>
                <w:i/>
              </w:rPr>
              <w:t>complexas</w:t>
            </w:r>
            <w:r w:rsidRPr="00463FD6">
              <w:t xml:space="preserve"> identificadas pela autoridade de controlo principal nos termos do artigo 9.º, n.º 2, alínea c);</w:t>
            </w:r>
          </w:p>
        </w:tc>
        <w:tc>
          <w:tcPr>
            <w:tcW w:w="4876" w:type="dxa"/>
            <w:hideMark/>
          </w:tcPr>
          <w:p w14:paraId="179BAAA6" w14:textId="77777777" w:rsidR="000E25CF" w:rsidRPr="00463FD6" w:rsidRDefault="000E25CF" w:rsidP="00A405C7">
            <w:pPr>
              <w:pStyle w:val="Normal6"/>
              <w:rPr>
                <w:szCs w:val="24"/>
              </w:rPr>
            </w:pPr>
            <w:r w:rsidRPr="00463FD6">
              <w:t>(b)</w:t>
            </w:r>
            <w:r w:rsidRPr="00463FD6">
              <w:tab/>
            </w:r>
            <w:r w:rsidRPr="00463FD6">
              <w:rPr>
                <w:b/>
                <w:i/>
              </w:rPr>
              <w:t>As</w:t>
            </w:r>
            <w:r w:rsidRPr="00463FD6">
              <w:t xml:space="preserve"> apreciações </w:t>
            </w:r>
            <w:r w:rsidRPr="00463FD6">
              <w:rPr>
                <w:b/>
                <w:i/>
              </w:rPr>
              <w:t xml:space="preserve">preliminares factuais ou </w:t>
            </w:r>
            <w:r w:rsidRPr="00463FD6">
              <w:t>jurídicas identificadas pela autoridade de controlo principal nos termos do artigo 9.º, n.º 2, alínea c);</w:t>
            </w:r>
          </w:p>
        </w:tc>
      </w:tr>
    </w:tbl>
    <w:p w14:paraId="5BCD183E" w14:textId="77777777" w:rsidR="000E25CF" w:rsidRPr="00463FD6" w:rsidRDefault="000E25CF" w:rsidP="000E25CF"/>
    <w:p w14:paraId="6627F1B7" w14:textId="77777777" w:rsidR="000E25CF" w:rsidRPr="00463FD6" w:rsidRDefault="000E25CF" w:rsidP="000E25CF">
      <w:pPr>
        <w:pStyle w:val="AMNumberTabs0"/>
        <w:keepNext/>
      </w:pPr>
      <w:r w:rsidRPr="00463FD6">
        <w:t>Alteração</w:t>
      </w:r>
      <w:r w:rsidRPr="00463FD6">
        <w:tab/>
      </w:r>
      <w:r w:rsidRPr="00463FD6">
        <w:tab/>
        <w:t>122</w:t>
      </w:r>
    </w:p>
    <w:p w14:paraId="2570E89A" w14:textId="77777777" w:rsidR="000E25CF" w:rsidRPr="00463FD6" w:rsidRDefault="000E25CF" w:rsidP="000E25CF"/>
    <w:p w14:paraId="77981DBB" w14:textId="77777777" w:rsidR="000E25CF" w:rsidRPr="00463FD6" w:rsidRDefault="000E25CF" w:rsidP="000E25CF">
      <w:pPr>
        <w:pStyle w:val="NormalBold"/>
        <w:keepNext/>
      </w:pPr>
      <w:r w:rsidRPr="00463FD6">
        <w:t>Proposta de regulamento</w:t>
      </w:r>
    </w:p>
    <w:p w14:paraId="21B97B35" w14:textId="77777777" w:rsidR="000E25CF" w:rsidRPr="00463FD6" w:rsidRDefault="000E25CF" w:rsidP="000E25CF">
      <w:pPr>
        <w:pStyle w:val="NormalBold"/>
      </w:pPr>
      <w:r w:rsidRPr="00463FD6">
        <w:t>Artigo 10 – n.º 1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4289F4F" w14:textId="77777777" w:rsidTr="00A405C7">
        <w:trPr>
          <w:jc w:val="center"/>
        </w:trPr>
        <w:tc>
          <w:tcPr>
            <w:tcW w:w="9752" w:type="dxa"/>
            <w:gridSpan w:val="2"/>
          </w:tcPr>
          <w:p w14:paraId="63B865DC" w14:textId="77777777" w:rsidR="000E25CF" w:rsidRPr="00463FD6" w:rsidRDefault="000E25CF" w:rsidP="00A405C7">
            <w:pPr>
              <w:keepNext/>
            </w:pPr>
          </w:p>
        </w:tc>
      </w:tr>
      <w:tr w:rsidR="000E25CF" w:rsidRPr="00463FD6" w14:paraId="546C7EA9" w14:textId="77777777" w:rsidTr="00A405C7">
        <w:trPr>
          <w:jc w:val="center"/>
        </w:trPr>
        <w:tc>
          <w:tcPr>
            <w:tcW w:w="4876" w:type="dxa"/>
            <w:hideMark/>
          </w:tcPr>
          <w:p w14:paraId="1574733E" w14:textId="77777777" w:rsidR="000E25CF" w:rsidRPr="00463FD6" w:rsidRDefault="000E25CF" w:rsidP="00A405C7">
            <w:pPr>
              <w:pStyle w:val="ColumnHeading"/>
              <w:keepNext/>
            </w:pPr>
            <w:r w:rsidRPr="00463FD6">
              <w:t>Texto da Comissão</w:t>
            </w:r>
          </w:p>
        </w:tc>
        <w:tc>
          <w:tcPr>
            <w:tcW w:w="4876" w:type="dxa"/>
            <w:hideMark/>
          </w:tcPr>
          <w:p w14:paraId="2F75C753" w14:textId="77777777" w:rsidR="000E25CF" w:rsidRPr="00463FD6" w:rsidRDefault="000E25CF" w:rsidP="00A405C7">
            <w:pPr>
              <w:pStyle w:val="ColumnHeading"/>
              <w:keepNext/>
            </w:pPr>
            <w:r w:rsidRPr="00463FD6">
              <w:t>Alteração</w:t>
            </w:r>
          </w:p>
        </w:tc>
      </w:tr>
      <w:tr w:rsidR="000E25CF" w:rsidRPr="00463FD6" w14:paraId="2F373823" w14:textId="77777777" w:rsidTr="00A405C7">
        <w:trPr>
          <w:jc w:val="center"/>
        </w:trPr>
        <w:tc>
          <w:tcPr>
            <w:tcW w:w="4876" w:type="dxa"/>
            <w:hideMark/>
          </w:tcPr>
          <w:p w14:paraId="61440C7C" w14:textId="77777777" w:rsidR="000E25CF" w:rsidRPr="00463FD6" w:rsidRDefault="000E25CF" w:rsidP="00A405C7">
            <w:pPr>
              <w:pStyle w:val="Normal6"/>
            </w:pPr>
            <w:r w:rsidRPr="00463FD6">
              <w:rPr>
                <w:b/>
                <w:i/>
              </w:rPr>
              <w:t>(c)</w:t>
            </w:r>
            <w:r w:rsidRPr="00463FD6">
              <w:rPr>
                <w:b/>
                <w:i/>
              </w:rPr>
              <w:tab/>
              <w:t>A orientação preliminar em relação a apreciações tecnológicas complexas identificadas pela autoridade de controlo principal nos termos do artigo 9.º, n.º 2, alínea c);</w:t>
            </w:r>
          </w:p>
        </w:tc>
        <w:tc>
          <w:tcPr>
            <w:tcW w:w="4876" w:type="dxa"/>
            <w:hideMark/>
          </w:tcPr>
          <w:p w14:paraId="0A9FCAE4" w14:textId="77777777" w:rsidR="000E25CF" w:rsidRPr="00463FD6" w:rsidRDefault="000E25CF" w:rsidP="00A405C7">
            <w:pPr>
              <w:pStyle w:val="Normal6"/>
              <w:rPr>
                <w:szCs w:val="24"/>
              </w:rPr>
            </w:pPr>
            <w:r w:rsidRPr="00463FD6">
              <w:rPr>
                <w:b/>
                <w:i/>
              </w:rPr>
              <w:t>Suprimido</w:t>
            </w:r>
          </w:p>
        </w:tc>
      </w:tr>
    </w:tbl>
    <w:p w14:paraId="7471701A" w14:textId="77777777" w:rsidR="000E25CF" w:rsidRPr="00463FD6" w:rsidRDefault="000E25CF" w:rsidP="000E25CF"/>
    <w:p w14:paraId="3EE68A09" w14:textId="77777777" w:rsidR="000E25CF" w:rsidRPr="00463FD6" w:rsidRDefault="000E25CF" w:rsidP="000E25CF">
      <w:pPr>
        <w:pStyle w:val="AMNumberTabs0"/>
        <w:keepNext/>
      </w:pPr>
      <w:r w:rsidRPr="00463FD6">
        <w:t>Alteração</w:t>
      </w:r>
      <w:r w:rsidRPr="00463FD6">
        <w:tab/>
      </w:r>
      <w:r w:rsidRPr="00463FD6">
        <w:tab/>
        <w:t>123</w:t>
      </w:r>
    </w:p>
    <w:p w14:paraId="2D4A4706" w14:textId="77777777" w:rsidR="000E25CF" w:rsidRPr="00463FD6" w:rsidRDefault="000E25CF" w:rsidP="000E25CF"/>
    <w:p w14:paraId="15937D29" w14:textId="77777777" w:rsidR="000E25CF" w:rsidRPr="00463FD6" w:rsidRDefault="000E25CF" w:rsidP="000E25CF">
      <w:pPr>
        <w:pStyle w:val="NormalBold"/>
        <w:keepNext/>
      </w:pPr>
      <w:r w:rsidRPr="00463FD6">
        <w:t>Proposta de regulamento</w:t>
      </w:r>
    </w:p>
    <w:p w14:paraId="5635486A" w14:textId="77777777" w:rsidR="000E25CF" w:rsidRPr="00463FD6" w:rsidRDefault="000E25CF" w:rsidP="000E25CF">
      <w:pPr>
        <w:pStyle w:val="NormalBold"/>
      </w:pPr>
      <w:r w:rsidRPr="00463FD6">
        <w:t>Artigo 10 – n.º 1 – alínea c</w:t>
      </w:r>
      <w:r w:rsidRPr="00463FD6">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5A3E52F" w14:textId="77777777" w:rsidTr="00A405C7">
        <w:trPr>
          <w:jc w:val="center"/>
        </w:trPr>
        <w:tc>
          <w:tcPr>
            <w:tcW w:w="9752" w:type="dxa"/>
            <w:gridSpan w:val="2"/>
          </w:tcPr>
          <w:p w14:paraId="5527DF07" w14:textId="77777777" w:rsidR="000E25CF" w:rsidRPr="00463FD6" w:rsidRDefault="000E25CF" w:rsidP="00A405C7">
            <w:pPr>
              <w:keepNext/>
            </w:pPr>
          </w:p>
        </w:tc>
      </w:tr>
      <w:tr w:rsidR="000E25CF" w:rsidRPr="00463FD6" w14:paraId="6BCF8EE6" w14:textId="77777777" w:rsidTr="00A405C7">
        <w:trPr>
          <w:jc w:val="center"/>
        </w:trPr>
        <w:tc>
          <w:tcPr>
            <w:tcW w:w="4876" w:type="dxa"/>
            <w:hideMark/>
          </w:tcPr>
          <w:p w14:paraId="2B9C2D84" w14:textId="77777777" w:rsidR="000E25CF" w:rsidRPr="00463FD6" w:rsidRDefault="000E25CF" w:rsidP="00A405C7">
            <w:pPr>
              <w:pStyle w:val="ColumnHeading"/>
              <w:keepNext/>
            </w:pPr>
            <w:r w:rsidRPr="00463FD6">
              <w:t>Texto da Comissão</w:t>
            </w:r>
          </w:p>
        </w:tc>
        <w:tc>
          <w:tcPr>
            <w:tcW w:w="4876" w:type="dxa"/>
            <w:hideMark/>
          </w:tcPr>
          <w:p w14:paraId="218AFB18" w14:textId="77777777" w:rsidR="000E25CF" w:rsidRPr="00463FD6" w:rsidRDefault="000E25CF" w:rsidP="00A405C7">
            <w:pPr>
              <w:pStyle w:val="ColumnHeading"/>
              <w:keepNext/>
            </w:pPr>
            <w:r w:rsidRPr="00463FD6">
              <w:t>Alteração</w:t>
            </w:r>
          </w:p>
        </w:tc>
      </w:tr>
      <w:tr w:rsidR="000E25CF" w:rsidRPr="00463FD6" w14:paraId="4F18F8C6" w14:textId="77777777" w:rsidTr="00A405C7">
        <w:trPr>
          <w:jc w:val="center"/>
        </w:trPr>
        <w:tc>
          <w:tcPr>
            <w:tcW w:w="4876" w:type="dxa"/>
          </w:tcPr>
          <w:p w14:paraId="14A9FCD4" w14:textId="77777777" w:rsidR="000E25CF" w:rsidRPr="00463FD6" w:rsidRDefault="000E25CF" w:rsidP="00A405C7">
            <w:pPr>
              <w:pStyle w:val="Normal6"/>
            </w:pPr>
          </w:p>
        </w:tc>
        <w:tc>
          <w:tcPr>
            <w:tcW w:w="4876" w:type="dxa"/>
            <w:hideMark/>
          </w:tcPr>
          <w:p w14:paraId="5854FA73" w14:textId="77777777" w:rsidR="000E25CF" w:rsidRPr="00463FD6" w:rsidRDefault="000E25CF" w:rsidP="00A405C7">
            <w:pPr>
              <w:pStyle w:val="Normal6"/>
              <w:rPr>
                <w:szCs w:val="24"/>
              </w:rPr>
            </w:pPr>
            <w:r w:rsidRPr="00463FD6">
              <w:rPr>
                <w:b/>
                <w:i/>
              </w:rPr>
              <w:t>(c</w:t>
            </w:r>
            <w:r w:rsidRPr="00463FD6">
              <w:rPr>
                <w:b/>
                <w:i/>
              </w:rPr>
              <w:noBreakHyphen/>
              <w:t>A)</w:t>
            </w:r>
            <w:r w:rsidRPr="00463FD6">
              <w:rPr>
                <w:b/>
                <w:i/>
              </w:rPr>
              <w:tab/>
              <w:t>A identificação preliminar das potenciais medidas corretivas nos termos do artigo 9.º, n.º 2, alínea d).</w:t>
            </w:r>
          </w:p>
        </w:tc>
      </w:tr>
    </w:tbl>
    <w:p w14:paraId="0C0CAC75" w14:textId="77777777" w:rsidR="000E25CF" w:rsidRPr="00463FD6" w:rsidRDefault="000E25CF" w:rsidP="000E25CF"/>
    <w:p w14:paraId="5D40C6E4" w14:textId="77777777" w:rsidR="000E25CF" w:rsidRPr="00463FD6" w:rsidRDefault="000E25CF" w:rsidP="000E25CF">
      <w:pPr>
        <w:pStyle w:val="AMNumberTabs0"/>
        <w:keepNext/>
      </w:pPr>
      <w:r w:rsidRPr="00463FD6">
        <w:t>Alteração</w:t>
      </w:r>
      <w:r w:rsidRPr="00463FD6">
        <w:tab/>
      </w:r>
      <w:r w:rsidRPr="00463FD6">
        <w:tab/>
        <w:t>124</w:t>
      </w:r>
    </w:p>
    <w:p w14:paraId="191AF01F" w14:textId="77777777" w:rsidR="000E25CF" w:rsidRPr="00463FD6" w:rsidRDefault="000E25CF" w:rsidP="000E25CF"/>
    <w:p w14:paraId="397AA031" w14:textId="77777777" w:rsidR="000E25CF" w:rsidRPr="00463FD6" w:rsidRDefault="000E25CF" w:rsidP="000E25CF">
      <w:pPr>
        <w:pStyle w:val="NormalBold"/>
        <w:keepNext/>
      </w:pPr>
      <w:r w:rsidRPr="00463FD6">
        <w:t>Proposta de regulamento</w:t>
      </w:r>
    </w:p>
    <w:p w14:paraId="306043DB" w14:textId="77777777" w:rsidR="000E25CF" w:rsidRPr="00463FD6" w:rsidRDefault="000E25CF" w:rsidP="000E25CF">
      <w:pPr>
        <w:pStyle w:val="NormalBold"/>
      </w:pPr>
      <w:r w:rsidRPr="00463FD6">
        <w:t>Artigo 10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87A9EC2" w14:textId="77777777" w:rsidTr="00A405C7">
        <w:trPr>
          <w:jc w:val="center"/>
        </w:trPr>
        <w:tc>
          <w:tcPr>
            <w:tcW w:w="9752" w:type="dxa"/>
            <w:gridSpan w:val="2"/>
          </w:tcPr>
          <w:p w14:paraId="7817EA0B" w14:textId="77777777" w:rsidR="000E25CF" w:rsidRPr="00463FD6" w:rsidRDefault="000E25CF" w:rsidP="00A405C7">
            <w:pPr>
              <w:keepNext/>
            </w:pPr>
          </w:p>
        </w:tc>
      </w:tr>
      <w:tr w:rsidR="000E25CF" w:rsidRPr="00463FD6" w14:paraId="68BA4CF0" w14:textId="77777777" w:rsidTr="00A405C7">
        <w:trPr>
          <w:jc w:val="center"/>
        </w:trPr>
        <w:tc>
          <w:tcPr>
            <w:tcW w:w="4876" w:type="dxa"/>
            <w:hideMark/>
          </w:tcPr>
          <w:p w14:paraId="23294E92" w14:textId="77777777" w:rsidR="000E25CF" w:rsidRPr="00463FD6" w:rsidRDefault="000E25CF" w:rsidP="00A405C7">
            <w:pPr>
              <w:pStyle w:val="ColumnHeading"/>
              <w:keepNext/>
            </w:pPr>
            <w:r w:rsidRPr="00463FD6">
              <w:t>Texto da Comissão</w:t>
            </w:r>
          </w:p>
        </w:tc>
        <w:tc>
          <w:tcPr>
            <w:tcW w:w="4876" w:type="dxa"/>
            <w:hideMark/>
          </w:tcPr>
          <w:p w14:paraId="02B80591" w14:textId="77777777" w:rsidR="000E25CF" w:rsidRPr="00463FD6" w:rsidRDefault="000E25CF" w:rsidP="00A405C7">
            <w:pPr>
              <w:pStyle w:val="ColumnHeading"/>
              <w:keepNext/>
            </w:pPr>
            <w:r w:rsidRPr="00463FD6">
              <w:t>Alteração</w:t>
            </w:r>
          </w:p>
        </w:tc>
      </w:tr>
      <w:tr w:rsidR="000E25CF" w:rsidRPr="00463FD6" w14:paraId="26980CF8" w14:textId="77777777" w:rsidTr="00A405C7">
        <w:trPr>
          <w:jc w:val="center"/>
        </w:trPr>
        <w:tc>
          <w:tcPr>
            <w:tcW w:w="4876" w:type="dxa"/>
            <w:hideMark/>
          </w:tcPr>
          <w:p w14:paraId="4E26750C" w14:textId="77777777" w:rsidR="000E25CF" w:rsidRPr="00463FD6" w:rsidRDefault="000E25CF" w:rsidP="00A405C7">
            <w:pPr>
              <w:pStyle w:val="Normal6"/>
            </w:pPr>
            <w:r w:rsidRPr="00463FD6">
              <w:t>3.</w:t>
            </w:r>
            <w:r w:rsidRPr="00463FD6">
              <w:tab/>
              <w:t xml:space="preserve">A autoridade de controlo principal colabora com as autoridades de controlo interessadas tendo por base as suas observações sobre a exposição sumária das questões essenciais e, se for caso disso, em resposta aos pedidos apresentados nos termos dos artigos 61.º e 62.º do Regulamento (UE) 2016/679, com vista a alcançar um consenso. O consenso deve servir de base para a autoridade de controlo principal prosseguir a investigação e redigir as conclusões preliminares </w:t>
            </w:r>
            <w:r w:rsidRPr="00463FD6">
              <w:rPr>
                <w:b/>
                <w:i/>
              </w:rPr>
              <w:t>ou, se for caso disso, fornecer à autoridade de controlo à qual a reclamação foi apresentada a sua fundamentação para efeitos do artigo 11.º, n.º 2</w:t>
            </w:r>
            <w:r w:rsidRPr="00463FD6">
              <w:t>.</w:t>
            </w:r>
          </w:p>
        </w:tc>
        <w:tc>
          <w:tcPr>
            <w:tcW w:w="4876" w:type="dxa"/>
            <w:hideMark/>
          </w:tcPr>
          <w:p w14:paraId="34652062" w14:textId="77777777" w:rsidR="000E25CF" w:rsidRPr="00463FD6" w:rsidRDefault="000E25CF" w:rsidP="00A405C7">
            <w:pPr>
              <w:pStyle w:val="Normal6"/>
              <w:rPr>
                <w:szCs w:val="24"/>
              </w:rPr>
            </w:pPr>
            <w:r w:rsidRPr="00463FD6">
              <w:t>3.</w:t>
            </w:r>
            <w:r w:rsidRPr="00463FD6">
              <w:tab/>
            </w:r>
            <w:r w:rsidRPr="00463FD6">
              <w:rPr>
                <w:b/>
                <w:i/>
              </w:rPr>
              <w:t>Nos casos não abrangidos pelo artigo 9.º, n.º 6, do presente regulamento,</w:t>
            </w:r>
            <w:r w:rsidRPr="00463FD6">
              <w:t xml:space="preserve"> a autoridade de controlo principal </w:t>
            </w:r>
            <w:r w:rsidRPr="00463FD6">
              <w:rPr>
                <w:b/>
                <w:i/>
              </w:rPr>
              <w:t xml:space="preserve">investiga os factos relevantes para as opiniões divergentes e </w:t>
            </w:r>
            <w:r w:rsidRPr="00463FD6">
              <w:t>colabora</w:t>
            </w:r>
            <w:r w:rsidRPr="00463FD6">
              <w:rPr>
                <w:b/>
                <w:i/>
              </w:rPr>
              <w:t>, envidando os seus melhores esforços,</w:t>
            </w:r>
            <w:r w:rsidRPr="00463FD6">
              <w:t xml:space="preserve"> com as autoridades de controlo interessadas tendo por base as suas observações sobre a exposição sumária das questões essenciais e, se for caso disso, em resposta aos pedidos apresentados nos termos dos artigos 61.º e 62.º do Regulamento (UE) 2016/679, com vista a alcançar um consenso. O consenso deve servir de base para a autoridade de controlo principal prosseguir a investigação e redigir as conclusões preliminares.</w:t>
            </w:r>
          </w:p>
        </w:tc>
      </w:tr>
    </w:tbl>
    <w:p w14:paraId="323656DE" w14:textId="77777777" w:rsidR="000E25CF" w:rsidRPr="00463FD6" w:rsidRDefault="000E25CF" w:rsidP="000E25CF"/>
    <w:p w14:paraId="69AF5524" w14:textId="77777777" w:rsidR="000E25CF" w:rsidRPr="00463FD6" w:rsidRDefault="000E25CF" w:rsidP="000E25CF">
      <w:pPr>
        <w:pStyle w:val="AMNumberTabs0"/>
        <w:keepNext/>
      </w:pPr>
      <w:r w:rsidRPr="00463FD6">
        <w:t>Alteração</w:t>
      </w:r>
      <w:r w:rsidRPr="00463FD6">
        <w:tab/>
      </w:r>
      <w:r w:rsidRPr="00463FD6">
        <w:tab/>
        <w:t>125</w:t>
      </w:r>
    </w:p>
    <w:p w14:paraId="066245C3" w14:textId="77777777" w:rsidR="000E25CF" w:rsidRPr="00463FD6" w:rsidRDefault="000E25CF" w:rsidP="000E25CF"/>
    <w:p w14:paraId="031AEABD" w14:textId="77777777" w:rsidR="000E25CF" w:rsidRPr="00463FD6" w:rsidRDefault="000E25CF" w:rsidP="000E25CF">
      <w:pPr>
        <w:pStyle w:val="NormalBold"/>
        <w:keepNext/>
      </w:pPr>
      <w:r w:rsidRPr="00463FD6">
        <w:t>Proposta de regulamento</w:t>
      </w:r>
    </w:p>
    <w:p w14:paraId="3AABFE2C" w14:textId="77777777" w:rsidR="000E25CF" w:rsidRPr="00463FD6" w:rsidRDefault="000E25CF" w:rsidP="000E25CF">
      <w:pPr>
        <w:pStyle w:val="NormalBold"/>
      </w:pPr>
      <w:r w:rsidRPr="00463FD6">
        <w:t>Artigo 10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F70DAE6" w14:textId="77777777" w:rsidTr="00A405C7">
        <w:trPr>
          <w:jc w:val="center"/>
        </w:trPr>
        <w:tc>
          <w:tcPr>
            <w:tcW w:w="9752" w:type="dxa"/>
            <w:gridSpan w:val="2"/>
          </w:tcPr>
          <w:p w14:paraId="7342A996" w14:textId="77777777" w:rsidR="000E25CF" w:rsidRPr="00463FD6" w:rsidRDefault="000E25CF" w:rsidP="00A405C7">
            <w:pPr>
              <w:keepNext/>
            </w:pPr>
          </w:p>
        </w:tc>
      </w:tr>
      <w:tr w:rsidR="000E25CF" w:rsidRPr="00463FD6" w14:paraId="350D06FE" w14:textId="77777777" w:rsidTr="00A405C7">
        <w:trPr>
          <w:jc w:val="center"/>
        </w:trPr>
        <w:tc>
          <w:tcPr>
            <w:tcW w:w="4876" w:type="dxa"/>
            <w:hideMark/>
          </w:tcPr>
          <w:p w14:paraId="078A89B1" w14:textId="77777777" w:rsidR="000E25CF" w:rsidRPr="00463FD6" w:rsidRDefault="000E25CF" w:rsidP="00A405C7">
            <w:pPr>
              <w:pStyle w:val="ColumnHeading"/>
              <w:keepNext/>
            </w:pPr>
            <w:r w:rsidRPr="00463FD6">
              <w:t>Texto da Comissão</w:t>
            </w:r>
          </w:p>
        </w:tc>
        <w:tc>
          <w:tcPr>
            <w:tcW w:w="4876" w:type="dxa"/>
            <w:hideMark/>
          </w:tcPr>
          <w:p w14:paraId="68D1007F" w14:textId="77777777" w:rsidR="000E25CF" w:rsidRPr="00463FD6" w:rsidRDefault="000E25CF" w:rsidP="00A405C7">
            <w:pPr>
              <w:pStyle w:val="ColumnHeading"/>
              <w:keepNext/>
            </w:pPr>
            <w:r w:rsidRPr="00463FD6">
              <w:t>Alteração</w:t>
            </w:r>
          </w:p>
        </w:tc>
      </w:tr>
      <w:tr w:rsidR="000E25CF" w:rsidRPr="00463FD6" w14:paraId="4649B9A6" w14:textId="77777777" w:rsidTr="00A405C7">
        <w:trPr>
          <w:jc w:val="center"/>
        </w:trPr>
        <w:tc>
          <w:tcPr>
            <w:tcW w:w="4876" w:type="dxa"/>
            <w:hideMark/>
          </w:tcPr>
          <w:p w14:paraId="4FD2059B" w14:textId="77777777" w:rsidR="000E25CF" w:rsidRPr="00463FD6" w:rsidRDefault="000E25CF" w:rsidP="00A405C7">
            <w:pPr>
              <w:pStyle w:val="Normal6"/>
            </w:pPr>
            <w:r w:rsidRPr="00463FD6">
              <w:t>4.</w:t>
            </w:r>
            <w:r w:rsidRPr="00463FD6">
              <w:tab/>
              <w:t xml:space="preserve">Se, </w:t>
            </w:r>
            <w:r w:rsidRPr="00463FD6">
              <w:rPr>
                <w:b/>
                <w:i/>
              </w:rPr>
              <w:t>numa investigação baseada numa reclamação, não existir</w:t>
            </w:r>
            <w:r w:rsidRPr="00463FD6">
              <w:t xml:space="preserve"> consenso entre a autoridade de controlo principal e uma ou várias autoridades de controlo interessadas sobre </w:t>
            </w:r>
            <w:r w:rsidRPr="00463FD6">
              <w:rPr>
                <w:b/>
                <w:i/>
              </w:rPr>
              <w:t>a matéria</w:t>
            </w:r>
            <w:r w:rsidRPr="00463FD6">
              <w:t xml:space="preserve"> a que se refere o artigo 9.º, n.º 2</w:t>
            </w:r>
            <w:r w:rsidRPr="00463FD6">
              <w:rPr>
                <w:b/>
                <w:i/>
              </w:rPr>
              <w:t>, alínea b), do presente regulamento</w:t>
            </w:r>
            <w:r w:rsidRPr="00463FD6">
              <w:t xml:space="preserve">, a autoridade de controlo principal deve solicitar ao Comité uma decisão </w:t>
            </w:r>
            <w:r w:rsidRPr="00463FD6">
              <w:rPr>
                <w:b/>
                <w:i/>
              </w:rPr>
              <w:t>vinculativa urgente</w:t>
            </w:r>
            <w:r w:rsidRPr="00463FD6">
              <w:t xml:space="preserve"> nos termos do artigo </w:t>
            </w:r>
            <w:r w:rsidRPr="00463FD6">
              <w:rPr>
                <w:b/>
                <w:i/>
              </w:rPr>
              <w:t>66.º, n.º 3, do</w:t>
            </w:r>
            <w:r w:rsidRPr="00463FD6">
              <w:t xml:space="preserve"> Regulamento</w:t>
            </w:r>
            <w:r w:rsidRPr="00463FD6">
              <w:rPr>
                <w:b/>
                <w:i/>
              </w:rPr>
              <w:t xml:space="preserve"> (UE) 2016/679</w:t>
            </w:r>
            <w:r w:rsidRPr="00463FD6">
              <w:t xml:space="preserve">. </w:t>
            </w:r>
            <w:r w:rsidRPr="00463FD6">
              <w:rPr>
                <w:b/>
                <w:i/>
              </w:rPr>
              <w:t>Nesse caso, presume</w:t>
            </w:r>
            <w:r w:rsidRPr="00463FD6">
              <w:rPr>
                <w:b/>
                <w:i/>
              </w:rPr>
              <w:noBreakHyphen/>
              <w:t>se estarem preenchidas as condições para solicitar uma decisão vinculativa urgente nos termos do artigo 66.º, n.º 3, do Regulamento (UE) 2016/679.</w:t>
            </w:r>
          </w:p>
        </w:tc>
        <w:tc>
          <w:tcPr>
            <w:tcW w:w="4876" w:type="dxa"/>
            <w:hideMark/>
          </w:tcPr>
          <w:p w14:paraId="472DE226" w14:textId="77777777" w:rsidR="000E25CF" w:rsidRPr="00463FD6" w:rsidRDefault="000E25CF" w:rsidP="00A405C7">
            <w:pPr>
              <w:pStyle w:val="Normal6"/>
              <w:rPr>
                <w:szCs w:val="24"/>
              </w:rPr>
            </w:pPr>
            <w:r w:rsidRPr="00463FD6">
              <w:t>4.</w:t>
            </w:r>
            <w:r w:rsidRPr="00463FD6">
              <w:tab/>
              <w:t xml:space="preserve">Se, </w:t>
            </w:r>
            <w:r w:rsidRPr="00463FD6">
              <w:rPr>
                <w:b/>
                <w:i/>
              </w:rPr>
              <w:t>no prazo de quatro semanas após o termo dos prazos para a apresentação de observações, o procedimento previsto no n.º 3 do presente artigo não gerar</w:t>
            </w:r>
            <w:r w:rsidRPr="00463FD6">
              <w:t xml:space="preserve"> consenso entre a autoridade de controlo principal e uma ou várias autoridades de controlo interessadas sobre </w:t>
            </w:r>
            <w:r w:rsidRPr="00463FD6">
              <w:rPr>
                <w:b/>
                <w:i/>
              </w:rPr>
              <w:t>as matérias</w:t>
            </w:r>
            <w:r w:rsidRPr="00463FD6">
              <w:t xml:space="preserve"> a que se refere o artigo 9.º, n.º 2, a autoridade de controlo principal </w:t>
            </w:r>
            <w:r w:rsidRPr="00463FD6">
              <w:rPr>
                <w:b/>
                <w:i/>
              </w:rPr>
              <w:t>ou uma autoridade de controlo interessada</w:t>
            </w:r>
            <w:r w:rsidRPr="00463FD6">
              <w:t xml:space="preserve"> deve solicitar ao Comité uma decisão </w:t>
            </w:r>
            <w:r w:rsidRPr="00463FD6">
              <w:rPr>
                <w:b/>
                <w:i/>
              </w:rPr>
              <w:t>processual</w:t>
            </w:r>
            <w:r w:rsidRPr="00463FD6">
              <w:t xml:space="preserve"> nos termos do artigo </w:t>
            </w:r>
            <w:r w:rsidRPr="00463FD6">
              <w:rPr>
                <w:b/>
                <w:i/>
              </w:rPr>
              <w:t>26.º</w:t>
            </w:r>
            <w:r w:rsidRPr="00463FD6">
              <w:rPr>
                <w:b/>
                <w:i/>
              </w:rPr>
              <w:noBreakHyphen/>
              <w:t>A do presente</w:t>
            </w:r>
            <w:r w:rsidRPr="00463FD6">
              <w:t xml:space="preserve"> regulamento.</w:t>
            </w:r>
          </w:p>
        </w:tc>
      </w:tr>
    </w:tbl>
    <w:p w14:paraId="1563FA16" w14:textId="77777777" w:rsidR="000E25CF" w:rsidRPr="00463FD6" w:rsidRDefault="000E25CF" w:rsidP="000E25CF"/>
    <w:p w14:paraId="377DDD3C" w14:textId="77777777" w:rsidR="000E25CF" w:rsidRPr="00463FD6" w:rsidRDefault="000E25CF" w:rsidP="000E25CF">
      <w:pPr>
        <w:pStyle w:val="AMNumberTabs0"/>
        <w:keepNext/>
      </w:pPr>
      <w:r w:rsidRPr="00463FD6">
        <w:t>Alteração</w:t>
      </w:r>
      <w:r w:rsidRPr="00463FD6">
        <w:tab/>
      </w:r>
      <w:r w:rsidRPr="00463FD6">
        <w:tab/>
        <w:t>126</w:t>
      </w:r>
    </w:p>
    <w:p w14:paraId="729D05F5" w14:textId="77777777" w:rsidR="000E25CF" w:rsidRPr="00463FD6" w:rsidRDefault="000E25CF" w:rsidP="000E25CF"/>
    <w:p w14:paraId="0CFA8CEE" w14:textId="77777777" w:rsidR="000E25CF" w:rsidRPr="00463FD6" w:rsidRDefault="000E25CF" w:rsidP="000E25CF">
      <w:pPr>
        <w:pStyle w:val="NormalBold"/>
        <w:keepNext/>
      </w:pPr>
      <w:r w:rsidRPr="00463FD6">
        <w:t>Proposta de regulamento</w:t>
      </w:r>
    </w:p>
    <w:p w14:paraId="02FD42EF" w14:textId="77777777" w:rsidR="000E25CF" w:rsidRPr="00463FD6" w:rsidRDefault="000E25CF" w:rsidP="000E25CF">
      <w:pPr>
        <w:pStyle w:val="NormalBold"/>
      </w:pPr>
      <w:r w:rsidRPr="00463FD6">
        <w:t>Artigo 10 – n.º 5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D7EDD32" w14:textId="77777777" w:rsidTr="00A405C7">
        <w:trPr>
          <w:jc w:val="center"/>
        </w:trPr>
        <w:tc>
          <w:tcPr>
            <w:tcW w:w="9752" w:type="dxa"/>
            <w:gridSpan w:val="2"/>
          </w:tcPr>
          <w:p w14:paraId="48FD6E57" w14:textId="77777777" w:rsidR="000E25CF" w:rsidRPr="00463FD6" w:rsidRDefault="000E25CF" w:rsidP="00A405C7">
            <w:pPr>
              <w:keepNext/>
            </w:pPr>
          </w:p>
        </w:tc>
      </w:tr>
      <w:tr w:rsidR="000E25CF" w:rsidRPr="00463FD6" w14:paraId="17D73167" w14:textId="77777777" w:rsidTr="00A405C7">
        <w:trPr>
          <w:jc w:val="center"/>
        </w:trPr>
        <w:tc>
          <w:tcPr>
            <w:tcW w:w="4876" w:type="dxa"/>
            <w:hideMark/>
          </w:tcPr>
          <w:p w14:paraId="46F88C9F" w14:textId="77777777" w:rsidR="000E25CF" w:rsidRPr="00463FD6" w:rsidRDefault="000E25CF" w:rsidP="00A405C7">
            <w:pPr>
              <w:pStyle w:val="ColumnHeading"/>
              <w:keepNext/>
            </w:pPr>
            <w:r w:rsidRPr="00463FD6">
              <w:t>Texto da Comissão</w:t>
            </w:r>
          </w:p>
        </w:tc>
        <w:tc>
          <w:tcPr>
            <w:tcW w:w="4876" w:type="dxa"/>
            <w:hideMark/>
          </w:tcPr>
          <w:p w14:paraId="48379836" w14:textId="77777777" w:rsidR="000E25CF" w:rsidRPr="00463FD6" w:rsidRDefault="000E25CF" w:rsidP="00A405C7">
            <w:pPr>
              <w:pStyle w:val="ColumnHeading"/>
              <w:keepNext/>
            </w:pPr>
            <w:r w:rsidRPr="00463FD6">
              <w:t>Alteração</w:t>
            </w:r>
          </w:p>
        </w:tc>
      </w:tr>
      <w:tr w:rsidR="000E25CF" w:rsidRPr="00463FD6" w14:paraId="6ACCA860" w14:textId="77777777" w:rsidTr="00A405C7">
        <w:trPr>
          <w:jc w:val="center"/>
        </w:trPr>
        <w:tc>
          <w:tcPr>
            <w:tcW w:w="4876" w:type="dxa"/>
            <w:hideMark/>
          </w:tcPr>
          <w:p w14:paraId="358EF178" w14:textId="77777777" w:rsidR="000E25CF" w:rsidRPr="00463FD6" w:rsidRDefault="000E25CF" w:rsidP="00A405C7">
            <w:pPr>
              <w:pStyle w:val="Normal6"/>
            </w:pPr>
            <w:r w:rsidRPr="00463FD6">
              <w:t>5.</w:t>
            </w:r>
            <w:r w:rsidRPr="00463FD6">
              <w:tab/>
              <w:t xml:space="preserve">Ao requerer uma decisão </w:t>
            </w:r>
            <w:r w:rsidRPr="00463FD6">
              <w:rPr>
                <w:b/>
                <w:i/>
              </w:rPr>
              <w:t>vinculativa urgente</w:t>
            </w:r>
            <w:r w:rsidRPr="00463FD6">
              <w:t xml:space="preserve"> ao Comité nos termos do n.º 4 do presente artigo, a autoridade de controlo </w:t>
            </w:r>
            <w:r w:rsidRPr="00463FD6">
              <w:rPr>
                <w:b/>
                <w:i/>
              </w:rPr>
              <w:t>principal</w:t>
            </w:r>
            <w:r w:rsidRPr="00463FD6">
              <w:t xml:space="preserve"> deve fornecer todos os seguintes elementos:</w:t>
            </w:r>
          </w:p>
        </w:tc>
        <w:tc>
          <w:tcPr>
            <w:tcW w:w="4876" w:type="dxa"/>
            <w:hideMark/>
          </w:tcPr>
          <w:p w14:paraId="47D25326" w14:textId="77777777" w:rsidR="000E25CF" w:rsidRPr="00463FD6" w:rsidRDefault="000E25CF" w:rsidP="00A405C7">
            <w:pPr>
              <w:pStyle w:val="Normal6"/>
              <w:rPr>
                <w:szCs w:val="24"/>
              </w:rPr>
            </w:pPr>
            <w:r w:rsidRPr="00463FD6">
              <w:t>5.</w:t>
            </w:r>
            <w:r w:rsidRPr="00463FD6">
              <w:tab/>
              <w:t xml:space="preserve">Ao requerer uma decisão </w:t>
            </w:r>
            <w:r w:rsidRPr="00463FD6">
              <w:rPr>
                <w:b/>
                <w:i/>
              </w:rPr>
              <w:t>processual</w:t>
            </w:r>
            <w:r w:rsidRPr="00463FD6">
              <w:t xml:space="preserve"> ao Comité nos termos do n.º 4 do presente artigo, a autoridade de controlo </w:t>
            </w:r>
            <w:r w:rsidRPr="00463FD6">
              <w:rPr>
                <w:b/>
                <w:i/>
              </w:rPr>
              <w:t>requerente</w:t>
            </w:r>
            <w:r w:rsidRPr="00463FD6">
              <w:t xml:space="preserve"> deve fornecer todos os seguintes elementos:</w:t>
            </w:r>
          </w:p>
        </w:tc>
      </w:tr>
    </w:tbl>
    <w:p w14:paraId="48646755" w14:textId="77777777" w:rsidR="000E25CF" w:rsidRPr="00463FD6" w:rsidRDefault="000E25CF" w:rsidP="000E25CF"/>
    <w:p w14:paraId="4EDCF67A" w14:textId="77777777" w:rsidR="000E25CF" w:rsidRPr="00463FD6" w:rsidRDefault="000E25CF" w:rsidP="000E25CF">
      <w:pPr>
        <w:pStyle w:val="AMNumberTabs0"/>
        <w:keepNext/>
      </w:pPr>
      <w:r w:rsidRPr="00463FD6">
        <w:t>Alteração</w:t>
      </w:r>
      <w:r w:rsidRPr="00463FD6">
        <w:tab/>
      </w:r>
      <w:r w:rsidRPr="00463FD6">
        <w:tab/>
        <w:t>127</w:t>
      </w:r>
    </w:p>
    <w:p w14:paraId="0DE894EB" w14:textId="77777777" w:rsidR="000E25CF" w:rsidRPr="00463FD6" w:rsidRDefault="000E25CF" w:rsidP="000E25CF"/>
    <w:p w14:paraId="2EA5B2BF" w14:textId="77777777" w:rsidR="000E25CF" w:rsidRPr="00463FD6" w:rsidRDefault="000E25CF" w:rsidP="000E25CF">
      <w:pPr>
        <w:pStyle w:val="NormalBold"/>
        <w:keepNext/>
      </w:pPr>
      <w:r w:rsidRPr="00463FD6">
        <w:t>Proposta de regulamento</w:t>
      </w:r>
    </w:p>
    <w:p w14:paraId="25C705C8" w14:textId="77777777" w:rsidR="000E25CF" w:rsidRPr="00463FD6" w:rsidRDefault="000E25CF" w:rsidP="000E25CF">
      <w:pPr>
        <w:pStyle w:val="NormalBold"/>
      </w:pPr>
      <w:r w:rsidRPr="00463FD6">
        <w:t>Artigo 10 – n.º 5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45E7862" w14:textId="77777777" w:rsidTr="00A405C7">
        <w:trPr>
          <w:jc w:val="center"/>
        </w:trPr>
        <w:tc>
          <w:tcPr>
            <w:tcW w:w="9752" w:type="dxa"/>
            <w:gridSpan w:val="2"/>
          </w:tcPr>
          <w:p w14:paraId="5F358C91" w14:textId="77777777" w:rsidR="000E25CF" w:rsidRPr="00463FD6" w:rsidRDefault="000E25CF" w:rsidP="00A405C7">
            <w:pPr>
              <w:keepNext/>
            </w:pPr>
          </w:p>
        </w:tc>
      </w:tr>
      <w:tr w:rsidR="000E25CF" w:rsidRPr="00463FD6" w14:paraId="1B057379" w14:textId="77777777" w:rsidTr="00A405C7">
        <w:trPr>
          <w:jc w:val="center"/>
        </w:trPr>
        <w:tc>
          <w:tcPr>
            <w:tcW w:w="4876" w:type="dxa"/>
            <w:hideMark/>
          </w:tcPr>
          <w:p w14:paraId="573D1C0B" w14:textId="77777777" w:rsidR="000E25CF" w:rsidRPr="00463FD6" w:rsidRDefault="000E25CF" w:rsidP="00A405C7">
            <w:pPr>
              <w:pStyle w:val="ColumnHeading"/>
              <w:keepNext/>
            </w:pPr>
            <w:r w:rsidRPr="00463FD6">
              <w:t>Texto da Comissão</w:t>
            </w:r>
          </w:p>
        </w:tc>
        <w:tc>
          <w:tcPr>
            <w:tcW w:w="4876" w:type="dxa"/>
            <w:hideMark/>
          </w:tcPr>
          <w:p w14:paraId="5E69C708" w14:textId="77777777" w:rsidR="000E25CF" w:rsidRPr="00463FD6" w:rsidRDefault="000E25CF" w:rsidP="00A405C7">
            <w:pPr>
              <w:pStyle w:val="ColumnHeading"/>
              <w:keepNext/>
            </w:pPr>
            <w:r w:rsidRPr="00463FD6">
              <w:t>Alteração</w:t>
            </w:r>
          </w:p>
        </w:tc>
      </w:tr>
      <w:tr w:rsidR="000E25CF" w:rsidRPr="00463FD6" w14:paraId="148E155B" w14:textId="77777777" w:rsidTr="00A405C7">
        <w:trPr>
          <w:jc w:val="center"/>
        </w:trPr>
        <w:tc>
          <w:tcPr>
            <w:tcW w:w="4876" w:type="dxa"/>
            <w:hideMark/>
          </w:tcPr>
          <w:p w14:paraId="3B2B9C35" w14:textId="77777777" w:rsidR="000E25CF" w:rsidRPr="00463FD6" w:rsidRDefault="000E25CF" w:rsidP="00A405C7">
            <w:pPr>
              <w:pStyle w:val="Normal6"/>
            </w:pPr>
            <w:r w:rsidRPr="00463FD6">
              <w:t>(a)</w:t>
            </w:r>
            <w:r w:rsidRPr="00463FD6">
              <w:tab/>
            </w:r>
            <w:r w:rsidRPr="00463FD6">
              <w:rPr>
                <w:b/>
                <w:i/>
              </w:rPr>
              <w:t>Os documentos referidos</w:t>
            </w:r>
            <w:r w:rsidRPr="00463FD6">
              <w:t xml:space="preserve"> no artigo 9.º, n.º 2, </w:t>
            </w:r>
            <w:r w:rsidRPr="00463FD6">
              <w:rPr>
                <w:b/>
                <w:i/>
              </w:rPr>
              <w:t>alíneas a) e b)</w:t>
            </w:r>
            <w:r w:rsidRPr="00463FD6">
              <w:t>;</w:t>
            </w:r>
          </w:p>
        </w:tc>
        <w:tc>
          <w:tcPr>
            <w:tcW w:w="4876" w:type="dxa"/>
            <w:hideMark/>
          </w:tcPr>
          <w:p w14:paraId="13148063" w14:textId="77777777" w:rsidR="000E25CF" w:rsidRPr="00463FD6" w:rsidRDefault="000E25CF" w:rsidP="00A405C7">
            <w:pPr>
              <w:pStyle w:val="Normal6"/>
              <w:rPr>
                <w:szCs w:val="24"/>
              </w:rPr>
            </w:pPr>
            <w:r w:rsidRPr="00463FD6">
              <w:t>(a)</w:t>
            </w:r>
            <w:r w:rsidRPr="00463FD6">
              <w:tab/>
            </w:r>
            <w:r w:rsidRPr="00463FD6">
              <w:rPr>
                <w:b/>
                <w:i/>
              </w:rPr>
              <w:t>As informações pertinentes referidas</w:t>
            </w:r>
            <w:r w:rsidRPr="00463FD6">
              <w:t xml:space="preserve"> no artigo 9.º, n.º 2, </w:t>
            </w:r>
            <w:r w:rsidRPr="00463FD6">
              <w:rPr>
                <w:b/>
                <w:i/>
              </w:rPr>
              <w:t>incluindo, se for caso disso, alterações</w:t>
            </w:r>
            <w:r w:rsidRPr="00463FD6">
              <w:t xml:space="preserve">; </w:t>
            </w:r>
          </w:p>
        </w:tc>
      </w:tr>
    </w:tbl>
    <w:p w14:paraId="29D61129" w14:textId="77777777" w:rsidR="000E25CF" w:rsidRPr="00463FD6" w:rsidRDefault="000E25CF" w:rsidP="000E25CF"/>
    <w:p w14:paraId="145D2837" w14:textId="77777777" w:rsidR="000E25CF" w:rsidRPr="00463FD6" w:rsidRDefault="000E25CF" w:rsidP="000E25CF">
      <w:pPr>
        <w:pStyle w:val="AMNumberTabs0"/>
        <w:keepNext/>
      </w:pPr>
      <w:r w:rsidRPr="00463FD6">
        <w:t>Alteração</w:t>
      </w:r>
      <w:r w:rsidRPr="00463FD6">
        <w:tab/>
      </w:r>
      <w:r w:rsidRPr="00463FD6">
        <w:tab/>
        <w:t>128</w:t>
      </w:r>
    </w:p>
    <w:p w14:paraId="54DC830C" w14:textId="77777777" w:rsidR="000E25CF" w:rsidRPr="00463FD6" w:rsidRDefault="000E25CF" w:rsidP="000E25CF"/>
    <w:p w14:paraId="2A9C3EA0" w14:textId="77777777" w:rsidR="000E25CF" w:rsidRPr="00463FD6" w:rsidRDefault="000E25CF" w:rsidP="000E25CF">
      <w:pPr>
        <w:pStyle w:val="NormalBold"/>
        <w:keepNext/>
      </w:pPr>
      <w:r w:rsidRPr="00463FD6">
        <w:t>Proposta de regulamento</w:t>
      </w:r>
    </w:p>
    <w:p w14:paraId="471B3CBE" w14:textId="77777777" w:rsidR="000E25CF" w:rsidRPr="00463FD6" w:rsidRDefault="000E25CF" w:rsidP="000E25CF">
      <w:pPr>
        <w:pStyle w:val="NormalBold"/>
      </w:pPr>
      <w:r w:rsidRPr="00463FD6">
        <w:t>Artigo 10 – n.º 5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EBD3973" w14:textId="77777777" w:rsidTr="00A405C7">
        <w:trPr>
          <w:jc w:val="center"/>
        </w:trPr>
        <w:tc>
          <w:tcPr>
            <w:tcW w:w="9752" w:type="dxa"/>
            <w:gridSpan w:val="2"/>
          </w:tcPr>
          <w:p w14:paraId="7AF61CD6" w14:textId="77777777" w:rsidR="000E25CF" w:rsidRPr="00463FD6" w:rsidRDefault="000E25CF" w:rsidP="00A405C7">
            <w:pPr>
              <w:keepNext/>
            </w:pPr>
          </w:p>
        </w:tc>
      </w:tr>
      <w:tr w:rsidR="000E25CF" w:rsidRPr="00463FD6" w14:paraId="471E1F0D" w14:textId="77777777" w:rsidTr="00A405C7">
        <w:trPr>
          <w:jc w:val="center"/>
        </w:trPr>
        <w:tc>
          <w:tcPr>
            <w:tcW w:w="4876" w:type="dxa"/>
            <w:hideMark/>
          </w:tcPr>
          <w:p w14:paraId="4C51C66C" w14:textId="77777777" w:rsidR="000E25CF" w:rsidRPr="00463FD6" w:rsidRDefault="000E25CF" w:rsidP="00A405C7">
            <w:pPr>
              <w:pStyle w:val="ColumnHeading"/>
              <w:keepNext/>
            </w:pPr>
            <w:r w:rsidRPr="00463FD6">
              <w:t>Texto da Comissão</w:t>
            </w:r>
          </w:p>
        </w:tc>
        <w:tc>
          <w:tcPr>
            <w:tcW w:w="4876" w:type="dxa"/>
            <w:hideMark/>
          </w:tcPr>
          <w:p w14:paraId="7835E84F" w14:textId="77777777" w:rsidR="000E25CF" w:rsidRPr="00463FD6" w:rsidRDefault="000E25CF" w:rsidP="00A405C7">
            <w:pPr>
              <w:pStyle w:val="ColumnHeading"/>
              <w:keepNext/>
            </w:pPr>
            <w:r w:rsidRPr="00463FD6">
              <w:t>Alteração</w:t>
            </w:r>
          </w:p>
        </w:tc>
      </w:tr>
      <w:tr w:rsidR="000E25CF" w:rsidRPr="00463FD6" w14:paraId="032C5869" w14:textId="77777777" w:rsidTr="00A405C7">
        <w:trPr>
          <w:jc w:val="center"/>
        </w:trPr>
        <w:tc>
          <w:tcPr>
            <w:tcW w:w="4876" w:type="dxa"/>
            <w:hideMark/>
          </w:tcPr>
          <w:p w14:paraId="699A1567" w14:textId="77777777" w:rsidR="000E25CF" w:rsidRPr="00463FD6" w:rsidRDefault="000E25CF" w:rsidP="00A405C7">
            <w:pPr>
              <w:pStyle w:val="Normal6"/>
            </w:pPr>
            <w:r w:rsidRPr="00463FD6">
              <w:t>(b)</w:t>
            </w:r>
            <w:r w:rsidRPr="00463FD6">
              <w:tab/>
              <w:t xml:space="preserve">As observações </w:t>
            </w:r>
            <w:r w:rsidRPr="00463FD6">
              <w:rPr>
                <w:b/>
                <w:i/>
              </w:rPr>
              <w:t>da autoridade</w:t>
            </w:r>
            <w:r w:rsidRPr="00463FD6">
              <w:t xml:space="preserve"> de controlo </w:t>
            </w:r>
            <w:r w:rsidRPr="00463FD6">
              <w:rPr>
                <w:b/>
                <w:i/>
              </w:rPr>
              <w:t>interessada</w:t>
            </w:r>
            <w:r w:rsidRPr="00463FD6">
              <w:t xml:space="preserve"> em discordância com a identificação preliminar pela autoridade de controlo principal do âmbito da investigação</w:t>
            </w:r>
            <w:r w:rsidRPr="00463FD6">
              <w:rPr>
                <w:b/>
                <w:i/>
              </w:rPr>
              <w:t>.</w:t>
            </w:r>
          </w:p>
        </w:tc>
        <w:tc>
          <w:tcPr>
            <w:tcW w:w="4876" w:type="dxa"/>
            <w:hideMark/>
          </w:tcPr>
          <w:p w14:paraId="57340EE5" w14:textId="77777777" w:rsidR="000E25CF" w:rsidRPr="00463FD6" w:rsidRDefault="000E25CF" w:rsidP="00A405C7">
            <w:pPr>
              <w:pStyle w:val="Normal6"/>
              <w:rPr>
                <w:szCs w:val="24"/>
              </w:rPr>
            </w:pPr>
            <w:r w:rsidRPr="00463FD6">
              <w:t>(b)</w:t>
            </w:r>
            <w:r w:rsidRPr="00463FD6">
              <w:tab/>
              <w:t xml:space="preserve">As observações </w:t>
            </w:r>
            <w:r w:rsidRPr="00463FD6">
              <w:rPr>
                <w:b/>
                <w:i/>
              </w:rPr>
              <w:t>das autoridades</w:t>
            </w:r>
            <w:r w:rsidRPr="00463FD6">
              <w:t xml:space="preserve"> de controlo </w:t>
            </w:r>
            <w:r w:rsidRPr="00463FD6">
              <w:rPr>
                <w:b/>
                <w:i/>
              </w:rPr>
              <w:t>interessadas</w:t>
            </w:r>
            <w:r w:rsidRPr="00463FD6">
              <w:t xml:space="preserve"> em discordância com a identificação preliminar pela autoridade de controlo principal do âmbito da investigação </w:t>
            </w:r>
            <w:r w:rsidRPr="00463FD6">
              <w:rPr>
                <w:b/>
                <w:i/>
              </w:rPr>
              <w:t>ou com a apreciação factual ou jurídica dos elementos da exposição sumária das questões essenciais a que se refere o artigo 9.º, n.º 2;</w:t>
            </w:r>
          </w:p>
        </w:tc>
      </w:tr>
    </w:tbl>
    <w:p w14:paraId="5748793A" w14:textId="77777777" w:rsidR="000E25CF" w:rsidRPr="00463FD6" w:rsidRDefault="000E25CF" w:rsidP="000E25CF"/>
    <w:p w14:paraId="125F920C" w14:textId="77777777" w:rsidR="000E25CF" w:rsidRPr="00463FD6" w:rsidRDefault="000E25CF" w:rsidP="000E25CF">
      <w:pPr>
        <w:pStyle w:val="AMNumberTabs0"/>
        <w:keepNext/>
      </w:pPr>
      <w:r w:rsidRPr="00463FD6">
        <w:t>Alteração</w:t>
      </w:r>
      <w:r w:rsidRPr="00463FD6">
        <w:tab/>
      </w:r>
      <w:r w:rsidRPr="00463FD6">
        <w:tab/>
        <w:t>129</w:t>
      </w:r>
    </w:p>
    <w:p w14:paraId="77729705" w14:textId="77777777" w:rsidR="000E25CF" w:rsidRPr="00463FD6" w:rsidRDefault="000E25CF" w:rsidP="000E25CF"/>
    <w:p w14:paraId="021891A8" w14:textId="77777777" w:rsidR="000E25CF" w:rsidRPr="00463FD6" w:rsidRDefault="000E25CF" w:rsidP="000E25CF">
      <w:pPr>
        <w:pStyle w:val="NormalBold"/>
        <w:keepNext/>
      </w:pPr>
      <w:r w:rsidRPr="00463FD6">
        <w:t>Proposta de regulamento</w:t>
      </w:r>
    </w:p>
    <w:p w14:paraId="039890CF" w14:textId="77777777" w:rsidR="000E25CF" w:rsidRPr="00463FD6" w:rsidRDefault="000E25CF" w:rsidP="000E25CF">
      <w:pPr>
        <w:pStyle w:val="NormalBold"/>
      </w:pPr>
      <w:r w:rsidRPr="00463FD6">
        <w:t>Artigo 10 – n.º 5 – alínea b</w:t>
      </w:r>
      <w:r w:rsidRPr="00463FD6">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B2CEC20" w14:textId="77777777" w:rsidTr="00A405C7">
        <w:trPr>
          <w:jc w:val="center"/>
        </w:trPr>
        <w:tc>
          <w:tcPr>
            <w:tcW w:w="9752" w:type="dxa"/>
            <w:gridSpan w:val="2"/>
          </w:tcPr>
          <w:p w14:paraId="0EF80037" w14:textId="77777777" w:rsidR="000E25CF" w:rsidRPr="00463FD6" w:rsidRDefault="000E25CF" w:rsidP="00A405C7">
            <w:pPr>
              <w:keepNext/>
            </w:pPr>
          </w:p>
        </w:tc>
      </w:tr>
      <w:tr w:rsidR="000E25CF" w:rsidRPr="00463FD6" w14:paraId="0D53EFC5" w14:textId="77777777" w:rsidTr="00A405C7">
        <w:trPr>
          <w:jc w:val="center"/>
        </w:trPr>
        <w:tc>
          <w:tcPr>
            <w:tcW w:w="4876" w:type="dxa"/>
            <w:hideMark/>
          </w:tcPr>
          <w:p w14:paraId="656B7462" w14:textId="77777777" w:rsidR="000E25CF" w:rsidRPr="00463FD6" w:rsidRDefault="000E25CF" w:rsidP="00A405C7">
            <w:pPr>
              <w:pStyle w:val="ColumnHeading"/>
              <w:keepNext/>
            </w:pPr>
            <w:r w:rsidRPr="00463FD6">
              <w:t>Texto da Comissão</w:t>
            </w:r>
          </w:p>
        </w:tc>
        <w:tc>
          <w:tcPr>
            <w:tcW w:w="4876" w:type="dxa"/>
            <w:hideMark/>
          </w:tcPr>
          <w:p w14:paraId="665CB335" w14:textId="77777777" w:rsidR="000E25CF" w:rsidRPr="00463FD6" w:rsidRDefault="000E25CF" w:rsidP="00A405C7">
            <w:pPr>
              <w:pStyle w:val="ColumnHeading"/>
              <w:keepNext/>
            </w:pPr>
            <w:r w:rsidRPr="00463FD6">
              <w:t>Alteração</w:t>
            </w:r>
          </w:p>
        </w:tc>
      </w:tr>
      <w:tr w:rsidR="000E25CF" w:rsidRPr="00463FD6" w14:paraId="78C7265C" w14:textId="77777777" w:rsidTr="00A405C7">
        <w:trPr>
          <w:jc w:val="center"/>
        </w:trPr>
        <w:tc>
          <w:tcPr>
            <w:tcW w:w="4876" w:type="dxa"/>
          </w:tcPr>
          <w:p w14:paraId="6822012D" w14:textId="77777777" w:rsidR="000E25CF" w:rsidRPr="00463FD6" w:rsidRDefault="000E25CF" w:rsidP="00A405C7">
            <w:pPr>
              <w:pStyle w:val="Normal6"/>
            </w:pPr>
          </w:p>
        </w:tc>
        <w:tc>
          <w:tcPr>
            <w:tcW w:w="4876" w:type="dxa"/>
            <w:hideMark/>
          </w:tcPr>
          <w:p w14:paraId="7B94066B" w14:textId="77777777" w:rsidR="000E25CF" w:rsidRPr="00463FD6" w:rsidRDefault="000E25CF" w:rsidP="00A405C7">
            <w:pPr>
              <w:pStyle w:val="Normal6"/>
              <w:rPr>
                <w:szCs w:val="24"/>
              </w:rPr>
            </w:pPr>
            <w:r w:rsidRPr="00463FD6">
              <w:rPr>
                <w:b/>
                <w:i/>
              </w:rPr>
              <w:t>(b</w:t>
            </w:r>
            <w:r w:rsidRPr="00463FD6">
              <w:rPr>
                <w:b/>
                <w:i/>
              </w:rPr>
              <w:noBreakHyphen/>
              <w:t>A)</w:t>
            </w:r>
            <w:r w:rsidRPr="00463FD6">
              <w:rPr>
                <w:b/>
                <w:i/>
              </w:rPr>
              <w:tab/>
              <w:t>O acesso ao processo conjunto.</w:t>
            </w:r>
          </w:p>
        </w:tc>
      </w:tr>
    </w:tbl>
    <w:p w14:paraId="0B17A26B" w14:textId="77777777" w:rsidR="000E25CF" w:rsidRPr="00463FD6" w:rsidRDefault="000E25CF" w:rsidP="000E25CF"/>
    <w:p w14:paraId="24BE9440" w14:textId="77777777" w:rsidR="000E25CF" w:rsidRPr="00463FD6" w:rsidRDefault="000E25CF" w:rsidP="000E25CF">
      <w:pPr>
        <w:pStyle w:val="AMNumberTabs0"/>
        <w:keepNext/>
      </w:pPr>
      <w:r w:rsidRPr="00463FD6">
        <w:t>Alteração</w:t>
      </w:r>
      <w:r w:rsidRPr="00463FD6">
        <w:tab/>
      </w:r>
      <w:r w:rsidRPr="00463FD6">
        <w:tab/>
        <w:t>130</w:t>
      </w:r>
    </w:p>
    <w:p w14:paraId="3E4A29A0" w14:textId="77777777" w:rsidR="000E25CF" w:rsidRPr="00463FD6" w:rsidRDefault="000E25CF" w:rsidP="000E25CF"/>
    <w:p w14:paraId="3E2BB8D1" w14:textId="77777777" w:rsidR="000E25CF" w:rsidRPr="00463FD6" w:rsidRDefault="000E25CF" w:rsidP="000E25CF">
      <w:pPr>
        <w:pStyle w:val="NormalBold"/>
        <w:keepNext/>
      </w:pPr>
      <w:r w:rsidRPr="00463FD6">
        <w:t>Proposta de regulamento</w:t>
      </w:r>
    </w:p>
    <w:p w14:paraId="2E5DEDAA" w14:textId="77777777" w:rsidR="000E25CF" w:rsidRPr="00463FD6" w:rsidRDefault="000E25CF" w:rsidP="000E25CF">
      <w:pPr>
        <w:pStyle w:val="NormalBold"/>
      </w:pPr>
      <w:r w:rsidRPr="00463FD6">
        <w:t>Artigo 10 – n.º 5</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6853005" w14:textId="77777777" w:rsidTr="00A405C7">
        <w:trPr>
          <w:jc w:val="center"/>
        </w:trPr>
        <w:tc>
          <w:tcPr>
            <w:tcW w:w="9752" w:type="dxa"/>
            <w:gridSpan w:val="2"/>
          </w:tcPr>
          <w:p w14:paraId="64734E06" w14:textId="77777777" w:rsidR="000E25CF" w:rsidRPr="00463FD6" w:rsidRDefault="000E25CF" w:rsidP="00A405C7">
            <w:pPr>
              <w:keepNext/>
            </w:pPr>
          </w:p>
        </w:tc>
      </w:tr>
      <w:tr w:rsidR="000E25CF" w:rsidRPr="00463FD6" w14:paraId="3A8A480F" w14:textId="77777777" w:rsidTr="00A405C7">
        <w:trPr>
          <w:jc w:val="center"/>
        </w:trPr>
        <w:tc>
          <w:tcPr>
            <w:tcW w:w="4876" w:type="dxa"/>
            <w:hideMark/>
          </w:tcPr>
          <w:p w14:paraId="2E90029D" w14:textId="77777777" w:rsidR="000E25CF" w:rsidRPr="00463FD6" w:rsidRDefault="000E25CF" w:rsidP="00A405C7">
            <w:pPr>
              <w:pStyle w:val="ColumnHeading"/>
              <w:keepNext/>
            </w:pPr>
            <w:r w:rsidRPr="00463FD6">
              <w:t>Texto da Comissão</w:t>
            </w:r>
          </w:p>
        </w:tc>
        <w:tc>
          <w:tcPr>
            <w:tcW w:w="4876" w:type="dxa"/>
            <w:hideMark/>
          </w:tcPr>
          <w:p w14:paraId="65C10FDC" w14:textId="77777777" w:rsidR="000E25CF" w:rsidRPr="00463FD6" w:rsidRDefault="000E25CF" w:rsidP="00A405C7">
            <w:pPr>
              <w:pStyle w:val="ColumnHeading"/>
              <w:keepNext/>
            </w:pPr>
            <w:r w:rsidRPr="00463FD6">
              <w:t>Alteração</w:t>
            </w:r>
          </w:p>
        </w:tc>
      </w:tr>
      <w:tr w:rsidR="000E25CF" w:rsidRPr="00463FD6" w14:paraId="626FB454" w14:textId="77777777" w:rsidTr="00A405C7">
        <w:trPr>
          <w:jc w:val="center"/>
        </w:trPr>
        <w:tc>
          <w:tcPr>
            <w:tcW w:w="4876" w:type="dxa"/>
          </w:tcPr>
          <w:p w14:paraId="65FB38D2" w14:textId="77777777" w:rsidR="000E25CF" w:rsidRPr="00463FD6" w:rsidRDefault="000E25CF" w:rsidP="00A405C7">
            <w:pPr>
              <w:pStyle w:val="Normal6"/>
            </w:pPr>
          </w:p>
        </w:tc>
        <w:tc>
          <w:tcPr>
            <w:tcW w:w="4876" w:type="dxa"/>
            <w:hideMark/>
          </w:tcPr>
          <w:p w14:paraId="71BFB42A" w14:textId="77777777" w:rsidR="000E25CF" w:rsidRPr="00463FD6" w:rsidRDefault="000E25CF" w:rsidP="00A405C7">
            <w:pPr>
              <w:pStyle w:val="Normal6"/>
              <w:rPr>
                <w:szCs w:val="24"/>
              </w:rPr>
            </w:pPr>
            <w:r w:rsidRPr="00463FD6">
              <w:rPr>
                <w:b/>
                <w:i/>
              </w:rPr>
              <w:t>5</w:t>
            </w:r>
            <w:r w:rsidRPr="00463FD6">
              <w:rPr>
                <w:b/>
                <w:i/>
              </w:rPr>
              <w:noBreakHyphen/>
              <w:t>A.</w:t>
            </w:r>
            <w:r w:rsidRPr="00463FD6">
              <w:rPr>
                <w:b/>
                <w:i/>
              </w:rPr>
              <w:tab/>
              <w:t>O Comité pode solicitar às autoridades de controlo que apresentem outros documentos ou informações que considere adequados para o caso em apreço.</w:t>
            </w:r>
          </w:p>
        </w:tc>
      </w:tr>
    </w:tbl>
    <w:p w14:paraId="7265EB21" w14:textId="77777777" w:rsidR="000E25CF" w:rsidRPr="00463FD6" w:rsidRDefault="000E25CF" w:rsidP="000E25CF"/>
    <w:p w14:paraId="4AFA516A" w14:textId="77777777" w:rsidR="000E25CF" w:rsidRPr="00463FD6" w:rsidRDefault="000E25CF" w:rsidP="000E25CF">
      <w:pPr>
        <w:pStyle w:val="AMNumberTabs0"/>
        <w:keepNext/>
      </w:pPr>
      <w:r w:rsidRPr="00463FD6">
        <w:t>Alteração</w:t>
      </w:r>
      <w:r w:rsidRPr="00463FD6">
        <w:tab/>
      </w:r>
      <w:r w:rsidRPr="00463FD6">
        <w:tab/>
        <w:t>131</w:t>
      </w:r>
    </w:p>
    <w:p w14:paraId="0012363D" w14:textId="77777777" w:rsidR="000E25CF" w:rsidRPr="00463FD6" w:rsidRDefault="000E25CF" w:rsidP="000E25CF"/>
    <w:p w14:paraId="55B776C2" w14:textId="77777777" w:rsidR="000E25CF" w:rsidRPr="00463FD6" w:rsidRDefault="000E25CF" w:rsidP="000E25CF">
      <w:pPr>
        <w:pStyle w:val="NormalBold"/>
        <w:keepNext/>
      </w:pPr>
      <w:r w:rsidRPr="00463FD6">
        <w:t>Proposta de regulamento</w:t>
      </w:r>
    </w:p>
    <w:p w14:paraId="7A53DDF2" w14:textId="77777777" w:rsidR="000E25CF" w:rsidRPr="00463FD6" w:rsidRDefault="000E25CF" w:rsidP="000E25CF">
      <w:pPr>
        <w:pStyle w:val="NormalBold"/>
      </w:pPr>
      <w:r w:rsidRPr="00463FD6">
        <w:t>Artigo 10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386BB71" w14:textId="77777777" w:rsidTr="00A405C7">
        <w:trPr>
          <w:jc w:val="center"/>
        </w:trPr>
        <w:tc>
          <w:tcPr>
            <w:tcW w:w="9752" w:type="dxa"/>
            <w:gridSpan w:val="2"/>
          </w:tcPr>
          <w:p w14:paraId="7E7682D9" w14:textId="77777777" w:rsidR="000E25CF" w:rsidRPr="00463FD6" w:rsidRDefault="000E25CF" w:rsidP="00A405C7">
            <w:pPr>
              <w:keepNext/>
            </w:pPr>
          </w:p>
        </w:tc>
      </w:tr>
      <w:tr w:rsidR="000E25CF" w:rsidRPr="00463FD6" w14:paraId="7D705EEF" w14:textId="77777777" w:rsidTr="00A405C7">
        <w:trPr>
          <w:jc w:val="center"/>
        </w:trPr>
        <w:tc>
          <w:tcPr>
            <w:tcW w:w="4876" w:type="dxa"/>
            <w:hideMark/>
          </w:tcPr>
          <w:p w14:paraId="02D1943A" w14:textId="77777777" w:rsidR="000E25CF" w:rsidRPr="00463FD6" w:rsidRDefault="000E25CF" w:rsidP="00A405C7">
            <w:pPr>
              <w:pStyle w:val="ColumnHeading"/>
              <w:keepNext/>
            </w:pPr>
            <w:r w:rsidRPr="00463FD6">
              <w:t>Texto da Comissão</w:t>
            </w:r>
          </w:p>
        </w:tc>
        <w:tc>
          <w:tcPr>
            <w:tcW w:w="4876" w:type="dxa"/>
            <w:hideMark/>
          </w:tcPr>
          <w:p w14:paraId="3D30350F" w14:textId="77777777" w:rsidR="000E25CF" w:rsidRPr="00463FD6" w:rsidRDefault="000E25CF" w:rsidP="00A405C7">
            <w:pPr>
              <w:pStyle w:val="ColumnHeading"/>
              <w:keepNext/>
            </w:pPr>
            <w:r w:rsidRPr="00463FD6">
              <w:t>Alteração</w:t>
            </w:r>
          </w:p>
        </w:tc>
      </w:tr>
      <w:tr w:rsidR="000E25CF" w:rsidRPr="00463FD6" w14:paraId="7DD617EB" w14:textId="77777777" w:rsidTr="00A405C7">
        <w:trPr>
          <w:jc w:val="center"/>
        </w:trPr>
        <w:tc>
          <w:tcPr>
            <w:tcW w:w="4876" w:type="dxa"/>
            <w:hideMark/>
          </w:tcPr>
          <w:p w14:paraId="5AF6E98A" w14:textId="77777777" w:rsidR="000E25CF" w:rsidRPr="00463FD6" w:rsidRDefault="000E25CF" w:rsidP="00A405C7">
            <w:pPr>
              <w:pStyle w:val="Normal6"/>
            </w:pPr>
            <w:r w:rsidRPr="00463FD6">
              <w:t>6.</w:t>
            </w:r>
            <w:r w:rsidRPr="00463FD6">
              <w:tab/>
              <w:t xml:space="preserve">O Comité deve adotar uma decisão vinculativa urgente sobre </w:t>
            </w:r>
            <w:r w:rsidRPr="00463FD6">
              <w:rPr>
                <w:b/>
                <w:i/>
              </w:rPr>
              <w:t>o âmbito da investigação</w:t>
            </w:r>
            <w:r w:rsidRPr="00463FD6">
              <w:t xml:space="preserve"> com base </w:t>
            </w:r>
            <w:r w:rsidRPr="00463FD6">
              <w:rPr>
                <w:b/>
                <w:i/>
              </w:rPr>
              <w:t>nas observações das autoridades de controlo interessadas e na posição da autoridade de controlo principal sobre essas observações</w:t>
            </w:r>
            <w:r w:rsidRPr="00463FD6">
              <w:t>.</w:t>
            </w:r>
          </w:p>
        </w:tc>
        <w:tc>
          <w:tcPr>
            <w:tcW w:w="4876" w:type="dxa"/>
            <w:hideMark/>
          </w:tcPr>
          <w:p w14:paraId="4D6A3091" w14:textId="77777777" w:rsidR="000E25CF" w:rsidRPr="00463FD6" w:rsidRDefault="000E25CF" w:rsidP="00A405C7">
            <w:pPr>
              <w:pStyle w:val="Normal6"/>
              <w:rPr>
                <w:szCs w:val="24"/>
              </w:rPr>
            </w:pPr>
            <w:r w:rsidRPr="00463FD6">
              <w:t>6.</w:t>
            </w:r>
            <w:r w:rsidRPr="00463FD6">
              <w:tab/>
              <w:t xml:space="preserve">O Comité deve adotar uma decisão vinculativa urgente sobre </w:t>
            </w:r>
            <w:r w:rsidRPr="00463FD6">
              <w:rPr>
                <w:b/>
                <w:i/>
              </w:rPr>
              <w:t>a exposição sumária das questões essenciais ou sobre a prorrogação do período previsto no n.º 4, em conformidade com o artigo 26.º</w:t>
            </w:r>
            <w:r w:rsidRPr="00463FD6">
              <w:rPr>
                <w:b/>
                <w:i/>
              </w:rPr>
              <w:noBreakHyphen/>
              <w:t>A,</w:t>
            </w:r>
            <w:r w:rsidRPr="00463FD6">
              <w:t xml:space="preserve"> com base </w:t>
            </w:r>
            <w:r w:rsidRPr="00463FD6">
              <w:rPr>
                <w:b/>
                <w:i/>
              </w:rPr>
              <w:t>em todos os documentos recebidos</w:t>
            </w:r>
            <w:r w:rsidRPr="00463FD6">
              <w:t>.</w:t>
            </w:r>
          </w:p>
        </w:tc>
      </w:tr>
    </w:tbl>
    <w:p w14:paraId="19608C22" w14:textId="77777777" w:rsidR="000E25CF" w:rsidRPr="00463FD6" w:rsidRDefault="000E25CF" w:rsidP="000E25CF"/>
    <w:p w14:paraId="27ECAE46" w14:textId="77777777" w:rsidR="000E25CF" w:rsidRPr="00463FD6" w:rsidRDefault="000E25CF" w:rsidP="000E25CF">
      <w:pPr>
        <w:pStyle w:val="AMNumberTabs0"/>
        <w:keepNext/>
      </w:pPr>
      <w:r w:rsidRPr="00463FD6">
        <w:t>Alteração</w:t>
      </w:r>
      <w:r w:rsidRPr="00463FD6">
        <w:tab/>
      </w:r>
      <w:r w:rsidRPr="00463FD6">
        <w:tab/>
        <w:t>132</w:t>
      </w:r>
    </w:p>
    <w:p w14:paraId="3DE67691" w14:textId="77777777" w:rsidR="000E25CF" w:rsidRPr="00463FD6" w:rsidRDefault="000E25CF" w:rsidP="000E25CF"/>
    <w:p w14:paraId="4D5F68EC" w14:textId="77777777" w:rsidR="000E25CF" w:rsidRPr="00463FD6" w:rsidRDefault="000E25CF" w:rsidP="000E25CF">
      <w:pPr>
        <w:pStyle w:val="NormalBold"/>
        <w:keepNext/>
      </w:pPr>
      <w:r w:rsidRPr="00463FD6">
        <w:t>Proposta de regulamento</w:t>
      </w:r>
    </w:p>
    <w:p w14:paraId="6049142D" w14:textId="77777777" w:rsidR="000E25CF" w:rsidRPr="00463FD6" w:rsidRDefault="000E25CF" w:rsidP="000E25CF">
      <w:pPr>
        <w:pStyle w:val="NormalBold"/>
      </w:pPr>
      <w:r w:rsidRPr="00463FD6">
        <w:t>Artigo 10</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7257E39" w14:textId="77777777" w:rsidTr="00A405C7">
        <w:trPr>
          <w:jc w:val="center"/>
        </w:trPr>
        <w:tc>
          <w:tcPr>
            <w:tcW w:w="9752" w:type="dxa"/>
            <w:gridSpan w:val="2"/>
          </w:tcPr>
          <w:p w14:paraId="6E97F882" w14:textId="77777777" w:rsidR="000E25CF" w:rsidRPr="00463FD6" w:rsidRDefault="000E25CF" w:rsidP="00A405C7">
            <w:pPr>
              <w:keepNext/>
            </w:pPr>
          </w:p>
        </w:tc>
      </w:tr>
      <w:tr w:rsidR="000E25CF" w:rsidRPr="00463FD6" w14:paraId="6B64635D" w14:textId="77777777" w:rsidTr="00A405C7">
        <w:trPr>
          <w:jc w:val="center"/>
        </w:trPr>
        <w:tc>
          <w:tcPr>
            <w:tcW w:w="4876" w:type="dxa"/>
            <w:hideMark/>
          </w:tcPr>
          <w:p w14:paraId="5468393B" w14:textId="77777777" w:rsidR="000E25CF" w:rsidRPr="00463FD6" w:rsidRDefault="000E25CF" w:rsidP="00A405C7">
            <w:pPr>
              <w:pStyle w:val="ColumnHeading"/>
              <w:keepNext/>
            </w:pPr>
            <w:r w:rsidRPr="00463FD6">
              <w:t>Texto da Comissão</w:t>
            </w:r>
          </w:p>
        </w:tc>
        <w:tc>
          <w:tcPr>
            <w:tcW w:w="4876" w:type="dxa"/>
            <w:hideMark/>
          </w:tcPr>
          <w:p w14:paraId="3D68752F" w14:textId="77777777" w:rsidR="000E25CF" w:rsidRPr="00463FD6" w:rsidRDefault="000E25CF" w:rsidP="00A405C7">
            <w:pPr>
              <w:pStyle w:val="ColumnHeading"/>
              <w:keepNext/>
            </w:pPr>
            <w:r w:rsidRPr="00463FD6">
              <w:t>Alteração</w:t>
            </w:r>
          </w:p>
        </w:tc>
      </w:tr>
      <w:tr w:rsidR="000E25CF" w:rsidRPr="00463FD6" w14:paraId="667D6246" w14:textId="77777777" w:rsidTr="00A405C7">
        <w:trPr>
          <w:jc w:val="center"/>
        </w:trPr>
        <w:tc>
          <w:tcPr>
            <w:tcW w:w="4876" w:type="dxa"/>
          </w:tcPr>
          <w:p w14:paraId="0544D815" w14:textId="77777777" w:rsidR="000E25CF" w:rsidRPr="00463FD6" w:rsidRDefault="000E25CF" w:rsidP="00A405C7">
            <w:pPr>
              <w:pStyle w:val="Normal6"/>
            </w:pPr>
          </w:p>
        </w:tc>
        <w:tc>
          <w:tcPr>
            <w:tcW w:w="4876" w:type="dxa"/>
            <w:hideMark/>
          </w:tcPr>
          <w:p w14:paraId="3D224351" w14:textId="77777777" w:rsidR="000E25CF" w:rsidRPr="00463FD6" w:rsidRDefault="000E25CF" w:rsidP="00A405C7">
            <w:pPr>
              <w:pStyle w:val="Normal6"/>
              <w:jc w:val="center"/>
              <w:rPr>
                <w:szCs w:val="24"/>
              </w:rPr>
            </w:pPr>
            <w:r w:rsidRPr="00463FD6">
              <w:rPr>
                <w:b/>
                <w:i/>
              </w:rPr>
              <w:t>Artigo 10.º</w:t>
            </w:r>
            <w:r w:rsidRPr="00463FD6">
              <w:rPr>
                <w:b/>
                <w:i/>
              </w:rPr>
              <w:noBreakHyphen/>
              <w:t>A</w:t>
            </w:r>
          </w:p>
        </w:tc>
      </w:tr>
      <w:tr w:rsidR="000E25CF" w:rsidRPr="00463FD6" w14:paraId="4D3F96D8" w14:textId="77777777" w:rsidTr="00A405C7">
        <w:trPr>
          <w:jc w:val="center"/>
        </w:trPr>
        <w:tc>
          <w:tcPr>
            <w:tcW w:w="4876" w:type="dxa"/>
          </w:tcPr>
          <w:p w14:paraId="73300E30" w14:textId="77777777" w:rsidR="000E25CF" w:rsidRPr="00463FD6" w:rsidRDefault="000E25CF" w:rsidP="00A405C7">
            <w:pPr>
              <w:pStyle w:val="Normal6"/>
            </w:pPr>
          </w:p>
        </w:tc>
        <w:tc>
          <w:tcPr>
            <w:tcW w:w="4876" w:type="dxa"/>
            <w:hideMark/>
          </w:tcPr>
          <w:p w14:paraId="159D43D2" w14:textId="77777777" w:rsidR="000E25CF" w:rsidRPr="00463FD6" w:rsidRDefault="000E25CF" w:rsidP="00A405C7">
            <w:pPr>
              <w:pStyle w:val="Normal6"/>
              <w:jc w:val="center"/>
              <w:rPr>
                <w:szCs w:val="24"/>
              </w:rPr>
            </w:pPr>
            <w:r w:rsidRPr="00463FD6">
              <w:rPr>
                <w:b/>
                <w:i/>
              </w:rPr>
              <w:t>Cooperação com outras autoridades pertinentes</w:t>
            </w:r>
          </w:p>
        </w:tc>
      </w:tr>
      <w:tr w:rsidR="000E25CF" w:rsidRPr="00463FD6" w14:paraId="6203DFC5" w14:textId="77777777" w:rsidTr="00A405C7">
        <w:trPr>
          <w:jc w:val="center"/>
        </w:trPr>
        <w:tc>
          <w:tcPr>
            <w:tcW w:w="4876" w:type="dxa"/>
          </w:tcPr>
          <w:p w14:paraId="1B8AC838" w14:textId="77777777" w:rsidR="000E25CF" w:rsidRPr="00463FD6" w:rsidRDefault="000E25CF" w:rsidP="00A405C7">
            <w:pPr>
              <w:pStyle w:val="Normal6"/>
            </w:pPr>
          </w:p>
        </w:tc>
        <w:tc>
          <w:tcPr>
            <w:tcW w:w="4876" w:type="dxa"/>
            <w:hideMark/>
          </w:tcPr>
          <w:p w14:paraId="362FC777" w14:textId="77777777" w:rsidR="000E25CF" w:rsidRPr="00463FD6" w:rsidRDefault="000E25CF" w:rsidP="00A405C7">
            <w:pPr>
              <w:pStyle w:val="Normal6"/>
              <w:rPr>
                <w:szCs w:val="24"/>
              </w:rPr>
            </w:pPr>
            <w:r w:rsidRPr="00463FD6">
              <w:rPr>
                <w:b/>
                <w:i/>
              </w:rPr>
              <w:t>As autoridades de controlo devem esforçar</w:t>
            </w:r>
            <w:r w:rsidRPr="00463FD6">
              <w:rPr>
                <w:b/>
                <w:i/>
              </w:rPr>
              <w:noBreakHyphen/>
              <w:t>se por comunicar as informações não pessoais obtidas no âmbito dos procedimentos estabelecidos no presente regulamento às autoridades de controlo nacionais e da União competentes em matéria de proteção de dados e noutros domínios, incluindo as autoridades da concorrência, dos serviços financeiros, da energia, das telecomunicações, da proteção dos consumidores, dos serviços digitais ou da inteligência artificial, sempre que as informações sejam consideradas relevantes para as funções e os deveres dessas autoridades, nomeadamente para a abertura de procedimentos administrativos e investigações de eventuais violações da legislação na sua esfera de competências. As informações só podem ser utilizadas para as finalidades para as quais tenham sido recolhidas. Tal não impede, contudo, a autoridade de controlo de iniciar outros processos com base nas mesmas informações ou de as partilhar com outras autoridades para esse fim.</w:t>
            </w:r>
          </w:p>
        </w:tc>
      </w:tr>
    </w:tbl>
    <w:p w14:paraId="49AC639B" w14:textId="77777777" w:rsidR="000E25CF" w:rsidRPr="00463FD6" w:rsidRDefault="000E25CF" w:rsidP="000E25CF"/>
    <w:p w14:paraId="7575FF62" w14:textId="77777777" w:rsidR="000E25CF" w:rsidRPr="00463FD6" w:rsidRDefault="000E25CF" w:rsidP="000E25CF">
      <w:pPr>
        <w:pStyle w:val="AMNumberTabs0"/>
        <w:keepNext/>
      </w:pPr>
      <w:r w:rsidRPr="00463FD6">
        <w:t>Alteração</w:t>
      </w:r>
      <w:r w:rsidRPr="00463FD6">
        <w:tab/>
      </w:r>
      <w:r w:rsidRPr="00463FD6">
        <w:tab/>
        <w:t>133</w:t>
      </w:r>
    </w:p>
    <w:p w14:paraId="4AD336C8" w14:textId="77777777" w:rsidR="000E25CF" w:rsidRPr="00463FD6" w:rsidRDefault="000E25CF" w:rsidP="000E25CF"/>
    <w:p w14:paraId="23E96AF4" w14:textId="77777777" w:rsidR="000E25CF" w:rsidRPr="00463FD6" w:rsidRDefault="000E25CF" w:rsidP="000E25CF">
      <w:pPr>
        <w:pStyle w:val="NormalBold"/>
        <w:keepNext/>
      </w:pPr>
      <w:r w:rsidRPr="00463FD6">
        <w:t>Proposta de regulamento</w:t>
      </w:r>
    </w:p>
    <w:p w14:paraId="4CB8D361" w14:textId="77777777" w:rsidR="000E25CF" w:rsidRPr="00463FD6" w:rsidRDefault="000E25CF" w:rsidP="000E25CF">
      <w:pPr>
        <w:pStyle w:val="NormalBold"/>
      </w:pPr>
      <w:r w:rsidRPr="00463FD6">
        <w:t>Artigo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23D7714" w14:textId="77777777" w:rsidTr="00A405C7">
        <w:trPr>
          <w:jc w:val="center"/>
        </w:trPr>
        <w:tc>
          <w:tcPr>
            <w:tcW w:w="9752" w:type="dxa"/>
            <w:gridSpan w:val="2"/>
          </w:tcPr>
          <w:p w14:paraId="699207AD" w14:textId="77777777" w:rsidR="000E25CF" w:rsidRPr="00463FD6" w:rsidRDefault="000E25CF" w:rsidP="00A405C7">
            <w:pPr>
              <w:keepNext/>
            </w:pPr>
          </w:p>
        </w:tc>
      </w:tr>
      <w:tr w:rsidR="000E25CF" w:rsidRPr="00463FD6" w14:paraId="6B01A937" w14:textId="77777777" w:rsidTr="00A405C7">
        <w:trPr>
          <w:jc w:val="center"/>
        </w:trPr>
        <w:tc>
          <w:tcPr>
            <w:tcW w:w="4876" w:type="dxa"/>
            <w:hideMark/>
          </w:tcPr>
          <w:p w14:paraId="2B0DFE14" w14:textId="77777777" w:rsidR="000E25CF" w:rsidRPr="00463FD6" w:rsidRDefault="000E25CF" w:rsidP="00A405C7">
            <w:pPr>
              <w:pStyle w:val="ColumnHeading"/>
              <w:keepNext/>
            </w:pPr>
            <w:r w:rsidRPr="00463FD6">
              <w:t>Texto da Comissão</w:t>
            </w:r>
          </w:p>
        </w:tc>
        <w:tc>
          <w:tcPr>
            <w:tcW w:w="4876" w:type="dxa"/>
            <w:hideMark/>
          </w:tcPr>
          <w:p w14:paraId="52D90780" w14:textId="77777777" w:rsidR="000E25CF" w:rsidRPr="00463FD6" w:rsidRDefault="000E25CF" w:rsidP="00A405C7">
            <w:pPr>
              <w:pStyle w:val="ColumnHeading"/>
              <w:keepNext/>
            </w:pPr>
            <w:r w:rsidRPr="00463FD6">
              <w:t>Alteração</w:t>
            </w:r>
          </w:p>
        </w:tc>
      </w:tr>
      <w:tr w:rsidR="000E25CF" w:rsidRPr="00463FD6" w14:paraId="70174F3F" w14:textId="77777777" w:rsidTr="00A405C7">
        <w:trPr>
          <w:jc w:val="center"/>
        </w:trPr>
        <w:tc>
          <w:tcPr>
            <w:tcW w:w="4876" w:type="dxa"/>
            <w:hideMark/>
          </w:tcPr>
          <w:p w14:paraId="39C59C84" w14:textId="77777777" w:rsidR="000E25CF" w:rsidRPr="00463FD6" w:rsidRDefault="000E25CF" w:rsidP="00A405C7">
            <w:pPr>
              <w:pStyle w:val="Normal6"/>
              <w:jc w:val="center"/>
            </w:pPr>
            <w:r w:rsidRPr="00463FD6">
              <w:rPr>
                <w:b/>
                <w:i/>
              </w:rPr>
              <w:t>Artigo 11.º</w:t>
            </w:r>
          </w:p>
        </w:tc>
        <w:tc>
          <w:tcPr>
            <w:tcW w:w="4876" w:type="dxa"/>
            <w:hideMark/>
          </w:tcPr>
          <w:p w14:paraId="6D123F67" w14:textId="77777777" w:rsidR="000E25CF" w:rsidRPr="00463FD6" w:rsidRDefault="000E25CF" w:rsidP="00A405C7">
            <w:pPr>
              <w:pStyle w:val="Normal6"/>
              <w:rPr>
                <w:szCs w:val="24"/>
              </w:rPr>
            </w:pPr>
            <w:r w:rsidRPr="00463FD6">
              <w:rPr>
                <w:b/>
                <w:i/>
              </w:rPr>
              <w:t>Suprimido</w:t>
            </w:r>
          </w:p>
        </w:tc>
      </w:tr>
      <w:tr w:rsidR="000E25CF" w:rsidRPr="00463FD6" w14:paraId="1460AB3C" w14:textId="77777777" w:rsidTr="00A405C7">
        <w:trPr>
          <w:jc w:val="center"/>
        </w:trPr>
        <w:tc>
          <w:tcPr>
            <w:tcW w:w="4876" w:type="dxa"/>
            <w:hideMark/>
          </w:tcPr>
          <w:p w14:paraId="49481567" w14:textId="77777777" w:rsidR="000E25CF" w:rsidRPr="00463FD6" w:rsidRDefault="000E25CF" w:rsidP="00A405C7">
            <w:pPr>
              <w:pStyle w:val="Normal6"/>
              <w:jc w:val="center"/>
            </w:pPr>
            <w:r w:rsidRPr="00463FD6">
              <w:rPr>
                <w:b/>
                <w:i/>
              </w:rPr>
              <w:t>Direito a ser ouvido do autor da reclamação antes da rejeição total ou parcial de uma reclamação</w:t>
            </w:r>
          </w:p>
        </w:tc>
        <w:tc>
          <w:tcPr>
            <w:tcW w:w="4876" w:type="dxa"/>
          </w:tcPr>
          <w:p w14:paraId="6D69F173" w14:textId="77777777" w:rsidR="000E25CF" w:rsidRPr="00463FD6" w:rsidRDefault="000E25CF" w:rsidP="00A405C7">
            <w:pPr>
              <w:pStyle w:val="Normal6"/>
              <w:rPr>
                <w:szCs w:val="24"/>
              </w:rPr>
            </w:pPr>
          </w:p>
        </w:tc>
      </w:tr>
      <w:tr w:rsidR="000E25CF" w:rsidRPr="00463FD6" w14:paraId="032AB3CA" w14:textId="77777777" w:rsidTr="00A405C7">
        <w:trPr>
          <w:jc w:val="center"/>
        </w:trPr>
        <w:tc>
          <w:tcPr>
            <w:tcW w:w="4876" w:type="dxa"/>
            <w:hideMark/>
          </w:tcPr>
          <w:p w14:paraId="5B95EA59" w14:textId="77777777" w:rsidR="000E25CF" w:rsidRPr="00463FD6" w:rsidRDefault="000E25CF" w:rsidP="00A405C7">
            <w:pPr>
              <w:pStyle w:val="Normal6"/>
            </w:pPr>
            <w:r w:rsidRPr="00463FD6">
              <w:rPr>
                <w:b/>
                <w:i/>
              </w:rPr>
              <w:t>1.</w:t>
            </w:r>
            <w:r w:rsidRPr="00463FD6">
              <w:rPr>
                <w:b/>
                <w:i/>
              </w:rPr>
              <w:tab/>
              <w:t>De acordo com o procedimento previsto nos artigos 9.º e 10.º, a autoridade de controlo principal deve comunicar à autoridade de controlo à qual a reclamação foi apresentada os motivos pelos quais considera, a título preliminar, que a reclamação deve ser total ou parcialmente rejeitada.</w:t>
            </w:r>
          </w:p>
        </w:tc>
        <w:tc>
          <w:tcPr>
            <w:tcW w:w="4876" w:type="dxa"/>
          </w:tcPr>
          <w:p w14:paraId="214C3219" w14:textId="77777777" w:rsidR="000E25CF" w:rsidRPr="00463FD6" w:rsidRDefault="000E25CF" w:rsidP="00A405C7">
            <w:pPr>
              <w:pStyle w:val="Normal6"/>
              <w:rPr>
                <w:szCs w:val="24"/>
              </w:rPr>
            </w:pPr>
          </w:p>
        </w:tc>
      </w:tr>
      <w:tr w:rsidR="000E25CF" w:rsidRPr="00463FD6" w14:paraId="6C983840" w14:textId="77777777" w:rsidTr="00A405C7">
        <w:trPr>
          <w:jc w:val="center"/>
        </w:trPr>
        <w:tc>
          <w:tcPr>
            <w:tcW w:w="4876" w:type="dxa"/>
            <w:hideMark/>
          </w:tcPr>
          <w:p w14:paraId="18400388" w14:textId="77777777" w:rsidR="000E25CF" w:rsidRPr="00463FD6" w:rsidRDefault="000E25CF" w:rsidP="00A405C7">
            <w:pPr>
              <w:pStyle w:val="Normal6"/>
            </w:pPr>
            <w:r w:rsidRPr="00463FD6">
              <w:rPr>
                <w:b/>
                <w:i/>
              </w:rPr>
              <w:t>2.</w:t>
            </w:r>
            <w:r w:rsidRPr="00463FD6">
              <w:rPr>
                <w:b/>
                <w:i/>
              </w:rPr>
              <w:tab/>
              <w:t>A autoridade de controlo à qual foi apresentada a reclamação deve informar o autor da reclamação dos motivos da rejeição total ou parcial da reclamação e fixar um prazo para o autor da reclamação dar a conhecer a sua opinião por escrito. O prazo não pode ser inferior a três semanas. A autoridade de controlo à qual foi apresentada a reclamação deve informar o autor da reclamação das consequências de não dar a conhecer a sua opinião.</w:t>
            </w:r>
          </w:p>
        </w:tc>
        <w:tc>
          <w:tcPr>
            <w:tcW w:w="4876" w:type="dxa"/>
          </w:tcPr>
          <w:p w14:paraId="6AD44642" w14:textId="77777777" w:rsidR="000E25CF" w:rsidRPr="00463FD6" w:rsidRDefault="000E25CF" w:rsidP="00A405C7">
            <w:pPr>
              <w:pStyle w:val="Normal6"/>
              <w:rPr>
                <w:szCs w:val="24"/>
              </w:rPr>
            </w:pPr>
          </w:p>
        </w:tc>
      </w:tr>
      <w:tr w:rsidR="000E25CF" w:rsidRPr="00463FD6" w14:paraId="5269AA1A" w14:textId="77777777" w:rsidTr="00A405C7">
        <w:trPr>
          <w:jc w:val="center"/>
        </w:trPr>
        <w:tc>
          <w:tcPr>
            <w:tcW w:w="4876" w:type="dxa"/>
            <w:hideMark/>
          </w:tcPr>
          <w:p w14:paraId="26B2ED35" w14:textId="77777777" w:rsidR="000E25CF" w:rsidRPr="00463FD6" w:rsidRDefault="000E25CF" w:rsidP="00A405C7">
            <w:pPr>
              <w:pStyle w:val="Normal6"/>
            </w:pPr>
            <w:r w:rsidRPr="00463FD6">
              <w:rPr>
                <w:b/>
                <w:i/>
              </w:rPr>
              <w:t>3.</w:t>
            </w:r>
            <w:r w:rsidRPr="00463FD6">
              <w:rPr>
                <w:b/>
                <w:i/>
              </w:rPr>
              <w:tab/>
              <w:t>Se o autor da reclamação não der a conhecer a sua opinião no prazo fixado pela autoridade de controlo à qual a reclamação foi apresentada, presume</w:t>
            </w:r>
            <w:r w:rsidRPr="00463FD6">
              <w:rPr>
                <w:b/>
                <w:i/>
              </w:rPr>
              <w:noBreakHyphen/>
              <w:t>se que a reclamação foi retirada.</w:t>
            </w:r>
          </w:p>
        </w:tc>
        <w:tc>
          <w:tcPr>
            <w:tcW w:w="4876" w:type="dxa"/>
          </w:tcPr>
          <w:p w14:paraId="3942CAC5" w14:textId="77777777" w:rsidR="000E25CF" w:rsidRPr="00463FD6" w:rsidRDefault="000E25CF" w:rsidP="00A405C7">
            <w:pPr>
              <w:pStyle w:val="Normal6"/>
              <w:rPr>
                <w:szCs w:val="24"/>
              </w:rPr>
            </w:pPr>
          </w:p>
        </w:tc>
      </w:tr>
      <w:tr w:rsidR="000E25CF" w:rsidRPr="00463FD6" w14:paraId="5859D392" w14:textId="77777777" w:rsidTr="00A405C7">
        <w:trPr>
          <w:jc w:val="center"/>
        </w:trPr>
        <w:tc>
          <w:tcPr>
            <w:tcW w:w="4876" w:type="dxa"/>
            <w:hideMark/>
          </w:tcPr>
          <w:p w14:paraId="3AAF8CAD" w14:textId="77777777" w:rsidR="000E25CF" w:rsidRPr="00463FD6" w:rsidRDefault="000E25CF" w:rsidP="00A405C7">
            <w:pPr>
              <w:pStyle w:val="Normal6"/>
            </w:pPr>
            <w:r w:rsidRPr="00463FD6">
              <w:rPr>
                <w:b/>
                <w:i/>
              </w:rPr>
              <w:t>4.</w:t>
            </w:r>
            <w:r w:rsidRPr="00463FD6">
              <w:rPr>
                <w:b/>
                <w:i/>
              </w:rPr>
              <w:tab/>
              <w:t>O autor da reclamação pode requerer o acesso à versão não confidencial dos documentos que servem de base à proposta de rejeição da reclamação.</w:t>
            </w:r>
          </w:p>
        </w:tc>
        <w:tc>
          <w:tcPr>
            <w:tcW w:w="4876" w:type="dxa"/>
          </w:tcPr>
          <w:p w14:paraId="7BB48B88" w14:textId="77777777" w:rsidR="000E25CF" w:rsidRPr="00463FD6" w:rsidRDefault="000E25CF" w:rsidP="00A405C7">
            <w:pPr>
              <w:pStyle w:val="Normal6"/>
              <w:rPr>
                <w:szCs w:val="24"/>
              </w:rPr>
            </w:pPr>
          </w:p>
        </w:tc>
      </w:tr>
      <w:tr w:rsidR="000E25CF" w:rsidRPr="00463FD6" w14:paraId="68646541" w14:textId="77777777" w:rsidTr="00A405C7">
        <w:trPr>
          <w:jc w:val="center"/>
        </w:trPr>
        <w:tc>
          <w:tcPr>
            <w:tcW w:w="4876" w:type="dxa"/>
            <w:hideMark/>
          </w:tcPr>
          <w:p w14:paraId="091668ED" w14:textId="77777777" w:rsidR="000E25CF" w:rsidRPr="00463FD6" w:rsidRDefault="000E25CF" w:rsidP="00A405C7">
            <w:pPr>
              <w:pStyle w:val="Normal6"/>
            </w:pPr>
            <w:r w:rsidRPr="00463FD6">
              <w:rPr>
                <w:b/>
                <w:i/>
              </w:rPr>
              <w:t>5.</w:t>
            </w:r>
            <w:r w:rsidRPr="00463FD6">
              <w:rPr>
                <w:b/>
                <w:i/>
              </w:rPr>
              <w:tab/>
              <w:t>Se o autor da reclamação der a conhecer a sua opinião no prazo fixado pela autoridade de controlo à qual foi apresentada a reclamação e a opinião não conduzir a uma alteração da posição preliminar de que a reclamação deve ser total ou parcialmente rejeitada, a autoridade de controlo à qual a reclamação foi apresentada deve preparar o projeto de decisão nos termos do artigo 60.º, n.º 3, do Regulamento (UE) 2016/679, que a autoridade de controlo principal deve apresentar às outras autoridades de controlo interessadas, nos termos do artigo 60.º, n.º 3, do Regulamento (UE) 2016/679.</w:t>
            </w:r>
          </w:p>
        </w:tc>
        <w:tc>
          <w:tcPr>
            <w:tcW w:w="4876" w:type="dxa"/>
          </w:tcPr>
          <w:p w14:paraId="3BC3FA41" w14:textId="77777777" w:rsidR="000E25CF" w:rsidRPr="00463FD6" w:rsidRDefault="000E25CF" w:rsidP="00A405C7">
            <w:pPr>
              <w:pStyle w:val="Normal6"/>
              <w:rPr>
                <w:szCs w:val="24"/>
              </w:rPr>
            </w:pPr>
          </w:p>
        </w:tc>
      </w:tr>
    </w:tbl>
    <w:p w14:paraId="6E8D600D" w14:textId="77777777" w:rsidR="000E25CF" w:rsidRPr="00463FD6" w:rsidRDefault="000E25CF" w:rsidP="000E25CF"/>
    <w:p w14:paraId="40AAD313" w14:textId="77777777" w:rsidR="000E25CF" w:rsidRPr="00463FD6" w:rsidRDefault="000E25CF" w:rsidP="000E25CF">
      <w:pPr>
        <w:pStyle w:val="AMNumberTabs0"/>
        <w:keepNext/>
      </w:pPr>
      <w:r w:rsidRPr="00463FD6">
        <w:t>Alteração</w:t>
      </w:r>
      <w:r w:rsidRPr="00463FD6">
        <w:tab/>
      </w:r>
      <w:r w:rsidRPr="00463FD6">
        <w:tab/>
        <w:t>134</w:t>
      </w:r>
    </w:p>
    <w:p w14:paraId="74705F95" w14:textId="77777777" w:rsidR="000E25CF" w:rsidRPr="00463FD6" w:rsidRDefault="000E25CF" w:rsidP="000E25CF"/>
    <w:p w14:paraId="160FD59C" w14:textId="77777777" w:rsidR="000E25CF" w:rsidRPr="00463FD6" w:rsidRDefault="000E25CF" w:rsidP="000E25CF">
      <w:pPr>
        <w:pStyle w:val="NormalBold"/>
        <w:keepNext/>
      </w:pPr>
      <w:r w:rsidRPr="00463FD6">
        <w:t>Proposta de regulamento</w:t>
      </w:r>
    </w:p>
    <w:p w14:paraId="78828C86" w14:textId="77777777" w:rsidR="000E25CF" w:rsidRPr="00463FD6" w:rsidRDefault="000E25CF" w:rsidP="000E25CF">
      <w:pPr>
        <w:pStyle w:val="NormalBold"/>
      </w:pPr>
      <w:r w:rsidRPr="00463FD6">
        <w:t>Artigo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FEAA3BF" w14:textId="77777777" w:rsidTr="00A405C7">
        <w:trPr>
          <w:jc w:val="center"/>
        </w:trPr>
        <w:tc>
          <w:tcPr>
            <w:tcW w:w="9752" w:type="dxa"/>
            <w:gridSpan w:val="2"/>
          </w:tcPr>
          <w:p w14:paraId="4355DC21" w14:textId="77777777" w:rsidR="000E25CF" w:rsidRPr="00463FD6" w:rsidRDefault="000E25CF" w:rsidP="00A405C7">
            <w:pPr>
              <w:keepNext/>
            </w:pPr>
          </w:p>
        </w:tc>
      </w:tr>
      <w:tr w:rsidR="000E25CF" w:rsidRPr="00463FD6" w14:paraId="45387C79" w14:textId="77777777" w:rsidTr="00A405C7">
        <w:trPr>
          <w:jc w:val="center"/>
        </w:trPr>
        <w:tc>
          <w:tcPr>
            <w:tcW w:w="4876" w:type="dxa"/>
            <w:hideMark/>
          </w:tcPr>
          <w:p w14:paraId="7798B458" w14:textId="77777777" w:rsidR="000E25CF" w:rsidRPr="00463FD6" w:rsidRDefault="000E25CF" w:rsidP="00A405C7">
            <w:pPr>
              <w:pStyle w:val="ColumnHeading"/>
              <w:keepNext/>
            </w:pPr>
            <w:r w:rsidRPr="00463FD6">
              <w:t>Texto da Comissão</w:t>
            </w:r>
          </w:p>
        </w:tc>
        <w:tc>
          <w:tcPr>
            <w:tcW w:w="4876" w:type="dxa"/>
            <w:hideMark/>
          </w:tcPr>
          <w:p w14:paraId="384B8BA1" w14:textId="77777777" w:rsidR="000E25CF" w:rsidRPr="00463FD6" w:rsidRDefault="000E25CF" w:rsidP="00A405C7">
            <w:pPr>
              <w:pStyle w:val="ColumnHeading"/>
              <w:keepNext/>
            </w:pPr>
            <w:r w:rsidRPr="00463FD6">
              <w:t>Alteração</w:t>
            </w:r>
          </w:p>
        </w:tc>
      </w:tr>
      <w:tr w:rsidR="000E25CF" w:rsidRPr="00463FD6" w14:paraId="49D262C2" w14:textId="77777777" w:rsidTr="00A405C7">
        <w:trPr>
          <w:jc w:val="center"/>
        </w:trPr>
        <w:tc>
          <w:tcPr>
            <w:tcW w:w="4876" w:type="dxa"/>
            <w:hideMark/>
          </w:tcPr>
          <w:p w14:paraId="230C17C2" w14:textId="77777777" w:rsidR="000E25CF" w:rsidRPr="00463FD6" w:rsidRDefault="000E25CF" w:rsidP="00A405C7">
            <w:pPr>
              <w:pStyle w:val="Normal6"/>
              <w:jc w:val="center"/>
            </w:pPr>
            <w:r w:rsidRPr="00463FD6">
              <w:rPr>
                <w:b/>
                <w:i/>
              </w:rPr>
              <w:t>Artigo 12.º</w:t>
            </w:r>
          </w:p>
        </w:tc>
        <w:tc>
          <w:tcPr>
            <w:tcW w:w="4876" w:type="dxa"/>
            <w:hideMark/>
          </w:tcPr>
          <w:p w14:paraId="21F8333D" w14:textId="77777777" w:rsidR="000E25CF" w:rsidRPr="00463FD6" w:rsidRDefault="000E25CF" w:rsidP="00A405C7">
            <w:pPr>
              <w:pStyle w:val="Normal6"/>
              <w:rPr>
                <w:szCs w:val="24"/>
              </w:rPr>
            </w:pPr>
            <w:r w:rsidRPr="00463FD6">
              <w:rPr>
                <w:b/>
                <w:i/>
              </w:rPr>
              <w:t>Suprimido</w:t>
            </w:r>
          </w:p>
        </w:tc>
      </w:tr>
      <w:tr w:rsidR="000E25CF" w:rsidRPr="00463FD6" w14:paraId="7AF6A7EF" w14:textId="77777777" w:rsidTr="00A405C7">
        <w:trPr>
          <w:jc w:val="center"/>
        </w:trPr>
        <w:tc>
          <w:tcPr>
            <w:tcW w:w="4876" w:type="dxa"/>
            <w:hideMark/>
          </w:tcPr>
          <w:p w14:paraId="27237DC7" w14:textId="77777777" w:rsidR="000E25CF" w:rsidRPr="00463FD6" w:rsidRDefault="000E25CF" w:rsidP="00A405C7">
            <w:pPr>
              <w:pStyle w:val="Normal6"/>
              <w:jc w:val="center"/>
            </w:pPr>
            <w:r w:rsidRPr="00463FD6">
              <w:rPr>
                <w:b/>
                <w:i/>
              </w:rPr>
              <w:t>Projeto de decisão revisto que rejeita total ou parcialmente uma reclamação</w:t>
            </w:r>
          </w:p>
        </w:tc>
        <w:tc>
          <w:tcPr>
            <w:tcW w:w="4876" w:type="dxa"/>
          </w:tcPr>
          <w:p w14:paraId="179CF1D8" w14:textId="77777777" w:rsidR="000E25CF" w:rsidRPr="00463FD6" w:rsidRDefault="000E25CF" w:rsidP="00A405C7">
            <w:pPr>
              <w:pStyle w:val="Normal6"/>
              <w:rPr>
                <w:szCs w:val="24"/>
              </w:rPr>
            </w:pPr>
          </w:p>
        </w:tc>
      </w:tr>
      <w:tr w:rsidR="000E25CF" w:rsidRPr="00463FD6" w14:paraId="4E6CBE66" w14:textId="77777777" w:rsidTr="00A405C7">
        <w:trPr>
          <w:jc w:val="center"/>
        </w:trPr>
        <w:tc>
          <w:tcPr>
            <w:tcW w:w="4876" w:type="dxa"/>
            <w:hideMark/>
          </w:tcPr>
          <w:p w14:paraId="63956C11" w14:textId="77777777" w:rsidR="000E25CF" w:rsidRPr="00463FD6" w:rsidRDefault="000E25CF" w:rsidP="00A405C7">
            <w:pPr>
              <w:pStyle w:val="Normal6"/>
            </w:pPr>
            <w:r w:rsidRPr="00463FD6">
              <w:rPr>
                <w:b/>
                <w:i/>
              </w:rPr>
              <w:t>1.</w:t>
            </w:r>
            <w:r w:rsidRPr="00463FD6">
              <w:rPr>
                <w:b/>
                <w:i/>
              </w:rPr>
              <w:tab/>
              <w:t>Se a autoridade de controlo principal considerar que o projeto de decisão revisto na aceção do artigo 60.º, n.º 5, do Regulamento (UE) 2016/679 apresenta elementos relativamente aos quais o autor da reclamação deve ter a oportunidade de dar a conhecer a sua opinião, a autoridade de controlo à qual foi apresentada a reclamação deve, antes da apresentação do projeto de decisão revisto nos termos do artigo 60.º, n.º 5, do Regulamento (UE) 2016/679, conceder ao autor da reclamação a possibilidade de dar a conhecer a sua opinião sobre esses novos elementos.</w:t>
            </w:r>
          </w:p>
        </w:tc>
        <w:tc>
          <w:tcPr>
            <w:tcW w:w="4876" w:type="dxa"/>
          </w:tcPr>
          <w:p w14:paraId="765FA5E8" w14:textId="77777777" w:rsidR="000E25CF" w:rsidRPr="00463FD6" w:rsidRDefault="000E25CF" w:rsidP="00A405C7">
            <w:pPr>
              <w:pStyle w:val="Normal6"/>
              <w:rPr>
                <w:szCs w:val="24"/>
              </w:rPr>
            </w:pPr>
          </w:p>
        </w:tc>
      </w:tr>
      <w:tr w:rsidR="000E25CF" w:rsidRPr="00463FD6" w14:paraId="164FC2EF" w14:textId="77777777" w:rsidTr="00A405C7">
        <w:trPr>
          <w:jc w:val="center"/>
        </w:trPr>
        <w:tc>
          <w:tcPr>
            <w:tcW w:w="4876" w:type="dxa"/>
            <w:hideMark/>
          </w:tcPr>
          <w:p w14:paraId="3CD1387B" w14:textId="77777777" w:rsidR="000E25CF" w:rsidRPr="00463FD6" w:rsidRDefault="000E25CF" w:rsidP="00A405C7">
            <w:pPr>
              <w:pStyle w:val="Normal6"/>
            </w:pPr>
            <w:r w:rsidRPr="00463FD6">
              <w:rPr>
                <w:b/>
                <w:i/>
              </w:rPr>
              <w:t>2.</w:t>
            </w:r>
            <w:r w:rsidRPr="00463FD6">
              <w:rPr>
                <w:b/>
                <w:i/>
              </w:rPr>
              <w:tab/>
              <w:t>A autoridade de controlo à qual foi apresentada a reclamação deve fixar um prazo para o autor da reclamação dar a conhecer a sua opinião.</w:t>
            </w:r>
          </w:p>
        </w:tc>
        <w:tc>
          <w:tcPr>
            <w:tcW w:w="4876" w:type="dxa"/>
          </w:tcPr>
          <w:p w14:paraId="41708FF7" w14:textId="77777777" w:rsidR="000E25CF" w:rsidRPr="00463FD6" w:rsidRDefault="000E25CF" w:rsidP="00A405C7">
            <w:pPr>
              <w:pStyle w:val="Normal6"/>
              <w:rPr>
                <w:szCs w:val="24"/>
              </w:rPr>
            </w:pPr>
          </w:p>
        </w:tc>
      </w:tr>
    </w:tbl>
    <w:p w14:paraId="0CF61A40" w14:textId="77777777" w:rsidR="000E25CF" w:rsidRPr="00463FD6" w:rsidRDefault="000E25CF" w:rsidP="000E25CF"/>
    <w:p w14:paraId="5859D168" w14:textId="77777777" w:rsidR="000E25CF" w:rsidRPr="00463FD6" w:rsidRDefault="000E25CF" w:rsidP="000E25CF">
      <w:pPr>
        <w:pStyle w:val="AMNumberTabs0"/>
        <w:keepNext/>
      </w:pPr>
      <w:r w:rsidRPr="00463FD6">
        <w:t>Alteração</w:t>
      </w:r>
      <w:r w:rsidRPr="00463FD6">
        <w:tab/>
      </w:r>
      <w:r w:rsidRPr="00463FD6">
        <w:tab/>
        <w:t>135</w:t>
      </w:r>
    </w:p>
    <w:p w14:paraId="08C3598D" w14:textId="77777777" w:rsidR="000E25CF" w:rsidRPr="00463FD6" w:rsidRDefault="000E25CF" w:rsidP="000E25CF"/>
    <w:p w14:paraId="494F36BC" w14:textId="77777777" w:rsidR="000E25CF" w:rsidRPr="00463FD6" w:rsidRDefault="000E25CF" w:rsidP="000E25CF">
      <w:pPr>
        <w:pStyle w:val="NormalBold"/>
        <w:keepNext/>
      </w:pPr>
      <w:r w:rsidRPr="00463FD6">
        <w:t>Proposta de regulamento</w:t>
      </w:r>
    </w:p>
    <w:p w14:paraId="7EF3B331" w14:textId="77777777" w:rsidR="000E25CF" w:rsidRPr="00463FD6" w:rsidRDefault="000E25CF" w:rsidP="000E25CF">
      <w:pPr>
        <w:pStyle w:val="NormalBold"/>
      </w:pPr>
      <w:r w:rsidRPr="00463FD6">
        <w:t>Artigo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DB46774" w14:textId="77777777" w:rsidTr="00A405C7">
        <w:trPr>
          <w:jc w:val="center"/>
        </w:trPr>
        <w:tc>
          <w:tcPr>
            <w:tcW w:w="9752" w:type="dxa"/>
            <w:gridSpan w:val="2"/>
          </w:tcPr>
          <w:p w14:paraId="662E6A64" w14:textId="77777777" w:rsidR="000E25CF" w:rsidRPr="00463FD6" w:rsidRDefault="000E25CF" w:rsidP="00A405C7">
            <w:pPr>
              <w:keepNext/>
            </w:pPr>
          </w:p>
        </w:tc>
      </w:tr>
      <w:tr w:rsidR="000E25CF" w:rsidRPr="00463FD6" w14:paraId="1FD575CE" w14:textId="77777777" w:rsidTr="00A405C7">
        <w:trPr>
          <w:jc w:val="center"/>
        </w:trPr>
        <w:tc>
          <w:tcPr>
            <w:tcW w:w="4876" w:type="dxa"/>
            <w:hideMark/>
          </w:tcPr>
          <w:p w14:paraId="2CF1A0E9" w14:textId="77777777" w:rsidR="000E25CF" w:rsidRPr="00463FD6" w:rsidRDefault="000E25CF" w:rsidP="00A405C7">
            <w:pPr>
              <w:pStyle w:val="ColumnHeading"/>
              <w:keepNext/>
            </w:pPr>
            <w:r w:rsidRPr="00463FD6">
              <w:t>Texto da Comissão</w:t>
            </w:r>
          </w:p>
        </w:tc>
        <w:tc>
          <w:tcPr>
            <w:tcW w:w="4876" w:type="dxa"/>
            <w:hideMark/>
          </w:tcPr>
          <w:p w14:paraId="4CB6E755" w14:textId="77777777" w:rsidR="000E25CF" w:rsidRPr="00463FD6" w:rsidRDefault="000E25CF" w:rsidP="00A405C7">
            <w:pPr>
              <w:pStyle w:val="ColumnHeading"/>
              <w:keepNext/>
            </w:pPr>
            <w:r w:rsidRPr="00463FD6">
              <w:t>Alteração</w:t>
            </w:r>
          </w:p>
        </w:tc>
      </w:tr>
      <w:tr w:rsidR="000E25CF" w:rsidRPr="00463FD6" w14:paraId="40F2B3F4" w14:textId="77777777" w:rsidTr="00A405C7">
        <w:trPr>
          <w:jc w:val="center"/>
        </w:trPr>
        <w:tc>
          <w:tcPr>
            <w:tcW w:w="4876" w:type="dxa"/>
            <w:hideMark/>
          </w:tcPr>
          <w:p w14:paraId="5B153614" w14:textId="77777777" w:rsidR="000E25CF" w:rsidRPr="00463FD6" w:rsidRDefault="000E25CF" w:rsidP="00A405C7">
            <w:pPr>
              <w:pStyle w:val="Normal6"/>
              <w:jc w:val="center"/>
            </w:pPr>
            <w:r w:rsidRPr="00463FD6">
              <w:rPr>
                <w:b/>
                <w:i/>
              </w:rPr>
              <w:t>Artigo 13.º</w:t>
            </w:r>
          </w:p>
        </w:tc>
        <w:tc>
          <w:tcPr>
            <w:tcW w:w="4876" w:type="dxa"/>
            <w:hideMark/>
          </w:tcPr>
          <w:p w14:paraId="57C879BA" w14:textId="77777777" w:rsidR="000E25CF" w:rsidRPr="00463FD6" w:rsidRDefault="000E25CF" w:rsidP="00A405C7">
            <w:pPr>
              <w:pStyle w:val="Normal6"/>
              <w:rPr>
                <w:szCs w:val="24"/>
              </w:rPr>
            </w:pPr>
            <w:r w:rsidRPr="00463FD6">
              <w:rPr>
                <w:b/>
                <w:i/>
              </w:rPr>
              <w:t>Suprimido</w:t>
            </w:r>
          </w:p>
        </w:tc>
      </w:tr>
      <w:tr w:rsidR="000E25CF" w:rsidRPr="00463FD6" w14:paraId="53C6DAA8" w14:textId="77777777" w:rsidTr="00A405C7">
        <w:trPr>
          <w:jc w:val="center"/>
        </w:trPr>
        <w:tc>
          <w:tcPr>
            <w:tcW w:w="4876" w:type="dxa"/>
            <w:hideMark/>
          </w:tcPr>
          <w:p w14:paraId="39EE7A3F" w14:textId="77777777" w:rsidR="000E25CF" w:rsidRPr="00463FD6" w:rsidRDefault="000E25CF" w:rsidP="00A405C7">
            <w:pPr>
              <w:pStyle w:val="Normal6"/>
              <w:jc w:val="center"/>
            </w:pPr>
            <w:r w:rsidRPr="00463FD6">
              <w:rPr>
                <w:b/>
                <w:i/>
              </w:rPr>
              <w:t>Decisão que rejeita total ou parcialmente uma reclamação</w:t>
            </w:r>
          </w:p>
        </w:tc>
        <w:tc>
          <w:tcPr>
            <w:tcW w:w="4876" w:type="dxa"/>
          </w:tcPr>
          <w:p w14:paraId="0CD49E3A" w14:textId="77777777" w:rsidR="000E25CF" w:rsidRPr="00463FD6" w:rsidRDefault="000E25CF" w:rsidP="00A405C7">
            <w:pPr>
              <w:pStyle w:val="Normal6"/>
              <w:rPr>
                <w:szCs w:val="24"/>
              </w:rPr>
            </w:pPr>
          </w:p>
        </w:tc>
      </w:tr>
      <w:tr w:rsidR="000E25CF" w:rsidRPr="00463FD6" w14:paraId="0DC7EBEF" w14:textId="77777777" w:rsidTr="00A405C7">
        <w:trPr>
          <w:jc w:val="center"/>
        </w:trPr>
        <w:tc>
          <w:tcPr>
            <w:tcW w:w="4876" w:type="dxa"/>
            <w:hideMark/>
          </w:tcPr>
          <w:p w14:paraId="0EBF32BB" w14:textId="77777777" w:rsidR="000E25CF" w:rsidRPr="00463FD6" w:rsidRDefault="000E25CF" w:rsidP="00A405C7">
            <w:pPr>
              <w:pStyle w:val="Normal6"/>
            </w:pPr>
            <w:r w:rsidRPr="00463FD6">
              <w:rPr>
                <w:b/>
                <w:i/>
              </w:rPr>
              <w:t>Ao adotar uma decisão de rejeição total ou parcial de uma reclamação em conformidade com o artigo 60.º, n.º 8, do Regulamento (UE) 2016/679, a autoridade de controlo à qual a reclamação foi apresentada deve informar o autor da reclamação de que dispõe do recurso judicial previsto pelo artigo 78.º do Regulamento (UE) 2016/679.</w:t>
            </w:r>
          </w:p>
        </w:tc>
        <w:tc>
          <w:tcPr>
            <w:tcW w:w="4876" w:type="dxa"/>
          </w:tcPr>
          <w:p w14:paraId="5809DF4A" w14:textId="77777777" w:rsidR="000E25CF" w:rsidRPr="00463FD6" w:rsidRDefault="000E25CF" w:rsidP="00A405C7">
            <w:pPr>
              <w:pStyle w:val="Normal6"/>
              <w:rPr>
                <w:szCs w:val="24"/>
              </w:rPr>
            </w:pPr>
          </w:p>
        </w:tc>
      </w:tr>
    </w:tbl>
    <w:p w14:paraId="49B2DF54" w14:textId="77777777" w:rsidR="000E25CF" w:rsidRPr="00463FD6" w:rsidRDefault="000E25CF" w:rsidP="000E25CF"/>
    <w:p w14:paraId="6E2E797F" w14:textId="77777777" w:rsidR="000E25CF" w:rsidRPr="00463FD6" w:rsidRDefault="000E25CF" w:rsidP="000E25CF">
      <w:pPr>
        <w:pStyle w:val="AMNumberTabs0"/>
        <w:keepNext/>
      </w:pPr>
      <w:r w:rsidRPr="00463FD6">
        <w:t>Alteração</w:t>
      </w:r>
      <w:r w:rsidRPr="00463FD6">
        <w:tab/>
      </w:r>
      <w:r w:rsidRPr="00463FD6">
        <w:tab/>
        <w:t>136</w:t>
      </w:r>
    </w:p>
    <w:p w14:paraId="07F7F121" w14:textId="77777777" w:rsidR="000E25CF" w:rsidRPr="00463FD6" w:rsidRDefault="000E25CF" w:rsidP="000E25CF"/>
    <w:p w14:paraId="4DEA395B" w14:textId="77777777" w:rsidR="000E25CF" w:rsidRPr="00463FD6" w:rsidRDefault="000E25CF" w:rsidP="000E25CF">
      <w:pPr>
        <w:pStyle w:val="NormalBold"/>
        <w:keepNext/>
      </w:pPr>
      <w:r w:rsidRPr="00463FD6">
        <w:t>Proposta de regulamento</w:t>
      </w:r>
    </w:p>
    <w:p w14:paraId="2DA74501" w14:textId="77777777" w:rsidR="000E25CF" w:rsidRPr="00463FD6" w:rsidRDefault="000E25CF" w:rsidP="000E25CF">
      <w:pPr>
        <w:pStyle w:val="NormalBold"/>
      </w:pPr>
      <w:r w:rsidRPr="00463FD6">
        <w:t>Capítulo III – secção 3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EAF0295" w14:textId="77777777" w:rsidTr="00A405C7">
        <w:trPr>
          <w:jc w:val="center"/>
        </w:trPr>
        <w:tc>
          <w:tcPr>
            <w:tcW w:w="9752" w:type="dxa"/>
            <w:gridSpan w:val="2"/>
          </w:tcPr>
          <w:p w14:paraId="050F1541" w14:textId="77777777" w:rsidR="000E25CF" w:rsidRPr="00463FD6" w:rsidRDefault="000E25CF" w:rsidP="00A405C7">
            <w:pPr>
              <w:keepNext/>
            </w:pPr>
          </w:p>
        </w:tc>
      </w:tr>
      <w:tr w:rsidR="000E25CF" w:rsidRPr="00463FD6" w14:paraId="57FAB413" w14:textId="77777777" w:rsidTr="00A405C7">
        <w:trPr>
          <w:jc w:val="center"/>
        </w:trPr>
        <w:tc>
          <w:tcPr>
            <w:tcW w:w="4876" w:type="dxa"/>
            <w:hideMark/>
          </w:tcPr>
          <w:p w14:paraId="0B02C8CD" w14:textId="77777777" w:rsidR="000E25CF" w:rsidRPr="00463FD6" w:rsidRDefault="000E25CF" w:rsidP="00A405C7">
            <w:pPr>
              <w:pStyle w:val="ColumnHeading"/>
              <w:keepNext/>
            </w:pPr>
            <w:r w:rsidRPr="00463FD6">
              <w:t>Texto da Comissão</w:t>
            </w:r>
          </w:p>
        </w:tc>
        <w:tc>
          <w:tcPr>
            <w:tcW w:w="4876" w:type="dxa"/>
            <w:hideMark/>
          </w:tcPr>
          <w:p w14:paraId="04DE1C92" w14:textId="77777777" w:rsidR="000E25CF" w:rsidRPr="00463FD6" w:rsidRDefault="000E25CF" w:rsidP="00A405C7">
            <w:pPr>
              <w:pStyle w:val="ColumnHeading"/>
              <w:keepNext/>
            </w:pPr>
            <w:r w:rsidRPr="00463FD6">
              <w:t>Alteração</w:t>
            </w:r>
          </w:p>
        </w:tc>
      </w:tr>
      <w:tr w:rsidR="000E25CF" w:rsidRPr="00463FD6" w14:paraId="2DCA1C85" w14:textId="77777777" w:rsidTr="00A405C7">
        <w:trPr>
          <w:jc w:val="center"/>
        </w:trPr>
        <w:tc>
          <w:tcPr>
            <w:tcW w:w="4876" w:type="dxa"/>
            <w:hideMark/>
          </w:tcPr>
          <w:p w14:paraId="47DB2F18" w14:textId="77777777" w:rsidR="000E25CF" w:rsidRPr="00463FD6" w:rsidRDefault="000E25CF" w:rsidP="00A405C7">
            <w:pPr>
              <w:pStyle w:val="Normal6"/>
            </w:pPr>
            <w:r w:rsidRPr="00463FD6">
              <w:t xml:space="preserve">Decisões dirigidas </w:t>
            </w:r>
            <w:r w:rsidRPr="00463FD6">
              <w:rPr>
                <w:b/>
                <w:i/>
              </w:rPr>
              <w:t>aos responsáveis pelo tratamento e aos subcontratantes</w:t>
            </w:r>
          </w:p>
        </w:tc>
        <w:tc>
          <w:tcPr>
            <w:tcW w:w="4876" w:type="dxa"/>
            <w:hideMark/>
          </w:tcPr>
          <w:p w14:paraId="3EAA7EAA" w14:textId="77777777" w:rsidR="000E25CF" w:rsidRPr="00463FD6" w:rsidRDefault="000E25CF" w:rsidP="00A405C7">
            <w:pPr>
              <w:pStyle w:val="Normal6"/>
              <w:rPr>
                <w:szCs w:val="24"/>
              </w:rPr>
            </w:pPr>
            <w:r w:rsidRPr="00463FD6">
              <w:t xml:space="preserve">Decisões dirigidas </w:t>
            </w:r>
            <w:r w:rsidRPr="00463FD6">
              <w:rPr>
                <w:b/>
                <w:i/>
              </w:rPr>
              <w:t>às partes objeto de investigação</w:t>
            </w:r>
          </w:p>
        </w:tc>
      </w:tr>
    </w:tbl>
    <w:p w14:paraId="3DB4EF36" w14:textId="77777777" w:rsidR="000E25CF" w:rsidRPr="00463FD6" w:rsidRDefault="000E25CF" w:rsidP="000E25CF"/>
    <w:p w14:paraId="6149BCBD" w14:textId="77777777" w:rsidR="000E25CF" w:rsidRPr="00463FD6" w:rsidRDefault="000E25CF" w:rsidP="000E25CF">
      <w:pPr>
        <w:pStyle w:val="AMNumberTabs0"/>
        <w:keepNext/>
      </w:pPr>
      <w:r w:rsidRPr="00463FD6">
        <w:t>Alteração</w:t>
      </w:r>
      <w:r w:rsidRPr="00463FD6">
        <w:tab/>
      </w:r>
      <w:r w:rsidRPr="00463FD6">
        <w:tab/>
        <w:t>137</w:t>
      </w:r>
    </w:p>
    <w:p w14:paraId="64DA7B7F" w14:textId="77777777" w:rsidR="000E25CF" w:rsidRPr="00463FD6" w:rsidRDefault="000E25CF" w:rsidP="000E25CF"/>
    <w:p w14:paraId="2CC09300" w14:textId="77777777" w:rsidR="000E25CF" w:rsidRPr="00463FD6" w:rsidRDefault="000E25CF" w:rsidP="000E25CF">
      <w:pPr>
        <w:pStyle w:val="NormalBold"/>
        <w:keepNext/>
      </w:pPr>
      <w:r w:rsidRPr="00463FD6">
        <w:t>Proposta de regulamento</w:t>
      </w:r>
    </w:p>
    <w:p w14:paraId="72D434FF" w14:textId="77777777" w:rsidR="000E25CF" w:rsidRPr="00463FD6" w:rsidRDefault="000E25CF" w:rsidP="000E25CF">
      <w:pPr>
        <w:pStyle w:val="NormalBold"/>
      </w:pPr>
      <w:r w:rsidRPr="00463FD6">
        <w:t>Artigo 14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64DD5F5" w14:textId="77777777" w:rsidTr="00A405C7">
        <w:trPr>
          <w:jc w:val="center"/>
        </w:trPr>
        <w:tc>
          <w:tcPr>
            <w:tcW w:w="9752" w:type="dxa"/>
            <w:gridSpan w:val="2"/>
          </w:tcPr>
          <w:p w14:paraId="52021E36" w14:textId="77777777" w:rsidR="000E25CF" w:rsidRPr="00463FD6" w:rsidRDefault="000E25CF" w:rsidP="00A405C7">
            <w:pPr>
              <w:keepNext/>
            </w:pPr>
          </w:p>
        </w:tc>
      </w:tr>
      <w:tr w:rsidR="000E25CF" w:rsidRPr="00463FD6" w14:paraId="057E94D5" w14:textId="77777777" w:rsidTr="00A405C7">
        <w:trPr>
          <w:jc w:val="center"/>
        </w:trPr>
        <w:tc>
          <w:tcPr>
            <w:tcW w:w="4876" w:type="dxa"/>
            <w:hideMark/>
          </w:tcPr>
          <w:p w14:paraId="6315F7C3" w14:textId="77777777" w:rsidR="000E25CF" w:rsidRPr="00463FD6" w:rsidRDefault="000E25CF" w:rsidP="00A405C7">
            <w:pPr>
              <w:pStyle w:val="ColumnHeading"/>
              <w:keepNext/>
            </w:pPr>
            <w:r w:rsidRPr="00463FD6">
              <w:t>Texto da Comissão</w:t>
            </w:r>
          </w:p>
        </w:tc>
        <w:tc>
          <w:tcPr>
            <w:tcW w:w="4876" w:type="dxa"/>
            <w:hideMark/>
          </w:tcPr>
          <w:p w14:paraId="5CCED2EC" w14:textId="77777777" w:rsidR="000E25CF" w:rsidRPr="00463FD6" w:rsidRDefault="000E25CF" w:rsidP="00A405C7">
            <w:pPr>
              <w:pStyle w:val="ColumnHeading"/>
              <w:keepNext/>
            </w:pPr>
            <w:r w:rsidRPr="00463FD6">
              <w:t>Alteração</w:t>
            </w:r>
          </w:p>
        </w:tc>
      </w:tr>
      <w:tr w:rsidR="000E25CF" w:rsidRPr="00463FD6" w14:paraId="46A61F95" w14:textId="77777777" w:rsidTr="00A405C7">
        <w:trPr>
          <w:jc w:val="center"/>
        </w:trPr>
        <w:tc>
          <w:tcPr>
            <w:tcW w:w="4876" w:type="dxa"/>
            <w:hideMark/>
          </w:tcPr>
          <w:p w14:paraId="642074D6" w14:textId="77777777" w:rsidR="000E25CF" w:rsidRPr="00463FD6" w:rsidRDefault="000E25CF" w:rsidP="00A405C7">
            <w:pPr>
              <w:pStyle w:val="Normal6"/>
            </w:pPr>
            <w:r w:rsidRPr="00463FD6">
              <w:t xml:space="preserve">Conclusões preliminares e </w:t>
            </w:r>
            <w:r w:rsidRPr="00463FD6">
              <w:rPr>
                <w:b/>
                <w:i/>
              </w:rPr>
              <w:t>resposta</w:t>
            </w:r>
          </w:p>
        </w:tc>
        <w:tc>
          <w:tcPr>
            <w:tcW w:w="4876" w:type="dxa"/>
            <w:hideMark/>
          </w:tcPr>
          <w:p w14:paraId="4C2F1E31" w14:textId="77777777" w:rsidR="000E25CF" w:rsidRPr="00463FD6" w:rsidRDefault="000E25CF" w:rsidP="00A405C7">
            <w:pPr>
              <w:pStyle w:val="Normal6"/>
              <w:rPr>
                <w:szCs w:val="24"/>
              </w:rPr>
            </w:pPr>
            <w:r w:rsidRPr="00463FD6">
              <w:t xml:space="preserve">Conclusões preliminares e </w:t>
            </w:r>
            <w:r w:rsidRPr="00463FD6">
              <w:rPr>
                <w:b/>
                <w:i/>
              </w:rPr>
              <w:t>direito a ser ouvido</w:t>
            </w:r>
          </w:p>
        </w:tc>
      </w:tr>
    </w:tbl>
    <w:p w14:paraId="6E16728A" w14:textId="77777777" w:rsidR="000E25CF" w:rsidRPr="00463FD6" w:rsidRDefault="000E25CF" w:rsidP="000E25CF"/>
    <w:p w14:paraId="6E35090C" w14:textId="77777777" w:rsidR="000E25CF" w:rsidRPr="00463FD6" w:rsidRDefault="000E25CF" w:rsidP="000E25CF">
      <w:pPr>
        <w:pStyle w:val="AMNumberTabs0"/>
        <w:keepNext/>
      </w:pPr>
      <w:r w:rsidRPr="00463FD6">
        <w:t>Alteração</w:t>
      </w:r>
      <w:r w:rsidRPr="00463FD6">
        <w:tab/>
      </w:r>
      <w:r w:rsidRPr="00463FD6">
        <w:tab/>
        <w:t>138</w:t>
      </w:r>
    </w:p>
    <w:p w14:paraId="03A90760" w14:textId="77777777" w:rsidR="000E25CF" w:rsidRPr="00463FD6" w:rsidRDefault="000E25CF" w:rsidP="000E25CF"/>
    <w:p w14:paraId="068CA4A7" w14:textId="77777777" w:rsidR="000E25CF" w:rsidRPr="00463FD6" w:rsidRDefault="000E25CF" w:rsidP="000E25CF">
      <w:pPr>
        <w:pStyle w:val="NormalBold"/>
        <w:keepNext/>
      </w:pPr>
      <w:r w:rsidRPr="00463FD6">
        <w:t>Proposta de regulamento</w:t>
      </w:r>
    </w:p>
    <w:p w14:paraId="5C9545AD" w14:textId="77777777" w:rsidR="000E25CF" w:rsidRPr="00463FD6" w:rsidRDefault="000E25CF" w:rsidP="000E25CF">
      <w:pPr>
        <w:pStyle w:val="NormalBold"/>
      </w:pPr>
      <w:r w:rsidRPr="00463FD6">
        <w:t>Artigo 14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B467B48" w14:textId="77777777" w:rsidTr="00A405C7">
        <w:trPr>
          <w:jc w:val="center"/>
        </w:trPr>
        <w:tc>
          <w:tcPr>
            <w:tcW w:w="9752" w:type="dxa"/>
            <w:gridSpan w:val="2"/>
          </w:tcPr>
          <w:p w14:paraId="659EE1BA" w14:textId="77777777" w:rsidR="000E25CF" w:rsidRPr="00463FD6" w:rsidRDefault="000E25CF" w:rsidP="00A405C7">
            <w:pPr>
              <w:keepNext/>
            </w:pPr>
          </w:p>
        </w:tc>
      </w:tr>
      <w:tr w:rsidR="000E25CF" w:rsidRPr="00463FD6" w14:paraId="45FAF0FB" w14:textId="77777777" w:rsidTr="00A405C7">
        <w:trPr>
          <w:jc w:val="center"/>
        </w:trPr>
        <w:tc>
          <w:tcPr>
            <w:tcW w:w="4876" w:type="dxa"/>
            <w:hideMark/>
          </w:tcPr>
          <w:p w14:paraId="79F44368" w14:textId="77777777" w:rsidR="000E25CF" w:rsidRPr="00463FD6" w:rsidRDefault="000E25CF" w:rsidP="00A405C7">
            <w:pPr>
              <w:pStyle w:val="ColumnHeading"/>
              <w:keepNext/>
            </w:pPr>
            <w:r w:rsidRPr="00463FD6">
              <w:t>Texto da Comissão</w:t>
            </w:r>
          </w:p>
        </w:tc>
        <w:tc>
          <w:tcPr>
            <w:tcW w:w="4876" w:type="dxa"/>
            <w:hideMark/>
          </w:tcPr>
          <w:p w14:paraId="2ACAED36" w14:textId="77777777" w:rsidR="000E25CF" w:rsidRPr="00463FD6" w:rsidRDefault="000E25CF" w:rsidP="00A405C7">
            <w:pPr>
              <w:pStyle w:val="ColumnHeading"/>
              <w:keepNext/>
            </w:pPr>
            <w:r w:rsidRPr="00463FD6">
              <w:t>Alteração</w:t>
            </w:r>
          </w:p>
        </w:tc>
      </w:tr>
      <w:tr w:rsidR="000E25CF" w:rsidRPr="00463FD6" w14:paraId="0D5452F3" w14:textId="77777777" w:rsidTr="00A405C7">
        <w:trPr>
          <w:jc w:val="center"/>
        </w:trPr>
        <w:tc>
          <w:tcPr>
            <w:tcW w:w="4876" w:type="dxa"/>
            <w:hideMark/>
          </w:tcPr>
          <w:p w14:paraId="46FBA825" w14:textId="77777777" w:rsidR="000E25CF" w:rsidRPr="00463FD6" w:rsidRDefault="000E25CF" w:rsidP="00A405C7">
            <w:pPr>
              <w:pStyle w:val="Normal6"/>
            </w:pPr>
            <w:r w:rsidRPr="00463FD6">
              <w:t>1.</w:t>
            </w:r>
            <w:r w:rsidRPr="00463FD6">
              <w:tab/>
              <w:t>Se a autoridade de controlo principal tencionar apresentar um projeto de decisão, na aceção do artigo 60.º, n.º 3, do Regulamento (UE) 2016/679, às outras autoridades de controlo interessadas que constatem uma violação do Regulamento (UE) 2016/679, deve elaborar um projeto de conclusões preliminares.</w:t>
            </w:r>
          </w:p>
        </w:tc>
        <w:tc>
          <w:tcPr>
            <w:tcW w:w="4876" w:type="dxa"/>
            <w:hideMark/>
          </w:tcPr>
          <w:p w14:paraId="3F6E80E9" w14:textId="77777777" w:rsidR="000E25CF" w:rsidRPr="00463FD6" w:rsidRDefault="000E25CF" w:rsidP="00A405C7">
            <w:pPr>
              <w:pStyle w:val="Normal6"/>
              <w:rPr>
                <w:szCs w:val="24"/>
              </w:rPr>
            </w:pPr>
            <w:r w:rsidRPr="00463FD6">
              <w:t>1.</w:t>
            </w:r>
            <w:r w:rsidRPr="00463FD6">
              <w:tab/>
            </w:r>
            <w:r w:rsidRPr="00463FD6">
              <w:rPr>
                <w:b/>
                <w:i/>
              </w:rPr>
              <w:t>Na sequência das consultas e dos procedimentos previstos nos artigos 9.º e 10.º do presente regulamento,</w:t>
            </w:r>
            <w:r w:rsidRPr="00463FD6">
              <w:t xml:space="preserve"> se a autoridade de controlo principal tencionar apresentar um projeto de decisão, na aceção do artigo 60.º, n.º 3, do Regulamento (UE) 2016/679, às outras autoridades de controlo interessadas que constatem uma violação do Regulamento (UE) 2016/679, deve elaborar um projeto de conclusões preliminares.</w:t>
            </w:r>
          </w:p>
        </w:tc>
      </w:tr>
    </w:tbl>
    <w:p w14:paraId="76FEE1C1" w14:textId="77777777" w:rsidR="000E25CF" w:rsidRPr="00463FD6" w:rsidRDefault="000E25CF" w:rsidP="000E25CF"/>
    <w:p w14:paraId="2B27B322" w14:textId="77777777" w:rsidR="000E25CF" w:rsidRPr="00463FD6" w:rsidRDefault="000E25CF" w:rsidP="000E25CF">
      <w:pPr>
        <w:pStyle w:val="AMNumberTabs0"/>
        <w:keepNext/>
      </w:pPr>
      <w:r w:rsidRPr="00463FD6">
        <w:t>Alteração</w:t>
      </w:r>
      <w:r w:rsidRPr="00463FD6">
        <w:tab/>
      </w:r>
      <w:r w:rsidRPr="00463FD6">
        <w:tab/>
        <w:t>139</w:t>
      </w:r>
    </w:p>
    <w:p w14:paraId="2D0FE94F" w14:textId="77777777" w:rsidR="000E25CF" w:rsidRPr="00463FD6" w:rsidRDefault="000E25CF" w:rsidP="000E25CF"/>
    <w:p w14:paraId="567639E3" w14:textId="77777777" w:rsidR="000E25CF" w:rsidRPr="00463FD6" w:rsidRDefault="000E25CF" w:rsidP="000E25CF">
      <w:pPr>
        <w:pStyle w:val="NormalBold"/>
        <w:keepNext/>
      </w:pPr>
      <w:r w:rsidRPr="00463FD6">
        <w:t>Proposta de regulamento</w:t>
      </w:r>
    </w:p>
    <w:p w14:paraId="1097B087" w14:textId="77777777" w:rsidR="000E25CF" w:rsidRPr="00463FD6" w:rsidRDefault="000E25CF" w:rsidP="000E25CF">
      <w:pPr>
        <w:pStyle w:val="NormalBold"/>
      </w:pPr>
      <w:r w:rsidRPr="00463FD6">
        <w:t>Artigo 14 – n.º 2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10F1C7A" w14:textId="77777777" w:rsidTr="00A405C7">
        <w:trPr>
          <w:jc w:val="center"/>
        </w:trPr>
        <w:tc>
          <w:tcPr>
            <w:tcW w:w="9752" w:type="dxa"/>
            <w:gridSpan w:val="2"/>
          </w:tcPr>
          <w:p w14:paraId="265BF693" w14:textId="77777777" w:rsidR="000E25CF" w:rsidRPr="00463FD6" w:rsidRDefault="000E25CF" w:rsidP="00A405C7">
            <w:pPr>
              <w:keepNext/>
            </w:pPr>
          </w:p>
        </w:tc>
      </w:tr>
      <w:tr w:rsidR="000E25CF" w:rsidRPr="00463FD6" w14:paraId="42AA89BA" w14:textId="77777777" w:rsidTr="00A405C7">
        <w:trPr>
          <w:jc w:val="center"/>
        </w:trPr>
        <w:tc>
          <w:tcPr>
            <w:tcW w:w="4876" w:type="dxa"/>
            <w:hideMark/>
          </w:tcPr>
          <w:p w14:paraId="2BC43B34" w14:textId="77777777" w:rsidR="000E25CF" w:rsidRPr="00463FD6" w:rsidRDefault="000E25CF" w:rsidP="00A405C7">
            <w:pPr>
              <w:pStyle w:val="ColumnHeading"/>
              <w:keepNext/>
            </w:pPr>
            <w:r w:rsidRPr="00463FD6">
              <w:t>Texto da Comissão</w:t>
            </w:r>
          </w:p>
        </w:tc>
        <w:tc>
          <w:tcPr>
            <w:tcW w:w="4876" w:type="dxa"/>
            <w:hideMark/>
          </w:tcPr>
          <w:p w14:paraId="22200D4A" w14:textId="77777777" w:rsidR="000E25CF" w:rsidRPr="00463FD6" w:rsidRDefault="000E25CF" w:rsidP="00A405C7">
            <w:pPr>
              <w:pStyle w:val="ColumnHeading"/>
              <w:keepNext/>
            </w:pPr>
            <w:r w:rsidRPr="00463FD6">
              <w:t>Alteração</w:t>
            </w:r>
          </w:p>
        </w:tc>
      </w:tr>
      <w:tr w:rsidR="000E25CF" w:rsidRPr="00463FD6" w14:paraId="074C4DA3" w14:textId="77777777" w:rsidTr="00A405C7">
        <w:trPr>
          <w:jc w:val="center"/>
        </w:trPr>
        <w:tc>
          <w:tcPr>
            <w:tcW w:w="4876" w:type="dxa"/>
            <w:hideMark/>
          </w:tcPr>
          <w:p w14:paraId="2372871A" w14:textId="77777777" w:rsidR="000E25CF" w:rsidRPr="00463FD6" w:rsidRDefault="000E25CF" w:rsidP="00A405C7">
            <w:pPr>
              <w:pStyle w:val="Normal6"/>
            </w:pPr>
            <w:r w:rsidRPr="00463FD6">
              <w:t>As conclusões preliminares devem apresentar as alegações de forma exaustiva e suficientemente clara para que as partes objeto de investigação possam tomar conhecimento da conduta investigada pela autoridade de controlo principal. Em especial, devem expor claramente todos os factos e toda a apreciação jurídica contra as partes objeto de investigação, para que estas possam expressar a sua opinião sobre os factos e as conclusões jurídicas que a autoridade de controlo principal tenciona estabelecer no projeto de decisão, na aceção do artigo 60.º, n.º 3, do Regulamento (UE) 2016/679, e enumerar todos os elementos de prova em que esta última se baseia.</w:t>
            </w:r>
          </w:p>
        </w:tc>
        <w:tc>
          <w:tcPr>
            <w:tcW w:w="4876" w:type="dxa"/>
            <w:hideMark/>
          </w:tcPr>
          <w:p w14:paraId="7BB5C4D0" w14:textId="77777777" w:rsidR="000E25CF" w:rsidRPr="00463FD6" w:rsidRDefault="000E25CF" w:rsidP="00A405C7">
            <w:pPr>
              <w:pStyle w:val="Normal6"/>
              <w:rPr>
                <w:szCs w:val="24"/>
              </w:rPr>
            </w:pPr>
            <w:r w:rsidRPr="00463FD6">
              <w:t>As conclusões preliminares devem apresentar as alegações de forma exaustiva e suficientemente clara para que as partes objeto de investigação possam tomar conhecimento da conduta investigada pela autoridade de controlo principal. Em especial, devem expor claramente todos os factos</w:t>
            </w:r>
            <w:r w:rsidRPr="00463FD6">
              <w:rPr>
                <w:b/>
                <w:i/>
              </w:rPr>
              <w:t>, incluindo uma lista de todos os elementos de prova em que se basearam,</w:t>
            </w:r>
            <w:r w:rsidRPr="00463FD6">
              <w:t xml:space="preserve"> e toda a apreciação jurídica contra as partes objeto de investigação, para que estas possam </w:t>
            </w:r>
            <w:r w:rsidRPr="00463FD6">
              <w:rPr>
                <w:b/>
                <w:i/>
              </w:rPr>
              <w:t xml:space="preserve">ser ouvidas e </w:t>
            </w:r>
            <w:r w:rsidRPr="00463FD6">
              <w:t>expressar a sua opinião sobre os factos e as conclusões jurídicas que a autoridade de controlo principal tenciona estabelecer no projeto de decisão, na aceção do artigo 60.º, n.º 3, do Regulamento (UE) 2016/679, e enumerar todos os elementos de prova em que esta última se baseia.</w:t>
            </w:r>
          </w:p>
        </w:tc>
      </w:tr>
    </w:tbl>
    <w:p w14:paraId="154B1340" w14:textId="77777777" w:rsidR="000E25CF" w:rsidRPr="00463FD6" w:rsidRDefault="000E25CF" w:rsidP="000E25CF"/>
    <w:p w14:paraId="7C2E3817" w14:textId="77777777" w:rsidR="000E25CF" w:rsidRPr="00463FD6" w:rsidRDefault="000E25CF" w:rsidP="000E25CF">
      <w:pPr>
        <w:pStyle w:val="AMNumberTabs0"/>
        <w:keepNext/>
      </w:pPr>
      <w:r w:rsidRPr="00463FD6">
        <w:t>Alteração</w:t>
      </w:r>
      <w:r w:rsidRPr="00463FD6">
        <w:tab/>
      </w:r>
      <w:r w:rsidRPr="00463FD6">
        <w:tab/>
        <w:t>140</w:t>
      </w:r>
    </w:p>
    <w:p w14:paraId="142AD341" w14:textId="77777777" w:rsidR="000E25CF" w:rsidRPr="00463FD6" w:rsidRDefault="000E25CF" w:rsidP="000E25CF"/>
    <w:p w14:paraId="49F712B2" w14:textId="77777777" w:rsidR="000E25CF" w:rsidRPr="00463FD6" w:rsidRDefault="000E25CF" w:rsidP="000E25CF">
      <w:pPr>
        <w:pStyle w:val="NormalBold"/>
        <w:keepNext/>
      </w:pPr>
      <w:r w:rsidRPr="00463FD6">
        <w:t>Proposta de regulamento</w:t>
      </w:r>
    </w:p>
    <w:p w14:paraId="26950557" w14:textId="77777777" w:rsidR="000E25CF" w:rsidRPr="00463FD6" w:rsidRDefault="000E25CF" w:rsidP="000E25CF">
      <w:pPr>
        <w:pStyle w:val="NormalBold"/>
      </w:pPr>
      <w:r w:rsidRPr="00463FD6">
        <w:t>Artigo 14 – n.º 2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4511D73" w14:textId="77777777" w:rsidTr="00A405C7">
        <w:trPr>
          <w:jc w:val="center"/>
        </w:trPr>
        <w:tc>
          <w:tcPr>
            <w:tcW w:w="9752" w:type="dxa"/>
            <w:gridSpan w:val="2"/>
          </w:tcPr>
          <w:p w14:paraId="3DFAA9CE" w14:textId="77777777" w:rsidR="000E25CF" w:rsidRPr="00463FD6" w:rsidRDefault="000E25CF" w:rsidP="00A405C7">
            <w:pPr>
              <w:keepNext/>
            </w:pPr>
          </w:p>
        </w:tc>
      </w:tr>
      <w:tr w:rsidR="000E25CF" w:rsidRPr="00463FD6" w14:paraId="62A4075E" w14:textId="77777777" w:rsidTr="00A405C7">
        <w:trPr>
          <w:jc w:val="center"/>
        </w:trPr>
        <w:tc>
          <w:tcPr>
            <w:tcW w:w="4876" w:type="dxa"/>
            <w:hideMark/>
          </w:tcPr>
          <w:p w14:paraId="46E3A7E8" w14:textId="77777777" w:rsidR="000E25CF" w:rsidRPr="00463FD6" w:rsidRDefault="000E25CF" w:rsidP="00A405C7">
            <w:pPr>
              <w:pStyle w:val="ColumnHeading"/>
              <w:keepNext/>
            </w:pPr>
            <w:r w:rsidRPr="00463FD6">
              <w:t>Texto da Comissão</w:t>
            </w:r>
          </w:p>
        </w:tc>
        <w:tc>
          <w:tcPr>
            <w:tcW w:w="4876" w:type="dxa"/>
            <w:hideMark/>
          </w:tcPr>
          <w:p w14:paraId="26AD5509" w14:textId="77777777" w:rsidR="000E25CF" w:rsidRPr="00463FD6" w:rsidRDefault="000E25CF" w:rsidP="00A405C7">
            <w:pPr>
              <w:pStyle w:val="ColumnHeading"/>
              <w:keepNext/>
            </w:pPr>
            <w:r w:rsidRPr="00463FD6">
              <w:t>Alteração</w:t>
            </w:r>
          </w:p>
        </w:tc>
      </w:tr>
      <w:tr w:rsidR="000E25CF" w:rsidRPr="00463FD6" w14:paraId="257E3DAE" w14:textId="77777777" w:rsidTr="00A405C7">
        <w:trPr>
          <w:jc w:val="center"/>
        </w:trPr>
        <w:tc>
          <w:tcPr>
            <w:tcW w:w="4876" w:type="dxa"/>
            <w:hideMark/>
          </w:tcPr>
          <w:p w14:paraId="49BB9DD4" w14:textId="77777777" w:rsidR="000E25CF" w:rsidRPr="00463FD6" w:rsidRDefault="000E25CF" w:rsidP="00A405C7">
            <w:pPr>
              <w:pStyle w:val="Normal6"/>
            </w:pPr>
            <w:r w:rsidRPr="00463FD6">
              <w:t xml:space="preserve">As conclusões preliminares indicam as medidas corretivas que </w:t>
            </w:r>
            <w:r w:rsidRPr="00463FD6">
              <w:rPr>
                <w:b/>
                <w:i/>
              </w:rPr>
              <w:t>a</w:t>
            </w:r>
            <w:r w:rsidRPr="00463FD6">
              <w:t xml:space="preserve"> autoridade de controlo principal</w:t>
            </w:r>
            <w:r w:rsidRPr="00463FD6">
              <w:rPr>
                <w:b/>
                <w:i/>
              </w:rPr>
              <w:t xml:space="preserve"> tenciona utilizar</w:t>
            </w:r>
            <w:r w:rsidRPr="00463FD6">
              <w:t>.</w:t>
            </w:r>
          </w:p>
        </w:tc>
        <w:tc>
          <w:tcPr>
            <w:tcW w:w="4876" w:type="dxa"/>
            <w:hideMark/>
          </w:tcPr>
          <w:p w14:paraId="3DA2B172" w14:textId="77777777" w:rsidR="000E25CF" w:rsidRPr="00463FD6" w:rsidRDefault="000E25CF" w:rsidP="00A405C7">
            <w:pPr>
              <w:pStyle w:val="Normal6"/>
              <w:rPr>
                <w:szCs w:val="24"/>
              </w:rPr>
            </w:pPr>
            <w:r w:rsidRPr="00463FD6">
              <w:t xml:space="preserve">As conclusões preliminares indicam as medidas corretivas que </w:t>
            </w:r>
            <w:r w:rsidRPr="00463FD6">
              <w:rPr>
                <w:b/>
                <w:i/>
              </w:rPr>
              <w:t>são consideradas pela</w:t>
            </w:r>
            <w:r w:rsidRPr="00463FD6">
              <w:t xml:space="preserve"> autoridade de controlo principal.</w:t>
            </w:r>
          </w:p>
        </w:tc>
      </w:tr>
    </w:tbl>
    <w:p w14:paraId="7710F8D3" w14:textId="77777777" w:rsidR="000E25CF" w:rsidRPr="00463FD6" w:rsidRDefault="000E25CF" w:rsidP="000E25CF"/>
    <w:p w14:paraId="6126B4D4" w14:textId="77777777" w:rsidR="000E25CF" w:rsidRPr="00463FD6" w:rsidRDefault="000E25CF" w:rsidP="000E25CF">
      <w:pPr>
        <w:pStyle w:val="AMNumberTabs0"/>
        <w:keepNext/>
      </w:pPr>
      <w:r w:rsidRPr="00463FD6">
        <w:t>Alteração</w:t>
      </w:r>
      <w:r w:rsidRPr="00463FD6">
        <w:tab/>
      </w:r>
      <w:r w:rsidRPr="00463FD6">
        <w:tab/>
        <w:t>141</w:t>
      </w:r>
    </w:p>
    <w:p w14:paraId="24F424B9" w14:textId="77777777" w:rsidR="000E25CF" w:rsidRPr="00463FD6" w:rsidRDefault="000E25CF" w:rsidP="000E25CF"/>
    <w:p w14:paraId="4531A2C6" w14:textId="77777777" w:rsidR="000E25CF" w:rsidRPr="00463FD6" w:rsidRDefault="000E25CF" w:rsidP="000E25CF">
      <w:pPr>
        <w:pStyle w:val="NormalBold"/>
        <w:keepNext/>
      </w:pPr>
      <w:r w:rsidRPr="00463FD6">
        <w:t>Proposta de regulamento</w:t>
      </w:r>
    </w:p>
    <w:p w14:paraId="1C3E7068" w14:textId="77777777" w:rsidR="000E25CF" w:rsidRPr="00463FD6" w:rsidRDefault="000E25CF" w:rsidP="000E25CF">
      <w:pPr>
        <w:pStyle w:val="NormalBold"/>
      </w:pPr>
      <w:r w:rsidRPr="00463FD6">
        <w:t>Artigo 14 – n.º 2 – parágrafo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D8D0346" w14:textId="77777777" w:rsidTr="00A405C7">
        <w:trPr>
          <w:jc w:val="center"/>
        </w:trPr>
        <w:tc>
          <w:tcPr>
            <w:tcW w:w="9752" w:type="dxa"/>
            <w:gridSpan w:val="2"/>
          </w:tcPr>
          <w:p w14:paraId="226AFD88" w14:textId="77777777" w:rsidR="000E25CF" w:rsidRPr="00463FD6" w:rsidRDefault="000E25CF" w:rsidP="00A405C7">
            <w:pPr>
              <w:keepNext/>
            </w:pPr>
          </w:p>
        </w:tc>
      </w:tr>
      <w:tr w:rsidR="000E25CF" w:rsidRPr="00463FD6" w14:paraId="37090F5B" w14:textId="77777777" w:rsidTr="00A405C7">
        <w:trPr>
          <w:jc w:val="center"/>
        </w:trPr>
        <w:tc>
          <w:tcPr>
            <w:tcW w:w="4876" w:type="dxa"/>
            <w:hideMark/>
          </w:tcPr>
          <w:p w14:paraId="25C38F77" w14:textId="77777777" w:rsidR="000E25CF" w:rsidRPr="00463FD6" w:rsidRDefault="000E25CF" w:rsidP="00A405C7">
            <w:pPr>
              <w:pStyle w:val="ColumnHeading"/>
              <w:keepNext/>
            </w:pPr>
            <w:r w:rsidRPr="00463FD6">
              <w:t>Texto da Comissão</w:t>
            </w:r>
          </w:p>
        </w:tc>
        <w:tc>
          <w:tcPr>
            <w:tcW w:w="4876" w:type="dxa"/>
            <w:hideMark/>
          </w:tcPr>
          <w:p w14:paraId="5A638598" w14:textId="77777777" w:rsidR="000E25CF" w:rsidRPr="00463FD6" w:rsidRDefault="000E25CF" w:rsidP="00A405C7">
            <w:pPr>
              <w:pStyle w:val="ColumnHeading"/>
              <w:keepNext/>
            </w:pPr>
            <w:r w:rsidRPr="00463FD6">
              <w:t>Alteração</w:t>
            </w:r>
          </w:p>
        </w:tc>
      </w:tr>
      <w:tr w:rsidR="000E25CF" w:rsidRPr="00463FD6" w14:paraId="26612D2D" w14:textId="77777777" w:rsidTr="00A405C7">
        <w:trPr>
          <w:jc w:val="center"/>
        </w:trPr>
        <w:tc>
          <w:tcPr>
            <w:tcW w:w="4876" w:type="dxa"/>
            <w:hideMark/>
          </w:tcPr>
          <w:p w14:paraId="719EE88D" w14:textId="77777777" w:rsidR="000E25CF" w:rsidRPr="00463FD6" w:rsidRDefault="000E25CF" w:rsidP="00A405C7">
            <w:pPr>
              <w:pStyle w:val="Normal6"/>
            </w:pPr>
            <w:r w:rsidRPr="00463FD6">
              <w:t xml:space="preserve">Se a autoridade de controlo principal </w:t>
            </w:r>
            <w:r w:rsidRPr="00463FD6">
              <w:rPr>
                <w:b/>
                <w:i/>
              </w:rPr>
              <w:t>tencionar</w:t>
            </w:r>
            <w:r w:rsidRPr="00463FD6">
              <w:t xml:space="preserve"> aplicar uma coima, deve enumerar nas conclusões preliminares os elementos pertinentes em que se </w:t>
            </w:r>
            <w:r w:rsidRPr="00463FD6">
              <w:rPr>
                <w:b/>
                <w:i/>
              </w:rPr>
              <w:t>baseia no cálculo da</w:t>
            </w:r>
            <w:r w:rsidRPr="00463FD6">
              <w:t xml:space="preserve"> coima. Em especial, a autoridade de controlo principal deve enumerar os factos e as questões de direito essenciais que podem resultar na aplicação da coima e os elementos enumerados no artigo 83.º, n.º 2, do Regulamento (UE) 2016/679, incluindo quaisquer circunstâncias agravantes ou atenuantes que devem ser tidas em conta.</w:t>
            </w:r>
          </w:p>
        </w:tc>
        <w:tc>
          <w:tcPr>
            <w:tcW w:w="4876" w:type="dxa"/>
            <w:hideMark/>
          </w:tcPr>
          <w:p w14:paraId="784C68E6" w14:textId="77777777" w:rsidR="000E25CF" w:rsidRPr="00463FD6" w:rsidRDefault="000E25CF" w:rsidP="00A405C7">
            <w:pPr>
              <w:pStyle w:val="Normal6"/>
              <w:rPr>
                <w:szCs w:val="24"/>
              </w:rPr>
            </w:pPr>
            <w:r w:rsidRPr="00463FD6">
              <w:t xml:space="preserve">Se a autoridade de controlo principal </w:t>
            </w:r>
            <w:r w:rsidRPr="00463FD6">
              <w:rPr>
                <w:b/>
                <w:i/>
              </w:rPr>
              <w:t>ponderar</w:t>
            </w:r>
            <w:r w:rsidRPr="00463FD6">
              <w:t xml:space="preserve"> aplicar uma coima, deve enumerar nas conclusões preliminares os elementos pertinentes em que se </w:t>
            </w:r>
            <w:r w:rsidRPr="00463FD6">
              <w:rPr>
                <w:b/>
                <w:i/>
              </w:rPr>
              <w:t xml:space="preserve">tenciona basear para decidir impor ou não uma coima administrativa e para calcular essa </w:t>
            </w:r>
            <w:r w:rsidRPr="00463FD6">
              <w:t>coima. Em especial, a autoridade de controlo principal deve enumerar os factos e as questões de direito essenciais que podem resultar na aplicação da coima e os elementos enumerados no artigo 83.º, n.º 2, do Regulamento (UE) 2016/679, incluindo quaisquer circunstâncias agravantes ou atenuantes que devem ser tidas em conta.</w:t>
            </w:r>
          </w:p>
        </w:tc>
      </w:tr>
    </w:tbl>
    <w:p w14:paraId="790EE74B" w14:textId="77777777" w:rsidR="000E25CF" w:rsidRPr="00463FD6" w:rsidRDefault="000E25CF" w:rsidP="000E25CF"/>
    <w:p w14:paraId="4BCC212E" w14:textId="77777777" w:rsidR="000E25CF" w:rsidRPr="00463FD6" w:rsidRDefault="000E25CF" w:rsidP="000E25CF">
      <w:pPr>
        <w:pStyle w:val="AMNumberTabs0"/>
        <w:keepNext/>
      </w:pPr>
      <w:r w:rsidRPr="00463FD6">
        <w:t>Alteração</w:t>
      </w:r>
      <w:r w:rsidRPr="00463FD6">
        <w:tab/>
      </w:r>
      <w:r w:rsidRPr="00463FD6">
        <w:tab/>
        <w:t>142</w:t>
      </w:r>
    </w:p>
    <w:p w14:paraId="7121C224" w14:textId="77777777" w:rsidR="000E25CF" w:rsidRPr="00463FD6" w:rsidRDefault="000E25CF" w:rsidP="000E25CF"/>
    <w:p w14:paraId="3721D684" w14:textId="77777777" w:rsidR="000E25CF" w:rsidRPr="00463FD6" w:rsidRDefault="000E25CF" w:rsidP="000E25CF">
      <w:pPr>
        <w:pStyle w:val="NormalBold"/>
        <w:keepNext/>
      </w:pPr>
      <w:r w:rsidRPr="00463FD6">
        <w:t>Proposta de regulamento</w:t>
      </w:r>
    </w:p>
    <w:p w14:paraId="282F4E1C" w14:textId="77777777" w:rsidR="000E25CF" w:rsidRPr="00463FD6" w:rsidRDefault="000E25CF" w:rsidP="000E25CF">
      <w:pPr>
        <w:pStyle w:val="NormalBold"/>
      </w:pPr>
      <w:r w:rsidRPr="00463FD6">
        <w:t>Artigo 14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34B0411" w14:textId="77777777" w:rsidTr="00A405C7">
        <w:trPr>
          <w:jc w:val="center"/>
        </w:trPr>
        <w:tc>
          <w:tcPr>
            <w:tcW w:w="9752" w:type="dxa"/>
            <w:gridSpan w:val="2"/>
          </w:tcPr>
          <w:p w14:paraId="39D45EF1" w14:textId="77777777" w:rsidR="000E25CF" w:rsidRPr="00463FD6" w:rsidRDefault="000E25CF" w:rsidP="00A405C7">
            <w:pPr>
              <w:keepNext/>
            </w:pPr>
          </w:p>
        </w:tc>
      </w:tr>
      <w:tr w:rsidR="000E25CF" w:rsidRPr="00463FD6" w14:paraId="44450A05" w14:textId="77777777" w:rsidTr="00A405C7">
        <w:trPr>
          <w:jc w:val="center"/>
        </w:trPr>
        <w:tc>
          <w:tcPr>
            <w:tcW w:w="4876" w:type="dxa"/>
            <w:hideMark/>
          </w:tcPr>
          <w:p w14:paraId="0FE7C2B7" w14:textId="77777777" w:rsidR="000E25CF" w:rsidRPr="00463FD6" w:rsidRDefault="000E25CF" w:rsidP="00A405C7">
            <w:pPr>
              <w:pStyle w:val="ColumnHeading"/>
              <w:keepNext/>
            </w:pPr>
            <w:r w:rsidRPr="00463FD6">
              <w:t>Texto da Comissão</w:t>
            </w:r>
          </w:p>
        </w:tc>
        <w:tc>
          <w:tcPr>
            <w:tcW w:w="4876" w:type="dxa"/>
            <w:hideMark/>
          </w:tcPr>
          <w:p w14:paraId="4925A558" w14:textId="77777777" w:rsidR="000E25CF" w:rsidRPr="00463FD6" w:rsidRDefault="000E25CF" w:rsidP="00A405C7">
            <w:pPr>
              <w:pStyle w:val="ColumnHeading"/>
              <w:keepNext/>
            </w:pPr>
            <w:r w:rsidRPr="00463FD6">
              <w:t>Alteração</w:t>
            </w:r>
          </w:p>
        </w:tc>
      </w:tr>
      <w:tr w:rsidR="000E25CF" w:rsidRPr="00463FD6" w14:paraId="199872CF" w14:textId="77777777" w:rsidTr="00A405C7">
        <w:trPr>
          <w:jc w:val="center"/>
        </w:trPr>
        <w:tc>
          <w:tcPr>
            <w:tcW w:w="4876" w:type="dxa"/>
            <w:hideMark/>
          </w:tcPr>
          <w:p w14:paraId="279E2E9F" w14:textId="77777777" w:rsidR="000E25CF" w:rsidRPr="00463FD6" w:rsidRDefault="000E25CF" w:rsidP="00A405C7">
            <w:pPr>
              <w:pStyle w:val="Normal6"/>
            </w:pPr>
            <w:r w:rsidRPr="00463FD6">
              <w:t>3.</w:t>
            </w:r>
            <w:r w:rsidRPr="00463FD6">
              <w:tab/>
              <w:t>Cabe à autoridade de controlo principal notificar as conclusões preliminares a cada uma das partes objeto de investigação.</w:t>
            </w:r>
          </w:p>
        </w:tc>
        <w:tc>
          <w:tcPr>
            <w:tcW w:w="4876" w:type="dxa"/>
            <w:hideMark/>
          </w:tcPr>
          <w:p w14:paraId="7A6F4434" w14:textId="77777777" w:rsidR="000E25CF" w:rsidRPr="00463FD6" w:rsidRDefault="000E25CF" w:rsidP="00A405C7">
            <w:pPr>
              <w:pStyle w:val="Normal6"/>
              <w:rPr>
                <w:szCs w:val="24"/>
              </w:rPr>
            </w:pPr>
            <w:r w:rsidRPr="00463FD6">
              <w:t>3.</w:t>
            </w:r>
            <w:r w:rsidRPr="00463FD6">
              <w:tab/>
              <w:t xml:space="preserve">Cabe à autoridade de controlo principal notificar as conclusões preliminares a cada uma das partes objeto de investigação </w:t>
            </w:r>
            <w:r w:rsidRPr="00463FD6">
              <w:rPr>
                <w:b/>
                <w:i/>
              </w:rPr>
              <w:t>que possa estar sujeita ao exercício de poderes de correção, bem como à autoridade de controlo à qual foi apresentada a reclamação e às autoridades de controlo interessadas</w:t>
            </w:r>
            <w:r w:rsidRPr="00463FD6">
              <w:t xml:space="preserve">. </w:t>
            </w:r>
            <w:r w:rsidRPr="00463FD6">
              <w:rPr>
                <w:b/>
                <w:i/>
              </w:rPr>
              <w:t>A autoridade de controlo à qual a reclamação foi apresentada deve notificar as conclusões preliminares ao autor da queixa.</w:t>
            </w:r>
          </w:p>
        </w:tc>
      </w:tr>
    </w:tbl>
    <w:p w14:paraId="087922AE" w14:textId="77777777" w:rsidR="000E25CF" w:rsidRPr="00463FD6" w:rsidRDefault="000E25CF" w:rsidP="000E25CF"/>
    <w:p w14:paraId="2A341885" w14:textId="77777777" w:rsidR="000E25CF" w:rsidRPr="00463FD6" w:rsidRDefault="000E25CF" w:rsidP="000E25CF">
      <w:pPr>
        <w:pStyle w:val="AMNumberTabs0"/>
        <w:keepNext/>
      </w:pPr>
      <w:r w:rsidRPr="00463FD6">
        <w:t>Alteração</w:t>
      </w:r>
      <w:r w:rsidRPr="00463FD6">
        <w:tab/>
      </w:r>
      <w:r w:rsidRPr="00463FD6">
        <w:tab/>
        <w:t>143</w:t>
      </w:r>
    </w:p>
    <w:p w14:paraId="2B9D7FB5" w14:textId="77777777" w:rsidR="000E25CF" w:rsidRPr="00463FD6" w:rsidRDefault="000E25CF" w:rsidP="000E25CF"/>
    <w:p w14:paraId="543910FA" w14:textId="77777777" w:rsidR="000E25CF" w:rsidRPr="00463FD6" w:rsidRDefault="000E25CF" w:rsidP="000E25CF">
      <w:pPr>
        <w:pStyle w:val="NormalBold"/>
        <w:keepNext/>
      </w:pPr>
      <w:r w:rsidRPr="00463FD6">
        <w:t>Proposta de regulamento</w:t>
      </w:r>
    </w:p>
    <w:p w14:paraId="2C4D38F0" w14:textId="77777777" w:rsidR="000E25CF" w:rsidRPr="00463FD6" w:rsidRDefault="000E25CF" w:rsidP="000E25CF">
      <w:pPr>
        <w:pStyle w:val="NormalBold"/>
      </w:pPr>
      <w:r w:rsidRPr="00463FD6">
        <w:t>Artigo 14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BB4FB24" w14:textId="77777777" w:rsidTr="00A405C7">
        <w:trPr>
          <w:jc w:val="center"/>
        </w:trPr>
        <w:tc>
          <w:tcPr>
            <w:tcW w:w="9752" w:type="dxa"/>
            <w:gridSpan w:val="2"/>
          </w:tcPr>
          <w:p w14:paraId="298E1B2B" w14:textId="77777777" w:rsidR="000E25CF" w:rsidRPr="00463FD6" w:rsidRDefault="000E25CF" w:rsidP="00A405C7">
            <w:pPr>
              <w:keepNext/>
            </w:pPr>
          </w:p>
        </w:tc>
      </w:tr>
      <w:tr w:rsidR="000E25CF" w:rsidRPr="00463FD6" w14:paraId="4209FB39" w14:textId="77777777" w:rsidTr="00A405C7">
        <w:trPr>
          <w:jc w:val="center"/>
        </w:trPr>
        <w:tc>
          <w:tcPr>
            <w:tcW w:w="4876" w:type="dxa"/>
            <w:hideMark/>
          </w:tcPr>
          <w:p w14:paraId="79136898" w14:textId="77777777" w:rsidR="000E25CF" w:rsidRPr="00463FD6" w:rsidRDefault="000E25CF" w:rsidP="00A405C7">
            <w:pPr>
              <w:pStyle w:val="ColumnHeading"/>
              <w:keepNext/>
            </w:pPr>
            <w:r w:rsidRPr="00463FD6">
              <w:t>Texto da Comissão</w:t>
            </w:r>
          </w:p>
        </w:tc>
        <w:tc>
          <w:tcPr>
            <w:tcW w:w="4876" w:type="dxa"/>
            <w:hideMark/>
          </w:tcPr>
          <w:p w14:paraId="78A08B39" w14:textId="77777777" w:rsidR="000E25CF" w:rsidRPr="00463FD6" w:rsidRDefault="000E25CF" w:rsidP="00A405C7">
            <w:pPr>
              <w:pStyle w:val="ColumnHeading"/>
              <w:keepNext/>
            </w:pPr>
            <w:r w:rsidRPr="00463FD6">
              <w:t>Alteração</w:t>
            </w:r>
          </w:p>
        </w:tc>
      </w:tr>
      <w:tr w:rsidR="000E25CF" w:rsidRPr="00463FD6" w14:paraId="7701774C" w14:textId="77777777" w:rsidTr="00A405C7">
        <w:trPr>
          <w:jc w:val="center"/>
        </w:trPr>
        <w:tc>
          <w:tcPr>
            <w:tcW w:w="4876" w:type="dxa"/>
            <w:hideMark/>
          </w:tcPr>
          <w:p w14:paraId="13F79ABE" w14:textId="77777777" w:rsidR="000E25CF" w:rsidRPr="00463FD6" w:rsidRDefault="000E25CF" w:rsidP="00A405C7">
            <w:pPr>
              <w:pStyle w:val="Normal6"/>
            </w:pPr>
            <w:r w:rsidRPr="00463FD6">
              <w:rPr>
                <w:b/>
                <w:i/>
              </w:rPr>
              <w:t>4.</w:t>
            </w:r>
            <w:r w:rsidRPr="00463FD6">
              <w:rPr>
                <w:b/>
                <w:i/>
              </w:rPr>
              <w:tab/>
              <w:t>Ao notificar as conclusões preliminares às partes objeto de investigação, a autoridade de controlo principal deve fixar um prazo para essas partes apresentarem a sua opinião por escrito. A autoridade de controlo principal não é obrigada a ter em conta opiniões por escrito recebidas após o termo desse prazo.</w:t>
            </w:r>
          </w:p>
        </w:tc>
        <w:tc>
          <w:tcPr>
            <w:tcW w:w="4876" w:type="dxa"/>
            <w:hideMark/>
          </w:tcPr>
          <w:p w14:paraId="1CF8271E" w14:textId="77777777" w:rsidR="000E25CF" w:rsidRPr="00463FD6" w:rsidRDefault="000E25CF" w:rsidP="00A405C7">
            <w:pPr>
              <w:pStyle w:val="Normal6"/>
              <w:rPr>
                <w:szCs w:val="24"/>
              </w:rPr>
            </w:pPr>
            <w:r w:rsidRPr="00463FD6">
              <w:rPr>
                <w:b/>
                <w:i/>
              </w:rPr>
              <w:t>Suprimido</w:t>
            </w:r>
          </w:p>
        </w:tc>
      </w:tr>
    </w:tbl>
    <w:p w14:paraId="0E4A90CE" w14:textId="77777777" w:rsidR="000E25CF" w:rsidRPr="00463FD6" w:rsidRDefault="000E25CF" w:rsidP="000E25CF"/>
    <w:p w14:paraId="5DA1DB6B" w14:textId="77777777" w:rsidR="000E25CF" w:rsidRPr="00463FD6" w:rsidRDefault="000E25CF" w:rsidP="000E25CF">
      <w:pPr>
        <w:pStyle w:val="AMNumberTabs0"/>
        <w:keepNext/>
      </w:pPr>
      <w:r w:rsidRPr="00463FD6">
        <w:t>Alteração</w:t>
      </w:r>
      <w:r w:rsidRPr="00463FD6">
        <w:tab/>
      </w:r>
      <w:r w:rsidRPr="00463FD6">
        <w:tab/>
        <w:t>144</w:t>
      </w:r>
    </w:p>
    <w:p w14:paraId="256B74A2" w14:textId="77777777" w:rsidR="000E25CF" w:rsidRPr="00463FD6" w:rsidRDefault="000E25CF" w:rsidP="000E25CF"/>
    <w:p w14:paraId="26663FBF" w14:textId="77777777" w:rsidR="000E25CF" w:rsidRPr="00463FD6" w:rsidRDefault="000E25CF" w:rsidP="000E25CF">
      <w:pPr>
        <w:pStyle w:val="NormalBold"/>
        <w:keepNext/>
      </w:pPr>
      <w:r w:rsidRPr="00463FD6">
        <w:t>Proposta de regulamento</w:t>
      </w:r>
    </w:p>
    <w:p w14:paraId="3BA85482" w14:textId="77777777" w:rsidR="000E25CF" w:rsidRPr="00463FD6" w:rsidRDefault="000E25CF" w:rsidP="000E25CF">
      <w:pPr>
        <w:pStyle w:val="NormalBold"/>
      </w:pPr>
      <w:r w:rsidRPr="00463FD6">
        <w:t>Artigo 14 – n.º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C0D2DAE" w14:textId="77777777" w:rsidTr="00A405C7">
        <w:trPr>
          <w:jc w:val="center"/>
        </w:trPr>
        <w:tc>
          <w:tcPr>
            <w:tcW w:w="9752" w:type="dxa"/>
            <w:gridSpan w:val="2"/>
          </w:tcPr>
          <w:p w14:paraId="43BEDC10" w14:textId="77777777" w:rsidR="000E25CF" w:rsidRPr="00463FD6" w:rsidRDefault="000E25CF" w:rsidP="00A405C7">
            <w:pPr>
              <w:keepNext/>
            </w:pPr>
          </w:p>
        </w:tc>
      </w:tr>
      <w:tr w:rsidR="000E25CF" w:rsidRPr="00463FD6" w14:paraId="043B0357" w14:textId="77777777" w:rsidTr="00A405C7">
        <w:trPr>
          <w:jc w:val="center"/>
        </w:trPr>
        <w:tc>
          <w:tcPr>
            <w:tcW w:w="4876" w:type="dxa"/>
            <w:hideMark/>
          </w:tcPr>
          <w:p w14:paraId="709E13D8" w14:textId="77777777" w:rsidR="000E25CF" w:rsidRPr="00463FD6" w:rsidRDefault="000E25CF" w:rsidP="00A405C7">
            <w:pPr>
              <w:pStyle w:val="ColumnHeading"/>
              <w:keepNext/>
            </w:pPr>
            <w:r w:rsidRPr="00463FD6">
              <w:t>Texto da Comissão</w:t>
            </w:r>
          </w:p>
        </w:tc>
        <w:tc>
          <w:tcPr>
            <w:tcW w:w="4876" w:type="dxa"/>
            <w:hideMark/>
          </w:tcPr>
          <w:p w14:paraId="7B6C490A" w14:textId="77777777" w:rsidR="000E25CF" w:rsidRPr="00463FD6" w:rsidRDefault="000E25CF" w:rsidP="00A405C7">
            <w:pPr>
              <w:pStyle w:val="ColumnHeading"/>
              <w:keepNext/>
            </w:pPr>
            <w:r w:rsidRPr="00463FD6">
              <w:t>Alteração</w:t>
            </w:r>
          </w:p>
        </w:tc>
      </w:tr>
      <w:tr w:rsidR="000E25CF" w:rsidRPr="00463FD6" w14:paraId="37CDA99E" w14:textId="77777777" w:rsidTr="00A405C7">
        <w:trPr>
          <w:jc w:val="center"/>
        </w:trPr>
        <w:tc>
          <w:tcPr>
            <w:tcW w:w="4876" w:type="dxa"/>
            <w:hideMark/>
          </w:tcPr>
          <w:p w14:paraId="66FBDA13" w14:textId="77777777" w:rsidR="000E25CF" w:rsidRPr="00463FD6" w:rsidRDefault="000E25CF" w:rsidP="00A405C7">
            <w:pPr>
              <w:pStyle w:val="Normal6"/>
            </w:pPr>
            <w:r w:rsidRPr="00463FD6">
              <w:rPr>
                <w:b/>
                <w:i/>
              </w:rPr>
              <w:t>5.</w:t>
            </w:r>
            <w:r w:rsidRPr="00463FD6">
              <w:rPr>
                <w:b/>
                <w:i/>
              </w:rPr>
              <w:tab/>
              <w:t>Ao notificar as conclusões preliminares às partes objeto de investigação, a autoridade de controlo principal deve facultar</w:t>
            </w:r>
            <w:r w:rsidRPr="00463FD6">
              <w:rPr>
                <w:b/>
                <w:i/>
              </w:rPr>
              <w:noBreakHyphen/>
              <w:t>lhes o acesso ao processo administrativo nos termos do artigo 20.º.</w:t>
            </w:r>
          </w:p>
        </w:tc>
        <w:tc>
          <w:tcPr>
            <w:tcW w:w="4876" w:type="dxa"/>
            <w:hideMark/>
          </w:tcPr>
          <w:p w14:paraId="66E9F0F4" w14:textId="77777777" w:rsidR="000E25CF" w:rsidRPr="00463FD6" w:rsidRDefault="000E25CF" w:rsidP="00A405C7">
            <w:pPr>
              <w:pStyle w:val="Normal6"/>
              <w:rPr>
                <w:szCs w:val="24"/>
              </w:rPr>
            </w:pPr>
            <w:r w:rsidRPr="00463FD6">
              <w:rPr>
                <w:b/>
                <w:i/>
              </w:rPr>
              <w:t>Suprimido</w:t>
            </w:r>
          </w:p>
        </w:tc>
      </w:tr>
    </w:tbl>
    <w:p w14:paraId="67F0D83B" w14:textId="77777777" w:rsidR="000E25CF" w:rsidRPr="00463FD6" w:rsidRDefault="000E25CF" w:rsidP="000E25CF"/>
    <w:p w14:paraId="1DA4345D" w14:textId="77777777" w:rsidR="000E25CF" w:rsidRPr="00463FD6" w:rsidRDefault="000E25CF" w:rsidP="000E25CF">
      <w:pPr>
        <w:pStyle w:val="AMNumberTabs0"/>
        <w:keepNext/>
      </w:pPr>
      <w:r w:rsidRPr="00463FD6">
        <w:t>Alteração</w:t>
      </w:r>
      <w:r w:rsidRPr="00463FD6">
        <w:tab/>
      </w:r>
      <w:r w:rsidRPr="00463FD6">
        <w:tab/>
        <w:t>145</w:t>
      </w:r>
    </w:p>
    <w:p w14:paraId="3F79A0F6" w14:textId="77777777" w:rsidR="000E25CF" w:rsidRPr="00463FD6" w:rsidRDefault="000E25CF" w:rsidP="000E25CF"/>
    <w:p w14:paraId="3820DAA7" w14:textId="77777777" w:rsidR="000E25CF" w:rsidRPr="00463FD6" w:rsidRDefault="000E25CF" w:rsidP="000E25CF">
      <w:pPr>
        <w:pStyle w:val="NormalBold"/>
        <w:keepNext/>
      </w:pPr>
      <w:r w:rsidRPr="00463FD6">
        <w:t>Proposta de regulamento</w:t>
      </w:r>
    </w:p>
    <w:p w14:paraId="5F7117FA" w14:textId="77777777" w:rsidR="000E25CF" w:rsidRPr="00463FD6" w:rsidRDefault="000E25CF" w:rsidP="000E25CF">
      <w:pPr>
        <w:pStyle w:val="NormalBold"/>
      </w:pPr>
      <w:r w:rsidRPr="00463FD6">
        <w:t>Artigo 14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B5840F7" w14:textId="77777777" w:rsidTr="00A405C7">
        <w:trPr>
          <w:jc w:val="center"/>
        </w:trPr>
        <w:tc>
          <w:tcPr>
            <w:tcW w:w="9752" w:type="dxa"/>
            <w:gridSpan w:val="2"/>
          </w:tcPr>
          <w:p w14:paraId="10B1AD76" w14:textId="77777777" w:rsidR="000E25CF" w:rsidRPr="00463FD6" w:rsidRDefault="000E25CF" w:rsidP="00A405C7">
            <w:pPr>
              <w:keepNext/>
            </w:pPr>
          </w:p>
        </w:tc>
      </w:tr>
      <w:tr w:rsidR="000E25CF" w:rsidRPr="00463FD6" w14:paraId="7E26A386" w14:textId="77777777" w:rsidTr="00A405C7">
        <w:trPr>
          <w:jc w:val="center"/>
        </w:trPr>
        <w:tc>
          <w:tcPr>
            <w:tcW w:w="4876" w:type="dxa"/>
            <w:hideMark/>
          </w:tcPr>
          <w:p w14:paraId="53C106F1" w14:textId="77777777" w:rsidR="000E25CF" w:rsidRPr="00463FD6" w:rsidRDefault="000E25CF" w:rsidP="00A405C7">
            <w:pPr>
              <w:pStyle w:val="ColumnHeading"/>
              <w:keepNext/>
            </w:pPr>
            <w:r w:rsidRPr="00463FD6">
              <w:t>Texto da Comissão</w:t>
            </w:r>
          </w:p>
        </w:tc>
        <w:tc>
          <w:tcPr>
            <w:tcW w:w="4876" w:type="dxa"/>
            <w:hideMark/>
          </w:tcPr>
          <w:p w14:paraId="2F3422C5" w14:textId="77777777" w:rsidR="000E25CF" w:rsidRPr="00463FD6" w:rsidRDefault="000E25CF" w:rsidP="00A405C7">
            <w:pPr>
              <w:pStyle w:val="ColumnHeading"/>
              <w:keepNext/>
            </w:pPr>
            <w:r w:rsidRPr="00463FD6">
              <w:t>Alteração</w:t>
            </w:r>
          </w:p>
        </w:tc>
      </w:tr>
      <w:tr w:rsidR="000E25CF" w:rsidRPr="00463FD6" w14:paraId="7B7A5F29" w14:textId="77777777" w:rsidTr="00A405C7">
        <w:trPr>
          <w:jc w:val="center"/>
        </w:trPr>
        <w:tc>
          <w:tcPr>
            <w:tcW w:w="4876" w:type="dxa"/>
            <w:hideMark/>
          </w:tcPr>
          <w:p w14:paraId="2B5C4238" w14:textId="77777777" w:rsidR="000E25CF" w:rsidRPr="00463FD6" w:rsidRDefault="000E25CF" w:rsidP="00A405C7">
            <w:pPr>
              <w:pStyle w:val="Normal6"/>
            </w:pPr>
            <w:r w:rsidRPr="00463FD6">
              <w:t>6.</w:t>
            </w:r>
            <w:r w:rsidRPr="00463FD6">
              <w:tab/>
              <w:t xml:space="preserve">As partes objeto de investigação podem, na sua resposta escrita às conclusões preliminares, expor todos os factos e argumentos jurídicos de que tenham conhecimento e que sejam pertinentes para a sua defesa contra as alegações da autoridade de controlo principal. Devem juntar todos os documentos relevantes que façam prova dos factos alegados. No seu projeto de decisão, a autoridade de controlo principal deve tratar apenas as alegações, incluindo os factos e a apreciação jurídica com base nesses factos, relativamente às quais tenha sido dada às partes </w:t>
            </w:r>
            <w:r w:rsidRPr="00463FD6">
              <w:rPr>
                <w:b/>
                <w:i/>
              </w:rPr>
              <w:t>objeto de investigação</w:t>
            </w:r>
            <w:r w:rsidRPr="00463FD6">
              <w:t xml:space="preserve"> a oportunidade de apresentarem as suas observações.</w:t>
            </w:r>
          </w:p>
        </w:tc>
        <w:tc>
          <w:tcPr>
            <w:tcW w:w="4876" w:type="dxa"/>
            <w:hideMark/>
          </w:tcPr>
          <w:p w14:paraId="0D651F9C" w14:textId="77777777" w:rsidR="000E25CF" w:rsidRPr="00463FD6" w:rsidRDefault="000E25CF" w:rsidP="00A405C7">
            <w:pPr>
              <w:pStyle w:val="Normal6"/>
              <w:rPr>
                <w:szCs w:val="24"/>
              </w:rPr>
            </w:pPr>
            <w:r w:rsidRPr="00463FD6">
              <w:t>6.</w:t>
            </w:r>
            <w:r w:rsidRPr="00463FD6">
              <w:tab/>
              <w:t>As partes objeto de investigação podem, na sua resposta escrita às conclusões preliminares, expor todos os factos e argumentos jurídicos de que tenham conhecimento e que sejam pertinentes para a sua defesa contra as alegações da autoridade de controlo principal. Devem juntar todos os documentos relevantes que façam prova dos factos alegados. No seu projeto de decisão, a autoridade de controlo principal deve tratar apenas as alegações, incluindo os factos e a apreciação jurídica com base nesses factos, relativamente às quais tenha sido dada às partes a oportunidade de apresentarem as suas observações.</w:t>
            </w:r>
          </w:p>
        </w:tc>
      </w:tr>
    </w:tbl>
    <w:p w14:paraId="20A1B0A4" w14:textId="77777777" w:rsidR="000E25CF" w:rsidRPr="00463FD6" w:rsidRDefault="000E25CF" w:rsidP="000E25CF"/>
    <w:p w14:paraId="76024A15" w14:textId="77777777" w:rsidR="000E25CF" w:rsidRPr="00463FD6" w:rsidRDefault="000E25CF" w:rsidP="000E25CF">
      <w:pPr>
        <w:pStyle w:val="AMNumberTabs0"/>
        <w:keepNext/>
      </w:pPr>
      <w:r w:rsidRPr="00463FD6">
        <w:t>Alteração</w:t>
      </w:r>
      <w:r w:rsidRPr="00463FD6">
        <w:tab/>
      </w:r>
      <w:r w:rsidRPr="00463FD6">
        <w:tab/>
        <w:t>146</w:t>
      </w:r>
    </w:p>
    <w:p w14:paraId="50E104E9" w14:textId="77777777" w:rsidR="000E25CF" w:rsidRPr="00463FD6" w:rsidRDefault="000E25CF" w:rsidP="000E25CF"/>
    <w:p w14:paraId="63862D18" w14:textId="77777777" w:rsidR="000E25CF" w:rsidRPr="00463FD6" w:rsidRDefault="000E25CF" w:rsidP="000E25CF">
      <w:pPr>
        <w:pStyle w:val="NormalBold"/>
        <w:keepNext/>
      </w:pPr>
      <w:r w:rsidRPr="00463FD6">
        <w:t>Proposta de regulamento</w:t>
      </w:r>
    </w:p>
    <w:p w14:paraId="2D7CD261" w14:textId="77777777" w:rsidR="000E25CF" w:rsidRPr="00463FD6" w:rsidRDefault="000E25CF" w:rsidP="000E25CF">
      <w:pPr>
        <w:pStyle w:val="NormalBold"/>
      </w:pPr>
      <w:r w:rsidRPr="00463FD6">
        <w:t>Artigo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CD19734" w14:textId="77777777" w:rsidTr="00A405C7">
        <w:trPr>
          <w:jc w:val="center"/>
        </w:trPr>
        <w:tc>
          <w:tcPr>
            <w:tcW w:w="9752" w:type="dxa"/>
            <w:gridSpan w:val="2"/>
          </w:tcPr>
          <w:p w14:paraId="289F92DB" w14:textId="77777777" w:rsidR="000E25CF" w:rsidRPr="00463FD6" w:rsidRDefault="000E25CF" w:rsidP="00A405C7">
            <w:pPr>
              <w:keepNext/>
            </w:pPr>
          </w:p>
        </w:tc>
      </w:tr>
      <w:tr w:rsidR="000E25CF" w:rsidRPr="00463FD6" w14:paraId="05ED34E2" w14:textId="77777777" w:rsidTr="00A405C7">
        <w:trPr>
          <w:jc w:val="center"/>
        </w:trPr>
        <w:tc>
          <w:tcPr>
            <w:tcW w:w="4876" w:type="dxa"/>
            <w:hideMark/>
          </w:tcPr>
          <w:p w14:paraId="5FA26FD8" w14:textId="77777777" w:rsidR="000E25CF" w:rsidRPr="00463FD6" w:rsidRDefault="000E25CF" w:rsidP="00A405C7">
            <w:pPr>
              <w:pStyle w:val="ColumnHeading"/>
              <w:keepNext/>
            </w:pPr>
            <w:r w:rsidRPr="00463FD6">
              <w:t>Texto da Comissão</w:t>
            </w:r>
          </w:p>
        </w:tc>
        <w:tc>
          <w:tcPr>
            <w:tcW w:w="4876" w:type="dxa"/>
            <w:hideMark/>
          </w:tcPr>
          <w:p w14:paraId="75A99605" w14:textId="77777777" w:rsidR="000E25CF" w:rsidRPr="00463FD6" w:rsidRDefault="000E25CF" w:rsidP="00A405C7">
            <w:pPr>
              <w:pStyle w:val="ColumnHeading"/>
              <w:keepNext/>
            </w:pPr>
            <w:r w:rsidRPr="00463FD6">
              <w:t>Alteração</w:t>
            </w:r>
          </w:p>
        </w:tc>
      </w:tr>
      <w:tr w:rsidR="000E25CF" w:rsidRPr="00463FD6" w14:paraId="024A8ADB" w14:textId="77777777" w:rsidTr="00A405C7">
        <w:trPr>
          <w:jc w:val="center"/>
        </w:trPr>
        <w:tc>
          <w:tcPr>
            <w:tcW w:w="4876" w:type="dxa"/>
            <w:hideMark/>
          </w:tcPr>
          <w:p w14:paraId="78126756" w14:textId="77777777" w:rsidR="000E25CF" w:rsidRPr="00463FD6" w:rsidRDefault="000E25CF" w:rsidP="00A405C7">
            <w:pPr>
              <w:pStyle w:val="Normal6"/>
              <w:jc w:val="center"/>
            </w:pPr>
            <w:r w:rsidRPr="00463FD6">
              <w:rPr>
                <w:b/>
                <w:i/>
              </w:rPr>
              <w:t>Artigo 15.º</w:t>
            </w:r>
          </w:p>
        </w:tc>
        <w:tc>
          <w:tcPr>
            <w:tcW w:w="4876" w:type="dxa"/>
            <w:hideMark/>
          </w:tcPr>
          <w:p w14:paraId="75135902" w14:textId="77777777" w:rsidR="000E25CF" w:rsidRPr="00463FD6" w:rsidRDefault="000E25CF" w:rsidP="00A405C7">
            <w:pPr>
              <w:pStyle w:val="Normal6"/>
              <w:rPr>
                <w:szCs w:val="24"/>
              </w:rPr>
            </w:pPr>
            <w:r w:rsidRPr="00463FD6">
              <w:rPr>
                <w:b/>
                <w:i/>
              </w:rPr>
              <w:t>Suprimido</w:t>
            </w:r>
          </w:p>
        </w:tc>
      </w:tr>
      <w:tr w:rsidR="000E25CF" w:rsidRPr="00463FD6" w14:paraId="45C457AF" w14:textId="77777777" w:rsidTr="00A405C7">
        <w:trPr>
          <w:jc w:val="center"/>
        </w:trPr>
        <w:tc>
          <w:tcPr>
            <w:tcW w:w="4876" w:type="dxa"/>
            <w:hideMark/>
          </w:tcPr>
          <w:p w14:paraId="00BDA10B" w14:textId="77777777" w:rsidR="000E25CF" w:rsidRPr="00463FD6" w:rsidRDefault="000E25CF" w:rsidP="00A405C7">
            <w:pPr>
              <w:pStyle w:val="Normal6"/>
              <w:jc w:val="center"/>
            </w:pPr>
            <w:r w:rsidRPr="00463FD6">
              <w:rPr>
                <w:b/>
                <w:i/>
              </w:rPr>
              <w:t>Transmissão das conclusões preliminares aos autores das reclamações</w:t>
            </w:r>
          </w:p>
        </w:tc>
        <w:tc>
          <w:tcPr>
            <w:tcW w:w="4876" w:type="dxa"/>
          </w:tcPr>
          <w:p w14:paraId="05D7E04B" w14:textId="77777777" w:rsidR="000E25CF" w:rsidRPr="00463FD6" w:rsidRDefault="000E25CF" w:rsidP="00A405C7">
            <w:pPr>
              <w:pStyle w:val="Normal6"/>
              <w:rPr>
                <w:szCs w:val="24"/>
              </w:rPr>
            </w:pPr>
          </w:p>
        </w:tc>
      </w:tr>
      <w:tr w:rsidR="000E25CF" w:rsidRPr="00463FD6" w14:paraId="78BF556D" w14:textId="77777777" w:rsidTr="00A405C7">
        <w:trPr>
          <w:jc w:val="center"/>
        </w:trPr>
        <w:tc>
          <w:tcPr>
            <w:tcW w:w="4876" w:type="dxa"/>
            <w:hideMark/>
          </w:tcPr>
          <w:p w14:paraId="1864B55E" w14:textId="77777777" w:rsidR="000E25CF" w:rsidRPr="00463FD6" w:rsidRDefault="000E25CF" w:rsidP="00A405C7">
            <w:pPr>
              <w:pStyle w:val="Normal6"/>
            </w:pPr>
            <w:r w:rsidRPr="00463FD6">
              <w:rPr>
                <w:b/>
                <w:i/>
              </w:rPr>
              <w:t>1.</w:t>
            </w:r>
            <w:r w:rsidRPr="00463FD6">
              <w:rPr>
                <w:b/>
                <w:i/>
              </w:rPr>
              <w:tab/>
              <w:t>Se a autoridade de controlo principal emitir conclusões preliminares relativas a uma questão relativamente à qual tenha recebido uma reclamação, a autoridade de controlo à qual foi apresentada a reclamação deve fornecer ao autor da reclamação uma versão não confidencial das conclusões preliminares e fixar um prazo para o autor da reclamação dar a conhecer a sua opinião por escrito.</w:t>
            </w:r>
          </w:p>
        </w:tc>
        <w:tc>
          <w:tcPr>
            <w:tcW w:w="4876" w:type="dxa"/>
          </w:tcPr>
          <w:p w14:paraId="6A8E8633" w14:textId="77777777" w:rsidR="000E25CF" w:rsidRPr="00463FD6" w:rsidRDefault="000E25CF" w:rsidP="00A405C7">
            <w:pPr>
              <w:pStyle w:val="Normal6"/>
              <w:rPr>
                <w:szCs w:val="24"/>
              </w:rPr>
            </w:pPr>
          </w:p>
        </w:tc>
      </w:tr>
      <w:tr w:rsidR="000E25CF" w:rsidRPr="00463FD6" w14:paraId="156DF84C" w14:textId="77777777" w:rsidTr="00A405C7">
        <w:trPr>
          <w:jc w:val="center"/>
        </w:trPr>
        <w:tc>
          <w:tcPr>
            <w:tcW w:w="4876" w:type="dxa"/>
            <w:hideMark/>
          </w:tcPr>
          <w:p w14:paraId="5F3D1CF3" w14:textId="77777777" w:rsidR="000E25CF" w:rsidRPr="00463FD6" w:rsidRDefault="000E25CF" w:rsidP="00A405C7">
            <w:pPr>
              <w:pStyle w:val="Normal6"/>
            </w:pPr>
            <w:r w:rsidRPr="00463FD6">
              <w:rPr>
                <w:b/>
                <w:i/>
              </w:rPr>
              <w:t>2.</w:t>
            </w:r>
            <w:r w:rsidRPr="00463FD6">
              <w:rPr>
                <w:b/>
                <w:i/>
              </w:rPr>
              <w:tab/>
              <w:t>O n.º 1 aplica</w:t>
            </w:r>
            <w:r w:rsidRPr="00463FD6">
              <w:rPr>
                <w:b/>
                <w:i/>
              </w:rPr>
              <w:noBreakHyphen/>
              <w:t>se igualmente quando uma autoridade de controlo, se for caso disso, tratar várias reclamações em conjunto, dividir as reclamações em várias partes ou exercer, por qualquer outra forma, o seu poder discricionário no que respeita ao âmbito da investigação, conforme estabelecido nas conclusões preliminares.</w:t>
            </w:r>
          </w:p>
        </w:tc>
        <w:tc>
          <w:tcPr>
            <w:tcW w:w="4876" w:type="dxa"/>
          </w:tcPr>
          <w:p w14:paraId="468C74E9" w14:textId="77777777" w:rsidR="000E25CF" w:rsidRPr="00463FD6" w:rsidRDefault="000E25CF" w:rsidP="00A405C7">
            <w:pPr>
              <w:pStyle w:val="Normal6"/>
              <w:rPr>
                <w:szCs w:val="24"/>
              </w:rPr>
            </w:pPr>
          </w:p>
        </w:tc>
      </w:tr>
      <w:tr w:rsidR="000E25CF" w:rsidRPr="00463FD6" w14:paraId="450DC0CE" w14:textId="77777777" w:rsidTr="00A405C7">
        <w:trPr>
          <w:jc w:val="center"/>
        </w:trPr>
        <w:tc>
          <w:tcPr>
            <w:tcW w:w="4876" w:type="dxa"/>
            <w:hideMark/>
          </w:tcPr>
          <w:p w14:paraId="36DB336F" w14:textId="77777777" w:rsidR="000E25CF" w:rsidRPr="00463FD6" w:rsidRDefault="000E25CF" w:rsidP="00A405C7">
            <w:pPr>
              <w:pStyle w:val="Normal6"/>
            </w:pPr>
            <w:r w:rsidRPr="00463FD6">
              <w:rPr>
                <w:b/>
                <w:i/>
              </w:rPr>
              <w:t>3.</w:t>
            </w:r>
            <w:r w:rsidRPr="00463FD6">
              <w:rPr>
                <w:b/>
                <w:i/>
              </w:rPr>
              <w:tab/>
              <w:t>Sempre que a autoridade de controlo principal considerar que é necessário fornecer ao autor da reclamação os documentos incluídos no processo administrativo para que este possa dar a conhecer eficazmente a sua opinião sobre as conclusões preliminares, a autoridade de controlo à qual a reclamação foi apresentada deve facultar ao autor da reclamação a versão não confidencial desses documentos ao apresentar as conclusões preliminares nos termos do n.º 1.</w:t>
            </w:r>
          </w:p>
        </w:tc>
        <w:tc>
          <w:tcPr>
            <w:tcW w:w="4876" w:type="dxa"/>
          </w:tcPr>
          <w:p w14:paraId="1250E92B" w14:textId="77777777" w:rsidR="000E25CF" w:rsidRPr="00463FD6" w:rsidRDefault="000E25CF" w:rsidP="00A405C7">
            <w:pPr>
              <w:pStyle w:val="Normal6"/>
              <w:rPr>
                <w:szCs w:val="24"/>
              </w:rPr>
            </w:pPr>
          </w:p>
        </w:tc>
      </w:tr>
      <w:tr w:rsidR="000E25CF" w:rsidRPr="00463FD6" w14:paraId="1AF9DCF3" w14:textId="77777777" w:rsidTr="00A405C7">
        <w:trPr>
          <w:jc w:val="center"/>
        </w:trPr>
        <w:tc>
          <w:tcPr>
            <w:tcW w:w="4876" w:type="dxa"/>
            <w:hideMark/>
          </w:tcPr>
          <w:p w14:paraId="3BAA82CA" w14:textId="77777777" w:rsidR="000E25CF" w:rsidRPr="00463FD6" w:rsidRDefault="000E25CF" w:rsidP="00A405C7">
            <w:pPr>
              <w:pStyle w:val="Normal6"/>
            </w:pPr>
            <w:r w:rsidRPr="00463FD6">
              <w:rPr>
                <w:b/>
                <w:i/>
              </w:rPr>
              <w:t>4.</w:t>
            </w:r>
            <w:r w:rsidRPr="00463FD6">
              <w:rPr>
                <w:b/>
                <w:i/>
              </w:rPr>
              <w:tab/>
              <w:t>A versão não confidencial das conclusões preliminares deve ser facultada ao autor da reclamação apenas para efeitos da investigação concreta em que as conclusões preliminares foram emitidas.</w:t>
            </w:r>
          </w:p>
        </w:tc>
        <w:tc>
          <w:tcPr>
            <w:tcW w:w="4876" w:type="dxa"/>
          </w:tcPr>
          <w:p w14:paraId="17686510" w14:textId="77777777" w:rsidR="000E25CF" w:rsidRPr="00463FD6" w:rsidRDefault="000E25CF" w:rsidP="00A405C7">
            <w:pPr>
              <w:pStyle w:val="Normal6"/>
              <w:rPr>
                <w:szCs w:val="24"/>
              </w:rPr>
            </w:pPr>
          </w:p>
        </w:tc>
      </w:tr>
      <w:tr w:rsidR="000E25CF" w:rsidRPr="00463FD6" w14:paraId="6B5001AF" w14:textId="77777777" w:rsidTr="00A405C7">
        <w:trPr>
          <w:jc w:val="center"/>
        </w:trPr>
        <w:tc>
          <w:tcPr>
            <w:tcW w:w="4876" w:type="dxa"/>
            <w:hideMark/>
          </w:tcPr>
          <w:p w14:paraId="7E9E0A59" w14:textId="77777777" w:rsidR="000E25CF" w:rsidRPr="00463FD6" w:rsidRDefault="000E25CF" w:rsidP="00A405C7">
            <w:pPr>
              <w:pStyle w:val="Normal6"/>
            </w:pPr>
            <w:r w:rsidRPr="00463FD6">
              <w:rPr>
                <w:b/>
                <w:i/>
              </w:rPr>
              <w:t>5.</w:t>
            </w:r>
            <w:r w:rsidRPr="00463FD6">
              <w:rPr>
                <w:b/>
                <w:i/>
              </w:rPr>
              <w:tab/>
              <w:t>Antes de receber a versão não confidencial das conclusões preliminares e quaisquer documentos fornecidos nos termos do n.º 3, o autor da reclamação deve enviar à autoridade de controlo principal uma declaração de confidencialidade, na qual o autor da reclamação se compromete a não divulgar quaisquer informações ou apreciações efetuadas na versão não confidencial das conclusões preliminares nem a utilizar essas conclusões para outros fins que não a investigação concreta em que essas conclusões foram emitidas.</w:t>
            </w:r>
          </w:p>
        </w:tc>
        <w:tc>
          <w:tcPr>
            <w:tcW w:w="4876" w:type="dxa"/>
          </w:tcPr>
          <w:p w14:paraId="100001C1" w14:textId="77777777" w:rsidR="000E25CF" w:rsidRPr="00463FD6" w:rsidRDefault="000E25CF" w:rsidP="00A405C7">
            <w:pPr>
              <w:pStyle w:val="Normal6"/>
              <w:rPr>
                <w:szCs w:val="24"/>
              </w:rPr>
            </w:pPr>
          </w:p>
        </w:tc>
      </w:tr>
    </w:tbl>
    <w:p w14:paraId="775D75BB" w14:textId="77777777" w:rsidR="000E25CF" w:rsidRPr="00463FD6" w:rsidRDefault="000E25CF" w:rsidP="000E25CF"/>
    <w:p w14:paraId="577A7B25" w14:textId="77777777" w:rsidR="000E25CF" w:rsidRPr="00463FD6" w:rsidRDefault="000E25CF" w:rsidP="000E25CF">
      <w:pPr>
        <w:pStyle w:val="AMNumberTabs0"/>
        <w:keepNext/>
      </w:pPr>
      <w:r w:rsidRPr="00463FD6">
        <w:t>Alteração</w:t>
      </w:r>
      <w:r w:rsidRPr="00463FD6">
        <w:tab/>
      </w:r>
      <w:r w:rsidRPr="00463FD6">
        <w:tab/>
        <w:t>147</w:t>
      </w:r>
    </w:p>
    <w:p w14:paraId="10D33028" w14:textId="77777777" w:rsidR="000E25CF" w:rsidRPr="00463FD6" w:rsidRDefault="000E25CF" w:rsidP="000E25CF"/>
    <w:p w14:paraId="10EB2FB9" w14:textId="77777777" w:rsidR="000E25CF" w:rsidRPr="00463FD6" w:rsidRDefault="000E25CF" w:rsidP="000E25CF">
      <w:pPr>
        <w:pStyle w:val="NormalBold"/>
        <w:keepNext/>
      </w:pPr>
      <w:r w:rsidRPr="00463FD6">
        <w:t>Proposta de regulamento</w:t>
      </w:r>
    </w:p>
    <w:p w14:paraId="299280BC" w14:textId="77777777" w:rsidR="000E25CF" w:rsidRPr="00463FD6" w:rsidRDefault="000E25CF" w:rsidP="000E25CF">
      <w:pPr>
        <w:pStyle w:val="NormalBold"/>
      </w:pPr>
      <w:r w:rsidRPr="00463FD6">
        <w:t>Artigo 16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889CABF" w14:textId="77777777" w:rsidTr="00A405C7">
        <w:trPr>
          <w:jc w:val="center"/>
        </w:trPr>
        <w:tc>
          <w:tcPr>
            <w:tcW w:w="9752" w:type="dxa"/>
            <w:gridSpan w:val="2"/>
          </w:tcPr>
          <w:p w14:paraId="74616C6F" w14:textId="77777777" w:rsidR="000E25CF" w:rsidRPr="00463FD6" w:rsidRDefault="000E25CF" w:rsidP="00A405C7">
            <w:pPr>
              <w:keepNext/>
            </w:pPr>
          </w:p>
        </w:tc>
      </w:tr>
      <w:tr w:rsidR="000E25CF" w:rsidRPr="00463FD6" w14:paraId="0B90C09A" w14:textId="77777777" w:rsidTr="00A405C7">
        <w:trPr>
          <w:jc w:val="center"/>
        </w:trPr>
        <w:tc>
          <w:tcPr>
            <w:tcW w:w="4876" w:type="dxa"/>
            <w:hideMark/>
          </w:tcPr>
          <w:p w14:paraId="3933D4EF" w14:textId="77777777" w:rsidR="000E25CF" w:rsidRPr="00463FD6" w:rsidRDefault="000E25CF" w:rsidP="00A405C7">
            <w:pPr>
              <w:pStyle w:val="ColumnHeading"/>
              <w:keepNext/>
            </w:pPr>
            <w:r w:rsidRPr="00463FD6">
              <w:t>Texto da Comissão</w:t>
            </w:r>
          </w:p>
        </w:tc>
        <w:tc>
          <w:tcPr>
            <w:tcW w:w="4876" w:type="dxa"/>
            <w:hideMark/>
          </w:tcPr>
          <w:p w14:paraId="147C9C9C" w14:textId="77777777" w:rsidR="000E25CF" w:rsidRPr="00463FD6" w:rsidRDefault="000E25CF" w:rsidP="00A405C7">
            <w:pPr>
              <w:pStyle w:val="ColumnHeading"/>
              <w:keepNext/>
            </w:pPr>
            <w:r w:rsidRPr="00463FD6">
              <w:t>Alteração</w:t>
            </w:r>
          </w:p>
        </w:tc>
      </w:tr>
      <w:tr w:rsidR="000E25CF" w:rsidRPr="00463FD6" w14:paraId="613A8D8F" w14:textId="77777777" w:rsidTr="00A405C7">
        <w:trPr>
          <w:jc w:val="center"/>
        </w:trPr>
        <w:tc>
          <w:tcPr>
            <w:tcW w:w="4876" w:type="dxa"/>
            <w:hideMark/>
          </w:tcPr>
          <w:p w14:paraId="4B3982B3" w14:textId="77777777" w:rsidR="000E25CF" w:rsidRPr="00463FD6" w:rsidRDefault="000E25CF" w:rsidP="00A405C7">
            <w:pPr>
              <w:pStyle w:val="Normal6"/>
            </w:pPr>
            <w:r w:rsidRPr="00463FD6">
              <w:t>Adoção da decisão final</w:t>
            </w:r>
          </w:p>
        </w:tc>
        <w:tc>
          <w:tcPr>
            <w:tcW w:w="4876" w:type="dxa"/>
            <w:hideMark/>
          </w:tcPr>
          <w:p w14:paraId="7857F40D" w14:textId="77777777" w:rsidR="000E25CF" w:rsidRPr="00463FD6" w:rsidRDefault="000E25CF" w:rsidP="00A405C7">
            <w:pPr>
              <w:pStyle w:val="Normal6"/>
              <w:rPr>
                <w:szCs w:val="24"/>
              </w:rPr>
            </w:pPr>
            <w:r w:rsidRPr="00463FD6">
              <w:rPr>
                <w:b/>
                <w:i/>
              </w:rPr>
              <w:t>Apresentação dos projetos de decisão, revisão dos projetos e</w:t>
            </w:r>
            <w:r w:rsidRPr="00463FD6">
              <w:t xml:space="preserve"> adoção da decisão final</w:t>
            </w:r>
          </w:p>
        </w:tc>
      </w:tr>
    </w:tbl>
    <w:p w14:paraId="1E558416" w14:textId="77777777" w:rsidR="000E25CF" w:rsidRPr="00463FD6" w:rsidRDefault="000E25CF" w:rsidP="000E25CF"/>
    <w:p w14:paraId="51B9115D" w14:textId="77777777" w:rsidR="000E25CF" w:rsidRPr="00463FD6" w:rsidRDefault="000E25CF" w:rsidP="000E25CF">
      <w:pPr>
        <w:pStyle w:val="AMNumberTabs0"/>
        <w:keepNext/>
      </w:pPr>
      <w:r w:rsidRPr="00463FD6">
        <w:t>Alteração</w:t>
      </w:r>
      <w:r w:rsidRPr="00463FD6">
        <w:tab/>
      </w:r>
      <w:r w:rsidRPr="00463FD6">
        <w:tab/>
        <w:t>148</w:t>
      </w:r>
    </w:p>
    <w:p w14:paraId="43DC00AA" w14:textId="77777777" w:rsidR="000E25CF" w:rsidRPr="00463FD6" w:rsidRDefault="000E25CF" w:rsidP="000E25CF"/>
    <w:p w14:paraId="6A125877" w14:textId="77777777" w:rsidR="000E25CF" w:rsidRPr="00463FD6" w:rsidRDefault="000E25CF" w:rsidP="000E25CF">
      <w:pPr>
        <w:pStyle w:val="NormalBold"/>
        <w:keepNext/>
      </w:pPr>
      <w:r w:rsidRPr="00463FD6">
        <w:t>Proposta de regulamento</w:t>
      </w:r>
    </w:p>
    <w:p w14:paraId="5CD8BDD9" w14:textId="77777777" w:rsidR="000E25CF" w:rsidRPr="00463FD6" w:rsidRDefault="000E25CF" w:rsidP="000E25CF">
      <w:pPr>
        <w:pStyle w:val="NormalBold"/>
      </w:pPr>
      <w:r w:rsidRPr="00463FD6">
        <w:t>Artigo 16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353C2C5" w14:textId="77777777" w:rsidTr="00A405C7">
        <w:trPr>
          <w:jc w:val="center"/>
        </w:trPr>
        <w:tc>
          <w:tcPr>
            <w:tcW w:w="9752" w:type="dxa"/>
            <w:gridSpan w:val="2"/>
          </w:tcPr>
          <w:p w14:paraId="01F807E6" w14:textId="77777777" w:rsidR="000E25CF" w:rsidRPr="00463FD6" w:rsidRDefault="000E25CF" w:rsidP="00A405C7">
            <w:pPr>
              <w:keepNext/>
            </w:pPr>
          </w:p>
        </w:tc>
      </w:tr>
      <w:tr w:rsidR="000E25CF" w:rsidRPr="00463FD6" w14:paraId="09BDC487" w14:textId="77777777" w:rsidTr="00A405C7">
        <w:trPr>
          <w:jc w:val="center"/>
        </w:trPr>
        <w:tc>
          <w:tcPr>
            <w:tcW w:w="4876" w:type="dxa"/>
            <w:hideMark/>
          </w:tcPr>
          <w:p w14:paraId="5F63CC98" w14:textId="77777777" w:rsidR="000E25CF" w:rsidRPr="00463FD6" w:rsidRDefault="000E25CF" w:rsidP="00A405C7">
            <w:pPr>
              <w:pStyle w:val="ColumnHeading"/>
              <w:keepNext/>
            </w:pPr>
            <w:r w:rsidRPr="00463FD6">
              <w:t>Texto da Comissão</w:t>
            </w:r>
          </w:p>
        </w:tc>
        <w:tc>
          <w:tcPr>
            <w:tcW w:w="4876" w:type="dxa"/>
            <w:hideMark/>
          </w:tcPr>
          <w:p w14:paraId="12ACC993" w14:textId="77777777" w:rsidR="000E25CF" w:rsidRPr="00463FD6" w:rsidRDefault="000E25CF" w:rsidP="00A405C7">
            <w:pPr>
              <w:pStyle w:val="ColumnHeading"/>
              <w:keepNext/>
            </w:pPr>
            <w:r w:rsidRPr="00463FD6">
              <w:t>Alteração</w:t>
            </w:r>
          </w:p>
        </w:tc>
      </w:tr>
      <w:tr w:rsidR="000E25CF" w:rsidRPr="00463FD6" w14:paraId="43B82F91" w14:textId="77777777" w:rsidTr="00A405C7">
        <w:trPr>
          <w:jc w:val="center"/>
        </w:trPr>
        <w:tc>
          <w:tcPr>
            <w:tcW w:w="4876" w:type="dxa"/>
            <w:hideMark/>
          </w:tcPr>
          <w:p w14:paraId="50292464" w14:textId="77777777" w:rsidR="000E25CF" w:rsidRPr="00463FD6" w:rsidRDefault="000E25CF" w:rsidP="00A405C7">
            <w:pPr>
              <w:pStyle w:val="Normal6"/>
            </w:pPr>
            <w:r w:rsidRPr="00463FD6">
              <w:t>Após apresentar o projeto de decisão às autoridades de controlo interessadas nos termos do artigo 60.º, n.º 3, do Regulamento (UE) 2016/679 e se nenhuma das autoridades de controlo interessadas tiver formulado objeções ao projeto de decisão nos prazos referidos no artigo 60.º, n.</w:t>
            </w:r>
            <w:r w:rsidRPr="00463FD6">
              <w:rPr>
                <w:vertAlign w:val="superscript"/>
              </w:rPr>
              <w:t>os</w:t>
            </w:r>
            <w:r w:rsidRPr="00463FD6">
              <w:t xml:space="preserve"> 4 e 5, do Regulamento (UE) 2016/679, a autoridade de controlo principal deve adotar e notificar a sua decisão nos termos do artigo 60.º, </w:t>
            </w:r>
            <w:r w:rsidRPr="00463FD6">
              <w:rPr>
                <w:b/>
                <w:bCs/>
                <w:i/>
                <w:iCs/>
              </w:rPr>
              <w:t>n.º 7</w:t>
            </w:r>
            <w:r w:rsidRPr="00463FD6">
              <w:t>, do Regulamento (UE) 2016/679 ao estabelecimento principal ou ao estabelecimento único do responsável pelo tratamento ou do subcontratante, consoante o caso, e informa as autoridades de controlo interessadas e o Comité da decisão em questão, incluindo uma exposição sumária dos factos e dos motivos pertinentes.</w:t>
            </w:r>
          </w:p>
        </w:tc>
        <w:tc>
          <w:tcPr>
            <w:tcW w:w="4876" w:type="dxa"/>
            <w:hideMark/>
          </w:tcPr>
          <w:p w14:paraId="5565F6C1" w14:textId="77777777" w:rsidR="000E25CF" w:rsidRPr="00463FD6" w:rsidRDefault="000E25CF" w:rsidP="00A405C7">
            <w:pPr>
              <w:pStyle w:val="Normal6"/>
              <w:rPr>
                <w:szCs w:val="24"/>
              </w:rPr>
            </w:pPr>
            <w:r w:rsidRPr="00463FD6">
              <w:t>Após apresentar o projeto de decisão às autoridades de controlo interessadas nos termos do artigo 60.º, n.º 3, do Regulamento (UE) 2016/679 e se nenhuma das autoridades de controlo interessadas tiver formulado objeções ao projeto de decisão nos prazos referidos no artigo 60.º, n.</w:t>
            </w:r>
            <w:r w:rsidRPr="00463FD6">
              <w:rPr>
                <w:vertAlign w:val="superscript"/>
              </w:rPr>
              <w:t>os</w:t>
            </w:r>
            <w:r w:rsidRPr="00463FD6">
              <w:t> 4 e 5, do Regulamento (UE) 2016/679, a autoridade de controlo principal deve</w:t>
            </w:r>
            <w:r w:rsidRPr="00463FD6">
              <w:rPr>
                <w:b/>
                <w:i/>
              </w:rPr>
              <w:t>, no prazo de quatro semanas a contar do termo dos prazos referidos no artigo 60.º, n.</w:t>
            </w:r>
            <w:r w:rsidRPr="00463FD6">
              <w:rPr>
                <w:b/>
                <w:i/>
                <w:vertAlign w:val="superscript"/>
              </w:rPr>
              <w:t>os</w:t>
            </w:r>
            <w:r w:rsidRPr="00463FD6">
              <w:rPr>
                <w:b/>
                <w:i/>
              </w:rPr>
              <w:t xml:space="preserve"> 4 e 5, do Regulamento (UE 2016/679,</w:t>
            </w:r>
            <w:r w:rsidRPr="00463FD6">
              <w:t xml:space="preserve"> adotar e notificar a sua decisão nos termos do artigo 60.º, </w:t>
            </w:r>
            <w:r w:rsidRPr="00463FD6">
              <w:rPr>
                <w:b/>
                <w:i/>
              </w:rPr>
              <w:t>n.</w:t>
            </w:r>
            <w:r w:rsidRPr="00463FD6">
              <w:rPr>
                <w:b/>
                <w:i/>
                <w:vertAlign w:val="superscript"/>
              </w:rPr>
              <w:t>os</w:t>
            </w:r>
            <w:r w:rsidRPr="00463FD6">
              <w:rPr>
                <w:b/>
                <w:i/>
              </w:rPr>
              <w:t> 7 e 9</w:t>
            </w:r>
            <w:r w:rsidRPr="00463FD6">
              <w:t>, do Regulamento (UE) 2016/679 ao estabelecimento principal ou ao estabelecimento único do responsável pelo tratamento ou do subcontratante, consoante o caso, e informa as autoridades de controlo interessadas e o Comité da decisão em questão, incluindo uma exposição sumária dos factos e dos motivos pertinentes.</w:t>
            </w:r>
          </w:p>
        </w:tc>
      </w:tr>
    </w:tbl>
    <w:p w14:paraId="0C05A545" w14:textId="77777777" w:rsidR="000E25CF" w:rsidRPr="00463FD6" w:rsidRDefault="000E25CF" w:rsidP="000E25CF"/>
    <w:p w14:paraId="4FA20881" w14:textId="77777777" w:rsidR="000E25CF" w:rsidRPr="00463FD6" w:rsidRDefault="000E25CF" w:rsidP="000E25CF">
      <w:pPr>
        <w:pStyle w:val="AMNumberTabs0"/>
        <w:keepNext/>
      </w:pPr>
      <w:r w:rsidRPr="00463FD6">
        <w:t>Alteração</w:t>
      </w:r>
      <w:r w:rsidRPr="00463FD6">
        <w:tab/>
      </w:r>
      <w:r w:rsidRPr="00463FD6">
        <w:tab/>
        <w:t>149</w:t>
      </w:r>
    </w:p>
    <w:p w14:paraId="162D1ECC" w14:textId="77777777" w:rsidR="000E25CF" w:rsidRPr="00463FD6" w:rsidRDefault="000E25CF" w:rsidP="000E25CF"/>
    <w:p w14:paraId="5C033B18" w14:textId="77777777" w:rsidR="000E25CF" w:rsidRPr="00463FD6" w:rsidRDefault="000E25CF" w:rsidP="000E25CF">
      <w:pPr>
        <w:pStyle w:val="NormalBold"/>
        <w:keepNext/>
      </w:pPr>
      <w:r w:rsidRPr="00463FD6">
        <w:t>Proposta de regulamento</w:t>
      </w:r>
    </w:p>
    <w:p w14:paraId="02FEF066" w14:textId="77777777" w:rsidR="000E25CF" w:rsidRPr="00463FD6" w:rsidRDefault="000E25CF" w:rsidP="000E25CF">
      <w:pPr>
        <w:pStyle w:val="NormalBold"/>
      </w:pPr>
      <w:r w:rsidRPr="00463FD6">
        <w:t>Artigo 16 – n.º 1</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BA11F81" w14:textId="77777777" w:rsidTr="00A405C7">
        <w:trPr>
          <w:jc w:val="center"/>
        </w:trPr>
        <w:tc>
          <w:tcPr>
            <w:tcW w:w="9752" w:type="dxa"/>
            <w:gridSpan w:val="2"/>
          </w:tcPr>
          <w:p w14:paraId="09592305" w14:textId="77777777" w:rsidR="000E25CF" w:rsidRPr="00463FD6" w:rsidRDefault="000E25CF" w:rsidP="00A405C7">
            <w:pPr>
              <w:keepNext/>
            </w:pPr>
          </w:p>
        </w:tc>
      </w:tr>
      <w:tr w:rsidR="000E25CF" w:rsidRPr="00463FD6" w14:paraId="1EE8A51D" w14:textId="77777777" w:rsidTr="00A405C7">
        <w:trPr>
          <w:jc w:val="center"/>
        </w:trPr>
        <w:tc>
          <w:tcPr>
            <w:tcW w:w="4876" w:type="dxa"/>
            <w:hideMark/>
          </w:tcPr>
          <w:p w14:paraId="2F427A89" w14:textId="77777777" w:rsidR="000E25CF" w:rsidRPr="00463FD6" w:rsidRDefault="000E25CF" w:rsidP="00A405C7">
            <w:pPr>
              <w:pStyle w:val="ColumnHeading"/>
              <w:keepNext/>
            </w:pPr>
            <w:r w:rsidRPr="00463FD6">
              <w:t>Texto da Comissão</w:t>
            </w:r>
          </w:p>
        </w:tc>
        <w:tc>
          <w:tcPr>
            <w:tcW w:w="4876" w:type="dxa"/>
            <w:hideMark/>
          </w:tcPr>
          <w:p w14:paraId="2463ACCB" w14:textId="77777777" w:rsidR="000E25CF" w:rsidRPr="00463FD6" w:rsidRDefault="000E25CF" w:rsidP="00A405C7">
            <w:pPr>
              <w:pStyle w:val="ColumnHeading"/>
              <w:keepNext/>
            </w:pPr>
            <w:r w:rsidRPr="00463FD6">
              <w:t>Alteração</w:t>
            </w:r>
          </w:p>
        </w:tc>
      </w:tr>
      <w:tr w:rsidR="000E25CF" w:rsidRPr="00463FD6" w14:paraId="7951267A" w14:textId="77777777" w:rsidTr="00A405C7">
        <w:trPr>
          <w:jc w:val="center"/>
        </w:trPr>
        <w:tc>
          <w:tcPr>
            <w:tcW w:w="4876" w:type="dxa"/>
          </w:tcPr>
          <w:p w14:paraId="5E131A4E" w14:textId="77777777" w:rsidR="000E25CF" w:rsidRPr="00463FD6" w:rsidRDefault="000E25CF" w:rsidP="00A405C7">
            <w:pPr>
              <w:pStyle w:val="Normal6"/>
            </w:pPr>
          </w:p>
        </w:tc>
        <w:tc>
          <w:tcPr>
            <w:tcW w:w="4876" w:type="dxa"/>
            <w:hideMark/>
          </w:tcPr>
          <w:p w14:paraId="1DE51B33" w14:textId="77777777" w:rsidR="000E25CF" w:rsidRPr="00463FD6" w:rsidRDefault="000E25CF" w:rsidP="00A405C7">
            <w:pPr>
              <w:pStyle w:val="Normal6"/>
              <w:rPr>
                <w:szCs w:val="24"/>
              </w:rPr>
            </w:pPr>
            <w:r w:rsidRPr="00463FD6">
              <w:rPr>
                <w:b/>
                <w:i/>
              </w:rPr>
              <w:t>1</w:t>
            </w:r>
            <w:r w:rsidRPr="00463FD6">
              <w:rPr>
                <w:b/>
                <w:i/>
              </w:rPr>
              <w:noBreakHyphen/>
              <w:t>A.</w:t>
            </w:r>
            <w:r w:rsidRPr="00463FD6">
              <w:rPr>
                <w:b/>
                <w:i/>
              </w:rPr>
              <w:tab/>
              <w:t xml:space="preserve">Caso uma autoridade de controlo interessada tenha levantado objeções ao projeto de decisão no prazo referido no artigo 60.º, n.º 4, do Regulamento (UE) 2016/679 e tencione dar seguimento a essa objeção, a autoridade de controlo principal apresenta, no prazo de quatro semanas, um projeto de decisão revisto nos termos do artigo 60.º, n.º 5, do mesmo regulamento. </w:t>
            </w:r>
          </w:p>
        </w:tc>
      </w:tr>
    </w:tbl>
    <w:p w14:paraId="393E03F1" w14:textId="77777777" w:rsidR="000E25CF" w:rsidRPr="00463FD6" w:rsidRDefault="000E25CF" w:rsidP="000E25CF"/>
    <w:p w14:paraId="1B2A0480" w14:textId="77777777" w:rsidR="000E25CF" w:rsidRPr="00463FD6" w:rsidRDefault="000E25CF" w:rsidP="000E25CF">
      <w:pPr>
        <w:pStyle w:val="AMNumberTabs0"/>
        <w:keepNext/>
      </w:pPr>
      <w:r w:rsidRPr="00463FD6">
        <w:t>Alteração</w:t>
      </w:r>
      <w:r w:rsidRPr="00463FD6">
        <w:tab/>
      </w:r>
      <w:r w:rsidRPr="00463FD6">
        <w:tab/>
        <w:t>150</w:t>
      </w:r>
    </w:p>
    <w:p w14:paraId="35FB7512" w14:textId="77777777" w:rsidR="000E25CF" w:rsidRPr="00463FD6" w:rsidRDefault="000E25CF" w:rsidP="000E25CF"/>
    <w:p w14:paraId="0AC713D3" w14:textId="77777777" w:rsidR="000E25CF" w:rsidRPr="00463FD6" w:rsidRDefault="000E25CF" w:rsidP="000E25CF">
      <w:pPr>
        <w:pStyle w:val="NormalBold"/>
        <w:keepNext/>
      </w:pPr>
      <w:r w:rsidRPr="00463FD6">
        <w:t>Proposta de regulamento</w:t>
      </w:r>
    </w:p>
    <w:p w14:paraId="125048CB" w14:textId="77777777" w:rsidR="000E25CF" w:rsidRPr="00463FD6" w:rsidRDefault="000E25CF" w:rsidP="000E25CF">
      <w:pPr>
        <w:pStyle w:val="NormalBold"/>
      </w:pPr>
      <w:r w:rsidRPr="00463FD6">
        <w:t>Artigo 16 – n.º 1</w:t>
      </w:r>
      <w:r w:rsidRPr="00463FD6">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D1A37EF" w14:textId="77777777" w:rsidTr="00A405C7">
        <w:trPr>
          <w:jc w:val="center"/>
        </w:trPr>
        <w:tc>
          <w:tcPr>
            <w:tcW w:w="9752" w:type="dxa"/>
            <w:gridSpan w:val="2"/>
          </w:tcPr>
          <w:p w14:paraId="2D053DA2" w14:textId="77777777" w:rsidR="000E25CF" w:rsidRPr="00463FD6" w:rsidRDefault="000E25CF" w:rsidP="00A405C7">
            <w:pPr>
              <w:keepNext/>
            </w:pPr>
          </w:p>
        </w:tc>
      </w:tr>
      <w:tr w:rsidR="000E25CF" w:rsidRPr="00463FD6" w14:paraId="0C7FB401" w14:textId="77777777" w:rsidTr="00A405C7">
        <w:trPr>
          <w:jc w:val="center"/>
        </w:trPr>
        <w:tc>
          <w:tcPr>
            <w:tcW w:w="4876" w:type="dxa"/>
            <w:hideMark/>
          </w:tcPr>
          <w:p w14:paraId="31E09BA0" w14:textId="77777777" w:rsidR="000E25CF" w:rsidRPr="00463FD6" w:rsidRDefault="000E25CF" w:rsidP="00A405C7">
            <w:pPr>
              <w:pStyle w:val="ColumnHeading"/>
              <w:keepNext/>
            </w:pPr>
            <w:r w:rsidRPr="00463FD6">
              <w:t>Texto da Comissão</w:t>
            </w:r>
          </w:p>
        </w:tc>
        <w:tc>
          <w:tcPr>
            <w:tcW w:w="4876" w:type="dxa"/>
            <w:hideMark/>
          </w:tcPr>
          <w:p w14:paraId="10BF0DC3" w14:textId="77777777" w:rsidR="000E25CF" w:rsidRPr="00463FD6" w:rsidRDefault="000E25CF" w:rsidP="00A405C7">
            <w:pPr>
              <w:pStyle w:val="ColumnHeading"/>
              <w:keepNext/>
            </w:pPr>
            <w:r w:rsidRPr="00463FD6">
              <w:t>Alteração</w:t>
            </w:r>
          </w:p>
        </w:tc>
      </w:tr>
      <w:tr w:rsidR="000E25CF" w:rsidRPr="00463FD6" w14:paraId="620325EC" w14:textId="77777777" w:rsidTr="00A405C7">
        <w:trPr>
          <w:jc w:val="center"/>
        </w:trPr>
        <w:tc>
          <w:tcPr>
            <w:tcW w:w="4876" w:type="dxa"/>
          </w:tcPr>
          <w:p w14:paraId="1A294CC1" w14:textId="77777777" w:rsidR="000E25CF" w:rsidRPr="00463FD6" w:rsidRDefault="000E25CF" w:rsidP="00A405C7">
            <w:pPr>
              <w:pStyle w:val="Normal6"/>
            </w:pPr>
          </w:p>
        </w:tc>
        <w:tc>
          <w:tcPr>
            <w:tcW w:w="4876" w:type="dxa"/>
            <w:hideMark/>
          </w:tcPr>
          <w:p w14:paraId="3D72390B" w14:textId="77777777" w:rsidR="000E25CF" w:rsidRPr="00463FD6" w:rsidRDefault="000E25CF" w:rsidP="00A405C7">
            <w:pPr>
              <w:pStyle w:val="Normal6"/>
              <w:rPr>
                <w:szCs w:val="24"/>
              </w:rPr>
            </w:pPr>
            <w:r w:rsidRPr="00463FD6">
              <w:rPr>
                <w:b/>
                <w:i/>
              </w:rPr>
              <w:t>1</w:t>
            </w:r>
            <w:r w:rsidRPr="00463FD6">
              <w:rPr>
                <w:b/>
                <w:i/>
              </w:rPr>
              <w:noBreakHyphen/>
              <w:t>B.</w:t>
            </w:r>
            <w:r w:rsidRPr="00463FD6">
              <w:rPr>
                <w:b/>
                <w:i/>
              </w:rPr>
              <w:tab/>
              <w:t xml:space="preserve">Caso uma autoridade de controlo interessada tenha levantado objeções ao projeto de decisão no prazo referido no artigo 60.º, n.º 4, do Regulamento (UE) 2016/679, e a autoridade de controlo principal não dê seguimento à objeção pertinente e fundamentada ou considere que a objeção não é pertinente nem fundamentada, a autoridade de controlo principal submete a questão, no prazo de quatro semanas, ao mecanismo de controlo da coerência previsto no artigo 63.º, em conformidade com o artigo 60.º, n.º 4, do mesmo regulamento. </w:t>
            </w:r>
          </w:p>
        </w:tc>
      </w:tr>
    </w:tbl>
    <w:p w14:paraId="2DD2C127" w14:textId="77777777" w:rsidR="000E25CF" w:rsidRPr="00463FD6" w:rsidRDefault="000E25CF" w:rsidP="000E25CF"/>
    <w:p w14:paraId="0948B6A9" w14:textId="77777777" w:rsidR="000E25CF" w:rsidRPr="00463FD6" w:rsidRDefault="000E25CF" w:rsidP="000E25CF">
      <w:pPr>
        <w:pStyle w:val="AMNumberTabs0"/>
        <w:keepNext/>
      </w:pPr>
      <w:r w:rsidRPr="00463FD6">
        <w:t>Alteração</w:t>
      </w:r>
      <w:r w:rsidRPr="00463FD6">
        <w:tab/>
      </w:r>
      <w:r w:rsidRPr="00463FD6">
        <w:tab/>
        <w:t>151</w:t>
      </w:r>
    </w:p>
    <w:p w14:paraId="45941B6E" w14:textId="77777777" w:rsidR="000E25CF" w:rsidRPr="00463FD6" w:rsidRDefault="000E25CF" w:rsidP="000E25CF"/>
    <w:p w14:paraId="5DED20FA" w14:textId="77777777" w:rsidR="000E25CF" w:rsidRPr="00463FD6" w:rsidRDefault="000E25CF" w:rsidP="000E25CF">
      <w:pPr>
        <w:pStyle w:val="NormalBold"/>
        <w:keepNext/>
      </w:pPr>
      <w:r w:rsidRPr="00463FD6">
        <w:t>Proposta de regulamento</w:t>
      </w:r>
    </w:p>
    <w:p w14:paraId="6D1704BD" w14:textId="77777777" w:rsidR="000E25CF" w:rsidRPr="00463FD6" w:rsidRDefault="000E25CF" w:rsidP="000E25CF">
      <w:pPr>
        <w:pStyle w:val="NormalBold"/>
      </w:pPr>
      <w:r w:rsidRPr="00463FD6">
        <w:t>Artigo 16 – n.º 1</w:t>
      </w:r>
      <w:r w:rsidRPr="00463FD6">
        <w:noBreakHyphen/>
        <w:t>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952216A" w14:textId="77777777" w:rsidTr="00A405C7">
        <w:trPr>
          <w:jc w:val="center"/>
        </w:trPr>
        <w:tc>
          <w:tcPr>
            <w:tcW w:w="9752" w:type="dxa"/>
            <w:gridSpan w:val="2"/>
          </w:tcPr>
          <w:p w14:paraId="271DB269" w14:textId="77777777" w:rsidR="000E25CF" w:rsidRPr="00463FD6" w:rsidRDefault="000E25CF" w:rsidP="00A405C7">
            <w:pPr>
              <w:keepNext/>
            </w:pPr>
          </w:p>
        </w:tc>
      </w:tr>
      <w:tr w:rsidR="000E25CF" w:rsidRPr="00463FD6" w14:paraId="01D988CC" w14:textId="77777777" w:rsidTr="00A405C7">
        <w:trPr>
          <w:jc w:val="center"/>
        </w:trPr>
        <w:tc>
          <w:tcPr>
            <w:tcW w:w="4876" w:type="dxa"/>
            <w:hideMark/>
          </w:tcPr>
          <w:p w14:paraId="1ED8ACFC" w14:textId="77777777" w:rsidR="000E25CF" w:rsidRPr="00463FD6" w:rsidRDefault="000E25CF" w:rsidP="00A405C7">
            <w:pPr>
              <w:pStyle w:val="ColumnHeading"/>
              <w:keepNext/>
            </w:pPr>
            <w:r w:rsidRPr="00463FD6">
              <w:t>Texto da Comissão</w:t>
            </w:r>
          </w:p>
        </w:tc>
        <w:tc>
          <w:tcPr>
            <w:tcW w:w="4876" w:type="dxa"/>
            <w:hideMark/>
          </w:tcPr>
          <w:p w14:paraId="79711257" w14:textId="77777777" w:rsidR="000E25CF" w:rsidRPr="00463FD6" w:rsidRDefault="000E25CF" w:rsidP="00A405C7">
            <w:pPr>
              <w:pStyle w:val="ColumnHeading"/>
              <w:keepNext/>
            </w:pPr>
            <w:r w:rsidRPr="00463FD6">
              <w:t>Alteração</w:t>
            </w:r>
          </w:p>
        </w:tc>
      </w:tr>
      <w:tr w:rsidR="000E25CF" w:rsidRPr="00463FD6" w14:paraId="7DB1DFD6" w14:textId="77777777" w:rsidTr="00A405C7">
        <w:trPr>
          <w:jc w:val="center"/>
        </w:trPr>
        <w:tc>
          <w:tcPr>
            <w:tcW w:w="4876" w:type="dxa"/>
          </w:tcPr>
          <w:p w14:paraId="1161B0E3" w14:textId="77777777" w:rsidR="000E25CF" w:rsidRPr="00463FD6" w:rsidRDefault="000E25CF" w:rsidP="00A405C7">
            <w:pPr>
              <w:pStyle w:val="Normal6"/>
            </w:pPr>
          </w:p>
        </w:tc>
        <w:tc>
          <w:tcPr>
            <w:tcW w:w="4876" w:type="dxa"/>
            <w:hideMark/>
          </w:tcPr>
          <w:p w14:paraId="6BCB9F79" w14:textId="77777777" w:rsidR="000E25CF" w:rsidRPr="00463FD6" w:rsidRDefault="000E25CF" w:rsidP="00A405C7">
            <w:pPr>
              <w:pStyle w:val="Normal6"/>
              <w:rPr>
                <w:szCs w:val="24"/>
              </w:rPr>
            </w:pPr>
            <w:r w:rsidRPr="00463FD6">
              <w:rPr>
                <w:b/>
                <w:i/>
              </w:rPr>
              <w:t>1</w:t>
            </w:r>
            <w:r w:rsidRPr="00463FD6">
              <w:rPr>
                <w:b/>
                <w:i/>
              </w:rPr>
              <w:noBreakHyphen/>
              <w:t>C.</w:t>
            </w:r>
            <w:r w:rsidRPr="00463FD6">
              <w:rPr>
                <w:b/>
                <w:i/>
              </w:rPr>
              <w:tab/>
              <w:t>Sem prejuízo dos requisitos adicionais previstos no direito nacional, qualquer projeto de decisão ou decisão final nos termos do artigo 60.º, n.</w:t>
            </w:r>
            <w:r w:rsidRPr="00463FD6">
              <w:rPr>
                <w:b/>
                <w:i/>
                <w:vertAlign w:val="superscript"/>
              </w:rPr>
              <w:t>os</w:t>
            </w:r>
            <w:r w:rsidRPr="00463FD6">
              <w:rPr>
                <w:b/>
                <w:i/>
              </w:rPr>
              <w:t> 3, 5 ou 7 a 9 do Regulamento (UE) 2016/679 deve ser emitido por escrito, utilizando uma forma concisa, transparente, inteligível e uma linguagem clara e simples. Deve ser redigida de forma imparcial, tendo em conta quaisquer elementos de prova e pontos de vista divergentes das partes, e conter, pelo menos, os seguintes elementos:</w:t>
            </w:r>
          </w:p>
        </w:tc>
      </w:tr>
      <w:tr w:rsidR="000E25CF" w:rsidRPr="00463FD6" w14:paraId="28525EE0" w14:textId="77777777" w:rsidTr="00A405C7">
        <w:trPr>
          <w:jc w:val="center"/>
        </w:trPr>
        <w:tc>
          <w:tcPr>
            <w:tcW w:w="4876" w:type="dxa"/>
          </w:tcPr>
          <w:p w14:paraId="2BE510C0" w14:textId="77777777" w:rsidR="000E25CF" w:rsidRPr="00463FD6" w:rsidRDefault="000E25CF" w:rsidP="00A405C7">
            <w:pPr>
              <w:pStyle w:val="Normal6"/>
            </w:pPr>
          </w:p>
        </w:tc>
        <w:tc>
          <w:tcPr>
            <w:tcW w:w="4876" w:type="dxa"/>
            <w:hideMark/>
          </w:tcPr>
          <w:p w14:paraId="0DC060E8" w14:textId="77777777" w:rsidR="000E25CF" w:rsidRPr="00463FD6" w:rsidRDefault="000E25CF" w:rsidP="00A405C7">
            <w:pPr>
              <w:pStyle w:val="Normal6"/>
              <w:rPr>
                <w:szCs w:val="24"/>
              </w:rPr>
            </w:pPr>
            <w:r w:rsidRPr="00463FD6">
              <w:rPr>
                <w:b/>
                <w:i/>
              </w:rPr>
              <w:t>a)</w:t>
            </w:r>
            <w:r w:rsidRPr="00463FD6">
              <w:rPr>
                <w:b/>
                <w:i/>
              </w:rPr>
              <w:tab/>
              <w:t>O nome da autoridade de controlo que emitiu a decisão;</w:t>
            </w:r>
          </w:p>
        </w:tc>
      </w:tr>
      <w:tr w:rsidR="000E25CF" w:rsidRPr="00463FD6" w14:paraId="1A9045A8" w14:textId="77777777" w:rsidTr="00A405C7">
        <w:trPr>
          <w:jc w:val="center"/>
        </w:trPr>
        <w:tc>
          <w:tcPr>
            <w:tcW w:w="4876" w:type="dxa"/>
          </w:tcPr>
          <w:p w14:paraId="7B0E92DC" w14:textId="77777777" w:rsidR="000E25CF" w:rsidRPr="00463FD6" w:rsidRDefault="000E25CF" w:rsidP="00A405C7">
            <w:pPr>
              <w:pStyle w:val="Normal6"/>
            </w:pPr>
          </w:p>
        </w:tc>
        <w:tc>
          <w:tcPr>
            <w:tcW w:w="4876" w:type="dxa"/>
            <w:hideMark/>
          </w:tcPr>
          <w:p w14:paraId="7924F9CE" w14:textId="77777777" w:rsidR="000E25CF" w:rsidRPr="00463FD6" w:rsidRDefault="000E25CF" w:rsidP="00A405C7">
            <w:pPr>
              <w:pStyle w:val="Normal6"/>
              <w:rPr>
                <w:szCs w:val="24"/>
              </w:rPr>
            </w:pPr>
            <w:r w:rsidRPr="00463FD6">
              <w:rPr>
                <w:b/>
                <w:i/>
              </w:rPr>
              <w:t>b)</w:t>
            </w:r>
            <w:r w:rsidRPr="00463FD6">
              <w:rPr>
                <w:b/>
                <w:i/>
              </w:rPr>
              <w:tab/>
              <w:t>A data de adoção da decisão;</w:t>
            </w:r>
          </w:p>
        </w:tc>
      </w:tr>
      <w:tr w:rsidR="000E25CF" w:rsidRPr="00463FD6" w14:paraId="4DEEF2C1" w14:textId="77777777" w:rsidTr="00A405C7">
        <w:trPr>
          <w:jc w:val="center"/>
        </w:trPr>
        <w:tc>
          <w:tcPr>
            <w:tcW w:w="4876" w:type="dxa"/>
          </w:tcPr>
          <w:p w14:paraId="2BCCEE36" w14:textId="77777777" w:rsidR="000E25CF" w:rsidRPr="00463FD6" w:rsidRDefault="000E25CF" w:rsidP="00A405C7">
            <w:pPr>
              <w:pStyle w:val="Normal6"/>
            </w:pPr>
          </w:p>
        </w:tc>
        <w:tc>
          <w:tcPr>
            <w:tcW w:w="4876" w:type="dxa"/>
            <w:hideMark/>
          </w:tcPr>
          <w:p w14:paraId="6FDB5F96" w14:textId="77777777" w:rsidR="000E25CF" w:rsidRPr="00463FD6" w:rsidRDefault="000E25CF" w:rsidP="00A405C7">
            <w:pPr>
              <w:pStyle w:val="Normal6"/>
              <w:rPr>
                <w:szCs w:val="24"/>
              </w:rPr>
            </w:pPr>
            <w:r w:rsidRPr="00463FD6">
              <w:rPr>
                <w:b/>
                <w:i/>
              </w:rPr>
              <w:t>c)</w:t>
            </w:r>
            <w:r w:rsidRPr="00463FD6">
              <w:rPr>
                <w:b/>
                <w:i/>
              </w:rPr>
              <w:tab/>
              <w:t>Um resumo imparcial dos factos relevantes do caso e da sua origem;</w:t>
            </w:r>
          </w:p>
        </w:tc>
      </w:tr>
      <w:tr w:rsidR="000E25CF" w:rsidRPr="00463FD6" w14:paraId="1081EC5E" w14:textId="77777777" w:rsidTr="00A405C7">
        <w:trPr>
          <w:jc w:val="center"/>
        </w:trPr>
        <w:tc>
          <w:tcPr>
            <w:tcW w:w="4876" w:type="dxa"/>
          </w:tcPr>
          <w:p w14:paraId="62E3BA4A" w14:textId="77777777" w:rsidR="000E25CF" w:rsidRPr="00463FD6" w:rsidRDefault="000E25CF" w:rsidP="00A405C7">
            <w:pPr>
              <w:pStyle w:val="Normal6"/>
            </w:pPr>
          </w:p>
        </w:tc>
        <w:tc>
          <w:tcPr>
            <w:tcW w:w="4876" w:type="dxa"/>
            <w:hideMark/>
          </w:tcPr>
          <w:p w14:paraId="556EA377" w14:textId="77777777" w:rsidR="000E25CF" w:rsidRPr="00463FD6" w:rsidRDefault="000E25CF" w:rsidP="00A405C7">
            <w:pPr>
              <w:pStyle w:val="Normal6"/>
              <w:rPr>
                <w:szCs w:val="24"/>
              </w:rPr>
            </w:pPr>
            <w:r w:rsidRPr="00463FD6">
              <w:rPr>
                <w:b/>
                <w:i/>
              </w:rPr>
              <w:t>d)</w:t>
            </w:r>
            <w:r w:rsidRPr="00463FD6">
              <w:rPr>
                <w:b/>
                <w:i/>
              </w:rPr>
              <w:tab/>
              <w:t>A base jurídica da decisão;</w:t>
            </w:r>
          </w:p>
        </w:tc>
      </w:tr>
      <w:tr w:rsidR="000E25CF" w:rsidRPr="00463FD6" w14:paraId="32551AFC" w14:textId="77777777" w:rsidTr="00A405C7">
        <w:trPr>
          <w:jc w:val="center"/>
        </w:trPr>
        <w:tc>
          <w:tcPr>
            <w:tcW w:w="4876" w:type="dxa"/>
          </w:tcPr>
          <w:p w14:paraId="63558758" w14:textId="77777777" w:rsidR="000E25CF" w:rsidRPr="00463FD6" w:rsidRDefault="000E25CF" w:rsidP="00A405C7">
            <w:pPr>
              <w:pStyle w:val="Normal6"/>
            </w:pPr>
          </w:p>
        </w:tc>
        <w:tc>
          <w:tcPr>
            <w:tcW w:w="4876" w:type="dxa"/>
            <w:hideMark/>
          </w:tcPr>
          <w:p w14:paraId="633639D2" w14:textId="77777777" w:rsidR="000E25CF" w:rsidRPr="00463FD6" w:rsidRDefault="000E25CF" w:rsidP="00A405C7">
            <w:pPr>
              <w:pStyle w:val="Normal6"/>
              <w:rPr>
                <w:szCs w:val="24"/>
              </w:rPr>
            </w:pPr>
            <w:r w:rsidRPr="00463FD6">
              <w:rPr>
                <w:b/>
                <w:i/>
              </w:rPr>
              <w:t>e)</w:t>
            </w:r>
            <w:r w:rsidRPr="00463FD6">
              <w:rPr>
                <w:b/>
                <w:i/>
              </w:rPr>
              <w:tab/>
              <w:t>Os poderes de correção, sanções ou outras medidas exercidos; e</w:t>
            </w:r>
          </w:p>
        </w:tc>
      </w:tr>
      <w:tr w:rsidR="000E25CF" w:rsidRPr="00463FD6" w14:paraId="159A2CFB" w14:textId="77777777" w:rsidTr="00A405C7">
        <w:trPr>
          <w:jc w:val="center"/>
        </w:trPr>
        <w:tc>
          <w:tcPr>
            <w:tcW w:w="4876" w:type="dxa"/>
          </w:tcPr>
          <w:p w14:paraId="05F90C65" w14:textId="77777777" w:rsidR="000E25CF" w:rsidRPr="00463FD6" w:rsidRDefault="000E25CF" w:rsidP="00A405C7">
            <w:pPr>
              <w:pStyle w:val="Normal6"/>
            </w:pPr>
          </w:p>
        </w:tc>
        <w:tc>
          <w:tcPr>
            <w:tcW w:w="4876" w:type="dxa"/>
            <w:hideMark/>
          </w:tcPr>
          <w:p w14:paraId="3E5D1FCF" w14:textId="77777777" w:rsidR="000E25CF" w:rsidRPr="00463FD6" w:rsidRDefault="000E25CF" w:rsidP="00A405C7">
            <w:pPr>
              <w:pStyle w:val="Normal6"/>
              <w:rPr>
                <w:szCs w:val="24"/>
              </w:rPr>
            </w:pPr>
            <w:r w:rsidRPr="00463FD6">
              <w:rPr>
                <w:b/>
                <w:i/>
              </w:rPr>
              <w:t>f)</w:t>
            </w:r>
            <w:r w:rsidRPr="00463FD6">
              <w:rPr>
                <w:b/>
                <w:i/>
              </w:rPr>
              <w:tab/>
              <w:t>Informações sobre o direito a um recurso judicial efetivo nos termos do artigo 78.º do Regulamento (UE) 2016/679 e de qualquer direito processual nacional aplicável.</w:t>
            </w:r>
          </w:p>
        </w:tc>
      </w:tr>
    </w:tbl>
    <w:p w14:paraId="56BC586C" w14:textId="77777777" w:rsidR="000E25CF" w:rsidRPr="00463FD6" w:rsidRDefault="000E25CF" w:rsidP="000E25CF"/>
    <w:p w14:paraId="12990CC4" w14:textId="77777777" w:rsidR="000E25CF" w:rsidRPr="00463FD6" w:rsidRDefault="000E25CF" w:rsidP="000E25CF">
      <w:pPr>
        <w:pStyle w:val="AMNumberTabs0"/>
        <w:keepNext/>
      </w:pPr>
      <w:r w:rsidRPr="00463FD6">
        <w:t>Alteração</w:t>
      </w:r>
      <w:r w:rsidRPr="00463FD6">
        <w:tab/>
      </w:r>
      <w:r w:rsidRPr="00463FD6">
        <w:tab/>
        <w:t>152</w:t>
      </w:r>
    </w:p>
    <w:p w14:paraId="148B7367" w14:textId="77777777" w:rsidR="000E25CF" w:rsidRPr="00463FD6" w:rsidRDefault="000E25CF" w:rsidP="000E25CF"/>
    <w:p w14:paraId="44D6F2BC" w14:textId="77777777" w:rsidR="000E25CF" w:rsidRPr="00463FD6" w:rsidRDefault="000E25CF" w:rsidP="000E25CF">
      <w:pPr>
        <w:pStyle w:val="NormalBold"/>
        <w:keepNext/>
      </w:pPr>
      <w:r w:rsidRPr="00463FD6">
        <w:t>Proposta de regulamento</w:t>
      </w:r>
    </w:p>
    <w:p w14:paraId="052AF89B" w14:textId="77777777" w:rsidR="000E25CF" w:rsidRPr="00463FD6" w:rsidRDefault="000E25CF" w:rsidP="000E25CF">
      <w:pPr>
        <w:pStyle w:val="NormalBold"/>
      </w:pPr>
      <w:r w:rsidRPr="00463FD6">
        <w:t>Artigo 16 – n.º 1</w:t>
      </w:r>
      <w:r w:rsidRPr="00463FD6">
        <w:noBreakHyphen/>
        <w:t>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E06AD00" w14:textId="77777777" w:rsidTr="00A405C7">
        <w:trPr>
          <w:jc w:val="center"/>
        </w:trPr>
        <w:tc>
          <w:tcPr>
            <w:tcW w:w="9752" w:type="dxa"/>
            <w:gridSpan w:val="2"/>
          </w:tcPr>
          <w:p w14:paraId="5C9011C5" w14:textId="77777777" w:rsidR="000E25CF" w:rsidRPr="00463FD6" w:rsidRDefault="000E25CF" w:rsidP="00A405C7">
            <w:pPr>
              <w:keepNext/>
            </w:pPr>
          </w:p>
        </w:tc>
      </w:tr>
      <w:tr w:rsidR="000E25CF" w:rsidRPr="00463FD6" w14:paraId="3E6381D6" w14:textId="77777777" w:rsidTr="00A405C7">
        <w:trPr>
          <w:jc w:val="center"/>
        </w:trPr>
        <w:tc>
          <w:tcPr>
            <w:tcW w:w="4876" w:type="dxa"/>
            <w:hideMark/>
          </w:tcPr>
          <w:p w14:paraId="0127AB33" w14:textId="77777777" w:rsidR="000E25CF" w:rsidRPr="00463FD6" w:rsidRDefault="000E25CF" w:rsidP="00A405C7">
            <w:pPr>
              <w:pStyle w:val="ColumnHeading"/>
              <w:keepNext/>
            </w:pPr>
            <w:r w:rsidRPr="00463FD6">
              <w:t>Texto da Comissão</w:t>
            </w:r>
          </w:p>
        </w:tc>
        <w:tc>
          <w:tcPr>
            <w:tcW w:w="4876" w:type="dxa"/>
            <w:hideMark/>
          </w:tcPr>
          <w:p w14:paraId="69DF80F7" w14:textId="77777777" w:rsidR="000E25CF" w:rsidRPr="00463FD6" w:rsidRDefault="000E25CF" w:rsidP="00A405C7">
            <w:pPr>
              <w:pStyle w:val="ColumnHeading"/>
              <w:keepNext/>
            </w:pPr>
            <w:r w:rsidRPr="00463FD6">
              <w:t>Alteração</w:t>
            </w:r>
          </w:p>
        </w:tc>
      </w:tr>
      <w:tr w:rsidR="000E25CF" w:rsidRPr="00463FD6" w14:paraId="4AEB0ADD" w14:textId="77777777" w:rsidTr="00A405C7">
        <w:trPr>
          <w:jc w:val="center"/>
        </w:trPr>
        <w:tc>
          <w:tcPr>
            <w:tcW w:w="4876" w:type="dxa"/>
          </w:tcPr>
          <w:p w14:paraId="0A78C896" w14:textId="77777777" w:rsidR="000E25CF" w:rsidRPr="00463FD6" w:rsidRDefault="000E25CF" w:rsidP="00A405C7">
            <w:pPr>
              <w:pStyle w:val="Normal6"/>
            </w:pPr>
          </w:p>
        </w:tc>
        <w:tc>
          <w:tcPr>
            <w:tcW w:w="4876" w:type="dxa"/>
            <w:hideMark/>
          </w:tcPr>
          <w:p w14:paraId="56B3CDCD" w14:textId="77777777" w:rsidR="000E25CF" w:rsidRPr="00463FD6" w:rsidRDefault="000E25CF" w:rsidP="00A405C7">
            <w:pPr>
              <w:pStyle w:val="Normal6"/>
              <w:rPr>
                <w:szCs w:val="24"/>
              </w:rPr>
            </w:pPr>
            <w:r w:rsidRPr="00463FD6">
              <w:rPr>
                <w:b/>
                <w:i/>
              </w:rPr>
              <w:t>1</w:t>
            </w:r>
            <w:r w:rsidRPr="00463FD6">
              <w:rPr>
                <w:b/>
                <w:i/>
              </w:rPr>
              <w:noBreakHyphen/>
              <w:t>D.</w:t>
            </w:r>
            <w:r w:rsidRPr="00463FD6">
              <w:rPr>
                <w:b/>
                <w:i/>
              </w:rPr>
              <w:tab/>
              <w:t>Caso a decisão juridicamente vinculativa deva ser emitida pela autoridade de controlo à qual foi apresentada a reclamação em conformidade com o artigo 60.º, n.</w:t>
            </w:r>
            <w:r w:rsidRPr="00463FD6">
              <w:rPr>
                <w:b/>
                <w:i/>
                <w:vertAlign w:val="superscript"/>
              </w:rPr>
              <w:t>os</w:t>
            </w:r>
            <w:r w:rsidRPr="00463FD6">
              <w:rPr>
                <w:b/>
                <w:i/>
              </w:rPr>
              <w:t xml:space="preserve"> 8 ou 9, do Regulamento (UE) 2016/679, a autoridade de controlo principal deve assegurar que a decisão contém todos os elementos necessários ao abrigo do direito processual nacional aplicável da autoridade de controlo interessada. A autoridade de controlo interessada à qual foi apresentada a reclamação assiste a autoridade de controlo principal na elaboração da decisão nesse sentido. </w:t>
            </w:r>
          </w:p>
        </w:tc>
      </w:tr>
    </w:tbl>
    <w:p w14:paraId="360C8E83" w14:textId="77777777" w:rsidR="000E25CF" w:rsidRPr="00463FD6" w:rsidRDefault="000E25CF" w:rsidP="000E25CF"/>
    <w:p w14:paraId="1AC40358" w14:textId="77777777" w:rsidR="000E25CF" w:rsidRPr="00463FD6" w:rsidRDefault="000E25CF" w:rsidP="000E25CF">
      <w:pPr>
        <w:pStyle w:val="AMNumberTabs0"/>
        <w:keepNext/>
      </w:pPr>
      <w:r w:rsidRPr="00463FD6">
        <w:t>Alteração</w:t>
      </w:r>
      <w:r w:rsidRPr="00463FD6">
        <w:tab/>
      </w:r>
      <w:r w:rsidRPr="00463FD6">
        <w:tab/>
        <w:t>153</w:t>
      </w:r>
    </w:p>
    <w:p w14:paraId="6CC112F2" w14:textId="77777777" w:rsidR="000E25CF" w:rsidRPr="00463FD6" w:rsidRDefault="000E25CF" w:rsidP="000E25CF"/>
    <w:p w14:paraId="4600AECC" w14:textId="77777777" w:rsidR="000E25CF" w:rsidRPr="00463FD6" w:rsidRDefault="000E25CF" w:rsidP="000E25CF">
      <w:pPr>
        <w:pStyle w:val="NormalBold"/>
        <w:keepNext/>
      </w:pPr>
      <w:r w:rsidRPr="00463FD6">
        <w:t>Proposta de regulamento</w:t>
      </w:r>
    </w:p>
    <w:p w14:paraId="233E9CB5" w14:textId="77777777" w:rsidR="000E25CF" w:rsidRPr="00463FD6" w:rsidRDefault="000E25CF" w:rsidP="000E25CF">
      <w:pPr>
        <w:pStyle w:val="NormalBold"/>
      </w:pPr>
      <w:r w:rsidRPr="00463FD6">
        <w:t>Artigo 16 – n.º 1</w:t>
      </w:r>
      <w:r w:rsidRPr="00463FD6">
        <w:noBreakHyphen/>
        <w:t>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B9E2752" w14:textId="77777777" w:rsidTr="00A405C7">
        <w:trPr>
          <w:jc w:val="center"/>
        </w:trPr>
        <w:tc>
          <w:tcPr>
            <w:tcW w:w="9752" w:type="dxa"/>
            <w:gridSpan w:val="2"/>
          </w:tcPr>
          <w:p w14:paraId="340E8201" w14:textId="77777777" w:rsidR="000E25CF" w:rsidRPr="00463FD6" w:rsidRDefault="000E25CF" w:rsidP="00A405C7">
            <w:pPr>
              <w:keepNext/>
            </w:pPr>
          </w:p>
        </w:tc>
      </w:tr>
      <w:tr w:rsidR="000E25CF" w:rsidRPr="00463FD6" w14:paraId="777A0B97" w14:textId="77777777" w:rsidTr="00A405C7">
        <w:trPr>
          <w:jc w:val="center"/>
        </w:trPr>
        <w:tc>
          <w:tcPr>
            <w:tcW w:w="4876" w:type="dxa"/>
            <w:hideMark/>
          </w:tcPr>
          <w:p w14:paraId="6D574F26" w14:textId="77777777" w:rsidR="000E25CF" w:rsidRPr="00463FD6" w:rsidRDefault="000E25CF" w:rsidP="00A405C7">
            <w:pPr>
              <w:pStyle w:val="ColumnHeading"/>
              <w:keepNext/>
            </w:pPr>
            <w:r w:rsidRPr="00463FD6">
              <w:t>Texto da Comissão</w:t>
            </w:r>
          </w:p>
        </w:tc>
        <w:tc>
          <w:tcPr>
            <w:tcW w:w="4876" w:type="dxa"/>
            <w:hideMark/>
          </w:tcPr>
          <w:p w14:paraId="49846741" w14:textId="77777777" w:rsidR="000E25CF" w:rsidRPr="00463FD6" w:rsidRDefault="000E25CF" w:rsidP="00A405C7">
            <w:pPr>
              <w:pStyle w:val="ColumnHeading"/>
              <w:keepNext/>
            </w:pPr>
            <w:r w:rsidRPr="00463FD6">
              <w:t>Alteração</w:t>
            </w:r>
          </w:p>
        </w:tc>
      </w:tr>
      <w:tr w:rsidR="000E25CF" w:rsidRPr="00463FD6" w14:paraId="0574209B" w14:textId="77777777" w:rsidTr="00A405C7">
        <w:trPr>
          <w:jc w:val="center"/>
        </w:trPr>
        <w:tc>
          <w:tcPr>
            <w:tcW w:w="4876" w:type="dxa"/>
          </w:tcPr>
          <w:p w14:paraId="201B9E09" w14:textId="77777777" w:rsidR="000E25CF" w:rsidRPr="00463FD6" w:rsidRDefault="000E25CF" w:rsidP="00A405C7">
            <w:pPr>
              <w:pStyle w:val="Normal6"/>
            </w:pPr>
          </w:p>
        </w:tc>
        <w:tc>
          <w:tcPr>
            <w:tcW w:w="4876" w:type="dxa"/>
            <w:hideMark/>
          </w:tcPr>
          <w:p w14:paraId="5E8A949C" w14:textId="77777777" w:rsidR="000E25CF" w:rsidRPr="00463FD6" w:rsidRDefault="000E25CF" w:rsidP="00A405C7">
            <w:pPr>
              <w:pStyle w:val="Normal6"/>
              <w:rPr>
                <w:szCs w:val="24"/>
              </w:rPr>
            </w:pPr>
            <w:r w:rsidRPr="00463FD6">
              <w:rPr>
                <w:b/>
                <w:i/>
              </w:rPr>
              <w:t>1</w:t>
            </w:r>
            <w:r w:rsidRPr="00463FD6">
              <w:rPr>
                <w:b/>
                <w:i/>
              </w:rPr>
              <w:noBreakHyphen/>
              <w:t>E.</w:t>
            </w:r>
            <w:r w:rsidRPr="00463FD6">
              <w:rPr>
                <w:b/>
                <w:i/>
              </w:rPr>
              <w:tab/>
              <w:t>Qualquer projeto de decisão ou decisão final deve assentar apenas em conclusões factuais tomadas com base em documentos ou outros elementos de prova relativamente aos quais as partes objeto de investigação tenham tido a oportunidade de expressar as suas opiniões.</w:t>
            </w:r>
          </w:p>
        </w:tc>
      </w:tr>
    </w:tbl>
    <w:p w14:paraId="53139E6B" w14:textId="77777777" w:rsidR="000E25CF" w:rsidRPr="00463FD6" w:rsidRDefault="000E25CF" w:rsidP="000E25CF"/>
    <w:p w14:paraId="32B14CFB" w14:textId="77777777" w:rsidR="000E25CF" w:rsidRPr="00463FD6" w:rsidRDefault="000E25CF" w:rsidP="000E25CF">
      <w:pPr>
        <w:pStyle w:val="AMNumberTabs0"/>
        <w:keepNext/>
      </w:pPr>
      <w:r w:rsidRPr="00463FD6">
        <w:t>Alteração</w:t>
      </w:r>
      <w:r w:rsidRPr="00463FD6">
        <w:tab/>
      </w:r>
      <w:r w:rsidRPr="00463FD6">
        <w:tab/>
        <w:t>154</w:t>
      </w:r>
    </w:p>
    <w:p w14:paraId="56E3186B" w14:textId="77777777" w:rsidR="000E25CF" w:rsidRPr="00463FD6" w:rsidRDefault="000E25CF" w:rsidP="000E25CF"/>
    <w:p w14:paraId="612C958A" w14:textId="77777777" w:rsidR="000E25CF" w:rsidRPr="00463FD6" w:rsidRDefault="000E25CF" w:rsidP="000E25CF">
      <w:pPr>
        <w:pStyle w:val="NormalBold"/>
        <w:keepNext/>
      </w:pPr>
      <w:r w:rsidRPr="00463FD6">
        <w:t>Proposta de regulamento</w:t>
      </w:r>
    </w:p>
    <w:p w14:paraId="0671B2B7" w14:textId="77777777" w:rsidR="000E25CF" w:rsidRPr="00463FD6" w:rsidRDefault="000E25CF" w:rsidP="000E25CF">
      <w:pPr>
        <w:pStyle w:val="NormalBold"/>
      </w:pPr>
      <w:r w:rsidRPr="00463FD6">
        <w:t>Artigo 16 – n.º 1</w:t>
      </w:r>
      <w:r w:rsidRPr="00463FD6">
        <w:noBreakHyphen/>
        <w:t>F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D5AD32A" w14:textId="77777777" w:rsidTr="00A405C7">
        <w:trPr>
          <w:jc w:val="center"/>
        </w:trPr>
        <w:tc>
          <w:tcPr>
            <w:tcW w:w="9752" w:type="dxa"/>
            <w:gridSpan w:val="2"/>
          </w:tcPr>
          <w:p w14:paraId="52E1D951" w14:textId="77777777" w:rsidR="000E25CF" w:rsidRPr="00463FD6" w:rsidRDefault="000E25CF" w:rsidP="00A405C7">
            <w:pPr>
              <w:keepNext/>
            </w:pPr>
          </w:p>
        </w:tc>
      </w:tr>
      <w:tr w:rsidR="000E25CF" w:rsidRPr="00463FD6" w14:paraId="22D8395D" w14:textId="77777777" w:rsidTr="00A405C7">
        <w:trPr>
          <w:jc w:val="center"/>
        </w:trPr>
        <w:tc>
          <w:tcPr>
            <w:tcW w:w="4876" w:type="dxa"/>
            <w:hideMark/>
          </w:tcPr>
          <w:p w14:paraId="6063CAD2" w14:textId="77777777" w:rsidR="000E25CF" w:rsidRPr="00463FD6" w:rsidRDefault="000E25CF" w:rsidP="00A405C7">
            <w:pPr>
              <w:pStyle w:val="ColumnHeading"/>
              <w:keepNext/>
            </w:pPr>
            <w:r w:rsidRPr="00463FD6">
              <w:t>Texto da Comissão</w:t>
            </w:r>
          </w:p>
        </w:tc>
        <w:tc>
          <w:tcPr>
            <w:tcW w:w="4876" w:type="dxa"/>
            <w:hideMark/>
          </w:tcPr>
          <w:p w14:paraId="6F68CEF3" w14:textId="77777777" w:rsidR="000E25CF" w:rsidRPr="00463FD6" w:rsidRDefault="000E25CF" w:rsidP="00A405C7">
            <w:pPr>
              <w:pStyle w:val="ColumnHeading"/>
              <w:keepNext/>
            </w:pPr>
            <w:r w:rsidRPr="00463FD6">
              <w:t>Alteração</w:t>
            </w:r>
          </w:p>
        </w:tc>
      </w:tr>
      <w:tr w:rsidR="000E25CF" w:rsidRPr="00463FD6" w14:paraId="26D5D2BE" w14:textId="77777777" w:rsidTr="00A405C7">
        <w:trPr>
          <w:jc w:val="center"/>
        </w:trPr>
        <w:tc>
          <w:tcPr>
            <w:tcW w:w="4876" w:type="dxa"/>
          </w:tcPr>
          <w:p w14:paraId="5C1D6CA4" w14:textId="77777777" w:rsidR="000E25CF" w:rsidRPr="00463FD6" w:rsidRDefault="000E25CF" w:rsidP="00A405C7">
            <w:pPr>
              <w:pStyle w:val="Normal6"/>
            </w:pPr>
          </w:p>
        </w:tc>
        <w:tc>
          <w:tcPr>
            <w:tcW w:w="4876" w:type="dxa"/>
            <w:hideMark/>
          </w:tcPr>
          <w:p w14:paraId="6FDDB0D5" w14:textId="77777777" w:rsidR="000E25CF" w:rsidRPr="00463FD6" w:rsidRDefault="000E25CF" w:rsidP="00A405C7">
            <w:pPr>
              <w:pStyle w:val="Normal6"/>
              <w:rPr>
                <w:szCs w:val="24"/>
              </w:rPr>
            </w:pPr>
            <w:r w:rsidRPr="00463FD6">
              <w:rPr>
                <w:b/>
                <w:i/>
              </w:rPr>
              <w:t>1</w:t>
            </w:r>
            <w:r w:rsidRPr="00463FD6">
              <w:rPr>
                <w:b/>
                <w:i/>
              </w:rPr>
              <w:noBreakHyphen/>
              <w:t>F.</w:t>
            </w:r>
            <w:r w:rsidRPr="00463FD6">
              <w:rPr>
                <w:b/>
                <w:i/>
              </w:rPr>
              <w:tab/>
              <w:t>As informações fornecidas às partes nos termos do artigo 60.º, n.</w:t>
            </w:r>
            <w:r w:rsidRPr="00463FD6">
              <w:rPr>
                <w:b/>
                <w:i/>
                <w:vertAlign w:val="superscript"/>
              </w:rPr>
              <w:t>os</w:t>
            </w:r>
            <w:r w:rsidRPr="00463FD6">
              <w:rPr>
                <w:b/>
                <w:i/>
              </w:rPr>
              <w:t> 7 a 9, do Regulamento (UE) 2016/679 devem incluir uma cópia da decisão juridicamente vinculativa e informações acerca de um recurso judicial disponível em conformidade com o disposto no artigo 78.º do Regulamento (UE) 2016/679.</w:t>
            </w:r>
          </w:p>
        </w:tc>
      </w:tr>
    </w:tbl>
    <w:p w14:paraId="74028422" w14:textId="77777777" w:rsidR="000E25CF" w:rsidRPr="00463FD6" w:rsidRDefault="000E25CF" w:rsidP="000E25CF"/>
    <w:p w14:paraId="1F9406A3" w14:textId="77777777" w:rsidR="000E25CF" w:rsidRPr="00463FD6" w:rsidRDefault="000E25CF" w:rsidP="000E25CF">
      <w:pPr>
        <w:pStyle w:val="AMNumberTabs0"/>
        <w:keepNext/>
      </w:pPr>
      <w:r w:rsidRPr="00463FD6">
        <w:t>Alteração</w:t>
      </w:r>
      <w:r w:rsidRPr="00463FD6">
        <w:tab/>
      </w:r>
      <w:r w:rsidRPr="00463FD6">
        <w:tab/>
        <w:t>155</w:t>
      </w:r>
    </w:p>
    <w:p w14:paraId="0CCF5F7A" w14:textId="77777777" w:rsidR="000E25CF" w:rsidRPr="00463FD6" w:rsidRDefault="000E25CF" w:rsidP="000E25CF"/>
    <w:p w14:paraId="0A8E9102" w14:textId="77777777" w:rsidR="000E25CF" w:rsidRPr="00463FD6" w:rsidRDefault="000E25CF" w:rsidP="000E25CF">
      <w:pPr>
        <w:pStyle w:val="NormalBold"/>
        <w:keepNext/>
      </w:pPr>
      <w:r w:rsidRPr="00463FD6">
        <w:t>Proposta de regulamento</w:t>
      </w:r>
    </w:p>
    <w:p w14:paraId="1A5DAA5C" w14:textId="77777777" w:rsidR="000E25CF" w:rsidRPr="00463FD6" w:rsidRDefault="000E25CF" w:rsidP="000E25CF">
      <w:pPr>
        <w:pStyle w:val="NormalBold"/>
      </w:pPr>
      <w:r w:rsidRPr="00463FD6">
        <w:t>Artigo 16 – n.º 1</w:t>
      </w:r>
      <w:r w:rsidRPr="00463FD6">
        <w:noBreakHyphen/>
        <w:t>G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19936DC" w14:textId="77777777" w:rsidTr="00A405C7">
        <w:trPr>
          <w:jc w:val="center"/>
        </w:trPr>
        <w:tc>
          <w:tcPr>
            <w:tcW w:w="9752" w:type="dxa"/>
            <w:gridSpan w:val="2"/>
          </w:tcPr>
          <w:p w14:paraId="165D3A7B" w14:textId="77777777" w:rsidR="000E25CF" w:rsidRPr="00463FD6" w:rsidRDefault="000E25CF" w:rsidP="00A405C7">
            <w:pPr>
              <w:keepNext/>
            </w:pPr>
          </w:p>
        </w:tc>
      </w:tr>
      <w:tr w:rsidR="000E25CF" w:rsidRPr="00463FD6" w14:paraId="3F718FB3" w14:textId="77777777" w:rsidTr="00A405C7">
        <w:trPr>
          <w:jc w:val="center"/>
        </w:trPr>
        <w:tc>
          <w:tcPr>
            <w:tcW w:w="4876" w:type="dxa"/>
            <w:hideMark/>
          </w:tcPr>
          <w:p w14:paraId="3DDA55E9" w14:textId="77777777" w:rsidR="000E25CF" w:rsidRPr="00463FD6" w:rsidRDefault="000E25CF" w:rsidP="00A405C7">
            <w:pPr>
              <w:pStyle w:val="ColumnHeading"/>
              <w:keepNext/>
            </w:pPr>
            <w:r w:rsidRPr="00463FD6">
              <w:t>Texto da Comissão</w:t>
            </w:r>
          </w:p>
        </w:tc>
        <w:tc>
          <w:tcPr>
            <w:tcW w:w="4876" w:type="dxa"/>
            <w:hideMark/>
          </w:tcPr>
          <w:p w14:paraId="7C1EAA20" w14:textId="77777777" w:rsidR="000E25CF" w:rsidRPr="00463FD6" w:rsidRDefault="000E25CF" w:rsidP="00A405C7">
            <w:pPr>
              <w:pStyle w:val="ColumnHeading"/>
              <w:keepNext/>
            </w:pPr>
            <w:r w:rsidRPr="00463FD6">
              <w:t>Alteração</w:t>
            </w:r>
          </w:p>
        </w:tc>
      </w:tr>
      <w:tr w:rsidR="000E25CF" w:rsidRPr="00463FD6" w14:paraId="726275CF" w14:textId="77777777" w:rsidTr="00A405C7">
        <w:trPr>
          <w:jc w:val="center"/>
        </w:trPr>
        <w:tc>
          <w:tcPr>
            <w:tcW w:w="4876" w:type="dxa"/>
          </w:tcPr>
          <w:p w14:paraId="02A2AC75" w14:textId="77777777" w:rsidR="000E25CF" w:rsidRPr="00463FD6" w:rsidRDefault="000E25CF" w:rsidP="00A405C7">
            <w:pPr>
              <w:pStyle w:val="Normal6"/>
            </w:pPr>
          </w:p>
        </w:tc>
        <w:tc>
          <w:tcPr>
            <w:tcW w:w="4876" w:type="dxa"/>
            <w:hideMark/>
          </w:tcPr>
          <w:p w14:paraId="35BEC398" w14:textId="77777777" w:rsidR="000E25CF" w:rsidRPr="00463FD6" w:rsidRDefault="000E25CF" w:rsidP="00A405C7">
            <w:pPr>
              <w:pStyle w:val="Normal6"/>
              <w:rPr>
                <w:szCs w:val="24"/>
              </w:rPr>
            </w:pPr>
            <w:r w:rsidRPr="00463FD6">
              <w:rPr>
                <w:b/>
                <w:i/>
              </w:rPr>
              <w:t>1</w:t>
            </w:r>
            <w:r w:rsidRPr="00463FD6">
              <w:rPr>
                <w:b/>
                <w:i/>
              </w:rPr>
              <w:noBreakHyphen/>
              <w:t>G.</w:t>
            </w:r>
            <w:r w:rsidRPr="00463FD6">
              <w:rPr>
                <w:b/>
                <w:i/>
              </w:rPr>
              <w:tab/>
              <w:t>As autoridades de controlo devem publicar todas as decisões juridicamente vinculativas que emitem sem demora injustificada, mas o mais tardar três meses após a sua adoção, a menos que as novas decisões não se afastem substancialmente de decisões anteriormente publicadas. Em conformidade com a legislação nacional aplicável, as autoridades de controlo podem expurgar os nomes das partes, quaisquer outras informações que possam permitir a sua identificação e outras informações protegidas pela legislação aplicável.</w:t>
            </w:r>
          </w:p>
        </w:tc>
      </w:tr>
    </w:tbl>
    <w:p w14:paraId="464E8401" w14:textId="77777777" w:rsidR="000E25CF" w:rsidRPr="00463FD6" w:rsidRDefault="000E25CF" w:rsidP="000E25CF"/>
    <w:p w14:paraId="4D2AF34D" w14:textId="77777777" w:rsidR="000E25CF" w:rsidRPr="00463FD6" w:rsidRDefault="000E25CF" w:rsidP="000E25CF">
      <w:pPr>
        <w:pStyle w:val="AMNumberTabs0"/>
        <w:keepNext/>
      </w:pPr>
      <w:r w:rsidRPr="00463FD6">
        <w:t>Alteração</w:t>
      </w:r>
      <w:r w:rsidRPr="00463FD6">
        <w:tab/>
      </w:r>
      <w:r w:rsidRPr="00463FD6">
        <w:tab/>
        <w:t>156</w:t>
      </w:r>
    </w:p>
    <w:p w14:paraId="03C4C21E" w14:textId="77777777" w:rsidR="000E25CF" w:rsidRPr="00463FD6" w:rsidRDefault="000E25CF" w:rsidP="000E25CF"/>
    <w:p w14:paraId="2E57B704" w14:textId="77777777" w:rsidR="000E25CF" w:rsidRPr="00463FD6" w:rsidRDefault="000E25CF" w:rsidP="000E25CF">
      <w:pPr>
        <w:pStyle w:val="NormalBold"/>
        <w:keepNext/>
      </w:pPr>
      <w:r w:rsidRPr="00463FD6">
        <w:t>Proposta de regulamento</w:t>
      </w:r>
    </w:p>
    <w:p w14:paraId="7614DE2E" w14:textId="77777777" w:rsidR="000E25CF" w:rsidRPr="00463FD6" w:rsidRDefault="000E25CF" w:rsidP="000E25CF">
      <w:pPr>
        <w:pStyle w:val="NormalBold"/>
      </w:pPr>
      <w:r w:rsidRPr="00463FD6">
        <w:t>Artigo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4031658" w14:textId="77777777" w:rsidTr="00A405C7">
        <w:trPr>
          <w:jc w:val="center"/>
        </w:trPr>
        <w:tc>
          <w:tcPr>
            <w:tcW w:w="9752" w:type="dxa"/>
            <w:gridSpan w:val="2"/>
          </w:tcPr>
          <w:p w14:paraId="199C80BA" w14:textId="77777777" w:rsidR="000E25CF" w:rsidRPr="00463FD6" w:rsidRDefault="000E25CF" w:rsidP="00A405C7">
            <w:pPr>
              <w:keepNext/>
            </w:pPr>
          </w:p>
        </w:tc>
      </w:tr>
      <w:tr w:rsidR="000E25CF" w:rsidRPr="00463FD6" w14:paraId="451FC3C2" w14:textId="77777777" w:rsidTr="00A405C7">
        <w:trPr>
          <w:jc w:val="center"/>
        </w:trPr>
        <w:tc>
          <w:tcPr>
            <w:tcW w:w="4876" w:type="dxa"/>
            <w:hideMark/>
          </w:tcPr>
          <w:p w14:paraId="257CFF58" w14:textId="77777777" w:rsidR="000E25CF" w:rsidRPr="00463FD6" w:rsidRDefault="000E25CF" w:rsidP="00A405C7">
            <w:pPr>
              <w:pStyle w:val="ColumnHeading"/>
              <w:keepNext/>
            </w:pPr>
            <w:r w:rsidRPr="00463FD6">
              <w:t>Texto da Comissão</w:t>
            </w:r>
          </w:p>
        </w:tc>
        <w:tc>
          <w:tcPr>
            <w:tcW w:w="4876" w:type="dxa"/>
            <w:hideMark/>
          </w:tcPr>
          <w:p w14:paraId="475C907C" w14:textId="77777777" w:rsidR="000E25CF" w:rsidRPr="00463FD6" w:rsidRDefault="000E25CF" w:rsidP="00A405C7">
            <w:pPr>
              <w:pStyle w:val="ColumnHeading"/>
              <w:keepNext/>
            </w:pPr>
            <w:r w:rsidRPr="00463FD6">
              <w:t>Alteração</w:t>
            </w:r>
          </w:p>
        </w:tc>
      </w:tr>
      <w:tr w:rsidR="000E25CF" w:rsidRPr="00463FD6" w14:paraId="4C66AB5D" w14:textId="77777777" w:rsidTr="00A405C7">
        <w:trPr>
          <w:jc w:val="center"/>
        </w:trPr>
        <w:tc>
          <w:tcPr>
            <w:tcW w:w="4876" w:type="dxa"/>
            <w:hideMark/>
          </w:tcPr>
          <w:p w14:paraId="6EA5B3BA" w14:textId="77777777" w:rsidR="000E25CF" w:rsidRPr="00463FD6" w:rsidRDefault="000E25CF" w:rsidP="00A405C7">
            <w:pPr>
              <w:pStyle w:val="Normal6"/>
              <w:jc w:val="center"/>
            </w:pPr>
            <w:r w:rsidRPr="00463FD6">
              <w:rPr>
                <w:b/>
                <w:i/>
              </w:rPr>
              <w:t>Artigo 17.º</w:t>
            </w:r>
          </w:p>
        </w:tc>
        <w:tc>
          <w:tcPr>
            <w:tcW w:w="4876" w:type="dxa"/>
            <w:hideMark/>
          </w:tcPr>
          <w:p w14:paraId="65ECE6FF" w14:textId="77777777" w:rsidR="000E25CF" w:rsidRPr="00463FD6" w:rsidRDefault="000E25CF" w:rsidP="00A405C7">
            <w:pPr>
              <w:pStyle w:val="Normal6"/>
              <w:rPr>
                <w:szCs w:val="24"/>
              </w:rPr>
            </w:pPr>
            <w:r w:rsidRPr="00463FD6">
              <w:rPr>
                <w:b/>
                <w:i/>
              </w:rPr>
              <w:t>Suprimido</w:t>
            </w:r>
          </w:p>
        </w:tc>
      </w:tr>
      <w:tr w:rsidR="000E25CF" w:rsidRPr="00463FD6" w14:paraId="0DD186DD" w14:textId="77777777" w:rsidTr="00A405C7">
        <w:trPr>
          <w:jc w:val="center"/>
        </w:trPr>
        <w:tc>
          <w:tcPr>
            <w:tcW w:w="4876" w:type="dxa"/>
            <w:hideMark/>
          </w:tcPr>
          <w:p w14:paraId="19C8E9C0" w14:textId="77777777" w:rsidR="000E25CF" w:rsidRPr="00463FD6" w:rsidRDefault="000E25CF" w:rsidP="00A405C7">
            <w:pPr>
              <w:pStyle w:val="Normal6"/>
              <w:jc w:val="center"/>
            </w:pPr>
            <w:r w:rsidRPr="00463FD6">
              <w:rPr>
                <w:b/>
                <w:i/>
              </w:rPr>
              <w:t>Direito a ser ouvido em relação ao projeto de decisão revisto</w:t>
            </w:r>
          </w:p>
        </w:tc>
        <w:tc>
          <w:tcPr>
            <w:tcW w:w="4876" w:type="dxa"/>
          </w:tcPr>
          <w:p w14:paraId="4BBC31DB" w14:textId="77777777" w:rsidR="000E25CF" w:rsidRPr="00463FD6" w:rsidRDefault="000E25CF" w:rsidP="00A405C7">
            <w:pPr>
              <w:pStyle w:val="Normal6"/>
              <w:rPr>
                <w:szCs w:val="24"/>
              </w:rPr>
            </w:pPr>
          </w:p>
        </w:tc>
      </w:tr>
      <w:tr w:rsidR="000E25CF" w:rsidRPr="00463FD6" w14:paraId="41EEBCBA" w14:textId="77777777" w:rsidTr="00A405C7">
        <w:trPr>
          <w:jc w:val="center"/>
        </w:trPr>
        <w:tc>
          <w:tcPr>
            <w:tcW w:w="4876" w:type="dxa"/>
            <w:hideMark/>
          </w:tcPr>
          <w:p w14:paraId="3A2F79C4" w14:textId="77777777" w:rsidR="000E25CF" w:rsidRPr="00463FD6" w:rsidRDefault="000E25CF" w:rsidP="00A405C7">
            <w:pPr>
              <w:pStyle w:val="Normal6"/>
            </w:pPr>
            <w:r w:rsidRPr="00463FD6">
              <w:rPr>
                <w:b/>
                <w:i/>
              </w:rPr>
              <w:t>1.</w:t>
            </w:r>
            <w:r w:rsidRPr="00463FD6">
              <w:rPr>
                <w:b/>
                <w:i/>
              </w:rPr>
              <w:tab/>
              <w:t>Se a autoridade de controlo principal considerar que o projeto de decisão revisto na aceção do artigo 60.º, n.º 5, do Regulamento (UE) 2016/679 apresenta elementos relativamente aos quais as partes objeto de investigação devem ter a oportunidade de dar a conhecer a sua opinião, a autoridade de controlo principal deve, antes da apresentação do projeto de decisão revisto nos termos do artigo 60.º, n.º 5, do Regulamento (UE) 2016/679, conceder às partes objeto de investigação a possibilidade de darem a conhecer a sua opinião sobre esses novos elementos.</w:t>
            </w:r>
          </w:p>
        </w:tc>
        <w:tc>
          <w:tcPr>
            <w:tcW w:w="4876" w:type="dxa"/>
          </w:tcPr>
          <w:p w14:paraId="4A5F37DC" w14:textId="77777777" w:rsidR="000E25CF" w:rsidRPr="00463FD6" w:rsidRDefault="000E25CF" w:rsidP="00A405C7">
            <w:pPr>
              <w:pStyle w:val="Normal6"/>
              <w:rPr>
                <w:szCs w:val="24"/>
              </w:rPr>
            </w:pPr>
          </w:p>
        </w:tc>
      </w:tr>
      <w:tr w:rsidR="000E25CF" w:rsidRPr="00463FD6" w14:paraId="56BD8817" w14:textId="77777777" w:rsidTr="00A405C7">
        <w:trPr>
          <w:jc w:val="center"/>
        </w:trPr>
        <w:tc>
          <w:tcPr>
            <w:tcW w:w="4876" w:type="dxa"/>
            <w:hideMark/>
          </w:tcPr>
          <w:p w14:paraId="7ECB022F" w14:textId="77777777" w:rsidR="000E25CF" w:rsidRPr="00463FD6" w:rsidRDefault="000E25CF" w:rsidP="00A405C7">
            <w:pPr>
              <w:pStyle w:val="Normal6"/>
            </w:pPr>
            <w:r w:rsidRPr="00463FD6">
              <w:rPr>
                <w:b/>
                <w:i/>
              </w:rPr>
              <w:t>2.</w:t>
            </w:r>
            <w:r w:rsidRPr="00463FD6">
              <w:rPr>
                <w:b/>
                <w:i/>
              </w:rPr>
              <w:tab/>
              <w:t>A autoridade de controlo principal deve fixar um prazo para as partes objeto de investigação darem a conhecer a sua opinião.</w:t>
            </w:r>
          </w:p>
        </w:tc>
        <w:tc>
          <w:tcPr>
            <w:tcW w:w="4876" w:type="dxa"/>
          </w:tcPr>
          <w:p w14:paraId="4D1FC460" w14:textId="77777777" w:rsidR="000E25CF" w:rsidRPr="00463FD6" w:rsidRDefault="000E25CF" w:rsidP="00A405C7">
            <w:pPr>
              <w:pStyle w:val="Normal6"/>
              <w:rPr>
                <w:szCs w:val="24"/>
              </w:rPr>
            </w:pPr>
          </w:p>
        </w:tc>
      </w:tr>
    </w:tbl>
    <w:p w14:paraId="401AC5CE" w14:textId="77777777" w:rsidR="000E25CF" w:rsidRPr="00463FD6" w:rsidRDefault="000E25CF" w:rsidP="000E25CF"/>
    <w:p w14:paraId="5E233571" w14:textId="77777777" w:rsidR="000E25CF" w:rsidRPr="00463FD6" w:rsidRDefault="000E25CF" w:rsidP="000E25CF">
      <w:pPr>
        <w:pStyle w:val="AMNumberTabs0"/>
        <w:keepNext/>
      </w:pPr>
      <w:r w:rsidRPr="00463FD6">
        <w:t>Alteração</w:t>
      </w:r>
      <w:r w:rsidRPr="00463FD6">
        <w:tab/>
      </w:r>
      <w:r w:rsidRPr="00463FD6">
        <w:tab/>
        <w:t>157</w:t>
      </w:r>
    </w:p>
    <w:p w14:paraId="07C62671" w14:textId="77777777" w:rsidR="000E25CF" w:rsidRPr="00463FD6" w:rsidRDefault="000E25CF" w:rsidP="000E25CF"/>
    <w:p w14:paraId="57BD703A" w14:textId="77777777" w:rsidR="000E25CF" w:rsidRPr="00463FD6" w:rsidRDefault="000E25CF" w:rsidP="000E25CF">
      <w:pPr>
        <w:pStyle w:val="NormalBold"/>
        <w:keepNext/>
      </w:pPr>
      <w:r w:rsidRPr="00463FD6">
        <w:t>Proposta de regulamento</w:t>
      </w:r>
    </w:p>
    <w:p w14:paraId="19873D3C" w14:textId="77777777" w:rsidR="000E25CF" w:rsidRPr="00463FD6" w:rsidRDefault="000E25CF" w:rsidP="000E25CF">
      <w:pPr>
        <w:pStyle w:val="NormalBold"/>
      </w:pPr>
      <w:r w:rsidRPr="00463FD6">
        <w:t>Artigo 18 – n.º 1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2DDA56E" w14:textId="77777777" w:rsidTr="00A405C7">
        <w:trPr>
          <w:jc w:val="center"/>
        </w:trPr>
        <w:tc>
          <w:tcPr>
            <w:tcW w:w="9752" w:type="dxa"/>
            <w:gridSpan w:val="2"/>
          </w:tcPr>
          <w:p w14:paraId="7444EA4E" w14:textId="77777777" w:rsidR="000E25CF" w:rsidRPr="00463FD6" w:rsidRDefault="000E25CF" w:rsidP="00A405C7">
            <w:pPr>
              <w:keepNext/>
            </w:pPr>
          </w:p>
        </w:tc>
      </w:tr>
      <w:tr w:rsidR="000E25CF" w:rsidRPr="00463FD6" w14:paraId="4690B4D0" w14:textId="77777777" w:rsidTr="00A405C7">
        <w:trPr>
          <w:jc w:val="center"/>
        </w:trPr>
        <w:tc>
          <w:tcPr>
            <w:tcW w:w="4876" w:type="dxa"/>
            <w:hideMark/>
          </w:tcPr>
          <w:p w14:paraId="5C20206F" w14:textId="77777777" w:rsidR="000E25CF" w:rsidRPr="00463FD6" w:rsidRDefault="000E25CF" w:rsidP="00A405C7">
            <w:pPr>
              <w:pStyle w:val="ColumnHeading"/>
              <w:keepNext/>
            </w:pPr>
            <w:r w:rsidRPr="00463FD6">
              <w:t>Texto da Comissão</w:t>
            </w:r>
          </w:p>
        </w:tc>
        <w:tc>
          <w:tcPr>
            <w:tcW w:w="4876" w:type="dxa"/>
            <w:hideMark/>
          </w:tcPr>
          <w:p w14:paraId="57893A5C" w14:textId="77777777" w:rsidR="000E25CF" w:rsidRPr="00463FD6" w:rsidRDefault="000E25CF" w:rsidP="00A405C7">
            <w:pPr>
              <w:pStyle w:val="ColumnHeading"/>
              <w:keepNext/>
            </w:pPr>
            <w:r w:rsidRPr="00463FD6">
              <w:t>Alteração</w:t>
            </w:r>
          </w:p>
        </w:tc>
      </w:tr>
      <w:tr w:rsidR="000E25CF" w:rsidRPr="00463FD6" w14:paraId="3B0C3CB1" w14:textId="77777777" w:rsidTr="00A405C7">
        <w:trPr>
          <w:jc w:val="center"/>
        </w:trPr>
        <w:tc>
          <w:tcPr>
            <w:tcW w:w="4876" w:type="dxa"/>
            <w:hideMark/>
          </w:tcPr>
          <w:p w14:paraId="38755DCA" w14:textId="77777777" w:rsidR="000E25CF" w:rsidRPr="00463FD6" w:rsidRDefault="000E25CF" w:rsidP="00A405C7">
            <w:pPr>
              <w:pStyle w:val="Normal6"/>
            </w:pPr>
            <w:r w:rsidRPr="00463FD6">
              <w:t>(a)</w:t>
            </w:r>
            <w:r w:rsidRPr="00463FD6">
              <w:tab/>
              <w:t>Devem basear</w:t>
            </w:r>
            <w:r w:rsidRPr="00463FD6">
              <w:noBreakHyphen/>
              <w:t xml:space="preserve">se </w:t>
            </w:r>
            <w:r w:rsidRPr="00463FD6">
              <w:rPr>
                <w:b/>
                <w:i/>
              </w:rPr>
              <w:t>exclusivamente</w:t>
            </w:r>
            <w:r w:rsidRPr="00463FD6">
              <w:t xml:space="preserve"> em elementos factuais incluídos no projeto de decisão;</w:t>
            </w:r>
            <w:r w:rsidRPr="00463FD6">
              <w:rPr>
                <w:b/>
                <w:i/>
              </w:rPr>
              <w:t xml:space="preserve"> e</w:t>
            </w:r>
          </w:p>
        </w:tc>
        <w:tc>
          <w:tcPr>
            <w:tcW w:w="4876" w:type="dxa"/>
            <w:hideMark/>
          </w:tcPr>
          <w:p w14:paraId="099BDA24" w14:textId="77777777" w:rsidR="000E25CF" w:rsidRPr="00463FD6" w:rsidRDefault="000E25CF" w:rsidP="00A405C7">
            <w:pPr>
              <w:pStyle w:val="Normal6"/>
              <w:rPr>
                <w:szCs w:val="24"/>
              </w:rPr>
            </w:pPr>
            <w:r w:rsidRPr="00463FD6">
              <w:t>(a)</w:t>
            </w:r>
            <w:r w:rsidRPr="00463FD6">
              <w:tab/>
              <w:t>Devem basear</w:t>
            </w:r>
            <w:r w:rsidRPr="00463FD6">
              <w:noBreakHyphen/>
              <w:t>se em elementos factuais incluídos no projeto de decisão</w:t>
            </w:r>
            <w:r w:rsidRPr="00463FD6">
              <w:rPr>
                <w:b/>
                <w:i/>
              </w:rPr>
              <w:t>, ou no processo conjunto ou em quaisquer elementos de prova adicionais apresentados juntamente com a objeção pertinente e fundamentada</w:t>
            </w:r>
            <w:r w:rsidRPr="00463FD6">
              <w:t>;</w:t>
            </w:r>
          </w:p>
        </w:tc>
      </w:tr>
    </w:tbl>
    <w:p w14:paraId="5F81332E" w14:textId="77777777" w:rsidR="000E25CF" w:rsidRPr="00463FD6" w:rsidRDefault="000E25CF" w:rsidP="000E25CF"/>
    <w:p w14:paraId="7A956697" w14:textId="77777777" w:rsidR="000E25CF" w:rsidRPr="00463FD6" w:rsidRDefault="000E25CF" w:rsidP="000E25CF">
      <w:pPr>
        <w:pStyle w:val="AMNumberTabs0"/>
        <w:keepNext/>
      </w:pPr>
      <w:r w:rsidRPr="00463FD6">
        <w:t>Alteração</w:t>
      </w:r>
      <w:r w:rsidRPr="00463FD6">
        <w:tab/>
      </w:r>
      <w:r w:rsidRPr="00463FD6">
        <w:tab/>
        <w:t>158</w:t>
      </w:r>
    </w:p>
    <w:p w14:paraId="508DAADC" w14:textId="77777777" w:rsidR="000E25CF" w:rsidRPr="00463FD6" w:rsidRDefault="000E25CF" w:rsidP="000E25CF"/>
    <w:p w14:paraId="65E0AB70" w14:textId="77777777" w:rsidR="000E25CF" w:rsidRPr="00463FD6" w:rsidRDefault="000E25CF" w:rsidP="000E25CF">
      <w:pPr>
        <w:pStyle w:val="NormalBold"/>
        <w:keepNext/>
      </w:pPr>
      <w:r w:rsidRPr="00463FD6">
        <w:t>Proposta de regulamento</w:t>
      </w:r>
    </w:p>
    <w:p w14:paraId="771DC8A4" w14:textId="77777777" w:rsidR="000E25CF" w:rsidRPr="00463FD6" w:rsidRDefault="000E25CF" w:rsidP="000E25CF">
      <w:pPr>
        <w:pStyle w:val="NormalBold"/>
      </w:pPr>
      <w:r w:rsidRPr="00463FD6">
        <w:t>Artigo 18 – n.º 1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6EC768F" w14:textId="77777777" w:rsidTr="00A405C7">
        <w:trPr>
          <w:jc w:val="center"/>
        </w:trPr>
        <w:tc>
          <w:tcPr>
            <w:tcW w:w="9752" w:type="dxa"/>
            <w:gridSpan w:val="2"/>
          </w:tcPr>
          <w:p w14:paraId="4CA73D6E" w14:textId="77777777" w:rsidR="000E25CF" w:rsidRPr="00463FD6" w:rsidRDefault="000E25CF" w:rsidP="00A405C7">
            <w:pPr>
              <w:keepNext/>
            </w:pPr>
          </w:p>
        </w:tc>
      </w:tr>
      <w:tr w:rsidR="000E25CF" w:rsidRPr="00463FD6" w14:paraId="30086760" w14:textId="77777777" w:rsidTr="00A405C7">
        <w:trPr>
          <w:jc w:val="center"/>
        </w:trPr>
        <w:tc>
          <w:tcPr>
            <w:tcW w:w="4876" w:type="dxa"/>
            <w:hideMark/>
          </w:tcPr>
          <w:p w14:paraId="788D1E5E" w14:textId="77777777" w:rsidR="000E25CF" w:rsidRPr="00463FD6" w:rsidRDefault="000E25CF" w:rsidP="00A405C7">
            <w:pPr>
              <w:pStyle w:val="ColumnHeading"/>
              <w:keepNext/>
            </w:pPr>
            <w:r w:rsidRPr="00463FD6">
              <w:t>Texto da Comissão</w:t>
            </w:r>
          </w:p>
        </w:tc>
        <w:tc>
          <w:tcPr>
            <w:tcW w:w="4876" w:type="dxa"/>
            <w:hideMark/>
          </w:tcPr>
          <w:p w14:paraId="58D2F4DB" w14:textId="77777777" w:rsidR="000E25CF" w:rsidRPr="00463FD6" w:rsidRDefault="000E25CF" w:rsidP="00A405C7">
            <w:pPr>
              <w:pStyle w:val="ColumnHeading"/>
              <w:keepNext/>
            </w:pPr>
            <w:r w:rsidRPr="00463FD6">
              <w:t>Alteração</w:t>
            </w:r>
          </w:p>
        </w:tc>
      </w:tr>
      <w:tr w:rsidR="000E25CF" w:rsidRPr="00463FD6" w14:paraId="1CD4B97B" w14:textId="77777777" w:rsidTr="00A405C7">
        <w:trPr>
          <w:jc w:val="center"/>
        </w:trPr>
        <w:tc>
          <w:tcPr>
            <w:tcW w:w="4876" w:type="dxa"/>
            <w:hideMark/>
          </w:tcPr>
          <w:p w14:paraId="4D72A457" w14:textId="77777777" w:rsidR="000E25CF" w:rsidRPr="00463FD6" w:rsidRDefault="000E25CF" w:rsidP="00A405C7">
            <w:pPr>
              <w:pStyle w:val="Normal6"/>
            </w:pPr>
            <w:r w:rsidRPr="00463FD6">
              <w:t>(b)</w:t>
            </w:r>
            <w:r w:rsidRPr="00463FD6">
              <w:tab/>
              <w:t xml:space="preserve">Não podem alterar o âmbito </w:t>
            </w:r>
            <w:r w:rsidRPr="00463FD6">
              <w:rPr>
                <w:b/>
                <w:i/>
              </w:rPr>
              <w:t>das alegações, invocando pontos que correspondem à identificação de alegações adicionais de violação do Regulamento (UE) 2016/679 ou alterando a natureza intrínseca das alegações suscitadas.</w:t>
            </w:r>
          </w:p>
        </w:tc>
        <w:tc>
          <w:tcPr>
            <w:tcW w:w="4876" w:type="dxa"/>
            <w:hideMark/>
          </w:tcPr>
          <w:p w14:paraId="42178EF9" w14:textId="77777777" w:rsidR="000E25CF" w:rsidRPr="00463FD6" w:rsidRDefault="000E25CF" w:rsidP="00A405C7">
            <w:pPr>
              <w:pStyle w:val="Normal6"/>
              <w:rPr>
                <w:szCs w:val="24"/>
              </w:rPr>
            </w:pPr>
            <w:r w:rsidRPr="00463FD6">
              <w:t>(b)</w:t>
            </w:r>
            <w:r w:rsidRPr="00463FD6">
              <w:tab/>
              <w:t xml:space="preserve">Não podem alterar o âmbito </w:t>
            </w:r>
            <w:r w:rsidRPr="00463FD6">
              <w:rPr>
                <w:b/>
                <w:i/>
              </w:rPr>
              <w:t xml:space="preserve">do processo, tal como definido na versão mais recente da exposição sumária das questões essenciais; e </w:t>
            </w:r>
          </w:p>
        </w:tc>
      </w:tr>
    </w:tbl>
    <w:p w14:paraId="27DC610D" w14:textId="77777777" w:rsidR="000E25CF" w:rsidRPr="00463FD6" w:rsidRDefault="000E25CF" w:rsidP="000E25CF"/>
    <w:p w14:paraId="4C84007F" w14:textId="77777777" w:rsidR="000E25CF" w:rsidRPr="00463FD6" w:rsidRDefault="000E25CF" w:rsidP="000E25CF">
      <w:pPr>
        <w:pStyle w:val="AMNumberTabs0"/>
        <w:keepNext/>
      </w:pPr>
      <w:r w:rsidRPr="00463FD6">
        <w:t>Alteração</w:t>
      </w:r>
      <w:r w:rsidRPr="00463FD6">
        <w:tab/>
      </w:r>
      <w:r w:rsidRPr="00463FD6">
        <w:tab/>
        <w:t>159</w:t>
      </w:r>
    </w:p>
    <w:p w14:paraId="7F13DAA1" w14:textId="77777777" w:rsidR="000E25CF" w:rsidRPr="00463FD6" w:rsidRDefault="000E25CF" w:rsidP="000E25CF"/>
    <w:p w14:paraId="37B7522B" w14:textId="77777777" w:rsidR="000E25CF" w:rsidRPr="00463FD6" w:rsidRDefault="000E25CF" w:rsidP="000E25CF">
      <w:pPr>
        <w:pStyle w:val="NormalBold"/>
        <w:keepNext/>
      </w:pPr>
      <w:r w:rsidRPr="00463FD6">
        <w:t>Proposta de regulamento</w:t>
      </w:r>
    </w:p>
    <w:p w14:paraId="0ED802E2" w14:textId="77777777" w:rsidR="000E25CF" w:rsidRPr="00463FD6" w:rsidRDefault="000E25CF" w:rsidP="000E25CF">
      <w:pPr>
        <w:pStyle w:val="NormalBold"/>
      </w:pPr>
      <w:r w:rsidRPr="00463FD6">
        <w:t>Artigo 18 – n.º 1 – alínea b</w:t>
      </w:r>
      <w:r w:rsidRPr="00463FD6">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228EFA4" w14:textId="77777777" w:rsidTr="00A405C7">
        <w:trPr>
          <w:jc w:val="center"/>
        </w:trPr>
        <w:tc>
          <w:tcPr>
            <w:tcW w:w="9752" w:type="dxa"/>
            <w:gridSpan w:val="2"/>
          </w:tcPr>
          <w:p w14:paraId="0FF3419D" w14:textId="77777777" w:rsidR="000E25CF" w:rsidRPr="00463FD6" w:rsidRDefault="000E25CF" w:rsidP="00A405C7">
            <w:pPr>
              <w:keepNext/>
            </w:pPr>
          </w:p>
        </w:tc>
      </w:tr>
      <w:tr w:rsidR="000E25CF" w:rsidRPr="00463FD6" w14:paraId="344DC174" w14:textId="77777777" w:rsidTr="00A405C7">
        <w:trPr>
          <w:jc w:val="center"/>
        </w:trPr>
        <w:tc>
          <w:tcPr>
            <w:tcW w:w="4876" w:type="dxa"/>
            <w:hideMark/>
          </w:tcPr>
          <w:p w14:paraId="777E249E" w14:textId="77777777" w:rsidR="000E25CF" w:rsidRPr="00463FD6" w:rsidRDefault="000E25CF" w:rsidP="00A405C7">
            <w:pPr>
              <w:pStyle w:val="ColumnHeading"/>
              <w:keepNext/>
            </w:pPr>
            <w:r w:rsidRPr="00463FD6">
              <w:t>Texto da Comissão</w:t>
            </w:r>
          </w:p>
        </w:tc>
        <w:tc>
          <w:tcPr>
            <w:tcW w:w="4876" w:type="dxa"/>
            <w:hideMark/>
          </w:tcPr>
          <w:p w14:paraId="3D4FAA87" w14:textId="77777777" w:rsidR="000E25CF" w:rsidRPr="00463FD6" w:rsidRDefault="000E25CF" w:rsidP="00A405C7">
            <w:pPr>
              <w:pStyle w:val="ColumnHeading"/>
              <w:keepNext/>
            </w:pPr>
            <w:r w:rsidRPr="00463FD6">
              <w:t>Alteração</w:t>
            </w:r>
          </w:p>
        </w:tc>
      </w:tr>
      <w:tr w:rsidR="000E25CF" w:rsidRPr="00463FD6" w14:paraId="30976406" w14:textId="77777777" w:rsidTr="00A405C7">
        <w:trPr>
          <w:jc w:val="center"/>
        </w:trPr>
        <w:tc>
          <w:tcPr>
            <w:tcW w:w="4876" w:type="dxa"/>
          </w:tcPr>
          <w:p w14:paraId="260352C3" w14:textId="77777777" w:rsidR="000E25CF" w:rsidRPr="00463FD6" w:rsidRDefault="000E25CF" w:rsidP="00A405C7">
            <w:pPr>
              <w:pStyle w:val="Normal6"/>
            </w:pPr>
          </w:p>
        </w:tc>
        <w:tc>
          <w:tcPr>
            <w:tcW w:w="4876" w:type="dxa"/>
            <w:hideMark/>
          </w:tcPr>
          <w:p w14:paraId="688AD196" w14:textId="77777777" w:rsidR="000E25CF" w:rsidRPr="00463FD6" w:rsidRDefault="000E25CF" w:rsidP="00A405C7">
            <w:pPr>
              <w:pStyle w:val="Normal6"/>
              <w:rPr>
                <w:szCs w:val="24"/>
              </w:rPr>
            </w:pPr>
            <w:r w:rsidRPr="00463FD6">
              <w:rPr>
                <w:b/>
                <w:i/>
              </w:rPr>
              <w:t>(b</w:t>
            </w:r>
            <w:r w:rsidRPr="00463FD6">
              <w:rPr>
                <w:b/>
                <w:i/>
              </w:rPr>
              <w:noBreakHyphen/>
              <w:t>A)</w:t>
            </w:r>
            <w:r w:rsidRPr="00463FD6">
              <w:rPr>
                <w:b/>
                <w:i/>
              </w:rPr>
              <w:tab/>
              <w:t>Devem identificar claramente os elementos do projeto de decisão que devem ser alterados, incluindo, sempre que possível, a redação exata da alteração proposta ou uma descrição suficientemente precisa da alteração proposta ao projeto de decisão.</w:t>
            </w:r>
          </w:p>
        </w:tc>
      </w:tr>
    </w:tbl>
    <w:p w14:paraId="3AE50FAC" w14:textId="77777777" w:rsidR="000E25CF" w:rsidRPr="00463FD6" w:rsidRDefault="000E25CF" w:rsidP="000E25CF"/>
    <w:p w14:paraId="00971CFE" w14:textId="77777777" w:rsidR="000E25CF" w:rsidRPr="00463FD6" w:rsidRDefault="000E25CF" w:rsidP="000E25CF">
      <w:pPr>
        <w:pStyle w:val="AMNumberTabs0"/>
        <w:keepNext/>
      </w:pPr>
      <w:r w:rsidRPr="00463FD6">
        <w:t>Alteração</w:t>
      </w:r>
      <w:r w:rsidRPr="00463FD6">
        <w:tab/>
      </w:r>
      <w:r w:rsidRPr="00463FD6">
        <w:tab/>
        <w:t>160</w:t>
      </w:r>
    </w:p>
    <w:p w14:paraId="403FF824" w14:textId="77777777" w:rsidR="000E25CF" w:rsidRPr="00463FD6" w:rsidRDefault="000E25CF" w:rsidP="000E25CF"/>
    <w:p w14:paraId="711F5BF0" w14:textId="77777777" w:rsidR="000E25CF" w:rsidRPr="00463FD6" w:rsidRDefault="000E25CF" w:rsidP="000E25CF">
      <w:pPr>
        <w:pStyle w:val="NormalBold"/>
        <w:keepNext/>
      </w:pPr>
      <w:r w:rsidRPr="00463FD6">
        <w:t>Proposta de regulamento</w:t>
      </w:r>
    </w:p>
    <w:p w14:paraId="5B16E9D7" w14:textId="77777777" w:rsidR="000E25CF" w:rsidRPr="00463FD6" w:rsidRDefault="000E25CF" w:rsidP="000E25CF">
      <w:pPr>
        <w:pStyle w:val="NormalBold"/>
      </w:pPr>
      <w:r w:rsidRPr="00463FD6">
        <w:t>Artigo 18 – n.º 2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4768CC9" w14:textId="77777777" w:rsidTr="00A405C7">
        <w:trPr>
          <w:jc w:val="center"/>
        </w:trPr>
        <w:tc>
          <w:tcPr>
            <w:tcW w:w="9752" w:type="dxa"/>
            <w:gridSpan w:val="2"/>
          </w:tcPr>
          <w:p w14:paraId="1915CD6D" w14:textId="77777777" w:rsidR="000E25CF" w:rsidRPr="00463FD6" w:rsidRDefault="000E25CF" w:rsidP="00A405C7">
            <w:pPr>
              <w:keepNext/>
            </w:pPr>
          </w:p>
        </w:tc>
      </w:tr>
      <w:tr w:rsidR="000E25CF" w:rsidRPr="00463FD6" w14:paraId="23694AD8" w14:textId="77777777" w:rsidTr="00A405C7">
        <w:trPr>
          <w:jc w:val="center"/>
        </w:trPr>
        <w:tc>
          <w:tcPr>
            <w:tcW w:w="4876" w:type="dxa"/>
            <w:hideMark/>
          </w:tcPr>
          <w:p w14:paraId="0303F216" w14:textId="77777777" w:rsidR="000E25CF" w:rsidRPr="00463FD6" w:rsidRDefault="000E25CF" w:rsidP="00A405C7">
            <w:pPr>
              <w:pStyle w:val="ColumnHeading"/>
              <w:keepNext/>
            </w:pPr>
            <w:r w:rsidRPr="00463FD6">
              <w:t>Texto da Comissão</w:t>
            </w:r>
          </w:p>
        </w:tc>
        <w:tc>
          <w:tcPr>
            <w:tcW w:w="4876" w:type="dxa"/>
            <w:hideMark/>
          </w:tcPr>
          <w:p w14:paraId="496ADB3B" w14:textId="77777777" w:rsidR="000E25CF" w:rsidRPr="00463FD6" w:rsidRDefault="000E25CF" w:rsidP="00A405C7">
            <w:pPr>
              <w:pStyle w:val="ColumnHeading"/>
              <w:keepNext/>
            </w:pPr>
            <w:r w:rsidRPr="00463FD6">
              <w:t>Alteração</w:t>
            </w:r>
          </w:p>
        </w:tc>
      </w:tr>
      <w:tr w:rsidR="000E25CF" w:rsidRPr="00463FD6" w14:paraId="129D55FE" w14:textId="77777777" w:rsidTr="00A405C7">
        <w:trPr>
          <w:jc w:val="center"/>
        </w:trPr>
        <w:tc>
          <w:tcPr>
            <w:tcW w:w="4876" w:type="dxa"/>
            <w:hideMark/>
          </w:tcPr>
          <w:p w14:paraId="1968F3DF" w14:textId="77777777" w:rsidR="000E25CF" w:rsidRPr="00463FD6" w:rsidRDefault="000E25CF" w:rsidP="00A405C7">
            <w:pPr>
              <w:pStyle w:val="Normal6"/>
            </w:pPr>
            <w:r w:rsidRPr="00463FD6">
              <w:rPr>
                <w:b/>
                <w:i/>
              </w:rPr>
              <w:t>(a)</w:t>
            </w:r>
            <w:r w:rsidRPr="00463FD6">
              <w:rPr>
                <w:b/>
                <w:i/>
              </w:rPr>
              <w:tab/>
              <w:t>A extensão de cada objeção pertinente e fundamentada e a posição da autoridade de controlo principal relativamente a essa objeção não podem exceder três páginas nem incluir anexos. Nos casos que envolvam questões jurídicas particularmente complexas, a extensão máxima pode ser aumentada para seis páginas, exceto se o Comité aceitar circunstâncias específicas que justifiquem uma maior extensão;</w:t>
            </w:r>
          </w:p>
        </w:tc>
        <w:tc>
          <w:tcPr>
            <w:tcW w:w="4876" w:type="dxa"/>
            <w:hideMark/>
          </w:tcPr>
          <w:p w14:paraId="6A607CB7" w14:textId="77777777" w:rsidR="000E25CF" w:rsidRPr="00463FD6" w:rsidRDefault="000E25CF" w:rsidP="00A405C7">
            <w:pPr>
              <w:pStyle w:val="Normal6"/>
              <w:rPr>
                <w:szCs w:val="24"/>
              </w:rPr>
            </w:pPr>
            <w:r w:rsidRPr="00463FD6">
              <w:rPr>
                <w:b/>
                <w:i/>
              </w:rPr>
              <w:t>Suprimido</w:t>
            </w:r>
          </w:p>
        </w:tc>
      </w:tr>
    </w:tbl>
    <w:p w14:paraId="38F8BF20" w14:textId="77777777" w:rsidR="000E25CF" w:rsidRPr="00463FD6" w:rsidRDefault="000E25CF" w:rsidP="000E25CF"/>
    <w:p w14:paraId="39C8FDE6" w14:textId="77777777" w:rsidR="000E25CF" w:rsidRPr="00463FD6" w:rsidRDefault="000E25CF" w:rsidP="000E25CF">
      <w:pPr>
        <w:pStyle w:val="AMNumberTabs0"/>
        <w:keepNext/>
      </w:pPr>
      <w:r w:rsidRPr="00463FD6">
        <w:t>Alteração</w:t>
      </w:r>
      <w:r w:rsidRPr="00463FD6">
        <w:tab/>
      </w:r>
      <w:r w:rsidRPr="00463FD6">
        <w:tab/>
        <w:t>161</w:t>
      </w:r>
    </w:p>
    <w:p w14:paraId="6EC14122" w14:textId="77777777" w:rsidR="000E25CF" w:rsidRPr="00463FD6" w:rsidRDefault="000E25CF" w:rsidP="000E25CF"/>
    <w:p w14:paraId="06ECBABA" w14:textId="77777777" w:rsidR="000E25CF" w:rsidRPr="00463FD6" w:rsidRDefault="000E25CF" w:rsidP="000E25CF">
      <w:pPr>
        <w:pStyle w:val="NormalBold"/>
        <w:keepNext/>
      </w:pPr>
      <w:r w:rsidRPr="00463FD6">
        <w:t>Proposta de regulamento</w:t>
      </w:r>
    </w:p>
    <w:p w14:paraId="42C43156" w14:textId="77777777" w:rsidR="000E25CF" w:rsidRPr="00463FD6" w:rsidRDefault="000E25CF" w:rsidP="000E25CF">
      <w:pPr>
        <w:pStyle w:val="NormalBold"/>
      </w:pPr>
      <w:r w:rsidRPr="00463FD6">
        <w:t>Capítulo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63F555E" w14:textId="77777777" w:rsidTr="00A405C7">
        <w:trPr>
          <w:jc w:val="center"/>
        </w:trPr>
        <w:tc>
          <w:tcPr>
            <w:tcW w:w="9752" w:type="dxa"/>
            <w:gridSpan w:val="2"/>
          </w:tcPr>
          <w:p w14:paraId="7BA579D2" w14:textId="77777777" w:rsidR="000E25CF" w:rsidRPr="00463FD6" w:rsidRDefault="000E25CF" w:rsidP="00A405C7">
            <w:pPr>
              <w:keepNext/>
            </w:pPr>
          </w:p>
        </w:tc>
      </w:tr>
      <w:tr w:rsidR="000E25CF" w:rsidRPr="00463FD6" w14:paraId="421857A9" w14:textId="77777777" w:rsidTr="00A405C7">
        <w:trPr>
          <w:jc w:val="center"/>
        </w:trPr>
        <w:tc>
          <w:tcPr>
            <w:tcW w:w="4876" w:type="dxa"/>
            <w:hideMark/>
          </w:tcPr>
          <w:p w14:paraId="16BAB62A" w14:textId="77777777" w:rsidR="000E25CF" w:rsidRPr="00463FD6" w:rsidRDefault="000E25CF" w:rsidP="00A405C7">
            <w:pPr>
              <w:pStyle w:val="ColumnHeading"/>
              <w:keepNext/>
            </w:pPr>
            <w:r w:rsidRPr="00463FD6">
              <w:t>Texto da Comissão</w:t>
            </w:r>
          </w:p>
        </w:tc>
        <w:tc>
          <w:tcPr>
            <w:tcW w:w="4876" w:type="dxa"/>
            <w:hideMark/>
          </w:tcPr>
          <w:p w14:paraId="13EB39E2" w14:textId="77777777" w:rsidR="000E25CF" w:rsidRPr="00463FD6" w:rsidRDefault="000E25CF" w:rsidP="00A405C7">
            <w:pPr>
              <w:pStyle w:val="ColumnHeading"/>
              <w:keepNext/>
            </w:pPr>
            <w:r w:rsidRPr="00463FD6">
              <w:t>Alteração</w:t>
            </w:r>
          </w:p>
        </w:tc>
      </w:tr>
      <w:tr w:rsidR="000E25CF" w:rsidRPr="00463FD6" w14:paraId="23BDAAB9" w14:textId="77777777" w:rsidTr="00A405C7">
        <w:trPr>
          <w:jc w:val="center"/>
        </w:trPr>
        <w:tc>
          <w:tcPr>
            <w:tcW w:w="4876" w:type="dxa"/>
            <w:hideMark/>
          </w:tcPr>
          <w:p w14:paraId="3AE7CFF4" w14:textId="77777777" w:rsidR="000E25CF" w:rsidRPr="00463FD6" w:rsidRDefault="000E25CF" w:rsidP="00A405C7">
            <w:pPr>
              <w:pStyle w:val="Normal6"/>
            </w:pPr>
            <w:r w:rsidRPr="00463FD6">
              <w:rPr>
                <w:b/>
                <w:i/>
              </w:rPr>
              <w:t>[...]</w:t>
            </w:r>
          </w:p>
        </w:tc>
        <w:tc>
          <w:tcPr>
            <w:tcW w:w="4876" w:type="dxa"/>
            <w:hideMark/>
          </w:tcPr>
          <w:p w14:paraId="6A218A25" w14:textId="77777777" w:rsidR="000E25CF" w:rsidRPr="00463FD6" w:rsidRDefault="000E25CF" w:rsidP="00A405C7">
            <w:pPr>
              <w:pStyle w:val="Normal6"/>
              <w:rPr>
                <w:szCs w:val="24"/>
              </w:rPr>
            </w:pPr>
            <w:r w:rsidRPr="00463FD6">
              <w:rPr>
                <w:b/>
                <w:i/>
              </w:rPr>
              <w:t>Suprimido</w:t>
            </w:r>
          </w:p>
        </w:tc>
      </w:tr>
    </w:tbl>
    <w:p w14:paraId="3E4B49A8" w14:textId="77777777" w:rsidR="000E25CF" w:rsidRPr="00463FD6" w:rsidRDefault="000E25CF" w:rsidP="000E25CF"/>
    <w:p w14:paraId="695592B0" w14:textId="77777777" w:rsidR="000E25CF" w:rsidRPr="00463FD6" w:rsidRDefault="000E25CF" w:rsidP="000E25CF">
      <w:pPr>
        <w:pStyle w:val="AMNumberTabs0"/>
        <w:keepNext/>
      </w:pPr>
      <w:r w:rsidRPr="00463FD6">
        <w:t>Alteração</w:t>
      </w:r>
      <w:r w:rsidRPr="00463FD6">
        <w:tab/>
      </w:r>
      <w:r w:rsidRPr="00463FD6">
        <w:tab/>
        <w:t>162</w:t>
      </w:r>
    </w:p>
    <w:p w14:paraId="12E94FEB" w14:textId="77777777" w:rsidR="000E25CF" w:rsidRPr="00463FD6" w:rsidRDefault="000E25CF" w:rsidP="000E25CF"/>
    <w:p w14:paraId="1BABA604" w14:textId="77777777" w:rsidR="000E25CF" w:rsidRPr="00463FD6" w:rsidRDefault="000E25CF" w:rsidP="000E25CF">
      <w:pPr>
        <w:pStyle w:val="NormalBold"/>
        <w:keepNext/>
      </w:pPr>
      <w:r w:rsidRPr="00463FD6">
        <w:t>Proposta de regulamento</w:t>
      </w:r>
    </w:p>
    <w:p w14:paraId="230CB169" w14:textId="77777777" w:rsidR="000E25CF" w:rsidRPr="00463FD6" w:rsidRDefault="000E25CF" w:rsidP="000E25CF">
      <w:pPr>
        <w:pStyle w:val="NormalBold"/>
      </w:pPr>
      <w:r w:rsidRPr="00463FD6">
        <w:t>Artigo 22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131FEF1" w14:textId="77777777" w:rsidTr="00A405C7">
        <w:trPr>
          <w:jc w:val="center"/>
        </w:trPr>
        <w:tc>
          <w:tcPr>
            <w:tcW w:w="9752" w:type="dxa"/>
            <w:gridSpan w:val="2"/>
          </w:tcPr>
          <w:p w14:paraId="38FEC756" w14:textId="77777777" w:rsidR="000E25CF" w:rsidRPr="00463FD6" w:rsidRDefault="000E25CF" w:rsidP="00A405C7">
            <w:pPr>
              <w:keepNext/>
            </w:pPr>
          </w:p>
        </w:tc>
      </w:tr>
      <w:tr w:rsidR="000E25CF" w:rsidRPr="00463FD6" w14:paraId="25689346" w14:textId="77777777" w:rsidTr="00A405C7">
        <w:trPr>
          <w:jc w:val="center"/>
        </w:trPr>
        <w:tc>
          <w:tcPr>
            <w:tcW w:w="4876" w:type="dxa"/>
            <w:hideMark/>
          </w:tcPr>
          <w:p w14:paraId="160E2F15" w14:textId="77777777" w:rsidR="000E25CF" w:rsidRPr="00463FD6" w:rsidRDefault="000E25CF" w:rsidP="00A405C7">
            <w:pPr>
              <w:pStyle w:val="ColumnHeading"/>
              <w:keepNext/>
            </w:pPr>
            <w:r w:rsidRPr="00463FD6">
              <w:t>Texto da Comissão</w:t>
            </w:r>
          </w:p>
        </w:tc>
        <w:tc>
          <w:tcPr>
            <w:tcW w:w="4876" w:type="dxa"/>
            <w:hideMark/>
          </w:tcPr>
          <w:p w14:paraId="3930EFB4" w14:textId="77777777" w:rsidR="000E25CF" w:rsidRPr="00463FD6" w:rsidRDefault="000E25CF" w:rsidP="00A405C7">
            <w:pPr>
              <w:pStyle w:val="ColumnHeading"/>
              <w:keepNext/>
            </w:pPr>
            <w:r w:rsidRPr="00463FD6">
              <w:t>Alteração</w:t>
            </w:r>
          </w:p>
        </w:tc>
      </w:tr>
      <w:tr w:rsidR="000E25CF" w:rsidRPr="00463FD6" w14:paraId="574C4F74" w14:textId="77777777" w:rsidTr="00A405C7">
        <w:trPr>
          <w:jc w:val="center"/>
        </w:trPr>
        <w:tc>
          <w:tcPr>
            <w:tcW w:w="4876" w:type="dxa"/>
            <w:hideMark/>
          </w:tcPr>
          <w:p w14:paraId="37E6B7D3" w14:textId="77777777" w:rsidR="000E25CF" w:rsidRPr="00463FD6" w:rsidRDefault="000E25CF" w:rsidP="00A405C7">
            <w:pPr>
              <w:pStyle w:val="Normal6"/>
            </w:pPr>
            <w:r w:rsidRPr="00463FD6">
              <w:t>Transmissão para o mecanismo de resolução de litígios nos termos do artigo 65.º do Regulamento (UE) 2016/679</w:t>
            </w:r>
          </w:p>
        </w:tc>
        <w:tc>
          <w:tcPr>
            <w:tcW w:w="4876" w:type="dxa"/>
            <w:hideMark/>
          </w:tcPr>
          <w:p w14:paraId="2926F9DD" w14:textId="77777777" w:rsidR="000E25CF" w:rsidRPr="00463FD6" w:rsidRDefault="000E25CF" w:rsidP="00A405C7">
            <w:pPr>
              <w:pStyle w:val="Normal6"/>
              <w:rPr>
                <w:szCs w:val="24"/>
              </w:rPr>
            </w:pPr>
            <w:r w:rsidRPr="00463FD6">
              <w:t>Transmissão para o mecanismo de resolução de litígios nos termos do artigo 65.º</w:t>
            </w:r>
            <w:r w:rsidRPr="00463FD6">
              <w:rPr>
                <w:b/>
                <w:i/>
              </w:rPr>
              <w:t>, n.º 1, alínea a),</w:t>
            </w:r>
            <w:r w:rsidRPr="00463FD6">
              <w:t xml:space="preserve"> do Regulamento (UE) 2016/679</w:t>
            </w:r>
          </w:p>
        </w:tc>
      </w:tr>
    </w:tbl>
    <w:p w14:paraId="2590E983" w14:textId="77777777" w:rsidR="000E25CF" w:rsidRPr="00463FD6" w:rsidRDefault="000E25CF" w:rsidP="000E25CF"/>
    <w:p w14:paraId="435B0E4C" w14:textId="77777777" w:rsidR="000E25CF" w:rsidRPr="00463FD6" w:rsidRDefault="000E25CF" w:rsidP="000E25CF">
      <w:pPr>
        <w:pStyle w:val="AMNumberTabs0"/>
        <w:keepNext/>
      </w:pPr>
      <w:r w:rsidRPr="00463FD6">
        <w:t>Alteração</w:t>
      </w:r>
      <w:r w:rsidRPr="00463FD6">
        <w:tab/>
      </w:r>
      <w:r w:rsidRPr="00463FD6">
        <w:tab/>
        <w:t>163</w:t>
      </w:r>
    </w:p>
    <w:p w14:paraId="17404CEF" w14:textId="77777777" w:rsidR="000E25CF" w:rsidRPr="00463FD6" w:rsidRDefault="000E25CF" w:rsidP="000E25CF"/>
    <w:p w14:paraId="18D41FB4" w14:textId="77777777" w:rsidR="000E25CF" w:rsidRPr="00463FD6" w:rsidRDefault="000E25CF" w:rsidP="000E25CF">
      <w:pPr>
        <w:pStyle w:val="NormalBold"/>
        <w:keepNext/>
      </w:pPr>
      <w:r w:rsidRPr="00463FD6">
        <w:t>Proposta de regulamento</w:t>
      </w:r>
    </w:p>
    <w:p w14:paraId="1CD0FCAE" w14:textId="77777777" w:rsidR="000E25CF" w:rsidRPr="00463FD6" w:rsidRDefault="000E25CF" w:rsidP="000E25CF">
      <w:pPr>
        <w:pStyle w:val="NormalBold"/>
      </w:pPr>
      <w:r w:rsidRPr="00463FD6">
        <w:t>Artigo 22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CA2837C" w14:textId="77777777" w:rsidTr="00A405C7">
        <w:trPr>
          <w:jc w:val="center"/>
        </w:trPr>
        <w:tc>
          <w:tcPr>
            <w:tcW w:w="9752" w:type="dxa"/>
            <w:gridSpan w:val="2"/>
          </w:tcPr>
          <w:p w14:paraId="187A7335" w14:textId="77777777" w:rsidR="000E25CF" w:rsidRPr="00463FD6" w:rsidRDefault="000E25CF" w:rsidP="00A405C7">
            <w:pPr>
              <w:keepNext/>
            </w:pPr>
          </w:p>
        </w:tc>
      </w:tr>
      <w:tr w:rsidR="000E25CF" w:rsidRPr="00463FD6" w14:paraId="3E23BEAE" w14:textId="77777777" w:rsidTr="00A405C7">
        <w:trPr>
          <w:jc w:val="center"/>
        </w:trPr>
        <w:tc>
          <w:tcPr>
            <w:tcW w:w="4876" w:type="dxa"/>
            <w:hideMark/>
          </w:tcPr>
          <w:p w14:paraId="719AED9B" w14:textId="77777777" w:rsidR="000E25CF" w:rsidRPr="00463FD6" w:rsidRDefault="000E25CF" w:rsidP="00A405C7">
            <w:pPr>
              <w:pStyle w:val="ColumnHeading"/>
              <w:keepNext/>
            </w:pPr>
            <w:r w:rsidRPr="00463FD6">
              <w:t>Texto da Comissão</w:t>
            </w:r>
          </w:p>
        </w:tc>
        <w:tc>
          <w:tcPr>
            <w:tcW w:w="4876" w:type="dxa"/>
            <w:hideMark/>
          </w:tcPr>
          <w:p w14:paraId="5F9A5109" w14:textId="77777777" w:rsidR="000E25CF" w:rsidRPr="00463FD6" w:rsidRDefault="000E25CF" w:rsidP="00A405C7">
            <w:pPr>
              <w:pStyle w:val="ColumnHeading"/>
              <w:keepNext/>
            </w:pPr>
            <w:r w:rsidRPr="00463FD6">
              <w:t>Alteração</w:t>
            </w:r>
          </w:p>
        </w:tc>
      </w:tr>
      <w:tr w:rsidR="000E25CF" w:rsidRPr="00463FD6" w14:paraId="6AA90EF3" w14:textId="77777777" w:rsidTr="00A405C7">
        <w:trPr>
          <w:jc w:val="center"/>
        </w:trPr>
        <w:tc>
          <w:tcPr>
            <w:tcW w:w="4876" w:type="dxa"/>
            <w:hideMark/>
          </w:tcPr>
          <w:p w14:paraId="7C56EF13" w14:textId="77777777" w:rsidR="000E25CF" w:rsidRPr="00463FD6" w:rsidRDefault="000E25CF" w:rsidP="00A405C7">
            <w:pPr>
              <w:pStyle w:val="Normal6"/>
            </w:pPr>
            <w:r w:rsidRPr="00463FD6">
              <w:t>1.</w:t>
            </w:r>
            <w:r w:rsidRPr="00463FD6">
              <w:tab/>
              <w:t>Se a autoridade de controlo principal não concordar com as objeções pertinentes e fundamentadas ou considerar que as objeções não são pertinentes ou fundamentadas, deve submeter o assunto ao mecanismo de resolução de litígios previsto no artigo 65.º do Regulamento (UE) 2016/679.</w:t>
            </w:r>
          </w:p>
        </w:tc>
        <w:tc>
          <w:tcPr>
            <w:tcW w:w="4876" w:type="dxa"/>
            <w:hideMark/>
          </w:tcPr>
          <w:p w14:paraId="2E1EB240" w14:textId="77777777" w:rsidR="000E25CF" w:rsidRPr="00463FD6" w:rsidRDefault="000E25CF" w:rsidP="00A405C7">
            <w:pPr>
              <w:pStyle w:val="Normal6"/>
              <w:rPr>
                <w:szCs w:val="24"/>
              </w:rPr>
            </w:pPr>
            <w:r w:rsidRPr="00463FD6">
              <w:t>1.</w:t>
            </w:r>
            <w:r w:rsidRPr="00463FD6">
              <w:tab/>
              <w:t>Se a autoridade de controlo principal não concordar com as objeções pertinentes e fundamentadas ou considerar que as objeções não são pertinentes ou fundamentadas, deve submeter o assunto ao mecanismo de resolução de litígios previsto no artigo 65.º do Regulamento (UE) 2016/679</w:t>
            </w:r>
            <w:r w:rsidRPr="00463FD6">
              <w:rPr>
                <w:b/>
                <w:i/>
              </w:rPr>
              <w:t>, no prazo de quatro semanas a contar da receção de todas as objeções pertinentes e fundamentadas ou do termo do prazo previsto no artigo 60.º, n.º 4, do Regulamento (UE) 2016/679</w:t>
            </w:r>
            <w:r w:rsidRPr="00463FD6">
              <w:t xml:space="preserve">. </w:t>
            </w:r>
            <w:r w:rsidRPr="00463FD6">
              <w:rPr>
                <w:b/>
                <w:i/>
              </w:rPr>
              <w:t>As objeções pertinentes e fundamentadas que tenham sido recebidas após o prazo não devem ser tidas em consideração.</w:t>
            </w:r>
          </w:p>
        </w:tc>
      </w:tr>
    </w:tbl>
    <w:p w14:paraId="72AF67FA" w14:textId="77777777" w:rsidR="000E25CF" w:rsidRPr="00463FD6" w:rsidRDefault="000E25CF" w:rsidP="000E25CF"/>
    <w:p w14:paraId="4E34CAA5" w14:textId="77777777" w:rsidR="000E25CF" w:rsidRPr="00463FD6" w:rsidRDefault="000E25CF" w:rsidP="000E25CF">
      <w:pPr>
        <w:pStyle w:val="AMNumberTabs0"/>
        <w:keepNext/>
      </w:pPr>
      <w:r w:rsidRPr="00463FD6">
        <w:t>Alteração</w:t>
      </w:r>
      <w:r w:rsidRPr="00463FD6">
        <w:tab/>
      </w:r>
      <w:r w:rsidRPr="00463FD6">
        <w:tab/>
        <w:t>164</w:t>
      </w:r>
    </w:p>
    <w:p w14:paraId="5A4EFA46" w14:textId="77777777" w:rsidR="000E25CF" w:rsidRPr="00463FD6" w:rsidRDefault="000E25CF" w:rsidP="000E25CF"/>
    <w:p w14:paraId="22E44392" w14:textId="77777777" w:rsidR="000E25CF" w:rsidRPr="00463FD6" w:rsidRDefault="000E25CF" w:rsidP="000E25CF">
      <w:pPr>
        <w:pStyle w:val="NormalBold"/>
        <w:keepNext/>
      </w:pPr>
      <w:r w:rsidRPr="00463FD6">
        <w:t>Proposta de regulamento</w:t>
      </w:r>
    </w:p>
    <w:p w14:paraId="2A010059" w14:textId="77777777" w:rsidR="000E25CF" w:rsidRPr="00463FD6" w:rsidRDefault="000E25CF" w:rsidP="000E25CF">
      <w:pPr>
        <w:pStyle w:val="NormalBold"/>
      </w:pPr>
      <w:r w:rsidRPr="00463FD6">
        <w:t>Artigo 22 – n.º 2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A60E91F" w14:textId="77777777" w:rsidTr="00A405C7">
        <w:trPr>
          <w:jc w:val="center"/>
        </w:trPr>
        <w:tc>
          <w:tcPr>
            <w:tcW w:w="9752" w:type="dxa"/>
            <w:gridSpan w:val="2"/>
          </w:tcPr>
          <w:p w14:paraId="037714AD" w14:textId="77777777" w:rsidR="000E25CF" w:rsidRPr="00463FD6" w:rsidRDefault="000E25CF" w:rsidP="00A405C7">
            <w:pPr>
              <w:keepNext/>
            </w:pPr>
          </w:p>
        </w:tc>
      </w:tr>
      <w:tr w:rsidR="000E25CF" w:rsidRPr="00463FD6" w14:paraId="23EF9633" w14:textId="77777777" w:rsidTr="00A405C7">
        <w:trPr>
          <w:jc w:val="center"/>
        </w:trPr>
        <w:tc>
          <w:tcPr>
            <w:tcW w:w="4876" w:type="dxa"/>
            <w:hideMark/>
          </w:tcPr>
          <w:p w14:paraId="42DC0D8C" w14:textId="77777777" w:rsidR="000E25CF" w:rsidRPr="00463FD6" w:rsidRDefault="000E25CF" w:rsidP="00A405C7">
            <w:pPr>
              <w:pStyle w:val="ColumnHeading"/>
              <w:keepNext/>
            </w:pPr>
            <w:r w:rsidRPr="00463FD6">
              <w:t>Texto da Comissão</w:t>
            </w:r>
          </w:p>
        </w:tc>
        <w:tc>
          <w:tcPr>
            <w:tcW w:w="4876" w:type="dxa"/>
            <w:hideMark/>
          </w:tcPr>
          <w:p w14:paraId="0F00920C" w14:textId="77777777" w:rsidR="000E25CF" w:rsidRPr="00463FD6" w:rsidRDefault="000E25CF" w:rsidP="00A405C7">
            <w:pPr>
              <w:pStyle w:val="ColumnHeading"/>
              <w:keepNext/>
            </w:pPr>
            <w:r w:rsidRPr="00463FD6">
              <w:t>Alteração</w:t>
            </w:r>
          </w:p>
        </w:tc>
      </w:tr>
      <w:tr w:rsidR="000E25CF" w:rsidRPr="00463FD6" w14:paraId="711BCE3C" w14:textId="77777777" w:rsidTr="00A405C7">
        <w:trPr>
          <w:jc w:val="center"/>
        </w:trPr>
        <w:tc>
          <w:tcPr>
            <w:tcW w:w="4876" w:type="dxa"/>
            <w:hideMark/>
          </w:tcPr>
          <w:p w14:paraId="3961F313" w14:textId="77777777" w:rsidR="000E25CF" w:rsidRPr="00463FD6" w:rsidRDefault="000E25CF" w:rsidP="00A405C7">
            <w:pPr>
              <w:pStyle w:val="Normal6"/>
            </w:pPr>
            <w:r w:rsidRPr="00463FD6">
              <w:t>2.</w:t>
            </w:r>
            <w:r w:rsidRPr="00463FD6">
              <w:tab/>
              <w:t xml:space="preserve">Ao remeter o assunto para o mecanismo de resolução de litígios, a autoridade de controlo principal deve fornecer ao Comité todos os </w:t>
            </w:r>
            <w:r w:rsidRPr="00463FD6">
              <w:rPr>
                <w:b/>
                <w:i/>
              </w:rPr>
              <w:t>documentos</w:t>
            </w:r>
            <w:r w:rsidRPr="00463FD6">
              <w:t xml:space="preserve"> seguintes:</w:t>
            </w:r>
          </w:p>
        </w:tc>
        <w:tc>
          <w:tcPr>
            <w:tcW w:w="4876" w:type="dxa"/>
            <w:hideMark/>
          </w:tcPr>
          <w:p w14:paraId="7DB703DA" w14:textId="77777777" w:rsidR="000E25CF" w:rsidRPr="00463FD6" w:rsidRDefault="000E25CF" w:rsidP="00A405C7">
            <w:pPr>
              <w:pStyle w:val="Normal6"/>
              <w:rPr>
                <w:szCs w:val="24"/>
              </w:rPr>
            </w:pPr>
            <w:r w:rsidRPr="00463FD6">
              <w:t>2.</w:t>
            </w:r>
            <w:r w:rsidRPr="00463FD6">
              <w:tab/>
              <w:t xml:space="preserve">Ao remeter o assunto para o mecanismo de resolução de litígios, a autoridade de controlo principal deve fornecer ao Comité todos os </w:t>
            </w:r>
            <w:r w:rsidRPr="00463FD6">
              <w:rPr>
                <w:b/>
                <w:bCs/>
                <w:i/>
                <w:iCs/>
              </w:rPr>
              <w:t>elementos</w:t>
            </w:r>
            <w:r w:rsidRPr="00463FD6">
              <w:t xml:space="preserve"> seguintes:</w:t>
            </w:r>
          </w:p>
        </w:tc>
      </w:tr>
    </w:tbl>
    <w:p w14:paraId="52C3C05E" w14:textId="77777777" w:rsidR="000E25CF" w:rsidRPr="00463FD6" w:rsidRDefault="000E25CF" w:rsidP="000E25CF"/>
    <w:p w14:paraId="3AB7B7A1" w14:textId="77777777" w:rsidR="000E25CF" w:rsidRPr="00463FD6" w:rsidRDefault="000E25CF" w:rsidP="000E25CF">
      <w:pPr>
        <w:pStyle w:val="AMNumberTabs0"/>
        <w:keepNext/>
      </w:pPr>
      <w:r w:rsidRPr="00463FD6">
        <w:t>Alteração</w:t>
      </w:r>
      <w:r w:rsidRPr="00463FD6">
        <w:tab/>
      </w:r>
      <w:r w:rsidRPr="00463FD6">
        <w:tab/>
        <w:t>165</w:t>
      </w:r>
    </w:p>
    <w:p w14:paraId="350C8164" w14:textId="77777777" w:rsidR="000E25CF" w:rsidRPr="00463FD6" w:rsidRDefault="000E25CF" w:rsidP="000E25CF"/>
    <w:p w14:paraId="3BCCB45E" w14:textId="77777777" w:rsidR="000E25CF" w:rsidRPr="00463FD6" w:rsidRDefault="000E25CF" w:rsidP="000E25CF">
      <w:pPr>
        <w:pStyle w:val="NormalBold"/>
        <w:keepNext/>
      </w:pPr>
      <w:r w:rsidRPr="00463FD6">
        <w:t>Proposta de regulamento</w:t>
      </w:r>
    </w:p>
    <w:p w14:paraId="37304839" w14:textId="77777777" w:rsidR="000E25CF" w:rsidRPr="00463FD6" w:rsidRDefault="000E25CF" w:rsidP="000E25CF">
      <w:pPr>
        <w:pStyle w:val="NormalBold"/>
      </w:pPr>
      <w:r w:rsidRPr="00463FD6">
        <w:t>Artigo 22 – n.º 2 – alínea a</w:t>
      </w:r>
      <w:r w:rsidRPr="00463FD6">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25C56AF" w14:textId="77777777" w:rsidTr="00A405C7">
        <w:trPr>
          <w:jc w:val="center"/>
        </w:trPr>
        <w:tc>
          <w:tcPr>
            <w:tcW w:w="9752" w:type="dxa"/>
            <w:gridSpan w:val="2"/>
          </w:tcPr>
          <w:p w14:paraId="524F96E3" w14:textId="77777777" w:rsidR="000E25CF" w:rsidRPr="00463FD6" w:rsidRDefault="000E25CF" w:rsidP="00A405C7">
            <w:pPr>
              <w:keepNext/>
            </w:pPr>
          </w:p>
        </w:tc>
      </w:tr>
      <w:tr w:rsidR="000E25CF" w:rsidRPr="00463FD6" w14:paraId="5F0679EA" w14:textId="77777777" w:rsidTr="00A405C7">
        <w:trPr>
          <w:jc w:val="center"/>
        </w:trPr>
        <w:tc>
          <w:tcPr>
            <w:tcW w:w="4876" w:type="dxa"/>
            <w:hideMark/>
          </w:tcPr>
          <w:p w14:paraId="3B7657B5" w14:textId="77777777" w:rsidR="000E25CF" w:rsidRPr="00463FD6" w:rsidRDefault="000E25CF" w:rsidP="00A405C7">
            <w:pPr>
              <w:pStyle w:val="ColumnHeading"/>
              <w:keepNext/>
            </w:pPr>
            <w:r w:rsidRPr="00463FD6">
              <w:t>Texto da Comissão</w:t>
            </w:r>
          </w:p>
        </w:tc>
        <w:tc>
          <w:tcPr>
            <w:tcW w:w="4876" w:type="dxa"/>
            <w:hideMark/>
          </w:tcPr>
          <w:p w14:paraId="460F9651" w14:textId="77777777" w:rsidR="000E25CF" w:rsidRPr="00463FD6" w:rsidRDefault="000E25CF" w:rsidP="00A405C7">
            <w:pPr>
              <w:pStyle w:val="ColumnHeading"/>
              <w:keepNext/>
            </w:pPr>
            <w:r w:rsidRPr="00463FD6">
              <w:t>Alteração</w:t>
            </w:r>
          </w:p>
        </w:tc>
      </w:tr>
      <w:tr w:rsidR="000E25CF" w:rsidRPr="00463FD6" w14:paraId="4F492047" w14:textId="77777777" w:rsidTr="00A405C7">
        <w:trPr>
          <w:jc w:val="center"/>
        </w:trPr>
        <w:tc>
          <w:tcPr>
            <w:tcW w:w="4876" w:type="dxa"/>
          </w:tcPr>
          <w:p w14:paraId="167FF3B5" w14:textId="77777777" w:rsidR="000E25CF" w:rsidRPr="00463FD6" w:rsidRDefault="000E25CF" w:rsidP="00A405C7">
            <w:pPr>
              <w:pStyle w:val="Normal6"/>
            </w:pPr>
          </w:p>
        </w:tc>
        <w:tc>
          <w:tcPr>
            <w:tcW w:w="4876" w:type="dxa"/>
            <w:hideMark/>
          </w:tcPr>
          <w:p w14:paraId="45B5173C" w14:textId="77777777" w:rsidR="000E25CF" w:rsidRPr="00463FD6" w:rsidRDefault="000E25CF" w:rsidP="00A405C7">
            <w:pPr>
              <w:pStyle w:val="Normal6"/>
              <w:rPr>
                <w:szCs w:val="24"/>
              </w:rPr>
            </w:pPr>
            <w:r w:rsidRPr="00463FD6">
              <w:rPr>
                <w:b/>
                <w:i/>
              </w:rPr>
              <w:t>(a</w:t>
            </w:r>
            <w:r w:rsidRPr="00463FD6">
              <w:rPr>
                <w:b/>
                <w:i/>
              </w:rPr>
              <w:noBreakHyphen/>
              <w:t>A)</w:t>
            </w:r>
            <w:r w:rsidRPr="00463FD6">
              <w:rPr>
                <w:b/>
                <w:i/>
              </w:rPr>
              <w:tab/>
              <w:t>Uma exposição sumária das questões essenciais;</w:t>
            </w:r>
          </w:p>
        </w:tc>
      </w:tr>
    </w:tbl>
    <w:p w14:paraId="43682892" w14:textId="77777777" w:rsidR="000E25CF" w:rsidRPr="00463FD6" w:rsidRDefault="000E25CF" w:rsidP="000E25CF"/>
    <w:p w14:paraId="0DE94EA5" w14:textId="77777777" w:rsidR="000E25CF" w:rsidRPr="00463FD6" w:rsidRDefault="000E25CF" w:rsidP="000E25CF">
      <w:pPr>
        <w:pStyle w:val="AMNumberTabs0"/>
        <w:keepNext/>
      </w:pPr>
      <w:r w:rsidRPr="00463FD6">
        <w:t>Alteração</w:t>
      </w:r>
      <w:r w:rsidRPr="00463FD6">
        <w:tab/>
      </w:r>
      <w:r w:rsidRPr="00463FD6">
        <w:tab/>
        <w:t>166</w:t>
      </w:r>
    </w:p>
    <w:p w14:paraId="4A7ACF1B" w14:textId="77777777" w:rsidR="000E25CF" w:rsidRPr="00463FD6" w:rsidRDefault="000E25CF" w:rsidP="000E25CF"/>
    <w:p w14:paraId="64681D5E" w14:textId="77777777" w:rsidR="000E25CF" w:rsidRPr="00463FD6" w:rsidRDefault="000E25CF" w:rsidP="000E25CF">
      <w:pPr>
        <w:pStyle w:val="NormalBold"/>
        <w:keepNext/>
      </w:pPr>
      <w:r w:rsidRPr="00463FD6">
        <w:t>Proposta de regulamento</w:t>
      </w:r>
    </w:p>
    <w:p w14:paraId="093B81D5" w14:textId="77777777" w:rsidR="000E25CF" w:rsidRPr="00463FD6" w:rsidRDefault="000E25CF" w:rsidP="000E25CF">
      <w:pPr>
        <w:pStyle w:val="NormalBold"/>
      </w:pPr>
      <w:r w:rsidRPr="00463FD6">
        <w:t>Artigo 22 – n.º 2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811239F" w14:textId="77777777" w:rsidTr="00A405C7">
        <w:trPr>
          <w:jc w:val="center"/>
        </w:trPr>
        <w:tc>
          <w:tcPr>
            <w:tcW w:w="9752" w:type="dxa"/>
            <w:gridSpan w:val="2"/>
          </w:tcPr>
          <w:p w14:paraId="4AF08452" w14:textId="77777777" w:rsidR="000E25CF" w:rsidRPr="00463FD6" w:rsidRDefault="000E25CF" w:rsidP="00A405C7">
            <w:pPr>
              <w:keepNext/>
            </w:pPr>
          </w:p>
        </w:tc>
      </w:tr>
      <w:tr w:rsidR="000E25CF" w:rsidRPr="00463FD6" w14:paraId="6E5D9A2F" w14:textId="77777777" w:rsidTr="00A405C7">
        <w:trPr>
          <w:jc w:val="center"/>
        </w:trPr>
        <w:tc>
          <w:tcPr>
            <w:tcW w:w="4876" w:type="dxa"/>
            <w:hideMark/>
          </w:tcPr>
          <w:p w14:paraId="14903879" w14:textId="77777777" w:rsidR="000E25CF" w:rsidRPr="00463FD6" w:rsidRDefault="000E25CF" w:rsidP="00A405C7">
            <w:pPr>
              <w:pStyle w:val="ColumnHeading"/>
              <w:keepNext/>
            </w:pPr>
            <w:r w:rsidRPr="00463FD6">
              <w:t>Texto da Comissão</w:t>
            </w:r>
          </w:p>
        </w:tc>
        <w:tc>
          <w:tcPr>
            <w:tcW w:w="4876" w:type="dxa"/>
            <w:hideMark/>
          </w:tcPr>
          <w:p w14:paraId="7BD325C9" w14:textId="77777777" w:rsidR="000E25CF" w:rsidRPr="00463FD6" w:rsidRDefault="000E25CF" w:rsidP="00A405C7">
            <w:pPr>
              <w:pStyle w:val="ColumnHeading"/>
              <w:keepNext/>
            </w:pPr>
            <w:r w:rsidRPr="00463FD6">
              <w:t>Alteração</w:t>
            </w:r>
          </w:p>
        </w:tc>
      </w:tr>
      <w:tr w:rsidR="000E25CF" w:rsidRPr="00463FD6" w14:paraId="58511F8D" w14:textId="77777777" w:rsidTr="00A405C7">
        <w:trPr>
          <w:jc w:val="center"/>
        </w:trPr>
        <w:tc>
          <w:tcPr>
            <w:tcW w:w="4876" w:type="dxa"/>
            <w:hideMark/>
          </w:tcPr>
          <w:p w14:paraId="17F0FB2E" w14:textId="77777777" w:rsidR="000E25CF" w:rsidRPr="00463FD6" w:rsidRDefault="000E25CF" w:rsidP="00A405C7">
            <w:pPr>
              <w:pStyle w:val="Normal6"/>
            </w:pPr>
            <w:r w:rsidRPr="00463FD6">
              <w:t>(b)</w:t>
            </w:r>
            <w:r w:rsidRPr="00463FD6">
              <w:tab/>
              <w:t>Uma exposição sumária dos factos pertinentes;</w:t>
            </w:r>
          </w:p>
        </w:tc>
        <w:tc>
          <w:tcPr>
            <w:tcW w:w="4876" w:type="dxa"/>
            <w:hideMark/>
          </w:tcPr>
          <w:p w14:paraId="12E0E22A" w14:textId="77777777" w:rsidR="000E25CF" w:rsidRPr="00463FD6" w:rsidRDefault="000E25CF" w:rsidP="00A405C7">
            <w:pPr>
              <w:pStyle w:val="Normal6"/>
              <w:rPr>
                <w:szCs w:val="24"/>
              </w:rPr>
            </w:pPr>
            <w:r w:rsidRPr="00463FD6">
              <w:t>(b)</w:t>
            </w:r>
            <w:r w:rsidRPr="00463FD6">
              <w:tab/>
              <w:t>Uma exposição sumária dos factos pertinentes</w:t>
            </w:r>
            <w:r w:rsidRPr="00463FD6">
              <w:rPr>
                <w:b/>
                <w:i/>
              </w:rPr>
              <w:t>, incluindo a descrição das atividades de tratamento, a descrição da organização do responsável pelo tratamento e o local onde são tomadas as decisões pertinentes sobre as finalidades e os meios de tratamento dos dados pessoais</w:t>
            </w:r>
            <w:r w:rsidRPr="00463FD6">
              <w:t>;</w:t>
            </w:r>
          </w:p>
        </w:tc>
      </w:tr>
    </w:tbl>
    <w:p w14:paraId="3B344A33" w14:textId="77777777" w:rsidR="000E25CF" w:rsidRPr="00463FD6" w:rsidRDefault="000E25CF" w:rsidP="000E25CF"/>
    <w:p w14:paraId="600F6888" w14:textId="77777777" w:rsidR="000E25CF" w:rsidRPr="00463FD6" w:rsidRDefault="000E25CF" w:rsidP="000E25CF">
      <w:pPr>
        <w:pStyle w:val="AMNumberTabs0"/>
        <w:keepNext/>
      </w:pPr>
      <w:r w:rsidRPr="00463FD6">
        <w:t>Alteração</w:t>
      </w:r>
      <w:r w:rsidRPr="00463FD6">
        <w:tab/>
      </w:r>
      <w:r w:rsidRPr="00463FD6">
        <w:tab/>
        <w:t>167</w:t>
      </w:r>
    </w:p>
    <w:p w14:paraId="4A2A19B9" w14:textId="77777777" w:rsidR="000E25CF" w:rsidRPr="00463FD6" w:rsidRDefault="000E25CF" w:rsidP="000E25CF"/>
    <w:p w14:paraId="4C29B2C3" w14:textId="77777777" w:rsidR="000E25CF" w:rsidRPr="00463FD6" w:rsidRDefault="000E25CF" w:rsidP="000E25CF">
      <w:pPr>
        <w:pStyle w:val="NormalBold"/>
        <w:keepNext/>
      </w:pPr>
      <w:r w:rsidRPr="00463FD6">
        <w:t>Proposta de regulamento</w:t>
      </w:r>
    </w:p>
    <w:p w14:paraId="76BBB389" w14:textId="77777777" w:rsidR="000E25CF" w:rsidRPr="00463FD6" w:rsidRDefault="000E25CF" w:rsidP="000E25CF">
      <w:pPr>
        <w:pStyle w:val="NormalBold"/>
      </w:pPr>
      <w:r w:rsidRPr="00463FD6">
        <w:t>Artigo 22 – n.º 2 – alínea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7CBB0D4" w14:textId="77777777" w:rsidTr="00A405C7">
        <w:trPr>
          <w:jc w:val="center"/>
        </w:trPr>
        <w:tc>
          <w:tcPr>
            <w:tcW w:w="9752" w:type="dxa"/>
            <w:gridSpan w:val="2"/>
          </w:tcPr>
          <w:p w14:paraId="19E380AA" w14:textId="77777777" w:rsidR="000E25CF" w:rsidRPr="00463FD6" w:rsidRDefault="000E25CF" w:rsidP="00A405C7">
            <w:pPr>
              <w:keepNext/>
            </w:pPr>
          </w:p>
        </w:tc>
      </w:tr>
      <w:tr w:rsidR="000E25CF" w:rsidRPr="00463FD6" w14:paraId="13418795" w14:textId="77777777" w:rsidTr="00A405C7">
        <w:trPr>
          <w:jc w:val="center"/>
        </w:trPr>
        <w:tc>
          <w:tcPr>
            <w:tcW w:w="4876" w:type="dxa"/>
            <w:hideMark/>
          </w:tcPr>
          <w:p w14:paraId="6C4BA242" w14:textId="77777777" w:rsidR="000E25CF" w:rsidRPr="00463FD6" w:rsidRDefault="000E25CF" w:rsidP="00A405C7">
            <w:pPr>
              <w:pStyle w:val="ColumnHeading"/>
              <w:keepNext/>
            </w:pPr>
            <w:r w:rsidRPr="00463FD6">
              <w:t>Texto da Comissão</w:t>
            </w:r>
          </w:p>
        </w:tc>
        <w:tc>
          <w:tcPr>
            <w:tcW w:w="4876" w:type="dxa"/>
            <w:hideMark/>
          </w:tcPr>
          <w:p w14:paraId="2C9CB7BD" w14:textId="77777777" w:rsidR="000E25CF" w:rsidRPr="00463FD6" w:rsidRDefault="000E25CF" w:rsidP="00A405C7">
            <w:pPr>
              <w:pStyle w:val="ColumnHeading"/>
              <w:keepNext/>
            </w:pPr>
            <w:r w:rsidRPr="00463FD6">
              <w:t>Alteração</w:t>
            </w:r>
          </w:p>
        </w:tc>
      </w:tr>
      <w:tr w:rsidR="000E25CF" w:rsidRPr="00463FD6" w14:paraId="12D40ABA" w14:textId="77777777" w:rsidTr="00A405C7">
        <w:trPr>
          <w:jc w:val="center"/>
        </w:trPr>
        <w:tc>
          <w:tcPr>
            <w:tcW w:w="4876" w:type="dxa"/>
            <w:hideMark/>
          </w:tcPr>
          <w:p w14:paraId="53FB2244" w14:textId="77777777" w:rsidR="000E25CF" w:rsidRPr="00463FD6" w:rsidRDefault="000E25CF" w:rsidP="00A405C7">
            <w:pPr>
              <w:pStyle w:val="Normal6"/>
            </w:pPr>
            <w:r w:rsidRPr="00463FD6">
              <w:t>(d)</w:t>
            </w:r>
            <w:r w:rsidRPr="00463FD6">
              <w:tab/>
            </w:r>
            <w:r w:rsidRPr="00463FD6">
              <w:rPr>
                <w:b/>
                <w:i/>
              </w:rPr>
              <w:t>A opinião escrita</w:t>
            </w:r>
            <w:r w:rsidRPr="00463FD6">
              <w:t xml:space="preserve"> das partes </w:t>
            </w:r>
            <w:r w:rsidRPr="00463FD6">
              <w:rPr>
                <w:b/>
                <w:i/>
              </w:rPr>
              <w:t>objeto de investigação, consoante o caso</w:t>
            </w:r>
            <w:r w:rsidRPr="00463FD6">
              <w:t xml:space="preserve">, nos termos </w:t>
            </w:r>
            <w:r w:rsidRPr="00463FD6">
              <w:rPr>
                <w:b/>
                <w:i/>
              </w:rPr>
              <w:t>dos artigos 14.º e 17.º</w:t>
            </w:r>
            <w:r w:rsidRPr="00463FD6">
              <w:t>;</w:t>
            </w:r>
          </w:p>
        </w:tc>
        <w:tc>
          <w:tcPr>
            <w:tcW w:w="4876" w:type="dxa"/>
            <w:hideMark/>
          </w:tcPr>
          <w:p w14:paraId="645E5AF3" w14:textId="77777777" w:rsidR="000E25CF" w:rsidRPr="00463FD6" w:rsidRDefault="000E25CF" w:rsidP="00A405C7">
            <w:pPr>
              <w:pStyle w:val="Normal6"/>
              <w:rPr>
                <w:szCs w:val="24"/>
              </w:rPr>
            </w:pPr>
            <w:r w:rsidRPr="00463FD6">
              <w:t>(d)</w:t>
            </w:r>
            <w:r w:rsidRPr="00463FD6">
              <w:tab/>
            </w:r>
            <w:r w:rsidRPr="00463FD6">
              <w:rPr>
                <w:b/>
                <w:i/>
              </w:rPr>
              <w:t>As opiniões escritas</w:t>
            </w:r>
            <w:r w:rsidRPr="00463FD6">
              <w:t xml:space="preserve"> das partes, nos termos </w:t>
            </w:r>
            <w:r w:rsidRPr="00463FD6">
              <w:rPr>
                <w:b/>
                <w:i/>
              </w:rPr>
              <w:t>do artigo 14.º</w:t>
            </w:r>
            <w:r w:rsidRPr="00463FD6">
              <w:t>;</w:t>
            </w:r>
          </w:p>
        </w:tc>
      </w:tr>
    </w:tbl>
    <w:p w14:paraId="6BAC2B01" w14:textId="77777777" w:rsidR="000E25CF" w:rsidRPr="00463FD6" w:rsidRDefault="000E25CF" w:rsidP="000E25CF"/>
    <w:p w14:paraId="46FAB05C" w14:textId="77777777" w:rsidR="000E25CF" w:rsidRPr="00463FD6" w:rsidRDefault="000E25CF" w:rsidP="000E25CF">
      <w:pPr>
        <w:pStyle w:val="AMNumberTabs0"/>
        <w:keepNext/>
      </w:pPr>
      <w:r w:rsidRPr="00463FD6">
        <w:t>Alteração</w:t>
      </w:r>
      <w:r w:rsidRPr="00463FD6">
        <w:tab/>
      </w:r>
      <w:r w:rsidRPr="00463FD6">
        <w:tab/>
        <w:t>168</w:t>
      </w:r>
    </w:p>
    <w:p w14:paraId="1A4CA1F3" w14:textId="77777777" w:rsidR="000E25CF" w:rsidRPr="00463FD6" w:rsidRDefault="000E25CF" w:rsidP="000E25CF"/>
    <w:p w14:paraId="08EDA9AB" w14:textId="77777777" w:rsidR="000E25CF" w:rsidRPr="00463FD6" w:rsidRDefault="000E25CF" w:rsidP="000E25CF">
      <w:pPr>
        <w:pStyle w:val="NormalBold"/>
        <w:keepNext/>
      </w:pPr>
      <w:r w:rsidRPr="00463FD6">
        <w:t>Proposta de regulamento</w:t>
      </w:r>
    </w:p>
    <w:p w14:paraId="2092B60D" w14:textId="77777777" w:rsidR="000E25CF" w:rsidRPr="00463FD6" w:rsidRDefault="000E25CF" w:rsidP="000E25CF">
      <w:pPr>
        <w:pStyle w:val="NormalBold"/>
      </w:pPr>
      <w:r w:rsidRPr="00463FD6">
        <w:t>Artigo 22 – n.º 2 – alínea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D1D61B8" w14:textId="77777777" w:rsidTr="00A405C7">
        <w:trPr>
          <w:jc w:val="center"/>
        </w:trPr>
        <w:tc>
          <w:tcPr>
            <w:tcW w:w="9752" w:type="dxa"/>
            <w:gridSpan w:val="2"/>
          </w:tcPr>
          <w:p w14:paraId="375EDBA7" w14:textId="77777777" w:rsidR="000E25CF" w:rsidRPr="00463FD6" w:rsidRDefault="000E25CF" w:rsidP="00A405C7">
            <w:pPr>
              <w:keepNext/>
            </w:pPr>
          </w:p>
        </w:tc>
      </w:tr>
      <w:tr w:rsidR="000E25CF" w:rsidRPr="00463FD6" w14:paraId="782A53E7" w14:textId="77777777" w:rsidTr="00A405C7">
        <w:trPr>
          <w:jc w:val="center"/>
        </w:trPr>
        <w:tc>
          <w:tcPr>
            <w:tcW w:w="4876" w:type="dxa"/>
            <w:hideMark/>
          </w:tcPr>
          <w:p w14:paraId="7B3AB7B1" w14:textId="77777777" w:rsidR="000E25CF" w:rsidRPr="00463FD6" w:rsidRDefault="000E25CF" w:rsidP="00A405C7">
            <w:pPr>
              <w:pStyle w:val="ColumnHeading"/>
              <w:keepNext/>
            </w:pPr>
            <w:r w:rsidRPr="00463FD6">
              <w:t>Texto da Comissão</w:t>
            </w:r>
          </w:p>
        </w:tc>
        <w:tc>
          <w:tcPr>
            <w:tcW w:w="4876" w:type="dxa"/>
            <w:hideMark/>
          </w:tcPr>
          <w:p w14:paraId="16A5F811" w14:textId="77777777" w:rsidR="000E25CF" w:rsidRPr="00463FD6" w:rsidRDefault="000E25CF" w:rsidP="00A405C7">
            <w:pPr>
              <w:pStyle w:val="ColumnHeading"/>
              <w:keepNext/>
            </w:pPr>
            <w:r w:rsidRPr="00463FD6">
              <w:t>Alteração</w:t>
            </w:r>
          </w:p>
        </w:tc>
      </w:tr>
      <w:tr w:rsidR="000E25CF" w:rsidRPr="00463FD6" w14:paraId="3138BFBA" w14:textId="77777777" w:rsidTr="00A405C7">
        <w:trPr>
          <w:jc w:val="center"/>
        </w:trPr>
        <w:tc>
          <w:tcPr>
            <w:tcW w:w="4876" w:type="dxa"/>
            <w:hideMark/>
          </w:tcPr>
          <w:p w14:paraId="0AE1B9CF" w14:textId="77777777" w:rsidR="000E25CF" w:rsidRPr="00463FD6" w:rsidRDefault="000E25CF" w:rsidP="00A405C7">
            <w:pPr>
              <w:pStyle w:val="Normal6"/>
            </w:pPr>
            <w:r w:rsidRPr="00463FD6">
              <w:rPr>
                <w:b/>
                <w:i/>
              </w:rPr>
              <w:t>(e)</w:t>
            </w:r>
            <w:r w:rsidRPr="00463FD6">
              <w:rPr>
                <w:b/>
                <w:i/>
              </w:rPr>
              <w:tab/>
              <w:t>A opinião escrita dos autores das reclamações, consoante o caso, nos termos dos artigos 11.º, 12.º e 15.º;</w:t>
            </w:r>
          </w:p>
        </w:tc>
        <w:tc>
          <w:tcPr>
            <w:tcW w:w="4876" w:type="dxa"/>
            <w:hideMark/>
          </w:tcPr>
          <w:p w14:paraId="10A1FB77" w14:textId="77777777" w:rsidR="000E25CF" w:rsidRPr="00463FD6" w:rsidRDefault="000E25CF" w:rsidP="00A405C7">
            <w:pPr>
              <w:pStyle w:val="Normal6"/>
              <w:rPr>
                <w:szCs w:val="24"/>
              </w:rPr>
            </w:pPr>
            <w:r w:rsidRPr="00463FD6">
              <w:rPr>
                <w:b/>
                <w:i/>
              </w:rPr>
              <w:t>Suprimido</w:t>
            </w:r>
          </w:p>
        </w:tc>
      </w:tr>
    </w:tbl>
    <w:p w14:paraId="691FFE96" w14:textId="77777777" w:rsidR="000E25CF" w:rsidRPr="00463FD6" w:rsidRDefault="000E25CF" w:rsidP="000E25CF"/>
    <w:p w14:paraId="0B76AD4B" w14:textId="77777777" w:rsidR="000E25CF" w:rsidRPr="00463FD6" w:rsidRDefault="000E25CF" w:rsidP="000E25CF">
      <w:pPr>
        <w:pStyle w:val="AMNumberTabs0"/>
        <w:keepNext/>
      </w:pPr>
      <w:r w:rsidRPr="00463FD6">
        <w:t>Alteração</w:t>
      </w:r>
      <w:r w:rsidRPr="00463FD6">
        <w:tab/>
      </w:r>
      <w:r w:rsidRPr="00463FD6">
        <w:tab/>
        <w:t>169</w:t>
      </w:r>
    </w:p>
    <w:p w14:paraId="62E2BFD4" w14:textId="77777777" w:rsidR="000E25CF" w:rsidRPr="00463FD6" w:rsidRDefault="000E25CF" w:rsidP="000E25CF"/>
    <w:p w14:paraId="2FE620F4" w14:textId="77777777" w:rsidR="000E25CF" w:rsidRPr="00463FD6" w:rsidRDefault="000E25CF" w:rsidP="000E25CF">
      <w:pPr>
        <w:pStyle w:val="NormalBold"/>
        <w:keepNext/>
      </w:pPr>
      <w:r w:rsidRPr="00463FD6">
        <w:t>Proposta de regulamento</w:t>
      </w:r>
    </w:p>
    <w:p w14:paraId="2A8AEA90" w14:textId="77777777" w:rsidR="000E25CF" w:rsidRPr="00463FD6" w:rsidRDefault="000E25CF" w:rsidP="000E25CF">
      <w:pPr>
        <w:pStyle w:val="NormalBold"/>
        <w:rPr>
          <w:lang w:val="es-ES"/>
        </w:rPr>
      </w:pPr>
      <w:r w:rsidRPr="00463FD6">
        <w:rPr>
          <w:lang w:val="es-ES"/>
        </w:rPr>
        <w:t>Artigo 22 – n.º 2 – alínea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B556107" w14:textId="77777777" w:rsidTr="00A405C7">
        <w:trPr>
          <w:jc w:val="center"/>
        </w:trPr>
        <w:tc>
          <w:tcPr>
            <w:tcW w:w="9752" w:type="dxa"/>
            <w:gridSpan w:val="2"/>
          </w:tcPr>
          <w:p w14:paraId="2E555973" w14:textId="77777777" w:rsidR="000E25CF" w:rsidRPr="00463FD6" w:rsidRDefault="000E25CF" w:rsidP="00A405C7">
            <w:pPr>
              <w:keepNext/>
              <w:rPr>
                <w:lang w:val="es-ES"/>
              </w:rPr>
            </w:pPr>
          </w:p>
        </w:tc>
      </w:tr>
      <w:tr w:rsidR="000E25CF" w:rsidRPr="00463FD6" w14:paraId="3C35A6BC" w14:textId="77777777" w:rsidTr="00A405C7">
        <w:trPr>
          <w:jc w:val="center"/>
        </w:trPr>
        <w:tc>
          <w:tcPr>
            <w:tcW w:w="4876" w:type="dxa"/>
            <w:hideMark/>
          </w:tcPr>
          <w:p w14:paraId="357811A0" w14:textId="77777777" w:rsidR="000E25CF" w:rsidRPr="00463FD6" w:rsidRDefault="000E25CF" w:rsidP="00A405C7">
            <w:pPr>
              <w:pStyle w:val="ColumnHeading"/>
              <w:keepNext/>
            </w:pPr>
            <w:r w:rsidRPr="00463FD6">
              <w:t>Texto da Comissão</w:t>
            </w:r>
          </w:p>
        </w:tc>
        <w:tc>
          <w:tcPr>
            <w:tcW w:w="4876" w:type="dxa"/>
            <w:hideMark/>
          </w:tcPr>
          <w:p w14:paraId="5A48F6EC" w14:textId="77777777" w:rsidR="000E25CF" w:rsidRPr="00463FD6" w:rsidRDefault="000E25CF" w:rsidP="00A405C7">
            <w:pPr>
              <w:pStyle w:val="ColumnHeading"/>
              <w:keepNext/>
            </w:pPr>
            <w:r w:rsidRPr="00463FD6">
              <w:t>Alteração</w:t>
            </w:r>
          </w:p>
        </w:tc>
      </w:tr>
      <w:tr w:rsidR="000E25CF" w:rsidRPr="00463FD6" w14:paraId="7F80BE0D" w14:textId="77777777" w:rsidTr="00A405C7">
        <w:trPr>
          <w:jc w:val="center"/>
        </w:trPr>
        <w:tc>
          <w:tcPr>
            <w:tcW w:w="4876" w:type="dxa"/>
            <w:hideMark/>
          </w:tcPr>
          <w:p w14:paraId="714A3C75" w14:textId="77777777" w:rsidR="000E25CF" w:rsidRPr="00463FD6" w:rsidRDefault="000E25CF" w:rsidP="00A405C7">
            <w:pPr>
              <w:pStyle w:val="Normal6"/>
            </w:pPr>
            <w:r w:rsidRPr="00463FD6">
              <w:t>(f)</w:t>
            </w:r>
            <w:r w:rsidRPr="00463FD6">
              <w:tab/>
              <w:t>As objeções pertinentes e fundamentadas que não mereceram a concordância da autoridade de controlo principal;</w:t>
            </w:r>
          </w:p>
        </w:tc>
        <w:tc>
          <w:tcPr>
            <w:tcW w:w="4876" w:type="dxa"/>
            <w:hideMark/>
          </w:tcPr>
          <w:p w14:paraId="47FE3D41" w14:textId="77777777" w:rsidR="000E25CF" w:rsidRPr="00463FD6" w:rsidRDefault="000E25CF" w:rsidP="00A405C7">
            <w:pPr>
              <w:pStyle w:val="Normal6"/>
              <w:rPr>
                <w:szCs w:val="24"/>
              </w:rPr>
            </w:pPr>
            <w:r w:rsidRPr="00463FD6">
              <w:t>(f)</w:t>
            </w:r>
            <w:r w:rsidRPr="00463FD6">
              <w:tab/>
              <w:t xml:space="preserve">As objeções pertinentes e fundamentadas que não mereceram a concordância da autoridade de controlo principal </w:t>
            </w:r>
            <w:r w:rsidRPr="00463FD6">
              <w:rPr>
                <w:b/>
                <w:i/>
              </w:rPr>
              <w:t>e as objeções que a autoridade de controlo principal rejeitou por não serem pertinentes nem fundamentadas</w:t>
            </w:r>
            <w:r w:rsidRPr="00463FD6">
              <w:t>;</w:t>
            </w:r>
          </w:p>
        </w:tc>
      </w:tr>
    </w:tbl>
    <w:p w14:paraId="0907F7F4" w14:textId="77777777" w:rsidR="000E25CF" w:rsidRPr="00463FD6" w:rsidRDefault="000E25CF" w:rsidP="000E25CF"/>
    <w:p w14:paraId="11C00F9B" w14:textId="77777777" w:rsidR="000E25CF" w:rsidRPr="00463FD6" w:rsidRDefault="000E25CF" w:rsidP="000E25CF">
      <w:pPr>
        <w:pStyle w:val="AMNumberTabs0"/>
        <w:keepNext/>
      </w:pPr>
      <w:r w:rsidRPr="00463FD6">
        <w:t>Alteração</w:t>
      </w:r>
      <w:r w:rsidRPr="00463FD6">
        <w:tab/>
      </w:r>
      <w:r w:rsidRPr="00463FD6">
        <w:tab/>
        <w:t>170</w:t>
      </w:r>
    </w:p>
    <w:p w14:paraId="1023571F" w14:textId="77777777" w:rsidR="000E25CF" w:rsidRPr="00463FD6" w:rsidRDefault="000E25CF" w:rsidP="000E25CF"/>
    <w:p w14:paraId="36D20160" w14:textId="77777777" w:rsidR="000E25CF" w:rsidRPr="00463FD6" w:rsidRDefault="000E25CF" w:rsidP="000E25CF">
      <w:pPr>
        <w:pStyle w:val="NormalBold"/>
        <w:keepNext/>
      </w:pPr>
      <w:r w:rsidRPr="00463FD6">
        <w:t>Proposta de regulamento</w:t>
      </w:r>
    </w:p>
    <w:p w14:paraId="318B93CC" w14:textId="77777777" w:rsidR="000E25CF" w:rsidRPr="00463FD6" w:rsidRDefault="000E25CF" w:rsidP="000E25CF">
      <w:pPr>
        <w:pStyle w:val="NormalBold"/>
      </w:pPr>
      <w:r w:rsidRPr="00463FD6">
        <w:t>Artigo 22 – n.º 2 – alínea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7BAAB33" w14:textId="77777777" w:rsidTr="00A405C7">
        <w:trPr>
          <w:jc w:val="center"/>
        </w:trPr>
        <w:tc>
          <w:tcPr>
            <w:tcW w:w="9752" w:type="dxa"/>
            <w:gridSpan w:val="2"/>
          </w:tcPr>
          <w:p w14:paraId="52B1BD5E" w14:textId="77777777" w:rsidR="000E25CF" w:rsidRPr="00463FD6" w:rsidRDefault="000E25CF" w:rsidP="00A405C7">
            <w:pPr>
              <w:keepNext/>
            </w:pPr>
          </w:p>
        </w:tc>
      </w:tr>
      <w:tr w:rsidR="000E25CF" w:rsidRPr="00463FD6" w14:paraId="5A4F01D0" w14:textId="77777777" w:rsidTr="00A405C7">
        <w:trPr>
          <w:jc w:val="center"/>
        </w:trPr>
        <w:tc>
          <w:tcPr>
            <w:tcW w:w="4876" w:type="dxa"/>
            <w:hideMark/>
          </w:tcPr>
          <w:p w14:paraId="1F467428" w14:textId="77777777" w:rsidR="000E25CF" w:rsidRPr="00463FD6" w:rsidRDefault="000E25CF" w:rsidP="00A405C7">
            <w:pPr>
              <w:pStyle w:val="ColumnHeading"/>
              <w:keepNext/>
            </w:pPr>
            <w:r w:rsidRPr="00463FD6">
              <w:t>Texto da Comissão</w:t>
            </w:r>
          </w:p>
        </w:tc>
        <w:tc>
          <w:tcPr>
            <w:tcW w:w="4876" w:type="dxa"/>
            <w:hideMark/>
          </w:tcPr>
          <w:p w14:paraId="6CE2F7F2" w14:textId="77777777" w:rsidR="000E25CF" w:rsidRPr="00463FD6" w:rsidRDefault="000E25CF" w:rsidP="00A405C7">
            <w:pPr>
              <w:pStyle w:val="ColumnHeading"/>
              <w:keepNext/>
            </w:pPr>
            <w:r w:rsidRPr="00463FD6">
              <w:t>Alteração</w:t>
            </w:r>
          </w:p>
        </w:tc>
      </w:tr>
      <w:tr w:rsidR="000E25CF" w:rsidRPr="00463FD6" w14:paraId="63C35860" w14:textId="77777777" w:rsidTr="00A405C7">
        <w:trPr>
          <w:jc w:val="center"/>
        </w:trPr>
        <w:tc>
          <w:tcPr>
            <w:tcW w:w="4876" w:type="dxa"/>
            <w:hideMark/>
          </w:tcPr>
          <w:p w14:paraId="24056EFE" w14:textId="77777777" w:rsidR="000E25CF" w:rsidRPr="00463FD6" w:rsidRDefault="000E25CF" w:rsidP="00A405C7">
            <w:pPr>
              <w:pStyle w:val="Normal6"/>
            </w:pPr>
            <w:r w:rsidRPr="00463FD6">
              <w:t>(g)</w:t>
            </w:r>
            <w:r w:rsidRPr="00463FD6">
              <w:tab/>
              <w:t xml:space="preserve">As razões pelas quais a autoridade de controlo principal não concordou com as objeções </w:t>
            </w:r>
            <w:r w:rsidRPr="00463FD6">
              <w:rPr>
                <w:b/>
                <w:i/>
              </w:rPr>
              <w:t>pertinentes e fundamentadas</w:t>
            </w:r>
            <w:r w:rsidRPr="00463FD6">
              <w:t xml:space="preserve"> ou </w:t>
            </w:r>
            <w:r w:rsidRPr="00463FD6">
              <w:rPr>
                <w:b/>
                <w:i/>
              </w:rPr>
              <w:t>considerou que</w:t>
            </w:r>
            <w:r w:rsidRPr="00463FD6">
              <w:t xml:space="preserve"> as objeções não </w:t>
            </w:r>
            <w:r w:rsidRPr="00463FD6">
              <w:rPr>
                <w:b/>
                <w:i/>
              </w:rPr>
              <w:t>eram</w:t>
            </w:r>
            <w:r w:rsidRPr="00463FD6">
              <w:t xml:space="preserve"> pertinentes ou fundamentadas</w:t>
            </w:r>
            <w:r w:rsidRPr="00463FD6">
              <w:rPr>
                <w:b/>
                <w:i/>
              </w:rPr>
              <w:t>.</w:t>
            </w:r>
          </w:p>
        </w:tc>
        <w:tc>
          <w:tcPr>
            <w:tcW w:w="4876" w:type="dxa"/>
            <w:hideMark/>
          </w:tcPr>
          <w:p w14:paraId="7F7FC55C" w14:textId="77777777" w:rsidR="000E25CF" w:rsidRPr="00463FD6" w:rsidRDefault="000E25CF" w:rsidP="00A405C7">
            <w:pPr>
              <w:pStyle w:val="Normal6"/>
              <w:rPr>
                <w:szCs w:val="24"/>
              </w:rPr>
            </w:pPr>
            <w:r w:rsidRPr="00463FD6">
              <w:t>(g)</w:t>
            </w:r>
            <w:r w:rsidRPr="00463FD6">
              <w:tab/>
              <w:t xml:space="preserve">As razões pelas quais a autoridade de controlo principal não concordou com as objeções ou </w:t>
            </w:r>
            <w:r w:rsidRPr="00463FD6">
              <w:rPr>
                <w:b/>
                <w:i/>
              </w:rPr>
              <w:t>rejeitou</w:t>
            </w:r>
            <w:r w:rsidRPr="00463FD6">
              <w:t xml:space="preserve"> as objeções </w:t>
            </w:r>
            <w:r w:rsidRPr="00463FD6">
              <w:rPr>
                <w:b/>
                <w:i/>
              </w:rPr>
              <w:t xml:space="preserve">por </w:t>
            </w:r>
            <w:r w:rsidRPr="00463FD6">
              <w:t xml:space="preserve">não </w:t>
            </w:r>
            <w:r w:rsidRPr="00463FD6">
              <w:rPr>
                <w:b/>
                <w:i/>
              </w:rPr>
              <w:t>serem</w:t>
            </w:r>
            <w:r w:rsidRPr="00463FD6">
              <w:t xml:space="preserve"> pertinentes ou fundamentadas</w:t>
            </w:r>
            <w:r w:rsidRPr="00463FD6">
              <w:rPr>
                <w:b/>
                <w:i/>
              </w:rPr>
              <w:t>;</w:t>
            </w:r>
          </w:p>
        </w:tc>
      </w:tr>
    </w:tbl>
    <w:p w14:paraId="582241C0" w14:textId="77777777" w:rsidR="000E25CF" w:rsidRPr="00463FD6" w:rsidRDefault="000E25CF" w:rsidP="000E25CF"/>
    <w:p w14:paraId="35414BA7" w14:textId="77777777" w:rsidR="000E25CF" w:rsidRPr="00463FD6" w:rsidRDefault="000E25CF" w:rsidP="000E25CF">
      <w:pPr>
        <w:pStyle w:val="AMNumberTabs0"/>
        <w:keepNext/>
      </w:pPr>
      <w:r w:rsidRPr="00463FD6">
        <w:t>Alteração</w:t>
      </w:r>
      <w:r w:rsidRPr="00463FD6">
        <w:tab/>
      </w:r>
      <w:r w:rsidRPr="00463FD6">
        <w:tab/>
        <w:t>171</w:t>
      </w:r>
    </w:p>
    <w:p w14:paraId="25000489" w14:textId="77777777" w:rsidR="000E25CF" w:rsidRPr="00463FD6" w:rsidRDefault="000E25CF" w:rsidP="000E25CF"/>
    <w:p w14:paraId="0CBABE76" w14:textId="77777777" w:rsidR="000E25CF" w:rsidRPr="00463FD6" w:rsidRDefault="000E25CF" w:rsidP="000E25CF">
      <w:pPr>
        <w:pStyle w:val="NormalBold"/>
        <w:keepNext/>
      </w:pPr>
      <w:r w:rsidRPr="00463FD6">
        <w:t>Proposta de regulamento</w:t>
      </w:r>
    </w:p>
    <w:p w14:paraId="73295B4D" w14:textId="77777777" w:rsidR="000E25CF" w:rsidRPr="00463FD6" w:rsidRDefault="000E25CF" w:rsidP="000E25CF">
      <w:pPr>
        <w:pStyle w:val="NormalBold"/>
      </w:pPr>
      <w:r w:rsidRPr="00463FD6">
        <w:t>Artigo 22 – n.º 2 – alínea g</w:t>
      </w:r>
      <w:r w:rsidRPr="00463FD6">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12C78FD" w14:textId="77777777" w:rsidTr="00A405C7">
        <w:trPr>
          <w:jc w:val="center"/>
        </w:trPr>
        <w:tc>
          <w:tcPr>
            <w:tcW w:w="9752" w:type="dxa"/>
            <w:gridSpan w:val="2"/>
          </w:tcPr>
          <w:p w14:paraId="14A0A025" w14:textId="77777777" w:rsidR="000E25CF" w:rsidRPr="00463FD6" w:rsidRDefault="000E25CF" w:rsidP="00A405C7">
            <w:pPr>
              <w:keepNext/>
            </w:pPr>
          </w:p>
        </w:tc>
      </w:tr>
      <w:tr w:rsidR="000E25CF" w:rsidRPr="00463FD6" w14:paraId="71A6747E" w14:textId="77777777" w:rsidTr="00A405C7">
        <w:trPr>
          <w:jc w:val="center"/>
        </w:trPr>
        <w:tc>
          <w:tcPr>
            <w:tcW w:w="4876" w:type="dxa"/>
            <w:hideMark/>
          </w:tcPr>
          <w:p w14:paraId="522A8209" w14:textId="77777777" w:rsidR="000E25CF" w:rsidRPr="00463FD6" w:rsidRDefault="000E25CF" w:rsidP="00A405C7">
            <w:pPr>
              <w:pStyle w:val="ColumnHeading"/>
              <w:keepNext/>
            </w:pPr>
            <w:r w:rsidRPr="00463FD6">
              <w:t>Texto da Comissão</w:t>
            </w:r>
          </w:p>
        </w:tc>
        <w:tc>
          <w:tcPr>
            <w:tcW w:w="4876" w:type="dxa"/>
            <w:hideMark/>
          </w:tcPr>
          <w:p w14:paraId="43CB847C" w14:textId="77777777" w:rsidR="000E25CF" w:rsidRPr="00463FD6" w:rsidRDefault="000E25CF" w:rsidP="00A405C7">
            <w:pPr>
              <w:pStyle w:val="ColumnHeading"/>
              <w:keepNext/>
            </w:pPr>
            <w:r w:rsidRPr="00463FD6">
              <w:t>Alteração</w:t>
            </w:r>
          </w:p>
        </w:tc>
      </w:tr>
      <w:tr w:rsidR="000E25CF" w:rsidRPr="00463FD6" w14:paraId="37D8018E" w14:textId="77777777" w:rsidTr="00A405C7">
        <w:trPr>
          <w:jc w:val="center"/>
        </w:trPr>
        <w:tc>
          <w:tcPr>
            <w:tcW w:w="4876" w:type="dxa"/>
          </w:tcPr>
          <w:p w14:paraId="19CFF1BF" w14:textId="77777777" w:rsidR="000E25CF" w:rsidRPr="00463FD6" w:rsidRDefault="000E25CF" w:rsidP="00A405C7">
            <w:pPr>
              <w:pStyle w:val="Normal6"/>
            </w:pPr>
          </w:p>
        </w:tc>
        <w:tc>
          <w:tcPr>
            <w:tcW w:w="4876" w:type="dxa"/>
            <w:hideMark/>
          </w:tcPr>
          <w:p w14:paraId="5979FC7C" w14:textId="77777777" w:rsidR="000E25CF" w:rsidRPr="00463FD6" w:rsidRDefault="000E25CF" w:rsidP="00A405C7">
            <w:pPr>
              <w:pStyle w:val="Normal6"/>
              <w:rPr>
                <w:szCs w:val="24"/>
              </w:rPr>
            </w:pPr>
            <w:r w:rsidRPr="00463FD6">
              <w:rPr>
                <w:b/>
                <w:i/>
              </w:rPr>
              <w:t>(g</w:t>
            </w:r>
            <w:r w:rsidRPr="00463FD6">
              <w:rPr>
                <w:b/>
                <w:i/>
              </w:rPr>
              <w:noBreakHyphen/>
              <w:t>A)</w:t>
            </w:r>
            <w:r w:rsidRPr="00463FD6">
              <w:rPr>
                <w:b/>
                <w:i/>
              </w:rPr>
              <w:tab/>
              <w:t>O acesso ao processo conjunto.</w:t>
            </w:r>
          </w:p>
        </w:tc>
      </w:tr>
    </w:tbl>
    <w:p w14:paraId="74C07CA0" w14:textId="77777777" w:rsidR="000E25CF" w:rsidRPr="00463FD6" w:rsidRDefault="000E25CF" w:rsidP="000E25CF"/>
    <w:p w14:paraId="1779F060" w14:textId="77777777" w:rsidR="000E25CF" w:rsidRPr="00463FD6" w:rsidRDefault="000E25CF" w:rsidP="000E25CF">
      <w:pPr>
        <w:pStyle w:val="AMNumberTabs0"/>
        <w:keepNext/>
      </w:pPr>
      <w:r w:rsidRPr="00463FD6">
        <w:t>Alteração</w:t>
      </w:r>
      <w:r w:rsidRPr="00463FD6">
        <w:tab/>
      </w:r>
      <w:r w:rsidRPr="00463FD6">
        <w:tab/>
        <w:t>172</w:t>
      </w:r>
    </w:p>
    <w:p w14:paraId="3C075C3B" w14:textId="77777777" w:rsidR="000E25CF" w:rsidRPr="00463FD6" w:rsidRDefault="000E25CF" w:rsidP="000E25CF"/>
    <w:p w14:paraId="016A169C" w14:textId="77777777" w:rsidR="000E25CF" w:rsidRPr="00463FD6" w:rsidRDefault="000E25CF" w:rsidP="000E25CF">
      <w:pPr>
        <w:pStyle w:val="NormalBold"/>
        <w:keepNext/>
      </w:pPr>
      <w:r w:rsidRPr="00463FD6">
        <w:t>Proposta de regulamento</w:t>
      </w:r>
    </w:p>
    <w:p w14:paraId="5DF2039C" w14:textId="77777777" w:rsidR="000E25CF" w:rsidRPr="00463FD6" w:rsidRDefault="000E25CF" w:rsidP="000E25CF">
      <w:pPr>
        <w:pStyle w:val="NormalBold"/>
      </w:pPr>
      <w:r w:rsidRPr="00463FD6">
        <w:t>Artigo 22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748A764" w14:textId="77777777" w:rsidTr="00A405C7">
        <w:trPr>
          <w:jc w:val="center"/>
        </w:trPr>
        <w:tc>
          <w:tcPr>
            <w:tcW w:w="9752" w:type="dxa"/>
            <w:gridSpan w:val="2"/>
          </w:tcPr>
          <w:p w14:paraId="28816692" w14:textId="77777777" w:rsidR="000E25CF" w:rsidRPr="00463FD6" w:rsidRDefault="000E25CF" w:rsidP="00A405C7">
            <w:pPr>
              <w:keepNext/>
            </w:pPr>
          </w:p>
        </w:tc>
      </w:tr>
      <w:tr w:rsidR="000E25CF" w:rsidRPr="00463FD6" w14:paraId="32BBE55C" w14:textId="77777777" w:rsidTr="00A405C7">
        <w:trPr>
          <w:jc w:val="center"/>
        </w:trPr>
        <w:tc>
          <w:tcPr>
            <w:tcW w:w="4876" w:type="dxa"/>
            <w:hideMark/>
          </w:tcPr>
          <w:p w14:paraId="094A4B39" w14:textId="77777777" w:rsidR="000E25CF" w:rsidRPr="00463FD6" w:rsidRDefault="000E25CF" w:rsidP="00A405C7">
            <w:pPr>
              <w:pStyle w:val="ColumnHeading"/>
              <w:keepNext/>
            </w:pPr>
            <w:r w:rsidRPr="00463FD6">
              <w:t>Texto da Comissão</w:t>
            </w:r>
          </w:p>
        </w:tc>
        <w:tc>
          <w:tcPr>
            <w:tcW w:w="4876" w:type="dxa"/>
            <w:hideMark/>
          </w:tcPr>
          <w:p w14:paraId="02347D69" w14:textId="77777777" w:rsidR="000E25CF" w:rsidRPr="00463FD6" w:rsidRDefault="000E25CF" w:rsidP="00A405C7">
            <w:pPr>
              <w:pStyle w:val="ColumnHeading"/>
              <w:keepNext/>
            </w:pPr>
            <w:r w:rsidRPr="00463FD6">
              <w:t>Alteração</w:t>
            </w:r>
          </w:p>
        </w:tc>
      </w:tr>
      <w:tr w:rsidR="000E25CF" w:rsidRPr="00463FD6" w14:paraId="4841699F" w14:textId="77777777" w:rsidTr="00A405C7">
        <w:trPr>
          <w:jc w:val="center"/>
        </w:trPr>
        <w:tc>
          <w:tcPr>
            <w:tcW w:w="4876" w:type="dxa"/>
            <w:hideMark/>
          </w:tcPr>
          <w:p w14:paraId="6D5AC773" w14:textId="77777777" w:rsidR="000E25CF" w:rsidRPr="00463FD6" w:rsidRDefault="000E25CF" w:rsidP="00A405C7">
            <w:pPr>
              <w:pStyle w:val="Normal6"/>
            </w:pPr>
            <w:r w:rsidRPr="00463FD6">
              <w:t>3.</w:t>
            </w:r>
            <w:r w:rsidRPr="00463FD6">
              <w:tab/>
              <w:t xml:space="preserve">No prazo de </w:t>
            </w:r>
            <w:r w:rsidRPr="00463FD6">
              <w:rPr>
                <w:b/>
                <w:i/>
              </w:rPr>
              <w:t>quatro</w:t>
            </w:r>
            <w:r w:rsidRPr="00463FD6">
              <w:t xml:space="preserve"> semanas a contar da receção </w:t>
            </w:r>
            <w:r w:rsidRPr="00463FD6">
              <w:rPr>
                <w:b/>
                <w:i/>
              </w:rPr>
              <w:t>dos</w:t>
            </w:r>
            <w:r w:rsidRPr="00463FD6">
              <w:t xml:space="preserve"> documentos enumerados no n.º 2</w:t>
            </w:r>
            <w:r w:rsidRPr="00463FD6">
              <w:rPr>
                <w:b/>
                <w:i/>
              </w:rPr>
              <w:t>, o Comité determina quais as objeções que considera pertinentes e fundamentadas</w:t>
            </w:r>
            <w:r w:rsidRPr="00463FD6">
              <w:t>.</w:t>
            </w:r>
          </w:p>
        </w:tc>
        <w:tc>
          <w:tcPr>
            <w:tcW w:w="4876" w:type="dxa"/>
            <w:hideMark/>
          </w:tcPr>
          <w:p w14:paraId="4EA26D21" w14:textId="77777777" w:rsidR="000E25CF" w:rsidRPr="00463FD6" w:rsidRDefault="000E25CF" w:rsidP="00A405C7">
            <w:pPr>
              <w:pStyle w:val="Normal6"/>
              <w:rPr>
                <w:szCs w:val="24"/>
              </w:rPr>
            </w:pPr>
            <w:r w:rsidRPr="00463FD6">
              <w:t>3.</w:t>
            </w:r>
            <w:r w:rsidRPr="00463FD6">
              <w:tab/>
            </w:r>
            <w:r w:rsidRPr="00463FD6">
              <w:rPr>
                <w:b/>
                <w:i/>
              </w:rPr>
              <w:t>O Comité regista a submissão de um assunto ao mecanismo de resolução de litígios</w:t>
            </w:r>
            <w:r w:rsidRPr="00463FD6">
              <w:t xml:space="preserve"> no prazo de </w:t>
            </w:r>
            <w:r w:rsidRPr="00463FD6">
              <w:rPr>
                <w:b/>
                <w:i/>
              </w:rPr>
              <w:t>duas</w:t>
            </w:r>
            <w:r w:rsidRPr="00463FD6">
              <w:t xml:space="preserve"> semanas a contar da receção </w:t>
            </w:r>
            <w:r w:rsidRPr="00463FD6">
              <w:rPr>
                <w:b/>
                <w:i/>
              </w:rPr>
              <w:t xml:space="preserve">de todos os </w:t>
            </w:r>
            <w:r w:rsidRPr="00463FD6">
              <w:t xml:space="preserve">documentos enumerados no n.º 2 </w:t>
            </w:r>
            <w:r w:rsidRPr="00463FD6">
              <w:rPr>
                <w:b/>
                <w:i/>
              </w:rPr>
              <w:t>ou solicita uma nova submissão que inclua quaisquer informações em falta no prazo de mais uma semana. Ao registar a submissão, o Comité deve enumerar e estruturar os litígios entre autoridades de controlo que correspondem ao âmbito do procedimento perante o Comité e fornecê</w:t>
            </w:r>
            <w:r w:rsidRPr="00463FD6">
              <w:rPr>
                <w:b/>
                <w:i/>
              </w:rPr>
              <w:noBreakHyphen/>
              <w:t>los imediatamente a todas as autoridades de controlo</w:t>
            </w:r>
            <w:r w:rsidRPr="00463FD6">
              <w:t>.</w:t>
            </w:r>
          </w:p>
        </w:tc>
      </w:tr>
    </w:tbl>
    <w:p w14:paraId="107DE26A" w14:textId="77777777" w:rsidR="000E25CF" w:rsidRPr="00463FD6" w:rsidRDefault="000E25CF" w:rsidP="000E25CF"/>
    <w:p w14:paraId="4863B454" w14:textId="77777777" w:rsidR="000E25CF" w:rsidRPr="00463FD6" w:rsidRDefault="000E25CF" w:rsidP="000E25CF">
      <w:pPr>
        <w:pStyle w:val="AMNumberTabs0"/>
        <w:keepNext/>
      </w:pPr>
      <w:r w:rsidRPr="00463FD6">
        <w:t>Alteração</w:t>
      </w:r>
      <w:r w:rsidRPr="00463FD6">
        <w:tab/>
      </w:r>
      <w:r w:rsidRPr="00463FD6">
        <w:tab/>
        <w:t>173</w:t>
      </w:r>
    </w:p>
    <w:p w14:paraId="3409E0B8" w14:textId="77777777" w:rsidR="000E25CF" w:rsidRPr="00463FD6" w:rsidRDefault="000E25CF" w:rsidP="000E25CF"/>
    <w:p w14:paraId="79FEC363" w14:textId="77777777" w:rsidR="000E25CF" w:rsidRPr="00463FD6" w:rsidRDefault="000E25CF" w:rsidP="000E25CF">
      <w:pPr>
        <w:pStyle w:val="NormalBold"/>
        <w:keepNext/>
      </w:pPr>
      <w:r w:rsidRPr="00463FD6">
        <w:t>Proposta de regulamento</w:t>
      </w:r>
    </w:p>
    <w:p w14:paraId="3D9AB748" w14:textId="77777777" w:rsidR="000E25CF" w:rsidRPr="00463FD6" w:rsidRDefault="000E25CF" w:rsidP="000E25CF">
      <w:pPr>
        <w:pStyle w:val="NormalBold"/>
      </w:pPr>
      <w:r w:rsidRPr="00463FD6">
        <w:t>Artigo 22 – n.º 3</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75BD99F" w14:textId="77777777" w:rsidTr="00A405C7">
        <w:trPr>
          <w:jc w:val="center"/>
        </w:trPr>
        <w:tc>
          <w:tcPr>
            <w:tcW w:w="9752" w:type="dxa"/>
            <w:gridSpan w:val="2"/>
          </w:tcPr>
          <w:p w14:paraId="73762AFB" w14:textId="77777777" w:rsidR="000E25CF" w:rsidRPr="00463FD6" w:rsidRDefault="000E25CF" w:rsidP="00A405C7">
            <w:pPr>
              <w:keepNext/>
            </w:pPr>
          </w:p>
        </w:tc>
      </w:tr>
      <w:tr w:rsidR="000E25CF" w:rsidRPr="00463FD6" w14:paraId="32AFA4B4" w14:textId="77777777" w:rsidTr="00A405C7">
        <w:trPr>
          <w:jc w:val="center"/>
        </w:trPr>
        <w:tc>
          <w:tcPr>
            <w:tcW w:w="4876" w:type="dxa"/>
            <w:hideMark/>
          </w:tcPr>
          <w:p w14:paraId="39B854BF" w14:textId="77777777" w:rsidR="000E25CF" w:rsidRPr="00463FD6" w:rsidRDefault="000E25CF" w:rsidP="00A405C7">
            <w:pPr>
              <w:pStyle w:val="ColumnHeading"/>
              <w:keepNext/>
            </w:pPr>
            <w:r w:rsidRPr="00463FD6">
              <w:t>Texto da Comissão</w:t>
            </w:r>
          </w:p>
        </w:tc>
        <w:tc>
          <w:tcPr>
            <w:tcW w:w="4876" w:type="dxa"/>
            <w:hideMark/>
          </w:tcPr>
          <w:p w14:paraId="6F97EEC3" w14:textId="77777777" w:rsidR="000E25CF" w:rsidRPr="00463FD6" w:rsidRDefault="000E25CF" w:rsidP="00A405C7">
            <w:pPr>
              <w:pStyle w:val="ColumnHeading"/>
              <w:keepNext/>
            </w:pPr>
            <w:r w:rsidRPr="00463FD6">
              <w:t>Alteração</w:t>
            </w:r>
          </w:p>
        </w:tc>
      </w:tr>
      <w:tr w:rsidR="000E25CF" w:rsidRPr="00463FD6" w14:paraId="05906CBA" w14:textId="77777777" w:rsidTr="00A405C7">
        <w:trPr>
          <w:jc w:val="center"/>
        </w:trPr>
        <w:tc>
          <w:tcPr>
            <w:tcW w:w="4876" w:type="dxa"/>
          </w:tcPr>
          <w:p w14:paraId="174E5C98" w14:textId="77777777" w:rsidR="000E25CF" w:rsidRPr="00463FD6" w:rsidRDefault="000E25CF" w:rsidP="00A405C7">
            <w:pPr>
              <w:pStyle w:val="Normal6"/>
            </w:pPr>
          </w:p>
        </w:tc>
        <w:tc>
          <w:tcPr>
            <w:tcW w:w="4876" w:type="dxa"/>
            <w:hideMark/>
          </w:tcPr>
          <w:p w14:paraId="3442E679" w14:textId="77777777" w:rsidR="000E25CF" w:rsidRPr="00463FD6" w:rsidRDefault="000E25CF" w:rsidP="00A405C7">
            <w:pPr>
              <w:pStyle w:val="Normal6"/>
              <w:rPr>
                <w:szCs w:val="24"/>
              </w:rPr>
            </w:pPr>
            <w:r w:rsidRPr="00463FD6">
              <w:rPr>
                <w:b/>
                <w:i/>
              </w:rPr>
              <w:t>3</w:t>
            </w:r>
            <w:r w:rsidRPr="00463FD6">
              <w:rPr>
                <w:b/>
                <w:i/>
              </w:rPr>
              <w:noBreakHyphen/>
              <w:t>A.</w:t>
            </w:r>
            <w:r w:rsidRPr="00463FD6">
              <w:rPr>
                <w:b/>
                <w:i/>
              </w:rPr>
              <w:tab/>
              <w:t>Uma vez recebidas todas as informações especificadas no n.º 2, o presidente do Comité fica habilitado a solicitar à autoridade de controlo principal ou às autoridades de controlo interessadas quaisquer informações, documentos ou esclarecimentos adicionais necessários para que o Comité tome uma decisão vinculativa relativamente a todas as questões que são objeto das objeções pertinentes e fundamentadas. As autoridades devem fornecer estas informações adicionais no prazo máximo de uma semana após ter recebido o pedido.</w:t>
            </w:r>
          </w:p>
        </w:tc>
      </w:tr>
    </w:tbl>
    <w:p w14:paraId="10A7DAF6" w14:textId="77777777" w:rsidR="000E25CF" w:rsidRPr="00463FD6" w:rsidRDefault="000E25CF" w:rsidP="000E25CF"/>
    <w:p w14:paraId="1287DC79" w14:textId="77777777" w:rsidR="000E25CF" w:rsidRPr="00463FD6" w:rsidRDefault="000E25CF" w:rsidP="000E25CF">
      <w:pPr>
        <w:pStyle w:val="AMNumberTabs0"/>
        <w:keepNext/>
      </w:pPr>
      <w:r w:rsidRPr="00463FD6">
        <w:t>Alteração</w:t>
      </w:r>
      <w:r w:rsidRPr="00463FD6">
        <w:tab/>
      </w:r>
      <w:r w:rsidRPr="00463FD6">
        <w:tab/>
        <w:t>174</w:t>
      </w:r>
    </w:p>
    <w:p w14:paraId="0121BDEA" w14:textId="77777777" w:rsidR="000E25CF" w:rsidRPr="00463FD6" w:rsidRDefault="000E25CF" w:rsidP="000E25CF"/>
    <w:p w14:paraId="067F7714" w14:textId="77777777" w:rsidR="000E25CF" w:rsidRPr="00463FD6" w:rsidRDefault="000E25CF" w:rsidP="000E25CF">
      <w:pPr>
        <w:pStyle w:val="NormalBold"/>
        <w:keepNext/>
      </w:pPr>
      <w:r w:rsidRPr="00463FD6">
        <w:t>Proposta de regulamento</w:t>
      </w:r>
    </w:p>
    <w:p w14:paraId="6307EF2A" w14:textId="77777777" w:rsidR="000E25CF" w:rsidRPr="00463FD6" w:rsidRDefault="000E25CF" w:rsidP="000E25CF">
      <w:pPr>
        <w:pStyle w:val="NormalBold"/>
      </w:pPr>
      <w:r w:rsidRPr="00463FD6">
        <w:t>Artigo 22 – n.º 3</w:t>
      </w:r>
      <w:r w:rsidRPr="00463FD6">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9486728" w14:textId="77777777" w:rsidTr="00A405C7">
        <w:trPr>
          <w:jc w:val="center"/>
        </w:trPr>
        <w:tc>
          <w:tcPr>
            <w:tcW w:w="9752" w:type="dxa"/>
            <w:gridSpan w:val="2"/>
          </w:tcPr>
          <w:p w14:paraId="426F0CBC" w14:textId="77777777" w:rsidR="000E25CF" w:rsidRPr="00463FD6" w:rsidRDefault="000E25CF" w:rsidP="00A405C7">
            <w:pPr>
              <w:keepNext/>
            </w:pPr>
          </w:p>
        </w:tc>
      </w:tr>
      <w:tr w:rsidR="000E25CF" w:rsidRPr="00463FD6" w14:paraId="65147BDE" w14:textId="77777777" w:rsidTr="00A405C7">
        <w:trPr>
          <w:jc w:val="center"/>
        </w:trPr>
        <w:tc>
          <w:tcPr>
            <w:tcW w:w="4876" w:type="dxa"/>
            <w:hideMark/>
          </w:tcPr>
          <w:p w14:paraId="29AA41B9" w14:textId="77777777" w:rsidR="000E25CF" w:rsidRPr="00463FD6" w:rsidRDefault="000E25CF" w:rsidP="00A405C7">
            <w:pPr>
              <w:pStyle w:val="ColumnHeading"/>
              <w:keepNext/>
            </w:pPr>
            <w:r w:rsidRPr="00463FD6">
              <w:t>Texto da Comissão</w:t>
            </w:r>
          </w:p>
        </w:tc>
        <w:tc>
          <w:tcPr>
            <w:tcW w:w="4876" w:type="dxa"/>
            <w:hideMark/>
          </w:tcPr>
          <w:p w14:paraId="03A82808" w14:textId="77777777" w:rsidR="000E25CF" w:rsidRPr="00463FD6" w:rsidRDefault="000E25CF" w:rsidP="00A405C7">
            <w:pPr>
              <w:pStyle w:val="ColumnHeading"/>
              <w:keepNext/>
            </w:pPr>
            <w:r w:rsidRPr="00463FD6">
              <w:t>Alteração</w:t>
            </w:r>
          </w:p>
        </w:tc>
      </w:tr>
      <w:tr w:rsidR="000E25CF" w:rsidRPr="00463FD6" w14:paraId="2A3E5804" w14:textId="77777777" w:rsidTr="00A405C7">
        <w:trPr>
          <w:jc w:val="center"/>
        </w:trPr>
        <w:tc>
          <w:tcPr>
            <w:tcW w:w="4876" w:type="dxa"/>
          </w:tcPr>
          <w:p w14:paraId="5DE0DFFE" w14:textId="77777777" w:rsidR="000E25CF" w:rsidRPr="00463FD6" w:rsidRDefault="000E25CF" w:rsidP="00A405C7">
            <w:pPr>
              <w:pStyle w:val="Normal6"/>
            </w:pPr>
          </w:p>
        </w:tc>
        <w:tc>
          <w:tcPr>
            <w:tcW w:w="4876" w:type="dxa"/>
            <w:hideMark/>
          </w:tcPr>
          <w:p w14:paraId="16FE0624" w14:textId="77777777" w:rsidR="000E25CF" w:rsidRPr="00463FD6" w:rsidRDefault="000E25CF" w:rsidP="00A405C7">
            <w:pPr>
              <w:pStyle w:val="Normal6"/>
              <w:rPr>
                <w:szCs w:val="24"/>
              </w:rPr>
            </w:pPr>
            <w:r w:rsidRPr="00463FD6">
              <w:rPr>
                <w:b/>
                <w:i/>
              </w:rPr>
              <w:t>3</w:t>
            </w:r>
            <w:r w:rsidRPr="00463FD6">
              <w:rPr>
                <w:b/>
                <w:i/>
              </w:rPr>
              <w:noBreakHyphen/>
              <w:t>B.</w:t>
            </w:r>
            <w:r w:rsidRPr="00463FD6">
              <w:rPr>
                <w:b/>
                <w:i/>
              </w:rPr>
              <w:tab/>
              <w:t>As autoridades de controlo interessadas podem, no prazo de duas semanas após terem recebido as informações apresentadas nos termos do n.º 3, apresentar outras informações pertinentes de que disponham sobre esse caso que não tenham sido incluídas nas objeções, incluindo, nomeadamente, os factos e a documentação relacionados com a sua objeção.</w:t>
            </w:r>
          </w:p>
        </w:tc>
      </w:tr>
    </w:tbl>
    <w:p w14:paraId="34C34920" w14:textId="77777777" w:rsidR="000E25CF" w:rsidRPr="00463FD6" w:rsidRDefault="000E25CF" w:rsidP="000E25CF"/>
    <w:p w14:paraId="42D928E4" w14:textId="77777777" w:rsidR="000E25CF" w:rsidRPr="00463FD6" w:rsidRDefault="000E25CF" w:rsidP="000E25CF">
      <w:pPr>
        <w:pStyle w:val="AMNumberTabs0"/>
        <w:keepNext/>
      </w:pPr>
      <w:r w:rsidRPr="00463FD6">
        <w:t>Alteração</w:t>
      </w:r>
      <w:r w:rsidRPr="00463FD6">
        <w:tab/>
      </w:r>
      <w:r w:rsidRPr="00463FD6">
        <w:tab/>
        <w:t>175</w:t>
      </w:r>
    </w:p>
    <w:p w14:paraId="20028B9F" w14:textId="77777777" w:rsidR="000E25CF" w:rsidRPr="00463FD6" w:rsidRDefault="000E25CF" w:rsidP="000E25CF"/>
    <w:p w14:paraId="1CB30F9B" w14:textId="77777777" w:rsidR="000E25CF" w:rsidRPr="00463FD6" w:rsidRDefault="000E25CF" w:rsidP="000E25CF">
      <w:pPr>
        <w:pStyle w:val="NormalBold"/>
        <w:keepNext/>
      </w:pPr>
      <w:r w:rsidRPr="00463FD6">
        <w:t>Proposta de regulamento</w:t>
      </w:r>
    </w:p>
    <w:p w14:paraId="1C6A73AB" w14:textId="77777777" w:rsidR="000E25CF" w:rsidRPr="00463FD6" w:rsidRDefault="000E25CF" w:rsidP="000E25CF">
      <w:pPr>
        <w:pStyle w:val="NormalBold"/>
      </w:pPr>
      <w:r w:rsidRPr="00463FD6">
        <w:t>Artigo 22 – n.º 3</w:t>
      </w:r>
      <w:r w:rsidRPr="00463FD6">
        <w:noBreakHyphen/>
        <w:t>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F162C23" w14:textId="77777777" w:rsidTr="00A405C7">
        <w:trPr>
          <w:jc w:val="center"/>
        </w:trPr>
        <w:tc>
          <w:tcPr>
            <w:tcW w:w="9752" w:type="dxa"/>
            <w:gridSpan w:val="2"/>
          </w:tcPr>
          <w:p w14:paraId="3AE4301A" w14:textId="77777777" w:rsidR="000E25CF" w:rsidRPr="00463FD6" w:rsidRDefault="000E25CF" w:rsidP="00A405C7">
            <w:pPr>
              <w:keepNext/>
            </w:pPr>
          </w:p>
        </w:tc>
      </w:tr>
      <w:tr w:rsidR="000E25CF" w:rsidRPr="00463FD6" w14:paraId="61330795" w14:textId="77777777" w:rsidTr="00A405C7">
        <w:trPr>
          <w:jc w:val="center"/>
        </w:trPr>
        <w:tc>
          <w:tcPr>
            <w:tcW w:w="4876" w:type="dxa"/>
            <w:hideMark/>
          </w:tcPr>
          <w:p w14:paraId="70A81A9F" w14:textId="77777777" w:rsidR="000E25CF" w:rsidRPr="00463FD6" w:rsidRDefault="000E25CF" w:rsidP="00A405C7">
            <w:pPr>
              <w:pStyle w:val="ColumnHeading"/>
              <w:keepNext/>
            </w:pPr>
            <w:r w:rsidRPr="00463FD6">
              <w:t>Texto da Comissão</w:t>
            </w:r>
          </w:p>
        </w:tc>
        <w:tc>
          <w:tcPr>
            <w:tcW w:w="4876" w:type="dxa"/>
            <w:hideMark/>
          </w:tcPr>
          <w:p w14:paraId="7C1232C7" w14:textId="77777777" w:rsidR="000E25CF" w:rsidRPr="00463FD6" w:rsidRDefault="000E25CF" w:rsidP="00A405C7">
            <w:pPr>
              <w:pStyle w:val="ColumnHeading"/>
              <w:keepNext/>
            </w:pPr>
            <w:r w:rsidRPr="00463FD6">
              <w:t>Alteração</w:t>
            </w:r>
          </w:p>
        </w:tc>
      </w:tr>
      <w:tr w:rsidR="000E25CF" w:rsidRPr="00463FD6" w14:paraId="78812A21" w14:textId="77777777" w:rsidTr="00A405C7">
        <w:trPr>
          <w:jc w:val="center"/>
        </w:trPr>
        <w:tc>
          <w:tcPr>
            <w:tcW w:w="4876" w:type="dxa"/>
          </w:tcPr>
          <w:p w14:paraId="7DB6D2BD" w14:textId="77777777" w:rsidR="000E25CF" w:rsidRPr="00463FD6" w:rsidRDefault="000E25CF" w:rsidP="00A405C7">
            <w:pPr>
              <w:pStyle w:val="Normal6"/>
            </w:pPr>
          </w:p>
        </w:tc>
        <w:tc>
          <w:tcPr>
            <w:tcW w:w="4876" w:type="dxa"/>
            <w:hideMark/>
          </w:tcPr>
          <w:p w14:paraId="69BFA746" w14:textId="77777777" w:rsidR="000E25CF" w:rsidRPr="00463FD6" w:rsidRDefault="000E25CF" w:rsidP="00A405C7">
            <w:pPr>
              <w:pStyle w:val="Normal6"/>
              <w:rPr>
                <w:szCs w:val="24"/>
              </w:rPr>
            </w:pPr>
            <w:r w:rsidRPr="00463FD6">
              <w:rPr>
                <w:b/>
                <w:i/>
              </w:rPr>
              <w:t>3</w:t>
            </w:r>
            <w:r w:rsidRPr="00463FD6">
              <w:rPr>
                <w:b/>
                <w:i/>
              </w:rPr>
              <w:noBreakHyphen/>
              <w:t>C.</w:t>
            </w:r>
            <w:r w:rsidRPr="00463FD6">
              <w:rPr>
                <w:b/>
                <w:i/>
              </w:rPr>
              <w:tab/>
              <w:t>Entende</w:t>
            </w:r>
            <w:r w:rsidRPr="00463FD6">
              <w:rPr>
                <w:b/>
                <w:i/>
              </w:rPr>
              <w:noBreakHyphen/>
              <w:t>se por «remessa do assunto», na aceção do artigo 65.º, n.º 2, do Regulamento (UE) 2016/679, o momento em que todos os documentos referidos no artigo 22.º, n.º 2, estão disponíveis e traduzidos em conformidade com o artigo 2.º</w:t>
            </w:r>
            <w:r w:rsidRPr="00463FD6">
              <w:rPr>
                <w:b/>
                <w:i/>
              </w:rPr>
              <w:noBreakHyphen/>
              <w:t>D.</w:t>
            </w:r>
          </w:p>
        </w:tc>
      </w:tr>
    </w:tbl>
    <w:p w14:paraId="0E3A1DF1" w14:textId="77777777" w:rsidR="000E25CF" w:rsidRPr="00463FD6" w:rsidRDefault="000E25CF" w:rsidP="000E25CF"/>
    <w:p w14:paraId="669B5408" w14:textId="77777777" w:rsidR="000E25CF" w:rsidRPr="00463FD6" w:rsidRDefault="000E25CF" w:rsidP="000E25CF">
      <w:pPr>
        <w:pStyle w:val="AMNumberTabs0"/>
        <w:keepNext/>
      </w:pPr>
      <w:r w:rsidRPr="00463FD6">
        <w:t>Alteração</w:t>
      </w:r>
      <w:r w:rsidRPr="00463FD6">
        <w:tab/>
      </w:r>
      <w:r w:rsidRPr="00463FD6">
        <w:tab/>
        <w:t>176</w:t>
      </w:r>
    </w:p>
    <w:p w14:paraId="6FF39A8F" w14:textId="77777777" w:rsidR="000E25CF" w:rsidRPr="00463FD6" w:rsidRDefault="000E25CF" w:rsidP="000E25CF"/>
    <w:p w14:paraId="6F7D501D" w14:textId="77777777" w:rsidR="000E25CF" w:rsidRPr="00463FD6" w:rsidRDefault="000E25CF" w:rsidP="000E25CF">
      <w:pPr>
        <w:pStyle w:val="NormalBold"/>
        <w:keepNext/>
      </w:pPr>
      <w:r w:rsidRPr="00463FD6">
        <w:t>Proposta de regulamento</w:t>
      </w:r>
    </w:p>
    <w:p w14:paraId="35776597" w14:textId="77777777" w:rsidR="000E25CF" w:rsidRPr="00463FD6" w:rsidRDefault="000E25CF" w:rsidP="000E25CF">
      <w:pPr>
        <w:pStyle w:val="NormalBold"/>
      </w:pPr>
      <w:r w:rsidRPr="00463FD6">
        <w:t>Artigo 22 – n.º 3</w:t>
      </w:r>
      <w:r w:rsidRPr="00463FD6">
        <w:noBreakHyphen/>
        <w:t>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761D2BB" w14:textId="77777777" w:rsidTr="00A405C7">
        <w:trPr>
          <w:jc w:val="center"/>
        </w:trPr>
        <w:tc>
          <w:tcPr>
            <w:tcW w:w="9752" w:type="dxa"/>
            <w:gridSpan w:val="2"/>
          </w:tcPr>
          <w:p w14:paraId="408131D7" w14:textId="77777777" w:rsidR="000E25CF" w:rsidRPr="00463FD6" w:rsidRDefault="000E25CF" w:rsidP="00A405C7">
            <w:pPr>
              <w:keepNext/>
            </w:pPr>
          </w:p>
        </w:tc>
      </w:tr>
      <w:tr w:rsidR="000E25CF" w:rsidRPr="00463FD6" w14:paraId="61229546" w14:textId="77777777" w:rsidTr="00A405C7">
        <w:trPr>
          <w:jc w:val="center"/>
        </w:trPr>
        <w:tc>
          <w:tcPr>
            <w:tcW w:w="4876" w:type="dxa"/>
            <w:hideMark/>
          </w:tcPr>
          <w:p w14:paraId="3EDE30AB" w14:textId="77777777" w:rsidR="000E25CF" w:rsidRPr="00463FD6" w:rsidRDefault="000E25CF" w:rsidP="00A405C7">
            <w:pPr>
              <w:pStyle w:val="ColumnHeading"/>
              <w:keepNext/>
            </w:pPr>
            <w:r w:rsidRPr="00463FD6">
              <w:t>Texto da Comissão</w:t>
            </w:r>
          </w:p>
        </w:tc>
        <w:tc>
          <w:tcPr>
            <w:tcW w:w="4876" w:type="dxa"/>
            <w:hideMark/>
          </w:tcPr>
          <w:p w14:paraId="6CFDD6B3" w14:textId="77777777" w:rsidR="000E25CF" w:rsidRPr="00463FD6" w:rsidRDefault="000E25CF" w:rsidP="00A405C7">
            <w:pPr>
              <w:pStyle w:val="ColumnHeading"/>
              <w:keepNext/>
            </w:pPr>
            <w:r w:rsidRPr="00463FD6">
              <w:t>Alteração</w:t>
            </w:r>
          </w:p>
        </w:tc>
      </w:tr>
      <w:tr w:rsidR="000E25CF" w:rsidRPr="00463FD6" w14:paraId="55507E97" w14:textId="77777777" w:rsidTr="00A405C7">
        <w:trPr>
          <w:jc w:val="center"/>
        </w:trPr>
        <w:tc>
          <w:tcPr>
            <w:tcW w:w="4876" w:type="dxa"/>
          </w:tcPr>
          <w:p w14:paraId="06C58F33" w14:textId="77777777" w:rsidR="000E25CF" w:rsidRPr="00463FD6" w:rsidRDefault="000E25CF" w:rsidP="00A405C7">
            <w:pPr>
              <w:pStyle w:val="Normal6"/>
            </w:pPr>
          </w:p>
        </w:tc>
        <w:tc>
          <w:tcPr>
            <w:tcW w:w="4876" w:type="dxa"/>
            <w:hideMark/>
          </w:tcPr>
          <w:p w14:paraId="6413592A" w14:textId="77777777" w:rsidR="000E25CF" w:rsidRPr="00463FD6" w:rsidRDefault="000E25CF" w:rsidP="00A405C7">
            <w:pPr>
              <w:pStyle w:val="Normal6"/>
              <w:rPr>
                <w:szCs w:val="24"/>
              </w:rPr>
            </w:pPr>
            <w:r w:rsidRPr="00463FD6">
              <w:rPr>
                <w:b/>
                <w:i/>
              </w:rPr>
              <w:t>3</w:t>
            </w:r>
            <w:r w:rsidRPr="00463FD6">
              <w:rPr>
                <w:b/>
                <w:i/>
              </w:rPr>
              <w:noBreakHyphen/>
              <w:t>D.</w:t>
            </w:r>
            <w:r w:rsidRPr="00463FD6">
              <w:rPr>
                <w:b/>
                <w:i/>
              </w:rPr>
              <w:tab/>
              <w:t>A proibição prevista no artigo 65.º, n.º 4, do Regulamento (UE) 2016/679 de as autoridades de controlo adotarem uma decisão sobre o assunto apresentado ao Comité durante os períodos referidos no artigo 65.º, n.</w:t>
            </w:r>
            <w:r w:rsidRPr="00463FD6">
              <w:rPr>
                <w:b/>
                <w:i/>
                <w:vertAlign w:val="superscript"/>
              </w:rPr>
              <w:t>os</w:t>
            </w:r>
            <w:r w:rsidRPr="00463FD6">
              <w:rPr>
                <w:b/>
                <w:i/>
              </w:rPr>
              <w:t> 2 e 3, do Regulamento (UE) 2016/679 é igualmente aplicável durante os períodos referidos no n.º 3 do presente artigo.</w:t>
            </w:r>
          </w:p>
        </w:tc>
      </w:tr>
    </w:tbl>
    <w:p w14:paraId="0C155AFF" w14:textId="77777777" w:rsidR="000E25CF" w:rsidRPr="00463FD6" w:rsidRDefault="000E25CF" w:rsidP="000E25CF"/>
    <w:p w14:paraId="2A50B0F2" w14:textId="77777777" w:rsidR="000E25CF" w:rsidRPr="00463FD6" w:rsidRDefault="000E25CF" w:rsidP="000E25CF">
      <w:pPr>
        <w:pStyle w:val="AMNumberTabs0"/>
        <w:keepNext/>
      </w:pPr>
      <w:r w:rsidRPr="00463FD6">
        <w:t>Alteração</w:t>
      </w:r>
      <w:r w:rsidRPr="00463FD6">
        <w:tab/>
      </w:r>
      <w:r w:rsidRPr="00463FD6">
        <w:tab/>
        <w:t>177</w:t>
      </w:r>
    </w:p>
    <w:p w14:paraId="74A0F240" w14:textId="77777777" w:rsidR="000E25CF" w:rsidRPr="00463FD6" w:rsidRDefault="000E25CF" w:rsidP="000E25CF"/>
    <w:p w14:paraId="5D7A863F" w14:textId="77777777" w:rsidR="000E25CF" w:rsidRPr="00463FD6" w:rsidRDefault="000E25CF" w:rsidP="000E25CF">
      <w:pPr>
        <w:pStyle w:val="NormalBold"/>
        <w:keepNext/>
      </w:pPr>
      <w:r w:rsidRPr="00463FD6">
        <w:t>Proposta de regulamento</w:t>
      </w:r>
    </w:p>
    <w:p w14:paraId="407D089C" w14:textId="77777777" w:rsidR="000E25CF" w:rsidRPr="00463FD6" w:rsidRDefault="000E25CF" w:rsidP="000E25CF">
      <w:pPr>
        <w:pStyle w:val="NormalBold"/>
      </w:pPr>
      <w:r w:rsidRPr="00463FD6">
        <w:t>Artigo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2AAD9BC" w14:textId="77777777" w:rsidTr="00A405C7">
        <w:trPr>
          <w:jc w:val="center"/>
        </w:trPr>
        <w:tc>
          <w:tcPr>
            <w:tcW w:w="9752" w:type="dxa"/>
            <w:gridSpan w:val="2"/>
          </w:tcPr>
          <w:p w14:paraId="17C02DD4" w14:textId="77777777" w:rsidR="000E25CF" w:rsidRPr="00463FD6" w:rsidRDefault="000E25CF" w:rsidP="00A405C7">
            <w:pPr>
              <w:keepNext/>
            </w:pPr>
          </w:p>
        </w:tc>
      </w:tr>
      <w:tr w:rsidR="000E25CF" w:rsidRPr="00463FD6" w14:paraId="14D2395E" w14:textId="77777777" w:rsidTr="00A405C7">
        <w:trPr>
          <w:jc w:val="center"/>
        </w:trPr>
        <w:tc>
          <w:tcPr>
            <w:tcW w:w="4876" w:type="dxa"/>
            <w:hideMark/>
          </w:tcPr>
          <w:p w14:paraId="2F6FD239" w14:textId="77777777" w:rsidR="000E25CF" w:rsidRPr="00463FD6" w:rsidRDefault="000E25CF" w:rsidP="00A405C7">
            <w:pPr>
              <w:pStyle w:val="ColumnHeading"/>
              <w:keepNext/>
            </w:pPr>
            <w:r w:rsidRPr="00463FD6">
              <w:t>Texto da Comissão</w:t>
            </w:r>
          </w:p>
        </w:tc>
        <w:tc>
          <w:tcPr>
            <w:tcW w:w="4876" w:type="dxa"/>
            <w:hideMark/>
          </w:tcPr>
          <w:p w14:paraId="6FE08EC6" w14:textId="77777777" w:rsidR="000E25CF" w:rsidRPr="00463FD6" w:rsidRDefault="000E25CF" w:rsidP="00A405C7">
            <w:pPr>
              <w:pStyle w:val="ColumnHeading"/>
              <w:keepNext/>
            </w:pPr>
            <w:r w:rsidRPr="00463FD6">
              <w:t>Alteração</w:t>
            </w:r>
          </w:p>
        </w:tc>
      </w:tr>
      <w:tr w:rsidR="000E25CF" w:rsidRPr="00463FD6" w14:paraId="76A54252" w14:textId="77777777" w:rsidTr="00A405C7">
        <w:trPr>
          <w:jc w:val="center"/>
        </w:trPr>
        <w:tc>
          <w:tcPr>
            <w:tcW w:w="4876" w:type="dxa"/>
            <w:hideMark/>
          </w:tcPr>
          <w:p w14:paraId="5FEF934E" w14:textId="77777777" w:rsidR="000E25CF" w:rsidRPr="00463FD6" w:rsidRDefault="000E25CF" w:rsidP="00A405C7">
            <w:pPr>
              <w:pStyle w:val="Normal6"/>
              <w:jc w:val="center"/>
            </w:pPr>
            <w:r w:rsidRPr="00463FD6">
              <w:rPr>
                <w:b/>
                <w:i/>
              </w:rPr>
              <w:t>Artigo 23.º</w:t>
            </w:r>
          </w:p>
        </w:tc>
        <w:tc>
          <w:tcPr>
            <w:tcW w:w="4876" w:type="dxa"/>
            <w:hideMark/>
          </w:tcPr>
          <w:p w14:paraId="04F2EE1B" w14:textId="77777777" w:rsidR="000E25CF" w:rsidRPr="00463FD6" w:rsidRDefault="000E25CF" w:rsidP="00A405C7">
            <w:pPr>
              <w:pStyle w:val="Normal6"/>
              <w:rPr>
                <w:szCs w:val="24"/>
              </w:rPr>
            </w:pPr>
            <w:r w:rsidRPr="00463FD6">
              <w:rPr>
                <w:b/>
                <w:i/>
              </w:rPr>
              <w:t>Suprimido</w:t>
            </w:r>
          </w:p>
        </w:tc>
      </w:tr>
      <w:tr w:rsidR="000E25CF" w:rsidRPr="00463FD6" w14:paraId="4E11D14F" w14:textId="77777777" w:rsidTr="00A405C7">
        <w:trPr>
          <w:jc w:val="center"/>
        </w:trPr>
        <w:tc>
          <w:tcPr>
            <w:tcW w:w="4876" w:type="dxa"/>
            <w:hideMark/>
          </w:tcPr>
          <w:p w14:paraId="3CEE2CB0" w14:textId="77777777" w:rsidR="000E25CF" w:rsidRPr="00463FD6" w:rsidRDefault="000E25CF" w:rsidP="00A405C7">
            <w:pPr>
              <w:pStyle w:val="Normal6"/>
              <w:jc w:val="center"/>
            </w:pPr>
            <w:r w:rsidRPr="00463FD6">
              <w:rPr>
                <w:b/>
                <w:i/>
              </w:rPr>
              <w:t>Registo relativo a uma decisão nos termos do artigo 65.º, n.º 1, alínea a), do Regulamento (UE) 2016/679</w:t>
            </w:r>
          </w:p>
        </w:tc>
        <w:tc>
          <w:tcPr>
            <w:tcW w:w="4876" w:type="dxa"/>
          </w:tcPr>
          <w:p w14:paraId="1835412B" w14:textId="77777777" w:rsidR="000E25CF" w:rsidRPr="00463FD6" w:rsidRDefault="000E25CF" w:rsidP="00A405C7">
            <w:pPr>
              <w:pStyle w:val="Normal6"/>
              <w:rPr>
                <w:szCs w:val="24"/>
              </w:rPr>
            </w:pPr>
          </w:p>
        </w:tc>
      </w:tr>
      <w:tr w:rsidR="000E25CF" w:rsidRPr="00463FD6" w14:paraId="00482741" w14:textId="77777777" w:rsidTr="00A405C7">
        <w:trPr>
          <w:jc w:val="center"/>
        </w:trPr>
        <w:tc>
          <w:tcPr>
            <w:tcW w:w="4876" w:type="dxa"/>
            <w:hideMark/>
          </w:tcPr>
          <w:p w14:paraId="1C979081" w14:textId="77777777" w:rsidR="000E25CF" w:rsidRPr="00463FD6" w:rsidRDefault="000E25CF" w:rsidP="00A405C7">
            <w:pPr>
              <w:pStyle w:val="Normal6"/>
            </w:pPr>
            <w:r w:rsidRPr="00463FD6">
              <w:rPr>
                <w:b/>
                <w:i/>
              </w:rPr>
              <w:t>O presidente do Comité deve proceder ao registo da transmissão de uma questão para o mecanismo de resolução de litígios nos termos do artigo 65.º, n.º 1, alínea a), do Regulamento (UE) 2016/679, o mais tardar uma semana após ter recebido todos os seguintes documentos:</w:t>
            </w:r>
          </w:p>
        </w:tc>
        <w:tc>
          <w:tcPr>
            <w:tcW w:w="4876" w:type="dxa"/>
          </w:tcPr>
          <w:p w14:paraId="7D8F5F4E" w14:textId="77777777" w:rsidR="000E25CF" w:rsidRPr="00463FD6" w:rsidRDefault="000E25CF" w:rsidP="00A405C7">
            <w:pPr>
              <w:pStyle w:val="Normal6"/>
              <w:rPr>
                <w:szCs w:val="24"/>
              </w:rPr>
            </w:pPr>
          </w:p>
        </w:tc>
      </w:tr>
      <w:tr w:rsidR="000E25CF" w:rsidRPr="00463FD6" w14:paraId="03FB2453" w14:textId="77777777" w:rsidTr="00A405C7">
        <w:trPr>
          <w:jc w:val="center"/>
        </w:trPr>
        <w:tc>
          <w:tcPr>
            <w:tcW w:w="4876" w:type="dxa"/>
            <w:hideMark/>
          </w:tcPr>
          <w:p w14:paraId="6B169C16" w14:textId="77777777" w:rsidR="000E25CF" w:rsidRPr="00463FD6" w:rsidRDefault="000E25CF" w:rsidP="00A405C7">
            <w:pPr>
              <w:pStyle w:val="Normal6"/>
            </w:pPr>
            <w:r w:rsidRPr="00463FD6">
              <w:rPr>
                <w:b/>
                <w:i/>
              </w:rPr>
              <w:t>(a)</w:t>
            </w:r>
            <w:r w:rsidRPr="00463FD6">
              <w:rPr>
                <w:b/>
                <w:i/>
              </w:rPr>
              <w:tab/>
              <w:t>O projeto de decisão ou o projeto de decisão revisto sujeito às objeções pertinentes e fundamentadas;</w:t>
            </w:r>
          </w:p>
        </w:tc>
        <w:tc>
          <w:tcPr>
            <w:tcW w:w="4876" w:type="dxa"/>
          </w:tcPr>
          <w:p w14:paraId="5D6EF007" w14:textId="77777777" w:rsidR="000E25CF" w:rsidRPr="00463FD6" w:rsidRDefault="000E25CF" w:rsidP="00A405C7">
            <w:pPr>
              <w:pStyle w:val="Normal6"/>
              <w:rPr>
                <w:szCs w:val="24"/>
              </w:rPr>
            </w:pPr>
          </w:p>
        </w:tc>
      </w:tr>
      <w:tr w:rsidR="000E25CF" w:rsidRPr="00463FD6" w14:paraId="03C9813C" w14:textId="77777777" w:rsidTr="00A405C7">
        <w:trPr>
          <w:jc w:val="center"/>
        </w:trPr>
        <w:tc>
          <w:tcPr>
            <w:tcW w:w="4876" w:type="dxa"/>
            <w:hideMark/>
          </w:tcPr>
          <w:p w14:paraId="54AD2738" w14:textId="77777777" w:rsidR="000E25CF" w:rsidRPr="00463FD6" w:rsidRDefault="000E25CF" w:rsidP="00A405C7">
            <w:pPr>
              <w:pStyle w:val="Normal6"/>
            </w:pPr>
            <w:r w:rsidRPr="00463FD6">
              <w:rPr>
                <w:b/>
                <w:i/>
              </w:rPr>
              <w:t>(b)</w:t>
            </w:r>
            <w:r w:rsidRPr="00463FD6">
              <w:rPr>
                <w:b/>
                <w:i/>
              </w:rPr>
              <w:tab/>
              <w:t>Uma exposição sumária dos factos pertinentes;</w:t>
            </w:r>
          </w:p>
        </w:tc>
        <w:tc>
          <w:tcPr>
            <w:tcW w:w="4876" w:type="dxa"/>
          </w:tcPr>
          <w:p w14:paraId="11C6697C" w14:textId="77777777" w:rsidR="000E25CF" w:rsidRPr="00463FD6" w:rsidRDefault="000E25CF" w:rsidP="00A405C7">
            <w:pPr>
              <w:pStyle w:val="Normal6"/>
              <w:rPr>
                <w:szCs w:val="24"/>
              </w:rPr>
            </w:pPr>
          </w:p>
        </w:tc>
      </w:tr>
      <w:tr w:rsidR="000E25CF" w:rsidRPr="00463FD6" w14:paraId="3785748C" w14:textId="77777777" w:rsidTr="00A405C7">
        <w:trPr>
          <w:jc w:val="center"/>
        </w:trPr>
        <w:tc>
          <w:tcPr>
            <w:tcW w:w="4876" w:type="dxa"/>
            <w:hideMark/>
          </w:tcPr>
          <w:p w14:paraId="646F7D56" w14:textId="77777777" w:rsidR="000E25CF" w:rsidRPr="00463FD6" w:rsidRDefault="000E25CF" w:rsidP="00A405C7">
            <w:pPr>
              <w:pStyle w:val="Normal6"/>
            </w:pPr>
            <w:r w:rsidRPr="00463FD6">
              <w:rPr>
                <w:b/>
                <w:i/>
              </w:rPr>
              <w:t>(c)</w:t>
            </w:r>
            <w:r w:rsidRPr="00463FD6">
              <w:rPr>
                <w:b/>
                <w:i/>
              </w:rPr>
              <w:tab/>
              <w:t>A opinião escrita das partes objeto de investigação, consoante o caso, nos termos dos artigos 14.º e 17.º;</w:t>
            </w:r>
          </w:p>
        </w:tc>
        <w:tc>
          <w:tcPr>
            <w:tcW w:w="4876" w:type="dxa"/>
          </w:tcPr>
          <w:p w14:paraId="24284255" w14:textId="77777777" w:rsidR="000E25CF" w:rsidRPr="00463FD6" w:rsidRDefault="000E25CF" w:rsidP="00A405C7">
            <w:pPr>
              <w:pStyle w:val="Normal6"/>
              <w:rPr>
                <w:szCs w:val="24"/>
              </w:rPr>
            </w:pPr>
          </w:p>
        </w:tc>
      </w:tr>
      <w:tr w:rsidR="000E25CF" w:rsidRPr="00463FD6" w14:paraId="546B02F4" w14:textId="77777777" w:rsidTr="00A405C7">
        <w:trPr>
          <w:jc w:val="center"/>
        </w:trPr>
        <w:tc>
          <w:tcPr>
            <w:tcW w:w="4876" w:type="dxa"/>
            <w:hideMark/>
          </w:tcPr>
          <w:p w14:paraId="15D4E525" w14:textId="77777777" w:rsidR="000E25CF" w:rsidRPr="00463FD6" w:rsidRDefault="000E25CF" w:rsidP="00A405C7">
            <w:pPr>
              <w:pStyle w:val="Normal6"/>
            </w:pPr>
            <w:r w:rsidRPr="00463FD6">
              <w:rPr>
                <w:b/>
                <w:i/>
              </w:rPr>
              <w:t>(d)</w:t>
            </w:r>
            <w:r w:rsidRPr="00463FD6">
              <w:rPr>
                <w:b/>
                <w:i/>
              </w:rPr>
              <w:tab/>
              <w:t>A opinião escrita dos autores das reclamações, consoante o caso, nos termos dos artigos 11.º, 12.º e 15.º;</w:t>
            </w:r>
          </w:p>
        </w:tc>
        <w:tc>
          <w:tcPr>
            <w:tcW w:w="4876" w:type="dxa"/>
          </w:tcPr>
          <w:p w14:paraId="23677E75" w14:textId="77777777" w:rsidR="000E25CF" w:rsidRPr="00463FD6" w:rsidRDefault="000E25CF" w:rsidP="00A405C7">
            <w:pPr>
              <w:pStyle w:val="Normal6"/>
              <w:rPr>
                <w:szCs w:val="24"/>
              </w:rPr>
            </w:pPr>
          </w:p>
        </w:tc>
      </w:tr>
      <w:tr w:rsidR="000E25CF" w:rsidRPr="00463FD6" w14:paraId="26917024" w14:textId="77777777" w:rsidTr="00A405C7">
        <w:trPr>
          <w:jc w:val="center"/>
        </w:trPr>
        <w:tc>
          <w:tcPr>
            <w:tcW w:w="4876" w:type="dxa"/>
            <w:hideMark/>
          </w:tcPr>
          <w:p w14:paraId="285D2A2D" w14:textId="77777777" w:rsidR="000E25CF" w:rsidRPr="00463FD6" w:rsidRDefault="000E25CF" w:rsidP="00A405C7">
            <w:pPr>
              <w:pStyle w:val="Normal6"/>
            </w:pPr>
            <w:r w:rsidRPr="00463FD6">
              <w:rPr>
                <w:b/>
                <w:i/>
              </w:rPr>
              <w:t>(e)</w:t>
            </w:r>
            <w:r w:rsidRPr="00463FD6">
              <w:rPr>
                <w:b/>
                <w:i/>
              </w:rPr>
              <w:tab/>
              <w:t>As objeções consideradas pertinentes e fundamentadas;</w:t>
            </w:r>
          </w:p>
        </w:tc>
        <w:tc>
          <w:tcPr>
            <w:tcW w:w="4876" w:type="dxa"/>
          </w:tcPr>
          <w:p w14:paraId="1927CA88" w14:textId="77777777" w:rsidR="000E25CF" w:rsidRPr="00463FD6" w:rsidRDefault="000E25CF" w:rsidP="00A405C7">
            <w:pPr>
              <w:pStyle w:val="Normal6"/>
              <w:rPr>
                <w:szCs w:val="24"/>
              </w:rPr>
            </w:pPr>
          </w:p>
        </w:tc>
      </w:tr>
      <w:tr w:rsidR="000E25CF" w:rsidRPr="00463FD6" w14:paraId="2756EBC4" w14:textId="77777777" w:rsidTr="00A405C7">
        <w:trPr>
          <w:jc w:val="center"/>
        </w:trPr>
        <w:tc>
          <w:tcPr>
            <w:tcW w:w="4876" w:type="dxa"/>
            <w:hideMark/>
          </w:tcPr>
          <w:p w14:paraId="3487D96A" w14:textId="77777777" w:rsidR="000E25CF" w:rsidRPr="00463FD6" w:rsidRDefault="000E25CF" w:rsidP="00A405C7">
            <w:pPr>
              <w:pStyle w:val="Normal6"/>
            </w:pPr>
            <w:r w:rsidRPr="00463FD6">
              <w:rPr>
                <w:b/>
                <w:i/>
              </w:rPr>
              <w:t>(f)</w:t>
            </w:r>
            <w:r w:rsidRPr="00463FD6">
              <w:rPr>
                <w:b/>
                <w:i/>
              </w:rPr>
              <w:tab/>
              <w:t>As razões pelas quais a autoridade de controlo principal não deu seguimento às objeções consideradas pertinentes e fundamentadas.</w:t>
            </w:r>
          </w:p>
        </w:tc>
        <w:tc>
          <w:tcPr>
            <w:tcW w:w="4876" w:type="dxa"/>
          </w:tcPr>
          <w:p w14:paraId="5AAC8428" w14:textId="77777777" w:rsidR="000E25CF" w:rsidRPr="00463FD6" w:rsidRDefault="000E25CF" w:rsidP="00A405C7">
            <w:pPr>
              <w:pStyle w:val="Normal6"/>
              <w:rPr>
                <w:szCs w:val="24"/>
              </w:rPr>
            </w:pPr>
          </w:p>
        </w:tc>
      </w:tr>
    </w:tbl>
    <w:p w14:paraId="4C9F93FF" w14:textId="77777777" w:rsidR="000E25CF" w:rsidRPr="00463FD6" w:rsidRDefault="000E25CF" w:rsidP="000E25CF"/>
    <w:p w14:paraId="20FD76A7" w14:textId="77777777" w:rsidR="000E25CF" w:rsidRPr="00463FD6" w:rsidRDefault="000E25CF" w:rsidP="000E25CF">
      <w:pPr>
        <w:pStyle w:val="AMNumberTabs0"/>
        <w:keepNext/>
      </w:pPr>
      <w:r w:rsidRPr="00463FD6">
        <w:t>Alteração</w:t>
      </w:r>
      <w:r w:rsidRPr="00463FD6">
        <w:tab/>
      </w:r>
      <w:r w:rsidRPr="00463FD6">
        <w:tab/>
        <w:t>178</w:t>
      </w:r>
    </w:p>
    <w:p w14:paraId="36BDB66A" w14:textId="77777777" w:rsidR="000E25CF" w:rsidRPr="00463FD6" w:rsidRDefault="000E25CF" w:rsidP="000E25CF"/>
    <w:p w14:paraId="270BE0DE" w14:textId="77777777" w:rsidR="000E25CF" w:rsidRPr="00463FD6" w:rsidRDefault="000E25CF" w:rsidP="000E25CF">
      <w:pPr>
        <w:pStyle w:val="NormalBold"/>
        <w:keepNext/>
      </w:pPr>
      <w:r w:rsidRPr="00463FD6">
        <w:t>Proposta de regulamento</w:t>
      </w:r>
    </w:p>
    <w:p w14:paraId="0DBE6EC2" w14:textId="77777777" w:rsidR="000E25CF" w:rsidRPr="00463FD6" w:rsidRDefault="000E25CF" w:rsidP="000E25CF">
      <w:pPr>
        <w:pStyle w:val="NormalBold"/>
      </w:pPr>
      <w:r w:rsidRPr="00463FD6">
        <w:t>Artigo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E4848FB" w14:textId="77777777" w:rsidTr="00A405C7">
        <w:trPr>
          <w:jc w:val="center"/>
        </w:trPr>
        <w:tc>
          <w:tcPr>
            <w:tcW w:w="9752" w:type="dxa"/>
            <w:gridSpan w:val="2"/>
          </w:tcPr>
          <w:p w14:paraId="5DABAE3D" w14:textId="77777777" w:rsidR="000E25CF" w:rsidRPr="00463FD6" w:rsidRDefault="000E25CF" w:rsidP="00A405C7">
            <w:pPr>
              <w:keepNext/>
            </w:pPr>
          </w:p>
        </w:tc>
      </w:tr>
      <w:tr w:rsidR="000E25CF" w:rsidRPr="00463FD6" w14:paraId="4DADF860" w14:textId="77777777" w:rsidTr="00A405C7">
        <w:trPr>
          <w:jc w:val="center"/>
        </w:trPr>
        <w:tc>
          <w:tcPr>
            <w:tcW w:w="4876" w:type="dxa"/>
            <w:hideMark/>
          </w:tcPr>
          <w:p w14:paraId="56249176" w14:textId="77777777" w:rsidR="000E25CF" w:rsidRPr="00463FD6" w:rsidRDefault="000E25CF" w:rsidP="00A405C7">
            <w:pPr>
              <w:pStyle w:val="ColumnHeading"/>
              <w:keepNext/>
            </w:pPr>
            <w:r w:rsidRPr="00463FD6">
              <w:t>Texto da Comissão</w:t>
            </w:r>
          </w:p>
        </w:tc>
        <w:tc>
          <w:tcPr>
            <w:tcW w:w="4876" w:type="dxa"/>
            <w:hideMark/>
          </w:tcPr>
          <w:p w14:paraId="53ED3242" w14:textId="77777777" w:rsidR="000E25CF" w:rsidRPr="00463FD6" w:rsidRDefault="000E25CF" w:rsidP="00A405C7">
            <w:pPr>
              <w:pStyle w:val="ColumnHeading"/>
              <w:keepNext/>
            </w:pPr>
            <w:r w:rsidRPr="00463FD6">
              <w:t>Alteração</w:t>
            </w:r>
          </w:p>
        </w:tc>
      </w:tr>
      <w:tr w:rsidR="000E25CF" w:rsidRPr="00463FD6" w14:paraId="6DD2477E" w14:textId="77777777" w:rsidTr="00A405C7">
        <w:trPr>
          <w:jc w:val="center"/>
        </w:trPr>
        <w:tc>
          <w:tcPr>
            <w:tcW w:w="4876" w:type="dxa"/>
            <w:hideMark/>
          </w:tcPr>
          <w:p w14:paraId="261E5205" w14:textId="77777777" w:rsidR="000E25CF" w:rsidRPr="00463FD6" w:rsidRDefault="000E25CF" w:rsidP="00A405C7">
            <w:pPr>
              <w:pStyle w:val="Normal6"/>
              <w:jc w:val="center"/>
            </w:pPr>
            <w:r w:rsidRPr="00463FD6">
              <w:rPr>
                <w:b/>
                <w:i/>
              </w:rPr>
              <w:t>Artigo 24.º</w:t>
            </w:r>
          </w:p>
        </w:tc>
        <w:tc>
          <w:tcPr>
            <w:tcW w:w="4876" w:type="dxa"/>
            <w:hideMark/>
          </w:tcPr>
          <w:p w14:paraId="743D46CE" w14:textId="77777777" w:rsidR="000E25CF" w:rsidRPr="00463FD6" w:rsidRDefault="000E25CF" w:rsidP="00A405C7">
            <w:pPr>
              <w:pStyle w:val="Normal6"/>
              <w:rPr>
                <w:szCs w:val="24"/>
              </w:rPr>
            </w:pPr>
            <w:r w:rsidRPr="00463FD6">
              <w:rPr>
                <w:b/>
                <w:i/>
              </w:rPr>
              <w:t>Suprimido</w:t>
            </w:r>
          </w:p>
        </w:tc>
      </w:tr>
      <w:tr w:rsidR="000E25CF" w:rsidRPr="00463FD6" w14:paraId="38F0A78E" w14:textId="77777777" w:rsidTr="00A405C7">
        <w:trPr>
          <w:jc w:val="center"/>
        </w:trPr>
        <w:tc>
          <w:tcPr>
            <w:tcW w:w="4876" w:type="dxa"/>
            <w:hideMark/>
          </w:tcPr>
          <w:p w14:paraId="370D93F3" w14:textId="77777777" w:rsidR="000E25CF" w:rsidRPr="00463FD6" w:rsidRDefault="000E25CF" w:rsidP="00A405C7">
            <w:pPr>
              <w:pStyle w:val="Normal6"/>
              <w:jc w:val="center"/>
            </w:pPr>
            <w:r w:rsidRPr="00463FD6">
              <w:rPr>
                <w:b/>
                <w:i/>
              </w:rPr>
              <w:t>Exposição de motivos anterior à adoção da decisão nos termos do artigo 65.º, n.º 1, alínea a), do Regulamento (UE) 2016/679</w:t>
            </w:r>
          </w:p>
        </w:tc>
        <w:tc>
          <w:tcPr>
            <w:tcW w:w="4876" w:type="dxa"/>
          </w:tcPr>
          <w:p w14:paraId="1EF1AFC4" w14:textId="77777777" w:rsidR="000E25CF" w:rsidRPr="00463FD6" w:rsidRDefault="000E25CF" w:rsidP="00A405C7">
            <w:pPr>
              <w:pStyle w:val="Normal6"/>
              <w:rPr>
                <w:szCs w:val="24"/>
              </w:rPr>
            </w:pPr>
          </w:p>
        </w:tc>
      </w:tr>
      <w:tr w:rsidR="000E25CF" w:rsidRPr="00463FD6" w14:paraId="7D2E3D10" w14:textId="77777777" w:rsidTr="00A405C7">
        <w:trPr>
          <w:jc w:val="center"/>
        </w:trPr>
        <w:tc>
          <w:tcPr>
            <w:tcW w:w="4876" w:type="dxa"/>
            <w:hideMark/>
          </w:tcPr>
          <w:p w14:paraId="0358B2A7" w14:textId="77777777" w:rsidR="000E25CF" w:rsidRPr="00463FD6" w:rsidRDefault="000E25CF" w:rsidP="00A405C7">
            <w:pPr>
              <w:pStyle w:val="Normal6"/>
            </w:pPr>
            <w:r w:rsidRPr="00463FD6">
              <w:rPr>
                <w:b/>
                <w:i/>
              </w:rPr>
              <w:t>1.</w:t>
            </w:r>
            <w:r w:rsidRPr="00463FD6">
              <w:rPr>
                <w:b/>
                <w:i/>
              </w:rPr>
              <w:tab/>
              <w:t>Antes de adotar a decisão vinculativa nos termos do artigo 65.º, n.º 1, alínea a), do Regulamento (UE) 2016/679, o presidente do Comité deve, através da autoridade de controlo principal, facultar às partes objeto de investigação e/ou, em caso de rejeição total ou parcial de uma reclamação, ao autor da reclamação, uma exposição de motivos na qual se explica a fundamentação que o Comité tenciona adotar na sua decisão. Caso o Comité tencione adotar uma decisão vinculativa que exija que a autoridade de controlo principal altere o seu projeto de decisão ou o projeto de decisão revisto, cabe ao Comité decidir se essa exposição de motivos deve ser acompanhada das objeções consideradas pertinentes e fundamentadas com base nas quais o Comité tenciona adotar a sua decisão.</w:t>
            </w:r>
          </w:p>
        </w:tc>
        <w:tc>
          <w:tcPr>
            <w:tcW w:w="4876" w:type="dxa"/>
          </w:tcPr>
          <w:p w14:paraId="7CCA6FC1" w14:textId="77777777" w:rsidR="000E25CF" w:rsidRPr="00463FD6" w:rsidRDefault="000E25CF" w:rsidP="00A405C7">
            <w:pPr>
              <w:pStyle w:val="Normal6"/>
              <w:rPr>
                <w:szCs w:val="24"/>
              </w:rPr>
            </w:pPr>
          </w:p>
        </w:tc>
      </w:tr>
      <w:tr w:rsidR="000E25CF" w:rsidRPr="00463FD6" w14:paraId="70A6A3EF" w14:textId="77777777" w:rsidTr="00A405C7">
        <w:trPr>
          <w:jc w:val="center"/>
        </w:trPr>
        <w:tc>
          <w:tcPr>
            <w:tcW w:w="4876" w:type="dxa"/>
            <w:hideMark/>
          </w:tcPr>
          <w:p w14:paraId="71E99C0D" w14:textId="77777777" w:rsidR="000E25CF" w:rsidRPr="00463FD6" w:rsidRDefault="000E25CF" w:rsidP="00A405C7">
            <w:pPr>
              <w:pStyle w:val="Normal6"/>
            </w:pPr>
            <w:r w:rsidRPr="00463FD6">
              <w:rPr>
                <w:b/>
                <w:i/>
              </w:rPr>
              <w:t>2.</w:t>
            </w:r>
            <w:r w:rsidRPr="00463FD6">
              <w:rPr>
                <w:b/>
                <w:i/>
              </w:rPr>
              <w:tab/>
              <w:t>As partes objeto de investigação e/ou, em caso de rejeição total ou parcial de uma reclamação, o autor da reclamação dispõem do prazo de uma semana, a contar da data de receção da exposição de motivos a que se refere o n.º 1, para dar a conhecer a sua opinião.</w:t>
            </w:r>
          </w:p>
        </w:tc>
        <w:tc>
          <w:tcPr>
            <w:tcW w:w="4876" w:type="dxa"/>
          </w:tcPr>
          <w:p w14:paraId="2A1487B3" w14:textId="77777777" w:rsidR="000E25CF" w:rsidRPr="00463FD6" w:rsidRDefault="000E25CF" w:rsidP="00A405C7">
            <w:pPr>
              <w:pStyle w:val="Normal6"/>
              <w:rPr>
                <w:szCs w:val="24"/>
              </w:rPr>
            </w:pPr>
          </w:p>
        </w:tc>
      </w:tr>
      <w:tr w:rsidR="000E25CF" w:rsidRPr="00463FD6" w14:paraId="4FC2ED00" w14:textId="77777777" w:rsidTr="00A405C7">
        <w:trPr>
          <w:jc w:val="center"/>
        </w:trPr>
        <w:tc>
          <w:tcPr>
            <w:tcW w:w="4876" w:type="dxa"/>
            <w:hideMark/>
          </w:tcPr>
          <w:p w14:paraId="43EBF3B9" w14:textId="77777777" w:rsidR="000E25CF" w:rsidRPr="00463FD6" w:rsidRDefault="000E25CF" w:rsidP="00A405C7">
            <w:pPr>
              <w:pStyle w:val="Normal6"/>
            </w:pPr>
            <w:r w:rsidRPr="00463FD6">
              <w:rPr>
                <w:b/>
                <w:i/>
              </w:rPr>
              <w:t>3.</w:t>
            </w:r>
            <w:r w:rsidRPr="00463FD6">
              <w:rPr>
                <w:b/>
                <w:i/>
              </w:rPr>
              <w:tab/>
              <w:t>O prazo previsto no n.º 2 deve ser prorrogado por uma semana se o Comité prorrogar o prazo para a adoção da decisão vinculativa em conformidade com o artigo 65.º, n.º 2, do Regulamento (UE) 2016/679.</w:t>
            </w:r>
          </w:p>
        </w:tc>
        <w:tc>
          <w:tcPr>
            <w:tcW w:w="4876" w:type="dxa"/>
          </w:tcPr>
          <w:p w14:paraId="4DF1C943" w14:textId="77777777" w:rsidR="000E25CF" w:rsidRPr="00463FD6" w:rsidRDefault="000E25CF" w:rsidP="00A405C7">
            <w:pPr>
              <w:pStyle w:val="Normal6"/>
              <w:rPr>
                <w:szCs w:val="24"/>
              </w:rPr>
            </w:pPr>
          </w:p>
        </w:tc>
      </w:tr>
      <w:tr w:rsidR="000E25CF" w:rsidRPr="00463FD6" w14:paraId="2C45B3D7" w14:textId="77777777" w:rsidTr="00A405C7">
        <w:trPr>
          <w:jc w:val="center"/>
        </w:trPr>
        <w:tc>
          <w:tcPr>
            <w:tcW w:w="4876" w:type="dxa"/>
            <w:hideMark/>
          </w:tcPr>
          <w:p w14:paraId="040AF4CB" w14:textId="77777777" w:rsidR="000E25CF" w:rsidRPr="00463FD6" w:rsidRDefault="000E25CF" w:rsidP="00A405C7">
            <w:pPr>
              <w:pStyle w:val="Normal6"/>
            </w:pPr>
            <w:r w:rsidRPr="00463FD6">
              <w:rPr>
                <w:b/>
                <w:i/>
              </w:rPr>
              <w:t>4.</w:t>
            </w:r>
            <w:r w:rsidRPr="00463FD6">
              <w:rPr>
                <w:b/>
                <w:i/>
              </w:rPr>
              <w:tab/>
              <w:t>O prazo para a adoção da decisão vinculativa do Comité previsto no artigo 65.º, n.º 2, do Regulamento (UE) 2016/679 suspende</w:t>
            </w:r>
            <w:r w:rsidRPr="00463FD6">
              <w:rPr>
                <w:b/>
                <w:i/>
              </w:rPr>
              <w:noBreakHyphen/>
              <w:t>se durante os prazos previstos nos n.</w:t>
            </w:r>
            <w:r w:rsidRPr="00463FD6">
              <w:rPr>
                <w:b/>
                <w:i/>
                <w:vertAlign w:val="superscript"/>
              </w:rPr>
              <w:t>os</w:t>
            </w:r>
            <w:r w:rsidRPr="00463FD6">
              <w:rPr>
                <w:b/>
                <w:i/>
              </w:rPr>
              <w:t> 2 e 3.</w:t>
            </w:r>
          </w:p>
        </w:tc>
        <w:tc>
          <w:tcPr>
            <w:tcW w:w="4876" w:type="dxa"/>
          </w:tcPr>
          <w:p w14:paraId="335DB06A" w14:textId="77777777" w:rsidR="000E25CF" w:rsidRPr="00463FD6" w:rsidRDefault="000E25CF" w:rsidP="00A405C7">
            <w:pPr>
              <w:pStyle w:val="Normal6"/>
              <w:rPr>
                <w:szCs w:val="24"/>
              </w:rPr>
            </w:pPr>
          </w:p>
        </w:tc>
      </w:tr>
    </w:tbl>
    <w:p w14:paraId="09111713" w14:textId="77777777" w:rsidR="000E25CF" w:rsidRPr="00463FD6" w:rsidRDefault="000E25CF" w:rsidP="000E25CF"/>
    <w:p w14:paraId="6FAEF0D1" w14:textId="77777777" w:rsidR="000E25CF" w:rsidRPr="00463FD6" w:rsidRDefault="000E25CF" w:rsidP="000E25CF">
      <w:pPr>
        <w:pStyle w:val="AMNumberTabs0"/>
        <w:keepNext/>
      </w:pPr>
      <w:r w:rsidRPr="00463FD6">
        <w:t>Alteração</w:t>
      </w:r>
      <w:r w:rsidRPr="00463FD6">
        <w:tab/>
      </w:r>
      <w:r w:rsidRPr="00463FD6">
        <w:tab/>
        <w:t>179</w:t>
      </w:r>
    </w:p>
    <w:p w14:paraId="2559759E" w14:textId="77777777" w:rsidR="000E25CF" w:rsidRPr="00463FD6" w:rsidRDefault="000E25CF" w:rsidP="000E25CF"/>
    <w:p w14:paraId="7401F341" w14:textId="77777777" w:rsidR="000E25CF" w:rsidRPr="00463FD6" w:rsidRDefault="000E25CF" w:rsidP="000E25CF">
      <w:pPr>
        <w:pStyle w:val="NormalBold"/>
        <w:keepNext/>
      </w:pPr>
      <w:r w:rsidRPr="00463FD6">
        <w:t>Proposta de regulamento</w:t>
      </w:r>
    </w:p>
    <w:p w14:paraId="09DE020C" w14:textId="77777777" w:rsidR="000E25CF" w:rsidRPr="00463FD6" w:rsidRDefault="000E25CF" w:rsidP="000E25CF">
      <w:pPr>
        <w:pStyle w:val="NormalBold"/>
      </w:pPr>
      <w:r w:rsidRPr="00463FD6">
        <w:t>Artigo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B7C13C2" w14:textId="77777777" w:rsidTr="00A405C7">
        <w:trPr>
          <w:jc w:val="center"/>
        </w:trPr>
        <w:tc>
          <w:tcPr>
            <w:tcW w:w="9752" w:type="dxa"/>
            <w:gridSpan w:val="2"/>
          </w:tcPr>
          <w:p w14:paraId="25013C89" w14:textId="77777777" w:rsidR="000E25CF" w:rsidRPr="00463FD6" w:rsidRDefault="000E25CF" w:rsidP="00A405C7">
            <w:pPr>
              <w:keepNext/>
            </w:pPr>
          </w:p>
        </w:tc>
      </w:tr>
      <w:tr w:rsidR="000E25CF" w:rsidRPr="00463FD6" w14:paraId="78F7E9B0" w14:textId="77777777" w:rsidTr="00A405C7">
        <w:trPr>
          <w:jc w:val="center"/>
        </w:trPr>
        <w:tc>
          <w:tcPr>
            <w:tcW w:w="4876" w:type="dxa"/>
            <w:hideMark/>
          </w:tcPr>
          <w:p w14:paraId="220ED7F7" w14:textId="77777777" w:rsidR="000E25CF" w:rsidRPr="00463FD6" w:rsidRDefault="000E25CF" w:rsidP="00A405C7">
            <w:pPr>
              <w:pStyle w:val="ColumnHeading"/>
              <w:keepNext/>
            </w:pPr>
            <w:r w:rsidRPr="00463FD6">
              <w:t>Texto da Comissão</w:t>
            </w:r>
          </w:p>
        </w:tc>
        <w:tc>
          <w:tcPr>
            <w:tcW w:w="4876" w:type="dxa"/>
            <w:hideMark/>
          </w:tcPr>
          <w:p w14:paraId="2E7FD415" w14:textId="77777777" w:rsidR="000E25CF" w:rsidRPr="00463FD6" w:rsidRDefault="000E25CF" w:rsidP="00A405C7">
            <w:pPr>
              <w:pStyle w:val="ColumnHeading"/>
              <w:keepNext/>
            </w:pPr>
            <w:r w:rsidRPr="00463FD6">
              <w:t>Alteração</w:t>
            </w:r>
          </w:p>
        </w:tc>
      </w:tr>
      <w:tr w:rsidR="000E25CF" w:rsidRPr="00463FD6" w14:paraId="031D06F0" w14:textId="77777777" w:rsidTr="00A405C7">
        <w:trPr>
          <w:jc w:val="center"/>
        </w:trPr>
        <w:tc>
          <w:tcPr>
            <w:tcW w:w="4876" w:type="dxa"/>
            <w:hideMark/>
          </w:tcPr>
          <w:p w14:paraId="59CD10C1" w14:textId="77777777" w:rsidR="000E25CF" w:rsidRPr="00463FD6" w:rsidRDefault="000E25CF" w:rsidP="00A405C7">
            <w:pPr>
              <w:pStyle w:val="Normal6"/>
              <w:jc w:val="center"/>
            </w:pPr>
            <w:r w:rsidRPr="00463FD6">
              <w:rPr>
                <w:b/>
                <w:i/>
              </w:rPr>
              <w:t>Artigo 25.º</w:t>
            </w:r>
          </w:p>
        </w:tc>
        <w:tc>
          <w:tcPr>
            <w:tcW w:w="4876" w:type="dxa"/>
            <w:hideMark/>
          </w:tcPr>
          <w:p w14:paraId="2B0893DB" w14:textId="77777777" w:rsidR="000E25CF" w:rsidRPr="00463FD6" w:rsidRDefault="000E25CF" w:rsidP="00A405C7">
            <w:pPr>
              <w:pStyle w:val="Normal6"/>
              <w:rPr>
                <w:szCs w:val="24"/>
              </w:rPr>
            </w:pPr>
            <w:r w:rsidRPr="00463FD6">
              <w:rPr>
                <w:b/>
                <w:i/>
              </w:rPr>
              <w:t>Suprimido</w:t>
            </w:r>
          </w:p>
        </w:tc>
      </w:tr>
      <w:tr w:rsidR="000E25CF" w:rsidRPr="00463FD6" w14:paraId="15946F91" w14:textId="77777777" w:rsidTr="00A405C7">
        <w:trPr>
          <w:jc w:val="center"/>
        </w:trPr>
        <w:tc>
          <w:tcPr>
            <w:tcW w:w="4876" w:type="dxa"/>
            <w:hideMark/>
          </w:tcPr>
          <w:p w14:paraId="0B9FD884" w14:textId="77777777" w:rsidR="000E25CF" w:rsidRPr="00463FD6" w:rsidRDefault="000E25CF" w:rsidP="00A405C7">
            <w:pPr>
              <w:pStyle w:val="Normal6"/>
              <w:jc w:val="center"/>
            </w:pPr>
            <w:r w:rsidRPr="00463FD6">
              <w:rPr>
                <w:b/>
                <w:i/>
              </w:rPr>
              <w:t>Procedimento relativo à decisão nos termos do artigo 65.º, n.º 1, alínea b), do Regulamento (UE) 2016/679</w:t>
            </w:r>
          </w:p>
        </w:tc>
        <w:tc>
          <w:tcPr>
            <w:tcW w:w="4876" w:type="dxa"/>
          </w:tcPr>
          <w:p w14:paraId="0E4203B2" w14:textId="77777777" w:rsidR="000E25CF" w:rsidRPr="00463FD6" w:rsidRDefault="000E25CF" w:rsidP="00A405C7">
            <w:pPr>
              <w:pStyle w:val="Normal6"/>
              <w:rPr>
                <w:szCs w:val="24"/>
              </w:rPr>
            </w:pPr>
          </w:p>
        </w:tc>
      </w:tr>
      <w:tr w:rsidR="000E25CF" w:rsidRPr="00463FD6" w14:paraId="12174E26" w14:textId="77777777" w:rsidTr="00A405C7">
        <w:trPr>
          <w:jc w:val="center"/>
        </w:trPr>
        <w:tc>
          <w:tcPr>
            <w:tcW w:w="4876" w:type="dxa"/>
            <w:hideMark/>
          </w:tcPr>
          <w:p w14:paraId="7A88C2D6" w14:textId="77777777" w:rsidR="000E25CF" w:rsidRPr="00463FD6" w:rsidRDefault="000E25CF" w:rsidP="00A405C7">
            <w:pPr>
              <w:pStyle w:val="Normal6"/>
            </w:pPr>
            <w:r w:rsidRPr="00463FD6">
              <w:rPr>
                <w:b/>
                <w:i/>
              </w:rPr>
              <w:t>1.</w:t>
            </w:r>
            <w:r w:rsidRPr="00463FD6">
              <w:rPr>
                <w:b/>
                <w:i/>
              </w:rPr>
              <w:tab/>
              <w:t>Ao submeter uma matéria à apreciação do Comité nos termos do artigo 65.º, n.º 1, alínea b), do Regulamento (UE) 2016/679, a autoridade de controlo que submete a matéria no que respeita à competência do estabelecimento principal deve fornecer ao Comité todos os seguintes documentos:</w:t>
            </w:r>
          </w:p>
        </w:tc>
        <w:tc>
          <w:tcPr>
            <w:tcW w:w="4876" w:type="dxa"/>
          </w:tcPr>
          <w:p w14:paraId="6BA773ED" w14:textId="77777777" w:rsidR="000E25CF" w:rsidRPr="00463FD6" w:rsidRDefault="000E25CF" w:rsidP="00A405C7">
            <w:pPr>
              <w:pStyle w:val="Normal6"/>
              <w:rPr>
                <w:szCs w:val="24"/>
              </w:rPr>
            </w:pPr>
          </w:p>
        </w:tc>
      </w:tr>
      <w:tr w:rsidR="000E25CF" w:rsidRPr="00463FD6" w14:paraId="7B872DB2" w14:textId="77777777" w:rsidTr="00A405C7">
        <w:trPr>
          <w:jc w:val="center"/>
        </w:trPr>
        <w:tc>
          <w:tcPr>
            <w:tcW w:w="4876" w:type="dxa"/>
            <w:hideMark/>
          </w:tcPr>
          <w:p w14:paraId="231DD5CF" w14:textId="77777777" w:rsidR="000E25CF" w:rsidRPr="00463FD6" w:rsidRDefault="000E25CF" w:rsidP="00A405C7">
            <w:pPr>
              <w:pStyle w:val="Normal6"/>
            </w:pPr>
            <w:r w:rsidRPr="00463FD6">
              <w:rPr>
                <w:b/>
                <w:i/>
              </w:rPr>
              <w:t>(a)</w:t>
            </w:r>
            <w:r w:rsidRPr="00463FD6">
              <w:rPr>
                <w:b/>
                <w:i/>
              </w:rPr>
              <w:tab/>
              <w:t>Uma exposição sumária dos factos pertinentes;</w:t>
            </w:r>
          </w:p>
        </w:tc>
        <w:tc>
          <w:tcPr>
            <w:tcW w:w="4876" w:type="dxa"/>
          </w:tcPr>
          <w:p w14:paraId="4AA01D0C" w14:textId="77777777" w:rsidR="000E25CF" w:rsidRPr="00463FD6" w:rsidRDefault="000E25CF" w:rsidP="00A405C7">
            <w:pPr>
              <w:pStyle w:val="Normal6"/>
              <w:rPr>
                <w:szCs w:val="24"/>
              </w:rPr>
            </w:pPr>
          </w:p>
        </w:tc>
      </w:tr>
      <w:tr w:rsidR="000E25CF" w:rsidRPr="00463FD6" w14:paraId="65C97B48" w14:textId="77777777" w:rsidTr="00A405C7">
        <w:trPr>
          <w:jc w:val="center"/>
        </w:trPr>
        <w:tc>
          <w:tcPr>
            <w:tcW w:w="4876" w:type="dxa"/>
            <w:hideMark/>
          </w:tcPr>
          <w:p w14:paraId="0BF10BCA" w14:textId="77777777" w:rsidR="000E25CF" w:rsidRPr="00463FD6" w:rsidRDefault="000E25CF" w:rsidP="00A405C7">
            <w:pPr>
              <w:pStyle w:val="Normal6"/>
            </w:pPr>
            <w:r w:rsidRPr="00463FD6">
              <w:rPr>
                <w:b/>
                <w:i/>
              </w:rPr>
              <w:t>(b)</w:t>
            </w:r>
            <w:r w:rsidRPr="00463FD6">
              <w:rPr>
                <w:b/>
                <w:i/>
              </w:rPr>
              <w:tab/>
              <w:t>A apreciação destes factos no que respeita às condições previstas no artigo 56.º, n.º 1, do Regulamento (UE) 2016/679;</w:t>
            </w:r>
          </w:p>
        </w:tc>
        <w:tc>
          <w:tcPr>
            <w:tcW w:w="4876" w:type="dxa"/>
          </w:tcPr>
          <w:p w14:paraId="395DFD41" w14:textId="77777777" w:rsidR="000E25CF" w:rsidRPr="00463FD6" w:rsidRDefault="000E25CF" w:rsidP="00A405C7">
            <w:pPr>
              <w:pStyle w:val="Normal6"/>
              <w:rPr>
                <w:szCs w:val="24"/>
              </w:rPr>
            </w:pPr>
          </w:p>
        </w:tc>
      </w:tr>
      <w:tr w:rsidR="000E25CF" w:rsidRPr="00463FD6" w14:paraId="2B81BFE0" w14:textId="77777777" w:rsidTr="00A405C7">
        <w:trPr>
          <w:jc w:val="center"/>
        </w:trPr>
        <w:tc>
          <w:tcPr>
            <w:tcW w:w="4876" w:type="dxa"/>
            <w:hideMark/>
          </w:tcPr>
          <w:p w14:paraId="7D8B5CBC" w14:textId="77777777" w:rsidR="000E25CF" w:rsidRPr="00463FD6" w:rsidRDefault="000E25CF" w:rsidP="00A405C7">
            <w:pPr>
              <w:pStyle w:val="Normal6"/>
            </w:pPr>
            <w:r w:rsidRPr="00463FD6">
              <w:rPr>
                <w:b/>
                <w:i/>
              </w:rPr>
              <w:t>(c)</w:t>
            </w:r>
            <w:r w:rsidRPr="00463FD6">
              <w:rPr>
                <w:b/>
                <w:i/>
              </w:rPr>
              <w:tab/>
              <w:t>A opinião do responsável pelo tratamento ou do subcontratante cujo estabelecimento principal é objeto da transmissão;</w:t>
            </w:r>
          </w:p>
        </w:tc>
        <w:tc>
          <w:tcPr>
            <w:tcW w:w="4876" w:type="dxa"/>
          </w:tcPr>
          <w:p w14:paraId="6671817F" w14:textId="77777777" w:rsidR="000E25CF" w:rsidRPr="00463FD6" w:rsidRDefault="000E25CF" w:rsidP="00A405C7">
            <w:pPr>
              <w:pStyle w:val="Normal6"/>
              <w:rPr>
                <w:szCs w:val="24"/>
              </w:rPr>
            </w:pPr>
          </w:p>
        </w:tc>
      </w:tr>
      <w:tr w:rsidR="000E25CF" w:rsidRPr="00463FD6" w14:paraId="548B08EA" w14:textId="77777777" w:rsidTr="00A405C7">
        <w:trPr>
          <w:jc w:val="center"/>
        </w:trPr>
        <w:tc>
          <w:tcPr>
            <w:tcW w:w="4876" w:type="dxa"/>
            <w:hideMark/>
          </w:tcPr>
          <w:p w14:paraId="2BAACCF1" w14:textId="77777777" w:rsidR="000E25CF" w:rsidRPr="00463FD6" w:rsidRDefault="000E25CF" w:rsidP="00A405C7">
            <w:pPr>
              <w:pStyle w:val="Normal6"/>
            </w:pPr>
            <w:r w:rsidRPr="00463FD6">
              <w:rPr>
                <w:b/>
                <w:i/>
              </w:rPr>
              <w:t>(d)</w:t>
            </w:r>
            <w:r w:rsidRPr="00463FD6">
              <w:rPr>
                <w:b/>
                <w:i/>
              </w:rPr>
              <w:tab/>
              <w:t>A opinião de outras autoridades de controlo interessadas na transmissão;</w:t>
            </w:r>
          </w:p>
        </w:tc>
        <w:tc>
          <w:tcPr>
            <w:tcW w:w="4876" w:type="dxa"/>
          </w:tcPr>
          <w:p w14:paraId="528507DA" w14:textId="77777777" w:rsidR="000E25CF" w:rsidRPr="00463FD6" w:rsidRDefault="000E25CF" w:rsidP="00A405C7">
            <w:pPr>
              <w:pStyle w:val="Normal6"/>
              <w:rPr>
                <w:szCs w:val="24"/>
              </w:rPr>
            </w:pPr>
          </w:p>
        </w:tc>
      </w:tr>
      <w:tr w:rsidR="000E25CF" w:rsidRPr="00463FD6" w14:paraId="0B84D0AB" w14:textId="77777777" w:rsidTr="00A405C7">
        <w:trPr>
          <w:jc w:val="center"/>
        </w:trPr>
        <w:tc>
          <w:tcPr>
            <w:tcW w:w="4876" w:type="dxa"/>
            <w:hideMark/>
          </w:tcPr>
          <w:p w14:paraId="74E1E739" w14:textId="77777777" w:rsidR="000E25CF" w:rsidRPr="00463FD6" w:rsidRDefault="000E25CF" w:rsidP="00A405C7">
            <w:pPr>
              <w:pStyle w:val="Normal6"/>
            </w:pPr>
            <w:r w:rsidRPr="00463FD6">
              <w:rPr>
                <w:b/>
                <w:i/>
              </w:rPr>
              <w:t>(e)</w:t>
            </w:r>
            <w:r w:rsidRPr="00463FD6">
              <w:rPr>
                <w:b/>
                <w:i/>
              </w:rPr>
              <w:tab/>
              <w:t>Qualquer outro documento ou informação que a autoridade de controlo que procede ao envio considere pertinente e necessário para alcançar a resolução da questão.</w:t>
            </w:r>
          </w:p>
        </w:tc>
        <w:tc>
          <w:tcPr>
            <w:tcW w:w="4876" w:type="dxa"/>
          </w:tcPr>
          <w:p w14:paraId="19707D54" w14:textId="77777777" w:rsidR="000E25CF" w:rsidRPr="00463FD6" w:rsidRDefault="000E25CF" w:rsidP="00A405C7">
            <w:pPr>
              <w:pStyle w:val="Normal6"/>
              <w:rPr>
                <w:szCs w:val="24"/>
              </w:rPr>
            </w:pPr>
          </w:p>
        </w:tc>
      </w:tr>
      <w:tr w:rsidR="000E25CF" w:rsidRPr="00463FD6" w14:paraId="45013ADC" w14:textId="77777777" w:rsidTr="00A405C7">
        <w:trPr>
          <w:jc w:val="center"/>
        </w:trPr>
        <w:tc>
          <w:tcPr>
            <w:tcW w:w="4876" w:type="dxa"/>
            <w:hideMark/>
          </w:tcPr>
          <w:p w14:paraId="0145D8BD" w14:textId="77777777" w:rsidR="000E25CF" w:rsidRPr="00463FD6" w:rsidRDefault="000E25CF" w:rsidP="00A405C7">
            <w:pPr>
              <w:pStyle w:val="Normal6"/>
            </w:pPr>
            <w:r w:rsidRPr="00463FD6">
              <w:rPr>
                <w:b/>
                <w:i/>
              </w:rPr>
              <w:t>2.</w:t>
            </w:r>
            <w:r w:rsidRPr="00463FD6">
              <w:rPr>
                <w:b/>
                <w:i/>
              </w:rPr>
              <w:tab/>
              <w:t>O presidente do Comité regista a transmissão o mais tardar uma semana após a receção dos documentos a que se refere o n.º 1.</w:t>
            </w:r>
          </w:p>
        </w:tc>
        <w:tc>
          <w:tcPr>
            <w:tcW w:w="4876" w:type="dxa"/>
          </w:tcPr>
          <w:p w14:paraId="6F986901" w14:textId="77777777" w:rsidR="000E25CF" w:rsidRPr="00463FD6" w:rsidRDefault="000E25CF" w:rsidP="00A405C7">
            <w:pPr>
              <w:pStyle w:val="Normal6"/>
              <w:rPr>
                <w:szCs w:val="24"/>
              </w:rPr>
            </w:pPr>
          </w:p>
        </w:tc>
      </w:tr>
    </w:tbl>
    <w:p w14:paraId="5B3BD3BA" w14:textId="77777777" w:rsidR="000E25CF" w:rsidRPr="00463FD6" w:rsidRDefault="000E25CF" w:rsidP="000E25CF"/>
    <w:p w14:paraId="21365D31" w14:textId="77777777" w:rsidR="000E25CF" w:rsidRPr="00463FD6" w:rsidRDefault="000E25CF" w:rsidP="000E25CF">
      <w:pPr>
        <w:pStyle w:val="AMNumberTabs0"/>
        <w:keepNext/>
      </w:pPr>
      <w:r w:rsidRPr="00463FD6">
        <w:t>Alteração</w:t>
      </w:r>
      <w:r w:rsidRPr="00463FD6">
        <w:tab/>
      </w:r>
      <w:r w:rsidRPr="00463FD6">
        <w:tab/>
        <w:t>180</w:t>
      </w:r>
    </w:p>
    <w:p w14:paraId="3DA1D361" w14:textId="77777777" w:rsidR="000E25CF" w:rsidRPr="00463FD6" w:rsidRDefault="000E25CF" w:rsidP="000E25CF"/>
    <w:p w14:paraId="0436FB05" w14:textId="77777777" w:rsidR="000E25CF" w:rsidRPr="00463FD6" w:rsidRDefault="000E25CF" w:rsidP="000E25CF">
      <w:pPr>
        <w:pStyle w:val="NormalBold"/>
        <w:keepNext/>
      </w:pPr>
      <w:r w:rsidRPr="00463FD6">
        <w:t>Proposta de regulamento</w:t>
      </w:r>
    </w:p>
    <w:p w14:paraId="4C48ACEE" w14:textId="77777777" w:rsidR="000E25CF" w:rsidRPr="00463FD6" w:rsidRDefault="000E25CF" w:rsidP="000E25CF">
      <w:pPr>
        <w:pStyle w:val="NormalBold"/>
      </w:pPr>
      <w:r w:rsidRPr="00463FD6">
        <w:t>Artigo 26 – n.º 1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2B1153D" w14:textId="77777777" w:rsidTr="00A405C7">
        <w:trPr>
          <w:jc w:val="center"/>
        </w:trPr>
        <w:tc>
          <w:tcPr>
            <w:tcW w:w="9752" w:type="dxa"/>
            <w:gridSpan w:val="2"/>
          </w:tcPr>
          <w:p w14:paraId="1B1F168E" w14:textId="77777777" w:rsidR="000E25CF" w:rsidRPr="00463FD6" w:rsidRDefault="000E25CF" w:rsidP="00A405C7">
            <w:pPr>
              <w:keepNext/>
            </w:pPr>
          </w:p>
        </w:tc>
      </w:tr>
      <w:tr w:rsidR="000E25CF" w:rsidRPr="00463FD6" w14:paraId="567C6527" w14:textId="77777777" w:rsidTr="00A405C7">
        <w:trPr>
          <w:jc w:val="center"/>
        </w:trPr>
        <w:tc>
          <w:tcPr>
            <w:tcW w:w="4876" w:type="dxa"/>
            <w:hideMark/>
          </w:tcPr>
          <w:p w14:paraId="2E887BDC" w14:textId="77777777" w:rsidR="000E25CF" w:rsidRPr="00463FD6" w:rsidRDefault="000E25CF" w:rsidP="00A405C7">
            <w:pPr>
              <w:pStyle w:val="ColumnHeading"/>
              <w:keepNext/>
            </w:pPr>
            <w:r w:rsidRPr="00463FD6">
              <w:t>Texto da Comissão</w:t>
            </w:r>
          </w:p>
        </w:tc>
        <w:tc>
          <w:tcPr>
            <w:tcW w:w="4876" w:type="dxa"/>
            <w:hideMark/>
          </w:tcPr>
          <w:p w14:paraId="45047153" w14:textId="77777777" w:rsidR="000E25CF" w:rsidRPr="00463FD6" w:rsidRDefault="000E25CF" w:rsidP="00A405C7">
            <w:pPr>
              <w:pStyle w:val="ColumnHeading"/>
              <w:keepNext/>
            </w:pPr>
            <w:r w:rsidRPr="00463FD6">
              <w:t>Alteração</w:t>
            </w:r>
          </w:p>
        </w:tc>
      </w:tr>
      <w:tr w:rsidR="000E25CF" w:rsidRPr="00463FD6" w14:paraId="35429509" w14:textId="77777777" w:rsidTr="00A405C7">
        <w:trPr>
          <w:jc w:val="center"/>
        </w:trPr>
        <w:tc>
          <w:tcPr>
            <w:tcW w:w="4876" w:type="dxa"/>
            <w:hideMark/>
          </w:tcPr>
          <w:p w14:paraId="7D416780" w14:textId="77777777" w:rsidR="000E25CF" w:rsidRPr="00463FD6" w:rsidRDefault="000E25CF" w:rsidP="00A405C7">
            <w:pPr>
              <w:pStyle w:val="Normal6"/>
            </w:pPr>
            <w:r w:rsidRPr="00463FD6">
              <w:t>(c)</w:t>
            </w:r>
            <w:r w:rsidRPr="00463FD6">
              <w:tab/>
              <w:t>A opinião da autoridade de controlo que submeteu a questão ou da Comissão sobre se, consoante o caso, uma autoridade de controlo tinha de comunicar o projeto de decisão ao Comité nos termos do artigo 64.º, n.º 1, do Regulamento (UE) 2016/679, ou sobre se uma autoridade de controlo não adotou um parecer do Comité emitido nos termos do artigo 64.º do Regulamento (UE) 2016/679.</w:t>
            </w:r>
          </w:p>
        </w:tc>
        <w:tc>
          <w:tcPr>
            <w:tcW w:w="4876" w:type="dxa"/>
            <w:hideMark/>
          </w:tcPr>
          <w:p w14:paraId="512C8DA3" w14:textId="77777777" w:rsidR="000E25CF" w:rsidRPr="00463FD6" w:rsidRDefault="000E25CF" w:rsidP="00A405C7">
            <w:pPr>
              <w:pStyle w:val="Normal6"/>
              <w:rPr>
                <w:szCs w:val="24"/>
              </w:rPr>
            </w:pPr>
            <w:r w:rsidRPr="00463FD6">
              <w:t>(c)</w:t>
            </w:r>
            <w:r w:rsidRPr="00463FD6">
              <w:tab/>
              <w:t>A opinião da autoridade de controlo que submeteu a questão ou da Comissão sobre se, consoante o caso, uma autoridade de controlo tinha de comunicar o projeto de decisão ao Comité nos termos do artigo 64.º, n.º 1, do Regulamento (UE) 2016/679, ou sobre se uma autoridade de controlo não adotou um parecer do Comité emitido nos termos do artigo 64.º do Regulamento (UE) 2016/679</w:t>
            </w:r>
            <w:r w:rsidRPr="00463FD6">
              <w:rPr>
                <w:b/>
                <w:i/>
              </w:rPr>
              <w:t>, incluindo uma explicação dos pontos que não foram seguidos e uma referência à parte pertinente da decisão adotada</w:t>
            </w:r>
            <w:r w:rsidRPr="00463FD6">
              <w:t xml:space="preserve">. </w:t>
            </w:r>
          </w:p>
        </w:tc>
      </w:tr>
    </w:tbl>
    <w:p w14:paraId="565C468C" w14:textId="77777777" w:rsidR="000E25CF" w:rsidRPr="00463FD6" w:rsidRDefault="000E25CF" w:rsidP="000E25CF"/>
    <w:p w14:paraId="2D0B3F41" w14:textId="77777777" w:rsidR="000E25CF" w:rsidRPr="00463FD6" w:rsidRDefault="000E25CF" w:rsidP="000E25CF">
      <w:pPr>
        <w:pStyle w:val="AMNumberTabs0"/>
        <w:keepNext/>
      </w:pPr>
      <w:r w:rsidRPr="00463FD6">
        <w:t>Alteração</w:t>
      </w:r>
      <w:r w:rsidRPr="00463FD6">
        <w:tab/>
      </w:r>
      <w:r w:rsidRPr="00463FD6">
        <w:tab/>
        <w:t>181</w:t>
      </w:r>
    </w:p>
    <w:p w14:paraId="238664A6" w14:textId="77777777" w:rsidR="000E25CF" w:rsidRPr="00463FD6" w:rsidRDefault="000E25CF" w:rsidP="000E25CF"/>
    <w:p w14:paraId="75D00B71" w14:textId="77777777" w:rsidR="000E25CF" w:rsidRPr="00463FD6" w:rsidRDefault="000E25CF" w:rsidP="000E25CF">
      <w:pPr>
        <w:pStyle w:val="NormalBold"/>
        <w:keepNext/>
      </w:pPr>
      <w:r w:rsidRPr="00463FD6">
        <w:t>Proposta de regulamento</w:t>
      </w:r>
    </w:p>
    <w:p w14:paraId="4953F7C5" w14:textId="77777777" w:rsidR="000E25CF" w:rsidRPr="00463FD6" w:rsidRDefault="000E25CF" w:rsidP="000E25CF">
      <w:pPr>
        <w:pStyle w:val="NormalBold"/>
      </w:pPr>
      <w:r w:rsidRPr="00463FD6">
        <w:t>Artigo 26 – n.º 1</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C13E2C4" w14:textId="77777777" w:rsidTr="00A405C7">
        <w:trPr>
          <w:jc w:val="center"/>
        </w:trPr>
        <w:tc>
          <w:tcPr>
            <w:tcW w:w="9752" w:type="dxa"/>
            <w:gridSpan w:val="2"/>
          </w:tcPr>
          <w:p w14:paraId="35551503" w14:textId="77777777" w:rsidR="000E25CF" w:rsidRPr="00463FD6" w:rsidRDefault="000E25CF" w:rsidP="00A405C7">
            <w:pPr>
              <w:keepNext/>
            </w:pPr>
          </w:p>
        </w:tc>
      </w:tr>
      <w:tr w:rsidR="000E25CF" w:rsidRPr="00463FD6" w14:paraId="4C322309" w14:textId="77777777" w:rsidTr="00A405C7">
        <w:trPr>
          <w:jc w:val="center"/>
        </w:trPr>
        <w:tc>
          <w:tcPr>
            <w:tcW w:w="4876" w:type="dxa"/>
            <w:hideMark/>
          </w:tcPr>
          <w:p w14:paraId="41EF4867" w14:textId="77777777" w:rsidR="000E25CF" w:rsidRPr="00463FD6" w:rsidRDefault="000E25CF" w:rsidP="00A405C7">
            <w:pPr>
              <w:pStyle w:val="ColumnHeading"/>
              <w:keepNext/>
            </w:pPr>
            <w:r w:rsidRPr="00463FD6">
              <w:t>Texto da Comissão</w:t>
            </w:r>
          </w:p>
        </w:tc>
        <w:tc>
          <w:tcPr>
            <w:tcW w:w="4876" w:type="dxa"/>
            <w:hideMark/>
          </w:tcPr>
          <w:p w14:paraId="13B97109" w14:textId="77777777" w:rsidR="000E25CF" w:rsidRPr="00463FD6" w:rsidRDefault="000E25CF" w:rsidP="00A405C7">
            <w:pPr>
              <w:pStyle w:val="ColumnHeading"/>
              <w:keepNext/>
            </w:pPr>
            <w:r w:rsidRPr="00463FD6">
              <w:t>Alteração</w:t>
            </w:r>
          </w:p>
        </w:tc>
      </w:tr>
      <w:tr w:rsidR="000E25CF" w:rsidRPr="00463FD6" w14:paraId="3CA8CD79" w14:textId="77777777" w:rsidTr="00A405C7">
        <w:trPr>
          <w:jc w:val="center"/>
        </w:trPr>
        <w:tc>
          <w:tcPr>
            <w:tcW w:w="4876" w:type="dxa"/>
          </w:tcPr>
          <w:p w14:paraId="3A76F606" w14:textId="77777777" w:rsidR="000E25CF" w:rsidRPr="00463FD6" w:rsidRDefault="000E25CF" w:rsidP="00A405C7">
            <w:pPr>
              <w:pStyle w:val="Normal6"/>
            </w:pPr>
          </w:p>
        </w:tc>
        <w:tc>
          <w:tcPr>
            <w:tcW w:w="4876" w:type="dxa"/>
            <w:hideMark/>
          </w:tcPr>
          <w:p w14:paraId="00C91149" w14:textId="77777777" w:rsidR="000E25CF" w:rsidRPr="00463FD6" w:rsidRDefault="000E25CF" w:rsidP="00A405C7">
            <w:pPr>
              <w:pStyle w:val="Normal6"/>
              <w:rPr>
                <w:szCs w:val="24"/>
              </w:rPr>
            </w:pPr>
            <w:r w:rsidRPr="00463FD6">
              <w:rPr>
                <w:b/>
                <w:i/>
              </w:rPr>
              <w:t>1</w:t>
            </w:r>
            <w:r w:rsidRPr="00463FD6">
              <w:rPr>
                <w:b/>
                <w:i/>
              </w:rPr>
              <w:noBreakHyphen/>
              <w:t>A.</w:t>
            </w:r>
            <w:r w:rsidRPr="00463FD6">
              <w:rPr>
                <w:b/>
                <w:i/>
              </w:rPr>
              <w:tab/>
              <w:t>O presidente do Comité informa todas as autoridades de controlo da consulta feita ao Comité nos termos do n.º 1, de modo a permitir que as autoridades de controlo apresentem a sua opinião.</w:t>
            </w:r>
          </w:p>
        </w:tc>
      </w:tr>
    </w:tbl>
    <w:p w14:paraId="32DF7E64" w14:textId="77777777" w:rsidR="000E25CF" w:rsidRPr="00463FD6" w:rsidRDefault="000E25CF" w:rsidP="000E25CF"/>
    <w:p w14:paraId="430082B1" w14:textId="77777777" w:rsidR="000E25CF" w:rsidRPr="00463FD6" w:rsidRDefault="000E25CF" w:rsidP="000E25CF">
      <w:pPr>
        <w:pStyle w:val="AMNumberTabs0"/>
        <w:keepNext/>
      </w:pPr>
      <w:r w:rsidRPr="00463FD6">
        <w:t>Alteração</w:t>
      </w:r>
      <w:r w:rsidRPr="00463FD6">
        <w:tab/>
      </w:r>
      <w:r w:rsidRPr="00463FD6">
        <w:tab/>
        <w:t>182</w:t>
      </w:r>
    </w:p>
    <w:p w14:paraId="05A29B45" w14:textId="77777777" w:rsidR="000E25CF" w:rsidRPr="00463FD6" w:rsidRDefault="000E25CF" w:rsidP="000E25CF"/>
    <w:p w14:paraId="4A2B46CF" w14:textId="77777777" w:rsidR="000E25CF" w:rsidRPr="00463FD6" w:rsidRDefault="000E25CF" w:rsidP="000E25CF">
      <w:pPr>
        <w:pStyle w:val="NormalBold"/>
        <w:keepNext/>
      </w:pPr>
      <w:r w:rsidRPr="00463FD6">
        <w:t>Proposta de regulamento</w:t>
      </w:r>
    </w:p>
    <w:p w14:paraId="79485B7F" w14:textId="77777777" w:rsidR="000E25CF" w:rsidRPr="00463FD6" w:rsidRDefault="000E25CF" w:rsidP="000E25CF">
      <w:pPr>
        <w:pStyle w:val="NormalBold"/>
      </w:pPr>
      <w:r w:rsidRPr="00463FD6">
        <w:t>Artigo 26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00540B3" w14:textId="77777777" w:rsidTr="00A405C7">
        <w:trPr>
          <w:jc w:val="center"/>
        </w:trPr>
        <w:tc>
          <w:tcPr>
            <w:tcW w:w="9752" w:type="dxa"/>
            <w:gridSpan w:val="2"/>
          </w:tcPr>
          <w:p w14:paraId="67EB1158" w14:textId="77777777" w:rsidR="000E25CF" w:rsidRPr="00463FD6" w:rsidRDefault="000E25CF" w:rsidP="00A405C7">
            <w:pPr>
              <w:keepNext/>
            </w:pPr>
          </w:p>
        </w:tc>
      </w:tr>
      <w:tr w:rsidR="000E25CF" w:rsidRPr="00463FD6" w14:paraId="3D0F6069" w14:textId="77777777" w:rsidTr="00A405C7">
        <w:trPr>
          <w:jc w:val="center"/>
        </w:trPr>
        <w:tc>
          <w:tcPr>
            <w:tcW w:w="4876" w:type="dxa"/>
            <w:hideMark/>
          </w:tcPr>
          <w:p w14:paraId="248FE3CD" w14:textId="77777777" w:rsidR="000E25CF" w:rsidRPr="00463FD6" w:rsidRDefault="000E25CF" w:rsidP="00A405C7">
            <w:pPr>
              <w:pStyle w:val="ColumnHeading"/>
              <w:keepNext/>
            </w:pPr>
            <w:r w:rsidRPr="00463FD6">
              <w:t>Texto da Comissão</w:t>
            </w:r>
          </w:p>
        </w:tc>
        <w:tc>
          <w:tcPr>
            <w:tcW w:w="4876" w:type="dxa"/>
            <w:hideMark/>
          </w:tcPr>
          <w:p w14:paraId="3F2301F8" w14:textId="77777777" w:rsidR="000E25CF" w:rsidRPr="00463FD6" w:rsidRDefault="000E25CF" w:rsidP="00A405C7">
            <w:pPr>
              <w:pStyle w:val="ColumnHeading"/>
              <w:keepNext/>
            </w:pPr>
            <w:r w:rsidRPr="00463FD6">
              <w:t>Alteração</w:t>
            </w:r>
          </w:p>
        </w:tc>
      </w:tr>
      <w:tr w:rsidR="000E25CF" w:rsidRPr="00463FD6" w14:paraId="0D1BA6DA" w14:textId="77777777" w:rsidTr="00A405C7">
        <w:trPr>
          <w:jc w:val="center"/>
        </w:trPr>
        <w:tc>
          <w:tcPr>
            <w:tcW w:w="4876" w:type="dxa"/>
            <w:hideMark/>
          </w:tcPr>
          <w:p w14:paraId="11F26368" w14:textId="77777777" w:rsidR="000E25CF" w:rsidRPr="00463FD6" w:rsidRDefault="000E25CF" w:rsidP="00A405C7">
            <w:pPr>
              <w:pStyle w:val="Normal6"/>
            </w:pPr>
            <w:r w:rsidRPr="00463FD6">
              <w:t>3.</w:t>
            </w:r>
            <w:r w:rsidRPr="00463FD6">
              <w:tab/>
              <w:t xml:space="preserve">O presidente do Comité regista a transmissão o mais tardar uma semana a contar da data da receção </w:t>
            </w:r>
            <w:r w:rsidRPr="00463FD6">
              <w:rPr>
                <w:b/>
                <w:bCs/>
                <w:i/>
                <w:iCs/>
              </w:rPr>
              <w:t>dos</w:t>
            </w:r>
            <w:r w:rsidRPr="00463FD6">
              <w:t xml:space="preserve"> documentos a que se referem os n.</w:t>
            </w:r>
            <w:r w:rsidRPr="00463FD6">
              <w:rPr>
                <w:vertAlign w:val="superscript"/>
              </w:rPr>
              <w:t>os</w:t>
            </w:r>
            <w:r w:rsidRPr="00463FD6">
              <w:t> 1 e 2.</w:t>
            </w:r>
          </w:p>
        </w:tc>
        <w:tc>
          <w:tcPr>
            <w:tcW w:w="4876" w:type="dxa"/>
            <w:hideMark/>
          </w:tcPr>
          <w:p w14:paraId="1ADC364B" w14:textId="77777777" w:rsidR="000E25CF" w:rsidRPr="00463FD6" w:rsidRDefault="000E25CF" w:rsidP="00A405C7">
            <w:pPr>
              <w:pStyle w:val="Normal6"/>
              <w:rPr>
                <w:szCs w:val="24"/>
              </w:rPr>
            </w:pPr>
            <w:r w:rsidRPr="00463FD6">
              <w:t>3.</w:t>
            </w:r>
            <w:r w:rsidRPr="00463FD6">
              <w:tab/>
              <w:t>O presidente do Comité regista a transmissão o mais tardar uma semana a contar da data da receção</w:t>
            </w:r>
            <w:r w:rsidRPr="00463FD6">
              <w:rPr>
                <w:b/>
                <w:i/>
              </w:rPr>
              <w:t xml:space="preserve"> de todos os</w:t>
            </w:r>
            <w:r w:rsidRPr="00463FD6">
              <w:t xml:space="preserve"> documentos a que se referem os n.</w:t>
            </w:r>
            <w:r w:rsidRPr="00463FD6">
              <w:rPr>
                <w:vertAlign w:val="superscript"/>
              </w:rPr>
              <w:t>os </w:t>
            </w:r>
            <w:r w:rsidRPr="00463FD6">
              <w:t>1 e 2.</w:t>
            </w:r>
          </w:p>
        </w:tc>
      </w:tr>
    </w:tbl>
    <w:p w14:paraId="78DCB73C" w14:textId="77777777" w:rsidR="000E25CF" w:rsidRPr="00463FD6" w:rsidRDefault="000E25CF" w:rsidP="000E25CF"/>
    <w:p w14:paraId="466E61EC" w14:textId="77777777" w:rsidR="000E25CF" w:rsidRPr="00463FD6" w:rsidRDefault="000E25CF" w:rsidP="000E25CF">
      <w:pPr>
        <w:pStyle w:val="AMNumberTabs0"/>
        <w:keepNext/>
      </w:pPr>
      <w:r w:rsidRPr="00463FD6">
        <w:t>Alteração</w:t>
      </w:r>
      <w:r w:rsidRPr="00463FD6">
        <w:tab/>
      </w:r>
      <w:r w:rsidRPr="00463FD6">
        <w:tab/>
        <w:t>183</w:t>
      </w:r>
    </w:p>
    <w:p w14:paraId="13AF6E95" w14:textId="77777777" w:rsidR="000E25CF" w:rsidRPr="00463FD6" w:rsidRDefault="000E25CF" w:rsidP="000E25CF"/>
    <w:p w14:paraId="4C32076B" w14:textId="77777777" w:rsidR="000E25CF" w:rsidRPr="00463FD6" w:rsidRDefault="000E25CF" w:rsidP="000E25CF">
      <w:pPr>
        <w:pStyle w:val="NormalBold"/>
        <w:keepNext/>
      </w:pPr>
      <w:r w:rsidRPr="00463FD6">
        <w:t>Proposta de regulamento</w:t>
      </w:r>
    </w:p>
    <w:p w14:paraId="3653840A" w14:textId="77777777" w:rsidR="000E25CF" w:rsidRPr="00463FD6" w:rsidRDefault="000E25CF" w:rsidP="000E25CF">
      <w:pPr>
        <w:pStyle w:val="NormalBold"/>
      </w:pPr>
      <w:r w:rsidRPr="00463FD6">
        <w:t>Artigo 26</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C165230" w14:textId="77777777" w:rsidTr="00A405C7">
        <w:trPr>
          <w:jc w:val="center"/>
        </w:trPr>
        <w:tc>
          <w:tcPr>
            <w:tcW w:w="9752" w:type="dxa"/>
            <w:gridSpan w:val="2"/>
          </w:tcPr>
          <w:p w14:paraId="3CFD4A40" w14:textId="77777777" w:rsidR="000E25CF" w:rsidRPr="00463FD6" w:rsidRDefault="000E25CF" w:rsidP="00A405C7">
            <w:pPr>
              <w:keepNext/>
            </w:pPr>
          </w:p>
        </w:tc>
      </w:tr>
      <w:tr w:rsidR="000E25CF" w:rsidRPr="00463FD6" w14:paraId="7BE8109D" w14:textId="77777777" w:rsidTr="00A405C7">
        <w:trPr>
          <w:jc w:val="center"/>
        </w:trPr>
        <w:tc>
          <w:tcPr>
            <w:tcW w:w="4876" w:type="dxa"/>
            <w:hideMark/>
          </w:tcPr>
          <w:p w14:paraId="5F5BEC94" w14:textId="77777777" w:rsidR="000E25CF" w:rsidRPr="00463FD6" w:rsidRDefault="000E25CF" w:rsidP="00A405C7">
            <w:pPr>
              <w:pStyle w:val="ColumnHeading"/>
              <w:keepNext/>
            </w:pPr>
            <w:r w:rsidRPr="00463FD6">
              <w:t>Texto da Comissão</w:t>
            </w:r>
          </w:p>
        </w:tc>
        <w:tc>
          <w:tcPr>
            <w:tcW w:w="4876" w:type="dxa"/>
            <w:hideMark/>
          </w:tcPr>
          <w:p w14:paraId="648FCE3E" w14:textId="77777777" w:rsidR="000E25CF" w:rsidRPr="00463FD6" w:rsidRDefault="000E25CF" w:rsidP="00A405C7">
            <w:pPr>
              <w:pStyle w:val="ColumnHeading"/>
              <w:keepNext/>
            </w:pPr>
            <w:r w:rsidRPr="00463FD6">
              <w:t>Alteração</w:t>
            </w:r>
          </w:p>
        </w:tc>
      </w:tr>
      <w:tr w:rsidR="000E25CF" w:rsidRPr="00463FD6" w14:paraId="0780B383" w14:textId="77777777" w:rsidTr="00A405C7">
        <w:trPr>
          <w:jc w:val="center"/>
        </w:trPr>
        <w:tc>
          <w:tcPr>
            <w:tcW w:w="4876" w:type="dxa"/>
          </w:tcPr>
          <w:p w14:paraId="10D24D0D" w14:textId="77777777" w:rsidR="000E25CF" w:rsidRPr="00463FD6" w:rsidRDefault="000E25CF" w:rsidP="00A405C7">
            <w:pPr>
              <w:pStyle w:val="Normal6"/>
            </w:pPr>
          </w:p>
        </w:tc>
        <w:tc>
          <w:tcPr>
            <w:tcW w:w="4876" w:type="dxa"/>
            <w:hideMark/>
          </w:tcPr>
          <w:p w14:paraId="6EE2A27E" w14:textId="77777777" w:rsidR="000E25CF" w:rsidRPr="00463FD6" w:rsidRDefault="000E25CF" w:rsidP="00A405C7">
            <w:pPr>
              <w:pStyle w:val="Normal6"/>
              <w:jc w:val="center"/>
              <w:rPr>
                <w:szCs w:val="24"/>
              </w:rPr>
            </w:pPr>
            <w:r w:rsidRPr="00463FD6">
              <w:rPr>
                <w:b/>
                <w:i/>
              </w:rPr>
              <w:t>Artigo 26.º</w:t>
            </w:r>
            <w:r w:rsidRPr="00463FD6">
              <w:rPr>
                <w:b/>
                <w:i/>
              </w:rPr>
              <w:noBreakHyphen/>
              <w:t>A</w:t>
            </w:r>
          </w:p>
        </w:tc>
      </w:tr>
      <w:tr w:rsidR="000E25CF" w:rsidRPr="00463FD6" w14:paraId="1D77A481" w14:textId="77777777" w:rsidTr="00A405C7">
        <w:trPr>
          <w:jc w:val="center"/>
        </w:trPr>
        <w:tc>
          <w:tcPr>
            <w:tcW w:w="4876" w:type="dxa"/>
          </w:tcPr>
          <w:p w14:paraId="6F736641" w14:textId="77777777" w:rsidR="000E25CF" w:rsidRPr="00463FD6" w:rsidRDefault="000E25CF" w:rsidP="00A405C7">
            <w:pPr>
              <w:pStyle w:val="Normal6"/>
            </w:pPr>
          </w:p>
        </w:tc>
        <w:tc>
          <w:tcPr>
            <w:tcW w:w="4876" w:type="dxa"/>
            <w:hideMark/>
          </w:tcPr>
          <w:p w14:paraId="3926B843" w14:textId="77777777" w:rsidR="000E25CF" w:rsidRPr="00463FD6" w:rsidRDefault="000E25CF" w:rsidP="00A405C7">
            <w:pPr>
              <w:pStyle w:val="Normal6"/>
              <w:jc w:val="center"/>
              <w:rPr>
                <w:szCs w:val="24"/>
              </w:rPr>
            </w:pPr>
            <w:r w:rsidRPr="00463FD6">
              <w:rPr>
                <w:b/>
                <w:i/>
              </w:rPr>
              <w:t>Decisões processuais do Comité</w:t>
            </w:r>
          </w:p>
        </w:tc>
      </w:tr>
      <w:tr w:rsidR="000E25CF" w:rsidRPr="00463FD6" w14:paraId="243ED86D" w14:textId="77777777" w:rsidTr="00A405C7">
        <w:trPr>
          <w:jc w:val="center"/>
        </w:trPr>
        <w:tc>
          <w:tcPr>
            <w:tcW w:w="4876" w:type="dxa"/>
          </w:tcPr>
          <w:p w14:paraId="11EEAB41" w14:textId="77777777" w:rsidR="000E25CF" w:rsidRPr="00463FD6" w:rsidRDefault="000E25CF" w:rsidP="00A405C7">
            <w:pPr>
              <w:pStyle w:val="Normal6"/>
            </w:pPr>
          </w:p>
        </w:tc>
        <w:tc>
          <w:tcPr>
            <w:tcW w:w="4876" w:type="dxa"/>
            <w:hideMark/>
          </w:tcPr>
          <w:p w14:paraId="0C2C8D8C" w14:textId="77777777" w:rsidR="000E25CF" w:rsidRPr="00463FD6" w:rsidRDefault="000E25CF" w:rsidP="00A405C7">
            <w:pPr>
              <w:pStyle w:val="Normal6"/>
              <w:rPr>
                <w:szCs w:val="24"/>
              </w:rPr>
            </w:pPr>
            <w:r w:rsidRPr="00463FD6">
              <w:rPr>
                <w:b/>
                <w:i/>
              </w:rPr>
              <w:t xml:space="preserve">1. </w:t>
            </w:r>
            <w:r w:rsidRPr="00463FD6">
              <w:tab/>
            </w:r>
            <w:r w:rsidRPr="00463FD6">
              <w:rPr>
                <w:b/>
                <w:i/>
              </w:rPr>
              <w:t>Nos termos do artigo 66.º do Regulamento (UE) 2016/679, uma autoridade de controlo pode solicitar que o Comité tome uma decisão vinculativa urgente sob a forma de uma decisão processual a respeito de qualquer litígio processual que surja entre as autoridades de controlo nos casos previstos no presente regulamento.</w:t>
            </w:r>
          </w:p>
        </w:tc>
      </w:tr>
      <w:tr w:rsidR="000E25CF" w:rsidRPr="00463FD6" w14:paraId="53B297EE" w14:textId="77777777" w:rsidTr="00A405C7">
        <w:trPr>
          <w:jc w:val="center"/>
        </w:trPr>
        <w:tc>
          <w:tcPr>
            <w:tcW w:w="4876" w:type="dxa"/>
          </w:tcPr>
          <w:p w14:paraId="1A0199A7" w14:textId="77777777" w:rsidR="000E25CF" w:rsidRPr="00463FD6" w:rsidRDefault="000E25CF" w:rsidP="00A405C7">
            <w:pPr>
              <w:pStyle w:val="Normal6"/>
            </w:pPr>
          </w:p>
        </w:tc>
        <w:tc>
          <w:tcPr>
            <w:tcW w:w="4876" w:type="dxa"/>
            <w:hideMark/>
          </w:tcPr>
          <w:p w14:paraId="4A705D28" w14:textId="77777777" w:rsidR="000E25CF" w:rsidRPr="00463FD6" w:rsidRDefault="000E25CF" w:rsidP="00A405C7">
            <w:pPr>
              <w:pStyle w:val="Normal6"/>
              <w:rPr>
                <w:szCs w:val="24"/>
              </w:rPr>
            </w:pPr>
            <w:r w:rsidRPr="00463FD6">
              <w:rPr>
                <w:b/>
                <w:i/>
              </w:rPr>
              <w:t xml:space="preserve">2. </w:t>
            </w:r>
            <w:r w:rsidRPr="00463FD6">
              <w:tab/>
            </w:r>
            <w:r w:rsidRPr="00463FD6">
              <w:rPr>
                <w:b/>
                <w:i/>
              </w:rPr>
              <w:t>Se considerar que não pode cumprir o prazo previsto no artigo 4.º, n.º 1</w:t>
            </w:r>
            <w:r w:rsidRPr="00463FD6">
              <w:rPr>
                <w:b/>
                <w:i/>
              </w:rPr>
              <w:noBreakHyphen/>
              <w:t>B, ou no artigo 5.º</w:t>
            </w:r>
            <w:r w:rsidRPr="00463FD6">
              <w:rPr>
                <w:b/>
                <w:i/>
              </w:rPr>
              <w:noBreakHyphen/>
              <w:t>A, n.º 3, especialmente devido à necessidade de investigações factuais excecionalmente complexas, a autoridade de controlo principal deve solicitar ao Comité uma decisão vinculativa urgente nos termos do n.º 1 a respeito de uma prorrogação do prazo até nove meses. A autoridade de controlo deve demonstrar que, apesar da sua conformidade com o artigo 2.º</w:t>
            </w:r>
            <w:r w:rsidRPr="00463FD6">
              <w:rPr>
                <w:b/>
                <w:i/>
              </w:rPr>
              <w:noBreakHyphen/>
              <w:t>C, n.º 1, a extensão solicitada é inevitável.</w:t>
            </w:r>
          </w:p>
        </w:tc>
      </w:tr>
      <w:tr w:rsidR="000E25CF" w:rsidRPr="00463FD6" w14:paraId="5C7A20E8" w14:textId="77777777" w:rsidTr="00A405C7">
        <w:trPr>
          <w:jc w:val="center"/>
        </w:trPr>
        <w:tc>
          <w:tcPr>
            <w:tcW w:w="4876" w:type="dxa"/>
          </w:tcPr>
          <w:p w14:paraId="057B5B7C" w14:textId="77777777" w:rsidR="000E25CF" w:rsidRPr="00463FD6" w:rsidRDefault="000E25CF" w:rsidP="00A405C7">
            <w:pPr>
              <w:pStyle w:val="Normal6"/>
            </w:pPr>
          </w:p>
        </w:tc>
        <w:tc>
          <w:tcPr>
            <w:tcW w:w="4876" w:type="dxa"/>
            <w:hideMark/>
          </w:tcPr>
          <w:p w14:paraId="6871453D" w14:textId="77777777" w:rsidR="000E25CF" w:rsidRPr="00463FD6" w:rsidRDefault="000E25CF" w:rsidP="00A405C7">
            <w:pPr>
              <w:pStyle w:val="Normal6"/>
              <w:rPr>
                <w:szCs w:val="24"/>
              </w:rPr>
            </w:pPr>
            <w:r w:rsidRPr="00463FD6">
              <w:rPr>
                <w:b/>
                <w:i/>
              </w:rPr>
              <w:t>3.</w:t>
            </w:r>
            <w:r w:rsidRPr="00463FD6">
              <w:tab/>
            </w:r>
            <w:r w:rsidRPr="00463FD6">
              <w:rPr>
                <w:b/>
                <w:i/>
              </w:rPr>
              <w:t>Os pedidos apresentados nos termos dos n.</w:t>
            </w:r>
            <w:r w:rsidRPr="00463FD6">
              <w:rPr>
                <w:b/>
                <w:i/>
                <w:vertAlign w:val="superscript"/>
              </w:rPr>
              <w:t>os </w:t>
            </w:r>
            <w:r w:rsidRPr="00463FD6">
              <w:rPr>
                <w:b/>
                <w:i/>
              </w:rPr>
              <w:t>1 e 2 devem conter, no mínimo:</w:t>
            </w:r>
          </w:p>
        </w:tc>
      </w:tr>
      <w:tr w:rsidR="000E25CF" w:rsidRPr="00463FD6" w14:paraId="7186670F" w14:textId="77777777" w:rsidTr="00A405C7">
        <w:trPr>
          <w:jc w:val="center"/>
        </w:trPr>
        <w:tc>
          <w:tcPr>
            <w:tcW w:w="4876" w:type="dxa"/>
          </w:tcPr>
          <w:p w14:paraId="544D45C3" w14:textId="77777777" w:rsidR="000E25CF" w:rsidRPr="00463FD6" w:rsidRDefault="000E25CF" w:rsidP="00A405C7">
            <w:pPr>
              <w:pStyle w:val="Normal6"/>
            </w:pPr>
          </w:p>
        </w:tc>
        <w:tc>
          <w:tcPr>
            <w:tcW w:w="4876" w:type="dxa"/>
            <w:hideMark/>
          </w:tcPr>
          <w:p w14:paraId="337A2FBE" w14:textId="77777777" w:rsidR="000E25CF" w:rsidRPr="00463FD6" w:rsidRDefault="000E25CF" w:rsidP="00A405C7">
            <w:pPr>
              <w:pStyle w:val="Normal6"/>
              <w:rPr>
                <w:szCs w:val="24"/>
              </w:rPr>
            </w:pPr>
            <w:r w:rsidRPr="00463FD6">
              <w:rPr>
                <w:b/>
                <w:i/>
              </w:rPr>
              <w:t xml:space="preserve">a) </w:t>
            </w:r>
            <w:r w:rsidRPr="00463FD6">
              <w:tab/>
            </w:r>
            <w:r w:rsidRPr="00463FD6">
              <w:rPr>
                <w:b/>
                <w:i/>
              </w:rPr>
              <w:t>Os factos invocados e quaisquer elementos de prova ao dispor da autoridade ou da parte;</w:t>
            </w:r>
          </w:p>
        </w:tc>
      </w:tr>
      <w:tr w:rsidR="000E25CF" w:rsidRPr="00463FD6" w14:paraId="1353A3E8" w14:textId="77777777" w:rsidTr="00A405C7">
        <w:trPr>
          <w:jc w:val="center"/>
        </w:trPr>
        <w:tc>
          <w:tcPr>
            <w:tcW w:w="4876" w:type="dxa"/>
          </w:tcPr>
          <w:p w14:paraId="4C2C9EE3" w14:textId="77777777" w:rsidR="000E25CF" w:rsidRPr="00463FD6" w:rsidRDefault="000E25CF" w:rsidP="00A405C7">
            <w:pPr>
              <w:pStyle w:val="Normal6"/>
            </w:pPr>
          </w:p>
        </w:tc>
        <w:tc>
          <w:tcPr>
            <w:tcW w:w="4876" w:type="dxa"/>
            <w:hideMark/>
          </w:tcPr>
          <w:p w14:paraId="66D84ECB" w14:textId="77777777" w:rsidR="000E25CF" w:rsidRPr="00463FD6" w:rsidRDefault="000E25CF" w:rsidP="00A405C7">
            <w:pPr>
              <w:pStyle w:val="Normal6"/>
              <w:rPr>
                <w:szCs w:val="24"/>
              </w:rPr>
            </w:pPr>
            <w:r w:rsidRPr="00463FD6">
              <w:rPr>
                <w:b/>
                <w:i/>
              </w:rPr>
              <w:t xml:space="preserve">b) </w:t>
            </w:r>
            <w:r w:rsidRPr="00463FD6">
              <w:tab/>
            </w:r>
            <w:r w:rsidRPr="00463FD6">
              <w:rPr>
                <w:b/>
                <w:i/>
              </w:rPr>
              <w:t>A base jurídica do pedido;</w:t>
            </w:r>
          </w:p>
        </w:tc>
      </w:tr>
      <w:tr w:rsidR="000E25CF" w:rsidRPr="00463FD6" w14:paraId="3B153C0A" w14:textId="77777777" w:rsidTr="00A405C7">
        <w:trPr>
          <w:jc w:val="center"/>
        </w:trPr>
        <w:tc>
          <w:tcPr>
            <w:tcW w:w="4876" w:type="dxa"/>
          </w:tcPr>
          <w:p w14:paraId="0AC3ACD0" w14:textId="77777777" w:rsidR="000E25CF" w:rsidRPr="00463FD6" w:rsidRDefault="000E25CF" w:rsidP="00A405C7">
            <w:pPr>
              <w:pStyle w:val="Normal6"/>
            </w:pPr>
          </w:p>
        </w:tc>
        <w:tc>
          <w:tcPr>
            <w:tcW w:w="4876" w:type="dxa"/>
            <w:hideMark/>
          </w:tcPr>
          <w:p w14:paraId="0FC95D84" w14:textId="77777777" w:rsidR="000E25CF" w:rsidRPr="00463FD6" w:rsidRDefault="000E25CF" w:rsidP="00A405C7">
            <w:pPr>
              <w:pStyle w:val="Normal6"/>
              <w:rPr>
                <w:szCs w:val="24"/>
              </w:rPr>
            </w:pPr>
            <w:r w:rsidRPr="00463FD6">
              <w:rPr>
                <w:b/>
                <w:i/>
              </w:rPr>
              <w:t>c)</w:t>
            </w:r>
            <w:r w:rsidRPr="00463FD6">
              <w:tab/>
            </w:r>
            <w:r w:rsidRPr="00463FD6">
              <w:rPr>
                <w:b/>
                <w:i/>
              </w:rPr>
              <w:t>A decisão, nos termos do n.º 1, ou a prorrogação do prazo, nos termos do n.º 2, que a autoridade ou parte solicita ao Comité.</w:t>
            </w:r>
          </w:p>
        </w:tc>
      </w:tr>
      <w:tr w:rsidR="000E25CF" w:rsidRPr="00463FD6" w14:paraId="38546B0A" w14:textId="77777777" w:rsidTr="00A405C7">
        <w:trPr>
          <w:jc w:val="center"/>
        </w:trPr>
        <w:tc>
          <w:tcPr>
            <w:tcW w:w="4876" w:type="dxa"/>
          </w:tcPr>
          <w:p w14:paraId="38AD101E" w14:textId="77777777" w:rsidR="000E25CF" w:rsidRPr="00463FD6" w:rsidRDefault="000E25CF" w:rsidP="00A405C7">
            <w:pPr>
              <w:pStyle w:val="Normal6"/>
            </w:pPr>
          </w:p>
        </w:tc>
        <w:tc>
          <w:tcPr>
            <w:tcW w:w="4876" w:type="dxa"/>
            <w:hideMark/>
          </w:tcPr>
          <w:p w14:paraId="6250297C" w14:textId="77777777" w:rsidR="000E25CF" w:rsidRPr="00463FD6" w:rsidRDefault="000E25CF" w:rsidP="00A405C7">
            <w:pPr>
              <w:pStyle w:val="Normal6"/>
              <w:rPr>
                <w:szCs w:val="24"/>
              </w:rPr>
            </w:pPr>
            <w:r w:rsidRPr="00463FD6">
              <w:rPr>
                <w:b/>
                <w:i/>
              </w:rPr>
              <w:t xml:space="preserve">4. </w:t>
            </w:r>
            <w:r w:rsidRPr="00463FD6">
              <w:tab/>
            </w:r>
            <w:r w:rsidRPr="00463FD6">
              <w:rPr>
                <w:b/>
                <w:i/>
              </w:rPr>
              <w:t>No prazo de duas semanas, o Comité determina a questão com base nas informações de que dispõe ou indefere o pedido. As decisões são vinculativas para as autoridades de controlo.</w:t>
            </w:r>
          </w:p>
        </w:tc>
      </w:tr>
    </w:tbl>
    <w:p w14:paraId="199B352D" w14:textId="77777777" w:rsidR="000E25CF" w:rsidRPr="00463FD6" w:rsidRDefault="000E25CF" w:rsidP="000E25CF"/>
    <w:p w14:paraId="7253D151" w14:textId="77777777" w:rsidR="000E25CF" w:rsidRPr="00463FD6" w:rsidRDefault="000E25CF" w:rsidP="000E25CF">
      <w:pPr>
        <w:pStyle w:val="AMNumberTabs0"/>
        <w:keepNext/>
      </w:pPr>
      <w:r w:rsidRPr="00463FD6">
        <w:t>Alteração</w:t>
      </w:r>
      <w:r w:rsidRPr="00463FD6">
        <w:tab/>
      </w:r>
      <w:r w:rsidRPr="00463FD6">
        <w:tab/>
        <w:t>184</w:t>
      </w:r>
    </w:p>
    <w:p w14:paraId="149205B1" w14:textId="77777777" w:rsidR="000E25CF" w:rsidRPr="00463FD6" w:rsidRDefault="000E25CF" w:rsidP="000E25CF"/>
    <w:p w14:paraId="40F1151E" w14:textId="77777777" w:rsidR="000E25CF" w:rsidRPr="00463FD6" w:rsidRDefault="000E25CF" w:rsidP="000E25CF">
      <w:pPr>
        <w:pStyle w:val="NormalBold"/>
        <w:keepNext/>
      </w:pPr>
      <w:r w:rsidRPr="00463FD6">
        <w:t>Proposta de regulamento</w:t>
      </w:r>
    </w:p>
    <w:p w14:paraId="7BC3F41D" w14:textId="77777777" w:rsidR="000E25CF" w:rsidRPr="00463FD6" w:rsidRDefault="000E25CF" w:rsidP="000E25CF">
      <w:pPr>
        <w:pStyle w:val="NormalBold"/>
      </w:pPr>
      <w:r w:rsidRPr="00463FD6">
        <w:t>Artigo 26</w:t>
      </w:r>
      <w:r w:rsidRPr="00463FD6">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876258B" w14:textId="77777777" w:rsidTr="00A405C7">
        <w:trPr>
          <w:jc w:val="center"/>
        </w:trPr>
        <w:tc>
          <w:tcPr>
            <w:tcW w:w="9752" w:type="dxa"/>
            <w:gridSpan w:val="2"/>
          </w:tcPr>
          <w:p w14:paraId="27790309" w14:textId="77777777" w:rsidR="000E25CF" w:rsidRPr="00463FD6" w:rsidRDefault="000E25CF" w:rsidP="00A405C7">
            <w:pPr>
              <w:keepNext/>
            </w:pPr>
          </w:p>
        </w:tc>
      </w:tr>
      <w:tr w:rsidR="000E25CF" w:rsidRPr="00463FD6" w14:paraId="65FDAB32" w14:textId="77777777" w:rsidTr="00A405C7">
        <w:trPr>
          <w:jc w:val="center"/>
        </w:trPr>
        <w:tc>
          <w:tcPr>
            <w:tcW w:w="4876" w:type="dxa"/>
            <w:hideMark/>
          </w:tcPr>
          <w:p w14:paraId="178B24F5" w14:textId="77777777" w:rsidR="000E25CF" w:rsidRPr="00463FD6" w:rsidRDefault="000E25CF" w:rsidP="00A405C7">
            <w:pPr>
              <w:pStyle w:val="ColumnHeading"/>
              <w:keepNext/>
            </w:pPr>
            <w:r w:rsidRPr="00463FD6">
              <w:t>Texto da Comissão</w:t>
            </w:r>
          </w:p>
        </w:tc>
        <w:tc>
          <w:tcPr>
            <w:tcW w:w="4876" w:type="dxa"/>
            <w:hideMark/>
          </w:tcPr>
          <w:p w14:paraId="50158E37" w14:textId="77777777" w:rsidR="000E25CF" w:rsidRPr="00463FD6" w:rsidRDefault="000E25CF" w:rsidP="00A405C7">
            <w:pPr>
              <w:pStyle w:val="ColumnHeading"/>
              <w:keepNext/>
            </w:pPr>
            <w:r w:rsidRPr="00463FD6">
              <w:t>Alteração</w:t>
            </w:r>
          </w:p>
        </w:tc>
      </w:tr>
      <w:tr w:rsidR="000E25CF" w:rsidRPr="00463FD6" w14:paraId="2C94B99B" w14:textId="77777777" w:rsidTr="00A405C7">
        <w:trPr>
          <w:jc w:val="center"/>
        </w:trPr>
        <w:tc>
          <w:tcPr>
            <w:tcW w:w="4876" w:type="dxa"/>
          </w:tcPr>
          <w:p w14:paraId="4F9D877D" w14:textId="77777777" w:rsidR="000E25CF" w:rsidRPr="00463FD6" w:rsidRDefault="000E25CF" w:rsidP="00A405C7">
            <w:pPr>
              <w:pStyle w:val="Normal6"/>
            </w:pPr>
          </w:p>
        </w:tc>
        <w:tc>
          <w:tcPr>
            <w:tcW w:w="4876" w:type="dxa"/>
            <w:hideMark/>
          </w:tcPr>
          <w:p w14:paraId="69639695" w14:textId="77777777" w:rsidR="000E25CF" w:rsidRPr="00463FD6" w:rsidRDefault="000E25CF" w:rsidP="00A405C7">
            <w:pPr>
              <w:pStyle w:val="Normal6"/>
              <w:jc w:val="center"/>
              <w:rPr>
                <w:szCs w:val="24"/>
              </w:rPr>
            </w:pPr>
            <w:r w:rsidRPr="00463FD6">
              <w:rPr>
                <w:b/>
                <w:i/>
              </w:rPr>
              <w:t>Artigo 26.º</w:t>
            </w:r>
            <w:r w:rsidRPr="00463FD6">
              <w:rPr>
                <w:b/>
                <w:i/>
              </w:rPr>
              <w:noBreakHyphen/>
              <w:t>B</w:t>
            </w:r>
          </w:p>
        </w:tc>
      </w:tr>
      <w:tr w:rsidR="000E25CF" w:rsidRPr="00463FD6" w14:paraId="11175C5A" w14:textId="77777777" w:rsidTr="00A405C7">
        <w:trPr>
          <w:jc w:val="center"/>
        </w:trPr>
        <w:tc>
          <w:tcPr>
            <w:tcW w:w="4876" w:type="dxa"/>
          </w:tcPr>
          <w:p w14:paraId="60A1433A" w14:textId="77777777" w:rsidR="000E25CF" w:rsidRPr="00463FD6" w:rsidRDefault="000E25CF" w:rsidP="00A405C7">
            <w:pPr>
              <w:pStyle w:val="Normal6"/>
            </w:pPr>
          </w:p>
        </w:tc>
        <w:tc>
          <w:tcPr>
            <w:tcW w:w="4876" w:type="dxa"/>
            <w:hideMark/>
          </w:tcPr>
          <w:p w14:paraId="259CF2B2" w14:textId="77777777" w:rsidR="000E25CF" w:rsidRPr="00463FD6" w:rsidRDefault="000E25CF" w:rsidP="00A405C7">
            <w:pPr>
              <w:pStyle w:val="Normal6"/>
              <w:jc w:val="center"/>
              <w:rPr>
                <w:szCs w:val="24"/>
              </w:rPr>
            </w:pPr>
            <w:r w:rsidRPr="00463FD6">
              <w:rPr>
                <w:b/>
                <w:i/>
              </w:rPr>
              <w:t>Direito à ação judicial contra uma autoridade de controlo</w:t>
            </w:r>
          </w:p>
        </w:tc>
      </w:tr>
      <w:tr w:rsidR="000E25CF" w:rsidRPr="00463FD6" w14:paraId="4AA9EF93" w14:textId="77777777" w:rsidTr="00A405C7">
        <w:trPr>
          <w:jc w:val="center"/>
        </w:trPr>
        <w:tc>
          <w:tcPr>
            <w:tcW w:w="4876" w:type="dxa"/>
          </w:tcPr>
          <w:p w14:paraId="483E9953" w14:textId="77777777" w:rsidR="000E25CF" w:rsidRPr="00463FD6" w:rsidRDefault="000E25CF" w:rsidP="00A405C7">
            <w:pPr>
              <w:pStyle w:val="Normal6"/>
            </w:pPr>
          </w:p>
        </w:tc>
        <w:tc>
          <w:tcPr>
            <w:tcW w:w="4876" w:type="dxa"/>
            <w:hideMark/>
          </w:tcPr>
          <w:p w14:paraId="248CDA93" w14:textId="77777777" w:rsidR="000E25CF" w:rsidRPr="00463FD6" w:rsidRDefault="000E25CF" w:rsidP="00A405C7">
            <w:pPr>
              <w:pStyle w:val="Normal6"/>
              <w:rPr>
                <w:szCs w:val="24"/>
              </w:rPr>
            </w:pPr>
            <w:r w:rsidRPr="00463FD6">
              <w:rPr>
                <w:b/>
                <w:i/>
              </w:rPr>
              <w:t xml:space="preserve">1. </w:t>
            </w:r>
            <w:r w:rsidRPr="00463FD6">
              <w:tab/>
            </w:r>
            <w:r w:rsidRPr="00463FD6">
              <w:rPr>
                <w:b/>
                <w:i/>
              </w:rPr>
              <w:t>Sem prejuízo das vias de recurso existentes nos termos do artigo 78.º do Regulamento (UE) 2016/679 e de qualquer outra via de recurso administrativo ou extrajudicial, cada parte no processo tem direito a uma ação judicial efetiva:</w:t>
            </w:r>
          </w:p>
        </w:tc>
      </w:tr>
      <w:tr w:rsidR="000E25CF" w:rsidRPr="00463FD6" w14:paraId="4CBCEB5E" w14:textId="77777777" w:rsidTr="00A405C7">
        <w:trPr>
          <w:jc w:val="center"/>
        </w:trPr>
        <w:tc>
          <w:tcPr>
            <w:tcW w:w="4876" w:type="dxa"/>
          </w:tcPr>
          <w:p w14:paraId="7458C0C0" w14:textId="77777777" w:rsidR="000E25CF" w:rsidRPr="00463FD6" w:rsidRDefault="000E25CF" w:rsidP="00A405C7">
            <w:pPr>
              <w:pStyle w:val="Normal6"/>
            </w:pPr>
          </w:p>
        </w:tc>
        <w:tc>
          <w:tcPr>
            <w:tcW w:w="4876" w:type="dxa"/>
            <w:hideMark/>
          </w:tcPr>
          <w:p w14:paraId="0BE78A9A" w14:textId="77777777" w:rsidR="000E25CF" w:rsidRPr="00463FD6" w:rsidRDefault="000E25CF" w:rsidP="00A405C7">
            <w:pPr>
              <w:pStyle w:val="Normal6"/>
              <w:rPr>
                <w:szCs w:val="24"/>
              </w:rPr>
            </w:pPr>
            <w:r w:rsidRPr="00463FD6">
              <w:rPr>
                <w:b/>
                <w:i/>
              </w:rPr>
              <w:t xml:space="preserve">a) </w:t>
            </w:r>
            <w:r w:rsidRPr="00463FD6">
              <w:tab/>
            </w:r>
            <w:r w:rsidRPr="00463FD6">
              <w:rPr>
                <w:b/>
                <w:i/>
              </w:rPr>
              <w:t>Se a autoridade de controlo à qual foi apresentada a reclamação não utilizar os seus poderes para assegurar que outra autoridade de controlo avance com o procedimento;</w:t>
            </w:r>
          </w:p>
        </w:tc>
      </w:tr>
      <w:tr w:rsidR="000E25CF" w:rsidRPr="00463FD6" w14:paraId="35FE4FFB" w14:textId="77777777" w:rsidTr="00A405C7">
        <w:trPr>
          <w:jc w:val="center"/>
        </w:trPr>
        <w:tc>
          <w:tcPr>
            <w:tcW w:w="4876" w:type="dxa"/>
          </w:tcPr>
          <w:p w14:paraId="069E628C" w14:textId="77777777" w:rsidR="000E25CF" w:rsidRPr="00463FD6" w:rsidRDefault="000E25CF" w:rsidP="00A405C7">
            <w:pPr>
              <w:pStyle w:val="Normal6"/>
            </w:pPr>
          </w:p>
        </w:tc>
        <w:tc>
          <w:tcPr>
            <w:tcW w:w="4876" w:type="dxa"/>
            <w:hideMark/>
          </w:tcPr>
          <w:p w14:paraId="05374FD5" w14:textId="77777777" w:rsidR="000E25CF" w:rsidRPr="00463FD6" w:rsidRDefault="000E25CF" w:rsidP="00A405C7">
            <w:pPr>
              <w:pStyle w:val="Normal6"/>
              <w:rPr>
                <w:szCs w:val="24"/>
              </w:rPr>
            </w:pPr>
            <w:r w:rsidRPr="00463FD6">
              <w:rPr>
                <w:b/>
                <w:i/>
              </w:rPr>
              <w:t xml:space="preserve">b) </w:t>
            </w:r>
            <w:r w:rsidRPr="00463FD6">
              <w:tab/>
            </w:r>
            <w:r w:rsidRPr="00463FD6">
              <w:rPr>
                <w:b/>
                <w:i/>
              </w:rPr>
              <w:t>Se a autoridade de controlo principal não cumprir os prazos previstos no Regulamento (UE) 2016/679 e no presente regulamento; ou</w:t>
            </w:r>
          </w:p>
        </w:tc>
      </w:tr>
      <w:tr w:rsidR="000E25CF" w:rsidRPr="00463FD6" w14:paraId="7D2517CE" w14:textId="77777777" w:rsidTr="00A405C7">
        <w:trPr>
          <w:jc w:val="center"/>
        </w:trPr>
        <w:tc>
          <w:tcPr>
            <w:tcW w:w="4876" w:type="dxa"/>
          </w:tcPr>
          <w:p w14:paraId="784F3376" w14:textId="77777777" w:rsidR="000E25CF" w:rsidRPr="00463FD6" w:rsidRDefault="000E25CF" w:rsidP="00A405C7">
            <w:pPr>
              <w:pStyle w:val="Normal6"/>
            </w:pPr>
          </w:p>
        </w:tc>
        <w:tc>
          <w:tcPr>
            <w:tcW w:w="4876" w:type="dxa"/>
            <w:hideMark/>
          </w:tcPr>
          <w:p w14:paraId="1176298F" w14:textId="77777777" w:rsidR="000E25CF" w:rsidRPr="00463FD6" w:rsidRDefault="000E25CF" w:rsidP="00A405C7">
            <w:pPr>
              <w:pStyle w:val="Normal6"/>
              <w:rPr>
                <w:szCs w:val="24"/>
              </w:rPr>
            </w:pPr>
            <w:r w:rsidRPr="00463FD6">
              <w:rPr>
                <w:b/>
                <w:i/>
              </w:rPr>
              <w:t xml:space="preserve">c) </w:t>
            </w:r>
            <w:r w:rsidRPr="00463FD6">
              <w:tab/>
            </w:r>
            <w:r w:rsidRPr="00463FD6">
              <w:rPr>
                <w:b/>
                <w:i/>
              </w:rPr>
              <w:t>Se uma autoridade de controlo não cumprir uma decisão vinculativa do Comité.</w:t>
            </w:r>
          </w:p>
        </w:tc>
      </w:tr>
      <w:tr w:rsidR="000E25CF" w:rsidRPr="00463FD6" w14:paraId="19F0F284" w14:textId="77777777" w:rsidTr="00A405C7">
        <w:trPr>
          <w:jc w:val="center"/>
        </w:trPr>
        <w:tc>
          <w:tcPr>
            <w:tcW w:w="4876" w:type="dxa"/>
          </w:tcPr>
          <w:p w14:paraId="130F3745" w14:textId="77777777" w:rsidR="000E25CF" w:rsidRPr="00463FD6" w:rsidRDefault="000E25CF" w:rsidP="00A405C7">
            <w:pPr>
              <w:pStyle w:val="Normal6"/>
            </w:pPr>
          </w:p>
        </w:tc>
        <w:tc>
          <w:tcPr>
            <w:tcW w:w="4876" w:type="dxa"/>
            <w:hideMark/>
          </w:tcPr>
          <w:p w14:paraId="49C8083D" w14:textId="77777777" w:rsidR="000E25CF" w:rsidRPr="00463FD6" w:rsidRDefault="000E25CF" w:rsidP="00A405C7">
            <w:pPr>
              <w:pStyle w:val="Normal6"/>
              <w:rPr>
                <w:szCs w:val="24"/>
              </w:rPr>
            </w:pPr>
            <w:r w:rsidRPr="00463FD6">
              <w:rPr>
                <w:b/>
                <w:i/>
              </w:rPr>
              <w:t xml:space="preserve">2. </w:t>
            </w:r>
            <w:r w:rsidRPr="00463FD6">
              <w:tab/>
            </w:r>
            <w:r w:rsidRPr="00463FD6">
              <w:rPr>
                <w:b/>
                <w:i/>
              </w:rPr>
              <w:t>Qualquer parte no procedimento ou uma organização sem fins lucrativos nos termos do artigo 80.º do Regulamento (UE) 2016/679 pode intentar uma ação ao abrigo do n.º 1, alínea c), se considerar que os direitos de um titular dos dados nos termos do Regulamento (UE) 2016/679 foram infringidos na sequência do tratamento.</w:t>
            </w:r>
          </w:p>
        </w:tc>
      </w:tr>
      <w:tr w:rsidR="000E25CF" w:rsidRPr="00463FD6" w14:paraId="445A0B76" w14:textId="77777777" w:rsidTr="00A405C7">
        <w:trPr>
          <w:jc w:val="center"/>
        </w:trPr>
        <w:tc>
          <w:tcPr>
            <w:tcW w:w="4876" w:type="dxa"/>
          </w:tcPr>
          <w:p w14:paraId="4B946A13" w14:textId="77777777" w:rsidR="000E25CF" w:rsidRPr="00463FD6" w:rsidRDefault="000E25CF" w:rsidP="00A405C7">
            <w:pPr>
              <w:pStyle w:val="Normal6"/>
            </w:pPr>
          </w:p>
        </w:tc>
        <w:tc>
          <w:tcPr>
            <w:tcW w:w="4876" w:type="dxa"/>
            <w:hideMark/>
          </w:tcPr>
          <w:p w14:paraId="17B6369E" w14:textId="77777777" w:rsidR="000E25CF" w:rsidRPr="00463FD6" w:rsidRDefault="000E25CF" w:rsidP="00A405C7">
            <w:pPr>
              <w:pStyle w:val="Normal6"/>
              <w:rPr>
                <w:szCs w:val="24"/>
              </w:rPr>
            </w:pPr>
            <w:r w:rsidRPr="00463FD6">
              <w:rPr>
                <w:b/>
                <w:i/>
              </w:rPr>
              <w:t xml:space="preserve">3. </w:t>
            </w:r>
            <w:r w:rsidRPr="00463FD6">
              <w:tab/>
            </w:r>
            <w:r w:rsidRPr="00463FD6">
              <w:rPr>
                <w:b/>
                <w:i/>
              </w:rPr>
              <w:t>Se um tribunal ou outro órgão jurisdicional responsável pela revisão nos termos do n.º 1 concluir que uma autoridade de controlo não cumpriu os seus deveres, esse tribunal ou órgão jurisdicional deve ter poderes para decretar que essa autoridade de controlo tome as medidas necessárias.</w:t>
            </w:r>
          </w:p>
        </w:tc>
      </w:tr>
    </w:tbl>
    <w:p w14:paraId="4D769352" w14:textId="77777777" w:rsidR="000E25CF" w:rsidRPr="00463FD6" w:rsidRDefault="000E25CF" w:rsidP="000E25CF"/>
    <w:p w14:paraId="58FE8861" w14:textId="77777777" w:rsidR="000E25CF" w:rsidRPr="00463FD6" w:rsidRDefault="000E25CF" w:rsidP="000E25CF">
      <w:pPr>
        <w:pStyle w:val="AMNumberTabs0"/>
        <w:keepNext/>
      </w:pPr>
      <w:r w:rsidRPr="00463FD6">
        <w:t>Alteração</w:t>
      </w:r>
      <w:r w:rsidRPr="00463FD6">
        <w:tab/>
      </w:r>
      <w:r w:rsidRPr="00463FD6">
        <w:tab/>
        <w:t>185</w:t>
      </w:r>
    </w:p>
    <w:p w14:paraId="37C2D80A" w14:textId="77777777" w:rsidR="000E25CF" w:rsidRPr="00463FD6" w:rsidRDefault="000E25CF" w:rsidP="000E25CF"/>
    <w:p w14:paraId="48E6D990" w14:textId="77777777" w:rsidR="000E25CF" w:rsidRPr="00463FD6" w:rsidRDefault="000E25CF" w:rsidP="000E25CF">
      <w:pPr>
        <w:pStyle w:val="NormalBold"/>
        <w:keepNext/>
      </w:pPr>
      <w:r w:rsidRPr="00463FD6">
        <w:t>Proposta de regulamento</w:t>
      </w:r>
    </w:p>
    <w:p w14:paraId="5B3552A9" w14:textId="77777777" w:rsidR="000E25CF" w:rsidRPr="00463FD6" w:rsidRDefault="000E25CF" w:rsidP="000E25CF">
      <w:pPr>
        <w:pStyle w:val="NormalBold"/>
      </w:pPr>
      <w:r w:rsidRPr="00463FD6">
        <w:t>Artigo 27 – n.º 1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D42B0DD" w14:textId="77777777" w:rsidTr="00A405C7">
        <w:trPr>
          <w:jc w:val="center"/>
        </w:trPr>
        <w:tc>
          <w:tcPr>
            <w:tcW w:w="9752" w:type="dxa"/>
            <w:gridSpan w:val="2"/>
          </w:tcPr>
          <w:p w14:paraId="27B10612" w14:textId="77777777" w:rsidR="000E25CF" w:rsidRPr="00463FD6" w:rsidRDefault="000E25CF" w:rsidP="00A405C7">
            <w:pPr>
              <w:keepNext/>
            </w:pPr>
          </w:p>
        </w:tc>
      </w:tr>
      <w:tr w:rsidR="000E25CF" w:rsidRPr="00463FD6" w14:paraId="012DDDBF" w14:textId="77777777" w:rsidTr="00A405C7">
        <w:trPr>
          <w:jc w:val="center"/>
        </w:trPr>
        <w:tc>
          <w:tcPr>
            <w:tcW w:w="4876" w:type="dxa"/>
            <w:hideMark/>
          </w:tcPr>
          <w:p w14:paraId="1287DD56" w14:textId="77777777" w:rsidR="000E25CF" w:rsidRPr="00463FD6" w:rsidRDefault="000E25CF" w:rsidP="00A405C7">
            <w:pPr>
              <w:pStyle w:val="ColumnHeading"/>
              <w:keepNext/>
            </w:pPr>
            <w:r w:rsidRPr="00463FD6">
              <w:t>Texto da Comissão</w:t>
            </w:r>
          </w:p>
        </w:tc>
        <w:tc>
          <w:tcPr>
            <w:tcW w:w="4876" w:type="dxa"/>
            <w:hideMark/>
          </w:tcPr>
          <w:p w14:paraId="0142F7ED" w14:textId="77777777" w:rsidR="000E25CF" w:rsidRPr="00463FD6" w:rsidRDefault="000E25CF" w:rsidP="00A405C7">
            <w:pPr>
              <w:pStyle w:val="ColumnHeading"/>
              <w:keepNext/>
            </w:pPr>
            <w:r w:rsidRPr="00463FD6">
              <w:t>Alteração</w:t>
            </w:r>
          </w:p>
        </w:tc>
      </w:tr>
      <w:tr w:rsidR="000E25CF" w:rsidRPr="00463FD6" w14:paraId="0198DD4A" w14:textId="77777777" w:rsidTr="00A405C7">
        <w:trPr>
          <w:jc w:val="center"/>
        </w:trPr>
        <w:tc>
          <w:tcPr>
            <w:tcW w:w="4876" w:type="dxa"/>
            <w:hideMark/>
          </w:tcPr>
          <w:p w14:paraId="57A0A707" w14:textId="77777777" w:rsidR="000E25CF" w:rsidRPr="00463FD6" w:rsidRDefault="000E25CF" w:rsidP="00A405C7">
            <w:pPr>
              <w:pStyle w:val="Normal6"/>
            </w:pPr>
            <w:r w:rsidRPr="00463FD6">
              <w:t>(a)</w:t>
            </w:r>
            <w:r w:rsidRPr="00463FD6">
              <w:tab/>
              <w:t>Uma exposição sumária dos factos pertinentes;</w:t>
            </w:r>
          </w:p>
        </w:tc>
        <w:tc>
          <w:tcPr>
            <w:tcW w:w="4876" w:type="dxa"/>
            <w:hideMark/>
          </w:tcPr>
          <w:p w14:paraId="49349730" w14:textId="77777777" w:rsidR="000E25CF" w:rsidRPr="00463FD6" w:rsidRDefault="000E25CF" w:rsidP="00A405C7">
            <w:pPr>
              <w:pStyle w:val="Normal6"/>
              <w:rPr>
                <w:szCs w:val="24"/>
              </w:rPr>
            </w:pPr>
            <w:r w:rsidRPr="00463FD6">
              <w:t>(a)</w:t>
            </w:r>
            <w:r w:rsidRPr="00463FD6">
              <w:tab/>
              <w:t>Uma exposição sumária dos factos pertinentes</w:t>
            </w:r>
            <w:r w:rsidRPr="00463FD6">
              <w:rPr>
                <w:b/>
                <w:i/>
              </w:rPr>
              <w:t>, incluindo provas de uma infração do Regulamento (UE) 2016/679</w:t>
            </w:r>
            <w:r w:rsidRPr="00463FD6">
              <w:t>;</w:t>
            </w:r>
          </w:p>
        </w:tc>
      </w:tr>
    </w:tbl>
    <w:p w14:paraId="606E12FB" w14:textId="77777777" w:rsidR="000E25CF" w:rsidRPr="00463FD6" w:rsidRDefault="000E25CF" w:rsidP="000E25CF"/>
    <w:p w14:paraId="79DB22BD" w14:textId="77777777" w:rsidR="000E25CF" w:rsidRPr="00463FD6" w:rsidRDefault="000E25CF" w:rsidP="000E25CF">
      <w:pPr>
        <w:pStyle w:val="AMNumberTabs0"/>
        <w:keepNext/>
      </w:pPr>
      <w:r w:rsidRPr="00463FD6">
        <w:t>Alteração</w:t>
      </w:r>
      <w:r w:rsidRPr="00463FD6">
        <w:tab/>
      </w:r>
      <w:r w:rsidRPr="00463FD6">
        <w:tab/>
        <w:t>186</w:t>
      </w:r>
    </w:p>
    <w:p w14:paraId="66D0A61E" w14:textId="77777777" w:rsidR="000E25CF" w:rsidRPr="00463FD6" w:rsidRDefault="000E25CF" w:rsidP="000E25CF"/>
    <w:p w14:paraId="6D81B7AB" w14:textId="77777777" w:rsidR="000E25CF" w:rsidRPr="00463FD6" w:rsidRDefault="000E25CF" w:rsidP="000E25CF">
      <w:pPr>
        <w:pStyle w:val="NormalBold"/>
        <w:keepNext/>
      </w:pPr>
      <w:r w:rsidRPr="00463FD6">
        <w:t>Proposta de regulamento</w:t>
      </w:r>
    </w:p>
    <w:p w14:paraId="2470151B" w14:textId="77777777" w:rsidR="000E25CF" w:rsidRPr="00463FD6" w:rsidRDefault="000E25CF" w:rsidP="000E25CF">
      <w:pPr>
        <w:pStyle w:val="NormalBold"/>
      </w:pPr>
      <w:r w:rsidRPr="00463FD6">
        <w:t>Artigo 27 – n.º 1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71EF31D" w14:textId="77777777" w:rsidTr="00A405C7">
        <w:trPr>
          <w:jc w:val="center"/>
        </w:trPr>
        <w:tc>
          <w:tcPr>
            <w:tcW w:w="9752" w:type="dxa"/>
            <w:gridSpan w:val="2"/>
          </w:tcPr>
          <w:p w14:paraId="7AE67B8E" w14:textId="77777777" w:rsidR="000E25CF" w:rsidRPr="00463FD6" w:rsidRDefault="000E25CF" w:rsidP="00A405C7">
            <w:pPr>
              <w:keepNext/>
            </w:pPr>
          </w:p>
        </w:tc>
      </w:tr>
      <w:tr w:rsidR="000E25CF" w:rsidRPr="00463FD6" w14:paraId="76083755" w14:textId="77777777" w:rsidTr="00A405C7">
        <w:trPr>
          <w:jc w:val="center"/>
        </w:trPr>
        <w:tc>
          <w:tcPr>
            <w:tcW w:w="4876" w:type="dxa"/>
            <w:hideMark/>
          </w:tcPr>
          <w:p w14:paraId="79619B8A" w14:textId="77777777" w:rsidR="000E25CF" w:rsidRPr="00463FD6" w:rsidRDefault="000E25CF" w:rsidP="00A405C7">
            <w:pPr>
              <w:pStyle w:val="ColumnHeading"/>
              <w:keepNext/>
            </w:pPr>
            <w:r w:rsidRPr="00463FD6">
              <w:t>Texto da Comissão</w:t>
            </w:r>
          </w:p>
        </w:tc>
        <w:tc>
          <w:tcPr>
            <w:tcW w:w="4876" w:type="dxa"/>
            <w:hideMark/>
          </w:tcPr>
          <w:p w14:paraId="3098EEA7" w14:textId="77777777" w:rsidR="000E25CF" w:rsidRPr="00463FD6" w:rsidRDefault="000E25CF" w:rsidP="00A405C7">
            <w:pPr>
              <w:pStyle w:val="ColumnHeading"/>
              <w:keepNext/>
            </w:pPr>
            <w:r w:rsidRPr="00463FD6">
              <w:t>Alteração</w:t>
            </w:r>
          </w:p>
        </w:tc>
      </w:tr>
      <w:tr w:rsidR="000E25CF" w:rsidRPr="00463FD6" w14:paraId="3115E788" w14:textId="77777777" w:rsidTr="00A405C7">
        <w:trPr>
          <w:jc w:val="center"/>
        </w:trPr>
        <w:tc>
          <w:tcPr>
            <w:tcW w:w="4876" w:type="dxa"/>
            <w:hideMark/>
          </w:tcPr>
          <w:p w14:paraId="343FC0B3" w14:textId="77777777" w:rsidR="000E25CF" w:rsidRPr="00463FD6" w:rsidRDefault="000E25CF" w:rsidP="00A405C7">
            <w:pPr>
              <w:pStyle w:val="Normal6"/>
            </w:pPr>
            <w:r w:rsidRPr="00463FD6">
              <w:t>(b)</w:t>
            </w:r>
            <w:r w:rsidRPr="00463FD6">
              <w:tab/>
              <w:t xml:space="preserve">Uma descrição da medida provisória adotada no </w:t>
            </w:r>
            <w:r w:rsidRPr="00463FD6">
              <w:rPr>
                <w:b/>
                <w:i/>
              </w:rPr>
              <w:t>seu próprio</w:t>
            </w:r>
            <w:r w:rsidRPr="00463FD6">
              <w:t xml:space="preserve"> território, da sua duração e dos motivos da sua adoção, incluindo a justificação da necessidade urgente de agir para proteger os direitos e liberdades dos titulares dos dados;</w:t>
            </w:r>
          </w:p>
        </w:tc>
        <w:tc>
          <w:tcPr>
            <w:tcW w:w="4876" w:type="dxa"/>
            <w:hideMark/>
          </w:tcPr>
          <w:p w14:paraId="0CD06095" w14:textId="77777777" w:rsidR="000E25CF" w:rsidRPr="00463FD6" w:rsidRDefault="000E25CF" w:rsidP="00A405C7">
            <w:pPr>
              <w:pStyle w:val="Normal6"/>
              <w:rPr>
                <w:szCs w:val="24"/>
              </w:rPr>
            </w:pPr>
            <w:r w:rsidRPr="00463FD6">
              <w:t>(b)</w:t>
            </w:r>
            <w:r w:rsidRPr="00463FD6">
              <w:tab/>
              <w:t xml:space="preserve">Uma descrição da medida provisória adotada no território </w:t>
            </w:r>
            <w:r w:rsidRPr="00463FD6">
              <w:rPr>
                <w:b/>
                <w:i/>
              </w:rPr>
              <w:t>do Estado</w:t>
            </w:r>
            <w:r w:rsidRPr="00463FD6">
              <w:rPr>
                <w:b/>
                <w:i/>
              </w:rPr>
              <w:noBreakHyphen/>
              <w:t>Membro da autoridade de controlo que solicita o parecer</w:t>
            </w:r>
            <w:r w:rsidRPr="00463FD6">
              <w:t>, da sua duração e dos motivos da sua adoção, incluindo a justificação da necessidade urgente de agir para proteger os direitos e liberdades dos titulares dos dados;</w:t>
            </w:r>
          </w:p>
        </w:tc>
      </w:tr>
    </w:tbl>
    <w:p w14:paraId="3060171C" w14:textId="77777777" w:rsidR="000E25CF" w:rsidRPr="00463FD6" w:rsidRDefault="000E25CF" w:rsidP="000E25CF"/>
    <w:p w14:paraId="71636AAE" w14:textId="77777777" w:rsidR="000E25CF" w:rsidRPr="00463FD6" w:rsidRDefault="000E25CF" w:rsidP="000E25CF">
      <w:pPr>
        <w:pStyle w:val="AMNumberTabs0"/>
        <w:keepNext/>
      </w:pPr>
      <w:r w:rsidRPr="00463FD6">
        <w:t>Alteração</w:t>
      </w:r>
      <w:r w:rsidRPr="00463FD6">
        <w:tab/>
      </w:r>
      <w:r w:rsidRPr="00463FD6">
        <w:tab/>
        <w:t>187</w:t>
      </w:r>
    </w:p>
    <w:p w14:paraId="0E00896E" w14:textId="77777777" w:rsidR="000E25CF" w:rsidRPr="00463FD6" w:rsidRDefault="000E25CF" w:rsidP="000E25CF"/>
    <w:p w14:paraId="45A4E9F2" w14:textId="77777777" w:rsidR="000E25CF" w:rsidRPr="00463FD6" w:rsidRDefault="000E25CF" w:rsidP="000E25CF">
      <w:pPr>
        <w:pStyle w:val="NormalBold"/>
        <w:keepNext/>
      </w:pPr>
      <w:r w:rsidRPr="00463FD6">
        <w:t>Proposta de regulamento</w:t>
      </w:r>
    </w:p>
    <w:p w14:paraId="62AFD077" w14:textId="77777777" w:rsidR="000E25CF" w:rsidRPr="00463FD6" w:rsidRDefault="000E25CF" w:rsidP="000E25CF">
      <w:pPr>
        <w:pStyle w:val="NormalBold"/>
      </w:pPr>
      <w:r w:rsidRPr="00463FD6">
        <w:t>Artigo 27 – n.º 1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BF1A566" w14:textId="77777777" w:rsidTr="00A405C7">
        <w:trPr>
          <w:jc w:val="center"/>
        </w:trPr>
        <w:tc>
          <w:tcPr>
            <w:tcW w:w="9752" w:type="dxa"/>
            <w:gridSpan w:val="2"/>
          </w:tcPr>
          <w:p w14:paraId="0DDD401F" w14:textId="77777777" w:rsidR="000E25CF" w:rsidRPr="00463FD6" w:rsidRDefault="000E25CF" w:rsidP="00A405C7">
            <w:pPr>
              <w:keepNext/>
            </w:pPr>
          </w:p>
        </w:tc>
      </w:tr>
      <w:tr w:rsidR="000E25CF" w:rsidRPr="00463FD6" w14:paraId="6E63B16E" w14:textId="77777777" w:rsidTr="00A405C7">
        <w:trPr>
          <w:jc w:val="center"/>
        </w:trPr>
        <w:tc>
          <w:tcPr>
            <w:tcW w:w="4876" w:type="dxa"/>
            <w:hideMark/>
          </w:tcPr>
          <w:p w14:paraId="0063267B" w14:textId="77777777" w:rsidR="000E25CF" w:rsidRPr="00463FD6" w:rsidRDefault="000E25CF" w:rsidP="00A405C7">
            <w:pPr>
              <w:pStyle w:val="ColumnHeading"/>
              <w:keepNext/>
            </w:pPr>
            <w:r w:rsidRPr="00463FD6">
              <w:t>Texto da Comissão</w:t>
            </w:r>
          </w:p>
        </w:tc>
        <w:tc>
          <w:tcPr>
            <w:tcW w:w="4876" w:type="dxa"/>
            <w:hideMark/>
          </w:tcPr>
          <w:p w14:paraId="76C7E9DD" w14:textId="77777777" w:rsidR="000E25CF" w:rsidRPr="00463FD6" w:rsidRDefault="000E25CF" w:rsidP="00A405C7">
            <w:pPr>
              <w:pStyle w:val="ColumnHeading"/>
              <w:keepNext/>
            </w:pPr>
            <w:r w:rsidRPr="00463FD6">
              <w:t>Alteração</w:t>
            </w:r>
          </w:p>
        </w:tc>
      </w:tr>
      <w:tr w:rsidR="000E25CF" w:rsidRPr="00463FD6" w14:paraId="04DB7F0F" w14:textId="77777777" w:rsidTr="00A405C7">
        <w:trPr>
          <w:jc w:val="center"/>
        </w:trPr>
        <w:tc>
          <w:tcPr>
            <w:tcW w:w="4876" w:type="dxa"/>
            <w:hideMark/>
          </w:tcPr>
          <w:p w14:paraId="019AB1A4" w14:textId="77777777" w:rsidR="000E25CF" w:rsidRPr="00463FD6" w:rsidRDefault="000E25CF" w:rsidP="00A405C7">
            <w:pPr>
              <w:pStyle w:val="Normal6"/>
            </w:pPr>
            <w:r w:rsidRPr="00463FD6">
              <w:t>(c)</w:t>
            </w:r>
            <w:r w:rsidRPr="00463FD6">
              <w:tab/>
              <w:t xml:space="preserve">Uma justificação da necessidade urgente de </w:t>
            </w:r>
            <w:r w:rsidRPr="00463FD6">
              <w:rPr>
                <w:b/>
                <w:i/>
              </w:rPr>
              <w:t>adotar</w:t>
            </w:r>
            <w:r w:rsidRPr="00463FD6">
              <w:t xml:space="preserve"> medidas definitivas </w:t>
            </w:r>
            <w:r w:rsidRPr="00463FD6">
              <w:rPr>
                <w:b/>
                <w:i/>
              </w:rPr>
              <w:t>no território do Estado</w:t>
            </w:r>
            <w:r w:rsidRPr="00463FD6">
              <w:rPr>
                <w:b/>
                <w:i/>
              </w:rPr>
              <w:noBreakHyphen/>
              <w:t>Membro da autoridade de controlo requerente</w:t>
            </w:r>
            <w:r w:rsidRPr="00463FD6">
              <w:t>, incluindo uma explicação da natureza excecional das circunstâncias que exigem a adoção das medidas em causa.</w:t>
            </w:r>
          </w:p>
        </w:tc>
        <w:tc>
          <w:tcPr>
            <w:tcW w:w="4876" w:type="dxa"/>
            <w:hideMark/>
          </w:tcPr>
          <w:p w14:paraId="269D8A9D" w14:textId="77777777" w:rsidR="000E25CF" w:rsidRPr="00463FD6" w:rsidRDefault="000E25CF" w:rsidP="00A405C7">
            <w:pPr>
              <w:pStyle w:val="Normal6"/>
              <w:rPr>
                <w:szCs w:val="24"/>
              </w:rPr>
            </w:pPr>
            <w:r w:rsidRPr="00463FD6">
              <w:t>(c)</w:t>
            </w:r>
            <w:r w:rsidRPr="00463FD6">
              <w:tab/>
              <w:t>Uma justificação da necessidade urgente de medidas definitivas, incluindo uma explicação da natureza excecional das circunstâncias que exigem a adoção das medidas em causa.</w:t>
            </w:r>
          </w:p>
        </w:tc>
      </w:tr>
    </w:tbl>
    <w:p w14:paraId="73A60F24" w14:textId="77777777" w:rsidR="000E25CF" w:rsidRPr="00463FD6" w:rsidRDefault="000E25CF" w:rsidP="000E25CF"/>
    <w:p w14:paraId="449FD279" w14:textId="77777777" w:rsidR="000E25CF" w:rsidRPr="00463FD6" w:rsidRDefault="000E25CF" w:rsidP="000E25CF">
      <w:pPr>
        <w:pStyle w:val="AMNumberTabs0"/>
        <w:keepNext/>
      </w:pPr>
      <w:r w:rsidRPr="00463FD6">
        <w:t>Alteração</w:t>
      </w:r>
      <w:r w:rsidRPr="00463FD6">
        <w:tab/>
      </w:r>
      <w:r w:rsidRPr="00463FD6">
        <w:tab/>
        <w:t>188</w:t>
      </w:r>
    </w:p>
    <w:p w14:paraId="425A4DE3" w14:textId="77777777" w:rsidR="000E25CF" w:rsidRPr="00463FD6" w:rsidRDefault="000E25CF" w:rsidP="000E25CF"/>
    <w:p w14:paraId="1D6AE6D1" w14:textId="77777777" w:rsidR="000E25CF" w:rsidRPr="00463FD6" w:rsidRDefault="000E25CF" w:rsidP="000E25CF">
      <w:pPr>
        <w:pStyle w:val="NormalBold"/>
        <w:keepNext/>
      </w:pPr>
      <w:r w:rsidRPr="00463FD6">
        <w:t>Proposta de regulamento</w:t>
      </w:r>
    </w:p>
    <w:p w14:paraId="2925A23D" w14:textId="77777777" w:rsidR="000E25CF" w:rsidRPr="00463FD6" w:rsidRDefault="000E25CF" w:rsidP="000E25CF">
      <w:pPr>
        <w:pStyle w:val="NormalBold"/>
      </w:pPr>
      <w:r w:rsidRPr="00463FD6">
        <w:t>Artigo 27 – n.º 1 – alínea c</w:t>
      </w:r>
      <w:r w:rsidRPr="00463FD6">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9773A19" w14:textId="77777777" w:rsidTr="00A405C7">
        <w:trPr>
          <w:jc w:val="center"/>
        </w:trPr>
        <w:tc>
          <w:tcPr>
            <w:tcW w:w="9752" w:type="dxa"/>
            <w:gridSpan w:val="2"/>
          </w:tcPr>
          <w:p w14:paraId="23CDCE7C" w14:textId="77777777" w:rsidR="000E25CF" w:rsidRPr="00463FD6" w:rsidRDefault="000E25CF" w:rsidP="00A405C7">
            <w:pPr>
              <w:keepNext/>
            </w:pPr>
          </w:p>
        </w:tc>
      </w:tr>
      <w:tr w:rsidR="000E25CF" w:rsidRPr="00463FD6" w14:paraId="637ECED5" w14:textId="77777777" w:rsidTr="00A405C7">
        <w:trPr>
          <w:jc w:val="center"/>
        </w:trPr>
        <w:tc>
          <w:tcPr>
            <w:tcW w:w="4876" w:type="dxa"/>
            <w:hideMark/>
          </w:tcPr>
          <w:p w14:paraId="5DFC9CC2" w14:textId="77777777" w:rsidR="000E25CF" w:rsidRPr="00463FD6" w:rsidRDefault="000E25CF" w:rsidP="00A405C7">
            <w:pPr>
              <w:pStyle w:val="ColumnHeading"/>
              <w:keepNext/>
            </w:pPr>
            <w:r w:rsidRPr="00463FD6">
              <w:t>Texto da Comissão</w:t>
            </w:r>
          </w:p>
        </w:tc>
        <w:tc>
          <w:tcPr>
            <w:tcW w:w="4876" w:type="dxa"/>
            <w:hideMark/>
          </w:tcPr>
          <w:p w14:paraId="3F16A9D9" w14:textId="77777777" w:rsidR="000E25CF" w:rsidRPr="00463FD6" w:rsidRDefault="000E25CF" w:rsidP="00A405C7">
            <w:pPr>
              <w:pStyle w:val="ColumnHeading"/>
              <w:keepNext/>
            </w:pPr>
            <w:r w:rsidRPr="00463FD6">
              <w:t>Alteração</w:t>
            </w:r>
          </w:p>
        </w:tc>
      </w:tr>
      <w:tr w:rsidR="000E25CF" w:rsidRPr="00463FD6" w14:paraId="12B41C2D" w14:textId="77777777" w:rsidTr="00A405C7">
        <w:trPr>
          <w:jc w:val="center"/>
        </w:trPr>
        <w:tc>
          <w:tcPr>
            <w:tcW w:w="4876" w:type="dxa"/>
          </w:tcPr>
          <w:p w14:paraId="12D1BBE4" w14:textId="77777777" w:rsidR="000E25CF" w:rsidRPr="00463FD6" w:rsidRDefault="000E25CF" w:rsidP="00A405C7">
            <w:pPr>
              <w:pStyle w:val="Normal6"/>
            </w:pPr>
          </w:p>
        </w:tc>
        <w:tc>
          <w:tcPr>
            <w:tcW w:w="4876" w:type="dxa"/>
            <w:hideMark/>
          </w:tcPr>
          <w:p w14:paraId="1321CCA2" w14:textId="77777777" w:rsidR="000E25CF" w:rsidRPr="00463FD6" w:rsidRDefault="000E25CF" w:rsidP="00A405C7">
            <w:pPr>
              <w:pStyle w:val="Normal6"/>
              <w:rPr>
                <w:szCs w:val="24"/>
              </w:rPr>
            </w:pPr>
            <w:r w:rsidRPr="00463FD6">
              <w:rPr>
                <w:b/>
                <w:i/>
              </w:rPr>
              <w:t>(c</w:t>
            </w:r>
            <w:r w:rsidRPr="00463FD6">
              <w:rPr>
                <w:b/>
                <w:i/>
              </w:rPr>
              <w:noBreakHyphen/>
              <w:t>A)</w:t>
            </w:r>
            <w:r w:rsidRPr="00463FD6">
              <w:rPr>
                <w:b/>
                <w:i/>
              </w:rPr>
              <w:tab/>
              <w:t>Se a autoridade de controlo requerente não for a autoridade de controlo principal, a opinião da autoridade de controlo principal.</w:t>
            </w:r>
          </w:p>
        </w:tc>
      </w:tr>
    </w:tbl>
    <w:p w14:paraId="22A99C1A" w14:textId="77777777" w:rsidR="000E25CF" w:rsidRPr="00463FD6" w:rsidRDefault="000E25CF" w:rsidP="000E25CF"/>
    <w:p w14:paraId="5FD65C4C" w14:textId="77777777" w:rsidR="000E25CF" w:rsidRPr="00463FD6" w:rsidRDefault="000E25CF" w:rsidP="000E25CF">
      <w:pPr>
        <w:pStyle w:val="AMNumberTabs0"/>
        <w:keepNext/>
      </w:pPr>
      <w:r w:rsidRPr="00463FD6">
        <w:t>Alteração</w:t>
      </w:r>
      <w:r w:rsidRPr="00463FD6">
        <w:tab/>
      </w:r>
      <w:r w:rsidRPr="00463FD6">
        <w:tab/>
        <w:t>189</w:t>
      </w:r>
    </w:p>
    <w:p w14:paraId="3D9FBB0F" w14:textId="77777777" w:rsidR="000E25CF" w:rsidRPr="00463FD6" w:rsidRDefault="000E25CF" w:rsidP="000E25CF"/>
    <w:p w14:paraId="33D7F40F" w14:textId="77777777" w:rsidR="000E25CF" w:rsidRPr="00463FD6" w:rsidRDefault="000E25CF" w:rsidP="000E25CF">
      <w:pPr>
        <w:pStyle w:val="NormalBold"/>
        <w:keepNext/>
      </w:pPr>
      <w:r w:rsidRPr="00463FD6">
        <w:t>Proposta de regulamento</w:t>
      </w:r>
    </w:p>
    <w:p w14:paraId="7EBAB378" w14:textId="77777777" w:rsidR="000E25CF" w:rsidRPr="00463FD6" w:rsidRDefault="000E25CF" w:rsidP="000E25CF">
      <w:pPr>
        <w:pStyle w:val="NormalBold"/>
      </w:pPr>
      <w:r w:rsidRPr="00463FD6">
        <w:t>Artigo 27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2609E5F" w14:textId="77777777" w:rsidTr="00A405C7">
        <w:trPr>
          <w:jc w:val="center"/>
        </w:trPr>
        <w:tc>
          <w:tcPr>
            <w:tcW w:w="9752" w:type="dxa"/>
            <w:gridSpan w:val="2"/>
          </w:tcPr>
          <w:p w14:paraId="5B84027F" w14:textId="77777777" w:rsidR="000E25CF" w:rsidRPr="00463FD6" w:rsidRDefault="000E25CF" w:rsidP="00A405C7">
            <w:pPr>
              <w:keepNext/>
            </w:pPr>
          </w:p>
        </w:tc>
      </w:tr>
      <w:tr w:rsidR="000E25CF" w:rsidRPr="00463FD6" w14:paraId="3C895DCA" w14:textId="77777777" w:rsidTr="00A405C7">
        <w:trPr>
          <w:jc w:val="center"/>
        </w:trPr>
        <w:tc>
          <w:tcPr>
            <w:tcW w:w="4876" w:type="dxa"/>
            <w:hideMark/>
          </w:tcPr>
          <w:p w14:paraId="7FA8935A" w14:textId="77777777" w:rsidR="000E25CF" w:rsidRPr="00463FD6" w:rsidRDefault="000E25CF" w:rsidP="00A405C7">
            <w:pPr>
              <w:pStyle w:val="ColumnHeading"/>
              <w:keepNext/>
            </w:pPr>
            <w:r w:rsidRPr="00463FD6">
              <w:t>Texto da Comissão</w:t>
            </w:r>
          </w:p>
        </w:tc>
        <w:tc>
          <w:tcPr>
            <w:tcW w:w="4876" w:type="dxa"/>
            <w:hideMark/>
          </w:tcPr>
          <w:p w14:paraId="0129D2D1" w14:textId="77777777" w:rsidR="000E25CF" w:rsidRPr="00463FD6" w:rsidRDefault="000E25CF" w:rsidP="00A405C7">
            <w:pPr>
              <w:pStyle w:val="ColumnHeading"/>
              <w:keepNext/>
            </w:pPr>
            <w:r w:rsidRPr="00463FD6">
              <w:t>Alteração</w:t>
            </w:r>
          </w:p>
        </w:tc>
      </w:tr>
      <w:tr w:rsidR="000E25CF" w:rsidRPr="00463FD6" w14:paraId="0BBD33E9" w14:textId="77777777" w:rsidTr="00A405C7">
        <w:trPr>
          <w:jc w:val="center"/>
        </w:trPr>
        <w:tc>
          <w:tcPr>
            <w:tcW w:w="4876" w:type="dxa"/>
            <w:hideMark/>
          </w:tcPr>
          <w:p w14:paraId="7CDFDB42" w14:textId="77777777" w:rsidR="000E25CF" w:rsidRPr="00463FD6" w:rsidRDefault="000E25CF" w:rsidP="00A405C7">
            <w:pPr>
              <w:pStyle w:val="Normal6"/>
            </w:pPr>
            <w:r w:rsidRPr="00463FD6">
              <w:t>2.</w:t>
            </w:r>
            <w:r w:rsidRPr="00463FD6">
              <w:tab/>
              <w:t xml:space="preserve">O parecer urgente do Comité é dirigido </w:t>
            </w:r>
            <w:r w:rsidRPr="00463FD6">
              <w:rPr>
                <w:b/>
                <w:i/>
              </w:rPr>
              <w:t>à autoridade</w:t>
            </w:r>
            <w:r w:rsidRPr="00463FD6">
              <w:t xml:space="preserve"> de controlo</w:t>
            </w:r>
            <w:r w:rsidRPr="00463FD6">
              <w:rPr>
                <w:b/>
                <w:i/>
              </w:rPr>
              <w:t xml:space="preserve"> que apresentou o pedido</w:t>
            </w:r>
            <w:r w:rsidRPr="00463FD6">
              <w:t xml:space="preserve">. Deve ser semelhante a um parecer na aceção do artigo 64.º, n.º 1, do Regulamento (UE) 2016/679 e permitir </w:t>
            </w:r>
            <w:r w:rsidRPr="00463FD6">
              <w:rPr>
                <w:b/>
                <w:i/>
              </w:rPr>
              <w:t>à autoridade requerente</w:t>
            </w:r>
            <w:r w:rsidRPr="00463FD6">
              <w:t xml:space="preserve"> manter ou alterar a </w:t>
            </w:r>
            <w:r w:rsidRPr="00463FD6">
              <w:rPr>
                <w:b/>
                <w:i/>
              </w:rPr>
              <w:t>sua</w:t>
            </w:r>
            <w:r w:rsidRPr="00463FD6">
              <w:t xml:space="preserve"> medida provisória em conformidade com as obrigações previstas no artigo 64.º, n.º 7, do Regulamento (UE) 2016/679.</w:t>
            </w:r>
          </w:p>
        </w:tc>
        <w:tc>
          <w:tcPr>
            <w:tcW w:w="4876" w:type="dxa"/>
            <w:hideMark/>
          </w:tcPr>
          <w:p w14:paraId="32EB6638" w14:textId="77777777" w:rsidR="000E25CF" w:rsidRPr="00463FD6" w:rsidRDefault="000E25CF" w:rsidP="00A405C7">
            <w:pPr>
              <w:pStyle w:val="Normal6"/>
              <w:rPr>
                <w:szCs w:val="24"/>
              </w:rPr>
            </w:pPr>
            <w:r w:rsidRPr="00463FD6">
              <w:t>2.</w:t>
            </w:r>
            <w:r w:rsidRPr="00463FD6">
              <w:tab/>
              <w:t xml:space="preserve">O parecer urgente do Comité é dirigido </w:t>
            </w:r>
            <w:r w:rsidRPr="00463FD6">
              <w:rPr>
                <w:b/>
                <w:i/>
              </w:rPr>
              <w:t>a todas as autoridades</w:t>
            </w:r>
            <w:r w:rsidRPr="00463FD6">
              <w:t xml:space="preserve"> de controlo. Deve ser semelhante a um parecer na aceção do artigo 64.º, n.º 1, do Regulamento (UE) 2016/679 e permitir </w:t>
            </w:r>
            <w:r w:rsidRPr="00463FD6">
              <w:rPr>
                <w:b/>
                <w:i/>
              </w:rPr>
              <w:t>às autoridades</w:t>
            </w:r>
            <w:r w:rsidRPr="00463FD6">
              <w:t xml:space="preserve"> manter ou alterar a medida provisória em conformidade com as obrigações previstas no artigo 64.º, n.º 7, do Regulamento (UE) 2016/679.</w:t>
            </w:r>
          </w:p>
        </w:tc>
      </w:tr>
    </w:tbl>
    <w:p w14:paraId="747D22A5" w14:textId="77777777" w:rsidR="000E25CF" w:rsidRPr="00463FD6" w:rsidRDefault="000E25CF" w:rsidP="000E25CF"/>
    <w:p w14:paraId="7FA70C33" w14:textId="77777777" w:rsidR="000E25CF" w:rsidRPr="00463FD6" w:rsidRDefault="000E25CF" w:rsidP="000E25CF">
      <w:pPr>
        <w:pStyle w:val="AMNumberTabs0"/>
        <w:keepNext/>
      </w:pPr>
      <w:r w:rsidRPr="00463FD6">
        <w:t>Alteração</w:t>
      </w:r>
      <w:r w:rsidRPr="00463FD6">
        <w:tab/>
      </w:r>
      <w:r w:rsidRPr="00463FD6">
        <w:tab/>
        <w:t>190</w:t>
      </w:r>
    </w:p>
    <w:p w14:paraId="468BEEE6" w14:textId="77777777" w:rsidR="000E25CF" w:rsidRPr="00463FD6" w:rsidRDefault="000E25CF" w:rsidP="000E25CF"/>
    <w:p w14:paraId="0158B677" w14:textId="77777777" w:rsidR="000E25CF" w:rsidRPr="00463FD6" w:rsidRDefault="000E25CF" w:rsidP="000E25CF">
      <w:pPr>
        <w:pStyle w:val="NormalBold"/>
        <w:keepNext/>
      </w:pPr>
      <w:r w:rsidRPr="00463FD6">
        <w:t>Proposta de regulamento</w:t>
      </w:r>
    </w:p>
    <w:p w14:paraId="435C9C97" w14:textId="77777777" w:rsidR="000E25CF" w:rsidRPr="00463FD6" w:rsidRDefault="000E25CF" w:rsidP="000E25CF">
      <w:pPr>
        <w:pStyle w:val="NormalBold"/>
      </w:pPr>
      <w:r w:rsidRPr="00463FD6">
        <w:t>Artigo 28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3904636" w14:textId="77777777" w:rsidTr="00A405C7">
        <w:trPr>
          <w:jc w:val="center"/>
        </w:trPr>
        <w:tc>
          <w:tcPr>
            <w:tcW w:w="9752" w:type="dxa"/>
            <w:gridSpan w:val="2"/>
          </w:tcPr>
          <w:p w14:paraId="52F030E3" w14:textId="77777777" w:rsidR="000E25CF" w:rsidRPr="00463FD6" w:rsidRDefault="000E25CF" w:rsidP="00A405C7">
            <w:pPr>
              <w:keepNext/>
            </w:pPr>
          </w:p>
        </w:tc>
      </w:tr>
      <w:tr w:rsidR="000E25CF" w:rsidRPr="00463FD6" w14:paraId="5343DD39" w14:textId="77777777" w:rsidTr="00A405C7">
        <w:trPr>
          <w:jc w:val="center"/>
        </w:trPr>
        <w:tc>
          <w:tcPr>
            <w:tcW w:w="4876" w:type="dxa"/>
            <w:hideMark/>
          </w:tcPr>
          <w:p w14:paraId="30E265FA" w14:textId="77777777" w:rsidR="000E25CF" w:rsidRPr="00463FD6" w:rsidRDefault="000E25CF" w:rsidP="00A405C7">
            <w:pPr>
              <w:pStyle w:val="ColumnHeading"/>
              <w:keepNext/>
            </w:pPr>
            <w:r w:rsidRPr="00463FD6">
              <w:t>Texto da Comissão</w:t>
            </w:r>
          </w:p>
        </w:tc>
        <w:tc>
          <w:tcPr>
            <w:tcW w:w="4876" w:type="dxa"/>
            <w:hideMark/>
          </w:tcPr>
          <w:p w14:paraId="786EF1EC" w14:textId="77777777" w:rsidR="000E25CF" w:rsidRPr="00463FD6" w:rsidRDefault="000E25CF" w:rsidP="00A405C7">
            <w:pPr>
              <w:pStyle w:val="ColumnHeading"/>
              <w:keepNext/>
            </w:pPr>
            <w:r w:rsidRPr="00463FD6">
              <w:t>Alteração</w:t>
            </w:r>
          </w:p>
        </w:tc>
      </w:tr>
      <w:tr w:rsidR="000E25CF" w:rsidRPr="00463FD6" w14:paraId="0E4EFD56" w14:textId="77777777" w:rsidTr="00A405C7">
        <w:trPr>
          <w:jc w:val="center"/>
        </w:trPr>
        <w:tc>
          <w:tcPr>
            <w:tcW w:w="4876" w:type="dxa"/>
            <w:hideMark/>
          </w:tcPr>
          <w:p w14:paraId="6D8AC286" w14:textId="77777777" w:rsidR="000E25CF" w:rsidRPr="00463FD6" w:rsidRDefault="000E25CF" w:rsidP="00A405C7">
            <w:pPr>
              <w:pStyle w:val="Normal6"/>
            </w:pPr>
            <w:r w:rsidRPr="00463FD6">
              <w:t>Decisões urgentes nos termos do artigo 66.º, n.º 2, do Regulamento (UE) 2016/679</w:t>
            </w:r>
          </w:p>
        </w:tc>
        <w:tc>
          <w:tcPr>
            <w:tcW w:w="4876" w:type="dxa"/>
            <w:hideMark/>
          </w:tcPr>
          <w:p w14:paraId="7F558151" w14:textId="77777777" w:rsidR="000E25CF" w:rsidRPr="00463FD6" w:rsidRDefault="000E25CF" w:rsidP="00A405C7">
            <w:pPr>
              <w:pStyle w:val="Normal6"/>
              <w:rPr>
                <w:szCs w:val="24"/>
              </w:rPr>
            </w:pPr>
            <w:r w:rsidRPr="00463FD6">
              <w:t xml:space="preserve">Decisões </w:t>
            </w:r>
            <w:r w:rsidRPr="00463FD6">
              <w:rPr>
                <w:b/>
                <w:i/>
              </w:rPr>
              <w:t>vinculativas</w:t>
            </w:r>
            <w:r w:rsidRPr="00463FD6">
              <w:t xml:space="preserve"> urgentes nos termos do artigo 66.º, n.º 2, do Regulamento (UE) 2016/679</w:t>
            </w:r>
          </w:p>
        </w:tc>
      </w:tr>
    </w:tbl>
    <w:p w14:paraId="075977EE" w14:textId="77777777" w:rsidR="000E25CF" w:rsidRPr="00463FD6" w:rsidRDefault="000E25CF" w:rsidP="000E25CF"/>
    <w:p w14:paraId="0E5A94F8" w14:textId="77777777" w:rsidR="000E25CF" w:rsidRPr="00463FD6" w:rsidRDefault="000E25CF" w:rsidP="000E25CF">
      <w:pPr>
        <w:pStyle w:val="AMNumberTabs0"/>
        <w:keepNext/>
      </w:pPr>
      <w:r w:rsidRPr="00463FD6">
        <w:t>Alteração</w:t>
      </w:r>
      <w:r w:rsidRPr="00463FD6">
        <w:tab/>
      </w:r>
      <w:r w:rsidRPr="00463FD6">
        <w:tab/>
        <w:t>191</w:t>
      </w:r>
    </w:p>
    <w:p w14:paraId="4411A7B7" w14:textId="77777777" w:rsidR="000E25CF" w:rsidRPr="00463FD6" w:rsidRDefault="000E25CF" w:rsidP="000E25CF"/>
    <w:p w14:paraId="745BE51A" w14:textId="77777777" w:rsidR="000E25CF" w:rsidRPr="00463FD6" w:rsidRDefault="000E25CF" w:rsidP="000E25CF">
      <w:pPr>
        <w:pStyle w:val="NormalBold"/>
        <w:keepNext/>
      </w:pPr>
      <w:r w:rsidRPr="00463FD6">
        <w:t>Proposta de regulamento</w:t>
      </w:r>
    </w:p>
    <w:p w14:paraId="04711D8C" w14:textId="77777777" w:rsidR="000E25CF" w:rsidRPr="00463FD6" w:rsidRDefault="000E25CF" w:rsidP="000E25CF">
      <w:pPr>
        <w:pStyle w:val="NormalBold"/>
      </w:pPr>
      <w:r w:rsidRPr="00463FD6">
        <w:t>Artigo 28 – n.º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582D106" w14:textId="77777777" w:rsidTr="00A405C7">
        <w:trPr>
          <w:jc w:val="center"/>
        </w:trPr>
        <w:tc>
          <w:tcPr>
            <w:tcW w:w="9752" w:type="dxa"/>
            <w:gridSpan w:val="2"/>
          </w:tcPr>
          <w:p w14:paraId="02872428" w14:textId="77777777" w:rsidR="000E25CF" w:rsidRPr="00463FD6" w:rsidRDefault="000E25CF" w:rsidP="00A405C7">
            <w:pPr>
              <w:keepNext/>
            </w:pPr>
          </w:p>
        </w:tc>
      </w:tr>
      <w:tr w:rsidR="000E25CF" w:rsidRPr="00463FD6" w14:paraId="20572FBF" w14:textId="77777777" w:rsidTr="00A405C7">
        <w:trPr>
          <w:jc w:val="center"/>
        </w:trPr>
        <w:tc>
          <w:tcPr>
            <w:tcW w:w="4876" w:type="dxa"/>
            <w:hideMark/>
          </w:tcPr>
          <w:p w14:paraId="56999964" w14:textId="77777777" w:rsidR="000E25CF" w:rsidRPr="00463FD6" w:rsidRDefault="000E25CF" w:rsidP="00A405C7">
            <w:pPr>
              <w:pStyle w:val="ColumnHeading"/>
              <w:keepNext/>
            </w:pPr>
            <w:r w:rsidRPr="00463FD6">
              <w:t>Texto da Comissão</w:t>
            </w:r>
          </w:p>
        </w:tc>
        <w:tc>
          <w:tcPr>
            <w:tcW w:w="4876" w:type="dxa"/>
            <w:hideMark/>
          </w:tcPr>
          <w:p w14:paraId="5D9E6360" w14:textId="77777777" w:rsidR="000E25CF" w:rsidRPr="00463FD6" w:rsidRDefault="000E25CF" w:rsidP="00A405C7">
            <w:pPr>
              <w:pStyle w:val="ColumnHeading"/>
              <w:keepNext/>
            </w:pPr>
            <w:r w:rsidRPr="00463FD6">
              <w:t>Alteração</w:t>
            </w:r>
          </w:p>
        </w:tc>
      </w:tr>
      <w:tr w:rsidR="000E25CF" w:rsidRPr="00463FD6" w14:paraId="1D509B6E" w14:textId="77777777" w:rsidTr="00A405C7">
        <w:trPr>
          <w:jc w:val="center"/>
        </w:trPr>
        <w:tc>
          <w:tcPr>
            <w:tcW w:w="4876" w:type="dxa"/>
            <w:hideMark/>
          </w:tcPr>
          <w:p w14:paraId="4BCF6C02" w14:textId="77777777" w:rsidR="000E25CF" w:rsidRPr="00463FD6" w:rsidRDefault="000E25CF" w:rsidP="00A405C7">
            <w:pPr>
              <w:pStyle w:val="Normal6"/>
            </w:pPr>
            <w:r w:rsidRPr="00463FD6">
              <w:t>1.</w:t>
            </w:r>
            <w:r w:rsidRPr="00463FD6">
              <w:tab/>
              <w:t xml:space="preserve">O pedido de decisão urgente do Comité nos termos do artigo 66.º, n.º 2, do Regulamento (UE) 2016/679 deve ser apresentado, o mais tardar, três semanas </w:t>
            </w:r>
            <w:r w:rsidRPr="00463FD6">
              <w:rPr>
                <w:b/>
                <w:i/>
              </w:rPr>
              <w:t>antes da data de caducidade</w:t>
            </w:r>
            <w:r w:rsidRPr="00463FD6">
              <w:t xml:space="preserve"> das medidas provisórias adotadas nos termos do artigo 61.º, n.º 8, do artigo 62.º, n.º 7, ou do artigo 66.º, n.º 1, do Regulamento (UE) 2016/679. Esse pedido deve conter todos os seguintes elementos:</w:t>
            </w:r>
          </w:p>
        </w:tc>
        <w:tc>
          <w:tcPr>
            <w:tcW w:w="4876" w:type="dxa"/>
            <w:hideMark/>
          </w:tcPr>
          <w:p w14:paraId="6F6F565A" w14:textId="77777777" w:rsidR="000E25CF" w:rsidRPr="00463FD6" w:rsidRDefault="000E25CF" w:rsidP="00A405C7">
            <w:pPr>
              <w:pStyle w:val="Normal6"/>
              <w:rPr>
                <w:szCs w:val="24"/>
              </w:rPr>
            </w:pPr>
            <w:r w:rsidRPr="00463FD6">
              <w:t>1.</w:t>
            </w:r>
            <w:r w:rsidRPr="00463FD6">
              <w:tab/>
              <w:t xml:space="preserve">O pedido de decisão </w:t>
            </w:r>
            <w:r w:rsidRPr="00463FD6">
              <w:rPr>
                <w:b/>
                <w:i/>
              </w:rPr>
              <w:t>vinculativa</w:t>
            </w:r>
            <w:r w:rsidRPr="00463FD6">
              <w:t xml:space="preserve"> urgente do Comité nos termos do artigo 66.º, n.º 2, do Regulamento (UE) 2016/679 deve ser apresentado, o mais tardar, três semanas </w:t>
            </w:r>
            <w:r w:rsidRPr="00463FD6">
              <w:rPr>
                <w:b/>
                <w:i/>
              </w:rPr>
              <w:t>após a adoção</w:t>
            </w:r>
            <w:r w:rsidRPr="00463FD6">
              <w:t xml:space="preserve"> das medidas provisórias adotadas nos termos do artigo 61.º, n.º 8, do artigo 62.º, n.º 7, ou do artigo 66.º, n.º 1, do Regulamento (UE) 2016/679. Esse pedido deve conter todos os seguintes elementos:</w:t>
            </w:r>
          </w:p>
        </w:tc>
      </w:tr>
    </w:tbl>
    <w:p w14:paraId="3867919E" w14:textId="77777777" w:rsidR="000E25CF" w:rsidRPr="00463FD6" w:rsidRDefault="000E25CF" w:rsidP="000E25CF"/>
    <w:p w14:paraId="784A3F40" w14:textId="77777777" w:rsidR="000E25CF" w:rsidRPr="00463FD6" w:rsidRDefault="000E25CF" w:rsidP="000E25CF">
      <w:pPr>
        <w:pStyle w:val="AMNumberTabs0"/>
        <w:keepNext/>
      </w:pPr>
      <w:r w:rsidRPr="00463FD6">
        <w:t>Alteração</w:t>
      </w:r>
      <w:r w:rsidRPr="00463FD6">
        <w:tab/>
      </w:r>
      <w:r w:rsidRPr="00463FD6">
        <w:tab/>
        <w:t>192</w:t>
      </w:r>
    </w:p>
    <w:p w14:paraId="536966D2" w14:textId="77777777" w:rsidR="000E25CF" w:rsidRPr="00463FD6" w:rsidRDefault="000E25CF" w:rsidP="000E25CF"/>
    <w:p w14:paraId="0D9A67C6" w14:textId="77777777" w:rsidR="000E25CF" w:rsidRPr="00463FD6" w:rsidRDefault="000E25CF" w:rsidP="000E25CF">
      <w:pPr>
        <w:pStyle w:val="NormalBold"/>
        <w:keepNext/>
      </w:pPr>
      <w:r w:rsidRPr="00463FD6">
        <w:t>Proposta de regulamento</w:t>
      </w:r>
    </w:p>
    <w:p w14:paraId="778BD677" w14:textId="77777777" w:rsidR="000E25CF" w:rsidRPr="00463FD6" w:rsidRDefault="000E25CF" w:rsidP="000E25CF">
      <w:pPr>
        <w:pStyle w:val="NormalBold"/>
        <w:rPr>
          <w:lang w:val="es-ES"/>
        </w:rPr>
      </w:pPr>
      <w:r w:rsidRPr="00463FD6">
        <w:rPr>
          <w:lang w:val="es-ES"/>
        </w:rPr>
        <w:t>Artigo 28 – n.º 1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4CE5D900" w14:textId="77777777" w:rsidTr="00A405C7">
        <w:trPr>
          <w:jc w:val="center"/>
        </w:trPr>
        <w:tc>
          <w:tcPr>
            <w:tcW w:w="9752" w:type="dxa"/>
            <w:gridSpan w:val="2"/>
          </w:tcPr>
          <w:p w14:paraId="4AAF94A2" w14:textId="77777777" w:rsidR="000E25CF" w:rsidRPr="00463FD6" w:rsidRDefault="000E25CF" w:rsidP="00A405C7">
            <w:pPr>
              <w:keepNext/>
              <w:rPr>
                <w:lang w:val="es-ES"/>
              </w:rPr>
            </w:pPr>
          </w:p>
        </w:tc>
      </w:tr>
      <w:tr w:rsidR="000E25CF" w:rsidRPr="00463FD6" w14:paraId="38B71B6D" w14:textId="77777777" w:rsidTr="00A405C7">
        <w:trPr>
          <w:jc w:val="center"/>
        </w:trPr>
        <w:tc>
          <w:tcPr>
            <w:tcW w:w="4876" w:type="dxa"/>
            <w:hideMark/>
          </w:tcPr>
          <w:p w14:paraId="28C2C026" w14:textId="77777777" w:rsidR="000E25CF" w:rsidRPr="00463FD6" w:rsidRDefault="000E25CF" w:rsidP="00A405C7">
            <w:pPr>
              <w:pStyle w:val="ColumnHeading"/>
              <w:keepNext/>
            </w:pPr>
            <w:r w:rsidRPr="00463FD6">
              <w:t>Texto da Comissão</w:t>
            </w:r>
          </w:p>
        </w:tc>
        <w:tc>
          <w:tcPr>
            <w:tcW w:w="4876" w:type="dxa"/>
            <w:hideMark/>
          </w:tcPr>
          <w:p w14:paraId="525241E7" w14:textId="77777777" w:rsidR="000E25CF" w:rsidRPr="00463FD6" w:rsidRDefault="000E25CF" w:rsidP="00A405C7">
            <w:pPr>
              <w:pStyle w:val="ColumnHeading"/>
              <w:keepNext/>
            </w:pPr>
            <w:r w:rsidRPr="00463FD6">
              <w:t>Alteração</w:t>
            </w:r>
          </w:p>
        </w:tc>
      </w:tr>
      <w:tr w:rsidR="000E25CF" w:rsidRPr="00463FD6" w14:paraId="5366156F" w14:textId="77777777" w:rsidTr="00A405C7">
        <w:trPr>
          <w:jc w:val="center"/>
        </w:trPr>
        <w:tc>
          <w:tcPr>
            <w:tcW w:w="4876" w:type="dxa"/>
            <w:hideMark/>
          </w:tcPr>
          <w:p w14:paraId="63A3FCA3" w14:textId="77777777" w:rsidR="000E25CF" w:rsidRPr="00463FD6" w:rsidRDefault="000E25CF" w:rsidP="00A405C7">
            <w:pPr>
              <w:pStyle w:val="Normal6"/>
            </w:pPr>
            <w:r w:rsidRPr="00463FD6">
              <w:t>(a)</w:t>
            </w:r>
            <w:r w:rsidRPr="00463FD6">
              <w:tab/>
              <w:t>Uma exposição sumária dos factos pertinentes;</w:t>
            </w:r>
          </w:p>
        </w:tc>
        <w:tc>
          <w:tcPr>
            <w:tcW w:w="4876" w:type="dxa"/>
            <w:hideMark/>
          </w:tcPr>
          <w:p w14:paraId="251FE377" w14:textId="77777777" w:rsidR="000E25CF" w:rsidRPr="00463FD6" w:rsidRDefault="000E25CF" w:rsidP="00A405C7">
            <w:pPr>
              <w:pStyle w:val="Normal6"/>
              <w:rPr>
                <w:szCs w:val="24"/>
              </w:rPr>
            </w:pPr>
            <w:r w:rsidRPr="00463FD6">
              <w:t>(a)</w:t>
            </w:r>
            <w:r w:rsidRPr="00463FD6">
              <w:tab/>
              <w:t>Uma exposição sumária dos factos pertinentes</w:t>
            </w:r>
            <w:r w:rsidRPr="00463FD6">
              <w:rPr>
                <w:b/>
                <w:i/>
              </w:rPr>
              <w:t>, incluindo provas de uma infração do Regulamento (UE) 2016/679</w:t>
            </w:r>
            <w:r w:rsidRPr="00463FD6">
              <w:t>;</w:t>
            </w:r>
          </w:p>
        </w:tc>
      </w:tr>
    </w:tbl>
    <w:p w14:paraId="0E512EED" w14:textId="77777777" w:rsidR="000E25CF" w:rsidRPr="00463FD6" w:rsidRDefault="000E25CF" w:rsidP="000E25CF"/>
    <w:p w14:paraId="5B81E747" w14:textId="77777777" w:rsidR="000E25CF" w:rsidRPr="00463FD6" w:rsidRDefault="000E25CF" w:rsidP="000E25CF">
      <w:pPr>
        <w:pStyle w:val="AMNumberTabs0"/>
        <w:keepNext/>
      </w:pPr>
      <w:r w:rsidRPr="00463FD6">
        <w:t>Alteração</w:t>
      </w:r>
      <w:r w:rsidRPr="00463FD6">
        <w:tab/>
      </w:r>
      <w:r w:rsidRPr="00463FD6">
        <w:tab/>
        <w:t>193</w:t>
      </w:r>
    </w:p>
    <w:p w14:paraId="21927CF1" w14:textId="77777777" w:rsidR="000E25CF" w:rsidRPr="00463FD6" w:rsidRDefault="000E25CF" w:rsidP="000E25CF"/>
    <w:p w14:paraId="0BCFDD7B" w14:textId="77777777" w:rsidR="000E25CF" w:rsidRPr="00463FD6" w:rsidRDefault="000E25CF" w:rsidP="000E25CF">
      <w:pPr>
        <w:pStyle w:val="NormalBold"/>
        <w:keepNext/>
      </w:pPr>
      <w:r w:rsidRPr="00463FD6">
        <w:t>Proposta de regulamento</w:t>
      </w:r>
    </w:p>
    <w:p w14:paraId="40706670" w14:textId="77777777" w:rsidR="000E25CF" w:rsidRPr="00463FD6" w:rsidRDefault="000E25CF" w:rsidP="000E25CF">
      <w:pPr>
        <w:pStyle w:val="NormalBold"/>
      </w:pPr>
      <w:r w:rsidRPr="00463FD6">
        <w:t>Artigo 28 – n.º 1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A78E5F5" w14:textId="77777777" w:rsidTr="00A405C7">
        <w:trPr>
          <w:jc w:val="center"/>
        </w:trPr>
        <w:tc>
          <w:tcPr>
            <w:tcW w:w="9752" w:type="dxa"/>
            <w:gridSpan w:val="2"/>
          </w:tcPr>
          <w:p w14:paraId="3316BDB7" w14:textId="77777777" w:rsidR="000E25CF" w:rsidRPr="00463FD6" w:rsidRDefault="000E25CF" w:rsidP="00A405C7">
            <w:pPr>
              <w:keepNext/>
            </w:pPr>
          </w:p>
        </w:tc>
      </w:tr>
      <w:tr w:rsidR="000E25CF" w:rsidRPr="00463FD6" w14:paraId="01D4CEDC" w14:textId="77777777" w:rsidTr="00A405C7">
        <w:trPr>
          <w:jc w:val="center"/>
        </w:trPr>
        <w:tc>
          <w:tcPr>
            <w:tcW w:w="4876" w:type="dxa"/>
            <w:hideMark/>
          </w:tcPr>
          <w:p w14:paraId="5B1A9EA0" w14:textId="77777777" w:rsidR="000E25CF" w:rsidRPr="00463FD6" w:rsidRDefault="000E25CF" w:rsidP="00A405C7">
            <w:pPr>
              <w:pStyle w:val="ColumnHeading"/>
              <w:keepNext/>
            </w:pPr>
            <w:r w:rsidRPr="00463FD6">
              <w:t>Texto da Comissão</w:t>
            </w:r>
          </w:p>
        </w:tc>
        <w:tc>
          <w:tcPr>
            <w:tcW w:w="4876" w:type="dxa"/>
            <w:hideMark/>
          </w:tcPr>
          <w:p w14:paraId="274449ED" w14:textId="77777777" w:rsidR="000E25CF" w:rsidRPr="00463FD6" w:rsidRDefault="000E25CF" w:rsidP="00A405C7">
            <w:pPr>
              <w:pStyle w:val="ColumnHeading"/>
              <w:keepNext/>
            </w:pPr>
            <w:r w:rsidRPr="00463FD6">
              <w:t>Alteração</w:t>
            </w:r>
          </w:p>
        </w:tc>
      </w:tr>
      <w:tr w:rsidR="000E25CF" w:rsidRPr="00463FD6" w14:paraId="088D4AF4" w14:textId="77777777" w:rsidTr="00A405C7">
        <w:trPr>
          <w:jc w:val="center"/>
        </w:trPr>
        <w:tc>
          <w:tcPr>
            <w:tcW w:w="4876" w:type="dxa"/>
            <w:hideMark/>
          </w:tcPr>
          <w:p w14:paraId="5C108584" w14:textId="77777777" w:rsidR="000E25CF" w:rsidRPr="00463FD6" w:rsidRDefault="000E25CF" w:rsidP="00A405C7">
            <w:pPr>
              <w:pStyle w:val="Normal6"/>
            </w:pPr>
            <w:r w:rsidRPr="00463FD6">
              <w:t>(b)</w:t>
            </w:r>
            <w:r w:rsidRPr="00463FD6">
              <w:tab/>
              <w:t>A medida provisória adotada no território do Estado</w:t>
            </w:r>
            <w:r w:rsidRPr="00463FD6">
              <w:noBreakHyphen/>
              <w:t xml:space="preserve">Membro da autoridade de controlo que solicita a decisão, a sua duração e os motivos para a adoção </w:t>
            </w:r>
            <w:r w:rsidRPr="00463FD6">
              <w:rPr>
                <w:b/>
                <w:i/>
              </w:rPr>
              <w:t>das medidas provisórias</w:t>
            </w:r>
            <w:r w:rsidRPr="00463FD6">
              <w:t>, em especial a justificação da necessidade urgente de agir para proteger os direitos e liberdades dos titulares dos dados;</w:t>
            </w:r>
          </w:p>
        </w:tc>
        <w:tc>
          <w:tcPr>
            <w:tcW w:w="4876" w:type="dxa"/>
            <w:hideMark/>
          </w:tcPr>
          <w:p w14:paraId="00DF109F" w14:textId="77777777" w:rsidR="000E25CF" w:rsidRPr="00463FD6" w:rsidRDefault="000E25CF" w:rsidP="00A405C7">
            <w:pPr>
              <w:pStyle w:val="Normal6"/>
              <w:rPr>
                <w:szCs w:val="24"/>
              </w:rPr>
            </w:pPr>
            <w:r w:rsidRPr="00463FD6">
              <w:t>(b)</w:t>
            </w:r>
            <w:r w:rsidRPr="00463FD6">
              <w:tab/>
              <w:t>A medida provisória adotada no território do Estado</w:t>
            </w:r>
            <w:r w:rsidRPr="00463FD6">
              <w:noBreakHyphen/>
              <w:t xml:space="preserve">Membro da autoridade de controlo que solicita a decisão, a sua duração e os motivos para a </w:t>
            </w:r>
            <w:r w:rsidRPr="00463FD6">
              <w:rPr>
                <w:b/>
                <w:i/>
              </w:rPr>
              <w:t>sua</w:t>
            </w:r>
            <w:r w:rsidRPr="00463FD6">
              <w:t xml:space="preserve"> adoção, em especial a justificação da necessidade urgente de agir para proteger os direitos e liberdades dos titulares dos dados;</w:t>
            </w:r>
          </w:p>
        </w:tc>
      </w:tr>
    </w:tbl>
    <w:p w14:paraId="2F81260B" w14:textId="77777777" w:rsidR="000E25CF" w:rsidRPr="00463FD6" w:rsidRDefault="000E25CF" w:rsidP="000E25CF"/>
    <w:p w14:paraId="089D4A34" w14:textId="77777777" w:rsidR="000E25CF" w:rsidRPr="00463FD6" w:rsidRDefault="000E25CF" w:rsidP="000E25CF">
      <w:pPr>
        <w:pStyle w:val="AMNumberTabs0"/>
        <w:keepNext/>
      </w:pPr>
      <w:r w:rsidRPr="00463FD6">
        <w:t>Alteração</w:t>
      </w:r>
      <w:r w:rsidRPr="00463FD6">
        <w:tab/>
      </w:r>
      <w:r w:rsidRPr="00463FD6">
        <w:tab/>
        <w:t>194</w:t>
      </w:r>
    </w:p>
    <w:p w14:paraId="153472B0" w14:textId="77777777" w:rsidR="000E25CF" w:rsidRPr="00463FD6" w:rsidRDefault="000E25CF" w:rsidP="000E25CF"/>
    <w:p w14:paraId="18209834" w14:textId="77777777" w:rsidR="000E25CF" w:rsidRPr="00463FD6" w:rsidRDefault="000E25CF" w:rsidP="000E25CF">
      <w:pPr>
        <w:pStyle w:val="NormalBold"/>
        <w:keepNext/>
      </w:pPr>
      <w:r w:rsidRPr="00463FD6">
        <w:t>Proposta de regulamento</w:t>
      </w:r>
    </w:p>
    <w:p w14:paraId="357BBEF2" w14:textId="77777777" w:rsidR="000E25CF" w:rsidRPr="00463FD6" w:rsidRDefault="000E25CF" w:rsidP="000E25CF">
      <w:pPr>
        <w:pStyle w:val="NormalBold"/>
      </w:pPr>
      <w:r w:rsidRPr="00463FD6">
        <w:t>Artigo 28 – n.º 1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23A7F32" w14:textId="77777777" w:rsidTr="00A405C7">
        <w:trPr>
          <w:jc w:val="center"/>
        </w:trPr>
        <w:tc>
          <w:tcPr>
            <w:tcW w:w="9752" w:type="dxa"/>
            <w:gridSpan w:val="2"/>
          </w:tcPr>
          <w:p w14:paraId="67592703" w14:textId="77777777" w:rsidR="000E25CF" w:rsidRPr="00463FD6" w:rsidRDefault="000E25CF" w:rsidP="00A405C7">
            <w:pPr>
              <w:keepNext/>
            </w:pPr>
          </w:p>
        </w:tc>
      </w:tr>
      <w:tr w:rsidR="000E25CF" w:rsidRPr="00463FD6" w14:paraId="3017E711" w14:textId="77777777" w:rsidTr="00A405C7">
        <w:trPr>
          <w:jc w:val="center"/>
        </w:trPr>
        <w:tc>
          <w:tcPr>
            <w:tcW w:w="4876" w:type="dxa"/>
            <w:hideMark/>
          </w:tcPr>
          <w:p w14:paraId="792E8A96" w14:textId="77777777" w:rsidR="000E25CF" w:rsidRPr="00463FD6" w:rsidRDefault="000E25CF" w:rsidP="00A405C7">
            <w:pPr>
              <w:pStyle w:val="ColumnHeading"/>
              <w:keepNext/>
            </w:pPr>
            <w:r w:rsidRPr="00463FD6">
              <w:t>Texto da Comissão</w:t>
            </w:r>
          </w:p>
        </w:tc>
        <w:tc>
          <w:tcPr>
            <w:tcW w:w="4876" w:type="dxa"/>
            <w:hideMark/>
          </w:tcPr>
          <w:p w14:paraId="09878C24" w14:textId="77777777" w:rsidR="000E25CF" w:rsidRPr="00463FD6" w:rsidRDefault="000E25CF" w:rsidP="00A405C7">
            <w:pPr>
              <w:pStyle w:val="ColumnHeading"/>
              <w:keepNext/>
            </w:pPr>
            <w:r w:rsidRPr="00463FD6">
              <w:t>Alteração</w:t>
            </w:r>
          </w:p>
        </w:tc>
      </w:tr>
      <w:tr w:rsidR="000E25CF" w:rsidRPr="00463FD6" w14:paraId="65158DE0" w14:textId="77777777" w:rsidTr="00A405C7">
        <w:trPr>
          <w:jc w:val="center"/>
        </w:trPr>
        <w:tc>
          <w:tcPr>
            <w:tcW w:w="4876" w:type="dxa"/>
            <w:hideMark/>
          </w:tcPr>
          <w:p w14:paraId="2008548A" w14:textId="77777777" w:rsidR="000E25CF" w:rsidRPr="00463FD6" w:rsidRDefault="000E25CF" w:rsidP="00A405C7">
            <w:pPr>
              <w:pStyle w:val="Normal6"/>
            </w:pPr>
            <w:r w:rsidRPr="00463FD6">
              <w:t>(c)</w:t>
            </w:r>
            <w:r w:rsidRPr="00463FD6">
              <w:tab/>
              <w:t xml:space="preserve">Informações sobre quaisquer medidas de investigação tomadas no seu próprio território e respostas recebidas </w:t>
            </w:r>
            <w:r w:rsidRPr="00463FD6">
              <w:rPr>
                <w:b/>
                <w:i/>
              </w:rPr>
              <w:t>do estabelecimento local</w:t>
            </w:r>
            <w:r w:rsidRPr="00463FD6">
              <w:t xml:space="preserve"> das partes objeto da investigação ou quaisquer outras informações na posse da autoridade de controlo requerente;</w:t>
            </w:r>
          </w:p>
        </w:tc>
        <w:tc>
          <w:tcPr>
            <w:tcW w:w="4876" w:type="dxa"/>
            <w:hideMark/>
          </w:tcPr>
          <w:p w14:paraId="7A9FF20B" w14:textId="77777777" w:rsidR="000E25CF" w:rsidRPr="00463FD6" w:rsidRDefault="000E25CF" w:rsidP="00A405C7">
            <w:pPr>
              <w:pStyle w:val="Normal6"/>
              <w:rPr>
                <w:szCs w:val="24"/>
              </w:rPr>
            </w:pPr>
            <w:r w:rsidRPr="00463FD6">
              <w:t>(c)</w:t>
            </w:r>
            <w:r w:rsidRPr="00463FD6">
              <w:tab/>
              <w:t>Informações sobre quaisquer medidas de investigação tomadas no seu próprio território e respostas recebidas das partes objeto da investigação ou quaisquer outras informações na posse da autoridade de controlo requerente;</w:t>
            </w:r>
          </w:p>
        </w:tc>
      </w:tr>
    </w:tbl>
    <w:p w14:paraId="06F0AA36" w14:textId="77777777" w:rsidR="000E25CF" w:rsidRPr="00463FD6" w:rsidRDefault="000E25CF" w:rsidP="000E25CF"/>
    <w:p w14:paraId="59BE994E" w14:textId="77777777" w:rsidR="000E25CF" w:rsidRPr="00463FD6" w:rsidRDefault="000E25CF" w:rsidP="000E25CF">
      <w:pPr>
        <w:pStyle w:val="AMNumberTabs0"/>
        <w:keepNext/>
      </w:pPr>
      <w:r w:rsidRPr="00463FD6">
        <w:t>Alteração</w:t>
      </w:r>
      <w:r w:rsidRPr="00463FD6">
        <w:tab/>
      </w:r>
      <w:r w:rsidRPr="00463FD6">
        <w:tab/>
        <w:t>195</w:t>
      </w:r>
    </w:p>
    <w:p w14:paraId="000C2E51" w14:textId="77777777" w:rsidR="000E25CF" w:rsidRPr="00463FD6" w:rsidRDefault="000E25CF" w:rsidP="000E25CF"/>
    <w:p w14:paraId="6E5978E5" w14:textId="77777777" w:rsidR="000E25CF" w:rsidRPr="00463FD6" w:rsidRDefault="000E25CF" w:rsidP="000E25CF">
      <w:pPr>
        <w:pStyle w:val="NormalBold"/>
        <w:keepNext/>
      </w:pPr>
      <w:r w:rsidRPr="00463FD6">
        <w:t>Proposta de regulamento</w:t>
      </w:r>
    </w:p>
    <w:p w14:paraId="797FCE1E" w14:textId="77777777" w:rsidR="000E25CF" w:rsidRPr="00463FD6" w:rsidRDefault="000E25CF" w:rsidP="000E25CF">
      <w:pPr>
        <w:pStyle w:val="NormalBold"/>
      </w:pPr>
      <w:r w:rsidRPr="00463FD6">
        <w:t>Artigo 28 – n.º 1 – alínea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BDCD661" w14:textId="77777777" w:rsidTr="00A405C7">
        <w:trPr>
          <w:jc w:val="center"/>
        </w:trPr>
        <w:tc>
          <w:tcPr>
            <w:tcW w:w="9752" w:type="dxa"/>
            <w:gridSpan w:val="2"/>
          </w:tcPr>
          <w:p w14:paraId="37135627" w14:textId="77777777" w:rsidR="000E25CF" w:rsidRPr="00463FD6" w:rsidRDefault="000E25CF" w:rsidP="00A405C7">
            <w:pPr>
              <w:keepNext/>
            </w:pPr>
          </w:p>
        </w:tc>
      </w:tr>
      <w:tr w:rsidR="000E25CF" w:rsidRPr="00463FD6" w14:paraId="5EB2564B" w14:textId="77777777" w:rsidTr="00A405C7">
        <w:trPr>
          <w:jc w:val="center"/>
        </w:trPr>
        <w:tc>
          <w:tcPr>
            <w:tcW w:w="4876" w:type="dxa"/>
            <w:hideMark/>
          </w:tcPr>
          <w:p w14:paraId="62193AA0" w14:textId="77777777" w:rsidR="000E25CF" w:rsidRPr="00463FD6" w:rsidRDefault="000E25CF" w:rsidP="00A405C7">
            <w:pPr>
              <w:pStyle w:val="ColumnHeading"/>
              <w:keepNext/>
            </w:pPr>
            <w:r w:rsidRPr="00463FD6">
              <w:t>Texto da Comissão</w:t>
            </w:r>
          </w:p>
        </w:tc>
        <w:tc>
          <w:tcPr>
            <w:tcW w:w="4876" w:type="dxa"/>
            <w:hideMark/>
          </w:tcPr>
          <w:p w14:paraId="7CEB01D5" w14:textId="77777777" w:rsidR="000E25CF" w:rsidRPr="00463FD6" w:rsidRDefault="000E25CF" w:rsidP="00A405C7">
            <w:pPr>
              <w:pStyle w:val="ColumnHeading"/>
              <w:keepNext/>
            </w:pPr>
            <w:r w:rsidRPr="00463FD6">
              <w:t>Alteração</w:t>
            </w:r>
          </w:p>
        </w:tc>
      </w:tr>
      <w:tr w:rsidR="000E25CF" w:rsidRPr="00463FD6" w14:paraId="7F46378B" w14:textId="77777777" w:rsidTr="00A405C7">
        <w:trPr>
          <w:jc w:val="center"/>
        </w:trPr>
        <w:tc>
          <w:tcPr>
            <w:tcW w:w="4876" w:type="dxa"/>
            <w:hideMark/>
          </w:tcPr>
          <w:p w14:paraId="7AA55648" w14:textId="77777777" w:rsidR="000E25CF" w:rsidRPr="00463FD6" w:rsidRDefault="000E25CF" w:rsidP="00A405C7">
            <w:pPr>
              <w:pStyle w:val="Normal6"/>
            </w:pPr>
            <w:r w:rsidRPr="00463FD6">
              <w:t>(d)</w:t>
            </w:r>
            <w:r w:rsidRPr="00463FD6">
              <w:tab/>
              <w:t xml:space="preserve">Uma justificação da necessidade urgente de adotar medidas definitivas </w:t>
            </w:r>
            <w:r w:rsidRPr="00463FD6">
              <w:rPr>
                <w:b/>
                <w:i/>
              </w:rPr>
              <w:t>no território da autoridade de controlo requerente</w:t>
            </w:r>
            <w:r w:rsidRPr="00463FD6">
              <w:t>, tendo em conta a natureza excecional das circunstâncias que exigem a adoção da medida definitiva, ou a prova de que uma autoridade de controlo não respondeu a um pedido nos termos do artigo 61.º, n.º </w:t>
            </w:r>
            <w:r w:rsidRPr="00463FD6">
              <w:rPr>
                <w:b/>
                <w:i/>
              </w:rPr>
              <w:t>3</w:t>
            </w:r>
            <w:r w:rsidRPr="00463FD6">
              <w:t>, ou do artigo 62.º, n.º 2, do Regulamento (UE) 2016/679;</w:t>
            </w:r>
          </w:p>
        </w:tc>
        <w:tc>
          <w:tcPr>
            <w:tcW w:w="4876" w:type="dxa"/>
            <w:hideMark/>
          </w:tcPr>
          <w:p w14:paraId="33EBFC99" w14:textId="77777777" w:rsidR="000E25CF" w:rsidRPr="00463FD6" w:rsidRDefault="000E25CF" w:rsidP="00A405C7">
            <w:pPr>
              <w:pStyle w:val="Normal6"/>
              <w:rPr>
                <w:szCs w:val="24"/>
              </w:rPr>
            </w:pPr>
            <w:r w:rsidRPr="00463FD6">
              <w:t>(d)</w:t>
            </w:r>
            <w:r w:rsidRPr="00463FD6">
              <w:tab/>
              <w:t xml:space="preserve">Uma justificação da necessidade urgente de adotar medidas definitivas, tendo em conta a natureza excecional das circunstâncias que exigem a adoção da medida definitiva, ou a prova de que uma autoridade de controlo não </w:t>
            </w:r>
            <w:r w:rsidRPr="00463FD6">
              <w:rPr>
                <w:b/>
                <w:i/>
              </w:rPr>
              <w:t>forneceu as informações solicitadas nos termos do artigo 61.º, n.º 5, do Regulamento (UE) 2016/679 ou não</w:t>
            </w:r>
            <w:r w:rsidRPr="00463FD6">
              <w:t xml:space="preserve"> respondeu a um pedido nos termos do artigo 61.º, n.º </w:t>
            </w:r>
            <w:r w:rsidRPr="00463FD6">
              <w:rPr>
                <w:b/>
                <w:i/>
              </w:rPr>
              <w:t>8</w:t>
            </w:r>
            <w:r w:rsidRPr="00463FD6">
              <w:t>, ou do artigo 62.º, n.º 2, do Regulamento (UE) 2016/679;</w:t>
            </w:r>
          </w:p>
        </w:tc>
      </w:tr>
    </w:tbl>
    <w:p w14:paraId="43CDD804" w14:textId="77777777" w:rsidR="000E25CF" w:rsidRPr="00463FD6" w:rsidRDefault="000E25CF" w:rsidP="000E25CF"/>
    <w:p w14:paraId="4AE4E97E" w14:textId="77777777" w:rsidR="000E25CF" w:rsidRPr="00463FD6" w:rsidRDefault="000E25CF" w:rsidP="000E25CF">
      <w:pPr>
        <w:pStyle w:val="AMNumberTabs0"/>
        <w:keepNext/>
      </w:pPr>
      <w:r w:rsidRPr="00463FD6">
        <w:t>Alteração</w:t>
      </w:r>
      <w:r w:rsidRPr="00463FD6">
        <w:tab/>
      </w:r>
      <w:r w:rsidRPr="00463FD6">
        <w:tab/>
        <w:t>196</w:t>
      </w:r>
    </w:p>
    <w:p w14:paraId="4ADE7105" w14:textId="77777777" w:rsidR="000E25CF" w:rsidRPr="00463FD6" w:rsidRDefault="000E25CF" w:rsidP="000E25CF"/>
    <w:p w14:paraId="52A2BC62" w14:textId="77777777" w:rsidR="000E25CF" w:rsidRPr="00463FD6" w:rsidRDefault="000E25CF" w:rsidP="000E25CF">
      <w:pPr>
        <w:pStyle w:val="NormalBold"/>
        <w:keepNext/>
      </w:pPr>
      <w:r w:rsidRPr="00463FD6">
        <w:t>Proposta de regulamento</w:t>
      </w:r>
    </w:p>
    <w:p w14:paraId="4821E733" w14:textId="77777777" w:rsidR="000E25CF" w:rsidRPr="00463FD6" w:rsidRDefault="000E25CF" w:rsidP="000E25CF">
      <w:pPr>
        <w:pStyle w:val="NormalBold"/>
      </w:pPr>
      <w:r w:rsidRPr="00463FD6">
        <w:t>Artigo 28 – n.º 1 – alínea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E7897AE" w14:textId="77777777" w:rsidTr="00A405C7">
        <w:trPr>
          <w:jc w:val="center"/>
        </w:trPr>
        <w:tc>
          <w:tcPr>
            <w:tcW w:w="9752" w:type="dxa"/>
            <w:gridSpan w:val="2"/>
          </w:tcPr>
          <w:p w14:paraId="57AF6312" w14:textId="77777777" w:rsidR="000E25CF" w:rsidRPr="00463FD6" w:rsidRDefault="000E25CF" w:rsidP="00A405C7">
            <w:pPr>
              <w:keepNext/>
            </w:pPr>
          </w:p>
        </w:tc>
      </w:tr>
      <w:tr w:rsidR="000E25CF" w:rsidRPr="00463FD6" w14:paraId="47EA5B64" w14:textId="77777777" w:rsidTr="00A405C7">
        <w:trPr>
          <w:jc w:val="center"/>
        </w:trPr>
        <w:tc>
          <w:tcPr>
            <w:tcW w:w="4876" w:type="dxa"/>
            <w:hideMark/>
          </w:tcPr>
          <w:p w14:paraId="735FEEDC" w14:textId="77777777" w:rsidR="000E25CF" w:rsidRPr="00463FD6" w:rsidRDefault="000E25CF" w:rsidP="00A405C7">
            <w:pPr>
              <w:pStyle w:val="ColumnHeading"/>
              <w:keepNext/>
            </w:pPr>
            <w:r w:rsidRPr="00463FD6">
              <w:t>Texto da Comissão</w:t>
            </w:r>
          </w:p>
        </w:tc>
        <w:tc>
          <w:tcPr>
            <w:tcW w:w="4876" w:type="dxa"/>
            <w:hideMark/>
          </w:tcPr>
          <w:p w14:paraId="425B697B" w14:textId="77777777" w:rsidR="000E25CF" w:rsidRPr="00463FD6" w:rsidRDefault="000E25CF" w:rsidP="00A405C7">
            <w:pPr>
              <w:pStyle w:val="ColumnHeading"/>
              <w:keepNext/>
            </w:pPr>
            <w:r w:rsidRPr="00463FD6">
              <w:t>Alteração</w:t>
            </w:r>
          </w:p>
        </w:tc>
      </w:tr>
      <w:tr w:rsidR="000E25CF" w:rsidRPr="00463FD6" w14:paraId="52A03E26" w14:textId="77777777" w:rsidTr="00A405C7">
        <w:trPr>
          <w:jc w:val="center"/>
        </w:trPr>
        <w:tc>
          <w:tcPr>
            <w:tcW w:w="4876" w:type="dxa"/>
            <w:hideMark/>
          </w:tcPr>
          <w:p w14:paraId="04C0DEA7" w14:textId="77777777" w:rsidR="000E25CF" w:rsidRPr="00463FD6" w:rsidRDefault="000E25CF" w:rsidP="00A405C7">
            <w:pPr>
              <w:pStyle w:val="Normal6"/>
            </w:pPr>
            <w:r w:rsidRPr="00463FD6">
              <w:t>(f)</w:t>
            </w:r>
            <w:r w:rsidRPr="00463FD6">
              <w:tab/>
              <w:t xml:space="preserve">Se </w:t>
            </w:r>
            <w:r w:rsidRPr="00463FD6">
              <w:rPr>
                <w:b/>
                <w:i/>
              </w:rPr>
              <w:t>for caso disso</w:t>
            </w:r>
            <w:r w:rsidRPr="00463FD6">
              <w:t>, a opinião</w:t>
            </w:r>
            <w:r w:rsidRPr="00463FD6">
              <w:rPr>
                <w:b/>
                <w:i/>
              </w:rPr>
              <w:t xml:space="preserve"> do estabelecimento local</w:t>
            </w:r>
            <w:r w:rsidRPr="00463FD6">
              <w:t xml:space="preserve"> das partes objeto de investigação contra </w:t>
            </w:r>
            <w:r w:rsidRPr="00463FD6">
              <w:rPr>
                <w:b/>
                <w:i/>
              </w:rPr>
              <w:t>o qual</w:t>
            </w:r>
            <w:r w:rsidRPr="00463FD6">
              <w:t xml:space="preserve"> foram adotadas medidas provisórias nos termos do artigo 66.º, n.º 1, do Regulamento (UE) 2016/679.</w:t>
            </w:r>
          </w:p>
        </w:tc>
        <w:tc>
          <w:tcPr>
            <w:tcW w:w="4876" w:type="dxa"/>
            <w:hideMark/>
          </w:tcPr>
          <w:p w14:paraId="762A5F8B" w14:textId="77777777" w:rsidR="000E25CF" w:rsidRPr="00463FD6" w:rsidRDefault="000E25CF" w:rsidP="00A405C7">
            <w:pPr>
              <w:pStyle w:val="Normal6"/>
              <w:rPr>
                <w:szCs w:val="24"/>
              </w:rPr>
            </w:pPr>
            <w:r w:rsidRPr="00463FD6">
              <w:t>(f)</w:t>
            </w:r>
            <w:r w:rsidRPr="00463FD6">
              <w:tab/>
              <w:t xml:space="preserve">Se </w:t>
            </w:r>
            <w:r w:rsidRPr="00463FD6">
              <w:rPr>
                <w:b/>
                <w:i/>
              </w:rPr>
              <w:t>estiver disponível</w:t>
            </w:r>
            <w:r w:rsidRPr="00463FD6">
              <w:t>, a opinião das partes</w:t>
            </w:r>
            <w:r w:rsidRPr="00463FD6">
              <w:rPr>
                <w:b/>
                <w:i/>
              </w:rPr>
              <w:t>. No caso de a autoridade requerente não ser a autoridade de controlo principal, a autoridade requerente concede o direito de audição às partes</w:t>
            </w:r>
            <w:r w:rsidRPr="00463FD6">
              <w:t xml:space="preserve"> objeto de investigação contra </w:t>
            </w:r>
            <w:r w:rsidRPr="00463FD6">
              <w:rPr>
                <w:b/>
                <w:i/>
              </w:rPr>
              <w:t xml:space="preserve">as quais </w:t>
            </w:r>
            <w:r w:rsidRPr="00463FD6">
              <w:t>foram adotadas medidas provisórias nos termos do artigo 66.º, n.º 1, do Regulamento (UE) 2016/679.</w:t>
            </w:r>
          </w:p>
        </w:tc>
      </w:tr>
    </w:tbl>
    <w:p w14:paraId="687D0BF2" w14:textId="77777777" w:rsidR="000E25CF" w:rsidRPr="00463FD6" w:rsidRDefault="000E25CF" w:rsidP="000E25CF"/>
    <w:p w14:paraId="20404272" w14:textId="77777777" w:rsidR="000E25CF" w:rsidRPr="00463FD6" w:rsidRDefault="000E25CF" w:rsidP="000E25CF">
      <w:pPr>
        <w:pStyle w:val="AMNumberTabs0"/>
        <w:keepNext/>
      </w:pPr>
      <w:r w:rsidRPr="00463FD6">
        <w:t>Alteração</w:t>
      </w:r>
      <w:r w:rsidRPr="00463FD6">
        <w:tab/>
      </w:r>
      <w:r w:rsidRPr="00463FD6">
        <w:tab/>
        <w:t>197</w:t>
      </w:r>
    </w:p>
    <w:p w14:paraId="5C41C8BC" w14:textId="77777777" w:rsidR="000E25CF" w:rsidRPr="00463FD6" w:rsidRDefault="000E25CF" w:rsidP="000E25CF"/>
    <w:p w14:paraId="62BEAC69" w14:textId="77777777" w:rsidR="000E25CF" w:rsidRPr="00463FD6" w:rsidRDefault="000E25CF" w:rsidP="000E25CF">
      <w:pPr>
        <w:pStyle w:val="NormalBold"/>
        <w:keepNext/>
      </w:pPr>
      <w:r w:rsidRPr="00463FD6">
        <w:t>Proposta de regulamento</w:t>
      </w:r>
    </w:p>
    <w:p w14:paraId="47E9295C" w14:textId="77777777" w:rsidR="000E25CF" w:rsidRPr="00463FD6" w:rsidRDefault="000E25CF" w:rsidP="000E25CF">
      <w:pPr>
        <w:pStyle w:val="NormalBold"/>
      </w:pPr>
      <w:r w:rsidRPr="00463FD6">
        <w:t>Artigo 28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AEFC59F" w14:textId="77777777" w:rsidTr="00A405C7">
        <w:trPr>
          <w:jc w:val="center"/>
        </w:trPr>
        <w:tc>
          <w:tcPr>
            <w:tcW w:w="9752" w:type="dxa"/>
            <w:gridSpan w:val="2"/>
          </w:tcPr>
          <w:p w14:paraId="56E499DE" w14:textId="77777777" w:rsidR="000E25CF" w:rsidRPr="00463FD6" w:rsidRDefault="000E25CF" w:rsidP="00A405C7">
            <w:pPr>
              <w:keepNext/>
            </w:pPr>
          </w:p>
        </w:tc>
      </w:tr>
      <w:tr w:rsidR="000E25CF" w:rsidRPr="00463FD6" w14:paraId="0B403631" w14:textId="77777777" w:rsidTr="00A405C7">
        <w:trPr>
          <w:jc w:val="center"/>
        </w:trPr>
        <w:tc>
          <w:tcPr>
            <w:tcW w:w="4876" w:type="dxa"/>
            <w:hideMark/>
          </w:tcPr>
          <w:p w14:paraId="7B7D34C8" w14:textId="77777777" w:rsidR="000E25CF" w:rsidRPr="00463FD6" w:rsidRDefault="000E25CF" w:rsidP="00A405C7">
            <w:pPr>
              <w:pStyle w:val="ColumnHeading"/>
              <w:keepNext/>
            </w:pPr>
            <w:r w:rsidRPr="00463FD6">
              <w:t>Texto da Comissão</w:t>
            </w:r>
          </w:p>
        </w:tc>
        <w:tc>
          <w:tcPr>
            <w:tcW w:w="4876" w:type="dxa"/>
            <w:hideMark/>
          </w:tcPr>
          <w:p w14:paraId="0D5EDC90" w14:textId="77777777" w:rsidR="000E25CF" w:rsidRPr="00463FD6" w:rsidRDefault="000E25CF" w:rsidP="00A405C7">
            <w:pPr>
              <w:pStyle w:val="ColumnHeading"/>
              <w:keepNext/>
            </w:pPr>
            <w:r w:rsidRPr="00463FD6">
              <w:t>Alteração</w:t>
            </w:r>
          </w:p>
        </w:tc>
      </w:tr>
      <w:tr w:rsidR="000E25CF" w:rsidRPr="00463FD6" w14:paraId="47EC1509" w14:textId="77777777" w:rsidTr="00A405C7">
        <w:trPr>
          <w:jc w:val="center"/>
        </w:trPr>
        <w:tc>
          <w:tcPr>
            <w:tcW w:w="4876" w:type="dxa"/>
            <w:hideMark/>
          </w:tcPr>
          <w:p w14:paraId="396B99EB" w14:textId="77777777" w:rsidR="000E25CF" w:rsidRPr="00463FD6" w:rsidRDefault="000E25CF" w:rsidP="00A405C7">
            <w:pPr>
              <w:pStyle w:val="Normal6"/>
            </w:pPr>
            <w:r w:rsidRPr="00463FD6">
              <w:t>2.</w:t>
            </w:r>
            <w:r w:rsidRPr="00463FD6">
              <w:tab/>
              <w:t xml:space="preserve">A decisão urgente a que se refere o n.º 1 é dirigida à autoridade de controlo </w:t>
            </w:r>
            <w:r w:rsidRPr="00463FD6">
              <w:rPr>
                <w:b/>
                <w:i/>
              </w:rPr>
              <w:t>que apresentou o pedido e permite à autoridade requerente manter ou alterar a respetiva medida provisória</w:t>
            </w:r>
            <w:r w:rsidRPr="00463FD6">
              <w:t>.</w:t>
            </w:r>
          </w:p>
        </w:tc>
        <w:tc>
          <w:tcPr>
            <w:tcW w:w="4876" w:type="dxa"/>
            <w:hideMark/>
          </w:tcPr>
          <w:p w14:paraId="6FFC94F9" w14:textId="77777777" w:rsidR="000E25CF" w:rsidRPr="00463FD6" w:rsidRDefault="000E25CF" w:rsidP="00A405C7">
            <w:pPr>
              <w:pStyle w:val="Normal6"/>
              <w:rPr>
                <w:szCs w:val="24"/>
              </w:rPr>
            </w:pPr>
            <w:r w:rsidRPr="00463FD6">
              <w:t>2.</w:t>
            </w:r>
            <w:r w:rsidRPr="00463FD6">
              <w:tab/>
              <w:t xml:space="preserve">A decisão </w:t>
            </w:r>
            <w:r w:rsidRPr="00463FD6">
              <w:rPr>
                <w:b/>
                <w:i/>
              </w:rPr>
              <w:t>vinculativa</w:t>
            </w:r>
            <w:r w:rsidRPr="00463FD6">
              <w:t xml:space="preserve"> urgente a que se refere o n.º 1 é dirigida à autoridade de controlo </w:t>
            </w:r>
            <w:r w:rsidRPr="00463FD6">
              <w:rPr>
                <w:b/>
                <w:i/>
              </w:rPr>
              <w:t>principal e a todas as autoridades de controlo interessadas e deve especificar as autoridades de controlo que teriam de adotar medidas definitivas, se aplicável, à luz do parecer ou decisão urgentes do Comité nos termos do artigo 66.º, n.º 2, do Regulamento (UE) 2016/679</w:t>
            </w:r>
            <w:r w:rsidRPr="00463FD6">
              <w:t>.</w:t>
            </w:r>
          </w:p>
        </w:tc>
      </w:tr>
    </w:tbl>
    <w:p w14:paraId="46EFC86B" w14:textId="77777777" w:rsidR="000E25CF" w:rsidRPr="00463FD6" w:rsidRDefault="000E25CF" w:rsidP="000E25CF"/>
    <w:p w14:paraId="77E89C04" w14:textId="77777777" w:rsidR="000E25CF" w:rsidRPr="00463FD6" w:rsidRDefault="000E25CF" w:rsidP="000E25CF">
      <w:pPr>
        <w:pStyle w:val="AMNumberTabs0"/>
        <w:keepNext/>
      </w:pPr>
      <w:r w:rsidRPr="00463FD6">
        <w:t>Alteração</w:t>
      </w:r>
      <w:r w:rsidRPr="00463FD6">
        <w:tab/>
      </w:r>
      <w:r w:rsidRPr="00463FD6">
        <w:tab/>
        <w:t>198</w:t>
      </w:r>
    </w:p>
    <w:p w14:paraId="31B63BEA" w14:textId="77777777" w:rsidR="000E25CF" w:rsidRPr="00463FD6" w:rsidRDefault="000E25CF" w:rsidP="000E25CF"/>
    <w:p w14:paraId="37256097" w14:textId="77777777" w:rsidR="000E25CF" w:rsidRPr="00463FD6" w:rsidRDefault="000E25CF" w:rsidP="000E25CF">
      <w:pPr>
        <w:pStyle w:val="NormalBold"/>
        <w:keepNext/>
      </w:pPr>
      <w:r w:rsidRPr="00463FD6">
        <w:t>Proposta de regulamento</w:t>
      </w:r>
    </w:p>
    <w:p w14:paraId="2FF75FDE" w14:textId="77777777" w:rsidR="000E25CF" w:rsidRPr="00463FD6" w:rsidRDefault="000E25CF" w:rsidP="000E25CF">
      <w:pPr>
        <w:pStyle w:val="NormalBold"/>
      </w:pPr>
      <w:r w:rsidRPr="00463FD6">
        <w:t>Artigo 28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7AC8B716" w14:textId="77777777" w:rsidTr="00A405C7">
        <w:trPr>
          <w:jc w:val="center"/>
        </w:trPr>
        <w:tc>
          <w:tcPr>
            <w:tcW w:w="9752" w:type="dxa"/>
            <w:gridSpan w:val="2"/>
          </w:tcPr>
          <w:p w14:paraId="4025876A" w14:textId="77777777" w:rsidR="000E25CF" w:rsidRPr="00463FD6" w:rsidRDefault="000E25CF" w:rsidP="00A405C7">
            <w:pPr>
              <w:keepNext/>
            </w:pPr>
          </w:p>
        </w:tc>
      </w:tr>
      <w:tr w:rsidR="000E25CF" w:rsidRPr="00463FD6" w14:paraId="46848C36" w14:textId="77777777" w:rsidTr="00A405C7">
        <w:trPr>
          <w:jc w:val="center"/>
        </w:trPr>
        <w:tc>
          <w:tcPr>
            <w:tcW w:w="4876" w:type="dxa"/>
            <w:hideMark/>
          </w:tcPr>
          <w:p w14:paraId="0124AF12" w14:textId="77777777" w:rsidR="000E25CF" w:rsidRPr="00463FD6" w:rsidRDefault="000E25CF" w:rsidP="00A405C7">
            <w:pPr>
              <w:pStyle w:val="ColumnHeading"/>
              <w:keepNext/>
            </w:pPr>
            <w:r w:rsidRPr="00463FD6">
              <w:t>Texto da Comissão</w:t>
            </w:r>
          </w:p>
        </w:tc>
        <w:tc>
          <w:tcPr>
            <w:tcW w:w="4876" w:type="dxa"/>
            <w:hideMark/>
          </w:tcPr>
          <w:p w14:paraId="775D048D" w14:textId="77777777" w:rsidR="000E25CF" w:rsidRPr="00463FD6" w:rsidRDefault="000E25CF" w:rsidP="00A405C7">
            <w:pPr>
              <w:pStyle w:val="ColumnHeading"/>
              <w:keepNext/>
            </w:pPr>
            <w:r w:rsidRPr="00463FD6">
              <w:t>Alteração</w:t>
            </w:r>
          </w:p>
        </w:tc>
      </w:tr>
      <w:tr w:rsidR="000E25CF" w:rsidRPr="00463FD6" w14:paraId="510978F3" w14:textId="77777777" w:rsidTr="00A405C7">
        <w:trPr>
          <w:jc w:val="center"/>
        </w:trPr>
        <w:tc>
          <w:tcPr>
            <w:tcW w:w="4876" w:type="dxa"/>
            <w:hideMark/>
          </w:tcPr>
          <w:p w14:paraId="6603C3B7" w14:textId="77777777" w:rsidR="000E25CF" w:rsidRPr="00463FD6" w:rsidRDefault="000E25CF" w:rsidP="00A405C7">
            <w:pPr>
              <w:pStyle w:val="Normal6"/>
            </w:pPr>
            <w:r w:rsidRPr="00463FD6">
              <w:t>3.</w:t>
            </w:r>
            <w:r w:rsidRPr="00463FD6">
              <w:tab/>
              <w:t xml:space="preserve">Se o Comité adotar uma decisão vinculativa urgente indicando que devem ser adotadas medidas definitivas, a autoridade de controlo </w:t>
            </w:r>
            <w:r w:rsidRPr="00463FD6">
              <w:rPr>
                <w:b/>
                <w:bCs/>
                <w:i/>
                <w:iCs/>
              </w:rPr>
              <w:t>destinatária</w:t>
            </w:r>
            <w:r w:rsidRPr="00463FD6">
              <w:t xml:space="preserve"> da decisão </w:t>
            </w:r>
            <w:r w:rsidRPr="00463FD6">
              <w:rPr>
                <w:b/>
                <w:bCs/>
                <w:i/>
                <w:iCs/>
              </w:rPr>
              <w:t>deve</w:t>
            </w:r>
            <w:r w:rsidRPr="00463FD6">
              <w:t xml:space="preserve"> adotar essas medidas antes da data de caducidade das medidas provisórias adotadas nos termos do artigo 66.º, n.º 1, do Regulamento (UE) 2016/679.</w:t>
            </w:r>
          </w:p>
        </w:tc>
        <w:tc>
          <w:tcPr>
            <w:tcW w:w="4876" w:type="dxa"/>
            <w:hideMark/>
          </w:tcPr>
          <w:p w14:paraId="397823FD" w14:textId="77777777" w:rsidR="000E25CF" w:rsidRPr="00463FD6" w:rsidRDefault="000E25CF" w:rsidP="00A405C7">
            <w:pPr>
              <w:pStyle w:val="Normal6"/>
              <w:rPr>
                <w:szCs w:val="24"/>
              </w:rPr>
            </w:pPr>
            <w:r w:rsidRPr="00463FD6">
              <w:t>3.</w:t>
            </w:r>
            <w:r w:rsidRPr="00463FD6">
              <w:tab/>
              <w:t xml:space="preserve">Se o Comité adotar uma decisão vinculativa urgente indicando que devem ser adotadas medidas definitivas, a autoridade </w:t>
            </w:r>
            <w:r w:rsidRPr="00463FD6">
              <w:rPr>
                <w:b/>
                <w:i/>
              </w:rPr>
              <w:t>ou autoridades</w:t>
            </w:r>
            <w:r w:rsidRPr="00463FD6">
              <w:t xml:space="preserve"> de controlo </w:t>
            </w:r>
            <w:r w:rsidRPr="00463FD6">
              <w:rPr>
                <w:b/>
                <w:i/>
              </w:rPr>
              <w:t>destinatárias</w:t>
            </w:r>
            <w:r w:rsidRPr="00463FD6">
              <w:t xml:space="preserve"> da decisão </w:t>
            </w:r>
            <w:r w:rsidRPr="00463FD6">
              <w:rPr>
                <w:b/>
                <w:i/>
              </w:rPr>
              <w:t>devem</w:t>
            </w:r>
            <w:r w:rsidRPr="00463FD6">
              <w:t xml:space="preserve"> adotar essas medidas antes da data de caducidade das medidas provisórias adotadas nos termos do artigo 66.º, n.º 1, do Regulamento (UE) 2016/679.</w:t>
            </w:r>
          </w:p>
        </w:tc>
      </w:tr>
    </w:tbl>
    <w:p w14:paraId="7371EC86" w14:textId="77777777" w:rsidR="000E25CF" w:rsidRPr="00463FD6" w:rsidRDefault="000E25CF" w:rsidP="000E25CF"/>
    <w:p w14:paraId="748BC03F" w14:textId="77777777" w:rsidR="000E25CF" w:rsidRPr="00463FD6" w:rsidRDefault="000E25CF" w:rsidP="000E25CF">
      <w:pPr>
        <w:pStyle w:val="AMNumberTabs0"/>
        <w:keepNext/>
      </w:pPr>
      <w:r w:rsidRPr="00463FD6">
        <w:t>Alteração</w:t>
      </w:r>
      <w:r w:rsidRPr="00463FD6">
        <w:tab/>
      </w:r>
      <w:r w:rsidRPr="00463FD6">
        <w:tab/>
        <w:t>199</w:t>
      </w:r>
    </w:p>
    <w:p w14:paraId="305B1C8F" w14:textId="77777777" w:rsidR="000E25CF" w:rsidRPr="00463FD6" w:rsidRDefault="000E25CF" w:rsidP="000E25CF"/>
    <w:p w14:paraId="3263748A" w14:textId="77777777" w:rsidR="000E25CF" w:rsidRPr="00463FD6" w:rsidRDefault="000E25CF" w:rsidP="000E25CF">
      <w:pPr>
        <w:pStyle w:val="NormalBold"/>
        <w:keepNext/>
      </w:pPr>
      <w:r w:rsidRPr="00463FD6">
        <w:t>Proposta de regulamento</w:t>
      </w:r>
    </w:p>
    <w:p w14:paraId="2C7A9CC3" w14:textId="77777777" w:rsidR="000E25CF" w:rsidRPr="00463FD6" w:rsidRDefault="000E25CF" w:rsidP="000E25CF">
      <w:pPr>
        <w:pStyle w:val="NormalBold"/>
      </w:pPr>
      <w:r w:rsidRPr="00463FD6">
        <w:t>Artigo 28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D0D7094" w14:textId="77777777" w:rsidTr="00A405C7">
        <w:trPr>
          <w:jc w:val="center"/>
        </w:trPr>
        <w:tc>
          <w:tcPr>
            <w:tcW w:w="9752" w:type="dxa"/>
            <w:gridSpan w:val="2"/>
          </w:tcPr>
          <w:p w14:paraId="76DCBB61" w14:textId="77777777" w:rsidR="000E25CF" w:rsidRPr="00463FD6" w:rsidRDefault="000E25CF" w:rsidP="00A405C7">
            <w:pPr>
              <w:keepNext/>
            </w:pPr>
          </w:p>
        </w:tc>
      </w:tr>
      <w:tr w:rsidR="000E25CF" w:rsidRPr="00463FD6" w14:paraId="30EBCC4D" w14:textId="77777777" w:rsidTr="00A405C7">
        <w:trPr>
          <w:jc w:val="center"/>
        </w:trPr>
        <w:tc>
          <w:tcPr>
            <w:tcW w:w="4876" w:type="dxa"/>
            <w:hideMark/>
          </w:tcPr>
          <w:p w14:paraId="57A48673" w14:textId="77777777" w:rsidR="000E25CF" w:rsidRPr="00463FD6" w:rsidRDefault="000E25CF" w:rsidP="00A405C7">
            <w:pPr>
              <w:pStyle w:val="ColumnHeading"/>
              <w:keepNext/>
            </w:pPr>
            <w:r w:rsidRPr="00463FD6">
              <w:t>Texto da Comissão</w:t>
            </w:r>
          </w:p>
        </w:tc>
        <w:tc>
          <w:tcPr>
            <w:tcW w:w="4876" w:type="dxa"/>
            <w:hideMark/>
          </w:tcPr>
          <w:p w14:paraId="5DC6DBD1" w14:textId="77777777" w:rsidR="000E25CF" w:rsidRPr="00463FD6" w:rsidRDefault="000E25CF" w:rsidP="00A405C7">
            <w:pPr>
              <w:pStyle w:val="ColumnHeading"/>
              <w:keepNext/>
            </w:pPr>
            <w:r w:rsidRPr="00463FD6">
              <w:t>Alteração</w:t>
            </w:r>
          </w:p>
        </w:tc>
      </w:tr>
      <w:tr w:rsidR="000E25CF" w:rsidRPr="00463FD6" w14:paraId="17FE50E1" w14:textId="77777777" w:rsidTr="00A405C7">
        <w:trPr>
          <w:jc w:val="center"/>
        </w:trPr>
        <w:tc>
          <w:tcPr>
            <w:tcW w:w="4876" w:type="dxa"/>
            <w:hideMark/>
          </w:tcPr>
          <w:p w14:paraId="6109649C" w14:textId="77777777" w:rsidR="000E25CF" w:rsidRPr="00463FD6" w:rsidRDefault="000E25CF" w:rsidP="00A405C7">
            <w:pPr>
              <w:pStyle w:val="Normal6"/>
            </w:pPr>
            <w:r w:rsidRPr="00463FD6">
              <w:t>4.</w:t>
            </w:r>
            <w:r w:rsidRPr="00463FD6">
              <w:tab/>
            </w:r>
            <w:r w:rsidRPr="00463FD6">
              <w:rPr>
                <w:b/>
                <w:i/>
              </w:rPr>
              <w:t>A</w:t>
            </w:r>
            <w:r w:rsidRPr="00463FD6">
              <w:t xml:space="preserve"> autoridade de controlo que </w:t>
            </w:r>
            <w:r w:rsidRPr="00463FD6">
              <w:rPr>
                <w:b/>
                <w:i/>
              </w:rPr>
              <w:t>apresentou o pedido a que se refere o n.º 1</w:t>
            </w:r>
            <w:r w:rsidRPr="00463FD6">
              <w:t xml:space="preserve"> deve notificar a sua decisão sobre as medidas definitivas </w:t>
            </w:r>
            <w:r w:rsidRPr="00463FD6">
              <w:rPr>
                <w:b/>
                <w:i/>
              </w:rPr>
              <w:t>ao estabelecimento do responsável pelo tratamento ou subcontratante no território do seu Estado</w:t>
            </w:r>
            <w:r w:rsidRPr="00463FD6">
              <w:rPr>
                <w:b/>
                <w:i/>
              </w:rPr>
              <w:noBreakHyphen/>
              <w:t>Membro e informa</w:t>
            </w:r>
            <w:r w:rsidRPr="00463FD6">
              <w:t xml:space="preserve"> o Comité. Se a autoridade de controlo principal não for a autoridade requerente, a autoridade requerente deve informar </w:t>
            </w:r>
            <w:r w:rsidRPr="00463FD6">
              <w:rPr>
                <w:b/>
                <w:i/>
              </w:rPr>
              <w:t>a</w:t>
            </w:r>
            <w:r w:rsidRPr="00463FD6">
              <w:t xml:space="preserve"> autoridade de controlo principal </w:t>
            </w:r>
            <w:r w:rsidRPr="00463FD6">
              <w:rPr>
                <w:b/>
                <w:i/>
              </w:rPr>
              <w:t>da medida definitiva</w:t>
            </w:r>
            <w:r w:rsidRPr="00463FD6">
              <w:t>.</w:t>
            </w:r>
          </w:p>
        </w:tc>
        <w:tc>
          <w:tcPr>
            <w:tcW w:w="4876" w:type="dxa"/>
            <w:hideMark/>
          </w:tcPr>
          <w:p w14:paraId="4065AF2E" w14:textId="77777777" w:rsidR="000E25CF" w:rsidRPr="00463FD6" w:rsidRDefault="000E25CF" w:rsidP="00A405C7">
            <w:pPr>
              <w:pStyle w:val="Normal6"/>
              <w:rPr>
                <w:szCs w:val="24"/>
              </w:rPr>
            </w:pPr>
            <w:r w:rsidRPr="00463FD6">
              <w:t>4.</w:t>
            </w:r>
            <w:r w:rsidRPr="00463FD6">
              <w:tab/>
            </w:r>
            <w:r w:rsidRPr="00463FD6">
              <w:rPr>
                <w:b/>
                <w:i/>
              </w:rPr>
              <w:t>Uma</w:t>
            </w:r>
            <w:r w:rsidRPr="00463FD6">
              <w:t xml:space="preserve"> autoridade de controlo que </w:t>
            </w:r>
            <w:r w:rsidRPr="00463FD6">
              <w:rPr>
                <w:b/>
                <w:i/>
              </w:rPr>
              <w:t>seja responsável pela adoção das medidas definitivas</w:t>
            </w:r>
            <w:r w:rsidRPr="00463FD6">
              <w:t xml:space="preserve"> deve notificar a sua decisão sobre as medidas definitivas </w:t>
            </w:r>
            <w:r w:rsidRPr="00463FD6">
              <w:rPr>
                <w:b/>
                <w:i/>
              </w:rPr>
              <w:t>às partes objeto de investigação e informar</w:t>
            </w:r>
            <w:r w:rsidRPr="00463FD6">
              <w:t xml:space="preserve"> o Comité. Se a autoridade de controlo principal não for a autoridade requerente, a autoridade requerente deve informar </w:t>
            </w:r>
            <w:r w:rsidRPr="00463FD6">
              <w:rPr>
                <w:b/>
                <w:i/>
              </w:rPr>
              <w:t>as partes objeto da investigação contra as quais foram adotadas as medidas provisórias da decisão do Comité e das medidas definitivas adotadas pela</w:t>
            </w:r>
            <w:r w:rsidRPr="00463FD6">
              <w:t xml:space="preserve"> autoridade de controlo principal</w:t>
            </w:r>
            <w:r w:rsidRPr="00463FD6">
              <w:rPr>
                <w:b/>
                <w:i/>
              </w:rPr>
              <w:t>. A autoridade de controlo que recebe a reclamação deve informar o autor da reclamação sobre a decisão do Comité e as medidas definitivas adotadas pela autoridade de controlo principal</w:t>
            </w:r>
            <w:r w:rsidRPr="00463FD6">
              <w:t>.</w:t>
            </w:r>
          </w:p>
        </w:tc>
      </w:tr>
    </w:tbl>
    <w:p w14:paraId="12718110" w14:textId="77777777" w:rsidR="000E25CF" w:rsidRPr="00463FD6" w:rsidRDefault="000E25CF" w:rsidP="000E25CF"/>
    <w:p w14:paraId="2770F491" w14:textId="77777777" w:rsidR="000E25CF" w:rsidRPr="00463FD6" w:rsidRDefault="000E25CF" w:rsidP="000E25CF">
      <w:pPr>
        <w:pStyle w:val="AMNumberTabs0"/>
        <w:keepNext/>
      </w:pPr>
      <w:r w:rsidRPr="00463FD6">
        <w:t>Alteração</w:t>
      </w:r>
      <w:r w:rsidRPr="00463FD6">
        <w:tab/>
      </w:r>
      <w:r w:rsidRPr="00463FD6">
        <w:tab/>
        <w:t>200</w:t>
      </w:r>
    </w:p>
    <w:p w14:paraId="33632988" w14:textId="77777777" w:rsidR="000E25CF" w:rsidRPr="00463FD6" w:rsidRDefault="000E25CF" w:rsidP="000E25CF"/>
    <w:p w14:paraId="7E3D0B7D" w14:textId="77777777" w:rsidR="000E25CF" w:rsidRPr="00463FD6" w:rsidRDefault="000E25CF" w:rsidP="000E25CF">
      <w:pPr>
        <w:pStyle w:val="NormalBold"/>
        <w:keepNext/>
      </w:pPr>
      <w:r w:rsidRPr="00463FD6">
        <w:t>Proposta de regulamento</w:t>
      </w:r>
    </w:p>
    <w:p w14:paraId="06EEA663" w14:textId="77777777" w:rsidR="000E25CF" w:rsidRPr="00463FD6" w:rsidRDefault="000E25CF" w:rsidP="000E25CF">
      <w:pPr>
        <w:pStyle w:val="NormalBold"/>
      </w:pPr>
      <w:r w:rsidRPr="00463FD6">
        <w:t>Artigo 28</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04ED2C8A" w14:textId="77777777" w:rsidTr="00A405C7">
        <w:trPr>
          <w:jc w:val="center"/>
        </w:trPr>
        <w:tc>
          <w:tcPr>
            <w:tcW w:w="9752" w:type="dxa"/>
            <w:gridSpan w:val="2"/>
          </w:tcPr>
          <w:p w14:paraId="0C71CDB4" w14:textId="77777777" w:rsidR="000E25CF" w:rsidRPr="00463FD6" w:rsidRDefault="000E25CF" w:rsidP="00A405C7">
            <w:pPr>
              <w:keepNext/>
            </w:pPr>
          </w:p>
        </w:tc>
      </w:tr>
      <w:tr w:rsidR="000E25CF" w:rsidRPr="00463FD6" w14:paraId="77E64AFB" w14:textId="77777777" w:rsidTr="00A405C7">
        <w:trPr>
          <w:jc w:val="center"/>
        </w:trPr>
        <w:tc>
          <w:tcPr>
            <w:tcW w:w="4876" w:type="dxa"/>
            <w:hideMark/>
          </w:tcPr>
          <w:p w14:paraId="19D25BD0" w14:textId="77777777" w:rsidR="000E25CF" w:rsidRPr="00463FD6" w:rsidRDefault="000E25CF" w:rsidP="00A405C7">
            <w:pPr>
              <w:pStyle w:val="ColumnHeading"/>
              <w:keepNext/>
            </w:pPr>
            <w:r w:rsidRPr="00463FD6">
              <w:t>Texto da Comissão</w:t>
            </w:r>
          </w:p>
        </w:tc>
        <w:tc>
          <w:tcPr>
            <w:tcW w:w="4876" w:type="dxa"/>
            <w:hideMark/>
          </w:tcPr>
          <w:p w14:paraId="3618FE73" w14:textId="77777777" w:rsidR="000E25CF" w:rsidRPr="00463FD6" w:rsidRDefault="000E25CF" w:rsidP="00A405C7">
            <w:pPr>
              <w:pStyle w:val="ColumnHeading"/>
              <w:keepNext/>
            </w:pPr>
            <w:r w:rsidRPr="00463FD6">
              <w:t>Alteração</w:t>
            </w:r>
          </w:p>
        </w:tc>
      </w:tr>
      <w:tr w:rsidR="000E25CF" w:rsidRPr="00463FD6" w14:paraId="344CE8AC" w14:textId="77777777" w:rsidTr="00A405C7">
        <w:trPr>
          <w:jc w:val="center"/>
        </w:trPr>
        <w:tc>
          <w:tcPr>
            <w:tcW w:w="4876" w:type="dxa"/>
          </w:tcPr>
          <w:p w14:paraId="58D76AC8" w14:textId="77777777" w:rsidR="000E25CF" w:rsidRPr="00463FD6" w:rsidRDefault="000E25CF" w:rsidP="00A405C7">
            <w:pPr>
              <w:pStyle w:val="Normal6"/>
            </w:pPr>
          </w:p>
        </w:tc>
        <w:tc>
          <w:tcPr>
            <w:tcW w:w="4876" w:type="dxa"/>
            <w:hideMark/>
          </w:tcPr>
          <w:p w14:paraId="5B284E33" w14:textId="77777777" w:rsidR="000E25CF" w:rsidRPr="00463FD6" w:rsidRDefault="000E25CF" w:rsidP="00A405C7">
            <w:pPr>
              <w:pStyle w:val="Normal6"/>
              <w:jc w:val="center"/>
              <w:rPr>
                <w:szCs w:val="24"/>
              </w:rPr>
            </w:pPr>
            <w:r w:rsidRPr="00463FD6">
              <w:rPr>
                <w:b/>
                <w:i/>
              </w:rPr>
              <w:t>Artigo 28.º</w:t>
            </w:r>
            <w:r w:rsidRPr="00463FD6">
              <w:rPr>
                <w:b/>
                <w:i/>
              </w:rPr>
              <w:noBreakHyphen/>
              <w:t>A</w:t>
            </w:r>
          </w:p>
        </w:tc>
      </w:tr>
      <w:tr w:rsidR="000E25CF" w:rsidRPr="00463FD6" w14:paraId="50D9B863" w14:textId="77777777" w:rsidTr="00A405C7">
        <w:trPr>
          <w:jc w:val="center"/>
        </w:trPr>
        <w:tc>
          <w:tcPr>
            <w:tcW w:w="4876" w:type="dxa"/>
          </w:tcPr>
          <w:p w14:paraId="0586E8C7" w14:textId="77777777" w:rsidR="000E25CF" w:rsidRPr="00463FD6" w:rsidRDefault="000E25CF" w:rsidP="00A405C7">
            <w:pPr>
              <w:pStyle w:val="Normal6"/>
            </w:pPr>
          </w:p>
        </w:tc>
        <w:tc>
          <w:tcPr>
            <w:tcW w:w="4876" w:type="dxa"/>
            <w:hideMark/>
          </w:tcPr>
          <w:p w14:paraId="239CC90D" w14:textId="77777777" w:rsidR="000E25CF" w:rsidRPr="00463FD6" w:rsidRDefault="000E25CF" w:rsidP="00A405C7">
            <w:pPr>
              <w:pStyle w:val="Normal6"/>
              <w:jc w:val="center"/>
              <w:rPr>
                <w:szCs w:val="24"/>
              </w:rPr>
            </w:pPr>
            <w:r w:rsidRPr="00463FD6">
              <w:rPr>
                <w:b/>
                <w:i/>
              </w:rPr>
              <w:t>Recursos contra decisões processuais</w:t>
            </w:r>
          </w:p>
        </w:tc>
      </w:tr>
      <w:tr w:rsidR="000E25CF" w:rsidRPr="00463FD6" w14:paraId="3BAD8F49" w14:textId="77777777" w:rsidTr="00A405C7">
        <w:trPr>
          <w:jc w:val="center"/>
        </w:trPr>
        <w:tc>
          <w:tcPr>
            <w:tcW w:w="4876" w:type="dxa"/>
          </w:tcPr>
          <w:p w14:paraId="4B837E70" w14:textId="77777777" w:rsidR="000E25CF" w:rsidRPr="00463FD6" w:rsidRDefault="000E25CF" w:rsidP="00A405C7">
            <w:pPr>
              <w:pStyle w:val="Normal6"/>
            </w:pPr>
          </w:p>
        </w:tc>
        <w:tc>
          <w:tcPr>
            <w:tcW w:w="4876" w:type="dxa"/>
            <w:hideMark/>
          </w:tcPr>
          <w:p w14:paraId="0E966BAD" w14:textId="77777777" w:rsidR="000E25CF" w:rsidRPr="00463FD6" w:rsidRDefault="000E25CF" w:rsidP="00A405C7">
            <w:pPr>
              <w:pStyle w:val="Normal6"/>
              <w:rPr>
                <w:szCs w:val="24"/>
              </w:rPr>
            </w:pPr>
            <w:r w:rsidRPr="00463FD6">
              <w:rPr>
                <w:b/>
                <w:i/>
              </w:rPr>
              <w:t>Os recursos contra decisões processuais de uma autoridade de controlo nos termos da legislação nacional só devem ser interpostos juntamente com o recurso contra a decisão material final. Os prazos para a interposição de recursos contra decisões processuais ao abrigo da legislação nacional aplicável são prorrogados pelo período de duração do procedimento perante a autoridade de controlo.</w:t>
            </w:r>
          </w:p>
        </w:tc>
      </w:tr>
    </w:tbl>
    <w:p w14:paraId="0C5EA948" w14:textId="77777777" w:rsidR="000E25CF" w:rsidRPr="00463FD6" w:rsidRDefault="000E25CF" w:rsidP="000E25CF"/>
    <w:p w14:paraId="2690E6C1" w14:textId="77777777" w:rsidR="000E25CF" w:rsidRPr="00463FD6" w:rsidRDefault="000E25CF" w:rsidP="000E25CF">
      <w:pPr>
        <w:pStyle w:val="AMNumberTabs0"/>
        <w:keepNext/>
      </w:pPr>
      <w:r w:rsidRPr="00463FD6">
        <w:t>Alteração</w:t>
      </w:r>
      <w:r w:rsidRPr="00463FD6">
        <w:tab/>
      </w:r>
      <w:r w:rsidRPr="00463FD6">
        <w:tab/>
        <w:t>201</w:t>
      </w:r>
    </w:p>
    <w:p w14:paraId="1FF14B6A" w14:textId="77777777" w:rsidR="000E25CF" w:rsidRPr="00463FD6" w:rsidRDefault="000E25CF" w:rsidP="000E25CF"/>
    <w:p w14:paraId="06E6D80F" w14:textId="77777777" w:rsidR="000E25CF" w:rsidRPr="00463FD6" w:rsidRDefault="000E25CF" w:rsidP="000E25CF">
      <w:pPr>
        <w:pStyle w:val="NormalBold"/>
        <w:keepNext/>
      </w:pPr>
      <w:r w:rsidRPr="00463FD6">
        <w:t>Proposta de regulamento</w:t>
      </w:r>
    </w:p>
    <w:p w14:paraId="60FB73EA" w14:textId="77777777" w:rsidR="000E25CF" w:rsidRPr="00463FD6" w:rsidRDefault="000E25CF" w:rsidP="000E25CF">
      <w:pPr>
        <w:pStyle w:val="NormalBold"/>
      </w:pPr>
      <w:r w:rsidRPr="00463FD6">
        <w:t>Artigo 28</w:t>
      </w:r>
      <w:r w:rsidRPr="00463FD6">
        <w:noBreakHyphen/>
        <w:t>B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2011CD6" w14:textId="77777777" w:rsidTr="00A405C7">
        <w:trPr>
          <w:jc w:val="center"/>
        </w:trPr>
        <w:tc>
          <w:tcPr>
            <w:tcW w:w="9752" w:type="dxa"/>
            <w:gridSpan w:val="2"/>
          </w:tcPr>
          <w:p w14:paraId="299AC841" w14:textId="77777777" w:rsidR="000E25CF" w:rsidRPr="00463FD6" w:rsidRDefault="000E25CF" w:rsidP="00A405C7">
            <w:pPr>
              <w:keepNext/>
            </w:pPr>
          </w:p>
        </w:tc>
      </w:tr>
      <w:tr w:rsidR="000E25CF" w:rsidRPr="00463FD6" w14:paraId="12A95B44" w14:textId="77777777" w:rsidTr="00A405C7">
        <w:trPr>
          <w:jc w:val="center"/>
        </w:trPr>
        <w:tc>
          <w:tcPr>
            <w:tcW w:w="4876" w:type="dxa"/>
            <w:hideMark/>
          </w:tcPr>
          <w:p w14:paraId="6FBC128F" w14:textId="77777777" w:rsidR="000E25CF" w:rsidRPr="00463FD6" w:rsidRDefault="000E25CF" w:rsidP="00A405C7">
            <w:pPr>
              <w:pStyle w:val="ColumnHeading"/>
              <w:keepNext/>
            </w:pPr>
            <w:r w:rsidRPr="00463FD6">
              <w:t>Texto da Comissão</w:t>
            </w:r>
          </w:p>
        </w:tc>
        <w:tc>
          <w:tcPr>
            <w:tcW w:w="4876" w:type="dxa"/>
            <w:hideMark/>
          </w:tcPr>
          <w:p w14:paraId="1D20E978" w14:textId="77777777" w:rsidR="000E25CF" w:rsidRPr="00463FD6" w:rsidRDefault="000E25CF" w:rsidP="00A405C7">
            <w:pPr>
              <w:pStyle w:val="ColumnHeading"/>
              <w:keepNext/>
            </w:pPr>
            <w:r w:rsidRPr="00463FD6">
              <w:t>Alteração</w:t>
            </w:r>
          </w:p>
        </w:tc>
      </w:tr>
      <w:tr w:rsidR="000E25CF" w:rsidRPr="00463FD6" w14:paraId="5C9E036A" w14:textId="77777777" w:rsidTr="00A405C7">
        <w:trPr>
          <w:jc w:val="center"/>
        </w:trPr>
        <w:tc>
          <w:tcPr>
            <w:tcW w:w="4876" w:type="dxa"/>
          </w:tcPr>
          <w:p w14:paraId="061EFBCD" w14:textId="77777777" w:rsidR="000E25CF" w:rsidRPr="00463FD6" w:rsidRDefault="000E25CF" w:rsidP="00A405C7">
            <w:pPr>
              <w:pStyle w:val="Normal6"/>
            </w:pPr>
          </w:p>
        </w:tc>
        <w:tc>
          <w:tcPr>
            <w:tcW w:w="4876" w:type="dxa"/>
            <w:hideMark/>
          </w:tcPr>
          <w:p w14:paraId="6DAE8E82" w14:textId="77777777" w:rsidR="000E25CF" w:rsidRPr="00463FD6" w:rsidRDefault="000E25CF" w:rsidP="00A405C7">
            <w:pPr>
              <w:pStyle w:val="Normal6"/>
              <w:jc w:val="center"/>
              <w:rPr>
                <w:szCs w:val="24"/>
              </w:rPr>
            </w:pPr>
            <w:r w:rsidRPr="00463FD6">
              <w:rPr>
                <w:b/>
                <w:i/>
              </w:rPr>
              <w:t>Artigo 28.º</w:t>
            </w:r>
            <w:r w:rsidRPr="00463FD6">
              <w:rPr>
                <w:b/>
                <w:i/>
              </w:rPr>
              <w:noBreakHyphen/>
              <w:t>B</w:t>
            </w:r>
          </w:p>
        </w:tc>
      </w:tr>
      <w:tr w:rsidR="000E25CF" w:rsidRPr="00463FD6" w14:paraId="3FCCECD5" w14:textId="77777777" w:rsidTr="00A405C7">
        <w:trPr>
          <w:jc w:val="center"/>
        </w:trPr>
        <w:tc>
          <w:tcPr>
            <w:tcW w:w="4876" w:type="dxa"/>
          </w:tcPr>
          <w:p w14:paraId="34F5F2D1" w14:textId="77777777" w:rsidR="000E25CF" w:rsidRPr="00463FD6" w:rsidRDefault="000E25CF" w:rsidP="00A405C7">
            <w:pPr>
              <w:pStyle w:val="Normal6"/>
            </w:pPr>
          </w:p>
        </w:tc>
        <w:tc>
          <w:tcPr>
            <w:tcW w:w="4876" w:type="dxa"/>
            <w:hideMark/>
          </w:tcPr>
          <w:p w14:paraId="5A7118B0" w14:textId="77777777" w:rsidR="000E25CF" w:rsidRPr="00463FD6" w:rsidRDefault="000E25CF" w:rsidP="00A405C7">
            <w:pPr>
              <w:pStyle w:val="Normal6"/>
              <w:jc w:val="center"/>
              <w:rPr>
                <w:szCs w:val="24"/>
              </w:rPr>
            </w:pPr>
            <w:r w:rsidRPr="00463FD6">
              <w:rPr>
                <w:b/>
                <w:i/>
              </w:rPr>
              <w:t>Estatísticas de aplicação</w:t>
            </w:r>
          </w:p>
        </w:tc>
      </w:tr>
      <w:tr w:rsidR="000E25CF" w:rsidRPr="00463FD6" w14:paraId="7369BF1A" w14:textId="77777777" w:rsidTr="00A405C7">
        <w:trPr>
          <w:jc w:val="center"/>
        </w:trPr>
        <w:tc>
          <w:tcPr>
            <w:tcW w:w="4876" w:type="dxa"/>
          </w:tcPr>
          <w:p w14:paraId="33A67980" w14:textId="77777777" w:rsidR="000E25CF" w:rsidRPr="00463FD6" w:rsidRDefault="000E25CF" w:rsidP="00A405C7">
            <w:pPr>
              <w:pStyle w:val="Normal6"/>
            </w:pPr>
          </w:p>
        </w:tc>
        <w:tc>
          <w:tcPr>
            <w:tcW w:w="4876" w:type="dxa"/>
            <w:hideMark/>
          </w:tcPr>
          <w:p w14:paraId="14900057" w14:textId="77777777" w:rsidR="000E25CF" w:rsidRPr="00463FD6" w:rsidRDefault="000E25CF" w:rsidP="00A405C7">
            <w:pPr>
              <w:pStyle w:val="Normal6"/>
              <w:rPr>
                <w:szCs w:val="24"/>
              </w:rPr>
            </w:pPr>
            <w:r w:rsidRPr="00463FD6">
              <w:rPr>
                <w:b/>
                <w:i/>
              </w:rPr>
              <w:t>As autoridades de controlo devem comunicar os seguintes números no seu relatório de atividades nos termos do artigo 59.º do Regulamento (UE) 2016/679:</w:t>
            </w:r>
          </w:p>
        </w:tc>
      </w:tr>
      <w:tr w:rsidR="000E25CF" w:rsidRPr="00463FD6" w14:paraId="6054AA5B" w14:textId="77777777" w:rsidTr="00A405C7">
        <w:trPr>
          <w:jc w:val="center"/>
        </w:trPr>
        <w:tc>
          <w:tcPr>
            <w:tcW w:w="4876" w:type="dxa"/>
          </w:tcPr>
          <w:p w14:paraId="3AD53CCF" w14:textId="77777777" w:rsidR="000E25CF" w:rsidRPr="00463FD6" w:rsidRDefault="000E25CF" w:rsidP="00A405C7">
            <w:pPr>
              <w:pStyle w:val="Normal6"/>
            </w:pPr>
          </w:p>
        </w:tc>
        <w:tc>
          <w:tcPr>
            <w:tcW w:w="4876" w:type="dxa"/>
            <w:hideMark/>
          </w:tcPr>
          <w:p w14:paraId="218AAE7D" w14:textId="77777777" w:rsidR="000E25CF" w:rsidRPr="00463FD6" w:rsidRDefault="000E25CF" w:rsidP="00A405C7">
            <w:pPr>
              <w:pStyle w:val="Normal6"/>
              <w:rPr>
                <w:szCs w:val="24"/>
              </w:rPr>
            </w:pPr>
            <w:r w:rsidRPr="00463FD6">
              <w:rPr>
                <w:b/>
                <w:i/>
              </w:rPr>
              <w:t>a)</w:t>
            </w:r>
            <w:r w:rsidRPr="00463FD6">
              <w:rPr>
                <w:b/>
                <w:i/>
              </w:rPr>
              <w:tab/>
              <w:t>O número de investigações ex officio iniciadas pela autoridade de controlo;</w:t>
            </w:r>
          </w:p>
        </w:tc>
      </w:tr>
      <w:tr w:rsidR="000E25CF" w:rsidRPr="00463FD6" w14:paraId="5481AAD6" w14:textId="77777777" w:rsidTr="00A405C7">
        <w:trPr>
          <w:jc w:val="center"/>
        </w:trPr>
        <w:tc>
          <w:tcPr>
            <w:tcW w:w="4876" w:type="dxa"/>
          </w:tcPr>
          <w:p w14:paraId="2B1840B3" w14:textId="77777777" w:rsidR="000E25CF" w:rsidRPr="00463FD6" w:rsidRDefault="000E25CF" w:rsidP="00A405C7">
            <w:pPr>
              <w:pStyle w:val="Normal6"/>
            </w:pPr>
          </w:p>
        </w:tc>
        <w:tc>
          <w:tcPr>
            <w:tcW w:w="4876" w:type="dxa"/>
            <w:hideMark/>
          </w:tcPr>
          <w:p w14:paraId="5C76CC1F" w14:textId="77777777" w:rsidR="000E25CF" w:rsidRPr="00463FD6" w:rsidRDefault="000E25CF" w:rsidP="00A405C7">
            <w:pPr>
              <w:pStyle w:val="Normal6"/>
              <w:rPr>
                <w:szCs w:val="24"/>
              </w:rPr>
            </w:pPr>
            <w:r w:rsidRPr="00463FD6">
              <w:rPr>
                <w:b/>
                <w:i/>
              </w:rPr>
              <w:t>b)</w:t>
            </w:r>
            <w:r w:rsidRPr="00463FD6">
              <w:rPr>
                <w:b/>
                <w:i/>
              </w:rPr>
              <w:tab/>
              <w:t>O número de investigações ex officio iniciadas por outras autoridades de controlo;</w:t>
            </w:r>
          </w:p>
        </w:tc>
      </w:tr>
      <w:tr w:rsidR="000E25CF" w:rsidRPr="00463FD6" w14:paraId="00E95DB1" w14:textId="77777777" w:rsidTr="00A405C7">
        <w:trPr>
          <w:jc w:val="center"/>
        </w:trPr>
        <w:tc>
          <w:tcPr>
            <w:tcW w:w="4876" w:type="dxa"/>
          </w:tcPr>
          <w:p w14:paraId="0D83AAF6" w14:textId="77777777" w:rsidR="000E25CF" w:rsidRPr="00463FD6" w:rsidRDefault="000E25CF" w:rsidP="00A405C7">
            <w:pPr>
              <w:pStyle w:val="Normal6"/>
            </w:pPr>
          </w:p>
        </w:tc>
        <w:tc>
          <w:tcPr>
            <w:tcW w:w="4876" w:type="dxa"/>
            <w:hideMark/>
          </w:tcPr>
          <w:p w14:paraId="0F426355" w14:textId="77777777" w:rsidR="000E25CF" w:rsidRPr="00463FD6" w:rsidRDefault="000E25CF" w:rsidP="00A405C7">
            <w:pPr>
              <w:pStyle w:val="Normal6"/>
              <w:rPr>
                <w:szCs w:val="24"/>
              </w:rPr>
            </w:pPr>
            <w:r w:rsidRPr="00463FD6">
              <w:rPr>
                <w:b/>
                <w:i/>
              </w:rPr>
              <w:t>c)</w:t>
            </w:r>
            <w:r w:rsidRPr="00463FD6">
              <w:rPr>
                <w:b/>
                <w:i/>
              </w:rPr>
              <w:tab/>
              <w:t>O número de reclamações recebidas, incluindo o número de reclamações rejeitadas, indeferidas, retiradas, parcialmente deferidas, totalmente deferidas ou encerradas;</w:t>
            </w:r>
          </w:p>
        </w:tc>
      </w:tr>
      <w:tr w:rsidR="000E25CF" w:rsidRPr="00463FD6" w14:paraId="7E07F9B8" w14:textId="77777777" w:rsidTr="00A405C7">
        <w:trPr>
          <w:jc w:val="center"/>
        </w:trPr>
        <w:tc>
          <w:tcPr>
            <w:tcW w:w="4876" w:type="dxa"/>
          </w:tcPr>
          <w:p w14:paraId="13BC106B" w14:textId="77777777" w:rsidR="000E25CF" w:rsidRPr="00463FD6" w:rsidRDefault="000E25CF" w:rsidP="00A405C7">
            <w:pPr>
              <w:pStyle w:val="Normal6"/>
            </w:pPr>
          </w:p>
        </w:tc>
        <w:tc>
          <w:tcPr>
            <w:tcW w:w="4876" w:type="dxa"/>
            <w:hideMark/>
          </w:tcPr>
          <w:p w14:paraId="30CE866E" w14:textId="77777777" w:rsidR="000E25CF" w:rsidRPr="00463FD6" w:rsidRDefault="000E25CF" w:rsidP="00A405C7">
            <w:pPr>
              <w:pStyle w:val="Normal6"/>
              <w:rPr>
                <w:szCs w:val="24"/>
              </w:rPr>
            </w:pPr>
            <w:r w:rsidRPr="00463FD6">
              <w:rPr>
                <w:b/>
                <w:i/>
              </w:rPr>
              <w:t>d) O número de decisões juridicamente vinculativas atualmente em fase de recurso;</w:t>
            </w:r>
          </w:p>
        </w:tc>
      </w:tr>
      <w:tr w:rsidR="000E25CF" w:rsidRPr="00463FD6" w14:paraId="51ADC344" w14:textId="77777777" w:rsidTr="00A405C7">
        <w:trPr>
          <w:jc w:val="center"/>
        </w:trPr>
        <w:tc>
          <w:tcPr>
            <w:tcW w:w="4876" w:type="dxa"/>
          </w:tcPr>
          <w:p w14:paraId="1304028B" w14:textId="77777777" w:rsidR="000E25CF" w:rsidRPr="00463FD6" w:rsidRDefault="000E25CF" w:rsidP="00A405C7">
            <w:pPr>
              <w:pStyle w:val="Normal6"/>
            </w:pPr>
          </w:p>
        </w:tc>
        <w:tc>
          <w:tcPr>
            <w:tcW w:w="4876" w:type="dxa"/>
            <w:hideMark/>
          </w:tcPr>
          <w:p w14:paraId="1BE23F94" w14:textId="77777777" w:rsidR="000E25CF" w:rsidRPr="00463FD6" w:rsidRDefault="000E25CF" w:rsidP="00A405C7">
            <w:pPr>
              <w:pStyle w:val="Normal6"/>
              <w:rPr>
                <w:szCs w:val="24"/>
              </w:rPr>
            </w:pPr>
            <w:r w:rsidRPr="00463FD6">
              <w:rPr>
                <w:b/>
                <w:i/>
              </w:rPr>
              <w:t>e) O número e a duração média dos procedimentos abertos e decididos ao abrigo das alíneas a) a d) até à data;</w:t>
            </w:r>
          </w:p>
        </w:tc>
      </w:tr>
      <w:tr w:rsidR="000E25CF" w:rsidRPr="00463FD6" w14:paraId="2C1C6E2D" w14:textId="77777777" w:rsidTr="00A405C7">
        <w:trPr>
          <w:jc w:val="center"/>
        </w:trPr>
        <w:tc>
          <w:tcPr>
            <w:tcW w:w="4876" w:type="dxa"/>
          </w:tcPr>
          <w:p w14:paraId="1228F1E1" w14:textId="77777777" w:rsidR="000E25CF" w:rsidRPr="00463FD6" w:rsidRDefault="000E25CF" w:rsidP="00A405C7">
            <w:pPr>
              <w:pStyle w:val="Normal6"/>
            </w:pPr>
          </w:p>
        </w:tc>
        <w:tc>
          <w:tcPr>
            <w:tcW w:w="4876" w:type="dxa"/>
            <w:hideMark/>
          </w:tcPr>
          <w:p w14:paraId="47D406FA" w14:textId="77777777" w:rsidR="000E25CF" w:rsidRPr="00463FD6" w:rsidRDefault="000E25CF" w:rsidP="00A405C7">
            <w:pPr>
              <w:pStyle w:val="Normal6"/>
              <w:rPr>
                <w:szCs w:val="24"/>
              </w:rPr>
            </w:pPr>
            <w:r w:rsidRPr="00463FD6">
              <w:rPr>
                <w:b/>
                <w:i/>
              </w:rPr>
              <w:t>f) O número de cada tipo de medida tomada nos termos do artigo 58.º, n.º 2, do Regulamento (UE) 2016/679 ou da legislação nacional aplicável;</w:t>
            </w:r>
          </w:p>
        </w:tc>
      </w:tr>
      <w:tr w:rsidR="000E25CF" w:rsidRPr="00463FD6" w14:paraId="7165D04A" w14:textId="77777777" w:rsidTr="00A405C7">
        <w:trPr>
          <w:jc w:val="center"/>
        </w:trPr>
        <w:tc>
          <w:tcPr>
            <w:tcW w:w="4876" w:type="dxa"/>
          </w:tcPr>
          <w:p w14:paraId="59BB8784" w14:textId="77777777" w:rsidR="000E25CF" w:rsidRPr="00463FD6" w:rsidRDefault="000E25CF" w:rsidP="00A405C7">
            <w:pPr>
              <w:pStyle w:val="Normal6"/>
            </w:pPr>
          </w:p>
        </w:tc>
        <w:tc>
          <w:tcPr>
            <w:tcW w:w="4876" w:type="dxa"/>
            <w:hideMark/>
          </w:tcPr>
          <w:p w14:paraId="0A4AC49F" w14:textId="77777777" w:rsidR="000E25CF" w:rsidRPr="00463FD6" w:rsidRDefault="000E25CF" w:rsidP="00A405C7">
            <w:pPr>
              <w:pStyle w:val="Normal6"/>
              <w:rPr>
                <w:szCs w:val="24"/>
              </w:rPr>
            </w:pPr>
            <w:r w:rsidRPr="00463FD6">
              <w:rPr>
                <w:b/>
                <w:i/>
              </w:rPr>
              <w:t>g) O número e o montante das coimas emitidas e cobradas ao abrigo dos artigos 83.º e 84.º do Regulamento (UE) 2016/679 ou da legislação nacional aplicável; e</w:t>
            </w:r>
          </w:p>
        </w:tc>
      </w:tr>
      <w:tr w:rsidR="000E25CF" w:rsidRPr="00463FD6" w14:paraId="557F74A3" w14:textId="77777777" w:rsidTr="00A405C7">
        <w:trPr>
          <w:jc w:val="center"/>
        </w:trPr>
        <w:tc>
          <w:tcPr>
            <w:tcW w:w="4876" w:type="dxa"/>
          </w:tcPr>
          <w:p w14:paraId="69F4A07D" w14:textId="77777777" w:rsidR="000E25CF" w:rsidRPr="00463FD6" w:rsidRDefault="000E25CF" w:rsidP="00A405C7">
            <w:pPr>
              <w:pStyle w:val="Normal6"/>
            </w:pPr>
          </w:p>
        </w:tc>
        <w:tc>
          <w:tcPr>
            <w:tcW w:w="4876" w:type="dxa"/>
            <w:hideMark/>
          </w:tcPr>
          <w:p w14:paraId="68BDD41E" w14:textId="77777777" w:rsidR="000E25CF" w:rsidRPr="00463FD6" w:rsidRDefault="000E25CF" w:rsidP="00A405C7">
            <w:pPr>
              <w:pStyle w:val="Normal6"/>
              <w:rPr>
                <w:szCs w:val="24"/>
              </w:rPr>
            </w:pPr>
            <w:r w:rsidRPr="00463FD6">
              <w:rPr>
                <w:b/>
                <w:i/>
              </w:rPr>
              <w:t>h) O orçamento anual e o número de membros do pessoal por formação, tarefas e unidades organizacionais.</w:t>
            </w:r>
          </w:p>
        </w:tc>
      </w:tr>
      <w:tr w:rsidR="000E25CF" w:rsidRPr="00463FD6" w14:paraId="69FCA3F9" w14:textId="77777777" w:rsidTr="00A405C7">
        <w:trPr>
          <w:jc w:val="center"/>
        </w:trPr>
        <w:tc>
          <w:tcPr>
            <w:tcW w:w="4876" w:type="dxa"/>
          </w:tcPr>
          <w:p w14:paraId="15AA8714" w14:textId="77777777" w:rsidR="000E25CF" w:rsidRPr="00463FD6" w:rsidRDefault="000E25CF" w:rsidP="00A405C7">
            <w:pPr>
              <w:pStyle w:val="Normal6"/>
            </w:pPr>
          </w:p>
        </w:tc>
        <w:tc>
          <w:tcPr>
            <w:tcW w:w="4876" w:type="dxa"/>
            <w:hideMark/>
          </w:tcPr>
          <w:p w14:paraId="4A0CD964" w14:textId="77777777" w:rsidR="000E25CF" w:rsidRPr="00463FD6" w:rsidRDefault="000E25CF" w:rsidP="00A405C7">
            <w:pPr>
              <w:pStyle w:val="Normal6"/>
              <w:rPr>
                <w:szCs w:val="24"/>
              </w:rPr>
            </w:pPr>
            <w:r w:rsidRPr="00463FD6">
              <w:rPr>
                <w:b/>
                <w:i/>
              </w:rPr>
              <w:t>2.</w:t>
            </w:r>
            <w:r w:rsidRPr="00463FD6">
              <w:rPr>
                <w:b/>
                <w:i/>
              </w:rPr>
              <w:tab/>
              <w:t>As autoridades de controlo devem publicar o relatório de atividades do ano anterior sem demora injustificada, mas o mais tardar até 30 de junho.</w:t>
            </w:r>
          </w:p>
        </w:tc>
      </w:tr>
      <w:tr w:rsidR="000E25CF" w:rsidRPr="00463FD6" w14:paraId="29A917FA" w14:textId="77777777" w:rsidTr="00A405C7">
        <w:trPr>
          <w:jc w:val="center"/>
        </w:trPr>
        <w:tc>
          <w:tcPr>
            <w:tcW w:w="4876" w:type="dxa"/>
          </w:tcPr>
          <w:p w14:paraId="1C2B6EB6" w14:textId="77777777" w:rsidR="000E25CF" w:rsidRPr="00463FD6" w:rsidRDefault="000E25CF" w:rsidP="00A405C7">
            <w:pPr>
              <w:pStyle w:val="Normal6"/>
            </w:pPr>
          </w:p>
        </w:tc>
        <w:tc>
          <w:tcPr>
            <w:tcW w:w="4876" w:type="dxa"/>
            <w:hideMark/>
          </w:tcPr>
          <w:p w14:paraId="4942FB22" w14:textId="77777777" w:rsidR="000E25CF" w:rsidRPr="00463FD6" w:rsidRDefault="000E25CF" w:rsidP="00A405C7">
            <w:pPr>
              <w:pStyle w:val="Normal6"/>
              <w:rPr>
                <w:szCs w:val="24"/>
              </w:rPr>
            </w:pPr>
            <w:r w:rsidRPr="00463FD6">
              <w:rPr>
                <w:b/>
                <w:i/>
              </w:rPr>
              <w:t>3.</w:t>
            </w:r>
            <w:r w:rsidRPr="00463FD6">
              <w:rPr>
                <w:b/>
                <w:i/>
              </w:rPr>
              <w:tab/>
              <w:t>O Comité deve disponibilizar ao público as informações de todas as autoridades de controlo referidas no n.º 1 até 31 de julho de cada ano no que diz respeito ao ano anterior.</w:t>
            </w:r>
          </w:p>
        </w:tc>
      </w:tr>
    </w:tbl>
    <w:p w14:paraId="57099661" w14:textId="77777777" w:rsidR="000E25CF" w:rsidRPr="00463FD6" w:rsidRDefault="000E25CF" w:rsidP="000E25CF">
      <w:pPr>
        <w:pStyle w:val="AmCrossRef"/>
      </w:pPr>
      <w:r w:rsidRPr="00463FD6">
        <w:t>(O artigo 28.º</w:t>
      </w:r>
      <w:r w:rsidRPr="00463FD6">
        <w:noBreakHyphen/>
        <w:t>B deve ser introduzido no capítulo VII, «Disposições gerais e finais»).</w:t>
      </w:r>
    </w:p>
    <w:p w14:paraId="25DAE8CC" w14:textId="77777777" w:rsidR="000E25CF" w:rsidRPr="00463FD6" w:rsidRDefault="000E25CF" w:rsidP="000E25CF"/>
    <w:p w14:paraId="5A21A09E" w14:textId="77777777" w:rsidR="000E25CF" w:rsidRPr="00463FD6" w:rsidRDefault="000E25CF" w:rsidP="000E25CF">
      <w:pPr>
        <w:pStyle w:val="AMNumberTabs0"/>
        <w:keepNext/>
      </w:pPr>
      <w:r w:rsidRPr="00463FD6">
        <w:t>Alteração</w:t>
      </w:r>
      <w:r w:rsidRPr="00463FD6">
        <w:tab/>
      </w:r>
      <w:r w:rsidRPr="00463FD6">
        <w:tab/>
        <w:t>202</w:t>
      </w:r>
    </w:p>
    <w:p w14:paraId="571BA450" w14:textId="77777777" w:rsidR="000E25CF" w:rsidRPr="00463FD6" w:rsidRDefault="000E25CF" w:rsidP="000E25CF"/>
    <w:p w14:paraId="5A7B85E0" w14:textId="77777777" w:rsidR="000E25CF" w:rsidRPr="00463FD6" w:rsidRDefault="000E25CF" w:rsidP="000E25CF">
      <w:pPr>
        <w:pStyle w:val="NormalBold"/>
        <w:keepNext/>
      </w:pPr>
      <w:r w:rsidRPr="00463FD6">
        <w:t>Proposta de regulamento</w:t>
      </w:r>
    </w:p>
    <w:p w14:paraId="4FCBC308" w14:textId="77777777" w:rsidR="000E25CF" w:rsidRPr="00463FD6" w:rsidRDefault="000E25CF" w:rsidP="000E25CF">
      <w:pPr>
        <w:pStyle w:val="NormalBold"/>
      </w:pPr>
      <w:r w:rsidRPr="00463FD6">
        <w:t>Artigo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9D0931C" w14:textId="77777777" w:rsidTr="00A405C7">
        <w:trPr>
          <w:jc w:val="center"/>
        </w:trPr>
        <w:tc>
          <w:tcPr>
            <w:tcW w:w="9752" w:type="dxa"/>
            <w:gridSpan w:val="2"/>
          </w:tcPr>
          <w:p w14:paraId="5705EFE2" w14:textId="77777777" w:rsidR="000E25CF" w:rsidRPr="00463FD6" w:rsidRDefault="000E25CF" w:rsidP="00A405C7">
            <w:pPr>
              <w:keepNext/>
            </w:pPr>
          </w:p>
        </w:tc>
      </w:tr>
      <w:tr w:rsidR="000E25CF" w:rsidRPr="00463FD6" w14:paraId="7BED608E" w14:textId="77777777" w:rsidTr="00A405C7">
        <w:trPr>
          <w:jc w:val="center"/>
        </w:trPr>
        <w:tc>
          <w:tcPr>
            <w:tcW w:w="4876" w:type="dxa"/>
            <w:hideMark/>
          </w:tcPr>
          <w:p w14:paraId="71A86320" w14:textId="77777777" w:rsidR="000E25CF" w:rsidRPr="00463FD6" w:rsidRDefault="000E25CF" w:rsidP="00A405C7">
            <w:pPr>
              <w:pStyle w:val="ColumnHeading"/>
              <w:keepNext/>
            </w:pPr>
            <w:r w:rsidRPr="00463FD6">
              <w:t>Texto da Comissão</w:t>
            </w:r>
          </w:p>
        </w:tc>
        <w:tc>
          <w:tcPr>
            <w:tcW w:w="4876" w:type="dxa"/>
            <w:hideMark/>
          </w:tcPr>
          <w:p w14:paraId="63EFA72D" w14:textId="77777777" w:rsidR="000E25CF" w:rsidRPr="00463FD6" w:rsidRDefault="000E25CF" w:rsidP="00A405C7">
            <w:pPr>
              <w:pStyle w:val="ColumnHeading"/>
              <w:keepNext/>
            </w:pPr>
            <w:r w:rsidRPr="00463FD6">
              <w:t>Alteração</w:t>
            </w:r>
          </w:p>
        </w:tc>
      </w:tr>
      <w:tr w:rsidR="000E25CF" w:rsidRPr="00463FD6" w14:paraId="4BBD9AC3" w14:textId="77777777" w:rsidTr="00A405C7">
        <w:trPr>
          <w:jc w:val="center"/>
        </w:trPr>
        <w:tc>
          <w:tcPr>
            <w:tcW w:w="4876" w:type="dxa"/>
            <w:hideMark/>
          </w:tcPr>
          <w:p w14:paraId="5C9E276A" w14:textId="77777777" w:rsidR="000E25CF" w:rsidRPr="00463FD6" w:rsidRDefault="000E25CF" w:rsidP="00A405C7">
            <w:pPr>
              <w:pStyle w:val="Normal6"/>
              <w:jc w:val="center"/>
            </w:pPr>
            <w:r w:rsidRPr="00463FD6">
              <w:rPr>
                <w:b/>
                <w:i/>
              </w:rPr>
              <w:t>Artigo 29.º</w:t>
            </w:r>
          </w:p>
        </w:tc>
        <w:tc>
          <w:tcPr>
            <w:tcW w:w="4876" w:type="dxa"/>
            <w:hideMark/>
          </w:tcPr>
          <w:p w14:paraId="3A5AE2DA" w14:textId="77777777" w:rsidR="000E25CF" w:rsidRPr="00463FD6" w:rsidRDefault="000E25CF" w:rsidP="00A405C7">
            <w:pPr>
              <w:pStyle w:val="Normal6"/>
              <w:rPr>
                <w:szCs w:val="24"/>
              </w:rPr>
            </w:pPr>
            <w:r w:rsidRPr="00463FD6">
              <w:rPr>
                <w:b/>
                <w:i/>
              </w:rPr>
              <w:t>Suprimido</w:t>
            </w:r>
          </w:p>
        </w:tc>
      </w:tr>
      <w:tr w:rsidR="000E25CF" w:rsidRPr="00463FD6" w14:paraId="398D8338" w14:textId="77777777" w:rsidTr="00A405C7">
        <w:trPr>
          <w:jc w:val="center"/>
        </w:trPr>
        <w:tc>
          <w:tcPr>
            <w:tcW w:w="4876" w:type="dxa"/>
            <w:hideMark/>
          </w:tcPr>
          <w:p w14:paraId="43E71550" w14:textId="77777777" w:rsidR="000E25CF" w:rsidRPr="00463FD6" w:rsidRDefault="000E25CF" w:rsidP="00A405C7">
            <w:pPr>
              <w:pStyle w:val="Normal6"/>
              <w:jc w:val="center"/>
            </w:pPr>
            <w:r w:rsidRPr="00463FD6">
              <w:rPr>
                <w:b/>
                <w:i/>
              </w:rPr>
              <w:t>Início dos prazos e definição de dia útil</w:t>
            </w:r>
          </w:p>
        </w:tc>
        <w:tc>
          <w:tcPr>
            <w:tcW w:w="4876" w:type="dxa"/>
          </w:tcPr>
          <w:p w14:paraId="13297C2D" w14:textId="77777777" w:rsidR="000E25CF" w:rsidRPr="00463FD6" w:rsidRDefault="000E25CF" w:rsidP="00A405C7">
            <w:pPr>
              <w:pStyle w:val="Normal6"/>
              <w:rPr>
                <w:szCs w:val="24"/>
              </w:rPr>
            </w:pPr>
          </w:p>
        </w:tc>
      </w:tr>
      <w:tr w:rsidR="000E25CF" w:rsidRPr="00463FD6" w14:paraId="069D1753" w14:textId="77777777" w:rsidTr="00A405C7">
        <w:trPr>
          <w:jc w:val="center"/>
        </w:trPr>
        <w:tc>
          <w:tcPr>
            <w:tcW w:w="4876" w:type="dxa"/>
            <w:hideMark/>
          </w:tcPr>
          <w:p w14:paraId="04EFD004" w14:textId="77777777" w:rsidR="000E25CF" w:rsidRPr="00463FD6" w:rsidRDefault="000E25CF" w:rsidP="00A405C7">
            <w:pPr>
              <w:pStyle w:val="Normal6"/>
            </w:pPr>
            <w:r w:rsidRPr="00463FD6">
              <w:rPr>
                <w:b/>
                <w:i/>
              </w:rPr>
              <w:t>1.</w:t>
            </w:r>
            <w:r w:rsidRPr="00463FD6">
              <w:rPr>
                <w:b/>
                <w:i/>
              </w:rPr>
              <w:tab/>
              <w:t>Os prazos previstos ou fixados pelas autoridades de controlo nos termos do Regulamento (UE) 2016/679 são calculados em conformidade com o Regulamento (CEE, Euratom) n.º 1182/71 do Conselho</w:t>
            </w:r>
            <w:r w:rsidRPr="00463FD6">
              <w:rPr>
                <w:b/>
                <w:i/>
                <w:vertAlign w:val="superscript"/>
              </w:rPr>
              <w:t>17</w:t>
            </w:r>
            <w:r w:rsidRPr="00463FD6">
              <w:rPr>
                <w:b/>
                <w:i/>
              </w:rPr>
              <w:t>.</w:t>
            </w:r>
          </w:p>
        </w:tc>
        <w:tc>
          <w:tcPr>
            <w:tcW w:w="4876" w:type="dxa"/>
          </w:tcPr>
          <w:p w14:paraId="7F0BE6AB" w14:textId="77777777" w:rsidR="000E25CF" w:rsidRPr="00463FD6" w:rsidRDefault="000E25CF" w:rsidP="00A405C7">
            <w:pPr>
              <w:pStyle w:val="Normal6"/>
              <w:rPr>
                <w:szCs w:val="24"/>
              </w:rPr>
            </w:pPr>
          </w:p>
        </w:tc>
      </w:tr>
      <w:tr w:rsidR="000E25CF" w:rsidRPr="00463FD6" w14:paraId="6154CCF8" w14:textId="77777777" w:rsidTr="00A405C7">
        <w:trPr>
          <w:jc w:val="center"/>
        </w:trPr>
        <w:tc>
          <w:tcPr>
            <w:tcW w:w="4876" w:type="dxa"/>
            <w:hideMark/>
          </w:tcPr>
          <w:p w14:paraId="53947F87" w14:textId="77777777" w:rsidR="000E25CF" w:rsidRPr="00463FD6" w:rsidRDefault="000E25CF" w:rsidP="00A405C7">
            <w:pPr>
              <w:pStyle w:val="Normal6"/>
            </w:pPr>
            <w:r w:rsidRPr="00463FD6">
              <w:rPr>
                <w:b/>
                <w:i/>
              </w:rPr>
              <w:t>2.</w:t>
            </w:r>
            <w:r w:rsidRPr="00463FD6">
              <w:rPr>
                <w:b/>
                <w:i/>
              </w:rPr>
              <w:tab/>
              <w:t>Os prazos começam a correr no dia útil seguinte à data da ocorrência do acontecimento a que faz referência a disposição aplicável do Regulamento (UE) 2016/679 ou do presente regulamento.</w:t>
            </w:r>
          </w:p>
        </w:tc>
        <w:tc>
          <w:tcPr>
            <w:tcW w:w="4876" w:type="dxa"/>
          </w:tcPr>
          <w:p w14:paraId="02ED369D" w14:textId="77777777" w:rsidR="000E25CF" w:rsidRPr="00463FD6" w:rsidRDefault="000E25CF" w:rsidP="00A405C7">
            <w:pPr>
              <w:pStyle w:val="Normal6"/>
              <w:rPr>
                <w:szCs w:val="24"/>
              </w:rPr>
            </w:pPr>
          </w:p>
        </w:tc>
      </w:tr>
      <w:tr w:rsidR="000E25CF" w:rsidRPr="00463FD6" w14:paraId="257F073B" w14:textId="77777777" w:rsidTr="00A405C7">
        <w:trPr>
          <w:jc w:val="center"/>
        </w:trPr>
        <w:tc>
          <w:tcPr>
            <w:tcW w:w="4876" w:type="dxa"/>
            <w:hideMark/>
          </w:tcPr>
          <w:p w14:paraId="0D483F2F" w14:textId="77777777" w:rsidR="000E25CF" w:rsidRPr="00463FD6" w:rsidRDefault="000E25CF" w:rsidP="00A405C7">
            <w:pPr>
              <w:pStyle w:val="Normal6"/>
            </w:pPr>
            <w:r w:rsidRPr="00463FD6">
              <w:rPr>
                <w:b/>
                <w:i/>
              </w:rPr>
              <w:t>__________________</w:t>
            </w:r>
          </w:p>
        </w:tc>
        <w:tc>
          <w:tcPr>
            <w:tcW w:w="4876" w:type="dxa"/>
          </w:tcPr>
          <w:p w14:paraId="27ACA692" w14:textId="77777777" w:rsidR="000E25CF" w:rsidRPr="00463FD6" w:rsidRDefault="000E25CF" w:rsidP="00A405C7">
            <w:pPr>
              <w:pStyle w:val="Normal6"/>
              <w:rPr>
                <w:szCs w:val="24"/>
              </w:rPr>
            </w:pPr>
          </w:p>
        </w:tc>
      </w:tr>
      <w:tr w:rsidR="000E25CF" w:rsidRPr="00463FD6" w14:paraId="657C4B88" w14:textId="77777777" w:rsidTr="00A405C7">
        <w:trPr>
          <w:jc w:val="center"/>
        </w:trPr>
        <w:tc>
          <w:tcPr>
            <w:tcW w:w="4876" w:type="dxa"/>
            <w:hideMark/>
          </w:tcPr>
          <w:p w14:paraId="15453442" w14:textId="77777777" w:rsidR="000E25CF" w:rsidRPr="00463FD6" w:rsidRDefault="000E25CF" w:rsidP="00A405C7">
            <w:pPr>
              <w:pStyle w:val="Normal6"/>
            </w:pPr>
            <w:r w:rsidRPr="00463FD6">
              <w:rPr>
                <w:b/>
                <w:i/>
                <w:vertAlign w:val="superscript"/>
              </w:rPr>
              <w:t>17</w:t>
            </w:r>
            <w:r w:rsidRPr="00463FD6">
              <w:t xml:space="preserve"> </w:t>
            </w:r>
            <w:r w:rsidRPr="00463FD6">
              <w:rPr>
                <w:b/>
                <w:i/>
              </w:rPr>
              <w:t>Regulamento (CEE, Euratom) n.º 1182/71 do Conselho, de 3 de junho de 1971, relativo à determinação das regras aplicáveis aos prazos, às datas e aos termos (JO L 124 de 8.6.1971, p. 1).</w:t>
            </w:r>
          </w:p>
        </w:tc>
        <w:tc>
          <w:tcPr>
            <w:tcW w:w="4876" w:type="dxa"/>
          </w:tcPr>
          <w:p w14:paraId="1AF288F1" w14:textId="77777777" w:rsidR="000E25CF" w:rsidRPr="00463FD6" w:rsidRDefault="000E25CF" w:rsidP="00A405C7">
            <w:pPr>
              <w:pStyle w:val="Normal6"/>
              <w:rPr>
                <w:szCs w:val="24"/>
              </w:rPr>
            </w:pPr>
          </w:p>
        </w:tc>
      </w:tr>
    </w:tbl>
    <w:p w14:paraId="6C6A9345" w14:textId="77777777" w:rsidR="000E25CF" w:rsidRPr="00463FD6" w:rsidRDefault="000E25CF" w:rsidP="000E25CF"/>
    <w:p w14:paraId="4FA0A95D" w14:textId="77777777" w:rsidR="000E25CF" w:rsidRPr="00463FD6" w:rsidRDefault="000E25CF" w:rsidP="000E25CF">
      <w:pPr>
        <w:pStyle w:val="AMNumberTabs0"/>
        <w:keepNext/>
      </w:pPr>
      <w:r w:rsidRPr="00463FD6">
        <w:t>Alteração</w:t>
      </w:r>
      <w:r w:rsidRPr="00463FD6">
        <w:tab/>
      </w:r>
      <w:r w:rsidRPr="00463FD6">
        <w:tab/>
        <w:t>203</w:t>
      </w:r>
    </w:p>
    <w:p w14:paraId="618E32D2" w14:textId="77777777" w:rsidR="000E25CF" w:rsidRPr="00463FD6" w:rsidRDefault="000E25CF" w:rsidP="000E25CF"/>
    <w:p w14:paraId="27407A8E" w14:textId="77777777" w:rsidR="000E25CF" w:rsidRPr="00463FD6" w:rsidRDefault="000E25CF" w:rsidP="000E25CF">
      <w:pPr>
        <w:pStyle w:val="NormalBold"/>
        <w:keepNext/>
      </w:pPr>
      <w:r w:rsidRPr="00463FD6">
        <w:t>Proposta de regulamento</w:t>
      </w:r>
    </w:p>
    <w:p w14:paraId="6FAA7260" w14:textId="77777777" w:rsidR="000E25CF" w:rsidRPr="00463FD6" w:rsidRDefault="000E25CF" w:rsidP="000E25CF">
      <w:pPr>
        <w:pStyle w:val="NormalBold"/>
      </w:pPr>
      <w:r w:rsidRPr="00463FD6">
        <w:t>Artigo 30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159DBFD" w14:textId="77777777" w:rsidTr="00A405C7">
        <w:trPr>
          <w:jc w:val="center"/>
        </w:trPr>
        <w:tc>
          <w:tcPr>
            <w:tcW w:w="9752" w:type="dxa"/>
            <w:gridSpan w:val="2"/>
          </w:tcPr>
          <w:p w14:paraId="78F2B014" w14:textId="77777777" w:rsidR="000E25CF" w:rsidRPr="00463FD6" w:rsidRDefault="000E25CF" w:rsidP="00A405C7">
            <w:pPr>
              <w:keepNext/>
            </w:pPr>
          </w:p>
        </w:tc>
      </w:tr>
      <w:tr w:rsidR="000E25CF" w:rsidRPr="00463FD6" w14:paraId="04B19E1F" w14:textId="77777777" w:rsidTr="00A405C7">
        <w:trPr>
          <w:jc w:val="center"/>
        </w:trPr>
        <w:tc>
          <w:tcPr>
            <w:tcW w:w="4876" w:type="dxa"/>
            <w:hideMark/>
          </w:tcPr>
          <w:p w14:paraId="3F5941F7" w14:textId="77777777" w:rsidR="000E25CF" w:rsidRPr="00463FD6" w:rsidRDefault="000E25CF" w:rsidP="00A405C7">
            <w:pPr>
              <w:pStyle w:val="ColumnHeading"/>
              <w:keepNext/>
            </w:pPr>
            <w:r w:rsidRPr="00463FD6">
              <w:t>Texto da Comissão</w:t>
            </w:r>
          </w:p>
        </w:tc>
        <w:tc>
          <w:tcPr>
            <w:tcW w:w="4876" w:type="dxa"/>
            <w:hideMark/>
          </w:tcPr>
          <w:p w14:paraId="5E447E64" w14:textId="77777777" w:rsidR="000E25CF" w:rsidRPr="00463FD6" w:rsidRDefault="000E25CF" w:rsidP="00A405C7">
            <w:pPr>
              <w:pStyle w:val="ColumnHeading"/>
              <w:keepNext/>
            </w:pPr>
            <w:r w:rsidRPr="00463FD6">
              <w:t>Alteração</w:t>
            </w:r>
          </w:p>
        </w:tc>
      </w:tr>
      <w:tr w:rsidR="000E25CF" w:rsidRPr="00463FD6" w14:paraId="40D805B6" w14:textId="77777777" w:rsidTr="00A405C7">
        <w:trPr>
          <w:jc w:val="center"/>
        </w:trPr>
        <w:tc>
          <w:tcPr>
            <w:tcW w:w="4876" w:type="dxa"/>
            <w:hideMark/>
          </w:tcPr>
          <w:p w14:paraId="2D0BABEF" w14:textId="77777777" w:rsidR="000E25CF" w:rsidRPr="00463FD6" w:rsidRDefault="000E25CF" w:rsidP="00A405C7">
            <w:pPr>
              <w:pStyle w:val="Normal6"/>
            </w:pPr>
            <w:r w:rsidRPr="00463FD6">
              <w:t>Os capítulos</w:t>
            </w:r>
            <w:r w:rsidRPr="00463FD6">
              <w:rPr>
                <w:b/>
                <w:i/>
              </w:rPr>
              <w:t xml:space="preserve"> III e IV</w:t>
            </w:r>
            <w:r w:rsidRPr="00463FD6">
              <w:t xml:space="preserve"> aplicam</w:t>
            </w:r>
            <w:r w:rsidRPr="00463FD6">
              <w:noBreakHyphen/>
              <w:t>se às investigações ex officio iniciadas após a entrada em vigor do presente regulamento e às investigações baseadas em reclamações em que a reclamação tenha sido apresentada após a data de entrada em vigor do presente regulamento.</w:t>
            </w:r>
          </w:p>
        </w:tc>
        <w:tc>
          <w:tcPr>
            <w:tcW w:w="4876" w:type="dxa"/>
            <w:hideMark/>
          </w:tcPr>
          <w:p w14:paraId="33CFAACB" w14:textId="77777777" w:rsidR="000E25CF" w:rsidRPr="00463FD6" w:rsidRDefault="000E25CF" w:rsidP="00A405C7">
            <w:pPr>
              <w:pStyle w:val="Normal6"/>
              <w:rPr>
                <w:szCs w:val="24"/>
              </w:rPr>
            </w:pPr>
            <w:r w:rsidRPr="00463FD6">
              <w:t xml:space="preserve">Os capítulos </w:t>
            </w:r>
            <w:r w:rsidRPr="00463FD6">
              <w:rPr>
                <w:b/>
                <w:i/>
              </w:rPr>
              <w:t xml:space="preserve">I, II e III </w:t>
            </w:r>
            <w:r w:rsidRPr="00463FD6">
              <w:t>aplicam</w:t>
            </w:r>
            <w:r w:rsidRPr="00463FD6">
              <w:noBreakHyphen/>
              <w:t>se às investigações ex officio iniciadas após a entrada em vigor do presente regulamento e às investigações baseadas em reclamações em que a reclamação tenha sido apresentada após a data de entrada em vigor do presente regulamento.</w:t>
            </w:r>
          </w:p>
        </w:tc>
      </w:tr>
    </w:tbl>
    <w:p w14:paraId="3A5FFA66" w14:textId="77777777" w:rsidR="000E25CF" w:rsidRPr="00463FD6" w:rsidRDefault="000E25CF" w:rsidP="000E25CF"/>
    <w:p w14:paraId="0F15E862" w14:textId="77777777" w:rsidR="000E25CF" w:rsidRPr="00463FD6" w:rsidRDefault="000E25CF" w:rsidP="000E25CF">
      <w:pPr>
        <w:pStyle w:val="AMNumberTabs0"/>
        <w:keepNext/>
      </w:pPr>
      <w:r w:rsidRPr="00463FD6">
        <w:t>Alteração</w:t>
      </w:r>
      <w:r w:rsidRPr="00463FD6">
        <w:tab/>
      </w:r>
      <w:r w:rsidRPr="00463FD6">
        <w:tab/>
        <w:t>204</w:t>
      </w:r>
    </w:p>
    <w:p w14:paraId="5680BC76" w14:textId="77777777" w:rsidR="000E25CF" w:rsidRPr="00463FD6" w:rsidRDefault="000E25CF" w:rsidP="000E25CF"/>
    <w:p w14:paraId="23CAD1F0" w14:textId="77777777" w:rsidR="000E25CF" w:rsidRPr="00463FD6" w:rsidRDefault="000E25CF" w:rsidP="000E25CF">
      <w:pPr>
        <w:pStyle w:val="NormalBold"/>
        <w:keepNext/>
      </w:pPr>
      <w:r w:rsidRPr="00463FD6">
        <w:t>Proposta de regulamento</w:t>
      </w:r>
    </w:p>
    <w:p w14:paraId="36E49A36" w14:textId="77777777" w:rsidR="000E25CF" w:rsidRPr="00463FD6" w:rsidRDefault="000E25CF" w:rsidP="000E25CF">
      <w:pPr>
        <w:pStyle w:val="NormalBold"/>
      </w:pPr>
      <w:r w:rsidRPr="00463FD6">
        <w:t>Artigo 30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27833A2" w14:textId="77777777" w:rsidTr="00A405C7">
        <w:trPr>
          <w:jc w:val="center"/>
        </w:trPr>
        <w:tc>
          <w:tcPr>
            <w:tcW w:w="9752" w:type="dxa"/>
            <w:gridSpan w:val="2"/>
          </w:tcPr>
          <w:p w14:paraId="7AFCE208" w14:textId="77777777" w:rsidR="000E25CF" w:rsidRPr="00463FD6" w:rsidRDefault="000E25CF" w:rsidP="00A405C7">
            <w:pPr>
              <w:keepNext/>
            </w:pPr>
          </w:p>
        </w:tc>
      </w:tr>
      <w:tr w:rsidR="000E25CF" w:rsidRPr="00463FD6" w14:paraId="59C48219" w14:textId="77777777" w:rsidTr="00A405C7">
        <w:trPr>
          <w:jc w:val="center"/>
        </w:trPr>
        <w:tc>
          <w:tcPr>
            <w:tcW w:w="4876" w:type="dxa"/>
            <w:hideMark/>
          </w:tcPr>
          <w:p w14:paraId="6861A8E3" w14:textId="77777777" w:rsidR="000E25CF" w:rsidRPr="00463FD6" w:rsidRDefault="000E25CF" w:rsidP="00A405C7">
            <w:pPr>
              <w:pStyle w:val="ColumnHeading"/>
              <w:keepNext/>
            </w:pPr>
            <w:r w:rsidRPr="00463FD6">
              <w:t>Texto da Comissão</w:t>
            </w:r>
          </w:p>
        </w:tc>
        <w:tc>
          <w:tcPr>
            <w:tcW w:w="4876" w:type="dxa"/>
            <w:hideMark/>
          </w:tcPr>
          <w:p w14:paraId="059900E8" w14:textId="77777777" w:rsidR="000E25CF" w:rsidRPr="00463FD6" w:rsidRDefault="000E25CF" w:rsidP="00A405C7">
            <w:pPr>
              <w:pStyle w:val="ColumnHeading"/>
              <w:keepNext/>
            </w:pPr>
            <w:r w:rsidRPr="00463FD6">
              <w:t>Alteração</w:t>
            </w:r>
          </w:p>
        </w:tc>
      </w:tr>
      <w:tr w:rsidR="000E25CF" w:rsidRPr="00463FD6" w14:paraId="289C5E5F" w14:textId="77777777" w:rsidTr="00A405C7">
        <w:trPr>
          <w:jc w:val="center"/>
        </w:trPr>
        <w:tc>
          <w:tcPr>
            <w:tcW w:w="4876" w:type="dxa"/>
            <w:hideMark/>
          </w:tcPr>
          <w:p w14:paraId="62BFCD4D" w14:textId="77777777" w:rsidR="000E25CF" w:rsidRPr="00463FD6" w:rsidRDefault="000E25CF" w:rsidP="00A405C7">
            <w:pPr>
              <w:pStyle w:val="Normal6"/>
            </w:pPr>
            <w:r w:rsidRPr="00463FD6">
              <w:rPr>
                <w:b/>
                <w:i/>
              </w:rPr>
              <w:t>O capítulo V aplica</w:t>
            </w:r>
            <w:r w:rsidRPr="00463FD6">
              <w:rPr>
                <w:b/>
                <w:i/>
              </w:rPr>
              <w:noBreakHyphen/>
              <w:t>se</w:t>
            </w:r>
            <w:r w:rsidRPr="00463FD6">
              <w:t xml:space="preserve"> a todos os casos submetidos a ao mecanismo de resolução de litígios nos termos do artigo 65.º do Regulamento (UE) 2016/679 após a entrada em vigor do presente regulamento.</w:t>
            </w:r>
          </w:p>
        </w:tc>
        <w:tc>
          <w:tcPr>
            <w:tcW w:w="4876" w:type="dxa"/>
            <w:hideMark/>
          </w:tcPr>
          <w:p w14:paraId="7333E31A" w14:textId="77777777" w:rsidR="000E25CF" w:rsidRPr="00463FD6" w:rsidRDefault="000E25CF" w:rsidP="00A405C7">
            <w:pPr>
              <w:pStyle w:val="Normal6"/>
              <w:rPr>
                <w:szCs w:val="24"/>
              </w:rPr>
            </w:pPr>
            <w:r w:rsidRPr="00463FD6">
              <w:rPr>
                <w:b/>
                <w:i/>
              </w:rPr>
              <w:t>Os capítulos V e VI aplicam</w:t>
            </w:r>
            <w:r w:rsidRPr="00463FD6">
              <w:rPr>
                <w:b/>
                <w:i/>
              </w:rPr>
              <w:noBreakHyphen/>
              <w:t>se</w:t>
            </w:r>
            <w:r w:rsidRPr="00463FD6">
              <w:t xml:space="preserve"> a todos os casos submetidos ao mecanismo de resolução de litígios nos termos do artigo 65.º </w:t>
            </w:r>
            <w:r w:rsidRPr="00463FD6">
              <w:rPr>
                <w:b/>
                <w:i/>
              </w:rPr>
              <w:t>e ao procedimento de urgência nos termos do artigo 66.º, n.</w:t>
            </w:r>
            <w:r w:rsidRPr="00463FD6">
              <w:rPr>
                <w:b/>
                <w:i/>
                <w:vertAlign w:val="superscript"/>
              </w:rPr>
              <w:t>os</w:t>
            </w:r>
            <w:r w:rsidRPr="00463FD6">
              <w:rPr>
                <w:b/>
                <w:i/>
              </w:rPr>
              <w:t xml:space="preserve"> 2 e 3,</w:t>
            </w:r>
            <w:r w:rsidRPr="00463FD6">
              <w:t xml:space="preserve"> do Regulamento (UE) 2016/679 após a entrada em vigor do presente regulamento.</w:t>
            </w:r>
          </w:p>
        </w:tc>
      </w:tr>
    </w:tbl>
    <w:p w14:paraId="11DD3B28" w14:textId="77777777" w:rsidR="000E25CF" w:rsidRPr="00463FD6" w:rsidRDefault="000E25CF" w:rsidP="000E25CF"/>
    <w:p w14:paraId="6F331C6F" w14:textId="77777777" w:rsidR="000E25CF" w:rsidRPr="00463FD6" w:rsidRDefault="000E25CF" w:rsidP="000E25CF">
      <w:pPr>
        <w:pStyle w:val="AMNumberTabs0"/>
        <w:keepNext/>
      </w:pPr>
      <w:r w:rsidRPr="00463FD6">
        <w:t>Alteração</w:t>
      </w:r>
      <w:r w:rsidRPr="00463FD6">
        <w:tab/>
      </w:r>
      <w:r w:rsidRPr="00463FD6">
        <w:tab/>
        <w:t>205</w:t>
      </w:r>
    </w:p>
    <w:p w14:paraId="16D6C34A" w14:textId="77777777" w:rsidR="000E25CF" w:rsidRPr="00463FD6" w:rsidRDefault="000E25CF" w:rsidP="000E25CF"/>
    <w:p w14:paraId="480EB630" w14:textId="77777777" w:rsidR="000E25CF" w:rsidRPr="00463FD6" w:rsidRDefault="000E25CF" w:rsidP="000E25CF">
      <w:pPr>
        <w:pStyle w:val="NormalBold"/>
        <w:keepNext/>
      </w:pPr>
      <w:r w:rsidRPr="00463FD6">
        <w:t>Proposta de regulamento</w:t>
      </w:r>
    </w:p>
    <w:p w14:paraId="77703423" w14:textId="77777777" w:rsidR="000E25CF" w:rsidRPr="00463FD6" w:rsidRDefault="000E25CF" w:rsidP="000E25CF">
      <w:pPr>
        <w:pStyle w:val="NormalBold"/>
      </w:pPr>
      <w:r w:rsidRPr="00463FD6">
        <w:t>Artigo 30 – parágrafo 2</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0395AD8" w14:textId="77777777" w:rsidTr="00A405C7">
        <w:trPr>
          <w:jc w:val="center"/>
        </w:trPr>
        <w:tc>
          <w:tcPr>
            <w:tcW w:w="9752" w:type="dxa"/>
            <w:gridSpan w:val="2"/>
          </w:tcPr>
          <w:p w14:paraId="268D27B7" w14:textId="77777777" w:rsidR="000E25CF" w:rsidRPr="00463FD6" w:rsidRDefault="000E25CF" w:rsidP="00A405C7">
            <w:pPr>
              <w:keepNext/>
            </w:pPr>
          </w:p>
        </w:tc>
      </w:tr>
      <w:tr w:rsidR="000E25CF" w:rsidRPr="00463FD6" w14:paraId="68FC855F" w14:textId="77777777" w:rsidTr="00A405C7">
        <w:trPr>
          <w:jc w:val="center"/>
        </w:trPr>
        <w:tc>
          <w:tcPr>
            <w:tcW w:w="4876" w:type="dxa"/>
            <w:hideMark/>
          </w:tcPr>
          <w:p w14:paraId="035ECF43" w14:textId="77777777" w:rsidR="000E25CF" w:rsidRPr="00463FD6" w:rsidRDefault="000E25CF" w:rsidP="00A405C7">
            <w:pPr>
              <w:pStyle w:val="ColumnHeading"/>
              <w:keepNext/>
            </w:pPr>
            <w:r w:rsidRPr="00463FD6">
              <w:t>Texto da Comissão</w:t>
            </w:r>
          </w:p>
        </w:tc>
        <w:tc>
          <w:tcPr>
            <w:tcW w:w="4876" w:type="dxa"/>
            <w:hideMark/>
          </w:tcPr>
          <w:p w14:paraId="6741F90E" w14:textId="77777777" w:rsidR="000E25CF" w:rsidRPr="00463FD6" w:rsidRDefault="000E25CF" w:rsidP="00A405C7">
            <w:pPr>
              <w:pStyle w:val="ColumnHeading"/>
              <w:keepNext/>
            </w:pPr>
            <w:r w:rsidRPr="00463FD6">
              <w:t>Alteração</w:t>
            </w:r>
          </w:p>
        </w:tc>
      </w:tr>
      <w:tr w:rsidR="000E25CF" w:rsidRPr="00463FD6" w14:paraId="68CA8AEA" w14:textId="77777777" w:rsidTr="00A405C7">
        <w:trPr>
          <w:jc w:val="center"/>
        </w:trPr>
        <w:tc>
          <w:tcPr>
            <w:tcW w:w="4876" w:type="dxa"/>
          </w:tcPr>
          <w:p w14:paraId="3A956DF2" w14:textId="77777777" w:rsidR="000E25CF" w:rsidRPr="00463FD6" w:rsidRDefault="000E25CF" w:rsidP="00A405C7">
            <w:pPr>
              <w:pStyle w:val="Normal6"/>
            </w:pPr>
          </w:p>
        </w:tc>
        <w:tc>
          <w:tcPr>
            <w:tcW w:w="4876" w:type="dxa"/>
            <w:hideMark/>
          </w:tcPr>
          <w:p w14:paraId="11A7ADFD" w14:textId="77777777" w:rsidR="000E25CF" w:rsidRPr="00463FD6" w:rsidRDefault="000E25CF" w:rsidP="00A405C7">
            <w:pPr>
              <w:pStyle w:val="Normal6"/>
              <w:rPr>
                <w:szCs w:val="24"/>
              </w:rPr>
            </w:pPr>
            <w:r w:rsidRPr="00463FD6">
              <w:rPr>
                <w:b/>
                <w:i/>
              </w:rPr>
              <w:t>No prazo de... [seis meses a contar da data de aplicação do presente regulamento], a autoridade de controlo principal deve, mediante pedido, fornecer todos os documentos do seu próprio processo às outras autoridades de controlo, por outros meios eletrónicos.</w:t>
            </w:r>
          </w:p>
        </w:tc>
      </w:tr>
    </w:tbl>
    <w:p w14:paraId="3D402234" w14:textId="77777777" w:rsidR="000E25CF" w:rsidRPr="00463FD6" w:rsidRDefault="000E25CF" w:rsidP="000E25CF"/>
    <w:p w14:paraId="606CEDA5" w14:textId="77777777" w:rsidR="000E25CF" w:rsidRPr="00463FD6" w:rsidRDefault="000E25CF" w:rsidP="000E25CF">
      <w:pPr>
        <w:pStyle w:val="AMNumberTabs0"/>
        <w:keepNext/>
      </w:pPr>
      <w:r w:rsidRPr="00463FD6">
        <w:t>Alteração</w:t>
      </w:r>
      <w:r w:rsidRPr="00463FD6">
        <w:tab/>
      </w:r>
      <w:r w:rsidRPr="00463FD6">
        <w:tab/>
        <w:t>206</w:t>
      </w:r>
    </w:p>
    <w:p w14:paraId="4DE5BB17" w14:textId="77777777" w:rsidR="000E25CF" w:rsidRPr="00463FD6" w:rsidRDefault="000E25CF" w:rsidP="000E25CF"/>
    <w:p w14:paraId="01474DA2" w14:textId="77777777" w:rsidR="000E25CF" w:rsidRPr="00463FD6" w:rsidRDefault="000E25CF" w:rsidP="000E25CF">
      <w:pPr>
        <w:pStyle w:val="NormalBold"/>
        <w:keepNext/>
      </w:pPr>
      <w:r w:rsidRPr="00463FD6">
        <w:t>Proposta de regulamento</w:t>
      </w:r>
    </w:p>
    <w:p w14:paraId="2779DF06" w14:textId="77777777" w:rsidR="000E25CF" w:rsidRPr="00463FD6" w:rsidRDefault="000E25CF" w:rsidP="000E25CF">
      <w:pPr>
        <w:pStyle w:val="NormalBold"/>
      </w:pPr>
      <w:r w:rsidRPr="00463FD6">
        <w:t>Artigo 30</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505B90F5" w14:textId="77777777" w:rsidTr="00A405C7">
        <w:trPr>
          <w:jc w:val="center"/>
        </w:trPr>
        <w:tc>
          <w:tcPr>
            <w:tcW w:w="9752" w:type="dxa"/>
            <w:gridSpan w:val="2"/>
          </w:tcPr>
          <w:p w14:paraId="096DB23D" w14:textId="77777777" w:rsidR="000E25CF" w:rsidRPr="00463FD6" w:rsidRDefault="000E25CF" w:rsidP="00A405C7">
            <w:pPr>
              <w:keepNext/>
            </w:pPr>
          </w:p>
        </w:tc>
      </w:tr>
      <w:tr w:rsidR="000E25CF" w:rsidRPr="00463FD6" w14:paraId="450E9D2F" w14:textId="77777777" w:rsidTr="00A405C7">
        <w:trPr>
          <w:jc w:val="center"/>
        </w:trPr>
        <w:tc>
          <w:tcPr>
            <w:tcW w:w="4876" w:type="dxa"/>
            <w:hideMark/>
          </w:tcPr>
          <w:p w14:paraId="63D4F170" w14:textId="77777777" w:rsidR="000E25CF" w:rsidRPr="00463FD6" w:rsidRDefault="000E25CF" w:rsidP="00A405C7">
            <w:pPr>
              <w:pStyle w:val="ColumnHeading"/>
              <w:keepNext/>
            </w:pPr>
            <w:r w:rsidRPr="00463FD6">
              <w:t>Texto da Comissão</w:t>
            </w:r>
          </w:p>
        </w:tc>
        <w:tc>
          <w:tcPr>
            <w:tcW w:w="4876" w:type="dxa"/>
            <w:hideMark/>
          </w:tcPr>
          <w:p w14:paraId="7B3F4387" w14:textId="77777777" w:rsidR="000E25CF" w:rsidRPr="00463FD6" w:rsidRDefault="000E25CF" w:rsidP="00A405C7">
            <w:pPr>
              <w:pStyle w:val="ColumnHeading"/>
              <w:keepNext/>
            </w:pPr>
            <w:r w:rsidRPr="00463FD6">
              <w:t>Alteração</w:t>
            </w:r>
          </w:p>
        </w:tc>
      </w:tr>
      <w:tr w:rsidR="000E25CF" w:rsidRPr="00463FD6" w14:paraId="5F707653" w14:textId="77777777" w:rsidTr="00A405C7">
        <w:trPr>
          <w:jc w:val="center"/>
        </w:trPr>
        <w:tc>
          <w:tcPr>
            <w:tcW w:w="4876" w:type="dxa"/>
          </w:tcPr>
          <w:p w14:paraId="5CB0F9C0" w14:textId="77777777" w:rsidR="000E25CF" w:rsidRPr="00463FD6" w:rsidRDefault="000E25CF" w:rsidP="00A405C7">
            <w:pPr>
              <w:pStyle w:val="Normal6"/>
            </w:pPr>
          </w:p>
        </w:tc>
        <w:tc>
          <w:tcPr>
            <w:tcW w:w="4876" w:type="dxa"/>
            <w:hideMark/>
          </w:tcPr>
          <w:p w14:paraId="0C6A2740" w14:textId="77777777" w:rsidR="000E25CF" w:rsidRPr="00463FD6" w:rsidRDefault="000E25CF" w:rsidP="00A405C7">
            <w:pPr>
              <w:pStyle w:val="Normal6"/>
              <w:jc w:val="center"/>
              <w:rPr>
                <w:szCs w:val="24"/>
              </w:rPr>
            </w:pPr>
            <w:r w:rsidRPr="00463FD6">
              <w:rPr>
                <w:b/>
                <w:i/>
              </w:rPr>
              <w:t>Artigo 30.º</w:t>
            </w:r>
            <w:r w:rsidRPr="00463FD6">
              <w:rPr>
                <w:b/>
                <w:i/>
              </w:rPr>
              <w:noBreakHyphen/>
              <w:t>A</w:t>
            </w:r>
          </w:p>
        </w:tc>
      </w:tr>
      <w:tr w:rsidR="000E25CF" w:rsidRPr="00463FD6" w14:paraId="6A0959EE" w14:textId="77777777" w:rsidTr="00A405C7">
        <w:trPr>
          <w:jc w:val="center"/>
        </w:trPr>
        <w:tc>
          <w:tcPr>
            <w:tcW w:w="4876" w:type="dxa"/>
          </w:tcPr>
          <w:p w14:paraId="78783134" w14:textId="77777777" w:rsidR="000E25CF" w:rsidRPr="00463FD6" w:rsidRDefault="000E25CF" w:rsidP="00A405C7">
            <w:pPr>
              <w:pStyle w:val="Normal6"/>
            </w:pPr>
          </w:p>
        </w:tc>
        <w:tc>
          <w:tcPr>
            <w:tcW w:w="4876" w:type="dxa"/>
            <w:hideMark/>
          </w:tcPr>
          <w:p w14:paraId="36049D0A" w14:textId="77777777" w:rsidR="000E25CF" w:rsidRPr="00463FD6" w:rsidRDefault="000E25CF" w:rsidP="00A405C7">
            <w:pPr>
              <w:pStyle w:val="Normal6"/>
              <w:jc w:val="center"/>
              <w:rPr>
                <w:szCs w:val="24"/>
              </w:rPr>
            </w:pPr>
            <w:r w:rsidRPr="00463FD6">
              <w:rPr>
                <w:b/>
                <w:i/>
              </w:rPr>
              <w:t>Avaliação e revisão</w:t>
            </w:r>
          </w:p>
        </w:tc>
      </w:tr>
      <w:tr w:rsidR="000E25CF" w:rsidRPr="00463FD6" w14:paraId="1B09F8DA" w14:textId="77777777" w:rsidTr="00A405C7">
        <w:trPr>
          <w:jc w:val="center"/>
        </w:trPr>
        <w:tc>
          <w:tcPr>
            <w:tcW w:w="4876" w:type="dxa"/>
          </w:tcPr>
          <w:p w14:paraId="03CBDC60" w14:textId="77777777" w:rsidR="000E25CF" w:rsidRPr="00463FD6" w:rsidRDefault="000E25CF" w:rsidP="00A405C7">
            <w:pPr>
              <w:pStyle w:val="Normal6"/>
            </w:pPr>
          </w:p>
        </w:tc>
        <w:tc>
          <w:tcPr>
            <w:tcW w:w="4876" w:type="dxa"/>
            <w:hideMark/>
          </w:tcPr>
          <w:p w14:paraId="3ED20B58" w14:textId="77777777" w:rsidR="000E25CF" w:rsidRPr="00463FD6" w:rsidRDefault="000E25CF" w:rsidP="00A405C7">
            <w:pPr>
              <w:pStyle w:val="Normal6"/>
              <w:rPr>
                <w:szCs w:val="24"/>
              </w:rPr>
            </w:pPr>
            <w:r w:rsidRPr="00463FD6">
              <w:rPr>
                <w:b/>
                <w:i/>
              </w:rPr>
              <w:t>A Comissão avalia e revê o presente regulamento no âmbito dos seus relatórios ao Parlamento Europeu e ao Conselho nos termos do artigo 97.º do Regulamento (UE) 2016/679.</w:t>
            </w:r>
          </w:p>
        </w:tc>
      </w:tr>
    </w:tbl>
    <w:p w14:paraId="689C7A6A" w14:textId="77777777" w:rsidR="000E25CF" w:rsidRPr="00463FD6" w:rsidRDefault="000E25CF" w:rsidP="000E25CF"/>
    <w:p w14:paraId="56112FB0" w14:textId="77777777" w:rsidR="000E25CF" w:rsidRPr="00463FD6" w:rsidRDefault="000E25CF" w:rsidP="000E25CF">
      <w:pPr>
        <w:pStyle w:val="AMNumberTabs0"/>
        <w:keepNext/>
      </w:pPr>
      <w:r w:rsidRPr="00463FD6">
        <w:t>Alteração</w:t>
      </w:r>
      <w:r w:rsidRPr="00463FD6">
        <w:tab/>
      </w:r>
      <w:r w:rsidRPr="00463FD6">
        <w:tab/>
        <w:t>207</w:t>
      </w:r>
    </w:p>
    <w:p w14:paraId="6C5F6474" w14:textId="77777777" w:rsidR="000E25CF" w:rsidRPr="00463FD6" w:rsidRDefault="000E25CF" w:rsidP="000E25CF"/>
    <w:p w14:paraId="229D971A" w14:textId="77777777" w:rsidR="000E25CF" w:rsidRPr="00463FD6" w:rsidRDefault="000E25CF" w:rsidP="000E25CF">
      <w:pPr>
        <w:pStyle w:val="NormalBold"/>
        <w:keepNext/>
      </w:pPr>
      <w:r w:rsidRPr="00463FD6">
        <w:t>Proposta de regulamento</w:t>
      </w:r>
    </w:p>
    <w:p w14:paraId="12BA75B9" w14:textId="77777777" w:rsidR="000E25CF" w:rsidRPr="00463FD6" w:rsidRDefault="000E25CF" w:rsidP="000E25CF">
      <w:pPr>
        <w:pStyle w:val="NormalBold"/>
      </w:pPr>
      <w:r w:rsidRPr="00463FD6">
        <w:t>Artigo 31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217CBA8C" w14:textId="77777777" w:rsidTr="00A405C7">
        <w:trPr>
          <w:jc w:val="center"/>
        </w:trPr>
        <w:tc>
          <w:tcPr>
            <w:tcW w:w="9752" w:type="dxa"/>
            <w:gridSpan w:val="2"/>
          </w:tcPr>
          <w:p w14:paraId="1642F34E" w14:textId="77777777" w:rsidR="000E25CF" w:rsidRPr="00463FD6" w:rsidRDefault="000E25CF" w:rsidP="00A405C7">
            <w:pPr>
              <w:keepNext/>
            </w:pPr>
          </w:p>
        </w:tc>
      </w:tr>
      <w:tr w:rsidR="000E25CF" w:rsidRPr="00463FD6" w14:paraId="2118DC3F" w14:textId="77777777" w:rsidTr="00A405C7">
        <w:trPr>
          <w:jc w:val="center"/>
        </w:trPr>
        <w:tc>
          <w:tcPr>
            <w:tcW w:w="4876" w:type="dxa"/>
            <w:hideMark/>
          </w:tcPr>
          <w:p w14:paraId="490D6413" w14:textId="77777777" w:rsidR="000E25CF" w:rsidRPr="00463FD6" w:rsidRDefault="000E25CF" w:rsidP="00A405C7">
            <w:pPr>
              <w:pStyle w:val="ColumnHeading"/>
              <w:keepNext/>
            </w:pPr>
            <w:r w:rsidRPr="00463FD6">
              <w:t>Texto da Comissão</w:t>
            </w:r>
          </w:p>
        </w:tc>
        <w:tc>
          <w:tcPr>
            <w:tcW w:w="4876" w:type="dxa"/>
            <w:hideMark/>
          </w:tcPr>
          <w:p w14:paraId="21C5173A" w14:textId="77777777" w:rsidR="000E25CF" w:rsidRPr="00463FD6" w:rsidRDefault="000E25CF" w:rsidP="00A405C7">
            <w:pPr>
              <w:pStyle w:val="ColumnHeading"/>
              <w:keepNext/>
            </w:pPr>
            <w:r w:rsidRPr="00463FD6">
              <w:t>Alteração</w:t>
            </w:r>
          </w:p>
        </w:tc>
      </w:tr>
      <w:tr w:rsidR="000E25CF" w:rsidRPr="00463FD6" w14:paraId="30DE56FF" w14:textId="77777777" w:rsidTr="00A405C7">
        <w:trPr>
          <w:jc w:val="center"/>
        </w:trPr>
        <w:tc>
          <w:tcPr>
            <w:tcW w:w="4876" w:type="dxa"/>
            <w:hideMark/>
          </w:tcPr>
          <w:p w14:paraId="51C61E00" w14:textId="77777777" w:rsidR="000E25CF" w:rsidRPr="00463FD6" w:rsidRDefault="000E25CF" w:rsidP="00A405C7">
            <w:pPr>
              <w:pStyle w:val="Normal6"/>
            </w:pPr>
            <w:r w:rsidRPr="00463FD6">
              <w:t>Entrada em vigor</w:t>
            </w:r>
          </w:p>
        </w:tc>
        <w:tc>
          <w:tcPr>
            <w:tcW w:w="4876" w:type="dxa"/>
            <w:hideMark/>
          </w:tcPr>
          <w:p w14:paraId="3879B9EC" w14:textId="77777777" w:rsidR="000E25CF" w:rsidRPr="00463FD6" w:rsidRDefault="000E25CF" w:rsidP="00A405C7">
            <w:pPr>
              <w:pStyle w:val="Normal6"/>
              <w:rPr>
                <w:szCs w:val="24"/>
              </w:rPr>
            </w:pPr>
            <w:r w:rsidRPr="00463FD6">
              <w:t xml:space="preserve">Entrada em vigor </w:t>
            </w:r>
            <w:r w:rsidRPr="00463FD6">
              <w:rPr>
                <w:b/>
                <w:i/>
              </w:rPr>
              <w:t>e aplicação</w:t>
            </w:r>
          </w:p>
        </w:tc>
      </w:tr>
    </w:tbl>
    <w:p w14:paraId="5CBC3A52" w14:textId="77777777" w:rsidR="000E25CF" w:rsidRPr="00463FD6" w:rsidRDefault="000E25CF" w:rsidP="000E25CF"/>
    <w:p w14:paraId="3C1632C8" w14:textId="77777777" w:rsidR="000E25CF" w:rsidRPr="00463FD6" w:rsidRDefault="000E25CF" w:rsidP="000E25CF">
      <w:pPr>
        <w:pStyle w:val="AMNumberTabs0"/>
        <w:keepNext/>
      </w:pPr>
      <w:r w:rsidRPr="00463FD6">
        <w:t>Alteração</w:t>
      </w:r>
      <w:r w:rsidRPr="00463FD6">
        <w:tab/>
      </w:r>
      <w:r w:rsidRPr="00463FD6">
        <w:tab/>
        <w:t>208</w:t>
      </w:r>
    </w:p>
    <w:p w14:paraId="3AA6F813" w14:textId="77777777" w:rsidR="000E25CF" w:rsidRPr="00463FD6" w:rsidRDefault="000E25CF" w:rsidP="000E25CF"/>
    <w:p w14:paraId="3287CD71" w14:textId="77777777" w:rsidR="000E25CF" w:rsidRPr="00463FD6" w:rsidRDefault="000E25CF" w:rsidP="000E25CF">
      <w:pPr>
        <w:pStyle w:val="NormalBold"/>
        <w:keepNext/>
      </w:pPr>
      <w:r w:rsidRPr="00463FD6">
        <w:t>Proposta de regulamento</w:t>
      </w:r>
    </w:p>
    <w:p w14:paraId="1EE1280B" w14:textId="77777777" w:rsidR="000E25CF" w:rsidRPr="00463FD6" w:rsidRDefault="000E25CF" w:rsidP="000E25CF">
      <w:pPr>
        <w:pStyle w:val="NormalBold"/>
      </w:pPr>
      <w:r w:rsidRPr="00463FD6">
        <w:t>Artigo 31 – n.º 1</w:t>
      </w:r>
      <w:r w:rsidRPr="00463FD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628DE89C" w14:textId="77777777" w:rsidTr="00A405C7">
        <w:trPr>
          <w:jc w:val="center"/>
        </w:trPr>
        <w:tc>
          <w:tcPr>
            <w:tcW w:w="9752" w:type="dxa"/>
            <w:gridSpan w:val="2"/>
          </w:tcPr>
          <w:p w14:paraId="3EC9E61E" w14:textId="77777777" w:rsidR="000E25CF" w:rsidRPr="00463FD6" w:rsidRDefault="000E25CF" w:rsidP="00A405C7">
            <w:pPr>
              <w:keepNext/>
            </w:pPr>
          </w:p>
        </w:tc>
      </w:tr>
      <w:tr w:rsidR="000E25CF" w:rsidRPr="00463FD6" w14:paraId="7B713A82" w14:textId="77777777" w:rsidTr="00A405C7">
        <w:trPr>
          <w:jc w:val="center"/>
        </w:trPr>
        <w:tc>
          <w:tcPr>
            <w:tcW w:w="4876" w:type="dxa"/>
            <w:hideMark/>
          </w:tcPr>
          <w:p w14:paraId="79218F18" w14:textId="77777777" w:rsidR="000E25CF" w:rsidRPr="00463FD6" w:rsidRDefault="000E25CF" w:rsidP="00A405C7">
            <w:pPr>
              <w:pStyle w:val="ColumnHeading"/>
              <w:keepNext/>
            </w:pPr>
            <w:r w:rsidRPr="00463FD6">
              <w:t>Texto da Comissão</w:t>
            </w:r>
          </w:p>
        </w:tc>
        <w:tc>
          <w:tcPr>
            <w:tcW w:w="4876" w:type="dxa"/>
            <w:hideMark/>
          </w:tcPr>
          <w:p w14:paraId="177B978A" w14:textId="77777777" w:rsidR="000E25CF" w:rsidRPr="00463FD6" w:rsidRDefault="000E25CF" w:rsidP="00A405C7">
            <w:pPr>
              <w:pStyle w:val="ColumnHeading"/>
              <w:keepNext/>
            </w:pPr>
            <w:r w:rsidRPr="00463FD6">
              <w:t>Alteração</w:t>
            </w:r>
          </w:p>
        </w:tc>
      </w:tr>
      <w:tr w:rsidR="000E25CF" w:rsidRPr="00463FD6" w14:paraId="1EFE44B7" w14:textId="77777777" w:rsidTr="00A405C7">
        <w:trPr>
          <w:jc w:val="center"/>
        </w:trPr>
        <w:tc>
          <w:tcPr>
            <w:tcW w:w="4876" w:type="dxa"/>
          </w:tcPr>
          <w:p w14:paraId="41DE81F7" w14:textId="77777777" w:rsidR="000E25CF" w:rsidRPr="00463FD6" w:rsidRDefault="000E25CF" w:rsidP="00A405C7">
            <w:pPr>
              <w:pStyle w:val="Normal6"/>
            </w:pPr>
          </w:p>
        </w:tc>
        <w:tc>
          <w:tcPr>
            <w:tcW w:w="4876" w:type="dxa"/>
            <w:hideMark/>
          </w:tcPr>
          <w:p w14:paraId="102CBA93" w14:textId="77777777" w:rsidR="000E25CF" w:rsidRPr="00463FD6" w:rsidRDefault="000E25CF" w:rsidP="00A405C7">
            <w:pPr>
              <w:pStyle w:val="Normal6"/>
              <w:rPr>
                <w:szCs w:val="24"/>
              </w:rPr>
            </w:pPr>
            <w:r w:rsidRPr="00463FD6">
              <w:rPr>
                <w:b/>
                <w:i/>
              </w:rPr>
              <w:t>1</w:t>
            </w:r>
            <w:r w:rsidRPr="00463FD6">
              <w:rPr>
                <w:b/>
                <w:i/>
              </w:rPr>
              <w:noBreakHyphen/>
              <w:t>A.</w:t>
            </w:r>
            <w:r w:rsidRPr="00463FD6">
              <w:rPr>
                <w:b/>
                <w:i/>
              </w:rPr>
              <w:tab/>
              <w:t>É aplicável a partir de ... [um ano a contar da data de entrada em vigor do presente regulamento].</w:t>
            </w:r>
          </w:p>
        </w:tc>
      </w:tr>
      <w:tr w:rsidR="000E25CF" w:rsidRPr="00463FD6" w14:paraId="1F295DE5" w14:textId="77777777" w:rsidTr="00A405C7">
        <w:trPr>
          <w:jc w:val="center"/>
        </w:trPr>
        <w:tc>
          <w:tcPr>
            <w:tcW w:w="4876" w:type="dxa"/>
          </w:tcPr>
          <w:p w14:paraId="1B9ED382" w14:textId="77777777" w:rsidR="000E25CF" w:rsidRPr="00463FD6" w:rsidRDefault="000E25CF" w:rsidP="00A405C7">
            <w:pPr>
              <w:pStyle w:val="Normal6"/>
            </w:pPr>
          </w:p>
        </w:tc>
        <w:tc>
          <w:tcPr>
            <w:tcW w:w="4876" w:type="dxa"/>
            <w:hideMark/>
          </w:tcPr>
          <w:p w14:paraId="3724F074" w14:textId="77777777" w:rsidR="000E25CF" w:rsidRPr="00463FD6" w:rsidRDefault="000E25CF" w:rsidP="00A405C7">
            <w:pPr>
              <w:pStyle w:val="Normal6"/>
              <w:rPr>
                <w:szCs w:val="24"/>
              </w:rPr>
            </w:pPr>
            <w:r w:rsidRPr="00463FD6">
              <w:rPr>
                <w:b/>
                <w:i/>
              </w:rPr>
              <w:t>No entanto, o artigo 2.º</w:t>
            </w:r>
            <w:r w:rsidRPr="00463FD6">
              <w:rPr>
                <w:b/>
                <w:i/>
              </w:rPr>
              <w:noBreakHyphen/>
              <w:t>B, n.º 1, alínea c), o artigo 2.º</w:t>
            </w:r>
            <w:r w:rsidRPr="00463FD6">
              <w:rPr>
                <w:b/>
                <w:i/>
              </w:rPr>
              <w:noBreakHyphen/>
              <w:t>B, n.º 3, último período, o artigo 2.º</w:t>
            </w:r>
            <w:r w:rsidRPr="00463FD6">
              <w:rPr>
                <w:b/>
                <w:i/>
              </w:rPr>
              <w:noBreakHyphen/>
              <w:t>C, n.º 2, último período, o artigo 2.º</w:t>
            </w:r>
            <w:r w:rsidRPr="00463FD6">
              <w:rPr>
                <w:b/>
                <w:i/>
              </w:rPr>
              <w:noBreakHyphen/>
              <w:t>C, n.º 5, o artigo 2.º</w:t>
            </w:r>
            <w:r w:rsidRPr="00463FD6">
              <w:rPr>
                <w:b/>
                <w:i/>
              </w:rPr>
              <w:noBreakHyphen/>
              <w:t>D, n.</w:t>
            </w:r>
            <w:r w:rsidRPr="00463FD6">
              <w:rPr>
                <w:b/>
                <w:i/>
                <w:vertAlign w:val="superscript"/>
              </w:rPr>
              <w:t>os</w:t>
            </w:r>
            <w:r w:rsidRPr="00463FD6">
              <w:rPr>
                <w:b/>
                <w:i/>
              </w:rPr>
              <w:t> 3 e 6, o artigo 8.º, n.º 1 e o artigo 18.º, n.º 1, alínea a), são aplicáveis a partir de... [seis meses a contar da data de aplicação do presente regulamento].</w:t>
            </w:r>
          </w:p>
        </w:tc>
      </w:tr>
    </w:tbl>
    <w:p w14:paraId="1103E62C" w14:textId="77777777" w:rsidR="000E25CF" w:rsidRPr="00463FD6" w:rsidRDefault="000E25CF" w:rsidP="000E25CF">
      <w:pPr>
        <w:pStyle w:val="AmNumberTabs"/>
        <w:keepNext/>
      </w:pPr>
      <w:r w:rsidRPr="00463FD6">
        <w:t>Alteração</w:t>
      </w:r>
      <w:r w:rsidRPr="00463FD6">
        <w:tab/>
      </w:r>
      <w:r w:rsidRPr="00463FD6">
        <w:tab/>
        <w:t>209</w:t>
      </w:r>
    </w:p>
    <w:p w14:paraId="5DA1E080" w14:textId="77777777" w:rsidR="000E25CF" w:rsidRPr="00463FD6" w:rsidRDefault="000E25CF" w:rsidP="000E25CF">
      <w:pPr>
        <w:pStyle w:val="NormalBold"/>
      </w:pPr>
      <w:r w:rsidRPr="00463FD6">
        <w:t>Proposta de regulamento</w:t>
      </w:r>
    </w:p>
    <w:p w14:paraId="262E8962" w14:textId="77777777" w:rsidR="000E25CF" w:rsidRPr="00463FD6" w:rsidRDefault="000E25CF" w:rsidP="000E25CF">
      <w:pPr>
        <w:pStyle w:val="NormalBold"/>
        <w:keepNext/>
      </w:pPr>
      <w:r w:rsidRPr="00463FD6">
        <w:t>Anexo I – parte A – ponto 1</w:t>
      </w:r>
    </w:p>
    <w:p w14:paraId="62594A3E" w14:textId="77777777" w:rsidR="000E25CF" w:rsidRPr="00463FD6" w:rsidRDefault="000E25CF" w:rsidP="000E25CF"/>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8C466B9" w14:textId="77777777" w:rsidTr="00A405C7">
        <w:trPr>
          <w:jc w:val="center"/>
        </w:trPr>
        <w:tc>
          <w:tcPr>
            <w:tcW w:w="9752" w:type="dxa"/>
            <w:gridSpan w:val="2"/>
          </w:tcPr>
          <w:p w14:paraId="16821DF8" w14:textId="77777777" w:rsidR="000E25CF" w:rsidRPr="00463FD6" w:rsidRDefault="000E25CF" w:rsidP="00A405C7">
            <w:pPr>
              <w:keepNext/>
            </w:pPr>
          </w:p>
        </w:tc>
      </w:tr>
      <w:tr w:rsidR="000E25CF" w:rsidRPr="00463FD6" w14:paraId="2B13ECDC" w14:textId="77777777" w:rsidTr="00A405C7">
        <w:trPr>
          <w:jc w:val="center"/>
        </w:trPr>
        <w:tc>
          <w:tcPr>
            <w:tcW w:w="4876" w:type="dxa"/>
            <w:hideMark/>
          </w:tcPr>
          <w:p w14:paraId="41A58074" w14:textId="77777777" w:rsidR="000E25CF" w:rsidRPr="00463FD6" w:rsidRDefault="000E25CF" w:rsidP="00A405C7">
            <w:pPr>
              <w:pStyle w:val="AmColumnHeading"/>
              <w:keepNext/>
            </w:pPr>
            <w:r w:rsidRPr="00463FD6">
              <w:t>Texto da Comissão</w:t>
            </w:r>
          </w:p>
        </w:tc>
        <w:tc>
          <w:tcPr>
            <w:tcW w:w="4876" w:type="dxa"/>
            <w:hideMark/>
          </w:tcPr>
          <w:p w14:paraId="053DB34B" w14:textId="77777777" w:rsidR="000E25CF" w:rsidRPr="00463FD6" w:rsidRDefault="000E25CF" w:rsidP="00A405C7">
            <w:pPr>
              <w:pStyle w:val="AmColumnHeading"/>
              <w:keepNext/>
            </w:pPr>
            <w:r w:rsidRPr="00463FD6">
              <w:t>Alteração</w:t>
            </w:r>
          </w:p>
        </w:tc>
      </w:tr>
      <w:tr w:rsidR="000E25CF" w:rsidRPr="00463FD6" w14:paraId="425B2CD0" w14:textId="77777777" w:rsidTr="00A405C7">
        <w:trPr>
          <w:jc w:val="center"/>
        </w:trPr>
        <w:tc>
          <w:tcPr>
            <w:tcW w:w="4876" w:type="dxa"/>
            <w:hideMark/>
          </w:tcPr>
          <w:p w14:paraId="367278A2" w14:textId="77777777" w:rsidR="000E25CF" w:rsidRPr="00463FD6" w:rsidRDefault="000E25CF" w:rsidP="00A405C7">
            <w:pPr>
              <w:pStyle w:val="Normal6"/>
            </w:pPr>
            <w:r w:rsidRPr="00463FD6">
              <w:t>1.</w:t>
            </w:r>
            <w:r w:rsidRPr="00463FD6">
              <w:tab/>
              <w:t>Identificação da pessoa ou entidade que apresenta a reclamação</w:t>
            </w:r>
          </w:p>
        </w:tc>
        <w:tc>
          <w:tcPr>
            <w:tcW w:w="4876" w:type="dxa"/>
            <w:hideMark/>
          </w:tcPr>
          <w:p w14:paraId="608AA7FB" w14:textId="77777777" w:rsidR="000E25CF" w:rsidRPr="00463FD6" w:rsidRDefault="000E25CF" w:rsidP="00A405C7">
            <w:pPr>
              <w:pStyle w:val="Normal6"/>
            </w:pPr>
            <w:r w:rsidRPr="00463FD6">
              <w:t>1.</w:t>
            </w:r>
            <w:r w:rsidRPr="00463FD6">
              <w:tab/>
              <w:t>Identificação da pessoa ou entidade que apresenta a reclamação</w:t>
            </w:r>
          </w:p>
        </w:tc>
      </w:tr>
      <w:tr w:rsidR="000E25CF" w:rsidRPr="00463FD6" w14:paraId="0268B2EB" w14:textId="77777777" w:rsidTr="00A405C7">
        <w:trPr>
          <w:jc w:val="center"/>
        </w:trPr>
        <w:tc>
          <w:tcPr>
            <w:tcW w:w="4876" w:type="dxa"/>
            <w:hideMark/>
          </w:tcPr>
          <w:p w14:paraId="3ED2FF3B" w14:textId="77777777" w:rsidR="000E25CF" w:rsidRPr="00463FD6" w:rsidRDefault="000E25CF" w:rsidP="00A405C7">
            <w:pPr>
              <w:pStyle w:val="Normal6a"/>
              <w:rPr>
                <w:b/>
                <w:i/>
              </w:rPr>
            </w:pPr>
            <w:r w:rsidRPr="00463FD6">
              <w:rPr>
                <w:b/>
                <w:i/>
              </w:rPr>
              <w:t>Se o autor da reclamação for uma pessoa singular, queira facultar um meio de identificação</w:t>
            </w:r>
            <w:r w:rsidRPr="00463FD6">
              <w:rPr>
                <w:b/>
                <w:i/>
                <w:vertAlign w:val="superscript"/>
              </w:rPr>
              <w:t>1</w:t>
            </w:r>
            <w:r w:rsidRPr="00463FD6">
              <w:rPr>
                <w:b/>
                <w:i/>
                <w:vertAlign w:val="superscript"/>
              </w:rPr>
              <w:noBreakHyphen/>
              <w:t>A</w:t>
            </w:r>
            <w:r w:rsidRPr="00463FD6">
              <w:rPr>
                <w:b/>
                <w:i/>
              </w:rPr>
              <w:t xml:space="preserve">. </w:t>
            </w:r>
          </w:p>
        </w:tc>
        <w:tc>
          <w:tcPr>
            <w:tcW w:w="4876" w:type="dxa"/>
          </w:tcPr>
          <w:p w14:paraId="3F9641D7" w14:textId="77777777" w:rsidR="000E25CF" w:rsidRPr="00463FD6" w:rsidRDefault="000E25CF" w:rsidP="00A405C7">
            <w:pPr>
              <w:spacing w:before="120" w:after="120"/>
              <w:ind w:left="425"/>
              <w:contextualSpacing/>
              <w:rPr>
                <w:rFonts w:eastAsia="Calibri"/>
                <w:szCs w:val="22"/>
              </w:rPr>
            </w:pPr>
          </w:p>
        </w:tc>
      </w:tr>
      <w:tr w:rsidR="000E25CF" w:rsidRPr="00463FD6" w14:paraId="63286811" w14:textId="77777777" w:rsidTr="00A405C7">
        <w:trPr>
          <w:jc w:val="center"/>
        </w:trPr>
        <w:tc>
          <w:tcPr>
            <w:tcW w:w="4876" w:type="dxa"/>
            <w:hideMark/>
          </w:tcPr>
          <w:p w14:paraId="05A4A4BC" w14:textId="77777777" w:rsidR="000E25CF" w:rsidRPr="00463FD6" w:rsidRDefault="000E25CF" w:rsidP="00A405C7">
            <w:pPr>
              <w:pStyle w:val="Normal6"/>
            </w:pPr>
            <w:r w:rsidRPr="00463FD6">
              <w:t>Se a reclamação for apresentada por um organismo a que se refere o artigo 80.º do Regulamento (UE) 2016/679, queira facultar prova de que o organismo foi devidamente constituído em conformidade com a legislação de um Estado</w:t>
            </w:r>
            <w:r w:rsidRPr="00463FD6">
              <w:noBreakHyphen/>
              <w:t>Membro.</w:t>
            </w:r>
          </w:p>
        </w:tc>
        <w:tc>
          <w:tcPr>
            <w:tcW w:w="4876" w:type="dxa"/>
            <w:hideMark/>
          </w:tcPr>
          <w:p w14:paraId="18507F18" w14:textId="77777777" w:rsidR="000E25CF" w:rsidRPr="00463FD6" w:rsidRDefault="000E25CF" w:rsidP="00A405C7">
            <w:pPr>
              <w:pStyle w:val="Normal6"/>
            </w:pPr>
            <w:r w:rsidRPr="00463FD6">
              <w:t>Se a reclamação for apresentada por um organismo</w:t>
            </w:r>
            <w:r w:rsidRPr="00463FD6">
              <w:rPr>
                <w:b/>
                <w:i/>
              </w:rPr>
              <w:t>, organização ou associação</w:t>
            </w:r>
            <w:r w:rsidRPr="00463FD6">
              <w:t xml:space="preserve"> a que se refere o artigo 80.º do Regulamento (UE) 2016/679, queira facultar prova de que o organismo</w:t>
            </w:r>
            <w:r w:rsidRPr="00463FD6">
              <w:rPr>
                <w:b/>
                <w:i/>
              </w:rPr>
              <w:t>, organização ou associação</w:t>
            </w:r>
            <w:r w:rsidRPr="00463FD6">
              <w:t xml:space="preserve"> foi devidamente constituído em conformidade com a legislação de um Estado</w:t>
            </w:r>
            <w:r w:rsidRPr="00463FD6">
              <w:noBreakHyphen/>
              <w:t>Membro.</w:t>
            </w:r>
          </w:p>
        </w:tc>
      </w:tr>
      <w:tr w:rsidR="000E25CF" w:rsidRPr="00463FD6" w14:paraId="5F188797" w14:textId="77777777" w:rsidTr="00A405C7">
        <w:trPr>
          <w:jc w:val="center"/>
        </w:trPr>
        <w:tc>
          <w:tcPr>
            <w:tcW w:w="4876" w:type="dxa"/>
            <w:hideMark/>
          </w:tcPr>
          <w:p w14:paraId="202D3326" w14:textId="77777777" w:rsidR="000E25CF" w:rsidRPr="00463FD6" w:rsidRDefault="000E25CF" w:rsidP="00A405C7">
            <w:pPr>
              <w:pStyle w:val="Normal6"/>
            </w:pPr>
            <w:r w:rsidRPr="00463FD6">
              <w:t>Se a reclamação for apresentada com base no artigo 80.º, n.º 1, do Regulamento 2016/679, queira facultar prova de que o organismo que apresenta a reclamação atua com base no mandato de um titular de dados.</w:t>
            </w:r>
          </w:p>
        </w:tc>
        <w:tc>
          <w:tcPr>
            <w:tcW w:w="4876" w:type="dxa"/>
            <w:hideMark/>
          </w:tcPr>
          <w:p w14:paraId="0110083C" w14:textId="77777777" w:rsidR="000E25CF" w:rsidRPr="00463FD6" w:rsidRDefault="000E25CF" w:rsidP="00A405C7">
            <w:pPr>
              <w:pStyle w:val="Normal6"/>
            </w:pPr>
            <w:r w:rsidRPr="00463FD6">
              <w:t>Se a reclamação for apresentada com base no artigo 80.º, n.º 1, do Regulamento 2016/679, queira facultar prova de que o organismo</w:t>
            </w:r>
            <w:r w:rsidRPr="00463FD6">
              <w:rPr>
                <w:b/>
                <w:i/>
              </w:rPr>
              <w:t>, organização ou associação</w:t>
            </w:r>
            <w:r w:rsidRPr="00463FD6">
              <w:t xml:space="preserve"> que apresenta a reclamação atua com base no mandato de um titular de dados. </w:t>
            </w:r>
          </w:p>
        </w:tc>
      </w:tr>
      <w:tr w:rsidR="000E25CF" w:rsidRPr="00463FD6" w14:paraId="7D76C653" w14:textId="77777777" w:rsidTr="00A405C7">
        <w:trPr>
          <w:jc w:val="center"/>
        </w:trPr>
        <w:tc>
          <w:tcPr>
            <w:tcW w:w="4876" w:type="dxa"/>
          </w:tcPr>
          <w:p w14:paraId="4B1682A0" w14:textId="77777777" w:rsidR="000E25CF" w:rsidRPr="00463FD6" w:rsidRDefault="000E25CF" w:rsidP="00A405C7">
            <w:pPr>
              <w:pStyle w:val="Normal6a"/>
              <w:rPr>
                <w:b/>
                <w:i/>
              </w:rPr>
            </w:pPr>
            <w:r w:rsidRPr="00463FD6">
              <w:rPr>
                <w:b/>
                <w:i/>
              </w:rPr>
              <w:noBreakHyphen/>
            </w:r>
            <w:r w:rsidRPr="00463FD6">
              <w:rPr>
                <w:b/>
                <w:i/>
              </w:rPr>
              <w:noBreakHyphen/>
            </w:r>
            <w:r w:rsidRPr="00463FD6">
              <w:rPr>
                <w:b/>
                <w:i/>
              </w:rPr>
              <w:noBreakHyphen/>
            </w:r>
            <w:r w:rsidRPr="00463FD6">
              <w:rPr>
                <w:b/>
                <w:i/>
              </w:rPr>
              <w:noBreakHyphen/>
            </w:r>
            <w:r w:rsidRPr="00463FD6">
              <w:rPr>
                <w:b/>
                <w:i/>
              </w:rPr>
              <w:noBreakHyphen/>
            </w:r>
            <w:r w:rsidRPr="00463FD6">
              <w:rPr>
                <w:b/>
                <w:i/>
              </w:rPr>
              <w:noBreakHyphen/>
            </w:r>
            <w:r w:rsidRPr="00463FD6">
              <w:rPr>
                <w:b/>
                <w:i/>
              </w:rPr>
              <w:noBreakHyphen/>
            </w:r>
          </w:p>
        </w:tc>
        <w:tc>
          <w:tcPr>
            <w:tcW w:w="4876" w:type="dxa"/>
          </w:tcPr>
          <w:p w14:paraId="399E001A" w14:textId="77777777" w:rsidR="000E25CF" w:rsidRPr="00463FD6" w:rsidRDefault="000E25CF" w:rsidP="00A405C7">
            <w:pPr>
              <w:rPr>
                <w:rFonts w:eastAsia="Calibri"/>
                <w:szCs w:val="22"/>
              </w:rPr>
            </w:pPr>
          </w:p>
        </w:tc>
      </w:tr>
      <w:tr w:rsidR="000E25CF" w:rsidRPr="00463FD6" w14:paraId="5A207316" w14:textId="77777777" w:rsidTr="00A405C7">
        <w:trPr>
          <w:jc w:val="center"/>
        </w:trPr>
        <w:tc>
          <w:tcPr>
            <w:tcW w:w="4876" w:type="dxa"/>
            <w:hideMark/>
          </w:tcPr>
          <w:p w14:paraId="50A35909" w14:textId="77777777" w:rsidR="000E25CF" w:rsidRPr="00463FD6" w:rsidRDefault="000E25CF" w:rsidP="00A405C7">
            <w:pPr>
              <w:pStyle w:val="Normal6a"/>
              <w:rPr>
                <w:b/>
                <w:i/>
              </w:rPr>
            </w:pPr>
            <w:r w:rsidRPr="00463FD6">
              <w:rPr>
                <w:b/>
                <w:i/>
                <w:vertAlign w:val="superscript"/>
              </w:rPr>
              <w:t>1</w:t>
            </w:r>
            <w:r w:rsidRPr="00463FD6">
              <w:rPr>
                <w:b/>
                <w:i/>
                <w:vertAlign w:val="superscript"/>
              </w:rPr>
              <w:noBreakHyphen/>
              <w:t>A</w:t>
            </w:r>
            <w:r w:rsidRPr="00463FD6">
              <w:rPr>
                <w:b/>
                <w:i/>
              </w:rPr>
              <w:t xml:space="preserve"> Por exemplo, passaporte, carta de condução, documento nacional de identidade.</w:t>
            </w:r>
          </w:p>
        </w:tc>
        <w:tc>
          <w:tcPr>
            <w:tcW w:w="4876" w:type="dxa"/>
          </w:tcPr>
          <w:p w14:paraId="259B83EA" w14:textId="77777777" w:rsidR="000E25CF" w:rsidRPr="00463FD6" w:rsidRDefault="000E25CF" w:rsidP="00A405C7">
            <w:pPr>
              <w:rPr>
                <w:rFonts w:eastAsia="Calibri"/>
                <w:szCs w:val="22"/>
              </w:rPr>
            </w:pPr>
          </w:p>
        </w:tc>
      </w:tr>
    </w:tbl>
    <w:p w14:paraId="29EBECFC" w14:textId="77777777" w:rsidR="000E25CF" w:rsidRPr="00463FD6" w:rsidRDefault="000E25CF" w:rsidP="000E25CF"/>
    <w:p w14:paraId="5AEF38CA" w14:textId="77777777" w:rsidR="000E25CF" w:rsidRPr="00463FD6" w:rsidRDefault="000E25CF" w:rsidP="000E25CF">
      <w:pPr>
        <w:pStyle w:val="AmNumberTabs"/>
        <w:keepNext/>
      </w:pPr>
      <w:r w:rsidRPr="00463FD6">
        <w:t>Alteração</w:t>
      </w:r>
      <w:r w:rsidRPr="00463FD6">
        <w:tab/>
      </w:r>
      <w:r w:rsidRPr="00463FD6">
        <w:tab/>
        <w:t>210</w:t>
      </w:r>
    </w:p>
    <w:p w14:paraId="266294E5" w14:textId="77777777" w:rsidR="000E25CF" w:rsidRPr="00463FD6" w:rsidRDefault="000E25CF" w:rsidP="000E25CF">
      <w:pPr>
        <w:pStyle w:val="NormalBold"/>
      </w:pPr>
      <w:r w:rsidRPr="00463FD6">
        <w:t>Proposta de regulamento</w:t>
      </w:r>
    </w:p>
    <w:p w14:paraId="2EF6E42B" w14:textId="77777777" w:rsidR="000E25CF" w:rsidRPr="00463FD6" w:rsidRDefault="000E25CF" w:rsidP="000E25CF">
      <w:pPr>
        <w:pStyle w:val="NormalBold"/>
        <w:keepNext/>
      </w:pPr>
      <w:r w:rsidRPr="00463FD6">
        <w:t>Anexo I – parte A – ponto 2</w:t>
      </w:r>
    </w:p>
    <w:p w14:paraId="509C0A54" w14:textId="77777777" w:rsidR="000E25CF" w:rsidRPr="00463FD6" w:rsidRDefault="000E25CF" w:rsidP="000E25CF"/>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311CB95B" w14:textId="77777777" w:rsidTr="00A405C7">
        <w:trPr>
          <w:jc w:val="center"/>
        </w:trPr>
        <w:tc>
          <w:tcPr>
            <w:tcW w:w="9752" w:type="dxa"/>
            <w:gridSpan w:val="2"/>
          </w:tcPr>
          <w:p w14:paraId="0D452803" w14:textId="77777777" w:rsidR="000E25CF" w:rsidRPr="00463FD6" w:rsidRDefault="000E25CF" w:rsidP="00A405C7">
            <w:pPr>
              <w:keepNext/>
            </w:pPr>
          </w:p>
        </w:tc>
      </w:tr>
      <w:tr w:rsidR="000E25CF" w:rsidRPr="00463FD6" w14:paraId="3C8E09A2" w14:textId="77777777" w:rsidTr="00A405C7">
        <w:trPr>
          <w:jc w:val="center"/>
        </w:trPr>
        <w:tc>
          <w:tcPr>
            <w:tcW w:w="4876" w:type="dxa"/>
            <w:hideMark/>
          </w:tcPr>
          <w:p w14:paraId="35FFAFBA" w14:textId="77777777" w:rsidR="000E25CF" w:rsidRPr="00463FD6" w:rsidRDefault="000E25CF" w:rsidP="00A405C7">
            <w:pPr>
              <w:pStyle w:val="AmColumnHeading"/>
              <w:keepNext/>
            </w:pPr>
            <w:r w:rsidRPr="00463FD6">
              <w:t>Texto da Comissão</w:t>
            </w:r>
          </w:p>
        </w:tc>
        <w:tc>
          <w:tcPr>
            <w:tcW w:w="4876" w:type="dxa"/>
            <w:hideMark/>
          </w:tcPr>
          <w:p w14:paraId="2D0539FA" w14:textId="77777777" w:rsidR="000E25CF" w:rsidRPr="00463FD6" w:rsidRDefault="000E25CF" w:rsidP="00A405C7">
            <w:pPr>
              <w:pStyle w:val="AmColumnHeading"/>
              <w:keepNext/>
            </w:pPr>
            <w:r w:rsidRPr="00463FD6">
              <w:t>Alteração</w:t>
            </w:r>
          </w:p>
        </w:tc>
      </w:tr>
      <w:tr w:rsidR="000E25CF" w:rsidRPr="00463FD6" w14:paraId="3E76FAA6" w14:textId="77777777" w:rsidTr="00A405C7">
        <w:trPr>
          <w:jc w:val="center"/>
        </w:trPr>
        <w:tc>
          <w:tcPr>
            <w:tcW w:w="4876" w:type="dxa"/>
            <w:hideMark/>
          </w:tcPr>
          <w:p w14:paraId="30144F37" w14:textId="77777777" w:rsidR="000E25CF" w:rsidRPr="00463FD6" w:rsidRDefault="000E25CF" w:rsidP="00A405C7">
            <w:pPr>
              <w:pStyle w:val="Normal6a"/>
            </w:pPr>
            <w:r w:rsidRPr="00463FD6">
              <w:t>2.</w:t>
            </w:r>
            <w:r w:rsidRPr="00463FD6">
              <w:tab/>
              <w:t xml:space="preserve">Dados de contacto </w:t>
            </w:r>
            <w:r w:rsidRPr="00463FD6">
              <w:rPr>
                <w:vertAlign w:val="superscript"/>
              </w:rPr>
              <w:t>1</w:t>
            </w:r>
            <w:r w:rsidRPr="00463FD6">
              <w:rPr>
                <w:vertAlign w:val="superscript"/>
              </w:rPr>
              <w:noBreakHyphen/>
              <w:t>A</w:t>
            </w:r>
          </w:p>
        </w:tc>
        <w:tc>
          <w:tcPr>
            <w:tcW w:w="4876" w:type="dxa"/>
            <w:hideMark/>
          </w:tcPr>
          <w:p w14:paraId="162FAFC6" w14:textId="77777777" w:rsidR="000E25CF" w:rsidRPr="00463FD6" w:rsidRDefault="000E25CF" w:rsidP="00A405C7">
            <w:pPr>
              <w:pStyle w:val="Normal6a"/>
              <w:rPr>
                <w:vertAlign w:val="superscript"/>
              </w:rPr>
            </w:pPr>
            <w:r w:rsidRPr="00463FD6">
              <w:t>2.</w:t>
            </w:r>
            <w:r w:rsidRPr="00463FD6">
              <w:tab/>
              <w:t xml:space="preserve">Dados de contacto </w:t>
            </w:r>
            <w:r w:rsidRPr="00463FD6">
              <w:rPr>
                <w:vertAlign w:val="superscript"/>
              </w:rPr>
              <w:t>1</w:t>
            </w:r>
            <w:r w:rsidRPr="00463FD6">
              <w:rPr>
                <w:vertAlign w:val="superscript"/>
              </w:rPr>
              <w:noBreakHyphen/>
              <w:t>A</w:t>
            </w:r>
          </w:p>
        </w:tc>
      </w:tr>
      <w:tr w:rsidR="000E25CF" w:rsidRPr="00463FD6" w14:paraId="1263AE04" w14:textId="77777777" w:rsidTr="00A405C7">
        <w:trPr>
          <w:jc w:val="center"/>
        </w:trPr>
        <w:tc>
          <w:tcPr>
            <w:tcW w:w="4876" w:type="dxa"/>
          </w:tcPr>
          <w:p w14:paraId="757A8339" w14:textId="77777777" w:rsidR="000E25CF" w:rsidRPr="00463FD6" w:rsidRDefault="000E25CF" w:rsidP="00A405C7">
            <w:pPr>
              <w:pStyle w:val="Normal6"/>
            </w:pPr>
            <w:r w:rsidRPr="00463FD6">
              <w:t>Se a reclamação for enviada por via eletrónica, endereço de correio eletrónico.</w:t>
            </w:r>
          </w:p>
        </w:tc>
        <w:tc>
          <w:tcPr>
            <w:tcW w:w="4876" w:type="dxa"/>
            <w:hideMark/>
          </w:tcPr>
          <w:p w14:paraId="78092880" w14:textId="77777777" w:rsidR="000E25CF" w:rsidRPr="00463FD6" w:rsidRDefault="000E25CF" w:rsidP="00A405C7">
            <w:pPr>
              <w:pStyle w:val="Normal6"/>
              <w:rPr>
                <w:rFonts w:eastAsia="Calibri"/>
                <w:szCs w:val="22"/>
              </w:rPr>
            </w:pPr>
            <w:r w:rsidRPr="00463FD6">
              <w:rPr>
                <w:b/>
                <w:i/>
              </w:rPr>
              <w:t xml:space="preserve">O nome, endereço e quaisquer outros dados de contacto disponíveis do autor da reclamação, incluindo, </w:t>
            </w:r>
            <w:r w:rsidRPr="00463FD6">
              <w:t xml:space="preserve">se a reclamação for enviada por via eletrónica, </w:t>
            </w:r>
            <w:r w:rsidRPr="00463FD6">
              <w:rPr>
                <w:b/>
                <w:i/>
              </w:rPr>
              <w:t>o</w:t>
            </w:r>
            <w:r w:rsidRPr="00463FD6">
              <w:t xml:space="preserve"> endereço de correio eletrónico.</w:t>
            </w:r>
          </w:p>
        </w:tc>
      </w:tr>
      <w:tr w:rsidR="000E25CF" w:rsidRPr="00463FD6" w14:paraId="0EEA7F7D" w14:textId="77777777" w:rsidTr="00A405C7">
        <w:trPr>
          <w:jc w:val="center"/>
        </w:trPr>
        <w:tc>
          <w:tcPr>
            <w:tcW w:w="4876" w:type="dxa"/>
            <w:hideMark/>
          </w:tcPr>
          <w:p w14:paraId="15177824" w14:textId="77777777" w:rsidR="000E25CF" w:rsidRPr="00463FD6" w:rsidRDefault="000E25CF" w:rsidP="00A405C7">
            <w:pPr>
              <w:pStyle w:val="Normal6a"/>
              <w:rPr>
                <w:b/>
                <w:i/>
              </w:rPr>
            </w:pPr>
            <w:r w:rsidRPr="00463FD6">
              <w:rPr>
                <w:b/>
                <w:i/>
              </w:rPr>
              <w:t>Se a reclamação for enviada por via postal, endereço postal.</w:t>
            </w:r>
          </w:p>
        </w:tc>
        <w:tc>
          <w:tcPr>
            <w:tcW w:w="4876" w:type="dxa"/>
          </w:tcPr>
          <w:p w14:paraId="4068C8C2" w14:textId="77777777" w:rsidR="000E25CF" w:rsidRPr="00463FD6" w:rsidRDefault="000E25CF" w:rsidP="00A405C7">
            <w:pPr>
              <w:pStyle w:val="Normal6a"/>
            </w:pPr>
          </w:p>
        </w:tc>
      </w:tr>
      <w:tr w:rsidR="000E25CF" w:rsidRPr="00463FD6" w14:paraId="5A8550D0" w14:textId="77777777" w:rsidTr="00A405C7">
        <w:trPr>
          <w:jc w:val="center"/>
        </w:trPr>
        <w:tc>
          <w:tcPr>
            <w:tcW w:w="4876" w:type="dxa"/>
            <w:hideMark/>
          </w:tcPr>
          <w:p w14:paraId="55299D0D" w14:textId="77777777" w:rsidR="000E25CF" w:rsidRPr="00463FD6" w:rsidRDefault="000E25CF" w:rsidP="00A405C7">
            <w:pPr>
              <w:pStyle w:val="Normal6a"/>
              <w:rPr>
                <w:b/>
                <w:i/>
              </w:rPr>
            </w:pPr>
            <w:r w:rsidRPr="00463FD6">
              <w:rPr>
                <w:b/>
                <w:i/>
              </w:rPr>
              <w:t>Número de telefone.</w:t>
            </w:r>
          </w:p>
        </w:tc>
        <w:tc>
          <w:tcPr>
            <w:tcW w:w="4876" w:type="dxa"/>
          </w:tcPr>
          <w:p w14:paraId="387ACFDE" w14:textId="77777777" w:rsidR="000E25CF" w:rsidRPr="00463FD6" w:rsidRDefault="000E25CF" w:rsidP="00A405C7">
            <w:pPr>
              <w:pStyle w:val="Normal6a"/>
            </w:pPr>
          </w:p>
        </w:tc>
      </w:tr>
      <w:tr w:rsidR="000E25CF" w:rsidRPr="00463FD6" w14:paraId="2AC9A938" w14:textId="77777777" w:rsidTr="00A405C7">
        <w:trPr>
          <w:jc w:val="center"/>
        </w:trPr>
        <w:tc>
          <w:tcPr>
            <w:tcW w:w="4876" w:type="dxa"/>
          </w:tcPr>
          <w:p w14:paraId="477A1B3F" w14:textId="77777777" w:rsidR="000E25CF" w:rsidRPr="00463FD6" w:rsidRDefault="000E25CF" w:rsidP="00A405C7">
            <w:pPr>
              <w:pStyle w:val="Normal6a"/>
            </w:pPr>
            <w:r w:rsidRPr="00463FD6">
              <w:noBreakHyphen/>
            </w:r>
            <w:r w:rsidRPr="00463FD6">
              <w:noBreakHyphen/>
            </w:r>
            <w:r w:rsidRPr="00463FD6">
              <w:noBreakHyphen/>
            </w:r>
            <w:r w:rsidRPr="00463FD6">
              <w:noBreakHyphen/>
            </w:r>
            <w:r w:rsidRPr="00463FD6">
              <w:noBreakHyphen/>
            </w:r>
            <w:r w:rsidRPr="00463FD6">
              <w:noBreakHyphen/>
            </w:r>
            <w:r w:rsidRPr="00463FD6">
              <w:noBreakHyphen/>
            </w:r>
            <w:r w:rsidRPr="00463FD6">
              <w:noBreakHyphen/>
            </w:r>
            <w:r w:rsidRPr="00463FD6">
              <w:noBreakHyphen/>
            </w:r>
            <w:r w:rsidRPr="00463FD6">
              <w:noBreakHyphen/>
            </w:r>
            <w:r w:rsidRPr="00463FD6">
              <w:noBreakHyphen/>
            </w:r>
            <w:r w:rsidRPr="00463FD6">
              <w:noBreakHyphen/>
            </w:r>
          </w:p>
        </w:tc>
        <w:tc>
          <w:tcPr>
            <w:tcW w:w="4876" w:type="dxa"/>
          </w:tcPr>
          <w:p w14:paraId="32741801" w14:textId="77777777" w:rsidR="000E25CF" w:rsidRPr="00463FD6" w:rsidRDefault="000E25CF" w:rsidP="00A405C7">
            <w:pPr>
              <w:pStyle w:val="Normal6a"/>
            </w:pPr>
            <w:r w:rsidRPr="00463FD6">
              <w:noBreakHyphen/>
            </w:r>
            <w:r w:rsidRPr="00463FD6">
              <w:noBreakHyphen/>
            </w:r>
            <w:r w:rsidRPr="00463FD6">
              <w:noBreakHyphen/>
            </w:r>
            <w:r w:rsidRPr="00463FD6">
              <w:noBreakHyphen/>
            </w:r>
            <w:r w:rsidRPr="00463FD6">
              <w:noBreakHyphen/>
            </w:r>
            <w:r w:rsidRPr="00463FD6">
              <w:noBreakHyphen/>
            </w:r>
            <w:r w:rsidRPr="00463FD6">
              <w:noBreakHyphen/>
            </w:r>
            <w:r w:rsidRPr="00463FD6">
              <w:noBreakHyphen/>
            </w:r>
            <w:r w:rsidRPr="00463FD6">
              <w:noBreakHyphen/>
            </w:r>
            <w:r w:rsidRPr="00463FD6">
              <w:noBreakHyphen/>
            </w:r>
            <w:r w:rsidRPr="00463FD6">
              <w:noBreakHyphen/>
            </w:r>
          </w:p>
        </w:tc>
      </w:tr>
      <w:tr w:rsidR="000E25CF" w:rsidRPr="00463FD6" w14:paraId="7343CC0F" w14:textId="77777777" w:rsidTr="00A405C7">
        <w:trPr>
          <w:jc w:val="center"/>
        </w:trPr>
        <w:tc>
          <w:tcPr>
            <w:tcW w:w="4876" w:type="dxa"/>
            <w:hideMark/>
          </w:tcPr>
          <w:p w14:paraId="156D8E6E" w14:textId="77777777" w:rsidR="000E25CF" w:rsidRPr="00463FD6" w:rsidRDefault="000E25CF" w:rsidP="00A405C7">
            <w:pPr>
              <w:pStyle w:val="Normal6a"/>
            </w:pPr>
            <w:r w:rsidRPr="00463FD6">
              <w:rPr>
                <w:vertAlign w:val="superscript"/>
              </w:rPr>
              <w:t>1</w:t>
            </w:r>
            <w:r w:rsidRPr="00463FD6">
              <w:rPr>
                <w:vertAlign w:val="superscript"/>
              </w:rPr>
              <w:noBreakHyphen/>
              <w:t>A</w:t>
            </w:r>
            <w:r w:rsidRPr="00463FD6">
              <w:t xml:space="preserve"> Caso um organismo a que se refere o artigo 80.º do Regulamento (UE) 2016/679 apresente uma reclamação, devem ser fornecidas todas as informações referidas no ponto 2.</w:t>
            </w:r>
          </w:p>
        </w:tc>
        <w:tc>
          <w:tcPr>
            <w:tcW w:w="4876" w:type="dxa"/>
            <w:hideMark/>
          </w:tcPr>
          <w:p w14:paraId="26FDD792" w14:textId="77777777" w:rsidR="000E25CF" w:rsidRPr="00463FD6" w:rsidRDefault="000E25CF" w:rsidP="00A405C7">
            <w:pPr>
              <w:pStyle w:val="Normal6a"/>
            </w:pPr>
            <w:r w:rsidRPr="00463FD6">
              <w:rPr>
                <w:vertAlign w:val="superscript"/>
              </w:rPr>
              <w:t>1</w:t>
            </w:r>
            <w:r w:rsidRPr="00463FD6">
              <w:rPr>
                <w:vertAlign w:val="superscript"/>
              </w:rPr>
              <w:noBreakHyphen/>
              <w:t>A</w:t>
            </w:r>
            <w:r w:rsidRPr="00463FD6">
              <w:t xml:space="preserve"> Caso um organismo a que se refere o artigo 80.º do Regulamento (UE) 2016/679 apresente uma reclamação, devem ser fornecidas todas as informações referidas no ponto 2.</w:t>
            </w:r>
          </w:p>
        </w:tc>
      </w:tr>
    </w:tbl>
    <w:p w14:paraId="0AF85B5B" w14:textId="77777777" w:rsidR="000E25CF" w:rsidRPr="00463FD6" w:rsidRDefault="000E25CF" w:rsidP="000E25CF"/>
    <w:p w14:paraId="74D567EE" w14:textId="77777777" w:rsidR="000E25CF" w:rsidRPr="00463FD6" w:rsidRDefault="000E25CF" w:rsidP="000E25CF">
      <w:pPr>
        <w:pStyle w:val="AmNumberTabs"/>
        <w:keepNext/>
      </w:pPr>
      <w:r w:rsidRPr="00463FD6">
        <w:t>Alteração</w:t>
      </w:r>
      <w:r w:rsidRPr="00463FD6">
        <w:tab/>
      </w:r>
      <w:r w:rsidRPr="00463FD6">
        <w:tab/>
        <w:t>211</w:t>
      </w:r>
    </w:p>
    <w:p w14:paraId="3A01064E" w14:textId="77777777" w:rsidR="000E25CF" w:rsidRPr="00463FD6" w:rsidRDefault="000E25CF" w:rsidP="000E25CF">
      <w:pPr>
        <w:pStyle w:val="NormalBold"/>
      </w:pPr>
      <w:r w:rsidRPr="00463FD6">
        <w:t>Proposta de regulamento</w:t>
      </w:r>
    </w:p>
    <w:p w14:paraId="545BA717" w14:textId="77777777" w:rsidR="000E25CF" w:rsidRPr="00463FD6" w:rsidRDefault="000E25CF" w:rsidP="000E25CF">
      <w:pPr>
        <w:pStyle w:val="NormalBold"/>
        <w:keepNext/>
      </w:pPr>
      <w:r w:rsidRPr="00463FD6">
        <w:t>Anexo I – parte A – ponto 3</w:t>
      </w:r>
    </w:p>
    <w:p w14:paraId="5B260581" w14:textId="77777777" w:rsidR="000E25CF" w:rsidRPr="00463FD6" w:rsidRDefault="000E25CF" w:rsidP="000E25CF"/>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E25CF" w:rsidRPr="00463FD6" w14:paraId="1CFA8E40" w14:textId="77777777" w:rsidTr="00A405C7">
        <w:trPr>
          <w:jc w:val="center"/>
        </w:trPr>
        <w:tc>
          <w:tcPr>
            <w:tcW w:w="9752" w:type="dxa"/>
            <w:gridSpan w:val="2"/>
          </w:tcPr>
          <w:p w14:paraId="5CAE1222" w14:textId="77777777" w:rsidR="000E25CF" w:rsidRPr="00463FD6" w:rsidRDefault="000E25CF" w:rsidP="00A405C7">
            <w:pPr>
              <w:keepNext/>
            </w:pPr>
          </w:p>
        </w:tc>
      </w:tr>
      <w:tr w:rsidR="000E25CF" w:rsidRPr="00463FD6" w14:paraId="5B52716C" w14:textId="77777777" w:rsidTr="00A405C7">
        <w:trPr>
          <w:jc w:val="center"/>
        </w:trPr>
        <w:tc>
          <w:tcPr>
            <w:tcW w:w="4876" w:type="dxa"/>
            <w:hideMark/>
          </w:tcPr>
          <w:p w14:paraId="532FF64E" w14:textId="77777777" w:rsidR="000E25CF" w:rsidRPr="00463FD6" w:rsidRDefault="000E25CF" w:rsidP="00A405C7">
            <w:pPr>
              <w:pStyle w:val="AmColumnHeading"/>
              <w:keepNext/>
            </w:pPr>
            <w:r w:rsidRPr="00463FD6">
              <w:t>Texto da Comissão</w:t>
            </w:r>
          </w:p>
        </w:tc>
        <w:tc>
          <w:tcPr>
            <w:tcW w:w="4876" w:type="dxa"/>
            <w:hideMark/>
          </w:tcPr>
          <w:p w14:paraId="7208EBFE" w14:textId="77777777" w:rsidR="000E25CF" w:rsidRPr="00463FD6" w:rsidRDefault="000E25CF" w:rsidP="00A405C7">
            <w:pPr>
              <w:pStyle w:val="AmColumnHeading"/>
              <w:keepNext/>
            </w:pPr>
            <w:r w:rsidRPr="00463FD6">
              <w:t>Alteração</w:t>
            </w:r>
          </w:p>
        </w:tc>
      </w:tr>
      <w:tr w:rsidR="000E25CF" w:rsidRPr="00463FD6" w14:paraId="63754825" w14:textId="77777777" w:rsidTr="00A405C7">
        <w:trPr>
          <w:jc w:val="center"/>
        </w:trPr>
        <w:tc>
          <w:tcPr>
            <w:tcW w:w="4876" w:type="dxa"/>
            <w:hideMark/>
          </w:tcPr>
          <w:p w14:paraId="04D629B5" w14:textId="77777777" w:rsidR="000E25CF" w:rsidRPr="00463FD6" w:rsidRDefault="000E25CF" w:rsidP="00A405C7">
            <w:pPr>
              <w:pStyle w:val="Normal6"/>
              <w:rPr>
                <w:noProof/>
              </w:rPr>
            </w:pPr>
            <w:r w:rsidRPr="00463FD6">
              <w:t>3.</w:t>
            </w:r>
            <w:r w:rsidRPr="00463FD6">
              <w:tab/>
              <w:t>Entidade cujo tratamento dos dados pessoais que lhe dizem respeito viola o Regulamento (UE) 2016/679</w:t>
            </w:r>
          </w:p>
        </w:tc>
        <w:tc>
          <w:tcPr>
            <w:tcW w:w="4876" w:type="dxa"/>
            <w:hideMark/>
          </w:tcPr>
          <w:p w14:paraId="270AC6B1" w14:textId="77777777" w:rsidR="000E25CF" w:rsidRPr="00463FD6" w:rsidRDefault="000E25CF" w:rsidP="00A405C7">
            <w:pPr>
              <w:pStyle w:val="Normal6"/>
            </w:pPr>
            <w:r w:rsidRPr="00463FD6">
              <w:t>3.</w:t>
            </w:r>
            <w:r w:rsidRPr="00463FD6">
              <w:tab/>
              <w:t>Entidade cujo tratamento dos dados pessoais que lhe dizem respeito viola o Regulamento (UE) 2016/679</w:t>
            </w:r>
          </w:p>
        </w:tc>
      </w:tr>
      <w:tr w:rsidR="000E25CF" w:rsidRPr="00463FD6" w14:paraId="7C56D214" w14:textId="77777777" w:rsidTr="00A405C7">
        <w:trPr>
          <w:jc w:val="center"/>
        </w:trPr>
        <w:tc>
          <w:tcPr>
            <w:tcW w:w="4876" w:type="dxa"/>
            <w:hideMark/>
          </w:tcPr>
          <w:p w14:paraId="255D9719" w14:textId="77777777" w:rsidR="000E25CF" w:rsidRPr="00463FD6" w:rsidRDefault="000E25CF" w:rsidP="00A405C7">
            <w:pPr>
              <w:pStyle w:val="Normal6"/>
              <w:rPr>
                <w:noProof/>
              </w:rPr>
            </w:pPr>
            <w:r w:rsidRPr="00463FD6">
              <w:t>Queira facultar todas as informações de que dispõe para facilitar a identificação da entidade objeto da sua reclamação.</w:t>
            </w:r>
          </w:p>
        </w:tc>
        <w:tc>
          <w:tcPr>
            <w:tcW w:w="4876" w:type="dxa"/>
            <w:hideMark/>
          </w:tcPr>
          <w:p w14:paraId="127A63E4" w14:textId="77777777" w:rsidR="000E25CF" w:rsidRPr="00463FD6" w:rsidRDefault="000E25CF" w:rsidP="00A405C7">
            <w:pPr>
              <w:pStyle w:val="Normal6"/>
              <w:rPr>
                <w:rFonts w:eastAsia="Calibri"/>
                <w:szCs w:val="22"/>
              </w:rPr>
            </w:pPr>
            <w:r w:rsidRPr="00463FD6">
              <w:t>Queira facultar todas as informações de que dispõe para facilitar a identificação da entidade objeto da sua reclamação</w:t>
            </w:r>
            <w:r w:rsidRPr="00463FD6">
              <w:rPr>
                <w:b/>
                <w:i/>
              </w:rPr>
              <w:t>, incluindo o nome, o endereço e quaisquer outros dados de contacto dessa entidade</w:t>
            </w:r>
            <w:r w:rsidRPr="00463FD6">
              <w:t>.</w:t>
            </w:r>
          </w:p>
        </w:tc>
      </w:tr>
    </w:tbl>
    <w:p w14:paraId="29C64892" w14:textId="77777777" w:rsidR="00E365E1" w:rsidRPr="00463FD6" w:rsidRDefault="00E365E1" w:rsidP="00F807DA"/>
    <w:sectPr w:rsidR="00E365E1" w:rsidRPr="00463FD6" w:rsidSect="00F94C7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E3DD3" w14:textId="77777777" w:rsidR="00F807DA" w:rsidRPr="00F94C7E" w:rsidRDefault="00F807DA">
      <w:r w:rsidRPr="00F94C7E">
        <w:separator/>
      </w:r>
    </w:p>
  </w:endnote>
  <w:endnote w:type="continuationSeparator" w:id="0">
    <w:p w14:paraId="143322F1" w14:textId="77777777" w:rsidR="00F807DA" w:rsidRPr="00F94C7E" w:rsidRDefault="00F807DA">
      <w:r w:rsidRPr="00F94C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FB6BE" w14:textId="77777777" w:rsidR="00064002" w:rsidRPr="00F94C7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0C737" w14:textId="77777777" w:rsidR="00064002" w:rsidRPr="00F94C7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C6FCE" w14:textId="77777777" w:rsidR="00064002" w:rsidRPr="00F94C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352AC8" w14:textId="77777777" w:rsidR="00F807DA" w:rsidRPr="00F94C7E" w:rsidRDefault="00F807DA">
      <w:r w:rsidRPr="00F94C7E">
        <w:separator/>
      </w:r>
    </w:p>
  </w:footnote>
  <w:footnote w:type="continuationSeparator" w:id="0">
    <w:p w14:paraId="2F3D4866" w14:textId="77777777" w:rsidR="00F807DA" w:rsidRPr="00F94C7E" w:rsidRDefault="00F807DA">
      <w:r w:rsidRPr="00F94C7E">
        <w:continuationSeparator/>
      </w:r>
    </w:p>
  </w:footnote>
  <w:footnote w:id="1">
    <w:p w14:paraId="4C5CE8BC" w14:textId="022DD7A5" w:rsidR="00FB5BBC" w:rsidRPr="00606A54" w:rsidRDefault="00FB5BBC" w:rsidP="00606A54">
      <w:pPr>
        <w:pStyle w:val="FootnoteText"/>
        <w:keepLines w:val="0"/>
        <w:ind w:left="567" w:hanging="567"/>
        <w:rPr>
          <w:sz w:val="24"/>
          <w:szCs w:val="24"/>
          <w:lang w:val="pt-PT"/>
        </w:rPr>
      </w:pPr>
      <w:r w:rsidRPr="00606A54">
        <w:rPr>
          <w:rStyle w:val="FootnoteReference"/>
          <w:sz w:val="24"/>
          <w:szCs w:val="24"/>
        </w:rPr>
        <w:footnoteRef/>
      </w:r>
      <w:r w:rsidRPr="00606A54">
        <w:rPr>
          <w:sz w:val="24"/>
          <w:szCs w:val="24"/>
          <w:lang w:val="pt-PT"/>
        </w:rPr>
        <w:t xml:space="preserve"> </w:t>
      </w:r>
      <w:r w:rsidRPr="00606A54">
        <w:rPr>
          <w:sz w:val="24"/>
          <w:szCs w:val="24"/>
          <w:lang w:val="pt-PT"/>
        </w:rPr>
        <w:tab/>
        <w:t xml:space="preserve">O assunto foi devolvido à comissão competente, para negociações interinstitucionais, nos termos do artigo 59.º, n.º 4, quarto </w:t>
      </w:r>
      <w:r>
        <w:rPr>
          <w:sz w:val="24"/>
          <w:szCs w:val="24"/>
          <w:lang w:val="pt-PT"/>
        </w:rPr>
        <w:t>parágrafo, do Regimento (A9</w:t>
      </w:r>
      <w:r>
        <w:rPr>
          <w:sz w:val="24"/>
          <w:szCs w:val="24"/>
          <w:lang w:val="pt-PT"/>
        </w:rPr>
        <w:noBreakHyphen/>
        <w:t>0045</w:t>
      </w:r>
      <w:r w:rsidRPr="00FB5BBC">
        <w:rPr>
          <w:sz w:val="24"/>
          <w:szCs w:val="24"/>
          <w:lang w:val="pt-PT"/>
        </w:rPr>
        <w:t>/2024</w:t>
      </w:r>
      <w:r w:rsidRPr="00606A54">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20611" w14:textId="77777777" w:rsidR="00064002" w:rsidRPr="00F94C7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C9F08" w14:textId="77777777" w:rsidR="00064002" w:rsidRPr="00F94C7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C7857" w14:textId="77777777" w:rsidR="00064002" w:rsidRPr="00F94C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8A544B6C">
      <w:numFmt w:val="bullet"/>
      <w:lvlText w:val="-"/>
      <w:lvlJc w:val="left"/>
      <w:pPr>
        <w:ind w:left="720" w:hanging="360"/>
      </w:pPr>
      <w:rPr>
        <w:rFonts w:ascii="Times New Roman" w:eastAsia="Times New Roman" w:hAnsi="Times New Roman" w:cs="Times New Roman" w:hint="default"/>
      </w:rPr>
    </w:lvl>
    <w:lvl w:ilvl="1" w:tplc="C6765646">
      <w:start w:val="1"/>
      <w:numFmt w:val="bullet"/>
      <w:lvlText w:val="o"/>
      <w:lvlJc w:val="left"/>
      <w:pPr>
        <w:ind w:left="1440" w:hanging="360"/>
      </w:pPr>
      <w:rPr>
        <w:rFonts w:ascii="Courier New" w:hAnsi="Courier New" w:cs="Times New Roman" w:hint="default"/>
      </w:rPr>
    </w:lvl>
    <w:lvl w:ilvl="2" w:tplc="48B81ED6">
      <w:start w:val="1"/>
      <w:numFmt w:val="bullet"/>
      <w:lvlText w:val=""/>
      <w:lvlJc w:val="left"/>
      <w:pPr>
        <w:ind w:left="2160" w:hanging="360"/>
      </w:pPr>
      <w:rPr>
        <w:rFonts w:ascii="Wingdings" w:hAnsi="Wingdings" w:hint="default"/>
      </w:rPr>
    </w:lvl>
    <w:lvl w:ilvl="3" w:tplc="6EE015F6">
      <w:start w:val="1"/>
      <w:numFmt w:val="bullet"/>
      <w:lvlText w:val=""/>
      <w:lvlJc w:val="left"/>
      <w:pPr>
        <w:ind w:left="2880" w:hanging="360"/>
      </w:pPr>
      <w:rPr>
        <w:rFonts w:ascii="Symbol" w:hAnsi="Symbol" w:hint="default"/>
      </w:rPr>
    </w:lvl>
    <w:lvl w:ilvl="4" w:tplc="DF9AAE70">
      <w:start w:val="1"/>
      <w:numFmt w:val="bullet"/>
      <w:lvlText w:val="o"/>
      <w:lvlJc w:val="left"/>
      <w:pPr>
        <w:ind w:left="3600" w:hanging="360"/>
      </w:pPr>
      <w:rPr>
        <w:rFonts w:ascii="Courier New" w:hAnsi="Courier New" w:cs="Times New Roman" w:hint="default"/>
      </w:rPr>
    </w:lvl>
    <w:lvl w:ilvl="5" w:tplc="8764B04A">
      <w:start w:val="1"/>
      <w:numFmt w:val="bullet"/>
      <w:lvlText w:val=""/>
      <w:lvlJc w:val="left"/>
      <w:pPr>
        <w:ind w:left="4320" w:hanging="360"/>
      </w:pPr>
      <w:rPr>
        <w:rFonts w:ascii="Wingdings" w:hAnsi="Wingdings" w:hint="default"/>
      </w:rPr>
    </w:lvl>
    <w:lvl w:ilvl="6" w:tplc="B63A72AA">
      <w:start w:val="1"/>
      <w:numFmt w:val="bullet"/>
      <w:lvlText w:val=""/>
      <w:lvlJc w:val="left"/>
      <w:pPr>
        <w:ind w:left="5040" w:hanging="360"/>
      </w:pPr>
      <w:rPr>
        <w:rFonts w:ascii="Symbol" w:hAnsi="Symbol" w:hint="default"/>
      </w:rPr>
    </w:lvl>
    <w:lvl w:ilvl="7" w:tplc="4DE8192E">
      <w:start w:val="1"/>
      <w:numFmt w:val="bullet"/>
      <w:lvlText w:val="o"/>
      <w:lvlJc w:val="left"/>
      <w:pPr>
        <w:ind w:left="5760" w:hanging="360"/>
      </w:pPr>
      <w:rPr>
        <w:rFonts w:ascii="Courier New" w:hAnsi="Courier New" w:cs="Times New Roman" w:hint="default"/>
      </w:rPr>
    </w:lvl>
    <w:lvl w:ilvl="8" w:tplc="3DC29C70">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PT"/>
    <w:docVar w:name="dvnumam" w:val="336"/>
    <w:docVar w:name="dvpe" w:val="755.005"/>
    <w:docVar w:name="dvrapporteur" w:val="Relator: "/>
    <w:docVar w:name="dvstar" w:val="***I"/>
    <w:docVar w:name="dvtitre" w:val="Resolução legislativa do Parlamento Europeu, de ... de ... de 2024,_x000d__x000a_ sobre a proposta de regulamento do Parlamento Europeu e do Conselho que estabelece normas processuais adicionais relativas à aplicação do Regulamento (UE) 2016/679(COM(2023)0348 – C9-0231/2023 – 2023/0202(COD))"/>
  </w:docVars>
  <w:rsids>
    <w:rsidRoot w:val="00F807DA"/>
    <w:rsid w:val="00002272"/>
    <w:rsid w:val="00064002"/>
    <w:rsid w:val="000677B9"/>
    <w:rsid w:val="000831BA"/>
    <w:rsid w:val="000A42CC"/>
    <w:rsid w:val="000E25CF"/>
    <w:rsid w:val="000E7DD9"/>
    <w:rsid w:val="0010095E"/>
    <w:rsid w:val="00104AF6"/>
    <w:rsid w:val="00125B37"/>
    <w:rsid w:val="00187494"/>
    <w:rsid w:val="001F32AE"/>
    <w:rsid w:val="002767FF"/>
    <w:rsid w:val="002B18FE"/>
    <w:rsid w:val="002B5493"/>
    <w:rsid w:val="002E3E5B"/>
    <w:rsid w:val="00343214"/>
    <w:rsid w:val="00361C00"/>
    <w:rsid w:val="00395FA1"/>
    <w:rsid w:val="003A00C2"/>
    <w:rsid w:val="003E15D4"/>
    <w:rsid w:val="00411CCE"/>
    <w:rsid w:val="0041666E"/>
    <w:rsid w:val="00421060"/>
    <w:rsid w:val="00463FD6"/>
    <w:rsid w:val="00471C19"/>
    <w:rsid w:val="004867E3"/>
    <w:rsid w:val="00494A28"/>
    <w:rsid w:val="004C0004"/>
    <w:rsid w:val="004C5D52"/>
    <w:rsid w:val="0050519A"/>
    <w:rsid w:val="005072A1"/>
    <w:rsid w:val="00514517"/>
    <w:rsid w:val="00545827"/>
    <w:rsid w:val="00560270"/>
    <w:rsid w:val="005C2568"/>
    <w:rsid w:val="005C756E"/>
    <w:rsid w:val="006037C0"/>
    <w:rsid w:val="00606A54"/>
    <w:rsid w:val="00633AD6"/>
    <w:rsid w:val="006631B6"/>
    <w:rsid w:val="00680577"/>
    <w:rsid w:val="006F74FA"/>
    <w:rsid w:val="00731ADD"/>
    <w:rsid w:val="00734777"/>
    <w:rsid w:val="00747932"/>
    <w:rsid w:val="00751A4A"/>
    <w:rsid w:val="00756632"/>
    <w:rsid w:val="00762C74"/>
    <w:rsid w:val="00786EC0"/>
    <w:rsid w:val="007D1690"/>
    <w:rsid w:val="007E22AD"/>
    <w:rsid w:val="00812BAF"/>
    <w:rsid w:val="00817416"/>
    <w:rsid w:val="00842779"/>
    <w:rsid w:val="00865F67"/>
    <w:rsid w:val="00881A7B"/>
    <w:rsid w:val="008840E5"/>
    <w:rsid w:val="00887B3E"/>
    <w:rsid w:val="00896A8E"/>
    <w:rsid w:val="008C2AC6"/>
    <w:rsid w:val="00930C23"/>
    <w:rsid w:val="0093193B"/>
    <w:rsid w:val="009509D8"/>
    <w:rsid w:val="00950B64"/>
    <w:rsid w:val="00981893"/>
    <w:rsid w:val="00A1687D"/>
    <w:rsid w:val="00A43E52"/>
    <w:rsid w:val="00A4678D"/>
    <w:rsid w:val="00A778C7"/>
    <w:rsid w:val="00A9753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2752"/>
    <w:rsid w:val="00EB006A"/>
    <w:rsid w:val="00EB4772"/>
    <w:rsid w:val="00ED169E"/>
    <w:rsid w:val="00ED4235"/>
    <w:rsid w:val="00F04346"/>
    <w:rsid w:val="00F075DC"/>
    <w:rsid w:val="00F149E9"/>
    <w:rsid w:val="00F5134D"/>
    <w:rsid w:val="00F74202"/>
    <w:rsid w:val="00F807DA"/>
    <w:rsid w:val="00F87713"/>
    <w:rsid w:val="00F94C7E"/>
    <w:rsid w:val="00FB4360"/>
    <w:rsid w:val="00FB5BBC"/>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951DBF"/>
  <w15:chartTrackingRefBased/>
  <w15:docId w15:val="{B5B89A85-3385-46A7-B7AB-40409A25E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E25CF"/>
    <w:rPr>
      <w:b/>
      <w:kern w:val="28"/>
      <w:sz w:val="28"/>
      <w:lang w:val="fr-FR" w:eastAsia="fr-FR"/>
    </w:rPr>
  </w:style>
  <w:style w:type="character" w:customStyle="1" w:styleId="Heading2Char">
    <w:name w:val="Heading 2 Char"/>
    <w:basedOn w:val="DefaultParagraphFont"/>
    <w:link w:val="Heading2"/>
    <w:semiHidden/>
    <w:rsid w:val="000E25CF"/>
    <w:rPr>
      <w:sz w:val="24"/>
      <w:lang w:val="fr-FR" w:eastAsia="fr-FR"/>
    </w:rPr>
  </w:style>
  <w:style w:type="character" w:customStyle="1" w:styleId="Heading3Char">
    <w:name w:val="Heading 3 Char"/>
    <w:basedOn w:val="DefaultParagraphFont"/>
    <w:link w:val="Heading3"/>
    <w:semiHidden/>
    <w:rsid w:val="000E25CF"/>
    <w:rPr>
      <w:rFonts w:ascii="Arial" w:hAnsi="Arial"/>
      <w:sz w:val="24"/>
      <w:lang w:val="fr-FR" w:eastAsia="fr-FR"/>
    </w:rPr>
  </w:style>
  <w:style w:type="character" w:customStyle="1" w:styleId="Heading4Char">
    <w:name w:val="Heading 4 Char"/>
    <w:basedOn w:val="DefaultParagraphFont"/>
    <w:link w:val="Heading4"/>
    <w:semiHidden/>
    <w:rsid w:val="000E25CF"/>
    <w:rPr>
      <w:sz w:val="24"/>
      <w:lang w:val="en-US" w:eastAsia="fr-FR"/>
    </w:rPr>
  </w:style>
  <w:style w:type="character" w:customStyle="1" w:styleId="Heading5Char">
    <w:name w:val="Heading 5 Char"/>
    <w:basedOn w:val="DefaultParagraphFont"/>
    <w:link w:val="Heading5"/>
    <w:semiHidden/>
    <w:rsid w:val="000E25CF"/>
    <w:rPr>
      <w:sz w:val="24"/>
      <w:lang w:val="en-US" w:eastAsia="fr-FR"/>
    </w:rPr>
  </w:style>
  <w:style w:type="character" w:customStyle="1" w:styleId="Heading6Char">
    <w:name w:val="Heading 6 Char"/>
    <w:basedOn w:val="DefaultParagraphFont"/>
    <w:link w:val="Heading6"/>
    <w:semiHidden/>
    <w:rsid w:val="000E25CF"/>
    <w:rPr>
      <w:i/>
      <w:sz w:val="22"/>
      <w:lang w:val="pt-PT"/>
    </w:rPr>
  </w:style>
  <w:style w:type="character" w:customStyle="1" w:styleId="Heading7Char">
    <w:name w:val="Heading 7 Char"/>
    <w:basedOn w:val="DefaultParagraphFont"/>
    <w:link w:val="Heading7"/>
    <w:semiHidden/>
    <w:rsid w:val="000E25CF"/>
    <w:rPr>
      <w:rFonts w:ascii="Arial" w:hAnsi="Arial"/>
      <w:sz w:val="24"/>
      <w:lang w:val="pt-PT"/>
    </w:rPr>
  </w:style>
  <w:style w:type="character" w:customStyle="1" w:styleId="Heading8Char">
    <w:name w:val="Heading 8 Char"/>
    <w:basedOn w:val="DefaultParagraphFont"/>
    <w:link w:val="Heading8"/>
    <w:semiHidden/>
    <w:rsid w:val="000E25CF"/>
    <w:rPr>
      <w:rFonts w:ascii="Arial" w:hAnsi="Arial"/>
      <w:i/>
      <w:sz w:val="24"/>
      <w:lang w:val="pt-PT"/>
    </w:rPr>
  </w:style>
  <w:style w:type="character" w:customStyle="1" w:styleId="Heading9Char">
    <w:name w:val="Heading 9 Char"/>
    <w:basedOn w:val="DefaultParagraphFont"/>
    <w:link w:val="Heading9"/>
    <w:semiHidden/>
    <w:rsid w:val="000E25CF"/>
    <w:rPr>
      <w:rFonts w:ascii="Arial" w:hAnsi="Arial"/>
      <w:b/>
      <w:i/>
      <w:sz w:val="18"/>
      <w:lang w:val="pt-PT"/>
    </w:rPr>
  </w:style>
  <w:style w:type="paragraph" w:styleId="TOCHeading">
    <w:name w:val="TOC Heading"/>
    <w:basedOn w:val="Normal"/>
    <w:next w:val="Normal"/>
    <w:uiPriority w:val="39"/>
    <w:unhideWhenUsed/>
    <w:qFormat/>
    <w:rsid w:val="000E25CF"/>
    <w:pPr>
      <w:widowControl/>
      <w:spacing w:after="240"/>
    </w:pPr>
    <w:rPr>
      <w:lang w:val="en-GB"/>
    </w:rPr>
  </w:style>
  <w:style w:type="paragraph" w:customStyle="1" w:styleId="EPFooter2">
    <w:name w:val="EPFooter2"/>
    <w:basedOn w:val="Normal"/>
    <w:next w:val="Normal"/>
    <w:rsid w:val="000E25C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E25CF"/>
    <w:pPr>
      <w:keepNext/>
      <w:spacing w:after="240"/>
      <w:jc w:val="right"/>
    </w:pPr>
    <w:rPr>
      <w:rFonts w:ascii="Arial" w:hAnsi="Arial"/>
      <w:b/>
    </w:rPr>
  </w:style>
  <w:style w:type="paragraph" w:customStyle="1" w:styleId="Normal6a">
    <w:name w:val="Normal6a"/>
    <w:basedOn w:val="Normal"/>
    <w:rsid w:val="000E25CF"/>
    <w:pPr>
      <w:spacing w:after="120"/>
    </w:pPr>
  </w:style>
  <w:style w:type="paragraph" w:customStyle="1" w:styleId="PageHeading">
    <w:name w:val="PageHeading"/>
    <w:basedOn w:val="Normal"/>
    <w:rsid w:val="000E25CF"/>
    <w:pPr>
      <w:keepNext/>
      <w:spacing w:after="480"/>
      <w:jc w:val="center"/>
    </w:pPr>
    <w:rPr>
      <w:rFonts w:ascii="Arial" w:hAnsi="Arial" w:cs="Arial"/>
      <w:b/>
    </w:rPr>
  </w:style>
  <w:style w:type="paragraph" w:customStyle="1" w:styleId="NormalBold">
    <w:name w:val="NormalBold"/>
    <w:basedOn w:val="Normal"/>
    <w:link w:val="NormalBoldChar"/>
    <w:rsid w:val="000E25CF"/>
    <w:rPr>
      <w:b/>
    </w:rPr>
  </w:style>
  <w:style w:type="character" w:customStyle="1" w:styleId="NormalBoldChar">
    <w:name w:val="NormalBold Char"/>
    <w:basedOn w:val="DefaultParagraphFont"/>
    <w:link w:val="NormalBold"/>
    <w:rsid w:val="000E25CF"/>
    <w:rPr>
      <w:b/>
      <w:sz w:val="24"/>
      <w:lang w:val="pt-PT"/>
    </w:rPr>
  </w:style>
  <w:style w:type="paragraph" w:customStyle="1" w:styleId="NormalBold12a">
    <w:name w:val="NormalBold12a"/>
    <w:basedOn w:val="Normal"/>
    <w:rsid w:val="000E25CF"/>
    <w:pPr>
      <w:spacing w:after="240"/>
    </w:pPr>
    <w:rPr>
      <w:b/>
    </w:rPr>
  </w:style>
  <w:style w:type="paragraph" w:customStyle="1" w:styleId="AmJustText">
    <w:name w:val="AmJustText"/>
    <w:basedOn w:val="Normal"/>
    <w:rsid w:val="000E25CF"/>
    <w:pPr>
      <w:spacing w:after="240"/>
    </w:pPr>
    <w:rPr>
      <w:i/>
    </w:rPr>
  </w:style>
  <w:style w:type="paragraph" w:customStyle="1" w:styleId="NormalHanging12a">
    <w:name w:val="NormalHanging12a"/>
    <w:basedOn w:val="Normal"/>
    <w:rsid w:val="000E25CF"/>
    <w:pPr>
      <w:spacing w:after="240"/>
      <w:ind w:left="567" w:hanging="567"/>
    </w:pPr>
  </w:style>
  <w:style w:type="paragraph" w:customStyle="1" w:styleId="CoverNormal24a">
    <w:name w:val="CoverNormal24a"/>
    <w:basedOn w:val="Normal"/>
    <w:rsid w:val="000E25CF"/>
    <w:pPr>
      <w:spacing w:after="480"/>
      <w:ind w:left="1417"/>
    </w:pPr>
  </w:style>
  <w:style w:type="paragraph" w:customStyle="1" w:styleId="CoverNormal">
    <w:name w:val="CoverNormal"/>
    <w:basedOn w:val="Normal"/>
    <w:rsid w:val="000E25CF"/>
    <w:pPr>
      <w:ind w:left="1418"/>
    </w:pPr>
  </w:style>
  <w:style w:type="paragraph" w:customStyle="1" w:styleId="AmCrossRef">
    <w:name w:val="AmCrossRef"/>
    <w:basedOn w:val="Normal"/>
    <w:rsid w:val="000E25CF"/>
    <w:pPr>
      <w:spacing w:before="240" w:after="240"/>
      <w:jc w:val="center"/>
    </w:pPr>
    <w:rPr>
      <w:i/>
    </w:rPr>
  </w:style>
  <w:style w:type="paragraph" w:customStyle="1" w:styleId="AmJustTitle">
    <w:name w:val="AmJustTitle"/>
    <w:basedOn w:val="Normal"/>
    <w:next w:val="AmJustText"/>
    <w:rsid w:val="000E25CF"/>
    <w:pPr>
      <w:keepNext/>
      <w:spacing w:before="240" w:after="240"/>
      <w:jc w:val="center"/>
    </w:pPr>
    <w:rPr>
      <w:i/>
    </w:rPr>
  </w:style>
  <w:style w:type="paragraph" w:customStyle="1" w:styleId="CoverReference">
    <w:name w:val="CoverReference"/>
    <w:basedOn w:val="Normal"/>
    <w:rsid w:val="000E25CF"/>
    <w:pPr>
      <w:spacing w:before="1080"/>
      <w:jc w:val="right"/>
    </w:pPr>
    <w:rPr>
      <w:rFonts w:ascii="Arial" w:hAnsi="Arial" w:cs="Arial"/>
      <w:b/>
    </w:rPr>
  </w:style>
  <w:style w:type="paragraph" w:customStyle="1" w:styleId="CoverDocType">
    <w:name w:val="CoverDocType"/>
    <w:basedOn w:val="Normal"/>
    <w:rsid w:val="000E25CF"/>
    <w:pPr>
      <w:ind w:left="1418"/>
    </w:pPr>
    <w:rPr>
      <w:rFonts w:ascii="Arial" w:hAnsi="Arial"/>
      <w:b/>
      <w:sz w:val="48"/>
    </w:rPr>
  </w:style>
  <w:style w:type="paragraph" w:customStyle="1" w:styleId="CoverDocType24a">
    <w:name w:val="CoverDocType24a"/>
    <w:basedOn w:val="Normal"/>
    <w:rsid w:val="000E25CF"/>
    <w:pPr>
      <w:spacing w:after="480"/>
      <w:ind w:left="1418"/>
    </w:pPr>
    <w:rPr>
      <w:rFonts w:ascii="Arial" w:hAnsi="Arial"/>
      <w:b/>
      <w:sz w:val="48"/>
    </w:rPr>
  </w:style>
  <w:style w:type="paragraph" w:customStyle="1" w:styleId="CoverDate">
    <w:name w:val="CoverDate"/>
    <w:basedOn w:val="Normal"/>
    <w:rsid w:val="000E25CF"/>
    <w:pPr>
      <w:spacing w:before="240" w:after="1200"/>
    </w:pPr>
  </w:style>
  <w:style w:type="paragraph" w:styleId="Header">
    <w:name w:val="header"/>
    <w:basedOn w:val="Normal"/>
    <w:link w:val="HeaderChar"/>
    <w:rsid w:val="000E25CF"/>
    <w:pPr>
      <w:tabs>
        <w:tab w:val="center" w:pos="4513"/>
        <w:tab w:val="right" w:pos="9026"/>
      </w:tabs>
    </w:pPr>
  </w:style>
  <w:style w:type="character" w:customStyle="1" w:styleId="HeaderChar">
    <w:name w:val="Header Char"/>
    <w:basedOn w:val="DefaultParagraphFont"/>
    <w:link w:val="Header"/>
    <w:rsid w:val="000E25CF"/>
    <w:rPr>
      <w:sz w:val="24"/>
      <w:lang w:val="pt-PT"/>
    </w:rPr>
  </w:style>
  <w:style w:type="paragraph" w:customStyle="1" w:styleId="AmOrLang">
    <w:name w:val="AmOrLang"/>
    <w:basedOn w:val="Normal"/>
    <w:rsid w:val="000E25CF"/>
    <w:pPr>
      <w:spacing w:before="240" w:after="240"/>
      <w:jc w:val="right"/>
    </w:pPr>
  </w:style>
  <w:style w:type="paragraph" w:customStyle="1" w:styleId="AmColumnHeading">
    <w:name w:val="AmColumnHeading"/>
    <w:basedOn w:val="Normal"/>
    <w:rsid w:val="000E25CF"/>
    <w:pPr>
      <w:spacing w:after="240"/>
      <w:jc w:val="center"/>
    </w:pPr>
    <w:rPr>
      <w:i/>
    </w:rPr>
  </w:style>
  <w:style w:type="paragraph" w:customStyle="1" w:styleId="AmNumberTabs">
    <w:name w:val="AmNumberTabs"/>
    <w:basedOn w:val="Normal"/>
    <w:link w:val="AmNumberTabsChar"/>
    <w:rsid w:val="000E25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0E25CF"/>
    <w:rPr>
      <w:b/>
      <w:sz w:val="24"/>
      <w:lang w:val="pt-PT"/>
    </w:rPr>
  </w:style>
  <w:style w:type="paragraph" w:customStyle="1" w:styleId="NormalBold12b">
    <w:name w:val="NormalBold12b"/>
    <w:basedOn w:val="Normal"/>
    <w:link w:val="NormalBold12bChar"/>
    <w:rsid w:val="000E25CF"/>
    <w:pPr>
      <w:spacing w:before="240"/>
    </w:pPr>
    <w:rPr>
      <w:b/>
    </w:rPr>
  </w:style>
  <w:style w:type="character" w:customStyle="1" w:styleId="NormalBold12bChar">
    <w:name w:val="NormalBold12b Char"/>
    <w:basedOn w:val="AmNumberTabsChar"/>
    <w:link w:val="NormalBold12b"/>
    <w:rsid w:val="000E25CF"/>
    <w:rPr>
      <w:b/>
      <w:sz w:val="24"/>
      <w:lang w:val="pt-PT"/>
    </w:rPr>
  </w:style>
  <w:style w:type="paragraph" w:customStyle="1" w:styleId="EPBody">
    <w:name w:val="EPBody"/>
    <w:basedOn w:val="Normal"/>
    <w:rsid w:val="000E25CF"/>
    <w:pPr>
      <w:jc w:val="center"/>
    </w:pPr>
    <w:rPr>
      <w:rFonts w:ascii="Arial" w:hAnsi="Arial" w:cs="Arial"/>
      <w:i/>
      <w:sz w:val="22"/>
      <w:szCs w:val="22"/>
    </w:rPr>
  </w:style>
  <w:style w:type="paragraph" w:customStyle="1" w:styleId="EPFooter">
    <w:name w:val="EPFooter"/>
    <w:basedOn w:val="Normal"/>
    <w:rsid w:val="000E25CF"/>
    <w:pPr>
      <w:tabs>
        <w:tab w:val="center" w:pos="4535"/>
        <w:tab w:val="right" w:pos="9071"/>
      </w:tabs>
      <w:spacing w:before="240" w:after="240"/>
    </w:pPr>
    <w:rPr>
      <w:color w:val="010000"/>
      <w:sz w:val="22"/>
    </w:rPr>
  </w:style>
  <w:style w:type="paragraph" w:customStyle="1" w:styleId="EPComma">
    <w:name w:val="EPComma"/>
    <w:basedOn w:val="Normal"/>
    <w:rsid w:val="000E25CF"/>
    <w:pPr>
      <w:spacing w:before="480" w:after="240"/>
    </w:pPr>
  </w:style>
  <w:style w:type="paragraph" w:customStyle="1" w:styleId="Lgendesigne">
    <w:name w:val="Légende signe"/>
    <w:basedOn w:val="Normal"/>
    <w:rsid w:val="000E25CF"/>
    <w:pPr>
      <w:tabs>
        <w:tab w:val="right" w:pos="454"/>
        <w:tab w:val="left" w:pos="737"/>
      </w:tabs>
      <w:ind w:left="737" w:hanging="737"/>
    </w:pPr>
    <w:rPr>
      <w:snapToGrid w:val="0"/>
      <w:sz w:val="18"/>
      <w:lang w:eastAsia="en-US"/>
    </w:rPr>
  </w:style>
  <w:style w:type="paragraph" w:customStyle="1" w:styleId="Lgendetitre">
    <w:name w:val="Légende titre"/>
    <w:basedOn w:val="Normal"/>
    <w:rsid w:val="000E25CF"/>
    <w:pPr>
      <w:spacing w:before="240" w:after="240"/>
    </w:pPr>
    <w:rPr>
      <w:b/>
      <w:i/>
      <w:snapToGrid w:val="0"/>
      <w:lang w:eastAsia="en-US"/>
    </w:rPr>
  </w:style>
  <w:style w:type="paragraph" w:customStyle="1" w:styleId="Lgendestandard">
    <w:name w:val="Légende standard"/>
    <w:basedOn w:val="Normal"/>
    <w:rsid w:val="000E25CF"/>
    <w:rPr>
      <w:sz w:val="18"/>
    </w:rPr>
  </w:style>
  <w:style w:type="paragraph" w:customStyle="1" w:styleId="EntPE">
    <w:name w:val="EntPE"/>
    <w:basedOn w:val="Normal12"/>
    <w:rsid w:val="000E25CF"/>
    <w:pPr>
      <w:jc w:val="center"/>
    </w:pPr>
    <w:rPr>
      <w:noProof w:val="0"/>
      <w:sz w:val="56"/>
    </w:rPr>
  </w:style>
  <w:style w:type="paragraph" w:customStyle="1" w:styleId="Normal12">
    <w:name w:val="Normal12"/>
    <w:basedOn w:val="Normal"/>
    <w:link w:val="Normal12Char"/>
    <w:rsid w:val="000E25CF"/>
    <w:pPr>
      <w:spacing w:after="240"/>
    </w:pPr>
    <w:rPr>
      <w:noProof/>
    </w:rPr>
  </w:style>
  <w:style w:type="character" w:customStyle="1" w:styleId="Normal12Char">
    <w:name w:val="Normal12 Char"/>
    <w:basedOn w:val="DefaultParagraphFont"/>
    <w:link w:val="Normal12"/>
    <w:locked/>
    <w:rsid w:val="000E25CF"/>
    <w:rPr>
      <w:noProof/>
      <w:sz w:val="24"/>
      <w:lang w:val="pt-PT"/>
    </w:rPr>
  </w:style>
  <w:style w:type="paragraph" w:customStyle="1" w:styleId="Normal6">
    <w:name w:val="Normal6"/>
    <w:basedOn w:val="Normal"/>
    <w:link w:val="Normal6Char"/>
    <w:rsid w:val="000E25CF"/>
    <w:pPr>
      <w:spacing w:after="120"/>
    </w:pPr>
  </w:style>
  <w:style w:type="character" w:customStyle="1" w:styleId="Normal6Char">
    <w:name w:val="Normal6 Char"/>
    <w:basedOn w:val="DefaultParagraphFont"/>
    <w:link w:val="Normal6"/>
    <w:rsid w:val="000E25CF"/>
    <w:rPr>
      <w:sz w:val="24"/>
      <w:lang w:val="pt-PT"/>
    </w:rPr>
  </w:style>
  <w:style w:type="paragraph" w:customStyle="1" w:styleId="Normal12Italic">
    <w:name w:val="Normal12Italic"/>
    <w:basedOn w:val="Normal12"/>
    <w:rsid w:val="000E25CF"/>
    <w:rPr>
      <w:i/>
    </w:rPr>
  </w:style>
  <w:style w:type="paragraph" w:customStyle="1" w:styleId="AMNumberTabs0">
    <w:name w:val="AMNumberTabs"/>
    <w:basedOn w:val="Normal"/>
    <w:rsid w:val="000E25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E25CF"/>
    <w:pPr>
      <w:spacing w:after="240"/>
      <w:jc w:val="center"/>
    </w:pPr>
    <w:rPr>
      <w:i/>
    </w:rPr>
  </w:style>
  <w:style w:type="paragraph" w:customStyle="1" w:styleId="Olang">
    <w:name w:val="Olang"/>
    <w:basedOn w:val="Normal"/>
    <w:rsid w:val="000E25CF"/>
    <w:pPr>
      <w:spacing w:before="240" w:after="240"/>
      <w:jc w:val="right"/>
    </w:pPr>
    <w:rPr>
      <w:noProof/>
      <w:szCs w:val="24"/>
    </w:rPr>
  </w:style>
  <w:style w:type="paragraph" w:customStyle="1" w:styleId="JustificationTitle">
    <w:name w:val="JustificationTitle"/>
    <w:basedOn w:val="Normal"/>
    <w:next w:val="Normal12"/>
    <w:rsid w:val="000E25CF"/>
    <w:pPr>
      <w:keepNext/>
      <w:spacing w:before="240" w:after="240"/>
      <w:jc w:val="center"/>
    </w:pPr>
    <w:rPr>
      <w:i/>
      <w:noProof/>
    </w:rPr>
  </w:style>
  <w:style w:type="paragraph" w:styleId="BalloonText">
    <w:name w:val="Balloon Text"/>
    <w:basedOn w:val="Normal"/>
    <w:link w:val="BalloonTextChar"/>
    <w:unhideWhenUsed/>
    <w:rsid w:val="000E25CF"/>
    <w:rPr>
      <w:rFonts w:ascii="Segoe UI" w:hAnsi="Segoe UI" w:cs="Segoe UI"/>
      <w:sz w:val="18"/>
      <w:szCs w:val="18"/>
    </w:rPr>
  </w:style>
  <w:style w:type="character" w:customStyle="1" w:styleId="BalloonTextChar">
    <w:name w:val="Balloon Text Char"/>
    <w:basedOn w:val="DefaultParagraphFont"/>
    <w:link w:val="BalloonText"/>
    <w:rsid w:val="000E25CF"/>
    <w:rPr>
      <w:rFonts w:ascii="Segoe UI" w:hAnsi="Segoe UI" w:cs="Segoe UI"/>
      <w:sz w:val="18"/>
      <w:szCs w:val="18"/>
      <w:lang w:val="pt-PT"/>
    </w:rPr>
  </w:style>
  <w:style w:type="character" w:styleId="Hyperlink">
    <w:name w:val="Hyperlink"/>
    <w:basedOn w:val="DefaultParagraphFont"/>
    <w:uiPriority w:val="99"/>
    <w:unhideWhenUsed/>
    <w:rsid w:val="000E25CF"/>
    <w:rPr>
      <w:color w:val="0563C1" w:themeColor="hyperlink"/>
      <w:u w:val="single"/>
    </w:rPr>
  </w:style>
  <w:style w:type="paragraph" w:styleId="ListParagraph">
    <w:name w:val="List Paragraph"/>
    <w:basedOn w:val="Normal"/>
    <w:uiPriority w:val="34"/>
    <w:qFormat/>
    <w:rsid w:val="000E25CF"/>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0E25CF"/>
    <w:pPr>
      <w:widowControl/>
      <w:spacing w:before="100" w:beforeAutospacing="1" w:after="100" w:afterAutospacing="1"/>
    </w:pPr>
    <w:rPr>
      <w:szCs w:val="24"/>
    </w:rPr>
  </w:style>
  <w:style w:type="character" w:styleId="CommentReference">
    <w:name w:val="annotation reference"/>
    <w:basedOn w:val="DefaultParagraphFont"/>
    <w:rsid w:val="000E25CF"/>
    <w:rPr>
      <w:sz w:val="16"/>
      <w:szCs w:val="16"/>
    </w:rPr>
  </w:style>
  <w:style w:type="paragraph" w:styleId="CommentText">
    <w:name w:val="annotation text"/>
    <w:basedOn w:val="Normal"/>
    <w:link w:val="CommentTextChar"/>
    <w:uiPriority w:val="99"/>
    <w:qFormat/>
    <w:rsid w:val="000E25CF"/>
    <w:rPr>
      <w:sz w:val="20"/>
    </w:rPr>
  </w:style>
  <w:style w:type="character" w:customStyle="1" w:styleId="CommentTextChar">
    <w:name w:val="Comment Text Char"/>
    <w:basedOn w:val="DefaultParagraphFont"/>
    <w:link w:val="CommentText"/>
    <w:uiPriority w:val="99"/>
    <w:qFormat/>
    <w:rsid w:val="000E25CF"/>
    <w:rPr>
      <w:lang w:val="pt-PT"/>
    </w:rPr>
  </w:style>
  <w:style w:type="paragraph" w:styleId="CommentSubject">
    <w:name w:val="annotation subject"/>
    <w:basedOn w:val="CommentText"/>
    <w:next w:val="CommentText"/>
    <w:link w:val="CommentSubjectChar"/>
    <w:unhideWhenUsed/>
    <w:rsid w:val="000E25CF"/>
    <w:rPr>
      <w:b/>
      <w:bCs/>
    </w:rPr>
  </w:style>
  <w:style w:type="character" w:customStyle="1" w:styleId="CommentSubjectChar">
    <w:name w:val="Comment Subject Char"/>
    <w:basedOn w:val="CommentTextChar"/>
    <w:link w:val="CommentSubject"/>
    <w:rsid w:val="000E25CF"/>
    <w:rPr>
      <w:b/>
      <w:bCs/>
      <w:lang w:val="pt-PT"/>
    </w:rPr>
  </w:style>
  <w:style w:type="paragraph" w:customStyle="1" w:styleId="Normal12a">
    <w:name w:val="Normal12a"/>
    <w:basedOn w:val="Normal"/>
    <w:rsid w:val="000E25CF"/>
    <w:pPr>
      <w:spacing w:after="240"/>
    </w:pPr>
  </w:style>
  <w:style w:type="paragraph" w:customStyle="1" w:styleId="PageHeadingNotTOC">
    <w:name w:val="PageHeadingNotTOC"/>
    <w:basedOn w:val="Normal"/>
    <w:rsid w:val="000E25CF"/>
    <w:pPr>
      <w:keepNext/>
      <w:spacing w:after="480"/>
      <w:jc w:val="center"/>
    </w:pPr>
    <w:rPr>
      <w:rFonts w:ascii="Arial" w:hAnsi="Arial" w:cs="Arial"/>
      <w:b/>
    </w:rPr>
  </w:style>
  <w:style w:type="paragraph" w:customStyle="1" w:styleId="AmHeadingPA">
    <w:name w:val="AmHeadingPA"/>
    <w:basedOn w:val="Normal"/>
    <w:next w:val="Normal"/>
    <w:rsid w:val="000E25CF"/>
    <w:pPr>
      <w:spacing w:before="480" w:after="240"/>
      <w:jc w:val="center"/>
    </w:pPr>
    <w:rPr>
      <w:rFonts w:ascii="Arial" w:hAnsi="Arial"/>
      <w:b/>
      <w:caps/>
      <w:snapToGrid w:val="0"/>
      <w:szCs w:val="24"/>
      <w:lang w:eastAsia="en-US"/>
    </w:rPr>
  </w:style>
  <w:style w:type="paragraph" w:customStyle="1" w:styleId="msonormal0">
    <w:name w:val="msonormal"/>
    <w:basedOn w:val="Normal"/>
    <w:rsid w:val="000E25CF"/>
    <w:pPr>
      <w:widowControl/>
      <w:spacing w:before="100" w:beforeAutospacing="1" w:after="100" w:afterAutospacing="1"/>
    </w:pPr>
    <w:rPr>
      <w:szCs w:val="24"/>
    </w:rPr>
  </w:style>
  <w:style w:type="paragraph" w:customStyle="1" w:styleId="CommitteeAM">
    <w:name w:val="CommitteeAM"/>
    <w:basedOn w:val="Normal"/>
    <w:rsid w:val="000E25CF"/>
    <w:pPr>
      <w:spacing w:before="240" w:after="600"/>
      <w:jc w:val="center"/>
    </w:pPr>
    <w:rPr>
      <w:i/>
    </w:rPr>
  </w:style>
  <w:style w:type="paragraph" w:customStyle="1" w:styleId="ZDateAM">
    <w:name w:val="ZDateAM"/>
    <w:basedOn w:val="Normal"/>
    <w:rsid w:val="000E25CF"/>
    <w:pPr>
      <w:tabs>
        <w:tab w:val="right" w:pos="9356"/>
      </w:tabs>
      <w:spacing w:after="480"/>
    </w:pPr>
    <w:rPr>
      <w:noProof/>
    </w:rPr>
  </w:style>
  <w:style w:type="paragraph" w:customStyle="1" w:styleId="ProjRap">
    <w:name w:val="ProjRap"/>
    <w:basedOn w:val="Normal"/>
    <w:rsid w:val="000E25CF"/>
    <w:pPr>
      <w:tabs>
        <w:tab w:val="right" w:pos="9356"/>
      </w:tabs>
    </w:pPr>
    <w:rPr>
      <w:b/>
      <w:noProof/>
    </w:rPr>
  </w:style>
  <w:style w:type="paragraph" w:customStyle="1" w:styleId="PELeft">
    <w:name w:val="PELeft"/>
    <w:basedOn w:val="Normal"/>
    <w:rsid w:val="000E25CF"/>
    <w:pPr>
      <w:spacing w:before="40" w:after="40"/>
    </w:pPr>
    <w:rPr>
      <w:rFonts w:ascii="Arial" w:hAnsi="Arial" w:cs="Arial"/>
      <w:sz w:val="22"/>
      <w:szCs w:val="22"/>
    </w:rPr>
  </w:style>
  <w:style w:type="paragraph" w:customStyle="1" w:styleId="PERight">
    <w:name w:val="PERight"/>
    <w:basedOn w:val="Normal"/>
    <w:next w:val="Normal"/>
    <w:rsid w:val="000E25CF"/>
    <w:pPr>
      <w:jc w:val="right"/>
    </w:pPr>
    <w:rPr>
      <w:rFonts w:ascii="Arial" w:hAnsi="Arial" w:cs="Arial"/>
      <w:sz w:val="22"/>
      <w:szCs w:val="22"/>
    </w:rPr>
  </w:style>
  <w:style w:type="paragraph" w:customStyle="1" w:styleId="CrossRef">
    <w:name w:val="CrossRef"/>
    <w:basedOn w:val="Normal"/>
    <w:rsid w:val="000E25CF"/>
    <w:pPr>
      <w:spacing w:before="240"/>
      <w:jc w:val="center"/>
    </w:pPr>
    <w:rPr>
      <w:i/>
    </w:rPr>
  </w:style>
  <w:style w:type="character" w:customStyle="1" w:styleId="Footer2Middle">
    <w:name w:val="Footer2Middle"/>
    <w:rsid w:val="000E25CF"/>
    <w:rPr>
      <w:rFonts w:ascii="Arial" w:hAnsi="Arial" w:cs="Arial" w:hint="default"/>
      <w:b w:val="0"/>
      <w:bCs w:val="0"/>
      <w:i/>
      <w:iCs w:val="0"/>
      <w:color w:val="C0C0C0"/>
      <w:sz w:val="22"/>
    </w:rPr>
  </w:style>
  <w:style w:type="paragraph" w:customStyle="1" w:styleId="RollCallSymbols14pt">
    <w:name w:val="RollCallSymbols14pt"/>
    <w:basedOn w:val="Normal"/>
    <w:rsid w:val="000E25C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E25CF"/>
    <w:pPr>
      <w:tabs>
        <w:tab w:val="center" w:pos="284"/>
        <w:tab w:val="left" w:pos="426"/>
      </w:tabs>
    </w:pPr>
    <w:rPr>
      <w:snapToGrid w:val="0"/>
      <w:lang w:eastAsia="en-US"/>
    </w:rPr>
  </w:style>
  <w:style w:type="paragraph" w:customStyle="1" w:styleId="RollCallVotes">
    <w:name w:val="RollCallVotes"/>
    <w:basedOn w:val="Normal"/>
    <w:rsid w:val="000E25CF"/>
    <w:pPr>
      <w:spacing w:before="120" w:after="120"/>
      <w:jc w:val="center"/>
    </w:pPr>
    <w:rPr>
      <w:b/>
      <w:bCs/>
      <w:snapToGrid w:val="0"/>
      <w:sz w:val="16"/>
      <w:lang w:eastAsia="en-US"/>
    </w:rPr>
  </w:style>
  <w:style w:type="paragraph" w:customStyle="1" w:styleId="RollCallTable">
    <w:name w:val="RollCallTable"/>
    <w:basedOn w:val="Normal"/>
    <w:rsid w:val="000E25CF"/>
    <w:pPr>
      <w:spacing w:before="120" w:after="120"/>
    </w:pPr>
    <w:rPr>
      <w:snapToGrid w:val="0"/>
      <w:sz w:val="16"/>
      <w:lang w:eastAsia="en-US"/>
    </w:rPr>
  </w:style>
  <w:style w:type="paragraph" w:customStyle="1" w:styleId="Normal24a">
    <w:name w:val="Normal24a"/>
    <w:basedOn w:val="Normal"/>
    <w:link w:val="Normal24aChar"/>
    <w:rsid w:val="000E25CF"/>
    <w:pPr>
      <w:spacing w:after="480"/>
    </w:pPr>
  </w:style>
  <w:style w:type="character" w:customStyle="1" w:styleId="Normal24aChar">
    <w:name w:val="Normal24a Char"/>
    <w:basedOn w:val="DefaultParagraphFont"/>
    <w:link w:val="Normal24a"/>
    <w:rsid w:val="000E25CF"/>
    <w:rPr>
      <w:sz w:val="24"/>
      <w:lang w:val="pt-PT"/>
    </w:rPr>
  </w:style>
  <w:style w:type="paragraph" w:styleId="Revision">
    <w:name w:val="Revision"/>
    <w:uiPriority w:val="99"/>
    <w:semiHidden/>
    <w:rsid w:val="000E25CF"/>
    <w:rPr>
      <w:sz w:val="24"/>
      <w:lang w:val="pt-PT"/>
    </w:rPr>
  </w:style>
  <w:style w:type="paragraph" w:customStyle="1" w:styleId="CoverBold">
    <w:name w:val="CoverBold"/>
    <w:basedOn w:val="Normal"/>
    <w:rsid w:val="000E25CF"/>
    <w:pPr>
      <w:ind w:left="1417"/>
    </w:pPr>
    <w:rPr>
      <w:b/>
    </w:rPr>
  </w:style>
  <w:style w:type="paragraph" w:customStyle="1" w:styleId="Default">
    <w:name w:val="Default"/>
    <w:rsid w:val="000E25CF"/>
    <w:pPr>
      <w:autoSpaceDE w:val="0"/>
      <w:autoSpaceDN w:val="0"/>
      <w:adjustRightInd w:val="0"/>
    </w:pPr>
    <w:rPr>
      <w:color w:val="000000"/>
      <w:sz w:val="24"/>
      <w:szCs w:val="24"/>
      <w:lang w:val="pt-PT"/>
    </w:rPr>
  </w:style>
  <w:style w:type="paragraph" w:customStyle="1" w:styleId="NormalBoldCenter">
    <w:name w:val="NormalBoldCenter"/>
    <w:basedOn w:val="Normal"/>
    <w:rsid w:val="000E25CF"/>
    <w:pPr>
      <w:jc w:val="center"/>
    </w:pPr>
    <w:rPr>
      <w:b/>
      <w:lang w:val="en-GB"/>
    </w:rPr>
  </w:style>
  <w:style w:type="paragraph" w:styleId="Footer">
    <w:name w:val="footer"/>
    <w:basedOn w:val="Normal"/>
    <w:link w:val="FooterChar"/>
    <w:rsid w:val="000E25CF"/>
    <w:pPr>
      <w:tabs>
        <w:tab w:val="center" w:pos="4513"/>
        <w:tab w:val="right" w:pos="9026"/>
      </w:tabs>
    </w:pPr>
  </w:style>
  <w:style w:type="character" w:customStyle="1" w:styleId="FooterChar">
    <w:name w:val="Footer Char"/>
    <w:basedOn w:val="DefaultParagraphFont"/>
    <w:link w:val="Footer"/>
    <w:rsid w:val="000E25CF"/>
    <w:rPr>
      <w:sz w:val="24"/>
      <w:lang w:val="pt-PT"/>
    </w:rPr>
  </w:style>
  <w:style w:type="character" w:styleId="FollowedHyperlink">
    <w:name w:val="FollowedHyperlink"/>
    <w:basedOn w:val="DefaultParagraphFont"/>
    <w:rsid w:val="005C75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8DB22-D5A6-41DC-B208-E4D49643A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24167</Words>
  <Characters>137756</Characters>
  <Application>Microsoft Office Word</Application>
  <DocSecurity>0</DocSecurity>
  <Lines>1147</Lines>
  <Paragraphs>323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Karina Pesa</cp:lastModifiedBy>
  <cp:revision>3</cp:revision>
  <cp:lastPrinted>2004-11-19T15:42:00Z</cp:lastPrinted>
  <dcterms:created xsi:type="dcterms:W3CDTF">2024-04-11T06:11:00Z</dcterms:created>
  <dcterms:modified xsi:type="dcterms:W3CDTF">2024-10-03T15:34:00Z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A9-0045/2024</vt:lpwstr>
  </property>
  <property fmtid="{D5CDD505-2E9C-101B-9397-08002B2CF9AE}" pid="4" name="&lt;Type&gt;">
    <vt:lpwstr>RR</vt:lpwstr>
  </property>
</Properties>
</file>