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D64F2" w14:paraId="3534C81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C6383F" w14:textId="77777777" w:rsidR="00751A4A" w:rsidRPr="005D64F2" w:rsidRDefault="007A7CE5" w:rsidP="0010095E">
            <w:pPr>
              <w:pStyle w:val="EPName"/>
            </w:pPr>
            <w:r w:rsidRPr="005D64F2">
              <w:t>Europa-Parlamentet</w:t>
            </w:r>
          </w:p>
          <w:p w14:paraId="5368AF9D" w14:textId="77777777" w:rsidR="00751A4A" w:rsidRPr="005D64F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92885">
              <w:t>2019</w:t>
            </w:r>
            <w:r w:rsidRPr="005D64F2">
              <w:t>-</w:t>
            </w:r>
            <w:r w:rsidRPr="00C92885">
              <w:t>2024</w:t>
            </w:r>
          </w:p>
        </w:tc>
        <w:tc>
          <w:tcPr>
            <w:tcW w:w="2268" w:type="dxa"/>
            <w:shd w:val="clear" w:color="auto" w:fill="auto"/>
          </w:tcPr>
          <w:p w14:paraId="7225F4FF" w14:textId="77777777" w:rsidR="00751A4A" w:rsidRPr="005D64F2" w:rsidRDefault="00187494" w:rsidP="0010095E">
            <w:pPr>
              <w:pStyle w:val="EPLogo"/>
            </w:pPr>
            <w:r w:rsidRPr="005D64F2">
              <w:rPr>
                <w:noProof/>
                <w:lang w:val="en-GB"/>
              </w:rPr>
              <w:drawing>
                <wp:inline distT="0" distB="0" distL="0" distR="0" wp14:anchorId="21E088BD" wp14:editId="3DEA813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ED9C2F" w14:textId="77777777" w:rsidR="00D058B8" w:rsidRPr="005D64F2" w:rsidRDefault="00D058B8" w:rsidP="004C5D52">
      <w:pPr>
        <w:pStyle w:val="LineTop"/>
      </w:pPr>
    </w:p>
    <w:p w14:paraId="6A8D91E3" w14:textId="77777777" w:rsidR="00680577" w:rsidRPr="005D64F2" w:rsidRDefault="007A7CE5" w:rsidP="00680577">
      <w:pPr>
        <w:pStyle w:val="EPBodyTA1"/>
      </w:pPr>
      <w:r w:rsidRPr="005D64F2">
        <w:t>VEDTAGNE TEKSTER</w:t>
      </w:r>
    </w:p>
    <w:p w14:paraId="542290FF" w14:textId="77777777" w:rsidR="00D058B8" w:rsidRPr="005D64F2" w:rsidRDefault="00D058B8" w:rsidP="00D058B8">
      <w:pPr>
        <w:pStyle w:val="LineBottom"/>
      </w:pPr>
    </w:p>
    <w:p w14:paraId="4D21772E" w14:textId="7FA34AD4" w:rsidR="007A7CE5" w:rsidRPr="005D64F2" w:rsidRDefault="007A7CE5" w:rsidP="007A7CE5">
      <w:pPr>
        <w:pStyle w:val="ATHeading1"/>
      </w:pPr>
      <w:bookmarkStart w:id="0" w:name="TANumber"/>
      <w:r w:rsidRPr="005D64F2">
        <w:t>P</w:t>
      </w:r>
      <w:r w:rsidRPr="00C92885">
        <w:t>9</w:t>
      </w:r>
      <w:r w:rsidRPr="005D64F2">
        <w:t>_</w:t>
      </w:r>
      <w:proofErr w:type="gramStart"/>
      <w:r w:rsidRPr="005D64F2">
        <w:t>TA(</w:t>
      </w:r>
      <w:proofErr w:type="gramEnd"/>
      <w:r w:rsidR="001C1D36" w:rsidRPr="00C92885">
        <w:t>2024</w:t>
      </w:r>
      <w:r w:rsidRPr="005D64F2">
        <w:t>)</w:t>
      </w:r>
      <w:r w:rsidRPr="00C92885">
        <w:t>0</w:t>
      </w:r>
      <w:r w:rsidR="003D5B52" w:rsidRPr="00C92885">
        <w:t>19</w:t>
      </w:r>
      <w:r w:rsidRPr="00C92885">
        <w:t>0</w:t>
      </w:r>
      <w:bookmarkEnd w:id="0"/>
    </w:p>
    <w:p w14:paraId="17E5F2CF" w14:textId="5940F834" w:rsidR="007A7CE5" w:rsidRPr="005D64F2" w:rsidRDefault="007A7CE5" w:rsidP="007A7CE5">
      <w:pPr>
        <w:pStyle w:val="ATHeading2"/>
      </w:pPr>
      <w:bookmarkStart w:id="1" w:name="title"/>
      <w:r w:rsidRPr="005D64F2">
        <w:t xml:space="preserve">Reduktion af </w:t>
      </w:r>
      <w:proofErr w:type="spellStart"/>
      <w:r w:rsidRPr="005D64F2">
        <w:t>metanemissioner</w:t>
      </w:r>
      <w:proofErr w:type="spellEnd"/>
      <w:r w:rsidRPr="005D64F2">
        <w:t xml:space="preserve"> i energisektoren</w:t>
      </w:r>
      <w:bookmarkEnd w:id="1"/>
    </w:p>
    <w:p w14:paraId="6BA0B388" w14:textId="62F72548" w:rsidR="007A7CE5" w:rsidRPr="005D64F2" w:rsidRDefault="007A7CE5" w:rsidP="007A7CE5">
      <w:pPr>
        <w:rPr>
          <w:i/>
          <w:vanish/>
        </w:rPr>
      </w:pPr>
      <w:r w:rsidRPr="005D64F2">
        <w:rPr>
          <w:i/>
        </w:rPr>
        <w:fldChar w:fldCharType="begin"/>
      </w:r>
      <w:r w:rsidRPr="005D64F2">
        <w:rPr>
          <w:i/>
        </w:rPr>
        <w:instrText xml:space="preserve"> TC"(</w:instrText>
      </w:r>
      <w:bookmarkStart w:id="2" w:name="DocNumber"/>
      <w:r w:rsidRPr="005D64F2">
        <w:rPr>
          <w:i/>
        </w:rPr>
        <w:instrText>A</w:instrText>
      </w:r>
      <w:r w:rsidRPr="00C92885">
        <w:rPr>
          <w:i/>
        </w:rPr>
        <w:instrText>9</w:instrText>
      </w:r>
      <w:r w:rsidRPr="005D64F2">
        <w:rPr>
          <w:i/>
        </w:rPr>
        <w:instrText>-</w:instrText>
      </w:r>
      <w:r w:rsidRPr="00C92885">
        <w:rPr>
          <w:i/>
        </w:rPr>
        <w:instrText>0162</w:instrText>
      </w:r>
      <w:r w:rsidRPr="005D64F2">
        <w:rPr>
          <w:i/>
        </w:rPr>
        <w:instrText>/</w:instrText>
      </w:r>
      <w:r w:rsidRPr="00C92885">
        <w:rPr>
          <w:i/>
        </w:rPr>
        <w:instrText>2023</w:instrText>
      </w:r>
      <w:bookmarkEnd w:id="2"/>
      <w:r w:rsidRPr="005D64F2">
        <w:rPr>
          <w:i/>
        </w:rPr>
        <w:instrText xml:space="preserve"> - Ordførere: </w:instrText>
      </w:r>
      <w:r w:rsidR="009F38E6" w:rsidRPr="00A1487C">
        <w:rPr>
          <w:i/>
        </w:rPr>
        <w:instrText>Pascal Canfin</w:instrText>
      </w:r>
      <w:r w:rsidRPr="005D64F2">
        <w:rPr>
          <w:i/>
        </w:rPr>
        <w:instrText>, Jutta Paulus)"\l</w:instrText>
      </w:r>
      <w:r w:rsidRPr="00C92885">
        <w:rPr>
          <w:i/>
        </w:rPr>
        <w:instrText>3</w:instrText>
      </w:r>
      <w:r w:rsidRPr="005D64F2">
        <w:rPr>
          <w:i/>
        </w:rPr>
        <w:instrText xml:space="preserve"> \n&gt; \* MERGEFORMAT </w:instrText>
      </w:r>
      <w:r w:rsidRPr="005D64F2">
        <w:rPr>
          <w:i/>
        </w:rPr>
        <w:fldChar w:fldCharType="end"/>
      </w:r>
    </w:p>
    <w:p w14:paraId="0F145B6D" w14:textId="41663A4E" w:rsidR="007A7CE5" w:rsidRPr="005D64F2" w:rsidRDefault="007A7CE5" w:rsidP="007A7CE5">
      <w:pPr>
        <w:rPr>
          <w:vanish/>
        </w:rPr>
      </w:pPr>
      <w:bookmarkStart w:id="3" w:name="Commission"/>
      <w:r w:rsidRPr="005D64F2">
        <w:rPr>
          <w:vanish/>
        </w:rPr>
        <w:t>Udvalget om Miljø, Folkesundhed og Fødevaresikkerhed</w:t>
      </w:r>
      <w:bookmarkEnd w:id="3"/>
      <w:r w:rsidR="00BB0D99" w:rsidRPr="00BB0D99">
        <w:rPr>
          <w:vanish/>
        </w:rPr>
        <w:t xml:space="preserve">, </w:t>
      </w:r>
      <w:r w:rsidR="00BB0D99" w:rsidRPr="003D5B52">
        <w:rPr>
          <w:vanish/>
        </w:rPr>
        <w:t>Udvalget om Industri, Forskning og Energi</w:t>
      </w:r>
    </w:p>
    <w:p w14:paraId="1B04112F" w14:textId="77777777" w:rsidR="007A7CE5" w:rsidRPr="005D64F2" w:rsidRDefault="007A7CE5" w:rsidP="007A7CE5">
      <w:pPr>
        <w:rPr>
          <w:vanish/>
        </w:rPr>
      </w:pPr>
      <w:bookmarkStart w:id="4" w:name="PE"/>
      <w:r w:rsidRPr="005D64F2">
        <w:rPr>
          <w:vanish/>
        </w:rPr>
        <w:t>PE</w:t>
      </w:r>
      <w:r w:rsidRPr="00C92885">
        <w:rPr>
          <w:vanish/>
        </w:rPr>
        <w:t>736</w:t>
      </w:r>
      <w:r w:rsidRPr="005D64F2">
        <w:rPr>
          <w:vanish/>
        </w:rPr>
        <w:t>.</w:t>
      </w:r>
      <w:r w:rsidRPr="00C92885">
        <w:rPr>
          <w:vanish/>
        </w:rPr>
        <w:t>476</w:t>
      </w:r>
      <w:bookmarkEnd w:id="4"/>
    </w:p>
    <w:p w14:paraId="0613EE7A" w14:textId="50C43782" w:rsidR="007A7CE5" w:rsidRPr="005D64F2" w:rsidRDefault="007A7CE5" w:rsidP="007A7CE5">
      <w:pPr>
        <w:pStyle w:val="ATHeading3"/>
      </w:pPr>
      <w:bookmarkStart w:id="5" w:name="Sujet"/>
      <w:r w:rsidRPr="005D64F2">
        <w:t xml:space="preserve">Europa-Parlamentets lovgivningsmæssige beslutning af </w:t>
      </w:r>
      <w:r w:rsidR="001C1D36" w:rsidRPr="00C92885">
        <w:t>10</w:t>
      </w:r>
      <w:r w:rsidR="001C1D36">
        <w:t xml:space="preserve">. april </w:t>
      </w:r>
      <w:r w:rsidR="001C1D36" w:rsidRPr="00C92885">
        <w:t>2024</w:t>
      </w:r>
      <w:r w:rsidRPr="005D64F2">
        <w:t xml:space="preserve"> om forslag til Europa-Parlamentets og Rådets forordning om reduktion af </w:t>
      </w:r>
      <w:proofErr w:type="spellStart"/>
      <w:r w:rsidRPr="005D64F2">
        <w:t>metanemissioner</w:t>
      </w:r>
      <w:proofErr w:type="spellEnd"/>
      <w:r w:rsidRPr="005D64F2">
        <w:t xml:space="preserve"> i energisektoren og om ændring af forordning (EU) </w:t>
      </w:r>
      <w:r w:rsidRPr="00C92885">
        <w:t>2019</w:t>
      </w:r>
      <w:r w:rsidRPr="005D64F2">
        <w:t>/</w:t>
      </w:r>
      <w:r w:rsidRPr="00C92885">
        <w:t>942</w:t>
      </w:r>
      <w:bookmarkEnd w:id="5"/>
      <w:r w:rsidRPr="005D64F2">
        <w:t xml:space="preserve"> </w:t>
      </w:r>
      <w:bookmarkStart w:id="6" w:name="References"/>
      <w:r w:rsidRPr="005D64F2">
        <w:t>(</w:t>
      </w:r>
      <w:proofErr w:type="gramStart"/>
      <w:r w:rsidRPr="005D64F2">
        <w:t>COM(</w:t>
      </w:r>
      <w:proofErr w:type="gramEnd"/>
      <w:r w:rsidRPr="00C92885">
        <w:t>2021</w:t>
      </w:r>
      <w:r w:rsidRPr="005D64F2">
        <w:t>)</w:t>
      </w:r>
      <w:r w:rsidRPr="00C92885">
        <w:t>0805</w:t>
      </w:r>
      <w:r w:rsidRPr="005D64F2">
        <w:t xml:space="preserve"> – C</w:t>
      </w:r>
      <w:r w:rsidRPr="00C92885">
        <w:t>9</w:t>
      </w:r>
      <w:r w:rsidRPr="005D64F2">
        <w:t>-</w:t>
      </w:r>
      <w:r w:rsidRPr="00C92885">
        <w:t>0467</w:t>
      </w:r>
      <w:r w:rsidRPr="005D64F2">
        <w:t>/</w:t>
      </w:r>
      <w:r w:rsidRPr="00C92885">
        <w:t>2021</w:t>
      </w:r>
      <w:r w:rsidRPr="005D64F2">
        <w:t xml:space="preserve"> – </w:t>
      </w:r>
      <w:r w:rsidRPr="00C92885">
        <w:t>2021</w:t>
      </w:r>
      <w:r w:rsidRPr="005D64F2">
        <w:t>/</w:t>
      </w:r>
      <w:r w:rsidRPr="00C92885">
        <w:t>0423</w:t>
      </w:r>
      <w:r w:rsidRPr="005D64F2">
        <w:t>(COD))</w:t>
      </w:r>
      <w:bookmarkEnd w:id="6"/>
    </w:p>
    <w:p w14:paraId="45B06CDA" w14:textId="77777777" w:rsidR="007A7CE5" w:rsidRPr="005D64F2" w:rsidRDefault="007A7CE5" w:rsidP="007A7CE5"/>
    <w:p w14:paraId="1C4CB952" w14:textId="77777777" w:rsidR="008D03F4" w:rsidRPr="005D64F2" w:rsidRDefault="008D03F4" w:rsidP="008D03F4">
      <w:pPr>
        <w:pStyle w:val="NormalBold"/>
      </w:pPr>
      <w:bookmarkStart w:id="7" w:name="TextBodyBegin"/>
      <w:bookmarkEnd w:id="7"/>
      <w:r w:rsidRPr="005D64F2">
        <w:t>(Almindelig lovgivningsprocedure: førstebehandling)</w:t>
      </w:r>
    </w:p>
    <w:p w14:paraId="466E3543" w14:textId="77777777" w:rsidR="008D03F4" w:rsidRPr="005D64F2" w:rsidRDefault="008D03F4" w:rsidP="008D03F4">
      <w:pPr>
        <w:pStyle w:val="EPComma"/>
      </w:pPr>
      <w:r w:rsidRPr="005D64F2">
        <w:rPr>
          <w:i/>
        </w:rPr>
        <w:t>Europa-Parlamentet</w:t>
      </w:r>
      <w:r w:rsidRPr="005D64F2">
        <w:t>,</w:t>
      </w:r>
    </w:p>
    <w:p w14:paraId="0CFE2735" w14:textId="77777777" w:rsidR="008D03F4" w:rsidRPr="005D64F2" w:rsidRDefault="008D03F4" w:rsidP="008D03F4">
      <w:pPr>
        <w:pStyle w:val="NormalHanging12a"/>
      </w:pPr>
      <w:r w:rsidRPr="005D64F2">
        <w:t>–</w:t>
      </w:r>
      <w:r w:rsidRPr="005D64F2">
        <w:tab/>
        <w:t>der henviser til Kommissionens forslag til Europa-Parlamentet og Rådet (</w:t>
      </w:r>
      <w:proofErr w:type="gramStart"/>
      <w:r w:rsidRPr="005D64F2">
        <w:t>COM(</w:t>
      </w:r>
      <w:proofErr w:type="gramEnd"/>
      <w:r w:rsidRPr="00C92885">
        <w:t>2021</w:t>
      </w:r>
      <w:r w:rsidRPr="005D64F2">
        <w:t>)</w:t>
      </w:r>
      <w:r w:rsidRPr="00C92885">
        <w:t>0805</w:t>
      </w:r>
      <w:r w:rsidRPr="005D64F2">
        <w:t>),</w:t>
      </w:r>
    </w:p>
    <w:p w14:paraId="0D32C3E5" w14:textId="77777777" w:rsidR="008D03F4" w:rsidRPr="005D64F2" w:rsidRDefault="008D03F4" w:rsidP="008D03F4">
      <w:pPr>
        <w:pStyle w:val="NormalHanging12a"/>
      </w:pPr>
      <w:r w:rsidRPr="005D64F2">
        <w:t>–</w:t>
      </w:r>
      <w:r w:rsidRPr="005D64F2">
        <w:tab/>
        <w:t xml:space="preserve">der henviser til artikel </w:t>
      </w:r>
      <w:r w:rsidRPr="00C92885">
        <w:t>294</w:t>
      </w:r>
      <w:r w:rsidRPr="005D64F2">
        <w:t xml:space="preserve">, stk. </w:t>
      </w:r>
      <w:r w:rsidRPr="00C92885">
        <w:t>2</w:t>
      </w:r>
      <w:r w:rsidRPr="005D64F2">
        <w:t xml:space="preserve">, og artikel </w:t>
      </w:r>
      <w:r w:rsidRPr="00C92885">
        <w:t>194</w:t>
      </w:r>
      <w:r w:rsidRPr="005D64F2">
        <w:t xml:space="preserve">, stk. </w:t>
      </w:r>
      <w:r w:rsidRPr="00C92885">
        <w:t>2</w:t>
      </w:r>
      <w:r w:rsidRPr="005D64F2">
        <w:t>, i traktaten om Den Europæiske Unions funktionsmåde, på grundlag af hvilke Kommissionen har forelagt forslaget for Parlamentet (C</w:t>
      </w:r>
      <w:r w:rsidRPr="00C92885">
        <w:t>9</w:t>
      </w:r>
      <w:r w:rsidRPr="005D64F2">
        <w:t>-</w:t>
      </w:r>
      <w:r w:rsidRPr="00C92885">
        <w:t>0467</w:t>
      </w:r>
      <w:r w:rsidRPr="005D64F2">
        <w:t>/</w:t>
      </w:r>
      <w:r w:rsidRPr="00C92885">
        <w:t>2021</w:t>
      </w:r>
      <w:r w:rsidRPr="005D64F2">
        <w:t>),</w:t>
      </w:r>
    </w:p>
    <w:p w14:paraId="570AC08E" w14:textId="77777777" w:rsidR="00672744" w:rsidRDefault="00672744" w:rsidP="008D03F4">
      <w:pPr>
        <w:pStyle w:val="NormalHanging12a"/>
      </w:pPr>
      <w:r w:rsidRPr="009A15F9">
        <w:t>–</w:t>
      </w:r>
      <w:r w:rsidRPr="009A15F9">
        <w:tab/>
        <w:t>der henviser til udtalelse fra Retsudvalget om det foreslåede retsgrundlag,</w:t>
      </w:r>
    </w:p>
    <w:p w14:paraId="6F91DF09" w14:textId="21D72DF4" w:rsidR="008D03F4" w:rsidRPr="005D64F2" w:rsidRDefault="008D03F4" w:rsidP="008D03F4">
      <w:pPr>
        <w:pStyle w:val="NormalHanging12a"/>
      </w:pPr>
      <w:r w:rsidRPr="005D64F2">
        <w:t>–</w:t>
      </w:r>
      <w:r w:rsidRPr="005D64F2">
        <w:tab/>
        <w:t xml:space="preserve">der henviser til artikel </w:t>
      </w:r>
      <w:r w:rsidRPr="00C92885">
        <w:t>294</w:t>
      </w:r>
      <w:r w:rsidRPr="005D64F2">
        <w:t xml:space="preserve">, stk. </w:t>
      </w:r>
      <w:r w:rsidRPr="00C92885">
        <w:t>3</w:t>
      </w:r>
      <w:r w:rsidRPr="005D64F2">
        <w:t xml:space="preserve">, </w:t>
      </w:r>
      <w:r w:rsidR="001C1D36">
        <w:t xml:space="preserve">og artikel </w:t>
      </w:r>
      <w:r w:rsidR="001C1D36" w:rsidRPr="00C92885">
        <w:t>192</w:t>
      </w:r>
      <w:r w:rsidR="001C1D36">
        <w:t xml:space="preserve">, stk. </w:t>
      </w:r>
      <w:r w:rsidR="001C1D36" w:rsidRPr="00C92885">
        <w:t>1</w:t>
      </w:r>
      <w:r w:rsidR="001C1D36">
        <w:t xml:space="preserve">, </w:t>
      </w:r>
      <w:r w:rsidRPr="005D64F2">
        <w:t>i traktaten om Den Europæiske Unions funktionsmåde,</w:t>
      </w:r>
    </w:p>
    <w:p w14:paraId="4A265AF9" w14:textId="4D9AB5C5" w:rsidR="008D03F4" w:rsidRPr="005D64F2" w:rsidRDefault="008D03F4" w:rsidP="008D03F4">
      <w:pPr>
        <w:pStyle w:val="NormalHanging12a"/>
      </w:pPr>
      <w:r w:rsidRPr="005D64F2">
        <w:t>–</w:t>
      </w:r>
      <w:r w:rsidRPr="005D64F2">
        <w:tab/>
        <w:t xml:space="preserve">der henviser til den begrundede udtalelse, som inden for rammerne af protokol nr. </w:t>
      </w:r>
      <w:r w:rsidRPr="00C92885">
        <w:t>2</w:t>
      </w:r>
      <w:r w:rsidRPr="005D64F2">
        <w:t xml:space="preserve"> om anvendelse af nærhedsprincippet og proportionalitetsprincippet er blevet forelagt af det tjekkiske </w:t>
      </w:r>
      <w:r w:rsidR="009F38E6">
        <w:t>d</w:t>
      </w:r>
      <w:r w:rsidRPr="005D64F2">
        <w:t>eputeretkammer, om at udkastet til lovgivningsmæssig retsakt ikke overholder nærhedsprincippet,</w:t>
      </w:r>
    </w:p>
    <w:p w14:paraId="3C7CE24A" w14:textId="77777777" w:rsidR="008D03F4" w:rsidRPr="005D64F2" w:rsidRDefault="008D03F4" w:rsidP="008D03F4">
      <w:pPr>
        <w:pStyle w:val="NormalHanging12a"/>
      </w:pPr>
      <w:r w:rsidRPr="005D64F2">
        <w:t>–</w:t>
      </w:r>
      <w:r w:rsidRPr="005D64F2">
        <w:tab/>
        <w:t xml:space="preserve">der henviser til udtalelse af </w:t>
      </w:r>
      <w:r w:rsidRPr="00C92885">
        <w:t>19</w:t>
      </w:r>
      <w:r w:rsidRPr="005D64F2">
        <w:t xml:space="preserve">. maj </w:t>
      </w:r>
      <w:r w:rsidRPr="00C92885">
        <w:t>2022</w:t>
      </w:r>
      <w:r w:rsidRPr="005D64F2">
        <w:t xml:space="preserve"> fra Det Europæiske Økonomiske og Sociale Udvalg</w:t>
      </w:r>
      <w:r w:rsidRPr="005D64F2">
        <w:rPr>
          <w:rStyle w:val="FootnoteReference"/>
        </w:rPr>
        <w:footnoteReference w:id="1"/>
      </w:r>
      <w:r w:rsidRPr="005D64F2">
        <w:t>,</w:t>
      </w:r>
    </w:p>
    <w:p w14:paraId="1E0216F0" w14:textId="5141D3A5" w:rsidR="008D03F4" w:rsidRDefault="008D03F4" w:rsidP="008D03F4">
      <w:pPr>
        <w:pStyle w:val="NormalHanging12a"/>
      </w:pPr>
      <w:r w:rsidRPr="005D64F2">
        <w:t>–</w:t>
      </w:r>
      <w:r w:rsidRPr="005D64F2">
        <w:tab/>
        <w:t xml:space="preserve">der henviser til udtalelse af </w:t>
      </w:r>
      <w:r w:rsidRPr="00C92885">
        <w:t>12</w:t>
      </w:r>
      <w:r w:rsidRPr="005D64F2">
        <w:t xml:space="preserve">. oktober </w:t>
      </w:r>
      <w:r w:rsidRPr="00C92885">
        <w:t>2022</w:t>
      </w:r>
      <w:r w:rsidRPr="005D64F2">
        <w:t xml:space="preserve"> fra Regionsudvalget</w:t>
      </w:r>
      <w:r w:rsidRPr="005D64F2">
        <w:rPr>
          <w:rStyle w:val="FootnoteReference"/>
        </w:rPr>
        <w:footnoteReference w:id="2"/>
      </w:r>
      <w:r w:rsidRPr="005D64F2">
        <w:t>,</w:t>
      </w:r>
    </w:p>
    <w:p w14:paraId="65613A67" w14:textId="477E1F5F" w:rsidR="00672744" w:rsidRPr="005D64F2" w:rsidRDefault="00672744" w:rsidP="008D03F4">
      <w:pPr>
        <w:pStyle w:val="NormalHanging12a"/>
      </w:pPr>
      <w:r w:rsidRPr="00C424A5">
        <w:t>–</w:t>
      </w:r>
      <w:r w:rsidRPr="00C424A5">
        <w:tab/>
      </w:r>
      <w:r w:rsidRPr="00110487">
        <w:rPr>
          <w:noProof/>
          <w:szCs w:val="24"/>
        </w:rPr>
        <w:t xml:space="preserve">der henviser til, at det kompetente udvalg har godkendt den foreløbige aftale i henhold til forretningsordenens artikel </w:t>
      </w:r>
      <w:r w:rsidRPr="00C92885">
        <w:rPr>
          <w:noProof/>
          <w:szCs w:val="24"/>
        </w:rPr>
        <w:t>74</w:t>
      </w:r>
      <w:r w:rsidRPr="00110487">
        <w:rPr>
          <w:noProof/>
          <w:szCs w:val="24"/>
        </w:rPr>
        <w:t xml:space="preserve">, stk. </w:t>
      </w:r>
      <w:r w:rsidRPr="00C92885">
        <w:rPr>
          <w:noProof/>
          <w:szCs w:val="24"/>
        </w:rPr>
        <w:t>4</w:t>
      </w:r>
      <w:r w:rsidRPr="00110487">
        <w:rPr>
          <w:noProof/>
          <w:szCs w:val="24"/>
        </w:rPr>
        <w:t xml:space="preserve">, og at Rådets repræsentant ved skrivelse af </w:t>
      </w:r>
      <w:r w:rsidRPr="00C92885">
        <w:rPr>
          <w:noProof/>
          <w:szCs w:val="24"/>
        </w:rPr>
        <w:t>15</w:t>
      </w:r>
      <w:r>
        <w:rPr>
          <w:noProof/>
          <w:szCs w:val="24"/>
        </w:rPr>
        <w:t xml:space="preserve">. marts </w:t>
      </w:r>
      <w:r w:rsidRPr="00C92885">
        <w:rPr>
          <w:noProof/>
          <w:szCs w:val="24"/>
        </w:rPr>
        <w:t>2024</w:t>
      </w:r>
      <w:r w:rsidRPr="00110487">
        <w:rPr>
          <w:noProof/>
          <w:szCs w:val="24"/>
        </w:rPr>
        <w:t xml:space="preserve"> forpligtede sig til at godkende Europa-Parlamentets holdning, jf. artikel </w:t>
      </w:r>
      <w:r w:rsidRPr="00C92885">
        <w:rPr>
          <w:noProof/>
          <w:szCs w:val="24"/>
        </w:rPr>
        <w:t>294</w:t>
      </w:r>
      <w:r w:rsidRPr="00110487">
        <w:rPr>
          <w:noProof/>
          <w:szCs w:val="24"/>
        </w:rPr>
        <w:t xml:space="preserve">, stk. </w:t>
      </w:r>
      <w:r w:rsidRPr="00C92885">
        <w:rPr>
          <w:noProof/>
          <w:szCs w:val="24"/>
        </w:rPr>
        <w:t>4</w:t>
      </w:r>
      <w:r w:rsidRPr="00110487">
        <w:rPr>
          <w:noProof/>
          <w:szCs w:val="24"/>
        </w:rPr>
        <w:t>, i traktaten om Den Europæiske Unions funktionsmåde</w:t>
      </w:r>
      <w:r w:rsidRPr="007A23CB">
        <w:t xml:space="preserve">, </w:t>
      </w:r>
    </w:p>
    <w:p w14:paraId="5136B7CC" w14:textId="4C866244" w:rsidR="008D03F4" w:rsidRDefault="008D03F4" w:rsidP="008D03F4">
      <w:pPr>
        <w:pStyle w:val="NormalHanging12a"/>
      </w:pPr>
      <w:r w:rsidRPr="005D64F2">
        <w:lastRenderedPageBreak/>
        <w:t>–</w:t>
      </w:r>
      <w:r w:rsidRPr="005D64F2">
        <w:tab/>
        <w:t xml:space="preserve">der henviser til forretningsordenens artikel </w:t>
      </w:r>
      <w:r w:rsidRPr="00C92885">
        <w:t>59</w:t>
      </w:r>
      <w:r w:rsidR="00672744">
        <w:t xml:space="preserve"> og </w:t>
      </w:r>
      <w:r w:rsidR="00672744" w:rsidRPr="00C92885">
        <w:t>40</w:t>
      </w:r>
      <w:r w:rsidRPr="005D64F2">
        <w:t>,</w:t>
      </w:r>
    </w:p>
    <w:p w14:paraId="5A74B3FA" w14:textId="43373566" w:rsidR="00672744" w:rsidRPr="005D64F2" w:rsidRDefault="00672744" w:rsidP="008D03F4">
      <w:pPr>
        <w:pStyle w:val="NormalHanging12a"/>
      </w:pPr>
      <w:r w:rsidRPr="005D64F2">
        <w:t>–</w:t>
      </w:r>
      <w:r w:rsidRPr="005D64F2">
        <w:tab/>
        <w:t xml:space="preserve">der henviser til </w:t>
      </w:r>
      <w:r>
        <w:t xml:space="preserve">de fælles erklæringer </w:t>
      </w:r>
      <w:r w:rsidRPr="005D64F2">
        <w:t>fra Udvalget om Miljø, Folkesundhed og Fødevaresikkerhed og Udvalget om Industri, Forskning og Energi</w:t>
      </w:r>
      <w:r>
        <w:t xml:space="preserve">, jf. </w:t>
      </w:r>
      <w:r w:rsidRPr="005D64F2">
        <w:t xml:space="preserve">forretningsordenens artikel </w:t>
      </w:r>
      <w:r w:rsidRPr="00C92885">
        <w:t>58</w:t>
      </w:r>
      <w:r>
        <w:t>,</w:t>
      </w:r>
    </w:p>
    <w:p w14:paraId="3B35F94E" w14:textId="77777777" w:rsidR="008D03F4" w:rsidRPr="005D64F2" w:rsidRDefault="008D03F4" w:rsidP="008D03F4">
      <w:pPr>
        <w:pStyle w:val="NormalHanging12a"/>
      </w:pPr>
      <w:r w:rsidRPr="005D64F2">
        <w:t>–</w:t>
      </w:r>
      <w:r w:rsidRPr="005D64F2">
        <w:tab/>
        <w:t xml:space="preserve">der henviser til skrivelse fra </w:t>
      </w:r>
      <w:hyperlink r:id="rId9" w:tgtFrame="_blank" w:tooltip="Landbrug og Udvikling af Landdistrikter  " w:history="1">
        <w:r w:rsidRPr="005D64F2">
          <w:t>Udvalget om Landbrug og Udvikling af Landdistrikter</w:t>
        </w:r>
      </w:hyperlink>
      <w:r w:rsidRPr="005D64F2">
        <w:t>,</w:t>
      </w:r>
    </w:p>
    <w:p w14:paraId="20AA0A44" w14:textId="77777777" w:rsidR="008D03F4" w:rsidRPr="005D64F2" w:rsidRDefault="008D03F4" w:rsidP="008D03F4">
      <w:pPr>
        <w:pStyle w:val="NormalHanging12a"/>
      </w:pPr>
      <w:r w:rsidRPr="005D64F2">
        <w:t>–</w:t>
      </w:r>
      <w:r w:rsidRPr="005D64F2">
        <w:tab/>
        <w:t>der henviser til betænkning fra Udvalget om Miljø, Folkesundhed og Fødevaresikkerhed og Udvalget om Industri, Forskning og Energi (A</w:t>
      </w:r>
      <w:r w:rsidRPr="00C92885">
        <w:t>9</w:t>
      </w:r>
      <w:r w:rsidRPr="005D64F2">
        <w:t>-</w:t>
      </w:r>
      <w:r w:rsidRPr="00C92885">
        <w:t>0162</w:t>
      </w:r>
      <w:r w:rsidRPr="005D64F2">
        <w:t>/</w:t>
      </w:r>
      <w:r w:rsidRPr="00C92885">
        <w:t>2023</w:t>
      </w:r>
      <w:r w:rsidRPr="005D64F2">
        <w:t>),</w:t>
      </w:r>
    </w:p>
    <w:p w14:paraId="36589FE1" w14:textId="6D91C933" w:rsidR="008D03F4" w:rsidRPr="005D64F2" w:rsidRDefault="008D03F4" w:rsidP="008D03F4">
      <w:pPr>
        <w:pStyle w:val="NormalHanging12a"/>
      </w:pPr>
      <w:r w:rsidRPr="00C92885">
        <w:t>1</w:t>
      </w:r>
      <w:r w:rsidRPr="005D64F2">
        <w:t>.</w:t>
      </w:r>
      <w:r w:rsidRPr="005D64F2">
        <w:tab/>
        <w:t>vedtager nedenstående holdning ved førstebehandling</w:t>
      </w:r>
      <w:r w:rsidR="00672744">
        <w:rPr>
          <w:rStyle w:val="FootnoteReference"/>
        </w:rPr>
        <w:footnoteReference w:id="3"/>
      </w:r>
      <w:r w:rsidRPr="005D64F2">
        <w:t>;</w:t>
      </w:r>
    </w:p>
    <w:p w14:paraId="00FA5807" w14:textId="77777777" w:rsidR="008D03F4" w:rsidRPr="005D64F2" w:rsidRDefault="008D03F4" w:rsidP="008D03F4">
      <w:pPr>
        <w:pStyle w:val="NormalHanging12a"/>
      </w:pPr>
      <w:r w:rsidRPr="00C92885">
        <w:t>2</w:t>
      </w:r>
      <w:r w:rsidRPr="005D64F2">
        <w:t>.</w:t>
      </w:r>
      <w:r w:rsidRPr="005D64F2">
        <w:tab/>
        <w:t>anmoder om fornyet forelæggelse, hvis Kommissionen erstatter, i væsentlig grad ændrer eller agter i væsentlig grad at ændre sit forslag;</w:t>
      </w:r>
    </w:p>
    <w:p w14:paraId="1F0FBD7E" w14:textId="77777777" w:rsidR="008D03F4" w:rsidRPr="005D64F2" w:rsidRDefault="008D03F4" w:rsidP="008D03F4">
      <w:pPr>
        <w:pStyle w:val="NormalHanging12a"/>
      </w:pPr>
      <w:r w:rsidRPr="00C92885">
        <w:t>3</w:t>
      </w:r>
      <w:r w:rsidRPr="005D64F2">
        <w:t>.</w:t>
      </w:r>
      <w:r w:rsidRPr="005D64F2">
        <w:tab/>
        <w:t>pålægger sin formand at sende Parlamentets holdning til Rådet og Kommissionen samt til de nationale parlamenter.</w:t>
      </w:r>
    </w:p>
    <w:p w14:paraId="7C22087C" w14:textId="77777777" w:rsidR="008C1573" w:rsidRDefault="008C1573" w:rsidP="008D03F4">
      <w:pPr>
        <w:sectPr w:rsidR="008C1573" w:rsidSect="005D64F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F438CF9" w14:textId="38FA87C7" w:rsidR="008C1573" w:rsidRPr="00EF7590" w:rsidRDefault="008C1573" w:rsidP="00690D38">
      <w:pPr>
        <w:pStyle w:val="ATHeading3"/>
      </w:pPr>
      <w:r w:rsidRPr="00EF7590">
        <w:lastRenderedPageBreak/>
        <w:t>P</w:t>
      </w:r>
      <w:r w:rsidRPr="00C92885">
        <w:t>9</w:t>
      </w:r>
      <w:r w:rsidRPr="00EF7590">
        <w:t>_TC</w:t>
      </w:r>
      <w:r w:rsidRPr="00C92885">
        <w:t>1</w:t>
      </w:r>
      <w:r w:rsidRPr="00EF7590">
        <w:t>-</w:t>
      </w:r>
      <w:proofErr w:type="gramStart"/>
      <w:r w:rsidRPr="00EF7590">
        <w:t>COD(</w:t>
      </w:r>
      <w:proofErr w:type="gramEnd"/>
      <w:r w:rsidRPr="00C92885">
        <w:t>202</w:t>
      </w:r>
      <w:r w:rsidR="008B42A1" w:rsidRPr="00C92885">
        <w:t>1</w:t>
      </w:r>
      <w:r>
        <w:t>)</w:t>
      </w:r>
      <w:r w:rsidRPr="00C92885">
        <w:t>0</w:t>
      </w:r>
      <w:r w:rsidR="008B42A1" w:rsidRPr="00C92885">
        <w:t>423</w:t>
      </w:r>
    </w:p>
    <w:p w14:paraId="7D840279" w14:textId="13499A07" w:rsidR="008C1573" w:rsidRPr="00EF7590" w:rsidRDefault="008C1573" w:rsidP="00690D38">
      <w:pPr>
        <w:pStyle w:val="Typedudocument"/>
        <w:spacing w:before="240" w:after="240"/>
        <w:jc w:val="left"/>
        <w:rPr>
          <w:noProof/>
        </w:rPr>
      </w:pPr>
      <w:r w:rsidRPr="00EF7590">
        <w:t xml:space="preserve">Europa-Parlamentets holdning fastlagt ved førstebehandlingen den </w:t>
      </w:r>
      <w:r w:rsidR="008B42A1" w:rsidRPr="00C92885">
        <w:t>10</w:t>
      </w:r>
      <w:r w:rsidR="008B42A1">
        <w:t xml:space="preserve">. april </w:t>
      </w:r>
      <w:r w:rsidR="008B42A1" w:rsidRPr="00C92885">
        <w:t>2024</w:t>
      </w:r>
      <w:r w:rsidRPr="00EF7590">
        <w:t xml:space="preserve"> med henblik på vedtagelse af Europa-Parlamentets og Rådets </w:t>
      </w:r>
      <w:r>
        <w:t xml:space="preserve">forordning </w:t>
      </w:r>
      <w:r w:rsidRPr="00EF7590">
        <w:t xml:space="preserve">(EU) </w:t>
      </w:r>
      <w:r w:rsidRPr="00C92885">
        <w:rPr>
          <w:rFonts w:eastAsia="Calibri"/>
        </w:rPr>
        <w:t>2024</w:t>
      </w:r>
      <w:r w:rsidRPr="00EF7590">
        <w:rPr>
          <w:rFonts w:eastAsia="Calibri"/>
        </w:rPr>
        <w:t xml:space="preserve">/... om </w:t>
      </w:r>
      <w:r w:rsidR="008B42A1" w:rsidRPr="008C1573">
        <w:rPr>
          <w:lang w:eastAsia="sl-SI"/>
        </w:rPr>
        <w:t xml:space="preserve">reduktion af </w:t>
      </w:r>
      <w:proofErr w:type="spellStart"/>
      <w:r w:rsidR="008B42A1" w:rsidRPr="008C1573">
        <w:rPr>
          <w:lang w:eastAsia="sl-SI"/>
        </w:rPr>
        <w:t>metanemissioner</w:t>
      </w:r>
      <w:proofErr w:type="spellEnd"/>
      <w:r w:rsidR="008B42A1" w:rsidRPr="008C1573">
        <w:rPr>
          <w:lang w:eastAsia="sl-SI"/>
        </w:rPr>
        <w:t xml:space="preserve"> i energisektoren og om ændring af forordning (EU) </w:t>
      </w:r>
      <w:r w:rsidR="008B42A1" w:rsidRPr="00C92885">
        <w:rPr>
          <w:lang w:eastAsia="sl-SI"/>
        </w:rPr>
        <w:t>2019</w:t>
      </w:r>
      <w:r w:rsidR="008B42A1" w:rsidRPr="008C1573">
        <w:rPr>
          <w:lang w:eastAsia="sl-SI"/>
        </w:rPr>
        <w:t>/</w:t>
      </w:r>
      <w:r w:rsidR="008B42A1" w:rsidRPr="00C92885">
        <w:rPr>
          <w:lang w:eastAsia="sl-SI"/>
        </w:rPr>
        <w:t>942</w:t>
      </w:r>
    </w:p>
    <w:p w14:paraId="4C5FC9E0" w14:textId="0CF51F1C" w:rsidR="008C1573" w:rsidRPr="00690D38" w:rsidRDefault="007306F6" w:rsidP="00690D38">
      <w:r w:rsidRPr="00DC166C">
        <w:rPr>
          <w:i/>
        </w:rPr>
        <w:t xml:space="preserve">(Eftersom der var indgået en aftale mellem Parlamentet og Rådet, svarer Parlamentets holdning til den endelige </w:t>
      </w:r>
      <w:r w:rsidRPr="007306F6">
        <w:rPr>
          <w:i/>
        </w:rPr>
        <w:t>retsakt, forordni</w:t>
      </w:r>
      <w:bookmarkStart w:id="8" w:name="_GoBack"/>
      <w:bookmarkEnd w:id="8"/>
      <w:r w:rsidRPr="007306F6">
        <w:rPr>
          <w:i/>
        </w:rPr>
        <w:t xml:space="preserve">ng (EU) </w:t>
      </w:r>
      <w:r w:rsidRPr="007306F6">
        <w:rPr>
          <w:i/>
        </w:rPr>
        <w:t>2024</w:t>
      </w:r>
      <w:r>
        <w:rPr>
          <w:i/>
        </w:rPr>
        <w:t>/1787</w:t>
      </w:r>
      <w:r w:rsidRPr="00DC166C">
        <w:rPr>
          <w:i/>
        </w:rPr>
        <w:t>.)</w:t>
      </w:r>
    </w:p>
    <w:sectPr w:rsidR="008C1573" w:rsidRPr="00690D38" w:rsidSect="007306F6"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1B76E1" w14:textId="77777777" w:rsidR="00AB36CC" w:rsidRPr="005D64F2" w:rsidRDefault="00AB36CC">
      <w:r w:rsidRPr="005D64F2">
        <w:separator/>
      </w:r>
    </w:p>
  </w:endnote>
  <w:endnote w:type="continuationSeparator" w:id="0">
    <w:p w14:paraId="3E4358D5" w14:textId="77777777" w:rsidR="00AB36CC" w:rsidRPr="005D64F2" w:rsidRDefault="00AB36CC">
      <w:r w:rsidRPr="005D64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1ED55E" w14:textId="77777777" w:rsidR="00AB36CC" w:rsidRPr="005D64F2" w:rsidRDefault="00AB36CC">
      <w:r w:rsidRPr="005D64F2">
        <w:separator/>
      </w:r>
    </w:p>
  </w:footnote>
  <w:footnote w:type="continuationSeparator" w:id="0">
    <w:p w14:paraId="670EA10C" w14:textId="77777777" w:rsidR="00AB36CC" w:rsidRPr="005D64F2" w:rsidRDefault="00AB36CC">
      <w:r w:rsidRPr="005D64F2">
        <w:continuationSeparator/>
      </w:r>
    </w:p>
  </w:footnote>
  <w:footnote w:id="1">
    <w:p w14:paraId="7BDED301" w14:textId="77777777" w:rsidR="00AB36CC" w:rsidRPr="005D64F2" w:rsidRDefault="00AB36CC" w:rsidP="005D64F2">
      <w:pPr>
        <w:pStyle w:val="FootnoteText"/>
        <w:ind w:left="567" w:hanging="567"/>
        <w:rPr>
          <w:sz w:val="24"/>
          <w:lang w:val="da-DK"/>
        </w:rPr>
      </w:pPr>
      <w:r w:rsidRPr="005D64F2">
        <w:rPr>
          <w:rStyle w:val="FootnoteReference"/>
          <w:sz w:val="24"/>
          <w:lang w:val="da-DK"/>
        </w:rPr>
        <w:footnoteRef/>
      </w:r>
      <w:r w:rsidRPr="005D64F2">
        <w:rPr>
          <w:color w:val="333333"/>
          <w:sz w:val="24"/>
          <w:shd w:val="clear" w:color="auto" w:fill="FFFFFF"/>
          <w:lang w:val="da-DK"/>
        </w:rPr>
        <w:t xml:space="preserve"> </w:t>
      </w:r>
      <w:r w:rsidRPr="005D64F2">
        <w:rPr>
          <w:color w:val="333333"/>
          <w:sz w:val="24"/>
          <w:shd w:val="clear" w:color="auto" w:fill="FFFFFF"/>
          <w:lang w:val="da-DK"/>
        </w:rPr>
        <w:tab/>
        <w:t xml:space="preserve">EUT C </w:t>
      </w:r>
      <w:r w:rsidRPr="00C92885">
        <w:rPr>
          <w:color w:val="333333"/>
          <w:sz w:val="24"/>
          <w:shd w:val="clear" w:color="auto" w:fill="FFFFFF"/>
          <w:lang w:val="da-DK"/>
        </w:rPr>
        <w:t>323</w:t>
      </w:r>
      <w:r w:rsidRPr="005D64F2">
        <w:rPr>
          <w:color w:val="333333"/>
          <w:sz w:val="24"/>
          <w:shd w:val="clear" w:color="auto" w:fill="FFFFFF"/>
          <w:lang w:val="da-DK"/>
        </w:rPr>
        <w:t xml:space="preserve"> af </w:t>
      </w:r>
      <w:r w:rsidRPr="00C92885">
        <w:rPr>
          <w:color w:val="333333"/>
          <w:sz w:val="24"/>
          <w:shd w:val="clear" w:color="auto" w:fill="FFFFFF"/>
          <w:lang w:val="da-DK"/>
        </w:rPr>
        <w:t>26</w:t>
      </w:r>
      <w:r w:rsidRPr="005D64F2">
        <w:rPr>
          <w:color w:val="333333"/>
          <w:sz w:val="24"/>
          <w:shd w:val="clear" w:color="auto" w:fill="FFFFFF"/>
          <w:lang w:val="da-DK"/>
        </w:rPr>
        <w:t>.</w:t>
      </w:r>
      <w:r w:rsidRPr="00C92885">
        <w:rPr>
          <w:color w:val="333333"/>
          <w:sz w:val="24"/>
          <w:shd w:val="clear" w:color="auto" w:fill="FFFFFF"/>
          <w:lang w:val="da-DK"/>
        </w:rPr>
        <w:t>8</w:t>
      </w:r>
      <w:r w:rsidRPr="005D64F2">
        <w:rPr>
          <w:color w:val="333333"/>
          <w:sz w:val="24"/>
          <w:shd w:val="clear" w:color="auto" w:fill="FFFFFF"/>
          <w:lang w:val="da-DK"/>
        </w:rPr>
        <w:t>.</w:t>
      </w:r>
      <w:r w:rsidRPr="00C92885">
        <w:rPr>
          <w:color w:val="333333"/>
          <w:sz w:val="24"/>
          <w:shd w:val="clear" w:color="auto" w:fill="FFFFFF"/>
          <w:lang w:val="da-DK"/>
        </w:rPr>
        <w:t>2022</w:t>
      </w:r>
      <w:r w:rsidRPr="005D64F2">
        <w:rPr>
          <w:color w:val="333333"/>
          <w:sz w:val="24"/>
          <w:shd w:val="clear" w:color="auto" w:fill="FFFFFF"/>
          <w:lang w:val="da-DK"/>
        </w:rPr>
        <w:t xml:space="preserve">, s. </w:t>
      </w:r>
      <w:r w:rsidRPr="00C92885">
        <w:rPr>
          <w:color w:val="333333"/>
          <w:sz w:val="24"/>
          <w:shd w:val="clear" w:color="auto" w:fill="FFFFFF"/>
          <w:lang w:val="da-DK"/>
        </w:rPr>
        <w:t>101</w:t>
      </w:r>
      <w:r w:rsidRPr="005D64F2">
        <w:rPr>
          <w:color w:val="333333"/>
          <w:sz w:val="24"/>
          <w:shd w:val="clear" w:color="auto" w:fill="FFFFFF"/>
          <w:lang w:val="da-DK"/>
        </w:rPr>
        <w:t>.</w:t>
      </w:r>
    </w:p>
  </w:footnote>
  <w:footnote w:id="2">
    <w:p w14:paraId="2E51B7EA" w14:textId="77777777" w:rsidR="00AB36CC" w:rsidRPr="005D64F2" w:rsidRDefault="00AB36CC" w:rsidP="005D64F2">
      <w:pPr>
        <w:pStyle w:val="FootnoteText"/>
        <w:ind w:left="567" w:hanging="567"/>
        <w:rPr>
          <w:sz w:val="24"/>
          <w:lang w:val="da-DK"/>
        </w:rPr>
      </w:pPr>
      <w:r w:rsidRPr="005D64F2">
        <w:rPr>
          <w:rStyle w:val="FootnoteReference"/>
          <w:sz w:val="24"/>
          <w:lang w:val="da-DK"/>
        </w:rPr>
        <w:footnoteRef/>
      </w:r>
      <w:r w:rsidRPr="005D64F2">
        <w:rPr>
          <w:sz w:val="24"/>
          <w:lang w:val="da-DK"/>
        </w:rPr>
        <w:t xml:space="preserve"> </w:t>
      </w:r>
      <w:r w:rsidRPr="005D64F2">
        <w:rPr>
          <w:sz w:val="24"/>
          <w:lang w:val="da-DK"/>
        </w:rPr>
        <w:tab/>
        <w:t xml:space="preserve">EUT C </w:t>
      </w:r>
      <w:r w:rsidRPr="00C92885">
        <w:rPr>
          <w:sz w:val="24"/>
          <w:lang w:val="da-DK"/>
        </w:rPr>
        <w:t>498</w:t>
      </w:r>
      <w:r w:rsidRPr="005D64F2">
        <w:rPr>
          <w:sz w:val="24"/>
          <w:lang w:val="da-DK"/>
        </w:rPr>
        <w:t xml:space="preserve"> af </w:t>
      </w:r>
      <w:r w:rsidRPr="00C92885">
        <w:rPr>
          <w:sz w:val="24"/>
          <w:lang w:val="da-DK"/>
        </w:rPr>
        <w:t>30</w:t>
      </w:r>
      <w:r w:rsidRPr="005D64F2">
        <w:rPr>
          <w:sz w:val="24"/>
          <w:lang w:val="da-DK"/>
        </w:rPr>
        <w:t>.</w:t>
      </w:r>
      <w:r w:rsidRPr="00C92885">
        <w:rPr>
          <w:sz w:val="24"/>
          <w:lang w:val="da-DK"/>
        </w:rPr>
        <w:t>12</w:t>
      </w:r>
      <w:r w:rsidRPr="005D64F2">
        <w:rPr>
          <w:sz w:val="24"/>
          <w:lang w:val="da-DK"/>
        </w:rPr>
        <w:t>.</w:t>
      </w:r>
      <w:r w:rsidRPr="00C92885">
        <w:rPr>
          <w:sz w:val="24"/>
          <w:lang w:val="da-DK"/>
        </w:rPr>
        <w:t>2022</w:t>
      </w:r>
      <w:r w:rsidRPr="005D64F2">
        <w:rPr>
          <w:sz w:val="24"/>
          <w:lang w:val="da-DK"/>
        </w:rPr>
        <w:t xml:space="preserve">, s. </w:t>
      </w:r>
      <w:r w:rsidRPr="00C92885">
        <w:rPr>
          <w:sz w:val="24"/>
          <w:lang w:val="da-DK"/>
        </w:rPr>
        <w:t>83</w:t>
      </w:r>
      <w:r w:rsidRPr="005D64F2">
        <w:rPr>
          <w:sz w:val="24"/>
          <w:lang w:val="da-DK"/>
        </w:rPr>
        <w:t>.</w:t>
      </w:r>
    </w:p>
  </w:footnote>
  <w:footnote w:id="3">
    <w:p w14:paraId="0CE0A743" w14:textId="4DC3B1E4" w:rsidR="00672744" w:rsidRPr="003D5B52" w:rsidRDefault="00672744" w:rsidP="003D5B52">
      <w:pPr>
        <w:pStyle w:val="FootnoteText"/>
        <w:ind w:left="567" w:hanging="567"/>
        <w:rPr>
          <w:sz w:val="24"/>
          <w:szCs w:val="24"/>
          <w:lang w:val="da-DK"/>
        </w:rPr>
      </w:pPr>
      <w:r w:rsidRPr="003D5B52">
        <w:rPr>
          <w:rStyle w:val="FootnoteReference"/>
          <w:sz w:val="24"/>
          <w:szCs w:val="24"/>
        </w:rPr>
        <w:footnoteRef/>
      </w:r>
      <w:r w:rsidRPr="003D5B52">
        <w:rPr>
          <w:sz w:val="24"/>
          <w:szCs w:val="24"/>
          <w:lang w:val="da-DK"/>
        </w:rPr>
        <w:t xml:space="preserve"> </w:t>
      </w:r>
      <w:r w:rsidRPr="003D5B52">
        <w:rPr>
          <w:sz w:val="24"/>
          <w:szCs w:val="24"/>
          <w:lang w:val="da-DK"/>
        </w:rPr>
        <w:tab/>
        <w:t xml:space="preserve">Denne holdning erstatter de ændringer, der blev vedtaget den </w:t>
      </w:r>
      <w:r w:rsidRPr="00C92885">
        <w:rPr>
          <w:sz w:val="24"/>
          <w:szCs w:val="24"/>
          <w:lang w:val="da-DK"/>
        </w:rPr>
        <w:t>9</w:t>
      </w:r>
      <w:r>
        <w:rPr>
          <w:sz w:val="24"/>
          <w:szCs w:val="24"/>
          <w:lang w:val="da-DK"/>
        </w:rPr>
        <w:t xml:space="preserve">. maj </w:t>
      </w:r>
      <w:r w:rsidRPr="00C92885">
        <w:rPr>
          <w:sz w:val="24"/>
          <w:szCs w:val="24"/>
          <w:lang w:val="da-DK"/>
        </w:rPr>
        <w:t>2023</w:t>
      </w:r>
      <w:r w:rsidRPr="003D5B52">
        <w:rPr>
          <w:sz w:val="24"/>
          <w:szCs w:val="24"/>
          <w:lang w:val="da-DK"/>
        </w:rPr>
        <w:t xml:space="preserve"> (</w:t>
      </w:r>
      <w:r w:rsidRPr="00672744">
        <w:rPr>
          <w:sz w:val="24"/>
          <w:szCs w:val="24"/>
          <w:lang w:val="da-DK"/>
        </w:rPr>
        <w:t>EUT C, C/</w:t>
      </w:r>
      <w:r w:rsidRPr="00C92885">
        <w:rPr>
          <w:sz w:val="24"/>
          <w:szCs w:val="24"/>
          <w:lang w:val="da-DK"/>
        </w:rPr>
        <w:t>2023</w:t>
      </w:r>
      <w:r w:rsidRPr="00672744">
        <w:rPr>
          <w:sz w:val="24"/>
          <w:szCs w:val="24"/>
          <w:lang w:val="da-DK"/>
        </w:rPr>
        <w:t>/</w:t>
      </w:r>
      <w:r w:rsidRPr="00C92885">
        <w:rPr>
          <w:sz w:val="24"/>
          <w:szCs w:val="24"/>
          <w:lang w:val="da-DK"/>
        </w:rPr>
        <w:t>1081</w:t>
      </w:r>
      <w:r w:rsidRPr="00672744">
        <w:rPr>
          <w:sz w:val="24"/>
          <w:szCs w:val="24"/>
          <w:lang w:val="da-DK"/>
        </w:rPr>
        <w:t xml:space="preserve">, </w:t>
      </w:r>
      <w:r w:rsidRPr="00C92885">
        <w:rPr>
          <w:sz w:val="24"/>
          <w:szCs w:val="24"/>
          <w:lang w:val="da-DK"/>
        </w:rPr>
        <w:t>15</w:t>
      </w:r>
      <w:r w:rsidRPr="00672744">
        <w:rPr>
          <w:sz w:val="24"/>
          <w:szCs w:val="24"/>
          <w:lang w:val="da-DK"/>
        </w:rPr>
        <w:t>.</w:t>
      </w:r>
      <w:r w:rsidRPr="00C92885">
        <w:rPr>
          <w:sz w:val="24"/>
          <w:szCs w:val="24"/>
          <w:lang w:val="da-DK"/>
        </w:rPr>
        <w:t>12</w:t>
      </w:r>
      <w:r w:rsidRPr="00672744">
        <w:rPr>
          <w:sz w:val="24"/>
          <w:szCs w:val="24"/>
          <w:lang w:val="da-DK"/>
        </w:rPr>
        <w:t>.</w:t>
      </w:r>
      <w:r w:rsidRPr="00C92885">
        <w:rPr>
          <w:sz w:val="24"/>
          <w:szCs w:val="24"/>
          <w:lang w:val="da-DK"/>
        </w:rPr>
        <w:t>2023</w:t>
      </w:r>
      <w:r w:rsidRPr="00672744">
        <w:rPr>
          <w:sz w:val="24"/>
          <w:szCs w:val="24"/>
          <w:lang w:val="da-DK"/>
        </w:rPr>
        <w:t xml:space="preserve">, ELI: </w:t>
      </w:r>
      <w:r w:rsidR="007306F6">
        <w:fldChar w:fldCharType="begin"/>
      </w:r>
      <w:r w:rsidR="007306F6" w:rsidRPr="007306F6">
        <w:rPr>
          <w:lang w:val="da-DK"/>
        </w:rPr>
        <w:instrText xml:space="preserve"> HYPERLINK "http://data.europa.eu/eli/C/2023/1081/oj" </w:instrText>
      </w:r>
      <w:r w:rsidR="007306F6">
        <w:fldChar w:fldCharType="separate"/>
      </w:r>
      <w:r w:rsidRPr="00C92885">
        <w:rPr>
          <w:rStyle w:val="Hyperlink"/>
          <w:sz w:val="24"/>
          <w:szCs w:val="24"/>
          <w:lang w:val="da-DK"/>
        </w:rPr>
        <w:t>http://data.europa.eu/eli/C/2023/1081/oj</w:t>
      </w:r>
      <w:r w:rsidR="007306F6">
        <w:rPr>
          <w:rStyle w:val="Hyperlink"/>
          <w:sz w:val="24"/>
          <w:szCs w:val="24"/>
          <w:lang w:val="da-DK"/>
        </w:rPr>
        <w:fldChar w:fldCharType="end"/>
      </w:r>
      <w:r w:rsidRPr="003D5B52">
        <w:rPr>
          <w:sz w:val="24"/>
          <w:szCs w:val="24"/>
          <w:lang w:val="da-DK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FFFFFFFF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0000003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" w15:restartNumberingAfterBreak="0">
    <w:nsid w:val="00000004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" w15:restartNumberingAfterBreak="0">
    <w:nsid w:val="00000005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" w15:restartNumberingAfterBreak="0">
    <w:nsid w:val="0000000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5" w15:restartNumberingAfterBreak="0">
    <w:nsid w:val="0000000A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6" w15:restartNumberingAfterBreak="0">
    <w:nsid w:val="0000000C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7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8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9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1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3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LegalNumPar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5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9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20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2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2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711167E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5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36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37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3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9"/>
  </w:num>
  <w:num w:numId="2">
    <w:abstractNumId w:val="17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</w:num>
  <w:num w:numId="5">
    <w:abstractNumId w:val="8"/>
  </w:num>
  <w:num w:numId="6">
    <w:abstractNumId w:val="30"/>
  </w:num>
  <w:num w:numId="7">
    <w:abstractNumId w:val="26"/>
  </w:num>
  <w:num w:numId="8">
    <w:abstractNumId w:val="10"/>
  </w:num>
  <w:num w:numId="9">
    <w:abstractNumId w:val="33"/>
  </w:num>
  <w:num w:numId="10">
    <w:abstractNumId w:val="38"/>
  </w:num>
  <w:num w:numId="11">
    <w:abstractNumId w:val="23"/>
  </w:num>
  <w:num w:numId="12">
    <w:abstractNumId w:val="32"/>
  </w:num>
  <w:num w:numId="13">
    <w:abstractNumId w:val="27"/>
  </w:num>
  <w:num w:numId="14">
    <w:abstractNumId w:val="21"/>
  </w:num>
  <w:num w:numId="15">
    <w:abstractNumId w:val="14"/>
  </w:num>
  <w:num w:numId="16">
    <w:abstractNumId w:val="12"/>
  </w:num>
  <w:num w:numId="17">
    <w:abstractNumId w:val="28"/>
  </w:num>
  <w:num w:numId="18">
    <w:abstractNumId w:val="34"/>
  </w:num>
  <w:num w:numId="19">
    <w:abstractNumId w:val="7"/>
  </w:num>
  <w:num w:numId="20">
    <w:abstractNumId w:val="15"/>
  </w:num>
  <w:num w:numId="21">
    <w:abstractNumId w:val="11"/>
  </w:num>
  <w:num w:numId="22">
    <w:abstractNumId w:val="16"/>
  </w:num>
  <w:num w:numId="23">
    <w:abstractNumId w:val="24"/>
  </w:num>
  <w:num w:numId="24">
    <w:abstractNumId w:val="4"/>
  </w:num>
  <w:num w:numId="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 w:numId="27">
    <w:abstractNumId w:val="5"/>
  </w:num>
  <w:num w:numId="28">
    <w:abstractNumId w:val="2"/>
  </w:num>
  <w:num w:numId="29">
    <w:abstractNumId w:val="6"/>
  </w:num>
  <w:num w:numId="30">
    <w:abstractNumId w:val="1"/>
  </w:num>
  <w:num w:numId="31">
    <w:abstractNumId w:val="3"/>
  </w:num>
  <w:num w:numId="32">
    <w:abstractNumId w:val="18"/>
  </w:num>
  <w:num w:numId="33">
    <w:abstractNumId w:val="19"/>
  </w:num>
  <w:num w:numId="34">
    <w:abstractNumId w:val="20"/>
  </w:num>
  <w:num w:numId="35">
    <w:abstractNumId w:val="22"/>
  </w:num>
  <w:num w:numId="36">
    <w:abstractNumId w:val="25"/>
  </w:num>
  <w:num w:numId="37">
    <w:abstractNumId w:val="36"/>
  </w:num>
  <w:num w:numId="38">
    <w:abstractNumId w:val="35"/>
  </w:num>
  <w:num w:numId="39">
    <w:abstractNumId w:val="3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2/2023"/>
    <w:docVar w:name="dvlangue" w:val="DA"/>
    <w:docVar w:name="dvnumam" w:val="267"/>
    <w:docVar w:name="dvpe" w:val="736.476"/>
    <w:docVar w:name="dvrapporteur" w:val="Ordførere: "/>
    <w:docVar w:name="dvstar" w:val="***I"/>
    <w:docVar w:name="dvtitre" w:val="Europa-Parlamentets lovgivningsmæssige beslutning af xx.xx 2023 om forslag til Europa-Parlamentets og Rådets forordning om reduktion af metanemissioner i energisektoren og om ændring af forordning (EU) 2019/942(COM(2021)0805 – C9-0467/2021 – 2021/0423(COD))"/>
  </w:docVars>
  <w:rsids>
    <w:rsidRoot w:val="007A7CE5"/>
    <w:rsid w:val="00002272"/>
    <w:rsid w:val="00064002"/>
    <w:rsid w:val="000677B9"/>
    <w:rsid w:val="000831BA"/>
    <w:rsid w:val="000A0CC5"/>
    <w:rsid w:val="000A42CC"/>
    <w:rsid w:val="000E7DD9"/>
    <w:rsid w:val="000F0A7D"/>
    <w:rsid w:val="0010095E"/>
    <w:rsid w:val="00125B37"/>
    <w:rsid w:val="00187494"/>
    <w:rsid w:val="001A3363"/>
    <w:rsid w:val="001C1D36"/>
    <w:rsid w:val="001F32AE"/>
    <w:rsid w:val="002767FF"/>
    <w:rsid w:val="0029228E"/>
    <w:rsid w:val="002B18FE"/>
    <w:rsid w:val="002B5493"/>
    <w:rsid w:val="00343214"/>
    <w:rsid w:val="00361C00"/>
    <w:rsid w:val="00395FA1"/>
    <w:rsid w:val="003A0A3F"/>
    <w:rsid w:val="003D5B52"/>
    <w:rsid w:val="003E15D4"/>
    <w:rsid w:val="00411CCE"/>
    <w:rsid w:val="0041666E"/>
    <w:rsid w:val="00421060"/>
    <w:rsid w:val="00471C19"/>
    <w:rsid w:val="004867E3"/>
    <w:rsid w:val="00494A28"/>
    <w:rsid w:val="004C0004"/>
    <w:rsid w:val="004C345D"/>
    <w:rsid w:val="004C5D52"/>
    <w:rsid w:val="004D47FD"/>
    <w:rsid w:val="004E442B"/>
    <w:rsid w:val="0050519A"/>
    <w:rsid w:val="005069B7"/>
    <w:rsid w:val="005072A1"/>
    <w:rsid w:val="00514517"/>
    <w:rsid w:val="00525ABA"/>
    <w:rsid w:val="00545827"/>
    <w:rsid w:val="00550041"/>
    <w:rsid w:val="00560270"/>
    <w:rsid w:val="005613B1"/>
    <w:rsid w:val="005762DE"/>
    <w:rsid w:val="005C2341"/>
    <w:rsid w:val="005C2568"/>
    <w:rsid w:val="005C72C0"/>
    <w:rsid w:val="005D64F2"/>
    <w:rsid w:val="006037C0"/>
    <w:rsid w:val="006631B6"/>
    <w:rsid w:val="00672744"/>
    <w:rsid w:val="00680577"/>
    <w:rsid w:val="006C41AA"/>
    <w:rsid w:val="006F74FA"/>
    <w:rsid w:val="00704F94"/>
    <w:rsid w:val="007306F6"/>
    <w:rsid w:val="00731ADD"/>
    <w:rsid w:val="00734777"/>
    <w:rsid w:val="00747932"/>
    <w:rsid w:val="00751A4A"/>
    <w:rsid w:val="00756632"/>
    <w:rsid w:val="00762C74"/>
    <w:rsid w:val="007634FD"/>
    <w:rsid w:val="00786EC0"/>
    <w:rsid w:val="00787966"/>
    <w:rsid w:val="0079087A"/>
    <w:rsid w:val="007A7CE5"/>
    <w:rsid w:val="007D1690"/>
    <w:rsid w:val="007E22AD"/>
    <w:rsid w:val="00803CE8"/>
    <w:rsid w:val="00817416"/>
    <w:rsid w:val="00842779"/>
    <w:rsid w:val="00865F67"/>
    <w:rsid w:val="00881A7B"/>
    <w:rsid w:val="008840E5"/>
    <w:rsid w:val="00887B3E"/>
    <w:rsid w:val="008B42A1"/>
    <w:rsid w:val="008C1573"/>
    <w:rsid w:val="008C2AC6"/>
    <w:rsid w:val="008D03F4"/>
    <w:rsid w:val="00925098"/>
    <w:rsid w:val="00930C23"/>
    <w:rsid w:val="0093193B"/>
    <w:rsid w:val="009509D8"/>
    <w:rsid w:val="00950B64"/>
    <w:rsid w:val="00981893"/>
    <w:rsid w:val="009F38E6"/>
    <w:rsid w:val="00A1687D"/>
    <w:rsid w:val="00A43E52"/>
    <w:rsid w:val="00A4678D"/>
    <w:rsid w:val="00A73600"/>
    <w:rsid w:val="00A778C7"/>
    <w:rsid w:val="00AA429D"/>
    <w:rsid w:val="00AB36CC"/>
    <w:rsid w:val="00AB441E"/>
    <w:rsid w:val="00AB6293"/>
    <w:rsid w:val="00AE0928"/>
    <w:rsid w:val="00AF3B82"/>
    <w:rsid w:val="00B12E95"/>
    <w:rsid w:val="00B22876"/>
    <w:rsid w:val="00B558F0"/>
    <w:rsid w:val="00B70ECF"/>
    <w:rsid w:val="00BB0D99"/>
    <w:rsid w:val="00BD38E9"/>
    <w:rsid w:val="00BD48FE"/>
    <w:rsid w:val="00BD7BD8"/>
    <w:rsid w:val="00BE6ADC"/>
    <w:rsid w:val="00C05BFE"/>
    <w:rsid w:val="00C23CD4"/>
    <w:rsid w:val="00C453D9"/>
    <w:rsid w:val="00C61C0C"/>
    <w:rsid w:val="00C92885"/>
    <w:rsid w:val="00C941CB"/>
    <w:rsid w:val="00CC2357"/>
    <w:rsid w:val="00CF071A"/>
    <w:rsid w:val="00D058B8"/>
    <w:rsid w:val="00D213F8"/>
    <w:rsid w:val="00D56C11"/>
    <w:rsid w:val="00D834A0"/>
    <w:rsid w:val="00D872DF"/>
    <w:rsid w:val="00D91E21"/>
    <w:rsid w:val="00DA7FCD"/>
    <w:rsid w:val="00DD04A2"/>
    <w:rsid w:val="00E365E1"/>
    <w:rsid w:val="00E634A6"/>
    <w:rsid w:val="00E72B10"/>
    <w:rsid w:val="00E820A4"/>
    <w:rsid w:val="00EA40DA"/>
    <w:rsid w:val="00EB006A"/>
    <w:rsid w:val="00EB4772"/>
    <w:rsid w:val="00ED169E"/>
    <w:rsid w:val="00ED4235"/>
    <w:rsid w:val="00F04346"/>
    <w:rsid w:val="00F075DC"/>
    <w:rsid w:val="00F149E9"/>
    <w:rsid w:val="00F2084C"/>
    <w:rsid w:val="00F5134D"/>
    <w:rsid w:val="00F74202"/>
    <w:rsid w:val="00F87713"/>
    <w:rsid w:val="00FB4360"/>
    <w:rsid w:val="00FD0C70"/>
    <w:rsid w:val="00FF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B6EC81"/>
  <w15:chartTrackingRefBased/>
  <w15:docId w15:val="{3AF2E0B6-706A-4464-BEB1-DA651ABD3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8D03F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8D03F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8D03F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8D03F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8D03F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8D03F4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rsid w:val="008D03F4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8D03F4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8D03F4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8D03F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D03F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D03F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D03F4"/>
    <w:pPr>
      <w:spacing w:after="120"/>
    </w:pPr>
  </w:style>
  <w:style w:type="paragraph" w:customStyle="1" w:styleId="PageHeading">
    <w:name w:val="PageHeading"/>
    <w:basedOn w:val="Normal"/>
    <w:rsid w:val="008D03F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D03F4"/>
    <w:rPr>
      <w:b/>
    </w:rPr>
  </w:style>
  <w:style w:type="paragraph" w:customStyle="1" w:styleId="NormalBold12a">
    <w:name w:val="NormalBold12a"/>
    <w:basedOn w:val="Normal"/>
    <w:rsid w:val="008D03F4"/>
    <w:pPr>
      <w:spacing w:after="240"/>
    </w:pPr>
    <w:rPr>
      <w:b/>
    </w:rPr>
  </w:style>
  <w:style w:type="paragraph" w:customStyle="1" w:styleId="AmJustText">
    <w:name w:val="AmJustText"/>
    <w:basedOn w:val="Normal"/>
    <w:rsid w:val="008D03F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D03F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D03F4"/>
    <w:pPr>
      <w:spacing w:after="480"/>
      <w:ind w:left="1417"/>
    </w:pPr>
  </w:style>
  <w:style w:type="paragraph" w:customStyle="1" w:styleId="CoverNormal">
    <w:name w:val="CoverNormal"/>
    <w:basedOn w:val="Normal"/>
    <w:rsid w:val="008D03F4"/>
    <w:pPr>
      <w:ind w:left="1418"/>
    </w:pPr>
  </w:style>
  <w:style w:type="paragraph" w:customStyle="1" w:styleId="AmCrossRef">
    <w:name w:val="AmCrossRef"/>
    <w:basedOn w:val="Normal"/>
    <w:rsid w:val="008D03F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D03F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D03F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D03F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D03F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D03F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8D03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03F4"/>
    <w:rPr>
      <w:sz w:val="24"/>
      <w:lang w:val="da-DK"/>
    </w:rPr>
  </w:style>
  <w:style w:type="paragraph" w:customStyle="1" w:styleId="AmOrLang">
    <w:name w:val="AmOrLang"/>
    <w:basedOn w:val="Normal"/>
    <w:rsid w:val="008D03F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D03F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D03F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D03F4"/>
    <w:pPr>
      <w:spacing w:before="240"/>
    </w:pPr>
    <w:rPr>
      <w:b/>
    </w:rPr>
  </w:style>
  <w:style w:type="paragraph" w:customStyle="1" w:styleId="EPBody">
    <w:name w:val="EPBody"/>
    <w:basedOn w:val="Normal"/>
    <w:rsid w:val="008D03F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D03F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D03F4"/>
    <w:pPr>
      <w:spacing w:before="480" w:after="240"/>
    </w:pPr>
  </w:style>
  <w:style w:type="paragraph" w:customStyle="1" w:styleId="Lgendesigne">
    <w:name w:val="Légende signe"/>
    <w:basedOn w:val="Normal"/>
    <w:rsid w:val="008D03F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D03F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D03F4"/>
    <w:rPr>
      <w:sz w:val="18"/>
    </w:rPr>
  </w:style>
  <w:style w:type="paragraph" w:customStyle="1" w:styleId="EntPE">
    <w:name w:val="EntPE"/>
    <w:basedOn w:val="Normal12"/>
    <w:rsid w:val="008D03F4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8D03F4"/>
    <w:pPr>
      <w:spacing w:after="240"/>
    </w:pPr>
    <w:rPr>
      <w:noProof/>
    </w:rPr>
  </w:style>
  <w:style w:type="paragraph" w:customStyle="1" w:styleId="CommitteeAM">
    <w:name w:val="CommitteeAM"/>
    <w:basedOn w:val="Normal"/>
    <w:rsid w:val="008D03F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8D03F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8D03F4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8D03F4"/>
    <w:rPr>
      <w:noProof/>
      <w:sz w:val="24"/>
      <w:lang w:val="da-DK"/>
    </w:rPr>
  </w:style>
  <w:style w:type="paragraph" w:customStyle="1" w:styleId="PELeft">
    <w:name w:val="PELeft"/>
    <w:basedOn w:val="Normal"/>
    <w:rsid w:val="008D03F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D03F4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8D03F4"/>
    <w:pPr>
      <w:spacing w:after="120"/>
    </w:pPr>
  </w:style>
  <w:style w:type="paragraph" w:customStyle="1" w:styleId="Normal12Italic">
    <w:name w:val="Normal12Italic"/>
    <w:basedOn w:val="Normal12"/>
    <w:rsid w:val="008D03F4"/>
    <w:rPr>
      <w:i/>
    </w:rPr>
  </w:style>
  <w:style w:type="character" w:customStyle="1" w:styleId="NormalBoldChar">
    <w:name w:val="NormalBold Char"/>
    <w:basedOn w:val="DefaultParagraphFont"/>
    <w:link w:val="NormalBold"/>
    <w:rsid w:val="008D03F4"/>
    <w:rPr>
      <w:b/>
      <w:sz w:val="24"/>
      <w:lang w:val="da-DK"/>
    </w:rPr>
  </w:style>
  <w:style w:type="paragraph" w:customStyle="1" w:styleId="JustificationTitle">
    <w:name w:val="JustificationTitle"/>
    <w:basedOn w:val="Normal"/>
    <w:next w:val="Normal12"/>
    <w:rsid w:val="008D03F4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8D03F4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8D03F4"/>
    <w:rPr>
      <w:sz w:val="24"/>
      <w:lang w:val="da-DK"/>
    </w:rPr>
  </w:style>
  <w:style w:type="paragraph" w:customStyle="1" w:styleId="ColumnHeading">
    <w:name w:val="ColumnHeading"/>
    <w:basedOn w:val="Normal"/>
    <w:rsid w:val="008D03F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8D03F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8D03F4"/>
    <w:pPr>
      <w:spacing w:before="240"/>
      <w:jc w:val="center"/>
    </w:pPr>
    <w:rPr>
      <w:i/>
    </w:rPr>
  </w:style>
  <w:style w:type="paragraph" w:styleId="Footer">
    <w:name w:val="footer"/>
    <w:basedOn w:val="Normal"/>
    <w:link w:val="FooterChar"/>
    <w:uiPriority w:val="99"/>
    <w:rsid w:val="008D03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03F4"/>
    <w:rPr>
      <w:sz w:val="24"/>
      <w:lang w:val="da-DK"/>
    </w:rPr>
  </w:style>
  <w:style w:type="character" w:customStyle="1" w:styleId="Footer2Middle">
    <w:name w:val="Footer2Middle"/>
    <w:rsid w:val="008D03F4"/>
    <w:rPr>
      <w:rFonts w:ascii="Arial" w:cs="Arial"/>
      <w:b w:val="0"/>
      <w:i/>
      <w:color w:val="C0C0C0"/>
      <w:sz w:val="22"/>
    </w:rPr>
  </w:style>
  <w:style w:type="character" w:styleId="Hyperlink">
    <w:name w:val="Hyperlink"/>
    <w:basedOn w:val="DefaultParagraphFont"/>
    <w:uiPriority w:val="99"/>
    <w:rsid w:val="008D03F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unhideWhenUsed/>
    <w:rsid w:val="008D03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D03F4"/>
    <w:rPr>
      <w:rFonts w:ascii="Segoe UI" w:hAnsi="Segoe UI" w:cs="Segoe UI"/>
      <w:sz w:val="18"/>
      <w:szCs w:val="18"/>
      <w:lang w:val="da-DK"/>
    </w:rPr>
  </w:style>
  <w:style w:type="character" w:styleId="CommentReference">
    <w:name w:val="annotation reference"/>
    <w:basedOn w:val="DefaultParagraphFont"/>
    <w:uiPriority w:val="99"/>
    <w:rsid w:val="008D03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8D03F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03F4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D03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D03F4"/>
    <w:rPr>
      <w:b/>
      <w:bCs/>
      <w:lang w:val="da-DK"/>
    </w:rPr>
  </w:style>
  <w:style w:type="paragraph" w:customStyle="1" w:styleId="Normal12a">
    <w:name w:val="Normal12a"/>
    <w:basedOn w:val="Normal"/>
    <w:rsid w:val="008D03F4"/>
    <w:pPr>
      <w:spacing w:after="240"/>
    </w:pPr>
  </w:style>
  <w:style w:type="paragraph" w:customStyle="1" w:styleId="LetterSalutation">
    <w:name w:val="LetterSalutation"/>
    <w:basedOn w:val="Normal"/>
    <w:rsid w:val="008D03F4"/>
    <w:pPr>
      <w:spacing w:before="600" w:after="360"/>
    </w:pPr>
  </w:style>
  <w:style w:type="paragraph" w:customStyle="1" w:styleId="LetterSubject">
    <w:name w:val="LetterSubject"/>
    <w:basedOn w:val="Normal"/>
    <w:rsid w:val="008D03F4"/>
    <w:pPr>
      <w:spacing w:before="480"/>
      <w:ind w:left="1134" w:hanging="1134"/>
    </w:pPr>
  </w:style>
  <w:style w:type="paragraph" w:customStyle="1" w:styleId="LetterSignature">
    <w:name w:val="LetterSignature"/>
    <w:basedOn w:val="Normal"/>
    <w:next w:val="Normal"/>
    <w:rsid w:val="008D03F4"/>
    <w:pPr>
      <w:spacing w:before="1320"/>
    </w:pPr>
  </w:style>
  <w:style w:type="paragraph" w:customStyle="1" w:styleId="Normal24a">
    <w:name w:val="Normal24a"/>
    <w:basedOn w:val="Normal"/>
    <w:link w:val="Normal24aChar"/>
    <w:uiPriority w:val="99"/>
    <w:rsid w:val="008D03F4"/>
    <w:pPr>
      <w:spacing w:after="480"/>
    </w:pPr>
  </w:style>
  <w:style w:type="character" w:customStyle="1" w:styleId="Normal24aChar">
    <w:name w:val="Normal24a Char"/>
    <w:basedOn w:val="DefaultParagraphFont"/>
    <w:link w:val="Normal24a"/>
    <w:uiPriority w:val="99"/>
    <w:rsid w:val="008D03F4"/>
    <w:rPr>
      <w:sz w:val="24"/>
      <w:lang w:val="da-DK"/>
    </w:rPr>
  </w:style>
  <w:style w:type="paragraph" w:customStyle="1" w:styleId="NormalBoldCenter">
    <w:name w:val="NormalBoldCenter"/>
    <w:basedOn w:val="Normal"/>
    <w:uiPriority w:val="99"/>
    <w:rsid w:val="008D03F4"/>
    <w:pPr>
      <w:jc w:val="center"/>
    </w:pPr>
    <w:rPr>
      <w:b/>
    </w:rPr>
  </w:style>
  <w:style w:type="paragraph" w:styleId="Revision">
    <w:name w:val="Revision"/>
    <w:hidden/>
    <w:uiPriority w:val="99"/>
    <w:rsid w:val="008D03F4"/>
    <w:rPr>
      <w:sz w:val="24"/>
      <w:lang w:val="da-DK"/>
    </w:rPr>
  </w:style>
  <w:style w:type="paragraph" w:customStyle="1" w:styleId="Point0number">
    <w:name w:val="Point 0 (number)"/>
    <w:basedOn w:val="Normal"/>
    <w:qFormat/>
    <w:rsid w:val="008D03F4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8D03F4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8D03F4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8D03F4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8D03F4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8D03F4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8D03F4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8D03F4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8D03F4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ollCallVotes">
    <w:name w:val="RollCallVotes"/>
    <w:basedOn w:val="Normal"/>
    <w:rsid w:val="008D03F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8D03F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8D03F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D03F4"/>
    <w:pPr>
      <w:spacing w:before="120" w:after="120"/>
    </w:pPr>
    <w:rPr>
      <w:snapToGrid w:val="0"/>
      <w:sz w:val="16"/>
      <w:lang w:eastAsia="en-US"/>
    </w:rPr>
  </w:style>
  <w:style w:type="paragraph" w:customStyle="1" w:styleId="Typedudocument">
    <w:name w:val="Type du document"/>
    <w:basedOn w:val="Normal"/>
    <w:next w:val="Normal"/>
    <w:rsid w:val="008C157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AmDocTypeTab">
    <w:name w:val="AmDocTypeTab"/>
    <w:basedOn w:val="Normal"/>
    <w:rsid w:val="008C1573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8C1573"/>
    <w:pPr>
      <w:spacing w:after="240"/>
      <w:jc w:val="center"/>
    </w:pPr>
  </w:style>
  <w:style w:type="paragraph" w:customStyle="1" w:styleId="AmDateTab">
    <w:name w:val="AmDateTab"/>
    <w:basedOn w:val="Normal"/>
    <w:rsid w:val="008C1573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8C1573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8C1573"/>
  </w:style>
  <w:style w:type="paragraph" w:customStyle="1" w:styleId="NormalCentered">
    <w:name w:val="Normal Centered"/>
    <w:basedOn w:val="Normal"/>
    <w:rsid w:val="008C1573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8C1573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8C1573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8C1573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8C1573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8C157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8C157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8C1573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8C157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8C157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8C1573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8C1573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8C1573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8C1573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8C1573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8C1573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8C1573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8C1573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8C1573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8C1573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8C1573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8C1573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8C1573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8C1573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8C1573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8C1573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8C1573"/>
    <w:pPr>
      <w:widowControl/>
      <w:numPr>
        <w:ilvl w:val="1"/>
        <w:numId w:val="1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8C1573"/>
    <w:pPr>
      <w:widowControl/>
      <w:numPr>
        <w:ilvl w:val="3"/>
        <w:numId w:val="1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8C1573"/>
    <w:pPr>
      <w:widowControl/>
      <w:numPr>
        <w:ilvl w:val="5"/>
        <w:numId w:val="1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8C1573"/>
    <w:pPr>
      <w:widowControl/>
      <w:numPr>
        <w:ilvl w:val="7"/>
        <w:numId w:val="1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8C1573"/>
    <w:pPr>
      <w:widowControl/>
      <w:numPr>
        <w:ilvl w:val="8"/>
        <w:numId w:val="19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8C1573"/>
    <w:pPr>
      <w:widowControl/>
      <w:numPr>
        <w:numId w:val="1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8C1573"/>
    <w:pPr>
      <w:widowControl/>
      <w:numPr>
        <w:ilvl w:val="2"/>
        <w:numId w:val="1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8C1573"/>
    <w:pPr>
      <w:widowControl/>
      <w:numPr>
        <w:ilvl w:val="4"/>
        <w:numId w:val="1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8C1573"/>
    <w:pPr>
      <w:widowControl/>
      <w:numPr>
        <w:ilvl w:val="6"/>
        <w:numId w:val="1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8C1573"/>
    <w:pPr>
      <w:widowControl/>
      <w:numPr>
        <w:numId w:val="20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8C1573"/>
    <w:pPr>
      <w:widowControl/>
      <w:numPr>
        <w:ilvl w:val="1"/>
        <w:numId w:val="20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8C1573"/>
    <w:pPr>
      <w:widowControl/>
      <w:numPr>
        <w:ilvl w:val="2"/>
        <w:numId w:val="20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8C1573"/>
    <w:pPr>
      <w:widowControl/>
      <w:numPr>
        <w:ilvl w:val="3"/>
        <w:numId w:val="20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8C1573"/>
    <w:pPr>
      <w:widowControl/>
      <w:numPr>
        <w:ilvl w:val="4"/>
        <w:numId w:val="20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8C1573"/>
    <w:pPr>
      <w:widowControl/>
      <w:numPr>
        <w:numId w:val="14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8C1573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8C1573"/>
    <w:pPr>
      <w:widowControl/>
      <w:numPr>
        <w:numId w:val="16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8C1573"/>
    <w:pPr>
      <w:widowControl/>
      <w:numPr>
        <w:numId w:val="17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8C1573"/>
    <w:pPr>
      <w:widowControl/>
      <w:numPr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8C1573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8C1573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8C1573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8C1573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8C1573"/>
    <w:pPr>
      <w:widowControl/>
      <w:numPr>
        <w:numId w:val="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8C1573"/>
    <w:pPr>
      <w:numPr>
        <w:numId w:val="9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8C1573"/>
    <w:pPr>
      <w:numPr>
        <w:numId w:val="10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8C1573"/>
    <w:pPr>
      <w:numPr>
        <w:numId w:val="11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8C1573"/>
    <w:pPr>
      <w:numPr>
        <w:numId w:val="12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8C1573"/>
    <w:pPr>
      <w:numPr>
        <w:numId w:val="13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8C1573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8C1573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8C1573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8C1573"/>
    <w:pPr>
      <w:numPr>
        <w:numId w:val="23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8C1573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8C1573"/>
    <w:pPr>
      <w:numPr>
        <w:numId w:val="21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8C1573"/>
    <w:pPr>
      <w:jc w:val="center"/>
    </w:pPr>
  </w:style>
  <w:style w:type="paragraph" w:customStyle="1" w:styleId="Jardin">
    <w:name w:val="Jardin"/>
    <w:basedOn w:val="Normal"/>
    <w:rsid w:val="008C1573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8C1573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8C1573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8C1573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8C1573"/>
    <w:rPr>
      <w:b/>
    </w:rPr>
  </w:style>
  <w:style w:type="paragraph" w:customStyle="1" w:styleId="Annex">
    <w:name w:val="Annex"/>
    <w:basedOn w:val="Normal"/>
    <w:next w:val="Normal"/>
    <w:rsid w:val="008C1573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8C1573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8C1573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8C1573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8C1573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8C1573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C1573"/>
    <w:rPr>
      <w:rFonts w:eastAsia="Calibri"/>
      <w:lang w:val="da-DK" w:eastAsia="en-US"/>
    </w:rPr>
  </w:style>
  <w:style w:type="character" w:styleId="EndnoteReference">
    <w:name w:val="endnote reference"/>
    <w:basedOn w:val="DefaultParagraphFont"/>
    <w:uiPriority w:val="99"/>
    <w:unhideWhenUsed/>
    <w:rsid w:val="008C1573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8C1573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8C1573"/>
    <w:rPr>
      <w:rFonts w:eastAsia="Calibri"/>
      <w:sz w:val="24"/>
      <w:szCs w:val="22"/>
      <w:lang w:val="da-DK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8C1573"/>
    <w:rPr>
      <w:rFonts w:eastAsia="Calibri"/>
      <w:sz w:val="2"/>
      <w:szCs w:val="22"/>
      <w:lang w:val="da-DK" w:eastAsia="en-US"/>
    </w:rPr>
  </w:style>
  <w:style w:type="paragraph" w:customStyle="1" w:styleId="FooterText">
    <w:name w:val="Footer Text"/>
    <w:basedOn w:val="Normal"/>
    <w:rsid w:val="008C1573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8C1573"/>
    <w:rPr>
      <w:color w:val="808080"/>
    </w:rPr>
  </w:style>
  <w:style w:type="paragraph" w:styleId="ListParagraph">
    <w:name w:val="List Paragraph"/>
    <w:aliases w:val="Bullet Points,Colorful List - Accent 11,Dot pt,F5 List Paragraph,Indicator Text,L,List Paragraph Char Char Char,List Paragraph1,List Paragraph11,List Paragraph12,MAIN CONTENT,No Spacing1,Normal numbered,Numbered Para 1,OBC Bullet"/>
    <w:basedOn w:val="Normal"/>
    <w:uiPriority w:val="34"/>
    <w:qFormat/>
    <w:rsid w:val="008C1573"/>
    <w:pPr>
      <w:autoSpaceDE w:val="0"/>
      <w:autoSpaceDN w:val="0"/>
      <w:adjustRightInd w:val="0"/>
      <w:spacing w:after="200" w:line="276" w:lineRule="auto"/>
      <w:ind w:left="720"/>
      <w:contextualSpacing/>
    </w:pPr>
    <w:rPr>
      <w:rFonts w:ascii="Calibri" w:hAnsi="Calibri" w:cs="Cambria Math"/>
      <w:sz w:val="22"/>
      <w:szCs w:val="22"/>
      <w:lang w:eastAsia="sl-SI"/>
    </w:rPr>
  </w:style>
  <w:style w:type="paragraph" w:customStyle="1" w:styleId="Par-dash">
    <w:name w:val="Par-dash"/>
    <w:basedOn w:val="Normal"/>
    <w:next w:val="Normal"/>
    <w:rsid w:val="008C1573"/>
    <w:pPr>
      <w:autoSpaceDE w:val="0"/>
      <w:autoSpaceDN w:val="0"/>
      <w:adjustRightInd w:val="0"/>
      <w:spacing w:line="360" w:lineRule="auto"/>
    </w:pPr>
    <w:rPr>
      <w:lang w:eastAsia="sl-SI"/>
    </w:rPr>
  </w:style>
  <w:style w:type="paragraph" w:styleId="TOC4">
    <w:name w:val="toc 4"/>
    <w:basedOn w:val="Normal"/>
    <w:next w:val="Normal"/>
    <w:uiPriority w:val="39"/>
    <w:rsid w:val="008C1573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sl-SI"/>
    </w:rPr>
  </w:style>
  <w:style w:type="paragraph" w:styleId="TOC5">
    <w:name w:val="toc 5"/>
    <w:basedOn w:val="Normal"/>
    <w:next w:val="Normal"/>
    <w:uiPriority w:val="39"/>
    <w:rsid w:val="008C1573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sl-SI"/>
    </w:rPr>
  </w:style>
  <w:style w:type="paragraph" w:styleId="TOC6">
    <w:name w:val="toc 6"/>
    <w:basedOn w:val="Normal"/>
    <w:next w:val="Normal"/>
    <w:uiPriority w:val="39"/>
    <w:rsid w:val="008C1573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sl-SI"/>
    </w:rPr>
  </w:style>
  <w:style w:type="paragraph" w:styleId="TOC7">
    <w:name w:val="toc 7"/>
    <w:basedOn w:val="Normal"/>
    <w:next w:val="Normal"/>
    <w:uiPriority w:val="39"/>
    <w:rsid w:val="008C1573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sl-SI"/>
    </w:rPr>
  </w:style>
  <w:style w:type="paragraph" w:styleId="TOC8">
    <w:name w:val="toc 8"/>
    <w:basedOn w:val="Normal"/>
    <w:next w:val="Normal"/>
    <w:uiPriority w:val="39"/>
    <w:rsid w:val="008C1573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styleId="TOC9">
    <w:name w:val="toc 9"/>
    <w:basedOn w:val="Normal"/>
    <w:next w:val="Normal"/>
    <w:uiPriority w:val="39"/>
    <w:rsid w:val="008C1573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HeaderSensitivity">
    <w:name w:val="Header Sensitivity"/>
    <w:basedOn w:val="Normal"/>
    <w:rsid w:val="008C157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FooterSensitivity">
    <w:name w:val="Footer Sensitivity"/>
    <w:basedOn w:val="Normal"/>
    <w:rsid w:val="008C157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sl-SI"/>
    </w:rPr>
  </w:style>
  <w:style w:type="paragraph" w:customStyle="1" w:styleId="NormalLeft">
    <w:name w:val="Normal Left"/>
    <w:basedOn w:val="Normal"/>
    <w:rsid w:val="008C1573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QuotedText">
    <w:name w:val="Quoted Text"/>
    <w:basedOn w:val="Normal"/>
    <w:rsid w:val="008C1573"/>
    <w:pPr>
      <w:autoSpaceDE w:val="0"/>
      <w:autoSpaceDN w:val="0"/>
      <w:adjustRightInd w:val="0"/>
      <w:spacing w:before="120" w:after="120" w:line="360" w:lineRule="auto"/>
      <w:ind w:left="1417"/>
      <w:jc w:val="both"/>
    </w:pPr>
    <w:rPr>
      <w:szCs w:val="22"/>
      <w:lang w:eastAsia="sl-SI"/>
    </w:rPr>
  </w:style>
  <w:style w:type="paragraph" w:customStyle="1" w:styleId="Point0">
    <w:name w:val="Point 0"/>
    <w:basedOn w:val="Normal"/>
    <w:rsid w:val="008C1573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Point1">
    <w:name w:val="Point 1"/>
    <w:basedOn w:val="Normal"/>
    <w:rsid w:val="008C1573"/>
    <w:pPr>
      <w:autoSpaceDE w:val="0"/>
      <w:autoSpaceDN w:val="0"/>
      <w:adjustRightInd w:val="0"/>
      <w:spacing w:before="120" w:after="120" w:line="360" w:lineRule="auto"/>
      <w:ind w:left="1417" w:hanging="567"/>
      <w:jc w:val="both"/>
    </w:pPr>
    <w:rPr>
      <w:szCs w:val="22"/>
      <w:lang w:eastAsia="sl-SI"/>
    </w:rPr>
  </w:style>
  <w:style w:type="paragraph" w:customStyle="1" w:styleId="Point2">
    <w:name w:val="Point 2"/>
    <w:basedOn w:val="Normal"/>
    <w:rsid w:val="008C1573"/>
    <w:pPr>
      <w:autoSpaceDE w:val="0"/>
      <w:autoSpaceDN w:val="0"/>
      <w:adjustRightInd w:val="0"/>
      <w:spacing w:before="120" w:after="120" w:line="360" w:lineRule="auto"/>
      <w:ind w:left="1984" w:hanging="567"/>
      <w:jc w:val="both"/>
    </w:pPr>
    <w:rPr>
      <w:szCs w:val="22"/>
      <w:lang w:eastAsia="sl-SI"/>
    </w:rPr>
  </w:style>
  <w:style w:type="paragraph" w:customStyle="1" w:styleId="Point3">
    <w:name w:val="Point 3"/>
    <w:basedOn w:val="Normal"/>
    <w:rsid w:val="008C1573"/>
    <w:pPr>
      <w:autoSpaceDE w:val="0"/>
      <w:autoSpaceDN w:val="0"/>
      <w:adjustRightInd w:val="0"/>
      <w:spacing w:before="120" w:after="120" w:line="360" w:lineRule="auto"/>
      <w:ind w:left="2551" w:hanging="567"/>
      <w:jc w:val="both"/>
    </w:pPr>
    <w:rPr>
      <w:szCs w:val="22"/>
      <w:lang w:eastAsia="sl-SI"/>
    </w:rPr>
  </w:style>
  <w:style w:type="paragraph" w:customStyle="1" w:styleId="Point4">
    <w:name w:val="Point 4"/>
    <w:basedOn w:val="Normal"/>
    <w:rsid w:val="008C1573"/>
    <w:pPr>
      <w:autoSpaceDE w:val="0"/>
      <w:autoSpaceDN w:val="0"/>
      <w:adjustRightInd w:val="0"/>
      <w:spacing w:before="120" w:after="120" w:line="360" w:lineRule="auto"/>
      <w:ind w:left="3118" w:hanging="567"/>
      <w:jc w:val="both"/>
    </w:pPr>
    <w:rPr>
      <w:szCs w:val="22"/>
      <w:lang w:eastAsia="sl-SI"/>
    </w:rPr>
  </w:style>
  <w:style w:type="paragraph" w:customStyle="1" w:styleId="Tiret0">
    <w:name w:val="Tiret 0"/>
    <w:basedOn w:val="Point0"/>
    <w:rsid w:val="008C1573"/>
    <w:pPr>
      <w:numPr>
        <w:numId w:val="27"/>
      </w:numPr>
      <w:tabs>
        <w:tab w:val="left" w:pos="850"/>
      </w:tabs>
    </w:pPr>
  </w:style>
  <w:style w:type="paragraph" w:customStyle="1" w:styleId="Tiret1">
    <w:name w:val="Tiret 1"/>
    <w:basedOn w:val="Point1"/>
    <w:rsid w:val="008C1573"/>
    <w:pPr>
      <w:numPr>
        <w:numId w:val="28"/>
      </w:numPr>
      <w:tabs>
        <w:tab w:val="left" w:pos="1417"/>
      </w:tabs>
    </w:pPr>
  </w:style>
  <w:style w:type="paragraph" w:customStyle="1" w:styleId="Tiret2">
    <w:name w:val="Tiret 2"/>
    <w:basedOn w:val="Point2"/>
    <w:rsid w:val="008C1573"/>
    <w:pPr>
      <w:numPr>
        <w:numId w:val="29"/>
      </w:numPr>
      <w:tabs>
        <w:tab w:val="left" w:pos="1984"/>
      </w:tabs>
    </w:pPr>
  </w:style>
  <w:style w:type="paragraph" w:customStyle="1" w:styleId="Tiret3">
    <w:name w:val="Tiret 3"/>
    <w:basedOn w:val="Point3"/>
    <w:rsid w:val="008C1573"/>
    <w:pPr>
      <w:numPr>
        <w:numId w:val="30"/>
      </w:numPr>
      <w:tabs>
        <w:tab w:val="left" w:pos="2551"/>
      </w:tabs>
    </w:pPr>
  </w:style>
  <w:style w:type="paragraph" w:customStyle="1" w:styleId="Tiret4">
    <w:name w:val="Tiret 4"/>
    <w:basedOn w:val="Point4"/>
    <w:rsid w:val="008C1573"/>
    <w:pPr>
      <w:numPr>
        <w:numId w:val="31"/>
      </w:numPr>
      <w:tabs>
        <w:tab w:val="left" w:pos="3118"/>
      </w:tabs>
    </w:pPr>
  </w:style>
  <w:style w:type="paragraph" w:customStyle="1" w:styleId="PointDouble0">
    <w:name w:val="PointDouble 0"/>
    <w:basedOn w:val="Normal"/>
    <w:rsid w:val="008C1573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  <w:jc w:val="both"/>
    </w:pPr>
    <w:rPr>
      <w:szCs w:val="22"/>
      <w:lang w:eastAsia="sl-SI"/>
    </w:rPr>
  </w:style>
  <w:style w:type="paragraph" w:customStyle="1" w:styleId="PointDouble1">
    <w:name w:val="PointDouble 1"/>
    <w:basedOn w:val="Normal"/>
    <w:rsid w:val="008C1573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  <w:jc w:val="both"/>
    </w:pPr>
    <w:rPr>
      <w:szCs w:val="22"/>
      <w:lang w:eastAsia="sl-SI"/>
    </w:rPr>
  </w:style>
  <w:style w:type="paragraph" w:customStyle="1" w:styleId="PointDouble2">
    <w:name w:val="PointDouble 2"/>
    <w:basedOn w:val="Normal"/>
    <w:rsid w:val="008C1573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  <w:jc w:val="both"/>
    </w:pPr>
    <w:rPr>
      <w:szCs w:val="22"/>
      <w:lang w:eastAsia="sl-SI"/>
    </w:rPr>
  </w:style>
  <w:style w:type="paragraph" w:customStyle="1" w:styleId="PointDouble3">
    <w:name w:val="PointDouble 3"/>
    <w:basedOn w:val="Normal"/>
    <w:rsid w:val="008C1573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  <w:jc w:val="both"/>
    </w:pPr>
    <w:rPr>
      <w:szCs w:val="22"/>
      <w:lang w:eastAsia="sl-SI"/>
    </w:rPr>
  </w:style>
  <w:style w:type="paragraph" w:customStyle="1" w:styleId="PointDouble4">
    <w:name w:val="PointDouble 4"/>
    <w:basedOn w:val="Normal"/>
    <w:rsid w:val="008C1573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  <w:jc w:val="both"/>
    </w:pPr>
    <w:rPr>
      <w:szCs w:val="22"/>
      <w:lang w:eastAsia="sl-SI"/>
    </w:rPr>
  </w:style>
  <w:style w:type="paragraph" w:customStyle="1" w:styleId="PointTriple0">
    <w:name w:val="PointTriple 0"/>
    <w:basedOn w:val="Normal"/>
    <w:rsid w:val="008C1573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  <w:jc w:val="both"/>
    </w:pPr>
    <w:rPr>
      <w:szCs w:val="22"/>
      <w:lang w:eastAsia="sl-SI"/>
    </w:rPr>
  </w:style>
  <w:style w:type="paragraph" w:customStyle="1" w:styleId="PointTriple1">
    <w:name w:val="PointTriple 1"/>
    <w:basedOn w:val="Normal"/>
    <w:rsid w:val="008C1573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  <w:jc w:val="both"/>
    </w:pPr>
    <w:rPr>
      <w:szCs w:val="22"/>
      <w:lang w:eastAsia="sl-SI"/>
    </w:rPr>
  </w:style>
  <w:style w:type="paragraph" w:customStyle="1" w:styleId="PointTriple2">
    <w:name w:val="PointTriple 2"/>
    <w:basedOn w:val="Normal"/>
    <w:rsid w:val="008C1573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  <w:jc w:val="both"/>
    </w:pPr>
    <w:rPr>
      <w:szCs w:val="22"/>
      <w:lang w:eastAsia="sl-SI"/>
    </w:rPr>
  </w:style>
  <w:style w:type="paragraph" w:customStyle="1" w:styleId="PointTriple3">
    <w:name w:val="PointTriple 3"/>
    <w:basedOn w:val="Normal"/>
    <w:rsid w:val="008C1573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  <w:jc w:val="both"/>
    </w:pPr>
    <w:rPr>
      <w:szCs w:val="22"/>
      <w:lang w:eastAsia="sl-SI"/>
    </w:rPr>
  </w:style>
  <w:style w:type="paragraph" w:customStyle="1" w:styleId="PointTriple4">
    <w:name w:val="PointTriple 4"/>
    <w:basedOn w:val="Normal"/>
    <w:rsid w:val="008C1573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  <w:jc w:val="both"/>
    </w:pPr>
    <w:rPr>
      <w:szCs w:val="22"/>
      <w:lang w:eastAsia="sl-SI"/>
    </w:rPr>
  </w:style>
  <w:style w:type="paragraph" w:customStyle="1" w:styleId="NumPar1">
    <w:name w:val="NumPar 1"/>
    <w:basedOn w:val="Normal"/>
    <w:qFormat/>
    <w:rsid w:val="008C1573"/>
    <w:pPr>
      <w:autoSpaceDE w:val="0"/>
      <w:autoSpaceDN w:val="0"/>
      <w:adjustRightInd w:val="0"/>
      <w:spacing w:before="120" w:after="120" w:line="360" w:lineRule="auto"/>
      <w:ind w:left="851" w:hanging="851"/>
      <w:jc w:val="both"/>
    </w:pPr>
    <w:rPr>
      <w:szCs w:val="22"/>
      <w:lang w:eastAsia="sl-SI"/>
    </w:rPr>
  </w:style>
  <w:style w:type="paragraph" w:customStyle="1" w:styleId="NumPar2">
    <w:name w:val="NumPar 2"/>
    <w:basedOn w:val="Normal"/>
    <w:next w:val="Text1"/>
    <w:rsid w:val="008C1573"/>
    <w:pPr>
      <w:numPr>
        <w:ilvl w:val="1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NumPar3">
    <w:name w:val="NumPar 3"/>
    <w:basedOn w:val="Normal"/>
    <w:next w:val="Text1"/>
    <w:rsid w:val="008C1573"/>
    <w:pPr>
      <w:numPr>
        <w:ilvl w:val="2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NumPar4">
    <w:name w:val="NumPar 4"/>
    <w:basedOn w:val="Normal"/>
    <w:next w:val="Text1"/>
    <w:rsid w:val="008C1573"/>
    <w:pPr>
      <w:numPr>
        <w:ilvl w:val="3"/>
        <w:numId w:val="26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ManualNumPar1">
    <w:name w:val="Manual NumPar 1"/>
    <w:basedOn w:val="Normal"/>
    <w:next w:val="Text1"/>
    <w:rsid w:val="008C1573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2">
    <w:name w:val="Manual NumPar 2"/>
    <w:basedOn w:val="Normal"/>
    <w:next w:val="Text1"/>
    <w:rsid w:val="008C1573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3">
    <w:name w:val="Manual NumPar 3"/>
    <w:basedOn w:val="Normal"/>
    <w:next w:val="Text1"/>
    <w:rsid w:val="008C1573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ManualNumPar4">
    <w:name w:val="Manual NumPar 4"/>
    <w:basedOn w:val="Normal"/>
    <w:next w:val="Text1"/>
    <w:rsid w:val="008C1573"/>
    <w:pPr>
      <w:autoSpaceDE w:val="0"/>
      <w:autoSpaceDN w:val="0"/>
      <w:adjustRightInd w:val="0"/>
      <w:spacing w:before="120" w:after="120" w:line="360" w:lineRule="auto"/>
      <w:ind w:left="850" w:hanging="850"/>
      <w:jc w:val="both"/>
    </w:pPr>
    <w:rPr>
      <w:szCs w:val="22"/>
      <w:lang w:eastAsia="sl-SI"/>
    </w:rPr>
  </w:style>
  <w:style w:type="paragraph" w:customStyle="1" w:styleId="QuotedNumPar">
    <w:name w:val="Quoted NumPar"/>
    <w:basedOn w:val="Normal"/>
    <w:rsid w:val="008C1573"/>
    <w:pPr>
      <w:autoSpaceDE w:val="0"/>
      <w:autoSpaceDN w:val="0"/>
      <w:adjustRightInd w:val="0"/>
      <w:spacing w:before="120" w:after="120" w:line="360" w:lineRule="auto"/>
      <w:ind w:left="1417" w:hanging="567"/>
      <w:jc w:val="both"/>
    </w:pPr>
    <w:rPr>
      <w:szCs w:val="22"/>
      <w:lang w:eastAsia="sl-SI"/>
    </w:rPr>
  </w:style>
  <w:style w:type="paragraph" w:customStyle="1" w:styleId="ManualHeading1">
    <w:name w:val="Manual Heading 1"/>
    <w:basedOn w:val="Normal"/>
    <w:next w:val="Text1"/>
    <w:rsid w:val="008C1573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jc w:val="both"/>
      <w:outlineLvl w:val="0"/>
    </w:pPr>
    <w:rPr>
      <w:b/>
      <w:smallCaps/>
      <w:szCs w:val="22"/>
      <w:lang w:eastAsia="sl-SI"/>
    </w:rPr>
  </w:style>
  <w:style w:type="paragraph" w:customStyle="1" w:styleId="ManualHeading2">
    <w:name w:val="Manual Heading 2"/>
    <w:basedOn w:val="Normal"/>
    <w:next w:val="Text1"/>
    <w:rsid w:val="008C1573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1"/>
    </w:pPr>
    <w:rPr>
      <w:b/>
      <w:szCs w:val="22"/>
      <w:lang w:eastAsia="sl-SI"/>
    </w:rPr>
  </w:style>
  <w:style w:type="paragraph" w:customStyle="1" w:styleId="ManualHeading3">
    <w:name w:val="Manual Heading 3"/>
    <w:basedOn w:val="Normal"/>
    <w:next w:val="Text1"/>
    <w:rsid w:val="008C1573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2"/>
    </w:pPr>
    <w:rPr>
      <w:i/>
      <w:szCs w:val="22"/>
      <w:lang w:eastAsia="sl-SI"/>
    </w:rPr>
  </w:style>
  <w:style w:type="paragraph" w:customStyle="1" w:styleId="ManualHeading4">
    <w:name w:val="Manual Heading 4"/>
    <w:basedOn w:val="Normal"/>
    <w:next w:val="Text1"/>
    <w:rsid w:val="008C1573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jc w:val="both"/>
      <w:outlineLvl w:val="3"/>
    </w:pPr>
    <w:rPr>
      <w:szCs w:val="22"/>
      <w:lang w:eastAsia="sl-SI"/>
    </w:rPr>
  </w:style>
  <w:style w:type="paragraph" w:customStyle="1" w:styleId="ChapterTitle">
    <w:name w:val="ChapterTitle"/>
    <w:basedOn w:val="Normal"/>
    <w:next w:val="Normal"/>
    <w:rsid w:val="008C1573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PartTitle">
    <w:name w:val="PartTitle"/>
    <w:basedOn w:val="Normal"/>
    <w:next w:val="ChapterTitle"/>
    <w:rsid w:val="008C1573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SectionTitle">
    <w:name w:val="SectionTitle"/>
    <w:basedOn w:val="Normal"/>
    <w:next w:val="Heading1"/>
    <w:rsid w:val="008C1573"/>
    <w:pPr>
      <w:autoSpaceDE w:val="0"/>
      <w:autoSpaceDN w:val="0"/>
      <w:adjustRightInd w:val="0"/>
      <w:spacing w:before="120" w:after="360" w:line="360" w:lineRule="auto"/>
      <w:jc w:val="center"/>
    </w:pPr>
    <w:rPr>
      <w:sz w:val="28"/>
      <w:szCs w:val="22"/>
      <w:lang w:eastAsia="sl-SI"/>
    </w:rPr>
  </w:style>
  <w:style w:type="paragraph" w:customStyle="1" w:styleId="TableTitle">
    <w:name w:val="Table Title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sl-SI"/>
    </w:rPr>
  </w:style>
  <w:style w:type="character" w:customStyle="1" w:styleId="Marker2">
    <w:name w:val="Marker2"/>
    <w:basedOn w:val="DefaultParagraphFont"/>
    <w:rsid w:val="008C1573"/>
    <w:rPr>
      <w:color w:val="FF0000"/>
    </w:rPr>
  </w:style>
  <w:style w:type="paragraph" w:customStyle="1" w:styleId="Bullet0">
    <w:name w:val="Bullet 0"/>
    <w:basedOn w:val="Normal"/>
    <w:rsid w:val="008C1573"/>
    <w:pPr>
      <w:numPr>
        <w:numId w:val="24"/>
      </w:numPr>
      <w:tabs>
        <w:tab w:val="left" w:pos="850"/>
      </w:tabs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Langue">
    <w:name w:val="Langue"/>
    <w:basedOn w:val="Normal"/>
    <w:next w:val="Rfrenceinterne"/>
    <w:rsid w:val="008C1573"/>
    <w:pPr>
      <w:framePr w:wrap="auto" w:vAnchor="page" w:hAnchor="text" w:xAlign="center" w:y="14742"/>
      <w:autoSpaceDE w:val="0"/>
      <w:autoSpaceDN w:val="0"/>
      <w:adjustRightInd w:val="0"/>
      <w:spacing w:after="600" w:line="360" w:lineRule="auto"/>
      <w:jc w:val="center"/>
    </w:pPr>
    <w:rPr>
      <w:b/>
      <w:caps/>
      <w:szCs w:val="22"/>
      <w:lang w:eastAsia="sl-SI"/>
    </w:rPr>
  </w:style>
  <w:style w:type="paragraph" w:customStyle="1" w:styleId="Nomdelinstitution">
    <w:name w:val="Nom de l'institution"/>
    <w:basedOn w:val="Normal"/>
    <w:next w:val="Emission"/>
    <w:rsid w:val="008C1573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sl-SI"/>
    </w:rPr>
  </w:style>
  <w:style w:type="paragraph" w:customStyle="1" w:styleId="Emission">
    <w:name w:val="Emission"/>
    <w:basedOn w:val="Normal"/>
    <w:next w:val="Rfrenceinstitutionnelle"/>
    <w:rsid w:val="008C1573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Rfrenceinstitutionnelle">
    <w:name w:val="Référence institutionnelle"/>
    <w:basedOn w:val="Normal"/>
    <w:next w:val="Confidentialit"/>
    <w:rsid w:val="008C1573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Pagedecouverture">
    <w:name w:val="Page de couverture"/>
    <w:basedOn w:val="Normal"/>
    <w:next w:val="Normal"/>
    <w:rsid w:val="008C1573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eclassification">
    <w:name w:val="Declassification"/>
    <w:basedOn w:val="Normal"/>
    <w:next w:val="Normal"/>
    <w:rsid w:val="008C1573"/>
    <w:pPr>
      <w:autoSpaceDE w:val="0"/>
      <w:autoSpaceDN w:val="0"/>
      <w:adjustRightInd w:val="0"/>
      <w:spacing w:line="360" w:lineRule="auto"/>
      <w:jc w:val="both"/>
    </w:pPr>
    <w:rPr>
      <w:szCs w:val="22"/>
      <w:lang w:eastAsia="sl-SI"/>
    </w:rPr>
  </w:style>
  <w:style w:type="paragraph" w:customStyle="1" w:styleId="Disclaimer">
    <w:name w:val="Disclaimer"/>
    <w:basedOn w:val="Normal"/>
    <w:rsid w:val="008C1573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Annexetitreexpos">
    <w:name w:val="Annexe titre (exposé)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">
    <w:name w:val="Annexe titre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fichefinancire">
    <w:name w:val="Annexe titre (fiche financière)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pplicationdirecte">
    <w:name w:val="Application directe"/>
    <w:basedOn w:val="Normal"/>
    <w:next w:val="Fait"/>
    <w:rsid w:val="008C1573"/>
    <w:pPr>
      <w:autoSpaceDE w:val="0"/>
      <w:autoSpaceDN w:val="0"/>
      <w:adjustRightInd w:val="0"/>
      <w:spacing w:before="480" w:after="120" w:line="360" w:lineRule="auto"/>
      <w:jc w:val="both"/>
    </w:pPr>
    <w:rPr>
      <w:szCs w:val="22"/>
      <w:lang w:eastAsia="sl-SI"/>
    </w:rPr>
  </w:style>
  <w:style w:type="paragraph" w:customStyle="1" w:styleId="Avertissementtitre">
    <w:name w:val="Avertissement titre"/>
    <w:basedOn w:val="Normal"/>
    <w:next w:val="Normal"/>
    <w:rsid w:val="008C1573"/>
    <w:pPr>
      <w:keepNext/>
      <w:autoSpaceDE w:val="0"/>
      <w:autoSpaceDN w:val="0"/>
      <w:adjustRightInd w:val="0"/>
      <w:spacing w:before="480" w:after="120" w:line="360" w:lineRule="auto"/>
      <w:jc w:val="both"/>
    </w:pPr>
    <w:rPr>
      <w:szCs w:val="22"/>
      <w:u w:val="single"/>
      <w:lang w:eastAsia="sl-SI"/>
    </w:rPr>
  </w:style>
  <w:style w:type="paragraph" w:customStyle="1" w:styleId="Confidence">
    <w:name w:val="Confidence"/>
    <w:basedOn w:val="Normal"/>
    <w:next w:val="Normal"/>
    <w:rsid w:val="008C1573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sl-SI"/>
    </w:rPr>
  </w:style>
  <w:style w:type="paragraph" w:customStyle="1" w:styleId="Confidentialit">
    <w:name w:val="Confidentialité"/>
    <w:basedOn w:val="Normal"/>
    <w:next w:val="TypedudocumentPagedecouverture"/>
    <w:rsid w:val="008C1573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sl-SI"/>
    </w:rPr>
  </w:style>
  <w:style w:type="paragraph" w:customStyle="1" w:styleId="Considrant">
    <w:name w:val="Considérant"/>
    <w:basedOn w:val="Normal"/>
    <w:rsid w:val="008C1573"/>
    <w:pPr>
      <w:autoSpaceDE w:val="0"/>
      <w:autoSpaceDN w:val="0"/>
      <w:adjustRightInd w:val="0"/>
      <w:spacing w:before="120" w:after="120" w:line="360" w:lineRule="auto"/>
      <w:ind w:left="709" w:hanging="709"/>
      <w:jc w:val="both"/>
    </w:pPr>
    <w:rPr>
      <w:szCs w:val="22"/>
      <w:lang w:eastAsia="sl-SI"/>
    </w:rPr>
  </w:style>
  <w:style w:type="paragraph" w:customStyle="1" w:styleId="Corrigendum">
    <w:name w:val="Corrigendum"/>
    <w:basedOn w:val="Normal"/>
    <w:next w:val="Normal"/>
    <w:rsid w:val="008C1573"/>
    <w:pPr>
      <w:autoSpaceDE w:val="0"/>
      <w:autoSpaceDN w:val="0"/>
      <w:adjustRightInd w:val="0"/>
      <w:spacing w:after="240" w:line="360" w:lineRule="auto"/>
    </w:pPr>
    <w:rPr>
      <w:szCs w:val="22"/>
      <w:lang w:eastAsia="sl-SI"/>
    </w:rPr>
  </w:style>
  <w:style w:type="paragraph" w:customStyle="1" w:styleId="Datedadoption">
    <w:name w:val="Date d'adoption"/>
    <w:basedOn w:val="Normal"/>
    <w:next w:val="Titreobjet"/>
    <w:rsid w:val="008C1573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sl-SI"/>
    </w:rPr>
  </w:style>
  <w:style w:type="paragraph" w:customStyle="1" w:styleId="Exposdesmotifstitre">
    <w:name w:val="Exposé des motifs titre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Fait">
    <w:name w:val="Fait à"/>
    <w:basedOn w:val="Normal"/>
    <w:next w:val="Institutionquisigne"/>
    <w:rsid w:val="008C1573"/>
    <w:pPr>
      <w:keepNext/>
      <w:autoSpaceDE w:val="0"/>
      <w:autoSpaceDN w:val="0"/>
      <w:adjustRightInd w:val="0"/>
      <w:spacing w:before="480" w:line="360" w:lineRule="auto"/>
      <w:jc w:val="both"/>
    </w:pPr>
    <w:rPr>
      <w:szCs w:val="22"/>
      <w:lang w:eastAsia="sl-SI"/>
    </w:rPr>
  </w:style>
  <w:style w:type="paragraph" w:customStyle="1" w:styleId="Formuledadoption">
    <w:name w:val="Formule d'adoption"/>
    <w:basedOn w:val="Normal"/>
    <w:next w:val="Titrearticle"/>
    <w:rsid w:val="008C1573"/>
    <w:pPr>
      <w:keepNext/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Institutionquiagit">
    <w:name w:val="Institution qui agit"/>
    <w:basedOn w:val="Normal"/>
    <w:next w:val="Normal"/>
    <w:rsid w:val="008C1573"/>
    <w:pPr>
      <w:keepNext/>
      <w:autoSpaceDE w:val="0"/>
      <w:autoSpaceDN w:val="0"/>
      <w:adjustRightInd w:val="0"/>
      <w:spacing w:before="600" w:after="120" w:line="360" w:lineRule="auto"/>
      <w:jc w:val="both"/>
    </w:pPr>
    <w:rPr>
      <w:szCs w:val="22"/>
      <w:lang w:eastAsia="sl-SI"/>
    </w:rPr>
  </w:style>
  <w:style w:type="paragraph" w:customStyle="1" w:styleId="Institutionquisigne">
    <w:name w:val="Institution qui signe"/>
    <w:basedOn w:val="Normal"/>
    <w:next w:val="Personnequisigne"/>
    <w:rsid w:val="008C1573"/>
    <w:pPr>
      <w:keepNext/>
      <w:tabs>
        <w:tab w:val="left" w:pos="4252"/>
      </w:tabs>
      <w:autoSpaceDE w:val="0"/>
      <w:autoSpaceDN w:val="0"/>
      <w:adjustRightInd w:val="0"/>
      <w:spacing w:before="720" w:line="360" w:lineRule="auto"/>
      <w:jc w:val="both"/>
    </w:pPr>
    <w:rPr>
      <w:i/>
      <w:szCs w:val="22"/>
      <w:lang w:eastAsia="sl-SI"/>
    </w:rPr>
  </w:style>
  <w:style w:type="paragraph" w:customStyle="1" w:styleId="ManualConsidrant">
    <w:name w:val="Manual Considérant"/>
    <w:basedOn w:val="Normal"/>
    <w:rsid w:val="008C1573"/>
    <w:pPr>
      <w:autoSpaceDE w:val="0"/>
      <w:autoSpaceDN w:val="0"/>
      <w:adjustRightInd w:val="0"/>
      <w:spacing w:before="120" w:after="120" w:line="360" w:lineRule="auto"/>
      <w:ind w:left="709" w:hanging="709"/>
      <w:jc w:val="both"/>
    </w:pPr>
    <w:rPr>
      <w:szCs w:val="22"/>
      <w:lang w:eastAsia="sl-SI"/>
    </w:rPr>
  </w:style>
  <w:style w:type="paragraph" w:customStyle="1" w:styleId="Personnequisigne">
    <w:name w:val="Personne qui signe"/>
    <w:basedOn w:val="Normal"/>
    <w:next w:val="Institutionquisigne"/>
    <w:rsid w:val="008C1573"/>
    <w:pPr>
      <w:tabs>
        <w:tab w:val="left" w:pos="4252"/>
      </w:tabs>
      <w:autoSpaceDE w:val="0"/>
      <w:autoSpaceDN w:val="0"/>
      <w:adjustRightInd w:val="0"/>
      <w:spacing w:line="360" w:lineRule="auto"/>
    </w:pPr>
    <w:rPr>
      <w:i/>
      <w:szCs w:val="22"/>
      <w:lang w:eastAsia="sl-SI"/>
    </w:rPr>
  </w:style>
  <w:style w:type="paragraph" w:customStyle="1" w:styleId="Rfrenceinterinstitutionnelle">
    <w:name w:val="Référence interinstitutionnelle"/>
    <w:basedOn w:val="Normal"/>
    <w:next w:val="Statut"/>
    <w:rsid w:val="008C1573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Rfrenceinterne">
    <w:name w:val="Référence interne"/>
    <w:basedOn w:val="Normal"/>
    <w:next w:val="Rfrenceinterinstitutionnelle"/>
    <w:rsid w:val="008C1573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Statut">
    <w:name w:val="Statut"/>
    <w:basedOn w:val="Normal"/>
    <w:next w:val="Typedudocument"/>
    <w:rsid w:val="008C1573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Titrearticle">
    <w:name w:val="Titre article"/>
    <w:basedOn w:val="Normal"/>
    <w:next w:val="Normal"/>
    <w:rsid w:val="008C1573"/>
    <w:pPr>
      <w:keepNext/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sl-SI"/>
    </w:rPr>
  </w:style>
  <w:style w:type="paragraph" w:customStyle="1" w:styleId="Titreobjet">
    <w:name w:val="Titre objet"/>
    <w:basedOn w:val="Normal"/>
    <w:next w:val="IntrtEEE"/>
    <w:rsid w:val="008C1573"/>
    <w:pPr>
      <w:autoSpaceDE w:val="0"/>
      <w:autoSpaceDN w:val="0"/>
      <w:adjustRightInd w:val="0"/>
      <w:spacing w:before="360" w:after="360" w:line="360" w:lineRule="auto"/>
      <w:jc w:val="center"/>
    </w:pPr>
    <w:rPr>
      <w:b/>
      <w:szCs w:val="22"/>
      <w:lang w:eastAsia="sl-SI"/>
    </w:rPr>
  </w:style>
  <w:style w:type="character" w:customStyle="1" w:styleId="Added">
    <w:name w:val="Added"/>
    <w:basedOn w:val="DefaultParagraphFont"/>
    <w:rsid w:val="008C1573"/>
    <w:rPr>
      <w:b/>
      <w:u w:val="single"/>
    </w:rPr>
  </w:style>
  <w:style w:type="character" w:customStyle="1" w:styleId="Deleted">
    <w:name w:val="Deleted"/>
    <w:basedOn w:val="DefaultParagraphFont"/>
    <w:rsid w:val="008C1573"/>
    <w:rPr>
      <w:strike/>
    </w:rPr>
  </w:style>
  <w:style w:type="paragraph" w:customStyle="1" w:styleId="Address">
    <w:name w:val="Address"/>
    <w:basedOn w:val="Normal"/>
    <w:next w:val="Normal"/>
    <w:rsid w:val="008C1573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sl-SI"/>
    </w:rPr>
  </w:style>
  <w:style w:type="paragraph" w:customStyle="1" w:styleId="Objetexterne">
    <w:name w:val="Objet externe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jc w:val="both"/>
    </w:pPr>
    <w:rPr>
      <w:i/>
      <w:caps/>
      <w:szCs w:val="22"/>
      <w:lang w:eastAsia="sl-SI"/>
    </w:rPr>
  </w:style>
  <w:style w:type="paragraph" w:customStyle="1" w:styleId="Supertitre">
    <w:name w:val="Supertitre"/>
    <w:basedOn w:val="Normal"/>
    <w:next w:val="Normal"/>
    <w:rsid w:val="008C1573"/>
    <w:pPr>
      <w:autoSpaceDE w:val="0"/>
      <w:autoSpaceDN w:val="0"/>
      <w:adjustRightInd w:val="0"/>
      <w:spacing w:after="600" w:line="360" w:lineRule="auto"/>
      <w:jc w:val="center"/>
    </w:pPr>
    <w:rPr>
      <w:b/>
      <w:szCs w:val="22"/>
      <w:lang w:eastAsia="sl-SI"/>
    </w:rPr>
  </w:style>
  <w:style w:type="paragraph" w:customStyle="1" w:styleId="Languesfaisantfoi">
    <w:name w:val="Langues faisant foi"/>
    <w:basedOn w:val="Normal"/>
    <w:next w:val="Normal"/>
    <w:rsid w:val="008C1573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Rfrencecroise">
    <w:name w:val="Référence croisée"/>
    <w:basedOn w:val="Normal"/>
    <w:rsid w:val="008C1573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Fichefinanciretitre">
    <w:name w:val="Fiche financière titre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8C1573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8C1573"/>
  </w:style>
  <w:style w:type="paragraph" w:customStyle="1" w:styleId="StatutPagedecouverture">
    <w:name w:val="Statut (Page de couverture)"/>
    <w:basedOn w:val="Statut"/>
    <w:next w:val="TypedudocumentPagedecouverture"/>
    <w:rsid w:val="008C1573"/>
  </w:style>
  <w:style w:type="paragraph" w:customStyle="1" w:styleId="TitreobjetPagedecouverture">
    <w:name w:val="Titre objet (Page de couverture)"/>
    <w:basedOn w:val="Titreobjet"/>
    <w:next w:val="IntrtEEEPagedecouverture"/>
    <w:rsid w:val="008C1573"/>
  </w:style>
  <w:style w:type="paragraph" w:customStyle="1" w:styleId="TypedudocumentPagedecouverture">
    <w:name w:val="Type du document (Page de couverture)"/>
    <w:basedOn w:val="Typedudocument"/>
    <w:next w:val="TitreobjetPagedecouverture"/>
    <w:rsid w:val="008C1573"/>
    <w:pPr>
      <w:widowControl w:val="0"/>
      <w:autoSpaceDE w:val="0"/>
      <w:autoSpaceDN w:val="0"/>
      <w:adjustRightInd w:val="0"/>
      <w:spacing w:line="360" w:lineRule="auto"/>
    </w:pPr>
    <w:rPr>
      <w:rFonts w:eastAsia="Times New Roman"/>
      <w:lang w:eastAsia="sl-SI"/>
    </w:rPr>
  </w:style>
  <w:style w:type="paragraph" w:customStyle="1" w:styleId="Volume">
    <w:name w:val="Volume"/>
    <w:basedOn w:val="Normal"/>
    <w:next w:val="Confidentialit"/>
    <w:rsid w:val="008C1573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sl-SI"/>
    </w:rPr>
  </w:style>
  <w:style w:type="paragraph" w:customStyle="1" w:styleId="IntrtEEE">
    <w:name w:val="Intérêt EEE"/>
    <w:basedOn w:val="Languesfaisantfoi"/>
    <w:next w:val="Normal"/>
    <w:rsid w:val="008C1573"/>
    <w:pPr>
      <w:spacing w:after="240"/>
    </w:pPr>
  </w:style>
  <w:style w:type="paragraph" w:customStyle="1" w:styleId="Accompagnant">
    <w:name w:val="Accompagnant"/>
    <w:basedOn w:val="Normal"/>
    <w:next w:val="Typeacteprincipal"/>
    <w:rsid w:val="008C1573"/>
    <w:pPr>
      <w:autoSpaceDE w:val="0"/>
      <w:autoSpaceDN w:val="0"/>
      <w:adjustRightInd w:val="0"/>
      <w:spacing w:after="240" w:line="360" w:lineRule="auto"/>
      <w:jc w:val="center"/>
    </w:pPr>
    <w:rPr>
      <w:b/>
      <w:i/>
      <w:szCs w:val="22"/>
      <w:lang w:eastAsia="sl-SI"/>
    </w:rPr>
  </w:style>
  <w:style w:type="paragraph" w:customStyle="1" w:styleId="Typeacteprincipal">
    <w:name w:val="Type acte principal"/>
    <w:basedOn w:val="Normal"/>
    <w:next w:val="Objetacteprincipal"/>
    <w:rsid w:val="008C1573"/>
    <w:pPr>
      <w:autoSpaceDE w:val="0"/>
      <w:autoSpaceDN w:val="0"/>
      <w:adjustRightInd w:val="0"/>
      <w:spacing w:after="240" w:line="360" w:lineRule="auto"/>
      <w:jc w:val="center"/>
    </w:pPr>
    <w:rPr>
      <w:b/>
      <w:szCs w:val="22"/>
      <w:lang w:eastAsia="sl-SI"/>
    </w:rPr>
  </w:style>
  <w:style w:type="paragraph" w:customStyle="1" w:styleId="Objetacteprincipal">
    <w:name w:val="Objet acte principal"/>
    <w:basedOn w:val="Normal"/>
    <w:next w:val="Titrearticle"/>
    <w:rsid w:val="008C1573"/>
    <w:pPr>
      <w:autoSpaceDE w:val="0"/>
      <w:autoSpaceDN w:val="0"/>
      <w:adjustRightInd w:val="0"/>
      <w:spacing w:after="360" w:line="360" w:lineRule="auto"/>
      <w:jc w:val="center"/>
    </w:pPr>
    <w:rPr>
      <w:b/>
      <w:szCs w:val="22"/>
      <w:lang w:eastAsia="sl-SI"/>
    </w:rPr>
  </w:style>
  <w:style w:type="paragraph" w:customStyle="1" w:styleId="IntrtEEEPagedecouverture">
    <w:name w:val="Intérêt EEE (Page de couverture)"/>
    <w:basedOn w:val="IntrtEEE"/>
    <w:next w:val="Rfrencecroise"/>
    <w:rsid w:val="008C1573"/>
  </w:style>
  <w:style w:type="paragraph" w:customStyle="1" w:styleId="AccompagnantPagedecouverture">
    <w:name w:val="Accompagnant (Page de couverture)"/>
    <w:basedOn w:val="Accompagnant"/>
    <w:next w:val="TypeacteprincipalPagedecouverture"/>
    <w:rsid w:val="008C1573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8C1573"/>
  </w:style>
  <w:style w:type="paragraph" w:customStyle="1" w:styleId="ObjetacteprincipalPagedecouverture">
    <w:name w:val="Objet acte principal (Page de couverture)"/>
    <w:basedOn w:val="Objetacteprincipal"/>
    <w:next w:val="Rfrencecroise"/>
    <w:rsid w:val="008C1573"/>
  </w:style>
  <w:style w:type="paragraph" w:customStyle="1" w:styleId="LanguesfaisantfoiPagedecouverture">
    <w:name w:val="Langues faisant foi (Page de couverture)"/>
    <w:basedOn w:val="Normal"/>
    <w:next w:val="Normal"/>
    <w:rsid w:val="008C1573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sl-SI"/>
    </w:rPr>
  </w:style>
  <w:style w:type="paragraph" w:customStyle="1" w:styleId="Sous-titreobjet">
    <w:name w:val="Sous-titre objet"/>
    <w:basedOn w:val="Normal"/>
    <w:rsid w:val="008C1573"/>
    <w:pPr>
      <w:autoSpaceDE w:val="0"/>
      <w:autoSpaceDN w:val="0"/>
      <w:adjustRightInd w:val="0"/>
      <w:spacing w:line="360" w:lineRule="auto"/>
      <w:jc w:val="center"/>
    </w:pPr>
    <w:rPr>
      <w:b/>
      <w:szCs w:val="24"/>
      <w:lang w:eastAsia="sl-SI"/>
    </w:rPr>
  </w:style>
  <w:style w:type="paragraph" w:customStyle="1" w:styleId="ListNumberLevel2">
    <w:name w:val="List Number (Level 2)"/>
    <w:basedOn w:val="Normal"/>
    <w:rsid w:val="008C1573"/>
    <w:pPr>
      <w:numPr>
        <w:ilvl w:val="1"/>
        <w:numId w:val="25"/>
      </w:numPr>
      <w:tabs>
        <w:tab w:val="left" w:pos="850"/>
        <w:tab w:val="num" w:pos="2268"/>
      </w:tabs>
      <w:autoSpaceDE w:val="0"/>
      <w:autoSpaceDN w:val="0"/>
      <w:adjustRightInd w:val="0"/>
      <w:spacing w:before="120" w:after="120" w:line="360" w:lineRule="auto"/>
      <w:ind w:left="2268" w:hanging="567"/>
      <w:jc w:val="both"/>
    </w:pPr>
    <w:rPr>
      <w:szCs w:val="24"/>
      <w:lang w:eastAsia="sl-SI"/>
    </w:rPr>
  </w:style>
  <w:style w:type="paragraph" w:customStyle="1" w:styleId="Normale">
    <w:name w:val="Normale"/>
    <w:qFormat/>
    <w:rsid w:val="008C1573"/>
    <w:pPr>
      <w:widowControl w:val="0"/>
      <w:autoSpaceDE w:val="0"/>
      <w:autoSpaceDN w:val="0"/>
      <w:adjustRightInd w:val="0"/>
      <w:spacing w:before="120" w:after="120" w:line="360" w:lineRule="auto"/>
      <w:jc w:val="both"/>
    </w:pPr>
    <w:rPr>
      <w:sz w:val="24"/>
      <w:szCs w:val="22"/>
      <w:lang w:val="da-DK" w:eastAsia="sl-SI"/>
    </w:rPr>
  </w:style>
  <w:style w:type="character" w:customStyle="1" w:styleId="Footer2">
    <w:name w:val="Footer2"/>
    <w:uiPriority w:val="1"/>
    <w:qFormat/>
    <w:rsid w:val="008C1573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8C1573"/>
    <w:rPr>
      <w:rFonts w:ascii="Times New Roman" w:hAnsi="Times New Roman"/>
      <w:sz w:val="24"/>
      <w:vertAlign w:val="subscript"/>
    </w:rPr>
  </w:style>
  <w:style w:type="character" w:customStyle="1" w:styleId="Sup">
    <w:name w:val="Sup"/>
    <w:uiPriority w:val="1"/>
    <w:qFormat/>
    <w:rsid w:val="008C1573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8C1573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8C1573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8C1573"/>
    <w:rPr>
      <w:rFonts w:ascii="Times New Roman" w:hAnsi="Times New Roman"/>
      <w:sz w:val="24"/>
      <w:u w:val="single"/>
    </w:rPr>
  </w:style>
  <w:style w:type="character" w:customStyle="1" w:styleId="Strikethrough">
    <w:name w:val="Strikethrough"/>
    <w:uiPriority w:val="1"/>
    <w:qFormat/>
    <w:rsid w:val="008C1573"/>
    <w:rPr>
      <w:rFonts w:ascii="Times New Roman" w:hAnsi="Times New Roman"/>
      <w:strike/>
      <w:sz w:val="24"/>
    </w:rPr>
  </w:style>
  <w:style w:type="character" w:customStyle="1" w:styleId="BoldItalic">
    <w:name w:val="BoldItalic"/>
    <w:basedOn w:val="Bold"/>
    <w:uiPriority w:val="1"/>
    <w:qFormat/>
    <w:rsid w:val="008C1573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8C1573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8C1573"/>
    <w:rPr>
      <w:rFonts w:ascii="Times New Roman" w:hAnsi="Times New Roman"/>
      <w:strike/>
      <w:sz w:val="20"/>
    </w:rPr>
  </w:style>
  <w:style w:type="paragraph" w:customStyle="1" w:styleId="HeaderDisclaimer">
    <w:name w:val="HeaderDisclaimer"/>
    <w:basedOn w:val="Normal"/>
    <w:qFormat/>
    <w:rsid w:val="008C1573"/>
    <w:pPr>
      <w:autoSpaceDE w:val="0"/>
      <w:autoSpaceDN w:val="0"/>
      <w:adjustRightInd w:val="0"/>
      <w:spacing w:line="360" w:lineRule="auto"/>
      <w:jc w:val="both"/>
    </w:pPr>
    <w:rPr>
      <w:rFonts w:ascii="Calibri" w:hAnsi="Calibri"/>
      <w:i/>
      <w:sz w:val="16"/>
      <w:szCs w:val="22"/>
      <w:lang w:eastAsia="sl-SI"/>
    </w:rPr>
  </w:style>
  <w:style w:type="paragraph" w:customStyle="1" w:styleId="Normal12Hanging">
    <w:name w:val="Normal12Hanging"/>
    <w:basedOn w:val="Normal"/>
    <w:qFormat/>
    <w:rsid w:val="008C1573"/>
    <w:pPr>
      <w:autoSpaceDE w:val="0"/>
      <w:autoSpaceDN w:val="0"/>
      <w:adjustRightInd w:val="0"/>
      <w:spacing w:before="120" w:after="120" w:line="360" w:lineRule="auto"/>
      <w:ind w:left="720" w:hanging="720"/>
      <w:jc w:val="both"/>
    </w:pPr>
    <w:rPr>
      <w:szCs w:val="22"/>
      <w:lang w:eastAsia="sl-SI"/>
    </w:rPr>
  </w:style>
  <w:style w:type="paragraph" w:customStyle="1" w:styleId="Normal12b">
    <w:name w:val="Normal12b"/>
    <w:basedOn w:val="Normal"/>
    <w:qFormat/>
    <w:rsid w:val="008C1573"/>
    <w:pPr>
      <w:autoSpaceDE w:val="0"/>
      <w:autoSpaceDN w:val="0"/>
      <w:adjustRightInd w:val="0"/>
      <w:spacing w:before="120" w:after="120" w:line="360" w:lineRule="auto"/>
    </w:pPr>
    <w:rPr>
      <w:b/>
      <w:szCs w:val="22"/>
      <w:lang w:eastAsia="sl-SI"/>
    </w:rPr>
  </w:style>
  <w:style w:type="paragraph" w:customStyle="1" w:styleId="TitlePar1">
    <w:name w:val="TitlePar 1"/>
    <w:basedOn w:val="Normal"/>
    <w:qFormat/>
    <w:rsid w:val="008C1573"/>
    <w:pPr>
      <w:autoSpaceDE w:val="0"/>
      <w:autoSpaceDN w:val="0"/>
      <w:adjustRightInd w:val="0"/>
      <w:spacing w:before="480" w:after="120" w:line="360" w:lineRule="auto"/>
    </w:pPr>
    <w:rPr>
      <w:b/>
      <w:szCs w:val="22"/>
      <w:lang w:eastAsia="sl-SI"/>
    </w:rPr>
  </w:style>
  <w:style w:type="paragraph" w:customStyle="1" w:styleId="TitlePar2">
    <w:name w:val="TitlePar 2"/>
    <w:basedOn w:val="TitlePar1"/>
    <w:qFormat/>
    <w:rsid w:val="008C1573"/>
    <w:pPr>
      <w:spacing w:before="120"/>
    </w:pPr>
  </w:style>
  <w:style w:type="paragraph" w:customStyle="1" w:styleId="TitlePar3">
    <w:name w:val="TitlePar 3"/>
    <w:basedOn w:val="TitlePar2"/>
    <w:qFormat/>
    <w:rsid w:val="008C1573"/>
    <w:rPr>
      <w:b w:val="0"/>
      <w:i/>
    </w:rPr>
  </w:style>
  <w:style w:type="paragraph" w:customStyle="1" w:styleId="SubsectionTitle">
    <w:name w:val="SubsectionTitle"/>
    <w:basedOn w:val="SectionTitle"/>
    <w:qFormat/>
    <w:rsid w:val="008C1573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8C1573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rsid w:val="008C1573"/>
    <w:pPr>
      <w:autoSpaceDE w:val="0"/>
      <w:autoSpaceDN w:val="0"/>
      <w:adjustRightInd w:val="0"/>
      <w:spacing w:before="120" w:after="120" w:line="360" w:lineRule="auto"/>
      <w:jc w:val="both"/>
    </w:pPr>
    <w:rPr>
      <w:szCs w:val="24"/>
      <w:lang w:eastAsia="sl-SI"/>
    </w:rPr>
  </w:style>
  <w:style w:type="paragraph" w:customStyle="1" w:styleId="NormalCenteredBold">
    <w:name w:val="Normal Centered Bold"/>
    <w:basedOn w:val="NormalCentered"/>
    <w:qFormat/>
    <w:rsid w:val="008C1573"/>
    <w:pPr>
      <w:widowControl w:val="0"/>
      <w:autoSpaceDE w:val="0"/>
      <w:autoSpaceDN w:val="0"/>
      <w:adjustRightInd w:val="0"/>
      <w:spacing w:before="120"/>
    </w:pPr>
    <w:rPr>
      <w:rFonts w:eastAsia="Times New Roman"/>
      <w:b/>
      <w:lang w:eastAsia="sl-SI"/>
    </w:rPr>
  </w:style>
  <w:style w:type="paragraph" w:customStyle="1" w:styleId="NumTitle">
    <w:name w:val="NumTitle"/>
    <w:basedOn w:val="Normal"/>
    <w:qFormat/>
    <w:rsid w:val="008C1573"/>
    <w:pPr>
      <w:autoSpaceDE w:val="0"/>
      <w:autoSpaceDN w:val="0"/>
      <w:adjustRightInd w:val="0"/>
      <w:spacing w:before="360" w:after="120" w:line="360" w:lineRule="auto"/>
      <w:jc w:val="center"/>
    </w:pPr>
    <w:rPr>
      <w:sz w:val="28"/>
      <w:szCs w:val="22"/>
      <w:lang w:eastAsia="sl-SI"/>
    </w:rPr>
  </w:style>
  <w:style w:type="paragraph" w:customStyle="1" w:styleId="QuotedTitrearticle">
    <w:name w:val="Quoted Titre article"/>
    <w:basedOn w:val="Titrearticle"/>
    <w:qFormat/>
    <w:rsid w:val="008C1573"/>
  </w:style>
  <w:style w:type="paragraph" w:customStyle="1" w:styleId="Text0">
    <w:name w:val="Text 0"/>
    <w:basedOn w:val="Normal"/>
    <w:qFormat/>
    <w:rsid w:val="008C1573"/>
    <w:pPr>
      <w:autoSpaceDE w:val="0"/>
      <w:autoSpaceDN w:val="0"/>
      <w:adjustRightInd w:val="0"/>
      <w:spacing w:before="120" w:after="120" w:line="360" w:lineRule="auto"/>
      <w:jc w:val="both"/>
    </w:pPr>
    <w:rPr>
      <w:szCs w:val="22"/>
      <w:lang w:eastAsia="sl-SI"/>
    </w:rPr>
  </w:style>
  <w:style w:type="paragraph" w:customStyle="1" w:styleId="ChapterNum">
    <w:name w:val="ChapterNum"/>
    <w:basedOn w:val="ChapterTitle"/>
    <w:qFormat/>
    <w:rsid w:val="008C1573"/>
    <w:pPr>
      <w:spacing w:before="360" w:after="120"/>
    </w:pPr>
  </w:style>
  <w:style w:type="paragraph" w:customStyle="1" w:styleId="PartNum">
    <w:name w:val="PartNum"/>
    <w:basedOn w:val="PartTitle"/>
    <w:qFormat/>
    <w:rsid w:val="008C1573"/>
    <w:pPr>
      <w:spacing w:before="360" w:after="120"/>
    </w:pPr>
  </w:style>
  <w:style w:type="paragraph" w:customStyle="1" w:styleId="SectionNum">
    <w:name w:val="SectionNum"/>
    <w:basedOn w:val="SectionTitle"/>
    <w:qFormat/>
    <w:rsid w:val="008C1573"/>
    <w:pPr>
      <w:spacing w:before="360" w:after="120"/>
    </w:pPr>
  </w:style>
  <w:style w:type="paragraph" w:customStyle="1" w:styleId="TitleHeading">
    <w:name w:val="TitleHeading"/>
    <w:basedOn w:val="NumTitle"/>
    <w:qFormat/>
    <w:rsid w:val="008C1573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8C1573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8C1573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8C1573"/>
    <w:pPr>
      <w:autoSpaceDE w:val="0"/>
      <w:autoSpaceDN w:val="0"/>
      <w:adjustRightInd w:val="0"/>
      <w:spacing w:before="120" w:after="120" w:line="360" w:lineRule="auto"/>
      <w:ind w:left="3686" w:hanging="567"/>
      <w:jc w:val="both"/>
    </w:pPr>
    <w:rPr>
      <w:szCs w:val="22"/>
      <w:lang w:eastAsia="sl-SI"/>
    </w:rPr>
  </w:style>
  <w:style w:type="paragraph" w:customStyle="1" w:styleId="Point6">
    <w:name w:val="Point 6"/>
    <w:basedOn w:val="Point5"/>
    <w:qFormat/>
    <w:rsid w:val="008C1573"/>
    <w:pPr>
      <w:ind w:left="4253"/>
    </w:pPr>
  </w:style>
  <w:style w:type="paragraph" w:customStyle="1" w:styleId="Text7">
    <w:name w:val="Text 7"/>
    <w:basedOn w:val="Normal"/>
    <w:rsid w:val="008C1573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Text8">
    <w:name w:val="Text 8"/>
    <w:basedOn w:val="Normal"/>
    <w:rsid w:val="008C1573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Text9">
    <w:name w:val="Text 9"/>
    <w:basedOn w:val="Normal"/>
    <w:rsid w:val="008C1573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Text10">
    <w:name w:val="Text 10"/>
    <w:basedOn w:val="Normal"/>
    <w:rsid w:val="008C1573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Point7">
    <w:name w:val="Point 7"/>
    <w:basedOn w:val="Normal"/>
    <w:rsid w:val="008C1573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Point8">
    <w:name w:val="Point 8"/>
    <w:basedOn w:val="Normal"/>
    <w:rsid w:val="008C1573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Point9">
    <w:name w:val="Point 9"/>
    <w:basedOn w:val="Normal"/>
    <w:rsid w:val="008C1573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PointDouble5">
    <w:name w:val="PointDouble 5"/>
    <w:basedOn w:val="Normal"/>
    <w:rsid w:val="008C1573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sl-SI"/>
    </w:rPr>
  </w:style>
  <w:style w:type="paragraph" w:customStyle="1" w:styleId="PointTriple5">
    <w:name w:val="PointTriple 5"/>
    <w:basedOn w:val="Normal"/>
    <w:rsid w:val="008C1573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sl-SI"/>
    </w:rPr>
  </w:style>
  <w:style w:type="paragraph" w:customStyle="1" w:styleId="Tiret5">
    <w:name w:val="Tiret 5"/>
    <w:basedOn w:val="Normal"/>
    <w:rsid w:val="008C1573"/>
    <w:pPr>
      <w:numPr>
        <w:numId w:val="32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6">
    <w:name w:val="Tiret 6"/>
    <w:basedOn w:val="Normal"/>
    <w:rsid w:val="008C1573"/>
    <w:pPr>
      <w:numPr>
        <w:numId w:val="33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7">
    <w:name w:val="Tiret 7"/>
    <w:basedOn w:val="Normal"/>
    <w:rsid w:val="008C1573"/>
    <w:pPr>
      <w:numPr>
        <w:numId w:val="34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Tiret8">
    <w:name w:val="Tiret 8"/>
    <w:basedOn w:val="Normal"/>
    <w:rsid w:val="008C1573"/>
    <w:pPr>
      <w:numPr>
        <w:numId w:val="35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NumPar5">
    <w:name w:val="NumPar 5"/>
    <w:basedOn w:val="Normal"/>
    <w:next w:val="Text2"/>
    <w:rsid w:val="008C1573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NumPar6">
    <w:name w:val="NumPar 6"/>
    <w:basedOn w:val="Normal"/>
    <w:next w:val="Text2"/>
    <w:rsid w:val="008C1573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NumPar7">
    <w:name w:val="NumPar 7"/>
    <w:basedOn w:val="Normal"/>
    <w:next w:val="Text2"/>
    <w:rsid w:val="008C1573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5">
    <w:name w:val="Manual NumPar 5"/>
    <w:basedOn w:val="Normal"/>
    <w:next w:val="Text2"/>
    <w:rsid w:val="008C1573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6">
    <w:name w:val="Manual NumPar 6"/>
    <w:basedOn w:val="Normal"/>
    <w:next w:val="Text2"/>
    <w:rsid w:val="008C1573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NumPar7">
    <w:name w:val="Manual NumPar 7"/>
    <w:basedOn w:val="Normal"/>
    <w:next w:val="Text2"/>
    <w:rsid w:val="008C1573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sl-SI"/>
    </w:rPr>
  </w:style>
  <w:style w:type="paragraph" w:customStyle="1" w:styleId="ManualHeading5">
    <w:name w:val="Manual Heading 5"/>
    <w:basedOn w:val="Normal"/>
    <w:next w:val="Text1"/>
    <w:rsid w:val="008C1573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sl-SI"/>
    </w:rPr>
  </w:style>
  <w:style w:type="paragraph" w:customStyle="1" w:styleId="ManualHeading6">
    <w:name w:val="Manual Heading 6"/>
    <w:basedOn w:val="Normal"/>
    <w:next w:val="Text1"/>
    <w:rsid w:val="008C1573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sl-SI"/>
    </w:rPr>
  </w:style>
  <w:style w:type="paragraph" w:customStyle="1" w:styleId="ManualHeading7">
    <w:name w:val="Manual Heading 7"/>
    <w:basedOn w:val="Normal"/>
    <w:next w:val="Text1"/>
    <w:rsid w:val="008C1573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sl-SI"/>
    </w:rPr>
  </w:style>
  <w:style w:type="paragraph" w:customStyle="1" w:styleId="Bullet5">
    <w:name w:val="Bullet 5"/>
    <w:basedOn w:val="Normal"/>
    <w:rsid w:val="008C1573"/>
    <w:pPr>
      <w:numPr>
        <w:numId w:val="36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6">
    <w:name w:val="Bullet 6"/>
    <w:basedOn w:val="Normal"/>
    <w:rsid w:val="008C1573"/>
    <w:pPr>
      <w:numPr>
        <w:numId w:val="37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7">
    <w:name w:val="Bullet 7"/>
    <w:basedOn w:val="Normal"/>
    <w:rsid w:val="008C1573"/>
    <w:pPr>
      <w:numPr>
        <w:numId w:val="38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Bullet8">
    <w:name w:val="Bullet 8"/>
    <w:basedOn w:val="Normal"/>
    <w:rsid w:val="008C1573"/>
    <w:pPr>
      <w:numPr>
        <w:numId w:val="39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Annexetitreacte">
    <w:name w:val="Annexe titre (acte)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Annexetitreglobale">
    <w:name w:val="Annexe titre (globale)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sl-SI"/>
    </w:rPr>
  </w:style>
  <w:style w:type="paragraph" w:customStyle="1" w:styleId="Lignefinal">
    <w:name w:val="Ligne final"/>
    <w:basedOn w:val="Normal"/>
    <w:next w:val="Normal"/>
    <w:rsid w:val="008C1573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sl-SI"/>
    </w:rPr>
  </w:style>
  <w:style w:type="paragraph" w:customStyle="1" w:styleId="LignefinalLandscape">
    <w:name w:val="Ligne final (Landscape)"/>
    <w:basedOn w:val="Normal"/>
    <w:next w:val="Normal"/>
    <w:rsid w:val="008C1573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sl-SI"/>
    </w:rPr>
  </w:style>
  <w:style w:type="paragraph" w:customStyle="1" w:styleId="Rfrenceinterinstitutionelle">
    <w:name w:val="Référence interinstitutionelle"/>
    <w:basedOn w:val="Normal"/>
    <w:next w:val="Statut"/>
    <w:rsid w:val="008C1573"/>
    <w:pPr>
      <w:autoSpaceDE w:val="0"/>
      <w:autoSpaceDN w:val="0"/>
      <w:adjustRightInd w:val="0"/>
      <w:spacing w:line="360" w:lineRule="auto"/>
      <w:ind w:left="5103"/>
    </w:pPr>
    <w:rPr>
      <w:szCs w:val="22"/>
      <w:lang w:eastAsia="sl-SI"/>
    </w:rPr>
  </w:style>
  <w:style w:type="paragraph" w:customStyle="1" w:styleId="EntLogo">
    <w:name w:val="EntLogo"/>
    <w:basedOn w:val="Normal"/>
    <w:rsid w:val="008C1573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sl-SI"/>
    </w:rPr>
  </w:style>
  <w:style w:type="paragraph" w:customStyle="1" w:styleId="EntInstit">
    <w:name w:val="EntInstit"/>
    <w:basedOn w:val="Normal"/>
    <w:rsid w:val="008C1573"/>
    <w:pPr>
      <w:autoSpaceDE w:val="0"/>
      <w:autoSpaceDN w:val="0"/>
      <w:adjustRightInd w:val="0"/>
      <w:jc w:val="right"/>
    </w:pPr>
    <w:rPr>
      <w:b/>
      <w:szCs w:val="22"/>
      <w:lang w:eastAsia="sl-SI"/>
    </w:rPr>
  </w:style>
  <w:style w:type="paragraph" w:customStyle="1" w:styleId="EntRefer">
    <w:name w:val="EntRefer"/>
    <w:basedOn w:val="Normal"/>
    <w:rsid w:val="008C1573"/>
    <w:pPr>
      <w:autoSpaceDE w:val="0"/>
      <w:autoSpaceDN w:val="0"/>
      <w:adjustRightInd w:val="0"/>
    </w:pPr>
    <w:rPr>
      <w:b/>
      <w:szCs w:val="22"/>
      <w:lang w:eastAsia="sl-SI"/>
    </w:rPr>
  </w:style>
  <w:style w:type="paragraph" w:customStyle="1" w:styleId="EntEmet">
    <w:name w:val="EntEmet"/>
    <w:basedOn w:val="Normal"/>
    <w:rsid w:val="008C1573"/>
    <w:pPr>
      <w:autoSpaceDE w:val="0"/>
      <w:autoSpaceDN w:val="0"/>
      <w:adjustRightInd w:val="0"/>
      <w:spacing w:before="40"/>
    </w:pPr>
    <w:rPr>
      <w:szCs w:val="22"/>
      <w:lang w:eastAsia="sl-SI"/>
    </w:rPr>
  </w:style>
  <w:style w:type="paragraph" w:customStyle="1" w:styleId="EntText">
    <w:name w:val="EntText"/>
    <w:basedOn w:val="Normal"/>
    <w:rsid w:val="008C1573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EntEU">
    <w:name w:val="EntEU"/>
    <w:basedOn w:val="Normal"/>
    <w:rsid w:val="008C1573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sl-SI"/>
    </w:rPr>
  </w:style>
  <w:style w:type="paragraph" w:customStyle="1" w:styleId="EntASSOC">
    <w:name w:val="EntASSOC"/>
    <w:basedOn w:val="Normal"/>
    <w:rsid w:val="008C1573"/>
    <w:pPr>
      <w:autoSpaceDE w:val="0"/>
      <w:autoSpaceDN w:val="0"/>
      <w:adjustRightInd w:val="0"/>
      <w:jc w:val="center"/>
    </w:pPr>
    <w:rPr>
      <w:b/>
      <w:szCs w:val="22"/>
      <w:lang w:eastAsia="sl-SI"/>
    </w:rPr>
  </w:style>
  <w:style w:type="paragraph" w:customStyle="1" w:styleId="EntACP">
    <w:name w:val="EntACP"/>
    <w:basedOn w:val="Normal"/>
    <w:rsid w:val="008C1573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sl-SI"/>
    </w:rPr>
  </w:style>
  <w:style w:type="paragraph" w:customStyle="1" w:styleId="EntInstitACP">
    <w:name w:val="EntInstitACP"/>
    <w:basedOn w:val="Normal"/>
    <w:rsid w:val="008C1573"/>
    <w:pPr>
      <w:autoSpaceDE w:val="0"/>
      <w:autoSpaceDN w:val="0"/>
      <w:adjustRightInd w:val="0"/>
      <w:jc w:val="center"/>
    </w:pPr>
    <w:rPr>
      <w:b/>
      <w:szCs w:val="22"/>
      <w:lang w:eastAsia="sl-SI"/>
    </w:rPr>
  </w:style>
  <w:style w:type="paragraph" w:customStyle="1" w:styleId="Genredudocument">
    <w:name w:val="Genre du document"/>
    <w:basedOn w:val="EntRefer"/>
    <w:next w:val="EntRefer"/>
    <w:rsid w:val="008C1573"/>
    <w:pPr>
      <w:spacing w:before="240"/>
    </w:pPr>
  </w:style>
  <w:style w:type="paragraph" w:customStyle="1" w:styleId="Accordtitre">
    <w:name w:val="Accord titre"/>
    <w:basedOn w:val="Normal"/>
    <w:rsid w:val="008C1573"/>
    <w:pPr>
      <w:autoSpaceDE w:val="0"/>
      <w:autoSpaceDN w:val="0"/>
      <w:adjustRightInd w:val="0"/>
      <w:spacing w:line="360" w:lineRule="auto"/>
      <w:jc w:val="center"/>
    </w:pPr>
    <w:rPr>
      <w:szCs w:val="22"/>
      <w:lang w:eastAsia="sl-SI"/>
    </w:rPr>
  </w:style>
  <w:style w:type="paragraph" w:customStyle="1" w:styleId="FooterAccord">
    <w:name w:val="Footer Accord"/>
    <w:basedOn w:val="Normal"/>
    <w:rsid w:val="008C1573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sl-SI"/>
    </w:rPr>
  </w:style>
  <w:style w:type="paragraph" w:customStyle="1" w:styleId="FooterLandscapeAccord">
    <w:name w:val="FooterLandscape Accord"/>
    <w:basedOn w:val="Normal"/>
    <w:rsid w:val="008C1573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sl-SI"/>
    </w:rPr>
  </w:style>
  <w:style w:type="paragraph" w:customStyle="1" w:styleId="TitrearticleAccord">
    <w:name w:val="Titre article Accord"/>
    <w:basedOn w:val="Normal"/>
    <w:next w:val="Normal"/>
    <w:rsid w:val="008C1573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sl-SI"/>
    </w:rPr>
  </w:style>
  <w:style w:type="paragraph" w:customStyle="1" w:styleId="DESignature">
    <w:name w:val="DE Signature"/>
    <w:basedOn w:val="Normal"/>
    <w:next w:val="Normal"/>
    <w:rsid w:val="008C1573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sl-SI"/>
    </w:rPr>
  </w:style>
  <w:style w:type="paragraph" w:customStyle="1" w:styleId="Division1">
    <w:name w:val="Division 1"/>
    <w:basedOn w:val="Normal"/>
    <w:next w:val="Normal"/>
    <w:rsid w:val="008C1573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2">
    <w:name w:val="Division 2"/>
    <w:basedOn w:val="Normal"/>
    <w:next w:val="Normal"/>
    <w:rsid w:val="008C1573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3">
    <w:name w:val="Division 3"/>
    <w:basedOn w:val="Normal"/>
    <w:next w:val="Normal"/>
    <w:rsid w:val="008C1573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Division4">
    <w:name w:val="Division 4"/>
    <w:basedOn w:val="Normal"/>
    <w:next w:val="Normal"/>
    <w:rsid w:val="008C1573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sl-SI"/>
    </w:rPr>
  </w:style>
  <w:style w:type="paragraph" w:customStyle="1" w:styleId="Crossheading1">
    <w:name w:val="Crossheading 1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sl-SI"/>
    </w:rPr>
  </w:style>
  <w:style w:type="paragraph" w:customStyle="1" w:styleId="CrossheadingIndent1">
    <w:name w:val="Crossheading Indent 1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sl-SI"/>
    </w:rPr>
  </w:style>
  <w:style w:type="paragraph" w:customStyle="1" w:styleId="Crossheading2">
    <w:name w:val="Crossheading 2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sl-SI"/>
    </w:rPr>
  </w:style>
  <w:style w:type="paragraph" w:customStyle="1" w:styleId="CrossheadingIndent2">
    <w:name w:val="Crossheading Indent 2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sl-SI"/>
    </w:rPr>
  </w:style>
  <w:style w:type="paragraph" w:customStyle="1" w:styleId="Crossheading3">
    <w:name w:val="Crossheading 3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sl-SI"/>
    </w:rPr>
  </w:style>
  <w:style w:type="paragraph" w:customStyle="1" w:styleId="CrossheadingIndent3">
    <w:name w:val="Crossheading Indent 3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sl-SI"/>
    </w:rPr>
  </w:style>
  <w:style w:type="paragraph" w:customStyle="1" w:styleId="Crossheading4">
    <w:name w:val="Crossheading 4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sl-SI"/>
    </w:rPr>
  </w:style>
  <w:style w:type="paragraph" w:customStyle="1" w:styleId="CrossheadingIndent4">
    <w:name w:val="Crossheading Indent 4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sl-SI"/>
    </w:rPr>
  </w:style>
  <w:style w:type="paragraph" w:customStyle="1" w:styleId="Crossheading5">
    <w:name w:val="Crossheading 5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sl-SI"/>
    </w:rPr>
  </w:style>
  <w:style w:type="paragraph" w:customStyle="1" w:styleId="CrossheadingIndent5">
    <w:name w:val="Crossheading Indent 5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sl-SI"/>
    </w:rPr>
  </w:style>
  <w:style w:type="paragraph" w:customStyle="1" w:styleId="Crossheading6">
    <w:name w:val="Crossheading 6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sl-SI"/>
    </w:rPr>
  </w:style>
  <w:style w:type="paragraph" w:customStyle="1" w:styleId="CrossheadingIndent6">
    <w:name w:val="Crossheading Indent 6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sl-SI"/>
    </w:rPr>
  </w:style>
  <w:style w:type="paragraph" w:customStyle="1" w:styleId="Crossheading7">
    <w:name w:val="Crossheading 7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sl-SI"/>
    </w:rPr>
  </w:style>
  <w:style w:type="paragraph" w:customStyle="1" w:styleId="CrossheadingIndent7">
    <w:name w:val="Crossheading Indent 7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sl-SI"/>
    </w:rPr>
  </w:style>
  <w:style w:type="paragraph" w:customStyle="1" w:styleId="Crossheading8">
    <w:name w:val="Crossheading 8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sl-SI"/>
    </w:rPr>
  </w:style>
  <w:style w:type="paragraph" w:customStyle="1" w:styleId="CrossheadingIndent8">
    <w:name w:val="Crossheading Indent 8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sl-SI"/>
    </w:rPr>
  </w:style>
  <w:style w:type="paragraph" w:customStyle="1" w:styleId="Crossheading9">
    <w:name w:val="Crossheading 9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sl-SI"/>
    </w:rPr>
  </w:style>
  <w:style w:type="paragraph" w:customStyle="1" w:styleId="CrossheadingIndent9">
    <w:name w:val="Crossheading Indent 9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sl-SI"/>
    </w:rPr>
  </w:style>
  <w:style w:type="paragraph" w:customStyle="1" w:styleId="Crossheading10">
    <w:name w:val="Crossheading 10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sl-SI"/>
    </w:rPr>
  </w:style>
  <w:style w:type="paragraph" w:customStyle="1" w:styleId="CrossheadingIndent10">
    <w:name w:val="Crossheading Indent 10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sl-SI"/>
    </w:rPr>
  </w:style>
  <w:style w:type="paragraph" w:customStyle="1" w:styleId="Crossheading0">
    <w:name w:val="Crossheading 0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</w:pPr>
    <w:rPr>
      <w:szCs w:val="22"/>
      <w:lang w:eastAsia="sl-SI"/>
    </w:rPr>
  </w:style>
  <w:style w:type="paragraph" w:customStyle="1" w:styleId="CrossheadingIndent0">
    <w:name w:val="Crossheading Indent 0"/>
    <w:basedOn w:val="Normal"/>
    <w:next w:val="Normal"/>
    <w:rsid w:val="008C1573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sl-SI"/>
    </w:rPr>
  </w:style>
  <w:style w:type="paragraph" w:customStyle="1" w:styleId="CommentQuotedText">
    <w:name w:val="CommentQuotedText"/>
    <w:rsid w:val="008C1573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da-DK" w:eastAsia="sl-SI"/>
    </w:rPr>
  </w:style>
  <w:style w:type="paragraph" w:customStyle="1" w:styleId="CommentFwdQuotedText">
    <w:name w:val="CommentFwdQuotedText"/>
    <w:basedOn w:val="Normal"/>
    <w:rsid w:val="008C1573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sl-SI"/>
    </w:rPr>
  </w:style>
  <w:style w:type="paragraph" w:customStyle="1" w:styleId="CommentReplyFwdQuotedText">
    <w:name w:val="CommentReplyFwdQuotedText"/>
    <w:basedOn w:val="CommentFwdQuotedText"/>
    <w:rsid w:val="008C1573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8C1573"/>
    <w:rPr>
      <w:b/>
      <w:i/>
    </w:rPr>
  </w:style>
  <w:style w:type="character" w:customStyle="1" w:styleId="diff-tte-removed">
    <w:name w:val="diff-tte-removed"/>
    <w:basedOn w:val="DefaultParagraphFont"/>
    <w:rsid w:val="008C1573"/>
    <w:rPr>
      <w:strike/>
    </w:rPr>
  </w:style>
  <w:style w:type="paragraph" w:customStyle="1" w:styleId="paragraph">
    <w:name w:val="paragraph"/>
    <w:basedOn w:val="Normal"/>
    <w:rsid w:val="008C1573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character" w:customStyle="1" w:styleId="normaltextrun">
    <w:name w:val="normaltextrun"/>
    <w:basedOn w:val="DefaultParagraphFont"/>
    <w:rsid w:val="008C1573"/>
  </w:style>
  <w:style w:type="character" w:customStyle="1" w:styleId="eop">
    <w:name w:val="eop"/>
    <w:basedOn w:val="DefaultParagraphFont"/>
    <w:rsid w:val="008C1573"/>
  </w:style>
  <w:style w:type="character" w:customStyle="1" w:styleId="ListParagraphChar">
    <w:name w:val="List Paragraph Char"/>
    <w:aliases w:val="Bullet Points Char,Dot pt Char,Indicator Text Char,L Char,List Paragraph Char Char Char Char,List Paragraph1 Char,List Paragraph11 Char,List Paragraph12 Char,MAIN CONTENT Char,No Spacing1 Char,Numbered Para 1 Char,OBC Bullet Char"/>
    <w:basedOn w:val="DefaultParagraphFont"/>
    <w:uiPriority w:val="34"/>
    <w:rsid w:val="008C1573"/>
    <w:rPr>
      <w:lang w:val="da-DK"/>
    </w:rPr>
  </w:style>
  <w:style w:type="paragraph" w:styleId="ListBullet">
    <w:name w:val="List Bullet"/>
    <w:basedOn w:val="Normal"/>
    <w:uiPriority w:val="99"/>
    <w:rsid w:val="008C1573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szCs w:val="22"/>
      <w:lang w:eastAsia="sl-SI"/>
    </w:rPr>
  </w:style>
  <w:style w:type="paragraph" w:styleId="ListBullet2">
    <w:name w:val="List Bullet 2"/>
    <w:basedOn w:val="Normal"/>
    <w:uiPriority w:val="99"/>
    <w:rsid w:val="008C1573"/>
    <w:pPr>
      <w:tabs>
        <w:tab w:val="left" w:pos="720"/>
      </w:tabs>
      <w:autoSpaceDE w:val="0"/>
      <w:autoSpaceDN w:val="0"/>
      <w:adjustRightInd w:val="0"/>
      <w:spacing w:before="120" w:after="120"/>
      <w:ind w:left="720" w:hanging="360"/>
      <w:contextualSpacing/>
      <w:jc w:val="both"/>
    </w:pPr>
    <w:rPr>
      <w:szCs w:val="22"/>
      <w:lang w:eastAsia="sl-SI"/>
    </w:rPr>
  </w:style>
  <w:style w:type="paragraph" w:styleId="ListBullet3">
    <w:name w:val="List Bullet 3"/>
    <w:basedOn w:val="Normal"/>
    <w:uiPriority w:val="99"/>
    <w:rsid w:val="008C1573"/>
    <w:pPr>
      <w:tabs>
        <w:tab w:val="left" w:pos="1080"/>
      </w:tabs>
      <w:autoSpaceDE w:val="0"/>
      <w:autoSpaceDN w:val="0"/>
      <w:adjustRightInd w:val="0"/>
      <w:spacing w:before="120" w:after="120"/>
      <w:ind w:left="1080" w:hanging="360"/>
      <w:contextualSpacing/>
      <w:jc w:val="both"/>
    </w:pPr>
    <w:rPr>
      <w:szCs w:val="22"/>
      <w:lang w:eastAsia="sl-SI"/>
    </w:rPr>
  </w:style>
  <w:style w:type="paragraph" w:styleId="ListBullet4">
    <w:name w:val="List Bullet 4"/>
    <w:basedOn w:val="Normal"/>
    <w:uiPriority w:val="99"/>
    <w:rsid w:val="008C1573"/>
    <w:pPr>
      <w:tabs>
        <w:tab w:val="left" w:pos="1440"/>
      </w:tabs>
      <w:autoSpaceDE w:val="0"/>
      <w:autoSpaceDN w:val="0"/>
      <w:adjustRightInd w:val="0"/>
      <w:spacing w:before="120" w:after="120"/>
      <w:ind w:left="1440" w:hanging="360"/>
      <w:contextualSpacing/>
      <w:jc w:val="both"/>
    </w:pPr>
    <w:rPr>
      <w:szCs w:val="22"/>
      <w:lang w:eastAsia="sl-SI"/>
    </w:rPr>
  </w:style>
  <w:style w:type="character" w:styleId="FollowedHyperlink">
    <w:name w:val="FollowedHyperlink"/>
    <w:basedOn w:val="DefaultParagraphFont"/>
    <w:uiPriority w:val="99"/>
    <w:rsid w:val="008C1573"/>
    <w:rPr>
      <w:color w:val="800080"/>
      <w:u w:val="single"/>
    </w:rPr>
  </w:style>
  <w:style w:type="paragraph" w:customStyle="1" w:styleId="ti-art">
    <w:name w:val="ti-art"/>
    <w:basedOn w:val="Normal"/>
    <w:rsid w:val="008C1573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sti-art">
    <w:name w:val="sti-art"/>
    <w:basedOn w:val="Normal"/>
    <w:rsid w:val="008C1573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">
    <w:name w:val="Normal1"/>
    <w:basedOn w:val="Normal"/>
    <w:rsid w:val="008C1573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customStyle="1" w:styleId="Normal10">
    <w:name w:val="Normal1_0"/>
    <w:basedOn w:val="Normal"/>
    <w:rsid w:val="008C1573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paragraph" w:styleId="BodyText">
    <w:name w:val="Body Text"/>
    <w:basedOn w:val="Normal"/>
    <w:link w:val="BodyTextChar"/>
    <w:uiPriority w:val="1"/>
    <w:rsid w:val="008C1573"/>
    <w:pPr>
      <w:autoSpaceDE w:val="0"/>
      <w:autoSpaceDN w:val="0"/>
      <w:adjustRightInd w:val="0"/>
      <w:ind w:left="340"/>
    </w:pPr>
    <w:rPr>
      <w:rFonts w:ascii="Calibri" w:hAnsi="Calibri" w:cs="Cambria"/>
      <w:sz w:val="22"/>
      <w:szCs w:val="22"/>
      <w:lang w:eastAsia="sl-SI"/>
    </w:rPr>
  </w:style>
  <w:style w:type="character" w:customStyle="1" w:styleId="BodyTextChar">
    <w:name w:val="Body Text Char"/>
    <w:basedOn w:val="DefaultParagraphFont"/>
    <w:link w:val="BodyText"/>
    <w:uiPriority w:val="1"/>
    <w:rsid w:val="008C1573"/>
    <w:rPr>
      <w:rFonts w:ascii="Calibri" w:hAnsi="Calibri" w:cs="Cambria"/>
      <w:sz w:val="22"/>
      <w:szCs w:val="22"/>
      <w:lang w:val="da-DK" w:eastAsia="sl-SI"/>
    </w:rPr>
  </w:style>
  <w:style w:type="paragraph" w:styleId="NoSpacing">
    <w:name w:val="No Spacing"/>
    <w:uiPriority w:val="1"/>
    <w:qFormat/>
    <w:rsid w:val="008C1573"/>
    <w:pPr>
      <w:widowControl w:val="0"/>
      <w:autoSpaceDE w:val="0"/>
      <w:autoSpaceDN w:val="0"/>
      <w:adjustRightInd w:val="0"/>
    </w:pPr>
    <w:rPr>
      <w:rFonts w:eastAsia="Arial Unicode MS" w:hAnsi="Arial Unicode MS" w:cs="Calibri"/>
      <w:color w:val="000000"/>
      <w:sz w:val="24"/>
      <w:szCs w:val="24"/>
      <w:lang w:val="da-DK" w:eastAsia="sl-SI"/>
    </w:rPr>
  </w:style>
  <w:style w:type="paragraph" w:styleId="Caption">
    <w:name w:val="caption"/>
    <w:basedOn w:val="Normal"/>
    <w:next w:val="Normal"/>
    <w:uiPriority w:val="35"/>
    <w:qFormat/>
    <w:rsid w:val="008C1573"/>
    <w:pPr>
      <w:autoSpaceDE w:val="0"/>
      <w:autoSpaceDN w:val="0"/>
      <w:adjustRightInd w:val="0"/>
      <w:spacing w:after="200"/>
      <w:jc w:val="both"/>
    </w:pPr>
    <w:rPr>
      <w:i/>
      <w:color w:val="1F497D"/>
      <w:sz w:val="18"/>
      <w:szCs w:val="18"/>
      <w:lang w:eastAsia="sl-SI"/>
    </w:rPr>
  </w:style>
  <w:style w:type="paragraph" w:styleId="TableofFigures">
    <w:name w:val="table of figures"/>
    <w:basedOn w:val="Normal"/>
    <w:next w:val="Normal"/>
    <w:uiPriority w:val="99"/>
    <w:rsid w:val="008C1573"/>
    <w:pPr>
      <w:autoSpaceDE w:val="0"/>
      <w:autoSpaceDN w:val="0"/>
      <w:adjustRightInd w:val="0"/>
      <w:spacing w:before="120"/>
      <w:jc w:val="both"/>
    </w:pPr>
    <w:rPr>
      <w:szCs w:val="22"/>
      <w:lang w:eastAsia="sl-SI"/>
    </w:rPr>
  </w:style>
  <w:style w:type="paragraph" w:styleId="ListNumber2">
    <w:name w:val="List Number 2"/>
    <w:basedOn w:val="Normal"/>
    <w:uiPriority w:val="99"/>
    <w:rsid w:val="008C1573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szCs w:val="22"/>
      <w:lang w:eastAsia="sl-SI"/>
    </w:rPr>
  </w:style>
  <w:style w:type="paragraph" w:styleId="ListNumber3">
    <w:name w:val="List Number 3"/>
    <w:basedOn w:val="Normal"/>
    <w:uiPriority w:val="99"/>
    <w:rsid w:val="008C1573"/>
    <w:pPr>
      <w:tabs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szCs w:val="22"/>
      <w:lang w:eastAsia="sl-SI"/>
    </w:rPr>
  </w:style>
  <w:style w:type="paragraph" w:styleId="ListNumber4">
    <w:name w:val="List Number 4"/>
    <w:basedOn w:val="Normal"/>
    <w:uiPriority w:val="99"/>
    <w:rsid w:val="008C1573"/>
    <w:pPr>
      <w:tabs>
        <w:tab w:val="num" w:pos="567"/>
        <w:tab w:val="left" w:pos="1209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szCs w:val="22"/>
      <w:lang w:eastAsia="sl-SI"/>
    </w:rPr>
  </w:style>
  <w:style w:type="paragraph" w:customStyle="1" w:styleId="ListBullet1">
    <w:name w:val="List Bullet 1"/>
    <w:basedOn w:val="Normal"/>
    <w:rsid w:val="008C1573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1">
    <w:name w:val="List Dash 1"/>
    <w:basedOn w:val="Normal"/>
    <w:rsid w:val="008C1573"/>
    <w:pPr>
      <w:tabs>
        <w:tab w:val="left" w:pos="1134"/>
        <w:tab w:val="num" w:pos="1701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Dash2">
    <w:name w:val="List Dash 2"/>
    <w:basedOn w:val="Normal"/>
    <w:rsid w:val="008C1573"/>
    <w:pPr>
      <w:tabs>
        <w:tab w:val="left" w:pos="1134"/>
        <w:tab w:val="num" w:pos="2268"/>
      </w:tabs>
      <w:autoSpaceDE w:val="0"/>
      <w:autoSpaceDN w:val="0"/>
      <w:adjustRightInd w:val="0"/>
      <w:spacing w:before="120" w:after="120"/>
      <w:ind w:left="1134" w:hanging="283"/>
      <w:jc w:val="both"/>
    </w:pPr>
    <w:rPr>
      <w:szCs w:val="22"/>
      <w:lang w:eastAsia="sl-SI"/>
    </w:rPr>
  </w:style>
  <w:style w:type="paragraph" w:customStyle="1" w:styleId="ListNumberLevel3">
    <w:name w:val="List Number (Level 3)"/>
    <w:basedOn w:val="Normal"/>
    <w:rsid w:val="008C1573"/>
    <w:pPr>
      <w:tabs>
        <w:tab w:val="left" w:pos="2126"/>
      </w:tabs>
      <w:autoSpaceDE w:val="0"/>
      <w:autoSpaceDN w:val="0"/>
      <w:adjustRightInd w:val="0"/>
      <w:spacing w:before="120" w:after="120"/>
      <w:ind w:left="2126" w:hanging="709"/>
      <w:jc w:val="both"/>
    </w:pPr>
    <w:rPr>
      <w:szCs w:val="22"/>
      <w:lang w:eastAsia="sl-SI"/>
    </w:rPr>
  </w:style>
  <w:style w:type="paragraph" w:customStyle="1" w:styleId="ListNumberLevel4">
    <w:name w:val="List Number (Level 4)"/>
    <w:basedOn w:val="Normal"/>
    <w:rsid w:val="008C1573"/>
    <w:pPr>
      <w:tabs>
        <w:tab w:val="left" w:pos="2835"/>
      </w:tabs>
      <w:autoSpaceDE w:val="0"/>
      <w:autoSpaceDN w:val="0"/>
      <w:adjustRightInd w:val="0"/>
      <w:spacing w:before="120" w:after="120"/>
      <w:ind w:left="2835" w:hanging="709"/>
      <w:jc w:val="both"/>
    </w:pPr>
    <w:rPr>
      <w:szCs w:val="22"/>
      <w:lang w:eastAsia="sl-SI"/>
    </w:rPr>
  </w:style>
  <w:style w:type="paragraph" w:customStyle="1" w:styleId="Fichefinancirestandardtitre">
    <w:name w:val="Fiche financière (standard) titre"/>
    <w:basedOn w:val="Normal"/>
    <w:next w:val="Normal"/>
    <w:rsid w:val="008C1573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sl-SI"/>
    </w:rPr>
  </w:style>
  <w:style w:type="paragraph" w:customStyle="1" w:styleId="Sous-titreobjetPagedecouverture">
    <w:name w:val="Sous-titre objet (Page de couverture)"/>
    <w:basedOn w:val="Sous-titreobjet"/>
    <w:rsid w:val="008C1573"/>
    <w:pPr>
      <w:spacing w:line="240" w:lineRule="auto"/>
    </w:pPr>
    <w:rPr>
      <w:szCs w:val="22"/>
    </w:rPr>
  </w:style>
  <w:style w:type="paragraph" w:customStyle="1" w:styleId="FooterCoverPage">
    <w:name w:val="Footer Cover Page"/>
    <w:basedOn w:val="Normal"/>
    <w:rsid w:val="008C1573"/>
    <w:pPr>
      <w:tabs>
        <w:tab w:val="center" w:pos="4535"/>
        <w:tab w:val="right" w:pos="9071"/>
        <w:tab w:val="right" w:pos="9629"/>
      </w:tabs>
      <w:autoSpaceDE w:val="0"/>
      <w:autoSpaceDN w:val="0"/>
      <w:adjustRightInd w:val="0"/>
      <w:spacing w:before="360"/>
      <w:ind w:left="-850" w:right="-850"/>
    </w:pPr>
    <w:rPr>
      <w:szCs w:val="22"/>
      <w:lang w:eastAsia="sl-SI"/>
    </w:rPr>
  </w:style>
  <w:style w:type="character" w:customStyle="1" w:styleId="TOCHeadingChar">
    <w:name w:val="TOC Heading Char"/>
    <w:basedOn w:val="DefaultParagraphFont"/>
    <w:uiPriority w:val="39"/>
    <w:rsid w:val="008C1573"/>
    <w:rPr>
      <w:rFonts w:ascii="Times New Roman" w:hAnsi="Times New Roman" w:cs="Times New Roman"/>
      <w:b/>
      <w:sz w:val="28"/>
      <w:lang w:val="da-DK"/>
    </w:rPr>
  </w:style>
  <w:style w:type="character" w:customStyle="1" w:styleId="FooterCoverPageChar">
    <w:name w:val="Footer Cover Page Char"/>
    <w:basedOn w:val="TOCHeadingChar"/>
    <w:rsid w:val="008C1573"/>
    <w:rPr>
      <w:rFonts w:ascii="Times New Roman" w:hAnsi="Times New Roman" w:cs="Times New Roman"/>
      <w:b w:val="0"/>
      <w:sz w:val="24"/>
      <w:lang w:val="da-DK"/>
    </w:rPr>
  </w:style>
  <w:style w:type="paragraph" w:customStyle="1" w:styleId="HeaderCoverPage">
    <w:name w:val="Header Cover Page"/>
    <w:basedOn w:val="Normal"/>
    <w:rsid w:val="008C1573"/>
    <w:pPr>
      <w:tabs>
        <w:tab w:val="center" w:pos="4535"/>
        <w:tab w:val="right" w:pos="9071"/>
      </w:tabs>
      <w:autoSpaceDE w:val="0"/>
      <w:autoSpaceDN w:val="0"/>
      <w:adjustRightInd w:val="0"/>
      <w:spacing w:after="120"/>
      <w:jc w:val="both"/>
    </w:pPr>
    <w:rPr>
      <w:szCs w:val="22"/>
      <w:lang w:eastAsia="sl-SI"/>
    </w:rPr>
  </w:style>
  <w:style w:type="character" w:customStyle="1" w:styleId="HeaderCoverPageChar">
    <w:name w:val="Header Cover Page Char"/>
    <w:basedOn w:val="TOCHeadingChar"/>
    <w:rsid w:val="008C1573"/>
    <w:rPr>
      <w:rFonts w:ascii="Times New Roman" w:hAnsi="Times New Roman" w:cs="Times New Roman"/>
      <w:b w:val="0"/>
      <w:sz w:val="24"/>
      <w:lang w:val="da-DK"/>
    </w:rPr>
  </w:style>
  <w:style w:type="paragraph" w:styleId="BodyTextIndent">
    <w:name w:val="Body Text Indent"/>
    <w:basedOn w:val="Normal"/>
    <w:link w:val="BodyTextIndentChar"/>
    <w:uiPriority w:val="99"/>
    <w:rsid w:val="008C1573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120" w:after="120"/>
      <w:ind w:left="851"/>
      <w:jc w:val="both"/>
    </w:pPr>
    <w:rPr>
      <w:noProof/>
      <w:szCs w:val="22"/>
      <w:lang w:eastAsia="sl-S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8C1573"/>
    <w:rPr>
      <w:noProof/>
      <w:sz w:val="24"/>
      <w:szCs w:val="22"/>
      <w:lang w:val="da-DK" w:eastAsia="sl-SI"/>
    </w:rPr>
  </w:style>
  <w:style w:type="paragraph" w:customStyle="1" w:styleId="Body">
    <w:name w:val="Body"/>
    <w:rsid w:val="008C1573"/>
    <w:pPr>
      <w:widowControl w:val="0"/>
      <w:autoSpaceDE w:val="0"/>
      <w:autoSpaceDN w:val="0"/>
      <w:adjustRightInd w:val="0"/>
      <w:spacing w:before="120" w:after="120"/>
      <w:jc w:val="both"/>
    </w:pPr>
    <w:rPr>
      <w:color w:val="000000"/>
      <w:sz w:val="24"/>
      <w:szCs w:val="24"/>
      <w:lang w:val="da-DK" w:eastAsia="sl-SI"/>
    </w:rPr>
  </w:style>
  <w:style w:type="paragraph" w:customStyle="1" w:styleId="LegalNumPar">
    <w:name w:val="LegalNumPar"/>
    <w:basedOn w:val="Normal"/>
    <w:rsid w:val="008C1573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476" w:hanging="476"/>
      <w:jc w:val="both"/>
    </w:pPr>
    <w:rPr>
      <w:szCs w:val="22"/>
      <w:lang w:eastAsia="sl-SI"/>
    </w:rPr>
  </w:style>
  <w:style w:type="paragraph" w:customStyle="1" w:styleId="LegalNumPar2">
    <w:name w:val="LegalNumPar2"/>
    <w:basedOn w:val="Normal"/>
    <w:rsid w:val="008C1573"/>
    <w:pPr>
      <w:numPr>
        <w:numId w:val="15"/>
      </w:numPr>
      <w:autoSpaceDE w:val="0"/>
      <w:autoSpaceDN w:val="0"/>
      <w:adjustRightInd w:val="0"/>
      <w:spacing w:before="120" w:after="120" w:line="360" w:lineRule="auto"/>
      <w:ind w:left="953" w:hanging="477"/>
      <w:jc w:val="both"/>
    </w:pPr>
    <w:rPr>
      <w:szCs w:val="22"/>
      <w:lang w:eastAsia="sl-SI"/>
    </w:rPr>
  </w:style>
  <w:style w:type="paragraph" w:customStyle="1" w:styleId="LegalNumPar3">
    <w:name w:val="LegalNumPar3"/>
    <w:basedOn w:val="Normal"/>
    <w:rsid w:val="008C1573"/>
    <w:pPr>
      <w:tabs>
        <w:tab w:val="num" w:pos="567"/>
      </w:tabs>
      <w:autoSpaceDE w:val="0"/>
      <w:autoSpaceDN w:val="0"/>
      <w:adjustRightInd w:val="0"/>
      <w:spacing w:before="120" w:after="120" w:line="360" w:lineRule="auto"/>
      <w:ind w:left="1429" w:hanging="476"/>
      <w:jc w:val="both"/>
    </w:pPr>
    <w:rPr>
      <w:szCs w:val="22"/>
      <w:lang w:eastAsia="sl-SI"/>
    </w:rPr>
  </w:style>
  <w:style w:type="paragraph" w:customStyle="1" w:styleId="s48">
    <w:name w:val="s48"/>
    <w:basedOn w:val="Normal"/>
    <w:rsid w:val="008C1573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sl-SI"/>
    </w:rPr>
  </w:style>
  <w:style w:type="character" w:customStyle="1" w:styleId="s4">
    <w:name w:val="s4"/>
    <w:basedOn w:val="DefaultParagraphFont"/>
    <w:rsid w:val="008C1573"/>
  </w:style>
  <w:style w:type="character" w:customStyle="1" w:styleId="tw4winMark">
    <w:name w:val="tw4winMark"/>
    <w:rsid w:val="008C1573"/>
    <w:rPr>
      <w:rFonts w:ascii="Times New Roman" w:hAnsi="Times New Roman"/>
      <w:vanish/>
      <w:color w:val="800080"/>
      <w:sz w:val="24"/>
      <w:vertAlign w:val="subscript"/>
      <w:lang w:val="da-DK"/>
    </w:rPr>
  </w:style>
  <w:style w:type="character" w:customStyle="1" w:styleId="tw4winError">
    <w:name w:val="tw4winError"/>
    <w:rsid w:val="008C1573"/>
    <w:rPr>
      <w:color w:val="00FF00"/>
      <w:sz w:val="40"/>
      <w:lang w:val="da-DK"/>
    </w:rPr>
  </w:style>
  <w:style w:type="character" w:customStyle="1" w:styleId="tw4winTerm">
    <w:name w:val="tw4winTerm"/>
    <w:rsid w:val="008C1573"/>
    <w:rPr>
      <w:color w:val="0000FF"/>
      <w:lang w:val="da-DK"/>
    </w:rPr>
  </w:style>
  <w:style w:type="character" w:customStyle="1" w:styleId="tw4winPopup">
    <w:name w:val="tw4winPopup"/>
    <w:rsid w:val="008C1573"/>
    <w:rPr>
      <w:noProof/>
      <w:color w:val="008000"/>
    </w:rPr>
  </w:style>
  <w:style w:type="character" w:customStyle="1" w:styleId="tw4winJump">
    <w:name w:val="tw4winJump"/>
    <w:rsid w:val="008C1573"/>
    <w:rPr>
      <w:noProof/>
      <w:color w:val="008080"/>
    </w:rPr>
  </w:style>
  <w:style w:type="character" w:customStyle="1" w:styleId="tw4winExternal">
    <w:name w:val="tw4winExternal"/>
    <w:rsid w:val="008C1573"/>
    <w:rPr>
      <w:noProof/>
      <w:color w:val="808080"/>
    </w:rPr>
  </w:style>
  <w:style w:type="character" w:customStyle="1" w:styleId="tw4winInternal">
    <w:name w:val="tw4winInternal"/>
    <w:rsid w:val="008C1573"/>
    <w:rPr>
      <w:noProof/>
      <w:color w:val="FF0000"/>
    </w:rPr>
  </w:style>
  <w:style w:type="character" w:customStyle="1" w:styleId="DONOTTRANSLATE">
    <w:name w:val="DO_NOT_TRANSLATE"/>
    <w:rsid w:val="008C1573"/>
    <w:rPr>
      <w:noProof/>
      <w:color w:val="800000"/>
    </w:rPr>
  </w:style>
  <w:style w:type="paragraph" w:customStyle="1" w:styleId="ListBullet1ListBullet1">
    <w:name w:val="List Bullet 1List Bullet 1"/>
    <w:basedOn w:val="Normal"/>
    <w:rsid w:val="008C1573"/>
    <w:pPr>
      <w:tabs>
        <w:tab w:val="left" w:pos="1134"/>
      </w:tabs>
      <w:autoSpaceDE w:val="0"/>
      <w:autoSpaceDN w:val="0"/>
      <w:adjustRightInd w:val="0"/>
      <w:spacing w:before="120" w:after="120"/>
      <w:ind w:left="1134" w:hanging="283"/>
      <w:jc w:val="both"/>
    </w:pPr>
    <w:rPr>
      <w:noProof/>
      <w:szCs w:val="22"/>
      <w:lang w:eastAsia="sl-SI"/>
    </w:rPr>
  </w:style>
  <w:style w:type="paragraph" w:customStyle="1" w:styleId="HeaderSensitivityRight">
    <w:name w:val="Header Sensitivity Right"/>
    <w:basedOn w:val="Normal"/>
    <w:rsid w:val="008C1573"/>
    <w:pPr>
      <w:autoSpaceDE w:val="0"/>
      <w:autoSpaceDN w:val="0"/>
      <w:adjustRightInd w:val="0"/>
      <w:spacing w:after="120"/>
      <w:jc w:val="right"/>
    </w:pPr>
    <w:rPr>
      <w:sz w:val="28"/>
      <w:szCs w:val="22"/>
      <w:lang w:eastAsia="sl-SI"/>
    </w:rPr>
  </w:style>
  <w:style w:type="paragraph" w:customStyle="1" w:styleId="SecurityMarking">
    <w:name w:val="SecurityMarking"/>
    <w:basedOn w:val="Normal"/>
    <w:rsid w:val="008C1573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sl-SI"/>
    </w:rPr>
  </w:style>
  <w:style w:type="paragraph" w:customStyle="1" w:styleId="DateMarking">
    <w:name w:val="DateMarking"/>
    <w:basedOn w:val="Normal"/>
    <w:rsid w:val="008C1573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ReleasableTo">
    <w:name w:val="ReleasableTo"/>
    <w:basedOn w:val="Normal"/>
    <w:rsid w:val="008C1573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sl-SI"/>
    </w:rPr>
  </w:style>
  <w:style w:type="paragraph" w:customStyle="1" w:styleId="pj">
    <w:name w:val="p.j."/>
    <w:basedOn w:val="TechnicalBlock"/>
    <w:rsid w:val="008C1573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sl-SI"/>
    </w:rPr>
  </w:style>
  <w:style w:type="character" w:customStyle="1" w:styleId="pjChar">
    <w:name w:val="p.j. Char"/>
    <w:basedOn w:val="TechnicalBlockChar"/>
    <w:rsid w:val="008C1573"/>
    <w:rPr>
      <w:rFonts w:eastAsia="Calibri"/>
      <w:sz w:val="24"/>
      <w:szCs w:val="22"/>
      <w:lang w:val="da-DK" w:eastAsia="en-US"/>
    </w:rPr>
  </w:style>
  <w:style w:type="paragraph" w:customStyle="1" w:styleId="nbbordered">
    <w:name w:val="nb bordered"/>
    <w:basedOn w:val="TechnicalBlock"/>
    <w:rsid w:val="008C1573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sl-SI"/>
    </w:rPr>
  </w:style>
  <w:style w:type="character" w:customStyle="1" w:styleId="nbborderedChar">
    <w:name w:val="nb bordered Char"/>
    <w:basedOn w:val="TechnicalBlockChar"/>
    <w:rsid w:val="008C1573"/>
    <w:rPr>
      <w:rFonts w:eastAsia="Calibri"/>
      <w:b/>
      <w:sz w:val="24"/>
      <w:szCs w:val="22"/>
      <w:lang w:val="da-DK" w:eastAsia="en-US"/>
    </w:rPr>
  </w:style>
  <w:style w:type="character" w:customStyle="1" w:styleId="HeaderCouncilChar">
    <w:name w:val="Header Council Char"/>
    <w:basedOn w:val="DefaultParagraphFont"/>
    <w:rsid w:val="008C1573"/>
    <w:rPr>
      <w:rFonts w:ascii="Times New Roman" w:hAnsi="Times New Roman" w:cs="Times New Roman"/>
      <w:sz w:val="2"/>
      <w:lang w:val="da-DK"/>
    </w:rPr>
  </w:style>
  <w:style w:type="character" w:customStyle="1" w:styleId="FooterCouncilChar">
    <w:name w:val="Footer Council Char"/>
    <w:basedOn w:val="DefaultParagraphFont"/>
    <w:rsid w:val="008C1573"/>
    <w:rPr>
      <w:rFonts w:ascii="Times New Roman" w:hAnsi="Times New Roman" w:cs="Times New Roman"/>
      <w:sz w:val="2"/>
      <w:lang w:val="da-DK"/>
    </w:rPr>
  </w:style>
  <w:style w:type="paragraph" w:customStyle="1" w:styleId="DeltaViewTableHeading">
    <w:name w:val="DeltaView Table Heading"/>
    <w:basedOn w:val="Normal"/>
    <w:uiPriority w:val="99"/>
    <w:rsid w:val="008C1573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eastAsia="sl-SI"/>
    </w:rPr>
  </w:style>
  <w:style w:type="paragraph" w:customStyle="1" w:styleId="DeltaViewTableBody">
    <w:name w:val="DeltaView Table Body"/>
    <w:basedOn w:val="Normal"/>
    <w:uiPriority w:val="99"/>
    <w:rsid w:val="008C1573"/>
    <w:pPr>
      <w:widowControl/>
      <w:autoSpaceDE w:val="0"/>
      <w:autoSpaceDN w:val="0"/>
      <w:adjustRightInd w:val="0"/>
    </w:pPr>
    <w:rPr>
      <w:rFonts w:ascii="Arial" w:hAnsi="Arial" w:cs="Calibri"/>
      <w:szCs w:val="24"/>
      <w:lang w:eastAsia="sl-SI"/>
    </w:rPr>
  </w:style>
  <w:style w:type="paragraph" w:customStyle="1" w:styleId="DeltaViewAnnounce">
    <w:name w:val="DeltaView Announce"/>
    <w:uiPriority w:val="99"/>
    <w:rsid w:val="008C1573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da-DK" w:eastAsia="sl-SI"/>
    </w:rPr>
  </w:style>
  <w:style w:type="character" w:customStyle="1" w:styleId="DeltaViewInsertion">
    <w:name w:val="DeltaView Insertion"/>
    <w:uiPriority w:val="99"/>
    <w:rsid w:val="008C1573"/>
    <w:rPr>
      <w:b/>
      <w:i/>
      <w:color w:val="000000"/>
    </w:rPr>
  </w:style>
  <w:style w:type="character" w:customStyle="1" w:styleId="DeltaViewDeletion">
    <w:name w:val="DeltaView Deletion"/>
    <w:uiPriority w:val="99"/>
    <w:rsid w:val="008C1573"/>
    <w:rPr>
      <w:strike/>
      <w:color w:val="000000"/>
    </w:rPr>
  </w:style>
  <w:style w:type="character" w:customStyle="1" w:styleId="DeltaViewMoveSource">
    <w:name w:val="DeltaView Move Source"/>
    <w:uiPriority w:val="99"/>
    <w:rsid w:val="008C1573"/>
    <w:rPr>
      <w:strike/>
      <w:color w:val="000000"/>
    </w:rPr>
  </w:style>
  <w:style w:type="character" w:customStyle="1" w:styleId="DeltaViewMoveDestination">
    <w:name w:val="DeltaView Move Destination"/>
    <w:uiPriority w:val="99"/>
    <w:rsid w:val="008C1573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8C1573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8C1573"/>
  </w:style>
  <w:style w:type="paragraph" w:customStyle="1" w:styleId="DocumentMap1">
    <w:name w:val="Document Map1"/>
    <w:basedOn w:val="Normal"/>
    <w:next w:val="HeaderCouncil"/>
    <w:uiPriority w:val="99"/>
    <w:rsid w:val="008C1573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eastAsia="sl-SI"/>
    </w:rPr>
  </w:style>
  <w:style w:type="character" w:customStyle="1" w:styleId="DocumentMapChar">
    <w:name w:val="Document Map Char"/>
    <w:basedOn w:val="DefaultParagraphFont"/>
    <w:link w:val="DocumentMap"/>
    <w:uiPriority w:val="99"/>
    <w:rsid w:val="008C1573"/>
    <w:rPr>
      <w:rFonts w:ascii="Tahoma" w:hAnsi="Tahoma" w:cs="Calibri"/>
      <w:sz w:val="24"/>
      <w:szCs w:val="24"/>
      <w:lang w:eastAsia="sl-SI"/>
    </w:rPr>
  </w:style>
  <w:style w:type="character" w:customStyle="1" w:styleId="DeltaViewFormatChange">
    <w:name w:val="DeltaView Format Change"/>
    <w:uiPriority w:val="99"/>
    <w:rsid w:val="008C1573"/>
    <w:rPr>
      <w:color w:val="000000"/>
    </w:rPr>
  </w:style>
  <w:style w:type="character" w:customStyle="1" w:styleId="DeltaViewMovedDeletion">
    <w:name w:val="DeltaView Moved Deletion"/>
    <w:uiPriority w:val="99"/>
    <w:rsid w:val="008C1573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8C1573"/>
    <w:rPr>
      <w:color w:val="000000"/>
    </w:rPr>
  </w:style>
  <w:style w:type="character" w:customStyle="1" w:styleId="DeltaViewStyleChangeText">
    <w:name w:val="DeltaView Style Change Text"/>
    <w:uiPriority w:val="99"/>
    <w:rsid w:val="008C1573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8C1573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8C1573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8C1573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8C1573"/>
    <w:rPr>
      <w:color w:val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C1573"/>
    <w:rPr>
      <w:color w:val="605E5C"/>
      <w:shd w:val="clear" w:color="auto" w:fill="E1DFDD"/>
    </w:rPr>
  </w:style>
  <w:style w:type="paragraph" w:styleId="DocumentMap">
    <w:name w:val="Document Map"/>
    <w:basedOn w:val="Normal"/>
    <w:link w:val="DocumentMapChar"/>
    <w:uiPriority w:val="99"/>
    <w:rsid w:val="008C1573"/>
    <w:rPr>
      <w:rFonts w:ascii="Tahoma" w:hAnsi="Tahoma" w:cs="Calibri"/>
      <w:szCs w:val="24"/>
      <w:lang w:val="en-GB" w:eastAsia="sl-SI"/>
    </w:rPr>
  </w:style>
  <w:style w:type="character" w:customStyle="1" w:styleId="DocumentMapChar1">
    <w:name w:val="Document Map Char1"/>
    <w:basedOn w:val="DefaultParagraphFont"/>
    <w:rsid w:val="008C1573"/>
    <w:rPr>
      <w:rFonts w:ascii="Segoe UI" w:hAnsi="Segoe UI" w:cs="Segoe UI"/>
      <w:sz w:val="16"/>
      <w:szCs w:val="16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9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uroparl.europa.eu/committees/da/agri/hom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6A363-5C3D-4ADC-A6A1-0D9E52612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387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NIELSEN Anja</cp:lastModifiedBy>
  <cp:revision>2</cp:revision>
  <cp:lastPrinted>2004-11-19T15:42:00Z</cp:lastPrinted>
  <dcterms:created xsi:type="dcterms:W3CDTF">2024-07-23T06:33:00Z</dcterms:created>
  <dcterms:modified xsi:type="dcterms:W3CDTF">2024-07-23T06:33:00Z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P9_TA(2024)0190_</vt:lpwstr>
  </property>
  <property fmtid="{D5CDD505-2E9C-101B-9397-08002B2CF9AE}" pid="4" name="&lt;Type&gt;">
    <vt:lpwstr>RR</vt:lpwstr>
  </property>
</Properties>
</file>