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504D" w14:paraId="336B231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009401" w14:textId="77777777" w:rsidR="00751A4A" w:rsidRPr="0049504D" w:rsidRDefault="009A32AE" w:rsidP="0010095E">
            <w:pPr>
              <w:pStyle w:val="EPName"/>
            </w:pPr>
            <w:r w:rsidRPr="0049504D">
              <w:t>Europaparlamentet</w:t>
            </w:r>
          </w:p>
          <w:p w14:paraId="7B3AC09A" w14:textId="77777777" w:rsidR="00751A4A" w:rsidRPr="0049504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6968">
              <w:t>2019</w:t>
            </w:r>
            <w:r w:rsidRPr="0049504D">
              <w:t>-</w:t>
            </w:r>
            <w:r w:rsidRPr="00A66968">
              <w:t>2024</w:t>
            </w:r>
          </w:p>
        </w:tc>
        <w:tc>
          <w:tcPr>
            <w:tcW w:w="2268" w:type="dxa"/>
            <w:shd w:val="clear" w:color="auto" w:fill="auto"/>
          </w:tcPr>
          <w:p w14:paraId="17FBD6C6" w14:textId="77777777" w:rsidR="00751A4A" w:rsidRPr="0049504D" w:rsidRDefault="00187494" w:rsidP="0010095E">
            <w:pPr>
              <w:pStyle w:val="EPLogo"/>
            </w:pPr>
            <w:r w:rsidRPr="0049504D">
              <w:rPr>
                <w:noProof/>
                <w:lang w:val="en-GB"/>
              </w:rPr>
              <w:drawing>
                <wp:inline distT="0" distB="0" distL="0" distR="0" wp14:anchorId="64806274" wp14:editId="2C4DE9D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2E66A0" w14:textId="77777777" w:rsidR="00D058B8" w:rsidRPr="0049504D" w:rsidRDefault="00D058B8" w:rsidP="004C5D52">
      <w:pPr>
        <w:pStyle w:val="LineTop"/>
      </w:pPr>
    </w:p>
    <w:p w14:paraId="7F23DB38" w14:textId="77777777" w:rsidR="00680577" w:rsidRPr="0049504D" w:rsidRDefault="009A32AE" w:rsidP="00680577">
      <w:pPr>
        <w:pStyle w:val="EPBodyTA1"/>
      </w:pPr>
      <w:r w:rsidRPr="0049504D">
        <w:t>ANTAGNA TEXTER</w:t>
      </w:r>
    </w:p>
    <w:p w14:paraId="1D9DDE0B" w14:textId="77777777" w:rsidR="00D058B8" w:rsidRPr="0049504D" w:rsidRDefault="00D058B8" w:rsidP="00D058B8">
      <w:pPr>
        <w:pStyle w:val="LineBottom"/>
      </w:pPr>
    </w:p>
    <w:p w14:paraId="4C5C18A6" w14:textId="3947D811" w:rsidR="009A32AE" w:rsidRPr="0049504D" w:rsidRDefault="009A32AE" w:rsidP="009A32AE">
      <w:pPr>
        <w:pStyle w:val="ATHeading1"/>
      </w:pPr>
      <w:bookmarkStart w:id="0" w:name="TANumber"/>
      <w:r w:rsidRPr="0049504D">
        <w:t>P</w:t>
      </w:r>
      <w:r w:rsidRPr="00A66968">
        <w:t>9</w:t>
      </w:r>
      <w:r w:rsidRPr="0049504D">
        <w:t>_TA(</w:t>
      </w:r>
      <w:r w:rsidRPr="00A66968">
        <w:t>2024</w:t>
      </w:r>
      <w:r w:rsidRPr="0049504D">
        <w:t>)</w:t>
      </w:r>
      <w:r w:rsidRPr="00A66968">
        <w:t>0</w:t>
      </w:r>
      <w:bookmarkEnd w:id="0"/>
      <w:r w:rsidR="0049504D" w:rsidRPr="00A66968">
        <w:t>190</w:t>
      </w:r>
    </w:p>
    <w:p w14:paraId="042A6B2E" w14:textId="77777777" w:rsidR="009A32AE" w:rsidRPr="0049504D" w:rsidRDefault="009A32AE" w:rsidP="009A32AE">
      <w:pPr>
        <w:pStyle w:val="ATHeading2"/>
      </w:pPr>
      <w:bookmarkStart w:id="1" w:name="title"/>
      <w:r w:rsidRPr="0049504D">
        <w:t>Minskade metanutsläpp inom energisektorn</w:t>
      </w:r>
      <w:bookmarkEnd w:id="1"/>
    </w:p>
    <w:p w14:paraId="6A5E7323" w14:textId="77777777" w:rsidR="009A32AE" w:rsidRPr="0049504D" w:rsidRDefault="009A32AE" w:rsidP="009A32AE">
      <w:pPr>
        <w:rPr>
          <w:i/>
          <w:vanish/>
        </w:rPr>
      </w:pPr>
      <w:r w:rsidRPr="0049504D">
        <w:rPr>
          <w:i/>
        </w:rPr>
        <w:fldChar w:fldCharType="begin"/>
      </w:r>
      <w:r w:rsidRPr="0049504D">
        <w:rPr>
          <w:i/>
        </w:rPr>
        <w:instrText xml:space="preserve"> TC"(</w:instrText>
      </w:r>
      <w:bookmarkStart w:id="2" w:name="DocNumber"/>
      <w:r w:rsidRPr="0049504D">
        <w:rPr>
          <w:i/>
        </w:rPr>
        <w:instrText>A</w:instrText>
      </w:r>
      <w:r w:rsidRPr="00A66968">
        <w:rPr>
          <w:i/>
        </w:rPr>
        <w:instrText>9</w:instrText>
      </w:r>
      <w:r w:rsidRPr="0049504D">
        <w:rPr>
          <w:i/>
        </w:rPr>
        <w:instrText>-</w:instrText>
      </w:r>
      <w:r w:rsidRPr="00A66968">
        <w:rPr>
          <w:i/>
        </w:rPr>
        <w:instrText>0162</w:instrText>
      </w:r>
      <w:r w:rsidRPr="0049504D">
        <w:rPr>
          <w:i/>
        </w:rPr>
        <w:instrText>/</w:instrText>
      </w:r>
      <w:r w:rsidRPr="00A66968">
        <w:rPr>
          <w:i/>
        </w:rPr>
        <w:instrText>2023</w:instrText>
      </w:r>
      <w:bookmarkEnd w:id="2"/>
      <w:r w:rsidRPr="0049504D">
        <w:rPr>
          <w:i/>
        </w:rPr>
        <w:instrText xml:space="preserve"> - Föredragande: Pascal </w:instrText>
      </w:r>
      <w:proofErr w:type="spellStart"/>
      <w:r w:rsidRPr="0049504D">
        <w:rPr>
          <w:i/>
        </w:rPr>
        <w:instrText>Canfin</w:instrText>
      </w:r>
      <w:proofErr w:type="spellEnd"/>
      <w:r w:rsidRPr="0049504D">
        <w:rPr>
          <w:i/>
        </w:rPr>
        <w:instrText>, Jutta Paulus)"\l</w:instrText>
      </w:r>
      <w:r w:rsidRPr="00A66968">
        <w:rPr>
          <w:i/>
        </w:rPr>
        <w:instrText>3</w:instrText>
      </w:r>
      <w:r w:rsidRPr="0049504D">
        <w:rPr>
          <w:i/>
        </w:rPr>
        <w:instrText xml:space="preserve"> \n&gt; \* MERGEFORMAT </w:instrText>
      </w:r>
      <w:r w:rsidRPr="0049504D">
        <w:rPr>
          <w:i/>
        </w:rPr>
        <w:fldChar w:fldCharType="end"/>
      </w:r>
    </w:p>
    <w:p w14:paraId="44740518" w14:textId="77777777" w:rsidR="009A32AE" w:rsidRPr="0049504D" w:rsidRDefault="009A32AE" w:rsidP="009A32AE">
      <w:pPr>
        <w:rPr>
          <w:vanish/>
        </w:rPr>
      </w:pPr>
      <w:bookmarkStart w:id="3" w:name="Commission"/>
      <w:r w:rsidRPr="0049504D">
        <w:rPr>
          <w:vanish/>
        </w:rPr>
        <w:t>Utskottet för miljö, folkhälsa och livsmedelssäkerhet</w:t>
      </w:r>
      <w:bookmarkEnd w:id="3"/>
      <w:r w:rsidR="00754918" w:rsidRPr="0049504D">
        <w:rPr>
          <w:vanish/>
        </w:rPr>
        <w:t xml:space="preserve"> och utskottet för industrifrågor, forskning och energi</w:t>
      </w:r>
    </w:p>
    <w:p w14:paraId="31F43B77" w14:textId="77777777" w:rsidR="009A32AE" w:rsidRPr="0049504D" w:rsidRDefault="009A32AE" w:rsidP="009A32AE">
      <w:pPr>
        <w:rPr>
          <w:vanish/>
        </w:rPr>
      </w:pPr>
      <w:bookmarkStart w:id="4" w:name="PE"/>
      <w:r w:rsidRPr="0049504D">
        <w:rPr>
          <w:vanish/>
        </w:rPr>
        <w:t>PE</w:t>
      </w:r>
      <w:r w:rsidRPr="00A66968">
        <w:rPr>
          <w:vanish/>
        </w:rPr>
        <w:t>736</w:t>
      </w:r>
      <w:r w:rsidRPr="0049504D">
        <w:rPr>
          <w:vanish/>
        </w:rPr>
        <w:t>.</w:t>
      </w:r>
      <w:r w:rsidRPr="00A66968">
        <w:rPr>
          <w:vanish/>
        </w:rPr>
        <w:t>476</w:t>
      </w:r>
      <w:bookmarkEnd w:id="4"/>
    </w:p>
    <w:p w14:paraId="019A2498" w14:textId="7910807F" w:rsidR="009A32AE" w:rsidRPr="0049504D" w:rsidRDefault="009A32AE" w:rsidP="009A32AE">
      <w:pPr>
        <w:pStyle w:val="ATHeading3"/>
      </w:pPr>
      <w:bookmarkStart w:id="5" w:name="Sujet"/>
      <w:r w:rsidRPr="0049504D">
        <w:t xml:space="preserve">Europaparlamentets lagstiftningsresolution av den </w:t>
      </w:r>
      <w:r w:rsidR="00754918" w:rsidRPr="00A66968">
        <w:t>10</w:t>
      </w:r>
      <w:r w:rsidRPr="0049504D">
        <w:t xml:space="preserve"> </w:t>
      </w:r>
      <w:r w:rsidR="000E7F91" w:rsidRPr="0049504D">
        <w:t>april</w:t>
      </w:r>
      <w:r w:rsidRPr="0049504D">
        <w:t xml:space="preserve"> </w:t>
      </w:r>
      <w:r w:rsidRPr="00A66968">
        <w:t>2024</w:t>
      </w:r>
      <w:r w:rsidRPr="0049504D">
        <w:t xml:space="preserve"> om förslaget till Europaparlamentets och rådets förordning om minskade metanutsläpp inom energisektorn och om ändring av förordning (EU) </w:t>
      </w:r>
      <w:r w:rsidRPr="00A66968">
        <w:t>2019</w:t>
      </w:r>
      <w:r w:rsidRPr="0049504D">
        <w:t>/</w:t>
      </w:r>
      <w:r w:rsidRPr="00A66968">
        <w:t>942</w:t>
      </w:r>
      <w:bookmarkEnd w:id="5"/>
      <w:r w:rsidRPr="0049504D">
        <w:t xml:space="preserve"> </w:t>
      </w:r>
      <w:bookmarkStart w:id="6" w:name="References"/>
      <w:r w:rsidRPr="0049504D">
        <w:t>(COM(</w:t>
      </w:r>
      <w:r w:rsidRPr="00A66968">
        <w:t>2021</w:t>
      </w:r>
      <w:r w:rsidRPr="0049504D">
        <w:t>)</w:t>
      </w:r>
      <w:r w:rsidRPr="00A66968">
        <w:t>0805</w:t>
      </w:r>
      <w:r w:rsidRPr="0049504D">
        <w:t xml:space="preserve"> – C</w:t>
      </w:r>
      <w:r w:rsidRPr="00A66968">
        <w:t>9</w:t>
      </w:r>
      <w:r w:rsidRPr="0049504D">
        <w:t>-</w:t>
      </w:r>
      <w:r w:rsidRPr="00A66968">
        <w:t>0467</w:t>
      </w:r>
      <w:r w:rsidRPr="0049504D">
        <w:t>/</w:t>
      </w:r>
      <w:r w:rsidRPr="00A66968">
        <w:t>2021</w:t>
      </w:r>
      <w:r w:rsidRPr="0049504D">
        <w:t xml:space="preserve"> – </w:t>
      </w:r>
      <w:r w:rsidRPr="00A66968">
        <w:t>2021</w:t>
      </w:r>
      <w:r w:rsidRPr="0049504D">
        <w:t>/</w:t>
      </w:r>
      <w:r w:rsidRPr="00A66968">
        <w:t>0423</w:t>
      </w:r>
      <w:r w:rsidRPr="0049504D">
        <w:t>(COD))</w:t>
      </w:r>
      <w:bookmarkEnd w:id="6"/>
    </w:p>
    <w:p w14:paraId="117A7EF6" w14:textId="77777777" w:rsidR="009A32AE" w:rsidRPr="0049504D" w:rsidRDefault="009A32AE" w:rsidP="009A32AE"/>
    <w:p w14:paraId="23656F7F" w14:textId="77777777" w:rsidR="00276053" w:rsidRPr="0049504D" w:rsidRDefault="00276053" w:rsidP="00276053">
      <w:pPr>
        <w:pStyle w:val="NormalBold"/>
        <w:widowControl/>
      </w:pPr>
      <w:bookmarkStart w:id="7" w:name="TextBodyBegin"/>
      <w:bookmarkEnd w:id="7"/>
      <w:r w:rsidRPr="0049504D">
        <w:t>(Ordinarie lagstiftningsförfarande: första behandlingen)</w:t>
      </w:r>
    </w:p>
    <w:p w14:paraId="05732F19" w14:textId="77777777" w:rsidR="00276053" w:rsidRPr="0049504D" w:rsidRDefault="00276053" w:rsidP="00276053">
      <w:pPr>
        <w:pStyle w:val="EPComma"/>
        <w:widowControl/>
      </w:pPr>
      <w:r w:rsidRPr="0049504D">
        <w:rPr>
          <w:i/>
        </w:rPr>
        <w:t>Europaparlamentet utfärdar denna resolution</w:t>
      </w:r>
    </w:p>
    <w:p w14:paraId="2EE286A5" w14:textId="77777777" w:rsidR="00276053" w:rsidRPr="0049504D" w:rsidRDefault="00276053" w:rsidP="00276053">
      <w:pPr>
        <w:pStyle w:val="NormalHanging12a"/>
        <w:widowControl/>
      </w:pPr>
      <w:r w:rsidRPr="0049504D">
        <w:t>–</w:t>
      </w:r>
      <w:r w:rsidRPr="0049504D">
        <w:tab/>
        <w:t>med beaktande av kommissionens förslag till Europaparlamentet och rådet (COM(</w:t>
      </w:r>
      <w:r w:rsidRPr="00A66968">
        <w:t>2021</w:t>
      </w:r>
      <w:r w:rsidRPr="0049504D">
        <w:t>)</w:t>
      </w:r>
      <w:r w:rsidRPr="00A66968">
        <w:t>0805</w:t>
      </w:r>
      <w:r w:rsidRPr="0049504D">
        <w:t>),</w:t>
      </w:r>
    </w:p>
    <w:p w14:paraId="43543EBF" w14:textId="77777777" w:rsidR="00276053" w:rsidRPr="0049504D" w:rsidRDefault="00276053" w:rsidP="00276053">
      <w:pPr>
        <w:pStyle w:val="NormalHanging12a"/>
        <w:widowControl/>
      </w:pPr>
      <w:r w:rsidRPr="0049504D">
        <w:t>–</w:t>
      </w:r>
      <w:r w:rsidRPr="0049504D">
        <w:tab/>
        <w:t xml:space="preserve">med beaktande av artiklarna </w:t>
      </w:r>
      <w:r w:rsidRPr="00A66968">
        <w:t>294</w:t>
      </w:r>
      <w:r w:rsidRPr="0049504D">
        <w:t>.</w:t>
      </w:r>
      <w:r w:rsidRPr="00A66968">
        <w:t>2</w:t>
      </w:r>
      <w:r w:rsidRPr="0049504D">
        <w:t xml:space="preserve"> och </w:t>
      </w:r>
      <w:r w:rsidRPr="00A66968">
        <w:t>194</w:t>
      </w:r>
      <w:r w:rsidRPr="0049504D">
        <w:t>.</w:t>
      </w:r>
      <w:r w:rsidRPr="00A66968">
        <w:t>2</w:t>
      </w:r>
      <w:r w:rsidRPr="0049504D">
        <w:t xml:space="preserve"> i fördraget om Europeiska unionens funktionssätt, i enlighet med vilka kommissionen har lagt fram sitt förslag för parlamentet (C</w:t>
      </w:r>
      <w:r w:rsidRPr="00A66968">
        <w:t>9</w:t>
      </w:r>
      <w:r w:rsidRPr="0049504D">
        <w:noBreakHyphen/>
      </w:r>
      <w:r w:rsidRPr="00A66968">
        <w:t>0467</w:t>
      </w:r>
      <w:r w:rsidRPr="0049504D">
        <w:t>/</w:t>
      </w:r>
      <w:r w:rsidRPr="00A66968">
        <w:t>2021</w:t>
      </w:r>
      <w:r w:rsidRPr="0049504D">
        <w:t>),</w:t>
      </w:r>
    </w:p>
    <w:p w14:paraId="11F7FC92" w14:textId="77777777" w:rsidR="00DF6B8A" w:rsidRPr="0049504D" w:rsidRDefault="00DF6B8A" w:rsidP="00276053">
      <w:pPr>
        <w:pStyle w:val="NormalHanging12a"/>
        <w:widowControl/>
      </w:pPr>
      <w:r w:rsidRPr="0049504D">
        <w:t>–</w:t>
      </w:r>
      <w:r w:rsidRPr="0049504D">
        <w:tab/>
        <w:t>med beaktande av yttrandet från utskottet för rättsliga frågor över den föreslagna rättsliga grunden,</w:t>
      </w:r>
    </w:p>
    <w:p w14:paraId="71A11A4B" w14:textId="0E76AA1E" w:rsidR="00276053" w:rsidRPr="0049504D" w:rsidRDefault="00276053" w:rsidP="00276053">
      <w:pPr>
        <w:pStyle w:val="NormalHanging12a"/>
        <w:widowControl/>
      </w:pPr>
      <w:r w:rsidRPr="0049504D">
        <w:t>–</w:t>
      </w:r>
      <w:r w:rsidRPr="0049504D">
        <w:tab/>
        <w:t>med beaktande av artik</w:t>
      </w:r>
      <w:r w:rsidR="00DF6B8A" w:rsidRPr="0049504D">
        <w:t>larna</w:t>
      </w:r>
      <w:r w:rsidRPr="0049504D">
        <w:t xml:space="preserve"> </w:t>
      </w:r>
      <w:r w:rsidRPr="00A66968">
        <w:t>294</w:t>
      </w:r>
      <w:r w:rsidRPr="0049504D">
        <w:t>.</w:t>
      </w:r>
      <w:r w:rsidRPr="00A66968">
        <w:t>3</w:t>
      </w:r>
      <w:r w:rsidRPr="0049504D">
        <w:t xml:space="preserve"> </w:t>
      </w:r>
      <w:r w:rsidR="00DF6B8A" w:rsidRPr="0049504D">
        <w:t xml:space="preserve">och </w:t>
      </w:r>
      <w:r w:rsidR="00DF6B8A" w:rsidRPr="00A66968">
        <w:t>192</w:t>
      </w:r>
      <w:r w:rsidR="00DF6B8A" w:rsidRPr="0049504D">
        <w:t>.</w:t>
      </w:r>
      <w:r w:rsidR="00DF6B8A" w:rsidRPr="00A66968">
        <w:t>1</w:t>
      </w:r>
      <w:r w:rsidR="00DF6B8A" w:rsidRPr="0049504D">
        <w:t xml:space="preserve"> </w:t>
      </w:r>
      <w:r w:rsidRPr="0049504D">
        <w:t>i fördraget om Europeiska unionens funktionssätt,</w:t>
      </w:r>
    </w:p>
    <w:p w14:paraId="4C7AA45C" w14:textId="77777777" w:rsidR="00276053" w:rsidRPr="0049504D" w:rsidRDefault="00276053" w:rsidP="00276053">
      <w:pPr>
        <w:pStyle w:val="NormalHanging12a"/>
        <w:widowControl/>
      </w:pPr>
      <w:r w:rsidRPr="0049504D">
        <w:t>–</w:t>
      </w:r>
      <w:r w:rsidRPr="0049504D">
        <w:tab/>
        <w:t xml:space="preserve">med beaktande av det motiverade yttrande från den tjeckiska deputeradekammaren som lagts fram i enlighet med protokoll nr </w:t>
      </w:r>
      <w:r w:rsidRPr="00A66968">
        <w:t>2</w:t>
      </w:r>
      <w:r w:rsidRPr="0049504D">
        <w:t xml:space="preserve"> om tillämpning av subsidiaritets- och proportionalitetsprinciperna, och enligt vilket utkastet till lagstiftningsakt inte är förenligt med subsidiaritetsprincipen,</w:t>
      </w:r>
    </w:p>
    <w:p w14:paraId="180033AB" w14:textId="77777777" w:rsidR="00276053" w:rsidRPr="0049504D" w:rsidRDefault="00276053" w:rsidP="00276053">
      <w:pPr>
        <w:pStyle w:val="NormalHanging12a"/>
        <w:widowControl/>
      </w:pPr>
      <w:r w:rsidRPr="0049504D">
        <w:t>–</w:t>
      </w:r>
      <w:r w:rsidRPr="0049504D">
        <w:tab/>
        <w:t xml:space="preserve">med beaktande av Europeiska ekonomiska och sociala kommitténs yttrande av den </w:t>
      </w:r>
      <w:r w:rsidRPr="00A66968">
        <w:t>19</w:t>
      </w:r>
      <w:r w:rsidRPr="0049504D">
        <w:t xml:space="preserve"> maj </w:t>
      </w:r>
      <w:r w:rsidRPr="00A66968">
        <w:t>2022</w:t>
      </w:r>
      <w:r w:rsidRPr="0049504D">
        <w:rPr>
          <w:rStyle w:val="FootnoteReference"/>
          <w:rFonts w:eastAsiaTheme="minorHAnsi"/>
        </w:rPr>
        <w:footnoteReference w:id="1"/>
      </w:r>
      <w:r w:rsidRPr="0049504D">
        <w:t>,</w:t>
      </w:r>
    </w:p>
    <w:p w14:paraId="5ACADD38" w14:textId="77777777" w:rsidR="00276053" w:rsidRPr="0049504D" w:rsidRDefault="00276053" w:rsidP="00276053">
      <w:pPr>
        <w:pStyle w:val="NormalHanging12a"/>
        <w:widowControl/>
      </w:pPr>
      <w:r w:rsidRPr="0049504D">
        <w:lastRenderedPageBreak/>
        <w:t>–</w:t>
      </w:r>
      <w:r w:rsidRPr="0049504D">
        <w:tab/>
        <w:t xml:space="preserve">med beaktande av Regionkommitténs yttrande av den </w:t>
      </w:r>
      <w:r w:rsidRPr="00A66968">
        <w:t>12</w:t>
      </w:r>
      <w:r w:rsidRPr="0049504D">
        <w:t xml:space="preserve"> oktober </w:t>
      </w:r>
      <w:r w:rsidRPr="00A66968">
        <w:t>2022</w:t>
      </w:r>
      <w:r w:rsidRPr="0049504D">
        <w:rPr>
          <w:rStyle w:val="FootnoteReference"/>
          <w:rFonts w:eastAsiaTheme="minorHAnsi"/>
        </w:rPr>
        <w:footnoteReference w:id="2"/>
      </w:r>
      <w:r w:rsidRPr="0049504D">
        <w:t>,</w:t>
      </w:r>
    </w:p>
    <w:p w14:paraId="33958CBB" w14:textId="77777777" w:rsidR="00DF6B8A" w:rsidRPr="0049504D" w:rsidRDefault="00DF6B8A" w:rsidP="00276053">
      <w:pPr>
        <w:pStyle w:val="NormalHanging12a"/>
        <w:widowControl/>
      </w:pPr>
      <w:r w:rsidRPr="0049504D">
        <w:t>–</w:t>
      </w:r>
      <w:r w:rsidRPr="0049504D">
        <w:tab/>
        <w:t xml:space="preserve">med beaktande av den preliminära överenskommelse som godkänts av de ansvariga utskotten enligt artikel </w:t>
      </w:r>
      <w:r w:rsidRPr="00A66968">
        <w:t>74</w:t>
      </w:r>
      <w:r w:rsidRPr="0049504D">
        <w:t>.</w:t>
      </w:r>
      <w:r w:rsidRPr="00A66968">
        <w:t>4</w:t>
      </w:r>
      <w:r w:rsidRPr="0049504D">
        <w:t xml:space="preserve"> i arbetsordningen och det skriftliga åtagandet från rådets företrädare av den </w:t>
      </w:r>
      <w:r w:rsidRPr="00A66968">
        <w:t>15</w:t>
      </w:r>
      <w:r w:rsidRPr="0049504D">
        <w:t xml:space="preserve"> mars </w:t>
      </w:r>
      <w:r w:rsidRPr="00A66968">
        <w:t>2024</w:t>
      </w:r>
      <w:r w:rsidRPr="0049504D">
        <w:t xml:space="preserve"> att godkänna parlamentets ståndpunkt i enlighet med artikel </w:t>
      </w:r>
      <w:r w:rsidRPr="00A66968">
        <w:t>294</w:t>
      </w:r>
      <w:r w:rsidRPr="0049504D">
        <w:t>.</w:t>
      </w:r>
      <w:r w:rsidRPr="00A66968">
        <w:t>4</w:t>
      </w:r>
      <w:r w:rsidRPr="0049504D">
        <w:t xml:space="preserve"> i fördraget om Europeiska unionens funktionssätt,</w:t>
      </w:r>
    </w:p>
    <w:p w14:paraId="0B449E2E" w14:textId="7968FF4F" w:rsidR="00276053" w:rsidRPr="0049504D" w:rsidRDefault="00276053" w:rsidP="00276053">
      <w:pPr>
        <w:pStyle w:val="NormalHanging12a"/>
        <w:widowControl/>
      </w:pPr>
      <w:r w:rsidRPr="0049504D">
        <w:t>–</w:t>
      </w:r>
      <w:r w:rsidRPr="0049504D">
        <w:tab/>
        <w:t>med beaktande av artik</w:t>
      </w:r>
      <w:r w:rsidR="00DF6B8A" w:rsidRPr="0049504D">
        <w:t>larna</w:t>
      </w:r>
      <w:r w:rsidRPr="0049504D">
        <w:t xml:space="preserve"> </w:t>
      </w:r>
      <w:r w:rsidRPr="00A66968">
        <w:t>59</w:t>
      </w:r>
      <w:r w:rsidR="00DF6B8A" w:rsidRPr="0049504D">
        <w:t xml:space="preserve"> och </w:t>
      </w:r>
      <w:r w:rsidR="00DF6B8A" w:rsidRPr="00A66968">
        <w:t>40</w:t>
      </w:r>
      <w:r w:rsidRPr="0049504D">
        <w:t xml:space="preserve"> i arbetsordningen,</w:t>
      </w:r>
    </w:p>
    <w:p w14:paraId="6274FFAF" w14:textId="77777777" w:rsidR="00DF6B8A" w:rsidRPr="0049504D" w:rsidRDefault="00DF6B8A" w:rsidP="00276053">
      <w:pPr>
        <w:pStyle w:val="NormalHanging12a"/>
        <w:widowControl/>
      </w:pPr>
      <w:r w:rsidRPr="0049504D">
        <w:t>–</w:t>
      </w:r>
      <w:r w:rsidRPr="0049504D">
        <w:tab/>
      </w:r>
      <w:r w:rsidR="00F32EE7" w:rsidRPr="0049504D">
        <w:t xml:space="preserve">med beaktande av den gemensamma behandlingen av ärendet i utskottet för miljö, folkhälsa och livsmedelssäkerhet och utskottet för industrifrågor, forskning och energi, i enlighet med artikel </w:t>
      </w:r>
      <w:r w:rsidR="00F32EE7" w:rsidRPr="00A66968">
        <w:t>58</w:t>
      </w:r>
      <w:r w:rsidR="00F32EE7" w:rsidRPr="0049504D">
        <w:t xml:space="preserve"> i arbetsordningen,</w:t>
      </w:r>
    </w:p>
    <w:p w14:paraId="3D81C686" w14:textId="77777777" w:rsidR="00276053" w:rsidRPr="0049504D" w:rsidRDefault="00276053" w:rsidP="00276053">
      <w:pPr>
        <w:pStyle w:val="NormalHanging12a"/>
        <w:widowControl/>
      </w:pPr>
      <w:r w:rsidRPr="0049504D">
        <w:t>–</w:t>
      </w:r>
      <w:r w:rsidRPr="0049504D">
        <w:tab/>
        <w:t>med beaktande av skrivelsen från utskottet för</w:t>
      </w:r>
      <w:hyperlink r:id="rId9" w:tgtFrame="_blank" w:tooltip="Jordbruk och landsbygdens utveckling  " w:history="1">
        <w:r w:rsidRPr="0049504D">
          <w:t xml:space="preserve"> jordbruk och landsbygdens utveckling</w:t>
        </w:r>
      </w:hyperlink>
      <w:r w:rsidRPr="0049504D">
        <w:t>,</w:t>
      </w:r>
    </w:p>
    <w:p w14:paraId="36A9D660" w14:textId="77777777" w:rsidR="00276053" w:rsidRPr="0049504D" w:rsidRDefault="00276053" w:rsidP="00276053">
      <w:pPr>
        <w:pStyle w:val="NormalHanging12a"/>
        <w:widowControl/>
      </w:pPr>
      <w:r w:rsidRPr="0049504D">
        <w:t>–</w:t>
      </w:r>
      <w:r w:rsidRPr="0049504D">
        <w:tab/>
        <w:t>med beaktande av betänkandet från utskottet för miljö, folkhälsa och livsmedelssäkerhet och utskottet för industrifrågor, forskning och energi (A</w:t>
      </w:r>
      <w:r w:rsidRPr="00A66968">
        <w:t>9</w:t>
      </w:r>
      <w:r w:rsidRPr="0049504D">
        <w:t>-</w:t>
      </w:r>
      <w:r w:rsidRPr="00A66968">
        <w:t>0162</w:t>
      </w:r>
      <w:r w:rsidRPr="0049504D">
        <w:t>/</w:t>
      </w:r>
      <w:r w:rsidRPr="00A66968">
        <w:t>2023</w:t>
      </w:r>
      <w:r w:rsidRPr="0049504D">
        <w:t>).</w:t>
      </w:r>
    </w:p>
    <w:p w14:paraId="2C91F698" w14:textId="77777777" w:rsidR="00276053" w:rsidRPr="0049504D" w:rsidRDefault="00276053" w:rsidP="00276053">
      <w:pPr>
        <w:pStyle w:val="NormalHanging12a"/>
        <w:widowControl/>
      </w:pPr>
      <w:r w:rsidRPr="00A66968">
        <w:t>1</w:t>
      </w:r>
      <w:r w:rsidRPr="0049504D">
        <w:t>.</w:t>
      </w:r>
      <w:r w:rsidRPr="0049504D">
        <w:tab/>
        <w:t>Europaparlamentet antar nedanstående ståndpunkt vid första behandlingen</w:t>
      </w:r>
      <w:r w:rsidR="00F32EE7" w:rsidRPr="0049504D">
        <w:rPr>
          <w:rStyle w:val="FootnoteReference"/>
        </w:rPr>
        <w:footnoteReference w:id="3"/>
      </w:r>
      <w:r w:rsidRPr="0049504D">
        <w:t>.</w:t>
      </w:r>
    </w:p>
    <w:p w14:paraId="76ADF743" w14:textId="77777777" w:rsidR="00276053" w:rsidRPr="0049504D" w:rsidRDefault="00276053" w:rsidP="00276053">
      <w:pPr>
        <w:pStyle w:val="NormalHanging12a"/>
        <w:widowControl/>
      </w:pPr>
      <w:r w:rsidRPr="00A66968">
        <w:t>2</w:t>
      </w:r>
      <w:r w:rsidRPr="0049504D">
        <w:t>.</w:t>
      </w:r>
      <w:r w:rsidRPr="0049504D">
        <w:tab/>
        <w:t>Europaparlamentet uppmanar kommissionen att på nytt lägga fram ärendet för parlamentet om den ersätter, väsentligt ändrar eller har för avsikt att väsentligt ändra sitt förslag.</w:t>
      </w:r>
    </w:p>
    <w:p w14:paraId="0AF3C193" w14:textId="77777777" w:rsidR="00754918" w:rsidRPr="0049504D" w:rsidRDefault="00276053" w:rsidP="00276053">
      <w:pPr>
        <w:pStyle w:val="NormalHanging12a"/>
        <w:widowControl/>
        <w:sectPr w:rsidR="00754918" w:rsidRPr="0049504D" w:rsidSect="008C776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66968">
        <w:t>3</w:t>
      </w:r>
      <w:r w:rsidRPr="0049504D">
        <w:t>.</w:t>
      </w:r>
      <w:r w:rsidRPr="0049504D">
        <w:tab/>
        <w:t>Europaparlamentet uppdrar åt talmannen att översända parlamentets ståndpunkt till rådet, kommissionen och de nationella parlamenten.</w:t>
      </w:r>
    </w:p>
    <w:p w14:paraId="4455DE2C" w14:textId="3D6FB049" w:rsidR="00754918" w:rsidRPr="0049504D" w:rsidRDefault="00754918" w:rsidP="00754918">
      <w:pPr>
        <w:pStyle w:val="Typedudocument"/>
        <w:spacing w:before="0" w:after="240"/>
        <w:jc w:val="left"/>
      </w:pPr>
      <w:r w:rsidRPr="0049504D">
        <w:lastRenderedPageBreak/>
        <w:t>P</w:t>
      </w:r>
      <w:r w:rsidRPr="00A66968">
        <w:t>9</w:t>
      </w:r>
      <w:r w:rsidRPr="0049504D">
        <w:t>_TC</w:t>
      </w:r>
      <w:r w:rsidRPr="00A66968">
        <w:t>1</w:t>
      </w:r>
      <w:r w:rsidRPr="0049504D">
        <w:t>-COD(</w:t>
      </w:r>
      <w:r w:rsidRPr="00A66968">
        <w:t>2021</w:t>
      </w:r>
      <w:r w:rsidRPr="0049504D">
        <w:t>)</w:t>
      </w:r>
      <w:r w:rsidRPr="00A66968">
        <w:t>0423</w:t>
      </w:r>
    </w:p>
    <w:p w14:paraId="2D39198C" w14:textId="4AD0A548" w:rsidR="00754918" w:rsidRPr="00494895" w:rsidRDefault="00754918" w:rsidP="00494895">
      <w:pPr>
        <w:pStyle w:val="Typedudocument"/>
        <w:spacing w:after="360"/>
        <w:jc w:val="left"/>
        <w:rPr>
          <w:szCs w:val="24"/>
          <w:lang w:eastAsia="sl-SI"/>
        </w:rPr>
      </w:pPr>
      <w:r w:rsidRPr="00494895">
        <w:t xml:space="preserve">Europaparlamentets ståndpunkt fastställd vid första behandlingen den 10 april 2024 inför antagandet av Europaparlamentets och rådets förordning (EU) 2024/… </w:t>
      </w:r>
      <w:r w:rsidRPr="00494895">
        <w:rPr>
          <w:szCs w:val="24"/>
          <w:lang w:eastAsia="sl-SI"/>
        </w:rPr>
        <w:t>om minskade metanutsläpp inom energisektorn och om ändring av förordning (EU) 2019/942</w:t>
      </w:r>
    </w:p>
    <w:p w14:paraId="4161881C" w14:textId="050FB825" w:rsidR="00494895" w:rsidRDefault="00494895" w:rsidP="00494895">
      <w:pPr>
        <w:rPr>
          <w:i/>
          <w:lang w:eastAsia="en-US"/>
        </w:rPr>
      </w:pPr>
      <w:r w:rsidRPr="00494895">
        <w:rPr>
          <w:i/>
          <w:lang w:eastAsia="en-US"/>
        </w:rPr>
        <w:t>(Eftersom det nåddes en överenskommelse mellan parlamentet och rådet, motsvarar parlamentets ståndpunkt den slutliga rättsakten, förordning (EU) 2024/</w:t>
      </w:r>
      <w:r w:rsidRPr="00494895">
        <w:rPr>
          <w:i/>
          <w:lang w:eastAsia="en-US"/>
        </w:rPr>
        <w:t>1787</w:t>
      </w:r>
      <w:r w:rsidRPr="00494895">
        <w:rPr>
          <w:i/>
          <w:lang w:eastAsia="en-US"/>
        </w:rPr>
        <w:t>.)</w:t>
      </w:r>
      <w:bookmarkStart w:id="8" w:name="_GoBack"/>
      <w:bookmarkEnd w:id="8"/>
    </w:p>
    <w:p w14:paraId="4F09854F" w14:textId="77777777" w:rsidR="00494895" w:rsidRPr="00494895" w:rsidRDefault="00494895" w:rsidP="00494895">
      <w:pPr>
        <w:rPr>
          <w:lang w:eastAsia="sl-SI"/>
        </w:rPr>
      </w:pPr>
    </w:p>
    <w:sectPr w:rsidR="00494895" w:rsidRPr="00494895" w:rsidSect="00494895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21135" w14:textId="77777777" w:rsidR="00754918" w:rsidRPr="008C7765" w:rsidRDefault="00754918">
      <w:r w:rsidRPr="008C7765">
        <w:separator/>
      </w:r>
    </w:p>
  </w:endnote>
  <w:endnote w:type="continuationSeparator" w:id="0">
    <w:p w14:paraId="7C5C8263" w14:textId="77777777" w:rsidR="00754918" w:rsidRPr="008C7765" w:rsidRDefault="00754918">
      <w:r w:rsidRPr="008C77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A1840F" w14:textId="77777777" w:rsidR="00754918" w:rsidRPr="008C7765" w:rsidRDefault="00754918">
      <w:r w:rsidRPr="008C7765">
        <w:separator/>
      </w:r>
    </w:p>
  </w:footnote>
  <w:footnote w:type="continuationSeparator" w:id="0">
    <w:p w14:paraId="5FDA8EC3" w14:textId="77777777" w:rsidR="00754918" w:rsidRPr="008C7765" w:rsidRDefault="00754918">
      <w:r w:rsidRPr="008C7765">
        <w:continuationSeparator/>
      </w:r>
    </w:p>
  </w:footnote>
  <w:footnote w:id="1">
    <w:p w14:paraId="506DDAF0" w14:textId="77777777" w:rsidR="00754918" w:rsidRPr="00F509A3" w:rsidRDefault="00754918" w:rsidP="008C7765">
      <w:pPr>
        <w:pStyle w:val="FootnoteText"/>
        <w:ind w:left="567" w:hanging="567"/>
        <w:rPr>
          <w:sz w:val="24"/>
          <w:szCs w:val="24"/>
        </w:rPr>
      </w:pPr>
      <w:r w:rsidRPr="00494895">
        <w:rPr>
          <w:rStyle w:val="FootnoteReference"/>
          <w:sz w:val="24"/>
          <w:szCs w:val="24"/>
          <w:lang w:val="sv-SE"/>
        </w:rPr>
        <w:footnoteRef/>
      </w:r>
      <w:r w:rsidRPr="00494895">
        <w:rPr>
          <w:sz w:val="24"/>
          <w:szCs w:val="24"/>
          <w:shd w:val="clear" w:color="auto" w:fill="FFFFFF"/>
        </w:rPr>
        <w:t xml:space="preserve"> </w:t>
      </w:r>
      <w:r w:rsidRPr="00494895">
        <w:rPr>
          <w:sz w:val="24"/>
          <w:szCs w:val="24"/>
          <w:shd w:val="clear" w:color="auto" w:fill="FFFFFF"/>
        </w:rPr>
        <w:tab/>
        <w:t>EUT C 323, 26.8.2022, s. 101.</w:t>
      </w:r>
    </w:p>
  </w:footnote>
  <w:footnote w:id="2">
    <w:p w14:paraId="2174FA1D" w14:textId="77777777" w:rsidR="00754918" w:rsidRPr="00494895" w:rsidRDefault="00754918" w:rsidP="00F32EE7">
      <w:pPr>
        <w:pStyle w:val="FootnoteText"/>
        <w:ind w:left="567" w:hanging="567"/>
        <w:rPr>
          <w:sz w:val="24"/>
          <w:szCs w:val="24"/>
        </w:rPr>
      </w:pPr>
      <w:r w:rsidRPr="00494895">
        <w:rPr>
          <w:rStyle w:val="FootnoteReference"/>
          <w:sz w:val="24"/>
          <w:szCs w:val="24"/>
          <w:lang w:val="sv-SE"/>
        </w:rPr>
        <w:footnoteRef/>
      </w:r>
      <w:r w:rsidRPr="00494895">
        <w:rPr>
          <w:sz w:val="24"/>
          <w:szCs w:val="24"/>
        </w:rPr>
        <w:t xml:space="preserve"> </w:t>
      </w:r>
      <w:r w:rsidRPr="00494895">
        <w:rPr>
          <w:sz w:val="24"/>
          <w:szCs w:val="24"/>
        </w:rPr>
        <w:tab/>
        <w:t>EUT C 498, 30.12.2022, s. 83.</w:t>
      </w:r>
    </w:p>
  </w:footnote>
  <w:footnote w:id="3">
    <w:p w14:paraId="1FABE49B" w14:textId="1E449489" w:rsidR="00F32EE7" w:rsidRPr="00F509A3" w:rsidRDefault="00F32EE7" w:rsidP="00F509A3">
      <w:pPr>
        <w:pStyle w:val="FootnoteText"/>
        <w:ind w:left="567" w:hanging="567"/>
        <w:rPr>
          <w:sz w:val="24"/>
          <w:szCs w:val="24"/>
          <w:lang w:val="sv-SE"/>
        </w:rPr>
      </w:pPr>
      <w:r w:rsidRPr="00494895">
        <w:rPr>
          <w:rStyle w:val="FootnoteReference"/>
          <w:sz w:val="24"/>
          <w:szCs w:val="24"/>
        </w:rPr>
        <w:footnoteRef/>
      </w:r>
      <w:r w:rsidRPr="00494895">
        <w:rPr>
          <w:sz w:val="24"/>
          <w:szCs w:val="24"/>
          <w:lang w:val="sv-SE"/>
        </w:rPr>
        <w:t xml:space="preserve"> </w:t>
      </w:r>
      <w:r w:rsidRPr="00494895">
        <w:rPr>
          <w:sz w:val="24"/>
          <w:szCs w:val="24"/>
          <w:lang w:val="sv-SE"/>
        </w:rPr>
        <w:tab/>
        <w:t xml:space="preserve">Denna ståndpunkt ersätter ändringarna antagna den 9 maj 2023 (EUT C, C/2023/1081, 15.12.2023, ELI: </w:t>
      </w:r>
      <w:hyperlink r:id="rId1" w:history="1">
        <w:r w:rsidR="00A66968" w:rsidRPr="00202525">
          <w:rPr>
            <w:rStyle w:val="Hyperlink"/>
            <w:sz w:val="24"/>
            <w:szCs w:val="24"/>
            <w:lang w:val="sv-SE"/>
          </w:rPr>
          <w:t>http://data.europa.eu/eli/C/</w:t>
        </w:r>
        <w:r w:rsidR="00A66968" w:rsidRPr="00A66968">
          <w:rPr>
            <w:rStyle w:val="Hyperlink"/>
            <w:sz w:val="24"/>
            <w:szCs w:val="24"/>
            <w:lang w:val="sv-SE"/>
          </w:rPr>
          <w:t>2023</w:t>
        </w:r>
        <w:r w:rsidR="00A66968" w:rsidRPr="00202525">
          <w:rPr>
            <w:rStyle w:val="Hyperlink"/>
            <w:sz w:val="24"/>
            <w:szCs w:val="24"/>
            <w:lang w:val="sv-SE"/>
          </w:rPr>
          <w:t>/</w:t>
        </w:r>
        <w:r w:rsidR="00A66968" w:rsidRPr="00A66968">
          <w:rPr>
            <w:rStyle w:val="Hyperlink"/>
            <w:sz w:val="24"/>
            <w:szCs w:val="24"/>
            <w:lang w:val="sv-SE"/>
          </w:rPr>
          <w:t>1081</w:t>
        </w:r>
        <w:r w:rsidR="00A66968" w:rsidRPr="00202525">
          <w:rPr>
            <w:rStyle w:val="Hyperlink"/>
            <w:sz w:val="24"/>
            <w:szCs w:val="24"/>
            <w:lang w:val="sv-SE"/>
          </w:rPr>
          <w:t>/oj</w:t>
        </w:r>
      </w:hyperlink>
      <w:r w:rsidR="00494895" w:rsidRPr="00494895">
        <w:rPr>
          <w:sz w:val="24"/>
          <w:szCs w:val="24"/>
          <w:lang w:val="sv-SE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3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" w15:restartNumberingAfterBreak="0">
    <w:nsid w:val="00000004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5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5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6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7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9"/>
  </w:num>
  <w:num w:numId="2">
    <w:abstractNumId w:val="1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8"/>
  </w:num>
  <w:num w:numId="6">
    <w:abstractNumId w:val="30"/>
  </w:num>
  <w:num w:numId="7">
    <w:abstractNumId w:val="26"/>
  </w:num>
  <w:num w:numId="8">
    <w:abstractNumId w:val="10"/>
  </w:num>
  <w:num w:numId="9">
    <w:abstractNumId w:val="33"/>
  </w:num>
  <w:num w:numId="10">
    <w:abstractNumId w:val="38"/>
  </w:num>
  <w:num w:numId="11">
    <w:abstractNumId w:val="23"/>
  </w:num>
  <w:num w:numId="12">
    <w:abstractNumId w:val="32"/>
  </w:num>
  <w:num w:numId="13">
    <w:abstractNumId w:val="27"/>
  </w:num>
  <w:num w:numId="14">
    <w:abstractNumId w:val="21"/>
  </w:num>
  <w:num w:numId="15">
    <w:abstractNumId w:val="14"/>
  </w:num>
  <w:num w:numId="16">
    <w:abstractNumId w:val="12"/>
  </w:num>
  <w:num w:numId="17">
    <w:abstractNumId w:val="28"/>
  </w:num>
  <w:num w:numId="18">
    <w:abstractNumId w:val="34"/>
  </w:num>
  <w:num w:numId="19">
    <w:abstractNumId w:val="7"/>
  </w:num>
  <w:num w:numId="20">
    <w:abstractNumId w:val="15"/>
  </w:num>
  <w:num w:numId="21">
    <w:abstractNumId w:val="11"/>
  </w:num>
  <w:num w:numId="22">
    <w:abstractNumId w:val="16"/>
  </w:num>
  <w:num w:numId="23">
    <w:abstractNumId w:val="24"/>
  </w:num>
  <w:num w:numId="24">
    <w:abstractNumId w:val="4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5"/>
  </w:num>
  <w:num w:numId="28">
    <w:abstractNumId w:val="2"/>
  </w:num>
  <w:num w:numId="29">
    <w:abstractNumId w:val="6"/>
  </w:num>
  <w:num w:numId="30">
    <w:abstractNumId w:val="1"/>
  </w:num>
  <w:num w:numId="31">
    <w:abstractNumId w:val="3"/>
  </w:num>
  <w:num w:numId="32">
    <w:abstractNumId w:val="18"/>
  </w:num>
  <w:num w:numId="33">
    <w:abstractNumId w:val="19"/>
  </w:num>
  <w:num w:numId="34">
    <w:abstractNumId w:val="20"/>
  </w:num>
  <w:num w:numId="35">
    <w:abstractNumId w:val="22"/>
  </w:num>
  <w:num w:numId="36">
    <w:abstractNumId w:val="25"/>
  </w:num>
  <w:num w:numId="37">
    <w:abstractNumId w:val="36"/>
  </w:num>
  <w:num w:numId="38">
    <w:abstractNumId w:val="35"/>
  </w:num>
  <w:num w:numId="39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SV"/>
    <w:docVar w:name="dvnumam" w:val="267"/>
    <w:docVar w:name="dvpe" w:val="736.476"/>
    <w:docVar w:name="dvrapporteur" w:val="Föredragande: "/>
    <w:docVar w:name="dvstar" w:val="***I"/>
    <w:docVar w:name="dvtitre" w:val="Europaparlamentets lagstiftningsresolution av den xx xx 2024 om förslaget till Europaparlamentets och rådets förordning om minskade metanutsläpp inom energisektorn och om ändring av förordning (EU) 2019/942(COM(2021)0805 – C9-0467/2021 – 2021/0423(COD))"/>
  </w:docVars>
  <w:rsids>
    <w:rsidRoot w:val="009A32AE"/>
    <w:rsid w:val="00002272"/>
    <w:rsid w:val="00064002"/>
    <w:rsid w:val="000677B9"/>
    <w:rsid w:val="000831BA"/>
    <w:rsid w:val="000A42CC"/>
    <w:rsid w:val="000E7DD9"/>
    <w:rsid w:val="000E7F91"/>
    <w:rsid w:val="000F117D"/>
    <w:rsid w:val="0010095E"/>
    <w:rsid w:val="00125B37"/>
    <w:rsid w:val="00187494"/>
    <w:rsid w:val="001F32AE"/>
    <w:rsid w:val="00276053"/>
    <w:rsid w:val="002767FF"/>
    <w:rsid w:val="002B18FE"/>
    <w:rsid w:val="002B5493"/>
    <w:rsid w:val="002F0EC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895"/>
    <w:rsid w:val="00494A28"/>
    <w:rsid w:val="0049504D"/>
    <w:rsid w:val="004C0004"/>
    <w:rsid w:val="004C5D52"/>
    <w:rsid w:val="0050519A"/>
    <w:rsid w:val="005072A1"/>
    <w:rsid w:val="00514517"/>
    <w:rsid w:val="00536B74"/>
    <w:rsid w:val="00545827"/>
    <w:rsid w:val="00560270"/>
    <w:rsid w:val="005720E8"/>
    <w:rsid w:val="005C2568"/>
    <w:rsid w:val="005D50D6"/>
    <w:rsid w:val="006037C0"/>
    <w:rsid w:val="006111E9"/>
    <w:rsid w:val="006631B6"/>
    <w:rsid w:val="00680577"/>
    <w:rsid w:val="006872D4"/>
    <w:rsid w:val="006A28E0"/>
    <w:rsid w:val="006B3A18"/>
    <w:rsid w:val="006F35E2"/>
    <w:rsid w:val="006F74FA"/>
    <w:rsid w:val="00731ADD"/>
    <w:rsid w:val="00734777"/>
    <w:rsid w:val="00747932"/>
    <w:rsid w:val="00751A4A"/>
    <w:rsid w:val="00754918"/>
    <w:rsid w:val="00756632"/>
    <w:rsid w:val="00762C74"/>
    <w:rsid w:val="00786EC0"/>
    <w:rsid w:val="007D1690"/>
    <w:rsid w:val="007E22AD"/>
    <w:rsid w:val="00817416"/>
    <w:rsid w:val="00832635"/>
    <w:rsid w:val="00842779"/>
    <w:rsid w:val="00865F67"/>
    <w:rsid w:val="00881A7B"/>
    <w:rsid w:val="008840E5"/>
    <w:rsid w:val="00887B3E"/>
    <w:rsid w:val="008C2AC6"/>
    <w:rsid w:val="008C7765"/>
    <w:rsid w:val="008E5E97"/>
    <w:rsid w:val="008F063B"/>
    <w:rsid w:val="00930C23"/>
    <w:rsid w:val="0093193B"/>
    <w:rsid w:val="009509D8"/>
    <w:rsid w:val="00950B64"/>
    <w:rsid w:val="00981893"/>
    <w:rsid w:val="009A32AE"/>
    <w:rsid w:val="009F79B4"/>
    <w:rsid w:val="00A1687D"/>
    <w:rsid w:val="00A43E52"/>
    <w:rsid w:val="00A4678D"/>
    <w:rsid w:val="00A66968"/>
    <w:rsid w:val="00A778C7"/>
    <w:rsid w:val="00AB317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5110"/>
    <w:rsid w:val="00C61C0C"/>
    <w:rsid w:val="00C941CB"/>
    <w:rsid w:val="00CC2357"/>
    <w:rsid w:val="00CD46D8"/>
    <w:rsid w:val="00CF071A"/>
    <w:rsid w:val="00D058B8"/>
    <w:rsid w:val="00D56C11"/>
    <w:rsid w:val="00D834A0"/>
    <w:rsid w:val="00D872DF"/>
    <w:rsid w:val="00D91E21"/>
    <w:rsid w:val="00DA7FCD"/>
    <w:rsid w:val="00DF6B8A"/>
    <w:rsid w:val="00E365E1"/>
    <w:rsid w:val="00E820A4"/>
    <w:rsid w:val="00EB006A"/>
    <w:rsid w:val="00EB4772"/>
    <w:rsid w:val="00ED169E"/>
    <w:rsid w:val="00ED4235"/>
    <w:rsid w:val="00F04346"/>
    <w:rsid w:val="00F075DC"/>
    <w:rsid w:val="00F1254A"/>
    <w:rsid w:val="00F149E9"/>
    <w:rsid w:val="00F21B8C"/>
    <w:rsid w:val="00F32EE7"/>
    <w:rsid w:val="00F509A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FE5A3"/>
  <w15:chartTrackingRefBased/>
  <w15:docId w15:val="{82BFFE50-96F0-4A83-BD30-B79AB6D4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7605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7605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27605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27605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27605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276053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rsid w:val="00276053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276053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276053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27605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7605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7605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76053"/>
    <w:pPr>
      <w:spacing w:after="120"/>
    </w:pPr>
  </w:style>
  <w:style w:type="paragraph" w:customStyle="1" w:styleId="PageHeading">
    <w:name w:val="PageHeading"/>
    <w:basedOn w:val="Normal"/>
    <w:rsid w:val="0027605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76053"/>
    <w:rPr>
      <w:b/>
    </w:rPr>
  </w:style>
  <w:style w:type="paragraph" w:customStyle="1" w:styleId="NormalBold12a">
    <w:name w:val="NormalBold12a"/>
    <w:basedOn w:val="Normal"/>
    <w:rsid w:val="00276053"/>
    <w:pPr>
      <w:spacing w:after="240"/>
    </w:pPr>
    <w:rPr>
      <w:b/>
    </w:rPr>
  </w:style>
  <w:style w:type="paragraph" w:customStyle="1" w:styleId="AmJustText">
    <w:name w:val="AmJustText"/>
    <w:basedOn w:val="Normal"/>
    <w:rsid w:val="0027605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7605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76053"/>
    <w:pPr>
      <w:spacing w:after="480"/>
      <w:ind w:left="1417"/>
    </w:pPr>
  </w:style>
  <w:style w:type="paragraph" w:customStyle="1" w:styleId="CoverNormal">
    <w:name w:val="CoverNormal"/>
    <w:basedOn w:val="Normal"/>
    <w:rsid w:val="00276053"/>
    <w:pPr>
      <w:ind w:left="1418"/>
    </w:pPr>
  </w:style>
  <w:style w:type="paragraph" w:customStyle="1" w:styleId="AmCrossRef">
    <w:name w:val="AmCrossRef"/>
    <w:basedOn w:val="Normal"/>
    <w:rsid w:val="0027605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7605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7605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7605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7605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7605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760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6053"/>
    <w:rPr>
      <w:sz w:val="24"/>
      <w:lang w:val="sv-SE"/>
    </w:rPr>
  </w:style>
  <w:style w:type="paragraph" w:customStyle="1" w:styleId="AmOrLang">
    <w:name w:val="AmOrLang"/>
    <w:basedOn w:val="Normal"/>
    <w:rsid w:val="0027605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7605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760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76053"/>
    <w:pPr>
      <w:spacing w:before="240"/>
    </w:pPr>
    <w:rPr>
      <w:b/>
    </w:rPr>
  </w:style>
  <w:style w:type="paragraph" w:customStyle="1" w:styleId="EPBody">
    <w:name w:val="EPBody"/>
    <w:basedOn w:val="Normal"/>
    <w:rsid w:val="0027605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7605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76053"/>
    <w:pPr>
      <w:spacing w:before="480" w:after="240"/>
    </w:pPr>
  </w:style>
  <w:style w:type="paragraph" w:customStyle="1" w:styleId="Lgendesigne">
    <w:name w:val="Légende signe"/>
    <w:basedOn w:val="Normal"/>
    <w:rsid w:val="0027605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7605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76053"/>
    <w:rPr>
      <w:sz w:val="18"/>
    </w:rPr>
  </w:style>
  <w:style w:type="paragraph" w:customStyle="1" w:styleId="EntPE">
    <w:name w:val="EntPE"/>
    <w:basedOn w:val="Normal12"/>
    <w:rsid w:val="00276053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76053"/>
    <w:pPr>
      <w:spacing w:after="240"/>
    </w:pPr>
    <w:rPr>
      <w:noProof/>
    </w:rPr>
  </w:style>
  <w:style w:type="paragraph" w:customStyle="1" w:styleId="CommitteeAM">
    <w:name w:val="CommitteeAM"/>
    <w:basedOn w:val="Normal"/>
    <w:rsid w:val="0027605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7605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76053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276053"/>
    <w:rPr>
      <w:noProof/>
      <w:sz w:val="24"/>
      <w:lang w:val="sv-SE"/>
    </w:rPr>
  </w:style>
  <w:style w:type="paragraph" w:customStyle="1" w:styleId="PELeft">
    <w:name w:val="PELeft"/>
    <w:basedOn w:val="Normal"/>
    <w:rsid w:val="0027605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76053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276053"/>
    <w:pPr>
      <w:spacing w:after="120"/>
    </w:pPr>
  </w:style>
  <w:style w:type="paragraph" w:customStyle="1" w:styleId="Normal12Italic">
    <w:name w:val="Normal12Italic"/>
    <w:basedOn w:val="Normal12"/>
    <w:rsid w:val="00276053"/>
    <w:rPr>
      <w:i/>
    </w:rPr>
  </w:style>
  <w:style w:type="character" w:customStyle="1" w:styleId="NormalBoldChar">
    <w:name w:val="NormalBold Char"/>
    <w:basedOn w:val="DefaultParagraphFont"/>
    <w:link w:val="NormalBold"/>
    <w:rsid w:val="00276053"/>
    <w:rPr>
      <w:b/>
      <w:sz w:val="24"/>
      <w:lang w:val="sv-SE"/>
    </w:rPr>
  </w:style>
  <w:style w:type="paragraph" w:customStyle="1" w:styleId="JustificationTitle">
    <w:name w:val="JustificationTitle"/>
    <w:basedOn w:val="Normal"/>
    <w:next w:val="Normal12"/>
    <w:rsid w:val="0027605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76053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276053"/>
    <w:rPr>
      <w:sz w:val="24"/>
      <w:lang w:val="sv-SE"/>
    </w:rPr>
  </w:style>
  <w:style w:type="paragraph" w:customStyle="1" w:styleId="ColumnHeading">
    <w:name w:val="ColumnHeading"/>
    <w:basedOn w:val="Normal"/>
    <w:rsid w:val="0027605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760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76053"/>
    <w:pPr>
      <w:spacing w:before="240"/>
      <w:jc w:val="center"/>
    </w:pPr>
    <w:rPr>
      <w:i/>
    </w:rPr>
  </w:style>
  <w:style w:type="character" w:customStyle="1" w:styleId="Footer2Middle">
    <w:name w:val="Footer2Middle"/>
    <w:rsid w:val="00276053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27605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2760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76053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uiPriority w:val="99"/>
    <w:rsid w:val="002760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7605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6053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760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76053"/>
    <w:rPr>
      <w:b/>
      <w:bCs/>
      <w:lang w:val="sv-SE"/>
    </w:rPr>
  </w:style>
  <w:style w:type="paragraph" w:customStyle="1" w:styleId="Normal12a">
    <w:name w:val="Normal12a"/>
    <w:basedOn w:val="Normal"/>
    <w:rsid w:val="00276053"/>
    <w:pPr>
      <w:spacing w:after="240"/>
    </w:pPr>
  </w:style>
  <w:style w:type="paragraph" w:customStyle="1" w:styleId="LetterSalutation">
    <w:name w:val="LetterSalutation"/>
    <w:basedOn w:val="Normal"/>
    <w:rsid w:val="00276053"/>
    <w:pPr>
      <w:spacing w:before="600" w:after="360"/>
    </w:pPr>
  </w:style>
  <w:style w:type="paragraph" w:customStyle="1" w:styleId="LetterSubject">
    <w:name w:val="LetterSubject"/>
    <w:basedOn w:val="Normal"/>
    <w:rsid w:val="00276053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276053"/>
    <w:pPr>
      <w:spacing w:before="1320"/>
    </w:pPr>
  </w:style>
  <w:style w:type="paragraph" w:customStyle="1" w:styleId="Normal24a">
    <w:name w:val="Normal24a"/>
    <w:basedOn w:val="Normal"/>
    <w:link w:val="Normal24aChar"/>
    <w:uiPriority w:val="99"/>
    <w:rsid w:val="00276053"/>
    <w:pPr>
      <w:spacing w:after="480"/>
    </w:pPr>
  </w:style>
  <w:style w:type="character" w:customStyle="1" w:styleId="Normal24aChar">
    <w:name w:val="Normal24a Char"/>
    <w:basedOn w:val="DefaultParagraphFont"/>
    <w:link w:val="Normal24a"/>
    <w:uiPriority w:val="99"/>
    <w:rsid w:val="00276053"/>
    <w:rPr>
      <w:sz w:val="24"/>
      <w:lang w:val="sv-SE"/>
    </w:rPr>
  </w:style>
  <w:style w:type="paragraph" w:customStyle="1" w:styleId="NormalBoldCenter">
    <w:name w:val="NormalBoldCenter"/>
    <w:basedOn w:val="Normal"/>
    <w:uiPriority w:val="99"/>
    <w:rsid w:val="00276053"/>
    <w:pPr>
      <w:jc w:val="center"/>
    </w:pPr>
    <w:rPr>
      <w:b/>
    </w:rPr>
  </w:style>
  <w:style w:type="paragraph" w:styleId="Revision">
    <w:name w:val="Revision"/>
    <w:hidden/>
    <w:uiPriority w:val="99"/>
    <w:rsid w:val="00276053"/>
    <w:rPr>
      <w:sz w:val="24"/>
      <w:lang w:val="sv-SE"/>
    </w:rPr>
  </w:style>
  <w:style w:type="paragraph" w:customStyle="1" w:styleId="Point0number">
    <w:name w:val="Point 0 (number)"/>
    <w:basedOn w:val="Normal"/>
    <w:qFormat/>
    <w:rsid w:val="00276053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276053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276053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276053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276053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276053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276053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276053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276053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27605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7605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7605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76053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2760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6053"/>
    <w:rPr>
      <w:sz w:val="24"/>
      <w:lang w:val="sv-SE"/>
    </w:rPr>
  </w:style>
  <w:style w:type="paragraph" w:customStyle="1" w:styleId="Typedudocument">
    <w:name w:val="Type du document"/>
    <w:basedOn w:val="Normal"/>
    <w:next w:val="Normal"/>
    <w:rsid w:val="00754918"/>
    <w:pPr>
      <w:widowControl/>
      <w:spacing w:before="360"/>
      <w:jc w:val="center"/>
    </w:pPr>
    <w:rPr>
      <w:b/>
      <w:snapToGrid w:val="0"/>
    </w:rPr>
  </w:style>
  <w:style w:type="paragraph" w:customStyle="1" w:styleId="AmDocTypeTab">
    <w:name w:val="AmDocTypeTab"/>
    <w:basedOn w:val="Normal"/>
    <w:rsid w:val="0075491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54918"/>
    <w:pPr>
      <w:spacing w:after="240"/>
      <w:jc w:val="center"/>
    </w:pPr>
  </w:style>
  <w:style w:type="paragraph" w:customStyle="1" w:styleId="AmDateTab">
    <w:name w:val="AmDateTab"/>
    <w:basedOn w:val="Normal"/>
    <w:rsid w:val="0075491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5491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54918"/>
  </w:style>
  <w:style w:type="paragraph" w:customStyle="1" w:styleId="NormalCentered">
    <w:name w:val="Normal Centered"/>
    <w:basedOn w:val="Normal"/>
    <w:rsid w:val="00754918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54918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75491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5491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5491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5491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5491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5491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5491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5491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754918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54918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54918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54918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754918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754918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75491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5491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5491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5491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5491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5491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5491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5491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5491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5491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54918"/>
    <w:pPr>
      <w:widowControl/>
      <w:numPr>
        <w:ilvl w:val="1"/>
        <w:numId w:val="1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54918"/>
    <w:pPr>
      <w:widowControl/>
      <w:numPr>
        <w:ilvl w:val="3"/>
        <w:numId w:val="1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54918"/>
    <w:pPr>
      <w:widowControl/>
      <w:numPr>
        <w:ilvl w:val="5"/>
        <w:numId w:val="1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54918"/>
    <w:pPr>
      <w:widowControl/>
      <w:numPr>
        <w:ilvl w:val="7"/>
        <w:numId w:val="1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54918"/>
    <w:pPr>
      <w:widowControl/>
      <w:numPr>
        <w:ilvl w:val="8"/>
        <w:numId w:val="1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54918"/>
    <w:pPr>
      <w:widowControl/>
      <w:numPr>
        <w:numId w:val="1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54918"/>
    <w:pPr>
      <w:widowControl/>
      <w:numPr>
        <w:ilvl w:val="2"/>
        <w:numId w:val="1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54918"/>
    <w:pPr>
      <w:widowControl/>
      <w:numPr>
        <w:ilvl w:val="4"/>
        <w:numId w:val="1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54918"/>
    <w:pPr>
      <w:widowControl/>
      <w:numPr>
        <w:ilvl w:val="6"/>
        <w:numId w:val="1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54918"/>
    <w:pPr>
      <w:widowControl/>
      <w:numPr>
        <w:numId w:val="2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54918"/>
    <w:pPr>
      <w:widowControl/>
      <w:numPr>
        <w:ilvl w:val="1"/>
        <w:numId w:val="2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54918"/>
    <w:pPr>
      <w:widowControl/>
      <w:numPr>
        <w:ilvl w:val="2"/>
        <w:numId w:val="2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54918"/>
    <w:pPr>
      <w:widowControl/>
      <w:numPr>
        <w:ilvl w:val="3"/>
        <w:numId w:val="2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54918"/>
    <w:pPr>
      <w:widowControl/>
      <w:numPr>
        <w:ilvl w:val="4"/>
        <w:numId w:val="2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54918"/>
    <w:pPr>
      <w:widowControl/>
      <w:numPr>
        <w:numId w:val="1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54918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54918"/>
    <w:pPr>
      <w:widowControl/>
      <w:numPr>
        <w:numId w:val="16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54918"/>
    <w:pPr>
      <w:widowControl/>
      <w:numPr>
        <w:numId w:val="17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54918"/>
    <w:pPr>
      <w:widowControl/>
      <w:numPr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54918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54918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54918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54918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54918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54918"/>
    <w:pPr>
      <w:numPr>
        <w:numId w:val="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754918"/>
    <w:pPr>
      <w:numPr>
        <w:numId w:val="1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754918"/>
    <w:pPr>
      <w:numPr>
        <w:numId w:val="1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754918"/>
    <w:pPr>
      <w:numPr>
        <w:numId w:val="1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54918"/>
    <w:pPr>
      <w:numPr>
        <w:numId w:val="13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75491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54918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5491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54918"/>
    <w:pPr>
      <w:numPr>
        <w:numId w:val="2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754918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54918"/>
    <w:pPr>
      <w:numPr>
        <w:numId w:val="2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754918"/>
    <w:pPr>
      <w:jc w:val="center"/>
    </w:pPr>
  </w:style>
  <w:style w:type="paragraph" w:customStyle="1" w:styleId="Jardin">
    <w:name w:val="Jardin"/>
    <w:basedOn w:val="Normal"/>
    <w:rsid w:val="0075491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5491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5491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5491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54918"/>
    <w:rPr>
      <w:b/>
    </w:rPr>
  </w:style>
  <w:style w:type="paragraph" w:customStyle="1" w:styleId="Annex">
    <w:name w:val="Annex"/>
    <w:basedOn w:val="Normal"/>
    <w:next w:val="Normal"/>
    <w:rsid w:val="0075491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5491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5491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5491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54918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54918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54918"/>
    <w:rPr>
      <w:rFonts w:eastAsia="Calibri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754918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754918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54918"/>
    <w:rPr>
      <w:rFonts w:eastAsia="Calibri"/>
      <w:sz w:val="24"/>
      <w:szCs w:val="22"/>
      <w:lang w:val="sv-S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54918"/>
    <w:rPr>
      <w:rFonts w:eastAsia="Calibri"/>
      <w:sz w:val="2"/>
      <w:szCs w:val="22"/>
      <w:lang w:val="sv-SE" w:eastAsia="en-US"/>
    </w:rPr>
  </w:style>
  <w:style w:type="paragraph" w:customStyle="1" w:styleId="FooterText">
    <w:name w:val="Footer Text"/>
    <w:basedOn w:val="Normal"/>
    <w:rsid w:val="00754918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754918"/>
    <w:rPr>
      <w:color w:val="808080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754918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paragraph" w:customStyle="1" w:styleId="Par-dash">
    <w:name w:val="Par-dash"/>
    <w:basedOn w:val="Normal"/>
    <w:next w:val="Normal"/>
    <w:rsid w:val="00754918"/>
    <w:pPr>
      <w:autoSpaceDE w:val="0"/>
      <w:autoSpaceDN w:val="0"/>
      <w:adjustRightInd w:val="0"/>
      <w:spacing w:line="360" w:lineRule="auto"/>
    </w:pPr>
    <w:rPr>
      <w:lang w:eastAsia="sl-SI"/>
    </w:rPr>
  </w:style>
  <w:style w:type="paragraph" w:styleId="TOC4">
    <w:name w:val="toc 4"/>
    <w:basedOn w:val="Normal"/>
    <w:next w:val="Normal"/>
    <w:uiPriority w:val="39"/>
    <w:rsid w:val="00754918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</w:rPr>
  </w:style>
  <w:style w:type="paragraph" w:styleId="TOC5">
    <w:name w:val="toc 5"/>
    <w:basedOn w:val="Normal"/>
    <w:next w:val="Normal"/>
    <w:uiPriority w:val="39"/>
    <w:rsid w:val="00754918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</w:rPr>
  </w:style>
  <w:style w:type="paragraph" w:styleId="TOC6">
    <w:name w:val="toc 6"/>
    <w:basedOn w:val="Normal"/>
    <w:next w:val="Normal"/>
    <w:uiPriority w:val="39"/>
    <w:rsid w:val="00754918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</w:rPr>
  </w:style>
  <w:style w:type="paragraph" w:styleId="TOC7">
    <w:name w:val="toc 7"/>
    <w:basedOn w:val="Normal"/>
    <w:next w:val="Normal"/>
    <w:uiPriority w:val="39"/>
    <w:rsid w:val="00754918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</w:rPr>
  </w:style>
  <w:style w:type="paragraph" w:styleId="TOC8">
    <w:name w:val="toc 8"/>
    <w:basedOn w:val="Normal"/>
    <w:next w:val="Normal"/>
    <w:uiPriority w:val="39"/>
    <w:rsid w:val="00754918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styleId="TOC9">
    <w:name w:val="toc 9"/>
    <w:basedOn w:val="Normal"/>
    <w:next w:val="Normal"/>
    <w:uiPriority w:val="39"/>
    <w:rsid w:val="00754918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HeaderSensitivity">
    <w:name w:val="Header Sensitivity"/>
    <w:basedOn w:val="Normal"/>
    <w:rsid w:val="0075491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75491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NormalLeft">
    <w:name w:val="Normal Left"/>
    <w:basedOn w:val="Normal"/>
    <w:rsid w:val="00754918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QuotedText">
    <w:name w:val="Quoted Text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eastAsia="sl-SI"/>
    </w:rPr>
  </w:style>
  <w:style w:type="paragraph" w:customStyle="1" w:styleId="Point0">
    <w:name w:val="Point 0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Point1">
    <w:name w:val="Point 1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Point2">
    <w:name w:val="Point 2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eastAsia="sl-SI"/>
    </w:rPr>
  </w:style>
  <w:style w:type="paragraph" w:customStyle="1" w:styleId="Point3">
    <w:name w:val="Point 3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eastAsia="sl-SI"/>
    </w:rPr>
  </w:style>
  <w:style w:type="paragraph" w:customStyle="1" w:styleId="Point4">
    <w:name w:val="Point 4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eastAsia="sl-SI"/>
    </w:rPr>
  </w:style>
  <w:style w:type="paragraph" w:customStyle="1" w:styleId="Tiret0">
    <w:name w:val="Tiret 0"/>
    <w:basedOn w:val="Point0"/>
    <w:rsid w:val="00754918"/>
    <w:pPr>
      <w:numPr>
        <w:numId w:val="27"/>
      </w:numPr>
      <w:tabs>
        <w:tab w:val="left" w:pos="850"/>
      </w:tabs>
    </w:pPr>
  </w:style>
  <w:style w:type="paragraph" w:customStyle="1" w:styleId="Tiret1">
    <w:name w:val="Tiret 1"/>
    <w:basedOn w:val="Point1"/>
    <w:rsid w:val="00754918"/>
    <w:pPr>
      <w:numPr>
        <w:numId w:val="28"/>
      </w:numPr>
      <w:tabs>
        <w:tab w:val="left" w:pos="1417"/>
      </w:tabs>
    </w:pPr>
  </w:style>
  <w:style w:type="paragraph" w:customStyle="1" w:styleId="Tiret2">
    <w:name w:val="Tiret 2"/>
    <w:basedOn w:val="Point2"/>
    <w:rsid w:val="00754918"/>
    <w:pPr>
      <w:numPr>
        <w:numId w:val="29"/>
      </w:numPr>
      <w:tabs>
        <w:tab w:val="left" w:pos="1984"/>
      </w:tabs>
    </w:pPr>
  </w:style>
  <w:style w:type="paragraph" w:customStyle="1" w:styleId="Tiret3">
    <w:name w:val="Tiret 3"/>
    <w:basedOn w:val="Point3"/>
    <w:rsid w:val="00754918"/>
    <w:pPr>
      <w:numPr>
        <w:numId w:val="30"/>
      </w:numPr>
      <w:tabs>
        <w:tab w:val="left" w:pos="2551"/>
      </w:tabs>
    </w:pPr>
  </w:style>
  <w:style w:type="paragraph" w:customStyle="1" w:styleId="Tiret4">
    <w:name w:val="Tiret 4"/>
    <w:basedOn w:val="Point4"/>
    <w:rsid w:val="00754918"/>
    <w:pPr>
      <w:numPr>
        <w:numId w:val="31"/>
      </w:numPr>
      <w:tabs>
        <w:tab w:val="left" w:pos="3118"/>
      </w:tabs>
    </w:pPr>
  </w:style>
  <w:style w:type="paragraph" w:customStyle="1" w:styleId="PointDouble0">
    <w:name w:val="PointDouble 0"/>
    <w:basedOn w:val="Normal"/>
    <w:rsid w:val="00754918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eastAsia="sl-SI"/>
    </w:rPr>
  </w:style>
  <w:style w:type="paragraph" w:customStyle="1" w:styleId="PointDouble1">
    <w:name w:val="PointDouble 1"/>
    <w:basedOn w:val="Normal"/>
    <w:rsid w:val="00754918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eastAsia="sl-SI"/>
    </w:rPr>
  </w:style>
  <w:style w:type="paragraph" w:customStyle="1" w:styleId="PointDouble2">
    <w:name w:val="PointDouble 2"/>
    <w:basedOn w:val="Normal"/>
    <w:rsid w:val="00754918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eastAsia="sl-SI"/>
    </w:rPr>
  </w:style>
  <w:style w:type="paragraph" w:customStyle="1" w:styleId="PointDouble3">
    <w:name w:val="PointDouble 3"/>
    <w:basedOn w:val="Normal"/>
    <w:rsid w:val="00754918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eastAsia="sl-SI"/>
    </w:rPr>
  </w:style>
  <w:style w:type="paragraph" w:customStyle="1" w:styleId="PointDouble4">
    <w:name w:val="PointDouble 4"/>
    <w:basedOn w:val="Normal"/>
    <w:rsid w:val="00754918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eastAsia="sl-SI"/>
    </w:rPr>
  </w:style>
  <w:style w:type="paragraph" w:customStyle="1" w:styleId="PointTriple0">
    <w:name w:val="PointTriple 0"/>
    <w:basedOn w:val="Normal"/>
    <w:rsid w:val="00754918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eastAsia="sl-SI"/>
    </w:rPr>
  </w:style>
  <w:style w:type="paragraph" w:customStyle="1" w:styleId="PointTriple1">
    <w:name w:val="PointTriple 1"/>
    <w:basedOn w:val="Normal"/>
    <w:rsid w:val="00754918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eastAsia="sl-SI"/>
    </w:rPr>
  </w:style>
  <w:style w:type="paragraph" w:customStyle="1" w:styleId="PointTriple2">
    <w:name w:val="PointTriple 2"/>
    <w:basedOn w:val="Normal"/>
    <w:rsid w:val="00754918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eastAsia="sl-SI"/>
    </w:rPr>
  </w:style>
  <w:style w:type="paragraph" w:customStyle="1" w:styleId="PointTriple3">
    <w:name w:val="PointTriple 3"/>
    <w:basedOn w:val="Normal"/>
    <w:rsid w:val="00754918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eastAsia="sl-SI"/>
    </w:rPr>
  </w:style>
  <w:style w:type="paragraph" w:customStyle="1" w:styleId="PointTriple4">
    <w:name w:val="PointTriple 4"/>
    <w:basedOn w:val="Normal"/>
    <w:rsid w:val="00754918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eastAsia="sl-SI"/>
    </w:rPr>
  </w:style>
  <w:style w:type="paragraph" w:customStyle="1" w:styleId="NumPar1">
    <w:name w:val="NumPar 1"/>
    <w:basedOn w:val="Normal"/>
    <w:qFormat/>
    <w:rsid w:val="00754918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NumPar2">
    <w:name w:val="NumPar 2"/>
    <w:basedOn w:val="Normal"/>
    <w:next w:val="Text1"/>
    <w:rsid w:val="00754918"/>
    <w:pPr>
      <w:numPr>
        <w:ilvl w:val="1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3">
    <w:name w:val="NumPar 3"/>
    <w:basedOn w:val="Normal"/>
    <w:next w:val="Text1"/>
    <w:rsid w:val="00754918"/>
    <w:pPr>
      <w:numPr>
        <w:ilvl w:val="2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4">
    <w:name w:val="NumPar 4"/>
    <w:basedOn w:val="Normal"/>
    <w:next w:val="Text1"/>
    <w:rsid w:val="00754918"/>
    <w:pPr>
      <w:numPr>
        <w:ilvl w:val="3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ManualNumPar1">
    <w:name w:val="Manual NumPar 1"/>
    <w:basedOn w:val="Normal"/>
    <w:next w:val="Text1"/>
    <w:rsid w:val="0075491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2">
    <w:name w:val="Manual NumPar 2"/>
    <w:basedOn w:val="Normal"/>
    <w:next w:val="Text1"/>
    <w:rsid w:val="0075491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3">
    <w:name w:val="Manual NumPar 3"/>
    <w:basedOn w:val="Normal"/>
    <w:next w:val="Text1"/>
    <w:rsid w:val="0075491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4">
    <w:name w:val="Manual NumPar 4"/>
    <w:basedOn w:val="Normal"/>
    <w:next w:val="Text1"/>
    <w:rsid w:val="00754918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QuotedNumPar">
    <w:name w:val="Quoted NumPar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ManualHeading1">
    <w:name w:val="Manual Heading 1"/>
    <w:basedOn w:val="Normal"/>
    <w:next w:val="Text1"/>
    <w:rsid w:val="00754918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eastAsia="sl-SI"/>
    </w:rPr>
  </w:style>
  <w:style w:type="paragraph" w:customStyle="1" w:styleId="ManualHeading2">
    <w:name w:val="Manual Heading 2"/>
    <w:basedOn w:val="Normal"/>
    <w:next w:val="Text1"/>
    <w:rsid w:val="0075491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eastAsia="sl-SI"/>
    </w:rPr>
  </w:style>
  <w:style w:type="paragraph" w:customStyle="1" w:styleId="ManualHeading3">
    <w:name w:val="Manual Heading 3"/>
    <w:basedOn w:val="Normal"/>
    <w:next w:val="Text1"/>
    <w:rsid w:val="0075491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eastAsia="sl-SI"/>
    </w:rPr>
  </w:style>
  <w:style w:type="paragraph" w:customStyle="1" w:styleId="ManualHeading4">
    <w:name w:val="Manual Heading 4"/>
    <w:basedOn w:val="Normal"/>
    <w:next w:val="Text1"/>
    <w:rsid w:val="0075491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eastAsia="sl-SI"/>
    </w:rPr>
  </w:style>
  <w:style w:type="paragraph" w:customStyle="1" w:styleId="ChapterTitle">
    <w:name w:val="ChapterTitle"/>
    <w:basedOn w:val="Normal"/>
    <w:next w:val="Normal"/>
    <w:rsid w:val="00754918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PartTitle">
    <w:name w:val="PartTitle"/>
    <w:basedOn w:val="Normal"/>
    <w:next w:val="ChapterTitle"/>
    <w:rsid w:val="00754918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SectionTitle">
    <w:name w:val="SectionTitle"/>
    <w:basedOn w:val="Normal"/>
    <w:next w:val="Heading1"/>
    <w:rsid w:val="00754918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TableTitle">
    <w:name w:val="Table Title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</w:rPr>
  </w:style>
  <w:style w:type="character" w:customStyle="1" w:styleId="Marker2">
    <w:name w:val="Marker2"/>
    <w:basedOn w:val="DefaultParagraphFont"/>
    <w:rsid w:val="00754918"/>
    <w:rPr>
      <w:color w:val="FF0000"/>
    </w:rPr>
  </w:style>
  <w:style w:type="paragraph" w:customStyle="1" w:styleId="Bullet0">
    <w:name w:val="Bullet 0"/>
    <w:basedOn w:val="Normal"/>
    <w:rsid w:val="00754918"/>
    <w:pPr>
      <w:numPr>
        <w:numId w:val="2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Langue">
    <w:name w:val="Langue"/>
    <w:basedOn w:val="Normal"/>
    <w:next w:val="Rfrenceinterne"/>
    <w:rsid w:val="00754918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rsid w:val="00754918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754918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754918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754918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754918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754918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">
    <w:name w:val="Annexe titre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pplicationdirecte">
    <w:name w:val="Application directe"/>
    <w:basedOn w:val="Normal"/>
    <w:next w:val="Fait"/>
    <w:rsid w:val="00754918"/>
    <w:pPr>
      <w:autoSpaceDE w:val="0"/>
      <w:autoSpaceDN w:val="0"/>
      <w:adjustRightInd w:val="0"/>
      <w:spacing w:before="480" w:after="120" w:line="360" w:lineRule="auto"/>
      <w:jc w:val="both"/>
    </w:pPr>
    <w:rPr>
      <w:szCs w:val="22"/>
      <w:lang w:eastAsia="sl-SI"/>
    </w:rPr>
  </w:style>
  <w:style w:type="paragraph" w:customStyle="1" w:styleId="Avertissementtitre">
    <w:name w:val="Avertissement titre"/>
    <w:basedOn w:val="Normal"/>
    <w:next w:val="Normal"/>
    <w:rsid w:val="00754918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754918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754918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Considrant">
    <w:name w:val="Considérant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Corrigendum">
    <w:name w:val="Corrigendum"/>
    <w:basedOn w:val="Normal"/>
    <w:next w:val="Normal"/>
    <w:rsid w:val="00754918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Datedadoption">
    <w:name w:val="Date d'adoption"/>
    <w:basedOn w:val="Normal"/>
    <w:next w:val="Titreobjet"/>
    <w:rsid w:val="00754918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Fait">
    <w:name w:val="Fait à"/>
    <w:basedOn w:val="Normal"/>
    <w:next w:val="Institutionquisigne"/>
    <w:rsid w:val="00754918"/>
    <w:pPr>
      <w:keepNext/>
      <w:autoSpaceDE w:val="0"/>
      <w:autoSpaceDN w:val="0"/>
      <w:adjustRightInd w:val="0"/>
      <w:spacing w:before="480" w:line="360" w:lineRule="auto"/>
      <w:jc w:val="both"/>
    </w:pPr>
    <w:rPr>
      <w:szCs w:val="22"/>
      <w:lang w:eastAsia="sl-SI"/>
    </w:rPr>
  </w:style>
  <w:style w:type="paragraph" w:customStyle="1" w:styleId="Formuledadoption">
    <w:name w:val="Formule d'adoption"/>
    <w:basedOn w:val="Normal"/>
    <w:next w:val="Titrearticle"/>
    <w:rsid w:val="00754918"/>
    <w:pPr>
      <w:keepNext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Institutionquiagit">
    <w:name w:val="Institution qui agit"/>
    <w:basedOn w:val="Normal"/>
    <w:next w:val="Normal"/>
    <w:rsid w:val="00754918"/>
    <w:pPr>
      <w:keepNext/>
      <w:autoSpaceDE w:val="0"/>
      <w:autoSpaceDN w:val="0"/>
      <w:adjustRightInd w:val="0"/>
      <w:spacing w:before="600" w:after="120" w:line="360" w:lineRule="auto"/>
      <w:jc w:val="both"/>
    </w:pPr>
    <w:rPr>
      <w:szCs w:val="22"/>
      <w:lang w:eastAsia="sl-SI"/>
    </w:rPr>
  </w:style>
  <w:style w:type="paragraph" w:customStyle="1" w:styleId="Institutionquisigne">
    <w:name w:val="Institution qui signe"/>
    <w:basedOn w:val="Normal"/>
    <w:next w:val="Personnequisigne"/>
    <w:rsid w:val="00754918"/>
    <w:pPr>
      <w:keepNext/>
      <w:tabs>
        <w:tab w:val="left" w:pos="4252"/>
      </w:tabs>
      <w:autoSpaceDE w:val="0"/>
      <w:autoSpaceDN w:val="0"/>
      <w:adjustRightInd w:val="0"/>
      <w:spacing w:before="720" w:line="360" w:lineRule="auto"/>
      <w:jc w:val="both"/>
    </w:pPr>
    <w:rPr>
      <w:i/>
      <w:szCs w:val="22"/>
      <w:lang w:eastAsia="sl-SI"/>
    </w:rPr>
  </w:style>
  <w:style w:type="paragraph" w:customStyle="1" w:styleId="ManualConsidrant">
    <w:name w:val="Manual Considérant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Personnequisigne">
    <w:name w:val="Personne qui signe"/>
    <w:basedOn w:val="Normal"/>
    <w:next w:val="Institutionquisigne"/>
    <w:rsid w:val="00754918"/>
    <w:pPr>
      <w:tabs>
        <w:tab w:val="left" w:pos="4252"/>
      </w:tabs>
      <w:autoSpaceDE w:val="0"/>
      <w:autoSpaceDN w:val="0"/>
      <w:adjustRightInd w:val="0"/>
      <w:spacing w:line="360" w:lineRule="auto"/>
    </w:pPr>
    <w:rPr>
      <w:i/>
      <w:szCs w:val="22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754918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rsid w:val="00754918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Statut">
    <w:name w:val="Statut"/>
    <w:basedOn w:val="Normal"/>
    <w:next w:val="Typedudocument"/>
    <w:rsid w:val="00754918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Titrearticle">
    <w:name w:val="Titre article"/>
    <w:basedOn w:val="Normal"/>
    <w:next w:val="Normal"/>
    <w:rsid w:val="00754918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Titreobjet">
    <w:name w:val="Titre objet"/>
    <w:basedOn w:val="Normal"/>
    <w:next w:val="IntrtEEE"/>
    <w:rsid w:val="00754918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</w:rPr>
  </w:style>
  <w:style w:type="character" w:customStyle="1" w:styleId="Added">
    <w:name w:val="Added"/>
    <w:basedOn w:val="DefaultParagraphFont"/>
    <w:rsid w:val="00754918"/>
    <w:rPr>
      <w:b/>
      <w:u w:val="single"/>
    </w:rPr>
  </w:style>
  <w:style w:type="character" w:customStyle="1" w:styleId="Deleted">
    <w:name w:val="Deleted"/>
    <w:basedOn w:val="DefaultParagraphFont"/>
    <w:rsid w:val="00754918"/>
    <w:rPr>
      <w:strike/>
    </w:rPr>
  </w:style>
  <w:style w:type="paragraph" w:customStyle="1" w:styleId="Address">
    <w:name w:val="Address"/>
    <w:basedOn w:val="Normal"/>
    <w:next w:val="Normal"/>
    <w:rsid w:val="00754918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754918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Languesfaisantfoi">
    <w:name w:val="Langues faisant foi"/>
    <w:basedOn w:val="Normal"/>
    <w:next w:val="Normal"/>
    <w:rsid w:val="00754918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Rfrencecroise">
    <w:name w:val="Référence croisée"/>
    <w:basedOn w:val="Normal"/>
    <w:rsid w:val="00754918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5491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54918"/>
  </w:style>
  <w:style w:type="paragraph" w:customStyle="1" w:styleId="StatutPagedecouverture">
    <w:name w:val="Statut (Page de couverture)"/>
    <w:basedOn w:val="Statut"/>
    <w:next w:val="TypedudocumentPagedecouverture"/>
    <w:rsid w:val="00754918"/>
  </w:style>
  <w:style w:type="paragraph" w:customStyle="1" w:styleId="TitreobjetPagedecouverture">
    <w:name w:val="Titre objet (Page de couverture)"/>
    <w:basedOn w:val="Titreobjet"/>
    <w:next w:val="IntrtEEEPagedecouverture"/>
    <w:rsid w:val="0075491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54918"/>
    <w:pPr>
      <w:widowControl w:val="0"/>
      <w:autoSpaceDE w:val="0"/>
      <w:autoSpaceDN w:val="0"/>
      <w:adjustRightInd w:val="0"/>
      <w:spacing w:line="360" w:lineRule="auto"/>
    </w:pPr>
    <w:rPr>
      <w:snapToGrid/>
      <w:szCs w:val="22"/>
      <w:lang w:eastAsia="sl-SI"/>
    </w:rPr>
  </w:style>
  <w:style w:type="paragraph" w:customStyle="1" w:styleId="Volume">
    <w:name w:val="Volume"/>
    <w:basedOn w:val="Normal"/>
    <w:next w:val="Confidentialit"/>
    <w:rsid w:val="00754918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IntrtEEE">
    <w:name w:val="Intérêt EEE"/>
    <w:basedOn w:val="Languesfaisantfoi"/>
    <w:next w:val="Normal"/>
    <w:rsid w:val="00754918"/>
    <w:pPr>
      <w:spacing w:after="240"/>
    </w:pPr>
  </w:style>
  <w:style w:type="paragraph" w:customStyle="1" w:styleId="Accompagnant">
    <w:name w:val="Accompagnant"/>
    <w:basedOn w:val="Normal"/>
    <w:next w:val="Typeacteprincipal"/>
    <w:rsid w:val="00754918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754918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754918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754918"/>
  </w:style>
  <w:style w:type="paragraph" w:customStyle="1" w:styleId="AccompagnantPagedecouverture">
    <w:name w:val="Accompagnant (Page de couverture)"/>
    <w:basedOn w:val="Accompagnant"/>
    <w:next w:val="TypeacteprincipalPagedecouverture"/>
    <w:rsid w:val="0075491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54918"/>
  </w:style>
  <w:style w:type="paragraph" w:customStyle="1" w:styleId="ObjetacteprincipalPagedecouverture">
    <w:name w:val="Objet acte principal (Page de couverture)"/>
    <w:basedOn w:val="Objetacteprincipal"/>
    <w:next w:val="Rfrencecroise"/>
    <w:rsid w:val="00754918"/>
  </w:style>
  <w:style w:type="paragraph" w:customStyle="1" w:styleId="LanguesfaisantfoiPagedecouverture">
    <w:name w:val="Langues faisant foi (Page de couverture)"/>
    <w:basedOn w:val="Normal"/>
    <w:next w:val="Normal"/>
    <w:rsid w:val="00754918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Sous-titreobjet">
    <w:name w:val="Sous-titre objet"/>
    <w:basedOn w:val="Normal"/>
    <w:rsid w:val="00754918"/>
    <w:pPr>
      <w:autoSpaceDE w:val="0"/>
      <w:autoSpaceDN w:val="0"/>
      <w:adjustRightInd w:val="0"/>
      <w:spacing w:line="360" w:lineRule="auto"/>
      <w:jc w:val="center"/>
    </w:pPr>
    <w:rPr>
      <w:b/>
      <w:szCs w:val="24"/>
      <w:lang w:eastAsia="sl-SI"/>
    </w:rPr>
  </w:style>
  <w:style w:type="paragraph" w:customStyle="1" w:styleId="ListNumberLevel2">
    <w:name w:val="List Number (Level 2)"/>
    <w:basedOn w:val="Normal"/>
    <w:rsid w:val="00754918"/>
    <w:pPr>
      <w:numPr>
        <w:ilvl w:val="1"/>
        <w:numId w:val="25"/>
      </w:numPr>
      <w:tabs>
        <w:tab w:val="left" w:pos="850"/>
        <w:tab w:val="num" w:pos="2268"/>
      </w:tabs>
      <w:autoSpaceDE w:val="0"/>
      <w:autoSpaceDN w:val="0"/>
      <w:adjustRightInd w:val="0"/>
      <w:spacing w:before="120" w:after="120" w:line="360" w:lineRule="auto"/>
      <w:ind w:left="2268" w:hanging="567"/>
      <w:jc w:val="both"/>
    </w:pPr>
    <w:rPr>
      <w:szCs w:val="24"/>
      <w:lang w:eastAsia="sl-SI"/>
    </w:rPr>
  </w:style>
  <w:style w:type="paragraph" w:customStyle="1" w:styleId="Normale">
    <w:name w:val="Normale"/>
    <w:qFormat/>
    <w:rsid w:val="00754918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sv-SE" w:eastAsia="sl-SI"/>
    </w:rPr>
  </w:style>
  <w:style w:type="character" w:customStyle="1" w:styleId="Footer2">
    <w:name w:val="Footer2"/>
    <w:uiPriority w:val="1"/>
    <w:qFormat/>
    <w:rsid w:val="00754918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754918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754918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754918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754918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754918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754918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754918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754918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754918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754918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Hanging">
    <w:name w:val="Normal12Hanging"/>
    <w:basedOn w:val="Normal"/>
    <w:qFormat/>
    <w:rsid w:val="00754918"/>
    <w:pPr>
      <w:autoSpaceDE w:val="0"/>
      <w:autoSpaceDN w:val="0"/>
      <w:adjustRightInd w:val="0"/>
      <w:spacing w:before="120" w:after="120" w:line="360" w:lineRule="auto"/>
      <w:ind w:left="720" w:hanging="720"/>
      <w:jc w:val="both"/>
    </w:pPr>
    <w:rPr>
      <w:szCs w:val="22"/>
      <w:lang w:eastAsia="sl-SI"/>
    </w:rPr>
  </w:style>
  <w:style w:type="paragraph" w:customStyle="1" w:styleId="Normal12b">
    <w:name w:val="Normal12b"/>
    <w:basedOn w:val="Normal"/>
    <w:qFormat/>
    <w:rsid w:val="00754918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754918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754918"/>
    <w:pPr>
      <w:spacing w:before="120"/>
    </w:pPr>
  </w:style>
  <w:style w:type="paragraph" w:customStyle="1" w:styleId="TitlePar3">
    <w:name w:val="TitlePar 3"/>
    <w:basedOn w:val="TitlePar2"/>
    <w:qFormat/>
    <w:rsid w:val="00754918"/>
    <w:rPr>
      <w:b w:val="0"/>
      <w:i/>
    </w:rPr>
  </w:style>
  <w:style w:type="paragraph" w:customStyle="1" w:styleId="SubsectionTitle">
    <w:name w:val="SubsectionTitle"/>
    <w:basedOn w:val="SectionTitle"/>
    <w:qFormat/>
    <w:rsid w:val="00754918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754918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754918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754918"/>
    <w:pPr>
      <w:widowControl w:val="0"/>
      <w:autoSpaceDE w:val="0"/>
      <w:autoSpaceDN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754918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754918"/>
  </w:style>
  <w:style w:type="paragraph" w:customStyle="1" w:styleId="Text0">
    <w:name w:val="Text 0"/>
    <w:basedOn w:val="Normal"/>
    <w:qFormat/>
    <w:rsid w:val="00754918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754918"/>
    <w:pPr>
      <w:spacing w:before="360" w:after="120"/>
    </w:pPr>
  </w:style>
  <w:style w:type="paragraph" w:customStyle="1" w:styleId="PartNum">
    <w:name w:val="PartNum"/>
    <w:basedOn w:val="PartTitle"/>
    <w:qFormat/>
    <w:rsid w:val="00754918"/>
    <w:pPr>
      <w:spacing w:before="360" w:after="120"/>
    </w:pPr>
  </w:style>
  <w:style w:type="paragraph" w:customStyle="1" w:styleId="SectionNum">
    <w:name w:val="SectionNum"/>
    <w:basedOn w:val="SectionTitle"/>
    <w:qFormat/>
    <w:rsid w:val="00754918"/>
    <w:pPr>
      <w:spacing w:before="360" w:after="120"/>
    </w:pPr>
  </w:style>
  <w:style w:type="paragraph" w:customStyle="1" w:styleId="TitleHeading">
    <w:name w:val="TitleHeading"/>
    <w:basedOn w:val="NumTitle"/>
    <w:qFormat/>
    <w:rsid w:val="00754918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754918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754918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754918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eastAsia="sl-SI"/>
    </w:rPr>
  </w:style>
  <w:style w:type="paragraph" w:customStyle="1" w:styleId="Point6">
    <w:name w:val="Point 6"/>
    <w:basedOn w:val="Point5"/>
    <w:qFormat/>
    <w:rsid w:val="00754918"/>
    <w:pPr>
      <w:ind w:left="4253"/>
    </w:pPr>
  </w:style>
  <w:style w:type="paragraph" w:customStyle="1" w:styleId="Text7">
    <w:name w:val="Text 7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rsid w:val="00754918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PointDouble5">
    <w:name w:val="PointDouble 5"/>
    <w:basedOn w:val="Normal"/>
    <w:rsid w:val="00754918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</w:rPr>
  </w:style>
  <w:style w:type="paragraph" w:customStyle="1" w:styleId="PointTriple5">
    <w:name w:val="PointTriple 5"/>
    <w:basedOn w:val="Normal"/>
    <w:rsid w:val="00754918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</w:rPr>
  </w:style>
  <w:style w:type="paragraph" w:customStyle="1" w:styleId="Tiret5">
    <w:name w:val="Tiret 5"/>
    <w:basedOn w:val="Normal"/>
    <w:rsid w:val="00754918"/>
    <w:pPr>
      <w:numPr>
        <w:numId w:val="32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6">
    <w:name w:val="Tiret 6"/>
    <w:basedOn w:val="Normal"/>
    <w:rsid w:val="00754918"/>
    <w:pPr>
      <w:numPr>
        <w:numId w:val="3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rsid w:val="00754918"/>
    <w:pPr>
      <w:numPr>
        <w:numId w:val="3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rsid w:val="00754918"/>
    <w:pPr>
      <w:numPr>
        <w:numId w:val="3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NumPar5">
    <w:name w:val="NumPar 5"/>
    <w:basedOn w:val="Normal"/>
    <w:next w:val="Text2"/>
    <w:rsid w:val="00754918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6">
    <w:name w:val="NumPar 6"/>
    <w:basedOn w:val="Normal"/>
    <w:next w:val="Text2"/>
    <w:rsid w:val="00754918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7">
    <w:name w:val="NumPar 7"/>
    <w:basedOn w:val="Normal"/>
    <w:next w:val="Text2"/>
    <w:rsid w:val="00754918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5">
    <w:name w:val="Manual NumPar 5"/>
    <w:basedOn w:val="Normal"/>
    <w:next w:val="Text2"/>
    <w:rsid w:val="00754918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6">
    <w:name w:val="Manual NumPar 6"/>
    <w:basedOn w:val="Normal"/>
    <w:next w:val="Text2"/>
    <w:rsid w:val="00754918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7">
    <w:name w:val="Manual NumPar 7"/>
    <w:basedOn w:val="Normal"/>
    <w:next w:val="Text2"/>
    <w:rsid w:val="00754918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Heading5">
    <w:name w:val="Manual Heading 5"/>
    <w:basedOn w:val="Normal"/>
    <w:next w:val="Text1"/>
    <w:rsid w:val="0075491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</w:rPr>
  </w:style>
  <w:style w:type="paragraph" w:customStyle="1" w:styleId="ManualHeading6">
    <w:name w:val="Manual Heading 6"/>
    <w:basedOn w:val="Normal"/>
    <w:next w:val="Text1"/>
    <w:rsid w:val="0075491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</w:rPr>
  </w:style>
  <w:style w:type="paragraph" w:customStyle="1" w:styleId="ManualHeading7">
    <w:name w:val="Manual Heading 7"/>
    <w:basedOn w:val="Normal"/>
    <w:next w:val="Text1"/>
    <w:rsid w:val="00754918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</w:rPr>
  </w:style>
  <w:style w:type="paragraph" w:customStyle="1" w:styleId="Bullet5">
    <w:name w:val="Bullet 5"/>
    <w:basedOn w:val="Normal"/>
    <w:rsid w:val="00754918"/>
    <w:pPr>
      <w:numPr>
        <w:numId w:val="36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rsid w:val="00754918"/>
    <w:pPr>
      <w:numPr>
        <w:numId w:val="37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rsid w:val="00754918"/>
    <w:pPr>
      <w:numPr>
        <w:numId w:val="38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rsid w:val="00754918"/>
    <w:pPr>
      <w:numPr>
        <w:numId w:val="39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Annexetitreacte">
    <w:name w:val="Annexe titre (acte)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globale">
    <w:name w:val="Annexe titre (globale)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Lignefinal">
    <w:name w:val="Ligne final"/>
    <w:basedOn w:val="Normal"/>
    <w:next w:val="Normal"/>
    <w:rsid w:val="00754918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sl-SI"/>
    </w:rPr>
  </w:style>
  <w:style w:type="paragraph" w:customStyle="1" w:styleId="LignefinalLandscape">
    <w:name w:val="Ligne final (Landscape)"/>
    <w:basedOn w:val="Normal"/>
    <w:next w:val="Normal"/>
    <w:rsid w:val="00754918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</w:rPr>
  </w:style>
  <w:style w:type="paragraph" w:customStyle="1" w:styleId="Rfrenceinterinstitutionelle">
    <w:name w:val="Référence interinstitutionelle"/>
    <w:basedOn w:val="Normal"/>
    <w:next w:val="Statut"/>
    <w:rsid w:val="00754918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EntLogo">
    <w:name w:val="EntLogo"/>
    <w:basedOn w:val="Normal"/>
    <w:rsid w:val="00754918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</w:rPr>
  </w:style>
  <w:style w:type="paragraph" w:customStyle="1" w:styleId="EntInstit">
    <w:name w:val="EntInstit"/>
    <w:basedOn w:val="Normal"/>
    <w:rsid w:val="00754918"/>
    <w:pPr>
      <w:autoSpaceDE w:val="0"/>
      <w:autoSpaceDN w:val="0"/>
      <w:adjustRightInd w:val="0"/>
      <w:jc w:val="right"/>
    </w:pPr>
    <w:rPr>
      <w:b/>
      <w:szCs w:val="22"/>
      <w:lang w:eastAsia="sl-SI"/>
    </w:rPr>
  </w:style>
  <w:style w:type="paragraph" w:customStyle="1" w:styleId="EntRefer">
    <w:name w:val="EntRefer"/>
    <w:basedOn w:val="Normal"/>
    <w:rsid w:val="00754918"/>
    <w:pPr>
      <w:autoSpaceDE w:val="0"/>
      <w:autoSpaceDN w:val="0"/>
      <w:adjustRightInd w:val="0"/>
    </w:pPr>
    <w:rPr>
      <w:b/>
      <w:szCs w:val="22"/>
      <w:lang w:eastAsia="sl-SI"/>
    </w:rPr>
  </w:style>
  <w:style w:type="paragraph" w:customStyle="1" w:styleId="EntEmet">
    <w:name w:val="EntEmet"/>
    <w:basedOn w:val="Normal"/>
    <w:rsid w:val="00754918"/>
    <w:pPr>
      <w:autoSpaceDE w:val="0"/>
      <w:autoSpaceDN w:val="0"/>
      <w:adjustRightInd w:val="0"/>
      <w:spacing w:before="40"/>
    </w:pPr>
    <w:rPr>
      <w:szCs w:val="22"/>
      <w:lang w:eastAsia="sl-SI"/>
    </w:rPr>
  </w:style>
  <w:style w:type="paragraph" w:customStyle="1" w:styleId="EntText">
    <w:name w:val="EntText"/>
    <w:basedOn w:val="Normal"/>
    <w:rsid w:val="00754918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EntEU">
    <w:name w:val="EntEU"/>
    <w:basedOn w:val="Normal"/>
    <w:rsid w:val="00754918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</w:rPr>
  </w:style>
  <w:style w:type="paragraph" w:customStyle="1" w:styleId="EntASSOC">
    <w:name w:val="EntASSOC"/>
    <w:basedOn w:val="Normal"/>
    <w:rsid w:val="00754918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EntACP">
    <w:name w:val="EntACP"/>
    <w:basedOn w:val="Normal"/>
    <w:rsid w:val="00754918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</w:rPr>
  </w:style>
  <w:style w:type="paragraph" w:customStyle="1" w:styleId="EntInstitACP">
    <w:name w:val="EntInstitACP"/>
    <w:basedOn w:val="Normal"/>
    <w:rsid w:val="00754918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Genredudocument">
    <w:name w:val="Genre du document"/>
    <w:basedOn w:val="EntRefer"/>
    <w:next w:val="EntRefer"/>
    <w:rsid w:val="00754918"/>
    <w:pPr>
      <w:spacing w:before="240"/>
    </w:pPr>
  </w:style>
  <w:style w:type="paragraph" w:customStyle="1" w:styleId="Accordtitre">
    <w:name w:val="Accord titre"/>
    <w:basedOn w:val="Normal"/>
    <w:rsid w:val="00754918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ooterAccord">
    <w:name w:val="Footer Accord"/>
    <w:basedOn w:val="Normal"/>
    <w:rsid w:val="00754918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FooterLandscapeAccord">
    <w:name w:val="FooterLandscape Accord"/>
    <w:basedOn w:val="Normal"/>
    <w:rsid w:val="00754918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TitrearticleAccord">
    <w:name w:val="Titre article Accord"/>
    <w:basedOn w:val="Normal"/>
    <w:next w:val="Normal"/>
    <w:rsid w:val="00754918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</w:rPr>
  </w:style>
  <w:style w:type="paragraph" w:customStyle="1" w:styleId="DESignature">
    <w:name w:val="DE Signature"/>
    <w:basedOn w:val="Normal"/>
    <w:next w:val="Normal"/>
    <w:rsid w:val="00754918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rsid w:val="0075491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rsid w:val="0075491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rsid w:val="0075491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rsid w:val="00754918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rsid w:val="00754918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rsid w:val="00754918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sv-SE" w:eastAsia="sl-SI"/>
    </w:rPr>
  </w:style>
  <w:style w:type="paragraph" w:customStyle="1" w:styleId="CommentFwdQuotedText">
    <w:name w:val="CommentFwdQuotedText"/>
    <w:basedOn w:val="Normal"/>
    <w:rsid w:val="00754918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75491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54918"/>
    <w:rPr>
      <w:b/>
      <w:i/>
    </w:rPr>
  </w:style>
  <w:style w:type="character" w:customStyle="1" w:styleId="diff-tte-removed">
    <w:name w:val="diff-tte-removed"/>
    <w:basedOn w:val="DefaultParagraphFont"/>
    <w:rsid w:val="00754918"/>
    <w:rPr>
      <w:strike/>
    </w:rPr>
  </w:style>
  <w:style w:type="paragraph" w:customStyle="1" w:styleId="paragraph">
    <w:name w:val="paragraph"/>
    <w:basedOn w:val="Normal"/>
    <w:rsid w:val="0075491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normaltextrun">
    <w:name w:val="normaltextrun"/>
    <w:basedOn w:val="DefaultParagraphFont"/>
    <w:rsid w:val="00754918"/>
  </w:style>
  <w:style w:type="character" w:customStyle="1" w:styleId="eop">
    <w:name w:val="eop"/>
    <w:basedOn w:val="DefaultParagraphFont"/>
    <w:rsid w:val="00754918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rsid w:val="00754918"/>
    <w:rPr>
      <w:lang w:val="sv-SE"/>
    </w:rPr>
  </w:style>
  <w:style w:type="paragraph" w:styleId="ListBullet">
    <w:name w:val="List Bullet"/>
    <w:basedOn w:val="Normal"/>
    <w:uiPriority w:val="99"/>
    <w:rsid w:val="00754918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rsid w:val="00754918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rsid w:val="00754918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rsid w:val="00754918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character" w:styleId="FollowedHyperlink">
    <w:name w:val="FollowedHyperlink"/>
    <w:basedOn w:val="DefaultParagraphFont"/>
    <w:uiPriority w:val="99"/>
    <w:rsid w:val="00754918"/>
    <w:rPr>
      <w:color w:val="800080"/>
      <w:u w:val="single"/>
    </w:rPr>
  </w:style>
  <w:style w:type="paragraph" w:customStyle="1" w:styleId="ti-art">
    <w:name w:val="ti-art"/>
    <w:basedOn w:val="Normal"/>
    <w:rsid w:val="0075491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75491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75491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75491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754918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754918"/>
    <w:rPr>
      <w:rFonts w:ascii="Calibri" w:hAnsi="Calibri" w:cs="Cambria"/>
      <w:sz w:val="22"/>
      <w:szCs w:val="22"/>
      <w:lang w:val="sv-SE" w:eastAsia="sl-SI"/>
    </w:rPr>
  </w:style>
  <w:style w:type="paragraph" w:styleId="NoSpacing">
    <w:name w:val="No Spacing"/>
    <w:uiPriority w:val="1"/>
    <w:qFormat/>
    <w:rsid w:val="00754918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sv-SE" w:eastAsia="sl-SI"/>
    </w:rPr>
  </w:style>
  <w:style w:type="paragraph" w:styleId="Caption">
    <w:name w:val="caption"/>
    <w:basedOn w:val="Normal"/>
    <w:next w:val="Normal"/>
    <w:uiPriority w:val="35"/>
    <w:qFormat/>
    <w:rsid w:val="00754918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754918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rsid w:val="00754918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rsid w:val="00754918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rsid w:val="00754918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754918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754918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754918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754918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754918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754918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754918"/>
    <w:pPr>
      <w:spacing w:line="240" w:lineRule="auto"/>
    </w:pPr>
    <w:rPr>
      <w:szCs w:val="22"/>
    </w:rPr>
  </w:style>
  <w:style w:type="paragraph" w:customStyle="1" w:styleId="FooterCoverPage">
    <w:name w:val="Footer Cover Page"/>
    <w:basedOn w:val="Normal"/>
    <w:rsid w:val="00754918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basedOn w:val="DefaultParagraphFont"/>
    <w:uiPriority w:val="39"/>
    <w:rsid w:val="00754918"/>
    <w:rPr>
      <w:rFonts w:ascii="Times New Roman" w:hAnsi="Times New Roman" w:cs="Times New Roman"/>
      <w:b/>
      <w:sz w:val="28"/>
      <w:lang w:val="sv-SE"/>
    </w:rPr>
  </w:style>
  <w:style w:type="character" w:customStyle="1" w:styleId="FooterCoverPageChar">
    <w:name w:val="Footer Cover Page Char"/>
    <w:basedOn w:val="TOCHeadingChar"/>
    <w:rsid w:val="00754918"/>
    <w:rPr>
      <w:rFonts w:ascii="Times New Roman" w:hAnsi="Times New Roman" w:cs="Times New Roman"/>
      <w:b w:val="0"/>
      <w:sz w:val="24"/>
      <w:lang w:val="sv-SE"/>
    </w:rPr>
  </w:style>
  <w:style w:type="paragraph" w:customStyle="1" w:styleId="HeaderCoverPage">
    <w:name w:val="Header Cover Page"/>
    <w:basedOn w:val="Normal"/>
    <w:rsid w:val="00754918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basedOn w:val="TOCHeadingChar"/>
    <w:rsid w:val="00754918"/>
    <w:rPr>
      <w:rFonts w:ascii="Times New Roman" w:hAnsi="Times New Roman" w:cs="Times New Roman"/>
      <w:b w:val="0"/>
      <w:sz w:val="24"/>
      <w:lang w:val="sv-SE"/>
    </w:rPr>
  </w:style>
  <w:style w:type="paragraph" w:styleId="BodyTextIndent">
    <w:name w:val="Body Text Indent"/>
    <w:basedOn w:val="Normal"/>
    <w:link w:val="BodyTextIndentChar"/>
    <w:uiPriority w:val="99"/>
    <w:rsid w:val="00754918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54918"/>
    <w:rPr>
      <w:noProof/>
      <w:sz w:val="24"/>
      <w:szCs w:val="22"/>
      <w:lang w:val="sv-SE" w:eastAsia="sl-SI"/>
    </w:rPr>
  </w:style>
  <w:style w:type="paragraph" w:customStyle="1" w:styleId="Body">
    <w:name w:val="Body"/>
    <w:rsid w:val="00754918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sv-SE" w:eastAsia="sl-SI"/>
    </w:rPr>
  </w:style>
  <w:style w:type="paragraph" w:customStyle="1" w:styleId="LegalNumPar">
    <w:name w:val="LegalNumPar"/>
    <w:basedOn w:val="Normal"/>
    <w:rsid w:val="00754918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754918"/>
    <w:pPr>
      <w:numPr>
        <w:numId w:val="15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754918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754918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754918"/>
  </w:style>
  <w:style w:type="character" w:customStyle="1" w:styleId="tw4winMark">
    <w:name w:val="tw4winMark"/>
    <w:rsid w:val="00754918"/>
    <w:rPr>
      <w:rFonts w:ascii="Times New Roman" w:hAnsi="Times New Roman"/>
      <w:vanish/>
      <w:color w:val="800080"/>
      <w:sz w:val="24"/>
      <w:vertAlign w:val="subscript"/>
      <w:lang w:val="sv-SE"/>
    </w:rPr>
  </w:style>
  <w:style w:type="character" w:customStyle="1" w:styleId="tw4winError">
    <w:name w:val="tw4winError"/>
    <w:rsid w:val="00754918"/>
    <w:rPr>
      <w:color w:val="00FF00"/>
      <w:sz w:val="40"/>
      <w:lang w:val="sv-SE"/>
    </w:rPr>
  </w:style>
  <w:style w:type="character" w:customStyle="1" w:styleId="tw4winTerm">
    <w:name w:val="tw4winTerm"/>
    <w:rsid w:val="00754918"/>
    <w:rPr>
      <w:color w:val="0000FF"/>
      <w:lang w:val="sv-SE"/>
    </w:rPr>
  </w:style>
  <w:style w:type="character" w:customStyle="1" w:styleId="tw4winPopup">
    <w:name w:val="tw4winPopup"/>
    <w:rsid w:val="00754918"/>
    <w:rPr>
      <w:noProof/>
      <w:color w:val="008000"/>
    </w:rPr>
  </w:style>
  <w:style w:type="character" w:customStyle="1" w:styleId="tw4winJump">
    <w:name w:val="tw4winJump"/>
    <w:rsid w:val="00754918"/>
    <w:rPr>
      <w:noProof/>
      <w:color w:val="008080"/>
    </w:rPr>
  </w:style>
  <w:style w:type="character" w:customStyle="1" w:styleId="tw4winExternal">
    <w:name w:val="tw4winExternal"/>
    <w:rsid w:val="00754918"/>
    <w:rPr>
      <w:noProof/>
      <w:color w:val="808080"/>
    </w:rPr>
  </w:style>
  <w:style w:type="character" w:customStyle="1" w:styleId="tw4winInternal">
    <w:name w:val="tw4winInternal"/>
    <w:rsid w:val="00754918"/>
    <w:rPr>
      <w:noProof/>
      <w:color w:val="FF0000"/>
    </w:rPr>
  </w:style>
  <w:style w:type="character" w:customStyle="1" w:styleId="DONOTTRANSLATE">
    <w:name w:val="DO_NOT_TRANSLATE"/>
    <w:rsid w:val="00754918"/>
    <w:rPr>
      <w:noProof/>
      <w:color w:val="800000"/>
    </w:rPr>
  </w:style>
  <w:style w:type="paragraph" w:customStyle="1" w:styleId="ListBullet1ListBullet1">
    <w:name w:val="List Bullet 1List Bullet 1"/>
    <w:basedOn w:val="Normal"/>
    <w:rsid w:val="00754918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754918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754918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754918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754918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754918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basedOn w:val="TechnicalBlockChar"/>
    <w:rsid w:val="00754918"/>
    <w:rPr>
      <w:rFonts w:eastAsia="Calibri"/>
      <w:sz w:val="24"/>
      <w:szCs w:val="22"/>
      <w:lang w:val="sv-SE" w:eastAsia="en-US"/>
    </w:rPr>
  </w:style>
  <w:style w:type="paragraph" w:customStyle="1" w:styleId="nbbordered">
    <w:name w:val="nb bordered"/>
    <w:basedOn w:val="TechnicalBlock"/>
    <w:rsid w:val="00754918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basedOn w:val="TechnicalBlockChar"/>
    <w:rsid w:val="00754918"/>
    <w:rPr>
      <w:rFonts w:eastAsia="Calibri"/>
      <w:b/>
      <w:sz w:val="24"/>
      <w:szCs w:val="22"/>
      <w:lang w:val="sv-SE" w:eastAsia="en-US"/>
    </w:rPr>
  </w:style>
  <w:style w:type="character" w:customStyle="1" w:styleId="HeaderCouncilChar">
    <w:name w:val="Header Council Char"/>
    <w:basedOn w:val="DefaultParagraphFont"/>
    <w:rsid w:val="00754918"/>
    <w:rPr>
      <w:rFonts w:ascii="Times New Roman" w:hAnsi="Times New Roman" w:cs="Times New Roman"/>
      <w:sz w:val="2"/>
      <w:lang w:val="sv-SE"/>
    </w:rPr>
  </w:style>
  <w:style w:type="character" w:customStyle="1" w:styleId="FooterCouncilChar">
    <w:name w:val="Footer Council Char"/>
    <w:basedOn w:val="DefaultParagraphFont"/>
    <w:rsid w:val="00754918"/>
    <w:rPr>
      <w:rFonts w:ascii="Times New Roman" w:hAnsi="Times New Roman" w:cs="Times New Roman"/>
      <w:sz w:val="2"/>
      <w:lang w:val="sv-SE"/>
    </w:rPr>
  </w:style>
  <w:style w:type="paragraph" w:customStyle="1" w:styleId="DeltaViewTableHeading">
    <w:name w:val="DeltaView Table Heading"/>
    <w:basedOn w:val="Normal"/>
    <w:uiPriority w:val="99"/>
    <w:rsid w:val="00754918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754918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754918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sv-SE" w:eastAsia="sl-SI"/>
    </w:rPr>
  </w:style>
  <w:style w:type="character" w:customStyle="1" w:styleId="DeltaViewInsertion">
    <w:name w:val="DeltaView Insertion"/>
    <w:uiPriority w:val="99"/>
    <w:rsid w:val="00754918"/>
    <w:rPr>
      <w:b/>
      <w:i/>
      <w:color w:val="000000"/>
    </w:rPr>
  </w:style>
  <w:style w:type="character" w:customStyle="1" w:styleId="DeltaViewDeletion">
    <w:name w:val="DeltaView Deletion"/>
    <w:uiPriority w:val="99"/>
    <w:rsid w:val="00754918"/>
    <w:rPr>
      <w:strike/>
      <w:color w:val="000000"/>
    </w:rPr>
  </w:style>
  <w:style w:type="character" w:customStyle="1" w:styleId="DeltaViewMoveSource">
    <w:name w:val="DeltaView Move Source"/>
    <w:uiPriority w:val="99"/>
    <w:rsid w:val="00754918"/>
    <w:rPr>
      <w:strike/>
      <w:color w:val="000000"/>
    </w:rPr>
  </w:style>
  <w:style w:type="character" w:customStyle="1" w:styleId="DeltaViewMoveDestination">
    <w:name w:val="DeltaView Move Destination"/>
    <w:uiPriority w:val="99"/>
    <w:rsid w:val="00754918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754918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754918"/>
  </w:style>
  <w:style w:type="paragraph" w:customStyle="1" w:styleId="DocumentMap1">
    <w:name w:val="Document Map1"/>
    <w:basedOn w:val="Normal"/>
    <w:next w:val="HeaderCouncil"/>
    <w:uiPriority w:val="99"/>
    <w:rsid w:val="00754918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754918"/>
    <w:rPr>
      <w:rFonts w:ascii="Tahoma" w:hAnsi="Tahoma" w:cs="Calibri"/>
      <w:sz w:val="24"/>
      <w:szCs w:val="24"/>
      <w:lang w:eastAsia="sl-SI"/>
    </w:rPr>
  </w:style>
  <w:style w:type="character" w:customStyle="1" w:styleId="DeltaViewFormatChange">
    <w:name w:val="DeltaView Format Change"/>
    <w:uiPriority w:val="99"/>
    <w:rsid w:val="00754918"/>
    <w:rPr>
      <w:color w:val="000000"/>
    </w:rPr>
  </w:style>
  <w:style w:type="character" w:customStyle="1" w:styleId="DeltaViewMovedDeletion">
    <w:name w:val="DeltaView Moved Deletion"/>
    <w:uiPriority w:val="99"/>
    <w:rsid w:val="00754918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754918"/>
    <w:rPr>
      <w:color w:val="000000"/>
    </w:rPr>
  </w:style>
  <w:style w:type="character" w:customStyle="1" w:styleId="DeltaViewStyleChangeText">
    <w:name w:val="DeltaView Style Change Text"/>
    <w:uiPriority w:val="99"/>
    <w:rsid w:val="00754918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754918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754918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754918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754918"/>
    <w:rPr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4918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54918"/>
    <w:rPr>
      <w:color w:val="605E5C"/>
      <w:shd w:val="clear" w:color="auto" w:fill="E1DFDD"/>
    </w:rPr>
  </w:style>
  <w:style w:type="paragraph" w:styleId="DocumentMap">
    <w:name w:val="Document Map"/>
    <w:basedOn w:val="Normal"/>
    <w:link w:val="DocumentMapChar"/>
    <w:uiPriority w:val="99"/>
    <w:rsid w:val="00754918"/>
    <w:rPr>
      <w:rFonts w:ascii="Tahoma" w:hAnsi="Tahoma" w:cs="Calibri"/>
      <w:szCs w:val="24"/>
      <w:lang w:val="en-GB" w:eastAsia="sl-SI"/>
    </w:rPr>
  </w:style>
  <w:style w:type="character" w:customStyle="1" w:styleId="DocumentMapChar1">
    <w:name w:val="Document Map Char1"/>
    <w:basedOn w:val="DefaultParagraphFont"/>
    <w:rsid w:val="00754918"/>
    <w:rPr>
      <w:rFonts w:ascii="Segoe UI" w:hAnsi="Segoe UI" w:cs="Segoe UI"/>
      <w:sz w:val="16"/>
      <w:szCs w:val="16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uroparl.europa.eu/committees/sv/agri/home/highlights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0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CEE96-CABC-4FB5-9DAE-BCA1CC69E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3016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NORRTHON Kelly</dc:creator>
  <cp:keywords/>
  <cp:lastModifiedBy>NORRTHON Kelly</cp:lastModifiedBy>
  <cp:revision>2</cp:revision>
  <cp:lastPrinted>2004-11-19T15:42:00Z</cp:lastPrinted>
  <dcterms:created xsi:type="dcterms:W3CDTF">2024-07-24T16:05:00Z</dcterms:created>
  <dcterms:modified xsi:type="dcterms:W3CDTF">2024-07-24T16:05:00Z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