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6741" w:rsidTr="0010095E">
        <w:trPr>
          <w:trHeight w:hRule="exact" w:val="1418"/>
        </w:trPr>
        <w:tc>
          <w:tcPr>
            <w:tcW w:w="6804" w:type="dxa"/>
            <w:shd w:val="clear" w:color="auto" w:fill="auto"/>
            <w:vAlign w:val="center"/>
          </w:tcPr>
          <w:p w:rsidR="00751A4A" w:rsidRPr="00606741" w:rsidRDefault="00A5674E" w:rsidP="0010095E">
            <w:pPr>
              <w:pStyle w:val="EPName"/>
            </w:pPr>
            <w:r w:rsidRPr="00606741">
              <w:t>Ευρωπαϊκό Κοινοβούλιο</w:t>
            </w:r>
          </w:p>
          <w:p w:rsidR="00751A4A" w:rsidRPr="00606741" w:rsidRDefault="00817416" w:rsidP="00756632">
            <w:pPr>
              <w:pStyle w:val="EPTerm"/>
              <w:rPr>
                <w:rStyle w:val="HideTWBExt"/>
                <w:noProof w:val="0"/>
                <w:vanish w:val="0"/>
                <w:color w:val="auto"/>
              </w:rPr>
            </w:pPr>
            <w:r w:rsidRPr="00606741">
              <w:t>2019-2024</w:t>
            </w:r>
          </w:p>
        </w:tc>
        <w:tc>
          <w:tcPr>
            <w:tcW w:w="2268" w:type="dxa"/>
            <w:shd w:val="clear" w:color="auto" w:fill="auto"/>
          </w:tcPr>
          <w:p w:rsidR="00751A4A" w:rsidRPr="00606741" w:rsidRDefault="00187494" w:rsidP="0010095E">
            <w:pPr>
              <w:pStyle w:val="EPLogo"/>
            </w:pPr>
            <w:r w:rsidRPr="0060674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06741" w:rsidRDefault="00D058B8" w:rsidP="004C5D52">
      <w:pPr>
        <w:pStyle w:val="LineTop"/>
      </w:pPr>
    </w:p>
    <w:p w:rsidR="00680577" w:rsidRPr="00606741" w:rsidRDefault="00A5674E" w:rsidP="00680577">
      <w:pPr>
        <w:pStyle w:val="EPBodyTA1"/>
      </w:pPr>
      <w:r w:rsidRPr="00606741">
        <w:t>ΚΕΙΜΕΝΑ ΠΟΥ ΕΓΚΡΙΘΗΚΑΝ</w:t>
      </w:r>
    </w:p>
    <w:p w:rsidR="00D058B8" w:rsidRPr="00606741" w:rsidRDefault="00D058B8" w:rsidP="00D058B8">
      <w:pPr>
        <w:pStyle w:val="LineBottom"/>
      </w:pPr>
    </w:p>
    <w:p w:rsidR="00A5674E" w:rsidRPr="00606741" w:rsidRDefault="00A5674E" w:rsidP="00A5674E">
      <w:pPr>
        <w:pStyle w:val="ATHeading1"/>
      </w:pPr>
      <w:bookmarkStart w:id="0" w:name="TANumber"/>
      <w:r w:rsidRPr="00606741">
        <w:t>P9_TA(2024)0</w:t>
      </w:r>
      <w:r w:rsidR="00AC3B00">
        <w:t>197</w:t>
      </w:r>
      <w:bookmarkEnd w:id="0"/>
    </w:p>
    <w:p w:rsidR="00A5674E" w:rsidRPr="00606741" w:rsidRDefault="00A5674E" w:rsidP="00A5674E">
      <w:pPr>
        <w:pStyle w:val="ATHeading2"/>
      </w:pPr>
      <w:bookmarkStart w:id="1" w:name="title"/>
      <w:r w:rsidRPr="00606741">
        <w:t>Οδηγία του Συμβουλίου σχετικά με πρότυπα για τους φορείς ισότητας στον τομέα της ίσης μεταχείρισης προσώπων ανεξαρτήτως της φυλετικής ή εθνοτικής καταγωγής τους, της ίσης μεταχείρισης προσώπων σε θέματα εργασίας και απασχόλησης ανεξαρτήτως θρησκείας ή πεποιθήσεων, αναπηρίας, ηλικίας ή γενετήσιου προσανατολισμού αυτών, της ίσης μεταχείρισης γυναικών και ανδρών σε θέματα κοινωνικής ασφάλισης και όσον αφορά την πρόσβαση σε αγαθά και υπηρεσίες και την παροχή αυτών, και την τροποποίηση των οδηγιών 2000/43/ΕΚ και 2004/113/ΕΚ</w:t>
      </w:r>
      <w:bookmarkEnd w:id="1"/>
    </w:p>
    <w:p w:rsidR="00A5674E" w:rsidRPr="00606741" w:rsidRDefault="00A5674E" w:rsidP="00A5674E">
      <w:pPr>
        <w:rPr>
          <w:i/>
          <w:vanish/>
        </w:rPr>
      </w:pPr>
      <w:r w:rsidRPr="00606741">
        <w:rPr>
          <w:i/>
        </w:rPr>
        <w:fldChar w:fldCharType="begin"/>
      </w:r>
      <w:r w:rsidRPr="00606741">
        <w:rPr>
          <w:i/>
        </w:rPr>
        <w:instrText xml:space="preserve"> TC"(</w:instrText>
      </w:r>
      <w:bookmarkStart w:id="2" w:name="DocNumber"/>
      <w:r w:rsidRPr="00606741">
        <w:rPr>
          <w:i/>
        </w:rPr>
        <w:instrText>A9-0128/2024</w:instrText>
      </w:r>
      <w:bookmarkEnd w:id="2"/>
      <w:r w:rsidRPr="00606741">
        <w:rPr>
          <w:i/>
        </w:rPr>
        <w:instrText xml:space="preserve"> - Εισηγητής: Sirpa Pietikäinen)"\l3 \n&gt; \* MERGEFORMAT </w:instrText>
      </w:r>
      <w:r w:rsidRPr="00606741">
        <w:rPr>
          <w:i/>
        </w:rPr>
        <w:fldChar w:fldCharType="end"/>
      </w:r>
    </w:p>
    <w:p w:rsidR="00A5674E" w:rsidRPr="00606741" w:rsidRDefault="00A5674E" w:rsidP="00A5674E">
      <w:pPr>
        <w:rPr>
          <w:vanish/>
        </w:rPr>
      </w:pPr>
      <w:bookmarkStart w:id="3" w:name="Commission"/>
      <w:r w:rsidRPr="00606741">
        <w:rPr>
          <w:vanish/>
        </w:rPr>
        <w:t>Επιτροπή Δικαιωμάτων των Γυναικών και Ισότητας των Φύλων</w:t>
      </w:r>
      <w:bookmarkEnd w:id="3"/>
    </w:p>
    <w:p w:rsidR="00A5674E" w:rsidRPr="00606741" w:rsidRDefault="00A5674E" w:rsidP="00A5674E">
      <w:pPr>
        <w:rPr>
          <w:vanish/>
        </w:rPr>
      </w:pPr>
      <w:bookmarkStart w:id="4" w:name="PE"/>
      <w:r w:rsidRPr="00606741">
        <w:rPr>
          <w:vanish/>
        </w:rPr>
        <w:t>PE759.668</w:t>
      </w:r>
      <w:bookmarkEnd w:id="4"/>
    </w:p>
    <w:p w:rsidR="00A5674E" w:rsidRPr="00606741" w:rsidRDefault="00A5674E" w:rsidP="00A5674E">
      <w:pPr>
        <w:pStyle w:val="ATHeading3"/>
      </w:pPr>
      <w:bookmarkStart w:id="5" w:name="Sujet"/>
      <w:r w:rsidRPr="00606741">
        <w:t xml:space="preserve">Νομοθετικό ψήφισμα του Ευρωπαϊκού Κοινοβουλίου </w:t>
      </w:r>
      <w:r w:rsidR="009606B8">
        <w:t xml:space="preserve">της 10ης Απριλίου 2024 </w:t>
      </w:r>
      <w:r w:rsidRPr="00606741">
        <w:t>σχετικά με το σχέδιο οδηγία</w:t>
      </w:r>
      <w:bookmarkStart w:id="6" w:name="_GoBack"/>
      <w:bookmarkEnd w:id="6"/>
      <w:r w:rsidRPr="00606741">
        <w:t>ς του Συμβουλίου σχετικά με πρότυπα για τους φορείς ισότητας στον τομέα της ίσης μεταχείρισης προσώπων ανεξαρτήτως της φυλετικής ή εθνοτικής καταγωγής τους, της ίσης μεταχείρισης προσώπων σε θέματα εργασίας και απασχόλησης ανεξαρτήτως θρησκείας ή πεποιθήσεων, αναπηρίας, ηλικίας ή γενετήσιου προσανατολισμού αυτών, της ίσης μεταχείρισης γυναικών και ανδρών σε θέματα κοινωνικής ασφάλισης και όσον αφορά την πρόσβαση σε αγαθά και υπηρεσίες και την παροχή αυτών, και την τροποποίηση των οδηγιών 2000/43/ΕΚ και 2004/113/ΕΚ</w:t>
      </w:r>
      <w:bookmarkEnd w:id="5"/>
      <w:r w:rsidRPr="00606741">
        <w:t xml:space="preserve"> </w:t>
      </w:r>
      <w:bookmarkStart w:id="7" w:name="References"/>
      <w:r w:rsidR="00EC6B30">
        <w:t>(10788/</w:t>
      </w:r>
      <w:r w:rsidR="00EC6B30" w:rsidRPr="00AC3B00">
        <w:t>1/</w:t>
      </w:r>
      <w:r w:rsidRPr="00606741">
        <w:t>2023 – C9-0031/2024 – 2022/0401(APP))</w:t>
      </w:r>
      <w:bookmarkEnd w:id="7"/>
    </w:p>
    <w:p w:rsidR="009606B8" w:rsidRDefault="009606B8" w:rsidP="002A797D">
      <w:pPr>
        <w:pStyle w:val="NormalBold"/>
      </w:pPr>
      <w:bookmarkStart w:id="8" w:name="TextBodyBegin"/>
      <w:bookmarkEnd w:id="8"/>
    </w:p>
    <w:p w:rsidR="002A797D" w:rsidRPr="00606741" w:rsidRDefault="002A797D" w:rsidP="002A797D">
      <w:pPr>
        <w:pStyle w:val="NormalBold"/>
      </w:pPr>
      <w:r w:rsidRPr="00606741">
        <w:t>(Ειδική νομοθετική διαδικασία – έγκριση)</w:t>
      </w:r>
    </w:p>
    <w:p w:rsidR="002A797D" w:rsidRPr="00606741" w:rsidRDefault="002A797D" w:rsidP="002A797D">
      <w:pPr>
        <w:pStyle w:val="EPComma"/>
      </w:pPr>
      <w:r w:rsidRPr="00606741">
        <w:rPr>
          <w:i/>
        </w:rPr>
        <w:t>Το Ευρωπαϊκό Κοινοβούλιο</w:t>
      </w:r>
      <w:r w:rsidRPr="00606741">
        <w:t>,</w:t>
      </w:r>
    </w:p>
    <w:p w:rsidR="002A797D" w:rsidRPr="00606741" w:rsidRDefault="002A797D" w:rsidP="002A797D">
      <w:pPr>
        <w:pStyle w:val="NormalHanging12a"/>
      </w:pPr>
      <w:r w:rsidRPr="00606741">
        <w:t>–</w:t>
      </w:r>
      <w:r w:rsidRPr="00606741">
        <w:tab/>
        <w:t>έχοντας υπόψη το σχέδιο οδηγίας του Συμβουλίου (10788/1/2023),</w:t>
      </w:r>
    </w:p>
    <w:p w:rsidR="002A797D" w:rsidRPr="00606741" w:rsidRDefault="002A797D" w:rsidP="002A797D">
      <w:pPr>
        <w:pStyle w:val="NormalHanging12a"/>
      </w:pPr>
      <w:r w:rsidRPr="00606741">
        <w:t>–</w:t>
      </w:r>
      <w:r w:rsidRPr="00606741">
        <w:tab/>
        <w:t>έχοντας υπόψη την αίτηση έγκρισης που υπέβαλε το Συμβούλιο σύμφωνα με το άρθρο 19 παράγραφος 1 της Συνθήκης για τη λειτουργία της Ευρωπαϊκής Ένωσης (C9</w:t>
      </w:r>
      <w:r w:rsidRPr="00606741">
        <w:noBreakHyphen/>
        <w:t>0031/2024),</w:t>
      </w:r>
    </w:p>
    <w:p w:rsidR="002A797D" w:rsidRPr="00606741" w:rsidRDefault="002A797D" w:rsidP="002A797D">
      <w:pPr>
        <w:pStyle w:val="NormalHanging12a"/>
      </w:pPr>
      <w:r w:rsidRPr="00606741">
        <w:t>–</w:t>
      </w:r>
      <w:r w:rsidRPr="00606741">
        <w:tab/>
        <w:t>έχοντας υπόψη το άρθρο 105 παράγραφοι 1 και 4 του Κανονισμού του,</w:t>
      </w:r>
    </w:p>
    <w:p w:rsidR="002A797D" w:rsidRPr="00606741" w:rsidRDefault="002A797D" w:rsidP="002A797D">
      <w:pPr>
        <w:pStyle w:val="NormalHanging12a"/>
      </w:pPr>
      <w:r w:rsidRPr="00606741">
        <w:t>–</w:t>
      </w:r>
      <w:r w:rsidRPr="00606741">
        <w:tab/>
        <w:t>έχοντας υπόψη τη σύσταση της Επιτροπής Δικαιωμάτων των Γυναικών και Ισότητας των Φύλων (A9-0128/2024),</w:t>
      </w:r>
    </w:p>
    <w:p w:rsidR="002A797D" w:rsidRPr="00606741" w:rsidRDefault="002A797D" w:rsidP="002A797D">
      <w:pPr>
        <w:pStyle w:val="NormalHanging12a"/>
      </w:pPr>
      <w:r w:rsidRPr="00606741">
        <w:t>1.</w:t>
      </w:r>
      <w:r w:rsidRPr="00606741">
        <w:tab/>
        <w:t>εγκρίνει το σχέδιο οδηγίας του Συμβουλίου·</w:t>
      </w:r>
    </w:p>
    <w:p w:rsidR="009606B8" w:rsidRDefault="002A797D" w:rsidP="002A797D">
      <w:pPr>
        <w:pStyle w:val="NormalHanging12a"/>
      </w:pPr>
      <w:r w:rsidRPr="00606741">
        <w:t>2.</w:t>
      </w:r>
      <w:r w:rsidRPr="00606741">
        <w:tab/>
        <w:t>αναθέτει στην Πρόεδρό του να διαβιβάσει τη θέση του Κοινοβουλίου στο Συμβούλιο, στην Επιτροπή και στα εθνικά κοινοβούλια.</w:t>
      </w:r>
    </w:p>
    <w:sectPr w:rsidR="009606B8" w:rsidSect="0060674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674E" w:rsidRPr="00606741" w:rsidRDefault="00A5674E">
      <w:r w:rsidRPr="00606741">
        <w:separator/>
      </w:r>
    </w:p>
  </w:endnote>
  <w:endnote w:type="continuationSeparator" w:id="0">
    <w:p w:rsidR="00A5674E" w:rsidRPr="00606741" w:rsidRDefault="00A5674E">
      <w:r w:rsidRPr="006067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674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674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67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674E" w:rsidRPr="00606741" w:rsidRDefault="00A5674E">
      <w:r w:rsidRPr="00606741">
        <w:separator/>
      </w:r>
    </w:p>
  </w:footnote>
  <w:footnote w:type="continuationSeparator" w:id="0">
    <w:p w:rsidR="00A5674E" w:rsidRPr="00606741" w:rsidRDefault="00A5674E">
      <w:r w:rsidRPr="0060674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674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674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067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8/2024"/>
    <w:docVar w:name="dvlangue" w:val="EL"/>
    <w:docVar w:name="dvnumam" w:val="0"/>
    <w:docVar w:name="dvpe" w:val="759.668"/>
    <w:docVar w:name="dvrapporteur" w:val="Εισηγητής: "/>
    <w:docVar w:name="dvstar" w:val="***"/>
    <w:docVar w:name="dvtitre" w:val="Νομοθετικό ψήφισμα του Ευρωπαϊκού Κοινοβουλίου σχετικά με το σχέδιο οδηγίας του Συμβουλίου σχετικά με πρότυπα για τους φορείς ισότητας στον τομέα της ίσης μεταχείρισης προσώπων ανεξαρτήτως της φυλετικής ή εθνοτικής καταγωγής τους, της ίσης μεταχείρισης προσώπων σε θέματα εργασίας και απασχόλησης ανεξαρτήτως θρησκείας ή πεποιθήσεων, αναπηρίας, ηλικίας ή γενετήσιου προσανατολισμού αυτών, της ίσης μεταχείρισης γυναικών και ανδρών σε θέματα κοινωνικής ασφάλισης και όσον αφορά την πρόσβαση σε αγαθά και υπηρεσίες και την παροχή αυτών, και την τροποποίηση των οδηγιών 2000/43/ΕΚ και 2004/113/ΕΚ(10788/2023 – C9-0031/2024 – 2022/0401(APP))"/>
  </w:docVars>
  <w:rsids>
    <w:rsidRoot w:val="00A5674E"/>
    <w:rsid w:val="00002272"/>
    <w:rsid w:val="00064002"/>
    <w:rsid w:val="000677B9"/>
    <w:rsid w:val="000831BA"/>
    <w:rsid w:val="000A42CC"/>
    <w:rsid w:val="000E7DD9"/>
    <w:rsid w:val="0010095E"/>
    <w:rsid w:val="00125B37"/>
    <w:rsid w:val="00187494"/>
    <w:rsid w:val="001F32AE"/>
    <w:rsid w:val="002767FF"/>
    <w:rsid w:val="002A797D"/>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06741"/>
    <w:rsid w:val="006631B6"/>
    <w:rsid w:val="00680577"/>
    <w:rsid w:val="006F74FA"/>
    <w:rsid w:val="00731ADD"/>
    <w:rsid w:val="00734777"/>
    <w:rsid w:val="00747932"/>
    <w:rsid w:val="00751A4A"/>
    <w:rsid w:val="00756632"/>
    <w:rsid w:val="00762C74"/>
    <w:rsid w:val="00774067"/>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06B8"/>
    <w:rsid w:val="00981893"/>
    <w:rsid w:val="00A1687D"/>
    <w:rsid w:val="00A43E52"/>
    <w:rsid w:val="00A4678D"/>
    <w:rsid w:val="00A5674E"/>
    <w:rsid w:val="00A778C7"/>
    <w:rsid w:val="00AB441E"/>
    <w:rsid w:val="00AB6293"/>
    <w:rsid w:val="00AC3B00"/>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6B30"/>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6E74B1"/>
  <w15:chartTrackingRefBased/>
  <w15:docId w15:val="{B4331B9A-301C-4BEF-BDBF-3A24DC69A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A797D"/>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sid w:val="002A797D"/>
    <w:rPr>
      <w:b/>
    </w:rPr>
  </w:style>
  <w:style w:type="paragraph" w:customStyle="1" w:styleId="NormalBold12a">
    <w:name w:val="NormalBold12a"/>
    <w:basedOn w:val="Normal"/>
    <w:rsid w:val="002A797D"/>
    <w:pPr>
      <w:spacing w:after="240"/>
    </w:pPr>
    <w:rPr>
      <w:b/>
    </w:rPr>
  </w:style>
  <w:style w:type="paragraph" w:customStyle="1" w:styleId="NormalHanging12a">
    <w:name w:val="NormalHanging12a"/>
    <w:basedOn w:val="Normal"/>
    <w:rsid w:val="002A797D"/>
    <w:pPr>
      <w:spacing w:after="240"/>
      <w:ind w:left="567" w:hanging="567"/>
    </w:pPr>
  </w:style>
  <w:style w:type="paragraph" w:customStyle="1" w:styleId="EPComma">
    <w:name w:val="EPComma"/>
    <w:basedOn w:val="Normal"/>
    <w:rsid w:val="002A797D"/>
    <w:pPr>
      <w:spacing w:before="480" w:after="240"/>
    </w:pPr>
  </w:style>
  <w:style w:type="paragraph" w:styleId="Header">
    <w:name w:val="header"/>
    <w:basedOn w:val="Normal"/>
    <w:link w:val="HeaderChar"/>
    <w:rsid w:val="002A797D"/>
    <w:pPr>
      <w:tabs>
        <w:tab w:val="center" w:pos="4513"/>
        <w:tab w:val="right" w:pos="9026"/>
      </w:tabs>
    </w:pPr>
  </w:style>
  <w:style w:type="character" w:customStyle="1" w:styleId="HeaderChar">
    <w:name w:val="Header Char"/>
    <w:basedOn w:val="DefaultParagraphFont"/>
    <w:link w:val="Header"/>
    <w:rsid w:val="002A797D"/>
    <w:rPr>
      <w:sz w:val="24"/>
      <w:lang w:val="el-GR"/>
    </w:rPr>
  </w:style>
  <w:style w:type="paragraph" w:customStyle="1" w:styleId="EPFooter">
    <w:name w:val="EPFooter"/>
    <w:basedOn w:val="Normal"/>
    <w:rsid w:val="002A797D"/>
    <w:pPr>
      <w:tabs>
        <w:tab w:val="center" w:pos="4535"/>
        <w:tab w:val="right" w:pos="9071"/>
      </w:tabs>
      <w:spacing w:before="240" w:after="240"/>
    </w:pPr>
    <w:rPr>
      <w:color w:val="010000"/>
      <w:sz w:val="22"/>
    </w:rPr>
  </w:style>
  <w:style w:type="paragraph" w:styleId="BalloonText">
    <w:name w:val="Balloon Text"/>
    <w:basedOn w:val="Normal"/>
    <w:link w:val="BalloonTextChar"/>
    <w:rsid w:val="00AC3B00"/>
    <w:rPr>
      <w:rFonts w:ascii="Segoe UI" w:hAnsi="Segoe UI" w:cs="Segoe UI"/>
      <w:sz w:val="18"/>
      <w:szCs w:val="18"/>
    </w:rPr>
  </w:style>
  <w:style w:type="character" w:customStyle="1" w:styleId="BalloonTextChar">
    <w:name w:val="Balloon Text Char"/>
    <w:basedOn w:val="DefaultParagraphFont"/>
    <w:link w:val="BalloonText"/>
    <w:rsid w:val="00AC3B00"/>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9DAF19-7634-4FB4-AD6D-72AD700A9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280</Words>
  <Characters>1771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2024-04-10T16:52:00Z</dcterms:created>
  <dcterms:modified xsi:type="dcterms:W3CDTF">2024-04-10T16:52:00Z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A9-0128/2024</vt:lpwstr>
  </property>
  <property fmtid="{D5CDD505-2E9C-101B-9397-08002B2CF9AE}" pid="4" name="&lt;Type&gt;">
    <vt:lpwstr>RR</vt:lpwstr>
  </property>
</Properties>
</file>