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62E2" w14:paraId="50720ED7" w14:textId="77777777" w:rsidTr="0010095E">
        <w:trPr>
          <w:trHeight w:hRule="exact" w:val="1418"/>
        </w:trPr>
        <w:tc>
          <w:tcPr>
            <w:tcW w:w="6804" w:type="dxa"/>
            <w:shd w:val="clear" w:color="auto" w:fill="auto"/>
            <w:vAlign w:val="center"/>
          </w:tcPr>
          <w:p w14:paraId="7495046E" w14:textId="77777777" w:rsidR="00751A4A" w:rsidRPr="007562E2" w:rsidRDefault="002D7BB5" w:rsidP="0010095E">
            <w:pPr>
              <w:pStyle w:val="EPName"/>
            </w:pPr>
            <w:bookmarkStart w:id="0" w:name="_GoBack"/>
            <w:bookmarkEnd w:id="0"/>
            <w:r w:rsidRPr="007562E2">
              <w:t>Europaparlamentet</w:t>
            </w:r>
          </w:p>
          <w:p w14:paraId="13D7E429" w14:textId="77777777" w:rsidR="00751A4A" w:rsidRPr="007562E2" w:rsidRDefault="00817416" w:rsidP="00756632">
            <w:pPr>
              <w:pStyle w:val="EPTerm"/>
              <w:rPr>
                <w:rStyle w:val="HideTWBExt"/>
                <w:noProof w:val="0"/>
                <w:vanish w:val="0"/>
                <w:color w:val="auto"/>
              </w:rPr>
            </w:pPr>
            <w:r w:rsidRPr="007562E2">
              <w:t>2019-2024</w:t>
            </w:r>
          </w:p>
        </w:tc>
        <w:tc>
          <w:tcPr>
            <w:tcW w:w="2268" w:type="dxa"/>
            <w:shd w:val="clear" w:color="auto" w:fill="auto"/>
          </w:tcPr>
          <w:p w14:paraId="5C58A9AC" w14:textId="77777777" w:rsidR="00751A4A" w:rsidRPr="007562E2" w:rsidRDefault="00187494" w:rsidP="0010095E">
            <w:pPr>
              <w:pStyle w:val="EPLogo"/>
            </w:pPr>
            <w:r w:rsidRPr="007562E2">
              <w:rPr>
                <w:noProof/>
                <w:lang w:val="en-GB"/>
              </w:rPr>
              <w:drawing>
                <wp:inline distT="0" distB="0" distL="0" distR="0" wp14:anchorId="46344872" wp14:editId="5ECC28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02266" w14:textId="77777777" w:rsidR="00D058B8" w:rsidRPr="007562E2" w:rsidRDefault="00D058B8" w:rsidP="004C5D52">
      <w:pPr>
        <w:pStyle w:val="LineTop"/>
      </w:pPr>
    </w:p>
    <w:p w14:paraId="7A248A27" w14:textId="77777777" w:rsidR="00680577" w:rsidRPr="007562E2" w:rsidRDefault="002D7BB5" w:rsidP="00680577">
      <w:pPr>
        <w:pStyle w:val="EPBodyTA1"/>
      </w:pPr>
      <w:r w:rsidRPr="007562E2">
        <w:t>ANTAGNA TEXTER</w:t>
      </w:r>
    </w:p>
    <w:p w14:paraId="66D4F7F8" w14:textId="77777777" w:rsidR="00D058B8" w:rsidRPr="007562E2" w:rsidRDefault="00D058B8" w:rsidP="00D058B8">
      <w:pPr>
        <w:pStyle w:val="LineBottom"/>
      </w:pPr>
    </w:p>
    <w:p w14:paraId="1339E466" w14:textId="63B65D57" w:rsidR="002D7BB5" w:rsidRPr="007562E2" w:rsidRDefault="002D7BB5" w:rsidP="002D7BB5">
      <w:pPr>
        <w:pStyle w:val="ATHeading1"/>
      </w:pPr>
      <w:bookmarkStart w:id="1" w:name="TANumber"/>
      <w:r w:rsidRPr="007562E2">
        <w:t>P9_TA(2024)0</w:t>
      </w:r>
      <w:bookmarkEnd w:id="1"/>
      <w:r w:rsidR="007562E2" w:rsidRPr="007562E2">
        <w:t>197</w:t>
      </w:r>
    </w:p>
    <w:p w14:paraId="2EFBE7D6" w14:textId="77777777" w:rsidR="002D7BB5" w:rsidRPr="007562E2" w:rsidRDefault="002D7BB5" w:rsidP="002D7BB5">
      <w:pPr>
        <w:pStyle w:val="ATHeading2"/>
      </w:pPr>
      <w:bookmarkStart w:id="2" w:name="title"/>
      <w:r w:rsidRPr="007562E2">
        <w:t>Rådets direktiv om standarder för likabehandlingsorgan på området likabehandling av personer oavsett ras eller etniskt ursprung, likabehandling vad gäller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w:t>
      </w:r>
      <w:bookmarkEnd w:id="2"/>
    </w:p>
    <w:p w14:paraId="10F9BADC" w14:textId="77777777" w:rsidR="002D7BB5" w:rsidRPr="007562E2" w:rsidRDefault="002D7BB5" w:rsidP="002D7BB5">
      <w:pPr>
        <w:rPr>
          <w:i/>
          <w:vanish/>
        </w:rPr>
      </w:pPr>
      <w:r w:rsidRPr="007562E2">
        <w:rPr>
          <w:i/>
        </w:rPr>
        <w:fldChar w:fldCharType="begin"/>
      </w:r>
      <w:r w:rsidRPr="007562E2">
        <w:rPr>
          <w:i/>
        </w:rPr>
        <w:instrText xml:space="preserve"> TC"(</w:instrText>
      </w:r>
      <w:bookmarkStart w:id="3" w:name="DocNumber"/>
      <w:r w:rsidRPr="007562E2">
        <w:rPr>
          <w:i/>
        </w:rPr>
        <w:instrText>A9-0128/2024</w:instrText>
      </w:r>
      <w:bookmarkEnd w:id="3"/>
      <w:r w:rsidRPr="007562E2">
        <w:rPr>
          <w:i/>
        </w:rPr>
        <w:instrText xml:space="preserve"> - Föredragande: Sirpa Pietikäinen)"\l3 \n&gt; \* MERGEFORMAT </w:instrText>
      </w:r>
      <w:r w:rsidRPr="007562E2">
        <w:rPr>
          <w:i/>
        </w:rPr>
        <w:fldChar w:fldCharType="end"/>
      </w:r>
    </w:p>
    <w:p w14:paraId="578253A6" w14:textId="77777777" w:rsidR="002D7BB5" w:rsidRPr="007562E2" w:rsidRDefault="002D7BB5" w:rsidP="002D7BB5">
      <w:pPr>
        <w:rPr>
          <w:vanish/>
        </w:rPr>
      </w:pPr>
      <w:bookmarkStart w:id="4" w:name="Commission"/>
      <w:r w:rsidRPr="007562E2">
        <w:rPr>
          <w:vanish/>
        </w:rPr>
        <w:t>Utskottet för kvinnors rättigheter och jämställdhet</w:t>
      </w:r>
      <w:bookmarkEnd w:id="4"/>
    </w:p>
    <w:p w14:paraId="3DCFFD51" w14:textId="77777777" w:rsidR="002D7BB5" w:rsidRPr="007562E2" w:rsidRDefault="002D7BB5" w:rsidP="002D7BB5">
      <w:pPr>
        <w:rPr>
          <w:vanish/>
        </w:rPr>
      </w:pPr>
      <w:bookmarkStart w:id="5" w:name="PE"/>
      <w:r w:rsidRPr="007562E2">
        <w:rPr>
          <w:vanish/>
        </w:rPr>
        <w:t>PE759.668</w:t>
      </w:r>
      <w:bookmarkEnd w:id="5"/>
    </w:p>
    <w:p w14:paraId="6F35E97C" w14:textId="43F5DEF5" w:rsidR="002D7BB5" w:rsidRPr="007562E2" w:rsidRDefault="002D7BB5" w:rsidP="002D7BB5">
      <w:pPr>
        <w:pStyle w:val="ATHeading3"/>
      </w:pPr>
      <w:bookmarkStart w:id="6" w:name="Sujet"/>
      <w:r w:rsidRPr="007562E2">
        <w:t xml:space="preserve">Europaparlamentets lagstiftningsresolution av den </w:t>
      </w:r>
      <w:r w:rsidR="00172793" w:rsidRPr="007562E2">
        <w:t>10</w:t>
      </w:r>
      <w:r w:rsidRPr="007562E2">
        <w:t xml:space="preserve"> </w:t>
      </w:r>
      <w:r w:rsidR="00172793" w:rsidRPr="007562E2">
        <w:t>april</w:t>
      </w:r>
      <w:r w:rsidRPr="007562E2">
        <w:t xml:space="preserve"> 2024 om förslaget till rådets direktiv om standarder för likabehandlingsorgan på området likabehandling av personer oavsett ras eller etniskt ursprung, likabehandling vad gäller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w:t>
      </w:r>
      <w:bookmarkEnd w:id="6"/>
      <w:r w:rsidRPr="007562E2">
        <w:t xml:space="preserve"> </w:t>
      </w:r>
      <w:bookmarkStart w:id="7" w:name="References"/>
      <w:r w:rsidRPr="007562E2">
        <w:t>(10788/</w:t>
      </w:r>
      <w:r w:rsidR="00114440" w:rsidRPr="007562E2">
        <w:t>1/</w:t>
      </w:r>
      <w:r w:rsidRPr="007562E2">
        <w:t>2023 – C9-0031/2024 – 2022/0401(APP))</w:t>
      </w:r>
      <w:bookmarkEnd w:id="7"/>
    </w:p>
    <w:p w14:paraId="024B2AD1" w14:textId="77777777" w:rsidR="002D7BB5" w:rsidRPr="007562E2" w:rsidRDefault="002D7BB5" w:rsidP="002D7BB5"/>
    <w:p w14:paraId="18B655A4" w14:textId="77777777" w:rsidR="00206CAD" w:rsidRPr="007562E2" w:rsidRDefault="00206CAD" w:rsidP="00206CAD">
      <w:pPr>
        <w:pStyle w:val="NormalBold"/>
      </w:pPr>
      <w:bookmarkStart w:id="8" w:name="TextBodyBegin"/>
      <w:bookmarkEnd w:id="8"/>
      <w:r w:rsidRPr="007562E2">
        <w:t>(Särskilt lagstiftningsförfarande – godkännande)</w:t>
      </w:r>
    </w:p>
    <w:p w14:paraId="26003386" w14:textId="77777777" w:rsidR="00206CAD" w:rsidRPr="007562E2" w:rsidRDefault="00206CAD" w:rsidP="00206CAD">
      <w:pPr>
        <w:pStyle w:val="EPComma"/>
      </w:pPr>
      <w:r w:rsidRPr="007562E2">
        <w:rPr>
          <w:i/>
          <w:iCs/>
        </w:rPr>
        <w:t>Europaparlamentet utfärdar denna resolution</w:t>
      </w:r>
    </w:p>
    <w:p w14:paraId="70C555F9" w14:textId="77777777" w:rsidR="00206CAD" w:rsidRPr="007562E2" w:rsidRDefault="00206CAD" w:rsidP="00206CAD">
      <w:pPr>
        <w:pStyle w:val="NormalHanging12a"/>
      </w:pPr>
      <w:r w:rsidRPr="007562E2">
        <w:t>–</w:t>
      </w:r>
      <w:r w:rsidRPr="007562E2">
        <w:tab/>
        <w:t>med beaktande av förslaget till rådets direktiv (10788/1/2023),</w:t>
      </w:r>
    </w:p>
    <w:p w14:paraId="5D80176F" w14:textId="77777777" w:rsidR="00206CAD" w:rsidRPr="007562E2" w:rsidRDefault="00206CAD" w:rsidP="00206CAD">
      <w:pPr>
        <w:pStyle w:val="NormalHanging12a"/>
      </w:pPr>
      <w:r w:rsidRPr="007562E2">
        <w:t>–</w:t>
      </w:r>
      <w:r w:rsidRPr="007562E2">
        <w:tab/>
        <w:t>med beaktande av den begäran om godkännande som rådet har lagt fram i enlighet med artikel 19.1 i fördraget om Europeiska unionens funktionssätt (C9</w:t>
      </w:r>
      <w:r w:rsidRPr="007562E2">
        <w:noBreakHyphen/>
        <w:t>0031/2024),</w:t>
      </w:r>
    </w:p>
    <w:p w14:paraId="160FDF69" w14:textId="77777777" w:rsidR="00206CAD" w:rsidRPr="007562E2" w:rsidRDefault="00206CAD" w:rsidP="00206CAD">
      <w:pPr>
        <w:pStyle w:val="NormalHanging12a"/>
      </w:pPr>
      <w:r w:rsidRPr="007562E2">
        <w:t>–</w:t>
      </w:r>
      <w:r w:rsidRPr="007562E2">
        <w:tab/>
        <w:t>med beaktande av artikel 105.1 och 105.4 i arbetsordningen,</w:t>
      </w:r>
    </w:p>
    <w:p w14:paraId="79FA69B3" w14:textId="77777777" w:rsidR="00206CAD" w:rsidRPr="007562E2" w:rsidRDefault="00206CAD" w:rsidP="00206CAD">
      <w:pPr>
        <w:pStyle w:val="NormalHanging12a"/>
      </w:pPr>
      <w:r w:rsidRPr="007562E2">
        <w:t>–</w:t>
      </w:r>
      <w:r w:rsidRPr="007562E2">
        <w:tab/>
        <w:t>med beaktande av rekommendationen från utskottet för kvinnors rättigheter och jämställdhet (A9-0128/2024).</w:t>
      </w:r>
    </w:p>
    <w:p w14:paraId="16B5FED4" w14:textId="77777777" w:rsidR="00206CAD" w:rsidRPr="007562E2" w:rsidRDefault="00206CAD" w:rsidP="00206CAD">
      <w:pPr>
        <w:pStyle w:val="NormalHanging12a"/>
      </w:pPr>
      <w:r w:rsidRPr="007562E2">
        <w:t>1.</w:t>
      </w:r>
      <w:r w:rsidRPr="007562E2">
        <w:tab/>
        <w:t>Europaparlamentet godkänner förslaget till rådets direktiv.</w:t>
      </w:r>
    </w:p>
    <w:p w14:paraId="5EFDB5CC" w14:textId="77777777" w:rsidR="00E365E1" w:rsidRPr="007562E2" w:rsidRDefault="00206CAD" w:rsidP="004C16D9">
      <w:pPr>
        <w:pStyle w:val="NormalHanging12a"/>
      </w:pPr>
      <w:r w:rsidRPr="007562E2">
        <w:t>2.</w:t>
      </w:r>
      <w:r w:rsidRPr="007562E2">
        <w:tab/>
        <w:t>Europaparlamentet uppdrar åt talmannen att översända parlamentets ståndpunkt till rådet, kommissionen och de nationella parlamenten.</w:t>
      </w:r>
      <w:bookmarkStart w:id="9" w:name="TextBodyEnd"/>
      <w:bookmarkEnd w:id="9"/>
    </w:p>
    <w:sectPr w:rsidR="00E365E1" w:rsidRPr="007562E2" w:rsidSect="004145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C2EC5" w14:textId="77777777" w:rsidR="002D7BB5" w:rsidRPr="0041453C" w:rsidRDefault="002D7BB5">
      <w:r w:rsidRPr="0041453C">
        <w:separator/>
      </w:r>
    </w:p>
  </w:endnote>
  <w:endnote w:type="continuationSeparator" w:id="0">
    <w:p w14:paraId="0435742B" w14:textId="77777777" w:rsidR="002D7BB5" w:rsidRPr="0041453C" w:rsidRDefault="002D7BB5">
      <w:r w:rsidRPr="004145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1B701" w14:textId="77777777" w:rsidR="00064002" w:rsidRPr="004145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F9A9" w14:textId="77777777" w:rsidR="00064002" w:rsidRPr="004145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078C" w14:textId="77777777" w:rsidR="00064002" w:rsidRPr="004145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8FCC2" w14:textId="77777777" w:rsidR="002D7BB5" w:rsidRPr="0041453C" w:rsidRDefault="002D7BB5">
      <w:r w:rsidRPr="0041453C">
        <w:separator/>
      </w:r>
    </w:p>
  </w:footnote>
  <w:footnote w:type="continuationSeparator" w:id="0">
    <w:p w14:paraId="178281B8" w14:textId="77777777" w:rsidR="002D7BB5" w:rsidRPr="0041453C" w:rsidRDefault="002D7BB5">
      <w:r w:rsidRPr="004145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40219" w14:textId="77777777" w:rsidR="00064002" w:rsidRPr="004145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2CFE8" w14:textId="77777777" w:rsidR="00064002" w:rsidRPr="004145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EFD62" w14:textId="77777777" w:rsidR="00064002" w:rsidRPr="004145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SV"/>
    <w:docVar w:name="dvnumam" w:val="0"/>
    <w:docVar w:name="dvpe" w:val="759.668"/>
    <w:docVar w:name="dvrapporteur" w:val="Föredragande: "/>
    <w:docVar w:name="dvstar" w:val="***"/>
    <w:docVar w:name="dvtitre" w:val="Europaparlamentets lagstiftningsresolution av den xx xx 2024 om förslaget till rådets direktiv om standarder för likabehandlingsorgan på området likabehandling av personer oavsett ras eller etniskt ursprung, likabehandling vad gäller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10788/2023 – C9-0031/2024 – 2022/0401(APP))"/>
  </w:docVars>
  <w:rsids>
    <w:rsidRoot w:val="002D7BB5"/>
    <w:rsid w:val="00002272"/>
    <w:rsid w:val="00064002"/>
    <w:rsid w:val="000677B9"/>
    <w:rsid w:val="000831BA"/>
    <w:rsid w:val="000A42CC"/>
    <w:rsid w:val="000E7DD9"/>
    <w:rsid w:val="0010095E"/>
    <w:rsid w:val="00114440"/>
    <w:rsid w:val="00125B37"/>
    <w:rsid w:val="0015684A"/>
    <w:rsid w:val="00172793"/>
    <w:rsid w:val="00187494"/>
    <w:rsid w:val="001F32AE"/>
    <w:rsid w:val="00206CAD"/>
    <w:rsid w:val="002767FF"/>
    <w:rsid w:val="002B18FE"/>
    <w:rsid w:val="002B5493"/>
    <w:rsid w:val="002D7BB5"/>
    <w:rsid w:val="00343214"/>
    <w:rsid w:val="00361C00"/>
    <w:rsid w:val="00395FA1"/>
    <w:rsid w:val="003E15D4"/>
    <w:rsid w:val="00411CCE"/>
    <w:rsid w:val="0041453C"/>
    <w:rsid w:val="0041666E"/>
    <w:rsid w:val="00421060"/>
    <w:rsid w:val="00471C19"/>
    <w:rsid w:val="004867E3"/>
    <w:rsid w:val="00494A28"/>
    <w:rsid w:val="004C0004"/>
    <w:rsid w:val="004C16D9"/>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2E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2A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EE8C6"/>
  <w15:chartTrackingRefBased/>
  <w15:docId w15:val="{3D35ADA2-8CD5-44AB-AD1A-B027A9BA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6CA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06CAD"/>
    <w:pPr>
      <w:keepNext/>
      <w:spacing w:after="480"/>
      <w:jc w:val="center"/>
    </w:pPr>
    <w:rPr>
      <w:rFonts w:ascii="Arial" w:hAnsi="Arial" w:cs="Arial"/>
      <w:b/>
    </w:rPr>
  </w:style>
  <w:style w:type="paragraph" w:customStyle="1" w:styleId="NormalBold">
    <w:name w:val="NormalBold"/>
    <w:basedOn w:val="Normal"/>
    <w:rsid w:val="00206CAD"/>
    <w:rPr>
      <w:b/>
    </w:rPr>
  </w:style>
  <w:style w:type="paragraph" w:customStyle="1" w:styleId="NormalBold12a">
    <w:name w:val="NormalBold12a"/>
    <w:basedOn w:val="Normal"/>
    <w:rsid w:val="00206CAD"/>
    <w:pPr>
      <w:spacing w:after="240"/>
    </w:pPr>
    <w:rPr>
      <w:b/>
    </w:rPr>
  </w:style>
  <w:style w:type="paragraph" w:customStyle="1" w:styleId="NormalHanging12a">
    <w:name w:val="NormalHanging12a"/>
    <w:basedOn w:val="Normal"/>
    <w:rsid w:val="00206CAD"/>
    <w:pPr>
      <w:spacing w:after="240"/>
      <w:ind w:left="567" w:hanging="567"/>
    </w:pPr>
  </w:style>
  <w:style w:type="paragraph" w:customStyle="1" w:styleId="EPComma">
    <w:name w:val="EPComma"/>
    <w:basedOn w:val="Normal"/>
    <w:rsid w:val="00206CAD"/>
    <w:pPr>
      <w:spacing w:before="480" w:after="240"/>
    </w:pPr>
  </w:style>
  <w:style w:type="paragraph" w:styleId="Header">
    <w:name w:val="header"/>
    <w:basedOn w:val="Normal"/>
    <w:link w:val="HeaderChar"/>
    <w:rsid w:val="00206CAD"/>
    <w:pPr>
      <w:tabs>
        <w:tab w:val="center" w:pos="4513"/>
        <w:tab w:val="right" w:pos="9026"/>
      </w:tabs>
    </w:pPr>
  </w:style>
  <w:style w:type="character" w:customStyle="1" w:styleId="HeaderChar">
    <w:name w:val="Header Char"/>
    <w:basedOn w:val="DefaultParagraphFont"/>
    <w:link w:val="Header"/>
    <w:rsid w:val="00206CAD"/>
    <w:rPr>
      <w:sz w:val="24"/>
      <w:lang w:val="sv-SE"/>
    </w:rPr>
  </w:style>
  <w:style w:type="paragraph" w:customStyle="1" w:styleId="EPFooter">
    <w:name w:val="EPFooter"/>
    <w:basedOn w:val="Normal"/>
    <w:rsid w:val="00206CAD"/>
    <w:pPr>
      <w:tabs>
        <w:tab w:val="center" w:pos="4535"/>
        <w:tab w:val="right" w:pos="9071"/>
      </w:tabs>
      <w:spacing w:before="240" w:after="240"/>
    </w:pPr>
    <w:rPr>
      <w:color w:val="010000"/>
      <w:sz w:val="22"/>
    </w:rPr>
  </w:style>
  <w:style w:type="paragraph" w:styleId="BalloonText">
    <w:name w:val="Balloon Text"/>
    <w:basedOn w:val="Normal"/>
    <w:link w:val="BalloonTextChar"/>
    <w:rsid w:val="00DF62A5"/>
    <w:rPr>
      <w:rFonts w:ascii="Segoe UI" w:hAnsi="Segoe UI" w:cs="Segoe UI"/>
      <w:sz w:val="18"/>
      <w:szCs w:val="18"/>
    </w:rPr>
  </w:style>
  <w:style w:type="character" w:customStyle="1" w:styleId="BalloonTextChar">
    <w:name w:val="Balloon Text Char"/>
    <w:basedOn w:val="DefaultParagraphFont"/>
    <w:link w:val="BalloonText"/>
    <w:rsid w:val="00DF62A5"/>
    <w:rPr>
      <w:rFonts w:ascii="Segoe UI" w:hAnsi="Segoe UI" w:cs="Segoe UI"/>
      <w:sz w:val="18"/>
      <w:szCs w:val="18"/>
      <w:lang w:val="sv-SE"/>
    </w:rPr>
  </w:style>
  <w:style w:type="character" w:styleId="CommentReference">
    <w:name w:val="annotation reference"/>
    <w:basedOn w:val="DefaultParagraphFont"/>
    <w:rsid w:val="00DF62A5"/>
    <w:rPr>
      <w:sz w:val="16"/>
      <w:szCs w:val="16"/>
    </w:rPr>
  </w:style>
  <w:style w:type="paragraph" w:styleId="CommentText">
    <w:name w:val="annotation text"/>
    <w:basedOn w:val="Normal"/>
    <w:link w:val="CommentTextChar"/>
    <w:rsid w:val="00DF62A5"/>
    <w:rPr>
      <w:sz w:val="20"/>
    </w:rPr>
  </w:style>
  <w:style w:type="character" w:customStyle="1" w:styleId="CommentTextChar">
    <w:name w:val="Comment Text Char"/>
    <w:basedOn w:val="DefaultParagraphFont"/>
    <w:link w:val="CommentText"/>
    <w:rsid w:val="00DF62A5"/>
    <w:rPr>
      <w:lang w:val="sv-SE"/>
    </w:rPr>
  </w:style>
  <w:style w:type="paragraph" w:styleId="CommentSubject">
    <w:name w:val="annotation subject"/>
    <w:basedOn w:val="CommentText"/>
    <w:next w:val="CommentText"/>
    <w:link w:val="CommentSubjectChar"/>
    <w:rsid w:val="00DF62A5"/>
    <w:rPr>
      <w:b/>
      <w:bCs/>
    </w:rPr>
  </w:style>
  <w:style w:type="character" w:customStyle="1" w:styleId="CommentSubjectChar">
    <w:name w:val="Comment Subject Char"/>
    <w:basedOn w:val="CommentTextChar"/>
    <w:link w:val="CommentSubject"/>
    <w:rsid w:val="00DF62A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9FA03-0C2F-4003-B14B-C3712761E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1706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2024-04-10T18:59:00Z</dcterms:created>
  <dcterms:modified xsi:type="dcterms:W3CDTF">2024-04-10T18:59:00Z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P9_TA-PROV(2024)0197_A9-0128_2024_SV_r</vt:lpwstr>
  </property>
  <property fmtid="{D5CDD505-2E9C-101B-9397-08002B2CF9AE}" pid="4" name="&lt;Type&gt;">
    <vt:lpwstr>RR</vt:lpwstr>
  </property>
</Properties>
</file>