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B47" w14:paraId="71A1FA21" w14:textId="77777777" w:rsidTr="0010095E">
        <w:trPr>
          <w:trHeight w:hRule="exact" w:val="1418"/>
        </w:trPr>
        <w:tc>
          <w:tcPr>
            <w:tcW w:w="6804" w:type="dxa"/>
            <w:shd w:val="clear" w:color="auto" w:fill="auto"/>
            <w:vAlign w:val="center"/>
          </w:tcPr>
          <w:p w14:paraId="091C3825" w14:textId="77777777" w:rsidR="00751A4A" w:rsidRPr="00070B47" w:rsidRDefault="00D02123" w:rsidP="0010095E">
            <w:pPr>
              <w:pStyle w:val="EPName"/>
            </w:pPr>
            <w:r w:rsidRPr="00070B47">
              <w:t>Parlaimint na hEorpa</w:t>
            </w:r>
          </w:p>
          <w:p w14:paraId="1AA28C21" w14:textId="77777777" w:rsidR="00751A4A" w:rsidRPr="00070B47" w:rsidRDefault="00817416" w:rsidP="00756632">
            <w:pPr>
              <w:pStyle w:val="EPTerm"/>
              <w:rPr>
                <w:rStyle w:val="HideTWBExt"/>
                <w:noProof w:val="0"/>
                <w:vanish w:val="0"/>
                <w:color w:val="auto"/>
              </w:rPr>
            </w:pPr>
            <w:r w:rsidRPr="00070B47">
              <w:t>2019-2024</w:t>
            </w:r>
          </w:p>
        </w:tc>
        <w:tc>
          <w:tcPr>
            <w:tcW w:w="2268" w:type="dxa"/>
            <w:shd w:val="clear" w:color="auto" w:fill="auto"/>
          </w:tcPr>
          <w:p w14:paraId="68E699AA" w14:textId="77777777" w:rsidR="00751A4A" w:rsidRPr="00070B47" w:rsidRDefault="00187494" w:rsidP="0010095E">
            <w:pPr>
              <w:pStyle w:val="EPLogo"/>
            </w:pPr>
            <w:r w:rsidRPr="00070B47">
              <w:rPr>
                <w:noProof/>
                <w:lang w:val="en-GB"/>
              </w:rPr>
              <w:drawing>
                <wp:inline distT="0" distB="0" distL="0" distR="0" wp14:anchorId="75360E68" wp14:editId="35D3B0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05A8FD" w14:textId="77777777" w:rsidR="00D058B8" w:rsidRPr="00070B47" w:rsidRDefault="00D058B8" w:rsidP="004C5D52">
      <w:pPr>
        <w:pStyle w:val="LineTop"/>
      </w:pPr>
    </w:p>
    <w:p w14:paraId="6A30EC6A" w14:textId="77777777" w:rsidR="00680577" w:rsidRPr="00070B47" w:rsidRDefault="00D02123" w:rsidP="00680577">
      <w:pPr>
        <w:pStyle w:val="EPBodyTA1"/>
      </w:pPr>
      <w:r w:rsidRPr="00070B47">
        <w:t>TÉACSANNA ARNA nGLACADH</w:t>
      </w:r>
    </w:p>
    <w:p w14:paraId="71EA9E1C" w14:textId="77777777" w:rsidR="00D058B8" w:rsidRPr="00070B47" w:rsidRDefault="00D058B8" w:rsidP="00D058B8">
      <w:pPr>
        <w:pStyle w:val="LineBottom"/>
      </w:pPr>
    </w:p>
    <w:p w14:paraId="50C07ED3" w14:textId="65A0BF27" w:rsidR="00D02123" w:rsidRPr="00070B47" w:rsidRDefault="00D02123" w:rsidP="00D02123">
      <w:pPr>
        <w:pStyle w:val="ATHeading1"/>
      </w:pPr>
      <w:bookmarkStart w:id="0" w:name="TANumber"/>
      <w:r w:rsidRPr="00070B47">
        <w:t>P9_TA(2024)0</w:t>
      </w:r>
      <w:bookmarkEnd w:id="0"/>
      <w:r w:rsidR="00B6627E" w:rsidRPr="00070B47">
        <w:t>204</w:t>
      </w:r>
    </w:p>
    <w:p w14:paraId="03CE38CD" w14:textId="4B02465B" w:rsidR="00D02123" w:rsidRPr="00070B47" w:rsidRDefault="0004458E" w:rsidP="00D02123">
      <w:pPr>
        <w:pStyle w:val="ATHeading2"/>
      </w:pPr>
      <w:r w:rsidRPr="00070B47">
        <w:t>Faireachán agus Athléimneacht ithreach (An Dlí maidir le Faireachán Ithreach)</w:t>
      </w:r>
    </w:p>
    <w:p w14:paraId="1965C347" w14:textId="77777777" w:rsidR="00D02123" w:rsidRPr="00070B47" w:rsidRDefault="00D02123" w:rsidP="00D02123">
      <w:pPr>
        <w:rPr>
          <w:i/>
          <w:vanish/>
        </w:rPr>
      </w:pPr>
      <w:r w:rsidRPr="00070B47">
        <w:rPr>
          <w:i/>
        </w:rPr>
        <w:fldChar w:fldCharType="begin"/>
      </w:r>
      <w:r w:rsidRPr="00070B47">
        <w:rPr>
          <w:i/>
        </w:rPr>
        <w:instrText xml:space="preserve"> TC"(</w:instrText>
      </w:r>
      <w:bookmarkStart w:id="1" w:name="DocNumber"/>
      <w:r w:rsidRPr="00070B47">
        <w:rPr>
          <w:i/>
        </w:rPr>
        <w:instrText>A9-0138/2024</w:instrText>
      </w:r>
      <w:bookmarkEnd w:id="1"/>
      <w:r w:rsidRPr="00070B47">
        <w:rPr>
          <w:i/>
        </w:rPr>
        <w:instrText xml:space="preserve"> -  Rapóirtéir:</w:instrText>
      </w:r>
      <w:r w:rsidR="00480596" w:rsidRPr="00070B47">
        <w:rPr>
          <w:i/>
        </w:rPr>
        <w:instrText xml:space="preserve"> </w:instrText>
      </w:r>
      <w:r w:rsidRPr="00070B47">
        <w:rPr>
          <w:i/>
        </w:rPr>
        <w:instrText xml:space="preserve">Martin Hojsík)"\l3 \n&gt; \* MERGEFORMAT </w:instrText>
      </w:r>
      <w:r w:rsidRPr="00070B47">
        <w:rPr>
          <w:i/>
        </w:rPr>
        <w:fldChar w:fldCharType="end"/>
      </w:r>
    </w:p>
    <w:p w14:paraId="7001341C" w14:textId="77777777" w:rsidR="00D02123" w:rsidRPr="00070B47" w:rsidRDefault="00D02123" w:rsidP="00D02123">
      <w:pPr>
        <w:rPr>
          <w:vanish/>
        </w:rPr>
      </w:pPr>
      <w:bookmarkStart w:id="2" w:name="Commission"/>
      <w:r w:rsidRPr="00070B47">
        <w:rPr>
          <w:vanish/>
        </w:rPr>
        <w:t>An Coiste um an gComhshaol, um Shláinte Phoiblí agus um Shábháilteacht Bia</w:t>
      </w:r>
      <w:bookmarkEnd w:id="2"/>
    </w:p>
    <w:p w14:paraId="793914A6" w14:textId="77777777" w:rsidR="00D02123" w:rsidRPr="00070B47" w:rsidRDefault="00D02123" w:rsidP="00D02123">
      <w:pPr>
        <w:rPr>
          <w:vanish/>
        </w:rPr>
      </w:pPr>
      <w:bookmarkStart w:id="3" w:name="PE"/>
      <w:r w:rsidRPr="00070B47">
        <w:rPr>
          <w:vanish/>
        </w:rPr>
        <w:t>PE754.698</w:t>
      </w:r>
      <w:bookmarkEnd w:id="3"/>
    </w:p>
    <w:p w14:paraId="1DDA1586" w14:textId="5B0C9ECB" w:rsidR="00D02123" w:rsidRPr="00070B47" w:rsidRDefault="00D02123" w:rsidP="00D02123">
      <w:pPr>
        <w:pStyle w:val="ATHeading3"/>
      </w:pPr>
      <w:bookmarkStart w:id="4" w:name="Sujet"/>
      <w:r w:rsidRPr="00070B47">
        <w:t xml:space="preserve">Rún reachtach ó Pharlaimint na hEorpa an </w:t>
      </w:r>
      <w:r w:rsidR="0004458E" w:rsidRPr="00070B47">
        <w:t>10</w:t>
      </w:r>
      <w:r w:rsidRPr="00070B47">
        <w:t xml:space="preserve"> </w:t>
      </w:r>
      <w:r w:rsidR="0004458E" w:rsidRPr="00070B47">
        <w:t xml:space="preserve">Aibreán </w:t>
      </w:r>
      <w:r w:rsidRPr="00070B47">
        <w:t>2024 ar an togra le haghaidh Treoir ó Pharlaimint na hEorpa agus ón gComhairle maidir le Faireachán Ithreach agus Athléimneacht Ithreach (an Dlí maidir le Faireachán Ithreach)</w:t>
      </w:r>
      <w:bookmarkEnd w:id="4"/>
      <w:r w:rsidRPr="00070B47">
        <w:t xml:space="preserve"> </w:t>
      </w:r>
      <w:bookmarkStart w:id="5" w:name="References"/>
      <w:r w:rsidRPr="00070B47">
        <w:t>(COM(2023)0416 – C9-0234/2023 – 2023/0232(COD))</w:t>
      </w:r>
      <w:bookmarkEnd w:id="5"/>
    </w:p>
    <w:p w14:paraId="730D56AE" w14:textId="77777777" w:rsidR="00200F35" w:rsidRPr="00070B47" w:rsidRDefault="00200F35" w:rsidP="00200F35">
      <w:pPr>
        <w:pStyle w:val="NormalBold"/>
      </w:pPr>
      <w:bookmarkStart w:id="6" w:name="TextBodyBegin"/>
      <w:bookmarkEnd w:id="6"/>
      <w:r w:rsidRPr="00070B47">
        <w:t>(An gnáthnós imeachta reachtach: an chéad léamh)</w:t>
      </w:r>
    </w:p>
    <w:p w14:paraId="61C3437A" w14:textId="77777777" w:rsidR="00200F35" w:rsidRPr="00070B47" w:rsidRDefault="00200F35" w:rsidP="00200F35">
      <w:pPr>
        <w:pStyle w:val="EPComma"/>
      </w:pPr>
      <w:r w:rsidRPr="00070B47">
        <w:rPr>
          <w:i/>
          <w:iCs/>
        </w:rPr>
        <w:t>Tá Parlaimint na hEorpa,</w:t>
      </w:r>
    </w:p>
    <w:p w14:paraId="1B007950" w14:textId="77777777" w:rsidR="00200F35" w:rsidRPr="00070B47" w:rsidRDefault="00200F35" w:rsidP="00200F35">
      <w:pPr>
        <w:pStyle w:val="NormalHanging12a"/>
      </w:pPr>
      <w:r w:rsidRPr="00070B47">
        <w:t>–</w:t>
      </w:r>
      <w:r w:rsidRPr="00070B47">
        <w:tab/>
        <w:t>ag féachaint don togra ón gCoimisiún chuig Parlaimint na hEorpa agus chuig an gComhairle (COM(2023)0416),</w:t>
      </w:r>
    </w:p>
    <w:p w14:paraId="7C3AAB4E" w14:textId="77777777" w:rsidR="00200F35" w:rsidRPr="00070B47" w:rsidRDefault="00200F35" w:rsidP="00200F35">
      <w:pPr>
        <w:pStyle w:val="NormalHanging12a"/>
      </w:pPr>
      <w:r w:rsidRPr="00070B47">
        <w:t>–</w:t>
      </w:r>
      <w:r w:rsidRPr="00070B47">
        <w:tab/>
        <w:t>ag féachaint d’Airteagal 294(2) agus d’Airteagal 192(1) den Chonradh ar Fheidhmiú an Aontais Eorpaigh, ar dá mbun a thíolaic an Coimisiún an togra do Pharlaimint na hEorpa (C9</w:t>
      </w:r>
      <w:r w:rsidRPr="00070B47">
        <w:noBreakHyphen/>
        <w:t>0234/2023),</w:t>
      </w:r>
    </w:p>
    <w:p w14:paraId="71CAC6D8" w14:textId="77777777" w:rsidR="00200F35" w:rsidRPr="00070B47" w:rsidRDefault="00200F35" w:rsidP="00200F35">
      <w:pPr>
        <w:pStyle w:val="NormalHanging12a"/>
      </w:pPr>
      <w:r w:rsidRPr="00070B47">
        <w:t>–</w:t>
      </w:r>
      <w:r w:rsidRPr="00070B47">
        <w:tab/>
        <w:t>ag féachaint d’Airteagal 294(3) den Chonradh ar Fheidhmiú an Aontais Eorpaigh,</w:t>
      </w:r>
    </w:p>
    <w:p w14:paraId="0B3B41E3" w14:textId="495C1DC6" w:rsidR="00200F35" w:rsidRPr="00070B47" w:rsidRDefault="00200F35" w:rsidP="00200F35">
      <w:pPr>
        <w:pStyle w:val="NormalHanging12a"/>
      </w:pPr>
      <w:r w:rsidRPr="00070B47">
        <w:t>–</w:t>
      </w:r>
      <w:r w:rsidRPr="00070B47">
        <w:tab/>
        <w:t xml:space="preserve">ag féachaint don tuairim réasúnaithe a thíolaic Seanad na hÍsiltíre agus Teach </w:t>
      </w:r>
      <w:r w:rsidR="00B844FE" w:rsidRPr="00070B47">
        <w:t>na n</w:t>
      </w:r>
      <w:r w:rsidRPr="00070B47">
        <w:t xml:space="preserve">Ionadaithe </w:t>
      </w:r>
      <w:r w:rsidR="00B844FE" w:rsidRPr="00070B47">
        <w:t>san</w:t>
      </w:r>
      <w:r w:rsidRPr="00070B47">
        <w:t xml:space="preserve"> Ísiltír, faoi chuimsiú Phrótacal Uimh. 2 maidir le prionsabail na coimhdeachta agus na comhréireachta a chur i bhfeidhm, á mhaíomh nach gcomhlíonann an dréachtghníomh reachtach prionsabal na coimhdeachta,</w:t>
      </w:r>
    </w:p>
    <w:p w14:paraId="7B5B46DA" w14:textId="6DEF1330" w:rsidR="00200F35" w:rsidRPr="00070B47" w:rsidRDefault="00200F35" w:rsidP="00200F35">
      <w:pPr>
        <w:pStyle w:val="NormalHanging12a"/>
      </w:pPr>
      <w:r w:rsidRPr="00070B47">
        <w:t>–</w:t>
      </w:r>
      <w:r w:rsidRPr="00070B47">
        <w:tab/>
        <w:t>ag féachaint do t</w:t>
      </w:r>
      <w:r w:rsidR="0004458E" w:rsidRPr="00070B47">
        <w:t>h</w:t>
      </w:r>
      <w:r w:rsidRPr="00070B47">
        <w:t>uairim ó Choiste Eacnamaíoch agus Sóisialta na hEorpa</w:t>
      </w:r>
      <w:r w:rsidR="0004458E" w:rsidRPr="00070B47">
        <w:t xml:space="preserve"> an 25 Deireadh Fómhair 2023</w:t>
      </w:r>
      <w:r w:rsidRPr="00070B47">
        <w:rPr>
          <w:rStyle w:val="FootnoteReference"/>
        </w:rPr>
        <w:footnoteReference w:id="1"/>
      </w:r>
      <w:r w:rsidRPr="00070B47">
        <w:t>,</w:t>
      </w:r>
    </w:p>
    <w:p w14:paraId="77BA0B88" w14:textId="4C50DF79" w:rsidR="00200F35" w:rsidRPr="00070B47" w:rsidRDefault="00200F35" w:rsidP="00200F35">
      <w:pPr>
        <w:pStyle w:val="NormalHanging12a"/>
      </w:pPr>
      <w:r w:rsidRPr="00070B47">
        <w:t>–</w:t>
      </w:r>
      <w:r w:rsidRPr="00070B47">
        <w:tab/>
        <w:t>tar éis dul i gcomhairle le Coiste na Réigiún,</w:t>
      </w:r>
    </w:p>
    <w:p w14:paraId="375967CD" w14:textId="77777777" w:rsidR="00200F35" w:rsidRPr="00070B47" w:rsidRDefault="00200F35" w:rsidP="00200F35">
      <w:pPr>
        <w:pStyle w:val="NormalHanging12a"/>
      </w:pPr>
      <w:r w:rsidRPr="00070B47">
        <w:t>–</w:t>
      </w:r>
      <w:r w:rsidRPr="00070B47">
        <w:tab/>
        <w:t>ag féachaint do Riail 59 dá Rialacha Nós Imeachta,</w:t>
      </w:r>
    </w:p>
    <w:p w14:paraId="7BF00600" w14:textId="77777777" w:rsidR="00200F35" w:rsidRPr="00070B47" w:rsidRDefault="00200F35" w:rsidP="00200F35">
      <w:pPr>
        <w:pStyle w:val="NormalHanging12a"/>
      </w:pPr>
      <w:r w:rsidRPr="00070B47">
        <w:t>–</w:t>
      </w:r>
      <w:r w:rsidRPr="00070B47">
        <w:tab/>
        <w:t>ag féachaint don tuairim ón gCoiste um Thalmhaíocht agus um Fhorbairt Tuaithe,</w:t>
      </w:r>
    </w:p>
    <w:p w14:paraId="422328BC" w14:textId="77777777" w:rsidR="00200F35" w:rsidRPr="00070B47" w:rsidRDefault="00200F35" w:rsidP="00200F35">
      <w:pPr>
        <w:pStyle w:val="NormalHanging12a"/>
      </w:pPr>
      <w:r w:rsidRPr="00070B47">
        <w:t>–</w:t>
      </w:r>
      <w:r w:rsidRPr="00070B47">
        <w:tab/>
        <w:t xml:space="preserve">ag féachaint don tuarascáil ón gCoiste um an gComhshaol, um Shláinte Phoiblí agus um </w:t>
      </w:r>
      <w:r w:rsidRPr="00070B47">
        <w:lastRenderedPageBreak/>
        <w:t>Shábháilteacht Bia (A9-0138/2024),</w:t>
      </w:r>
    </w:p>
    <w:p w14:paraId="59DE7C27" w14:textId="77777777" w:rsidR="00200F35" w:rsidRPr="00070B47" w:rsidRDefault="00200F35" w:rsidP="00200F35">
      <w:pPr>
        <w:pStyle w:val="NormalHanging12a"/>
      </w:pPr>
      <w:r w:rsidRPr="00070B47">
        <w:t>1.</w:t>
      </w:r>
      <w:r w:rsidRPr="00070B47">
        <w:tab/>
        <w:t>ag glacadh a seasaimh ar an gcéad léamh mar a leagtar amach ina dhiaidh seo é;</w:t>
      </w:r>
    </w:p>
    <w:p w14:paraId="474DC56D" w14:textId="77777777" w:rsidR="00200F35" w:rsidRPr="00070B47" w:rsidRDefault="00200F35" w:rsidP="00200F35">
      <w:pPr>
        <w:pStyle w:val="NormalHanging12a"/>
      </w:pPr>
      <w:r w:rsidRPr="00070B47">
        <w:t>2.</w:t>
      </w:r>
      <w:r w:rsidRPr="00070B47">
        <w:tab/>
        <w:t>á iarraidh go ndéanfadh an Coimisiún an t-ábhar a tharchur chuig Parlaimint na hEorpa arís má dhéanann sé téacs eile a chur in ionad a thogra, má dhéanann sé a thogra a leasú go substaintiúil nó má tá sé ar intinn aige a thogra a leasú go substaintiúil;</w:t>
      </w:r>
    </w:p>
    <w:p w14:paraId="62C21A4C" w14:textId="77777777" w:rsidR="00F73EA1" w:rsidRDefault="00200F35" w:rsidP="00200F35">
      <w:pPr>
        <w:pStyle w:val="NormalHanging12a"/>
        <w:sectPr w:rsidR="00F73EA1">
          <w:footerReference w:type="even" r:id="rId9"/>
          <w:footerReference w:type="first" r:id="rId10"/>
          <w:footnotePr>
            <w:numRestart w:val="eachSect"/>
          </w:footnotePr>
          <w:pgSz w:w="11909" w:h="16834"/>
          <w:pgMar w:top="1134" w:right="1417" w:bottom="1417" w:left="1417" w:header="1134" w:footer="567" w:gutter="0"/>
          <w:cols w:space="720"/>
        </w:sectPr>
      </w:pPr>
      <w:r w:rsidRPr="00070B47">
        <w:t>3.</w:t>
      </w:r>
      <w:r w:rsidRPr="00070B47">
        <w:tab/>
        <w:t>á threorú dá hUachtarán a seasamh a chur ar aghaidh chuig an gComhairle, chuig an gCoimisiún agus chuig na parlaimintí náisiúnta.</w:t>
      </w:r>
    </w:p>
    <w:p w14:paraId="2323C85F" w14:textId="77777777" w:rsidR="00070B47" w:rsidRPr="00070B47" w:rsidRDefault="00070B47" w:rsidP="00070B47">
      <w:pPr>
        <w:spacing w:after="240" w:line="259" w:lineRule="auto"/>
        <w:rPr>
          <w:b/>
          <w:bCs/>
          <w:lang w:eastAsia="en-US"/>
        </w:rPr>
      </w:pPr>
      <w:r w:rsidRPr="00070B47">
        <w:rPr>
          <w:b/>
          <w:bCs/>
          <w:lang w:eastAsia="en-US"/>
        </w:rPr>
        <w:lastRenderedPageBreak/>
        <w:t>P9_TC1-COD(2023)0232</w:t>
      </w:r>
    </w:p>
    <w:p w14:paraId="170EBD3F" w14:textId="5C91B99B" w:rsidR="00070B47" w:rsidRPr="00070B47" w:rsidRDefault="00070B47" w:rsidP="00070B47">
      <w:pPr>
        <w:widowControl/>
        <w:spacing w:before="360" w:after="360"/>
        <w:rPr>
          <w:b/>
          <w:szCs w:val="24"/>
          <w:lang w:eastAsia="en-US"/>
        </w:rPr>
      </w:pPr>
      <w:r w:rsidRPr="00070B47">
        <w:rPr>
          <w:b/>
          <w:szCs w:val="24"/>
          <w:lang w:eastAsia="en-US"/>
        </w:rPr>
        <w:t>Seasamh ó Pharlaimint na hEorpa arna ghlacadh ar an gcéad léamh an 10 Aibreán 2024 chun go nglacfaí Treoir (AE) 2024/... ó Pharlaimint na hEorpa agus ón gComhairle maidir le Faireachán Ithreach agus Athléimneacht Ithreach (an Dlí maidir le Faireachán Ithreach)</w:t>
      </w:r>
    </w:p>
    <w:p w14:paraId="2B7EE305" w14:textId="77777777" w:rsidR="00070B47" w:rsidRPr="00070B47" w:rsidRDefault="00070B47" w:rsidP="00070B47">
      <w:pPr>
        <w:keepNext/>
        <w:spacing w:before="600" w:after="120" w:line="360" w:lineRule="auto"/>
        <w:rPr>
          <w:szCs w:val="24"/>
          <w:lang w:eastAsia="en-US"/>
        </w:rPr>
      </w:pPr>
      <w:r w:rsidRPr="00070B47">
        <w:rPr>
          <w:szCs w:val="24"/>
          <w:lang w:eastAsia="en-US"/>
        </w:rPr>
        <w:t>TÁ PARLAIMINT NA hEORPA AGUS COMHAIRLE AN AONTAIS EORPAIGH,</w:t>
      </w:r>
    </w:p>
    <w:p w14:paraId="3DD7F515" w14:textId="77777777" w:rsidR="00070B47" w:rsidRPr="00070B47" w:rsidRDefault="00070B47" w:rsidP="00070B47">
      <w:pPr>
        <w:spacing w:before="120" w:after="120" w:line="360" w:lineRule="auto"/>
        <w:rPr>
          <w:lang w:eastAsia="en-US"/>
        </w:rPr>
      </w:pPr>
      <w:r w:rsidRPr="00070B47">
        <w:rPr>
          <w:lang w:eastAsia="en-US"/>
        </w:rPr>
        <w:t>Ag féachaint don Chonradh ar Fheidhmiú an Aontais Eorpaigh, agus go háirithe Airteagal 192(1) de,</w:t>
      </w:r>
    </w:p>
    <w:p w14:paraId="20E1FE4C" w14:textId="77777777" w:rsidR="00070B47" w:rsidRPr="00070B47" w:rsidRDefault="00070B47" w:rsidP="00070B47">
      <w:pPr>
        <w:spacing w:before="120" w:after="120" w:line="360" w:lineRule="auto"/>
        <w:rPr>
          <w:lang w:eastAsia="en-US"/>
        </w:rPr>
      </w:pPr>
      <w:r w:rsidRPr="00070B47">
        <w:rPr>
          <w:lang w:eastAsia="en-US"/>
        </w:rPr>
        <w:t>Ag féachaint don togra ón gCoimisiún Eorpach,</w:t>
      </w:r>
    </w:p>
    <w:p w14:paraId="18E57105" w14:textId="77777777" w:rsidR="00070B47" w:rsidRPr="00070B47" w:rsidRDefault="00070B47" w:rsidP="00070B47">
      <w:pPr>
        <w:spacing w:before="120" w:after="120" w:line="360" w:lineRule="auto"/>
        <w:rPr>
          <w:lang w:eastAsia="en-US"/>
        </w:rPr>
      </w:pPr>
      <w:r w:rsidRPr="00070B47">
        <w:rPr>
          <w:lang w:eastAsia="en-US"/>
        </w:rPr>
        <w:t>Tar éis dóibh an dréachtghníomh reachtach a chur chuig na parlaimintí náisiúnta,</w:t>
      </w:r>
    </w:p>
    <w:p w14:paraId="352D8444" w14:textId="77777777" w:rsidR="00070B47" w:rsidRPr="00070B47" w:rsidRDefault="00070B47" w:rsidP="00070B47">
      <w:pPr>
        <w:spacing w:before="120" w:after="120" w:line="360" w:lineRule="auto"/>
        <w:rPr>
          <w:lang w:eastAsia="en-US"/>
        </w:rPr>
      </w:pPr>
      <w:r w:rsidRPr="00070B47">
        <w:rPr>
          <w:lang w:eastAsia="en-US"/>
        </w:rPr>
        <w:t>Ag féachaint don tuairim ó Choiste Eacnamaíoch agus Sóisialta na hEorpa</w:t>
      </w:r>
      <w:r w:rsidRPr="00070B47">
        <w:rPr>
          <w:vertAlign w:val="superscript"/>
          <w:lang w:eastAsia="en-US"/>
        </w:rPr>
        <w:footnoteReference w:id="2"/>
      </w:r>
      <w:r w:rsidRPr="00070B47">
        <w:rPr>
          <w:lang w:eastAsia="en-US"/>
        </w:rPr>
        <w:t>,</w:t>
      </w:r>
    </w:p>
    <w:p w14:paraId="2E37E811" w14:textId="77777777" w:rsidR="00070B47" w:rsidRPr="00070B47" w:rsidRDefault="00070B47" w:rsidP="00070B47">
      <w:pPr>
        <w:spacing w:before="120" w:after="120" w:line="360" w:lineRule="auto"/>
        <w:rPr>
          <w:lang w:eastAsia="en-US"/>
        </w:rPr>
      </w:pPr>
      <w:r w:rsidRPr="00070B47">
        <w:rPr>
          <w:lang w:eastAsia="en-US"/>
        </w:rPr>
        <w:t>Ag féachaint don tuairim ó Choiste na Réigiún</w:t>
      </w:r>
      <w:r w:rsidRPr="00070B47">
        <w:rPr>
          <w:vertAlign w:val="superscript"/>
          <w:lang w:eastAsia="en-US"/>
        </w:rPr>
        <w:footnoteReference w:id="3"/>
      </w:r>
      <w:r w:rsidRPr="00070B47">
        <w:rPr>
          <w:lang w:eastAsia="en-US"/>
        </w:rPr>
        <w:t>,</w:t>
      </w:r>
    </w:p>
    <w:p w14:paraId="31CE92F8" w14:textId="0F935F3D" w:rsidR="00070B47" w:rsidRPr="00070B47" w:rsidRDefault="00070B47" w:rsidP="00070B47">
      <w:pPr>
        <w:spacing w:before="120" w:after="120" w:line="360" w:lineRule="auto"/>
        <w:rPr>
          <w:lang w:eastAsia="en-US"/>
        </w:rPr>
      </w:pPr>
      <w:r w:rsidRPr="00070B47">
        <w:rPr>
          <w:lang w:eastAsia="en-US"/>
        </w:rPr>
        <w:t>Ag gníomhú dóibh i gcomhréir leis an ngnáthnós imeachta reachtach,</w:t>
      </w:r>
    </w:p>
    <w:p w14:paraId="23B96C19" w14:textId="77777777" w:rsidR="00070B47" w:rsidRPr="00070B47" w:rsidRDefault="00070B47">
      <w:pPr>
        <w:widowControl/>
        <w:rPr>
          <w:lang w:eastAsia="en-US"/>
        </w:rPr>
      </w:pPr>
      <w:r w:rsidRPr="00070B47">
        <w:rPr>
          <w:lang w:eastAsia="en-US"/>
        </w:rPr>
        <w:br w:type="page"/>
      </w:r>
    </w:p>
    <w:p w14:paraId="5CE8EFCF" w14:textId="77777777" w:rsidR="00070B47" w:rsidRPr="00070B47" w:rsidRDefault="00070B47" w:rsidP="00070B47">
      <w:pPr>
        <w:spacing w:before="120" w:after="120" w:line="360" w:lineRule="auto"/>
        <w:rPr>
          <w:lang w:eastAsia="en-US"/>
        </w:rPr>
      </w:pPr>
      <w:r w:rsidRPr="00070B47">
        <w:rPr>
          <w:lang w:eastAsia="en-US"/>
        </w:rPr>
        <w:lastRenderedPageBreak/>
        <w:t>De bharr an mhéid seo a leanas:</w:t>
      </w:r>
    </w:p>
    <w:p w14:paraId="6F44CF7C"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Is acmhainn ríthábhachtach theoranta neamh‑inathnuaite í an ithir nach féidir a athsholáthar agus atá ríthábhachtach don gheilleagar, don chomhshaol agus don tsochaí.</w:t>
      </w:r>
    </w:p>
    <w:p w14:paraId="3DD8A87B" w14:textId="78CA54B9" w:rsidR="00070B47" w:rsidRPr="007464DC"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 xml:space="preserve">Bíonn riocht maith ceimiceach, bitheolaíoch agus fisiceach ar ithreacha sláintiúlaionas gur féidir leo éicisheirbhísí atá ríthábhachtach don duine agus don chomhshaol a sholáthar, amhail bia sábháilte, cothaitheach agus leordhóthanach, bithmhais, uisce glan, timthriall cothaitheach, stóráil carbóin agus gnáthóg le haghaidh na bithéagsúlachta. </w:t>
      </w:r>
      <w:r w:rsidRPr="00070B47">
        <w:rPr>
          <w:strike/>
          <w:szCs w:val="24"/>
          <w:lang w:eastAsia="en-US"/>
        </w:rPr>
        <w:t>Mar sin féin, is amhlaidh atá</w:t>
      </w:r>
      <w:r w:rsidRPr="00070B47">
        <w:rPr>
          <w:b/>
          <w:i/>
          <w:szCs w:val="24"/>
          <w:lang w:eastAsia="en-US"/>
        </w:rPr>
        <w:t>Tá an ithir ríthábhachtach chun slándáil bia a áirithiú. Meastar, áfach, go bhfuil</w:t>
      </w:r>
      <w:r w:rsidRPr="00070B47">
        <w:rPr>
          <w:szCs w:val="24"/>
          <w:lang w:eastAsia="en-US"/>
        </w:rPr>
        <w:t xml:space="preserve"> meath tagtha ar idir 60 agus 70 % d’ithreacha an Aontais agus </w:t>
      </w:r>
      <w:r w:rsidRPr="00070B47">
        <w:rPr>
          <w:strike/>
          <w:szCs w:val="24"/>
          <w:lang w:eastAsia="en-US"/>
        </w:rPr>
        <w:t>tá</w:t>
      </w:r>
      <w:r w:rsidRPr="00070B47">
        <w:rPr>
          <w:b/>
          <w:i/>
          <w:szCs w:val="24"/>
          <w:lang w:eastAsia="en-US"/>
        </w:rPr>
        <w:t>go bhfuil</w:t>
      </w:r>
      <w:r w:rsidRPr="00070B47">
        <w:rPr>
          <w:szCs w:val="24"/>
          <w:lang w:eastAsia="en-US"/>
        </w:rPr>
        <w:t xml:space="preserve"> siad ag dul in olcas i gcónaí.</w:t>
      </w:r>
      <w:r w:rsidRPr="007464DC">
        <w:rPr>
          <w:szCs w:val="24"/>
          <w:lang w:eastAsia="en-US"/>
        </w:rPr>
        <w:t xml:space="preserve"> </w:t>
      </w:r>
      <w:r w:rsidR="00DC71EE" w:rsidRPr="007464DC">
        <w:rPr>
          <w:b/>
          <w:szCs w:val="24"/>
          <w:lang w:eastAsia="en-US"/>
        </w:rPr>
        <w:t>[Leasú </w:t>
      </w:r>
      <w:r w:rsidRPr="007464DC">
        <w:rPr>
          <w:b/>
          <w:szCs w:val="24"/>
          <w:lang w:eastAsia="en-US"/>
        </w:rPr>
        <w:t>1]</w:t>
      </w:r>
    </w:p>
    <w:p w14:paraId="3BC447D5" w14:textId="467B2324" w:rsidR="00070B47" w:rsidRPr="007464DC" w:rsidRDefault="00070B47" w:rsidP="00070B47">
      <w:pPr>
        <w:spacing w:before="120" w:after="120" w:line="360" w:lineRule="auto"/>
        <w:ind w:left="850" w:hanging="850"/>
        <w:rPr>
          <w:b/>
          <w:i/>
          <w:szCs w:val="24"/>
          <w:lang w:eastAsia="en-US"/>
        </w:rPr>
      </w:pPr>
      <w:r w:rsidRPr="00070B47">
        <w:rPr>
          <w:szCs w:val="24"/>
          <w:lang w:eastAsia="en-US"/>
        </w:rPr>
        <w:t>(3)</w:t>
      </w:r>
      <w:r w:rsidRPr="00070B47">
        <w:rPr>
          <w:szCs w:val="24"/>
          <w:lang w:eastAsia="en-US"/>
        </w:rPr>
        <w:tab/>
        <w:t xml:space="preserve">Bíonn na billiúin euro le híoc ag an Aontas gach bliain de thoradh an díghrádaithe ithreach. Tá tionchar á imirt ag sláinte ithreach ar sholáthar na n‑éicisheirbhísí ag a mbíonn toradh eacnamaíoch tábhachtach. </w:t>
      </w:r>
      <w:r w:rsidRPr="00070B47">
        <w:rPr>
          <w:strike/>
          <w:szCs w:val="24"/>
          <w:lang w:eastAsia="en-US"/>
        </w:rPr>
        <w:t xml:space="preserve">Dá bhrí sin, </w:t>
      </w:r>
      <w:r w:rsidRPr="00070B47">
        <w:rPr>
          <w:szCs w:val="24"/>
          <w:lang w:eastAsia="en-US"/>
        </w:rPr>
        <w:t xml:space="preserve">Tá ciall fhónta eacnamaíoch </w:t>
      </w:r>
      <w:r w:rsidRPr="00070B47">
        <w:rPr>
          <w:strike/>
          <w:szCs w:val="24"/>
          <w:lang w:eastAsia="en-US"/>
        </w:rPr>
        <w:t>le bainistiú inbhuanaithe agus athghiniúint ithreacha agus féadann siad</w:t>
      </w:r>
      <w:r w:rsidRPr="00070B47">
        <w:rPr>
          <w:b/>
          <w:i/>
          <w:szCs w:val="24"/>
          <w:lang w:eastAsia="en-US"/>
        </w:rPr>
        <w:t>leis an bhfeabhsú a dhéantar air agus is féidir leis</w:t>
      </w:r>
      <w:r w:rsidRPr="00070B47">
        <w:rPr>
          <w:szCs w:val="24"/>
          <w:lang w:eastAsia="en-US"/>
        </w:rPr>
        <w:t xml:space="preserve"> praghas agus luach na talún san Aontas a mhéadú go </w:t>
      </w:r>
      <w:r w:rsidRPr="00070B47">
        <w:rPr>
          <w:strike/>
          <w:szCs w:val="24"/>
          <w:lang w:eastAsia="en-US"/>
        </w:rPr>
        <w:t>mór</w:t>
      </w:r>
      <w:r w:rsidRPr="00070B47">
        <w:rPr>
          <w:b/>
          <w:i/>
          <w:szCs w:val="24"/>
          <w:lang w:eastAsia="en-US"/>
        </w:rPr>
        <w:t>suntasach</w:t>
      </w:r>
      <w:r w:rsidRPr="00070B47">
        <w:rPr>
          <w:szCs w:val="24"/>
          <w:lang w:eastAsia="en-US"/>
        </w:rPr>
        <w:t>.</w:t>
      </w:r>
      <w:r w:rsidRPr="00070B47">
        <w:rPr>
          <w:b/>
          <w:i/>
          <w:szCs w:val="24"/>
          <w:lang w:eastAsia="en-US"/>
        </w:rPr>
        <w:t xml:space="preserve"> Thairis sin, d’fhéadfadh sé suas le 1000 bliain a thógáil chun 1 cheintiméadar de bharrithir a tháirgeadh, agus is féidir leis an bpróiseas díghrádaithe agus caillteanas iomlán ithreach tarlú go tapa.</w:t>
      </w:r>
      <w:r w:rsidRPr="007464DC">
        <w:rPr>
          <w:b/>
          <w:i/>
          <w:szCs w:val="24"/>
          <w:lang w:eastAsia="en-US"/>
        </w:rPr>
        <w:t xml:space="preserve"> </w:t>
      </w:r>
      <w:r w:rsidR="00DC71EE" w:rsidRPr="007464DC">
        <w:rPr>
          <w:b/>
          <w:szCs w:val="24"/>
          <w:lang w:eastAsia="en-US"/>
        </w:rPr>
        <w:t>[Leasú </w:t>
      </w:r>
      <w:r w:rsidRPr="007464DC">
        <w:rPr>
          <w:b/>
          <w:szCs w:val="24"/>
          <w:lang w:eastAsia="en-US"/>
        </w:rPr>
        <w:t>2]</w:t>
      </w:r>
    </w:p>
    <w:p w14:paraId="569192A6" w14:textId="77777777" w:rsidR="00070B47" w:rsidRDefault="00070B47">
      <w:pPr>
        <w:widowControl/>
        <w:rPr>
          <w:b/>
          <w:i/>
          <w:szCs w:val="24"/>
          <w:lang w:eastAsia="en-US"/>
        </w:rPr>
      </w:pPr>
      <w:r>
        <w:rPr>
          <w:b/>
          <w:i/>
          <w:szCs w:val="24"/>
          <w:lang w:eastAsia="en-US"/>
        </w:rPr>
        <w:br w:type="page"/>
      </w:r>
    </w:p>
    <w:p w14:paraId="7404855A"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(4)</w:t>
      </w:r>
      <w:r w:rsidRPr="00070B47">
        <w:rPr>
          <w:szCs w:val="24"/>
          <w:lang w:eastAsia="en-US"/>
        </w:rPr>
        <w:tab/>
        <w:t>Leagtar amach sa Chomhaontú Glas don Eoraip</w:t>
      </w:r>
      <w:r w:rsidRPr="00070B47">
        <w:rPr>
          <w:szCs w:val="24"/>
          <w:vertAlign w:val="superscript"/>
          <w:lang w:eastAsia="en-US"/>
        </w:rPr>
        <w:footnoteReference w:id="4"/>
      </w:r>
      <w:r w:rsidRPr="00070B47">
        <w:rPr>
          <w:szCs w:val="24"/>
          <w:lang w:eastAsia="en-US"/>
        </w:rPr>
        <w:t xml:space="preserve"> treochlár uaillmhianach chun an tAontas a chlaochlú ina shochaí chóir rathúil ag a bhfuil geilleagar nua-aimseartha iomaíoch atá tíosach ar acmhainní, a bhfuil sé d’aidhm aige caipiteal nádúrtha an Aontais a chosaint, a chaomhnú agus a fheabhsú, agus sláinte agus folláine na saoránach a chosaint. Mar chuid den Chomhaontú Glas don Eoraip, ghlac an Coimisiún Straitéis Bhithéagsúlachta an Aontais Eorpaigh go dtí 2030</w:t>
      </w:r>
      <w:r w:rsidRPr="00070B47">
        <w:rPr>
          <w:szCs w:val="24"/>
          <w:vertAlign w:val="superscript"/>
          <w:lang w:eastAsia="en-US"/>
        </w:rPr>
        <w:footnoteReference w:id="5"/>
      </w:r>
      <w:r w:rsidRPr="00070B47">
        <w:rPr>
          <w:szCs w:val="24"/>
          <w:lang w:eastAsia="en-US"/>
        </w:rPr>
        <w:t>, an Straitéis ‘ón bhFeirm go dtí an Forc’</w:t>
      </w:r>
      <w:r w:rsidRPr="00070B47">
        <w:rPr>
          <w:szCs w:val="24"/>
          <w:vertAlign w:val="superscript"/>
          <w:lang w:eastAsia="en-US"/>
        </w:rPr>
        <w:footnoteReference w:id="6"/>
      </w:r>
      <w:r w:rsidRPr="00070B47">
        <w:rPr>
          <w:szCs w:val="24"/>
          <w:lang w:eastAsia="en-US"/>
        </w:rPr>
        <w:t>, an Plean Gníomhaíochta um Uisce, Aer agus Ithir Saor ó Thruailliú</w:t>
      </w:r>
      <w:r w:rsidRPr="00070B47">
        <w:rPr>
          <w:szCs w:val="24"/>
          <w:vertAlign w:val="superscript"/>
          <w:lang w:eastAsia="en-US"/>
        </w:rPr>
        <w:footnoteReference w:id="7"/>
      </w:r>
      <w:r w:rsidRPr="00070B47">
        <w:rPr>
          <w:szCs w:val="24"/>
          <w:lang w:eastAsia="en-US"/>
        </w:rPr>
        <w:t>, Straitéis an Aontais Eorpaigh um an oiriúnú don athrú aeráide</w:t>
      </w:r>
      <w:r w:rsidRPr="00070B47">
        <w:rPr>
          <w:szCs w:val="24"/>
          <w:vertAlign w:val="superscript"/>
          <w:lang w:eastAsia="en-US"/>
        </w:rPr>
        <w:footnoteReference w:id="8"/>
      </w:r>
      <w:r w:rsidRPr="00070B47">
        <w:rPr>
          <w:szCs w:val="24"/>
          <w:lang w:eastAsia="en-US"/>
        </w:rPr>
        <w:t xml:space="preserve"> agus Straitéis Ithreach an Aontais Eorpaigh</w:t>
      </w:r>
      <w:r w:rsidRPr="00070B47">
        <w:rPr>
          <w:szCs w:val="24"/>
          <w:vertAlign w:val="superscript"/>
          <w:lang w:eastAsia="en-US"/>
        </w:rPr>
        <w:footnoteReference w:id="9"/>
      </w:r>
      <w:r w:rsidRPr="00070B47">
        <w:rPr>
          <w:szCs w:val="24"/>
          <w:lang w:eastAsia="en-US"/>
        </w:rPr>
        <w:t>.</w:t>
      </w:r>
    </w:p>
    <w:p w14:paraId="6C7CB8C4" w14:textId="06E9CFC8" w:rsidR="00070B47"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t>Tá an tAontas tiomanta do Chlár Oibre 2030 don Fhorbairt Inbhuanaithe agus dá Spriocanna Forbartha Inbhuanaithe (SDGanna)</w:t>
      </w:r>
      <w:r w:rsidRPr="00070B47">
        <w:rPr>
          <w:szCs w:val="24"/>
          <w:vertAlign w:val="superscript"/>
          <w:lang w:eastAsia="en-US"/>
        </w:rPr>
        <w:footnoteReference w:id="10"/>
      </w:r>
      <w:r w:rsidRPr="00070B47">
        <w:rPr>
          <w:szCs w:val="24"/>
          <w:lang w:eastAsia="en-US"/>
        </w:rPr>
        <w:t xml:space="preserve">. Rannchuidíonn ithreacha sláintiúla go díreach le baint amach SDGanna éagsúla, go háirithe SDG 2 (díothú an ocrais), SDG 3 (sláinte mhaith agus dea‑bhail), SDG 6 (uisce glan agus sláintíocht), SDG 11 (cathracha agus pobail inbhuanaithe), SDG 12 (patrún freagrach tomhaltais agus táirgeachta), SDG 13 (gníomhaíocht ar son na haeráide) agus SDG 15 (beathra ar talamh). Tá sé d’aidhm ag SDG 15.3 an gaineamhlú a chomhrac, talamh agus ithir </w:t>
      </w:r>
      <w:r w:rsidRPr="00070B47">
        <w:rPr>
          <w:szCs w:val="24"/>
          <w:lang w:eastAsia="en-US"/>
        </w:rPr>
        <w:lastRenderedPageBreak/>
        <w:t>dhíghrádaithe a athchóiriú, lena n‑áirítear talamh atá buailte ag an ngaineamhlú, an triomach agus tuilte, agus gach iarracht a dhéanamh domhan neodrach ó thaobh díghrádú talún a bhaint amach faoi 2030.</w:t>
      </w:r>
    </w:p>
    <w:p w14:paraId="52D4E68D" w14:textId="77777777" w:rsidR="00070B47" w:rsidRDefault="00070B47">
      <w:pPr>
        <w:widowControl/>
        <w:rPr>
          <w:szCs w:val="24"/>
          <w:lang w:eastAsia="en-US"/>
        </w:rPr>
      </w:pPr>
      <w:r>
        <w:rPr>
          <w:szCs w:val="24"/>
          <w:lang w:eastAsia="en-US"/>
        </w:rPr>
        <w:br w:type="page"/>
      </w:r>
    </w:p>
    <w:p w14:paraId="07C926C6"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(6)</w:t>
      </w:r>
      <w:r w:rsidRPr="00070B47">
        <w:rPr>
          <w:szCs w:val="24"/>
          <w:lang w:eastAsia="en-US"/>
        </w:rPr>
        <w:tab/>
        <w:t>An tAontas agus na Ballstáit, mar pháirtithe sa Choinbhinsiún maidir leis an mBithéagsúlacht, arna fhormheas le Cinneadh 93/626/CEE ón gComhairle</w:t>
      </w:r>
      <w:r w:rsidRPr="00070B47">
        <w:rPr>
          <w:szCs w:val="24"/>
          <w:vertAlign w:val="superscript"/>
          <w:lang w:eastAsia="en-US"/>
        </w:rPr>
        <w:footnoteReference w:id="11"/>
      </w:r>
      <w:r w:rsidRPr="00070B47">
        <w:rPr>
          <w:szCs w:val="24"/>
          <w:lang w:eastAsia="en-US"/>
        </w:rPr>
        <w:t>, chomhaontaigh siad ag an 15ú Comhdháil de na Páirtithe ar ‘Chreat Domhanda Bithéagsúlachta iar‑2020’</w:t>
      </w:r>
      <w:r w:rsidRPr="00070B47">
        <w:rPr>
          <w:szCs w:val="24"/>
          <w:vertAlign w:val="superscript"/>
          <w:lang w:eastAsia="en-US"/>
        </w:rPr>
        <w:footnoteReference w:id="12"/>
      </w:r>
      <w:r w:rsidRPr="00070B47">
        <w:rPr>
          <w:szCs w:val="24"/>
          <w:lang w:eastAsia="en-US"/>
        </w:rPr>
        <w:t xml:space="preserve"> a chuimsítear ann roinnt spriocanna domhanda atá dírithe ar ghníomhaíochtaí le haghaidh 2030 atá ábhartha maidir le sláinte ithreach. An méid a rannchuidíonn an dúlra le daoine, lena n‑áirítear sláinte ithreach, ba cheart é sin a athchóiriú, a choinneáil ar bun agus a fheabhsú.</w:t>
      </w:r>
    </w:p>
    <w:p w14:paraId="4AE13F3D"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(7)</w:t>
      </w:r>
      <w:r w:rsidRPr="00070B47">
        <w:rPr>
          <w:szCs w:val="24"/>
          <w:lang w:eastAsia="en-US"/>
        </w:rPr>
        <w:tab/>
        <w:t>An tAontas agus na Ballstáit, mar Pháirtithe i gCoinbhinsiún na Náisiún Aontaithe chun an gaineamhlú a chomhrac, arna fhormheas le Cinneadh 98/216/CE ón gComhairle</w:t>
      </w:r>
      <w:r w:rsidRPr="00070B47">
        <w:rPr>
          <w:szCs w:val="24"/>
          <w:vertAlign w:val="superscript"/>
          <w:lang w:eastAsia="en-US"/>
        </w:rPr>
        <w:footnoteReference w:id="13"/>
      </w:r>
      <w:r w:rsidRPr="00070B47">
        <w:rPr>
          <w:szCs w:val="24"/>
          <w:lang w:eastAsia="en-US"/>
        </w:rPr>
        <w:t>, thug siad gealltanas an gaineamhlú a chomhrac agus éifeachtaí an triomaigh a mhaolú sna tíortha atá thíos leo. Tá sé dearbhaithe ag 13 Bhallstát</w:t>
      </w:r>
      <w:r w:rsidRPr="00070B47">
        <w:rPr>
          <w:szCs w:val="24"/>
          <w:vertAlign w:val="superscript"/>
          <w:lang w:eastAsia="en-US"/>
        </w:rPr>
        <w:footnoteReference w:id="14"/>
      </w:r>
      <w:r w:rsidRPr="00070B47">
        <w:rPr>
          <w:szCs w:val="24"/>
          <w:lang w:eastAsia="en-US"/>
        </w:rPr>
        <w:t xml:space="preserve"> gur  páirtithe iad atá thíos leis an ngaineamhlú faoi Choinbhinsiún na Náisiún Aontaithe chun an gaineamhlú a chomhrac.</w:t>
      </w:r>
    </w:p>
    <w:p w14:paraId="3E43E1AD" w14:textId="64818B57" w:rsidR="00070B47" w:rsidRDefault="00070B47" w:rsidP="00070B47">
      <w:pPr>
        <w:spacing w:before="120" w:after="120" w:line="360" w:lineRule="auto"/>
        <w:ind w:left="850" w:hanging="850"/>
        <w:rPr>
          <w:szCs w:val="24"/>
          <w:lang w:eastAsia="en-US"/>
        </w:rPr>
      </w:pPr>
      <w:r w:rsidRPr="00070B47">
        <w:rPr>
          <w:szCs w:val="24"/>
          <w:lang w:eastAsia="en-US"/>
        </w:rPr>
        <w:t>(8)</w:t>
      </w:r>
      <w:r w:rsidRPr="00070B47">
        <w:rPr>
          <w:szCs w:val="24"/>
          <w:lang w:eastAsia="en-US"/>
        </w:rPr>
        <w:tab/>
        <w:t>I gcomhthéacs Chreat‑Choinbhinsiún na Náisiún Aontaithe ar an Athrú Aeráide (UNFCCC), meastar gur foinse charbóin agus linn charbóin iad an talamh agus an ithir go comhuaineach. An tAontas agus na Ballstáit mar pháirtithe, thug siad gealltanas bainistiú inbhuanaithe, caomhnú agus feabhsú linnte carbóin agus taiscumar carbóin a chur chun cinn.</w:t>
      </w:r>
    </w:p>
    <w:p w14:paraId="58CB8164" w14:textId="77777777" w:rsidR="00070B47" w:rsidRDefault="00070B47">
      <w:pPr>
        <w:widowControl/>
        <w:rPr>
          <w:szCs w:val="24"/>
          <w:lang w:eastAsia="en-US"/>
        </w:rPr>
      </w:pPr>
      <w:r>
        <w:rPr>
          <w:szCs w:val="24"/>
          <w:lang w:eastAsia="en-US"/>
        </w:rPr>
        <w:br w:type="page"/>
      </w:r>
    </w:p>
    <w:p w14:paraId="4D356D82"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(9)</w:t>
      </w:r>
      <w:r w:rsidRPr="00070B47">
        <w:rPr>
          <w:szCs w:val="24"/>
          <w:lang w:eastAsia="en-US"/>
        </w:rPr>
        <w:tab/>
        <w:t>Luaitear i Straitéis Bhithéagsúlachta an Aontais Eorpaigh go dtí 2030 go bhfuil sé fíor‑riachtanach dlús a chur le hiarrachtaí torthúlacht ithreach a chosaint, creimeadh ithreach a laghdú agus ábhar orgánach san ithir a mhéadú trí chleachtais inbhuanaithe um bainistiú ithreach a ghlacadh. Luaitear inti freisin go bhfuil gá le dul chun cinn mór i dtaobh láithreáin ina bhfuil ithir éillithe a shainaithint, ithreacha díghrádaithe a athchóiriú, na coinníollacha le haghaidh stádas maith éiceolaíoch ithreacha a shainiú, cuspóirí athchóirithe a thabhairt isteach agus feabhas a chur ar an bhfaireachán ar shláinte ithreach.</w:t>
      </w:r>
    </w:p>
    <w:p w14:paraId="15B6EEE5" w14:textId="368498A0" w:rsidR="00070B47" w:rsidRDefault="00070B47" w:rsidP="00070B47">
      <w:pPr>
        <w:spacing w:before="120" w:after="120" w:line="360" w:lineRule="auto"/>
        <w:ind w:left="850" w:hanging="850"/>
        <w:rPr>
          <w:szCs w:val="24"/>
          <w:lang w:eastAsia="en-US"/>
        </w:rPr>
      </w:pPr>
      <w:r w:rsidRPr="00070B47">
        <w:rPr>
          <w:szCs w:val="24"/>
          <w:lang w:eastAsia="en-US"/>
        </w:rPr>
        <w:t>(10)</w:t>
      </w:r>
      <w:r w:rsidRPr="00070B47">
        <w:rPr>
          <w:szCs w:val="24"/>
          <w:lang w:eastAsia="en-US"/>
        </w:rPr>
        <w:tab/>
        <w:t>Le Straitéis Ithreach an Aontais Eorpaigh, leagtar síos an fhís fhadtéarmach go mbeidh éiceachórais ithreach uile an Aontais i riocht sláintiúil faoi 2050 agus go mbeidh siad níos athléimní dá réir. Mar phríomhréiteach, rannchuidíonn ithreacha sláintiúla le haghaidh a thabhairt ar spriocanna an Aontais mar atá aeráidneodracht a bhaint amach agus a bheith níos athléimní in aghaidh an athraithe aeráide, geilleagar nó bithgheilleagar glan agus ciorclach a fhorbairt, an chailliúint bithéagsúlachta a aisiompú, sláinte an duine a chosaint, an gaineamhlú a stopadh agus an díghrádú talún a aisiompú.</w:t>
      </w:r>
    </w:p>
    <w:p w14:paraId="17DFF6B0" w14:textId="77777777" w:rsidR="00070B47" w:rsidRDefault="00070B47">
      <w:pPr>
        <w:widowControl/>
        <w:rPr>
          <w:szCs w:val="24"/>
          <w:lang w:eastAsia="en-US"/>
        </w:rPr>
      </w:pPr>
      <w:r>
        <w:rPr>
          <w:szCs w:val="24"/>
          <w:lang w:eastAsia="en-US"/>
        </w:rPr>
        <w:br w:type="page"/>
      </w:r>
    </w:p>
    <w:p w14:paraId="25F7726D" w14:textId="157FDEAF" w:rsidR="00070B47" w:rsidRDefault="00070B47" w:rsidP="00070B47">
      <w:pPr>
        <w:spacing w:before="120" w:after="120" w:line="360" w:lineRule="auto"/>
        <w:ind w:left="850" w:hanging="850"/>
        <w:rPr>
          <w:b/>
          <w:i/>
          <w:szCs w:val="24"/>
          <w:lang w:eastAsia="en-US"/>
        </w:rPr>
      </w:pPr>
      <w:r w:rsidRPr="00070B47">
        <w:rPr>
          <w:szCs w:val="24"/>
          <w:lang w:eastAsia="en-US"/>
        </w:rPr>
        <w:lastRenderedPageBreak/>
        <w:t>(11)</w:t>
      </w:r>
      <w:r w:rsidRPr="00070B47">
        <w:rPr>
          <w:szCs w:val="24"/>
          <w:lang w:eastAsia="en-US"/>
        </w:rPr>
        <w:tab/>
        <w:t>Tá cistiú ríthábhachtach chun gur féidir aistriú chuig ithreacha sláintiúla. Leis an gCreat Airgeadais Ilbhliantúil, cuirtear i láthair roinnt deiseanna cistiúcháin atá le fáil chun ithreacha a chosaint, a bhainistiú go hinbhuanaithe agus a athghiniúint. Tá ‘Comhaontú Ithreach don Eoraip’ ar cheann de na cúig mhisean de chuid an Aontais atá sa chlár Fís Eorpach agus tá sé tiomnaithe go sonrach do shláinte ithreach a chur chun cinn. Is príomhionstraim atá sa Mhisean Ithreach chun an Treoir seo a chur chun feidhme. Tá sé d’aidhm aige an t‑aistriú chuig ithreacha sláintiúla a threorú trí chlár uaillmhianach taighde agus nuálaíochta a chistiú, líonra de 100 saotharlann bheo agus teach solais a bhunú i limistéir thuaithe agus uirbeacha, forbairt creata chomhchuibhithe um fhaireachán ithreach a chur chun cinn agus feasacht a mhéadú ar thábhacht na hithreach. I measc chláir eile an Aontais lena gcuirtear i láthair cuspóirí a rannchuidíonn le hithreacha sláintiúla, tá an Comhbheartas Talmhaíochta, cistí an Bheartais Chomhtháthaithe, an Clár don Chomhshaol agus do Ghníomhú ar son na hAeráide, clár oibre Fhís Eorpach, an Ionstraim Tacaíochta Teicniúla, an tSaoráid Téarnaimh agus Athléimneachta agus InvestEU.</w:t>
      </w:r>
      <w:r w:rsidRPr="00070B47">
        <w:rPr>
          <w:b/>
          <w:i/>
          <w:szCs w:val="24"/>
          <w:lang w:eastAsia="en-US"/>
        </w:rPr>
        <w:t xml:space="preserve"> Ós rud é gurb é leas coiteann an sprioc go mbeadh stádas sláintiúil ag gach ithir laistigh den Aontas, is gá cur le slógadh acmhainní chun tacú le glacadh bainistithe inbhuanaithe ithreach agus cleachtas athghiniúnach, lena n-áirítear trí thacaíocht a sholáthar ón mBanc Eorpach Infheistíochta trí shásraí dí-rioscaithe. Ba cheart don Choimisiún measúnú a dhéanamh ar na riachtanais agus na bearnaí airgeadais foriomlána agus, más gá, acmhainní airgeadais breise a chur i bhfeidhm don tréimhse tar éis 2027 faoin gCreat Airgeadais Ilbhliantúil agus bearta a ghlacadh chun comhleanúnachas beartais a áirithiú i ndáil le cuspóirí na Treorach seo. </w:t>
      </w:r>
      <w:r w:rsidR="00DC71EE" w:rsidRPr="007464DC">
        <w:rPr>
          <w:b/>
          <w:szCs w:val="24"/>
          <w:lang w:eastAsia="en-US"/>
        </w:rPr>
        <w:t>[Leasú </w:t>
      </w:r>
      <w:r w:rsidRPr="007464DC">
        <w:rPr>
          <w:b/>
          <w:szCs w:val="24"/>
          <w:lang w:eastAsia="en-US"/>
        </w:rPr>
        <w:t>3]</w:t>
      </w:r>
    </w:p>
    <w:p w14:paraId="0AFF878F" w14:textId="77777777" w:rsidR="00070B47" w:rsidRDefault="00070B47">
      <w:pPr>
        <w:widowControl/>
        <w:rPr>
          <w:b/>
          <w:i/>
          <w:szCs w:val="24"/>
          <w:lang w:eastAsia="en-US"/>
        </w:rPr>
      </w:pPr>
      <w:r>
        <w:rPr>
          <w:b/>
          <w:i/>
          <w:szCs w:val="24"/>
          <w:lang w:eastAsia="en-US"/>
        </w:rPr>
        <w:br w:type="page"/>
      </w:r>
    </w:p>
    <w:p w14:paraId="20ED9205" w14:textId="3EC2A028"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(12)</w:t>
      </w:r>
      <w:r w:rsidRPr="00070B47">
        <w:rPr>
          <w:szCs w:val="24"/>
          <w:lang w:eastAsia="en-US"/>
        </w:rPr>
        <w:tab/>
        <w:t>Le Straitéis Ithreach an Aontais Eorpaigh, fógraíodh go ndéanfadh an Coimisiún togra reachtach maidir le sláinte ithreach a thabhairt i láthair chun cuspóirí na Straitéise Ithreach a chumasú agus chun dea‑shláinte ithreach a bhaint amach ar fud an Aontais faoi 2050. Sa rún uaithi an 28 Aibreán 2021 maidir le cosaint ithreach</w:t>
      </w:r>
      <w:r w:rsidRPr="00070B47">
        <w:rPr>
          <w:szCs w:val="24"/>
          <w:vertAlign w:val="superscript"/>
          <w:lang w:eastAsia="en-US"/>
        </w:rPr>
        <w:footnoteReference w:id="15"/>
      </w:r>
      <w:r w:rsidRPr="00070B47">
        <w:rPr>
          <w:szCs w:val="24"/>
          <w:lang w:eastAsia="en-US"/>
        </w:rPr>
        <w:t>, chuir Parlaimint na hEorpa i dtábhacht a thábhachtaí atá sé an ithir a chosaint agus ithreacha sláintiúla a chur chun cinn san Aontas, agus é á chur san áireamh gur ann don díghrádú i gcónaí, d’ainneoin na gníomhaíochta teoranta agus éagothroime atá á déanamh i roinnt Ballstát. D’iarr Parlaimint na hEorpa ar an gCoimisiún comhchreat dlíthiúil uile‑Aontais a dhearadh, agus lánurraim á tabhair do phrionsabal na coimhdeachta, maidir le hithir a chosaint agus a úsáid go hinbhuanaithe, agus aghaidh á tabhairt ar gach mórbhagairt ithreach.</w:t>
      </w:r>
      <w:r w:rsidRPr="00070B47">
        <w:rPr>
          <w:b/>
          <w:i/>
          <w:szCs w:val="24"/>
          <w:lang w:eastAsia="en-US"/>
        </w:rPr>
        <w:t xml:space="preserve"> Rud atá tábhachtach, leag Parlaimint na hEorpa béim ar na rioscaí a eascraíonn as easpa cothroime iomaíochta idir na Ballstáit agus a gcórais chosanta éagsúla don ithir d’fheidhmiú an mhargaidh inmheánaigh agus an acmhainneacht láidir chun iomaíocht chóir a spreagadh san earnáil phríobháideach, réitigh nuálacha agus fios gnó a fhorbairt agus onnmhairiú teicneolaíochtaí lasmuigh den Aontas a neartú.</w:t>
      </w:r>
      <w:r w:rsidRPr="007464DC">
        <w:rPr>
          <w:b/>
          <w:i/>
          <w:szCs w:val="24"/>
          <w:lang w:eastAsia="en-US"/>
        </w:rPr>
        <w:t xml:space="preserve"> </w:t>
      </w:r>
      <w:r w:rsidR="00DC71EE" w:rsidRPr="007464DC">
        <w:rPr>
          <w:b/>
          <w:szCs w:val="24"/>
          <w:lang w:eastAsia="en-US"/>
        </w:rPr>
        <w:t>[Leasú </w:t>
      </w:r>
      <w:r w:rsidRPr="007464DC">
        <w:rPr>
          <w:b/>
          <w:szCs w:val="24"/>
          <w:lang w:eastAsia="en-US"/>
        </w:rPr>
        <w:t>4]</w:t>
      </w:r>
    </w:p>
    <w:p w14:paraId="55079C29" w14:textId="11A4FD45" w:rsidR="00070B47" w:rsidRDefault="00070B47" w:rsidP="00070B47">
      <w:pPr>
        <w:spacing w:before="120" w:after="120" w:line="360" w:lineRule="auto"/>
        <w:ind w:left="850" w:hanging="850"/>
        <w:rPr>
          <w:szCs w:val="24"/>
          <w:lang w:eastAsia="en-US"/>
        </w:rPr>
      </w:pPr>
      <w:r w:rsidRPr="00070B47">
        <w:rPr>
          <w:szCs w:val="24"/>
          <w:lang w:eastAsia="en-US"/>
        </w:rPr>
        <w:t>(13)</w:t>
      </w:r>
      <w:r w:rsidRPr="00070B47">
        <w:rPr>
          <w:szCs w:val="24"/>
          <w:lang w:eastAsia="en-US"/>
        </w:rPr>
        <w:tab/>
        <w:t>Sna conclúidí uaithi an 23 Deireadh Fómhair 2020</w:t>
      </w:r>
      <w:r w:rsidRPr="00070B47">
        <w:rPr>
          <w:szCs w:val="24"/>
          <w:vertAlign w:val="superscript"/>
          <w:lang w:eastAsia="en-US"/>
        </w:rPr>
        <w:footnoteReference w:id="16"/>
      </w:r>
      <w:r w:rsidRPr="00070B47">
        <w:rPr>
          <w:szCs w:val="24"/>
          <w:lang w:eastAsia="en-US"/>
        </w:rPr>
        <w:t>, thacaigh an Chomhairle leis an gCoimisiún agus dlús á chur le hiarrachtaí ithreacha agus bithéagsúlacht ithreach a chosaint ar bhealach níos fearr, mar acmhainn neamh‑inathnuaite ríthábhachtach.</w:t>
      </w:r>
    </w:p>
    <w:p w14:paraId="0194EA68" w14:textId="77777777" w:rsidR="00070B47" w:rsidRDefault="00070B47">
      <w:pPr>
        <w:widowControl/>
        <w:rPr>
          <w:szCs w:val="24"/>
          <w:lang w:eastAsia="en-US"/>
        </w:rPr>
      </w:pPr>
      <w:r>
        <w:rPr>
          <w:szCs w:val="24"/>
          <w:lang w:eastAsia="en-US"/>
        </w:rPr>
        <w:br w:type="page"/>
      </w:r>
    </w:p>
    <w:p w14:paraId="1FFEC2A3" w14:textId="247B6139" w:rsidR="00DC71EE" w:rsidRDefault="00070B47" w:rsidP="00070B47">
      <w:pPr>
        <w:spacing w:before="120" w:after="120" w:line="360" w:lineRule="auto"/>
        <w:ind w:left="850" w:hanging="850"/>
        <w:rPr>
          <w:szCs w:val="24"/>
          <w:lang w:eastAsia="en-US"/>
        </w:rPr>
      </w:pPr>
      <w:r w:rsidRPr="00070B47">
        <w:rPr>
          <w:szCs w:val="24"/>
          <w:lang w:eastAsia="en-US"/>
        </w:rPr>
        <w:lastRenderedPageBreak/>
        <w:t>(14)</w:t>
      </w:r>
      <w:r w:rsidRPr="00070B47">
        <w:rPr>
          <w:szCs w:val="24"/>
          <w:lang w:eastAsia="en-US"/>
        </w:rPr>
        <w:tab/>
        <w:t>Le Rialachán (AE) 2021/1119 ó Pharlaimint na hEorpa agus ón gComhairle</w:t>
      </w:r>
      <w:r w:rsidRPr="00070B47">
        <w:rPr>
          <w:szCs w:val="24"/>
          <w:vertAlign w:val="superscript"/>
          <w:lang w:eastAsia="en-US"/>
        </w:rPr>
        <w:footnoteReference w:id="17"/>
      </w:r>
      <w:r w:rsidRPr="00070B47">
        <w:rPr>
          <w:szCs w:val="24"/>
          <w:lang w:eastAsia="en-US"/>
        </w:rPr>
        <w:t xml:space="preserve"> leagtar amach cuspóir ceangailteach maidir le haeráidneodracht san Aontas faoi 2050, agus astaíochtaí diúltacha ina dhiaidh sin, agus tús áite a thabhairt do laghduithe tapa intuartha ar astaíochtaí agus, an tráth céanna, feabhas a chur ar aistrithe trí linnte nádúrtha. De thoradh bainistiú ithreach inbhuanaithe, is amhlaidh is mó an ceapadh carbóin san ithir agus i bhformhór na gcásanna, bíonn comhthairbhí i gceist d’éiceachórais agus don bhithéagsúlacht. Sa Teachtaireacht ón gCoimisiún maidir le Timthriallta Carbóin Inbhuanaithe</w:t>
      </w:r>
      <w:r w:rsidRPr="00070B47">
        <w:rPr>
          <w:szCs w:val="24"/>
          <w:vertAlign w:val="superscript"/>
          <w:lang w:eastAsia="en-US"/>
        </w:rPr>
        <w:footnoteReference w:id="18"/>
      </w:r>
      <w:r w:rsidRPr="00070B47">
        <w:rPr>
          <w:szCs w:val="24"/>
          <w:lang w:eastAsia="en-US"/>
        </w:rPr>
        <w:t xml:space="preserve">, cuireadh i dtábhacht, maidir leis na gníomhaíochtaí nach bhfuil amhras ach go n‑aistríonn siad carbón as an atmaisféar, an gá atá leis na gníomhaíochtaí sin a shainaithint go soiléir agus go trédhearcach, amhail creat de chuid an Aontais a fhorbairt chun aistrithe carbóin ó éiceachórais nádúrtha, lena n‑áirítear ithreacha, a dheimhniú. Thairis sin, leis an Rialachán athbhreithnithe maidir le hÚsáid Talún, Athrú ar Úsáid Talún agus Foraoiseacht, ní hamháin go gcuirtear an carbón ithreach chun tosaigh chun spriocanna a bhaint amach ar an mbealach chuig Eoraip aeráidneodrach, ach iarrtar ar na Ballstáit córas a ullmhú freisin chun faireachán a dhéanamh ar stoic carbóin na hithreach, agus úsáid á baint, </w:t>
      </w:r>
      <w:r w:rsidRPr="00DC71EE">
        <w:rPr>
          <w:i/>
          <w:szCs w:val="24"/>
          <w:lang w:eastAsia="en-US"/>
        </w:rPr>
        <w:t>inter alia</w:t>
      </w:r>
      <w:r w:rsidRPr="00070B47">
        <w:rPr>
          <w:szCs w:val="24"/>
          <w:lang w:eastAsia="en-US"/>
        </w:rPr>
        <w:t>, as tacar sonraí an tSuirbhé staidrimh fráma limistéir ar chumhdach/úsáid talún (LUCAS).</w:t>
      </w:r>
    </w:p>
    <w:p w14:paraId="2C4D999B" w14:textId="77777777" w:rsidR="00DC71EE" w:rsidRDefault="00DC71EE">
      <w:pPr>
        <w:widowControl/>
        <w:rPr>
          <w:szCs w:val="24"/>
          <w:lang w:eastAsia="en-US"/>
        </w:rPr>
      </w:pPr>
      <w:r>
        <w:rPr>
          <w:szCs w:val="24"/>
          <w:lang w:eastAsia="en-US"/>
        </w:rPr>
        <w:br w:type="page"/>
      </w:r>
    </w:p>
    <w:p w14:paraId="0B7DB6B8"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(15)</w:t>
      </w:r>
      <w:r w:rsidRPr="00070B47">
        <w:rPr>
          <w:szCs w:val="24"/>
          <w:lang w:eastAsia="en-US"/>
        </w:rPr>
        <w:tab/>
        <w:t>Sa Teachtaireacht ón gCoimisiún maidir le hoiriúnú don athrú aeráide</w:t>
      </w:r>
      <w:r w:rsidRPr="00070B47">
        <w:rPr>
          <w:szCs w:val="24"/>
          <w:vertAlign w:val="superscript"/>
          <w:lang w:eastAsia="en-US"/>
        </w:rPr>
        <w:footnoteReference w:id="19"/>
      </w:r>
      <w:r w:rsidRPr="00070B47">
        <w:rPr>
          <w:szCs w:val="24"/>
          <w:lang w:eastAsia="en-US"/>
        </w:rPr>
        <w:t>, cuireadh i dtábhacht go méadófar an soláthar uisce ghlain agus fionnuisce, go laghdófar tionchair na tuile agus go maolófar tionchar an triomaigh ach úsáid a bhaint as réitigh dhúlrabhunaithe istigh faoin tír, lena n‑áirítear feidhm na hithreach mar spúinse a athchóiriú. Tá sé tábhachtach acmhainneacht na n‑ithreacha a uasmhéadú chun uisce a choinneáil agus a íonú agus truailliú a laghdú.</w:t>
      </w:r>
    </w:p>
    <w:p w14:paraId="70D7599A"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(16)</w:t>
      </w:r>
      <w:r w:rsidRPr="00070B47">
        <w:rPr>
          <w:szCs w:val="24"/>
          <w:lang w:eastAsia="en-US"/>
        </w:rPr>
        <w:tab/>
        <w:t>Leis an bPlean Gníomhaíochta um Uisce, Aer agus Ithir Saor ó Thruailliú a ghlac an Coimisiún, leagtar amach an fhís le haghaidh 2050 go laghdófar an truailliú aeir, uisce agus ithreach go leibhéil nach measfar a bheith díobhálach don tsláinte ná d’éiceachórais nádúrtha a thuilleadh, agus lena bhfanfar i mbun na measarthachta lena bhfuil ár bpláinéad in ann a bheith ag teacht, lena gcruthófar, dá bhrí sin, comhshaol a bheidh saor ó thocsainí.</w:t>
      </w:r>
    </w:p>
    <w:p w14:paraId="109561F5" w14:textId="32B18DD8" w:rsidR="00DC71EE" w:rsidRDefault="00070B47" w:rsidP="00070B47">
      <w:pPr>
        <w:spacing w:before="120" w:after="120" w:line="360" w:lineRule="auto"/>
        <w:ind w:left="850" w:hanging="850"/>
        <w:rPr>
          <w:szCs w:val="24"/>
          <w:lang w:eastAsia="en-US"/>
        </w:rPr>
      </w:pPr>
      <w:r w:rsidRPr="00070B47">
        <w:rPr>
          <w:szCs w:val="24"/>
          <w:lang w:eastAsia="en-US"/>
        </w:rPr>
        <w:t>(17)</w:t>
      </w:r>
      <w:r w:rsidRPr="00070B47">
        <w:rPr>
          <w:szCs w:val="24"/>
          <w:lang w:eastAsia="en-US"/>
        </w:rPr>
        <w:tab/>
        <w:t>Sa teachtaireacht ón gCoimisiún maidir leis an tslándáil bia a choimirciú agus athléimneacht na gcóras bia a neartú</w:t>
      </w:r>
      <w:r w:rsidRPr="00070B47">
        <w:rPr>
          <w:szCs w:val="24"/>
          <w:vertAlign w:val="superscript"/>
          <w:lang w:eastAsia="en-US"/>
        </w:rPr>
        <w:footnoteReference w:id="20"/>
      </w:r>
      <w:r w:rsidRPr="00070B47">
        <w:rPr>
          <w:szCs w:val="24"/>
          <w:lang w:eastAsia="en-US"/>
        </w:rPr>
        <w:t>, cuireadh i dtábhacht go bhfuil an inbhuanaitheacht bia bunúsach don tslándáil bia. Is amhlaidh a bhíonn córas bia an Aontais níos athléimní a bhuí le hithreacha sláintiúla ó tharla go gcuireann siad an bonn faoi bhia cothaitheach agus leordhóthanach.</w:t>
      </w:r>
    </w:p>
    <w:p w14:paraId="609B58E1" w14:textId="77777777" w:rsidR="00DC71EE" w:rsidRDefault="00DC71EE">
      <w:pPr>
        <w:widowControl/>
        <w:rPr>
          <w:szCs w:val="24"/>
          <w:lang w:eastAsia="en-US"/>
        </w:rPr>
      </w:pPr>
      <w:r>
        <w:rPr>
          <w:szCs w:val="24"/>
          <w:lang w:eastAsia="en-US"/>
        </w:rPr>
        <w:br w:type="page"/>
      </w:r>
    </w:p>
    <w:p w14:paraId="4DDBB4F7" w14:textId="2FB02235"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(18)</w:t>
      </w:r>
      <w:r w:rsidRPr="00070B47">
        <w:rPr>
          <w:szCs w:val="24"/>
          <w:lang w:eastAsia="en-US"/>
        </w:rPr>
        <w:tab/>
      </w:r>
      <w:r w:rsidRPr="00070B47">
        <w:rPr>
          <w:strike/>
          <w:szCs w:val="24"/>
          <w:lang w:eastAsia="en-US"/>
        </w:rPr>
        <w:t>Is gá</w:t>
      </w:r>
      <w:r w:rsidRPr="00070B47">
        <w:rPr>
          <w:b/>
          <w:i/>
          <w:szCs w:val="24"/>
          <w:lang w:eastAsia="en-US"/>
        </w:rPr>
        <w:t>Tá sé ríthábhachtach</w:t>
      </w:r>
      <w:r w:rsidRPr="00070B47">
        <w:rPr>
          <w:szCs w:val="24"/>
          <w:lang w:eastAsia="en-US"/>
        </w:rPr>
        <w:t xml:space="preserve"> bearta</w:t>
      </w:r>
      <w:r w:rsidRPr="00070B47">
        <w:rPr>
          <w:b/>
          <w:i/>
          <w:szCs w:val="24"/>
          <w:lang w:eastAsia="en-US"/>
        </w:rPr>
        <w:t xml:space="preserve"> iomchuí</w:t>
      </w:r>
      <w:r w:rsidRPr="00070B47">
        <w:rPr>
          <w:szCs w:val="24"/>
          <w:lang w:eastAsia="en-US"/>
        </w:rPr>
        <w:t xml:space="preserve"> a leagan síos chun faireachán agus measúnú </w:t>
      </w:r>
      <w:r w:rsidRPr="00070B47">
        <w:rPr>
          <w:b/>
          <w:i/>
          <w:szCs w:val="24"/>
          <w:lang w:eastAsia="en-US"/>
        </w:rPr>
        <w:t xml:space="preserve">comhchuibhithe uile-Aontais </w:t>
      </w:r>
      <w:r w:rsidRPr="00070B47">
        <w:rPr>
          <w:szCs w:val="24"/>
          <w:lang w:eastAsia="en-US"/>
        </w:rPr>
        <w:t xml:space="preserve">a dhéanamh ar shláinte </w:t>
      </w:r>
      <w:r w:rsidRPr="00070B47">
        <w:rPr>
          <w:strike/>
          <w:szCs w:val="24"/>
          <w:lang w:eastAsia="en-US"/>
        </w:rPr>
        <w:t>ithreach</w:t>
      </w:r>
      <w:r w:rsidRPr="00070B47">
        <w:rPr>
          <w:b/>
          <w:i/>
          <w:szCs w:val="24"/>
          <w:lang w:eastAsia="en-US"/>
        </w:rPr>
        <w:t>na hithreach</w:t>
      </w:r>
      <w:r w:rsidRPr="00070B47">
        <w:rPr>
          <w:szCs w:val="24"/>
          <w:lang w:eastAsia="en-US"/>
        </w:rPr>
        <w:t>,</w:t>
      </w:r>
      <w:r w:rsidRPr="00070B47">
        <w:rPr>
          <w:b/>
          <w:i/>
          <w:szCs w:val="24"/>
          <w:lang w:eastAsia="en-US"/>
        </w:rPr>
        <w:t xml:space="preserve"> chun</w:t>
      </w:r>
      <w:r w:rsidRPr="00070B47">
        <w:rPr>
          <w:szCs w:val="24"/>
          <w:lang w:eastAsia="en-US"/>
        </w:rPr>
        <w:t xml:space="preserve"> ithreacha a bhainistiú </w:t>
      </w:r>
      <w:r w:rsidRPr="00070B47">
        <w:rPr>
          <w:strike/>
          <w:szCs w:val="24"/>
          <w:lang w:eastAsia="en-US"/>
        </w:rPr>
        <w:t>go hinbhuanaithe agus</w:t>
      </w:r>
      <w:r w:rsidRPr="00070B47">
        <w:rPr>
          <w:b/>
          <w:i/>
          <w:szCs w:val="24"/>
          <w:lang w:eastAsia="en-US"/>
        </w:rPr>
        <w:t>ar bhealach inbhuanaithe agus chun</w:t>
      </w:r>
      <w:r w:rsidRPr="00070B47">
        <w:rPr>
          <w:szCs w:val="24"/>
          <w:lang w:eastAsia="en-US"/>
        </w:rPr>
        <w:t xml:space="preserve"> dul i ngleic le láithreáin éillithe chun ithreacha sláintiúla a bhaint amach faoi 2050, chun iad a choinneáil i riocht sláintiúil agus chun cuspóirí an Aontais maidir leis an aeráid agus </w:t>
      </w:r>
      <w:r w:rsidRPr="00070B47">
        <w:rPr>
          <w:b/>
          <w:i/>
          <w:szCs w:val="24"/>
          <w:lang w:eastAsia="en-US"/>
        </w:rPr>
        <w:t>leis an mbithéagsúlacht</w:t>
      </w:r>
      <w:r w:rsidRPr="00070B47">
        <w:rPr>
          <w:strike/>
          <w:szCs w:val="24"/>
          <w:lang w:eastAsia="en-US"/>
        </w:rPr>
        <w:t>an bhithéagsúlacht</w:t>
      </w:r>
      <w:r w:rsidRPr="00070B47">
        <w:rPr>
          <w:szCs w:val="24"/>
          <w:lang w:eastAsia="en-US"/>
        </w:rPr>
        <w:t xml:space="preserve"> a chomhlíonadh, chun triomaigh agus tubaistí nádúrtha a chosc agus chun freagairt </w:t>
      </w:r>
      <w:r w:rsidRPr="00070B47">
        <w:rPr>
          <w:strike/>
          <w:szCs w:val="24"/>
          <w:lang w:eastAsia="en-US"/>
        </w:rPr>
        <w:t>dóibh</w:t>
      </w:r>
      <w:r w:rsidRPr="00070B47">
        <w:rPr>
          <w:b/>
          <w:i/>
          <w:szCs w:val="24"/>
          <w:lang w:eastAsia="en-US"/>
        </w:rPr>
        <w:t>orthu</w:t>
      </w:r>
      <w:r w:rsidRPr="00070B47">
        <w:rPr>
          <w:szCs w:val="24"/>
          <w:lang w:eastAsia="en-US"/>
        </w:rPr>
        <w:t xml:space="preserve">, chun sláinte an duine a chosaint agus chun </w:t>
      </w:r>
      <w:r w:rsidRPr="00070B47">
        <w:rPr>
          <w:strike/>
          <w:szCs w:val="24"/>
          <w:lang w:eastAsia="en-US"/>
        </w:rPr>
        <w:t>an tslándáil bia agus an tsábháilteacht</w:t>
      </w:r>
      <w:r w:rsidRPr="00070B47">
        <w:rPr>
          <w:b/>
          <w:i/>
          <w:szCs w:val="24"/>
          <w:lang w:eastAsia="en-US"/>
        </w:rPr>
        <w:t>slándáil agus sábháilteacht</w:t>
      </w:r>
      <w:r w:rsidRPr="00070B47">
        <w:rPr>
          <w:szCs w:val="24"/>
          <w:lang w:eastAsia="en-US"/>
        </w:rPr>
        <w:t xml:space="preserve"> bia a áirithiú.</w:t>
      </w:r>
      <w:r w:rsidR="00DC71EE" w:rsidRPr="007464DC">
        <w:rPr>
          <w:szCs w:val="24"/>
          <w:lang w:eastAsia="en-US"/>
        </w:rPr>
        <w:t xml:space="preserve"> </w:t>
      </w:r>
      <w:r w:rsidR="00DC71EE" w:rsidRPr="007464DC">
        <w:rPr>
          <w:b/>
          <w:szCs w:val="24"/>
          <w:lang w:eastAsia="en-US"/>
        </w:rPr>
        <w:t>[Leasú 5]</w:t>
      </w:r>
    </w:p>
    <w:p w14:paraId="00BA5415" w14:textId="3311CD35" w:rsidR="00DC71EE" w:rsidRPr="007464DC" w:rsidRDefault="00070B47" w:rsidP="00070B47">
      <w:pPr>
        <w:spacing w:before="120" w:after="120" w:line="360" w:lineRule="auto"/>
        <w:ind w:left="850" w:hanging="850"/>
        <w:rPr>
          <w:szCs w:val="24"/>
          <w:lang w:eastAsia="en-US"/>
        </w:rPr>
      </w:pPr>
      <w:r w:rsidRPr="00070B47">
        <w:rPr>
          <w:szCs w:val="24"/>
          <w:lang w:eastAsia="en-US"/>
        </w:rPr>
        <w:t>(19)</w:t>
      </w:r>
      <w:r w:rsidRPr="00070B47">
        <w:rPr>
          <w:szCs w:val="24"/>
          <w:lang w:eastAsia="en-US"/>
        </w:rPr>
        <w:tab/>
        <w:t>Is in ithreacha a bhíonn níos mó ná 25 % den bhithéagsúlacht uile agus is iad an dara taiscumar carbóin is mó ar domhan iad. De bharr a n‑acmhainneachta carbón a ghabháil agus a stóráil, rannchuidíonn ithreacha sláintiúla le baint amach chuspóirí an Aontais maidir leis an athrú aeráide</w:t>
      </w:r>
      <w:r w:rsidRPr="00070B47">
        <w:rPr>
          <w:b/>
          <w:i/>
          <w:szCs w:val="24"/>
          <w:lang w:eastAsia="en-US"/>
        </w:rPr>
        <w:t>. Cuimsíonn bithéagsúlacht ithreach miocrorgánaigh, lena n-áirítear baictéir, fungais, prótozoa agus néimeatóidí, chomh maith le horgánaigh níos mó amhail péisteanna talún, feithidí, agus fréamhacha plandaí, a chuireann le héagsúlacht éiceolaíoch agus fheidhmiúil éiceachórais na hithreach le chéile</w:t>
      </w:r>
      <w:r w:rsidRPr="00070B47">
        <w:rPr>
          <w:szCs w:val="24"/>
          <w:lang w:eastAsia="en-US"/>
        </w:rPr>
        <w:t>. Soláthraíonn ithreacha sláintiúla gnáthóg fhabhrach d’orgánaigh a bheith ag fás freisin agus tá siad ríthábhachtach chun an bhithéagsúlacht agus cobhsaíocht na n‑éiceachóras a fheabhsú. Tá dlúthcheangal idir an bhithéagsúlacht thíos faoin talamh agus os a chionn, agus idirghníomhaíonn sí trí chaidrimh frithpháirteacha (e.g. fungais mhíciríosa a nascann fréamhacha plandaí).</w:t>
      </w:r>
      <w:r w:rsidR="00DC71EE" w:rsidRPr="007464DC">
        <w:rPr>
          <w:szCs w:val="24"/>
          <w:lang w:eastAsia="en-US"/>
        </w:rPr>
        <w:t xml:space="preserve"> </w:t>
      </w:r>
      <w:r w:rsidR="00DC71EE" w:rsidRPr="007464DC">
        <w:rPr>
          <w:b/>
          <w:szCs w:val="24"/>
          <w:lang w:eastAsia="en-US"/>
        </w:rPr>
        <w:t>[Leasú 6]</w:t>
      </w:r>
    </w:p>
    <w:p w14:paraId="263F8263" w14:textId="77777777" w:rsidR="00DC71EE" w:rsidRDefault="00DC71EE">
      <w:pPr>
        <w:widowControl/>
        <w:rPr>
          <w:szCs w:val="24"/>
          <w:lang w:eastAsia="en-US"/>
        </w:rPr>
      </w:pPr>
      <w:r>
        <w:rPr>
          <w:szCs w:val="24"/>
          <w:lang w:eastAsia="en-US"/>
        </w:rPr>
        <w:br w:type="page"/>
      </w:r>
    </w:p>
    <w:p w14:paraId="07384FC5" w14:textId="38E7614B" w:rsidR="00DC71EE" w:rsidRPr="007464DC" w:rsidRDefault="00070B47" w:rsidP="00070B47">
      <w:pPr>
        <w:spacing w:before="120" w:after="120" w:line="360" w:lineRule="auto"/>
        <w:ind w:left="850" w:hanging="850"/>
        <w:rPr>
          <w:b/>
          <w:i/>
          <w:szCs w:val="24"/>
          <w:lang w:eastAsia="en-US"/>
        </w:rPr>
      </w:pPr>
      <w:r w:rsidRPr="00070B47">
        <w:rPr>
          <w:b/>
          <w:i/>
          <w:szCs w:val="24"/>
          <w:lang w:eastAsia="en-US"/>
        </w:rPr>
        <w:lastRenderedPageBreak/>
        <w:t>(19a)</w:t>
      </w:r>
      <w:r w:rsidRPr="00070B47">
        <w:rPr>
          <w:szCs w:val="24"/>
          <w:lang w:eastAsia="en-US"/>
        </w:rPr>
        <w:tab/>
      </w:r>
      <w:r w:rsidRPr="00070B47">
        <w:rPr>
          <w:b/>
          <w:i/>
          <w:szCs w:val="24"/>
          <w:lang w:eastAsia="en-US"/>
        </w:rPr>
        <w:t>Tá ábhar orgánach ithreach ríthábhachtach chun seirbhísí agus feidhmeanna éiceachórais ithreach a sholáthar, trí dhíghrádú, creimeadh agus balcadh ithreach a laghdú, agus ag an am céanna chun acmhainneacht mhaolánaithe, coinneála uisce agus malartaithe caitian na hithreach agus an charbóin orgánaigh san ithir a mhéadú, rud a d’fhéadfadh táirgeacht barr a mhéadú i ndeireadh na dála. Ina theannta sin, bíonn tionchar dearfach ag ábhar orgánach ithreach ar bhithéagsúlacht ithreach agus d’fhéadfadh sé an carbón a cheaptar in ithreacha a mhéadú, rud a rannchuidíonn le maolú ar an athrú aeráide.</w:t>
      </w:r>
      <w:r w:rsidR="00DC71EE" w:rsidRPr="007464DC">
        <w:rPr>
          <w:b/>
          <w:i/>
          <w:szCs w:val="24"/>
          <w:lang w:eastAsia="en-US"/>
        </w:rPr>
        <w:t xml:space="preserve"> </w:t>
      </w:r>
      <w:r w:rsidR="00DC71EE" w:rsidRPr="007464DC">
        <w:rPr>
          <w:b/>
          <w:szCs w:val="24"/>
          <w:lang w:eastAsia="en-US"/>
        </w:rPr>
        <w:t>[Leasú 7]</w:t>
      </w:r>
    </w:p>
    <w:p w14:paraId="410F9145" w14:textId="77777777" w:rsidR="00DC71EE" w:rsidRDefault="00DC71EE">
      <w:pPr>
        <w:widowControl/>
        <w:rPr>
          <w:b/>
          <w:i/>
          <w:szCs w:val="24"/>
          <w:lang w:eastAsia="en-US"/>
        </w:rPr>
      </w:pPr>
      <w:r>
        <w:rPr>
          <w:b/>
          <w:i/>
          <w:szCs w:val="24"/>
          <w:lang w:eastAsia="en-US"/>
        </w:rPr>
        <w:br w:type="page"/>
      </w:r>
    </w:p>
    <w:p w14:paraId="1658FD81" w14:textId="1EDC2229" w:rsidR="00DC71EE" w:rsidRDefault="00070B47" w:rsidP="00070B47">
      <w:pPr>
        <w:spacing w:before="120" w:after="120" w:line="360" w:lineRule="auto"/>
        <w:ind w:left="850" w:hanging="850"/>
        <w:rPr>
          <w:szCs w:val="24"/>
          <w:lang w:eastAsia="en-US"/>
        </w:rPr>
      </w:pPr>
      <w:r w:rsidRPr="00070B47">
        <w:rPr>
          <w:szCs w:val="24"/>
          <w:lang w:eastAsia="en-US"/>
        </w:rPr>
        <w:lastRenderedPageBreak/>
        <w:t>(20)</w:t>
      </w:r>
      <w:r w:rsidRPr="00070B47">
        <w:rPr>
          <w:szCs w:val="24"/>
          <w:lang w:eastAsia="en-US"/>
        </w:rPr>
        <w:tab/>
        <w:t>Is iad tuilte, falscaithe agus teagmhais adhaimsire na rioscaí tubaiste nádúrtha is mó a bhfuil imní fúthu ar fud na hEorpa. Tá méadú ag teacht ar an imní faoi thriomaigh agus ganntanas uisce go tapa ar fud an Aontais. In 2020, mheas 24 Bhallstát go raibh triomaigh agus ganntanas uisce ina bpríomhrioscaí tubaiste atá ag teacht chun cinn nó atá bainteach leis an aeráid, i gcomparáid le 11 Bhallstát in 2015. Tá ithreacha sláintiúla ríthábhachtach don athléimneacht in aghaidh an triomaigh agus in aghaidh tubaistí nádúrtha. Le cleachtais a fheabhsaíonn coinneáil uisce agus infhaighteacht cothaitheach in ithreacha, struchtúr ithreach, bithéagsúlacht ithreach agus ceapadh carbóin, méadaítear athléimneacht na n‑éiceachóras, na bplandaí agus na mbarr chun an triomach, tubaistí nádúrtha, tonnta teasa agus teagmhais adhaimsire a sheasamh agus téarnamh a dhéanamh ina ndiaidh, ar teagmhais iad a tharlóidh ar bhonn níos minice amach anseo de bharr an athraithe aeráide. Ina dhiaidh sin, gan bainistiú iomchuí ithreach, bíonn triomach agus tubaistí nádúrtha ina gcúis le díghrádú ithreach agus is ithreacha míshláintiúla a bhíonn ann dá dheasca. Trí fheabhas a chur ar shláinte na hithreach, cuidítear chun na caillteanais eacnamaíocha agus na básanna a bhaineann le teagmhais adhaimsire de thoradh na haeráide a mhaolú, agus ba é thart ar EUR 560 billiún agus breis agus 182 000 taismeach a bhí i gceist leis sin san Aontas idir 1980 agus 2021.</w:t>
      </w:r>
    </w:p>
    <w:p w14:paraId="7E1745D9" w14:textId="77777777" w:rsidR="00DC71EE" w:rsidRDefault="00DC71EE">
      <w:pPr>
        <w:widowControl/>
        <w:rPr>
          <w:szCs w:val="24"/>
          <w:lang w:eastAsia="en-US"/>
        </w:rPr>
      </w:pPr>
      <w:r>
        <w:rPr>
          <w:szCs w:val="24"/>
          <w:lang w:eastAsia="en-US"/>
        </w:rPr>
        <w:br w:type="page"/>
      </w:r>
    </w:p>
    <w:p w14:paraId="6F020109"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(21)</w:t>
      </w:r>
      <w:r w:rsidRPr="00070B47">
        <w:rPr>
          <w:szCs w:val="24"/>
          <w:lang w:eastAsia="en-US"/>
        </w:rPr>
        <w:tab/>
        <w:t>Rannchuidíonn sláinte ithreach go díreach le sláinte agus folláine an duine. Soláthraíonn ithreacha sláintiúla bia sábháilte agus cothaitheach, agus bíonn an acmhainneacht acu éilleáin a scagadh, rud a chaomhnaíonn cáilíocht an uisce óil. Is féidir go ndéanfadh éilliú ithreach díobháil do shláinte an duine trí ionghabháil, ionanálú nó teagmháil dheirmeach. Is chun tairbhe don duine é teagmháil a bheith aige le pobal miocróbach na hithreach sláintiúla tairbheach chun an córas imdhíonachta agus frithsheasmhacht in aghaidh galair agus ailléirgí áirithe a fhorbairt. Tacaíonn ithreacha sláintiúla le fás crann, bláthanna agus féar, agus cruthaíonn siad bonneagar glas a thairgeann luach aeistéitiúil, folláine agus cáilíocht saoil.</w:t>
      </w:r>
    </w:p>
    <w:p w14:paraId="3AEE9D2F" w14:textId="7DE8D91F" w:rsidR="00DC71EE" w:rsidRPr="007464DC" w:rsidRDefault="00070B47" w:rsidP="00070B47">
      <w:pPr>
        <w:spacing w:before="120" w:after="120" w:line="360" w:lineRule="auto"/>
        <w:ind w:left="850" w:hanging="850"/>
        <w:rPr>
          <w:b/>
          <w:i/>
          <w:szCs w:val="24"/>
          <w:lang w:eastAsia="en-US"/>
        </w:rPr>
      </w:pPr>
      <w:r w:rsidRPr="00070B47">
        <w:rPr>
          <w:b/>
          <w:i/>
          <w:szCs w:val="24"/>
          <w:lang w:eastAsia="en-US"/>
        </w:rPr>
        <w:t>(21a)</w:t>
      </w:r>
      <w:r w:rsidRPr="00070B47">
        <w:rPr>
          <w:szCs w:val="24"/>
          <w:lang w:eastAsia="en-US"/>
        </w:rPr>
        <w:tab/>
      </w:r>
      <w:r w:rsidRPr="00070B47">
        <w:rPr>
          <w:b/>
          <w:i/>
          <w:szCs w:val="24"/>
          <w:lang w:eastAsia="en-US"/>
        </w:rPr>
        <w:t>Breathnaíodh go minic ar shubstaintí sárfhluarailcile agus polafluarailcile (PFAS) mar ábhar a rinne screamhuisce, uisce dromchla agus ithir a éilliú. Is féidir leo airíonna agus struchtúir na hithreach a athrú, le cuid de na héifeachtaí tuairiscithe lena n-áirítear laghdú ar riospráid ithreach agus ar chomhiomláin chobhsaí uisce, agus méadú ar pH na hithreach.</w:t>
      </w:r>
      <w:r w:rsidR="00DC71EE" w:rsidRPr="007464DC">
        <w:rPr>
          <w:b/>
          <w:i/>
          <w:szCs w:val="24"/>
          <w:lang w:eastAsia="en-US"/>
        </w:rPr>
        <w:t xml:space="preserve"> </w:t>
      </w:r>
      <w:r w:rsidR="00DC71EE" w:rsidRPr="007464DC">
        <w:rPr>
          <w:b/>
          <w:szCs w:val="24"/>
          <w:lang w:eastAsia="en-US"/>
        </w:rPr>
        <w:t>[Leasú 8]</w:t>
      </w:r>
    </w:p>
    <w:p w14:paraId="61D036FA" w14:textId="77777777" w:rsidR="00DC71EE" w:rsidRDefault="00DC71EE">
      <w:pPr>
        <w:widowControl/>
        <w:rPr>
          <w:b/>
          <w:i/>
          <w:szCs w:val="24"/>
          <w:lang w:eastAsia="en-US"/>
        </w:rPr>
      </w:pPr>
      <w:r>
        <w:rPr>
          <w:b/>
          <w:i/>
          <w:szCs w:val="24"/>
          <w:lang w:eastAsia="en-US"/>
        </w:rPr>
        <w:br w:type="page"/>
      </w:r>
    </w:p>
    <w:p w14:paraId="6F10ED50" w14:textId="1D85CEA5" w:rsidR="00DC71EE" w:rsidRPr="007464DC" w:rsidRDefault="00070B47" w:rsidP="00070B47">
      <w:pPr>
        <w:spacing w:before="120" w:after="120" w:line="360" w:lineRule="auto"/>
        <w:ind w:left="850" w:hanging="850"/>
        <w:rPr>
          <w:b/>
          <w:i/>
          <w:szCs w:val="24"/>
          <w:lang w:eastAsia="en-US"/>
        </w:rPr>
      </w:pPr>
      <w:r w:rsidRPr="00070B47">
        <w:rPr>
          <w:szCs w:val="24"/>
          <w:lang w:eastAsia="en-US"/>
        </w:rPr>
        <w:lastRenderedPageBreak/>
        <w:t>(22)</w:t>
      </w:r>
      <w:r w:rsidRPr="00070B47">
        <w:rPr>
          <w:szCs w:val="24"/>
          <w:lang w:eastAsia="en-US"/>
        </w:rPr>
        <w:tab/>
        <w:t xml:space="preserve">Bíonn tionchar ag an díghrádú ithreach ar thorthúlacht, táirgeacht, frithsheasmhacht in aghaidh lotnaidí agus cáilíocht chothaitheach bia. Ós rud é go dtáirgtear 95 % dár mbia go díreach nó go hindíreach ar ithreacha agus go bhfuil an daonra domhanda ag dul i méid i gcónaí, tá sé ríthábhachtach go bhfanfaidh an acmhainn nádúrtha theoranta sin sláintiúil chun an tslándáil bia a áirithiú san fhadtéarma agus chun táirgiúlacht agus brabúsacht thalmhaíocht an Aontais a áirithiú. Le cleachtais inbhuanaithe um bainistiú ithreach, </w:t>
      </w:r>
      <w:r w:rsidRPr="00070B47">
        <w:rPr>
          <w:b/>
          <w:i/>
          <w:szCs w:val="24"/>
          <w:lang w:eastAsia="en-US"/>
        </w:rPr>
        <w:t xml:space="preserve">lena n-áirítear na cleachtais sin a leagtar amach sa chomhbheartas talmhaíochta, </w:t>
      </w:r>
      <w:r w:rsidRPr="00070B47">
        <w:rPr>
          <w:szCs w:val="24"/>
          <w:lang w:eastAsia="en-US"/>
        </w:rPr>
        <w:t>déantar sláinte ithreach a choinneáil ar bun nó a fheabhsú agus rannchuidítear le hinbhuanaitheacht agus athléimneacht an chórais bia.</w:t>
      </w:r>
      <w:r w:rsidRPr="00070B47">
        <w:rPr>
          <w:b/>
          <w:i/>
          <w:szCs w:val="24"/>
          <w:lang w:eastAsia="en-US"/>
        </w:rPr>
        <w:t xml:space="preserve"> I ndáil leis sin, tá sé ríthábhachtach caillteanas cothaitheach agus iarmhair lotnaidicídí a laghdú.</w:t>
      </w:r>
      <w:r w:rsidR="00DC71EE" w:rsidRPr="007464DC">
        <w:rPr>
          <w:b/>
          <w:i/>
          <w:szCs w:val="24"/>
          <w:lang w:eastAsia="en-US"/>
        </w:rPr>
        <w:t xml:space="preserve"> </w:t>
      </w:r>
      <w:r w:rsidR="00DC71EE" w:rsidRPr="007464DC">
        <w:rPr>
          <w:b/>
          <w:szCs w:val="24"/>
          <w:lang w:eastAsia="en-US"/>
        </w:rPr>
        <w:t>[Leasú 9]</w:t>
      </w:r>
    </w:p>
    <w:p w14:paraId="77396785" w14:textId="77777777" w:rsidR="00DC71EE" w:rsidRDefault="00DC71EE">
      <w:pPr>
        <w:widowControl/>
        <w:rPr>
          <w:b/>
          <w:i/>
          <w:szCs w:val="24"/>
          <w:lang w:eastAsia="en-US"/>
        </w:rPr>
      </w:pPr>
      <w:r>
        <w:rPr>
          <w:b/>
          <w:i/>
          <w:szCs w:val="24"/>
          <w:lang w:eastAsia="en-US"/>
        </w:rPr>
        <w:br w:type="page"/>
      </w:r>
    </w:p>
    <w:p w14:paraId="776CFCB6" w14:textId="47F6AC0F" w:rsidR="00DC71EE" w:rsidRPr="007464DC" w:rsidRDefault="00070B47" w:rsidP="00070B47">
      <w:pPr>
        <w:spacing w:before="120" w:after="120" w:line="360" w:lineRule="auto"/>
        <w:ind w:left="850" w:hanging="850"/>
        <w:rPr>
          <w:szCs w:val="24"/>
          <w:lang w:eastAsia="en-US"/>
        </w:rPr>
      </w:pPr>
      <w:r w:rsidRPr="00070B47">
        <w:rPr>
          <w:szCs w:val="24"/>
          <w:lang w:eastAsia="en-US"/>
        </w:rPr>
        <w:lastRenderedPageBreak/>
        <w:t>(23)</w:t>
      </w:r>
      <w:r w:rsidRPr="00070B47">
        <w:rPr>
          <w:szCs w:val="24"/>
          <w:lang w:eastAsia="en-US"/>
        </w:rPr>
        <w:tab/>
        <w:t>Is é is cuspóir fadtéarmach don Treoir ithreacha sláintiúla a bhaint amach</w:t>
      </w:r>
      <w:r w:rsidRPr="00070B47">
        <w:rPr>
          <w:b/>
          <w:i/>
          <w:szCs w:val="24"/>
          <w:lang w:eastAsia="en-US"/>
        </w:rPr>
        <w:t xml:space="preserve"> ar fud an Aontais</w:t>
      </w:r>
      <w:r w:rsidRPr="00070B47">
        <w:rPr>
          <w:szCs w:val="24"/>
          <w:lang w:eastAsia="en-US"/>
        </w:rPr>
        <w:t xml:space="preserve"> faoi 2050. Mar chéim idirmheánach, i bhfianaise an eolais theoranta atá ann maidir le riocht ithreacha agus maidir le héifeachtacht agus costais na mbeart chun sláinte ithreach a athghiniúint, is cur chuige céimnithe a ghlactar sa treoir. Sa chéad chéim, díreofar ar chreat faireacháin ithreach a </w:t>
      </w:r>
      <w:r w:rsidRPr="00070B47">
        <w:rPr>
          <w:strike/>
          <w:szCs w:val="24"/>
          <w:lang w:eastAsia="en-US"/>
        </w:rPr>
        <w:t xml:space="preserve">chur a </w:t>
      </w:r>
      <w:r w:rsidRPr="00070B47">
        <w:rPr>
          <w:szCs w:val="24"/>
          <w:lang w:eastAsia="en-US"/>
        </w:rPr>
        <w:t xml:space="preserve">bhunú agus measúnú a dhéanamh ar staid na n‑ithreacha ar fud an Aontais. </w:t>
      </w:r>
      <w:r w:rsidRPr="00070B47">
        <w:rPr>
          <w:strike/>
          <w:szCs w:val="24"/>
          <w:lang w:eastAsia="en-US"/>
        </w:rPr>
        <w:t>Áirítear inti freisin ceanglais</w:t>
      </w:r>
      <w:r w:rsidRPr="00070B47">
        <w:rPr>
          <w:b/>
          <w:i/>
          <w:szCs w:val="24"/>
          <w:lang w:eastAsia="en-US"/>
        </w:rPr>
        <w:t>Ba cheart do na Ballstáit cleachtais inbhuanaithe</w:t>
      </w:r>
      <w:r w:rsidRPr="00070B47">
        <w:rPr>
          <w:szCs w:val="24"/>
          <w:lang w:eastAsia="en-US"/>
        </w:rPr>
        <w:t xml:space="preserve"> maidir le </w:t>
      </w:r>
      <w:r w:rsidRPr="00070B47">
        <w:rPr>
          <w:strike/>
          <w:szCs w:val="24"/>
          <w:lang w:eastAsia="en-US"/>
        </w:rPr>
        <w:t>bearta a leagan síos chun ithreacha a bhainistiú go hinbhuanaithe agus</w:t>
      </w:r>
      <w:r w:rsidRPr="00070B47">
        <w:rPr>
          <w:b/>
          <w:i/>
          <w:szCs w:val="24"/>
          <w:lang w:eastAsia="en-US"/>
        </w:rPr>
        <w:t>bainistiú ithreach a shainiú agus na prionsabail neamhcheangailteacha a leagtar amach in Iarscríbhinn III a ghabhann leis an Treoir seo á gcur san áireamh. Tugtar an tsolúbthacht do na Ballstáit cinneadh a dhéanamh maidir leis na cleachtais nithiúla atá le cur chun feidhme, nuair is iomchuí, lena léireofar na dálaí áitiúla agus a indéanta atá sé, sa chaoi go n-éascófar baint amach</w:t>
      </w:r>
      <w:r w:rsidRPr="00070B47">
        <w:rPr>
          <w:szCs w:val="24"/>
          <w:lang w:eastAsia="en-US"/>
        </w:rPr>
        <w:t xml:space="preserve"> ithreacha</w:t>
      </w:r>
      <w:r w:rsidRPr="00070B47">
        <w:rPr>
          <w:strike/>
          <w:szCs w:val="24"/>
          <w:lang w:eastAsia="en-US"/>
        </w:rPr>
        <w:t xml:space="preserve"> míshláintiúla a athghiniúint a luaithe a shuitear a riocht, ach gan oibleagáid a fhorchur maidir le hithreacha</w:t>
      </w:r>
      <w:r w:rsidRPr="00070B47">
        <w:rPr>
          <w:szCs w:val="24"/>
          <w:lang w:eastAsia="en-US"/>
        </w:rPr>
        <w:t xml:space="preserve"> sláintiúla </w:t>
      </w:r>
      <w:r w:rsidRPr="00070B47">
        <w:rPr>
          <w:strike/>
          <w:szCs w:val="24"/>
          <w:lang w:eastAsia="en-US"/>
        </w:rPr>
        <w:t xml:space="preserve">a bhaint amach </w:t>
      </w:r>
      <w:r w:rsidRPr="00070B47">
        <w:rPr>
          <w:szCs w:val="24"/>
          <w:lang w:eastAsia="en-US"/>
        </w:rPr>
        <w:t>faoi 2050</w:t>
      </w:r>
      <w:r w:rsidRPr="00070B47">
        <w:rPr>
          <w:strike/>
          <w:szCs w:val="24"/>
          <w:lang w:eastAsia="en-US"/>
        </w:rPr>
        <w:t xml:space="preserve"> ná spriocanna idirmheánacha</w:t>
      </w:r>
      <w:r w:rsidRPr="00070B47">
        <w:rPr>
          <w:szCs w:val="24"/>
          <w:lang w:eastAsia="en-US"/>
        </w:rPr>
        <w:t xml:space="preserve">. Leis an gcur chuige comhréireach sin, beifear in ann bainistiú inbhuanaithe ithreach agus athghiniúint na </w:t>
      </w:r>
      <w:r w:rsidRPr="00070B47">
        <w:rPr>
          <w:strike/>
          <w:szCs w:val="24"/>
          <w:lang w:eastAsia="en-US"/>
        </w:rPr>
        <w:t>n‑ithreacha míshláintiúla</w:t>
      </w:r>
      <w:r w:rsidRPr="00070B47">
        <w:rPr>
          <w:b/>
          <w:i/>
          <w:szCs w:val="24"/>
          <w:lang w:eastAsia="en-US"/>
        </w:rPr>
        <w:t>n-ithreacha nach bhfuil sláintiúil</w:t>
      </w:r>
      <w:r w:rsidRPr="00070B47">
        <w:rPr>
          <w:szCs w:val="24"/>
          <w:lang w:eastAsia="en-US"/>
        </w:rPr>
        <w:t xml:space="preserve"> a ullmhú go maith, a dhreasú agus a chur i mbun oibre. Sa dara céim, a luaithe a bheidh torthaí an chéad mheasúnaithe ar ithreacha agus an anailís ar threochtaí le fáil, déanfaidh an Coimisiún an dul chun cinn i dtreo chuspóir 2050 agus an taithí ina leith sin a bhreithniú, agus molfaidh sé athbhreithniú ar an treoir más gá chun </w:t>
      </w:r>
      <w:r w:rsidRPr="00070B47">
        <w:rPr>
          <w:strike/>
          <w:szCs w:val="24"/>
          <w:lang w:eastAsia="en-US"/>
        </w:rPr>
        <w:t>dlús a chur leis an dul chun cinn i dtreo 2050</w:t>
      </w:r>
      <w:r w:rsidRPr="00070B47">
        <w:rPr>
          <w:b/>
          <w:i/>
          <w:szCs w:val="24"/>
          <w:lang w:eastAsia="en-US"/>
        </w:rPr>
        <w:t>sprioc 2050 a bhaint amach</w:t>
      </w:r>
      <w:r w:rsidRPr="00070B47">
        <w:rPr>
          <w:szCs w:val="24"/>
          <w:lang w:eastAsia="en-US"/>
        </w:rPr>
        <w:t>.</w:t>
      </w:r>
      <w:r w:rsidR="00DC71EE" w:rsidRPr="007464DC">
        <w:rPr>
          <w:szCs w:val="24"/>
          <w:lang w:eastAsia="en-US"/>
        </w:rPr>
        <w:t xml:space="preserve"> </w:t>
      </w:r>
      <w:r w:rsidR="00DC71EE" w:rsidRPr="007464DC">
        <w:rPr>
          <w:b/>
          <w:szCs w:val="24"/>
          <w:lang w:eastAsia="en-US"/>
        </w:rPr>
        <w:t>[Leasú 10]</w:t>
      </w:r>
    </w:p>
    <w:p w14:paraId="029FCE88" w14:textId="77777777" w:rsidR="00DC71EE" w:rsidRDefault="00DC71EE">
      <w:pPr>
        <w:widowControl/>
        <w:rPr>
          <w:szCs w:val="24"/>
          <w:lang w:eastAsia="en-US"/>
        </w:rPr>
      </w:pPr>
      <w:r>
        <w:rPr>
          <w:szCs w:val="24"/>
          <w:lang w:eastAsia="en-US"/>
        </w:rPr>
        <w:br w:type="page"/>
      </w:r>
    </w:p>
    <w:p w14:paraId="2B27CCA0" w14:textId="699BC429" w:rsidR="00DC71EE" w:rsidRPr="007464DC" w:rsidRDefault="00070B47" w:rsidP="00070B47">
      <w:pPr>
        <w:spacing w:before="120" w:after="120" w:line="360" w:lineRule="auto"/>
        <w:ind w:left="850" w:hanging="850"/>
        <w:rPr>
          <w:szCs w:val="24"/>
          <w:lang w:eastAsia="en-US"/>
        </w:rPr>
      </w:pPr>
      <w:r w:rsidRPr="00070B47">
        <w:rPr>
          <w:szCs w:val="24"/>
          <w:lang w:eastAsia="en-US"/>
        </w:rPr>
        <w:lastRenderedPageBreak/>
        <w:t>(24)</w:t>
      </w:r>
      <w:r w:rsidRPr="00070B47">
        <w:rPr>
          <w:szCs w:val="24"/>
          <w:lang w:eastAsia="en-US"/>
        </w:rPr>
        <w:tab/>
        <w:t>Chun aghaidh a thabhairt ar na brúnna a chuirtear ar ithreacha agus na bearta iomchuí a shainaithint chun sláinte ithreach a choinneáil ar bun nó a athghiniúint, éilítear go gcuirfí san áireamh éagsúlacht na gcineálacha ithreach, na dálaí sonracha áitiúla agus aeráide agus an úsáid talún nó an cumhdach talún. Dá bhrí sin, is iomchuí go mbunódh na Ballstáit ceantair ithreach</w:t>
      </w:r>
      <w:r w:rsidRPr="00070B47">
        <w:rPr>
          <w:b/>
          <w:i/>
          <w:szCs w:val="24"/>
          <w:lang w:eastAsia="en-US"/>
        </w:rPr>
        <w:t>, lena mbeifear in ann léiriú leordhóthanach a thabhairt ar dhálaí peidichlíomacha agus ar éagsúlacht ithreach ina gcríoch iomlán</w:t>
      </w:r>
      <w:r w:rsidRPr="00070B47">
        <w:rPr>
          <w:szCs w:val="24"/>
          <w:lang w:eastAsia="en-US"/>
        </w:rPr>
        <w:t>. Maidir le ceantair ithreach, is éard ba cheart a bheith iontu na bunaonaid rialachais chun ithreacha a bhainistiú agus bearta a dhéanamh chun na ceanglais a leagtar síos sa Treoir seo a chomhlíonadh, go háirithe maidir le faireachán agus measúnú a dhéanamh ar shláinte ithreach</w:t>
      </w:r>
      <w:r w:rsidRPr="00070B47">
        <w:rPr>
          <w:strike/>
          <w:szCs w:val="24"/>
          <w:lang w:eastAsia="en-US"/>
        </w:rPr>
        <w:t>. Ba cheart líon, méid geografach agus teorainneacha na gceantar ithreach le haghaidh gach Ballstáit a chinneadh chun cur chun feidhme Rialachán (AE) .../... ó Pharlaimint na hEorpa agus ón gComhairle</w:t>
      </w:r>
      <w:r w:rsidRPr="00DC71EE">
        <w:rPr>
          <w:strike/>
          <w:szCs w:val="24"/>
          <w:vertAlign w:val="superscript"/>
          <w:lang w:eastAsia="en-US"/>
        </w:rPr>
        <w:footnoteReference w:id="21"/>
      </w:r>
      <w:r w:rsidRPr="00070B47">
        <w:rPr>
          <w:strike/>
          <w:szCs w:val="24"/>
          <w:lang w:eastAsia="en-US"/>
        </w:rPr>
        <w:t xml:space="preserve"> a éascú</w:t>
      </w:r>
      <w:r w:rsidRPr="00070B47">
        <w:rPr>
          <w:szCs w:val="24"/>
          <w:lang w:eastAsia="en-US"/>
        </w:rPr>
        <w:t>. Ba cheart íoslíon ceantar ithreach a bheith i ngach Ballstát agus méid an Bhallstáit á chur san áireamh. Comhfhreagróidh an t‑íoslíon ceantar ithreach i gcás gach Ballstáit don líon aonad críochach NUTS 1 arna mbunú i Rialachán (CE) Uimh. 1059/2003 ó Pharlaimint na hEorpa agus ón gComhairle</w:t>
      </w:r>
      <w:r w:rsidRPr="00070B47">
        <w:rPr>
          <w:szCs w:val="24"/>
          <w:vertAlign w:val="superscript"/>
          <w:lang w:eastAsia="en-US"/>
        </w:rPr>
        <w:footnoteReference w:id="22"/>
      </w:r>
      <w:r w:rsidRPr="00070B47">
        <w:rPr>
          <w:b/>
          <w:i/>
          <w:szCs w:val="24"/>
          <w:lang w:eastAsia="en-US"/>
        </w:rPr>
        <w:t>: Is féidir leis na Ballstáit a chinneadh a gceantair ithreach a bhunú de réir líon a n-aonad críochach NUTS 2 chun a ndálaí áitiúla agus inniúlachtaí a n-údarás náisiúnta a léiriú ar bhealach níos fearr</w:t>
      </w:r>
      <w:r w:rsidRPr="00070B47">
        <w:rPr>
          <w:szCs w:val="24"/>
          <w:lang w:eastAsia="en-US"/>
        </w:rPr>
        <w:t>.</w:t>
      </w:r>
      <w:r w:rsidR="00DC71EE" w:rsidRPr="007464DC">
        <w:rPr>
          <w:szCs w:val="24"/>
          <w:lang w:eastAsia="en-US"/>
        </w:rPr>
        <w:t xml:space="preserve"> </w:t>
      </w:r>
      <w:r w:rsidR="00DC71EE" w:rsidRPr="007464DC">
        <w:rPr>
          <w:b/>
          <w:szCs w:val="24"/>
          <w:lang w:eastAsia="en-US"/>
        </w:rPr>
        <w:t>[Leasú 11]</w:t>
      </w:r>
    </w:p>
    <w:p w14:paraId="550160F5" w14:textId="77777777" w:rsidR="00DC71EE" w:rsidRDefault="00DC71EE">
      <w:pPr>
        <w:widowControl/>
        <w:rPr>
          <w:szCs w:val="24"/>
          <w:lang w:eastAsia="en-US"/>
        </w:rPr>
      </w:pPr>
      <w:r>
        <w:rPr>
          <w:szCs w:val="24"/>
          <w:lang w:eastAsia="en-US"/>
        </w:rPr>
        <w:br w:type="page"/>
      </w:r>
    </w:p>
    <w:p w14:paraId="30E1EF5E" w14:textId="1829D3EA" w:rsidR="00070B47" w:rsidRPr="007464DC" w:rsidRDefault="00070B47" w:rsidP="00070B47">
      <w:pPr>
        <w:spacing w:before="120" w:after="120" w:line="360" w:lineRule="auto"/>
        <w:ind w:left="850" w:hanging="850"/>
        <w:rPr>
          <w:szCs w:val="24"/>
          <w:lang w:eastAsia="en-US"/>
        </w:rPr>
      </w:pPr>
      <w:r w:rsidRPr="00070B47">
        <w:rPr>
          <w:b/>
          <w:i/>
          <w:szCs w:val="24"/>
          <w:lang w:eastAsia="en-US"/>
        </w:rPr>
        <w:lastRenderedPageBreak/>
        <w:t>(24a)</w:t>
      </w:r>
      <w:r w:rsidRPr="00070B47">
        <w:rPr>
          <w:szCs w:val="24"/>
          <w:lang w:eastAsia="en-US"/>
        </w:rPr>
        <w:tab/>
      </w:r>
      <w:r w:rsidRPr="00070B47">
        <w:rPr>
          <w:b/>
          <w:i/>
          <w:szCs w:val="24"/>
          <w:lang w:eastAsia="en-US"/>
        </w:rPr>
        <w:t>Is iad ceantair ithreach an leibhéal is iomchuí chun cláir beart a ghlacadh agus, i gcás inar gá, spriocanna idirmheánacha, lena n-áirítear trí phleananna ceantair ithreach áitiúla, agus dálaí áitiúla agus tuairimí na bpáirtithe leasmhara áitiúla á gcur san áireamh, chun a áirithiú go bhfeabhsóidh na hithreacha faoi seach a n-aicmiú Ós rud é go dtógann sé níos mó ama ithreacha atá díghrádaithe go criticiúil a athbhunú, ba cheart amlíne leordhóthanach suas le 10 mbliana a chur ar fáil chun a áirithiú go dtiocfaidh feabhas ar a n-aicmiú éiceolaíoch. D’fhéadfadh ithreacha atá cláraithe mar ithreacha éillithe a chumhdaítear le pleananna bainistíochta sonracha a bheith faoi réir amlíne eile.</w:t>
      </w:r>
      <w:r w:rsidR="00DC71EE" w:rsidRPr="007464DC">
        <w:rPr>
          <w:b/>
          <w:i/>
          <w:szCs w:val="24"/>
          <w:lang w:eastAsia="en-US"/>
        </w:rPr>
        <w:t xml:space="preserve"> </w:t>
      </w:r>
      <w:r w:rsidR="00DC71EE" w:rsidRPr="007464DC">
        <w:rPr>
          <w:b/>
          <w:szCs w:val="24"/>
          <w:lang w:eastAsia="en-US"/>
        </w:rPr>
        <w:t>[Leasú 12]</w:t>
      </w:r>
    </w:p>
    <w:p w14:paraId="66A8A96F" w14:textId="1216B421" w:rsidR="00DC71EE" w:rsidRPr="007464DC" w:rsidRDefault="00070B47" w:rsidP="00070B47">
      <w:pPr>
        <w:spacing w:before="120" w:after="120" w:line="360" w:lineRule="auto"/>
        <w:ind w:left="850" w:hanging="850"/>
        <w:rPr>
          <w:b/>
          <w:i/>
          <w:szCs w:val="24"/>
          <w:lang w:eastAsia="en-US"/>
        </w:rPr>
      </w:pPr>
      <w:r w:rsidRPr="00070B47">
        <w:rPr>
          <w:szCs w:val="24"/>
          <w:lang w:eastAsia="en-US"/>
        </w:rPr>
        <w:t>(25)</w:t>
      </w:r>
      <w:r w:rsidRPr="00070B47">
        <w:rPr>
          <w:szCs w:val="24"/>
          <w:lang w:eastAsia="en-US"/>
        </w:rPr>
        <w:tab/>
        <w:t>Chun rialachas iomchuí maidir le hithreacha a áirithiú, ba cheart a cheangal ar na Ballstáit údarás inniúil a cheapadh le haghaidh gach ceantair ithreach. Ba cheart cead a thabhairt do na Ballstáit aon údarás inniúil breise a cheapadh ar an leibhéal iomchuí, lena n‑áirítear ar an leibhéal náisiúnta nó réigiúnach</w:t>
      </w:r>
      <w:r w:rsidRPr="00070B47">
        <w:rPr>
          <w:b/>
          <w:i/>
          <w:szCs w:val="24"/>
          <w:lang w:eastAsia="en-US"/>
        </w:rPr>
        <w:t>, lena n-áirítear thar chríocha na mBallstát</w:t>
      </w:r>
      <w:r w:rsidRPr="00070B47">
        <w:rPr>
          <w:szCs w:val="24"/>
          <w:lang w:eastAsia="en-US"/>
        </w:rPr>
        <w:t>.</w:t>
      </w:r>
      <w:r w:rsidRPr="00070B47">
        <w:rPr>
          <w:b/>
          <w:i/>
          <w:szCs w:val="24"/>
          <w:lang w:eastAsia="en-US"/>
        </w:rPr>
        <w:t xml:space="preserve"> Chun costais a íoslaghdú, ba cheart do na Ballstáit údaráis atá bunaithe cheana féin a cheapadh go príomha. D’fhéadfadh údarás amháin a bheith freagrach as roinnt réimsí, rud a d’fhéadfadh feabhas a chur ar chomhsheasmhacht i gcur chun feidhme na Treorach seo. I gcás ina n-athróidh na Ballstáit leithdháileadh na n-inniúlachtaí i measc na n-údarás inniúil, ba cheart dóibh na hathruithe sin a chur in iúl don Choimisiún chun an fhaisnéis a choinneáil cothrom le dáta.</w:t>
      </w:r>
      <w:r w:rsidR="00DC71EE" w:rsidRPr="007464DC">
        <w:rPr>
          <w:b/>
          <w:i/>
          <w:szCs w:val="24"/>
          <w:lang w:eastAsia="en-US"/>
        </w:rPr>
        <w:t xml:space="preserve"> </w:t>
      </w:r>
      <w:r w:rsidR="00DC71EE" w:rsidRPr="007464DC">
        <w:rPr>
          <w:b/>
          <w:szCs w:val="24"/>
          <w:lang w:eastAsia="en-US"/>
        </w:rPr>
        <w:t>[Leasú 13]</w:t>
      </w:r>
    </w:p>
    <w:p w14:paraId="7FDF82D1" w14:textId="77777777" w:rsidR="00DC71EE" w:rsidRDefault="00DC71EE">
      <w:pPr>
        <w:widowControl/>
        <w:rPr>
          <w:b/>
          <w:i/>
          <w:szCs w:val="24"/>
          <w:lang w:eastAsia="en-US"/>
        </w:rPr>
      </w:pPr>
      <w:r>
        <w:rPr>
          <w:b/>
          <w:i/>
          <w:szCs w:val="24"/>
          <w:lang w:eastAsia="en-US"/>
        </w:rPr>
        <w:br w:type="page"/>
      </w:r>
    </w:p>
    <w:p w14:paraId="6F7901AE" w14:textId="71E72BD2" w:rsidR="00DC71EE" w:rsidRDefault="00070B47" w:rsidP="00070B47">
      <w:pPr>
        <w:spacing w:before="120" w:after="120" w:line="360" w:lineRule="auto"/>
        <w:ind w:left="850" w:hanging="850"/>
        <w:rPr>
          <w:szCs w:val="24"/>
          <w:lang w:eastAsia="en-US"/>
        </w:rPr>
      </w:pPr>
      <w:r w:rsidRPr="00070B47">
        <w:rPr>
          <w:szCs w:val="24"/>
          <w:lang w:eastAsia="en-US"/>
        </w:rPr>
        <w:lastRenderedPageBreak/>
        <w:t>(26)</w:t>
      </w:r>
      <w:r w:rsidRPr="00070B47">
        <w:rPr>
          <w:szCs w:val="24"/>
          <w:lang w:eastAsia="en-US"/>
        </w:rPr>
        <w:tab/>
        <w:t>Chun go mbeidh sainmhíniú coiteann ann ar riocht sláintiúil ithreach, is gá tacar coiteann íosta de chritéir intomhaiste a shainiú, as a dtiocfaidh caillteanas criticiúil ar acmhainneacht na hithreach feidhmiú mar chóras beo ríthábhachtach agus éicisheirbhísí a sholáthar mura n‑urramaítear é. Ba cheart leibhéal na heolaíochta ithreach atá ann cheana a léiriú sna critéir sin agus is ar an eolaíocht sin ba cheart na critéir a bhunú.</w:t>
      </w:r>
    </w:p>
    <w:p w14:paraId="4C891B03" w14:textId="77777777" w:rsidR="00DC71EE" w:rsidRDefault="00DC71EE">
      <w:pPr>
        <w:widowControl/>
        <w:rPr>
          <w:szCs w:val="24"/>
          <w:lang w:eastAsia="en-US"/>
        </w:rPr>
      </w:pPr>
      <w:r>
        <w:rPr>
          <w:szCs w:val="24"/>
          <w:lang w:eastAsia="en-US"/>
        </w:rPr>
        <w:br w:type="page"/>
      </w:r>
    </w:p>
    <w:p w14:paraId="104261CE" w14:textId="39CBD68A" w:rsidR="00DC71EE" w:rsidRPr="007464DC" w:rsidRDefault="00070B47" w:rsidP="00070B47">
      <w:pPr>
        <w:spacing w:before="120" w:after="120" w:line="360" w:lineRule="auto"/>
        <w:ind w:left="850" w:hanging="850"/>
        <w:rPr>
          <w:b/>
          <w:i/>
          <w:szCs w:val="24"/>
          <w:lang w:eastAsia="en-US"/>
        </w:rPr>
      </w:pPr>
      <w:r w:rsidRPr="00070B47">
        <w:rPr>
          <w:szCs w:val="24"/>
          <w:lang w:eastAsia="en-US"/>
        </w:rPr>
        <w:lastRenderedPageBreak/>
        <w:t>(27)</w:t>
      </w:r>
      <w:r w:rsidRPr="00070B47">
        <w:rPr>
          <w:szCs w:val="24"/>
          <w:lang w:eastAsia="en-US"/>
        </w:rPr>
        <w:tab/>
        <w:t xml:space="preserve">Chun </w:t>
      </w:r>
      <w:r w:rsidRPr="00070B47">
        <w:rPr>
          <w:strike/>
          <w:szCs w:val="24"/>
          <w:lang w:eastAsia="en-US"/>
        </w:rPr>
        <w:t>tuairisc a thabhairt ar an díghrádú ithreach, is gá</w:t>
      </w:r>
      <w:r w:rsidRPr="00070B47">
        <w:rPr>
          <w:b/>
          <w:i/>
          <w:szCs w:val="24"/>
          <w:lang w:eastAsia="en-US"/>
        </w:rPr>
        <w:t>foráil a dhéanamh maidir le creat comhchoiteann agus chun inchomparáideacht sonraí a cheadú, ba cheart don Choimisiún, trí bhíthin gníomhartha tarmligthe, modheolaíocht a ghlacadh chun luachanna tairsí a chinneadh le haghaidh</w:t>
      </w:r>
      <w:r w:rsidRPr="00070B47">
        <w:rPr>
          <w:szCs w:val="24"/>
          <w:lang w:eastAsia="en-US"/>
        </w:rPr>
        <w:t xml:space="preserve"> tuairisceoirí ithreach </w:t>
      </w:r>
      <w:r w:rsidRPr="00070B47">
        <w:rPr>
          <w:strike/>
          <w:szCs w:val="24"/>
          <w:lang w:eastAsia="en-US"/>
        </w:rPr>
        <w:t>a leagan síos is féidir a thomhas nó a mheas. Cé gur mór an éagsúlacht idir</w:t>
      </w:r>
      <w:r w:rsidRPr="00070B47">
        <w:rPr>
          <w:b/>
          <w:i/>
          <w:szCs w:val="24"/>
          <w:lang w:eastAsia="en-US"/>
        </w:rPr>
        <w:t>do gach stádas éiceolaíoch san ithir. Tá sé tábhachtach go gcuirfear san áireamh sa mhodheolaíocht sin an fhianaise eolaíoch is déanaí agus go ndéanfar foráil inti maidir le modhanna chun dálaí aeráide éagsúla agus</w:t>
      </w:r>
      <w:r w:rsidRPr="00070B47">
        <w:rPr>
          <w:szCs w:val="24"/>
          <w:lang w:eastAsia="en-US"/>
        </w:rPr>
        <w:t xml:space="preserve"> cineálacha ithreach</w:t>
      </w:r>
      <w:r w:rsidRPr="00070B47">
        <w:rPr>
          <w:strike/>
          <w:szCs w:val="24"/>
          <w:lang w:eastAsia="en-US"/>
        </w:rPr>
        <w:t>, dálaí aeráide agus úsáidí talún, leis an eolas eolaíoch atá ann faoi láthair, is féidir critéir a leagan síos ar leibhéal an Aontais le haghaidh cuid de na tuairisceoirí ithreach sin. Mar sin féin</w:t>
      </w:r>
      <w:r w:rsidRPr="00070B47">
        <w:rPr>
          <w:b/>
          <w:i/>
          <w:szCs w:val="24"/>
          <w:lang w:eastAsia="en-US"/>
        </w:rPr>
        <w:t xml:space="preserve"> éagsúla a chur san áireamh. Agus úsáid á baint acu as an modheolaíocht sin</w:t>
      </w:r>
      <w:r w:rsidRPr="00070B47">
        <w:rPr>
          <w:szCs w:val="24"/>
          <w:lang w:eastAsia="en-US"/>
        </w:rPr>
        <w:t xml:space="preserve">, ba cheart do na Ballstáit </w:t>
      </w:r>
      <w:r w:rsidRPr="00070B47">
        <w:rPr>
          <w:strike/>
          <w:szCs w:val="24"/>
          <w:lang w:eastAsia="en-US"/>
        </w:rPr>
        <w:t>a bheith in ann na critéir le haghaidh cuid de na tuairisceoirí ithreach sin a oiriúnú, bunaithe ar dhálaí sonracha náisiúnta nó áitiúla agus na critéir a shainiú</w:t>
      </w:r>
      <w:r w:rsidRPr="00070B47">
        <w:rPr>
          <w:b/>
          <w:i/>
          <w:szCs w:val="24"/>
          <w:lang w:eastAsia="en-US"/>
        </w:rPr>
        <w:t>dréachtluachanna tairsí a shainaithint</w:t>
      </w:r>
      <w:r w:rsidRPr="00070B47">
        <w:rPr>
          <w:szCs w:val="24"/>
          <w:lang w:eastAsia="en-US"/>
        </w:rPr>
        <w:t xml:space="preserve"> le haghaidh tuairisceoirí ithreach </w:t>
      </w:r>
      <w:r w:rsidRPr="00070B47">
        <w:rPr>
          <w:strike/>
          <w:szCs w:val="24"/>
          <w:lang w:eastAsia="en-US"/>
        </w:rPr>
        <w:t>eile nach féidir critéir choiteanna ar leibhéal an Aontais a leagan síos ina leith ag an gcéim seo. I gcás na dtuairisceoirí sin lena ndéanfaí idirdhealú idir riocht sláintiúil agus míshláintiúil ach nach féidir critéir shoiléire a shainaithint ina leith faoi láthair, níl gá ach le faireachán agus</w:t>
      </w:r>
      <w:r w:rsidRPr="00070B47">
        <w:rPr>
          <w:b/>
          <w:i/>
          <w:szCs w:val="24"/>
          <w:lang w:eastAsia="en-US"/>
        </w:rPr>
        <w:t>do gach stádas éiceolaíoch ithreach agus dálaí aeráide, an cineál ithreach, an cineál limistéir talún agus fianaise eolaíoch á gcur san áireamh agus iad a chur faoi bhráid an Choimisiúin. Chun cothrom iomaíochta a áirithiú i measc na mBallstát agus chun nach nglacfaidh na Ballstáit luachanna tairsí lena gceadaítear ithir chomhchosúil a aicmiú ar bhealach an-difriúil, rud a dhéanfadh difear do na hiarrachtaí is gá chun a stádas éiceolaíoch ithreach a fheabhsú, ba cheart don Choimisiún</w:t>
      </w:r>
      <w:r w:rsidRPr="00070B47">
        <w:rPr>
          <w:szCs w:val="24"/>
          <w:lang w:eastAsia="en-US"/>
        </w:rPr>
        <w:t xml:space="preserve"> measúnú</w:t>
      </w:r>
      <w:r w:rsidRPr="00070B47">
        <w:rPr>
          <w:strike/>
          <w:szCs w:val="24"/>
          <w:lang w:eastAsia="en-US"/>
        </w:rPr>
        <w:t>. Éascóidh sé sin forbairt na gcritéar sin amach anseo</w:t>
      </w:r>
      <w:r w:rsidRPr="00070B47">
        <w:rPr>
          <w:b/>
          <w:i/>
          <w:szCs w:val="24"/>
          <w:lang w:eastAsia="en-US"/>
        </w:rPr>
        <w:t xml:space="preserve"> a dhéanamh ar na dréachtluachanna tairsí agus ar an údar eolaíoch atá leo</w:t>
      </w:r>
      <w:r w:rsidRPr="00070B47">
        <w:rPr>
          <w:szCs w:val="24"/>
          <w:lang w:eastAsia="en-US"/>
        </w:rPr>
        <w:t>.</w:t>
      </w:r>
      <w:r w:rsidRPr="00070B47">
        <w:rPr>
          <w:b/>
          <w:i/>
          <w:szCs w:val="24"/>
          <w:lang w:eastAsia="en-US"/>
        </w:rPr>
        <w:t xml:space="preserve"> Ba cheart don Choimisiún a bheith in ann faisnéis bhreise a iarraidh ar na Ballstáit nó athbhreithniú a dhéanamh ar a ndréachtluachanna tairsí. Ba cheart don Choimisiún na luachanna tairsí a fhormheas, ar choinníoll gur cuireadh a bharúlacha san áireamh go leordhóthanach.</w:t>
      </w:r>
      <w:r w:rsidR="00DC71EE" w:rsidRPr="007464DC">
        <w:rPr>
          <w:b/>
          <w:i/>
          <w:szCs w:val="24"/>
          <w:lang w:eastAsia="en-US"/>
        </w:rPr>
        <w:t xml:space="preserve"> </w:t>
      </w:r>
      <w:r w:rsidR="00DC71EE" w:rsidRPr="007464DC">
        <w:rPr>
          <w:b/>
          <w:szCs w:val="24"/>
          <w:lang w:eastAsia="en-US"/>
        </w:rPr>
        <w:t>[Leasú 14]</w:t>
      </w:r>
    </w:p>
    <w:p w14:paraId="01945951" w14:textId="77777777" w:rsidR="00DC71EE" w:rsidRDefault="00DC71EE">
      <w:pPr>
        <w:widowControl/>
        <w:rPr>
          <w:b/>
          <w:i/>
          <w:szCs w:val="24"/>
          <w:lang w:eastAsia="en-US"/>
        </w:rPr>
      </w:pPr>
      <w:r>
        <w:rPr>
          <w:b/>
          <w:i/>
          <w:szCs w:val="24"/>
          <w:lang w:eastAsia="en-US"/>
        </w:rPr>
        <w:br w:type="page"/>
      </w:r>
    </w:p>
    <w:p w14:paraId="5DAEDD66" w14:textId="3C43FBB6" w:rsidR="00DC71EE" w:rsidRPr="007464DC" w:rsidRDefault="00070B47" w:rsidP="00070B47">
      <w:pPr>
        <w:spacing w:before="120" w:after="120" w:line="360" w:lineRule="auto"/>
        <w:ind w:left="850" w:hanging="850"/>
        <w:rPr>
          <w:b/>
          <w:i/>
          <w:szCs w:val="24"/>
          <w:lang w:eastAsia="en-US"/>
        </w:rPr>
      </w:pPr>
      <w:r w:rsidRPr="00070B47">
        <w:rPr>
          <w:b/>
          <w:i/>
          <w:szCs w:val="24"/>
          <w:lang w:eastAsia="en-US"/>
        </w:rPr>
        <w:lastRenderedPageBreak/>
        <w:t>(27a)</w:t>
      </w:r>
      <w:r w:rsidRPr="00070B47">
        <w:rPr>
          <w:szCs w:val="24"/>
          <w:lang w:eastAsia="en-US"/>
        </w:rPr>
        <w:tab/>
      </w:r>
      <w:r w:rsidRPr="00070B47">
        <w:rPr>
          <w:b/>
          <w:i/>
          <w:szCs w:val="24"/>
          <w:lang w:eastAsia="en-US"/>
        </w:rPr>
        <w:t>Tá gá le tuairim chomhtháite maidir le measúnú ar shláinte ithreach a théann níos faide ná féachaint ar thosca díghrádaithe amháin agus lena soláthraítear conair shoiléir chun í a fheabhsú. Ba cheart, dá bhrí sin, an measúnú foriomlán ar stádas éiceolaíoch ithreach a aicmiú de réir cúig aicme ó ‘stádas éiceolaíoch ard ithreach’, ‘dea-stádas éiceolaíoch’, ‘measartha’, ‘ithreacha díghrádaithe’ go ‘ithreacha atá díghrádaithe go criticiúil’, agus tosca díghrádaithe agus feidhmeanna ithreach á gcur san áireamh, inter alia.</w:t>
      </w:r>
      <w:r w:rsidR="00DC71EE" w:rsidRPr="007464DC">
        <w:rPr>
          <w:b/>
          <w:i/>
          <w:szCs w:val="24"/>
          <w:lang w:eastAsia="en-US"/>
        </w:rPr>
        <w:t xml:space="preserve"> </w:t>
      </w:r>
      <w:r w:rsidR="00DC71EE" w:rsidRPr="007464DC">
        <w:rPr>
          <w:b/>
          <w:szCs w:val="24"/>
          <w:lang w:eastAsia="en-US"/>
        </w:rPr>
        <w:t>[Leasú 15]</w:t>
      </w:r>
    </w:p>
    <w:p w14:paraId="616D8DDF" w14:textId="77777777" w:rsidR="00DC71EE" w:rsidRDefault="00DC71EE">
      <w:pPr>
        <w:widowControl/>
        <w:rPr>
          <w:b/>
          <w:i/>
          <w:szCs w:val="24"/>
          <w:lang w:eastAsia="en-US"/>
        </w:rPr>
      </w:pPr>
      <w:r>
        <w:rPr>
          <w:b/>
          <w:i/>
          <w:szCs w:val="24"/>
          <w:lang w:eastAsia="en-US"/>
        </w:rPr>
        <w:br w:type="page"/>
      </w:r>
    </w:p>
    <w:p w14:paraId="1870696C" w14:textId="2AE5AD53" w:rsidR="00DC71EE" w:rsidRPr="007464DC" w:rsidRDefault="00070B47" w:rsidP="00070B47">
      <w:pPr>
        <w:spacing w:before="120" w:after="120" w:line="360" w:lineRule="auto"/>
        <w:ind w:left="850" w:hanging="850"/>
        <w:rPr>
          <w:b/>
          <w:i/>
          <w:szCs w:val="24"/>
          <w:lang w:eastAsia="en-US"/>
        </w:rPr>
      </w:pPr>
      <w:r w:rsidRPr="00070B47">
        <w:rPr>
          <w:b/>
          <w:i/>
          <w:szCs w:val="24"/>
          <w:lang w:eastAsia="en-US"/>
        </w:rPr>
        <w:lastRenderedPageBreak/>
        <w:t>(27b)</w:t>
      </w:r>
      <w:r w:rsidRPr="00070B47">
        <w:rPr>
          <w:szCs w:val="24"/>
          <w:lang w:eastAsia="en-US"/>
        </w:rPr>
        <w:tab/>
      </w:r>
      <w:r w:rsidRPr="00070B47">
        <w:rPr>
          <w:b/>
          <w:i/>
          <w:szCs w:val="24"/>
          <w:lang w:eastAsia="en-US"/>
        </w:rPr>
        <w:t>Chun neamhspleáchas na mBallstát atá toilteanach córais faireacháin níos cuimsithí a chur chun feidhme a urramú, ba cheart do na Ballstáit a bheith in ann rogha a dhéanamh idir 3 leibhéal faireacháin. Tá sraith íosta tuairisceoirí ithreach ar fáil i Leibhéal 1. I Leibhéal 2, cinntear 20 % de na pointí samplála de réir chlár LUCAS agus déantar sampláil dhúbailte orthu le haghaidh faireachán leanúnach agus bunú feidhmeanna aistrithe, agus cinneann an Ballstát an 80 % eile de na pointí samplála, le haghaidh faireachán leanúnach freisin agus de réir na gcritéar a leagtar amach sna hiarscríbhinní a ghabhann leis an Treoir seo. I Leibhéal 1 agus i Leibhéal 2, tá 20 % de na pointí samplála tiomnaithe d’fhaireachán spriocdhírithe, rud a fhágann gur féidir leis na Ballstáit measúnuithe rioscabhunaithe a leathnú, imscrúduithe a dhéanamh, nó díriú ar réimsí spéise ar leith. Le bunú cur chuige cisealta, méadaítear líon na dtuairisceoirí ithreach a ndéantar measúnú orthu ach méadaítear freisin an leibhéal neamhspleáchais atá ag na Ballstáit agus na tairseacha a bhaineann le stádas éiceolaíoch na n-ithreacha á gcinneadh acu. Is é príomhchuspóir an chur chuige cisealta sin a chur ar chumas na mBallstát uile a gcórais faireacháin a chur chun feidhme agus leas a bhaint as aon chóras náisiúnta atá ann faoi láthair a dhéanann faireachán ar ithreacha cheana féin. Le Leibhéal 2, beifear in ann bearnaí a líonadh i raon feidhme agus i méid na dtuairisceoirí ithreach atá á mbreithniú. I Leibhéal 3, déantar líon na dtuairisceoirí ithreach a leathnú tuilleadh chun gnéithe ar leith de na córais faireacháin ithreach a bheachtú.</w:t>
      </w:r>
      <w:r w:rsidR="00DC71EE" w:rsidRPr="007464DC">
        <w:rPr>
          <w:b/>
          <w:i/>
          <w:szCs w:val="24"/>
          <w:lang w:eastAsia="en-US"/>
        </w:rPr>
        <w:t xml:space="preserve"> </w:t>
      </w:r>
      <w:r w:rsidR="00DC71EE" w:rsidRPr="007464DC">
        <w:rPr>
          <w:b/>
          <w:szCs w:val="24"/>
          <w:lang w:eastAsia="en-US"/>
        </w:rPr>
        <w:t>[Leasú 16]</w:t>
      </w:r>
    </w:p>
    <w:p w14:paraId="3D998EE6" w14:textId="77777777" w:rsidR="00DC71EE" w:rsidRDefault="00DC71EE">
      <w:pPr>
        <w:widowControl/>
        <w:rPr>
          <w:b/>
          <w:i/>
          <w:szCs w:val="24"/>
          <w:lang w:eastAsia="en-US"/>
        </w:rPr>
      </w:pPr>
      <w:r>
        <w:rPr>
          <w:b/>
          <w:i/>
          <w:szCs w:val="24"/>
          <w:lang w:eastAsia="en-US"/>
        </w:rPr>
        <w:br w:type="page"/>
      </w:r>
    </w:p>
    <w:p w14:paraId="2B892622" w14:textId="1942FD32" w:rsidR="00070B47" w:rsidRPr="007464DC" w:rsidRDefault="00070B47" w:rsidP="00070B47">
      <w:pPr>
        <w:spacing w:before="120" w:after="120" w:line="360" w:lineRule="auto"/>
        <w:ind w:left="850" w:hanging="850"/>
        <w:rPr>
          <w:szCs w:val="24"/>
          <w:lang w:eastAsia="en-US"/>
        </w:rPr>
      </w:pPr>
      <w:r w:rsidRPr="00070B47">
        <w:rPr>
          <w:strike/>
          <w:szCs w:val="24"/>
          <w:lang w:eastAsia="en-US"/>
        </w:rPr>
        <w:lastRenderedPageBreak/>
        <w:t>(28)</w:t>
      </w:r>
      <w:r w:rsidRPr="00070B47">
        <w:rPr>
          <w:szCs w:val="24"/>
          <w:lang w:eastAsia="en-US"/>
        </w:rPr>
        <w:tab/>
      </w:r>
      <w:r w:rsidRPr="00070B47">
        <w:rPr>
          <w:strike/>
          <w:szCs w:val="24"/>
          <w:lang w:eastAsia="en-US"/>
        </w:rPr>
        <w:t>Chun dreasachtaí a chruthú, ba cheart do na Ballstáit sásraí a bhunú chun aitheantas a thabhairt d’iarrachtaí úinéirí talún agus bainisteoirí talún an ithir a choinneáil i riocht sláintiúil, lena n‑áirítear trí bhíthin deimhniúchán ar shláinte ithreach a bheadh comhlántach le creat rialála an Aontais maidir le haistrithe carbóin, agus lena dtacaítear le cur chun feidhme na gcritéar um inbhuanaitheacht fuinnimh inathnuaite a leagtar amach in Airteagal 29 de Threoir (AE) 2018/2001 ó Pharlaimint na hEorpa agus ón gComhairle</w:t>
      </w:r>
      <w:r w:rsidRPr="00DC71EE">
        <w:rPr>
          <w:strike/>
          <w:szCs w:val="24"/>
          <w:vertAlign w:val="superscript"/>
          <w:lang w:eastAsia="en-US"/>
        </w:rPr>
        <w:footnoteReference w:id="23"/>
      </w:r>
      <w:r w:rsidRPr="00070B47">
        <w:rPr>
          <w:strike/>
          <w:szCs w:val="24"/>
          <w:lang w:eastAsia="en-US"/>
        </w:rPr>
        <w:t>. Ba cheart don Choimisiún an deimhniúchán ar shláinte ithreach a éascú trí fhaisnéis a mhalartú agus dea‑chleachtais a chur chun cinn, feasacht a mhúscailt agus measúnú a dhéanamh ar a indéanta a bheadh sé aitheantas a fhorbairt do scéimeanna deimhniúcháin ar leibhéal an Aontais, inter alia. Ba cheart sineirgí idir scéimeanna deimhniúcháin éagsúla a shaothrú a oiread is féidir chun an t‑ualach riaracháin a laghdú orthu siúd a chuireann isteach ar dheimhnithe ábhartha.</w:t>
      </w:r>
      <w:r w:rsidR="00DC71EE" w:rsidRPr="007464DC">
        <w:rPr>
          <w:strike/>
          <w:szCs w:val="24"/>
          <w:lang w:eastAsia="en-US"/>
        </w:rPr>
        <w:t xml:space="preserve"> </w:t>
      </w:r>
      <w:r w:rsidR="00DC71EE" w:rsidRPr="007464DC">
        <w:rPr>
          <w:b/>
          <w:szCs w:val="24"/>
          <w:lang w:eastAsia="en-US"/>
        </w:rPr>
        <w:t>[Leasú 17]</w:t>
      </w:r>
    </w:p>
    <w:p w14:paraId="4788AE48" w14:textId="7A9EAAFE" w:rsidR="00DC71EE" w:rsidRDefault="00070B47" w:rsidP="00070B47">
      <w:pPr>
        <w:spacing w:before="120" w:after="120" w:line="360" w:lineRule="auto"/>
        <w:ind w:left="850" w:hanging="850"/>
        <w:rPr>
          <w:szCs w:val="24"/>
          <w:lang w:eastAsia="en-US"/>
        </w:rPr>
      </w:pPr>
      <w:r w:rsidRPr="00070B47">
        <w:rPr>
          <w:szCs w:val="24"/>
          <w:lang w:eastAsia="en-US"/>
        </w:rPr>
        <w:t>(29)</w:t>
      </w:r>
      <w:r w:rsidRPr="00070B47">
        <w:rPr>
          <w:szCs w:val="24"/>
          <w:lang w:eastAsia="en-US"/>
        </w:rPr>
        <w:tab/>
        <w:t>Tá saintréithe speisialta ag roinnt ithreacha toisc go bhfuil siad neamhghnách ó nádúr agus gur gnáthóga neamhchoitianta don bhithéagsúlacht iad nó gur tírdhreacha uathúla atá iontu, nó toisc gur mór an modhnú a rinne daoine orthu. Ba cheart na saintréithe sin a chur san áireamh i gcomhthéacs an tsainmhínithe ar ithreacha sláintiúla agus na gceanglas maidir le riocht ithreach sláintiúla a bhaint amach.</w:t>
      </w:r>
    </w:p>
    <w:p w14:paraId="3412D39A" w14:textId="77777777" w:rsidR="00DC71EE" w:rsidRDefault="00DC71EE">
      <w:pPr>
        <w:widowControl/>
        <w:rPr>
          <w:szCs w:val="24"/>
          <w:lang w:eastAsia="en-US"/>
        </w:rPr>
      </w:pPr>
      <w:r>
        <w:rPr>
          <w:szCs w:val="24"/>
          <w:lang w:eastAsia="en-US"/>
        </w:rPr>
        <w:br w:type="page"/>
      </w:r>
    </w:p>
    <w:p w14:paraId="6192E861" w14:textId="2EC60D3C" w:rsidR="00DC71EE" w:rsidRPr="007464DC" w:rsidRDefault="00070B47" w:rsidP="00070B47">
      <w:pPr>
        <w:spacing w:before="120" w:after="120" w:line="360" w:lineRule="auto"/>
        <w:ind w:left="850" w:hanging="850"/>
        <w:rPr>
          <w:szCs w:val="24"/>
          <w:lang w:eastAsia="en-US"/>
        </w:rPr>
      </w:pPr>
      <w:r w:rsidRPr="00070B47">
        <w:rPr>
          <w:szCs w:val="24"/>
          <w:lang w:eastAsia="en-US"/>
        </w:rPr>
        <w:lastRenderedPageBreak/>
        <w:t>(30)</w:t>
      </w:r>
      <w:r w:rsidRPr="00070B47">
        <w:rPr>
          <w:szCs w:val="24"/>
          <w:lang w:eastAsia="en-US"/>
        </w:rPr>
        <w:tab/>
        <w:t xml:space="preserve">Is acmhainn theoranta í an ithir a bhíonn faoi réir iomaíocht shíor‑mhéadaitheach d’úsáidí éagsúla. Is próiseas í an tógáil talún arb iad riachtanais forbartha eacnamaíche is cúis léi go minic, lena gclaochlaítear limistéir nádúrtha agus leathnádúrtha (lena n‑áirítear talamh talmhaíochta agus foraoiseachta, gairdíní agus páirceanna) go forbairt talún saorga, agus ithir á húsáid mar ardán le haghaidh tógálacha agus bonneagair, mar fhoinse dhíreach amhábhair nó mar chartlann don atharthacht stairiúil. D’fhéadfadh an claochlú sin a bheith ina chúis le cailliúint acmhainneacht na n‑ithreacha chun éicisheirbhísí eile a sholáthar (soláthar bia agus bithmhaise, timthriall uisce agus cothaitheach, an bunús don bhithéagsúlacht agus don stóráil carbóin), agus is minic gur cailliúint bhuan í sin. Go háirithe, is minic a dhéanann an tógáil talún difear do na hithreacha talmhaíochta is torthúla, rud a chuireann an tslándáil bia i mbaol. Nochtann ithir shéalaithe lonnaíochtaí daonna do bhuaicphointí tuile níos airde agus d’éifeachtaí an oileáin teasa a bhíonn níos déine freisin. Dá bhrí sin, is gá faireachán a dhéanamh ar an tógáil talún agus an séalú ithreach agus ar na héifeachtaí a bhíonn acu ar acmhainneacht na hithreach éicisheirbhísí a sholáthar. Is iomchuí freisin prionsabail áirithe a leagan síos chun </w:t>
      </w:r>
      <w:r w:rsidRPr="00070B47">
        <w:rPr>
          <w:strike/>
          <w:szCs w:val="24"/>
          <w:lang w:eastAsia="en-US"/>
        </w:rPr>
        <w:t>tionchair na tógála</w:t>
      </w:r>
      <w:r w:rsidRPr="00070B47">
        <w:rPr>
          <w:b/>
          <w:i/>
          <w:szCs w:val="24"/>
          <w:lang w:eastAsia="en-US"/>
        </w:rPr>
        <w:t>an tionchar a bhíonn ag tógáil</w:t>
      </w:r>
      <w:r w:rsidRPr="00070B47">
        <w:rPr>
          <w:szCs w:val="24"/>
          <w:lang w:eastAsia="en-US"/>
        </w:rPr>
        <w:t xml:space="preserve"> talún a mhaolú</w:t>
      </w:r>
      <w:r w:rsidRPr="00070B47">
        <w:rPr>
          <w:strike/>
          <w:szCs w:val="24"/>
          <w:lang w:eastAsia="en-US"/>
        </w:rPr>
        <w:t xml:space="preserve"> mar chuid de bhainistiú</w:t>
      </w:r>
      <w:r w:rsidRPr="00070B47">
        <w:rPr>
          <w:b/>
          <w:i/>
          <w:szCs w:val="24"/>
          <w:lang w:eastAsia="en-US"/>
        </w:rPr>
        <w:t>, rud a chomhlánóidh bainistiú</w:t>
      </w:r>
      <w:r w:rsidRPr="00070B47">
        <w:rPr>
          <w:szCs w:val="24"/>
          <w:lang w:eastAsia="en-US"/>
        </w:rPr>
        <w:t xml:space="preserve"> inbhuanaithe ithreach.</w:t>
      </w:r>
      <w:r w:rsidR="00DC71EE" w:rsidRPr="007464DC">
        <w:rPr>
          <w:szCs w:val="24"/>
          <w:lang w:eastAsia="en-US"/>
        </w:rPr>
        <w:t xml:space="preserve"> </w:t>
      </w:r>
      <w:r w:rsidR="00DC71EE" w:rsidRPr="007464DC">
        <w:rPr>
          <w:b/>
          <w:szCs w:val="24"/>
          <w:lang w:eastAsia="en-US"/>
        </w:rPr>
        <w:t>[Leasú 18]</w:t>
      </w:r>
    </w:p>
    <w:p w14:paraId="1CA67951" w14:textId="77777777" w:rsidR="00DC71EE" w:rsidRDefault="00DC71EE">
      <w:pPr>
        <w:widowControl/>
        <w:rPr>
          <w:szCs w:val="24"/>
          <w:lang w:eastAsia="en-US"/>
        </w:rPr>
      </w:pPr>
      <w:r>
        <w:rPr>
          <w:szCs w:val="24"/>
          <w:lang w:eastAsia="en-US"/>
        </w:rPr>
        <w:br w:type="page"/>
      </w:r>
    </w:p>
    <w:p w14:paraId="5BE9C47A" w14:textId="7C0A6890" w:rsidR="00DC71EE" w:rsidRPr="007464DC" w:rsidRDefault="00070B47" w:rsidP="00070B47">
      <w:pPr>
        <w:spacing w:before="120" w:after="120" w:line="360" w:lineRule="auto"/>
        <w:ind w:left="850" w:hanging="850"/>
        <w:rPr>
          <w:b/>
          <w:i/>
          <w:szCs w:val="24"/>
          <w:lang w:eastAsia="en-US"/>
        </w:rPr>
      </w:pPr>
      <w:r w:rsidRPr="00070B47">
        <w:rPr>
          <w:szCs w:val="24"/>
          <w:lang w:eastAsia="en-US"/>
        </w:rPr>
        <w:lastRenderedPageBreak/>
        <w:t>(31)</w:t>
      </w:r>
      <w:r w:rsidRPr="00070B47">
        <w:rPr>
          <w:szCs w:val="24"/>
          <w:lang w:eastAsia="en-US"/>
        </w:rPr>
        <w:tab/>
        <w:t>Ba cheart an measúnú ar shláinte ithreach bunaithe ar an líonra faireacháin a bheith cruinn, agus an tráth céanna, costais an fhaireacháin sin a choimeád ar leibhéal réasúnta. Dá bhrí sin, is iomchuí critéir a leagan síos maidir le pointí samplála a bheidh ionadaíoch do riocht na hithreach faoi chineálacha ithreach, dálaí aeráide agus úsáidí talún éagsúla. Ba cheart greille na bpointí samplála a chinneadh trí úsáid a bhaint as modhanna geostaitistiúla agus ba cheart í a bheith dlúth a dóthain chun meastachán a sholáthar ar achar na n‑ithreacha sláintiúla, ar an leibhéal náisiúnta, laistigh d’éiginnteacht nach mó ná 5 %. Meastar go coitianta go soláthraíonn an luach sin meastachán atá slán ó thaobh an staidrimh de, in éineacht le dearbhú réasúnach gur baineadh amach an cuspóir.</w:t>
      </w:r>
      <w:r w:rsidRPr="00070B47">
        <w:rPr>
          <w:b/>
          <w:i/>
          <w:szCs w:val="24"/>
          <w:lang w:eastAsia="en-US"/>
        </w:rPr>
        <w:t xml:space="preserve"> Tá sé tábhachtach go n-áireofaí sa mhodheolaíocht agus sa chreat faireacháin ithreach critéir chomhchuibhithe samplála, lena n-áirítear doimhneacht na samplála.</w:t>
      </w:r>
      <w:r w:rsidR="00DC71EE" w:rsidRPr="007464DC">
        <w:rPr>
          <w:b/>
          <w:i/>
          <w:szCs w:val="24"/>
          <w:lang w:eastAsia="en-US"/>
        </w:rPr>
        <w:t xml:space="preserve"> </w:t>
      </w:r>
      <w:r w:rsidR="00DC71EE" w:rsidRPr="007464DC">
        <w:rPr>
          <w:b/>
          <w:szCs w:val="24"/>
          <w:lang w:eastAsia="en-US"/>
        </w:rPr>
        <w:t>[Leasú 19]</w:t>
      </w:r>
    </w:p>
    <w:p w14:paraId="50C7AE63" w14:textId="77777777" w:rsidR="00DC71EE" w:rsidRDefault="00DC71EE">
      <w:pPr>
        <w:widowControl/>
        <w:rPr>
          <w:b/>
          <w:i/>
          <w:szCs w:val="24"/>
          <w:lang w:eastAsia="en-US"/>
        </w:rPr>
      </w:pPr>
      <w:r>
        <w:rPr>
          <w:b/>
          <w:i/>
          <w:szCs w:val="24"/>
          <w:lang w:eastAsia="en-US"/>
        </w:rPr>
        <w:br w:type="page"/>
      </w:r>
    </w:p>
    <w:p w14:paraId="32236419" w14:textId="37FFE0A6" w:rsidR="00DC71EE" w:rsidRPr="007464DC" w:rsidRDefault="00070B47" w:rsidP="00070B47">
      <w:pPr>
        <w:spacing w:before="120" w:after="120" w:line="360" w:lineRule="auto"/>
        <w:ind w:left="850" w:hanging="850"/>
        <w:rPr>
          <w:b/>
          <w:i/>
          <w:szCs w:val="24"/>
          <w:lang w:eastAsia="en-US"/>
        </w:rPr>
      </w:pPr>
      <w:r w:rsidRPr="00070B47">
        <w:rPr>
          <w:b/>
          <w:i/>
          <w:szCs w:val="24"/>
          <w:lang w:eastAsia="en-US"/>
        </w:rPr>
        <w:lastRenderedPageBreak/>
        <w:t>(31a)</w:t>
      </w:r>
      <w:r w:rsidRPr="00070B47">
        <w:rPr>
          <w:szCs w:val="24"/>
          <w:lang w:eastAsia="en-US"/>
        </w:rPr>
        <w:tab/>
      </w:r>
      <w:r w:rsidRPr="00070B47">
        <w:rPr>
          <w:b/>
          <w:i/>
          <w:szCs w:val="24"/>
          <w:lang w:eastAsia="en-US"/>
        </w:rPr>
        <w:t>Caomhnaíonn cartlanna ithreach léargas ar ithreacha ó am agus láthair ar leith, rud a ligeann do na Ballstáit sampla amháin a úsáid chun críoch éagsúil agus gníomhaíochtaí samplála allamuigh a chuíchóiriú, agus mar sin, na costais fhadtéarmacha a bhaineann le faireachán in-situ a laghdú. Ina theannta sin, cuireann cartlanna ithreach ar chumas taighdeoirí athmheastóireacht a dhéanamh ar ithreacha ón am atá caite i gcomhthéacs an lae inniu chun tuiscint níos fearr a fháil ar athrú fadtéarmach ithreach, nó chun críocha taighde eile, lena n-áirítear taighde leighis. Tá sé ríthábhachtach, dá bhrí sin, go n-áiritheoidh an Coimisiún, lena n-áirítear seirbhísí amhail an tAirmheán Comhpháirteach Taighde (JRC), in éineacht leis na Ballstáit agus leis an bhFaireachlann Eorpach Ithreach, go gcaomhnófar go maith na samplaí, na hasbhaintí DNA agus na sonraí loma a thógfar chun dlí comhshaoil an Aontais agus an dlí comhshaoil náisiúnta a chomhlíonadh i gcartlann fhisiciúil agus go mbeidh samplaí agus sonraí loma na gcartlann sin ar fáil le haghaidh tuilleadh taighde agus nuálaíochta.</w:t>
      </w:r>
      <w:r w:rsidR="00DC71EE" w:rsidRPr="007464DC">
        <w:rPr>
          <w:b/>
          <w:i/>
          <w:szCs w:val="24"/>
          <w:lang w:eastAsia="en-US"/>
        </w:rPr>
        <w:t xml:space="preserve"> </w:t>
      </w:r>
      <w:r w:rsidR="00DC71EE" w:rsidRPr="007464DC">
        <w:rPr>
          <w:b/>
          <w:szCs w:val="24"/>
          <w:lang w:eastAsia="en-US"/>
        </w:rPr>
        <w:t>[Leasú 20]</w:t>
      </w:r>
    </w:p>
    <w:p w14:paraId="6BCE60D1" w14:textId="77777777" w:rsidR="00DC71EE" w:rsidRDefault="00DC71EE">
      <w:pPr>
        <w:widowControl/>
        <w:rPr>
          <w:b/>
          <w:i/>
          <w:szCs w:val="24"/>
          <w:lang w:eastAsia="en-US"/>
        </w:rPr>
      </w:pPr>
      <w:r>
        <w:rPr>
          <w:b/>
          <w:i/>
          <w:szCs w:val="24"/>
          <w:lang w:eastAsia="en-US"/>
        </w:rPr>
        <w:br w:type="page"/>
      </w:r>
    </w:p>
    <w:p w14:paraId="12C3DC84" w14:textId="7AFEC851" w:rsidR="00DC71EE" w:rsidRPr="007464DC" w:rsidRDefault="00070B47" w:rsidP="00070B47">
      <w:pPr>
        <w:spacing w:before="120" w:after="120" w:line="360" w:lineRule="auto"/>
        <w:ind w:left="850" w:hanging="850"/>
        <w:rPr>
          <w:szCs w:val="24"/>
          <w:lang w:eastAsia="en-US"/>
        </w:rPr>
      </w:pPr>
      <w:r w:rsidRPr="00070B47">
        <w:rPr>
          <w:szCs w:val="24"/>
          <w:lang w:eastAsia="en-US"/>
        </w:rPr>
        <w:lastRenderedPageBreak/>
        <w:t>(32)</w:t>
      </w:r>
      <w:r w:rsidRPr="00070B47">
        <w:rPr>
          <w:szCs w:val="24"/>
          <w:lang w:eastAsia="en-US"/>
        </w:rPr>
        <w:tab/>
      </w:r>
      <w:r w:rsidRPr="00070B47">
        <w:rPr>
          <w:b/>
          <w:i/>
          <w:szCs w:val="24"/>
          <w:lang w:eastAsia="en-US"/>
        </w:rPr>
        <w:t xml:space="preserve">Mar chomhlánú ar fhardail náisiúnta atá ann cheana, </w:t>
      </w:r>
      <w:r w:rsidRPr="00070B47">
        <w:rPr>
          <w:szCs w:val="24"/>
          <w:lang w:eastAsia="en-US"/>
        </w:rPr>
        <w:t xml:space="preserve">ba cheart don Choimisiún cúnamh a thabhairt do na Ballstáit agus tacú leo faireachán a dhéanamh ar shláinte ithreach trí leanúint de shampláil ithreach agus tomhais ithreach ghaolmhara (ithir LUCAS) a dhéanamh agus a fheabhsú ar bhonn tráthrialta in situ mar chuid de Chlár an tSuirbhé staidrimh fráma limistéir ar chumhdach/úsáid talún (LUCAS). Chun na críche sin, </w:t>
      </w:r>
      <w:r w:rsidRPr="00070B47">
        <w:rPr>
          <w:strike/>
          <w:szCs w:val="24"/>
          <w:lang w:eastAsia="en-US"/>
        </w:rPr>
        <w:t>déanfar</w:t>
      </w:r>
      <w:r w:rsidRPr="00070B47">
        <w:rPr>
          <w:b/>
          <w:i/>
          <w:szCs w:val="24"/>
          <w:lang w:eastAsia="en-US"/>
        </w:rPr>
        <w:t>ba cheart an</w:t>
      </w:r>
      <w:r w:rsidRPr="00070B47">
        <w:rPr>
          <w:szCs w:val="24"/>
          <w:lang w:eastAsia="en-US"/>
        </w:rPr>
        <w:t xml:space="preserve"> Clár LUCAS a fheabhsú agus a uasghrádú chun é a ailíniú go hiomlán leis na ceanglais cháilíochta shonracha </w:t>
      </w:r>
      <w:r w:rsidRPr="00070B47">
        <w:rPr>
          <w:b/>
          <w:i/>
          <w:szCs w:val="24"/>
          <w:lang w:eastAsia="en-US"/>
        </w:rPr>
        <w:t xml:space="preserve">agus leis na tuairisceoirí uile </w:t>
      </w:r>
      <w:r w:rsidRPr="00070B47">
        <w:rPr>
          <w:szCs w:val="24"/>
          <w:lang w:eastAsia="en-US"/>
        </w:rPr>
        <w:t xml:space="preserve">atá le comhlíonadh chun </w:t>
      </w:r>
      <w:r w:rsidRPr="00070B47">
        <w:rPr>
          <w:strike/>
          <w:szCs w:val="24"/>
          <w:lang w:eastAsia="en-US"/>
        </w:rPr>
        <w:t>críoch</w:t>
      </w:r>
      <w:r w:rsidRPr="00070B47">
        <w:rPr>
          <w:b/>
          <w:i/>
          <w:szCs w:val="24"/>
          <w:lang w:eastAsia="en-US"/>
        </w:rPr>
        <w:t>críche</w:t>
      </w:r>
      <w:r w:rsidRPr="00070B47">
        <w:rPr>
          <w:szCs w:val="24"/>
          <w:lang w:eastAsia="en-US"/>
        </w:rPr>
        <w:t xml:space="preserve"> na Treorach seo. Chun an t‑ualach a mhaolú, ba cheart cead a bheith ag na Ballstáit na sonraí maidir le sláinte ithreach a scrúdaítear faoi ithir fheabhsaithe LUCAS a chur san áireamh. </w:t>
      </w:r>
      <w:r w:rsidRPr="00070B47">
        <w:rPr>
          <w:b/>
          <w:i/>
          <w:szCs w:val="24"/>
          <w:lang w:eastAsia="en-US"/>
        </w:rPr>
        <w:t xml:space="preserve">Déanfaidh Lucas ithir sampláil agus anailís ar 20 % ar a laghad de mhéid na samplaí náisiúnta, rud a chuirfidh leis an bhfaireachán a dhéanfaidh na Ballstáit. Tá an anailís a rinne LUCAS fíor-riachtanach chun ligean do na Ballstáit feidhmeanna bailí aistrithe a ríomh agus a chalabrú ionas go mbeidh siad in ann leanúint de dhearadh malartach faireacháin a úsáid i gcomhréir le Leibhéal 2. Ba cheart don Choimisiún, arna iarraidh sin do Bhallstát, cúnamh breise a thabhairt le suas le 50 % den tsampláil le linn an chéad bhabhta faireacháin náisiúnta. </w:t>
      </w:r>
      <w:r w:rsidRPr="00070B47">
        <w:rPr>
          <w:szCs w:val="24"/>
          <w:lang w:eastAsia="en-US"/>
        </w:rPr>
        <w:t xml:space="preserve">Ba cheart do na Ballstáit a fhaigheann tacaíocht ar an gcaoi sin na socruithe </w:t>
      </w:r>
      <w:r w:rsidRPr="00070B47">
        <w:rPr>
          <w:strike/>
          <w:szCs w:val="24"/>
          <w:lang w:eastAsia="en-US"/>
        </w:rPr>
        <w:t>dlí</w:t>
      </w:r>
      <w:r w:rsidRPr="00070B47">
        <w:rPr>
          <w:b/>
          <w:i/>
          <w:szCs w:val="24"/>
          <w:lang w:eastAsia="en-US"/>
        </w:rPr>
        <w:t>dlíthiúla</w:t>
      </w:r>
      <w:r w:rsidRPr="00070B47">
        <w:rPr>
          <w:szCs w:val="24"/>
          <w:lang w:eastAsia="en-US"/>
        </w:rPr>
        <w:t xml:space="preserve"> is gá a dhéanamh chun a áirithiú </w:t>
      </w:r>
      <w:r w:rsidRPr="00070B47">
        <w:rPr>
          <w:strike/>
          <w:szCs w:val="24"/>
          <w:lang w:eastAsia="en-US"/>
        </w:rPr>
        <w:t>go bhféadfaidh an Coimisiún</w:t>
      </w:r>
      <w:r w:rsidRPr="00070B47">
        <w:rPr>
          <w:b/>
          <w:i/>
          <w:szCs w:val="24"/>
          <w:lang w:eastAsia="en-US"/>
        </w:rPr>
        <w:t>gur féidir leis an gCoimisiún</w:t>
      </w:r>
      <w:r w:rsidRPr="00070B47">
        <w:rPr>
          <w:szCs w:val="24"/>
          <w:lang w:eastAsia="en-US"/>
        </w:rPr>
        <w:t xml:space="preserve"> an tsampláil ithreach in situ sin a dhéanamh, lena </w:t>
      </w:r>
      <w:r w:rsidRPr="00070B47">
        <w:rPr>
          <w:strike/>
          <w:szCs w:val="24"/>
          <w:lang w:eastAsia="en-US"/>
        </w:rPr>
        <w:t>n‑áirítear ar pháirceanna</w:t>
      </w:r>
      <w:r w:rsidRPr="00070B47">
        <w:rPr>
          <w:b/>
          <w:i/>
          <w:szCs w:val="24"/>
          <w:lang w:eastAsia="en-US"/>
        </w:rPr>
        <w:t>n-áirítear i bpáirceanna atá</w:t>
      </w:r>
      <w:r w:rsidRPr="00070B47">
        <w:rPr>
          <w:szCs w:val="24"/>
          <w:lang w:eastAsia="en-US"/>
        </w:rPr>
        <w:t xml:space="preserve"> faoi úinéireacht phríobháideach</w:t>
      </w:r>
      <w:r w:rsidRPr="00070B47">
        <w:rPr>
          <w:b/>
          <w:i/>
          <w:szCs w:val="24"/>
          <w:lang w:eastAsia="en-US"/>
        </w:rPr>
        <w:t>, le comhaontú na n-úinéirí</w:t>
      </w:r>
      <w:r w:rsidRPr="00070B47">
        <w:rPr>
          <w:szCs w:val="24"/>
          <w:lang w:eastAsia="en-US"/>
        </w:rPr>
        <w:t xml:space="preserve">, agus i gcomhréir leis an reachtaíocht náisiúnta nó </w:t>
      </w:r>
      <w:r w:rsidRPr="00070B47">
        <w:rPr>
          <w:strike/>
          <w:szCs w:val="24"/>
          <w:lang w:eastAsia="en-US"/>
        </w:rPr>
        <w:t>an</w:t>
      </w:r>
      <w:r w:rsidRPr="00070B47">
        <w:rPr>
          <w:b/>
          <w:i/>
          <w:szCs w:val="24"/>
          <w:lang w:eastAsia="en-US"/>
        </w:rPr>
        <w:t>le</w:t>
      </w:r>
      <w:r w:rsidRPr="00070B47">
        <w:rPr>
          <w:szCs w:val="24"/>
          <w:lang w:eastAsia="en-US"/>
        </w:rPr>
        <w:t xml:space="preserve"> reachtaíocht</w:t>
      </w:r>
      <w:r w:rsidRPr="00070B47">
        <w:rPr>
          <w:strike/>
          <w:szCs w:val="24"/>
          <w:lang w:eastAsia="en-US"/>
        </w:rPr>
        <w:t xml:space="preserve"> de chuid</w:t>
      </w:r>
      <w:r w:rsidRPr="00070B47">
        <w:rPr>
          <w:szCs w:val="24"/>
          <w:lang w:eastAsia="en-US"/>
        </w:rPr>
        <w:t xml:space="preserve"> an Aontais is infheidhme.</w:t>
      </w:r>
      <w:r w:rsidR="00DC71EE" w:rsidRPr="007464DC">
        <w:rPr>
          <w:szCs w:val="24"/>
          <w:lang w:eastAsia="en-US"/>
        </w:rPr>
        <w:t xml:space="preserve"> </w:t>
      </w:r>
      <w:r w:rsidR="00DC71EE" w:rsidRPr="007464DC">
        <w:rPr>
          <w:b/>
          <w:szCs w:val="24"/>
          <w:lang w:eastAsia="en-US"/>
        </w:rPr>
        <w:t>[Leasú 21]</w:t>
      </w:r>
    </w:p>
    <w:p w14:paraId="233BC53D" w14:textId="77777777" w:rsidR="00DC71EE" w:rsidRDefault="00DC71EE">
      <w:pPr>
        <w:widowControl/>
        <w:rPr>
          <w:szCs w:val="24"/>
          <w:lang w:eastAsia="en-US"/>
        </w:rPr>
      </w:pPr>
      <w:r>
        <w:rPr>
          <w:szCs w:val="24"/>
          <w:lang w:eastAsia="en-US"/>
        </w:rPr>
        <w:br w:type="page"/>
      </w:r>
    </w:p>
    <w:p w14:paraId="7EEF67BA" w14:textId="4A66115E" w:rsidR="00DC71EE" w:rsidRPr="007464DC" w:rsidRDefault="00070B47" w:rsidP="00070B47">
      <w:pPr>
        <w:spacing w:before="120" w:after="120" w:line="360" w:lineRule="auto"/>
        <w:ind w:left="850" w:hanging="850"/>
        <w:rPr>
          <w:b/>
          <w:i/>
          <w:szCs w:val="24"/>
          <w:lang w:eastAsia="en-US"/>
        </w:rPr>
      </w:pPr>
      <w:r w:rsidRPr="00070B47">
        <w:rPr>
          <w:szCs w:val="24"/>
          <w:lang w:eastAsia="en-US"/>
        </w:rPr>
        <w:lastRenderedPageBreak/>
        <w:t>(33)</w:t>
      </w:r>
      <w:r w:rsidRPr="00070B47">
        <w:rPr>
          <w:szCs w:val="24"/>
          <w:lang w:eastAsia="en-US"/>
        </w:rPr>
        <w:tab/>
        <w:t>Tá seirbhísí cianbhraiteachta á bhforbairt ag an gCoimisiún i gcomhthéacs Copernicus mar chlár atá dírithe ar úsáideoirí, agus leis sin is amhlaidh atá siad ag tacú leis na Ballstáit freisin. Chun tráthúlacht agus éifeachtacht an fhaireacháin ar shláinte ithreach a mhéadú, agus i gcás inarb ábhartha, ba cheart do na Ballstáit sonraí cianbhraiteachta a úsáid, lena n‑áirítear aschuir ó sheirbhísí Copernicus, chun faireachán a dhéanamh ar thuairisceoirí ithreach ábhartha agus chun measúnú a dhéanamh ar shláinte ithreach. Ba cheart don Choimisiún agus don Ghníomhaireacht Eorpach Comhshaoil tacú le hiniúchadh agus forbairt a dhéanamh ar tháirgí um chianbhraiteacht ithreach, chun cúnamh a thabhairt do na Ballstáit faireachán a dhéanamh ar na tuairisceoirí ithreach ábhartha.</w:t>
      </w:r>
      <w:r w:rsidRPr="00070B47">
        <w:rPr>
          <w:b/>
          <w:i/>
          <w:szCs w:val="24"/>
          <w:lang w:eastAsia="en-US"/>
        </w:rPr>
        <w:t xml:space="preserve"> Ba cheart don Choimisiún agus do na Ballstáit tacaíocht bhreise a thabhairt d’úsáid teicneolaíochtaí digiteacha iontaofa atá ar fáil, amhail bunachair sonraí leictreonacha, córais faisnéise geografaí, sainaithint uathoibrithe íomhánna nó e-DNA, chun feabhas a chur ar chomhroinnt eolais agus ar thrédhearcacht i ndáil le sláinte na hithreach agus chun na costais a bhaineann le tomhas agus faireachán ithreach a laghdú.</w:t>
      </w:r>
      <w:r w:rsidR="00DC71EE" w:rsidRPr="007464DC">
        <w:rPr>
          <w:b/>
          <w:i/>
          <w:szCs w:val="24"/>
          <w:lang w:eastAsia="en-US"/>
        </w:rPr>
        <w:t xml:space="preserve"> </w:t>
      </w:r>
      <w:r w:rsidR="00DC71EE" w:rsidRPr="007464DC">
        <w:rPr>
          <w:b/>
          <w:szCs w:val="24"/>
          <w:lang w:eastAsia="en-US"/>
        </w:rPr>
        <w:t>[Leasú 22]</w:t>
      </w:r>
    </w:p>
    <w:p w14:paraId="6055E941" w14:textId="77777777" w:rsidR="00DC71EE" w:rsidRDefault="00DC71EE">
      <w:pPr>
        <w:widowControl/>
        <w:rPr>
          <w:b/>
          <w:i/>
          <w:szCs w:val="24"/>
          <w:lang w:eastAsia="en-US"/>
        </w:rPr>
      </w:pPr>
      <w:r>
        <w:rPr>
          <w:b/>
          <w:i/>
          <w:szCs w:val="24"/>
          <w:lang w:eastAsia="en-US"/>
        </w:rPr>
        <w:br w:type="page"/>
      </w:r>
    </w:p>
    <w:p w14:paraId="416B381E" w14:textId="370069BA" w:rsidR="00454141" w:rsidRDefault="00070B47" w:rsidP="00070B47">
      <w:pPr>
        <w:spacing w:before="120" w:after="120" w:line="360" w:lineRule="auto"/>
        <w:ind w:left="850" w:hanging="850"/>
        <w:rPr>
          <w:b/>
          <w:i/>
          <w:szCs w:val="24"/>
          <w:lang w:eastAsia="en-US"/>
        </w:rPr>
      </w:pPr>
      <w:r w:rsidRPr="00070B47">
        <w:rPr>
          <w:szCs w:val="24"/>
          <w:lang w:eastAsia="en-US"/>
        </w:rPr>
        <w:lastRenderedPageBreak/>
        <w:t>(34)</w:t>
      </w:r>
      <w:r w:rsidRPr="00070B47">
        <w:rPr>
          <w:szCs w:val="24"/>
          <w:lang w:eastAsia="en-US"/>
        </w:rPr>
        <w:tab/>
        <w:t>Agus an Coimisiún ag forbairt agus ag uasghrádú fhaireachlann ithreach an Aontais atá ann cheana, ba cheart dó tairseach dhigiteach um shonraí maidir le sláinte ithreach a bhunú, ar cheart di a bheith comhoiriúnach leis an Straitéis Eorpach maidir le Sonraí</w:t>
      </w:r>
      <w:r w:rsidRPr="00070B47">
        <w:rPr>
          <w:szCs w:val="24"/>
          <w:vertAlign w:val="superscript"/>
          <w:lang w:eastAsia="en-US"/>
        </w:rPr>
        <w:footnoteReference w:id="24"/>
      </w:r>
      <w:r w:rsidRPr="00070B47">
        <w:rPr>
          <w:szCs w:val="24"/>
          <w:lang w:eastAsia="en-US"/>
        </w:rPr>
        <w:t xml:space="preserve">agus le spásanna sonraí an Aontais, agus ar cheart di a bheith ina mol chun rochtain a sholáthar ar shonraí maidir le hithir a thagann ó fhoinsí éagsúla. Ba cheart </w:t>
      </w:r>
      <w:r w:rsidRPr="00070B47">
        <w:rPr>
          <w:b/>
          <w:i/>
          <w:szCs w:val="24"/>
          <w:lang w:eastAsia="en-US"/>
        </w:rPr>
        <w:t xml:space="preserve">na sonraí maidir le sláinte ithreach a chur ar fáil go poiblí i bhformáid is féidir leis an bpobal taighde, úinéirí agus bainisteoirí talún, comhairleoirí a oibríonn laistigh den chóras comhairleach feirme agus an pobal a úsáid, lena n-áirithítear comhlíonadh dhlí an Aontais maidir le cosaint sonraí pearsanta. Ba cheart </w:t>
      </w:r>
      <w:r w:rsidRPr="00070B47">
        <w:rPr>
          <w:szCs w:val="24"/>
          <w:lang w:eastAsia="en-US"/>
        </w:rPr>
        <w:t xml:space="preserve">a áireamh </w:t>
      </w:r>
      <w:r w:rsidRPr="00070B47">
        <w:rPr>
          <w:strike/>
          <w:szCs w:val="24"/>
          <w:lang w:eastAsia="en-US"/>
        </w:rPr>
        <w:t>ar an</w:t>
      </w:r>
      <w:r w:rsidRPr="00070B47">
        <w:rPr>
          <w:b/>
          <w:i/>
          <w:szCs w:val="24"/>
          <w:lang w:eastAsia="en-US"/>
        </w:rPr>
        <w:t>go príomha sa</w:t>
      </w:r>
      <w:r w:rsidRPr="00070B47">
        <w:rPr>
          <w:szCs w:val="24"/>
          <w:lang w:eastAsia="en-US"/>
        </w:rPr>
        <w:t xml:space="preserve"> tairseach sin </w:t>
      </w:r>
      <w:r w:rsidRPr="00070B47">
        <w:rPr>
          <w:strike/>
          <w:szCs w:val="24"/>
          <w:lang w:eastAsia="en-US"/>
        </w:rPr>
        <w:t xml:space="preserve">go príomha na </w:t>
      </w:r>
      <w:r w:rsidRPr="00070B47">
        <w:rPr>
          <w:szCs w:val="24"/>
          <w:lang w:eastAsia="en-US"/>
        </w:rPr>
        <w:t xml:space="preserve">sonraí </w:t>
      </w:r>
      <w:r w:rsidRPr="00070B47">
        <w:rPr>
          <w:strike/>
          <w:szCs w:val="24"/>
          <w:lang w:eastAsia="en-US"/>
        </w:rPr>
        <w:t>uile</w:t>
      </w:r>
      <w:r w:rsidRPr="00070B47">
        <w:rPr>
          <w:b/>
          <w:i/>
          <w:szCs w:val="24"/>
          <w:lang w:eastAsia="en-US"/>
        </w:rPr>
        <w:t>ábhartha</w:t>
      </w:r>
      <w:r w:rsidRPr="00070B47">
        <w:rPr>
          <w:szCs w:val="24"/>
          <w:lang w:eastAsia="en-US"/>
        </w:rPr>
        <w:t xml:space="preserve"> arna mbailiú ag na Ballstáit agus ag an gCoimisiún mar a cheanglaítear leis an Treoir seo</w:t>
      </w:r>
      <w:r w:rsidRPr="00070B47">
        <w:rPr>
          <w:b/>
          <w:i/>
          <w:szCs w:val="24"/>
          <w:lang w:eastAsia="en-US"/>
        </w:rPr>
        <w:t xml:space="preserve"> agus fónamh mar ardán chun Bosca Uirlisí um Bainistiú Inbhuanaithe Ithreach a bhunú lena soláthrófar faisnéis atá cothrom le dáta a bhaineann go sonrach le comhthéacs faoi chleachtais bainistithe ithreach inbhuanaithe bunaithe ar dhálaí éagsúla ithreach, úsáide talún agus aeráide</w:t>
      </w:r>
      <w:r w:rsidRPr="00070B47">
        <w:rPr>
          <w:szCs w:val="24"/>
          <w:lang w:eastAsia="en-US"/>
        </w:rPr>
        <w:t>. Ba cheart an fhéidearthacht a bheith ann freisin sonraí ábhartha eile maidir le hithir arna mbailiú ag na Ballstáit nó ag aon pháirtí eile a chomhtháthú sa tairseach, agus é sin ar bhonn deonach (agus go háirithe sonraí a thagann as tionscadail faoi Fhís Eorpach agus faoin Misean ‘Comhaontú Ithreach don Eoraip’), ar choinníoll go gcomhlíonann na sonraí sin ceanglais áirithe a mhéid a bhaineann le formáid agus sonraíochtaí. Ba cheart don Choimisiún na ceanglais sin a shonrú trí bhíthin gníomhartha cur chun feidhme.</w:t>
      </w:r>
      <w:r w:rsidRPr="00070B47">
        <w:rPr>
          <w:b/>
          <w:i/>
          <w:szCs w:val="24"/>
          <w:lang w:eastAsia="en-US"/>
        </w:rPr>
        <w:t xml:space="preserve"> Ba cheart do na Ballstáit agus don Choimisiún a áirithiú go mbeidh rochtain éasca agus saor in aisce ag institiúidí taighde ar na sonraí go léir nuair a iarrann siad sin. </w:t>
      </w:r>
      <w:r w:rsidR="00454141" w:rsidRPr="007464DC">
        <w:rPr>
          <w:b/>
          <w:szCs w:val="24"/>
          <w:lang w:eastAsia="en-US"/>
        </w:rPr>
        <w:t>[Leasú 23]</w:t>
      </w:r>
    </w:p>
    <w:p w14:paraId="1B1980AA" w14:textId="77777777" w:rsidR="00454141" w:rsidRDefault="00454141">
      <w:pPr>
        <w:widowControl/>
        <w:rPr>
          <w:b/>
          <w:i/>
          <w:szCs w:val="24"/>
          <w:lang w:eastAsia="en-US"/>
        </w:rPr>
      </w:pPr>
      <w:r>
        <w:rPr>
          <w:b/>
          <w:i/>
          <w:szCs w:val="24"/>
          <w:lang w:eastAsia="en-US"/>
        </w:rPr>
        <w:br w:type="page"/>
      </w:r>
    </w:p>
    <w:p w14:paraId="49549FF4" w14:textId="2CD79059"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(35)</w:t>
      </w:r>
      <w:r w:rsidRPr="00070B47">
        <w:rPr>
          <w:szCs w:val="24"/>
          <w:lang w:eastAsia="en-US"/>
        </w:rPr>
        <w:tab/>
        <w:t xml:space="preserve">Is gá freisin feabhas a chur ar chomhchuibhiú na gcóras faireacháin ithreach a úsáidtear sna Ballstáit agus leas a bhaint as na sineirgí idir córais faireacháin an Aontais agus na córais </w:t>
      </w:r>
      <w:r w:rsidRPr="00070B47">
        <w:rPr>
          <w:b/>
          <w:i/>
          <w:szCs w:val="24"/>
          <w:lang w:eastAsia="en-US"/>
        </w:rPr>
        <w:t xml:space="preserve">faireacháin </w:t>
      </w:r>
      <w:r w:rsidRPr="00070B47">
        <w:rPr>
          <w:szCs w:val="24"/>
          <w:lang w:eastAsia="en-US"/>
        </w:rPr>
        <w:t>náisiúnta</w:t>
      </w:r>
      <w:r w:rsidRPr="00070B47">
        <w:rPr>
          <w:b/>
          <w:i/>
          <w:szCs w:val="24"/>
          <w:lang w:eastAsia="en-US"/>
        </w:rPr>
        <w:t xml:space="preserve"> agus leas iomlán a bhaint as uirlisí faireacháin comhchuibhithe atá ann cheana amhail LUCAS</w:t>
      </w:r>
      <w:r w:rsidRPr="00070B47">
        <w:rPr>
          <w:szCs w:val="24"/>
          <w:lang w:eastAsia="en-US"/>
        </w:rPr>
        <w:t xml:space="preserve"> chun sonraí níos inchomparáide a bheith ann ar fud an Aontais.</w:t>
      </w:r>
      <w:r w:rsidRPr="00070B47">
        <w:rPr>
          <w:b/>
          <w:i/>
          <w:szCs w:val="24"/>
          <w:lang w:eastAsia="en-US"/>
        </w:rPr>
        <w:t xml:space="preserve"> Thairis sin, chuideodh comhchuibhiú na gcóras faireacháin sna Ballstáit le hinfheistíochtaí in ardteicnící agus ardteicneolaíochtaí faireacháin ithreach a uas-scálú.</w:t>
      </w:r>
      <w:r w:rsidR="00454141" w:rsidRPr="007464DC">
        <w:rPr>
          <w:b/>
          <w:i/>
          <w:szCs w:val="24"/>
          <w:lang w:eastAsia="en-US"/>
        </w:rPr>
        <w:t xml:space="preserve"> </w:t>
      </w:r>
      <w:r w:rsidR="00454141" w:rsidRPr="007464DC">
        <w:rPr>
          <w:b/>
          <w:szCs w:val="24"/>
          <w:lang w:eastAsia="en-US"/>
        </w:rPr>
        <w:t>[Leasú 24]</w:t>
      </w:r>
    </w:p>
    <w:p w14:paraId="4E89314D" w14:textId="5C7BA00E" w:rsidR="00070B47" w:rsidRPr="007464DC" w:rsidRDefault="00070B47" w:rsidP="00070B47">
      <w:pPr>
        <w:spacing w:before="120" w:after="120" w:line="360" w:lineRule="auto"/>
        <w:ind w:left="850" w:hanging="850"/>
        <w:rPr>
          <w:szCs w:val="24"/>
          <w:lang w:eastAsia="en-US"/>
        </w:rPr>
      </w:pPr>
      <w:r w:rsidRPr="00070B47">
        <w:rPr>
          <w:strike/>
          <w:szCs w:val="24"/>
          <w:lang w:eastAsia="en-US"/>
        </w:rPr>
        <w:t>(36)</w:t>
      </w:r>
      <w:r w:rsidRPr="00070B47">
        <w:rPr>
          <w:szCs w:val="24"/>
          <w:lang w:eastAsia="en-US"/>
        </w:rPr>
        <w:tab/>
      </w:r>
      <w:r w:rsidRPr="00070B47">
        <w:rPr>
          <w:strike/>
          <w:szCs w:val="24"/>
          <w:lang w:eastAsia="en-US"/>
        </w:rPr>
        <w:t>Chun an úsáid is forleithne is féidir a bhaint as sonraí maidir le sláinte ithreach arna nginiúint ag an bhfaireachán a dhéantar faoin Treoir seo, ba cheart a cheangal ar na Ballstáit rochtain ar na sonraí sin a éascú le haghaidh páirtithe leasmhara ábhartha, amhail feirmeoirí, foraoiseoirí, úinéirí talún agus údaráis áitiúla.</w:t>
      </w:r>
      <w:r w:rsidR="00454141" w:rsidRPr="007464DC">
        <w:rPr>
          <w:strike/>
          <w:szCs w:val="24"/>
          <w:lang w:eastAsia="en-US"/>
        </w:rPr>
        <w:t xml:space="preserve">25 </w:t>
      </w:r>
      <w:r w:rsidR="00454141" w:rsidRPr="007464DC">
        <w:rPr>
          <w:b/>
          <w:szCs w:val="24"/>
          <w:lang w:eastAsia="en-US"/>
        </w:rPr>
        <w:t>[Leasú 25]</w:t>
      </w:r>
    </w:p>
    <w:p w14:paraId="003532C4" w14:textId="56CBDD03" w:rsidR="00454141" w:rsidRPr="007464DC" w:rsidRDefault="00070B47" w:rsidP="00070B47">
      <w:pPr>
        <w:spacing w:before="120" w:after="120" w:line="360" w:lineRule="auto"/>
        <w:ind w:left="850" w:hanging="850"/>
        <w:rPr>
          <w:szCs w:val="24"/>
          <w:lang w:eastAsia="en-US"/>
        </w:rPr>
      </w:pPr>
      <w:r w:rsidRPr="00070B47">
        <w:rPr>
          <w:szCs w:val="24"/>
          <w:lang w:eastAsia="en-US"/>
        </w:rPr>
        <w:t>(37)</w:t>
      </w:r>
      <w:r w:rsidRPr="00070B47">
        <w:rPr>
          <w:szCs w:val="24"/>
          <w:lang w:eastAsia="en-US"/>
        </w:rPr>
        <w:tab/>
        <w:t xml:space="preserve">Chun sláinte ithreach a chothú nó a bhreisiú, is gá bainistiú oiriúnach a dhéanamh ar ithreacha. Leis an mbainistiú inbhuanaithe ithreach, cumasófar soláthar fadtéarmach seirbhísí ithreach, lena n‑áirítear cáilíocht aeir agus uisce fheabhsaithe agus slándáil bia. Is iomchuí dá bhrí sin prionsabail </w:t>
      </w:r>
      <w:r w:rsidRPr="00070B47">
        <w:rPr>
          <w:b/>
          <w:i/>
          <w:szCs w:val="24"/>
          <w:lang w:eastAsia="en-US"/>
        </w:rPr>
        <w:t xml:space="preserve">neamhcheangailteacha </w:t>
      </w:r>
      <w:r w:rsidRPr="00070B47">
        <w:rPr>
          <w:szCs w:val="24"/>
          <w:lang w:eastAsia="en-US"/>
        </w:rPr>
        <w:t>um bainistiú inbhuanaithe ithreach a leagan síos chun cleachtais um bainistiú ithreach a threorú.</w:t>
      </w:r>
      <w:r w:rsidR="00454141" w:rsidRPr="007464DC">
        <w:rPr>
          <w:szCs w:val="24"/>
          <w:lang w:eastAsia="en-US"/>
        </w:rPr>
        <w:t xml:space="preserve"> </w:t>
      </w:r>
      <w:r w:rsidR="00454141" w:rsidRPr="007464DC">
        <w:rPr>
          <w:b/>
          <w:szCs w:val="24"/>
          <w:lang w:eastAsia="en-US"/>
        </w:rPr>
        <w:t>[Leasú 26]</w:t>
      </w:r>
    </w:p>
    <w:p w14:paraId="4ECB16C9" w14:textId="77777777" w:rsidR="00454141" w:rsidRDefault="00454141">
      <w:pPr>
        <w:widowControl/>
        <w:rPr>
          <w:szCs w:val="24"/>
          <w:lang w:eastAsia="en-US"/>
        </w:rPr>
      </w:pPr>
      <w:r>
        <w:rPr>
          <w:szCs w:val="24"/>
          <w:lang w:eastAsia="en-US"/>
        </w:rPr>
        <w:br w:type="page"/>
      </w:r>
    </w:p>
    <w:p w14:paraId="13E929E0" w14:textId="00DD104C"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(38)</w:t>
      </w:r>
      <w:r w:rsidRPr="00070B47">
        <w:rPr>
          <w:szCs w:val="24"/>
          <w:lang w:eastAsia="en-US"/>
        </w:rPr>
        <w:tab/>
        <w:t xml:space="preserve">Bíonn ról ríthábhachtach ag ionstraimí eacnamaíocha, lena n‑áirítear iad sin faoin gComhbheartas Talmhaíochta (CBT) a sholáthraíonn tacaíocht d’fheirmeoirí, san aistriú chuig bainistiú inbhuanaithe ithreacha talmhaíochta agus, ar bhonn níos lú, ithreacha foraoise. Tá sé d’aidhm ag CBT tacú le sláinte ithreach trí choinníollacht, éiciscéimeanna agus bearta forbartha tuaithe a chur chun feidhme. Is féidir tacaíocht airgeadais d’fheirmeoirí agus d’fhoraoiseoirí a chuireann cleachtais inbhuanaithe um bainistiú ithreach i bhfeidhm a ghiniúint freisin san earnáil phríobháideach. Is féidir </w:t>
      </w:r>
      <w:r w:rsidRPr="00070B47">
        <w:rPr>
          <w:strike/>
          <w:szCs w:val="24"/>
          <w:lang w:eastAsia="en-US"/>
        </w:rPr>
        <w:t>na prionsabail um bainistiú inbhuanaithe ithreach a leagtar amach sa Treoir seo a thabhairt san áireamh sna</w:t>
      </w:r>
      <w:r w:rsidRPr="00070B47">
        <w:rPr>
          <w:b/>
          <w:i/>
          <w:szCs w:val="24"/>
          <w:lang w:eastAsia="en-US"/>
        </w:rPr>
        <w:t>le</w:t>
      </w:r>
      <w:r w:rsidRPr="00070B47">
        <w:rPr>
          <w:szCs w:val="24"/>
          <w:lang w:eastAsia="en-US"/>
        </w:rPr>
        <w:t xml:space="preserve"> lipéid inbhuanaitheachta </w:t>
      </w:r>
      <w:r w:rsidRPr="00070B47">
        <w:rPr>
          <w:strike/>
          <w:szCs w:val="24"/>
          <w:lang w:eastAsia="en-US"/>
        </w:rPr>
        <w:t>deonacha i dtionscail an bhia</w:t>
      </w:r>
      <w:r w:rsidRPr="00070B47">
        <w:rPr>
          <w:b/>
          <w:i/>
          <w:szCs w:val="24"/>
          <w:lang w:eastAsia="en-US"/>
        </w:rPr>
        <w:t>dheonacha sa tionscal bia</w:t>
      </w:r>
      <w:r w:rsidRPr="00070B47">
        <w:rPr>
          <w:szCs w:val="24"/>
          <w:lang w:eastAsia="en-US"/>
        </w:rPr>
        <w:t>,</w:t>
      </w:r>
      <w:r w:rsidRPr="00070B47">
        <w:rPr>
          <w:strike/>
          <w:szCs w:val="24"/>
          <w:lang w:eastAsia="en-US"/>
        </w:rPr>
        <w:t xml:space="preserve"> an</w:t>
      </w:r>
      <w:r w:rsidRPr="00070B47">
        <w:rPr>
          <w:szCs w:val="24"/>
          <w:lang w:eastAsia="en-US"/>
        </w:rPr>
        <w:t xml:space="preserve"> adhmaid,</w:t>
      </w:r>
      <w:r w:rsidRPr="00070B47">
        <w:rPr>
          <w:strike/>
          <w:szCs w:val="24"/>
          <w:lang w:eastAsia="en-US"/>
        </w:rPr>
        <w:t xml:space="preserve"> an fhuinnimh agus sa tionscadal</w:t>
      </w:r>
      <w:r w:rsidRPr="00070B47">
        <w:rPr>
          <w:szCs w:val="24"/>
          <w:lang w:eastAsia="en-US"/>
        </w:rPr>
        <w:t xml:space="preserve"> bithbhunaithe</w:t>
      </w:r>
      <w:r w:rsidRPr="00070B47">
        <w:rPr>
          <w:b/>
          <w:i/>
          <w:szCs w:val="24"/>
          <w:lang w:eastAsia="en-US"/>
        </w:rPr>
        <w:t xml:space="preserve"> agus fuinnimh</w:t>
      </w:r>
      <w:r w:rsidRPr="00070B47">
        <w:rPr>
          <w:szCs w:val="24"/>
          <w:lang w:eastAsia="en-US"/>
        </w:rPr>
        <w:t xml:space="preserve">, mar shampla, arna </w:t>
      </w:r>
      <w:r w:rsidRPr="00070B47">
        <w:rPr>
          <w:strike/>
          <w:szCs w:val="24"/>
          <w:lang w:eastAsia="en-US"/>
        </w:rPr>
        <w:t>bhunú ag páirtithe leasmhara</w:t>
      </w:r>
      <w:r w:rsidRPr="00070B47">
        <w:rPr>
          <w:b/>
          <w:i/>
          <w:szCs w:val="24"/>
          <w:lang w:eastAsia="en-US"/>
        </w:rPr>
        <w:t>mbunú ag geallsealbhóirí</w:t>
      </w:r>
      <w:r w:rsidRPr="00070B47">
        <w:rPr>
          <w:szCs w:val="24"/>
          <w:lang w:eastAsia="en-US"/>
        </w:rPr>
        <w:t xml:space="preserve"> príobháideacha</w:t>
      </w:r>
      <w:r w:rsidRPr="00070B47">
        <w:rPr>
          <w:b/>
          <w:i/>
          <w:szCs w:val="24"/>
          <w:lang w:eastAsia="en-US"/>
        </w:rPr>
        <w:t>, na rannchuidithe chun sláinte ithreach a fheabhsú a chur san áireamh i gcomhréir leis an Treoir seo</w:t>
      </w:r>
      <w:r w:rsidRPr="00070B47">
        <w:rPr>
          <w:szCs w:val="24"/>
          <w:lang w:eastAsia="en-US"/>
        </w:rPr>
        <w:t xml:space="preserve">. Is féidir leis sin táirgeoirí bia, adhmaid agus bithmhaise eile a leanann na prionsabail sin ina dtáirgeadh iad sin a léiriú i luach a dtáirgí. Soláthrófar cistiú breise le haghaidh líonra de láithreáin fhíora i gcomhair réitigh a thástáil, a léiriú agus a </w:t>
      </w:r>
      <w:r w:rsidRPr="00070B47">
        <w:rPr>
          <w:strike/>
          <w:szCs w:val="24"/>
          <w:lang w:eastAsia="en-US"/>
        </w:rPr>
        <w:t>uas‑scálú, lena n‑áirítear</w:t>
      </w:r>
      <w:r w:rsidRPr="00070B47">
        <w:rPr>
          <w:b/>
          <w:i/>
          <w:szCs w:val="24"/>
          <w:lang w:eastAsia="en-US"/>
        </w:rPr>
        <w:t>uas-scálú, lena n-áirítear</w:t>
      </w:r>
      <w:r w:rsidRPr="00070B47">
        <w:rPr>
          <w:szCs w:val="24"/>
          <w:lang w:eastAsia="en-US"/>
        </w:rPr>
        <w:t xml:space="preserve"> ar fheirmeoireacht carbóin, trí shaotharlanna beo agus tithe solais an Mhisin Ithreach. Gan dochar don phrionsabal gurb é údar an truaillithe a íocfaidh as, ba cheart do na Ballstáit tacaíocht agus comhairle a sholáthar chun cuidiú le húsáideoirí talún a ndéanfar difear dóibh trí ghníomhaíocht a ghlacfar faoin Treoir seo agus riachtanais agus inniúlachtaí teoranta na bhfiontar beag agus meánmhéide go háirithe á dtabhairt san áireamh.</w:t>
      </w:r>
      <w:r w:rsidR="00874FB4" w:rsidRPr="007464DC">
        <w:rPr>
          <w:szCs w:val="24"/>
          <w:lang w:eastAsia="en-US"/>
        </w:rPr>
        <w:t xml:space="preserve"> </w:t>
      </w:r>
      <w:r w:rsidR="00874FB4" w:rsidRPr="007464DC">
        <w:rPr>
          <w:b/>
          <w:szCs w:val="24"/>
          <w:lang w:eastAsia="en-US"/>
        </w:rPr>
        <w:t>[Leasú 27]</w:t>
      </w:r>
    </w:p>
    <w:p w14:paraId="4A955DE8" w14:textId="77777777" w:rsidR="00874FB4" w:rsidRDefault="00874FB4">
      <w:pPr>
        <w:widowControl/>
        <w:rPr>
          <w:szCs w:val="24"/>
          <w:lang w:eastAsia="en-US"/>
        </w:rPr>
      </w:pPr>
      <w:r>
        <w:rPr>
          <w:szCs w:val="24"/>
          <w:lang w:eastAsia="en-US"/>
        </w:rPr>
        <w:br w:type="page"/>
      </w:r>
    </w:p>
    <w:p w14:paraId="72F83158"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(39)</w:t>
      </w:r>
      <w:r w:rsidRPr="00070B47">
        <w:rPr>
          <w:szCs w:val="24"/>
          <w:lang w:eastAsia="en-US"/>
        </w:rPr>
        <w:tab/>
        <w:t>De bhun Rialachán (AE) 2021/2115 ó Pharlaimint na hEorpa agus ón gComhairle</w:t>
      </w:r>
      <w:r w:rsidRPr="00070B47">
        <w:rPr>
          <w:szCs w:val="24"/>
          <w:vertAlign w:val="superscript"/>
          <w:lang w:eastAsia="en-US"/>
        </w:rPr>
        <w:footnoteReference w:id="25"/>
      </w:r>
      <w:r w:rsidRPr="00070B47">
        <w:rPr>
          <w:szCs w:val="24"/>
          <w:lang w:eastAsia="en-US"/>
        </w:rPr>
        <w:t>, ní mór do na Ballstáit tuairisc a thabhairt ina bPleananna Straitéiseacha CBT ar an mbealach a bhfuil sé ceaptha go rannchuideoidh ailtireacht chomhshaoil agus aeráide na bPleananna sin le gnóthú spriocanna náisiúnta fadtéarmacha arna leagan amach sna gníomhartha reachtacha, nó ag eascairt astu, a liostaítear in Iarscríbhinn XIII a ghabhann leis an Rialachán sin, agus a bhfuil sé ceaptha go mbeidh sí comhsheasmhach leis na spriocanna sin.</w:t>
      </w:r>
    </w:p>
    <w:p w14:paraId="3689E34E" w14:textId="4827396D" w:rsidR="00874FB4" w:rsidRPr="007464DC" w:rsidRDefault="00070B47" w:rsidP="00070B47">
      <w:pPr>
        <w:spacing w:before="120" w:after="120" w:line="360" w:lineRule="auto"/>
        <w:ind w:left="850" w:hanging="850"/>
        <w:rPr>
          <w:b/>
          <w:i/>
          <w:szCs w:val="24"/>
          <w:lang w:eastAsia="en-US"/>
        </w:rPr>
      </w:pPr>
      <w:r w:rsidRPr="00070B47">
        <w:rPr>
          <w:b/>
          <w:i/>
          <w:szCs w:val="24"/>
          <w:lang w:eastAsia="en-US"/>
        </w:rPr>
        <w:t>(39a)</w:t>
      </w:r>
      <w:r w:rsidRPr="00070B47">
        <w:rPr>
          <w:szCs w:val="24"/>
          <w:lang w:eastAsia="en-US"/>
        </w:rPr>
        <w:tab/>
      </w:r>
      <w:r w:rsidRPr="00070B47">
        <w:rPr>
          <w:b/>
          <w:i/>
          <w:szCs w:val="24"/>
          <w:lang w:eastAsia="en-US"/>
        </w:rPr>
        <w:t>Áirítear ar dhálaí maithe talmhaíochta agus comhshaoil (GAECanna) 5, 6 agus 7 mar a leagtar amach i Rialachán (AE) 2021/2115 caighdeáin chun feabhas a chur ar bhainistiú curaíochta chun riosca an díghrádaithe ithreach agus an chreimthe a laghdú, lena n-áirítear tríd an ngrádán fána agus an t-íosmhéid bainistithe talún a chur san áireamh, lena léirítear dálaí suíomhshonracha chun creimeadh a theorannú, íoschlúdach ithreach chun ithir lom a sheachaint, cosaint ithreacha sna tréimhsí is íogaire chomh maith le huainíocht barr ar thalamh arúil. Ina theannta sin, tá GAEC 1 maidir le cosaint féaraigh bhuain agus GAEC 2 maidir le bogaigh agus tailte portaigh agus ithreacha atá ard in ábhar orgánach a chosaint ábhartha do chosaint ithreach.</w:t>
      </w:r>
      <w:r w:rsidR="00874FB4" w:rsidRPr="007464DC">
        <w:rPr>
          <w:b/>
          <w:i/>
          <w:szCs w:val="24"/>
          <w:lang w:eastAsia="en-US"/>
        </w:rPr>
        <w:t xml:space="preserve"> </w:t>
      </w:r>
      <w:r w:rsidR="00874FB4" w:rsidRPr="007464DC">
        <w:rPr>
          <w:b/>
          <w:szCs w:val="24"/>
          <w:lang w:eastAsia="en-US"/>
        </w:rPr>
        <w:t>[Leasú 28]</w:t>
      </w:r>
    </w:p>
    <w:p w14:paraId="7057ABD9" w14:textId="77777777" w:rsidR="00874FB4" w:rsidRDefault="00874FB4">
      <w:pPr>
        <w:widowControl/>
        <w:rPr>
          <w:b/>
          <w:i/>
          <w:szCs w:val="24"/>
          <w:lang w:eastAsia="en-US"/>
        </w:rPr>
      </w:pPr>
      <w:r>
        <w:rPr>
          <w:b/>
          <w:i/>
          <w:szCs w:val="24"/>
          <w:lang w:eastAsia="en-US"/>
        </w:rPr>
        <w:br w:type="page"/>
      </w:r>
    </w:p>
    <w:p w14:paraId="62E1E766" w14:textId="25263C04"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(40)</w:t>
      </w:r>
      <w:r w:rsidRPr="00070B47">
        <w:rPr>
          <w:szCs w:val="24"/>
          <w:lang w:eastAsia="en-US"/>
        </w:rPr>
        <w:tab/>
      </w:r>
      <w:r w:rsidRPr="00070B47">
        <w:rPr>
          <w:strike/>
          <w:szCs w:val="24"/>
          <w:lang w:eastAsia="en-US"/>
        </w:rPr>
        <w:t xml:space="preserve">Chun a áirithiú go gcuirfear chun feidhme na cleachtais inbhuanaithe is fearr um bainistiú ithreach , </w:t>
      </w:r>
      <w:r w:rsidRPr="00070B47">
        <w:rPr>
          <w:szCs w:val="24"/>
          <w:lang w:eastAsia="en-US"/>
        </w:rPr>
        <w:t>Ba cheart go gceanglófaí ar na Ballstáit dlúthfhaireachán a dhéanamh ar thionchar na gcleachtas inbhuanaithe sin um bainistiú ithreach agus cleachtais agus moltaí a choigeartú de réir mar is gá, agus eolas nua ó thaighde agus nuálaíocht á thabhairt san áireamh. Tá coinne le rannpháirtíocht luachmhar chuige sin ó Mhisean Fís Eorpach ‘Comhaontú Ithreach don Eoraip’ agus go háirithe a shaotharlanna agus a ghníomhaíochtaí beo chun tacú le faireachán ithreach, oideachas ithreach agus rannpháirtíocht saoránach.</w:t>
      </w:r>
      <w:r w:rsidR="00874FB4" w:rsidRPr="007464DC">
        <w:rPr>
          <w:szCs w:val="24"/>
          <w:lang w:eastAsia="en-US"/>
        </w:rPr>
        <w:t xml:space="preserve"> </w:t>
      </w:r>
      <w:r w:rsidR="00874FB4" w:rsidRPr="007464DC">
        <w:rPr>
          <w:b/>
          <w:szCs w:val="24"/>
          <w:lang w:eastAsia="en-US"/>
        </w:rPr>
        <w:t>[Leasú 29]</w:t>
      </w:r>
    </w:p>
    <w:p w14:paraId="0F771983" w14:textId="71C87138" w:rsidR="00874FB4" w:rsidRDefault="00070B47" w:rsidP="00070B47">
      <w:pPr>
        <w:spacing w:before="120" w:after="120" w:line="360" w:lineRule="auto"/>
        <w:ind w:left="850" w:hanging="850"/>
        <w:rPr>
          <w:szCs w:val="24"/>
          <w:lang w:eastAsia="en-US"/>
        </w:rPr>
      </w:pPr>
      <w:r w:rsidRPr="00070B47">
        <w:rPr>
          <w:szCs w:val="24"/>
          <w:lang w:eastAsia="en-US"/>
        </w:rPr>
        <w:t>(41)</w:t>
      </w:r>
      <w:r w:rsidRPr="00070B47">
        <w:rPr>
          <w:szCs w:val="24"/>
          <w:lang w:eastAsia="en-US"/>
        </w:rPr>
        <w:tab/>
        <w:t>Leis an athghiniúint tugtar ithreacha díghrádaithe ar ais chuig riocht sláintiúil. Agus bearta um athghiniúint ithreach á sainiú, ba cheart a cheangal ar na Ballstáit toradh an mheasúnaithe um ithir shláintiúil a thabhairt san áireamh agus na bearta athghiniúna sin a oiriúnú do shaintréithe sonracha de chás, cineál, úsáid agus riocht na hithreach agus do na dálaí áitiúla, aeráide agus comhshaoil.</w:t>
      </w:r>
    </w:p>
    <w:p w14:paraId="31AC675B" w14:textId="77777777" w:rsidR="00874FB4" w:rsidRDefault="00874FB4">
      <w:pPr>
        <w:widowControl/>
        <w:rPr>
          <w:szCs w:val="24"/>
          <w:lang w:eastAsia="en-US"/>
        </w:rPr>
      </w:pPr>
      <w:r>
        <w:rPr>
          <w:szCs w:val="24"/>
          <w:lang w:eastAsia="en-US"/>
        </w:rPr>
        <w:br w:type="page"/>
      </w:r>
    </w:p>
    <w:p w14:paraId="671A67D1" w14:textId="33D3885B"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(42)</w:t>
      </w:r>
      <w:r w:rsidRPr="00070B47">
        <w:rPr>
          <w:szCs w:val="24"/>
          <w:lang w:eastAsia="en-US"/>
        </w:rPr>
        <w:tab/>
        <w:t>Chun sineirgí a áirithiú idir na bearta difriúla arna ndéanamh faoi reachtaíocht eile de chuid an Aontais a d’fhéadfadh difear a dhéanamh do shláinte ithreach, agus na bearta atá le cur i bhfeidhm chun ithreacha san Aontas a bhainistiú go hinbhuanaithe agus a athghiniúint, ba cheart do na Ballstáit a áirithiú go bhfuil na cleachtais um bainistiú ithreach inbhuanaithe agus um athghiniúint comhleanúnach le pleananna athchóirithe náisiúnta arna nglacadh i gcomhréir le Rialachán (UE) .../... ó Pharlaimint na hEorpa agus ón gComhairle</w:t>
      </w:r>
      <w:r w:rsidRPr="00070B47">
        <w:rPr>
          <w:szCs w:val="24"/>
          <w:vertAlign w:val="superscript"/>
          <w:lang w:eastAsia="en-US"/>
        </w:rPr>
        <w:footnoteReference w:id="26"/>
      </w:r>
      <w:r w:rsidRPr="00070B47">
        <w:rPr>
          <w:szCs w:val="24"/>
          <w:lang w:eastAsia="en-US"/>
        </w:rPr>
        <w:t>+;</w:t>
      </w:r>
      <w:r w:rsidRPr="00070B47">
        <w:rPr>
          <w:b/>
          <w:i/>
          <w:szCs w:val="24"/>
          <w:lang w:eastAsia="en-US"/>
        </w:rPr>
        <w:t xml:space="preserve"> na straitéisí agus na pleananna gníomhaíochta náisiúnta bithéagsúlachta a bunaíodh i gcomhréir le hAirteagal 6 de Choinbhinsiún na Náisiún Aontaithe maidir leis an Éagsúlacht Bhitheolaíoch,</w:t>
      </w:r>
      <w:r w:rsidRPr="00070B47">
        <w:rPr>
          <w:szCs w:val="24"/>
          <w:lang w:eastAsia="en-US"/>
        </w:rPr>
        <w:t xml:space="preserve"> na pleananna straitéiseacha atá le tarraingt suas ag na Ballstáit faoin gComhbheartas Talmhaíochta i gcomhréir le Rialachán (AE) 2021/2115, na cóid dea‑chleachtais talmhaíochta agus na cláir ghníomhaíochta maidir le criosanna leochaileacha ainmnithe arna nglacadh i gcomhréir le Treoir (AE) 91/676/CEE ón gComhairle</w:t>
      </w:r>
      <w:r w:rsidRPr="00070B47">
        <w:rPr>
          <w:szCs w:val="24"/>
          <w:vertAlign w:val="superscript"/>
          <w:lang w:eastAsia="en-US"/>
        </w:rPr>
        <w:footnoteReference w:id="27"/>
      </w:r>
      <w:r w:rsidRPr="00070B47">
        <w:rPr>
          <w:szCs w:val="24"/>
          <w:lang w:eastAsia="en-US"/>
        </w:rPr>
        <w:t>, na bearta caomhnaithe agus an creat gníomhaíochta tosaíochta arna bhunú le haghaidh láithreáin Natura 2000 i gcomhréir le Treoir 92/43/CEE ón gComhairle</w:t>
      </w:r>
      <w:r w:rsidRPr="00070B47">
        <w:rPr>
          <w:szCs w:val="24"/>
          <w:vertAlign w:val="superscript"/>
          <w:lang w:eastAsia="en-US"/>
        </w:rPr>
        <w:footnoteReference w:id="28"/>
      </w:r>
      <w:r w:rsidRPr="00070B47">
        <w:rPr>
          <w:szCs w:val="24"/>
          <w:lang w:eastAsia="en-US"/>
        </w:rPr>
        <w:t>, na bearta chun dea‑stádas éiceolaíoch agus ceimiceach na ndobharlach a bhaint amach a áirítear i bpleananna bainistithe abhantraí arna n‑ullmhú i gcomhréir le Treoir 2000/60/CE ó Pharlaimint na hEorpa agus ón gComhairle</w:t>
      </w:r>
      <w:r w:rsidRPr="00070B47">
        <w:rPr>
          <w:szCs w:val="24"/>
          <w:vertAlign w:val="superscript"/>
          <w:lang w:eastAsia="en-US"/>
        </w:rPr>
        <w:footnoteReference w:id="29"/>
      </w:r>
      <w:r w:rsidRPr="00070B47">
        <w:rPr>
          <w:szCs w:val="24"/>
          <w:lang w:eastAsia="en-US"/>
        </w:rPr>
        <w:t>, na bearta um bainistiú riosca tuile arna mbunú i gcomhréir le Treoir 2007/60/CE ó Pharlaimint na hEorpa agus ón gComhairle</w:t>
      </w:r>
      <w:r w:rsidRPr="00070B47">
        <w:rPr>
          <w:szCs w:val="24"/>
          <w:vertAlign w:val="superscript"/>
          <w:lang w:eastAsia="en-US"/>
        </w:rPr>
        <w:footnoteReference w:id="30"/>
      </w:r>
      <w:r w:rsidRPr="00070B47">
        <w:rPr>
          <w:szCs w:val="24"/>
          <w:lang w:eastAsia="en-US"/>
        </w:rPr>
        <w:t>, na pleananna um bainistiú triomaigh arna gcur chun cinn i Straitéis an Aontais maidir le hOiriúnú don Athrú Aeráide</w:t>
      </w:r>
      <w:r w:rsidRPr="00070B47">
        <w:rPr>
          <w:szCs w:val="24"/>
          <w:vertAlign w:val="superscript"/>
          <w:lang w:eastAsia="en-US"/>
        </w:rPr>
        <w:footnoteReference w:id="31"/>
      </w:r>
      <w:r w:rsidRPr="00070B47">
        <w:rPr>
          <w:szCs w:val="24"/>
          <w:lang w:eastAsia="en-US"/>
        </w:rPr>
        <w:t xml:space="preserve">, na cláir ghníomhaíochta </w:t>
      </w:r>
      <w:r w:rsidRPr="00070B47">
        <w:rPr>
          <w:szCs w:val="24"/>
          <w:lang w:eastAsia="en-US"/>
        </w:rPr>
        <w:lastRenderedPageBreak/>
        <w:t>náisiúnta arna mbunú i gcomhréir le hAirteagal 10 de Choinbhinsiún na Náisiún Aontaithe chun an gaineamhlú a chomhrac, spriocanna a leagtar amach faoi Rialachán (AE) 2018/841 ó Pharlaimint na hEorpa agus ón gComhairle</w:t>
      </w:r>
      <w:r w:rsidRPr="00070B47">
        <w:rPr>
          <w:szCs w:val="24"/>
          <w:vertAlign w:val="superscript"/>
          <w:lang w:eastAsia="en-US"/>
        </w:rPr>
        <w:footnoteReference w:id="32"/>
      </w:r>
      <w:r w:rsidRPr="00070B47">
        <w:rPr>
          <w:szCs w:val="24"/>
          <w:lang w:eastAsia="en-US"/>
        </w:rPr>
        <w:t xml:space="preserve"> agus Rialachán (AE) 2018/842 ó Pharlaimint na hEorpa agus ón gComhairle</w:t>
      </w:r>
      <w:r w:rsidRPr="00070B47">
        <w:rPr>
          <w:szCs w:val="24"/>
          <w:vertAlign w:val="superscript"/>
          <w:lang w:eastAsia="en-US"/>
        </w:rPr>
        <w:footnoteReference w:id="33"/>
      </w:r>
      <w:r w:rsidRPr="00070B47">
        <w:rPr>
          <w:szCs w:val="24"/>
          <w:lang w:eastAsia="en-US"/>
        </w:rPr>
        <w:t>, na pleananna náisiúnta fuinnimh agus aeráide comhtháite arna mbunú i gcomhréir le Rialachán (AE) 2018/1999 ó Pharlaimint na hEorpa agus ón gComhairle</w:t>
      </w:r>
      <w:r w:rsidRPr="00070B47">
        <w:rPr>
          <w:szCs w:val="24"/>
          <w:vertAlign w:val="superscript"/>
          <w:lang w:eastAsia="en-US"/>
        </w:rPr>
        <w:footnoteReference w:id="34"/>
      </w:r>
      <w:r w:rsidRPr="00070B47">
        <w:rPr>
          <w:szCs w:val="24"/>
          <w:lang w:eastAsia="en-US"/>
        </w:rPr>
        <w:t>, na cláir náisiúnta um rialú ar thruailliú aeir arna n‑ullmhú i gcomhréir le Treoir (AE) 2016/2284 ó Pharlaimint na hEorpa agus ón gComhairle</w:t>
      </w:r>
      <w:r w:rsidRPr="00070B47">
        <w:rPr>
          <w:szCs w:val="24"/>
          <w:vertAlign w:val="superscript"/>
          <w:lang w:eastAsia="en-US"/>
        </w:rPr>
        <w:footnoteReference w:id="35"/>
      </w:r>
      <w:r w:rsidRPr="00070B47">
        <w:rPr>
          <w:szCs w:val="24"/>
          <w:lang w:eastAsia="en-US"/>
        </w:rPr>
        <w:t>, measúnuithe riosca agus pleanáil um bainistiú riosca tubaiste arna mbunú i gcomhréir le Cinneadh Uimh. 1313/2013/AE ó Pharlaimint na hEorpa agus ón gComhairle</w:t>
      </w:r>
      <w:r w:rsidRPr="00070B47">
        <w:rPr>
          <w:szCs w:val="24"/>
          <w:vertAlign w:val="superscript"/>
          <w:lang w:eastAsia="en-US"/>
        </w:rPr>
        <w:footnoteReference w:id="36"/>
      </w:r>
      <w:r w:rsidRPr="00070B47">
        <w:rPr>
          <w:szCs w:val="24"/>
          <w:lang w:eastAsia="en-US"/>
        </w:rPr>
        <w:t xml:space="preserve">, agus pleananna gníomhaíochta arna mbunú i gcomhréir le </w:t>
      </w:r>
      <w:r w:rsidRPr="00070B47">
        <w:rPr>
          <w:strike/>
          <w:szCs w:val="24"/>
          <w:lang w:eastAsia="en-US"/>
        </w:rPr>
        <w:t>Rialachán (AE).../...</w:t>
      </w:r>
      <w:r w:rsidRPr="00070B47">
        <w:rPr>
          <w:b/>
          <w:i/>
          <w:szCs w:val="24"/>
          <w:lang w:eastAsia="en-US"/>
        </w:rPr>
        <w:t>Treoir 2009/128/CE</w:t>
      </w:r>
      <w:r w:rsidRPr="00070B47">
        <w:rPr>
          <w:szCs w:val="24"/>
          <w:lang w:eastAsia="en-US"/>
        </w:rPr>
        <w:t xml:space="preserve"> ó Pharlaimint na hEorpa agus ón gComhairle</w:t>
      </w:r>
      <w:r w:rsidRPr="00874FB4">
        <w:rPr>
          <w:strike/>
          <w:szCs w:val="24"/>
          <w:vertAlign w:val="superscript"/>
          <w:lang w:eastAsia="en-US"/>
        </w:rPr>
        <w:footnoteReference w:id="37"/>
      </w:r>
      <w:r w:rsidRPr="00070B47">
        <w:rPr>
          <w:strike/>
          <w:szCs w:val="24"/>
          <w:lang w:eastAsia="en-US"/>
        </w:rPr>
        <w:t>+</w:t>
      </w:r>
      <w:r w:rsidRPr="00070B47">
        <w:rPr>
          <w:szCs w:val="24"/>
          <w:lang w:eastAsia="en-US"/>
        </w:rPr>
        <w:t xml:space="preserve">. Ba cheart na cleachtais inbhuanaithe um bainistiú ithreach agus cleachtais um athghiniúint a bheith, a mhéid is féidir, </w:t>
      </w:r>
      <w:r w:rsidRPr="00070B47">
        <w:rPr>
          <w:szCs w:val="24"/>
          <w:lang w:eastAsia="en-US"/>
        </w:rPr>
        <w:lastRenderedPageBreak/>
        <w:t>comhtháite laistigh de na cláir, pleananna agus beartais sin a mhéid a rannchuidíonn siad le baint amach a gcuspóirí. Dá bhrí sin, a mhéid a bhaineann le táscairí agus sonraí ábhartha, amhail táscairí toraidh a bhaineann le hithir faoi Rialachán CBT agus sonraí staidrimh maidir le hionchur agus aschur talmhaíochta arna thuairisciú faoi Rialachán (AE) 2022/2379 ó Pharlaimint na hEorpa agus ón gComhairle</w:t>
      </w:r>
      <w:r w:rsidRPr="00070B47">
        <w:rPr>
          <w:szCs w:val="24"/>
          <w:vertAlign w:val="superscript"/>
          <w:lang w:eastAsia="en-US"/>
        </w:rPr>
        <w:footnoteReference w:id="38"/>
      </w:r>
      <w:r w:rsidRPr="00070B47">
        <w:rPr>
          <w:szCs w:val="24"/>
          <w:lang w:eastAsia="en-US"/>
        </w:rPr>
        <w:t>, ba cheart iad a bheith inrochtana do na húdaráis inniúla atá freagrach as cleachtais inbhuanaithe um bainistiú ithreach  agus cleachtais um athghiniúint agus measúnú ar shláinte ithreach chun na sonraí agus na táscairí sin a thrasnascadh agus dá réir sin an measúnú is cruinne is féidir ar éifeachtacht na mbeart a roghnaíodh a chumasú.</w:t>
      </w:r>
      <w:r w:rsidR="00874FB4" w:rsidRPr="007464DC">
        <w:rPr>
          <w:szCs w:val="24"/>
          <w:lang w:eastAsia="en-US"/>
        </w:rPr>
        <w:t xml:space="preserve"> </w:t>
      </w:r>
      <w:r w:rsidR="00874FB4" w:rsidRPr="007464DC">
        <w:rPr>
          <w:b/>
          <w:szCs w:val="24"/>
          <w:lang w:eastAsia="en-US"/>
        </w:rPr>
        <w:t>[Leasú 30]</w:t>
      </w:r>
    </w:p>
    <w:p w14:paraId="4E546D71" w14:textId="77777777" w:rsidR="00874FB4" w:rsidRDefault="00874FB4">
      <w:pPr>
        <w:widowControl/>
        <w:rPr>
          <w:szCs w:val="24"/>
          <w:lang w:eastAsia="en-US"/>
        </w:rPr>
      </w:pPr>
      <w:r>
        <w:rPr>
          <w:szCs w:val="24"/>
          <w:lang w:eastAsia="en-US"/>
        </w:rPr>
        <w:br w:type="page"/>
      </w:r>
    </w:p>
    <w:p w14:paraId="7B0DA3B9" w14:textId="0BE52272"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(43)</w:t>
      </w:r>
      <w:r w:rsidRPr="00070B47">
        <w:rPr>
          <w:szCs w:val="24"/>
          <w:lang w:eastAsia="en-US"/>
        </w:rPr>
        <w:tab/>
        <w:t xml:space="preserve">Is oidhreacht iad láithreáin éillithe de dheacáidí de ghníomhaíocht thionsclaíoch san Aontas agus d’fhéadfadh rioscaí do shláinte an duine agus </w:t>
      </w:r>
      <w:r w:rsidRPr="00070B47">
        <w:rPr>
          <w:b/>
          <w:i/>
          <w:szCs w:val="24"/>
          <w:lang w:eastAsia="en-US"/>
        </w:rPr>
        <w:t xml:space="preserve">do shláinte ainmhithe agus </w:t>
      </w:r>
      <w:r w:rsidRPr="00070B47">
        <w:rPr>
          <w:szCs w:val="24"/>
          <w:lang w:eastAsia="en-US"/>
        </w:rPr>
        <w:t xml:space="preserve">don chomhshaol a bheith </w:t>
      </w:r>
      <w:r w:rsidRPr="00070B47">
        <w:rPr>
          <w:strike/>
          <w:szCs w:val="24"/>
          <w:lang w:eastAsia="en-US"/>
        </w:rPr>
        <w:t>dá dtoradh</w:t>
      </w:r>
      <w:r w:rsidRPr="00070B47">
        <w:rPr>
          <w:b/>
          <w:i/>
          <w:szCs w:val="24"/>
          <w:lang w:eastAsia="en-US"/>
        </w:rPr>
        <w:t>mar thoradh orthu</w:t>
      </w:r>
      <w:r w:rsidRPr="00070B47">
        <w:rPr>
          <w:szCs w:val="24"/>
          <w:lang w:eastAsia="en-US"/>
        </w:rPr>
        <w:t xml:space="preserve"> anois agus sa todhchaí. </w:t>
      </w:r>
      <w:r w:rsidRPr="00070B47">
        <w:rPr>
          <w:b/>
          <w:i/>
          <w:szCs w:val="24"/>
          <w:lang w:eastAsia="en-US"/>
        </w:rPr>
        <w:t xml:space="preserve">Ag tógáil ar an eolas atá ann cheana, </w:t>
      </w:r>
      <w:r w:rsidRPr="00070B47">
        <w:rPr>
          <w:szCs w:val="24"/>
          <w:lang w:eastAsia="en-US"/>
        </w:rPr>
        <w:t>is gá</w:t>
      </w:r>
      <w:r w:rsidRPr="00070B47">
        <w:rPr>
          <w:strike/>
          <w:szCs w:val="24"/>
          <w:lang w:eastAsia="en-US"/>
        </w:rPr>
        <w:t xml:space="preserve"> i dtosach</w:t>
      </w:r>
      <w:r w:rsidRPr="00070B47">
        <w:rPr>
          <w:szCs w:val="24"/>
          <w:lang w:eastAsia="en-US"/>
        </w:rPr>
        <w:t xml:space="preserve">, dá bhrí sin, láithreáin a d’fhéadfadh a bheith éillithe a shainaithint agus </w:t>
      </w:r>
      <w:r w:rsidRPr="00070B47">
        <w:rPr>
          <w:b/>
          <w:i/>
          <w:szCs w:val="24"/>
          <w:lang w:eastAsia="en-US"/>
        </w:rPr>
        <w:t xml:space="preserve">a </w:t>
      </w:r>
      <w:r w:rsidRPr="00070B47">
        <w:rPr>
          <w:szCs w:val="24"/>
          <w:lang w:eastAsia="en-US"/>
        </w:rPr>
        <w:t>imscrúdú</w:t>
      </w:r>
      <w:r w:rsidRPr="00070B47">
        <w:rPr>
          <w:strike/>
          <w:szCs w:val="24"/>
          <w:lang w:eastAsia="en-US"/>
        </w:rPr>
        <w:t xml:space="preserve"> a dhéanamh orthu</w:t>
      </w:r>
      <w:r w:rsidRPr="00070B47">
        <w:rPr>
          <w:szCs w:val="24"/>
          <w:lang w:eastAsia="en-US"/>
        </w:rPr>
        <w:t xml:space="preserve"> agus ansin, i gcás </w:t>
      </w:r>
      <w:r w:rsidRPr="00070B47">
        <w:rPr>
          <w:strike/>
          <w:szCs w:val="24"/>
          <w:lang w:eastAsia="en-US"/>
        </w:rPr>
        <w:t xml:space="preserve">ina ndeimhneofar </w:t>
      </w:r>
      <w:r w:rsidRPr="00070B47">
        <w:rPr>
          <w:szCs w:val="24"/>
          <w:lang w:eastAsia="en-US"/>
        </w:rPr>
        <w:t>éilliú</w:t>
      </w:r>
      <w:r w:rsidRPr="00070B47">
        <w:rPr>
          <w:b/>
          <w:i/>
          <w:szCs w:val="24"/>
          <w:lang w:eastAsia="en-US"/>
        </w:rPr>
        <w:t xml:space="preserve"> deimhnithe</w:t>
      </w:r>
      <w:r w:rsidRPr="00070B47">
        <w:rPr>
          <w:szCs w:val="24"/>
          <w:lang w:eastAsia="en-US"/>
        </w:rPr>
        <w:t xml:space="preserve">, measúnú a dhéanamh ar na rioscaí agus bearta a dhéanamh </w:t>
      </w:r>
      <w:r w:rsidRPr="00070B47">
        <w:rPr>
          <w:strike/>
          <w:szCs w:val="24"/>
          <w:lang w:eastAsia="en-US"/>
        </w:rPr>
        <w:t>le dul i ngleic le rioscaí do-ghlactha</w:t>
      </w:r>
      <w:r w:rsidRPr="00070B47">
        <w:rPr>
          <w:b/>
          <w:i/>
          <w:szCs w:val="24"/>
          <w:lang w:eastAsia="en-US"/>
        </w:rPr>
        <w:t>chun aghaidh a thabhairt orthu</w:t>
      </w:r>
      <w:r w:rsidRPr="00070B47">
        <w:rPr>
          <w:szCs w:val="24"/>
          <w:lang w:eastAsia="en-US"/>
        </w:rPr>
        <w:t>. D’fhéadfaí a chruthú trí imscrúdú ithreach nach bhfuil láithreán a d’fhéadfadh a bheith éillithe ina láithreán atá éillithe. Sa chás sin, níor cheart do na Ballstáit an láithreán a lipéadú a thuilleadh mar láithreán a d’fhéadfadh a bheith éillithe, mura bhfuil éilliú amhrasta bunaithe ar fhianaise nua.</w:t>
      </w:r>
      <w:r w:rsidR="00874FB4" w:rsidRPr="007464DC">
        <w:rPr>
          <w:szCs w:val="24"/>
          <w:lang w:eastAsia="en-US"/>
        </w:rPr>
        <w:t xml:space="preserve"> </w:t>
      </w:r>
      <w:r w:rsidR="00874FB4" w:rsidRPr="007464DC">
        <w:rPr>
          <w:b/>
          <w:szCs w:val="24"/>
          <w:lang w:eastAsia="en-US"/>
        </w:rPr>
        <w:t>[Leasú 31]</w:t>
      </w:r>
    </w:p>
    <w:p w14:paraId="554EF880" w14:textId="4D9C585C" w:rsidR="00874FB4" w:rsidRPr="007464DC" w:rsidRDefault="00070B47" w:rsidP="00070B47">
      <w:pPr>
        <w:spacing w:before="120" w:after="120" w:line="360" w:lineRule="auto"/>
        <w:ind w:left="850" w:hanging="850"/>
        <w:rPr>
          <w:szCs w:val="24"/>
          <w:lang w:eastAsia="en-US"/>
        </w:rPr>
      </w:pPr>
      <w:r w:rsidRPr="00070B47">
        <w:rPr>
          <w:szCs w:val="24"/>
          <w:lang w:eastAsia="en-US"/>
        </w:rPr>
        <w:t>(44)</w:t>
      </w:r>
      <w:r w:rsidRPr="00070B47">
        <w:rPr>
          <w:szCs w:val="24"/>
          <w:lang w:eastAsia="en-US"/>
        </w:rPr>
        <w:tab/>
        <w:t xml:space="preserve">Chun láithreáin a d’fhéadfadh a bheith éillithe a shainaithint, ba cheart do na Ballstáit fianaise a bhailiú, i measc </w:t>
      </w:r>
      <w:r w:rsidRPr="00070B47">
        <w:rPr>
          <w:strike/>
          <w:szCs w:val="24"/>
          <w:lang w:eastAsia="en-US"/>
        </w:rPr>
        <w:t>bealaí</w:t>
      </w:r>
      <w:r w:rsidRPr="00070B47">
        <w:rPr>
          <w:b/>
          <w:i/>
          <w:szCs w:val="24"/>
          <w:lang w:eastAsia="en-US"/>
        </w:rPr>
        <w:t>nithe</w:t>
      </w:r>
      <w:r w:rsidRPr="00070B47">
        <w:rPr>
          <w:szCs w:val="24"/>
          <w:lang w:eastAsia="en-US"/>
        </w:rPr>
        <w:t xml:space="preserve"> eile, trí thaighde stairiúil, </w:t>
      </w:r>
      <w:r w:rsidRPr="00070B47">
        <w:rPr>
          <w:strike/>
          <w:szCs w:val="24"/>
          <w:lang w:eastAsia="en-US"/>
        </w:rPr>
        <w:t>teagmhais</w:t>
      </w:r>
      <w:r w:rsidRPr="00070B47">
        <w:rPr>
          <w:b/>
          <w:i/>
          <w:szCs w:val="24"/>
          <w:lang w:eastAsia="en-US"/>
        </w:rPr>
        <w:t>trí theagmhais thionsclaíocha</w:t>
      </w:r>
      <w:r w:rsidRPr="00070B47">
        <w:rPr>
          <w:szCs w:val="24"/>
          <w:lang w:eastAsia="en-US"/>
        </w:rPr>
        <w:t xml:space="preserve"> agus timpistí </w:t>
      </w:r>
      <w:r w:rsidRPr="00070B47">
        <w:rPr>
          <w:strike/>
          <w:szCs w:val="24"/>
          <w:lang w:eastAsia="en-US"/>
        </w:rPr>
        <w:t>stairiúla sa tionscal, ceadanna</w:t>
      </w:r>
      <w:r w:rsidRPr="00070B47">
        <w:rPr>
          <w:b/>
          <w:i/>
          <w:szCs w:val="24"/>
          <w:lang w:eastAsia="en-US"/>
        </w:rPr>
        <w:t>tionsclaíocha roimhe seo, trí cheadanna</w:t>
      </w:r>
      <w:r w:rsidRPr="00070B47">
        <w:rPr>
          <w:szCs w:val="24"/>
          <w:lang w:eastAsia="en-US"/>
        </w:rPr>
        <w:t xml:space="preserve"> comhshaoil</w:t>
      </w:r>
      <w:r w:rsidRPr="00070B47">
        <w:rPr>
          <w:b/>
          <w:i/>
          <w:szCs w:val="24"/>
          <w:lang w:eastAsia="en-US"/>
        </w:rPr>
        <w:t>, trí shuirbhéanna sláinte agus trí fhógraí</w:t>
      </w:r>
      <w:r w:rsidRPr="00070B47">
        <w:rPr>
          <w:strike/>
          <w:szCs w:val="24"/>
          <w:lang w:eastAsia="en-US"/>
        </w:rPr>
        <w:t xml:space="preserve"> agus fógraí</w:t>
      </w:r>
      <w:r w:rsidRPr="00070B47">
        <w:rPr>
          <w:szCs w:val="24"/>
          <w:lang w:eastAsia="en-US"/>
        </w:rPr>
        <w:t xml:space="preserve"> ón bpobal nó ó na húdaráis.</w:t>
      </w:r>
      <w:r w:rsidR="00874FB4" w:rsidRPr="007464DC">
        <w:rPr>
          <w:szCs w:val="24"/>
          <w:lang w:eastAsia="en-US"/>
        </w:rPr>
        <w:t xml:space="preserve"> </w:t>
      </w:r>
      <w:r w:rsidR="00874FB4" w:rsidRPr="007464DC">
        <w:rPr>
          <w:b/>
          <w:szCs w:val="24"/>
          <w:lang w:eastAsia="en-US"/>
        </w:rPr>
        <w:t>[Leasú 32]</w:t>
      </w:r>
    </w:p>
    <w:p w14:paraId="4CEE76A7" w14:textId="77777777" w:rsidR="00874FB4" w:rsidRDefault="00874FB4">
      <w:pPr>
        <w:widowControl/>
        <w:rPr>
          <w:szCs w:val="24"/>
          <w:lang w:eastAsia="en-US"/>
        </w:rPr>
      </w:pPr>
      <w:r>
        <w:rPr>
          <w:szCs w:val="24"/>
          <w:lang w:eastAsia="en-US"/>
        </w:rPr>
        <w:br w:type="page"/>
      </w:r>
    </w:p>
    <w:p w14:paraId="51A02FEC" w14:textId="01FE0A1A"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(45)</w:t>
      </w:r>
      <w:r w:rsidRPr="00070B47">
        <w:rPr>
          <w:szCs w:val="24"/>
          <w:lang w:eastAsia="en-US"/>
        </w:rPr>
        <w:tab/>
        <w:t>Chun a áirithiú go ndéanfar imscrúduithe ithreach ar láithreáin a d’fhéadfadh a bheith éillithe go tráthúil agus go héifeachtach</w:t>
      </w:r>
      <w:r w:rsidRPr="00070B47">
        <w:rPr>
          <w:b/>
          <w:i/>
          <w:szCs w:val="24"/>
          <w:lang w:eastAsia="en-US"/>
        </w:rPr>
        <w:t>, mar a iarradh sa rún ó Pharlaimint na hEorpa an 28 Aibreán 2021 maidir le cosaint ithreach</w:t>
      </w:r>
      <w:r w:rsidRPr="00070B47">
        <w:rPr>
          <w:szCs w:val="24"/>
          <w:lang w:eastAsia="en-US"/>
        </w:rPr>
        <w:t>, ba cheart a cheangal ar na Ballstáit, anuas ar an oibleagáid chun sprioc‑am a leagan síos faoinar cheart na himscrúduithe sin a dhéanamh, imeachtaí sonracha a leagan síos lena spreagtar imscrúdú den sórt sin freisin. D’fhéadfaí a áireamh ar imeachtaí spreagtha den sórt sin iarraidh nó athbhreithniú ar chead comhshaoil nó tógála nó údarú a cheanglaítear de bhun reachtaíocht an Aontais nó reachtaíocht náisiúnta, gníomhaíochtaí um thochailt ithreach, athruithe ar úsáid talún nó idirbhearta talún nó réadmhaoine. D’fhéadfadh imscrúduithe ithreach céimeanna difriúla a leanúint, amhail staidéar deisce, cuairt ar an láithreán, réamh‑imscrúdú nó imscrúdú taiscéalaíoch, imscrúdú níos mionsonraithe nó níos tuairisciúla, agus tástáil allamuigh nó saotharlainne. D’fhéadfadh tuarascálacha bunlíne agus bearta faireacháin arna gcur chun feidhme i gcomhréir le Treoir 2010/75/AE ó Pharlaimint na hEorpa agus ón gComhairle</w:t>
      </w:r>
      <w:r w:rsidRPr="00070B47">
        <w:rPr>
          <w:szCs w:val="24"/>
          <w:vertAlign w:val="superscript"/>
          <w:lang w:eastAsia="en-US"/>
        </w:rPr>
        <w:footnoteReference w:id="39"/>
      </w:r>
      <w:r w:rsidRPr="00070B47">
        <w:rPr>
          <w:szCs w:val="24"/>
          <w:lang w:eastAsia="en-US"/>
        </w:rPr>
        <w:t xml:space="preserve"> cáiliú chomh maith mar imscrúdú ithreach i gcás inarb iomchuí.</w:t>
      </w:r>
      <w:r w:rsidR="00874FB4" w:rsidRPr="007464DC">
        <w:rPr>
          <w:szCs w:val="24"/>
          <w:lang w:eastAsia="en-US"/>
        </w:rPr>
        <w:t xml:space="preserve"> </w:t>
      </w:r>
      <w:r w:rsidR="00874FB4" w:rsidRPr="007464DC">
        <w:rPr>
          <w:b/>
          <w:szCs w:val="24"/>
          <w:lang w:eastAsia="en-US"/>
        </w:rPr>
        <w:t>[Leasú 33]</w:t>
      </w:r>
    </w:p>
    <w:p w14:paraId="122ED105" w14:textId="77777777" w:rsidR="00874FB4" w:rsidRDefault="00874FB4">
      <w:pPr>
        <w:widowControl/>
        <w:rPr>
          <w:szCs w:val="24"/>
          <w:lang w:eastAsia="en-US"/>
        </w:rPr>
      </w:pPr>
      <w:r>
        <w:rPr>
          <w:szCs w:val="24"/>
          <w:lang w:eastAsia="en-US"/>
        </w:rPr>
        <w:br w:type="page"/>
      </w:r>
    </w:p>
    <w:p w14:paraId="095B6062" w14:textId="3102EE4C"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(46)</w:t>
      </w:r>
      <w:r w:rsidRPr="00070B47">
        <w:rPr>
          <w:szCs w:val="24"/>
          <w:lang w:eastAsia="en-US"/>
        </w:rPr>
        <w:tab/>
        <w:t xml:space="preserve">Is gá solúbthacht a bheith ann do bhainistiú láithreáin a d’fhéadfadh a bheith éillithe agus láithreáin éillithe chun costais, tairbhí agus sainiúlachtaí áitiúla a chur san áireamh. Ba cheart do na Ballstáit dá bhrí sin cur chuige </w:t>
      </w:r>
      <w:r w:rsidRPr="00070B47">
        <w:rPr>
          <w:strike/>
          <w:szCs w:val="24"/>
          <w:lang w:eastAsia="en-US"/>
        </w:rPr>
        <w:t>riosca‑bhunaithe</w:t>
      </w:r>
      <w:r w:rsidRPr="00070B47">
        <w:rPr>
          <w:b/>
          <w:i/>
          <w:szCs w:val="24"/>
          <w:lang w:eastAsia="en-US"/>
        </w:rPr>
        <w:t>riosca-bhunaithe</w:t>
      </w:r>
      <w:r w:rsidRPr="00070B47">
        <w:rPr>
          <w:szCs w:val="24"/>
          <w:lang w:eastAsia="en-US"/>
        </w:rPr>
        <w:t xml:space="preserve"> a ghlacadh</w:t>
      </w:r>
      <w:r w:rsidRPr="00070B47">
        <w:rPr>
          <w:strike/>
          <w:szCs w:val="24"/>
          <w:lang w:eastAsia="en-US"/>
        </w:rPr>
        <w:t xml:space="preserve"> ar a laghad</w:t>
      </w:r>
      <w:r w:rsidRPr="00070B47">
        <w:rPr>
          <w:szCs w:val="24"/>
          <w:lang w:eastAsia="en-US"/>
        </w:rPr>
        <w:t xml:space="preserve"> chun bainistiú a dhéanamh ar láithreáin a d’fhéadfadh a bheith éillithe agus ar láithreáin éillithe, agus an difríocht idir an dá chatagóir sin á tabhairt san áireamh, agus lena gceadaítear acmhainní a leithdháileadh agus an comhthéacs sonrach comhshaoil, eacnamaíoch agus sóisialta á thabhairt san áireamh. Ba cheart cinntí a </w:t>
      </w:r>
      <w:r w:rsidRPr="00070B47">
        <w:rPr>
          <w:strike/>
          <w:szCs w:val="24"/>
          <w:lang w:eastAsia="en-US"/>
        </w:rPr>
        <w:t>ghlacadh</w:t>
      </w:r>
      <w:r w:rsidRPr="00070B47">
        <w:rPr>
          <w:b/>
          <w:i/>
          <w:szCs w:val="24"/>
          <w:lang w:eastAsia="en-US"/>
        </w:rPr>
        <w:t>dhéanamh i gcomhar le cleachtóirí sláinte áitiúla, le húdaráis sláinte agus le pobal na heolaíochta,</w:t>
      </w:r>
      <w:r w:rsidRPr="00070B47">
        <w:rPr>
          <w:szCs w:val="24"/>
          <w:lang w:eastAsia="en-US"/>
        </w:rPr>
        <w:t xml:space="preserve"> bunaithe ar chineál agus </w:t>
      </w:r>
      <w:r w:rsidRPr="00070B47">
        <w:rPr>
          <w:strike/>
          <w:szCs w:val="24"/>
          <w:lang w:eastAsia="en-US"/>
        </w:rPr>
        <w:t>méid</w:t>
      </w:r>
      <w:r w:rsidRPr="00070B47">
        <w:rPr>
          <w:b/>
          <w:i/>
          <w:szCs w:val="24"/>
          <w:lang w:eastAsia="en-US"/>
        </w:rPr>
        <w:t>ar mhéid</w:t>
      </w:r>
      <w:r w:rsidRPr="00070B47">
        <w:rPr>
          <w:szCs w:val="24"/>
          <w:lang w:eastAsia="en-US"/>
        </w:rPr>
        <w:t xml:space="preserve"> na rioscaí </w:t>
      </w:r>
      <w:r w:rsidRPr="00070B47">
        <w:rPr>
          <w:strike/>
          <w:szCs w:val="24"/>
          <w:lang w:eastAsia="en-US"/>
        </w:rPr>
        <w:t>féideartha</w:t>
      </w:r>
      <w:r w:rsidRPr="00070B47">
        <w:rPr>
          <w:b/>
          <w:i/>
          <w:szCs w:val="24"/>
          <w:lang w:eastAsia="en-US"/>
        </w:rPr>
        <w:t>a d’fhéadfadh a bheith ann</w:t>
      </w:r>
      <w:r w:rsidRPr="00070B47">
        <w:rPr>
          <w:szCs w:val="24"/>
          <w:lang w:eastAsia="en-US"/>
        </w:rPr>
        <w:t xml:space="preserve"> do shláinte an duine agus don chomhshaol </w:t>
      </w:r>
      <w:r w:rsidRPr="00070B47">
        <w:rPr>
          <w:strike/>
          <w:szCs w:val="24"/>
          <w:lang w:eastAsia="en-US"/>
        </w:rPr>
        <w:t>de</w:t>
      </w:r>
      <w:r w:rsidRPr="00070B47">
        <w:rPr>
          <w:b/>
          <w:i/>
          <w:szCs w:val="24"/>
          <w:lang w:eastAsia="en-US"/>
        </w:rPr>
        <w:t>mar</w:t>
      </w:r>
      <w:r w:rsidRPr="00070B47">
        <w:rPr>
          <w:szCs w:val="24"/>
          <w:lang w:eastAsia="en-US"/>
        </w:rPr>
        <w:t xml:space="preserve"> thoradh </w:t>
      </w:r>
      <w:r w:rsidRPr="00070B47">
        <w:rPr>
          <w:strike/>
          <w:szCs w:val="24"/>
          <w:lang w:eastAsia="en-US"/>
        </w:rPr>
        <w:t>teagmháil le héilleáin ithreacha</w:t>
      </w:r>
      <w:r w:rsidRPr="00070B47">
        <w:rPr>
          <w:b/>
          <w:i/>
          <w:szCs w:val="24"/>
          <w:lang w:eastAsia="en-US"/>
        </w:rPr>
        <w:t>ar nochtadh d’éilleáin ithreach</w:t>
      </w:r>
      <w:r w:rsidRPr="00070B47">
        <w:rPr>
          <w:szCs w:val="24"/>
          <w:lang w:eastAsia="en-US"/>
        </w:rPr>
        <w:t xml:space="preserve"> (e.g. </w:t>
      </w:r>
      <w:r w:rsidRPr="00070B47">
        <w:rPr>
          <w:strike/>
          <w:szCs w:val="24"/>
          <w:lang w:eastAsia="en-US"/>
        </w:rPr>
        <w:t>teagmháil le daonraí leochaileacha</w:t>
      </w:r>
      <w:r w:rsidRPr="00070B47">
        <w:rPr>
          <w:b/>
          <w:i/>
          <w:szCs w:val="24"/>
          <w:lang w:eastAsia="en-US"/>
        </w:rPr>
        <w:t>nochtadh pobal leochaileach</w:t>
      </w:r>
      <w:r w:rsidRPr="00070B47">
        <w:rPr>
          <w:szCs w:val="24"/>
          <w:lang w:eastAsia="en-US"/>
        </w:rPr>
        <w:t xml:space="preserve"> amhail mná torracha, daoine faoi mhíchumas, daoine scothaosta agus leanaí)</w:t>
      </w:r>
      <w:r w:rsidRPr="00070B47">
        <w:rPr>
          <w:b/>
          <w:i/>
          <w:szCs w:val="24"/>
          <w:lang w:eastAsia="en-US"/>
        </w:rPr>
        <w:t>, lena n-áirítear nochtadh, agus éifeachtaí carnacha ar shláinte an duine, éiceachórais ithreach agus seirbhísí gaolmhara éiceachórais</w:t>
      </w:r>
      <w:r w:rsidRPr="00070B47">
        <w:rPr>
          <w:szCs w:val="24"/>
          <w:lang w:eastAsia="en-US"/>
        </w:rPr>
        <w:t xml:space="preserve">. Ba cheart an </w:t>
      </w:r>
      <w:r w:rsidRPr="00070B47">
        <w:rPr>
          <w:strike/>
          <w:szCs w:val="24"/>
          <w:lang w:eastAsia="en-US"/>
        </w:rPr>
        <w:t>measúnú</w:t>
      </w:r>
      <w:r w:rsidRPr="00070B47">
        <w:rPr>
          <w:b/>
          <w:i/>
          <w:szCs w:val="24"/>
          <w:lang w:eastAsia="en-US"/>
        </w:rPr>
        <w:t>anailís</w:t>
      </w:r>
      <w:r w:rsidRPr="00070B47">
        <w:rPr>
          <w:szCs w:val="24"/>
          <w:lang w:eastAsia="en-US"/>
        </w:rPr>
        <w:t xml:space="preserve"> costais </w:t>
      </w:r>
      <w:r w:rsidRPr="00070B47">
        <w:rPr>
          <w:strike/>
          <w:szCs w:val="24"/>
          <w:lang w:eastAsia="en-US"/>
        </w:rPr>
        <w:t>agus</w:t>
      </w:r>
      <w:r w:rsidRPr="00070B47">
        <w:rPr>
          <w:b/>
          <w:i/>
          <w:szCs w:val="24"/>
          <w:lang w:eastAsia="en-US"/>
        </w:rPr>
        <w:t>is</w:t>
      </w:r>
      <w:r w:rsidRPr="00070B47">
        <w:rPr>
          <w:szCs w:val="24"/>
          <w:lang w:eastAsia="en-US"/>
        </w:rPr>
        <w:t xml:space="preserve"> tairbhe </w:t>
      </w:r>
      <w:r w:rsidRPr="00070B47">
        <w:rPr>
          <w:b/>
          <w:i/>
          <w:szCs w:val="24"/>
          <w:lang w:eastAsia="en-US"/>
        </w:rPr>
        <w:t>ar fheabhsúchán a chothromú, agus na buntáistí do na glúnta atá le teacht á gcur san áireamh</w:t>
      </w:r>
      <w:r w:rsidRPr="00070B47">
        <w:rPr>
          <w:strike/>
          <w:szCs w:val="24"/>
          <w:lang w:eastAsia="en-US"/>
        </w:rPr>
        <w:t>a bhaineann le feabhsúchán a dhéanamh a bheith dearfach</w:t>
      </w:r>
      <w:r w:rsidRPr="00070B47">
        <w:rPr>
          <w:szCs w:val="24"/>
          <w:lang w:eastAsia="en-US"/>
        </w:rPr>
        <w:t xml:space="preserve">. Ba cheart don réiteach feabhsúcháin optamach a bheith inbhuanaithe agus roghnaithe trí phróiseas cinnteoireachta cothromaithe ina dtugtar san áireamh na tionchair chomhshaoil, eacnamaíocha agus shóisialta. I ndáil le bainistiú láithreáin a d’fhéadfadh a bheith éillithe agus láithreáin éillithe, ba cheart an prionsabal gurb é údar an truaillithe a íocfaidh as, prionsabal an réamhchúraim agus prionsabal na comhréireachta a urramú. Ba cheart do na Ballstáit an mhodheolaíocht shonrach a leagan síos chun na rioscaí a bhaineann go sonrach le láithreáin éillithe a chinneadh. Ba cheart do na Ballstáit </w:t>
      </w:r>
      <w:r w:rsidRPr="00070B47">
        <w:rPr>
          <w:b/>
          <w:i/>
          <w:szCs w:val="24"/>
          <w:lang w:eastAsia="en-US"/>
        </w:rPr>
        <w:t xml:space="preserve">sainmhíniú a thabhairt </w:t>
      </w:r>
      <w:r w:rsidRPr="00070B47">
        <w:rPr>
          <w:szCs w:val="24"/>
          <w:lang w:eastAsia="en-US"/>
        </w:rPr>
        <w:t xml:space="preserve">freisin </w:t>
      </w:r>
      <w:r w:rsidRPr="00070B47">
        <w:rPr>
          <w:strike/>
          <w:szCs w:val="24"/>
          <w:lang w:eastAsia="en-US"/>
        </w:rPr>
        <w:t>a shainiú an rud</w:t>
      </w:r>
      <w:r w:rsidRPr="00070B47">
        <w:rPr>
          <w:b/>
          <w:i/>
          <w:szCs w:val="24"/>
          <w:lang w:eastAsia="en-US"/>
        </w:rPr>
        <w:t>ar cad</w:t>
      </w:r>
      <w:r w:rsidRPr="00070B47">
        <w:rPr>
          <w:szCs w:val="24"/>
          <w:lang w:eastAsia="en-US"/>
        </w:rPr>
        <w:t xml:space="preserve"> is riosca </w:t>
      </w:r>
      <w:r w:rsidRPr="00070B47">
        <w:rPr>
          <w:strike/>
          <w:szCs w:val="24"/>
          <w:lang w:eastAsia="en-US"/>
        </w:rPr>
        <w:t>do‑ghlactha ó láithreáin</w:t>
      </w:r>
      <w:r w:rsidRPr="00070B47">
        <w:rPr>
          <w:b/>
          <w:i/>
          <w:szCs w:val="24"/>
          <w:lang w:eastAsia="en-US"/>
        </w:rPr>
        <w:t>do-ghlactha ó shuíomh</w:t>
      </w:r>
      <w:r w:rsidRPr="00070B47">
        <w:rPr>
          <w:szCs w:val="24"/>
          <w:lang w:eastAsia="en-US"/>
        </w:rPr>
        <w:t xml:space="preserve"> éillithe ann bunaithe ar eolas eolaíoch</w:t>
      </w:r>
      <w:r w:rsidRPr="00070B47">
        <w:rPr>
          <w:strike/>
          <w:szCs w:val="24"/>
          <w:lang w:eastAsia="en-US"/>
        </w:rPr>
        <w:t xml:space="preserve"> atá ann cheana, prionsabal</w:t>
      </w:r>
      <w:r w:rsidRPr="00070B47">
        <w:rPr>
          <w:b/>
          <w:i/>
          <w:szCs w:val="24"/>
          <w:lang w:eastAsia="en-US"/>
        </w:rPr>
        <w:t>, ar phrionsabal</w:t>
      </w:r>
      <w:r w:rsidRPr="00070B47">
        <w:rPr>
          <w:szCs w:val="24"/>
          <w:lang w:eastAsia="en-US"/>
        </w:rPr>
        <w:t xml:space="preserve"> an réamhchúraim, </w:t>
      </w:r>
      <w:r w:rsidRPr="00070B47">
        <w:rPr>
          <w:strike/>
          <w:szCs w:val="24"/>
          <w:lang w:eastAsia="en-US"/>
        </w:rPr>
        <w:t>sainiúlachtaí áitiúla, agus</w:t>
      </w:r>
      <w:r w:rsidRPr="00070B47">
        <w:rPr>
          <w:b/>
          <w:i/>
          <w:szCs w:val="24"/>
          <w:lang w:eastAsia="en-US"/>
        </w:rPr>
        <w:t>ar thuairim na n-údarás sláinte agus na gcleachtóirí, agus ar</w:t>
      </w:r>
      <w:r w:rsidRPr="00070B47">
        <w:rPr>
          <w:szCs w:val="24"/>
          <w:lang w:eastAsia="en-US"/>
        </w:rPr>
        <w:t xml:space="preserve"> úsáid talún </w:t>
      </w:r>
      <w:r w:rsidRPr="00070B47">
        <w:rPr>
          <w:strike/>
          <w:szCs w:val="24"/>
          <w:lang w:eastAsia="en-US"/>
        </w:rPr>
        <w:t>reatha agus</w:t>
      </w:r>
      <w:r w:rsidRPr="00070B47">
        <w:rPr>
          <w:b/>
          <w:i/>
          <w:szCs w:val="24"/>
          <w:lang w:eastAsia="en-US"/>
        </w:rPr>
        <w:t>atá ann faoi láthair agus a bheidh ann</w:t>
      </w:r>
      <w:r w:rsidRPr="00070B47">
        <w:rPr>
          <w:szCs w:val="24"/>
          <w:lang w:eastAsia="en-US"/>
        </w:rPr>
        <w:t xml:space="preserve"> amach anseo. Chun na rioscaí a bhaineann le láithreáin éillithe a laghdú go </w:t>
      </w:r>
      <w:r w:rsidRPr="00070B47">
        <w:rPr>
          <w:b/>
          <w:i/>
          <w:szCs w:val="24"/>
          <w:lang w:eastAsia="en-US"/>
        </w:rPr>
        <w:t xml:space="preserve">dtí </w:t>
      </w:r>
      <w:r w:rsidRPr="00070B47">
        <w:rPr>
          <w:szCs w:val="24"/>
          <w:lang w:eastAsia="en-US"/>
        </w:rPr>
        <w:t>leibhéal inghlactha do shláinte an duine</w:t>
      </w:r>
      <w:r w:rsidRPr="00070B47">
        <w:rPr>
          <w:b/>
          <w:i/>
          <w:szCs w:val="24"/>
          <w:lang w:eastAsia="en-US"/>
        </w:rPr>
        <w:t xml:space="preserve"> agus do shláinte ainmhithe</w:t>
      </w:r>
      <w:r w:rsidRPr="00070B47">
        <w:rPr>
          <w:szCs w:val="24"/>
          <w:lang w:eastAsia="en-US"/>
        </w:rPr>
        <w:t xml:space="preserve"> agus don chomhshaol, ba cheart do na Ballstáit bearta </w:t>
      </w:r>
      <w:r w:rsidRPr="00070B47">
        <w:rPr>
          <w:strike/>
          <w:szCs w:val="24"/>
          <w:lang w:eastAsia="en-US"/>
        </w:rPr>
        <w:t>leormhaithe um laghdú</w:t>
      </w:r>
      <w:r w:rsidRPr="00070B47">
        <w:rPr>
          <w:b/>
          <w:i/>
          <w:szCs w:val="24"/>
          <w:lang w:eastAsia="en-US"/>
        </w:rPr>
        <w:t>laghdaithe</w:t>
      </w:r>
      <w:r w:rsidRPr="00070B47">
        <w:rPr>
          <w:szCs w:val="24"/>
          <w:lang w:eastAsia="en-US"/>
        </w:rPr>
        <w:t xml:space="preserve"> riosca </w:t>
      </w:r>
      <w:r w:rsidRPr="00070B47">
        <w:rPr>
          <w:b/>
          <w:i/>
          <w:szCs w:val="24"/>
          <w:lang w:eastAsia="en-US"/>
        </w:rPr>
        <w:t>leordhóthanacha a dhéanamh, agus tosaíocht á tabhairt do in- nó ex-situ, lena n-áirítear</w:t>
      </w:r>
      <w:r w:rsidRPr="00070B47">
        <w:rPr>
          <w:strike/>
          <w:szCs w:val="24"/>
          <w:lang w:eastAsia="en-US"/>
        </w:rPr>
        <w:t>a ghlacadh lena n‑áirítear</w:t>
      </w:r>
      <w:r w:rsidRPr="00070B47">
        <w:rPr>
          <w:szCs w:val="24"/>
          <w:lang w:eastAsia="en-US"/>
        </w:rPr>
        <w:t xml:space="preserve"> feabhsúchán</w:t>
      </w:r>
      <w:r w:rsidRPr="00070B47">
        <w:rPr>
          <w:b/>
          <w:i/>
          <w:szCs w:val="24"/>
          <w:lang w:eastAsia="en-US"/>
        </w:rPr>
        <w:t xml:space="preserve">, ag an am </w:t>
      </w:r>
      <w:r w:rsidRPr="00070B47">
        <w:rPr>
          <w:b/>
          <w:i/>
          <w:szCs w:val="24"/>
          <w:lang w:eastAsia="en-US"/>
        </w:rPr>
        <w:lastRenderedPageBreak/>
        <w:t>céanna</w:t>
      </w:r>
      <w:r w:rsidRPr="00070B47">
        <w:rPr>
          <w:szCs w:val="24"/>
          <w:lang w:eastAsia="en-US"/>
        </w:rPr>
        <w:t>. Ba cheart é a bheith féideartha bearta arna ndéanamh faoi reachtaíocht eile an Aontais a cháiliú mar bhearta um laghdú riosca faoin Treoir seo i gcás ina laghdaíonn na bearta sin go héifeachtach rioscaí ó láithreáin éillithe.</w:t>
      </w:r>
      <w:r w:rsidR="00874FB4" w:rsidRPr="007464DC">
        <w:rPr>
          <w:szCs w:val="24"/>
          <w:lang w:eastAsia="en-US"/>
        </w:rPr>
        <w:t xml:space="preserve"> </w:t>
      </w:r>
      <w:r w:rsidR="00874FB4" w:rsidRPr="007464DC">
        <w:rPr>
          <w:b/>
          <w:szCs w:val="24"/>
          <w:lang w:eastAsia="en-US"/>
        </w:rPr>
        <w:t>[Leasú 34]</w:t>
      </w:r>
    </w:p>
    <w:p w14:paraId="7E357E24" w14:textId="77777777" w:rsidR="00874FB4" w:rsidRDefault="00874FB4">
      <w:pPr>
        <w:widowControl/>
        <w:rPr>
          <w:szCs w:val="24"/>
          <w:lang w:eastAsia="en-US"/>
        </w:rPr>
      </w:pPr>
      <w:r>
        <w:rPr>
          <w:szCs w:val="24"/>
          <w:lang w:eastAsia="en-US"/>
        </w:rPr>
        <w:br w:type="page"/>
      </w:r>
    </w:p>
    <w:p w14:paraId="118D3572"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(46a)</w:t>
      </w:r>
      <w:r w:rsidRPr="00070B47">
        <w:rPr>
          <w:szCs w:val="24"/>
          <w:lang w:eastAsia="en-US"/>
        </w:rPr>
        <w:tab/>
      </w:r>
      <w:r w:rsidRPr="00070B47">
        <w:rPr>
          <w:b/>
          <w:i/>
          <w:szCs w:val="24"/>
          <w:lang w:eastAsia="en-US"/>
        </w:rPr>
        <w:t xml:space="preserve">Ba cheart go gcuirfí prionsabail mhaolúcháin i bhfeidhm le tógáil talamh chun slándáil bia an Aontais a éascú, agus tithíocht inbhuanaithe, bonneagar riachtanach agus tionscadail fuinnimh in-athnuaite á gcur san áireamh. </w:t>
      </w:r>
    </w:p>
    <w:p w14:paraId="7147FF79"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(47)</w:t>
      </w:r>
      <w:r w:rsidRPr="00070B47">
        <w:rPr>
          <w:szCs w:val="24"/>
          <w:lang w:eastAsia="en-US"/>
        </w:rPr>
        <w:tab/>
        <w:t>Ba cheart a chur san áireamh freisin i mbearta arna ndéanamh de bhun na Treorach seo cuspóirí beartais eile an Aontais, amhail cuspóirí [Rialachán (AE) xxxx/xxxx</w:t>
      </w:r>
      <w:r w:rsidRPr="00070B47">
        <w:rPr>
          <w:szCs w:val="24"/>
          <w:vertAlign w:val="superscript"/>
          <w:lang w:eastAsia="en-US"/>
        </w:rPr>
        <w:footnoteReference w:id="40"/>
      </w:r>
      <w:r w:rsidRPr="00070B47">
        <w:rPr>
          <w:szCs w:val="24"/>
          <w:lang w:eastAsia="en-US"/>
        </w:rPr>
        <w:t>+] a bhfuil sé d’aidhm leo soláthar slán agus inbhuanaithe amhábhar criticiúil a áirithiú do thionscal na hEorpa.</w:t>
      </w:r>
    </w:p>
    <w:p w14:paraId="7220B379" w14:textId="1A34A0FD" w:rsidR="00874FB4" w:rsidRPr="007464DC" w:rsidRDefault="00070B47" w:rsidP="00070B47">
      <w:pPr>
        <w:spacing w:before="120" w:after="120" w:line="360" w:lineRule="auto"/>
        <w:ind w:left="850" w:hanging="850"/>
        <w:rPr>
          <w:szCs w:val="24"/>
          <w:lang w:eastAsia="en-US"/>
        </w:rPr>
      </w:pPr>
      <w:r w:rsidRPr="00070B47">
        <w:rPr>
          <w:szCs w:val="24"/>
          <w:lang w:eastAsia="en-US"/>
        </w:rPr>
        <w:t>(48)</w:t>
      </w:r>
      <w:r w:rsidRPr="00070B47">
        <w:rPr>
          <w:szCs w:val="24"/>
          <w:lang w:eastAsia="en-US"/>
        </w:rPr>
        <w:tab/>
        <w:t>Tá an trédhearcacht ina comhpháirt fhíor‑riachtanach den bheartas ithreach agus áirithítear léi cuntasacht agus feasacht phoiblí, dálaí margaidh cothroma agus faireachán ar an dul chun cinn. Dá bhrí sin, ba cheart do na Ballstáit clár náisiúnta de láithreáin éillithe agus láithreáin a d’fhéadfadh a bheith éillithe a bhunú agus a choinneáil ar bun ina mbeidh faisnéis atá sonrach don láithreán ar cheart di a bheith inrochtana don phobal i mbunachar sonraí spásúlachta geo‑thagartha ar líne. Ba cheart faisnéis a bheith sa chlár ar gá í go mbeadh an pobal ar an eolas maidir le láithreáin a d’fhéadfadh a bheith éillithe agus láithreáin éillithe a bheith ann agus iad a bhainistiú. Mar gheall nach bhfuil sé deimhnithe go fóill go bhfuil éilliú ithreach ann agus nach bhfuil sé fós ach amhrasta ar láithreáin a d’fhéadfadh a bheith éillithe, is gá an difríocht idir láithreáin éillithe agus láithreáin a d’fhéadfadh a bheith éillithe a chur in iúl agus a mhíniú go maith don phobal chun imní nach bhfuil gá léi a sheachaint.</w:t>
      </w:r>
      <w:r w:rsidR="00874FB4" w:rsidRPr="007464DC">
        <w:rPr>
          <w:szCs w:val="24"/>
          <w:lang w:eastAsia="en-US"/>
        </w:rPr>
        <w:t xml:space="preserve"> </w:t>
      </w:r>
      <w:r w:rsidR="00874FB4" w:rsidRPr="007464DC">
        <w:rPr>
          <w:b/>
          <w:szCs w:val="24"/>
          <w:lang w:eastAsia="en-US"/>
        </w:rPr>
        <w:t>[Leasú 35]</w:t>
      </w:r>
    </w:p>
    <w:p w14:paraId="3D9D6D16" w14:textId="77777777" w:rsidR="00874FB4" w:rsidRDefault="00874FB4">
      <w:pPr>
        <w:widowControl/>
        <w:rPr>
          <w:szCs w:val="24"/>
          <w:lang w:eastAsia="en-US"/>
        </w:rPr>
      </w:pPr>
      <w:r>
        <w:rPr>
          <w:szCs w:val="24"/>
          <w:lang w:eastAsia="en-US"/>
        </w:rPr>
        <w:br w:type="page"/>
      </w:r>
    </w:p>
    <w:p w14:paraId="6B922629" w14:textId="7EB2670D" w:rsidR="00874FB4" w:rsidRPr="007464DC" w:rsidRDefault="00070B47" w:rsidP="00070B47">
      <w:pPr>
        <w:spacing w:before="120" w:after="120" w:line="360" w:lineRule="auto"/>
        <w:ind w:left="850" w:hanging="850"/>
        <w:rPr>
          <w:b/>
          <w:i/>
          <w:szCs w:val="24"/>
          <w:lang w:eastAsia="en-US"/>
        </w:rPr>
      </w:pPr>
      <w:r w:rsidRPr="00070B47">
        <w:rPr>
          <w:b/>
          <w:i/>
          <w:szCs w:val="24"/>
          <w:lang w:eastAsia="en-US"/>
        </w:rPr>
        <w:lastRenderedPageBreak/>
        <w:t>(48a)</w:t>
      </w:r>
      <w:r w:rsidRPr="00070B47">
        <w:rPr>
          <w:szCs w:val="24"/>
          <w:lang w:eastAsia="en-US"/>
        </w:rPr>
        <w:tab/>
      </w:r>
      <w:r w:rsidRPr="00070B47">
        <w:rPr>
          <w:b/>
          <w:i/>
          <w:szCs w:val="24"/>
          <w:lang w:eastAsia="en-US"/>
        </w:rPr>
        <w:t>D’fhonn ithreacha a chosaint ar thruailliú ó cheimiceáin atá ag teacht chun cinn a d’fhéadfadh a bheith ina gcúis le rioscaí suntasacha do shláinte an duine agus do shláinte ainmhithe agus ar éilliú a dhéanamh ar an aer thart timpeall, ar uiscí dromchla, ar screamhuisce, agus ar aigéin ina dhiaidh sin, ba cheart sásraí beartais a bhunú chun substaintí den sórt sin ar ábhar imní iad atá ag teacht chun cinn a bhrath agus a mheasúnú. I ndáil leis sin, ba cheart cur chuige a fhorbairt le haghaidh éilliú ithreach, cur chuige lenar féidir faireachán agus anailís a dhéanamh ar na substaintí sin nó ar na grúpaí substaintí sin trí liostaí faire, mar a dhéantar cheana féin i gcás uisce dromchla agus screamhuisce. Maidir leis na substaintí nó grúpaí substaintí a bheidh le háireamh ar an liosta faire, ba cheart iad a roghnú as measc na substaintí sin lena léirítear leis an bhfaisnéis atá ar fáil go bhféadfadh riosca substaintiúil a bheith ag baint leo ar leibhéal an Aontais don timpeallacht ithreach, nó tríd an timpeallacht ithreach, agus nach leordhóthanach na sonraí faireacháin lena n-aghaidh. Níor cheart teorainn a chur le líon na substaintí sin nó na ngrúpaí substaintí sin a bhfuil faireachán agus anailís le déanamh orthu faoi na liostaí faire.</w:t>
      </w:r>
      <w:r w:rsidR="00874FB4" w:rsidRPr="007464DC">
        <w:rPr>
          <w:b/>
          <w:i/>
          <w:szCs w:val="24"/>
          <w:lang w:eastAsia="en-US"/>
        </w:rPr>
        <w:t xml:space="preserve"> </w:t>
      </w:r>
      <w:r w:rsidR="00874FB4" w:rsidRPr="007464DC">
        <w:rPr>
          <w:b/>
          <w:szCs w:val="24"/>
          <w:lang w:eastAsia="en-US"/>
        </w:rPr>
        <w:t>[Leasú 37]</w:t>
      </w:r>
    </w:p>
    <w:p w14:paraId="1590E199" w14:textId="77777777" w:rsidR="00874FB4" w:rsidRDefault="00874FB4">
      <w:pPr>
        <w:widowControl/>
        <w:rPr>
          <w:b/>
          <w:i/>
          <w:szCs w:val="24"/>
          <w:lang w:eastAsia="en-US"/>
        </w:rPr>
      </w:pPr>
      <w:r>
        <w:rPr>
          <w:b/>
          <w:i/>
          <w:szCs w:val="24"/>
          <w:lang w:eastAsia="en-US"/>
        </w:rPr>
        <w:br w:type="page"/>
      </w:r>
    </w:p>
    <w:p w14:paraId="60CEE0D0" w14:textId="1DCEBC83" w:rsidR="00070B47" w:rsidRPr="007464DC" w:rsidRDefault="00070B47" w:rsidP="00070B47">
      <w:pPr>
        <w:spacing w:before="120" w:after="120" w:line="360" w:lineRule="auto"/>
        <w:ind w:left="850" w:hanging="850"/>
        <w:rPr>
          <w:szCs w:val="24"/>
          <w:lang w:eastAsia="en-US"/>
        </w:rPr>
      </w:pPr>
      <w:r w:rsidRPr="00070B47">
        <w:rPr>
          <w:b/>
          <w:i/>
          <w:szCs w:val="24"/>
          <w:lang w:eastAsia="en-US"/>
        </w:rPr>
        <w:lastRenderedPageBreak/>
        <w:t>(48b)</w:t>
      </w:r>
      <w:r w:rsidRPr="00070B47">
        <w:rPr>
          <w:szCs w:val="24"/>
          <w:lang w:eastAsia="en-US"/>
        </w:rPr>
        <w:tab/>
      </w:r>
      <w:r w:rsidRPr="00070B47">
        <w:rPr>
          <w:b/>
          <w:i/>
          <w:szCs w:val="24"/>
          <w:lang w:eastAsia="en-US"/>
        </w:rPr>
        <w:t>Tá substaintí amhail truailleáin orgánacha mharthanacha, ábhair agus cáithníní, lena n-áirítear micreaphlaistigh nó nanaphlaistigh, ina riosca soiléir do shláinte na hithreach, ach freisin do ghníomhaíochtaí riachtanacha amhail forbairt na talmhaíochta. Más ann dóibh in ithreacha, d’fhéadfadh impleachtaí a bheith ag baint leis sin ar thorthúlacht na hithreach, agus sláinte agus forbairt shláintiúil barr á gcur i mbaol dá thoradh. Tá sé ríthábhachtach, dá bhrí sin, go ndéanfar foráil sa Treoir seo maidir le creat chun substaintí agus ábhair araon a áireamh san fhaireachán ar éilleáin ithreach, agus chun caighdeáin cáilíochta comhshaoil agus sraith beart a bhunú chun éilliú ithreach ó bhagairtí aitheanta agus ó bhagairtí atá ag teacht chun cinn a chosc agus a leigheas, i gcás inar iomchuí.</w:t>
      </w:r>
      <w:r w:rsidR="00874FB4" w:rsidRPr="007464DC">
        <w:rPr>
          <w:b/>
          <w:i/>
          <w:szCs w:val="24"/>
          <w:lang w:eastAsia="en-US"/>
        </w:rPr>
        <w:t xml:space="preserve"> </w:t>
      </w:r>
      <w:r w:rsidR="00874FB4" w:rsidRPr="007464DC">
        <w:rPr>
          <w:b/>
          <w:szCs w:val="24"/>
          <w:lang w:eastAsia="en-US"/>
        </w:rPr>
        <w:t>[Leasú 38]</w:t>
      </w:r>
    </w:p>
    <w:p w14:paraId="7B937762" w14:textId="01B39934" w:rsidR="00874FB4" w:rsidRDefault="00070B47" w:rsidP="00070B47">
      <w:pPr>
        <w:spacing w:before="120" w:after="120" w:line="360" w:lineRule="auto"/>
        <w:ind w:left="850" w:hanging="850"/>
        <w:rPr>
          <w:szCs w:val="24"/>
          <w:lang w:eastAsia="en-US"/>
        </w:rPr>
      </w:pPr>
      <w:r w:rsidRPr="00070B47">
        <w:rPr>
          <w:szCs w:val="24"/>
          <w:lang w:eastAsia="en-US"/>
        </w:rPr>
        <w:t>(49)</w:t>
      </w:r>
      <w:r w:rsidRPr="00070B47">
        <w:rPr>
          <w:szCs w:val="24"/>
          <w:lang w:eastAsia="en-US"/>
        </w:rPr>
        <w:tab/>
        <w:t>Sa bhreis air sin, ceanglaítear le hAirteagal 19(1) den Chonradh ar an Aontas Eorpach (CAE) ar na Ballstáit leigheasanna a chur ar fáil atá leordhóthanach chun cosaint bhreithiúnach éifeachtach a áirithiú sna réimsí a chumhdaítear le dlí an Aontais. Dá bhrí sin, i gcomhréir leis an gCoinbhinsiún maidir le Rochtain ar Fhaisnéis, Rannpháirtíocht Phoiblí i gCinnteoireacht agus Rochtain ar Cheartas i gCúrsaí Comhshaoil</w:t>
      </w:r>
      <w:r w:rsidRPr="00070B47">
        <w:rPr>
          <w:szCs w:val="24"/>
          <w:vertAlign w:val="superscript"/>
          <w:lang w:eastAsia="en-US"/>
        </w:rPr>
        <w:footnoteReference w:id="41"/>
      </w:r>
      <w:r w:rsidRPr="00070B47">
        <w:rPr>
          <w:szCs w:val="24"/>
          <w:lang w:eastAsia="en-US"/>
        </w:rPr>
        <w:t xml:space="preserve"> (Coinbhinsiún Aarhus), ba cheart rochtain ar cheartas a bheith ag baill an phobail lena mbaineann chun cur le cosaint an chirt chun cónaí i dtimpeallacht atá leordhóthanach do shláinte agus d’fholláine an duine.</w:t>
      </w:r>
    </w:p>
    <w:p w14:paraId="62091B02" w14:textId="77777777" w:rsidR="00874FB4" w:rsidRDefault="00874FB4">
      <w:pPr>
        <w:widowControl/>
        <w:rPr>
          <w:szCs w:val="24"/>
          <w:lang w:eastAsia="en-US"/>
        </w:rPr>
      </w:pPr>
      <w:r>
        <w:rPr>
          <w:szCs w:val="24"/>
          <w:lang w:eastAsia="en-US"/>
        </w:rPr>
        <w:br w:type="page"/>
      </w:r>
    </w:p>
    <w:p w14:paraId="6357D30D" w14:textId="50D18A43"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(50)</w:t>
      </w:r>
      <w:r w:rsidRPr="00070B47">
        <w:rPr>
          <w:szCs w:val="24"/>
          <w:lang w:eastAsia="en-US"/>
        </w:rPr>
        <w:tab/>
        <w:t>Sainordaítear i dTreoir (AE) 2019/1024 ó Pharlaimint na hEorpa agus ón gComhairle</w:t>
      </w:r>
      <w:r w:rsidRPr="00070B47">
        <w:rPr>
          <w:szCs w:val="24"/>
          <w:vertAlign w:val="superscript"/>
          <w:lang w:eastAsia="en-US"/>
        </w:rPr>
        <w:footnoteReference w:id="42"/>
      </w:r>
      <w:r w:rsidRPr="00070B47">
        <w:rPr>
          <w:szCs w:val="24"/>
          <w:lang w:eastAsia="en-US"/>
        </w:rPr>
        <w:t xml:space="preserve"> scaoileadh sonraí na hearnála poiblí i bhformáidí saor in aisce agus oscailte. Is é an cuspóir foriomlán leanúint </w:t>
      </w:r>
      <w:r w:rsidRPr="00070B47">
        <w:rPr>
          <w:strike/>
          <w:szCs w:val="24"/>
          <w:lang w:eastAsia="en-US"/>
        </w:rPr>
        <w:t>le neartú</w:t>
      </w:r>
      <w:r w:rsidRPr="00070B47">
        <w:rPr>
          <w:b/>
          <w:i/>
          <w:szCs w:val="24"/>
          <w:lang w:eastAsia="en-US"/>
        </w:rPr>
        <w:t>de</w:t>
      </w:r>
      <w:r w:rsidRPr="00070B47">
        <w:rPr>
          <w:szCs w:val="24"/>
          <w:lang w:eastAsia="en-US"/>
        </w:rPr>
        <w:t xml:space="preserve"> gheilleagar </w:t>
      </w:r>
      <w:r w:rsidRPr="00070B47">
        <w:rPr>
          <w:strike/>
          <w:szCs w:val="24"/>
          <w:lang w:eastAsia="en-US"/>
        </w:rPr>
        <w:t>sonraíbhunaithe</w:t>
      </w:r>
      <w:r w:rsidRPr="00070B47">
        <w:rPr>
          <w:b/>
          <w:i/>
          <w:szCs w:val="24"/>
          <w:lang w:eastAsia="en-US"/>
        </w:rPr>
        <w:t>sonraí</w:t>
      </w:r>
      <w:r w:rsidRPr="00070B47">
        <w:rPr>
          <w:szCs w:val="24"/>
          <w:lang w:eastAsia="en-US"/>
        </w:rPr>
        <w:t xml:space="preserve"> an Aontais </w:t>
      </w:r>
      <w:r w:rsidRPr="00070B47">
        <w:rPr>
          <w:strike/>
          <w:szCs w:val="24"/>
          <w:lang w:eastAsia="en-US"/>
        </w:rPr>
        <w:t>Eorpaigh trí chur leis an méid</w:t>
      </w:r>
      <w:r w:rsidRPr="00070B47">
        <w:rPr>
          <w:b/>
          <w:i/>
          <w:szCs w:val="24"/>
          <w:lang w:eastAsia="en-US"/>
        </w:rPr>
        <w:t>a neartú trí mhéid na</w:t>
      </w:r>
      <w:r w:rsidRPr="00070B47">
        <w:rPr>
          <w:szCs w:val="24"/>
          <w:lang w:eastAsia="en-US"/>
        </w:rPr>
        <w:t xml:space="preserve"> sonraí</w:t>
      </w:r>
      <w:r w:rsidRPr="00070B47">
        <w:rPr>
          <w:b/>
          <w:i/>
          <w:szCs w:val="24"/>
          <w:lang w:eastAsia="en-US"/>
        </w:rPr>
        <w:t xml:space="preserve"> idir-inoibritheacha</w:t>
      </w:r>
      <w:r w:rsidRPr="00070B47">
        <w:rPr>
          <w:szCs w:val="24"/>
          <w:lang w:eastAsia="en-US"/>
        </w:rPr>
        <w:t xml:space="preserve"> ón earnáil phoiblí atá ar fáil lena </w:t>
      </w:r>
      <w:r w:rsidRPr="00874FB4">
        <w:rPr>
          <w:szCs w:val="24"/>
          <w:lang w:eastAsia="en-US"/>
        </w:rPr>
        <w:t>n‑athúsáid</w:t>
      </w:r>
      <w:r w:rsidR="00874FB4">
        <w:rPr>
          <w:b/>
          <w:i/>
          <w:szCs w:val="24"/>
          <w:lang w:eastAsia="en-US"/>
        </w:rPr>
        <w:t xml:space="preserve"> </w:t>
      </w:r>
      <w:r w:rsidRPr="00070B47">
        <w:rPr>
          <w:b/>
          <w:i/>
          <w:szCs w:val="24"/>
          <w:lang w:eastAsia="en-US"/>
        </w:rPr>
        <w:t>a mhéadú</w:t>
      </w:r>
      <w:r w:rsidRPr="00070B47">
        <w:rPr>
          <w:szCs w:val="24"/>
          <w:lang w:eastAsia="en-US"/>
        </w:rPr>
        <w:t>, iomaíocht chóir agus rochtain éasca ar fhaisnéis ón earnáil phoiblí</w:t>
      </w:r>
      <w:r w:rsidRPr="00070B47">
        <w:rPr>
          <w:b/>
          <w:i/>
          <w:szCs w:val="24"/>
          <w:lang w:eastAsia="en-US"/>
        </w:rPr>
        <w:t xml:space="preserve"> a áirithiú</w:t>
      </w:r>
      <w:r w:rsidRPr="00070B47">
        <w:rPr>
          <w:szCs w:val="24"/>
          <w:lang w:eastAsia="en-US"/>
        </w:rPr>
        <w:t>, agus feabhas a chur ar</w:t>
      </w:r>
      <w:r w:rsidRPr="00070B47">
        <w:rPr>
          <w:strike/>
          <w:szCs w:val="24"/>
          <w:lang w:eastAsia="en-US"/>
        </w:rPr>
        <w:t xml:space="preserve"> an</w:t>
      </w:r>
      <w:r w:rsidRPr="00070B47">
        <w:rPr>
          <w:szCs w:val="24"/>
          <w:lang w:eastAsia="en-US"/>
        </w:rPr>
        <w:t xml:space="preserve"> nuálaíocht trasteorann bunaithe ar shonraí</w:t>
      </w:r>
      <w:r w:rsidRPr="00070B47">
        <w:rPr>
          <w:strike/>
          <w:szCs w:val="24"/>
          <w:lang w:eastAsia="en-US"/>
        </w:rPr>
        <w:t>. Is é an príomhphrionsabal gur cheart go mbeadh sonraí rialtais oscailte trí réamhshocrú agus dearadh</w:t>
      </w:r>
      <w:r w:rsidRPr="00070B47">
        <w:rPr>
          <w:szCs w:val="24"/>
          <w:lang w:eastAsia="en-US"/>
        </w:rPr>
        <w:t>. Tá Treoir 2003/4/CE ó Pharlaimint na hEorpa agus ón gComhairle</w:t>
      </w:r>
      <w:r w:rsidRPr="00070B47">
        <w:rPr>
          <w:szCs w:val="24"/>
          <w:vertAlign w:val="superscript"/>
          <w:lang w:eastAsia="en-US"/>
        </w:rPr>
        <w:footnoteReference w:id="43"/>
      </w:r>
      <w:r w:rsidRPr="00070B47">
        <w:rPr>
          <w:szCs w:val="24"/>
          <w:lang w:eastAsia="en-US"/>
        </w:rPr>
        <w:t xml:space="preserve"> dírithe ar rochtain a ráthú ar fhaisnéis ar an gcomhshaol sna Ballstáit i gcomhréir le Coinbhinsiún Aarhus. Le Coinbhinsiún Aarhus agus Treoir 2003/4/CE cuimsítear oibleagáidí leathana a bhaineann le faisnéis faoin gcomhshaol a chur ar fáil, arna hiarraidh sin, agus le faisnéis den sórt sin a scaipeadh ar bhealach gníomhach. Tá raon feidhme leathan freisin le Treoir 2007/2/CE ó Pharlaimint na hEorpa agus ón gComhairle</w:t>
      </w:r>
      <w:r w:rsidRPr="00070B47">
        <w:rPr>
          <w:szCs w:val="24"/>
          <w:vertAlign w:val="superscript"/>
          <w:lang w:eastAsia="en-US"/>
        </w:rPr>
        <w:footnoteReference w:id="44"/>
      </w:r>
      <w:r w:rsidRPr="00070B47">
        <w:rPr>
          <w:strike/>
          <w:szCs w:val="24"/>
          <w:lang w:eastAsia="en-US"/>
        </w:rPr>
        <w:t>,</w:t>
      </w:r>
      <w:r w:rsidRPr="00070B47">
        <w:rPr>
          <w:szCs w:val="24"/>
          <w:lang w:eastAsia="en-US"/>
        </w:rPr>
        <w:t xml:space="preserve"> agus cuimsítear léi faisnéis spásúil a chomhroinnt, lena </w:t>
      </w:r>
      <w:r w:rsidRPr="00874FB4">
        <w:rPr>
          <w:szCs w:val="24"/>
          <w:lang w:eastAsia="en-US"/>
        </w:rPr>
        <w:t>n‑áirítear</w:t>
      </w:r>
      <w:r w:rsidRPr="00070B47">
        <w:rPr>
          <w:szCs w:val="24"/>
          <w:lang w:eastAsia="en-US"/>
        </w:rPr>
        <w:t xml:space="preserve"> tacair sonraí maidir le hábhair éagsúla chomhshaoil. Tá sé tábhachtach go ndéanann forálacha na Treorach seo a bhaineann le rochtain ar fhaisnéis agus le socruithe malartaithe sonraí na Treoracha sin a chomhlánú agus nach gcruthóidh siad córas dlí ar leith. Níor cheart, dá bhrí sin, gur dhochar forálacha na Treorach seo maidir le faisnéis don phobal agus faisnéis faoin bhfaireachán ar chur chun feidhme do Threoracha (AE) 2019/1024, 2003/4/CE agus 2007/2/CE.</w:t>
      </w:r>
      <w:r w:rsidR="00874FB4" w:rsidRPr="007464DC">
        <w:rPr>
          <w:szCs w:val="24"/>
          <w:lang w:eastAsia="en-US"/>
        </w:rPr>
        <w:t xml:space="preserve"> </w:t>
      </w:r>
      <w:r w:rsidR="00874FB4" w:rsidRPr="007464DC">
        <w:rPr>
          <w:b/>
          <w:szCs w:val="24"/>
          <w:lang w:eastAsia="en-US"/>
        </w:rPr>
        <w:t>[Leasú 39]</w:t>
      </w:r>
    </w:p>
    <w:p w14:paraId="2AAB4157" w14:textId="77777777" w:rsidR="00874FB4" w:rsidRDefault="00874FB4">
      <w:pPr>
        <w:widowControl/>
        <w:rPr>
          <w:szCs w:val="24"/>
          <w:lang w:eastAsia="en-US"/>
        </w:rPr>
      </w:pPr>
      <w:r>
        <w:rPr>
          <w:szCs w:val="24"/>
          <w:lang w:eastAsia="en-US"/>
        </w:rPr>
        <w:br w:type="page"/>
      </w:r>
    </w:p>
    <w:p w14:paraId="3B487BA8" w14:textId="71F8E9A9" w:rsidR="00874FB4" w:rsidRPr="007464DC" w:rsidRDefault="00070B47" w:rsidP="00070B47">
      <w:pPr>
        <w:spacing w:before="120" w:after="120" w:line="360" w:lineRule="auto"/>
        <w:ind w:left="850" w:hanging="850"/>
        <w:rPr>
          <w:szCs w:val="24"/>
          <w:lang w:eastAsia="en-US"/>
        </w:rPr>
      </w:pPr>
      <w:r w:rsidRPr="00070B47">
        <w:rPr>
          <w:szCs w:val="24"/>
          <w:lang w:eastAsia="en-US"/>
        </w:rPr>
        <w:lastRenderedPageBreak/>
        <w:t>(51)</w:t>
      </w:r>
      <w:r w:rsidRPr="00070B47">
        <w:rPr>
          <w:szCs w:val="24"/>
          <w:lang w:eastAsia="en-US"/>
        </w:rPr>
        <w:tab/>
        <w:t>Chun a áirithiú go ndéanfar</w:t>
      </w:r>
      <w:r w:rsidRPr="00070B47">
        <w:rPr>
          <w:strike/>
          <w:szCs w:val="24"/>
          <w:lang w:eastAsia="en-US"/>
        </w:rPr>
        <w:t xml:space="preserve"> an t‑oiriúnú is gá ar</w:t>
      </w:r>
      <w:r w:rsidRPr="00070B47">
        <w:rPr>
          <w:szCs w:val="24"/>
          <w:lang w:eastAsia="en-US"/>
        </w:rPr>
        <w:t xml:space="preserve"> na rialacha maidir le faireachán</w:t>
      </w:r>
      <w:r w:rsidRPr="00070B47">
        <w:rPr>
          <w:strike/>
          <w:szCs w:val="24"/>
          <w:lang w:eastAsia="en-US"/>
        </w:rPr>
        <w:t xml:space="preserve"> ar ithir shláintiúil, bainistiú inbhuanaithe ithreach</w:t>
      </w:r>
      <w:r w:rsidRPr="00070B47">
        <w:rPr>
          <w:b/>
          <w:i/>
          <w:szCs w:val="24"/>
          <w:lang w:eastAsia="en-US"/>
        </w:rPr>
        <w:t>, measúnú</w:t>
      </w:r>
      <w:r w:rsidRPr="00070B47">
        <w:rPr>
          <w:szCs w:val="24"/>
          <w:lang w:eastAsia="en-US"/>
        </w:rPr>
        <w:t xml:space="preserve"> agus bainistiú ar láithreáin éillithe</w:t>
      </w:r>
      <w:r w:rsidRPr="00070B47">
        <w:rPr>
          <w:b/>
          <w:i/>
          <w:szCs w:val="24"/>
          <w:lang w:eastAsia="en-US"/>
        </w:rPr>
        <w:t xml:space="preserve"> ar shláinte na hithreach a oiriúnú mar is gá</w:t>
      </w:r>
      <w:r w:rsidRPr="00070B47">
        <w:rPr>
          <w:szCs w:val="24"/>
          <w:lang w:eastAsia="en-US"/>
        </w:rPr>
        <w:t xml:space="preserve">, ba cheart an chumhacht chun gníomhartha a ghlacadh i gcomhréir le hAirteagal 290 den Chonradh ar Fheidhmiú an Aontais Eorpaigh a tharmligean chuig an gCoimisiún i dtaca leis an Treoir seo a leasú </w:t>
      </w:r>
      <w:r w:rsidRPr="00070B47">
        <w:rPr>
          <w:strike/>
          <w:szCs w:val="24"/>
          <w:lang w:eastAsia="en-US"/>
        </w:rPr>
        <w:t>chun oiriúnú don dul chun cinn teicniúil agus eolaíoch</w:t>
      </w:r>
      <w:r w:rsidRPr="00070B47">
        <w:rPr>
          <w:b/>
          <w:i/>
          <w:szCs w:val="24"/>
          <w:lang w:eastAsia="en-US"/>
        </w:rPr>
        <w:t>nó a fhorlíonadh chun modheolaíocht a ghlacadh chun luachanna tairsí a chinneadh do thuairisceoirí ithreach a bhunóidh na Ballstáit, agus chun</w:t>
      </w:r>
      <w:r w:rsidRPr="00070B47">
        <w:rPr>
          <w:szCs w:val="24"/>
          <w:lang w:eastAsia="en-US"/>
        </w:rPr>
        <w:t xml:space="preserve"> na modheolaíochtaí chun faireachán a dhéanamh ar </w:t>
      </w:r>
      <w:r w:rsidRPr="00070B47">
        <w:rPr>
          <w:strike/>
          <w:szCs w:val="24"/>
          <w:lang w:eastAsia="en-US"/>
        </w:rPr>
        <w:t>ithir shláintiúil, an liosta prionsabal  inbhuanaithe um bainistiú ithreach</w:t>
      </w:r>
      <w:r w:rsidRPr="00070B47">
        <w:rPr>
          <w:b/>
          <w:i/>
          <w:szCs w:val="24"/>
          <w:lang w:eastAsia="en-US"/>
        </w:rPr>
        <w:t>shláinte na hithreach</w:t>
      </w:r>
      <w:r w:rsidRPr="00070B47">
        <w:rPr>
          <w:szCs w:val="24"/>
          <w:lang w:eastAsia="en-US"/>
        </w:rPr>
        <w:t>,</w:t>
      </w:r>
      <w:r w:rsidRPr="00070B47">
        <w:rPr>
          <w:strike/>
          <w:szCs w:val="24"/>
          <w:lang w:eastAsia="en-US"/>
        </w:rPr>
        <w:t xml:space="preserve"> an</w:t>
      </w:r>
      <w:r w:rsidRPr="00070B47">
        <w:rPr>
          <w:szCs w:val="24"/>
          <w:lang w:eastAsia="en-US"/>
        </w:rPr>
        <w:t xml:space="preserve"> liosta táscach </w:t>
      </w:r>
      <w:r w:rsidRPr="00070B47">
        <w:rPr>
          <w:strike/>
          <w:szCs w:val="24"/>
          <w:lang w:eastAsia="en-US"/>
        </w:rPr>
        <w:t>um bearta</w:t>
      </w:r>
      <w:r w:rsidRPr="00070B47">
        <w:rPr>
          <w:b/>
          <w:i/>
          <w:szCs w:val="24"/>
          <w:lang w:eastAsia="en-US"/>
        </w:rPr>
        <w:t>na mbeart</w:t>
      </w:r>
      <w:r w:rsidRPr="00070B47">
        <w:rPr>
          <w:szCs w:val="24"/>
          <w:lang w:eastAsia="en-US"/>
        </w:rPr>
        <w:t xml:space="preserve"> laghdaithe riosca, na céimeanna agus na ceanglais maidir </w:t>
      </w:r>
      <w:r w:rsidRPr="00070B47">
        <w:rPr>
          <w:strike/>
          <w:szCs w:val="24"/>
          <w:lang w:eastAsia="en-US"/>
        </w:rPr>
        <w:t>le</w:t>
      </w:r>
      <w:r w:rsidRPr="00070B47">
        <w:rPr>
          <w:b/>
          <w:i/>
          <w:szCs w:val="24"/>
          <w:lang w:eastAsia="en-US"/>
        </w:rPr>
        <w:t>leis an</w:t>
      </w:r>
      <w:r w:rsidRPr="00070B47">
        <w:rPr>
          <w:szCs w:val="24"/>
          <w:lang w:eastAsia="en-US"/>
        </w:rPr>
        <w:t xml:space="preserve"> measúnú </w:t>
      </w:r>
      <w:r w:rsidRPr="00070B47">
        <w:rPr>
          <w:b/>
          <w:i/>
          <w:szCs w:val="24"/>
          <w:lang w:eastAsia="en-US"/>
        </w:rPr>
        <w:t xml:space="preserve">riosca a bhaineann go </w:t>
      </w:r>
      <w:r w:rsidRPr="00070B47">
        <w:rPr>
          <w:szCs w:val="24"/>
          <w:lang w:eastAsia="en-US"/>
        </w:rPr>
        <w:t xml:space="preserve">sonrach </w:t>
      </w:r>
      <w:r w:rsidRPr="00070B47">
        <w:rPr>
          <w:strike/>
          <w:szCs w:val="24"/>
          <w:lang w:eastAsia="en-US"/>
        </w:rPr>
        <w:t>don</w:t>
      </w:r>
      <w:r w:rsidRPr="00070B47">
        <w:rPr>
          <w:b/>
          <w:i/>
          <w:szCs w:val="24"/>
          <w:lang w:eastAsia="en-US"/>
        </w:rPr>
        <w:t>leis an</w:t>
      </w:r>
      <w:r w:rsidRPr="00070B47">
        <w:rPr>
          <w:szCs w:val="24"/>
          <w:lang w:eastAsia="en-US"/>
        </w:rPr>
        <w:t xml:space="preserve"> láithreán agus </w:t>
      </w:r>
      <w:r w:rsidRPr="00070B47">
        <w:rPr>
          <w:strike/>
          <w:szCs w:val="24"/>
          <w:lang w:eastAsia="en-US"/>
        </w:rPr>
        <w:t>ábhar an chláir um láithreáin éillithe agus</w:t>
      </w:r>
      <w:r w:rsidRPr="00070B47">
        <w:rPr>
          <w:b/>
          <w:i/>
          <w:szCs w:val="24"/>
          <w:lang w:eastAsia="en-US"/>
        </w:rPr>
        <w:t>bunú na luachanna íosta infhulaingthe a chur in oiriúint don dul chun cinn teicniúil agus eolaíoch i ndáil leis an sainmhíniú ar riosca do-ghlactha don tsláinte agus don chomhshaol a eascraíonn as</w:t>
      </w:r>
      <w:r w:rsidRPr="00070B47">
        <w:rPr>
          <w:szCs w:val="24"/>
          <w:lang w:eastAsia="en-US"/>
        </w:rPr>
        <w:t xml:space="preserve"> láithreáin</w:t>
      </w:r>
      <w:r w:rsidRPr="00070B47">
        <w:rPr>
          <w:strike/>
          <w:szCs w:val="24"/>
          <w:lang w:eastAsia="en-US"/>
        </w:rPr>
        <w:t xml:space="preserve"> a d’fhéadfadh a bheith</w:t>
      </w:r>
      <w:r w:rsidRPr="00070B47">
        <w:rPr>
          <w:szCs w:val="24"/>
          <w:lang w:eastAsia="en-US"/>
        </w:rPr>
        <w:t xml:space="preserve"> éillithe. Tá sé tábhachtach, go háirithe, go rachaidh an Coimisiún i mbun comhairliúcháin iomchuí le linn a chuid oibre ullmhúcháin, lena n‑áirítear ar leibhéal na saineolaithe, agus go ndéanfar na comhairliúcháin sin i gcomhréir leis na prionsabail a leagtar síos i gComhaontú Idirinstitiúideach an 13 Aibreán 2016 maidir le Reachtóireacht Níos Fearr</w:t>
      </w:r>
      <w:r w:rsidRPr="00070B47">
        <w:rPr>
          <w:szCs w:val="24"/>
          <w:vertAlign w:val="superscript"/>
          <w:lang w:eastAsia="en-US"/>
        </w:rPr>
        <w:footnoteReference w:id="45"/>
      </w:r>
      <w:r w:rsidRPr="00070B47">
        <w:rPr>
          <w:szCs w:val="24"/>
          <w:lang w:eastAsia="en-US"/>
        </w:rPr>
        <w:t>. Go sonrach, chun rannpháirtíocht chomhionann in ullmhú na ngníomhartha tarmligthe a áirithiú, faigheann Parlaimint na hEorpa agus an Chomhairle na doiciméid uile an tráth céanna leis na saineolaithe sna Ballstáit, agus tá rochtain chórasach ag a gcuid saineolaithe ar chruinnithe ghrúpaí saineolaithe an Choimisiúin a bhíonn ag déileáil le hullmhú na ngníomhartha tarmligthe.</w:t>
      </w:r>
      <w:r w:rsidR="00874FB4" w:rsidRPr="007464DC">
        <w:rPr>
          <w:szCs w:val="24"/>
          <w:lang w:eastAsia="en-US"/>
        </w:rPr>
        <w:t xml:space="preserve"> </w:t>
      </w:r>
      <w:r w:rsidR="00874FB4" w:rsidRPr="007464DC">
        <w:rPr>
          <w:b/>
          <w:szCs w:val="24"/>
          <w:lang w:eastAsia="en-US"/>
        </w:rPr>
        <w:t>[Leasú 40]</w:t>
      </w:r>
    </w:p>
    <w:p w14:paraId="7EAD51D0" w14:textId="77777777" w:rsidR="00874FB4" w:rsidRDefault="00874FB4">
      <w:pPr>
        <w:widowControl/>
        <w:rPr>
          <w:szCs w:val="24"/>
          <w:lang w:eastAsia="en-US"/>
        </w:rPr>
      </w:pPr>
      <w:r>
        <w:rPr>
          <w:szCs w:val="24"/>
          <w:lang w:eastAsia="en-US"/>
        </w:rPr>
        <w:br w:type="page"/>
      </w:r>
    </w:p>
    <w:p w14:paraId="66BC9F04"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(52)</w:t>
      </w:r>
      <w:r w:rsidRPr="00070B47">
        <w:rPr>
          <w:szCs w:val="24"/>
          <w:lang w:eastAsia="en-US"/>
        </w:rPr>
        <w:tab/>
        <w:t>Chun coinníollacha aonfhoirmeacha a áirithiú maidir leis an Treoir seo a chur chun feidhme, ba cheart cumhachtaí cur chun feidhme a thabhairt don Choimisiún chun an fhormáid, struchtúr agus socruithe mionsonraithe a leagan amach chun sonraí agus faisnéis a thuairisciú go leictreonach chuig an gCoimisiún. Ba cheart na cumhachtaí sin a fheidhmiú i gcomhréir le Rialachán (AE) Uimh. 182/2011 ó Pharlaimint na hEorpa agus ón gComhairle</w:t>
      </w:r>
      <w:r w:rsidRPr="00070B47">
        <w:rPr>
          <w:szCs w:val="24"/>
          <w:vertAlign w:val="superscript"/>
          <w:lang w:eastAsia="en-US"/>
        </w:rPr>
        <w:footnoteReference w:id="46"/>
      </w:r>
      <w:r w:rsidRPr="00070B47">
        <w:rPr>
          <w:szCs w:val="24"/>
          <w:lang w:eastAsia="en-US"/>
        </w:rPr>
        <w:t>.</w:t>
      </w:r>
    </w:p>
    <w:p w14:paraId="6D2D4520" w14:textId="744FCAFB" w:rsidR="00874FB4" w:rsidRPr="007464DC" w:rsidRDefault="00070B47" w:rsidP="00070B47">
      <w:pPr>
        <w:spacing w:before="120" w:after="120" w:line="360" w:lineRule="auto"/>
        <w:ind w:left="850" w:hanging="850"/>
        <w:rPr>
          <w:szCs w:val="24"/>
          <w:lang w:eastAsia="en-US"/>
        </w:rPr>
      </w:pPr>
      <w:r w:rsidRPr="00070B47">
        <w:rPr>
          <w:szCs w:val="24"/>
          <w:lang w:eastAsia="en-US"/>
        </w:rPr>
        <w:t>(53)</w:t>
      </w:r>
      <w:r w:rsidRPr="00070B47">
        <w:rPr>
          <w:szCs w:val="24"/>
          <w:lang w:eastAsia="en-US"/>
        </w:rPr>
        <w:tab/>
        <w:t xml:space="preserve">Ba cheart don Choimisiún meastóireacht </w:t>
      </w:r>
      <w:r w:rsidRPr="00070B47">
        <w:rPr>
          <w:strike/>
          <w:szCs w:val="24"/>
          <w:lang w:eastAsia="en-US"/>
        </w:rPr>
        <w:t>fhianaise‑bhunaithe</w:t>
      </w:r>
      <w:r w:rsidRPr="00070B47">
        <w:rPr>
          <w:b/>
          <w:i/>
          <w:szCs w:val="24"/>
          <w:lang w:eastAsia="en-US"/>
        </w:rPr>
        <w:t>fhianaise-bhunaithe</w:t>
      </w:r>
      <w:r w:rsidRPr="00070B47">
        <w:rPr>
          <w:szCs w:val="24"/>
          <w:lang w:eastAsia="en-US"/>
        </w:rPr>
        <w:t xml:space="preserve"> a dhéanamh agus, i gcás inarb ábhartha, athbhreithniú a dhéanamh ar an Treoir seo, 6 bliana tar éis di a theacht i bhfeidhm ar bhonn torthaí na meastóireachta ar shláinte ithreach. </w:t>
      </w:r>
      <w:r w:rsidRPr="00070B47">
        <w:rPr>
          <w:b/>
          <w:i/>
          <w:szCs w:val="24"/>
          <w:lang w:eastAsia="en-US"/>
        </w:rPr>
        <w:t xml:space="preserve">Sa mheastóireacht, </w:t>
      </w:r>
      <w:r w:rsidRPr="00070B47">
        <w:rPr>
          <w:szCs w:val="24"/>
          <w:lang w:eastAsia="en-US"/>
        </w:rPr>
        <w:t xml:space="preserve">ba cheart measúnú a dhéanamh </w:t>
      </w:r>
      <w:r w:rsidRPr="00070B47">
        <w:rPr>
          <w:strike/>
          <w:szCs w:val="24"/>
          <w:lang w:eastAsia="en-US"/>
        </w:rPr>
        <w:t xml:space="preserve">sa mheastóireacht </w:t>
      </w:r>
      <w:r w:rsidRPr="00070B47">
        <w:rPr>
          <w:szCs w:val="24"/>
          <w:lang w:eastAsia="en-US"/>
        </w:rPr>
        <w:t xml:space="preserve">go háirithe ar an </w:t>
      </w:r>
      <w:r w:rsidRPr="00070B47">
        <w:rPr>
          <w:strike/>
          <w:szCs w:val="24"/>
          <w:lang w:eastAsia="en-US"/>
        </w:rPr>
        <w:t>ngá le ceanglais níos sonraí a leagan amach chun a áirithiú go ndéanfar athghiniúint ar ithreacha míshláintiúla agus go mbainfear amach an cuspóir</w:t>
      </w:r>
      <w:r w:rsidRPr="00070B47">
        <w:rPr>
          <w:b/>
          <w:i/>
          <w:szCs w:val="24"/>
          <w:lang w:eastAsia="en-US"/>
        </w:rPr>
        <w:t>mbearna agus ar na bearta is gá</w:t>
      </w:r>
      <w:r w:rsidRPr="00070B47">
        <w:rPr>
          <w:szCs w:val="24"/>
          <w:lang w:eastAsia="en-US"/>
        </w:rPr>
        <w:t xml:space="preserve"> chun ithreacha sláintiúla a bhaint amach faoi 2050. Ba cheart measúnú a dhéanamh sa mheastóireacht freisin ar an ngá chun sainiú ithreacha sláintiúla a oiriúnú don dul chun cinn eolaíoch agus teicniúil trí fhorálacha a chur leis maidir le tuairisceoirí nó critéir áirithe bunaithe ar fhianaise eolaíoch nua a bhaineann le cosaint ithreacha nó ar fhorais fadhb atá sonrach do Bhallstát ag eascairt as cúinsí nua comhshaoil nó aeráide. De bhun mhír 22 den Chomhaontú Idirinstitiúideach maidir le Reachtóireacht Níos Fearr, ba cheart an mheastóireacht sin a bhunú ar na critéir maidir le héifeachtúlacht, éifeachtacht, ábharthacht, comhleanúnachas agus breisluach </w:t>
      </w:r>
      <w:r w:rsidRPr="00070B47">
        <w:rPr>
          <w:strike/>
          <w:szCs w:val="24"/>
          <w:lang w:eastAsia="en-US"/>
        </w:rPr>
        <w:t>AE</w:t>
      </w:r>
      <w:r w:rsidRPr="00070B47">
        <w:rPr>
          <w:b/>
          <w:i/>
          <w:szCs w:val="24"/>
          <w:lang w:eastAsia="en-US"/>
        </w:rPr>
        <w:t>an Aontais</w:t>
      </w:r>
      <w:r w:rsidRPr="00070B47">
        <w:rPr>
          <w:szCs w:val="24"/>
          <w:lang w:eastAsia="en-US"/>
        </w:rPr>
        <w:t xml:space="preserve"> agus ba cheart í a bheith mar bhonn le measúnuithe tionchair ar bhearta a d’fhéadfadh a bheith ann amach anseo.</w:t>
      </w:r>
      <w:r w:rsidR="00874FB4" w:rsidRPr="007464DC">
        <w:rPr>
          <w:szCs w:val="24"/>
          <w:lang w:eastAsia="en-US"/>
        </w:rPr>
        <w:t xml:space="preserve"> </w:t>
      </w:r>
      <w:r w:rsidR="00874FB4" w:rsidRPr="007464DC">
        <w:rPr>
          <w:b/>
          <w:szCs w:val="24"/>
          <w:lang w:eastAsia="en-US"/>
        </w:rPr>
        <w:t>[Leasú 41]</w:t>
      </w:r>
    </w:p>
    <w:p w14:paraId="7C4295BB" w14:textId="77777777" w:rsidR="00874FB4" w:rsidRDefault="00874FB4">
      <w:pPr>
        <w:widowControl/>
        <w:rPr>
          <w:szCs w:val="24"/>
          <w:lang w:eastAsia="en-US"/>
        </w:rPr>
      </w:pPr>
      <w:r>
        <w:rPr>
          <w:szCs w:val="24"/>
          <w:lang w:eastAsia="en-US"/>
        </w:rPr>
        <w:br w:type="page"/>
      </w:r>
    </w:p>
    <w:p w14:paraId="7CC1D34F"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(54)</w:t>
      </w:r>
      <w:r w:rsidRPr="00070B47">
        <w:rPr>
          <w:szCs w:val="24"/>
          <w:lang w:eastAsia="en-US"/>
        </w:rPr>
        <w:tab/>
        <w:t>Tá gá le bearta comhordaithe ag gach Ballstát chun an fhís a bhaint amach go mbeadh na hithreacha uile sláintiúil faoi 2050 agus chun soláthar éicisheirbhísí ag ithreacha a dhaingniú ar fud an Aontais san fhadtéarma. Tá sé feicthe go bhfuil gníomhaíochtaí aonair Ballstát neamh‑leordhóthanach ó tharla go bhfuil díghrádú ithreach fós ag tarlú agus ag éirí níos measa fiú. Ós rud é nach féidir leis na Ballstáit cuspóirí na Treorach seo a ghnóthú go leordhóthanach ach gur féidir, de bharr fairsinge agus éifeachtaí na gníomhaíochta, iad a ghnóthú níos fearr ar leibhéal an Aontais, féadfaidh an tAontas bearta a dhéanamh, i gcomhréir le prionsabal na coimhdeachta mar a leagtar amach in Airteagal 5 CAE. I gcomhréir le prionsabal na comhréireachta a leagtar amach san Airteagal sin, ní théann an Treoir seo thar a bhfuil riachtanach chun na cuspóirí sin a ghnóthú.</w:t>
      </w:r>
    </w:p>
    <w:p w14:paraId="32D4731D" w14:textId="6EBCC452" w:rsidR="00874FB4" w:rsidRDefault="00070B47" w:rsidP="00070B47">
      <w:pPr>
        <w:spacing w:before="120" w:after="120" w:line="360" w:lineRule="auto"/>
        <w:ind w:left="850" w:hanging="850"/>
        <w:rPr>
          <w:szCs w:val="24"/>
          <w:lang w:eastAsia="en-US"/>
        </w:rPr>
      </w:pPr>
      <w:r w:rsidRPr="00070B47">
        <w:rPr>
          <w:szCs w:val="24"/>
          <w:lang w:eastAsia="en-US"/>
        </w:rPr>
        <w:t>(55)</w:t>
      </w:r>
      <w:r w:rsidRPr="00070B47">
        <w:rPr>
          <w:szCs w:val="24"/>
          <w:lang w:eastAsia="en-US"/>
        </w:rPr>
        <w:tab/>
        <w:t>I gcomhréir le Dearbhú Comhpháirteach Polaitiúil an 28 Meán Fómhair 2011 ó na Ballstáit agus ón gCoimisiún maidir le doiciméid mhíniúcháin</w:t>
      </w:r>
      <w:r w:rsidRPr="00070B47">
        <w:rPr>
          <w:szCs w:val="24"/>
          <w:vertAlign w:val="superscript"/>
          <w:lang w:eastAsia="en-US"/>
        </w:rPr>
        <w:footnoteReference w:id="47"/>
      </w:r>
      <w:r w:rsidRPr="00070B47">
        <w:rPr>
          <w:szCs w:val="24"/>
          <w:lang w:eastAsia="en-US"/>
        </w:rPr>
        <w:t>, ghlac na Ballstáit mar chúram orthu féin, i gcásanna a bhfuil údar cuí leo, doiciméad amháin nó níos mó a chur leis an bhfógra maidir lena mbearta trasuite, ar doiciméid iad lena mínítear an gaol idir codanna de threoir agus páirteanna comhfhreagracha na n‑ionstraimí náisiúnta trasuite. I ndáil leis an Treoir seo measann an reachtóir go bhfuil údar cuí le doiciméid den sórt sin a tharchur.</w:t>
      </w:r>
    </w:p>
    <w:p w14:paraId="5AC46BB5" w14:textId="77777777" w:rsidR="00874FB4" w:rsidRDefault="00874FB4">
      <w:pPr>
        <w:widowControl/>
        <w:rPr>
          <w:szCs w:val="24"/>
          <w:lang w:eastAsia="en-US"/>
        </w:rPr>
      </w:pPr>
      <w:r>
        <w:rPr>
          <w:szCs w:val="24"/>
          <w:lang w:eastAsia="en-US"/>
        </w:rPr>
        <w:br w:type="page"/>
      </w:r>
    </w:p>
    <w:p w14:paraId="1B50EB4A" w14:textId="6FBEF76B" w:rsidR="00070B47" w:rsidRPr="007464DC" w:rsidRDefault="00070B47" w:rsidP="00070B47">
      <w:pPr>
        <w:spacing w:before="120" w:after="120" w:line="360" w:lineRule="auto"/>
        <w:ind w:left="850" w:hanging="850"/>
        <w:rPr>
          <w:szCs w:val="24"/>
          <w:lang w:eastAsia="en-US"/>
        </w:rPr>
      </w:pPr>
      <w:r w:rsidRPr="00070B47">
        <w:rPr>
          <w:b/>
          <w:i/>
          <w:szCs w:val="24"/>
          <w:lang w:eastAsia="en-US"/>
        </w:rPr>
        <w:lastRenderedPageBreak/>
        <w:t>(55a)</w:t>
      </w:r>
      <w:r w:rsidRPr="00070B47">
        <w:rPr>
          <w:szCs w:val="24"/>
          <w:lang w:eastAsia="en-US"/>
        </w:rPr>
        <w:tab/>
      </w:r>
      <w:r w:rsidRPr="00070B47">
        <w:rPr>
          <w:b/>
          <w:i/>
          <w:szCs w:val="24"/>
          <w:lang w:eastAsia="en-US"/>
        </w:rPr>
        <w:t>Is é is aidhm don Treoir seo an cuspóir fadtéarmach maidir le hithir shláintiúil san Aontas a bhaint amach faoi 2050 bunaithe ar chreat comhleanúnach chun faireachán a dhéanamh ar an ithir agus chun feabhas a chur ar a sláinte. I bhfianaise a cineáil mar threoir, i gcomhréir le hAirteagal 288 den Chonradh ar Fheidhmiú an Aontais Eorpaigh, tá an Treoir seo ceangailteach maidir leis an toradh atá le baint amach sna Ballstáit ar a bhfuil sí dírithe, agus ag an am céanna fágtar an chumhacht ag na húdaráis náisiúnta an fhoirm agus na modhanna a roghnú chun an toradh a bhaint amach. Dá bhrí sin, is faoi na Ballstáit a bheidh sé a ndlíthe féin a cheapadh maidir le conas na spriocanna a leagtar síos sa Treoir seo a bhaint amach. Leis an ionstraim atá beartaithe le haghaidh treorach, fágtar go leor solúbthachta ag na Ballstáit chun na bearta is fearr dóibh a shainaithint agus chun an cur chuige a oiriúnú do dhálaí áitiúla. Tá sé sin ríthábhachtach chun na sainiúlachtaí réigiúnacha agus áitiúla a chur san áireamh a mhéid a bhaineann le hinathraitheacht ithreach, úsáid talún, dálaí aeráideolaíochta agus gnéithe socheacnamaíocha. Tugann cineál na hionstraime le tuiscint nach bhfuil oibleagáidí díreacha ar dhaoine aonair i gceist leis na prionsabail a leagtar síos sa Treoir seo.</w:t>
      </w:r>
      <w:r w:rsidR="00874FB4" w:rsidRPr="007464DC">
        <w:rPr>
          <w:b/>
          <w:i/>
          <w:szCs w:val="24"/>
          <w:lang w:eastAsia="en-US"/>
        </w:rPr>
        <w:t xml:space="preserve"> </w:t>
      </w:r>
      <w:r w:rsidR="00874FB4" w:rsidRPr="007464DC">
        <w:rPr>
          <w:b/>
          <w:szCs w:val="24"/>
          <w:lang w:eastAsia="en-US"/>
        </w:rPr>
        <w:t>[Leasú 42]</w:t>
      </w:r>
    </w:p>
    <w:p w14:paraId="0A5F41DD" w14:textId="285619FA" w:rsidR="00874FB4" w:rsidRDefault="00070B47" w:rsidP="00070B47">
      <w:pPr>
        <w:keepNext/>
        <w:widowControl/>
        <w:spacing w:before="120" w:after="120" w:line="360" w:lineRule="auto"/>
        <w:rPr>
          <w:szCs w:val="24"/>
          <w:lang w:eastAsia="en-US"/>
        </w:rPr>
      </w:pPr>
      <w:r w:rsidRPr="00070B47">
        <w:rPr>
          <w:szCs w:val="24"/>
          <w:lang w:eastAsia="en-US"/>
        </w:rPr>
        <w:t>TAR ÉIS AN TREOIR SEO A GHLACADH:</w:t>
      </w:r>
    </w:p>
    <w:p w14:paraId="0A2F673D" w14:textId="77777777" w:rsidR="00874FB4" w:rsidRDefault="00874FB4">
      <w:pPr>
        <w:widowControl/>
        <w:rPr>
          <w:szCs w:val="24"/>
          <w:lang w:eastAsia="en-US"/>
        </w:rPr>
      </w:pPr>
      <w:r>
        <w:rPr>
          <w:szCs w:val="24"/>
          <w:lang w:eastAsia="en-US"/>
        </w:rPr>
        <w:br w:type="page"/>
      </w:r>
    </w:p>
    <w:p w14:paraId="036E75CF"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Caibidil I</w:t>
      </w:r>
      <w:r w:rsidRPr="00070B47">
        <w:rPr>
          <w:szCs w:val="24"/>
          <w:lang w:eastAsia="en-US"/>
        </w:rPr>
        <w:br/>
        <w:t>Forálacha ginearálta</w:t>
      </w:r>
    </w:p>
    <w:p w14:paraId="3FAA345B"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1</w:t>
      </w:r>
      <w:r w:rsidRPr="00070B47">
        <w:rPr>
          <w:szCs w:val="24"/>
          <w:lang w:eastAsia="en-US"/>
        </w:rPr>
        <w:br/>
        <w:t>Cuspóir agus Ábhar</w:t>
      </w:r>
    </w:p>
    <w:p w14:paraId="7FA75CB3"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Is é</w:t>
      </w:r>
      <w:r w:rsidRPr="00070B47">
        <w:rPr>
          <w:strike/>
          <w:szCs w:val="24"/>
          <w:lang w:eastAsia="en-US"/>
        </w:rPr>
        <w:t xml:space="preserve"> is</w:t>
      </w:r>
      <w:r w:rsidRPr="00070B47">
        <w:rPr>
          <w:szCs w:val="24"/>
          <w:lang w:eastAsia="en-US"/>
        </w:rPr>
        <w:t xml:space="preserve"> cuspóir </w:t>
      </w:r>
      <w:r w:rsidRPr="00070B47">
        <w:rPr>
          <w:strike/>
          <w:szCs w:val="24"/>
          <w:lang w:eastAsia="en-US"/>
        </w:rPr>
        <w:t>don Treoir seo</w:t>
      </w:r>
      <w:r w:rsidRPr="00070B47">
        <w:rPr>
          <w:b/>
          <w:i/>
          <w:szCs w:val="24"/>
          <w:lang w:eastAsia="en-US"/>
        </w:rPr>
        <w:t>na Treorach</w:t>
      </w:r>
      <w:r w:rsidRPr="00070B47">
        <w:rPr>
          <w:szCs w:val="24"/>
          <w:lang w:eastAsia="en-US"/>
        </w:rPr>
        <w:t xml:space="preserve"> creat </w:t>
      </w:r>
      <w:r w:rsidRPr="00070B47">
        <w:rPr>
          <w:strike/>
          <w:szCs w:val="24"/>
          <w:lang w:eastAsia="en-US"/>
        </w:rPr>
        <w:t>faireacháin</w:t>
      </w:r>
      <w:r w:rsidRPr="00070B47">
        <w:rPr>
          <w:b/>
          <w:i/>
          <w:szCs w:val="24"/>
          <w:lang w:eastAsia="en-US"/>
        </w:rPr>
        <w:t>soiléir,</w:t>
      </w:r>
      <w:r w:rsidRPr="00070B47">
        <w:rPr>
          <w:szCs w:val="24"/>
          <w:lang w:eastAsia="en-US"/>
        </w:rPr>
        <w:t xml:space="preserve"> láidir</w:t>
      </w:r>
      <w:r w:rsidRPr="00070B47">
        <w:rPr>
          <w:strike/>
          <w:szCs w:val="24"/>
          <w:lang w:eastAsia="en-US"/>
        </w:rPr>
        <w:t xml:space="preserve"> agus</w:t>
      </w:r>
      <w:r w:rsidRPr="00070B47">
        <w:rPr>
          <w:b/>
          <w:i/>
          <w:szCs w:val="24"/>
          <w:lang w:eastAsia="en-US"/>
        </w:rPr>
        <w:t>,</w:t>
      </w:r>
      <w:r w:rsidRPr="00070B47">
        <w:rPr>
          <w:szCs w:val="24"/>
          <w:lang w:eastAsia="en-US"/>
        </w:rPr>
        <w:t xml:space="preserve"> comhleanúnach </w:t>
      </w:r>
      <w:r w:rsidRPr="00070B47">
        <w:rPr>
          <w:b/>
          <w:i/>
          <w:szCs w:val="24"/>
          <w:lang w:eastAsia="en-US"/>
        </w:rPr>
        <w:t xml:space="preserve">agus solúbtha </w:t>
      </w:r>
      <w:r w:rsidRPr="00070B47">
        <w:rPr>
          <w:szCs w:val="24"/>
          <w:lang w:eastAsia="en-US"/>
        </w:rPr>
        <w:t xml:space="preserve">a chur </w:t>
      </w:r>
      <w:r w:rsidRPr="00070B47">
        <w:rPr>
          <w:strike/>
          <w:szCs w:val="24"/>
          <w:lang w:eastAsia="en-US"/>
        </w:rPr>
        <w:t>i bhfeidhm</w:t>
      </w:r>
      <w:r w:rsidRPr="00070B47">
        <w:rPr>
          <w:b/>
          <w:i/>
          <w:szCs w:val="24"/>
          <w:lang w:eastAsia="en-US"/>
        </w:rPr>
        <w:t>ar bun le haghaidh faireachán agus measúnú ithreach</w:t>
      </w:r>
      <w:r w:rsidRPr="00070B47">
        <w:rPr>
          <w:szCs w:val="24"/>
          <w:lang w:eastAsia="en-US"/>
        </w:rPr>
        <w:t xml:space="preserve"> le haghaidh na </w:t>
      </w:r>
      <w:r w:rsidRPr="00070B47">
        <w:rPr>
          <w:strike/>
          <w:szCs w:val="24"/>
          <w:lang w:eastAsia="en-US"/>
        </w:rPr>
        <w:t>n‑ithreacha uile</w:t>
      </w:r>
      <w:r w:rsidRPr="00070B47">
        <w:rPr>
          <w:b/>
          <w:i/>
          <w:szCs w:val="24"/>
          <w:lang w:eastAsia="en-US"/>
        </w:rPr>
        <w:t>hithreacha ar fad</w:t>
      </w:r>
      <w:r w:rsidRPr="00070B47">
        <w:rPr>
          <w:szCs w:val="24"/>
          <w:lang w:eastAsia="en-US"/>
        </w:rPr>
        <w:t xml:space="preserve"> ar fud an Aontais</w:t>
      </w:r>
      <w:r w:rsidRPr="00070B47">
        <w:rPr>
          <w:strike/>
          <w:szCs w:val="24"/>
          <w:lang w:eastAsia="en-US"/>
        </w:rPr>
        <w:t xml:space="preserve"> agus</w:t>
      </w:r>
      <w:r w:rsidRPr="00070B47">
        <w:rPr>
          <w:szCs w:val="24"/>
          <w:lang w:eastAsia="en-US"/>
        </w:rPr>
        <w:t xml:space="preserve"> chun sláinte ithreach a fheabhsú go leanúnach san Aontas d’fhonn ithreacha sláintiúla a bhaint amach faoi 2050 agus ithreacha </w:t>
      </w:r>
      <w:r w:rsidRPr="00070B47">
        <w:rPr>
          <w:strike/>
          <w:szCs w:val="24"/>
          <w:lang w:eastAsia="en-US"/>
        </w:rPr>
        <w:t xml:space="preserve">sláintiúla </w:t>
      </w:r>
      <w:r w:rsidRPr="00070B47">
        <w:rPr>
          <w:szCs w:val="24"/>
          <w:lang w:eastAsia="en-US"/>
        </w:rPr>
        <w:t>a choinneáil i riocht sláintiúil</w:t>
      </w:r>
      <w:r w:rsidRPr="00070B47">
        <w:rPr>
          <w:strike/>
          <w:szCs w:val="24"/>
          <w:lang w:eastAsia="en-US"/>
        </w:rPr>
        <w:t>,</w:t>
      </w:r>
      <w:r w:rsidRPr="00070B47">
        <w:rPr>
          <w:b/>
          <w:i/>
          <w:szCs w:val="24"/>
          <w:lang w:eastAsia="en-US"/>
        </w:rPr>
        <w:t xml:space="preserve"> agus a meathlú a chosc</w:t>
      </w:r>
      <w:r w:rsidRPr="00070B47">
        <w:rPr>
          <w:szCs w:val="24"/>
          <w:lang w:eastAsia="en-US"/>
        </w:rPr>
        <w:t xml:space="preserve"> ionas gur féidir leo </w:t>
      </w:r>
      <w:r w:rsidRPr="00070B47">
        <w:rPr>
          <w:strike/>
          <w:szCs w:val="24"/>
          <w:lang w:eastAsia="en-US"/>
        </w:rPr>
        <w:t>éicisheirbhísí líonmhara</w:t>
      </w:r>
      <w:r w:rsidRPr="00070B47">
        <w:rPr>
          <w:b/>
          <w:i/>
          <w:szCs w:val="24"/>
          <w:lang w:eastAsia="en-US"/>
        </w:rPr>
        <w:t>seirbhísí iomadúla éiceachórais</w:t>
      </w:r>
      <w:r w:rsidRPr="00070B47">
        <w:rPr>
          <w:szCs w:val="24"/>
          <w:lang w:eastAsia="en-US"/>
        </w:rPr>
        <w:t xml:space="preserve"> a sholáthar ar scála </w:t>
      </w:r>
      <w:r w:rsidRPr="00070B47">
        <w:rPr>
          <w:strike/>
          <w:szCs w:val="24"/>
          <w:lang w:eastAsia="en-US"/>
        </w:rPr>
        <w:t>atá</w:t>
      </w:r>
      <w:r w:rsidRPr="00070B47">
        <w:rPr>
          <w:b/>
          <w:i/>
          <w:szCs w:val="24"/>
          <w:lang w:eastAsia="en-US"/>
        </w:rPr>
        <w:t>a bheidh</w:t>
      </w:r>
      <w:r w:rsidRPr="00070B47">
        <w:rPr>
          <w:szCs w:val="24"/>
          <w:lang w:eastAsia="en-US"/>
        </w:rPr>
        <w:t xml:space="preserve"> leordhóthanach chun</w:t>
      </w:r>
      <w:r w:rsidRPr="00070B47">
        <w:rPr>
          <w:b/>
          <w:i/>
          <w:szCs w:val="24"/>
          <w:lang w:eastAsia="en-US"/>
        </w:rPr>
        <w:t xml:space="preserve"> freastal ar</w:t>
      </w:r>
      <w:r w:rsidRPr="00070B47">
        <w:rPr>
          <w:szCs w:val="24"/>
          <w:lang w:eastAsia="en-US"/>
        </w:rPr>
        <w:t xml:space="preserve"> riachtanais chomhshaoil, shochaíocha agus eacnamaíocha</w:t>
      </w:r>
      <w:r w:rsidRPr="00070B47">
        <w:rPr>
          <w:strike/>
          <w:szCs w:val="24"/>
          <w:lang w:eastAsia="en-US"/>
        </w:rPr>
        <w:t xml:space="preserve"> a chomhlíonadh,</w:t>
      </w:r>
      <w:r w:rsidRPr="00070B47">
        <w:rPr>
          <w:b/>
          <w:i/>
          <w:szCs w:val="24"/>
          <w:lang w:eastAsia="en-US"/>
        </w:rPr>
        <w:t>, chun</w:t>
      </w:r>
      <w:r w:rsidRPr="00070B47">
        <w:rPr>
          <w:szCs w:val="24"/>
          <w:lang w:eastAsia="en-US"/>
        </w:rPr>
        <w:t xml:space="preserve"> tionchair an athraithe aeráide agus </w:t>
      </w:r>
      <w:r w:rsidRPr="00070B47">
        <w:rPr>
          <w:strike/>
          <w:szCs w:val="24"/>
          <w:lang w:eastAsia="en-US"/>
        </w:rPr>
        <w:t>cailliúint</w:t>
      </w:r>
      <w:r w:rsidRPr="00070B47">
        <w:rPr>
          <w:b/>
          <w:i/>
          <w:szCs w:val="24"/>
          <w:lang w:eastAsia="en-US"/>
        </w:rPr>
        <w:t>chailliúint</w:t>
      </w:r>
      <w:r w:rsidRPr="00070B47">
        <w:rPr>
          <w:szCs w:val="24"/>
          <w:lang w:eastAsia="en-US"/>
        </w:rPr>
        <w:t xml:space="preserve"> na bithéagsúlachta a chosc agus a mhaolú,</w:t>
      </w:r>
      <w:r w:rsidRPr="00070B47">
        <w:rPr>
          <w:b/>
          <w:i/>
          <w:szCs w:val="24"/>
          <w:lang w:eastAsia="en-US"/>
        </w:rPr>
        <w:t xml:space="preserve"> chun</w:t>
      </w:r>
      <w:r w:rsidRPr="00070B47">
        <w:rPr>
          <w:szCs w:val="24"/>
          <w:lang w:eastAsia="en-US"/>
        </w:rPr>
        <w:t xml:space="preserve"> an athléimneacht in aghaidh tubaistí nádúrtha agus </w:t>
      </w:r>
      <w:r w:rsidRPr="00070B47">
        <w:rPr>
          <w:strike/>
          <w:szCs w:val="24"/>
          <w:lang w:eastAsia="en-US"/>
        </w:rPr>
        <w:t>le haghaidh slándáil</w:t>
      </w:r>
      <w:r w:rsidRPr="00070B47">
        <w:rPr>
          <w:b/>
          <w:i/>
          <w:szCs w:val="24"/>
          <w:lang w:eastAsia="en-US"/>
        </w:rPr>
        <w:t>an tslándáil</w:t>
      </w:r>
      <w:r w:rsidRPr="00070B47">
        <w:rPr>
          <w:szCs w:val="24"/>
          <w:lang w:eastAsia="en-US"/>
        </w:rPr>
        <w:t xml:space="preserve"> bia a mhéadú agus </w:t>
      </w:r>
      <w:r w:rsidRPr="00070B47">
        <w:rPr>
          <w:strike/>
          <w:szCs w:val="24"/>
          <w:lang w:eastAsia="en-US"/>
        </w:rPr>
        <w:t>go laghdófar</w:t>
      </w:r>
      <w:r w:rsidRPr="00070B47">
        <w:rPr>
          <w:b/>
          <w:i/>
          <w:szCs w:val="24"/>
          <w:lang w:eastAsia="en-US"/>
        </w:rPr>
        <w:t>chun</w:t>
      </w:r>
      <w:r w:rsidRPr="00070B47">
        <w:rPr>
          <w:szCs w:val="24"/>
          <w:lang w:eastAsia="en-US"/>
        </w:rPr>
        <w:t xml:space="preserve"> éilliú ithreach</w:t>
      </w:r>
      <w:r w:rsidRPr="00070B47">
        <w:rPr>
          <w:b/>
          <w:i/>
          <w:szCs w:val="24"/>
          <w:lang w:eastAsia="en-US"/>
        </w:rPr>
        <w:t xml:space="preserve"> a laghdú</w:t>
      </w:r>
      <w:r w:rsidRPr="00070B47">
        <w:rPr>
          <w:szCs w:val="24"/>
          <w:lang w:eastAsia="en-US"/>
        </w:rPr>
        <w:t xml:space="preserve"> go leibhéil nach meastar a </w:t>
      </w:r>
      <w:r w:rsidRPr="00070B47">
        <w:rPr>
          <w:b/>
          <w:i/>
          <w:szCs w:val="24"/>
          <w:lang w:eastAsia="en-US"/>
        </w:rPr>
        <w:t xml:space="preserve">thuilleadh a </w:t>
      </w:r>
      <w:r w:rsidRPr="00070B47">
        <w:rPr>
          <w:szCs w:val="24"/>
          <w:lang w:eastAsia="en-US"/>
        </w:rPr>
        <w:t>bheith díobhálach</w:t>
      </w:r>
      <w:r w:rsidRPr="00070B47">
        <w:rPr>
          <w:strike/>
          <w:szCs w:val="24"/>
          <w:lang w:eastAsia="en-US"/>
        </w:rPr>
        <w:t xml:space="preserve"> a thuilleadh</w:t>
      </w:r>
      <w:r w:rsidRPr="00070B47">
        <w:rPr>
          <w:szCs w:val="24"/>
          <w:lang w:eastAsia="en-US"/>
        </w:rPr>
        <w:t xml:space="preserve"> do shláinte an duine agus don chomhshaol.</w:t>
      </w:r>
    </w:p>
    <w:p w14:paraId="529C3078" w14:textId="251DDD24" w:rsidR="007464DC" w:rsidRPr="00FA4DA3" w:rsidRDefault="00070B47" w:rsidP="00070B47">
      <w:pPr>
        <w:spacing w:before="120" w:after="120" w:line="360" w:lineRule="auto"/>
        <w:ind w:left="850"/>
        <w:rPr>
          <w:b/>
          <w:i/>
          <w:szCs w:val="24"/>
          <w:lang w:eastAsia="en-US"/>
        </w:rPr>
      </w:pPr>
      <w:r w:rsidRPr="00070B47">
        <w:rPr>
          <w:b/>
          <w:i/>
          <w:szCs w:val="24"/>
          <w:lang w:eastAsia="en-US"/>
        </w:rPr>
        <w:t>Bunaítear leis an Treoir seo, dá bhrí sin, creat ina gceanglaítear ar na Ballstáit bearta a chur i bhfeidhm atá indéanta go teicniúil agus bunaithe ar anailís costais is tairbhe, d’fhonn ithreacha sláintiúla a bhaint amach faoi 2050.</w:t>
      </w:r>
      <w:r w:rsidR="007464DC" w:rsidRPr="007464DC">
        <w:rPr>
          <w:b/>
          <w:i/>
          <w:szCs w:val="24"/>
          <w:lang w:eastAsia="en-US"/>
        </w:rPr>
        <w:t xml:space="preserve"> </w:t>
      </w:r>
      <w:r w:rsidR="007464DC" w:rsidRPr="00FA4DA3">
        <w:rPr>
          <w:b/>
          <w:szCs w:val="24"/>
          <w:lang w:eastAsia="en-US"/>
        </w:rPr>
        <w:t>[Leasú 43]</w:t>
      </w:r>
    </w:p>
    <w:p w14:paraId="5E854A42" w14:textId="77777777" w:rsidR="007464DC" w:rsidRDefault="007464DC">
      <w:pPr>
        <w:widowControl/>
        <w:rPr>
          <w:b/>
          <w:i/>
          <w:szCs w:val="24"/>
          <w:lang w:eastAsia="en-US"/>
        </w:rPr>
      </w:pPr>
      <w:r>
        <w:rPr>
          <w:b/>
          <w:i/>
          <w:szCs w:val="24"/>
          <w:lang w:eastAsia="en-US"/>
        </w:rPr>
        <w:br w:type="page"/>
      </w:r>
    </w:p>
    <w:p w14:paraId="4CFC45BB" w14:textId="37D428BC"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1a.</w:t>
      </w:r>
      <w:r w:rsidRPr="00070B47">
        <w:rPr>
          <w:szCs w:val="24"/>
          <w:lang w:eastAsia="en-US"/>
        </w:rPr>
        <w:tab/>
      </w:r>
      <w:r w:rsidRPr="00070B47">
        <w:rPr>
          <w:b/>
          <w:i/>
          <w:szCs w:val="24"/>
          <w:lang w:eastAsia="en-US"/>
        </w:rPr>
        <w:t xml:space="preserve">Leis an Treoir seo, rannchuidítear le gealltanais, cuspóirí agus spriocanna ar leibhéal idirnáisiúnta agus ar leibhéal an Aontais a chomhlíonadh, lena n-áirítear iad siúd atá sa mhéid seo a leanas: </w:t>
      </w:r>
    </w:p>
    <w:p w14:paraId="050C047C"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(a)</w:t>
      </w:r>
      <w:r w:rsidRPr="00070B47">
        <w:rPr>
          <w:szCs w:val="24"/>
          <w:lang w:eastAsia="en-US"/>
        </w:rPr>
        <w:tab/>
      </w:r>
      <w:r w:rsidRPr="00070B47">
        <w:rPr>
          <w:b/>
          <w:i/>
          <w:szCs w:val="24"/>
          <w:lang w:eastAsia="en-US"/>
        </w:rPr>
        <w:t xml:space="preserve">creat Domhanda Bithéagsúlachta Kunming-Montréal; </w:t>
      </w:r>
    </w:p>
    <w:p w14:paraId="3914AB97"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(b)</w:t>
      </w:r>
      <w:r w:rsidRPr="00070B47">
        <w:rPr>
          <w:szCs w:val="24"/>
          <w:lang w:eastAsia="en-US"/>
        </w:rPr>
        <w:tab/>
      </w:r>
      <w:r w:rsidRPr="00070B47">
        <w:rPr>
          <w:b/>
          <w:i/>
          <w:szCs w:val="24"/>
          <w:lang w:eastAsia="en-US"/>
        </w:rPr>
        <w:t>Comhaontú Pháras;</w:t>
      </w:r>
    </w:p>
    <w:p w14:paraId="69078F94"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(c)</w:t>
      </w:r>
      <w:r w:rsidRPr="00070B47">
        <w:rPr>
          <w:szCs w:val="24"/>
          <w:lang w:eastAsia="en-US"/>
        </w:rPr>
        <w:tab/>
      </w:r>
      <w:r w:rsidRPr="00070B47">
        <w:rPr>
          <w:b/>
          <w:i/>
          <w:szCs w:val="24"/>
          <w:lang w:eastAsia="en-US"/>
        </w:rPr>
        <w:t xml:space="preserve">Coinbhinsiún na Náisiún Aontaithe chun an gaineamhlú a chomhrac (UNCCD); </w:t>
      </w:r>
    </w:p>
    <w:p w14:paraId="621C04CB"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(d)</w:t>
      </w:r>
      <w:r w:rsidRPr="00070B47">
        <w:rPr>
          <w:szCs w:val="24"/>
          <w:lang w:eastAsia="en-US"/>
        </w:rPr>
        <w:tab/>
      </w:r>
      <w:r w:rsidRPr="00070B47">
        <w:rPr>
          <w:b/>
          <w:i/>
          <w:szCs w:val="24"/>
          <w:lang w:eastAsia="en-US"/>
        </w:rPr>
        <w:t xml:space="preserve">an 7ú Clár Gníomhaíochta don Chomhshaol de chuid an Aontais (Cinneadh Uimh. 1386/2013/AE); </w:t>
      </w:r>
    </w:p>
    <w:p w14:paraId="67F0CC64"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(e)</w:t>
      </w:r>
      <w:r w:rsidRPr="00070B47">
        <w:rPr>
          <w:szCs w:val="24"/>
          <w:lang w:eastAsia="en-US"/>
        </w:rPr>
        <w:tab/>
      </w:r>
      <w:r w:rsidRPr="00070B47">
        <w:rPr>
          <w:b/>
          <w:i/>
          <w:szCs w:val="24"/>
          <w:lang w:eastAsia="en-US"/>
        </w:rPr>
        <w:t xml:space="preserve">8ú Clár Gníomhaíochta Comhshaoil an Aontais Eorpaigh (Cinneadh (AE) 2022/591); </w:t>
      </w:r>
    </w:p>
    <w:p w14:paraId="1BDE00B5" w14:textId="0E0AE791" w:rsidR="00070B47" w:rsidRPr="00070B47" w:rsidRDefault="00070B47" w:rsidP="00070B47">
      <w:pPr>
        <w:spacing w:before="120" w:after="120" w:line="360" w:lineRule="auto"/>
        <w:ind w:left="1416" w:hanging="566"/>
        <w:rPr>
          <w:szCs w:val="24"/>
          <w:lang w:eastAsia="en-US"/>
        </w:rPr>
      </w:pPr>
      <w:r w:rsidRPr="00070B47">
        <w:rPr>
          <w:b/>
          <w:i/>
          <w:szCs w:val="24"/>
          <w:lang w:eastAsia="en-US"/>
        </w:rPr>
        <w:t>(f)</w:t>
      </w:r>
      <w:r w:rsidRPr="00070B47">
        <w:rPr>
          <w:szCs w:val="24"/>
          <w:lang w:eastAsia="en-US"/>
        </w:rPr>
        <w:tab/>
      </w:r>
      <w:r w:rsidRPr="00070B47">
        <w:rPr>
          <w:b/>
          <w:i/>
          <w:szCs w:val="24"/>
          <w:lang w:eastAsia="en-US"/>
        </w:rPr>
        <w:t xml:space="preserve">an Treochlár maidir le hEoraip atá Tíosach ar Acmhainní (COM/2011/0571). </w:t>
      </w:r>
      <w:r w:rsidR="007464DC" w:rsidRPr="00FA4DA3">
        <w:rPr>
          <w:b/>
          <w:szCs w:val="24"/>
          <w:lang w:eastAsia="en-US"/>
        </w:rPr>
        <w:t>[Leasú 44]</w:t>
      </w:r>
    </w:p>
    <w:p w14:paraId="2ECDD435"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Leis an Treoir seo, leagtar síos bearta maidir leis an méid seo a leanas:</w:t>
      </w:r>
    </w:p>
    <w:p w14:paraId="2952AE6D" w14:textId="41411ABF" w:rsidR="00070B47" w:rsidRPr="007464DC"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faireachán</w:t>
      </w:r>
      <w:r w:rsidRPr="00070B47">
        <w:rPr>
          <w:b/>
          <w:i/>
          <w:szCs w:val="24"/>
          <w:lang w:eastAsia="en-US"/>
        </w:rPr>
        <w:t>, cothabháil, feabhsú, athshlánú</w:t>
      </w:r>
      <w:r w:rsidRPr="00070B47">
        <w:rPr>
          <w:szCs w:val="24"/>
          <w:lang w:eastAsia="en-US"/>
        </w:rPr>
        <w:t xml:space="preserve"> agus measúnú </w:t>
      </w:r>
      <w:r w:rsidRPr="00070B47">
        <w:rPr>
          <w:b/>
          <w:i/>
          <w:szCs w:val="24"/>
          <w:lang w:eastAsia="en-US"/>
        </w:rPr>
        <w:t xml:space="preserve">a dhéanamh </w:t>
      </w:r>
      <w:r w:rsidRPr="00070B47">
        <w:rPr>
          <w:szCs w:val="24"/>
          <w:lang w:eastAsia="en-US"/>
        </w:rPr>
        <w:t xml:space="preserve">ar shláinte </w:t>
      </w:r>
      <w:r w:rsidRPr="00070B47">
        <w:rPr>
          <w:strike/>
          <w:szCs w:val="24"/>
          <w:lang w:eastAsia="en-US"/>
        </w:rPr>
        <w:t>ithreach</w:t>
      </w:r>
      <w:r w:rsidRPr="00070B47">
        <w:rPr>
          <w:b/>
          <w:i/>
          <w:szCs w:val="24"/>
          <w:lang w:eastAsia="en-US"/>
        </w:rPr>
        <w:t>na hithreach, bunaithe ar a stádas éiceolaíoch</w:t>
      </w:r>
      <w:r w:rsidRPr="00070B47">
        <w:rPr>
          <w:szCs w:val="24"/>
          <w:lang w:eastAsia="en-US"/>
        </w:rPr>
        <w:t>;</w:t>
      </w:r>
      <w:r w:rsidR="007464DC" w:rsidRPr="007464DC">
        <w:rPr>
          <w:szCs w:val="24"/>
          <w:lang w:eastAsia="en-US"/>
        </w:rPr>
        <w:t xml:space="preserve"> </w:t>
      </w:r>
      <w:r w:rsidR="007464DC" w:rsidRPr="007464DC">
        <w:rPr>
          <w:b/>
          <w:szCs w:val="24"/>
          <w:lang w:eastAsia="en-US"/>
        </w:rPr>
        <w:t>[Leasú 45]</w:t>
      </w:r>
    </w:p>
    <w:p w14:paraId="63FA55C6"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bainistiú ithreach inbhuanaithe;</w:t>
      </w:r>
    </w:p>
    <w:p w14:paraId="15B98664" w14:textId="48D53784" w:rsidR="007464DC"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láithreáin éillithe.</w:t>
      </w:r>
    </w:p>
    <w:p w14:paraId="36BF8C89" w14:textId="77777777" w:rsidR="007464DC" w:rsidRDefault="007464DC">
      <w:pPr>
        <w:widowControl/>
        <w:rPr>
          <w:szCs w:val="24"/>
          <w:lang w:eastAsia="en-US"/>
        </w:rPr>
      </w:pPr>
      <w:r>
        <w:rPr>
          <w:szCs w:val="24"/>
          <w:lang w:eastAsia="en-US"/>
        </w:rPr>
        <w:br w:type="page"/>
      </w:r>
    </w:p>
    <w:p w14:paraId="09656EAB"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2</w:t>
      </w:r>
      <w:r w:rsidRPr="00070B47">
        <w:rPr>
          <w:szCs w:val="24"/>
          <w:lang w:eastAsia="en-US"/>
        </w:rPr>
        <w:br/>
        <w:t>Raon feidhme</w:t>
      </w:r>
    </w:p>
    <w:p w14:paraId="13533C6A" w14:textId="77777777" w:rsidR="00070B47" w:rsidRPr="00070B47" w:rsidRDefault="00070B47" w:rsidP="00070B47">
      <w:pPr>
        <w:spacing w:before="120" w:after="120" w:line="360" w:lineRule="auto"/>
        <w:rPr>
          <w:szCs w:val="24"/>
          <w:lang w:eastAsia="en-US"/>
        </w:rPr>
      </w:pPr>
      <w:r w:rsidRPr="00070B47">
        <w:rPr>
          <w:szCs w:val="24"/>
          <w:lang w:eastAsia="en-US"/>
        </w:rPr>
        <w:t>Tá feidhm ag an Treoir seo maidir leis na hithreacha uile i gcríoch na mBallstát.</w:t>
      </w:r>
    </w:p>
    <w:p w14:paraId="7B415B03"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3</w:t>
      </w:r>
      <w:r w:rsidRPr="00070B47">
        <w:rPr>
          <w:szCs w:val="24"/>
          <w:lang w:eastAsia="en-US"/>
        </w:rPr>
        <w:br/>
        <w:t>Sainmhínithe</w:t>
      </w:r>
    </w:p>
    <w:p w14:paraId="154D7E40" w14:textId="77777777" w:rsidR="00070B47" w:rsidRPr="00070B47" w:rsidRDefault="00070B47" w:rsidP="00070B47">
      <w:pPr>
        <w:spacing w:before="120" w:after="120" w:line="360" w:lineRule="auto"/>
        <w:rPr>
          <w:szCs w:val="24"/>
          <w:lang w:eastAsia="en-US"/>
        </w:rPr>
      </w:pPr>
      <w:r w:rsidRPr="00070B47">
        <w:rPr>
          <w:szCs w:val="24"/>
          <w:lang w:eastAsia="en-US"/>
        </w:rPr>
        <w:t>Chun críocha na Treorach seo, beidh feidhm ag na sainmhínithe seo a leanas:</w:t>
      </w:r>
    </w:p>
    <w:p w14:paraId="58F10FFA" w14:textId="74CF05E4" w:rsidR="007464DC" w:rsidRPr="007464DC"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ciallaíonn ‘ithir’ brat uachtair an Domhain atá suite idir an bhuncharraig agus an dromchla talún, arb éard atá ann cáithníní mianraí, ábhar orgánach, uisce, aer agus orgánaigh bheo</w:t>
      </w:r>
      <w:r w:rsidRPr="00070B47">
        <w:rPr>
          <w:b/>
          <w:i/>
          <w:szCs w:val="24"/>
          <w:lang w:eastAsia="en-US"/>
        </w:rPr>
        <w:t>, seachas fosuithe amhábhar</w:t>
      </w:r>
      <w:r w:rsidRPr="00070B47">
        <w:rPr>
          <w:szCs w:val="24"/>
          <w:lang w:eastAsia="en-US"/>
        </w:rPr>
        <w:t>;</w:t>
      </w:r>
      <w:r w:rsidR="007464DC" w:rsidRPr="007464DC">
        <w:rPr>
          <w:szCs w:val="24"/>
          <w:lang w:eastAsia="en-US"/>
        </w:rPr>
        <w:t xml:space="preserve"> </w:t>
      </w:r>
      <w:r w:rsidR="007464DC">
        <w:rPr>
          <w:b/>
          <w:szCs w:val="24"/>
          <w:lang w:eastAsia="en-US"/>
        </w:rPr>
        <w:t>[Leasuithe</w:t>
      </w:r>
      <w:r w:rsidR="007464DC" w:rsidRPr="007464DC">
        <w:rPr>
          <w:b/>
          <w:szCs w:val="24"/>
          <w:lang w:eastAsia="en-US"/>
        </w:rPr>
        <w:t> 217 agus 266]</w:t>
      </w:r>
    </w:p>
    <w:p w14:paraId="4BDCDE18" w14:textId="77777777" w:rsidR="007464DC" w:rsidRDefault="007464DC">
      <w:pPr>
        <w:widowControl/>
        <w:rPr>
          <w:szCs w:val="24"/>
          <w:lang w:eastAsia="en-US"/>
        </w:rPr>
      </w:pPr>
      <w:r>
        <w:rPr>
          <w:szCs w:val="24"/>
          <w:lang w:eastAsia="en-US"/>
        </w:rPr>
        <w:br w:type="page"/>
      </w:r>
    </w:p>
    <w:p w14:paraId="32FEC289"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(1a)</w:t>
      </w:r>
      <w:r w:rsidRPr="00070B47">
        <w:rPr>
          <w:szCs w:val="24"/>
          <w:lang w:eastAsia="en-US"/>
        </w:rPr>
        <w:tab/>
      </w:r>
      <w:r w:rsidRPr="00070B47">
        <w:rPr>
          <w:b/>
          <w:i/>
          <w:szCs w:val="24"/>
          <w:lang w:eastAsia="en-US"/>
        </w:rPr>
        <w:t xml:space="preserve">ciallaíonn ‘stádas éiceolaíoch ithreach’ cáilíocht éiceolaíoch ithreach a ndéantar meastóireacht uirthi de réir éagsúlacht, ghníomhaíocht bhitheolaíoch agus fheidhmiúil na hithreach, ghnáthóg agus láithreacht tosca díghrádaithe, agus a chinntear de réir an aicmithe seo a leanas: </w:t>
      </w:r>
    </w:p>
    <w:p w14:paraId="7279DE01"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(a)</w:t>
      </w:r>
      <w:r w:rsidRPr="00070B47">
        <w:rPr>
          <w:szCs w:val="24"/>
          <w:lang w:eastAsia="en-US"/>
        </w:rPr>
        <w:tab/>
      </w:r>
      <w:r w:rsidRPr="00070B47">
        <w:rPr>
          <w:b/>
          <w:i/>
          <w:szCs w:val="24"/>
          <w:lang w:eastAsia="en-US"/>
        </w:rPr>
        <w:t xml:space="preserve">tagraíonn ‘ardstádas éiceolaíoch ithreach’ d’ithreacha a bhfuil gníomhaíocht ard bhitheolaíoch agus fheidhmiúil acu; </w:t>
      </w:r>
    </w:p>
    <w:p w14:paraId="4846BD35"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(b)</w:t>
      </w:r>
      <w:r w:rsidRPr="00070B47">
        <w:rPr>
          <w:szCs w:val="24"/>
          <w:lang w:eastAsia="en-US"/>
        </w:rPr>
        <w:tab/>
      </w:r>
      <w:r w:rsidRPr="00070B47">
        <w:rPr>
          <w:b/>
          <w:i/>
          <w:szCs w:val="24"/>
          <w:lang w:eastAsia="en-US"/>
        </w:rPr>
        <w:t xml:space="preserve">tagraíonn ‘stádas maith éiceolaíoch’ d’ithreacha a bhfuil stádas éiceolaíoch maith ar an iomlán acu ach a léiríonn fianaise de dhrochthionchair bheaga ó fhachtóirí díghrádaithe amháin nó ó fhachtóirí éagsúla díghrádaithe; </w:t>
      </w:r>
    </w:p>
    <w:p w14:paraId="5CD56302"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(c)</w:t>
      </w:r>
      <w:r w:rsidRPr="00070B47">
        <w:rPr>
          <w:szCs w:val="24"/>
          <w:lang w:eastAsia="en-US"/>
        </w:rPr>
        <w:tab/>
      </w:r>
      <w:r w:rsidRPr="00070B47">
        <w:rPr>
          <w:b/>
          <w:i/>
          <w:szCs w:val="24"/>
          <w:lang w:eastAsia="en-US"/>
        </w:rPr>
        <w:t xml:space="preserve">tagraíonn ‘stádas éiceolaíoch measartha’ d’ithreacha a bhfuil fianaise ann go bhfuil drochthionchair bheaga orthu ó tosca díghrádaithe; </w:t>
      </w:r>
    </w:p>
    <w:p w14:paraId="01442BE2"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(d)</w:t>
      </w:r>
      <w:r w:rsidRPr="00070B47">
        <w:rPr>
          <w:szCs w:val="24"/>
          <w:lang w:eastAsia="en-US"/>
        </w:rPr>
        <w:tab/>
      </w:r>
      <w:r w:rsidRPr="00070B47">
        <w:rPr>
          <w:b/>
          <w:i/>
          <w:szCs w:val="24"/>
          <w:lang w:eastAsia="en-US"/>
        </w:rPr>
        <w:t>tagraíonn ‘ithreacha díghrádaithe’ d’ithreacha a bhfuil fianaise shoiléir ann maidir le drochthionchair ó fhachtóir díghrádaithe amháin; agus</w:t>
      </w:r>
    </w:p>
    <w:p w14:paraId="2F541CA6" w14:textId="38F54A3D" w:rsidR="007464DC" w:rsidRPr="007464DC" w:rsidRDefault="00070B47" w:rsidP="00070B47">
      <w:pPr>
        <w:spacing w:before="120" w:after="120" w:line="360" w:lineRule="auto"/>
        <w:ind w:left="1416" w:hanging="566"/>
        <w:rPr>
          <w:b/>
          <w:i/>
          <w:szCs w:val="24"/>
          <w:lang w:eastAsia="en-US"/>
        </w:rPr>
      </w:pPr>
      <w:r w:rsidRPr="00070B47">
        <w:rPr>
          <w:b/>
          <w:i/>
          <w:szCs w:val="24"/>
          <w:lang w:eastAsia="en-US"/>
        </w:rPr>
        <w:t>(e)</w:t>
      </w:r>
      <w:r w:rsidRPr="00070B47">
        <w:rPr>
          <w:szCs w:val="24"/>
          <w:lang w:eastAsia="en-US"/>
        </w:rPr>
        <w:tab/>
      </w:r>
      <w:r w:rsidRPr="00070B47">
        <w:rPr>
          <w:b/>
          <w:i/>
          <w:szCs w:val="24"/>
          <w:lang w:eastAsia="en-US"/>
        </w:rPr>
        <w:t>tagraíonn ‘ithreacha atá díghrádaithe go criticiúil’ d’ithreacha a bhfuil fianaise shoiléir ann maidir le tionchair dhíobhálacha ó níos mó ná aon toisc dhíghrádaithe amháin;</w:t>
      </w:r>
      <w:r w:rsidR="007464DC" w:rsidRPr="007464DC">
        <w:rPr>
          <w:b/>
          <w:i/>
          <w:szCs w:val="24"/>
          <w:lang w:eastAsia="en-US"/>
        </w:rPr>
        <w:t xml:space="preserve"> </w:t>
      </w:r>
      <w:r w:rsidR="007464DC" w:rsidRPr="007464DC">
        <w:rPr>
          <w:b/>
          <w:szCs w:val="24"/>
          <w:lang w:eastAsia="en-US"/>
        </w:rPr>
        <w:t>[Leasú 46]</w:t>
      </w:r>
    </w:p>
    <w:p w14:paraId="2F80B42F" w14:textId="77777777" w:rsidR="007464DC" w:rsidRDefault="007464DC">
      <w:pPr>
        <w:widowControl/>
        <w:rPr>
          <w:b/>
          <w:i/>
          <w:szCs w:val="24"/>
          <w:lang w:eastAsia="en-US"/>
        </w:rPr>
      </w:pPr>
      <w:r>
        <w:rPr>
          <w:b/>
          <w:i/>
          <w:szCs w:val="24"/>
          <w:lang w:eastAsia="en-US"/>
        </w:rPr>
        <w:br w:type="page"/>
      </w:r>
    </w:p>
    <w:p w14:paraId="48DBD1D7" w14:textId="341FA643" w:rsidR="00070B47" w:rsidRPr="007464DC" w:rsidRDefault="00070B47" w:rsidP="00070B47">
      <w:pPr>
        <w:spacing w:before="120" w:after="120" w:line="360" w:lineRule="auto"/>
        <w:ind w:left="850" w:hanging="850"/>
        <w:rPr>
          <w:szCs w:val="24"/>
          <w:lang w:eastAsia="en-US"/>
        </w:rPr>
      </w:pPr>
      <w:r w:rsidRPr="00070B47">
        <w:rPr>
          <w:b/>
          <w:i/>
          <w:szCs w:val="24"/>
          <w:lang w:eastAsia="en-US"/>
        </w:rPr>
        <w:lastRenderedPageBreak/>
        <w:t>(1b)</w:t>
      </w:r>
      <w:r w:rsidRPr="00070B47">
        <w:rPr>
          <w:szCs w:val="24"/>
          <w:lang w:eastAsia="en-US"/>
        </w:rPr>
        <w:tab/>
      </w:r>
      <w:r w:rsidRPr="00070B47">
        <w:rPr>
          <w:b/>
          <w:i/>
          <w:szCs w:val="24"/>
          <w:lang w:eastAsia="en-US"/>
        </w:rPr>
        <w:t>ciallaíonn ‘feidhmeanna éiceolaíocha ithreach’ an tacar próiseas agus idirghníomhaíochtaí idirghaolmhara laistigh d’éiceachóras na hithreach lena gcothaítear beatha, lena dtacaítear le bithéagsúlacht ithreach agus a eascraíonn aisti agus lena gcothaítear sláinte agus táirgiúlacht fhoriomlán na dtimpeallachtaí talún, amhail timthriall cothaitheach, dianscaoileadh ábhair orgánaigh, foirmiú struchtúir ithreach, scagachán agus íonú uisce, ceapadh carbóin, agus soláthar gnáthóg agus acmhainní le haghaidh raon éagsúil orgánach;</w:t>
      </w:r>
      <w:r w:rsidR="007464DC" w:rsidRPr="007464DC">
        <w:rPr>
          <w:b/>
          <w:i/>
          <w:szCs w:val="24"/>
          <w:lang w:eastAsia="en-US"/>
        </w:rPr>
        <w:t xml:space="preserve"> </w:t>
      </w:r>
      <w:r w:rsidR="007464DC" w:rsidRPr="007464DC">
        <w:rPr>
          <w:b/>
          <w:szCs w:val="24"/>
          <w:lang w:eastAsia="en-US"/>
        </w:rPr>
        <w:t>[Leasú 47]</w:t>
      </w:r>
    </w:p>
    <w:p w14:paraId="340DF9AA"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ciallaíonn ‘éiceachóras’ coimpléasc dinimiciúil de phobail plandaí, ainmhithe agus miocrorgánach agus a dtimpeallacht neamhbheo agus iad ag idirghníomhú mar aonad feidhmiúil;</w:t>
      </w:r>
    </w:p>
    <w:p w14:paraId="172FB4BE" w14:textId="3FCE89ED" w:rsidR="00070B47" w:rsidRPr="007464DC"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ciallaíonn ‘</w:t>
      </w:r>
      <w:r w:rsidRPr="00070B47">
        <w:rPr>
          <w:strike/>
          <w:szCs w:val="24"/>
          <w:lang w:eastAsia="en-US"/>
        </w:rPr>
        <w:t>éicisheirbhísí’ a mhéid a chuireann</w:t>
      </w:r>
      <w:r w:rsidRPr="00070B47">
        <w:rPr>
          <w:b/>
          <w:i/>
          <w:szCs w:val="24"/>
          <w:lang w:eastAsia="en-US"/>
        </w:rPr>
        <w:t>seirbhísí</w:t>
      </w:r>
      <w:r w:rsidRPr="00070B47">
        <w:rPr>
          <w:szCs w:val="24"/>
          <w:lang w:eastAsia="en-US"/>
        </w:rPr>
        <w:t xml:space="preserve"> éiceachórais</w:t>
      </w:r>
      <w:r w:rsidRPr="00070B47">
        <w:rPr>
          <w:strike/>
          <w:szCs w:val="24"/>
          <w:lang w:eastAsia="en-US"/>
        </w:rPr>
        <w:t xml:space="preserve"> go hindíreach le</w:t>
      </w:r>
      <w:r w:rsidRPr="00070B47">
        <w:rPr>
          <w:b/>
          <w:i/>
          <w:szCs w:val="24"/>
          <w:lang w:eastAsia="en-US"/>
        </w:rPr>
        <w:t>’ rannchuidiú díreach agus indíreach éiceachóras le folláine na sochaí ina hiomláine, agus</w:t>
      </w:r>
      <w:r w:rsidRPr="00070B47">
        <w:rPr>
          <w:szCs w:val="24"/>
          <w:lang w:eastAsia="en-US"/>
        </w:rPr>
        <w:t xml:space="preserve"> tairbhí eacnamaíocha, sóisialta, cultúrtha</w:t>
      </w:r>
      <w:r w:rsidRPr="00070B47">
        <w:rPr>
          <w:b/>
          <w:i/>
          <w:szCs w:val="24"/>
          <w:lang w:eastAsia="en-US"/>
        </w:rPr>
        <w:t>, comhshaoil</w:t>
      </w:r>
      <w:r w:rsidRPr="00070B47">
        <w:rPr>
          <w:szCs w:val="24"/>
          <w:lang w:eastAsia="en-US"/>
        </w:rPr>
        <w:t xml:space="preserve"> agus eile a </w:t>
      </w:r>
      <w:r w:rsidRPr="00070B47">
        <w:rPr>
          <w:strike/>
          <w:szCs w:val="24"/>
          <w:lang w:eastAsia="en-US"/>
        </w:rPr>
        <w:t>bhaineann</w:t>
      </w:r>
      <w:r w:rsidRPr="00070B47">
        <w:rPr>
          <w:b/>
          <w:i/>
          <w:szCs w:val="24"/>
          <w:lang w:eastAsia="en-US"/>
        </w:rPr>
        <w:t>dhíorthaíonn</w:t>
      </w:r>
      <w:r w:rsidRPr="00070B47">
        <w:rPr>
          <w:szCs w:val="24"/>
          <w:lang w:eastAsia="en-US"/>
        </w:rPr>
        <w:t xml:space="preserve"> daoine </w:t>
      </w:r>
      <w:r w:rsidRPr="00070B47">
        <w:rPr>
          <w:strike/>
          <w:szCs w:val="24"/>
          <w:lang w:eastAsia="en-US"/>
        </w:rPr>
        <w:t>as</w:t>
      </w:r>
      <w:r w:rsidRPr="00070B47">
        <w:rPr>
          <w:b/>
          <w:i/>
          <w:szCs w:val="24"/>
          <w:lang w:eastAsia="en-US"/>
        </w:rPr>
        <w:t>ó</w:t>
      </w:r>
      <w:r w:rsidRPr="00070B47">
        <w:rPr>
          <w:szCs w:val="24"/>
          <w:lang w:eastAsia="en-US"/>
        </w:rPr>
        <w:t xml:space="preserve"> na héiceachórais sin;</w:t>
      </w:r>
      <w:r w:rsidR="007464DC" w:rsidRPr="007464DC">
        <w:rPr>
          <w:szCs w:val="24"/>
          <w:lang w:eastAsia="en-US"/>
        </w:rPr>
        <w:t xml:space="preserve"> </w:t>
      </w:r>
      <w:r w:rsidR="007464DC" w:rsidRPr="007464DC">
        <w:rPr>
          <w:b/>
          <w:szCs w:val="24"/>
          <w:lang w:eastAsia="en-US"/>
        </w:rPr>
        <w:t>[Leasú 48]</w:t>
      </w:r>
    </w:p>
    <w:p w14:paraId="1C35A987" w14:textId="13609103" w:rsidR="007464DC" w:rsidRPr="007464DC" w:rsidRDefault="00070B47" w:rsidP="00070B47">
      <w:pPr>
        <w:spacing w:before="120" w:after="120" w:line="360" w:lineRule="auto"/>
        <w:ind w:left="850" w:hanging="850"/>
        <w:rPr>
          <w:b/>
          <w:i/>
          <w:szCs w:val="24"/>
          <w:lang w:eastAsia="en-US"/>
        </w:rPr>
      </w:pPr>
      <w:r w:rsidRPr="00070B47">
        <w:rPr>
          <w:b/>
          <w:i/>
          <w:szCs w:val="24"/>
          <w:lang w:eastAsia="en-US"/>
        </w:rPr>
        <w:t>(3a)</w:t>
      </w:r>
      <w:r w:rsidRPr="00070B47">
        <w:rPr>
          <w:szCs w:val="24"/>
          <w:lang w:eastAsia="en-US"/>
        </w:rPr>
        <w:tab/>
      </w:r>
      <w:r w:rsidRPr="00070B47">
        <w:rPr>
          <w:b/>
          <w:i/>
          <w:szCs w:val="24"/>
          <w:lang w:eastAsia="en-US"/>
        </w:rPr>
        <w:t xml:space="preserve">ciallaíonn ‘bithéagsúlacht ithreach’ an éagsúlacht i saol na hithreach, ó ghéinte go pobail, agus na coimpléisc éiceolaíocha ar cuid díobh iad, is é sin coimpléisc ó mhicrea-gnáthóga ithreach go tírdhreacha; </w:t>
      </w:r>
      <w:r w:rsidR="007464DC" w:rsidRPr="007464DC">
        <w:rPr>
          <w:b/>
          <w:szCs w:val="24"/>
          <w:lang w:eastAsia="en-US"/>
        </w:rPr>
        <w:t>[Leasú 49]</w:t>
      </w:r>
    </w:p>
    <w:p w14:paraId="50D2A1E1" w14:textId="77777777" w:rsidR="007464DC" w:rsidRDefault="007464DC">
      <w:pPr>
        <w:widowControl/>
        <w:rPr>
          <w:b/>
          <w:i/>
          <w:szCs w:val="24"/>
          <w:lang w:eastAsia="en-US"/>
        </w:rPr>
      </w:pPr>
      <w:r>
        <w:rPr>
          <w:b/>
          <w:i/>
          <w:szCs w:val="24"/>
          <w:lang w:eastAsia="en-US"/>
        </w:rPr>
        <w:br w:type="page"/>
      </w:r>
    </w:p>
    <w:p w14:paraId="51B564FA" w14:textId="4027B75F" w:rsidR="00070B47" w:rsidRPr="007464DC" w:rsidRDefault="00070B47" w:rsidP="00070B47">
      <w:pPr>
        <w:spacing w:before="120" w:after="120" w:line="360" w:lineRule="auto"/>
        <w:ind w:left="850" w:hanging="850"/>
        <w:rPr>
          <w:szCs w:val="24"/>
          <w:lang w:eastAsia="en-US"/>
        </w:rPr>
      </w:pPr>
      <w:r w:rsidRPr="00070B47">
        <w:rPr>
          <w:szCs w:val="24"/>
          <w:lang w:eastAsia="en-US"/>
        </w:rPr>
        <w:lastRenderedPageBreak/>
        <w:t>(4)</w:t>
      </w:r>
      <w:r w:rsidRPr="00070B47">
        <w:rPr>
          <w:szCs w:val="24"/>
          <w:lang w:eastAsia="en-US"/>
        </w:rPr>
        <w:tab/>
        <w:t xml:space="preserve">ciallaíonn ‘sláinte ithreach’ </w:t>
      </w:r>
      <w:r w:rsidRPr="00070B47">
        <w:rPr>
          <w:strike/>
          <w:szCs w:val="24"/>
          <w:lang w:eastAsia="en-US"/>
        </w:rPr>
        <w:t>riocht fisiciúil, ceimiceach agus bitheolaíoch</w:t>
      </w:r>
      <w:r w:rsidRPr="00070B47">
        <w:rPr>
          <w:b/>
          <w:i/>
          <w:szCs w:val="24"/>
          <w:lang w:eastAsia="en-US"/>
        </w:rPr>
        <w:t>staid fhisiceach, cheimiceach, fheidhmiúil agus bhitheolaíoch</w:t>
      </w:r>
      <w:r w:rsidRPr="00070B47">
        <w:rPr>
          <w:szCs w:val="24"/>
          <w:lang w:eastAsia="en-US"/>
        </w:rPr>
        <w:t xml:space="preserve"> na hithreach lena gcinntear a </w:t>
      </w:r>
      <w:r w:rsidRPr="00070B47">
        <w:rPr>
          <w:strike/>
          <w:szCs w:val="24"/>
          <w:lang w:eastAsia="en-US"/>
        </w:rPr>
        <w:t>hacmhainneacht chun</w:t>
      </w:r>
      <w:r w:rsidRPr="00070B47">
        <w:rPr>
          <w:b/>
          <w:i/>
          <w:szCs w:val="24"/>
          <w:lang w:eastAsia="en-US"/>
        </w:rPr>
        <w:t>cumas</w:t>
      </w:r>
      <w:r w:rsidRPr="00070B47">
        <w:rPr>
          <w:szCs w:val="24"/>
          <w:lang w:eastAsia="en-US"/>
        </w:rPr>
        <w:t xml:space="preserve"> feidhmiú mar chóras beo ríthábhachtach agus </w:t>
      </w:r>
      <w:r w:rsidRPr="00070B47">
        <w:rPr>
          <w:strike/>
          <w:szCs w:val="24"/>
          <w:lang w:eastAsia="en-US"/>
        </w:rPr>
        <w:t>chun éicisheirbhísí</w:t>
      </w:r>
      <w:r w:rsidRPr="00070B47">
        <w:rPr>
          <w:b/>
          <w:i/>
          <w:szCs w:val="24"/>
          <w:lang w:eastAsia="en-US"/>
        </w:rPr>
        <w:t>seirbhísí éiceachórais</w:t>
      </w:r>
      <w:r w:rsidRPr="00070B47">
        <w:rPr>
          <w:szCs w:val="24"/>
          <w:lang w:eastAsia="en-US"/>
        </w:rPr>
        <w:t xml:space="preserve"> a sholáthar</w:t>
      </w:r>
      <w:r w:rsidRPr="00070B47">
        <w:rPr>
          <w:b/>
          <w:i/>
          <w:szCs w:val="24"/>
          <w:lang w:eastAsia="en-US"/>
        </w:rPr>
        <w:t>, agus úsáid talún á cur san áireamh</w:t>
      </w:r>
      <w:r w:rsidRPr="00070B47">
        <w:rPr>
          <w:szCs w:val="24"/>
          <w:lang w:eastAsia="en-US"/>
        </w:rPr>
        <w:t>;</w:t>
      </w:r>
      <w:r w:rsidR="007464DC" w:rsidRPr="007464DC">
        <w:rPr>
          <w:szCs w:val="24"/>
          <w:lang w:eastAsia="en-US"/>
        </w:rPr>
        <w:t xml:space="preserve"> </w:t>
      </w:r>
      <w:r w:rsidR="007464DC" w:rsidRPr="007464DC">
        <w:rPr>
          <w:b/>
          <w:szCs w:val="24"/>
          <w:lang w:eastAsia="en-US"/>
        </w:rPr>
        <w:t>[Leasú 50]</w:t>
      </w:r>
    </w:p>
    <w:p w14:paraId="36EFA8DB" w14:textId="26DBB8CD" w:rsidR="00070B47" w:rsidRPr="007464DC"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t xml:space="preserve">ciallaíonn ‘bainistiú </w:t>
      </w:r>
      <w:r w:rsidRPr="00070B47">
        <w:rPr>
          <w:strike/>
          <w:szCs w:val="24"/>
          <w:lang w:eastAsia="en-US"/>
        </w:rPr>
        <w:t xml:space="preserve">ithreach </w:t>
      </w:r>
      <w:r w:rsidRPr="00070B47">
        <w:rPr>
          <w:szCs w:val="24"/>
          <w:lang w:eastAsia="en-US"/>
        </w:rPr>
        <w:t>inbhuanaithe</w:t>
      </w:r>
      <w:r w:rsidRPr="00070B47">
        <w:rPr>
          <w:b/>
          <w:i/>
          <w:szCs w:val="24"/>
          <w:lang w:eastAsia="en-US"/>
        </w:rPr>
        <w:t xml:space="preserve"> ithreach</w:t>
      </w:r>
      <w:r w:rsidRPr="00070B47">
        <w:rPr>
          <w:szCs w:val="24"/>
          <w:lang w:eastAsia="en-US"/>
        </w:rPr>
        <w:t xml:space="preserve">’ cleachtais </w:t>
      </w:r>
      <w:r w:rsidRPr="00070B47">
        <w:rPr>
          <w:strike/>
          <w:szCs w:val="24"/>
          <w:lang w:eastAsia="en-US"/>
        </w:rPr>
        <w:t>um bainistiú</w:t>
      </w:r>
      <w:r w:rsidRPr="00070B47">
        <w:rPr>
          <w:b/>
          <w:i/>
          <w:szCs w:val="24"/>
          <w:lang w:eastAsia="en-US"/>
        </w:rPr>
        <w:t>bainistithe</w:t>
      </w:r>
      <w:r w:rsidRPr="00070B47">
        <w:rPr>
          <w:szCs w:val="24"/>
          <w:lang w:eastAsia="en-US"/>
        </w:rPr>
        <w:t xml:space="preserve"> ithreach </w:t>
      </w:r>
      <w:r w:rsidRPr="00070B47">
        <w:rPr>
          <w:b/>
          <w:i/>
          <w:szCs w:val="24"/>
          <w:lang w:eastAsia="en-US"/>
        </w:rPr>
        <w:t>arb é is aidhm dóibh éicisheirbhísí na hithreach a chothabháil nó a fheabhsú agus na héifeachtaí socheacnamaíocha á gcur san áireamh</w:t>
      </w:r>
      <w:r w:rsidRPr="00070B47">
        <w:rPr>
          <w:strike/>
          <w:szCs w:val="24"/>
          <w:lang w:eastAsia="en-US"/>
        </w:rPr>
        <w:t>a chothaíonn nó a bhreisíonn na héicisheirbhísí a sholáthraíonn an ithir gan bac a chur ar na feidhmeanna lena gcumasaítear na seirbhísí sin, nó gan bheith díobhálach d’airíonna eile an chomhshaoil</w:t>
      </w:r>
      <w:r w:rsidRPr="00070B47">
        <w:rPr>
          <w:szCs w:val="24"/>
          <w:lang w:eastAsia="en-US"/>
        </w:rPr>
        <w:t>;</w:t>
      </w:r>
      <w:r w:rsidR="007464DC" w:rsidRPr="007464DC">
        <w:rPr>
          <w:szCs w:val="24"/>
          <w:lang w:eastAsia="en-US"/>
        </w:rPr>
        <w:t xml:space="preserve"> </w:t>
      </w:r>
      <w:r w:rsidR="007464DC" w:rsidRPr="007464DC">
        <w:rPr>
          <w:b/>
          <w:szCs w:val="24"/>
          <w:lang w:eastAsia="en-US"/>
        </w:rPr>
        <w:t>[Leasú 247]</w:t>
      </w:r>
    </w:p>
    <w:p w14:paraId="232DB1D4"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(6)</w:t>
      </w:r>
      <w:r w:rsidRPr="00070B47">
        <w:rPr>
          <w:szCs w:val="24"/>
          <w:lang w:eastAsia="en-US"/>
        </w:rPr>
        <w:tab/>
        <w:t>ciallaíonn ‘cleachtais um bainistiú ithreach’ cleachtais a d’fhéadfadh difear a dhéanamh do thréithe fisiciúla, ceimiceacha nó bitheolaíocha ithreach;</w:t>
      </w:r>
    </w:p>
    <w:p w14:paraId="2B0BC472"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(7)</w:t>
      </w:r>
      <w:r w:rsidRPr="00070B47">
        <w:rPr>
          <w:szCs w:val="24"/>
          <w:lang w:eastAsia="en-US"/>
        </w:rPr>
        <w:tab/>
        <w:t>ciallaíonn ‘ithreacha bainistithe’ ithreacha ina ndéantar cleachtais um bainistíocht ithreach;</w:t>
      </w:r>
    </w:p>
    <w:p w14:paraId="7D7C0641" w14:textId="64265807" w:rsidR="007464DC" w:rsidRPr="007464DC" w:rsidRDefault="00070B47" w:rsidP="00070B47">
      <w:pPr>
        <w:spacing w:before="120" w:after="120" w:line="360" w:lineRule="auto"/>
        <w:ind w:left="850" w:hanging="850"/>
        <w:rPr>
          <w:szCs w:val="24"/>
          <w:lang w:eastAsia="en-US"/>
        </w:rPr>
      </w:pPr>
      <w:r w:rsidRPr="00070B47">
        <w:rPr>
          <w:szCs w:val="24"/>
          <w:lang w:eastAsia="en-US"/>
        </w:rPr>
        <w:t>(8)</w:t>
      </w:r>
      <w:r w:rsidRPr="00070B47">
        <w:rPr>
          <w:szCs w:val="24"/>
          <w:lang w:eastAsia="en-US"/>
        </w:rPr>
        <w:tab/>
        <w:t>ciallaíonn ‘ceantar ithreach’ an chuid de chríoch Ballstáit</w:t>
      </w:r>
      <w:r w:rsidRPr="00070B47">
        <w:rPr>
          <w:strike/>
          <w:szCs w:val="24"/>
          <w:lang w:eastAsia="en-US"/>
        </w:rPr>
        <w:t>, mar a theorannaíonn an</w:t>
      </w:r>
      <w:r w:rsidRPr="00070B47">
        <w:rPr>
          <w:b/>
          <w:i/>
          <w:szCs w:val="24"/>
          <w:lang w:eastAsia="en-US"/>
        </w:rPr>
        <w:t xml:space="preserve"> nó roinnt</w:t>
      </w:r>
      <w:r w:rsidRPr="00070B47">
        <w:rPr>
          <w:szCs w:val="24"/>
          <w:lang w:eastAsia="en-US"/>
        </w:rPr>
        <w:t xml:space="preserve"> Ballstát</w:t>
      </w:r>
      <w:r w:rsidRPr="00070B47">
        <w:rPr>
          <w:b/>
          <w:i/>
          <w:szCs w:val="24"/>
          <w:lang w:eastAsia="en-US"/>
        </w:rPr>
        <w:t>, arna teorannú ag an mBallstát sin nó ag na Ballstáit</w:t>
      </w:r>
      <w:r w:rsidRPr="00070B47">
        <w:rPr>
          <w:szCs w:val="24"/>
          <w:lang w:eastAsia="en-US"/>
        </w:rPr>
        <w:t xml:space="preserve"> sin i gcomhréir leis an Treoir seo;</w:t>
      </w:r>
      <w:r w:rsidR="007464DC" w:rsidRPr="007464DC">
        <w:rPr>
          <w:szCs w:val="24"/>
          <w:lang w:eastAsia="en-US"/>
        </w:rPr>
        <w:t xml:space="preserve"> </w:t>
      </w:r>
      <w:r w:rsidR="007464DC" w:rsidRPr="007464DC">
        <w:rPr>
          <w:b/>
          <w:szCs w:val="24"/>
          <w:lang w:eastAsia="en-US"/>
        </w:rPr>
        <w:t>[Leasú 52]</w:t>
      </w:r>
    </w:p>
    <w:p w14:paraId="64200A7B" w14:textId="77777777" w:rsidR="007464DC" w:rsidRDefault="007464DC">
      <w:pPr>
        <w:widowControl/>
        <w:rPr>
          <w:szCs w:val="24"/>
          <w:lang w:eastAsia="en-US"/>
        </w:rPr>
      </w:pPr>
      <w:r>
        <w:rPr>
          <w:szCs w:val="24"/>
          <w:lang w:eastAsia="en-US"/>
        </w:rPr>
        <w:br w:type="page"/>
      </w:r>
    </w:p>
    <w:p w14:paraId="1A08D856"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(9)</w:t>
      </w:r>
      <w:r w:rsidRPr="00070B47">
        <w:rPr>
          <w:szCs w:val="24"/>
          <w:lang w:eastAsia="en-US"/>
        </w:rPr>
        <w:tab/>
        <w:t>ciallaíonn ‘measúnú ar shláinte ithreach’ an mheastóireacht ar shláinte na hithreach bunaithe ar thomhas nó meastachán na dtuairisceoirí ithreach;</w:t>
      </w:r>
    </w:p>
    <w:p w14:paraId="6060244C" w14:textId="3101B484" w:rsidR="00070B47" w:rsidRPr="00F43693" w:rsidRDefault="00070B47" w:rsidP="00070B47">
      <w:pPr>
        <w:spacing w:before="120" w:after="120" w:line="360" w:lineRule="auto"/>
        <w:ind w:left="850" w:hanging="850"/>
        <w:rPr>
          <w:szCs w:val="24"/>
          <w:lang w:eastAsia="en-US"/>
        </w:rPr>
      </w:pPr>
      <w:r w:rsidRPr="00070B47">
        <w:rPr>
          <w:szCs w:val="24"/>
          <w:lang w:eastAsia="en-US"/>
        </w:rPr>
        <w:t>(10)</w:t>
      </w:r>
      <w:r w:rsidRPr="00070B47">
        <w:rPr>
          <w:szCs w:val="24"/>
          <w:lang w:eastAsia="en-US"/>
        </w:rPr>
        <w:tab/>
        <w:t xml:space="preserve">ciallaíonn ‘láithreán éillithe’ limistéar </w:t>
      </w:r>
      <w:r w:rsidRPr="00070B47">
        <w:rPr>
          <w:strike/>
          <w:szCs w:val="24"/>
          <w:lang w:eastAsia="en-US"/>
        </w:rPr>
        <w:t>marcáilte de dháileacht</w:t>
      </w:r>
      <w:r w:rsidRPr="00070B47">
        <w:rPr>
          <w:b/>
          <w:i/>
          <w:szCs w:val="24"/>
          <w:lang w:eastAsia="en-US"/>
        </w:rPr>
        <w:t>línithe de phlásán</w:t>
      </w:r>
      <w:r w:rsidRPr="00070B47">
        <w:rPr>
          <w:szCs w:val="24"/>
          <w:lang w:eastAsia="en-US"/>
        </w:rPr>
        <w:t xml:space="preserve"> amháin nó </w:t>
      </w:r>
      <w:r w:rsidRPr="00070B47">
        <w:rPr>
          <w:strike/>
          <w:szCs w:val="24"/>
          <w:lang w:eastAsia="en-US"/>
        </w:rPr>
        <w:t>roinnt dáileachtaí</w:t>
      </w:r>
      <w:r w:rsidRPr="00070B47">
        <w:rPr>
          <w:b/>
          <w:i/>
          <w:szCs w:val="24"/>
          <w:lang w:eastAsia="en-US"/>
        </w:rPr>
        <w:t>níos mó</w:t>
      </w:r>
      <w:r w:rsidRPr="00070B47">
        <w:rPr>
          <w:szCs w:val="24"/>
          <w:lang w:eastAsia="en-US"/>
        </w:rPr>
        <w:t xml:space="preserve"> ina bhfuil </w:t>
      </w:r>
      <w:r w:rsidRPr="00070B47">
        <w:rPr>
          <w:strike/>
          <w:szCs w:val="24"/>
          <w:lang w:eastAsia="en-US"/>
        </w:rPr>
        <w:t>láithreacht dheimhnithe éillithe</w:t>
      </w:r>
      <w:r w:rsidRPr="00070B47">
        <w:rPr>
          <w:b/>
          <w:i/>
          <w:szCs w:val="24"/>
          <w:lang w:eastAsia="en-US"/>
        </w:rPr>
        <w:t>éilliú</w:t>
      </w:r>
      <w:r w:rsidRPr="00070B47">
        <w:rPr>
          <w:szCs w:val="24"/>
          <w:lang w:eastAsia="en-US"/>
        </w:rPr>
        <w:t xml:space="preserve"> ithreach </w:t>
      </w:r>
      <w:r w:rsidRPr="00070B47">
        <w:rPr>
          <w:b/>
          <w:i/>
          <w:szCs w:val="24"/>
          <w:lang w:eastAsia="en-US"/>
        </w:rPr>
        <w:t>deimhnithe de bharr substaint nó ábhar a bheith san ithir i dtiúchan a d’fhéadfadh a bheith díobhálach don tsláinte nó don chomhshaol</w:t>
      </w:r>
      <w:r w:rsidRPr="00070B47">
        <w:rPr>
          <w:strike/>
          <w:szCs w:val="24"/>
          <w:lang w:eastAsia="en-US"/>
        </w:rPr>
        <w:t>de thoradh gníomhaíochtaí antrapaigineacha poncfhoinse</w:t>
      </w:r>
      <w:r w:rsidRPr="00070B47">
        <w:rPr>
          <w:szCs w:val="24"/>
          <w:lang w:eastAsia="en-US"/>
        </w:rPr>
        <w:t>;</w:t>
      </w:r>
      <w:r w:rsidR="00F43693" w:rsidRPr="00F43693">
        <w:rPr>
          <w:szCs w:val="24"/>
          <w:lang w:eastAsia="en-US"/>
        </w:rPr>
        <w:t xml:space="preserve"> </w:t>
      </w:r>
      <w:r w:rsidR="00F43693" w:rsidRPr="00F43693">
        <w:rPr>
          <w:b/>
          <w:szCs w:val="24"/>
          <w:lang w:eastAsia="en-US"/>
        </w:rPr>
        <w:t>[Leasú 53]</w:t>
      </w:r>
    </w:p>
    <w:p w14:paraId="635D5545"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(11)</w:t>
      </w:r>
      <w:r w:rsidRPr="00070B47">
        <w:rPr>
          <w:szCs w:val="24"/>
          <w:lang w:eastAsia="en-US"/>
        </w:rPr>
        <w:tab/>
        <w:t>ciallaíonn ‘tuairisceoir ithreach’ paraiméadar lena dtugtar  tuairisc ar shaintréith fhisiciúil, cheimiceach, nó bhitheolaíoch den tsláinte ithreach;</w:t>
      </w:r>
    </w:p>
    <w:p w14:paraId="0E9D13DB"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(12)</w:t>
      </w:r>
      <w:r w:rsidRPr="00070B47">
        <w:rPr>
          <w:szCs w:val="24"/>
          <w:lang w:eastAsia="en-US"/>
        </w:rPr>
        <w:tab/>
        <w:t>ciallaíonn ‘talamh’ dromchla an domhain nach gcumhdaítear le huisce;</w:t>
      </w:r>
    </w:p>
    <w:p w14:paraId="3B0F7F97"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(13)</w:t>
      </w:r>
      <w:r w:rsidRPr="00070B47">
        <w:rPr>
          <w:szCs w:val="24"/>
          <w:lang w:eastAsia="en-US"/>
        </w:rPr>
        <w:tab/>
        <w:t>ciallaíonn ‘cumhdach talún’ cumhdach fisiciúil agus bitheolaíochta de dhromchla an domhain;</w:t>
      </w:r>
    </w:p>
    <w:p w14:paraId="5C9EA530"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(14)</w:t>
      </w:r>
      <w:r w:rsidRPr="00070B47">
        <w:rPr>
          <w:szCs w:val="24"/>
          <w:lang w:eastAsia="en-US"/>
        </w:rPr>
        <w:tab/>
        <w:t>ciallaíonn ‘talamh nádúrtha’ limistéar nach bhfuil modhnú substaintiúil déanta ar phríomhfheidhmeanna éiceolaíocha agus comhdhéanamh speiceas limistéir i ngeall ar ghníomhaíocht dhaonna;</w:t>
      </w:r>
    </w:p>
    <w:p w14:paraId="4D33FA67" w14:textId="7B2C7B9D" w:rsidR="00F43693" w:rsidRDefault="00070B47" w:rsidP="00070B47">
      <w:pPr>
        <w:spacing w:before="120" w:after="120" w:line="360" w:lineRule="auto"/>
        <w:ind w:left="850" w:hanging="850"/>
        <w:rPr>
          <w:szCs w:val="24"/>
          <w:lang w:eastAsia="en-US"/>
        </w:rPr>
      </w:pPr>
      <w:r w:rsidRPr="00070B47">
        <w:rPr>
          <w:szCs w:val="24"/>
          <w:lang w:eastAsia="en-US"/>
        </w:rPr>
        <w:t>(15)</w:t>
      </w:r>
      <w:r w:rsidRPr="00070B47">
        <w:rPr>
          <w:szCs w:val="24"/>
          <w:lang w:eastAsia="en-US"/>
        </w:rPr>
        <w:tab/>
        <w:t>ciallaíonn ‘talamh bhreacnádúrtha’ limistéar ina ndearnadh modhnú substaintiúil ar chluichreáin éiceolaíocha ina gcomhdhéanamh, cothromaíocht nó feidhm trí ghníomhaíochtaí daonna, ach go gcoinníonn siad ardluach i dtéarmaí bithéagsúlachta agus na héicisheirbhísí a sholáthraíonn sí;</w:t>
      </w:r>
    </w:p>
    <w:p w14:paraId="748F3F9A" w14:textId="77777777" w:rsidR="00F43693" w:rsidRDefault="00F43693">
      <w:pPr>
        <w:widowControl/>
        <w:rPr>
          <w:szCs w:val="24"/>
          <w:lang w:eastAsia="en-US"/>
        </w:rPr>
      </w:pPr>
      <w:r>
        <w:rPr>
          <w:szCs w:val="24"/>
          <w:lang w:eastAsia="en-US"/>
        </w:rPr>
        <w:br w:type="page"/>
      </w:r>
    </w:p>
    <w:p w14:paraId="5E1A24B2"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(16)</w:t>
      </w:r>
      <w:r w:rsidRPr="00070B47">
        <w:rPr>
          <w:szCs w:val="24"/>
          <w:lang w:eastAsia="en-US"/>
        </w:rPr>
        <w:tab/>
        <w:t>ciallaíonn ‘talamh shaorga’ talamh a úsáidtear mar ardán le haghaidh tógálacha agus bonneagair nó mar fhoinse dhíreach amhábhair nó mar chartlann oidhreachta stairiúla chun aimhleasa acmhainneacht na n‑ithreacha éicisheirbhísí eile a sholáthar;</w:t>
      </w:r>
    </w:p>
    <w:p w14:paraId="2BFEB45B"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(17)</w:t>
      </w:r>
      <w:r w:rsidRPr="00070B47">
        <w:rPr>
          <w:szCs w:val="24"/>
          <w:lang w:eastAsia="en-US"/>
        </w:rPr>
        <w:tab/>
        <w:t>ciallaíonn ‘tógáil talún’ talamh nádúrtha agus bhreacnádúrtha a thiontú ina talamh shaorga;</w:t>
      </w:r>
    </w:p>
    <w:p w14:paraId="6559CBEA" w14:textId="748C8C30" w:rsidR="00070B47" w:rsidRPr="00F43693" w:rsidRDefault="00070B47" w:rsidP="00070B47">
      <w:pPr>
        <w:spacing w:before="120" w:after="120" w:line="360" w:lineRule="auto"/>
        <w:ind w:left="850" w:hanging="850"/>
        <w:rPr>
          <w:szCs w:val="24"/>
          <w:lang w:eastAsia="en-US"/>
        </w:rPr>
      </w:pPr>
      <w:r w:rsidRPr="00070B47">
        <w:rPr>
          <w:b/>
          <w:i/>
          <w:szCs w:val="24"/>
          <w:lang w:eastAsia="en-US"/>
        </w:rPr>
        <w:t>(17a)</w:t>
      </w:r>
      <w:r w:rsidRPr="00070B47">
        <w:rPr>
          <w:szCs w:val="24"/>
          <w:lang w:eastAsia="en-US"/>
        </w:rPr>
        <w:tab/>
      </w:r>
      <w:r w:rsidRPr="00070B47">
        <w:rPr>
          <w:b/>
          <w:i/>
          <w:szCs w:val="24"/>
          <w:lang w:eastAsia="en-US"/>
        </w:rPr>
        <w:t xml:space="preserve">ciallaíonn ‘séalú ithreach’ talamh a chumhdach le hábhar neamhscagach, go háirithe i gcomhthéacs talamh a úsáid mar ardán le haghaidh foirgneamh agus bonneagair; </w:t>
      </w:r>
      <w:r w:rsidR="00F43693" w:rsidRPr="00F43693">
        <w:rPr>
          <w:b/>
          <w:szCs w:val="24"/>
          <w:lang w:eastAsia="en-US"/>
        </w:rPr>
        <w:t>[Leasú 54]</w:t>
      </w:r>
    </w:p>
    <w:p w14:paraId="40F0CD70" w14:textId="0390381F" w:rsidR="00070B47" w:rsidRPr="00F43693" w:rsidRDefault="00070B47" w:rsidP="00070B47">
      <w:pPr>
        <w:spacing w:before="120" w:after="120" w:line="360" w:lineRule="auto"/>
        <w:ind w:left="850" w:hanging="850"/>
        <w:rPr>
          <w:szCs w:val="24"/>
          <w:lang w:eastAsia="en-US"/>
        </w:rPr>
      </w:pPr>
      <w:r w:rsidRPr="00070B47">
        <w:rPr>
          <w:b/>
          <w:i/>
          <w:szCs w:val="24"/>
          <w:lang w:eastAsia="en-US"/>
        </w:rPr>
        <w:t>(17b)</w:t>
      </w:r>
      <w:r w:rsidRPr="00070B47">
        <w:rPr>
          <w:szCs w:val="24"/>
          <w:lang w:eastAsia="en-US"/>
        </w:rPr>
        <w:tab/>
      </w:r>
      <w:r w:rsidRPr="00070B47">
        <w:rPr>
          <w:b/>
          <w:i/>
          <w:szCs w:val="24"/>
          <w:lang w:eastAsia="en-US"/>
        </w:rPr>
        <w:t xml:space="preserve">ciallaíonn ‘díshéalú ithreach’ ath-thiontú talún nach gcomhlíonann a feidhmeanna nádúrtha ithreach a thuilleadh, amhail insíothlú, síothlú agus feidhmiúlacht hidreolaíoch, go hithir fheidhmiúil; </w:t>
      </w:r>
      <w:r w:rsidR="00F43693" w:rsidRPr="00F43693">
        <w:rPr>
          <w:b/>
          <w:szCs w:val="24"/>
          <w:lang w:eastAsia="en-US"/>
        </w:rPr>
        <w:t>[Leasú 55]</w:t>
      </w:r>
    </w:p>
    <w:p w14:paraId="71061E12" w14:textId="6DFA25B4" w:rsidR="00F43693" w:rsidRDefault="00070B47" w:rsidP="00070B47">
      <w:pPr>
        <w:spacing w:before="120" w:after="120" w:line="360" w:lineRule="auto"/>
        <w:ind w:left="850" w:hanging="850"/>
        <w:rPr>
          <w:szCs w:val="24"/>
          <w:lang w:eastAsia="en-US"/>
        </w:rPr>
      </w:pPr>
      <w:r w:rsidRPr="00070B47">
        <w:rPr>
          <w:szCs w:val="24"/>
          <w:lang w:eastAsia="en-US"/>
        </w:rPr>
        <w:t>(18)</w:t>
      </w:r>
      <w:r w:rsidRPr="00070B47">
        <w:rPr>
          <w:szCs w:val="24"/>
          <w:lang w:eastAsia="en-US"/>
        </w:rPr>
        <w:tab/>
        <w:t>ciallaíonn ‘feidhm tarchuir córais’ riail mhatamaiticiúil a cheadaíonn luach tomhais a thiontú, arna ndéanamh trí úsáid a bhaint as modheolaíocht atá éagsúil le modh tagartha, ina luach a gheofaí tríd an tomhas ithreach a dhéanamh trí úsáid a bhaint as an modh tagartha;</w:t>
      </w:r>
    </w:p>
    <w:p w14:paraId="30854DAC" w14:textId="77777777" w:rsidR="00F43693" w:rsidRDefault="00F43693">
      <w:pPr>
        <w:widowControl/>
        <w:rPr>
          <w:szCs w:val="24"/>
          <w:lang w:eastAsia="en-US"/>
        </w:rPr>
      </w:pPr>
      <w:r>
        <w:rPr>
          <w:szCs w:val="24"/>
          <w:lang w:eastAsia="en-US"/>
        </w:rPr>
        <w:br w:type="page"/>
      </w:r>
    </w:p>
    <w:p w14:paraId="12BC9752" w14:textId="5D2F212F" w:rsidR="00070B47" w:rsidRPr="00F43693" w:rsidRDefault="00070B47" w:rsidP="00070B47">
      <w:pPr>
        <w:spacing w:before="120" w:after="120" w:line="360" w:lineRule="auto"/>
        <w:ind w:left="850" w:hanging="850"/>
        <w:rPr>
          <w:szCs w:val="24"/>
          <w:lang w:eastAsia="en-US"/>
        </w:rPr>
      </w:pPr>
      <w:r w:rsidRPr="00070B47">
        <w:rPr>
          <w:szCs w:val="24"/>
          <w:lang w:eastAsia="en-US"/>
        </w:rPr>
        <w:lastRenderedPageBreak/>
        <w:t>(19)</w:t>
      </w:r>
      <w:r w:rsidRPr="00070B47">
        <w:rPr>
          <w:szCs w:val="24"/>
          <w:lang w:eastAsia="en-US"/>
        </w:rPr>
        <w:tab/>
        <w:t xml:space="preserve">ciallaíonn ‘pobal lena mbaineann’ an pobal a ndéanann </w:t>
      </w:r>
      <w:r w:rsidRPr="00070B47">
        <w:rPr>
          <w:b/>
          <w:i/>
          <w:szCs w:val="24"/>
          <w:lang w:eastAsia="en-US"/>
        </w:rPr>
        <w:t xml:space="preserve">díghrádú ithreach difear dóibh </w:t>
      </w:r>
      <w:r w:rsidRPr="00070B47">
        <w:rPr>
          <w:szCs w:val="24"/>
          <w:lang w:eastAsia="en-US"/>
        </w:rPr>
        <w:t xml:space="preserve">nó ar dócha go ndéanfaidh díghrádú ithreach difear </w:t>
      </w:r>
      <w:r w:rsidRPr="00070B47">
        <w:rPr>
          <w:strike/>
          <w:szCs w:val="24"/>
          <w:lang w:eastAsia="en-US"/>
        </w:rPr>
        <w:t>dó, nó</w:t>
      </w:r>
      <w:r w:rsidRPr="00070B47">
        <w:rPr>
          <w:b/>
          <w:i/>
          <w:szCs w:val="24"/>
          <w:lang w:eastAsia="en-US"/>
        </w:rPr>
        <w:t>dóibh, nó an pobal</w:t>
      </w:r>
      <w:r w:rsidRPr="00070B47">
        <w:rPr>
          <w:szCs w:val="24"/>
          <w:lang w:eastAsia="en-US"/>
        </w:rPr>
        <w:t xml:space="preserve"> a bhfuil leas aige sna nósanna imeachta cinnteoireachta a bhaineann le cur chun feidhme na n‑oibleagáidí faoin Treoir seo, lena </w:t>
      </w:r>
      <w:r w:rsidRPr="00070B47">
        <w:rPr>
          <w:strike/>
          <w:szCs w:val="24"/>
          <w:lang w:eastAsia="en-US"/>
        </w:rPr>
        <w:t>n‑áirítear</w:t>
      </w:r>
      <w:r w:rsidRPr="00070B47">
        <w:rPr>
          <w:b/>
          <w:i/>
          <w:szCs w:val="24"/>
          <w:lang w:eastAsia="en-US"/>
        </w:rPr>
        <w:t>n-áirítear saoránaigh,</w:t>
      </w:r>
      <w:r w:rsidRPr="00070B47">
        <w:rPr>
          <w:szCs w:val="24"/>
          <w:lang w:eastAsia="en-US"/>
        </w:rPr>
        <w:t xml:space="preserve"> úinéirí talún</w:t>
      </w:r>
      <w:r w:rsidRPr="00070B47">
        <w:rPr>
          <w:b/>
          <w:i/>
          <w:szCs w:val="24"/>
          <w:lang w:eastAsia="en-US"/>
        </w:rPr>
        <w:t>, bainisteoirí</w:t>
      </w:r>
      <w:r w:rsidRPr="00070B47">
        <w:rPr>
          <w:szCs w:val="24"/>
          <w:lang w:eastAsia="en-US"/>
        </w:rPr>
        <w:t xml:space="preserve"> agus úsáideoirí</w:t>
      </w:r>
      <w:r w:rsidRPr="00070B47">
        <w:rPr>
          <w:strike/>
          <w:szCs w:val="24"/>
          <w:lang w:eastAsia="en-US"/>
        </w:rPr>
        <w:t xml:space="preserve"> talún</w:t>
      </w:r>
      <w:r w:rsidRPr="00070B47">
        <w:rPr>
          <w:szCs w:val="24"/>
          <w:lang w:eastAsia="en-US"/>
        </w:rPr>
        <w:t xml:space="preserve">, chomh maith le heagraíochtaí neamhrialtasacha a chuireann cosaint </w:t>
      </w:r>
      <w:r w:rsidRPr="00070B47">
        <w:rPr>
          <w:strike/>
          <w:szCs w:val="24"/>
          <w:lang w:eastAsia="en-US"/>
        </w:rPr>
        <w:t>shláinte</w:t>
      </w:r>
      <w:r w:rsidRPr="00070B47">
        <w:rPr>
          <w:b/>
          <w:i/>
          <w:szCs w:val="24"/>
          <w:lang w:eastAsia="en-US"/>
        </w:rPr>
        <w:t>sláinte</w:t>
      </w:r>
      <w:r w:rsidRPr="00070B47">
        <w:rPr>
          <w:szCs w:val="24"/>
          <w:lang w:eastAsia="en-US"/>
        </w:rPr>
        <w:t xml:space="preserve"> an duine nó </w:t>
      </w:r>
      <w:r w:rsidRPr="00070B47">
        <w:rPr>
          <w:b/>
          <w:i/>
          <w:szCs w:val="24"/>
          <w:lang w:eastAsia="en-US"/>
        </w:rPr>
        <w:t>sláinte ainmhithe nó an comhshaol</w:t>
      </w:r>
      <w:r w:rsidRPr="00070B47">
        <w:rPr>
          <w:strike/>
          <w:szCs w:val="24"/>
          <w:lang w:eastAsia="en-US"/>
        </w:rPr>
        <w:t>an chomhshaoil</w:t>
      </w:r>
      <w:r w:rsidRPr="00070B47">
        <w:rPr>
          <w:szCs w:val="24"/>
          <w:lang w:eastAsia="en-US"/>
        </w:rPr>
        <w:t xml:space="preserve"> chun cinn agus a chomhlíonann aon </w:t>
      </w:r>
      <w:r w:rsidRPr="00070B47">
        <w:rPr>
          <w:strike/>
          <w:szCs w:val="24"/>
          <w:lang w:eastAsia="en-US"/>
        </w:rPr>
        <w:t>cheanglas</w:t>
      </w:r>
      <w:r w:rsidRPr="00070B47">
        <w:rPr>
          <w:b/>
          <w:i/>
          <w:szCs w:val="24"/>
          <w:lang w:eastAsia="en-US"/>
        </w:rPr>
        <w:t>cheanglais</w:t>
      </w:r>
      <w:r w:rsidRPr="00070B47">
        <w:rPr>
          <w:szCs w:val="24"/>
          <w:lang w:eastAsia="en-US"/>
        </w:rPr>
        <w:t xml:space="preserve"> faoin dlí náisiúnta.</w:t>
      </w:r>
      <w:r w:rsidR="00F43693" w:rsidRPr="00F43693">
        <w:rPr>
          <w:szCs w:val="24"/>
          <w:lang w:eastAsia="en-US"/>
        </w:rPr>
        <w:t xml:space="preserve"> </w:t>
      </w:r>
      <w:r w:rsidR="00F43693" w:rsidRPr="00F43693">
        <w:rPr>
          <w:b/>
          <w:szCs w:val="24"/>
          <w:lang w:eastAsia="en-US"/>
        </w:rPr>
        <w:t>[Leasú 56]</w:t>
      </w:r>
    </w:p>
    <w:p w14:paraId="6805E526" w14:textId="7B0B798E" w:rsidR="00070B47" w:rsidRPr="00F43693" w:rsidRDefault="00070B47" w:rsidP="00070B47">
      <w:pPr>
        <w:spacing w:before="120" w:after="120" w:line="360" w:lineRule="auto"/>
        <w:ind w:left="850" w:hanging="850"/>
        <w:rPr>
          <w:szCs w:val="24"/>
          <w:lang w:eastAsia="en-US"/>
        </w:rPr>
      </w:pPr>
      <w:r w:rsidRPr="00070B47">
        <w:rPr>
          <w:b/>
          <w:i/>
          <w:szCs w:val="24"/>
          <w:lang w:eastAsia="en-US"/>
        </w:rPr>
        <w:t>(19a)</w:t>
      </w:r>
      <w:r w:rsidRPr="00070B47">
        <w:rPr>
          <w:szCs w:val="24"/>
          <w:lang w:eastAsia="en-US"/>
        </w:rPr>
        <w:tab/>
      </w:r>
      <w:r w:rsidRPr="00070B47">
        <w:rPr>
          <w:b/>
          <w:i/>
          <w:szCs w:val="24"/>
          <w:lang w:eastAsia="en-US"/>
        </w:rPr>
        <w:t>ciallaíonn ‘pobal’ duine nádúrtha nó dlítheanach amháin nó níos mó agus, i gcomhréir leis an dlí náisiúnta nó leis an gcleachtas náisiúnta, comhlachais, eagraíochtaí nó grúpaí ina bhfuil na daoine sin;</w:t>
      </w:r>
      <w:r w:rsidR="00F43693" w:rsidRPr="00F43693">
        <w:rPr>
          <w:b/>
          <w:i/>
          <w:szCs w:val="24"/>
          <w:lang w:eastAsia="en-US"/>
        </w:rPr>
        <w:t xml:space="preserve"> </w:t>
      </w:r>
      <w:r w:rsidR="00F43693" w:rsidRPr="00F43693">
        <w:rPr>
          <w:b/>
          <w:szCs w:val="24"/>
          <w:lang w:eastAsia="en-US"/>
        </w:rPr>
        <w:t>[Leasú 57]</w:t>
      </w:r>
    </w:p>
    <w:p w14:paraId="4534E422" w14:textId="06CE565C" w:rsidR="00070B47" w:rsidRPr="00F43693" w:rsidRDefault="00070B47" w:rsidP="00070B47">
      <w:pPr>
        <w:spacing w:before="120" w:after="120" w:line="360" w:lineRule="auto"/>
        <w:ind w:left="850" w:hanging="850"/>
        <w:rPr>
          <w:szCs w:val="24"/>
          <w:lang w:eastAsia="en-US"/>
        </w:rPr>
      </w:pPr>
      <w:r w:rsidRPr="00070B47">
        <w:rPr>
          <w:szCs w:val="24"/>
          <w:lang w:eastAsia="en-US"/>
        </w:rPr>
        <w:t>(20)</w:t>
      </w:r>
      <w:r w:rsidRPr="00070B47">
        <w:rPr>
          <w:szCs w:val="24"/>
          <w:lang w:eastAsia="en-US"/>
        </w:rPr>
        <w:tab/>
        <w:t xml:space="preserve">ciallaíonn ‘éilliú ithreach’ </w:t>
      </w:r>
      <w:r w:rsidRPr="00070B47">
        <w:rPr>
          <w:strike/>
          <w:szCs w:val="24"/>
          <w:lang w:eastAsia="en-US"/>
        </w:rPr>
        <w:t>láithreacht ceimiceáin nó substainte</w:t>
      </w:r>
      <w:r w:rsidRPr="00070B47">
        <w:rPr>
          <w:b/>
          <w:i/>
          <w:szCs w:val="24"/>
          <w:lang w:eastAsia="en-US"/>
        </w:rPr>
        <w:t>substaint nó ábhar a bheith</w:t>
      </w:r>
      <w:r w:rsidRPr="00070B47">
        <w:rPr>
          <w:szCs w:val="24"/>
          <w:lang w:eastAsia="en-US"/>
        </w:rPr>
        <w:t xml:space="preserve"> san ithir i dtiúchan a d’fhéadfadh a bheith </w:t>
      </w:r>
      <w:r w:rsidRPr="00070B47">
        <w:rPr>
          <w:strike/>
          <w:szCs w:val="24"/>
          <w:lang w:eastAsia="en-US"/>
        </w:rPr>
        <w:t>díobhálach do</w:t>
      </w:r>
      <w:r w:rsidRPr="00070B47">
        <w:rPr>
          <w:b/>
          <w:i/>
          <w:szCs w:val="24"/>
          <w:lang w:eastAsia="en-US"/>
        </w:rPr>
        <w:t>ina chúis, go díreach nó go hindíreach, le héifeachtaí díobhálacha ar</w:t>
      </w:r>
      <w:r w:rsidRPr="00070B47">
        <w:rPr>
          <w:szCs w:val="24"/>
          <w:lang w:eastAsia="en-US"/>
        </w:rPr>
        <w:t xml:space="preserve"> shláinte an duine nó </w:t>
      </w:r>
      <w:r w:rsidRPr="00070B47">
        <w:rPr>
          <w:strike/>
          <w:szCs w:val="24"/>
          <w:lang w:eastAsia="en-US"/>
        </w:rPr>
        <w:t>don chomhshaol</w:t>
      </w:r>
      <w:r w:rsidRPr="00070B47">
        <w:rPr>
          <w:b/>
          <w:i/>
          <w:szCs w:val="24"/>
          <w:lang w:eastAsia="en-US"/>
        </w:rPr>
        <w:t>ar shláinte ainmhithe nó ar an gcomhshaol</w:t>
      </w:r>
      <w:r w:rsidRPr="00070B47">
        <w:rPr>
          <w:szCs w:val="24"/>
          <w:lang w:eastAsia="en-US"/>
        </w:rPr>
        <w:t>;</w:t>
      </w:r>
      <w:r w:rsidR="00F43693" w:rsidRPr="00F43693">
        <w:rPr>
          <w:szCs w:val="24"/>
          <w:lang w:eastAsia="en-US"/>
        </w:rPr>
        <w:t xml:space="preserve"> </w:t>
      </w:r>
      <w:r w:rsidR="00F43693" w:rsidRPr="00F43693">
        <w:rPr>
          <w:b/>
          <w:szCs w:val="24"/>
          <w:lang w:eastAsia="en-US"/>
        </w:rPr>
        <w:t>[Leasú 58]</w:t>
      </w:r>
    </w:p>
    <w:p w14:paraId="1920B376"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(21)</w:t>
      </w:r>
      <w:r w:rsidRPr="00070B47">
        <w:rPr>
          <w:szCs w:val="24"/>
          <w:lang w:eastAsia="en-US"/>
        </w:rPr>
        <w:tab/>
        <w:t>ciallaíonn ‘éilleán’ substaint a d’fhéadfadh a bheith ina cúis le héilliú ithreach;</w:t>
      </w:r>
    </w:p>
    <w:p w14:paraId="169177CF" w14:textId="0949E5ED" w:rsidR="00F43693" w:rsidRDefault="00070B47" w:rsidP="00070B47">
      <w:pPr>
        <w:spacing w:before="120" w:after="120" w:line="360" w:lineRule="auto"/>
        <w:ind w:left="850" w:hanging="850"/>
        <w:rPr>
          <w:szCs w:val="24"/>
          <w:lang w:eastAsia="en-US"/>
        </w:rPr>
      </w:pPr>
      <w:r w:rsidRPr="00070B47">
        <w:rPr>
          <w:szCs w:val="24"/>
          <w:lang w:eastAsia="en-US"/>
        </w:rPr>
        <w:t>(22)</w:t>
      </w:r>
      <w:r w:rsidRPr="00070B47">
        <w:rPr>
          <w:szCs w:val="24"/>
          <w:lang w:eastAsia="en-US"/>
        </w:rPr>
        <w:tab/>
        <w:t>ciallaíonn ‘athghiniúint’ gníomhaíocht d’aon ghnó dírithe ar ithir a chúlú ó riocht díghrádaithe go riocht sláintiúil;</w:t>
      </w:r>
    </w:p>
    <w:p w14:paraId="73066918" w14:textId="77777777" w:rsidR="00F43693" w:rsidRDefault="00F43693">
      <w:pPr>
        <w:widowControl/>
        <w:rPr>
          <w:szCs w:val="24"/>
          <w:lang w:eastAsia="en-US"/>
        </w:rPr>
      </w:pPr>
      <w:r>
        <w:rPr>
          <w:szCs w:val="24"/>
          <w:lang w:eastAsia="en-US"/>
        </w:rPr>
        <w:br w:type="page"/>
      </w:r>
    </w:p>
    <w:p w14:paraId="65ADEDAE" w14:textId="5A00DFF7" w:rsidR="00070B47" w:rsidRPr="00F43693" w:rsidRDefault="00070B47" w:rsidP="00070B47">
      <w:pPr>
        <w:spacing w:before="120" w:after="120" w:line="360" w:lineRule="auto"/>
        <w:ind w:left="850" w:hanging="850"/>
        <w:rPr>
          <w:szCs w:val="24"/>
          <w:lang w:eastAsia="en-US"/>
        </w:rPr>
      </w:pPr>
      <w:r w:rsidRPr="00070B47">
        <w:rPr>
          <w:szCs w:val="24"/>
          <w:lang w:eastAsia="en-US"/>
        </w:rPr>
        <w:lastRenderedPageBreak/>
        <w:t>(23)</w:t>
      </w:r>
      <w:r w:rsidRPr="00070B47">
        <w:rPr>
          <w:szCs w:val="24"/>
          <w:lang w:eastAsia="en-US"/>
        </w:rPr>
        <w:tab/>
        <w:t xml:space="preserve">ciallaíonn ‘riosca’ an fhéidearthacht go mbeadh éifeachtaí díobhálacha ar shláinte an duine nó ar </w:t>
      </w:r>
      <w:r w:rsidRPr="00070B47">
        <w:rPr>
          <w:b/>
          <w:i/>
          <w:szCs w:val="24"/>
          <w:lang w:eastAsia="en-US"/>
        </w:rPr>
        <w:t xml:space="preserve">shláinte ainmhithe nó ar </w:t>
      </w:r>
      <w:r w:rsidRPr="00070B47">
        <w:rPr>
          <w:szCs w:val="24"/>
          <w:lang w:eastAsia="en-US"/>
        </w:rPr>
        <w:t>an gcomhshaol de thoradh nochtadh d’éilliú ithreach;</w:t>
      </w:r>
      <w:r w:rsidR="00F43693" w:rsidRPr="00F43693">
        <w:rPr>
          <w:szCs w:val="24"/>
          <w:lang w:eastAsia="en-US"/>
        </w:rPr>
        <w:t xml:space="preserve"> </w:t>
      </w:r>
      <w:r w:rsidR="00F43693" w:rsidRPr="00F43693">
        <w:rPr>
          <w:b/>
          <w:szCs w:val="24"/>
          <w:lang w:eastAsia="en-US"/>
        </w:rPr>
        <w:t>[Leasú 59]</w:t>
      </w:r>
    </w:p>
    <w:p w14:paraId="5C840FDD"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(24)</w:t>
      </w:r>
      <w:r w:rsidRPr="00070B47">
        <w:rPr>
          <w:szCs w:val="24"/>
          <w:lang w:eastAsia="en-US"/>
        </w:rPr>
        <w:tab/>
        <w:t>ciallaíonn ‘imscrúdú ithreach’ próiseas chun measúnú a dhéanamh ar láithreacht agus ar thiúchan éilleán san ithir a dhéantar i gcéimeanna difriúla go hiondúil;</w:t>
      </w:r>
    </w:p>
    <w:p w14:paraId="51618174" w14:textId="72E5C7AC" w:rsidR="00070B47" w:rsidRPr="00070B47" w:rsidRDefault="00070B47" w:rsidP="00070B47">
      <w:pPr>
        <w:spacing w:before="120" w:after="120" w:line="360" w:lineRule="auto"/>
        <w:ind w:left="850" w:hanging="850"/>
        <w:rPr>
          <w:szCs w:val="24"/>
          <w:lang w:eastAsia="en-US"/>
        </w:rPr>
      </w:pPr>
      <w:r w:rsidRPr="00070B47">
        <w:rPr>
          <w:szCs w:val="24"/>
          <w:lang w:eastAsia="en-US"/>
        </w:rPr>
        <w:t>(25)</w:t>
      </w:r>
      <w:r w:rsidRPr="00070B47">
        <w:rPr>
          <w:szCs w:val="24"/>
          <w:lang w:eastAsia="en-US"/>
        </w:rPr>
        <w:tab/>
        <w:t xml:space="preserve">ciallaíonn ‘sainráite ó thaobh na geografaíochta de’ faisnéis dá dtagraítear agus a stóráiltear ar bhealach lenar féidir í a  mhapáil agus a logánú le </w:t>
      </w:r>
      <w:r w:rsidR="00F43693">
        <w:rPr>
          <w:szCs w:val="24"/>
          <w:lang w:eastAsia="en-US"/>
        </w:rPr>
        <w:t>beachtas agus cruinneas sonrach;</w:t>
      </w:r>
    </w:p>
    <w:p w14:paraId="24B015C2" w14:textId="2A10FF99" w:rsidR="00F43693" w:rsidRPr="00F43693" w:rsidRDefault="00070B47" w:rsidP="00070B47">
      <w:pPr>
        <w:spacing w:before="120" w:after="120" w:line="360" w:lineRule="auto"/>
        <w:ind w:left="850" w:hanging="850"/>
        <w:rPr>
          <w:szCs w:val="24"/>
          <w:lang w:eastAsia="en-US"/>
        </w:rPr>
      </w:pPr>
      <w:r w:rsidRPr="00070B47">
        <w:rPr>
          <w:szCs w:val="24"/>
          <w:lang w:eastAsia="en-US"/>
        </w:rPr>
        <w:t>(26)</w:t>
      </w:r>
      <w:r w:rsidRPr="00070B47">
        <w:rPr>
          <w:szCs w:val="24"/>
          <w:lang w:eastAsia="en-US"/>
        </w:rPr>
        <w:tab/>
        <w:t xml:space="preserve">ciallaíonn ‘feabhsúchán ithreach’ gníomhaíocht athghiniúna a laghdaíonn, </w:t>
      </w:r>
      <w:r w:rsidRPr="00070B47">
        <w:rPr>
          <w:strike/>
          <w:szCs w:val="24"/>
          <w:lang w:eastAsia="en-US"/>
        </w:rPr>
        <w:t xml:space="preserve">a </w:t>
      </w:r>
      <w:r w:rsidRPr="00070B47">
        <w:rPr>
          <w:szCs w:val="24"/>
          <w:lang w:eastAsia="en-US"/>
        </w:rPr>
        <w:t xml:space="preserve">aonraíonn nó a </w:t>
      </w:r>
      <w:r w:rsidRPr="00070B47">
        <w:rPr>
          <w:strike/>
          <w:szCs w:val="24"/>
          <w:lang w:eastAsia="en-US"/>
        </w:rPr>
        <w:t>dhíchumasaíonn tiúchan</w:t>
      </w:r>
      <w:r w:rsidRPr="00070B47">
        <w:rPr>
          <w:b/>
          <w:i/>
          <w:szCs w:val="24"/>
          <w:lang w:eastAsia="en-US"/>
        </w:rPr>
        <w:t>chuireann bac ar thiúchain</w:t>
      </w:r>
      <w:r w:rsidRPr="00070B47">
        <w:rPr>
          <w:szCs w:val="24"/>
          <w:lang w:eastAsia="en-US"/>
        </w:rPr>
        <w:t xml:space="preserve"> éilleán san ithir</w:t>
      </w:r>
      <w:r w:rsidRPr="00070B47">
        <w:rPr>
          <w:b/>
          <w:i/>
          <w:szCs w:val="24"/>
          <w:lang w:eastAsia="en-US"/>
        </w:rPr>
        <w:t>, faoi bhun tairseach tocsaineachta, ar féidir contúirtí suntasacha d’orgánaigh, a bhíonn i dteagmháil leis an ithir sin, a eisiamh, agus é mar aidhm leis sin an stádas éiceolaíoch a fheabhsú</w:t>
      </w:r>
      <w:r w:rsidRPr="00070B47">
        <w:rPr>
          <w:szCs w:val="24"/>
          <w:lang w:eastAsia="en-US"/>
        </w:rPr>
        <w:t>.</w:t>
      </w:r>
      <w:r w:rsidR="00F43693" w:rsidRPr="00F43693">
        <w:rPr>
          <w:szCs w:val="24"/>
          <w:lang w:eastAsia="en-US"/>
        </w:rPr>
        <w:t xml:space="preserve"> </w:t>
      </w:r>
      <w:r w:rsidR="00F43693" w:rsidRPr="00F43693">
        <w:rPr>
          <w:b/>
          <w:szCs w:val="24"/>
          <w:lang w:eastAsia="en-US"/>
        </w:rPr>
        <w:t>[Leasú 60]</w:t>
      </w:r>
    </w:p>
    <w:p w14:paraId="2A5742B9" w14:textId="77777777" w:rsidR="00F43693" w:rsidRDefault="00F43693">
      <w:pPr>
        <w:widowControl/>
        <w:rPr>
          <w:szCs w:val="24"/>
          <w:lang w:eastAsia="en-US"/>
        </w:rPr>
      </w:pPr>
      <w:r>
        <w:rPr>
          <w:szCs w:val="24"/>
          <w:lang w:eastAsia="en-US"/>
        </w:rPr>
        <w:br w:type="page"/>
      </w:r>
    </w:p>
    <w:p w14:paraId="123F8C6B"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4</w:t>
      </w:r>
      <w:r w:rsidRPr="00070B47">
        <w:rPr>
          <w:szCs w:val="24"/>
          <w:lang w:eastAsia="en-US"/>
        </w:rPr>
        <w:br/>
        <w:t>Ceantair ithreach</w:t>
      </w:r>
    </w:p>
    <w:p w14:paraId="2AFAAFA7" w14:textId="51075FC5" w:rsidR="00070B47" w:rsidRPr="00FA4DA3"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Bunóidh na Ballstáit</w:t>
      </w:r>
      <w:r w:rsidRPr="00070B47">
        <w:rPr>
          <w:b/>
          <w:i/>
          <w:szCs w:val="24"/>
          <w:lang w:eastAsia="en-US"/>
        </w:rPr>
        <w:t>, i gcomhairle le húdaráis áitiúla, réigiúnacha agus trasréigiúnacha,</w:t>
      </w:r>
      <w:r w:rsidRPr="00070B47">
        <w:rPr>
          <w:szCs w:val="24"/>
          <w:lang w:eastAsia="en-US"/>
        </w:rPr>
        <w:t xml:space="preserve"> ceantair ithreach</w:t>
      </w:r>
      <w:r w:rsidRPr="00070B47">
        <w:rPr>
          <w:b/>
          <w:i/>
          <w:szCs w:val="24"/>
          <w:lang w:eastAsia="en-US"/>
        </w:rPr>
        <w:t>, bunaithe, i gcás inarb iomchuí, ar aonaid riaracháin atá ann cheana</w:t>
      </w:r>
      <w:r w:rsidRPr="00070B47">
        <w:rPr>
          <w:szCs w:val="24"/>
          <w:lang w:eastAsia="en-US"/>
        </w:rPr>
        <w:t xml:space="preserve"> ar fud a gcríche</w:t>
      </w:r>
      <w:r w:rsidRPr="00070B47">
        <w:rPr>
          <w:b/>
          <w:i/>
          <w:szCs w:val="24"/>
          <w:lang w:eastAsia="en-US"/>
        </w:rPr>
        <w:t xml:space="preserve"> féin agus i gcríocha trasteorann in éineacht le Ballstáit chomharsanachta</w:t>
      </w:r>
      <w:r w:rsidRPr="00070B47">
        <w:rPr>
          <w:szCs w:val="24"/>
          <w:lang w:eastAsia="en-US"/>
        </w:rPr>
        <w:t>.</w:t>
      </w:r>
      <w:r w:rsidR="00F43693" w:rsidRPr="00F43693">
        <w:rPr>
          <w:szCs w:val="24"/>
          <w:lang w:eastAsia="en-US"/>
        </w:rPr>
        <w:t xml:space="preserve"> </w:t>
      </w:r>
      <w:r w:rsidR="00F43693" w:rsidRPr="00FA4DA3">
        <w:rPr>
          <w:b/>
          <w:szCs w:val="24"/>
          <w:lang w:eastAsia="en-US"/>
        </w:rPr>
        <w:t>[Leasú 61]</w:t>
      </w:r>
    </w:p>
    <w:p w14:paraId="6E3157C8" w14:textId="2503534F" w:rsidR="00070B47" w:rsidRPr="00FA4DA3" w:rsidRDefault="00070B47" w:rsidP="00070B47">
      <w:pPr>
        <w:spacing w:before="120" w:after="120" w:line="360" w:lineRule="auto"/>
        <w:ind w:left="850"/>
        <w:rPr>
          <w:szCs w:val="24"/>
          <w:lang w:eastAsia="en-US"/>
        </w:rPr>
      </w:pPr>
      <w:r w:rsidRPr="00070B47">
        <w:rPr>
          <w:strike/>
          <w:szCs w:val="24"/>
          <w:lang w:eastAsia="en-US"/>
        </w:rPr>
        <w:t>Comhfhreagróidh an líon ceantar ithreach i gcás gach Ballstáit don líon aonad críochach NUTS 1 arna mbunú faoi Rialachán (CE) Uimh. 1059/2003 ar a laghad.</w:t>
      </w:r>
      <w:r w:rsidR="00F43693" w:rsidRPr="00FA4DA3">
        <w:rPr>
          <w:strike/>
          <w:szCs w:val="24"/>
          <w:lang w:eastAsia="en-US"/>
        </w:rPr>
        <w:t xml:space="preserve"> </w:t>
      </w:r>
      <w:r w:rsidR="00F43693" w:rsidRPr="00FA4DA3">
        <w:rPr>
          <w:b/>
          <w:szCs w:val="24"/>
          <w:lang w:eastAsia="en-US"/>
        </w:rPr>
        <w:t>[Leasú 221/rev1]</w:t>
      </w:r>
    </w:p>
    <w:p w14:paraId="760183BF" w14:textId="7175A8E3" w:rsidR="00070B47" w:rsidRPr="00FA4DA3"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Agus méid geografach na gceantar ithreach á bhunú</w:t>
      </w:r>
      <w:r w:rsidRPr="00070B47">
        <w:rPr>
          <w:b/>
          <w:i/>
          <w:szCs w:val="24"/>
          <w:lang w:eastAsia="en-US"/>
        </w:rPr>
        <w:t>, féadfaidh</w:t>
      </w:r>
      <w:r w:rsidRPr="00070B47">
        <w:rPr>
          <w:strike/>
          <w:szCs w:val="24"/>
          <w:lang w:eastAsia="en-US"/>
        </w:rPr>
        <w:t xml:space="preserve"> ag</w:t>
      </w:r>
      <w:r w:rsidRPr="00070B47">
        <w:rPr>
          <w:szCs w:val="24"/>
          <w:lang w:eastAsia="en-US"/>
        </w:rPr>
        <w:t xml:space="preserve"> na Ballstáit</w:t>
      </w:r>
      <w:r w:rsidRPr="00070B47">
        <w:rPr>
          <w:b/>
          <w:i/>
          <w:szCs w:val="24"/>
          <w:lang w:eastAsia="en-US"/>
        </w:rPr>
        <w:t xml:space="preserve"> úsáid talún, struchtúir rialachais agus</w:t>
      </w:r>
      <w:r w:rsidRPr="00070B47">
        <w:rPr>
          <w:strike/>
          <w:szCs w:val="24"/>
          <w:lang w:eastAsia="en-US"/>
        </w:rPr>
        <w:t>, féadfaidh siad</w:t>
      </w:r>
      <w:r w:rsidRPr="00070B47">
        <w:rPr>
          <w:szCs w:val="24"/>
          <w:lang w:eastAsia="en-US"/>
        </w:rPr>
        <w:t xml:space="preserve"> aonaid riaracháin atá ann cheana a </w:t>
      </w:r>
      <w:r w:rsidRPr="00070B47">
        <w:rPr>
          <w:strike/>
          <w:szCs w:val="24"/>
          <w:lang w:eastAsia="en-US"/>
        </w:rPr>
        <w:t>thabhairt</w:t>
      </w:r>
      <w:r w:rsidRPr="00070B47">
        <w:rPr>
          <w:b/>
          <w:i/>
          <w:szCs w:val="24"/>
          <w:lang w:eastAsia="en-US"/>
        </w:rPr>
        <w:t>chur</w:t>
      </w:r>
      <w:r w:rsidRPr="00070B47">
        <w:rPr>
          <w:szCs w:val="24"/>
          <w:lang w:eastAsia="en-US"/>
        </w:rPr>
        <w:t xml:space="preserve"> san áireamh agus </w:t>
      </w:r>
      <w:r w:rsidRPr="00070B47">
        <w:rPr>
          <w:strike/>
          <w:szCs w:val="24"/>
          <w:lang w:eastAsia="en-US"/>
        </w:rPr>
        <w:t>féachfaidh siad le haonchineálacht a bhaint amach</w:t>
      </w:r>
      <w:r w:rsidRPr="00070B47">
        <w:rPr>
          <w:b/>
          <w:i/>
          <w:szCs w:val="24"/>
          <w:lang w:eastAsia="en-US"/>
        </w:rPr>
        <w:t>tabharfaidh siad tosaíocht d’aonchineálacht</w:t>
      </w:r>
      <w:r w:rsidRPr="00070B47">
        <w:rPr>
          <w:szCs w:val="24"/>
          <w:lang w:eastAsia="en-US"/>
        </w:rPr>
        <w:t xml:space="preserve"> laistigh de gach ceantar ithreach maidir leis na paraiméadair seo a leanas:</w:t>
      </w:r>
      <w:r w:rsidR="00F43693" w:rsidRPr="00FA4DA3">
        <w:rPr>
          <w:szCs w:val="24"/>
          <w:lang w:eastAsia="en-US"/>
        </w:rPr>
        <w:t xml:space="preserve"> </w:t>
      </w:r>
      <w:r w:rsidR="00F43693" w:rsidRPr="00FA4DA3">
        <w:rPr>
          <w:b/>
          <w:szCs w:val="24"/>
          <w:lang w:eastAsia="en-US"/>
        </w:rPr>
        <w:t>[Leasú 63]</w:t>
      </w:r>
    </w:p>
    <w:p w14:paraId="33282C66"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cineál ithreach mar a shainmhínítear in World Reference Base for Soil Resources</w:t>
      </w:r>
      <w:r w:rsidRPr="00070B47">
        <w:rPr>
          <w:szCs w:val="24"/>
          <w:vertAlign w:val="superscript"/>
          <w:lang w:eastAsia="en-US"/>
        </w:rPr>
        <w:footnoteReference w:id="48"/>
      </w:r>
      <w:r w:rsidRPr="00070B47">
        <w:rPr>
          <w:szCs w:val="24"/>
          <w:lang w:eastAsia="en-US"/>
        </w:rPr>
        <w:t>;</w:t>
      </w:r>
    </w:p>
    <w:p w14:paraId="273C2231"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dálaí aeráide;</w:t>
      </w:r>
    </w:p>
    <w:p w14:paraId="48F8832C" w14:textId="7A5465A3" w:rsidR="00F43693"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crios comhshaoil mar a thugtar tuairisc air i dTuarascáil Alterra 2281</w:t>
      </w:r>
      <w:r w:rsidRPr="00070B47">
        <w:rPr>
          <w:szCs w:val="24"/>
          <w:vertAlign w:val="superscript"/>
          <w:lang w:eastAsia="en-US"/>
        </w:rPr>
        <w:footnoteReference w:id="49"/>
      </w:r>
      <w:r w:rsidRPr="00070B47">
        <w:rPr>
          <w:szCs w:val="24"/>
          <w:lang w:eastAsia="en-US"/>
        </w:rPr>
        <w:t>;</w:t>
      </w:r>
    </w:p>
    <w:p w14:paraId="12CC0C10" w14:textId="77777777" w:rsidR="00F43693" w:rsidRDefault="00F43693">
      <w:pPr>
        <w:widowControl/>
        <w:rPr>
          <w:szCs w:val="24"/>
          <w:lang w:eastAsia="en-US"/>
        </w:rPr>
      </w:pPr>
      <w:r>
        <w:rPr>
          <w:szCs w:val="24"/>
          <w:lang w:eastAsia="en-US"/>
        </w:rPr>
        <w:br w:type="page"/>
      </w:r>
    </w:p>
    <w:p w14:paraId="00CD12DE" w14:textId="3E41E4A1" w:rsidR="00070B47" w:rsidRPr="00070B47" w:rsidRDefault="00070B47" w:rsidP="00070B47">
      <w:pPr>
        <w:spacing w:before="120" w:after="120" w:line="360" w:lineRule="auto"/>
        <w:ind w:left="1416" w:hanging="566"/>
        <w:rPr>
          <w:szCs w:val="24"/>
          <w:lang w:eastAsia="en-US"/>
        </w:rPr>
      </w:pPr>
      <w:r w:rsidRPr="00070B47">
        <w:rPr>
          <w:szCs w:val="24"/>
          <w:lang w:eastAsia="en-US"/>
        </w:rPr>
        <w:lastRenderedPageBreak/>
        <w:t>(d)</w:t>
      </w:r>
      <w:r w:rsidRPr="00070B47">
        <w:rPr>
          <w:szCs w:val="24"/>
          <w:lang w:eastAsia="en-US"/>
        </w:rPr>
        <w:tab/>
        <w:t>úsáid talún nó cumhdach talún mar a úsáidtear i gclár an tSuirbhé staidrimh fráma limistéir ar chumhdach/úsáid talún (LUCAS</w:t>
      </w:r>
      <w:r w:rsidRPr="00F43693">
        <w:rPr>
          <w:szCs w:val="24"/>
          <w:lang w:eastAsia="en-US"/>
        </w:rPr>
        <w:t>)</w:t>
      </w:r>
      <w:r w:rsidRPr="00F43693">
        <w:rPr>
          <w:i/>
          <w:szCs w:val="24"/>
          <w:lang w:eastAsia="en-US"/>
        </w:rPr>
        <w:t>;</w:t>
      </w:r>
    </w:p>
    <w:p w14:paraId="565986FE" w14:textId="7DCA008A" w:rsidR="00070B47" w:rsidRPr="00F43693" w:rsidRDefault="00070B47" w:rsidP="00070B47">
      <w:pPr>
        <w:spacing w:before="120" w:after="120" w:line="360" w:lineRule="auto"/>
        <w:ind w:left="1416" w:hanging="566"/>
        <w:rPr>
          <w:szCs w:val="24"/>
          <w:lang w:eastAsia="en-US"/>
        </w:rPr>
      </w:pPr>
      <w:r w:rsidRPr="00070B47">
        <w:rPr>
          <w:b/>
          <w:i/>
          <w:szCs w:val="24"/>
          <w:lang w:eastAsia="en-US"/>
        </w:rPr>
        <w:t>(da)</w:t>
      </w:r>
      <w:r w:rsidRPr="00070B47">
        <w:rPr>
          <w:szCs w:val="24"/>
          <w:lang w:eastAsia="en-US"/>
        </w:rPr>
        <w:tab/>
      </w:r>
      <w:r w:rsidRPr="00070B47">
        <w:rPr>
          <w:b/>
          <w:i/>
          <w:szCs w:val="24"/>
          <w:lang w:eastAsia="en-US"/>
        </w:rPr>
        <w:t>ceantair abhantraí de bhun Threoir 2000/60/CE agus dobharlaigh a úsáidtear le haghaidh astarraingt uisce atá ceaptha do thomhaltas an duine mar a shainmhínítear i dTreoir (AE) 2020/2184</w:t>
      </w:r>
      <w:r w:rsidR="00F43693">
        <w:rPr>
          <w:b/>
          <w:i/>
          <w:szCs w:val="24"/>
          <w:lang w:eastAsia="en-US"/>
        </w:rPr>
        <w:t xml:space="preserve">; </w:t>
      </w:r>
      <w:r w:rsidR="00F43693" w:rsidRPr="00F43693">
        <w:rPr>
          <w:b/>
          <w:szCs w:val="24"/>
          <w:lang w:eastAsia="en-US"/>
        </w:rPr>
        <w:t>[Leasú 64]</w:t>
      </w:r>
    </w:p>
    <w:p w14:paraId="439CAEE4" w14:textId="21D5EB2F" w:rsidR="00070B47" w:rsidRPr="00F43693" w:rsidRDefault="00070B47" w:rsidP="00070B47">
      <w:pPr>
        <w:spacing w:before="120" w:after="120" w:line="360" w:lineRule="auto"/>
        <w:ind w:left="1416" w:hanging="566"/>
        <w:rPr>
          <w:szCs w:val="24"/>
          <w:lang w:eastAsia="en-US"/>
        </w:rPr>
      </w:pPr>
      <w:r w:rsidRPr="00070B47">
        <w:rPr>
          <w:b/>
          <w:i/>
          <w:szCs w:val="24"/>
          <w:lang w:eastAsia="en-US"/>
        </w:rPr>
        <w:t>(db)</w:t>
      </w:r>
      <w:r w:rsidRPr="00070B47">
        <w:rPr>
          <w:szCs w:val="24"/>
          <w:lang w:eastAsia="en-US"/>
        </w:rPr>
        <w:tab/>
      </w:r>
      <w:r w:rsidRPr="00070B47">
        <w:rPr>
          <w:b/>
          <w:i/>
          <w:szCs w:val="24"/>
          <w:lang w:eastAsia="en-US"/>
        </w:rPr>
        <w:t>réigiúin oileánra iargúlta atá ann agus oileáin scaipthe eatarthu, agus gach oileán ag comhfhreagairt do cheantar ithreach;</w:t>
      </w:r>
      <w:r w:rsidR="00F43693" w:rsidRPr="00F43693">
        <w:rPr>
          <w:b/>
          <w:i/>
          <w:szCs w:val="24"/>
          <w:lang w:eastAsia="en-US"/>
        </w:rPr>
        <w:t xml:space="preserve"> </w:t>
      </w:r>
      <w:r w:rsidR="00F43693" w:rsidRPr="00F43693">
        <w:rPr>
          <w:b/>
          <w:szCs w:val="24"/>
          <w:lang w:eastAsia="en-US"/>
        </w:rPr>
        <w:t>[Leasú 224/rev1]</w:t>
      </w:r>
    </w:p>
    <w:p w14:paraId="6CEE465B" w14:textId="3C0D6C4F" w:rsidR="00070B47" w:rsidRPr="00F43693" w:rsidRDefault="00070B47" w:rsidP="00070B47">
      <w:pPr>
        <w:spacing w:before="120" w:after="120" w:line="360" w:lineRule="auto"/>
        <w:ind w:left="1416" w:hanging="566"/>
        <w:rPr>
          <w:szCs w:val="24"/>
          <w:lang w:eastAsia="en-US"/>
        </w:rPr>
      </w:pPr>
      <w:r w:rsidRPr="00070B47">
        <w:rPr>
          <w:b/>
          <w:i/>
          <w:szCs w:val="24"/>
          <w:lang w:eastAsia="en-US"/>
        </w:rPr>
        <w:t>(dc)</w:t>
      </w:r>
      <w:r w:rsidRPr="00070B47">
        <w:rPr>
          <w:szCs w:val="24"/>
          <w:lang w:eastAsia="en-US"/>
        </w:rPr>
        <w:tab/>
      </w:r>
      <w:r w:rsidRPr="00070B47">
        <w:rPr>
          <w:b/>
          <w:i/>
          <w:szCs w:val="24"/>
          <w:lang w:eastAsia="en-US"/>
        </w:rPr>
        <w:t>úsáid COPERNICUS le haghaidh theorannú na limistéar ithreach,</w:t>
      </w:r>
      <w:r w:rsidR="00F43693" w:rsidRPr="00F43693">
        <w:rPr>
          <w:b/>
          <w:i/>
          <w:szCs w:val="24"/>
          <w:lang w:eastAsia="en-US"/>
        </w:rPr>
        <w:t xml:space="preserve"> </w:t>
      </w:r>
      <w:r w:rsidR="00F43693" w:rsidRPr="00F43693">
        <w:rPr>
          <w:b/>
          <w:szCs w:val="24"/>
          <w:lang w:eastAsia="en-US"/>
        </w:rPr>
        <w:t>[Leasú 226/rev1]</w:t>
      </w:r>
    </w:p>
    <w:p w14:paraId="0C0DEF9F" w14:textId="26E878A4" w:rsidR="00070B47" w:rsidRPr="00070B47" w:rsidRDefault="00070B47" w:rsidP="00070B47">
      <w:pPr>
        <w:spacing w:before="120" w:after="120" w:line="360" w:lineRule="auto"/>
        <w:ind w:left="850" w:hanging="850"/>
        <w:rPr>
          <w:szCs w:val="24"/>
          <w:lang w:eastAsia="en-US"/>
        </w:rPr>
      </w:pPr>
      <w:r w:rsidRPr="00070B47">
        <w:rPr>
          <w:b/>
          <w:i/>
          <w:szCs w:val="24"/>
          <w:lang w:eastAsia="en-US"/>
        </w:rPr>
        <w:t>2a.</w:t>
      </w:r>
      <w:r w:rsidRPr="00070B47">
        <w:rPr>
          <w:szCs w:val="24"/>
          <w:lang w:eastAsia="en-US"/>
        </w:rPr>
        <w:tab/>
      </w:r>
      <w:r w:rsidRPr="00070B47">
        <w:rPr>
          <w:b/>
          <w:i/>
          <w:szCs w:val="24"/>
          <w:lang w:eastAsia="en-US"/>
        </w:rPr>
        <w:t xml:space="preserve">Áiritheoidh na Ballstáit, i gcás inarb iomchuí, go n-oibreoidh ceantair ithreach na mBallstát comharsanachta ina bhfuil éifeachtaí trasteorann ar ithir, úsáid inchomparáide talún thar theorainneacha nó luachanna comhchosúla le haghaidh na bparaiméadar dá dtagraítear i mír 2, pointí (a) go (d), i gcomhar le chéile chun dea-chleachtais a mhalartú. Áiritheoidh na Ballstáit freisin go nglacfaidh ceantair ithreach cur chuige comhleanúnach thar theorainneacha. </w:t>
      </w:r>
      <w:r w:rsidR="00F43693" w:rsidRPr="00F43693">
        <w:rPr>
          <w:b/>
          <w:szCs w:val="24"/>
          <w:lang w:eastAsia="en-US"/>
        </w:rPr>
        <w:t>[Leasú 65]</w:t>
      </w:r>
    </w:p>
    <w:p w14:paraId="0DAE633B" w14:textId="18678CE2" w:rsidR="00F43693" w:rsidRDefault="00070B47" w:rsidP="00070B47">
      <w:pPr>
        <w:spacing w:before="120" w:after="120" w:line="360" w:lineRule="auto"/>
        <w:ind w:left="850" w:hanging="850"/>
        <w:rPr>
          <w:b/>
          <w:szCs w:val="24"/>
          <w:lang w:eastAsia="en-US"/>
        </w:rPr>
      </w:pPr>
      <w:r w:rsidRPr="00070B47">
        <w:rPr>
          <w:b/>
          <w:i/>
          <w:szCs w:val="24"/>
          <w:lang w:eastAsia="en-US"/>
        </w:rPr>
        <w:t>2b.</w:t>
      </w:r>
      <w:r w:rsidRPr="00070B47">
        <w:rPr>
          <w:szCs w:val="24"/>
          <w:lang w:eastAsia="en-US"/>
        </w:rPr>
        <w:tab/>
      </w:r>
      <w:r w:rsidRPr="00070B47">
        <w:rPr>
          <w:b/>
          <w:i/>
          <w:szCs w:val="24"/>
          <w:lang w:eastAsia="en-US"/>
        </w:rPr>
        <w:t>Tacóidh an Coimisiún leis na Ballstáit chun a áirithiú go gcomhoibríonn a gceantair ithreach ar bhonn trasteorann agus éascóidh siad comhchuibhiú na gcóras faireacháin, feidhmeanna aistrithe, fdearadh faireacháin agus aicmiú an stádais éiceolaíoch ar leibhéal na dtuairisceoirí ithreach a liostaítear in Iarscríbhinn I.</w:t>
      </w:r>
      <w:r w:rsidR="00F43693" w:rsidRPr="00F43693">
        <w:rPr>
          <w:b/>
          <w:i/>
          <w:szCs w:val="24"/>
          <w:lang w:eastAsia="en-US"/>
        </w:rPr>
        <w:t xml:space="preserve"> </w:t>
      </w:r>
      <w:r w:rsidR="00F43693" w:rsidRPr="00F43693">
        <w:rPr>
          <w:b/>
          <w:szCs w:val="24"/>
          <w:lang w:eastAsia="en-US"/>
        </w:rPr>
        <w:t>[Leasú 66]</w:t>
      </w:r>
    </w:p>
    <w:p w14:paraId="5794687B" w14:textId="77777777" w:rsidR="00F43693" w:rsidRDefault="00F43693">
      <w:pPr>
        <w:widowControl/>
        <w:rPr>
          <w:b/>
          <w:szCs w:val="24"/>
          <w:lang w:eastAsia="en-US"/>
        </w:rPr>
      </w:pPr>
      <w:r>
        <w:rPr>
          <w:b/>
          <w:szCs w:val="24"/>
          <w:lang w:eastAsia="en-US"/>
        </w:rPr>
        <w:br w:type="page"/>
      </w:r>
    </w:p>
    <w:p w14:paraId="7621984F"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5</w:t>
      </w:r>
      <w:r w:rsidRPr="00070B47">
        <w:rPr>
          <w:szCs w:val="24"/>
          <w:lang w:eastAsia="en-US"/>
        </w:rPr>
        <w:br/>
        <w:t>Údaráis inniúla</w:t>
      </w:r>
    </w:p>
    <w:p w14:paraId="01DD12A7" w14:textId="7261FB4D" w:rsidR="00070B47" w:rsidRPr="00FA4DA3" w:rsidRDefault="00070B47" w:rsidP="00070B47">
      <w:pPr>
        <w:spacing w:before="120" w:after="120" w:line="360" w:lineRule="auto"/>
        <w:rPr>
          <w:szCs w:val="24"/>
          <w:lang w:eastAsia="en-US"/>
        </w:rPr>
      </w:pPr>
      <w:r w:rsidRPr="00070B47">
        <w:rPr>
          <w:szCs w:val="24"/>
          <w:lang w:eastAsia="en-US"/>
        </w:rPr>
        <w:t xml:space="preserve">Ainmneoidh na Ballstáit na húdaráis inniúla </w:t>
      </w:r>
      <w:r w:rsidRPr="00070B47">
        <w:rPr>
          <w:strike/>
          <w:szCs w:val="24"/>
          <w:lang w:eastAsia="en-US"/>
        </w:rPr>
        <w:t>atá</w:t>
      </w:r>
      <w:r w:rsidRPr="00070B47">
        <w:rPr>
          <w:b/>
          <w:i/>
          <w:szCs w:val="24"/>
          <w:lang w:eastAsia="en-US"/>
        </w:rPr>
        <w:t>a bheidh</w:t>
      </w:r>
      <w:r w:rsidRPr="00070B47">
        <w:rPr>
          <w:szCs w:val="24"/>
          <w:lang w:eastAsia="en-US"/>
        </w:rPr>
        <w:t xml:space="preserve"> freagrach ar leibhéal </w:t>
      </w:r>
      <w:r w:rsidRPr="00070B47">
        <w:rPr>
          <w:strike/>
          <w:szCs w:val="24"/>
          <w:lang w:eastAsia="en-US"/>
        </w:rPr>
        <w:t xml:space="preserve">atá </w:t>
      </w:r>
      <w:r w:rsidRPr="00070B47">
        <w:rPr>
          <w:szCs w:val="24"/>
          <w:lang w:eastAsia="en-US"/>
        </w:rPr>
        <w:t xml:space="preserve">iomchuí </w:t>
      </w:r>
      <w:r w:rsidRPr="00070B47">
        <w:rPr>
          <w:strike/>
          <w:szCs w:val="24"/>
          <w:lang w:eastAsia="en-US"/>
        </w:rPr>
        <w:t>chun</w:t>
      </w:r>
      <w:r w:rsidRPr="00070B47">
        <w:rPr>
          <w:b/>
          <w:i/>
          <w:szCs w:val="24"/>
          <w:lang w:eastAsia="en-US"/>
        </w:rPr>
        <w:t>as</w:t>
      </w:r>
      <w:r w:rsidRPr="00070B47">
        <w:rPr>
          <w:szCs w:val="24"/>
          <w:lang w:eastAsia="en-US"/>
        </w:rPr>
        <w:t xml:space="preserve"> na dualgais a leagtar síos sa Treoir seo a </w:t>
      </w:r>
      <w:r w:rsidRPr="00070B47">
        <w:rPr>
          <w:strike/>
          <w:szCs w:val="24"/>
          <w:lang w:eastAsia="en-US"/>
        </w:rPr>
        <w:t>dhéanamh</w:t>
      </w:r>
      <w:r w:rsidRPr="00070B47">
        <w:rPr>
          <w:b/>
          <w:i/>
          <w:szCs w:val="24"/>
          <w:lang w:eastAsia="en-US"/>
        </w:rPr>
        <w:t>chomhlíonadh, agus rannáin agus freagrachtaí riaracháin atá ann cheana á gcur san áireamh, lena n-áirítear i gcás ceantair ithreach trasteorann</w:t>
      </w:r>
      <w:r w:rsidRPr="00070B47">
        <w:rPr>
          <w:szCs w:val="24"/>
          <w:lang w:eastAsia="en-US"/>
        </w:rPr>
        <w:t>.</w:t>
      </w:r>
      <w:r w:rsidR="00F43693" w:rsidRPr="00F43693">
        <w:rPr>
          <w:szCs w:val="24"/>
          <w:lang w:eastAsia="en-US"/>
        </w:rPr>
        <w:t xml:space="preserve"> </w:t>
      </w:r>
      <w:r w:rsidR="00F43693" w:rsidRPr="00FA4DA3">
        <w:rPr>
          <w:b/>
          <w:szCs w:val="24"/>
          <w:lang w:eastAsia="en-US"/>
        </w:rPr>
        <w:t>[Leasú 68]</w:t>
      </w:r>
    </w:p>
    <w:p w14:paraId="19213F33" w14:textId="0278FCC6" w:rsidR="00070B47" w:rsidRPr="00070B47" w:rsidRDefault="00070B47" w:rsidP="00070B47">
      <w:pPr>
        <w:spacing w:before="120" w:after="120" w:line="360" w:lineRule="auto"/>
        <w:rPr>
          <w:szCs w:val="24"/>
          <w:lang w:eastAsia="en-US"/>
        </w:rPr>
      </w:pPr>
      <w:r w:rsidRPr="00070B47">
        <w:rPr>
          <w:szCs w:val="24"/>
          <w:lang w:eastAsia="en-US"/>
        </w:rPr>
        <w:t>Ainmneoidh na Ballstáit údarás inniúil amháin le haghaidh gach ceantair ithreach arna bhunú i gcomhréir le hAirteagal 4.</w:t>
      </w:r>
      <w:r w:rsidRPr="00070B47">
        <w:rPr>
          <w:b/>
          <w:i/>
          <w:szCs w:val="24"/>
          <w:lang w:eastAsia="en-US"/>
        </w:rPr>
        <w:t xml:space="preserve"> Féadfaidh na Ballstáit údarás inniúil amháin a ainmniú le haghaidh roinnt ceantar ithreach. </w:t>
      </w:r>
      <w:r w:rsidR="00F43693" w:rsidRPr="00FA4DA3">
        <w:rPr>
          <w:b/>
          <w:szCs w:val="24"/>
          <w:lang w:eastAsia="en-US"/>
        </w:rPr>
        <w:t>[Leasú 69]</w:t>
      </w:r>
    </w:p>
    <w:p w14:paraId="525BE5D9" w14:textId="0E5B5EA5" w:rsidR="00F43693" w:rsidRPr="00FA4DA3" w:rsidRDefault="00070B47" w:rsidP="00070B47">
      <w:pPr>
        <w:spacing w:before="120" w:after="120" w:line="360" w:lineRule="auto"/>
        <w:rPr>
          <w:b/>
          <w:szCs w:val="24"/>
          <w:lang w:eastAsia="en-US"/>
        </w:rPr>
      </w:pPr>
      <w:r w:rsidRPr="00070B47">
        <w:rPr>
          <w:b/>
          <w:i/>
          <w:szCs w:val="24"/>
          <w:lang w:eastAsia="en-US"/>
        </w:rPr>
        <w:t>Cuirfidh na Ballstáit liosta na n-údarás inniúil dá dtagraítear i mír 1 agus i mír 2 den Airteagal seo in iúl don Choimisiún i gcomhréir le hAirteagal 18(3), pointe (b). Coinneoidh an Coimisiún liosta nuashonraithe de na húdaráis inniúla ar a shuíomh gréasáin.</w:t>
      </w:r>
      <w:r w:rsidR="00F43693" w:rsidRPr="00F43693">
        <w:rPr>
          <w:b/>
          <w:i/>
          <w:szCs w:val="24"/>
          <w:lang w:eastAsia="en-US"/>
        </w:rPr>
        <w:t xml:space="preserve"> </w:t>
      </w:r>
      <w:r w:rsidR="00F43693" w:rsidRPr="00FA4DA3">
        <w:rPr>
          <w:b/>
          <w:szCs w:val="24"/>
          <w:lang w:eastAsia="en-US"/>
        </w:rPr>
        <w:t>[Leasú 70]</w:t>
      </w:r>
    </w:p>
    <w:p w14:paraId="14F2BDF8" w14:textId="77777777" w:rsidR="00F43693" w:rsidRPr="00FA4DA3" w:rsidRDefault="00F43693">
      <w:pPr>
        <w:widowControl/>
        <w:rPr>
          <w:b/>
          <w:szCs w:val="24"/>
          <w:lang w:eastAsia="en-US"/>
        </w:rPr>
      </w:pPr>
      <w:r w:rsidRPr="00FA4DA3">
        <w:rPr>
          <w:b/>
          <w:szCs w:val="24"/>
          <w:lang w:eastAsia="en-US"/>
        </w:rPr>
        <w:br w:type="page"/>
      </w:r>
    </w:p>
    <w:p w14:paraId="42B62925"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 xml:space="preserve">Caibidil II </w:t>
      </w:r>
      <w:r w:rsidRPr="00070B47">
        <w:rPr>
          <w:szCs w:val="24"/>
          <w:lang w:eastAsia="en-US"/>
        </w:rPr>
        <w:br/>
        <w:t>Faireachán agus measúnú ar shláinte ithreach</w:t>
      </w:r>
    </w:p>
    <w:p w14:paraId="6155433C"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6</w:t>
      </w:r>
      <w:r w:rsidRPr="00070B47">
        <w:rPr>
          <w:szCs w:val="24"/>
          <w:lang w:eastAsia="en-US"/>
        </w:rPr>
        <w:br/>
        <w:t>Sláinte ithreach agus creat faireacháin tógála talún</w:t>
      </w:r>
    </w:p>
    <w:p w14:paraId="1F0149FD" w14:textId="3C7F8192" w:rsidR="00070B47" w:rsidRPr="00FA4DA3"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Bunóidh na Ballstáit creat faireacháin bunaithe ar na ceantair ithreach arna mbunú i gcomhréir le hAirteagal 4(1), chun a áirithiú go ndéantar faireachán tráthrialta agus cruinn ar shláinte ithreach i gcomhréir leis an Airteagal seo agus le hIarscríbhinní I agus II</w:t>
      </w:r>
      <w:r w:rsidRPr="00070B47">
        <w:rPr>
          <w:b/>
          <w:i/>
          <w:szCs w:val="24"/>
          <w:lang w:eastAsia="en-US"/>
        </w:rPr>
        <w:t xml:space="preserve"> agus go mbeidh sé comhlántach leis an gcur chuige measúnaithe a bhunaítear le Treoir 2000/60/CE</w:t>
      </w:r>
      <w:r w:rsidRPr="00070B47">
        <w:rPr>
          <w:szCs w:val="24"/>
          <w:lang w:eastAsia="en-US"/>
        </w:rPr>
        <w:t>.</w:t>
      </w:r>
      <w:r w:rsidR="00F43693" w:rsidRPr="00F43693">
        <w:rPr>
          <w:szCs w:val="24"/>
          <w:lang w:eastAsia="en-US"/>
        </w:rPr>
        <w:t xml:space="preserve"> </w:t>
      </w:r>
      <w:r w:rsidR="00F43693" w:rsidRPr="00FA4DA3">
        <w:rPr>
          <w:b/>
          <w:szCs w:val="24"/>
          <w:lang w:eastAsia="en-US"/>
        </w:rPr>
        <w:t>[Leasú 71]</w:t>
      </w:r>
    </w:p>
    <w:p w14:paraId="0F8025B0" w14:textId="1D5E4D93" w:rsidR="00F43693" w:rsidRDefault="00070B47" w:rsidP="00070B47">
      <w:pPr>
        <w:spacing w:before="120" w:after="120" w:line="360" w:lineRule="auto"/>
        <w:ind w:left="850" w:hanging="850"/>
        <w:rPr>
          <w:b/>
          <w:i/>
          <w:szCs w:val="24"/>
          <w:lang w:eastAsia="en-US"/>
        </w:rPr>
      </w:pPr>
      <w:r w:rsidRPr="00070B47">
        <w:rPr>
          <w:szCs w:val="24"/>
          <w:lang w:eastAsia="en-US"/>
        </w:rPr>
        <w:t>2.</w:t>
      </w:r>
      <w:r w:rsidRPr="00070B47">
        <w:rPr>
          <w:szCs w:val="24"/>
          <w:lang w:eastAsia="en-US"/>
        </w:rPr>
        <w:tab/>
        <w:t>Déanfaidh na Ballstáit faireachán ar shláinte ithreach agus ar thógáil talún i ngach ceantar ithreach.</w:t>
      </w:r>
      <w:r w:rsidRPr="00070B47">
        <w:rPr>
          <w:b/>
          <w:i/>
          <w:szCs w:val="24"/>
          <w:lang w:eastAsia="en-US"/>
        </w:rPr>
        <w:t xml:space="preserve"> Bainfidh na Ballstáit úsáid as saineolas na n-institiúidí náisiúnta taighde, as na córais faireacháin náisiúnta atá ann cheana agus as na sonraí atá ar fáil. Ní bheidh ualach airgeadais ar na bainisteoirí talún mar thoradh ar na gníomhaíochtaí faireacháin a dhéanfaidh na Ballstáit. </w:t>
      </w:r>
      <w:r w:rsidR="00F43693" w:rsidRPr="007464DC">
        <w:rPr>
          <w:b/>
          <w:szCs w:val="24"/>
          <w:lang w:val="en-GB" w:eastAsia="en-US"/>
        </w:rPr>
        <w:t>[Leasú </w:t>
      </w:r>
      <w:r w:rsidR="00F43693">
        <w:rPr>
          <w:b/>
          <w:szCs w:val="24"/>
          <w:lang w:val="en-GB" w:eastAsia="en-US"/>
        </w:rPr>
        <w:t>72</w:t>
      </w:r>
      <w:r w:rsidR="00F43693" w:rsidRPr="007464DC">
        <w:rPr>
          <w:b/>
          <w:szCs w:val="24"/>
          <w:lang w:val="en-GB" w:eastAsia="en-US"/>
        </w:rPr>
        <w:t>]</w:t>
      </w:r>
    </w:p>
    <w:p w14:paraId="5121F0AC" w14:textId="77777777" w:rsidR="00F43693" w:rsidRDefault="00F43693">
      <w:pPr>
        <w:widowControl/>
        <w:rPr>
          <w:b/>
          <w:i/>
          <w:szCs w:val="24"/>
          <w:lang w:eastAsia="en-US"/>
        </w:rPr>
      </w:pPr>
      <w:r>
        <w:rPr>
          <w:b/>
          <w:i/>
          <w:szCs w:val="24"/>
          <w:lang w:eastAsia="en-US"/>
        </w:rPr>
        <w:br w:type="page"/>
      </w:r>
    </w:p>
    <w:p w14:paraId="42327BF2"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3.</w:t>
      </w:r>
      <w:r w:rsidRPr="00070B47">
        <w:rPr>
          <w:szCs w:val="24"/>
          <w:lang w:eastAsia="en-US"/>
        </w:rPr>
        <w:tab/>
        <w:t>Bunófar an creat faireacháin ar an méid a leanas:</w:t>
      </w:r>
    </w:p>
    <w:p w14:paraId="25C9D6CC"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na tuairisceoirí ithreach agus na critéir um shláinte ithreach dá dtagraítear in Airteagal 7;</w:t>
      </w:r>
    </w:p>
    <w:p w14:paraId="4B420875" w14:textId="4B350B48" w:rsidR="00070B47" w:rsidRPr="0016467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na pointí samplála ithreach</w:t>
      </w:r>
      <w:r w:rsidRPr="00070B47">
        <w:rPr>
          <w:b/>
          <w:i/>
          <w:szCs w:val="24"/>
          <w:lang w:eastAsia="en-US"/>
        </w:rPr>
        <w:t xml:space="preserve"> agus doimhneacht na samplála</w:t>
      </w:r>
      <w:r w:rsidRPr="00070B47">
        <w:rPr>
          <w:szCs w:val="24"/>
          <w:lang w:eastAsia="en-US"/>
        </w:rPr>
        <w:t xml:space="preserve"> atá le cinneadh i gcomhréir le hAirteagal 8(2);</w:t>
      </w:r>
      <w:r w:rsidR="00164677" w:rsidRPr="00164677">
        <w:rPr>
          <w:szCs w:val="24"/>
          <w:lang w:eastAsia="en-US"/>
        </w:rPr>
        <w:t xml:space="preserve"> </w:t>
      </w:r>
      <w:r w:rsidR="00164677" w:rsidRPr="00164677">
        <w:rPr>
          <w:b/>
          <w:szCs w:val="24"/>
          <w:lang w:eastAsia="en-US"/>
        </w:rPr>
        <w:t>[Leasú 73]</w:t>
      </w:r>
    </w:p>
    <w:p w14:paraId="3F4B3AC2"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an tomhas ithreacha arna dhéanamh ag an gCoimisiún i gcomhréir le mír 4 den Airteagal seo, más ann dó;</w:t>
      </w:r>
    </w:p>
    <w:p w14:paraId="4419FE8A" w14:textId="59026DFD" w:rsidR="00070B47" w:rsidRPr="00164677" w:rsidRDefault="00070B47" w:rsidP="00070B47">
      <w:pPr>
        <w:spacing w:before="120" w:after="120" w:line="360" w:lineRule="auto"/>
        <w:ind w:left="1416" w:hanging="566"/>
        <w:rPr>
          <w:szCs w:val="24"/>
          <w:lang w:eastAsia="en-US"/>
        </w:rPr>
      </w:pPr>
      <w:r w:rsidRPr="00070B47">
        <w:rPr>
          <w:szCs w:val="24"/>
          <w:lang w:eastAsia="en-US"/>
        </w:rPr>
        <w:t>(d)</w:t>
      </w:r>
      <w:r w:rsidRPr="00070B47">
        <w:rPr>
          <w:szCs w:val="24"/>
          <w:lang w:eastAsia="en-US"/>
        </w:rPr>
        <w:tab/>
      </w:r>
      <w:r w:rsidRPr="00070B47">
        <w:rPr>
          <w:strike/>
          <w:szCs w:val="24"/>
          <w:lang w:eastAsia="en-US"/>
        </w:rPr>
        <w:t xml:space="preserve">na </w:t>
      </w:r>
      <w:r w:rsidRPr="00070B47">
        <w:rPr>
          <w:szCs w:val="24"/>
          <w:lang w:eastAsia="en-US"/>
        </w:rPr>
        <w:t>sonraí agus táirgí cianbhraiteachta</w:t>
      </w:r>
      <w:r w:rsidRPr="00070B47">
        <w:rPr>
          <w:b/>
          <w:i/>
          <w:szCs w:val="24"/>
          <w:lang w:eastAsia="en-US"/>
        </w:rPr>
        <w:t xml:space="preserve"> atá stóinsithe go heolaíoch</w:t>
      </w:r>
      <w:r w:rsidRPr="00070B47">
        <w:rPr>
          <w:szCs w:val="24"/>
          <w:lang w:eastAsia="en-US"/>
        </w:rPr>
        <w:t xml:space="preserve"> dá dtagraítear i mír 5 den Airteagal seo, más ann dóibh;</w:t>
      </w:r>
      <w:r w:rsidR="00164677" w:rsidRPr="00164677">
        <w:rPr>
          <w:szCs w:val="24"/>
          <w:lang w:eastAsia="en-US"/>
        </w:rPr>
        <w:t xml:space="preserve"> </w:t>
      </w:r>
      <w:r w:rsidR="00164677" w:rsidRPr="00164677">
        <w:rPr>
          <w:b/>
          <w:szCs w:val="24"/>
          <w:lang w:eastAsia="en-US"/>
        </w:rPr>
        <w:t>[Leasú 74]</w:t>
      </w:r>
    </w:p>
    <w:p w14:paraId="3446DAB6"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(e)</w:t>
      </w:r>
      <w:r w:rsidRPr="00070B47">
        <w:rPr>
          <w:szCs w:val="24"/>
          <w:lang w:eastAsia="en-US"/>
        </w:rPr>
        <w:tab/>
        <w:t>na táscairí tógála talún agus séalaithe ithreach dá dtagraítear in Airteagal 7(1).</w:t>
      </w:r>
    </w:p>
    <w:p w14:paraId="1D414525" w14:textId="1783A8E8" w:rsidR="00164677" w:rsidRPr="00FA4DA3" w:rsidRDefault="00070B47" w:rsidP="00070B47">
      <w:pPr>
        <w:spacing w:before="120" w:after="120" w:line="360" w:lineRule="auto"/>
        <w:ind w:left="850" w:hanging="850"/>
        <w:rPr>
          <w:strike/>
          <w:szCs w:val="24"/>
          <w:lang w:eastAsia="en-US"/>
        </w:rPr>
      </w:pPr>
      <w:r w:rsidRPr="00070B47">
        <w:rPr>
          <w:strike/>
          <w:szCs w:val="24"/>
          <w:lang w:eastAsia="en-US"/>
        </w:rPr>
        <w:t>4.</w:t>
      </w:r>
      <w:r w:rsidRPr="00070B47">
        <w:rPr>
          <w:szCs w:val="24"/>
          <w:lang w:eastAsia="en-US"/>
        </w:rPr>
        <w:tab/>
      </w:r>
      <w:r w:rsidRPr="00070B47">
        <w:rPr>
          <w:strike/>
          <w:szCs w:val="24"/>
          <w:lang w:eastAsia="en-US"/>
        </w:rPr>
        <w:t>Déanfaidh an Coimisiún, faoi réir chomhaontú na mBallstát lena mbaineann, tomhais ithreach thráthrialta ar shamplaí ithreach arna nglacadh in situ, bunaithe ar na tuairisceoirí agus na modheolaíochtaí ábhartha dá dtagraítear in Airteagail 7 agus 8, chun tacú le faireachán na mBallstát ar shláinte ithreach. I gcás ina soláthróidh Ballstát comhaontú i gcomhréir leis an mír seo, áiritheoidh sé gur féidir leis an gCoimisiún sampláil ithreach in situ den sórt sin a dhéanamh.</w:t>
      </w:r>
      <w:r w:rsidR="00164677" w:rsidRPr="00164677">
        <w:rPr>
          <w:strike/>
          <w:szCs w:val="24"/>
          <w:lang w:eastAsia="en-US"/>
        </w:rPr>
        <w:t xml:space="preserve"> </w:t>
      </w:r>
      <w:r w:rsidR="00164677" w:rsidRPr="00FA4DA3">
        <w:rPr>
          <w:b/>
          <w:szCs w:val="24"/>
          <w:lang w:eastAsia="en-US"/>
        </w:rPr>
        <w:t>[Leasú 227/rev1]]</w:t>
      </w:r>
    </w:p>
    <w:p w14:paraId="33605652" w14:textId="77777777" w:rsidR="00164677" w:rsidRDefault="00164677">
      <w:pPr>
        <w:widowControl/>
        <w:rPr>
          <w:strike/>
          <w:szCs w:val="24"/>
          <w:lang w:eastAsia="en-US"/>
        </w:rPr>
      </w:pPr>
      <w:r>
        <w:rPr>
          <w:strike/>
          <w:szCs w:val="24"/>
          <w:lang w:eastAsia="en-US"/>
        </w:rPr>
        <w:br w:type="page"/>
      </w:r>
    </w:p>
    <w:p w14:paraId="6C066BCA"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4a.</w:t>
      </w:r>
      <w:r w:rsidRPr="00070B47">
        <w:rPr>
          <w:szCs w:val="24"/>
          <w:lang w:eastAsia="en-US"/>
        </w:rPr>
        <w:tab/>
      </w:r>
      <w:r w:rsidRPr="00070B47">
        <w:rPr>
          <w:b/>
          <w:i/>
          <w:szCs w:val="24"/>
          <w:lang w:eastAsia="en-US"/>
        </w:rPr>
        <w:t>Áiritheoidh an Coimisiún go ndéanfar an chéad tomhas ithreach dá dtagraítear i mír 4 faoin ... [Oifig na bhFoilseachán: [cuir isteach an dáta = 3 bliana tar éis theacht i bhfeidhm na Treorach seo].</w:t>
      </w:r>
    </w:p>
    <w:p w14:paraId="4D620BEF" w14:textId="77777777" w:rsidR="00070B47" w:rsidRPr="00070B47" w:rsidRDefault="00070B47" w:rsidP="00070B47">
      <w:pPr>
        <w:spacing w:before="120" w:after="120" w:line="360" w:lineRule="auto"/>
        <w:ind w:left="850"/>
        <w:rPr>
          <w:szCs w:val="24"/>
          <w:lang w:eastAsia="en-US"/>
        </w:rPr>
      </w:pPr>
      <w:r w:rsidRPr="00070B47">
        <w:rPr>
          <w:b/>
          <w:i/>
          <w:szCs w:val="24"/>
          <w:lang w:eastAsia="en-US"/>
        </w:rPr>
        <w:t xml:space="preserve">Rannchuideoidh an Coimisiún leis an bhfaireachán arna dhéanamh ag na Ballstáit trí shampláil agus anailís a chur ar fáil ar 20% ar a laghad de mhéid na samplaí náisiúnta. </w:t>
      </w:r>
    </w:p>
    <w:p w14:paraId="4570AADD" w14:textId="4CD199DA" w:rsidR="00070B47" w:rsidRPr="00070B47" w:rsidRDefault="00070B47" w:rsidP="00070B47">
      <w:pPr>
        <w:spacing w:before="120" w:after="120" w:line="360" w:lineRule="auto"/>
        <w:ind w:left="850"/>
        <w:rPr>
          <w:szCs w:val="24"/>
          <w:lang w:eastAsia="en-US"/>
        </w:rPr>
      </w:pPr>
      <w:r w:rsidRPr="00070B47">
        <w:rPr>
          <w:b/>
          <w:i/>
          <w:szCs w:val="24"/>
          <w:lang w:eastAsia="en-US"/>
        </w:rPr>
        <w:t xml:space="preserve">Nuair a iarrann Ballstát sin, soláthróidh an Coimisiún tuilleadh cúnaimh le suas le 50% den tsampláil le linn an chéad bhabhta faireacháin náisiúnta. </w:t>
      </w:r>
      <w:r w:rsidR="00164677" w:rsidRPr="00FA4DA3">
        <w:rPr>
          <w:b/>
          <w:szCs w:val="24"/>
          <w:lang w:eastAsia="en-US"/>
        </w:rPr>
        <w:t>[Leasú 76]</w:t>
      </w:r>
    </w:p>
    <w:p w14:paraId="0E57AE5D" w14:textId="6339C019" w:rsidR="00164677"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t>Déanfaidh an Coimisiún agus an Ghníomhaireacht Eorpach Comhshaoil (EEA) sonraí spás‑bhunaithe atá ann cheana agus táirgí arna seachadadh faoi chomhchuid Copernicus de Chlár Spáis an Aontais arna bhunú ag Rialachán (AE) 2021/696 a ghiaráil chun táirgí um chianbhraiteacht ithreach a fhorbairt, chun tacú leis na Ballstáit chun faireachán a dhéanamh ar na tuairisceoirí ithreach ábhartha.</w:t>
      </w:r>
    </w:p>
    <w:p w14:paraId="398B5F71" w14:textId="77777777" w:rsidR="00164677" w:rsidRDefault="00164677">
      <w:pPr>
        <w:widowControl/>
        <w:rPr>
          <w:szCs w:val="24"/>
          <w:lang w:eastAsia="en-US"/>
        </w:rPr>
      </w:pPr>
      <w:r>
        <w:rPr>
          <w:szCs w:val="24"/>
          <w:lang w:eastAsia="en-US"/>
        </w:rPr>
        <w:br w:type="page"/>
      </w:r>
    </w:p>
    <w:p w14:paraId="54C8E39A" w14:textId="57231113" w:rsidR="00070B47" w:rsidRPr="00164677" w:rsidRDefault="00070B47" w:rsidP="00070B47">
      <w:pPr>
        <w:spacing w:before="120" w:after="120" w:line="360" w:lineRule="auto"/>
        <w:ind w:left="850" w:hanging="850"/>
        <w:rPr>
          <w:szCs w:val="24"/>
          <w:lang w:eastAsia="en-US"/>
        </w:rPr>
      </w:pPr>
      <w:r w:rsidRPr="00070B47">
        <w:rPr>
          <w:szCs w:val="24"/>
          <w:lang w:eastAsia="en-US"/>
        </w:rPr>
        <w:lastRenderedPageBreak/>
        <w:t>6.</w:t>
      </w:r>
      <w:r w:rsidRPr="00070B47">
        <w:rPr>
          <w:szCs w:val="24"/>
          <w:lang w:eastAsia="en-US"/>
        </w:rPr>
        <w:tab/>
        <w:t xml:space="preserve">Bunóidh an Coimisiún agus EEA, ar bhonn sonraí atá ann cheana agus laistigh de 2 bhliain ó theacht i bhfeidhm na Treorach seo, tairseach sonraí dhigiteach um shláinte ithreach a sholáthróidh rochtain i bhformáid spásúlachta </w:t>
      </w:r>
      <w:r w:rsidRPr="00070B47">
        <w:rPr>
          <w:strike/>
          <w:szCs w:val="24"/>
          <w:lang w:eastAsia="en-US"/>
        </w:rPr>
        <w:t>gheo‑thagartha</w:t>
      </w:r>
      <w:r w:rsidRPr="00070B47">
        <w:rPr>
          <w:b/>
          <w:i/>
          <w:szCs w:val="24"/>
          <w:lang w:eastAsia="en-US"/>
        </w:rPr>
        <w:t>gheo-thagartha, i gcomhréir le Rialachán (CE) Uimh. 223/2009 ó Pharlaimint na hEorpa agus ón gComhairle</w:t>
      </w:r>
      <w:r w:rsidRPr="00070B47">
        <w:rPr>
          <w:szCs w:val="24"/>
          <w:vertAlign w:val="superscript"/>
          <w:lang w:eastAsia="en-US"/>
        </w:rPr>
        <w:footnoteReference w:id="50"/>
      </w:r>
      <w:r w:rsidRPr="00070B47">
        <w:rPr>
          <w:b/>
          <w:i/>
          <w:szCs w:val="24"/>
          <w:lang w:eastAsia="en-US"/>
        </w:rPr>
        <w:t>,</w:t>
      </w:r>
      <w:r w:rsidRPr="00070B47">
        <w:rPr>
          <w:szCs w:val="24"/>
          <w:lang w:eastAsia="en-US"/>
        </w:rPr>
        <w:t xml:space="preserve"> ar na sonraí um shláinte ithreach atá ar fáil de thoradh an mhéid seo a leanas ar a laghad:</w:t>
      </w:r>
      <w:r w:rsidR="00164677" w:rsidRPr="00164677">
        <w:rPr>
          <w:szCs w:val="24"/>
          <w:lang w:eastAsia="en-US"/>
        </w:rPr>
        <w:t xml:space="preserve"> </w:t>
      </w:r>
      <w:r w:rsidR="00164677" w:rsidRPr="00164677">
        <w:rPr>
          <w:b/>
          <w:szCs w:val="24"/>
          <w:lang w:eastAsia="en-US"/>
        </w:rPr>
        <w:t>[Leasú 77]</w:t>
      </w:r>
    </w:p>
    <w:p w14:paraId="39D05F2A"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na tomhais ithreach dá dtagraítear in Airteagal 8(2);</w:t>
      </w:r>
    </w:p>
    <w:p w14:paraId="09DFAE65"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na tomhais ithreach dá dtagraítear i mír 4 den Airteagal seo;</w:t>
      </w:r>
    </w:p>
    <w:p w14:paraId="65320DE3"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na sonraí agus táirgí cianbhraiteachta ithreach ábhartha dá dtagraítear i mír 5 den Airteagal seo.</w:t>
      </w:r>
    </w:p>
    <w:p w14:paraId="4C4BBC51" w14:textId="64576CC9" w:rsidR="00070B47" w:rsidRPr="00070B47" w:rsidRDefault="00070B47" w:rsidP="00070B47">
      <w:pPr>
        <w:spacing w:before="120" w:after="120" w:line="360" w:lineRule="auto"/>
        <w:ind w:left="850" w:hanging="850"/>
        <w:rPr>
          <w:szCs w:val="24"/>
          <w:lang w:eastAsia="en-US"/>
        </w:rPr>
      </w:pPr>
      <w:r w:rsidRPr="00070B47">
        <w:rPr>
          <w:b/>
          <w:i/>
          <w:szCs w:val="24"/>
          <w:lang w:eastAsia="en-US"/>
        </w:rPr>
        <w:t>6a.</w:t>
      </w:r>
      <w:r w:rsidRPr="00070B47">
        <w:rPr>
          <w:szCs w:val="24"/>
          <w:lang w:eastAsia="en-US"/>
        </w:rPr>
        <w:tab/>
      </w:r>
      <w:r w:rsidRPr="00070B47">
        <w:rPr>
          <w:b/>
          <w:i/>
          <w:szCs w:val="24"/>
          <w:lang w:eastAsia="en-US"/>
        </w:rPr>
        <w:t xml:space="preserve">Leis an gcreat faireacháin ithreach dá dtagraítear i míreanna 3 go 6, cuirfear leis na creataí faireacháin atá ann cheana ar leibhéal an Aontais agus ar an leibhéal náisiúnta, lena n-áirítear sonraí ón bhFaireachlann Ithreach LUCAS. </w:t>
      </w:r>
      <w:r w:rsidR="00164677" w:rsidRPr="00FA4DA3">
        <w:rPr>
          <w:b/>
          <w:szCs w:val="24"/>
          <w:lang w:eastAsia="en-US"/>
        </w:rPr>
        <w:t>[Leasú 78]</w:t>
      </w:r>
    </w:p>
    <w:p w14:paraId="10845D20" w14:textId="0EC6073F" w:rsidR="00164677" w:rsidRDefault="00070B47" w:rsidP="00070B47">
      <w:pPr>
        <w:spacing w:before="120" w:after="120" w:line="360" w:lineRule="auto"/>
        <w:ind w:left="850" w:hanging="850"/>
        <w:rPr>
          <w:szCs w:val="24"/>
          <w:lang w:eastAsia="en-US"/>
        </w:rPr>
      </w:pPr>
      <w:r w:rsidRPr="00070B47">
        <w:rPr>
          <w:szCs w:val="24"/>
          <w:lang w:eastAsia="en-US"/>
        </w:rPr>
        <w:t>7.</w:t>
      </w:r>
      <w:r w:rsidRPr="00070B47">
        <w:rPr>
          <w:szCs w:val="24"/>
          <w:lang w:eastAsia="en-US"/>
        </w:rPr>
        <w:tab/>
        <w:t>Féadfaidh an tairseach sonraí um shláinte ithreach dá dtagraítear i mír 6 rochtain a thabhairt freisin ar shonraí a bhaineann le sláinte ithreach seachas na sonraí dá dtagraítear sa mhír sin má comhroinneadh nó má bailíodh na sonraí sin i gcomhréir leis na formáidí nó na modhanna arna mbunú ag an gCoimisiún de bhun mhír 8.</w:t>
      </w:r>
    </w:p>
    <w:p w14:paraId="5E10B3EE" w14:textId="77777777" w:rsidR="00164677" w:rsidRDefault="00164677">
      <w:pPr>
        <w:widowControl/>
        <w:rPr>
          <w:szCs w:val="24"/>
          <w:lang w:eastAsia="en-US"/>
        </w:rPr>
      </w:pPr>
      <w:r>
        <w:rPr>
          <w:szCs w:val="24"/>
          <w:lang w:eastAsia="en-US"/>
        </w:rPr>
        <w:br w:type="page"/>
      </w:r>
    </w:p>
    <w:p w14:paraId="40F5451B" w14:textId="2FDECB25" w:rsidR="00070B47" w:rsidRPr="00FA4DA3" w:rsidRDefault="00070B47" w:rsidP="00070B47">
      <w:pPr>
        <w:spacing w:before="120" w:after="120" w:line="360" w:lineRule="auto"/>
        <w:ind w:left="850" w:hanging="850"/>
        <w:rPr>
          <w:szCs w:val="24"/>
          <w:lang w:eastAsia="en-US"/>
        </w:rPr>
      </w:pPr>
      <w:r w:rsidRPr="00070B47">
        <w:rPr>
          <w:b/>
          <w:i/>
          <w:szCs w:val="24"/>
          <w:lang w:eastAsia="en-US"/>
        </w:rPr>
        <w:lastRenderedPageBreak/>
        <w:t>7a.</w:t>
      </w:r>
      <w:r w:rsidRPr="00070B47">
        <w:rPr>
          <w:szCs w:val="24"/>
          <w:lang w:eastAsia="en-US"/>
        </w:rPr>
        <w:tab/>
      </w:r>
      <w:r w:rsidRPr="00070B47">
        <w:rPr>
          <w:b/>
          <w:i/>
          <w:szCs w:val="24"/>
          <w:lang w:eastAsia="en-US"/>
        </w:rPr>
        <w:t>Áireofar ar an tairseach sonraí dhigiteach um shláinte ithreach an Bosca Uirlisí um Bainistiú Inbhuanaithe Ithreach dá dtagraítear in Airteagal 10a.</w:t>
      </w:r>
      <w:r w:rsidR="00164677" w:rsidRPr="00164677">
        <w:rPr>
          <w:b/>
          <w:i/>
          <w:szCs w:val="24"/>
          <w:lang w:eastAsia="en-US"/>
        </w:rPr>
        <w:t xml:space="preserve"> </w:t>
      </w:r>
      <w:r w:rsidR="00164677" w:rsidRPr="00FA4DA3">
        <w:rPr>
          <w:b/>
          <w:szCs w:val="24"/>
          <w:lang w:eastAsia="en-US"/>
        </w:rPr>
        <w:t>[Leasú 79]</w:t>
      </w:r>
    </w:p>
    <w:p w14:paraId="1C68E44B" w14:textId="400FC205" w:rsidR="00070B47" w:rsidRPr="00FA4DA3" w:rsidRDefault="00070B47" w:rsidP="00070B47">
      <w:pPr>
        <w:spacing w:before="120" w:after="120" w:line="360" w:lineRule="auto"/>
        <w:ind w:left="850" w:hanging="850"/>
        <w:rPr>
          <w:szCs w:val="24"/>
          <w:lang w:eastAsia="en-US"/>
        </w:rPr>
      </w:pPr>
      <w:r w:rsidRPr="00070B47">
        <w:rPr>
          <w:szCs w:val="24"/>
          <w:lang w:eastAsia="en-US"/>
        </w:rPr>
        <w:t>8.</w:t>
      </w:r>
      <w:r w:rsidRPr="00070B47">
        <w:rPr>
          <w:szCs w:val="24"/>
          <w:lang w:eastAsia="en-US"/>
        </w:rPr>
        <w:tab/>
        <w:t>Glacfaidh an Coimisiún gníomhartha cur chun feidhme chun formáidí nó modhanna a bhunú chun na sonraí dá dtagraítear i mír 7 a chomhroinnt nó a bhailiú nó chun na sonraí sin a chomhtháthú sa tairseach sonraí dhigiteach um shláinte ithreach</w:t>
      </w:r>
      <w:r w:rsidRPr="00070B47">
        <w:rPr>
          <w:b/>
          <w:i/>
          <w:szCs w:val="24"/>
          <w:lang w:eastAsia="en-US"/>
        </w:rPr>
        <w:t>, lena n-áirithítear comhlíonadh dhlí an Aontais maidir le cosaint sonraí pearsanta</w:t>
      </w:r>
      <w:r w:rsidRPr="00070B47">
        <w:rPr>
          <w:szCs w:val="24"/>
          <w:lang w:eastAsia="en-US"/>
        </w:rPr>
        <w:t>. Déanfar na gníomhartha cur chun feidhme sin a ghlacadh i gcomhréir leis an nós imeachta scrúdúcháin dá dtagraítear in Airteagal 21.</w:t>
      </w:r>
      <w:r w:rsidR="00164677" w:rsidRPr="00164677">
        <w:rPr>
          <w:szCs w:val="24"/>
          <w:lang w:eastAsia="en-US"/>
        </w:rPr>
        <w:t xml:space="preserve"> </w:t>
      </w:r>
      <w:r w:rsidR="00164677" w:rsidRPr="00FA4DA3">
        <w:rPr>
          <w:b/>
          <w:szCs w:val="24"/>
          <w:lang w:eastAsia="en-US"/>
        </w:rPr>
        <w:t>[Leasú 80]</w:t>
      </w:r>
    </w:p>
    <w:p w14:paraId="7F0ACFA8" w14:textId="0C67BFEE" w:rsidR="00164677" w:rsidRPr="00FA4DA3" w:rsidRDefault="00070B47" w:rsidP="00070B47">
      <w:pPr>
        <w:spacing w:before="120" w:after="120" w:line="360" w:lineRule="auto"/>
        <w:ind w:left="850" w:hanging="850"/>
        <w:rPr>
          <w:b/>
          <w:i/>
          <w:szCs w:val="24"/>
          <w:lang w:eastAsia="en-US"/>
        </w:rPr>
      </w:pPr>
      <w:r w:rsidRPr="00070B47">
        <w:rPr>
          <w:b/>
          <w:i/>
          <w:szCs w:val="24"/>
          <w:lang w:eastAsia="en-US"/>
        </w:rPr>
        <w:t>8a.</w:t>
      </w:r>
      <w:r w:rsidRPr="00070B47">
        <w:rPr>
          <w:szCs w:val="24"/>
          <w:lang w:eastAsia="en-US"/>
        </w:rPr>
        <w:tab/>
      </w:r>
      <w:r w:rsidRPr="00070B47">
        <w:rPr>
          <w:b/>
          <w:i/>
          <w:szCs w:val="24"/>
          <w:lang w:eastAsia="en-US"/>
        </w:rPr>
        <w:t>Déanfaidh an Coimisiún na seirbhísí is gá maidir le fothú acmhainneachta, cúnamh agus comhairliúchán a sholáthar do na Ballstáit agus tacóidh sé lena dtionscnaimh faireacháin agus le comhchuibhiú iltaobhach rialachán, modhanna agus cartlann, agus ar an gcaoi sin, dúnfar bearnaí sonraí agus baic sreafa oibre atá ann faoi láthair trí shaineolas coiteann a chomhroinnt. Chuige sin, cuirfidh an Coimisiún leis na sásraí atá ann cheana, lena n-áirítear tionscnamh Ithreach BON.</w:t>
      </w:r>
      <w:r w:rsidR="00164677" w:rsidRPr="00164677">
        <w:rPr>
          <w:b/>
          <w:i/>
          <w:szCs w:val="24"/>
          <w:lang w:eastAsia="en-US"/>
        </w:rPr>
        <w:t xml:space="preserve"> </w:t>
      </w:r>
      <w:r w:rsidR="00164677" w:rsidRPr="00FA4DA3">
        <w:rPr>
          <w:b/>
          <w:szCs w:val="24"/>
          <w:lang w:eastAsia="en-US"/>
        </w:rPr>
        <w:t>[Leasú 81]</w:t>
      </w:r>
    </w:p>
    <w:p w14:paraId="39981EF3" w14:textId="77777777" w:rsidR="00164677" w:rsidRDefault="00164677">
      <w:pPr>
        <w:widowControl/>
        <w:rPr>
          <w:b/>
          <w:i/>
          <w:szCs w:val="24"/>
          <w:lang w:eastAsia="en-US"/>
        </w:rPr>
      </w:pPr>
      <w:r>
        <w:rPr>
          <w:b/>
          <w:i/>
          <w:szCs w:val="24"/>
          <w:lang w:eastAsia="en-US"/>
        </w:rPr>
        <w:br w:type="page"/>
      </w:r>
    </w:p>
    <w:p w14:paraId="5CCD6BFF" w14:textId="77777777" w:rsidR="00070B47" w:rsidRPr="00070B47" w:rsidRDefault="00070B47" w:rsidP="00070B47">
      <w:pPr>
        <w:spacing w:before="120" w:after="120" w:line="360" w:lineRule="auto"/>
        <w:jc w:val="center"/>
        <w:rPr>
          <w:szCs w:val="24"/>
          <w:lang w:eastAsia="en-US"/>
        </w:rPr>
      </w:pPr>
      <w:r w:rsidRPr="00070B47">
        <w:rPr>
          <w:b/>
          <w:i/>
          <w:szCs w:val="24"/>
          <w:lang w:eastAsia="en-US"/>
        </w:rPr>
        <w:lastRenderedPageBreak/>
        <w:t>Airteagal 6a</w:t>
      </w:r>
      <w:r w:rsidRPr="00070B47">
        <w:rPr>
          <w:szCs w:val="24"/>
          <w:lang w:eastAsia="en-US"/>
        </w:rPr>
        <w:br/>
      </w:r>
      <w:r w:rsidRPr="00070B47">
        <w:rPr>
          <w:b/>
          <w:i/>
          <w:szCs w:val="24"/>
          <w:lang w:eastAsia="en-US"/>
        </w:rPr>
        <w:t>Samplaí ithreach a úsáid agus a chaomhnú go héifeachtúil</w:t>
      </w:r>
    </w:p>
    <w:p w14:paraId="4FB4FB2A"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t>1.</w:t>
      </w:r>
      <w:r w:rsidRPr="00070B47">
        <w:rPr>
          <w:szCs w:val="24"/>
          <w:lang w:eastAsia="en-US"/>
        </w:rPr>
        <w:tab/>
      </w:r>
      <w:r w:rsidRPr="00070B47">
        <w:rPr>
          <w:b/>
          <w:i/>
          <w:szCs w:val="24"/>
          <w:lang w:eastAsia="en-US"/>
        </w:rPr>
        <w:t>Déanfaidh an Coimisiún, i gcomhar leis na Ballstáit agus leis an bhFaireachlann Eorpach Ithreach, bearta a chur i bhfeidhm chun a áirithiú go mbeidh cartlann fhisiceach ithreacha, eastóscáin DNA agus cartlann dhigiteach sonraí loma, ar leibhéal an Aontais agus ar an leibhéal náisiúnta araon, ar fáil i gcónaí le haghaidh tuilleadh taighde agus nuálaíochta. Áiritheoidh an Coimisiún agus na Ballstáit go stórálfar samplaí ar bhealach is iomchuí dá n-úsáid inbhuanaithe fhadtéarmach.</w:t>
      </w:r>
    </w:p>
    <w:p w14:paraId="6D1458D1" w14:textId="3541B20F" w:rsidR="00164677" w:rsidRPr="00164677" w:rsidRDefault="00070B47" w:rsidP="00070B47">
      <w:pPr>
        <w:spacing w:before="120" w:after="120" w:line="360" w:lineRule="auto"/>
        <w:ind w:left="850" w:hanging="850"/>
        <w:rPr>
          <w:b/>
          <w:i/>
          <w:szCs w:val="24"/>
          <w:lang w:eastAsia="en-US"/>
        </w:rPr>
      </w:pPr>
      <w:r w:rsidRPr="00070B47">
        <w:rPr>
          <w:b/>
          <w:i/>
          <w:szCs w:val="24"/>
          <w:lang w:eastAsia="en-US"/>
        </w:rPr>
        <w:t>2.</w:t>
      </w:r>
      <w:r w:rsidRPr="00070B47">
        <w:rPr>
          <w:szCs w:val="24"/>
          <w:lang w:eastAsia="en-US"/>
        </w:rPr>
        <w:tab/>
      </w:r>
      <w:r w:rsidRPr="00070B47">
        <w:rPr>
          <w:b/>
          <w:i/>
          <w:szCs w:val="24"/>
          <w:lang w:eastAsia="en-US"/>
        </w:rPr>
        <w:t>Faoin ... [Oifig na bhFoilseachán: [cuir isteach an dáta = 12 mhí tar éis dháta theacht i bhfeidhm na Treorach seo] soláthróidh an Coimisiún treoirlínte le prótacail tagartha maidir le samplaí ithreach a úsáid ar an mbealach is costéifeachtaí.</w:t>
      </w:r>
      <w:r w:rsidR="00164677" w:rsidRPr="00164677">
        <w:rPr>
          <w:b/>
          <w:i/>
          <w:szCs w:val="24"/>
          <w:lang w:eastAsia="en-US"/>
        </w:rPr>
        <w:t xml:space="preserve"> </w:t>
      </w:r>
      <w:r w:rsidR="00164677" w:rsidRPr="00164677">
        <w:rPr>
          <w:b/>
          <w:szCs w:val="24"/>
          <w:lang w:eastAsia="en-US"/>
        </w:rPr>
        <w:t>[Leasú 82]</w:t>
      </w:r>
    </w:p>
    <w:p w14:paraId="2084D758" w14:textId="77777777" w:rsidR="00164677" w:rsidRDefault="00164677">
      <w:pPr>
        <w:widowControl/>
        <w:rPr>
          <w:b/>
          <w:i/>
          <w:szCs w:val="24"/>
          <w:lang w:eastAsia="en-US"/>
        </w:rPr>
      </w:pPr>
      <w:r>
        <w:rPr>
          <w:b/>
          <w:i/>
          <w:szCs w:val="24"/>
          <w:lang w:eastAsia="en-US"/>
        </w:rPr>
        <w:br w:type="page"/>
      </w:r>
    </w:p>
    <w:p w14:paraId="40A02C9B" w14:textId="2D293D3A" w:rsidR="00070B47" w:rsidRPr="00164677" w:rsidRDefault="00070B47" w:rsidP="00070B47">
      <w:pPr>
        <w:spacing w:before="120" w:after="120" w:line="360" w:lineRule="auto"/>
        <w:jc w:val="center"/>
        <w:rPr>
          <w:szCs w:val="24"/>
          <w:lang w:eastAsia="en-US"/>
        </w:rPr>
      </w:pPr>
      <w:r w:rsidRPr="00070B47">
        <w:rPr>
          <w:szCs w:val="24"/>
          <w:lang w:eastAsia="en-US"/>
        </w:rPr>
        <w:lastRenderedPageBreak/>
        <w:t>Airteagal 7</w:t>
      </w:r>
      <w:r w:rsidRPr="00070B47">
        <w:rPr>
          <w:szCs w:val="24"/>
          <w:lang w:eastAsia="en-US"/>
        </w:rPr>
        <w:br/>
        <w:t xml:space="preserve">Tuairisceoirí ithreach, critéir le haghaidh </w:t>
      </w:r>
      <w:r w:rsidRPr="00070B47">
        <w:rPr>
          <w:strike/>
          <w:szCs w:val="24"/>
          <w:lang w:eastAsia="en-US"/>
        </w:rPr>
        <w:t>riocht</w:t>
      </w:r>
      <w:r w:rsidRPr="00070B47">
        <w:rPr>
          <w:b/>
          <w:i/>
          <w:szCs w:val="24"/>
          <w:lang w:eastAsia="en-US"/>
        </w:rPr>
        <w:t>stádas éiceolaíoch</w:t>
      </w:r>
      <w:r w:rsidRPr="00070B47">
        <w:rPr>
          <w:szCs w:val="24"/>
          <w:lang w:eastAsia="en-US"/>
        </w:rPr>
        <w:t xml:space="preserve"> ithreach</w:t>
      </w:r>
      <w:r w:rsidRPr="00070B47">
        <w:rPr>
          <w:strike/>
          <w:szCs w:val="24"/>
          <w:lang w:eastAsia="en-US"/>
        </w:rPr>
        <w:t xml:space="preserve"> sláintiúil</w:t>
      </w:r>
      <w:r w:rsidRPr="00070B47">
        <w:rPr>
          <w:szCs w:val="24"/>
          <w:lang w:eastAsia="en-US"/>
        </w:rPr>
        <w:t>,</w:t>
      </w:r>
      <w:r w:rsidRPr="00070B47">
        <w:rPr>
          <w:strike/>
          <w:szCs w:val="24"/>
          <w:lang w:eastAsia="en-US"/>
        </w:rPr>
        <w:t xml:space="preserve"> agus</w:t>
      </w:r>
      <w:r w:rsidRPr="00070B47">
        <w:rPr>
          <w:szCs w:val="24"/>
          <w:lang w:eastAsia="en-US"/>
        </w:rPr>
        <w:t xml:space="preserve"> táscairí tógála talún agus séalaithe ithreach</w:t>
      </w:r>
      <w:r w:rsidR="00164677" w:rsidRPr="00164677">
        <w:rPr>
          <w:szCs w:val="24"/>
          <w:lang w:eastAsia="en-US"/>
        </w:rPr>
        <w:t xml:space="preserve"> </w:t>
      </w:r>
      <w:r w:rsidR="00164677" w:rsidRPr="00164677">
        <w:rPr>
          <w:b/>
          <w:szCs w:val="24"/>
          <w:lang w:eastAsia="en-US"/>
        </w:rPr>
        <w:t>[Leasú 83]</w:t>
      </w:r>
    </w:p>
    <w:p w14:paraId="5BDC18B0" w14:textId="223594B2" w:rsidR="00070B47" w:rsidRPr="00FA4DA3"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Agusfaireachán agus measúnú á dhéanamh ag na Ballstáit ar </w:t>
      </w:r>
      <w:r w:rsidRPr="00070B47">
        <w:rPr>
          <w:strike/>
          <w:szCs w:val="24"/>
          <w:lang w:eastAsia="en-US"/>
        </w:rPr>
        <w:t>shláinte ithreach, cuirfidh</w:t>
      </w:r>
      <w:r w:rsidRPr="00070B47">
        <w:rPr>
          <w:b/>
          <w:i/>
          <w:szCs w:val="24"/>
          <w:lang w:eastAsia="en-US"/>
        </w:rPr>
        <w:t>ithir, féadfaidh</w:t>
      </w:r>
      <w:r w:rsidRPr="00070B47">
        <w:rPr>
          <w:szCs w:val="24"/>
          <w:lang w:eastAsia="en-US"/>
        </w:rPr>
        <w:t xml:space="preserve"> siad na tuairisceoirí ithreach </w:t>
      </w:r>
      <w:r w:rsidRPr="00070B47">
        <w:rPr>
          <w:strike/>
          <w:szCs w:val="24"/>
          <w:lang w:eastAsia="en-US"/>
        </w:rPr>
        <w:t>agus na critéir um shláinte</w:t>
      </w:r>
      <w:r w:rsidRPr="00070B47">
        <w:rPr>
          <w:b/>
          <w:i/>
          <w:szCs w:val="24"/>
          <w:lang w:eastAsia="en-US"/>
        </w:rPr>
        <w:t>a chur i bhfeidhm is fearr a léiríonn na saintréithe</w:t>
      </w:r>
      <w:r w:rsidRPr="00070B47">
        <w:rPr>
          <w:szCs w:val="24"/>
          <w:lang w:eastAsia="en-US"/>
        </w:rPr>
        <w:t xml:space="preserve"> ithreach</w:t>
      </w:r>
      <w:r w:rsidRPr="00070B47">
        <w:rPr>
          <w:b/>
          <w:i/>
          <w:szCs w:val="24"/>
          <w:lang w:eastAsia="en-US"/>
        </w:rPr>
        <w:t xml:space="preserve"> atá ag gach cineál ithreach ar an leibhéal náisiúnta</w:t>
      </w:r>
      <w:r w:rsidRPr="00070B47">
        <w:rPr>
          <w:szCs w:val="24"/>
          <w:lang w:eastAsia="en-US"/>
        </w:rPr>
        <w:t xml:space="preserve"> a liostaítear in Iarscríbhinn I i bhfeidhm.</w:t>
      </w:r>
      <w:r w:rsidR="00164677" w:rsidRPr="00164677">
        <w:rPr>
          <w:szCs w:val="24"/>
          <w:lang w:eastAsia="en-US"/>
        </w:rPr>
        <w:t xml:space="preserve"> </w:t>
      </w:r>
      <w:r w:rsidR="00164677" w:rsidRPr="00FA4DA3">
        <w:rPr>
          <w:b/>
          <w:szCs w:val="24"/>
          <w:lang w:eastAsia="en-US"/>
        </w:rPr>
        <w:t>[Leasú 228]</w:t>
      </w:r>
    </w:p>
    <w:p w14:paraId="25AC04BC" w14:textId="77777777" w:rsidR="00070B47" w:rsidRPr="00070B47" w:rsidRDefault="00070B47" w:rsidP="00070B47">
      <w:pPr>
        <w:spacing w:before="120" w:after="120" w:line="360" w:lineRule="auto"/>
        <w:ind w:left="850"/>
        <w:rPr>
          <w:szCs w:val="24"/>
          <w:lang w:eastAsia="en-US"/>
        </w:rPr>
      </w:pPr>
      <w:r w:rsidRPr="00070B47">
        <w:rPr>
          <w:szCs w:val="24"/>
          <w:lang w:eastAsia="en-US"/>
        </w:rPr>
        <w:t>Agus faireachán á dhéanamh ag na Ballstáit ar thógáil talún, cuirfidh siad na táscairí tógála talún agus séalaithe ithreach dá dtagraítear in Iarscríbhinn I i bhfeidhm.</w:t>
      </w:r>
    </w:p>
    <w:p w14:paraId="533E703F" w14:textId="648B44C3" w:rsidR="00070B47" w:rsidRPr="0016467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r>
      <w:r w:rsidRPr="00070B47">
        <w:rPr>
          <w:strike/>
          <w:szCs w:val="24"/>
          <w:lang w:eastAsia="en-US"/>
        </w:rPr>
        <w:t>Féadfaidh</w:t>
      </w:r>
      <w:r w:rsidRPr="00070B47">
        <w:rPr>
          <w:b/>
          <w:i/>
          <w:szCs w:val="24"/>
          <w:lang w:eastAsia="en-US"/>
        </w:rPr>
        <w:t>Roghnóidh</w:t>
      </w:r>
      <w:r w:rsidRPr="00070B47">
        <w:rPr>
          <w:szCs w:val="24"/>
          <w:lang w:eastAsia="en-US"/>
        </w:rPr>
        <w:t xml:space="preserve"> na Ballstáit </w:t>
      </w:r>
      <w:r w:rsidRPr="00070B47">
        <w:rPr>
          <w:strike/>
          <w:szCs w:val="24"/>
          <w:lang w:eastAsia="en-US"/>
        </w:rPr>
        <w:t>na tuairisceoirí ithreach agus na critéir um shláinte</w:t>
      </w:r>
      <w:r w:rsidRPr="00070B47">
        <w:rPr>
          <w:b/>
          <w:i/>
          <w:szCs w:val="24"/>
          <w:lang w:eastAsia="en-US"/>
        </w:rPr>
        <w:t>an leibhéal leordhóthanach don dearadh faireacháin</w:t>
      </w:r>
      <w:r w:rsidRPr="00070B47">
        <w:rPr>
          <w:szCs w:val="24"/>
          <w:lang w:eastAsia="en-US"/>
        </w:rPr>
        <w:t xml:space="preserve"> ithreach </w:t>
      </w:r>
      <w:r w:rsidRPr="00070B47">
        <w:rPr>
          <w:strike/>
          <w:szCs w:val="24"/>
          <w:lang w:eastAsia="en-US"/>
        </w:rPr>
        <w:t>dá dtagraítear i gcuid A d’</w:t>
      </w:r>
      <w:r w:rsidRPr="00070B47">
        <w:rPr>
          <w:b/>
          <w:i/>
          <w:szCs w:val="24"/>
          <w:lang w:eastAsia="en-US"/>
        </w:rPr>
        <w:t xml:space="preserve">a gcáilíonn siad dó i gcomhréir le coinníollacha </w:t>
      </w:r>
      <w:r w:rsidRPr="00070B47">
        <w:rPr>
          <w:szCs w:val="24"/>
          <w:lang w:eastAsia="en-US"/>
        </w:rPr>
        <w:t>Iarscríbhinn I</w:t>
      </w:r>
      <w:r w:rsidRPr="00070B47">
        <w:rPr>
          <w:strike/>
          <w:szCs w:val="24"/>
          <w:lang w:eastAsia="en-US"/>
        </w:rPr>
        <w:t xml:space="preserve"> a oiriúnú i gcomhréir leis na sonraíochtaí dá dtagraítear sa dara agus sa tríú colún i gcuid</w:t>
      </w:r>
      <w:r w:rsidRPr="00070B47">
        <w:rPr>
          <w:b/>
          <w:i/>
          <w:szCs w:val="24"/>
          <w:lang w:eastAsia="en-US"/>
        </w:rPr>
        <w:t>, agus áiritheoidh siad go n-áireofar iontu ar a laghad gach tuairisceoir ithreach i gCuid</w:t>
      </w:r>
      <w:r w:rsidRPr="00070B47">
        <w:rPr>
          <w:szCs w:val="24"/>
          <w:lang w:eastAsia="en-US"/>
        </w:rPr>
        <w:t xml:space="preserve"> A d’Iarscríbhinn I.</w:t>
      </w:r>
      <w:r w:rsidR="00164677" w:rsidRPr="00164677">
        <w:rPr>
          <w:szCs w:val="24"/>
          <w:lang w:eastAsia="en-US"/>
        </w:rPr>
        <w:t xml:space="preserve"> </w:t>
      </w:r>
      <w:r w:rsidR="00164677" w:rsidRPr="00164677">
        <w:rPr>
          <w:b/>
          <w:szCs w:val="24"/>
          <w:lang w:eastAsia="en-US"/>
        </w:rPr>
        <w:t>[Leasú 85]</w:t>
      </w:r>
    </w:p>
    <w:p w14:paraId="1D64F376" w14:textId="5561A7FE" w:rsidR="00164677" w:rsidRPr="00164677"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 xml:space="preserve">Socróidh na Ballstáit éilleáin orgánacha le haghaidh an tuairisceora ithreach a bhaineann leis an éilliú ithreach dá dtagraítear i gcuid </w:t>
      </w:r>
      <w:r w:rsidRPr="00070B47">
        <w:rPr>
          <w:strike/>
          <w:szCs w:val="24"/>
          <w:lang w:eastAsia="en-US"/>
        </w:rPr>
        <w:t>B</w:t>
      </w:r>
      <w:r w:rsidRPr="00070B47">
        <w:rPr>
          <w:b/>
          <w:i/>
          <w:szCs w:val="24"/>
          <w:lang w:eastAsia="en-US"/>
        </w:rPr>
        <w:t>A</w:t>
      </w:r>
      <w:r w:rsidRPr="00070B47">
        <w:rPr>
          <w:szCs w:val="24"/>
          <w:lang w:eastAsia="en-US"/>
        </w:rPr>
        <w:t xml:space="preserve"> d’Iarscríbhinn I.</w:t>
      </w:r>
      <w:r w:rsidR="00164677" w:rsidRPr="00164677">
        <w:rPr>
          <w:szCs w:val="24"/>
          <w:lang w:eastAsia="en-US"/>
        </w:rPr>
        <w:t xml:space="preserve"> </w:t>
      </w:r>
      <w:r w:rsidR="00164677" w:rsidRPr="00164677">
        <w:rPr>
          <w:b/>
          <w:szCs w:val="24"/>
          <w:lang w:eastAsia="en-US"/>
        </w:rPr>
        <w:t>[Leasú 86]</w:t>
      </w:r>
    </w:p>
    <w:p w14:paraId="0A20662F" w14:textId="77777777" w:rsidR="00164677" w:rsidRDefault="00164677">
      <w:pPr>
        <w:widowControl/>
        <w:rPr>
          <w:szCs w:val="24"/>
          <w:lang w:eastAsia="en-US"/>
        </w:rPr>
      </w:pPr>
      <w:r>
        <w:rPr>
          <w:szCs w:val="24"/>
          <w:lang w:eastAsia="en-US"/>
        </w:rPr>
        <w:br w:type="page"/>
      </w:r>
    </w:p>
    <w:p w14:paraId="44DCAFC9" w14:textId="2CF03F7C" w:rsidR="00070B47" w:rsidRPr="00164677" w:rsidRDefault="00070B47" w:rsidP="00070B47">
      <w:pPr>
        <w:spacing w:before="120" w:after="120" w:line="360" w:lineRule="auto"/>
        <w:ind w:left="850" w:hanging="850"/>
        <w:rPr>
          <w:szCs w:val="24"/>
          <w:lang w:eastAsia="en-US"/>
        </w:rPr>
      </w:pPr>
      <w:r w:rsidRPr="00070B47">
        <w:rPr>
          <w:strike/>
          <w:szCs w:val="24"/>
          <w:lang w:eastAsia="en-US"/>
        </w:rPr>
        <w:lastRenderedPageBreak/>
        <w:t>4.</w:t>
      </w:r>
      <w:r w:rsidRPr="00070B47">
        <w:rPr>
          <w:szCs w:val="24"/>
          <w:lang w:eastAsia="en-US"/>
        </w:rPr>
        <w:tab/>
      </w:r>
      <w:r w:rsidRPr="00070B47">
        <w:rPr>
          <w:strike/>
          <w:szCs w:val="24"/>
          <w:lang w:eastAsia="en-US"/>
        </w:rPr>
        <w:t>Leagfaidh na Ballstáit síos na critéir um shláinte ithreach le haghaidh na dtuairisceoirí ithreach a liostaítear i gcuid B d’Iarscríbhinn I i gcomhréir leis na forálacha a leagtar amach sa tríú colún i gcuid B d’Iarscríbhinn I.</w:t>
      </w:r>
      <w:r w:rsidR="00164677" w:rsidRPr="00164677">
        <w:rPr>
          <w:strike/>
          <w:szCs w:val="24"/>
          <w:lang w:eastAsia="en-US"/>
        </w:rPr>
        <w:t xml:space="preserve"> </w:t>
      </w:r>
      <w:r w:rsidR="00164677" w:rsidRPr="00164677">
        <w:rPr>
          <w:b/>
          <w:szCs w:val="24"/>
          <w:lang w:eastAsia="en-US"/>
        </w:rPr>
        <w:t>[Leasú 87]</w:t>
      </w:r>
    </w:p>
    <w:p w14:paraId="61509B84" w14:textId="6E55C08E" w:rsidR="00070B47" w:rsidRPr="00FA4DA3"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t xml:space="preserve">Féadfaidh na Ballstáit tuairisceoirí breise ithreach agus táscairí tógála talún a leagan síos, lena n‑áirítear ach gan bheith teoranta do na tuairisceoirí agus na táscairí </w:t>
      </w:r>
      <w:r w:rsidRPr="00070B47">
        <w:rPr>
          <w:strike/>
          <w:szCs w:val="24"/>
          <w:lang w:eastAsia="en-US"/>
        </w:rPr>
        <w:t xml:space="preserve">roghnacha </w:t>
      </w:r>
      <w:r w:rsidRPr="00070B47">
        <w:rPr>
          <w:szCs w:val="24"/>
          <w:lang w:eastAsia="en-US"/>
        </w:rPr>
        <w:t>a liostaítear i gcuid</w:t>
      </w:r>
      <w:r w:rsidRPr="00070B47">
        <w:rPr>
          <w:strike/>
          <w:szCs w:val="24"/>
          <w:lang w:eastAsia="en-US"/>
        </w:rPr>
        <w:t xml:space="preserve"> C agus</w:t>
      </w:r>
      <w:r w:rsidRPr="00070B47">
        <w:rPr>
          <w:szCs w:val="24"/>
          <w:lang w:eastAsia="en-US"/>
        </w:rPr>
        <w:t xml:space="preserve"> D d’Iarscríbhinn I, chun </w:t>
      </w:r>
      <w:r w:rsidRPr="00070B47">
        <w:rPr>
          <w:strike/>
          <w:szCs w:val="24"/>
          <w:lang w:eastAsia="en-US"/>
        </w:rPr>
        <w:t>críoch</w:t>
      </w:r>
      <w:r w:rsidRPr="00070B47">
        <w:rPr>
          <w:b/>
          <w:i/>
          <w:szCs w:val="24"/>
          <w:lang w:eastAsia="en-US"/>
        </w:rPr>
        <w:t>críocha</w:t>
      </w:r>
      <w:r w:rsidRPr="00070B47">
        <w:rPr>
          <w:szCs w:val="24"/>
          <w:lang w:eastAsia="en-US"/>
        </w:rPr>
        <w:t xml:space="preserve"> faireacháin</w:t>
      </w:r>
      <w:r w:rsidRPr="00070B47">
        <w:rPr>
          <w:strike/>
          <w:szCs w:val="24"/>
          <w:lang w:eastAsia="en-US"/>
        </w:rPr>
        <w:t xml:space="preserve"> (‘tuairisceoirí ithreach breise’ agus táscairí tógála talún breise’)</w:t>
      </w:r>
      <w:r w:rsidRPr="00070B47">
        <w:rPr>
          <w:szCs w:val="24"/>
          <w:lang w:eastAsia="en-US"/>
        </w:rPr>
        <w:t>.</w:t>
      </w:r>
      <w:r w:rsidR="00164677" w:rsidRPr="00164677">
        <w:rPr>
          <w:szCs w:val="24"/>
          <w:lang w:eastAsia="en-US"/>
        </w:rPr>
        <w:t xml:space="preserve"> </w:t>
      </w:r>
      <w:r w:rsidR="00164677" w:rsidRPr="00FA4DA3">
        <w:rPr>
          <w:b/>
          <w:szCs w:val="24"/>
          <w:lang w:eastAsia="en-US"/>
        </w:rPr>
        <w:t>[Leasú 88]</w:t>
      </w:r>
    </w:p>
    <w:p w14:paraId="6C6B0D90" w14:textId="00E7B838" w:rsidR="00164677" w:rsidRPr="00FA4DA3" w:rsidRDefault="00070B47" w:rsidP="00070B47">
      <w:pPr>
        <w:spacing w:before="120" w:after="120" w:line="360" w:lineRule="auto"/>
        <w:ind w:left="850" w:hanging="850"/>
        <w:rPr>
          <w:szCs w:val="24"/>
          <w:lang w:eastAsia="en-US"/>
        </w:rPr>
      </w:pPr>
      <w:r w:rsidRPr="00070B47">
        <w:rPr>
          <w:szCs w:val="24"/>
          <w:lang w:eastAsia="en-US"/>
        </w:rPr>
        <w:t>6.</w:t>
      </w:r>
      <w:r w:rsidRPr="00070B47">
        <w:rPr>
          <w:szCs w:val="24"/>
          <w:lang w:eastAsia="en-US"/>
        </w:rPr>
        <w:tab/>
        <w:t>Cuirfidh na Ballstáit an Coimisiún ar an eolas nuair a leagtar amach nó nuair a oiriúnaítear tuairisceoirí ithreach, táscairí tógála talún agus critéir um shláinte ithreach i gcomhréir le míreanna 2 go 5 den Airteagal seo</w:t>
      </w:r>
      <w:r w:rsidRPr="00070B47">
        <w:rPr>
          <w:b/>
          <w:i/>
          <w:szCs w:val="24"/>
          <w:lang w:eastAsia="en-US"/>
        </w:rPr>
        <w:t xml:space="preserve"> agus le hAirteagal 9</w:t>
      </w:r>
      <w:r w:rsidRPr="00070B47">
        <w:rPr>
          <w:szCs w:val="24"/>
          <w:lang w:eastAsia="en-US"/>
        </w:rPr>
        <w:t>.</w:t>
      </w:r>
      <w:r w:rsidR="00164677" w:rsidRPr="00FA4DA3">
        <w:rPr>
          <w:szCs w:val="24"/>
          <w:lang w:eastAsia="en-US"/>
        </w:rPr>
        <w:t xml:space="preserve"> </w:t>
      </w:r>
      <w:r w:rsidR="00164677" w:rsidRPr="00FA4DA3">
        <w:rPr>
          <w:b/>
          <w:szCs w:val="24"/>
          <w:lang w:eastAsia="en-US"/>
        </w:rPr>
        <w:t>[Leasú 89]</w:t>
      </w:r>
    </w:p>
    <w:p w14:paraId="1256A7F9" w14:textId="77777777" w:rsidR="00164677" w:rsidRDefault="00164677">
      <w:pPr>
        <w:widowControl/>
        <w:rPr>
          <w:szCs w:val="24"/>
          <w:lang w:eastAsia="en-US"/>
        </w:rPr>
      </w:pPr>
      <w:r>
        <w:rPr>
          <w:szCs w:val="24"/>
          <w:lang w:eastAsia="en-US"/>
        </w:rPr>
        <w:br w:type="page"/>
      </w:r>
    </w:p>
    <w:p w14:paraId="61F43BC1"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8</w:t>
      </w:r>
      <w:r w:rsidRPr="00070B47">
        <w:rPr>
          <w:szCs w:val="24"/>
          <w:lang w:eastAsia="en-US"/>
        </w:rPr>
        <w:br/>
        <w:t>Tomhais agus modheolaíochtaí</w:t>
      </w:r>
    </w:p>
    <w:p w14:paraId="71A5516C" w14:textId="2E32693E" w:rsidR="00070B47" w:rsidRPr="00FA4DA3"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Cinnfidh na Ballstáit pointí samplála tríd an modheolaíocht a leagtar amach </w:t>
      </w:r>
      <w:r w:rsidRPr="00070B47">
        <w:rPr>
          <w:strike/>
          <w:szCs w:val="24"/>
          <w:lang w:eastAsia="en-US"/>
        </w:rPr>
        <w:t>i gcuid A d’</w:t>
      </w:r>
      <w:r w:rsidRPr="00070B47">
        <w:rPr>
          <w:b/>
          <w:i/>
          <w:szCs w:val="24"/>
          <w:lang w:eastAsia="en-US"/>
        </w:rPr>
        <w:t xml:space="preserve">in </w:t>
      </w:r>
      <w:r w:rsidRPr="00070B47">
        <w:rPr>
          <w:szCs w:val="24"/>
          <w:lang w:eastAsia="en-US"/>
        </w:rPr>
        <w:t xml:space="preserve">Iarscríbhinn </w:t>
      </w:r>
      <w:r w:rsidRPr="00070B47">
        <w:rPr>
          <w:strike/>
          <w:szCs w:val="24"/>
          <w:lang w:eastAsia="en-US"/>
        </w:rPr>
        <w:t>II</w:t>
      </w:r>
      <w:r w:rsidRPr="00070B47">
        <w:rPr>
          <w:b/>
          <w:i/>
          <w:szCs w:val="24"/>
          <w:lang w:eastAsia="en-US"/>
        </w:rPr>
        <w:t>I</w:t>
      </w:r>
      <w:r w:rsidRPr="00070B47">
        <w:rPr>
          <w:szCs w:val="24"/>
          <w:lang w:eastAsia="en-US"/>
        </w:rPr>
        <w:t xml:space="preserve"> a chur i bhfeidhm</w:t>
      </w:r>
      <w:r w:rsidRPr="00070B47">
        <w:rPr>
          <w:b/>
          <w:i/>
          <w:szCs w:val="24"/>
          <w:lang w:eastAsia="en-US"/>
        </w:rPr>
        <w:t xml:space="preserve"> de réir an leibhéil roghnaithe le haghaidh dearadh faireacháin ithreach, agus measúnuithe riosca bunaithe ar chórais faireacháin atá ann cheana á gcur san áireamh</w:t>
      </w:r>
      <w:r w:rsidRPr="00070B47">
        <w:rPr>
          <w:szCs w:val="24"/>
          <w:lang w:eastAsia="en-US"/>
        </w:rPr>
        <w:t>.</w:t>
      </w:r>
      <w:r w:rsidR="00164677" w:rsidRPr="00164677">
        <w:rPr>
          <w:szCs w:val="24"/>
          <w:lang w:eastAsia="en-US"/>
        </w:rPr>
        <w:t xml:space="preserve"> </w:t>
      </w:r>
      <w:r w:rsidR="00164677" w:rsidRPr="00FA4DA3">
        <w:rPr>
          <w:b/>
          <w:szCs w:val="24"/>
          <w:lang w:eastAsia="en-US"/>
        </w:rPr>
        <w:t>[Leasú 90]</w:t>
      </w:r>
    </w:p>
    <w:p w14:paraId="6E31952B"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Déanfaidh na Ballstáit tomhais ithreach trí shamplaí ithreach a ghlacadh ag na pointí samplála dá dtagraítear i mír 1 agus déanfaidh siad sonraí a bhailiú, a phróiseáil agus a anailísiú chun an méid a leanas a chinneadh:</w:t>
      </w:r>
    </w:p>
    <w:p w14:paraId="7F34730D" w14:textId="17D02357" w:rsidR="00070B47" w:rsidRPr="0016467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 xml:space="preserve">luachanna na </w:t>
      </w:r>
      <w:r w:rsidRPr="00070B47">
        <w:rPr>
          <w:strike/>
          <w:szCs w:val="24"/>
          <w:lang w:eastAsia="en-US"/>
        </w:rPr>
        <w:t>dtáscairí</w:t>
      </w:r>
      <w:r w:rsidRPr="00070B47">
        <w:rPr>
          <w:b/>
          <w:i/>
          <w:szCs w:val="24"/>
          <w:lang w:eastAsia="en-US"/>
        </w:rPr>
        <w:t>dtuairisceoirí</w:t>
      </w:r>
      <w:r w:rsidRPr="00070B47">
        <w:rPr>
          <w:szCs w:val="24"/>
          <w:lang w:eastAsia="en-US"/>
        </w:rPr>
        <w:t xml:space="preserve"> ithreach</w:t>
      </w:r>
      <w:r w:rsidRPr="00070B47">
        <w:rPr>
          <w:b/>
          <w:i/>
          <w:szCs w:val="24"/>
          <w:lang w:eastAsia="en-US"/>
        </w:rPr>
        <w:t xml:space="preserve"> de réir an leibhéil roghnaithe le haghaidh dearadh faireacháin ithreach mar</w:t>
      </w:r>
      <w:r w:rsidRPr="00070B47">
        <w:rPr>
          <w:szCs w:val="24"/>
          <w:lang w:eastAsia="en-US"/>
        </w:rPr>
        <w:t xml:space="preserve"> a leagtar amach in Iarscríbhinn I;</w:t>
      </w:r>
      <w:r w:rsidR="00164677" w:rsidRPr="00164677">
        <w:rPr>
          <w:szCs w:val="24"/>
          <w:lang w:eastAsia="en-US"/>
        </w:rPr>
        <w:t xml:space="preserve"> </w:t>
      </w:r>
      <w:r w:rsidR="00164677" w:rsidRPr="00164677">
        <w:rPr>
          <w:b/>
          <w:szCs w:val="24"/>
          <w:lang w:eastAsia="en-US"/>
        </w:rPr>
        <w:t>[Leasú 91]</w:t>
      </w:r>
    </w:p>
    <w:p w14:paraId="1A2EB13C"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i gcás inarb ábhartha, luachanna na dtuairisceoirí ithreach breise;</w:t>
      </w:r>
    </w:p>
    <w:p w14:paraId="0C5219DA" w14:textId="2E547538" w:rsidR="0016467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luachanna na dtáscairí tógála talún agus séalaithe ithreach a liostaítear i gcuid D d’Iarscríbhinn I.</w:t>
      </w:r>
    </w:p>
    <w:p w14:paraId="7921B9EF" w14:textId="77777777" w:rsidR="00164677" w:rsidRDefault="00164677">
      <w:pPr>
        <w:widowControl/>
        <w:rPr>
          <w:szCs w:val="24"/>
          <w:lang w:eastAsia="en-US"/>
        </w:rPr>
      </w:pPr>
      <w:r>
        <w:rPr>
          <w:szCs w:val="24"/>
          <w:lang w:eastAsia="en-US"/>
        </w:rPr>
        <w:br w:type="page"/>
      </w:r>
    </w:p>
    <w:p w14:paraId="44B66582"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3.</w:t>
      </w:r>
      <w:r w:rsidRPr="00070B47">
        <w:rPr>
          <w:szCs w:val="24"/>
          <w:lang w:eastAsia="en-US"/>
        </w:rPr>
        <w:tab/>
        <w:t>Cuirfidh Ballstáit an méid a leanas i bhfeidhm:</w:t>
      </w:r>
    </w:p>
    <w:p w14:paraId="2461179A" w14:textId="45EC230F" w:rsidR="00070B47" w:rsidRPr="0016467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 xml:space="preserve">na modheolaíochtaí chun luachanna na dtuairisceoirí ithreach a leagtar amach </w:t>
      </w:r>
      <w:r w:rsidRPr="00070B47">
        <w:rPr>
          <w:strike/>
          <w:szCs w:val="24"/>
          <w:lang w:eastAsia="en-US"/>
        </w:rPr>
        <w:t>i gcuid B d’</w:t>
      </w:r>
      <w:r w:rsidRPr="00070B47">
        <w:rPr>
          <w:b/>
          <w:i/>
          <w:szCs w:val="24"/>
          <w:lang w:eastAsia="en-US"/>
        </w:rPr>
        <w:t xml:space="preserve">in </w:t>
      </w:r>
      <w:r w:rsidRPr="00070B47">
        <w:rPr>
          <w:szCs w:val="24"/>
          <w:lang w:eastAsia="en-US"/>
        </w:rPr>
        <w:t>Iarscríbhinn II a chinneadh nó a mheas;</w:t>
      </w:r>
      <w:r w:rsidR="00164677" w:rsidRPr="00164677">
        <w:rPr>
          <w:szCs w:val="24"/>
          <w:lang w:eastAsia="en-US"/>
        </w:rPr>
        <w:t xml:space="preserve"> </w:t>
      </w:r>
      <w:r w:rsidR="00164677" w:rsidRPr="00164677">
        <w:rPr>
          <w:b/>
          <w:szCs w:val="24"/>
          <w:lang w:eastAsia="en-US"/>
        </w:rPr>
        <w:t>[Leasú 92]</w:t>
      </w:r>
    </w:p>
    <w:p w14:paraId="3BD32D96"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na híoschritéir mhodheolaíochta chun luachanna na dtáscairí tógála talún agus séalaithe ithreach a leagtar amach i gcuid D d’Iarscríbhinn II a chinneadh;</w:t>
      </w:r>
    </w:p>
    <w:p w14:paraId="2F88A7A3"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aon cheanglas a leagann an Coimisiún síos i gcomhréir le mír 6.</w:t>
      </w:r>
    </w:p>
    <w:p w14:paraId="2893F162" w14:textId="752DDDD1" w:rsidR="00070B47" w:rsidRPr="00164677" w:rsidRDefault="00070B47" w:rsidP="00070B47">
      <w:pPr>
        <w:spacing w:before="120" w:after="120" w:line="360" w:lineRule="auto"/>
        <w:ind w:left="850"/>
        <w:rPr>
          <w:szCs w:val="24"/>
          <w:lang w:eastAsia="en-US"/>
        </w:rPr>
      </w:pPr>
      <w:r w:rsidRPr="00070B47">
        <w:rPr>
          <w:szCs w:val="24"/>
          <w:lang w:eastAsia="en-US"/>
        </w:rPr>
        <w:t xml:space="preserve">Féadfaidh na Ballstáit modheolaíochtaí </w:t>
      </w:r>
      <w:r w:rsidRPr="00070B47">
        <w:rPr>
          <w:b/>
          <w:i/>
          <w:szCs w:val="24"/>
          <w:lang w:eastAsia="en-US"/>
        </w:rPr>
        <w:t xml:space="preserve">eile </w:t>
      </w:r>
      <w:r w:rsidRPr="00070B47">
        <w:rPr>
          <w:szCs w:val="24"/>
          <w:lang w:eastAsia="en-US"/>
        </w:rPr>
        <w:t xml:space="preserve">a chur i bhfeidhm seachas na </w:t>
      </w:r>
      <w:r w:rsidRPr="00070B47">
        <w:rPr>
          <w:strike/>
          <w:szCs w:val="24"/>
          <w:lang w:eastAsia="en-US"/>
        </w:rPr>
        <w:t>modheolaíochtaí</w:t>
      </w:r>
      <w:r w:rsidRPr="00070B47">
        <w:rPr>
          <w:b/>
          <w:i/>
          <w:szCs w:val="24"/>
          <w:lang w:eastAsia="en-US"/>
        </w:rPr>
        <w:t>cinn</w:t>
      </w:r>
      <w:r w:rsidRPr="00070B47">
        <w:rPr>
          <w:szCs w:val="24"/>
          <w:lang w:eastAsia="en-US"/>
        </w:rPr>
        <w:t xml:space="preserve"> a liostaítear sa chéad fhomhír, pointí (a) agus (b), ar choinníoll go bhfuil </w:t>
      </w:r>
      <w:r w:rsidRPr="00070B47">
        <w:rPr>
          <w:strike/>
          <w:szCs w:val="24"/>
          <w:lang w:eastAsia="en-US"/>
        </w:rPr>
        <w:t xml:space="preserve">na </w:t>
      </w:r>
      <w:r w:rsidRPr="00070B47">
        <w:rPr>
          <w:szCs w:val="24"/>
          <w:lang w:eastAsia="en-US"/>
        </w:rPr>
        <w:t xml:space="preserve">feidhmeanna </w:t>
      </w:r>
      <w:r w:rsidRPr="00070B47">
        <w:rPr>
          <w:strike/>
          <w:szCs w:val="24"/>
          <w:lang w:eastAsia="en-US"/>
        </w:rPr>
        <w:t>tarchuir córais</w:t>
      </w:r>
      <w:r w:rsidRPr="00070B47">
        <w:rPr>
          <w:b/>
          <w:i/>
          <w:szCs w:val="24"/>
          <w:lang w:eastAsia="en-US"/>
        </w:rPr>
        <w:t>aistrithe</w:t>
      </w:r>
      <w:r w:rsidRPr="00070B47">
        <w:rPr>
          <w:szCs w:val="24"/>
          <w:lang w:eastAsia="en-US"/>
        </w:rPr>
        <w:t xml:space="preserve"> bailíochtaithe ar fáil</w:t>
      </w:r>
      <w:r w:rsidRPr="00070B47">
        <w:rPr>
          <w:b/>
          <w:i/>
          <w:szCs w:val="24"/>
          <w:lang w:eastAsia="en-US"/>
        </w:rPr>
        <w:t xml:space="preserve"> nó gur féidir iad a mheas trí shonraí a ghlactar ar an leibhéal náisiúnta a chur i gcomparáid le faireachán in situ arna gcomhordú ag an gCoimisiún</w:t>
      </w:r>
      <w:r w:rsidRPr="00070B47">
        <w:rPr>
          <w:szCs w:val="24"/>
          <w:lang w:eastAsia="en-US"/>
        </w:rPr>
        <w:t>, mar a cheanglaítear in Iarscríbhinn II, cuid B, an ceathrú colún.</w:t>
      </w:r>
      <w:r w:rsidR="00164677" w:rsidRPr="00164677">
        <w:rPr>
          <w:szCs w:val="24"/>
          <w:lang w:eastAsia="en-US"/>
        </w:rPr>
        <w:t xml:space="preserve"> </w:t>
      </w:r>
      <w:r w:rsidR="00164677" w:rsidRPr="00164677">
        <w:rPr>
          <w:b/>
          <w:szCs w:val="24"/>
          <w:lang w:eastAsia="en-US"/>
        </w:rPr>
        <w:t>[Leasú 93]</w:t>
      </w:r>
    </w:p>
    <w:p w14:paraId="4E9FF5EC" w14:textId="545FB031" w:rsidR="00164677" w:rsidRPr="00164677" w:rsidRDefault="00070B47" w:rsidP="00070B47">
      <w:pPr>
        <w:spacing w:before="120" w:after="120" w:line="360" w:lineRule="auto"/>
        <w:ind w:left="850" w:hanging="850"/>
        <w:rPr>
          <w:szCs w:val="24"/>
          <w:lang w:eastAsia="en-US"/>
        </w:rPr>
      </w:pPr>
      <w:r w:rsidRPr="00070B47">
        <w:rPr>
          <w:szCs w:val="24"/>
          <w:lang w:eastAsia="en-US"/>
        </w:rPr>
        <w:t>4.</w:t>
      </w:r>
      <w:r w:rsidRPr="00070B47">
        <w:rPr>
          <w:szCs w:val="24"/>
          <w:lang w:eastAsia="en-US"/>
        </w:rPr>
        <w:tab/>
        <w:t xml:space="preserve">Áiritheoidh na Ballstáit go ndéanfar na chéad tomhais ithreach ar a dhéanaí </w:t>
      </w:r>
      <w:r w:rsidRPr="00070B47">
        <w:rPr>
          <w:strike/>
          <w:szCs w:val="24"/>
          <w:lang w:eastAsia="en-US"/>
        </w:rPr>
        <w:t>faoi...</w:t>
      </w:r>
      <w:r w:rsidRPr="00070B47">
        <w:rPr>
          <w:b/>
          <w:i/>
          <w:szCs w:val="24"/>
          <w:lang w:eastAsia="en-US"/>
        </w:rPr>
        <w:t>faoin</w:t>
      </w:r>
      <w:r w:rsidR="00164677" w:rsidRPr="00164677">
        <w:rPr>
          <w:b/>
          <w:i/>
          <w:szCs w:val="24"/>
          <w:lang w:eastAsia="en-US"/>
        </w:rPr>
        <w:t xml:space="preserve"> </w:t>
      </w:r>
      <w:r w:rsidRPr="00070B47">
        <w:rPr>
          <w:b/>
          <w:i/>
          <w:szCs w:val="24"/>
          <w:lang w:eastAsia="en-US"/>
        </w:rPr>
        <w:t>…</w:t>
      </w:r>
      <w:r w:rsidRPr="00070B47">
        <w:rPr>
          <w:szCs w:val="24"/>
          <w:lang w:eastAsia="en-US"/>
        </w:rPr>
        <w:t xml:space="preserve"> (Oifig na bhFoilseachán: cuir isteach an dáta = </w:t>
      </w:r>
      <w:r w:rsidRPr="00070B47">
        <w:rPr>
          <w:strike/>
          <w:szCs w:val="24"/>
          <w:lang w:eastAsia="en-US"/>
        </w:rPr>
        <w:t>4</w:t>
      </w:r>
      <w:r w:rsidRPr="00070B47">
        <w:rPr>
          <w:b/>
          <w:i/>
          <w:szCs w:val="24"/>
          <w:lang w:eastAsia="en-US"/>
        </w:rPr>
        <w:t>3</w:t>
      </w:r>
      <w:r w:rsidRPr="00070B47">
        <w:rPr>
          <w:szCs w:val="24"/>
          <w:lang w:eastAsia="en-US"/>
        </w:rPr>
        <w:t xml:space="preserve"> bliana tar éis theacht i bhfeidhm na Treorach seo).</w:t>
      </w:r>
      <w:r w:rsidR="00164677" w:rsidRPr="00164677">
        <w:rPr>
          <w:szCs w:val="24"/>
          <w:lang w:eastAsia="en-US"/>
        </w:rPr>
        <w:t xml:space="preserve"> </w:t>
      </w:r>
      <w:r w:rsidR="00164677" w:rsidRPr="00164677">
        <w:rPr>
          <w:b/>
          <w:szCs w:val="24"/>
          <w:lang w:eastAsia="en-US"/>
        </w:rPr>
        <w:t>[Leasú 94]</w:t>
      </w:r>
    </w:p>
    <w:p w14:paraId="38E47506" w14:textId="77777777" w:rsidR="00164677" w:rsidRDefault="00164677">
      <w:pPr>
        <w:widowControl/>
        <w:rPr>
          <w:szCs w:val="24"/>
          <w:lang w:eastAsia="en-US"/>
        </w:rPr>
      </w:pPr>
      <w:r>
        <w:rPr>
          <w:szCs w:val="24"/>
          <w:lang w:eastAsia="en-US"/>
        </w:rPr>
        <w:br w:type="page"/>
      </w:r>
    </w:p>
    <w:p w14:paraId="69AA36D9"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5.</w:t>
      </w:r>
      <w:r w:rsidRPr="00070B47">
        <w:rPr>
          <w:szCs w:val="24"/>
          <w:lang w:eastAsia="en-US"/>
        </w:rPr>
        <w:tab/>
        <w:t xml:space="preserve">Áiritheoidh na Ballstáit go ndéanfar tomhais ithreach nua gach </w:t>
      </w:r>
      <w:r w:rsidRPr="00070B47">
        <w:rPr>
          <w:strike/>
          <w:szCs w:val="24"/>
          <w:lang w:eastAsia="en-US"/>
        </w:rPr>
        <w:t>5</w:t>
      </w:r>
      <w:r w:rsidRPr="00070B47">
        <w:rPr>
          <w:b/>
          <w:i/>
          <w:szCs w:val="24"/>
          <w:lang w:eastAsia="en-US"/>
        </w:rPr>
        <w:t>6</w:t>
      </w:r>
      <w:r w:rsidRPr="00070B47">
        <w:rPr>
          <w:szCs w:val="24"/>
          <w:lang w:eastAsia="en-US"/>
        </w:rPr>
        <w:t xml:space="preserve"> bliana ar a laghad</w:t>
      </w:r>
      <w:r w:rsidRPr="00070B47">
        <w:rPr>
          <w:b/>
          <w:i/>
          <w:szCs w:val="24"/>
          <w:lang w:eastAsia="en-US"/>
        </w:rPr>
        <w:t xml:space="preserve"> nó níos luaithe, aon uair a mheastar go ndéantar modhnú ar stádas na hithreach</w:t>
      </w:r>
      <w:r w:rsidRPr="00070B47">
        <w:rPr>
          <w:szCs w:val="24"/>
          <w:lang w:eastAsia="en-US"/>
        </w:rPr>
        <w:t>.</w:t>
      </w:r>
      <w:r w:rsidRPr="00070B47">
        <w:rPr>
          <w:b/>
          <w:i/>
          <w:szCs w:val="24"/>
          <w:lang w:eastAsia="en-US"/>
        </w:rPr>
        <w:t xml:space="preserve"> Éascóidh na Ballstáit freisin faireachán ithreach in-situ arna chomhordú ag an gCoimisiún.</w:t>
      </w:r>
    </w:p>
    <w:p w14:paraId="4207140D" w14:textId="7BF8844D" w:rsidR="00070B47" w:rsidRPr="00164677" w:rsidRDefault="00070B47" w:rsidP="00070B47">
      <w:pPr>
        <w:spacing w:before="120" w:after="120" w:line="360" w:lineRule="auto"/>
        <w:ind w:left="850"/>
        <w:rPr>
          <w:szCs w:val="24"/>
          <w:lang w:eastAsia="en-US"/>
        </w:rPr>
      </w:pPr>
      <w:r w:rsidRPr="00070B47">
        <w:rPr>
          <w:szCs w:val="24"/>
          <w:lang w:eastAsia="en-US"/>
        </w:rPr>
        <w:t xml:space="preserve">Áiritheoidh na Ballstáit go dtabharfar cothrom le dáta luach na dtáscairí tógála talún agus séalaithe ithreach </w:t>
      </w:r>
      <w:r w:rsidRPr="00070B47">
        <w:rPr>
          <w:strike/>
          <w:szCs w:val="24"/>
          <w:lang w:eastAsia="en-US"/>
        </w:rPr>
        <w:t>uair amháin sa</w:t>
      </w:r>
      <w:r w:rsidRPr="00070B47">
        <w:rPr>
          <w:b/>
          <w:i/>
          <w:szCs w:val="24"/>
          <w:lang w:eastAsia="en-US"/>
        </w:rPr>
        <w:t>gach dhá</w:t>
      </w:r>
      <w:r w:rsidRPr="00070B47">
        <w:rPr>
          <w:szCs w:val="24"/>
          <w:lang w:eastAsia="en-US"/>
        </w:rPr>
        <w:t xml:space="preserve"> bhliain ar a laghad.</w:t>
      </w:r>
      <w:r w:rsidR="00164677" w:rsidRPr="00164677">
        <w:rPr>
          <w:szCs w:val="24"/>
          <w:lang w:eastAsia="en-US"/>
        </w:rPr>
        <w:t xml:space="preserve"> </w:t>
      </w:r>
      <w:r w:rsidR="00164677" w:rsidRPr="00164677">
        <w:rPr>
          <w:b/>
          <w:szCs w:val="24"/>
          <w:lang w:eastAsia="en-US"/>
        </w:rPr>
        <w:t>[Leasú 95]</w:t>
      </w:r>
    </w:p>
    <w:p w14:paraId="2498FBCF" w14:textId="473216F3" w:rsidR="00164677" w:rsidRPr="00164677" w:rsidRDefault="00070B47" w:rsidP="00070B47">
      <w:pPr>
        <w:spacing w:before="120" w:after="120" w:line="360" w:lineRule="auto"/>
        <w:ind w:left="850" w:hanging="850"/>
        <w:rPr>
          <w:szCs w:val="24"/>
          <w:lang w:eastAsia="en-US"/>
        </w:rPr>
      </w:pPr>
      <w:r w:rsidRPr="00070B47">
        <w:rPr>
          <w:szCs w:val="24"/>
          <w:lang w:eastAsia="en-US"/>
        </w:rPr>
        <w:t>6.</w:t>
      </w:r>
      <w:r w:rsidRPr="00070B47">
        <w:rPr>
          <w:szCs w:val="24"/>
          <w:lang w:eastAsia="en-US"/>
        </w:rPr>
        <w:tab/>
        <w:t>Tugtar de chumhacht don Choimisiún gníomhartha tarmligthe a ghlacadh i gcomhréir le hAirteagal 20 chun Iarscríbhinn II a leasú chun na modheolaíochtaí tagartha a luaitear inti a oiriúnú don dul chun cinn eolaíoch agus teicniúil</w:t>
      </w:r>
      <w:r w:rsidRPr="00070B47">
        <w:rPr>
          <w:strike/>
          <w:szCs w:val="24"/>
          <w:lang w:eastAsia="en-US"/>
        </w:rPr>
        <w:t>, go háirithe i gcás inar féidir luachanna na dtáscairí ithreach a chinneadh tríd an gcianbhraiteacht dá dtagraítear in Airteagal 6(5)</w:t>
      </w:r>
      <w:r w:rsidRPr="00070B47">
        <w:rPr>
          <w:szCs w:val="24"/>
          <w:lang w:eastAsia="en-US"/>
        </w:rPr>
        <w:t>.</w:t>
      </w:r>
      <w:r w:rsidR="00164677" w:rsidRPr="00164677">
        <w:rPr>
          <w:szCs w:val="24"/>
          <w:lang w:eastAsia="en-US"/>
        </w:rPr>
        <w:t xml:space="preserve"> </w:t>
      </w:r>
      <w:r w:rsidR="00164677" w:rsidRPr="00164677">
        <w:rPr>
          <w:b/>
          <w:szCs w:val="24"/>
          <w:lang w:eastAsia="en-US"/>
        </w:rPr>
        <w:t>[Leasú 96]</w:t>
      </w:r>
    </w:p>
    <w:p w14:paraId="33A18CFC" w14:textId="77777777" w:rsidR="00164677" w:rsidRDefault="00164677">
      <w:pPr>
        <w:widowControl/>
        <w:rPr>
          <w:szCs w:val="24"/>
          <w:lang w:eastAsia="en-US"/>
        </w:rPr>
      </w:pPr>
      <w:r>
        <w:rPr>
          <w:szCs w:val="24"/>
          <w:lang w:eastAsia="en-US"/>
        </w:rPr>
        <w:br w:type="page"/>
      </w:r>
    </w:p>
    <w:p w14:paraId="1C00F9CF"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9</w:t>
      </w:r>
      <w:r w:rsidRPr="00070B47">
        <w:rPr>
          <w:szCs w:val="24"/>
          <w:lang w:eastAsia="en-US"/>
        </w:rPr>
        <w:br/>
        <w:t>Measúnú ar shláinte ithreach</w:t>
      </w:r>
    </w:p>
    <w:p w14:paraId="6C7C4A38" w14:textId="1E7DC8CC" w:rsidR="00070B47" w:rsidRPr="00FA4DA3"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Déanfaidh na Ballstáit measúnú ar </w:t>
      </w:r>
      <w:r w:rsidRPr="00070B47">
        <w:rPr>
          <w:strike/>
          <w:szCs w:val="24"/>
          <w:lang w:eastAsia="en-US"/>
        </w:rPr>
        <w:t>an tsláinte ithreach</w:t>
      </w:r>
      <w:r w:rsidRPr="00070B47">
        <w:rPr>
          <w:b/>
          <w:i/>
          <w:szCs w:val="24"/>
          <w:lang w:eastAsia="en-US"/>
        </w:rPr>
        <w:t>shláinte na hithreach</w:t>
      </w:r>
      <w:r w:rsidRPr="00070B47">
        <w:rPr>
          <w:szCs w:val="24"/>
          <w:lang w:eastAsia="en-US"/>
        </w:rPr>
        <w:t xml:space="preserve"> ina gceantair ithreach uile bunaithe ar na sonraí </w:t>
      </w:r>
      <w:r w:rsidRPr="00070B47">
        <w:rPr>
          <w:strike/>
          <w:szCs w:val="24"/>
          <w:lang w:eastAsia="en-US"/>
        </w:rPr>
        <w:t>a bailíodh</w:t>
      </w:r>
      <w:r w:rsidRPr="00070B47">
        <w:rPr>
          <w:b/>
          <w:i/>
          <w:szCs w:val="24"/>
          <w:lang w:eastAsia="en-US"/>
        </w:rPr>
        <w:t>arna mbailiú</w:t>
      </w:r>
      <w:r w:rsidRPr="00070B47">
        <w:rPr>
          <w:szCs w:val="24"/>
          <w:lang w:eastAsia="en-US"/>
        </w:rPr>
        <w:t xml:space="preserve"> i gcomhthéacs an fhaireacháin dá dtagraítear in Airteagail 6, 7 agus 8 </w:t>
      </w:r>
      <w:r w:rsidRPr="00070B47">
        <w:rPr>
          <w:b/>
          <w:i/>
          <w:szCs w:val="24"/>
          <w:lang w:eastAsia="en-US"/>
        </w:rPr>
        <w:t xml:space="preserve">maidir </w:t>
      </w:r>
      <w:r w:rsidRPr="00070B47">
        <w:rPr>
          <w:szCs w:val="24"/>
          <w:lang w:eastAsia="en-US"/>
        </w:rPr>
        <w:t xml:space="preserve">le haghaidh gach ceann de na tuairisceoirí ithreach dá dtagraítear </w:t>
      </w:r>
      <w:r w:rsidRPr="00070B47">
        <w:rPr>
          <w:strike/>
          <w:szCs w:val="24"/>
          <w:lang w:eastAsia="en-US"/>
        </w:rPr>
        <w:t>i gCodanna A agus B d’</w:t>
      </w:r>
      <w:r w:rsidRPr="00070B47">
        <w:rPr>
          <w:b/>
          <w:i/>
          <w:szCs w:val="24"/>
          <w:lang w:eastAsia="en-US"/>
        </w:rPr>
        <w:t xml:space="preserve">in </w:t>
      </w:r>
      <w:r w:rsidRPr="00070B47">
        <w:rPr>
          <w:szCs w:val="24"/>
          <w:lang w:eastAsia="en-US"/>
        </w:rPr>
        <w:t>Iarscríbhinn I</w:t>
      </w:r>
      <w:r w:rsidRPr="00070B47">
        <w:rPr>
          <w:b/>
          <w:i/>
          <w:szCs w:val="24"/>
          <w:lang w:eastAsia="en-US"/>
        </w:rPr>
        <w:t xml:space="preserve"> de réir an leibhéil roghnaithe le haghaidh dearadh faireacháin ithreach, agus imthosca stairiúla agus nádúrtha na hithreach á gcur san áireamh</w:t>
      </w:r>
      <w:r w:rsidRPr="00070B47">
        <w:rPr>
          <w:szCs w:val="24"/>
          <w:lang w:eastAsia="en-US"/>
        </w:rPr>
        <w:t>.</w:t>
      </w:r>
      <w:r w:rsidR="00164677" w:rsidRPr="00164677">
        <w:rPr>
          <w:szCs w:val="24"/>
          <w:lang w:eastAsia="en-US"/>
        </w:rPr>
        <w:t xml:space="preserve"> </w:t>
      </w:r>
      <w:r w:rsidR="00164677" w:rsidRPr="00FA4DA3">
        <w:rPr>
          <w:b/>
          <w:szCs w:val="24"/>
          <w:lang w:eastAsia="en-US"/>
        </w:rPr>
        <w:t>[Leasú 97]</w:t>
      </w:r>
    </w:p>
    <w:p w14:paraId="7738463E" w14:textId="7776A646" w:rsidR="00070B47" w:rsidRPr="00FA4DA3" w:rsidRDefault="00070B47" w:rsidP="00070B47">
      <w:pPr>
        <w:spacing w:before="120" w:after="120" w:line="360" w:lineRule="auto"/>
        <w:ind w:left="850"/>
        <w:rPr>
          <w:szCs w:val="24"/>
          <w:lang w:eastAsia="en-US"/>
        </w:rPr>
      </w:pPr>
      <w:r w:rsidRPr="00070B47">
        <w:rPr>
          <w:b/>
          <w:i/>
          <w:szCs w:val="24"/>
          <w:lang w:eastAsia="en-US"/>
        </w:rPr>
        <w:t xml:space="preserve">Chun measúnú a dhéanamh ar stádas éiceolaíoch ithreach, </w:t>
      </w:r>
      <w:r w:rsidRPr="00070B47">
        <w:rPr>
          <w:szCs w:val="24"/>
          <w:lang w:eastAsia="en-US"/>
        </w:rPr>
        <w:t>cuirfidh na Ballstáit san áireamh freisin na sonraí a bailíodh i gcomhthéacs na n‑imscrúduithe ithreach dá dtagraítear in Airteagal 14.</w:t>
      </w:r>
      <w:r w:rsidR="00164677" w:rsidRPr="00FA4DA3">
        <w:rPr>
          <w:szCs w:val="24"/>
          <w:lang w:eastAsia="en-US"/>
        </w:rPr>
        <w:t xml:space="preserve"> </w:t>
      </w:r>
      <w:r w:rsidR="00164677" w:rsidRPr="00FA4DA3">
        <w:rPr>
          <w:b/>
          <w:szCs w:val="24"/>
          <w:lang w:eastAsia="en-US"/>
        </w:rPr>
        <w:t>[Leasú 98]</w:t>
      </w:r>
    </w:p>
    <w:p w14:paraId="44EBBB20" w14:textId="7C2D8D65" w:rsidR="00164677" w:rsidRPr="00FA4DA3" w:rsidRDefault="00070B47" w:rsidP="00070B47">
      <w:pPr>
        <w:spacing w:before="120" w:after="120" w:line="360" w:lineRule="auto"/>
        <w:ind w:left="850"/>
        <w:rPr>
          <w:szCs w:val="24"/>
          <w:lang w:eastAsia="en-US"/>
        </w:rPr>
      </w:pPr>
      <w:r w:rsidRPr="00070B47">
        <w:rPr>
          <w:szCs w:val="24"/>
          <w:lang w:eastAsia="en-US"/>
        </w:rPr>
        <w:t xml:space="preserve">Áiritheoidh na Ballstáit go ndéanfar measúnuithe ar </w:t>
      </w:r>
      <w:r w:rsidRPr="00070B47">
        <w:rPr>
          <w:strike/>
          <w:szCs w:val="24"/>
          <w:lang w:eastAsia="en-US"/>
        </w:rPr>
        <w:t>shláinte ithreach gach 5</w:t>
      </w:r>
      <w:r w:rsidRPr="00070B47">
        <w:rPr>
          <w:b/>
          <w:i/>
          <w:szCs w:val="24"/>
          <w:lang w:eastAsia="en-US"/>
        </w:rPr>
        <w:t>stádas éiceolaíoch na hithreach gach 6</w:t>
      </w:r>
      <w:r w:rsidRPr="00070B47">
        <w:rPr>
          <w:szCs w:val="24"/>
          <w:lang w:eastAsia="en-US"/>
        </w:rPr>
        <w:t xml:space="preserve"> bliana ar a laghad agus go ndéanfar an chéad mheasúnú</w:t>
      </w:r>
      <w:r w:rsidRPr="00070B47">
        <w:rPr>
          <w:strike/>
          <w:szCs w:val="24"/>
          <w:lang w:eastAsia="en-US"/>
        </w:rPr>
        <w:t xml:space="preserve"> ar shláinte ithreach</w:t>
      </w:r>
      <w:r w:rsidRPr="00070B47">
        <w:rPr>
          <w:szCs w:val="24"/>
          <w:lang w:eastAsia="en-US"/>
        </w:rPr>
        <w:t xml:space="preserve"> faoin... (Oifig na bhFoilseachán: cuir isteach an dáta = 5 bliana tar éis </w:t>
      </w:r>
      <w:r w:rsidRPr="00070B47">
        <w:rPr>
          <w:b/>
          <w:i/>
          <w:szCs w:val="24"/>
          <w:lang w:eastAsia="en-US"/>
        </w:rPr>
        <w:t xml:space="preserve">dháta </w:t>
      </w:r>
      <w:r w:rsidRPr="00070B47">
        <w:rPr>
          <w:szCs w:val="24"/>
          <w:lang w:eastAsia="en-US"/>
        </w:rPr>
        <w:t>theacht i bhfeidhm na Treorach</w:t>
      </w:r>
      <w:r w:rsidRPr="00070B47">
        <w:rPr>
          <w:strike/>
          <w:szCs w:val="24"/>
          <w:lang w:eastAsia="en-US"/>
        </w:rPr>
        <w:t xml:space="preserve"> seo</w:t>
      </w:r>
      <w:r w:rsidRPr="00070B47">
        <w:rPr>
          <w:szCs w:val="24"/>
          <w:lang w:eastAsia="en-US"/>
        </w:rPr>
        <w:t>)</w:t>
      </w:r>
      <w:r w:rsidRPr="00070B47">
        <w:rPr>
          <w:b/>
          <w:i/>
          <w:szCs w:val="24"/>
          <w:lang w:eastAsia="en-US"/>
        </w:rPr>
        <w:t>, mar aon le tuarascálacha ar fheabhsú, treochtaí, dul chun cinn nó cúlchéimniú coibhneasta</w:t>
      </w:r>
      <w:r w:rsidRPr="00070B47">
        <w:rPr>
          <w:szCs w:val="24"/>
          <w:lang w:eastAsia="en-US"/>
        </w:rPr>
        <w:t>.</w:t>
      </w:r>
      <w:r w:rsidR="00164677" w:rsidRPr="00164677">
        <w:rPr>
          <w:szCs w:val="24"/>
          <w:lang w:eastAsia="en-US"/>
        </w:rPr>
        <w:t xml:space="preserve"> </w:t>
      </w:r>
      <w:r w:rsidR="00164677" w:rsidRPr="00FA4DA3">
        <w:rPr>
          <w:b/>
          <w:szCs w:val="24"/>
          <w:lang w:eastAsia="en-US"/>
        </w:rPr>
        <w:t>[Leasú 99]</w:t>
      </w:r>
    </w:p>
    <w:p w14:paraId="491FDB7A" w14:textId="77777777" w:rsidR="00164677" w:rsidRDefault="00164677">
      <w:pPr>
        <w:widowControl/>
        <w:rPr>
          <w:szCs w:val="24"/>
          <w:lang w:eastAsia="en-US"/>
        </w:rPr>
      </w:pPr>
      <w:r>
        <w:rPr>
          <w:szCs w:val="24"/>
          <w:lang w:eastAsia="en-US"/>
        </w:rPr>
        <w:br w:type="page"/>
      </w:r>
    </w:p>
    <w:p w14:paraId="2276852E"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2.</w:t>
      </w:r>
      <w:r w:rsidRPr="00070B47">
        <w:rPr>
          <w:szCs w:val="24"/>
          <w:lang w:eastAsia="en-US"/>
        </w:rPr>
        <w:tab/>
      </w:r>
      <w:r w:rsidRPr="00070B47">
        <w:rPr>
          <w:strike/>
          <w:szCs w:val="24"/>
          <w:lang w:eastAsia="en-US"/>
        </w:rPr>
        <w:t>Measfar</w:t>
      </w:r>
      <w:r w:rsidRPr="00070B47">
        <w:rPr>
          <w:b/>
          <w:i/>
          <w:szCs w:val="24"/>
          <w:lang w:eastAsia="en-US"/>
        </w:rPr>
        <w:t>Meastar</w:t>
      </w:r>
      <w:r w:rsidRPr="00070B47">
        <w:rPr>
          <w:szCs w:val="24"/>
          <w:lang w:eastAsia="en-US"/>
        </w:rPr>
        <w:t xml:space="preserve"> go bhfuil ithir sláintiúil i gcomhréir leis an Treoir seo i gcás ina </w:t>
      </w:r>
      <w:r w:rsidRPr="00070B47">
        <w:rPr>
          <w:strike/>
          <w:szCs w:val="24"/>
          <w:lang w:eastAsia="en-US"/>
        </w:rPr>
        <w:t>gcomhlíonfar na coinníollacha carnacha seo a leanas:</w:t>
      </w:r>
      <w:r w:rsidRPr="00070B47">
        <w:rPr>
          <w:b/>
          <w:i/>
          <w:szCs w:val="24"/>
          <w:lang w:eastAsia="en-US"/>
        </w:rPr>
        <w:t>n-aicmítear an ithir le stádas maith éiceolaíoch nó le stádas ard éiceolaíoch.</w:t>
      </w:r>
    </w:p>
    <w:p w14:paraId="37E00549"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(a)</w:t>
      </w:r>
      <w:r w:rsidRPr="00070B47">
        <w:rPr>
          <w:szCs w:val="24"/>
          <w:lang w:eastAsia="en-US"/>
        </w:rPr>
        <w:tab/>
      </w:r>
      <w:r w:rsidRPr="00070B47">
        <w:rPr>
          <w:strike/>
          <w:szCs w:val="24"/>
          <w:lang w:eastAsia="en-US"/>
        </w:rPr>
        <w:t>comhlíonann na luachanna le haghaidh gach tuairisceora ithreach a liostaítear i gcuid A d’Iarscríbhinn I na critéir a leagtar síos ansin agus, i gcás inarb infheidhme, arna n‑oiriúnú i gcomhréir le hAirteagal 7;</w:t>
      </w:r>
    </w:p>
    <w:p w14:paraId="2837979D" w14:textId="5C2D9A15" w:rsidR="00070B47" w:rsidRPr="00164677" w:rsidRDefault="00070B47" w:rsidP="00070B47">
      <w:pPr>
        <w:spacing w:before="120" w:after="120" w:line="360" w:lineRule="auto"/>
        <w:ind w:left="1416" w:hanging="566"/>
        <w:rPr>
          <w:szCs w:val="24"/>
          <w:lang w:eastAsia="en-US"/>
        </w:rPr>
      </w:pPr>
      <w:r w:rsidRPr="00070B47">
        <w:rPr>
          <w:strike/>
          <w:szCs w:val="24"/>
          <w:lang w:eastAsia="en-US"/>
        </w:rPr>
        <w:t>(b)</w:t>
      </w:r>
      <w:r w:rsidRPr="00070B47">
        <w:rPr>
          <w:szCs w:val="24"/>
          <w:lang w:eastAsia="en-US"/>
        </w:rPr>
        <w:tab/>
      </w:r>
      <w:r w:rsidRPr="00070B47">
        <w:rPr>
          <w:strike/>
          <w:szCs w:val="24"/>
          <w:lang w:eastAsia="en-US"/>
        </w:rPr>
        <w:t>comhlíonann na luachanna le haghaidh gach tuairisceora ithreach a liostaítear i gcuid B d’Iarscríbhinn I na critéir i gcomhréir le hAirteagal 7 (‘ithir shláintiúil’).</w:t>
      </w:r>
      <w:r w:rsidR="00164677" w:rsidRPr="00164677">
        <w:rPr>
          <w:strike/>
          <w:szCs w:val="24"/>
          <w:lang w:eastAsia="en-US"/>
        </w:rPr>
        <w:t xml:space="preserve"> </w:t>
      </w:r>
      <w:r w:rsidR="00164677" w:rsidRPr="00164677">
        <w:rPr>
          <w:b/>
          <w:szCs w:val="24"/>
          <w:lang w:eastAsia="en-US"/>
        </w:rPr>
        <w:t>[Leasú 100]</w:t>
      </w:r>
    </w:p>
    <w:p w14:paraId="77C0308F" w14:textId="6ED7B56E" w:rsidR="00070B47" w:rsidRPr="00FA4DA3" w:rsidRDefault="00070B47" w:rsidP="00070B47">
      <w:pPr>
        <w:spacing w:before="120" w:after="120" w:line="360" w:lineRule="auto"/>
        <w:ind w:left="850"/>
        <w:rPr>
          <w:szCs w:val="24"/>
          <w:lang w:eastAsia="en-US"/>
        </w:rPr>
      </w:pPr>
      <w:r w:rsidRPr="00070B47">
        <w:rPr>
          <w:strike/>
          <w:szCs w:val="24"/>
          <w:lang w:eastAsia="en-US"/>
        </w:rPr>
        <w:t>De mhaolú ar an gcéad fhomhír, ní chuirfear san áireamh sa mheasúnú ar ithreacha laistigh de limistéar talún a liostaítear sa cheathrú colún d’Iarscríbhinn I na luachanna a leagtar amach sa tríú colún le haghaidh an limistéir talún sin.</w:t>
      </w:r>
      <w:r w:rsidR="00164677" w:rsidRPr="00164677">
        <w:rPr>
          <w:strike/>
          <w:szCs w:val="24"/>
          <w:lang w:eastAsia="en-US"/>
        </w:rPr>
        <w:t xml:space="preserve"> </w:t>
      </w:r>
      <w:r w:rsidR="00164677" w:rsidRPr="00FA4DA3">
        <w:rPr>
          <w:b/>
          <w:szCs w:val="24"/>
          <w:lang w:eastAsia="en-US"/>
        </w:rPr>
        <w:t>[Leasú 101]</w:t>
      </w:r>
    </w:p>
    <w:p w14:paraId="2313C594" w14:textId="1578F7C3" w:rsidR="00164677" w:rsidRPr="00FA4DA3" w:rsidRDefault="00070B47" w:rsidP="00070B47">
      <w:pPr>
        <w:spacing w:before="120" w:after="120" w:line="360" w:lineRule="auto"/>
        <w:ind w:left="850"/>
        <w:rPr>
          <w:strike/>
          <w:szCs w:val="24"/>
          <w:lang w:eastAsia="en-US"/>
        </w:rPr>
      </w:pPr>
      <w:r w:rsidRPr="00070B47">
        <w:rPr>
          <w:strike/>
          <w:szCs w:val="24"/>
          <w:lang w:eastAsia="en-US"/>
        </w:rPr>
        <w:t>Tá ithir mhíshláintiúil i gcás nach gcomhlíonfar ceann amháin ar a laghad de na critéir dá dtagraítear i bhfomhír 1 (‘ithir mhíshláintiúil’).</w:t>
      </w:r>
      <w:r w:rsidR="00164677" w:rsidRPr="00FA4DA3">
        <w:rPr>
          <w:strike/>
          <w:szCs w:val="24"/>
          <w:lang w:eastAsia="en-US"/>
        </w:rPr>
        <w:t xml:space="preserve"> </w:t>
      </w:r>
      <w:r w:rsidR="00164677" w:rsidRPr="00FA4DA3">
        <w:rPr>
          <w:b/>
          <w:szCs w:val="24"/>
          <w:lang w:eastAsia="en-US"/>
        </w:rPr>
        <w:t>[Leasú 102]</w:t>
      </w:r>
    </w:p>
    <w:p w14:paraId="11A7157E" w14:textId="77777777" w:rsidR="00164677" w:rsidRDefault="00164677">
      <w:pPr>
        <w:widowControl/>
        <w:rPr>
          <w:strike/>
          <w:szCs w:val="24"/>
          <w:lang w:eastAsia="en-US"/>
        </w:rPr>
      </w:pPr>
      <w:r>
        <w:rPr>
          <w:strike/>
          <w:szCs w:val="24"/>
          <w:lang w:eastAsia="en-US"/>
        </w:rPr>
        <w:br w:type="page"/>
      </w:r>
    </w:p>
    <w:p w14:paraId="488F7A55" w14:textId="233D4B99" w:rsidR="00070B47" w:rsidRPr="00FA4DA3" w:rsidRDefault="00070B47" w:rsidP="00070B47">
      <w:pPr>
        <w:spacing w:before="120" w:after="120" w:line="360" w:lineRule="auto"/>
        <w:ind w:left="850" w:hanging="850"/>
        <w:rPr>
          <w:szCs w:val="24"/>
          <w:lang w:eastAsia="en-US"/>
        </w:rPr>
      </w:pPr>
      <w:r w:rsidRPr="00070B47">
        <w:rPr>
          <w:szCs w:val="24"/>
          <w:lang w:eastAsia="en-US"/>
        </w:rPr>
        <w:lastRenderedPageBreak/>
        <w:t>3.</w:t>
      </w:r>
      <w:r w:rsidRPr="00070B47">
        <w:rPr>
          <w:szCs w:val="24"/>
          <w:lang w:eastAsia="en-US"/>
        </w:rPr>
        <w:tab/>
        <w:t xml:space="preserve">Déanfaidh na Ballstáit anailís ar </w:t>
      </w:r>
      <w:r w:rsidRPr="00070B47">
        <w:rPr>
          <w:strike/>
          <w:szCs w:val="24"/>
          <w:lang w:eastAsia="en-US"/>
        </w:rPr>
        <w:t xml:space="preserve">na </w:t>
      </w:r>
      <w:r w:rsidRPr="00070B47">
        <w:rPr>
          <w:szCs w:val="24"/>
          <w:lang w:eastAsia="en-US"/>
        </w:rPr>
        <w:t>luachanna</w:t>
      </w:r>
      <w:r w:rsidRPr="00070B47">
        <w:rPr>
          <w:strike/>
          <w:szCs w:val="24"/>
          <w:lang w:eastAsia="en-US"/>
        </w:rPr>
        <w:t xml:space="preserve"> le haghaidh</w:t>
      </w:r>
      <w:r w:rsidRPr="00070B47">
        <w:rPr>
          <w:szCs w:val="24"/>
          <w:lang w:eastAsia="en-US"/>
        </w:rPr>
        <w:t xml:space="preserve"> na dtuairisceoirí ithreach a liostaítear i </w:t>
      </w:r>
      <w:r w:rsidRPr="00070B47">
        <w:rPr>
          <w:strike/>
          <w:szCs w:val="24"/>
          <w:lang w:eastAsia="en-US"/>
        </w:rPr>
        <w:t>gcuid</w:t>
      </w:r>
      <w:r w:rsidRPr="00070B47">
        <w:rPr>
          <w:b/>
          <w:i/>
          <w:szCs w:val="24"/>
          <w:lang w:eastAsia="en-US"/>
        </w:rPr>
        <w:t>gcodanna A, B agus</w:t>
      </w:r>
      <w:r w:rsidRPr="00070B47">
        <w:rPr>
          <w:szCs w:val="24"/>
          <w:lang w:eastAsia="en-US"/>
        </w:rPr>
        <w:t xml:space="preserve"> C d’Iarscríbhinn I</w:t>
      </w:r>
      <w:r w:rsidRPr="00070B47">
        <w:rPr>
          <w:b/>
          <w:i/>
          <w:szCs w:val="24"/>
          <w:lang w:eastAsia="en-US"/>
        </w:rPr>
        <w:t>, de réir an leibhéil roghnaithe do dhearadh faireacháin ithreach,</w:t>
      </w:r>
      <w:r w:rsidRPr="00070B47">
        <w:rPr>
          <w:szCs w:val="24"/>
          <w:lang w:eastAsia="en-US"/>
        </w:rPr>
        <w:t xml:space="preserve"> agus déanfaidh siad measúnú </w:t>
      </w:r>
      <w:r w:rsidRPr="00070B47">
        <w:rPr>
          <w:strike/>
          <w:szCs w:val="24"/>
          <w:lang w:eastAsia="en-US"/>
        </w:rPr>
        <w:t>ar cé acu atá nó nach</w:t>
      </w:r>
      <w:r w:rsidRPr="00070B47">
        <w:rPr>
          <w:b/>
          <w:i/>
          <w:szCs w:val="24"/>
          <w:lang w:eastAsia="en-US"/>
        </w:rPr>
        <w:t>i dtaobh an</w:t>
      </w:r>
      <w:r w:rsidRPr="00070B47">
        <w:rPr>
          <w:szCs w:val="24"/>
          <w:lang w:eastAsia="en-US"/>
        </w:rPr>
        <w:t xml:space="preserve"> bhfuil caillteanas criticiúil </w:t>
      </w:r>
      <w:r w:rsidRPr="00070B47">
        <w:rPr>
          <w:strike/>
          <w:szCs w:val="24"/>
          <w:lang w:eastAsia="en-US"/>
        </w:rPr>
        <w:t>éicisheirbhísí</w:t>
      </w:r>
      <w:r w:rsidRPr="00070B47">
        <w:rPr>
          <w:b/>
          <w:i/>
          <w:szCs w:val="24"/>
          <w:lang w:eastAsia="en-US"/>
        </w:rPr>
        <w:t>bithéagsúlachta ithreach agus seirbhísí éiceachórais</w:t>
      </w:r>
      <w:r w:rsidRPr="00070B47">
        <w:rPr>
          <w:szCs w:val="24"/>
          <w:lang w:eastAsia="en-US"/>
        </w:rPr>
        <w:t xml:space="preserve"> ann, agus na sonraí ábhartha agus an t‑eolas eolaíoch atá ar fáil á </w:t>
      </w:r>
      <w:r w:rsidRPr="00070B47">
        <w:rPr>
          <w:strike/>
          <w:szCs w:val="24"/>
          <w:lang w:eastAsia="en-US"/>
        </w:rPr>
        <w:t>dtabhairt</w:t>
      </w:r>
      <w:r w:rsidRPr="00070B47">
        <w:rPr>
          <w:b/>
          <w:i/>
          <w:szCs w:val="24"/>
          <w:lang w:eastAsia="en-US"/>
        </w:rPr>
        <w:t>gcur</w:t>
      </w:r>
      <w:r w:rsidRPr="00070B47">
        <w:rPr>
          <w:szCs w:val="24"/>
          <w:lang w:eastAsia="en-US"/>
        </w:rPr>
        <w:t xml:space="preserve"> san áireamh.</w:t>
      </w:r>
      <w:r w:rsidR="00164677" w:rsidRPr="00FA4DA3">
        <w:rPr>
          <w:szCs w:val="24"/>
          <w:lang w:eastAsia="en-US"/>
        </w:rPr>
        <w:t xml:space="preserve"> </w:t>
      </w:r>
      <w:r w:rsidR="00164677" w:rsidRPr="00FA4DA3">
        <w:rPr>
          <w:b/>
          <w:szCs w:val="24"/>
          <w:lang w:eastAsia="en-US"/>
        </w:rPr>
        <w:t>[Leasú 103]</w:t>
      </w:r>
    </w:p>
    <w:p w14:paraId="4354F83A" w14:textId="77777777" w:rsidR="00070B47" w:rsidRPr="00070B47" w:rsidRDefault="00070B47" w:rsidP="00070B47">
      <w:pPr>
        <w:spacing w:before="120" w:after="120" w:line="360" w:lineRule="auto"/>
        <w:ind w:left="850"/>
        <w:rPr>
          <w:szCs w:val="24"/>
          <w:lang w:eastAsia="en-US"/>
        </w:rPr>
      </w:pPr>
      <w:r w:rsidRPr="00070B47">
        <w:rPr>
          <w:szCs w:val="24"/>
          <w:lang w:eastAsia="en-US"/>
        </w:rPr>
        <w:t>Déanfaidh na Ballstáit anailís ar luachanna na dtáscairí tógála talún agus séalaithe ithreach a liostaítear i gcuid D d’Iarscríbhinn I agus déanfaidh siad measúnú ar chaillteanas éicisheirbhísí agus ar chuspóirí agus spriocanna arna mbunú faoi Rialachán (AE) 2018/841.</w:t>
      </w:r>
    </w:p>
    <w:p w14:paraId="2DC3B1BF" w14:textId="10DCB530" w:rsidR="00070B47" w:rsidRPr="00FA4DA3" w:rsidRDefault="00070B47" w:rsidP="00070B47">
      <w:pPr>
        <w:spacing w:before="120" w:after="120" w:line="360" w:lineRule="auto"/>
        <w:ind w:left="850" w:hanging="850"/>
        <w:rPr>
          <w:szCs w:val="24"/>
          <w:lang w:eastAsia="en-US"/>
        </w:rPr>
      </w:pPr>
      <w:r w:rsidRPr="00070B47">
        <w:rPr>
          <w:szCs w:val="24"/>
          <w:lang w:eastAsia="en-US"/>
        </w:rPr>
        <w:t>4.</w:t>
      </w:r>
      <w:r w:rsidRPr="00070B47">
        <w:rPr>
          <w:szCs w:val="24"/>
          <w:lang w:eastAsia="en-US"/>
        </w:rPr>
        <w:tab/>
      </w:r>
      <w:r w:rsidRPr="00070B47">
        <w:rPr>
          <w:b/>
          <w:i/>
          <w:szCs w:val="24"/>
          <w:lang w:eastAsia="en-US"/>
        </w:rPr>
        <w:t xml:space="preserve">Bunaithe </w:t>
      </w:r>
      <w:r w:rsidRPr="00070B47">
        <w:rPr>
          <w:szCs w:val="24"/>
          <w:lang w:eastAsia="en-US"/>
        </w:rPr>
        <w:t>ar</w:t>
      </w:r>
      <w:r w:rsidRPr="00070B47">
        <w:rPr>
          <w:strike/>
          <w:szCs w:val="24"/>
          <w:lang w:eastAsia="en-US"/>
        </w:rPr>
        <w:t xml:space="preserve"> bhonn an mheasúnaithe</w:t>
      </w:r>
      <w:r w:rsidRPr="00070B47">
        <w:rPr>
          <w:b/>
          <w:i/>
          <w:szCs w:val="24"/>
          <w:lang w:eastAsia="en-US"/>
        </w:rPr>
        <w:t xml:space="preserve"> an measúnú</w:t>
      </w:r>
      <w:r w:rsidRPr="00070B47">
        <w:rPr>
          <w:szCs w:val="24"/>
          <w:lang w:eastAsia="en-US"/>
        </w:rPr>
        <w:t xml:space="preserve"> ar shláinte ithreach </w:t>
      </w:r>
      <w:r w:rsidRPr="00070B47">
        <w:rPr>
          <w:strike/>
          <w:szCs w:val="24"/>
          <w:lang w:eastAsia="en-US"/>
        </w:rPr>
        <w:t>a rinneadh</w:t>
      </w:r>
      <w:r w:rsidRPr="00070B47">
        <w:rPr>
          <w:b/>
          <w:i/>
          <w:szCs w:val="24"/>
          <w:lang w:eastAsia="en-US"/>
        </w:rPr>
        <w:t>arna dhéanamh</w:t>
      </w:r>
      <w:r w:rsidRPr="00070B47">
        <w:rPr>
          <w:szCs w:val="24"/>
          <w:lang w:eastAsia="en-US"/>
        </w:rPr>
        <w:t xml:space="preserve"> i gcomhréir leis an Airteagal seo, </w:t>
      </w:r>
      <w:r w:rsidRPr="00070B47">
        <w:rPr>
          <w:strike/>
          <w:szCs w:val="24"/>
          <w:lang w:eastAsia="en-US"/>
        </w:rPr>
        <w:t>sainaithneoidh an t‑údarás</w:t>
      </w:r>
      <w:r w:rsidRPr="00070B47">
        <w:rPr>
          <w:b/>
          <w:i/>
          <w:szCs w:val="24"/>
          <w:lang w:eastAsia="en-US"/>
        </w:rPr>
        <w:t>déanfaidh an t-údarás</w:t>
      </w:r>
      <w:r w:rsidRPr="00070B47">
        <w:rPr>
          <w:szCs w:val="24"/>
          <w:lang w:eastAsia="en-US"/>
        </w:rPr>
        <w:t xml:space="preserve"> inniúil, i gcás inarb ábhartha i gcomhar le húdaráis áitiúla, réigiúnacha</w:t>
      </w:r>
      <w:r w:rsidRPr="00070B47">
        <w:rPr>
          <w:strike/>
          <w:szCs w:val="24"/>
          <w:lang w:eastAsia="en-US"/>
        </w:rPr>
        <w:t>,</w:t>
      </w:r>
      <w:r w:rsidRPr="00070B47">
        <w:rPr>
          <w:b/>
          <w:i/>
          <w:szCs w:val="24"/>
          <w:lang w:eastAsia="en-US"/>
        </w:rPr>
        <w:t xml:space="preserve"> agus</w:t>
      </w:r>
      <w:r w:rsidRPr="00070B47">
        <w:rPr>
          <w:szCs w:val="24"/>
          <w:lang w:eastAsia="en-US"/>
        </w:rPr>
        <w:t xml:space="preserve"> náisiúnta,</w:t>
      </w:r>
      <w:r w:rsidRPr="00070B47">
        <w:rPr>
          <w:b/>
          <w:i/>
          <w:szCs w:val="24"/>
          <w:lang w:eastAsia="en-US"/>
        </w:rPr>
        <w:t xml:space="preserve"> limistéir ithreach nach bhfuil stádas éiceolaíoch ard ithreach ná stádas maith éiceolaíoch acu a shainaithint</w:t>
      </w:r>
      <w:r w:rsidRPr="00070B47">
        <w:rPr>
          <w:szCs w:val="24"/>
          <w:lang w:eastAsia="en-US"/>
        </w:rPr>
        <w:t xml:space="preserve"> i ngach ceantar ithreach</w:t>
      </w:r>
      <w:r w:rsidRPr="00070B47">
        <w:rPr>
          <w:strike/>
          <w:szCs w:val="24"/>
          <w:lang w:eastAsia="en-US"/>
        </w:rPr>
        <w:t>, na limistéir ina bhfuil ithreacha míshláintiúla</w:t>
      </w:r>
      <w:r w:rsidRPr="00070B47">
        <w:rPr>
          <w:szCs w:val="24"/>
          <w:lang w:eastAsia="en-US"/>
        </w:rPr>
        <w:t xml:space="preserve"> agus cuirfidh sé an pobal ar an eolas i gcomhréir le hAirteagal 19.</w:t>
      </w:r>
      <w:r w:rsidR="00164677" w:rsidRPr="00164677">
        <w:rPr>
          <w:szCs w:val="24"/>
          <w:lang w:eastAsia="en-US"/>
        </w:rPr>
        <w:t xml:space="preserve"> </w:t>
      </w:r>
      <w:r w:rsidR="00164677" w:rsidRPr="00FA4DA3">
        <w:rPr>
          <w:b/>
          <w:szCs w:val="24"/>
          <w:lang w:eastAsia="en-US"/>
        </w:rPr>
        <w:t>[Leasú 104]</w:t>
      </w:r>
    </w:p>
    <w:p w14:paraId="4786BCB6" w14:textId="14AB8639" w:rsidR="00164677" w:rsidRDefault="00070B47" w:rsidP="00070B47">
      <w:pPr>
        <w:spacing w:before="120" w:after="120" w:line="360" w:lineRule="auto"/>
        <w:ind w:left="850" w:hanging="850"/>
        <w:rPr>
          <w:b/>
          <w:i/>
          <w:szCs w:val="24"/>
          <w:lang w:eastAsia="en-US"/>
        </w:rPr>
      </w:pPr>
      <w:r w:rsidRPr="00070B47">
        <w:rPr>
          <w:b/>
          <w:i/>
          <w:szCs w:val="24"/>
          <w:lang w:eastAsia="en-US"/>
        </w:rPr>
        <w:t>4a.</w:t>
      </w:r>
      <w:r w:rsidRPr="00070B47">
        <w:rPr>
          <w:szCs w:val="24"/>
          <w:lang w:eastAsia="en-US"/>
        </w:rPr>
        <w:tab/>
      </w:r>
      <w:r w:rsidRPr="00070B47">
        <w:rPr>
          <w:b/>
          <w:i/>
          <w:szCs w:val="24"/>
          <w:lang w:eastAsia="en-US"/>
        </w:rPr>
        <w:t xml:space="preserve">Déanfaidh an Coimisiún gníomhartha tarmligthe a ghlacadh faoin 31 Nollaig 2026 i gcomhréir le hAirteagal 20 chun an Rialachán seo a fhorlíonadh trí mhodheolaíocht a bhunú chun luachanna tairsí a chinneadh maidir le tuairisceoirí ithreach in Iarscríbhinn I le haghaidh gach stádas éiceolaíoch ithreach. Cuirfear san áireamh sa mhodheolaíocht an fhianaise eolaíoch is déanaí agus cuirfear dálaí aeráide éagsúla agus cineálacha éagsúla ithreacha san áireamh inti. </w:t>
      </w:r>
      <w:r w:rsidR="00164677" w:rsidRPr="00FA4DA3">
        <w:rPr>
          <w:b/>
          <w:szCs w:val="24"/>
          <w:lang w:eastAsia="en-US"/>
        </w:rPr>
        <w:t>[Leasú 105]</w:t>
      </w:r>
    </w:p>
    <w:p w14:paraId="6D833318" w14:textId="77777777" w:rsidR="00164677" w:rsidRDefault="00164677">
      <w:pPr>
        <w:widowControl/>
        <w:rPr>
          <w:b/>
          <w:i/>
          <w:szCs w:val="24"/>
          <w:lang w:eastAsia="en-US"/>
        </w:rPr>
      </w:pPr>
      <w:r>
        <w:rPr>
          <w:b/>
          <w:i/>
          <w:szCs w:val="24"/>
          <w:lang w:eastAsia="en-US"/>
        </w:rPr>
        <w:br w:type="page"/>
      </w:r>
    </w:p>
    <w:p w14:paraId="1702612B" w14:textId="707215A3"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4b.</w:t>
      </w:r>
      <w:r w:rsidRPr="00070B47">
        <w:rPr>
          <w:szCs w:val="24"/>
          <w:lang w:eastAsia="en-US"/>
        </w:rPr>
        <w:tab/>
      </w:r>
      <w:r w:rsidRPr="00070B47">
        <w:rPr>
          <w:b/>
          <w:i/>
          <w:szCs w:val="24"/>
          <w:lang w:eastAsia="en-US"/>
        </w:rPr>
        <w:t xml:space="preserve">Faoin 30 Meitheamh 2028, cuirfidh na Ballstáit faoi bhráid an Choimisiúin dréachtluachanna tairsí le haghaidh tuairisceoirí ithreach in Iarscríbhinn I, agus dálaí aeráide, an cineál ithreach agus an cineál limistéir talún á gcur san áireamh, mar aon leis an réasúnú eolaíoch agus an fhianaise ar ar bhunaigh siad a roghanna. </w:t>
      </w:r>
      <w:r w:rsidR="00164677" w:rsidRPr="00FA4DA3">
        <w:rPr>
          <w:b/>
          <w:szCs w:val="24"/>
          <w:lang w:eastAsia="en-US"/>
        </w:rPr>
        <w:t>[Leasú 106]</w:t>
      </w:r>
    </w:p>
    <w:p w14:paraId="51567A4C" w14:textId="5FEF7BC6" w:rsidR="00070B47" w:rsidRPr="00070B47" w:rsidRDefault="00070B47" w:rsidP="00070B47">
      <w:pPr>
        <w:spacing w:before="120" w:after="120" w:line="360" w:lineRule="auto"/>
        <w:ind w:left="850" w:hanging="850"/>
        <w:rPr>
          <w:szCs w:val="24"/>
          <w:lang w:eastAsia="en-US"/>
        </w:rPr>
      </w:pPr>
      <w:r w:rsidRPr="00070B47">
        <w:rPr>
          <w:b/>
          <w:i/>
          <w:szCs w:val="24"/>
          <w:lang w:eastAsia="en-US"/>
        </w:rPr>
        <w:t>4c.</w:t>
      </w:r>
      <w:r w:rsidRPr="00070B47">
        <w:rPr>
          <w:szCs w:val="24"/>
          <w:lang w:eastAsia="en-US"/>
        </w:rPr>
        <w:tab/>
      </w:r>
      <w:r w:rsidRPr="00070B47">
        <w:rPr>
          <w:b/>
          <w:i/>
          <w:szCs w:val="24"/>
          <w:lang w:eastAsia="en-US"/>
        </w:rPr>
        <w:t xml:space="preserve">Laistigh de 6 mhí ón dáta a gcuirfear isteach na dréachtluachanna tairsí dá dtagraítear i mír 4b, tabharfaidh an Coimisiún barúlacha maidir leis na dréachtluachanna tairsí, déanfaidh sé measúnú ar an réasúnú eolaíoch agus áiritheoidh sé cothroime iomaíochta laistigh den mhargadh inmheánach. Nuair a iarrann an Coimisiún sin, soláthróidh na Ballstáit don Choimisiún gach faisnéis bhreise is gá agus, i gcás inarb iomchuí, athbhreithneoidh siad na luachanna tairsí atá beartaithe. </w:t>
      </w:r>
      <w:r w:rsidR="00164677" w:rsidRPr="00FA4DA3">
        <w:rPr>
          <w:b/>
          <w:szCs w:val="24"/>
          <w:lang w:eastAsia="en-US"/>
        </w:rPr>
        <w:t>[Leasú 107]</w:t>
      </w:r>
    </w:p>
    <w:p w14:paraId="7D9EA0FA" w14:textId="00884CD5" w:rsidR="00070B47" w:rsidRPr="00070B47" w:rsidRDefault="00070B47" w:rsidP="00070B47">
      <w:pPr>
        <w:spacing w:before="120" w:after="120" w:line="360" w:lineRule="auto"/>
        <w:ind w:left="850" w:hanging="850"/>
        <w:rPr>
          <w:szCs w:val="24"/>
          <w:lang w:eastAsia="en-US"/>
        </w:rPr>
      </w:pPr>
      <w:r w:rsidRPr="00070B47">
        <w:rPr>
          <w:b/>
          <w:i/>
          <w:szCs w:val="24"/>
          <w:lang w:eastAsia="en-US"/>
        </w:rPr>
        <w:t>4d.</w:t>
      </w:r>
      <w:r w:rsidRPr="00070B47">
        <w:rPr>
          <w:szCs w:val="24"/>
          <w:lang w:eastAsia="en-US"/>
        </w:rPr>
        <w:tab/>
      </w:r>
      <w:r w:rsidRPr="00070B47">
        <w:rPr>
          <w:b/>
          <w:i/>
          <w:szCs w:val="24"/>
          <w:lang w:eastAsia="en-US"/>
        </w:rPr>
        <w:t xml:space="preserve">Ar choinníoll gur cuireadh aon bharúlacha a thug an Coimisiún i gcomhréir le mír 4c san áireamh go leordhóthanach, déanfaidh an Coimisiún, trí bhíthin gníomhartha cur chun feidhme, luachanna tairsí a fhormheas tráth nach déanaí ná an 31 Nollaig 2029. </w:t>
      </w:r>
      <w:r w:rsidR="00164677" w:rsidRPr="00FA4DA3">
        <w:rPr>
          <w:b/>
          <w:szCs w:val="24"/>
          <w:lang w:eastAsia="en-US"/>
        </w:rPr>
        <w:t>[Leasú 108]</w:t>
      </w:r>
    </w:p>
    <w:p w14:paraId="4992A230" w14:textId="31D52135" w:rsidR="00164677" w:rsidRDefault="00070B47" w:rsidP="00070B47">
      <w:pPr>
        <w:spacing w:before="120" w:after="120" w:line="360" w:lineRule="auto"/>
        <w:ind w:left="850" w:hanging="850"/>
        <w:rPr>
          <w:b/>
          <w:i/>
          <w:szCs w:val="24"/>
          <w:lang w:eastAsia="en-US"/>
        </w:rPr>
      </w:pPr>
      <w:r w:rsidRPr="00070B47">
        <w:rPr>
          <w:b/>
          <w:i/>
          <w:szCs w:val="24"/>
          <w:lang w:eastAsia="en-US"/>
        </w:rPr>
        <w:t>4e.</w:t>
      </w:r>
      <w:r w:rsidRPr="00070B47">
        <w:rPr>
          <w:szCs w:val="24"/>
          <w:lang w:eastAsia="en-US"/>
        </w:rPr>
        <w:tab/>
      </w:r>
      <w:r w:rsidRPr="00070B47">
        <w:rPr>
          <w:b/>
          <w:i/>
          <w:szCs w:val="24"/>
          <w:lang w:eastAsia="en-US"/>
        </w:rPr>
        <w:t xml:space="preserve">Agus Leibhéal 2 á chur i bhfeidhm maidir le dearadh faireacháin ithreach, féadfaidh na Ballstáit tairbhe a bhaint as éagsúlacht suas le 20% i gcomparáid leis na luachanna tairsí a shocraítear i gcomhréir le mír 4d. </w:t>
      </w:r>
      <w:r w:rsidR="00164677" w:rsidRPr="00FA4DA3">
        <w:rPr>
          <w:b/>
          <w:szCs w:val="24"/>
          <w:lang w:eastAsia="en-US"/>
        </w:rPr>
        <w:t>[Leasú 110]</w:t>
      </w:r>
    </w:p>
    <w:p w14:paraId="3D1D2A96" w14:textId="77777777" w:rsidR="00164677" w:rsidRDefault="00164677">
      <w:pPr>
        <w:widowControl/>
        <w:rPr>
          <w:b/>
          <w:i/>
          <w:szCs w:val="24"/>
          <w:lang w:eastAsia="en-US"/>
        </w:rPr>
      </w:pPr>
      <w:r>
        <w:rPr>
          <w:b/>
          <w:i/>
          <w:szCs w:val="24"/>
          <w:lang w:eastAsia="en-US"/>
        </w:rPr>
        <w:br w:type="page"/>
      </w:r>
    </w:p>
    <w:p w14:paraId="1964DF96" w14:textId="756EEB5B" w:rsidR="00070B47" w:rsidRPr="00FA4DA3" w:rsidRDefault="00070B47" w:rsidP="00070B47">
      <w:pPr>
        <w:spacing w:before="120" w:after="120" w:line="360" w:lineRule="auto"/>
        <w:ind w:left="850" w:hanging="850"/>
        <w:rPr>
          <w:szCs w:val="24"/>
          <w:lang w:eastAsia="en-US"/>
        </w:rPr>
      </w:pPr>
      <w:r w:rsidRPr="00070B47">
        <w:rPr>
          <w:strike/>
          <w:szCs w:val="24"/>
          <w:lang w:eastAsia="en-US"/>
        </w:rPr>
        <w:lastRenderedPageBreak/>
        <w:t>5.</w:t>
      </w:r>
      <w:r w:rsidRPr="00070B47">
        <w:rPr>
          <w:szCs w:val="24"/>
          <w:lang w:eastAsia="en-US"/>
        </w:rPr>
        <w:tab/>
      </w:r>
      <w:r w:rsidRPr="00070B47">
        <w:rPr>
          <w:strike/>
          <w:szCs w:val="24"/>
          <w:lang w:eastAsia="en-US"/>
        </w:rPr>
        <w:t>Bunóidh na Ballstáit sásra le haghaidh deimhniú deonach ar shláinte ithreach d’úinéirí agus do bhainisteoirí talún de bhun na gcoinníollacha i mír 2 den Airteagal seo.</w:t>
      </w:r>
      <w:r w:rsidR="00164677" w:rsidRPr="00164677">
        <w:rPr>
          <w:strike/>
          <w:szCs w:val="24"/>
          <w:lang w:eastAsia="en-US"/>
        </w:rPr>
        <w:t xml:space="preserve"> </w:t>
      </w:r>
      <w:r w:rsidR="00164677" w:rsidRPr="00FA4DA3">
        <w:rPr>
          <w:b/>
          <w:szCs w:val="24"/>
          <w:lang w:eastAsia="en-US"/>
        </w:rPr>
        <w:t>[Leasú 111]</w:t>
      </w:r>
    </w:p>
    <w:p w14:paraId="4DE2304B" w14:textId="51DF2542" w:rsidR="00070B47" w:rsidRPr="00FA4DA3" w:rsidRDefault="00070B47" w:rsidP="00070B47">
      <w:pPr>
        <w:spacing w:before="120" w:after="120" w:line="360" w:lineRule="auto"/>
        <w:ind w:left="850"/>
        <w:rPr>
          <w:szCs w:val="24"/>
          <w:lang w:eastAsia="en-US"/>
        </w:rPr>
      </w:pPr>
      <w:r w:rsidRPr="00070B47">
        <w:rPr>
          <w:strike/>
          <w:szCs w:val="24"/>
          <w:lang w:eastAsia="en-US"/>
        </w:rPr>
        <w:t>Féadfaidh an Coimisiún gníomhartha cur chun feidhme a ghlacadh chun formáid an deimhnithe ar shláinte ithreach a chomhchuibhiú. Déanfar na gníomhartha cur chun feidhme sin a ghlacadh i gcomhréir leis an nós imeachta scrúdúcháin dá dtagraítear in Airteagal 21.</w:t>
      </w:r>
      <w:r w:rsidR="00164677" w:rsidRPr="00164677">
        <w:rPr>
          <w:strike/>
          <w:szCs w:val="24"/>
          <w:lang w:eastAsia="en-US"/>
        </w:rPr>
        <w:t xml:space="preserve"> </w:t>
      </w:r>
      <w:r w:rsidR="00164677" w:rsidRPr="00FA4DA3">
        <w:rPr>
          <w:b/>
          <w:szCs w:val="24"/>
          <w:lang w:eastAsia="en-US"/>
        </w:rPr>
        <w:t>[Leasú 112]</w:t>
      </w:r>
    </w:p>
    <w:p w14:paraId="79638CED" w14:textId="1AFF259F" w:rsidR="00164677" w:rsidRDefault="00070B47" w:rsidP="00070B47">
      <w:pPr>
        <w:spacing w:before="120" w:after="120" w:line="360" w:lineRule="auto"/>
        <w:ind w:left="850" w:hanging="850"/>
        <w:rPr>
          <w:b/>
          <w:i/>
          <w:szCs w:val="24"/>
          <w:lang w:eastAsia="en-US"/>
        </w:rPr>
      </w:pPr>
      <w:r w:rsidRPr="00070B47">
        <w:rPr>
          <w:szCs w:val="24"/>
          <w:lang w:eastAsia="en-US"/>
        </w:rPr>
        <w:t>6.</w:t>
      </w:r>
      <w:r w:rsidRPr="00070B47">
        <w:rPr>
          <w:szCs w:val="24"/>
          <w:lang w:eastAsia="en-US"/>
        </w:rPr>
        <w:tab/>
      </w:r>
      <w:r w:rsidRPr="00070B47">
        <w:rPr>
          <w:strike/>
          <w:szCs w:val="24"/>
          <w:lang w:eastAsia="en-US"/>
        </w:rPr>
        <w:t xml:space="preserve">Arna iarraidh sin do na húinéirí talún agus na bainisteoirí talún ábhartha, </w:t>
      </w:r>
      <w:r w:rsidRPr="00070B47">
        <w:rPr>
          <w:szCs w:val="24"/>
          <w:lang w:eastAsia="en-US"/>
        </w:rPr>
        <w:t xml:space="preserve">Cuirfidh na Ballstáit na sonraí </w:t>
      </w:r>
      <w:r w:rsidRPr="00070B47">
        <w:rPr>
          <w:b/>
          <w:i/>
          <w:szCs w:val="24"/>
          <w:lang w:eastAsia="en-US"/>
        </w:rPr>
        <w:t xml:space="preserve">maidir le sláinte ithreach </w:t>
      </w:r>
      <w:r w:rsidRPr="00070B47">
        <w:rPr>
          <w:szCs w:val="24"/>
          <w:lang w:eastAsia="en-US"/>
        </w:rPr>
        <w:t>agus an measúnú</w:t>
      </w:r>
      <w:r w:rsidRPr="00070B47">
        <w:rPr>
          <w:strike/>
          <w:szCs w:val="24"/>
          <w:lang w:eastAsia="en-US"/>
        </w:rPr>
        <w:t xml:space="preserve"> ar shláinte ithreach</w:t>
      </w:r>
      <w:r w:rsidRPr="00070B47">
        <w:rPr>
          <w:szCs w:val="24"/>
          <w:lang w:eastAsia="en-US"/>
        </w:rPr>
        <w:t xml:space="preserve"> dá dtagraítear in </w:t>
      </w:r>
      <w:r w:rsidRPr="00070B47">
        <w:rPr>
          <w:strike/>
          <w:szCs w:val="24"/>
          <w:lang w:eastAsia="en-US"/>
        </w:rPr>
        <w:t>Airteagail 6 go</w:t>
      </w:r>
      <w:r w:rsidRPr="00070B47">
        <w:rPr>
          <w:b/>
          <w:i/>
          <w:szCs w:val="24"/>
          <w:lang w:eastAsia="en-US"/>
        </w:rPr>
        <w:t>Airteagal 6 go hAirteagal</w:t>
      </w:r>
      <w:r w:rsidRPr="00070B47">
        <w:rPr>
          <w:szCs w:val="24"/>
          <w:lang w:eastAsia="en-US"/>
        </w:rPr>
        <w:t xml:space="preserve"> 9 in iúl </w:t>
      </w:r>
      <w:r w:rsidRPr="00070B47">
        <w:rPr>
          <w:strike/>
          <w:szCs w:val="24"/>
          <w:lang w:eastAsia="en-US"/>
        </w:rPr>
        <w:t>dóibh</w:t>
      </w:r>
      <w:r w:rsidRPr="00070B47">
        <w:rPr>
          <w:b/>
          <w:i/>
          <w:szCs w:val="24"/>
          <w:lang w:eastAsia="en-US"/>
        </w:rPr>
        <w:t>do na húinéirí talún ábhartha agus do na bainisteoirí talún ábhartha agus cuirfidh siad ar fáil saor in aisce iad</w:t>
      </w:r>
      <w:r w:rsidRPr="00070B47">
        <w:rPr>
          <w:szCs w:val="24"/>
          <w:lang w:eastAsia="en-US"/>
        </w:rPr>
        <w:t>, go háirithe chun tacú le forbairt na comhairle dá dtagraítear in Airteagal 10(3).</w:t>
      </w:r>
      <w:r w:rsidRPr="00070B47">
        <w:rPr>
          <w:b/>
          <w:i/>
          <w:szCs w:val="24"/>
          <w:lang w:eastAsia="en-US"/>
        </w:rPr>
        <w:t xml:space="preserve"> Áiritheoidh na Ballstáit go mbeidh rochtain éasca agus leanúnach ag institiúidí taighde ar shamplaí, ar eastóscáin DNA agus ar shonraí loma saor in aisce. </w:t>
      </w:r>
      <w:r w:rsidR="00164677" w:rsidRPr="00FA4DA3">
        <w:rPr>
          <w:b/>
          <w:szCs w:val="24"/>
          <w:lang w:eastAsia="en-US"/>
        </w:rPr>
        <w:t>[Leasú 113]</w:t>
      </w:r>
    </w:p>
    <w:p w14:paraId="6DFF09E2" w14:textId="77777777" w:rsidR="00164677" w:rsidRDefault="00164677">
      <w:pPr>
        <w:widowControl/>
        <w:rPr>
          <w:b/>
          <w:i/>
          <w:szCs w:val="24"/>
          <w:lang w:eastAsia="en-US"/>
        </w:rPr>
      </w:pPr>
      <w:r>
        <w:rPr>
          <w:b/>
          <w:i/>
          <w:szCs w:val="24"/>
          <w:lang w:eastAsia="en-US"/>
        </w:rPr>
        <w:br w:type="page"/>
      </w:r>
    </w:p>
    <w:p w14:paraId="7B225E93"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 xml:space="preserve">Caibidil III </w:t>
      </w:r>
      <w:r w:rsidRPr="00070B47">
        <w:rPr>
          <w:szCs w:val="24"/>
          <w:lang w:eastAsia="en-US"/>
        </w:rPr>
        <w:br/>
        <w:t>Bainistiú inbhuanaithe ithreach</w:t>
      </w:r>
    </w:p>
    <w:p w14:paraId="70931E9E"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10</w:t>
      </w:r>
      <w:r w:rsidRPr="00070B47">
        <w:rPr>
          <w:szCs w:val="24"/>
          <w:lang w:eastAsia="en-US"/>
        </w:rPr>
        <w:br/>
        <w:t>Bainistiú inbhuanaithe ithreach</w:t>
      </w:r>
    </w:p>
    <w:p w14:paraId="570A7EEB" w14:textId="77777777" w:rsidR="00070B47" w:rsidRPr="00070B47" w:rsidRDefault="00070B47" w:rsidP="00070B47">
      <w:pPr>
        <w:spacing w:before="120" w:after="120" w:line="360" w:lineRule="auto"/>
        <w:ind w:left="850" w:hanging="850"/>
        <w:rPr>
          <w:szCs w:val="24"/>
          <w:lang w:eastAsia="en-US"/>
        </w:rPr>
      </w:pPr>
      <w:r w:rsidRPr="00070B47">
        <w:rPr>
          <w:strike/>
          <w:szCs w:val="24"/>
          <w:lang w:eastAsia="en-US"/>
        </w:rPr>
        <w:t>1.</w:t>
      </w:r>
      <w:r w:rsidRPr="00070B47">
        <w:rPr>
          <w:szCs w:val="24"/>
          <w:lang w:eastAsia="en-US"/>
        </w:rPr>
        <w:tab/>
      </w:r>
      <w:r w:rsidRPr="00070B47">
        <w:rPr>
          <w:strike/>
          <w:szCs w:val="24"/>
          <w:lang w:eastAsia="en-US"/>
        </w:rPr>
        <w:t>Ón (Oifig na bhFoilseachán: cuir isteach an dáta = 4 bliana tar éis dháta theacht i bhfeidhm na Treorach), glacfaidh na Ballstáit na bearta seo a leanas ar a laghad, agus cineál, úsáid agus riocht na hithreach á gcur san áireamh:</w:t>
      </w:r>
    </w:p>
    <w:p w14:paraId="48B3F063"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(a)</w:t>
      </w:r>
      <w:r w:rsidRPr="00070B47">
        <w:rPr>
          <w:szCs w:val="24"/>
          <w:lang w:eastAsia="en-US"/>
        </w:rPr>
        <w:tab/>
      </w:r>
      <w:r w:rsidRPr="00070B47">
        <w:rPr>
          <w:strike/>
          <w:szCs w:val="24"/>
          <w:lang w:eastAsia="en-US"/>
        </w:rPr>
        <w:t>cleachtais um bainistiú inbhuanaithe ithreach a shainiú agus na prionsabail um bainistiú ithreach inbhuanaithe a liostaítear in Iarscríbhinn III a urramú, lena gcur chun feidhme de réir a chéile ar na hithreacha uile a bhainistítear, ar bhonn thoradh na measúnuithe ithreach arna ndéanamh i gcomhréir le hAirteagal 9, cleachtais athghiniúna le cur chun feidhme de réir a chéile ar ithreacha míshláintiúla sna Ballstáit;</w:t>
      </w:r>
    </w:p>
    <w:p w14:paraId="3A19D8D6"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(b)</w:t>
      </w:r>
      <w:r w:rsidRPr="00070B47">
        <w:rPr>
          <w:szCs w:val="24"/>
          <w:lang w:eastAsia="en-US"/>
        </w:rPr>
        <w:tab/>
      </w:r>
      <w:r w:rsidRPr="00070B47">
        <w:rPr>
          <w:strike/>
          <w:szCs w:val="24"/>
          <w:lang w:eastAsia="en-US"/>
        </w:rPr>
        <w:t>cleachtais um bainistiú ithreach agus cleachtais eile a shainiú ar cleachtais iad a dhéanann dochar do shláinte ithreach agus atá le seachaint ag bainisteoirí ithreach.</w:t>
      </w:r>
    </w:p>
    <w:p w14:paraId="0CA05F8A" w14:textId="77777777" w:rsidR="00070B47" w:rsidRPr="00070B47" w:rsidRDefault="00070B47" w:rsidP="00070B47">
      <w:pPr>
        <w:spacing w:before="120" w:after="120" w:line="360" w:lineRule="auto"/>
        <w:ind w:left="850"/>
        <w:rPr>
          <w:szCs w:val="24"/>
          <w:lang w:eastAsia="en-US"/>
        </w:rPr>
      </w:pPr>
      <w:r w:rsidRPr="00070B47">
        <w:rPr>
          <w:strike/>
          <w:szCs w:val="24"/>
          <w:lang w:eastAsia="en-US"/>
        </w:rPr>
        <w:t>Agus na cleachtais agus na bearta dá dtagraítear sa mhír seo á sainiú ag na Ballstáit, cuirfidh siad san áireamh na cláir, na pleananna, na spriocanna agus na bearta a liostaítear in Iarscríbhinn IV mar aon leis an eolas eolaíoch atá ann cheana is déanaí lena n‑áirítear torthaí a thagann as Misean an chláir Fís Eorpach ‘Comhaontú Ithreach don Eoraip’.</w:t>
      </w:r>
    </w:p>
    <w:p w14:paraId="7F7DE3C8" w14:textId="77777777" w:rsidR="00070B47" w:rsidRPr="00070B47" w:rsidRDefault="00070B47" w:rsidP="00070B47">
      <w:pPr>
        <w:spacing w:before="120" w:after="120" w:line="360" w:lineRule="auto"/>
        <w:ind w:left="850"/>
        <w:rPr>
          <w:szCs w:val="24"/>
          <w:lang w:eastAsia="en-US"/>
        </w:rPr>
      </w:pPr>
      <w:r w:rsidRPr="00070B47">
        <w:rPr>
          <w:strike/>
          <w:szCs w:val="24"/>
          <w:lang w:eastAsia="en-US"/>
        </w:rPr>
        <w:t>Sainaithneoidh na Ballstáit sineirgí leis na cláir, na pleananna agus na bearta a leagtar amach in Iarscríbhinn IV. Leis na sonraí faireacháin ar shláinte ithreach, torthaí na measúnuithe ar shláinte ithreach, an anailís dá dtagraítear in Airteagal 9 agus na bearta maidir le bainistiú ithreach inbhuanaithe, déanfar eolas d’fhorbairt na gclár, na bpleananna agus na mbeart a leagtar amach in Iarscríbhinn IV.</w:t>
      </w:r>
    </w:p>
    <w:p w14:paraId="1B9867C5" w14:textId="14BB16C3" w:rsidR="00164677" w:rsidRPr="00164677" w:rsidRDefault="00070B47" w:rsidP="00070B47">
      <w:pPr>
        <w:spacing w:before="120" w:after="120" w:line="360" w:lineRule="auto"/>
        <w:ind w:left="850"/>
        <w:rPr>
          <w:strike/>
          <w:szCs w:val="24"/>
          <w:lang w:eastAsia="en-US"/>
        </w:rPr>
      </w:pPr>
      <w:r w:rsidRPr="00070B47">
        <w:rPr>
          <w:strike/>
          <w:szCs w:val="24"/>
          <w:lang w:eastAsia="en-US"/>
        </w:rPr>
        <w:t>Áiritheoidh na Ballstáit gur próiseas oscailte, ionchuimsitheach agus éifeachtach a bheidh i bpróiseas forbartha na gcleachtas dá dtagraítear sa chéad fhomhír agus go mbeidh an pobal lena mbaineann, go háirithe úinéirí talún agus bainisteoirí, rannpháirteach ann agus go dtabharfar deiseanna luatha éifeachtacha dóibh a bheith rannpháirteach san fhorbairt sin.</w:t>
      </w:r>
      <w:r w:rsidR="00164677" w:rsidRPr="00164677">
        <w:rPr>
          <w:strike/>
          <w:szCs w:val="24"/>
          <w:lang w:eastAsia="en-US"/>
        </w:rPr>
        <w:t xml:space="preserve"> </w:t>
      </w:r>
      <w:r w:rsidR="00164677" w:rsidRPr="00164677">
        <w:rPr>
          <w:b/>
          <w:szCs w:val="24"/>
          <w:lang w:eastAsia="en-US"/>
        </w:rPr>
        <w:t>[Leasú 248]</w:t>
      </w:r>
    </w:p>
    <w:p w14:paraId="1A08C4F1" w14:textId="77777777" w:rsidR="00164677" w:rsidRDefault="00164677">
      <w:pPr>
        <w:widowControl/>
        <w:rPr>
          <w:strike/>
          <w:szCs w:val="24"/>
          <w:lang w:eastAsia="en-US"/>
        </w:rPr>
      </w:pPr>
      <w:r>
        <w:rPr>
          <w:strike/>
          <w:szCs w:val="24"/>
          <w:lang w:eastAsia="en-US"/>
        </w:rPr>
        <w:br w:type="page"/>
      </w:r>
    </w:p>
    <w:p w14:paraId="40D1AAA3" w14:textId="04E20BF2" w:rsidR="00070B47" w:rsidRPr="00FA4DA3" w:rsidRDefault="00070B47" w:rsidP="00070B47">
      <w:pPr>
        <w:spacing w:before="120" w:after="120" w:line="360" w:lineRule="auto"/>
        <w:ind w:left="850" w:hanging="850"/>
        <w:rPr>
          <w:szCs w:val="24"/>
          <w:lang w:eastAsia="en-US"/>
        </w:rPr>
      </w:pPr>
      <w:r w:rsidRPr="00070B47">
        <w:rPr>
          <w:szCs w:val="24"/>
          <w:lang w:eastAsia="en-US"/>
        </w:rPr>
        <w:lastRenderedPageBreak/>
        <w:t>2.</w:t>
      </w:r>
      <w:r w:rsidRPr="00070B47">
        <w:rPr>
          <w:szCs w:val="24"/>
          <w:lang w:eastAsia="en-US"/>
        </w:rPr>
        <w:tab/>
        <w:t xml:space="preserve">Áiritheoidh na Ballstáit go mbeidh rochtain éasca </w:t>
      </w:r>
      <w:r w:rsidRPr="00070B47">
        <w:rPr>
          <w:strike/>
          <w:szCs w:val="24"/>
          <w:lang w:eastAsia="en-US"/>
        </w:rPr>
        <w:t>ag bainisteoirí ithreach, úinéirí talún agus údaráis ábhartha</w:t>
      </w:r>
      <w:r w:rsidRPr="00070B47">
        <w:rPr>
          <w:b/>
          <w:i/>
          <w:szCs w:val="24"/>
          <w:lang w:eastAsia="en-US"/>
        </w:rPr>
        <w:t>agus chomhionann</w:t>
      </w:r>
      <w:r w:rsidRPr="00070B47">
        <w:rPr>
          <w:szCs w:val="24"/>
          <w:lang w:eastAsia="en-US"/>
        </w:rPr>
        <w:t xml:space="preserve"> ar chomhairle neamhchlaonta neamhspleách maidir le bainistiú </w:t>
      </w:r>
      <w:r w:rsidRPr="00070B47">
        <w:rPr>
          <w:strike/>
          <w:szCs w:val="24"/>
          <w:lang w:eastAsia="en-US"/>
        </w:rPr>
        <w:t xml:space="preserve">ithreach </w:t>
      </w:r>
      <w:r w:rsidRPr="00070B47">
        <w:rPr>
          <w:szCs w:val="24"/>
          <w:lang w:eastAsia="en-US"/>
        </w:rPr>
        <w:t>inbhuanaithe</w:t>
      </w:r>
      <w:r w:rsidRPr="00070B47">
        <w:rPr>
          <w:b/>
          <w:i/>
          <w:szCs w:val="24"/>
          <w:lang w:eastAsia="en-US"/>
        </w:rPr>
        <w:t xml:space="preserve"> ithreach, gníomhaíochtaí</w:t>
      </w:r>
      <w:r w:rsidRPr="00070B47">
        <w:rPr>
          <w:strike/>
          <w:szCs w:val="24"/>
          <w:lang w:eastAsia="en-US"/>
        </w:rPr>
        <w:t>, ar ghníomhaíochtaí</w:t>
      </w:r>
      <w:r w:rsidRPr="00070B47">
        <w:rPr>
          <w:szCs w:val="24"/>
          <w:lang w:eastAsia="en-US"/>
        </w:rPr>
        <w:t xml:space="preserve"> oiliúna agus </w:t>
      </w:r>
      <w:r w:rsidRPr="00070B47">
        <w:rPr>
          <w:strike/>
          <w:szCs w:val="24"/>
          <w:lang w:eastAsia="en-US"/>
        </w:rPr>
        <w:t>ar fhothú</w:t>
      </w:r>
      <w:r w:rsidRPr="00070B47">
        <w:rPr>
          <w:b/>
          <w:i/>
          <w:szCs w:val="24"/>
          <w:lang w:eastAsia="en-US"/>
        </w:rPr>
        <w:t>fothú</w:t>
      </w:r>
      <w:r w:rsidRPr="00070B47">
        <w:rPr>
          <w:szCs w:val="24"/>
          <w:lang w:eastAsia="en-US"/>
        </w:rPr>
        <w:t xml:space="preserve"> acmhainneachta</w:t>
      </w:r>
      <w:r w:rsidRPr="00070B47">
        <w:rPr>
          <w:b/>
          <w:i/>
          <w:szCs w:val="24"/>
          <w:lang w:eastAsia="en-US"/>
        </w:rPr>
        <w:t xml:space="preserve"> do bhainisteoirí ithreach, d’úinéirí talún, bainisteoirí talún agus d’údaráis ábhartha, ina gceantair ithreach uile</w:t>
      </w:r>
      <w:r w:rsidRPr="00070B47">
        <w:rPr>
          <w:szCs w:val="24"/>
          <w:lang w:eastAsia="en-US"/>
        </w:rPr>
        <w:t>.</w:t>
      </w:r>
      <w:r w:rsidR="00164677" w:rsidRPr="00164677">
        <w:rPr>
          <w:szCs w:val="24"/>
          <w:lang w:eastAsia="en-US"/>
        </w:rPr>
        <w:t xml:space="preserve"> </w:t>
      </w:r>
      <w:r w:rsidR="00164677" w:rsidRPr="00FA4DA3">
        <w:rPr>
          <w:b/>
          <w:szCs w:val="24"/>
          <w:lang w:eastAsia="en-US"/>
        </w:rPr>
        <w:t>[Leasuithe 120 agus 249]</w:t>
      </w:r>
    </w:p>
    <w:p w14:paraId="468C004A" w14:textId="77777777" w:rsidR="00070B47" w:rsidRPr="00070B47" w:rsidRDefault="00070B47" w:rsidP="00070B47">
      <w:pPr>
        <w:spacing w:before="120" w:after="120" w:line="360" w:lineRule="auto"/>
        <w:ind w:left="850"/>
        <w:rPr>
          <w:szCs w:val="24"/>
          <w:lang w:eastAsia="en-US"/>
        </w:rPr>
      </w:pPr>
      <w:r w:rsidRPr="00070B47">
        <w:rPr>
          <w:szCs w:val="24"/>
          <w:lang w:eastAsia="en-US"/>
        </w:rPr>
        <w:t>Déanfaidh na Ballstáit na bearta seo a leanas freisin:</w:t>
      </w:r>
    </w:p>
    <w:p w14:paraId="03F3DEE5"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feasacht a chur chun cinn maidir leis na tairbhí iomadúla meántéarmacha agus fadtéarmacha a bhaineann le bainistiú ithreach inbhuanaithe agus maidir leis an ngá le hithreacha a bhainistiú ar bhealach inbhuanaithe;</w:t>
      </w:r>
    </w:p>
    <w:p w14:paraId="3DBA99A9" w14:textId="683FA069" w:rsidR="00070B47" w:rsidRPr="0016467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taighde</w:t>
      </w:r>
      <w:r w:rsidRPr="00070B47">
        <w:rPr>
          <w:b/>
          <w:i/>
          <w:szCs w:val="24"/>
          <w:lang w:eastAsia="en-US"/>
        </w:rPr>
        <w:t>, nuálaíocht agus eolaíocht na saoránach a chur chun cinn</w:t>
      </w:r>
      <w:r w:rsidRPr="00070B47">
        <w:rPr>
          <w:szCs w:val="24"/>
          <w:lang w:eastAsia="en-US"/>
        </w:rPr>
        <w:t xml:space="preserve"> agus cur chun feidhme </w:t>
      </w:r>
      <w:r w:rsidRPr="00070B47">
        <w:rPr>
          <w:strike/>
          <w:szCs w:val="24"/>
          <w:lang w:eastAsia="en-US"/>
        </w:rPr>
        <w:t>coincheapa iomlánaíocha an bhainistithe</w:t>
      </w:r>
      <w:r w:rsidRPr="00070B47">
        <w:rPr>
          <w:b/>
          <w:i/>
          <w:szCs w:val="24"/>
          <w:lang w:eastAsia="en-US"/>
        </w:rPr>
        <w:t>coincheap bainistithe</w:t>
      </w:r>
      <w:r w:rsidRPr="00070B47">
        <w:rPr>
          <w:szCs w:val="24"/>
          <w:lang w:eastAsia="en-US"/>
        </w:rPr>
        <w:t xml:space="preserve"> ithreach </w:t>
      </w:r>
      <w:r w:rsidRPr="00070B47">
        <w:rPr>
          <w:b/>
          <w:i/>
          <w:szCs w:val="24"/>
          <w:lang w:eastAsia="en-US"/>
        </w:rPr>
        <w:t>inbhuanaithe a spreagadh</w:t>
      </w:r>
      <w:r w:rsidRPr="00070B47">
        <w:rPr>
          <w:strike/>
          <w:szCs w:val="24"/>
          <w:lang w:eastAsia="en-US"/>
        </w:rPr>
        <w:t>a chur chun cinn</w:t>
      </w:r>
      <w:r w:rsidRPr="00070B47">
        <w:rPr>
          <w:szCs w:val="24"/>
          <w:lang w:eastAsia="en-US"/>
        </w:rPr>
        <w:t>;</w:t>
      </w:r>
      <w:r w:rsidR="00164677" w:rsidRPr="00164677">
        <w:rPr>
          <w:szCs w:val="24"/>
          <w:lang w:eastAsia="en-US"/>
        </w:rPr>
        <w:t xml:space="preserve"> </w:t>
      </w:r>
      <w:r w:rsidR="00164677">
        <w:rPr>
          <w:b/>
          <w:szCs w:val="24"/>
          <w:lang w:eastAsia="en-US"/>
        </w:rPr>
        <w:t>[Leasuithe</w:t>
      </w:r>
      <w:r w:rsidR="00164677" w:rsidRPr="00164677">
        <w:rPr>
          <w:b/>
          <w:szCs w:val="24"/>
          <w:lang w:eastAsia="en-US"/>
        </w:rPr>
        <w:t> 121 agus 250]</w:t>
      </w:r>
    </w:p>
    <w:p w14:paraId="3AA5B127" w14:textId="21EBE437" w:rsidR="00164677" w:rsidRPr="0016467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mapáil a chur ar fáil ar na hionstraimí cistiúcháin atá ar fáil agus ar ghníomhaíochtaí chun tacú le bainistiú ithreach inbhuanaithe a chur chun feidhme, mapáil a thabharfar cothrom le dáta go tráthrialta</w:t>
      </w:r>
      <w:r w:rsidRPr="00070B47">
        <w:rPr>
          <w:b/>
          <w:i/>
          <w:szCs w:val="24"/>
          <w:lang w:eastAsia="en-US"/>
        </w:rPr>
        <w:t>, agus ar ghníomhaíochtaí eile chun tacú leis an Treoir seo a chur chun feidhme, lena n-áirítear taighde agus eolaíocht na saoránach</w:t>
      </w:r>
      <w:r w:rsidRPr="00070B47">
        <w:rPr>
          <w:szCs w:val="24"/>
          <w:lang w:eastAsia="en-US"/>
        </w:rPr>
        <w:t>.</w:t>
      </w:r>
      <w:r w:rsidR="00164677" w:rsidRPr="00164677">
        <w:rPr>
          <w:szCs w:val="24"/>
          <w:lang w:eastAsia="en-US"/>
        </w:rPr>
        <w:t xml:space="preserve"> </w:t>
      </w:r>
      <w:r w:rsidR="00164677" w:rsidRPr="00164677">
        <w:rPr>
          <w:b/>
          <w:szCs w:val="24"/>
          <w:lang w:eastAsia="en-US"/>
        </w:rPr>
        <w:t>[Leasú 122]</w:t>
      </w:r>
    </w:p>
    <w:p w14:paraId="581CE285" w14:textId="77777777" w:rsidR="00164677" w:rsidRDefault="00164677">
      <w:pPr>
        <w:widowControl/>
        <w:rPr>
          <w:szCs w:val="24"/>
          <w:lang w:eastAsia="en-US"/>
        </w:rPr>
      </w:pPr>
      <w:r>
        <w:rPr>
          <w:szCs w:val="24"/>
          <w:lang w:eastAsia="en-US"/>
        </w:rPr>
        <w:br w:type="page"/>
      </w:r>
    </w:p>
    <w:p w14:paraId="0189E6F6" w14:textId="13175A31" w:rsidR="00070B47" w:rsidRPr="00164677" w:rsidRDefault="00070B47" w:rsidP="00070B47">
      <w:pPr>
        <w:spacing w:before="120" w:after="120" w:line="360" w:lineRule="auto"/>
        <w:ind w:left="850" w:hanging="850"/>
        <w:rPr>
          <w:szCs w:val="24"/>
          <w:lang w:eastAsia="en-US"/>
        </w:rPr>
      </w:pPr>
      <w:r w:rsidRPr="00070B47">
        <w:rPr>
          <w:strike/>
          <w:szCs w:val="24"/>
          <w:lang w:eastAsia="en-US"/>
        </w:rPr>
        <w:lastRenderedPageBreak/>
        <w:t>3.</w:t>
      </w:r>
      <w:r w:rsidRPr="00070B47">
        <w:rPr>
          <w:szCs w:val="24"/>
          <w:lang w:eastAsia="en-US"/>
        </w:rPr>
        <w:tab/>
      </w:r>
      <w:r w:rsidRPr="00070B47">
        <w:rPr>
          <w:strike/>
          <w:szCs w:val="24"/>
          <w:lang w:eastAsia="en-US"/>
        </w:rPr>
        <w:t>Déanfaidh na Ballstáit measúnú tráthrialta ar éifeachtacht na mbeart arna nglacadh i gcomhréir leis an Airteagal seo agus, i gcás inarb ábhartha, déanfaidh siad measúnú agus athbhreithniú ar na bearta sin, agus an faireachán agus an measúnú ar shláinte ithreach dá dtagraítear in Airteagail 6 go 9 á gcur san áireamh.</w:t>
      </w:r>
      <w:r w:rsidR="00164677" w:rsidRPr="00164677">
        <w:rPr>
          <w:strike/>
          <w:szCs w:val="24"/>
          <w:lang w:eastAsia="en-US"/>
        </w:rPr>
        <w:t xml:space="preserve"> </w:t>
      </w:r>
      <w:r w:rsidR="00164677" w:rsidRPr="00164677">
        <w:rPr>
          <w:b/>
          <w:szCs w:val="24"/>
          <w:lang w:eastAsia="en-US"/>
        </w:rPr>
        <w:t>[Leasú 251]</w:t>
      </w:r>
    </w:p>
    <w:p w14:paraId="226E0AEA" w14:textId="6532D450" w:rsidR="00070B47" w:rsidRPr="00164677" w:rsidRDefault="00070B47" w:rsidP="00070B47">
      <w:pPr>
        <w:spacing w:before="120" w:after="120" w:line="360" w:lineRule="auto"/>
        <w:ind w:left="850" w:hanging="850"/>
        <w:rPr>
          <w:szCs w:val="24"/>
          <w:lang w:eastAsia="en-US"/>
        </w:rPr>
      </w:pPr>
      <w:r w:rsidRPr="00070B47">
        <w:rPr>
          <w:strike/>
          <w:szCs w:val="24"/>
          <w:lang w:eastAsia="en-US"/>
        </w:rPr>
        <w:t>4.</w:t>
      </w:r>
      <w:r w:rsidRPr="00070B47">
        <w:rPr>
          <w:szCs w:val="24"/>
          <w:lang w:eastAsia="en-US"/>
        </w:rPr>
        <w:tab/>
      </w:r>
      <w:r w:rsidRPr="00070B47">
        <w:rPr>
          <w:strike/>
          <w:szCs w:val="24"/>
          <w:lang w:eastAsia="en-US"/>
        </w:rPr>
        <w:t>Tugtar de chumhacht don Choimisiún gníomhartha tarmligthe a ghlacadh i gcomhréir le hAirteagal 20 chun Iarscríbhinn III a leasú chun prionsabail um bainistiú ithreach inbhuanaithe a oiriúnú chun dul chun cinn eolaíoch agus teicniúil a chur san áireamh.</w:t>
      </w:r>
      <w:r w:rsidR="00164677" w:rsidRPr="00164677">
        <w:rPr>
          <w:strike/>
          <w:szCs w:val="24"/>
          <w:lang w:eastAsia="en-US"/>
        </w:rPr>
        <w:t xml:space="preserve"> </w:t>
      </w:r>
      <w:r w:rsidR="00164677" w:rsidRPr="00164677">
        <w:rPr>
          <w:b/>
          <w:szCs w:val="24"/>
          <w:lang w:eastAsia="en-US"/>
        </w:rPr>
        <w:t>[Leasuithe 123 agus 252]</w:t>
      </w:r>
    </w:p>
    <w:p w14:paraId="72A5788A" w14:textId="367F2BA1" w:rsidR="00070B47" w:rsidRPr="00FA4DA3" w:rsidRDefault="00070B47" w:rsidP="00070B47">
      <w:pPr>
        <w:spacing w:before="120" w:after="120" w:line="360" w:lineRule="auto"/>
        <w:ind w:left="850" w:hanging="850"/>
        <w:rPr>
          <w:szCs w:val="24"/>
          <w:lang w:eastAsia="en-US"/>
        </w:rPr>
      </w:pPr>
      <w:r w:rsidRPr="00070B47">
        <w:rPr>
          <w:b/>
          <w:i/>
          <w:szCs w:val="24"/>
          <w:lang w:eastAsia="en-US"/>
        </w:rPr>
        <w:t>4a.</w:t>
      </w:r>
      <w:r w:rsidRPr="00070B47">
        <w:rPr>
          <w:szCs w:val="24"/>
          <w:lang w:eastAsia="en-US"/>
        </w:rPr>
        <w:tab/>
      </w:r>
      <w:r w:rsidRPr="00070B47">
        <w:rPr>
          <w:b/>
          <w:i/>
          <w:szCs w:val="24"/>
          <w:lang w:eastAsia="en-US"/>
        </w:rPr>
        <w:t>Tabharfaidh an Coimisiún , nuair a iarrann siad sin, cúnamh do na Ballstáit agus cuirfidh sé treoir ar fáil dóibh maidir le forbairt na mbeart sonrach a bhaineann leis na prionsabail um bainistiú inbhuanaithe ithreach a liostaítear in Iarscríbhinn III.</w:t>
      </w:r>
      <w:r w:rsidR="00164677" w:rsidRPr="00164677">
        <w:rPr>
          <w:b/>
          <w:i/>
          <w:szCs w:val="24"/>
          <w:lang w:eastAsia="en-US"/>
        </w:rPr>
        <w:t xml:space="preserve"> </w:t>
      </w:r>
      <w:r w:rsidR="00164677" w:rsidRPr="00FA4DA3">
        <w:rPr>
          <w:b/>
          <w:szCs w:val="24"/>
          <w:lang w:eastAsia="en-US"/>
        </w:rPr>
        <w:t>[Leasú 124]</w:t>
      </w:r>
    </w:p>
    <w:p w14:paraId="510E410D" w14:textId="77777777" w:rsidR="00070B47" w:rsidRPr="00070B47" w:rsidRDefault="00070B47" w:rsidP="00070B47">
      <w:pPr>
        <w:spacing w:before="120" w:after="120" w:line="360" w:lineRule="auto"/>
        <w:jc w:val="center"/>
        <w:rPr>
          <w:szCs w:val="24"/>
          <w:lang w:eastAsia="en-US"/>
        </w:rPr>
      </w:pPr>
      <w:r w:rsidRPr="00070B47">
        <w:rPr>
          <w:b/>
          <w:i/>
          <w:szCs w:val="24"/>
          <w:lang w:eastAsia="en-US"/>
        </w:rPr>
        <w:t>Airteagal 10a</w:t>
      </w:r>
      <w:r w:rsidRPr="00070B47">
        <w:rPr>
          <w:szCs w:val="24"/>
          <w:lang w:eastAsia="en-US"/>
        </w:rPr>
        <w:br/>
      </w:r>
      <w:r w:rsidRPr="00070B47">
        <w:rPr>
          <w:b/>
          <w:i/>
          <w:szCs w:val="24"/>
          <w:lang w:eastAsia="en-US"/>
        </w:rPr>
        <w:t>Bosca Uirlisí um Bainistiú Inbhuanaithe Ithreach</w:t>
      </w:r>
    </w:p>
    <w:p w14:paraId="2AE27C25" w14:textId="7D5B8F27" w:rsidR="00164677" w:rsidRDefault="00070B47" w:rsidP="00070B47">
      <w:pPr>
        <w:spacing w:before="120" w:after="120" w:line="360" w:lineRule="auto"/>
        <w:ind w:left="850" w:hanging="850"/>
        <w:rPr>
          <w:b/>
          <w:i/>
          <w:szCs w:val="24"/>
          <w:lang w:eastAsia="en-US"/>
        </w:rPr>
      </w:pPr>
      <w:r w:rsidRPr="00070B47">
        <w:rPr>
          <w:b/>
          <w:i/>
          <w:szCs w:val="24"/>
          <w:lang w:eastAsia="en-US"/>
        </w:rPr>
        <w:t>1.</w:t>
      </w:r>
      <w:r w:rsidRPr="00070B47">
        <w:rPr>
          <w:szCs w:val="24"/>
          <w:lang w:eastAsia="en-US"/>
        </w:rPr>
        <w:tab/>
      </w:r>
      <w:r w:rsidRPr="00070B47">
        <w:rPr>
          <w:b/>
          <w:i/>
          <w:szCs w:val="24"/>
          <w:lang w:eastAsia="en-US"/>
        </w:rPr>
        <w:t xml:space="preserve">Chun tacú le cur chun feidhme na Treorach seo, bunóidh an Coimisiún bosca uirlisí bainistithe ithreach inbhuanaithe lena gcuirfear faisnéis phraiticiúil ar fáil do bhainisteoirí ithreach maidir le húsáid cleachtas bainistithe ithreach inbhuanaithe, lena n-áirítear faisnéis arna soláthar ag na Ballstáit. </w:t>
      </w:r>
    </w:p>
    <w:p w14:paraId="3C8FBC16" w14:textId="77777777" w:rsidR="00164677" w:rsidRDefault="00164677">
      <w:pPr>
        <w:widowControl/>
        <w:rPr>
          <w:b/>
          <w:i/>
          <w:szCs w:val="24"/>
          <w:lang w:eastAsia="en-US"/>
        </w:rPr>
      </w:pPr>
      <w:r>
        <w:rPr>
          <w:b/>
          <w:i/>
          <w:szCs w:val="24"/>
          <w:lang w:eastAsia="en-US"/>
        </w:rPr>
        <w:br w:type="page"/>
      </w:r>
    </w:p>
    <w:p w14:paraId="4DC16AE9"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2.</w:t>
      </w:r>
      <w:r w:rsidRPr="00070B47">
        <w:rPr>
          <w:szCs w:val="24"/>
          <w:lang w:eastAsia="en-US"/>
        </w:rPr>
        <w:tab/>
      </w:r>
      <w:r w:rsidRPr="00070B47">
        <w:rPr>
          <w:b/>
          <w:i/>
          <w:szCs w:val="24"/>
          <w:lang w:eastAsia="en-US"/>
        </w:rPr>
        <w:t>Beidh an méid seo a leanas sa bhosca uirlisí:</w:t>
      </w:r>
    </w:p>
    <w:p w14:paraId="102F53D3"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(a)</w:t>
      </w:r>
      <w:r w:rsidRPr="00070B47">
        <w:rPr>
          <w:szCs w:val="24"/>
          <w:lang w:eastAsia="en-US"/>
        </w:rPr>
        <w:tab/>
      </w:r>
      <w:r w:rsidRPr="00070B47">
        <w:rPr>
          <w:b/>
          <w:i/>
          <w:szCs w:val="24"/>
          <w:lang w:eastAsia="en-US"/>
        </w:rPr>
        <w:t>moltaí agus samplaí de dhea-chleachtais ó údaráis inniúla na mBallstát a dhéanann faireachán ar thionchar na gcleachtas um bainistiú ithreach, agus faisnéis faoi thionchar na gcleachtas sin ar sheirbhísí éiceachórais éagsúla agus faoi bhagairtí ar an ithir;</w:t>
      </w:r>
    </w:p>
    <w:p w14:paraId="02AF7DB4"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(b)</w:t>
      </w:r>
      <w:r w:rsidRPr="00070B47">
        <w:rPr>
          <w:szCs w:val="24"/>
          <w:lang w:eastAsia="en-US"/>
        </w:rPr>
        <w:tab/>
      </w:r>
      <w:r w:rsidRPr="00070B47">
        <w:rPr>
          <w:b/>
          <w:i/>
          <w:szCs w:val="24"/>
          <w:lang w:eastAsia="en-US"/>
        </w:rPr>
        <w:t>an fhaisnéis chomhthéacs-sonrach a bhaineann le meascáin den chineál ithreach, d’úsáid talún agus de dhálaí aeráide;</w:t>
      </w:r>
    </w:p>
    <w:p w14:paraId="217610C6"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(c)</w:t>
      </w:r>
      <w:r w:rsidRPr="00070B47">
        <w:rPr>
          <w:szCs w:val="24"/>
          <w:lang w:eastAsia="en-US"/>
        </w:rPr>
        <w:tab/>
      </w:r>
      <w:r w:rsidRPr="00070B47">
        <w:rPr>
          <w:b/>
          <w:i/>
          <w:szCs w:val="24"/>
          <w:lang w:eastAsia="en-US"/>
        </w:rPr>
        <w:t>eolas nua ón taighde agus ón nuálaíocht, lena n-áirítear eolas ón misean de chuid Fhís Eorpach ‘A Soil Deal for Europe’ [Comhaontú Ithreach don Eoraip];</w:t>
      </w:r>
    </w:p>
    <w:p w14:paraId="496E401E" w14:textId="77777777" w:rsidR="00070B47" w:rsidRPr="00070B47" w:rsidRDefault="00070B47" w:rsidP="00070B47">
      <w:pPr>
        <w:spacing w:before="120" w:after="120" w:line="360" w:lineRule="auto"/>
        <w:ind w:left="1416" w:hanging="566"/>
        <w:rPr>
          <w:szCs w:val="24"/>
          <w:lang w:eastAsia="en-US"/>
        </w:rPr>
      </w:pPr>
      <w:r w:rsidRPr="00070B47">
        <w:rPr>
          <w:b/>
          <w:i/>
          <w:szCs w:val="24"/>
          <w:lang w:eastAsia="en-US"/>
        </w:rPr>
        <w:t>(d)</w:t>
      </w:r>
      <w:r w:rsidRPr="00070B47">
        <w:rPr>
          <w:szCs w:val="24"/>
          <w:lang w:eastAsia="en-US"/>
        </w:rPr>
        <w:tab/>
      </w:r>
      <w:r w:rsidRPr="00070B47">
        <w:rPr>
          <w:b/>
          <w:i/>
          <w:szCs w:val="24"/>
          <w:lang w:eastAsia="en-US"/>
        </w:rPr>
        <w:t>faisnéis ábhartha eile arna bailiú ag an gCoimisiún nó arna cur ar fáil don Choimisiún ag na Ballstáit.</w:t>
      </w:r>
    </w:p>
    <w:p w14:paraId="259E949E" w14:textId="77777777" w:rsidR="00070B47" w:rsidRPr="00070B47" w:rsidRDefault="00070B47" w:rsidP="00070B47">
      <w:pPr>
        <w:spacing w:before="120" w:after="120" w:line="360" w:lineRule="auto"/>
        <w:ind w:left="850" w:hanging="850"/>
        <w:rPr>
          <w:szCs w:val="24"/>
          <w:lang w:eastAsia="en-US"/>
        </w:rPr>
      </w:pPr>
      <w:r w:rsidRPr="00070B47">
        <w:rPr>
          <w:b/>
          <w:i/>
          <w:szCs w:val="24"/>
          <w:lang w:eastAsia="en-US"/>
        </w:rPr>
        <w:t>3.</w:t>
      </w:r>
      <w:r w:rsidRPr="00070B47">
        <w:rPr>
          <w:szCs w:val="24"/>
          <w:lang w:eastAsia="en-US"/>
        </w:rPr>
        <w:tab/>
      </w:r>
      <w:r w:rsidRPr="00070B47">
        <w:rPr>
          <w:b/>
          <w:i/>
          <w:szCs w:val="24"/>
          <w:lang w:eastAsia="en-US"/>
        </w:rPr>
        <w:t>Beidh an bosca uirlisí ar fáil don phobal saor in aisce agus áireofar é ar an tairseach sonraí dhigiteach um shláinte ithreach a bunaíodh i gcomhréir le hAirteagal 6(6).</w:t>
      </w:r>
    </w:p>
    <w:p w14:paraId="4FB84372" w14:textId="39F21998" w:rsidR="00164677" w:rsidRDefault="00070B47" w:rsidP="00070B47">
      <w:pPr>
        <w:spacing w:before="120" w:after="120" w:line="360" w:lineRule="auto"/>
        <w:ind w:left="850"/>
        <w:rPr>
          <w:b/>
          <w:i/>
          <w:szCs w:val="24"/>
          <w:lang w:eastAsia="en-US"/>
        </w:rPr>
      </w:pPr>
      <w:r w:rsidRPr="00070B47">
        <w:rPr>
          <w:b/>
          <w:i/>
          <w:szCs w:val="24"/>
          <w:lang w:eastAsia="en-US"/>
        </w:rPr>
        <w:t xml:space="preserve">Déanfaidh an Coimisiún nuashonrú gníomhach ar inneachar an bhosca uirlisí do bhainisteoirí talún agus déanfaidh sé gach beart iomchuí chun é sin a chur chun cinn. </w:t>
      </w:r>
      <w:r w:rsidR="00164677" w:rsidRPr="00164677">
        <w:rPr>
          <w:b/>
          <w:szCs w:val="24"/>
          <w:lang w:eastAsia="en-US"/>
        </w:rPr>
        <w:t>[Leasú 125]</w:t>
      </w:r>
    </w:p>
    <w:p w14:paraId="4F1F8F9F" w14:textId="77777777" w:rsidR="00164677" w:rsidRDefault="00164677">
      <w:pPr>
        <w:widowControl/>
        <w:rPr>
          <w:b/>
          <w:i/>
          <w:szCs w:val="24"/>
          <w:lang w:eastAsia="en-US"/>
        </w:rPr>
      </w:pPr>
      <w:r>
        <w:rPr>
          <w:b/>
          <w:i/>
          <w:szCs w:val="24"/>
          <w:lang w:eastAsia="en-US"/>
        </w:rPr>
        <w:br w:type="page"/>
      </w:r>
    </w:p>
    <w:p w14:paraId="6B004248" w14:textId="645F026A" w:rsidR="00070B47" w:rsidRPr="00164677" w:rsidRDefault="00070B47" w:rsidP="00070B47">
      <w:pPr>
        <w:spacing w:before="120" w:after="120" w:line="360" w:lineRule="auto"/>
        <w:jc w:val="center"/>
        <w:rPr>
          <w:szCs w:val="24"/>
          <w:lang w:eastAsia="en-US"/>
        </w:rPr>
      </w:pPr>
      <w:r w:rsidRPr="00070B47">
        <w:rPr>
          <w:szCs w:val="24"/>
          <w:lang w:eastAsia="en-US"/>
        </w:rPr>
        <w:lastRenderedPageBreak/>
        <w:t>Airteagal 11</w:t>
      </w:r>
      <w:r w:rsidRPr="00070B47">
        <w:rPr>
          <w:szCs w:val="24"/>
          <w:lang w:eastAsia="en-US"/>
        </w:rPr>
        <w:br/>
      </w:r>
      <w:r w:rsidRPr="00070B47">
        <w:rPr>
          <w:strike/>
          <w:szCs w:val="24"/>
          <w:lang w:eastAsia="en-US"/>
        </w:rPr>
        <w:t>Prionsabail maolaithe</w:t>
      </w:r>
      <w:r w:rsidRPr="00070B47">
        <w:rPr>
          <w:b/>
          <w:i/>
          <w:szCs w:val="24"/>
          <w:lang w:eastAsia="en-US"/>
        </w:rPr>
        <w:t>Maolú</w:t>
      </w:r>
      <w:r w:rsidRPr="00070B47">
        <w:rPr>
          <w:szCs w:val="24"/>
          <w:lang w:eastAsia="en-US"/>
        </w:rPr>
        <w:t xml:space="preserve"> tógála talún</w:t>
      </w:r>
      <w:r w:rsidR="00164677" w:rsidRPr="00164677">
        <w:rPr>
          <w:szCs w:val="24"/>
          <w:lang w:eastAsia="en-US"/>
        </w:rPr>
        <w:t xml:space="preserve"> </w:t>
      </w:r>
      <w:r w:rsidR="00164677" w:rsidRPr="00164677">
        <w:rPr>
          <w:b/>
          <w:szCs w:val="24"/>
          <w:lang w:eastAsia="en-US"/>
        </w:rPr>
        <w:t>[Leasú 126]</w:t>
      </w:r>
    </w:p>
    <w:p w14:paraId="03FBA425" w14:textId="619F6BD6" w:rsidR="00070B47" w:rsidRPr="00164677" w:rsidRDefault="00070B47" w:rsidP="00070B47">
      <w:pPr>
        <w:spacing w:before="120" w:after="120" w:line="360" w:lineRule="auto"/>
        <w:rPr>
          <w:szCs w:val="24"/>
          <w:lang w:eastAsia="en-US"/>
        </w:rPr>
      </w:pPr>
      <w:r w:rsidRPr="00070B47">
        <w:rPr>
          <w:strike/>
          <w:szCs w:val="24"/>
          <w:lang w:eastAsia="en-US"/>
        </w:rPr>
        <w:t>Áiritheoidh</w:t>
      </w:r>
      <w:r w:rsidRPr="00070B47">
        <w:rPr>
          <w:b/>
          <w:i/>
          <w:szCs w:val="24"/>
          <w:lang w:eastAsia="en-US"/>
        </w:rPr>
        <w:t>I gcás tógála talún, déanfaidh</w:t>
      </w:r>
      <w:r w:rsidRPr="00070B47">
        <w:rPr>
          <w:szCs w:val="24"/>
          <w:lang w:eastAsia="en-US"/>
        </w:rPr>
        <w:t xml:space="preserve"> na Ballstáit </w:t>
      </w:r>
      <w:r w:rsidRPr="00070B47">
        <w:rPr>
          <w:strike/>
          <w:szCs w:val="24"/>
          <w:lang w:eastAsia="en-US"/>
        </w:rPr>
        <w:t>go n‑urramófar na prionsabail</w:t>
      </w:r>
      <w:r w:rsidRPr="00070B47">
        <w:rPr>
          <w:b/>
          <w:i/>
          <w:szCs w:val="24"/>
          <w:lang w:eastAsia="en-US"/>
        </w:rPr>
        <w:t>na gníomhaíochtaí</w:t>
      </w:r>
      <w:r w:rsidRPr="00070B47">
        <w:rPr>
          <w:szCs w:val="24"/>
          <w:lang w:eastAsia="en-US"/>
        </w:rPr>
        <w:t xml:space="preserve"> seo a leanas </w:t>
      </w:r>
      <w:r w:rsidRPr="00070B47">
        <w:rPr>
          <w:strike/>
          <w:szCs w:val="24"/>
          <w:lang w:eastAsia="en-US"/>
        </w:rPr>
        <w:t>i gcás tógáil talún</w:t>
      </w:r>
      <w:r w:rsidRPr="00070B47">
        <w:rPr>
          <w:b/>
          <w:i/>
          <w:szCs w:val="24"/>
          <w:lang w:eastAsia="en-US"/>
        </w:rPr>
        <w:t>a mheas, agus sainiúlachtaí áitiúla agus tionchair shocheacnamaíocha á gcur san áireamh acu</w:t>
      </w:r>
      <w:r w:rsidRPr="00070B47">
        <w:rPr>
          <w:szCs w:val="24"/>
          <w:lang w:eastAsia="en-US"/>
        </w:rPr>
        <w:t>:</w:t>
      </w:r>
      <w:r w:rsidR="00164677" w:rsidRPr="00164677">
        <w:rPr>
          <w:szCs w:val="24"/>
          <w:lang w:eastAsia="en-US"/>
        </w:rPr>
        <w:t xml:space="preserve"> </w:t>
      </w:r>
      <w:r w:rsidR="00164677" w:rsidRPr="00164677">
        <w:rPr>
          <w:b/>
          <w:szCs w:val="24"/>
          <w:lang w:eastAsia="en-US"/>
        </w:rPr>
        <w:t>[Leasú 127]</w:t>
      </w:r>
    </w:p>
    <w:p w14:paraId="67D4C6C7" w14:textId="600FEBFA" w:rsidR="00070B47" w:rsidRPr="00164677" w:rsidRDefault="00070B47" w:rsidP="00070B47">
      <w:pPr>
        <w:spacing w:before="120" w:after="120" w:line="360" w:lineRule="auto"/>
        <w:ind w:left="850" w:hanging="850"/>
        <w:rPr>
          <w:szCs w:val="24"/>
          <w:lang w:eastAsia="en-US"/>
        </w:rPr>
      </w:pPr>
      <w:r w:rsidRPr="00070B47">
        <w:rPr>
          <w:szCs w:val="24"/>
          <w:lang w:eastAsia="en-US"/>
        </w:rPr>
        <w:t>(a)</w:t>
      </w:r>
      <w:r w:rsidRPr="00070B47">
        <w:rPr>
          <w:szCs w:val="24"/>
          <w:lang w:eastAsia="en-US"/>
        </w:rPr>
        <w:tab/>
        <w:t xml:space="preserve">caillteanas </w:t>
      </w:r>
      <w:r w:rsidRPr="00070B47">
        <w:rPr>
          <w:strike/>
          <w:szCs w:val="24"/>
          <w:lang w:eastAsia="en-US"/>
        </w:rPr>
        <w:t>acmhainn</w:t>
      </w:r>
      <w:r w:rsidRPr="00070B47">
        <w:rPr>
          <w:b/>
          <w:i/>
          <w:szCs w:val="24"/>
          <w:lang w:eastAsia="en-US"/>
        </w:rPr>
        <w:t>acmhainneacht</w:t>
      </w:r>
      <w:r w:rsidRPr="00070B47">
        <w:rPr>
          <w:szCs w:val="24"/>
          <w:lang w:eastAsia="en-US"/>
        </w:rPr>
        <w:t xml:space="preserve"> na hithreach</w:t>
      </w:r>
      <w:r w:rsidRPr="00070B47">
        <w:rPr>
          <w:strike/>
          <w:szCs w:val="24"/>
          <w:lang w:eastAsia="en-US"/>
        </w:rPr>
        <w:t xml:space="preserve"> chun éicisheirbhísí líonmhara a sholáthar, lena n‑áirítear táirgeadh bia,</w:t>
      </w:r>
      <w:r w:rsidRPr="00070B47">
        <w:rPr>
          <w:szCs w:val="24"/>
          <w:lang w:eastAsia="en-US"/>
        </w:rPr>
        <w:t xml:space="preserve"> a sheachaint nó a laghdú a mhéid is féidir go teicniúil</w:t>
      </w:r>
      <w:r w:rsidRPr="00070B47">
        <w:rPr>
          <w:b/>
          <w:i/>
          <w:szCs w:val="24"/>
          <w:lang w:eastAsia="en-US"/>
        </w:rPr>
        <w:t>, go sóisialta</w:t>
      </w:r>
      <w:r w:rsidRPr="00070B47">
        <w:rPr>
          <w:szCs w:val="24"/>
          <w:lang w:eastAsia="en-US"/>
        </w:rPr>
        <w:t xml:space="preserve"> agus go heacnamaíoch</w:t>
      </w:r>
      <w:r w:rsidRPr="00070B47">
        <w:rPr>
          <w:b/>
          <w:i/>
          <w:szCs w:val="24"/>
          <w:lang w:eastAsia="en-US"/>
        </w:rPr>
        <w:t xml:space="preserve"> chun iliomad seirbhísí éiceachórais agus seirbhísí eile a sholáthar, lena n-áirítear talmhaíocht, táirgeadh bia agus bainistiú inbhuanaithe foraoisí tríd an méid</w:t>
      </w:r>
      <w:r w:rsidRPr="00070B47">
        <w:rPr>
          <w:strike/>
          <w:szCs w:val="24"/>
          <w:lang w:eastAsia="en-US"/>
        </w:rPr>
        <w:t>, trí na nithe</w:t>
      </w:r>
      <w:r w:rsidRPr="00070B47">
        <w:rPr>
          <w:szCs w:val="24"/>
          <w:lang w:eastAsia="en-US"/>
        </w:rPr>
        <w:t xml:space="preserve"> seo a leanas a dhéanamh:</w:t>
      </w:r>
      <w:r w:rsidR="00164677" w:rsidRPr="00164677">
        <w:rPr>
          <w:szCs w:val="24"/>
          <w:lang w:eastAsia="en-US"/>
        </w:rPr>
        <w:t xml:space="preserve"> </w:t>
      </w:r>
      <w:r w:rsidR="00164677">
        <w:rPr>
          <w:b/>
          <w:szCs w:val="24"/>
          <w:lang w:eastAsia="en-US"/>
        </w:rPr>
        <w:t>[Leasuithe</w:t>
      </w:r>
      <w:r w:rsidR="00164677" w:rsidRPr="00164677">
        <w:rPr>
          <w:b/>
          <w:szCs w:val="24"/>
          <w:lang w:eastAsia="en-US"/>
        </w:rPr>
        <w:t> 128 agus 254]</w:t>
      </w:r>
    </w:p>
    <w:p w14:paraId="68DAA7FE" w14:textId="7088CBA1" w:rsidR="00070B47" w:rsidRPr="00164677" w:rsidRDefault="00070B47" w:rsidP="00070B47">
      <w:pPr>
        <w:spacing w:before="120" w:after="120" w:line="360" w:lineRule="auto"/>
        <w:ind w:left="1416" w:hanging="566"/>
        <w:rPr>
          <w:szCs w:val="24"/>
          <w:lang w:eastAsia="en-US"/>
        </w:rPr>
      </w:pPr>
      <w:r w:rsidRPr="00070B47">
        <w:rPr>
          <w:szCs w:val="24"/>
          <w:lang w:eastAsia="en-US"/>
        </w:rPr>
        <w:t>(i)</w:t>
      </w:r>
      <w:r w:rsidRPr="00070B47">
        <w:rPr>
          <w:szCs w:val="24"/>
          <w:lang w:eastAsia="en-US"/>
        </w:rPr>
        <w:tab/>
        <w:t xml:space="preserve">an limistéar a bhfuil tionchar ag an tógáil talún air a laghdú a </w:t>
      </w:r>
      <w:r w:rsidRPr="00070B47">
        <w:rPr>
          <w:strike/>
          <w:szCs w:val="24"/>
          <w:lang w:eastAsia="en-US"/>
        </w:rPr>
        <w:t>mhéid</w:t>
      </w:r>
      <w:r w:rsidRPr="00070B47">
        <w:rPr>
          <w:b/>
          <w:i/>
          <w:szCs w:val="24"/>
          <w:lang w:eastAsia="en-US"/>
        </w:rPr>
        <w:t>oiread</w:t>
      </w:r>
      <w:r w:rsidRPr="00070B47">
        <w:rPr>
          <w:szCs w:val="24"/>
          <w:lang w:eastAsia="en-US"/>
        </w:rPr>
        <w:t xml:space="preserve"> is féidir</w:t>
      </w:r>
      <w:r w:rsidRPr="00070B47">
        <w:rPr>
          <w:strike/>
          <w:szCs w:val="24"/>
          <w:lang w:eastAsia="en-US"/>
        </w:rPr>
        <w:t xml:space="preserve"> agus</w:t>
      </w:r>
      <w:r w:rsidRPr="00070B47">
        <w:rPr>
          <w:b/>
          <w:i/>
          <w:szCs w:val="24"/>
          <w:lang w:eastAsia="en-US"/>
        </w:rPr>
        <w:t>;</w:t>
      </w:r>
      <w:r w:rsidR="00164677" w:rsidRPr="00164677">
        <w:rPr>
          <w:b/>
          <w:i/>
          <w:szCs w:val="24"/>
          <w:lang w:eastAsia="en-US"/>
        </w:rPr>
        <w:t xml:space="preserve"> </w:t>
      </w:r>
      <w:r w:rsidR="00164677" w:rsidRPr="00164677">
        <w:rPr>
          <w:b/>
          <w:szCs w:val="24"/>
          <w:lang w:eastAsia="en-US"/>
        </w:rPr>
        <w:t>[Leasú 129]</w:t>
      </w:r>
    </w:p>
    <w:p w14:paraId="276BA41A" w14:textId="7BF2D2E1" w:rsidR="00070B47" w:rsidRPr="00164677" w:rsidRDefault="00070B47" w:rsidP="00070B47">
      <w:pPr>
        <w:spacing w:before="120" w:after="120" w:line="360" w:lineRule="auto"/>
        <w:ind w:left="1416" w:hanging="566"/>
        <w:rPr>
          <w:szCs w:val="24"/>
          <w:lang w:eastAsia="en-US"/>
        </w:rPr>
      </w:pPr>
      <w:r w:rsidRPr="00070B47">
        <w:rPr>
          <w:szCs w:val="24"/>
          <w:lang w:eastAsia="en-US"/>
        </w:rPr>
        <w:t>(ii)</w:t>
      </w:r>
      <w:r w:rsidRPr="00070B47">
        <w:rPr>
          <w:szCs w:val="24"/>
          <w:lang w:eastAsia="en-US"/>
        </w:rPr>
        <w:tab/>
      </w:r>
      <w:r w:rsidRPr="00070B47">
        <w:rPr>
          <w:b/>
          <w:i/>
          <w:szCs w:val="24"/>
          <w:lang w:eastAsia="en-US"/>
        </w:rPr>
        <w:t xml:space="preserve">tús áite a thabhairt do </w:t>
      </w:r>
      <w:r w:rsidRPr="00070B47">
        <w:rPr>
          <w:szCs w:val="24"/>
          <w:lang w:eastAsia="en-US"/>
        </w:rPr>
        <w:t>limistéir</w:t>
      </w:r>
      <w:r w:rsidRPr="00070B47">
        <w:rPr>
          <w:strike/>
          <w:szCs w:val="24"/>
          <w:lang w:eastAsia="en-US"/>
        </w:rPr>
        <w:t xml:space="preserve"> a roghnú</w:t>
      </w:r>
      <w:r w:rsidRPr="00070B47">
        <w:rPr>
          <w:szCs w:val="24"/>
          <w:lang w:eastAsia="en-US"/>
        </w:rPr>
        <w:t xml:space="preserve"> ina ndéanfaí caillteanas </w:t>
      </w:r>
      <w:r w:rsidRPr="00070B47">
        <w:rPr>
          <w:strike/>
          <w:szCs w:val="24"/>
          <w:lang w:eastAsia="en-US"/>
        </w:rPr>
        <w:t>éicisheirbhísí</w:t>
      </w:r>
      <w:r w:rsidRPr="00070B47">
        <w:rPr>
          <w:b/>
          <w:i/>
          <w:szCs w:val="24"/>
          <w:lang w:eastAsia="en-US"/>
        </w:rPr>
        <w:t>seirbhísí éiceachórais</w:t>
      </w:r>
      <w:r w:rsidRPr="00070B47">
        <w:rPr>
          <w:szCs w:val="24"/>
          <w:lang w:eastAsia="en-US"/>
        </w:rPr>
        <w:t xml:space="preserve"> a íoslaghdú</w:t>
      </w:r>
      <w:r w:rsidRPr="00070B47">
        <w:rPr>
          <w:b/>
          <w:i/>
          <w:szCs w:val="24"/>
          <w:lang w:eastAsia="en-US"/>
        </w:rPr>
        <w:t xml:space="preserve">; </w:t>
      </w:r>
      <w:r w:rsidRPr="00070B47">
        <w:rPr>
          <w:strike/>
          <w:szCs w:val="24"/>
          <w:lang w:eastAsia="en-US"/>
        </w:rPr>
        <w:t xml:space="preserve"> agus</w:t>
      </w:r>
      <w:r w:rsidR="00164677" w:rsidRPr="00164677">
        <w:rPr>
          <w:strike/>
          <w:szCs w:val="24"/>
          <w:lang w:eastAsia="en-US"/>
        </w:rPr>
        <w:t xml:space="preserve"> </w:t>
      </w:r>
      <w:r w:rsidR="00164677" w:rsidRPr="00164677">
        <w:rPr>
          <w:b/>
          <w:szCs w:val="24"/>
          <w:lang w:eastAsia="en-US"/>
        </w:rPr>
        <w:t>[Leasú 130]</w:t>
      </w:r>
    </w:p>
    <w:p w14:paraId="67833157" w14:textId="03E80E02" w:rsidR="00164677" w:rsidRPr="00164677" w:rsidRDefault="00070B47" w:rsidP="00070B47">
      <w:pPr>
        <w:spacing w:before="120" w:after="120" w:line="360" w:lineRule="auto"/>
        <w:ind w:left="1416" w:hanging="566"/>
        <w:rPr>
          <w:szCs w:val="24"/>
          <w:lang w:eastAsia="en-US"/>
        </w:rPr>
      </w:pPr>
      <w:r w:rsidRPr="00070B47">
        <w:rPr>
          <w:szCs w:val="24"/>
          <w:lang w:eastAsia="en-US"/>
        </w:rPr>
        <w:t>(iii)</w:t>
      </w:r>
      <w:r w:rsidRPr="00070B47">
        <w:rPr>
          <w:szCs w:val="24"/>
          <w:lang w:eastAsia="en-US"/>
        </w:rPr>
        <w:tab/>
        <w:t xml:space="preserve">tógáil talún a dhéanamh ar bhealach </w:t>
      </w:r>
      <w:r w:rsidRPr="00070B47">
        <w:rPr>
          <w:strike/>
          <w:szCs w:val="24"/>
          <w:lang w:eastAsia="en-US"/>
        </w:rPr>
        <w:t>a íoslaghdaíonn an tionchar diúltach ar an ithir</w:t>
      </w:r>
      <w:r w:rsidRPr="00070B47">
        <w:rPr>
          <w:b/>
          <w:i/>
          <w:szCs w:val="24"/>
          <w:lang w:eastAsia="en-US"/>
        </w:rPr>
        <w:t>atá ailínithe leis an bhforbairt inbhuanaithe, lena n-áirítear torthúlacht ithreach, bithéagsúlacht, tréscaoilteacht uisce, scagachán agus coinneáil a chaomhnú a mhéid is féidir</w:t>
      </w:r>
      <w:r w:rsidRPr="00070B47">
        <w:rPr>
          <w:szCs w:val="24"/>
          <w:lang w:eastAsia="en-US"/>
        </w:rPr>
        <w:t>;</w:t>
      </w:r>
      <w:r w:rsidR="00164677" w:rsidRPr="00164677">
        <w:rPr>
          <w:szCs w:val="24"/>
          <w:lang w:eastAsia="en-US"/>
        </w:rPr>
        <w:t xml:space="preserve"> </w:t>
      </w:r>
      <w:r w:rsidR="00164677" w:rsidRPr="00164677">
        <w:rPr>
          <w:b/>
          <w:szCs w:val="24"/>
          <w:lang w:eastAsia="en-US"/>
        </w:rPr>
        <w:t>[Leasú 131]</w:t>
      </w:r>
    </w:p>
    <w:p w14:paraId="2ADCBDC9" w14:textId="77777777" w:rsidR="00164677" w:rsidRDefault="00164677">
      <w:pPr>
        <w:widowControl/>
        <w:rPr>
          <w:szCs w:val="24"/>
          <w:lang w:eastAsia="en-US"/>
        </w:rPr>
      </w:pPr>
      <w:r>
        <w:rPr>
          <w:szCs w:val="24"/>
          <w:lang w:eastAsia="en-US"/>
        </w:rPr>
        <w:br w:type="page"/>
      </w:r>
    </w:p>
    <w:p w14:paraId="2F08C3C7" w14:textId="760F61AF" w:rsidR="00070B47" w:rsidRPr="006D3233" w:rsidRDefault="00070B47" w:rsidP="00070B47">
      <w:pPr>
        <w:spacing w:before="120" w:after="120" w:line="360" w:lineRule="auto"/>
        <w:ind w:left="850" w:hanging="850"/>
        <w:rPr>
          <w:szCs w:val="24"/>
          <w:lang w:eastAsia="en-US"/>
        </w:rPr>
      </w:pPr>
      <w:r w:rsidRPr="00070B47">
        <w:rPr>
          <w:szCs w:val="24"/>
          <w:lang w:eastAsia="en-US"/>
        </w:rPr>
        <w:lastRenderedPageBreak/>
        <w:t>(b)</w:t>
      </w:r>
      <w:r w:rsidRPr="00070B47">
        <w:rPr>
          <w:szCs w:val="24"/>
          <w:lang w:eastAsia="en-US"/>
        </w:rPr>
        <w:tab/>
      </w:r>
      <w:r w:rsidRPr="00070B47">
        <w:rPr>
          <w:b/>
          <w:i/>
          <w:szCs w:val="24"/>
          <w:lang w:eastAsia="en-US"/>
        </w:rPr>
        <w:t xml:space="preserve">más féidir, an caillteanas acmhainneachta ithreach a chúiteamh a mhéid is féidir chun seirbhísí éiceachórais iomadúla a chur ar fáil; féadfar </w:t>
      </w:r>
      <w:r w:rsidRPr="00070B47">
        <w:rPr>
          <w:szCs w:val="24"/>
          <w:lang w:eastAsia="en-US"/>
        </w:rPr>
        <w:t>cúiteamh</w:t>
      </w:r>
      <w:r w:rsidRPr="00070B47">
        <w:rPr>
          <w:b/>
          <w:i/>
          <w:szCs w:val="24"/>
          <w:lang w:eastAsia="en-US"/>
        </w:rPr>
        <w:t xml:space="preserve"> den sórt sin, i gcás inarb infheidhme,</w:t>
      </w:r>
      <w:r w:rsidRPr="00070B47">
        <w:rPr>
          <w:szCs w:val="24"/>
          <w:lang w:eastAsia="en-US"/>
        </w:rPr>
        <w:t xml:space="preserve"> a dhéanamh </w:t>
      </w:r>
      <w:r w:rsidRPr="00070B47">
        <w:rPr>
          <w:strike/>
          <w:szCs w:val="24"/>
          <w:lang w:eastAsia="en-US"/>
        </w:rPr>
        <w:t>a mhéid agus is féidir ar chaillteanas acmhainn na hithreach chun éicisheirbhísí líonmhara a sholáthar</w:t>
      </w:r>
      <w:r w:rsidRPr="00070B47">
        <w:rPr>
          <w:b/>
          <w:i/>
          <w:szCs w:val="24"/>
          <w:lang w:eastAsia="en-US"/>
        </w:rPr>
        <w:t>ar leibhéal comhiomlánaithe nó trasteorann idir Ballstáit má tá na saintréithe céanna ag an gceantar ithreach agus atá ag ceantar ithreach cóngarach i mBallstát comharsanachta nó i gceantar ithreach trasteorann</w:t>
      </w:r>
      <w:r w:rsidRPr="00070B47">
        <w:rPr>
          <w:szCs w:val="24"/>
          <w:lang w:eastAsia="en-US"/>
        </w:rPr>
        <w:t>.</w:t>
      </w:r>
      <w:r w:rsidR="006D3233" w:rsidRPr="006D3233">
        <w:rPr>
          <w:szCs w:val="24"/>
          <w:lang w:eastAsia="en-US"/>
        </w:rPr>
        <w:t xml:space="preserve"> </w:t>
      </w:r>
      <w:r w:rsidR="006D3233" w:rsidRPr="006D3233">
        <w:rPr>
          <w:b/>
          <w:szCs w:val="24"/>
          <w:lang w:eastAsia="en-US"/>
        </w:rPr>
        <w:t>[Leasú 132]</w:t>
      </w:r>
    </w:p>
    <w:p w14:paraId="7E4B75B7" w14:textId="5FDD118F" w:rsidR="00070B47" w:rsidRPr="006D3233" w:rsidRDefault="00070B47" w:rsidP="00070B47">
      <w:pPr>
        <w:spacing w:before="120" w:after="120" w:line="360" w:lineRule="auto"/>
        <w:ind w:left="850" w:hanging="850"/>
        <w:rPr>
          <w:szCs w:val="24"/>
          <w:lang w:eastAsia="en-US"/>
        </w:rPr>
      </w:pPr>
      <w:r w:rsidRPr="00070B47">
        <w:rPr>
          <w:b/>
          <w:i/>
          <w:szCs w:val="24"/>
          <w:lang w:eastAsia="en-US"/>
        </w:rPr>
        <w:t>(ba)</w:t>
      </w:r>
      <w:r w:rsidRPr="00070B47">
        <w:rPr>
          <w:szCs w:val="24"/>
          <w:lang w:eastAsia="en-US"/>
        </w:rPr>
        <w:tab/>
      </w:r>
      <w:r w:rsidRPr="00070B47">
        <w:rPr>
          <w:b/>
          <w:i/>
          <w:szCs w:val="24"/>
          <w:lang w:eastAsia="en-US"/>
        </w:rPr>
        <w:t xml:space="preserve">bearta a ghlacadh chun cúiteamh cóir a áirithiú d’úinéirí talún i gcás tógáil talún; </w:t>
      </w:r>
      <w:r w:rsidR="006D3233" w:rsidRPr="006D3233">
        <w:rPr>
          <w:b/>
          <w:i/>
          <w:szCs w:val="24"/>
          <w:lang w:eastAsia="en-US"/>
        </w:rPr>
        <w:t xml:space="preserve"> </w:t>
      </w:r>
      <w:r w:rsidR="006D3233" w:rsidRPr="006D3233">
        <w:rPr>
          <w:b/>
          <w:szCs w:val="24"/>
          <w:lang w:eastAsia="en-US"/>
        </w:rPr>
        <w:t>[Leasú 133]</w:t>
      </w:r>
    </w:p>
    <w:p w14:paraId="2FEFF82D" w14:textId="3CB6EBF4" w:rsidR="006D3233" w:rsidRDefault="00070B47" w:rsidP="00070B47">
      <w:pPr>
        <w:spacing w:before="120" w:after="120" w:line="360" w:lineRule="auto"/>
        <w:ind w:left="850" w:hanging="850"/>
        <w:rPr>
          <w:b/>
          <w:i/>
          <w:szCs w:val="24"/>
          <w:lang w:eastAsia="en-US"/>
        </w:rPr>
      </w:pPr>
      <w:r w:rsidRPr="00070B47">
        <w:rPr>
          <w:b/>
          <w:i/>
          <w:szCs w:val="24"/>
          <w:lang w:eastAsia="en-US"/>
        </w:rPr>
        <w:t>(bb)</w:t>
      </w:r>
      <w:r w:rsidRPr="00070B47">
        <w:rPr>
          <w:szCs w:val="24"/>
          <w:lang w:eastAsia="en-US"/>
        </w:rPr>
        <w:tab/>
      </w:r>
      <w:r w:rsidRPr="00070B47">
        <w:rPr>
          <w:b/>
          <w:i/>
          <w:szCs w:val="24"/>
          <w:lang w:eastAsia="en-US"/>
        </w:rPr>
        <w:t xml:space="preserve">bearta a chur i bhfeidhm chun tógáil talún a chosc nó a theorannú, lena n-áirítear mapáil ar láithreáin athfhorbraíochta tréigthe agus ar láithreáin thionsclaíocha agus dreasachtaí chun limistéir thréigthe a athbhunú agus a athúsáid le hithreacha séalaithe. </w:t>
      </w:r>
      <w:r w:rsidR="006D3233" w:rsidRPr="00B33132">
        <w:rPr>
          <w:b/>
          <w:szCs w:val="24"/>
          <w:lang w:eastAsia="en-US"/>
        </w:rPr>
        <w:t>[Leasú 134]</w:t>
      </w:r>
    </w:p>
    <w:p w14:paraId="20BA30AD" w14:textId="77777777" w:rsidR="006D3233" w:rsidRDefault="006D3233">
      <w:pPr>
        <w:widowControl/>
        <w:rPr>
          <w:b/>
          <w:i/>
          <w:szCs w:val="24"/>
          <w:lang w:eastAsia="en-US"/>
        </w:rPr>
      </w:pPr>
      <w:r>
        <w:rPr>
          <w:b/>
          <w:i/>
          <w:szCs w:val="24"/>
          <w:lang w:eastAsia="en-US"/>
        </w:rPr>
        <w:br w:type="page"/>
      </w:r>
    </w:p>
    <w:p w14:paraId="24109238"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 xml:space="preserve">Caibidil IV </w:t>
      </w:r>
      <w:r w:rsidRPr="00070B47">
        <w:rPr>
          <w:szCs w:val="24"/>
          <w:lang w:eastAsia="en-US"/>
        </w:rPr>
        <w:br/>
        <w:t>Láithreáin éillithe</w:t>
      </w:r>
    </w:p>
    <w:p w14:paraId="2AC626D7"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12</w:t>
      </w:r>
      <w:r w:rsidRPr="00070B47">
        <w:rPr>
          <w:szCs w:val="24"/>
          <w:lang w:eastAsia="en-US"/>
        </w:rPr>
        <w:br/>
        <w:t>Cur chuige riosca‑bhunaithe</w:t>
      </w:r>
    </w:p>
    <w:p w14:paraId="0ECCDE4D" w14:textId="44FC3153" w:rsidR="00070B47" w:rsidRPr="00B33132"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Déanfaidh na Ballstáit na rioscaí do shláinte an duine</w:t>
      </w:r>
      <w:r w:rsidRPr="00070B47">
        <w:rPr>
          <w:b/>
          <w:i/>
          <w:szCs w:val="24"/>
          <w:lang w:eastAsia="en-US"/>
        </w:rPr>
        <w:t xml:space="preserve"> agus do shláinte ainmhithe</w:t>
      </w:r>
      <w:r w:rsidRPr="00070B47">
        <w:rPr>
          <w:szCs w:val="24"/>
          <w:lang w:eastAsia="en-US"/>
        </w:rPr>
        <w:t xml:space="preserve"> agus don chomhshaol a bhaineann le láithreáin a d’fhéadfadh a bheith éillithe agus láithreáin éillithe a bhainistiú</w:t>
      </w:r>
      <w:r w:rsidRPr="00070B47">
        <w:rPr>
          <w:b/>
          <w:i/>
          <w:szCs w:val="24"/>
          <w:lang w:eastAsia="en-US"/>
        </w:rPr>
        <w:t xml:space="preserve"> agus a laghdú, agus coinneoidh siad iad ag</w:t>
      </w:r>
      <w:r w:rsidRPr="00070B47">
        <w:rPr>
          <w:strike/>
          <w:szCs w:val="24"/>
          <w:lang w:eastAsia="en-US"/>
        </w:rPr>
        <w:t>, agus coimeádfaidh siad ar</w:t>
      </w:r>
      <w:r w:rsidRPr="00070B47">
        <w:rPr>
          <w:szCs w:val="24"/>
          <w:lang w:eastAsia="en-US"/>
        </w:rPr>
        <w:t xml:space="preserve"> leibhéil inghlactha </w:t>
      </w:r>
      <w:r w:rsidRPr="00070B47">
        <w:rPr>
          <w:strike/>
          <w:szCs w:val="24"/>
          <w:lang w:eastAsia="en-US"/>
        </w:rPr>
        <w:t>iad</w:t>
      </w:r>
      <w:r w:rsidRPr="00070B47">
        <w:rPr>
          <w:b/>
          <w:i/>
          <w:szCs w:val="24"/>
          <w:lang w:eastAsia="en-US"/>
        </w:rPr>
        <w:t>i bhfianaise na húsáide atá beartaithe don ithir</w:t>
      </w:r>
      <w:r w:rsidRPr="00070B47">
        <w:rPr>
          <w:szCs w:val="24"/>
          <w:lang w:eastAsia="en-US"/>
        </w:rPr>
        <w:t xml:space="preserve">, agus tionchair chomhshaoil, shóisialta agus eacnamaíocha </w:t>
      </w:r>
      <w:r w:rsidRPr="00070B47">
        <w:rPr>
          <w:strike/>
          <w:szCs w:val="24"/>
          <w:lang w:eastAsia="en-US"/>
        </w:rPr>
        <w:t>an éillithe ithreach</w:t>
      </w:r>
      <w:r w:rsidRPr="00070B47">
        <w:rPr>
          <w:b/>
          <w:i/>
          <w:szCs w:val="24"/>
          <w:lang w:eastAsia="en-US"/>
        </w:rPr>
        <w:t>éilliú na hithreach</w:t>
      </w:r>
      <w:r w:rsidRPr="00070B47">
        <w:rPr>
          <w:szCs w:val="24"/>
          <w:lang w:eastAsia="en-US"/>
        </w:rPr>
        <w:t xml:space="preserve"> agus na mbeart laghdaithe riosca arna </w:t>
      </w:r>
      <w:r w:rsidRPr="00070B47">
        <w:rPr>
          <w:strike/>
          <w:szCs w:val="24"/>
          <w:lang w:eastAsia="en-US"/>
        </w:rPr>
        <w:t>nglacadh</w:t>
      </w:r>
      <w:r w:rsidRPr="00070B47">
        <w:rPr>
          <w:b/>
          <w:i/>
          <w:szCs w:val="24"/>
          <w:lang w:eastAsia="en-US"/>
        </w:rPr>
        <w:t>ndéanamh</w:t>
      </w:r>
      <w:r w:rsidRPr="00070B47">
        <w:rPr>
          <w:szCs w:val="24"/>
          <w:lang w:eastAsia="en-US"/>
        </w:rPr>
        <w:t xml:space="preserve"> de bhun Airteagal 15 mír 4 á gcur san áireamh.</w:t>
      </w:r>
      <w:r w:rsidR="00FA4DA3" w:rsidRPr="00FA4DA3">
        <w:rPr>
          <w:szCs w:val="24"/>
          <w:lang w:eastAsia="en-US"/>
        </w:rPr>
        <w:t xml:space="preserve"> </w:t>
      </w:r>
      <w:r w:rsidR="00FA4DA3" w:rsidRPr="00B33132">
        <w:rPr>
          <w:b/>
          <w:szCs w:val="24"/>
          <w:lang w:eastAsia="en-US"/>
        </w:rPr>
        <w:t>[Leasú 135]</w:t>
      </w:r>
    </w:p>
    <w:p w14:paraId="6478DB6E"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Faoin (Oifig na bhFoilseachán: cuir isteach an dáta = 4 bliana tar éis dháta theacht i bhfeidhm na Treorach seo), bunóidh na Ballstáit cur chuige rioscabhunaithe maidir leis na nithe seo a leanas:</w:t>
      </w:r>
    </w:p>
    <w:p w14:paraId="0B86F24A"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láithreáin a d’fhéadfadh a bheith éillithe a shainaithint i gcomhréir le hAirteagal 13;</w:t>
      </w:r>
    </w:p>
    <w:p w14:paraId="5309C6DD"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imscrúdú a dhéanamh ar láithreáin a d’fhéadfadh a bheith éillithe i gcomhréir le hAirteagal 14;</w:t>
      </w:r>
    </w:p>
    <w:p w14:paraId="391EFF27" w14:textId="749314F5" w:rsidR="00FA4DA3"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láithreáin éillithe a bhainistiú i gcomhréir le hAirteagal 15.</w:t>
      </w:r>
    </w:p>
    <w:p w14:paraId="4997F237" w14:textId="77777777" w:rsidR="00FA4DA3" w:rsidRDefault="00FA4DA3">
      <w:pPr>
        <w:widowControl/>
        <w:rPr>
          <w:szCs w:val="24"/>
          <w:lang w:eastAsia="en-US"/>
        </w:rPr>
      </w:pPr>
      <w:r>
        <w:rPr>
          <w:szCs w:val="24"/>
          <w:lang w:eastAsia="en-US"/>
        </w:rPr>
        <w:br w:type="page"/>
      </w:r>
    </w:p>
    <w:p w14:paraId="752F4019"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3.</w:t>
      </w:r>
      <w:r w:rsidRPr="00070B47">
        <w:rPr>
          <w:szCs w:val="24"/>
          <w:lang w:eastAsia="en-US"/>
        </w:rPr>
        <w:tab/>
        <w:t>Tá an ceanglas a leagtar síos i mír 2 gan dochar do cheanglais níos déine a eascraíonn as reachtaíocht an Aontais nó as reachtaíocht náisiúnta.</w:t>
      </w:r>
    </w:p>
    <w:p w14:paraId="30BB037B" w14:textId="454C618E" w:rsidR="00070B47" w:rsidRPr="00FA4DA3" w:rsidRDefault="00070B47" w:rsidP="00070B47">
      <w:pPr>
        <w:spacing w:before="120" w:after="120" w:line="360" w:lineRule="auto"/>
        <w:ind w:left="850" w:hanging="850"/>
        <w:rPr>
          <w:szCs w:val="24"/>
          <w:lang w:eastAsia="en-US"/>
        </w:rPr>
      </w:pPr>
      <w:r w:rsidRPr="00070B47">
        <w:rPr>
          <w:szCs w:val="24"/>
          <w:lang w:eastAsia="en-US"/>
        </w:rPr>
        <w:t>4.</w:t>
      </w:r>
      <w:r w:rsidRPr="00070B47">
        <w:rPr>
          <w:szCs w:val="24"/>
          <w:lang w:eastAsia="en-US"/>
        </w:rPr>
        <w:tab/>
        <w:t>Tabharfar deiseanna luatha éifeachtacha don phobal</w:t>
      </w:r>
      <w:r w:rsidRPr="00070B47">
        <w:rPr>
          <w:strike/>
          <w:szCs w:val="24"/>
          <w:lang w:eastAsia="en-US"/>
        </w:rPr>
        <w:t xml:space="preserve"> lena mbaineann</w:t>
      </w:r>
      <w:r w:rsidRPr="00070B47">
        <w:rPr>
          <w:szCs w:val="24"/>
          <w:lang w:eastAsia="en-US"/>
        </w:rPr>
        <w:t>:</w:t>
      </w:r>
      <w:r w:rsidR="00FA4DA3" w:rsidRPr="00FA4DA3">
        <w:rPr>
          <w:szCs w:val="24"/>
          <w:lang w:eastAsia="en-US"/>
        </w:rPr>
        <w:t xml:space="preserve"> </w:t>
      </w:r>
      <w:r w:rsidR="00FA4DA3" w:rsidRPr="00FA4DA3">
        <w:rPr>
          <w:b/>
          <w:szCs w:val="24"/>
          <w:lang w:eastAsia="en-US"/>
        </w:rPr>
        <w:t>[Leasú 136]</w:t>
      </w:r>
    </w:p>
    <w:p w14:paraId="11815E07" w14:textId="0D410898" w:rsidR="00070B47" w:rsidRPr="00FA4DA3"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r>
      <w:r w:rsidRPr="00070B47">
        <w:rPr>
          <w:b/>
          <w:i/>
          <w:szCs w:val="24"/>
          <w:lang w:eastAsia="en-US"/>
        </w:rPr>
        <w:t>páirt a ghlacadh</w:t>
      </w:r>
      <w:r w:rsidRPr="00070B47">
        <w:rPr>
          <w:strike/>
          <w:szCs w:val="24"/>
          <w:lang w:eastAsia="en-US"/>
        </w:rPr>
        <w:t>a bheith rannpháirteach</w:t>
      </w:r>
      <w:r w:rsidRPr="00070B47">
        <w:rPr>
          <w:szCs w:val="24"/>
          <w:lang w:eastAsia="en-US"/>
        </w:rPr>
        <w:t xml:space="preserve"> i mbunú agus i gcur i bhfeidhm </w:t>
      </w:r>
      <w:r w:rsidRPr="00070B47">
        <w:rPr>
          <w:strike/>
          <w:szCs w:val="24"/>
          <w:lang w:eastAsia="en-US"/>
        </w:rPr>
        <w:t>coincréiteach</w:t>
      </w:r>
      <w:r w:rsidRPr="00070B47">
        <w:rPr>
          <w:b/>
          <w:i/>
          <w:szCs w:val="24"/>
          <w:lang w:eastAsia="en-US"/>
        </w:rPr>
        <w:t>nithiúil</w:t>
      </w:r>
      <w:r w:rsidRPr="00070B47">
        <w:rPr>
          <w:szCs w:val="24"/>
          <w:lang w:eastAsia="en-US"/>
        </w:rPr>
        <w:t xml:space="preserve"> an chur chuige rioscabhunaithe</w:t>
      </w:r>
      <w:r w:rsidRPr="00070B47">
        <w:rPr>
          <w:b/>
          <w:i/>
          <w:szCs w:val="24"/>
          <w:lang w:eastAsia="en-US"/>
        </w:rPr>
        <w:t xml:space="preserve"> mar</w:t>
      </w:r>
      <w:r w:rsidRPr="00070B47">
        <w:rPr>
          <w:szCs w:val="24"/>
          <w:lang w:eastAsia="en-US"/>
        </w:rPr>
        <w:t xml:space="preserve"> a shainmhínítear san Airteagal seo</w:t>
      </w:r>
      <w:r w:rsidRPr="00070B47">
        <w:rPr>
          <w:b/>
          <w:i/>
          <w:szCs w:val="24"/>
          <w:lang w:eastAsia="en-US"/>
        </w:rPr>
        <w:t>, láithreáin a d’fhéadfadh a bheith éillithe a shainaithint i gcomhréir le hAirteagal 13, imscrúdú a dhéanamh ar láithreáin a d’fhéadfadh a bheith éillithe i gcomhréir le hAirteagal 14 agus measúnú agus bainistiú a dhéanamh ar láithreáin éillithe i gcomhréir le hAirteagal 15, i gcás ina mbeidh na roghanna uile fós ar fáil</w:t>
      </w:r>
      <w:r w:rsidRPr="00070B47">
        <w:rPr>
          <w:szCs w:val="24"/>
          <w:lang w:eastAsia="en-US"/>
        </w:rPr>
        <w:t>;</w:t>
      </w:r>
      <w:r w:rsidR="00FA4DA3" w:rsidRPr="00FA4DA3">
        <w:rPr>
          <w:szCs w:val="24"/>
          <w:lang w:eastAsia="en-US"/>
        </w:rPr>
        <w:t xml:space="preserve"> </w:t>
      </w:r>
      <w:r w:rsidR="00FA4DA3" w:rsidRPr="00FA4DA3">
        <w:rPr>
          <w:b/>
          <w:szCs w:val="24"/>
          <w:lang w:eastAsia="en-US"/>
        </w:rPr>
        <w:t>[Leasú 137]</w:t>
      </w:r>
    </w:p>
    <w:p w14:paraId="2B00EBF1" w14:textId="6BC24C68" w:rsidR="00070B47" w:rsidRPr="00FA4DA3"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faisnéis</w:t>
      </w:r>
      <w:r w:rsidRPr="00070B47">
        <w:rPr>
          <w:b/>
          <w:i/>
          <w:szCs w:val="24"/>
          <w:lang w:eastAsia="en-US"/>
        </w:rPr>
        <w:t xml:space="preserve"> agus fianaise</w:t>
      </w:r>
      <w:r w:rsidRPr="00070B47">
        <w:rPr>
          <w:szCs w:val="24"/>
          <w:lang w:eastAsia="en-US"/>
        </w:rPr>
        <w:t xml:space="preserve"> a sholáthar atá ábhartha </w:t>
      </w:r>
      <w:r w:rsidRPr="00070B47">
        <w:rPr>
          <w:strike/>
          <w:szCs w:val="24"/>
          <w:lang w:eastAsia="en-US"/>
        </w:rPr>
        <w:t>maidir le láithreáin a d’fhéadfadh a bheith éillithe a shainaithint i gcomhréir le hAirteagal 13, chun imscrúdú a dhéanamh ar láithreáin a d’fhéadfadh a bheith éillithe i gcomhréir le hAirteagal 14 agus chun láithreáin éillithe a bhainistiú i gcomhréir le hAirteagal 15</w:t>
      </w:r>
      <w:r w:rsidRPr="00070B47">
        <w:rPr>
          <w:b/>
          <w:i/>
          <w:szCs w:val="24"/>
          <w:lang w:eastAsia="en-US"/>
        </w:rPr>
        <w:t>do na gníomhaíochtaí dá dtagraítear i bpointe (a) tráth ar bith, amhail bithfhaireachán daonna nó sonraí faireacháin comhshaoil</w:t>
      </w:r>
      <w:r w:rsidRPr="00070B47">
        <w:rPr>
          <w:szCs w:val="24"/>
          <w:lang w:eastAsia="en-US"/>
        </w:rPr>
        <w:t>;</w:t>
      </w:r>
      <w:r w:rsidR="00FA4DA3" w:rsidRPr="00FA4DA3">
        <w:rPr>
          <w:szCs w:val="24"/>
          <w:lang w:eastAsia="en-US"/>
        </w:rPr>
        <w:t xml:space="preserve"> </w:t>
      </w:r>
      <w:r w:rsidR="00FA4DA3" w:rsidRPr="00FA4DA3">
        <w:rPr>
          <w:b/>
          <w:szCs w:val="24"/>
          <w:lang w:eastAsia="en-US"/>
        </w:rPr>
        <w:t>[Leasú 138]</w:t>
      </w:r>
    </w:p>
    <w:p w14:paraId="5D683545" w14:textId="3F252628" w:rsidR="00FA4DA3"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ceartú a iarraidh ar fhaisnéis atá sa chlár maidir le láithreáin éillithe agus láithreáin a d’fhéadfadh a bheith éillithe i gcomhréir le hAirteagal 16.</w:t>
      </w:r>
    </w:p>
    <w:p w14:paraId="0F35B12A" w14:textId="77777777" w:rsidR="00FA4DA3" w:rsidRDefault="00FA4DA3">
      <w:pPr>
        <w:widowControl/>
        <w:rPr>
          <w:szCs w:val="24"/>
          <w:lang w:eastAsia="en-US"/>
        </w:rPr>
      </w:pPr>
      <w:r>
        <w:rPr>
          <w:szCs w:val="24"/>
          <w:lang w:eastAsia="en-US"/>
        </w:rPr>
        <w:br w:type="page"/>
      </w:r>
    </w:p>
    <w:p w14:paraId="01D0852B" w14:textId="0A047CE2"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4a.</w:t>
      </w:r>
      <w:r w:rsidRPr="00070B47">
        <w:rPr>
          <w:szCs w:val="24"/>
          <w:lang w:eastAsia="en-US"/>
        </w:rPr>
        <w:tab/>
      </w:r>
      <w:r w:rsidRPr="00070B47">
        <w:rPr>
          <w:b/>
          <w:i/>
          <w:szCs w:val="24"/>
          <w:lang w:eastAsia="en-US"/>
        </w:rPr>
        <w:t xml:space="preserve">Chun críocha mhír 4, áiritheoidh na Ballstáit go gcuirfear an pobal ar an eolas ar bhealach tráthúil, leordhóthanach agus éifeachtach, lena n-áirítear trí fhógraí poiblí agus trí mheáin leictreonacha, faoin bhfaisnéis ábhartha uile. </w:t>
      </w:r>
      <w:r w:rsidR="00FA4DA3" w:rsidRPr="00FA4DA3">
        <w:rPr>
          <w:b/>
          <w:szCs w:val="24"/>
          <w:lang w:eastAsia="en-US"/>
        </w:rPr>
        <w:t>[Leasú 139]</w:t>
      </w:r>
    </w:p>
    <w:p w14:paraId="379161B8" w14:textId="42DDD355" w:rsidR="00070B47" w:rsidRPr="00FA4DA3" w:rsidRDefault="00070B47" w:rsidP="00070B47">
      <w:pPr>
        <w:spacing w:before="120" w:after="120" w:line="360" w:lineRule="auto"/>
        <w:ind w:left="850" w:hanging="850"/>
        <w:rPr>
          <w:szCs w:val="24"/>
          <w:lang w:eastAsia="en-US"/>
        </w:rPr>
      </w:pPr>
      <w:r w:rsidRPr="00070B47">
        <w:rPr>
          <w:b/>
          <w:i/>
          <w:szCs w:val="24"/>
          <w:lang w:eastAsia="en-US"/>
        </w:rPr>
        <w:t>4b.</w:t>
      </w:r>
      <w:r w:rsidRPr="00070B47">
        <w:rPr>
          <w:szCs w:val="24"/>
          <w:lang w:eastAsia="en-US"/>
        </w:rPr>
        <w:tab/>
      </w:r>
      <w:r w:rsidRPr="00070B47">
        <w:rPr>
          <w:b/>
          <w:i/>
          <w:szCs w:val="24"/>
          <w:lang w:eastAsia="en-US"/>
        </w:rPr>
        <w:t>Tabharfaidh na Ballstáit aird chuí ar an bhfaisnéis a cuireadh isteach i gcomhréir le mír 4 agus forálacha na Caibidle seo á gcur chun feidhme acu agus maidir leis na tuairisceoirí ithreach le haghaidh éilliú ithreach a liostaítear in Iarscríbhinn I.</w:t>
      </w:r>
      <w:r w:rsidR="00FA4DA3" w:rsidRPr="00FA4DA3">
        <w:rPr>
          <w:b/>
          <w:i/>
          <w:szCs w:val="24"/>
          <w:lang w:eastAsia="en-US"/>
        </w:rPr>
        <w:t xml:space="preserve"> </w:t>
      </w:r>
      <w:r w:rsidR="00FA4DA3" w:rsidRPr="00FA4DA3">
        <w:rPr>
          <w:b/>
          <w:szCs w:val="24"/>
          <w:lang w:eastAsia="en-US"/>
        </w:rPr>
        <w:t>[Leasú 140]</w:t>
      </w:r>
    </w:p>
    <w:p w14:paraId="5F5E91EE" w14:textId="433EFE05" w:rsidR="00070B47" w:rsidRPr="00070B47" w:rsidRDefault="00070B47" w:rsidP="00070B47">
      <w:pPr>
        <w:spacing w:before="120" w:after="120" w:line="360" w:lineRule="auto"/>
        <w:ind w:left="850" w:hanging="850"/>
        <w:rPr>
          <w:szCs w:val="24"/>
          <w:lang w:eastAsia="en-US"/>
        </w:rPr>
      </w:pPr>
      <w:r w:rsidRPr="00070B47">
        <w:rPr>
          <w:b/>
          <w:i/>
          <w:szCs w:val="24"/>
          <w:lang w:eastAsia="en-US"/>
        </w:rPr>
        <w:t>4c.</w:t>
      </w:r>
      <w:r w:rsidRPr="00070B47">
        <w:rPr>
          <w:szCs w:val="24"/>
          <w:lang w:eastAsia="en-US"/>
        </w:rPr>
        <w:tab/>
      </w:r>
      <w:r w:rsidRPr="00070B47">
        <w:rPr>
          <w:b/>
          <w:i/>
          <w:szCs w:val="24"/>
          <w:lang w:eastAsia="en-US"/>
        </w:rPr>
        <w:t xml:space="preserve">I gcás ina léiríonn an fhianaise truailliú leathan scaipthe ithreach nó nochtadh don substaint nó don mheascán lena mbaineann tríd an ithir, cuirfidh an t-údarás inniúil tús le próiseas bainistithe riosca. I gcás ina léiríonn an fhianaise nach ann d’fhaisnéis maidir leis an riosca do shláinte an duine nó do shláinte ainmhithe nó don chomhshaol a bhaineann le substaint ghuaiseach nó meascán guaiseach atá san ithir, déanfaidh an t-údarás inniúil imscrúdú breise d’fhonn bearta bainistithe riosca a dhéanamh i gcomhréir le prionsabal an réamhchúraim, i gcás inar gá. </w:t>
      </w:r>
      <w:r w:rsidR="00FA4DA3" w:rsidRPr="00B33132">
        <w:rPr>
          <w:b/>
          <w:szCs w:val="24"/>
          <w:lang w:eastAsia="en-US"/>
        </w:rPr>
        <w:t>[Leasú 141]</w:t>
      </w:r>
    </w:p>
    <w:p w14:paraId="4A11503F" w14:textId="023411CB" w:rsidR="00FA4DA3" w:rsidRDefault="00070B47" w:rsidP="00070B47">
      <w:pPr>
        <w:spacing w:before="120" w:after="120" w:line="360" w:lineRule="auto"/>
        <w:ind w:left="850" w:hanging="850"/>
        <w:rPr>
          <w:b/>
          <w:i/>
          <w:szCs w:val="24"/>
          <w:lang w:eastAsia="en-US"/>
        </w:rPr>
      </w:pPr>
      <w:r w:rsidRPr="00070B47">
        <w:rPr>
          <w:b/>
          <w:i/>
          <w:szCs w:val="24"/>
          <w:lang w:eastAsia="en-US"/>
        </w:rPr>
        <w:t>4d.</w:t>
      </w:r>
      <w:r w:rsidRPr="00070B47">
        <w:rPr>
          <w:szCs w:val="24"/>
          <w:lang w:eastAsia="en-US"/>
        </w:rPr>
        <w:tab/>
      </w:r>
      <w:r w:rsidRPr="00070B47">
        <w:rPr>
          <w:b/>
          <w:i/>
          <w:szCs w:val="24"/>
          <w:lang w:eastAsia="en-US"/>
        </w:rPr>
        <w:t xml:space="preserve">Cuirfidh na Ballstáit an pobal ar an eolas go pras faoi aon chinneadh nó beart a rinneadh de bhun mhír 4 agus mhír 4c agus faoi na cúiseanna agus na breithnithe ar a bhfuil an cinneadh nó an beart bunaithe, lena n-áirítear míniú ar an gcaoi ar cuireadh an fhaisnéis san áireamh. </w:t>
      </w:r>
      <w:r w:rsidR="00FA4DA3" w:rsidRPr="00B33132">
        <w:rPr>
          <w:b/>
          <w:szCs w:val="24"/>
          <w:lang w:eastAsia="en-US"/>
        </w:rPr>
        <w:t>[Leasú 142]</w:t>
      </w:r>
    </w:p>
    <w:p w14:paraId="12C24BD9" w14:textId="77777777" w:rsidR="00FA4DA3" w:rsidRDefault="00FA4DA3">
      <w:pPr>
        <w:widowControl/>
        <w:rPr>
          <w:b/>
          <w:i/>
          <w:szCs w:val="24"/>
          <w:lang w:eastAsia="en-US"/>
        </w:rPr>
      </w:pPr>
      <w:r>
        <w:rPr>
          <w:b/>
          <w:i/>
          <w:szCs w:val="24"/>
          <w:lang w:eastAsia="en-US"/>
        </w:rPr>
        <w:br w:type="page"/>
      </w:r>
    </w:p>
    <w:p w14:paraId="1540533C"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13</w:t>
      </w:r>
      <w:r w:rsidRPr="00070B47">
        <w:rPr>
          <w:szCs w:val="24"/>
          <w:lang w:eastAsia="en-US"/>
        </w:rPr>
        <w:br/>
        <w:t>Láithreáin a d’fhéadfadh a bheith éillithe a shainaithint</w:t>
      </w:r>
    </w:p>
    <w:p w14:paraId="5FC5F02C" w14:textId="59A548FD" w:rsidR="00070B47" w:rsidRPr="00B33132"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Déanfaidh na Ballstáit gach láithreán </w:t>
      </w:r>
      <w:r w:rsidRPr="00070B47">
        <w:rPr>
          <w:strike/>
          <w:szCs w:val="24"/>
          <w:lang w:eastAsia="en-US"/>
        </w:rPr>
        <w:t>a</w:t>
      </w:r>
      <w:r w:rsidRPr="00070B47">
        <w:rPr>
          <w:b/>
          <w:i/>
          <w:szCs w:val="24"/>
          <w:lang w:eastAsia="en-US"/>
        </w:rPr>
        <w:t>ina</w:t>
      </w:r>
      <w:r w:rsidRPr="00070B47">
        <w:rPr>
          <w:szCs w:val="24"/>
          <w:lang w:eastAsia="en-US"/>
        </w:rPr>
        <w:t xml:space="preserve"> bhfuil amhras </w:t>
      </w:r>
      <w:r w:rsidRPr="00070B47">
        <w:rPr>
          <w:strike/>
          <w:szCs w:val="24"/>
          <w:lang w:eastAsia="en-US"/>
        </w:rPr>
        <w:t>ina leith go bhfuil</w:t>
      </w:r>
      <w:r w:rsidRPr="00070B47">
        <w:rPr>
          <w:b/>
          <w:i/>
          <w:szCs w:val="24"/>
          <w:lang w:eastAsia="en-US"/>
        </w:rPr>
        <w:t>faoi</w:t>
      </w:r>
      <w:r w:rsidRPr="00070B47">
        <w:rPr>
          <w:szCs w:val="24"/>
          <w:lang w:eastAsia="en-US"/>
        </w:rPr>
        <w:t xml:space="preserve"> éilliú ithreach</w:t>
      </w:r>
      <w:r w:rsidRPr="00070B47">
        <w:rPr>
          <w:strike/>
          <w:szCs w:val="24"/>
          <w:lang w:eastAsia="en-US"/>
        </w:rPr>
        <w:t xml:space="preserve"> ann</w:t>
      </w:r>
      <w:r w:rsidRPr="00070B47">
        <w:rPr>
          <w:szCs w:val="24"/>
          <w:lang w:eastAsia="en-US"/>
        </w:rPr>
        <w:t xml:space="preserve"> a shainaithint go córasach agus go gníomhach</w:t>
      </w:r>
      <w:r w:rsidRPr="00070B47">
        <w:rPr>
          <w:strike/>
          <w:szCs w:val="24"/>
          <w:lang w:eastAsia="en-US"/>
        </w:rPr>
        <w:t>,</w:t>
      </w:r>
      <w:r w:rsidRPr="00070B47">
        <w:rPr>
          <w:szCs w:val="24"/>
          <w:lang w:eastAsia="en-US"/>
        </w:rPr>
        <w:t xml:space="preserve"> bunaithe ar fhianaise </w:t>
      </w:r>
      <w:r w:rsidRPr="00070B47">
        <w:rPr>
          <w:strike/>
          <w:szCs w:val="24"/>
          <w:lang w:eastAsia="en-US"/>
        </w:rPr>
        <w:t>a bailíodh</w:t>
      </w:r>
      <w:r w:rsidRPr="00070B47">
        <w:rPr>
          <w:b/>
          <w:i/>
          <w:szCs w:val="24"/>
          <w:lang w:eastAsia="en-US"/>
        </w:rPr>
        <w:t>arna bailiú</w:t>
      </w:r>
      <w:r w:rsidRPr="00070B47">
        <w:rPr>
          <w:szCs w:val="24"/>
          <w:lang w:eastAsia="en-US"/>
        </w:rPr>
        <w:t xml:space="preserve"> trí gach modh </w:t>
      </w:r>
      <w:r w:rsidRPr="00070B47">
        <w:rPr>
          <w:strike/>
          <w:szCs w:val="24"/>
          <w:lang w:eastAsia="en-US"/>
        </w:rPr>
        <w:t>atá ar fáil</w:t>
      </w:r>
      <w:r w:rsidRPr="00070B47">
        <w:rPr>
          <w:b/>
          <w:i/>
          <w:szCs w:val="24"/>
          <w:lang w:eastAsia="en-US"/>
        </w:rPr>
        <w:t>iomchuí, lena n-áirítear nósanna imeachta ionchuir agus socraithe na saoránach</w:t>
      </w:r>
      <w:r w:rsidRPr="00070B47">
        <w:rPr>
          <w:szCs w:val="24"/>
          <w:lang w:eastAsia="en-US"/>
        </w:rPr>
        <w:t xml:space="preserve"> (‘láithreáin a d’fhéadfadh a bheith éillithe’).</w:t>
      </w:r>
      <w:r w:rsidR="00FD323B" w:rsidRPr="00FD323B">
        <w:rPr>
          <w:szCs w:val="24"/>
          <w:lang w:eastAsia="en-US"/>
        </w:rPr>
        <w:t xml:space="preserve"> </w:t>
      </w:r>
      <w:r w:rsidR="00FD323B" w:rsidRPr="00B33132">
        <w:rPr>
          <w:b/>
          <w:szCs w:val="24"/>
          <w:lang w:eastAsia="en-US"/>
        </w:rPr>
        <w:t>[Leasú 143]</w:t>
      </w:r>
    </w:p>
    <w:p w14:paraId="479BBDD9"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Agus na láithreáin a d’fhéadfadh a bheith éillithe á sainaithint ag na Ballstáit, cuirfidh siad na critéir seo a leanas san áireamh:</w:t>
      </w:r>
    </w:p>
    <w:p w14:paraId="3CCEFCF5"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oibriú gníomhaíochta gníomhaí nó neamhghníomhaí a d’fhéadfadh riosca  éillithe a ghabháil léi;</w:t>
      </w:r>
    </w:p>
    <w:p w14:paraId="6BCB15A6"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oibriú gníomhaíochta dá dtagraítear in Iarscríbhinn I a ghabhann le Treoir 2010/75/AE;</w:t>
      </w:r>
    </w:p>
    <w:p w14:paraId="690A688E"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oibriú bunaíochta dá dtagraítear i dTreoir 2012/18/AE ó Pharlaimint na hEorpa agus ón gComhairle</w:t>
      </w:r>
      <w:r w:rsidRPr="00070B47">
        <w:rPr>
          <w:szCs w:val="24"/>
          <w:vertAlign w:val="superscript"/>
          <w:lang w:eastAsia="en-US"/>
        </w:rPr>
        <w:footnoteReference w:id="51"/>
      </w:r>
      <w:r w:rsidRPr="00070B47">
        <w:rPr>
          <w:szCs w:val="24"/>
          <w:lang w:eastAsia="en-US"/>
        </w:rPr>
        <w:t>;</w:t>
      </w:r>
    </w:p>
    <w:p w14:paraId="4F59F51D" w14:textId="33894084" w:rsidR="00070B47" w:rsidRPr="00FD323B" w:rsidRDefault="00070B47" w:rsidP="00070B47">
      <w:pPr>
        <w:spacing w:before="120" w:after="120" w:line="360" w:lineRule="auto"/>
        <w:ind w:left="1416" w:hanging="566"/>
        <w:rPr>
          <w:szCs w:val="24"/>
          <w:lang w:eastAsia="en-US"/>
        </w:rPr>
      </w:pPr>
      <w:r w:rsidRPr="00070B47">
        <w:rPr>
          <w:strike/>
          <w:szCs w:val="24"/>
          <w:lang w:eastAsia="en-US"/>
        </w:rPr>
        <w:t>(d)</w:t>
      </w:r>
      <w:r w:rsidRPr="00070B47">
        <w:rPr>
          <w:szCs w:val="24"/>
          <w:lang w:eastAsia="en-US"/>
        </w:rPr>
        <w:tab/>
      </w:r>
      <w:r w:rsidRPr="00070B47">
        <w:rPr>
          <w:strike/>
          <w:szCs w:val="24"/>
          <w:lang w:eastAsia="en-US"/>
        </w:rPr>
        <w:t>oibriú gníomhaíochta dá dtagraítear in Iarscríbhinn III a ghabhann le Treoir 2004/35/CE ó Pharlaimint na hEorpa agus ón gComhairle</w:t>
      </w:r>
      <w:r w:rsidRPr="00FD323B">
        <w:rPr>
          <w:strike/>
          <w:szCs w:val="24"/>
          <w:vertAlign w:val="superscript"/>
          <w:lang w:eastAsia="en-US"/>
        </w:rPr>
        <w:footnoteReference w:id="52"/>
      </w:r>
      <w:r w:rsidRPr="00FD323B">
        <w:rPr>
          <w:strike/>
          <w:szCs w:val="24"/>
          <w:lang w:eastAsia="en-US"/>
        </w:rPr>
        <w:t>;</w:t>
      </w:r>
      <w:r w:rsidR="00FD323B" w:rsidRPr="00FD323B">
        <w:rPr>
          <w:strike/>
          <w:szCs w:val="24"/>
          <w:lang w:eastAsia="en-US"/>
        </w:rPr>
        <w:t xml:space="preserve"> </w:t>
      </w:r>
      <w:r w:rsidR="00FD323B" w:rsidRPr="00FD323B">
        <w:rPr>
          <w:b/>
          <w:szCs w:val="24"/>
          <w:lang w:eastAsia="en-US"/>
        </w:rPr>
        <w:t>[Leasú 144]</w:t>
      </w:r>
    </w:p>
    <w:p w14:paraId="491D3818" w14:textId="2E9B5444" w:rsidR="00FD323B" w:rsidRDefault="00070B47" w:rsidP="00070B47">
      <w:pPr>
        <w:spacing w:before="120" w:after="120" w:line="360" w:lineRule="auto"/>
        <w:ind w:left="1416" w:hanging="566"/>
        <w:rPr>
          <w:szCs w:val="24"/>
          <w:lang w:eastAsia="en-US"/>
        </w:rPr>
      </w:pPr>
      <w:r w:rsidRPr="00070B47">
        <w:rPr>
          <w:szCs w:val="24"/>
          <w:lang w:eastAsia="en-US"/>
        </w:rPr>
        <w:t>(e)</w:t>
      </w:r>
      <w:r w:rsidRPr="00070B47">
        <w:rPr>
          <w:szCs w:val="24"/>
          <w:lang w:eastAsia="en-US"/>
        </w:rPr>
        <w:tab/>
        <w:t>tarlú timpiste, tubaiste, teagmhais nó doirte a d’fhéadfadh a bheith ina gcúis le héilliú;</w:t>
      </w:r>
    </w:p>
    <w:p w14:paraId="17FC7E49" w14:textId="77777777" w:rsidR="00FD323B" w:rsidRDefault="00FD323B">
      <w:pPr>
        <w:widowControl/>
        <w:rPr>
          <w:szCs w:val="24"/>
          <w:lang w:eastAsia="en-US"/>
        </w:rPr>
      </w:pPr>
      <w:r>
        <w:rPr>
          <w:szCs w:val="24"/>
          <w:lang w:eastAsia="en-US"/>
        </w:rPr>
        <w:br w:type="page"/>
      </w:r>
    </w:p>
    <w:p w14:paraId="00FDD367"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lastRenderedPageBreak/>
        <w:t>(f)</w:t>
      </w:r>
      <w:r w:rsidRPr="00070B47">
        <w:rPr>
          <w:szCs w:val="24"/>
          <w:lang w:eastAsia="en-US"/>
        </w:rPr>
        <w:tab/>
        <w:t>aon teagmhas eile a d’fhéadfadh a bheith ina chúis le héilliú ithreach;</w:t>
      </w:r>
    </w:p>
    <w:p w14:paraId="24A3D25D" w14:textId="065757F4" w:rsidR="00070B47" w:rsidRPr="00070B47" w:rsidRDefault="00070B47" w:rsidP="00070B47">
      <w:pPr>
        <w:spacing w:before="120" w:after="120" w:line="360" w:lineRule="auto"/>
        <w:ind w:left="1416" w:hanging="566"/>
        <w:rPr>
          <w:szCs w:val="24"/>
          <w:lang w:eastAsia="en-US"/>
        </w:rPr>
      </w:pPr>
      <w:r w:rsidRPr="00070B47">
        <w:rPr>
          <w:b/>
          <w:i/>
          <w:szCs w:val="24"/>
          <w:lang w:eastAsia="en-US"/>
        </w:rPr>
        <w:t>(fa)</w:t>
      </w:r>
      <w:r w:rsidRPr="00070B47">
        <w:rPr>
          <w:szCs w:val="24"/>
          <w:lang w:eastAsia="en-US"/>
        </w:rPr>
        <w:tab/>
      </w:r>
      <w:r w:rsidRPr="00070B47">
        <w:rPr>
          <w:b/>
          <w:i/>
          <w:szCs w:val="24"/>
          <w:lang w:eastAsia="en-US"/>
        </w:rPr>
        <w:t xml:space="preserve">aon limistéir a úsáidtear chun uisce óil a astarraingt; </w:t>
      </w:r>
      <w:r w:rsidR="00FD323B" w:rsidRPr="00B33132">
        <w:rPr>
          <w:b/>
          <w:szCs w:val="24"/>
          <w:lang w:eastAsia="en-US"/>
        </w:rPr>
        <w:t>[Leasú 145]</w:t>
      </w:r>
    </w:p>
    <w:p w14:paraId="3BC9F940"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(g)</w:t>
      </w:r>
      <w:r w:rsidRPr="00070B47">
        <w:rPr>
          <w:szCs w:val="24"/>
          <w:lang w:eastAsia="en-US"/>
        </w:rPr>
        <w:tab/>
        <w:t>aon fhaisnéis a thiocfaidh as faireachán ar shláinte ithreach arna dhéanamh i gcomhréir le hAirteagail 6, 7 agus 8.</w:t>
      </w:r>
    </w:p>
    <w:p w14:paraId="4E6BEBD2" w14:textId="6709833B" w:rsidR="00070B47" w:rsidRPr="00FD323B" w:rsidRDefault="00070B47" w:rsidP="00070B47">
      <w:pPr>
        <w:spacing w:before="120" w:after="120" w:line="360" w:lineRule="auto"/>
        <w:ind w:left="1416" w:hanging="566"/>
        <w:rPr>
          <w:szCs w:val="24"/>
          <w:lang w:eastAsia="en-US"/>
        </w:rPr>
      </w:pPr>
      <w:r w:rsidRPr="00070B47">
        <w:rPr>
          <w:b/>
          <w:i/>
          <w:szCs w:val="24"/>
          <w:lang w:eastAsia="en-US"/>
        </w:rPr>
        <w:t>(ga)</w:t>
      </w:r>
      <w:r w:rsidRPr="00070B47">
        <w:rPr>
          <w:szCs w:val="24"/>
          <w:lang w:eastAsia="en-US"/>
        </w:rPr>
        <w:tab/>
      </w:r>
      <w:r w:rsidRPr="00070B47">
        <w:rPr>
          <w:b/>
          <w:i/>
          <w:szCs w:val="24"/>
          <w:lang w:eastAsia="en-US"/>
        </w:rPr>
        <w:t xml:space="preserve">aon ghalar a mheastar a bheith nasctha le nochtadh d’éilliú tríd an ithir; </w:t>
      </w:r>
      <w:r w:rsidR="00FD323B" w:rsidRPr="00FD323B">
        <w:rPr>
          <w:b/>
          <w:szCs w:val="24"/>
          <w:lang w:eastAsia="en-US"/>
        </w:rPr>
        <w:t>[Leasú 146]</w:t>
      </w:r>
    </w:p>
    <w:p w14:paraId="1D42B819" w14:textId="6694D964" w:rsidR="00070B47" w:rsidRPr="00070B47" w:rsidRDefault="00070B47" w:rsidP="00070B47">
      <w:pPr>
        <w:spacing w:before="120" w:after="120" w:line="360" w:lineRule="auto"/>
        <w:ind w:left="1416" w:hanging="566"/>
        <w:rPr>
          <w:szCs w:val="24"/>
          <w:lang w:eastAsia="en-US"/>
        </w:rPr>
      </w:pPr>
      <w:r w:rsidRPr="00070B47">
        <w:rPr>
          <w:b/>
          <w:i/>
          <w:szCs w:val="24"/>
          <w:lang w:eastAsia="en-US"/>
        </w:rPr>
        <w:t>(gb)</w:t>
      </w:r>
      <w:r w:rsidRPr="00070B47">
        <w:rPr>
          <w:szCs w:val="24"/>
          <w:lang w:eastAsia="en-US"/>
        </w:rPr>
        <w:tab/>
      </w:r>
      <w:r w:rsidRPr="00070B47">
        <w:rPr>
          <w:b/>
          <w:i/>
          <w:szCs w:val="24"/>
          <w:lang w:eastAsia="en-US"/>
        </w:rPr>
        <w:t xml:space="preserve">aon fhaisnéis arna soláthar ag an bpobal nó ag údaráis na mBallstát. </w:t>
      </w:r>
      <w:r w:rsidR="00FD323B" w:rsidRPr="00B33132">
        <w:rPr>
          <w:b/>
          <w:szCs w:val="24"/>
          <w:lang w:eastAsia="en-US"/>
        </w:rPr>
        <w:t>[Leasú 147]</w:t>
      </w:r>
    </w:p>
    <w:p w14:paraId="239D64A3" w14:textId="77777777" w:rsidR="00070B47" w:rsidRPr="00070B47" w:rsidRDefault="00070B47" w:rsidP="00070B47">
      <w:pPr>
        <w:spacing w:before="120" w:after="120" w:line="360" w:lineRule="auto"/>
        <w:ind w:left="850"/>
        <w:rPr>
          <w:szCs w:val="24"/>
          <w:lang w:eastAsia="en-US"/>
        </w:rPr>
      </w:pPr>
      <w:r w:rsidRPr="00070B47">
        <w:rPr>
          <w:szCs w:val="24"/>
          <w:lang w:eastAsia="en-US"/>
        </w:rPr>
        <w:t>Chun críocha na chéad fhomhíre, pointe (a), leagfaidh na Ballstáit síos liosta de ghníomhaíochtaí riosca a d’fhéadfadh a bheith ina gcúis le héilliú. Féadfar na gníomhaíochtaí sin a aicmiú a thuilleadh de réir an riosca go mbeidh éilliú ithreach ann dá ndeasca, bunaithe ar fhianaise eolaíoch.</w:t>
      </w:r>
    </w:p>
    <w:p w14:paraId="682A749D" w14:textId="5EBFF108" w:rsidR="00FD323B"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Áiritheoidh na Ballstáit go sainaithneofar gach láithreán a d’fhéadfadh a bheith éillithe faoin (Oifig na bhFoilseachán: cuir isteach an dáta = 7 mbliana tar éis dháta theacht i bhfeidhm na Treorach seo); agus go ndéanfar taifead orthu go cuí sa chlár dá dtagraítear in Airteagal 16 faoin dáta sin.</w:t>
      </w:r>
    </w:p>
    <w:p w14:paraId="048EA4C4" w14:textId="77777777" w:rsidR="00FD323B" w:rsidRDefault="00FD323B">
      <w:pPr>
        <w:widowControl/>
        <w:rPr>
          <w:szCs w:val="24"/>
          <w:lang w:eastAsia="en-US"/>
        </w:rPr>
      </w:pPr>
      <w:r>
        <w:rPr>
          <w:szCs w:val="24"/>
          <w:lang w:eastAsia="en-US"/>
        </w:rPr>
        <w:br w:type="page"/>
      </w:r>
    </w:p>
    <w:p w14:paraId="3FC89C1A"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14</w:t>
      </w:r>
      <w:r w:rsidRPr="00070B47">
        <w:rPr>
          <w:szCs w:val="24"/>
          <w:lang w:eastAsia="en-US"/>
        </w:rPr>
        <w:br/>
        <w:t>Imscrúdú a dhéanamh ar láithreáin a d’fhéadfadh a bheith éillithe</w:t>
      </w:r>
    </w:p>
    <w:p w14:paraId="0E196EF6" w14:textId="0C70AFAC" w:rsidR="00070B47" w:rsidRPr="00B33132"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Áiritheoidh na Ballstáit go mbeidh gach láithreán a d’fhéadfadh a bheith éillithe arna shainaithint i gcomhréir le hAirteagal 13 faoi réir imscrúdú ithreach</w:t>
      </w:r>
      <w:r w:rsidRPr="00070B47">
        <w:rPr>
          <w:b/>
          <w:i/>
          <w:szCs w:val="24"/>
          <w:lang w:eastAsia="en-US"/>
        </w:rPr>
        <w:t xml:space="preserve"> de réir ord tosaíochta</w:t>
      </w:r>
      <w:r w:rsidRPr="00070B47">
        <w:rPr>
          <w:szCs w:val="24"/>
          <w:lang w:eastAsia="en-US"/>
        </w:rPr>
        <w:t>.</w:t>
      </w:r>
      <w:r w:rsidR="00FA08DE" w:rsidRPr="00FA08DE">
        <w:rPr>
          <w:szCs w:val="24"/>
          <w:lang w:eastAsia="en-US"/>
        </w:rPr>
        <w:t xml:space="preserve"> </w:t>
      </w:r>
      <w:r w:rsidR="00FA08DE" w:rsidRPr="00B33132">
        <w:rPr>
          <w:b/>
          <w:szCs w:val="24"/>
          <w:lang w:eastAsia="en-US"/>
        </w:rPr>
        <w:t>[Leasú 148]</w:t>
      </w:r>
    </w:p>
    <w:p w14:paraId="00C27ADC" w14:textId="61A6DCDE" w:rsidR="00070B47" w:rsidRPr="00B33132"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Leagfaidh na Ballstáit síos na rialacha maidir le sprioc‑am, ábhar, agus foirm</w:t>
      </w:r>
      <w:r w:rsidRPr="00070B47">
        <w:rPr>
          <w:strike/>
          <w:szCs w:val="24"/>
          <w:lang w:eastAsia="en-US"/>
        </w:rPr>
        <w:t xml:space="preserve"> na n‑imscrúduithe ithreach agus maidir le </w:t>
      </w:r>
      <w:r w:rsidRPr="00070B47">
        <w:rPr>
          <w:szCs w:val="24"/>
          <w:lang w:eastAsia="en-US"/>
        </w:rPr>
        <w:t xml:space="preserve">tosaíocht </w:t>
      </w:r>
      <w:r w:rsidRPr="00070B47">
        <w:rPr>
          <w:strike/>
          <w:szCs w:val="24"/>
          <w:lang w:eastAsia="en-US"/>
        </w:rPr>
        <w:t>a thabhairt dóibh</w:t>
      </w:r>
      <w:r w:rsidRPr="00070B47">
        <w:rPr>
          <w:b/>
          <w:i/>
          <w:szCs w:val="24"/>
          <w:lang w:eastAsia="en-US"/>
        </w:rPr>
        <w:t>na n-imscrúduithe ithreach, agus gnéithe comhshaoil, sóisialta agus eacnamaíocha á gcur san áireamh</w:t>
      </w:r>
      <w:r w:rsidRPr="00070B47">
        <w:rPr>
          <w:szCs w:val="24"/>
          <w:lang w:eastAsia="en-US"/>
        </w:rPr>
        <w:t>. Leagfar síos na rialacha sin i gcomhréir leis an gcur chuige rioscabhunaithe dá dtagraítear in Airteagal 12 agus leis an liosta de ghníomhaíochtaí riosca a d’fhéadfadh a bheith ina gcúis le héilliú dá dtagraítear in Airteagal 13(2), an dara fomhír.</w:t>
      </w:r>
      <w:r w:rsidR="00FA08DE" w:rsidRPr="00FA08DE">
        <w:rPr>
          <w:szCs w:val="24"/>
          <w:lang w:eastAsia="en-US"/>
        </w:rPr>
        <w:t xml:space="preserve"> </w:t>
      </w:r>
      <w:r w:rsidR="00FA08DE" w:rsidRPr="00B33132">
        <w:rPr>
          <w:b/>
          <w:szCs w:val="24"/>
          <w:lang w:eastAsia="en-US"/>
        </w:rPr>
        <w:t>[Leasú 149]</w:t>
      </w:r>
    </w:p>
    <w:p w14:paraId="3FEFF2D5" w14:textId="7680B89A" w:rsidR="00070B47" w:rsidRPr="00B33132" w:rsidRDefault="00070B47" w:rsidP="00070B47">
      <w:pPr>
        <w:spacing w:before="120" w:after="120" w:line="360" w:lineRule="auto"/>
        <w:ind w:left="850"/>
        <w:rPr>
          <w:szCs w:val="24"/>
          <w:lang w:eastAsia="en-US"/>
        </w:rPr>
      </w:pPr>
      <w:r w:rsidRPr="00070B47">
        <w:rPr>
          <w:b/>
          <w:i/>
          <w:szCs w:val="24"/>
          <w:lang w:eastAsia="en-US"/>
        </w:rPr>
        <w:t xml:space="preserve">Tabharfar tosaíocht d’imscrúdú ithreach do láithreáin a d’fhéadfadh a bheith éillithe agus atá suite i limistéir a úsáidtear chun uisce lena thomhailt ag an duine a astarraingt. </w:t>
      </w:r>
      <w:r w:rsidR="00FA08DE" w:rsidRPr="00B33132">
        <w:rPr>
          <w:b/>
          <w:szCs w:val="24"/>
          <w:lang w:eastAsia="en-US"/>
        </w:rPr>
        <w:t>[Leasú 150]</w:t>
      </w:r>
    </w:p>
    <w:p w14:paraId="7343B5F6" w14:textId="77777777" w:rsidR="00070B47" w:rsidRPr="00070B47" w:rsidRDefault="00070B47" w:rsidP="00070B47">
      <w:pPr>
        <w:spacing w:before="120" w:after="120" w:line="360" w:lineRule="auto"/>
        <w:ind w:left="850"/>
        <w:rPr>
          <w:szCs w:val="24"/>
          <w:lang w:eastAsia="en-US"/>
        </w:rPr>
      </w:pPr>
      <w:r w:rsidRPr="00070B47">
        <w:rPr>
          <w:szCs w:val="24"/>
          <w:lang w:eastAsia="en-US"/>
        </w:rPr>
        <w:t>Féadfaidh na Ballstáit a mheas i gcás inarb iomchuí gur imscrúdú ithreach iad tuarascálacha bunlíne agus bearta faireacháin arna gcur chun feidhme i gcomhréir le Treoir 2010/75/AE.</w:t>
      </w:r>
    </w:p>
    <w:p w14:paraId="07A888D8" w14:textId="6894931B" w:rsidR="00FA08DE"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Bunóidh na Ballstáit freisin teagmhais shonracha lena spreagtar imscrúdú roimh an sprioc‑am a leagtar síos i gcomhréir le mír 2.</w:t>
      </w:r>
    </w:p>
    <w:p w14:paraId="26DC709D" w14:textId="77777777" w:rsidR="00FA08DE" w:rsidRDefault="00FA08DE">
      <w:pPr>
        <w:widowControl/>
        <w:rPr>
          <w:szCs w:val="24"/>
          <w:lang w:eastAsia="en-US"/>
        </w:rPr>
      </w:pPr>
      <w:r>
        <w:rPr>
          <w:szCs w:val="24"/>
          <w:lang w:eastAsia="en-US"/>
        </w:rPr>
        <w:br w:type="page"/>
      </w:r>
    </w:p>
    <w:p w14:paraId="67967E4A"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15</w:t>
      </w:r>
      <w:r w:rsidRPr="00070B47">
        <w:rPr>
          <w:szCs w:val="24"/>
          <w:lang w:eastAsia="en-US"/>
        </w:rPr>
        <w:br/>
        <w:t>Measúnú riosca agus bainistíocht ar láithreáin éillithe</w:t>
      </w:r>
    </w:p>
    <w:p w14:paraId="1377C317"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Leagfaidh na Ballstáit síos an mhodheolaíocht shonrach chun na rioscaí a bhaineann go sonrach le láithreáin éillithe a chinneadh. Beidh an mhodheolaíocht sin bunaithe ar na céimeanna agus na ceanglais maidir le measúnú riosca a bhaineann go sonrach le láithreáin a liostaítear in Iarscríbhinn VI.</w:t>
      </w:r>
    </w:p>
    <w:p w14:paraId="7483F38A" w14:textId="5D754112" w:rsidR="00070B47" w:rsidRPr="00FA08DE"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 xml:space="preserve">Saineoidh na Ballstáit </w:t>
      </w:r>
      <w:r w:rsidRPr="00070B47">
        <w:rPr>
          <w:strike/>
          <w:szCs w:val="24"/>
          <w:lang w:eastAsia="en-US"/>
        </w:rPr>
        <w:t>an rud</w:t>
      </w:r>
      <w:r w:rsidRPr="00070B47">
        <w:rPr>
          <w:b/>
          <w:i/>
          <w:szCs w:val="24"/>
          <w:lang w:eastAsia="en-US"/>
        </w:rPr>
        <w:t>cad</w:t>
      </w:r>
      <w:r w:rsidRPr="00070B47">
        <w:rPr>
          <w:szCs w:val="24"/>
          <w:lang w:eastAsia="en-US"/>
        </w:rPr>
        <w:t xml:space="preserve"> is riosca </w:t>
      </w:r>
      <w:r w:rsidRPr="00070B47">
        <w:rPr>
          <w:strike/>
          <w:szCs w:val="24"/>
          <w:lang w:eastAsia="en-US"/>
        </w:rPr>
        <w:t>do‑ghlactha</w:t>
      </w:r>
      <w:r w:rsidRPr="00070B47">
        <w:rPr>
          <w:b/>
          <w:i/>
          <w:szCs w:val="24"/>
          <w:lang w:eastAsia="en-US"/>
        </w:rPr>
        <w:t>do-ghlactha ann</w:t>
      </w:r>
      <w:r w:rsidRPr="00070B47">
        <w:rPr>
          <w:szCs w:val="24"/>
          <w:lang w:eastAsia="en-US"/>
        </w:rPr>
        <w:t xml:space="preserve"> do shláinte an duine agus </w:t>
      </w:r>
      <w:r w:rsidRPr="00070B47">
        <w:rPr>
          <w:b/>
          <w:i/>
          <w:szCs w:val="24"/>
          <w:lang w:eastAsia="en-US"/>
        </w:rPr>
        <w:t xml:space="preserve">do shláinte ainmhithe agus </w:t>
      </w:r>
      <w:r w:rsidRPr="00070B47">
        <w:rPr>
          <w:szCs w:val="24"/>
          <w:lang w:eastAsia="en-US"/>
        </w:rPr>
        <w:t xml:space="preserve">don chomhshaol </w:t>
      </w:r>
      <w:r w:rsidRPr="00070B47">
        <w:rPr>
          <w:strike/>
          <w:szCs w:val="24"/>
          <w:lang w:eastAsia="en-US"/>
        </w:rPr>
        <w:t>ann de thoradh</w:t>
      </w:r>
      <w:r w:rsidRPr="00070B47">
        <w:rPr>
          <w:b/>
          <w:i/>
          <w:szCs w:val="24"/>
          <w:lang w:eastAsia="en-US"/>
        </w:rPr>
        <w:t>a eascraíonn as</w:t>
      </w:r>
      <w:r w:rsidRPr="00070B47">
        <w:rPr>
          <w:szCs w:val="24"/>
          <w:lang w:eastAsia="en-US"/>
        </w:rPr>
        <w:t xml:space="preserve"> láithreáin éillithe trí eolas eolaíoch atá ann cheana, </w:t>
      </w:r>
      <w:r w:rsidRPr="00070B47">
        <w:rPr>
          <w:strike/>
          <w:szCs w:val="24"/>
          <w:lang w:eastAsia="en-US"/>
        </w:rPr>
        <w:t>trí phrionsabal</w:t>
      </w:r>
      <w:r w:rsidRPr="00070B47">
        <w:rPr>
          <w:b/>
          <w:i/>
          <w:szCs w:val="24"/>
          <w:lang w:eastAsia="en-US"/>
        </w:rPr>
        <w:t>tuairim gairmithe sláinte agus údaráis sláinte, prionsabal</w:t>
      </w:r>
      <w:r w:rsidRPr="00070B47">
        <w:rPr>
          <w:szCs w:val="24"/>
          <w:lang w:eastAsia="en-US"/>
        </w:rPr>
        <w:t xml:space="preserve"> an réamhchúraim, sainiúlachtaí áitiúla, agus úsáid </w:t>
      </w:r>
      <w:r w:rsidRPr="00070B47">
        <w:rPr>
          <w:strike/>
          <w:szCs w:val="24"/>
          <w:lang w:eastAsia="en-US"/>
        </w:rPr>
        <w:t xml:space="preserve">na </w:t>
      </w:r>
      <w:r w:rsidRPr="00070B47">
        <w:rPr>
          <w:szCs w:val="24"/>
          <w:lang w:eastAsia="en-US"/>
        </w:rPr>
        <w:t>talún</w:t>
      </w:r>
      <w:r w:rsidRPr="00070B47">
        <w:rPr>
          <w:b/>
          <w:i/>
          <w:szCs w:val="24"/>
          <w:lang w:eastAsia="en-US"/>
        </w:rPr>
        <w:t xml:space="preserve"> atá ann</w:t>
      </w:r>
      <w:r w:rsidRPr="00070B47">
        <w:rPr>
          <w:szCs w:val="24"/>
          <w:lang w:eastAsia="en-US"/>
        </w:rPr>
        <w:t xml:space="preserve"> faoi láthair agus</w:t>
      </w:r>
      <w:r w:rsidRPr="00070B47">
        <w:rPr>
          <w:b/>
          <w:i/>
          <w:szCs w:val="24"/>
          <w:lang w:eastAsia="en-US"/>
        </w:rPr>
        <w:t xml:space="preserve"> a bheidh ann</w:t>
      </w:r>
      <w:r w:rsidRPr="00070B47">
        <w:rPr>
          <w:szCs w:val="24"/>
          <w:lang w:eastAsia="en-US"/>
        </w:rPr>
        <w:t xml:space="preserve"> amach anseo a chur san áireamh.</w:t>
      </w:r>
      <w:r w:rsidR="00FA08DE" w:rsidRPr="00FA08DE">
        <w:rPr>
          <w:szCs w:val="24"/>
          <w:lang w:eastAsia="en-US"/>
        </w:rPr>
        <w:t xml:space="preserve"> </w:t>
      </w:r>
      <w:r w:rsidR="00FA08DE" w:rsidRPr="00FA08DE">
        <w:rPr>
          <w:b/>
          <w:szCs w:val="24"/>
          <w:lang w:eastAsia="en-US"/>
        </w:rPr>
        <w:t>[Leasú 151]</w:t>
      </w:r>
    </w:p>
    <w:p w14:paraId="0522D917" w14:textId="7053E60E" w:rsidR="00070B47" w:rsidRPr="00B33132"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 xml:space="preserve">I gcás gach láithreáin éillithe arna sainaithint de bhun Airteagal 14 nó trí aon mhodh eile, déanfaidh an t‑údarás inniúil freagrach measúnú a bhainfidh go sonrach leis an láithreán maidir le húsáid na talún faoi láthair agus maidir le húsáid na talún atá beartaithe chun a chinneadh cé acu atá nó nach bhfuil rioscaí do-ghlactha ag baint leis an láithreán éillithe do shláinte an duine </w:t>
      </w:r>
      <w:r w:rsidRPr="00070B47">
        <w:rPr>
          <w:b/>
          <w:i/>
          <w:szCs w:val="24"/>
          <w:lang w:eastAsia="en-US"/>
        </w:rPr>
        <w:t xml:space="preserve">agus do shláinte ainmhithe </w:t>
      </w:r>
      <w:r w:rsidRPr="00070B47">
        <w:rPr>
          <w:szCs w:val="24"/>
          <w:lang w:eastAsia="en-US"/>
        </w:rPr>
        <w:t>nó don chomhshaol.</w:t>
      </w:r>
      <w:r w:rsidR="00FA08DE" w:rsidRPr="00FA08DE">
        <w:rPr>
          <w:szCs w:val="24"/>
          <w:lang w:eastAsia="en-US"/>
        </w:rPr>
        <w:t xml:space="preserve"> </w:t>
      </w:r>
      <w:r w:rsidR="00FA08DE" w:rsidRPr="00B33132">
        <w:rPr>
          <w:b/>
          <w:szCs w:val="24"/>
          <w:lang w:eastAsia="en-US"/>
        </w:rPr>
        <w:t>[Leasú 152]</w:t>
      </w:r>
    </w:p>
    <w:p w14:paraId="24EF06D2" w14:textId="0B80CE02" w:rsidR="00FA08DE" w:rsidRPr="00FA08DE" w:rsidRDefault="00070B47" w:rsidP="00070B47">
      <w:pPr>
        <w:spacing w:before="120" w:after="120" w:line="360" w:lineRule="auto"/>
        <w:ind w:left="850" w:hanging="850"/>
        <w:rPr>
          <w:b/>
          <w:i/>
          <w:szCs w:val="24"/>
          <w:lang w:eastAsia="en-US"/>
        </w:rPr>
      </w:pPr>
      <w:r w:rsidRPr="00070B47">
        <w:rPr>
          <w:b/>
          <w:i/>
          <w:szCs w:val="24"/>
          <w:lang w:eastAsia="en-US"/>
        </w:rPr>
        <w:t>3a.</w:t>
      </w:r>
      <w:r w:rsidRPr="00070B47">
        <w:rPr>
          <w:szCs w:val="24"/>
          <w:lang w:eastAsia="en-US"/>
        </w:rPr>
        <w:tab/>
      </w:r>
      <w:r w:rsidRPr="00070B47">
        <w:rPr>
          <w:b/>
          <w:i/>
          <w:szCs w:val="24"/>
          <w:lang w:eastAsia="en-US"/>
        </w:rPr>
        <w:t>I gcás inarb iomchuí, féadfaidh na Ballstáit a mheas gur leor measúnuithe a cuireadh chun feidhme i gcomhréir le Treoir 2010/75/AE, 2011/92/AE nó 2012/18/AE.</w:t>
      </w:r>
      <w:r w:rsidR="00FA08DE" w:rsidRPr="00FA08DE">
        <w:rPr>
          <w:b/>
          <w:i/>
          <w:szCs w:val="24"/>
          <w:lang w:eastAsia="en-US"/>
        </w:rPr>
        <w:t xml:space="preserve"> </w:t>
      </w:r>
      <w:r w:rsidR="00FA08DE" w:rsidRPr="00FA08DE">
        <w:rPr>
          <w:b/>
          <w:szCs w:val="24"/>
          <w:lang w:eastAsia="en-US"/>
        </w:rPr>
        <w:t>[Leasú 153]</w:t>
      </w:r>
    </w:p>
    <w:p w14:paraId="76C7A2DB" w14:textId="77777777" w:rsidR="00FA08DE" w:rsidRDefault="00FA08DE">
      <w:pPr>
        <w:widowControl/>
        <w:rPr>
          <w:b/>
          <w:i/>
          <w:szCs w:val="24"/>
          <w:lang w:eastAsia="en-US"/>
        </w:rPr>
      </w:pPr>
      <w:r>
        <w:rPr>
          <w:b/>
          <w:i/>
          <w:szCs w:val="24"/>
          <w:lang w:eastAsia="en-US"/>
        </w:rPr>
        <w:br w:type="page"/>
      </w:r>
    </w:p>
    <w:p w14:paraId="00E57A5D" w14:textId="092BCAD9" w:rsidR="00070B47" w:rsidRPr="00B33132" w:rsidRDefault="00070B47" w:rsidP="00070B47">
      <w:pPr>
        <w:spacing w:before="120" w:after="120" w:line="360" w:lineRule="auto"/>
        <w:ind w:left="850" w:hanging="850"/>
        <w:rPr>
          <w:szCs w:val="24"/>
          <w:lang w:eastAsia="en-US"/>
        </w:rPr>
      </w:pPr>
      <w:r w:rsidRPr="00070B47">
        <w:rPr>
          <w:szCs w:val="24"/>
          <w:lang w:eastAsia="en-US"/>
        </w:rPr>
        <w:lastRenderedPageBreak/>
        <w:t>4.</w:t>
      </w:r>
      <w:r w:rsidRPr="00070B47">
        <w:rPr>
          <w:szCs w:val="24"/>
          <w:lang w:eastAsia="en-US"/>
        </w:rPr>
        <w:tab/>
        <w:t xml:space="preserve">Ar bhonn thoradh an mheasúnaithe dá dtagraítear i mír 3, </w:t>
      </w:r>
      <w:r w:rsidRPr="00070B47">
        <w:rPr>
          <w:strike/>
          <w:szCs w:val="24"/>
          <w:lang w:eastAsia="en-US"/>
        </w:rPr>
        <w:t>déanfaidh an t‑údarás</w:t>
      </w:r>
      <w:r w:rsidRPr="00070B47">
        <w:rPr>
          <w:b/>
          <w:i/>
          <w:szCs w:val="24"/>
          <w:lang w:eastAsia="en-US"/>
        </w:rPr>
        <w:t>áiritheoidh an t-údarás</w:t>
      </w:r>
      <w:r w:rsidRPr="00070B47">
        <w:rPr>
          <w:szCs w:val="24"/>
          <w:lang w:eastAsia="en-US"/>
        </w:rPr>
        <w:t xml:space="preserve"> inniúil freagrach </w:t>
      </w:r>
      <w:r w:rsidRPr="00070B47">
        <w:rPr>
          <w:b/>
          <w:i/>
          <w:szCs w:val="24"/>
          <w:lang w:eastAsia="en-US"/>
        </w:rPr>
        <w:t xml:space="preserve">go ndéanfar </w:t>
      </w:r>
      <w:r w:rsidRPr="00070B47">
        <w:rPr>
          <w:szCs w:val="24"/>
          <w:lang w:eastAsia="en-US"/>
        </w:rPr>
        <w:t>na bearta</w:t>
      </w:r>
      <w:r w:rsidRPr="00070B47">
        <w:rPr>
          <w:strike/>
          <w:szCs w:val="24"/>
          <w:lang w:eastAsia="en-US"/>
        </w:rPr>
        <w:t xml:space="preserve"> is</w:t>
      </w:r>
      <w:r w:rsidRPr="00070B47">
        <w:rPr>
          <w:szCs w:val="24"/>
          <w:lang w:eastAsia="en-US"/>
        </w:rPr>
        <w:t xml:space="preserve"> iomchuí chun </w:t>
      </w:r>
      <w:r w:rsidRPr="00070B47">
        <w:rPr>
          <w:strike/>
          <w:szCs w:val="24"/>
          <w:lang w:eastAsia="en-US"/>
        </w:rPr>
        <w:t xml:space="preserve">go mbeidh </w:t>
      </w:r>
      <w:r w:rsidRPr="00070B47">
        <w:rPr>
          <w:szCs w:val="24"/>
          <w:lang w:eastAsia="en-US"/>
        </w:rPr>
        <w:t xml:space="preserve">na rioscaí </w:t>
      </w:r>
      <w:r w:rsidRPr="00070B47">
        <w:rPr>
          <w:strike/>
          <w:szCs w:val="24"/>
          <w:lang w:eastAsia="en-US"/>
        </w:rPr>
        <w:t>ar</w:t>
      </w:r>
      <w:r w:rsidRPr="00070B47">
        <w:rPr>
          <w:b/>
          <w:i/>
          <w:szCs w:val="24"/>
          <w:lang w:eastAsia="en-US"/>
        </w:rPr>
        <w:t>a thabhairt go</w:t>
      </w:r>
      <w:r w:rsidRPr="00070B47">
        <w:rPr>
          <w:szCs w:val="24"/>
          <w:lang w:eastAsia="en-US"/>
        </w:rPr>
        <w:t xml:space="preserve"> leibhéal inghlactha do shláinte an duine agus don chomhshaol (‘bearta laghdaithe riosca’).</w:t>
      </w:r>
      <w:r w:rsidR="00FA08DE" w:rsidRPr="00FA08DE">
        <w:rPr>
          <w:szCs w:val="24"/>
          <w:lang w:eastAsia="en-US"/>
        </w:rPr>
        <w:t xml:space="preserve"> </w:t>
      </w:r>
      <w:r w:rsidR="00FA08DE" w:rsidRPr="00B33132">
        <w:rPr>
          <w:b/>
          <w:szCs w:val="24"/>
          <w:lang w:eastAsia="en-US"/>
        </w:rPr>
        <w:t>[Leasú 154]</w:t>
      </w:r>
    </w:p>
    <w:p w14:paraId="7E93ED9D" w14:textId="3C10840C" w:rsidR="00070B47" w:rsidRPr="00B33132"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r>
      <w:r w:rsidRPr="00070B47">
        <w:rPr>
          <w:strike/>
          <w:szCs w:val="24"/>
          <w:lang w:eastAsia="en-US"/>
        </w:rPr>
        <w:t>Féadfaidh</w:t>
      </w:r>
      <w:r w:rsidRPr="00070B47">
        <w:rPr>
          <w:b/>
          <w:i/>
          <w:szCs w:val="24"/>
          <w:lang w:eastAsia="en-US"/>
        </w:rPr>
        <w:t>Beidh na bearta laghdaithe riosca bunaithe ar</w:t>
      </w:r>
      <w:r w:rsidRPr="00070B47">
        <w:rPr>
          <w:szCs w:val="24"/>
          <w:lang w:eastAsia="en-US"/>
        </w:rPr>
        <w:t xml:space="preserve"> na bearta dá dtagraítear in Iarscríbhinn V</w:t>
      </w:r>
      <w:r w:rsidRPr="00070B47">
        <w:rPr>
          <w:strike/>
          <w:szCs w:val="24"/>
          <w:lang w:eastAsia="en-US"/>
        </w:rPr>
        <w:t xml:space="preserve"> a bheith sna bearta laghdaithe riosca sin</w:t>
      </w:r>
      <w:r w:rsidRPr="00070B47">
        <w:rPr>
          <w:szCs w:val="24"/>
          <w:lang w:eastAsia="en-US"/>
        </w:rPr>
        <w:t xml:space="preserve">. Agus cinneadh á dhéanamh ag an údarás inniúil maidir leis na bearta laghdaithe riosca is iomchuí, cuirfidh sé costais, tairbhí, éifeachtacht, marthanacht agus indéantacht theicniúil na mbeart laghdaithe riosca atá ar fáil </w:t>
      </w:r>
      <w:r w:rsidRPr="00070B47">
        <w:rPr>
          <w:b/>
          <w:i/>
          <w:szCs w:val="24"/>
          <w:lang w:eastAsia="en-US"/>
        </w:rPr>
        <w:t xml:space="preserve">sa ghearrthéarma agus san fhadtéarma </w:t>
      </w:r>
      <w:r w:rsidRPr="00070B47">
        <w:rPr>
          <w:szCs w:val="24"/>
          <w:lang w:eastAsia="en-US"/>
        </w:rPr>
        <w:t>san áireamh.</w:t>
      </w:r>
      <w:r w:rsidRPr="00070B47">
        <w:rPr>
          <w:b/>
          <w:i/>
          <w:szCs w:val="24"/>
          <w:lang w:eastAsia="en-US"/>
        </w:rPr>
        <w:t xml:space="preserve"> Díreoidh na Ballstáit i gcónaí ar chosc agus ar dhí-éilliú ithreach. </w:t>
      </w:r>
      <w:r w:rsidR="00FA08DE" w:rsidRPr="00FA08DE">
        <w:rPr>
          <w:b/>
          <w:i/>
          <w:szCs w:val="24"/>
          <w:lang w:eastAsia="en-US"/>
        </w:rPr>
        <w:t xml:space="preserve"> </w:t>
      </w:r>
      <w:r w:rsidR="00FA08DE" w:rsidRPr="00B33132">
        <w:rPr>
          <w:b/>
          <w:szCs w:val="24"/>
          <w:lang w:eastAsia="en-US"/>
        </w:rPr>
        <w:t>[Leasú 155]</w:t>
      </w:r>
    </w:p>
    <w:p w14:paraId="0C0FAA35" w14:textId="2FC2B3D5" w:rsidR="00070B47" w:rsidRPr="00070B47" w:rsidRDefault="00070B47" w:rsidP="00070B47">
      <w:pPr>
        <w:spacing w:before="120" w:after="120" w:line="360" w:lineRule="auto"/>
        <w:ind w:left="850"/>
        <w:rPr>
          <w:szCs w:val="24"/>
          <w:lang w:eastAsia="en-US"/>
        </w:rPr>
      </w:pPr>
      <w:r w:rsidRPr="00070B47">
        <w:rPr>
          <w:b/>
          <w:i/>
          <w:szCs w:val="24"/>
          <w:lang w:eastAsia="en-US"/>
        </w:rPr>
        <w:t xml:space="preserve">Na bearta laghdaithe riosca a dhéanann difear do dhobharlaigh máguaird a úsáidtear chun uisce atá ceaptha do thomhaltas an duine a astarraingt, comhlíonfaidh siad na caighdeáin riosca inghlactha a leagtar amach i dTreoir (AE) 2020/2184. </w:t>
      </w:r>
      <w:r w:rsidR="00FA08DE" w:rsidRPr="00B33132">
        <w:rPr>
          <w:b/>
          <w:szCs w:val="24"/>
          <w:lang w:eastAsia="en-US"/>
        </w:rPr>
        <w:t>[Leasú 156]</w:t>
      </w:r>
    </w:p>
    <w:p w14:paraId="5001702C" w14:textId="6CDA7D99" w:rsidR="00FA08DE" w:rsidRDefault="00070B47" w:rsidP="00070B47">
      <w:pPr>
        <w:spacing w:before="120" w:after="120" w:line="360" w:lineRule="auto"/>
        <w:ind w:left="850" w:hanging="850"/>
        <w:rPr>
          <w:b/>
          <w:i/>
          <w:szCs w:val="24"/>
          <w:lang w:eastAsia="en-US"/>
        </w:rPr>
      </w:pPr>
      <w:r w:rsidRPr="00070B47">
        <w:rPr>
          <w:b/>
          <w:i/>
          <w:szCs w:val="24"/>
          <w:lang w:eastAsia="en-US"/>
        </w:rPr>
        <w:t>5a</w:t>
      </w:r>
      <w:r w:rsidRPr="00070B47">
        <w:rPr>
          <w:szCs w:val="24"/>
          <w:lang w:eastAsia="en-US"/>
        </w:rPr>
        <w:tab/>
      </w:r>
      <w:r w:rsidRPr="00070B47">
        <w:rPr>
          <w:b/>
          <w:i/>
          <w:szCs w:val="24"/>
          <w:lang w:eastAsia="en-US"/>
        </w:rPr>
        <w:t xml:space="preserve">Tugtar de chumhacht don Choimisiún gníomhartha tarmligthe a ghlacadh i gcomhréir le hAirteagal 20 chun an Treoir seo a fhorlíonadh trí uasluachanna inghlactha a bhunú i ndáil leis an sainmhíniú ar riosca do-ghlactha don tsláinte agus don chomhshaol mar thoradh ar láithreáin éillithe dá dtagraítear i mír 2. </w:t>
      </w:r>
      <w:r w:rsidR="00FA08DE" w:rsidRPr="00B33132">
        <w:rPr>
          <w:b/>
          <w:szCs w:val="24"/>
          <w:lang w:eastAsia="en-US"/>
        </w:rPr>
        <w:t>[Leasú </w:t>
      </w:r>
      <w:r w:rsidR="00513783" w:rsidRPr="00B33132">
        <w:rPr>
          <w:b/>
          <w:szCs w:val="24"/>
          <w:lang w:eastAsia="en-US"/>
        </w:rPr>
        <w:t>157</w:t>
      </w:r>
      <w:r w:rsidR="00FA08DE" w:rsidRPr="00B33132">
        <w:rPr>
          <w:b/>
          <w:szCs w:val="24"/>
          <w:lang w:eastAsia="en-US"/>
        </w:rPr>
        <w:t>]</w:t>
      </w:r>
    </w:p>
    <w:p w14:paraId="1D8C24CF" w14:textId="77777777" w:rsidR="00FA08DE" w:rsidRDefault="00FA08DE">
      <w:pPr>
        <w:widowControl/>
        <w:rPr>
          <w:b/>
          <w:i/>
          <w:szCs w:val="24"/>
          <w:lang w:eastAsia="en-US"/>
        </w:rPr>
      </w:pPr>
      <w:r>
        <w:rPr>
          <w:b/>
          <w:i/>
          <w:szCs w:val="24"/>
          <w:lang w:eastAsia="en-US"/>
        </w:rPr>
        <w:br w:type="page"/>
      </w:r>
    </w:p>
    <w:p w14:paraId="6239154F"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6.</w:t>
      </w:r>
      <w:r w:rsidRPr="00070B47">
        <w:rPr>
          <w:szCs w:val="24"/>
          <w:lang w:eastAsia="en-US"/>
        </w:rPr>
        <w:tab/>
        <w:t>Tugtar de chumhacht don Choimisiún gníomhartha tarmligthe a ghlacadh i gcomhréir le hAirteagal 20 chun Iarscríbhinní V agus VI a leasú chun liosta na mbeart maidir le laghdú rioscaí agus na gceanglas maidir le measúnú riosca atá sonrach don láithreán a oiriúnú don dul chun cinn eolaíoch agus teicniúil.</w:t>
      </w:r>
    </w:p>
    <w:p w14:paraId="42F362EC"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16</w:t>
      </w:r>
      <w:r w:rsidRPr="00070B47">
        <w:rPr>
          <w:szCs w:val="24"/>
          <w:lang w:eastAsia="en-US"/>
        </w:rPr>
        <w:br/>
        <w:t>Clár</w:t>
      </w:r>
    </w:p>
    <w:p w14:paraId="0E26CECE"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Faoin (Oifig na bhFoilseachán: cuir isteach an dáta = 4 bliana tar éis dháta theacht i bhfeidhm na Treorach seo), déanfaidh na Ballstáit, i gcomhréir le mír 2, clár de láithreáin éillithe agus de láithreáin a d’fhéadfadh a bheith éillithe a tharraingt suas.</w:t>
      </w:r>
    </w:p>
    <w:p w14:paraId="01D86ADD"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Beidh an fhaisnéis a leagtar amach in Iarscríbhinn VII sa chlár.</w:t>
      </w:r>
    </w:p>
    <w:p w14:paraId="66885256" w14:textId="525B4220" w:rsidR="00AA2067"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Déanfaidh an t‑údarás inniúil atá freagrach an clár a bhainistiú agus déanfar é a athbhreithniú agus a choinneáil cothrom le dáta go tráthrialta.</w:t>
      </w:r>
    </w:p>
    <w:p w14:paraId="12049966" w14:textId="77777777" w:rsidR="00AA2067" w:rsidRDefault="00AA2067">
      <w:pPr>
        <w:widowControl/>
        <w:rPr>
          <w:szCs w:val="24"/>
          <w:lang w:eastAsia="en-US"/>
        </w:rPr>
      </w:pPr>
      <w:r>
        <w:rPr>
          <w:szCs w:val="24"/>
          <w:lang w:eastAsia="en-US"/>
        </w:rPr>
        <w:br w:type="page"/>
      </w:r>
    </w:p>
    <w:p w14:paraId="16CB93F9" w14:textId="590D8CC2" w:rsidR="00070B47" w:rsidRPr="00B33132" w:rsidRDefault="00070B47" w:rsidP="00070B47">
      <w:pPr>
        <w:spacing w:before="120" w:after="120" w:line="360" w:lineRule="auto"/>
        <w:ind w:left="850" w:hanging="850"/>
        <w:rPr>
          <w:szCs w:val="24"/>
          <w:lang w:eastAsia="en-US"/>
        </w:rPr>
      </w:pPr>
      <w:r w:rsidRPr="00070B47">
        <w:rPr>
          <w:szCs w:val="24"/>
          <w:lang w:eastAsia="en-US"/>
        </w:rPr>
        <w:lastRenderedPageBreak/>
        <w:t>4.</w:t>
      </w:r>
      <w:r w:rsidRPr="00070B47">
        <w:rPr>
          <w:szCs w:val="24"/>
          <w:lang w:eastAsia="en-US"/>
        </w:rPr>
        <w:tab/>
      </w:r>
      <w:r w:rsidRPr="00070B47">
        <w:rPr>
          <w:strike/>
          <w:szCs w:val="24"/>
          <w:lang w:eastAsia="en-US"/>
        </w:rPr>
        <w:t>Poibleoidh</w:t>
      </w:r>
      <w:r w:rsidRPr="00070B47">
        <w:rPr>
          <w:b/>
          <w:i/>
          <w:szCs w:val="24"/>
          <w:lang w:eastAsia="en-US"/>
        </w:rPr>
        <w:t>Déanfaidh</w:t>
      </w:r>
      <w:r w:rsidRPr="00070B47">
        <w:rPr>
          <w:szCs w:val="24"/>
          <w:lang w:eastAsia="en-US"/>
        </w:rPr>
        <w:t xml:space="preserve"> na Ballstáit an clár agus an fhaisnéis dá dtagraítear i </w:t>
      </w:r>
      <w:r w:rsidRPr="00070B47">
        <w:rPr>
          <w:strike/>
          <w:szCs w:val="24"/>
          <w:lang w:eastAsia="en-US"/>
        </w:rPr>
        <w:t>míreanna</w:t>
      </w:r>
      <w:r w:rsidRPr="00070B47">
        <w:rPr>
          <w:b/>
          <w:i/>
          <w:szCs w:val="24"/>
          <w:lang w:eastAsia="en-US"/>
        </w:rPr>
        <w:t>mír</w:t>
      </w:r>
      <w:r w:rsidRPr="00070B47">
        <w:rPr>
          <w:szCs w:val="24"/>
          <w:lang w:eastAsia="en-US"/>
        </w:rPr>
        <w:t xml:space="preserve"> 1 agus </w:t>
      </w:r>
      <w:r w:rsidRPr="00070B47">
        <w:rPr>
          <w:b/>
          <w:i/>
          <w:szCs w:val="24"/>
          <w:lang w:eastAsia="en-US"/>
        </w:rPr>
        <w:t>i mír 2 a chur ar fáil don phobal, saor in aisce, ar bhealach soláimhsithe don úsáideoir</w:t>
      </w:r>
      <w:r w:rsidRPr="00070B47">
        <w:rPr>
          <w:strike/>
          <w:szCs w:val="24"/>
          <w:lang w:eastAsia="en-US"/>
        </w:rPr>
        <w:t>2</w:t>
      </w:r>
      <w:r w:rsidRPr="00070B47">
        <w:rPr>
          <w:szCs w:val="24"/>
          <w:lang w:eastAsia="en-US"/>
        </w:rPr>
        <w:t>. Féadfaidh an t‑údarás inniúil diúltú do nochtadh aon fhaisnéise nó srian a chur léi i gcás ina gcomhlíonfar na coinníollacha a leagtar síos in Airteagal 4 de Threoir 2003/4/CE ó Pharlaimint na hEorpa agus ón gComhairle</w:t>
      </w:r>
      <w:r w:rsidRPr="00070B47">
        <w:rPr>
          <w:szCs w:val="24"/>
          <w:vertAlign w:val="superscript"/>
          <w:lang w:eastAsia="en-US"/>
        </w:rPr>
        <w:footnoteReference w:id="53"/>
      </w:r>
      <w:r w:rsidRPr="00070B47">
        <w:rPr>
          <w:szCs w:val="24"/>
          <w:lang w:eastAsia="en-US"/>
        </w:rPr>
        <w:t>.</w:t>
      </w:r>
      <w:r w:rsidR="00AA2067" w:rsidRPr="00AA2067">
        <w:rPr>
          <w:szCs w:val="24"/>
          <w:lang w:eastAsia="en-US"/>
        </w:rPr>
        <w:t xml:space="preserve"> </w:t>
      </w:r>
      <w:r w:rsidR="00AA2067" w:rsidRPr="00B33132">
        <w:rPr>
          <w:b/>
          <w:szCs w:val="24"/>
          <w:lang w:eastAsia="en-US"/>
        </w:rPr>
        <w:t>[Leasú 158]</w:t>
      </w:r>
    </w:p>
    <w:p w14:paraId="1AF88310" w14:textId="77777777" w:rsidR="00070B47" w:rsidRPr="00070B47" w:rsidRDefault="00070B47" w:rsidP="00070B47">
      <w:pPr>
        <w:spacing w:before="120" w:after="120" w:line="360" w:lineRule="auto"/>
        <w:ind w:left="850"/>
        <w:rPr>
          <w:szCs w:val="24"/>
          <w:lang w:eastAsia="en-US"/>
        </w:rPr>
      </w:pPr>
      <w:r w:rsidRPr="00070B47">
        <w:rPr>
          <w:szCs w:val="24"/>
          <w:lang w:eastAsia="en-US"/>
        </w:rPr>
        <w:t>Cuirfear an clár ar fáil i mbunachar sonraí spásúlachta geo‑thagartha ar líne.</w:t>
      </w:r>
    </w:p>
    <w:p w14:paraId="4AC8BADA" w14:textId="2BD079A3" w:rsidR="00AA2067" w:rsidRPr="00B33132"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r>
      <w:r w:rsidRPr="00070B47">
        <w:rPr>
          <w:strike/>
          <w:szCs w:val="24"/>
          <w:lang w:eastAsia="en-US"/>
        </w:rPr>
        <w:t>Glacfaidh</w:t>
      </w:r>
      <w:r w:rsidRPr="00070B47">
        <w:rPr>
          <w:b/>
          <w:i/>
          <w:szCs w:val="24"/>
          <w:lang w:eastAsia="en-US"/>
        </w:rPr>
        <w:t>Déanfaidh</w:t>
      </w:r>
      <w:r w:rsidRPr="00070B47">
        <w:rPr>
          <w:szCs w:val="24"/>
          <w:lang w:eastAsia="en-US"/>
        </w:rPr>
        <w:t xml:space="preserve"> an Coimisiún</w:t>
      </w:r>
      <w:r w:rsidRPr="00070B47">
        <w:rPr>
          <w:b/>
          <w:i/>
          <w:szCs w:val="24"/>
          <w:lang w:eastAsia="en-US"/>
        </w:rPr>
        <w:t xml:space="preserve"> faoin ... [Oifig na bhFoilseachán: cuir isteach an dáta = 1 bhliain amháin tar éis theacht i bhfeidhm na Treorach seo]</w:t>
      </w:r>
      <w:r w:rsidRPr="00070B47">
        <w:rPr>
          <w:szCs w:val="24"/>
          <w:lang w:eastAsia="en-US"/>
        </w:rPr>
        <w:t xml:space="preserve"> gníomhartha cur chun feidhme</w:t>
      </w:r>
      <w:r w:rsidRPr="00070B47">
        <w:rPr>
          <w:b/>
          <w:i/>
          <w:szCs w:val="24"/>
          <w:lang w:eastAsia="en-US"/>
        </w:rPr>
        <w:t xml:space="preserve"> a ghlacadh</w:t>
      </w:r>
      <w:r w:rsidRPr="00070B47">
        <w:rPr>
          <w:szCs w:val="24"/>
          <w:lang w:eastAsia="en-US"/>
        </w:rPr>
        <w:t xml:space="preserve"> lena mbunófar formáid an chláir. Déanfar na gníomhartha cur chun feidhme sin a ghlacadh i gcomhréir leis an nós imeachta scrúdúcháin dá dtagraítear in Airteagal 21.</w:t>
      </w:r>
      <w:r w:rsidR="00AA2067" w:rsidRPr="00AA2067">
        <w:rPr>
          <w:szCs w:val="24"/>
          <w:lang w:eastAsia="en-US"/>
        </w:rPr>
        <w:t xml:space="preserve"> </w:t>
      </w:r>
      <w:r w:rsidR="00AA2067" w:rsidRPr="00B33132">
        <w:rPr>
          <w:b/>
          <w:szCs w:val="24"/>
          <w:lang w:eastAsia="en-US"/>
        </w:rPr>
        <w:t>[Leasú 159]</w:t>
      </w:r>
    </w:p>
    <w:p w14:paraId="6BBF3AF6" w14:textId="77777777" w:rsidR="00AA2067" w:rsidRDefault="00AA2067">
      <w:pPr>
        <w:widowControl/>
        <w:rPr>
          <w:szCs w:val="24"/>
          <w:lang w:eastAsia="en-US"/>
        </w:rPr>
      </w:pPr>
      <w:r>
        <w:rPr>
          <w:szCs w:val="24"/>
          <w:lang w:eastAsia="en-US"/>
        </w:rPr>
        <w:br w:type="page"/>
      </w:r>
    </w:p>
    <w:p w14:paraId="11B52653"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 xml:space="preserve">Caibidil V </w:t>
      </w:r>
      <w:r w:rsidRPr="00070B47">
        <w:rPr>
          <w:szCs w:val="24"/>
          <w:lang w:eastAsia="en-US"/>
        </w:rPr>
        <w:br/>
        <w:t>Maoiniú, faisnéis don phobal agus tuairisciú ag na Ballstáit</w:t>
      </w:r>
    </w:p>
    <w:p w14:paraId="6D8BEB8E" w14:textId="6EBFA262" w:rsidR="00070B47" w:rsidRPr="00B33132" w:rsidRDefault="00070B47" w:rsidP="00070B47">
      <w:pPr>
        <w:spacing w:before="120" w:after="120" w:line="360" w:lineRule="auto"/>
        <w:jc w:val="center"/>
        <w:rPr>
          <w:szCs w:val="24"/>
          <w:lang w:eastAsia="en-US"/>
        </w:rPr>
      </w:pPr>
      <w:r w:rsidRPr="00070B47">
        <w:rPr>
          <w:szCs w:val="24"/>
          <w:lang w:eastAsia="en-US"/>
        </w:rPr>
        <w:t>Airteagal 17</w:t>
      </w:r>
      <w:r w:rsidRPr="00070B47">
        <w:rPr>
          <w:szCs w:val="24"/>
          <w:lang w:eastAsia="en-US"/>
        </w:rPr>
        <w:br/>
        <w:t>Maoiniú ón Aontas</w:t>
      </w:r>
      <w:r w:rsidRPr="00070B47">
        <w:rPr>
          <w:b/>
          <w:i/>
          <w:szCs w:val="24"/>
          <w:lang w:eastAsia="en-US"/>
        </w:rPr>
        <w:t xml:space="preserve"> agus ó na Ballstáit</w:t>
      </w:r>
      <w:r w:rsidR="00077907" w:rsidRPr="00B33132">
        <w:rPr>
          <w:b/>
          <w:i/>
          <w:szCs w:val="24"/>
          <w:lang w:eastAsia="en-US"/>
        </w:rPr>
        <w:t xml:space="preserve"> </w:t>
      </w:r>
      <w:r w:rsidR="00077907" w:rsidRPr="00B33132">
        <w:rPr>
          <w:b/>
          <w:szCs w:val="24"/>
          <w:lang w:eastAsia="en-US"/>
        </w:rPr>
        <w:t>[Leasú 160]</w:t>
      </w:r>
    </w:p>
    <w:p w14:paraId="2BD8A9A3" w14:textId="565F0CD0" w:rsidR="00070B47" w:rsidRPr="00B33132" w:rsidRDefault="00070B47" w:rsidP="00070B47">
      <w:pPr>
        <w:spacing w:before="120" w:after="120" w:line="360" w:lineRule="auto"/>
        <w:ind w:left="850" w:hanging="850"/>
        <w:rPr>
          <w:szCs w:val="24"/>
          <w:lang w:eastAsia="en-US"/>
        </w:rPr>
      </w:pPr>
      <w:r w:rsidRPr="00070B47">
        <w:rPr>
          <w:b/>
          <w:i/>
          <w:szCs w:val="24"/>
          <w:lang w:eastAsia="en-US"/>
        </w:rPr>
        <w:t>1.</w:t>
      </w:r>
      <w:r w:rsidRPr="00070B47">
        <w:rPr>
          <w:szCs w:val="24"/>
          <w:lang w:eastAsia="en-US"/>
        </w:rPr>
        <w:tab/>
        <w:t xml:space="preserve">I bhfianaise na tosaíochta a </w:t>
      </w:r>
      <w:r w:rsidRPr="00070B47">
        <w:rPr>
          <w:strike/>
          <w:szCs w:val="24"/>
          <w:lang w:eastAsia="en-US"/>
        </w:rPr>
        <w:t>ghabhann ó nádúr le</w:t>
      </w:r>
      <w:r w:rsidRPr="00070B47">
        <w:rPr>
          <w:b/>
          <w:i/>
          <w:szCs w:val="24"/>
          <w:lang w:eastAsia="en-US"/>
        </w:rPr>
        <w:t>bhaineann go bunúsach le bunú</w:t>
      </w:r>
      <w:r w:rsidRPr="00070B47">
        <w:rPr>
          <w:szCs w:val="24"/>
          <w:lang w:eastAsia="en-US"/>
        </w:rPr>
        <w:t xml:space="preserve"> faireachán ithreach agus bainistiú inbhuanaithe </w:t>
      </w:r>
      <w:r w:rsidRPr="00070B47">
        <w:rPr>
          <w:strike/>
          <w:szCs w:val="24"/>
          <w:lang w:eastAsia="en-US"/>
        </w:rPr>
        <w:t>ithreach agus le hathghiniúint ithreach a bhunú, tacófar le cur chun feidhme</w:t>
      </w:r>
      <w:r w:rsidRPr="00070B47">
        <w:rPr>
          <w:b/>
          <w:i/>
          <w:szCs w:val="24"/>
          <w:lang w:eastAsia="en-US"/>
        </w:rPr>
        <w:t>agus athghiniúint ithreacha, faoin ... [Oifig na bhFoilseachán: cuir isteach an dáta = 12 mhí tar éis theacht i bhfeidhm</w:t>
      </w:r>
      <w:r w:rsidRPr="00070B47">
        <w:rPr>
          <w:szCs w:val="24"/>
          <w:lang w:eastAsia="en-US"/>
        </w:rPr>
        <w:t xml:space="preserve"> na Treorach seo</w:t>
      </w:r>
      <w:r w:rsidRPr="00070B47">
        <w:rPr>
          <w:strike/>
          <w:szCs w:val="24"/>
          <w:lang w:eastAsia="en-US"/>
        </w:rPr>
        <w:t xml:space="preserve"> ó chláir</w:t>
      </w:r>
      <w:r w:rsidRPr="00070B47">
        <w:rPr>
          <w:b/>
          <w:i/>
          <w:szCs w:val="24"/>
          <w:lang w:eastAsia="en-US"/>
        </w:rPr>
        <w:t>], cuirfidh an Coimisiún tuarascáil faoi bhráid Pharlaimint na hEorpa agus na Comhairle ina ndéanfar meastóireacht ar na hacmhainní</w:t>
      </w:r>
      <w:r w:rsidRPr="00070B47">
        <w:rPr>
          <w:szCs w:val="24"/>
          <w:lang w:eastAsia="en-US"/>
        </w:rPr>
        <w:t xml:space="preserve"> airgeadais </w:t>
      </w:r>
      <w:r w:rsidRPr="00070B47">
        <w:rPr>
          <w:b/>
          <w:i/>
          <w:szCs w:val="24"/>
          <w:lang w:eastAsia="en-US"/>
        </w:rPr>
        <w:t xml:space="preserve">atá ar fáil ar leibhéal </w:t>
      </w:r>
      <w:r w:rsidRPr="00070B47">
        <w:rPr>
          <w:szCs w:val="24"/>
          <w:lang w:eastAsia="en-US"/>
        </w:rPr>
        <w:t xml:space="preserve">an Aontais </w:t>
      </w:r>
      <w:r w:rsidRPr="00070B47">
        <w:rPr>
          <w:strike/>
          <w:szCs w:val="24"/>
          <w:lang w:eastAsia="en-US"/>
        </w:rPr>
        <w:t>atá ann cheana i gcomhréir leis na rialacha agus na coinníollacha is infheidhme sna cláir sin</w:t>
      </w:r>
      <w:r w:rsidRPr="00070B47">
        <w:rPr>
          <w:b/>
          <w:i/>
          <w:szCs w:val="24"/>
          <w:lang w:eastAsia="en-US"/>
        </w:rPr>
        <w:t>chun an Treoir seo a chur chun feidhme</w:t>
      </w:r>
      <w:r w:rsidRPr="00070B47">
        <w:rPr>
          <w:szCs w:val="24"/>
          <w:lang w:eastAsia="en-US"/>
        </w:rPr>
        <w:t>.</w:t>
      </w:r>
      <w:r w:rsidR="00077907" w:rsidRPr="00077907">
        <w:rPr>
          <w:szCs w:val="24"/>
          <w:lang w:eastAsia="en-US"/>
        </w:rPr>
        <w:t xml:space="preserve"> </w:t>
      </w:r>
      <w:r w:rsidR="00077907" w:rsidRPr="00B33132">
        <w:rPr>
          <w:b/>
          <w:szCs w:val="24"/>
          <w:lang w:eastAsia="en-US"/>
        </w:rPr>
        <w:t>[Leasú 161]</w:t>
      </w:r>
    </w:p>
    <w:p w14:paraId="31F0A037" w14:textId="21B99314" w:rsidR="00070B47" w:rsidRPr="00B33132" w:rsidRDefault="00070B47" w:rsidP="00070B47">
      <w:pPr>
        <w:spacing w:before="120" w:after="120" w:line="360" w:lineRule="auto"/>
        <w:ind w:left="850"/>
        <w:rPr>
          <w:szCs w:val="24"/>
          <w:lang w:eastAsia="en-US"/>
        </w:rPr>
      </w:pPr>
      <w:r w:rsidRPr="00070B47">
        <w:rPr>
          <w:b/>
          <w:i/>
          <w:szCs w:val="24"/>
          <w:lang w:eastAsia="en-US"/>
        </w:rPr>
        <w:t>Déanfaidh an Coimisiún measúnú ar aon bhearna idir an cistiúchán agus na riachtanais chistiúcháin atá ar fáil ón Aontas chun tacú leis na Ballstáit agus an Treoir seo á cur chun feidhme acu, agus aird ar leith á tabhairt ar riachtanais faireacháin comhshaoil, lena n-áirítear ithir LUCAS.</w:t>
      </w:r>
      <w:r w:rsidR="00077907" w:rsidRPr="00B33132">
        <w:rPr>
          <w:b/>
          <w:i/>
          <w:szCs w:val="24"/>
          <w:lang w:eastAsia="en-US"/>
        </w:rPr>
        <w:t xml:space="preserve"> </w:t>
      </w:r>
      <w:r w:rsidR="00077907" w:rsidRPr="00B33132">
        <w:rPr>
          <w:b/>
          <w:szCs w:val="24"/>
          <w:lang w:eastAsia="en-US"/>
        </w:rPr>
        <w:t>[Leasú 162]</w:t>
      </w:r>
    </w:p>
    <w:p w14:paraId="773F3B30" w14:textId="44827191" w:rsidR="00AA2067" w:rsidRPr="00B33132" w:rsidRDefault="00070B47" w:rsidP="00070B47">
      <w:pPr>
        <w:spacing w:before="120" w:after="120" w:line="360" w:lineRule="auto"/>
        <w:ind w:left="850"/>
        <w:rPr>
          <w:b/>
          <w:i/>
          <w:szCs w:val="24"/>
          <w:lang w:eastAsia="en-US"/>
        </w:rPr>
      </w:pPr>
      <w:r w:rsidRPr="00070B47">
        <w:rPr>
          <w:b/>
          <w:i/>
          <w:szCs w:val="24"/>
          <w:lang w:eastAsia="en-US"/>
        </w:rPr>
        <w:t>Cuirfear acmhainní airgeadais breise i bhfeidhm don tréimhse tar éis 2027 chun bainistiú inbhuanaithe ithreacha, a n-athghiniúint bhuan agus a ngníomhaíochtaí faireacháin a chur chun cinn.</w:t>
      </w:r>
      <w:r w:rsidR="00077907" w:rsidRPr="00B33132">
        <w:rPr>
          <w:b/>
          <w:i/>
          <w:szCs w:val="24"/>
          <w:lang w:eastAsia="en-US"/>
        </w:rPr>
        <w:t xml:space="preserve"> </w:t>
      </w:r>
      <w:r w:rsidR="00077907" w:rsidRPr="00B33132">
        <w:rPr>
          <w:b/>
          <w:szCs w:val="24"/>
          <w:lang w:eastAsia="en-US"/>
        </w:rPr>
        <w:t>[Leasú 163]</w:t>
      </w:r>
    </w:p>
    <w:p w14:paraId="396DF472" w14:textId="77777777" w:rsidR="00AA2067" w:rsidRDefault="00AA2067">
      <w:pPr>
        <w:widowControl/>
        <w:rPr>
          <w:b/>
          <w:i/>
          <w:szCs w:val="24"/>
          <w:lang w:eastAsia="en-US"/>
        </w:rPr>
      </w:pPr>
      <w:r>
        <w:rPr>
          <w:b/>
          <w:i/>
          <w:szCs w:val="24"/>
          <w:lang w:eastAsia="en-US"/>
        </w:rPr>
        <w:br w:type="page"/>
      </w:r>
    </w:p>
    <w:p w14:paraId="4FCE9F24" w14:textId="56E9FE9E" w:rsidR="00070B47" w:rsidRPr="00070B47" w:rsidRDefault="00070B47" w:rsidP="00070B47">
      <w:pPr>
        <w:spacing w:before="120" w:after="120" w:line="360" w:lineRule="auto"/>
        <w:ind w:left="850" w:hanging="850"/>
        <w:rPr>
          <w:szCs w:val="24"/>
          <w:lang w:eastAsia="en-US"/>
        </w:rPr>
      </w:pPr>
      <w:r w:rsidRPr="00070B47">
        <w:rPr>
          <w:b/>
          <w:i/>
          <w:szCs w:val="24"/>
          <w:lang w:eastAsia="en-US"/>
        </w:rPr>
        <w:lastRenderedPageBreak/>
        <w:t>1a.</w:t>
      </w:r>
      <w:r w:rsidRPr="00070B47">
        <w:rPr>
          <w:szCs w:val="24"/>
          <w:lang w:eastAsia="en-US"/>
        </w:rPr>
        <w:tab/>
      </w:r>
      <w:r w:rsidRPr="00070B47">
        <w:rPr>
          <w:b/>
          <w:i/>
          <w:szCs w:val="24"/>
          <w:lang w:eastAsia="en-US"/>
        </w:rPr>
        <w:t xml:space="preserve">Agus an Treoir seo á cur chun feidhme, bainfidh na Ballstáit úsáid as acmhainní airgeadais ó fhoinsí iomchuí, lena n-áirítear cistí an Aontais, cistí náisiúnta, cistí réigiúnacha agus cistí áitiúla, chun gníomhaíochtaí a mhaoiniú a dhíríonn ar chosaint ithreach, ar bhainistiú inbhuanaithe agus ar athghiniúint. </w:t>
      </w:r>
      <w:r w:rsidR="00077907" w:rsidRPr="00B33132">
        <w:rPr>
          <w:b/>
          <w:szCs w:val="24"/>
          <w:lang w:eastAsia="en-US"/>
        </w:rPr>
        <w:t>[Leasú 164]</w:t>
      </w:r>
    </w:p>
    <w:p w14:paraId="44BC07E9" w14:textId="613185CE" w:rsidR="00070B47" w:rsidRPr="00077907" w:rsidRDefault="00070B47" w:rsidP="00070B47">
      <w:pPr>
        <w:spacing w:before="120" w:after="120" w:line="360" w:lineRule="auto"/>
        <w:ind w:left="850" w:hanging="850"/>
        <w:rPr>
          <w:szCs w:val="24"/>
          <w:lang w:eastAsia="en-US"/>
        </w:rPr>
      </w:pPr>
      <w:r w:rsidRPr="00070B47">
        <w:rPr>
          <w:b/>
          <w:i/>
          <w:szCs w:val="24"/>
          <w:lang w:eastAsia="en-US"/>
        </w:rPr>
        <w:t>1b.</w:t>
      </w:r>
      <w:r w:rsidRPr="00070B47">
        <w:rPr>
          <w:szCs w:val="24"/>
          <w:lang w:eastAsia="en-US"/>
        </w:rPr>
        <w:tab/>
      </w:r>
      <w:r w:rsidRPr="00070B47">
        <w:rPr>
          <w:b/>
          <w:i/>
          <w:szCs w:val="24"/>
          <w:lang w:eastAsia="en-US"/>
        </w:rPr>
        <w:t>Déanfaidh an Coimisiún faireachán ar chumas na mBallstát cistí an Aontais a bhaineann le cosaint ithreach, bainistiú inbhuanaithe agus athghiniúint a ionsú. Cuirfidh an Coimisiún oiliúint agus tacaíocht theicniúil ar fáil chun acmhainneacht ionsúcháin na mBallstát a mhéadú.</w:t>
      </w:r>
      <w:r w:rsidR="00077907" w:rsidRPr="00077907">
        <w:rPr>
          <w:b/>
          <w:i/>
          <w:szCs w:val="24"/>
          <w:lang w:eastAsia="en-US"/>
        </w:rPr>
        <w:t xml:space="preserve"> </w:t>
      </w:r>
      <w:r w:rsidR="00077907" w:rsidRPr="00077907">
        <w:rPr>
          <w:b/>
          <w:szCs w:val="24"/>
          <w:lang w:eastAsia="en-US"/>
        </w:rPr>
        <w:t>[Leasú 165]</w:t>
      </w:r>
    </w:p>
    <w:p w14:paraId="7C885BB2" w14:textId="19637F2C" w:rsidR="00070B47" w:rsidRPr="00B33132" w:rsidRDefault="00070B47" w:rsidP="00070B47">
      <w:pPr>
        <w:spacing w:before="120" w:after="120" w:line="360" w:lineRule="auto"/>
        <w:ind w:left="850" w:hanging="850"/>
        <w:rPr>
          <w:szCs w:val="24"/>
          <w:lang w:eastAsia="en-US"/>
        </w:rPr>
      </w:pPr>
      <w:r w:rsidRPr="00070B47">
        <w:rPr>
          <w:b/>
          <w:i/>
          <w:szCs w:val="24"/>
          <w:lang w:eastAsia="en-US"/>
        </w:rPr>
        <w:t>1c.</w:t>
      </w:r>
      <w:r w:rsidRPr="00070B47">
        <w:rPr>
          <w:szCs w:val="24"/>
          <w:lang w:eastAsia="en-US"/>
        </w:rPr>
        <w:tab/>
      </w:r>
      <w:r w:rsidRPr="00070B47">
        <w:rPr>
          <w:b/>
          <w:i/>
          <w:szCs w:val="24"/>
          <w:lang w:eastAsia="en-US"/>
        </w:rPr>
        <w:t>Déanfaidh na Ballstáit agus an Coimisiún, i gcomhar leis an mBanc Eorpach Infheistíochta, úsáid sásraí nuálacha maoinithe a fheabhsú agus a éascú agus slógadh caipitil phríobháidigh a chur chun cinn le haghaidh na ngníomhaíochtaí is gá chun cuspóirí na Treorach seo a bhaint amach.</w:t>
      </w:r>
      <w:r w:rsidR="00077907" w:rsidRPr="00077907">
        <w:rPr>
          <w:b/>
          <w:i/>
          <w:szCs w:val="24"/>
          <w:lang w:eastAsia="en-US"/>
        </w:rPr>
        <w:t xml:space="preserve"> </w:t>
      </w:r>
      <w:r w:rsidR="00077907" w:rsidRPr="00B33132">
        <w:rPr>
          <w:b/>
          <w:szCs w:val="24"/>
          <w:lang w:eastAsia="en-US"/>
        </w:rPr>
        <w:t>[Leasú 166]</w:t>
      </w:r>
    </w:p>
    <w:p w14:paraId="1632A4A4" w14:textId="22C20301" w:rsidR="00077907" w:rsidRPr="00B33132" w:rsidRDefault="00070B47" w:rsidP="00070B47">
      <w:pPr>
        <w:spacing w:before="120" w:after="120" w:line="360" w:lineRule="auto"/>
        <w:ind w:left="850" w:hanging="850"/>
        <w:rPr>
          <w:b/>
          <w:i/>
          <w:szCs w:val="24"/>
          <w:lang w:eastAsia="en-US"/>
        </w:rPr>
      </w:pPr>
      <w:r w:rsidRPr="00070B47">
        <w:rPr>
          <w:b/>
          <w:i/>
          <w:szCs w:val="24"/>
          <w:lang w:eastAsia="en-US"/>
        </w:rPr>
        <w:t>1d.</w:t>
      </w:r>
      <w:r w:rsidRPr="00070B47">
        <w:rPr>
          <w:szCs w:val="24"/>
          <w:lang w:eastAsia="en-US"/>
        </w:rPr>
        <w:tab/>
      </w:r>
      <w:r w:rsidRPr="00070B47">
        <w:rPr>
          <w:b/>
          <w:i/>
          <w:szCs w:val="24"/>
          <w:lang w:eastAsia="en-US"/>
        </w:rPr>
        <w:t>Urramóidh na Ballstáit agus an Coimisiún an prionsabal ‘gan dochar suntasach a dhéanamh’ de réir bhrí Airteagal 17 de Rialachán (AE) 2020/852 le haghaidh chur chun feidhme na Treorach seo.</w:t>
      </w:r>
      <w:r w:rsidR="00077907" w:rsidRPr="00B33132">
        <w:rPr>
          <w:b/>
          <w:i/>
          <w:szCs w:val="24"/>
          <w:lang w:eastAsia="en-US"/>
        </w:rPr>
        <w:t xml:space="preserve"> </w:t>
      </w:r>
      <w:r w:rsidR="00077907" w:rsidRPr="00B33132">
        <w:rPr>
          <w:b/>
          <w:szCs w:val="24"/>
          <w:lang w:eastAsia="en-US"/>
        </w:rPr>
        <w:t>[Leasú 167]</w:t>
      </w:r>
    </w:p>
    <w:p w14:paraId="564AE7AD" w14:textId="77777777" w:rsidR="00077907" w:rsidRDefault="00077907">
      <w:pPr>
        <w:widowControl/>
        <w:rPr>
          <w:b/>
          <w:i/>
          <w:szCs w:val="24"/>
          <w:lang w:eastAsia="en-US"/>
        </w:rPr>
      </w:pPr>
      <w:r>
        <w:rPr>
          <w:b/>
          <w:i/>
          <w:szCs w:val="24"/>
          <w:lang w:eastAsia="en-US"/>
        </w:rPr>
        <w:br w:type="page"/>
      </w:r>
    </w:p>
    <w:p w14:paraId="2FE2ED7D"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18</w:t>
      </w:r>
      <w:r w:rsidRPr="00070B47">
        <w:rPr>
          <w:szCs w:val="24"/>
          <w:lang w:eastAsia="en-US"/>
        </w:rPr>
        <w:br/>
        <w:t>Tuairisciú ag na Ballstáit</w:t>
      </w:r>
    </w:p>
    <w:p w14:paraId="2FBD99F2" w14:textId="731C91F2" w:rsidR="00070B47" w:rsidRPr="0007790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Déanfaidh na Ballstáit na sonraí agus an fhaisnéis seo a leanas a thuairisciú go leictreonach don Choimisiún agus </w:t>
      </w:r>
      <w:r w:rsidRPr="00070B47">
        <w:rPr>
          <w:strike/>
          <w:szCs w:val="24"/>
          <w:lang w:eastAsia="en-US"/>
        </w:rPr>
        <w:t>don</w:t>
      </w:r>
      <w:r w:rsidRPr="00070B47">
        <w:rPr>
          <w:b/>
          <w:i/>
          <w:szCs w:val="24"/>
          <w:lang w:eastAsia="en-US"/>
        </w:rPr>
        <w:t>do</w:t>
      </w:r>
      <w:r w:rsidRPr="00070B47">
        <w:rPr>
          <w:szCs w:val="24"/>
          <w:lang w:eastAsia="en-US"/>
        </w:rPr>
        <w:t xml:space="preserve"> EEA gach </w:t>
      </w:r>
      <w:r w:rsidRPr="00070B47">
        <w:rPr>
          <w:strike/>
          <w:szCs w:val="24"/>
          <w:lang w:eastAsia="en-US"/>
        </w:rPr>
        <w:t>5</w:t>
      </w:r>
      <w:r w:rsidRPr="00070B47">
        <w:rPr>
          <w:b/>
          <w:i/>
          <w:szCs w:val="24"/>
          <w:lang w:eastAsia="en-US"/>
        </w:rPr>
        <w:t>6</w:t>
      </w:r>
      <w:r w:rsidRPr="00070B47">
        <w:rPr>
          <w:szCs w:val="24"/>
          <w:lang w:eastAsia="en-US"/>
        </w:rPr>
        <w:t xml:space="preserve"> bliana</w:t>
      </w:r>
      <w:r w:rsidRPr="00070B47">
        <w:rPr>
          <w:b/>
          <w:i/>
          <w:szCs w:val="24"/>
          <w:lang w:eastAsia="en-US"/>
        </w:rPr>
        <w:t xml:space="preserve"> ar a laghad</w:t>
      </w:r>
      <w:r w:rsidRPr="00070B47">
        <w:rPr>
          <w:szCs w:val="24"/>
          <w:lang w:eastAsia="en-US"/>
        </w:rPr>
        <w:t>:</w:t>
      </w:r>
      <w:r w:rsidR="00077907" w:rsidRPr="00077907">
        <w:rPr>
          <w:szCs w:val="24"/>
          <w:lang w:eastAsia="en-US"/>
        </w:rPr>
        <w:t xml:space="preserve"> </w:t>
      </w:r>
      <w:r w:rsidR="00077907" w:rsidRPr="00077907">
        <w:rPr>
          <w:b/>
          <w:szCs w:val="24"/>
          <w:lang w:eastAsia="en-US"/>
        </w:rPr>
        <w:t>[Leasú </w:t>
      </w:r>
      <w:r w:rsidR="00077907" w:rsidRPr="00B33132">
        <w:rPr>
          <w:b/>
          <w:szCs w:val="24"/>
          <w:lang w:eastAsia="en-US"/>
        </w:rPr>
        <w:t>168</w:t>
      </w:r>
      <w:r w:rsidR="00077907" w:rsidRPr="00077907">
        <w:rPr>
          <w:b/>
          <w:szCs w:val="24"/>
          <w:lang w:eastAsia="en-US"/>
        </w:rPr>
        <w:t>]</w:t>
      </w:r>
    </w:p>
    <w:p w14:paraId="17C7A1F9"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sonraí agus torthaí an fhaireacháin agus an mheasúnaithe ar shláinte ithreach a rinneadh i gcomhréir le hAirteagail 6 go 9;</w:t>
      </w:r>
    </w:p>
    <w:p w14:paraId="609D84C1" w14:textId="2B35E045" w:rsidR="00077907" w:rsidRPr="0007790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r>
      <w:r w:rsidRPr="00070B47">
        <w:rPr>
          <w:b/>
          <w:i/>
          <w:szCs w:val="24"/>
          <w:lang w:eastAsia="en-US"/>
        </w:rPr>
        <w:t xml:space="preserve">na sonraí tacaíochta, na meiteashonraí agus </w:t>
      </w:r>
      <w:r w:rsidRPr="00070B47">
        <w:rPr>
          <w:szCs w:val="24"/>
          <w:lang w:eastAsia="en-US"/>
        </w:rPr>
        <w:t xml:space="preserve">anailís treochta ar shláinte </w:t>
      </w:r>
      <w:r w:rsidRPr="00070B47">
        <w:rPr>
          <w:strike/>
          <w:szCs w:val="24"/>
          <w:lang w:eastAsia="en-US"/>
        </w:rPr>
        <w:t>ithreach le haghaidh na dtuairisceoirí</w:t>
      </w:r>
      <w:r w:rsidRPr="00070B47">
        <w:rPr>
          <w:b/>
          <w:i/>
          <w:szCs w:val="24"/>
          <w:lang w:eastAsia="en-US"/>
        </w:rPr>
        <w:t>na hithreach do na tuairisceoirí</w:t>
      </w:r>
      <w:r w:rsidRPr="00070B47">
        <w:rPr>
          <w:szCs w:val="24"/>
          <w:lang w:eastAsia="en-US"/>
        </w:rPr>
        <w:t xml:space="preserve"> a liostaítear i gcodanna A, B</w:t>
      </w:r>
      <w:r w:rsidRPr="00070B47">
        <w:rPr>
          <w:strike/>
          <w:szCs w:val="24"/>
          <w:lang w:eastAsia="en-US"/>
        </w:rPr>
        <w:t>,</w:t>
      </w:r>
      <w:r w:rsidRPr="00070B47">
        <w:rPr>
          <w:szCs w:val="24"/>
          <w:lang w:eastAsia="en-US"/>
        </w:rPr>
        <w:t xml:space="preserve"> agus C d’Iarscríbhinn I</w:t>
      </w:r>
      <w:r w:rsidRPr="00070B47">
        <w:rPr>
          <w:b/>
          <w:i/>
          <w:szCs w:val="24"/>
          <w:lang w:eastAsia="en-US"/>
        </w:rPr>
        <w:t>, de réir an leibhéil a roghnaíodh le haghaidh dearadh faireacháin ithreach</w:t>
      </w:r>
      <w:r w:rsidRPr="00070B47">
        <w:rPr>
          <w:szCs w:val="24"/>
          <w:lang w:eastAsia="en-US"/>
        </w:rPr>
        <w:t xml:space="preserve"> agus le haghaidh </w:t>
      </w:r>
      <w:r w:rsidRPr="00070B47">
        <w:rPr>
          <w:strike/>
          <w:szCs w:val="24"/>
          <w:lang w:eastAsia="en-US"/>
        </w:rPr>
        <w:t>táscairí tógála</w:t>
      </w:r>
      <w:r w:rsidRPr="00070B47">
        <w:rPr>
          <w:b/>
          <w:i/>
          <w:szCs w:val="24"/>
          <w:lang w:eastAsia="en-US"/>
        </w:rPr>
        <w:t>na dtáscairí maidir le tógáil</w:t>
      </w:r>
      <w:r w:rsidRPr="00070B47">
        <w:rPr>
          <w:szCs w:val="24"/>
          <w:lang w:eastAsia="en-US"/>
        </w:rPr>
        <w:t xml:space="preserve"> talún agus </w:t>
      </w:r>
      <w:r w:rsidRPr="00070B47">
        <w:rPr>
          <w:strike/>
          <w:szCs w:val="24"/>
          <w:lang w:eastAsia="en-US"/>
        </w:rPr>
        <w:t>séalaithe</w:t>
      </w:r>
      <w:r w:rsidRPr="00070B47">
        <w:rPr>
          <w:b/>
          <w:i/>
          <w:szCs w:val="24"/>
          <w:lang w:eastAsia="en-US"/>
        </w:rPr>
        <w:t>séalú</w:t>
      </w:r>
      <w:r w:rsidRPr="00070B47">
        <w:rPr>
          <w:szCs w:val="24"/>
          <w:lang w:eastAsia="en-US"/>
        </w:rPr>
        <w:t xml:space="preserve"> ithreach a liostaítear i gcuid D d’Iarscríbhinn I i gcomhréir le hAirteagal 9</w:t>
      </w:r>
      <w:r w:rsidRPr="00070B47">
        <w:rPr>
          <w:b/>
          <w:i/>
          <w:szCs w:val="24"/>
          <w:lang w:eastAsia="en-US"/>
        </w:rPr>
        <w:t>, lena n-áirítear na tuairisceoirí leathnaithe arna gcur in iúl ag Ballstáit aonair</w:t>
      </w:r>
      <w:r w:rsidRPr="00070B47">
        <w:rPr>
          <w:szCs w:val="24"/>
          <w:lang w:eastAsia="en-US"/>
        </w:rPr>
        <w:t>;</w:t>
      </w:r>
      <w:r w:rsidR="00077907" w:rsidRPr="00077907">
        <w:rPr>
          <w:szCs w:val="24"/>
          <w:lang w:eastAsia="en-US"/>
        </w:rPr>
        <w:t xml:space="preserve"> </w:t>
      </w:r>
      <w:r w:rsidR="00077907" w:rsidRPr="00077907">
        <w:rPr>
          <w:b/>
          <w:szCs w:val="24"/>
          <w:lang w:eastAsia="en-US"/>
        </w:rPr>
        <w:t>[Leasú 169]</w:t>
      </w:r>
    </w:p>
    <w:p w14:paraId="042CA22A" w14:textId="77777777" w:rsidR="00077907" w:rsidRDefault="00077907">
      <w:pPr>
        <w:widowControl/>
        <w:rPr>
          <w:szCs w:val="24"/>
          <w:lang w:eastAsia="en-US"/>
        </w:rPr>
      </w:pPr>
      <w:r>
        <w:rPr>
          <w:szCs w:val="24"/>
          <w:lang w:eastAsia="en-US"/>
        </w:rPr>
        <w:br w:type="page"/>
      </w:r>
    </w:p>
    <w:p w14:paraId="15FABBE7"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lastRenderedPageBreak/>
        <w:t>(c)</w:t>
      </w:r>
      <w:r w:rsidRPr="00070B47">
        <w:rPr>
          <w:szCs w:val="24"/>
          <w:lang w:eastAsia="en-US"/>
        </w:rPr>
        <w:tab/>
        <w:t>achoimre ar an dul chun cinn maidir leis na nithe seo a leanas:</w:t>
      </w:r>
    </w:p>
    <w:p w14:paraId="4F0753F3" w14:textId="77777777" w:rsidR="00070B47" w:rsidRPr="00070B47" w:rsidRDefault="00070B47" w:rsidP="00070B47">
      <w:pPr>
        <w:spacing w:before="120" w:after="120" w:line="360" w:lineRule="auto"/>
        <w:ind w:left="1982" w:hanging="566"/>
        <w:rPr>
          <w:szCs w:val="24"/>
          <w:lang w:eastAsia="en-US"/>
        </w:rPr>
      </w:pPr>
      <w:r w:rsidRPr="00070B47">
        <w:rPr>
          <w:szCs w:val="24"/>
          <w:lang w:eastAsia="en-US"/>
        </w:rPr>
        <w:t>(i)</w:t>
      </w:r>
      <w:r w:rsidRPr="00070B47">
        <w:rPr>
          <w:szCs w:val="24"/>
          <w:lang w:eastAsia="en-US"/>
        </w:rPr>
        <w:tab/>
        <w:t>prionsabail inbhuanaithe um bainistiú ithreach a chur i bhfeidhm i gcomhréir le hAirteagal 10;</w:t>
      </w:r>
    </w:p>
    <w:p w14:paraId="672C729B" w14:textId="77777777" w:rsidR="00070B47" w:rsidRPr="00070B47" w:rsidRDefault="00070B47" w:rsidP="00070B47">
      <w:pPr>
        <w:spacing w:before="120" w:after="120" w:line="360" w:lineRule="auto"/>
        <w:ind w:left="1982" w:hanging="566"/>
        <w:rPr>
          <w:szCs w:val="24"/>
          <w:lang w:eastAsia="en-US"/>
        </w:rPr>
      </w:pPr>
      <w:r w:rsidRPr="00070B47">
        <w:rPr>
          <w:szCs w:val="24"/>
          <w:lang w:eastAsia="en-US"/>
        </w:rPr>
        <w:t>(ii)</w:t>
      </w:r>
      <w:r w:rsidRPr="00070B47">
        <w:rPr>
          <w:szCs w:val="24"/>
          <w:lang w:eastAsia="en-US"/>
        </w:rPr>
        <w:tab/>
        <w:t>clárú agus sainaithint láithreán éillithe, agus imscrúdú agus bainistiú orthu, i gcomhréir le hAirteagail 12 go 16;</w:t>
      </w:r>
    </w:p>
    <w:p w14:paraId="2F35A2A4"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(d)</w:t>
      </w:r>
      <w:r w:rsidRPr="00070B47">
        <w:rPr>
          <w:szCs w:val="24"/>
          <w:lang w:eastAsia="en-US"/>
        </w:rPr>
        <w:tab/>
        <w:t>na sonraí agus an fhaisnéis atá sa chlár dá dtagraítear in Airteagal 16.</w:t>
      </w:r>
    </w:p>
    <w:p w14:paraId="37AD2A7F" w14:textId="3CDF9882" w:rsidR="00070B47" w:rsidRPr="00B33132" w:rsidRDefault="00070B47" w:rsidP="00070B47">
      <w:pPr>
        <w:spacing w:before="120" w:after="120" w:line="360" w:lineRule="auto"/>
        <w:ind w:left="850"/>
        <w:rPr>
          <w:szCs w:val="24"/>
          <w:lang w:eastAsia="en-US"/>
        </w:rPr>
      </w:pPr>
      <w:r w:rsidRPr="00070B47">
        <w:rPr>
          <w:szCs w:val="24"/>
          <w:lang w:eastAsia="en-US"/>
        </w:rPr>
        <w:t xml:space="preserve">Cuirfear na chéad tuarascálacha isteach faoin … (Oifig na bhFoilseachán: cuir isteach an dáta = </w:t>
      </w:r>
      <w:r w:rsidRPr="00070B47">
        <w:rPr>
          <w:strike/>
          <w:szCs w:val="24"/>
          <w:lang w:eastAsia="en-US"/>
        </w:rPr>
        <w:t>5</w:t>
      </w:r>
      <w:r w:rsidRPr="00070B47">
        <w:rPr>
          <w:b/>
          <w:i/>
          <w:szCs w:val="24"/>
          <w:lang w:eastAsia="en-US"/>
        </w:rPr>
        <w:t>6</w:t>
      </w:r>
      <w:r w:rsidRPr="00070B47">
        <w:rPr>
          <w:szCs w:val="24"/>
          <w:lang w:eastAsia="en-US"/>
        </w:rPr>
        <w:t xml:space="preserve"> bliana</w:t>
      </w:r>
      <w:r w:rsidRPr="00070B47">
        <w:rPr>
          <w:strike/>
          <w:szCs w:val="24"/>
          <w:lang w:eastAsia="en-US"/>
        </w:rPr>
        <w:t xml:space="preserve"> agus 6 mhí</w:t>
      </w:r>
      <w:r w:rsidRPr="00070B47">
        <w:rPr>
          <w:szCs w:val="24"/>
          <w:lang w:eastAsia="en-US"/>
        </w:rPr>
        <w:t xml:space="preserve"> tar éis theacht i bhfeidhm na Treorach).</w:t>
      </w:r>
      <w:r w:rsidR="0055281B" w:rsidRPr="0055281B">
        <w:rPr>
          <w:szCs w:val="24"/>
          <w:lang w:eastAsia="en-US"/>
        </w:rPr>
        <w:t xml:space="preserve"> </w:t>
      </w:r>
      <w:r w:rsidR="0055281B" w:rsidRPr="00B33132">
        <w:rPr>
          <w:b/>
          <w:szCs w:val="24"/>
          <w:lang w:eastAsia="en-US"/>
        </w:rPr>
        <w:t>[Leasú 171]</w:t>
      </w:r>
    </w:p>
    <w:p w14:paraId="09441777"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Áiritheoidh na Ballstáit go mbeidh rochtain bhuan ag an gCoimisiún agus ag EEA ar an bhfaisnéis agus na sonraí dá dtagraítear i mír 1.</w:t>
      </w:r>
    </w:p>
    <w:p w14:paraId="1444F518"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Soláthróidh na Ballstáit rochtain ar líne don Choimisiún ar na nithe seo a leanas:</w:t>
      </w:r>
    </w:p>
    <w:p w14:paraId="347B4A6C" w14:textId="08B84CD7" w:rsidR="00077907" w:rsidRPr="0055281B"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 xml:space="preserve">liosta cothrom le dáta agus sonraí spásúla </w:t>
      </w:r>
      <w:r w:rsidRPr="00070B47">
        <w:rPr>
          <w:strike/>
          <w:szCs w:val="24"/>
          <w:lang w:eastAsia="en-US"/>
        </w:rPr>
        <w:t>maidir lena limistéir</w:t>
      </w:r>
      <w:r w:rsidRPr="00070B47">
        <w:rPr>
          <w:b/>
          <w:i/>
          <w:szCs w:val="24"/>
          <w:lang w:eastAsia="en-US"/>
        </w:rPr>
        <w:t>dá gceantair</w:t>
      </w:r>
      <w:r w:rsidRPr="00070B47">
        <w:rPr>
          <w:szCs w:val="24"/>
          <w:lang w:eastAsia="en-US"/>
        </w:rPr>
        <w:t xml:space="preserve"> ithreach dá dtagraítear in Airteagal 4 faoin </w:t>
      </w:r>
      <w:r w:rsidRPr="00070B47">
        <w:rPr>
          <w:strike/>
          <w:szCs w:val="24"/>
          <w:lang w:eastAsia="en-US"/>
        </w:rPr>
        <w:t>…</w:t>
      </w:r>
      <w:r w:rsidRPr="00070B47">
        <w:rPr>
          <w:b/>
          <w:i/>
          <w:szCs w:val="24"/>
          <w:lang w:eastAsia="en-US"/>
        </w:rPr>
        <w:t>...</w:t>
      </w:r>
      <w:r w:rsidRPr="00070B47">
        <w:rPr>
          <w:szCs w:val="24"/>
          <w:lang w:eastAsia="en-US"/>
        </w:rPr>
        <w:t xml:space="preserve"> (Oifig na bhFoilseachán: cuir isteach an dáta = </w:t>
      </w:r>
      <w:r w:rsidRPr="00070B47">
        <w:rPr>
          <w:strike/>
          <w:szCs w:val="24"/>
          <w:lang w:eastAsia="en-US"/>
        </w:rPr>
        <w:t>2 bhliain agus 3</w:t>
      </w:r>
      <w:r w:rsidRPr="00070B47">
        <w:rPr>
          <w:b/>
          <w:i/>
          <w:szCs w:val="24"/>
          <w:lang w:eastAsia="en-US"/>
        </w:rPr>
        <w:t>12</w:t>
      </w:r>
      <w:r w:rsidRPr="00070B47">
        <w:rPr>
          <w:szCs w:val="24"/>
          <w:lang w:eastAsia="en-US"/>
        </w:rPr>
        <w:t xml:space="preserve"> mhí tar éis dháta theacht i bhfeidhm na Treorach)</w:t>
      </w:r>
      <w:r w:rsidRPr="00070B47">
        <w:rPr>
          <w:b/>
          <w:i/>
          <w:szCs w:val="24"/>
          <w:lang w:eastAsia="en-US"/>
        </w:rPr>
        <w:t xml:space="preserve"> agus, i gcás ina mbeidh fáil orthu, a bpleananna ceantair ithreach faoi seach</w:t>
      </w:r>
      <w:r w:rsidRPr="00070B47">
        <w:rPr>
          <w:szCs w:val="24"/>
          <w:lang w:eastAsia="en-US"/>
        </w:rPr>
        <w:t>;</w:t>
      </w:r>
      <w:r w:rsidR="0055281B" w:rsidRPr="0055281B">
        <w:rPr>
          <w:szCs w:val="24"/>
          <w:lang w:eastAsia="en-US"/>
        </w:rPr>
        <w:t xml:space="preserve"> </w:t>
      </w:r>
      <w:r w:rsidR="0055281B" w:rsidRPr="0055281B">
        <w:rPr>
          <w:b/>
          <w:szCs w:val="24"/>
          <w:lang w:eastAsia="en-US"/>
        </w:rPr>
        <w:t>[Leasú 172]</w:t>
      </w:r>
    </w:p>
    <w:p w14:paraId="021BB638" w14:textId="77777777" w:rsidR="00077907" w:rsidRDefault="00077907">
      <w:pPr>
        <w:widowControl/>
        <w:rPr>
          <w:szCs w:val="24"/>
          <w:lang w:eastAsia="en-US"/>
        </w:rPr>
      </w:pPr>
      <w:r>
        <w:rPr>
          <w:szCs w:val="24"/>
          <w:lang w:eastAsia="en-US"/>
        </w:rPr>
        <w:br w:type="page"/>
      </w:r>
    </w:p>
    <w:p w14:paraId="78E2ED9E" w14:textId="1DDCFF5B" w:rsidR="00070B47" w:rsidRPr="0055281B" w:rsidRDefault="00070B47" w:rsidP="00070B47">
      <w:pPr>
        <w:spacing w:before="120" w:after="120" w:line="360" w:lineRule="auto"/>
        <w:ind w:left="1416" w:hanging="566"/>
        <w:rPr>
          <w:szCs w:val="24"/>
          <w:lang w:eastAsia="en-US"/>
        </w:rPr>
      </w:pPr>
      <w:r w:rsidRPr="00070B47">
        <w:rPr>
          <w:szCs w:val="24"/>
          <w:lang w:eastAsia="en-US"/>
        </w:rPr>
        <w:lastRenderedPageBreak/>
        <w:t>(b)</w:t>
      </w:r>
      <w:r w:rsidRPr="00070B47">
        <w:rPr>
          <w:szCs w:val="24"/>
          <w:lang w:eastAsia="en-US"/>
        </w:rPr>
        <w:tab/>
        <w:t xml:space="preserve">liosta cothrom le dáta de na húdaráis inniúla dá dtagraítear in Airteagal 5 faoin … (Oifig na bhFoilseachán: cuir isteach an dáta = </w:t>
      </w:r>
      <w:r w:rsidRPr="00070B47">
        <w:rPr>
          <w:strike/>
          <w:szCs w:val="24"/>
          <w:lang w:eastAsia="en-US"/>
        </w:rPr>
        <w:t>2 bhliain agus 3</w:t>
      </w:r>
      <w:r w:rsidRPr="00070B47">
        <w:rPr>
          <w:b/>
          <w:i/>
          <w:szCs w:val="24"/>
          <w:lang w:eastAsia="en-US"/>
        </w:rPr>
        <w:t>12</w:t>
      </w:r>
      <w:r w:rsidRPr="00070B47">
        <w:rPr>
          <w:szCs w:val="24"/>
          <w:lang w:eastAsia="en-US"/>
        </w:rPr>
        <w:t xml:space="preserve"> mhí tar éis dháta theacht i bhfeidhm na Treorach);</w:t>
      </w:r>
      <w:r w:rsidR="0055281B" w:rsidRPr="0055281B">
        <w:rPr>
          <w:szCs w:val="24"/>
          <w:lang w:eastAsia="en-US"/>
        </w:rPr>
        <w:t xml:space="preserve"> </w:t>
      </w:r>
      <w:r w:rsidR="0055281B" w:rsidRPr="0055281B">
        <w:rPr>
          <w:b/>
          <w:szCs w:val="24"/>
          <w:lang w:eastAsia="en-US"/>
        </w:rPr>
        <w:t>[Leasú 173]</w:t>
      </w:r>
    </w:p>
    <w:p w14:paraId="34C2C52E" w14:textId="58A2083C" w:rsidR="00070B47" w:rsidRPr="00070B47"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na bearta agus na cleachtais inbhuanaithe um bainistiú ithreach dá dtagraítear in Airteagal 10 faoin … (Oifig na bhFoilseachán: cuir isteach an dáta = 4 bliana agus 3 mhí tar éis dháta theacht i bhfeidhm na Treorach)</w:t>
      </w:r>
      <w:r w:rsidRPr="0055281B">
        <w:rPr>
          <w:i/>
          <w:szCs w:val="24"/>
          <w:lang w:eastAsia="en-US"/>
        </w:rPr>
        <w:t>;</w:t>
      </w:r>
    </w:p>
    <w:p w14:paraId="2F133613" w14:textId="471C1B12" w:rsidR="00070B47" w:rsidRPr="00B33132" w:rsidRDefault="00070B47" w:rsidP="00070B47">
      <w:pPr>
        <w:spacing w:before="120" w:after="120" w:line="360" w:lineRule="auto"/>
        <w:ind w:left="1416" w:hanging="566"/>
        <w:rPr>
          <w:szCs w:val="24"/>
          <w:lang w:eastAsia="en-US"/>
        </w:rPr>
      </w:pPr>
      <w:r w:rsidRPr="00070B47">
        <w:rPr>
          <w:b/>
          <w:i/>
          <w:szCs w:val="24"/>
          <w:lang w:eastAsia="en-US"/>
        </w:rPr>
        <w:t>(ca)</w:t>
      </w:r>
      <w:r w:rsidRPr="00070B47">
        <w:rPr>
          <w:szCs w:val="24"/>
          <w:lang w:eastAsia="en-US"/>
        </w:rPr>
        <w:tab/>
      </w:r>
      <w:r w:rsidRPr="00070B47">
        <w:rPr>
          <w:b/>
          <w:i/>
          <w:szCs w:val="24"/>
          <w:lang w:eastAsia="en-US"/>
        </w:rPr>
        <w:t>tomhais na dtuairisceoirí ithreach ar leibhéal an phointe samplála.</w:t>
      </w:r>
      <w:r w:rsidR="0055281B" w:rsidRPr="0055281B">
        <w:rPr>
          <w:b/>
          <w:i/>
          <w:szCs w:val="24"/>
          <w:lang w:eastAsia="en-US"/>
        </w:rPr>
        <w:t xml:space="preserve"> </w:t>
      </w:r>
      <w:r w:rsidR="0055281B" w:rsidRPr="00B33132">
        <w:rPr>
          <w:b/>
          <w:szCs w:val="24"/>
          <w:lang w:eastAsia="en-US"/>
        </w:rPr>
        <w:t>[Leasú 174]</w:t>
      </w:r>
    </w:p>
    <w:p w14:paraId="0F0E51DE" w14:textId="233B627F" w:rsidR="0055281B" w:rsidRDefault="00070B47" w:rsidP="00070B47">
      <w:pPr>
        <w:spacing w:before="120" w:after="120" w:line="360" w:lineRule="auto"/>
        <w:ind w:left="850" w:hanging="850"/>
        <w:rPr>
          <w:szCs w:val="24"/>
          <w:lang w:eastAsia="en-US"/>
        </w:rPr>
      </w:pPr>
      <w:r w:rsidRPr="00070B47">
        <w:rPr>
          <w:szCs w:val="24"/>
          <w:lang w:eastAsia="en-US"/>
        </w:rPr>
        <w:t>4.</w:t>
      </w:r>
      <w:r w:rsidRPr="00070B47">
        <w:rPr>
          <w:szCs w:val="24"/>
          <w:lang w:eastAsia="en-US"/>
        </w:rPr>
        <w:tab/>
        <w:t>Tugtar de chumhacht don Choimisiún gníomhartha cur chun feidhme a ghlacadh lena mbunaítear an fhormáid agus na módúlachtaí chun an fhaisnéis dá dtagraítear i mír 1 den Airteagal seo a chur isteach. Déanfar na gníomhartha cur chun feidhme sin a ghlacadh i gcomhréir leis an nós imeachta scrúdúcháin dá dtagraítear in Airteagal 21.</w:t>
      </w:r>
    </w:p>
    <w:p w14:paraId="383E6F8A" w14:textId="77777777" w:rsidR="0055281B" w:rsidRDefault="0055281B">
      <w:pPr>
        <w:widowControl/>
        <w:rPr>
          <w:szCs w:val="24"/>
          <w:lang w:eastAsia="en-US"/>
        </w:rPr>
      </w:pPr>
      <w:r>
        <w:rPr>
          <w:szCs w:val="24"/>
          <w:lang w:eastAsia="en-US"/>
        </w:rPr>
        <w:br w:type="page"/>
      </w:r>
    </w:p>
    <w:p w14:paraId="336778C2"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19</w:t>
      </w:r>
      <w:r w:rsidRPr="00070B47">
        <w:rPr>
          <w:szCs w:val="24"/>
          <w:lang w:eastAsia="en-US"/>
        </w:rPr>
        <w:br/>
        <w:t>Faisnéis don phobal</w:t>
      </w:r>
    </w:p>
    <w:p w14:paraId="23906C6A" w14:textId="2F5FD697" w:rsidR="00070B47" w:rsidRPr="0055281B"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r>
      <w:r w:rsidRPr="00070B47">
        <w:rPr>
          <w:strike/>
          <w:szCs w:val="24"/>
          <w:lang w:eastAsia="en-US"/>
        </w:rPr>
        <w:t>Poibleoidh</w:t>
      </w:r>
      <w:r w:rsidRPr="00070B47">
        <w:rPr>
          <w:b/>
          <w:i/>
          <w:szCs w:val="24"/>
          <w:lang w:eastAsia="en-US"/>
        </w:rPr>
        <w:t>Cuirfidh</w:t>
      </w:r>
      <w:r w:rsidRPr="00070B47">
        <w:rPr>
          <w:szCs w:val="24"/>
          <w:lang w:eastAsia="en-US"/>
        </w:rPr>
        <w:t xml:space="preserve"> na Ballstáit na sonraí </w:t>
      </w:r>
      <w:r w:rsidRPr="00070B47">
        <w:rPr>
          <w:strike/>
          <w:szCs w:val="24"/>
          <w:lang w:eastAsia="en-US"/>
        </w:rPr>
        <w:t>arna nginiúint ag</w:t>
      </w:r>
      <w:r w:rsidRPr="00070B47">
        <w:rPr>
          <w:b/>
          <w:i/>
          <w:szCs w:val="24"/>
          <w:lang w:eastAsia="en-US"/>
        </w:rPr>
        <w:t>a ghintear leis</w:t>
      </w:r>
      <w:r w:rsidRPr="00070B47">
        <w:rPr>
          <w:szCs w:val="24"/>
          <w:lang w:eastAsia="en-US"/>
        </w:rPr>
        <w:t xml:space="preserve"> an bhfaireachán </w:t>
      </w:r>
      <w:r w:rsidRPr="00070B47">
        <w:rPr>
          <w:strike/>
          <w:szCs w:val="24"/>
          <w:lang w:eastAsia="en-US"/>
        </w:rPr>
        <w:t>a rinneadh</w:t>
      </w:r>
      <w:r w:rsidRPr="00070B47">
        <w:rPr>
          <w:b/>
          <w:i/>
          <w:szCs w:val="24"/>
          <w:lang w:eastAsia="en-US"/>
        </w:rPr>
        <w:t>arna dhéanamh</w:t>
      </w:r>
      <w:r w:rsidRPr="00070B47">
        <w:rPr>
          <w:szCs w:val="24"/>
          <w:lang w:eastAsia="en-US"/>
        </w:rPr>
        <w:t xml:space="preserve"> faoi Airteagal 8 agus </w:t>
      </w:r>
      <w:r w:rsidRPr="00070B47">
        <w:rPr>
          <w:strike/>
          <w:szCs w:val="24"/>
          <w:lang w:eastAsia="en-US"/>
        </w:rPr>
        <w:t>cuirfidh siad an measúnú a rinneadh</w:t>
      </w:r>
      <w:r w:rsidRPr="00070B47">
        <w:rPr>
          <w:b/>
          <w:i/>
          <w:szCs w:val="24"/>
          <w:lang w:eastAsia="en-US"/>
        </w:rPr>
        <w:t>faoi na measúnuithe arna ndéanamh</w:t>
      </w:r>
      <w:r w:rsidRPr="00070B47">
        <w:rPr>
          <w:szCs w:val="24"/>
          <w:lang w:eastAsia="en-US"/>
        </w:rPr>
        <w:t xml:space="preserve"> faoi Airteagal 9</w:t>
      </w:r>
      <w:r w:rsidRPr="00070B47">
        <w:rPr>
          <w:b/>
          <w:i/>
          <w:szCs w:val="24"/>
          <w:lang w:eastAsia="en-US"/>
        </w:rPr>
        <w:t xml:space="preserve"> agus Airteagal 10(3)</w:t>
      </w:r>
      <w:r w:rsidRPr="00070B47">
        <w:rPr>
          <w:szCs w:val="24"/>
          <w:lang w:eastAsia="en-US"/>
        </w:rPr>
        <w:t xml:space="preserve"> den Treoir seo ar fáil don phobal, i gcomhréir leis na forálacha faoi Airteagal 11 de Threoir 2007/2/CE ó Pharlaimint na hEorpa agus ón gComhairle</w:t>
      </w:r>
      <w:r w:rsidRPr="00070B47">
        <w:rPr>
          <w:szCs w:val="24"/>
          <w:vertAlign w:val="superscript"/>
          <w:lang w:eastAsia="en-US"/>
        </w:rPr>
        <w:footnoteReference w:id="54"/>
      </w:r>
      <w:r w:rsidRPr="00070B47">
        <w:rPr>
          <w:szCs w:val="24"/>
          <w:lang w:eastAsia="en-US"/>
        </w:rPr>
        <w:t xml:space="preserve"> i gcás sonraí atá sainráite ó thaobh na geografaíochta de agus faoi Airteagal 5 de Threoir (AE) 2019/1024 i gcás sonraí eile.</w:t>
      </w:r>
      <w:r w:rsidR="0055281B" w:rsidRPr="0055281B">
        <w:rPr>
          <w:szCs w:val="24"/>
          <w:lang w:eastAsia="en-US"/>
        </w:rPr>
        <w:t xml:space="preserve"> </w:t>
      </w:r>
      <w:r w:rsidR="0055281B" w:rsidRPr="0055281B">
        <w:rPr>
          <w:b/>
          <w:szCs w:val="24"/>
          <w:lang w:eastAsia="en-US"/>
        </w:rPr>
        <w:t>[Leasú 175]</w:t>
      </w:r>
    </w:p>
    <w:p w14:paraId="769BF259" w14:textId="2E68BF21" w:rsidR="0055281B" w:rsidRPr="0055281B"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 xml:space="preserve">Áiritheoidh an Coimisiún </w:t>
      </w:r>
      <w:r w:rsidRPr="00070B47">
        <w:rPr>
          <w:strike/>
          <w:szCs w:val="24"/>
          <w:lang w:eastAsia="en-US"/>
        </w:rPr>
        <w:t>go</w:t>
      </w:r>
      <w:r w:rsidRPr="00070B47">
        <w:rPr>
          <w:b/>
          <w:i/>
          <w:szCs w:val="24"/>
          <w:lang w:eastAsia="en-US"/>
        </w:rPr>
        <w:t>nach</w:t>
      </w:r>
      <w:r w:rsidRPr="00070B47">
        <w:rPr>
          <w:szCs w:val="24"/>
          <w:lang w:eastAsia="en-US"/>
        </w:rPr>
        <w:t xml:space="preserve"> mbeidh fáil ag an bpobal ar na sonraí</w:t>
      </w:r>
      <w:r w:rsidRPr="00070B47">
        <w:rPr>
          <w:b/>
          <w:i/>
          <w:szCs w:val="24"/>
          <w:lang w:eastAsia="en-US"/>
        </w:rPr>
        <w:t xml:space="preserve"> ábhartha</w:t>
      </w:r>
      <w:r w:rsidRPr="00070B47">
        <w:rPr>
          <w:szCs w:val="24"/>
          <w:lang w:eastAsia="en-US"/>
        </w:rPr>
        <w:t xml:space="preserve"> maidir le sláinte ithreach arna gcur ar fáil tríd an tairseach </w:t>
      </w:r>
      <w:r w:rsidRPr="00070B47">
        <w:rPr>
          <w:b/>
          <w:i/>
          <w:szCs w:val="24"/>
          <w:lang w:eastAsia="en-US"/>
        </w:rPr>
        <w:t xml:space="preserve">sonraí </w:t>
      </w:r>
      <w:r w:rsidRPr="00070B47">
        <w:rPr>
          <w:szCs w:val="24"/>
          <w:lang w:eastAsia="en-US"/>
        </w:rPr>
        <w:t xml:space="preserve">dhigiteach </w:t>
      </w:r>
      <w:r w:rsidRPr="00070B47">
        <w:rPr>
          <w:strike/>
          <w:szCs w:val="24"/>
          <w:lang w:eastAsia="en-US"/>
        </w:rPr>
        <w:t>sonraí maidir le sláinte</w:t>
      </w:r>
      <w:r w:rsidRPr="00070B47">
        <w:rPr>
          <w:b/>
          <w:i/>
          <w:szCs w:val="24"/>
          <w:lang w:eastAsia="en-US"/>
        </w:rPr>
        <w:t>um shláinte</w:t>
      </w:r>
      <w:r w:rsidRPr="00070B47">
        <w:rPr>
          <w:szCs w:val="24"/>
          <w:lang w:eastAsia="en-US"/>
        </w:rPr>
        <w:t xml:space="preserve"> ithreach dá dtagraítear in Airteagal 6</w:t>
      </w:r>
      <w:r w:rsidRPr="00070B47">
        <w:rPr>
          <w:b/>
          <w:i/>
          <w:szCs w:val="24"/>
          <w:lang w:eastAsia="en-US"/>
        </w:rPr>
        <w:t xml:space="preserve"> ach amháin le cead sainráite ón úinéir talún agus ón mbainisteoir talún, i bhfoirm chomhiomlánaithe agus anaithnid</w:t>
      </w:r>
      <w:r w:rsidRPr="00070B47">
        <w:rPr>
          <w:szCs w:val="24"/>
          <w:lang w:eastAsia="en-US"/>
        </w:rPr>
        <w:t xml:space="preserve"> i gcomhréir le Rialachán (AE) 2018/1725 ó Pharlaimint na hEorpa agus ón gComhairle</w:t>
      </w:r>
      <w:r w:rsidRPr="00070B47">
        <w:rPr>
          <w:szCs w:val="24"/>
          <w:vertAlign w:val="superscript"/>
          <w:lang w:eastAsia="en-US"/>
        </w:rPr>
        <w:footnoteReference w:id="55"/>
      </w:r>
      <w:r w:rsidRPr="00070B47">
        <w:rPr>
          <w:szCs w:val="24"/>
          <w:lang w:eastAsia="en-US"/>
        </w:rPr>
        <w:t xml:space="preserve"> agus Rialachán (CE) Uimh. 1367/2006 ó Pharlaimint na hEorpa agus ón gComhairle</w:t>
      </w:r>
      <w:r w:rsidRPr="00070B47">
        <w:rPr>
          <w:szCs w:val="24"/>
          <w:vertAlign w:val="superscript"/>
          <w:lang w:eastAsia="en-US"/>
        </w:rPr>
        <w:footnoteReference w:id="56"/>
      </w:r>
      <w:r w:rsidRPr="00070B47">
        <w:rPr>
          <w:szCs w:val="24"/>
          <w:lang w:eastAsia="en-US"/>
        </w:rPr>
        <w:t>.</w:t>
      </w:r>
      <w:r w:rsidR="0055281B" w:rsidRPr="0055281B">
        <w:rPr>
          <w:szCs w:val="24"/>
          <w:lang w:eastAsia="en-US"/>
        </w:rPr>
        <w:t xml:space="preserve"> </w:t>
      </w:r>
      <w:r w:rsidR="0055281B" w:rsidRPr="0055281B">
        <w:rPr>
          <w:b/>
          <w:szCs w:val="24"/>
          <w:lang w:eastAsia="en-US"/>
        </w:rPr>
        <w:t>[Leasú 231]</w:t>
      </w:r>
    </w:p>
    <w:p w14:paraId="4AF890A9" w14:textId="77777777" w:rsidR="0055281B" w:rsidRDefault="0055281B">
      <w:pPr>
        <w:widowControl/>
        <w:rPr>
          <w:szCs w:val="24"/>
          <w:lang w:eastAsia="en-US"/>
        </w:rPr>
      </w:pPr>
      <w:r>
        <w:rPr>
          <w:szCs w:val="24"/>
          <w:lang w:eastAsia="en-US"/>
        </w:rPr>
        <w:br w:type="page"/>
      </w:r>
    </w:p>
    <w:p w14:paraId="57AD4A59" w14:textId="0CF76D3A" w:rsidR="00070B47" w:rsidRPr="00B33132" w:rsidRDefault="00070B47" w:rsidP="00070B47">
      <w:pPr>
        <w:spacing w:before="120" w:after="120" w:line="360" w:lineRule="auto"/>
        <w:ind w:left="850" w:hanging="850"/>
        <w:rPr>
          <w:szCs w:val="24"/>
          <w:lang w:eastAsia="en-US"/>
        </w:rPr>
      </w:pPr>
      <w:r w:rsidRPr="00070B47">
        <w:rPr>
          <w:szCs w:val="24"/>
          <w:lang w:eastAsia="en-US"/>
        </w:rPr>
        <w:lastRenderedPageBreak/>
        <w:t>3.</w:t>
      </w:r>
      <w:r w:rsidRPr="00070B47">
        <w:rPr>
          <w:szCs w:val="24"/>
          <w:lang w:eastAsia="en-US"/>
        </w:rPr>
        <w:tab/>
        <w:t xml:space="preserve">Áiritheoidh na Ballstáit </w:t>
      </w:r>
      <w:r w:rsidRPr="00070B47">
        <w:rPr>
          <w:strike/>
          <w:szCs w:val="24"/>
          <w:lang w:eastAsia="en-US"/>
        </w:rPr>
        <w:t>go</w:t>
      </w:r>
      <w:r w:rsidRPr="00070B47">
        <w:rPr>
          <w:b/>
          <w:i/>
          <w:szCs w:val="24"/>
          <w:lang w:eastAsia="en-US"/>
        </w:rPr>
        <w:t>nach</w:t>
      </w:r>
      <w:r w:rsidRPr="00070B47">
        <w:rPr>
          <w:szCs w:val="24"/>
          <w:lang w:eastAsia="en-US"/>
        </w:rPr>
        <w:t xml:space="preserve"> mbeidh an fhaisnéis</w:t>
      </w:r>
      <w:r w:rsidRPr="00070B47">
        <w:rPr>
          <w:b/>
          <w:i/>
          <w:szCs w:val="24"/>
          <w:lang w:eastAsia="en-US"/>
        </w:rPr>
        <w:t xml:space="preserve"> ábhartha</w:t>
      </w:r>
      <w:r w:rsidRPr="00070B47">
        <w:rPr>
          <w:szCs w:val="24"/>
          <w:lang w:eastAsia="en-US"/>
        </w:rPr>
        <w:t xml:space="preserve"> dá dtagraítear in Airteagal 18 den Treoir seo ar fáil agus inrochtana don phobal</w:t>
      </w:r>
      <w:r w:rsidRPr="00070B47">
        <w:rPr>
          <w:b/>
          <w:i/>
          <w:szCs w:val="24"/>
          <w:lang w:eastAsia="en-US"/>
        </w:rPr>
        <w:t xml:space="preserve"> ach amháin le cead sainráite ón úinéir talún agus ón mbainisteoir talún, i bhfoirm chomhiomlánaithe agus anaithnid,</w:t>
      </w:r>
      <w:r w:rsidRPr="00070B47">
        <w:rPr>
          <w:szCs w:val="24"/>
          <w:lang w:eastAsia="en-US"/>
        </w:rPr>
        <w:t xml:space="preserve"> i gcomhréir le Treoir 2003/4/CE, Treoir 2007/2/CE agus Treoir (AE) 2019/1024 ó Pharlaimint na hEorpa agus ón gComhairle</w:t>
      </w:r>
      <w:r w:rsidRPr="00070B47">
        <w:rPr>
          <w:szCs w:val="24"/>
          <w:vertAlign w:val="superscript"/>
          <w:lang w:eastAsia="en-US"/>
        </w:rPr>
        <w:footnoteReference w:id="57"/>
      </w:r>
      <w:r w:rsidRPr="00070B47">
        <w:rPr>
          <w:szCs w:val="24"/>
          <w:lang w:eastAsia="en-US"/>
        </w:rPr>
        <w:t>.</w:t>
      </w:r>
      <w:r w:rsidR="0055281B" w:rsidRPr="0055281B">
        <w:rPr>
          <w:szCs w:val="24"/>
          <w:lang w:eastAsia="en-US"/>
        </w:rPr>
        <w:t xml:space="preserve"> </w:t>
      </w:r>
      <w:r w:rsidR="0055281B" w:rsidRPr="00B33132">
        <w:rPr>
          <w:b/>
          <w:szCs w:val="24"/>
          <w:lang w:eastAsia="en-US"/>
        </w:rPr>
        <w:t>[Leasú 232]</w:t>
      </w:r>
    </w:p>
    <w:p w14:paraId="2E0A28A7"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4.</w:t>
      </w:r>
      <w:r w:rsidRPr="00070B47">
        <w:rPr>
          <w:szCs w:val="24"/>
          <w:lang w:eastAsia="en-US"/>
        </w:rPr>
        <w:tab/>
        <w:t>Féadfar diúltú do nochtadh aon fhaisnéise a cheanglaítear faoin Treoir seo nó srian a chur léi i gcás ina gcomhlíonfar na coinníollacha a leagtar síos in Airteagal 4 de Threoir 2003/4/CE.</w:t>
      </w:r>
    </w:p>
    <w:p w14:paraId="56C64CDB" w14:textId="22A50A33" w:rsidR="0055281B" w:rsidRDefault="00070B47" w:rsidP="00070B47">
      <w:pPr>
        <w:spacing w:before="120" w:after="120" w:line="360" w:lineRule="auto"/>
        <w:ind w:left="850" w:hanging="850"/>
        <w:rPr>
          <w:b/>
          <w:i/>
          <w:szCs w:val="24"/>
          <w:lang w:eastAsia="en-US"/>
        </w:rPr>
      </w:pPr>
      <w:r w:rsidRPr="00070B47">
        <w:rPr>
          <w:b/>
          <w:i/>
          <w:szCs w:val="24"/>
          <w:lang w:eastAsia="en-US"/>
        </w:rPr>
        <w:t>4a.</w:t>
      </w:r>
      <w:r w:rsidRPr="00070B47">
        <w:rPr>
          <w:szCs w:val="24"/>
          <w:lang w:eastAsia="en-US"/>
        </w:rPr>
        <w:tab/>
      </w:r>
      <w:r w:rsidRPr="00070B47">
        <w:rPr>
          <w:b/>
          <w:i/>
          <w:szCs w:val="24"/>
          <w:lang w:eastAsia="en-US"/>
        </w:rPr>
        <w:t xml:space="preserve">Glacfaidh na Ballstáit bearta chun a áirithiú go ndéanfar faisnéis a bhaineann leis an ithir a bhailítear trí chur chun feidhme na Treorach seo a chur ar fáil do cheannaitheoir ionchasach nó do thionónta féideartha na dáileachta talún ábhartha. </w:t>
      </w:r>
      <w:r w:rsidR="0055281B" w:rsidRPr="00B33132">
        <w:rPr>
          <w:b/>
          <w:szCs w:val="24"/>
          <w:lang w:eastAsia="en-US"/>
        </w:rPr>
        <w:t>[Leasú 176]</w:t>
      </w:r>
    </w:p>
    <w:p w14:paraId="7DF25432" w14:textId="77777777" w:rsidR="0055281B" w:rsidRDefault="0055281B">
      <w:pPr>
        <w:widowControl/>
        <w:rPr>
          <w:b/>
          <w:i/>
          <w:szCs w:val="24"/>
          <w:lang w:eastAsia="en-US"/>
        </w:rPr>
      </w:pPr>
      <w:r>
        <w:rPr>
          <w:b/>
          <w:i/>
          <w:szCs w:val="24"/>
          <w:lang w:eastAsia="en-US"/>
        </w:rPr>
        <w:br w:type="page"/>
      </w:r>
    </w:p>
    <w:p w14:paraId="107F649F"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Caibidil VI</w:t>
      </w:r>
      <w:r w:rsidRPr="00070B47">
        <w:rPr>
          <w:szCs w:val="24"/>
          <w:lang w:eastAsia="en-US"/>
        </w:rPr>
        <w:br/>
        <w:t>Tarmligean agus Nós imeachta coiste</w:t>
      </w:r>
    </w:p>
    <w:p w14:paraId="0243F34B"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20</w:t>
      </w:r>
      <w:r w:rsidRPr="00070B47">
        <w:rPr>
          <w:szCs w:val="24"/>
          <w:lang w:eastAsia="en-US"/>
        </w:rPr>
        <w:br/>
        <w:t>An tarmligean a fheidhmiú</w:t>
      </w:r>
    </w:p>
    <w:p w14:paraId="03D93B53"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Is faoi réir na gcoinníollacha a leagtar síos san Airteagal seo a thugtar an chumhacht don Choimisiún chun gníomhartha tarmligthe a ghlacadh.</w:t>
      </w:r>
    </w:p>
    <w:p w14:paraId="3FC57FAD" w14:textId="0D5185DC" w:rsidR="00070B47" w:rsidRPr="00B33132"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 xml:space="preserve">Déanfar an chumhacht chun gníomhartha tarmligthe a ghlacadh dá dtagraítear in Airteagail 8, </w:t>
      </w:r>
      <w:r w:rsidRPr="00070B47">
        <w:rPr>
          <w:strike/>
          <w:szCs w:val="24"/>
          <w:lang w:eastAsia="en-US"/>
        </w:rPr>
        <w:t>10, 15 agus 16</w:t>
      </w:r>
      <w:r w:rsidRPr="00070B47">
        <w:rPr>
          <w:b/>
          <w:i/>
          <w:szCs w:val="24"/>
          <w:lang w:eastAsia="en-US"/>
        </w:rPr>
        <w:t>9 agus 15</w:t>
      </w:r>
      <w:r w:rsidRPr="00070B47">
        <w:rPr>
          <w:szCs w:val="24"/>
          <w:lang w:eastAsia="en-US"/>
        </w:rPr>
        <w:t xml:space="preserve"> a thabhairt don Choimisiún go ceann tréimhse neamhchinntithe ama ó dháta theacht i bhfeidhm na Treorach seo.</w:t>
      </w:r>
      <w:r w:rsidR="0055281B" w:rsidRPr="0055281B">
        <w:rPr>
          <w:szCs w:val="24"/>
          <w:lang w:eastAsia="en-US"/>
        </w:rPr>
        <w:t xml:space="preserve"> </w:t>
      </w:r>
      <w:r w:rsidR="0055281B" w:rsidRPr="00B33132">
        <w:rPr>
          <w:b/>
          <w:szCs w:val="24"/>
          <w:lang w:eastAsia="en-US"/>
        </w:rPr>
        <w:t>[Leasú 177]</w:t>
      </w:r>
    </w:p>
    <w:p w14:paraId="16BFD3E0" w14:textId="7958FEC6" w:rsidR="0055281B" w:rsidRPr="00B33132" w:rsidRDefault="00070B47" w:rsidP="00070B47">
      <w:pPr>
        <w:spacing w:before="120" w:after="120" w:line="360" w:lineRule="auto"/>
        <w:ind w:left="850" w:hanging="850"/>
        <w:rPr>
          <w:szCs w:val="24"/>
          <w:lang w:eastAsia="en-US"/>
        </w:rPr>
      </w:pPr>
      <w:r w:rsidRPr="00070B47">
        <w:rPr>
          <w:szCs w:val="24"/>
          <w:lang w:eastAsia="en-US"/>
        </w:rPr>
        <w:t>3.</w:t>
      </w:r>
      <w:r w:rsidRPr="00070B47">
        <w:rPr>
          <w:szCs w:val="24"/>
          <w:lang w:eastAsia="en-US"/>
        </w:rPr>
        <w:tab/>
        <w:t xml:space="preserve">Féadfaidh Parlaimint na hEorpa nó an Chomhairle an tarmligean cumhachtaí dá dtagraítear in Airteagail 8, </w:t>
      </w:r>
      <w:r w:rsidRPr="00070B47">
        <w:rPr>
          <w:strike/>
          <w:szCs w:val="24"/>
          <w:lang w:eastAsia="en-US"/>
        </w:rPr>
        <w:t>10, 15 agus 16</w:t>
      </w:r>
      <w:r w:rsidRPr="00070B47">
        <w:rPr>
          <w:b/>
          <w:i/>
          <w:szCs w:val="24"/>
          <w:lang w:eastAsia="en-US"/>
        </w:rPr>
        <w:t>9 agus 15</w:t>
      </w:r>
      <w:r w:rsidRPr="00070B47">
        <w:rPr>
          <w:szCs w:val="24"/>
          <w:lang w:eastAsia="en-US"/>
        </w:rPr>
        <w:t xml:space="preserve"> a chúlghairm tráth ar bith. Le cinneadh chun cúlghairm a dhéanamh, cuirfear deireadh le tarmligean na cumhachta atá sonraithe sa chinneadh sin. Gabhfaidh éifeacht leis an lá tar éis fhoilsiú an chinnidh in </w:t>
      </w:r>
      <w:r w:rsidRPr="00F73EA1">
        <w:rPr>
          <w:i/>
          <w:szCs w:val="24"/>
          <w:lang w:eastAsia="en-US"/>
        </w:rPr>
        <w:t>Iris Oifigiúil an Aontais Eorpaigh</w:t>
      </w:r>
      <w:r w:rsidRPr="00070B47">
        <w:rPr>
          <w:szCs w:val="24"/>
          <w:lang w:eastAsia="en-US"/>
        </w:rPr>
        <w:t>, nó ar dháta is déanaí a shonrófar ann. Ní dhéanfaidh sé difear do bhailíocht aon ghnímh tharmligthe atá i bhfeidhm cheana.</w:t>
      </w:r>
      <w:r w:rsidR="0055281B" w:rsidRPr="0055281B">
        <w:rPr>
          <w:szCs w:val="24"/>
          <w:lang w:eastAsia="en-US"/>
        </w:rPr>
        <w:t xml:space="preserve"> </w:t>
      </w:r>
      <w:r w:rsidR="0055281B" w:rsidRPr="00B33132">
        <w:rPr>
          <w:b/>
          <w:szCs w:val="24"/>
          <w:lang w:eastAsia="en-US"/>
        </w:rPr>
        <w:t>[Leasú 178]</w:t>
      </w:r>
    </w:p>
    <w:p w14:paraId="22EC3A0C" w14:textId="77777777" w:rsidR="0055281B" w:rsidRDefault="0055281B">
      <w:pPr>
        <w:widowControl/>
        <w:rPr>
          <w:szCs w:val="24"/>
          <w:lang w:eastAsia="en-US"/>
        </w:rPr>
      </w:pPr>
      <w:r>
        <w:rPr>
          <w:szCs w:val="24"/>
          <w:lang w:eastAsia="en-US"/>
        </w:rPr>
        <w:br w:type="page"/>
      </w:r>
      <w:bookmarkStart w:id="7" w:name="_GoBack"/>
      <w:bookmarkEnd w:id="7"/>
    </w:p>
    <w:p w14:paraId="5830003B"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lastRenderedPageBreak/>
        <w:t>4.</w:t>
      </w:r>
      <w:r w:rsidRPr="00070B47">
        <w:rPr>
          <w:szCs w:val="24"/>
          <w:lang w:eastAsia="en-US"/>
        </w:rPr>
        <w:tab/>
        <w:t>Sula nglacfaidh an Coimisiún gníomh tarmligthe, rachaidh sé i mbun comhairliúchán le saineolaithe arna n‑ainmniú ag gach Ballstát i gcomhréir leis na prionsabail a leagtar síos i gComhaontú Idirinstitiúideach an 13 Aibreán 2016 maidir le Reachtóireacht Níos Fearr.</w:t>
      </w:r>
    </w:p>
    <w:p w14:paraId="4485B8B1"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5.</w:t>
      </w:r>
      <w:r w:rsidRPr="00070B47">
        <w:rPr>
          <w:szCs w:val="24"/>
          <w:lang w:eastAsia="en-US"/>
        </w:rPr>
        <w:tab/>
        <w:t>A luaithe a ghlacfaidh sé gníomh tarmligthe, tabharfaidh an Coimisiún fógra, an tráth céanna, do Pharlaimint na hEorpa agus don Chomhairle faoi.</w:t>
      </w:r>
    </w:p>
    <w:p w14:paraId="590B2F4C" w14:textId="1E94FC99" w:rsidR="0055281B" w:rsidRPr="00B33132" w:rsidRDefault="00070B47" w:rsidP="00070B47">
      <w:pPr>
        <w:spacing w:before="120" w:after="120" w:line="360" w:lineRule="auto"/>
        <w:ind w:left="850" w:hanging="850"/>
        <w:rPr>
          <w:szCs w:val="24"/>
          <w:lang w:eastAsia="en-US"/>
        </w:rPr>
      </w:pPr>
      <w:r w:rsidRPr="00070B47">
        <w:rPr>
          <w:szCs w:val="24"/>
          <w:lang w:eastAsia="en-US"/>
        </w:rPr>
        <w:t>6.</w:t>
      </w:r>
      <w:r w:rsidRPr="00070B47">
        <w:rPr>
          <w:szCs w:val="24"/>
          <w:lang w:eastAsia="en-US"/>
        </w:rPr>
        <w:tab/>
        <w:t xml:space="preserve">Ní thiocfaidh gníomh tarmligthe a ghlactar de bhun Airteagail 8, </w:t>
      </w:r>
      <w:r w:rsidRPr="00070B47">
        <w:rPr>
          <w:strike/>
          <w:szCs w:val="24"/>
          <w:lang w:eastAsia="en-US"/>
        </w:rPr>
        <w:t>10, 15 agus 16</w:t>
      </w:r>
      <w:r w:rsidRPr="00070B47">
        <w:rPr>
          <w:b/>
          <w:i/>
          <w:szCs w:val="24"/>
          <w:lang w:eastAsia="en-US"/>
        </w:rPr>
        <w:t>9 agus 15</w:t>
      </w:r>
      <w:r w:rsidRPr="00070B47">
        <w:rPr>
          <w:szCs w:val="24"/>
          <w:lang w:eastAsia="en-US"/>
        </w:rPr>
        <w:t xml:space="preserve"> i bhfeidhm ach amháin mura mbeidh aon agóid curtha in iúl ag Parlaimint na hEorpa ná ag an gComhairle laistigh de thréimhse 2 mhí tar éis fógra faoin ngníomh sin a thabhairt do Pharlaimint na hEorpa agus don Chomhairle nó más rud é, roimh dheireadh na tréimhse sin, go gcuirfidh Parlaimint na hEorpa agus an Chomhairle araon in iúl don Choimisiún nach ndéanfaidh siad aon agóid. Cuirfear síneadh 2 mhí leis an tréimhse sin ar thionscnamh ó Pharlaimint na hEorpa nó ón gComhairle.</w:t>
      </w:r>
      <w:r w:rsidR="0055281B" w:rsidRPr="0055281B">
        <w:rPr>
          <w:szCs w:val="24"/>
          <w:lang w:eastAsia="en-US"/>
        </w:rPr>
        <w:t xml:space="preserve"> </w:t>
      </w:r>
      <w:r w:rsidR="0055281B" w:rsidRPr="00B33132">
        <w:rPr>
          <w:b/>
          <w:szCs w:val="24"/>
          <w:lang w:eastAsia="en-US"/>
        </w:rPr>
        <w:t>[Leasú 179]</w:t>
      </w:r>
    </w:p>
    <w:p w14:paraId="444284E7" w14:textId="77777777" w:rsidR="0055281B" w:rsidRDefault="0055281B">
      <w:pPr>
        <w:widowControl/>
        <w:rPr>
          <w:szCs w:val="24"/>
          <w:lang w:eastAsia="en-US"/>
        </w:rPr>
      </w:pPr>
      <w:r>
        <w:rPr>
          <w:szCs w:val="24"/>
          <w:lang w:eastAsia="en-US"/>
        </w:rPr>
        <w:br w:type="page"/>
      </w:r>
    </w:p>
    <w:p w14:paraId="1D225E03"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21</w:t>
      </w:r>
      <w:r w:rsidRPr="00070B47">
        <w:rPr>
          <w:szCs w:val="24"/>
          <w:lang w:eastAsia="en-US"/>
        </w:rPr>
        <w:br/>
        <w:t>An coiste</w:t>
      </w:r>
    </w:p>
    <w:p w14:paraId="4A7D660A"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Tabharfaidh coiste cúnamh don Choimisiún. Beidh an coiste sin ina choiste de réir bhrí Rialachán (AE) Uimh. 182/2011.</w:t>
      </w:r>
    </w:p>
    <w:p w14:paraId="47C07C60"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I gcás ina ndéantar tagairt don mhír seo, beidh feidhm ag Airteagal 5 de Rialachán (AE) Uimh. 182/2011.</w:t>
      </w:r>
    </w:p>
    <w:p w14:paraId="3E705A8C" w14:textId="77777777" w:rsidR="00070B47" w:rsidRPr="00070B47" w:rsidRDefault="00070B47" w:rsidP="00070B47">
      <w:pPr>
        <w:spacing w:before="120" w:after="120" w:line="360" w:lineRule="auto"/>
        <w:jc w:val="center"/>
        <w:rPr>
          <w:szCs w:val="24"/>
          <w:lang w:eastAsia="en-US"/>
        </w:rPr>
      </w:pPr>
      <w:r w:rsidRPr="00070B47">
        <w:rPr>
          <w:szCs w:val="24"/>
          <w:lang w:eastAsia="en-US"/>
        </w:rPr>
        <w:t xml:space="preserve">Caibidil VII </w:t>
      </w:r>
      <w:r w:rsidRPr="00070B47">
        <w:rPr>
          <w:szCs w:val="24"/>
          <w:lang w:eastAsia="en-US"/>
        </w:rPr>
        <w:br/>
        <w:t xml:space="preserve">Forálacha críochnaitheacha </w:t>
      </w:r>
    </w:p>
    <w:p w14:paraId="774E875F"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22</w:t>
      </w:r>
      <w:r w:rsidRPr="00070B47">
        <w:rPr>
          <w:szCs w:val="24"/>
          <w:lang w:eastAsia="en-US"/>
        </w:rPr>
        <w:br/>
        <w:t>Rochtain ar an gceartas</w:t>
      </w:r>
    </w:p>
    <w:p w14:paraId="1AAC318A" w14:textId="60965916" w:rsidR="0055281B" w:rsidRDefault="00070B47" w:rsidP="00070B47">
      <w:pPr>
        <w:spacing w:before="120" w:after="120" w:line="360" w:lineRule="auto"/>
        <w:rPr>
          <w:szCs w:val="24"/>
          <w:lang w:eastAsia="en-US"/>
        </w:rPr>
      </w:pPr>
      <w:r w:rsidRPr="00070B47">
        <w:rPr>
          <w:szCs w:val="24"/>
          <w:lang w:eastAsia="en-US"/>
        </w:rPr>
        <w:t>Áiritheoidh na Ballstáit go mbeidh rochtain ag an bpobal, i gcomhréir leis an dlí náisiúnta, pobal a bhfuil leas leordhóthanach aige nó a mhaíonn go bhfuil ceart á shárú, ar nós imeachta athbhreithniúcháin os comhair cúirt dlí nó comhlacht neamhspleách neamhchlaonta arna bhunú ag dlí, chun agóid a dhéanamh i gcoinne dhlíthiúlacht shubstainteach nó nós imeachta an mheasúnaithe ar shláinte ithreach, ar na bearta arna nglacadh de bhun na Treorach seo agus ar aon mhainneachtain gníomhaithe ag na húdaráis inniúla.</w:t>
      </w:r>
    </w:p>
    <w:p w14:paraId="02E49416" w14:textId="77777777" w:rsidR="0055281B" w:rsidRDefault="0055281B">
      <w:pPr>
        <w:widowControl/>
        <w:rPr>
          <w:szCs w:val="24"/>
          <w:lang w:eastAsia="en-US"/>
        </w:rPr>
      </w:pPr>
      <w:r>
        <w:rPr>
          <w:szCs w:val="24"/>
          <w:lang w:eastAsia="en-US"/>
        </w:rPr>
        <w:br w:type="page"/>
      </w:r>
    </w:p>
    <w:p w14:paraId="5AF52F82" w14:textId="720628A4" w:rsidR="00070B47" w:rsidRPr="00B33132" w:rsidRDefault="00070B47" w:rsidP="00070B47">
      <w:pPr>
        <w:spacing w:before="120" w:after="120" w:line="360" w:lineRule="auto"/>
        <w:rPr>
          <w:szCs w:val="24"/>
          <w:lang w:eastAsia="en-US"/>
        </w:rPr>
      </w:pPr>
      <w:r w:rsidRPr="00070B47">
        <w:rPr>
          <w:szCs w:val="24"/>
          <w:lang w:eastAsia="en-US"/>
        </w:rPr>
        <w:lastRenderedPageBreak/>
        <w:t xml:space="preserve">Cinnfidh na Ballstáit </w:t>
      </w:r>
      <w:r w:rsidRPr="00070B47">
        <w:rPr>
          <w:strike/>
          <w:szCs w:val="24"/>
          <w:lang w:eastAsia="en-US"/>
        </w:rPr>
        <w:t>an rud</w:t>
      </w:r>
      <w:r w:rsidRPr="00070B47">
        <w:rPr>
          <w:b/>
          <w:i/>
          <w:szCs w:val="24"/>
          <w:lang w:eastAsia="en-US"/>
        </w:rPr>
        <w:t>cad</w:t>
      </w:r>
      <w:r w:rsidRPr="00070B47">
        <w:rPr>
          <w:szCs w:val="24"/>
          <w:lang w:eastAsia="en-US"/>
        </w:rPr>
        <w:t xml:space="preserve"> is leas leordhóthanach ann agus </w:t>
      </w:r>
      <w:r w:rsidRPr="00070B47">
        <w:rPr>
          <w:strike/>
          <w:szCs w:val="24"/>
          <w:lang w:eastAsia="en-US"/>
        </w:rPr>
        <w:t>an rud is sárú leordhóthanach</w:t>
      </w:r>
      <w:r w:rsidRPr="00070B47">
        <w:rPr>
          <w:b/>
          <w:i/>
          <w:szCs w:val="24"/>
          <w:lang w:eastAsia="en-US"/>
        </w:rPr>
        <w:t>cad is lagú ann</w:t>
      </w:r>
      <w:r w:rsidRPr="00070B47">
        <w:rPr>
          <w:szCs w:val="24"/>
          <w:lang w:eastAsia="en-US"/>
        </w:rPr>
        <w:t xml:space="preserve"> ar cheart</w:t>
      </w:r>
      <w:r w:rsidRPr="00070B47">
        <w:rPr>
          <w:strike/>
          <w:szCs w:val="24"/>
          <w:lang w:eastAsia="en-US"/>
        </w:rPr>
        <w:t xml:space="preserve"> ann, go comhsheasmhach</w:t>
      </w:r>
      <w:r w:rsidRPr="00070B47">
        <w:rPr>
          <w:b/>
          <w:i/>
          <w:szCs w:val="24"/>
          <w:lang w:eastAsia="en-US"/>
        </w:rPr>
        <w:t>, i gcomhréir</w:t>
      </w:r>
      <w:r w:rsidRPr="00070B47">
        <w:rPr>
          <w:szCs w:val="24"/>
          <w:lang w:eastAsia="en-US"/>
        </w:rPr>
        <w:t xml:space="preserve"> leis an gcuspóir rochtain leathan ar cheartas a sholáthar don phobal</w:t>
      </w:r>
      <w:r w:rsidRPr="00070B47">
        <w:rPr>
          <w:b/>
          <w:i/>
          <w:szCs w:val="24"/>
          <w:lang w:eastAsia="en-US"/>
        </w:rPr>
        <w:t xml:space="preserve"> i gcomhréir le hAirteagal 9 de Choinbhinsiún Aarhus. Ní bheidh aitheantas seasaimh coinníollach ar ról a bheith ag an duine den phobal lena mbaineann le linn céim rannpháirtíochta de na nósanna imeachta cinnteoireachta</w:t>
      </w:r>
      <w:r w:rsidRPr="00070B47">
        <w:rPr>
          <w:strike/>
          <w:szCs w:val="24"/>
          <w:lang w:eastAsia="en-US"/>
        </w:rPr>
        <w:t>. Chun críocha mhír 1, aon eagraíocht neamhrialtasach a chuireann cosaint an chomhshaoil chun cinn agus a chomhlíonann aon cheanglas</w:t>
      </w:r>
      <w:r w:rsidRPr="00070B47">
        <w:rPr>
          <w:szCs w:val="24"/>
          <w:lang w:eastAsia="en-US"/>
        </w:rPr>
        <w:t xml:space="preserve"> faoin </w:t>
      </w:r>
      <w:r w:rsidRPr="00070B47">
        <w:rPr>
          <w:strike/>
          <w:szCs w:val="24"/>
          <w:lang w:eastAsia="en-US"/>
        </w:rPr>
        <w:t>dlí náisiúnta, measfar go bhfuil cearta aici ar féidir iad a shárú agus measfar go bhfuil a leas leordhóthanach</w:t>
      </w:r>
      <w:r w:rsidR="0055281B" w:rsidRPr="0055281B">
        <w:rPr>
          <w:strike/>
          <w:szCs w:val="24"/>
          <w:lang w:eastAsia="en-US"/>
        </w:rPr>
        <w:t xml:space="preserve"> </w:t>
      </w:r>
      <w:r w:rsidRPr="00070B47">
        <w:rPr>
          <w:b/>
          <w:i/>
          <w:szCs w:val="24"/>
          <w:lang w:eastAsia="en-US"/>
        </w:rPr>
        <w:t>Treoir seo</w:t>
      </w:r>
      <w:r w:rsidRPr="00070B47">
        <w:rPr>
          <w:szCs w:val="24"/>
          <w:lang w:eastAsia="en-US"/>
        </w:rPr>
        <w:t>.</w:t>
      </w:r>
      <w:r w:rsidR="0055281B" w:rsidRPr="0055281B">
        <w:rPr>
          <w:szCs w:val="24"/>
          <w:lang w:eastAsia="en-US"/>
        </w:rPr>
        <w:t xml:space="preserve"> </w:t>
      </w:r>
      <w:r w:rsidR="0055281B" w:rsidRPr="00B33132">
        <w:rPr>
          <w:b/>
          <w:szCs w:val="24"/>
          <w:lang w:eastAsia="en-US"/>
        </w:rPr>
        <w:t>[Leasú 180]</w:t>
      </w:r>
    </w:p>
    <w:p w14:paraId="0B2C66CC" w14:textId="77777777" w:rsidR="00070B47" w:rsidRPr="00070B47" w:rsidRDefault="00070B47" w:rsidP="00070B47">
      <w:pPr>
        <w:spacing w:before="120" w:after="120" w:line="360" w:lineRule="auto"/>
        <w:rPr>
          <w:szCs w:val="24"/>
          <w:lang w:eastAsia="en-US"/>
        </w:rPr>
      </w:pPr>
      <w:r w:rsidRPr="00070B47">
        <w:rPr>
          <w:szCs w:val="24"/>
          <w:lang w:eastAsia="en-US"/>
        </w:rPr>
        <w:t>Beidh na nósanna imeachta athbhreithniúcháin dá dtagraítear i mír 1 cóir, cothrom, tráthúil agus saor in aisce nó ní bheidh siad róchostasach, agus soláthrófar leo leigheasanna leordhóthanacha éifeachtacha, lena n‑áirítear faoiseamh urghaire i gcás inar gá.</w:t>
      </w:r>
    </w:p>
    <w:p w14:paraId="4170480C" w14:textId="759EB518" w:rsidR="0055281B" w:rsidRDefault="00070B47" w:rsidP="00070B47">
      <w:pPr>
        <w:spacing w:before="120" w:after="120" w:line="360" w:lineRule="auto"/>
        <w:rPr>
          <w:szCs w:val="24"/>
          <w:lang w:eastAsia="en-US"/>
        </w:rPr>
      </w:pPr>
      <w:r w:rsidRPr="00070B47">
        <w:rPr>
          <w:szCs w:val="24"/>
          <w:lang w:eastAsia="en-US"/>
        </w:rPr>
        <w:t>Áiritheoidh na Ballstáit go gcuirfear faisnéis phraiticiúil ar fáil don phobal maidir le rochtain ar na nósanna imeachta um athbhreithniú riaracháin agus athbhreithniú breithiúnach dá dtagraítear san Airteagal seo.</w:t>
      </w:r>
    </w:p>
    <w:p w14:paraId="6496453D" w14:textId="77777777" w:rsidR="0055281B" w:rsidRDefault="0055281B">
      <w:pPr>
        <w:widowControl/>
        <w:rPr>
          <w:szCs w:val="24"/>
          <w:lang w:eastAsia="en-US"/>
        </w:rPr>
      </w:pPr>
      <w:r>
        <w:rPr>
          <w:szCs w:val="24"/>
          <w:lang w:eastAsia="en-US"/>
        </w:rPr>
        <w:br w:type="page"/>
      </w:r>
    </w:p>
    <w:p w14:paraId="0B88C715" w14:textId="77777777" w:rsidR="00070B47" w:rsidRPr="00070B47" w:rsidRDefault="00070B47" w:rsidP="00070B47">
      <w:pPr>
        <w:spacing w:before="120" w:after="120" w:line="360" w:lineRule="auto"/>
        <w:jc w:val="center"/>
        <w:rPr>
          <w:szCs w:val="24"/>
          <w:lang w:eastAsia="en-US"/>
        </w:rPr>
      </w:pPr>
      <w:r w:rsidRPr="00070B47">
        <w:rPr>
          <w:strike/>
          <w:szCs w:val="24"/>
          <w:lang w:eastAsia="en-US"/>
        </w:rPr>
        <w:lastRenderedPageBreak/>
        <w:t>Airteagal 23</w:t>
      </w:r>
      <w:r w:rsidRPr="00070B47">
        <w:rPr>
          <w:szCs w:val="24"/>
          <w:lang w:eastAsia="en-US"/>
        </w:rPr>
        <w:br/>
      </w:r>
      <w:r w:rsidRPr="00070B47">
        <w:rPr>
          <w:strike/>
          <w:szCs w:val="24"/>
          <w:lang w:eastAsia="en-US"/>
        </w:rPr>
        <w:t>Pionóis</w:t>
      </w:r>
    </w:p>
    <w:p w14:paraId="194A387D" w14:textId="77777777" w:rsidR="00070B47" w:rsidRPr="00070B47" w:rsidRDefault="00070B47" w:rsidP="00070B47">
      <w:pPr>
        <w:spacing w:before="120" w:after="120" w:line="360" w:lineRule="auto"/>
        <w:ind w:left="850" w:hanging="850"/>
        <w:rPr>
          <w:szCs w:val="24"/>
          <w:lang w:eastAsia="en-US"/>
        </w:rPr>
      </w:pPr>
      <w:r w:rsidRPr="00070B47">
        <w:rPr>
          <w:strike/>
          <w:szCs w:val="24"/>
          <w:lang w:eastAsia="en-US"/>
        </w:rPr>
        <w:t>1.</w:t>
      </w:r>
      <w:r w:rsidRPr="00070B47">
        <w:rPr>
          <w:szCs w:val="24"/>
          <w:lang w:eastAsia="en-US"/>
        </w:rPr>
        <w:tab/>
      </w:r>
      <w:r w:rsidRPr="00070B47">
        <w:rPr>
          <w:strike/>
          <w:szCs w:val="24"/>
          <w:lang w:eastAsia="en-US"/>
        </w:rPr>
        <w:t>Gan dochar d’oibleagáidí na mBallstát faoi Threoir 2008/99/CE ó Pharlaimint na hEorpa agus ón gComhairle, déanfaidh na Ballstáit na rialacha a bhaineann leis na pionóis is infheidhme maidir le sáruithe ag daoine nádúrtha agus dlítheanacha ar fhorálacha náisiúnta arna nglacadh de bhun na Treorach seo a leagan síos, agus áiritheoidh siad go gcuirfear na rialacha sin chun feidhme. Beidh na pionóis dá ndéantar foráil éifeachtach, comhréireach agus athchomhairleach.</w:t>
      </w:r>
    </w:p>
    <w:p w14:paraId="4F65CE4E" w14:textId="77777777" w:rsidR="00070B47" w:rsidRPr="00070B47" w:rsidRDefault="00070B47" w:rsidP="00070B47">
      <w:pPr>
        <w:spacing w:before="120" w:after="120" w:line="360" w:lineRule="auto"/>
        <w:ind w:left="850" w:hanging="850"/>
        <w:rPr>
          <w:szCs w:val="24"/>
          <w:lang w:eastAsia="en-US"/>
        </w:rPr>
      </w:pPr>
      <w:r w:rsidRPr="00070B47">
        <w:rPr>
          <w:strike/>
          <w:szCs w:val="24"/>
          <w:lang w:eastAsia="en-US"/>
        </w:rPr>
        <w:t>2.</w:t>
      </w:r>
      <w:r w:rsidRPr="00070B47">
        <w:rPr>
          <w:szCs w:val="24"/>
          <w:lang w:eastAsia="en-US"/>
        </w:rPr>
        <w:tab/>
      </w:r>
      <w:r w:rsidRPr="00070B47">
        <w:rPr>
          <w:strike/>
          <w:szCs w:val="24"/>
          <w:lang w:eastAsia="en-US"/>
        </w:rPr>
        <w:t>Áireofar sna pionóis dá dtagraítear i mír 1 fíneálacha atá comhréireach le láimhdeachas an duine dhlítheanaigh nó le hioncam an duine nádúrtha a rinne an sárú. Déanfar leibhéal na bhfíneálacha a ríomh ar bhealach lena n‑áiritheofar go mbainfear go héifeachtach na tairbhí eacnamaíocha a eascraíonn as an sárú sin den duine atá freagrach as an sárú sin. I gcás sárú arna dhéanamh ag duine dlítheanach, beidh na fíneálacha sin comhréireach le láimhdeachas bliantúil an duine dhlítheanaigh sa Bhallstát lena mbaineann, agus aird á tabhairt, inter alia, ar shainiúlachtaí fiontar beag agus meánmhéide (FBManna).</w:t>
      </w:r>
    </w:p>
    <w:p w14:paraId="0FA85756" w14:textId="77777777" w:rsidR="00070B47" w:rsidRPr="00070B47" w:rsidRDefault="00070B47" w:rsidP="00070B47">
      <w:pPr>
        <w:spacing w:before="120" w:after="120" w:line="360" w:lineRule="auto"/>
        <w:ind w:left="850" w:hanging="850"/>
        <w:rPr>
          <w:szCs w:val="24"/>
          <w:lang w:eastAsia="en-US"/>
        </w:rPr>
      </w:pPr>
      <w:r w:rsidRPr="00070B47">
        <w:rPr>
          <w:strike/>
          <w:szCs w:val="24"/>
          <w:lang w:eastAsia="en-US"/>
        </w:rPr>
        <w:t>3.</w:t>
      </w:r>
      <w:r w:rsidRPr="00070B47">
        <w:rPr>
          <w:szCs w:val="24"/>
          <w:lang w:eastAsia="en-US"/>
        </w:rPr>
        <w:tab/>
      </w:r>
      <w:r w:rsidRPr="00070B47">
        <w:rPr>
          <w:strike/>
          <w:szCs w:val="24"/>
          <w:lang w:eastAsia="en-US"/>
        </w:rPr>
        <w:t>Áiritheoidh na Ballstáit go dtabharfar aird chuí ar na nithe seo a leanas sna pionóis a bhunófar de bhun an Airteagail seo, de réir mar is infheidhme:</w:t>
      </w:r>
    </w:p>
    <w:p w14:paraId="482B3F48"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(a)</w:t>
      </w:r>
      <w:r w:rsidRPr="00070B47">
        <w:rPr>
          <w:szCs w:val="24"/>
          <w:lang w:eastAsia="en-US"/>
        </w:rPr>
        <w:tab/>
      </w:r>
      <w:r w:rsidRPr="00070B47">
        <w:rPr>
          <w:strike/>
          <w:szCs w:val="24"/>
          <w:lang w:eastAsia="en-US"/>
        </w:rPr>
        <w:t>cineál, tromchúis agus méid an tsáraithe;</w:t>
      </w:r>
    </w:p>
    <w:p w14:paraId="3E277A1C"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(b)</w:t>
      </w:r>
      <w:r w:rsidRPr="00070B47">
        <w:rPr>
          <w:szCs w:val="24"/>
          <w:lang w:eastAsia="en-US"/>
        </w:rPr>
        <w:tab/>
      </w:r>
      <w:r w:rsidRPr="00070B47">
        <w:rPr>
          <w:strike/>
          <w:szCs w:val="24"/>
          <w:lang w:eastAsia="en-US"/>
        </w:rPr>
        <w:t>cineál an tsáraithe, is é sin an ndearnadh d’aon ghnó nó le faillí é;</w:t>
      </w:r>
    </w:p>
    <w:p w14:paraId="0B844C8E" w14:textId="77777777" w:rsidR="00070B47" w:rsidRPr="00070B47" w:rsidRDefault="00070B47" w:rsidP="00070B47">
      <w:pPr>
        <w:spacing w:before="120" w:after="120" w:line="360" w:lineRule="auto"/>
        <w:ind w:left="1416" w:hanging="566"/>
        <w:rPr>
          <w:szCs w:val="24"/>
          <w:lang w:eastAsia="en-US"/>
        </w:rPr>
      </w:pPr>
      <w:r w:rsidRPr="00070B47">
        <w:rPr>
          <w:strike/>
          <w:szCs w:val="24"/>
          <w:lang w:eastAsia="en-US"/>
        </w:rPr>
        <w:t>(c)</w:t>
      </w:r>
      <w:r w:rsidRPr="00070B47">
        <w:rPr>
          <w:szCs w:val="24"/>
          <w:lang w:eastAsia="en-US"/>
        </w:rPr>
        <w:tab/>
      </w:r>
      <w:r w:rsidRPr="00070B47">
        <w:rPr>
          <w:strike/>
          <w:szCs w:val="24"/>
          <w:lang w:eastAsia="en-US"/>
        </w:rPr>
        <w:t>an daonra nó an comhshaol dá ndéanann an sárú difear, agus aird á tabhairt ar thionchar an tsáraithe ar an gcuspóir atá ann chun ardleibhéal cosanta do shláinte an duine agus don chomhshaol a bhaint amach.</w:t>
      </w:r>
    </w:p>
    <w:p w14:paraId="6D79A8E4" w14:textId="62B1320C" w:rsidR="0055281B" w:rsidRPr="00B33132" w:rsidRDefault="00070B47" w:rsidP="00070B47">
      <w:pPr>
        <w:spacing w:before="120" w:after="120" w:line="360" w:lineRule="auto"/>
        <w:ind w:left="850" w:hanging="850"/>
        <w:rPr>
          <w:strike/>
          <w:szCs w:val="24"/>
          <w:lang w:eastAsia="en-US"/>
        </w:rPr>
      </w:pPr>
      <w:r w:rsidRPr="00070B47">
        <w:rPr>
          <w:strike/>
          <w:szCs w:val="24"/>
          <w:lang w:eastAsia="en-US"/>
        </w:rPr>
        <w:t>4.</w:t>
      </w:r>
      <w:r w:rsidRPr="00070B47">
        <w:rPr>
          <w:szCs w:val="24"/>
          <w:lang w:eastAsia="en-US"/>
        </w:rPr>
        <w:tab/>
      </w:r>
      <w:r w:rsidRPr="00070B47">
        <w:rPr>
          <w:strike/>
          <w:szCs w:val="24"/>
          <w:lang w:eastAsia="en-US"/>
        </w:rPr>
        <w:t>Tabharfaidh na Ballstáit fógra don Choimisiún, gan moill mhíchuí, faoi na rialacha agus na bearta dá dtagraítear i mír 1 agus faoi aon leasú ina dhiaidh a dhéanfaidh difear dóibh.</w:t>
      </w:r>
      <w:r w:rsidR="0055281B" w:rsidRPr="0055281B">
        <w:rPr>
          <w:strike/>
          <w:szCs w:val="24"/>
          <w:lang w:eastAsia="en-US"/>
        </w:rPr>
        <w:t xml:space="preserve"> </w:t>
      </w:r>
      <w:r w:rsidR="0055281B" w:rsidRPr="00B33132">
        <w:rPr>
          <w:b/>
          <w:szCs w:val="24"/>
          <w:lang w:eastAsia="en-US"/>
        </w:rPr>
        <w:t>[Leasú 234]</w:t>
      </w:r>
    </w:p>
    <w:p w14:paraId="121D9AE4" w14:textId="77777777" w:rsidR="0055281B" w:rsidRDefault="0055281B">
      <w:pPr>
        <w:widowControl/>
        <w:rPr>
          <w:strike/>
          <w:szCs w:val="24"/>
          <w:lang w:eastAsia="en-US"/>
        </w:rPr>
      </w:pPr>
      <w:r>
        <w:rPr>
          <w:strike/>
          <w:szCs w:val="24"/>
          <w:lang w:eastAsia="en-US"/>
        </w:rPr>
        <w:br w:type="page"/>
      </w:r>
    </w:p>
    <w:p w14:paraId="6F5133B4"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24</w:t>
      </w:r>
      <w:r w:rsidRPr="00070B47">
        <w:rPr>
          <w:szCs w:val="24"/>
          <w:lang w:eastAsia="en-US"/>
        </w:rPr>
        <w:br/>
        <w:t>Meastóireacht agus athbhreithniú</w:t>
      </w:r>
    </w:p>
    <w:p w14:paraId="19396A6B" w14:textId="52F433CA" w:rsidR="00070B47" w:rsidRPr="00B33132"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 xml:space="preserve">Faoin </w:t>
      </w:r>
      <w:r w:rsidRPr="00070B47">
        <w:rPr>
          <w:strike/>
          <w:szCs w:val="24"/>
          <w:lang w:eastAsia="en-US"/>
        </w:rPr>
        <w:t>[</w:t>
      </w:r>
      <w:r w:rsidRPr="00070B47">
        <w:rPr>
          <w:b/>
          <w:i/>
          <w:szCs w:val="24"/>
          <w:lang w:eastAsia="en-US"/>
        </w:rPr>
        <w:t>(</w:t>
      </w:r>
      <w:r w:rsidRPr="00070B47">
        <w:rPr>
          <w:szCs w:val="24"/>
          <w:lang w:eastAsia="en-US"/>
        </w:rPr>
        <w:t>Oifig na bhFoilseachán</w:t>
      </w:r>
      <w:r w:rsidRPr="00070B47">
        <w:rPr>
          <w:strike/>
          <w:szCs w:val="24"/>
          <w:lang w:eastAsia="en-US"/>
        </w:rPr>
        <w:t xml:space="preserve">: </w:t>
      </w:r>
      <w:r w:rsidRPr="00070B47">
        <w:rPr>
          <w:b/>
          <w:i/>
          <w:szCs w:val="24"/>
          <w:lang w:eastAsia="en-US"/>
        </w:rPr>
        <w:t xml:space="preserve"> :</w:t>
      </w:r>
      <w:r w:rsidRPr="00070B47">
        <w:rPr>
          <w:szCs w:val="24"/>
          <w:lang w:eastAsia="en-US"/>
        </w:rPr>
        <w:t>cuir isteach an dáta = 6 bliana tar éis dháta theacht i bhfeidhm na Treorach</w:t>
      </w:r>
      <w:r w:rsidRPr="00070B47">
        <w:rPr>
          <w:strike/>
          <w:szCs w:val="24"/>
          <w:lang w:eastAsia="en-US"/>
        </w:rPr>
        <w:t xml:space="preserve"> seo]</w:t>
      </w:r>
      <w:r w:rsidRPr="00070B47">
        <w:rPr>
          <w:b/>
          <w:i/>
          <w:szCs w:val="24"/>
          <w:lang w:eastAsia="en-US"/>
        </w:rPr>
        <w:t>)</w:t>
      </w:r>
      <w:r w:rsidRPr="00070B47">
        <w:rPr>
          <w:szCs w:val="24"/>
          <w:lang w:eastAsia="en-US"/>
        </w:rPr>
        <w:t xml:space="preserve">, déanfaidh an Coimisiún meastóireacht ar an Treoir seo chun measúnú a dhéanamh ar an dul chun cinn i dtreo a cuspóirí agus ar an ngá </w:t>
      </w:r>
      <w:r w:rsidRPr="00070B47">
        <w:rPr>
          <w:b/>
          <w:i/>
          <w:szCs w:val="24"/>
          <w:lang w:eastAsia="en-US"/>
        </w:rPr>
        <w:t xml:space="preserve">atá </w:t>
      </w:r>
      <w:r w:rsidRPr="00070B47">
        <w:rPr>
          <w:szCs w:val="24"/>
          <w:lang w:eastAsia="en-US"/>
        </w:rPr>
        <w:t xml:space="preserve">lena forálacha a leasú chun </w:t>
      </w:r>
      <w:r w:rsidRPr="00070B47">
        <w:rPr>
          <w:b/>
          <w:i/>
          <w:szCs w:val="24"/>
          <w:lang w:eastAsia="en-US"/>
        </w:rPr>
        <w:t xml:space="preserve">na </w:t>
      </w:r>
      <w:r w:rsidRPr="00070B47">
        <w:rPr>
          <w:szCs w:val="24"/>
          <w:lang w:eastAsia="en-US"/>
        </w:rPr>
        <w:t xml:space="preserve">ceanglais </w:t>
      </w:r>
      <w:r w:rsidRPr="00070B47">
        <w:rPr>
          <w:strike/>
          <w:szCs w:val="24"/>
          <w:lang w:eastAsia="en-US"/>
        </w:rPr>
        <w:t>níos sonraí a shocrú chun a áirithiú go ndéanfar ithreacha míshláintiúla a athghiniúint agus go mbeidh gach ithir</w:t>
      </w:r>
      <w:r w:rsidRPr="00070B47">
        <w:rPr>
          <w:b/>
          <w:i/>
          <w:szCs w:val="24"/>
          <w:lang w:eastAsia="en-US"/>
        </w:rPr>
        <w:t>a leagtar síos sa Treoir seo a oiriúnú chun dul chun cinn leanúnach i dtreo gach ithreach a bheith</w:t>
      </w:r>
      <w:r w:rsidRPr="00070B47">
        <w:rPr>
          <w:szCs w:val="24"/>
          <w:lang w:eastAsia="en-US"/>
        </w:rPr>
        <w:t xml:space="preserve"> sláintiúil faoi 2050. Cuirfear san áireamh, inter alia, sa mheastóireacht sin na heilimintí seo a leanas:</w:t>
      </w:r>
      <w:r w:rsidR="0055281B" w:rsidRPr="00B33132">
        <w:rPr>
          <w:szCs w:val="24"/>
          <w:lang w:eastAsia="en-US"/>
        </w:rPr>
        <w:t xml:space="preserve"> </w:t>
      </w:r>
      <w:r w:rsidR="0055281B" w:rsidRPr="00B33132">
        <w:rPr>
          <w:b/>
          <w:szCs w:val="24"/>
          <w:lang w:eastAsia="en-US"/>
        </w:rPr>
        <w:t>[Leasú 186]</w:t>
      </w:r>
    </w:p>
    <w:p w14:paraId="4AB43F3F"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(a)</w:t>
      </w:r>
      <w:r w:rsidRPr="00070B47">
        <w:rPr>
          <w:szCs w:val="24"/>
          <w:lang w:eastAsia="en-US"/>
        </w:rPr>
        <w:tab/>
        <w:t>an taithí a fuarthas tríd an Treoir seo a chur chun feidhme;</w:t>
      </w:r>
    </w:p>
    <w:p w14:paraId="7FEB2C73"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t>(b)</w:t>
      </w:r>
      <w:r w:rsidRPr="00070B47">
        <w:rPr>
          <w:szCs w:val="24"/>
          <w:lang w:eastAsia="en-US"/>
        </w:rPr>
        <w:tab/>
        <w:t>na sonraí agus an fhaisnéis dá dtagraítear in Airteagal 18;</w:t>
      </w:r>
    </w:p>
    <w:p w14:paraId="7C152C70" w14:textId="16FAC61C" w:rsidR="00070B47" w:rsidRPr="0055281B" w:rsidRDefault="00070B47" w:rsidP="00070B47">
      <w:pPr>
        <w:spacing w:before="120" w:after="120" w:line="360" w:lineRule="auto"/>
        <w:ind w:left="1416" w:hanging="566"/>
        <w:rPr>
          <w:szCs w:val="24"/>
          <w:lang w:eastAsia="en-US"/>
        </w:rPr>
      </w:pPr>
      <w:r w:rsidRPr="00070B47">
        <w:rPr>
          <w:szCs w:val="24"/>
          <w:lang w:eastAsia="en-US"/>
        </w:rPr>
        <w:t>(c)</w:t>
      </w:r>
      <w:r w:rsidRPr="00070B47">
        <w:rPr>
          <w:szCs w:val="24"/>
          <w:lang w:eastAsia="en-US"/>
        </w:rPr>
        <w:tab/>
        <w:t>sonraí ábhartha eolaíocha agus anailíseacha, lena n‑áirítear torthaí ó thionscadail taighde arna gcistiú ag an Aontas</w:t>
      </w:r>
      <w:r w:rsidRPr="00070B47">
        <w:rPr>
          <w:b/>
          <w:i/>
          <w:szCs w:val="24"/>
          <w:lang w:eastAsia="en-US"/>
        </w:rPr>
        <w:t xml:space="preserve"> agus ag na Ballstáit</w:t>
      </w:r>
      <w:r w:rsidRPr="00070B47">
        <w:rPr>
          <w:szCs w:val="24"/>
          <w:lang w:eastAsia="en-US"/>
        </w:rPr>
        <w:t>;</w:t>
      </w:r>
      <w:r w:rsidR="0055281B" w:rsidRPr="0055281B">
        <w:rPr>
          <w:szCs w:val="24"/>
          <w:lang w:eastAsia="en-US"/>
        </w:rPr>
        <w:t xml:space="preserve"> </w:t>
      </w:r>
      <w:r w:rsidR="0055281B" w:rsidRPr="0055281B">
        <w:rPr>
          <w:b/>
          <w:szCs w:val="24"/>
          <w:lang w:eastAsia="en-US"/>
        </w:rPr>
        <w:t>[Leasú 187]</w:t>
      </w:r>
    </w:p>
    <w:p w14:paraId="5356BDD8" w14:textId="0DD5F3EC" w:rsidR="0055281B" w:rsidRPr="00B33132" w:rsidRDefault="00070B47" w:rsidP="00070B47">
      <w:pPr>
        <w:spacing w:before="120" w:after="120" w:line="360" w:lineRule="auto"/>
        <w:ind w:left="1416" w:hanging="566"/>
        <w:rPr>
          <w:szCs w:val="24"/>
          <w:lang w:eastAsia="en-US"/>
        </w:rPr>
      </w:pPr>
      <w:r w:rsidRPr="00070B47">
        <w:rPr>
          <w:szCs w:val="24"/>
          <w:lang w:eastAsia="en-US"/>
        </w:rPr>
        <w:t>(d)</w:t>
      </w:r>
      <w:r w:rsidRPr="00070B47">
        <w:rPr>
          <w:szCs w:val="24"/>
          <w:lang w:eastAsia="en-US"/>
        </w:rPr>
        <w:tab/>
        <w:t xml:space="preserve">anailís ar an mbearna </w:t>
      </w:r>
      <w:r w:rsidRPr="00070B47">
        <w:rPr>
          <w:strike/>
          <w:szCs w:val="24"/>
          <w:lang w:eastAsia="en-US"/>
        </w:rPr>
        <w:t>i dtreo</w:t>
      </w:r>
      <w:r w:rsidRPr="00070B47">
        <w:rPr>
          <w:b/>
          <w:i/>
          <w:szCs w:val="24"/>
          <w:lang w:eastAsia="en-US"/>
        </w:rPr>
        <w:t>agus na bearta is gá chun</w:t>
      </w:r>
      <w:r w:rsidRPr="00070B47">
        <w:rPr>
          <w:szCs w:val="24"/>
          <w:lang w:eastAsia="en-US"/>
        </w:rPr>
        <w:t xml:space="preserve"> ithreacha sláintiúla a bhaint amach faoi 2050;</w:t>
      </w:r>
      <w:r w:rsidR="0055281B" w:rsidRPr="00B33132">
        <w:rPr>
          <w:szCs w:val="24"/>
          <w:lang w:eastAsia="en-US"/>
        </w:rPr>
        <w:t xml:space="preserve"> </w:t>
      </w:r>
      <w:r w:rsidR="0055281B" w:rsidRPr="00B33132">
        <w:rPr>
          <w:b/>
          <w:szCs w:val="24"/>
          <w:lang w:eastAsia="en-US"/>
        </w:rPr>
        <w:t>[Leasú 188]</w:t>
      </w:r>
    </w:p>
    <w:p w14:paraId="2173A164" w14:textId="77777777" w:rsidR="0055281B" w:rsidRDefault="0055281B">
      <w:pPr>
        <w:widowControl/>
        <w:rPr>
          <w:szCs w:val="24"/>
          <w:lang w:eastAsia="en-US"/>
        </w:rPr>
      </w:pPr>
      <w:r>
        <w:rPr>
          <w:szCs w:val="24"/>
          <w:lang w:eastAsia="en-US"/>
        </w:rPr>
        <w:br w:type="page"/>
      </w:r>
    </w:p>
    <w:p w14:paraId="41BDFCBB" w14:textId="77777777" w:rsidR="00070B47" w:rsidRPr="00070B47" w:rsidRDefault="00070B47" w:rsidP="00070B47">
      <w:pPr>
        <w:spacing w:before="120" w:after="120" w:line="360" w:lineRule="auto"/>
        <w:ind w:left="1416" w:hanging="566"/>
        <w:rPr>
          <w:szCs w:val="24"/>
          <w:lang w:eastAsia="en-US"/>
        </w:rPr>
      </w:pPr>
      <w:r w:rsidRPr="00070B47">
        <w:rPr>
          <w:szCs w:val="24"/>
          <w:lang w:eastAsia="en-US"/>
        </w:rPr>
        <w:lastRenderedPageBreak/>
        <w:t>(e)</w:t>
      </w:r>
      <w:r w:rsidRPr="00070B47">
        <w:rPr>
          <w:szCs w:val="24"/>
          <w:lang w:eastAsia="en-US"/>
        </w:rPr>
        <w:tab/>
        <w:t>anailís ar an ngá a d’fhéadfadh a bheith ann forálacha na Treorach seo a oiriúnú don dul chun cinn eolaíoch agus teicniúil, go háirithe maidir leis na míreanna seo a leanas:</w:t>
      </w:r>
    </w:p>
    <w:p w14:paraId="3095760A" w14:textId="77777777" w:rsidR="00070B47" w:rsidRPr="00070B47" w:rsidRDefault="00070B47" w:rsidP="00070B47">
      <w:pPr>
        <w:spacing w:before="120" w:after="120" w:line="360" w:lineRule="auto"/>
        <w:ind w:left="1982" w:hanging="566"/>
        <w:rPr>
          <w:szCs w:val="24"/>
          <w:lang w:eastAsia="en-US"/>
        </w:rPr>
      </w:pPr>
      <w:r w:rsidRPr="00070B47">
        <w:rPr>
          <w:szCs w:val="24"/>
          <w:lang w:eastAsia="en-US"/>
        </w:rPr>
        <w:t>(i)</w:t>
      </w:r>
      <w:r w:rsidRPr="00070B47">
        <w:rPr>
          <w:szCs w:val="24"/>
          <w:lang w:eastAsia="en-US"/>
        </w:rPr>
        <w:tab/>
        <w:t>an sainmhíniú ar ithreacha sláintiúla;</w:t>
      </w:r>
    </w:p>
    <w:p w14:paraId="70DE2AE2" w14:textId="6C27AC0B" w:rsidR="00070B47" w:rsidRPr="0055281B" w:rsidRDefault="00070B47" w:rsidP="00070B47">
      <w:pPr>
        <w:spacing w:before="120" w:after="120" w:line="360" w:lineRule="auto"/>
        <w:ind w:left="1982" w:hanging="566"/>
        <w:rPr>
          <w:szCs w:val="24"/>
          <w:lang w:eastAsia="en-US"/>
        </w:rPr>
      </w:pPr>
      <w:r w:rsidRPr="00070B47">
        <w:rPr>
          <w:szCs w:val="24"/>
          <w:lang w:eastAsia="en-US"/>
        </w:rPr>
        <w:t>(ii)</w:t>
      </w:r>
      <w:r w:rsidRPr="00070B47">
        <w:rPr>
          <w:szCs w:val="24"/>
          <w:lang w:eastAsia="en-US"/>
        </w:rPr>
        <w:tab/>
        <w:t xml:space="preserve">critéir a bhaineann leis na tuairisceoirí ithreach a liostaítear </w:t>
      </w:r>
      <w:r w:rsidRPr="00070B47">
        <w:rPr>
          <w:strike/>
          <w:szCs w:val="24"/>
          <w:lang w:eastAsia="en-US"/>
        </w:rPr>
        <w:t>i gcuid C d’</w:t>
      </w:r>
      <w:r w:rsidRPr="00070B47">
        <w:rPr>
          <w:b/>
          <w:i/>
          <w:szCs w:val="24"/>
          <w:lang w:eastAsia="en-US"/>
        </w:rPr>
        <w:t xml:space="preserve">in </w:t>
      </w:r>
      <w:r w:rsidRPr="00070B47">
        <w:rPr>
          <w:szCs w:val="24"/>
          <w:lang w:eastAsia="en-US"/>
        </w:rPr>
        <w:t>Iarscríbhinn I a bhunú;</w:t>
      </w:r>
      <w:r w:rsidR="0055281B" w:rsidRPr="0055281B">
        <w:rPr>
          <w:szCs w:val="24"/>
          <w:lang w:eastAsia="en-US"/>
        </w:rPr>
        <w:t xml:space="preserve"> </w:t>
      </w:r>
      <w:r w:rsidR="0055281B" w:rsidRPr="0055281B">
        <w:rPr>
          <w:b/>
          <w:szCs w:val="24"/>
          <w:lang w:eastAsia="en-US"/>
        </w:rPr>
        <w:t>[Leasú 189]</w:t>
      </w:r>
    </w:p>
    <w:p w14:paraId="1620045C" w14:textId="08AC4F0C" w:rsidR="00070B47" w:rsidRPr="0055281B" w:rsidRDefault="00070B47" w:rsidP="00070B47">
      <w:pPr>
        <w:spacing w:before="120" w:after="120" w:line="360" w:lineRule="auto"/>
        <w:ind w:left="1982" w:hanging="566"/>
        <w:rPr>
          <w:szCs w:val="24"/>
          <w:lang w:eastAsia="en-US"/>
        </w:rPr>
      </w:pPr>
      <w:r w:rsidRPr="00070B47">
        <w:rPr>
          <w:szCs w:val="24"/>
          <w:lang w:eastAsia="en-US"/>
        </w:rPr>
        <w:t>(iii)</w:t>
      </w:r>
      <w:r w:rsidRPr="00070B47">
        <w:rPr>
          <w:szCs w:val="24"/>
          <w:lang w:eastAsia="en-US"/>
        </w:rPr>
        <w:tab/>
        <w:t xml:space="preserve">tuairisceoirí </w:t>
      </w:r>
      <w:r w:rsidRPr="00070B47">
        <w:rPr>
          <w:strike/>
          <w:szCs w:val="24"/>
          <w:lang w:eastAsia="en-US"/>
        </w:rPr>
        <w:t xml:space="preserve">nua </w:t>
      </w:r>
      <w:r w:rsidRPr="00070B47">
        <w:rPr>
          <w:szCs w:val="24"/>
          <w:lang w:eastAsia="en-US"/>
        </w:rPr>
        <w:t>ithreach</w:t>
      </w:r>
      <w:r w:rsidRPr="00070B47">
        <w:rPr>
          <w:b/>
          <w:i/>
          <w:szCs w:val="24"/>
          <w:lang w:eastAsia="en-US"/>
        </w:rPr>
        <w:t xml:space="preserve"> nua</w:t>
      </w:r>
      <w:r w:rsidRPr="00070B47">
        <w:rPr>
          <w:szCs w:val="24"/>
          <w:lang w:eastAsia="en-US"/>
        </w:rPr>
        <w:t xml:space="preserve"> a chur isteach chun </w:t>
      </w:r>
      <w:r w:rsidRPr="00070B47">
        <w:rPr>
          <w:strike/>
          <w:szCs w:val="24"/>
          <w:lang w:eastAsia="en-US"/>
        </w:rPr>
        <w:t>críoch</w:t>
      </w:r>
      <w:r w:rsidRPr="00070B47">
        <w:rPr>
          <w:b/>
          <w:i/>
          <w:szCs w:val="24"/>
          <w:lang w:eastAsia="en-US"/>
        </w:rPr>
        <w:t>críocha</w:t>
      </w:r>
      <w:r w:rsidRPr="00070B47">
        <w:rPr>
          <w:szCs w:val="24"/>
          <w:lang w:eastAsia="en-US"/>
        </w:rPr>
        <w:t xml:space="preserve"> faireacháin</w:t>
      </w:r>
      <w:r w:rsidRPr="00070B47">
        <w:rPr>
          <w:strike/>
          <w:szCs w:val="24"/>
          <w:lang w:eastAsia="en-US"/>
        </w:rPr>
        <w:t>.</w:t>
      </w:r>
      <w:r w:rsidRPr="00070B47">
        <w:rPr>
          <w:b/>
          <w:i/>
          <w:szCs w:val="24"/>
          <w:lang w:eastAsia="en-US"/>
        </w:rPr>
        <w:t xml:space="preserve"> nó chun tuairisceoirí ithreach agus critéir atá ann cheana in Iarscríbhinn I a choigeartú;</w:t>
      </w:r>
      <w:r w:rsidR="0055281B" w:rsidRPr="0055281B">
        <w:rPr>
          <w:b/>
          <w:i/>
          <w:szCs w:val="24"/>
          <w:lang w:eastAsia="en-US"/>
        </w:rPr>
        <w:t xml:space="preserve"> </w:t>
      </w:r>
      <w:r w:rsidR="0055281B" w:rsidRPr="0055281B">
        <w:rPr>
          <w:b/>
          <w:szCs w:val="24"/>
          <w:lang w:eastAsia="en-US"/>
        </w:rPr>
        <w:t>[Leasú 190]</w:t>
      </w:r>
    </w:p>
    <w:p w14:paraId="6553F265" w14:textId="76F5EAE1" w:rsidR="00070B47" w:rsidRPr="0055281B" w:rsidRDefault="00070B47" w:rsidP="00070B47">
      <w:pPr>
        <w:spacing w:before="120" w:after="120" w:line="360" w:lineRule="auto"/>
        <w:ind w:left="1416" w:hanging="566"/>
        <w:rPr>
          <w:szCs w:val="24"/>
          <w:lang w:eastAsia="en-US"/>
        </w:rPr>
      </w:pPr>
      <w:r w:rsidRPr="00070B47">
        <w:rPr>
          <w:b/>
          <w:i/>
          <w:szCs w:val="24"/>
          <w:lang w:eastAsia="en-US"/>
        </w:rPr>
        <w:t>(ea)</w:t>
      </w:r>
      <w:r w:rsidRPr="00070B47">
        <w:rPr>
          <w:szCs w:val="24"/>
          <w:lang w:eastAsia="en-US"/>
        </w:rPr>
        <w:tab/>
      </w:r>
      <w:r w:rsidRPr="00070B47">
        <w:rPr>
          <w:b/>
          <w:i/>
          <w:szCs w:val="24"/>
          <w:lang w:eastAsia="en-US"/>
        </w:rPr>
        <w:t>anailís ar na dearaí faireacháin dá bhforáiltear agus na luachanna tairsí arna socrú ag na Ballstáit faoin Treoir seo;</w:t>
      </w:r>
      <w:r w:rsidR="0055281B" w:rsidRPr="0055281B">
        <w:rPr>
          <w:b/>
          <w:i/>
          <w:szCs w:val="24"/>
          <w:lang w:eastAsia="en-US"/>
        </w:rPr>
        <w:t xml:space="preserve"> </w:t>
      </w:r>
      <w:r w:rsidR="0055281B" w:rsidRPr="0055281B">
        <w:rPr>
          <w:b/>
          <w:szCs w:val="24"/>
          <w:lang w:eastAsia="en-US"/>
        </w:rPr>
        <w:t>[Leasú 191]</w:t>
      </w:r>
    </w:p>
    <w:p w14:paraId="6086F6A3" w14:textId="47281F3A" w:rsidR="00070B47" w:rsidRPr="0055281B" w:rsidRDefault="00070B47" w:rsidP="00070B47">
      <w:pPr>
        <w:spacing w:before="120" w:after="120" w:line="360" w:lineRule="auto"/>
        <w:ind w:left="1416" w:hanging="566"/>
        <w:rPr>
          <w:szCs w:val="24"/>
          <w:lang w:eastAsia="en-US"/>
        </w:rPr>
      </w:pPr>
      <w:r w:rsidRPr="00070B47">
        <w:rPr>
          <w:b/>
          <w:i/>
          <w:szCs w:val="24"/>
          <w:lang w:eastAsia="en-US"/>
        </w:rPr>
        <w:t>(eb)</w:t>
      </w:r>
      <w:r w:rsidRPr="00070B47">
        <w:rPr>
          <w:szCs w:val="24"/>
          <w:lang w:eastAsia="en-US"/>
        </w:rPr>
        <w:tab/>
      </w:r>
      <w:r w:rsidRPr="00070B47">
        <w:rPr>
          <w:b/>
          <w:i/>
          <w:szCs w:val="24"/>
          <w:lang w:eastAsia="en-US"/>
        </w:rPr>
        <w:t>tionchar socheacnamaíoch na Treorach seo.</w:t>
      </w:r>
      <w:r w:rsidR="0055281B" w:rsidRPr="0055281B">
        <w:rPr>
          <w:b/>
          <w:i/>
          <w:szCs w:val="24"/>
          <w:lang w:eastAsia="en-US"/>
        </w:rPr>
        <w:t xml:space="preserve"> </w:t>
      </w:r>
      <w:r w:rsidR="0055281B" w:rsidRPr="0055281B">
        <w:rPr>
          <w:b/>
          <w:szCs w:val="24"/>
          <w:lang w:eastAsia="en-US"/>
        </w:rPr>
        <w:t>[Leasú 192]</w:t>
      </w:r>
    </w:p>
    <w:p w14:paraId="34B0C546" w14:textId="42F39399" w:rsidR="0055281B" w:rsidRPr="00B33132"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r>
      <w:r w:rsidRPr="00070B47">
        <w:rPr>
          <w:strike/>
          <w:szCs w:val="24"/>
          <w:lang w:eastAsia="en-US"/>
        </w:rPr>
        <w:t>Déanfaidh</w:t>
      </w:r>
      <w:r w:rsidRPr="00070B47">
        <w:rPr>
          <w:b/>
          <w:i/>
          <w:szCs w:val="24"/>
          <w:lang w:eastAsia="en-US"/>
        </w:rPr>
        <w:t>Cuirfidh</w:t>
      </w:r>
      <w:r w:rsidRPr="00070B47">
        <w:rPr>
          <w:szCs w:val="24"/>
          <w:lang w:eastAsia="en-US"/>
        </w:rPr>
        <w:t xml:space="preserve"> an Coimisiún tuarascáil </w:t>
      </w:r>
      <w:r w:rsidRPr="00070B47">
        <w:rPr>
          <w:strike/>
          <w:szCs w:val="24"/>
          <w:lang w:eastAsia="en-US"/>
        </w:rPr>
        <w:t>maidir le príomhthorthaí</w:t>
      </w:r>
      <w:r w:rsidRPr="00070B47">
        <w:rPr>
          <w:b/>
          <w:i/>
          <w:szCs w:val="24"/>
          <w:lang w:eastAsia="en-US"/>
        </w:rPr>
        <w:t>ar phríomhthorthaí</w:t>
      </w:r>
      <w:r w:rsidRPr="00070B47">
        <w:rPr>
          <w:szCs w:val="24"/>
          <w:lang w:eastAsia="en-US"/>
        </w:rPr>
        <w:t xml:space="preserve"> na meastóireachta dá dtagraítear i mír 1</w:t>
      </w:r>
      <w:r w:rsidRPr="00070B47">
        <w:rPr>
          <w:strike/>
          <w:szCs w:val="24"/>
          <w:lang w:eastAsia="en-US"/>
        </w:rPr>
        <w:t xml:space="preserve"> a chur</w:t>
      </w:r>
      <w:r w:rsidRPr="00070B47">
        <w:rPr>
          <w:szCs w:val="24"/>
          <w:lang w:eastAsia="en-US"/>
        </w:rPr>
        <w:t xml:space="preserve"> faoi bhráid Pharlaimint na hEorpa, na Comhairle, Choiste Eacnamaíoch agus Sóisialta na hEorpa, agus Choiste na Réigiún</w:t>
      </w:r>
      <w:r w:rsidRPr="00070B47">
        <w:rPr>
          <w:b/>
          <w:i/>
          <w:szCs w:val="24"/>
          <w:lang w:eastAsia="en-US"/>
        </w:rPr>
        <w:t>, agus, i gcás inarb iomchuí, beidh togra reachtach ag gabháil léi</w:t>
      </w:r>
      <w:r w:rsidRPr="00070B47">
        <w:rPr>
          <w:szCs w:val="24"/>
          <w:lang w:eastAsia="en-US"/>
        </w:rPr>
        <w:t>.</w:t>
      </w:r>
      <w:r w:rsidR="0055281B" w:rsidRPr="0055281B">
        <w:rPr>
          <w:szCs w:val="24"/>
          <w:lang w:eastAsia="en-US"/>
        </w:rPr>
        <w:t xml:space="preserve"> </w:t>
      </w:r>
      <w:r w:rsidR="0055281B" w:rsidRPr="00B33132">
        <w:rPr>
          <w:b/>
          <w:szCs w:val="24"/>
          <w:lang w:eastAsia="en-US"/>
        </w:rPr>
        <w:t>[Leasú 193]</w:t>
      </w:r>
    </w:p>
    <w:p w14:paraId="07295EFB" w14:textId="77777777" w:rsidR="0055281B" w:rsidRDefault="0055281B">
      <w:pPr>
        <w:widowControl/>
        <w:rPr>
          <w:szCs w:val="24"/>
          <w:lang w:eastAsia="en-US"/>
        </w:rPr>
      </w:pPr>
      <w:r>
        <w:rPr>
          <w:szCs w:val="24"/>
          <w:lang w:eastAsia="en-US"/>
        </w:rPr>
        <w:br w:type="page"/>
      </w:r>
    </w:p>
    <w:p w14:paraId="7C8CE425" w14:textId="61F67D0A" w:rsidR="00070B47" w:rsidRPr="00B33132" w:rsidRDefault="00070B47" w:rsidP="00070B47">
      <w:pPr>
        <w:spacing w:before="120" w:after="120" w:line="360" w:lineRule="auto"/>
        <w:ind w:left="850" w:hanging="850"/>
        <w:rPr>
          <w:szCs w:val="24"/>
          <w:lang w:eastAsia="en-US"/>
        </w:rPr>
      </w:pPr>
      <w:r w:rsidRPr="00070B47">
        <w:rPr>
          <w:b/>
          <w:i/>
          <w:szCs w:val="24"/>
          <w:lang w:eastAsia="en-US"/>
        </w:rPr>
        <w:lastRenderedPageBreak/>
        <w:t>2a.</w:t>
      </w:r>
      <w:r w:rsidRPr="00070B47">
        <w:rPr>
          <w:szCs w:val="24"/>
          <w:lang w:eastAsia="en-US"/>
        </w:rPr>
        <w:tab/>
      </w:r>
      <w:r w:rsidRPr="00070B47">
        <w:rPr>
          <w:b/>
          <w:i/>
          <w:szCs w:val="24"/>
          <w:lang w:eastAsia="en-US"/>
        </w:rPr>
        <w:t>Ón ... [Oifig na bhFoilseachán: cuir isteach an dáta = ocht mbliana ó dháta theacht i bhfeidhm na Treorach seo] agus gach cúig bliana ina dhiaidh sin, tuairisceoidh an Coimisiún do Pharlaimint na hEorpa agus don Chomhairle maidir le cur chun feidhme na Treorach seo lena n-áirítear na bearta is gá chun an Treoir seo a chomhlíonadh arna ndéanamh ag na Ballstáit. Áireofar sa tuarascáil measúnú foriomlán ar an dul chun cinn atá déanta i dtreo ithreacha sláintiúla a bhaint amach.</w:t>
      </w:r>
      <w:r w:rsidR="0055281B" w:rsidRPr="0055281B">
        <w:rPr>
          <w:b/>
          <w:i/>
          <w:szCs w:val="24"/>
          <w:lang w:eastAsia="en-US"/>
        </w:rPr>
        <w:t xml:space="preserve"> </w:t>
      </w:r>
      <w:r w:rsidR="0055281B" w:rsidRPr="00B33132">
        <w:rPr>
          <w:b/>
          <w:szCs w:val="24"/>
          <w:lang w:eastAsia="en-US"/>
        </w:rPr>
        <w:t>[Leasú 194]</w:t>
      </w:r>
    </w:p>
    <w:p w14:paraId="441957DA" w14:textId="795B3C9F" w:rsidR="0055281B" w:rsidRPr="00B33132" w:rsidRDefault="00070B47" w:rsidP="00070B47">
      <w:pPr>
        <w:spacing w:before="120" w:after="120" w:line="360" w:lineRule="auto"/>
        <w:ind w:left="850" w:hanging="850"/>
        <w:rPr>
          <w:b/>
          <w:i/>
          <w:szCs w:val="24"/>
          <w:lang w:eastAsia="en-US"/>
        </w:rPr>
      </w:pPr>
      <w:r w:rsidRPr="00070B47">
        <w:rPr>
          <w:b/>
          <w:i/>
          <w:szCs w:val="24"/>
          <w:lang w:eastAsia="en-US"/>
        </w:rPr>
        <w:t>2b.</w:t>
      </w:r>
      <w:r w:rsidRPr="00070B47">
        <w:rPr>
          <w:szCs w:val="24"/>
          <w:lang w:eastAsia="en-US"/>
        </w:rPr>
        <w:tab/>
      </w:r>
      <w:r w:rsidRPr="00070B47">
        <w:rPr>
          <w:b/>
          <w:i/>
          <w:szCs w:val="24"/>
          <w:lang w:eastAsia="en-US"/>
        </w:rPr>
        <w:t>Faoin ... [OP: cuir isteach an dáta = 6 bliana ó dháta theacht i bhfeidhm na Treorach], déanfaidh an Coimisiún measúnú, mar chuid den mheasúnú dá dtagraítear i mír 1, ar an bhfaisnéis arna bailiú sna Ballstáit maidir le tarlú, scaipeadh agus luachanna éilleán ithreach, d’fhonn liosta substaintí tosaíochta a bhunú, agus ina dhiaidh sin liosta faire d’éilleáin ithreach, i gcás inarb iomchuí.</w:t>
      </w:r>
      <w:r w:rsidR="0055281B" w:rsidRPr="0055281B">
        <w:rPr>
          <w:b/>
          <w:i/>
          <w:szCs w:val="24"/>
          <w:lang w:eastAsia="en-US"/>
        </w:rPr>
        <w:t xml:space="preserve"> </w:t>
      </w:r>
      <w:r w:rsidR="0055281B" w:rsidRPr="00B33132">
        <w:rPr>
          <w:b/>
          <w:szCs w:val="24"/>
          <w:lang w:eastAsia="en-US"/>
        </w:rPr>
        <w:t>[Leasú 195]</w:t>
      </w:r>
    </w:p>
    <w:p w14:paraId="3ADF0AFE" w14:textId="77777777" w:rsidR="0055281B" w:rsidRDefault="0055281B">
      <w:pPr>
        <w:widowControl/>
        <w:rPr>
          <w:b/>
          <w:i/>
          <w:szCs w:val="24"/>
          <w:lang w:eastAsia="en-US"/>
        </w:rPr>
      </w:pPr>
      <w:r>
        <w:rPr>
          <w:b/>
          <w:i/>
          <w:szCs w:val="24"/>
          <w:lang w:eastAsia="en-US"/>
        </w:rPr>
        <w:br w:type="page"/>
      </w:r>
    </w:p>
    <w:p w14:paraId="1B4C1C24" w14:textId="77777777" w:rsidR="00070B47" w:rsidRPr="00070B47" w:rsidRDefault="00070B47" w:rsidP="00070B47">
      <w:pPr>
        <w:spacing w:before="120" w:after="120" w:line="360" w:lineRule="auto"/>
        <w:jc w:val="center"/>
        <w:rPr>
          <w:szCs w:val="24"/>
          <w:lang w:eastAsia="en-US"/>
        </w:rPr>
      </w:pPr>
      <w:r w:rsidRPr="00070B47">
        <w:rPr>
          <w:b/>
          <w:i/>
          <w:szCs w:val="24"/>
          <w:lang w:eastAsia="en-US"/>
        </w:rPr>
        <w:lastRenderedPageBreak/>
        <w:t>Airteagal 24a</w:t>
      </w:r>
      <w:r w:rsidRPr="00070B47">
        <w:rPr>
          <w:szCs w:val="24"/>
          <w:lang w:eastAsia="en-US"/>
        </w:rPr>
        <w:br/>
      </w:r>
      <w:r w:rsidRPr="00070B47">
        <w:rPr>
          <w:b/>
          <w:i/>
          <w:szCs w:val="24"/>
          <w:lang w:eastAsia="en-US"/>
        </w:rPr>
        <w:t>Fóram Fhaireachlann Ithreach an Aontais Eorpaigh (EUSO)</w:t>
      </w:r>
    </w:p>
    <w:p w14:paraId="51E051AA" w14:textId="1EFCEF77" w:rsidR="0055281B" w:rsidRPr="00B33132" w:rsidRDefault="00070B47" w:rsidP="00070B47">
      <w:pPr>
        <w:spacing w:before="120" w:after="120" w:line="360" w:lineRule="auto"/>
        <w:rPr>
          <w:b/>
          <w:i/>
          <w:szCs w:val="24"/>
          <w:lang w:eastAsia="en-US"/>
        </w:rPr>
      </w:pPr>
      <w:r w:rsidRPr="00070B47">
        <w:rPr>
          <w:b/>
          <w:i/>
          <w:szCs w:val="24"/>
          <w:lang w:eastAsia="en-US"/>
        </w:rPr>
        <w:t>Déanfaidh an Coimisiún, trí Fhóram EUSO, an comhar a éascú go tráthrialta idir geallsealbhóirí, lena n-áirítear údaráis inniúla na mBallstát ar gach leibhéal ábhartha, an tionscal, an sochaí shibhialta agus pobal na heolaíochta. Éascóidh Fóram EUSO cur chun feidhme comhordaithe dhlí agus bheartais an Aontais a bhaineann le faireachán ar shláinte ithreach agus sláinte ithreach a fheabhsú, inter alia trí thaithí agus dea-chleachtais a mhalartú, lena n-áirítear maidir le bainistiú inbhuanaithe ithreach agus cleachtais athghiniúna, chomh maith le malartú taithí maidir le cleachtais bainistithe ithreach atá le seachaint.</w:t>
      </w:r>
      <w:r w:rsidR="0055281B" w:rsidRPr="0055281B">
        <w:rPr>
          <w:b/>
          <w:i/>
          <w:szCs w:val="24"/>
          <w:lang w:eastAsia="en-US"/>
        </w:rPr>
        <w:t xml:space="preserve"> </w:t>
      </w:r>
      <w:r w:rsidR="0055281B" w:rsidRPr="00B33132">
        <w:rPr>
          <w:b/>
          <w:szCs w:val="24"/>
          <w:lang w:eastAsia="en-US"/>
        </w:rPr>
        <w:t>[Leasú 196]</w:t>
      </w:r>
    </w:p>
    <w:p w14:paraId="3085DA2D" w14:textId="77777777" w:rsidR="0055281B" w:rsidRDefault="0055281B">
      <w:pPr>
        <w:widowControl/>
        <w:rPr>
          <w:b/>
          <w:i/>
          <w:szCs w:val="24"/>
          <w:lang w:eastAsia="en-US"/>
        </w:rPr>
      </w:pPr>
      <w:r>
        <w:rPr>
          <w:b/>
          <w:i/>
          <w:szCs w:val="24"/>
          <w:lang w:eastAsia="en-US"/>
        </w:rPr>
        <w:br w:type="page"/>
      </w:r>
    </w:p>
    <w:p w14:paraId="25A9D6A1"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25</w:t>
      </w:r>
      <w:r w:rsidRPr="00070B47">
        <w:rPr>
          <w:szCs w:val="24"/>
          <w:lang w:eastAsia="en-US"/>
        </w:rPr>
        <w:br/>
        <w:t>Trasuí</w:t>
      </w:r>
    </w:p>
    <w:p w14:paraId="7F9B993A" w14:textId="77777777" w:rsidR="00070B47" w:rsidRPr="00070B47" w:rsidRDefault="00070B47" w:rsidP="00070B47">
      <w:pPr>
        <w:spacing w:before="120" w:after="120" w:line="360" w:lineRule="auto"/>
        <w:ind w:left="850" w:hanging="850"/>
        <w:rPr>
          <w:szCs w:val="24"/>
          <w:lang w:eastAsia="en-US"/>
        </w:rPr>
      </w:pPr>
      <w:r w:rsidRPr="00070B47">
        <w:rPr>
          <w:szCs w:val="24"/>
          <w:lang w:eastAsia="en-US"/>
        </w:rPr>
        <w:t>1.</w:t>
      </w:r>
      <w:r w:rsidRPr="00070B47">
        <w:rPr>
          <w:szCs w:val="24"/>
          <w:lang w:eastAsia="en-US"/>
        </w:rPr>
        <w:tab/>
        <w:t>Na dlíthe, rialacháin agus forálacha reachtaíochta is gá chun an Treoir seo a chomhlíonadh, déanfaidh na Ballstáit iad a thabhairt i bhfeidhm faoin [Oifig na bhFoilseachán – cuir isteach dáta = 2 bhliain tar éis dháta theacht i bhfeidhm na Treorach]. Cuirfidh siad téacs na bhforálacha sin in iúl don Choimisiún láithreach.</w:t>
      </w:r>
    </w:p>
    <w:p w14:paraId="0F5255DC" w14:textId="77777777" w:rsidR="00070B47" w:rsidRPr="00070B47" w:rsidRDefault="00070B47" w:rsidP="00070B47">
      <w:pPr>
        <w:spacing w:before="120" w:after="120" w:line="360" w:lineRule="auto"/>
        <w:ind w:left="850"/>
        <w:rPr>
          <w:szCs w:val="24"/>
          <w:lang w:eastAsia="en-US"/>
        </w:rPr>
      </w:pPr>
      <w:r w:rsidRPr="00070B47">
        <w:rPr>
          <w:szCs w:val="24"/>
          <w:lang w:eastAsia="en-US"/>
        </w:rPr>
        <w:t>Nuair a ghlacfaidh na Ballstáit na forálacha sin, beidh tagairt iontu don Treoir seo nó beidh tagairt den sórt sin ag gabháil leo tráth a bhfoilsithe oifigiúil. Is iad na Ballstáit a chinnfidh an bealach le tagairt den sórt sin a dhéanamh.</w:t>
      </w:r>
    </w:p>
    <w:p w14:paraId="64B4A246" w14:textId="0927AC91" w:rsidR="0055281B" w:rsidRDefault="00070B47" w:rsidP="00070B47">
      <w:pPr>
        <w:spacing w:before="120" w:after="120" w:line="360" w:lineRule="auto"/>
        <w:ind w:left="850" w:hanging="850"/>
        <w:rPr>
          <w:szCs w:val="24"/>
          <w:lang w:eastAsia="en-US"/>
        </w:rPr>
      </w:pPr>
      <w:r w:rsidRPr="00070B47">
        <w:rPr>
          <w:szCs w:val="24"/>
          <w:lang w:eastAsia="en-US"/>
        </w:rPr>
        <w:t>2.</w:t>
      </w:r>
      <w:r w:rsidRPr="00070B47">
        <w:rPr>
          <w:szCs w:val="24"/>
          <w:lang w:eastAsia="en-US"/>
        </w:rPr>
        <w:tab/>
        <w:t>Déanfaidh na Ballstáit téacs phríomhfhorálacha an dlí náisiúnta a ghlacfaidh siad sa réimse a chumhdaítear leis an Treoir seo a chur in iúl don Choimisiún.</w:t>
      </w:r>
    </w:p>
    <w:p w14:paraId="5213FCCF" w14:textId="77777777" w:rsidR="0055281B" w:rsidRDefault="0055281B">
      <w:pPr>
        <w:widowControl/>
        <w:rPr>
          <w:szCs w:val="24"/>
          <w:lang w:eastAsia="en-US"/>
        </w:rPr>
      </w:pPr>
      <w:r>
        <w:rPr>
          <w:szCs w:val="24"/>
          <w:lang w:eastAsia="en-US"/>
        </w:rPr>
        <w:br w:type="page"/>
      </w:r>
    </w:p>
    <w:p w14:paraId="00C250F8" w14:textId="77777777" w:rsidR="00070B47" w:rsidRPr="00070B47" w:rsidRDefault="00070B47" w:rsidP="00070B47">
      <w:pPr>
        <w:spacing w:before="120" w:after="120" w:line="360" w:lineRule="auto"/>
        <w:jc w:val="center"/>
        <w:rPr>
          <w:szCs w:val="24"/>
          <w:lang w:eastAsia="en-US"/>
        </w:rPr>
      </w:pPr>
      <w:r w:rsidRPr="00070B47">
        <w:rPr>
          <w:szCs w:val="24"/>
          <w:lang w:eastAsia="en-US"/>
        </w:rPr>
        <w:lastRenderedPageBreak/>
        <w:t>Airteagal 26</w:t>
      </w:r>
      <w:r w:rsidRPr="00070B47">
        <w:rPr>
          <w:szCs w:val="24"/>
          <w:lang w:eastAsia="en-US"/>
        </w:rPr>
        <w:br/>
        <w:t>Teacht i bhfeidhm</w:t>
      </w:r>
    </w:p>
    <w:p w14:paraId="39A8DF09" w14:textId="77777777" w:rsidR="00070B47" w:rsidRPr="00070B47" w:rsidRDefault="00070B47" w:rsidP="00070B47">
      <w:pPr>
        <w:spacing w:before="120" w:after="120" w:line="360" w:lineRule="auto"/>
        <w:rPr>
          <w:szCs w:val="24"/>
          <w:lang w:eastAsia="en-US"/>
        </w:rPr>
      </w:pPr>
      <w:r w:rsidRPr="00070B47">
        <w:rPr>
          <w:szCs w:val="24"/>
          <w:lang w:eastAsia="en-US"/>
        </w:rPr>
        <w:t xml:space="preserve">Tiocfaidh an Treoir seo i bhfeidhm an 20ú lá tar éis lá a foilsithe in </w:t>
      </w:r>
      <w:r w:rsidRPr="00F73EA1">
        <w:rPr>
          <w:i/>
          <w:szCs w:val="24"/>
          <w:lang w:eastAsia="en-US"/>
        </w:rPr>
        <w:t>Iris Oifigiúil an Aontais Eorpaigh</w:t>
      </w:r>
      <w:r w:rsidRPr="00070B47">
        <w:rPr>
          <w:szCs w:val="24"/>
          <w:lang w:eastAsia="en-US"/>
        </w:rPr>
        <w:t>.</w:t>
      </w:r>
    </w:p>
    <w:p w14:paraId="1E8124CE" w14:textId="77777777" w:rsidR="00070B47" w:rsidRPr="00070B47" w:rsidRDefault="00070B47" w:rsidP="00070B47">
      <w:pPr>
        <w:spacing w:before="120" w:after="120" w:line="360" w:lineRule="auto"/>
        <w:jc w:val="center"/>
        <w:rPr>
          <w:szCs w:val="24"/>
          <w:lang w:eastAsia="en-US"/>
        </w:rPr>
      </w:pPr>
      <w:r w:rsidRPr="00070B47">
        <w:rPr>
          <w:szCs w:val="24"/>
          <w:lang w:eastAsia="en-US"/>
        </w:rPr>
        <w:t>Airteagal 27</w:t>
      </w:r>
      <w:r w:rsidRPr="00070B47">
        <w:rPr>
          <w:szCs w:val="24"/>
          <w:lang w:eastAsia="en-US"/>
        </w:rPr>
        <w:br/>
        <w:t>Seolaithe</w:t>
      </w:r>
    </w:p>
    <w:p w14:paraId="5B6DAB2E" w14:textId="77777777" w:rsidR="00070B47" w:rsidRPr="00070B47" w:rsidRDefault="00070B47" w:rsidP="00070B47">
      <w:pPr>
        <w:spacing w:before="120" w:after="120" w:line="360" w:lineRule="auto"/>
        <w:rPr>
          <w:szCs w:val="24"/>
          <w:lang w:eastAsia="en-US"/>
        </w:rPr>
      </w:pPr>
      <w:r w:rsidRPr="00070B47">
        <w:rPr>
          <w:szCs w:val="24"/>
          <w:lang w:eastAsia="en-US"/>
        </w:rPr>
        <w:t>Is chuig na Ballstáit a dhírítear an Treoir seo.</w:t>
      </w:r>
    </w:p>
    <w:p w14:paraId="194CF455" w14:textId="202233E4" w:rsidR="00070B47" w:rsidRPr="00070B47" w:rsidRDefault="00070B47" w:rsidP="00070B47">
      <w:pPr>
        <w:keepNext/>
        <w:widowControl/>
        <w:spacing w:before="120" w:line="360" w:lineRule="auto"/>
        <w:rPr>
          <w:szCs w:val="24"/>
          <w:lang w:eastAsia="en-US"/>
        </w:rPr>
      </w:pPr>
      <w:r w:rsidRPr="00070B47">
        <w:rPr>
          <w:szCs w:val="24"/>
          <w:lang w:eastAsia="en-US"/>
        </w:rPr>
        <w:t xml:space="preserve">Arna dhéanamh sa </w:t>
      </w:r>
      <w:r w:rsidR="00F73EA1">
        <w:rPr>
          <w:szCs w:val="24"/>
          <w:lang w:val="en-GB" w:eastAsia="en-US"/>
        </w:rPr>
        <w:t>…</w:t>
      </w:r>
      <w:r w:rsidRPr="00070B47">
        <w:rPr>
          <w:szCs w:val="24"/>
          <w:lang w:eastAsia="en-US"/>
        </w:rPr>
        <w:t>,</w:t>
      </w:r>
    </w:p>
    <w:p w14:paraId="38461495" w14:textId="77777777" w:rsidR="00070B47" w:rsidRPr="00070B47" w:rsidRDefault="00070B47" w:rsidP="00070B47">
      <w:pPr>
        <w:keepNext/>
        <w:widowControl/>
        <w:tabs>
          <w:tab w:val="left" w:pos="4252"/>
        </w:tabs>
        <w:spacing w:before="720" w:after="100" w:line="360" w:lineRule="auto"/>
        <w:jc w:val="both"/>
        <w:rPr>
          <w:i/>
          <w:szCs w:val="24"/>
          <w:lang w:eastAsia="en-US"/>
        </w:rPr>
      </w:pPr>
      <w:r w:rsidRPr="00070B47">
        <w:rPr>
          <w:i/>
          <w:szCs w:val="24"/>
          <w:lang w:eastAsia="en-US"/>
        </w:rPr>
        <w:t>Thar ceann Pharlaimint na hEorpa</w:t>
      </w:r>
      <w:r w:rsidRPr="00070B47">
        <w:rPr>
          <w:i/>
          <w:szCs w:val="24"/>
          <w:lang w:eastAsia="en-US"/>
        </w:rPr>
        <w:tab/>
        <w:t>Thar ceann na Comhairle</w:t>
      </w:r>
    </w:p>
    <w:p w14:paraId="73905857" w14:textId="77777777" w:rsidR="00070B47" w:rsidRPr="00070B47" w:rsidRDefault="00070B47" w:rsidP="00070B47">
      <w:pPr>
        <w:widowControl/>
        <w:tabs>
          <w:tab w:val="left" w:pos="4252"/>
        </w:tabs>
        <w:spacing w:line="360" w:lineRule="auto"/>
        <w:rPr>
          <w:i/>
          <w:szCs w:val="24"/>
          <w:lang w:eastAsia="en-US"/>
        </w:rPr>
      </w:pPr>
      <w:r w:rsidRPr="00070B47">
        <w:rPr>
          <w:i/>
          <w:szCs w:val="24"/>
          <w:lang w:eastAsia="en-US"/>
        </w:rPr>
        <w:t>An tUachtarán</w:t>
      </w:r>
      <w:r w:rsidRPr="00070B47">
        <w:rPr>
          <w:i/>
          <w:szCs w:val="24"/>
          <w:lang w:eastAsia="en-US"/>
        </w:rPr>
        <w:tab/>
        <w:t>An tUachtarán</w:t>
      </w:r>
    </w:p>
    <w:p w14:paraId="0399F500" w14:textId="77777777" w:rsidR="00070B47" w:rsidRPr="00070B47" w:rsidRDefault="00070B47" w:rsidP="00070B47">
      <w:pPr>
        <w:spacing w:before="120" w:after="120" w:line="360" w:lineRule="auto"/>
        <w:rPr>
          <w:szCs w:val="24"/>
          <w:lang w:eastAsia="en-US"/>
        </w:rPr>
        <w:sectPr w:rsidR="00070B47" w:rsidRPr="00070B47">
          <w:footnotePr>
            <w:numRestart w:val="eachSect"/>
          </w:footnotePr>
          <w:pgSz w:w="11909" w:h="16834"/>
          <w:pgMar w:top="1134" w:right="1417" w:bottom="1417" w:left="1417" w:header="1134" w:footer="567" w:gutter="0"/>
          <w:cols w:space="720"/>
        </w:sectPr>
      </w:pPr>
    </w:p>
    <w:p w14:paraId="64F6D000" w14:textId="41A72F8D" w:rsidR="00713306" w:rsidRPr="00B33132" w:rsidRDefault="00713306" w:rsidP="00713306">
      <w:pPr>
        <w:widowControl/>
        <w:spacing w:before="120" w:after="120"/>
        <w:jc w:val="center"/>
        <w:rPr>
          <w:rFonts w:eastAsia="Calibri"/>
          <w:b/>
          <w:noProof/>
          <w:szCs w:val="22"/>
          <w:lang w:eastAsia="en-US"/>
        </w:rPr>
      </w:pPr>
      <w:r w:rsidRPr="00B33132">
        <w:rPr>
          <w:rFonts w:eastAsia="Calibri"/>
          <w:noProof/>
          <w:szCs w:val="22"/>
          <w:lang w:eastAsia="en-US"/>
        </w:rPr>
        <w:lastRenderedPageBreak/>
        <w:t xml:space="preserve">IARSCRÍBHINN I </w:t>
      </w:r>
      <w:r w:rsidRPr="00B33132">
        <w:rPr>
          <w:rFonts w:eastAsia="Calibri"/>
          <w:noProof/>
          <w:szCs w:val="22"/>
          <w:lang w:eastAsia="en-US"/>
        </w:rPr>
        <w:br/>
        <w:t xml:space="preserve"> </w:t>
      </w:r>
      <w:r w:rsidRPr="00B33132">
        <w:rPr>
          <w:rFonts w:eastAsia="Calibri"/>
          <w:noProof/>
          <w:szCs w:val="22"/>
          <w:lang w:eastAsia="en-US"/>
        </w:rPr>
        <w:br/>
        <w:t xml:space="preserve">TUAIRISCEOIRÍ ITHREACH, CRITÉIR </w:t>
      </w:r>
      <w:r w:rsidRPr="00B33132">
        <w:rPr>
          <w:rFonts w:eastAsia="Calibri"/>
          <w:strike/>
          <w:noProof/>
          <w:szCs w:val="22"/>
          <w:lang w:eastAsia="en-US"/>
        </w:rPr>
        <w:t>LE hAGHAIDH RIOCHT SLÁINTIÚIL</w:t>
      </w:r>
      <w:r w:rsidRPr="00B33132">
        <w:rPr>
          <w:rFonts w:eastAsia="Calibri"/>
          <w:noProof/>
          <w:szCs w:val="22"/>
          <w:lang w:eastAsia="en-US"/>
        </w:rPr>
        <w:t xml:space="preserve"> </w:t>
      </w:r>
      <w:r w:rsidR="00B33132" w:rsidRPr="008608D0">
        <w:rPr>
          <w:b/>
          <w:i/>
        </w:rPr>
        <w:t>AGUS MODHANNA CHUN STÁDAS ÉICEOLAÍOCH</w:t>
      </w:r>
      <w:r w:rsidR="00B33132" w:rsidRPr="008608D0">
        <w:t xml:space="preserve"> ITHREACH</w:t>
      </w:r>
      <w:r w:rsidR="00B33132" w:rsidRPr="008608D0">
        <w:rPr>
          <w:b/>
          <w:i/>
        </w:rPr>
        <w:t xml:space="preserve"> A CHINNEADH</w:t>
      </w:r>
      <w:r w:rsidRPr="00B33132">
        <w:rPr>
          <w:rFonts w:eastAsia="Calibri"/>
          <w:noProof/>
          <w:szCs w:val="22"/>
          <w:lang w:eastAsia="en-US"/>
        </w:rPr>
        <w:t xml:space="preserve">, AGUS TÁSCAIRÍ TÓGÁLA TALÚN AGUS SÉALAITHE ITHREACH </w:t>
      </w:r>
      <w:r w:rsidR="00B33132">
        <w:rPr>
          <w:rFonts w:eastAsia="Calibri"/>
          <w:b/>
          <w:noProof/>
          <w:szCs w:val="22"/>
          <w:lang w:eastAsia="en-US"/>
        </w:rPr>
        <w:t>[Leasú </w:t>
      </w:r>
      <w:r w:rsidR="00B33132" w:rsidRPr="00B33132">
        <w:rPr>
          <w:rFonts w:eastAsia="Calibri"/>
          <w:b/>
          <w:noProof/>
          <w:szCs w:val="22"/>
          <w:lang w:eastAsia="en-US"/>
        </w:rPr>
        <w:t>197]</w:t>
      </w:r>
    </w:p>
    <w:p w14:paraId="6B968004" w14:textId="77777777" w:rsidR="00713306" w:rsidRPr="00713306" w:rsidRDefault="00713306" w:rsidP="00B33132">
      <w:pPr>
        <w:widowControl/>
        <w:spacing w:before="120" w:after="120" w:line="360" w:lineRule="auto"/>
        <w:rPr>
          <w:rFonts w:eastAsia="Calibri"/>
          <w:noProof/>
          <w:szCs w:val="22"/>
          <w:lang w:eastAsia="en-US"/>
        </w:rPr>
      </w:pPr>
      <w:r w:rsidRPr="00713306">
        <w:rPr>
          <w:rFonts w:eastAsia="Calibri"/>
          <w:noProof/>
          <w:szCs w:val="22"/>
          <w:lang w:eastAsia="en-US"/>
        </w:rPr>
        <w:t>Chun críocha na hIarscríbhinne seo, beidh feidhm ag na sainmhínithe seo a leanas:</w:t>
      </w:r>
    </w:p>
    <w:p w14:paraId="07BA0880" w14:textId="117E3A60" w:rsidR="00713306" w:rsidRPr="00713306" w:rsidRDefault="00635E57" w:rsidP="000C0CF3">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(1)</w:t>
      </w:r>
      <w:r w:rsidRPr="00713306">
        <w:rPr>
          <w:rFonts w:eastAsia="Calibri"/>
          <w:noProof/>
          <w:szCs w:val="22"/>
          <w:lang w:eastAsia="en-US"/>
        </w:rPr>
        <w:tab/>
      </w:r>
      <w:r w:rsidR="00713306" w:rsidRPr="00713306">
        <w:rPr>
          <w:rFonts w:eastAsia="Calibri"/>
          <w:noProof/>
          <w:szCs w:val="22"/>
          <w:lang w:eastAsia="en-US"/>
        </w:rPr>
        <w:t>ciallaíonn ‘tógáil talún droim ar ais’ talamh shaorga a thiontú ina talamh nádúrtha nó bhreacnádúrtha;</w:t>
      </w:r>
    </w:p>
    <w:p w14:paraId="06E4D179" w14:textId="06777B69" w:rsidR="00713306" w:rsidRPr="00713306" w:rsidRDefault="00713306" w:rsidP="00B33132">
      <w:pPr>
        <w:widowControl/>
        <w:tabs>
          <w:tab w:val="num" w:pos="850"/>
        </w:tabs>
        <w:spacing w:before="120" w:after="120" w:line="360" w:lineRule="auto"/>
        <w:ind w:left="850" w:hanging="850"/>
        <w:rPr>
          <w:rFonts w:eastAsia="Calibri"/>
          <w:noProof/>
          <w:szCs w:val="22"/>
          <w:lang w:eastAsia="en-US"/>
        </w:rPr>
      </w:pPr>
      <w:r w:rsidRPr="00713306">
        <w:rPr>
          <w:rFonts w:eastAsia="Calibri"/>
          <w:noProof/>
          <w:szCs w:val="22"/>
          <w:lang w:eastAsia="en-US"/>
        </w:rPr>
        <w:t>(2)</w:t>
      </w:r>
      <w:r w:rsidRPr="00713306">
        <w:rPr>
          <w:rFonts w:eastAsia="Calibri"/>
          <w:noProof/>
          <w:szCs w:val="22"/>
          <w:lang w:eastAsia="en-US"/>
        </w:rPr>
        <w:tab/>
        <w:t>ciallaíonn ‘glantógáil talún’ an toradh ar thógáil talún lúide tógáil talún droim ar ais.</w:t>
      </w:r>
    </w:p>
    <w:tbl>
      <w:tblPr>
        <w:tblStyle w:val="TableGrid"/>
        <w:tblpPr w:leftFromText="180" w:rightFromText="180" w:vertAnchor="page" w:horzAnchor="margin" w:tblpY="1314"/>
        <w:tblW w:w="10201" w:type="dxa"/>
        <w:tblLook w:val="04A0" w:firstRow="1" w:lastRow="0" w:firstColumn="1" w:lastColumn="0" w:noHBand="0" w:noVBand="1"/>
      </w:tblPr>
      <w:tblGrid>
        <w:gridCol w:w="1657"/>
        <w:gridCol w:w="1593"/>
        <w:gridCol w:w="3047"/>
        <w:gridCol w:w="3904"/>
      </w:tblGrid>
      <w:tr w:rsidR="00B33132" w:rsidRPr="00B33132" w14:paraId="51B015C4" w14:textId="77777777" w:rsidTr="00B33132">
        <w:trPr>
          <w:trHeight w:val="300"/>
          <w:tblHeader/>
        </w:trPr>
        <w:tc>
          <w:tcPr>
            <w:tcW w:w="10201" w:type="dxa"/>
            <w:gridSpan w:val="4"/>
            <w:tcBorders>
              <w:top w:val="single" w:sz="4" w:space="0" w:color="auto"/>
              <w:left w:val="single" w:sz="4" w:space="0" w:color="auto"/>
              <w:bottom w:val="single" w:sz="4" w:space="0" w:color="auto"/>
              <w:right w:val="single" w:sz="4" w:space="0" w:color="auto"/>
            </w:tcBorders>
            <w:hideMark/>
          </w:tcPr>
          <w:p w14:paraId="589B1CE3" w14:textId="77777777" w:rsidR="00B33132" w:rsidRPr="00B33132" w:rsidRDefault="00B33132" w:rsidP="00740723">
            <w:pPr>
              <w:rPr>
                <w:b/>
                <w:strike/>
                <w:noProof/>
              </w:rPr>
            </w:pPr>
            <w:r w:rsidRPr="00B33132">
              <w:rPr>
                <w:b/>
                <w:strike/>
              </w:rPr>
              <w:lastRenderedPageBreak/>
              <w:t>Cuid A: tuairisceoirí ithreach lena ngabhann critéir maidir le riocht sláintiúil ithreach arna mbunú ar leibhéal an Aontais</w:t>
            </w:r>
          </w:p>
        </w:tc>
      </w:tr>
      <w:tr w:rsidR="00B33132" w:rsidRPr="00B33132" w14:paraId="359597AF" w14:textId="77777777" w:rsidTr="00B33132">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6B3FF038" w14:textId="77777777" w:rsidR="00B33132" w:rsidRPr="00B33132" w:rsidRDefault="00B33132" w:rsidP="00740723">
            <w:pPr>
              <w:rPr>
                <w:strike/>
                <w:noProof/>
              </w:rPr>
            </w:pPr>
            <w:r w:rsidRPr="00B33132">
              <w:rPr>
                <w:strike/>
              </w:rPr>
              <w:t>Salannú</w:t>
            </w:r>
          </w:p>
        </w:tc>
        <w:tc>
          <w:tcPr>
            <w:tcW w:w="1593" w:type="dxa"/>
            <w:tcBorders>
              <w:top w:val="single" w:sz="4" w:space="0" w:color="auto"/>
              <w:left w:val="single" w:sz="4" w:space="0" w:color="auto"/>
              <w:bottom w:val="single" w:sz="4" w:space="0" w:color="auto"/>
              <w:right w:val="single" w:sz="4" w:space="0" w:color="auto"/>
            </w:tcBorders>
            <w:hideMark/>
          </w:tcPr>
          <w:p w14:paraId="0EEF8364" w14:textId="77777777" w:rsidR="00B33132" w:rsidRPr="00B33132" w:rsidRDefault="00B33132" w:rsidP="00740723">
            <w:pPr>
              <w:rPr>
                <w:bCs/>
                <w:strike/>
                <w:noProof/>
              </w:rPr>
            </w:pPr>
            <w:r w:rsidRPr="00B33132">
              <w:rPr>
                <w:strike/>
              </w:rPr>
              <w:t>Seoltacht Leictreach (deici-Shímin in aghaidh an mhéadair)</w:t>
            </w:r>
          </w:p>
        </w:tc>
        <w:tc>
          <w:tcPr>
            <w:tcW w:w="3047" w:type="dxa"/>
            <w:tcBorders>
              <w:top w:val="single" w:sz="4" w:space="0" w:color="auto"/>
              <w:left w:val="single" w:sz="4" w:space="0" w:color="auto"/>
              <w:bottom w:val="single" w:sz="4" w:space="0" w:color="auto"/>
              <w:right w:val="single" w:sz="4" w:space="0" w:color="auto"/>
            </w:tcBorders>
            <w:hideMark/>
          </w:tcPr>
          <w:p w14:paraId="15904E4D" w14:textId="77777777" w:rsidR="00B33132" w:rsidRPr="00B33132" w:rsidRDefault="00B33132" w:rsidP="00740723">
            <w:pPr>
              <w:rPr>
                <w:bCs/>
                <w:strike/>
                <w:noProof/>
              </w:rPr>
            </w:pPr>
            <w:r w:rsidRPr="00B33132">
              <w:rPr>
                <w:strike/>
              </w:rPr>
              <w:t xml:space="preserve"> &lt; 4 dS m</w:t>
            </w:r>
            <w:r w:rsidRPr="00B33132">
              <w:rPr>
                <w:strike/>
                <w:vertAlign w:val="superscript"/>
              </w:rPr>
              <w:t>−1</w:t>
            </w:r>
            <w:r w:rsidRPr="00B33132">
              <w:rPr>
                <w:strike/>
              </w:rPr>
              <w:t xml:space="preserve"> le linn do mhodh tomhais maidir le heastóscadh taois in ithir sháithithe (eEC) a úsáid, nó critéar coibhéiseach má tá modh tomhais eile in úsáid</w:t>
            </w:r>
          </w:p>
        </w:tc>
        <w:tc>
          <w:tcPr>
            <w:tcW w:w="3904" w:type="dxa"/>
            <w:tcBorders>
              <w:top w:val="single" w:sz="4" w:space="0" w:color="auto"/>
              <w:left w:val="single" w:sz="4" w:space="0" w:color="auto"/>
              <w:bottom w:val="single" w:sz="4" w:space="0" w:color="auto"/>
              <w:right w:val="single" w:sz="4" w:space="0" w:color="auto"/>
            </w:tcBorders>
            <w:hideMark/>
          </w:tcPr>
          <w:p w14:paraId="5C189193" w14:textId="77777777" w:rsidR="00B33132" w:rsidRPr="00B33132" w:rsidRDefault="00B33132" w:rsidP="00740723">
            <w:pPr>
              <w:rPr>
                <w:strike/>
                <w:noProof/>
              </w:rPr>
            </w:pPr>
            <w:r w:rsidRPr="00B33132">
              <w:rPr>
                <w:strike/>
              </w:rPr>
              <w:t>Limistéir thalún atá salanda go nádúrtha; Limistéir thalún a ndéanann ardú ar leibhéal na farraige difear díreach dóibh</w:t>
            </w:r>
          </w:p>
        </w:tc>
      </w:tr>
      <w:tr w:rsidR="00B33132" w:rsidRPr="00B33132" w14:paraId="5BC4DA6E" w14:textId="77777777" w:rsidTr="00B33132">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46E8E1E6" w14:textId="77777777" w:rsidR="00B33132" w:rsidRPr="00B33132" w:rsidRDefault="00B33132" w:rsidP="00740723">
            <w:pPr>
              <w:rPr>
                <w:strike/>
                <w:noProof/>
              </w:rPr>
            </w:pPr>
            <w:r w:rsidRPr="00B33132">
              <w:rPr>
                <w:strike/>
              </w:rPr>
              <w:t>Creimeadh ithreach</w:t>
            </w:r>
          </w:p>
        </w:tc>
        <w:tc>
          <w:tcPr>
            <w:tcW w:w="1593" w:type="dxa"/>
            <w:tcBorders>
              <w:top w:val="single" w:sz="4" w:space="0" w:color="auto"/>
              <w:left w:val="single" w:sz="4" w:space="0" w:color="auto"/>
              <w:bottom w:val="single" w:sz="4" w:space="0" w:color="auto"/>
              <w:right w:val="single" w:sz="4" w:space="0" w:color="auto"/>
            </w:tcBorders>
            <w:hideMark/>
          </w:tcPr>
          <w:p w14:paraId="6F2F1FC6" w14:textId="77777777" w:rsidR="00B33132" w:rsidRPr="00B33132" w:rsidRDefault="00B33132" w:rsidP="00740723">
            <w:pPr>
              <w:rPr>
                <w:strike/>
                <w:noProof/>
              </w:rPr>
            </w:pPr>
            <w:r w:rsidRPr="00B33132">
              <w:rPr>
                <w:strike/>
              </w:rPr>
              <w:t>Ráta creimthe ithreach (tonaí in aghaidh an heicteáir in aghaidh na bliana)</w:t>
            </w:r>
          </w:p>
        </w:tc>
        <w:tc>
          <w:tcPr>
            <w:tcW w:w="3047" w:type="dxa"/>
            <w:tcBorders>
              <w:top w:val="single" w:sz="4" w:space="0" w:color="auto"/>
              <w:left w:val="single" w:sz="4" w:space="0" w:color="auto"/>
              <w:bottom w:val="single" w:sz="4" w:space="0" w:color="auto"/>
              <w:right w:val="single" w:sz="4" w:space="0" w:color="auto"/>
            </w:tcBorders>
            <w:hideMark/>
          </w:tcPr>
          <w:p w14:paraId="7DE2EC5B" w14:textId="77777777" w:rsidR="00B33132" w:rsidRPr="00B33132" w:rsidRDefault="00B33132" w:rsidP="00740723">
            <w:pPr>
              <w:rPr>
                <w:bCs/>
                <w:strike/>
                <w:noProof/>
              </w:rPr>
            </w:pPr>
            <w:r w:rsidRPr="00B33132">
              <w:rPr>
                <w:strike/>
              </w:rPr>
              <w:t>≤ 2 t ha</w:t>
            </w:r>
            <w:r w:rsidRPr="00B33132">
              <w:rPr>
                <w:strike/>
                <w:vertAlign w:val="superscript"/>
              </w:rPr>
              <w:t>-1</w:t>
            </w:r>
            <w:r w:rsidRPr="00B33132">
              <w:rPr>
                <w:strike/>
              </w:rPr>
              <w:t xml:space="preserve"> y</w:t>
            </w:r>
            <w:r w:rsidRPr="00B33132">
              <w:rPr>
                <w:strike/>
                <w:vertAlign w:val="superscript"/>
              </w:rPr>
              <w:t>-1</w:t>
            </w:r>
            <w:r w:rsidRPr="00B33132">
              <w:rPr>
                <w:strike/>
              </w:rPr>
              <w:t xml:space="preserve"> </w:t>
            </w:r>
          </w:p>
        </w:tc>
        <w:tc>
          <w:tcPr>
            <w:tcW w:w="3904" w:type="dxa"/>
            <w:tcBorders>
              <w:top w:val="single" w:sz="4" w:space="0" w:color="auto"/>
              <w:left w:val="single" w:sz="4" w:space="0" w:color="auto"/>
              <w:bottom w:val="single" w:sz="4" w:space="0" w:color="auto"/>
              <w:right w:val="single" w:sz="4" w:space="0" w:color="auto"/>
            </w:tcBorders>
            <w:hideMark/>
          </w:tcPr>
          <w:p w14:paraId="059261F6" w14:textId="77777777" w:rsidR="00B33132" w:rsidRPr="00B33132" w:rsidRDefault="00B33132" w:rsidP="00740723">
            <w:pPr>
              <w:rPr>
                <w:bCs/>
                <w:strike/>
                <w:noProof/>
              </w:rPr>
            </w:pPr>
            <w:r w:rsidRPr="00B33132">
              <w:rPr>
                <w:strike/>
              </w:rPr>
              <w:t>Drochthailte agus limistéir eile thalún nádúrtha neamhbhainistithe, ach amháin má tá riosca suntasach tubaiste ag baint leo</w:t>
            </w:r>
          </w:p>
        </w:tc>
      </w:tr>
      <w:tr w:rsidR="00B33132" w:rsidRPr="00B33132" w14:paraId="1DA50E42" w14:textId="77777777" w:rsidTr="00B33132">
        <w:trPr>
          <w:trHeight w:val="846"/>
          <w:tblHeader/>
        </w:trPr>
        <w:tc>
          <w:tcPr>
            <w:tcW w:w="1657" w:type="dxa"/>
            <w:vMerge w:val="restart"/>
            <w:tcBorders>
              <w:top w:val="single" w:sz="4" w:space="0" w:color="auto"/>
              <w:left w:val="single" w:sz="4" w:space="0" w:color="auto"/>
              <w:bottom w:val="single" w:sz="4" w:space="0" w:color="auto"/>
              <w:right w:val="single" w:sz="4" w:space="0" w:color="auto"/>
            </w:tcBorders>
            <w:hideMark/>
          </w:tcPr>
          <w:p w14:paraId="29FC936A" w14:textId="77777777" w:rsidR="00B33132" w:rsidRPr="00B33132" w:rsidRDefault="00B33132" w:rsidP="00740723">
            <w:pPr>
              <w:rPr>
                <w:strike/>
                <w:noProof/>
              </w:rPr>
            </w:pPr>
            <w:r w:rsidRPr="00B33132">
              <w:rPr>
                <w:strike/>
              </w:rPr>
              <w:t>Caillteanas carbóin orgánaigh ithreach</w:t>
            </w:r>
          </w:p>
        </w:tc>
        <w:tc>
          <w:tcPr>
            <w:tcW w:w="1593" w:type="dxa"/>
            <w:vMerge w:val="restart"/>
            <w:tcBorders>
              <w:top w:val="single" w:sz="4" w:space="0" w:color="auto"/>
              <w:left w:val="single" w:sz="4" w:space="0" w:color="auto"/>
              <w:bottom w:val="single" w:sz="4" w:space="0" w:color="auto"/>
              <w:right w:val="single" w:sz="4" w:space="0" w:color="auto"/>
            </w:tcBorders>
            <w:hideMark/>
          </w:tcPr>
          <w:p w14:paraId="59B02119" w14:textId="77777777" w:rsidR="00B33132" w:rsidRPr="00B33132" w:rsidRDefault="00B33132" w:rsidP="00740723">
            <w:pPr>
              <w:rPr>
                <w:strike/>
                <w:noProof/>
              </w:rPr>
            </w:pPr>
            <w:r w:rsidRPr="00B33132">
              <w:rPr>
                <w:strike/>
              </w:rPr>
              <w:t>Tiúchan carbóin orgánaigh ithreach (SOC) (g in aghaidh an kg)</w:t>
            </w:r>
          </w:p>
        </w:tc>
        <w:tc>
          <w:tcPr>
            <w:tcW w:w="3047" w:type="dxa"/>
            <w:tcBorders>
              <w:top w:val="single" w:sz="4" w:space="0" w:color="auto"/>
              <w:left w:val="single" w:sz="4" w:space="0" w:color="auto"/>
              <w:bottom w:val="single" w:sz="4" w:space="0" w:color="auto"/>
              <w:right w:val="single" w:sz="4" w:space="0" w:color="auto"/>
            </w:tcBorders>
            <w:hideMark/>
          </w:tcPr>
          <w:p w14:paraId="54F2A2E2" w14:textId="71E6B09D" w:rsidR="00B33132" w:rsidRPr="00B33132" w:rsidRDefault="00B33132" w:rsidP="00B33132">
            <w:pPr>
              <w:rPr>
                <w:strike/>
                <w:noProof/>
              </w:rPr>
            </w:pPr>
            <w:r w:rsidRPr="00B33132">
              <w:rPr>
                <w:strike/>
              </w:rPr>
              <w:t>- I gcás ithreacha orgánacha: na spriocanna a leagtar síos maidir le hithreacha den sórt sin ar an leibhéal náisiúnta i gcomhréir le hAirteagal 4.1, 4.2, 9.4 de Rialachán (AE) …/…</w:t>
            </w:r>
            <w:r w:rsidRPr="00B33132">
              <w:rPr>
                <w:rStyle w:val="FootnoteReference"/>
                <w:strike/>
              </w:rPr>
              <w:footnoteReference w:customMarkFollows="1" w:id="58"/>
              <w:t>+</w:t>
            </w:r>
            <w:r w:rsidRPr="00B33132">
              <w:rPr>
                <w:strike/>
              </w:rPr>
              <w:t xml:space="preserve"> a urramú </w:t>
            </w:r>
          </w:p>
        </w:tc>
        <w:tc>
          <w:tcPr>
            <w:tcW w:w="3904" w:type="dxa"/>
            <w:tcBorders>
              <w:top w:val="single" w:sz="4" w:space="0" w:color="auto"/>
              <w:left w:val="single" w:sz="4" w:space="0" w:color="auto"/>
              <w:bottom w:val="single" w:sz="4" w:space="0" w:color="auto"/>
              <w:right w:val="single" w:sz="4" w:space="0" w:color="auto"/>
            </w:tcBorders>
            <w:hideMark/>
          </w:tcPr>
          <w:p w14:paraId="7B5F9A08" w14:textId="77777777" w:rsidR="00B33132" w:rsidRPr="00B33132" w:rsidRDefault="00B33132" w:rsidP="00740723">
            <w:pPr>
              <w:rPr>
                <w:strike/>
                <w:noProof/>
              </w:rPr>
            </w:pPr>
            <w:r w:rsidRPr="00B33132">
              <w:rPr>
                <w:strike/>
              </w:rPr>
              <w:t>Eisiamh ar bith</w:t>
            </w:r>
          </w:p>
        </w:tc>
      </w:tr>
      <w:tr w:rsidR="00B33132" w:rsidRPr="00B33132" w14:paraId="36F3D833" w14:textId="77777777" w:rsidTr="00B33132">
        <w:trPr>
          <w:trHeight w:val="27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0BC70" w14:textId="77777777" w:rsidR="00B33132" w:rsidRPr="00B33132" w:rsidRDefault="00B33132" w:rsidP="00740723">
            <w:pPr>
              <w:widowControl/>
              <w:rPr>
                <w:strike/>
                <w:noProo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E9F2F2" w14:textId="77777777" w:rsidR="00B33132" w:rsidRPr="00B33132" w:rsidRDefault="00B33132" w:rsidP="00740723">
            <w:pPr>
              <w:widowControl/>
              <w:rPr>
                <w:strike/>
                <w:noProof/>
              </w:rPr>
            </w:pPr>
          </w:p>
        </w:tc>
        <w:tc>
          <w:tcPr>
            <w:tcW w:w="3047" w:type="dxa"/>
            <w:tcBorders>
              <w:top w:val="single" w:sz="4" w:space="0" w:color="auto"/>
              <w:left w:val="single" w:sz="4" w:space="0" w:color="auto"/>
              <w:bottom w:val="single" w:sz="4" w:space="0" w:color="auto"/>
              <w:right w:val="single" w:sz="4" w:space="0" w:color="auto"/>
            </w:tcBorders>
            <w:hideMark/>
          </w:tcPr>
          <w:p w14:paraId="441A1B16" w14:textId="77777777" w:rsidR="00B33132" w:rsidRPr="00B33132" w:rsidRDefault="00B33132" w:rsidP="00740723">
            <w:pPr>
              <w:rPr>
                <w:strike/>
                <w:noProof/>
              </w:rPr>
            </w:pPr>
            <w:r w:rsidRPr="00B33132">
              <w:rPr>
                <w:strike/>
              </w:rPr>
              <w:t>- I gcás ithreacha mianracha: Cóimheas SOC/cré &gt; 1/13; Féadfaidh na Ballstáit fachtóir ceartaitheach a chur i bhfeidhm i gcás ina dtugann cineálacha sonracha ithreach nó dálaí aeráide údar leis, agus an cion iarbhír SOC i bhféarthailte buana á chur san áireamh.</w:t>
            </w:r>
          </w:p>
        </w:tc>
        <w:tc>
          <w:tcPr>
            <w:tcW w:w="3904" w:type="dxa"/>
            <w:tcBorders>
              <w:top w:val="single" w:sz="4" w:space="0" w:color="auto"/>
              <w:left w:val="single" w:sz="4" w:space="0" w:color="auto"/>
              <w:bottom w:val="single" w:sz="4" w:space="0" w:color="auto"/>
              <w:right w:val="single" w:sz="4" w:space="0" w:color="auto"/>
            </w:tcBorders>
            <w:hideMark/>
          </w:tcPr>
          <w:p w14:paraId="388DE76B" w14:textId="77777777" w:rsidR="00B33132" w:rsidRPr="00B33132" w:rsidRDefault="00B33132" w:rsidP="00740723">
            <w:pPr>
              <w:rPr>
                <w:strike/>
                <w:noProof/>
              </w:rPr>
            </w:pPr>
            <w:r w:rsidRPr="00B33132">
              <w:rPr>
                <w:strike/>
              </w:rPr>
              <w:t>Ithreacha neamhbhainistithe i limistéir thalún nádúrtha</w:t>
            </w:r>
          </w:p>
        </w:tc>
      </w:tr>
      <w:tr w:rsidR="00B33132" w:rsidRPr="00B33132" w14:paraId="06F1B875" w14:textId="77777777" w:rsidTr="00B33132">
        <w:trPr>
          <w:trHeight w:val="300"/>
          <w:tblHeader/>
        </w:trPr>
        <w:tc>
          <w:tcPr>
            <w:tcW w:w="1657" w:type="dxa"/>
            <w:tcBorders>
              <w:top w:val="single" w:sz="4" w:space="0" w:color="auto"/>
              <w:left w:val="single" w:sz="4" w:space="0" w:color="auto"/>
              <w:bottom w:val="single" w:sz="4" w:space="0" w:color="auto"/>
              <w:right w:val="single" w:sz="4" w:space="0" w:color="auto"/>
            </w:tcBorders>
            <w:hideMark/>
          </w:tcPr>
          <w:p w14:paraId="43B9FEAF" w14:textId="77777777" w:rsidR="00B33132" w:rsidRPr="00B33132" w:rsidRDefault="00B33132" w:rsidP="00740723">
            <w:pPr>
              <w:rPr>
                <w:strike/>
                <w:noProof/>
              </w:rPr>
            </w:pPr>
            <w:r w:rsidRPr="00B33132">
              <w:rPr>
                <w:strike/>
              </w:rPr>
              <w:t>Balcadh fo-ithreach</w:t>
            </w:r>
          </w:p>
        </w:tc>
        <w:tc>
          <w:tcPr>
            <w:tcW w:w="1593" w:type="dxa"/>
            <w:tcBorders>
              <w:top w:val="single" w:sz="4" w:space="0" w:color="auto"/>
              <w:left w:val="single" w:sz="4" w:space="0" w:color="auto"/>
              <w:bottom w:val="single" w:sz="4" w:space="0" w:color="auto"/>
              <w:right w:val="single" w:sz="4" w:space="0" w:color="auto"/>
            </w:tcBorders>
            <w:hideMark/>
          </w:tcPr>
          <w:p w14:paraId="516C5777" w14:textId="5DF02283" w:rsidR="00B33132" w:rsidRPr="00B33132" w:rsidRDefault="00B33132" w:rsidP="00941375">
            <w:pPr>
              <w:rPr>
                <w:strike/>
                <w:noProof/>
              </w:rPr>
            </w:pPr>
            <w:r w:rsidRPr="00B33132">
              <w:rPr>
                <w:strike/>
              </w:rPr>
              <w:t>Dlús toirte i bhfo-ithir (an chuid uachtarach de sainchiseal ithreach B nó E</w:t>
            </w:r>
            <w:r w:rsidR="00941375">
              <w:rPr>
                <w:rStyle w:val="FootnoteReference"/>
                <w:strike/>
              </w:rPr>
              <w:footnoteReference w:customMarkFollows="1" w:id="59"/>
              <w:t>57</w:t>
            </w:r>
            <w:r w:rsidRPr="00B33132">
              <w:rPr>
                <w:strike/>
              </w:rPr>
              <w:t>); Féadfaidh na Ballstáit paraiméadar coibhéiseach (g in aghaidh an cm</w:t>
            </w:r>
            <w:r w:rsidRPr="00B33132">
              <w:rPr>
                <w:strike/>
                <w:vertAlign w:val="superscript"/>
              </w:rPr>
              <w:t>3</w:t>
            </w:r>
            <w:r w:rsidRPr="00B33132">
              <w:rPr>
                <w:strike/>
              </w:rPr>
              <w:t>) a chur in ionad an tuairisceora seo</w:t>
            </w:r>
          </w:p>
        </w:tc>
        <w:tc>
          <w:tcPr>
            <w:tcW w:w="3047" w:type="dxa"/>
            <w:tcBorders>
              <w:top w:val="single" w:sz="4" w:space="0" w:color="auto"/>
              <w:left w:val="single" w:sz="4" w:space="0" w:color="auto"/>
              <w:bottom w:val="single" w:sz="4" w:space="0" w:color="auto"/>
              <w:right w:val="single" w:sz="4" w:space="0" w:color="auto"/>
            </w:tcBorders>
            <w:hideMark/>
          </w:tcPr>
          <w:tbl>
            <w:tblPr>
              <w:tblStyle w:val="TableGrid"/>
              <w:tblW w:w="2712" w:type="dxa"/>
              <w:tblLook w:val="04A0" w:firstRow="1" w:lastRow="0" w:firstColumn="1" w:lastColumn="0" w:noHBand="0" w:noVBand="1"/>
            </w:tblPr>
            <w:tblGrid>
              <w:gridCol w:w="1827"/>
              <w:gridCol w:w="885"/>
            </w:tblGrid>
            <w:tr w:rsidR="00B33132" w:rsidRPr="00B33132" w14:paraId="67C3A565"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44644C8B" w14:textId="77777777" w:rsidR="00B33132" w:rsidRPr="00B33132" w:rsidRDefault="00B33132" w:rsidP="00F73EA1">
                  <w:pPr>
                    <w:framePr w:hSpace="180" w:wrap="around" w:vAnchor="page" w:hAnchor="margin" w:y="1314"/>
                    <w:rPr>
                      <w:strike/>
                      <w:noProof/>
                    </w:rPr>
                  </w:pPr>
                  <w:r w:rsidRPr="00B33132">
                    <w:rPr>
                      <w:strike/>
                    </w:rPr>
                    <w:t>Uigeacht ithreach</w:t>
                  </w:r>
                  <w:r w:rsidRPr="00B33132">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56D941F1" w14:textId="77777777" w:rsidR="00B33132" w:rsidRPr="00B33132" w:rsidRDefault="00B33132" w:rsidP="00F73EA1">
                  <w:pPr>
                    <w:framePr w:hSpace="180" w:wrap="around" w:vAnchor="page" w:hAnchor="margin" w:y="1314"/>
                    <w:rPr>
                      <w:strike/>
                      <w:noProof/>
                    </w:rPr>
                  </w:pPr>
                  <w:r w:rsidRPr="00B33132">
                    <w:rPr>
                      <w:strike/>
                    </w:rPr>
                    <w:t>raon</w:t>
                  </w:r>
                </w:p>
              </w:tc>
            </w:tr>
            <w:tr w:rsidR="00B33132" w:rsidRPr="00B33132" w14:paraId="14045F96"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57AD14A4" w14:textId="77777777" w:rsidR="00B33132" w:rsidRPr="00B33132" w:rsidRDefault="00B33132" w:rsidP="00F73EA1">
                  <w:pPr>
                    <w:framePr w:hSpace="180" w:wrap="around" w:vAnchor="page" w:hAnchor="margin" w:y="1314"/>
                    <w:rPr>
                      <w:strike/>
                      <w:noProof/>
                    </w:rPr>
                  </w:pPr>
                  <w:r w:rsidRPr="00B33132">
                    <w:rPr>
                      <w:strike/>
                    </w:rPr>
                    <w:t>gaineamh, gaineamh dúrabhánach, dúrabhán gainmheach, dúrabhán</w:t>
                  </w:r>
                </w:p>
              </w:tc>
              <w:tc>
                <w:tcPr>
                  <w:tcW w:w="885" w:type="dxa"/>
                  <w:tcBorders>
                    <w:top w:val="single" w:sz="4" w:space="0" w:color="auto"/>
                    <w:left w:val="single" w:sz="4" w:space="0" w:color="auto"/>
                    <w:bottom w:val="single" w:sz="4" w:space="0" w:color="auto"/>
                    <w:right w:val="single" w:sz="4" w:space="0" w:color="auto"/>
                  </w:tcBorders>
                  <w:hideMark/>
                </w:tcPr>
                <w:p w14:paraId="25FDC892" w14:textId="77777777" w:rsidR="00B33132" w:rsidRPr="00B33132" w:rsidRDefault="00B33132" w:rsidP="00F73EA1">
                  <w:pPr>
                    <w:framePr w:hSpace="180" w:wrap="around" w:vAnchor="page" w:hAnchor="margin" w:y="1314"/>
                    <w:rPr>
                      <w:strike/>
                      <w:noProof/>
                    </w:rPr>
                  </w:pPr>
                  <w:r w:rsidRPr="00B33132">
                    <w:rPr>
                      <w:strike/>
                    </w:rPr>
                    <w:t>&lt;1.80</w:t>
                  </w:r>
                </w:p>
              </w:tc>
            </w:tr>
            <w:tr w:rsidR="00B33132" w:rsidRPr="00B33132" w14:paraId="21D82913"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06D3A91B" w14:textId="77777777" w:rsidR="00B33132" w:rsidRPr="00B33132" w:rsidRDefault="00B33132" w:rsidP="00F73EA1">
                  <w:pPr>
                    <w:framePr w:hSpace="180" w:wrap="around" w:vAnchor="page" w:hAnchor="margin" w:y="1314"/>
                    <w:rPr>
                      <w:strike/>
                      <w:noProof/>
                    </w:rPr>
                  </w:pPr>
                  <w:r w:rsidRPr="00B33132">
                    <w:rPr>
                      <w:strike/>
                    </w:rPr>
                    <w:t>Dúrabhán gainmheach créúil, dúrabhán, dúrabhán créúil, siolta, dúrabhán siolta</w:t>
                  </w:r>
                </w:p>
              </w:tc>
              <w:tc>
                <w:tcPr>
                  <w:tcW w:w="885" w:type="dxa"/>
                  <w:tcBorders>
                    <w:top w:val="single" w:sz="4" w:space="0" w:color="auto"/>
                    <w:left w:val="single" w:sz="4" w:space="0" w:color="auto"/>
                    <w:bottom w:val="single" w:sz="4" w:space="0" w:color="auto"/>
                    <w:right w:val="single" w:sz="4" w:space="0" w:color="auto"/>
                  </w:tcBorders>
                  <w:hideMark/>
                </w:tcPr>
                <w:p w14:paraId="010B1959" w14:textId="77777777" w:rsidR="00B33132" w:rsidRPr="00B33132" w:rsidRDefault="00B33132" w:rsidP="00F73EA1">
                  <w:pPr>
                    <w:framePr w:hSpace="180" w:wrap="around" w:vAnchor="page" w:hAnchor="margin" w:y="1314"/>
                    <w:rPr>
                      <w:strike/>
                      <w:noProof/>
                    </w:rPr>
                  </w:pPr>
                  <w:r w:rsidRPr="00B33132">
                    <w:rPr>
                      <w:strike/>
                    </w:rPr>
                    <w:t>&lt;1.75</w:t>
                  </w:r>
                </w:p>
              </w:tc>
            </w:tr>
            <w:tr w:rsidR="00B33132" w:rsidRPr="00B33132" w14:paraId="35A4B59C"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7CAC8B27" w14:textId="77777777" w:rsidR="00B33132" w:rsidRPr="00B33132" w:rsidRDefault="00B33132" w:rsidP="00F73EA1">
                  <w:pPr>
                    <w:framePr w:hSpace="180" w:wrap="around" w:vAnchor="page" w:hAnchor="margin" w:y="1314"/>
                    <w:rPr>
                      <w:strike/>
                      <w:noProof/>
                    </w:rPr>
                  </w:pPr>
                  <w:r w:rsidRPr="00B33132">
                    <w:rPr>
                      <w:strike/>
                    </w:rPr>
                    <w:t>dúrabhán siolta, dúrabhán créúil siolta</w:t>
                  </w:r>
                </w:p>
              </w:tc>
              <w:tc>
                <w:tcPr>
                  <w:tcW w:w="885" w:type="dxa"/>
                  <w:tcBorders>
                    <w:top w:val="single" w:sz="4" w:space="0" w:color="auto"/>
                    <w:left w:val="single" w:sz="4" w:space="0" w:color="auto"/>
                    <w:bottom w:val="single" w:sz="4" w:space="0" w:color="auto"/>
                    <w:right w:val="single" w:sz="4" w:space="0" w:color="auto"/>
                  </w:tcBorders>
                  <w:hideMark/>
                </w:tcPr>
                <w:p w14:paraId="026346ED" w14:textId="77777777" w:rsidR="00B33132" w:rsidRPr="00B33132" w:rsidRDefault="00B33132" w:rsidP="00F73EA1">
                  <w:pPr>
                    <w:framePr w:hSpace="180" w:wrap="around" w:vAnchor="page" w:hAnchor="margin" w:y="1314"/>
                    <w:rPr>
                      <w:strike/>
                      <w:noProof/>
                    </w:rPr>
                  </w:pPr>
                  <w:r w:rsidRPr="00B33132">
                    <w:rPr>
                      <w:strike/>
                    </w:rPr>
                    <w:t>&lt;1.65</w:t>
                  </w:r>
                </w:p>
              </w:tc>
            </w:tr>
            <w:tr w:rsidR="00B33132" w:rsidRPr="00B33132" w14:paraId="2525D32A"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0AD7EE68" w14:textId="77777777" w:rsidR="00B33132" w:rsidRPr="00B33132" w:rsidRDefault="00B33132" w:rsidP="00F73EA1">
                  <w:pPr>
                    <w:framePr w:hSpace="180" w:wrap="around" w:vAnchor="page" w:hAnchor="margin" w:y="1314"/>
                    <w:rPr>
                      <w:strike/>
                      <w:noProof/>
                    </w:rPr>
                  </w:pPr>
                  <w:r w:rsidRPr="00B33132">
                    <w:rPr>
                      <w:strike/>
                    </w:rPr>
                    <w:lastRenderedPageBreak/>
                    <w:t>Cré ghainmheach, cré shiolta, dúrabhán créúil ina bhfuil 35-45 % de chré</w:t>
                  </w:r>
                </w:p>
              </w:tc>
              <w:tc>
                <w:tcPr>
                  <w:tcW w:w="885" w:type="dxa"/>
                  <w:tcBorders>
                    <w:top w:val="single" w:sz="4" w:space="0" w:color="auto"/>
                    <w:left w:val="single" w:sz="4" w:space="0" w:color="auto"/>
                    <w:bottom w:val="single" w:sz="4" w:space="0" w:color="auto"/>
                    <w:right w:val="single" w:sz="4" w:space="0" w:color="auto"/>
                  </w:tcBorders>
                  <w:hideMark/>
                </w:tcPr>
                <w:p w14:paraId="18E1AFE6" w14:textId="77777777" w:rsidR="00B33132" w:rsidRPr="00B33132" w:rsidRDefault="00B33132" w:rsidP="00F73EA1">
                  <w:pPr>
                    <w:framePr w:hSpace="180" w:wrap="around" w:vAnchor="page" w:hAnchor="margin" w:y="1314"/>
                    <w:rPr>
                      <w:strike/>
                      <w:noProof/>
                    </w:rPr>
                  </w:pPr>
                  <w:r w:rsidRPr="00B33132">
                    <w:rPr>
                      <w:strike/>
                    </w:rPr>
                    <w:t>&lt;1.58</w:t>
                  </w:r>
                </w:p>
              </w:tc>
            </w:tr>
            <w:tr w:rsidR="00B33132" w:rsidRPr="00B33132" w14:paraId="2F088AF0" w14:textId="77777777" w:rsidTr="00740723">
              <w:trPr>
                <w:trHeight w:val="300"/>
              </w:trPr>
              <w:tc>
                <w:tcPr>
                  <w:tcW w:w="1827" w:type="dxa"/>
                  <w:tcBorders>
                    <w:top w:val="single" w:sz="4" w:space="0" w:color="auto"/>
                    <w:left w:val="single" w:sz="4" w:space="0" w:color="auto"/>
                    <w:bottom w:val="single" w:sz="4" w:space="0" w:color="auto"/>
                    <w:right w:val="single" w:sz="4" w:space="0" w:color="auto"/>
                  </w:tcBorders>
                  <w:hideMark/>
                </w:tcPr>
                <w:p w14:paraId="3722A61C" w14:textId="77777777" w:rsidR="00B33132" w:rsidRPr="00B33132" w:rsidRDefault="00B33132" w:rsidP="00F73EA1">
                  <w:pPr>
                    <w:framePr w:hSpace="180" w:wrap="around" w:vAnchor="page" w:hAnchor="margin" w:y="1314"/>
                    <w:rPr>
                      <w:strike/>
                      <w:noProof/>
                    </w:rPr>
                  </w:pPr>
                  <w:r w:rsidRPr="00B33132">
                    <w:rPr>
                      <w:strike/>
                    </w:rPr>
                    <w:t>Cré</w:t>
                  </w:r>
                </w:p>
              </w:tc>
              <w:tc>
                <w:tcPr>
                  <w:tcW w:w="885" w:type="dxa"/>
                  <w:tcBorders>
                    <w:top w:val="single" w:sz="4" w:space="0" w:color="auto"/>
                    <w:left w:val="single" w:sz="4" w:space="0" w:color="auto"/>
                    <w:bottom w:val="single" w:sz="4" w:space="0" w:color="auto"/>
                    <w:right w:val="single" w:sz="4" w:space="0" w:color="auto"/>
                  </w:tcBorders>
                  <w:hideMark/>
                </w:tcPr>
                <w:p w14:paraId="474B4E52" w14:textId="77777777" w:rsidR="00B33132" w:rsidRPr="00B33132" w:rsidRDefault="00B33132" w:rsidP="00F73EA1">
                  <w:pPr>
                    <w:framePr w:hSpace="180" w:wrap="around" w:vAnchor="page" w:hAnchor="margin" w:y="1314"/>
                    <w:rPr>
                      <w:strike/>
                      <w:noProof/>
                    </w:rPr>
                  </w:pPr>
                  <w:r w:rsidRPr="00B33132">
                    <w:rPr>
                      <w:strike/>
                    </w:rPr>
                    <w:t>&lt;1.47</w:t>
                  </w:r>
                </w:p>
              </w:tc>
            </w:tr>
          </w:tbl>
          <w:p w14:paraId="75C6E948" w14:textId="77777777" w:rsidR="00B33132" w:rsidRPr="00B33132" w:rsidRDefault="00B33132" w:rsidP="00740723">
            <w:pPr>
              <w:rPr>
                <w:strike/>
                <w:noProof/>
              </w:rPr>
            </w:pPr>
          </w:p>
          <w:p w14:paraId="6AF07606" w14:textId="77777777" w:rsidR="00B33132" w:rsidRPr="00B33132" w:rsidRDefault="00B33132" w:rsidP="00740723">
            <w:pPr>
              <w:rPr>
                <w:strike/>
                <w:noProof/>
              </w:rPr>
            </w:pPr>
            <w:r w:rsidRPr="00B33132">
              <w:rPr>
                <w:strike/>
              </w:rPr>
              <w:t>I gcás ina gcuireann Ballstát paraiméadar coibhéiseach in ionad an tuairisceora ithreach ‘dlús toirte i bhfo-ithir’, glacfaidh sé critéar maidir le riocht sláintiúil ithreach don tuairisceoir ithreach roghnaithe a bheidh coibhéiseach leis an gcritéar a leagtar síos maidir le ‘dlús toirte i bhfo-ithir’.</w:t>
            </w:r>
          </w:p>
        </w:tc>
        <w:tc>
          <w:tcPr>
            <w:tcW w:w="3904" w:type="dxa"/>
            <w:tcBorders>
              <w:top w:val="single" w:sz="4" w:space="0" w:color="auto"/>
              <w:left w:val="single" w:sz="4" w:space="0" w:color="auto"/>
              <w:bottom w:val="single" w:sz="4" w:space="0" w:color="auto"/>
              <w:right w:val="single" w:sz="4" w:space="0" w:color="auto"/>
            </w:tcBorders>
            <w:hideMark/>
          </w:tcPr>
          <w:p w14:paraId="25ECC296" w14:textId="77777777" w:rsidR="00B33132" w:rsidRPr="00B33132" w:rsidRDefault="00B33132" w:rsidP="00740723">
            <w:pPr>
              <w:rPr>
                <w:strike/>
                <w:noProof/>
              </w:rPr>
            </w:pPr>
            <w:r w:rsidRPr="00B33132">
              <w:rPr>
                <w:strike/>
              </w:rPr>
              <w:lastRenderedPageBreak/>
              <w:t>Ithreacha neamhbhainistithe i limistéir thalún nádúrtha</w:t>
            </w:r>
          </w:p>
        </w:tc>
      </w:tr>
    </w:tbl>
    <w:tbl>
      <w:tblPr>
        <w:tblStyle w:val="TableGrid"/>
        <w:tblW w:w="8926" w:type="dxa"/>
        <w:tblLook w:val="04A0" w:firstRow="1" w:lastRow="0" w:firstColumn="1" w:lastColumn="0" w:noHBand="0" w:noVBand="1"/>
      </w:tblPr>
      <w:tblGrid>
        <w:gridCol w:w="2820"/>
        <w:gridCol w:w="2737"/>
        <w:gridCol w:w="2052"/>
        <w:gridCol w:w="1317"/>
      </w:tblGrid>
      <w:tr w:rsidR="00B33132" w:rsidRPr="008608D0" w14:paraId="220FAB35"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4189CD8C" w14:textId="77777777" w:rsidR="00B33132" w:rsidRPr="008608D0" w:rsidRDefault="00B33132" w:rsidP="00B33132">
            <w:pPr>
              <w:widowControl/>
              <w:spacing w:before="120"/>
              <w:rPr>
                <w:b/>
                <w:bCs/>
                <w:i/>
                <w:sz w:val="22"/>
                <w:szCs w:val="22"/>
              </w:rPr>
            </w:pPr>
            <w:r w:rsidRPr="008608D0">
              <w:rPr>
                <w:b/>
                <w:i/>
                <w:sz w:val="22"/>
              </w:rPr>
              <w:t>Cuid A: Leibhéal 1 dearadh faireacháin ithreach</w:t>
            </w:r>
          </w:p>
          <w:p w14:paraId="5E9F5869" w14:textId="77777777" w:rsidR="00B33132" w:rsidRPr="008608D0" w:rsidRDefault="00B33132" w:rsidP="00B33132">
            <w:pPr>
              <w:widowControl/>
              <w:spacing w:before="120"/>
              <w:rPr>
                <w:b/>
                <w:bCs/>
                <w:i/>
                <w:sz w:val="22"/>
                <w:szCs w:val="22"/>
              </w:rPr>
            </w:pPr>
            <w:r w:rsidRPr="008608D0">
              <w:rPr>
                <w:b/>
                <w:i/>
                <w:sz w:val="22"/>
              </w:rPr>
              <w:t>Tá Ballstát incháilithe le haghaidh Leibhéal 1 dearadh faireacháin ithreach má chomhlíonann sé na critéir uile a shainítear i gcolún 2 agus má áirítear leis gach tuairisceoir ithreach.</w:t>
            </w:r>
          </w:p>
        </w:tc>
      </w:tr>
      <w:tr w:rsidR="00B33132" w:rsidRPr="008608D0" w14:paraId="6A276517"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4E27DBC8" w14:textId="77777777" w:rsidR="00B33132" w:rsidRPr="008608D0" w:rsidRDefault="00B33132" w:rsidP="00B33132">
            <w:pPr>
              <w:widowControl/>
              <w:spacing w:before="120"/>
              <w:rPr>
                <w:b/>
                <w:bCs/>
                <w:i/>
                <w:sz w:val="22"/>
                <w:szCs w:val="22"/>
              </w:rPr>
            </w:pPr>
            <w:r w:rsidRPr="008608D0">
              <w:rPr>
                <w:b/>
                <w:i/>
                <w:sz w:val="22"/>
              </w:rPr>
              <w:t>Dearadh samplála</w:t>
            </w:r>
          </w:p>
        </w:tc>
      </w:tr>
      <w:tr w:rsidR="00B33132" w:rsidRPr="008608D0" w14:paraId="25E90717"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045E109B" w14:textId="77777777" w:rsidR="00B33132" w:rsidRPr="008608D0" w:rsidRDefault="00B33132" w:rsidP="00B33132">
            <w:pPr>
              <w:widowControl/>
              <w:spacing w:before="120"/>
              <w:rPr>
                <w:b/>
                <w:bCs/>
                <w:i/>
                <w:iCs/>
                <w:sz w:val="22"/>
                <w:szCs w:val="22"/>
              </w:rPr>
            </w:pPr>
            <w:r w:rsidRPr="008608D0">
              <w:rPr>
                <w:b/>
                <w:i/>
                <w:sz w:val="22"/>
              </w:rPr>
              <w:t>Modheolaíocht tagartha</w:t>
            </w:r>
          </w:p>
        </w:tc>
        <w:tc>
          <w:tcPr>
            <w:tcW w:w="2737" w:type="dxa"/>
            <w:tcBorders>
              <w:top w:val="single" w:sz="4" w:space="0" w:color="auto"/>
              <w:left w:val="single" w:sz="4" w:space="0" w:color="auto"/>
              <w:bottom w:val="single" w:sz="4" w:space="0" w:color="auto"/>
              <w:right w:val="single" w:sz="4" w:space="0" w:color="auto"/>
            </w:tcBorders>
            <w:hideMark/>
          </w:tcPr>
          <w:p w14:paraId="27AFB758" w14:textId="77777777" w:rsidR="00B33132" w:rsidRPr="008608D0" w:rsidRDefault="00B33132" w:rsidP="00B33132">
            <w:pPr>
              <w:widowControl/>
              <w:spacing w:before="120"/>
              <w:rPr>
                <w:b/>
                <w:bCs/>
                <w:i/>
                <w:iCs/>
                <w:sz w:val="22"/>
                <w:szCs w:val="22"/>
              </w:rPr>
            </w:pPr>
            <w:r w:rsidRPr="008608D0">
              <w:rPr>
                <w:b/>
                <w:i/>
                <w:sz w:val="22"/>
              </w:rPr>
              <w:t>Critéir le comhlíonadh</w:t>
            </w:r>
          </w:p>
        </w:tc>
        <w:tc>
          <w:tcPr>
            <w:tcW w:w="2052" w:type="dxa"/>
            <w:tcBorders>
              <w:top w:val="single" w:sz="4" w:space="0" w:color="auto"/>
              <w:left w:val="single" w:sz="4" w:space="0" w:color="auto"/>
              <w:bottom w:val="single" w:sz="4" w:space="0" w:color="auto"/>
              <w:right w:val="single" w:sz="4" w:space="0" w:color="auto"/>
            </w:tcBorders>
            <w:hideMark/>
          </w:tcPr>
          <w:p w14:paraId="1B1964D1" w14:textId="77777777" w:rsidR="00B33132" w:rsidRPr="008608D0" w:rsidRDefault="00B33132" w:rsidP="00B33132">
            <w:pPr>
              <w:widowControl/>
              <w:spacing w:before="120"/>
              <w:rPr>
                <w:b/>
                <w:bCs/>
                <w:i/>
                <w:iCs/>
                <w:sz w:val="22"/>
                <w:szCs w:val="22"/>
              </w:rPr>
            </w:pPr>
            <w:r w:rsidRPr="008608D0">
              <w:rPr>
                <w:b/>
                <w:i/>
                <w:sz w:val="22"/>
              </w:rPr>
              <w:t>Eisceachtaí</w:t>
            </w:r>
          </w:p>
        </w:tc>
        <w:tc>
          <w:tcPr>
            <w:tcW w:w="1317" w:type="dxa"/>
            <w:tcBorders>
              <w:top w:val="single" w:sz="4" w:space="0" w:color="auto"/>
              <w:left w:val="single" w:sz="4" w:space="0" w:color="auto"/>
              <w:bottom w:val="single" w:sz="4" w:space="0" w:color="auto"/>
              <w:right w:val="single" w:sz="4" w:space="0" w:color="auto"/>
            </w:tcBorders>
            <w:hideMark/>
          </w:tcPr>
          <w:p w14:paraId="383D6218" w14:textId="77777777" w:rsidR="00B33132" w:rsidRPr="008608D0" w:rsidRDefault="00B33132" w:rsidP="00B33132">
            <w:pPr>
              <w:widowControl/>
              <w:spacing w:before="120"/>
              <w:rPr>
                <w:b/>
                <w:bCs/>
                <w:i/>
                <w:iCs/>
                <w:sz w:val="22"/>
                <w:szCs w:val="22"/>
              </w:rPr>
            </w:pPr>
            <w:r w:rsidRPr="008608D0">
              <w:rPr>
                <w:b/>
                <w:i/>
                <w:sz w:val="22"/>
              </w:rPr>
              <w:t>Nótaí</w:t>
            </w:r>
          </w:p>
        </w:tc>
      </w:tr>
      <w:tr w:rsidR="00B33132" w:rsidRPr="008608D0" w14:paraId="6F8EE0DB"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77C1C50F" w14:textId="77777777" w:rsidR="00B33132" w:rsidRPr="008608D0" w:rsidRDefault="00B33132" w:rsidP="00B33132">
            <w:pPr>
              <w:widowControl/>
              <w:spacing w:before="120"/>
              <w:rPr>
                <w:b/>
                <w:i/>
                <w:sz w:val="22"/>
                <w:szCs w:val="22"/>
              </w:rPr>
            </w:pPr>
            <w:r w:rsidRPr="008608D0">
              <w:rPr>
                <w:b/>
                <w:i/>
                <w:sz w:val="22"/>
              </w:rPr>
              <w:t xml:space="preserve">Déanfar an suirbhé samplach a dhearadh ó fhráma samplach iomlán ina mbeidh an fhaisnéis is fearr dá bhfuil ar fáil maidir le dáileadh airíonna ithreach, lena n-áirítear faisnéis a eascraíonn as tomhais náisiúnta a rinneadh roimhe sin agus tomhais faoi chlár LUCAS, ach gan a bheith teoranta don fhaisnéis sin. </w:t>
            </w:r>
          </w:p>
          <w:p w14:paraId="5FB1CA22" w14:textId="77777777" w:rsidR="00B33132" w:rsidRPr="008608D0" w:rsidRDefault="00B33132" w:rsidP="00B33132">
            <w:pPr>
              <w:widowControl/>
              <w:spacing w:before="120"/>
              <w:rPr>
                <w:b/>
                <w:i/>
                <w:sz w:val="22"/>
                <w:szCs w:val="22"/>
              </w:rPr>
            </w:pPr>
            <w:r w:rsidRPr="008608D0">
              <w:rPr>
                <w:b/>
                <w:i/>
                <w:sz w:val="22"/>
              </w:rPr>
              <w:t>Sampláil randamach shrathaithe a bheidh sa scéim samplála.</w:t>
            </w:r>
          </w:p>
          <w:p w14:paraId="42A45397" w14:textId="77777777" w:rsidR="00B33132" w:rsidRPr="008608D0" w:rsidRDefault="00B33132" w:rsidP="00B33132">
            <w:pPr>
              <w:widowControl/>
              <w:spacing w:before="120"/>
              <w:rPr>
                <w:b/>
                <w:i/>
                <w:sz w:val="22"/>
                <w:szCs w:val="22"/>
              </w:rPr>
            </w:pPr>
            <w:r w:rsidRPr="008608D0">
              <w:rPr>
                <w:b/>
                <w:i/>
                <w:sz w:val="22"/>
              </w:rPr>
              <w:t xml:space="preserve">Le méid an tsampla náisiúnta comhlíonfar an ceanglas maidir le </w:t>
            </w:r>
            <w:r w:rsidRPr="008608D0">
              <w:rPr>
                <w:b/>
                <w:i/>
                <w:sz w:val="22"/>
              </w:rPr>
              <w:lastRenderedPageBreak/>
              <w:t>huasearráid chéatadánach (nó Comhéifeacht na hInathraitheachta) de 5 % chun meastachán a dhéanamh ar an limistéar ina bhfuil ithreacha sláintiúla.</w:t>
            </w:r>
          </w:p>
          <w:p w14:paraId="3527AE82" w14:textId="77777777" w:rsidR="00B33132" w:rsidRPr="008608D0" w:rsidRDefault="00B33132" w:rsidP="00B33132">
            <w:pPr>
              <w:widowControl/>
              <w:spacing w:before="120"/>
              <w:rPr>
                <w:b/>
                <w:i/>
                <w:sz w:val="22"/>
                <w:szCs w:val="22"/>
              </w:rPr>
            </w:pPr>
            <w:r w:rsidRPr="008608D0">
              <w:rPr>
                <w:b/>
                <w:i/>
                <w:sz w:val="22"/>
              </w:rPr>
              <w:t xml:space="preserve">Cuirfidh sampla an Choimisiúin don suirbhé a shocraítear faoi Airteagal 6(4) le 20 % ar a laghad de mhéid na samplaí náisiúnta. </w:t>
            </w:r>
          </w:p>
          <w:p w14:paraId="4E5E8538" w14:textId="77777777" w:rsidR="00B33132" w:rsidRPr="008608D0" w:rsidRDefault="00B33132" w:rsidP="00B33132">
            <w:pPr>
              <w:widowControl/>
              <w:spacing w:before="120"/>
              <w:rPr>
                <w:b/>
                <w:i/>
                <w:sz w:val="22"/>
                <w:szCs w:val="22"/>
              </w:rPr>
            </w:pPr>
            <w:r w:rsidRPr="008608D0">
              <w:rPr>
                <w:b/>
                <w:i/>
                <w:sz w:val="22"/>
              </w:rPr>
              <w:t>Cinnfear leithdháileadh agus méid an tsampla trí algartam Bethel (Bethel, 1989) a chur i bhfeidhm agus cuntas á thabhairt ar an uasearráid meastacháin is gá.</w:t>
            </w:r>
          </w:p>
        </w:tc>
        <w:tc>
          <w:tcPr>
            <w:tcW w:w="2737" w:type="dxa"/>
            <w:tcBorders>
              <w:top w:val="single" w:sz="4" w:space="0" w:color="auto"/>
              <w:left w:val="single" w:sz="4" w:space="0" w:color="auto"/>
              <w:bottom w:val="single" w:sz="4" w:space="0" w:color="auto"/>
              <w:right w:val="single" w:sz="4" w:space="0" w:color="auto"/>
            </w:tcBorders>
            <w:hideMark/>
          </w:tcPr>
          <w:p w14:paraId="1B29A6F0" w14:textId="77777777" w:rsidR="00B33132" w:rsidRPr="008608D0" w:rsidRDefault="00B33132" w:rsidP="00B33132">
            <w:pPr>
              <w:widowControl/>
              <w:spacing w:before="120"/>
              <w:rPr>
                <w:b/>
                <w:i/>
                <w:sz w:val="22"/>
                <w:szCs w:val="22"/>
              </w:rPr>
            </w:pPr>
            <w:r w:rsidRPr="008608D0">
              <w:rPr>
                <w:b/>
                <w:i/>
                <w:sz w:val="22"/>
              </w:rPr>
              <w:lastRenderedPageBreak/>
              <w:t>(a) Sampláil randamach shrathaithe bunaithe ar chineál talún; Féadfaidh dálaí aeráide, cineál ithreach, cineál talún, agus réigiúin riaracháin de réir Airteagal 4 a bheith san áireamh sna srathóirí</w:t>
            </w:r>
          </w:p>
          <w:p w14:paraId="27F606C0" w14:textId="77777777" w:rsidR="00B33132" w:rsidRPr="008608D0" w:rsidRDefault="00B33132" w:rsidP="00B33132">
            <w:pPr>
              <w:widowControl/>
              <w:spacing w:before="120"/>
              <w:rPr>
                <w:b/>
                <w:i/>
                <w:sz w:val="22"/>
                <w:szCs w:val="22"/>
              </w:rPr>
            </w:pPr>
            <w:r w:rsidRPr="008608D0">
              <w:rPr>
                <w:b/>
                <w:i/>
                <w:sz w:val="22"/>
              </w:rPr>
              <w:t>(b) Beidh an meastachán ar líon na samplaí i gcomhréir le húsáid algartam Bethel agus cuntas á thabhairt ar an uasearráid mheastacháin is gá.</w:t>
            </w:r>
          </w:p>
          <w:p w14:paraId="246DCB1E" w14:textId="77777777" w:rsidR="00B33132" w:rsidRPr="008608D0" w:rsidRDefault="00B33132" w:rsidP="00B33132">
            <w:pPr>
              <w:widowControl/>
              <w:spacing w:before="120"/>
              <w:rPr>
                <w:b/>
                <w:i/>
                <w:sz w:val="22"/>
                <w:szCs w:val="22"/>
              </w:rPr>
            </w:pPr>
            <w:r w:rsidRPr="008608D0">
              <w:rPr>
                <w:b/>
                <w:i/>
                <w:sz w:val="22"/>
              </w:rPr>
              <w:t xml:space="preserve">(c) Cead a thabhairt céatadán (suas le 20 % agus 10 % ar a laghad) de na láithreacha samplála a </w:t>
            </w:r>
            <w:r w:rsidRPr="008608D0">
              <w:rPr>
                <w:b/>
                <w:i/>
                <w:sz w:val="22"/>
              </w:rPr>
              <w:lastRenderedPageBreak/>
              <w:t xml:space="preserve">thiomnú do shampláil spriocdhírithe a bhaineann le himscrúduithe nó le measúnú riosca. </w:t>
            </w:r>
          </w:p>
        </w:tc>
        <w:tc>
          <w:tcPr>
            <w:tcW w:w="2052" w:type="dxa"/>
            <w:tcBorders>
              <w:top w:val="single" w:sz="4" w:space="0" w:color="auto"/>
              <w:left w:val="single" w:sz="4" w:space="0" w:color="auto"/>
              <w:bottom w:val="single" w:sz="4" w:space="0" w:color="auto"/>
              <w:right w:val="single" w:sz="4" w:space="0" w:color="auto"/>
            </w:tcBorders>
            <w:hideMark/>
          </w:tcPr>
          <w:p w14:paraId="23160FCC" w14:textId="77777777" w:rsidR="00B33132" w:rsidRPr="008608D0" w:rsidRDefault="00B33132" w:rsidP="00B33132">
            <w:pPr>
              <w:widowControl/>
              <w:spacing w:before="120"/>
              <w:rPr>
                <w:b/>
                <w:i/>
                <w:sz w:val="22"/>
                <w:szCs w:val="22"/>
              </w:rPr>
            </w:pPr>
            <w:r w:rsidRPr="008608D0">
              <w:rPr>
                <w:b/>
                <w:i/>
                <w:sz w:val="22"/>
              </w:rPr>
              <w:lastRenderedPageBreak/>
              <w:t xml:space="preserve">I gcás ina bhfuil dearadh samplála ar leibhéal an Bhallstáit a chomhlíonann na critéir a bunaíodh le haghaidh Leibhéal 1, is féidir an mhodheolaíocht tagartha a oiriúnú nó cineálacha cur chuige deartha eile a mholadh don Choimisiún ar choinníoll go soláthraíonn an dearadh a cuireadh chun feidhme cumhdach leordhóthanach </w:t>
            </w:r>
            <w:r w:rsidRPr="008608D0">
              <w:rPr>
                <w:b/>
                <w:i/>
                <w:sz w:val="22"/>
              </w:rPr>
              <w:lastRenderedPageBreak/>
              <w:t>don Bhallstát i gcomhréir leis an modheolaíocht tagartha (lena n-áirítear samplaí náisiúnta agus LUCAS). Agus an mhodheolaíocht tagartha á hoiriúnú, ní mór do na Ballstáit dearadh in situ CE a chomhlíonadh i gcónaí.</w:t>
            </w:r>
          </w:p>
        </w:tc>
        <w:tc>
          <w:tcPr>
            <w:tcW w:w="1317" w:type="dxa"/>
            <w:tcBorders>
              <w:top w:val="single" w:sz="4" w:space="0" w:color="auto"/>
              <w:left w:val="single" w:sz="4" w:space="0" w:color="auto"/>
              <w:bottom w:val="single" w:sz="4" w:space="0" w:color="auto"/>
              <w:right w:val="single" w:sz="4" w:space="0" w:color="auto"/>
            </w:tcBorders>
          </w:tcPr>
          <w:p w14:paraId="2068CD0B" w14:textId="77777777" w:rsidR="00B33132" w:rsidRPr="008608D0" w:rsidRDefault="00B33132" w:rsidP="00B33132">
            <w:pPr>
              <w:widowControl/>
              <w:spacing w:before="120"/>
              <w:rPr>
                <w:b/>
                <w:i/>
                <w:sz w:val="22"/>
                <w:szCs w:val="22"/>
                <w:lang w:eastAsia="en-US"/>
              </w:rPr>
            </w:pPr>
          </w:p>
        </w:tc>
      </w:tr>
      <w:tr w:rsidR="00B33132" w:rsidRPr="008608D0" w14:paraId="78718E08"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575524CC" w14:textId="77777777" w:rsidR="00B33132" w:rsidRPr="008608D0" w:rsidRDefault="00B33132" w:rsidP="00B33132">
            <w:pPr>
              <w:widowControl/>
              <w:spacing w:before="120"/>
              <w:rPr>
                <w:b/>
                <w:i/>
                <w:sz w:val="22"/>
                <w:szCs w:val="22"/>
              </w:rPr>
            </w:pPr>
            <w:r w:rsidRPr="008608D0">
              <w:rPr>
                <w:b/>
                <w:i/>
                <w:sz w:val="22"/>
              </w:rPr>
              <w:t>Fachtóirí díghrádúcháin</w:t>
            </w:r>
          </w:p>
        </w:tc>
      </w:tr>
      <w:tr w:rsidR="00B33132" w:rsidRPr="008608D0" w14:paraId="14419FCA"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3762C6A3" w14:textId="77777777" w:rsidR="00B33132" w:rsidRPr="008608D0" w:rsidRDefault="00B33132" w:rsidP="00B33132">
            <w:pPr>
              <w:widowControl/>
              <w:spacing w:before="120"/>
              <w:rPr>
                <w:b/>
                <w:i/>
                <w:iCs/>
                <w:sz w:val="22"/>
                <w:szCs w:val="22"/>
              </w:rPr>
            </w:pPr>
            <w:r w:rsidRPr="008608D0">
              <w:rPr>
                <w:b/>
                <w:i/>
                <w:sz w:val="22"/>
              </w:rPr>
              <w:t>Fachtóir díghrádúcháin</w:t>
            </w:r>
          </w:p>
        </w:tc>
        <w:tc>
          <w:tcPr>
            <w:tcW w:w="2737" w:type="dxa"/>
            <w:tcBorders>
              <w:top w:val="single" w:sz="4" w:space="0" w:color="auto"/>
              <w:left w:val="single" w:sz="4" w:space="0" w:color="auto"/>
              <w:bottom w:val="single" w:sz="4" w:space="0" w:color="auto"/>
              <w:right w:val="single" w:sz="4" w:space="0" w:color="auto"/>
            </w:tcBorders>
            <w:hideMark/>
          </w:tcPr>
          <w:p w14:paraId="636B2D42" w14:textId="77777777" w:rsidR="00B33132" w:rsidRPr="008608D0" w:rsidRDefault="00B33132" w:rsidP="00B33132">
            <w:pPr>
              <w:widowControl/>
              <w:spacing w:before="120"/>
              <w:rPr>
                <w:b/>
                <w:bCs/>
                <w:i/>
                <w:iCs/>
                <w:sz w:val="22"/>
                <w:szCs w:val="22"/>
              </w:rPr>
            </w:pPr>
            <w:r w:rsidRPr="008608D0">
              <w:rPr>
                <w:b/>
                <w:i/>
                <w:sz w:val="22"/>
              </w:rPr>
              <w:t>Tuairisceoir ithreach</w:t>
            </w:r>
          </w:p>
        </w:tc>
        <w:tc>
          <w:tcPr>
            <w:tcW w:w="2052" w:type="dxa"/>
            <w:tcBorders>
              <w:top w:val="single" w:sz="4" w:space="0" w:color="auto"/>
              <w:left w:val="single" w:sz="4" w:space="0" w:color="auto"/>
              <w:bottom w:val="single" w:sz="4" w:space="0" w:color="auto"/>
              <w:right w:val="single" w:sz="4" w:space="0" w:color="auto"/>
            </w:tcBorders>
            <w:hideMark/>
          </w:tcPr>
          <w:p w14:paraId="21B43936" w14:textId="77777777" w:rsidR="00B33132" w:rsidRPr="008608D0" w:rsidRDefault="00B33132" w:rsidP="00B33132">
            <w:pPr>
              <w:widowControl/>
              <w:spacing w:before="120"/>
              <w:rPr>
                <w:b/>
                <w:bCs/>
                <w:i/>
                <w:iCs/>
                <w:sz w:val="22"/>
                <w:szCs w:val="22"/>
              </w:rPr>
            </w:pPr>
            <w:r w:rsidRPr="008608D0">
              <w:rPr>
                <w:b/>
                <w:i/>
                <w:sz w:val="22"/>
              </w:rPr>
              <w:t>Eisceachtaí</w:t>
            </w:r>
          </w:p>
        </w:tc>
        <w:tc>
          <w:tcPr>
            <w:tcW w:w="1317" w:type="dxa"/>
            <w:tcBorders>
              <w:top w:val="single" w:sz="4" w:space="0" w:color="auto"/>
              <w:left w:val="single" w:sz="4" w:space="0" w:color="auto"/>
              <w:bottom w:val="single" w:sz="4" w:space="0" w:color="auto"/>
              <w:right w:val="single" w:sz="4" w:space="0" w:color="auto"/>
            </w:tcBorders>
            <w:hideMark/>
          </w:tcPr>
          <w:p w14:paraId="1A03863D" w14:textId="77777777" w:rsidR="00B33132" w:rsidRPr="008608D0" w:rsidRDefault="00B33132" w:rsidP="00B33132">
            <w:pPr>
              <w:widowControl/>
              <w:spacing w:before="120"/>
              <w:rPr>
                <w:b/>
                <w:bCs/>
                <w:i/>
                <w:iCs/>
                <w:sz w:val="22"/>
                <w:szCs w:val="22"/>
              </w:rPr>
            </w:pPr>
            <w:r w:rsidRPr="008608D0">
              <w:rPr>
                <w:b/>
                <w:i/>
                <w:sz w:val="22"/>
              </w:rPr>
              <w:t>Nótaí</w:t>
            </w:r>
          </w:p>
        </w:tc>
      </w:tr>
      <w:tr w:rsidR="00B33132" w:rsidRPr="008608D0" w14:paraId="275B9742"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349BC2C1" w14:textId="77777777" w:rsidR="00B33132" w:rsidRPr="008608D0" w:rsidRDefault="00B33132" w:rsidP="00B33132">
            <w:pPr>
              <w:widowControl/>
              <w:spacing w:before="120"/>
              <w:rPr>
                <w:b/>
                <w:i/>
                <w:sz w:val="22"/>
                <w:szCs w:val="22"/>
              </w:rPr>
            </w:pPr>
            <w:r w:rsidRPr="008608D0">
              <w:rPr>
                <w:b/>
                <w:i/>
                <w:sz w:val="22"/>
              </w:rPr>
              <w:t>Creimeadh ithreach</w:t>
            </w:r>
          </w:p>
        </w:tc>
        <w:tc>
          <w:tcPr>
            <w:tcW w:w="2737" w:type="dxa"/>
            <w:tcBorders>
              <w:top w:val="single" w:sz="4" w:space="0" w:color="auto"/>
              <w:left w:val="single" w:sz="4" w:space="0" w:color="auto"/>
              <w:bottom w:val="single" w:sz="4" w:space="0" w:color="auto"/>
              <w:right w:val="single" w:sz="4" w:space="0" w:color="auto"/>
            </w:tcBorders>
            <w:hideMark/>
          </w:tcPr>
          <w:p w14:paraId="568B2CB2"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bCs/>
                <w:i/>
                <w:iCs/>
                <w:sz w:val="22"/>
              </w:rPr>
              <w:t>Ráta creimthe ithreach (tonaí caillteanais ithreach in aghaidh an heicteáir in aghaidh na bliana</w:t>
            </w:r>
            <w:r w:rsidRPr="008608D0">
              <w:rPr>
                <w:sz w:val="22"/>
              </w:rPr>
              <w:t xml:space="preserve"> </w:t>
            </w:r>
            <w:r w:rsidRPr="008608D0">
              <w:rPr>
                <w:b/>
                <w:i/>
                <w:sz w:val="22"/>
              </w:rPr>
              <w:t>(t ha</w:t>
            </w:r>
            <w:r w:rsidRPr="008608D0">
              <w:rPr>
                <w:b/>
                <w:i/>
                <w:sz w:val="22"/>
                <w:vertAlign w:val="superscript"/>
              </w:rPr>
              <w:t xml:space="preserve">-1 </w:t>
            </w:r>
            <w:r w:rsidRPr="008608D0">
              <w:rPr>
                <w:b/>
                <w:i/>
                <w:sz w:val="22"/>
              </w:rPr>
              <w:t>yr</w:t>
            </w:r>
            <w:r w:rsidRPr="008608D0">
              <w:rPr>
                <w:b/>
                <w:i/>
                <w:sz w:val="22"/>
                <w:vertAlign w:val="superscript"/>
              </w:rPr>
              <w:t>-1</w:t>
            </w:r>
            <w:r w:rsidRPr="008608D0">
              <w:rPr>
                <w:b/>
                <w:i/>
                <w:sz w:val="22"/>
              </w:rPr>
              <w:t>))</w:t>
            </w:r>
          </w:p>
        </w:tc>
        <w:tc>
          <w:tcPr>
            <w:tcW w:w="2052" w:type="dxa"/>
            <w:tcBorders>
              <w:top w:val="single" w:sz="4" w:space="0" w:color="auto"/>
              <w:left w:val="single" w:sz="4" w:space="0" w:color="auto"/>
              <w:bottom w:val="single" w:sz="4" w:space="0" w:color="auto"/>
              <w:right w:val="single" w:sz="4" w:space="0" w:color="auto"/>
            </w:tcBorders>
            <w:hideMark/>
          </w:tcPr>
          <w:p w14:paraId="343E868D"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tcPr>
          <w:p w14:paraId="5DBC998D" w14:textId="77777777" w:rsidR="00B33132" w:rsidRPr="008608D0" w:rsidRDefault="00B33132" w:rsidP="00B33132">
            <w:pPr>
              <w:widowControl/>
              <w:spacing w:before="120"/>
              <w:rPr>
                <w:b/>
                <w:i/>
                <w:sz w:val="22"/>
                <w:szCs w:val="22"/>
                <w:lang w:eastAsia="en-US"/>
              </w:rPr>
            </w:pPr>
          </w:p>
        </w:tc>
      </w:tr>
      <w:tr w:rsidR="00B33132" w:rsidRPr="008608D0" w14:paraId="1A6E7499"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7FC67B11" w14:textId="77777777" w:rsidR="00B33132" w:rsidRPr="008608D0" w:rsidRDefault="00B33132" w:rsidP="00B33132">
            <w:pPr>
              <w:widowControl/>
              <w:spacing w:before="120"/>
              <w:rPr>
                <w:b/>
                <w:i/>
                <w:sz w:val="22"/>
                <w:szCs w:val="22"/>
              </w:rPr>
            </w:pPr>
            <w:r w:rsidRPr="008608D0">
              <w:rPr>
                <w:b/>
                <w:i/>
                <w:sz w:val="22"/>
              </w:rPr>
              <w:t>Caillteanas carbóin orgánaigh ithreach</w:t>
            </w:r>
          </w:p>
        </w:tc>
        <w:tc>
          <w:tcPr>
            <w:tcW w:w="2737" w:type="dxa"/>
            <w:tcBorders>
              <w:top w:val="single" w:sz="4" w:space="0" w:color="auto"/>
              <w:left w:val="single" w:sz="4" w:space="0" w:color="auto"/>
              <w:bottom w:val="single" w:sz="4" w:space="0" w:color="auto"/>
              <w:right w:val="single" w:sz="4" w:space="0" w:color="auto"/>
            </w:tcBorders>
            <w:hideMark/>
          </w:tcPr>
          <w:p w14:paraId="7C6C2EF0"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bCs/>
                <w:i/>
                <w:iCs/>
                <w:sz w:val="22"/>
              </w:rPr>
              <w:t>Tiúchan Carbóin Orgánach ithreach (SOC) (g de charbón in aghaidh an kg (g kg</w:t>
            </w:r>
            <w:r w:rsidRPr="008608D0">
              <w:rPr>
                <w:b/>
                <w:bCs/>
                <w:i/>
                <w:iCs/>
                <w:sz w:val="22"/>
                <w:vertAlign w:val="superscript"/>
              </w:rPr>
              <w:t>-1</w:t>
            </w:r>
            <w:r w:rsidRPr="008608D0">
              <w:rPr>
                <w:b/>
                <w:bCs/>
                <w:i/>
                <w:iCs/>
                <w:sz w:val="22"/>
              </w:rPr>
              <w:t>))</w:t>
            </w:r>
          </w:p>
        </w:tc>
        <w:tc>
          <w:tcPr>
            <w:tcW w:w="2052" w:type="dxa"/>
            <w:tcBorders>
              <w:top w:val="single" w:sz="4" w:space="0" w:color="auto"/>
              <w:left w:val="single" w:sz="4" w:space="0" w:color="auto"/>
              <w:bottom w:val="single" w:sz="4" w:space="0" w:color="auto"/>
              <w:right w:val="single" w:sz="4" w:space="0" w:color="auto"/>
            </w:tcBorders>
            <w:hideMark/>
          </w:tcPr>
          <w:p w14:paraId="5D519F74"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1F5EFF22" w14:textId="77777777" w:rsidR="00B33132" w:rsidRPr="008608D0" w:rsidRDefault="00B33132" w:rsidP="00B33132">
            <w:pPr>
              <w:widowControl/>
              <w:spacing w:before="120"/>
              <w:rPr>
                <w:b/>
                <w:i/>
                <w:sz w:val="22"/>
                <w:szCs w:val="22"/>
              </w:rPr>
            </w:pPr>
            <w:r w:rsidRPr="008608D0">
              <w:rPr>
                <w:b/>
                <w:i/>
                <w:sz w:val="22"/>
              </w:rPr>
              <w:t>Le déanamh le haghaidh barrithir (0-10 cm, 10-30 cm)</w:t>
            </w:r>
          </w:p>
        </w:tc>
      </w:tr>
      <w:tr w:rsidR="00B33132" w:rsidRPr="008608D0" w14:paraId="5DD65F11"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1A7BE2BB" w14:textId="77777777" w:rsidR="00B33132" w:rsidRPr="008608D0" w:rsidRDefault="00B33132" w:rsidP="00B33132">
            <w:pPr>
              <w:widowControl/>
              <w:spacing w:before="120"/>
              <w:rPr>
                <w:b/>
                <w:i/>
                <w:sz w:val="22"/>
                <w:szCs w:val="22"/>
              </w:rPr>
            </w:pPr>
            <w:r w:rsidRPr="008608D0">
              <w:rPr>
                <w:b/>
                <w:i/>
                <w:sz w:val="22"/>
              </w:rPr>
              <w:t>Balcadh ithreach</w:t>
            </w:r>
          </w:p>
        </w:tc>
        <w:tc>
          <w:tcPr>
            <w:tcW w:w="2737" w:type="dxa"/>
            <w:tcBorders>
              <w:top w:val="single" w:sz="4" w:space="0" w:color="auto"/>
              <w:left w:val="single" w:sz="4" w:space="0" w:color="auto"/>
              <w:bottom w:val="single" w:sz="4" w:space="0" w:color="auto"/>
              <w:right w:val="single" w:sz="4" w:space="0" w:color="auto"/>
            </w:tcBorders>
            <w:hideMark/>
          </w:tcPr>
          <w:p w14:paraId="1DB5EEE9"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b/>
                <w:bCs/>
                <w:i/>
                <w:iCs/>
                <w:sz w:val="22"/>
              </w:rPr>
              <w:sym w:font="Symbol" w:char="F0B7"/>
            </w:r>
            <w:r w:rsidRPr="008608D0">
              <w:rPr>
                <w:rFonts w:ascii="Symbol" w:hAnsi="Symbol"/>
                <w:b/>
                <w:bCs/>
                <w:i/>
                <w:iCs/>
                <w:sz w:val="22"/>
              </w:rPr>
              <w:tab/>
            </w:r>
            <w:r w:rsidRPr="008608D0">
              <w:rPr>
                <w:b/>
                <w:bCs/>
                <w:i/>
                <w:iCs/>
                <w:sz w:val="22"/>
              </w:rPr>
              <w:t>Dlús toirte i mbarrithir (g cm</w:t>
            </w:r>
            <w:r w:rsidRPr="008608D0">
              <w:rPr>
                <w:b/>
                <w:bCs/>
                <w:i/>
                <w:iCs/>
                <w:sz w:val="22"/>
                <w:vertAlign w:val="superscript"/>
              </w:rPr>
              <w:t>-3</w:t>
            </w:r>
            <w:r w:rsidRPr="008608D0">
              <w:rPr>
                <w:b/>
                <w:bCs/>
                <w:i/>
                <w:iCs/>
                <w:sz w:val="22"/>
              </w:rPr>
              <w:t>)</w:t>
            </w:r>
          </w:p>
        </w:tc>
        <w:tc>
          <w:tcPr>
            <w:tcW w:w="2052" w:type="dxa"/>
            <w:tcBorders>
              <w:top w:val="single" w:sz="4" w:space="0" w:color="auto"/>
              <w:left w:val="single" w:sz="4" w:space="0" w:color="auto"/>
              <w:bottom w:val="single" w:sz="4" w:space="0" w:color="auto"/>
              <w:right w:val="single" w:sz="4" w:space="0" w:color="auto"/>
            </w:tcBorders>
            <w:hideMark/>
          </w:tcPr>
          <w:p w14:paraId="679B255A"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45F4DD30"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12CA096D"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0409E6D9" w14:textId="77777777" w:rsidR="00B33132" w:rsidRPr="008608D0" w:rsidRDefault="00B33132" w:rsidP="00B33132">
            <w:pPr>
              <w:widowControl/>
              <w:spacing w:before="120"/>
              <w:rPr>
                <w:b/>
                <w:i/>
                <w:sz w:val="22"/>
                <w:szCs w:val="22"/>
              </w:rPr>
            </w:pPr>
            <w:r w:rsidRPr="008608D0">
              <w:rPr>
                <w:b/>
                <w:i/>
                <w:sz w:val="22"/>
              </w:rPr>
              <w:t>Cion cothaitheach iomarcach san ithir</w:t>
            </w:r>
          </w:p>
        </w:tc>
        <w:tc>
          <w:tcPr>
            <w:tcW w:w="2737" w:type="dxa"/>
            <w:tcBorders>
              <w:top w:val="single" w:sz="4" w:space="0" w:color="auto"/>
              <w:left w:val="single" w:sz="4" w:space="0" w:color="auto"/>
              <w:bottom w:val="single" w:sz="4" w:space="0" w:color="auto"/>
              <w:right w:val="single" w:sz="4" w:space="0" w:color="auto"/>
            </w:tcBorders>
            <w:hideMark/>
          </w:tcPr>
          <w:p w14:paraId="0AE9B3E1"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bCs/>
                <w:i/>
                <w:iCs/>
                <w:sz w:val="22"/>
              </w:rPr>
              <w:t>Fosfar atá ar fáil</w:t>
            </w:r>
            <w:r w:rsidRPr="008608D0">
              <w:rPr>
                <w:sz w:val="22"/>
                <w:lang w:val="pt-PT"/>
              </w:rPr>
              <w:t xml:space="preserve"> </w:t>
            </w:r>
            <w:r w:rsidRPr="008608D0">
              <w:rPr>
                <w:b/>
                <w:i/>
                <w:sz w:val="22"/>
              </w:rPr>
              <w:t>(mg kg</w:t>
            </w:r>
            <w:r w:rsidRPr="008608D0">
              <w:rPr>
                <w:b/>
                <w:i/>
                <w:sz w:val="22"/>
                <w:vertAlign w:val="superscript"/>
              </w:rPr>
              <w:t>-1</w:t>
            </w:r>
            <w:r w:rsidRPr="008608D0">
              <w:rPr>
                <w:b/>
                <w:i/>
                <w:sz w:val="22"/>
              </w:rPr>
              <w:t>)</w:t>
            </w:r>
          </w:p>
          <w:p w14:paraId="42A6762F"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Nítrigin iomlán san ithir (mg g</w:t>
            </w:r>
            <w:r w:rsidRPr="008608D0">
              <w:rPr>
                <w:b/>
                <w:i/>
                <w:sz w:val="22"/>
                <w:vertAlign w:val="superscript"/>
              </w:rPr>
              <w:t>-1</w:t>
            </w:r>
            <w:r w:rsidRPr="008608D0">
              <w:rPr>
                <w:b/>
                <w:i/>
                <w:sz w:val="22"/>
              </w:rPr>
              <w:t>)</w:t>
            </w:r>
          </w:p>
        </w:tc>
        <w:tc>
          <w:tcPr>
            <w:tcW w:w="2052" w:type="dxa"/>
            <w:tcBorders>
              <w:top w:val="single" w:sz="4" w:space="0" w:color="auto"/>
              <w:left w:val="single" w:sz="4" w:space="0" w:color="auto"/>
              <w:bottom w:val="single" w:sz="4" w:space="0" w:color="auto"/>
              <w:right w:val="single" w:sz="4" w:space="0" w:color="auto"/>
            </w:tcBorders>
            <w:hideMark/>
          </w:tcPr>
          <w:p w14:paraId="0710D2CD"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2B73C144" w14:textId="77777777" w:rsidR="00B33132" w:rsidRPr="008608D0" w:rsidRDefault="00B33132" w:rsidP="00B33132">
            <w:pPr>
              <w:widowControl/>
              <w:spacing w:before="120"/>
              <w:rPr>
                <w:b/>
                <w:i/>
                <w:iCs/>
                <w:sz w:val="22"/>
                <w:szCs w:val="22"/>
              </w:rPr>
            </w:pPr>
            <w:r w:rsidRPr="008608D0">
              <w:rPr>
                <w:b/>
                <w:i/>
                <w:sz w:val="22"/>
              </w:rPr>
              <w:t>Le déanamh le haghaidh barrithir (0-10 cm, 10-30 cm)</w:t>
            </w:r>
          </w:p>
        </w:tc>
      </w:tr>
      <w:tr w:rsidR="00B33132" w:rsidRPr="008608D0" w14:paraId="6B635305"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6BD84528" w14:textId="77777777" w:rsidR="00B33132" w:rsidRPr="008608D0" w:rsidRDefault="00B33132" w:rsidP="00B33132">
            <w:pPr>
              <w:widowControl/>
              <w:spacing w:before="120"/>
              <w:rPr>
                <w:b/>
                <w:i/>
                <w:sz w:val="22"/>
                <w:szCs w:val="22"/>
              </w:rPr>
            </w:pPr>
            <w:r w:rsidRPr="008608D0">
              <w:rPr>
                <w:b/>
                <w:i/>
                <w:sz w:val="22"/>
              </w:rPr>
              <w:t>Éilliú ithreach</w:t>
            </w:r>
          </w:p>
        </w:tc>
        <w:tc>
          <w:tcPr>
            <w:tcW w:w="2737" w:type="dxa"/>
            <w:tcBorders>
              <w:top w:val="single" w:sz="4" w:space="0" w:color="auto"/>
              <w:left w:val="single" w:sz="4" w:space="0" w:color="auto"/>
              <w:bottom w:val="single" w:sz="4" w:space="0" w:color="auto"/>
              <w:right w:val="single" w:sz="4" w:space="0" w:color="auto"/>
            </w:tcBorders>
            <w:hideMark/>
          </w:tcPr>
          <w:p w14:paraId="62E1EFF6"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Tiúchan trom-mhiotal san ithir: As, Sb, Cd, Co, Cr (iomlán), Cr (VI), Cu, Hg, Pb, Ni, Tl, V, Zn (µg in aghaidh an kg)</w:t>
            </w:r>
          </w:p>
          <w:p w14:paraId="10BFA7E2"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b/>
                <w:bCs/>
                <w:i/>
                <w:iCs/>
                <w:sz w:val="22"/>
              </w:rPr>
              <w:lastRenderedPageBreak/>
              <w:sym w:font="Symbol" w:char="F0B7"/>
            </w:r>
            <w:r w:rsidRPr="008608D0">
              <w:rPr>
                <w:rFonts w:ascii="Symbol" w:hAnsi="Symbol"/>
                <w:b/>
                <w:bCs/>
                <w:i/>
                <w:iCs/>
                <w:sz w:val="22"/>
              </w:rPr>
              <w:tab/>
            </w:r>
            <w:r w:rsidRPr="008608D0">
              <w:rPr>
                <w:b/>
                <w:bCs/>
                <w:i/>
                <w:iCs/>
                <w:sz w:val="22"/>
              </w:rPr>
              <w:t>Tiúchan de rogha éilleán orgánach arna bhunú ag na Ballstáit agus éilleáin a chumhdaítear le Rialachán (AE) 2019/1021 agus teorainneacha tiúchana atá ann cheana á gcur san áireamh e.g. le haghaidh cáilíocht uisce agus astaíochtaí aeir i reachtaíocht an Aontais, go háirithe substaintí tosaíochta faoin gCreat-Treoir Uisce agus Treoracha gaolmhara maidir le Caighdeáin Cháilíochta Comhshaoil (Treoir 2008/105/CE) agus na Treoracha Screamhuisce (Treoir 2006/118/CE)</w:t>
            </w:r>
          </w:p>
          <w:p w14:paraId="239831B7" w14:textId="77777777" w:rsidR="00B33132" w:rsidRPr="008608D0" w:rsidRDefault="00B33132" w:rsidP="00B33132">
            <w:pPr>
              <w:widowControl/>
              <w:spacing w:after="160" w:line="254" w:lineRule="auto"/>
              <w:ind w:left="346" w:hanging="360"/>
              <w:contextualSpacing/>
              <w:rPr>
                <w:b/>
                <w:i/>
                <w:sz w:val="22"/>
                <w:szCs w:val="22"/>
              </w:rPr>
            </w:pPr>
            <w:r w:rsidRPr="008608D0">
              <w:rPr>
                <w:rFonts w:ascii="Symbol" w:hAnsi="Symbol"/>
                <w:b/>
                <w:bCs/>
                <w:i/>
                <w:iCs/>
                <w:sz w:val="22"/>
              </w:rPr>
              <w:sym w:font="Symbol" w:char="F0B7"/>
            </w:r>
            <w:r w:rsidRPr="008608D0">
              <w:rPr>
                <w:rFonts w:ascii="Symbol" w:hAnsi="Symbol"/>
                <w:b/>
                <w:bCs/>
                <w:i/>
                <w:iCs/>
                <w:sz w:val="22"/>
              </w:rPr>
              <w:tab/>
            </w:r>
            <w:r w:rsidRPr="008608D0">
              <w:rPr>
                <w:b/>
                <w:bCs/>
                <w:i/>
                <w:iCs/>
                <w:sz w:val="22"/>
              </w:rPr>
              <w:t>Substaintí táirgí cosanta plandaí lena n-ionadú agus substaintí atá údaraithe faoi chóras éigeandála, agus iarmhair bhithicídí</w:t>
            </w:r>
          </w:p>
          <w:p w14:paraId="20B7FE31"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b/>
                <w:bCs/>
                <w:i/>
                <w:iCs/>
                <w:sz w:val="22"/>
              </w:rPr>
              <w:sym w:font="Symbol" w:char="F0B7"/>
            </w:r>
            <w:r w:rsidRPr="008608D0">
              <w:rPr>
                <w:rFonts w:ascii="Symbol" w:hAnsi="Symbol"/>
                <w:b/>
                <w:bCs/>
                <w:i/>
                <w:iCs/>
                <w:sz w:val="22"/>
              </w:rPr>
              <w:tab/>
            </w:r>
            <w:r w:rsidRPr="008608D0">
              <w:rPr>
                <w:b/>
                <w:bCs/>
                <w:i/>
                <w:iCs/>
                <w:sz w:val="22"/>
              </w:rPr>
              <w:t>Substaintí sárfhluarailcile agus pholafluarailcile (PFAS) iomlán nó suim iomlán PFASanna</w:t>
            </w:r>
            <w:r w:rsidRPr="008608D0">
              <w:t xml:space="preserve"> </w:t>
            </w:r>
          </w:p>
        </w:tc>
        <w:tc>
          <w:tcPr>
            <w:tcW w:w="2052" w:type="dxa"/>
            <w:tcBorders>
              <w:top w:val="single" w:sz="4" w:space="0" w:color="auto"/>
              <w:left w:val="single" w:sz="4" w:space="0" w:color="auto"/>
              <w:bottom w:val="single" w:sz="4" w:space="0" w:color="auto"/>
              <w:right w:val="single" w:sz="4" w:space="0" w:color="auto"/>
            </w:tcBorders>
            <w:hideMark/>
          </w:tcPr>
          <w:p w14:paraId="4D9F66EE" w14:textId="77777777" w:rsidR="00B33132" w:rsidRPr="008608D0" w:rsidRDefault="00B33132" w:rsidP="00B33132">
            <w:pPr>
              <w:widowControl/>
              <w:spacing w:before="120"/>
              <w:rPr>
                <w:b/>
                <w:i/>
                <w:sz w:val="22"/>
                <w:szCs w:val="22"/>
              </w:rPr>
            </w:pPr>
            <w:r w:rsidRPr="008608D0">
              <w:rPr>
                <w:b/>
                <w:i/>
                <w:sz w:val="22"/>
              </w:rPr>
              <w:lastRenderedPageBreak/>
              <w:t>-</w:t>
            </w:r>
          </w:p>
        </w:tc>
        <w:tc>
          <w:tcPr>
            <w:tcW w:w="1317" w:type="dxa"/>
            <w:tcBorders>
              <w:top w:val="single" w:sz="4" w:space="0" w:color="auto"/>
              <w:left w:val="single" w:sz="4" w:space="0" w:color="auto"/>
              <w:bottom w:val="single" w:sz="4" w:space="0" w:color="auto"/>
              <w:right w:val="single" w:sz="4" w:space="0" w:color="auto"/>
            </w:tcBorders>
            <w:hideMark/>
          </w:tcPr>
          <w:p w14:paraId="773C9D16"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1ECC92D5"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5C74D4BC" w14:textId="77777777" w:rsidR="00B33132" w:rsidRPr="008608D0" w:rsidRDefault="00B33132" w:rsidP="00B33132">
            <w:pPr>
              <w:widowControl/>
              <w:spacing w:before="120"/>
              <w:rPr>
                <w:b/>
                <w:i/>
                <w:sz w:val="22"/>
                <w:szCs w:val="22"/>
              </w:rPr>
            </w:pPr>
            <w:r w:rsidRPr="008608D0">
              <w:rPr>
                <w:b/>
                <w:i/>
                <w:sz w:val="22"/>
              </w:rPr>
              <w:t>Coinneáil uisce a laghdú</w:t>
            </w:r>
          </w:p>
        </w:tc>
        <w:tc>
          <w:tcPr>
            <w:tcW w:w="2737" w:type="dxa"/>
            <w:tcBorders>
              <w:top w:val="single" w:sz="4" w:space="0" w:color="auto"/>
              <w:left w:val="single" w:sz="4" w:space="0" w:color="auto"/>
              <w:bottom w:val="single" w:sz="4" w:space="0" w:color="auto"/>
              <w:right w:val="single" w:sz="4" w:space="0" w:color="auto"/>
            </w:tcBorders>
            <w:hideMark/>
          </w:tcPr>
          <w:p w14:paraId="09121C1F"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 coinneála uisce ithreach atá ag an sampla ithreach (% den toirt uisce)</w:t>
            </w:r>
          </w:p>
          <w:p w14:paraId="16CD935A"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Toirt na hithreach sáithithe</w:t>
            </w:r>
          </w:p>
        </w:tc>
        <w:tc>
          <w:tcPr>
            <w:tcW w:w="2052" w:type="dxa"/>
            <w:tcBorders>
              <w:top w:val="single" w:sz="4" w:space="0" w:color="auto"/>
              <w:left w:val="single" w:sz="4" w:space="0" w:color="auto"/>
              <w:bottom w:val="single" w:sz="4" w:space="0" w:color="auto"/>
              <w:right w:val="single" w:sz="4" w:space="0" w:color="auto"/>
            </w:tcBorders>
            <w:hideMark/>
          </w:tcPr>
          <w:p w14:paraId="679A9F1D"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31D6F6F3"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44C2C1DD"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2929C4F4" w14:textId="77777777" w:rsidR="00B33132" w:rsidRPr="008608D0" w:rsidRDefault="00B33132" w:rsidP="00B33132">
            <w:pPr>
              <w:widowControl/>
              <w:spacing w:before="120"/>
              <w:rPr>
                <w:b/>
                <w:i/>
                <w:sz w:val="22"/>
                <w:szCs w:val="22"/>
              </w:rPr>
            </w:pPr>
            <w:r w:rsidRPr="008608D0">
              <w:rPr>
                <w:b/>
                <w:i/>
                <w:sz w:val="22"/>
              </w:rPr>
              <w:t>Aigéadú</w:t>
            </w:r>
          </w:p>
        </w:tc>
        <w:tc>
          <w:tcPr>
            <w:tcW w:w="2737" w:type="dxa"/>
            <w:tcBorders>
              <w:top w:val="single" w:sz="4" w:space="0" w:color="auto"/>
              <w:left w:val="single" w:sz="4" w:space="0" w:color="auto"/>
              <w:bottom w:val="single" w:sz="4" w:space="0" w:color="auto"/>
              <w:right w:val="single" w:sz="4" w:space="0" w:color="auto"/>
            </w:tcBorders>
            <w:hideMark/>
          </w:tcPr>
          <w:p w14:paraId="42759ABC" w14:textId="77777777" w:rsidR="00B33132" w:rsidRPr="008608D0" w:rsidRDefault="00B33132" w:rsidP="00B33132">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Aigéadacht ithreach (pH H</w:t>
            </w:r>
            <w:r w:rsidRPr="008608D0">
              <w:rPr>
                <w:b/>
                <w:i/>
                <w:sz w:val="22"/>
                <w:vertAlign w:val="subscript"/>
              </w:rPr>
              <w:t>2</w:t>
            </w:r>
            <w:r w:rsidRPr="008608D0">
              <w:rPr>
                <w:b/>
                <w:i/>
                <w:sz w:val="22"/>
              </w:rPr>
              <w:t>O)</w:t>
            </w:r>
          </w:p>
        </w:tc>
        <w:tc>
          <w:tcPr>
            <w:tcW w:w="2052" w:type="dxa"/>
            <w:tcBorders>
              <w:top w:val="single" w:sz="4" w:space="0" w:color="auto"/>
              <w:left w:val="single" w:sz="4" w:space="0" w:color="auto"/>
              <w:bottom w:val="single" w:sz="4" w:space="0" w:color="auto"/>
              <w:right w:val="single" w:sz="4" w:space="0" w:color="auto"/>
            </w:tcBorders>
            <w:hideMark/>
          </w:tcPr>
          <w:p w14:paraId="34BDECD3"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75331BE9"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1348AF4C"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7E941DD0" w14:textId="77777777" w:rsidR="00B33132" w:rsidRPr="008608D0" w:rsidRDefault="00B33132" w:rsidP="00B33132">
            <w:pPr>
              <w:widowControl/>
              <w:spacing w:before="120"/>
              <w:rPr>
                <w:b/>
                <w:i/>
                <w:sz w:val="22"/>
                <w:szCs w:val="22"/>
              </w:rPr>
            </w:pPr>
            <w:r w:rsidRPr="008608D0">
              <w:rPr>
                <w:b/>
                <w:i/>
                <w:sz w:val="22"/>
              </w:rPr>
              <w:t>Feidhmeanna éiceolaíocha ithreach</w:t>
            </w:r>
          </w:p>
        </w:tc>
      </w:tr>
      <w:tr w:rsidR="00B33132" w:rsidRPr="008608D0" w14:paraId="25BBD907"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6679BE77" w14:textId="77777777" w:rsidR="00B33132" w:rsidRPr="008608D0" w:rsidRDefault="00B33132" w:rsidP="00B33132">
            <w:pPr>
              <w:widowControl/>
              <w:spacing w:before="120"/>
              <w:rPr>
                <w:b/>
                <w:i/>
                <w:sz w:val="22"/>
                <w:szCs w:val="22"/>
              </w:rPr>
            </w:pPr>
            <w:r w:rsidRPr="008608D0">
              <w:rPr>
                <w:b/>
                <w:i/>
                <w:sz w:val="22"/>
              </w:rPr>
              <w:t>Feidhm éiceolaíoch</w:t>
            </w:r>
          </w:p>
        </w:tc>
        <w:tc>
          <w:tcPr>
            <w:tcW w:w="2737" w:type="dxa"/>
            <w:tcBorders>
              <w:top w:val="single" w:sz="4" w:space="0" w:color="auto"/>
              <w:left w:val="single" w:sz="4" w:space="0" w:color="auto"/>
              <w:bottom w:val="single" w:sz="4" w:space="0" w:color="auto"/>
              <w:right w:val="single" w:sz="4" w:space="0" w:color="auto"/>
            </w:tcBorders>
            <w:hideMark/>
          </w:tcPr>
          <w:p w14:paraId="678CBC7C" w14:textId="77777777" w:rsidR="00B33132" w:rsidRPr="008608D0" w:rsidRDefault="00B33132" w:rsidP="00B33132">
            <w:pPr>
              <w:widowControl/>
              <w:spacing w:before="120"/>
              <w:rPr>
                <w:b/>
                <w:i/>
                <w:sz w:val="22"/>
                <w:szCs w:val="22"/>
              </w:rPr>
            </w:pPr>
            <w:r w:rsidRPr="008608D0">
              <w:rPr>
                <w:b/>
                <w:i/>
                <w:sz w:val="22"/>
              </w:rPr>
              <w:t>Tuairisceoir ithreach</w:t>
            </w:r>
          </w:p>
        </w:tc>
        <w:tc>
          <w:tcPr>
            <w:tcW w:w="2052" w:type="dxa"/>
            <w:tcBorders>
              <w:top w:val="single" w:sz="4" w:space="0" w:color="auto"/>
              <w:left w:val="single" w:sz="4" w:space="0" w:color="auto"/>
              <w:bottom w:val="single" w:sz="4" w:space="0" w:color="auto"/>
              <w:right w:val="single" w:sz="4" w:space="0" w:color="auto"/>
            </w:tcBorders>
            <w:hideMark/>
          </w:tcPr>
          <w:p w14:paraId="1D27D869" w14:textId="77777777" w:rsidR="00B33132" w:rsidRPr="008608D0" w:rsidRDefault="00B33132" w:rsidP="00B33132">
            <w:pPr>
              <w:widowControl/>
              <w:spacing w:before="120"/>
              <w:rPr>
                <w:b/>
                <w:i/>
                <w:sz w:val="22"/>
                <w:szCs w:val="22"/>
              </w:rPr>
            </w:pPr>
            <w:r w:rsidRPr="008608D0">
              <w:rPr>
                <w:b/>
                <w:i/>
                <w:sz w:val="22"/>
              </w:rPr>
              <w:t>Eisceachtaí</w:t>
            </w:r>
          </w:p>
        </w:tc>
        <w:tc>
          <w:tcPr>
            <w:tcW w:w="1317" w:type="dxa"/>
            <w:tcBorders>
              <w:top w:val="single" w:sz="4" w:space="0" w:color="auto"/>
              <w:left w:val="single" w:sz="4" w:space="0" w:color="auto"/>
              <w:bottom w:val="single" w:sz="4" w:space="0" w:color="auto"/>
              <w:right w:val="single" w:sz="4" w:space="0" w:color="auto"/>
            </w:tcBorders>
            <w:hideMark/>
          </w:tcPr>
          <w:p w14:paraId="1CA5F52F" w14:textId="77777777" w:rsidR="00B33132" w:rsidRPr="008608D0" w:rsidRDefault="00B33132" w:rsidP="00B33132">
            <w:pPr>
              <w:widowControl/>
              <w:spacing w:before="120"/>
              <w:rPr>
                <w:b/>
                <w:bCs/>
                <w:i/>
                <w:iCs/>
                <w:sz w:val="22"/>
                <w:szCs w:val="22"/>
              </w:rPr>
            </w:pPr>
            <w:r w:rsidRPr="008608D0">
              <w:rPr>
                <w:b/>
                <w:i/>
                <w:sz w:val="22"/>
              </w:rPr>
              <w:t>Nótaí</w:t>
            </w:r>
          </w:p>
        </w:tc>
      </w:tr>
      <w:tr w:rsidR="00B33132" w:rsidRPr="008608D0" w14:paraId="537EB2BB"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3281A9ED" w14:textId="77777777" w:rsidR="00B33132" w:rsidRPr="008608D0" w:rsidRDefault="00B33132" w:rsidP="00B33132">
            <w:pPr>
              <w:widowControl/>
              <w:spacing w:before="120"/>
              <w:rPr>
                <w:b/>
                <w:i/>
                <w:sz w:val="22"/>
                <w:szCs w:val="22"/>
              </w:rPr>
            </w:pPr>
            <w:r w:rsidRPr="008608D0">
              <w:rPr>
                <w:b/>
                <w:i/>
                <w:sz w:val="22"/>
              </w:rPr>
              <w:lastRenderedPageBreak/>
              <w:t>Comhiomlánú ithreach</w:t>
            </w:r>
          </w:p>
        </w:tc>
        <w:tc>
          <w:tcPr>
            <w:tcW w:w="2737" w:type="dxa"/>
            <w:tcBorders>
              <w:top w:val="single" w:sz="4" w:space="0" w:color="auto"/>
              <w:left w:val="single" w:sz="4" w:space="0" w:color="auto"/>
              <w:bottom w:val="single" w:sz="4" w:space="0" w:color="auto"/>
              <w:right w:val="single" w:sz="4" w:space="0" w:color="auto"/>
            </w:tcBorders>
            <w:hideMark/>
          </w:tcPr>
          <w:p w14:paraId="3360AE68" w14:textId="77777777" w:rsidR="00B33132" w:rsidRPr="008608D0" w:rsidRDefault="00B33132" w:rsidP="00B33132">
            <w:pPr>
              <w:widowControl/>
              <w:spacing w:before="120"/>
              <w:ind w:left="347" w:hanging="360"/>
              <w:contextualSpacing/>
              <w:rPr>
                <w:b/>
                <w:i/>
                <w:sz w:val="22"/>
                <w:szCs w:val="22"/>
              </w:rPr>
            </w:pPr>
            <w:r w:rsidRPr="008608D0">
              <w:rPr>
                <w:rFonts w:ascii="Symbol" w:hAnsi="Symbol"/>
                <w:b/>
                <w:bCs/>
                <w:i/>
                <w:iCs/>
                <w:sz w:val="22"/>
              </w:rPr>
              <w:sym w:font="Symbol" w:char="F0B7"/>
            </w:r>
            <w:r w:rsidRPr="008608D0">
              <w:rPr>
                <w:rFonts w:ascii="Symbol" w:hAnsi="Symbol"/>
                <w:b/>
                <w:bCs/>
                <w:i/>
                <w:iCs/>
                <w:sz w:val="22"/>
              </w:rPr>
              <w:tab/>
            </w:r>
            <w:r w:rsidRPr="008608D0">
              <w:rPr>
                <w:b/>
                <w:bCs/>
                <w:i/>
                <w:iCs/>
                <w:sz w:val="22"/>
              </w:rPr>
              <w:t>Comhiomláin tábla uisce (%)</w:t>
            </w:r>
          </w:p>
        </w:tc>
        <w:tc>
          <w:tcPr>
            <w:tcW w:w="2052" w:type="dxa"/>
            <w:tcBorders>
              <w:top w:val="single" w:sz="4" w:space="0" w:color="auto"/>
              <w:left w:val="single" w:sz="4" w:space="0" w:color="auto"/>
              <w:bottom w:val="single" w:sz="4" w:space="0" w:color="auto"/>
              <w:right w:val="single" w:sz="4" w:space="0" w:color="auto"/>
            </w:tcBorders>
            <w:hideMark/>
          </w:tcPr>
          <w:p w14:paraId="1F0FA64C"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366B7545"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2464C8A1"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3E9B8188" w14:textId="77777777" w:rsidR="00B33132" w:rsidRPr="008608D0" w:rsidRDefault="00B33132" w:rsidP="00B33132">
            <w:pPr>
              <w:widowControl/>
              <w:spacing w:before="120"/>
              <w:rPr>
                <w:b/>
                <w:i/>
                <w:sz w:val="22"/>
                <w:szCs w:val="22"/>
              </w:rPr>
            </w:pPr>
            <w:r w:rsidRPr="008608D0">
              <w:rPr>
                <w:b/>
                <w:i/>
                <w:sz w:val="22"/>
              </w:rPr>
              <w:t>Riospráid ithreach</w:t>
            </w:r>
          </w:p>
        </w:tc>
        <w:tc>
          <w:tcPr>
            <w:tcW w:w="2737" w:type="dxa"/>
            <w:tcBorders>
              <w:top w:val="single" w:sz="4" w:space="0" w:color="auto"/>
              <w:left w:val="single" w:sz="4" w:space="0" w:color="auto"/>
              <w:bottom w:val="single" w:sz="4" w:space="0" w:color="auto"/>
              <w:right w:val="single" w:sz="4" w:space="0" w:color="auto"/>
            </w:tcBorders>
            <w:hideMark/>
          </w:tcPr>
          <w:p w14:paraId="6EC510D3"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Bonnriospráid mhiocróbach ithreach ( (μl O</w:t>
            </w:r>
            <w:r w:rsidRPr="008608D0">
              <w:rPr>
                <w:b/>
                <w:i/>
                <w:sz w:val="22"/>
                <w:vertAlign w:val="subscript"/>
              </w:rPr>
              <w:t>2</w:t>
            </w:r>
            <w:r w:rsidRPr="008608D0">
              <w:rPr>
                <w:b/>
                <w:i/>
                <w:sz w:val="22"/>
              </w:rPr>
              <w:t xml:space="preserve"> h</w:t>
            </w:r>
            <w:r w:rsidRPr="008608D0">
              <w:rPr>
                <w:b/>
                <w:i/>
                <w:sz w:val="22"/>
                <w:vertAlign w:val="superscript"/>
              </w:rPr>
              <w:t>-1</w:t>
            </w:r>
            <w:r w:rsidRPr="008608D0">
              <w:rPr>
                <w:b/>
                <w:i/>
                <w:sz w:val="22"/>
              </w:rPr>
              <w:t xml:space="preserve"> g</w:t>
            </w:r>
            <w:r w:rsidRPr="008608D0">
              <w:rPr>
                <w:b/>
                <w:i/>
                <w:sz w:val="22"/>
                <w:vertAlign w:val="superscript"/>
              </w:rPr>
              <w:t>-1</w:t>
            </w:r>
            <w:r w:rsidRPr="008608D0">
              <w:rPr>
                <w:b/>
                <w:i/>
                <w:sz w:val="22"/>
              </w:rPr>
              <w:t xml:space="preserve"> meáchan tirim ithreach)</w:t>
            </w:r>
          </w:p>
        </w:tc>
        <w:tc>
          <w:tcPr>
            <w:tcW w:w="2052" w:type="dxa"/>
            <w:tcBorders>
              <w:top w:val="single" w:sz="4" w:space="0" w:color="auto"/>
              <w:left w:val="single" w:sz="4" w:space="0" w:color="auto"/>
              <w:bottom w:val="single" w:sz="4" w:space="0" w:color="auto"/>
              <w:right w:val="single" w:sz="4" w:space="0" w:color="auto"/>
            </w:tcBorders>
            <w:hideMark/>
          </w:tcPr>
          <w:p w14:paraId="1923675D"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7E41263C"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0FC4BCF5"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497193A4" w14:textId="77777777" w:rsidR="00B33132" w:rsidRPr="008608D0" w:rsidRDefault="00B33132" w:rsidP="00B33132">
            <w:pPr>
              <w:widowControl/>
              <w:spacing w:before="120"/>
              <w:rPr>
                <w:b/>
                <w:i/>
                <w:sz w:val="22"/>
                <w:szCs w:val="22"/>
              </w:rPr>
            </w:pPr>
            <w:r w:rsidRPr="008608D0">
              <w:rPr>
                <w:b/>
                <w:i/>
                <w:sz w:val="22"/>
              </w:rPr>
              <w:t>Bithmhais ithreach</w:t>
            </w:r>
          </w:p>
        </w:tc>
        <w:tc>
          <w:tcPr>
            <w:tcW w:w="2737" w:type="dxa"/>
            <w:tcBorders>
              <w:top w:val="single" w:sz="4" w:space="0" w:color="auto"/>
              <w:left w:val="single" w:sz="4" w:space="0" w:color="auto"/>
              <w:bottom w:val="single" w:sz="4" w:space="0" w:color="auto"/>
              <w:right w:val="single" w:sz="4" w:space="0" w:color="auto"/>
            </w:tcBorders>
            <w:hideMark/>
          </w:tcPr>
          <w:p w14:paraId="2539DB8A"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Bithmhais mhiocróbach ithreach carbóin (Cmic μg C g</w:t>
            </w:r>
            <w:r w:rsidRPr="008608D0">
              <w:rPr>
                <w:b/>
                <w:i/>
                <w:sz w:val="22"/>
                <w:vertAlign w:val="superscript"/>
              </w:rPr>
              <w:t>-1</w:t>
            </w:r>
            <w:r w:rsidRPr="008608D0">
              <w:rPr>
                <w:b/>
                <w:i/>
                <w:sz w:val="22"/>
              </w:rPr>
              <w:t xml:space="preserve"> soil dry weight)</w:t>
            </w:r>
          </w:p>
        </w:tc>
        <w:tc>
          <w:tcPr>
            <w:tcW w:w="2052" w:type="dxa"/>
            <w:tcBorders>
              <w:top w:val="single" w:sz="4" w:space="0" w:color="auto"/>
              <w:left w:val="single" w:sz="4" w:space="0" w:color="auto"/>
              <w:bottom w:val="single" w:sz="4" w:space="0" w:color="auto"/>
              <w:right w:val="single" w:sz="4" w:space="0" w:color="auto"/>
            </w:tcBorders>
            <w:hideMark/>
          </w:tcPr>
          <w:p w14:paraId="37A7F242"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41059F80"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3591042D"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0991B31D" w14:textId="77777777" w:rsidR="00B33132" w:rsidRPr="008608D0" w:rsidRDefault="00B33132" w:rsidP="00B33132">
            <w:pPr>
              <w:widowControl/>
              <w:spacing w:before="120"/>
              <w:rPr>
                <w:b/>
                <w:bCs/>
                <w:i/>
                <w:sz w:val="22"/>
                <w:szCs w:val="22"/>
              </w:rPr>
            </w:pPr>
            <w:r w:rsidRPr="008608D0">
              <w:rPr>
                <w:b/>
                <w:i/>
                <w:sz w:val="22"/>
              </w:rPr>
              <w:t>Bithéagsúlacht ithreach</w:t>
            </w:r>
          </w:p>
        </w:tc>
      </w:tr>
      <w:tr w:rsidR="00B33132" w:rsidRPr="008608D0" w14:paraId="2E98C320"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175A055F" w14:textId="77777777" w:rsidR="00B33132" w:rsidRPr="008608D0" w:rsidRDefault="00B33132" w:rsidP="00B33132">
            <w:pPr>
              <w:widowControl/>
              <w:spacing w:before="120"/>
              <w:rPr>
                <w:b/>
                <w:i/>
                <w:sz w:val="22"/>
                <w:szCs w:val="22"/>
              </w:rPr>
            </w:pPr>
            <w:r w:rsidRPr="008608D0">
              <w:rPr>
                <w:b/>
                <w:i/>
                <w:sz w:val="22"/>
              </w:rPr>
              <w:t>Gné na bithéagsúlachta ithreach</w:t>
            </w:r>
          </w:p>
        </w:tc>
        <w:tc>
          <w:tcPr>
            <w:tcW w:w="2737" w:type="dxa"/>
            <w:tcBorders>
              <w:top w:val="single" w:sz="4" w:space="0" w:color="auto"/>
              <w:left w:val="single" w:sz="4" w:space="0" w:color="auto"/>
              <w:bottom w:val="single" w:sz="4" w:space="0" w:color="auto"/>
              <w:right w:val="single" w:sz="4" w:space="0" w:color="auto"/>
            </w:tcBorders>
            <w:hideMark/>
          </w:tcPr>
          <w:p w14:paraId="738CCAE0" w14:textId="77777777" w:rsidR="00B33132" w:rsidRPr="008608D0" w:rsidRDefault="00B33132" w:rsidP="00B33132">
            <w:pPr>
              <w:widowControl/>
              <w:spacing w:before="120"/>
              <w:rPr>
                <w:b/>
                <w:i/>
                <w:sz w:val="22"/>
                <w:szCs w:val="22"/>
              </w:rPr>
            </w:pPr>
            <w:r w:rsidRPr="008608D0">
              <w:rPr>
                <w:b/>
                <w:i/>
                <w:sz w:val="22"/>
              </w:rPr>
              <w:t>Tuairisceoir ithreach</w:t>
            </w:r>
          </w:p>
        </w:tc>
        <w:tc>
          <w:tcPr>
            <w:tcW w:w="2052" w:type="dxa"/>
            <w:tcBorders>
              <w:top w:val="single" w:sz="4" w:space="0" w:color="auto"/>
              <w:left w:val="single" w:sz="4" w:space="0" w:color="auto"/>
              <w:bottom w:val="single" w:sz="4" w:space="0" w:color="auto"/>
              <w:right w:val="single" w:sz="4" w:space="0" w:color="auto"/>
            </w:tcBorders>
            <w:hideMark/>
          </w:tcPr>
          <w:p w14:paraId="7B4FEA82" w14:textId="77777777" w:rsidR="00B33132" w:rsidRPr="008608D0" w:rsidRDefault="00B33132" w:rsidP="00B33132">
            <w:pPr>
              <w:widowControl/>
              <w:spacing w:before="120"/>
              <w:rPr>
                <w:b/>
                <w:i/>
                <w:sz w:val="22"/>
                <w:szCs w:val="22"/>
              </w:rPr>
            </w:pPr>
            <w:r w:rsidRPr="008608D0">
              <w:rPr>
                <w:b/>
                <w:i/>
                <w:sz w:val="22"/>
              </w:rPr>
              <w:t>Eisceachtaí</w:t>
            </w:r>
          </w:p>
        </w:tc>
        <w:tc>
          <w:tcPr>
            <w:tcW w:w="1317" w:type="dxa"/>
            <w:tcBorders>
              <w:top w:val="single" w:sz="4" w:space="0" w:color="auto"/>
              <w:left w:val="single" w:sz="4" w:space="0" w:color="auto"/>
              <w:bottom w:val="single" w:sz="4" w:space="0" w:color="auto"/>
              <w:right w:val="single" w:sz="4" w:space="0" w:color="auto"/>
            </w:tcBorders>
            <w:hideMark/>
          </w:tcPr>
          <w:p w14:paraId="43E4763C" w14:textId="77777777" w:rsidR="00B33132" w:rsidRPr="008608D0" w:rsidRDefault="00B33132" w:rsidP="00B33132">
            <w:pPr>
              <w:widowControl/>
              <w:spacing w:before="120"/>
              <w:rPr>
                <w:b/>
                <w:bCs/>
                <w:i/>
                <w:iCs/>
                <w:sz w:val="22"/>
                <w:szCs w:val="22"/>
              </w:rPr>
            </w:pPr>
            <w:r w:rsidRPr="008608D0">
              <w:rPr>
                <w:b/>
                <w:i/>
                <w:sz w:val="22"/>
              </w:rPr>
              <w:t>Nótaí</w:t>
            </w:r>
          </w:p>
        </w:tc>
      </w:tr>
      <w:tr w:rsidR="00B33132" w:rsidRPr="008608D0" w14:paraId="65D0DC10"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3582689C" w14:textId="77777777" w:rsidR="00B33132" w:rsidRPr="008608D0" w:rsidRDefault="00B33132" w:rsidP="00B33132">
            <w:pPr>
              <w:widowControl/>
              <w:spacing w:before="120"/>
              <w:rPr>
                <w:b/>
                <w:i/>
                <w:sz w:val="22"/>
                <w:szCs w:val="22"/>
              </w:rPr>
            </w:pPr>
            <w:r w:rsidRPr="008608D0">
              <w:rPr>
                <w:b/>
                <w:i/>
                <w:sz w:val="22"/>
              </w:rPr>
              <w:t>Éagsúlacht thacsanomaíoch</w:t>
            </w:r>
          </w:p>
        </w:tc>
        <w:tc>
          <w:tcPr>
            <w:tcW w:w="2737" w:type="dxa"/>
            <w:tcBorders>
              <w:top w:val="single" w:sz="4" w:space="0" w:color="auto"/>
              <w:left w:val="single" w:sz="4" w:space="0" w:color="auto"/>
              <w:bottom w:val="single" w:sz="4" w:space="0" w:color="auto"/>
              <w:right w:val="single" w:sz="4" w:space="0" w:color="auto"/>
            </w:tcBorders>
            <w:hideMark/>
          </w:tcPr>
          <w:p w14:paraId="66F3F52C"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Éagsúlacht na n-orgánach ithreach trí (déantar an áit a chomhaireamh in aghaidh an ghrúpa tacsanomaíoch) bunaithe ar mheiteabarchódú atá dírithe ar réigiúin ghéinte rRNA 16S agus 18S agus ag úsáid réigiún spásairí tras-scríofa inmheánach (ITS) go háirithe le haghaidh Fungi (sa bhreis air sin, is féidir marcóirí eile amhail COI le haghaidh fána ithreach a mheas)</w:t>
            </w:r>
          </w:p>
        </w:tc>
        <w:tc>
          <w:tcPr>
            <w:tcW w:w="2052" w:type="dxa"/>
            <w:tcBorders>
              <w:top w:val="single" w:sz="4" w:space="0" w:color="auto"/>
              <w:left w:val="single" w:sz="4" w:space="0" w:color="auto"/>
              <w:bottom w:val="single" w:sz="4" w:space="0" w:color="auto"/>
              <w:right w:val="single" w:sz="4" w:space="0" w:color="auto"/>
            </w:tcBorders>
            <w:hideMark/>
          </w:tcPr>
          <w:p w14:paraId="38118448" w14:textId="77777777" w:rsidR="00B33132" w:rsidRPr="008608D0" w:rsidRDefault="00B33132" w:rsidP="00B33132">
            <w:pPr>
              <w:widowControl/>
              <w:spacing w:before="120"/>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130C9C32"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79502D4A"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189750F8" w14:textId="77777777" w:rsidR="00B33132" w:rsidRPr="008608D0" w:rsidRDefault="00B33132" w:rsidP="00B33132">
            <w:pPr>
              <w:widowControl/>
              <w:spacing w:before="120"/>
              <w:rPr>
                <w:b/>
                <w:i/>
                <w:sz w:val="22"/>
                <w:szCs w:val="22"/>
              </w:rPr>
            </w:pPr>
            <w:r w:rsidRPr="008608D0">
              <w:rPr>
                <w:b/>
                <w:i/>
                <w:sz w:val="22"/>
              </w:rPr>
              <w:t>Flúirse pobal</w:t>
            </w:r>
          </w:p>
        </w:tc>
        <w:tc>
          <w:tcPr>
            <w:tcW w:w="2737" w:type="dxa"/>
            <w:tcBorders>
              <w:top w:val="single" w:sz="4" w:space="0" w:color="auto"/>
              <w:left w:val="single" w:sz="4" w:space="0" w:color="auto"/>
              <w:bottom w:val="single" w:sz="4" w:space="0" w:color="auto"/>
              <w:right w:val="single" w:sz="4" w:space="0" w:color="auto"/>
            </w:tcBorders>
            <w:hideMark/>
          </w:tcPr>
          <w:p w14:paraId="0009F6F1"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Flúirse iomlán baictéir agus aircéabaictéar (ag baint úsáid as cóipeanna réigiúin géine 16S rRNA)</w:t>
            </w:r>
          </w:p>
          <w:p w14:paraId="19531B8C"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Flúirse iomlán fungas (ag baint úsáid as cóipeanna réigiúin géine 18S rRNA)</w:t>
            </w:r>
          </w:p>
          <w:p w14:paraId="245492D8" w14:textId="77777777" w:rsidR="00B33132" w:rsidRPr="008608D0" w:rsidRDefault="00B33132" w:rsidP="00B33132">
            <w:pPr>
              <w:widowControl/>
              <w:spacing w:before="120"/>
              <w:ind w:left="347" w:hanging="360"/>
              <w:contextualSpacing/>
              <w:rPr>
                <w:b/>
                <w:i/>
                <w:sz w:val="22"/>
                <w:szCs w:val="22"/>
              </w:rPr>
            </w:pPr>
            <w:r w:rsidRPr="008608D0">
              <w:rPr>
                <w:rFonts w:ascii="Symbol" w:hAnsi="Symbol"/>
                <w:sz w:val="22"/>
              </w:rPr>
              <w:lastRenderedPageBreak/>
              <w:sym w:font="Symbol" w:char="F0B7"/>
            </w:r>
            <w:r w:rsidRPr="008608D0">
              <w:rPr>
                <w:rFonts w:ascii="Symbol" w:hAnsi="Symbol"/>
                <w:sz w:val="22"/>
              </w:rPr>
              <w:tab/>
            </w:r>
            <w:r w:rsidRPr="008608D0">
              <w:rPr>
                <w:b/>
                <w:i/>
                <w:sz w:val="22"/>
              </w:rPr>
              <w:t>Líon iomlán agus cion iomlán na bhfungas pataigineach</w:t>
            </w:r>
          </w:p>
          <w:p w14:paraId="5B922674" w14:textId="77777777" w:rsidR="00B33132" w:rsidRPr="008608D0" w:rsidRDefault="00B33132" w:rsidP="00B33132">
            <w:pPr>
              <w:widowControl/>
              <w:spacing w:before="120"/>
              <w:ind w:left="347" w:hanging="360"/>
              <w:contextualSpacing/>
              <w:rPr>
                <w:b/>
                <w:i/>
              </w:rPr>
            </w:pPr>
            <w:r w:rsidRPr="008608D0">
              <w:rPr>
                <w:rFonts w:ascii="Symbol" w:hAnsi="Symbol"/>
              </w:rPr>
              <w:sym w:font="Symbol" w:char="F0B7"/>
            </w:r>
            <w:r w:rsidRPr="008608D0">
              <w:rPr>
                <w:rFonts w:ascii="Symbol" w:hAnsi="Symbol"/>
              </w:rPr>
              <w:tab/>
            </w:r>
            <w:r w:rsidRPr="008608D0">
              <w:rPr>
                <w:b/>
                <w:i/>
                <w:sz w:val="22"/>
              </w:rPr>
              <w:t>Flúirse iomlán néimeatóide in aghaidh an fheidhmghrúpa bunaithe ar mhoirfeolaíocht (baictéarbheathóirí, fungasbheathóirí, fréamhbheathóirí, uiliteoirí, creachadóirí)</w:t>
            </w:r>
          </w:p>
        </w:tc>
        <w:tc>
          <w:tcPr>
            <w:tcW w:w="2052" w:type="dxa"/>
            <w:tcBorders>
              <w:top w:val="single" w:sz="4" w:space="0" w:color="auto"/>
              <w:left w:val="single" w:sz="4" w:space="0" w:color="auto"/>
              <w:bottom w:val="single" w:sz="4" w:space="0" w:color="auto"/>
              <w:right w:val="single" w:sz="4" w:space="0" w:color="auto"/>
            </w:tcBorders>
            <w:hideMark/>
          </w:tcPr>
          <w:p w14:paraId="10DA0A6F" w14:textId="77777777" w:rsidR="00B33132" w:rsidRPr="008608D0" w:rsidRDefault="00B33132" w:rsidP="00B33132">
            <w:pPr>
              <w:widowControl/>
              <w:spacing w:before="120"/>
              <w:rPr>
                <w:b/>
                <w:i/>
                <w:sz w:val="22"/>
                <w:szCs w:val="22"/>
              </w:rPr>
            </w:pPr>
            <w:r w:rsidRPr="008608D0">
              <w:rPr>
                <w:b/>
                <w:i/>
                <w:sz w:val="22"/>
              </w:rPr>
              <w:lastRenderedPageBreak/>
              <w:t>-</w:t>
            </w:r>
          </w:p>
        </w:tc>
        <w:tc>
          <w:tcPr>
            <w:tcW w:w="1317" w:type="dxa"/>
            <w:tcBorders>
              <w:top w:val="single" w:sz="4" w:space="0" w:color="auto"/>
              <w:left w:val="single" w:sz="4" w:space="0" w:color="auto"/>
              <w:bottom w:val="single" w:sz="4" w:space="0" w:color="auto"/>
              <w:right w:val="single" w:sz="4" w:space="0" w:color="auto"/>
            </w:tcBorders>
            <w:hideMark/>
          </w:tcPr>
          <w:p w14:paraId="17CEF315" w14:textId="77777777" w:rsidR="00B33132" w:rsidRPr="008608D0" w:rsidRDefault="00B33132" w:rsidP="00B33132">
            <w:pPr>
              <w:widowControl/>
              <w:spacing w:before="120"/>
              <w:rPr>
                <w:b/>
                <w:i/>
                <w:sz w:val="22"/>
                <w:szCs w:val="22"/>
              </w:rPr>
            </w:pPr>
            <w:r w:rsidRPr="008608D0">
              <w:rPr>
                <w:b/>
                <w:i/>
                <w:sz w:val="22"/>
              </w:rPr>
              <w:t>Le déanamh le haghaidh barrithir (0-10 cm, 10-30 cm (roghnach))</w:t>
            </w:r>
          </w:p>
        </w:tc>
      </w:tr>
      <w:tr w:rsidR="00B33132" w:rsidRPr="008608D0" w14:paraId="08FF7DFC" w14:textId="77777777" w:rsidTr="00740723">
        <w:tc>
          <w:tcPr>
            <w:tcW w:w="8926" w:type="dxa"/>
            <w:gridSpan w:val="4"/>
            <w:tcBorders>
              <w:top w:val="single" w:sz="4" w:space="0" w:color="auto"/>
              <w:left w:val="single" w:sz="4" w:space="0" w:color="auto"/>
              <w:bottom w:val="single" w:sz="4" w:space="0" w:color="auto"/>
              <w:right w:val="single" w:sz="4" w:space="0" w:color="auto"/>
            </w:tcBorders>
            <w:hideMark/>
          </w:tcPr>
          <w:p w14:paraId="13E666B9" w14:textId="77777777" w:rsidR="00B33132" w:rsidRPr="008608D0" w:rsidRDefault="00B33132" w:rsidP="00740723">
            <w:pPr>
              <w:widowControl/>
              <w:spacing w:before="120"/>
              <w:jc w:val="both"/>
              <w:rPr>
                <w:b/>
                <w:i/>
                <w:sz w:val="22"/>
                <w:szCs w:val="22"/>
              </w:rPr>
            </w:pPr>
            <w:r w:rsidRPr="008608D0">
              <w:rPr>
                <w:b/>
                <w:i/>
                <w:sz w:val="22"/>
              </w:rPr>
              <w:t>Gnáthóg ithreach</w:t>
            </w:r>
          </w:p>
        </w:tc>
      </w:tr>
      <w:tr w:rsidR="00B33132" w:rsidRPr="008608D0" w14:paraId="137E8CFA"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4C90D78E" w14:textId="77777777" w:rsidR="00B33132" w:rsidRPr="008608D0" w:rsidRDefault="00B33132" w:rsidP="00740723">
            <w:pPr>
              <w:widowControl/>
              <w:spacing w:before="120"/>
              <w:jc w:val="both"/>
              <w:rPr>
                <w:b/>
                <w:i/>
                <w:sz w:val="22"/>
                <w:szCs w:val="22"/>
              </w:rPr>
            </w:pPr>
            <w:r w:rsidRPr="008608D0">
              <w:rPr>
                <w:b/>
                <w:i/>
                <w:sz w:val="22"/>
              </w:rPr>
              <w:t>Gné na gnáthóige ithreach</w:t>
            </w:r>
          </w:p>
        </w:tc>
        <w:tc>
          <w:tcPr>
            <w:tcW w:w="2737" w:type="dxa"/>
            <w:tcBorders>
              <w:top w:val="single" w:sz="4" w:space="0" w:color="auto"/>
              <w:left w:val="single" w:sz="4" w:space="0" w:color="auto"/>
              <w:bottom w:val="single" w:sz="4" w:space="0" w:color="auto"/>
              <w:right w:val="single" w:sz="4" w:space="0" w:color="auto"/>
            </w:tcBorders>
            <w:hideMark/>
          </w:tcPr>
          <w:p w14:paraId="6BAA4677" w14:textId="77777777" w:rsidR="00B33132" w:rsidRPr="008608D0" w:rsidRDefault="00B33132" w:rsidP="00740723">
            <w:pPr>
              <w:widowControl/>
              <w:spacing w:before="120"/>
              <w:jc w:val="both"/>
              <w:rPr>
                <w:b/>
                <w:i/>
                <w:sz w:val="22"/>
                <w:szCs w:val="22"/>
              </w:rPr>
            </w:pPr>
            <w:r w:rsidRPr="008608D0">
              <w:rPr>
                <w:b/>
                <w:i/>
                <w:sz w:val="22"/>
              </w:rPr>
              <w:t>Tuairisceoir ithreach</w:t>
            </w:r>
          </w:p>
        </w:tc>
        <w:tc>
          <w:tcPr>
            <w:tcW w:w="2052" w:type="dxa"/>
            <w:tcBorders>
              <w:top w:val="single" w:sz="4" w:space="0" w:color="auto"/>
              <w:left w:val="single" w:sz="4" w:space="0" w:color="auto"/>
              <w:bottom w:val="single" w:sz="4" w:space="0" w:color="auto"/>
              <w:right w:val="single" w:sz="4" w:space="0" w:color="auto"/>
            </w:tcBorders>
            <w:hideMark/>
          </w:tcPr>
          <w:p w14:paraId="7E5E21F0" w14:textId="77777777" w:rsidR="00B33132" w:rsidRPr="008608D0" w:rsidRDefault="00B33132" w:rsidP="00740723">
            <w:pPr>
              <w:widowControl/>
              <w:spacing w:before="120"/>
              <w:jc w:val="both"/>
              <w:rPr>
                <w:b/>
                <w:i/>
                <w:sz w:val="22"/>
                <w:szCs w:val="22"/>
              </w:rPr>
            </w:pPr>
            <w:r w:rsidRPr="008608D0">
              <w:rPr>
                <w:b/>
                <w:i/>
                <w:sz w:val="22"/>
              </w:rPr>
              <w:t>Eisceachtaí</w:t>
            </w:r>
          </w:p>
        </w:tc>
        <w:tc>
          <w:tcPr>
            <w:tcW w:w="1317" w:type="dxa"/>
            <w:tcBorders>
              <w:top w:val="single" w:sz="4" w:space="0" w:color="auto"/>
              <w:left w:val="single" w:sz="4" w:space="0" w:color="auto"/>
              <w:bottom w:val="single" w:sz="4" w:space="0" w:color="auto"/>
              <w:right w:val="single" w:sz="4" w:space="0" w:color="auto"/>
            </w:tcBorders>
          </w:tcPr>
          <w:p w14:paraId="7C48E4CD" w14:textId="77777777" w:rsidR="00B33132" w:rsidRPr="008608D0" w:rsidRDefault="00B33132" w:rsidP="00740723">
            <w:pPr>
              <w:widowControl/>
              <w:spacing w:before="120"/>
              <w:jc w:val="both"/>
              <w:rPr>
                <w:b/>
                <w:bCs/>
                <w:i/>
                <w:iCs/>
                <w:sz w:val="22"/>
                <w:szCs w:val="22"/>
                <w:lang w:eastAsia="en-US"/>
              </w:rPr>
            </w:pPr>
          </w:p>
        </w:tc>
      </w:tr>
      <w:tr w:rsidR="00B33132" w:rsidRPr="008608D0" w14:paraId="12AE3913" w14:textId="77777777" w:rsidTr="00B33132">
        <w:tc>
          <w:tcPr>
            <w:tcW w:w="2820" w:type="dxa"/>
            <w:tcBorders>
              <w:top w:val="single" w:sz="4" w:space="0" w:color="auto"/>
              <w:left w:val="single" w:sz="4" w:space="0" w:color="auto"/>
              <w:bottom w:val="single" w:sz="4" w:space="0" w:color="auto"/>
              <w:right w:val="single" w:sz="4" w:space="0" w:color="auto"/>
            </w:tcBorders>
            <w:hideMark/>
          </w:tcPr>
          <w:p w14:paraId="78F31A13" w14:textId="77777777" w:rsidR="00B33132" w:rsidRPr="008608D0" w:rsidRDefault="00B33132" w:rsidP="00740723">
            <w:pPr>
              <w:widowControl/>
              <w:spacing w:before="120"/>
              <w:jc w:val="both"/>
              <w:rPr>
                <w:b/>
                <w:i/>
                <w:sz w:val="22"/>
                <w:szCs w:val="22"/>
              </w:rPr>
            </w:pPr>
            <w:r w:rsidRPr="008608D0">
              <w:rPr>
                <w:b/>
                <w:i/>
                <w:sz w:val="22"/>
              </w:rPr>
              <w:t>Struchtúr ithreach</w:t>
            </w:r>
          </w:p>
        </w:tc>
        <w:tc>
          <w:tcPr>
            <w:tcW w:w="2737" w:type="dxa"/>
            <w:tcBorders>
              <w:top w:val="single" w:sz="4" w:space="0" w:color="auto"/>
              <w:left w:val="single" w:sz="4" w:space="0" w:color="auto"/>
              <w:bottom w:val="single" w:sz="4" w:space="0" w:color="auto"/>
              <w:right w:val="single" w:sz="4" w:space="0" w:color="auto"/>
            </w:tcBorders>
            <w:hideMark/>
          </w:tcPr>
          <w:p w14:paraId="213C4124" w14:textId="77777777" w:rsidR="00B33132" w:rsidRPr="008608D0" w:rsidRDefault="00B33132" w:rsidP="00740723">
            <w:pPr>
              <w:widowControl/>
              <w:spacing w:before="120"/>
              <w:ind w:left="347" w:hanging="360"/>
              <w:contextualSpacing/>
              <w:jc w:val="both"/>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Codanna na haicme méide (gaineamh, siolta, cré)</w:t>
            </w:r>
          </w:p>
          <w:p w14:paraId="1F9BCDD5" w14:textId="77777777" w:rsidR="00B33132" w:rsidRPr="008608D0" w:rsidRDefault="00B33132" w:rsidP="00740723">
            <w:pPr>
              <w:widowControl/>
              <w:spacing w:before="120"/>
              <w:ind w:left="347" w:hanging="360"/>
              <w:contextualSpacing/>
              <w:jc w:val="both"/>
              <w:rPr>
                <w:b/>
                <w:i/>
              </w:rPr>
            </w:pPr>
            <w:r w:rsidRPr="008608D0">
              <w:rPr>
                <w:rFonts w:ascii="Symbol" w:hAnsi="Symbol"/>
              </w:rPr>
              <w:sym w:font="Symbol" w:char="F0B7"/>
            </w:r>
            <w:r w:rsidRPr="008608D0">
              <w:rPr>
                <w:rFonts w:ascii="Symbol" w:hAnsi="Symbol"/>
              </w:rPr>
              <w:tab/>
            </w:r>
            <w:r w:rsidRPr="008608D0">
              <w:rPr>
                <w:b/>
                <w:i/>
                <w:sz w:val="22"/>
              </w:rPr>
              <w:t>Cion na n-ábhar garbh (&gt;2 mm)</w:t>
            </w:r>
          </w:p>
        </w:tc>
        <w:tc>
          <w:tcPr>
            <w:tcW w:w="2052" w:type="dxa"/>
            <w:tcBorders>
              <w:top w:val="single" w:sz="4" w:space="0" w:color="auto"/>
              <w:left w:val="single" w:sz="4" w:space="0" w:color="auto"/>
              <w:bottom w:val="single" w:sz="4" w:space="0" w:color="auto"/>
              <w:right w:val="single" w:sz="4" w:space="0" w:color="auto"/>
            </w:tcBorders>
            <w:hideMark/>
          </w:tcPr>
          <w:p w14:paraId="3734305B" w14:textId="77777777" w:rsidR="00B33132" w:rsidRPr="008608D0" w:rsidRDefault="00B33132" w:rsidP="00740723">
            <w:pPr>
              <w:widowControl/>
              <w:spacing w:before="120"/>
              <w:jc w:val="both"/>
              <w:rPr>
                <w:b/>
                <w:i/>
                <w:sz w:val="22"/>
                <w:szCs w:val="22"/>
              </w:rPr>
            </w:pPr>
            <w:r w:rsidRPr="008608D0">
              <w:rPr>
                <w:b/>
                <w:i/>
                <w:sz w:val="22"/>
              </w:rPr>
              <w:t>-</w:t>
            </w:r>
          </w:p>
        </w:tc>
        <w:tc>
          <w:tcPr>
            <w:tcW w:w="1317" w:type="dxa"/>
            <w:tcBorders>
              <w:top w:val="single" w:sz="4" w:space="0" w:color="auto"/>
              <w:left w:val="single" w:sz="4" w:space="0" w:color="auto"/>
              <w:bottom w:val="single" w:sz="4" w:space="0" w:color="auto"/>
              <w:right w:val="single" w:sz="4" w:space="0" w:color="auto"/>
            </w:tcBorders>
            <w:hideMark/>
          </w:tcPr>
          <w:p w14:paraId="682FF3F0" w14:textId="77777777" w:rsidR="00B33132" w:rsidRPr="008608D0" w:rsidRDefault="00B33132" w:rsidP="00740723">
            <w:pPr>
              <w:widowControl/>
              <w:spacing w:before="120"/>
              <w:jc w:val="both"/>
              <w:rPr>
                <w:b/>
                <w:i/>
                <w:sz w:val="22"/>
                <w:szCs w:val="22"/>
              </w:rPr>
            </w:pPr>
            <w:r w:rsidRPr="008608D0">
              <w:rPr>
                <w:b/>
                <w:i/>
                <w:sz w:val="22"/>
              </w:rPr>
              <w:t>Le déanamh le haghaidh barrithir (0-10 cm, 10-30 cm)</w:t>
            </w:r>
          </w:p>
        </w:tc>
      </w:tr>
    </w:tbl>
    <w:p w14:paraId="32F9CC28" w14:textId="39B912FF" w:rsidR="00713306" w:rsidRDefault="00CE1C8B" w:rsidP="00CE1C8B">
      <w:pPr>
        <w:widowControl/>
        <w:spacing w:before="120" w:after="120"/>
        <w:jc w:val="right"/>
        <w:rPr>
          <w:rFonts w:eastAsia="Calibri"/>
          <w:b/>
          <w:noProof/>
          <w:szCs w:val="22"/>
          <w:lang w:val="en-GB" w:eastAsia="en-US"/>
        </w:rPr>
      </w:pPr>
      <w:r w:rsidRPr="00CE1C8B">
        <w:rPr>
          <w:rFonts w:eastAsia="Calibri"/>
          <w:b/>
          <w:noProof/>
          <w:szCs w:val="22"/>
          <w:lang w:val="en-GB" w:eastAsia="en-US"/>
        </w:rPr>
        <w:t>[Leasú 198]</w:t>
      </w:r>
    </w:p>
    <w:tbl>
      <w:tblPr>
        <w:tblStyle w:val="TableGrid"/>
        <w:tblW w:w="8933" w:type="dxa"/>
        <w:tblLook w:val="04A0" w:firstRow="1" w:lastRow="0" w:firstColumn="1" w:lastColumn="0" w:noHBand="0" w:noVBand="1"/>
      </w:tblPr>
      <w:tblGrid>
        <w:gridCol w:w="1655"/>
        <w:gridCol w:w="1643"/>
        <w:gridCol w:w="5635"/>
      </w:tblGrid>
      <w:tr w:rsidR="0018265F" w:rsidRPr="0018265F" w14:paraId="481F4B7D" w14:textId="77777777" w:rsidTr="00740723">
        <w:trPr>
          <w:trHeight w:val="300"/>
          <w:tblHeader/>
        </w:trPr>
        <w:tc>
          <w:tcPr>
            <w:tcW w:w="8933" w:type="dxa"/>
            <w:gridSpan w:val="3"/>
            <w:tcBorders>
              <w:top w:val="single" w:sz="4" w:space="0" w:color="auto"/>
              <w:left w:val="single" w:sz="4" w:space="0" w:color="auto"/>
              <w:bottom w:val="single" w:sz="4" w:space="0" w:color="auto"/>
              <w:right w:val="single" w:sz="4" w:space="0" w:color="auto"/>
            </w:tcBorders>
            <w:hideMark/>
          </w:tcPr>
          <w:p w14:paraId="16BC1286" w14:textId="77777777" w:rsidR="0018265F" w:rsidRPr="0018265F" w:rsidRDefault="0018265F" w:rsidP="00740723">
            <w:pPr>
              <w:rPr>
                <w:b/>
                <w:i/>
                <w:strike/>
                <w:noProof/>
              </w:rPr>
            </w:pPr>
            <w:r w:rsidRPr="0018265F">
              <w:rPr>
                <w:b/>
                <w:i/>
                <w:strike/>
              </w:rPr>
              <w:lastRenderedPageBreak/>
              <w:t>Cuid B tuairisceoirí ithreach lena ngabhann critéir maidir le riocht sláintiúil ithreach arna mbunú ar leibhéal na mBallstát</w:t>
            </w:r>
          </w:p>
        </w:tc>
      </w:tr>
      <w:tr w:rsidR="0018265F" w:rsidRPr="0018265F" w14:paraId="67099983" w14:textId="77777777" w:rsidTr="0018265F">
        <w:trPr>
          <w:trHeight w:val="300"/>
          <w:tblHeader/>
        </w:trPr>
        <w:tc>
          <w:tcPr>
            <w:tcW w:w="1655" w:type="dxa"/>
            <w:tcBorders>
              <w:top w:val="single" w:sz="4" w:space="0" w:color="auto"/>
              <w:left w:val="single" w:sz="4" w:space="0" w:color="auto"/>
              <w:bottom w:val="single" w:sz="4" w:space="0" w:color="auto"/>
              <w:right w:val="single" w:sz="4" w:space="0" w:color="auto"/>
            </w:tcBorders>
            <w:hideMark/>
          </w:tcPr>
          <w:p w14:paraId="739FC5B6" w14:textId="77777777" w:rsidR="0018265F" w:rsidRPr="0018265F" w:rsidRDefault="0018265F" w:rsidP="00740723">
            <w:pPr>
              <w:rPr>
                <w:strike/>
                <w:noProof/>
              </w:rPr>
            </w:pPr>
            <w:r w:rsidRPr="0018265F">
              <w:rPr>
                <w:strike/>
              </w:rPr>
              <w:t>Cion cothaitheach iomarcach san ithir</w:t>
            </w:r>
          </w:p>
        </w:tc>
        <w:tc>
          <w:tcPr>
            <w:tcW w:w="1643" w:type="dxa"/>
            <w:tcBorders>
              <w:top w:val="single" w:sz="4" w:space="0" w:color="auto"/>
              <w:left w:val="single" w:sz="4" w:space="0" w:color="auto"/>
              <w:bottom w:val="single" w:sz="4" w:space="0" w:color="auto"/>
              <w:right w:val="single" w:sz="4" w:space="0" w:color="auto"/>
            </w:tcBorders>
            <w:hideMark/>
          </w:tcPr>
          <w:p w14:paraId="5370C603" w14:textId="77777777" w:rsidR="0018265F" w:rsidRPr="0018265F" w:rsidRDefault="0018265F" w:rsidP="00740723">
            <w:pPr>
              <w:rPr>
                <w:strike/>
                <w:noProof/>
              </w:rPr>
            </w:pPr>
            <w:r w:rsidRPr="0018265F">
              <w:rPr>
                <w:strike/>
              </w:rPr>
              <w:t>Fosfar in-eastósctha (mg in aghaidh an kg)</w:t>
            </w:r>
          </w:p>
        </w:tc>
        <w:tc>
          <w:tcPr>
            <w:tcW w:w="5635" w:type="dxa"/>
            <w:tcBorders>
              <w:top w:val="single" w:sz="4" w:space="0" w:color="auto"/>
              <w:left w:val="single" w:sz="4" w:space="0" w:color="auto"/>
              <w:bottom w:val="single" w:sz="4" w:space="0" w:color="auto"/>
              <w:right w:val="single" w:sz="4" w:space="0" w:color="auto"/>
            </w:tcBorders>
            <w:hideMark/>
          </w:tcPr>
          <w:p w14:paraId="28693456" w14:textId="77777777" w:rsidR="0018265F" w:rsidRPr="0018265F" w:rsidRDefault="0018265F" w:rsidP="00740723">
            <w:pPr>
              <w:rPr>
                <w:strike/>
                <w:noProof/>
              </w:rPr>
            </w:pPr>
            <w:r w:rsidRPr="0018265F">
              <w:rPr>
                <w:strike/>
              </w:rPr>
              <w:t>&lt;‘uasluach’;Leagfaidh an Ballstát síos an ‘t-uasluach’ laistigh den raon 30-50 mg kg</w:t>
            </w:r>
            <w:r w:rsidRPr="0018265F">
              <w:rPr>
                <w:strike/>
                <w:vertAlign w:val="superscript"/>
              </w:rPr>
              <w:t>-1</w:t>
            </w:r>
            <w:r w:rsidRPr="0018265F">
              <w:rPr>
                <w:strike/>
              </w:rPr>
              <w:t xml:space="preserve"> </w:t>
            </w:r>
          </w:p>
        </w:tc>
      </w:tr>
      <w:tr w:rsidR="0018265F" w:rsidRPr="0018265F" w14:paraId="26AB4BA7" w14:textId="77777777" w:rsidTr="0018265F">
        <w:trPr>
          <w:trHeight w:val="300"/>
          <w:tblHeader/>
        </w:trPr>
        <w:tc>
          <w:tcPr>
            <w:tcW w:w="1655" w:type="dxa"/>
            <w:tcBorders>
              <w:top w:val="single" w:sz="4" w:space="0" w:color="auto"/>
              <w:left w:val="single" w:sz="4" w:space="0" w:color="auto"/>
              <w:bottom w:val="single" w:sz="4" w:space="0" w:color="auto"/>
              <w:right w:val="single" w:sz="4" w:space="0" w:color="auto"/>
            </w:tcBorders>
            <w:hideMark/>
          </w:tcPr>
          <w:p w14:paraId="7653215C" w14:textId="77777777" w:rsidR="0018265F" w:rsidRPr="0018265F" w:rsidRDefault="0018265F" w:rsidP="00740723">
            <w:pPr>
              <w:rPr>
                <w:strike/>
                <w:noProof/>
              </w:rPr>
            </w:pPr>
            <w:r w:rsidRPr="0018265F">
              <w:rPr>
                <w:strike/>
              </w:rPr>
              <w:t>Éilliú ithreach</w:t>
            </w:r>
          </w:p>
        </w:tc>
        <w:tc>
          <w:tcPr>
            <w:tcW w:w="1643" w:type="dxa"/>
            <w:tcBorders>
              <w:top w:val="single" w:sz="4" w:space="0" w:color="auto"/>
              <w:left w:val="single" w:sz="4" w:space="0" w:color="auto"/>
              <w:bottom w:val="single" w:sz="4" w:space="0" w:color="auto"/>
              <w:right w:val="single" w:sz="4" w:space="0" w:color="auto"/>
            </w:tcBorders>
            <w:hideMark/>
          </w:tcPr>
          <w:p w14:paraId="6E33C067" w14:textId="77777777" w:rsidR="0018265F" w:rsidRPr="0018265F" w:rsidRDefault="0018265F" w:rsidP="00740723">
            <w:pPr>
              <w:rPr>
                <w:strike/>
                <w:noProof/>
              </w:rPr>
            </w:pPr>
            <w:r w:rsidRPr="0018265F">
              <w:rPr>
                <w:strike/>
              </w:rPr>
              <w:t>- tiúchan trom-mhiotal san ithir: Mar, Sb, Cd, Co, Cr (iomlán), Cr (iomlán), Cu, Hg, Pb, Ni, Tl, V, Zn (σg in aghaidh an kg)</w:t>
            </w:r>
            <w:r w:rsidRPr="0018265F">
              <w:rPr>
                <w:strike/>
              </w:rPr>
              <w:br/>
              <w:t xml:space="preserve">- tiúchan de rogha éilleán orgánach arna bhunú ag na Ballstáit agus na teorainneacha tiúchana atá ann cheana á gcur san áireamh e.g. le haghaidh cháilíocht an uisce agus astaíochtaí aeir i reachtaíocht an Aontais </w:t>
            </w:r>
          </w:p>
        </w:tc>
        <w:tc>
          <w:tcPr>
            <w:tcW w:w="5635" w:type="dxa"/>
            <w:tcBorders>
              <w:top w:val="single" w:sz="4" w:space="0" w:color="auto"/>
              <w:left w:val="single" w:sz="4" w:space="0" w:color="auto"/>
              <w:bottom w:val="single" w:sz="4" w:space="0" w:color="auto"/>
              <w:right w:val="single" w:sz="4" w:space="0" w:color="auto"/>
            </w:tcBorders>
            <w:hideMark/>
          </w:tcPr>
          <w:p w14:paraId="52692488" w14:textId="77777777" w:rsidR="0018265F" w:rsidRPr="0018265F" w:rsidRDefault="0018265F" w:rsidP="00740723">
            <w:pPr>
              <w:rPr>
                <w:strike/>
                <w:noProof/>
              </w:rPr>
            </w:pPr>
            <w:r w:rsidRPr="0018265F">
              <w:rPr>
                <w:strike/>
              </w:rPr>
              <w:t>Dearbhú réasúnta, a fhaightear ó shampláil pointí ithreach, sainaithint agus imscrúdú láithreán éillithe, agus aon fhaisnéis ábhartha eile, nach bhfuil aon riosca do-ghlactha ann do shláinte an duine ná don chomhshaol ó éilliú ithreach, Gnáthóga ina bhfuil ardtiúchan nádúrtha de mhiotail throma a áirítear in Iarscríbhinn I a ghabhann le Treoir 92/43/CEE ón gComhairle</w:t>
            </w:r>
            <w:r w:rsidRPr="0018265F">
              <w:rPr>
                <w:strike/>
                <w:vertAlign w:val="superscript"/>
              </w:rPr>
              <w:t>3</w:t>
            </w:r>
            <w:r w:rsidRPr="0018265F">
              <w:rPr>
                <w:strike/>
              </w:rPr>
              <w:t xml:space="preserve"> leanfaidh siad de bheith faoi chosaint. </w:t>
            </w:r>
          </w:p>
        </w:tc>
      </w:tr>
      <w:tr w:rsidR="0018265F" w:rsidRPr="0018265F" w14:paraId="5049F86B" w14:textId="77777777" w:rsidTr="0018265F">
        <w:trPr>
          <w:trHeight w:val="300"/>
          <w:tblHeader/>
        </w:trPr>
        <w:tc>
          <w:tcPr>
            <w:tcW w:w="1655" w:type="dxa"/>
            <w:tcBorders>
              <w:top w:val="single" w:sz="4" w:space="0" w:color="auto"/>
              <w:left w:val="single" w:sz="4" w:space="0" w:color="auto"/>
              <w:bottom w:val="single" w:sz="4" w:space="0" w:color="auto"/>
              <w:right w:val="single" w:sz="4" w:space="0" w:color="auto"/>
            </w:tcBorders>
            <w:hideMark/>
          </w:tcPr>
          <w:p w14:paraId="1481FBC5" w14:textId="77777777" w:rsidR="0018265F" w:rsidRPr="0018265F" w:rsidRDefault="0018265F" w:rsidP="00740723">
            <w:pPr>
              <w:rPr>
                <w:strike/>
                <w:noProof/>
              </w:rPr>
            </w:pPr>
            <w:r w:rsidRPr="0018265F">
              <w:rPr>
                <w:strike/>
              </w:rPr>
              <w:t>Laghdú ar an acmhainn atá ag ithreacha uisce a choinneáil</w:t>
            </w:r>
          </w:p>
        </w:tc>
        <w:tc>
          <w:tcPr>
            <w:tcW w:w="1643" w:type="dxa"/>
            <w:tcBorders>
              <w:top w:val="single" w:sz="4" w:space="0" w:color="auto"/>
              <w:left w:val="single" w:sz="4" w:space="0" w:color="auto"/>
              <w:bottom w:val="single" w:sz="4" w:space="0" w:color="auto"/>
              <w:right w:val="single" w:sz="4" w:space="0" w:color="auto"/>
            </w:tcBorders>
            <w:hideMark/>
          </w:tcPr>
          <w:p w14:paraId="59A46D96" w14:textId="77777777" w:rsidR="0018265F" w:rsidRPr="0018265F" w:rsidRDefault="0018265F" w:rsidP="00740723">
            <w:pPr>
              <w:rPr>
                <w:strike/>
                <w:noProof/>
              </w:rPr>
            </w:pPr>
            <w:r w:rsidRPr="0018265F">
              <w:rPr>
                <w:strike/>
              </w:rPr>
              <w:t>Acmhainn coinneála uisce ithreach atá ag an sampla ithreach (</w:t>
            </w:r>
            <w:r w:rsidRPr="0018265F">
              <w:rPr>
                <w:rStyle w:val="ui-provider"/>
                <w:strike/>
              </w:rPr>
              <w:t>% den toirt uisce / toirt ithreach sáithithe)</w:t>
            </w:r>
          </w:p>
        </w:tc>
        <w:tc>
          <w:tcPr>
            <w:tcW w:w="5635" w:type="dxa"/>
            <w:tcBorders>
              <w:top w:val="single" w:sz="4" w:space="0" w:color="auto"/>
              <w:left w:val="single" w:sz="4" w:space="0" w:color="auto"/>
              <w:bottom w:val="single" w:sz="4" w:space="0" w:color="auto"/>
              <w:right w:val="single" w:sz="4" w:space="0" w:color="auto"/>
            </w:tcBorders>
            <w:hideMark/>
          </w:tcPr>
          <w:p w14:paraId="140CF61A" w14:textId="77777777" w:rsidR="0018265F" w:rsidRPr="0018265F" w:rsidRDefault="0018265F" w:rsidP="00740723">
            <w:pPr>
              <w:rPr>
                <w:strike/>
                <w:noProof/>
              </w:rPr>
            </w:pPr>
            <w:r w:rsidRPr="0018265F">
              <w:rPr>
                <w:strike/>
              </w:rPr>
              <w:t xml:space="preserve">Tá luach measta na hacmhainne iomláine coinneála uisce atá ag limistéar ithreach de réir abhantraí nó fo-abhantraí os cionn na tairsí íosta. Socróidh an Ballstát an íostairseach (i dtonaí), ag leibhéal ceantair ithreach agus abhantraí nó fo-abhantraí, ag luach a fhágfaidh go maolófar tionchair tuilte, tar éis teagmhais throma báistí, nó tréimhsí taise ísle ithreach de dheasca triomaigh.  </w:t>
            </w:r>
          </w:p>
        </w:tc>
      </w:tr>
    </w:tbl>
    <w:p w14:paraId="0C1A9037" w14:textId="46CCED59" w:rsidR="00CE1C8B" w:rsidRDefault="00CE1C8B" w:rsidP="00CE1C8B">
      <w:pPr>
        <w:widowControl/>
        <w:spacing w:before="120" w:after="120"/>
        <w:rPr>
          <w:rFonts w:eastAsia="Calibri"/>
          <w:b/>
          <w:noProof/>
          <w:szCs w:val="22"/>
          <w:lang w:eastAsia="en-US"/>
        </w:rPr>
      </w:pPr>
    </w:p>
    <w:tbl>
      <w:tblPr>
        <w:tblStyle w:val="TableGrid"/>
        <w:tblW w:w="9493" w:type="dxa"/>
        <w:tblLook w:val="04A0" w:firstRow="1" w:lastRow="0" w:firstColumn="1" w:lastColumn="0" w:noHBand="0" w:noVBand="1"/>
      </w:tblPr>
      <w:tblGrid>
        <w:gridCol w:w="2807"/>
        <w:gridCol w:w="2841"/>
        <w:gridCol w:w="2113"/>
        <w:gridCol w:w="1732"/>
      </w:tblGrid>
      <w:tr w:rsidR="00740723" w:rsidRPr="008608D0" w14:paraId="632C2C03"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0945C94D" w14:textId="77777777" w:rsidR="00740723" w:rsidRPr="008608D0" w:rsidRDefault="00740723" w:rsidP="00C40D1B">
            <w:pPr>
              <w:widowControl/>
              <w:spacing w:before="120"/>
              <w:rPr>
                <w:b/>
                <w:bCs/>
                <w:i/>
                <w:sz w:val="22"/>
                <w:szCs w:val="22"/>
              </w:rPr>
            </w:pPr>
            <w:r w:rsidRPr="008608D0">
              <w:rPr>
                <w:b/>
                <w:i/>
                <w:sz w:val="22"/>
              </w:rPr>
              <w:t>Cuid B Leibhéal 2 dearadh faireacháin ithreach</w:t>
            </w:r>
          </w:p>
          <w:p w14:paraId="554846F1" w14:textId="77777777" w:rsidR="00740723" w:rsidRPr="008608D0" w:rsidRDefault="00740723" w:rsidP="00C40D1B">
            <w:pPr>
              <w:widowControl/>
              <w:spacing w:before="120"/>
              <w:rPr>
                <w:b/>
                <w:i/>
                <w:iCs/>
                <w:sz w:val="22"/>
                <w:szCs w:val="22"/>
              </w:rPr>
            </w:pPr>
            <w:r w:rsidRPr="008608D0">
              <w:rPr>
                <w:b/>
                <w:i/>
                <w:sz w:val="22"/>
              </w:rPr>
              <w:t>Tá Ballstát incháilithe le haghaidh dearadh faireacháin ithreach Leibhéal 2 más rud é:</w:t>
            </w:r>
          </w:p>
          <w:p w14:paraId="50D67FB0" w14:textId="77777777" w:rsidR="00740723" w:rsidRPr="008608D0" w:rsidRDefault="00740723" w:rsidP="00C40D1B">
            <w:pPr>
              <w:widowControl/>
              <w:spacing w:before="120"/>
              <w:rPr>
                <w:b/>
                <w:i/>
                <w:iCs/>
                <w:sz w:val="22"/>
                <w:szCs w:val="22"/>
              </w:rPr>
            </w:pPr>
            <w:r w:rsidRPr="008608D0">
              <w:rPr>
                <w:b/>
                <w:i/>
                <w:sz w:val="22"/>
              </w:rPr>
              <w:t xml:space="preserve">— go n-áirítear ann go carnach na tuairisceoirí ithreach uile do Leibhéal 1 agus na critéir a shainítear i gcolún 2 don dearadh samplála i gCuid B agus go n-áirítear ann ar a laghad 50 % de na tuairisceoirí ithreach i gCuid B, nó, </w:t>
            </w:r>
          </w:p>
          <w:p w14:paraId="4FED719B" w14:textId="77777777" w:rsidR="00740723" w:rsidRPr="008608D0" w:rsidRDefault="00740723" w:rsidP="00C40D1B">
            <w:pPr>
              <w:widowControl/>
              <w:spacing w:before="120"/>
              <w:rPr>
                <w:b/>
                <w:bCs/>
                <w:i/>
                <w:sz w:val="22"/>
                <w:szCs w:val="22"/>
              </w:rPr>
            </w:pPr>
            <w:r w:rsidRPr="008608D0">
              <w:rPr>
                <w:b/>
                <w:i/>
                <w:sz w:val="22"/>
              </w:rPr>
              <w:t>— go gcomhlíonann sé go carnach na critéir maidir le dearadh samplála ithreach Leibhéal 1 agus go n-áirítear leis na tuairisceoirí ithreach go léir i gCuid A agus Cuid B.</w:t>
            </w:r>
          </w:p>
        </w:tc>
      </w:tr>
      <w:tr w:rsidR="00740723" w:rsidRPr="008608D0" w14:paraId="372F9BDB"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30A14DBA" w14:textId="77777777" w:rsidR="00740723" w:rsidRPr="008608D0" w:rsidRDefault="00740723" w:rsidP="00C40D1B">
            <w:pPr>
              <w:widowControl/>
              <w:spacing w:before="120"/>
              <w:rPr>
                <w:b/>
                <w:bCs/>
                <w:i/>
                <w:sz w:val="22"/>
                <w:szCs w:val="22"/>
              </w:rPr>
            </w:pPr>
            <w:r w:rsidRPr="008608D0">
              <w:rPr>
                <w:b/>
                <w:i/>
                <w:sz w:val="22"/>
              </w:rPr>
              <w:lastRenderedPageBreak/>
              <w:t>Dearadh samplála</w:t>
            </w:r>
          </w:p>
        </w:tc>
      </w:tr>
      <w:tr w:rsidR="00740723" w:rsidRPr="008608D0" w14:paraId="47AA915F"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387AFEBF" w14:textId="77777777" w:rsidR="00740723" w:rsidRPr="008608D0" w:rsidRDefault="00740723" w:rsidP="00C40D1B">
            <w:pPr>
              <w:widowControl/>
              <w:spacing w:before="120"/>
              <w:rPr>
                <w:b/>
                <w:bCs/>
                <w:i/>
                <w:iCs/>
                <w:sz w:val="22"/>
                <w:szCs w:val="22"/>
              </w:rPr>
            </w:pPr>
            <w:r w:rsidRPr="008608D0">
              <w:rPr>
                <w:b/>
                <w:i/>
                <w:sz w:val="22"/>
              </w:rPr>
              <w:t>Modheolaíocht tagartha</w:t>
            </w:r>
          </w:p>
        </w:tc>
        <w:tc>
          <w:tcPr>
            <w:tcW w:w="2620" w:type="dxa"/>
            <w:tcBorders>
              <w:top w:val="single" w:sz="4" w:space="0" w:color="auto"/>
              <w:left w:val="single" w:sz="4" w:space="0" w:color="auto"/>
              <w:bottom w:val="single" w:sz="4" w:space="0" w:color="auto"/>
              <w:right w:val="single" w:sz="4" w:space="0" w:color="auto"/>
            </w:tcBorders>
            <w:hideMark/>
          </w:tcPr>
          <w:p w14:paraId="618BA539" w14:textId="77777777" w:rsidR="00740723" w:rsidRPr="008608D0" w:rsidRDefault="00740723" w:rsidP="00C40D1B">
            <w:pPr>
              <w:widowControl/>
              <w:spacing w:before="120"/>
              <w:rPr>
                <w:b/>
                <w:bCs/>
                <w:i/>
                <w:iCs/>
                <w:sz w:val="22"/>
                <w:szCs w:val="22"/>
              </w:rPr>
            </w:pPr>
            <w:r w:rsidRPr="008608D0">
              <w:rPr>
                <w:b/>
                <w:i/>
                <w:sz w:val="22"/>
              </w:rPr>
              <w:t>Critéir le comhlíonadh</w:t>
            </w:r>
          </w:p>
        </w:tc>
        <w:tc>
          <w:tcPr>
            <w:tcW w:w="2157" w:type="dxa"/>
            <w:tcBorders>
              <w:top w:val="single" w:sz="4" w:space="0" w:color="auto"/>
              <w:left w:val="single" w:sz="4" w:space="0" w:color="auto"/>
              <w:bottom w:val="single" w:sz="4" w:space="0" w:color="auto"/>
              <w:right w:val="single" w:sz="4" w:space="0" w:color="auto"/>
            </w:tcBorders>
            <w:hideMark/>
          </w:tcPr>
          <w:p w14:paraId="454E729E" w14:textId="77777777" w:rsidR="00740723" w:rsidRPr="008608D0" w:rsidRDefault="00740723" w:rsidP="00C40D1B">
            <w:pPr>
              <w:widowControl/>
              <w:spacing w:before="120"/>
              <w:rPr>
                <w:b/>
                <w:bCs/>
                <w:i/>
                <w:iCs/>
                <w:sz w:val="22"/>
                <w:szCs w:val="22"/>
              </w:rPr>
            </w:pPr>
            <w:r w:rsidRPr="008608D0">
              <w:rPr>
                <w:b/>
                <w:i/>
                <w:sz w:val="22"/>
              </w:rPr>
              <w:t>Eisceachtaí</w:t>
            </w:r>
          </w:p>
        </w:tc>
        <w:tc>
          <w:tcPr>
            <w:tcW w:w="1667" w:type="dxa"/>
            <w:tcBorders>
              <w:top w:val="single" w:sz="4" w:space="0" w:color="auto"/>
              <w:left w:val="single" w:sz="4" w:space="0" w:color="auto"/>
              <w:bottom w:val="single" w:sz="4" w:space="0" w:color="auto"/>
              <w:right w:val="single" w:sz="4" w:space="0" w:color="auto"/>
            </w:tcBorders>
            <w:hideMark/>
          </w:tcPr>
          <w:p w14:paraId="6D8FFB5A" w14:textId="77777777" w:rsidR="00740723" w:rsidRPr="008608D0" w:rsidRDefault="00740723" w:rsidP="00C40D1B">
            <w:pPr>
              <w:widowControl/>
              <w:spacing w:before="120"/>
              <w:rPr>
                <w:b/>
                <w:bCs/>
                <w:i/>
                <w:iCs/>
                <w:sz w:val="22"/>
                <w:szCs w:val="22"/>
              </w:rPr>
            </w:pPr>
            <w:r w:rsidRPr="008608D0">
              <w:rPr>
                <w:b/>
                <w:i/>
                <w:sz w:val="22"/>
              </w:rPr>
              <w:t>Nótaí</w:t>
            </w:r>
          </w:p>
        </w:tc>
      </w:tr>
      <w:tr w:rsidR="00740723" w:rsidRPr="008608D0" w14:paraId="2C39D67A"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7597D614" w14:textId="77777777" w:rsidR="00740723" w:rsidRPr="008608D0" w:rsidRDefault="00740723" w:rsidP="00C40D1B">
            <w:pPr>
              <w:widowControl/>
              <w:spacing w:before="120"/>
              <w:rPr>
                <w:b/>
                <w:i/>
                <w:sz w:val="22"/>
                <w:szCs w:val="22"/>
              </w:rPr>
            </w:pPr>
            <w:r w:rsidRPr="008608D0">
              <w:rPr>
                <w:b/>
                <w:i/>
                <w:sz w:val="22"/>
              </w:rPr>
              <w:t xml:space="preserve">Sampláil chórasach shrathaithe a bhaineann úsáid as greille spásúil chun cumhdach aonchineálach chríoch an Bhallstáit a áirithiú le haghaidh gach cineáil talún. Is féidir faisnéis chúnta amhail criosanna comhshaoil nó cineálacha ithreach a úsáid freisin chun an dearadh samplála a bheachtú tuilleadh. </w:t>
            </w:r>
          </w:p>
          <w:p w14:paraId="5CFCC509" w14:textId="77777777" w:rsidR="00740723" w:rsidRPr="008608D0" w:rsidRDefault="00740723" w:rsidP="00C40D1B">
            <w:pPr>
              <w:widowControl/>
              <w:spacing w:before="120"/>
              <w:rPr>
                <w:b/>
                <w:i/>
                <w:sz w:val="22"/>
                <w:szCs w:val="22"/>
              </w:rPr>
            </w:pPr>
            <w:r w:rsidRPr="008608D0">
              <w:rPr>
                <w:b/>
                <w:i/>
                <w:sz w:val="22"/>
              </w:rPr>
              <w:t>Nuair a bheidh siad ar fáil, comhordóidh na Ballstáit leithdháileadh na bpointí samplála le cláir faireacháin eile atá ann cheana amhail fásra náisiúnta agus fardail foraoise. Baineann an rud céanna le cineálacha eile áireamh, amhail an áireamh talmhaíochta, chun bailiú níos fearr sonraí a cheadú maidir le cleachtais um bhainistiú agus barrfheabhsú costas.</w:t>
            </w:r>
          </w:p>
          <w:p w14:paraId="681FC934" w14:textId="77777777" w:rsidR="00740723" w:rsidRPr="008608D0" w:rsidRDefault="00740723" w:rsidP="00C40D1B">
            <w:pPr>
              <w:widowControl/>
              <w:spacing w:before="120"/>
              <w:rPr>
                <w:b/>
                <w:i/>
                <w:sz w:val="22"/>
                <w:szCs w:val="22"/>
              </w:rPr>
            </w:pPr>
            <w:r w:rsidRPr="008608D0">
              <w:rPr>
                <w:b/>
                <w:i/>
                <w:sz w:val="22"/>
              </w:rPr>
              <w:t>Déanfar leithdháileadh agus méid an tsampla a chinneadh trí mhodhanna arna suí go heolaíoch don dearadh samplála arna chur i bhfeidhm, amhail na modhanna dá dtagraítear in Bethel (1989) le haghaidh sampláil randamach shrathaithe.</w:t>
            </w:r>
          </w:p>
        </w:tc>
        <w:tc>
          <w:tcPr>
            <w:tcW w:w="2620" w:type="dxa"/>
            <w:tcBorders>
              <w:top w:val="single" w:sz="4" w:space="0" w:color="auto"/>
              <w:left w:val="single" w:sz="4" w:space="0" w:color="auto"/>
              <w:bottom w:val="single" w:sz="4" w:space="0" w:color="auto"/>
              <w:right w:val="single" w:sz="4" w:space="0" w:color="auto"/>
            </w:tcBorders>
            <w:hideMark/>
          </w:tcPr>
          <w:p w14:paraId="2676AF0D" w14:textId="77777777" w:rsidR="00740723" w:rsidRPr="008608D0" w:rsidRDefault="00740723" w:rsidP="00C40D1B">
            <w:pPr>
              <w:widowControl/>
              <w:spacing w:before="120"/>
              <w:rPr>
                <w:b/>
                <w:i/>
                <w:sz w:val="22"/>
                <w:szCs w:val="22"/>
              </w:rPr>
            </w:pPr>
            <w:r w:rsidRPr="008608D0">
              <w:rPr>
                <w:b/>
                <w:i/>
                <w:sz w:val="22"/>
              </w:rPr>
              <w:t>(a) Cumhdach aonchineálach chríoch an Bhallstáit a áirithiú le haghaidh gach cineáil talún (e.g. trí shrathaitheoir córasach (e.g. greille leanúnach) a chur chun feidhme mar chuid den dearadh samplála.</w:t>
            </w:r>
          </w:p>
          <w:p w14:paraId="3226536D" w14:textId="77777777" w:rsidR="00740723" w:rsidRPr="008608D0" w:rsidRDefault="00740723" w:rsidP="00C40D1B">
            <w:pPr>
              <w:widowControl/>
              <w:spacing w:before="120"/>
              <w:rPr>
                <w:b/>
                <w:i/>
                <w:sz w:val="22"/>
                <w:szCs w:val="22"/>
              </w:rPr>
            </w:pPr>
            <w:r w:rsidRPr="008608D0">
              <w:rPr>
                <w:b/>
                <w:i/>
                <w:sz w:val="22"/>
              </w:rPr>
              <w:t>(b) Sampláil randamach shrathaithe bunaithe ar chineál talún; féadfaidh dálaí aeráide, cineál ithreach, cineál talún, agus réigiúin riaracháin de réir Airt. 4 a bheith san áireamh sna srathóirí</w:t>
            </w:r>
          </w:p>
          <w:p w14:paraId="035B3DF0" w14:textId="77777777" w:rsidR="00740723" w:rsidRPr="008608D0" w:rsidRDefault="00740723" w:rsidP="00C40D1B">
            <w:pPr>
              <w:widowControl/>
              <w:spacing w:before="120"/>
              <w:rPr>
                <w:b/>
                <w:i/>
                <w:sz w:val="22"/>
                <w:szCs w:val="22"/>
              </w:rPr>
            </w:pPr>
            <w:r w:rsidRPr="008608D0">
              <w:rPr>
                <w:b/>
                <w:i/>
                <w:sz w:val="22"/>
              </w:rPr>
              <w:t xml:space="preserve">(c) Déanfar an meastachán, ar an líon íosta foriomlán samplaí, de réir an nós imeachta i Leibhéal 1. </w:t>
            </w:r>
          </w:p>
          <w:p w14:paraId="5E63E2A6" w14:textId="77777777" w:rsidR="00740723" w:rsidRPr="008608D0" w:rsidRDefault="00740723" w:rsidP="00C40D1B">
            <w:pPr>
              <w:widowControl/>
              <w:spacing w:before="120"/>
              <w:rPr>
                <w:b/>
                <w:i/>
                <w:sz w:val="22"/>
                <w:szCs w:val="22"/>
              </w:rPr>
            </w:pPr>
            <w:r w:rsidRPr="008608D0">
              <w:rPr>
                <w:b/>
                <w:i/>
                <w:sz w:val="22"/>
              </w:rPr>
              <w:t xml:space="preserve">(d) Cead a thabhairt 20 % de na láithreacha samplála a thiomnú do shampláil spriocdhírithe a bhaineann le himscrúduithe nó le measúnú riosca. </w:t>
            </w:r>
          </w:p>
        </w:tc>
        <w:tc>
          <w:tcPr>
            <w:tcW w:w="2157" w:type="dxa"/>
            <w:tcBorders>
              <w:top w:val="single" w:sz="4" w:space="0" w:color="auto"/>
              <w:left w:val="single" w:sz="4" w:space="0" w:color="auto"/>
              <w:bottom w:val="single" w:sz="4" w:space="0" w:color="auto"/>
              <w:right w:val="single" w:sz="4" w:space="0" w:color="auto"/>
            </w:tcBorders>
            <w:hideMark/>
          </w:tcPr>
          <w:p w14:paraId="38FAD891"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0A52F97D" w14:textId="77777777" w:rsidR="00740723" w:rsidRPr="008608D0" w:rsidRDefault="00740723" w:rsidP="00C40D1B">
            <w:pPr>
              <w:widowControl/>
              <w:spacing w:before="120"/>
              <w:rPr>
                <w:b/>
                <w:i/>
                <w:iCs/>
                <w:sz w:val="22"/>
                <w:szCs w:val="22"/>
              </w:rPr>
            </w:pPr>
            <w:r w:rsidRPr="008608D0">
              <w:rPr>
                <w:b/>
                <w:i/>
                <w:sz w:val="22"/>
              </w:rPr>
              <w:t xml:space="preserve">Moltar go n-áireofaí i ndearadh agus i gcur chun feidhme an chórais faireacháin ithreach páirtithe leasmhara iomadúla agus, nuair is gá, comhaontuithe idirnáisiúnta teorann, chun a áirithiú go ndéanfar bearta costéifeachtacha a mheas agus go gcuirfear an saineolas atá ar fáil san áireamh. </w:t>
            </w:r>
          </w:p>
        </w:tc>
      </w:tr>
      <w:tr w:rsidR="00740723" w:rsidRPr="008608D0" w14:paraId="26A806AD"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41E5C449" w14:textId="77777777" w:rsidR="00740723" w:rsidRPr="008608D0" w:rsidRDefault="00740723" w:rsidP="00C40D1B">
            <w:pPr>
              <w:widowControl/>
              <w:spacing w:before="120"/>
              <w:rPr>
                <w:b/>
                <w:i/>
                <w:sz w:val="22"/>
                <w:szCs w:val="22"/>
              </w:rPr>
            </w:pPr>
            <w:r w:rsidRPr="008608D0">
              <w:rPr>
                <w:b/>
                <w:i/>
                <w:sz w:val="22"/>
              </w:rPr>
              <w:t>Fachtóirí díghrádúcháin</w:t>
            </w:r>
          </w:p>
        </w:tc>
      </w:tr>
      <w:tr w:rsidR="00740723" w:rsidRPr="008608D0" w14:paraId="288D02CB"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1714F2BE" w14:textId="77777777" w:rsidR="00740723" w:rsidRPr="008608D0" w:rsidRDefault="00740723" w:rsidP="00C40D1B">
            <w:pPr>
              <w:widowControl/>
              <w:spacing w:before="120"/>
              <w:rPr>
                <w:b/>
                <w:i/>
                <w:iCs/>
                <w:sz w:val="22"/>
                <w:szCs w:val="22"/>
              </w:rPr>
            </w:pPr>
            <w:r w:rsidRPr="008608D0">
              <w:rPr>
                <w:b/>
                <w:i/>
                <w:sz w:val="22"/>
              </w:rPr>
              <w:t>Fachtóir díghrádúcháin</w:t>
            </w:r>
          </w:p>
        </w:tc>
        <w:tc>
          <w:tcPr>
            <w:tcW w:w="2620" w:type="dxa"/>
            <w:tcBorders>
              <w:top w:val="single" w:sz="4" w:space="0" w:color="auto"/>
              <w:left w:val="single" w:sz="4" w:space="0" w:color="auto"/>
              <w:bottom w:val="single" w:sz="4" w:space="0" w:color="auto"/>
              <w:right w:val="single" w:sz="4" w:space="0" w:color="auto"/>
            </w:tcBorders>
            <w:hideMark/>
          </w:tcPr>
          <w:p w14:paraId="19B118F9" w14:textId="77777777" w:rsidR="00740723" w:rsidRPr="008608D0" w:rsidRDefault="00740723" w:rsidP="00C40D1B">
            <w:pPr>
              <w:widowControl/>
              <w:spacing w:before="120"/>
              <w:rPr>
                <w:b/>
                <w:bCs/>
                <w:i/>
                <w:iCs/>
                <w:sz w:val="22"/>
                <w:szCs w:val="22"/>
              </w:rPr>
            </w:pPr>
            <w:r w:rsidRPr="008608D0">
              <w:rPr>
                <w:b/>
                <w:i/>
                <w:sz w:val="22"/>
              </w:rPr>
              <w:t>Tuairisceoir ithreach</w:t>
            </w:r>
          </w:p>
        </w:tc>
        <w:tc>
          <w:tcPr>
            <w:tcW w:w="2157" w:type="dxa"/>
            <w:tcBorders>
              <w:top w:val="single" w:sz="4" w:space="0" w:color="auto"/>
              <w:left w:val="single" w:sz="4" w:space="0" w:color="auto"/>
              <w:bottom w:val="single" w:sz="4" w:space="0" w:color="auto"/>
              <w:right w:val="single" w:sz="4" w:space="0" w:color="auto"/>
            </w:tcBorders>
            <w:hideMark/>
          </w:tcPr>
          <w:p w14:paraId="3A17D9E8" w14:textId="77777777" w:rsidR="00740723" w:rsidRPr="008608D0" w:rsidRDefault="00740723" w:rsidP="00C40D1B">
            <w:pPr>
              <w:widowControl/>
              <w:spacing w:before="120"/>
              <w:rPr>
                <w:b/>
                <w:bCs/>
                <w:i/>
                <w:iCs/>
                <w:sz w:val="22"/>
                <w:szCs w:val="22"/>
              </w:rPr>
            </w:pPr>
            <w:r w:rsidRPr="008608D0">
              <w:rPr>
                <w:b/>
                <w:i/>
                <w:sz w:val="22"/>
              </w:rPr>
              <w:t>Eisceachtaí</w:t>
            </w:r>
          </w:p>
        </w:tc>
        <w:tc>
          <w:tcPr>
            <w:tcW w:w="1667" w:type="dxa"/>
            <w:tcBorders>
              <w:top w:val="single" w:sz="4" w:space="0" w:color="auto"/>
              <w:left w:val="single" w:sz="4" w:space="0" w:color="auto"/>
              <w:bottom w:val="single" w:sz="4" w:space="0" w:color="auto"/>
              <w:right w:val="single" w:sz="4" w:space="0" w:color="auto"/>
            </w:tcBorders>
            <w:hideMark/>
          </w:tcPr>
          <w:p w14:paraId="400F5DC4" w14:textId="77777777" w:rsidR="00740723" w:rsidRPr="008608D0" w:rsidRDefault="00740723" w:rsidP="00C40D1B">
            <w:pPr>
              <w:widowControl/>
              <w:spacing w:before="120"/>
              <w:rPr>
                <w:b/>
                <w:bCs/>
                <w:i/>
                <w:iCs/>
                <w:sz w:val="22"/>
                <w:szCs w:val="22"/>
              </w:rPr>
            </w:pPr>
            <w:r w:rsidRPr="008608D0">
              <w:rPr>
                <w:b/>
                <w:i/>
                <w:sz w:val="22"/>
              </w:rPr>
              <w:t>Nótaí</w:t>
            </w:r>
          </w:p>
        </w:tc>
      </w:tr>
      <w:tr w:rsidR="00740723" w:rsidRPr="008608D0" w14:paraId="77DF8A40"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44B0F060" w14:textId="77777777" w:rsidR="00740723" w:rsidRPr="008608D0" w:rsidRDefault="00740723" w:rsidP="00C40D1B">
            <w:pPr>
              <w:widowControl/>
              <w:spacing w:before="120"/>
              <w:rPr>
                <w:b/>
                <w:i/>
                <w:sz w:val="22"/>
                <w:szCs w:val="22"/>
              </w:rPr>
            </w:pPr>
            <w:r w:rsidRPr="008608D0">
              <w:rPr>
                <w:b/>
                <w:i/>
                <w:sz w:val="22"/>
              </w:rPr>
              <w:t>Salannú</w:t>
            </w:r>
          </w:p>
        </w:tc>
        <w:tc>
          <w:tcPr>
            <w:tcW w:w="2620" w:type="dxa"/>
            <w:tcBorders>
              <w:top w:val="single" w:sz="4" w:space="0" w:color="auto"/>
              <w:left w:val="single" w:sz="4" w:space="0" w:color="auto"/>
              <w:bottom w:val="single" w:sz="4" w:space="0" w:color="auto"/>
              <w:right w:val="single" w:sz="4" w:space="0" w:color="auto"/>
            </w:tcBorders>
            <w:hideMark/>
          </w:tcPr>
          <w:p w14:paraId="5302696B"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Seoltacht Leictreach (Símin in aghaidh an mhéadair (S m</w:t>
            </w:r>
            <w:r w:rsidRPr="008608D0">
              <w:rPr>
                <w:b/>
                <w:i/>
                <w:sz w:val="22"/>
                <w:vertAlign w:val="superscript"/>
              </w:rPr>
              <w:t>-1</w:t>
            </w:r>
            <w:r w:rsidRPr="008608D0">
              <w:rPr>
                <w:b/>
                <w:i/>
                <w:sz w:val="22"/>
              </w:rPr>
              <w:t>))</w:t>
            </w:r>
          </w:p>
        </w:tc>
        <w:tc>
          <w:tcPr>
            <w:tcW w:w="2157" w:type="dxa"/>
            <w:tcBorders>
              <w:top w:val="single" w:sz="4" w:space="0" w:color="auto"/>
              <w:left w:val="single" w:sz="4" w:space="0" w:color="auto"/>
              <w:bottom w:val="single" w:sz="4" w:space="0" w:color="auto"/>
              <w:right w:val="single" w:sz="4" w:space="0" w:color="auto"/>
            </w:tcBorders>
            <w:hideMark/>
          </w:tcPr>
          <w:p w14:paraId="1E92FFD8"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086DD05F"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763F5C9C" w14:textId="77777777" w:rsidTr="00740723">
        <w:trPr>
          <w:trHeight w:val="359"/>
        </w:trPr>
        <w:tc>
          <w:tcPr>
            <w:tcW w:w="3049" w:type="dxa"/>
            <w:tcBorders>
              <w:top w:val="single" w:sz="4" w:space="0" w:color="auto"/>
              <w:left w:val="single" w:sz="4" w:space="0" w:color="auto"/>
              <w:bottom w:val="single" w:sz="4" w:space="0" w:color="auto"/>
              <w:right w:val="single" w:sz="4" w:space="0" w:color="auto"/>
            </w:tcBorders>
            <w:hideMark/>
          </w:tcPr>
          <w:p w14:paraId="55C7ACDD" w14:textId="77777777" w:rsidR="00740723" w:rsidRPr="008608D0" w:rsidRDefault="00740723" w:rsidP="00C40D1B">
            <w:pPr>
              <w:widowControl/>
              <w:spacing w:before="120"/>
              <w:rPr>
                <w:b/>
                <w:i/>
              </w:rPr>
            </w:pPr>
            <w:r w:rsidRPr="008608D0">
              <w:rPr>
                <w:b/>
                <w:i/>
                <w:sz w:val="22"/>
              </w:rPr>
              <w:t>Tógáil talún;</w:t>
            </w:r>
          </w:p>
        </w:tc>
        <w:tc>
          <w:tcPr>
            <w:tcW w:w="2620" w:type="dxa"/>
            <w:tcBorders>
              <w:top w:val="single" w:sz="4" w:space="0" w:color="auto"/>
              <w:left w:val="single" w:sz="4" w:space="0" w:color="auto"/>
              <w:bottom w:val="single" w:sz="4" w:space="0" w:color="auto"/>
              <w:right w:val="single" w:sz="4" w:space="0" w:color="auto"/>
            </w:tcBorders>
            <w:hideMark/>
          </w:tcPr>
          <w:p w14:paraId="683F7E9D"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Séalú ithreach (mar chéatadán den talamh atá séalaithe le haon chineál bonneagair de dhéantús an duine in aghaidh an 100 m²)</w:t>
            </w:r>
          </w:p>
        </w:tc>
        <w:tc>
          <w:tcPr>
            <w:tcW w:w="2157" w:type="dxa"/>
            <w:tcBorders>
              <w:top w:val="single" w:sz="4" w:space="0" w:color="auto"/>
              <w:left w:val="single" w:sz="4" w:space="0" w:color="auto"/>
              <w:bottom w:val="single" w:sz="4" w:space="0" w:color="auto"/>
              <w:right w:val="single" w:sz="4" w:space="0" w:color="auto"/>
            </w:tcBorders>
            <w:hideMark/>
          </w:tcPr>
          <w:p w14:paraId="66E92F30" w14:textId="77777777" w:rsidR="00740723" w:rsidRPr="008608D0" w:rsidRDefault="00740723" w:rsidP="00C40D1B">
            <w:pPr>
              <w:widowControl/>
              <w:spacing w:before="120"/>
              <w:rPr>
                <w:b/>
                <w:i/>
              </w:rPr>
            </w:pPr>
            <w:r w:rsidRPr="008608D0">
              <w:rPr>
                <w:b/>
                <w:i/>
              </w:rPr>
              <w:t>-</w:t>
            </w:r>
          </w:p>
        </w:tc>
        <w:tc>
          <w:tcPr>
            <w:tcW w:w="1667" w:type="dxa"/>
            <w:tcBorders>
              <w:top w:val="single" w:sz="4" w:space="0" w:color="auto"/>
              <w:left w:val="single" w:sz="4" w:space="0" w:color="auto"/>
              <w:bottom w:val="single" w:sz="4" w:space="0" w:color="auto"/>
              <w:right w:val="single" w:sz="4" w:space="0" w:color="auto"/>
            </w:tcBorders>
            <w:hideMark/>
          </w:tcPr>
          <w:p w14:paraId="1AC442B2" w14:textId="77777777" w:rsidR="00740723" w:rsidRPr="008608D0" w:rsidRDefault="00740723" w:rsidP="00C40D1B">
            <w:pPr>
              <w:widowControl/>
              <w:spacing w:before="120"/>
              <w:rPr>
                <w:b/>
                <w:i/>
                <w:iCs/>
              </w:rPr>
            </w:pPr>
            <w:r w:rsidRPr="008608D0">
              <w:rPr>
                <w:b/>
                <w:i/>
                <w:sz w:val="22"/>
              </w:rPr>
              <w:t xml:space="preserve">Mar thagairt, ba cheart an láthair samplála a mheas mar mheánlár an </w:t>
            </w:r>
            <w:r w:rsidRPr="008608D0">
              <w:rPr>
                <w:b/>
                <w:i/>
                <w:sz w:val="22"/>
              </w:rPr>
              <w:lastRenderedPageBreak/>
              <w:t>mheasúnaithe seo</w:t>
            </w:r>
          </w:p>
        </w:tc>
      </w:tr>
      <w:tr w:rsidR="00740723" w:rsidRPr="008608D0" w14:paraId="0B6E3258"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77D0C47B" w14:textId="77777777" w:rsidR="00740723" w:rsidRPr="008608D0" w:rsidRDefault="00740723" w:rsidP="00C40D1B">
            <w:pPr>
              <w:widowControl/>
              <w:spacing w:before="120"/>
              <w:rPr>
                <w:b/>
                <w:i/>
                <w:sz w:val="22"/>
                <w:szCs w:val="22"/>
              </w:rPr>
            </w:pPr>
            <w:r w:rsidRPr="008608D0">
              <w:rPr>
                <w:b/>
                <w:i/>
                <w:sz w:val="22"/>
              </w:rPr>
              <w:lastRenderedPageBreak/>
              <w:t>Éilliú ithreach</w:t>
            </w:r>
          </w:p>
        </w:tc>
        <w:tc>
          <w:tcPr>
            <w:tcW w:w="2620" w:type="dxa"/>
            <w:tcBorders>
              <w:top w:val="single" w:sz="4" w:space="0" w:color="auto"/>
              <w:left w:val="single" w:sz="4" w:space="0" w:color="auto"/>
              <w:bottom w:val="single" w:sz="4" w:space="0" w:color="auto"/>
              <w:right w:val="single" w:sz="4" w:space="0" w:color="auto"/>
            </w:tcBorders>
            <w:hideMark/>
          </w:tcPr>
          <w:p w14:paraId="1F0E8D9C"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Táirgí cógaisíochta agus tréidliachta</w:t>
            </w:r>
          </w:p>
        </w:tc>
        <w:tc>
          <w:tcPr>
            <w:tcW w:w="2157" w:type="dxa"/>
            <w:tcBorders>
              <w:top w:val="single" w:sz="4" w:space="0" w:color="auto"/>
              <w:left w:val="single" w:sz="4" w:space="0" w:color="auto"/>
              <w:bottom w:val="single" w:sz="4" w:space="0" w:color="auto"/>
              <w:right w:val="single" w:sz="4" w:space="0" w:color="auto"/>
            </w:tcBorders>
            <w:hideMark/>
          </w:tcPr>
          <w:p w14:paraId="0C5B54F2"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tcPr>
          <w:p w14:paraId="26D66F07" w14:textId="77777777" w:rsidR="00740723" w:rsidRPr="008608D0" w:rsidRDefault="00740723" w:rsidP="00C40D1B">
            <w:pPr>
              <w:widowControl/>
              <w:spacing w:before="120"/>
              <w:rPr>
                <w:b/>
                <w:i/>
                <w:sz w:val="22"/>
                <w:szCs w:val="22"/>
                <w:lang w:eastAsia="en-US"/>
              </w:rPr>
            </w:pPr>
          </w:p>
        </w:tc>
      </w:tr>
      <w:tr w:rsidR="00740723" w:rsidRPr="008608D0" w14:paraId="31A03B45"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1D8E026F" w14:textId="77777777" w:rsidR="00740723" w:rsidRPr="008608D0" w:rsidRDefault="00740723" w:rsidP="00C40D1B">
            <w:pPr>
              <w:widowControl/>
              <w:spacing w:before="120"/>
              <w:rPr>
                <w:b/>
                <w:i/>
                <w:sz w:val="22"/>
                <w:szCs w:val="22"/>
              </w:rPr>
            </w:pPr>
            <w:r w:rsidRPr="008608D0">
              <w:rPr>
                <w:b/>
                <w:i/>
                <w:sz w:val="22"/>
              </w:rPr>
              <w:t>Balcadh ithreach</w:t>
            </w:r>
          </w:p>
        </w:tc>
        <w:tc>
          <w:tcPr>
            <w:tcW w:w="2620" w:type="dxa"/>
            <w:tcBorders>
              <w:top w:val="single" w:sz="4" w:space="0" w:color="auto"/>
              <w:left w:val="single" w:sz="4" w:space="0" w:color="auto"/>
              <w:bottom w:val="single" w:sz="4" w:space="0" w:color="auto"/>
              <w:right w:val="single" w:sz="4" w:space="0" w:color="auto"/>
            </w:tcBorders>
            <w:hideMark/>
          </w:tcPr>
          <w:p w14:paraId="6C001318" w14:textId="77777777" w:rsidR="00740723" w:rsidRPr="008608D0" w:rsidRDefault="00740723" w:rsidP="00C40D1B">
            <w:pPr>
              <w:widowControl/>
              <w:spacing w:before="120" w:after="160" w:line="254" w:lineRule="auto"/>
              <w:ind w:left="346"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Dlús toirte san fho-ithir; Féadfaidh na Ballstáit paraiméadar coibhéiseach (g in aghaidh an cm</w:t>
            </w:r>
            <w:r w:rsidRPr="008608D0">
              <w:rPr>
                <w:b/>
                <w:i/>
                <w:sz w:val="22"/>
                <w:vertAlign w:val="superscript"/>
              </w:rPr>
              <w:t>3</w:t>
            </w:r>
            <w:r w:rsidRPr="008608D0">
              <w:rPr>
                <w:b/>
                <w:i/>
                <w:sz w:val="22"/>
              </w:rPr>
              <w:t>) a chur in ionad an tuairisceora seo</w:t>
            </w:r>
          </w:p>
        </w:tc>
        <w:tc>
          <w:tcPr>
            <w:tcW w:w="2157" w:type="dxa"/>
            <w:tcBorders>
              <w:top w:val="single" w:sz="4" w:space="0" w:color="auto"/>
              <w:left w:val="single" w:sz="4" w:space="0" w:color="auto"/>
              <w:bottom w:val="single" w:sz="4" w:space="0" w:color="auto"/>
              <w:right w:val="single" w:sz="4" w:space="0" w:color="auto"/>
            </w:tcBorders>
            <w:hideMark/>
          </w:tcPr>
          <w:p w14:paraId="59E97774" w14:textId="77777777" w:rsidR="00740723" w:rsidRPr="008608D0" w:rsidRDefault="00740723" w:rsidP="00C40D1B">
            <w:pPr>
              <w:widowControl/>
              <w:spacing w:before="120"/>
              <w:rPr>
                <w:b/>
                <w:i/>
                <w:sz w:val="22"/>
                <w:szCs w:val="22"/>
              </w:rPr>
            </w:pPr>
            <w:r w:rsidRPr="008608D0">
              <w:rPr>
                <w:b/>
                <w:i/>
                <w:sz w:val="22"/>
              </w:rPr>
              <w:t>Ithreacha neamhbhainistithe i limistéir thalún nádúrtha</w:t>
            </w:r>
          </w:p>
        </w:tc>
        <w:tc>
          <w:tcPr>
            <w:tcW w:w="1667" w:type="dxa"/>
            <w:tcBorders>
              <w:top w:val="single" w:sz="4" w:space="0" w:color="auto"/>
              <w:left w:val="single" w:sz="4" w:space="0" w:color="auto"/>
              <w:bottom w:val="single" w:sz="4" w:space="0" w:color="auto"/>
              <w:right w:val="single" w:sz="4" w:space="0" w:color="auto"/>
            </w:tcBorders>
            <w:hideMark/>
          </w:tcPr>
          <w:p w14:paraId="6C98812B" w14:textId="77777777" w:rsidR="00740723" w:rsidRPr="008608D0" w:rsidRDefault="00740723" w:rsidP="00C40D1B">
            <w:pPr>
              <w:widowControl/>
              <w:spacing w:before="120"/>
              <w:rPr>
                <w:b/>
                <w:i/>
                <w:sz w:val="22"/>
                <w:szCs w:val="22"/>
              </w:rPr>
            </w:pPr>
            <w:r w:rsidRPr="008608D0">
              <w:rPr>
                <w:b/>
                <w:i/>
                <w:sz w:val="22"/>
              </w:rPr>
              <w:t>Le déanamh le haghaidh fo-ithir (30- 50, 50-100 cm)</w:t>
            </w:r>
          </w:p>
        </w:tc>
      </w:tr>
      <w:tr w:rsidR="00740723" w:rsidRPr="008608D0" w14:paraId="278D01D2"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6B0E883A" w14:textId="77777777" w:rsidR="00740723" w:rsidRPr="008608D0" w:rsidRDefault="00740723" w:rsidP="00C40D1B">
            <w:pPr>
              <w:widowControl/>
              <w:spacing w:before="120"/>
              <w:rPr>
                <w:b/>
                <w:i/>
                <w:sz w:val="22"/>
                <w:szCs w:val="22"/>
              </w:rPr>
            </w:pPr>
            <w:r w:rsidRPr="008608D0">
              <w:rPr>
                <w:b/>
                <w:i/>
                <w:sz w:val="22"/>
              </w:rPr>
              <w:t>Feidhmeanna éiceolaíocha ithreach</w:t>
            </w:r>
          </w:p>
        </w:tc>
      </w:tr>
      <w:tr w:rsidR="00740723" w:rsidRPr="008608D0" w14:paraId="155C83B4"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678BACBA" w14:textId="77777777" w:rsidR="00740723" w:rsidRPr="008608D0" w:rsidRDefault="00740723" w:rsidP="00C40D1B">
            <w:pPr>
              <w:widowControl/>
              <w:spacing w:before="120"/>
              <w:rPr>
                <w:b/>
                <w:i/>
                <w:sz w:val="22"/>
                <w:szCs w:val="22"/>
              </w:rPr>
            </w:pPr>
            <w:r w:rsidRPr="008608D0">
              <w:rPr>
                <w:b/>
                <w:i/>
                <w:sz w:val="22"/>
              </w:rPr>
              <w:t>Feidhm éiceolaíoch</w:t>
            </w:r>
          </w:p>
        </w:tc>
        <w:tc>
          <w:tcPr>
            <w:tcW w:w="2620" w:type="dxa"/>
            <w:tcBorders>
              <w:top w:val="single" w:sz="4" w:space="0" w:color="auto"/>
              <w:left w:val="single" w:sz="4" w:space="0" w:color="auto"/>
              <w:bottom w:val="single" w:sz="4" w:space="0" w:color="auto"/>
              <w:right w:val="single" w:sz="4" w:space="0" w:color="auto"/>
            </w:tcBorders>
            <w:hideMark/>
          </w:tcPr>
          <w:p w14:paraId="746E5ACC" w14:textId="77777777" w:rsidR="00740723" w:rsidRPr="008608D0" w:rsidRDefault="00740723" w:rsidP="00C40D1B">
            <w:pPr>
              <w:widowControl/>
              <w:spacing w:before="120"/>
              <w:rPr>
                <w:b/>
                <w:i/>
                <w:sz w:val="22"/>
                <w:szCs w:val="22"/>
              </w:rPr>
            </w:pPr>
            <w:r w:rsidRPr="008608D0">
              <w:rPr>
                <w:b/>
                <w:i/>
                <w:sz w:val="22"/>
              </w:rPr>
              <w:t>Tuairisceoir ithreach</w:t>
            </w:r>
          </w:p>
        </w:tc>
        <w:tc>
          <w:tcPr>
            <w:tcW w:w="2157" w:type="dxa"/>
            <w:tcBorders>
              <w:top w:val="single" w:sz="4" w:space="0" w:color="auto"/>
              <w:left w:val="single" w:sz="4" w:space="0" w:color="auto"/>
              <w:bottom w:val="single" w:sz="4" w:space="0" w:color="auto"/>
              <w:right w:val="single" w:sz="4" w:space="0" w:color="auto"/>
            </w:tcBorders>
            <w:hideMark/>
          </w:tcPr>
          <w:p w14:paraId="489E2E48" w14:textId="77777777" w:rsidR="00740723" w:rsidRPr="008608D0" w:rsidRDefault="00740723" w:rsidP="00C40D1B">
            <w:pPr>
              <w:widowControl/>
              <w:spacing w:before="120"/>
              <w:rPr>
                <w:b/>
                <w:i/>
                <w:sz w:val="22"/>
                <w:szCs w:val="22"/>
              </w:rPr>
            </w:pPr>
            <w:r w:rsidRPr="008608D0">
              <w:rPr>
                <w:b/>
                <w:i/>
                <w:sz w:val="22"/>
              </w:rPr>
              <w:t>Eisceachtaí</w:t>
            </w:r>
          </w:p>
        </w:tc>
        <w:tc>
          <w:tcPr>
            <w:tcW w:w="1667" w:type="dxa"/>
            <w:tcBorders>
              <w:top w:val="single" w:sz="4" w:space="0" w:color="auto"/>
              <w:left w:val="single" w:sz="4" w:space="0" w:color="auto"/>
              <w:bottom w:val="single" w:sz="4" w:space="0" w:color="auto"/>
              <w:right w:val="single" w:sz="4" w:space="0" w:color="auto"/>
            </w:tcBorders>
          </w:tcPr>
          <w:p w14:paraId="776268D4" w14:textId="77777777" w:rsidR="00740723" w:rsidRPr="008608D0" w:rsidRDefault="00740723" w:rsidP="00C40D1B">
            <w:pPr>
              <w:widowControl/>
              <w:spacing w:before="120"/>
              <w:rPr>
                <w:b/>
                <w:bCs/>
                <w:i/>
                <w:iCs/>
                <w:sz w:val="22"/>
                <w:szCs w:val="22"/>
                <w:lang w:eastAsia="en-US"/>
              </w:rPr>
            </w:pPr>
          </w:p>
        </w:tc>
      </w:tr>
      <w:tr w:rsidR="00740723" w:rsidRPr="008608D0" w14:paraId="6366FF19"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19355F71" w14:textId="77777777" w:rsidR="00740723" w:rsidRPr="008608D0" w:rsidRDefault="00740723" w:rsidP="00C40D1B">
            <w:pPr>
              <w:widowControl/>
              <w:spacing w:before="120"/>
              <w:rPr>
                <w:b/>
                <w:i/>
                <w:sz w:val="22"/>
                <w:szCs w:val="22"/>
              </w:rPr>
            </w:pPr>
            <w:r w:rsidRPr="008608D0">
              <w:rPr>
                <w:b/>
                <w:i/>
                <w:sz w:val="22"/>
              </w:rPr>
              <w:t>Timthriall cothaitheach</w:t>
            </w:r>
          </w:p>
        </w:tc>
        <w:tc>
          <w:tcPr>
            <w:tcW w:w="2620" w:type="dxa"/>
            <w:tcBorders>
              <w:top w:val="single" w:sz="4" w:space="0" w:color="auto"/>
              <w:left w:val="single" w:sz="4" w:space="0" w:color="auto"/>
              <w:bottom w:val="single" w:sz="4" w:space="0" w:color="auto"/>
              <w:right w:val="single" w:sz="4" w:space="0" w:color="auto"/>
            </w:tcBorders>
            <w:hideMark/>
          </w:tcPr>
          <w:p w14:paraId="2F9B3DBB"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 xml:space="preserve">mianrú nítrigine, </w:t>
            </w:r>
          </w:p>
          <w:p w14:paraId="719BF3F1" w14:textId="77777777" w:rsidR="00740723" w:rsidRPr="008608D0" w:rsidRDefault="00740723" w:rsidP="00C40D1B">
            <w:pPr>
              <w:widowControl/>
              <w:spacing w:before="120"/>
              <w:ind w:left="347" w:hanging="360"/>
              <w:contextualSpacing/>
              <w:rPr>
                <w:b/>
                <w:i/>
              </w:rPr>
            </w:pPr>
            <w:r w:rsidRPr="008608D0">
              <w:rPr>
                <w:rFonts w:ascii="Symbol" w:hAnsi="Symbol"/>
              </w:rPr>
              <w:sym w:font="Symbol" w:char="F0B7"/>
            </w:r>
            <w:r w:rsidRPr="008608D0">
              <w:rPr>
                <w:rFonts w:ascii="Symbol" w:hAnsi="Symbol"/>
              </w:rPr>
              <w:tab/>
            </w:r>
            <w:r w:rsidRPr="008608D0">
              <w:rPr>
                <w:b/>
                <w:i/>
                <w:sz w:val="22"/>
              </w:rPr>
              <w:t>infhaighteacht nítrigine</w:t>
            </w:r>
          </w:p>
        </w:tc>
        <w:tc>
          <w:tcPr>
            <w:tcW w:w="2157" w:type="dxa"/>
            <w:tcBorders>
              <w:top w:val="single" w:sz="4" w:space="0" w:color="auto"/>
              <w:left w:val="single" w:sz="4" w:space="0" w:color="auto"/>
              <w:bottom w:val="single" w:sz="4" w:space="0" w:color="auto"/>
              <w:right w:val="single" w:sz="4" w:space="0" w:color="auto"/>
            </w:tcBorders>
            <w:hideMark/>
          </w:tcPr>
          <w:p w14:paraId="06EA498F"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6514A0BA"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1C3F995E"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015541C5" w14:textId="77777777" w:rsidR="00740723" w:rsidRPr="008608D0" w:rsidRDefault="00740723" w:rsidP="00C40D1B">
            <w:pPr>
              <w:widowControl/>
              <w:spacing w:before="120"/>
              <w:rPr>
                <w:b/>
                <w:i/>
                <w:sz w:val="22"/>
                <w:szCs w:val="22"/>
              </w:rPr>
            </w:pPr>
            <w:r w:rsidRPr="008608D0">
              <w:rPr>
                <w:b/>
                <w:i/>
                <w:sz w:val="22"/>
              </w:rPr>
              <w:t>Comhiomlánú ithreach</w:t>
            </w:r>
          </w:p>
        </w:tc>
        <w:tc>
          <w:tcPr>
            <w:tcW w:w="2620" w:type="dxa"/>
            <w:tcBorders>
              <w:top w:val="single" w:sz="4" w:space="0" w:color="auto"/>
              <w:left w:val="single" w:sz="4" w:space="0" w:color="auto"/>
              <w:bottom w:val="single" w:sz="4" w:space="0" w:color="auto"/>
              <w:right w:val="single" w:sz="4" w:space="0" w:color="auto"/>
            </w:tcBorders>
            <w:hideMark/>
          </w:tcPr>
          <w:p w14:paraId="3EC8D452"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ábhar garbh codánach uisce cobhsaí</w:t>
            </w:r>
          </w:p>
        </w:tc>
        <w:tc>
          <w:tcPr>
            <w:tcW w:w="2157" w:type="dxa"/>
            <w:tcBorders>
              <w:top w:val="single" w:sz="4" w:space="0" w:color="auto"/>
              <w:left w:val="single" w:sz="4" w:space="0" w:color="auto"/>
              <w:bottom w:val="single" w:sz="4" w:space="0" w:color="auto"/>
              <w:right w:val="single" w:sz="4" w:space="0" w:color="auto"/>
            </w:tcBorders>
            <w:hideMark/>
          </w:tcPr>
          <w:p w14:paraId="398618A5"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686C427D"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76DE1B1A"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4EEB6A76" w14:textId="77777777" w:rsidR="00740723" w:rsidRPr="008608D0" w:rsidRDefault="00740723" w:rsidP="00C40D1B">
            <w:pPr>
              <w:widowControl/>
              <w:spacing w:before="120"/>
              <w:rPr>
                <w:b/>
                <w:i/>
                <w:sz w:val="22"/>
                <w:szCs w:val="22"/>
              </w:rPr>
            </w:pPr>
            <w:r w:rsidRPr="008608D0">
              <w:rPr>
                <w:b/>
                <w:i/>
                <w:sz w:val="22"/>
              </w:rPr>
              <w:t>Gníomhaíocht einsímeach</w:t>
            </w:r>
          </w:p>
        </w:tc>
        <w:tc>
          <w:tcPr>
            <w:tcW w:w="2620" w:type="dxa"/>
            <w:tcBorders>
              <w:top w:val="single" w:sz="4" w:space="0" w:color="auto"/>
              <w:left w:val="single" w:sz="4" w:space="0" w:color="auto"/>
              <w:bottom w:val="single" w:sz="4" w:space="0" w:color="auto"/>
              <w:right w:val="single" w:sz="4" w:space="0" w:color="auto"/>
            </w:tcBorders>
            <w:hideMark/>
          </w:tcPr>
          <w:p w14:paraId="38601D5D" w14:textId="77777777" w:rsidR="00740723" w:rsidRPr="008608D0" w:rsidRDefault="00740723" w:rsidP="00C40D1B">
            <w:pPr>
              <w:widowControl/>
              <w:spacing w:before="120"/>
              <w:ind w:left="363"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Acmhainneacht gníomhaíochta einsímí le haghaidh fosfatáis aigéid (CE 3.13.2)</w:t>
            </w:r>
          </w:p>
          <w:p w14:paraId="5A535339" w14:textId="77777777" w:rsidR="00740723" w:rsidRPr="008608D0" w:rsidRDefault="00740723" w:rsidP="00C40D1B">
            <w:pPr>
              <w:widowControl/>
              <w:spacing w:before="120"/>
              <w:ind w:left="363"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Acmhainneacht na gníomhaíochta einsímí do N-aicéitilglúcósaimíníodáis (CE 3.2.1.50)</w:t>
            </w:r>
          </w:p>
          <w:p w14:paraId="49AC94C3" w14:textId="77777777" w:rsidR="00740723" w:rsidRPr="008608D0" w:rsidRDefault="00740723" w:rsidP="00C40D1B">
            <w:pPr>
              <w:widowControl/>
              <w:spacing w:before="120"/>
              <w:ind w:left="363"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Acmhainneacht na gníomhaíochta einsímí do xiolóisíodáis (CE 3.2.1.37)</w:t>
            </w:r>
          </w:p>
          <w:p w14:paraId="7CD3DB9F" w14:textId="77777777" w:rsidR="00740723" w:rsidRPr="008608D0" w:rsidRDefault="00740723" w:rsidP="00C40D1B">
            <w:pPr>
              <w:widowControl/>
              <w:spacing w:before="120"/>
              <w:ind w:left="363"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Acmhainneacht na gníomhaíochta einsímí do cheallaidhé-óshiodróláis (CE 3.2.1.91)</w:t>
            </w:r>
          </w:p>
          <w:p w14:paraId="669D5A58" w14:textId="77777777" w:rsidR="00740723" w:rsidRPr="008608D0" w:rsidRDefault="00740723" w:rsidP="00C40D1B">
            <w:pPr>
              <w:widowControl/>
              <w:spacing w:before="120"/>
              <w:ind w:left="363"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Acmhainneacht na gníomhaíochta einsímí do β-glúcóisíodáis (CE 3.2.1.21)</w:t>
            </w:r>
          </w:p>
        </w:tc>
        <w:tc>
          <w:tcPr>
            <w:tcW w:w="2157" w:type="dxa"/>
            <w:tcBorders>
              <w:top w:val="single" w:sz="4" w:space="0" w:color="auto"/>
              <w:left w:val="single" w:sz="4" w:space="0" w:color="auto"/>
              <w:bottom w:val="single" w:sz="4" w:space="0" w:color="auto"/>
              <w:right w:val="single" w:sz="4" w:space="0" w:color="auto"/>
            </w:tcBorders>
            <w:hideMark/>
          </w:tcPr>
          <w:p w14:paraId="3D9FDE46"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391F0A62"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21AA2F04"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41C2BBEA" w14:textId="77777777" w:rsidR="00740723" w:rsidRPr="008608D0" w:rsidRDefault="00740723" w:rsidP="00C40D1B">
            <w:pPr>
              <w:widowControl/>
              <w:spacing w:before="120"/>
              <w:rPr>
                <w:b/>
                <w:i/>
                <w:sz w:val="22"/>
                <w:szCs w:val="22"/>
              </w:rPr>
            </w:pPr>
            <w:r w:rsidRPr="008608D0">
              <w:rPr>
                <w:b/>
                <w:i/>
                <w:sz w:val="22"/>
              </w:rPr>
              <w:t>Bithmhais ithreach</w:t>
            </w:r>
          </w:p>
        </w:tc>
        <w:tc>
          <w:tcPr>
            <w:tcW w:w="2620" w:type="dxa"/>
            <w:tcBorders>
              <w:top w:val="single" w:sz="4" w:space="0" w:color="auto"/>
              <w:left w:val="single" w:sz="4" w:space="0" w:color="auto"/>
              <w:bottom w:val="single" w:sz="4" w:space="0" w:color="auto"/>
              <w:right w:val="single" w:sz="4" w:space="0" w:color="auto"/>
            </w:tcBorders>
            <w:hideMark/>
          </w:tcPr>
          <w:p w14:paraId="66AFE96E"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Bithmhais mhiocróbach mar a léirítear le haigéid shailleacha marcála (bithmhais in aghaidh an fheidhmghrúpa mhiocróbaigh; ng FAME g</w:t>
            </w:r>
            <w:r w:rsidRPr="008608D0">
              <w:rPr>
                <w:b/>
                <w:i/>
                <w:sz w:val="22"/>
                <w:vertAlign w:val="superscript"/>
              </w:rPr>
              <w:t>-1</w:t>
            </w:r>
            <w:r w:rsidRPr="008608D0">
              <w:rPr>
                <w:b/>
                <w:i/>
                <w:sz w:val="22"/>
              </w:rPr>
              <w:t xml:space="preserve"> meáchan tirim ithreach)</w:t>
            </w:r>
          </w:p>
        </w:tc>
        <w:tc>
          <w:tcPr>
            <w:tcW w:w="2157" w:type="dxa"/>
            <w:tcBorders>
              <w:top w:val="single" w:sz="4" w:space="0" w:color="auto"/>
              <w:left w:val="single" w:sz="4" w:space="0" w:color="auto"/>
              <w:bottom w:val="single" w:sz="4" w:space="0" w:color="auto"/>
              <w:right w:val="single" w:sz="4" w:space="0" w:color="auto"/>
            </w:tcBorders>
            <w:hideMark/>
          </w:tcPr>
          <w:p w14:paraId="059B109C"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28D8D683"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0FB85B71"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18DA749D" w14:textId="77777777" w:rsidR="00740723" w:rsidRPr="008608D0" w:rsidRDefault="00740723" w:rsidP="00C40D1B">
            <w:pPr>
              <w:widowControl/>
              <w:spacing w:before="120"/>
              <w:rPr>
                <w:b/>
                <w:bCs/>
                <w:i/>
                <w:sz w:val="22"/>
                <w:szCs w:val="22"/>
              </w:rPr>
            </w:pPr>
            <w:r w:rsidRPr="008608D0">
              <w:rPr>
                <w:b/>
                <w:i/>
                <w:sz w:val="22"/>
              </w:rPr>
              <w:lastRenderedPageBreak/>
              <w:t>Bithéagsúlacht ithreach</w:t>
            </w:r>
          </w:p>
        </w:tc>
      </w:tr>
      <w:tr w:rsidR="00740723" w:rsidRPr="008608D0" w14:paraId="381CF11E"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2E98BE91" w14:textId="77777777" w:rsidR="00740723" w:rsidRPr="008608D0" w:rsidRDefault="00740723" w:rsidP="00C40D1B">
            <w:pPr>
              <w:widowControl/>
              <w:spacing w:before="120"/>
              <w:rPr>
                <w:b/>
                <w:i/>
                <w:sz w:val="22"/>
                <w:szCs w:val="22"/>
              </w:rPr>
            </w:pPr>
            <w:r w:rsidRPr="008608D0">
              <w:rPr>
                <w:b/>
                <w:i/>
                <w:sz w:val="22"/>
              </w:rPr>
              <w:t>Gné na bithéagsúlachta ithreach</w:t>
            </w:r>
          </w:p>
        </w:tc>
        <w:tc>
          <w:tcPr>
            <w:tcW w:w="2620" w:type="dxa"/>
            <w:tcBorders>
              <w:top w:val="single" w:sz="4" w:space="0" w:color="auto"/>
              <w:left w:val="single" w:sz="4" w:space="0" w:color="auto"/>
              <w:bottom w:val="single" w:sz="4" w:space="0" w:color="auto"/>
              <w:right w:val="single" w:sz="4" w:space="0" w:color="auto"/>
            </w:tcBorders>
            <w:hideMark/>
          </w:tcPr>
          <w:p w14:paraId="34D38337" w14:textId="77777777" w:rsidR="00740723" w:rsidRPr="008608D0" w:rsidRDefault="00740723" w:rsidP="00C40D1B">
            <w:pPr>
              <w:widowControl/>
              <w:spacing w:before="120"/>
              <w:rPr>
                <w:b/>
                <w:i/>
                <w:sz w:val="22"/>
                <w:szCs w:val="22"/>
              </w:rPr>
            </w:pPr>
            <w:r w:rsidRPr="008608D0">
              <w:rPr>
                <w:b/>
                <w:i/>
                <w:sz w:val="22"/>
              </w:rPr>
              <w:t>Tuairisceoir ithreach</w:t>
            </w:r>
          </w:p>
        </w:tc>
        <w:tc>
          <w:tcPr>
            <w:tcW w:w="2157" w:type="dxa"/>
            <w:tcBorders>
              <w:top w:val="single" w:sz="4" w:space="0" w:color="auto"/>
              <w:left w:val="single" w:sz="4" w:space="0" w:color="auto"/>
              <w:bottom w:val="single" w:sz="4" w:space="0" w:color="auto"/>
              <w:right w:val="single" w:sz="4" w:space="0" w:color="auto"/>
            </w:tcBorders>
            <w:hideMark/>
          </w:tcPr>
          <w:p w14:paraId="315D93D9" w14:textId="77777777" w:rsidR="00740723" w:rsidRPr="008608D0" w:rsidRDefault="00740723" w:rsidP="00C40D1B">
            <w:pPr>
              <w:widowControl/>
              <w:spacing w:before="120"/>
              <w:rPr>
                <w:b/>
                <w:i/>
                <w:sz w:val="22"/>
                <w:szCs w:val="22"/>
              </w:rPr>
            </w:pPr>
            <w:r w:rsidRPr="008608D0">
              <w:rPr>
                <w:b/>
                <w:i/>
                <w:sz w:val="22"/>
              </w:rPr>
              <w:t>Eisceachtaí</w:t>
            </w:r>
          </w:p>
        </w:tc>
        <w:tc>
          <w:tcPr>
            <w:tcW w:w="1667" w:type="dxa"/>
            <w:tcBorders>
              <w:top w:val="single" w:sz="4" w:space="0" w:color="auto"/>
              <w:left w:val="single" w:sz="4" w:space="0" w:color="auto"/>
              <w:bottom w:val="single" w:sz="4" w:space="0" w:color="auto"/>
              <w:right w:val="single" w:sz="4" w:space="0" w:color="auto"/>
            </w:tcBorders>
            <w:hideMark/>
          </w:tcPr>
          <w:p w14:paraId="6DFDAE84" w14:textId="77777777" w:rsidR="00740723" w:rsidRPr="008608D0" w:rsidRDefault="00740723" w:rsidP="00C40D1B">
            <w:pPr>
              <w:widowControl/>
              <w:spacing w:before="120"/>
              <w:rPr>
                <w:b/>
                <w:bCs/>
                <w:i/>
                <w:iCs/>
                <w:sz w:val="22"/>
                <w:szCs w:val="22"/>
              </w:rPr>
            </w:pPr>
            <w:r w:rsidRPr="008608D0">
              <w:rPr>
                <w:b/>
                <w:i/>
                <w:sz w:val="22"/>
              </w:rPr>
              <w:t>Nótaí</w:t>
            </w:r>
          </w:p>
        </w:tc>
      </w:tr>
      <w:tr w:rsidR="00740723" w:rsidRPr="008608D0" w14:paraId="403C022F"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495AECC8" w14:textId="77777777" w:rsidR="00740723" w:rsidRPr="008608D0" w:rsidRDefault="00740723" w:rsidP="00C40D1B">
            <w:pPr>
              <w:widowControl/>
              <w:spacing w:before="120"/>
              <w:rPr>
                <w:b/>
                <w:i/>
                <w:sz w:val="22"/>
                <w:szCs w:val="22"/>
              </w:rPr>
            </w:pPr>
            <w:r w:rsidRPr="008608D0">
              <w:rPr>
                <w:b/>
                <w:i/>
                <w:sz w:val="22"/>
              </w:rPr>
              <w:t>Éagsúlacht thacsanomaíoch</w:t>
            </w:r>
          </w:p>
        </w:tc>
        <w:tc>
          <w:tcPr>
            <w:tcW w:w="2620" w:type="dxa"/>
            <w:tcBorders>
              <w:top w:val="single" w:sz="4" w:space="0" w:color="auto"/>
              <w:left w:val="single" w:sz="4" w:space="0" w:color="auto"/>
              <w:bottom w:val="single" w:sz="4" w:space="0" w:color="auto"/>
              <w:right w:val="single" w:sz="4" w:space="0" w:color="auto"/>
            </w:tcBorders>
            <w:hideMark/>
          </w:tcPr>
          <w:p w14:paraId="403A892D"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Éagsúlacht (saibhreas) ainmhithe ithreach in aghaidh an ghrúpa bunaithe ar mhodhanna moirfeolaíocha agus d’fhéadfadh sainaithint íomhánna a bheith san áireamh freisin (Néimeatóidí (i gcás néimeatóidí, ba cheart aicmiú a dhéanamh go leibhéal an teaghlaigh ar a laghad) agus péisteanna talún (i gcás péisteanna talún, ba cheart aicmiú a dhéanamh síos go leibhéal an speicis))</w:t>
            </w:r>
          </w:p>
          <w:p w14:paraId="20AD58FE"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Áirimh thacsanomaíocha na bithéagsúlachta ithreach mheitigéanóm-bhunaithe in aghaidh an ghrúpa thacsanomaíoch</w:t>
            </w:r>
          </w:p>
        </w:tc>
        <w:tc>
          <w:tcPr>
            <w:tcW w:w="2157" w:type="dxa"/>
            <w:tcBorders>
              <w:top w:val="single" w:sz="4" w:space="0" w:color="auto"/>
              <w:left w:val="single" w:sz="4" w:space="0" w:color="auto"/>
              <w:bottom w:val="single" w:sz="4" w:space="0" w:color="auto"/>
              <w:right w:val="single" w:sz="4" w:space="0" w:color="auto"/>
            </w:tcBorders>
            <w:hideMark/>
          </w:tcPr>
          <w:p w14:paraId="353BD35A"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5327FDAF"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23109AEF"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592C9638" w14:textId="77777777" w:rsidR="00740723" w:rsidRPr="008608D0" w:rsidRDefault="00740723" w:rsidP="00C40D1B">
            <w:pPr>
              <w:widowControl/>
              <w:spacing w:before="120"/>
              <w:rPr>
                <w:b/>
                <w:i/>
                <w:sz w:val="22"/>
                <w:szCs w:val="22"/>
              </w:rPr>
            </w:pPr>
            <w:r w:rsidRPr="008608D0">
              <w:rPr>
                <w:b/>
                <w:i/>
                <w:sz w:val="22"/>
              </w:rPr>
              <w:t>Flúirse pobal</w:t>
            </w:r>
          </w:p>
        </w:tc>
        <w:tc>
          <w:tcPr>
            <w:tcW w:w="2620" w:type="dxa"/>
            <w:tcBorders>
              <w:top w:val="single" w:sz="4" w:space="0" w:color="auto"/>
              <w:left w:val="single" w:sz="4" w:space="0" w:color="auto"/>
              <w:bottom w:val="single" w:sz="4" w:space="0" w:color="auto"/>
              <w:right w:val="single" w:sz="4" w:space="0" w:color="auto"/>
            </w:tcBorders>
            <w:hideMark/>
          </w:tcPr>
          <w:p w14:paraId="1E8BD7AF" w14:textId="77777777" w:rsidR="00740723" w:rsidRPr="008608D0" w:rsidRDefault="00740723" w:rsidP="00C40D1B">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Flúirsí iomlána na bhfungas (ag baint úsáid as an réigiún spásaire tras-scríofa inmheánaigh (ITS))</w:t>
            </w:r>
          </w:p>
        </w:tc>
        <w:tc>
          <w:tcPr>
            <w:tcW w:w="2157" w:type="dxa"/>
            <w:tcBorders>
              <w:top w:val="single" w:sz="4" w:space="0" w:color="auto"/>
              <w:left w:val="single" w:sz="4" w:space="0" w:color="auto"/>
              <w:bottom w:val="single" w:sz="4" w:space="0" w:color="auto"/>
              <w:right w:val="single" w:sz="4" w:space="0" w:color="auto"/>
            </w:tcBorders>
            <w:hideMark/>
          </w:tcPr>
          <w:p w14:paraId="75DE1948" w14:textId="77777777" w:rsidR="00740723" w:rsidRPr="008608D0" w:rsidRDefault="00740723" w:rsidP="00C40D1B">
            <w:pPr>
              <w:widowControl/>
              <w:spacing w:before="120"/>
              <w:rPr>
                <w:b/>
                <w:i/>
                <w:sz w:val="22"/>
                <w:szCs w:val="22"/>
              </w:rPr>
            </w:pPr>
            <w:r w:rsidRPr="008608D0">
              <w:rPr>
                <w:b/>
                <w:i/>
                <w:sz w:val="22"/>
              </w:rPr>
              <w:t>-</w:t>
            </w:r>
          </w:p>
        </w:tc>
        <w:tc>
          <w:tcPr>
            <w:tcW w:w="1667" w:type="dxa"/>
            <w:tcBorders>
              <w:top w:val="single" w:sz="4" w:space="0" w:color="auto"/>
              <w:left w:val="single" w:sz="4" w:space="0" w:color="auto"/>
              <w:bottom w:val="single" w:sz="4" w:space="0" w:color="auto"/>
              <w:right w:val="single" w:sz="4" w:space="0" w:color="auto"/>
            </w:tcBorders>
            <w:hideMark/>
          </w:tcPr>
          <w:p w14:paraId="647CCEA6" w14:textId="77777777" w:rsidR="00740723" w:rsidRPr="008608D0" w:rsidRDefault="00740723" w:rsidP="00C40D1B">
            <w:pPr>
              <w:widowControl/>
              <w:spacing w:before="120"/>
              <w:rPr>
                <w:b/>
                <w:i/>
                <w:sz w:val="22"/>
                <w:szCs w:val="22"/>
              </w:rPr>
            </w:pPr>
            <w:r w:rsidRPr="008608D0">
              <w:rPr>
                <w:b/>
                <w:i/>
                <w:sz w:val="22"/>
              </w:rPr>
              <w:t>Le déanamh le haghaidh barrithir (0-10 cm, 10-30 cm (roghnach))</w:t>
            </w:r>
          </w:p>
        </w:tc>
      </w:tr>
      <w:tr w:rsidR="00740723" w:rsidRPr="008608D0" w14:paraId="64779B2E" w14:textId="77777777" w:rsidTr="00740723">
        <w:tc>
          <w:tcPr>
            <w:tcW w:w="9493" w:type="dxa"/>
            <w:gridSpan w:val="4"/>
            <w:tcBorders>
              <w:top w:val="single" w:sz="4" w:space="0" w:color="auto"/>
              <w:left w:val="single" w:sz="4" w:space="0" w:color="auto"/>
              <w:bottom w:val="single" w:sz="4" w:space="0" w:color="auto"/>
              <w:right w:val="single" w:sz="4" w:space="0" w:color="auto"/>
            </w:tcBorders>
            <w:hideMark/>
          </w:tcPr>
          <w:p w14:paraId="4F149A7D" w14:textId="77777777" w:rsidR="00740723" w:rsidRPr="008608D0" w:rsidRDefault="00740723" w:rsidP="00C40D1B">
            <w:pPr>
              <w:widowControl/>
              <w:spacing w:before="120"/>
              <w:rPr>
                <w:b/>
                <w:i/>
                <w:sz w:val="22"/>
                <w:szCs w:val="22"/>
              </w:rPr>
            </w:pPr>
            <w:r w:rsidRPr="008608D0">
              <w:rPr>
                <w:b/>
                <w:i/>
                <w:sz w:val="22"/>
              </w:rPr>
              <w:t>Gnáthóg ithreach</w:t>
            </w:r>
          </w:p>
        </w:tc>
      </w:tr>
      <w:tr w:rsidR="00740723" w:rsidRPr="008608D0" w14:paraId="0F18B05F" w14:textId="77777777" w:rsidTr="00740723">
        <w:tc>
          <w:tcPr>
            <w:tcW w:w="3049" w:type="dxa"/>
            <w:tcBorders>
              <w:top w:val="single" w:sz="4" w:space="0" w:color="auto"/>
              <w:left w:val="single" w:sz="4" w:space="0" w:color="auto"/>
              <w:bottom w:val="single" w:sz="4" w:space="0" w:color="auto"/>
              <w:right w:val="single" w:sz="4" w:space="0" w:color="auto"/>
            </w:tcBorders>
            <w:hideMark/>
          </w:tcPr>
          <w:p w14:paraId="5B891185" w14:textId="77777777" w:rsidR="00740723" w:rsidRPr="008608D0" w:rsidRDefault="00740723" w:rsidP="00C40D1B">
            <w:pPr>
              <w:widowControl/>
              <w:spacing w:before="120"/>
              <w:rPr>
                <w:b/>
                <w:i/>
                <w:sz w:val="22"/>
                <w:szCs w:val="22"/>
              </w:rPr>
            </w:pPr>
            <w:r w:rsidRPr="008608D0">
              <w:rPr>
                <w:b/>
                <w:i/>
                <w:sz w:val="22"/>
              </w:rPr>
              <w:t>Gné na gnáthóige ithreach</w:t>
            </w:r>
          </w:p>
        </w:tc>
        <w:tc>
          <w:tcPr>
            <w:tcW w:w="2620" w:type="dxa"/>
            <w:tcBorders>
              <w:top w:val="single" w:sz="4" w:space="0" w:color="auto"/>
              <w:left w:val="single" w:sz="4" w:space="0" w:color="auto"/>
              <w:bottom w:val="single" w:sz="4" w:space="0" w:color="auto"/>
              <w:right w:val="single" w:sz="4" w:space="0" w:color="auto"/>
            </w:tcBorders>
            <w:hideMark/>
          </w:tcPr>
          <w:p w14:paraId="3472050B" w14:textId="77777777" w:rsidR="00740723" w:rsidRPr="008608D0" w:rsidRDefault="00740723" w:rsidP="00C40D1B">
            <w:pPr>
              <w:widowControl/>
              <w:spacing w:before="120"/>
              <w:rPr>
                <w:b/>
                <w:i/>
                <w:sz w:val="22"/>
                <w:szCs w:val="22"/>
              </w:rPr>
            </w:pPr>
            <w:r w:rsidRPr="008608D0">
              <w:rPr>
                <w:b/>
                <w:i/>
                <w:sz w:val="22"/>
              </w:rPr>
              <w:t>Tuairisceoir ithreach</w:t>
            </w:r>
          </w:p>
        </w:tc>
        <w:tc>
          <w:tcPr>
            <w:tcW w:w="2157" w:type="dxa"/>
            <w:tcBorders>
              <w:top w:val="single" w:sz="4" w:space="0" w:color="auto"/>
              <w:left w:val="single" w:sz="4" w:space="0" w:color="auto"/>
              <w:bottom w:val="single" w:sz="4" w:space="0" w:color="auto"/>
              <w:right w:val="single" w:sz="4" w:space="0" w:color="auto"/>
            </w:tcBorders>
            <w:hideMark/>
          </w:tcPr>
          <w:p w14:paraId="153835CA" w14:textId="77777777" w:rsidR="00740723" w:rsidRPr="008608D0" w:rsidRDefault="00740723" w:rsidP="00C40D1B">
            <w:pPr>
              <w:widowControl/>
              <w:spacing w:before="120"/>
              <w:rPr>
                <w:b/>
                <w:i/>
                <w:sz w:val="22"/>
                <w:szCs w:val="22"/>
              </w:rPr>
            </w:pPr>
            <w:r w:rsidRPr="008608D0">
              <w:rPr>
                <w:b/>
                <w:i/>
                <w:sz w:val="22"/>
              </w:rPr>
              <w:t>Eisceachtaí</w:t>
            </w:r>
          </w:p>
        </w:tc>
        <w:tc>
          <w:tcPr>
            <w:tcW w:w="1667" w:type="dxa"/>
            <w:tcBorders>
              <w:top w:val="single" w:sz="4" w:space="0" w:color="auto"/>
              <w:left w:val="single" w:sz="4" w:space="0" w:color="auto"/>
              <w:bottom w:val="single" w:sz="4" w:space="0" w:color="auto"/>
              <w:right w:val="single" w:sz="4" w:space="0" w:color="auto"/>
            </w:tcBorders>
            <w:hideMark/>
          </w:tcPr>
          <w:p w14:paraId="2874421A" w14:textId="77777777" w:rsidR="00740723" w:rsidRPr="008608D0" w:rsidRDefault="00740723" w:rsidP="00C40D1B">
            <w:pPr>
              <w:widowControl/>
              <w:spacing w:before="120"/>
              <w:rPr>
                <w:b/>
                <w:bCs/>
                <w:i/>
                <w:iCs/>
                <w:sz w:val="22"/>
                <w:szCs w:val="22"/>
              </w:rPr>
            </w:pPr>
            <w:r w:rsidRPr="008608D0">
              <w:rPr>
                <w:b/>
                <w:i/>
                <w:sz w:val="22"/>
              </w:rPr>
              <w:t>Nótaí</w:t>
            </w:r>
          </w:p>
        </w:tc>
      </w:tr>
    </w:tbl>
    <w:p w14:paraId="4132E695" w14:textId="70BB649C" w:rsidR="00740723" w:rsidRDefault="00C40D1B" w:rsidP="008E4F95">
      <w:pPr>
        <w:spacing w:before="120" w:after="120"/>
        <w:jc w:val="right"/>
        <w:rPr>
          <w:b/>
          <w:lang w:val="en-GB"/>
        </w:rPr>
      </w:pPr>
      <w:r w:rsidRPr="00C40D1B">
        <w:rPr>
          <w:b/>
          <w:lang w:val="en-GB"/>
        </w:rPr>
        <w:t>[Leasú 199]</w:t>
      </w:r>
    </w:p>
    <w:tbl>
      <w:tblPr>
        <w:tblStyle w:val="TableGrid1"/>
        <w:tblW w:w="9634" w:type="dxa"/>
        <w:tblLook w:val="04A0" w:firstRow="1" w:lastRow="0" w:firstColumn="1" w:lastColumn="0" w:noHBand="0" w:noVBand="1"/>
      </w:tblPr>
      <w:tblGrid>
        <w:gridCol w:w="3436"/>
        <w:gridCol w:w="6198"/>
      </w:tblGrid>
      <w:tr w:rsidR="00713306" w:rsidRPr="00713306" w14:paraId="5F6DD876" w14:textId="77777777" w:rsidTr="008E4F95">
        <w:tc>
          <w:tcPr>
            <w:tcW w:w="9634" w:type="dxa"/>
            <w:gridSpan w:val="2"/>
          </w:tcPr>
          <w:p w14:paraId="3419DE31" w14:textId="77777777" w:rsidR="00713306" w:rsidRPr="008E4F95" w:rsidRDefault="00713306" w:rsidP="00713306">
            <w:pPr>
              <w:widowControl/>
              <w:spacing w:before="120" w:after="120"/>
              <w:rPr>
                <w:b/>
                <w:strike/>
                <w:noProof/>
              </w:rPr>
            </w:pPr>
            <w:r w:rsidRPr="008E4F95">
              <w:rPr>
                <w:b/>
                <w:i/>
                <w:strike/>
                <w:noProof/>
              </w:rPr>
              <w:t>Cuid C: tuairisceoirí ithreach gan chritéir</w:t>
            </w:r>
          </w:p>
        </w:tc>
      </w:tr>
      <w:tr w:rsidR="00713306" w:rsidRPr="00713306" w14:paraId="143E0409" w14:textId="77777777" w:rsidTr="008E4F95">
        <w:tc>
          <w:tcPr>
            <w:tcW w:w="3436" w:type="dxa"/>
          </w:tcPr>
          <w:p w14:paraId="14161ED5" w14:textId="77777777" w:rsidR="00713306" w:rsidRPr="008E4F95" w:rsidRDefault="00713306" w:rsidP="00713306">
            <w:pPr>
              <w:widowControl/>
              <w:spacing w:before="120" w:after="120"/>
              <w:rPr>
                <w:b/>
                <w:strike/>
                <w:noProof/>
              </w:rPr>
            </w:pPr>
            <w:r w:rsidRPr="008E4F95">
              <w:rPr>
                <w:b/>
                <w:strike/>
                <w:noProof/>
              </w:rPr>
              <w:t>Gné den dhíghrádú ithreach</w:t>
            </w:r>
          </w:p>
        </w:tc>
        <w:tc>
          <w:tcPr>
            <w:tcW w:w="6198" w:type="dxa"/>
          </w:tcPr>
          <w:p w14:paraId="2FA97D70" w14:textId="77777777" w:rsidR="00713306" w:rsidRPr="008E4F95" w:rsidRDefault="00713306" w:rsidP="00713306">
            <w:pPr>
              <w:widowControl/>
              <w:spacing w:before="120" w:after="120"/>
              <w:rPr>
                <w:b/>
                <w:strike/>
                <w:noProof/>
              </w:rPr>
            </w:pPr>
            <w:r w:rsidRPr="008E4F95">
              <w:rPr>
                <w:b/>
                <w:strike/>
                <w:noProof/>
              </w:rPr>
              <w:t>Tuairisceoir ithreach</w:t>
            </w:r>
          </w:p>
        </w:tc>
      </w:tr>
      <w:tr w:rsidR="00713306" w:rsidRPr="00713306" w14:paraId="3EDA98F6" w14:textId="77777777" w:rsidTr="008E4F95">
        <w:tc>
          <w:tcPr>
            <w:tcW w:w="3436" w:type="dxa"/>
          </w:tcPr>
          <w:p w14:paraId="2A2D98A6" w14:textId="77777777" w:rsidR="00713306" w:rsidRPr="008E4F95" w:rsidRDefault="00713306" w:rsidP="00713306">
            <w:pPr>
              <w:widowControl/>
              <w:spacing w:before="120" w:after="120"/>
              <w:rPr>
                <w:i/>
                <w:strike/>
                <w:noProof/>
              </w:rPr>
            </w:pPr>
            <w:r w:rsidRPr="008E4F95">
              <w:rPr>
                <w:strike/>
                <w:noProof/>
              </w:rPr>
              <w:t>Cion cothaitheach iomarcach san ithir</w:t>
            </w:r>
          </w:p>
        </w:tc>
        <w:tc>
          <w:tcPr>
            <w:tcW w:w="6198" w:type="dxa"/>
          </w:tcPr>
          <w:p w14:paraId="3245E7CE" w14:textId="77777777" w:rsidR="00713306" w:rsidRPr="008E4F95" w:rsidRDefault="00713306" w:rsidP="00713306">
            <w:pPr>
              <w:widowControl/>
              <w:spacing w:before="120" w:after="120"/>
              <w:rPr>
                <w:i/>
                <w:strike/>
                <w:noProof/>
              </w:rPr>
            </w:pPr>
            <w:r w:rsidRPr="008E4F95">
              <w:rPr>
                <w:strike/>
                <w:noProof/>
              </w:rPr>
              <w:t>Nítrigin san ithir (mg g</w:t>
            </w:r>
            <w:r w:rsidRPr="008E4F95">
              <w:rPr>
                <w:strike/>
                <w:noProof/>
                <w:vertAlign w:val="superscript"/>
              </w:rPr>
              <w:t>-1</w:t>
            </w:r>
            <w:r w:rsidRPr="008E4F95">
              <w:rPr>
                <w:strike/>
                <w:noProof/>
              </w:rPr>
              <w:t>)</w:t>
            </w:r>
          </w:p>
        </w:tc>
      </w:tr>
      <w:tr w:rsidR="00713306" w:rsidRPr="00713306" w14:paraId="0C47C8FD" w14:textId="77777777" w:rsidTr="008E4F95">
        <w:tc>
          <w:tcPr>
            <w:tcW w:w="3436" w:type="dxa"/>
          </w:tcPr>
          <w:p w14:paraId="632AE803" w14:textId="77777777" w:rsidR="00713306" w:rsidRPr="008E4F95" w:rsidRDefault="00713306" w:rsidP="00713306">
            <w:pPr>
              <w:widowControl/>
              <w:spacing w:before="120" w:after="120"/>
              <w:rPr>
                <w:i/>
                <w:strike/>
                <w:noProof/>
              </w:rPr>
            </w:pPr>
            <w:r w:rsidRPr="008E4F95">
              <w:rPr>
                <w:strike/>
                <w:noProof/>
              </w:rPr>
              <w:t>Aigéadú</w:t>
            </w:r>
          </w:p>
        </w:tc>
        <w:tc>
          <w:tcPr>
            <w:tcW w:w="6198" w:type="dxa"/>
          </w:tcPr>
          <w:p w14:paraId="0013A258" w14:textId="77777777" w:rsidR="00713306" w:rsidRPr="008E4F95" w:rsidRDefault="00713306" w:rsidP="00713306">
            <w:pPr>
              <w:widowControl/>
              <w:spacing w:before="120" w:after="120"/>
              <w:rPr>
                <w:i/>
                <w:strike/>
                <w:noProof/>
              </w:rPr>
            </w:pPr>
            <w:r w:rsidRPr="008E4F95">
              <w:rPr>
                <w:strike/>
                <w:noProof/>
              </w:rPr>
              <w:t>Aigéadacht ithreach (pH)</w:t>
            </w:r>
          </w:p>
        </w:tc>
      </w:tr>
      <w:tr w:rsidR="00713306" w:rsidRPr="00713306" w14:paraId="1A7F1E78" w14:textId="77777777" w:rsidTr="008E4F95">
        <w:tc>
          <w:tcPr>
            <w:tcW w:w="3436" w:type="dxa"/>
          </w:tcPr>
          <w:p w14:paraId="38F63C2C" w14:textId="77777777" w:rsidR="00713306" w:rsidRPr="008E4F95" w:rsidRDefault="00713306" w:rsidP="00713306">
            <w:pPr>
              <w:widowControl/>
              <w:spacing w:before="120" w:after="120"/>
              <w:rPr>
                <w:i/>
                <w:strike/>
                <w:noProof/>
              </w:rPr>
            </w:pPr>
            <w:r w:rsidRPr="008E4F95">
              <w:rPr>
                <w:strike/>
                <w:noProof/>
              </w:rPr>
              <w:t>Balcadh barrithreach</w:t>
            </w:r>
          </w:p>
        </w:tc>
        <w:tc>
          <w:tcPr>
            <w:tcW w:w="6198" w:type="dxa"/>
          </w:tcPr>
          <w:p w14:paraId="596F3633" w14:textId="77777777" w:rsidR="00713306" w:rsidRPr="008E4F95" w:rsidRDefault="00713306" w:rsidP="00713306">
            <w:pPr>
              <w:widowControl/>
              <w:spacing w:before="120" w:after="120"/>
              <w:rPr>
                <w:i/>
                <w:strike/>
                <w:noProof/>
              </w:rPr>
            </w:pPr>
            <w:r w:rsidRPr="008E4F95">
              <w:rPr>
                <w:strike/>
                <w:noProof/>
              </w:rPr>
              <w:t>Dlús toirte i mbarrithir (léaslíne A</w:t>
            </w:r>
            <w:r w:rsidRPr="008E4F95">
              <w:rPr>
                <w:strike/>
                <w:noProof/>
                <w:vertAlign w:val="superscript"/>
              </w:rPr>
              <w:footnoteReference w:id="61"/>
            </w:r>
            <w:r w:rsidRPr="008E4F95">
              <w:rPr>
                <w:strike/>
                <w:noProof/>
              </w:rPr>
              <w:t>) (g cm</w:t>
            </w:r>
            <w:r w:rsidRPr="008E4F95">
              <w:rPr>
                <w:strike/>
                <w:noProof/>
                <w:vertAlign w:val="superscript"/>
              </w:rPr>
              <w:t>-3</w:t>
            </w:r>
            <w:r w:rsidRPr="008E4F95">
              <w:rPr>
                <w:strike/>
                <w:noProof/>
              </w:rPr>
              <w:t>)</w:t>
            </w:r>
          </w:p>
        </w:tc>
      </w:tr>
      <w:tr w:rsidR="00713306" w:rsidRPr="00713306" w14:paraId="246431C1" w14:textId="77777777" w:rsidTr="008E4F95">
        <w:tc>
          <w:tcPr>
            <w:tcW w:w="3436" w:type="dxa"/>
          </w:tcPr>
          <w:p w14:paraId="19C09034" w14:textId="77777777" w:rsidR="00713306" w:rsidRPr="008E4F95" w:rsidRDefault="00713306" w:rsidP="00713306">
            <w:pPr>
              <w:widowControl/>
              <w:spacing w:before="120" w:after="120"/>
              <w:rPr>
                <w:i/>
                <w:strike/>
                <w:noProof/>
              </w:rPr>
            </w:pPr>
            <w:r w:rsidRPr="008E4F95">
              <w:rPr>
                <w:strike/>
                <w:noProof/>
              </w:rPr>
              <w:t>Caillteanas bhithéagsúlacht na hithreach</w:t>
            </w:r>
          </w:p>
        </w:tc>
        <w:tc>
          <w:tcPr>
            <w:tcW w:w="6198" w:type="dxa"/>
          </w:tcPr>
          <w:p w14:paraId="0B68CD9F" w14:textId="77777777" w:rsidR="00713306" w:rsidRPr="008E4F95" w:rsidRDefault="00713306" w:rsidP="00713306">
            <w:pPr>
              <w:widowControl/>
              <w:spacing w:before="120" w:after="120"/>
              <w:rPr>
                <w:strike/>
                <w:noProof/>
              </w:rPr>
            </w:pPr>
            <w:r w:rsidRPr="008E4F95">
              <w:rPr>
                <w:strike/>
                <w:noProof/>
              </w:rPr>
              <w:t>Riospráid foistine ithreach ((mm</w:t>
            </w:r>
            <w:r w:rsidRPr="008E4F95">
              <w:rPr>
                <w:strike/>
                <w:noProof/>
                <w:vertAlign w:val="superscript"/>
              </w:rPr>
              <w:t>3</w:t>
            </w:r>
            <w:r w:rsidRPr="008E4F95">
              <w:rPr>
                <w:strike/>
                <w:noProof/>
              </w:rPr>
              <w:t xml:space="preserve"> O</w:t>
            </w:r>
            <w:r w:rsidRPr="008E4F95">
              <w:rPr>
                <w:strike/>
                <w:noProof/>
                <w:vertAlign w:val="subscript"/>
              </w:rPr>
              <w:t>2</w:t>
            </w:r>
            <w:r w:rsidRPr="008E4F95">
              <w:rPr>
                <w:strike/>
                <w:noProof/>
              </w:rPr>
              <w:t xml:space="preserve"> g</w:t>
            </w:r>
            <w:r w:rsidRPr="008E4F95">
              <w:rPr>
                <w:strike/>
                <w:noProof/>
                <w:vertAlign w:val="superscript"/>
              </w:rPr>
              <w:t>-1</w:t>
            </w:r>
            <w:r w:rsidRPr="008E4F95">
              <w:rPr>
                <w:strike/>
                <w:noProof/>
              </w:rPr>
              <w:t xml:space="preserve"> ur</w:t>
            </w:r>
            <w:r w:rsidRPr="008E4F95">
              <w:rPr>
                <w:strike/>
                <w:noProof/>
                <w:vertAlign w:val="superscript"/>
              </w:rPr>
              <w:t>-1</w:t>
            </w:r>
            <w:r w:rsidRPr="008E4F95">
              <w:rPr>
                <w:strike/>
                <w:noProof/>
              </w:rPr>
              <w:t>) in ithir thirim</w:t>
            </w:r>
          </w:p>
          <w:p w14:paraId="4EA4FF1D" w14:textId="77777777" w:rsidR="00713306" w:rsidRPr="008E4F95" w:rsidRDefault="00713306" w:rsidP="00713306">
            <w:pPr>
              <w:widowControl/>
              <w:spacing w:before="120" w:after="120"/>
              <w:rPr>
                <w:strike/>
                <w:noProof/>
              </w:rPr>
            </w:pPr>
          </w:p>
          <w:p w14:paraId="2ADBD7C6" w14:textId="77777777" w:rsidR="00713306" w:rsidRPr="008E4F95" w:rsidRDefault="00713306" w:rsidP="00713306">
            <w:pPr>
              <w:widowControl/>
              <w:spacing w:before="120" w:after="120"/>
              <w:contextualSpacing/>
              <w:rPr>
                <w:strike/>
                <w:noProof/>
              </w:rPr>
            </w:pPr>
            <w:r w:rsidRPr="008E4F95">
              <w:rPr>
                <w:strike/>
                <w:noProof/>
              </w:rPr>
              <w:t xml:space="preserve">Féadfaidh na Ballstáit tuairisceoirí roghnacha ithreach eile a roghnú freisin don bhithéagsúlacht, amhail: </w:t>
            </w:r>
            <w:r w:rsidRPr="008E4F95">
              <w:rPr>
                <w:strike/>
                <w:noProof/>
              </w:rPr>
              <w:br/>
              <w:t xml:space="preserve"> - meitea</w:t>
            </w:r>
            <w:r w:rsidRPr="008E4F95">
              <w:rPr>
                <w:rFonts w:ascii="Cambria Math" w:hAnsi="Cambria Math" w:cs="Cambria Math"/>
                <w:strike/>
                <w:noProof/>
              </w:rPr>
              <w:t>‑</w:t>
            </w:r>
            <w:r w:rsidRPr="008E4F95">
              <w:rPr>
                <w:strike/>
                <w:noProof/>
              </w:rPr>
              <w:t>bharrach</w:t>
            </w:r>
            <w:r w:rsidRPr="008E4F95">
              <w:rPr>
                <w:rFonts w:cs="Calibri"/>
                <w:strike/>
                <w:noProof/>
              </w:rPr>
              <w:t>ó</w:t>
            </w:r>
            <w:r w:rsidRPr="008E4F95">
              <w:rPr>
                <w:strike/>
                <w:noProof/>
              </w:rPr>
              <w:t>d</w:t>
            </w:r>
            <w:r w:rsidRPr="008E4F95">
              <w:rPr>
                <w:rFonts w:cs="Calibri"/>
                <w:strike/>
                <w:noProof/>
              </w:rPr>
              <w:t>ú</w:t>
            </w:r>
            <w:r w:rsidRPr="008E4F95">
              <w:rPr>
                <w:strike/>
                <w:noProof/>
              </w:rPr>
              <w:t xml:space="preserve"> baict</w:t>
            </w:r>
            <w:r w:rsidRPr="008E4F95">
              <w:rPr>
                <w:rFonts w:cs="Calibri"/>
                <w:strike/>
                <w:noProof/>
              </w:rPr>
              <w:t>é</w:t>
            </w:r>
            <w:r w:rsidRPr="008E4F95">
              <w:rPr>
                <w:strike/>
                <w:noProof/>
              </w:rPr>
              <w:t>ar, fungas, pr</w:t>
            </w:r>
            <w:r w:rsidRPr="008E4F95">
              <w:rPr>
                <w:rFonts w:cs="Calibri"/>
                <w:strike/>
                <w:noProof/>
              </w:rPr>
              <w:t>ó</w:t>
            </w:r>
            <w:r w:rsidRPr="008E4F95">
              <w:rPr>
                <w:strike/>
                <w:noProof/>
              </w:rPr>
              <w:t xml:space="preserve">taisteach agus ainmhithe; </w:t>
            </w:r>
            <w:r w:rsidRPr="008E4F95">
              <w:rPr>
                <w:strike/>
                <w:noProof/>
              </w:rPr>
              <w:br/>
              <w:t xml:space="preserve"> - fl</w:t>
            </w:r>
            <w:r w:rsidRPr="008E4F95">
              <w:rPr>
                <w:rFonts w:cs="Calibri"/>
                <w:strike/>
                <w:noProof/>
              </w:rPr>
              <w:t>ú</w:t>
            </w:r>
            <w:r w:rsidRPr="008E4F95">
              <w:rPr>
                <w:strike/>
                <w:noProof/>
              </w:rPr>
              <w:t xml:space="preserve">irse agus </w:t>
            </w:r>
            <w:r w:rsidRPr="008E4F95">
              <w:rPr>
                <w:rFonts w:cs="Calibri"/>
                <w:strike/>
                <w:noProof/>
              </w:rPr>
              <w:t>é</w:t>
            </w:r>
            <w:r w:rsidRPr="008E4F95">
              <w:rPr>
                <w:strike/>
                <w:noProof/>
              </w:rPr>
              <w:t>ags</w:t>
            </w:r>
            <w:r w:rsidRPr="008E4F95">
              <w:rPr>
                <w:rFonts w:cs="Calibri"/>
                <w:strike/>
                <w:noProof/>
              </w:rPr>
              <w:t>ú</w:t>
            </w:r>
            <w:r w:rsidRPr="008E4F95">
              <w:rPr>
                <w:strike/>
                <w:noProof/>
              </w:rPr>
              <w:t>lacht n</w:t>
            </w:r>
            <w:r w:rsidRPr="008E4F95">
              <w:rPr>
                <w:rFonts w:cs="Calibri"/>
                <w:strike/>
                <w:noProof/>
              </w:rPr>
              <w:t>é</w:t>
            </w:r>
            <w:r w:rsidRPr="008E4F95">
              <w:rPr>
                <w:strike/>
                <w:noProof/>
              </w:rPr>
              <w:t>imeat</w:t>
            </w:r>
            <w:r w:rsidRPr="008E4F95">
              <w:rPr>
                <w:rFonts w:cs="Calibri"/>
                <w:strike/>
                <w:noProof/>
              </w:rPr>
              <w:t>ó</w:t>
            </w:r>
            <w:r w:rsidRPr="008E4F95">
              <w:rPr>
                <w:strike/>
                <w:noProof/>
              </w:rPr>
              <w:t>id</w:t>
            </w:r>
            <w:r w:rsidRPr="008E4F95">
              <w:rPr>
                <w:rFonts w:cs="Calibri"/>
                <w:strike/>
                <w:noProof/>
              </w:rPr>
              <w:t>í</w:t>
            </w:r>
            <w:r w:rsidRPr="008E4F95">
              <w:rPr>
                <w:strike/>
                <w:noProof/>
              </w:rPr>
              <w:t xml:space="preserve">; </w:t>
            </w:r>
            <w:r w:rsidRPr="008E4F95">
              <w:rPr>
                <w:strike/>
                <w:noProof/>
              </w:rPr>
              <w:br/>
              <w:t xml:space="preserve"> - bithmhais mhiocr</w:t>
            </w:r>
            <w:r w:rsidRPr="008E4F95">
              <w:rPr>
                <w:rFonts w:cs="Calibri"/>
                <w:strike/>
                <w:noProof/>
              </w:rPr>
              <w:t>ó</w:t>
            </w:r>
            <w:r w:rsidRPr="008E4F95">
              <w:rPr>
                <w:strike/>
                <w:noProof/>
              </w:rPr>
              <w:t xml:space="preserve">bach; </w:t>
            </w:r>
            <w:r w:rsidRPr="008E4F95">
              <w:rPr>
                <w:strike/>
                <w:noProof/>
              </w:rPr>
              <w:br/>
              <w:t xml:space="preserve"> - fl</w:t>
            </w:r>
            <w:r w:rsidRPr="008E4F95">
              <w:rPr>
                <w:rFonts w:cs="Calibri"/>
                <w:strike/>
                <w:noProof/>
              </w:rPr>
              <w:t>ú</w:t>
            </w:r>
            <w:r w:rsidRPr="008E4F95">
              <w:rPr>
                <w:strike/>
                <w:noProof/>
              </w:rPr>
              <w:t xml:space="preserve">irse agus </w:t>
            </w:r>
            <w:r w:rsidRPr="008E4F95">
              <w:rPr>
                <w:rFonts w:cs="Calibri"/>
                <w:strike/>
                <w:noProof/>
              </w:rPr>
              <w:t>é</w:t>
            </w:r>
            <w:r w:rsidRPr="008E4F95">
              <w:rPr>
                <w:strike/>
                <w:noProof/>
              </w:rPr>
              <w:t>ags</w:t>
            </w:r>
            <w:r w:rsidRPr="008E4F95">
              <w:rPr>
                <w:rFonts w:cs="Calibri"/>
                <w:strike/>
                <w:noProof/>
              </w:rPr>
              <w:t>ú</w:t>
            </w:r>
            <w:r w:rsidRPr="008E4F95">
              <w:rPr>
                <w:strike/>
                <w:noProof/>
              </w:rPr>
              <w:t>lacht p</w:t>
            </w:r>
            <w:r w:rsidRPr="008E4F95">
              <w:rPr>
                <w:rFonts w:cs="Calibri"/>
                <w:strike/>
                <w:noProof/>
              </w:rPr>
              <w:t>é</w:t>
            </w:r>
            <w:r w:rsidRPr="008E4F95">
              <w:rPr>
                <w:strike/>
                <w:noProof/>
              </w:rPr>
              <w:t>isteanna tal</w:t>
            </w:r>
            <w:r w:rsidRPr="008E4F95">
              <w:rPr>
                <w:rFonts w:cs="Calibri"/>
                <w:strike/>
                <w:noProof/>
              </w:rPr>
              <w:t>ú</w:t>
            </w:r>
            <w:r w:rsidRPr="008E4F95">
              <w:rPr>
                <w:strike/>
                <w:noProof/>
              </w:rPr>
              <w:t>n (ar thalamh cura</w:t>
            </w:r>
            <w:r w:rsidRPr="008E4F95">
              <w:rPr>
                <w:rFonts w:cs="Calibri"/>
                <w:strike/>
                <w:noProof/>
              </w:rPr>
              <w:t>í</w:t>
            </w:r>
            <w:r w:rsidRPr="008E4F95">
              <w:rPr>
                <w:strike/>
                <w:noProof/>
              </w:rPr>
              <w:t>ochta);</w:t>
            </w:r>
          </w:p>
          <w:p w14:paraId="4EF19168" w14:textId="77777777" w:rsidR="00713306" w:rsidRPr="008E4F95" w:rsidRDefault="00713306" w:rsidP="00713306">
            <w:pPr>
              <w:widowControl/>
              <w:spacing w:before="120" w:after="120"/>
              <w:rPr>
                <w:strike/>
                <w:noProof/>
              </w:rPr>
            </w:pPr>
            <w:r w:rsidRPr="008E4F95">
              <w:rPr>
                <w:strike/>
                <w:noProof/>
              </w:rPr>
              <w:t>- speicis choimhthíocha ionracha agus lotnaidí plandaí</w:t>
            </w:r>
          </w:p>
        </w:tc>
      </w:tr>
    </w:tbl>
    <w:tbl>
      <w:tblPr>
        <w:tblStyle w:val="TableGrid"/>
        <w:tblW w:w="9715" w:type="dxa"/>
        <w:tblLook w:val="04A0" w:firstRow="1" w:lastRow="0" w:firstColumn="1" w:lastColumn="0" w:noHBand="0" w:noVBand="1"/>
      </w:tblPr>
      <w:tblGrid>
        <w:gridCol w:w="3046"/>
        <w:gridCol w:w="2629"/>
        <w:gridCol w:w="2154"/>
        <w:gridCol w:w="1886"/>
      </w:tblGrid>
      <w:tr w:rsidR="008E4F95" w:rsidRPr="008608D0" w14:paraId="5B65A9AD" w14:textId="77777777" w:rsidTr="00967AFD">
        <w:tc>
          <w:tcPr>
            <w:tcW w:w="9715" w:type="dxa"/>
            <w:gridSpan w:val="4"/>
            <w:tcBorders>
              <w:top w:val="single" w:sz="4" w:space="0" w:color="auto"/>
              <w:left w:val="single" w:sz="4" w:space="0" w:color="auto"/>
              <w:bottom w:val="single" w:sz="4" w:space="0" w:color="auto"/>
              <w:right w:val="single" w:sz="4" w:space="0" w:color="auto"/>
            </w:tcBorders>
            <w:hideMark/>
          </w:tcPr>
          <w:p w14:paraId="457464F3" w14:textId="77777777" w:rsidR="008E4F95" w:rsidRPr="008608D0" w:rsidRDefault="008E4F95" w:rsidP="0070180A">
            <w:pPr>
              <w:widowControl/>
              <w:spacing w:before="120"/>
              <w:rPr>
                <w:b/>
                <w:bCs/>
                <w:i/>
                <w:sz w:val="22"/>
                <w:szCs w:val="22"/>
              </w:rPr>
            </w:pPr>
            <w:r w:rsidRPr="008608D0">
              <w:rPr>
                <w:b/>
                <w:i/>
                <w:sz w:val="22"/>
              </w:rPr>
              <w:lastRenderedPageBreak/>
              <w:t>Cuid C: Leibhéal 3 dearadh faireacháin ithreach</w:t>
            </w:r>
          </w:p>
          <w:p w14:paraId="1D5184F0" w14:textId="77777777" w:rsidR="008E4F95" w:rsidRPr="008608D0" w:rsidRDefault="008E4F95" w:rsidP="0070180A">
            <w:pPr>
              <w:widowControl/>
              <w:spacing w:before="120"/>
              <w:rPr>
                <w:b/>
                <w:bCs/>
                <w:i/>
                <w:sz w:val="22"/>
                <w:szCs w:val="22"/>
              </w:rPr>
            </w:pPr>
            <w:r w:rsidRPr="008608D0">
              <w:rPr>
                <w:b/>
                <w:i/>
                <w:sz w:val="22"/>
              </w:rPr>
              <w:t>Tá Ballstát incháilithe le haghaidh dearadh faireacháin ithreach Leibhéal 3 má chomhlíonann sé coinníollacha Leibhéal 2 agus má chuimsíonn sé 50 % ar a laghad de na tuairisceoirí ithreach i gCuid C.</w:t>
            </w:r>
          </w:p>
        </w:tc>
      </w:tr>
      <w:tr w:rsidR="008E4F95" w:rsidRPr="008608D0" w14:paraId="24067048" w14:textId="77777777" w:rsidTr="00967AFD">
        <w:tc>
          <w:tcPr>
            <w:tcW w:w="9715" w:type="dxa"/>
            <w:gridSpan w:val="4"/>
            <w:tcBorders>
              <w:top w:val="single" w:sz="4" w:space="0" w:color="auto"/>
              <w:left w:val="single" w:sz="4" w:space="0" w:color="auto"/>
              <w:bottom w:val="single" w:sz="4" w:space="0" w:color="auto"/>
              <w:right w:val="single" w:sz="4" w:space="0" w:color="auto"/>
            </w:tcBorders>
            <w:hideMark/>
          </w:tcPr>
          <w:p w14:paraId="662B3E6B" w14:textId="77777777" w:rsidR="008E4F95" w:rsidRPr="008608D0" w:rsidRDefault="008E4F95" w:rsidP="0070180A">
            <w:pPr>
              <w:widowControl/>
              <w:spacing w:before="120"/>
              <w:rPr>
                <w:b/>
                <w:i/>
                <w:sz w:val="22"/>
                <w:szCs w:val="22"/>
              </w:rPr>
            </w:pPr>
            <w:r w:rsidRPr="008608D0">
              <w:rPr>
                <w:b/>
                <w:i/>
                <w:sz w:val="22"/>
              </w:rPr>
              <w:t>Fachtóirí díghrádúcháin</w:t>
            </w:r>
          </w:p>
        </w:tc>
      </w:tr>
      <w:tr w:rsidR="008E4F95" w:rsidRPr="008608D0" w14:paraId="5E3CF30C"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260E32BB" w14:textId="77777777" w:rsidR="008E4F95" w:rsidRPr="008608D0" w:rsidRDefault="008E4F95" w:rsidP="0070180A">
            <w:pPr>
              <w:widowControl/>
              <w:spacing w:before="120"/>
              <w:rPr>
                <w:b/>
                <w:bCs/>
                <w:i/>
              </w:rPr>
            </w:pPr>
            <w:r w:rsidRPr="008608D0">
              <w:rPr>
                <w:b/>
                <w:i/>
                <w:sz w:val="22"/>
              </w:rPr>
              <w:t>Fachtóir díghrádúcháin</w:t>
            </w:r>
          </w:p>
        </w:tc>
        <w:tc>
          <w:tcPr>
            <w:tcW w:w="2629" w:type="dxa"/>
            <w:tcBorders>
              <w:top w:val="single" w:sz="4" w:space="0" w:color="auto"/>
              <w:left w:val="single" w:sz="4" w:space="0" w:color="auto"/>
              <w:bottom w:val="single" w:sz="4" w:space="0" w:color="auto"/>
              <w:right w:val="single" w:sz="4" w:space="0" w:color="auto"/>
            </w:tcBorders>
            <w:hideMark/>
          </w:tcPr>
          <w:p w14:paraId="09BCE8BC" w14:textId="77777777" w:rsidR="008E4F95" w:rsidRPr="008608D0" w:rsidRDefault="008E4F95" w:rsidP="0070180A">
            <w:pPr>
              <w:widowControl/>
              <w:spacing w:before="120"/>
              <w:rPr>
                <w:b/>
                <w:i/>
              </w:rPr>
            </w:pPr>
            <w:r w:rsidRPr="008608D0">
              <w:rPr>
                <w:b/>
                <w:i/>
                <w:sz w:val="22"/>
              </w:rPr>
              <w:t>Tuairisceoir ithreach</w:t>
            </w:r>
          </w:p>
        </w:tc>
        <w:tc>
          <w:tcPr>
            <w:tcW w:w="2154" w:type="dxa"/>
            <w:tcBorders>
              <w:top w:val="single" w:sz="4" w:space="0" w:color="auto"/>
              <w:left w:val="single" w:sz="4" w:space="0" w:color="auto"/>
              <w:bottom w:val="single" w:sz="4" w:space="0" w:color="auto"/>
              <w:right w:val="single" w:sz="4" w:space="0" w:color="auto"/>
            </w:tcBorders>
            <w:hideMark/>
          </w:tcPr>
          <w:p w14:paraId="2F391BA3" w14:textId="77777777" w:rsidR="008E4F95" w:rsidRPr="008608D0" w:rsidRDefault="008E4F95" w:rsidP="0070180A">
            <w:pPr>
              <w:widowControl/>
              <w:spacing w:before="120"/>
              <w:rPr>
                <w:b/>
                <w:i/>
              </w:rPr>
            </w:pPr>
            <w:r w:rsidRPr="008608D0">
              <w:rPr>
                <w:b/>
                <w:i/>
                <w:sz w:val="22"/>
              </w:rPr>
              <w:t>Eisceachtaí</w:t>
            </w:r>
          </w:p>
        </w:tc>
        <w:tc>
          <w:tcPr>
            <w:tcW w:w="1886" w:type="dxa"/>
            <w:tcBorders>
              <w:top w:val="single" w:sz="4" w:space="0" w:color="auto"/>
              <w:left w:val="single" w:sz="4" w:space="0" w:color="auto"/>
              <w:bottom w:val="single" w:sz="4" w:space="0" w:color="auto"/>
              <w:right w:val="single" w:sz="4" w:space="0" w:color="auto"/>
            </w:tcBorders>
            <w:hideMark/>
          </w:tcPr>
          <w:p w14:paraId="3CE5FD8E" w14:textId="77777777" w:rsidR="008E4F95" w:rsidRPr="008608D0" w:rsidRDefault="008E4F95" w:rsidP="0070180A">
            <w:pPr>
              <w:widowControl/>
              <w:spacing w:before="120"/>
              <w:rPr>
                <w:b/>
                <w:i/>
                <w:sz w:val="22"/>
                <w:szCs w:val="22"/>
              </w:rPr>
            </w:pPr>
            <w:r w:rsidRPr="008608D0">
              <w:rPr>
                <w:b/>
                <w:i/>
                <w:sz w:val="22"/>
              </w:rPr>
              <w:t>Nótaí</w:t>
            </w:r>
          </w:p>
        </w:tc>
      </w:tr>
      <w:tr w:rsidR="008E4F95" w:rsidRPr="008608D0" w14:paraId="75FB1D1A"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6344F19E" w14:textId="77777777" w:rsidR="008E4F95" w:rsidRPr="008608D0" w:rsidRDefault="008E4F95" w:rsidP="0070180A">
            <w:pPr>
              <w:widowControl/>
              <w:spacing w:before="120"/>
              <w:rPr>
                <w:b/>
                <w:bCs/>
                <w:i/>
              </w:rPr>
            </w:pPr>
            <w:r w:rsidRPr="008608D0">
              <w:rPr>
                <w:b/>
                <w:i/>
                <w:sz w:val="22"/>
              </w:rPr>
              <w:t>Éilliú ithreach</w:t>
            </w:r>
          </w:p>
        </w:tc>
        <w:tc>
          <w:tcPr>
            <w:tcW w:w="2629" w:type="dxa"/>
            <w:tcBorders>
              <w:top w:val="single" w:sz="4" w:space="0" w:color="auto"/>
              <w:left w:val="single" w:sz="4" w:space="0" w:color="auto"/>
              <w:bottom w:val="single" w:sz="4" w:space="0" w:color="auto"/>
              <w:right w:val="single" w:sz="4" w:space="0" w:color="auto"/>
            </w:tcBorders>
            <w:hideMark/>
          </w:tcPr>
          <w:p w14:paraId="66F62791" w14:textId="77777777" w:rsidR="008E4F95" w:rsidRPr="008608D0" w:rsidRDefault="008E4F95" w:rsidP="0070180A">
            <w:pPr>
              <w:widowControl/>
              <w:spacing w:before="120"/>
              <w:ind w:left="347" w:hanging="360"/>
              <w:contextualSpacing/>
              <w:rPr>
                <w:b/>
                <w:i/>
              </w:rPr>
            </w:pPr>
            <w:r w:rsidRPr="008608D0">
              <w:rPr>
                <w:rFonts w:ascii="Symbol" w:hAnsi="Symbol"/>
              </w:rPr>
              <w:sym w:font="Symbol" w:char="F0B7"/>
            </w:r>
            <w:r w:rsidRPr="008608D0">
              <w:rPr>
                <w:rFonts w:ascii="Symbol" w:hAnsi="Symbol"/>
              </w:rPr>
              <w:tab/>
            </w:r>
            <w:r w:rsidRPr="008608D0">
              <w:rPr>
                <w:b/>
                <w:i/>
                <w:sz w:val="22"/>
              </w:rPr>
              <w:t>Tiúchan micreaphlaisteach agus nanaphlaisteach</w:t>
            </w:r>
          </w:p>
        </w:tc>
        <w:tc>
          <w:tcPr>
            <w:tcW w:w="2154" w:type="dxa"/>
            <w:tcBorders>
              <w:top w:val="single" w:sz="4" w:space="0" w:color="auto"/>
              <w:left w:val="single" w:sz="4" w:space="0" w:color="auto"/>
              <w:bottom w:val="single" w:sz="4" w:space="0" w:color="auto"/>
              <w:right w:val="single" w:sz="4" w:space="0" w:color="auto"/>
            </w:tcBorders>
            <w:hideMark/>
          </w:tcPr>
          <w:p w14:paraId="0C58D878" w14:textId="77777777" w:rsidR="008E4F95" w:rsidRPr="008608D0" w:rsidRDefault="008E4F95" w:rsidP="0070180A">
            <w:pPr>
              <w:widowControl/>
              <w:spacing w:before="120"/>
              <w:rPr>
                <w:b/>
                <w:i/>
              </w:rPr>
            </w:pPr>
            <w:r w:rsidRPr="008608D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4775318F" w14:textId="77777777" w:rsidR="008E4F95" w:rsidRPr="008608D0" w:rsidRDefault="008E4F95" w:rsidP="0070180A">
            <w:pPr>
              <w:widowControl/>
              <w:spacing w:before="120"/>
              <w:rPr>
                <w:b/>
                <w:i/>
                <w:sz w:val="22"/>
                <w:szCs w:val="22"/>
              </w:rPr>
            </w:pPr>
            <w:r w:rsidRPr="008608D0">
              <w:rPr>
                <w:b/>
                <w:i/>
                <w:sz w:val="22"/>
              </w:rPr>
              <w:t>Le déanamh le haghaidh barrithir (0-10 cm, 10-30 cm (roghnach))</w:t>
            </w:r>
          </w:p>
        </w:tc>
      </w:tr>
      <w:tr w:rsidR="008E4F95" w:rsidRPr="008608D0" w14:paraId="1B8EEB6B" w14:textId="77777777" w:rsidTr="00967AFD">
        <w:tc>
          <w:tcPr>
            <w:tcW w:w="9715" w:type="dxa"/>
            <w:gridSpan w:val="4"/>
            <w:tcBorders>
              <w:top w:val="single" w:sz="4" w:space="0" w:color="auto"/>
              <w:left w:val="single" w:sz="4" w:space="0" w:color="auto"/>
              <w:bottom w:val="single" w:sz="4" w:space="0" w:color="auto"/>
              <w:right w:val="single" w:sz="4" w:space="0" w:color="auto"/>
            </w:tcBorders>
            <w:hideMark/>
          </w:tcPr>
          <w:p w14:paraId="3D986CB3" w14:textId="77777777" w:rsidR="008E4F95" w:rsidRPr="008608D0" w:rsidRDefault="008E4F95" w:rsidP="0070180A">
            <w:pPr>
              <w:widowControl/>
              <w:spacing w:before="120"/>
              <w:rPr>
                <w:b/>
                <w:i/>
                <w:sz w:val="22"/>
                <w:szCs w:val="22"/>
              </w:rPr>
            </w:pPr>
            <w:r w:rsidRPr="008608D0">
              <w:rPr>
                <w:b/>
                <w:i/>
                <w:sz w:val="22"/>
              </w:rPr>
              <w:t>Feidhmeanna éiceolaíocha ithreach</w:t>
            </w:r>
          </w:p>
        </w:tc>
      </w:tr>
      <w:tr w:rsidR="008E4F95" w:rsidRPr="008608D0" w14:paraId="1625755A"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54EA19EC" w14:textId="77777777" w:rsidR="008E4F95" w:rsidRPr="008608D0" w:rsidRDefault="008E4F95" w:rsidP="0070180A">
            <w:pPr>
              <w:widowControl/>
              <w:spacing w:before="120"/>
              <w:rPr>
                <w:b/>
                <w:i/>
                <w:sz w:val="22"/>
                <w:szCs w:val="22"/>
              </w:rPr>
            </w:pPr>
            <w:r w:rsidRPr="008608D0">
              <w:rPr>
                <w:b/>
                <w:i/>
                <w:sz w:val="22"/>
              </w:rPr>
              <w:t>Feidhm éiceolaíoch</w:t>
            </w:r>
          </w:p>
        </w:tc>
        <w:tc>
          <w:tcPr>
            <w:tcW w:w="2629" w:type="dxa"/>
            <w:tcBorders>
              <w:top w:val="single" w:sz="4" w:space="0" w:color="auto"/>
              <w:left w:val="single" w:sz="4" w:space="0" w:color="auto"/>
              <w:bottom w:val="single" w:sz="4" w:space="0" w:color="auto"/>
              <w:right w:val="single" w:sz="4" w:space="0" w:color="auto"/>
            </w:tcBorders>
            <w:hideMark/>
          </w:tcPr>
          <w:p w14:paraId="33F15976" w14:textId="77777777" w:rsidR="008E4F95" w:rsidRPr="008608D0" w:rsidRDefault="008E4F95" w:rsidP="0070180A">
            <w:pPr>
              <w:widowControl/>
              <w:spacing w:before="120"/>
              <w:rPr>
                <w:b/>
                <w:i/>
                <w:sz w:val="22"/>
                <w:szCs w:val="22"/>
              </w:rPr>
            </w:pPr>
            <w:r w:rsidRPr="008608D0">
              <w:rPr>
                <w:b/>
                <w:i/>
                <w:sz w:val="22"/>
              </w:rPr>
              <w:t>Tuairisceoir ithreach</w:t>
            </w:r>
          </w:p>
        </w:tc>
        <w:tc>
          <w:tcPr>
            <w:tcW w:w="2154" w:type="dxa"/>
            <w:tcBorders>
              <w:top w:val="single" w:sz="4" w:space="0" w:color="auto"/>
              <w:left w:val="single" w:sz="4" w:space="0" w:color="auto"/>
              <w:bottom w:val="single" w:sz="4" w:space="0" w:color="auto"/>
              <w:right w:val="single" w:sz="4" w:space="0" w:color="auto"/>
            </w:tcBorders>
            <w:hideMark/>
          </w:tcPr>
          <w:p w14:paraId="4D01DED4" w14:textId="77777777" w:rsidR="008E4F95" w:rsidRPr="008608D0" w:rsidRDefault="008E4F95" w:rsidP="0070180A">
            <w:pPr>
              <w:widowControl/>
              <w:spacing w:before="120"/>
              <w:rPr>
                <w:b/>
                <w:i/>
                <w:sz w:val="22"/>
                <w:szCs w:val="22"/>
              </w:rPr>
            </w:pPr>
            <w:r w:rsidRPr="008608D0">
              <w:rPr>
                <w:b/>
                <w:i/>
                <w:sz w:val="22"/>
              </w:rPr>
              <w:t>Eisceachtaí</w:t>
            </w:r>
          </w:p>
        </w:tc>
        <w:tc>
          <w:tcPr>
            <w:tcW w:w="1886" w:type="dxa"/>
            <w:tcBorders>
              <w:top w:val="single" w:sz="4" w:space="0" w:color="auto"/>
              <w:left w:val="single" w:sz="4" w:space="0" w:color="auto"/>
              <w:bottom w:val="single" w:sz="4" w:space="0" w:color="auto"/>
              <w:right w:val="single" w:sz="4" w:space="0" w:color="auto"/>
            </w:tcBorders>
            <w:hideMark/>
          </w:tcPr>
          <w:p w14:paraId="5BCE587C" w14:textId="77777777" w:rsidR="008E4F95" w:rsidRPr="008608D0" w:rsidRDefault="008E4F95" w:rsidP="0070180A">
            <w:pPr>
              <w:widowControl/>
              <w:spacing w:before="120"/>
              <w:rPr>
                <w:b/>
                <w:bCs/>
                <w:i/>
                <w:iCs/>
                <w:sz w:val="22"/>
                <w:szCs w:val="22"/>
              </w:rPr>
            </w:pPr>
            <w:r w:rsidRPr="008608D0">
              <w:rPr>
                <w:b/>
                <w:i/>
                <w:sz w:val="22"/>
              </w:rPr>
              <w:t>Nótaí</w:t>
            </w:r>
          </w:p>
        </w:tc>
      </w:tr>
      <w:tr w:rsidR="008E4F95" w:rsidRPr="008608D0" w14:paraId="5BA66239"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3613AB2D" w14:textId="77777777" w:rsidR="008E4F95" w:rsidRPr="008608D0" w:rsidRDefault="008E4F95" w:rsidP="0070180A">
            <w:pPr>
              <w:widowControl/>
              <w:spacing w:before="120"/>
              <w:rPr>
                <w:b/>
                <w:i/>
                <w:sz w:val="22"/>
                <w:szCs w:val="22"/>
              </w:rPr>
            </w:pPr>
            <w:r w:rsidRPr="008608D0">
              <w:rPr>
                <w:b/>
                <w:i/>
                <w:sz w:val="22"/>
              </w:rPr>
              <w:t>Bithmhais ithreach</w:t>
            </w:r>
          </w:p>
        </w:tc>
        <w:tc>
          <w:tcPr>
            <w:tcW w:w="2629" w:type="dxa"/>
            <w:tcBorders>
              <w:top w:val="single" w:sz="4" w:space="0" w:color="auto"/>
              <w:left w:val="single" w:sz="4" w:space="0" w:color="auto"/>
              <w:bottom w:val="single" w:sz="4" w:space="0" w:color="auto"/>
              <w:right w:val="single" w:sz="4" w:space="0" w:color="auto"/>
            </w:tcBorders>
            <w:hideMark/>
          </w:tcPr>
          <w:p w14:paraId="2B9AC101"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Bithmhais ainmhithe ithreach(de réir an ghrúpa tacsanomaíoch (Néimeatóidí agus péisteanna talún); mg úr (i gcás Néimeatóidí)/meáchan tirim (i gcás péisteanna talún) meáchan in aghaidh g d’ithir thirim)</w:t>
            </w:r>
          </w:p>
          <w:p w14:paraId="6AEB0D2A"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Bithmhais fréimhe (mg meáchan tirim in aghaidh g meáchan tirim ithreach)</w:t>
            </w:r>
          </w:p>
        </w:tc>
        <w:tc>
          <w:tcPr>
            <w:tcW w:w="2154" w:type="dxa"/>
            <w:tcBorders>
              <w:top w:val="single" w:sz="4" w:space="0" w:color="auto"/>
              <w:left w:val="single" w:sz="4" w:space="0" w:color="auto"/>
              <w:bottom w:val="single" w:sz="4" w:space="0" w:color="auto"/>
              <w:right w:val="single" w:sz="4" w:space="0" w:color="auto"/>
            </w:tcBorders>
            <w:hideMark/>
          </w:tcPr>
          <w:p w14:paraId="5665013D" w14:textId="77777777" w:rsidR="008E4F95" w:rsidRPr="008608D0" w:rsidRDefault="008E4F95" w:rsidP="0070180A">
            <w:pPr>
              <w:widowControl/>
              <w:spacing w:before="120"/>
              <w:rPr>
                <w:b/>
                <w:i/>
                <w:sz w:val="22"/>
                <w:szCs w:val="22"/>
              </w:rPr>
            </w:pPr>
            <w:r w:rsidRPr="008608D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7BED5A19" w14:textId="77777777" w:rsidR="008E4F95" w:rsidRPr="008608D0" w:rsidRDefault="008E4F95" w:rsidP="0070180A">
            <w:pPr>
              <w:widowControl/>
              <w:spacing w:before="120"/>
              <w:rPr>
                <w:b/>
                <w:i/>
                <w:sz w:val="22"/>
                <w:szCs w:val="22"/>
              </w:rPr>
            </w:pPr>
            <w:r w:rsidRPr="008608D0">
              <w:rPr>
                <w:b/>
                <w:i/>
                <w:sz w:val="22"/>
              </w:rPr>
              <w:t>Le déanamh le haghaidh barrithir (0-10 cm, 10-30 cm (roghnach))</w:t>
            </w:r>
          </w:p>
        </w:tc>
      </w:tr>
      <w:tr w:rsidR="008E4F95" w:rsidRPr="008608D0" w14:paraId="60B03D5B"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19130957" w14:textId="77777777" w:rsidR="008E4F95" w:rsidRPr="008608D0" w:rsidRDefault="008E4F95" w:rsidP="0070180A">
            <w:pPr>
              <w:widowControl/>
              <w:spacing w:before="120"/>
              <w:rPr>
                <w:b/>
                <w:i/>
                <w:sz w:val="22"/>
                <w:szCs w:val="22"/>
              </w:rPr>
            </w:pPr>
            <w:r w:rsidRPr="008608D0">
              <w:rPr>
                <w:b/>
                <w:i/>
                <w:sz w:val="22"/>
              </w:rPr>
              <w:t>Tréithe pobail fréamhacha</w:t>
            </w:r>
          </w:p>
        </w:tc>
        <w:tc>
          <w:tcPr>
            <w:tcW w:w="2629" w:type="dxa"/>
            <w:tcBorders>
              <w:top w:val="single" w:sz="4" w:space="0" w:color="auto"/>
              <w:left w:val="single" w:sz="4" w:space="0" w:color="auto"/>
              <w:bottom w:val="single" w:sz="4" w:space="0" w:color="auto"/>
              <w:right w:val="single" w:sz="4" w:space="0" w:color="auto"/>
            </w:tcBorders>
            <w:hideMark/>
          </w:tcPr>
          <w:p w14:paraId="0A59FFE9"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Nítrigin iomlán atá i láthair i bhfréamhacha</w:t>
            </w:r>
          </w:p>
          <w:p w14:paraId="39BB550D"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Dlús faid fréimhe</w:t>
            </w:r>
          </w:p>
          <w:p w14:paraId="62BAB188"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Meántrastomhas fréimhe</w:t>
            </w:r>
          </w:p>
          <w:p w14:paraId="2F399822"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Éagsúlacht i dtrastomhas fréimhe</w:t>
            </w:r>
          </w:p>
          <w:p w14:paraId="4F8E0F24"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Cion ábhair fhréamhthirime</w:t>
            </w:r>
          </w:p>
        </w:tc>
        <w:tc>
          <w:tcPr>
            <w:tcW w:w="2154" w:type="dxa"/>
            <w:tcBorders>
              <w:top w:val="single" w:sz="4" w:space="0" w:color="auto"/>
              <w:left w:val="single" w:sz="4" w:space="0" w:color="auto"/>
              <w:bottom w:val="single" w:sz="4" w:space="0" w:color="auto"/>
              <w:right w:val="single" w:sz="4" w:space="0" w:color="auto"/>
            </w:tcBorders>
            <w:hideMark/>
          </w:tcPr>
          <w:p w14:paraId="17E7BA29" w14:textId="77777777" w:rsidR="008E4F95" w:rsidRPr="008608D0" w:rsidRDefault="008E4F95" w:rsidP="0070180A">
            <w:pPr>
              <w:widowControl/>
              <w:spacing w:before="120"/>
              <w:rPr>
                <w:b/>
                <w:i/>
                <w:sz w:val="22"/>
                <w:szCs w:val="22"/>
              </w:rPr>
            </w:pPr>
            <w:r w:rsidRPr="008608D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2FDD87D2" w14:textId="77777777" w:rsidR="008E4F95" w:rsidRPr="008608D0" w:rsidRDefault="008E4F95" w:rsidP="0070180A">
            <w:pPr>
              <w:widowControl/>
              <w:spacing w:before="120"/>
              <w:rPr>
                <w:b/>
                <w:i/>
                <w:sz w:val="22"/>
                <w:szCs w:val="22"/>
              </w:rPr>
            </w:pPr>
            <w:r w:rsidRPr="008608D0">
              <w:rPr>
                <w:b/>
                <w:i/>
                <w:sz w:val="22"/>
              </w:rPr>
              <w:t>Le déanamh le haghaidh barrithir (0-10 cm, 10-30 cm (roghnach))</w:t>
            </w:r>
          </w:p>
        </w:tc>
      </w:tr>
      <w:tr w:rsidR="008E4F95" w:rsidRPr="008608D0" w14:paraId="5A2EFF45" w14:textId="77777777" w:rsidTr="008E4F95">
        <w:tc>
          <w:tcPr>
            <w:tcW w:w="7829" w:type="dxa"/>
            <w:gridSpan w:val="3"/>
            <w:tcBorders>
              <w:top w:val="single" w:sz="4" w:space="0" w:color="auto"/>
              <w:left w:val="single" w:sz="4" w:space="0" w:color="auto"/>
              <w:bottom w:val="single" w:sz="4" w:space="0" w:color="auto"/>
              <w:right w:val="single" w:sz="4" w:space="0" w:color="auto"/>
            </w:tcBorders>
            <w:hideMark/>
          </w:tcPr>
          <w:p w14:paraId="642EC37E" w14:textId="77777777" w:rsidR="008E4F95" w:rsidRPr="008608D0" w:rsidRDefault="008E4F95" w:rsidP="0070180A">
            <w:pPr>
              <w:widowControl/>
              <w:spacing w:before="120"/>
              <w:rPr>
                <w:b/>
                <w:i/>
                <w:sz w:val="22"/>
                <w:szCs w:val="22"/>
              </w:rPr>
            </w:pPr>
            <w:r w:rsidRPr="008608D0">
              <w:rPr>
                <w:b/>
                <w:i/>
                <w:sz w:val="22"/>
              </w:rPr>
              <w:t>Bithéagsúlacht ithreach</w:t>
            </w:r>
          </w:p>
        </w:tc>
        <w:tc>
          <w:tcPr>
            <w:tcW w:w="1886" w:type="dxa"/>
            <w:tcBorders>
              <w:top w:val="single" w:sz="4" w:space="0" w:color="auto"/>
              <w:left w:val="single" w:sz="4" w:space="0" w:color="auto"/>
              <w:bottom w:val="single" w:sz="4" w:space="0" w:color="auto"/>
              <w:right w:val="single" w:sz="4" w:space="0" w:color="auto"/>
            </w:tcBorders>
          </w:tcPr>
          <w:p w14:paraId="710EA724" w14:textId="77777777" w:rsidR="008E4F95" w:rsidRPr="008608D0" w:rsidRDefault="008E4F95" w:rsidP="0070180A">
            <w:pPr>
              <w:widowControl/>
              <w:spacing w:before="120"/>
              <w:rPr>
                <w:b/>
                <w:bCs/>
                <w:i/>
                <w:sz w:val="22"/>
                <w:szCs w:val="22"/>
                <w:lang w:eastAsia="en-US"/>
              </w:rPr>
            </w:pPr>
          </w:p>
        </w:tc>
      </w:tr>
      <w:tr w:rsidR="008E4F95" w:rsidRPr="008608D0" w14:paraId="112593E7"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5803E92F" w14:textId="77777777" w:rsidR="008E4F95" w:rsidRPr="008608D0" w:rsidRDefault="008E4F95" w:rsidP="0070180A">
            <w:pPr>
              <w:widowControl/>
              <w:spacing w:before="120"/>
              <w:rPr>
                <w:b/>
                <w:i/>
                <w:sz w:val="22"/>
                <w:szCs w:val="22"/>
              </w:rPr>
            </w:pPr>
            <w:r w:rsidRPr="008608D0">
              <w:rPr>
                <w:b/>
                <w:i/>
                <w:sz w:val="22"/>
              </w:rPr>
              <w:lastRenderedPageBreak/>
              <w:t>Gné na bithéagsúlachta ithreach</w:t>
            </w:r>
          </w:p>
        </w:tc>
        <w:tc>
          <w:tcPr>
            <w:tcW w:w="2629" w:type="dxa"/>
            <w:tcBorders>
              <w:top w:val="single" w:sz="4" w:space="0" w:color="auto"/>
              <w:left w:val="single" w:sz="4" w:space="0" w:color="auto"/>
              <w:bottom w:val="single" w:sz="4" w:space="0" w:color="auto"/>
              <w:right w:val="single" w:sz="4" w:space="0" w:color="auto"/>
            </w:tcBorders>
            <w:hideMark/>
          </w:tcPr>
          <w:p w14:paraId="2915983A" w14:textId="77777777" w:rsidR="008E4F95" w:rsidRPr="008608D0" w:rsidRDefault="008E4F95" w:rsidP="0070180A">
            <w:pPr>
              <w:widowControl/>
              <w:spacing w:before="120"/>
              <w:rPr>
                <w:b/>
                <w:i/>
                <w:sz w:val="22"/>
                <w:szCs w:val="22"/>
              </w:rPr>
            </w:pPr>
            <w:r w:rsidRPr="008608D0">
              <w:rPr>
                <w:b/>
                <w:i/>
                <w:sz w:val="22"/>
              </w:rPr>
              <w:t>Tuairisceoir ithreach</w:t>
            </w:r>
          </w:p>
        </w:tc>
        <w:tc>
          <w:tcPr>
            <w:tcW w:w="2154" w:type="dxa"/>
            <w:tcBorders>
              <w:top w:val="single" w:sz="4" w:space="0" w:color="auto"/>
              <w:left w:val="single" w:sz="4" w:space="0" w:color="auto"/>
              <w:bottom w:val="single" w:sz="4" w:space="0" w:color="auto"/>
              <w:right w:val="single" w:sz="4" w:space="0" w:color="auto"/>
            </w:tcBorders>
            <w:hideMark/>
          </w:tcPr>
          <w:p w14:paraId="3C7DAEFB" w14:textId="77777777" w:rsidR="008E4F95" w:rsidRPr="008608D0" w:rsidRDefault="008E4F95" w:rsidP="0070180A">
            <w:pPr>
              <w:widowControl/>
              <w:spacing w:before="120"/>
              <w:rPr>
                <w:b/>
                <w:i/>
                <w:sz w:val="22"/>
                <w:szCs w:val="22"/>
              </w:rPr>
            </w:pPr>
            <w:r w:rsidRPr="008608D0">
              <w:rPr>
                <w:b/>
                <w:i/>
                <w:sz w:val="22"/>
              </w:rPr>
              <w:t>Eisceachtaí</w:t>
            </w:r>
          </w:p>
        </w:tc>
        <w:tc>
          <w:tcPr>
            <w:tcW w:w="1886" w:type="dxa"/>
            <w:tcBorders>
              <w:top w:val="single" w:sz="4" w:space="0" w:color="auto"/>
              <w:left w:val="single" w:sz="4" w:space="0" w:color="auto"/>
              <w:bottom w:val="single" w:sz="4" w:space="0" w:color="auto"/>
              <w:right w:val="single" w:sz="4" w:space="0" w:color="auto"/>
            </w:tcBorders>
            <w:hideMark/>
          </w:tcPr>
          <w:p w14:paraId="3CAE98B8" w14:textId="77777777" w:rsidR="008E4F95" w:rsidRPr="008608D0" w:rsidRDefault="008E4F95" w:rsidP="0070180A">
            <w:pPr>
              <w:widowControl/>
              <w:spacing w:before="120"/>
              <w:rPr>
                <w:b/>
                <w:bCs/>
                <w:i/>
                <w:iCs/>
                <w:sz w:val="22"/>
                <w:szCs w:val="22"/>
              </w:rPr>
            </w:pPr>
            <w:r w:rsidRPr="008608D0">
              <w:rPr>
                <w:b/>
                <w:i/>
                <w:sz w:val="22"/>
              </w:rPr>
              <w:t>Nótaí</w:t>
            </w:r>
          </w:p>
        </w:tc>
      </w:tr>
      <w:tr w:rsidR="008E4F95" w:rsidRPr="008608D0" w14:paraId="10A161FD"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69A7BC36" w14:textId="77777777" w:rsidR="008E4F95" w:rsidRPr="008608D0" w:rsidRDefault="008E4F95" w:rsidP="0070180A">
            <w:pPr>
              <w:widowControl/>
              <w:spacing w:before="120"/>
              <w:rPr>
                <w:b/>
                <w:i/>
                <w:sz w:val="22"/>
                <w:szCs w:val="22"/>
              </w:rPr>
            </w:pPr>
            <w:r w:rsidRPr="008608D0">
              <w:rPr>
                <w:b/>
                <w:i/>
                <w:sz w:val="22"/>
              </w:rPr>
              <w:t>Éagsúlacht thacsanomaíoch</w:t>
            </w:r>
          </w:p>
        </w:tc>
        <w:tc>
          <w:tcPr>
            <w:tcW w:w="2629" w:type="dxa"/>
            <w:tcBorders>
              <w:top w:val="single" w:sz="4" w:space="0" w:color="auto"/>
              <w:left w:val="single" w:sz="4" w:space="0" w:color="auto"/>
              <w:bottom w:val="single" w:sz="4" w:space="0" w:color="auto"/>
              <w:right w:val="single" w:sz="4" w:space="0" w:color="auto"/>
            </w:tcBorders>
            <w:hideMark/>
          </w:tcPr>
          <w:p w14:paraId="62EC65C4"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Éagsúlacht (saibhreas) ainmhithe ithreach in aghaidh an ghrúpa (Collembola agus fíneoga)</w:t>
            </w:r>
          </w:p>
          <w:p w14:paraId="2208FD9A"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Láithreacht speiceas coimhthíoch ionrach</w:t>
            </w:r>
          </w:p>
          <w:p w14:paraId="4DF5B7EA"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 xml:space="preserve">Éagsúlacht víreas ag baint úsáide as cuir chuige mheiteanómacha </w:t>
            </w:r>
          </w:p>
        </w:tc>
        <w:tc>
          <w:tcPr>
            <w:tcW w:w="2154" w:type="dxa"/>
            <w:tcBorders>
              <w:top w:val="single" w:sz="4" w:space="0" w:color="auto"/>
              <w:left w:val="single" w:sz="4" w:space="0" w:color="auto"/>
              <w:bottom w:val="single" w:sz="4" w:space="0" w:color="auto"/>
              <w:right w:val="single" w:sz="4" w:space="0" w:color="auto"/>
            </w:tcBorders>
            <w:hideMark/>
          </w:tcPr>
          <w:p w14:paraId="669D63F9" w14:textId="77777777" w:rsidR="008E4F95" w:rsidRPr="008608D0" w:rsidRDefault="008E4F95" w:rsidP="0070180A">
            <w:pPr>
              <w:widowControl/>
              <w:spacing w:before="120"/>
              <w:rPr>
                <w:b/>
                <w:i/>
                <w:sz w:val="22"/>
                <w:szCs w:val="22"/>
              </w:rPr>
            </w:pPr>
            <w:r w:rsidRPr="008608D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3F112ABD" w14:textId="77777777" w:rsidR="008E4F95" w:rsidRPr="008608D0" w:rsidRDefault="008E4F95" w:rsidP="0070180A">
            <w:pPr>
              <w:widowControl/>
              <w:spacing w:before="120"/>
              <w:rPr>
                <w:b/>
                <w:i/>
                <w:sz w:val="22"/>
                <w:szCs w:val="22"/>
              </w:rPr>
            </w:pPr>
            <w:r w:rsidRPr="008608D0">
              <w:rPr>
                <w:b/>
                <w:i/>
                <w:sz w:val="22"/>
              </w:rPr>
              <w:t>Le déanamh le haghaidh barrithir (0-10 cm, 10-30 cm (roghnach))</w:t>
            </w:r>
          </w:p>
        </w:tc>
      </w:tr>
      <w:tr w:rsidR="008E4F95" w:rsidRPr="008608D0" w14:paraId="303F9C21"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1A38EBC6" w14:textId="77777777" w:rsidR="008E4F95" w:rsidRPr="008608D0" w:rsidRDefault="008E4F95" w:rsidP="0070180A">
            <w:pPr>
              <w:widowControl/>
              <w:spacing w:before="120"/>
              <w:rPr>
                <w:b/>
                <w:i/>
                <w:sz w:val="22"/>
                <w:szCs w:val="22"/>
              </w:rPr>
            </w:pPr>
            <w:r w:rsidRPr="008608D0">
              <w:rPr>
                <w:b/>
                <w:i/>
                <w:sz w:val="22"/>
              </w:rPr>
              <w:t>Flúirse pobal</w:t>
            </w:r>
          </w:p>
        </w:tc>
        <w:tc>
          <w:tcPr>
            <w:tcW w:w="2629" w:type="dxa"/>
            <w:tcBorders>
              <w:top w:val="single" w:sz="4" w:space="0" w:color="auto"/>
              <w:left w:val="single" w:sz="4" w:space="0" w:color="auto"/>
              <w:bottom w:val="single" w:sz="4" w:space="0" w:color="auto"/>
              <w:right w:val="single" w:sz="4" w:space="0" w:color="auto"/>
            </w:tcBorders>
            <w:hideMark/>
          </w:tcPr>
          <w:p w14:paraId="14B9BBA3" w14:textId="77777777" w:rsidR="008E4F95" w:rsidRPr="008608D0" w:rsidRDefault="008E4F95" w:rsidP="0070180A">
            <w:pPr>
              <w:widowControl/>
              <w:spacing w:before="120"/>
              <w:ind w:left="347" w:hanging="360"/>
              <w:contextualSpacing/>
              <w:rPr>
                <w:b/>
                <w:i/>
                <w:sz w:val="22"/>
                <w:szCs w:val="22"/>
              </w:rPr>
            </w:pPr>
            <w:r w:rsidRPr="008608D0">
              <w:rPr>
                <w:rFonts w:ascii="Symbol" w:hAnsi="Symbol"/>
                <w:sz w:val="22"/>
              </w:rPr>
              <w:sym w:font="Symbol" w:char="F0B7"/>
            </w:r>
            <w:r w:rsidRPr="008608D0">
              <w:rPr>
                <w:rFonts w:ascii="Symbol" w:hAnsi="Symbol"/>
                <w:sz w:val="22"/>
              </w:rPr>
              <w:tab/>
            </w:r>
            <w:r w:rsidRPr="008608D0">
              <w:rPr>
                <w:b/>
                <w:i/>
                <w:sz w:val="22"/>
              </w:rPr>
              <w:t>Flúirse iomlán ainmhithe ithreach in aghaidh tacsóin (i gcás Néimeatóidí agus péisteanna talún)</w:t>
            </w:r>
          </w:p>
        </w:tc>
        <w:tc>
          <w:tcPr>
            <w:tcW w:w="2154" w:type="dxa"/>
            <w:tcBorders>
              <w:top w:val="single" w:sz="4" w:space="0" w:color="auto"/>
              <w:left w:val="single" w:sz="4" w:space="0" w:color="auto"/>
              <w:bottom w:val="single" w:sz="4" w:space="0" w:color="auto"/>
              <w:right w:val="single" w:sz="4" w:space="0" w:color="auto"/>
            </w:tcBorders>
            <w:hideMark/>
          </w:tcPr>
          <w:p w14:paraId="3460123D" w14:textId="77777777" w:rsidR="008E4F95" w:rsidRPr="008608D0" w:rsidRDefault="008E4F95" w:rsidP="0070180A">
            <w:pPr>
              <w:widowControl/>
              <w:spacing w:before="120"/>
              <w:rPr>
                <w:b/>
                <w:i/>
                <w:sz w:val="22"/>
                <w:szCs w:val="22"/>
              </w:rPr>
            </w:pPr>
            <w:r w:rsidRPr="008608D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64A88693" w14:textId="77777777" w:rsidR="008E4F95" w:rsidRPr="008608D0" w:rsidRDefault="008E4F95" w:rsidP="0070180A">
            <w:pPr>
              <w:widowControl/>
              <w:spacing w:before="120"/>
              <w:rPr>
                <w:b/>
                <w:i/>
                <w:sz w:val="22"/>
                <w:szCs w:val="22"/>
              </w:rPr>
            </w:pPr>
            <w:r w:rsidRPr="008608D0">
              <w:rPr>
                <w:b/>
                <w:i/>
                <w:sz w:val="22"/>
              </w:rPr>
              <w:t>Le déanamh le haghaidh barrithir (0-10 cm, 10-30 cm (roghnach))</w:t>
            </w:r>
          </w:p>
        </w:tc>
      </w:tr>
      <w:tr w:rsidR="008E4F95" w:rsidRPr="008608D0" w14:paraId="510DEFBF" w14:textId="77777777" w:rsidTr="00967AFD">
        <w:tc>
          <w:tcPr>
            <w:tcW w:w="9715" w:type="dxa"/>
            <w:gridSpan w:val="4"/>
            <w:tcBorders>
              <w:top w:val="single" w:sz="4" w:space="0" w:color="auto"/>
              <w:left w:val="single" w:sz="4" w:space="0" w:color="auto"/>
              <w:bottom w:val="single" w:sz="4" w:space="0" w:color="auto"/>
              <w:right w:val="single" w:sz="4" w:space="0" w:color="auto"/>
            </w:tcBorders>
            <w:hideMark/>
          </w:tcPr>
          <w:p w14:paraId="135578F4" w14:textId="77777777" w:rsidR="008E4F95" w:rsidRPr="008608D0" w:rsidRDefault="008E4F95" w:rsidP="0070180A">
            <w:pPr>
              <w:widowControl/>
              <w:spacing w:before="120"/>
              <w:rPr>
                <w:b/>
                <w:i/>
                <w:sz w:val="22"/>
                <w:szCs w:val="22"/>
              </w:rPr>
            </w:pPr>
            <w:r w:rsidRPr="008608D0">
              <w:rPr>
                <w:b/>
                <w:i/>
                <w:sz w:val="22"/>
              </w:rPr>
              <w:t>Gnáthóg ithreach</w:t>
            </w:r>
          </w:p>
        </w:tc>
      </w:tr>
      <w:tr w:rsidR="008E4F95" w:rsidRPr="008608D0" w14:paraId="67E33E57" w14:textId="77777777" w:rsidTr="008E4F95">
        <w:tc>
          <w:tcPr>
            <w:tcW w:w="3046" w:type="dxa"/>
            <w:tcBorders>
              <w:top w:val="single" w:sz="4" w:space="0" w:color="auto"/>
              <w:left w:val="single" w:sz="4" w:space="0" w:color="auto"/>
              <w:bottom w:val="single" w:sz="4" w:space="0" w:color="auto"/>
              <w:right w:val="single" w:sz="4" w:space="0" w:color="auto"/>
            </w:tcBorders>
            <w:hideMark/>
          </w:tcPr>
          <w:p w14:paraId="1EB35AB0" w14:textId="77777777" w:rsidR="008E4F95" w:rsidRPr="008608D0" w:rsidRDefault="008E4F95" w:rsidP="0070180A">
            <w:pPr>
              <w:widowControl/>
              <w:spacing w:before="120"/>
              <w:rPr>
                <w:b/>
                <w:i/>
                <w:sz w:val="22"/>
                <w:szCs w:val="22"/>
              </w:rPr>
            </w:pPr>
            <w:r w:rsidRPr="008608D0">
              <w:rPr>
                <w:b/>
                <w:i/>
                <w:sz w:val="22"/>
              </w:rPr>
              <w:t>Gné na gnáthóige ithreach</w:t>
            </w:r>
          </w:p>
        </w:tc>
        <w:tc>
          <w:tcPr>
            <w:tcW w:w="2629" w:type="dxa"/>
            <w:tcBorders>
              <w:top w:val="single" w:sz="4" w:space="0" w:color="auto"/>
              <w:left w:val="single" w:sz="4" w:space="0" w:color="auto"/>
              <w:bottom w:val="single" w:sz="4" w:space="0" w:color="auto"/>
              <w:right w:val="single" w:sz="4" w:space="0" w:color="auto"/>
            </w:tcBorders>
            <w:hideMark/>
          </w:tcPr>
          <w:p w14:paraId="61AAE5C8" w14:textId="77777777" w:rsidR="008E4F95" w:rsidRPr="008608D0" w:rsidRDefault="008E4F95" w:rsidP="0070180A">
            <w:pPr>
              <w:widowControl/>
              <w:spacing w:before="120"/>
              <w:rPr>
                <w:b/>
                <w:i/>
                <w:sz w:val="22"/>
                <w:szCs w:val="22"/>
              </w:rPr>
            </w:pPr>
            <w:r w:rsidRPr="008608D0">
              <w:rPr>
                <w:b/>
                <w:i/>
                <w:sz w:val="22"/>
              </w:rPr>
              <w:t>Tuairisceoir ithreach</w:t>
            </w:r>
          </w:p>
        </w:tc>
        <w:tc>
          <w:tcPr>
            <w:tcW w:w="2154" w:type="dxa"/>
            <w:tcBorders>
              <w:top w:val="single" w:sz="4" w:space="0" w:color="auto"/>
              <w:left w:val="single" w:sz="4" w:space="0" w:color="auto"/>
              <w:bottom w:val="single" w:sz="4" w:space="0" w:color="auto"/>
              <w:right w:val="single" w:sz="4" w:space="0" w:color="auto"/>
            </w:tcBorders>
            <w:hideMark/>
          </w:tcPr>
          <w:p w14:paraId="743E0D4F" w14:textId="77777777" w:rsidR="008E4F95" w:rsidRPr="008608D0" w:rsidRDefault="008E4F95" w:rsidP="0070180A">
            <w:pPr>
              <w:widowControl/>
              <w:spacing w:before="120"/>
              <w:rPr>
                <w:b/>
                <w:i/>
                <w:sz w:val="22"/>
                <w:szCs w:val="22"/>
              </w:rPr>
            </w:pPr>
            <w:r w:rsidRPr="008608D0">
              <w:rPr>
                <w:b/>
                <w:i/>
                <w:sz w:val="22"/>
              </w:rPr>
              <w:t>Eisceachtaí</w:t>
            </w:r>
          </w:p>
        </w:tc>
        <w:tc>
          <w:tcPr>
            <w:tcW w:w="1886" w:type="dxa"/>
            <w:tcBorders>
              <w:top w:val="single" w:sz="4" w:space="0" w:color="auto"/>
              <w:left w:val="single" w:sz="4" w:space="0" w:color="auto"/>
              <w:bottom w:val="single" w:sz="4" w:space="0" w:color="auto"/>
              <w:right w:val="single" w:sz="4" w:space="0" w:color="auto"/>
            </w:tcBorders>
            <w:hideMark/>
          </w:tcPr>
          <w:p w14:paraId="0B917FDF" w14:textId="77777777" w:rsidR="008E4F95" w:rsidRPr="008608D0" w:rsidRDefault="008E4F95" w:rsidP="0070180A">
            <w:pPr>
              <w:widowControl/>
              <w:spacing w:before="120"/>
              <w:rPr>
                <w:b/>
                <w:bCs/>
                <w:i/>
                <w:iCs/>
                <w:sz w:val="22"/>
                <w:szCs w:val="22"/>
              </w:rPr>
            </w:pPr>
            <w:r w:rsidRPr="008608D0">
              <w:rPr>
                <w:b/>
                <w:i/>
                <w:sz w:val="22"/>
              </w:rPr>
              <w:t>Nótaí</w:t>
            </w:r>
          </w:p>
        </w:tc>
      </w:tr>
    </w:tbl>
    <w:p w14:paraId="32D56CF7" w14:textId="77F96ED2" w:rsidR="00713306" w:rsidRPr="0070180A" w:rsidRDefault="0070180A" w:rsidP="0070180A">
      <w:pPr>
        <w:widowControl/>
        <w:spacing w:before="120" w:after="120"/>
        <w:jc w:val="right"/>
        <w:rPr>
          <w:rFonts w:eastAsia="Calibri"/>
          <w:b/>
          <w:noProof/>
          <w:szCs w:val="22"/>
          <w:lang w:val="en-GB" w:eastAsia="en-US"/>
        </w:rPr>
      </w:pPr>
      <w:r w:rsidRPr="0070180A">
        <w:rPr>
          <w:rFonts w:eastAsia="Calibri"/>
          <w:b/>
          <w:noProof/>
          <w:szCs w:val="22"/>
          <w:lang w:val="en-GB" w:eastAsia="en-US"/>
        </w:rPr>
        <w:t>[Leasú 200]</w:t>
      </w:r>
    </w:p>
    <w:tbl>
      <w:tblPr>
        <w:tblStyle w:val="TableGrid1"/>
        <w:tblW w:w="9606" w:type="dxa"/>
        <w:tblLook w:val="04A0" w:firstRow="1" w:lastRow="0" w:firstColumn="1" w:lastColumn="0" w:noHBand="0" w:noVBand="1"/>
      </w:tblPr>
      <w:tblGrid>
        <w:gridCol w:w="2518"/>
        <w:gridCol w:w="7088"/>
      </w:tblGrid>
      <w:tr w:rsidR="00713306" w:rsidRPr="002D600F" w14:paraId="6F9B5BE2" w14:textId="77777777" w:rsidTr="002D600F">
        <w:tc>
          <w:tcPr>
            <w:tcW w:w="9606" w:type="dxa"/>
            <w:gridSpan w:val="2"/>
            <w:tcBorders>
              <w:top w:val="single" w:sz="4" w:space="0" w:color="auto"/>
              <w:left w:val="single" w:sz="4" w:space="0" w:color="auto"/>
              <w:bottom w:val="single" w:sz="4" w:space="0" w:color="auto"/>
              <w:right w:val="single" w:sz="4" w:space="0" w:color="auto"/>
            </w:tcBorders>
            <w:hideMark/>
          </w:tcPr>
          <w:p w14:paraId="40C20DE2" w14:textId="77777777" w:rsidR="00713306" w:rsidRPr="002D600F" w:rsidRDefault="00713306" w:rsidP="00713306">
            <w:pPr>
              <w:widowControl/>
              <w:spacing w:before="120" w:after="120"/>
              <w:rPr>
                <w:rFonts w:ascii="Times New Roman" w:hAnsi="Times New Roman" w:cs="Times New Roman"/>
                <w:b/>
                <w:noProof/>
              </w:rPr>
            </w:pPr>
            <w:r w:rsidRPr="002D600F">
              <w:rPr>
                <w:rFonts w:ascii="Times New Roman" w:hAnsi="Times New Roman" w:cs="Times New Roman"/>
                <w:b/>
                <w:i/>
                <w:noProof/>
              </w:rPr>
              <w:t>Cuid D: táscairí tógála talún agus séalaithe ithreach</w:t>
            </w:r>
          </w:p>
        </w:tc>
      </w:tr>
      <w:tr w:rsidR="00713306" w:rsidRPr="002D600F" w14:paraId="38548F34" w14:textId="77777777" w:rsidTr="002D600F">
        <w:tc>
          <w:tcPr>
            <w:tcW w:w="2518" w:type="dxa"/>
            <w:tcBorders>
              <w:top w:val="single" w:sz="4" w:space="0" w:color="auto"/>
              <w:left w:val="single" w:sz="4" w:space="0" w:color="auto"/>
              <w:bottom w:val="single" w:sz="4" w:space="0" w:color="auto"/>
              <w:right w:val="single" w:sz="4" w:space="0" w:color="auto"/>
            </w:tcBorders>
            <w:hideMark/>
          </w:tcPr>
          <w:p w14:paraId="3620E390" w14:textId="77777777" w:rsidR="00713306" w:rsidRPr="002D600F" w:rsidRDefault="00713306" w:rsidP="00713306">
            <w:pPr>
              <w:widowControl/>
              <w:spacing w:before="120" w:after="120"/>
              <w:rPr>
                <w:rFonts w:ascii="Times New Roman" w:hAnsi="Times New Roman" w:cs="Times New Roman"/>
                <w:b/>
                <w:noProof/>
              </w:rPr>
            </w:pPr>
            <w:r w:rsidRPr="002D600F">
              <w:rPr>
                <w:rFonts w:ascii="Times New Roman" w:hAnsi="Times New Roman" w:cs="Times New Roman"/>
                <w:b/>
                <w:noProof/>
              </w:rPr>
              <w:t>Gné den dhíghrádú ithreach</w:t>
            </w:r>
          </w:p>
        </w:tc>
        <w:tc>
          <w:tcPr>
            <w:tcW w:w="7088" w:type="dxa"/>
            <w:tcBorders>
              <w:top w:val="single" w:sz="4" w:space="0" w:color="auto"/>
              <w:left w:val="single" w:sz="4" w:space="0" w:color="auto"/>
              <w:bottom w:val="single" w:sz="4" w:space="0" w:color="auto"/>
              <w:right w:val="single" w:sz="4" w:space="0" w:color="auto"/>
            </w:tcBorders>
            <w:hideMark/>
          </w:tcPr>
          <w:p w14:paraId="26C6EBE6"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b/>
                <w:noProof/>
              </w:rPr>
              <w:t>Táscairí tógála talún agus séalaithe ithreach</w:t>
            </w:r>
          </w:p>
        </w:tc>
      </w:tr>
      <w:tr w:rsidR="00713306" w:rsidRPr="002D600F" w14:paraId="21A023AD" w14:textId="77777777" w:rsidTr="002D600F">
        <w:tc>
          <w:tcPr>
            <w:tcW w:w="2518" w:type="dxa"/>
            <w:tcBorders>
              <w:top w:val="single" w:sz="4" w:space="0" w:color="auto"/>
              <w:left w:val="single" w:sz="4" w:space="0" w:color="auto"/>
              <w:bottom w:val="single" w:sz="4" w:space="0" w:color="auto"/>
              <w:right w:val="single" w:sz="4" w:space="0" w:color="auto"/>
            </w:tcBorders>
            <w:hideMark/>
          </w:tcPr>
          <w:p w14:paraId="1F067DA8"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Tógáil talún agus séalú ithreach</w:t>
            </w:r>
          </w:p>
        </w:tc>
        <w:tc>
          <w:tcPr>
            <w:tcW w:w="7088" w:type="dxa"/>
            <w:tcBorders>
              <w:top w:val="single" w:sz="4" w:space="0" w:color="auto"/>
              <w:left w:val="single" w:sz="4" w:space="0" w:color="auto"/>
              <w:bottom w:val="single" w:sz="4" w:space="0" w:color="auto"/>
              <w:right w:val="single" w:sz="4" w:space="0" w:color="auto"/>
            </w:tcBorders>
          </w:tcPr>
          <w:p w14:paraId="570F5F9C"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Iomlán na talún saorga (km² agus % de dhromchla an Bhallstáit)</w:t>
            </w:r>
          </w:p>
          <w:p w14:paraId="03D3CBC0"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Tógáil talún, tógáil talún droim ar ais agus glantógáil talún (meán in aghaidh na bliana – in km² agus % de dhromchla an Bhallstáit)</w:t>
            </w:r>
          </w:p>
          <w:p w14:paraId="6F3C43B0"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Séalú ithreach (km² iomlán agus % de dhromchla an Bhallstáit)</w:t>
            </w:r>
          </w:p>
          <w:p w14:paraId="75FDA6F4" w14:textId="77777777" w:rsidR="00713306" w:rsidRPr="002D600F" w:rsidRDefault="00713306" w:rsidP="00713306">
            <w:pPr>
              <w:widowControl/>
              <w:spacing w:before="120" w:after="120"/>
              <w:rPr>
                <w:rFonts w:ascii="Times New Roman" w:hAnsi="Times New Roman" w:cs="Times New Roman"/>
                <w:noProof/>
              </w:rPr>
            </w:pPr>
          </w:p>
          <w:p w14:paraId="1EFACDC3"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 xml:space="preserve">Féadfaidh na Ballstáit táscairí roghnacha gaolmhara eile a thomhas freisin, amhail: </w:t>
            </w:r>
          </w:p>
          <w:p w14:paraId="16B473B4"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 xml:space="preserve">- ilroinnt talún </w:t>
            </w:r>
          </w:p>
          <w:p w14:paraId="23C78D45"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 xml:space="preserve">- ráta athchúrsála talún </w:t>
            </w:r>
          </w:p>
          <w:p w14:paraId="3983517B"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 talamh a thógtar le haghaidh gníomhaíochtaí tráchtála, moil lóistíochta, fuinneamh in‑athnuaite, dromchlaí amhail aerfoirt, bóithre, mianaigh</w:t>
            </w:r>
          </w:p>
          <w:p w14:paraId="7DD9A51C" w14:textId="77777777" w:rsidR="00713306" w:rsidRPr="002D600F" w:rsidRDefault="00713306" w:rsidP="00713306">
            <w:pPr>
              <w:widowControl/>
              <w:spacing w:before="120" w:after="120"/>
              <w:rPr>
                <w:rFonts w:ascii="Times New Roman" w:hAnsi="Times New Roman" w:cs="Times New Roman"/>
                <w:noProof/>
              </w:rPr>
            </w:pPr>
            <w:r w:rsidRPr="002D600F">
              <w:rPr>
                <w:rFonts w:ascii="Times New Roman" w:hAnsi="Times New Roman" w:cs="Times New Roman"/>
                <w:noProof/>
              </w:rPr>
              <w:t xml:space="preserve"> - iarmhairtí na tógála talún, amhail caillteanas éicisheirbhísí a chainníochtú, athrú ar dhéine na dtuilte</w:t>
            </w:r>
          </w:p>
        </w:tc>
      </w:tr>
    </w:tbl>
    <w:p w14:paraId="17856B1B"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footerReference w:type="default" r:id="rId11"/>
          <w:footerReference w:type="first" r:id="rId12"/>
          <w:pgSz w:w="11907" w:h="16839"/>
          <w:pgMar w:top="1134" w:right="1417" w:bottom="1134" w:left="1417" w:header="709" w:footer="709" w:gutter="0"/>
          <w:cols w:space="720"/>
          <w:docGrid w:linePitch="360"/>
        </w:sectPr>
      </w:pPr>
    </w:p>
    <w:p w14:paraId="3D88972D" w14:textId="016FBC35" w:rsidR="00713306" w:rsidRDefault="00713306" w:rsidP="002D600F">
      <w:pPr>
        <w:widowControl/>
        <w:spacing w:before="120" w:after="120"/>
        <w:jc w:val="center"/>
        <w:rPr>
          <w:rFonts w:eastAsia="Calibri"/>
          <w:b/>
          <w:noProof/>
          <w:szCs w:val="22"/>
          <w:u w:val="single"/>
          <w:lang w:eastAsia="en-US"/>
        </w:rPr>
      </w:pPr>
      <w:r w:rsidRPr="00713306">
        <w:rPr>
          <w:rFonts w:eastAsia="Calibri"/>
          <w:b/>
          <w:noProof/>
          <w:szCs w:val="22"/>
          <w:u w:val="single"/>
          <w:lang w:eastAsia="en-US"/>
        </w:rPr>
        <w:lastRenderedPageBreak/>
        <w:t xml:space="preserve">IARSCRÍBHINN II </w:t>
      </w:r>
      <w:r w:rsidRPr="00713306">
        <w:rPr>
          <w:rFonts w:eastAsia="Calibri"/>
          <w:b/>
          <w:noProof/>
          <w:szCs w:val="22"/>
          <w:u w:val="single"/>
          <w:lang w:eastAsia="en-US"/>
        </w:rPr>
        <w:br/>
        <w:t xml:space="preserve"> </w:t>
      </w:r>
      <w:r w:rsidRPr="00713306">
        <w:rPr>
          <w:rFonts w:eastAsia="Calibri"/>
          <w:b/>
          <w:noProof/>
          <w:szCs w:val="22"/>
          <w:u w:val="single"/>
          <w:lang w:eastAsia="en-US"/>
        </w:rPr>
        <w:br/>
        <w:t xml:space="preserve">MODHEOLAÍOCHTAÍ </w:t>
      </w:r>
    </w:p>
    <w:p w14:paraId="3693F048" w14:textId="77777777" w:rsidR="002D600F" w:rsidRPr="00713306" w:rsidRDefault="002D600F" w:rsidP="002D600F">
      <w:pPr>
        <w:widowControl/>
        <w:spacing w:before="120" w:after="120"/>
        <w:rPr>
          <w:rFonts w:eastAsia="Calibri"/>
          <w:noProof/>
          <w:szCs w:val="22"/>
          <w:lang w:eastAsia="en-US"/>
        </w:rPr>
      </w:pPr>
    </w:p>
    <w:p w14:paraId="3C1C7DD4" w14:textId="77777777" w:rsidR="00713306" w:rsidRPr="00317226" w:rsidRDefault="00713306" w:rsidP="00713306">
      <w:pPr>
        <w:widowControl/>
        <w:spacing w:before="120" w:after="120"/>
        <w:jc w:val="both"/>
        <w:rPr>
          <w:rFonts w:eastAsia="Calibri"/>
          <w:strike/>
          <w:noProof/>
          <w:szCs w:val="22"/>
          <w:lang w:eastAsia="en-US"/>
        </w:rPr>
      </w:pPr>
      <w:r w:rsidRPr="00317226">
        <w:rPr>
          <w:rFonts w:eastAsia="Calibri"/>
          <w:strike/>
          <w:noProof/>
          <w:szCs w:val="22"/>
          <w:lang w:eastAsia="en-US"/>
        </w:rPr>
        <w:t>Cuid A: Modheolaíocht chun pointí samplála a chinneadh</w:t>
      </w:r>
    </w:p>
    <w:tbl>
      <w:tblPr>
        <w:tblStyle w:val="TableGrid1"/>
        <w:tblW w:w="9322" w:type="dxa"/>
        <w:tblLook w:val="04A0" w:firstRow="1" w:lastRow="0" w:firstColumn="1" w:lastColumn="0" w:noHBand="0" w:noVBand="1"/>
      </w:tblPr>
      <w:tblGrid>
        <w:gridCol w:w="3492"/>
        <w:gridCol w:w="5830"/>
      </w:tblGrid>
      <w:tr w:rsidR="00713306" w:rsidRPr="00317226" w14:paraId="419D7855" w14:textId="77777777" w:rsidTr="00740723">
        <w:tc>
          <w:tcPr>
            <w:tcW w:w="3492" w:type="dxa"/>
            <w:tcBorders>
              <w:top w:val="single" w:sz="4" w:space="0" w:color="auto"/>
              <w:left w:val="single" w:sz="4" w:space="0" w:color="auto"/>
              <w:bottom w:val="single" w:sz="4" w:space="0" w:color="auto"/>
              <w:right w:val="single" w:sz="4" w:space="0" w:color="auto"/>
            </w:tcBorders>
            <w:hideMark/>
          </w:tcPr>
          <w:p w14:paraId="2C13F7BF" w14:textId="77777777" w:rsidR="00713306" w:rsidRPr="00317226" w:rsidRDefault="00713306" w:rsidP="00713306">
            <w:pPr>
              <w:widowControl/>
              <w:spacing w:before="120" w:after="120"/>
              <w:jc w:val="both"/>
              <w:rPr>
                <w:b/>
                <w:strike/>
                <w:noProof/>
              </w:rPr>
            </w:pPr>
            <w:r w:rsidRPr="00317226">
              <w:rPr>
                <w:b/>
                <w:strike/>
                <w:noProof/>
              </w:rPr>
              <w:t>Gníomhaíocht</w:t>
            </w:r>
          </w:p>
        </w:tc>
        <w:tc>
          <w:tcPr>
            <w:tcW w:w="5830" w:type="dxa"/>
            <w:tcBorders>
              <w:top w:val="single" w:sz="4" w:space="0" w:color="auto"/>
              <w:left w:val="single" w:sz="4" w:space="0" w:color="auto"/>
              <w:bottom w:val="single" w:sz="4" w:space="0" w:color="auto"/>
              <w:right w:val="single" w:sz="4" w:space="0" w:color="auto"/>
            </w:tcBorders>
            <w:hideMark/>
          </w:tcPr>
          <w:p w14:paraId="15142A0A" w14:textId="77777777" w:rsidR="00713306" w:rsidRPr="00317226" w:rsidRDefault="00713306" w:rsidP="00713306">
            <w:pPr>
              <w:widowControl/>
              <w:spacing w:before="120" w:after="120"/>
              <w:jc w:val="both"/>
              <w:rPr>
                <w:b/>
                <w:strike/>
                <w:noProof/>
              </w:rPr>
            </w:pPr>
            <w:r w:rsidRPr="00317226">
              <w:rPr>
                <w:b/>
                <w:strike/>
                <w:noProof/>
              </w:rPr>
              <w:t>Critéir íosta don mhodheolaíocht</w:t>
            </w:r>
          </w:p>
        </w:tc>
      </w:tr>
      <w:tr w:rsidR="00713306" w:rsidRPr="00317226" w14:paraId="78A35844" w14:textId="77777777" w:rsidTr="00740723">
        <w:tc>
          <w:tcPr>
            <w:tcW w:w="3492" w:type="dxa"/>
            <w:tcBorders>
              <w:top w:val="single" w:sz="4" w:space="0" w:color="auto"/>
              <w:left w:val="single" w:sz="4" w:space="0" w:color="auto"/>
              <w:bottom w:val="single" w:sz="4" w:space="0" w:color="auto"/>
              <w:right w:val="single" w:sz="4" w:space="0" w:color="auto"/>
            </w:tcBorders>
            <w:hideMark/>
          </w:tcPr>
          <w:p w14:paraId="511E1F48" w14:textId="77777777" w:rsidR="00713306" w:rsidRPr="00317226" w:rsidRDefault="00713306" w:rsidP="00713306">
            <w:pPr>
              <w:widowControl/>
              <w:spacing w:before="120" w:after="120"/>
              <w:jc w:val="both"/>
              <w:rPr>
                <w:strike/>
                <w:noProof/>
              </w:rPr>
            </w:pPr>
            <w:r w:rsidRPr="00317226">
              <w:rPr>
                <w:strike/>
                <w:noProof/>
              </w:rPr>
              <w:t>Pointí samplála a chinneadh (suirbhé samplach)</w:t>
            </w:r>
          </w:p>
        </w:tc>
        <w:tc>
          <w:tcPr>
            <w:tcW w:w="5830" w:type="dxa"/>
            <w:tcBorders>
              <w:top w:val="single" w:sz="4" w:space="0" w:color="auto"/>
              <w:left w:val="single" w:sz="4" w:space="0" w:color="auto"/>
              <w:bottom w:val="single" w:sz="4" w:space="0" w:color="auto"/>
              <w:right w:val="single" w:sz="4" w:space="0" w:color="auto"/>
            </w:tcBorders>
            <w:hideMark/>
          </w:tcPr>
          <w:p w14:paraId="0BA2F529" w14:textId="77777777" w:rsidR="00713306" w:rsidRPr="00317226" w:rsidRDefault="00713306" w:rsidP="00713306">
            <w:pPr>
              <w:widowControl/>
              <w:spacing w:before="120" w:after="120"/>
              <w:jc w:val="both"/>
              <w:rPr>
                <w:strike/>
                <w:noProof/>
              </w:rPr>
            </w:pPr>
            <w:r w:rsidRPr="00317226">
              <w:rPr>
                <w:strike/>
                <w:noProof/>
              </w:rPr>
              <w:t>Dearfar an suirbhé samplach ó fhráma samplach iomlán ina mbeidh an fhaisnéis is fearr dá bhfuil ar fáil maidir le dáileadh airíonna ithreach, lena n</w:t>
            </w:r>
            <w:r w:rsidRPr="00317226">
              <w:rPr>
                <w:rFonts w:ascii="Cambria Math" w:hAnsi="Cambria Math" w:cs="Cambria Math"/>
                <w:strike/>
                <w:noProof/>
              </w:rPr>
              <w:t>‑</w:t>
            </w:r>
            <w:r w:rsidRPr="00317226">
              <w:rPr>
                <w:rFonts w:cs="Calibri"/>
                <w:strike/>
                <w:noProof/>
              </w:rPr>
              <w:t>á</w:t>
            </w:r>
            <w:r w:rsidRPr="00317226">
              <w:rPr>
                <w:strike/>
                <w:noProof/>
              </w:rPr>
              <w:t>ir</w:t>
            </w:r>
            <w:r w:rsidRPr="00317226">
              <w:rPr>
                <w:rFonts w:cs="Calibri"/>
                <w:strike/>
                <w:noProof/>
              </w:rPr>
              <w:t>í</w:t>
            </w:r>
            <w:r w:rsidRPr="00317226">
              <w:rPr>
                <w:strike/>
                <w:noProof/>
              </w:rPr>
              <w:t>tear an fhaisn</w:t>
            </w:r>
            <w:r w:rsidRPr="00317226">
              <w:rPr>
                <w:rFonts w:cs="Calibri"/>
                <w:strike/>
                <w:noProof/>
              </w:rPr>
              <w:t>é</w:t>
            </w:r>
            <w:r w:rsidRPr="00317226">
              <w:rPr>
                <w:strike/>
                <w:noProof/>
              </w:rPr>
              <w:t xml:space="preserve">is a thagann </w:t>
            </w:r>
            <w:r w:rsidRPr="00317226">
              <w:rPr>
                <w:rFonts w:cs="Calibri"/>
                <w:strike/>
                <w:noProof/>
              </w:rPr>
              <w:t>ó</w:t>
            </w:r>
            <w:r w:rsidRPr="00317226">
              <w:rPr>
                <w:strike/>
                <w:noProof/>
              </w:rPr>
              <w:t xml:space="preserve"> thomhais n</w:t>
            </w:r>
            <w:r w:rsidRPr="00317226">
              <w:rPr>
                <w:rFonts w:cs="Calibri"/>
                <w:strike/>
                <w:noProof/>
              </w:rPr>
              <w:t>á</w:t>
            </w:r>
            <w:r w:rsidRPr="00317226">
              <w:rPr>
                <w:strike/>
                <w:noProof/>
              </w:rPr>
              <w:t>isi</w:t>
            </w:r>
            <w:r w:rsidRPr="00317226">
              <w:rPr>
                <w:rFonts w:cs="Calibri"/>
                <w:strike/>
                <w:noProof/>
              </w:rPr>
              <w:t>ú</w:t>
            </w:r>
            <w:r w:rsidRPr="00317226">
              <w:rPr>
                <w:strike/>
                <w:noProof/>
              </w:rPr>
              <w:t>nta roimhe seo agus ó thomhais faoi chlár LUCAS, ach gan a bheith teoranta don fhaisnéis sin.</w:t>
            </w:r>
          </w:p>
          <w:p w14:paraId="05A3DDDF" w14:textId="77777777" w:rsidR="00713306" w:rsidRPr="00317226" w:rsidRDefault="00713306" w:rsidP="00713306">
            <w:pPr>
              <w:widowControl/>
              <w:spacing w:before="120" w:after="120"/>
              <w:jc w:val="both"/>
              <w:rPr>
                <w:strike/>
                <w:noProof/>
              </w:rPr>
            </w:pPr>
            <w:r w:rsidRPr="00317226">
              <w:rPr>
                <w:strike/>
                <w:noProof/>
              </w:rPr>
              <w:t xml:space="preserve">Is éard a bheidh sa scéim samplála ná sampláil randamach shrathaithe arna barrfheabhsú ar na tuairisceoirí sláinte ithreach. </w:t>
            </w:r>
          </w:p>
          <w:p w14:paraId="7A835B6C" w14:textId="77777777" w:rsidR="00713306" w:rsidRPr="00317226" w:rsidRDefault="00713306" w:rsidP="00713306">
            <w:pPr>
              <w:widowControl/>
              <w:spacing w:before="120" w:after="120"/>
              <w:jc w:val="both"/>
              <w:rPr>
                <w:strike/>
                <w:noProof/>
              </w:rPr>
            </w:pPr>
            <w:r w:rsidRPr="00317226">
              <w:rPr>
                <w:strike/>
                <w:noProof/>
              </w:rPr>
              <w:t>Le méid an tsampla náisiúnta comhlíonfar an ceanglas maidir le huasearráid chéatadánach (nó Comhéifeacht na hInathraitheachta) de 5 % chun meastachán a dhéanamh ar an limistéar ina bhfuil ithreacha sláintiúla.</w:t>
            </w:r>
          </w:p>
          <w:p w14:paraId="1C572CE8" w14:textId="77777777" w:rsidR="00713306" w:rsidRPr="00317226" w:rsidRDefault="00713306" w:rsidP="00713306">
            <w:pPr>
              <w:widowControl/>
              <w:spacing w:before="120" w:after="120"/>
              <w:jc w:val="both"/>
              <w:rPr>
                <w:strike/>
                <w:noProof/>
              </w:rPr>
            </w:pPr>
            <w:r w:rsidRPr="00317226">
              <w:rPr>
                <w:strike/>
                <w:noProof/>
              </w:rPr>
              <w:t>Féadfaidh sampla an Choimisiúin don suirbhé a leagtar síos faoi Airteagal 6(4) rannchuidiú le 20 % ar a mhéad de mhéid na samplaí náisiúnta.</w:t>
            </w:r>
          </w:p>
          <w:p w14:paraId="57627EB2" w14:textId="77777777" w:rsidR="00713306" w:rsidRPr="00317226" w:rsidRDefault="00713306" w:rsidP="00713306">
            <w:pPr>
              <w:widowControl/>
              <w:spacing w:before="120" w:after="120"/>
              <w:jc w:val="both"/>
              <w:rPr>
                <w:strike/>
                <w:noProof/>
              </w:rPr>
            </w:pPr>
            <w:r w:rsidRPr="00317226">
              <w:rPr>
                <w:strike/>
                <w:noProof/>
              </w:rPr>
              <w:t>Cinnfear leithdháileadh agus méid an tsampla trí algartam Bethel (Bethel, 1989)</w:t>
            </w:r>
            <w:r w:rsidRPr="00317226">
              <w:rPr>
                <w:strike/>
                <w:noProof/>
                <w:vertAlign w:val="superscript"/>
              </w:rPr>
              <w:footnoteReference w:id="62"/>
            </w:r>
            <w:r w:rsidRPr="00317226">
              <w:rPr>
                <w:strike/>
                <w:noProof/>
              </w:rPr>
              <w:t xml:space="preserve"> a chur i bhfeidhm agus cuntas á thabhairt ar an uasearráid meastacháin is gá. </w:t>
            </w:r>
          </w:p>
        </w:tc>
      </w:tr>
    </w:tbl>
    <w:p w14:paraId="439A9359" w14:textId="77777777" w:rsidR="009E55B5" w:rsidRDefault="009E55B5" w:rsidP="009E55B5">
      <w:pPr>
        <w:spacing w:after="60"/>
        <w:rPr>
          <w:b/>
          <w:i/>
          <w:sz w:val="22"/>
        </w:rPr>
      </w:pPr>
    </w:p>
    <w:p w14:paraId="2E9342AE" w14:textId="6271D238" w:rsidR="009E55B5" w:rsidRPr="008608D0" w:rsidRDefault="009E55B5" w:rsidP="009E55B5">
      <w:pPr>
        <w:spacing w:after="60"/>
        <w:rPr>
          <w:rFonts w:cs="Calibri"/>
          <w:b/>
          <w:bCs/>
          <w:i/>
          <w:sz w:val="22"/>
          <w:szCs w:val="22"/>
        </w:rPr>
      </w:pPr>
      <w:r w:rsidRPr="008608D0">
        <w:rPr>
          <w:b/>
          <w:i/>
          <w:sz w:val="22"/>
        </w:rPr>
        <w:t>Cuid A: Modhanna ginearálta chun bithéagsúlacht ithreach agus feidhmeanna éiceolaíocha ithreach a shampláil</w:t>
      </w:r>
    </w:p>
    <w:tbl>
      <w:tblPr>
        <w:tblStyle w:val="2"/>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9E55B5" w:rsidRPr="008608D0" w14:paraId="011C5C7D" w14:textId="77777777" w:rsidTr="009E55B5">
        <w:tc>
          <w:tcPr>
            <w:tcW w:w="3389" w:type="dxa"/>
            <w:tcBorders>
              <w:top w:val="single" w:sz="4" w:space="0" w:color="000000"/>
              <w:left w:val="single" w:sz="4" w:space="0" w:color="000000"/>
              <w:bottom w:val="single" w:sz="4" w:space="0" w:color="000000"/>
              <w:right w:val="single" w:sz="4" w:space="0" w:color="000000"/>
            </w:tcBorders>
            <w:hideMark/>
          </w:tcPr>
          <w:p w14:paraId="229DFB47" w14:textId="77777777" w:rsidR="009E55B5" w:rsidRPr="008608D0" w:rsidRDefault="009E55B5" w:rsidP="00967AFD">
            <w:pPr>
              <w:rPr>
                <w:rFonts w:cs="Calibri"/>
                <w:b/>
                <w:i/>
                <w:sz w:val="22"/>
                <w:szCs w:val="22"/>
              </w:rPr>
            </w:pPr>
            <w:r w:rsidRPr="008608D0">
              <w:rPr>
                <w:b/>
                <w:i/>
                <w:sz w:val="22"/>
              </w:rPr>
              <w:t>Gníomhaíocht</w:t>
            </w:r>
          </w:p>
        </w:tc>
        <w:tc>
          <w:tcPr>
            <w:tcW w:w="5971" w:type="dxa"/>
            <w:tcBorders>
              <w:top w:val="single" w:sz="4" w:space="0" w:color="000000"/>
              <w:left w:val="single" w:sz="4" w:space="0" w:color="000000"/>
              <w:bottom w:val="single" w:sz="4" w:space="0" w:color="000000"/>
              <w:right w:val="single" w:sz="4" w:space="0" w:color="000000"/>
            </w:tcBorders>
            <w:hideMark/>
          </w:tcPr>
          <w:p w14:paraId="21BD957B" w14:textId="77777777" w:rsidR="009E55B5" w:rsidRPr="008608D0" w:rsidRDefault="009E55B5" w:rsidP="00967AFD">
            <w:pPr>
              <w:rPr>
                <w:rFonts w:cs="Calibri"/>
                <w:b/>
                <w:i/>
                <w:sz w:val="22"/>
                <w:szCs w:val="22"/>
              </w:rPr>
            </w:pPr>
            <w:r w:rsidRPr="008608D0">
              <w:rPr>
                <w:b/>
                <w:i/>
                <w:sz w:val="22"/>
              </w:rPr>
              <w:t>Critéir thagartha le haghaidh modheolaíochta</w:t>
            </w:r>
          </w:p>
        </w:tc>
      </w:tr>
      <w:tr w:rsidR="009E55B5" w:rsidRPr="008608D0" w14:paraId="7B20C91A" w14:textId="77777777" w:rsidTr="009E55B5">
        <w:tc>
          <w:tcPr>
            <w:tcW w:w="3389" w:type="dxa"/>
            <w:tcBorders>
              <w:top w:val="single" w:sz="4" w:space="0" w:color="000000"/>
              <w:left w:val="single" w:sz="4" w:space="0" w:color="000000"/>
              <w:bottom w:val="single" w:sz="4" w:space="0" w:color="000000"/>
              <w:right w:val="single" w:sz="4" w:space="0" w:color="000000"/>
            </w:tcBorders>
            <w:hideMark/>
          </w:tcPr>
          <w:p w14:paraId="3814E1DB" w14:textId="77777777" w:rsidR="009E55B5" w:rsidRPr="008608D0" w:rsidRDefault="009E55B5" w:rsidP="00967AFD">
            <w:pPr>
              <w:rPr>
                <w:rFonts w:cs="Calibri"/>
                <w:b/>
                <w:i/>
                <w:sz w:val="22"/>
                <w:szCs w:val="22"/>
              </w:rPr>
            </w:pPr>
            <w:r w:rsidRPr="008608D0">
              <w:rPr>
                <w:b/>
                <w:i/>
                <w:sz w:val="22"/>
              </w:rPr>
              <w:t>Faireachán</w:t>
            </w:r>
            <w:r w:rsidRPr="008608D0">
              <w:rPr>
                <w:sz w:val="22"/>
              </w:rPr>
              <w:t xml:space="preserve"> </w:t>
            </w:r>
            <w:r w:rsidRPr="00BD5F45">
              <w:rPr>
                <w:b/>
                <w:i/>
                <w:sz w:val="22"/>
              </w:rPr>
              <w:t>éiceolaíoch ithreach</w:t>
            </w:r>
          </w:p>
        </w:tc>
        <w:tc>
          <w:tcPr>
            <w:tcW w:w="5971" w:type="dxa"/>
            <w:tcBorders>
              <w:top w:val="single" w:sz="4" w:space="0" w:color="000000"/>
              <w:left w:val="single" w:sz="4" w:space="0" w:color="000000"/>
              <w:bottom w:val="single" w:sz="4" w:space="0" w:color="000000"/>
              <w:right w:val="single" w:sz="4" w:space="0" w:color="000000"/>
            </w:tcBorders>
            <w:hideMark/>
          </w:tcPr>
          <w:p w14:paraId="14295C1D" w14:textId="77777777" w:rsidR="009E55B5" w:rsidRPr="008608D0" w:rsidRDefault="009E55B5" w:rsidP="00967AFD">
            <w:pPr>
              <w:rPr>
                <w:rFonts w:cs="Calibri"/>
                <w:b/>
                <w:bCs/>
                <w:i/>
                <w:sz w:val="22"/>
                <w:szCs w:val="22"/>
              </w:rPr>
            </w:pPr>
            <w:r w:rsidRPr="008608D0">
              <w:rPr>
                <w:b/>
                <w:i/>
                <w:sz w:val="22"/>
              </w:rPr>
              <w:t>Is é an aidhm a bheidh ann úsáid a bhaint as prótacal samplála ithreach simplí lenar féidir sampláil</w:t>
            </w:r>
            <w:r w:rsidRPr="008608D0">
              <w:rPr>
                <w:sz w:val="22"/>
              </w:rPr>
              <w:t xml:space="preserve"> </w:t>
            </w:r>
            <w:r w:rsidRPr="00BD5F45">
              <w:rPr>
                <w:b/>
                <w:i/>
                <w:sz w:val="22"/>
              </w:rPr>
              <w:t>éiceolaíoch ithreach</w:t>
            </w:r>
            <w:r w:rsidRPr="008608D0">
              <w:rPr>
                <w:b/>
                <w:i/>
                <w:sz w:val="22"/>
              </w:rPr>
              <w:t xml:space="preserve"> a chaighdeánú ar fud na mBallstát agus a bheidh infheidhme maidir le gach tuairisceoir Leibhéal 1 agus Leibhéal 2 (feidhmeanna éiceolaíocha ithreach, bithéagsúlacht ithreach agus tuairisceoirí gnáthóige ithreach) cé is moite de thuairisceoirí fauna ithreach.</w:t>
            </w:r>
          </w:p>
          <w:p w14:paraId="11BF8367" w14:textId="77777777" w:rsidR="009E55B5" w:rsidRPr="008608D0" w:rsidRDefault="009E55B5" w:rsidP="00967AFD">
            <w:pPr>
              <w:rPr>
                <w:rFonts w:cs="Calibri"/>
                <w:b/>
                <w:bCs/>
                <w:i/>
                <w:sz w:val="22"/>
                <w:szCs w:val="22"/>
              </w:rPr>
            </w:pPr>
            <w:r w:rsidRPr="008608D0">
              <w:rPr>
                <w:b/>
                <w:i/>
                <w:sz w:val="22"/>
              </w:rPr>
              <w:t xml:space="preserve">Ag leanúint an phrótacail samplála arna ghlacadh le haghaidh SoilBON, agus limistéar cearnach aonchineálach 30x30 méadar á chur san áireamh, naoi bhfoshampla a bhunú a chomhfhreagraíonn do choirnéil na gcearnóg, lár na cearnóige, agus na pointí idirmheánacha. Agus úsáid á baint as croíghearrthóir miotail ithreach nó uirlis chomhchosúil, bain amach méid ithreach de thrastomhas 5 cm agus doimhneacht 10 cm. Is féidir doimhneacht ithreach a mhéadú go 30 cm, ach </w:t>
            </w:r>
            <w:r w:rsidRPr="008608D0">
              <w:rPr>
                <w:b/>
                <w:i/>
                <w:sz w:val="22"/>
              </w:rPr>
              <w:lastRenderedPageBreak/>
              <w:t xml:space="preserve">ba cheart an chéad sraith (suas le 10 cm) agus an dara sraith a scaradh. </w:t>
            </w:r>
          </w:p>
        </w:tc>
      </w:tr>
      <w:tr w:rsidR="009E55B5" w:rsidRPr="008608D0" w14:paraId="4E359838" w14:textId="77777777" w:rsidTr="009E55B5">
        <w:tc>
          <w:tcPr>
            <w:tcW w:w="3389" w:type="dxa"/>
            <w:tcBorders>
              <w:top w:val="single" w:sz="4" w:space="0" w:color="000000"/>
              <w:left w:val="single" w:sz="4" w:space="0" w:color="000000"/>
              <w:bottom w:val="single" w:sz="4" w:space="0" w:color="000000"/>
              <w:right w:val="single" w:sz="4" w:space="0" w:color="000000"/>
            </w:tcBorders>
            <w:hideMark/>
          </w:tcPr>
          <w:p w14:paraId="33CFDD9C" w14:textId="77777777" w:rsidR="009E55B5" w:rsidRPr="008608D0" w:rsidRDefault="009E55B5" w:rsidP="00967AFD">
            <w:pPr>
              <w:rPr>
                <w:rFonts w:cs="Calibri"/>
                <w:b/>
                <w:i/>
                <w:sz w:val="22"/>
                <w:szCs w:val="22"/>
              </w:rPr>
            </w:pPr>
            <w:r w:rsidRPr="008608D0">
              <w:rPr>
                <w:b/>
                <w:i/>
                <w:sz w:val="22"/>
              </w:rPr>
              <w:lastRenderedPageBreak/>
              <w:t>Faireachán fauna ithreach</w:t>
            </w:r>
          </w:p>
        </w:tc>
        <w:tc>
          <w:tcPr>
            <w:tcW w:w="5971" w:type="dxa"/>
            <w:tcBorders>
              <w:top w:val="single" w:sz="4" w:space="0" w:color="000000"/>
              <w:left w:val="single" w:sz="4" w:space="0" w:color="000000"/>
              <w:bottom w:val="single" w:sz="4" w:space="0" w:color="000000"/>
              <w:right w:val="single" w:sz="4" w:space="0" w:color="000000"/>
            </w:tcBorders>
            <w:hideMark/>
          </w:tcPr>
          <w:p w14:paraId="48758A8E" w14:textId="77777777" w:rsidR="009E55B5" w:rsidRPr="008608D0" w:rsidRDefault="009E55B5" w:rsidP="00967AFD">
            <w:pPr>
              <w:rPr>
                <w:rFonts w:cs="Calibri"/>
                <w:b/>
                <w:bCs/>
                <w:i/>
                <w:sz w:val="22"/>
                <w:szCs w:val="22"/>
              </w:rPr>
            </w:pPr>
            <w:r w:rsidRPr="008608D0">
              <w:rPr>
                <w:b/>
                <w:i/>
                <w:sz w:val="22"/>
              </w:rPr>
              <w:t>Maidir le péisteanna talún: sórtáil de láimh ag baint úsáid as prótacail atá i gcomhréir leis an bprótacal samplála a leagtar amach in Briones et al. 2020.</w:t>
            </w:r>
          </w:p>
          <w:p w14:paraId="60513E1A" w14:textId="77777777" w:rsidR="009E55B5" w:rsidRPr="008608D0" w:rsidRDefault="009E55B5" w:rsidP="00967AFD">
            <w:pPr>
              <w:rPr>
                <w:rFonts w:cs="Calibri"/>
                <w:b/>
                <w:bCs/>
                <w:i/>
                <w:sz w:val="22"/>
                <w:szCs w:val="22"/>
              </w:rPr>
            </w:pPr>
            <w:r w:rsidRPr="008608D0">
              <w:rPr>
                <w:b/>
                <w:i/>
                <w:sz w:val="22"/>
              </w:rPr>
              <w:t>Maidir le néimeatóidí: ag leanúint na gcritéar a bunaíodh i bprótacal samplála caighdeánach SoilBON.</w:t>
            </w:r>
          </w:p>
          <w:p w14:paraId="27C86774" w14:textId="77777777" w:rsidR="009E55B5" w:rsidRPr="008608D0" w:rsidRDefault="009E55B5" w:rsidP="00967AFD">
            <w:pPr>
              <w:rPr>
                <w:rFonts w:cs="Calibri"/>
                <w:b/>
                <w:bCs/>
                <w:i/>
                <w:sz w:val="22"/>
                <w:szCs w:val="22"/>
              </w:rPr>
            </w:pPr>
            <w:r w:rsidRPr="008608D0">
              <w:rPr>
                <w:b/>
                <w:i/>
                <w:sz w:val="22"/>
              </w:rPr>
              <w:t>Maidir le collembola agus fíneoga: ag leanúint na bprótacal a bunaíodh in Potapov et al. 2022.</w:t>
            </w:r>
          </w:p>
        </w:tc>
      </w:tr>
      <w:tr w:rsidR="009E55B5" w:rsidRPr="008608D0" w14:paraId="22D4DE8F" w14:textId="77777777" w:rsidTr="009E55B5">
        <w:tc>
          <w:tcPr>
            <w:tcW w:w="3389" w:type="dxa"/>
            <w:tcBorders>
              <w:top w:val="single" w:sz="4" w:space="0" w:color="000000"/>
              <w:left w:val="single" w:sz="4" w:space="0" w:color="000000"/>
              <w:bottom w:val="single" w:sz="4" w:space="0" w:color="000000"/>
              <w:right w:val="single" w:sz="4" w:space="0" w:color="000000"/>
            </w:tcBorders>
            <w:hideMark/>
          </w:tcPr>
          <w:p w14:paraId="791D7654" w14:textId="77777777" w:rsidR="009E55B5" w:rsidRPr="008608D0" w:rsidRDefault="009E55B5" w:rsidP="00967AFD">
            <w:pPr>
              <w:jc w:val="left"/>
              <w:rPr>
                <w:rFonts w:cs="Calibri"/>
                <w:b/>
                <w:i/>
                <w:sz w:val="22"/>
                <w:szCs w:val="22"/>
              </w:rPr>
            </w:pPr>
            <w:r w:rsidRPr="008608D0">
              <w:rPr>
                <w:b/>
                <w:i/>
                <w:sz w:val="22"/>
              </w:rPr>
              <w:t>Tuairisceoirí</w:t>
            </w:r>
            <w:r w:rsidRPr="008608D0">
              <w:rPr>
                <w:sz w:val="22"/>
              </w:rPr>
              <w:t xml:space="preserve"> ithreach</w:t>
            </w:r>
            <w:r w:rsidRPr="008608D0">
              <w:rPr>
                <w:b/>
                <w:i/>
                <w:sz w:val="22"/>
              </w:rPr>
              <w:t xml:space="preserve"> eile atá bunaithe ar phointí</w:t>
            </w:r>
          </w:p>
        </w:tc>
        <w:tc>
          <w:tcPr>
            <w:tcW w:w="5971" w:type="dxa"/>
            <w:tcBorders>
              <w:top w:val="single" w:sz="4" w:space="0" w:color="000000"/>
              <w:left w:val="single" w:sz="4" w:space="0" w:color="000000"/>
              <w:bottom w:val="single" w:sz="4" w:space="0" w:color="000000"/>
              <w:right w:val="single" w:sz="4" w:space="0" w:color="000000"/>
            </w:tcBorders>
            <w:hideMark/>
          </w:tcPr>
          <w:p w14:paraId="7A517A7C" w14:textId="77777777" w:rsidR="009E55B5" w:rsidRPr="008608D0" w:rsidRDefault="009E55B5" w:rsidP="00967AFD">
            <w:pPr>
              <w:rPr>
                <w:rFonts w:cs="Calibri"/>
                <w:b/>
                <w:bCs/>
                <w:i/>
                <w:sz w:val="22"/>
                <w:szCs w:val="22"/>
              </w:rPr>
            </w:pPr>
            <w:r w:rsidRPr="008608D0">
              <w:rPr>
                <w:b/>
                <w:i/>
                <w:sz w:val="22"/>
              </w:rPr>
              <w:t>Úsáidfidh na Ballstáit modheolaíocht</w:t>
            </w:r>
            <w:r w:rsidRPr="008608D0">
              <w:rPr>
                <w:sz w:val="22"/>
              </w:rPr>
              <w:t xml:space="preserve"> ithreach</w:t>
            </w:r>
            <w:r w:rsidRPr="008608D0">
              <w:rPr>
                <w:b/>
                <w:i/>
                <w:sz w:val="22"/>
              </w:rPr>
              <w:t xml:space="preserve"> LUCAS mar thagairt le haghaidh sampláil ithreach.</w:t>
            </w:r>
          </w:p>
        </w:tc>
      </w:tr>
    </w:tbl>
    <w:p w14:paraId="6C3F84E0" w14:textId="17083DCC" w:rsidR="009E55B5" w:rsidRPr="000C0CF3" w:rsidRDefault="00BD5F45" w:rsidP="00BD5F45">
      <w:pPr>
        <w:widowControl/>
        <w:spacing w:before="120" w:after="120"/>
        <w:jc w:val="right"/>
        <w:rPr>
          <w:rFonts w:eastAsia="Calibri"/>
          <w:b/>
          <w:noProof/>
          <w:szCs w:val="22"/>
          <w:lang w:eastAsia="en-US"/>
        </w:rPr>
      </w:pPr>
      <w:r w:rsidRPr="000C0CF3">
        <w:rPr>
          <w:rFonts w:eastAsia="Calibri"/>
          <w:b/>
          <w:noProof/>
          <w:szCs w:val="22"/>
          <w:lang w:eastAsia="en-US"/>
        </w:rPr>
        <w:t>[Leasú 201]</w:t>
      </w:r>
    </w:p>
    <w:p w14:paraId="2C0F5BDA" w14:textId="77777777" w:rsidR="00BD5F45" w:rsidRPr="00713306" w:rsidRDefault="00BD5F45" w:rsidP="00713306">
      <w:pPr>
        <w:widowControl/>
        <w:spacing w:before="120" w:after="120"/>
        <w:jc w:val="both"/>
        <w:rPr>
          <w:rFonts w:eastAsia="Calibri"/>
          <w:noProof/>
          <w:szCs w:val="22"/>
          <w:lang w:eastAsia="en-US"/>
        </w:rPr>
      </w:pPr>
    </w:p>
    <w:p w14:paraId="57F4CC11" w14:textId="77777777" w:rsidR="00713306" w:rsidRPr="00713306" w:rsidRDefault="00713306" w:rsidP="00713306">
      <w:pPr>
        <w:widowControl/>
        <w:spacing w:before="120" w:after="120"/>
        <w:jc w:val="both"/>
        <w:rPr>
          <w:rFonts w:eastAsia="Calibri"/>
          <w:noProof/>
          <w:szCs w:val="22"/>
          <w:lang w:eastAsia="en-US"/>
        </w:rPr>
      </w:pPr>
      <w:r w:rsidRPr="00713306">
        <w:rPr>
          <w:rFonts w:eastAsia="Calibri"/>
          <w:noProof/>
          <w:szCs w:val="22"/>
          <w:lang w:eastAsia="en-US"/>
        </w:rPr>
        <w:t>Cuid B: Modheolaíocht chun luachanna na dtuairisceoirí ithreach a chinneadh nó a mheas</w:t>
      </w:r>
    </w:p>
    <w:p w14:paraId="654591D3" w14:textId="77777777" w:rsidR="00713306" w:rsidRPr="00713306" w:rsidRDefault="00713306" w:rsidP="00713306">
      <w:pPr>
        <w:widowControl/>
        <w:spacing w:before="120" w:after="120"/>
        <w:jc w:val="both"/>
        <w:rPr>
          <w:rFonts w:eastAsia="Calibri"/>
          <w:noProof/>
          <w:szCs w:val="22"/>
          <w:lang w:eastAsia="en-US"/>
        </w:rPr>
      </w:pPr>
      <w:r w:rsidRPr="00713306">
        <w:rPr>
          <w:rFonts w:eastAsia="Calibri"/>
          <w:noProof/>
          <w:szCs w:val="22"/>
          <w:lang w:eastAsia="en-US"/>
        </w:rPr>
        <w:t>Nuair a leagtar síos modheolaíocht thagartha, úsáidtear an mhodheolaíocht thagartha nó modheolaíocht eile, ar choinníoll go bhfuil sí ar fáil sa litríocht eolaíoch nó ar fáil go poiblí agus go bhfuil fáil ar fheidhm tarchuir córais bhailíochtaithe.</w:t>
      </w:r>
    </w:p>
    <w:tbl>
      <w:tblPr>
        <w:tblStyle w:val="TableGrid1"/>
        <w:tblW w:w="10031" w:type="dxa"/>
        <w:tblLook w:val="04A0" w:firstRow="1" w:lastRow="0" w:firstColumn="1" w:lastColumn="0" w:noHBand="0" w:noVBand="1"/>
      </w:tblPr>
      <w:tblGrid>
        <w:gridCol w:w="2410"/>
        <w:gridCol w:w="2539"/>
        <w:gridCol w:w="3262"/>
        <w:gridCol w:w="1820"/>
      </w:tblGrid>
      <w:tr w:rsidR="00713306" w:rsidRPr="00713306" w14:paraId="393167F8"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38F829D7" w14:textId="77777777" w:rsidR="00713306" w:rsidRPr="0061631E" w:rsidRDefault="00713306" w:rsidP="00713306">
            <w:pPr>
              <w:widowControl/>
              <w:spacing w:before="120" w:after="120"/>
              <w:jc w:val="both"/>
              <w:rPr>
                <w:b/>
                <w:strike/>
                <w:noProof/>
              </w:rPr>
            </w:pPr>
            <w:r w:rsidRPr="0061631E">
              <w:rPr>
                <w:b/>
                <w:strike/>
                <w:noProof/>
              </w:rPr>
              <w:t>Tuairisceoir ithreach</w:t>
            </w:r>
          </w:p>
        </w:tc>
        <w:tc>
          <w:tcPr>
            <w:tcW w:w="2827" w:type="dxa"/>
            <w:tcBorders>
              <w:top w:val="single" w:sz="4" w:space="0" w:color="auto"/>
              <w:left w:val="single" w:sz="4" w:space="0" w:color="auto"/>
              <w:bottom w:val="single" w:sz="4" w:space="0" w:color="auto"/>
              <w:right w:val="single" w:sz="4" w:space="0" w:color="auto"/>
            </w:tcBorders>
            <w:hideMark/>
          </w:tcPr>
          <w:p w14:paraId="2369DCF2" w14:textId="77777777" w:rsidR="00713306" w:rsidRPr="0061631E" w:rsidRDefault="00713306" w:rsidP="00713306">
            <w:pPr>
              <w:widowControl/>
              <w:spacing w:before="120" w:after="120"/>
              <w:jc w:val="both"/>
              <w:rPr>
                <w:b/>
                <w:strike/>
                <w:noProof/>
              </w:rPr>
            </w:pPr>
            <w:r w:rsidRPr="0061631E">
              <w:rPr>
                <w:b/>
                <w:strike/>
                <w:noProof/>
              </w:rPr>
              <w:t>Modheolaíocht tagartha</w:t>
            </w:r>
          </w:p>
        </w:tc>
        <w:tc>
          <w:tcPr>
            <w:tcW w:w="3290" w:type="dxa"/>
            <w:tcBorders>
              <w:top w:val="single" w:sz="4" w:space="0" w:color="auto"/>
              <w:left w:val="single" w:sz="4" w:space="0" w:color="auto"/>
              <w:bottom w:val="single" w:sz="4" w:space="0" w:color="auto"/>
              <w:right w:val="single" w:sz="4" w:space="0" w:color="auto"/>
            </w:tcBorders>
            <w:hideMark/>
          </w:tcPr>
          <w:p w14:paraId="2F4E0077" w14:textId="77777777" w:rsidR="00713306" w:rsidRPr="0061631E" w:rsidRDefault="00713306" w:rsidP="00713306">
            <w:pPr>
              <w:widowControl/>
              <w:spacing w:before="120" w:after="120"/>
              <w:jc w:val="both"/>
              <w:rPr>
                <w:b/>
                <w:strike/>
                <w:noProof/>
              </w:rPr>
            </w:pPr>
            <w:r w:rsidRPr="0061631E">
              <w:rPr>
                <w:b/>
                <w:strike/>
                <w:noProof/>
              </w:rPr>
              <w:t>Íoschritéir mhodheolaíochta</w:t>
            </w:r>
          </w:p>
        </w:tc>
        <w:tc>
          <w:tcPr>
            <w:tcW w:w="1843" w:type="dxa"/>
            <w:tcBorders>
              <w:top w:val="single" w:sz="4" w:space="0" w:color="auto"/>
              <w:left w:val="single" w:sz="4" w:space="0" w:color="auto"/>
              <w:bottom w:val="single" w:sz="4" w:space="0" w:color="auto"/>
              <w:right w:val="single" w:sz="4" w:space="0" w:color="auto"/>
            </w:tcBorders>
          </w:tcPr>
          <w:p w14:paraId="5E7492D2" w14:textId="77777777" w:rsidR="00713306" w:rsidRPr="0061631E" w:rsidRDefault="00713306" w:rsidP="00713306">
            <w:pPr>
              <w:widowControl/>
              <w:spacing w:before="120" w:after="120"/>
              <w:jc w:val="both"/>
              <w:rPr>
                <w:b/>
                <w:strike/>
                <w:noProof/>
              </w:rPr>
            </w:pPr>
            <w:r w:rsidRPr="0061631E">
              <w:rPr>
                <w:b/>
                <w:strike/>
                <w:noProof/>
              </w:rPr>
              <w:t>Feidhm tarchuir córais bhailíochtaithe a bhfuil gá léi (má úsáidtear modheolaíocht atá difriúil ón modheolaíocht thagartha</w:t>
            </w:r>
            <w:r w:rsidRPr="0061631E">
              <w:rPr>
                <w:b/>
                <w:strike/>
                <w:noProof/>
                <w:vertAlign w:val="superscript"/>
              </w:rPr>
              <w:footnoteReference w:id="63"/>
            </w:r>
            <w:r w:rsidRPr="0061631E">
              <w:rPr>
                <w:b/>
                <w:strike/>
                <w:noProof/>
              </w:rPr>
              <w:t xml:space="preserve">)? </w:t>
            </w:r>
          </w:p>
        </w:tc>
      </w:tr>
      <w:tr w:rsidR="00713306" w:rsidRPr="00713306" w14:paraId="7C736FDE"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376E5B3A" w14:textId="77777777" w:rsidR="00713306" w:rsidRPr="0061631E" w:rsidRDefault="00713306" w:rsidP="00713306">
            <w:pPr>
              <w:widowControl/>
              <w:spacing w:before="120" w:after="120"/>
              <w:jc w:val="both"/>
              <w:rPr>
                <w:strike/>
                <w:noProof/>
              </w:rPr>
            </w:pPr>
            <w:r w:rsidRPr="0061631E">
              <w:rPr>
                <w:strike/>
                <w:noProof/>
              </w:rPr>
              <w:t>Uigeacht ithreach (cion cré, siolta agus gainimh – a bhfuil gá leo chun tuairisceoirí eile agus raonta gaolmhara a chinneadh)</w:t>
            </w:r>
          </w:p>
        </w:tc>
        <w:tc>
          <w:tcPr>
            <w:tcW w:w="2827" w:type="dxa"/>
            <w:tcBorders>
              <w:top w:val="single" w:sz="4" w:space="0" w:color="auto"/>
              <w:left w:val="single" w:sz="4" w:space="0" w:color="auto"/>
              <w:bottom w:val="single" w:sz="4" w:space="0" w:color="auto"/>
              <w:right w:val="single" w:sz="4" w:space="0" w:color="auto"/>
            </w:tcBorders>
            <w:hideMark/>
          </w:tcPr>
          <w:p w14:paraId="1FAE9A83" w14:textId="77777777" w:rsidR="00713306" w:rsidRPr="0061631E" w:rsidRDefault="00713306" w:rsidP="00713306">
            <w:pPr>
              <w:widowControl/>
              <w:spacing w:before="120" w:after="120"/>
              <w:jc w:val="both"/>
              <w:rPr>
                <w:strike/>
                <w:noProof/>
              </w:rPr>
            </w:pPr>
            <w:r w:rsidRPr="0061631E">
              <w:rPr>
                <w:strike/>
                <w:noProof/>
              </w:rPr>
              <w:t>An modh tosaíochta: ISO 11277:1998 Dáileadh mhéid na gcáithníní in ábhar ithreach mianraigh a chinneadh - Modh an chriathraithe agus an dríodraithe</w:t>
            </w:r>
          </w:p>
          <w:p w14:paraId="086A5049" w14:textId="77777777" w:rsidR="00713306" w:rsidRPr="0061631E" w:rsidRDefault="00713306" w:rsidP="00713306">
            <w:pPr>
              <w:widowControl/>
              <w:spacing w:before="120" w:after="120"/>
              <w:jc w:val="both"/>
              <w:rPr>
                <w:strike/>
                <w:noProof/>
              </w:rPr>
            </w:pPr>
            <w:r w:rsidRPr="0061631E">
              <w:rPr>
                <w:strike/>
                <w:noProof/>
              </w:rPr>
              <w:t>Modh malartach: ISO13320:2009 Anailís ar mhéid na gcáithníní - Modhanna an díraonacháin léasair</w:t>
            </w:r>
          </w:p>
        </w:tc>
        <w:tc>
          <w:tcPr>
            <w:tcW w:w="3290" w:type="dxa"/>
            <w:tcBorders>
              <w:top w:val="single" w:sz="4" w:space="0" w:color="auto"/>
              <w:left w:val="single" w:sz="4" w:space="0" w:color="auto"/>
              <w:bottom w:val="single" w:sz="4" w:space="0" w:color="auto"/>
              <w:right w:val="single" w:sz="4" w:space="0" w:color="auto"/>
            </w:tcBorders>
          </w:tcPr>
          <w:p w14:paraId="7196B8F0"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3E41C6C6"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52DF1D22"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7397A4F6" w14:textId="77777777" w:rsidR="00713306" w:rsidRPr="0061631E" w:rsidRDefault="00713306" w:rsidP="00713306">
            <w:pPr>
              <w:widowControl/>
              <w:spacing w:before="120" w:after="120"/>
              <w:jc w:val="both"/>
              <w:rPr>
                <w:b/>
                <w:strike/>
                <w:noProof/>
              </w:rPr>
            </w:pPr>
            <w:r w:rsidRPr="0061631E">
              <w:rPr>
                <w:strike/>
                <w:noProof/>
              </w:rPr>
              <w:t>Seoltacht Leictreach</w:t>
            </w:r>
          </w:p>
        </w:tc>
        <w:tc>
          <w:tcPr>
            <w:tcW w:w="2827" w:type="dxa"/>
            <w:tcBorders>
              <w:top w:val="single" w:sz="4" w:space="0" w:color="auto"/>
              <w:left w:val="single" w:sz="4" w:space="0" w:color="auto"/>
              <w:bottom w:val="single" w:sz="4" w:space="0" w:color="auto"/>
              <w:right w:val="single" w:sz="4" w:space="0" w:color="auto"/>
            </w:tcBorders>
            <w:hideMark/>
          </w:tcPr>
          <w:p w14:paraId="1BA06163" w14:textId="77777777" w:rsidR="00713306" w:rsidRPr="0061631E" w:rsidRDefault="00713306" w:rsidP="00713306">
            <w:pPr>
              <w:widowControl/>
              <w:spacing w:before="120" w:after="120"/>
              <w:jc w:val="both"/>
              <w:rPr>
                <w:strike/>
                <w:noProof/>
              </w:rPr>
            </w:pPr>
            <w:r w:rsidRPr="0061631E">
              <w:rPr>
                <w:strike/>
                <w:noProof/>
              </w:rPr>
              <w:t xml:space="preserve">Rogha 1: modh tomhais maidir le heastóscán taois in ithir sháithithe </w:t>
            </w:r>
            <w:r w:rsidRPr="0061631E">
              <w:rPr>
                <w:strike/>
                <w:noProof/>
              </w:rPr>
              <w:lastRenderedPageBreak/>
              <w:t>(eEC) (Buan</w:t>
            </w:r>
            <w:r w:rsidRPr="0061631E">
              <w:rPr>
                <w:rFonts w:ascii="Cambria Math" w:hAnsi="Cambria Math" w:cs="Cambria Math"/>
                <w:strike/>
                <w:noProof/>
              </w:rPr>
              <w:t>‑</w:t>
            </w:r>
            <w:r w:rsidRPr="0061631E">
              <w:rPr>
                <w:strike/>
                <w:noProof/>
              </w:rPr>
              <w:t>N</w:t>
            </w:r>
            <w:r w:rsidRPr="0061631E">
              <w:rPr>
                <w:rFonts w:cs="Calibri"/>
                <w:strike/>
                <w:noProof/>
              </w:rPr>
              <w:t>ó</w:t>
            </w:r>
            <w:r w:rsidRPr="0061631E">
              <w:rPr>
                <w:strike/>
                <w:noProof/>
              </w:rPr>
              <w:t>sanna Imeachta Oibr</w:t>
            </w:r>
            <w:r w:rsidRPr="0061631E">
              <w:rPr>
                <w:rFonts w:cs="Calibri"/>
                <w:strike/>
                <w:noProof/>
              </w:rPr>
              <w:t>í</w:t>
            </w:r>
            <w:r w:rsidRPr="0061631E">
              <w:rPr>
                <w:strike/>
                <w:noProof/>
              </w:rPr>
              <w:t>ochta (SOP EBT:  GLOSOLAN-SOP-08</w:t>
            </w:r>
            <w:r w:rsidRPr="0061631E">
              <w:rPr>
                <w:strike/>
                <w:noProof/>
                <w:vertAlign w:val="superscript"/>
              </w:rPr>
              <w:footnoteReference w:id="64"/>
            </w:r>
            <w:r w:rsidRPr="0061631E">
              <w:rPr>
                <w:strike/>
                <w:noProof/>
              </w:rPr>
              <w:t>)</w:t>
            </w:r>
          </w:p>
          <w:p w14:paraId="72C4DBB8" w14:textId="77777777" w:rsidR="00713306" w:rsidRPr="0061631E" w:rsidRDefault="00713306" w:rsidP="00713306">
            <w:pPr>
              <w:widowControl/>
              <w:spacing w:before="120" w:after="120"/>
              <w:jc w:val="both"/>
              <w:rPr>
                <w:strike/>
                <w:noProof/>
              </w:rPr>
            </w:pPr>
            <w:r w:rsidRPr="0061631E">
              <w:rPr>
                <w:strike/>
                <w:noProof/>
              </w:rPr>
              <w:t xml:space="preserve">Rogha 2: ISO 11265:1994 An tSeoltacht Leictreach Shonrach a Chinneadh; </w:t>
            </w:r>
          </w:p>
        </w:tc>
        <w:tc>
          <w:tcPr>
            <w:tcW w:w="3290" w:type="dxa"/>
            <w:tcBorders>
              <w:top w:val="single" w:sz="4" w:space="0" w:color="auto"/>
              <w:left w:val="single" w:sz="4" w:space="0" w:color="auto"/>
              <w:bottom w:val="single" w:sz="4" w:space="0" w:color="auto"/>
              <w:right w:val="single" w:sz="4" w:space="0" w:color="auto"/>
            </w:tcBorders>
          </w:tcPr>
          <w:p w14:paraId="052E09FF"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524241B2"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332B2820"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546D8887" w14:textId="77777777" w:rsidR="00713306" w:rsidRPr="0061631E" w:rsidRDefault="00713306" w:rsidP="00713306">
            <w:pPr>
              <w:widowControl/>
              <w:spacing w:before="120" w:after="120"/>
              <w:jc w:val="both"/>
              <w:rPr>
                <w:b/>
                <w:strike/>
                <w:noProof/>
              </w:rPr>
            </w:pPr>
            <w:r w:rsidRPr="0061631E">
              <w:rPr>
                <w:strike/>
                <w:noProof/>
              </w:rPr>
              <w:t>Ráta creimthe ithreach</w:t>
            </w:r>
          </w:p>
        </w:tc>
        <w:tc>
          <w:tcPr>
            <w:tcW w:w="2827" w:type="dxa"/>
            <w:tcBorders>
              <w:top w:val="single" w:sz="4" w:space="0" w:color="auto"/>
              <w:left w:val="single" w:sz="4" w:space="0" w:color="auto"/>
              <w:bottom w:val="single" w:sz="4" w:space="0" w:color="auto"/>
              <w:right w:val="single" w:sz="4" w:space="0" w:color="auto"/>
            </w:tcBorders>
          </w:tcPr>
          <w:p w14:paraId="091B8175" w14:textId="77777777" w:rsidR="00713306" w:rsidRPr="0061631E" w:rsidRDefault="00713306" w:rsidP="00713306">
            <w:pPr>
              <w:widowControl/>
              <w:spacing w:before="120" w:after="120"/>
              <w:jc w:val="both"/>
              <w:rPr>
                <w:strike/>
                <w:noProof/>
              </w:rPr>
            </w:pPr>
          </w:p>
        </w:tc>
        <w:tc>
          <w:tcPr>
            <w:tcW w:w="3290" w:type="dxa"/>
            <w:tcBorders>
              <w:top w:val="single" w:sz="4" w:space="0" w:color="auto"/>
              <w:left w:val="single" w:sz="4" w:space="0" w:color="auto"/>
              <w:bottom w:val="single" w:sz="4" w:space="0" w:color="auto"/>
              <w:right w:val="single" w:sz="4" w:space="0" w:color="auto"/>
            </w:tcBorders>
            <w:hideMark/>
          </w:tcPr>
          <w:p w14:paraId="7F4213E2" w14:textId="77777777" w:rsidR="00713306" w:rsidRPr="0061631E" w:rsidRDefault="00713306" w:rsidP="00713306">
            <w:pPr>
              <w:widowControl/>
              <w:spacing w:before="120" w:after="120"/>
              <w:jc w:val="both"/>
              <w:rPr>
                <w:strike/>
                <w:noProof/>
              </w:rPr>
            </w:pPr>
            <w:r w:rsidRPr="0061631E">
              <w:rPr>
                <w:strike/>
                <w:noProof/>
              </w:rPr>
              <w:t>Cuirfear san áireamh sa mheastachán ar an ráta creimthe ithreach gach gníomhaíocht a dhéanfar chun an riosca creimthe a mhaolú nó a chúiteamh, lena n</w:t>
            </w:r>
            <w:r w:rsidRPr="0061631E">
              <w:rPr>
                <w:rFonts w:ascii="Cambria Math" w:hAnsi="Cambria Math" w:cs="Cambria Math"/>
                <w:strike/>
                <w:noProof/>
              </w:rPr>
              <w:t>‑</w:t>
            </w:r>
            <w:r w:rsidRPr="0061631E">
              <w:rPr>
                <w:rFonts w:cs="Calibri"/>
                <w:strike/>
                <w:noProof/>
              </w:rPr>
              <w:t>á</w:t>
            </w:r>
            <w:r w:rsidRPr="0061631E">
              <w:rPr>
                <w:strike/>
                <w:noProof/>
              </w:rPr>
              <w:t>ir</w:t>
            </w:r>
            <w:r w:rsidRPr="0061631E">
              <w:rPr>
                <w:rFonts w:cs="Calibri"/>
                <w:strike/>
                <w:noProof/>
              </w:rPr>
              <w:t>í</w:t>
            </w:r>
            <w:r w:rsidRPr="0061631E">
              <w:rPr>
                <w:strike/>
                <w:noProof/>
              </w:rPr>
              <w:t>tear bearta maolaithe iardhóiteáin.</w:t>
            </w:r>
          </w:p>
          <w:p w14:paraId="2501AFA7" w14:textId="77777777" w:rsidR="00713306" w:rsidRPr="0061631E" w:rsidRDefault="00713306" w:rsidP="00713306">
            <w:pPr>
              <w:widowControl/>
              <w:spacing w:before="120" w:after="120"/>
              <w:jc w:val="both"/>
              <w:rPr>
                <w:strike/>
                <w:noProof/>
              </w:rPr>
            </w:pPr>
            <w:r w:rsidRPr="0061631E">
              <w:rPr>
                <w:strike/>
                <w:noProof/>
              </w:rPr>
              <w:t>Áireofar le meastachán ar an ráta creimthe ithreach gach próiseas creimthe ábhartha amhail creimeadh ag uisce, gaoth, fómhar agus curaíocht.</w:t>
            </w:r>
          </w:p>
          <w:p w14:paraId="4CBC5888" w14:textId="77777777" w:rsidR="00713306" w:rsidRPr="0061631E" w:rsidRDefault="00713306" w:rsidP="00713306">
            <w:pPr>
              <w:widowControl/>
              <w:spacing w:before="120" w:after="120"/>
              <w:jc w:val="both"/>
              <w:rPr>
                <w:strike/>
                <w:noProof/>
              </w:rPr>
            </w:pPr>
            <w:r w:rsidRPr="0061631E">
              <w:rPr>
                <w:strike/>
                <w:noProof/>
              </w:rPr>
              <w:t xml:space="preserve">Déanfar measúnú ar chreimeadh ithreach ag an uisce trí na tosca seo a leanas a chur san áireamh: </w:t>
            </w:r>
          </w:p>
          <w:p w14:paraId="709D4274" w14:textId="2026F47E"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 xml:space="preserve">saintréithe ithreach (e.g. inchreimtheacht, screamhú ithreach, gairbhe ithreach), </w:t>
            </w:r>
          </w:p>
          <w:p w14:paraId="5C0B4F4E" w14:textId="313382A0"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aeráid (e.g. creimneacht bháistí – a déine agus a fad, agus réamh</w:t>
            </w:r>
            <w:r w:rsidR="00713306" w:rsidRPr="0061631E">
              <w:rPr>
                <w:rFonts w:ascii="Cambria Math" w:hAnsi="Cambria Math" w:cs="Cambria Math"/>
                <w:strike/>
                <w:noProof/>
              </w:rPr>
              <w:t>‑</w:t>
            </w:r>
            <w:r w:rsidR="00713306" w:rsidRPr="0061631E">
              <w:rPr>
                <w:strike/>
                <w:noProof/>
              </w:rPr>
              <w:t>mheastach</w:t>
            </w:r>
            <w:r w:rsidR="00713306" w:rsidRPr="0061631E">
              <w:rPr>
                <w:rFonts w:cs="Calibri"/>
                <w:strike/>
                <w:noProof/>
              </w:rPr>
              <w:t>á</w:t>
            </w:r>
            <w:r w:rsidR="00713306" w:rsidRPr="0061631E">
              <w:rPr>
                <w:strike/>
                <w:noProof/>
              </w:rPr>
              <w:t xml:space="preserve">in </w:t>
            </w:r>
            <w:r w:rsidR="00713306" w:rsidRPr="0061631E">
              <w:rPr>
                <w:rFonts w:cs="Calibri"/>
                <w:strike/>
                <w:noProof/>
              </w:rPr>
              <w:t>á</w:t>
            </w:r>
            <w:r w:rsidR="00713306" w:rsidRPr="0061631E">
              <w:rPr>
                <w:strike/>
                <w:noProof/>
              </w:rPr>
              <w:t>bhartha maidir le hathr</w:t>
            </w:r>
            <w:r w:rsidR="00713306" w:rsidRPr="0061631E">
              <w:rPr>
                <w:rFonts w:cs="Calibri"/>
                <w:strike/>
                <w:noProof/>
              </w:rPr>
              <w:t>ú</w:t>
            </w:r>
            <w:r w:rsidR="00713306" w:rsidRPr="0061631E">
              <w:rPr>
                <w:strike/>
                <w:noProof/>
              </w:rPr>
              <w:t xml:space="preserve"> aer</w:t>
            </w:r>
            <w:r w:rsidR="00713306" w:rsidRPr="0061631E">
              <w:rPr>
                <w:rFonts w:cs="Calibri"/>
                <w:strike/>
                <w:noProof/>
              </w:rPr>
              <w:t>á</w:t>
            </w:r>
            <w:r w:rsidR="00713306" w:rsidRPr="0061631E">
              <w:rPr>
                <w:strike/>
                <w:noProof/>
              </w:rPr>
              <w:t>ide le haghaidh limist</w:t>
            </w:r>
            <w:r w:rsidR="00713306" w:rsidRPr="0061631E">
              <w:rPr>
                <w:rFonts w:cs="Calibri"/>
                <w:strike/>
                <w:noProof/>
              </w:rPr>
              <w:t>é</w:t>
            </w:r>
            <w:r w:rsidR="00713306" w:rsidRPr="0061631E">
              <w:rPr>
                <w:strike/>
                <w:noProof/>
              </w:rPr>
              <w:t xml:space="preserve">ar </w:t>
            </w:r>
            <w:r w:rsidR="00713306" w:rsidRPr="0061631E">
              <w:rPr>
                <w:rFonts w:cs="Calibri"/>
                <w:strike/>
                <w:noProof/>
              </w:rPr>
              <w:t>á</w:t>
            </w:r>
            <w:r w:rsidR="00713306" w:rsidRPr="0061631E">
              <w:rPr>
                <w:strike/>
                <w:noProof/>
              </w:rPr>
              <w:t xml:space="preserve">irithe </w:t>
            </w:r>
            <w:r w:rsidR="00713306" w:rsidRPr="0061631E">
              <w:rPr>
                <w:rFonts w:cs="Calibri"/>
                <w:strike/>
                <w:noProof/>
              </w:rPr>
              <w:t>á</w:t>
            </w:r>
            <w:r w:rsidR="00713306" w:rsidRPr="0061631E">
              <w:rPr>
                <w:strike/>
                <w:noProof/>
              </w:rPr>
              <w:t xml:space="preserve"> gcur san </w:t>
            </w:r>
            <w:r w:rsidR="00713306" w:rsidRPr="0061631E">
              <w:rPr>
                <w:rFonts w:cs="Calibri"/>
                <w:strike/>
                <w:noProof/>
              </w:rPr>
              <w:t>á</w:t>
            </w:r>
            <w:r w:rsidR="00713306" w:rsidRPr="0061631E">
              <w:rPr>
                <w:strike/>
                <w:noProof/>
              </w:rPr>
              <w:t xml:space="preserve">ireamh), </w:t>
            </w:r>
          </w:p>
          <w:p w14:paraId="38EE4438" w14:textId="5B85A5B9"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 xml:space="preserve">topagrafaíocht (e.g. géire agus fad fána), </w:t>
            </w:r>
          </w:p>
          <w:p w14:paraId="27BBECDD" w14:textId="4FFDED4E"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cumhdach fásra, cineál barr, úsáid talún agus cleachtais bhainistíochta chun creimeadh a rialú nó a laghdú,</w:t>
            </w:r>
          </w:p>
          <w:p w14:paraId="6F7AAFED" w14:textId="7A600071"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lastRenderedPageBreak/>
              <w:t>-</w:t>
            </w:r>
            <w:r w:rsidRPr="0061631E">
              <w:rPr>
                <w:rFonts w:eastAsiaTheme="minorHAnsi" w:cs="Calibri"/>
                <w:strike/>
                <w:noProof/>
              </w:rPr>
              <w:tab/>
            </w:r>
            <w:r w:rsidR="00713306" w:rsidRPr="0061631E">
              <w:rPr>
                <w:strike/>
                <w:noProof/>
              </w:rPr>
              <w:t>cleachtais bhainistíochta (e.g. barra cumhdaigh, curaíocht laghdaithe, mótú, etc.),</w:t>
            </w:r>
          </w:p>
          <w:p w14:paraId="50BC088A" w14:textId="18BBDED3"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limistéir dhóite.</w:t>
            </w:r>
          </w:p>
          <w:p w14:paraId="58A07045" w14:textId="77777777" w:rsidR="00713306" w:rsidRPr="0061631E" w:rsidRDefault="00713306" w:rsidP="00713306">
            <w:pPr>
              <w:widowControl/>
              <w:spacing w:before="120" w:after="120"/>
              <w:jc w:val="both"/>
              <w:rPr>
                <w:strike/>
                <w:noProof/>
              </w:rPr>
            </w:pPr>
            <w:r w:rsidRPr="0061631E">
              <w:rPr>
                <w:strike/>
                <w:noProof/>
              </w:rPr>
              <w:t xml:space="preserve">Déanfar measúnú ar chreimeadh ithreach ag an ngaoth trí na tosca seo a leanas a bhreithniú: </w:t>
            </w:r>
          </w:p>
          <w:p w14:paraId="1DFFF49D" w14:textId="59728096"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 xml:space="preserve">saintréithe ithreach (e.g inchreimtheacht), </w:t>
            </w:r>
          </w:p>
          <w:p w14:paraId="7F57F3F0" w14:textId="26E5D03D"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 xml:space="preserve">aeráid (e.g. taise ithreach, luas gaoithe, galú), </w:t>
            </w:r>
          </w:p>
          <w:p w14:paraId="6C363446" w14:textId="2787FC46"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fásra (e.g. cineál barr),</w:t>
            </w:r>
          </w:p>
          <w:p w14:paraId="76804575" w14:textId="71355EEF" w:rsidR="00713306" w:rsidRPr="0061631E" w:rsidRDefault="00635E57" w:rsidP="000C0CF3">
            <w:pPr>
              <w:widowControl/>
              <w:spacing w:before="120" w:after="120"/>
              <w:ind w:left="492"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cleachtais bhainistíochta chun creimeadh a rialú nó a laghdú (e.g. scáthláin ghaoithe).</w:t>
            </w:r>
          </w:p>
        </w:tc>
        <w:tc>
          <w:tcPr>
            <w:tcW w:w="1843" w:type="dxa"/>
            <w:tcBorders>
              <w:top w:val="single" w:sz="4" w:space="0" w:color="auto"/>
              <w:left w:val="single" w:sz="4" w:space="0" w:color="auto"/>
              <w:bottom w:val="single" w:sz="4" w:space="0" w:color="auto"/>
              <w:right w:val="single" w:sz="4" w:space="0" w:color="auto"/>
            </w:tcBorders>
          </w:tcPr>
          <w:p w14:paraId="31F5863A" w14:textId="77777777" w:rsidR="00713306" w:rsidRPr="0061631E" w:rsidRDefault="00713306" w:rsidP="00713306">
            <w:pPr>
              <w:widowControl/>
              <w:spacing w:before="120" w:after="120"/>
              <w:jc w:val="both"/>
              <w:rPr>
                <w:strike/>
                <w:noProof/>
              </w:rPr>
            </w:pPr>
            <w:r w:rsidRPr="0061631E">
              <w:rPr>
                <w:strike/>
                <w:noProof/>
              </w:rPr>
              <w:lastRenderedPageBreak/>
              <w:t>N/B</w:t>
            </w:r>
          </w:p>
        </w:tc>
      </w:tr>
      <w:tr w:rsidR="00713306" w:rsidRPr="00713306" w14:paraId="780E35AA" w14:textId="77777777" w:rsidTr="00740723">
        <w:trPr>
          <w:trHeight w:val="662"/>
        </w:trPr>
        <w:tc>
          <w:tcPr>
            <w:tcW w:w="2071" w:type="dxa"/>
            <w:tcBorders>
              <w:top w:val="single" w:sz="4" w:space="0" w:color="auto"/>
              <w:left w:val="single" w:sz="4" w:space="0" w:color="auto"/>
              <w:bottom w:val="single" w:sz="4" w:space="0" w:color="auto"/>
              <w:right w:val="single" w:sz="4" w:space="0" w:color="auto"/>
            </w:tcBorders>
            <w:hideMark/>
          </w:tcPr>
          <w:p w14:paraId="19AF314A" w14:textId="77777777" w:rsidR="00713306" w:rsidRPr="0061631E" w:rsidRDefault="00713306" w:rsidP="00713306">
            <w:pPr>
              <w:widowControl/>
              <w:spacing w:before="120" w:after="120"/>
              <w:jc w:val="both"/>
              <w:rPr>
                <w:strike/>
                <w:noProof/>
              </w:rPr>
            </w:pPr>
            <w:r w:rsidRPr="0061631E">
              <w:rPr>
                <w:strike/>
                <w:noProof/>
              </w:rPr>
              <w:t>Carbón orgánach san ithir (SOC)</w:t>
            </w:r>
          </w:p>
        </w:tc>
        <w:tc>
          <w:tcPr>
            <w:tcW w:w="2827" w:type="dxa"/>
            <w:tcBorders>
              <w:top w:val="single" w:sz="4" w:space="0" w:color="auto"/>
              <w:left w:val="single" w:sz="4" w:space="0" w:color="auto"/>
              <w:bottom w:val="single" w:sz="4" w:space="0" w:color="auto"/>
              <w:right w:val="single" w:sz="4" w:space="0" w:color="auto"/>
            </w:tcBorders>
            <w:hideMark/>
          </w:tcPr>
          <w:p w14:paraId="7102994E" w14:textId="77777777" w:rsidR="00713306" w:rsidRPr="0061631E" w:rsidRDefault="00713306" w:rsidP="00713306">
            <w:pPr>
              <w:widowControl/>
              <w:spacing w:before="120" w:after="120"/>
              <w:jc w:val="both"/>
              <w:rPr>
                <w:strike/>
                <w:noProof/>
              </w:rPr>
            </w:pPr>
            <w:r w:rsidRPr="0061631E">
              <w:rPr>
                <w:strike/>
                <w:noProof/>
              </w:rPr>
              <w:t>ISO 10694:1995 Carbón orgánach agus carbón iomlán a chinneadh tar éis dóchán tirim</w:t>
            </w:r>
          </w:p>
        </w:tc>
        <w:tc>
          <w:tcPr>
            <w:tcW w:w="3290" w:type="dxa"/>
            <w:tcBorders>
              <w:top w:val="single" w:sz="4" w:space="0" w:color="auto"/>
              <w:left w:val="single" w:sz="4" w:space="0" w:color="auto"/>
              <w:bottom w:val="single" w:sz="4" w:space="0" w:color="auto"/>
              <w:right w:val="single" w:sz="4" w:space="0" w:color="auto"/>
            </w:tcBorders>
          </w:tcPr>
          <w:p w14:paraId="0BC032BC"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67671143"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129D00B7"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542DC466" w14:textId="77777777" w:rsidR="00713306" w:rsidRPr="0061631E" w:rsidRDefault="00713306" w:rsidP="00713306">
            <w:pPr>
              <w:widowControl/>
              <w:spacing w:before="120" w:after="120"/>
              <w:jc w:val="both"/>
              <w:rPr>
                <w:strike/>
                <w:noProof/>
              </w:rPr>
            </w:pPr>
            <w:r w:rsidRPr="0061631E">
              <w:rPr>
                <w:strike/>
                <w:noProof/>
              </w:rPr>
              <w:t>Dlús toirte i mbarrithir (léaslíne B</w:t>
            </w:r>
            <w:r w:rsidRPr="0061631E">
              <w:rPr>
                <w:strike/>
                <w:noProof/>
                <w:vertAlign w:val="superscript"/>
              </w:rPr>
              <w:footnoteReference w:id="65"/>
            </w:r>
            <w:r w:rsidRPr="0061631E">
              <w:rPr>
                <w:strike/>
                <w:noProof/>
              </w:rPr>
              <w:t>) nó paraiméadar coibhéiseach</w:t>
            </w:r>
            <w:r w:rsidRPr="0061631E">
              <w:rPr>
                <w:strike/>
                <w:noProof/>
                <w:vertAlign w:val="superscript"/>
              </w:rPr>
              <w:footnoteReference w:id="66"/>
            </w:r>
            <w:r w:rsidRPr="0061631E">
              <w:rPr>
                <w:strike/>
                <w:noProof/>
              </w:rPr>
              <w:t xml:space="preserve"> arna roghnú ag na Ballstáit</w:t>
            </w:r>
          </w:p>
        </w:tc>
        <w:tc>
          <w:tcPr>
            <w:tcW w:w="2827" w:type="dxa"/>
            <w:tcBorders>
              <w:top w:val="single" w:sz="4" w:space="0" w:color="auto"/>
              <w:left w:val="single" w:sz="4" w:space="0" w:color="auto"/>
              <w:bottom w:val="single" w:sz="4" w:space="0" w:color="auto"/>
              <w:right w:val="single" w:sz="4" w:space="0" w:color="auto"/>
            </w:tcBorders>
          </w:tcPr>
          <w:p w14:paraId="7AD470D1" w14:textId="77777777" w:rsidR="00713306" w:rsidRPr="0061631E" w:rsidRDefault="00713306" w:rsidP="00713306">
            <w:pPr>
              <w:widowControl/>
              <w:spacing w:before="120" w:after="120"/>
              <w:jc w:val="both"/>
              <w:rPr>
                <w:strike/>
                <w:noProof/>
              </w:rPr>
            </w:pPr>
            <w:r w:rsidRPr="0061631E">
              <w:rPr>
                <w:strike/>
                <w:noProof/>
              </w:rPr>
              <w:t xml:space="preserve">ISO 11272:2017 le dlús toirte tirim a chinneadh </w:t>
            </w:r>
          </w:p>
          <w:p w14:paraId="42F8F41E" w14:textId="77777777" w:rsidR="00713306" w:rsidRPr="0061631E" w:rsidRDefault="00713306" w:rsidP="00713306">
            <w:pPr>
              <w:widowControl/>
              <w:spacing w:before="120" w:after="120"/>
              <w:jc w:val="both"/>
              <w:rPr>
                <w:strike/>
                <w:noProof/>
              </w:rPr>
            </w:pPr>
          </w:p>
          <w:p w14:paraId="63B9F5D8" w14:textId="77777777" w:rsidR="00713306" w:rsidRPr="0061631E" w:rsidRDefault="00713306" w:rsidP="00713306">
            <w:pPr>
              <w:widowControl/>
              <w:spacing w:before="120" w:after="120"/>
              <w:jc w:val="both"/>
              <w:rPr>
                <w:strike/>
                <w:noProof/>
              </w:rPr>
            </w:pPr>
            <w:r w:rsidRPr="0061631E">
              <w:rPr>
                <w:strike/>
                <w:noProof/>
              </w:rPr>
              <w:t xml:space="preserve">I gcás ina roghnófar paraiméadar coibhéiseach, is caighdeán Eorpach nó Idirnáisiúnta a bheidh sa mhodheolaíocht más ann dó; mura bhfuil an caighdeán sin ar fáil, beidh an mhodheolaíocht a roghnófar le fáil sa litríocht eolaíoch nó ar fáil don phobal. </w:t>
            </w:r>
          </w:p>
        </w:tc>
        <w:tc>
          <w:tcPr>
            <w:tcW w:w="3290" w:type="dxa"/>
            <w:tcBorders>
              <w:top w:val="single" w:sz="4" w:space="0" w:color="auto"/>
              <w:left w:val="single" w:sz="4" w:space="0" w:color="auto"/>
              <w:bottom w:val="single" w:sz="4" w:space="0" w:color="auto"/>
              <w:right w:val="single" w:sz="4" w:space="0" w:color="auto"/>
            </w:tcBorders>
          </w:tcPr>
          <w:p w14:paraId="70193C3A"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13287855"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5B009C89"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2C3129EC" w14:textId="77777777" w:rsidR="00713306" w:rsidRPr="0061631E" w:rsidRDefault="00713306" w:rsidP="00713306">
            <w:pPr>
              <w:widowControl/>
              <w:spacing w:before="120" w:after="120"/>
              <w:jc w:val="both"/>
              <w:rPr>
                <w:strike/>
                <w:noProof/>
              </w:rPr>
            </w:pPr>
            <w:r w:rsidRPr="0061631E">
              <w:rPr>
                <w:strike/>
                <w:noProof/>
              </w:rPr>
              <w:lastRenderedPageBreak/>
              <w:t>Fosfar in</w:t>
            </w:r>
            <w:r w:rsidRPr="0061631E">
              <w:rPr>
                <w:rFonts w:ascii="Cambria Math" w:hAnsi="Cambria Math" w:cs="Cambria Math"/>
                <w:strike/>
                <w:noProof/>
              </w:rPr>
              <w:t>‑</w:t>
            </w:r>
            <w:r w:rsidRPr="0061631E">
              <w:rPr>
                <w:strike/>
                <w:noProof/>
              </w:rPr>
              <w:t>east</w:t>
            </w:r>
            <w:r w:rsidRPr="0061631E">
              <w:rPr>
                <w:rFonts w:cs="Calibri"/>
                <w:strike/>
                <w:noProof/>
              </w:rPr>
              <w:t>ó</w:t>
            </w:r>
            <w:r w:rsidRPr="0061631E">
              <w:rPr>
                <w:strike/>
                <w:noProof/>
              </w:rPr>
              <w:t>sctha</w:t>
            </w:r>
          </w:p>
        </w:tc>
        <w:tc>
          <w:tcPr>
            <w:tcW w:w="2827" w:type="dxa"/>
            <w:tcBorders>
              <w:top w:val="single" w:sz="4" w:space="0" w:color="auto"/>
              <w:left w:val="single" w:sz="4" w:space="0" w:color="auto"/>
              <w:bottom w:val="single" w:sz="4" w:space="0" w:color="auto"/>
              <w:right w:val="single" w:sz="4" w:space="0" w:color="auto"/>
            </w:tcBorders>
            <w:hideMark/>
          </w:tcPr>
          <w:p w14:paraId="75221A79" w14:textId="77777777" w:rsidR="00713306" w:rsidRPr="0061631E" w:rsidRDefault="00713306" w:rsidP="00713306">
            <w:pPr>
              <w:widowControl/>
              <w:spacing w:before="120" w:after="120"/>
              <w:jc w:val="both"/>
              <w:rPr>
                <w:strike/>
                <w:noProof/>
              </w:rPr>
            </w:pPr>
            <w:r w:rsidRPr="0061631E">
              <w:rPr>
                <w:strike/>
                <w:noProof/>
              </w:rPr>
              <w:t>ISO 11263:1994 maidir le fosfar intuaslagtha i dtuaslagán de charbónáit hidrigine sóidiam a chinneadh le speictriméadar (P</w:t>
            </w:r>
            <w:r w:rsidRPr="0061631E">
              <w:rPr>
                <w:rFonts w:ascii="Cambria Math" w:hAnsi="Cambria Math" w:cs="Cambria Math"/>
                <w:strike/>
                <w:noProof/>
              </w:rPr>
              <w:t>‑</w:t>
            </w:r>
            <w:r w:rsidRPr="0061631E">
              <w:rPr>
                <w:strike/>
                <w:noProof/>
              </w:rPr>
              <w:t>Olsen)</w:t>
            </w:r>
          </w:p>
        </w:tc>
        <w:tc>
          <w:tcPr>
            <w:tcW w:w="3290" w:type="dxa"/>
            <w:tcBorders>
              <w:top w:val="single" w:sz="4" w:space="0" w:color="auto"/>
              <w:left w:val="single" w:sz="4" w:space="0" w:color="auto"/>
              <w:bottom w:val="single" w:sz="4" w:space="0" w:color="auto"/>
              <w:right w:val="single" w:sz="4" w:space="0" w:color="auto"/>
            </w:tcBorders>
          </w:tcPr>
          <w:p w14:paraId="385E88B2"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1DAEEE81"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4E4C04B1"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41820D29" w14:textId="77777777" w:rsidR="00713306" w:rsidRPr="0061631E" w:rsidRDefault="00713306" w:rsidP="00713306">
            <w:pPr>
              <w:widowControl/>
              <w:spacing w:before="120" w:after="120"/>
              <w:jc w:val="both"/>
              <w:rPr>
                <w:strike/>
                <w:noProof/>
              </w:rPr>
            </w:pPr>
            <w:r w:rsidRPr="0061631E">
              <w:rPr>
                <w:strike/>
                <w:noProof/>
              </w:rPr>
              <w:t>- Tiúchan trom</w:t>
            </w:r>
            <w:r w:rsidRPr="0061631E">
              <w:rPr>
                <w:rFonts w:ascii="Cambria Math" w:hAnsi="Cambria Math" w:cs="Cambria Math"/>
                <w:strike/>
                <w:noProof/>
              </w:rPr>
              <w:t>‑</w:t>
            </w:r>
            <w:r w:rsidRPr="0061631E">
              <w:rPr>
                <w:strike/>
                <w:noProof/>
              </w:rPr>
              <w:t>mhiotal san ithir:</w:t>
            </w:r>
            <w:bookmarkStart w:id="8" w:name="_Hlk125991502"/>
            <w:r w:rsidRPr="0061631E">
              <w:rPr>
                <w:strike/>
                <w:noProof/>
              </w:rPr>
              <w:t xml:space="preserve"> As, Sb, Cd, Co, Cr (ioml</w:t>
            </w:r>
            <w:r w:rsidRPr="0061631E">
              <w:rPr>
                <w:rFonts w:cs="Calibri"/>
                <w:strike/>
                <w:noProof/>
              </w:rPr>
              <w:t>á</w:t>
            </w:r>
            <w:r w:rsidRPr="0061631E">
              <w:rPr>
                <w:strike/>
                <w:noProof/>
              </w:rPr>
              <w:t xml:space="preserve">n), Cr (VI), Cu, Hg, Pb, Ni, Tl, V, Zn </w:t>
            </w:r>
            <w:bookmarkEnd w:id="8"/>
            <w:r w:rsidRPr="0061631E">
              <w:rPr>
                <w:strike/>
                <w:noProof/>
              </w:rPr>
              <w:t xml:space="preserve"> </w:t>
            </w:r>
            <w:r w:rsidRPr="0061631E">
              <w:rPr>
                <w:strike/>
                <w:noProof/>
              </w:rPr>
              <w:br/>
              <w:t xml:space="preserve"> - Ti</w:t>
            </w:r>
            <w:r w:rsidRPr="0061631E">
              <w:rPr>
                <w:rFonts w:cs="Calibri"/>
                <w:strike/>
                <w:noProof/>
              </w:rPr>
              <w:t>ú</w:t>
            </w:r>
            <w:r w:rsidRPr="0061631E">
              <w:rPr>
                <w:strike/>
                <w:noProof/>
              </w:rPr>
              <w:t xml:space="preserve">chan rogha </w:t>
            </w:r>
            <w:r w:rsidRPr="0061631E">
              <w:rPr>
                <w:rFonts w:cs="Calibri"/>
                <w:strike/>
                <w:noProof/>
              </w:rPr>
              <w:t>é</w:t>
            </w:r>
            <w:r w:rsidRPr="0061631E">
              <w:rPr>
                <w:strike/>
                <w:noProof/>
              </w:rPr>
              <w:t>ille</w:t>
            </w:r>
            <w:r w:rsidRPr="0061631E">
              <w:rPr>
                <w:rFonts w:cs="Calibri"/>
                <w:strike/>
                <w:noProof/>
              </w:rPr>
              <w:t>á</w:t>
            </w:r>
            <w:r w:rsidRPr="0061631E">
              <w:rPr>
                <w:strike/>
                <w:noProof/>
              </w:rPr>
              <w:t>n org</w:t>
            </w:r>
            <w:r w:rsidRPr="0061631E">
              <w:rPr>
                <w:rFonts w:cs="Calibri"/>
                <w:strike/>
                <w:noProof/>
              </w:rPr>
              <w:t>á</w:t>
            </w:r>
            <w:r w:rsidRPr="0061631E">
              <w:rPr>
                <w:strike/>
                <w:noProof/>
              </w:rPr>
              <w:t>nach arna saini</w:t>
            </w:r>
            <w:r w:rsidRPr="0061631E">
              <w:rPr>
                <w:rFonts w:cs="Calibri"/>
                <w:strike/>
                <w:noProof/>
              </w:rPr>
              <w:t>ú</w:t>
            </w:r>
            <w:r w:rsidRPr="0061631E">
              <w:rPr>
                <w:strike/>
                <w:noProof/>
              </w:rPr>
              <w:t xml:space="preserve"> ag na Ballst</w:t>
            </w:r>
            <w:r w:rsidRPr="0061631E">
              <w:rPr>
                <w:rFonts w:cs="Calibri"/>
                <w:strike/>
                <w:noProof/>
              </w:rPr>
              <w:t>á</w:t>
            </w:r>
            <w:r w:rsidRPr="0061631E">
              <w:rPr>
                <w:strike/>
                <w:noProof/>
              </w:rPr>
              <w:t>it agus reachta</w:t>
            </w:r>
            <w:r w:rsidRPr="0061631E">
              <w:rPr>
                <w:rFonts w:cs="Calibri"/>
                <w:strike/>
                <w:noProof/>
              </w:rPr>
              <w:t>í</w:t>
            </w:r>
            <w:r w:rsidRPr="0061631E">
              <w:rPr>
                <w:strike/>
                <w:noProof/>
              </w:rPr>
              <w:t>ocht an Aontais at</w:t>
            </w:r>
            <w:r w:rsidRPr="0061631E">
              <w:rPr>
                <w:rFonts w:cs="Calibri"/>
                <w:strike/>
                <w:noProof/>
              </w:rPr>
              <w:t>á</w:t>
            </w:r>
            <w:r w:rsidRPr="0061631E">
              <w:rPr>
                <w:strike/>
                <w:noProof/>
              </w:rPr>
              <w:t xml:space="preserve"> ann cheana </w:t>
            </w:r>
            <w:r w:rsidRPr="0061631E">
              <w:rPr>
                <w:rFonts w:cs="Calibri"/>
                <w:strike/>
                <w:noProof/>
              </w:rPr>
              <w:t>á</w:t>
            </w:r>
            <w:r w:rsidRPr="0061631E">
              <w:rPr>
                <w:strike/>
                <w:noProof/>
              </w:rPr>
              <w:t xml:space="preserve"> cur san </w:t>
            </w:r>
            <w:r w:rsidRPr="0061631E">
              <w:rPr>
                <w:rFonts w:cs="Calibri"/>
                <w:strike/>
                <w:noProof/>
              </w:rPr>
              <w:t>á</w:t>
            </w:r>
            <w:r w:rsidRPr="0061631E">
              <w:rPr>
                <w:strike/>
                <w:noProof/>
              </w:rPr>
              <w:t>ireamh (e.g. reachta</w:t>
            </w:r>
            <w:r w:rsidRPr="0061631E">
              <w:rPr>
                <w:rFonts w:cs="Calibri"/>
                <w:strike/>
                <w:noProof/>
              </w:rPr>
              <w:t>í</w:t>
            </w:r>
            <w:r w:rsidRPr="0061631E">
              <w:rPr>
                <w:strike/>
                <w:noProof/>
              </w:rPr>
              <w:t>ocht maidir le c</w:t>
            </w:r>
            <w:r w:rsidRPr="0061631E">
              <w:rPr>
                <w:rFonts w:cs="Calibri"/>
                <w:strike/>
                <w:noProof/>
              </w:rPr>
              <w:t>á</w:t>
            </w:r>
            <w:r w:rsidRPr="0061631E">
              <w:rPr>
                <w:strike/>
                <w:noProof/>
              </w:rPr>
              <w:t>il</w:t>
            </w:r>
            <w:r w:rsidRPr="0061631E">
              <w:rPr>
                <w:rFonts w:cs="Calibri"/>
                <w:strike/>
                <w:noProof/>
              </w:rPr>
              <w:t>í</w:t>
            </w:r>
            <w:r w:rsidRPr="0061631E">
              <w:rPr>
                <w:strike/>
                <w:noProof/>
              </w:rPr>
              <w:t>ocht uisce nó maidir le lotnaidicídí)</w:t>
            </w:r>
          </w:p>
        </w:tc>
        <w:tc>
          <w:tcPr>
            <w:tcW w:w="2827" w:type="dxa"/>
            <w:tcBorders>
              <w:top w:val="single" w:sz="4" w:space="0" w:color="auto"/>
              <w:left w:val="single" w:sz="4" w:space="0" w:color="auto"/>
              <w:bottom w:val="single" w:sz="4" w:space="0" w:color="auto"/>
              <w:right w:val="single" w:sz="4" w:space="0" w:color="auto"/>
            </w:tcBorders>
            <w:hideMark/>
          </w:tcPr>
          <w:p w14:paraId="353FAC1F" w14:textId="77777777" w:rsidR="00713306" w:rsidRPr="0061631E" w:rsidRDefault="00713306" w:rsidP="00713306">
            <w:pPr>
              <w:widowControl/>
              <w:spacing w:before="120" w:after="120"/>
              <w:jc w:val="both"/>
              <w:rPr>
                <w:strike/>
                <w:noProof/>
              </w:rPr>
            </w:pPr>
            <w:r w:rsidRPr="0061631E">
              <w:rPr>
                <w:strike/>
                <w:noProof/>
              </w:rPr>
              <w:t>Méid féideartha comhshaoil trom</w:t>
            </w:r>
            <w:r w:rsidRPr="0061631E">
              <w:rPr>
                <w:rFonts w:ascii="Cambria Math" w:hAnsi="Cambria Math" w:cs="Cambria Math"/>
                <w:strike/>
                <w:noProof/>
              </w:rPr>
              <w:t>‑</w:t>
            </w:r>
            <w:r w:rsidRPr="0061631E">
              <w:rPr>
                <w:strike/>
                <w:noProof/>
              </w:rPr>
              <w:t>mhiotal at</w:t>
            </w:r>
            <w:r w:rsidRPr="0061631E">
              <w:rPr>
                <w:rFonts w:cs="Calibri"/>
                <w:strike/>
                <w:noProof/>
              </w:rPr>
              <w:t>á</w:t>
            </w:r>
            <w:r w:rsidRPr="0061631E">
              <w:rPr>
                <w:strike/>
                <w:noProof/>
              </w:rPr>
              <w:t xml:space="preserve"> ar f</w:t>
            </w:r>
            <w:r w:rsidRPr="0061631E">
              <w:rPr>
                <w:rFonts w:cs="Calibri"/>
                <w:strike/>
                <w:noProof/>
              </w:rPr>
              <w:t>á</w:t>
            </w:r>
            <w:r w:rsidRPr="0061631E">
              <w:rPr>
                <w:strike/>
                <w:noProof/>
              </w:rPr>
              <w:t>il in ithreacha bunaithe ar ISO</w:t>
            </w:r>
            <w:r w:rsidRPr="0061631E">
              <w:rPr>
                <w:rFonts w:cs="Calibri"/>
                <w:strike/>
                <w:noProof/>
              </w:rPr>
              <w:t> </w:t>
            </w:r>
            <w:r w:rsidRPr="0061631E">
              <w:rPr>
                <w:strike/>
                <w:noProof/>
              </w:rPr>
              <w:t>17586:2016 tr</w:t>
            </w:r>
            <w:r w:rsidRPr="0061631E">
              <w:rPr>
                <w:rFonts w:cs="Calibri"/>
                <w:strike/>
                <w:noProof/>
              </w:rPr>
              <w:t>í</w:t>
            </w:r>
            <w:r w:rsidRPr="0061631E">
              <w:rPr>
                <w:strike/>
                <w:noProof/>
              </w:rPr>
              <w:t xml:space="preserve"> </w:t>
            </w:r>
            <w:r w:rsidRPr="0061631E">
              <w:rPr>
                <w:rFonts w:cs="Calibri"/>
                <w:strike/>
                <w:noProof/>
              </w:rPr>
              <w:t>ú</w:t>
            </w:r>
            <w:r w:rsidRPr="0061631E">
              <w:rPr>
                <w:strike/>
                <w:noProof/>
              </w:rPr>
              <w:t>s</w:t>
            </w:r>
            <w:r w:rsidRPr="0061631E">
              <w:rPr>
                <w:rFonts w:cs="Calibri"/>
                <w:strike/>
                <w:noProof/>
              </w:rPr>
              <w:t>á</w:t>
            </w:r>
            <w:r w:rsidRPr="0061631E">
              <w:rPr>
                <w:strike/>
                <w:noProof/>
              </w:rPr>
              <w:t>id a bhaint as aig</w:t>
            </w:r>
            <w:r w:rsidRPr="0061631E">
              <w:rPr>
                <w:rFonts w:cs="Calibri"/>
                <w:strike/>
                <w:noProof/>
              </w:rPr>
              <w:t>é</w:t>
            </w:r>
            <w:r w:rsidRPr="0061631E">
              <w:rPr>
                <w:strike/>
                <w:noProof/>
              </w:rPr>
              <w:t>ad n</w:t>
            </w:r>
            <w:r w:rsidRPr="0061631E">
              <w:rPr>
                <w:rFonts w:cs="Calibri"/>
                <w:strike/>
                <w:noProof/>
              </w:rPr>
              <w:t>í</w:t>
            </w:r>
            <w:r w:rsidRPr="0061631E">
              <w:rPr>
                <w:strike/>
                <w:noProof/>
              </w:rPr>
              <w:t>treach caol.</w:t>
            </w:r>
          </w:p>
          <w:p w14:paraId="66BAED03" w14:textId="77777777" w:rsidR="00713306" w:rsidRPr="0061631E" w:rsidRDefault="00713306" w:rsidP="00713306">
            <w:pPr>
              <w:widowControl/>
              <w:spacing w:before="120" w:after="120"/>
              <w:jc w:val="both"/>
              <w:rPr>
                <w:strike/>
                <w:noProof/>
              </w:rPr>
            </w:pPr>
            <w:r w:rsidRPr="0061631E">
              <w:rPr>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14:paraId="2C237E6F" w14:textId="77777777" w:rsidR="00713306" w:rsidRPr="0061631E" w:rsidRDefault="00713306" w:rsidP="00713306">
            <w:pPr>
              <w:widowControl/>
              <w:spacing w:before="120" w:after="120"/>
              <w:jc w:val="both"/>
              <w:rPr>
                <w:strike/>
                <w:noProof/>
              </w:rPr>
            </w:pPr>
          </w:p>
          <w:p w14:paraId="68B622D7" w14:textId="77777777" w:rsidR="00713306" w:rsidRPr="0061631E" w:rsidRDefault="00713306" w:rsidP="00713306">
            <w:pPr>
              <w:widowControl/>
              <w:spacing w:before="120" w:after="120"/>
              <w:jc w:val="both"/>
              <w:rPr>
                <w:strike/>
                <w:noProof/>
              </w:rPr>
            </w:pPr>
          </w:p>
          <w:p w14:paraId="2E638CFD" w14:textId="77777777" w:rsidR="00713306" w:rsidRPr="0061631E" w:rsidRDefault="00713306" w:rsidP="00713306">
            <w:pPr>
              <w:widowControl/>
              <w:spacing w:before="120" w:after="120"/>
              <w:jc w:val="both"/>
              <w:rPr>
                <w:strike/>
                <w:noProof/>
              </w:rPr>
            </w:pPr>
          </w:p>
          <w:p w14:paraId="3C249B8E" w14:textId="77777777" w:rsidR="00713306" w:rsidRPr="0061631E" w:rsidRDefault="00713306" w:rsidP="00713306">
            <w:pPr>
              <w:widowControl/>
              <w:spacing w:before="120" w:after="120"/>
              <w:jc w:val="both"/>
              <w:rPr>
                <w:strike/>
                <w:noProof/>
              </w:rPr>
            </w:pPr>
          </w:p>
          <w:p w14:paraId="637061AA" w14:textId="77777777" w:rsidR="00713306" w:rsidRPr="0061631E" w:rsidRDefault="00713306" w:rsidP="00713306">
            <w:pPr>
              <w:widowControl/>
              <w:spacing w:before="120" w:after="120"/>
              <w:jc w:val="both"/>
              <w:rPr>
                <w:strike/>
                <w:noProof/>
              </w:rPr>
            </w:pPr>
            <w:r w:rsidRPr="0061631E">
              <w:rPr>
                <w:strike/>
                <w:noProof/>
              </w:rPr>
              <w:t>Caighdeáin Eorpacha nó idirnáisiúnta a úsáid nuair is ann dóibh; mura bhfuil an caighdeán sin ar fáil, beidh an mhodheolaíocht a roghnófar le fáil sa litríocht eolaíoch nó ar fáil don phobal</w:t>
            </w:r>
          </w:p>
        </w:tc>
        <w:tc>
          <w:tcPr>
            <w:tcW w:w="1843" w:type="dxa"/>
            <w:tcBorders>
              <w:top w:val="single" w:sz="4" w:space="0" w:color="auto"/>
              <w:left w:val="single" w:sz="4" w:space="0" w:color="auto"/>
              <w:bottom w:val="single" w:sz="4" w:space="0" w:color="auto"/>
              <w:right w:val="single" w:sz="4" w:space="0" w:color="auto"/>
            </w:tcBorders>
          </w:tcPr>
          <w:p w14:paraId="695F90BF" w14:textId="77777777" w:rsidR="00713306" w:rsidRPr="0061631E" w:rsidRDefault="00713306" w:rsidP="00713306">
            <w:pPr>
              <w:widowControl/>
              <w:spacing w:before="120" w:after="120"/>
              <w:jc w:val="both"/>
              <w:rPr>
                <w:strike/>
                <w:noProof/>
              </w:rPr>
            </w:pPr>
            <w:r w:rsidRPr="0061631E">
              <w:rPr>
                <w:strike/>
                <w:noProof/>
              </w:rPr>
              <w:t>TÁ</w:t>
            </w:r>
          </w:p>
          <w:p w14:paraId="1240CF00" w14:textId="77777777" w:rsidR="00713306" w:rsidRPr="0061631E" w:rsidRDefault="00713306" w:rsidP="00713306">
            <w:pPr>
              <w:widowControl/>
              <w:spacing w:before="120" w:after="120"/>
              <w:jc w:val="both"/>
              <w:rPr>
                <w:strike/>
                <w:noProof/>
              </w:rPr>
            </w:pPr>
          </w:p>
          <w:p w14:paraId="5B51DDC8" w14:textId="77777777" w:rsidR="00713306" w:rsidRPr="0061631E" w:rsidRDefault="00713306" w:rsidP="00713306">
            <w:pPr>
              <w:widowControl/>
              <w:spacing w:before="120" w:after="120"/>
              <w:jc w:val="both"/>
              <w:rPr>
                <w:strike/>
                <w:noProof/>
              </w:rPr>
            </w:pPr>
          </w:p>
          <w:p w14:paraId="6EB636FE" w14:textId="77777777" w:rsidR="00713306" w:rsidRPr="0061631E" w:rsidRDefault="00713306" w:rsidP="00713306">
            <w:pPr>
              <w:widowControl/>
              <w:spacing w:before="120" w:after="120"/>
              <w:jc w:val="both"/>
              <w:rPr>
                <w:strike/>
                <w:noProof/>
              </w:rPr>
            </w:pPr>
          </w:p>
          <w:p w14:paraId="5F689958" w14:textId="77777777" w:rsidR="00713306" w:rsidRPr="0061631E" w:rsidRDefault="00713306" w:rsidP="00713306">
            <w:pPr>
              <w:widowControl/>
              <w:spacing w:before="120" w:after="120"/>
              <w:jc w:val="both"/>
              <w:rPr>
                <w:strike/>
                <w:noProof/>
              </w:rPr>
            </w:pPr>
          </w:p>
          <w:p w14:paraId="4ACFB489" w14:textId="77777777" w:rsidR="00713306" w:rsidRPr="0061631E" w:rsidRDefault="00713306" w:rsidP="00713306">
            <w:pPr>
              <w:widowControl/>
              <w:spacing w:before="120" w:after="120"/>
              <w:jc w:val="both"/>
              <w:rPr>
                <w:strike/>
                <w:noProof/>
              </w:rPr>
            </w:pPr>
          </w:p>
          <w:p w14:paraId="1D4DD75E" w14:textId="77777777" w:rsidR="00713306" w:rsidRPr="0061631E" w:rsidRDefault="00713306" w:rsidP="00713306">
            <w:pPr>
              <w:widowControl/>
              <w:spacing w:before="120" w:after="120"/>
              <w:jc w:val="both"/>
              <w:rPr>
                <w:strike/>
                <w:noProof/>
              </w:rPr>
            </w:pPr>
            <w:r w:rsidRPr="0061631E">
              <w:rPr>
                <w:strike/>
                <w:noProof/>
              </w:rPr>
              <w:t>N/B</w:t>
            </w:r>
          </w:p>
        </w:tc>
      </w:tr>
      <w:tr w:rsidR="00713306" w:rsidRPr="00713306" w14:paraId="5745D246"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555CE872" w14:textId="77777777" w:rsidR="00713306" w:rsidRPr="0061631E" w:rsidRDefault="00713306" w:rsidP="00713306">
            <w:pPr>
              <w:widowControl/>
              <w:spacing w:before="120" w:after="120"/>
              <w:jc w:val="both"/>
              <w:rPr>
                <w:strike/>
                <w:noProof/>
              </w:rPr>
            </w:pPr>
            <w:bookmarkStart w:id="9" w:name="_Hlk125991626"/>
            <w:r w:rsidRPr="0061631E">
              <w:rPr>
                <w:strike/>
                <w:noProof/>
              </w:rPr>
              <w:t>Acmhainn coinneála uisce ithreach</w:t>
            </w:r>
            <w:bookmarkEnd w:id="9"/>
          </w:p>
        </w:tc>
        <w:tc>
          <w:tcPr>
            <w:tcW w:w="2827" w:type="dxa"/>
            <w:tcBorders>
              <w:top w:val="single" w:sz="4" w:space="0" w:color="auto"/>
              <w:left w:val="single" w:sz="4" w:space="0" w:color="auto"/>
              <w:bottom w:val="single" w:sz="4" w:space="0" w:color="auto"/>
              <w:right w:val="single" w:sz="4" w:space="0" w:color="auto"/>
            </w:tcBorders>
            <w:hideMark/>
          </w:tcPr>
          <w:p w14:paraId="684E37B3" w14:textId="77777777" w:rsidR="00713306" w:rsidRPr="0061631E" w:rsidRDefault="00713306" w:rsidP="00713306">
            <w:pPr>
              <w:widowControl/>
              <w:spacing w:before="120" w:after="120"/>
              <w:jc w:val="both"/>
              <w:rPr>
                <w:strike/>
                <w:noProof/>
              </w:rPr>
            </w:pPr>
            <w:r w:rsidRPr="0061631E">
              <w:rPr>
                <w:strike/>
                <w:noProof/>
              </w:rPr>
              <w:t>Modheolaíocht chun luach pointe shamplaigh amháin a chinneadh:</w:t>
            </w:r>
          </w:p>
          <w:p w14:paraId="1BBBC983" w14:textId="77777777" w:rsidR="00713306" w:rsidRPr="0061631E" w:rsidRDefault="00713306" w:rsidP="00713306">
            <w:pPr>
              <w:widowControl/>
              <w:spacing w:before="120" w:after="120"/>
              <w:jc w:val="both"/>
              <w:rPr>
                <w:strike/>
                <w:noProof/>
              </w:rPr>
            </w:pPr>
            <w:r w:rsidRPr="0061631E">
              <w:rPr>
                <w:strike/>
                <w:noProof/>
              </w:rPr>
              <w:t xml:space="preserve">Rogha 1: SAOTHARLANN: ISO 11274:2019 chun an tréith choinneála uisce a chinneadh.                    </w:t>
            </w:r>
          </w:p>
          <w:p w14:paraId="0E2E6742" w14:textId="77777777" w:rsidR="00713306" w:rsidRPr="0061631E" w:rsidRDefault="00713306" w:rsidP="00713306">
            <w:pPr>
              <w:widowControl/>
              <w:spacing w:before="120" w:after="120"/>
              <w:jc w:val="both"/>
              <w:rPr>
                <w:strike/>
                <w:noProof/>
              </w:rPr>
            </w:pPr>
            <w:r w:rsidRPr="0061631E">
              <w:rPr>
                <w:strike/>
                <w:noProof/>
              </w:rPr>
              <w:t xml:space="preserve">Rogha 2: MEASTACHÁN: an mhodheolaíocht a bhfuil tuairisc uirthi san alt eolaíoch </w:t>
            </w:r>
            <w:r w:rsidRPr="0061631E">
              <w:rPr>
                <w:i/>
                <w:strike/>
                <w:noProof/>
              </w:rPr>
              <w:t>‘New generation of hydraulic pedotransfer functions for Europe’</w:t>
            </w:r>
            <w:r w:rsidRPr="0061631E">
              <w:rPr>
                <w:strike/>
                <w:noProof/>
                <w:vertAlign w:val="superscript"/>
              </w:rPr>
              <w:footnoteReference w:id="67"/>
            </w:r>
            <w:r w:rsidRPr="0061631E">
              <w:rPr>
                <w:strike/>
                <w:noProof/>
              </w:rPr>
              <w:t xml:space="preserve"> a chur i bhfeidhm bunaithe ar uigeacht (nó dáileadh mhéid na gcáithníní) agus ar charbón orgánach ithreach.</w:t>
            </w:r>
          </w:p>
        </w:tc>
        <w:tc>
          <w:tcPr>
            <w:tcW w:w="3290" w:type="dxa"/>
            <w:tcBorders>
              <w:top w:val="single" w:sz="4" w:space="0" w:color="auto"/>
              <w:left w:val="single" w:sz="4" w:space="0" w:color="auto"/>
              <w:bottom w:val="single" w:sz="4" w:space="0" w:color="auto"/>
              <w:right w:val="single" w:sz="4" w:space="0" w:color="auto"/>
            </w:tcBorders>
            <w:hideMark/>
          </w:tcPr>
          <w:p w14:paraId="253BF917" w14:textId="77777777" w:rsidR="00713306" w:rsidRPr="0061631E" w:rsidRDefault="00713306" w:rsidP="00713306">
            <w:pPr>
              <w:widowControl/>
              <w:spacing w:before="120" w:after="120"/>
              <w:jc w:val="both"/>
              <w:rPr>
                <w:strike/>
                <w:noProof/>
              </w:rPr>
            </w:pPr>
            <w:bookmarkStart w:id="10" w:name="_Hlk126165520"/>
            <w:r w:rsidRPr="0061631E">
              <w:rPr>
                <w:strike/>
                <w:noProof/>
              </w:rPr>
              <w:t>Íoschritéir chun an acmhainn fhoriomlán atá ag ceantair ithreach chun uisce a choinneáil ar scála abhantraí nó fo</w:t>
            </w:r>
            <w:r w:rsidRPr="0061631E">
              <w:rPr>
                <w:rFonts w:ascii="Cambria Math" w:hAnsi="Cambria Math" w:cs="Cambria Math"/>
                <w:strike/>
                <w:noProof/>
              </w:rPr>
              <w:t>‑</w:t>
            </w:r>
            <w:r w:rsidRPr="0061631E">
              <w:rPr>
                <w:strike/>
                <w:noProof/>
              </w:rPr>
              <w:t>abhantra</w:t>
            </w:r>
            <w:r w:rsidRPr="0061631E">
              <w:rPr>
                <w:rFonts w:cs="Calibri"/>
                <w:strike/>
                <w:noProof/>
              </w:rPr>
              <w:t>í</w:t>
            </w:r>
            <w:r w:rsidRPr="0061631E">
              <w:rPr>
                <w:strike/>
                <w:noProof/>
              </w:rPr>
              <w:t xml:space="preserve"> a mheas:</w:t>
            </w:r>
          </w:p>
          <w:p w14:paraId="08CF9DFB" w14:textId="795FABB3" w:rsidR="00713306" w:rsidRPr="0061631E" w:rsidRDefault="00635E57" w:rsidP="000C0CF3">
            <w:pPr>
              <w:widowControl/>
              <w:spacing w:before="120" w:after="120"/>
              <w:ind w:left="720"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 xml:space="preserve">don achar talún nár tógadh déan meastachán ar luach iomlán maidir le hacmhainn coinneála uisce na hithreach </w:t>
            </w:r>
          </w:p>
          <w:p w14:paraId="1FEC699F" w14:textId="4C69293B" w:rsidR="00713306" w:rsidRPr="0061631E" w:rsidRDefault="00635E57" w:rsidP="000C0CF3">
            <w:pPr>
              <w:widowControl/>
              <w:spacing w:before="120" w:after="120"/>
              <w:ind w:left="720" w:hanging="360"/>
              <w:jc w:val="both"/>
              <w:rPr>
                <w:strike/>
                <w:noProof/>
              </w:rPr>
            </w:pPr>
            <w:r w:rsidRPr="0061631E">
              <w:rPr>
                <w:rFonts w:eastAsiaTheme="minorHAnsi" w:cs="Calibri"/>
                <w:strike/>
                <w:noProof/>
              </w:rPr>
              <w:t>-</w:t>
            </w:r>
            <w:r w:rsidRPr="0061631E">
              <w:rPr>
                <w:rFonts w:eastAsiaTheme="minorHAnsi" w:cs="Calibri"/>
                <w:strike/>
                <w:noProof/>
              </w:rPr>
              <w:tab/>
            </w:r>
            <w:r w:rsidR="00713306" w:rsidRPr="0061631E">
              <w:rPr>
                <w:strike/>
                <w:noProof/>
              </w:rPr>
              <w:t>maidir leis an limistéar talún a tógadh, smaoinigh ar acmhainn coinneála uisce na limistéar neamh</w:t>
            </w:r>
            <w:r w:rsidR="00713306" w:rsidRPr="0061631E">
              <w:rPr>
                <w:rFonts w:ascii="Cambria Math" w:hAnsi="Cambria Math" w:cs="Cambria Math"/>
                <w:strike/>
                <w:noProof/>
              </w:rPr>
              <w:t>‑</w:t>
            </w:r>
            <w:r w:rsidR="00713306" w:rsidRPr="0061631E">
              <w:rPr>
                <w:strike/>
                <w:noProof/>
              </w:rPr>
              <w:t>thr</w:t>
            </w:r>
            <w:r w:rsidR="00713306" w:rsidRPr="0061631E">
              <w:rPr>
                <w:rFonts w:cs="Calibri"/>
                <w:strike/>
                <w:noProof/>
              </w:rPr>
              <w:t>é</w:t>
            </w:r>
            <w:r w:rsidR="00713306" w:rsidRPr="0061631E">
              <w:rPr>
                <w:strike/>
                <w:noProof/>
              </w:rPr>
              <w:t>scaoilteach a shocr</w:t>
            </w:r>
            <w:r w:rsidR="00713306" w:rsidRPr="0061631E">
              <w:rPr>
                <w:rFonts w:cs="Calibri"/>
                <w:strike/>
                <w:noProof/>
              </w:rPr>
              <w:t>ú</w:t>
            </w:r>
            <w:r w:rsidR="00713306" w:rsidRPr="0061631E">
              <w:rPr>
                <w:strike/>
                <w:noProof/>
              </w:rPr>
              <w:t xml:space="preserve"> go nialas, agus luachanna comhr</w:t>
            </w:r>
            <w:r w:rsidR="00713306" w:rsidRPr="0061631E">
              <w:rPr>
                <w:rFonts w:cs="Calibri"/>
                <w:strike/>
                <w:noProof/>
              </w:rPr>
              <w:t>é</w:t>
            </w:r>
            <w:r w:rsidR="00713306" w:rsidRPr="0061631E">
              <w:rPr>
                <w:strike/>
                <w:noProof/>
              </w:rPr>
              <w:t xml:space="preserve">ireacha idirmheánacha á ndáileadh ar limistéir </w:t>
            </w:r>
            <w:r w:rsidR="00713306" w:rsidRPr="0061631E">
              <w:rPr>
                <w:strike/>
                <w:noProof/>
              </w:rPr>
              <w:lastRenderedPageBreak/>
              <w:t>leath</w:t>
            </w:r>
            <w:r w:rsidR="00713306" w:rsidRPr="0061631E">
              <w:rPr>
                <w:rFonts w:ascii="Cambria Math" w:hAnsi="Cambria Math" w:cs="Cambria Math"/>
                <w:strike/>
                <w:noProof/>
              </w:rPr>
              <w:t>‑</w:t>
            </w:r>
            <w:r w:rsidR="00713306" w:rsidRPr="0061631E">
              <w:rPr>
                <w:strike/>
                <w:noProof/>
              </w:rPr>
              <w:t>thr</w:t>
            </w:r>
            <w:r w:rsidR="00713306" w:rsidRPr="0061631E">
              <w:rPr>
                <w:rFonts w:cs="Calibri"/>
                <w:strike/>
                <w:noProof/>
              </w:rPr>
              <w:t>é</w:t>
            </w:r>
            <w:r w:rsidR="00713306" w:rsidRPr="0061631E">
              <w:rPr>
                <w:strike/>
                <w:noProof/>
              </w:rPr>
              <w:t>scaoilteacha agus limist</w:t>
            </w:r>
            <w:r w:rsidR="00713306" w:rsidRPr="0061631E">
              <w:rPr>
                <w:rFonts w:cs="Calibri"/>
                <w:strike/>
                <w:noProof/>
              </w:rPr>
              <w:t>é</w:t>
            </w:r>
            <w:r w:rsidR="00713306" w:rsidRPr="0061631E">
              <w:rPr>
                <w:strike/>
                <w:noProof/>
              </w:rPr>
              <w:t>ir shaorga eile.</w:t>
            </w:r>
            <w:bookmarkEnd w:id="10"/>
          </w:p>
        </w:tc>
        <w:tc>
          <w:tcPr>
            <w:tcW w:w="1843" w:type="dxa"/>
            <w:tcBorders>
              <w:top w:val="single" w:sz="4" w:space="0" w:color="auto"/>
              <w:left w:val="single" w:sz="4" w:space="0" w:color="auto"/>
              <w:bottom w:val="single" w:sz="4" w:space="0" w:color="auto"/>
              <w:right w:val="single" w:sz="4" w:space="0" w:color="auto"/>
            </w:tcBorders>
          </w:tcPr>
          <w:p w14:paraId="4B9CBE85" w14:textId="77777777" w:rsidR="00713306" w:rsidRPr="0061631E" w:rsidRDefault="00713306" w:rsidP="00713306">
            <w:pPr>
              <w:widowControl/>
              <w:spacing w:before="120" w:after="120"/>
              <w:jc w:val="both"/>
              <w:rPr>
                <w:strike/>
                <w:noProof/>
              </w:rPr>
            </w:pPr>
            <w:r w:rsidRPr="0061631E">
              <w:rPr>
                <w:strike/>
                <w:noProof/>
              </w:rPr>
              <w:lastRenderedPageBreak/>
              <w:t>TÁ (do luach pointe)</w:t>
            </w:r>
          </w:p>
        </w:tc>
      </w:tr>
      <w:tr w:rsidR="00713306" w:rsidRPr="00713306" w14:paraId="41898FE4"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2CA0BF17" w14:textId="77777777" w:rsidR="00713306" w:rsidRPr="0061631E" w:rsidRDefault="00713306" w:rsidP="00713306">
            <w:pPr>
              <w:widowControl/>
              <w:spacing w:before="120" w:after="120"/>
              <w:jc w:val="both"/>
              <w:rPr>
                <w:strike/>
                <w:noProof/>
              </w:rPr>
            </w:pPr>
            <w:r w:rsidRPr="0061631E">
              <w:rPr>
                <w:strike/>
                <w:noProof/>
              </w:rPr>
              <w:t xml:space="preserve">Nítrigin san ithir </w:t>
            </w:r>
          </w:p>
        </w:tc>
        <w:tc>
          <w:tcPr>
            <w:tcW w:w="2827" w:type="dxa"/>
            <w:tcBorders>
              <w:top w:val="single" w:sz="4" w:space="0" w:color="auto"/>
              <w:left w:val="single" w:sz="4" w:space="0" w:color="auto"/>
              <w:bottom w:val="single" w:sz="4" w:space="0" w:color="auto"/>
              <w:right w:val="single" w:sz="4" w:space="0" w:color="auto"/>
            </w:tcBorders>
            <w:hideMark/>
          </w:tcPr>
          <w:p w14:paraId="2DCFB245" w14:textId="77777777" w:rsidR="00713306" w:rsidRPr="0061631E" w:rsidRDefault="00713306" w:rsidP="00713306">
            <w:pPr>
              <w:widowControl/>
              <w:spacing w:before="120" w:after="120"/>
              <w:jc w:val="both"/>
              <w:rPr>
                <w:strike/>
                <w:noProof/>
              </w:rPr>
            </w:pPr>
            <w:r w:rsidRPr="0061631E">
              <w:rPr>
                <w:strike/>
                <w:noProof/>
              </w:rPr>
              <w:t>ISO 11261:1995 chun nítrigin iomlán na hithreach a chinneadh trí úsáid a bhaint as modh modhnaithe Kjeldahl</w:t>
            </w:r>
          </w:p>
        </w:tc>
        <w:tc>
          <w:tcPr>
            <w:tcW w:w="3290" w:type="dxa"/>
            <w:tcBorders>
              <w:top w:val="single" w:sz="4" w:space="0" w:color="auto"/>
              <w:left w:val="single" w:sz="4" w:space="0" w:color="auto"/>
              <w:bottom w:val="single" w:sz="4" w:space="0" w:color="auto"/>
              <w:right w:val="single" w:sz="4" w:space="0" w:color="auto"/>
            </w:tcBorders>
          </w:tcPr>
          <w:p w14:paraId="13F6BD89"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7BD1FAA5"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5D5DC7F3"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5561F2B9" w14:textId="77777777" w:rsidR="00713306" w:rsidRPr="0061631E" w:rsidRDefault="00713306" w:rsidP="00713306">
            <w:pPr>
              <w:widowControl/>
              <w:spacing w:before="120" w:after="120"/>
              <w:jc w:val="both"/>
              <w:rPr>
                <w:strike/>
                <w:noProof/>
              </w:rPr>
            </w:pPr>
            <w:r w:rsidRPr="0061631E">
              <w:rPr>
                <w:strike/>
                <w:noProof/>
              </w:rPr>
              <w:t>Aigéadacht ithreach</w:t>
            </w:r>
          </w:p>
        </w:tc>
        <w:tc>
          <w:tcPr>
            <w:tcW w:w="2827" w:type="dxa"/>
            <w:tcBorders>
              <w:top w:val="single" w:sz="4" w:space="0" w:color="auto"/>
              <w:left w:val="single" w:sz="4" w:space="0" w:color="auto"/>
              <w:bottom w:val="single" w:sz="4" w:space="0" w:color="auto"/>
              <w:right w:val="single" w:sz="4" w:space="0" w:color="auto"/>
            </w:tcBorders>
            <w:hideMark/>
          </w:tcPr>
          <w:p w14:paraId="29A97555" w14:textId="77777777" w:rsidR="00713306" w:rsidRPr="0061631E" w:rsidRDefault="00713306" w:rsidP="00713306">
            <w:pPr>
              <w:widowControl/>
              <w:spacing w:before="120" w:after="120"/>
              <w:jc w:val="both"/>
              <w:rPr>
                <w:strike/>
                <w:noProof/>
              </w:rPr>
            </w:pPr>
            <w:r w:rsidRPr="0061631E">
              <w:rPr>
                <w:strike/>
                <w:noProof/>
              </w:rPr>
              <w:t>ISO 10390:2005 chun pH a chinneadh in eastóscán H2O agus CaCl2 (pH</w:t>
            </w:r>
            <w:r w:rsidRPr="0061631E">
              <w:rPr>
                <w:rFonts w:ascii="Cambria Math" w:hAnsi="Cambria Math" w:cs="Cambria Math"/>
                <w:strike/>
                <w:noProof/>
              </w:rPr>
              <w:t>‑</w:t>
            </w:r>
            <w:r w:rsidRPr="0061631E">
              <w:rPr>
                <w:strike/>
                <w:noProof/>
              </w:rPr>
              <w:t>H2O agus pH</w:t>
            </w:r>
            <w:r w:rsidRPr="0061631E">
              <w:rPr>
                <w:rFonts w:ascii="Cambria Math" w:hAnsi="Cambria Math" w:cs="Cambria Math"/>
                <w:strike/>
                <w:noProof/>
              </w:rPr>
              <w:t>‑</w:t>
            </w:r>
            <w:r w:rsidRPr="0061631E">
              <w:rPr>
                <w:strike/>
                <w:noProof/>
              </w:rPr>
              <w:t>CaCl2)</w:t>
            </w:r>
          </w:p>
        </w:tc>
        <w:tc>
          <w:tcPr>
            <w:tcW w:w="3290" w:type="dxa"/>
            <w:tcBorders>
              <w:top w:val="single" w:sz="4" w:space="0" w:color="auto"/>
              <w:left w:val="single" w:sz="4" w:space="0" w:color="auto"/>
              <w:bottom w:val="single" w:sz="4" w:space="0" w:color="auto"/>
              <w:right w:val="single" w:sz="4" w:space="0" w:color="auto"/>
            </w:tcBorders>
          </w:tcPr>
          <w:p w14:paraId="6506F45A"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56D8FC8E"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12864E84" w14:textId="77777777" w:rsidTr="00740723">
        <w:tc>
          <w:tcPr>
            <w:tcW w:w="2071" w:type="dxa"/>
            <w:tcBorders>
              <w:top w:val="single" w:sz="4" w:space="0" w:color="auto"/>
              <w:left w:val="single" w:sz="4" w:space="0" w:color="auto"/>
              <w:bottom w:val="single" w:sz="4" w:space="0" w:color="auto"/>
              <w:right w:val="single" w:sz="4" w:space="0" w:color="auto"/>
            </w:tcBorders>
            <w:hideMark/>
          </w:tcPr>
          <w:p w14:paraId="71CC927C" w14:textId="77777777" w:rsidR="00713306" w:rsidRPr="0061631E" w:rsidRDefault="00713306" w:rsidP="00713306">
            <w:pPr>
              <w:widowControl/>
              <w:spacing w:before="120" w:after="120"/>
              <w:jc w:val="both"/>
              <w:rPr>
                <w:strike/>
                <w:noProof/>
              </w:rPr>
            </w:pPr>
            <w:r w:rsidRPr="0061631E">
              <w:rPr>
                <w:strike/>
                <w:noProof/>
              </w:rPr>
              <w:t>Dlús toirte sa bharrithir (léaslíne A</w:t>
            </w:r>
            <w:r w:rsidRPr="0061631E">
              <w:rPr>
                <w:strike/>
                <w:noProof/>
                <w:vertAlign w:val="superscript"/>
              </w:rPr>
              <w:footnoteReference w:id="68"/>
            </w:r>
            <w:r w:rsidRPr="0061631E">
              <w:rPr>
                <w:strike/>
                <w:noProof/>
              </w:rPr>
              <w:t>)</w:t>
            </w:r>
          </w:p>
        </w:tc>
        <w:tc>
          <w:tcPr>
            <w:tcW w:w="2827" w:type="dxa"/>
            <w:tcBorders>
              <w:top w:val="single" w:sz="4" w:space="0" w:color="auto"/>
              <w:left w:val="single" w:sz="4" w:space="0" w:color="auto"/>
              <w:bottom w:val="single" w:sz="4" w:space="0" w:color="auto"/>
              <w:right w:val="single" w:sz="4" w:space="0" w:color="auto"/>
            </w:tcBorders>
            <w:hideMark/>
          </w:tcPr>
          <w:p w14:paraId="501C9DC0" w14:textId="77777777" w:rsidR="00713306" w:rsidRPr="0061631E" w:rsidRDefault="00713306" w:rsidP="00713306">
            <w:pPr>
              <w:widowControl/>
              <w:spacing w:before="120" w:after="120"/>
              <w:jc w:val="both"/>
              <w:rPr>
                <w:strike/>
                <w:noProof/>
              </w:rPr>
            </w:pPr>
            <w:r w:rsidRPr="0061631E">
              <w:rPr>
                <w:strike/>
                <w:noProof/>
              </w:rPr>
              <w:t xml:space="preserve">ISO 11272:2017 le dlús toirte tirim a chinneadh </w:t>
            </w:r>
          </w:p>
          <w:p w14:paraId="74DCAE95" w14:textId="77777777" w:rsidR="00713306" w:rsidRPr="0061631E" w:rsidRDefault="00713306" w:rsidP="00713306">
            <w:pPr>
              <w:widowControl/>
              <w:spacing w:before="120" w:after="120"/>
              <w:jc w:val="both"/>
              <w:rPr>
                <w:strike/>
                <w:noProof/>
              </w:rPr>
            </w:pPr>
          </w:p>
        </w:tc>
        <w:tc>
          <w:tcPr>
            <w:tcW w:w="3290" w:type="dxa"/>
            <w:tcBorders>
              <w:top w:val="single" w:sz="4" w:space="0" w:color="auto"/>
              <w:left w:val="single" w:sz="4" w:space="0" w:color="auto"/>
              <w:bottom w:val="single" w:sz="4" w:space="0" w:color="auto"/>
              <w:right w:val="single" w:sz="4" w:space="0" w:color="auto"/>
            </w:tcBorders>
          </w:tcPr>
          <w:p w14:paraId="5122702E"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31367DD6" w14:textId="77777777" w:rsidR="00713306" w:rsidRPr="0061631E" w:rsidRDefault="00713306" w:rsidP="00713306">
            <w:pPr>
              <w:widowControl/>
              <w:spacing w:before="120" w:after="120"/>
              <w:jc w:val="both"/>
              <w:rPr>
                <w:strike/>
                <w:noProof/>
              </w:rPr>
            </w:pPr>
            <w:r w:rsidRPr="0061631E">
              <w:rPr>
                <w:strike/>
                <w:noProof/>
              </w:rPr>
              <w:t>TÁ</w:t>
            </w:r>
          </w:p>
        </w:tc>
      </w:tr>
      <w:tr w:rsidR="00713306" w:rsidRPr="00713306" w14:paraId="134E7966" w14:textId="77777777" w:rsidTr="00740723">
        <w:tc>
          <w:tcPr>
            <w:tcW w:w="2071" w:type="dxa"/>
            <w:tcBorders>
              <w:top w:val="single" w:sz="4" w:space="0" w:color="auto"/>
              <w:left w:val="single" w:sz="4" w:space="0" w:color="auto"/>
              <w:bottom w:val="single" w:sz="4" w:space="0" w:color="auto"/>
              <w:right w:val="single" w:sz="4" w:space="0" w:color="auto"/>
            </w:tcBorders>
          </w:tcPr>
          <w:p w14:paraId="457ED447" w14:textId="77777777" w:rsidR="00713306" w:rsidRPr="0061631E" w:rsidRDefault="00713306" w:rsidP="00713306">
            <w:pPr>
              <w:widowControl/>
              <w:spacing w:before="120" w:after="120"/>
              <w:jc w:val="both"/>
              <w:rPr>
                <w:strike/>
                <w:noProof/>
              </w:rPr>
            </w:pPr>
            <w:r w:rsidRPr="0061631E">
              <w:rPr>
                <w:strike/>
                <w:noProof/>
              </w:rPr>
              <w:t>Riospráid foistine ithreach</w:t>
            </w:r>
          </w:p>
          <w:p w14:paraId="2DA275B8" w14:textId="77777777" w:rsidR="00713306" w:rsidRPr="0061631E" w:rsidRDefault="00713306" w:rsidP="00713306">
            <w:pPr>
              <w:widowControl/>
              <w:spacing w:before="120" w:after="120"/>
              <w:jc w:val="both"/>
              <w:rPr>
                <w:strike/>
                <w:noProof/>
              </w:rPr>
            </w:pPr>
          </w:p>
          <w:p w14:paraId="4C8AEA16" w14:textId="77777777" w:rsidR="00713306" w:rsidRPr="0061631E" w:rsidRDefault="00713306" w:rsidP="00713306">
            <w:pPr>
              <w:widowControl/>
              <w:spacing w:before="120" w:after="120"/>
              <w:jc w:val="both"/>
              <w:rPr>
                <w:strike/>
                <w:noProof/>
              </w:rPr>
            </w:pPr>
            <w:r w:rsidRPr="0061631E">
              <w:rPr>
                <w:strike/>
                <w:noProof/>
              </w:rPr>
              <w:t xml:space="preserve"> Féadfaidh na Ballstáit tuairisceoirí roghnacha bithéagsúlachta ithreach eile a roghnú freisin amhail: </w:t>
            </w:r>
            <w:r w:rsidRPr="0061631E">
              <w:rPr>
                <w:strike/>
                <w:noProof/>
              </w:rPr>
              <w:br/>
              <w:t>-Meitea</w:t>
            </w:r>
            <w:r w:rsidRPr="0061631E">
              <w:rPr>
                <w:rFonts w:ascii="Cambria Math" w:hAnsi="Cambria Math" w:cs="Cambria Math"/>
                <w:strike/>
                <w:noProof/>
              </w:rPr>
              <w:t>‑</w:t>
            </w:r>
            <w:r w:rsidRPr="0061631E">
              <w:rPr>
                <w:strike/>
                <w:noProof/>
              </w:rPr>
              <w:t>bharrach</w:t>
            </w:r>
            <w:r w:rsidRPr="0061631E">
              <w:rPr>
                <w:rFonts w:cs="Calibri"/>
                <w:strike/>
                <w:noProof/>
              </w:rPr>
              <w:t>ó</w:t>
            </w:r>
            <w:r w:rsidRPr="0061631E">
              <w:rPr>
                <w:strike/>
                <w:noProof/>
              </w:rPr>
              <w:t>d</w:t>
            </w:r>
            <w:r w:rsidRPr="0061631E">
              <w:rPr>
                <w:rFonts w:cs="Calibri"/>
                <w:strike/>
                <w:noProof/>
              </w:rPr>
              <w:t>ú</w:t>
            </w:r>
            <w:r w:rsidRPr="0061631E">
              <w:rPr>
                <w:strike/>
                <w:noProof/>
                <w:vertAlign w:val="superscript"/>
              </w:rPr>
              <w:footnoteReference w:id="69"/>
            </w:r>
            <w:r w:rsidRPr="0061631E">
              <w:rPr>
                <w:strike/>
                <w:noProof/>
              </w:rPr>
              <w:t xml:space="preserve"> ar bhaictéir, fungais, prótaistigh agus ainmhithe; </w:t>
            </w:r>
            <w:r w:rsidRPr="0061631E">
              <w:rPr>
                <w:strike/>
                <w:noProof/>
              </w:rPr>
              <w:br/>
              <w:t xml:space="preserve"> - Flúirse agus éagsúlacht néimeatóidí; </w:t>
            </w:r>
            <w:r w:rsidRPr="0061631E">
              <w:rPr>
                <w:strike/>
                <w:noProof/>
              </w:rPr>
              <w:br/>
              <w:t xml:space="preserve"> - Bithmhais mhiocróbach; </w:t>
            </w:r>
            <w:r w:rsidRPr="0061631E">
              <w:rPr>
                <w:strike/>
                <w:noProof/>
              </w:rPr>
              <w:br/>
              <w:t xml:space="preserve"> - Flúirse agus éagsúlacht péisteanna </w:t>
            </w:r>
            <w:r w:rsidRPr="0061631E">
              <w:rPr>
                <w:strike/>
                <w:noProof/>
              </w:rPr>
              <w:lastRenderedPageBreak/>
              <w:t>talún (ar thalamh curaíochta)</w:t>
            </w:r>
          </w:p>
        </w:tc>
        <w:tc>
          <w:tcPr>
            <w:tcW w:w="2827" w:type="dxa"/>
            <w:tcBorders>
              <w:top w:val="single" w:sz="4" w:space="0" w:color="auto"/>
              <w:left w:val="single" w:sz="4" w:space="0" w:color="auto"/>
              <w:bottom w:val="single" w:sz="4" w:space="0" w:color="auto"/>
              <w:right w:val="single" w:sz="4" w:space="0" w:color="auto"/>
            </w:tcBorders>
          </w:tcPr>
          <w:p w14:paraId="08432A75" w14:textId="77777777" w:rsidR="00713306" w:rsidRPr="0061631E" w:rsidRDefault="00713306" w:rsidP="00713306">
            <w:pPr>
              <w:widowControl/>
              <w:spacing w:before="120" w:after="120"/>
              <w:jc w:val="both"/>
              <w:rPr>
                <w:strike/>
                <w:noProof/>
              </w:rPr>
            </w:pPr>
            <w:r w:rsidRPr="0061631E">
              <w:rPr>
                <w:strike/>
                <w:noProof/>
              </w:rPr>
              <w:lastRenderedPageBreak/>
              <w:t xml:space="preserve"> Lean na tásca a thuairiscítear san alt eolaíoch </w:t>
            </w:r>
            <w:r w:rsidRPr="0061631E">
              <w:rPr>
                <w:i/>
                <w:strike/>
                <w:noProof/>
              </w:rPr>
              <w:t>‘Microbial biomass and activities in soil as affected by frozen and cold storage’</w:t>
            </w:r>
            <w:r w:rsidRPr="0061631E">
              <w:rPr>
                <w:strike/>
                <w:noProof/>
                <w:vertAlign w:val="superscript"/>
              </w:rPr>
              <w:footnoteReference w:id="70"/>
            </w:r>
          </w:p>
          <w:p w14:paraId="13C08387" w14:textId="77777777" w:rsidR="00713306" w:rsidRPr="0061631E" w:rsidRDefault="00713306" w:rsidP="00713306">
            <w:pPr>
              <w:widowControl/>
              <w:spacing w:before="120" w:after="120"/>
              <w:jc w:val="both"/>
              <w:rPr>
                <w:strike/>
                <w:noProof/>
              </w:rPr>
            </w:pPr>
          </w:p>
          <w:p w14:paraId="5B828E49" w14:textId="77777777" w:rsidR="00713306" w:rsidRPr="0061631E" w:rsidRDefault="00713306" w:rsidP="00713306">
            <w:pPr>
              <w:widowControl/>
              <w:spacing w:before="120" w:after="120"/>
              <w:jc w:val="both"/>
              <w:rPr>
                <w:strike/>
                <w:noProof/>
              </w:rPr>
            </w:pPr>
          </w:p>
          <w:p w14:paraId="3A9961DC" w14:textId="77777777" w:rsidR="00713306" w:rsidRPr="0061631E" w:rsidRDefault="00713306" w:rsidP="00713306">
            <w:pPr>
              <w:widowControl/>
              <w:spacing w:before="120" w:after="120"/>
              <w:jc w:val="both"/>
              <w:rPr>
                <w:strike/>
                <w:noProof/>
              </w:rPr>
            </w:pPr>
          </w:p>
        </w:tc>
        <w:tc>
          <w:tcPr>
            <w:tcW w:w="3290" w:type="dxa"/>
            <w:tcBorders>
              <w:top w:val="single" w:sz="4" w:space="0" w:color="auto"/>
              <w:left w:val="single" w:sz="4" w:space="0" w:color="auto"/>
              <w:bottom w:val="single" w:sz="4" w:space="0" w:color="auto"/>
              <w:right w:val="single" w:sz="4" w:space="0" w:color="auto"/>
            </w:tcBorders>
          </w:tcPr>
          <w:p w14:paraId="294BF882" w14:textId="77777777" w:rsidR="00713306" w:rsidRPr="0061631E" w:rsidRDefault="00713306" w:rsidP="00713306">
            <w:pPr>
              <w:widowControl/>
              <w:spacing w:before="120" w:after="120"/>
              <w:jc w:val="both"/>
              <w:rPr>
                <w:strike/>
                <w:noProof/>
              </w:rPr>
            </w:pPr>
          </w:p>
          <w:p w14:paraId="628966EB" w14:textId="77777777" w:rsidR="00713306" w:rsidRPr="0061631E" w:rsidRDefault="00713306" w:rsidP="00713306">
            <w:pPr>
              <w:widowControl/>
              <w:spacing w:before="120" w:after="120"/>
              <w:jc w:val="both"/>
              <w:rPr>
                <w:strike/>
                <w:noProof/>
              </w:rPr>
            </w:pPr>
          </w:p>
          <w:p w14:paraId="4C3E4174" w14:textId="77777777" w:rsidR="00713306" w:rsidRPr="0061631E" w:rsidRDefault="00713306" w:rsidP="00713306">
            <w:pPr>
              <w:widowControl/>
              <w:spacing w:before="120" w:after="120"/>
              <w:jc w:val="both"/>
              <w:rPr>
                <w:strike/>
                <w:noProof/>
              </w:rPr>
            </w:pPr>
          </w:p>
          <w:p w14:paraId="0B61D131" w14:textId="77777777" w:rsidR="00713306" w:rsidRPr="0061631E" w:rsidRDefault="00713306" w:rsidP="00713306">
            <w:pPr>
              <w:widowControl/>
              <w:spacing w:before="120" w:after="120"/>
              <w:jc w:val="both"/>
              <w:rPr>
                <w:strike/>
                <w:noProof/>
              </w:rPr>
            </w:pPr>
          </w:p>
          <w:p w14:paraId="42A2F44E" w14:textId="77777777" w:rsidR="00713306" w:rsidRPr="0061631E" w:rsidRDefault="00713306" w:rsidP="00713306">
            <w:pPr>
              <w:widowControl/>
              <w:spacing w:before="120" w:after="120"/>
              <w:jc w:val="both"/>
              <w:rPr>
                <w:strike/>
                <w:noProof/>
              </w:rPr>
            </w:pPr>
          </w:p>
          <w:p w14:paraId="00833453" w14:textId="77777777" w:rsidR="00713306" w:rsidRPr="0061631E" w:rsidRDefault="00713306" w:rsidP="00713306">
            <w:pPr>
              <w:widowControl/>
              <w:spacing w:before="120" w:after="120"/>
              <w:jc w:val="both"/>
              <w:rPr>
                <w:strike/>
                <w:noProof/>
              </w:rPr>
            </w:pPr>
          </w:p>
          <w:p w14:paraId="447AFB6A" w14:textId="77777777" w:rsidR="00713306" w:rsidRPr="0061631E" w:rsidRDefault="00713306" w:rsidP="00713306">
            <w:pPr>
              <w:widowControl/>
              <w:spacing w:before="120" w:after="120"/>
              <w:jc w:val="both"/>
              <w:rPr>
                <w:strike/>
                <w:noProof/>
              </w:rPr>
            </w:pPr>
          </w:p>
          <w:p w14:paraId="3D0BF23E" w14:textId="77777777" w:rsidR="00713306" w:rsidRPr="0061631E" w:rsidRDefault="00713306" w:rsidP="00713306">
            <w:pPr>
              <w:widowControl/>
              <w:spacing w:before="120" w:after="120"/>
              <w:jc w:val="both"/>
              <w:rPr>
                <w:strike/>
                <w:noProof/>
              </w:rPr>
            </w:pPr>
          </w:p>
          <w:p w14:paraId="0E590693" w14:textId="77777777" w:rsidR="00713306" w:rsidRPr="0061631E" w:rsidRDefault="00713306" w:rsidP="00713306">
            <w:pPr>
              <w:widowControl/>
              <w:spacing w:before="120" w:after="120"/>
              <w:jc w:val="both"/>
              <w:rPr>
                <w:strike/>
                <w:noProof/>
              </w:rPr>
            </w:pPr>
            <w:r w:rsidRPr="0061631E">
              <w:rPr>
                <w:strike/>
                <w:noProof/>
              </w:rPr>
              <w:t>Caighdeáin Eorpacha nó idirnáisiúnta a úsáid nuair is ann dóibh; mura bhfuil an caighdeán sin ar fáil, beidh an mhodheolaíocht a roghnófar le fáil sa litríocht eolaíoch nó ar fáil don phobal.</w:t>
            </w:r>
          </w:p>
          <w:p w14:paraId="085DE4E9" w14:textId="77777777" w:rsidR="00713306" w:rsidRPr="0061631E" w:rsidRDefault="00713306" w:rsidP="00713306">
            <w:pPr>
              <w:widowControl/>
              <w:spacing w:before="120" w:after="120"/>
              <w:jc w:val="both"/>
              <w:rPr>
                <w:strike/>
                <w:noProof/>
              </w:rPr>
            </w:pPr>
          </w:p>
          <w:p w14:paraId="15237844" w14:textId="77777777" w:rsidR="00713306" w:rsidRPr="0061631E" w:rsidRDefault="00713306" w:rsidP="00713306">
            <w:pPr>
              <w:widowControl/>
              <w:spacing w:before="120" w:after="120"/>
              <w:jc w:val="both"/>
              <w:rPr>
                <w:strike/>
                <w:noProof/>
              </w:rPr>
            </w:pPr>
          </w:p>
        </w:tc>
        <w:tc>
          <w:tcPr>
            <w:tcW w:w="1843" w:type="dxa"/>
            <w:tcBorders>
              <w:top w:val="single" w:sz="4" w:space="0" w:color="auto"/>
              <w:left w:val="single" w:sz="4" w:space="0" w:color="auto"/>
              <w:bottom w:val="single" w:sz="4" w:space="0" w:color="auto"/>
              <w:right w:val="single" w:sz="4" w:space="0" w:color="auto"/>
            </w:tcBorders>
          </w:tcPr>
          <w:p w14:paraId="0CC99655" w14:textId="77777777" w:rsidR="00713306" w:rsidRPr="0061631E" w:rsidRDefault="00713306" w:rsidP="00713306">
            <w:pPr>
              <w:widowControl/>
              <w:spacing w:before="120" w:after="120"/>
              <w:jc w:val="both"/>
              <w:rPr>
                <w:strike/>
                <w:noProof/>
              </w:rPr>
            </w:pPr>
            <w:r w:rsidRPr="0061631E">
              <w:rPr>
                <w:strike/>
                <w:noProof/>
              </w:rPr>
              <w:t>TÁ</w:t>
            </w:r>
          </w:p>
          <w:p w14:paraId="2C98F540" w14:textId="77777777" w:rsidR="00713306" w:rsidRPr="0061631E" w:rsidRDefault="00713306" w:rsidP="00713306">
            <w:pPr>
              <w:widowControl/>
              <w:spacing w:before="120" w:after="120"/>
              <w:jc w:val="both"/>
              <w:rPr>
                <w:strike/>
                <w:noProof/>
              </w:rPr>
            </w:pPr>
          </w:p>
          <w:p w14:paraId="03055ED6" w14:textId="77777777" w:rsidR="00713306" w:rsidRPr="0061631E" w:rsidRDefault="00713306" w:rsidP="00713306">
            <w:pPr>
              <w:widowControl/>
              <w:spacing w:before="120" w:after="120"/>
              <w:jc w:val="both"/>
              <w:rPr>
                <w:strike/>
                <w:noProof/>
              </w:rPr>
            </w:pPr>
          </w:p>
          <w:p w14:paraId="0013EF45" w14:textId="77777777" w:rsidR="00713306" w:rsidRPr="0061631E" w:rsidRDefault="00713306" w:rsidP="00713306">
            <w:pPr>
              <w:widowControl/>
              <w:spacing w:before="120" w:after="120"/>
              <w:jc w:val="both"/>
              <w:rPr>
                <w:strike/>
                <w:noProof/>
              </w:rPr>
            </w:pPr>
          </w:p>
          <w:p w14:paraId="17CECE0A" w14:textId="77777777" w:rsidR="00713306" w:rsidRPr="0061631E" w:rsidRDefault="00713306" w:rsidP="00713306">
            <w:pPr>
              <w:widowControl/>
              <w:spacing w:before="120" w:after="120"/>
              <w:jc w:val="both"/>
              <w:rPr>
                <w:strike/>
                <w:noProof/>
              </w:rPr>
            </w:pPr>
          </w:p>
          <w:p w14:paraId="73C300EF" w14:textId="77777777" w:rsidR="00713306" w:rsidRPr="0061631E" w:rsidRDefault="00713306" w:rsidP="00713306">
            <w:pPr>
              <w:widowControl/>
              <w:spacing w:before="120" w:after="120"/>
              <w:jc w:val="both"/>
              <w:rPr>
                <w:strike/>
                <w:noProof/>
              </w:rPr>
            </w:pPr>
          </w:p>
          <w:p w14:paraId="1B07BF9C" w14:textId="77777777" w:rsidR="00713306" w:rsidRPr="0061631E" w:rsidRDefault="00713306" w:rsidP="00713306">
            <w:pPr>
              <w:widowControl/>
              <w:spacing w:before="120" w:after="120"/>
              <w:jc w:val="both"/>
              <w:rPr>
                <w:strike/>
                <w:noProof/>
              </w:rPr>
            </w:pPr>
            <w:r w:rsidRPr="0061631E">
              <w:rPr>
                <w:strike/>
                <w:noProof/>
              </w:rPr>
              <w:t>Le haghaidh tuairisceoirí bithéagsúlachta ithreach eile: N/B</w:t>
            </w:r>
          </w:p>
        </w:tc>
      </w:tr>
    </w:tbl>
    <w:p w14:paraId="4493FA99" w14:textId="09FE1D17" w:rsidR="00713306" w:rsidRDefault="00713306" w:rsidP="00713306">
      <w:pPr>
        <w:widowControl/>
        <w:spacing w:before="120" w:after="120"/>
        <w:jc w:val="both"/>
        <w:rPr>
          <w:rFonts w:eastAsia="Calibri"/>
          <w:noProof/>
          <w:szCs w:val="22"/>
          <w:lang w:eastAsia="en-US"/>
        </w:rPr>
      </w:pPr>
    </w:p>
    <w:tbl>
      <w:tblPr>
        <w:tblStyle w:val="1"/>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61631E" w:rsidRPr="008608D0" w14:paraId="56574A49"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6E058112" w14:textId="77777777" w:rsidR="0061631E" w:rsidRPr="008608D0" w:rsidRDefault="0061631E" w:rsidP="00075004">
            <w:pPr>
              <w:jc w:val="left"/>
              <w:rPr>
                <w:b/>
                <w:i/>
                <w:sz w:val="22"/>
                <w:szCs w:val="22"/>
              </w:rPr>
            </w:pPr>
            <w:r w:rsidRPr="008608D0">
              <w:rPr>
                <w:b/>
                <w:i/>
                <w:sz w:val="22"/>
              </w:rPr>
              <w:t>Tuairisceoir ithreach</w:t>
            </w:r>
          </w:p>
        </w:tc>
        <w:tc>
          <w:tcPr>
            <w:tcW w:w="2622" w:type="dxa"/>
            <w:tcBorders>
              <w:top w:val="single" w:sz="4" w:space="0" w:color="000000"/>
              <w:left w:val="single" w:sz="4" w:space="0" w:color="000000"/>
              <w:bottom w:val="single" w:sz="4" w:space="0" w:color="000000"/>
              <w:right w:val="single" w:sz="4" w:space="0" w:color="000000"/>
            </w:tcBorders>
            <w:hideMark/>
          </w:tcPr>
          <w:p w14:paraId="643591FD" w14:textId="77777777" w:rsidR="0061631E" w:rsidRPr="008608D0" w:rsidRDefault="0061631E" w:rsidP="00075004">
            <w:pPr>
              <w:jc w:val="left"/>
              <w:rPr>
                <w:b/>
                <w:i/>
                <w:sz w:val="22"/>
                <w:szCs w:val="22"/>
              </w:rPr>
            </w:pPr>
            <w:r w:rsidRPr="008608D0">
              <w:rPr>
                <w:b/>
                <w:i/>
                <w:sz w:val="22"/>
              </w:rPr>
              <w:t>Modheolaíocht tagartha</w:t>
            </w:r>
          </w:p>
        </w:tc>
        <w:tc>
          <w:tcPr>
            <w:tcW w:w="3150" w:type="dxa"/>
            <w:tcBorders>
              <w:top w:val="single" w:sz="4" w:space="0" w:color="000000"/>
              <w:left w:val="single" w:sz="4" w:space="0" w:color="000000"/>
              <w:bottom w:val="single" w:sz="4" w:space="0" w:color="000000"/>
              <w:right w:val="single" w:sz="4" w:space="0" w:color="000000"/>
            </w:tcBorders>
            <w:hideMark/>
          </w:tcPr>
          <w:p w14:paraId="762E79E3" w14:textId="77777777" w:rsidR="0061631E" w:rsidRPr="008608D0" w:rsidRDefault="0061631E" w:rsidP="00075004">
            <w:pPr>
              <w:jc w:val="left"/>
              <w:rPr>
                <w:b/>
                <w:i/>
                <w:sz w:val="22"/>
                <w:szCs w:val="22"/>
              </w:rPr>
            </w:pPr>
            <w:r w:rsidRPr="008608D0">
              <w:rPr>
                <w:b/>
                <w:i/>
                <w:sz w:val="22"/>
              </w:rPr>
              <w:t>Íoschritéir mhodheolaíochta</w:t>
            </w:r>
          </w:p>
        </w:tc>
        <w:tc>
          <w:tcPr>
            <w:tcW w:w="1620" w:type="dxa"/>
            <w:tcBorders>
              <w:top w:val="single" w:sz="4" w:space="0" w:color="000000"/>
              <w:left w:val="single" w:sz="4" w:space="0" w:color="000000"/>
              <w:bottom w:val="single" w:sz="4" w:space="0" w:color="000000"/>
              <w:right w:val="single" w:sz="4" w:space="0" w:color="000000"/>
            </w:tcBorders>
            <w:hideMark/>
          </w:tcPr>
          <w:p w14:paraId="7006F7A4" w14:textId="77777777" w:rsidR="0061631E" w:rsidRPr="008608D0" w:rsidRDefault="0061631E" w:rsidP="00075004">
            <w:pPr>
              <w:jc w:val="left"/>
              <w:rPr>
                <w:b/>
                <w:i/>
                <w:sz w:val="22"/>
                <w:szCs w:val="22"/>
              </w:rPr>
            </w:pPr>
            <w:r w:rsidRPr="008608D0">
              <w:rPr>
                <w:b/>
                <w:i/>
                <w:sz w:val="22"/>
              </w:rPr>
              <w:t>Feidhm tarchuir bhailíochtaithe a bhfuil gá léi (má úsáidtear modheolaíocht atá difriúil ón modheolaíocht thagartha)</w:t>
            </w:r>
          </w:p>
        </w:tc>
      </w:tr>
      <w:tr w:rsidR="0061631E" w:rsidRPr="008608D0" w14:paraId="3CAC7DB6"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6DC9A829" w14:textId="77777777" w:rsidR="0061631E" w:rsidRPr="008608D0" w:rsidRDefault="0061631E" w:rsidP="00075004">
            <w:pPr>
              <w:jc w:val="left"/>
              <w:rPr>
                <w:b/>
                <w:i/>
                <w:sz w:val="22"/>
                <w:szCs w:val="22"/>
              </w:rPr>
            </w:pPr>
            <w:r w:rsidRPr="008608D0">
              <w:rPr>
                <w:b/>
                <w:i/>
                <w:sz w:val="22"/>
              </w:rPr>
              <w:t>Uigeacht ithreach (cion cré, siolta agus gainimh – a bhfuil gá leo chun tuairisceoirí eile agus raonta gaolmhara a chinneadh)</w:t>
            </w:r>
          </w:p>
        </w:tc>
        <w:tc>
          <w:tcPr>
            <w:tcW w:w="2622" w:type="dxa"/>
            <w:tcBorders>
              <w:top w:val="single" w:sz="4" w:space="0" w:color="000000"/>
              <w:left w:val="single" w:sz="4" w:space="0" w:color="000000"/>
              <w:bottom w:val="single" w:sz="4" w:space="0" w:color="000000"/>
              <w:right w:val="single" w:sz="4" w:space="0" w:color="000000"/>
            </w:tcBorders>
            <w:hideMark/>
          </w:tcPr>
          <w:p w14:paraId="6C451E55" w14:textId="77777777" w:rsidR="0061631E" w:rsidRPr="008608D0" w:rsidRDefault="0061631E" w:rsidP="00075004">
            <w:pPr>
              <w:jc w:val="left"/>
              <w:rPr>
                <w:b/>
                <w:i/>
                <w:sz w:val="22"/>
                <w:szCs w:val="22"/>
              </w:rPr>
            </w:pPr>
            <w:r w:rsidRPr="008608D0">
              <w:rPr>
                <w:b/>
                <w:i/>
                <w:sz w:val="22"/>
              </w:rPr>
              <w:t>An modh tosaíochta: ISO 11277:1998 Dáileadh mhéid na gcáithníní in ábhar ithreach mianraigh a chinneadh - Modh an chriathraithe agus an dríodraithe</w:t>
            </w:r>
          </w:p>
          <w:p w14:paraId="32A9A362" w14:textId="77777777" w:rsidR="0061631E" w:rsidRPr="008608D0" w:rsidRDefault="0061631E" w:rsidP="00075004">
            <w:pPr>
              <w:jc w:val="left"/>
              <w:rPr>
                <w:b/>
                <w:i/>
                <w:sz w:val="22"/>
                <w:szCs w:val="22"/>
              </w:rPr>
            </w:pPr>
            <w:r w:rsidRPr="008608D0">
              <w:rPr>
                <w:b/>
                <w:i/>
                <w:sz w:val="22"/>
              </w:rPr>
              <w:t>Modh malartach: ISO13320:2009 Anailís ar mhéid na gcáithníní - Modhanna an díraonacháin léasair</w:t>
            </w:r>
          </w:p>
        </w:tc>
        <w:tc>
          <w:tcPr>
            <w:tcW w:w="3150" w:type="dxa"/>
            <w:tcBorders>
              <w:top w:val="single" w:sz="4" w:space="0" w:color="000000"/>
              <w:left w:val="single" w:sz="4" w:space="0" w:color="000000"/>
              <w:bottom w:val="single" w:sz="4" w:space="0" w:color="000000"/>
              <w:right w:val="single" w:sz="4" w:space="0" w:color="000000"/>
            </w:tcBorders>
          </w:tcPr>
          <w:p w14:paraId="30EDADDC"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933A0CC" w14:textId="77777777" w:rsidR="0061631E" w:rsidRPr="008608D0" w:rsidRDefault="0061631E" w:rsidP="00075004">
            <w:pPr>
              <w:jc w:val="left"/>
              <w:rPr>
                <w:b/>
                <w:i/>
                <w:sz w:val="22"/>
                <w:szCs w:val="22"/>
              </w:rPr>
            </w:pPr>
            <w:r w:rsidRPr="008608D0">
              <w:rPr>
                <w:b/>
                <w:i/>
                <w:sz w:val="22"/>
              </w:rPr>
              <w:t>TÁ</w:t>
            </w:r>
          </w:p>
        </w:tc>
      </w:tr>
      <w:tr w:rsidR="0061631E" w:rsidRPr="008608D0" w14:paraId="4A3A85A1"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405F9385" w14:textId="77777777" w:rsidR="0061631E" w:rsidRPr="008608D0" w:rsidRDefault="0061631E" w:rsidP="00075004">
            <w:pPr>
              <w:jc w:val="left"/>
              <w:rPr>
                <w:b/>
                <w:i/>
                <w:sz w:val="22"/>
                <w:szCs w:val="22"/>
              </w:rPr>
            </w:pPr>
            <w:r w:rsidRPr="008608D0">
              <w:rPr>
                <w:b/>
                <w:i/>
                <w:sz w:val="22"/>
              </w:rPr>
              <w:t>Seoltacht Leictreach</w:t>
            </w:r>
          </w:p>
        </w:tc>
        <w:tc>
          <w:tcPr>
            <w:tcW w:w="2622" w:type="dxa"/>
            <w:tcBorders>
              <w:top w:val="single" w:sz="4" w:space="0" w:color="000000"/>
              <w:left w:val="single" w:sz="4" w:space="0" w:color="000000"/>
              <w:bottom w:val="single" w:sz="4" w:space="0" w:color="000000"/>
              <w:right w:val="single" w:sz="4" w:space="0" w:color="000000"/>
            </w:tcBorders>
            <w:hideMark/>
          </w:tcPr>
          <w:p w14:paraId="2DAB3E71" w14:textId="575E5C99" w:rsidR="0061631E" w:rsidRPr="008608D0" w:rsidRDefault="0061631E" w:rsidP="00075004">
            <w:pPr>
              <w:jc w:val="left"/>
              <w:rPr>
                <w:b/>
                <w:i/>
                <w:sz w:val="22"/>
                <w:szCs w:val="22"/>
              </w:rPr>
            </w:pPr>
            <w:r w:rsidRPr="008608D0">
              <w:rPr>
                <w:b/>
                <w:i/>
                <w:sz w:val="22"/>
              </w:rPr>
              <w:t>Rogha 1: modh tomhais maidir le heastóscán taois in ithir sháithithe (eEC) (FAO SOP: GLOSOLAN-SOP-08</w:t>
            </w:r>
            <w:r w:rsidR="00A320C3">
              <w:rPr>
                <w:rStyle w:val="FootnoteReference"/>
                <w:b/>
                <w:i/>
                <w:sz w:val="22"/>
              </w:rPr>
              <w:footnoteReference w:customMarkFollows="1" w:id="71"/>
              <w:t>10</w:t>
            </w:r>
            <w:r w:rsidRPr="008608D0">
              <w:rPr>
                <w:b/>
                <w:i/>
                <w:sz w:val="22"/>
              </w:rPr>
              <w:t>)</w:t>
            </w:r>
          </w:p>
          <w:p w14:paraId="1D8748D3" w14:textId="77777777" w:rsidR="0061631E" w:rsidRPr="008608D0" w:rsidRDefault="0061631E" w:rsidP="00075004">
            <w:pPr>
              <w:jc w:val="left"/>
              <w:rPr>
                <w:b/>
                <w:i/>
                <w:sz w:val="22"/>
                <w:szCs w:val="22"/>
              </w:rPr>
            </w:pPr>
            <w:r w:rsidRPr="008608D0">
              <w:rPr>
                <w:b/>
                <w:i/>
                <w:sz w:val="22"/>
              </w:rPr>
              <w:t xml:space="preserve">Rogha 2: ISO 11265:1994 An tSeoltacht Leictreach Shonrach a Chinneadh;  </w:t>
            </w:r>
          </w:p>
        </w:tc>
        <w:tc>
          <w:tcPr>
            <w:tcW w:w="3150" w:type="dxa"/>
            <w:tcBorders>
              <w:top w:val="single" w:sz="4" w:space="0" w:color="000000"/>
              <w:left w:val="single" w:sz="4" w:space="0" w:color="000000"/>
              <w:bottom w:val="single" w:sz="4" w:space="0" w:color="000000"/>
              <w:right w:val="single" w:sz="4" w:space="0" w:color="000000"/>
            </w:tcBorders>
          </w:tcPr>
          <w:p w14:paraId="6A017CF9"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62450BF" w14:textId="77777777" w:rsidR="0061631E" w:rsidRPr="008608D0" w:rsidRDefault="0061631E" w:rsidP="00075004">
            <w:pPr>
              <w:jc w:val="left"/>
              <w:rPr>
                <w:b/>
                <w:i/>
                <w:sz w:val="22"/>
                <w:szCs w:val="22"/>
              </w:rPr>
            </w:pPr>
            <w:r w:rsidRPr="008608D0">
              <w:rPr>
                <w:b/>
                <w:i/>
                <w:sz w:val="22"/>
              </w:rPr>
              <w:t>TÁ</w:t>
            </w:r>
          </w:p>
        </w:tc>
      </w:tr>
      <w:tr w:rsidR="0061631E" w:rsidRPr="008608D0" w14:paraId="5AAAAFE9"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42254DF3" w14:textId="77777777" w:rsidR="0061631E" w:rsidRPr="008608D0" w:rsidRDefault="0061631E" w:rsidP="00075004">
            <w:pPr>
              <w:jc w:val="left"/>
              <w:rPr>
                <w:b/>
                <w:i/>
                <w:sz w:val="22"/>
                <w:szCs w:val="22"/>
              </w:rPr>
            </w:pPr>
            <w:r w:rsidRPr="008608D0">
              <w:rPr>
                <w:b/>
                <w:i/>
                <w:sz w:val="22"/>
              </w:rPr>
              <w:t>Ráta creimthe ithreach</w:t>
            </w:r>
          </w:p>
        </w:tc>
        <w:tc>
          <w:tcPr>
            <w:tcW w:w="2622" w:type="dxa"/>
            <w:tcBorders>
              <w:top w:val="single" w:sz="4" w:space="0" w:color="000000"/>
              <w:left w:val="single" w:sz="4" w:space="0" w:color="000000"/>
              <w:bottom w:val="single" w:sz="4" w:space="0" w:color="000000"/>
              <w:right w:val="single" w:sz="4" w:space="0" w:color="000000"/>
            </w:tcBorders>
          </w:tcPr>
          <w:p w14:paraId="2C2C42AA" w14:textId="77777777" w:rsidR="0061631E" w:rsidRPr="008608D0" w:rsidRDefault="0061631E" w:rsidP="00075004">
            <w:pPr>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39063000" w14:textId="77777777" w:rsidR="0061631E" w:rsidRPr="008608D0" w:rsidRDefault="0061631E" w:rsidP="00075004">
            <w:pPr>
              <w:jc w:val="left"/>
              <w:rPr>
                <w:b/>
                <w:i/>
                <w:sz w:val="22"/>
                <w:szCs w:val="22"/>
              </w:rPr>
            </w:pPr>
            <w:r w:rsidRPr="008608D0">
              <w:rPr>
                <w:b/>
                <w:i/>
                <w:sz w:val="22"/>
              </w:rPr>
              <w:t>Cuirfear san áireamh sa mheastachán ar an ráta creimthe ithreach gach gníomhaíocht a dhéanfar chun an riosca creimthe a mhaolú nó a chúiteamh, lena n-áirítear bearta maolaithe iardhóiteáin.</w:t>
            </w:r>
          </w:p>
          <w:p w14:paraId="3D6C4B57" w14:textId="77777777" w:rsidR="0061631E" w:rsidRPr="008608D0" w:rsidRDefault="0061631E" w:rsidP="00075004">
            <w:pPr>
              <w:jc w:val="left"/>
              <w:rPr>
                <w:b/>
                <w:i/>
                <w:sz w:val="22"/>
                <w:szCs w:val="22"/>
              </w:rPr>
            </w:pPr>
            <w:r w:rsidRPr="008608D0">
              <w:rPr>
                <w:b/>
                <w:i/>
                <w:sz w:val="22"/>
              </w:rPr>
              <w:t>Áireofar le meastachán ar an ráta creimthe ithreach gach próiseas creimthe ábhartha amhail creimeadh ag uisce, gaoth, fómhar agus curaíocht.</w:t>
            </w:r>
          </w:p>
          <w:p w14:paraId="7E930C30" w14:textId="77777777" w:rsidR="0061631E" w:rsidRPr="008608D0" w:rsidRDefault="0061631E" w:rsidP="00075004">
            <w:pPr>
              <w:jc w:val="left"/>
              <w:rPr>
                <w:b/>
                <w:i/>
                <w:sz w:val="22"/>
                <w:szCs w:val="22"/>
              </w:rPr>
            </w:pPr>
            <w:r w:rsidRPr="008608D0">
              <w:rPr>
                <w:b/>
                <w:i/>
                <w:sz w:val="22"/>
              </w:rPr>
              <w:t xml:space="preserve">Déanfar measúnú ar chreimeadh ithreach ag an uisce trí na tosca seo a leanas a chur san áireamh: </w:t>
            </w:r>
          </w:p>
          <w:p w14:paraId="6A47877E" w14:textId="77777777" w:rsidR="0061631E" w:rsidRPr="008608D0" w:rsidRDefault="0061631E" w:rsidP="00075004">
            <w:pPr>
              <w:widowControl/>
              <w:ind w:left="492" w:hanging="360"/>
              <w:jc w:val="left"/>
              <w:rPr>
                <w:b/>
                <w:i/>
                <w:sz w:val="22"/>
                <w:szCs w:val="22"/>
              </w:rPr>
            </w:pPr>
            <w:r w:rsidRPr="008608D0">
              <w:rPr>
                <w:rFonts w:ascii="Calibri" w:hAnsi="Calibri"/>
                <w:sz w:val="22"/>
              </w:rPr>
              <w:lastRenderedPageBreak/>
              <w:t>-</w:t>
            </w:r>
            <w:r w:rsidRPr="008608D0">
              <w:rPr>
                <w:rFonts w:ascii="Calibri" w:hAnsi="Calibri"/>
                <w:sz w:val="22"/>
              </w:rPr>
              <w:tab/>
            </w:r>
            <w:r w:rsidRPr="008608D0">
              <w:rPr>
                <w:b/>
                <w:i/>
                <w:sz w:val="22"/>
              </w:rPr>
              <w:t xml:space="preserve">saintréithe ithreach (e.g. inchreimtheacht, screamhú ithreach, gairbhe ithreach), </w:t>
            </w:r>
          </w:p>
          <w:p w14:paraId="5525E8EE"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 xml:space="preserve">aeráid (e.g. creimneacht bháistí – a déine agus a fad, agus réamh-mheastacháin ábhartha maidir le hathrú aeráide le haghaidh limistéar áirithe á gcur san áireamh), </w:t>
            </w:r>
          </w:p>
          <w:p w14:paraId="2A65CB7A"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 xml:space="preserve">topagrafaíocht (e.g. géire agus fad fána), </w:t>
            </w:r>
          </w:p>
          <w:p w14:paraId="1E3BD912"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cumhdach fásra, cineál barr agus foraoise, úsáid talún agus cleachtais bhainistíochta chun creimeadh a rialú nó a laghdú,</w:t>
            </w:r>
          </w:p>
          <w:p w14:paraId="79034188"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cleachtais bhainistíochta (e.g. barra cumhdaigh, curaíocht laghdaithe, mótú, etc.),</w:t>
            </w:r>
          </w:p>
          <w:p w14:paraId="0CF5EEE1"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limistéir dhóite.</w:t>
            </w:r>
          </w:p>
          <w:p w14:paraId="51D9D394" w14:textId="77777777" w:rsidR="0061631E" w:rsidRPr="008608D0" w:rsidRDefault="0061631E" w:rsidP="00075004">
            <w:pPr>
              <w:jc w:val="left"/>
              <w:rPr>
                <w:b/>
                <w:i/>
                <w:sz w:val="22"/>
                <w:szCs w:val="22"/>
              </w:rPr>
            </w:pPr>
            <w:r w:rsidRPr="008608D0">
              <w:rPr>
                <w:b/>
                <w:i/>
                <w:sz w:val="22"/>
              </w:rPr>
              <w:t xml:space="preserve">Déanfar measúnú ar chreimeadh ithreach ag an ngaoth trí na tosca seo a leanas a bhreithniú: </w:t>
            </w:r>
          </w:p>
          <w:p w14:paraId="2C96A431"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 xml:space="preserve">saintréithe ithreach (e.g inchreimtheacht), </w:t>
            </w:r>
          </w:p>
          <w:p w14:paraId="2A25B3F5"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 xml:space="preserve">aeráid (e.g. taise ithreach, luas gaoithe, galú), </w:t>
            </w:r>
          </w:p>
          <w:p w14:paraId="037594C6"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fásra (e.g. cineál barr),</w:t>
            </w:r>
          </w:p>
          <w:p w14:paraId="50D93071"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cleachtais bhainistíochta chun creimeadh a rialú nó a laghdú (e.g. scáthláin ghaoithe),</w:t>
            </w:r>
          </w:p>
          <w:p w14:paraId="372447F4" w14:textId="77777777" w:rsidR="0061631E" w:rsidRPr="008608D0" w:rsidRDefault="0061631E" w:rsidP="00075004">
            <w:pPr>
              <w:widowControl/>
              <w:ind w:left="492"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limistéir dhóite</w:t>
            </w:r>
          </w:p>
        </w:tc>
        <w:tc>
          <w:tcPr>
            <w:tcW w:w="1620" w:type="dxa"/>
            <w:tcBorders>
              <w:top w:val="single" w:sz="4" w:space="0" w:color="000000"/>
              <w:left w:val="single" w:sz="4" w:space="0" w:color="000000"/>
              <w:bottom w:val="single" w:sz="4" w:space="0" w:color="000000"/>
              <w:right w:val="single" w:sz="4" w:space="0" w:color="000000"/>
            </w:tcBorders>
            <w:hideMark/>
          </w:tcPr>
          <w:p w14:paraId="05E91A82" w14:textId="77777777" w:rsidR="0061631E" w:rsidRPr="008608D0" w:rsidRDefault="0061631E" w:rsidP="00075004">
            <w:pPr>
              <w:jc w:val="left"/>
              <w:rPr>
                <w:b/>
                <w:i/>
                <w:sz w:val="22"/>
                <w:szCs w:val="22"/>
              </w:rPr>
            </w:pPr>
            <w:r w:rsidRPr="008608D0">
              <w:rPr>
                <w:b/>
                <w:i/>
                <w:sz w:val="22"/>
              </w:rPr>
              <w:lastRenderedPageBreak/>
              <w:t>N/B</w:t>
            </w:r>
          </w:p>
        </w:tc>
      </w:tr>
      <w:tr w:rsidR="0061631E" w:rsidRPr="008608D0" w14:paraId="72C5F9CD" w14:textId="77777777" w:rsidTr="00A320C3">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612B70CF" w14:textId="77777777" w:rsidR="0061631E" w:rsidRPr="008608D0" w:rsidRDefault="0061631E" w:rsidP="00075004">
            <w:pPr>
              <w:jc w:val="left"/>
              <w:rPr>
                <w:b/>
                <w:i/>
                <w:sz w:val="22"/>
                <w:szCs w:val="22"/>
              </w:rPr>
            </w:pPr>
            <w:r w:rsidRPr="008608D0">
              <w:rPr>
                <w:b/>
                <w:i/>
                <w:sz w:val="22"/>
              </w:rPr>
              <w:t>Carbón orgánach san ithir (SOC)</w:t>
            </w:r>
          </w:p>
        </w:tc>
        <w:tc>
          <w:tcPr>
            <w:tcW w:w="2622" w:type="dxa"/>
            <w:tcBorders>
              <w:top w:val="single" w:sz="4" w:space="0" w:color="000000"/>
              <w:left w:val="single" w:sz="4" w:space="0" w:color="000000"/>
              <w:bottom w:val="single" w:sz="4" w:space="0" w:color="000000"/>
              <w:right w:val="single" w:sz="4" w:space="0" w:color="000000"/>
            </w:tcBorders>
            <w:hideMark/>
          </w:tcPr>
          <w:p w14:paraId="5A939601" w14:textId="77777777" w:rsidR="0061631E" w:rsidRPr="008608D0" w:rsidRDefault="0061631E" w:rsidP="00075004">
            <w:pPr>
              <w:jc w:val="left"/>
              <w:rPr>
                <w:b/>
                <w:i/>
                <w:sz w:val="22"/>
                <w:szCs w:val="22"/>
              </w:rPr>
            </w:pPr>
            <w:r w:rsidRPr="008608D0">
              <w:rPr>
                <w:b/>
                <w:i/>
                <w:sz w:val="22"/>
              </w:rPr>
              <w:t>ISO 10694:1995 Carbón orgánach agus carbón iomlán a chinneadh tar éis dóchán tirim</w:t>
            </w:r>
          </w:p>
        </w:tc>
        <w:tc>
          <w:tcPr>
            <w:tcW w:w="3150" w:type="dxa"/>
            <w:tcBorders>
              <w:top w:val="single" w:sz="4" w:space="0" w:color="000000"/>
              <w:left w:val="single" w:sz="4" w:space="0" w:color="000000"/>
              <w:bottom w:val="single" w:sz="4" w:space="0" w:color="000000"/>
              <w:right w:val="single" w:sz="4" w:space="0" w:color="000000"/>
            </w:tcBorders>
          </w:tcPr>
          <w:p w14:paraId="6AEE9846"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E54B58E" w14:textId="77777777" w:rsidR="0061631E" w:rsidRPr="008608D0" w:rsidRDefault="0061631E" w:rsidP="00075004">
            <w:pPr>
              <w:jc w:val="left"/>
              <w:rPr>
                <w:b/>
                <w:i/>
                <w:sz w:val="22"/>
                <w:szCs w:val="22"/>
              </w:rPr>
            </w:pPr>
            <w:r w:rsidRPr="008608D0">
              <w:rPr>
                <w:b/>
                <w:i/>
                <w:sz w:val="22"/>
              </w:rPr>
              <w:t>TÁ</w:t>
            </w:r>
          </w:p>
        </w:tc>
      </w:tr>
      <w:tr w:rsidR="0061631E" w:rsidRPr="008608D0" w14:paraId="5114C638"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300D18EC" w14:textId="11924BE8" w:rsidR="0061631E" w:rsidRPr="008608D0" w:rsidRDefault="0061631E" w:rsidP="00075004">
            <w:pPr>
              <w:jc w:val="left"/>
              <w:rPr>
                <w:b/>
                <w:i/>
                <w:sz w:val="22"/>
                <w:szCs w:val="22"/>
              </w:rPr>
            </w:pPr>
            <w:r w:rsidRPr="008608D0">
              <w:rPr>
                <w:b/>
                <w:i/>
                <w:sz w:val="22"/>
              </w:rPr>
              <w:t xml:space="preserve">Dlús toirte i mbarrithir nó paraiméadar </w:t>
            </w:r>
            <w:r w:rsidRPr="008608D0">
              <w:rPr>
                <w:b/>
                <w:i/>
                <w:sz w:val="22"/>
              </w:rPr>
              <w:lastRenderedPageBreak/>
              <w:t>coibhéiseach</w:t>
            </w:r>
            <w:r w:rsidR="00A320C3">
              <w:rPr>
                <w:rStyle w:val="FootnoteReference"/>
                <w:b/>
                <w:i/>
                <w:sz w:val="22"/>
              </w:rPr>
              <w:footnoteReference w:customMarkFollows="1" w:id="72"/>
              <w:t>11</w:t>
            </w:r>
            <w:r w:rsidR="00A320C3" w:rsidRPr="00A320C3">
              <w:rPr>
                <w:b/>
                <w:i/>
                <w:sz w:val="22"/>
                <w:vertAlign w:val="superscript"/>
              </w:rPr>
              <w:t xml:space="preserve"> </w:t>
            </w:r>
            <w:r w:rsidRPr="008608D0">
              <w:rPr>
                <w:b/>
                <w:i/>
                <w:sz w:val="22"/>
              </w:rPr>
              <w:t>arna roghnú ag na Ballstáit</w:t>
            </w:r>
          </w:p>
        </w:tc>
        <w:tc>
          <w:tcPr>
            <w:tcW w:w="2622" w:type="dxa"/>
            <w:tcBorders>
              <w:top w:val="single" w:sz="4" w:space="0" w:color="000000"/>
              <w:left w:val="single" w:sz="4" w:space="0" w:color="000000"/>
              <w:bottom w:val="single" w:sz="4" w:space="0" w:color="000000"/>
              <w:right w:val="single" w:sz="4" w:space="0" w:color="000000"/>
            </w:tcBorders>
          </w:tcPr>
          <w:p w14:paraId="0181DB7F" w14:textId="77777777" w:rsidR="0061631E" w:rsidRPr="008608D0" w:rsidRDefault="0061631E" w:rsidP="00075004">
            <w:pPr>
              <w:jc w:val="left"/>
              <w:rPr>
                <w:b/>
                <w:i/>
                <w:sz w:val="22"/>
                <w:szCs w:val="22"/>
              </w:rPr>
            </w:pPr>
            <w:r w:rsidRPr="008608D0">
              <w:rPr>
                <w:b/>
                <w:i/>
                <w:sz w:val="22"/>
              </w:rPr>
              <w:lastRenderedPageBreak/>
              <w:t xml:space="preserve">ISO 11272:2017 le dlús toirte tirim a chinneadh </w:t>
            </w:r>
          </w:p>
          <w:p w14:paraId="6DCE4EBB" w14:textId="77777777" w:rsidR="0061631E" w:rsidRPr="008608D0" w:rsidRDefault="0061631E" w:rsidP="00075004">
            <w:pPr>
              <w:jc w:val="left"/>
              <w:rPr>
                <w:b/>
                <w:i/>
                <w:sz w:val="22"/>
                <w:szCs w:val="22"/>
              </w:rPr>
            </w:pPr>
          </w:p>
          <w:p w14:paraId="1EAF5399" w14:textId="77777777" w:rsidR="0061631E" w:rsidRPr="008608D0" w:rsidRDefault="0061631E" w:rsidP="00075004">
            <w:pPr>
              <w:jc w:val="left"/>
              <w:rPr>
                <w:b/>
                <w:i/>
                <w:sz w:val="22"/>
                <w:szCs w:val="22"/>
              </w:rPr>
            </w:pPr>
            <w:r w:rsidRPr="008608D0">
              <w:rPr>
                <w:b/>
                <w:i/>
                <w:sz w:val="22"/>
              </w:rPr>
              <w:t xml:space="preserve">I gcás ina roghnófar paraiméadar coibhéiseach, is caighdeán Eorpach nó </w:t>
            </w:r>
            <w:r w:rsidRPr="008608D0">
              <w:rPr>
                <w:b/>
                <w:i/>
                <w:sz w:val="22"/>
              </w:rPr>
              <w:lastRenderedPageBreak/>
              <w:t xml:space="preserve">Idirnáisiúnta a bheidh sa mhodheolaíocht más ann dó; mura bhfuil an caighdeán sin ar fáil, beidh an mhodheolaíocht a roghnófar le fáil sa litríocht eolaíoch nó ar fáil don phobal. </w:t>
            </w:r>
          </w:p>
        </w:tc>
        <w:tc>
          <w:tcPr>
            <w:tcW w:w="3150" w:type="dxa"/>
            <w:tcBorders>
              <w:top w:val="single" w:sz="4" w:space="0" w:color="000000"/>
              <w:left w:val="single" w:sz="4" w:space="0" w:color="000000"/>
              <w:bottom w:val="single" w:sz="4" w:space="0" w:color="000000"/>
              <w:right w:val="single" w:sz="4" w:space="0" w:color="000000"/>
            </w:tcBorders>
          </w:tcPr>
          <w:p w14:paraId="4726D6BE"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8091FC6" w14:textId="77777777" w:rsidR="0061631E" w:rsidRPr="008608D0" w:rsidRDefault="0061631E" w:rsidP="00075004">
            <w:pPr>
              <w:jc w:val="left"/>
              <w:rPr>
                <w:b/>
                <w:i/>
                <w:sz w:val="22"/>
                <w:szCs w:val="22"/>
              </w:rPr>
            </w:pPr>
            <w:r w:rsidRPr="008608D0">
              <w:rPr>
                <w:b/>
                <w:i/>
                <w:sz w:val="22"/>
              </w:rPr>
              <w:t>TÁ</w:t>
            </w:r>
          </w:p>
        </w:tc>
      </w:tr>
      <w:tr w:rsidR="0061631E" w:rsidRPr="008608D0" w14:paraId="0E5B9CA5"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250543A3" w14:textId="77777777" w:rsidR="0061631E" w:rsidRPr="008608D0" w:rsidRDefault="0061631E" w:rsidP="00075004">
            <w:pPr>
              <w:jc w:val="left"/>
              <w:rPr>
                <w:b/>
                <w:i/>
                <w:sz w:val="22"/>
                <w:szCs w:val="22"/>
              </w:rPr>
            </w:pPr>
            <w:r w:rsidRPr="008608D0">
              <w:rPr>
                <w:b/>
                <w:i/>
                <w:sz w:val="22"/>
              </w:rPr>
              <w:t>Fosfar in-eastósctha</w:t>
            </w:r>
          </w:p>
        </w:tc>
        <w:tc>
          <w:tcPr>
            <w:tcW w:w="2622" w:type="dxa"/>
            <w:tcBorders>
              <w:top w:val="single" w:sz="4" w:space="0" w:color="000000"/>
              <w:left w:val="single" w:sz="4" w:space="0" w:color="000000"/>
              <w:bottom w:val="single" w:sz="4" w:space="0" w:color="000000"/>
              <w:right w:val="single" w:sz="4" w:space="0" w:color="000000"/>
            </w:tcBorders>
            <w:hideMark/>
          </w:tcPr>
          <w:p w14:paraId="56009044" w14:textId="77777777" w:rsidR="0061631E" w:rsidRPr="008608D0" w:rsidRDefault="0061631E" w:rsidP="00075004">
            <w:pPr>
              <w:jc w:val="left"/>
              <w:rPr>
                <w:b/>
                <w:i/>
                <w:sz w:val="22"/>
                <w:szCs w:val="22"/>
              </w:rPr>
            </w:pPr>
            <w:r w:rsidRPr="008608D0">
              <w:rPr>
                <w:b/>
                <w:i/>
                <w:sz w:val="22"/>
              </w:rPr>
              <w:t>ISO 11263:1994 maidir le fosfar intuaslagtha i dtuaslagán de charbónáit hidrigine sóidiam a chinneadh le speictriméadar (P-Olsen)</w:t>
            </w:r>
          </w:p>
        </w:tc>
        <w:tc>
          <w:tcPr>
            <w:tcW w:w="3150" w:type="dxa"/>
            <w:tcBorders>
              <w:top w:val="single" w:sz="4" w:space="0" w:color="000000"/>
              <w:left w:val="single" w:sz="4" w:space="0" w:color="000000"/>
              <w:bottom w:val="single" w:sz="4" w:space="0" w:color="000000"/>
              <w:right w:val="single" w:sz="4" w:space="0" w:color="000000"/>
            </w:tcBorders>
          </w:tcPr>
          <w:p w14:paraId="6EAB688D"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0D6DFFC" w14:textId="77777777" w:rsidR="0061631E" w:rsidRPr="008608D0" w:rsidRDefault="0061631E" w:rsidP="00075004">
            <w:pPr>
              <w:jc w:val="left"/>
              <w:rPr>
                <w:b/>
                <w:i/>
                <w:sz w:val="22"/>
                <w:szCs w:val="22"/>
              </w:rPr>
            </w:pPr>
            <w:r w:rsidRPr="008608D0">
              <w:rPr>
                <w:b/>
                <w:i/>
                <w:sz w:val="22"/>
              </w:rPr>
              <w:t>TÁ</w:t>
            </w:r>
          </w:p>
        </w:tc>
      </w:tr>
      <w:tr w:rsidR="0061631E" w:rsidRPr="008608D0" w14:paraId="62C4FBC1"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6B950E1A" w14:textId="77777777" w:rsidR="0061631E" w:rsidRPr="008608D0" w:rsidRDefault="0061631E" w:rsidP="00075004">
            <w:pPr>
              <w:jc w:val="left"/>
              <w:rPr>
                <w:b/>
                <w:i/>
                <w:sz w:val="22"/>
                <w:szCs w:val="22"/>
              </w:rPr>
            </w:pPr>
            <w:r w:rsidRPr="008608D0">
              <w:rPr>
                <w:b/>
                <w:i/>
                <w:sz w:val="22"/>
              </w:rPr>
              <w:t xml:space="preserve">- Tiúchan trom-mhiotal san ithir: As, Sb, Cd, Co, Cr (iomlán), Cr (VI), Cu, Hg, Pb, Ni, Tl, V, Zn </w:t>
            </w:r>
            <w:r w:rsidRPr="008608D0">
              <w:rPr>
                <w:b/>
                <w:i/>
                <w:sz w:val="22"/>
              </w:rPr>
              <w:br/>
              <w:t>- tiúchan de rogha éilleán orgánach arna sainiú ag na Ballstáit agus reachtaíocht an Aontais atá ann cheana á cur san áireamh (e.g. reachtaíocht maidir le cáilíocht uisce nó maidir le lotnaidicídí)</w:t>
            </w:r>
          </w:p>
          <w:p w14:paraId="504AE312" w14:textId="77777777" w:rsidR="0061631E" w:rsidRPr="008608D0" w:rsidRDefault="0061631E" w:rsidP="00075004">
            <w:pPr>
              <w:jc w:val="left"/>
              <w:rPr>
                <w:b/>
                <w:i/>
                <w:sz w:val="22"/>
                <w:szCs w:val="22"/>
              </w:rPr>
            </w:pPr>
            <w:r w:rsidRPr="008608D0">
              <w:rPr>
                <w:b/>
                <w:i/>
                <w:sz w:val="22"/>
              </w:rPr>
              <w:t>- Iarmhair lotnaidicídí agus bithicídí, táirgí tréidliachta</w:t>
            </w:r>
          </w:p>
          <w:p w14:paraId="63F60B78" w14:textId="77777777" w:rsidR="0061631E" w:rsidRPr="008608D0" w:rsidRDefault="0061631E" w:rsidP="00075004">
            <w:pPr>
              <w:jc w:val="left"/>
              <w:rPr>
                <w:b/>
                <w:i/>
                <w:sz w:val="22"/>
                <w:szCs w:val="22"/>
              </w:rPr>
            </w:pPr>
            <w:r w:rsidRPr="008608D0">
              <w:rPr>
                <w:b/>
                <w:i/>
                <w:sz w:val="22"/>
              </w:rPr>
              <w:t>- PFASanna</w:t>
            </w:r>
          </w:p>
        </w:tc>
        <w:tc>
          <w:tcPr>
            <w:tcW w:w="2622" w:type="dxa"/>
            <w:tcBorders>
              <w:top w:val="single" w:sz="4" w:space="0" w:color="000000"/>
              <w:left w:val="single" w:sz="4" w:space="0" w:color="000000"/>
              <w:bottom w:val="single" w:sz="4" w:space="0" w:color="000000"/>
              <w:right w:val="single" w:sz="4" w:space="0" w:color="000000"/>
            </w:tcBorders>
            <w:hideMark/>
          </w:tcPr>
          <w:p w14:paraId="7122E3F1" w14:textId="77777777" w:rsidR="0061631E" w:rsidRPr="008608D0" w:rsidRDefault="0061631E" w:rsidP="00075004">
            <w:pPr>
              <w:jc w:val="left"/>
              <w:rPr>
                <w:b/>
                <w:i/>
                <w:sz w:val="22"/>
                <w:szCs w:val="22"/>
              </w:rPr>
            </w:pPr>
            <w:r w:rsidRPr="008608D0">
              <w:rPr>
                <w:b/>
                <w:i/>
                <w:sz w:val="22"/>
              </w:rPr>
              <w:t>Méid féideartha comhshaoil trom-mhiotal atá ar fáil in ithreacha bunaithe ar ISO 17586:2016 trí úsáid a bhaint as aigéad nítreach caol.</w:t>
            </w:r>
          </w:p>
          <w:p w14:paraId="628F7D39" w14:textId="77777777" w:rsidR="0061631E" w:rsidRPr="008608D0" w:rsidRDefault="0061631E" w:rsidP="00075004">
            <w:pPr>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35C3EA78" w14:textId="77777777" w:rsidR="0061631E" w:rsidRPr="008608D0" w:rsidRDefault="0061631E" w:rsidP="00075004">
            <w:pPr>
              <w:jc w:val="left"/>
              <w:rPr>
                <w:b/>
                <w:i/>
                <w:sz w:val="22"/>
                <w:szCs w:val="22"/>
              </w:rPr>
            </w:pPr>
          </w:p>
          <w:p w14:paraId="3806D39D" w14:textId="77777777" w:rsidR="0061631E" w:rsidRPr="008608D0" w:rsidRDefault="0061631E" w:rsidP="00075004">
            <w:pPr>
              <w:jc w:val="left"/>
              <w:rPr>
                <w:b/>
                <w:i/>
                <w:sz w:val="22"/>
                <w:szCs w:val="22"/>
              </w:rPr>
            </w:pPr>
          </w:p>
          <w:p w14:paraId="78F0F597" w14:textId="77777777" w:rsidR="0061631E" w:rsidRPr="008608D0" w:rsidRDefault="0061631E" w:rsidP="00075004">
            <w:pPr>
              <w:jc w:val="left"/>
              <w:rPr>
                <w:b/>
                <w:i/>
                <w:sz w:val="22"/>
                <w:szCs w:val="22"/>
              </w:rPr>
            </w:pPr>
          </w:p>
          <w:p w14:paraId="4F0A8D9A" w14:textId="77777777" w:rsidR="0061631E" w:rsidRPr="008608D0" w:rsidRDefault="0061631E" w:rsidP="00075004">
            <w:pPr>
              <w:jc w:val="left"/>
              <w:rPr>
                <w:b/>
                <w:i/>
                <w:sz w:val="22"/>
                <w:szCs w:val="22"/>
              </w:rPr>
            </w:pPr>
          </w:p>
          <w:p w14:paraId="62E72E93" w14:textId="77777777" w:rsidR="0061631E" w:rsidRPr="008608D0" w:rsidRDefault="0061631E" w:rsidP="00075004">
            <w:pPr>
              <w:jc w:val="left"/>
              <w:rPr>
                <w:b/>
                <w:i/>
                <w:sz w:val="22"/>
                <w:szCs w:val="22"/>
              </w:rPr>
            </w:pPr>
            <w:r w:rsidRPr="008608D0">
              <w:rPr>
                <w:b/>
                <w:i/>
                <w:sz w:val="22"/>
              </w:rPr>
              <w:t>Caighdeáin Eorpacha nó idirnáisiúnta a úsáid nuair is ann dóibh; mura bhfuil an caighdeán sin ar fáil, beidh an mhodheolaíocht a roghnófar le fáil sa litríocht eolaíoch nó ar fáil don phobal</w:t>
            </w:r>
          </w:p>
        </w:tc>
        <w:tc>
          <w:tcPr>
            <w:tcW w:w="1620" w:type="dxa"/>
            <w:tcBorders>
              <w:top w:val="single" w:sz="4" w:space="0" w:color="000000"/>
              <w:left w:val="single" w:sz="4" w:space="0" w:color="000000"/>
              <w:bottom w:val="single" w:sz="4" w:space="0" w:color="000000"/>
              <w:right w:val="single" w:sz="4" w:space="0" w:color="000000"/>
            </w:tcBorders>
          </w:tcPr>
          <w:p w14:paraId="59F2B13D" w14:textId="77777777" w:rsidR="0061631E" w:rsidRPr="008608D0" w:rsidRDefault="0061631E" w:rsidP="00075004">
            <w:pPr>
              <w:jc w:val="left"/>
              <w:rPr>
                <w:b/>
                <w:i/>
                <w:sz w:val="22"/>
                <w:szCs w:val="22"/>
              </w:rPr>
            </w:pPr>
            <w:r w:rsidRPr="008608D0">
              <w:rPr>
                <w:b/>
                <w:i/>
                <w:sz w:val="22"/>
              </w:rPr>
              <w:t>TÁ</w:t>
            </w:r>
          </w:p>
          <w:p w14:paraId="4E866A52" w14:textId="77777777" w:rsidR="0061631E" w:rsidRPr="008608D0" w:rsidRDefault="0061631E" w:rsidP="00075004">
            <w:pPr>
              <w:jc w:val="left"/>
              <w:rPr>
                <w:b/>
                <w:i/>
                <w:sz w:val="22"/>
                <w:szCs w:val="22"/>
              </w:rPr>
            </w:pPr>
          </w:p>
          <w:p w14:paraId="15A99A9E" w14:textId="77777777" w:rsidR="0061631E" w:rsidRPr="008608D0" w:rsidRDefault="0061631E" w:rsidP="00075004">
            <w:pPr>
              <w:jc w:val="left"/>
              <w:rPr>
                <w:b/>
                <w:i/>
                <w:sz w:val="22"/>
                <w:szCs w:val="22"/>
              </w:rPr>
            </w:pPr>
          </w:p>
          <w:p w14:paraId="269D562C" w14:textId="77777777" w:rsidR="0061631E" w:rsidRPr="008608D0" w:rsidRDefault="0061631E" w:rsidP="00075004">
            <w:pPr>
              <w:jc w:val="left"/>
              <w:rPr>
                <w:b/>
                <w:i/>
                <w:sz w:val="22"/>
                <w:szCs w:val="22"/>
              </w:rPr>
            </w:pPr>
          </w:p>
          <w:p w14:paraId="7CFFA75A" w14:textId="77777777" w:rsidR="0061631E" w:rsidRPr="008608D0" w:rsidRDefault="0061631E" w:rsidP="00075004">
            <w:pPr>
              <w:jc w:val="left"/>
              <w:rPr>
                <w:b/>
                <w:i/>
                <w:sz w:val="22"/>
                <w:szCs w:val="22"/>
              </w:rPr>
            </w:pPr>
          </w:p>
          <w:p w14:paraId="76C431EF" w14:textId="77777777" w:rsidR="0061631E" w:rsidRPr="008608D0" w:rsidRDefault="0061631E" w:rsidP="00075004">
            <w:pPr>
              <w:jc w:val="left"/>
              <w:rPr>
                <w:b/>
                <w:i/>
                <w:sz w:val="22"/>
                <w:szCs w:val="22"/>
              </w:rPr>
            </w:pPr>
          </w:p>
          <w:p w14:paraId="5FBCA2F8" w14:textId="77777777" w:rsidR="0061631E" w:rsidRPr="008608D0" w:rsidRDefault="0061631E" w:rsidP="00075004">
            <w:pPr>
              <w:jc w:val="left"/>
              <w:rPr>
                <w:b/>
                <w:i/>
                <w:sz w:val="22"/>
                <w:szCs w:val="22"/>
              </w:rPr>
            </w:pPr>
            <w:r w:rsidRPr="008608D0">
              <w:rPr>
                <w:b/>
                <w:i/>
                <w:sz w:val="22"/>
              </w:rPr>
              <w:t>N/B</w:t>
            </w:r>
          </w:p>
        </w:tc>
      </w:tr>
      <w:tr w:rsidR="0061631E" w:rsidRPr="008608D0" w14:paraId="3E546F4B"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39FAF806" w14:textId="77777777" w:rsidR="0061631E" w:rsidRPr="008608D0" w:rsidRDefault="0061631E" w:rsidP="00075004">
            <w:pPr>
              <w:jc w:val="left"/>
              <w:rPr>
                <w:b/>
                <w:i/>
                <w:sz w:val="22"/>
                <w:szCs w:val="22"/>
              </w:rPr>
            </w:pPr>
            <w:r w:rsidRPr="008608D0">
              <w:rPr>
                <w:b/>
                <w:i/>
                <w:sz w:val="22"/>
              </w:rPr>
              <w:t>Acmhainn coinneála-uisce ithreach</w:t>
            </w:r>
          </w:p>
        </w:tc>
        <w:tc>
          <w:tcPr>
            <w:tcW w:w="2622" w:type="dxa"/>
            <w:tcBorders>
              <w:top w:val="single" w:sz="4" w:space="0" w:color="000000"/>
              <w:left w:val="single" w:sz="4" w:space="0" w:color="000000"/>
              <w:bottom w:val="single" w:sz="4" w:space="0" w:color="000000"/>
              <w:right w:val="single" w:sz="4" w:space="0" w:color="000000"/>
            </w:tcBorders>
            <w:hideMark/>
          </w:tcPr>
          <w:p w14:paraId="6C09E102" w14:textId="77777777" w:rsidR="0061631E" w:rsidRPr="008608D0" w:rsidRDefault="0061631E" w:rsidP="00075004">
            <w:pPr>
              <w:jc w:val="left"/>
              <w:rPr>
                <w:b/>
                <w:i/>
                <w:sz w:val="22"/>
                <w:szCs w:val="22"/>
              </w:rPr>
            </w:pPr>
            <w:r w:rsidRPr="008608D0">
              <w:rPr>
                <w:b/>
                <w:i/>
                <w:sz w:val="22"/>
              </w:rPr>
              <w:t>Modheolaíocht chun luach pointe shamplaigh amháin a chinneadh:</w:t>
            </w:r>
          </w:p>
          <w:p w14:paraId="5209F9F8" w14:textId="77777777" w:rsidR="0061631E" w:rsidRPr="008608D0" w:rsidRDefault="0061631E" w:rsidP="00075004">
            <w:pPr>
              <w:jc w:val="left"/>
              <w:rPr>
                <w:b/>
                <w:i/>
                <w:sz w:val="22"/>
                <w:szCs w:val="22"/>
              </w:rPr>
            </w:pPr>
            <w:r w:rsidRPr="008608D0">
              <w:rPr>
                <w:b/>
                <w:i/>
                <w:sz w:val="22"/>
              </w:rPr>
              <w:t xml:space="preserve">Rogha 1: SAOTHARLANN: ISO 11274:2019 chun an tréith choinneála uisce a chinneadh.                    </w:t>
            </w:r>
          </w:p>
          <w:p w14:paraId="63C77CD4" w14:textId="77777777" w:rsidR="0061631E" w:rsidRPr="008608D0" w:rsidRDefault="0061631E" w:rsidP="00075004">
            <w:pPr>
              <w:jc w:val="left"/>
              <w:rPr>
                <w:b/>
                <w:i/>
                <w:sz w:val="22"/>
                <w:szCs w:val="22"/>
              </w:rPr>
            </w:pPr>
            <w:r w:rsidRPr="008608D0">
              <w:rPr>
                <w:b/>
                <w:i/>
                <w:sz w:val="22"/>
              </w:rPr>
              <w:t xml:space="preserve">Rogha 2: MEASTACHÁN: an mhodheolaíocht a bhfuil </w:t>
            </w:r>
            <w:r w:rsidRPr="008608D0">
              <w:rPr>
                <w:b/>
                <w:i/>
                <w:sz w:val="22"/>
              </w:rPr>
              <w:lastRenderedPageBreak/>
              <w:t>tuairisc uirthi san alt eolaíoch ‘New generation of hydraulic pedotransfer functions for Europe’ a chur i bhfeidhm bunaithe ar uigeacht (nó dáileadh mhéid na gcáithníní) agus ar charbón orgánach ithreach.</w:t>
            </w:r>
          </w:p>
        </w:tc>
        <w:tc>
          <w:tcPr>
            <w:tcW w:w="3150" w:type="dxa"/>
            <w:tcBorders>
              <w:top w:val="single" w:sz="4" w:space="0" w:color="000000"/>
              <w:left w:val="single" w:sz="4" w:space="0" w:color="000000"/>
              <w:bottom w:val="single" w:sz="4" w:space="0" w:color="000000"/>
              <w:right w:val="single" w:sz="4" w:space="0" w:color="000000"/>
            </w:tcBorders>
            <w:hideMark/>
          </w:tcPr>
          <w:p w14:paraId="770CB3C5" w14:textId="77777777" w:rsidR="0061631E" w:rsidRPr="008608D0" w:rsidRDefault="0061631E" w:rsidP="00075004">
            <w:pPr>
              <w:jc w:val="left"/>
              <w:rPr>
                <w:b/>
                <w:i/>
                <w:sz w:val="22"/>
                <w:szCs w:val="22"/>
              </w:rPr>
            </w:pPr>
            <w:r w:rsidRPr="008608D0">
              <w:rPr>
                <w:b/>
                <w:i/>
                <w:sz w:val="22"/>
              </w:rPr>
              <w:lastRenderedPageBreak/>
              <w:t>Íoschritéir chun an acmhainn coinneála-uisce fhoriomlán atá ag ceantair ithreach ar scála abhantraí nó fo-abhantraí a mheas:</w:t>
            </w:r>
          </w:p>
          <w:p w14:paraId="3D5975D7" w14:textId="77777777" w:rsidR="0061631E" w:rsidRPr="008608D0" w:rsidRDefault="0061631E" w:rsidP="00075004">
            <w:pPr>
              <w:widowControl/>
              <w:ind w:left="720" w:hanging="360"/>
              <w:jc w:val="left"/>
              <w:rPr>
                <w:b/>
                <w:i/>
                <w:sz w:val="22"/>
                <w:szCs w:val="22"/>
              </w:rPr>
            </w:pPr>
            <w:r w:rsidRPr="008608D0">
              <w:rPr>
                <w:rFonts w:ascii="Calibri" w:hAnsi="Calibri"/>
                <w:sz w:val="22"/>
              </w:rPr>
              <w:t>-</w:t>
            </w:r>
            <w:r w:rsidRPr="008608D0">
              <w:rPr>
                <w:rFonts w:ascii="Calibri" w:hAnsi="Calibri"/>
                <w:sz w:val="22"/>
              </w:rPr>
              <w:tab/>
            </w:r>
            <w:r w:rsidRPr="008608D0">
              <w:rPr>
                <w:b/>
                <w:i/>
                <w:sz w:val="22"/>
              </w:rPr>
              <w:t xml:space="preserve">don achar talún nár tógadh déan meastachán ar luach iomlán maidir le hacmhainn coinneála uisce na hithreach </w:t>
            </w:r>
          </w:p>
          <w:p w14:paraId="2C0A9AE3" w14:textId="77777777" w:rsidR="0061631E" w:rsidRPr="008608D0" w:rsidRDefault="0061631E" w:rsidP="00075004">
            <w:pPr>
              <w:widowControl/>
              <w:ind w:left="720" w:hanging="360"/>
              <w:jc w:val="left"/>
              <w:rPr>
                <w:b/>
                <w:i/>
                <w:sz w:val="22"/>
                <w:szCs w:val="22"/>
              </w:rPr>
            </w:pPr>
            <w:r w:rsidRPr="008608D0">
              <w:rPr>
                <w:rFonts w:ascii="Calibri" w:hAnsi="Calibri"/>
                <w:sz w:val="22"/>
              </w:rPr>
              <w:lastRenderedPageBreak/>
              <w:t>-</w:t>
            </w:r>
            <w:r w:rsidRPr="008608D0">
              <w:rPr>
                <w:rFonts w:ascii="Calibri" w:hAnsi="Calibri"/>
                <w:sz w:val="22"/>
              </w:rPr>
              <w:tab/>
            </w:r>
            <w:r w:rsidRPr="008608D0">
              <w:rPr>
                <w:b/>
                <w:i/>
                <w:sz w:val="22"/>
              </w:rPr>
              <w:t>maidir leis an limistéar talún a tógadh, smaoinigh ar acmhainn coinneála-uisce na limistéar neamh-thréscaoilteach a shocrú go nialas, agus luachanna comhréireacha idirmheánacha á ndáileadh ar limistéir leath-thréscaoilteacha agus limistéir shaorga eile.</w:t>
            </w:r>
          </w:p>
        </w:tc>
        <w:tc>
          <w:tcPr>
            <w:tcW w:w="1620" w:type="dxa"/>
            <w:tcBorders>
              <w:top w:val="single" w:sz="4" w:space="0" w:color="000000"/>
              <w:left w:val="single" w:sz="4" w:space="0" w:color="000000"/>
              <w:bottom w:val="single" w:sz="4" w:space="0" w:color="000000"/>
              <w:right w:val="single" w:sz="4" w:space="0" w:color="000000"/>
            </w:tcBorders>
            <w:hideMark/>
          </w:tcPr>
          <w:p w14:paraId="2DE4D1E1" w14:textId="77777777" w:rsidR="0061631E" w:rsidRPr="008608D0" w:rsidRDefault="0061631E" w:rsidP="00075004">
            <w:pPr>
              <w:jc w:val="left"/>
              <w:rPr>
                <w:b/>
                <w:i/>
                <w:sz w:val="22"/>
                <w:szCs w:val="22"/>
              </w:rPr>
            </w:pPr>
            <w:r w:rsidRPr="008608D0">
              <w:rPr>
                <w:b/>
                <w:i/>
                <w:sz w:val="22"/>
              </w:rPr>
              <w:lastRenderedPageBreak/>
              <w:t>TÁ</w:t>
            </w:r>
          </w:p>
        </w:tc>
      </w:tr>
      <w:tr w:rsidR="0061631E" w:rsidRPr="008608D0" w14:paraId="09A4831C"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483E5FD2" w14:textId="77777777" w:rsidR="0061631E" w:rsidRPr="008608D0" w:rsidRDefault="0061631E" w:rsidP="00075004">
            <w:pPr>
              <w:jc w:val="left"/>
              <w:rPr>
                <w:b/>
                <w:i/>
                <w:sz w:val="22"/>
                <w:szCs w:val="22"/>
              </w:rPr>
            </w:pPr>
            <w:r w:rsidRPr="008608D0">
              <w:rPr>
                <w:b/>
                <w:i/>
                <w:sz w:val="22"/>
              </w:rPr>
              <w:t xml:space="preserve">Nítrigin san ithir </w:t>
            </w:r>
          </w:p>
        </w:tc>
        <w:tc>
          <w:tcPr>
            <w:tcW w:w="2622" w:type="dxa"/>
            <w:tcBorders>
              <w:top w:val="single" w:sz="4" w:space="0" w:color="000000"/>
              <w:left w:val="single" w:sz="4" w:space="0" w:color="000000"/>
              <w:bottom w:val="single" w:sz="4" w:space="0" w:color="000000"/>
              <w:right w:val="single" w:sz="4" w:space="0" w:color="000000"/>
            </w:tcBorders>
            <w:hideMark/>
          </w:tcPr>
          <w:p w14:paraId="1BEED162" w14:textId="77777777" w:rsidR="0061631E" w:rsidRPr="008608D0" w:rsidRDefault="0061631E" w:rsidP="00075004">
            <w:pPr>
              <w:jc w:val="left"/>
              <w:rPr>
                <w:b/>
                <w:i/>
                <w:sz w:val="22"/>
                <w:szCs w:val="22"/>
              </w:rPr>
            </w:pPr>
            <w:r w:rsidRPr="008608D0">
              <w:rPr>
                <w:b/>
                <w:i/>
                <w:sz w:val="22"/>
              </w:rPr>
              <w:t>ISO 11261:1995 chun nítrigin iomlán na hithreach a chinneadh trí úsáid a bhaint as modh modhnaithe Kjeldahl</w:t>
            </w:r>
          </w:p>
        </w:tc>
        <w:tc>
          <w:tcPr>
            <w:tcW w:w="3150" w:type="dxa"/>
            <w:tcBorders>
              <w:top w:val="single" w:sz="4" w:space="0" w:color="000000"/>
              <w:left w:val="single" w:sz="4" w:space="0" w:color="000000"/>
              <w:bottom w:val="single" w:sz="4" w:space="0" w:color="000000"/>
              <w:right w:val="single" w:sz="4" w:space="0" w:color="000000"/>
            </w:tcBorders>
          </w:tcPr>
          <w:p w14:paraId="33E36B21"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6919240" w14:textId="77777777" w:rsidR="0061631E" w:rsidRPr="008608D0" w:rsidRDefault="0061631E" w:rsidP="00075004">
            <w:pPr>
              <w:jc w:val="left"/>
              <w:rPr>
                <w:b/>
                <w:i/>
                <w:sz w:val="22"/>
                <w:szCs w:val="22"/>
              </w:rPr>
            </w:pPr>
            <w:r w:rsidRPr="008608D0">
              <w:rPr>
                <w:b/>
                <w:i/>
                <w:sz w:val="22"/>
              </w:rPr>
              <w:t>TÁ</w:t>
            </w:r>
          </w:p>
        </w:tc>
      </w:tr>
      <w:tr w:rsidR="0061631E" w:rsidRPr="008608D0" w14:paraId="5866C46F"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07468531" w14:textId="77777777" w:rsidR="0061631E" w:rsidRPr="008608D0" w:rsidRDefault="0061631E" w:rsidP="00075004">
            <w:pPr>
              <w:jc w:val="left"/>
              <w:rPr>
                <w:b/>
                <w:i/>
                <w:sz w:val="22"/>
                <w:szCs w:val="22"/>
              </w:rPr>
            </w:pPr>
            <w:r w:rsidRPr="008608D0">
              <w:rPr>
                <w:b/>
                <w:i/>
                <w:sz w:val="22"/>
              </w:rPr>
              <w:t>Aigéadacht ithreach</w:t>
            </w:r>
          </w:p>
        </w:tc>
        <w:tc>
          <w:tcPr>
            <w:tcW w:w="2622" w:type="dxa"/>
            <w:tcBorders>
              <w:top w:val="single" w:sz="4" w:space="0" w:color="000000"/>
              <w:left w:val="single" w:sz="4" w:space="0" w:color="000000"/>
              <w:bottom w:val="single" w:sz="4" w:space="0" w:color="000000"/>
              <w:right w:val="single" w:sz="4" w:space="0" w:color="000000"/>
            </w:tcBorders>
            <w:hideMark/>
          </w:tcPr>
          <w:p w14:paraId="37706F3C" w14:textId="77777777" w:rsidR="0061631E" w:rsidRPr="008608D0" w:rsidRDefault="0061631E" w:rsidP="00075004">
            <w:pPr>
              <w:jc w:val="left"/>
              <w:rPr>
                <w:b/>
                <w:i/>
                <w:sz w:val="22"/>
                <w:szCs w:val="22"/>
              </w:rPr>
            </w:pPr>
            <w:r w:rsidRPr="008608D0">
              <w:rPr>
                <w:b/>
                <w:i/>
                <w:sz w:val="22"/>
              </w:rPr>
              <w:t>ISO 10390:2005 chun pH a chinneadh in eastóscán H2O agus CaCl2 (pH-H2O agus pH-CaCl2)</w:t>
            </w:r>
          </w:p>
        </w:tc>
        <w:tc>
          <w:tcPr>
            <w:tcW w:w="3150" w:type="dxa"/>
            <w:tcBorders>
              <w:top w:val="single" w:sz="4" w:space="0" w:color="000000"/>
              <w:left w:val="single" w:sz="4" w:space="0" w:color="000000"/>
              <w:bottom w:val="single" w:sz="4" w:space="0" w:color="000000"/>
              <w:right w:val="single" w:sz="4" w:space="0" w:color="000000"/>
            </w:tcBorders>
          </w:tcPr>
          <w:p w14:paraId="6F6820BE"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8BD11F6" w14:textId="77777777" w:rsidR="0061631E" w:rsidRPr="008608D0" w:rsidRDefault="0061631E" w:rsidP="00075004">
            <w:pPr>
              <w:jc w:val="left"/>
              <w:rPr>
                <w:b/>
                <w:i/>
                <w:sz w:val="22"/>
                <w:szCs w:val="22"/>
              </w:rPr>
            </w:pPr>
            <w:r w:rsidRPr="008608D0">
              <w:rPr>
                <w:b/>
                <w:i/>
                <w:sz w:val="22"/>
              </w:rPr>
              <w:t>TÁ</w:t>
            </w:r>
          </w:p>
        </w:tc>
      </w:tr>
      <w:tr w:rsidR="0061631E" w:rsidRPr="008608D0" w14:paraId="5BC17022"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798ACDC2" w14:textId="77777777" w:rsidR="0061631E" w:rsidRPr="008608D0" w:rsidRDefault="0061631E" w:rsidP="00075004">
            <w:pPr>
              <w:jc w:val="left"/>
              <w:rPr>
                <w:b/>
                <w:i/>
                <w:sz w:val="22"/>
                <w:szCs w:val="22"/>
              </w:rPr>
            </w:pPr>
            <w:r w:rsidRPr="008608D0">
              <w:rPr>
                <w:b/>
                <w:i/>
                <w:sz w:val="22"/>
              </w:rPr>
              <w:t>Dlús toirte i ‘mbarrithir’</w:t>
            </w:r>
          </w:p>
        </w:tc>
        <w:tc>
          <w:tcPr>
            <w:tcW w:w="2622" w:type="dxa"/>
            <w:tcBorders>
              <w:top w:val="single" w:sz="4" w:space="0" w:color="000000"/>
              <w:left w:val="single" w:sz="4" w:space="0" w:color="000000"/>
              <w:bottom w:val="single" w:sz="4" w:space="0" w:color="000000"/>
              <w:right w:val="single" w:sz="4" w:space="0" w:color="000000"/>
            </w:tcBorders>
          </w:tcPr>
          <w:p w14:paraId="5D0479D8" w14:textId="77777777" w:rsidR="0061631E" w:rsidRPr="008608D0" w:rsidRDefault="0061631E" w:rsidP="00075004">
            <w:pPr>
              <w:jc w:val="left"/>
              <w:rPr>
                <w:b/>
                <w:i/>
                <w:sz w:val="22"/>
                <w:szCs w:val="22"/>
              </w:rPr>
            </w:pPr>
            <w:r w:rsidRPr="008608D0">
              <w:rPr>
                <w:b/>
                <w:i/>
                <w:sz w:val="22"/>
              </w:rPr>
              <w:t xml:space="preserve">ISO 11272:2017 le dlús toirte tirim a chinneadh </w:t>
            </w:r>
          </w:p>
          <w:p w14:paraId="0FC342BE" w14:textId="77777777" w:rsidR="0061631E" w:rsidRPr="008608D0" w:rsidRDefault="0061631E" w:rsidP="00075004">
            <w:pPr>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50E41C62"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A21BFA1" w14:textId="77777777" w:rsidR="0061631E" w:rsidRPr="008608D0" w:rsidRDefault="0061631E" w:rsidP="00075004">
            <w:pPr>
              <w:jc w:val="left"/>
              <w:rPr>
                <w:b/>
                <w:i/>
                <w:sz w:val="22"/>
                <w:szCs w:val="22"/>
              </w:rPr>
            </w:pPr>
            <w:r w:rsidRPr="008608D0">
              <w:rPr>
                <w:b/>
                <w:i/>
                <w:sz w:val="22"/>
              </w:rPr>
              <w:t>TÁ</w:t>
            </w:r>
          </w:p>
        </w:tc>
      </w:tr>
      <w:tr w:rsidR="0061631E" w:rsidRPr="008608D0" w14:paraId="0F44A54A"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26F7B0BB" w14:textId="77777777" w:rsidR="0061631E" w:rsidRPr="008608D0" w:rsidRDefault="0061631E" w:rsidP="00075004">
            <w:pPr>
              <w:jc w:val="left"/>
              <w:rPr>
                <w:b/>
                <w:i/>
                <w:sz w:val="22"/>
                <w:szCs w:val="22"/>
              </w:rPr>
            </w:pPr>
            <w:r w:rsidRPr="008608D0">
              <w:rPr>
                <w:b/>
                <w:i/>
                <w:sz w:val="22"/>
              </w:rPr>
              <w:t>Timthriall cothaitheach</w:t>
            </w:r>
          </w:p>
        </w:tc>
        <w:tc>
          <w:tcPr>
            <w:tcW w:w="2622" w:type="dxa"/>
            <w:tcBorders>
              <w:top w:val="single" w:sz="4" w:space="0" w:color="000000"/>
              <w:left w:val="single" w:sz="4" w:space="0" w:color="000000"/>
              <w:bottom w:val="single" w:sz="4" w:space="0" w:color="000000"/>
              <w:right w:val="single" w:sz="4" w:space="0" w:color="000000"/>
            </w:tcBorders>
            <w:hideMark/>
          </w:tcPr>
          <w:p w14:paraId="0743AA63" w14:textId="77777777" w:rsidR="0061631E" w:rsidRPr="008608D0" w:rsidRDefault="0061631E" w:rsidP="00075004">
            <w:pPr>
              <w:jc w:val="left"/>
              <w:rPr>
                <w:b/>
                <w:i/>
                <w:sz w:val="22"/>
                <w:szCs w:val="22"/>
              </w:rPr>
            </w:pPr>
            <w:r w:rsidRPr="008608D0">
              <w:rPr>
                <w:b/>
                <w:i/>
                <w:sz w:val="22"/>
              </w:rPr>
              <w:t>Maidir le mianrú nítrigine, déantar samplaí ithreach aerthriomaithe a athfhliuchadh chun 80 % dá n-acmhainn coinneála uisce a bhaint amach agus déantar iad a ghoradh sa tsaotharlann ar feadh 14 lá ag 30 °C. Déantar an glanráta mianraithe N a d’fhéadfadh a bheith ann a mheas mar an difríocht idir N neamhorgánach tosaigh agus deiridh. Déantar infhaighteacht cothaitheach ithreach a ríomh trí úsáid a bhaint as ionsamhlóirí fréimhe, déantar N agus P atá ar fáil a chinneadh trí chinneadh dathmhéadrach a úsáid bunaithe ar an imoibriú le molabdáit amóiniam.</w:t>
            </w:r>
          </w:p>
        </w:tc>
        <w:tc>
          <w:tcPr>
            <w:tcW w:w="3150" w:type="dxa"/>
            <w:tcBorders>
              <w:top w:val="single" w:sz="4" w:space="0" w:color="000000"/>
              <w:left w:val="single" w:sz="4" w:space="0" w:color="000000"/>
              <w:bottom w:val="single" w:sz="4" w:space="0" w:color="000000"/>
              <w:right w:val="single" w:sz="4" w:space="0" w:color="000000"/>
            </w:tcBorders>
          </w:tcPr>
          <w:p w14:paraId="49EC5123" w14:textId="77777777" w:rsidR="0061631E" w:rsidRPr="008608D0" w:rsidRDefault="0061631E" w:rsidP="00075004">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9F175E6" w14:textId="77777777" w:rsidR="0061631E" w:rsidRPr="008608D0" w:rsidRDefault="0061631E" w:rsidP="00075004">
            <w:pPr>
              <w:jc w:val="left"/>
              <w:rPr>
                <w:b/>
                <w:i/>
                <w:sz w:val="22"/>
                <w:szCs w:val="22"/>
              </w:rPr>
            </w:pPr>
            <w:r w:rsidRPr="008608D0">
              <w:rPr>
                <w:b/>
                <w:i/>
                <w:sz w:val="22"/>
              </w:rPr>
              <w:t>TÁ</w:t>
            </w:r>
          </w:p>
        </w:tc>
      </w:tr>
      <w:tr w:rsidR="0061631E" w:rsidRPr="008608D0" w14:paraId="702AC720"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5785CC37" w14:textId="77777777" w:rsidR="0061631E" w:rsidRPr="008608D0" w:rsidRDefault="0061631E" w:rsidP="00B80BF6">
            <w:pPr>
              <w:jc w:val="left"/>
              <w:rPr>
                <w:b/>
                <w:i/>
                <w:sz w:val="22"/>
                <w:szCs w:val="22"/>
              </w:rPr>
            </w:pPr>
            <w:r w:rsidRPr="008608D0">
              <w:rPr>
                <w:b/>
                <w:i/>
                <w:sz w:val="22"/>
              </w:rPr>
              <w:t>Comhiomlánú ithreach</w:t>
            </w:r>
          </w:p>
        </w:tc>
        <w:tc>
          <w:tcPr>
            <w:tcW w:w="2622" w:type="dxa"/>
            <w:tcBorders>
              <w:top w:val="single" w:sz="4" w:space="0" w:color="000000"/>
              <w:left w:val="single" w:sz="4" w:space="0" w:color="000000"/>
              <w:bottom w:val="single" w:sz="4" w:space="0" w:color="000000"/>
              <w:right w:val="single" w:sz="4" w:space="0" w:color="000000"/>
            </w:tcBorders>
            <w:hideMark/>
          </w:tcPr>
          <w:p w14:paraId="42F84CFF" w14:textId="77777777" w:rsidR="0061631E" w:rsidRPr="008608D0" w:rsidRDefault="0061631E" w:rsidP="00B80BF6">
            <w:pPr>
              <w:jc w:val="left"/>
              <w:rPr>
                <w:b/>
                <w:i/>
                <w:sz w:val="22"/>
                <w:szCs w:val="22"/>
              </w:rPr>
            </w:pPr>
            <w:r w:rsidRPr="008608D0">
              <w:rPr>
                <w:b/>
                <w:i/>
                <w:sz w:val="22"/>
              </w:rPr>
              <w:t xml:space="preserve">Tuairiscítear na tuairisceoirí ithreach sin </w:t>
            </w:r>
            <w:r w:rsidRPr="008608D0">
              <w:rPr>
                <w:b/>
                <w:i/>
                <w:sz w:val="22"/>
              </w:rPr>
              <w:lastRenderedPageBreak/>
              <w:t xml:space="preserve">mar chomhiomláin ithreach uiscechobhsaí a ndéantar measúnú orthu trí fhrithsheasmhacht na gcomhiomlán ithreach i gcoinne uisce mar fhórsa díscaoilte a chinneadh, trí chur chuige arna mhodhnú ó Kemper agus Rosenau (1986) a chur i bhfeidhm. Léiríonn an t-innéacs a eascraíonn as céatadán na gcomhiomlán uiscechobhsaí </w:t>
            </w:r>
          </w:p>
          <w:p w14:paraId="4AAEA582" w14:textId="77777777" w:rsidR="0061631E" w:rsidRPr="008608D0" w:rsidRDefault="0061631E" w:rsidP="00B80BF6">
            <w:pPr>
              <w:jc w:val="left"/>
              <w:rPr>
                <w:b/>
                <w:i/>
                <w:sz w:val="22"/>
                <w:szCs w:val="22"/>
              </w:rPr>
            </w:pPr>
            <w:r w:rsidRPr="008608D0">
              <w:rPr>
                <w:b/>
                <w:i/>
                <w:sz w:val="22"/>
              </w:rPr>
              <w:t>ag a bhfuil trastomhas níos lú ná 4 mm. Ina theannta sin, déanfar smionagar (i.e.ábhar garbh) a dheighilt ón gcodán uiscechobhsaí chun codán na gcomhiomlán uiscechobhsaí (WSA) den sampla a chinneadh i gceart: % WSA=(codán uiscechobhsaí - ábhar garbh)/(4 g-ábhar garbh).</w:t>
            </w:r>
          </w:p>
        </w:tc>
        <w:tc>
          <w:tcPr>
            <w:tcW w:w="3150" w:type="dxa"/>
            <w:tcBorders>
              <w:top w:val="single" w:sz="4" w:space="0" w:color="000000"/>
              <w:left w:val="single" w:sz="4" w:space="0" w:color="000000"/>
              <w:bottom w:val="single" w:sz="4" w:space="0" w:color="000000"/>
              <w:right w:val="single" w:sz="4" w:space="0" w:color="000000"/>
            </w:tcBorders>
          </w:tcPr>
          <w:p w14:paraId="29104205"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FC192D4" w14:textId="77777777" w:rsidR="0061631E" w:rsidRPr="008608D0" w:rsidRDefault="0061631E" w:rsidP="00B80BF6">
            <w:pPr>
              <w:jc w:val="left"/>
              <w:rPr>
                <w:b/>
                <w:i/>
                <w:sz w:val="22"/>
                <w:szCs w:val="22"/>
              </w:rPr>
            </w:pPr>
            <w:r w:rsidRPr="008608D0">
              <w:rPr>
                <w:b/>
                <w:i/>
                <w:sz w:val="22"/>
              </w:rPr>
              <w:t>TÁ</w:t>
            </w:r>
          </w:p>
        </w:tc>
      </w:tr>
      <w:tr w:rsidR="0061631E" w:rsidRPr="008608D0" w14:paraId="3403D99A"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3425F70F" w14:textId="77777777" w:rsidR="0061631E" w:rsidRPr="008608D0" w:rsidRDefault="0061631E" w:rsidP="00B80BF6">
            <w:pPr>
              <w:jc w:val="left"/>
              <w:rPr>
                <w:b/>
                <w:i/>
                <w:sz w:val="22"/>
                <w:szCs w:val="22"/>
              </w:rPr>
            </w:pPr>
            <w:r w:rsidRPr="008608D0">
              <w:rPr>
                <w:b/>
                <w:i/>
                <w:sz w:val="22"/>
              </w:rPr>
              <w:t>Gníomhaíocht einsímeach</w:t>
            </w:r>
          </w:p>
        </w:tc>
        <w:tc>
          <w:tcPr>
            <w:tcW w:w="2622" w:type="dxa"/>
            <w:tcBorders>
              <w:top w:val="single" w:sz="4" w:space="0" w:color="000000"/>
              <w:left w:val="single" w:sz="4" w:space="0" w:color="000000"/>
              <w:bottom w:val="single" w:sz="4" w:space="0" w:color="000000"/>
              <w:right w:val="single" w:sz="4" w:space="0" w:color="000000"/>
            </w:tcBorders>
            <w:hideMark/>
          </w:tcPr>
          <w:p w14:paraId="2F83CB99" w14:textId="77777777" w:rsidR="0061631E" w:rsidRPr="008608D0" w:rsidRDefault="0061631E" w:rsidP="00B80BF6">
            <w:pPr>
              <w:jc w:val="left"/>
              <w:rPr>
                <w:b/>
                <w:i/>
                <w:sz w:val="22"/>
                <w:szCs w:val="22"/>
              </w:rPr>
            </w:pPr>
            <w:r w:rsidRPr="008608D0">
              <w:rPr>
                <w:b/>
                <w:i/>
                <w:sz w:val="22"/>
              </w:rPr>
              <w:t>Lean na tásca a dtugtar tuairisc orthu in Zeiss et al., 2022</w:t>
            </w:r>
          </w:p>
        </w:tc>
        <w:tc>
          <w:tcPr>
            <w:tcW w:w="3150" w:type="dxa"/>
            <w:tcBorders>
              <w:top w:val="single" w:sz="4" w:space="0" w:color="000000"/>
              <w:left w:val="single" w:sz="4" w:space="0" w:color="000000"/>
              <w:bottom w:val="single" w:sz="4" w:space="0" w:color="000000"/>
              <w:right w:val="single" w:sz="4" w:space="0" w:color="000000"/>
            </w:tcBorders>
          </w:tcPr>
          <w:p w14:paraId="6E267B8E"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555EE1A8" w14:textId="77777777" w:rsidR="0061631E" w:rsidRPr="008608D0" w:rsidRDefault="0061631E" w:rsidP="00B80BF6">
            <w:pPr>
              <w:jc w:val="left"/>
              <w:rPr>
                <w:b/>
                <w:i/>
                <w:sz w:val="22"/>
                <w:szCs w:val="22"/>
              </w:rPr>
            </w:pPr>
            <w:r w:rsidRPr="008608D0">
              <w:rPr>
                <w:b/>
                <w:i/>
                <w:sz w:val="22"/>
              </w:rPr>
              <w:t>TÁ</w:t>
            </w:r>
          </w:p>
        </w:tc>
      </w:tr>
      <w:tr w:rsidR="0061631E" w:rsidRPr="008608D0" w14:paraId="0D19D966"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12BFAE2F" w14:textId="77777777" w:rsidR="0061631E" w:rsidRPr="008608D0" w:rsidRDefault="0061631E" w:rsidP="00B80BF6">
            <w:pPr>
              <w:jc w:val="left"/>
              <w:rPr>
                <w:b/>
                <w:i/>
                <w:sz w:val="22"/>
                <w:szCs w:val="22"/>
              </w:rPr>
            </w:pPr>
            <w:r w:rsidRPr="008608D0">
              <w:rPr>
                <w:b/>
                <w:i/>
                <w:sz w:val="22"/>
              </w:rPr>
              <w:t>Riospráid ithreach</w:t>
            </w:r>
          </w:p>
        </w:tc>
        <w:tc>
          <w:tcPr>
            <w:tcW w:w="2622" w:type="dxa"/>
            <w:tcBorders>
              <w:top w:val="single" w:sz="4" w:space="0" w:color="000000"/>
              <w:left w:val="single" w:sz="4" w:space="0" w:color="000000"/>
              <w:bottom w:val="single" w:sz="4" w:space="0" w:color="000000"/>
              <w:right w:val="single" w:sz="4" w:space="0" w:color="000000"/>
            </w:tcBorders>
            <w:hideMark/>
          </w:tcPr>
          <w:p w14:paraId="5E89EE41" w14:textId="59B4BBF1" w:rsidR="0061631E" w:rsidRPr="008608D0" w:rsidRDefault="0061631E" w:rsidP="00B80BF6">
            <w:pPr>
              <w:jc w:val="left"/>
              <w:rPr>
                <w:b/>
                <w:i/>
                <w:sz w:val="22"/>
                <w:szCs w:val="22"/>
              </w:rPr>
            </w:pPr>
            <w:r w:rsidRPr="008608D0">
              <w:rPr>
                <w:b/>
                <w:i/>
                <w:sz w:val="22"/>
              </w:rPr>
              <w:t>Lean na tásca a thuairiscítear san alt eolaíoch ‘Microbial biomass and activities in soil as affected by frozen and cold storage</w:t>
            </w:r>
            <w:r w:rsidR="003248D1">
              <w:rPr>
                <w:rStyle w:val="FootnoteReference"/>
                <w:b/>
                <w:i/>
                <w:sz w:val="22"/>
              </w:rPr>
              <w:footnoteReference w:customMarkFollows="1" w:id="73"/>
              <w:t>12</w:t>
            </w:r>
          </w:p>
        </w:tc>
        <w:tc>
          <w:tcPr>
            <w:tcW w:w="3150" w:type="dxa"/>
            <w:tcBorders>
              <w:top w:val="single" w:sz="4" w:space="0" w:color="000000"/>
              <w:left w:val="single" w:sz="4" w:space="0" w:color="000000"/>
              <w:bottom w:val="single" w:sz="4" w:space="0" w:color="000000"/>
              <w:right w:val="single" w:sz="4" w:space="0" w:color="000000"/>
            </w:tcBorders>
          </w:tcPr>
          <w:p w14:paraId="6C8621C1"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0C9E9C3" w14:textId="77777777" w:rsidR="0061631E" w:rsidRPr="008608D0" w:rsidRDefault="0061631E" w:rsidP="00B80BF6">
            <w:pPr>
              <w:jc w:val="left"/>
              <w:rPr>
                <w:b/>
                <w:i/>
                <w:sz w:val="22"/>
                <w:szCs w:val="22"/>
              </w:rPr>
            </w:pPr>
            <w:r w:rsidRPr="008608D0">
              <w:rPr>
                <w:b/>
                <w:i/>
                <w:sz w:val="22"/>
              </w:rPr>
              <w:t>TÁ</w:t>
            </w:r>
          </w:p>
        </w:tc>
      </w:tr>
      <w:tr w:rsidR="0061631E" w:rsidRPr="008608D0" w14:paraId="31B53C82"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33B5E5C3" w14:textId="77777777" w:rsidR="0061631E" w:rsidRPr="008608D0" w:rsidRDefault="0061631E" w:rsidP="00B80BF6">
            <w:pPr>
              <w:jc w:val="left"/>
              <w:rPr>
                <w:b/>
                <w:i/>
                <w:sz w:val="22"/>
                <w:szCs w:val="22"/>
              </w:rPr>
            </w:pPr>
            <w:r w:rsidRPr="008608D0">
              <w:rPr>
                <w:b/>
                <w:i/>
                <w:sz w:val="22"/>
              </w:rPr>
              <w:t>Dianscaoileadh bruscair</w:t>
            </w:r>
          </w:p>
        </w:tc>
        <w:tc>
          <w:tcPr>
            <w:tcW w:w="2622" w:type="dxa"/>
            <w:tcBorders>
              <w:top w:val="single" w:sz="4" w:space="0" w:color="000000"/>
              <w:left w:val="single" w:sz="4" w:space="0" w:color="000000"/>
              <w:bottom w:val="single" w:sz="4" w:space="0" w:color="000000"/>
              <w:right w:val="single" w:sz="4" w:space="0" w:color="000000"/>
            </w:tcBorders>
          </w:tcPr>
          <w:p w14:paraId="643C3D29" w14:textId="77777777" w:rsidR="0061631E" w:rsidRPr="008608D0" w:rsidRDefault="0061631E" w:rsidP="00B80BF6">
            <w:pPr>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76032722" w14:textId="77777777" w:rsidR="0061631E" w:rsidRPr="008608D0" w:rsidRDefault="0061631E" w:rsidP="00B80BF6">
            <w:pPr>
              <w:jc w:val="left"/>
              <w:rPr>
                <w:b/>
                <w:i/>
                <w:sz w:val="22"/>
                <w:szCs w:val="22"/>
              </w:rPr>
            </w:pPr>
            <w:r w:rsidRPr="008608D0">
              <w:rPr>
                <w:b/>
                <w:i/>
                <w:sz w:val="22"/>
              </w:rPr>
              <w:t>Caighdeáin Eorpacha nó idirnáisiúnta a úsáid nuair is ann dóibh; mura bhfuil an caighdeán sin ar fáil, beidh an mhodheolaíocht a roghnófar le fáil sa litríocht eolaíoch nó ar fáil don phobal.</w:t>
            </w:r>
          </w:p>
        </w:tc>
        <w:tc>
          <w:tcPr>
            <w:tcW w:w="1620" w:type="dxa"/>
            <w:tcBorders>
              <w:top w:val="single" w:sz="4" w:space="0" w:color="000000"/>
              <w:left w:val="single" w:sz="4" w:space="0" w:color="000000"/>
              <w:bottom w:val="single" w:sz="4" w:space="0" w:color="000000"/>
              <w:right w:val="single" w:sz="4" w:space="0" w:color="000000"/>
            </w:tcBorders>
            <w:hideMark/>
          </w:tcPr>
          <w:p w14:paraId="72012A00" w14:textId="77777777" w:rsidR="0061631E" w:rsidRPr="008608D0" w:rsidRDefault="0061631E" w:rsidP="00B80BF6">
            <w:pPr>
              <w:jc w:val="left"/>
              <w:rPr>
                <w:b/>
                <w:i/>
                <w:sz w:val="22"/>
                <w:szCs w:val="22"/>
              </w:rPr>
            </w:pPr>
            <w:r w:rsidRPr="008608D0">
              <w:rPr>
                <w:b/>
                <w:i/>
                <w:sz w:val="22"/>
              </w:rPr>
              <w:t>N/B</w:t>
            </w:r>
          </w:p>
        </w:tc>
      </w:tr>
      <w:tr w:rsidR="0061631E" w:rsidRPr="008608D0" w14:paraId="3A6569A0"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10DF2078" w14:textId="77777777" w:rsidR="0061631E" w:rsidRPr="008608D0" w:rsidRDefault="0061631E" w:rsidP="00B80BF6">
            <w:pPr>
              <w:jc w:val="left"/>
              <w:rPr>
                <w:b/>
                <w:i/>
                <w:sz w:val="22"/>
                <w:szCs w:val="22"/>
              </w:rPr>
            </w:pPr>
            <w:r w:rsidRPr="008608D0">
              <w:rPr>
                <w:b/>
                <w:i/>
                <w:sz w:val="22"/>
              </w:rPr>
              <w:t>Bithmhais ithreach</w:t>
            </w:r>
          </w:p>
        </w:tc>
        <w:tc>
          <w:tcPr>
            <w:tcW w:w="2622" w:type="dxa"/>
            <w:tcBorders>
              <w:top w:val="single" w:sz="4" w:space="0" w:color="000000"/>
              <w:left w:val="single" w:sz="4" w:space="0" w:color="000000"/>
              <w:bottom w:val="single" w:sz="4" w:space="0" w:color="000000"/>
              <w:right w:val="single" w:sz="4" w:space="0" w:color="000000"/>
            </w:tcBorders>
            <w:hideMark/>
          </w:tcPr>
          <w:p w14:paraId="5AED5BE2" w14:textId="77777777" w:rsidR="0061631E" w:rsidRPr="008608D0" w:rsidRDefault="0061631E" w:rsidP="00B80BF6">
            <w:pPr>
              <w:jc w:val="left"/>
              <w:rPr>
                <w:b/>
                <w:i/>
                <w:sz w:val="22"/>
                <w:szCs w:val="22"/>
              </w:rPr>
            </w:pPr>
            <w:r w:rsidRPr="008608D0">
              <w:rPr>
                <w:b/>
                <w:i/>
                <w:sz w:val="22"/>
              </w:rPr>
              <w:t xml:space="preserve">Lean na tásca a thuairiscítear in Guerra et al., 2021, Briones et al. 2020, agus Potapov et al. 2022 </w:t>
            </w:r>
          </w:p>
        </w:tc>
        <w:tc>
          <w:tcPr>
            <w:tcW w:w="3150" w:type="dxa"/>
            <w:tcBorders>
              <w:top w:val="single" w:sz="4" w:space="0" w:color="000000"/>
              <w:left w:val="single" w:sz="4" w:space="0" w:color="000000"/>
              <w:bottom w:val="single" w:sz="4" w:space="0" w:color="000000"/>
              <w:right w:val="single" w:sz="4" w:space="0" w:color="000000"/>
            </w:tcBorders>
          </w:tcPr>
          <w:p w14:paraId="5EEAC118"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EFEA74F" w14:textId="77777777" w:rsidR="0061631E" w:rsidRPr="008608D0" w:rsidRDefault="0061631E" w:rsidP="00B80BF6">
            <w:pPr>
              <w:jc w:val="left"/>
              <w:rPr>
                <w:b/>
                <w:i/>
                <w:sz w:val="22"/>
                <w:szCs w:val="22"/>
              </w:rPr>
            </w:pPr>
            <w:r w:rsidRPr="008608D0">
              <w:rPr>
                <w:b/>
                <w:i/>
                <w:sz w:val="22"/>
              </w:rPr>
              <w:t>TÁ</w:t>
            </w:r>
          </w:p>
        </w:tc>
      </w:tr>
      <w:tr w:rsidR="0061631E" w:rsidRPr="008608D0" w14:paraId="4FF3E57D"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5F91F691" w14:textId="77777777" w:rsidR="0061631E" w:rsidRPr="008608D0" w:rsidRDefault="0061631E" w:rsidP="00B80BF6">
            <w:pPr>
              <w:jc w:val="left"/>
              <w:rPr>
                <w:b/>
                <w:i/>
                <w:sz w:val="22"/>
                <w:szCs w:val="22"/>
              </w:rPr>
            </w:pPr>
            <w:r w:rsidRPr="008608D0">
              <w:rPr>
                <w:b/>
                <w:i/>
                <w:sz w:val="22"/>
              </w:rPr>
              <w:t>Tréithe pobail fréamhacha</w:t>
            </w:r>
          </w:p>
        </w:tc>
        <w:tc>
          <w:tcPr>
            <w:tcW w:w="2622" w:type="dxa"/>
            <w:tcBorders>
              <w:top w:val="single" w:sz="4" w:space="0" w:color="000000"/>
              <w:left w:val="single" w:sz="4" w:space="0" w:color="000000"/>
              <w:bottom w:val="single" w:sz="4" w:space="0" w:color="000000"/>
              <w:right w:val="single" w:sz="4" w:space="0" w:color="000000"/>
            </w:tcBorders>
            <w:hideMark/>
          </w:tcPr>
          <w:p w14:paraId="7DACF18A" w14:textId="77777777" w:rsidR="0061631E" w:rsidRPr="008608D0" w:rsidRDefault="0061631E" w:rsidP="00B80BF6">
            <w:pPr>
              <w:jc w:val="left"/>
              <w:rPr>
                <w:b/>
                <w:i/>
                <w:sz w:val="22"/>
                <w:szCs w:val="22"/>
              </w:rPr>
            </w:pPr>
            <w:r w:rsidRPr="008608D0">
              <w:rPr>
                <w:b/>
                <w:i/>
                <w:sz w:val="22"/>
              </w:rPr>
              <w:t>Lean na tásca a dtugtar tuairisc orthu in Guerra et al., 2021</w:t>
            </w:r>
          </w:p>
        </w:tc>
        <w:tc>
          <w:tcPr>
            <w:tcW w:w="3150" w:type="dxa"/>
            <w:tcBorders>
              <w:top w:val="single" w:sz="4" w:space="0" w:color="000000"/>
              <w:left w:val="single" w:sz="4" w:space="0" w:color="000000"/>
              <w:bottom w:val="single" w:sz="4" w:space="0" w:color="000000"/>
              <w:right w:val="single" w:sz="4" w:space="0" w:color="000000"/>
            </w:tcBorders>
          </w:tcPr>
          <w:p w14:paraId="6EBB254E"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C930A03" w14:textId="77777777" w:rsidR="0061631E" w:rsidRPr="008608D0" w:rsidRDefault="0061631E" w:rsidP="00B80BF6">
            <w:pPr>
              <w:jc w:val="left"/>
              <w:rPr>
                <w:b/>
                <w:i/>
                <w:sz w:val="22"/>
                <w:szCs w:val="22"/>
              </w:rPr>
            </w:pPr>
            <w:r w:rsidRPr="008608D0">
              <w:rPr>
                <w:b/>
                <w:i/>
                <w:sz w:val="22"/>
              </w:rPr>
              <w:t>TÁ</w:t>
            </w:r>
          </w:p>
        </w:tc>
      </w:tr>
      <w:tr w:rsidR="0061631E" w:rsidRPr="008608D0" w14:paraId="37160134"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5AB7C26D" w14:textId="77777777" w:rsidR="0061631E" w:rsidRPr="008608D0" w:rsidRDefault="0061631E" w:rsidP="00B80BF6">
            <w:pPr>
              <w:jc w:val="left"/>
              <w:rPr>
                <w:b/>
                <w:i/>
                <w:sz w:val="22"/>
                <w:szCs w:val="22"/>
              </w:rPr>
            </w:pPr>
            <w:r w:rsidRPr="008608D0">
              <w:rPr>
                <w:b/>
                <w:i/>
                <w:sz w:val="22"/>
              </w:rPr>
              <w:lastRenderedPageBreak/>
              <w:t>Éagsúlacht thacsanomaíoch</w:t>
            </w:r>
          </w:p>
        </w:tc>
        <w:tc>
          <w:tcPr>
            <w:tcW w:w="2622" w:type="dxa"/>
            <w:tcBorders>
              <w:top w:val="single" w:sz="4" w:space="0" w:color="000000"/>
              <w:left w:val="single" w:sz="4" w:space="0" w:color="000000"/>
              <w:bottom w:val="single" w:sz="4" w:space="0" w:color="000000"/>
              <w:right w:val="single" w:sz="4" w:space="0" w:color="000000"/>
            </w:tcBorders>
            <w:hideMark/>
          </w:tcPr>
          <w:p w14:paraId="56AABD84" w14:textId="77777777" w:rsidR="0061631E" w:rsidRPr="008608D0" w:rsidRDefault="0061631E" w:rsidP="00B80BF6">
            <w:pPr>
              <w:jc w:val="left"/>
              <w:rPr>
                <w:b/>
                <w:i/>
                <w:sz w:val="22"/>
                <w:szCs w:val="22"/>
              </w:rPr>
            </w:pPr>
            <w:r w:rsidRPr="008608D0">
              <w:rPr>
                <w:b/>
                <w:i/>
                <w:sz w:val="22"/>
              </w:rPr>
              <w:t>Lean na tásca a dtugtar tuairisc orthu in Guerra et al., 2021</w:t>
            </w:r>
          </w:p>
        </w:tc>
        <w:tc>
          <w:tcPr>
            <w:tcW w:w="3150" w:type="dxa"/>
            <w:tcBorders>
              <w:top w:val="single" w:sz="4" w:space="0" w:color="000000"/>
              <w:left w:val="single" w:sz="4" w:space="0" w:color="000000"/>
              <w:bottom w:val="single" w:sz="4" w:space="0" w:color="000000"/>
              <w:right w:val="single" w:sz="4" w:space="0" w:color="000000"/>
            </w:tcBorders>
          </w:tcPr>
          <w:p w14:paraId="6F355CB3"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D322082" w14:textId="77777777" w:rsidR="0061631E" w:rsidRPr="008608D0" w:rsidRDefault="0061631E" w:rsidP="00B80BF6">
            <w:pPr>
              <w:jc w:val="left"/>
              <w:rPr>
                <w:b/>
                <w:i/>
                <w:sz w:val="22"/>
                <w:szCs w:val="22"/>
              </w:rPr>
            </w:pPr>
            <w:r w:rsidRPr="008608D0">
              <w:rPr>
                <w:b/>
                <w:i/>
                <w:sz w:val="22"/>
              </w:rPr>
              <w:t>TÁ</w:t>
            </w:r>
          </w:p>
        </w:tc>
      </w:tr>
      <w:tr w:rsidR="0061631E" w:rsidRPr="008608D0" w14:paraId="368D7FF5"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623909F8" w14:textId="77777777" w:rsidR="0061631E" w:rsidRPr="008608D0" w:rsidRDefault="0061631E" w:rsidP="00B80BF6">
            <w:pPr>
              <w:jc w:val="left"/>
              <w:rPr>
                <w:b/>
                <w:i/>
                <w:sz w:val="22"/>
                <w:szCs w:val="22"/>
              </w:rPr>
            </w:pPr>
            <w:r w:rsidRPr="008608D0">
              <w:rPr>
                <w:b/>
                <w:i/>
                <w:sz w:val="22"/>
              </w:rPr>
              <w:t>Flúirse pobal</w:t>
            </w:r>
          </w:p>
        </w:tc>
        <w:tc>
          <w:tcPr>
            <w:tcW w:w="2622" w:type="dxa"/>
            <w:tcBorders>
              <w:top w:val="single" w:sz="4" w:space="0" w:color="000000"/>
              <w:left w:val="single" w:sz="4" w:space="0" w:color="000000"/>
              <w:bottom w:val="single" w:sz="4" w:space="0" w:color="000000"/>
              <w:right w:val="single" w:sz="4" w:space="0" w:color="000000"/>
            </w:tcBorders>
            <w:hideMark/>
          </w:tcPr>
          <w:p w14:paraId="41406661" w14:textId="77777777" w:rsidR="0061631E" w:rsidRPr="008608D0" w:rsidRDefault="0061631E" w:rsidP="00B80BF6">
            <w:pPr>
              <w:jc w:val="left"/>
              <w:rPr>
                <w:b/>
                <w:i/>
                <w:sz w:val="22"/>
                <w:szCs w:val="22"/>
              </w:rPr>
            </w:pPr>
            <w:r w:rsidRPr="008608D0">
              <w:rPr>
                <w:b/>
                <w:i/>
                <w:sz w:val="22"/>
              </w:rPr>
              <w:t>Lean na tásca a dtugtar tuairisc orthu in Guerra et al., 2021</w:t>
            </w:r>
          </w:p>
        </w:tc>
        <w:tc>
          <w:tcPr>
            <w:tcW w:w="3150" w:type="dxa"/>
            <w:tcBorders>
              <w:top w:val="single" w:sz="4" w:space="0" w:color="000000"/>
              <w:left w:val="single" w:sz="4" w:space="0" w:color="000000"/>
              <w:bottom w:val="single" w:sz="4" w:space="0" w:color="000000"/>
              <w:right w:val="single" w:sz="4" w:space="0" w:color="000000"/>
            </w:tcBorders>
          </w:tcPr>
          <w:p w14:paraId="5EA477AB"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68FD28E" w14:textId="77777777" w:rsidR="0061631E" w:rsidRPr="008608D0" w:rsidRDefault="0061631E" w:rsidP="00B80BF6">
            <w:pPr>
              <w:jc w:val="left"/>
              <w:rPr>
                <w:b/>
                <w:i/>
                <w:sz w:val="22"/>
                <w:szCs w:val="22"/>
              </w:rPr>
            </w:pPr>
            <w:r w:rsidRPr="008608D0">
              <w:rPr>
                <w:b/>
                <w:i/>
                <w:sz w:val="22"/>
              </w:rPr>
              <w:t>TÁ</w:t>
            </w:r>
          </w:p>
        </w:tc>
      </w:tr>
      <w:tr w:rsidR="0061631E" w:rsidRPr="008608D0" w14:paraId="55FC7B2B"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6D72A2D5" w14:textId="77777777" w:rsidR="0061631E" w:rsidRPr="008608D0" w:rsidRDefault="0061631E" w:rsidP="00B80BF6">
            <w:pPr>
              <w:jc w:val="left"/>
              <w:rPr>
                <w:b/>
                <w:i/>
                <w:sz w:val="22"/>
                <w:szCs w:val="22"/>
              </w:rPr>
            </w:pPr>
            <w:r w:rsidRPr="008608D0">
              <w:rPr>
                <w:b/>
                <w:i/>
                <w:sz w:val="22"/>
              </w:rPr>
              <w:t>Éagsúlacht ghéiniteach inspeiceasach</w:t>
            </w:r>
          </w:p>
        </w:tc>
        <w:tc>
          <w:tcPr>
            <w:tcW w:w="2622" w:type="dxa"/>
            <w:tcBorders>
              <w:top w:val="single" w:sz="4" w:space="0" w:color="000000"/>
              <w:left w:val="single" w:sz="4" w:space="0" w:color="000000"/>
              <w:bottom w:val="single" w:sz="4" w:space="0" w:color="000000"/>
              <w:right w:val="single" w:sz="4" w:space="0" w:color="000000"/>
            </w:tcBorders>
            <w:hideMark/>
          </w:tcPr>
          <w:p w14:paraId="61DDB47F" w14:textId="77777777" w:rsidR="0061631E" w:rsidRPr="008608D0" w:rsidRDefault="0061631E" w:rsidP="00B80BF6">
            <w:pPr>
              <w:jc w:val="left"/>
              <w:rPr>
                <w:b/>
                <w:i/>
                <w:sz w:val="22"/>
                <w:szCs w:val="22"/>
              </w:rPr>
            </w:pPr>
            <w:r w:rsidRPr="008608D0">
              <w:rPr>
                <w:b/>
                <w:i/>
                <w:sz w:val="22"/>
              </w:rPr>
              <w:t>Lean na tásca a dtugtar tuairisc orthu in Guerra et al., 2021</w:t>
            </w:r>
          </w:p>
        </w:tc>
        <w:tc>
          <w:tcPr>
            <w:tcW w:w="3150" w:type="dxa"/>
            <w:tcBorders>
              <w:top w:val="single" w:sz="4" w:space="0" w:color="000000"/>
              <w:left w:val="single" w:sz="4" w:space="0" w:color="000000"/>
              <w:bottom w:val="single" w:sz="4" w:space="0" w:color="000000"/>
              <w:right w:val="single" w:sz="4" w:space="0" w:color="000000"/>
            </w:tcBorders>
          </w:tcPr>
          <w:p w14:paraId="1162545D"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44B40AA" w14:textId="77777777" w:rsidR="0061631E" w:rsidRPr="008608D0" w:rsidRDefault="0061631E" w:rsidP="00B80BF6">
            <w:pPr>
              <w:jc w:val="left"/>
              <w:rPr>
                <w:b/>
                <w:i/>
                <w:sz w:val="22"/>
                <w:szCs w:val="22"/>
              </w:rPr>
            </w:pPr>
            <w:r w:rsidRPr="008608D0">
              <w:rPr>
                <w:b/>
                <w:i/>
                <w:sz w:val="22"/>
              </w:rPr>
              <w:t>TÁ</w:t>
            </w:r>
          </w:p>
        </w:tc>
      </w:tr>
      <w:tr w:rsidR="0061631E" w:rsidRPr="008608D0" w14:paraId="6D59CDC3" w14:textId="77777777" w:rsidTr="00A320C3">
        <w:tc>
          <w:tcPr>
            <w:tcW w:w="1968" w:type="dxa"/>
            <w:tcBorders>
              <w:top w:val="single" w:sz="4" w:space="0" w:color="000000"/>
              <w:left w:val="single" w:sz="4" w:space="0" w:color="000000"/>
              <w:bottom w:val="single" w:sz="4" w:space="0" w:color="000000"/>
              <w:right w:val="single" w:sz="4" w:space="0" w:color="000000"/>
            </w:tcBorders>
            <w:hideMark/>
          </w:tcPr>
          <w:p w14:paraId="520E106A" w14:textId="77777777" w:rsidR="0061631E" w:rsidRPr="008608D0" w:rsidRDefault="0061631E" w:rsidP="00B80BF6">
            <w:pPr>
              <w:jc w:val="left"/>
              <w:rPr>
                <w:b/>
                <w:i/>
                <w:sz w:val="22"/>
                <w:szCs w:val="22"/>
              </w:rPr>
            </w:pPr>
            <w:r w:rsidRPr="008608D0">
              <w:rPr>
                <w:b/>
                <w:i/>
                <w:sz w:val="22"/>
              </w:rPr>
              <w:t>Struchtúr ithreach</w:t>
            </w:r>
          </w:p>
        </w:tc>
        <w:tc>
          <w:tcPr>
            <w:tcW w:w="2622" w:type="dxa"/>
            <w:tcBorders>
              <w:top w:val="single" w:sz="4" w:space="0" w:color="000000"/>
              <w:left w:val="single" w:sz="4" w:space="0" w:color="000000"/>
              <w:bottom w:val="single" w:sz="4" w:space="0" w:color="000000"/>
              <w:right w:val="single" w:sz="4" w:space="0" w:color="000000"/>
            </w:tcBorders>
            <w:hideMark/>
          </w:tcPr>
          <w:p w14:paraId="00988CA7" w14:textId="77777777" w:rsidR="0061631E" w:rsidRPr="008608D0" w:rsidRDefault="0061631E" w:rsidP="00B80BF6">
            <w:pPr>
              <w:jc w:val="left"/>
              <w:rPr>
                <w:b/>
                <w:i/>
                <w:sz w:val="22"/>
                <w:szCs w:val="22"/>
              </w:rPr>
            </w:pPr>
            <w:r w:rsidRPr="008608D0">
              <w:rPr>
                <w:b/>
                <w:i/>
                <w:sz w:val="22"/>
              </w:rPr>
              <w:t>Déantar anailís ghráinnmhéadrach ar ithir criatharaithe (Ø &lt; 2 mm), tar éis scriosadh an ábhair orgánaigh le H2O2. Déantar an t-easrú le tuaslagán de heicseaimeiteafosfáit/carbónáit sóidiam agus corraítear é ar feadh 16 uair an chloig. Is iad na codáin ghráinnmhéadracha a chuirtear san áireamh ná na cinn a mhol Aontas Idirnáisiúnta na hEolaíochta Ithreach (Scála Atterberg), ar gaineamh garbh (2 &gt; Ø &gt; 0.2 mm), gaineamh mín (0.2 &gt; Ø &gt; 0.02 mm), siolta (0.02 &gt; Ø &gt; 0.002 mm) agus cré (Ø &lt; 0.002 mm) iad. Déantar an codán gainimh ghairbh a chinneadh trí chriathrú, déantar na codáin shiolta agus chré a chinneadh trí dhríodrú agus trí phípéadú ag baint úsáid as pípéad Robinson agus an gaineamh mín trí dhríodrú agus scinceáil. Déantar amanna dríodraithe a ríomh trí úsáid a bhaint as Dlí Stokes.</w:t>
            </w:r>
          </w:p>
        </w:tc>
        <w:tc>
          <w:tcPr>
            <w:tcW w:w="3150" w:type="dxa"/>
            <w:tcBorders>
              <w:top w:val="single" w:sz="4" w:space="0" w:color="000000"/>
              <w:left w:val="single" w:sz="4" w:space="0" w:color="000000"/>
              <w:bottom w:val="single" w:sz="4" w:space="0" w:color="000000"/>
              <w:right w:val="single" w:sz="4" w:space="0" w:color="000000"/>
            </w:tcBorders>
          </w:tcPr>
          <w:p w14:paraId="7758837C" w14:textId="77777777" w:rsidR="0061631E" w:rsidRPr="008608D0" w:rsidRDefault="0061631E" w:rsidP="00B80BF6">
            <w:pPr>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9B91B52" w14:textId="77777777" w:rsidR="0061631E" w:rsidRPr="008608D0" w:rsidRDefault="0061631E" w:rsidP="00B80BF6">
            <w:pPr>
              <w:jc w:val="left"/>
              <w:rPr>
                <w:b/>
                <w:i/>
                <w:sz w:val="22"/>
                <w:szCs w:val="22"/>
              </w:rPr>
            </w:pPr>
            <w:r w:rsidRPr="008608D0">
              <w:rPr>
                <w:b/>
                <w:i/>
                <w:sz w:val="22"/>
              </w:rPr>
              <w:t>TÁ</w:t>
            </w:r>
          </w:p>
        </w:tc>
      </w:tr>
    </w:tbl>
    <w:p w14:paraId="74AEB93E" w14:textId="7A6BC4FC" w:rsidR="0061631E" w:rsidRPr="009F45A4" w:rsidRDefault="009F45A4" w:rsidP="009F45A4">
      <w:pPr>
        <w:widowControl/>
        <w:spacing w:before="120" w:after="120"/>
        <w:jc w:val="right"/>
        <w:rPr>
          <w:rFonts w:eastAsia="Calibri"/>
          <w:b/>
          <w:noProof/>
          <w:szCs w:val="22"/>
          <w:lang w:val="en-GB" w:eastAsia="en-US"/>
        </w:rPr>
      </w:pPr>
      <w:r w:rsidRPr="009F45A4">
        <w:rPr>
          <w:rFonts w:eastAsia="Calibri"/>
          <w:b/>
          <w:noProof/>
          <w:szCs w:val="22"/>
          <w:lang w:val="en-GB" w:eastAsia="en-US"/>
        </w:rPr>
        <w:t>[Leasú 202]</w:t>
      </w:r>
    </w:p>
    <w:p w14:paraId="22ECA10B" w14:textId="77777777" w:rsidR="009F45A4" w:rsidRPr="00713306" w:rsidRDefault="009F45A4" w:rsidP="00713306">
      <w:pPr>
        <w:widowControl/>
        <w:spacing w:before="120" w:after="120"/>
        <w:jc w:val="both"/>
        <w:rPr>
          <w:rFonts w:eastAsia="Calibri"/>
          <w:noProof/>
          <w:szCs w:val="22"/>
          <w:lang w:eastAsia="en-US"/>
        </w:rPr>
      </w:pPr>
    </w:p>
    <w:p w14:paraId="7C01906D" w14:textId="77777777" w:rsidR="00713306" w:rsidRPr="00713306" w:rsidRDefault="00713306" w:rsidP="00D76470">
      <w:pPr>
        <w:widowControl/>
        <w:spacing w:before="120" w:after="120"/>
        <w:rPr>
          <w:rFonts w:eastAsia="Calibri"/>
          <w:b/>
          <w:noProof/>
          <w:szCs w:val="22"/>
          <w:lang w:eastAsia="en-US"/>
        </w:rPr>
      </w:pPr>
      <w:r w:rsidRPr="00713306">
        <w:rPr>
          <w:rFonts w:eastAsia="Calibri"/>
          <w:b/>
          <w:noProof/>
          <w:szCs w:val="22"/>
          <w:lang w:eastAsia="en-US"/>
        </w:rPr>
        <w:t>Cuid C: íoschritéir mhodheolaíochta chun luachanna na dtáscairí tógála talún agus séalaithe ithreach</w:t>
      </w:r>
    </w:p>
    <w:p w14:paraId="630EA56C" w14:textId="77777777" w:rsidR="00713306" w:rsidRPr="00713306" w:rsidRDefault="00713306" w:rsidP="00D76470">
      <w:pPr>
        <w:widowControl/>
        <w:spacing w:before="120" w:after="120"/>
        <w:rPr>
          <w:rFonts w:eastAsia="Calibri"/>
          <w:noProof/>
          <w:szCs w:val="22"/>
          <w:lang w:eastAsia="en-US"/>
        </w:rPr>
      </w:pPr>
      <w:r w:rsidRPr="00713306">
        <w:rPr>
          <w:rFonts w:eastAsia="Calibri"/>
          <w:noProof/>
          <w:szCs w:val="22"/>
          <w:lang w:eastAsia="en-US"/>
        </w:rPr>
        <w:lastRenderedPageBreak/>
        <w:t>- Maidir le tógáil talún, tógáil talún droim ar ais agus glantógáil talún, ba cheart go gcomhlíonfadh na modheolaíochtaí a úsáidtear na sainmhínithe a leagtar amach in Airteagal 3 agus in Iarscríbhinn I.</w:t>
      </w:r>
    </w:p>
    <w:p w14:paraId="43ED1BF1" w14:textId="77777777" w:rsidR="00713306" w:rsidRPr="00713306" w:rsidRDefault="00713306" w:rsidP="00D76470">
      <w:pPr>
        <w:widowControl/>
        <w:spacing w:before="120" w:after="120"/>
        <w:rPr>
          <w:rFonts w:eastAsia="Calibri"/>
          <w:noProof/>
          <w:szCs w:val="22"/>
          <w:lang w:eastAsia="en-US"/>
        </w:rPr>
      </w:pPr>
      <w:r w:rsidRPr="00713306">
        <w:rPr>
          <w:rFonts w:eastAsia="Calibri"/>
          <w:noProof/>
          <w:szCs w:val="22"/>
          <w:lang w:eastAsia="en-US"/>
        </w:rPr>
        <w:t>- Sloinnfear séalú ithreach mar chéatadán den limistéar séalaithe in aghaidh an achair iomláin.</w:t>
      </w:r>
    </w:p>
    <w:p w14:paraId="7A55C21E" w14:textId="77777777" w:rsidR="00713306" w:rsidRPr="00713306" w:rsidRDefault="00713306" w:rsidP="00D76470">
      <w:pPr>
        <w:widowControl/>
        <w:spacing w:before="120" w:after="120"/>
        <w:rPr>
          <w:rFonts w:eastAsia="Calibri"/>
          <w:noProof/>
          <w:szCs w:val="22"/>
          <w:lang w:eastAsia="en-US"/>
        </w:rPr>
      </w:pPr>
      <w:r w:rsidRPr="00713306">
        <w:rPr>
          <w:rFonts w:eastAsia="Calibri"/>
          <w:noProof/>
          <w:szCs w:val="22"/>
          <w:lang w:eastAsia="en-US"/>
        </w:rPr>
        <w:t>- Beidh na modheolaíochtaí a roghnófar le fáil sa litríocht eolaíoch nó ar fáil go poiblí.</w:t>
      </w:r>
    </w:p>
    <w:p w14:paraId="4704E35F"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pgSz w:w="11907" w:h="16839"/>
          <w:pgMar w:top="1134" w:right="1417" w:bottom="1134" w:left="1417" w:header="709" w:footer="709" w:gutter="0"/>
          <w:cols w:space="720"/>
          <w:docGrid w:linePitch="360"/>
        </w:sectPr>
      </w:pPr>
    </w:p>
    <w:p w14:paraId="219391B3" w14:textId="77777777" w:rsidR="00713306" w:rsidRPr="00D76470" w:rsidRDefault="00713306" w:rsidP="00713306">
      <w:pPr>
        <w:widowControl/>
        <w:spacing w:before="120" w:after="120"/>
        <w:jc w:val="center"/>
        <w:rPr>
          <w:rFonts w:eastAsia="Calibri"/>
          <w:strike/>
          <w:noProof/>
          <w:szCs w:val="22"/>
          <w:lang w:eastAsia="en-US"/>
        </w:rPr>
      </w:pPr>
      <w:r w:rsidRPr="00D76470">
        <w:rPr>
          <w:rFonts w:eastAsia="Calibri"/>
          <w:strike/>
          <w:noProof/>
          <w:szCs w:val="22"/>
          <w:lang w:eastAsia="en-US"/>
        </w:rPr>
        <w:lastRenderedPageBreak/>
        <w:t xml:space="preserve">IARSCRÍBHINN III </w:t>
      </w:r>
      <w:r w:rsidRPr="00D76470">
        <w:rPr>
          <w:rFonts w:eastAsia="Calibri"/>
          <w:strike/>
          <w:noProof/>
          <w:szCs w:val="22"/>
          <w:lang w:eastAsia="en-US"/>
        </w:rPr>
        <w:br/>
        <w:t xml:space="preserve"> </w:t>
      </w:r>
      <w:r w:rsidRPr="00D76470">
        <w:rPr>
          <w:rFonts w:eastAsia="Calibri"/>
          <w:strike/>
          <w:noProof/>
          <w:szCs w:val="22"/>
          <w:lang w:eastAsia="en-US"/>
        </w:rPr>
        <w:br/>
        <w:t>PRIONSABAIL MAIDIR LE BAINISTIÚ INBHUANAITHE ITHREACH</w:t>
      </w:r>
    </w:p>
    <w:p w14:paraId="5623F832" w14:textId="77777777" w:rsidR="00713306" w:rsidRPr="00D76470" w:rsidRDefault="00713306" w:rsidP="00713306">
      <w:pPr>
        <w:widowControl/>
        <w:spacing w:before="120" w:after="120"/>
        <w:jc w:val="both"/>
        <w:rPr>
          <w:rFonts w:eastAsia="Calibri"/>
          <w:strike/>
          <w:noProof/>
          <w:szCs w:val="22"/>
          <w:lang w:eastAsia="en-US"/>
        </w:rPr>
      </w:pPr>
      <w:r w:rsidRPr="00D76470">
        <w:rPr>
          <w:rFonts w:eastAsia="Calibri"/>
          <w:strike/>
          <w:noProof/>
          <w:szCs w:val="22"/>
          <w:lang w:eastAsia="en-US"/>
        </w:rPr>
        <w:t>Beidh feidhm ag na prionsabail seo a leanas:</w:t>
      </w:r>
    </w:p>
    <w:p w14:paraId="3CF57A1E" w14:textId="627C0F70"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(a)</w:t>
      </w:r>
      <w:r w:rsidRPr="00D76470">
        <w:rPr>
          <w:rFonts w:eastAsia="Calibri"/>
          <w:strike/>
          <w:noProof/>
          <w:szCs w:val="22"/>
          <w:lang w:eastAsia="en-US"/>
        </w:rPr>
        <w:tab/>
      </w:r>
      <w:r w:rsidR="00713306" w:rsidRPr="00D76470">
        <w:rPr>
          <w:rFonts w:eastAsia="Calibri"/>
          <w:strike/>
          <w:noProof/>
          <w:szCs w:val="22"/>
          <w:lang w:eastAsia="en-US"/>
        </w:rPr>
        <w:t>an prionsabal maidir le gan an ithir a fhágáil lom trí chumhdach fásúil ithreach a bhunú agus a chothabháil, go háirithe le linn tréimhsí atá íogair ó thaobh an chomhshaoil de;</w:t>
      </w:r>
    </w:p>
    <w:p w14:paraId="305AB694" w14:textId="2E1E7BB1"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(b)</w:t>
      </w:r>
      <w:r w:rsidRPr="00D76470">
        <w:rPr>
          <w:rFonts w:eastAsia="Calibri"/>
          <w:strike/>
          <w:noProof/>
          <w:szCs w:val="22"/>
          <w:lang w:eastAsia="en-US"/>
        </w:rPr>
        <w:tab/>
      </w:r>
      <w:r w:rsidR="00713306" w:rsidRPr="00D76470">
        <w:rPr>
          <w:rFonts w:eastAsia="Calibri"/>
          <w:strike/>
          <w:noProof/>
          <w:szCs w:val="22"/>
          <w:lang w:eastAsia="en-US"/>
        </w:rPr>
        <w:t>suaitheadh fisiciúil na hithreach a íoslaghdú;</w:t>
      </w:r>
    </w:p>
    <w:p w14:paraId="231B11E7" w14:textId="416A8288"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(c)</w:t>
      </w:r>
      <w:r w:rsidRPr="00D76470">
        <w:rPr>
          <w:rFonts w:eastAsia="Calibri"/>
          <w:strike/>
          <w:noProof/>
          <w:szCs w:val="22"/>
          <w:lang w:eastAsia="en-US"/>
        </w:rPr>
        <w:tab/>
      </w:r>
      <w:r w:rsidR="00713306" w:rsidRPr="00D76470">
        <w:rPr>
          <w:rFonts w:eastAsia="Calibri"/>
          <w:strike/>
          <w:noProof/>
          <w:szCs w:val="22"/>
          <w:lang w:eastAsia="en-US"/>
        </w:rPr>
        <w:t>ionchur nó scaoileadh substaintí san ithir a sheachaint a d’fhéadfadh díobháil a dhéanamh do shláinte an duine nó don chomhshaol, nó sláinte ithreach a dhíghrádú;</w:t>
      </w:r>
    </w:p>
    <w:p w14:paraId="608A7EFE" w14:textId="01C6C46F"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(d)</w:t>
      </w:r>
      <w:r w:rsidRPr="00D76470">
        <w:rPr>
          <w:rFonts w:eastAsia="Calibri"/>
          <w:strike/>
          <w:noProof/>
          <w:szCs w:val="22"/>
          <w:lang w:eastAsia="en-US"/>
        </w:rPr>
        <w:tab/>
      </w:r>
      <w:r w:rsidR="00713306" w:rsidRPr="00D76470">
        <w:rPr>
          <w:rFonts w:eastAsia="Calibri"/>
          <w:strike/>
          <w:noProof/>
          <w:szCs w:val="22"/>
          <w:lang w:eastAsia="en-US"/>
        </w:rPr>
        <w:t>a áirithiú go ndéanfar úsáid innealra a oiriúnú do neart na hithreach, agus go mbeidh líon agus minicíocht na n‑oibríochtaí ar ithreacha teoranta ionas nach gcuirfear sláinte ithreach i mbaol leo;</w:t>
      </w:r>
    </w:p>
    <w:p w14:paraId="3C36B954" w14:textId="192028B7"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(e)</w:t>
      </w:r>
      <w:r w:rsidRPr="00D76470">
        <w:rPr>
          <w:rFonts w:eastAsia="Calibri"/>
          <w:strike/>
          <w:noProof/>
          <w:szCs w:val="22"/>
          <w:lang w:eastAsia="en-US"/>
        </w:rPr>
        <w:tab/>
      </w:r>
      <w:r w:rsidR="00713306" w:rsidRPr="00D76470">
        <w:rPr>
          <w:rFonts w:eastAsia="Calibri"/>
          <w:strike/>
          <w:noProof/>
          <w:szCs w:val="22"/>
          <w:lang w:eastAsia="en-US"/>
        </w:rPr>
        <w:t>a áirithiú, nuair a chuirtear leasacháin san ithir, go ndéanfar oiriúnú do riachtanais na bplandaí agus na gcrann ag an láithreán áirithe agus sa tréimhse áirithe, agus do riocht na hithreach agus tosaíocht a thabhairt do réitigh chiorclacha lena saibhrítear an cion orgánach;</w:t>
      </w:r>
    </w:p>
    <w:p w14:paraId="1A70AA4D" w14:textId="7A8345F8"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(f)</w:t>
      </w:r>
      <w:r w:rsidRPr="00D76470">
        <w:rPr>
          <w:rFonts w:eastAsia="Calibri"/>
          <w:strike/>
          <w:noProof/>
          <w:szCs w:val="22"/>
          <w:lang w:eastAsia="en-US"/>
        </w:rPr>
        <w:tab/>
      </w:r>
      <w:r w:rsidR="00713306" w:rsidRPr="00D76470">
        <w:rPr>
          <w:rFonts w:eastAsia="Calibri"/>
          <w:strike/>
          <w:noProof/>
          <w:szCs w:val="22"/>
          <w:lang w:eastAsia="en-US"/>
        </w:rPr>
        <w:t>i gcás uisciúcháin, éifeachtúlacht na gcóras uisciúcháin agus an bhainistithe uisciúcháin a uasmhéadú agus a áirithiú, nuair a úsáidtear fuíolluisce athchúrsáilte, go gcomhlíonann cáilíocht an uisce na ceanglais a leagtar amach in Iarscríbhinn I a ghabhann le Rialachán (AE) 2020/741 ó Pharlaimint na hEorpa agus ón gComhairle</w:t>
      </w:r>
      <w:r w:rsidR="00713306" w:rsidRPr="00D76470">
        <w:rPr>
          <w:rFonts w:eastAsia="Calibri"/>
          <w:strike/>
          <w:noProof/>
          <w:szCs w:val="22"/>
          <w:vertAlign w:val="superscript"/>
          <w:lang w:eastAsia="en-US"/>
        </w:rPr>
        <w:footnoteReference w:id="74"/>
      </w:r>
      <w:r w:rsidR="00713306" w:rsidRPr="00D76470">
        <w:rPr>
          <w:rFonts w:eastAsia="Calibri"/>
          <w:strike/>
          <w:noProof/>
          <w:szCs w:val="22"/>
          <w:lang w:eastAsia="en-US"/>
        </w:rPr>
        <w:t xml:space="preserve"> agus nuair a úsáidtear uisce ó fhoinsí eile, nach ndéantar sláinte ithreach a dhíghrádú leo;</w:t>
      </w:r>
    </w:p>
    <w:p w14:paraId="6F421D31" w14:textId="0FCB04C9"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(g)</w:t>
      </w:r>
      <w:r w:rsidRPr="00D76470">
        <w:rPr>
          <w:rFonts w:eastAsia="Calibri"/>
          <w:strike/>
          <w:noProof/>
          <w:szCs w:val="22"/>
          <w:lang w:eastAsia="en-US"/>
        </w:rPr>
        <w:tab/>
      </w:r>
      <w:r w:rsidR="00713306" w:rsidRPr="00D76470">
        <w:rPr>
          <w:rFonts w:eastAsia="Calibri"/>
          <w:strike/>
          <w:noProof/>
          <w:szCs w:val="22"/>
          <w:lang w:eastAsia="en-US"/>
        </w:rPr>
        <w:t>cosaint ithreach a áirithiú trí ghnéithe leordhóthanacha tírdhreacha a chruthú agus a chothabháil ar leibhéal an tírdhreacha</w:t>
      </w:r>
      <w:r w:rsidR="00713306" w:rsidRPr="00D76470">
        <w:rPr>
          <w:rFonts w:eastAsia="Calibri"/>
          <w:strike/>
          <w:noProof/>
          <w:szCs w:val="22"/>
          <w:vertAlign w:val="superscript"/>
          <w:lang w:eastAsia="en-US"/>
        </w:rPr>
        <w:footnoteReference w:id="75"/>
      </w:r>
      <w:r w:rsidR="00713306" w:rsidRPr="00D76470">
        <w:rPr>
          <w:rFonts w:eastAsia="Calibri"/>
          <w:strike/>
          <w:noProof/>
          <w:szCs w:val="22"/>
          <w:lang w:eastAsia="en-US"/>
        </w:rPr>
        <w:t>;</w:t>
      </w:r>
    </w:p>
    <w:p w14:paraId="5666DD1B" w14:textId="489824DD"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(h)</w:t>
      </w:r>
      <w:r w:rsidRPr="00D76470">
        <w:rPr>
          <w:rFonts w:eastAsia="Calibri"/>
          <w:strike/>
          <w:noProof/>
          <w:szCs w:val="22"/>
          <w:lang w:eastAsia="en-US"/>
        </w:rPr>
        <w:tab/>
      </w:r>
      <w:r w:rsidR="00713306" w:rsidRPr="00D76470">
        <w:rPr>
          <w:rFonts w:eastAsia="Calibri"/>
          <w:strike/>
          <w:noProof/>
          <w:szCs w:val="22"/>
          <w:lang w:eastAsia="en-US"/>
        </w:rPr>
        <w:t xml:space="preserve">speicis atá oiriúnaithe don láithreán a úsáid agus barra, plandaí nó crainn á shaothrú nuair is féidir leis sin díghrádú ithreach a chosc nó cur le sláinte ithreach a fheabhsú, agus oiriúnú don athrú aeráide á chur san áireamh freisin; </w:t>
      </w:r>
    </w:p>
    <w:p w14:paraId="433D3BD6" w14:textId="3B265503"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(i)</w:t>
      </w:r>
      <w:r w:rsidRPr="00D76470">
        <w:rPr>
          <w:rFonts w:eastAsia="Calibri"/>
          <w:strike/>
          <w:noProof/>
          <w:szCs w:val="22"/>
          <w:lang w:eastAsia="en-US"/>
        </w:rPr>
        <w:tab/>
      </w:r>
      <w:r w:rsidR="00713306" w:rsidRPr="00D76470">
        <w:rPr>
          <w:rFonts w:eastAsia="Calibri"/>
          <w:strike/>
          <w:noProof/>
          <w:szCs w:val="22"/>
          <w:lang w:eastAsia="en-US"/>
        </w:rPr>
        <w:t>leibhéil uisce optamaithe a áirithiú in ithreacha orgánacha ionas nach ndéanfar difear diúltach ar struchtúr agus ar chomhdhéanamh na n‑ithreacha sin</w:t>
      </w:r>
      <w:r w:rsidR="00713306" w:rsidRPr="00D76470">
        <w:rPr>
          <w:rFonts w:eastAsia="Calibri"/>
          <w:strike/>
          <w:noProof/>
          <w:szCs w:val="22"/>
          <w:vertAlign w:val="superscript"/>
          <w:lang w:eastAsia="en-US"/>
        </w:rPr>
        <w:footnoteReference w:id="76"/>
      </w:r>
      <w:r w:rsidR="00713306" w:rsidRPr="00D76470">
        <w:rPr>
          <w:rFonts w:eastAsia="Calibri"/>
          <w:strike/>
          <w:noProof/>
          <w:szCs w:val="22"/>
          <w:lang w:eastAsia="en-US"/>
        </w:rPr>
        <w:t>;</w:t>
      </w:r>
    </w:p>
    <w:p w14:paraId="1F2D5138" w14:textId="176C91E9"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(j)</w:t>
      </w:r>
      <w:r w:rsidRPr="00D76470">
        <w:rPr>
          <w:rFonts w:eastAsia="Calibri"/>
          <w:strike/>
          <w:noProof/>
          <w:szCs w:val="22"/>
          <w:lang w:eastAsia="en-US"/>
        </w:rPr>
        <w:tab/>
      </w:r>
      <w:r w:rsidR="00713306" w:rsidRPr="00D76470">
        <w:rPr>
          <w:rFonts w:eastAsia="Calibri"/>
          <w:strike/>
          <w:noProof/>
          <w:szCs w:val="22"/>
          <w:lang w:eastAsia="en-US"/>
        </w:rPr>
        <w:t>i gcás an tsaothraithe barr, uainíocht na mbarr agus éagsúlacht na mbarr a áirithiú, agus finte éagsúla barr, fréamhchórais, riachtanais uisce agus cothaitheacha, agus bainistíocht chomhtháite ar lotnaidí á gcur san áireamh;</w:t>
      </w:r>
    </w:p>
    <w:p w14:paraId="289187F8" w14:textId="0DEEA640"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(k)</w:t>
      </w:r>
      <w:r w:rsidRPr="00D76470">
        <w:rPr>
          <w:rFonts w:eastAsia="Calibri"/>
          <w:strike/>
          <w:noProof/>
          <w:szCs w:val="22"/>
          <w:lang w:eastAsia="en-US"/>
        </w:rPr>
        <w:tab/>
      </w:r>
      <w:r w:rsidR="00713306" w:rsidRPr="00D76470">
        <w:rPr>
          <w:rFonts w:eastAsia="Calibri"/>
          <w:strike/>
          <w:noProof/>
          <w:szCs w:val="22"/>
          <w:lang w:eastAsia="en-US"/>
        </w:rPr>
        <w:t>gluaiseacht beostoic agus tréimhse innilte a oiriúnú, agus cineálacha ainmhithe agus dlús stocála á gcur san áireamh, ionas nach gcuirtear sláinte ithreach i mbaol agus nach laghdaítear acmhainn na hithreach foráiste a sholáthar;</w:t>
      </w:r>
    </w:p>
    <w:p w14:paraId="7219F887" w14:textId="37E95856" w:rsidR="00713306" w:rsidRPr="00D76470" w:rsidRDefault="00635E57" w:rsidP="000C0CF3">
      <w:pPr>
        <w:widowControl/>
        <w:tabs>
          <w:tab w:val="left" w:pos="850"/>
        </w:tabs>
        <w:spacing w:before="120" w:after="120"/>
        <w:ind w:left="850" w:hanging="850"/>
        <w:jc w:val="both"/>
        <w:rPr>
          <w:rFonts w:eastAsia="Calibri"/>
          <w:strike/>
          <w:noProof/>
          <w:szCs w:val="22"/>
          <w:lang w:eastAsia="en-US"/>
        </w:rPr>
      </w:pPr>
      <w:r w:rsidRPr="00D76470">
        <w:rPr>
          <w:rFonts w:eastAsia="Calibri"/>
          <w:strike/>
          <w:noProof/>
          <w:szCs w:val="22"/>
          <w:lang w:eastAsia="en-US"/>
        </w:rPr>
        <w:t>(l)</w:t>
      </w:r>
      <w:r w:rsidRPr="00D76470">
        <w:rPr>
          <w:rFonts w:eastAsia="Calibri"/>
          <w:strike/>
          <w:noProof/>
          <w:szCs w:val="22"/>
          <w:lang w:eastAsia="en-US"/>
        </w:rPr>
        <w:tab/>
      </w:r>
      <w:r w:rsidR="00713306" w:rsidRPr="00D76470">
        <w:rPr>
          <w:rFonts w:eastAsia="Calibri"/>
          <w:strike/>
          <w:noProof/>
          <w:szCs w:val="22"/>
          <w:lang w:eastAsia="en-US"/>
        </w:rPr>
        <w:t>i gcás ina n‑aithnítear go gcailltear feidhm amháin nó roinnt feidhmeanna go díréireach lena laghdaítear go substaintiúil acmhainn na n‑ithreacha chun éicisheirbhísí a sholáthar, bearta spriocdhírithe a chur i bhfeidhm chun na feidhmeanna ithreach sin a athghiniúint.</w:t>
      </w:r>
      <w:r w:rsidR="00AE59FB" w:rsidRPr="00AE59FB">
        <w:rPr>
          <w:rFonts w:eastAsia="Calibri"/>
          <w:strike/>
          <w:noProof/>
          <w:szCs w:val="22"/>
          <w:lang w:eastAsia="en-US"/>
        </w:rPr>
        <w:t xml:space="preserve"> </w:t>
      </w:r>
      <w:r w:rsidR="00AE59FB" w:rsidRPr="00AE59FB">
        <w:rPr>
          <w:rFonts w:eastAsia="Calibri"/>
          <w:b/>
          <w:noProof/>
          <w:szCs w:val="22"/>
          <w:lang w:eastAsia="en-US"/>
        </w:rPr>
        <w:t>[</w:t>
      </w:r>
      <w:r w:rsidR="00AE59FB" w:rsidRPr="000C0CF3">
        <w:rPr>
          <w:rFonts w:eastAsia="Calibri"/>
          <w:b/>
          <w:noProof/>
          <w:szCs w:val="22"/>
          <w:lang w:eastAsia="en-US"/>
        </w:rPr>
        <w:t>Leasú 260]</w:t>
      </w:r>
    </w:p>
    <w:p w14:paraId="69603F2A" w14:textId="77777777" w:rsidR="00713306" w:rsidRPr="00D76470" w:rsidRDefault="00713306" w:rsidP="00713306">
      <w:pPr>
        <w:widowControl/>
        <w:spacing w:before="120" w:after="120"/>
        <w:jc w:val="both"/>
        <w:rPr>
          <w:rFonts w:eastAsia="Calibri"/>
          <w:strike/>
          <w:noProof/>
          <w:szCs w:val="22"/>
          <w:lang w:eastAsia="en-US"/>
        </w:rPr>
      </w:pPr>
    </w:p>
    <w:p w14:paraId="2C640C4B"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pgSz w:w="11907" w:h="16839"/>
          <w:pgMar w:top="1134" w:right="1417" w:bottom="1134" w:left="1417" w:header="709" w:footer="709" w:gutter="0"/>
          <w:cols w:space="720"/>
          <w:docGrid w:linePitch="360"/>
        </w:sectPr>
      </w:pPr>
    </w:p>
    <w:p w14:paraId="15387184" w14:textId="27DF7519" w:rsidR="00713306" w:rsidRPr="00BE68B0" w:rsidRDefault="00BE68B0" w:rsidP="00713306">
      <w:pPr>
        <w:widowControl/>
        <w:spacing w:before="120" w:after="120"/>
        <w:jc w:val="center"/>
        <w:rPr>
          <w:rFonts w:eastAsia="Calibri"/>
          <w:noProof/>
          <w:szCs w:val="22"/>
          <w:lang w:eastAsia="en-US"/>
        </w:rPr>
      </w:pPr>
      <w:r>
        <w:rPr>
          <w:rFonts w:eastAsia="Calibri"/>
          <w:noProof/>
          <w:szCs w:val="22"/>
          <w:lang w:eastAsia="en-US"/>
        </w:rPr>
        <w:lastRenderedPageBreak/>
        <w:t>Iarscríbhinn IV</w:t>
      </w:r>
      <w:r w:rsidRPr="00BE68B0">
        <w:rPr>
          <w:rFonts w:eastAsia="Calibri"/>
          <w:noProof/>
          <w:szCs w:val="22"/>
          <w:lang w:eastAsia="en-US"/>
        </w:rPr>
        <w:t xml:space="preserve"> </w:t>
      </w:r>
      <w:r w:rsidR="00713306" w:rsidRPr="00BE68B0">
        <w:rPr>
          <w:rFonts w:eastAsia="Calibri"/>
          <w:noProof/>
          <w:szCs w:val="22"/>
          <w:lang w:eastAsia="en-US"/>
        </w:rPr>
        <w:br/>
        <w:t xml:space="preserve"> </w:t>
      </w:r>
      <w:r w:rsidR="00713306" w:rsidRPr="00BE68B0">
        <w:rPr>
          <w:rFonts w:eastAsia="Calibri"/>
          <w:noProof/>
          <w:szCs w:val="22"/>
          <w:lang w:eastAsia="en-US"/>
        </w:rPr>
        <w:br/>
        <w:t xml:space="preserve">CLÁIR, PLEANANNA, SPRIOCANNA AGUS BEARTA DÁ dTAGRAÍTEAR IN AIRTEAGAL 10 </w:t>
      </w:r>
    </w:p>
    <w:p w14:paraId="31678762" w14:textId="52618705" w:rsidR="00713306" w:rsidRPr="00806C06" w:rsidRDefault="00806C06" w:rsidP="00713306">
      <w:pPr>
        <w:widowControl/>
        <w:spacing w:before="120" w:after="120"/>
        <w:jc w:val="both"/>
        <w:rPr>
          <w:rFonts w:eastAsia="Calibri"/>
          <w:noProof/>
          <w:szCs w:val="22"/>
          <w:lang w:eastAsia="en-US"/>
        </w:rPr>
      </w:pPr>
      <w:r w:rsidRPr="008608D0">
        <w:rPr>
          <w:b/>
          <w:i/>
        </w:rPr>
        <w:t xml:space="preserve">Cuirfear an liosta táscach seo a leanas de chláir, pleananna, spriocanna agus bearta san áireamh: </w:t>
      </w:r>
      <w:r w:rsidRPr="00806C06">
        <w:rPr>
          <w:b/>
        </w:rPr>
        <w:t>[Leasú 214]</w:t>
      </w:r>
    </w:p>
    <w:p w14:paraId="6BC17771" w14:textId="1942EF77" w:rsidR="00713306" w:rsidRPr="00713306" w:rsidRDefault="00635E57" w:rsidP="000C0CF3">
      <w:pPr>
        <w:widowControl/>
        <w:tabs>
          <w:tab w:val="left" w:pos="850"/>
        </w:tabs>
        <w:spacing w:before="120" w:after="120" w:line="360" w:lineRule="auto"/>
        <w:ind w:left="851" w:hanging="851"/>
        <w:rPr>
          <w:rFonts w:eastAsia="Calibri"/>
          <w:noProof/>
          <w:szCs w:val="22"/>
          <w:lang w:eastAsia="en-US"/>
        </w:rPr>
      </w:pPr>
      <w:r w:rsidRPr="00713306">
        <w:rPr>
          <w:rFonts w:eastAsia="Calibri"/>
          <w:noProof/>
          <w:szCs w:val="22"/>
          <w:lang w:eastAsia="en-US"/>
        </w:rPr>
        <w:t>(1)</w:t>
      </w:r>
      <w:r w:rsidRPr="00713306">
        <w:rPr>
          <w:rFonts w:eastAsia="Calibri"/>
          <w:noProof/>
          <w:szCs w:val="22"/>
          <w:lang w:eastAsia="en-US"/>
        </w:rPr>
        <w:tab/>
      </w:r>
      <w:r w:rsidR="00713306" w:rsidRPr="00713306">
        <w:rPr>
          <w:rFonts w:eastAsia="Calibri"/>
          <w:noProof/>
          <w:szCs w:val="22"/>
          <w:lang w:eastAsia="en-US"/>
        </w:rPr>
        <w:t>Na pleananna athchóirithe náisiúnta arna n‑ullmhú i gcomhréir le Rialachán …/…</w:t>
      </w:r>
      <w:r w:rsidR="00713306" w:rsidRPr="00713306">
        <w:rPr>
          <w:rFonts w:eastAsia="Calibri"/>
          <w:noProof/>
          <w:szCs w:val="22"/>
          <w:vertAlign w:val="superscript"/>
          <w:lang w:eastAsia="en-US"/>
        </w:rPr>
        <w:footnoteReference w:id="77"/>
      </w:r>
      <w:r w:rsidR="00713306" w:rsidRPr="00713306">
        <w:rPr>
          <w:rFonts w:eastAsia="Calibri"/>
          <w:noProof/>
          <w:szCs w:val="22"/>
          <w:lang w:eastAsia="en-US"/>
        </w:rPr>
        <w:t>+.</w:t>
      </w:r>
    </w:p>
    <w:p w14:paraId="781016C5" w14:textId="0C357579"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(2)</w:t>
      </w:r>
      <w:r w:rsidRPr="00F06143">
        <w:rPr>
          <w:rFonts w:eastAsia="Calibri"/>
          <w:noProof/>
          <w:szCs w:val="22"/>
          <w:lang w:eastAsia="en-US"/>
        </w:rPr>
        <w:tab/>
      </w:r>
      <w:r w:rsidR="00713306" w:rsidRPr="00713306">
        <w:rPr>
          <w:rFonts w:eastAsia="Calibri"/>
          <w:noProof/>
          <w:szCs w:val="22"/>
          <w:lang w:eastAsia="en-US"/>
        </w:rPr>
        <w:t>Na pleananna straitéiseacha atá le tarraingt suas ag na Ballstáit faoin gComhbheartas Talmhaíochta i gcomhréir le Rialachán (AE) 2021/2115.</w:t>
      </w:r>
    </w:p>
    <w:p w14:paraId="1C4672FD" w14:textId="6C35C7EE"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(3)</w:t>
      </w:r>
      <w:r w:rsidRPr="00F06143">
        <w:rPr>
          <w:rFonts w:eastAsia="Calibri"/>
          <w:noProof/>
          <w:szCs w:val="22"/>
          <w:lang w:eastAsia="en-US"/>
        </w:rPr>
        <w:tab/>
      </w:r>
      <w:r w:rsidR="00713306" w:rsidRPr="00713306">
        <w:rPr>
          <w:rFonts w:eastAsia="Calibri"/>
          <w:noProof/>
          <w:szCs w:val="22"/>
          <w:lang w:eastAsia="en-US"/>
        </w:rPr>
        <w:t>An Cód Dea‑Chleachtais Talmhaíochta agus na cláir ghníomhaíochta maidir le criosanna leochaileacha ainmnithe arna nglacadh i gcomhréir le Treoir 91/676/CEE.</w:t>
      </w:r>
    </w:p>
    <w:p w14:paraId="55B60B48" w14:textId="29EA97AD"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(4)</w:t>
      </w:r>
      <w:r w:rsidRPr="00F06143">
        <w:rPr>
          <w:rFonts w:eastAsia="Calibri"/>
          <w:noProof/>
          <w:szCs w:val="22"/>
          <w:lang w:eastAsia="en-US"/>
        </w:rPr>
        <w:tab/>
      </w:r>
      <w:r w:rsidR="00713306" w:rsidRPr="00713306">
        <w:rPr>
          <w:rFonts w:eastAsia="Calibri"/>
          <w:noProof/>
          <w:szCs w:val="22"/>
          <w:lang w:eastAsia="en-US"/>
        </w:rPr>
        <w:t>Na bearta caomhnaithe agus an creat gníomhaíochta tosaíochta arna bhunú le haghaidh láithreáin Natura 2000 i gcomhréir le Treoir 92/43/CEE.</w:t>
      </w:r>
    </w:p>
    <w:p w14:paraId="43DBABE9" w14:textId="1757C45A"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(5)</w:t>
      </w:r>
      <w:r w:rsidRPr="00F06143">
        <w:rPr>
          <w:rFonts w:eastAsia="Calibri"/>
          <w:noProof/>
          <w:szCs w:val="22"/>
          <w:lang w:eastAsia="en-US"/>
        </w:rPr>
        <w:tab/>
      </w:r>
      <w:r w:rsidR="00713306" w:rsidRPr="00713306">
        <w:rPr>
          <w:rFonts w:eastAsia="Calibri"/>
          <w:noProof/>
          <w:szCs w:val="22"/>
          <w:lang w:eastAsia="en-US"/>
        </w:rPr>
        <w:t>Áirítear ar na bearta chun dea‑stádas éiceolaíoch agus ceimiceach dobharlach uisce dromchla a bhaint amach agus dea‑stádas ceimiceach agus cainníochtúil dobharlach screamhuisce a bhaint amach i bpleananna bainistíochta abhantraí arna n‑ullmhú i gcomhréir le Treoir 2000/60/CE.</w:t>
      </w:r>
    </w:p>
    <w:p w14:paraId="5D5EF2EB" w14:textId="234F4A11"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(6)</w:t>
      </w:r>
      <w:r w:rsidRPr="00F06143">
        <w:rPr>
          <w:rFonts w:eastAsia="Calibri"/>
          <w:noProof/>
          <w:szCs w:val="22"/>
          <w:lang w:eastAsia="en-US"/>
        </w:rPr>
        <w:tab/>
      </w:r>
      <w:r w:rsidR="00713306" w:rsidRPr="00713306">
        <w:rPr>
          <w:rFonts w:eastAsia="Calibri"/>
          <w:noProof/>
          <w:szCs w:val="22"/>
          <w:lang w:eastAsia="en-US"/>
        </w:rPr>
        <w:t>Na bearta um bainistíocht riosca tuile atá san áireamh sna pleananna bainistithe riosca i gcás tuilte arna n‑ullmhú i gcomhréir le Treoir 2007/60/CE.</w:t>
      </w:r>
    </w:p>
    <w:p w14:paraId="1E9A0314" w14:textId="18C02C1B"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(7)</w:t>
      </w:r>
      <w:r w:rsidRPr="00F06143">
        <w:rPr>
          <w:rFonts w:eastAsia="Calibri"/>
          <w:noProof/>
          <w:szCs w:val="22"/>
          <w:lang w:eastAsia="en-US"/>
        </w:rPr>
        <w:tab/>
      </w:r>
      <w:r w:rsidR="00713306" w:rsidRPr="00713306">
        <w:rPr>
          <w:rFonts w:eastAsia="Calibri"/>
          <w:noProof/>
          <w:szCs w:val="22"/>
          <w:lang w:eastAsia="en-US"/>
        </w:rPr>
        <w:t xml:space="preserve">Na pleananna um bainistíocht triomaigh dá dtagraítear i Straitéis an Aontais Eorpaigh maidir le hOiriúnú don Athrú Aeráide. </w:t>
      </w:r>
    </w:p>
    <w:p w14:paraId="1574EAB6" w14:textId="25DDF9A4" w:rsid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(8)</w:t>
      </w:r>
      <w:r w:rsidRPr="00F06143">
        <w:rPr>
          <w:rFonts w:eastAsia="Calibri"/>
          <w:noProof/>
          <w:szCs w:val="22"/>
          <w:lang w:eastAsia="en-US"/>
        </w:rPr>
        <w:tab/>
      </w:r>
      <w:r w:rsidR="00713306" w:rsidRPr="00713306">
        <w:rPr>
          <w:rFonts w:eastAsia="Calibri"/>
          <w:noProof/>
          <w:szCs w:val="22"/>
          <w:lang w:eastAsia="en-US"/>
        </w:rPr>
        <w:t>Na cláir ghníomhaíochta náisiúnta arna mbunú i gcomhréir le Coinbhinsiún na Náisiún Aontaithe chun an Gaineamhlú a Chomhrac.</w:t>
      </w:r>
    </w:p>
    <w:p w14:paraId="4FBEC2F2" w14:textId="4F2EDAB3" w:rsidR="00F06143" w:rsidRPr="000C0CF3" w:rsidRDefault="00C83342" w:rsidP="00F06143">
      <w:pPr>
        <w:widowControl/>
        <w:tabs>
          <w:tab w:val="num" w:pos="850"/>
        </w:tabs>
        <w:spacing w:before="120" w:after="120" w:line="360" w:lineRule="auto"/>
        <w:ind w:left="851" w:hanging="851"/>
        <w:rPr>
          <w:rFonts w:eastAsia="Calibri"/>
          <w:noProof/>
          <w:szCs w:val="22"/>
          <w:lang w:eastAsia="en-US"/>
        </w:rPr>
      </w:pPr>
      <w:r w:rsidRPr="008608D0">
        <w:rPr>
          <w:b/>
          <w:i/>
        </w:rPr>
        <w:t>(8a)</w:t>
      </w:r>
      <w:r w:rsidRPr="008608D0">
        <w:rPr>
          <w:b/>
          <w:i/>
        </w:rPr>
        <w:tab/>
        <w:t>Na straitéisí náisiúnta bithéagsúlachta agus na pleananna gníomhaíochta náisiúnta a bunaíodh i gcomhréir le hAirteagal 6 de Choinbhinsiún na Náisiún Aontaithe maidir leis an Éagsúlacht Bhitheolaíoch.</w:t>
      </w:r>
      <w:r w:rsidRPr="00C83342">
        <w:rPr>
          <w:b/>
          <w:i/>
        </w:rPr>
        <w:t xml:space="preserve"> </w:t>
      </w:r>
      <w:r w:rsidRPr="00C83342">
        <w:rPr>
          <w:b/>
        </w:rPr>
        <w:t>[</w:t>
      </w:r>
      <w:r w:rsidRPr="000C0CF3">
        <w:rPr>
          <w:b/>
        </w:rPr>
        <w:t>Leasú 215]</w:t>
      </w:r>
    </w:p>
    <w:p w14:paraId="415D16CB" w14:textId="26FCE6EF"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(9)</w:t>
      </w:r>
      <w:r w:rsidRPr="00F06143">
        <w:rPr>
          <w:rFonts w:eastAsia="Calibri"/>
          <w:noProof/>
          <w:szCs w:val="22"/>
          <w:lang w:eastAsia="en-US"/>
        </w:rPr>
        <w:tab/>
      </w:r>
      <w:r w:rsidR="00713306" w:rsidRPr="00713306">
        <w:rPr>
          <w:rFonts w:eastAsia="Calibri"/>
          <w:noProof/>
          <w:szCs w:val="22"/>
          <w:lang w:eastAsia="en-US"/>
        </w:rPr>
        <w:t>Na spriocanna a leagtar amach faoi Rialachán (AE) 2018/841.</w:t>
      </w:r>
    </w:p>
    <w:p w14:paraId="2B4038F2" w14:textId="6449C265"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(10)</w:t>
      </w:r>
      <w:r w:rsidRPr="00F06143">
        <w:rPr>
          <w:rFonts w:eastAsia="Calibri"/>
          <w:noProof/>
          <w:szCs w:val="22"/>
          <w:lang w:eastAsia="en-US"/>
        </w:rPr>
        <w:tab/>
      </w:r>
      <w:r w:rsidR="00713306" w:rsidRPr="00713306">
        <w:rPr>
          <w:rFonts w:eastAsia="Calibri"/>
          <w:noProof/>
          <w:szCs w:val="22"/>
          <w:lang w:eastAsia="en-US"/>
        </w:rPr>
        <w:t>Na spriocanna a leagtar amach faoi Rialachán (AE) 2018/842.</w:t>
      </w:r>
    </w:p>
    <w:p w14:paraId="59D57587" w14:textId="01DC4A83"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lastRenderedPageBreak/>
        <w:t>(11)</w:t>
      </w:r>
      <w:r w:rsidRPr="00F06143">
        <w:rPr>
          <w:rFonts w:eastAsia="Calibri"/>
          <w:noProof/>
          <w:szCs w:val="22"/>
          <w:lang w:eastAsia="en-US"/>
        </w:rPr>
        <w:tab/>
      </w:r>
      <w:r w:rsidR="00713306" w:rsidRPr="00713306">
        <w:rPr>
          <w:rFonts w:eastAsia="Calibri"/>
          <w:noProof/>
          <w:szCs w:val="22"/>
          <w:lang w:eastAsia="en-US"/>
        </w:rPr>
        <w:t xml:space="preserve">Na cláir náisiúnta um rialú ar thruailliú aeir arna n‑ullmhú faoi Threoir (AE) 2016/2284 agus na sonraí faireacháin faoi thionchair truaillithe aeir ar éiceachórais arna dtuairisciú faoin Treoir sin. </w:t>
      </w:r>
    </w:p>
    <w:p w14:paraId="6D0A9F2C" w14:textId="7EA7634B"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(12)</w:t>
      </w:r>
      <w:r w:rsidRPr="00F06143">
        <w:rPr>
          <w:rFonts w:eastAsia="Calibri"/>
          <w:noProof/>
          <w:szCs w:val="22"/>
          <w:lang w:eastAsia="en-US"/>
        </w:rPr>
        <w:tab/>
      </w:r>
      <w:r w:rsidR="00713306" w:rsidRPr="00713306">
        <w:rPr>
          <w:rFonts w:eastAsia="Calibri"/>
          <w:noProof/>
          <w:szCs w:val="22"/>
          <w:lang w:eastAsia="en-US"/>
        </w:rPr>
        <w:t xml:space="preserve">An plean náisiúnta fuinnimh agus aeráide comhtháite arna bhunú i gcomhréir le Rialachán (AE) 2018/1999. </w:t>
      </w:r>
    </w:p>
    <w:p w14:paraId="4B8940BD" w14:textId="3BBB6D0E" w:rsidR="00713306" w:rsidRPr="00713306"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(13)</w:t>
      </w:r>
      <w:r w:rsidRPr="00F06143">
        <w:rPr>
          <w:rFonts w:eastAsia="Calibri"/>
          <w:noProof/>
          <w:szCs w:val="22"/>
          <w:lang w:eastAsia="en-US"/>
        </w:rPr>
        <w:tab/>
      </w:r>
      <w:r w:rsidR="00713306" w:rsidRPr="00713306">
        <w:rPr>
          <w:rFonts w:eastAsia="Calibri"/>
          <w:noProof/>
          <w:szCs w:val="22"/>
          <w:lang w:eastAsia="en-US"/>
        </w:rPr>
        <w:t>Na measúnuithe riosca agus pleanáil bainstithe riosca tubaiste arna mbunú i gcomhréir le Cinneadh Uimh. 1313/2013/AE.</w:t>
      </w:r>
    </w:p>
    <w:p w14:paraId="6B855FE9" w14:textId="3BC97B49" w:rsidR="00713306" w:rsidRPr="00C83342" w:rsidRDefault="00F06143" w:rsidP="00F06143">
      <w:pPr>
        <w:widowControl/>
        <w:tabs>
          <w:tab w:val="num" w:pos="850"/>
        </w:tabs>
        <w:spacing w:before="120" w:after="120" w:line="360" w:lineRule="auto"/>
        <w:ind w:left="851" w:hanging="851"/>
        <w:rPr>
          <w:rFonts w:eastAsia="Calibri"/>
          <w:noProof/>
          <w:szCs w:val="22"/>
          <w:lang w:eastAsia="en-US"/>
        </w:rPr>
      </w:pPr>
      <w:r w:rsidRPr="00F06143">
        <w:rPr>
          <w:rFonts w:eastAsia="Calibri"/>
          <w:noProof/>
          <w:szCs w:val="22"/>
          <w:lang w:eastAsia="en-US"/>
        </w:rPr>
        <w:t>(14)</w:t>
      </w:r>
      <w:r w:rsidRPr="00F06143">
        <w:rPr>
          <w:rFonts w:eastAsia="Calibri"/>
          <w:noProof/>
          <w:szCs w:val="22"/>
          <w:lang w:eastAsia="en-US"/>
        </w:rPr>
        <w:tab/>
      </w:r>
      <w:r w:rsidR="00713306" w:rsidRPr="00713306">
        <w:rPr>
          <w:rFonts w:eastAsia="Calibri"/>
          <w:noProof/>
          <w:szCs w:val="22"/>
          <w:lang w:eastAsia="en-US"/>
        </w:rPr>
        <w:t>Na pleananna gníomhaíochta náisiúnta arna nglacadh i gcomhréir le hAirteagal </w:t>
      </w:r>
      <w:r w:rsidR="00713306" w:rsidRPr="00C83342">
        <w:rPr>
          <w:rFonts w:eastAsia="Calibri"/>
          <w:strike/>
          <w:noProof/>
          <w:szCs w:val="22"/>
          <w:lang w:eastAsia="en-US"/>
        </w:rPr>
        <w:t>8 de Rialachán …/…</w:t>
      </w:r>
      <w:r w:rsidR="00713306" w:rsidRPr="00C83342">
        <w:rPr>
          <w:rFonts w:eastAsia="Calibri"/>
          <w:strike/>
          <w:noProof/>
          <w:szCs w:val="22"/>
          <w:vertAlign w:val="superscript"/>
          <w:lang w:eastAsia="en-US"/>
        </w:rPr>
        <w:footnoteReference w:id="78"/>
      </w:r>
      <w:r w:rsidR="00713306" w:rsidRPr="00C83342">
        <w:rPr>
          <w:rFonts w:eastAsia="Calibri"/>
          <w:strike/>
          <w:noProof/>
          <w:szCs w:val="22"/>
          <w:lang w:eastAsia="en-US"/>
        </w:rPr>
        <w:t>+</w:t>
      </w:r>
      <w:r w:rsidR="00C83342" w:rsidRPr="008608D0">
        <w:rPr>
          <w:b/>
          <w:i/>
        </w:rPr>
        <w:t>4 de Threoir 2009/128/CE</w:t>
      </w:r>
      <w:r w:rsidR="00C83342" w:rsidRPr="008608D0">
        <w:t>.</w:t>
      </w:r>
      <w:r w:rsidR="00713306" w:rsidRPr="00713306">
        <w:rPr>
          <w:rFonts w:eastAsia="Calibri"/>
          <w:noProof/>
          <w:szCs w:val="22"/>
          <w:lang w:eastAsia="en-US"/>
        </w:rPr>
        <w:t xml:space="preserve"> </w:t>
      </w:r>
      <w:r w:rsidR="00C83342" w:rsidRPr="00C83342">
        <w:rPr>
          <w:rFonts w:eastAsia="Calibri"/>
          <w:b/>
          <w:noProof/>
          <w:szCs w:val="22"/>
          <w:lang w:eastAsia="en-US"/>
        </w:rPr>
        <w:t>[Leasú 216]</w:t>
      </w:r>
    </w:p>
    <w:p w14:paraId="76BD51E5" w14:textId="77777777" w:rsidR="00713306" w:rsidRPr="00713306" w:rsidRDefault="00713306" w:rsidP="00713306">
      <w:pPr>
        <w:widowControl/>
        <w:spacing w:before="120" w:after="120"/>
        <w:jc w:val="both"/>
        <w:rPr>
          <w:rFonts w:eastAsia="Calibri"/>
          <w:noProof/>
          <w:szCs w:val="22"/>
          <w:lang w:eastAsia="en-US"/>
        </w:rPr>
      </w:pPr>
    </w:p>
    <w:p w14:paraId="57FBBFE4"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pgSz w:w="11907" w:h="16839"/>
          <w:pgMar w:top="1134" w:right="1417" w:bottom="1134" w:left="1417" w:header="709" w:footer="709" w:gutter="0"/>
          <w:cols w:space="720"/>
          <w:docGrid w:linePitch="360"/>
        </w:sectPr>
      </w:pPr>
    </w:p>
    <w:p w14:paraId="6FFD77D9" w14:textId="34451EAB" w:rsidR="00713306" w:rsidRPr="00E7252A" w:rsidRDefault="00E7252A" w:rsidP="00713306">
      <w:pPr>
        <w:widowControl/>
        <w:spacing w:before="120" w:after="120"/>
        <w:jc w:val="center"/>
        <w:rPr>
          <w:rFonts w:eastAsia="Calibri"/>
          <w:noProof/>
          <w:szCs w:val="22"/>
          <w:lang w:eastAsia="en-US"/>
        </w:rPr>
      </w:pPr>
      <w:r>
        <w:rPr>
          <w:rFonts w:eastAsia="Calibri"/>
          <w:noProof/>
          <w:szCs w:val="22"/>
          <w:lang w:eastAsia="en-US"/>
        </w:rPr>
        <w:lastRenderedPageBreak/>
        <w:t xml:space="preserve">IARSCRÍBHINN V </w:t>
      </w:r>
      <w:r>
        <w:rPr>
          <w:rFonts w:eastAsia="Calibri"/>
          <w:noProof/>
          <w:szCs w:val="22"/>
          <w:lang w:eastAsia="en-US"/>
        </w:rPr>
        <w:br/>
      </w:r>
      <w:r w:rsidR="00713306" w:rsidRPr="00E7252A">
        <w:rPr>
          <w:rFonts w:eastAsia="Calibri"/>
          <w:noProof/>
          <w:szCs w:val="22"/>
          <w:lang w:eastAsia="en-US"/>
        </w:rPr>
        <w:br/>
        <w:t>LIOSTA TÁSCACH DE BHEARTA LAGHDAITHE RIOSCA</w:t>
      </w:r>
    </w:p>
    <w:p w14:paraId="145289AC" w14:textId="52A82FE9" w:rsidR="00713306" w:rsidRPr="00713306" w:rsidRDefault="00635E57" w:rsidP="004E161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(1)</w:t>
      </w:r>
      <w:r w:rsidRPr="00713306">
        <w:rPr>
          <w:rFonts w:eastAsia="Calibri"/>
          <w:noProof/>
          <w:szCs w:val="22"/>
          <w:lang w:eastAsia="en-US"/>
        </w:rPr>
        <w:tab/>
      </w:r>
      <w:r w:rsidR="00713306" w:rsidRPr="00713306">
        <w:rPr>
          <w:rFonts w:eastAsia="Calibri"/>
          <w:noProof/>
          <w:szCs w:val="22"/>
          <w:lang w:eastAsia="en-US"/>
        </w:rPr>
        <w:t xml:space="preserve">Teicnící feabhsúcháin le haghaidh feabhsúchán </w:t>
      </w:r>
      <w:r w:rsidR="00713306" w:rsidRPr="00713306">
        <w:rPr>
          <w:rFonts w:eastAsia="Calibri"/>
          <w:i/>
          <w:noProof/>
          <w:szCs w:val="22"/>
          <w:lang w:eastAsia="en-US"/>
        </w:rPr>
        <w:t>in‑situ</w:t>
      </w:r>
      <w:r w:rsidR="00713306" w:rsidRPr="00713306">
        <w:rPr>
          <w:rFonts w:eastAsia="Calibri"/>
          <w:noProof/>
          <w:szCs w:val="22"/>
          <w:lang w:eastAsia="en-US"/>
        </w:rPr>
        <w:t xml:space="preserve"> nó </w:t>
      </w:r>
      <w:r w:rsidR="00713306" w:rsidRPr="00713306">
        <w:rPr>
          <w:rFonts w:eastAsia="Calibri"/>
          <w:i/>
          <w:noProof/>
          <w:szCs w:val="22"/>
          <w:lang w:eastAsia="en-US"/>
        </w:rPr>
        <w:t>ex‑situ</w:t>
      </w:r>
      <w:r w:rsidR="00713306" w:rsidRPr="00713306">
        <w:rPr>
          <w:rFonts w:eastAsia="Calibri"/>
          <w:noProof/>
          <w:szCs w:val="22"/>
          <w:lang w:eastAsia="en-US"/>
        </w:rPr>
        <w:t>:</w:t>
      </w:r>
    </w:p>
    <w:p w14:paraId="4A0E49CA" w14:textId="1968B17E" w:rsidR="00713306" w:rsidRPr="00713306" w:rsidRDefault="00E7252A" w:rsidP="00E7252A">
      <w:pPr>
        <w:widowControl/>
        <w:numPr>
          <w:ilvl w:val="3"/>
          <w:numId w:val="0"/>
        </w:numPr>
        <w:tabs>
          <w:tab w:val="num" w:pos="1417"/>
        </w:tabs>
        <w:spacing w:before="120" w:after="120" w:line="360" w:lineRule="auto"/>
        <w:ind w:left="1417" w:hanging="567"/>
        <w:rPr>
          <w:rFonts w:eastAsia="Calibri"/>
          <w:noProof/>
          <w:szCs w:val="22"/>
          <w:lang w:eastAsia="en-US"/>
        </w:rPr>
      </w:pPr>
      <w:r w:rsidRPr="00E7252A">
        <w:rPr>
          <w:rFonts w:eastAsia="Calibri"/>
          <w:noProof/>
          <w:szCs w:val="22"/>
          <w:lang w:eastAsia="en-US"/>
        </w:rPr>
        <w:t>(a)</w:t>
      </w:r>
      <w:r w:rsidRPr="00E7252A">
        <w:rPr>
          <w:rFonts w:eastAsia="Calibri"/>
          <w:noProof/>
          <w:szCs w:val="22"/>
          <w:lang w:eastAsia="en-US"/>
        </w:rPr>
        <w:tab/>
      </w:r>
      <w:r w:rsidR="00713306" w:rsidRPr="00713306">
        <w:rPr>
          <w:rFonts w:eastAsia="Calibri"/>
          <w:noProof/>
          <w:szCs w:val="22"/>
          <w:lang w:eastAsia="en-US"/>
        </w:rPr>
        <w:t>Teicnící feabhsúcháin fisiceacha:</w:t>
      </w:r>
    </w:p>
    <w:p w14:paraId="21319683" w14:textId="3F593A5B"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(a)</w:t>
      </w:r>
      <w:r w:rsidRPr="00E7252A">
        <w:rPr>
          <w:rFonts w:eastAsia="Calibri"/>
          <w:noProof/>
          <w:szCs w:val="22"/>
          <w:lang w:eastAsia="en-US"/>
        </w:rPr>
        <w:tab/>
      </w:r>
      <w:r w:rsidR="00713306" w:rsidRPr="00713306">
        <w:rPr>
          <w:rFonts w:eastAsia="Calibri"/>
          <w:noProof/>
          <w:szCs w:val="22"/>
          <w:lang w:eastAsia="en-US"/>
        </w:rPr>
        <w:t>Eastóscadh gaile, spreachallú aeir;</w:t>
      </w:r>
    </w:p>
    <w:p w14:paraId="0667E80D" w14:textId="649A72CA"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(b)</w:t>
      </w:r>
      <w:r w:rsidRPr="00E7252A">
        <w:rPr>
          <w:rFonts w:eastAsia="Calibri"/>
          <w:noProof/>
          <w:szCs w:val="22"/>
          <w:lang w:eastAsia="en-US"/>
        </w:rPr>
        <w:tab/>
      </w:r>
      <w:r w:rsidR="00713306" w:rsidRPr="00713306">
        <w:rPr>
          <w:rFonts w:eastAsia="Calibri"/>
          <w:noProof/>
          <w:szCs w:val="22"/>
          <w:lang w:eastAsia="en-US"/>
        </w:rPr>
        <w:t>Cóireáil teasa, instealladh gaile, dí‑asú teirmeach, gloiniúchán;</w:t>
      </w:r>
    </w:p>
    <w:p w14:paraId="5B3DE0A3" w14:textId="2436FABB"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(c)</w:t>
      </w:r>
      <w:r w:rsidRPr="00E7252A">
        <w:rPr>
          <w:rFonts w:eastAsia="Calibri"/>
          <w:noProof/>
          <w:szCs w:val="22"/>
          <w:lang w:eastAsia="en-US"/>
        </w:rPr>
        <w:tab/>
      </w:r>
      <w:r w:rsidR="00713306" w:rsidRPr="00713306">
        <w:rPr>
          <w:rFonts w:eastAsia="Calibri"/>
          <w:noProof/>
          <w:szCs w:val="22"/>
          <w:lang w:eastAsia="en-US"/>
        </w:rPr>
        <w:t>Níochán agus sruthlú ithreach;</w:t>
      </w:r>
    </w:p>
    <w:p w14:paraId="6FDFA39B" w14:textId="0FD26F33"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(d)</w:t>
      </w:r>
      <w:r w:rsidRPr="00E7252A">
        <w:rPr>
          <w:rFonts w:eastAsia="Calibri"/>
          <w:noProof/>
          <w:szCs w:val="22"/>
          <w:lang w:eastAsia="en-US"/>
        </w:rPr>
        <w:tab/>
      </w:r>
      <w:r w:rsidR="00713306" w:rsidRPr="00713306">
        <w:rPr>
          <w:rFonts w:eastAsia="Calibri"/>
          <w:noProof/>
          <w:szCs w:val="22"/>
          <w:lang w:eastAsia="en-US"/>
        </w:rPr>
        <w:t>Eastóscadh leictricinéiteach;</w:t>
      </w:r>
    </w:p>
    <w:p w14:paraId="71945BB4" w14:textId="2A60C8C7"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(e)</w:t>
      </w:r>
      <w:r w:rsidRPr="00E7252A">
        <w:rPr>
          <w:rFonts w:eastAsia="Calibri"/>
          <w:noProof/>
          <w:szCs w:val="22"/>
          <w:lang w:eastAsia="en-US"/>
        </w:rPr>
        <w:tab/>
      </w:r>
      <w:r w:rsidR="00713306" w:rsidRPr="00713306">
        <w:rPr>
          <w:rFonts w:eastAsia="Calibri"/>
          <w:noProof/>
          <w:szCs w:val="22"/>
          <w:lang w:eastAsia="en-US"/>
        </w:rPr>
        <w:t>Baint sraithe leachtaí;</w:t>
      </w:r>
    </w:p>
    <w:p w14:paraId="638F05E5" w14:textId="4DE01241" w:rsidR="00713306" w:rsidRPr="00713306" w:rsidRDefault="00E7252A" w:rsidP="00E7252A">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(f)</w:t>
      </w:r>
      <w:r w:rsidRPr="00E7252A">
        <w:rPr>
          <w:rFonts w:eastAsia="Calibri"/>
          <w:noProof/>
          <w:szCs w:val="22"/>
          <w:lang w:eastAsia="en-US"/>
        </w:rPr>
        <w:tab/>
      </w:r>
      <w:r w:rsidR="00713306" w:rsidRPr="00713306">
        <w:rPr>
          <w:rFonts w:eastAsia="Calibri"/>
          <w:noProof/>
          <w:szCs w:val="22"/>
          <w:lang w:eastAsia="en-US"/>
        </w:rPr>
        <w:t>Tochailt agus dumpáil.</w:t>
      </w:r>
    </w:p>
    <w:p w14:paraId="79FE8005" w14:textId="7B7E5F4E" w:rsidR="00713306" w:rsidRPr="00713306" w:rsidRDefault="00E7252A" w:rsidP="00973203">
      <w:pPr>
        <w:widowControl/>
        <w:numPr>
          <w:ilvl w:val="3"/>
          <w:numId w:val="0"/>
        </w:numPr>
        <w:tabs>
          <w:tab w:val="num" w:pos="1417"/>
        </w:tabs>
        <w:spacing w:before="120" w:after="120" w:line="360" w:lineRule="auto"/>
        <w:ind w:left="1417" w:hanging="567"/>
        <w:rPr>
          <w:rFonts w:eastAsia="Calibri"/>
          <w:noProof/>
          <w:szCs w:val="22"/>
          <w:lang w:eastAsia="en-US"/>
        </w:rPr>
      </w:pPr>
      <w:r w:rsidRPr="00E7252A">
        <w:rPr>
          <w:rFonts w:eastAsia="Calibri"/>
          <w:noProof/>
          <w:szCs w:val="22"/>
          <w:lang w:eastAsia="en-US"/>
        </w:rPr>
        <w:t>(b)</w:t>
      </w:r>
      <w:r w:rsidRPr="00E7252A">
        <w:rPr>
          <w:rFonts w:eastAsia="Calibri"/>
          <w:noProof/>
          <w:szCs w:val="22"/>
          <w:lang w:eastAsia="en-US"/>
        </w:rPr>
        <w:tab/>
      </w:r>
      <w:r w:rsidR="00713306" w:rsidRPr="00713306">
        <w:rPr>
          <w:rFonts w:eastAsia="Calibri"/>
          <w:noProof/>
          <w:szCs w:val="22"/>
          <w:lang w:eastAsia="en-US"/>
        </w:rPr>
        <w:t>Teicnící feabhsaithe bhitheolaíoch:</w:t>
      </w:r>
    </w:p>
    <w:p w14:paraId="3382492A" w14:textId="52AF028A" w:rsidR="00713306" w:rsidRPr="00713306" w:rsidRDefault="00E7252A"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(a)</w:t>
      </w:r>
      <w:r w:rsidRPr="00E7252A">
        <w:rPr>
          <w:rFonts w:eastAsia="Calibri"/>
          <w:noProof/>
          <w:szCs w:val="22"/>
          <w:lang w:eastAsia="en-US"/>
        </w:rPr>
        <w:tab/>
      </w:r>
      <w:r w:rsidR="00713306" w:rsidRPr="00713306">
        <w:rPr>
          <w:rFonts w:eastAsia="Calibri"/>
          <w:noProof/>
          <w:szCs w:val="22"/>
          <w:lang w:eastAsia="en-US"/>
        </w:rPr>
        <w:t>Díghrádú anaeróbach nó anaeróbach a spreagadh: bithfheabhsú, bithspreagadh, bithmhéadúchán, bithscaoileadh, bithspreachallú;</w:t>
      </w:r>
    </w:p>
    <w:p w14:paraId="283D8D53" w14:textId="48959193" w:rsidR="00713306" w:rsidRPr="00713306" w:rsidRDefault="00E7252A"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(b)</w:t>
      </w:r>
      <w:r w:rsidRPr="00E7252A">
        <w:rPr>
          <w:rFonts w:eastAsia="Calibri"/>
          <w:noProof/>
          <w:szCs w:val="22"/>
          <w:lang w:eastAsia="en-US"/>
        </w:rPr>
        <w:tab/>
      </w:r>
      <w:r w:rsidR="00713306" w:rsidRPr="00713306">
        <w:rPr>
          <w:rFonts w:eastAsia="Calibri"/>
          <w:noProof/>
          <w:szCs w:val="22"/>
          <w:lang w:eastAsia="en-US"/>
        </w:rPr>
        <w:t>Fítea‑eastóscadh, fítea‑ghalú, fíti‑dhíghrádú;</w:t>
      </w:r>
    </w:p>
    <w:p w14:paraId="5C63846A" w14:textId="397184F0" w:rsidR="00713306" w:rsidRPr="00713306" w:rsidRDefault="00E7252A" w:rsidP="00973203">
      <w:pPr>
        <w:widowControl/>
        <w:numPr>
          <w:ilvl w:val="5"/>
          <w:numId w:val="0"/>
        </w:numPr>
        <w:tabs>
          <w:tab w:val="num" w:pos="1984"/>
        </w:tabs>
        <w:spacing w:before="120" w:after="120" w:line="360" w:lineRule="auto"/>
        <w:ind w:left="1984" w:hanging="567"/>
        <w:rPr>
          <w:rFonts w:eastAsia="Calibri"/>
          <w:noProof/>
          <w:szCs w:val="22"/>
          <w:lang w:eastAsia="en-US"/>
        </w:rPr>
      </w:pPr>
      <w:r>
        <w:rPr>
          <w:rFonts w:eastAsia="Calibri"/>
          <w:noProof/>
          <w:szCs w:val="22"/>
          <w:lang w:eastAsia="en-US"/>
        </w:rPr>
        <w:t>(c</w:t>
      </w:r>
      <w:r w:rsidRPr="00E7252A">
        <w:rPr>
          <w:rFonts w:eastAsia="Calibri"/>
          <w:noProof/>
          <w:szCs w:val="22"/>
          <w:lang w:eastAsia="en-US"/>
        </w:rPr>
        <w:t>)</w:t>
      </w:r>
      <w:r w:rsidRPr="00E7252A">
        <w:rPr>
          <w:rFonts w:eastAsia="Calibri"/>
          <w:noProof/>
          <w:szCs w:val="22"/>
          <w:lang w:eastAsia="en-US"/>
        </w:rPr>
        <w:tab/>
      </w:r>
      <w:r w:rsidR="00713306" w:rsidRPr="00713306">
        <w:rPr>
          <w:rFonts w:eastAsia="Calibri"/>
          <w:noProof/>
          <w:szCs w:val="22"/>
          <w:lang w:eastAsia="en-US"/>
        </w:rPr>
        <w:t>Múiríniú, leasuithe ithreach, feirmeoireacht talún, agus córais bhith‑imoibreora;</w:t>
      </w:r>
    </w:p>
    <w:p w14:paraId="70DBB97C" w14:textId="2642D4CB" w:rsidR="00713306" w:rsidRPr="00713306" w:rsidRDefault="00E7252A"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E7252A">
        <w:rPr>
          <w:rFonts w:eastAsia="Calibri"/>
          <w:noProof/>
          <w:szCs w:val="22"/>
          <w:lang w:eastAsia="en-US"/>
        </w:rPr>
        <w:t>(d)</w:t>
      </w:r>
      <w:r w:rsidRPr="00E7252A">
        <w:rPr>
          <w:rFonts w:eastAsia="Calibri"/>
          <w:noProof/>
          <w:szCs w:val="22"/>
          <w:lang w:eastAsia="en-US"/>
        </w:rPr>
        <w:tab/>
      </w:r>
      <w:r w:rsidR="00713306" w:rsidRPr="00713306">
        <w:rPr>
          <w:rFonts w:eastAsia="Calibri"/>
          <w:noProof/>
          <w:szCs w:val="22"/>
          <w:lang w:eastAsia="en-US"/>
        </w:rPr>
        <w:t>Bithscagadh, bogaigh cóireála bitheolaíche, agus bithcheapacha;</w:t>
      </w:r>
    </w:p>
    <w:p w14:paraId="3867C83A" w14:textId="50A94E13" w:rsidR="00713306" w:rsidRPr="00713306" w:rsidRDefault="00E7252A"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(e)</w:t>
      </w:r>
      <w:r w:rsidRPr="00973203">
        <w:rPr>
          <w:rFonts w:eastAsia="Calibri"/>
          <w:noProof/>
          <w:szCs w:val="22"/>
          <w:lang w:eastAsia="en-US"/>
        </w:rPr>
        <w:tab/>
      </w:r>
      <w:r w:rsidR="00713306" w:rsidRPr="00713306">
        <w:rPr>
          <w:rFonts w:eastAsia="Calibri"/>
          <w:noProof/>
          <w:szCs w:val="22"/>
          <w:lang w:eastAsia="en-US"/>
        </w:rPr>
        <w:t>Laghdú nádúrtha.</w:t>
      </w:r>
    </w:p>
    <w:p w14:paraId="43F66E13" w14:textId="71D84C89" w:rsidR="00713306" w:rsidRPr="00713306" w:rsidRDefault="00973203" w:rsidP="00973203">
      <w:pPr>
        <w:widowControl/>
        <w:numPr>
          <w:ilvl w:val="3"/>
          <w:numId w:val="0"/>
        </w:numPr>
        <w:tabs>
          <w:tab w:val="num" w:pos="1417"/>
        </w:tabs>
        <w:spacing w:before="120" w:after="120" w:line="360" w:lineRule="auto"/>
        <w:ind w:left="1417" w:hanging="567"/>
        <w:rPr>
          <w:rFonts w:eastAsia="Calibri"/>
          <w:noProof/>
          <w:szCs w:val="22"/>
          <w:lang w:eastAsia="en-US"/>
        </w:rPr>
      </w:pPr>
      <w:r w:rsidRPr="00973203">
        <w:rPr>
          <w:rFonts w:eastAsia="Calibri"/>
          <w:noProof/>
          <w:szCs w:val="22"/>
          <w:lang w:eastAsia="en-US"/>
        </w:rPr>
        <w:t>(c)</w:t>
      </w:r>
      <w:r w:rsidRPr="00973203">
        <w:rPr>
          <w:rFonts w:eastAsia="Calibri"/>
          <w:noProof/>
          <w:szCs w:val="22"/>
          <w:lang w:eastAsia="en-US"/>
        </w:rPr>
        <w:tab/>
      </w:r>
      <w:r w:rsidR="00713306" w:rsidRPr="00713306">
        <w:rPr>
          <w:rFonts w:eastAsia="Calibri"/>
          <w:noProof/>
          <w:szCs w:val="22"/>
          <w:lang w:eastAsia="en-US"/>
        </w:rPr>
        <w:t>Teicnící feabhsúcháin ceimiceacha:</w:t>
      </w:r>
    </w:p>
    <w:p w14:paraId="5FE9B960" w14:textId="69AB1D42"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(a)</w:t>
      </w:r>
      <w:r w:rsidRPr="00973203">
        <w:rPr>
          <w:rFonts w:eastAsia="Calibri"/>
          <w:noProof/>
          <w:szCs w:val="22"/>
          <w:lang w:eastAsia="en-US"/>
        </w:rPr>
        <w:tab/>
      </w:r>
      <w:r w:rsidR="00713306" w:rsidRPr="00713306">
        <w:rPr>
          <w:rFonts w:eastAsia="Calibri"/>
          <w:noProof/>
          <w:szCs w:val="22"/>
          <w:lang w:eastAsia="en-US"/>
        </w:rPr>
        <w:t>Ocsaídiú ceimiceach;</w:t>
      </w:r>
    </w:p>
    <w:p w14:paraId="24798173" w14:textId="197C7BAD"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(b)</w:t>
      </w:r>
      <w:r w:rsidRPr="00973203">
        <w:rPr>
          <w:rFonts w:eastAsia="Calibri"/>
          <w:noProof/>
          <w:szCs w:val="22"/>
          <w:lang w:eastAsia="en-US"/>
        </w:rPr>
        <w:tab/>
      </w:r>
      <w:r w:rsidR="00713306" w:rsidRPr="00713306">
        <w:rPr>
          <w:rFonts w:eastAsia="Calibri"/>
          <w:noProof/>
          <w:szCs w:val="22"/>
          <w:lang w:eastAsia="en-US"/>
        </w:rPr>
        <w:t>Imoibrithe laghdaithe ceimiceán agus laghdaithe ocsaídithe (imoibriú ocsdí);</w:t>
      </w:r>
    </w:p>
    <w:p w14:paraId="6467EFFE" w14:textId="620F9013"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(c)</w:t>
      </w:r>
      <w:r w:rsidRPr="00973203">
        <w:rPr>
          <w:rFonts w:eastAsia="Calibri"/>
          <w:noProof/>
          <w:szCs w:val="22"/>
          <w:lang w:eastAsia="en-US"/>
        </w:rPr>
        <w:tab/>
      </w:r>
      <w:r w:rsidR="00713306" w:rsidRPr="00713306">
        <w:rPr>
          <w:rFonts w:eastAsia="Calibri"/>
          <w:noProof/>
          <w:szCs w:val="22"/>
          <w:lang w:eastAsia="en-US"/>
        </w:rPr>
        <w:t>Screamhuisce a chaidéalú agus a chóireáil.</w:t>
      </w:r>
    </w:p>
    <w:p w14:paraId="6FD236C1" w14:textId="51F7A41D" w:rsidR="00713306" w:rsidRPr="00713306" w:rsidRDefault="00973203" w:rsidP="00973203">
      <w:pPr>
        <w:widowControl/>
        <w:numPr>
          <w:ilvl w:val="3"/>
          <w:numId w:val="0"/>
        </w:numPr>
        <w:tabs>
          <w:tab w:val="num" w:pos="1417"/>
        </w:tabs>
        <w:spacing w:before="120" w:after="120" w:line="360" w:lineRule="auto"/>
        <w:ind w:left="1417" w:hanging="567"/>
        <w:rPr>
          <w:rFonts w:eastAsia="Calibri"/>
          <w:noProof/>
          <w:szCs w:val="22"/>
          <w:lang w:eastAsia="en-US"/>
        </w:rPr>
      </w:pPr>
      <w:r w:rsidRPr="00973203">
        <w:rPr>
          <w:rFonts w:eastAsia="Calibri"/>
          <w:noProof/>
          <w:szCs w:val="22"/>
          <w:lang w:eastAsia="en-US"/>
        </w:rPr>
        <w:t>(d)</w:t>
      </w:r>
      <w:r w:rsidRPr="00973203">
        <w:rPr>
          <w:rFonts w:eastAsia="Calibri"/>
          <w:noProof/>
          <w:szCs w:val="22"/>
          <w:lang w:eastAsia="en-US"/>
        </w:rPr>
        <w:tab/>
      </w:r>
      <w:r w:rsidR="00713306" w:rsidRPr="00713306">
        <w:rPr>
          <w:rFonts w:eastAsia="Calibri"/>
          <w:noProof/>
          <w:szCs w:val="22"/>
          <w:lang w:eastAsia="en-US"/>
        </w:rPr>
        <w:t>Teicnící feabhsúcháin maidir le haonrú, srianadh agus faireachán:</w:t>
      </w:r>
    </w:p>
    <w:p w14:paraId="6E8B7197" w14:textId="067A6E19"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(a)</w:t>
      </w:r>
      <w:r w:rsidRPr="00973203">
        <w:rPr>
          <w:rFonts w:eastAsia="Calibri"/>
          <w:noProof/>
          <w:szCs w:val="22"/>
          <w:lang w:eastAsia="en-US"/>
        </w:rPr>
        <w:tab/>
      </w:r>
      <w:r w:rsidR="00713306" w:rsidRPr="00713306">
        <w:rPr>
          <w:rFonts w:eastAsia="Calibri"/>
          <w:noProof/>
          <w:szCs w:val="22"/>
          <w:lang w:eastAsia="en-US"/>
        </w:rPr>
        <w:t>Barrchaidhpeáil, bacainní imoibríocha, imchochlú;</w:t>
      </w:r>
    </w:p>
    <w:p w14:paraId="769198C6" w14:textId="19F87E5C"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(b)</w:t>
      </w:r>
      <w:r w:rsidRPr="00973203">
        <w:rPr>
          <w:rFonts w:eastAsia="Calibri"/>
          <w:noProof/>
          <w:szCs w:val="22"/>
          <w:lang w:eastAsia="en-US"/>
        </w:rPr>
        <w:tab/>
      </w:r>
      <w:r w:rsidR="00713306" w:rsidRPr="00713306">
        <w:rPr>
          <w:rFonts w:eastAsia="Calibri"/>
          <w:noProof/>
          <w:szCs w:val="22"/>
          <w:lang w:eastAsia="en-US"/>
        </w:rPr>
        <w:t xml:space="preserve">Cobhsú ceimiceach, soladú agus díluailiú; </w:t>
      </w:r>
    </w:p>
    <w:p w14:paraId="4A9EEBED" w14:textId="1E46284A"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t>(c)</w:t>
      </w:r>
      <w:r w:rsidRPr="00973203">
        <w:rPr>
          <w:rFonts w:eastAsia="Calibri"/>
          <w:noProof/>
          <w:szCs w:val="22"/>
          <w:lang w:eastAsia="en-US"/>
        </w:rPr>
        <w:tab/>
      </w:r>
      <w:r w:rsidR="00713306" w:rsidRPr="00713306">
        <w:rPr>
          <w:rFonts w:eastAsia="Calibri"/>
          <w:noProof/>
          <w:szCs w:val="22"/>
          <w:lang w:eastAsia="en-US"/>
        </w:rPr>
        <w:t>Aonrú agus srianadh geo‑hidreolaíoch;</w:t>
      </w:r>
    </w:p>
    <w:p w14:paraId="4DCDB0A6" w14:textId="63208D4B"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F73EA1">
        <w:rPr>
          <w:rFonts w:eastAsia="Calibri"/>
          <w:noProof/>
          <w:szCs w:val="22"/>
          <w:lang w:eastAsia="en-US"/>
        </w:rPr>
        <w:t>(d)</w:t>
      </w:r>
      <w:r w:rsidRPr="00F73EA1">
        <w:rPr>
          <w:rFonts w:eastAsia="Calibri"/>
          <w:noProof/>
          <w:szCs w:val="22"/>
          <w:lang w:eastAsia="en-US"/>
        </w:rPr>
        <w:tab/>
      </w:r>
      <w:r w:rsidR="00713306" w:rsidRPr="00713306">
        <w:rPr>
          <w:rFonts w:eastAsia="Calibri"/>
          <w:noProof/>
          <w:szCs w:val="22"/>
          <w:lang w:eastAsia="en-US"/>
        </w:rPr>
        <w:t xml:space="preserve">Fítea‑chobhsú; </w:t>
      </w:r>
    </w:p>
    <w:p w14:paraId="66FEAA11" w14:textId="22D80664" w:rsidR="00713306" w:rsidRPr="00713306" w:rsidRDefault="00973203" w:rsidP="00973203">
      <w:pPr>
        <w:widowControl/>
        <w:numPr>
          <w:ilvl w:val="5"/>
          <w:numId w:val="0"/>
        </w:numPr>
        <w:tabs>
          <w:tab w:val="num" w:pos="1984"/>
        </w:tabs>
        <w:spacing w:before="120" w:after="120" w:line="360" w:lineRule="auto"/>
        <w:ind w:left="1984" w:hanging="567"/>
        <w:rPr>
          <w:rFonts w:eastAsia="Calibri"/>
          <w:noProof/>
          <w:szCs w:val="22"/>
          <w:lang w:eastAsia="en-US"/>
        </w:rPr>
      </w:pPr>
      <w:r w:rsidRPr="00973203">
        <w:rPr>
          <w:rFonts w:eastAsia="Calibri"/>
          <w:noProof/>
          <w:szCs w:val="22"/>
          <w:lang w:eastAsia="en-US"/>
        </w:rPr>
        <w:lastRenderedPageBreak/>
        <w:t>(e)</w:t>
      </w:r>
      <w:r w:rsidRPr="00973203">
        <w:rPr>
          <w:rFonts w:eastAsia="Calibri"/>
          <w:noProof/>
          <w:szCs w:val="22"/>
          <w:lang w:eastAsia="en-US"/>
        </w:rPr>
        <w:tab/>
      </w:r>
      <w:r w:rsidR="00713306" w:rsidRPr="00713306">
        <w:rPr>
          <w:rFonts w:eastAsia="Calibri"/>
          <w:noProof/>
          <w:szCs w:val="22"/>
          <w:lang w:eastAsia="en-US"/>
        </w:rPr>
        <w:t xml:space="preserve">Rialú agus iarchúram trí thoibreacha faireacháin. </w:t>
      </w:r>
    </w:p>
    <w:p w14:paraId="73BA0B08" w14:textId="2837F0E2" w:rsidR="00713306" w:rsidRPr="00713306" w:rsidRDefault="00635E57" w:rsidP="00635E57">
      <w:pPr>
        <w:widowControl/>
        <w:tabs>
          <w:tab w:val="num" w:pos="850"/>
        </w:tabs>
        <w:spacing w:before="120" w:after="120" w:line="360" w:lineRule="auto"/>
        <w:ind w:left="850" w:hanging="850"/>
        <w:rPr>
          <w:rFonts w:eastAsia="Calibri"/>
          <w:noProof/>
          <w:szCs w:val="22"/>
          <w:lang w:eastAsia="en-US"/>
        </w:rPr>
      </w:pPr>
      <w:r w:rsidRPr="00635E57">
        <w:rPr>
          <w:rFonts w:eastAsia="Calibri"/>
          <w:noProof/>
          <w:szCs w:val="22"/>
          <w:lang w:eastAsia="en-US"/>
        </w:rPr>
        <w:t>(2)</w:t>
      </w:r>
      <w:r w:rsidRPr="00635E57">
        <w:rPr>
          <w:rFonts w:eastAsia="Calibri"/>
          <w:noProof/>
          <w:szCs w:val="22"/>
          <w:lang w:eastAsia="en-US"/>
        </w:rPr>
        <w:tab/>
      </w:r>
      <w:r w:rsidR="00713306" w:rsidRPr="00713306">
        <w:rPr>
          <w:rFonts w:eastAsia="Calibri"/>
          <w:noProof/>
          <w:szCs w:val="22"/>
          <w:lang w:eastAsia="en-US"/>
        </w:rPr>
        <w:t>Bearta laghdaithe riosca seachas bearta feabhsúcháin:</w:t>
      </w:r>
    </w:p>
    <w:p w14:paraId="4346261F" w14:textId="3A11A9B4" w:rsidR="00713306" w:rsidRPr="00713306" w:rsidRDefault="00635E57" w:rsidP="00635E57">
      <w:pPr>
        <w:widowControl/>
        <w:tabs>
          <w:tab w:val="left" w:pos="1417"/>
        </w:tabs>
        <w:spacing w:before="120" w:after="120" w:line="360" w:lineRule="auto"/>
        <w:ind w:left="1417" w:hanging="567"/>
        <w:rPr>
          <w:rFonts w:eastAsia="Calibri"/>
          <w:noProof/>
          <w:szCs w:val="22"/>
          <w:lang w:eastAsia="en-US"/>
        </w:rPr>
      </w:pPr>
      <w:r w:rsidRPr="00635E57">
        <w:rPr>
          <w:rFonts w:eastAsia="Calibri"/>
          <w:noProof/>
          <w:szCs w:val="22"/>
          <w:lang w:eastAsia="en-US"/>
        </w:rPr>
        <w:t>(a)</w:t>
      </w:r>
      <w:r w:rsidRPr="00635E57">
        <w:rPr>
          <w:rFonts w:eastAsia="Calibri"/>
          <w:noProof/>
          <w:szCs w:val="22"/>
          <w:lang w:eastAsia="en-US"/>
        </w:rPr>
        <w:tab/>
      </w:r>
      <w:r w:rsidR="00713306" w:rsidRPr="00713306">
        <w:rPr>
          <w:rFonts w:eastAsia="Calibri"/>
          <w:noProof/>
          <w:szCs w:val="22"/>
          <w:lang w:eastAsia="en-US"/>
        </w:rPr>
        <w:t xml:space="preserve">Srian ar shaothrú agus ar thomhaltas barr agus glasraí; </w:t>
      </w:r>
    </w:p>
    <w:p w14:paraId="7531429C" w14:textId="50C818B8" w:rsidR="00713306" w:rsidRPr="00713306" w:rsidRDefault="00635E57"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635E57">
        <w:rPr>
          <w:rFonts w:eastAsia="Calibri"/>
          <w:noProof/>
          <w:szCs w:val="22"/>
          <w:lang w:eastAsia="en-US"/>
        </w:rPr>
        <w:t>(b)</w:t>
      </w:r>
      <w:r w:rsidRPr="00635E57">
        <w:rPr>
          <w:rFonts w:eastAsia="Calibri"/>
          <w:noProof/>
          <w:szCs w:val="22"/>
          <w:lang w:eastAsia="en-US"/>
        </w:rPr>
        <w:tab/>
      </w:r>
      <w:r w:rsidR="00713306" w:rsidRPr="00713306">
        <w:rPr>
          <w:rFonts w:eastAsia="Calibri"/>
          <w:noProof/>
          <w:szCs w:val="22"/>
          <w:lang w:eastAsia="en-US"/>
        </w:rPr>
        <w:t xml:space="preserve">Srian ar thomhaltas uibheacha; </w:t>
      </w:r>
    </w:p>
    <w:p w14:paraId="7DD54238" w14:textId="2B118ABB" w:rsidR="00713306" w:rsidRPr="00713306" w:rsidRDefault="00635E57" w:rsidP="00635E57">
      <w:pPr>
        <w:widowControl/>
        <w:tabs>
          <w:tab w:val="left" w:pos="1417"/>
        </w:tabs>
        <w:spacing w:before="120" w:after="120" w:line="360" w:lineRule="auto"/>
        <w:ind w:left="1417" w:hanging="567"/>
        <w:rPr>
          <w:rFonts w:eastAsia="Calibri"/>
          <w:noProof/>
          <w:szCs w:val="22"/>
          <w:lang w:eastAsia="en-US"/>
        </w:rPr>
      </w:pPr>
      <w:r w:rsidRPr="00635E57">
        <w:rPr>
          <w:rFonts w:eastAsia="Calibri"/>
          <w:noProof/>
          <w:szCs w:val="22"/>
          <w:lang w:eastAsia="en-US"/>
        </w:rPr>
        <w:t>(</w:t>
      </w:r>
      <w:r w:rsidRPr="00635E57">
        <w:rPr>
          <w:rFonts w:eastAsia="Calibri"/>
          <w:noProof/>
          <w:szCs w:val="22"/>
          <w:lang w:val="pt-PT" w:eastAsia="en-US"/>
        </w:rPr>
        <w:t>c</w:t>
      </w:r>
      <w:r w:rsidRPr="00635E57">
        <w:rPr>
          <w:rFonts w:eastAsia="Calibri"/>
          <w:noProof/>
          <w:szCs w:val="22"/>
          <w:lang w:eastAsia="en-US"/>
        </w:rPr>
        <w:t>)</w:t>
      </w:r>
      <w:r w:rsidRPr="00635E57">
        <w:rPr>
          <w:rFonts w:eastAsia="Calibri"/>
          <w:noProof/>
          <w:szCs w:val="22"/>
          <w:lang w:eastAsia="en-US"/>
        </w:rPr>
        <w:tab/>
      </w:r>
      <w:r w:rsidR="00713306" w:rsidRPr="00635E57">
        <w:rPr>
          <w:rFonts w:eastAsia="Calibri"/>
          <w:noProof/>
          <w:szCs w:val="22"/>
          <w:lang w:eastAsia="en-US"/>
        </w:rPr>
        <w:t>Srian</w:t>
      </w:r>
      <w:r w:rsidR="00713306" w:rsidRPr="00713306">
        <w:rPr>
          <w:rFonts w:eastAsia="Calibri"/>
          <w:noProof/>
          <w:szCs w:val="22"/>
          <w:lang w:eastAsia="en-US"/>
        </w:rPr>
        <w:t xml:space="preserve"> ar dhul isteach ag peataí nó ar riar;</w:t>
      </w:r>
    </w:p>
    <w:p w14:paraId="795A5FBE" w14:textId="4582EC55" w:rsidR="00713306" w:rsidRPr="00713306" w:rsidRDefault="00635E57"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635E57">
        <w:rPr>
          <w:rFonts w:eastAsia="Calibri"/>
          <w:noProof/>
          <w:szCs w:val="22"/>
          <w:lang w:eastAsia="en-US"/>
        </w:rPr>
        <w:t>(d)</w:t>
      </w:r>
      <w:r w:rsidRPr="00635E57">
        <w:rPr>
          <w:rFonts w:eastAsia="Calibri"/>
          <w:noProof/>
          <w:szCs w:val="22"/>
          <w:lang w:eastAsia="en-US"/>
        </w:rPr>
        <w:tab/>
      </w:r>
      <w:r w:rsidR="00713306" w:rsidRPr="00713306">
        <w:rPr>
          <w:rFonts w:eastAsia="Calibri"/>
          <w:noProof/>
          <w:szCs w:val="22"/>
          <w:lang w:eastAsia="en-US"/>
        </w:rPr>
        <w:t>Srian ar eastóscadh nó úsáid screamhuisce chun críocha óil, sláinteachais phearsanta nó tionscail;</w:t>
      </w:r>
    </w:p>
    <w:p w14:paraId="1B17F08A" w14:textId="1E741055" w:rsidR="00713306" w:rsidRPr="00713306" w:rsidRDefault="00635E57"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635E57">
        <w:rPr>
          <w:rFonts w:eastAsia="Calibri"/>
          <w:noProof/>
          <w:szCs w:val="22"/>
          <w:lang w:eastAsia="en-US"/>
        </w:rPr>
        <w:t>(e)</w:t>
      </w:r>
      <w:r w:rsidRPr="00635E57">
        <w:rPr>
          <w:rFonts w:eastAsia="Calibri"/>
          <w:noProof/>
          <w:szCs w:val="22"/>
          <w:lang w:eastAsia="en-US"/>
        </w:rPr>
        <w:tab/>
      </w:r>
      <w:r w:rsidR="00713306" w:rsidRPr="00713306">
        <w:rPr>
          <w:rFonts w:eastAsia="Calibri"/>
          <w:noProof/>
          <w:szCs w:val="22"/>
          <w:lang w:eastAsia="en-US"/>
        </w:rPr>
        <w:t>Srian ar scartáil, dí‑shéalú nó tógáil ar an láithreán;</w:t>
      </w:r>
    </w:p>
    <w:p w14:paraId="0073A2FF" w14:textId="395ACE61" w:rsidR="00713306" w:rsidRPr="00713306" w:rsidRDefault="00951DD3"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951DD3">
        <w:rPr>
          <w:rFonts w:eastAsia="Calibri"/>
          <w:noProof/>
          <w:szCs w:val="22"/>
          <w:lang w:eastAsia="en-US"/>
        </w:rPr>
        <w:t>(f)</w:t>
      </w:r>
      <w:r w:rsidRPr="00951DD3">
        <w:rPr>
          <w:rFonts w:eastAsia="Calibri"/>
          <w:noProof/>
          <w:szCs w:val="22"/>
          <w:lang w:eastAsia="en-US"/>
        </w:rPr>
        <w:tab/>
      </w:r>
      <w:r w:rsidR="00713306" w:rsidRPr="00713306">
        <w:rPr>
          <w:rFonts w:eastAsia="Calibri"/>
          <w:noProof/>
          <w:szCs w:val="22"/>
          <w:lang w:eastAsia="en-US"/>
        </w:rPr>
        <w:t>Srian le rochtain ar an láithreán nó ina chomharsanacht (e.g. trí fhálú);</w:t>
      </w:r>
    </w:p>
    <w:p w14:paraId="6F40C156" w14:textId="5390D5EE" w:rsidR="00713306" w:rsidRPr="00713306" w:rsidRDefault="00951DD3" w:rsidP="00635E57">
      <w:pPr>
        <w:widowControl/>
        <w:numPr>
          <w:ilvl w:val="3"/>
          <w:numId w:val="0"/>
        </w:numPr>
        <w:tabs>
          <w:tab w:val="num" w:pos="1417"/>
        </w:tabs>
        <w:spacing w:before="120" w:after="120" w:line="360" w:lineRule="auto"/>
        <w:ind w:left="1417" w:hanging="567"/>
        <w:rPr>
          <w:rFonts w:eastAsia="Calibri"/>
          <w:noProof/>
          <w:szCs w:val="22"/>
          <w:lang w:eastAsia="en-US"/>
        </w:rPr>
      </w:pPr>
      <w:r>
        <w:rPr>
          <w:rFonts w:eastAsia="Calibri"/>
          <w:noProof/>
          <w:szCs w:val="22"/>
          <w:lang w:val="en-GB" w:eastAsia="en-US"/>
        </w:rPr>
        <w:t>(g)</w:t>
      </w:r>
      <w:r>
        <w:rPr>
          <w:rFonts w:eastAsia="Calibri"/>
          <w:noProof/>
          <w:szCs w:val="22"/>
          <w:lang w:val="en-GB" w:eastAsia="en-US"/>
        </w:rPr>
        <w:tab/>
      </w:r>
      <w:r w:rsidR="00713306" w:rsidRPr="00713306">
        <w:rPr>
          <w:rFonts w:eastAsia="Calibri"/>
          <w:noProof/>
          <w:szCs w:val="22"/>
          <w:lang w:eastAsia="en-US"/>
        </w:rPr>
        <w:t>Srian ar úsáid talún nó athruithe ar úsáid talún;</w:t>
      </w:r>
    </w:p>
    <w:p w14:paraId="224602FF" w14:textId="5C4BD2C9" w:rsidR="00713306" w:rsidRPr="00713306" w:rsidRDefault="00951DD3"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951DD3">
        <w:rPr>
          <w:rFonts w:eastAsia="Calibri"/>
          <w:noProof/>
          <w:szCs w:val="22"/>
          <w:lang w:val="pt-PT" w:eastAsia="en-US"/>
        </w:rPr>
        <w:t>(h)</w:t>
      </w:r>
      <w:r w:rsidRPr="00951DD3">
        <w:rPr>
          <w:rFonts w:eastAsia="Calibri"/>
          <w:noProof/>
          <w:szCs w:val="22"/>
          <w:lang w:val="pt-PT" w:eastAsia="en-US"/>
        </w:rPr>
        <w:tab/>
      </w:r>
      <w:r w:rsidR="00713306" w:rsidRPr="00713306">
        <w:rPr>
          <w:rFonts w:eastAsia="Calibri"/>
          <w:noProof/>
          <w:szCs w:val="22"/>
          <w:lang w:eastAsia="en-US"/>
        </w:rPr>
        <w:t xml:space="preserve">Srian ar rómhar, druileáil nó tochailt; </w:t>
      </w:r>
    </w:p>
    <w:p w14:paraId="72EDAE4D" w14:textId="46E4465C" w:rsidR="00713306" w:rsidRPr="00713306" w:rsidRDefault="00951DD3" w:rsidP="00635E57">
      <w:pPr>
        <w:widowControl/>
        <w:numPr>
          <w:ilvl w:val="3"/>
          <w:numId w:val="0"/>
        </w:numPr>
        <w:tabs>
          <w:tab w:val="num" w:pos="1417"/>
        </w:tabs>
        <w:spacing w:before="120" w:after="120" w:line="360" w:lineRule="auto"/>
        <w:ind w:left="1417" w:hanging="567"/>
        <w:rPr>
          <w:rFonts w:eastAsia="Calibri"/>
          <w:noProof/>
          <w:szCs w:val="22"/>
          <w:lang w:eastAsia="en-US"/>
        </w:rPr>
      </w:pPr>
      <w:r w:rsidRPr="00951DD3">
        <w:rPr>
          <w:rFonts w:eastAsia="Calibri"/>
          <w:noProof/>
          <w:szCs w:val="22"/>
          <w:lang w:eastAsia="en-US"/>
        </w:rPr>
        <w:t>(i)</w:t>
      </w:r>
      <w:r w:rsidRPr="00951DD3">
        <w:rPr>
          <w:rFonts w:eastAsia="Calibri"/>
          <w:noProof/>
          <w:szCs w:val="22"/>
          <w:lang w:eastAsia="en-US"/>
        </w:rPr>
        <w:tab/>
      </w:r>
      <w:r w:rsidR="00713306" w:rsidRPr="00713306">
        <w:rPr>
          <w:rFonts w:eastAsia="Calibri"/>
          <w:noProof/>
          <w:szCs w:val="22"/>
          <w:lang w:eastAsia="en-US"/>
        </w:rPr>
        <w:t>Srian chun teagmháil le hithir, deannach nó aer laistigh a sheachaint agus réamhchúraimí a chur i bhfeidhm chun sláinte an duine a chosaint (e.g. análaitheoirí, lámhainní, fliuchghlanadh, etc.).</w:t>
      </w:r>
    </w:p>
    <w:p w14:paraId="2344AC9F" w14:textId="0D140953" w:rsidR="00713306" w:rsidRPr="00713306" w:rsidRDefault="00635E57" w:rsidP="00635E57">
      <w:pPr>
        <w:widowControl/>
        <w:tabs>
          <w:tab w:val="num" w:pos="850"/>
        </w:tabs>
        <w:spacing w:before="120" w:after="120" w:line="360" w:lineRule="auto"/>
        <w:ind w:left="850" w:hanging="850"/>
        <w:rPr>
          <w:rFonts w:eastAsia="Calibri"/>
          <w:noProof/>
          <w:szCs w:val="22"/>
          <w:lang w:eastAsia="en-US"/>
        </w:rPr>
      </w:pPr>
      <w:r w:rsidRPr="00635E57">
        <w:rPr>
          <w:rFonts w:eastAsia="Calibri"/>
          <w:noProof/>
          <w:szCs w:val="22"/>
          <w:lang w:val="pt-PT" w:eastAsia="en-US"/>
        </w:rPr>
        <w:t>(3)</w:t>
      </w:r>
      <w:r w:rsidRPr="00635E57">
        <w:rPr>
          <w:rFonts w:eastAsia="Calibri"/>
          <w:noProof/>
          <w:szCs w:val="22"/>
          <w:lang w:val="pt-PT" w:eastAsia="en-US"/>
        </w:rPr>
        <w:tab/>
      </w:r>
      <w:r w:rsidR="00713306" w:rsidRPr="00713306">
        <w:rPr>
          <w:rFonts w:eastAsia="Calibri"/>
          <w:noProof/>
          <w:szCs w:val="22"/>
          <w:lang w:eastAsia="en-US"/>
        </w:rPr>
        <w:t>Na teicnící is fearr dá bhfuil ar fáil dá dtagraítear i dTreoir 2010/75/AE.</w:t>
      </w:r>
    </w:p>
    <w:p w14:paraId="1C9F11ED" w14:textId="7242B0E2" w:rsidR="00713306" w:rsidRPr="00713306" w:rsidRDefault="00635E57" w:rsidP="00635E57">
      <w:pPr>
        <w:widowControl/>
        <w:tabs>
          <w:tab w:val="num" w:pos="850"/>
        </w:tabs>
        <w:spacing w:before="120" w:after="120" w:line="360" w:lineRule="auto"/>
        <w:ind w:left="850" w:hanging="850"/>
        <w:rPr>
          <w:rFonts w:eastAsia="Calibri"/>
          <w:noProof/>
          <w:szCs w:val="22"/>
          <w:lang w:eastAsia="en-US"/>
        </w:rPr>
      </w:pPr>
      <w:r w:rsidRPr="00635E57">
        <w:rPr>
          <w:rFonts w:eastAsia="Calibri"/>
          <w:noProof/>
          <w:szCs w:val="22"/>
          <w:lang w:eastAsia="en-US"/>
        </w:rPr>
        <w:t>(4)</w:t>
      </w:r>
      <w:r w:rsidRPr="00635E57">
        <w:rPr>
          <w:rFonts w:eastAsia="Calibri"/>
          <w:noProof/>
          <w:szCs w:val="22"/>
          <w:lang w:eastAsia="en-US"/>
        </w:rPr>
        <w:tab/>
      </w:r>
      <w:r w:rsidR="00713306" w:rsidRPr="00713306">
        <w:rPr>
          <w:rFonts w:eastAsia="Calibri"/>
          <w:noProof/>
          <w:szCs w:val="22"/>
          <w:lang w:eastAsia="en-US"/>
        </w:rPr>
        <w:t>Bearta arna nglacadh ag údaráis inniúla agus oibreoirí tionsclaíocha tar éis mórthionóisce, i gcomhréir le Treoir 2012/18/AE.</w:t>
      </w:r>
    </w:p>
    <w:p w14:paraId="1D7F737D" w14:textId="77777777" w:rsidR="00713306" w:rsidRPr="00713306" w:rsidRDefault="00713306" w:rsidP="00713306">
      <w:pPr>
        <w:widowControl/>
        <w:spacing w:before="120" w:after="120"/>
        <w:jc w:val="both"/>
        <w:rPr>
          <w:rFonts w:eastAsia="Calibri"/>
          <w:noProof/>
          <w:szCs w:val="22"/>
          <w:lang w:eastAsia="en-US"/>
        </w:rPr>
      </w:pPr>
    </w:p>
    <w:p w14:paraId="3D7E3357"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pgSz w:w="11907" w:h="16839"/>
          <w:pgMar w:top="1134" w:right="1417" w:bottom="1134" w:left="1417" w:header="709" w:footer="709" w:gutter="0"/>
          <w:cols w:space="720"/>
          <w:docGrid w:linePitch="360"/>
        </w:sectPr>
      </w:pPr>
    </w:p>
    <w:p w14:paraId="2D845B89" w14:textId="222FB58F" w:rsidR="00713306" w:rsidRPr="00951DD3" w:rsidRDefault="00951DD3" w:rsidP="00713306">
      <w:pPr>
        <w:widowControl/>
        <w:spacing w:before="120" w:after="120"/>
        <w:jc w:val="center"/>
        <w:rPr>
          <w:rFonts w:eastAsia="Calibri"/>
          <w:noProof/>
          <w:szCs w:val="22"/>
          <w:lang w:eastAsia="en-US"/>
        </w:rPr>
      </w:pPr>
      <w:r w:rsidRPr="00951DD3">
        <w:rPr>
          <w:rFonts w:eastAsia="Calibri"/>
          <w:noProof/>
          <w:szCs w:val="22"/>
          <w:lang w:eastAsia="en-US"/>
        </w:rPr>
        <w:lastRenderedPageBreak/>
        <w:t>Iarscríbhinn</w:t>
      </w:r>
      <w:r w:rsidR="00713306" w:rsidRPr="00951DD3">
        <w:rPr>
          <w:rFonts w:eastAsia="Calibri"/>
          <w:noProof/>
          <w:szCs w:val="22"/>
          <w:lang w:eastAsia="en-US"/>
        </w:rPr>
        <w:t xml:space="preserve"> VI </w:t>
      </w:r>
      <w:r w:rsidR="00713306" w:rsidRPr="00951DD3">
        <w:rPr>
          <w:rFonts w:eastAsia="Calibri"/>
          <w:noProof/>
          <w:szCs w:val="22"/>
          <w:lang w:eastAsia="en-US"/>
        </w:rPr>
        <w:br/>
      </w:r>
      <w:r w:rsidR="00713306" w:rsidRPr="00951DD3">
        <w:rPr>
          <w:rFonts w:eastAsia="Calibri"/>
          <w:noProof/>
          <w:szCs w:val="22"/>
          <w:lang w:eastAsia="en-US"/>
        </w:rPr>
        <w:br/>
        <w:t>NA CÉIMEANNA AGUS NA CEANGLAIS MAIDIR LE MEASÚNÚ RIOSCA A BHAINEANN GO SONRACH LE LÁITHREÁIN</w:t>
      </w:r>
    </w:p>
    <w:p w14:paraId="41B3FA24" w14:textId="77777777" w:rsidR="00713306" w:rsidRPr="00713306" w:rsidRDefault="00713306" w:rsidP="00074BAB">
      <w:pPr>
        <w:widowControl/>
        <w:spacing w:before="120" w:after="120" w:line="360" w:lineRule="auto"/>
        <w:ind w:left="567" w:hanging="567"/>
        <w:rPr>
          <w:rFonts w:eastAsia="Calibri"/>
          <w:noProof/>
          <w:szCs w:val="22"/>
          <w:lang w:eastAsia="en-US"/>
        </w:rPr>
      </w:pPr>
      <w:r w:rsidRPr="00713306">
        <w:rPr>
          <w:rFonts w:eastAsia="Calibri"/>
          <w:noProof/>
          <w:szCs w:val="22"/>
          <w:lang w:eastAsia="en-US"/>
        </w:rPr>
        <w:t>1.</w:t>
      </w:r>
      <w:r w:rsidRPr="00713306">
        <w:rPr>
          <w:rFonts w:eastAsia="Calibri"/>
          <w:noProof/>
          <w:szCs w:val="22"/>
          <w:lang w:eastAsia="en-US"/>
        </w:rPr>
        <w:tab/>
        <w:t>Chun an t‑éilliú a shaintréithriú ní mór na héilleáin atá ar an láithreán a shainaithint agus a bhfoinse, a dtiúchan, a bhfoirm cheimiceach agus a ndáileadh san ithir agus sa screamhuisce a chinneadh. Cinntear láithreacht agus tiúchan éilleán trí shampláil agus trí imscrúdú ithreach.</w:t>
      </w:r>
    </w:p>
    <w:p w14:paraId="3090077A" w14:textId="77777777" w:rsidR="00713306" w:rsidRPr="00713306" w:rsidRDefault="00713306" w:rsidP="00074BAB">
      <w:pPr>
        <w:widowControl/>
        <w:spacing w:before="120" w:after="120" w:line="360" w:lineRule="auto"/>
        <w:ind w:left="567" w:hanging="567"/>
        <w:rPr>
          <w:rFonts w:eastAsia="Calibri"/>
          <w:noProof/>
          <w:szCs w:val="22"/>
          <w:lang w:eastAsia="en-US"/>
        </w:rPr>
      </w:pPr>
      <w:r w:rsidRPr="00713306">
        <w:rPr>
          <w:rFonts w:eastAsia="Calibri"/>
          <w:noProof/>
          <w:szCs w:val="22"/>
          <w:lang w:eastAsia="en-US"/>
        </w:rPr>
        <w:t>2.</w:t>
      </w:r>
      <w:r w:rsidRPr="00713306">
        <w:rPr>
          <w:rFonts w:eastAsia="Calibri"/>
          <w:noProof/>
          <w:szCs w:val="22"/>
          <w:lang w:eastAsia="en-US"/>
        </w:rPr>
        <w:tab/>
        <w:t>Le measúnú nochta sainaithnítear an chonair trína bhféadfaidh éilleáin san ithir gabhdóirí a bhaint amach. D’fhéadfadh ionanálú, ionghabháil, tadhall le craiceann, ionsú plandaí, aistriú chuig screamhuisce nó eile a bheith i gceist le conairí nochta. Cuirtear an fhaisnéis sin le minicíocht agus fad an nochta agus saintréithe gabhdóirí amhail aois, inscne, agus stádas sláinte chun tógáil an éillithe a mheas. Déantar achoimre ar na nascálacha idir an chonair fhoinseach agus na gabhdóirí i léiriú grafach, scéimreach agus simplithe: samhail an láithreáin choincheapúil.</w:t>
      </w:r>
    </w:p>
    <w:p w14:paraId="207BA957" w14:textId="77777777" w:rsidR="00713306" w:rsidRPr="00713306" w:rsidRDefault="00713306" w:rsidP="00074BAB">
      <w:pPr>
        <w:widowControl/>
        <w:spacing w:before="120" w:after="120" w:line="360" w:lineRule="auto"/>
        <w:ind w:left="567" w:hanging="567"/>
        <w:rPr>
          <w:rFonts w:eastAsia="Calibri"/>
          <w:noProof/>
          <w:szCs w:val="22"/>
          <w:lang w:eastAsia="en-US"/>
        </w:rPr>
      </w:pPr>
      <w:r w:rsidRPr="00713306">
        <w:rPr>
          <w:rFonts w:eastAsia="Calibri"/>
          <w:noProof/>
          <w:szCs w:val="22"/>
          <w:lang w:eastAsia="en-US"/>
        </w:rPr>
        <w:t>3.</w:t>
      </w:r>
      <w:r w:rsidRPr="00713306">
        <w:rPr>
          <w:rFonts w:eastAsia="Calibri"/>
          <w:noProof/>
          <w:szCs w:val="22"/>
          <w:lang w:eastAsia="en-US"/>
        </w:rPr>
        <w:tab/>
        <w:t>Is éard atá i gceist le measúnú tocsaineachta nó guaise ná meastóireacht a dhéanamh ar na héifeachtaí sláinte agus comhshaoil a d’fhéadfadh a bheith ag na héilleáin, bunaithe ar dháileog agus ar fhad an nochta. Cuirtear san áireamh sa mheasúnú tocsaineachta nó guaise tocsaineacht bhunúsach na n‑éilleán agus so‑ghabháltacht pobal difriúil, amhail ainmhithe, miocrorgánaigh, plandaí, leanaí, mná torracha, daoine scothaosta, etc. Úsáidtear an fhaisnéis thocsaineolaíoch chun dáileoga tagartha nó tiúchan a mheas, rud a úsáidtear le haghaidh saintréithriú riosca.</w:t>
      </w:r>
    </w:p>
    <w:p w14:paraId="431C362A" w14:textId="77777777" w:rsidR="00713306" w:rsidRPr="00713306" w:rsidRDefault="00713306" w:rsidP="00074BAB">
      <w:pPr>
        <w:widowControl/>
        <w:spacing w:before="120" w:after="120" w:line="360" w:lineRule="auto"/>
        <w:ind w:left="567" w:hanging="567"/>
        <w:rPr>
          <w:rFonts w:eastAsia="Calibri"/>
          <w:noProof/>
          <w:szCs w:val="22"/>
          <w:lang w:eastAsia="en-US"/>
        </w:rPr>
      </w:pPr>
      <w:r w:rsidRPr="00713306">
        <w:rPr>
          <w:rFonts w:eastAsia="Calibri"/>
          <w:noProof/>
          <w:szCs w:val="22"/>
          <w:lang w:eastAsia="en-US"/>
        </w:rPr>
        <w:t>4.</w:t>
      </w:r>
      <w:r w:rsidRPr="00713306">
        <w:rPr>
          <w:rFonts w:eastAsia="Calibri"/>
          <w:noProof/>
          <w:szCs w:val="22"/>
          <w:lang w:eastAsia="en-US"/>
        </w:rPr>
        <w:tab/>
        <w:t>Éilítear le saintréithriú riosca an fhaisnéis ó na céimeanna roimhe seo a chomhtháthú chun meastachán a dhéanamh ar mhéid agus ar dhóchúlacht éifeachtaí díobhálacha an láithreáin éillithe ar shláinte an duine agus ar an gcomhshaol, lena n‑áirítear éifeachtaí díobhálacha ó aistriú an éillithe go meáin chomhshaoil eile. Cuidíonn saintréithriú riosca le tosaíocht a thabhairt don ghá le bearta laghdaithe riosca agus bearta feabhsúcháin. Féadfaidh sé cuidiú freisin le cuspóirí feabhsúcháin nó bainistíochta a shainiú maidir le láithreán, e.g. uasteorainneacha is inghlactha nó luachanna scagthástála riosca‑bhunaithe atá bainteach go sonrach le láithreán a bhaint amach.</w:t>
      </w:r>
    </w:p>
    <w:p w14:paraId="2C56AEA5" w14:textId="77777777" w:rsidR="00713306" w:rsidRPr="00713306" w:rsidRDefault="00713306" w:rsidP="00713306">
      <w:pPr>
        <w:widowControl/>
        <w:spacing w:before="120" w:after="120"/>
        <w:jc w:val="both"/>
        <w:rPr>
          <w:rFonts w:eastAsia="Calibri"/>
          <w:noProof/>
          <w:szCs w:val="22"/>
          <w:lang w:eastAsia="en-US"/>
        </w:rPr>
      </w:pPr>
    </w:p>
    <w:p w14:paraId="1476AB10" w14:textId="77777777" w:rsidR="00713306" w:rsidRPr="00713306" w:rsidRDefault="00713306" w:rsidP="00713306">
      <w:pPr>
        <w:widowControl/>
        <w:spacing w:before="120" w:after="120"/>
        <w:jc w:val="both"/>
        <w:rPr>
          <w:rFonts w:eastAsia="Calibri"/>
          <w:noProof/>
          <w:szCs w:val="22"/>
          <w:lang w:eastAsia="en-US"/>
        </w:rPr>
        <w:sectPr w:rsidR="00713306" w:rsidRPr="00713306" w:rsidSect="00740723">
          <w:pgSz w:w="11907" w:h="16839"/>
          <w:pgMar w:top="1134" w:right="1417" w:bottom="1134" w:left="1417" w:header="709" w:footer="709" w:gutter="0"/>
          <w:cols w:space="720"/>
          <w:docGrid w:linePitch="360"/>
        </w:sectPr>
      </w:pPr>
    </w:p>
    <w:p w14:paraId="278D445A" w14:textId="5E95E0E3" w:rsidR="00713306" w:rsidRPr="00B53A6B" w:rsidRDefault="00B53A6B" w:rsidP="00713306">
      <w:pPr>
        <w:widowControl/>
        <w:spacing w:before="120" w:after="120"/>
        <w:jc w:val="center"/>
        <w:rPr>
          <w:rFonts w:eastAsia="Calibri"/>
          <w:noProof/>
          <w:szCs w:val="22"/>
          <w:lang w:eastAsia="en-US"/>
        </w:rPr>
      </w:pPr>
      <w:r w:rsidRPr="00B53A6B">
        <w:rPr>
          <w:rFonts w:eastAsia="Calibri"/>
          <w:noProof/>
          <w:szCs w:val="22"/>
          <w:lang w:eastAsia="en-US"/>
        </w:rPr>
        <w:lastRenderedPageBreak/>
        <w:t xml:space="preserve">Iarscríbhinn VII </w:t>
      </w:r>
      <w:r w:rsidRPr="00B53A6B">
        <w:rPr>
          <w:rFonts w:eastAsia="Calibri"/>
          <w:noProof/>
          <w:szCs w:val="22"/>
          <w:lang w:eastAsia="en-US"/>
        </w:rPr>
        <w:br/>
      </w:r>
      <w:r w:rsidR="00713306" w:rsidRPr="00B53A6B">
        <w:rPr>
          <w:rFonts w:eastAsia="Calibri"/>
          <w:noProof/>
          <w:szCs w:val="22"/>
          <w:lang w:eastAsia="en-US"/>
        </w:rPr>
        <w:br/>
        <w:t xml:space="preserve">ÁBHAR AN CHLÁIR DE LÁITHREÁIN A D’FHÉADFADH A BHEITH ÉILLITHE AGUS DE LÁITHREÁIN ÉILLITHE </w:t>
      </w:r>
    </w:p>
    <w:p w14:paraId="71840BBB" w14:textId="77777777" w:rsidR="00713306" w:rsidRPr="00713306" w:rsidRDefault="00713306" w:rsidP="00713306">
      <w:pPr>
        <w:widowControl/>
        <w:spacing w:before="120" w:after="120"/>
        <w:jc w:val="both"/>
        <w:rPr>
          <w:rFonts w:eastAsia="Calibri"/>
          <w:noProof/>
          <w:szCs w:val="22"/>
          <w:lang w:eastAsia="en-US"/>
        </w:rPr>
      </w:pPr>
    </w:p>
    <w:p w14:paraId="71C2F95F" w14:textId="77777777" w:rsidR="00713306" w:rsidRPr="00713306" w:rsidRDefault="00713306" w:rsidP="00B53A6B">
      <w:pPr>
        <w:widowControl/>
        <w:spacing w:before="120" w:after="120" w:line="360" w:lineRule="auto"/>
        <w:rPr>
          <w:rFonts w:eastAsia="Calibri"/>
          <w:noProof/>
          <w:szCs w:val="22"/>
          <w:lang w:eastAsia="en-US"/>
        </w:rPr>
      </w:pPr>
      <w:r w:rsidRPr="00713306">
        <w:rPr>
          <w:rFonts w:eastAsia="Calibri"/>
          <w:noProof/>
          <w:szCs w:val="22"/>
          <w:lang w:eastAsia="en-US"/>
        </w:rPr>
        <w:t>Cuirfidh dearadh agus cur i láthair na sonraí sa chlár ar chumas an phobail dul chun cinn i mbainistíocht láithreán a d’fhéadfadh a bheith éillithe agus láithreáin éillithe a rianú. Áireofar sa chlár an fhaisnéis seo a leanas ar leibhéal an láithreáin maidir leis na láithreáin a d’fhéadfadh a bheith éillithe, na láithreáin éillithe, na láithreáin éillithe a dteastaíonn tuilleadh gníomhaíochta ina leith, agus na láithreáin éillithe ina ndearnadh nó ina bhfuiltear ag déanamh gníomhaíochta, agus cuirfear an fhaisnéis sin i láthair ann:</w:t>
      </w:r>
    </w:p>
    <w:p w14:paraId="5FE595D7" w14:textId="221A6087"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(a)</w:t>
      </w:r>
      <w:r w:rsidRPr="00713306">
        <w:rPr>
          <w:rFonts w:eastAsia="Calibri"/>
          <w:noProof/>
          <w:szCs w:val="22"/>
          <w:lang w:eastAsia="en-US"/>
        </w:rPr>
        <w:tab/>
      </w:r>
      <w:r w:rsidR="00713306" w:rsidRPr="00713306">
        <w:rPr>
          <w:rFonts w:eastAsia="Calibri"/>
          <w:noProof/>
          <w:szCs w:val="22"/>
          <w:lang w:eastAsia="en-US"/>
        </w:rPr>
        <w:t xml:space="preserve">comhordanáidí, seoladh nó dáileacht (dáileachtaí) chlár talún an láithreáin i gcomhréir le Treoracha (AE) 2019/1024 agus 2007/2/CE; </w:t>
      </w:r>
    </w:p>
    <w:p w14:paraId="05B23B57" w14:textId="0F71F6EB"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(b)</w:t>
      </w:r>
      <w:r w:rsidRPr="00713306">
        <w:rPr>
          <w:rFonts w:eastAsia="Calibri"/>
          <w:noProof/>
          <w:szCs w:val="22"/>
          <w:lang w:eastAsia="en-US"/>
        </w:rPr>
        <w:tab/>
      </w:r>
      <w:r w:rsidR="00713306" w:rsidRPr="00713306">
        <w:rPr>
          <w:rFonts w:eastAsia="Calibri"/>
          <w:noProof/>
          <w:szCs w:val="22"/>
          <w:lang w:eastAsia="en-US"/>
        </w:rPr>
        <w:t xml:space="preserve">an bhliain inar cuireadh an láithreán ar an gclár; </w:t>
      </w:r>
    </w:p>
    <w:p w14:paraId="219B311B" w14:textId="7FDE550E"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(c)</w:t>
      </w:r>
      <w:r w:rsidRPr="00713306">
        <w:rPr>
          <w:rFonts w:eastAsia="Calibri"/>
          <w:noProof/>
          <w:szCs w:val="22"/>
          <w:lang w:eastAsia="en-US"/>
        </w:rPr>
        <w:tab/>
      </w:r>
      <w:r w:rsidR="00713306" w:rsidRPr="00713306">
        <w:rPr>
          <w:rFonts w:eastAsia="Calibri"/>
          <w:noProof/>
          <w:szCs w:val="22"/>
          <w:lang w:eastAsia="en-US"/>
        </w:rPr>
        <w:t xml:space="preserve">gníomhaíochtaí éillithe nó gníomhaíochtaí a d’fhéadfadh a bheith ina gcúis le héilliú, ar gníomhaíochtaí iad a rinneadh nó atá á ndéanamh ar an láithreán; </w:t>
      </w:r>
    </w:p>
    <w:p w14:paraId="59B78AA2" w14:textId="128E8057"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(d)</w:t>
      </w:r>
      <w:r w:rsidRPr="00713306">
        <w:rPr>
          <w:rFonts w:eastAsia="Calibri"/>
          <w:noProof/>
          <w:szCs w:val="22"/>
          <w:lang w:eastAsia="en-US"/>
        </w:rPr>
        <w:tab/>
      </w:r>
      <w:r w:rsidR="00713306" w:rsidRPr="00713306">
        <w:rPr>
          <w:rFonts w:eastAsia="Calibri"/>
          <w:noProof/>
          <w:szCs w:val="22"/>
          <w:lang w:eastAsia="en-US"/>
        </w:rPr>
        <w:t>stádas bainistíochta an láithreáin;</w:t>
      </w:r>
    </w:p>
    <w:p w14:paraId="714E6109" w14:textId="3BB7BB05"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(e)</w:t>
      </w:r>
      <w:r w:rsidRPr="00713306">
        <w:rPr>
          <w:rFonts w:eastAsia="Calibri"/>
          <w:noProof/>
          <w:szCs w:val="22"/>
          <w:lang w:eastAsia="en-US"/>
        </w:rPr>
        <w:tab/>
      </w:r>
      <w:r w:rsidR="00713306" w:rsidRPr="00713306">
        <w:rPr>
          <w:rFonts w:eastAsia="Calibri"/>
          <w:noProof/>
          <w:szCs w:val="22"/>
          <w:lang w:eastAsia="en-US"/>
        </w:rPr>
        <w:t>conclúid maidir le láithreacht nó neamhláithreacht, tiúchan, cineál agus riosca an éillithe (nó éilliú iarmharach tar éis feabhsúcháin) i gcás ina bhfuil faisnéis faoi na heilimintí sin ar fáil cheana féin ó na himscrúduithe ithreach agus ón measúnú riosca dá dtagraítear in Airteagail 14 agus 15;</w:t>
      </w:r>
    </w:p>
    <w:p w14:paraId="66ED7D98" w14:textId="55085528"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(f)</w:t>
      </w:r>
      <w:r w:rsidRPr="00713306">
        <w:rPr>
          <w:rFonts w:eastAsia="Calibri"/>
          <w:noProof/>
          <w:szCs w:val="22"/>
          <w:lang w:eastAsia="en-US"/>
        </w:rPr>
        <w:tab/>
      </w:r>
      <w:r w:rsidR="00713306" w:rsidRPr="00713306">
        <w:rPr>
          <w:rFonts w:eastAsia="Calibri"/>
          <w:noProof/>
          <w:szCs w:val="22"/>
          <w:lang w:eastAsia="en-US"/>
        </w:rPr>
        <w:t>na chéad ghníomhaíochtaí eile agus na chéad chéimeanna bainistíochta eile is gá agus dá dtagraítear in Airteagail 14 agus 15, lena n‑áirítear a n‑amlíne.</w:t>
      </w:r>
    </w:p>
    <w:p w14:paraId="2C6F930D" w14:textId="77777777" w:rsidR="00713306" w:rsidRPr="00713306" w:rsidRDefault="00713306" w:rsidP="00B53A6B">
      <w:pPr>
        <w:widowControl/>
        <w:spacing w:before="120" w:after="120" w:line="360" w:lineRule="auto"/>
        <w:rPr>
          <w:rFonts w:eastAsia="Calibri"/>
          <w:noProof/>
          <w:szCs w:val="22"/>
          <w:lang w:eastAsia="en-US"/>
        </w:rPr>
      </w:pPr>
      <w:r w:rsidRPr="00713306">
        <w:rPr>
          <w:rFonts w:eastAsia="Calibri"/>
          <w:noProof/>
          <w:szCs w:val="22"/>
          <w:lang w:eastAsia="en-US"/>
        </w:rPr>
        <w:t xml:space="preserve">D’fhéadfadh an fhaisnéis seo a leanas a bheith sa chlár freisin ar leibhéal an láithreáin maidir leis na láithreáin a d’fhéadfadh a bheith éillithe, láithreáin éillithe, láithreáin éillithe a dteastaíonn tuilleadh gníomhaíochta ina leith, agus láithreáin éillithe a rinneadh gníomhaíochtaí orthu nó a bhfuil gníomhaíochtaí á ndéanamh orthu, i gcás ina bhfuil fáil ar an bhfaisnéis sin: </w:t>
      </w:r>
    </w:p>
    <w:p w14:paraId="4F691A89" w14:textId="3AC93BCF"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(a)</w:t>
      </w:r>
      <w:r w:rsidRPr="00713306">
        <w:rPr>
          <w:rFonts w:eastAsia="Calibri"/>
          <w:noProof/>
          <w:szCs w:val="22"/>
          <w:lang w:eastAsia="en-US"/>
        </w:rPr>
        <w:tab/>
      </w:r>
      <w:r w:rsidR="00713306" w:rsidRPr="00713306">
        <w:rPr>
          <w:rFonts w:eastAsia="Calibri"/>
          <w:noProof/>
          <w:szCs w:val="22"/>
          <w:lang w:eastAsia="en-US"/>
        </w:rPr>
        <w:t>faisnéis maidir le ceadanna comhshaoil a eisíodh don láithreán, lena n‑áirítear tús agus deireadh bliana na gníomhaíochta;</w:t>
      </w:r>
    </w:p>
    <w:p w14:paraId="0E2BD82F" w14:textId="0840D8C9"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t>(b)</w:t>
      </w:r>
      <w:r w:rsidRPr="00713306">
        <w:rPr>
          <w:rFonts w:eastAsia="Calibri"/>
          <w:noProof/>
          <w:szCs w:val="22"/>
          <w:lang w:eastAsia="en-US"/>
        </w:rPr>
        <w:tab/>
      </w:r>
      <w:r w:rsidR="00713306" w:rsidRPr="00713306">
        <w:rPr>
          <w:rFonts w:eastAsia="Calibri"/>
          <w:noProof/>
          <w:szCs w:val="22"/>
          <w:lang w:eastAsia="en-US"/>
        </w:rPr>
        <w:t>úsáid talún atá ann faoi láthair agus úsáid talún atá beartaithe;</w:t>
      </w:r>
    </w:p>
    <w:p w14:paraId="43113174" w14:textId="2769286E" w:rsidR="00713306" w:rsidRPr="00713306" w:rsidRDefault="00635E57" w:rsidP="00B53A6B">
      <w:pPr>
        <w:widowControl/>
        <w:tabs>
          <w:tab w:val="left" w:pos="850"/>
        </w:tabs>
        <w:spacing w:before="120" w:after="120" w:line="360" w:lineRule="auto"/>
        <w:ind w:left="850" w:hanging="850"/>
        <w:rPr>
          <w:rFonts w:eastAsia="Calibri"/>
          <w:noProof/>
          <w:szCs w:val="22"/>
          <w:lang w:eastAsia="en-US"/>
        </w:rPr>
      </w:pPr>
      <w:r w:rsidRPr="00713306">
        <w:rPr>
          <w:rFonts w:eastAsia="Calibri"/>
          <w:noProof/>
          <w:szCs w:val="22"/>
          <w:lang w:eastAsia="en-US"/>
        </w:rPr>
        <w:lastRenderedPageBreak/>
        <w:t>(c)</w:t>
      </w:r>
      <w:r w:rsidRPr="00713306">
        <w:rPr>
          <w:rFonts w:eastAsia="Calibri"/>
          <w:noProof/>
          <w:szCs w:val="22"/>
          <w:lang w:eastAsia="en-US"/>
        </w:rPr>
        <w:tab/>
      </w:r>
      <w:r w:rsidR="00713306" w:rsidRPr="00713306">
        <w:rPr>
          <w:rFonts w:eastAsia="Calibri"/>
          <w:noProof/>
          <w:szCs w:val="22"/>
          <w:lang w:eastAsia="en-US"/>
        </w:rPr>
        <w:t>torthaí ó thuarascálacha imscrúdaithe agus feabhsúcháin ithreach amhail tiúchan agus luí an éillithe, samhail an láithreáin choincheapúil, an mhodheolaíocht mheasúnaithe riosca, teicnící a úsáideadh nó a bheartaítear, éifeachtúlacht agus meastacháin chostais na mbeart laghdaithe riosca.</w:t>
      </w:r>
    </w:p>
    <w:p w14:paraId="365F4CAC" w14:textId="77777777" w:rsidR="00E365E1" w:rsidRPr="00070B47" w:rsidRDefault="00E365E1" w:rsidP="00D02123">
      <w:bookmarkStart w:id="11" w:name="TextBodyEnd"/>
      <w:bookmarkEnd w:id="11"/>
    </w:p>
    <w:sectPr w:rsidR="00E365E1" w:rsidRPr="00070B47" w:rsidSect="0002013B">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D8DB2" w14:textId="77777777" w:rsidR="00740723" w:rsidRPr="0002013B" w:rsidRDefault="00740723">
      <w:r w:rsidRPr="0002013B">
        <w:separator/>
      </w:r>
    </w:p>
  </w:endnote>
  <w:endnote w:type="continuationSeparator" w:id="0">
    <w:p w14:paraId="1D5E55B2" w14:textId="77777777" w:rsidR="00740723" w:rsidRPr="0002013B" w:rsidRDefault="00740723">
      <w:r w:rsidRPr="00020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897E" w14:textId="77777777" w:rsidR="00740723" w:rsidRDefault="007407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10FE7" w14:textId="77777777" w:rsidR="00740723" w:rsidRDefault="007407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C5F4E" w14:textId="774172BF" w:rsidR="00740723" w:rsidRPr="00B33132" w:rsidRDefault="00740723" w:rsidP="00B331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9FD45" w14:textId="77777777" w:rsidR="00740723" w:rsidRPr="00E65751" w:rsidRDefault="00740723" w:rsidP="0074072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57CFA" w14:textId="77777777" w:rsidR="00740723" w:rsidRPr="0002013B" w:rsidRDefault="0074072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081A0" w14:textId="77777777" w:rsidR="00740723" w:rsidRPr="0002013B" w:rsidRDefault="0074072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40D9A" w14:textId="77777777" w:rsidR="00740723" w:rsidRPr="0002013B" w:rsidRDefault="0074072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E5315" w14:textId="77777777" w:rsidR="00740723" w:rsidRPr="0002013B" w:rsidRDefault="00740723">
      <w:r w:rsidRPr="0002013B">
        <w:separator/>
      </w:r>
    </w:p>
  </w:footnote>
  <w:footnote w:type="continuationSeparator" w:id="0">
    <w:p w14:paraId="24AC22F8" w14:textId="77777777" w:rsidR="00740723" w:rsidRPr="0002013B" w:rsidRDefault="00740723">
      <w:r w:rsidRPr="0002013B">
        <w:continuationSeparator/>
      </w:r>
    </w:p>
  </w:footnote>
  <w:footnote w:id="1">
    <w:p w14:paraId="71680772" w14:textId="77777777" w:rsidR="00740723" w:rsidRPr="00070B47" w:rsidRDefault="00740723" w:rsidP="0002013B">
      <w:pPr>
        <w:pStyle w:val="FootnoteText"/>
        <w:ind w:left="567" w:hanging="567"/>
        <w:rPr>
          <w:sz w:val="24"/>
          <w:szCs w:val="24"/>
          <w:lang w:val="ga-IE"/>
        </w:rPr>
      </w:pPr>
      <w:r w:rsidRPr="00070B47">
        <w:rPr>
          <w:rStyle w:val="FootnoteReference"/>
          <w:sz w:val="24"/>
          <w:szCs w:val="24"/>
          <w:lang w:val="ga-IE"/>
        </w:rPr>
        <w:footnoteRef/>
      </w:r>
      <w:r w:rsidRPr="00070B47">
        <w:rPr>
          <w:sz w:val="24"/>
          <w:lang w:val="ga-IE"/>
        </w:rPr>
        <w:t xml:space="preserve"> </w:t>
      </w:r>
      <w:r w:rsidRPr="00070B47">
        <w:rPr>
          <w:sz w:val="24"/>
          <w:lang w:val="ga-IE"/>
        </w:rPr>
        <w:tab/>
        <w:t>IO C, C/2024/887, 06.02.2024, ELI: http://data.europa.eu/eli/C/2024/887/oj.</w:t>
      </w:r>
    </w:p>
  </w:footnote>
  <w:footnote w:id="2">
    <w:p w14:paraId="0FBA4F2C"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IO C , , lch. .</w:t>
      </w:r>
    </w:p>
  </w:footnote>
  <w:footnote w:id="3">
    <w:p w14:paraId="797BF2FE"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IO C , , lch. .</w:t>
      </w:r>
    </w:p>
  </w:footnote>
  <w:footnote w:id="4">
    <w:p w14:paraId="2325FA54"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Eorpach, chuig Coiste Eacnamaíoch agus Sóisialta na hEorpa agus chuig Coiste na Réigiún, an Comhaontú Glas don Eoraip COM(2019) 640 final.</w:t>
      </w:r>
    </w:p>
  </w:footnote>
  <w:footnote w:id="5">
    <w:p w14:paraId="03012C54"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Straitéis Bhithéagsúlachta an Aontais Eorpaigh go dtí 2030, An dúlra a thabhairt ar ais inár saol COM(2020) 380 final.</w:t>
      </w:r>
    </w:p>
  </w:footnote>
  <w:footnote w:id="6">
    <w:p w14:paraId="5F0E54C0"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Straitéis ‘Ón bhFeirm go dtí an Forc’ le haghaidh córas bia atá cóir, sláintiúil agus neamhdhíobhálach don chomhshaol COM(2020) 381 final.</w:t>
      </w:r>
    </w:p>
  </w:footnote>
  <w:footnote w:id="7">
    <w:p w14:paraId="43D63978" w14:textId="5598C1DB"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 xml:space="preserve">Teachtaireacht ón gCoimisiún chuig Parlaimint na hEorpa, chuig an gComhairle, chuig Coiste Eacnamaíoch agus Sóisialta na hEorpa agus chuig Coiste na Réigiún, Conair i dtreo Pláinéad Sláintiúil do Chách: Plean Gníomhaíochta AE dar teideal </w:t>
      </w:r>
      <w:r>
        <w:rPr>
          <w:lang w:val="ga-IE"/>
        </w:rPr>
        <w:t>‘</w:t>
      </w:r>
      <w:r w:rsidRPr="00070B47">
        <w:rPr>
          <w:i/>
          <w:lang w:val="ga-IE"/>
        </w:rPr>
        <w:t>Towards Zero Pollution for Air, Water and Soil</w:t>
      </w:r>
      <w:r w:rsidRPr="00070B47">
        <w:rPr>
          <w:lang w:val="ga-IE"/>
        </w:rPr>
        <w:t xml:space="preserve"> </w:t>
      </w:r>
      <w:r>
        <w:rPr>
          <w:lang w:val="ga-IE"/>
        </w:rPr>
        <w:t>‘</w:t>
      </w:r>
      <w:r w:rsidRPr="00070B47">
        <w:rPr>
          <w:lang w:val="ga-IE"/>
        </w:rPr>
        <w:t>[I dtreo truailliú nialasach le haghaidh an aeir, an uisce agus na cré] COM(2021) 400 final.</w:t>
      </w:r>
    </w:p>
  </w:footnote>
  <w:footnote w:id="8">
    <w:p w14:paraId="0C679AC5"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Eoraip atá seasmhach ó thaobh na haeráide de a chruthú - straitéis nua an Aontais Eorpaigh um an oiriúnú don athrú aeráide COM(2021)82 final.</w:t>
      </w:r>
    </w:p>
  </w:footnote>
  <w:footnote w:id="9">
    <w:p w14:paraId="7DA939CD"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Straitéis Ithreach an Aontais Eorpaigh le haghaidh 2030: An leas a bhainfidh daoine, bia, an dúlra agus an aeráid as ithreacha sláintiúla COM(2021) 699 final.</w:t>
      </w:r>
    </w:p>
  </w:footnote>
  <w:footnote w:id="10">
    <w:p w14:paraId="601B5D30"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https://sdgs.un.org/goals</w:t>
      </w:r>
    </w:p>
  </w:footnote>
  <w:footnote w:id="11">
    <w:p w14:paraId="14D2F40D"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Cinneadh ón gComhairle an 25 Deireadh Fómhair 1993 i ndáil le tabhairt i gcrích an Choinbhinsiúin maidir leis an Éagsúlacht Bhitheolaíoch (93/626/CEE) (IO L 309, 13.12.1993, lch. 1).</w:t>
      </w:r>
    </w:p>
  </w:footnote>
  <w:footnote w:id="12">
    <w:p w14:paraId="7BE942A1"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Cinneadh a ghlac Comhdháil na bPáirtithe sa Choinbhinsiún maidir leis an mBithéagsúlacht an 19 Nollaig 2022, 15/4. An Creat Domhanda Bithéagsúlachta iar‑2020.</w:t>
      </w:r>
    </w:p>
  </w:footnote>
  <w:footnote w:id="13">
    <w:p w14:paraId="3EAE0543"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Cinneadh ón gComhairle an 9 Márta 1998 maidir le tabhairt i gcrích, thar ceann an Chomhphobail Eorpaigh, Choinbhinsiún na Náisiún Aontaithe chun an gaineamhlú a chomhrac sna tíortha ina bhfuil triomach mór agus/nó gaineamhlú, go háirithe san Afraic (IO L 83, 19.3.1998, lch. 1).</w:t>
      </w:r>
    </w:p>
  </w:footnote>
  <w:footnote w:id="14">
    <w:p w14:paraId="350CAF09" w14:textId="1667C0E8"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 xml:space="preserve">An Bhulgáir, an Ghréig, an Spáinn, an Chróit, an Iodáil, an </w:t>
      </w:r>
      <w:r>
        <w:rPr>
          <w:lang w:val="ga-IE"/>
        </w:rPr>
        <w:t xml:space="preserve">Chipir, an Laitvia, an Ungáir, </w:t>
      </w:r>
      <w:r w:rsidRPr="00070B47">
        <w:rPr>
          <w:lang w:val="ga-IE"/>
        </w:rPr>
        <w:t>Málta, an Phortaingéil, an Róm</w:t>
      </w:r>
      <w:r>
        <w:rPr>
          <w:lang w:val="ga-IE"/>
        </w:rPr>
        <w:t>áin, an tSlóivéin, an tSlóvaic</w:t>
      </w:r>
      <w:r w:rsidRPr="00070B47">
        <w:rPr>
          <w:lang w:val="ga-IE"/>
        </w:rPr>
        <w:t>.</w:t>
      </w:r>
    </w:p>
  </w:footnote>
  <w:footnote w:id="15">
    <w:p w14:paraId="42A3C1FD"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Rún ó Pharlaimint na hEorpa an 28 Aibreán 2021 maidir le cosaint ithreach (2021/2548(RSP)).</w:t>
      </w:r>
    </w:p>
  </w:footnote>
  <w:footnote w:id="16">
    <w:p w14:paraId="1F55D8F5"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Conclúidí ón gComhairle maidir leis an mBithéagsúlacht - an gá atá le gníomhaíocht phráinneach, 12210/20.</w:t>
      </w:r>
    </w:p>
  </w:footnote>
  <w:footnote w:id="17">
    <w:p w14:paraId="3B7104DF"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2021/1119 ó Pharlaimint na hEorpa agus ón gComhairle an 30 Meitheamh 2021 lena mbunaítear an creat chun aeráidneodracht a bhaint amach agus lena leasaítear Rialacháin (CE) Uimh. 401/2009 agus (AE) 2018/1999 (‘An Dlí Aeráide Eorpach’) (IO L 243, 9.7.2021, lch. 1).</w:t>
      </w:r>
    </w:p>
  </w:footnote>
  <w:footnote w:id="18">
    <w:p w14:paraId="79D4BEFE"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Eorpach chuig Parlaimint na hEorpa agus chuig an gComhairle Timthriallta Carbóin Inbhuanaithe COM (2021) 800.</w:t>
      </w:r>
    </w:p>
  </w:footnote>
  <w:footnote w:id="19">
    <w:p w14:paraId="71B00A42"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Eorpach chuig Parlaimint na hEorpa, chuig an gComhairle, chuig Coiste Eacnamaíoch agus Sóisialta na hEorpa agus chuig Coiste na Réigiún. Eoraip atá seasmhach ó thaobh na haeráide de a chruthú - straitéis nua an Aontais Eorpaigh um an oiriúnú don athrú aeráide COM (2021)82 final.</w:t>
      </w:r>
    </w:p>
  </w:footnote>
  <w:footnote w:id="20">
    <w:p w14:paraId="09868D13" w14:textId="46920D2A"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An tSlándáil bia a choimirciú agus athléimnea</w:t>
      </w:r>
      <w:r>
        <w:rPr>
          <w:lang w:val="ga-IE"/>
        </w:rPr>
        <w:t>cht na gcóras bia a neartú, COM (</w:t>
      </w:r>
      <w:r w:rsidRPr="00070B47">
        <w:rPr>
          <w:lang w:val="ga-IE"/>
        </w:rPr>
        <w:t>2022</w:t>
      </w:r>
      <w:r>
        <w:rPr>
          <w:lang w:val="ga-IE"/>
        </w:rPr>
        <w:t xml:space="preserve">) </w:t>
      </w:r>
      <w:r w:rsidRPr="00070B47">
        <w:rPr>
          <w:lang w:val="ga-IE"/>
        </w:rPr>
        <w:t>133 final.</w:t>
      </w:r>
    </w:p>
  </w:footnote>
  <w:footnote w:id="21">
    <w:p w14:paraId="09DED890" w14:textId="77777777" w:rsidR="00740723" w:rsidRPr="00070B47" w:rsidRDefault="00740723" w:rsidP="00070B47">
      <w:pPr>
        <w:pStyle w:val="FootnoteTextForceStyle"/>
        <w:rPr>
          <w:lang w:val="ga-IE"/>
        </w:rPr>
      </w:pPr>
      <w:r w:rsidRPr="00DC71EE">
        <w:rPr>
          <w:strike/>
          <w:vertAlign w:val="superscript"/>
          <w:lang w:val="ga-IE"/>
        </w:rPr>
        <w:footnoteRef/>
      </w:r>
      <w:r w:rsidRPr="00070B47">
        <w:rPr>
          <w:lang w:val="ga-IE"/>
        </w:rPr>
        <w:tab/>
      </w:r>
      <w:r w:rsidRPr="00070B47">
        <w:rPr>
          <w:strike/>
          <w:lang w:val="ga-IE"/>
        </w:rPr>
        <w:t>+Oifig na bhFoilseachán cuir isteach sa téacs uimhir an Rialacháin maidir leis an deimhniúchán le haghaidh aistrithe carbóin atá i ndoiciméad COM(2022) 672 final agus cuir isteach uimhir, dáta, teideal agus tagairt IO na Treorach sin san fhonóta.</w:t>
      </w:r>
    </w:p>
  </w:footnote>
  <w:footnote w:id="22">
    <w:p w14:paraId="7C3F070A"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r>
      <w:r w:rsidRPr="00DC71EE">
        <w:rPr>
          <w:lang w:val="ga-IE"/>
        </w:rPr>
        <w:t>Rialachán (CE) Uimh. 1059/2003 ó Pharlaimint na hEorpa agus ón gComhairle an 26 Bealtaine 2003 maidir le haicmiú coiteann na n-aonad críche maidir le staidreamh (NUTS) a bhunú (IO L 154, 21.6.2003, lch. 1).</w:t>
      </w:r>
    </w:p>
  </w:footnote>
  <w:footnote w:id="23">
    <w:p w14:paraId="18FE1268" w14:textId="77777777" w:rsidR="00740723" w:rsidRPr="00070B47" w:rsidRDefault="00740723" w:rsidP="00070B47">
      <w:pPr>
        <w:pStyle w:val="FootnoteTextForceStyle"/>
        <w:rPr>
          <w:lang w:val="ga-IE"/>
        </w:rPr>
      </w:pPr>
      <w:r w:rsidRPr="00DC71EE">
        <w:rPr>
          <w:strike/>
          <w:vertAlign w:val="superscript"/>
          <w:lang w:val="ga-IE"/>
        </w:rPr>
        <w:footnoteRef/>
      </w:r>
      <w:r w:rsidRPr="00070B47">
        <w:rPr>
          <w:lang w:val="ga-IE"/>
        </w:rPr>
        <w:tab/>
      </w:r>
      <w:r w:rsidRPr="00070B47">
        <w:rPr>
          <w:strike/>
          <w:lang w:val="ga-IE"/>
        </w:rPr>
        <w:t>Treoir (AE) 2018/2001 ó Pharlaimint na hEorpa agus ón gComhairle an 11 Nollaig 2018 maidir le húsáid fuinnimh ó fhoinsí inathnuaite a chur chun cinn (athmhúnlú) (IO L 328, 21.12.2018, lch. 82).</w:t>
      </w:r>
    </w:p>
  </w:footnote>
  <w:footnote w:id="24">
    <w:p w14:paraId="6614D85A"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chuig Parlaimint na hEorpa, chuig an gComhairle, chuig Coiste Eacnamaíoch agus Sóisialta na hEorpa agus chuig Coiste na Réigiún maidir leis an Straitéis Eorpach maidir le Sonraí, COM(2020)66 final.</w:t>
      </w:r>
    </w:p>
  </w:footnote>
  <w:footnote w:id="25">
    <w:p w14:paraId="48BCD3DB"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 (IO L 435, 6.12.2021, lch. 1).</w:t>
      </w:r>
    </w:p>
  </w:footnote>
  <w:footnote w:id="26">
    <w:p w14:paraId="0F184643" w14:textId="72ADE5E3"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OIFIG NA BHFOILSEACHÁN: cuir isteach sa téacs uimhir an Rialacháin maidir le hathbhunú dúlra atá i ndoiciméad COM(2022)304 agus cuir isteach uimhir, dáta, teideal agus tagairt IO an Rialacháin sin san fhonóta Rialachán (UE) .../... ó Pharlaimint na hEorpa agus ón gComhairle maidir le hathbhunú dúlra</w:t>
      </w:r>
      <w:r>
        <w:rPr>
          <w:lang w:val="ga-IE"/>
        </w:rPr>
        <w:t>.</w:t>
      </w:r>
    </w:p>
  </w:footnote>
  <w:footnote w:id="27">
    <w:p w14:paraId="314C39AE"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91/676/CEE ón gComhairle an 12 Nollaig 1991 maidir le huiscí a chosaint ar thruailliú de bharr níotráití ó fhoinsí talmhaíochta (IO L 375, 31.12.1991, lch. 1).</w:t>
      </w:r>
    </w:p>
  </w:footnote>
  <w:footnote w:id="28">
    <w:p w14:paraId="544D8AAC"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92/43/CEE ón gComhairle an 21 Bealtaine 1992 maidir le gnáthóga nádúrtha agus fauna agus flora fiáine a chaomhnú (IO L 206, 22.7.1992, lch. 7).</w:t>
      </w:r>
    </w:p>
  </w:footnote>
  <w:footnote w:id="29">
    <w:p w14:paraId="3DCDC6BF" w14:textId="70E09480"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2000/60/CE ó Pharlaimint na hEorpa agus ón gComhairle an 23 Deireadh Fómhair 2000 lena mbunaítear creat do ghníomhaíocht Chomhphobail i réimse an bheartais</w:t>
      </w:r>
      <w:r>
        <w:rPr>
          <w:lang w:val="ga-IE"/>
        </w:rPr>
        <w:t xml:space="preserve"> uisce (IO L 327, 22.12.2000, lc</w:t>
      </w:r>
      <w:r w:rsidRPr="00070B47">
        <w:rPr>
          <w:lang w:val="ga-IE"/>
        </w:rPr>
        <w:t>h. 1-73).</w:t>
      </w:r>
    </w:p>
  </w:footnote>
  <w:footnote w:id="30">
    <w:p w14:paraId="1A4E5432"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2007/60/CE ó Pharlaimint na hEorpa agus ón gComhairle an 23 Deireadh Fómhair 2007 maidir le rioscaí tuilte a mheasúnú agus a bhainistiú (IO L 288, 6.11.2007, lch. 27).</w:t>
      </w:r>
    </w:p>
  </w:footnote>
  <w:footnote w:id="31">
    <w:p w14:paraId="4A00CE97"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Teachtaireacht ón gCoimisiún Eorpach chuig Parlaimint na hEorpa, chuig an gComhairle, chuig Coiste Eacnamaíoch agus Sóisialta na hEorpa agus chuig Coiste na Réigiún. Eoraip atá seasmhach ó thaobh na haeráide de a chruthú - straitéis nua an Aontais Eorpaigh um an oiriúnú don athrú aeráide COM(2021)82 final.</w:t>
      </w:r>
    </w:p>
  </w:footnote>
  <w:footnote w:id="32">
    <w:p w14:paraId="1C025B30"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2018/841 ó Pharlaimint na hEorpa agus ón gComhairle an 30 Bealtaine 2018 maidir le hastaíochtaí agus aistrithe gás ceaptha teasa ó úsáid talún, athrú ar úsáid talún agus foraoiseacht a chur san áireamh i gcreat 2030 don aeráid agus don fhuinneamh, agus lena leasaítear Rialachán (AE) Uimh. 525/2013 agus Cinneadh Uimh. 529/2013/AE (IO L 156, 19.6.2018, lch. 1).</w:t>
      </w:r>
    </w:p>
  </w:footnote>
  <w:footnote w:id="33">
    <w:p w14:paraId="2170FC3C"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2018/842 ó Pharlaimint na hEorpa agus ón gComhairle an 30 Bealtaine 2018 maidir le laghduithe bliantúla ceangailteacha ar astaíochtaí gás ceaptha teasa ag na Ballstáit ó 2021 go 2030 lena rannchuidítear leis an ngníomhú ar son na haeráide chun na gealltanais a tugadh faoi Chomhaontú Pháras a chomhlíonadh, agus lena leasaítear Rialachán (AE) Uimh. 525/2013 (IO L 156, 19.6.2018, lch. 26).</w:t>
      </w:r>
    </w:p>
  </w:footnote>
  <w:footnote w:id="34">
    <w:p w14:paraId="06893B54"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2018/1999 ó Pharlaimint na hEorpa agus ón gComhairle an 11 Nollaig 2018 maidir le Rialachas an Aontais Fuinnimh agus na Gníomhaíochta Aeráide, lena leasaítear Rialachán (CE) Uimh. 663/2009 agus Rialachán (CE) Uimh. 715/2009 ó Pharlaimint na hEorpa agus ón gComhairle, Treoracha 94/22/CE, 98/70/CE, 2009/31/CE, 2009/73/CE, 2010/31/AE, 2012/27/AE agus 2013/30/AE ó Pharlaimint na hEorpa agus ón gComhairle, Treoracha 2009/119/CE agus (AE) 2015/652 ón gComhairle agus lena n‑aisghairtear Rialachán (AE) Uimh. 525/2013 ó Pharlaimint na hEorpa agus ón gComhairle (IO L 328, 21.12.2018, lch. 1).</w:t>
      </w:r>
    </w:p>
  </w:footnote>
  <w:footnote w:id="35">
    <w:p w14:paraId="59B5BB76"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(AE) 2016/2284 ó Pharlaimint na hEorpa agus ón gComhairle an 14 Nollaig 2016 maidir le hastaíochtaí náisiúnta truailleán áirithe san aer a laghdú lena leasaítear Treoir 2003/35/CE agus lena n‑aisghairtear Treoir 2001/81/CE (IO L 344, 17.12.2016, lch. 1).</w:t>
      </w:r>
    </w:p>
  </w:footnote>
  <w:footnote w:id="36">
    <w:p w14:paraId="2BE595AE"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Cinneadh Uimh. 1313/2013/AE ó Pharlaimint na hEorpa agus ón gComhairle an 17 Nollaig 2013 maidir le Sásra Aontais um Chosaint Shibhialta (IO L 347, 20.12.2013, lch. 924).</w:t>
      </w:r>
    </w:p>
  </w:footnote>
  <w:footnote w:id="37">
    <w:p w14:paraId="21ABF8B3" w14:textId="77777777" w:rsidR="00740723" w:rsidRPr="00070B47" w:rsidRDefault="00740723" w:rsidP="00070B47">
      <w:pPr>
        <w:pStyle w:val="FootnoteTextForceStyle"/>
        <w:rPr>
          <w:lang w:val="ga-IE"/>
        </w:rPr>
      </w:pPr>
      <w:r w:rsidRPr="00874FB4">
        <w:rPr>
          <w:strike/>
          <w:vertAlign w:val="superscript"/>
          <w:lang w:val="ga-IE"/>
        </w:rPr>
        <w:footnoteRef/>
      </w:r>
      <w:r w:rsidRPr="00070B47">
        <w:rPr>
          <w:lang w:val="ga-IE"/>
        </w:rPr>
        <w:tab/>
      </w:r>
      <w:r w:rsidRPr="00070B47">
        <w:rPr>
          <w:strike/>
          <w:lang w:val="ga-IE"/>
        </w:rPr>
        <w:t>+ OIFIG NA bhFOILSEACHÁN: cuir isteach sa téacs uimhir an Rialacháin maidir le húsáid inbhuanaithe táirge cosanta plandaí agus lena leasaítear Rialachán (AE) 2021/2115 atá i ndoiciméad COM(2022)305 agus cuir isteach uimhir, dáta, teideal agus tagairt IO na Treorach sin san fhonóta</w:t>
      </w:r>
    </w:p>
  </w:footnote>
  <w:footnote w:id="38">
    <w:p w14:paraId="5D709F40"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2022/2379 maidir le staidreamh faoi ionchur agus aschur talmhaíochta.</w:t>
      </w:r>
    </w:p>
  </w:footnote>
  <w:footnote w:id="39">
    <w:p w14:paraId="449A4B3E"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2010/75/AE ó Pharlaimint na hEorpa agus ón gComhairle an 24 Samhain 2010 maidir le hastaíochtaí tionsclaíocha (IO L 334, 17.12.2010, lch. 17.</w:t>
      </w:r>
    </w:p>
  </w:footnote>
  <w:footnote w:id="40">
    <w:p w14:paraId="6E456010"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 OIFIG NA bhFOILSEACHÁN: cuir isteach sa téacs uimhir an Rialacháin lena mbunaítear creat chun soláthar slán agus inbhuanaithe amhábhar criticiúil a áirithiú agus lena leasaítear Rialacháin (AE) 168/2013, (AE) 2018/858, 2018/1724 agus (AE) 2019/1020 atá i ndoiciméad COM(2023)160 agus cuir isteach uimhir, dáta, teideal agus tagairt IO na Treorach sin san fhonóta.</w:t>
      </w:r>
    </w:p>
  </w:footnote>
  <w:footnote w:id="41">
    <w:p w14:paraId="76833E25"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An Coinbhinsiúin maidir le Rochtain ar Fhaisnéis, Rannpháirtíocht Phoiblí i gCinnteoireacht agus Rochtain ar Cheartas i gCúrsaí Comhshaoil, – Dearbhú, (IO L 124, 17.5.2005).</w:t>
      </w:r>
    </w:p>
  </w:footnote>
  <w:footnote w:id="42">
    <w:p w14:paraId="23F406DB"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(AE) 2019/1024 ó Pharlaimint na hEorpa agus ón gComhairle an 20 Meitheamh 2019 maidir le sonraí oscailte, agus maidir le faisnéis ón earnáil phoiblí a athúsáid (IO L 172, 26.6.2019, lch. 56).</w:t>
      </w:r>
    </w:p>
  </w:footnote>
  <w:footnote w:id="43">
    <w:p w14:paraId="63B7CB4F" w14:textId="548CCC23"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 xml:space="preserve">Treoir 2003/4/CE ó Pharlaimint na hEorpa agus ón gComhairle an 28 Eanáir 2003 maidir le rochtain phoiblí ar fhaisnéis </w:t>
      </w:r>
      <w:r w:rsidRPr="00070B47">
        <w:rPr>
          <w:strike/>
          <w:lang w:val="ga-IE"/>
        </w:rPr>
        <w:t>ar an gcomhshaol</w:t>
      </w:r>
      <w:r w:rsidRPr="00070B47">
        <w:rPr>
          <w:b/>
          <w:i/>
          <w:lang w:val="ga-IE"/>
        </w:rPr>
        <w:t>chomhshaoil</w:t>
      </w:r>
      <w:r w:rsidRPr="00070B47">
        <w:rPr>
          <w:lang w:val="ga-IE"/>
        </w:rPr>
        <w:t xml:space="preserve"> agus lena </w:t>
      </w:r>
      <w:r w:rsidRPr="00874FB4">
        <w:rPr>
          <w:lang w:val="ga-IE"/>
        </w:rPr>
        <w:t>n‑aisghairtear</w:t>
      </w:r>
      <w:r>
        <w:rPr>
          <w:b/>
          <w:i/>
          <w:lang w:val="ga-IE"/>
        </w:rPr>
        <w:t xml:space="preserve"> </w:t>
      </w:r>
      <w:r w:rsidRPr="00070B47">
        <w:rPr>
          <w:lang w:val="ga-IE"/>
        </w:rPr>
        <w:t>Treoir 90/313/CEE ón gComhairle (IO L 41, 14.2.2003, lch. 26).</w:t>
      </w:r>
    </w:p>
  </w:footnote>
  <w:footnote w:id="44">
    <w:p w14:paraId="1CFF880B"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2007/2/CE ó Pharlaimint na hEorpa agus ón gComhairle an 14 Márta 2007 lena mbunaítear Bonneagar d’Fhaisnéis Spásúil sa Chomhphobal Eorpach (INSPIRE) (IO L 108, 25.4.2007, lch. 1).</w:t>
      </w:r>
    </w:p>
  </w:footnote>
  <w:footnote w:id="45">
    <w:p w14:paraId="1212C885"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Comhaontú Idirinstitiúideach idir Parlaimint na hEorpa, Comhairle an Aontais Eorpaigh agus an Coimisiún Eorpach maidir le Reachtóireacht Níos Fearr an 13 Aibreán 2016 (IO L 123, 12.5.2016, lch. 1).</w:t>
      </w:r>
    </w:p>
  </w:footnote>
  <w:footnote w:id="46">
    <w:p w14:paraId="75A34478"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47">
    <w:p w14:paraId="1386AB9A"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IO C 369, 17.12.2011, lch. 14.</w:t>
      </w:r>
    </w:p>
  </w:footnote>
  <w:footnote w:id="48">
    <w:p w14:paraId="3071FE1A"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https://www.fao.org/soils-portal/data-hub/soil-classification/world-reference-base/en/</w:t>
      </w:r>
    </w:p>
  </w:footnote>
  <w:footnote w:id="49">
    <w:p w14:paraId="202DE60B"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M.J. Metzger, A.D. Shkaruba, R.H.G. Jongman agus R.G.H. Bunce, Descriptions of the European Environmental Zones and Strata, Alterra Report 2281 ISSN 1566-7197.</w:t>
      </w:r>
    </w:p>
  </w:footnote>
  <w:footnote w:id="50">
    <w:p w14:paraId="1BDEE91F" w14:textId="08F53636" w:rsidR="00740723" w:rsidRPr="00070B47" w:rsidRDefault="00740723" w:rsidP="00070B47">
      <w:pPr>
        <w:pStyle w:val="FootnoteTextForceStyle"/>
        <w:rPr>
          <w:lang w:val="ga-IE"/>
        </w:rPr>
      </w:pPr>
      <w:r w:rsidRPr="00070B47">
        <w:rPr>
          <w:vertAlign w:val="superscript"/>
          <w:lang w:val="ga-IE"/>
        </w:rPr>
        <w:footnoteRef/>
      </w:r>
      <w:r w:rsidRPr="00070B47">
        <w:rPr>
          <w:lang w:val="ga-IE"/>
        </w:rPr>
        <w:tab/>
      </w:r>
      <w:r w:rsidRPr="00070B47">
        <w:rPr>
          <w:b/>
          <w:i/>
          <w:lang w:val="ga-IE"/>
        </w:rPr>
        <w:t>Rialachán (CE) Uimh. 223/2009 ó Pharlaimint na hEorpa agus ón gComhairle an 11 Márta 2009 maidir le Staidreamh Eorpach agus lena n-aisghairtear Rialachán (CE, Euratom) Uimh. 1101/2008 ó Pharlaimint na hEorpa agus ón gComhairle maidir le tarchur sonraí atá faoi réir rúndachta staidrimh chuig Oifig Staidrimh na gComhphobal Eorpach, Rialachán (CE) Uimh. 322/97 ón gComhairle maidir le Staidreamh Comhphobail, agus Cinneadh 89/382/CEE, Euratom ón gComhairle lena mbunaítear Coiste um Chláir Staidrimh na gComhphobal Eorpach (IO L 087</w:t>
      </w:r>
      <w:r>
        <w:rPr>
          <w:b/>
          <w:i/>
          <w:lang w:val="ga-IE"/>
        </w:rPr>
        <w:t>,</w:t>
      </w:r>
      <w:r w:rsidRPr="00070B47">
        <w:rPr>
          <w:b/>
          <w:i/>
          <w:lang w:val="ga-IE"/>
        </w:rPr>
        <w:t xml:space="preserve"> 31.3.2009, lch. 164).</w:t>
      </w:r>
    </w:p>
  </w:footnote>
  <w:footnote w:id="51">
    <w:p w14:paraId="51A21BC8"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2012/18/AE ó Pharlaimint na hEorpa agus ón gComhairle an 4 Iúil 2012 maidir le rialú guaiseacha mórthimpiste lena bhfuil baint ag substaintí contúirteacha, lena leasaítear agus lena n‑aisghairtear ina dhiaidh sin Treoir 96/82/CE ón gComhairle (IO L 197, 24.7.2012, lch. 1).</w:t>
      </w:r>
    </w:p>
  </w:footnote>
  <w:footnote w:id="52">
    <w:p w14:paraId="5310B979" w14:textId="77777777" w:rsidR="00740723" w:rsidRPr="00070B47" w:rsidRDefault="00740723" w:rsidP="00070B47">
      <w:pPr>
        <w:pStyle w:val="FootnoteTextForceStyle"/>
        <w:rPr>
          <w:lang w:val="ga-IE"/>
        </w:rPr>
      </w:pPr>
      <w:r w:rsidRPr="00FD323B">
        <w:rPr>
          <w:strike/>
          <w:vertAlign w:val="superscript"/>
          <w:lang w:val="ga-IE"/>
        </w:rPr>
        <w:footnoteRef/>
      </w:r>
      <w:r w:rsidRPr="00070B47">
        <w:rPr>
          <w:lang w:val="ga-IE"/>
        </w:rPr>
        <w:tab/>
      </w:r>
      <w:r w:rsidRPr="00070B47">
        <w:rPr>
          <w:strike/>
          <w:lang w:val="ga-IE"/>
        </w:rPr>
        <w:t>Treoir 2004/35/CE ó Pharlaimint na hEorpa agus ón gComhairle an 21 Aibreán 2004 maidir le dliteanas comhshaoil i ndáil le damáiste comhshaoil a chosc agus a leigheas (IO L 143, 30.4.2004, lch. 56)</w:t>
      </w:r>
    </w:p>
  </w:footnote>
  <w:footnote w:id="53">
    <w:p w14:paraId="43A82D6D"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2003/4/CE ó Pharlaimint na hEorpa agus ón gComhairle an 28 Eanáir 2003 maidir le rochtain phoiblí ar fhaisnéis chomhshaoil agus lena n‑aisghairtear Treoir 90/313/CEE ón gComhairle (IO L 41, 14.2.2003, lch. 26).</w:t>
      </w:r>
    </w:p>
  </w:footnote>
  <w:footnote w:id="54">
    <w:p w14:paraId="25E3799A"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2007/2/CE ó Pharlaimint na hEorpa agus ón gComhairle an 14 Márta 2007 lena mbunaítear Bonneagar d’Fhaisnéis Spásúil sa Chomhphobal Eorpach (INSPIRE) (IO L 108, 25.4.2007, lch. 1).</w:t>
      </w:r>
    </w:p>
  </w:footnote>
  <w:footnote w:id="55">
    <w:p w14:paraId="22BCDBF8"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56">
    <w:p w14:paraId="424F7676"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Rialachán (CE) Uimh. 1367/2006 ó Pharlaimint na hEorpa agus ón gComhairle an 6 Meán Fómhair 2006 maidir le forálacha Choinbhinsiún Aarhus maidir le Rochtain ar Fhaisnéis, Rannpháirtíocht Phoiblí i gCinnteoireacht agus Rochtain ar Cheartas i gCúrsaí Comhshaoil a chur i bhfeidhm ar institiúidí agus comhlachtaí an Chomhphobail (IO L 264, 25.9.2006, lch. 13).</w:t>
      </w:r>
    </w:p>
  </w:footnote>
  <w:footnote w:id="57">
    <w:p w14:paraId="7D805DA3" w14:textId="77777777" w:rsidR="00740723" w:rsidRPr="00070B47" w:rsidRDefault="00740723" w:rsidP="00070B47">
      <w:pPr>
        <w:pStyle w:val="FootnoteTextForceStyle"/>
        <w:rPr>
          <w:lang w:val="ga-IE"/>
        </w:rPr>
      </w:pPr>
      <w:r w:rsidRPr="00070B47">
        <w:rPr>
          <w:vertAlign w:val="superscript"/>
          <w:lang w:val="ga-IE"/>
        </w:rPr>
        <w:footnoteRef/>
      </w:r>
      <w:r w:rsidRPr="00070B47">
        <w:rPr>
          <w:lang w:val="ga-IE"/>
        </w:rPr>
        <w:tab/>
        <w:t>Treoir (AE) 2019/1024 ó Pharlaimint na hEorpa agus ón gComhairle an 20 Meitheamh 2019 maidir le sonraí oscailte, agus maidir le faisnéis ón earnáil phoiblí a athúsáid (IO L 172, 26.6.2019, lch. 56).</w:t>
      </w:r>
    </w:p>
  </w:footnote>
  <w:footnote w:id="58">
    <w:p w14:paraId="3A125C1D" w14:textId="5E815FB7" w:rsidR="00740723" w:rsidRPr="00B33132" w:rsidRDefault="00740723" w:rsidP="00B33132">
      <w:pPr>
        <w:pStyle w:val="FootnoteText"/>
        <w:tabs>
          <w:tab w:val="left" w:pos="567"/>
        </w:tabs>
        <w:ind w:left="567" w:hanging="567"/>
        <w:rPr>
          <w:strike/>
          <w:lang w:val="ga-IE"/>
        </w:rPr>
      </w:pPr>
      <w:r w:rsidRPr="00B33132">
        <w:rPr>
          <w:rStyle w:val="FootnoteReference"/>
          <w:strike/>
          <w:lang w:val="ga-IE"/>
        </w:rPr>
        <w:t>+</w:t>
      </w:r>
      <w:r w:rsidRPr="00B33132">
        <w:rPr>
          <w:strike/>
          <w:lang w:val="ga-IE"/>
        </w:rPr>
        <w:t xml:space="preserve"> </w:t>
      </w:r>
      <w:r w:rsidRPr="00B33132">
        <w:rPr>
          <w:strike/>
          <w:lang w:val="ga-IE"/>
        </w:rPr>
        <w:tab/>
        <w:t xml:space="preserve">Oifig na bhFoilseachán : cuir isteach sa téacs uimhir an Rialacháin maidir le hathbhunú an dúlra atá i ndoiciméad COM (2022) 304 </w:t>
      </w:r>
    </w:p>
  </w:footnote>
  <w:footnote w:id="59">
    <w:p w14:paraId="6068DC05" w14:textId="7D11539B" w:rsidR="00740723" w:rsidRPr="00941375" w:rsidRDefault="00740723" w:rsidP="00941375">
      <w:pPr>
        <w:pStyle w:val="FootnoteText"/>
        <w:ind w:left="567" w:hanging="567"/>
        <w:rPr>
          <w:strike/>
          <w:lang w:val="ga-IE"/>
        </w:rPr>
      </w:pPr>
      <w:r w:rsidRPr="00941375">
        <w:rPr>
          <w:rStyle w:val="FootnoteReference"/>
          <w:strike/>
          <w:lang w:val="ga-IE"/>
        </w:rPr>
        <w:t>57</w:t>
      </w:r>
      <w:r w:rsidRPr="00941375">
        <w:rPr>
          <w:strike/>
          <w:lang w:val="ga-IE"/>
        </w:rPr>
        <w:t xml:space="preserve"> </w:t>
      </w:r>
      <w:r w:rsidRPr="00941375">
        <w:rPr>
          <w:strike/>
          <w:lang w:val="ga-IE"/>
        </w:rPr>
        <w:tab/>
        <w:t>Mar a shainítear i dTreoirlínte FAO maidir le Tuairisciú ar Ithreach, Caibidil 5 (</w:t>
      </w:r>
      <w:r w:rsidR="00F73EA1">
        <w:fldChar w:fldCharType="begin"/>
      </w:r>
      <w:r w:rsidR="00F73EA1" w:rsidRPr="00F73EA1">
        <w:rPr>
          <w:lang w:val="ga-IE"/>
        </w:rPr>
        <w:instrText xml:space="preserve"> HYPERLINK "https://www.fao.org/3/a0541e/a0541e.pdf" </w:instrText>
      </w:r>
      <w:r w:rsidR="00F73EA1">
        <w:fldChar w:fldCharType="separate"/>
      </w:r>
      <w:r w:rsidRPr="00941375">
        <w:rPr>
          <w:rStyle w:val="Hyperlink"/>
          <w:strike/>
          <w:color w:val="auto"/>
          <w:lang w:val="ga-IE"/>
        </w:rPr>
        <w:t>https://www.fao.org/3/a0541e/a0541e.pdf</w:t>
      </w:r>
      <w:r w:rsidR="00F73EA1">
        <w:rPr>
          <w:rStyle w:val="Hyperlink"/>
          <w:strike/>
          <w:color w:val="auto"/>
          <w:lang w:val="ga-IE"/>
        </w:rPr>
        <w:fldChar w:fldCharType="end"/>
      </w:r>
      <w:r w:rsidRPr="00941375">
        <w:rPr>
          <w:strike/>
          <w:lang w:val="ga-IE"/>
        </w:rPr>
        <w:t xml:space="preserve"> )</w:t>
      </w:r>
    </w:p>
  </w:footnote>
  <w:footnote w:id="60">
    <w:p w14:paraId="1E52DDD8" w14:textId="77777777" w:rsidR="00740723" w:rsidRPr="00941375" w:rsidRDefault="00740723" w:rsidP="00B33132">
      <w:pPr>
        <w:pStyle w:val="FootnoteText"/>
        <w:tabs>
          <w:tab w:val="left" w:pos="567"/>
        </w:tabs>
        <w:ind w:left="567" w:hanging="567"/>
        <w:rPr>
          <w:strike/>
          <w:sz w:val="24"/>
          <w:lang w:val="ga-IE"/>
        </w:rPr>
      </w:pPr>
      <w:r w:rsidRPr="00941375">
        <w:rPr>
          <w:rStyle w:val="FootnoteReference"/>
          <w:strike/>
          <w:sz w:val="24"/>
          <w:lang w:val="ga-IE"/>
        </w:rPr>
        <w:footnoteRef/>
      </w:r>
      <w:r w:rsidRPr="00941375">
        <w:rPr>
          <w:strike/>
          <w:sz w:val="24"/>
          <w:lang w:val="ga-IE"/>
        </w:rPr>
        <w:t xml:space="preserve"> </w:t>
      </w:r>
      <w:r w:rsidRPr="00941375">
        <w:rPr>
          <w:strike/>
          <w:sz w:val="24"/>
          <w:lang w:val="ga-IE"/>
        </w:rPr>
        <w:tab/>
        <w:t xml:space="preserve">Mar a shainítear in Arshad, M.A., B. Lowery, agus B. Grossman. 1996. </w:t>
      </w:r>
      <w:r w:rsidRPr="00941375">
        <w:rPr>
          <w:i/>
          <w:iCs/>
          <w:strike/>
          <w:sz w:val="24"/>
          <w:lang w:val="ga-IE"/>
        </w:rPr>
        <w:t>Physical tests for monitoring soil quality</w:t>
      </w:r>
      <w:r w:rsidRPr="00941375">
        <w:rPr>
          <w:strike/>
          <w:sz w:val="24"/>
          <w:lang w:val="ga-IE"/>
        </w:rPr>
        <w:t xml:space="preserve">. lch.123-142. In: J.W. Doran agus A.J. Jones (eds.) </w:t>
      </w:r>
      <w:r w:rsidRPr="00941375">
        <w:rPr>
          <w:i/>
          <w:iCs/>
          <w:strike/>
          <w:sz w:val="24"/>
          <w:lang w:val="ga-IE"/>
        </w:rPr>
        <w:t>Methods for assessing soil quality.</w:t>
      </w:r>
      <w:r w:rsidRPr="00941375">
        <w:rPr>
          <w:strike/>
          <w:sz w:val="24"/>
          <w:lang w:val="ga-IE"/>
        </w:rPr>
        <w:t xml:space="preserve"> Soil Sci. Soc. Am. Spec. Publ. 49. SSSA, Madison, WI.</w:t>
      </w:r>
    </w:p>
  </w:footnote>
  <w:footnote w:id="61">
    <w:p w14:paraId="3E073BE7" w14:textId="77777777" w:rsidR="00740723" w:rsidRPr="0070180A" w:rsidRDefault="00740723" w:rsidP="00B33132">
      <w:pPr>
        <w:pStyle w:val="FootnoteText"/>
        <w:tabs>
          <w:tab w:val="left" w:pos="567"/>
        </w:tabs>
        <w:ind w:left="567" w:hanging="567"/>
        <w:rPr>
          <w:strike/>
          <w:lang w:val="ga-IE"/>
        </w:rPr>
      </w:pPr>
      <w:r w:rsidRPr="0070180A">
        <w:rPr>
          <w:rStyle w:val="FootnoteReference"/>
          <w:strike/>
        </w:rPr>
        <w:footnoteRef/>
      </w:r>
      <w:r w:rsidRPr="0070180A">
        <w:rPr>
          <w:strike/>
          <w:lang w:val="ga-IE"/>
        </w:rPr>
        <w:tab/>
        <w:t>Mar a shainítear i dTreoirlínte EBT maidir le Tuairisc ar Ithreacha, Caibidil 5 (</w:t>
      </w:r>
      <w:r w:rsidR="00F73EA1">
        <w:fldChar w:fldCharType="begin"/>
      </w:r>
      <w:r w:rsidR="00F73EA1" w:rsidRPr="00F73EA1">
        <w:rPr>
          <w:lang w:val="ga-IE"/>
        </w:rPr>
        <w:instrText xml:space="preserve"> HYPERLINK "https://www.fao.org/3/a0541e/a0541e.pdf" </w:instrText>
      </w:r>
      <w:r w:rsidR="00F73EA1">
        <w:fldChar w:fldCharType="separate"/>
      </w:r>
      <w:r w:rsidRPr="0070180A">
        <w:rPr>
          <w:rStyle w:val="Hyperlink"/>
          <w:strike/>
          <w:lang w:val="ga-IE"/>
        </w:rPr>
        <w:t>https://www.fao.org/3/a0541e/a0541e.pdf</w:t>
      </w:r>
      <w:r w:rsidR="00F73EA1">
        <w:rPr>
          <w:rStyle w:val="Hyperlink"/>
          <w:strike/>
          <w:lang w:val="ga-IE"/>
        </w:rPr>
        <w:fldChar w:fldCharType="end"/>
      </w:r>
      <w:r w:rsidRPr="0070180A">
        <w:rPr>
          <w:strike/>
          <w:lang w:val="ga-IE"/>
        </w:rPr>
        <w:t>)</w:t>
      </w:r>
    </w:p>
  </w:footnote>
  <w:footnote w:id="62">
    <w:p w14:paraId="3691E183" w14:textId="77777777" w:rsidR="00740723" w:rsidRPr="009E55B5" w:rsidRDefault="00740723" w:rsidP="00713306">
      <w:pPr>
        <w:pStyle w:val="FootnoteText"/>
        <w:rPr>
          <w:rFonts w:ascii="Calibri" w:hAnsi="Calibri" w:cs="Arial"/>
          <w:strike/>
          <w:lang w:val="en-GB"/>
        </w:rPr>
      </w:pPr>
      <w:r w:rsidRPr="009E55B5">
        <w:rPr>
          <w:rStyle w:val="FootnoteReference"/>
          <w:strike/>
        </w:rPr>
        <w:footnoteRef/>
      </w:r>
      <w:r w:rsidRPr="009E55B5">
        <w:rPr>
          <w:strike/>
          <w:lang w:val="en-GB"/>
        </w:rPr>
        <w:tab/>
        <w:t xml:space="preserve">Bethel, J. 1989. </w:t>
      </w:r>
      <w:r w:rsidRPr="009E55B5">
        <w:rPr>
          <w:i/>
          <w:strike/>
          <w:lang w:val="en-GB"/>
        </w:rPr>
        <w:t>‘Sample Allocation in Multivariate Surveys.’</w:t>
      </w:r>
      <w:r w:rsidRPr="009E55B5">
        <w:rPr>
          <w:strike/>
          <w:lang w:val="en-GB"/>
        </w:rPr>
        <w:t xml:space="preserve"> Survey Methodology 15: 47–57.</w:t>
      </w:r>
    </w:p>
  </w:footnote>
  <w:footnote w:id="63">
    <w:p w14:paraId="15853B34" w14:textId="77777777" w:rsidR="00740723" w:rsidRPr="00A320C3" w:rsidRDefault="00740723" w:rsidP="00713306">
      <w:pPr>
        <w:pStyle w:val="FootnoteText"/>
        <w:rPr>
          <w:strike/>
          <w:lang w:val="en-GB"/>
        </w:rPr>
      </w:pPr>
      <w:r w:rsidRPr="00A320C3">
        <w:rPr>
          <w:rStyle w:val="FootnoteReference"/>
          <w:strike/>
        </w:rPr>
        <w:footnoteRef/>
      </w:r>
      <w:r w:rsidRPr="00A320C3">
        <w:rPr>
          <w:strike/>
          <w:lang w:val="en-GB"/>
        </w:rPr>
        <w:tab/>
        <w:t xml:space="preserve">Na modheolaíochtaí a bheidh difriúil ón modheolaíocht tagartha, beidh siad ar fáil </w:t>
      </w:r>
      <w:proofErr w:type="gramStart"/>
      <w:r w:rsidRPr="00A320C3">
        <w:rPr>
          <w:strike/>
          <w:lang w:val="en-GB"/>
        </w:rPr>
        <w:t>sa</w:t>
      </w:r>
      <w:proofErr w:type="gramEnd"/>
      <w:r w:rsidRPr="00A320C3">
        <w:rPr>
          <w:strike/>
          <w:lang w:val="en-GB"/>
        </w:rPr>
        <w:t xml:space="preserve"> litríocht eolaíoch nó ar fáil go poiblí.</w:t>
      </w:r>
    </w:p>
  </w:footnote>
  <w:footnote w:id="64">
    <w:p w14:paraId="333D00D9" w14:textId="77777777" w:rsidR="00740723" w:rsidRPr="00A320C3" w:rsidRDefault="00740723" w:rsidP="00713306">
      <w:pPr>
        <w:pStyle w:val="FootnoteText"/>
        <w:rPr>
          <w:strike/>
          <w:lang w:val="en-GB"/>
        </w:rPr>
      </w:pPr>
      <w:r w:rsidRPr="00A320C3">
        <w:rPr>
          <w:rStyle w:val="FootnoteReference"/>
          <w:strike/>
          <w:vertAlign w:val="baseline"/>
        </w:rPr>
        <w:footnoteRef/>
      </w:r>
      <w:r w:rsidRPr="00A320C3">
        <w:rPr>
          <w:strike/>
          <w:lang w:val="en-GB"/>
        </w:rPr>
        <w:tab/>
      </w:r>
      <w:r w:rsidR="00F73EA1">
        <w:fldChar w:fldCharType="begin"/>
      </w:r>
      <w:r w:rsidR="00F73EA1" w:rsidRPr="00F73EA1">
        <w:rPr>
          <w:lang w:val="en-GB"/>
        </w:rPr>
        <w:instrText xml:space="preserve"> HYPERLINK "https://www.fao.org/3/cb3355en/cb3355en.pdf" </w:instrText>
      </w:r>
      <w:r w:rsidR="00F73EA1">
        <w:fldChar w:fldCharType="separate"/>
      </w:r>
      <w:r w:rsidRPr="00A320C3">
        <w:rPr>
          <w:rStyle w:val="Hyperlink"/>
          <w:strike/>
          <w:lang w:val="en-GB"/>
        </w:rPr>
        <w:t>https://www.fao.org/3/cb3355en/cb3355en.pdf</w:t>
      </w:r>
      <w:r w:rsidR="00F73EA1">
        <w:rPr>
          <w:rStyle w:val="Hyperlink"/>
          <w:strike/>
          <w:lang w:val="en-GB"/>
        </w:rPr>
        <w:fldChar w:fldCharType="end"/>
      </w:r>
      <w:r w:rsidRPr="00A320C3">
        <w:rPr>
          <w:strike/>
          <w:lang w:val="en-GB"/>
        </w:rPr>
        <w:t xml:space="preserve"> </w:t>
      </w:r>
    </w:p>
  </w:footnote>
  <w:footnote w:id="65">
    <w:p w14:paraId="46565F32" w14:textId="77777777" w:rsidR="00740723" w:rsidRPr="00A320C3" w:rsidRDefault="00740723" w:rsidP="00713306">
      <w:pPr>
        <w:pStyle w:val="FootnoteText"/>
        <w:rPr>
          <w:rFonts w:ascii="Calibri" w:hAnsi="Calibri" w:cs="Arial"/>
          <w:strike/>
          <w:lang w:val="ga-IE"/>
        </w:rPr>
      </w:pPr>
      <w:r w:rsidRPr="00A320C3">
        <w:rPr>
          <w:rStyle w:val="FootnoteReference"/>
          <w:strike/>
        </w:rPr>
        <w:footnoteRef/>
      </w:r>
      <w:r w:rsidRPr="00A320C3">
        <w:rPr>
          <w:strike/>
          <w:lang w:val="ga-IE"/>
        </w:rPr>
        <w:tab/>
        <w:t>Mar a shainítear i dTreoirlínte EBT maidir le Tuairisc ar Ithreacha, Caibidil 5 (</w:t>
      </w:r>
      <w:r w:rsidR="00F73EA1">
        <w:fldChar w:fldCharType="begin"/>
      </w:r>
      <w:r w:rsidR="00F73EA1" w:rsidRPr="00F73EA1">
        <w:rPr>
          <w:lang w:val="en-GB"/>
        </w:rPr>
        <w:instrText xml:space="preserve"> HYPERLINK "https://www.fao.org/3/a0541e/a0541e.pdf" </w:instrText>
      </w:r>
      <w:r w:rsidR="00F73EA1">
        <w:fldChar w:fldCharType="separate"/>
      </w:r>
      <w:r w:rsidRPr="00A320C3">
        <w:rPr>
          <w:rStyle w:val="Hyperlink"/>
          <w:strike/>
          <w:lang w:val="ga-IE"/>
        </w:rPr>
        <w:t>https://www.fao.org/3/a0541e/a0541e.pdf</w:t>
      </w:r>
      <w:r w:rsidR="00F73EA1">
        <w:rPr>
          <w:rStyle w:val="Hyperlink"/>
          <w:strike/>
          <w:lang w:val="ga-IE"/>
        </w:rPr>
        <w:fldChar w:fldCharType="end"/>
      </w:r>
      <w:r w:rsidRPr="00A320C3">
        <w:rPr>
          <w:strike/>
          <w:lang w:val="ga-IE"/>
        </w:rPr>
        <w:t xml:space="preserve">) </w:t>
      </w:r>
    </w:p>
  </w:footnote>
  <w:footnote w:id="66">
    <w:p w14:paraId="7A8EDD3F" w14:textId="77777777" w:rsidR="00740723" w:rsidRPr="006C7A67" w:rsidRDefault="00740723" w:rsidP="00713306">
      <w:pPr>
        <w:pStyle w:val="FootnoteText"/>
        <w:rPr>
          <w:lang w:val="ga-IE"/>
        </w:rPr>
      </w:pPr>
      <w:r w:rsidRPr="00A320C3">
        <w:rPr>
          <w:rStyle w:val="FootnoteReference"/>
          <w:strike/>
        </w:rPr>
        <w:footnoteRef/>
      </w:r>
      <w:r w:rsidRPr="00A320C3">
        <w:rPr>
          <w:strike/>
          <w:lang w:val="ga-IE"/>
        </w:rPr>
        <w:tab/>
        <w:t xml:space="preserve">Coibhéis de réir thuarascáil na Gníomhaireachta Eorpaí Comhshaoil: </w:t>
      </w:r>
      <w:r w:rsidR="00F73EA1">
        <w:fldChar w:fldCharType="begin"/>
      </w:r>
      <w:r w:rsidR="00F73EA1" w:rsidRPr="00F73EA1">
        <w:rPr>
          <w:lang w:val="ga-IE"/>
        </w:rPr>
        <w:instrText xml:space="preserve"> HYPERLINK "https://www.eea.europa.eu/publications/soil-monitoring-in-europe" </w:instrText>
      </w:r>
      <w:r w:rsidR="00F73EA1">
        <w:fldChar w:fldCharType="separate"/>
      </w:r>
      <w:r w:rsidRPr="00A320C3">
        <w:rPr>
          <w:rStyle w:val="Hyperlink"/>
          <w:strike/>
          <w:lang w:val="ga-IE"/>
        </w:rPr>
        <w:t>Soil monitoring in Europe – Indicators and thresholds for soil health assessments [Monatóireacht ithreach san Eoraip – Táscairí agus tairseacha le haghaidh measúnuithe ar shláinte ithreach] — an Ghníomhaireacht Eorpach Comhshaoil (europa.eu)</w:t>
      </w:r>
      <w:r w:rsidR="00F73EA1">
        <w:rPr>
          <w:rStyle w:val="Hyperlink"/>
          <w:strike/>
          <w:lang w:val="ga-IE"/>
        </w:rPr>
        <w:fldChar w:fldCharType="end"/>
      </w:r>
    </w:p>
  </w:footnote>
  <w:footnote w:id="67">
    <w:p w14:paraId="55CAC328" w14:textId="77777777" w:rsidR="00740723" w:rsidRPr="00A320C3" w:rsidRDefault="00740723" w:rsidP="00713306">
      <w:pPr>
        <w:pStyle w:val="FootnoteText"/>
        <w:rPr>
          <w:strike/>
        </w:rPr>
      </w:pPr>
      <w:r w:rsidRPr="00A320C3">
        <w:rPr>
          <w:rStyle w:val="FootnoteReference"/>
          <w:strike/>
        </w:rPr>
        <w:footnoteRef/>
      </w:r>
      <w:r w:rsidRPr="00A320C3">
        <w:rPr>
          <w:strike/>
        </w:rPr>
        <w:tab/>
      </w:r>
    </w:p>
  </w:footnote>
  <w:footnote w:id="68">
    <w:p w14:paraId="5EADA661" w14:textId="77777777" w:rsidR="00740723" w:rsidRPr="00A320C3" w:rsidRDefault="00740723" w:rsidP="00713306">
      <w:pPr>
        <w:pStyle w:val="FootnoteText"/>
        <w:rPr>
          <w:strike/>
          <w:lang w:val="ga-IE"/>
        </w:rPr>
      </w:pPr>
      <w:r w:rsidRPr="00A320C3">
        <w:rPr>
          <w:rStyle w:val="FootnoteReference"/>
          <w:strike/>
        </w:rPr>
        <w:footnoteRef/>
      </w:r>
      <w:r w:rsidRPr="00A320C3">
        <w:rPr>
          <w:strike/>
          <w:lang w:val="ga-IE"/>
        </w:rPr>
        <w:tab/>
        <w:t>Mar a shainítear i dTreoirlínte EBT maidir le Tuairisc ar Ithreacha, Caibidil 5 (</w:t>
      </w:r>
      <w:hyperlink r:id="rId1" w:history="1">
        <w:r w:rsidRPr="00A320C3">
          <w:rPr>
            <w:rStyle w:val="Hyperlink"/>
            <w:strike/>
            <w:lang w:val="ga-IE"/>
          </w:rPr>
          <w:t>https://www.fao.org/3/a0541e/a0541e.pdf</w:t>
        </w:r>
      </w:hyperlink>
      <w:r w:rsidRPr="00A320C3">
        <w:rPr>
          <w:strike/>
          <w:lang w:val="ga-IE"/>
        </w:rPr>
        <w:t xml:space="preserve">) </w:t>
      </w:r>
    </w:p>
  </w:footnote>
  <w:footnote w:id="69">
    <w:p w14:paraId="46D4B0B4" w14:textId="77777777" w:rsidR="00740723" w:rsidRPr="00A320C3" w:rsidRDefault="00740723" w:rsidP="00713306">
      <w:pPr>
        <w:pStyle w:val="FootnoteText"/>
        <w:rPr>
          <w:strike/>
          <w:lang w:val="ga-IE"/>
        </w:rPr>
      </w:pPr>
      <w:r w:rsidRPr="00A320C3">
        <w:rPr>
          <w:rStyle w:val="FootnoteReference"/>
          <w:strike/>
        </w:rPr>
        <w:footnoteRef/>
      </w:r>
      <w:r w:rsidRPr="00A320C3">
        <w:rPr>
          <w:strike/>
          <w:lang w:val="ga-IE"/>
        </w:rPr>
        <w:tab/>
        <w:t xml:space="preserve">Seicheamhú ar bharrachóid RNA chun éagsúlacht thacsanomaíoch agus fheidhmiúil aircéabaictéar, baictéar, fungas agus eocarót eile a thomhas mar a rinneadh do Bhithéagsúlacht Ithir LUCAS bunaithe ar </w:t>
      </w:r>
      <w:r w:rsidR="00F73EA1">
        <w:fldChar w:fldCharType="begin"/>
      </w:r>
      <w:r w:rsidR="00F73EA1" w:rsidRPr="00F73EA1">
        <w:rPr>
          <w:lang w:val="ga-IE"/>
        </w:rPr>
        <w:instrText xml:space="preserve"> HYPERLINK "https://doi.org/10.1111/ejss.13299" </w:instrText>
      </w:r>
      <w:r w:rsidR="00F73EA1">
        <w:fldChar w:fldCharType="separate"/>
      </w:r>
      <w:r w:rsidRPr="00A320C3">
        <w:rPr>
          <w:rStyle w:val="Hyperlink"/>
          <w:strike/>
          <w:lang w:val="ga-IE"/>
        </w:rPr>
        <w:t>https://doi.org/10.1111/ejss.13299</w:t>
      </w:r>
      <w:r w:rsidR="00F73EA1">
        <w:rPr>
          <w:rStyle w:val="Hyperlink"/>
          <w:strike/>
          <w:lang w:val="ga-IE"/>
        </w:rPr>
        <w:fldChar w:fldCharType="end"/>
      </w:r>
      <w:r w:rsidRPr="00A320C3">
        <w:rPr>
          <w:strike/>
          <w:lang w:val="ga-IE"/>
        </w:rPr>
        <w:t xml:space="preserve"> </w:t>
      </w:r>
    </w:p>
  </w:footnote>
  <w:footnote w:id="70">
    <w:p w14:paraId="688BBE95" w14:textId="77777777" w:rsidR="00740723" w:rsidRPr="006C7A67" w:rsidRDefault="00740723" w:rsidP="00713306">
      <w:pPr>
        <w:pStyle w:val="FootnoteText"/>
        <w:rPr>
          <w:lang w:val="ga-IE"/>
        </w:rPr>
      </w:pPr>
      <w:r w:rsidRPr="00A320C3">
        <w:rPr>
          <w:rStyle w:val="FootnoteReference"/>
          <w:strike/>
        </w:rPr>
        <w:footnoteRef/>
      </w:r>
      <w:r w:rsidRPr="00A320C3">
        <w:rPr>
          <w:strike/>
          <w:lang w:val="ga-IE"/>
        </w:rPr>
        <w:tab/>
      </w:r>
      <w:r w:rsidR="00F73EA1">
        <w:fldChar w:fldCharType="begin"/>
      </w:r>
      <w:r w:rsidR="00F73EA1" w:rsidRPr="00F73EA1">
        <w:rPr>
          <w:lang w:val="ga-IE"/>
        </w:rPr>
        <w:instrText xml:space="preserve"> HYPERLINK "https://www.sciencedirect.com/science/article/abs/pii/S0038071797001259" </w:instrText>
      </w:r>
      <w:r w:rsidR="00F73EA1">
        <w:fldChar w:fldCharType="separate"/>
      </w:r>
      <w:r w:rsidRPr="00A320C3">
        <w:rPr>
          <w:rStyle w:val="Hyperlink"/>
          <w:strike/>
          <w:lang w:val="ga-IE"/>
        </w:rPr>
        <w:t>https://www.sciencedirect.com/science/article/abs/pii/S0038071797001259</w:t>
      </w:r>
      <w:r w:rsidR="00F73EA1">
        <w:rPr>
          <w:rStyle w:val="Hyperlink"/>
          <w:strike/>
          <w:lang w:val="ga-IE"/>
        </w:rPr>
        <w:fldChar w:fldCharType="end"/>
      </w:r>
      <w:r w:rsidRPr="00713306">
        <w:rPr>
          <w:color w:val="000000"/>
          <w:sz w:val="16"/>
          <w:lang w:val="ga-IE"/>
        </w:rPr>
        <w:t xml:space="preserve"> </w:t>
      </w:r>
    </w:p>
  </w:footnote>
  <w:footnote w:id="71">
    <w:p w14:paraId="5A13433B" w14:textId="6697053F" w:rsidR="00A320C3" w:rsidRPr="00A320C3" w:rsidRDefault="00A320C3">
      <w:pPr>
        <w:pStyle w:val="FootnoteText"/>
        <w:rPr>
          <w:lang w:val="ga-IE"/>
        </w:rPr>
      </w:pPr>
      <w:r w:rsidRPr="00A320C3">
        <w:rPr>
          <w:rStyle w:val="FootnoteReference"/>
          <w:lang w:val="ga-IE"/>
        </w:rPr>
        <w:t>10</w:t>
      </w:r>
      <w:r w:rsidRPr="00A320C3">
        <w:rPr>
          <w:lang w:val="ga-IE"/>
        </w:rPr>
        <w:t xml:space="preserve"> </w:t>
      </w:r>
      <w:r w:rsidRPr="00A320C3">
        <w:rPr>
          <w:lang w:val="ga-IE"/>
        </w:rPr>
        <w:tab/>
      </w:r>
      <w:r w:rsidRPr="00A320C3">
        <w:rPr>
          <w:b/>
          <w:i/>
          <w:lang w:val="ga-IE"/>
        </w:rPr>
        <w:t>https://www.fao.org/3/cb3355en/cb3355en.pdf</w:t>
      </w:r>
    </w:p>
  </w:footnote>
  <w:footnote w:id="72">
    <w:p w14:paraId="3476C3DF" w14:textId="7C5EA85E" w:rsidR="00A320C3" w:rsidRPr="00A320C3" w:rsidRDefault="00A320C3">
      <w:pPr>
        <w:pStyle w:val="FootnoteText"/>
        <w:rPr>
          <w:lang w:val="ga-IE"/>
        </w:rPr>
      </w:pPr>
      <w:r w:rsidRPr="00A320C3">
        <w:rPr>
          <w:rStyle w:val="FootnoteReference"/>
          <w:lang w:val="ga-IE"/>
        </w:rPr>
        <w:t>11</w:t>
      </w:r>
      <w:r w:rsidRPr="00A320C3">
        <w:rPr>
          <w:lang w:val="ga-IE"/>
        </w:rPr>
        <w:t xml:space="preserve"> </w:t>
      </w:r>
      <w:r w:rsidRPr="00A320C3">
        <w:rPr>
          <w:lang w:val="ga-IE"/>
        </w:rPr>
        <w:tab/>
      </w:r>
      <w:r w:rsidRPr="00A320C3">
        <w:rPr>
          <w:rStyle w:val="Hyperlink"/>
          <w:b/>
          <w:i/>
          <w:color w:val="auto"/>
          <w:lang w:val="ga-IE"/>
        </w:rPr>
        <w:t xml:space="preserve">Coibhéis de réir thuarascáil na Gníomhaireachta Eorpaí Comhshaoil: </w:t>
      </w:r>
      <w:r w:rsidR="00F73EA1">
        <w:fldChar w:fldCharType="begin"/>
      </w:r>
      <w:r w:rsidR="00F73EA1" w:rsidRPr="00F73EA1">
        <w:rPr>
          <w:lang w:val="ga-IE"/>
        </w:rPr>
        <w:instrText xml:space="preserve"> HYPERLINK "https://www.eea.europa.eu/publications/soil-monitoring-in-europe" </w:instrText>
      </w:r>
      <w:r w:rsidR="00F73EA1">
        <w:fldChar w:fldCharType="separate"/>
      </w:r>
      <w:r w:rsidRPr="00A320C3">
        <w:rPr>
          <w:rStyle w:val="Hyperlink"/>
          <w:b/>
          <w:i/>
          <w:color w:val="auto"/>
          <w:lang w:val="ga-IE"/>
        </w:rPr>
        <w:t>Soil monitoring in Europe – Indicators and thresholds for soil health assessments [Monatóireacht ithreach san Eoraip – Táscairí agus tairseacha le haghaidh measúnuithe ar shláinte ithreach] — an Ghníomhaireacht Eorpach Comhshaoil (europa.eu)</w:t>
      </w:r>
      <w:r w:rsidR="00F73EA1">
        <w:rPr>
          <w:rStyle w:val="Hyperlink"/>
          <w:b/>
          <w:i/>
          <w:color w:val="auto"/>
          <w:lang w:val="ga-IE"/>
        </w:rPr>
        <w:fldChar w:fldCharType="end"/>
      </w:r>
    </w:p>
  </w:footnote>
  <w:footnote w:id="73">
    <w:p w14:paraId="4B89B24C" w14:textId="13B75B98" w:rsidR="003248D1" w:rsidRPr="003248D1" w:rsidRDefault="003248D1" w:rsidP="009F45A4">
      <w:pPr>
        <w:pStyle w:val="FootnoteText"/>
        <w:ind w:left="567" w:hanging="567"/>
        <w:rPr>
          <w:lang w:val="ga-IE"/>
        </w:rPr>
      </w:pPr>
      <w:r w:rsidRPr="003248D1">
        <w:rPr>
          <w:rStyle w:val="FootnoteReference"/>
          <w:lang w:val="ga-IE"/>
        </w:rPr>
        <w:t>12</w:t>
      </w:r>
      <w:r w:rsidRPr="003248D1">
        <w:rPr>
          <w:lang w:val="ga-IE"/>
        </w:rPr>
        <w:t xml:space="preserve"> </w:t>
      </w:r>
      <w:r w:rsidRPr="003248D1">
        <w:rPr>
          <w:lang w:val="ga-IE"/>
        </w:rPr>
        <w:tab/>
      </w:r>
      <w:r w:rsidR="00F73EA1">
        <w:fldChar w:fldCharType="begin"/>
      </w:r>
      <w:r w:rsidR="00F73EA1" w:rsidRPr="00F73EA1">
        <w:rPr>
          <w:lang w:val="ga-IE"/>
        </w:rPr>
        <w:instrText xml:space="preserve"> HYPERLINK "https://www.sciencedirect.com/science/article/abs/pii/S0038071797001259" </w:instrText>
      </w:r>
      <w:r w:rsidR="00F73EA1">
        <w:fldChar w:fldCharType="separate"/>
      </w:r>
      <w:r w:rsidRPr="003248D1">
        <w:rPr>
          <w:rStyle w:val="Hyperlink"/>
          <w:b/>
          <w:i/>
          <w:color w:val="auto"/>
          <w:lang w:val="ga-IE"/>
        </w:rPr>
        <w:t>https://www.sciencedirect.com/science/article/abs/pii/S0038071797001259</w:t>
      </w:r>
      <w:r w:rsidR="00F73EA1">
        <w:rPr>
          <w:rStyle w:val="Hyperlink"/>
          <w:b/>
          <w:i/>
          <w:color w:val="auto"/>
          <w:lang w:val="ga-IE"/>
        </w:rPr>
        <w:fldChar w:fldCharType="end"/>
      </w:r>
      <w:r w:rsidRPr="003248D1">
        <w:rPr>
          <w:rStyle w:val="Hyperlink"/>
          <w:b/>
          <w:i/>
          <w:color w:val="auto"/>
          <w:lang w:val="ga-IE"/>
        </w:rPr>
        <w:t xml:space="preserve"> </w:t>
      </w:r>
    </w:p>
  </w:footnote>
  <w:footnote w:id="74">
    <w:p w14:paraId="541B481F" w14:textId="77777777" w:rsidR="00740723" w:rsidRPr="00D76470" w:rsidRDefault="00740723" w:rsidP="00713306">
      <w:pPr>
        <w:pStyle w:val="FootnoteText"/>
        <w:rPr>
          <w:strike/>
          <w:lang w:val="ga-IE"/>
        </w:rPr>
      </w:pPr>
      <w:r w:rsidRPr="00D76470">
        <w:rPr>
          <w:rStyle w:val="FootnoteReference"/>
          <w:strike/>
        </w:rPr>
        <w:footnoteRef/>
      </w:r>
      <w:r w:rsidRPr="00D76470">
        <w:rPr>
          <w:strike/>
          <w:lang w:val="ga-IE"/>
        </w:rPr>
        <w:tab/>
        <w:t>Rialachán (AE) 2020/741 ó Pharlaimint na hEorpa agus ón gComhairle an 25 Bealtaine 2020 maidir le híoscheanglais le haghaidh athúsáid uisce (IO L 177, 5.6.2020, lch. 32).</w:t>
      </w:r>
    </w:p>
  </w:footnote>
  <w:footnote w:id="75">
    <w:p w14:paraId="35AABFFA" w14:textId="77777777" w:rsidR="00740723" w:rsidRPr="00D76470" w:rsidRDefault="00740723" w:rsidP="00713306">
      <w:pPr>
        <w:pStyle w:val="FootnoteText"/>
        <w:rPr>
          <w:strike/>
          <w:lang w:val="ga-IE"/>
        </w:rPr>
      </w:pPr>
      <w:r w:rsidRPr="00D76470">
        <w:rPr>
          <w:rStyle w:val="FootnoteReference"/>
          <w:strike/>
        </w:rPr>
        <w:footnoteRef/>
      </w:r>
      <w:r w:rsidRPr="00D76470">
        <w:rPr>
          <w:strike/>
          <w:lang w:val="ga-IE"/>
        </w:rPr>
        <w:tab/>
        <w:t>Níl feidhm ag an bprionsabal seo maidir le hithreacha foraoise</w:t>
      </w:r>
    </w:p>
  </w:footnote>
  <w:footnote w:id="76">
    <w:p w14:paraId="7293B72E" w14:textId="77777777" w:rsidR="00740723" w:rsidRPr="006C7A67" w:rsidRDefault="00740723" w:rsidP="00713306">
      <w:pPr>
        <w:pStyle w:val="FootnoteText"/>
        <w:rPr>
          <w:lang w:val="ga-IE"/>
        </w:rPr>
      </w:pPr>
      <w:r w:rsidRPr="00D76470">
        <w:rPr>
          <w:rStyle w:val="FootnoteReference"/>
          <w:strike/>
        </w:rPr>
        <w:footnoteRef/>
      </w:r>
      <w:r w:rsidRPr="00D76470">
        <w:rPr>
          <w:strike/>
          <w:lang w:val="ga-IE"/>
        </w:rPr>
        <w:tab/>
        <w:t>Níl feidhm ag an bprionsabal seo maidir le hithreacha uirbeacha</w:t>
      </w:r>
    </w:p>
  </w:footnote>
  <w:footnote w:id="77">
    <w:p w14:paraId="27E745FD" w14:textId="77777777" w:rsidR="00740723" w:rsidRPr="006C7A67" w:rsidRDefault="00740723" w:rsidP="00C83342">
      <w:pPr>
        <w:pStyle w:val="FootnoteText"/>
        <w:ind w:left="567" w:hanging="567"/>
        <w:rPr>
          <w:lang w:val="ga-IE"/>
        </w:rPr>
      </w:pPr>
      <w:r>
        <w:rPr>
          <w:rStyle w:val="FootnoteReference"/>
        </w:rPr>
        <w:footnoteRef/>
      </w:r>
      <w:r w:rsidRPr="006C7A67">
        <w:rPr>
          <w:lang w:val="ga-IE"/>
        </w:rPr>
        <w:tab/>
        <w:t xml:space="preserve">+ Oifig na bhFoilseachán : cuir isteach sa téacs uimhir an Rialacháin maidir le hathbhunú an dúlra atá i ndoiciméad COM (2022) 304 </w:t>
      </w:r>
    </w:p>
  </w:footnote>
  <w:footnote w:id="78">
    <w:p w14:paraId="6E74D280" w14:textId="77777777" w:rsidR="00740723" w:rsidRPr="00E7252A" w:rsidRDefault="00740723" w:rsidP="00713306">
      <w:pPr>
        <w:pStyle w:val="FootnoteText"/>
        <w:rPr>
          <w:strike/>
          <w:lang w:val="ga-IE"/>
        </w:rPr>
      </w:pPr>
      <w:r w:rsidRPr="00E7252A">
        <w:rPr>
          <w:rStyle w:val="FootnoteReference"/>
          <w:strike/>
        </w:rPr>
        <w:footnoteRef/>
      </w:r>
      <w:r w:rsidRPr="00E7252A">
        <w:rPr>
          <w:strike/>
          <w:lang w:val="ga-IE"/>
        </w:rPr>
        <w:tab/>
        <w:t>+ Oifig na bhFoilseachán : cuir isteach sa téacs uimhir an Rialacháin ó Pharlaimint na hEorpa agus ón gComhairle maidir le húsáid inbhuanaithe táirgí cosanta plandaí agus lena leasaítear Rialachán (AE) 2021/2115 atá i ndoiciméad COM(2022)305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4E0F" w14:textId="77777777" w:rsidR="00740723" w:rsidRPr="0002013B" w:rsidRDefault="0074072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6A4D" w14:textId="77777777" w:rsidR="00740723" w:rsidRPr="0002013B" w:rsidRDefault="0074072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2151F" w14:textId="77777777" w:rsidR="00740723" w:rsidRPr="0002013B" w:rsidRDefault="0074072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GA"/>
    <w:docVar w:name="dvnumam" w:val="350"/>
    <w:docVar w:name="dvpe" w:val="754.698"/>
    <w:docVar w:name="dvrapporteur" w:val=" Rapóirtéir:"/>
    <w:docVar w:name="dvstar" w:val="***I"/>
    <w:docVar w:name="dvtitre" w:val="Rún reachtach ó Pharlaimint na hEorpa an xx Xxxx 2024 ar an togra le haghaidh Treoir ó Pharlaimint na hEorpa agus ón gComhairle maidir le Faireachán Ithreach agus Athléimneacht Ithreach (an Dlí maidir le Faireachán Ithreach)(COM(2023)0416 – C9-0234/2023 – 2023/0232(COD))"/>
  </w:docVars>
  <w:rsids>
    <w:rsidRoot w:val="00D02123"/>
    <w:rsid w:val="00002272"/>
    <w:rsid w:val="0002013B"/>
    <w:rsid w:val="000235BE"/>
    <w:rsid w:val="0004458E"/>
    <w:rsid w:val="00064002"/>
    <w:rsid w:val="000677B9"/>
    <w:rsid w:val="00070B47"/>
    <w:rsid w:val="00074BAB"/>
    <w:rsid w:val="00075004"/>
    <w:rsid w:val="00077907"/>
    <w:rsid w:val="000831BA"/>
    <w:rsid w:val="000A42CC"/>
    <w:rsid w:val="000C0CF3"/>
    <w:rsid w:val="000E7DD9"/>
    <w:rsid w:val="0010095E"/>
    <w:rsid w:val="00125B37"/>
    <w:rsid w:val="00164677"/>
    <w:rsid w:val="0018265F"/>
    <w:rsid w:val="00187494"/>
    <w:rsid w:val="001F32AE"/>
    <w:rsid w:val="00200F35"/>
    <w:rsid w:val="002767FF"/>
    <w:rsid w:val="002B18FE"/>
    <w:rsid w:val="002B5493"/>
    <w:rsid w:val="002D600F"/>
    <w:rsid w:val="00317226"/>
    <w:rsid w:val="003248D1"/>
    <w:rsid w:val="00343214"/>
    <w:rsid w:val="00361C00"/>
    <w:rsid w:val="00362439"/>
    <w:rsid w:val="0036799B"/>
    <w:rsid w:val="00395FA1"/>
    <w:rsid w:val="003A71C9"/>
    <w:rsid w:val="003E15D4"/>
    <w:rsid w:val="00411CCE"/>
    <w:rsid w:val="0041666E"/>
    <w:rsid w:val="00421060"/>
    <w:rsid w:val="00454141"/>
    <w:rsid w:val="00471C19"/>
    <w:rsid w:val="00480596"/>
    <w:rsid w:val="004867E3"/>
    <w:rsid w:val="00494A28"/>
    <w:rsid w:val="004B268C"/>
    <w:rsid w:val="004B5A6F"/>
    <w:rsid w:val="004C0004"/>
    <w:rsid w:val="004C5D52"/>
    <w:rsid w:val="004E161B"/>
    <w:rsid w:val="0050519A"/>
    <w:rsid w:val="005072A1"/>
    <w:rsid w:val="00513783"/>
    <w:rsid w:val="00514517"/>
    <w:rsid w:val="00545827"/>
    <w:rsid w:val="0055281B"/>
    <w:rsid w:val="00556993"/>
    <w:rsid w:val="00560270"/>
    <w:rsid w:val="005C2568"/>
    <w:rsid w:val="005F49C8"/>
    <w:rsid w:val="006037C0"/>
    <w:rsid w:val="0061631E"/>
    <w:rsid w:val="0063219E"/>
    <w:rsid w:val="00635E57"/>
    <w:rsid w:val="006631B6"/>
    <w:rsid w:val="00680577"/>
    <w:rsid w:val="006D3233"/>
    <w:rsid w:val="006F74FA"/>
    <w:rsid w:val="0070180A"/>
    <w:rsid w:val="00713306"/>
    <w:rsid w:val="00731ADD"/>
    <w:rsid w:val="00734777"/>
    <w:rsid w:val="00740723"/>
    <w:rsid w:val="007464DC"/>
    <w:rsid w:val="00747932"/>
    <w:rsid w:val="00751A4A"/>
    <w:rsid w:val="00756632"/>
    <w:rsid w:val="00762C74"/>
    <w:rsid w:val="00786EC0"/>
    <w:rsid w:val="007D1690"/>
    <w:rsid w:val="007E22AD"/>
    <w:rsid w:val="00806C06"/>
    <w:rsid w:val="00817416"/>
    <w:rsid w:val="00842779"/>
    <w:rsid w:val="008608D0"/>
    <w:rsid w:val="00865F67"/>
    <w:rsid w:val="00874FB4"/>
    <w:rsid w:val="00881A7B"/>
    <w:rsid w:val="008840E5"/>
    <w:rsid w:val="00887B3E"/>
    <w:rsid w:val="008B572D"/>
    <w:rsid w:val="008C2AC6"/>
    <w:rsid w:val="008D4AA0"/>
    <w:rsid w:val="008E4F95"/>
    <w:rsid w:val="009059BE"/>
    <w:rsid w:val="00930C23"/>
    <w:rsid w:val="0093193B"/>
    <w:rsid w:val="00941375"/>
    <w:rsid w:val="009509D8"/>
    <w:rsid w:val="00950B64"/>
    <w:rsid w:val="00951DD3"/>
    <w:rsid w:val="00973203"/>
    <w:rsid w:val="0097331D"/>
    <w:rsid w:val="00981893"/>
    <w:rsid w:val="009E55B5"/>
    <w:rsid w:val="009F45A4"/>
    <w:rsid w:val="00A1687D"/>
    <w:rsid w:val="00A320C3"/>
    <w:rsid w:val="00A41568"/>
    <w:rsid w:val="00A43E52"/>
    <w:rsid w:val="00A4678D"/>
    <w:rsid w:val="00A73850"/>
    <w:rsid w:val="00A778C7"/>
    <w:rsid w:val="00AA2067"/>
    <w:rsid w:val="00AB441E"/>
    <w:rsid w:val="00AB6293"/>
    <w:rsid w:val="00AE0928"/>
    <w:rsid w:val="00AE59FB"/>
    <w:rsid w:val="00AF0456"/>
    <w:rsid w:val="00AF3B82"/>
    <w:rsid w:val="00B12E95"/>
    <w:rsid w:val="00B22876"/>
    <w:rsid w:val="00B33132"/>
    <w:rsid w:val="00B53A6B"/>
    <w:rsid w:val="00B558F0"/>
    <w:rsid w:val="00B6627E"/>
    <w:rsid w:val="00B80BF6"/>
    <w:rsid w:val="00B844FE"/>
    <w:rsid w:val="00B92A18"/>
    <w:rsid w:val="00BD48FE"/>
    <w:rsid w:val="00BD5F45"/>
    <w:rsid w:val="00BD7BD8"/>
    <w:rsid w:val="00BE68B0"/>
    <w:rsid w:val="00BE6ADC"/>
    <w:rsid w:val="00C05BFE"/>
    <w:rsid w:val="00C23CD4"/>
    <w:rsid w:val="00C40D1B"/>
    <w:rsid w:val="00C61C0C"/>
    <w:rsid w:val="00C83342"/>
    <w:rsid w:val="00C941CB"/>
    <w:rsid w:val="00CC2357"/>
    <w:rsid w:val="00CE1C8B"/>
    <w:rsid w:val="00CF071A"/>
    <w:rsid w:val="00D02123"/>
    <w:rsid w:val="00D058B8"/>
    <w:rsid w:val="00D56C11"/>
    <w:rsid w:val="00D76470"/>
    <w:rsid w:val="00D834A0"/>
    <w:rsid w:val="00D872DF"/>
    <w:rsid w:val="00D91E21"/>
    <w:rsid w:val="00DA7FCD"/>
    <w:rsid w:val="00DC71EE"/>
    <w:rsid w:val="00E365E1"/>
    <w:rsid w:val="00E60135"/>
    <w:rsid w:val="00E7252A"/>
    <w:rsid w:val="00E820A4"/>
    <w:rsid w:val="00EB006A"/>
    <w:rsid w:val="00EB4772"/>
    <w:rsid w:val="00EC25F8"/>
    <w:rsid w:val="00ED169E"/>
    <w:rsid w:val="00ED4235"/>
    <w:rsid w:val="00F04346"/>
    <w:rsid w:val="00F06143"/>
    <w:rsid w:val="00F075DC"/>
    <w:rsid w:val="00F12625"/>
    <w:rsid w:val="00F1268B"/>
    <w:rsid w:val="00F149E9"/>
    <w:rsid w:val="00F14B96"/>
    <w:rsid w:val="00F43693"/>
    <w:rsid w:val="00F4759E"/>
    <w:rsid w:val="00F5134D"/>
    <w:rsid w:val="00F73EA1"/>
    <w:rsid w:val="00F74202"/>
    <w:rsid w:val="00F87713"/>
    <w:rsid w:val="00FA08DE"/>
    <w:rsid w:val="00FA4DA3"/>
    <w:rsid w:val="00FB3658"/>
    <w:rsid w:val="00FB4360"/>
    <w:rsid w:val="00FD0C70"/>
    <w:rsid w:val="00FD323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E4C79"/>
  <w15:chartTrackingRefBased/>
  <w15:docId w15:val="{9A077AAB-EA3F-4550-868D-95DEF2FF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0F35"/>
    <w:rPr>
      <w:b/>
      <w:kern w:val="28"/>
      <w:sz w:val="28"/>
      <w:lang w:val="fr-FR" w:eastAsia="fr-FR"/>
    </w:rPr>
  </w:style>
  <w:style w:type="character" w:customStyle="1" w:styleId="Heading2Char">
    <w:name w:val="Heading 2 Char"/>
    <w:basedOn w:val="DefaultParagraphFont"/>
    <w:link w:val="Heading2"/>
    <w:rsid w:val="00200F35"/>
    <w:rPr>
      <w:sz w:val="24"/>
      <w:lang w:val="fr-FR" w:eastAsia="fr-FR"/>
    </w:rPr>
  </w:style>
  <w:style w:type="character" w:customStyle="1" w:styleId="Heading3Char">
    <w:name w:val="Heading 3 Char"/>
    <w:basedOn w:val="DefaultParagraphFont"/>
    <w:link w:val="Heading3"/>
    <w:rsid w:val="00200F35"/>
    <w:rPr>
      <w:rFonts w:ascii="Arial" w:hAnsi="Arial"/>
      <w:sz w:val="24"/>
      <w:lang w:val="fr-FR" w:eastAsia="fr-FR"/>
    </w:rPr>
  </w:style>
  <w:style w:type="character" w:customStyle="1" w:styleId="Heading4Char">
    <w:name w:val="Heading 4 Char"/>
    <w:basedOn w:val="DefaultParagraphFont"/>
    <w:link w:val="Heading4"/>
    <w:rsid w:val="00200F35"/>
    <w:rPr>
      <w:sz w:val="24"/>
      <w:lang w:val="en-US" w:eastAsia="fr-FR"/>
    </w:rPr>
  </w:style>
  <w:style w:type="character" w:customStyle="1" w:styleId="Heading5Char">
    <w:name w:val="Heading 5 Char"/>
    <w:basedOn w:val="DefaultParagraphFont"/>
    <w:link w:val="Heading5"/>
    <w:semiHidden/>
    <w:rsid w:val="00200F35"/>
    <w:rPr>
      <w:sz w:val="24"/>
      <w:lang w:val="en-US" w:eastAsia="fr-FR"/>
    </w:rPr>
  </w:style>
  <w:style w:type="character" w:customStyle="1" w:styleId="Heading6Char">
    <w:name w:val="Heading 6 Char"/>
    <w:basedOn w:val="DefaultParagraphFont"/>
    <w:link w:val="Heading6"/>
    <w:semiHidden/>
    <w:rsid w:val="00200F35"/>
    <w:rPr>
      <w:i/>
      <w:sz w:val="22"/>
      <w:lang w:val="ga-IE"/>
    </w:rPr>
  </w:style>
  <w:style w:type="character" w:customStyle="1" w:styleId="Heading7Char">
    <w:name w:val="Heading 7 Char"/>
    <w:basedOn w:val="DefaultParagraphFont"/>
    <w:link w:val="Heading7"/>
    <w:semiHidden/>
    <w:rsid w:val="00200F35"/>
    <w:rPr>
      <w:rFonts w:ascii="Arial" w:hAnsi="Arial"/>
      <w:sz w:val="24"/>
      <w:lang w:val="ga-IE"/>
    </w:rPr>
  </w:style>
  <w:style w:type="character" w:customStyle="1" w:styleId="Heading8Char">
    <w:name w:val="Heading 8 Char"/>
    <w:basedOn w:val="DefaultParagraphFont"/>
    <w:link w:val="Heading8"/>
    <w:semiHidden/>
    <w:rsid w:val="00200F35"/>
    <w:rPr>
      <w:rFonts w:ascii="Arial" w:hAnsi="Arial"/>
      <w:i/>
      <w:sz w:val="24"/>
      <w:lang w:val="ga-IE"/>
    </w:rPr>
  </w:style>
  <w:style w:type="character" w:customStyle="1" w:styleId="Heading9Char">
    <w:name w:val="Heading 9 Char"/>
    <w:basedOn w:val="DefaultParagraphFont"/>
    <w:link w:val="Heading9"/>
    <w:semiHidden/>
    <w:rsid w:val="00200F35"/>
    <w:rPr>
      <w:rFonts w:ascii="Arial" w:hAnsi="Arial"/>
      <w:b/>
      <w:i/>
      <w:sz w:val="18"/>
      <w:lang w:val="ga-IE"/>
    </w:rPr>
  </w:style>
  <w:style w:type="paragraph" w:styleId="TOCHeading">
    <w:name w:val="TOC Heading"/>
    <w:basedOn w:val="Normal"/>
    <w:next w:val="Normal"/>
    <w:uiPriority w:val="39"/>
    <w:unhideWhenUsed/>
    <w:qFormat/>
    <w:rsid w:val="00200F35"/>
    <w:pPr>
      <w:widowControl/>
      <w:spacing w:after="240"/>
    </w:pPr>
    <w:rPr>
      <w:lang w:val="en-GB"/>
    </w:rPr>
  </w:style>
  <w:style w:type="paragraph" w:customStyle="1" w:styleId="EPFooter2">
    <w:name w:val="EPFooter2"/>
    <w:basedOn w:val="Normal"/>
    <w:next w:val="Normal"/>
    <w:rsid w:val="00200F3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0F35"/>
    <w:pPr>
      <w:keepNext/>
      <w:spacing w:after="240"/>
      <w:jc w:val="right"/>
    </w:pPr>
    <w:rPr>
      <w:rFonts w:ascii="Arial" w:hAnsi="Arial"/>
      <w:b/>
    </w:rPr>
  </w:style>
  <w:style w:type="paragraph" w:customStyle="1" w:styleId="Normal6a">
    <w:name w:val="Normal6a"/>
    <w:basedOn w:val="Normal"/>
    <w:rsid w:val="00200F35"/>
    <w:pPr>
      <w:spacing w:after="120"/>
    </w:pPr>
  </w:style>
  <w:style w:type="paragraph" w:customStyle="1" w:styleId="PageHeading">
    <w:name w:val="PageHeading"/>
    <w:basedOn w:val="Normal"/>
    <w:link w:val="PageHeadingChar"/>
    <w:rsid w:val="00200F35"/>
    <w:pPr>
      <w:keepNext/>
      <w:spacing w:after="480"/>
      <w:jc w:val="center"/>
    </w:pPr>
    <w:rPr>
      <w:rFonts w:ascii="Arial" w:hAnsi="Arial" w:cs="Arial"/>
      <w:b/>
    </w:rPr>
  </w:style>
  <w:style w:type="paragraph" w:customStyle="1" w:styleId="NormalBold">
    <w:name w:val="NormalBold"/>
    <w:basedOn w:val="Normal"/>
    <w:link w:val="NormalBoldChar"/>
    <w:rsid w:val="00200F35"/>
    <w:rPr>
      <w:b/>
    </w:rPr>
  </w:style>
  <w:style w:type="character" w:customStyle="1" w:styleId="NormalBoldChar">
    <w:name w:val="NormalBold Char"/>
    <w:basedOn w:val="DefaultParagraphFont"/>
    <w:link w:val="NormalBold"/>
    <w:locked/>
    <w:rsid w:val="00200F35"/>
    <w:rPr>
      <w:b/>
      <w:sz w:val="24"/>
      <w:lang w:val="ga-IE"/>
    </w:rPr>
  </w:style>
  <w:style w:type="paragraph" w:customStyle="1" w:styleId="NormalBold12a">
    <w:name w:val="NormalBold12a"/>
    <w:basedOn w:val="Normal"/>
    <w:rsid w:val="00200F35"/>
    <w:pPr>
      <w:spacing w:after="240"/>
    </w:pPr>
    <w:rPr>
      <w:b/>
    </w:rPr>
  </w:style>
  <w:style w:type="paragraph" w:customStyle="1" w:styleId="AmJustText">
    <w:name w:val="AmJustText"/>
    <w:basedOn w:val="Normal"/>
    <w:rsid w:val="00200F35"/>
    <w:pPr>
      <w:spacing w:after="240"/>
    </w:pPr>
    <w:rPr>
      <w:i/>
    </w:rPr>
  </w:style>
  <w:style w:type="paragraph" w:customStyle="1" w:styleId="NormalHanging12a">
    <w:name w:val="NormalHanging12a"/>
    <w:basedOn w:val="Normal"/>
    <w:rsid w:val="00200F35"/>
    <w:pPr>
      <w:spacing w:after="240"/>
      <w:ind w:left="567" w:hanging="567"/>
    </w:pPr>
  </w:style>
  <w:style w:type="paragraph" w:customStyle="1" w:styleId="CoverNormal24a">
    <w:name w:val="CoverNormal24a"/>
    <w:basedOn w:val="Normal"/>
    <w:rsid w:val="00200F35"/>
    <w:pPr>
      <w:spacing w:after="480"/>
      <w:ind w:left="1417"/>
    </w:pPr>
  </w:style>
  <w:style w:type="paragraph" w:customStyle="1" w:styleId="CoverNormal">
    <w:name w:val="CoverNormal"/>
    <w:basedOn w:val="Normal"/>
    <w:rsid w:val="00200F35"/>
    <w:pPr>
      <w:ind w:left="1418"/>
    </w:pPr>
  </w:style>
  <w:style w:type="paragraph" w:customStyle="1" w:styleId="AmCrossRef">
    <w:name w:val="AmCrossRef"/>
    <w:basedOn w:val="Normal"/>
    <w:rsid w:val="00200F35"/>
    <w:pPr>
      <w:spacing w:before="240" w:after="240"/>
      <w:jc w:val="center"/>
    </w:pPr>
    <w:rPr>
      <w:i/>
    </w:rPr>
  </w:style>
  <w:style w:type="paragraph" w:customStyle="1" w:styleId="AmJustTitle">
    <w:name w:val="AmJustTitle"/>
    <w:basedOn w:val="Normal"/>
    <w:next w:val="AmJustText"/>
    <w:rsid w:val="00200F35"/>
    <w:pPr>
      <w:keepNext/>
      <w:spacing w:before="240" w:after="240"/>
      <w:jc w:val="center"/>
    </w:pPr>
    <w:rPr>
      <w:i/>
    </w:rPr>
  </w:style>
  <w:style w:type="paragraph" w:customStyle="1" w:styleId="CoverReference">
    <w:name w:val="CoverReference"/>
    <w:basedOn w:val="Normal"/>
    <w:rsid w:val="00200F35"/>
    <w:pPr>
      <w:spacing w:before="1080"/>
      <w:jc w:val="right"/>
    </w:pPr>
    <w:rPr>
      <w:rFonts w:ascii="Arial" w:hAnsi="Arial" w:cs="Arial"/>
      <w:b/>
    </w:rPr>
  </w:style>
  <w:style w:type="paragraph" w:customStyle="1" w:styleId="CoverDocType">
    <w:name w:val="CoverDocType"/>
    <w:basedOn w:val="Normal"/>
    <w:rsid w:val="00200F35"/>
    <w:pPr>
      <w:ind w:left="1418"/>
    </w:pPr>
    <w:rPr>
      <w:rFonts w:ascii="Arial" w:hAnsi="Arial"/>
      <w:b/>
      <w:sz w:val="48"/>
    </w:rPr>
  </w:style>
  <w:style w:type="paragraph" w:customStyle="1" w:styleId="CoverDocType24a">
    <w:name w:val="CoverDocType24a"/>
    <w:basedOn w:val="Normal"/>
    <w:rsid w:val="00200F35"/>
    <w:pPr>
      <w:spacing w:after="480"/>
      <w:ind w:left="1418"/>
    </w:pPr>
    <w:rPr>
      <w:rFonts w:ascii="Arial" w:hAnsi="Arial"/>
      <w:b/>
      <w:sz w:val="48"/>
    </w:rPr>
  </w:style>
  <w:style w:type="paragraph" w:customStyle="1" w:styleId="CoverDate">
    <w:name w:val="CoverDate"/>
    <w:basedOn w:val="Normal"/>
    <w:rsid w:val="00200F35"/>
    <w:pPr>
      <w:spacing w:before="240" w:after="1200"/>
    </w:pPr>
  </w:style>
  <w:style w:type="paragraph" w:styleId="Header">
    <w:name w:val="header"/>
    <w:basedOn w:val="Normal"/>
    <w:link w:val="HeaderChar"/>
    <w:rsid w:val="00200F35"/>
    <w:pPr>
      <w:tabs>
        <w:tab w:val="center" w:pos="4513"/>
        <w:tab w:val="right" w:pos="9026"/>
      </w:tabs>
    </w:pPr>
  </w:style>
  <w:style w:type="character" w:customStyle="1" w:styleId="HeaderChar">
    <w:name w:val="Header Char"/>
    <w:basedOn w:val="DefaultParagraphFont"/>
    <w:link w:val="Header"/>
    <w:rsid w:val="00200F35"/>
    <w:rPr>
      <w:sz w:val="24"/>
      <w:lang w:val="ga-IE"/>
    </w:rPr>
  </w:style>
  <w:style w:type="paragraph" w:customStyle="1" w:styleId="AmOrLang">
    <w:name w:val="AmOrLang"/>
    <w:basedOn w:val="Normal"/>
    <w:rsid w:val="00200F35"/>
    <w:pPr>
      <w:spacing w:before="240" w:after="240"/>
      <w:jc w:val="right"/>
    </w:pPr>
  </w:style>
  <w:style w:type="paragraph" w:customStyle="1" w:styleId="AmColumnHeading">
    <w:name w:val="AmColumnHeading"/>
    <w:basedOn w:val="Normal"/>
    <w:rsid w:val="00200F35"/>
    <w:pPr>
      <w:spacing w:after="240"/>
      <w:jc w:val="center"/>
    </w:pPr>
    <w:rPr>
      <w:i/>
    </w:rPr>
  </w:style>
  <w:style w:type="paragraph" w:customStyle="1" w:styleId="AmNumberTabs">
    <w:name w:val="AmNumberTabs"/>
    <w:basedOn w:val="Normal"/>
    <w:link w:val="AmNumberTabsChar"/>
    <w:rsid w:val="00200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00F35"/>
    <w:rPr>
      <w:b/>
      <w:sz w:val="24"/>
      <w:lang w:val="ga-IE"/>
    </w:rPr>
  </w:style>
  <w:style w:type="paragraph" w:customStyle="1" w:styleId="NormalBold12b">
    <w:name w:val="NormalBold12b"/>
    <w:basedOn w:val="Normal"/>
    <w:rsid w:val="00200F35"/>
    <w:pPr>
      <w:spacing w:before="240"/>
    </w:pPr>
    <w:rPr>
      <w:b/>
    </w:rPr>
  </w:style>
  <w:style w:type="paragraph" w:customStyle="1" w:styleId="EPBody">
    <w:name w:val="EPBody"/>
    <w:basedOn w:val="Normal"/>
    <w:rsid w:val="00200F35"/>
    <w:pPr>
      <w:jc w:val="center"/>
    </w:pPr>
    <w:rPr>
      <w:rFonts w:ascii="Arial" w:hAnsi="Arial" w:cs="Arial"/>
      <w:i/>
      <w:sz w:val="22"/>
      <w:szCs w:val="22"/>
    </w:rPr>
  </w:style>
  <w:style w:type="paragraph" w:customStyle="1" w:styleId="EPFooter">
    <w:name w:val="EPFooter"/>
    <w:basedOn w:val="Normal"/>
    <w:rsid w:val="00200F35"/>
    <w:pPr>
      <w:tabs>
        <w:tab w:val="center" w:pos="4535"/>
        <w:tab w:val="right" w:pos="9071"/>
      </w:tabs>
      <w:spacing w:before="240" w:after="240"/>
    </w:pPr>
    <w:rPr>
      <w:color w:val="010000"/>
      <w:sz w:val="22"/>
    </w:rPr>
  </w:style>
  <w:style w:type="paragraph" w:customStyle="1" w:styleId="EPComma">
    <w:name w:val="EPComma"/>
    <w:basedOn w:val="Normal"/>
    <w:rsid w:val="00200F35"/>
    <w:pPr>
      <w:spacing w:before="480" w:after="240"/>
    </w:pPr>
  </w:style>
  <w:style w:type="paragraph" w:customStyle="1" w:styleId="Lgendesigne">
    <w:name w:val="Légende signe"/>
    <w:basedOn w:val="Normal"/>
    <w:rsid w:val="00200F35"/>
    <w:pPr>
      <w:tabs>
        <w:tab w:val="right" w:pos="454"/>
        <w:tab w:val="left" w:pos="737"/>
      </w:tabs>
      <w:ind w:left="737" w:hanging="737"/>
    </w:pPr>
    <w:rPr>
      <w:snapToGrid w:val="0"/>
      <w:sz w:val="18"/>
      <w:lang w:eastAsia="en-US"/>
    </w:rPr>
  </w:style>
  <w:style w:type="paragraph" w:customStyle="1" w:styleId="Lgendetitre">
    <w:name w:val="Légende titre"/>
    <w:basedOn w:val="Normal"/>
    <w:rsid w:val="00200F35"/>
    <w:pPr>
      <w:spacing w:before="240" w:after="240"/>
    </w:pPr>
    <w:rPr>
      <w:b/>
      <w:i/>
      <w:snapToGrid w:val="0"/>
      <w:lang w:eastAsia="en-US"/>
    </w:rPr>
  </w:style>
  <w:style w:type="paragraph" w:customStyle="1" w:styleId="Lgendestandard">
    <w:name w:val="Légende standard"/>
    <w:basedOn w:val="Normal"/>
    <w:rsid w:val="00200F35"/>
    <w:rPr>
      <w:sz w:val="18"/>
    </w:rPr>
  </w:style>
  <w:style w:type="character" w:styleId="Hyperlink">
    <w:name w:val="Hyperlink"/>
    <w:basedOn w:val="DefaultParagraphFont"/>
    <w:uiPriority w:val="99"/>
    <w:unhideWhenUsed/>
    <w:rsid w:val="00200F35"/>
    <w:rPr>
      <w:color w:val="0000FF"/>
      <w:u w:val="single"/>
    </w:rPr>
  </w:style>
  <w:style w:type="character" w:customStyle="1" w:styleId="Normal12Char">
    <w:name w:val="Normal12 Char"/>
    <w:basedOn w:val="DefaultParagraphFont"/>
    <w:link w:val="Normal12"/>
    <w:locked/>
    <w:rsid w:val="00200F35"/>
    <w:rPr>
      <w:noProof/>
      <w:sz w:val="24"/>
    </w:rPr>
  </w:style>
  <w:style w:type="paragraph" w:customStyle="1" w:styleId="Normal12">
    <w:name w:val="Normal12"/>
    <w:basedOn w:val="Normal"/>
    <w:link w:val="Normal12Char"/>
    <w:qFormat/>
    <w:rsid w:val="00200F35"/>
    <w:pPr>
      <w:spacing w:after="240"/>
    </w:pPr>
    <w:rPr>
      <w:noProof/>
      <w:lang w:val="en-GB"/>
    </w:rPr>
  </w:style>
  <w:style w:type="character" w:customStyle="1" w:styleId="Normal6Char">
    <w:name w:val="Normal6 Char"/>
    <w:basedOn w:val="DefaultParagraphFont"/>
    <w:link w:val="Normal6"/>
    <w:locked/>
    <w:rsid w:val="00200F35"/>
    <w:rPr>
      <w:sz w:val="24"/>
      <w:lang w:val="ga-IE"/>
    </w:rPr>
  </w:style>
  <w:style w:type="paragraph" w:customStyle="1" w:styleId="Normal6">
    <w:name w:val="Normal6"/>
    <w:basedOn w:val="Normal"/>
    <w:link w:val="Normal6Char"/>
    <w:rsid w:val="00200F35"/>
    <w:pPr>
      <w:spacing w:after="120"/>
    </w:pPr>
  </w:style>
  <w:style w:type="paragraph" w:customStyle="1" w:styleId="Normal12Italic">
    <w:name w:val="Normal12Italic"/>
    <w:basedOn w:val="Normal12"/>
    <w:rsid w:val="00200F35"/>
    <w:rPr>
      <w:i/>
    </w:rPr>
  </w:style>
  <w:style w:type="paragraph" w:customStyle="1" w:styleId="EntPE">
    <w:name w:val="EntPE"/>
    <w:basedOn w:val="Normal12"/>
    <w:rsid w:val="00200F35"/>
    <w:pPr>
      <w:jc w:val="center"/>
    </w:pPr>
    <w:rPr>
      <w:noProof w:val="0"/>
      <w:sz w:val="56"/>
    </w:rPr>
  </w:style>
  <w:style w:type="paragraph" w:customStyle="1" w:styleId="AMNumberTabs0">
    <w:name w:val="AMNumberTabs"/>
    <w:basedOn w:val="Normal"/>
    <w:rsid w:val="00200F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00F35"/>
    <w:pPr>
      <w:spacing w:after="240"/>
      <w:jc w:val="center"/>
    </w:pPr>
    <w:rPr>
      <w:i/>
    </w:rPr>
  </w:style>
  <w:style w:type="paragraph" w:customStyle="1" w:styleId="Olang">
    <w:name w:val="Olang"/>
    <w:basedOn w:val="Normal"/>
    <w:rsid w:val="00200F35"/>
    <w:pPr>
      <w:spacing w:before="240" w:after="240"/>
      <w:jc w:val="right"/>
    </w:pPr>
    <w:rPr>
      <w:noProof/>
      <w:szCs w:val="24"/>
    </w:rPr>
  </w:style>
  <w:style w:type="paragraph" w:customStyle="1" w:styleId="JustificationTitle">
    <w:name w:val="JustificationTitle"/>
    <w:basedOn w:val="Normal"/>
    <w:next w:val="Normal12"/>
    <w:rsid w:val="00200F35"/>
    <w:pPr>
      <w:keepNext/>
      <w:spacing w:before="240" w:after="240"/>
      <w:jc w:val="center"/>
    </w:pPr>
    <w:rPr>
      <w:i/>
      <w:noProof/>
    </w:rPr>
  </w:style>
  <w:style w:type="character" w:customStyle="1" w:styleId="ui-provider">
    <w:name w:val="ui-provider"/>
    <w:basedOn w:val="DefaultParagraphFont"/>
    <w:rsid w:val="00200F35"/>
  </w:style>
  <w:style w:type="table" w:customStyle="1" w:styleId="3">
    <w:name w:val="3"/>
    <w:basedOn w:val="TableNormal"/>
    <w:rsid w:val="00200F35"/>
    <w:pPr>
      <w:spacing w:before="120"/>
      <w:jc w:val="both"/>
    </w:pPr>
    <w:rPr>
      <w:sz w:val="24"/>
      <w:szCs w:val="24"/>
      <w:lang w:val="ga-IE" w:eastAsia="en-US"/>
    </w:rPr>
    <w:tblPr>
      <w:tblStyleRowBandSize w:val="1"/>
      <w:tblStyleColBandSize w:val="1"/>
    </w:tblPr>
  </w:style>
  <w:style w:type="paragraph" w:styleId="CommentText">
    <w:name w:val="annotation text"/>
    <w:basedOn w:val="Normal"/>
    <w:link w:val="CommentTextChar"/>
    <w:uiPriority w:val="99"/>
    <w:unhideWhenUsed/>
    <w:rsid w:val="00200F35"/>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200F35"/>
    <w:rPr>
      <w:lang w:val="ga-IE" w:eastAsia="en-US"/>
    </w:rPr>
  </w:style>
  <w:style w:type="table" w:customStyle="1" w:styleId="2">
    <w:name w:val="2"/>
    <w:basedOn w:val="TableNormal"/>
    <w:rsid w:val="00200F35"/>
    <w:pPr>
      <w:spacing w:before="120"/>
      <w:jc w:val="both"/>
    </w:pPr>
    <w:rPr>
      <w:sz w:val="24"/>
      <w:szCs w:val="24"/>
      <w:lang w:val="ga-IE" w:eastAsia="en-US"/>
    </w:rPr>
    <w:tblPr>
      <w:tblStyleRowBandSize w:val="1"/>
      <w:tblStyleColBandSize w:val="1"/>
    </w:tblPr>
  </w:style>
  <w:style w:type="table" w:customStyle="1" w:styleId="1">
    <w:name w:val="1"/>
    <w:basedOn w:val="TableNormal"/>
    <w:rsid w:val="00200F35"/>
    <w:pPr>
      <w:spacing w:before="120"/>
      <w:jc w:val="both"/>
    </w:pPr>
    <w:rPr>
      <w:sz w:val="24"/>
      <w:szCs w:val="24"/>
      <w:lang w:val="ga-IE" w:eastAsia="en-US"/>
    </w:rPr>
    <w:tblPr>
      <w:tblStyleRowBandSize w:val="1"/>
      <w:tblStyleColBandSize w:val="1"/>
    </w:tblPr>
  </w:style>
  <w:style w:type="character" w:styleId="CommentReference">
    <w:name w:val="annotation reference"/>
    <w:basedOn w:val="DefaultParagraphFont"/>
    <w:rsid w:val="00200F35"/>
    <w:rPr>
      <w:sz w:val="16"/>
      <w:szCs w:val="16"/>
    </w:rPr>
  </w:style>
  <w:style w:type="paragraph" w:styleId="CommentSubject">
    <w:name w:val="annotation subject"/>
    <w:basedOn w:val="CommentText"/>
    <w:next w:val="CommentText"/>
    <w:link w:val="CommentSubjectChar"/>
    <w:unhideWhenUsed/>
    <w:rsid w:val="00200F35"/>
    <w:pPr>
      <w:widowControl w:val="0"/>
      <w:spacing w:before="0" w:after="0"/>
      <w:jc w:val="left"/>
    </w:pPr>
    <w:rPr>
      <w:b/>
      <w:bCs/>
      <w:lang w:eastAsia="en-GB"/>
    </w:rPr>
  </w:style>
  <w:style w:type="character" w:customStyle="1" w:styleId="CommentSubjectChar">
    <w:name w:val="Comment Subject Char"/>
    <w:basedOn w:val="CommentTextChar"/>
    <w:link w:val="CommentSubject"/>
    <w:rsid w:val="00200F35"/>
    <w:rPr>
      <w:b/>
      <w:bCs/>
      <w:lang w:val="ga-IE" w:eastAsia="en-US"/>
    </w:rPr>
  </w:style>
  <w:style w:type="paragraph" w:styleId="BalloonText">
    <w:name w:val="Balloon Text"/>
    <w:basedOn w:val="Normal"/>
    <w:link w:val="BalloonTextChar"/>
    <w:unhideWhenUsed/>
    <w:rsid w:val="00200F35"/>
    <w:rPr>
      <w:rFonts w:ascii="Segoe UI" w:hAnsi="Segoe UI" w:cs="Segoe UI"/>
      <w:sz w:val="18"/>
      <w:szCs w:val="18"/>
    </w:rPr>
  </w:style>
  <w:style w:type="character" w:customStyle="1" w:styleId="BalloonTextChar">
    <w:name w:val="Balloon Text Char"/>
    <w:basedOn w:val="DefaultParagraphFont"/>
    <w:link w:val="BalloonText"/>
    <w:rsid w:val="00200F35"/>
    <w:rPr>
      <w:rFonts w:ascii="Segoe UI" w:hAnsi="Segoe UI" w:cs="Segoe UI"/>
      <w:sz w:val="18"/>
      <w:szCs w:val="18"/>
      <w:lang w:val="ga-IE"/>
    </w:rPr>
  </w:style>
  <w:style w:type="paragraph" w:styleId="ListParagraph">
    <w:name w:val="List Paragraph"/>
    <w:basedOn w:val="Normal"/>
    <w:uiPriority w:val="34"/>
    <w:qFormat/>
    <w:rsid w:val="00200F35"/>
    <w:pPr>
      <w:ind w:left="720"/>
      <w:contextualSpacing/>
    </w:pPr>
  </w:style>
  <w:style w:type="paragraph" w:styleId="Revision">
    <w:name w:val="Revision"/>
    <w:hidden/>
    <w:uiPriority w:val="99"/>
    <w:semiHidden/>
    <w:rsid w:val="00200F35"/>
    <w:rPr>
      <w:sz w:val="24"/>
      <w:lang w:val="ga-IE"/>
    </w:rPr>
  </w:style>
  <w:style w:type="character" w:styleId="FollowedHyperlink">
    <w:name w:val="FollowedHyperlink"/>
    <w:basedOn w:val="DefaultParagraphFont"/>
    <w:rsid w:val="00200F35"/>
    <w:rPr>
      <w:color w:val="954F72" w:themeColor="followedHyperlink"/>
      <w:u w:val="single"/>
    </w:rPr>
  </w:style>
  <w:style w:type="paragraph" w:customStyle="1" w:styleId="Normal12a">
    <w:name w:val="Normal12a"/>
    <w:basedOn w:val="Normal"/>
    <w:rsid w:val="00200F35"/>
    <w:pPr>
      <w:spacing w:after="240"/>
    </w:pPr>
  </w:style>
  <w:style w:type="paragraph" w:customStyle="1" w:styleId="RollCallVotes">
    <w:name w:val="RollCallVotes"/>
    <w:basedOn w:val="Normal"/>
    <w:rsid w:val="00200F35"/>
    <w:pPr>
      <w:spacing w:before="120" w:after="120"/>
      <w:jc w:val="center"/>
    </w:pPr>
    <w:rPr>
      <w:b/>
      <w:bCs/>
      <w:snapToGrid w:val="0"/>
      <w:sz w:val="16"/>
      <w:lang w:eastAsia="en-US"/>
    </w:rPr>
  </w:style>
  <w:style w:type="paragraph" w:customStyle="1" w:styleId="RollCallTabs">
    <w:name w:val="RollCallTabs"/>
    <w:basedOn w:val="Normal"/>
    <w:qFormat/>
    <w:rsid w:val="00200F35"/>
    <w:pPr>
      <w:tabs>
        <w:tab w:val="center" w:pos="284"/>
        <w:tab w:val="left" w:pos="426"/>
      </w:tabs>
    </w:pPr>
    <w:rPr>
      <w:snapToGrid w:val="0"/>
      <w:lang w:eastAsia="en-US"/>
    </w:rPr>
  </w:style>
  <w:style w:type="paragraph" w:customStyle="1" w:styleId="RollCallSymbols14pt">
    <w:name w:val="RollCallSymbols14pt"/>
    <w:basedOn w:val="Normal"/>
    <w:rsid w:val="00200F35"/>
    <w:pPr>
      <w:spacing w:before="120" w:after="120"/>
      <w:jc w:val="center"/>
    </w:pPr>
    <w:rPr>
      <w:rFonts w:ascii="Arial" w:hAnsi="Arial"/>
      <w:b/>
      <w:bCs/>
      <w:snapToGrid w:val="0"/>
      <w:sz w:val="28"/>
      <w:lang w:eastAsia="en-US"/>
    </w:rPr>
  </w:style>
  <w:style w:type="paragraph" w:customStyle="1" w:styleId="RollCallTable">
    <w:name w:val="RollCallTable"/>
    <w:basedOn w:val="Normal"/>
    <w:rsid w:val="00200F35"/>
    <w:pPr>
      <w:spacing w:before="120" w:after="120"/>
    </w:pPr>
    <w:rPr>
      <w:snapToGrid w:val="0"/>
      <w:sz w:val="16"/>
      <w:lang w:eastAsia="en-US"/>
    </w:rPr>
  </w:style>
  <w:style w:type="paragraph" w:customStyle="1" w:styleId="PageHeadingNotTOC">
    <w:name w:val="PageHeadingNotTOC"/>
    <w:basedOn w:val="Normal"/>
    <w:rsid w:val="00200F35"/>
    <w:pPr>
      <w:keepNext/>
      <w:spacing w:after="480"/>
      <w:jc w:val="center"/>
    </w:pPr>
    <w:rPr>
      <w:rFonts w:ascii="Arial" w:hAnsi="Arial" w:cs="Arial"/>
      <w:b/>
    </w:rPr>
  </w:style>
  <w:style w:type="paragraph" w:customStyle="1" w:styleId="AmHeadingPA">
    <w:name w:val="AmHeadingPA"/>
    <w:basedOn w:val="Normal"/>
    <w:next w:val="Normal"/>
    <w:rsid w:val="00200F35"/>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200F35"/>
    <w:pPr>
      <w:widowControl w:val="0"/>
      <w:ind w:left="107"/>
    </w:pPr>
    <w:rPr>
      <w:rFonts w:eastAsia="Arial Unicode MS" w:cs="Arial Unicode MS"/>
      <w:color w:val="000000"/>
      <w:sz w:val="22"/>
      <w:szCs w:val="22"/>
      <w:u w:color="000000"/>
      <w:lang w:val="ga-IE" w:eastAsia="de-DE"/>
    </w:rPr>
  </w:style>
  <w:style w:type="character" w:customStyle="1" w:styleId="Ohne">
    <w:name w:val="Ohne"/>
    <w:rsid w:val="00200F35"/>
  </w:style>
  <w:style w:type="paragraph" w:customStyle="1" w:styleId="CommitteeAM">
    <w:name w:val="CommitteeAM"/>
    <w:basedOn w:val="Normal"/>
    <w:rsid w:val="00200F35"/>
    <w:pPr>
      <w:spacing w:before="240" w:after="600"/>
      <w:jc w:val="center"/>
    </w:pPr>
    <w:rPr>
      <w:i/>
    </w:rPr>
  </w:style>
  <w:style w:type="paragraph" w:customStyle="1" w:styleId="ZDateAM">
    <w:name w:val="ZDateAM"/>
    <w:basedOn w:val="Normal"/>
    <w:rsid w:val="00200F35"/>
    <w:pPr>
      <w:tabs>
        <w:tab w:val="right" w:pos="9356"/>
      </w:tabs>
      <w:spacing w:after="480"/>
    </w:pPr>
    <w:rPr>
      <w:noProof/>
    </w:rPr>
  </w:style>
  <w:style w:type="paragraph" w:customStyle="1" w:styleId="ProjRap">
    <w:name w:val="ProjRap"/>
    <w:basedOn w:val="Normal"/>
    <w:rsid w:val="00200F35"/>
    <w:pPr>
      <w:tabs>
        <w:tab w:val="right" w:pos="9356"/>
      </w:tabs>
    </w:pPr>
    <w:rPr>
      <w:b/>
      <w:noProof/>
    </w:rPr>
  </w:style>
  <w:style w:type="paragraph" w:customStyle="1" w:styleId="PELeft">
    <w:name w:val="PELeft"/>
    <w:basedOn w:val="Normal"/>
    <w:rsid w:val="00200F35"/>
    <w:pPr>
      <w:spacing w:before="40" w:after="40"/>
    </w:pPr>
    <w:rPr>
      <w:rFonts w:ascii="Arial" w:hAnsi="Arial" w:cs="Arial"/>
      <w:sz w:val="22"/>
      <w:szCs w:val="22"/>
    </w:rPr>
  </w:style>
  <w:style w:type="paragraph" w:customStyle="1" w:styleId="PERight">
    <w:name w:val="PERight"/>
    <w:basedOn w:val="Normal"/>
    <w:next w:val="Normal"/>
    <w:rsid w:val="00200F35"/>
    <w:pPr>
      <w:jc w:val="right"/>
    </w:pPr>
    <w:rPr>
      <w:rFonts w:ascii="Arial" w:hAnsi="Arial" w:cs="Arial"/>
      <w:sz w:val="22"/>
      <w:szCs w:val="22"/>
    </w:rPr>
  </w:style>
  <w:style w:type="paragraph" w:customStyle="1" w:styleId="CrossRef">
    <w:name w:val="CrossRef"/>
    <w:basedOn w:val="Normal"/>
    <w:rsid w:val="00200F35"/>
    <w:pPr>
      <w:spacing w:before="240"/>
      <w:jc w:val="center"/>
    </w:pPr>
    <w:rPr>
      <w:i/>
    </w:rPr>
  </w:style>
  <w:style w:type="character" w:customStyle="1" w:styleId="Footer2Middle">
    <w:name w:val="Footer2Middle"/>
    <w:rsid w:val="00200F35"/>
    <w:rPr>
      <w:rFonts w:ascii="Arial" w:cs="Arial"/>
      <w:b w:val="0"/>
      <w:i/>
      <w:color w:val="C0C0C0"/>
      <w:sz w:val="22"/>
    </w:rPr>
  </w:style>
  <w:style w:type="paragraph" w:customStyle="1" w:styleId="Text1">
    <w:name w:val="Text 1"/>
    <w:basedOn w:val="Normal"/>
    <w:rsid w:val="00200F35"/>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200F35"/>
    <w:pPr>
      <w:spacing w:after="480"/>
    </w:pPr>
  </w:style>
  <w:style w:type="character" w:customStyle="1" w:styleId="Normal24aChar">
    <w:name w:val="Normal24a Char"/>
    <w:basedOn w:val="DefaultParagraphFont"/>
    <w:link w:val="Normal24a"/>
    <w:rsid w:val="00200F35"/>
    <w:rPr>
      <w:sz w:val="24"/>
      <w:lang w:val="ga-IE"/>
    </w:rPr>
  </w:style>
  <w:style w:type="paragraph" w:styleId="EndnoteText">
    <w:name w:val="endnote text"/>
    <w:basedOn w:val="Normal"/>
    <w:link w:val="EndnoteTextChar"/>
    <w:rsid w:val="00200F35"/>
    <w:rPr>
      <w:sz w:val="20"/>
    </w:rPr>
  </w:style>
  <w:style w:type="character" w:customStyle="1" w:styleId="EndnoteTextChar">
    <w:name w:val="Endnote Text Char"/>
    <w:basedOn w:val="DefaultParagraphFont"/>
    <w:link w:val="EndnoteText"/>
    <w:rsid w:val="00200F35"/>
    <w:rPr>
      <w:lang w:val="ga-IE"/>
    </w:rPr>
  </w:style>
  <w:style w:type="character" w:styleId="EndnoteReference">
    <w:name w:val="endnote reference"/>
    <w:basedOn w:val="DefaultParagraphFont"/>
    <w:rsid w:val="00200F35"/>
    <w:rPr>
      <w:vertAlign w:val="superscript"/>
    </w:rPr>
  </w:style>
  <w:style w:type="paragraph" w:customStyle="1" w:styleId="HideTWBExtn">
    <w:name w:val="HideTWBExtn"/>
    <w:basedOn w:val="NormalBold"/>
    <w:rsid w:val="00200F35"/>
  </w:style>
  <w:style w:type="paragraph" w:customStyle="1" w:styleId="msonormal0">
    <w:name w:val="msonormal"/>
    <w:basedOn w:val="Normal"/>
    <w:rsid w:val="00200F35"/>
    <w:pPr>
      <w:widowControl/>
      <w:spacing w:before="100" w:beforeAutospacing="1" w:after="100" w:afterAutospacing="1"/>
    </w:pPr>
    <w:rPr>
      <w:szCs w:val="24"/>
    </w:rPr>
  </w:style>
  <w:style w:type="paragraph" w:styleId="Footer">
    <w:name w:val="footer"/>
    <w:basedOn w:val="Normal"/>
    <w:link w:val="FooterChar"/>
    <w:rsid w:val="00200F35"/>
    <w:pPr>
      <w:tabs>
        <w:tab w:val="center" w:pos="4513"/>
        <w:tab w:val="right" w:pos="9026"/>
      </w:tabs>
    </w:pPr>
  </w:style>
  <w:style w:type="character" w:customStyle="1" w:styleId="FooterChar">
    <w:name w:val="Footer Char"/>
    <w:basedOn w:val="DefaultParagraphFont"/>
    <w:link w:val="Footer"/>
    <w:rsid w:val="00200F35"/>
    <w:rPr>
      <w:sz w:val="24"/>
      <w:lang w:val="ga-IE"/>
    </w:rPr>
  </w:style>
  <w:style w:type="paragraph" w:customStyle="1" w:styleId="Default">
    <w:name w:val="Default"/>
    <w:rsid w:val="00200F35"/>
    <w:pPr>
      <w:autoSpaceDE w:val="0"/>
      <w:autoSpaceDN w:val="0"/>
      <w:adjustRightInd w:val="0"/>
    </w:pPr>
    <w:rPr>
      <w:color w:val="000000"/>
      <w:sz w:val="24"/>
      <w:szCs w:val="24"/>
      <w:lang w:val="ga-IE"/>
    </w:rPr>
  </w:style>
  <w:style w:type="character" w:customStyle="1" w:styleId="PageHeadingChar">
    <w:name w:val="PageHeading Char"/>
    <w:basedOn w:val="DefaultParagraphFont"/>
    <w:link w:val="PageHeading"/>
    <w:locked/>
    <w:rsid w:val="00200F35"/>
    <w:rPr>
      <w:rFonts w:ascii="Arial" w:hAnsi="Arial" w:cs="Arial"/>
      <w:b/>
      <w:sz w:val="24"/>
      <w:lang w:val="ga-IE"/>
    </w:rPr>
  </w:style>
  <w:style w:type="numbering" w:customStyle="1" w:styleId="NoList1">
    <w:name w:val="No List1"/>
    <w:next w:val="NoList"/>
    <w:uiPriority w:val="99"/>
    <w:semiHidden/>
    <w:unhideWhenUsed/>
    <w:rsid w:val="00070B47"/>
  </w:style>
  <w:style w:type="paragraph" w:customStyle="1" w:styleId="SignaturePersonne">
    <w:name w:val="Signature Personne"/>
    <w:basedOn w:val="Normal"/>
    <w:rsid w:val="00070B47"/>
    <w:pPr>
      <w:widowControl/>
      <w:tabs>
        <w:tab w:val="left" w:pos="4252"/>
      </w:tabs>
      <w:spacing w:line="360" w:lineRule="auto"/>
    </w:pPr>
    <w:rPr>
      <w:i/>
      <w:szCs w:val="24"/>
      <w:lang w:val="en-GB" w:eastAsia="en-US"/>
    </w:rPr>
  </w:style>
  <w:style w:type="paragraph" w:customStyle="1" w:styleId="Considrant">
    <w:name w:val="Considérant"/>
    <w:basedOn w:val="Normal"/>
    <w:rsid w:val="00070B4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70B47"/>
    <w:pPr>
      <w:keepNext/>
      <w:spacing w:before="600" w:after="120" w:line="360" w:lineRule="auto"/>
    </w:pPr>
    <w:rPr>
      <w:szCs w:val="24"/>
      <w:lang w:val="en-GB" w:eastAsia="en-US"/>
    </w:rPr>
  </w:style>
  <w:style w:type="paragraph" w:customStyle="1" w:styleId="Institutionquisigne">
    <w:name w:val="Institution qui signe"/>
    <w:basedOn w:val="Normal"/>
    <w:next w:val="Normal"/>
    <w:rsid w:val="00070B47"/>
    <w:pPr>
      <w:keepNext/>
      <w:tabs>
        <w:tab w:val="left" w:pos="4252"/>
      </w:tabs>
      <w:spacing w:before="720" w:line="360" w:lineRule="auto"/>
    </w:pPr>
    <w:rPr>
      <w:i/>
      <w:szCs w:val="24"/>
      <w:lang w:val="en-GB" w:eastAsia="en-US"/>
    </w:rPr>
  </w:style>
  <w:style w:type="paragraph" w:customStyle="1" w:styleId="Fait">
    <w:name w:val="Fait à"/>
    <w:basedOn w:val="Normal"/>
    <w:rsid w:val="00070B47"/>
    <w:pPr>
      <w:keepNext/>
      <w:widowControl/>
      <w:spacing w:before="120" w:line="360" w:lineRule="auto"/>
    </w:pPr>
    <w:rPr>
      <w:szCs w:val="24"/>
      <w:lang w:val="en-GB" w:eastAsia="en-US"/>
    </w:rPr>
  </w:style>
  <w:style w:type="paragraph" w:customStyle="1" w:styleId="FootnoteTextForceStyle">
    <w:name w:val="Footnote Text ForceStyle"/>
    <w:rsid w:val="00070B47"/>
    <w:pPr>
      <w:keepLines/>
      <w:widowControl w:val="0"/>
      <w:ind w:left="850" w:hanging="850"/>
    </w:pPr>
    <w:rPr>
      <w:sz w:val="24"/>
      <w:lang w:eastAsia="en-US"/>
    </w:rPr>
  </w:style>
  <w:style w:type="character" w:customStyle="1" w:styleId="Footer2">
    <w:name w:val="Footer2"/>
    <w:rsid w:val="00070B47"/>
    <w:rPr>
      <w:rFonts w:ascii="Arial" w:hAnsi="Arial"/>
      <w:b/>
      <w:sz w:val="48"/>
    </w:rPr>
  </w:style>
  <w:style w:type="paragraph" w:customStyle="1" w:styleId="Applicationdirecte">
    <w:name w:val="Application directe"/>
    <w:basedOn w:val="Normal"/>
    <w:next w:val="Normal"/>
    <w:rsid w:val="00070B47"/>
    <w:pPr>
      <w:spacing w:before="120" w:after="120" w:line="360" w:lineRule="auto"/>
    </w:pPr>
    <w:rPr>
      <w:szCs w:val="24"/>
      <w:lang w:val="en-GB" w:eastAsia="en-US"/>
    </w:rPr>
  </w:style>
  <w:style w:type="paragraph" w:customStyle="1" w:styleId="Normale">
    <w:name w:val="Normale"/>
    <w:rsid w:val="00070B47"/>
    <w:pPr>
      <w:widowControl w:val="0"/>
      <w:spacing w:before="120" w:after="120" w:line="360" w:lineRule="auto"/>
    </w:pPr>
    <w:rPr>
      <w:sz w:val="24"/>
      <w:lang w:eastAsia="en-US"/>
    </w:rPr>
  </w:style>
  <w:style w:type="paragraph" w:customStyle="1" w:styleId="Formuledadoption">
    <w:name w:val="Formule d'adoption"/>
    <w:basedOn w:val="Normal"/>
    <w:next w:val="Normal"/>
    <w:rsid w:val="00070B4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70B47"/>
    <w:pPr>
      <w:widowControl/>
      <w:spacing w:after="240" w:line="360" w:lineRule="auto"/>
      <w:ind w:left="5102"/>
    </w:pPr>
    <w:rPr>
      <w:szCs w:val="24"/>
      <w:lang w:val="en-GB" w:eastAsia="en-US"/>
    </w:rPr>
  </w:style>
  <w:style w:type="paragraph" w:customStyle="1" w:styleId="Footer1">
    <w:name w:val="Footer1"/>
    <w:basedOn w:val="Normal"/>
    <w:rsid w:val="00070B4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70B4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70B47"/>
    <w:pPr>
      <w:widowControl/>
      <w:spacing w:before="840" w:line="360" w:lineRule="auto"/>
      <w:jc w:val="center"/>
    </w:pPr>
    <w:rPr>
      <w:szCs w:val="24"/>
      <w:lang w:val="en-GB" w:eastAsia="en-US"/>
    </w:rPr>
  </w:style>
  <w:style w:type="paragraph" w:customStyle="1" w:styleId="Typedudocument">
    <w:name w:val="Type du document"/>
    <w:basedOn w:val="Normal"/>
    <w:next w:val="Normal"/>
    <w:rsid w:val="00070B47"/>
    <w:pPr>
      <w:widowControl/>
      <w:spacing w:before="360" w:line="360" w:lineRule="auto"/>
      <w:jc w:val="center"/>
    </w:pPr>
    <w:rPr>
      <w:b/>
      <w:szCs w:val="24"/>
      <w:lang w:val="en-GB" w:eastAsia="en-US"/>
    </w:rPr>
  </w:style>
  <w:style w:type="paragraph" w:customStyle="1" w:styleId="Titreobjet">
    <w:name w:val="Titre objet"/>
    <w:basedOn w:val="Normal"/>
    <w:next w:val="Normal"/>
    <w:rsid w:val="00070B4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70B47"/>
    <w:pPr>
      <w:widowControl/>
      <w:spacing w:before="360" w:after="240" w:line="360" w:lineRule="auto"/>
      <w:jc w:val="center"/>
    </w:pPr>
    <w:rPr>
      <w:szCs w:val="24"/>
      <w:lang w:val="en-GB" w:eastAsia="en-US"/>
    </w:rPr>
  </w:style>
  <w:style w:type="character" w:customStyle="1" w:styleId="CMissingStyle">
    <w:name w:val="C_MissingStyle"/>
    <w:rsid w:val="00070B47"/>
    <w:rPr>
      <w:color w:val="FFFFFF"/>
      <w:sz w:val="22"/>
      <w:shd w:val="clear" w:color="000000" w:fill="000000"/>
    </w:rPr>
  </w:style>
  <w:style w:type="paragraph" w:customStyle="1" w:styleId="PMissingStyle">
    <w:name w:val="P_MissingStyle"/>
    <w:basedOn w:val="Normal"/>
    <w:rsid w:val="00070B47"/>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71330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713306"/>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713306"/>
    <w:pPr>
      <w:widowControl/>
      <w:numPr>
        <w:ilvl w:val="2"/>
        <w:numId w:val="4"/>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713306"/>
    <w:pPr>
      <w:widowControl/>
      <w:numPr>
        <w:ilvl w:val="4"/>
        <w:numId w:val="4"/>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713306"/>
    <w:pPr>
      <w:widowControl/>
      <w:numPr>
        <w:ilvl w:val="6"/>
        <w:numId w:val="4"/>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713306"/>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713306"/>
    <w:pPr>
      <w:widowControl/>
      <w:numPr>
        <w:ilvl w:val="3"/>
        <w:numId w:val="4"/>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713306"/>
    <w:pPr>
      <w:widowControl/>
      <w:numPr>
        <w:ilvl w:val="5"/>
        <w:numId w:val="4"/>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713306"/>
    <w:pPr>
      <w:widowControl/>
      <w:numPr>
        <w:ilvl w:val="7"/>
        <w:numId w:val="4"/>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713306"/>
    <w:pPr>
      <w:widowControl/>
      <w:numPr>
        <w:ilvl w:val="8"/>
        <w:numId w:val="4"/>
      </w:numPr>
      <w:tabs>
        <w:tab w:val="clear" w:pos="3118"/>
        <w:tab w:val="num" w:pos="360"/>
      </w:tabs>
      <w:spacing w:before="120" w:after="120"/>
      <w:ind w:left="0" w:firstLine="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fao.org/3/a0541e/a0541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74B9A-0260-4C36-B71A-45B386A7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27712</Words>
  <Characters>156057</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LUKSITE Marija</cp:lastModifiedBy>
  <cp:revision>2</cp:revision>
  <cp:lastPrinted>2004-11-19T15:42:00Z</cp:lastPrinted>
  <dcterms:created xsi:type="dcterms:W3CDTF">2024-10-08T14:32:00Z</dcterms:created>
  <dcterms:modified xsi:type="dcterms:W3CDTF">2024-10-08T14:32:00Z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A9-0138/2024</vt:lpwstr>
  </property>
  <property fmtid="{D5CDD505-2E9C-101B-9397-08002B2CF9AE}" pid="4" name="&lt;Type&gt;">
    <vt:lpwstr>RR</vt:lpwstr>
  </property>
</Properties>
</file>