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4CE0" w14:paraId="6E88A1B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5DEEF4C" w14:textId="77777777" w:rsidR="00751A4A" w:rsidRPr="00C74CE0" w:rsidRDefault="00FC40BD" w:rsidP="0010095E">
            <w:pPr>
              <w:pStyle w:val="EPName"/>
            </w:pPr>
            <w:r w:rsidRPr="00C74CE0">
              <w:t>Parlamento europeo</w:t>
            </w:r>
          </w:p>
          <w:p w14:paraId="548EF553" w14:textId="77777777" w:rsidR="00751A4A" w:rsidRPr="00C74CE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4CE0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B664C45" w14:textId="77777777" w:rsidR="00751A4A" w:rsidRPr="00C74CE0" w:rsidRDefault="00187494" w:rsidP="0010095E">
            <w:pPr>
              <w:pStyle w:val="EPLogo"/>
            </w:pPr>
            <w:r w:rsidRPr="00C74CE0">
              <w:rPr>
                <w:noProof/>
                <w:lang w:val="en-GB"/>
              </w:rPr>
              <w:drawing>
                <wp:inline distT="0" distB="0" distL="0" distR="0" wp14:anchorId="7C0554DF" wp14:editId="7395DDE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B1FC73" w14:textId="77777777" w:rsidR="00D058B8" w:rsidRPr="00C74CE0" w:rsidRDefault="00D058B8" w:rsidP="004C5D52">
      <w:pPr>
        <w:pStyle w:val="LineTop"/>
      </w:pPr>
    </w:p>
    <w:p w14:paraId="692E7628" w14:textId="77777777" w:rsidR="00680577" w:rsidRPr="00C74CE0" w:rsidRDefault="00FC40BD" w:rsidP="00680577">
      <w:pPr>
        <w:pStyle w:val="EPBodyTA1"/>
      </w:pPr>
      <w:r w:rsidRPr="00C74CE0">
        <w:t>TESTI APPROVATI</w:t>
      </w:r>
    </w:p>
    <w:p w14:paraId="3677C715" w14:textId="77777777" w:rsidR="00D058B8" w:rsidRPr="00C74CE0" w:rsidRDefault="00D058B8" w:rsidP="00D058B8">
      <w:pPr>
        <w:pStyle w:val="LineBottom"/>
      </w:pPr>
    </w:p>
    <w:p w14:paraId="2C1D2F58" w14:textId="44588328" w:rsidR="00FC40BD" w:rsidRPr="00C74CE0" w:rsidRDefault="00FC40BD" w:rsidP="00FC40BD">
      <w:pPr>
        <w:pStyle w:val="ATHeading1"/>
      </w:pPr>
      <w:bookmarkStart w:id="0" w:name="TANumber"/>
      <w:r w:rsidRPr="00C74CE0">
        <w:t>P9_</w:t>
      </w:r>
      <w:proofErr w:type="gramStart"/>
      <w:r w:rsidRPr="00C74CE0">
        <w:t>TA(</w:t>
      </w:r>
      <w:proofErr w:type="gramEnd"/>
      <w:r w:rsidRPr="00C74CE0">
        <w:t>2024)0</w:t>
      </w:r>
      <w:bookmarkEnd w:id="0"/>
      <w:r w:rsidR="0064303D" w:rsidRPr="00C74CE0">
        <w:t>206</w:t>
      </w:r>
    </w:p>
    <w:p w14:paraId="76AE1E14" w14:textId="2E122E3E" w:rsidR="00FC40BD" w:rsidRPr="00C74CE0" w:rsidRDefault="0064303D" w:rsidP="0064303D">
      <w:pPr>
        <w:pStyle w:val="ATHeading2"/>
      </w:pPr>
      <w:bookmarkStart w:id="1" w:name="title"/>
      <w:r w:rsidRPr="00C74CE0">
        <w:t xml:space="preserve">Accordo di partenariato tra l'Unione europea e i suoi Stati membri e l'Organizzazione degli Stati dell'Africa, dei Caraibi e del Pacifico </w:t>
      </w:r>
      <w:bookmarkEnd w:id="1"/>
    </w:p>
    <w:p w14:paraId="10C4E0AD" w14:textId="77777777" w:rsidR="00FC40BD" w:rsidRPr="00C74CE0" w:rsidRDefault="00FC40BD" w:rsidP="00FC40BD">
      <w:pPr>
        <w:rPr>
          <w:i/>
          <w:vanish/>
        </w:rPr>
      </w:pPr>
      <w:r w:rsidRPr="00C74CE0">
        <w:rPr>
          <w:i/>
        </w:rPr>
        <w:fldChar w:fldCharType="begin"/>
      </w:r>
      <w:r w:rsidRPr="00C74CE0">
        <w:rPr>
          <w:i/>
        </w:rPr>
        <w:instrText xml:space="preserve"> TC"(</w:instrText>
      </w:r>
      <w:bookmarkStart w:id="2" w:name="DocNumber"/>
      <w:r w:rsidRPr="00C74CE0">
        <w:rPr>
          <w:i/>
        </w:rPr>
        <w:instrText>A9-0147/2024</w:instrText>
      </w:r>
      <w:bookmarkEnd w:id="2"/>
      <w:r w:rsidRPr="00C74CE0">
        <w:rPr>
          <w:i/>
        </w:rPr>
        <w:instrText xml:space="preserve"> - Relatore: </w:instrText>
      </w:r>
      <w:proofErr w:type="spellStart"/>
      <w:r w:rsidRPr="00C74CE0">
        <w:rPr>
          <w:i/>
        </w:rPr>
        <w:instrText>Tomas</w:instrText>
      </w:r>
      <w:proofErr w:type="spellEnd"/>
      <w:r w:rsidRPr="00C74CE0">
        <w:rPr>
          <w:i/>
        </w:rPr>
        <w:instrText xml:space="preserve"> </w:instrText>
      </w:r>
      <w:proofErr w:type="spellStart"/>
      <w:r w:rsidRPr="00C74CE0">
        <w:rPr>
          <w:i/>
        </w:rPr>
        <w:instrText>Tobé</w:instrText>
      </w:r>
      <w:proofErr w:type="spellEnd"/>
      <w:r w:rsidRPr="00C74CE0">
        <w:rPr>
          <w:i/>
        </w:rPr>
        <w:instrText xml:space="preserve">)"\l3 \n&gt; \* MERGEFORMAT </w:instrText>
      </w:r>
      <w:r w:rsidRPr="00C74CE0">
        <w:rPr>
          <w:i/>
        </w:rPr>
        <w:fldChar w:fldCharType="end"/>
      </w:r>
    </w:p>
    <w:p w14:paraId="6BEC069D" w14:textId="77777777" w:rsidR="00FC40BD" w:rsidRPr="00C74CE0" w:rsidRDefault="00FC40BD" w:rsidP="00FC40BD">
      <w:pPr>
        <w:rPr>
          <w:vanish/>
        </w:rPr>
      </w:pPr>
      <w:bookmarkStart w:id="3" w:name="Commission"/>
      <w:r w:rsidRPr="00C74CE0">
        <w:rPr>
          <w:vanish/>
        </w:rPr>
        <w:t>Commissione per lo sviluppo</w:t>
      </w:r>
      <w:bookmarkEnd w:id="3"/>
    </w:p>
    <w:p w14:paraId="58C6B6F6" w14:textId="77777777" w:rsidR="00FC40BD" w:rsidRPr="00C74CE0" w:rsidRDefault="00FC40BD" w:rsidP="00FC40BD">
      <w:pPr>
        <w:rPr>
          <w:vanish/>
        </w:rPr>
      </w:pPr>
      <w:bookmarkStart w:id="4" w:name="PE"/>
      <w:r w:rsidRPr="00C74CE0">
        <w:rPr>
          <w:vanish/>
        </w:rPr>
        <w:t>PE758.023</w:t>
      </w:r>
      <w:bookmarkEnd w:id="4"/>
    </w:p>
    <w:p w14:paraId="5A65D402" w14:textId="25A3DFB4" w:rsidR="00FC40BD" w:rsidRPr="00C74CE0" w:rsidRDefault="00FC40BD" w:rsidP="00FC40BD">
      <w:pPr>
        <w:pStyle w:val="ATHeading3"/>
      </w:pPr>
      <w:bookmarkStart w:id="5" w:name="Sujet"/>
      <w:r w:rsidRPr="00C74CE0">
        <w:t>Risoluzione legislativa del Parlamento europeo del 10 aprile 2024 sul</w:t>
      </w:r>
      <w:r w:rsidR="00DB522B" w:rsidRPr="00C74CE0">
        <w:t xml:space="preserve"> progetto</w:t>
      </w:r>
      <w:r w:rsidRPr="00C74CE0">
        <w:t xml:space="preserve"> di </w:t>
      </w:r>
      <w:r w:rsidR="00A83B68">
        <w:t>decisione del Consiglio relativa</w:t>
      </w:r>
      <w:bookmarkStart w:id="6" w:name="_GoBack"/>
      <w:bookmarkEnd w:id="6"/>
      <w:r w:rsidRPr="00C74CE0">
        <w:t xml:space="preserve"> alla conclusione, a nome dell'Unione europea, dell'accordo di partenariato tra l'Unione europea e i suoi Stati membri, da una parte, e i membri dell'Organizzazione degli Stati dell'Africa, dei Caraibi e del Pacifico, dall'altra</w:t>
      </w:r>
      <w:bookmarkEnd w:id="5"/>
      <w:r w:rsidRPr="00C74CE0">
        <w:t xml:space="preserve"> </w:t>
      </w:r>
      <w:bookmarkStart w:id="7" w:name="References"/>
      <w:r w:rsidRPr="00C74CE0">
        <w:t>(</w:t>
      </w:r>
      <w:r w:rsidR="00DB522B" w:rsidRPr="00C74CE0">
        <w:rPr>
          <w:szCs w:val="24"/>
        </w:rPr>
        <w:t>05789/2024</w:t>
      </w:r>
      <w:r w:rsidRPr="00C74CE0">
        <w:t xml:space="preserve"> – C9-0029/2024 – 2023/0464(NLE))</w:t>
      </w:r>
      <w:bookmarkEnd w:id="7"/>
    </w:p>
    <w:p w14:paraId="0F832600" w14:textId="77777777" w:rsidR="00DF7FF3" w:rsidRPr="00C74CE0" w:rsidRDefault="00DF7FF3" w:rsidP="00DB522B">
      <w:pPr>
        <w:pStyle w:val="NormalBold"/>
        <w:spacing w:before="480"/>
      </w:pPr>
      <w:bookmarkStart w:id="8" w:name="TextBodyBegin"/>
      <w:bookmarkEnd w:id="8"/>
      <w:r w:rsidRPr="00C74CE0">
        <w:t>(Approvazione)</w:t>
      </w:r>
    </w:p>
    <w:p w14:paraId="3555763D" w14:textId="77777777" w:rsidR="00DF7FF3" w:rsidRPr="00C74CE0" w:rsidRDefault="00DF7FF3" w:rsidP="00DF7FF3">
      <w:pPr>
        <w:pStyle w:val="EPComma"/>
      </w:pPr>
      <w:r w:rsidRPr="00C74CE0">
        <w:rPr>
          <w:i/>
        </w:rPr>
        <w:t>Il Parlamento europeo</w:t>
      </w:r>
      <w:r w:rsidRPr="00C74CE0">
        <w:t>,</w:t>
      </w:r>
    </w:p>
    <w:p w14:paraId="2AA5CA65" w14:textId="6B7A1792" w:rsidR="00DF7FF3" w:rsidRPr="00C74CE0" w:rsidRDefault="00DF7FF3" w:rsidP="00DF7FF3">
      <w:pPr>
        <w:pStyle w:val="EPComma"/>
        <w:ind w:left="567" w:hanging="567"/>
      </w:pPr>
      <w:r w:rsidRPr="00C74CE0">
        <w:t>–</w:t>
      </w:r>
      <w:r w:rsidRPr="00C74CE0">
        <w:tab/>
        <w:t>vist</w:t>
      </w:r>
      <w:r w:rsidR="00DB522B" w:rsidRPr="00C74CE0">
        <w:t>o il progetto</w:t>
      </w:r>
      <w:r w:rsidRPr="00C74CE0">
        <w:t xml:space="preserve"> di decisione del Consiglio (</w:t>
      </w:r>
      <w:r w:rsidR="00DB522B" w:rsidRPr="00C74CE0">
        <w:rPr>
          <w:szCs w:val="24"/>
        </w:rPr>
        <w:t>05789/2024</w:t>
      </w:r>
      <w:r w:rsidRPr="00C74CE0">
        <w:t>),</w:t>
      </w:r>
    </w:p>
    <w:p w14:paraId="35523C10" w14:textId="45E7392B" w:rsidR="00DF7FF3" w:rsidRPr="00C74CE0" w:rsidRDefault="00DF7FF3" w:rsidP="00DF7FF3">
      <w:pPr>
        <w:pStyle w:val="NormalHanging12a"/>
      </w:pPr>
      <w:r w:rsidRPr="00C74CE0">
        <w:t>–</w:t>
      </w:r>
      <w:r w:rsidRPr="00C74CE0">
        <w:tab/>
        <w:t xml:space="preserve">visto </w:t>
      </w:r>
      <w:r w:rsidR="00DB522B" w:rsidRPr="00C74CE0">
        <w:t>il progetto dell</w:t>
      </w:r>
      <w:r w:rsidRPr="00C74CE0">
        <w:t>'accordo di partenariato tra l'Unione europea e i suoi Stati membri, da una parte, e i membri dell'Organizzazione degli Stati dell'Africa, dei Caraibi e del Pacifico, dall'altra (08372/</w:t>
      </w:r>
      <w:r w:rsidR="00DB522B" w:rsidRPr="00C74CE0">
        <w:t>1/</w:t>
      </w:r>
      <w:r w:rsidRPr="00C74CE0">
        <w:t>2023),</w:t>
      </w:r>
    </w:p>
    <w:p w14:paraId="2ED71492" w14:textId="77777777" w:rsidR="00DF7FF3" w:rsidRPr="00C74CE0" w:rsidRDefault="00DF7FF3" w:rsidP="00DF7FF3">
      <w:pPr>
        <w:pStyle w:val="NormalHanging12a"/>
      </w:pPr>
      <w:r w:rsidRPr="00C74CE0">
        <w:t>–</w:t>
      </w:r>
      <w:r w:rsidRPr="00C74CE0">
        <w:tab/>
        <w:t>vista la richiesta di approvazione presentata dal Consiglio a norma dell'articolo 207, paragrafo 4, primo comma, e dell'articolo 218, paragrafo 6, secondo comma, lettera a), punto v), del trattato sul funzionamento dell'Unione europea (C9</w:t>
      </w:r>
      <w:r w:rsidRPr="00C74CE0">
        <w:noBreakHyphen/>
        <w:t>0029/2024),</w:t>
      </w:r>
    </w:p>
    <w:p w14:paraId="0C3CE7F4" w14:textId="52890DA6" w:rsidR="00DF7FF3" w:rsidRPr="00C74CE0" w:rsidRDefault="00DF7FF3" w:rsidP="00DF7FF3">
      <w:pPr>
        <w:pStyle w:val="NormalHanging12a"/>
      </w:pPr>
      <w:r w:rsidRPr="00C74CE0">
        <w:t>–</w:t>
      </w:r>
      <w:r w:rsidRPr="00C74CE0">
        <w:tab/>
        <w:t xml:space="preserve">vista la sua risoluzione non legislativa del </w:t>
      </w:r>
      <w:r w:rsidR="00DB522B" w:rsidRPr="00C74CE0">
        <w:t>10 aprile 2024</w:t>
      </w:r>
      <w:r w:rsidRPr="00C74CE0">
        <w:t xml:space="preserve"> sulla proposta di decisione del Consiglio relativa alla conclusione, a nome dell'Unione europea, dell'accordo di partenariato tra l'Unione europea e i suoi Stati membri, da una parte, e i membri dell'Organizzazione degli Stati dell'Africa, dei Caraibi e del Pacifico, dall'altra</w:t>
      </w:r>
      <w:r w:rsidR="00DB522B" w:rsidRPr="00C74CE0">
        <w:rPr>
          <w:rStyle w:val="FootnoteReference"/>
        </w:rPr>
        <w:footnoteReference w:id="1"/>
      </w:r>
      <w:r w:rsidRPr="00C74CE0">
        <w:t>,</w:t>
      </w:r>
    </w:p>
    <w:p w14:paraId="179B36FD" w14:textId="77777777" w:rsidR="00DF7FF3" w:rsidRPr="00C74CE0" w:rsidRDefault="00DF7FF3" w:rsidP="00DF7FF3">
      <w:pPr>
        <w:pStyle w:val="NormalHanging12a"/>
      </w:pPr>
      <w:r w:rsidRPr="00C74CE0">
        <w:t>–</w:t>
      </w:r>
      <w:r w:rsidRPr="00C74CE0">
        <w:tab/>
        <w:t>visti l'articolo 105, paragrafi 1 e 4, e l'articolo 114, paragrafo 7, del suo regolamento,</w:t>
      </w:r>
    </w:p>
    <w:p w14:paraId="389935FE" w14:textId="77777777" w:rsidR="00DF7FF3" w:rsidRPr="00C74CE0" w:rsidRDefault="00DF7FF3" w:rsidP="00DF7FF3">
      <w:pPr>
        <w:pStyle w:val="NormalHanging12a"/>
        <w:rPr>
          <w:szCs w:val="24"/>
        </w:rPr>
      </w:pPr>
      <w:r w:rsidRPr="00C74CE0">
        <w:t>–</w:t>
      </w:r>
      <w:r w:rsidRPr="00C74CE0">
        <w:tab/>
        <w:t>visto il parere della commissione per il commercio internazionale,</w:t>
      </w:r>
    </w:p>
    <w:p w14:paraId="68B91FF2" w14:textId="77777777" w:rsidR="00DF7FF3" w:rsidRPr="00C74CE0" w:rsidRDefault="00DF7FF3" w:rsidP="00DF7FF3">
      <w:pPr>
        <w:pStyle w:val="NormalHanging12a"/>
      </w:pPr>
      <w:r w:rsidRPr="00C74CE0">
        <w:lastRenderedPageBreak/>
        <w:t>–</w:t>
      </w:r>
      <w:r w:rsidRPr="00C74CE0">
        <w:tab/>
        <w:t>vista la lettera della commissione per gli affari esteri,</w:t>
      </w:r>
    </w:p>
    <w:p w14:paraId="210B7C7B" w14:textId="77777777" w:rsidR="00DF7FF3" w:rsidRPr="00C74CE0" w:rsidRDefault="00DF7FF3" w:rsidP="00DF7FF3">
      <w:pPr>
        <w:pStyle w:val="NormalHanging12a"/>
      </w:pPr>
      <w:r w:rsidRPr="00C74CE0">
        <w:t>–</w:t>
      </w:r>
      <w:r w:rsidRPr="00C74CE0">
        <w:tab/>
        <w:t>vista la raccomandazione della commissione per lo sviluppo (A9-0147/2024),</w:t>
      </w:r>
    </w:p>
    <w:p w14:paraId="50B32DEF" w14:textId="77777777" w:rsidR="00DF7FF3" w:rsidRPr="00C74CE0" w:rsidRDefault="00DF7FF3" w:rsidP="00DF7FF3">
      <w:pPr>
        <w:pStyle w:val="NormalHanging12a"/>
      </w:pPr>
      <w:r w:rsidRPr="00C74CE0">
        <w:t>1.</w:t>
      </w:r>
      <w:r w:rsidRPr="00C74CE0">
        <w:tab/>
        <w:t>dà la sua approvazione alla conclusione dell'accordo;</w:t>
      </w:r>
    </w:p>
    <w:p w14:paraId="04F60CF5" w14:textId="77777777" w:rsidR="00DF7FF3" w:rsidRPr="00C74CE0" w:rsidRDefault="00DF7FF3" w:rsidP="00DF7FF3">
      <w:pPr>
        <w:pStyle w:val="NormalHanging12a"/>
      </w:pPr>
      <w:r w:rsidRPr="00C74CE0">
        <w:t>2.</w:t>
      </w:r>
      <w:r w:rsidRPr="00C74CE0">
        <w:tab/>
        <w:t>incarica la sua Presidente di trasmettere la posizione del Parlamento al Consiglio e alla Commissione nonché ai governi e ai parlamenti degli Stati membri e ai governi e ai parlamenti dei membri dell'Organizzazione degli Stati dell'Africa, dei Caraibi e del Pacifico.</w:t>
      </w:r>
    </w:p>
    <w:sectPr w:rsidR="00DF7FF3" w:rsidRPr="00C74CE0" w:rsidSect="009F54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19495A" w14:textId="77777777" w:rsidR="00FC40BD" w:rsidRPr="009F54A3" w:rsidRDefault="00FC40BD">
      <w:r w:rsidRPr="009F54A3">
        <w:separator/>
      </w:r>
    </w:p>
  </w:endnote>
  <w:endnote w:type="continuationSeparator" w:id="0">
    <w:p w14:paraId="0DA11D36" w14:textId="77777777" w:rsidR="00FC40BD" w:rsidRPr="009F54A3" w:rsidRDefault="00FC40BD">
      <w:r w:rsidRPr="009F54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1D0F66" w14:textId="77777777" w:rsidR="00064002" w:rsidRPr="009F54A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4C726B" w14:textId="77777777" w:rsidR="00064002" w:rsidRPr="009F54A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E6CFB0" w14:textId="77777777" w:rsidR="00064002" w:rsidRPr="009F54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7960B4" w14:textId="77777777" w:rsidR="00FC40BD" w:rsidRPr="009F54A3" w:rsidRDefault="00FC40BD">
      <w:r w:rsidRPr="009F54A3">
        <w:separator/>
      </w:r>
    </w:p>
  </w:footnote>
  <w:footnote w:type="continuationSeparator" w:id="0">
    <w:p w14:paraId="383EBFD0" w14:textId="77777777" w:rsidR="00FC40BD" w:rsidRPr="009F54A3" w:rsidRDefault="00FC40BD">
      <w:r w:rsidRPr="009F54A3">
        <w:continuationSeparator/>
      </w:r>
    </w:p>
  </w:footnote>
  <w:footnote w:id="1">
    <w:p w14:paraId="5C42FA18" w14:textId="10BCA36C" w:rsidR="00DB522B" w:rsidRPr="0064303D" w:rsidRDefault="00DB522B" w:rsidP="0064303D">
      <w:pPr>
        <w:pStyle w:val="FootnoteText"/>
        <w:ind w:left="567" w:hanging="567"/>
        <w:rPr>
          <w:lang w:val="it-IT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it-IT"/>
        </w:rPr>
        <w:tab/>
      </w:r>
      <w:proofErr w:type="spellStart"/>
      <w:r w:rsidRPr="008D1F9D">
        <w:rPr>
          <w:sz w:val="24"/>
          <w:szCs w:val="24"/>
        </w:rPr>
        <w:t>T</w:t>
      </w:r>
      <w:r>
        <w:rPr>
          <w:sz w:val="24"/>
          <w:szCs w:val="24"/>
        </w:rPr>
        <w:t>esti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approvati</w:t>
      </w:r>
      <w:proofErr w:type="spellEnd"/>
      <w:r w:rsidRPr="008D1F9D">
        <w:rPr>
          <w:sz w:val="24"/>
          <w:szCs w:val="24"/>
        </w:rPr>
        <w:t>, P9_</w:t>
      </w:r>
      <w:proofErr w:type="gramStart"/>
      <w:r w:rsidRPr="008D1F9D">
        <w:rPr>
          <w:sz w:val="24"/>
          <w:szCs w:val="24"/>
        </w:rPr>
        <w:t>TA(</w:t>
      </w:r>
      <w:proofErr w:type="gramEnd"/>
      <w:r w:rsidRPr="008D1F9D">
        <w:rPr>
          <w:sz w:val="24"/>
          <w:szCs w:val="24"/>
        </w:rPr>
        <w:t>2024)0</w:t>
      </w:r>
      <w:r w:rsidR="0064303D">
        <w:rPr>
          <w:sz w:val="24"/>
          <w:szCs w:val="24"/>
        </w:rPr>
        <w:t>207</w:t>
      </w:r>
      <w:r w:rsidRPr="008D1F9D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A5E302" w14:textId="77777777" w:rsidR="00064002" w:rsidRPr="009F54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7CF1A7" w14:textId="77777777" w:rsidR="00064002" w:rsidRPr="009F54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D4814" w14:textId="77777777" w:rsidR="00064002" w:rsidRPr="009F54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7/2024"/>
    <w:docVar w:name="dvlangue" w:val="IT"/>
    <w:docVar w:name="dvnumam" w:val="0"/>
    <w:docVar w:name="dvpe" w:val="758.023"/>
    <w:docVar w:name="dvrapporteur" w:val="Relatore: "/>
    <w:docVar w:name="dvstar" w:val="***"/>
    <w:docVar w:name="dvtitre" w:val="Risoluzione legislativa del Parlamento europeo del 10 aprile 2024 sulla proposta di decisione del Consiglio relativa alla conclusione, a nome dell'Unione europea, dell'accordo di partenariato tra l'Unione europea e i suoi Stati membri, da una parte, e i membri dell'Organizzazione degli Stati dell'Africa, dei Caraibi e del Pacifico, dall'altra(COM(2023)0791 – C9-0029/2024 – 2023/0464(NLE))"/>
  </w:docVars>
  <w:rsids>
    <w:rsidRoot w:val="00FC40B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1722"/>
    <w:rsid w:val="004C5D52"/>
    <w:rsid w:val="0050519A"/>
    <w:rsid w:val="005072A1"/>
    <w:rsid w:val="00514517"/>
    <w:rsid w:val="00545827"/>
    <w:rsid w:val="00560270"/>
    <w:rsid w:val="005C2568"/>
    <w:rsid w:val="006037C0"/>
    <w:rsid w:val="0064303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54A3"/>
    <w:rsid w:val="00A1687D"/>
    <w:rsid w:val="00A43E52"/>
    <w:rsid w:val="00A4678D"/>
    <w:rsid w:val="00A778C7"/>
    <w:rsid w:val="00A83B68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4CE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522B"/>
    <w:rsid w:val="00DF7FF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40B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472D19"/>
  <w15:chartTrackingRefBased/>
  <w15:docId w15:val="{C4C663C7-4A07-405A-8C05-E403E3865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F7FF3"/>
    <w:pPr>
      <w:spacing w:before="480" w:after="240"/>
    </w:pPr>
  </w:style>
  <w:style w:type="paragraph" w:customStyle="1" w:styleId="NormalBold">
    <w:name w:val="NormalBold"/>
    <w:basedOn w:val="Normal"/>
    <w:rsid w:val="00DF7FF3"/>
    <w:rPr>
      <w:b/>
    </w:rPr>
  </w:style>
  <w:style w:type="paragraph" w:customStyle="1" w:styleId="NormalHanging12a">
    <w:name w:val="NormalHanging12a"/>
    <w:basedOn w:val="Normal"/>
    <w:rsid w:val="00DF7FF3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DB522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522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B522B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DB5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B522B"/>
    <w:rPr>
      <w:b/>
      <w:bCs/>
      <w:lang w:val="it-IT"/>
    </w:rPr>
  </w:style>
  <w:style w:type="paragraph" w:styleId="BalloonText">
    <w:name w:val="Balloon Text"/>
    <w:basedOn w:val="Normal"/>
    <w:link w:val="BalloonTextChar"/>
    <w:rsid w:val="00DB52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B522B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EF21E-1AA0-455B-AF71-637713BF9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</dc:creator>
  <cp:keywords/>
  <cp:lastModifiedBy>AP</cp:lastModifiedBy>
  <cp:revision>2</cp:revision>
  <cp:lastPrinted>2004-11-19T15:42:00Z</cp:lastPrinted>
  <dcterms:created xsi:type="dcterms:W3CDTF">2024-04-10T18:29:00Z</dcterms:created>
  <dcterms:modified xsi:type="dcterms:W3CDTF">2024-04-10T18:29:00Z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A9-0147/2024</vt:lpwstr>
  </property>
  <property fmtid="{D5CDD505-2E9C-101B-9397-08002B2CF9AE}" pid="4" name="&lt;Type&gt;">
    <vt:lpwstr>RR</vt:lpwstr>
  </property>
</Properties>
</file>