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17FE" w14:paraId="1E1A5D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C1425B" w14:textId="77777777" w:rsidR="00751A4A" w:rsidRPr="00AB17FE" w:rsidRDefault="00DF2EA6" w:rsidP="0010095E">
            <w:pPr>
              <w:pStyle w:val="EPName"/>
            </w:pPr>
            <w:r w:rsidRPr="00AB17FE">
              <w:t>Parlamento Europeu</w:t>
            </w:r>
          </w:p>
          <w:p w14:paraId="701B8CC6" w14:textId="77777777" w:rsidR="00751A4A" w:rsidRPr="00AB17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17F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BF48189" w14:textId="77777777" w:rsidR="00751A4A" w:rsidRPr="00AB17FE" w:rsidRDefault="00187494" w:rsidP="0010095E">
            <w:pPr>
              <w:pStyle w:val="EPLogo"/>
            </w:pPr>
            <w:r w:rsidRPr="00AB17FE">
              <w:rPr>
                <w:noProof/>
                <w:lang w:val="en-GB"/>
              </w:rPr>
              <w:drawing>
                <wp:inline distT="0" distB="0" distL="0" distR="0" wp14:anchorId="5BB5E9AA" wp14:editId="6CD1FF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810322" w14:textId="77777777" w:rsidR="00D058B8" w:rsidRPr="00AB17FE" w:rsidRDefault="00D058B8" w:rsidP="004C5D52">
      <w:pPr>
        <w:pStyle w:val="LineTop"/>
      </w:pPr>
    </w:p>
    <w:p w14:paraId="14622C2F" w14:textId="77777777" w:rsidR="00680577" w:rsidRPr="00AB17FE" w:rsidRDefault="00DF2EA6" w:rsidP="00680577">
      <w:pPr>
        <w:pStyle w:val="EPBodyTA1"/>
      </w:pPr>
      <w:r w:rsidRPr="00AB17FE">
        <w:t>TEXTOS APROVADOS</w:t>
      </w:r>
    </w:p>
    <w:p w14:paraId="1545D23B" w14:textId="77777777" w:rsidR="00D058B8" w:rsidRPr="00AB17FE" w:rsidRDefault="00D058B8" w:rsidP="00D058B8">
      <w:pPr>
        <w:pStyle w:val="LineBottom"/>
      </w:pPr>
    </w:p>
    <w:p w14:paraId="329EDC07" w14:textId="1EB669D3" w:rsidR="00DF2EA6" w:rsidRPr="00AB17FE" w:rsidRDefault="00DF2EA6" w:rsidP="00DF2EA6">
      <w:pPr>
        <w:pStyle w:val="ATHeading1"/>
      </w:pPr>
      <w:bookmarkStart w:id="0" w:name="TANumber"/>
      <w:r w:rsidRPr="00AB17FE">
        <w:t>P9_TA(2024)0</w:t>
      </w:r>
      <w:bookmarkEnd w:id="0"/>
      <w:r w:rsidR="00AB17FE" w:rsidRPr="00AB17FE">
        <w:t>208</w:t>
      </w:r>
    </w:p>
    <w:p w14:paraId="136BD409" w14:textId="1A7719DC" w:rsidR="00DF2EA6" w:rsidRPr="00AB17FE" w:rsidRDefault="00DF2EA6" w:rsidP="00DF2EA6">
      <w:pPr>
        <w:pStyle w:val="ATHeading2"/>
      </w:pPr>
      <w:bookmarkStart w:id="1" w:name="title"/>
      <w:r w:rsidRPr="00AB17FE">
        <w:t xml:space="preserve">Acordo de Parceria </w:t>
      </w:r>
      <w:r w:rsidR="006B4DE5" w:rsidRPr="00AB17FE">
        <w:t>Voluntária</w:t>
      </w:r>
      <w:r w:rsidR="006B4DE5" w:rsidRPr="00AB17FE" w:rsidDel="005A5256">
        <w:t xml:space="preserve"> </w:t>
      </w:r>
      <w:r w:rsidRPr="00AB17FE">
        <w:t>UE/Costa do Marfim</w:t>
      </w:r>
      <w:r w:rsidR="006B4DE5" w:rsidRPr="00AB17FE">
        <w:t>:</w:t>
      </w:r>
      <w:r w:rsidRPr="00AB17FE">
        <w:t xml:space="preserve"> aplicação da legislação, governação e</w:t>
      </w:r>
      <w:r w:rsidR="005A5256" w:rsidRPr="00AB17FE">
        <w:t xml:space="preserve"> </w:t>
      </w:r>
      <w:r w:rsidRPr="00AB17FE">
        <w:t>comércio no setor florestal no que respeita a madeira e a produtos de madeira importados para a UE</w:t>
      </w:r>
      <w:bookmarkEnd w:id="1"/>
    </w:p>
    <w:p w14:paraId="2AB2086E" w14:textId="77777777" w:rsidR="00DF2EA6" w:rsidRPr="00AB17FE" w:rsidRDefault="00DF2EA6" w:rsidP="00DF2EA6">
      <w:pPr>
        <w:rPr>
          <w:i/>
          <w:vanish/>
        </w:rPr>
      </w:pPr>
      <w:r w:rsidRPr="00AB17FE">
        <w:rPr>
          <w:i/>
        </w:rPr>
        <w:fldChar w:fldCharType="begin"/>
      </w:r>
      <w:r w:rsidRPr="00AB17FE">
        <w:rPr>
          <w:i/>
        </w:rPr>
        <w:instrText xml:space="preserve"> TC"(</w:instrText>
      </w:r>
      <w:bookmarkStart w:id="2" w:name="DocNumber"/>
      <w:r w:rsidRPr="00AB17FE">
        <w:rPr>
          <w:i/>
        </w:rPr>
        <w:instrText>A9-0136/2024</w:instrText>
      </w:r>
      <w:bookmarkEnd w:id="2"/>
      <w:r w:rsidRPr="00AB17FE">
        <w:rPr>
          <w:i/>
        </w:rPr>
        <w:instrText xml:space="preserve"> - Relatora: Karin Karlsbro)"\l3 \n&gt; \* MERGEFORMAT </w:instrText>
      </w:r>
      <w:r w:rsidRPr="00AB17FE">
        <w:rPr>
          <w:i/>
        </w:rPr>
        <w:fldChar w:fldCharType="end"/>
      </w:r>
    </w:p>
    <w:p w14:paraId="0AFA2F6B" w14:textId="77777777" w:rsidR="00DF2EA6" w:rsidRPr="00AB17FE" w:rsidRDefault="00DF2EA6" w:rsidP="00DF2EA6">
      <w:pPr>
        <w:rPr>
          <w:vanish/>
        </w:rPr>
      </w:pPr>
      <w:bookmarkStart w:id="3" w:name="Commission"/>
      <w:r w:rsidRPr="00AB17FE">
        <w:rPr>
          <w:vanish/>
        </w:rPr>
        <w:t>Comissão do Comércio Internacional</w:t>
      </w:r>
      <w:bookmarkEnd w:id="3"/>
    </w:p>
    <w:p w14:paraId="3AF9CBFA" w14:textId="77777777" w:rsidR="00DF2EA6" w:rsidRPr="00AB17FE" w:rsidRDefault="00DF2EA6" w:rsidP="00DF2EA6">
      <w:pPr>
        <w:rPr>
          <w:vanish/>
        </w:rPr>
      </w:pPr>
      <w:bookmarkStart w:id="4" w:name="PE"/>
      <w:r w:rsidRPr="00AB17FE">
        <w:rPr>
          <w:vanish/>
        </w:rPr>
        <w:t>PE756.012</w:t>
      </w:r>
      <w:bookmarkEnd w:id="4"/>
    </w:p>
    <w:p w14:paraId="1C1300D3" w14:textId="306B666A" w:rsidR="00DF2EA6" w:rsidRPr="00AB17FE" w:rsidRDefault="00DF2EA6" w:rsidP="00DF2EA6">
      <w:pPr>
        <w:pStyle w:val="ATHeading3"/>
      </w:pPr>
      <w:bookmarkStart w:id="5" w:name="Sujet"/>
      <w:r w:rsidRPr="00AB17FE">
        <w:t xml:space="preserve">Resolução legislativa do Parlamento Europeu, de </w:t>
      </w:r>
      <w:r w:rsidR="005A5256" w:rsidRPr="00AB17FE">
        <w:t>10</w:t>
      </w:r>
      <w:r w:rsidRPr="00AB17FE">
        <w:t xml:space="preserve"> de </w:t>
      </w:r>
      <w:r w:rsidR="005A5256" w:rsidRPr="00AB17FE">
        <w:t>abril</w:t>
      </w:r>
      <w:r w:rsidRPr="00AB17FE">
        <w:t xml:space="preserve"> de 2024, </w:t>
      </w:r>
      <w:r w:rsidR="005A5256" w:rsidRPr="00AB17FE">
        <w:t>referente à</w:t>
      </w:r>
      <w:r w:rsidRPr="00AB17FE">
        <w:t xml:space="preserve"> proposta de decisão do Conselho relativa à celebração, em nome da União, do Acordo de Parceria Voluntária entre a União Europeia e a República da Costa do Marfim relativo à aplicação da legislação, à governação e ao comércio no setor florestal (FLEGT), no que respeita a madeira e a produtos da madeira importados para a União Europeia</w:t>
      </w:r>
      <w:bookmarkEnd w:id="5"/>
      <w:r w:rsidRPr="00AB17FE">
        <w:t xml:space="preserve"> </w:t>
      </w:r>
      <w:bookmarkStart w:id="6" w:name="References"/>
      <w:r w:rsidRPr="00AB17FE">
        <w:t>(COM(2023)0383 – C9-0035/2024 – 2023/0222(NLE))</w:t>
      </w:r>
      <w:bookmarkEnd w:id="6"/>
    </w:p>
    <w:p w14:paraId="201371AD" w14:textId="77777777" w:rsidR="00DF2EA6" w:rsidRPr="00AB17FE" w:rsidRDefault="00DF2EA6" w:rsidP="00DF2EA6"/>
    <w:p w14:paraId="24FCB737" w14:textId="77777777" w:rsidR="002C466C" w:rsidRPr="00AB17FE" w:rsidRDefault="002C466C" w:rsidP="002C466C">
      <w:pPr>
        <w:pStyle w:val="NormalBold"/>
      </w:pPr>
      <w:bookmarkStart w:id="7" w:name="TextBodyBegin"/>
      <w:bookmarkEnd w:id="7"/>
      <w:r w:rsidRPr="00AB17FE">
        <w:t>(Aprovação)</w:t>
      </w:r>
    </w:p>
    <w:p w14:paraId="0E0D89C2" w14:textId="77777777" w:rsidR="002C466C" w:rsidRPr="00AB17FE" w:rsidRDefault="002C466C" w:rsidP="002C466C">
      <w:pPr>
        <w:pStyle w:val="EPComma"/>
      </w:pPr>
      <w:r w:rsidRPr="00AB17FE">
        <w:rPr>
          <w:i/>
          <w:iCs/>
        </w:rPr>
        <w:t>O Parlamento Europeu</w:t>
      </w:r>
      <w:r w:rsidRPr="00AB17FE">
        <w:t>,</w:t>
      </w:r>
    </w:p>
    <w:p w14:paraId="386A839C" w14:textId="77777777" w:rsidR="002C466C" w:rsidRPr="00AB17FE" w:rsidRDefault="002C466C" w:rsidP="002C466C">
      <w:pPr>
        <w:pStyle w:val="NormalHanging12a"/>
      </w:pPr>
      <w:r w:rsidRPr="00AB17FE">
        <w:t>–</w:t>
      </w:r>
      <w:r w:rsidRPr="00AB17FE">
        <w:tab/>
        <w:t>Tendo em conta a proposta de decisão do Conselho (COM(2023)0383),</w:t>
      </w:r>
    </w:p>
    <w:p w14:paraId="6947D0FC" w14:textId="49CFCB97" w:rsidR="002C466C" w:rsidRPr="00AB17FE" w:rsidRDefault="002C466C" w:rsidP="002C466C">
      <w:pPr>
        <w:pStyle w:val="NormalHanging12a"/>
      </w:pPr>
      <w:r w:rsidRPr="00AB17FE">
        <w:t>–</w:t>
      </w:r>
      <w:r w:rsidRPr="00AB17FE">
        <w:tab/>
        <w:t xml:space="preserve">Tendo em conta o projeto de Acordo de Parceria Voluntária entre a União Europeia e a República da Costa do Marfim relativo à aplicação da legislação, à governação e ao comércio no setor </w:t>
      </w:r>
      <w:r w:rsidR="00672138" w:rsidRPr="00AB17FE">
        <w:t xml:space="preserve">florestal no que respeita à madeira e aos produtos da madeira importados para </w:t>
      </w:r>
      <w:r w:rsidRPr="00AB17FE">
        <w:t xml:space="preserve">a União Europeia (12902/2023), </w:t>
      </w:r>
    </w:p>
    <w:p w14:paraId="0329412C" w14:textId="43C24529" w:rsidR="002C466C" w:rsidRPr="00AB17FE" w:rsidRDefault="002C466C" w:rsidP="002C466C">
      <w:pPr>
        <w:pStyle w:val="NormalHanging12a"/>
      </w:pPr>
      <w:r w:rsidRPr="00AB17FE">
        <w:t>–</w:t>
      </w:r>
      <w:r w:rsidRPr="00AB17FE">
        <w:tab/>
        <w:t xml:space="preserve">Tendo em conta o pedido de aprovação </w:t>
      </w:r>
      <w:r w:rsidR="00A60F18" w:rsidRPr="00AB17FE">
        <w:t xml:space="preserve">que </w:t>
      </w:r>
      <w:r w:rsidRPr="00AB17FE">
        <w:t>o Conselho</w:t>
      </w:r>
      <w:r w:rsidR="00A60F18" w:rsidRPr="00AB17FE">
        <w:t xml:space="preserve"> apresentou</w:t>
      </w:r>
      <w:r w:rsidRPr="00AB17FE">
        <w:t xml:space="preserve">, nos termos do artigo 207.º, n.º 3, primeiro parágrafo, do artigo 207.º, n.º 4, primeiro parágrafo, do artigo 218.º, n.º 6, segundo parágrafo, alínea a), subalínea v), e do artigo 218.º, n.º 7, do Tratado sobre o Funcionamento da União Europeia (C9-0035/2024), </w:t>
      </w:r>
    </w:p>
    <w:p w14:paraId="60B5DE7E" w14:textId="5055F6A2" w:rsidR="002C466C" w:rsidRPr="00AB17FE" w:rsidRDefault="002C466C" w:rsidP="002C466C">
      <w:pPr>
        <w:pStyle w:val="NormalHanging12a"/>
      </w:pPr>
      <w:r w:rsidRPr="00AB17FE">
        <w:t>–</w:t>
      </w:r>
      <w:r w:rsidRPr="00AB17FE">
        <w:tab/>
        <w:t xml:space="preserve">Tendo em conta a sua </w:t>
      </w:r>
      <w:r w:rsidRPr="007876C7">
        <w:t xml:space="preserve">resolução não legislativa, </w:t>
      </w:r>
      <w:r w:rsidR="00E8639E" w:rsidRPr="007876C7">
        <w:t>de 10 de abril de 2024</w:t>
      </w:r>
      <w:r w:rsidRPr="007876C7">
        <w:rPr>
          <w:rStyle w:val="FootnoteReference"/>
        </w:rPr>
        <w:footnoteReference w:id="1"/>
      </w:r>
      <w:r w:rsidR="007021E2" w:rsidRPr="007876C7">
        <w:t>,</w:t>
      </w:r>
      <w:r w:rsidRPr="007876C7">
        <w:t xml:space="preserve"> sobre a</w:t>
      </w:r>
      <w:bookmarkStart w:id="8" w:name="_GoBack"/>
      <w:bookmarkEnd w:id="8"/>
      <w:r w:rsidRPr="00AB17FE">
        <w:t xml:space="preserve"> proposta de decisão, </w:t>
      </w:r>
    </w:p>
    <w:p w14:paraId="3C2579BE" w14:textId="77777777" w:rsidR="002C466C" w:rsidRPr="00AB17FE" w:rsidRDefault="002C466C" w:rsidP="002C466C">
      <w:pPr>
        <w:pStyle w:val="NormalHanging12a"/>
      </w:pPr>
      <w:r w:rsidRPr="00AB17FE">
        <w:t>–</w:t>
      </w:r>
      <w:r w:rsidRPr="00AB17FE">
        <w:tab/>
        <w:t>Tendo em conta o artigo 105.º, n.</w:t>
      </w:r>
      <w:r w:rsidRPr="00AB17FE">
        <w:rPr>
          <w:vertAlign w:val="superscript"/>
        </w:rPr>
        <w:t>os</w:t>
      </w:r>
      <w:r w:rsidRPr="00AB17FE">
        <w:t xml:space="preserve"> 1 e 4, e o artigo 114.º, n.º 7, do seu Regimento,</w:t>
      </w:r>
    </w:p>
    <w:p w14:paraId="04BC4312" w14:textId="77777777" w:rsidR="002C466C" w:rsidRPr="00AB17FE" w:rsidRDefault="002C466C" w:rsidP="002C466C">
      <w:pPr>
        <w:pStyle w:val="NormalHanging12a"/>
      </w:pPr>
      <w:r w:rsidRPr="00AB17FE">
        <w:t>–</w:t>
      </w:r>
      <w:r w:rsidRPr="00AB17FE">
        <w:tab/>
        <w:t>Tendo em conta o parecer da Comissão do Desenvolvimento,</w:t>
      </w:r>
    </w:p>
    <w:p w14:paraId="4565C33C" w14:textId="77777777" w:rsidR="002C466C" w:rsidRPr="00AB17FE" w:rsidRDefault="002C466C" w:rsidP="002C466C">
      <w:pPr>
        <w:pStyle w:val="NormalHanging12a"/>
      </w:pPr>
      <w:r w:rsidRPr="00AB17FE">
        <w:t>–</w:t>
      </w:r>
      <w:r w:rsidRPr="00AB17FE">
        <w:tab/>
        <w:t>Tendo em conta a recomendação da Comissão do Comércio Internacional (A9-</w:t>
      </w:r>
      <w:r w:rsidRPr="00AB17FE">
        <w:lastRenderedPageBreak/>
        <w:t>0136/2024),</w:t>
      </w:r>
    </w:p>
    <w:p w14:paraId="6BFFA963" w14:textId="77777777" w:rsidR="002C466C" w:rsidRPr="00AB17FE" w:rsidRDefault="002C466C" w:rsidP="002C466C">
      <w:pPr>
        <w:pStyle w:val="NormalHanging12a"/>
      </w:pPr>
      <w:r w:rsidRPr="00AB17FE">
        <w:t>1.</w:t>
      </w:r>
      <w:r w:rsidRPr="00AB17FE">
        <w:tab/>
        <w:t>Aprova a celebração do acordo;</w:t>
      </w:r>
    </w:p>
    <w:p w14:paraId="4A123DF0" w14:textId="77777777" w:rsidR="002C466C" w:rsidRPr="005A5256" w:rsidRDefault="002C466C" w:rsidP="002C466C">
      <w:pPr>
        <w:pStyle w:val="NormalHanging12a"/>
      </w:pPr>
      <w:r w:rsidRPr="00AB17FE">
        <w:t>2.</w:t>
      </w:r>
      <w:r w:rsidRPr="00AB17FE">
        <w:tab/>
        <w:t>Encarrega a sua Presidente de transmitir a posição do Parlamento ao Conselho, à Comissão e aos governos e parlamentos dos Estados-Membros e da República da Costa do Marfim.</w:t>
      </w:r>
    </w:p>
    <w:p w14:paraId="38DF0D82" w14:textId="77777777" w:rsidR="002C466C" w:rsidRPr="005A5256" w:rsidRDefault="002C466C" w:rsidP="002C466C"/>
    <w:p w14:paraId="60160E97" w14:textId="77777777" w:rsidR="00E365E1" w:rsidRPr="005A5256" w:rsidRDefault="00E365E1" w:rsidP="00DF2EA6">
      <w:bookmarkStart w:id="9" w:name="TextBodyEnd"/>
      <w:bookmarkEnd w:id="9"/>
    </w:p>
    <w:sectPr w:rsidR="00E365E1" w:rsidRPr="005A5256" w:rsidSect="00CB05A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247BA" w14:textId="77777777" w:rsidR="00DF2EA6" w:rsidRPr="00CB05A8" w:rsidRDefault="00DF2EA6">
      <w:r w:rsidRPr="00CB05A8">
        <w:separator/>
      </w:r>
    </w:p>
  </w:endnote>
  <w:endnote w:type="continuationSeparator" w:id="0">
    <w:p w14:paraId="5947A425" w14:textId="77777777" w:rsidR="00DF2EA6" w:rsidRPr="00CB05A8" w:rsidRDefault="00DF2EA6">
      <w:r w:rsidRPr="00CB05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F11A6" w14:textId="77777777" w:rsidR="00DF2EA6" w:rsidRPr="00CB05A8" w:rsidRDefault="00DF2EA6">
      <w:r w:rsidRPr="00CB05A8">
        <w:separator/>
      </w:r>
    </w:p>
  </w:footnote>
  <w:footnote w:type="continuationSeparator" w:id="0">
    <w:p w14:paraId="34DA07DB" w14:textId="77777777" w:rsidR="00DF2EA6" w:rsidRPr="00CB05A8" w:rsidRDefault="00DF2EA6">
      <w:r w:rsidRPr="00CB05A8">
        <w:continuationSeparator/>
      </w:r>
    </w:p>
  </w:footnote>
  <w:footnote w:id="1">
    <w:p w14:paraId="0B1BCF19" w14:textId="2A5579C0" w:rsidR="002C466C" w:rsidRPr="00CB05A8" w:rsidRDefault="002C466C" w:rsidP="00CB05A8">
      <w:pPr>
        <w:pStyle w:val="FootnoteText"/>
        <w:ind w:left="567" w:hanging="567"/>
        <w:rPr>
          <w:sz w:val="24"/>
          <w:lang w:val="pt-PT"/>
        </w:rPr>
      </w:pPr>
      <w:r w:rsidRPr="00AB17FE">
        <w:rPr>
          <w:rStyle w:val="FootnoteReference"/>
          <w:sz w:val="24"/>
          <w:lang w:val="pt-PT"/>
        </w:rPr>
        <w:footnoteRef/>
      </w:r>
      <w:r w:rsidR="00CB05A8" w:rsidRPr="00AB17FE">
        <w:rPr>
          <w:sz w:val="24"/>
          <w:lang w:val="pt-PT"/>
        </w:rPr>
        <w:t xml:space="preserve"> </w:t>
      </w:r>
      <w:r w:rsidR="00CB05A8" w:rsidRPr="00AB17FE">
        <w:rPr>
          <w:sz w:val="24"/>
          <w:lang w:val="pt-PT"/>
        </w:rPr>
        <w:tab/>
      </w:r>
      <w:r w:rsidRPr="00AB17FE">
        <w:rPr>
          <w:sz w:val="24"/>
          <w:lang w:val="pt-PT"/>
        </w:rPr>
        <w:t xml:space="preserve">Textos </w:t>
      </w:r>
      <w:r w:rsidR="00B11404">
        <w:rPr>
          <w:sz w:val="24"/>
          <w:lang w:val="pt-PT"/>
        </w:rPr>
        <w:t>A</w:t>
      </w:r>
      <w:r w:rsidRPr="00AB17FE">
        <w:rPr>
          <w:sz w:val="24"/>
          <w:lang w:val="pt-PT"/>
        </w:rPr>
        <w:t>provados dessa data, P9_TA(</w:t>
      </w:r>
      <w:r w:rsidR="00E8639E">
        <w:rPr>
          <w:sz w:val="24"/>
          <w:lang w:val="pt-PT"/>
        </w:rPr>
        <w:t>2024</w:t>
      </w:r>
      <w:r w:rsidR="00AB17FE">
        <w:rPr>
          <w:sz w:val="24"/>
          <w:lang w:val="pt-PT"/>
        </w:rPr>
        <w:t>)</w:t>
      </w:r>
      <w:r w:rsidR="00E8639E">
        <w:rPr>
          <w:sz w:val="24"/>
          <w:lang w:val="pt-PT"/>
        </w:rPr>
        <w:t>0209</w:t>
      </w:r>
      <w:r w:rsidRPr="00AB17FE">
        <w:rPr>
          <w:sz w:val="24"/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PT"/>
    <w:docVar w:name="dvnumam" w:val="0"/>
    <w:docVar w:name="dvpe" w:val="756.012"/>
    <w:docVar w:name="dvrapporteur" w:val="Relatora: "/>
    <w:docVar w:name="dvstar" w:val="***"/>
    <w:docVar w:name="dvtitre" w:val="Resolução legislativa do Parlamento Europeu, de ... de ... de 2024,_x000d__x000a_ sobre a proposta de decisão do Conselho relativa à celebração, em nome da União, do Acordo de Parceria Voluntária entre a União Europeia e a República da Costa do Marfim relativo à aplicação da legislação, à governação e ao comércio no setor florestal (FLEGT), no que respeita a madeira e a produtos da madeira importados para a União Europeia(COM(2023)0383 – C9-0035/2024 – 2023/0222(NLE))"/>
  </w:docVars>
  <w:rsids>
    <w:rsidRoot w:val="00DF2EA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38E4"/>
    <w:rsid w:val="002767FF"/>
    <w:rsid w:val="002B18FE"/>
    <w:rsid w:val="002B5493"/>
    <w:rsid w:val="002C466C"/>
    <w:rsid w:val="00343214"/>
    <w:rsid w:val="00361C00"/>
    <w:rsid w:val="00395FA1"/>
    <w:rsid w:val="003E15D4"/>
    <w:rsid w:val="003F559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23B"/>
    <w:rsid w:val="00545827"/>
    <w:rsid w:val="00560270"/>
    <w:rsid w:val="005A5256"/>
    <w:rsid w:val="005C2568"/>
    <w:rsid w:val="006037C0"/>
    <w:rsid w:val="006631B6"/>
    <w:rsid w:val="00672138"/>
    <w:rsid w:val="00680577"/>
    <w:rsid w:val="006B4DE5"/>
    <w:rsid w:val="006F74FA"/>
    <w:rsid w:val="007021E2"/>
    <w:rsid w:val="00731ADD"/>
    <w:rsid w:val="00734777"/>
    <w:rsid w:val="00747932"/>
    <w:rsid w:val="00751A4A"/>
    <w:rsid w:val="00756632"/>
    <w:rsid w:val="00762C74"/>
    <w:rsid w:val="00775740"/>
    <w:rsid w:val="00786EC0"/>
    <w:rsid w:val="007876C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F18"/>
    <w:rsid w:val="00A778C7"/>
    <w:rsid w:val="00AB17FE"/>
    <w:rsid w:val="00AB441E"/>
    <w:rsid w:val="00AB6293"/>
    <w:rsid w:val="00AE0928"/>
    <w:rsid w:val="00AF3B82"/>
    <w:rsid w:val="00B11404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5A8"/>
    <w:rsid w:val="00CC2357"/>
    <w:rsid w:val="00CF071A"/>
    <w:rsid w:val="00D058B8"/>
    <w:rsid w:val="00D56C11"/>
    <w:rsid w:val="00D834A0"/>
    <w:rsid w:val="00D872DF"/>
    <w:rsid w:val="00D91E21"/>
    <w:rsid w:val="00DA7FCD"/>
    <w:rsid w:val="00DF2EA6"/>
    <w:rsid w:val="00E21A20"/>
    <w:rsid w:val="00E365E1"/>
    <w:rsid w:val="00E712E6"/>
    <w:rsid w:val="00E820A4"/>
    <w:rsid w:val="00E8639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AB70A8"/>
  <w15:chartTrackingRefBased/>
  <w15:docId w15:val="{08730A1A-49DD-4898-BD3E-122B2AAF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C466C"/>
    <w:pPr>
      <w:spacing w:before="480" w:after="240"/>
    </w:pPr>
  </w:style>
  <w:style w:type="paragraph" w:customStyle="1" w:styleId="NormalBold">
    <w:name w:val="NormalBold"/>
    <w:basedOn w:val="Normal"/>
    <w:rsid w:val="002C466C"/>
    <w:rPr>
      <w:b/>
    </w:rPr>
  </w:style>
  <w:style w:type="paragraph" w:customStyle="1" w:styleId="NormalHanging12a">
    <w:name w:val="NormalHanging12a"/>
    <w:basedOn w:val="Normal"/>
    <w:rsid w:val="002C466C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A52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525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525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A52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5256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A52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5256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5A525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B4D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62359-D368-4B1C-B8AF-A3C82DCB9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2024-04-10T20:21:00Z</dcterms:created>
  <dcterms:modified xsi:type="dcterms:W3CDTF">2024-04-10T20:21:00Z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