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74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74F5" w:rsidRDefault="007C0DD7" w:rsidP="0010095E">
            <w:pPr>
              <w:pStyle w:val="EPName"/>
            </w:pPr>
            <w:bookmarkStart w:id="0" w:name="_GoBack"/>
            <w:bookmarkEnd w:id="0"/>
            <w:r w:rsidRPr="000D74F5">
              <w:t>Európsky parlament</w:t>
            </w:r>
          </w:p>
          <w:p w:rsidR="00751A4A" w:rsidRPr="000D74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74F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D74F5" w:rsidRDefault="00187494" w:rsidP="0010095E">
            <w:pPr>
              <w:pStyle w:val="EPLogo"/>
            </w:pPr>
            <w:r w:rsidRPr="000D74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74F5" w:rsidRDefault="00D058B8" w:rsidP="004C5D52">
      <w:pPr>
        <w:pStyle w:val="LineTop"/>
      </w:pPr>
    </w:p>
    <w:p w:rsidR="00680577" w:rsidRPr="000D74F5" w:rsidRDefault="007C0DD7" w:rsidP="00680577">
      <w:pPr>
        <w:pStyle w:val="EPBodyTA1"/>
      </w:pPr>
      <w:r w:rsidRPr="000D74F5">
        <w:t>PRIJATÉ TEXTY</w:t>
      </w:r>
    </w:p>
    <w:p w:rsidR="00D058B8" w:rsidRPr="000D74F5" w:rsidRDefault="00D058B8" w:rsidP="00D058B8">
      <w:pPr>
        <w:pStyle w:val="LineBottom"/>
      </w:pPr>
    </w:p>
    <w:p w:rsidR="007C0DD7" w:rsidRPr="000D74F5" w:rsidRDefault="007C0DD7" w:rsidP="007C0DD7">
      <w:pPr>
        <w:pStyle w:val="ATHeading1"/>
      </w:pPr>
      <w:bookmarkStart w:id="1" w:name="TANumber"/>
      <w:r w:rsidRPr="000D74F5">
        <w:t>P9_TA(2024)0</w:t>
      </w:r>
      <w:r w:rsidR="000D74F5" w:rsidRPr="000D74F5">
        <w:t>208</w:t>
      </w:r>
      <w:bookmarkEnd w:id="1"/>
    </w:p>
    <w:p w:rsidR="007C0DD7" w:rsidRPr="000D74F5" w:rsidRDefault="007C0DD7" w:rsidP="007C0DD7">
      <w:pPr>
        <w:pStyle w:val="ATHeading2"/>
      </w:pPr>
      <w:bookmarkStart w:id="2" w:name="title"/>
      <w:r w:rsidRPr="000D74F5">
        <w:t>Dohoda o dobrovoľnom partnerstve medzi EÚ a Pobrežím Slonoviny: vynútiteľnosť práva a správa v lesnom hospodárstve a obchod s drevom a výrobkami z dreva, ktoré sa dovážajú do EÚ</w:t>
      </w:r>
      <w:bookmarkEnd w:id="2"/>
    </w:p>
    <w:p w:rsidR="007C0DD7" w:rsidRPr="000D74F5" w:rsidRDefault="007C0DD7" w:rsidP="007C0DD7">
      <w:pPr>
        <w:rPr>
          <w:i/>
          <w:vanish/>
        </w:rPr>
      </w:pPr>
      <w:r w:rsidRPr="000D74F5">
        <w:rPr>
          <w:i/>
        </w:rPr>
        <w:fldChar w:fldCharType="begin"/>
      </w:r>
      <w:r w:rsidRPr="000D74F5">
        <w:rPr>
          <w:i/>
        </w:rPr>
        <w:instrText xml:space="preserve"> TC"(</w:instrText>
      </w:r>
      <w:bookmarkStart w:id="3" w:name="DocNumber"/>
      <w:r w:rsidRPr="000D74F5">
        <w:rPr>
          <w:i/>
        </w:rPr>
        <w:instrText>A9-0136/2024</w:instrText>
      </w:r>
      <w:bookmarkEnd w:id="3"/>
      <w:r w:rsidRPr="000D74F5">
        <w:rPr>
          <w:i/>
        </w:rPr>
        <w:instrText xml:space="preserve"> - Spravodajkyňa: Karin Karlsbro)"\l3 \n&gt; \* MERGEFORMAT </w:instrText>
      </w:r>
      <w:r w:rsidRPr="000D74F5">
        <w:rPr>
          <w:i/>
        </w:rPr>
        <w:fldChar w:fldCharType="end"/>
      </w:r>
    </w:p>
    <w:p w:rsidR="007C0DD7" w:rsidRPr="000D74F5" w:rsidRDefault="007C0DD7" w:rsidP="007C0DD7">
      <w:pPr>
        <w:rPr>
          <w:vanish/>
        </w:rPr>
      </w:pPr>
      <w:bookmarkStart w:id="4" w:name="Commission"/>
      <w:r w:rsidRPr="000D74F5">
        <w:rPr>
          <w:vanish/>
        </w:rPr>
        <w:t>Výbor pre medzinárodný obchod</w:t>
      </w:r>
      <w:bookmarkEnd w:id="4"/>
    </w:p>
    <w:p w:rsidR="007C0DD7" w:rsidRPr="000D74F5" w:rsidRDefault="007C0DD7" w:rsidP="007C0DD7">
      <w:pPr>
        <w:rPr>
          <w:vanish/>
        </w:rPr>
      </w:pPr>
      <w:bookmarkStart w:id="5" w:name="PE"/>
      <w:r w:rsidRPr="000D74F5">
        <w:rPr>
          <w:vanish/>
        </w:rPr>
        <w:t>PE756.012</w:t>
      </w:r>
      <w:bookmarkEnd w:id="5"/>
    </w:p>
    <w:p w:rsidR="007C0DD7" w:rsidRPr="000D74F5" w:rsidRDefault="007C0DD7" w:rsidP="007C0DD7">
      <w:pPr>
        <w:pStyle w:val="ATHeading3"/>
      </w:pPr>
      <w:bookmarkStart w:id="6" w:name="Sujet"/>
      <w:r w:rsidRPr="000D74F5">
        <w:t>Legislatívne uznesenie Európskeho parlamentu z</w:t>
      </w:r>
      <w:r w:rsidR="008402C2" w:rsidRPr="000D74F5">
        <w:t> 10</w:t>
      </w:r>
      <w:r w:rsidRPr="000D74F5">
        <w:t xml:space="preserve">. apríla 2024 </w:t>
      </w:r>
      <w:r w:rsidR="008402C2" w:rsidRPr="000D74F5">
        <w:t>o</w:t>
      </w:r>
      <w:r w:rsidRPr="000D74F5">
        <w:t> návrhu rozhodnutia Rady o uzavretí Dohody o dobrovoľnom partnerstve medzi Európskou úniou a Pobrežím Slonoviny v oblasti vynútiteľnosti práva a správy v lesnom hospodárstve a obchodu s drevom a výrobkami z dreva, ktoré sa dovážajú do Európskej únie (FLEGT), v mene Únie</w:t>
      </w:r>
      <w:bookmarkEnd w:id="6"/>
      <w:r w:rsidRPr="000D74F5">
        <w:t xml:space="preserve"> </w:t>
      </w:r>
      <w:bookmarkStart w:id="7" w:name="References"/>
      <w:r w:rsidRPr="000D74F5">
        <w:t>(COM(2023)0383 – C9-0035/2024 – 2023/0222(NLE))</w:t>
      </w:r>
      <w:bookmarkEnd w:id="7"/>
    </w:p>
    <w:p w:rsidR="007C0DD7" w:rsidRPr="000D74F5" w:rsidRDefault="007C0DD7" w:rsidP="007C0DD7"/>
    <w:p w:rsidR="00AB58F2" w:rsidRPr="000D74F5" w:rsidRDefault="00AB58F2" w:rsidP="00AB58F2">
      <w:pPr>
        <w:pStyle w:val="NormalBold"/>
      </w:pPr>
      <w:bookmarkStart w:id="8" w:name="TextBodyBegin"/>
      <w:bookmarkEnd w:id="8"/>
      <w:r w:rsidRPr="000D74F5">
        <w:t>(Súhlas)</w:t>
      </w:r>
    </w:p>
    <w:p w:rsidR="00AB58F2" w:rsidRPr="000D74F5" w:rsidRDefault="00AB58F2" w:rsidP="00AB58F2">
      <w:pPr>
        <w:pStyle w:val="EPComma"/>
      </w:pPr>
      <w:r w:rsidRPr="000D74F5">
        <w:rPr>
          <w:i/>
          <w:iCs/>
        </w:rPr>
        <w:t>Európsky parlament</w:t>
      </w:r>
      <w:r w:rsidRPr="000D74F5">
        <w:t>,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 xml:space="preserve">so zreteľom na návrh </w:t>
      </w:r>
      <w:r w:rsidR="008402C2" w:rsidRPr="000D74F5">
        <w:t xml:space="preserve">rozhodnutia </w:t>
      </w:r>
      <w:r w:rsidRPr="000D74F5">
        <w:t xml:space="preserve">Rady </w:t>
      </w:r>
      <w:r w:rsidR="008402C2" w:rsidRPr="000D74F5">
        <w:t>(</w:t>
      </w:r>
      <w:r w:rsidRPr="000D74F5">
        <w:t>COM(2023)0383</w:t>
      </w:r>
      <w:r w:rsidR="008402C2" w:rsidRPr="000D74F5">
        <w:t>)</w:t>
      </w:r>
      <w:r w:rsidRPr="000D74F5">
        <w:t>,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 xml:space="preserve">so zreteľom na návrh Dohody o dobrovoľnom partnerstve medzi Európskou úniou a Republikou Pobrežia Slonoviny v oblasti vynútiteľnosti práva a správy v lesnom hospodárstve a obchodu s drevom a výrobkami z dreva, ktoré sa dovážajú do Európskej únie (12902/2023), 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 xml:space="preserve">so zreteľom na žiadosť o udelenie súhlasu, ktorú Rada predložila v súlade s článkom 207 ods. 3 prvým </w:t>
      </w:r>
      <w:proofErr w:type="spellStart"/>
      <w:r w:rsidRPr="000D74F5">
        <w:t>pododsekom</w:t>
      </w:r>
      <w:proofErr w:type="spellEnd"/>
      <w:r w:rsidRPr="000D74F5">
        <w:t xml:space="preserve">, článkom 207 ods. 4 prvým </w:t>
      </w:r>
      <w:proofErr w:type="spellStart"/>
      <w:r w:rsidRPr="000D74F5">
        <w:t>pododsekom</w:t>
      </w:r>
      <w:proofErr w:type="spellEnd"/>
      <w:r w:rsidRPr="000D74F5">
        <w:t xml:space="preserve">, článkom 218 ods. 6 druhým </w:t>
      </w:r>
      <w:proofErr w:type="spellStart"/>
      <w:r w:rsidRPr="000D74F5">
        <w:t>pododsekom</w:t>
      </w:r>
      <w:proofErr w:type="spellEnd"/>
      <w:r w:rsidRPr="000D74F5">
        <w:t xml:space="preserve"> písm. a) bodom v) a článkom 218 ods. 7 Zmluvy o fungovaní Európskej únie (C9-0035/2024), 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>so zreteľom na svoje nelegislatívne uznesenie z</w:t>
      </w:r>
      <w:r w:rsidR="00CC4C37" w:rsidRPr="000D74F5">
        <w:t> </w:t>
      </w:r>
      <w:r w:rsidR="008402C2" w:rsidRPr="000D74F5">
        <w:t>10</w:t>
      </w:r>
      <w:r w:rsidR="00CC4C37" w:rsidRPr="000D74F5">
        <w:t>.</w:t>
      </w:r>
      <w:r w:rsidR="008402C2" w:rsidRPr="000D74F5">
        <w:t xml:space="preserve"> apríla 2024</w:t>
      </w:r>
      <w:r w:rsidRPr="000D74F5">
        <w:rPr>
          <w:rStyle w:val="FootnoteReference"/>
        </w:rPr>
        <w:footnoteReference w:id="1"/>
      </w:r>
      <w:r w:rsidRPr="000D74F5">
        <w:t xml:space="preserve"> o návrhu rozhodnutia, 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>so zreteľom na článok 105 ods. 1 a 4 a článok 114 ods. 7 rokovacieho poriadku,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>so zreteľom na stanovisko Výboru pre rozvoj,</w:t>
      </w:r>
    </w:p>
    <w:p w:rsidR="00AB58F2" w:rsidRPr="000D74F5" w:rsidRDefault="00AB58F2" w:rsidP="00AB58F2">
      <w:pPr>
        <w:pStyle w:val="NormalHanging12a"/>
      </w:pPr>
      <w:r w:rsidRPr="000D74F5">
        <w:t>–</w:t>
      </w:r>
      <w:r w:rsidRPr="000D74F5">
        <w:tab/>
        <w:t>so zreteľom na odporúčanie Výboru pre medzinárodný obchod (A9-0136/2024),</w:t>
      </w:r>
    </w:p>
    <w:p w:rsidR="00AB58F2" w:rsidRPr="000D74F5" w:rsidRDefault="00AB58F2" w:rsidP="00AB58F2">
      <w:pPr>
        <w:pStyle w:val="NormalHanging12a"/>
      </w:pPr>
      <w:r w:rsidRPr="000D74F5">
        <w:t>1.</w:t>
      </w:r>
      <w:r w:rsidRPr="000D74F5">
        <w:tab/>
        <w:t>udeľuje súhlas s uzatvorením dohody;</w:t>
      </w:r>
    </w:p>
    <w:p w:rsidR="00AB58F2" w:rsidRPr="000D74F5" w:rsidRDefault="00AB58F2" w:rsidP="00AB58F2">
      <w:pPr>
        <w:pStyle w:val="NormalHanging12a"/>
      </w:pPr>
      <w:r w:rsidRPr="000D74F5">
        <w:lastRenderedPageBreak/>
        <w:t>2.</w:t>
      </w:r>
      <w:r w:rsidRPr="000D74F5">
        <w:tab/>
        <w:t>poveruje svoju predsedníčku, aby postúpila túto pozíciu Rade, Komisii a vládam a parlamentom členských štátov a</w:t>
      </w:r>
      <w:r w:rsidR="00CC4C37" w:rsidRPr="000D74F5">
        <w:t xml:space="preserve"> Republiky </w:t>
      </w:r>
      <w:r w:rsidRPr="000D74F5">
        <w:t>Pobrežia Slonoviny.</w:t>
      </w:r>
    </w:p>
    <w:sectPr w:rsidR="00AB58F2" w:rsidRPr="000D74F5" w:rsidSect="00F75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DD7" w:rsidRPr="00F75E16" w:rsidRDefault="007C0DD7">
      <w:r w:rsidRPr="00F75E16">
        <w:separator/>
      </w:r>
    </w:p>
  </w:endnote>
  <w:endnote w:type="continuationSeparator" w:id="0">
    <w:p w:rsidR="007C0DD7" w:rsidRPr="00F75E16" w:rsidRDefault="007C0DD7">
      <w:r w:rsidRPr="00F75E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5E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5E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5E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DD7" w:rsidRPr="00F75E16" w:rsidRDefault="007C0DD7">
      <w:r w:rsidRPr="00F75E16">
        <w:separator/>
      </w:r>
    </w:p>
  </w:footnote>
  <w:footnote w:type="continuationSeparator" w:id="0">
    <w:p w:rsidR="007C0DD7" w:rsidRPr="00F75E16" w:rsidRDefault="007C0DD7">
      <w:r w:rsidRPr="00F75E16">
        <w:continuationSeparator/>
      </w:r>
    </w:p>
  </w:footnote>
  <w:footnote w:id="1">
    <w:p w:rsidR="00AB58F2" w:rsidRPr="00F75E16" w:rsidRDefault="00AB58F2" w:rsidP="00F75E16">
      <w:pPr>
        <w:pStyle w:val="FootnoteText"/>
        <w:ind w:left="567" w:hanging="567"/>
        <w:rPr>
          <w:sz w:val="24"/>
          <w:lang w:val="sk-SK"/>
        </w:rPr>
      </w:pPr>
      <w:r w:rsidRPr="00F75E16">
        <w:rPr>
          <w:rStyle w:val="FootnoteReference"/>
          <w:sz w:val="24"/>
          <w:lang w:val="sk-SK"/>
        </w:rPr>
        <w:footnoteRef/>
      </w:r>
      <w:r w:rsidR="00F75E16" w:rsidRPr="00F75E16">
        <w:rPr>
          <w:sz w:val="24"/>
          <w:lang w:val="sk-SK"/>
        </w:rPr>
        <w:t xml:space="preserve"> </w:t>
      </w:r>
      <w:r w:rsidR="00F75E16" w:rsidRPr="00F75E16">
        <w:rPr>
          <w:sz w:val="24"/>
          <w:lang w:val="sk-SK"/>
        </w:rPr>
        <w:tab/>
      </w:r>
      <w:r w:rsidRPr="00F75E16">
        <w:rPr>
          <w:sz w:val="24"/>
          <w:lang w:val="sk-SK"/>
        </w:rPr>
        <w:t>Prijaté texty, P9_TA(</w:t>
      </w:r>
      <w:r w:rsidR="008402C2">
        <w:rPr>
          <w:sz w:val="24"/>
          <w:lang w:val="sk-SK"/>
        </w:rPr>
        <w:t>2024</w:t>
      </w:r>
      <w:r w:rsidRPr="00F75E16">
        <w:rPr>
          <w:sz w:val="24"/>
          <w:lang w:val="sk-SK"/>
        </w:rPr>
        <w:t>)0</w:t>
      </w:r>
      <w:r w:rsidR="000D74F5">
        <w:rPr>
          <w:sz w:val="24"/>
          <w:lang w:val="sk-SK"/>
        </w:rPr>
        <w:t>209</w:t>
      </w:r>
      <w:r w:rsidRPr="00F75E16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5E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5E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5E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SK"/>
    <w:docVar w:name="dvnumam" w:val="0"/>
    <w:docVar w:name="dvpe" w:val="756.012"/>
    <w:docVar w:name="dvrapporteur" w:val="Spravodajkyňa: "/>
    <w:docVar w:name="dvstar" w:val="***"/>
    <w:docVar w:name="dvtitre" w:val="Legislatívne uznesenie Európskeho parlamentu z xx. apríla 2024 k návrhu rozhodnutia Rady o uzavretí Dohody o dobrovoľnom partnerstve medzi Európskou úniou a Pobrežím Slonoviny v oblasti vynútiteľnosti práva a správy v lesnom hospodárstve a obchodu s drevom a výrobkami z dreva, ktoré sa dovážajú do Európskej únie (FLEGT), v mene Únie(COM(2023)0383 – C9-0035/2024 – 2023/0222(NLE))"/>
  </w:docVars>
  <w:rsids>
    <w:rsidRoot w:val="007C0DD7"/>
    <w:rsid w:val="00002272"/>
    <w:rsid w:val="00064002"/>
    <w:rsid w:val="000677B9"/>
    <w:rsid w:val="000831BA"/>
    <w:rsid w:val="000A42CC"/>
    <w:rsid w:val="000D74F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4B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DD7"/>
    <w:rsid w:val="007D1690"/>
    <w:rsid w:val="007E22AD"/>
    <w:rsid w:val="00817416"/>
    <w:rsid w:val="008402C2"/>
    <w:rsid w:val="00842779"/>
    <w:rsid w:val="00865F67"/>
    <w:rsid w:val="00881A7B"/>
    <w:rsid w:val="008840E5"/>
    <w:rsid w:val="00887B3E"/>
    <w:rsid w:val="008C2AC6"/>
    <w:rsid w:val="00922F7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8F2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C3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E1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1F54A"/>
  <w15:chartTrackingRefBased/>
  <w15:docId w15:val="{3B3AA615-374E-4B5C-99C2-DE3552B4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58F2"/>
    <w:pPr>
      <w:spacing w:before="480" w:after="240"/>
    </w:pPr>
  </w:style>
  <w:style w:type="paragraph" w:customStyle="1" w:styleId="NormalBold">
    <w:name w:val="NormalBold"/>
    <w:basedOn w:val="Normal"/>
    <w:rsid w:val="00AB58F2"/>
    <w:rPr>
      <w:b/>
    </w:rPr>
  </w:style>
  <w:style w:type="paragraph" w:customStyle="1" w:styleId="NormalHanging12a">
    <w:name w:val="NormalHanging12a"/>
    <w:basedOn w:val="Normal"/>
    <w:rsid w:val="00AB58F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4AD8D-BFE8-4EBB-8F8C-E195A5AB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1580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2024-04-10T14:49:00Z</dcterms:created>
  <dcterms:modified xsi:type="dcterms:W3CDTF">2024-04-10T14:49:00Z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