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71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7167" w:rsidRDefault="00467119" w:rsidP="0010095E">
            <w:pPr>
              <w:pStyle w:val="EPName"/>
            </w:pPr>
            <w:r w:rsidRPr="00567167">
              <w:t>Европейски</w:t>
            </w:r>
            <w:r w:rsidR="00854D0E" w:rsidRPr="00567167">
              <w:t xml:space="preserve"> парламент</w:t>
            </w:r>
          </w:p>
          <w:p w:rsidR="00751A4A" w:rsidRPr="005671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7167">
              <w:t>2019</w:t>
            </w:r>
            <w:r w:rsidR="00467119">
              <w:t> – </w:t>
            </w:r>
            <w:r w:rsidRPr="0056716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67167" w:rsidRDefault="00187494" w:rsidP="0010095E">
            <w:pPr>
              <w:pStyle w:val="EPLogo"/>
            </w:pPr>
            <w:r w:rsidRPr="005671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7167" w:rsidRDefault="00D058B8" w:rsidP="004C5D52">
      <w:pPr>
        <w:pStyle w:val="LineTop"/>
      </w:pPr>
    </w:p>
    <w:p w:rsidR="00680577" w:rsidRPr="00567167" w:rsidRDefault="00854D0E" w:rsidP="00680577">
      <w:pPr>
        <w:pStyle w:val="EPBodyTA1"/>
      </w:pPr>
      <w:r w:rsidRPr="00567167">
        <w:t>ПРИЕТИ ТЕКСТОВЕ</w:t>
      </w:r>
    </w:p>
    <w:p w:rsidR="00D058B8" w:rsidRPr="00567167" w:rsidRDefault="00D058B8" w:rsidP="00D058B8">
      <w:pPr>
        <w:pStyle w:val="LineBottom"/>
      </w:pPr>
    </w:p>
    <w:p w:rsidR="00854D0E" w:rsidRPr="00567167" w:rsidRDefault="00854D0E" w:rsidP="00854D0E">
      <w:pPr>
        <w:pStyle w:val="ATHeading1"/>
      </w:pPr>
      <w:bookmarkStart w:id="0" w:name="TANumber"/>
      <w:r w:rsidRPr="00567167">
        <w:t>P9_TA(2024)0</w:t>
      </w:r>
      <w:r w:rsidR="00332A02">
        <w:t>213</w:t>
      </w:r>
      <w:bookmarkStart w:id="1" w:name="_GoBack"/>
      <w:bookmarkEnd w:id="0"/>
      <w:bookmarkEnd w:id="1"/>
    </w:p>
    <w:p w:rsidR="00854D0E" w:rsidRPr="00567167" w:rsidRDefault="00854D0E" w:rsidP="00854D0E">
      <w:pPr>
        <w:pStyle w:val="ATHeading2"/>
      </w:pPr>
      <w:bookmarkStart w:id="2" w:name="title"/>
      <w:r w:rsidRPr="00567167">
        <w:t>Споразумение между Европейския съюз и Исландия относно допълнителни правила във връзка с Инструмента за финансова подкрепа за управлението на границите и визовата политика, като част от Фонда за интегрирано управление на границите</w:t>
      </w:r>
      <w:bookmarkEnd w:id="2"/>
    </w:p>
    <w:p w:rsidR="00854D0E" w:rsidRPr="00567167" w:rsidRDefault="00854D0E" w:rsidP="00854D0E">
      <w:pPr>
        <w:rPr>
          <w:i/>
          <w:vanish/>
        </w:rPr>
      </w:pPr>
      <w:r w:rsidRPr="00567167">
        <w:rPr>
          <w:i/>
        </w:rPr>
        <w:fldChar w:fldCharType="begin"/>
      </w:r>
      <w:r w:rsidRPr="00567167">
        <w:rPr>
          <w:i/>
        </w:rPr>
        <w:instrText xml:space="preserve"> TC"(</w:instrText>
      </w:r>
      <w:bookmarkStart w:id="3" w:name="DocNumber"/>
      <w:r w:rsidRPr="00567167">
        <w:rPr>
          <w:i/>
        </w:rPr>
        <w:instrText>A9-0146/2024</w:instrText>
      </w:r>
      <w:bookmarkEnd w:id="3"/>
      <w:r w:rsidRPr="00567167">
        <w:rPr>
          <w:i/>
        </w:rPr>
        <w:instrText xml:space="preserve"> - Докладчик: Малик Азмани)"\l3 \n&gt; \* MERGEFORMAT </w:instrText>
      </w:r>
      <w:r w:rsidRPr="00567167">
        <w:rPr>
          <w:i/>
        </w:rPr>
        <w:fldChar w:fldCharType="end"/>
      </w:r>
    </w:p>
    <w:p w:rsidR="00854D0E" w:rsidRPr="00567167" w:rsidRDefault="00854D0E" w:rsidP="00854D0E">
      <w:pPr>
        <w:rPr>
          <w:vanish/>
        </w:rPr>
      </w:pPr>
      <w:bookmarkStart w:id="4" w:name="Commission"/>
      <w:r w:rsidRPr="00567167">
        <w:rPr>
          <w:vanish/>
        </w:rPr>
        <w:t>Комисия по граждански свободи, правосъдие и вътрешни работи</w:t>
      </w:r>
      <w:bookmarkEnd w:id="4"/>
    </w:p>
    <w:p w:rsidR="00854D0E" w:rsidRPr="00567167" w:rsidRDefault="00854D0E" w:rsidP="00854D0E">
      <w:pPr>
        <w:rPr>
          <w:vanish/>
        </w:rPr>
      </w:pPr>
      <w:bookmarkStart w:id="5" w:name="PE"/>
      <w:r w:rsidRPr="00567167">
        <w:rPr>
          <w:vanish/>
        </w:rPr>
        <w:t>PE758.914</w:t>
      </w:r>
      <w:bookmarkEnd w:id="5"/>
    </w:p>
    <w:p w:rsidR="00854D0E" w:rsidRPr="00567167" w:rsidRDefault="00854D0E" w:rsidP="00854D0E">
      <w:pPr>
        <w:pStyle w:val="ATHeading3"/>
      </w:pPr>
      <w:bookmarkStart w:id="6" w:name="Sujet"/>
      <w:r w:rsidRPr="00567167">
        <w:t xml:space="preserve">Законодателна резолюция на Европейския парламент от </w:t>
      </w:r>
      <w:r w:rsidR="00467119">
        <w:t>10 април</w:t>
      </w:r>
      <w:r w:rsidRPr="00567167">
        <w:t xml:space="preserve"> 2024 г. относно проекта на решение на Съвета </w:t>
      </w:r>
      <w:r w:rsidR="00E7442B">
        <w:t>за</w:t>
      </w:r>
      <w:r w:rsidR="00E7442B" w:rsidRPr="00567167">
        <w:t xml:space="preserve"> сключване</w:t>
      </w:r>
      <w:r w:rsidR="00E7442B">
        <w:t>,</w:t>
      </w:r>
      <w:r w:rsidR="00E7442B" w:rsidRPr="00567167">
        <w:t xml:space="preserve"> </w:t>
      </w:r>
      <w:r w:rsidRPr="00567167">
        <w:t>от името на Съюза</w:t>
      </w:r>
      <w:r w:rsidR="00E7442B">
        <w:t>,</w:t>
      </w:r>
      <w:r w:rsidRPr="00567167">
        <w:t xml:space="preserve"> на Споразумението между Европейския съюз и Исландия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 – 2027 г.</w:t>
      </w:r>
      <w:bookmarkEnd w:id="6"/>
      <w:r w:rsidRPr="00567167">
        <w:t xml:space="preserve"> </w:t>
      </w:r>
      <w:bookmarkStart w:id="7" w:name="References"/>
      <w:r w:rsidRPr="00567167">
        <w:t>(12125/2023 – C9-0004/2024 – 2023/0231(NLE))</w:t>
      </w:r>
      <w:bookmarkEnd w:id="7"/>
    </w:p>
    <w:p w:rsidR="00854D0E" w:rsidRPr="00567167" w:rsidRDefault="00854D0E" w:rsidP="00854D0E"/>
    <w:p w:rsidR="00F30DC0" w:rsidRPr="00567167" w:rsidRDefault="00F30DC0" w:rsidP="00F30DC0">
      <w:pPr>
        <w:pStyle w:val="NormalBold"/>
      </w:pPr>
      <w:bookmarkStart w:id="8" w:name="TextBodyBegin"/>
      <w:bookmarkEnd w:id="8"/>
      <w:r w:rsidRPr="00567167">
        <w:t>(Одобрение)</w:t>
      </w:r>
    </w:p>
    <w:p w:rsidR="00F30DC0" w:rsidRPr="00567167" w:rsidRDefault="00F30DC0" w:rsidP="00F30DC0">
      <w:pPr>
        <w:pStyle w:val="EPComma"/>
      </w:pPr>
      <w:r w:rsidRPr="00567167">
        <w:rPr>
          <w:i/>
        </w:rPr>
        <w:t>Европейският парламент</w:t>
      </w:r>
      <w:r w:rsidRPr="00567167">
        <w:t>,</w:t>
      </w:r>
    </w:p>
    <w:p w:rsidR="00F30DC0" w:rsidRPr="00567167" w:rsidRDefault="00F30DC0" w:rsidP="00F30DC0">
      <w:pPr>
        <w:pStyle w:val="NormalHanging12a"/>
      </w:pPr>
      <w:r w:rsidRPr="00567167">
        <w:t>–</w:t>
      </w:r>
      <w:r w:rsidRPr="00567167">
        <w:tab/>
        <w:t>като взе предвид проекта на решение на Съвета (12125/2023),</w:t>
      </w:r>
    </w:p>
    <w:p w:rsidR="00F30DC0" w:rsidRPr="00567167" w:rsidRDefault="00F30DC0" w:rsidP="00F30DC0">
      <w:pPr>
        <w:pStyle w:val="NormalHanging12a"/>
      </w:pPr>
      <w:r w:rsidRPr="00567167">
        <w:t>–</w:t>
      </w:r>
      <w:r w:rsidRPr="00567167">
        <w:tab/>
        <w:t>като взе предвид проекта на споразумение между Европейския съюз и Исландия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 – 2027 г. (12124/2023),</w:t>
      </w:r>
    </w:p>
    <w:p w:rsidR="00F30DC0" w:rsidRPr="00567167" w:rsidRDefault="00F30DC0" w:rsidP="00F30DC0">
      <w:pPr>
        <w:pStyle w:val="NormalHanging12a"/>
      </w:pPr>
      <w:r w:rsidRPr="00567167">
        <w:t>–</w:t>
      </w:r>
      <w:r w:rsidRPr="00567167">
        <w:tab/>
        <w:t>като взе предвид искането за одобрение, представено от Съвета в съответствие с член 77, параграф 2, член 218, параграф 6, втора алинея, буква а), както и с член 218, параграф 7 от Договора за функционирането на Европейския съюз (C9</w:t>
      </w:r>
      <w:r w:rsidRPr="00567167">
        <w:noBreakHyphen/>
        <w:t>0004/2024),</w:t>
      </w:r>
    </w:p>
    <w:p w:rsidR="00F30DC0" w:rsidRPr="00567167" w:rsidRDefault="00F30DC0" w:rsidP="00F30DC0">
      <w:pPr>
        <w:pStyle w:val="NormalHanging12a"/>
      </w:pPr>
      <w:r w:rsidRPr="00567167">
        <w:t>–</w:t>
      </w:r>
      <w:r w:rsidRPr="00567167">
        <w:tab/>
        <w:t>като взе предвид член 105, параграфи 1 и 4 и член 114, параграф 7 от своя Правилник за дейността,</w:t>
      </w:r>
    </w:p>
    <w:p w:rsidR="00F30DC0" w:rsidRPr="00567167" w:rsidRDefault="00F30DC0" w:rsidP="00F30DC0">
      <w:pPr>
        <w:pStyle w:val="NormalHanging12a"/>
      </w:pPr>
      <w:r w:rsidRPr="00567167">
        <w:t>–</w:t>
      </w:r>
      <w:r w:rsidRPr="00567167">
        <w:tab/>
        <w:t>като взе предвид препоръката на комисията по граждански свободи, правосъдие и вътрешни работи (A9-0146/2024),</w:t>
      </w:r>
    </w:p>
    <w:p w:rsidR="00F30DC0" w:rsidRPr="00567167" w:rsidRDefault="00F30DC0" w:rsidP="00F30DC0">
      <w:pPr>
        <w:pStyle w:val="NormalHanging12a"/>
      </w:pPr>
      <w:r w:rsidRPr="00567167">
        <w:t>1.</w:t>
      </w:r>
      <w:r w:rsidRPr="00567167">
        <w:tab/>
        <w:t>дава своето одобрение за сключването на споразумението;</w:t>
      </w:r>
    </w:p>
    <w:p w:rsidR="00F30DC0" w:rsidRPr="00567167" w:rsidRDefault="00F30DC0" w:rsidP="00F30DC0">
      <w:pPr>
        <w:pStyle w:val="NormalHanging12a"/>
      </w:pPr>
      <w:r w:rsidRPr="00567167">
        <w:lastRenderedPageBreak/>
        <w:t>2.</w:t>
      </w:r>
      <w:r w:rsidRPr="00567167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Исландия.</w:t>
      </w:r>
    </w:p>
    <w:p w:rsidR="00F30DC0" w:rsidRPr="00567167" w:rsidRDefault="00F30DC0" w:rsidP="00F30DC0"/>
    <w:p w:rsidR="00E365E1" w:rsidRPr="00567167" w:rsidRDefault="00E365E1" w:rsidP="00F30DC0">
      <w:bookmarkStart w:id="9" w:name="TextBodyEnd"/>
      <w:bookmarkEnd w:id="9"/>
    </w:p>
    <w:sectPr w:rsidR="00E365E1" w:rsidRPr="00567167" w:rsidSect="005671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D0E" w:rsidRPr="00567167" w:rsidRDefault="00854D0E">
      <w:r w:rsidRPr="00567167">
        <w:separator/>
      </w:r>
    </w:p>
  </w:endnote>
  <w:endnote w:type="continuationSeparator" w:id="0">
    <w:p w:rsidR="00854D0E" w:rsidRPr="00567167" w:rsidRDefault="00854D0E">
      <w:r w:rsidRPr="005671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1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1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1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D0E" w:rsidRPr="00567167" w:rsidRDefault="00854D0E">
      <w:r w:rsidRPr="00567167">
        <w:separator/>
      </w:r>
    </w:p>
  </w:footnote>
  <w:footnote w:type="continuationSeparator" w:id="0">
    <w:p w:rsidR="00854D0E" w:rsidRPr="00567167" w:rsidRDefault="00854D0E">
      <w:r w:rsidRPr="005671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1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1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1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BG"/>
    <w:docVar w:name="dvnumam" w:val="0"/>
    <w:docVar w:name="dvpe" w:val="758.914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относно сключването от името на Съюза на Споразумението между Европейския съюз и Исланд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 – 2027 г.(12125/2023 – C9-0004/2024 – 2023/0231(NLE))"/>
  </w:docVars>
  <w:rsids>
    <w:rsidRoot w:val="00854D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2A02"/>
    <w:rsid w:val="00343214"/>
    <w:rsid w:val="00361C00"/>
    <w:rsid w:val="00395FA1"/>
    <w:rsid w:val="003E15D4"/>
    <w:rsid w:val="00411CCE"/>
    <w:rsid w:val="0041666E"/>
    <w:rsid w:val="00421060"/>
    <w:rsid w:val="0046711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16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D0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42B"/>
    <w:rsid w:val="00E820A4"/>
    <w:rsid w:val="00EB006A"/>
    <w:rsid w:val="00EB4772"/>
    <w:rsid w:val="00ED169E"/>
    <w:rsid w:val="00ED4235"/>
    <w:rsid w:val="00F04346"/>
    <w:rsid w:val="00F075DC"/>
    <w:rsid w:val="00F149E9"/>
    <w:rsid w:val="00F30DC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F77A3"/>
  <w15:chartTrackingRefBased/>
  <w15:docId w15:val="{6AA96F93-4CFD-4573-BB11-F3DA3830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0DC0"/>
    <w:pPr>
      <w:spacing w:before="480" w:after="240"/>
    </w:pPr>
  </w:style>
  <w:style w:type="paragraph" w:customStyle="1" w:styleId="NormalBold">
    <w:name w:val="NormalBold"/>
    <w:basedOn w:val="Normal"/>
    <w:rsid w:val="00F30DC0"/>
    <w:rPr>
      <w:b/>
    </w:rPr>
  </w:style>
  <w:style w:type="paragraph" w:customStyle="1" w:styleId="NormalHanging12a">
    <w:name w:val="NormalHanging12a"/>
    <w:basedOn w:val="Normal"/>
    <w:rsid w:val="00F30DC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78E80-1AA2-4699-B4FE-4E8BE59D7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2024-04-10T16:49:00Z</dcterms:created>
  <dcterms:modified xsi:type="dcterms:W3CDTF">2024-04-10T16:49:00Z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