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7BB" w14:paraId="05FFB7EC" w14:textId="77777777" w:rsidTr="0010095E">
        <w:trPr>
          <w:trHeight w:hRule="exact" w:val="1418"/>
        </w:trPr>
        <w:tc>
          <w:tcPr>
            <w:tcW w:w="6804" w:type="dxa"/>
            <w:shd w:val="clear" w:color="auto" w:fill="auto"/>
            <w:vAlign w:val="center"/>
          </w:tcPr>
          <w:p w14:paraId="45CF6365" w14:textId="77777777" w:rsidR="00751A4A" w:rsidRPr="00B877BB" w:rsidRDefault="006F7B8C" w:rsidP="0010095E">
            <w:pPr>
              <w:pStyle w:val="EPName"/>
            </w:pPr>
            <w:r w:rsidRPr="00B877BB">
              <w:t>Europa-Parlamentet</w:t>
            </w:r>
          </w:p>
          <w:p w14:paraId="4024ED64" w14:textId="77777777" w:rsidR="00751A4A" w:rsidRPr="00736298" w:rsidRDefault="00817416" w:rsidP="00756632">
            <w:pPr>
              <w:pStyle w:val="EPTerm"/>
              <w:rPr>
                <w:rStyle w:val="HideTWBExt"/>
                <w:noProof w:val="0"/>
                <w:vanish w:val="0"/>
                <w:color w:val="auto"/>
              </w:rPr>
            </w:pPr>
            <w:r w:rsidRPr="00736298">
              <w:t>2019-2024</w:t>
            </w:r>
          </w:p>
        </w:tc>
        <w:tc>
          <w:tcPr>
            <w:tcW w:w="2268" w:type="dxa"/>
            <w:shd w:val="clear" w:color="auto" w:fill="auto"/>
          </w:tcPr>
          <w:p w14:paraId="63B3DBAF" w14:textId="77777777" w:rsidR="00751A4A" w:rsidRPr="00B877BB" w:rsidRDefault="00187494" w:rsidP="0010095E">
            <w:pPr>
              <w:pStyle w:val="EPLogo"/>
            </w:pPr>
            <w:r w:rsidRPr="00B877BB">
              <w:rPr>
                <w:noProof/>
                <w:lang w:val="en-GB"/>
              </w:rPr>
              <w:drawing>
                <wp:inline distT="0" distB="0" distL="0" distR="0" wp14:anchorId="18D95DCF" wp14:editId="65F092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3F8910" w14:textId="77777777" w:rsidR="00D058B8" w:rsidRPr="00B877BB" w:rsidRDefault="00D058B8" w:rsidP="004C5D52">
      <w:pPr>
        <w:pStyle w:val="LineTop"/>
      </w:pPr>
    </w:p>
    <w:p w14:paraId="267A0AB9" w14:textId="77777777" w:rsidR="00680577" w:rsidRPr="00B877BB" w:rsidRDefault="006F7B8C" w:rsidP="00680577">
      <w:pPr>
        <w:pStyle w:val="EPBodyTA1"/>
      </w:pPr>
      <w:r w:rsidRPr="00B877BB">
        <w:t>VEDTAGNE TEKSTER</w:t>
      </w:r>
    </w:p>
    <w:p w14:paraId="32FA21DE" w14:textId="77777777" w:rsidR="00D058B8" w:rsidRPr="00B877BB" w:rsidRDefault="00D058B8" w:rsidP="00D058B8">
      <w:pPr>
        <w:pStyle w:val="LineBottom"/>
      </w:pPr>
    </w:p>
    <w:p w14:paraId="40F20024" w14:textId="065D0E66" w:rsidR="006F7B8C" w:rsidRPr="00736298" w:rsidRDefault="006F7B8C" w:rsidP="006F7B8C">
      <w:pPr>
        <w:pStyle w:val="ATHeading1"/>
      </w:pPr>
      <w:bookmarkStart w:id="0" w:name="TANumber"/>
      <w:r w:rsidRPr="00736298">
        <w:t>P9_TA(2024)0</w:t>
      </w:r>
      <w:r w:rsidR="00246024">
        <w:t>215</w:t>
      </w:r>
      <w:bookmarkStart w:id="1" w:name="_GoBack"/>
      <w:bookmarkEnd w:id="0"/>
      <w:bookmarkEnd w:id="1"/>
    </w:p>
    <w:p w14:paraId="1EFC2B4A" w14:textId="77777777" w:rsidR="006F7B8C" w:rsidRPr="00736298" w:rsidRDefault="006F7B8C" w:rsidP="006F7B8C">
      <w:pPr>
        <w:pStyle w:val="ATHeading2"/>
      </w:pPr>
      <w:bookmarkStart w:id="2" w:name="title"/>
      <w:r w:rsidRPr="00736298">
        <w:t>Aftalen mellem Den Europæiske Union og Det Schweiziske Forbund om supplerende regler vedrørende instrumentet for finansiel støtte til grænseforvaltning og visumpolitik som del af Fonden for Integreret Grænseforvaltning</w:t>
      </w:r>
      <w:bookmarkEnd w:id="2"/>
    </w:p>
    <w:p w14:paraId="4B1570ED" w14:textId="77777777" w:rsidR="006F7B8C" w:rsidRPr="00B877BB" w:rsidRDefault="006F7B8C" w:rsidP="006F7B8C">
      <w:pPr>
        <w:rPr>
          <w:i/>
          <w:vanish/>
        </w:rPr>
      </w:pPr>
      <w:r w:rsidRPr="00B877BB">
        <w:rPr>
          <w:i/>
        </w:rPr>
        <w:fldChar w:fldCharType="begin"/>
      </w:r>
      <w:r w:rsidRPr="00B877BB">
        <w:rPr>
          <w:i/>
        </w:rPr>
        <w:instrText xml:space="preserve"> TC"(</w:instrText>
      </w:r>
      <w:bookmarkStart w:id="3" w:name="DocNumber"/>
      <w:r w:rsidRPr="00B877BB">
        <w:rPr>
          <w:i/>
        </w:rPr>
        <w:instrText>A9-0145/2024</w:instrText>
      </w:r>
      <w:bookmarkEnd w:id="3"/>
      <w:r w:rsidRPr="00B877BB">
        <w:rPr>
          <w:i/>
        </w:rPr>
        <w:instrText xml:space="preserve"> - Ordfører: Jadwiga </w:instrText>
      </w:r>
      <w:proofErr w:type="spellStart"/>
      <w:r w:rsidRPr="00B877BB">
        <w:rPr>
          <w:i/>
        </w:rPr>
        <w:instrText>Wiśniewska</w:instrText>
      </w:r>
      <w:proofErr w:type="spellEnd"/>
      <w:r w:rsidRPr="00B877BB">
        <w:rPr>
          <w:i/>
        </w:rPr>
        <w:instrText xml:space="preserve">)"\l3 \n&gt; \* MERGEFORMAT </w:instrText>
      </w:r>
      <w:r w:rsidRPr="00B877BB">
        <w:rPr>
          <w:i/>
        </w:rPr>
        <w:fldChar w:fldCharType="end"/>
      </w:r>
    </w:p>
    <w:p w14:paraId="109A1309" w14:textId="77777777" w:rsidR="006F7B8C" w:rsidRPr="00B877BB" w:rsidRDefault="006F7B8C" w:rsidP="006F7B8C">
      <w:pPr>
        <w:rPr>
          <w:vanish/>
        </w:rPr>
      </w:pPr>
      <w:bookmarkStart w:id="4" w:name="Commission"/>
      <w:r w:rsidRPr="00B877BB">
        <w:rPr>
          <w:vanish/>
        </w:rPr>
        <w:t>Udvalget om Borgernes Rettigheder og Retlige og Indre Anliggender</w:t>
      </w:r>
      <w:bookmarkEnd w:id="4"/>
    </w:p>
    <w:p w14:paraId="01D8F912" w14:textId="77777777" w:rsidR="006F7B8C" w:rsidRPr="00B877BB" w:rsidRDefault="006F7B8C" w:rsidP="006F7B8C">
      <w:pPr>
        <w:rPr>
          <w:vanish/>
        </w:rPr>
      </w:pPr>
      <w:bookmarkStart w:id="5" w:name="PE"/>
      <w:r w:rsidRPr="00B877BB">
        <w:rPr>
          <w:vanish/>
        </w:rPr>
        <w:t>PE758.913</w:t>
      </w:r>
      <w:bookmarkEnd w:id="5"/>
    </w:p>
    <w:p w14:paraId="7BD7CEE0" w14:textId="57CE5040" w:rsidR="006F7B8C" w:rsidRPr="00736298" w:rsidRDefault="006F7B8C" w:rsidP="006F7B8C">
      <w:pPr>
        <w:pStyle w:val="ATHeading3"/>
      </w:pPr>
      <w:bookmarkStart w:id="6" w:name="Sujet"/>
      <w:r w:rsidRPr="00736298">
        <w:t xml:space="preserve">Europa-Parlamentets lovgivningsmæssige beslutning af </w:t>
      </w:r>
      <w:r w:rsidR="000941CD" w:rsidRPr="00736298">
        <w:t>10</w:t>
      </w:r>
      <w:r w:rsidRPr="00736298">
        <w:t>. april 2024 om udkast til Rådets afgørelse om indgåelse på Unionens vegne af aftalen mellem Den Europæiske Union og Det Schweiziske Forbund om supplerende regler vedrørende instrumentet for finansiel støtte til grænseforvaltning og visumpolitik som del af Fonden for Integreret Grænseforvaltning for perioden 2021-2027</w:t>
      </w:r>
      <w:bookmarkEnd w:id="6"/>
      <w:r w:rsidRPr="00736298">
        <w:t xml:space="preserve"> </w:t>
      </w:r>
      <w:bookmarkStart w:id="7" w:name="References"/>
      <w:r w:rsidRPr="00736298">
        <w:t>(12122/2023 – C9-0450/2023 – 2023/0229(NLE))</w:t>
      </w:r>
      <w:bookmarkEnd w:id="7"/>
    </w:p>
    <w:p w14:paraId="21284F15" w14:textId="77777777" w:rsidR="006F7B8C" w:rsidRPr="00B877BB" w:rsidRDefault="006F7B8C" w:rsidP="006F7B8C"/>
    <w:p w14:paraId="226E8BCF" w14:textId="77777777" w:rsidR="00035F10" w:rsidRPr="00B877BB" w:rsidRDefault="00035F10" w:rsidP="00035F10">
      <w:pPr>
        <w:pStyle w:val="NormalBold"/>
      </w:pPr>
      <w:bookmarkStart w:id="8" w:name="TextBodyBegin"/>
      <w:bookmarkEnd w:id="8"/>
      <w:r w:rsidRPr="00B877BB">
        <w:t>(Godkendelse)</w:t>
      </w:r>
    </w:p>
    <w:p w14:paraId="05F63A00" w14:textId="77777777" w:rsidR="00035F10" w:rsidRPr="00B877BB" w:rsidRDefault="00035F10" w:rsidP="00035F10">
      <w:pPr>
        <w:pStyle w:val="EPComma"/>
      </w:pPr>
      <w:r w:rsidRPr="00B877BB">
        <w:rPr>
          <w:i/>
        </w:rPr>
        <w:t>Europa-Parlamentet</w:t>
      </w:r>
      <w:r w:rsidRPr="00B877BB">
        <w:t>,</w:t>
      </w:r>
    </w:p>
    <w:p w14:paraId="521BD582" w14:textId="77777777" w:rsidR="00035F10" w:rsidRPr="00B877BB" w:rsidRDefault="00035F10" w:rsidP="00035F10">
      <w:pPr>
        <w:pStyle w:val="NormalHanging12a"/>
      </w:pPr>
      <w:r w:rsidRPr="00B877BB">
        <w:t>–</w:t>
      </w:r>
      <w:r w:rsidRPr="00B877BB">
        <w:tab/>
        <w:t>der henviser til udkast til Rådets afgørelse (12122/2023),</w:t>
      </w:r>
    </w:p>
    <w:p w14:paraId="10DACF52" w14:textId="77777777" w:rsidR="00035F10" w:rsidRPr="00B877BB" w:rsidRDefault="00035F10" w:rsidP="00035F10">
      <w:pPr>
        <w:pStyle w:val="NormalHanging12a"/>
      </w:pPr>
      <w:r w:rsidRPr="00B877BB">
        <w:t>–</w:t>
      </w:r>
      <w:r w:rsidRPr="00B877BB">
        <w:tab/>
        <w:t>der henviser til udkast til aftale mellem Den Europæiske Union og Det Schweiziske Forbund om supplerende regler vedrørende instrumentet for finansiel støtte til grænseforvaltning og visumpolitik som del af Fonden for Integreret Grænseforvaltning for perioden 2021-2027 (12120/2023),</w:t>
      </w:r>
    </w:p>
    <w:p w14:paraId="35503044" w14:textId="77777777" w:rsidR="00035F10" w:rsidRPr="00B877BB" w:rsidRDefault="00035F10" w:rsidP="00035F10">
      <w:pPr>
        <w:pStyle w:val="NormalHanging12a"/>
      </w:pPr>
      <w:r w:rsidRPr="00B877BB">
        <w:t>–</w:t>
      </w:r>
      <w:r w:rsidRPr="00B877BB">
        <w:tab/>
        <w:t>der henviser til den anmodning om godkendelse, som Rådet har forelagt, jf. artikel 77, stk. 2, artikel 218, stk. 6, andet afsnit, litra a), og artikel 218, stk. 7, i traktaten om Den Europæiske Unions funktionsmåde (C9</w:t>
      </w:r>
      <w:r w:rsidRPr="00B877BB">
        <w:noBreakHyphen/>
        <w:t>0450/2023),</w:t>
      </w:r>
    </w:p>
    <w:p w14:paraId="60587260" w14:textId="77777777" w:rsidR="00035F10" w:rsidRPr="00B877BB" w:rsidRDefault="00035F10" w:rsidP="00035F10">
      <w:pPr>
        <w:pStyle w:val="NormalHanging12a"/>
      </w:pPr>
      <w:r w:rsidRPr="00B877BB">
        <w:t>–</w:t>
      </w:r>
      <w:r w:rsidRPr="00B877BB">
        <w:tab/>
        <w:t>der henviser til forretningsordenens artikel 105, stk. 1 og 4, og artikel 114, stk. 7,</w:t>
      </w:r>
    </w:p>
    <w:p w14:paraId="3C28A644" w14:textId="77777777" w:rsidR="00035F10" w:rsidRPr="00B877BB" w:rsidRDefault="00035F10" w:rsidP="00035F10">
      <w:pPr>
        <w:pStyle w:val="NormalHanging12a"/>
      </w:pPr>
      <w:r w:rsidRPr="00B877BB">
        <w:t>–</w:t>
      </w:r>
      <w:r w:rsidRPr="00B877BB">
        <w:tab/>
        <w:t>der henviser til henstilling fra Udvalget om Borgernes Rettigheder og Retlige og Indre Anliggender (A9</w:t>
      </w:r>
      <w:r w:rsidRPr="00B877BB">
        <w:noBreakHyphen/>
        <w:t>0145/2024),</w:t>
      </w:r>
    </w:p>
    <w:p w14:paraId="7E7F4CED" w14:textId="77777777" w:rsidR="00035F10" w:rsidRPr="00B877BB" w:rsidRDefault="00035F10" w:rsidP="00035F10">
      <w:pPr>
        <w:pStyle w:val="NormalHanging12a"/>
      </w:pPr>
      <w:r w:rsidRPr="00B877BB">
        <w:t>1.</w:t>
      </w:r>
      <w:r w:rsidRPr="00B877BB">
        <w:tab/>
        <w:t>godkender indgåelsen af aftalen;</w:t>
      </w:r>
    </w:p>
    <w:p w14:paraId="74B71236" w14:textId="1AFE5798" w:rsidR="00035F10" w:rsidRPr="00B877BB" w:rsidRDefault="00035F10" w:rsidP="00035F10">
      <w:pPr>
        <w:pStyle w:val="NormalHanging12a"/>
      </w:pPr>
      <w:r w:rsidRPr="00B877BB">
        <w:t>2.</w:t>
      </w:r>
      <w:r w:rsidRPr="00B877BB">
        <w:tab/>
        <w:t>pålægger sin formand at sende Parlamentets holdning til Rådet og Kommissionen samt til medlemsstaternes regeringer og parlamenter og Det Schweiziske Forbund</w:t>
      </w:r>
      <w:r w:rsidR="00881C89" w:rsidRPr="00B877BB">
        <w:t xml:space="preserve">s regering </w:t>
      </w:r>
      <w:r w:rsidR="00881C89" w:rsidRPr="00B877BB">
        <w:lastRenderedPageBreak/>
        <w:t>og parlament</w:t>
      </w:r>
      <w:r w:rsidRPr="00B877BB">
        <w:t>.</w:t>
      </w:r>
    </w:p>
    <w:sectPr w:rsidR="00035F10" w:rsidRPr="00B877BB" w:rsidSect="00553D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27F7F" w14:textId="77777777" w:rsidR="006F7B8C" w:rsidRPr="00553DC8" w:rsidRDefault="006F7B8C">
      <w:r w:rsidRPr="00553DC8">
        <w:separator/>
      </w:r>
    </w:p>
  </w:endnote>
  <w:endnote w:type="continuationSeparator" w:id="0">
    <w:p w14:paraId="67505818" w14:textId="77777777" w:rsidR="006F7B8C" w:rsidRPr="00553DC8" w:rsidRDefault="006F7B8C">
      <w:r w:rsidRPr="00553D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9A52D" w14:textId="77777777" w:rsidR="00064002" w:rsidRPr="00553D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CBAD9" w14:textId="77777777" w:rsidR="00064002" w:rsidRPr="00553D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837BD" w14:textId="77777777" w:rsidR="00064002" w:rsidRPr="00553D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8699B" w14:textId="77777777" w:rsidR="006F7B8C" w:rsidRPr="00553DC8" w:rsidRDefault="006F7B8C">
      <w:r w:rsidRPr="00553DC8">
        <w:separator/>
      </w:r>
    </w:p>
  </w:footnote>
  <w:footnote w:type="continuationSeparator" w:id="0">
    <w:p w14:paraId="0EB8BBFD" w14:textId="77777777" w:rsidR="006F7B8C" w:rsidRPr="00553DC8" w:rsidRDefault="006F7B8C">
      <w:r w:rsidRPr="00553D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2476C" w14:textId="77777777" w:rsidR="00064002" w:rsidRPr="00553D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103B6" w14:textId="77777777" w:rsidR="00064002" w:rsidRPr="00553D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2CAF" w14:textId="77777777" w:rsidR="00064002" w:rsidRPr="00553D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DA"/>
    <w:docVar w:name="dvnumam" w:val="0"/>
    <w:docVar w:name="dvpe" w:val="758.913"/>
    <w:docVar w:name="dvrapporteur" w:val="Ordfører: "/>
    <w:docVar w:name="dvstar" w:val="***"/>
    <w:docVar w:name="dvtitre" w:val="Europa-Parlamentets lovgivningsmæssige beslutning af xx. april 2024 om udkast til Rådets afgørelse om indgåelse på Unionens vegne af aftalen mellem Den Europæiske Union og Det Schweiziske Forbund om supplerende regler vedrørende instrumentet for finansiel støtte til grænseforvaltning og visumpolitik som del af Fonden for Integreret Grænseforvaltning for perioden 2021-2027(12122/2023 – C9-0450/2023 – 2023/0229(NLE))"/>
  </w:docVars>
  <w:rsids>
    <w:rsidRoot w:val="006F7B8C"/>
    <w:rsid w:val="00002272"/>
    <w:rsid w:val="00035F10"/>
    <w:rsid w:val="00064002"/>
    <w:rsid w:val="000677B9"/>
    <w:rsid w:val="000831BA"/>
    <w:rsid w:val="000941CD"/>
    <w:rsid w:val="000A42CC"/>
    <w:rsid w:val="000E7DD9"/>
    <w:rsid w:val="0010095E"/>
    <w:rsid w:val="00125B37"/>
    <w:rsid w:val="00187494"/>
    <w:rsid w:val="001F32AE"/>
    <w:rsid w:val="00246024"/>
    <w:rsid w:val="002767FF"/>
    <w:rsid w:val="002B18FE"/>
    <w:rsid w:val="002B5493"/>
    <w:rsid w:val="00331A0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DC8"/>
    <w:rsid w:val="00560270"/>
    <w:rsid w:val="005C2568"/>
    <w:rsid w:val="006037C0"/>
    <w:rsid w:val="006631B6"/>
    <w:rsid w:val="00680577"/>
    <w:rsid w:val="006F74FA"/>
    <w:rsid w:val="006F7B8C"/>
    <w:rsid w:val="00731ADD"/>
    <w:rsid w:val="00734777"/>
    <w:rsid w:val="00736298"/>
    <w:rsid w:val="00747932"/>
    <w:rsid w:val="00751A4A"/>
    <w:rsid w:val="00756632"/>
    <w:rsid w:val="00762C74"/>
    <w:rsid w:val="00786EC0"/>
    <w:rsid w:val="007D1690"/>
    <w:rsid w:val="007E22AD"/>
    <w:rsid w:val="00817416"/>
    <w:rsid w:val="00842779"/>
    <w:rsid w:val="00865F67"/>
    <w:rsid w:val="00881A7B"/>
    <w:rsid w:val="00881C89"/>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BC8"/>
    <w:rsid w:val="00AE0928"/>
    <w:rsid w:val="00AF3B82"/>
    <w:rsid w:val="00B12E95"/>
    <w:rsid w:val="00B22876"/>
    <w:rsid w:val="00B558F0"/>
    <w:rsid w:val="00B877B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76C0A"/>
  <w15:chartTrackingRefBased/>
  <w15:docId w15:val="{DA50EE7B-5F52-4099-8DB1-0D946C46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5F10"/>
    <w:pPr>
      <w:spacing w:before="480" w:after="240"/>
    </w:pPr>
  </w:style>
  <w:style w:type="paragraph" w:customStyle="1" w:styleId="NormalBold">
    <w:name w:val="NormalBold"/>
    <w:basedOn w:val="Normal"/>
    <w:rsid w:val="00035F10"/>
    <w:rPr>
      <w:b/>
    </w:rPr>
  </w:style>
  <w:style w:type="paragraph" w:customStyle="1" w:styleId="NormalHanging12a">
    <w:name w:val="NormalHanging12a"/>
    <w:basedOn w:val="Normal"/>
    <w:rsid w:val="00035F10"/>
    <w:pPr>
      <w:spacing w:after="240"/>
      <w:ind w:left="567" w:hanging="567"/>
    </w:pPr>
  </w:style>
  <w:style w:type="character" w:styleId="CommentReference">
    <w:name w:val="annotation reference"/>
    <w:basedOn w:val="DefaultParagraphFont"/>
    <w:rsid w:val="000941CD"/>
    <w:rPr>
      <w:sz w:val="16"/>
      <w:szCs w:val="16"/>
    </w:rPr>
  </w:style>
  <w:style w:type="paragraph" w:styleId="CommentText">
    <w:name w:val="annotation text"/>
    <w:basedOn w:val="Normal"/>
    <w:link w:val="CommentTextChar"/>
    <w:rsid w:val="000941CD"/>
    <w:rPr>
      <w:sz w:val="20"/>
    </w:rPr>
  </w:style>
  <w:style w:type="character" w:customStyle="1" w:styleId="CommentTextChar">
    <w:name w:val="Comment Text Char"/>
    <w:basedOn w:val="DefaultParagraphFont"/>
    <w:link w:val="CommentText"/>
    <w:rsid w:val="000941CD"/>
    <w:rPr>
      <w:lang w:val="da-DK"/>
    </w:rPr>
  </w:style>
  <w:style w:type="paragraph" w:styleId="CommentSubject">
    <w:name w:val="annotation subject"/>
    <w:basedOn w:val="CommentText"/>
    <w:next w:val="CommentText"/>
    <w:link w:val="CommentSubjectChar"/>
    <w:rsid w:val="000941CD"/>
    <w:rPr>
      <w:b/>
      <w:bCs/>
    </w:rPr>
  </w:style>
  <w:style w:type="character" w:customStyle="1" w:styleId="CommentSubjectChar">
    <w:name w:val="Comment Subject Char"/>
    <w:basedOn w:val="CommentTextChar"/>
    <w:link w:val="CommentSubject"/>
    <w:rsid w:val="000941CD"/>
    <w:rPr>
      <w:b/>
      <w:bCs/>
      <w:lang w:val="da-DK"/>
    </w:rPr>
  </w:style>
  <w:style w:type="paragraph" w:styleId="BalloonText">
    <w:name w:val="Balloon Text"/>
    <w:basedOn w:val="Normal"/>
    <w:link w:val="BalloonTextChar"/>
    <w:rsid w:val="000941CD"/>
    <w:rPr>
      <w:rFonts w:ascii="Segoe UI" w:hAnsi="Segoe UI" w:cs="Segoe UI"/>
      <w:sz w:val="18"/>
      <w:szCs w:val="18"/>
    </w:rPr>
  </w:style>
  <w:style w:type="character" w:customStyle="1" w:styleId="BalloonTextChar">
    <w:name w:val="Balloon Text Char"/>
    <w:basedOn w:val="DefaultParagraphFont"/>
    <w:link w:val="BalloonText"/>
    <w:rsid w:val="000941C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B8D05-7276-4643-A900-FBE83D39B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229</Words>
  <Characters>1669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2024-04-10T16:37:00Z</dcterms:created>
  <dcterms:modified xsi:type="dcterms:W3CDTF">2024-04-10T16:37:00Z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A9-0145/2024</vt:lpwstr>
  </property>
  <property fmtid="{D5CDD505-2E9C-101B-9397-08002B2CF9AE}" pid="4" name="&lt;Type&gt;">
    <vt:lpwstr>RR</vt:lpwstr>
  </property>
</Properties>
</file>