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19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19F8" w:rsidRDefault="005C693C" w:rsidP="0010095E">
            <w:pPr>
              <w:pStyle w:val="EPName"/>
            </w:pPr>
            <w:r w:rsidRPr="002319F8">
              <w:t>Европейски</w:t>
            </w:r>
            <w:r w:rsidR="00BD3029" w:rsidRPr="002319F8">
              <w:t xml:space="preserve"> парламент</w:t>
            </w:r>
          </w:p>
          <w:p w:rsidR="00751A4A" w:rsidRPr="002319F8" w:rsidRDefault="005C693C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2319F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319F8" w:rsidRDefault="00187494" w:rsidP="0010095E">
            <w:pPr>
              <w:pStyle w:val="EPLogo"/>
            </w:pPr>
            <w:r w:rsidRPr="002319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19F8" w:rsidRDefault="00D058B8" w:rsidP="004C5D52">
      <w:pPr>
        <w:pStyle w:val="LineTop"/>
      </w:pPr>
    </w:p>
    <w:p w:rsidR="00680577" w:rsidRPr="002319F8" w:rsidRDefault="00BD3029" w:rsidP="00680577">
      <w:pPr>
        <w:pStyle w:val="EPBodyTA1"/>
      </w:pPr>
      <w:r w:rsidRPr="002319F8">
        <w:t>ПРИЕТИ ТЕКСТОВЕ</w:t>
      </w:r>
    </w:p>
    <w:p w:rsidR="00D058B8" w:rsidRPr="002319F8" w:rsidRDefault="00D058B8" w:rsidP="00D058B8">
      <w:pPr>
        <w:pStyle w:val="LineBottom"/>
      </w:pPr>
    </w:p>
    <w:p w:rsidR="00BD3029" w:rsidRPr="007A1891" w:rsidRDefault="00BD3029" w:rsidP="007A1891">
      <w:pPr>
        <w:pStyle w:val="ATHeading1"/>
        <w:rPr>
          <w:lang w:val="fr-FR"/>
        </w:rPr>
      </w:pPr>
      <w:bookmarkStart w:id="0" w:name="TANumber"/>
      <w:r w:rsidRPr="002319F8">
        <w:t>P9_TA(2024)0</w:t>
      </w:r>
      <w:bookmarkEnd w:id="0"/>
      <w:r w:rsidR="007A1891">
        <w:rPr>
          <w:lang w:val="fr-FR"/>
        </w:rPr>
        <w:t>216</w:t>
      </w:r>
    </w:p>
    <w:p w:rsidR="00BD3029" w:rsidRPr="002319F8" w:rsidRDefault="00EF6594" w:rsidP="00BD3029">
      <w:pPr>
        <w:pStyle w:val="ATHeading2"/>
      </w:pPr>
      <w:r w:rsidRPr="00EF6594">
        <w:t>Сключване на Споразумение между Европейския съюз и Република Армения за сътрудничество между Агенцията на Европейския съюз за сътрудничество в областта на наказателното правосъдие (Евроюст) и органи</w:t>
      </w:r>
      <w:r>
        <w:t>те</w:t>
      </w:r>
      <w:r w:rsidRPr="00EF6594">
        <w:t xml:space="preserve"> на Република Армения</w:t>
      </w:r>
      <w:r>
        <w:t xml:space="preserve">, компетентни </w:t>
      </w:r>
      <w:r w:rsidRPr="00EF6594">
        <w:t xml:space="preserve">за съдебно сътрудничество по наказателноправни въпроси </w:t>
      </w:r>
    </w:p>
    <w:p w:rsidR="00BD3029" w:rsidRPr="002319F8" w:rsidRDefault="00BD3029" w:rsidP="00BD3029">
      <w:pPr>
        <w:rPr>
          <w:i/>
          <w:vanish/>
        </w:rPr>
      </w:pPr>
      <w:r w:rsidRPr="002319F8">
        <w:rPr>
          <w:i/>
        </w:rPr>
        <w:fldChar w:fldCharType="begin"/>
      </w:r>
      <w:r w:rsidRPr="002319F8">
        <w:rPr>
          <w:i/>
        </w:rPr>
        <w:instrText xml:space="preserve"> TC"(</w:instrText>
      </w:r>
      <w:bookmarkStart w:id="1" w:name="DocNumber"/>
      <w:r w:rsidRPr="002319F8">
        <w:rPr>
          <w:i/>
        </w:rPr>
        <w:instrText>A9-0165/2024</w:instrText>
      </w:r>
      <w:bookmarkEnd w:id="1"/>
      <w:r w:rsidRPr="002319F8">
        <w:rPr>
          <w:i/>
        </w:rPr>
        <w:instrText xml:space="preserve"> - Докладчик: Тейс Рьотен)"\l3 \n&gt; \* MERGEFORMAT </w:instrText>
      </w:r>
      <w:r w:rsidRPr="002319F8">
        <w:rPr>
          <w:i/>
        </w:rPr>
        <w:fldChar w:fldCharType="end"/>
      </w:r>
    </w:p>
    <w:p w:rsidR="00BD3029" w:rsidRPr="002319F8" w:rsidRDefault="00BD3029" w:rsidP="00BD3029">
      <w:pPr>
        <w:rPr>
          <w:vanish/>
        </w:rPr>
      </w:pPr>
      <w:bookmarkStart w:id="2" w:name="Commission"/>
      <w:r w:rsidRPr="002319F8">
        <w:rPr>
          <w:vanish/>
        </w:rPr>
        <w:t>Комисия по граждански свободи, правосъдие и вътрешни работи</w:t>
      </w:r>
      <w:bookmarkEnd w:id="2"/>
    </w:p>
    <w:p w:rsidR="00BD3029" w:rsidRPr="002319F8" w:rsidRDefault="00BD3029" w:rsidP="00BD3029">
      <w:pPr>
        <w:rPr>
          <w:vanish/>
        </w:rPr>
      </w:pPr>
      <w:bookmarkStart w:id="3" w:name="PE"/>
      <w:r w:rsidRPr="002319F8">
        <w:rPr>
          <w:vanish/>
        </w:rPr>
        <w:t>PE758.068</w:t>
      </w:r>
      <w:bookmarkEnd w:id="3"/>
    </w:p>
    <w:p w:rsidR="00BD3029" w:rsidRPr="002319F8" w:rsidRDefault="00BD3029" w:rsidP="00BD3029">
      <w:pPr>
        <w:pStyle w:val="ATHeading3"/>
      </w:pPr>
      <w:bookmarkStart w:id="4" w:name="Sujet"/>
      <w:r w:rsidRPr="002319F8">
        <w:t xml:space="preserve">Законодателна резолюция на Европейския парламент от </w:t>
      </w:r>
      <w:r w:rsidR="005C693C">
        <w:t>10 април</w:t>
      </w:r>
      <w:r w:rsidR="005C693C" w:rsidRPr="002319F8">
        <w:t xml:space="preserve"> </w:t>
      </w:r>
      <w:r w:rsidRPr="002319F8">
        <w:t xml:space="preserve">2024 г. относно </w:t>
      </w:r>
      <w:r w:rsidR="00EF6594">
        <w:t>проекта</w:t>
      </w:r>
      <w:r w:rsidR="00EF6594" w:rsidRPr="002319F8">
        <w:t xml:space="preserve"> </w:t>
      </w:r>
      <w:r w:rsidR="00EF6594">
        <w:t>н</w:t>
      </w:r>
      <w:r w:rsidRPr="002319F8">
        <w:t>а решение на Съвета за сключване на Споразумение</w:t>
      </w:r>
      <w:r w:rsidR="00EF6594">
        <w:t>то</w:t>
      </w:r>
      <w:r w:rsidRPr="002319F8">
        <w:t xml:space="preserve"> между Европейския съюз и Република Армения за сътрудничество между Агенцията на Европейския съюз за сътрудничество в областта на наказателното правосъдие (Евроюст) и органи</w:t>
      </w:r>
      <w:r w:rsidR="00EF6594">
        <w:t>те</w:t>
      </w:r>
      <w:r w:rsidRPr="002319F8">
        <w:t xml:space="preserve"> </w:t>
      </w:r>
      <w:r w:rsidR="00EF6594" w:rsidRPr="002319F8">
        <w:t xml:space="preserve"> на Република Армения</w:t>
      </w:r>
      <w:r w:rsidR="00EF6594">
        <w:t xml:space="preserve">, компетентни </w:t>
      </w:r>
      <w:r w:rsidRPr="002319F8">
        <w:t xml:space="preserve">за съдебно сътрудничество по </w:t>
      </w:r>
      <w:proofErr w:type="spellStart"/>
      <w:r w:rsidRPr="002319F8">
        <w:t>наказателноправни</w:t>
      </w:r>
      <w:proofErr w:type="spellEnd"/>
      <w:r w:rsidRPr="002319F8">
        <w:t xml:space="preserve"> въпроси</w:t>
      </w:r>
      <w:bookmarkEnd w:id="4"/>
      <w:r w:rsidRPr="002319F8">
        <w:t xml:space="preserve"> </w:t>
      </w:r>
      <w:bookmarkStart w:id="5" w:name="References"/>
      <w:r w:rsidRPr="002319F8">
        <w:t>(17085/2023 – C9-0145/2024 – 2023/0400(NLE))</w:t>
      </w:r>
      <w:bookmarkEnd w:id="5"/>
    </w:p>
    <w:p w:rsidR="00BD3029" w:rsidRPr="002319F8" w:rsidRDefault="00BD3029" w:rsidP="00BD3029">
      <w:bookmarkStart w:id="6" w:name="_GoBack"/>
      <w:bookmarkEnd w:id="6"/>
    </w:p>
    <w:p w:rsidR="00412307" w:rsidRPr="002319F8" w:rsidRDefault="00412307" w:rsidP="00412307">
      <w:pPr>
        <w:pStyle w:val="NormalBold"/>
      </w:pPr>
      <w:bookmarkStart w:id="7" w:name="TextBodyBegin"/>
      <w:bookmarkEnd w:id="7"/>
      <w:r w:rsidRPr="002319F8">
        <w:t>(Одобрение)</w:t>
      </w:r>
    </w:p>
    <w:p w:rsidR="00412307" w:rsidRPr="002319F8" w:rsidRDefault="00412307" w:rsidP="00412307">
      <w:pPr>
        <w:pStyle w:val="EPComma"/>
      </w:pPr>
      <w:r w:rsidRPr="002319F8">
        <w:rPr>
          <w:i/>
          <w:iCs/>
        </w:rPr>
        <w:t>Европейският парламент</w:t>
      </w:r>
      <w:r w:rsidRPr="002319F8">
        <w:t>,</w:t>
      </w:r>
    </w:p>
    <w:p w:rsidR="00412307" w:rsidRPr="002319F8" w:rsidRDefault="00412307" w:rsidP="00412307">
      <w:pPr>
        <w:pStyle w:val="NormalHanging12a"/>
      </w:pPr>
      <w:r w:rsidRPr="002319F8">
        <w:t>–</w:t>
      </w:r>
      <w:r w:rsidRPr="002319F8">
        <w:tab/>
        <w:t xml:space="preserve">като взе предвид </w:t>
      </w:r>
      <w:r w:rsidR="00EF6594">
        <w:t>проекта</w:t>
      </w:r>
      <w:r w:rsidR="00EF6594" w:rsidRPr="002319F8">
        <w:t xml:space="preserve"> </w:t>
      </w:r>
      <w:r w:rsidR="00EF6594">
        <w:t>н</w:t>
      </w:r>
      <w:r w:rsidRPr="002319F8">
        <w:t>а решение на Съвета (</w:t>
      </w:r>
      <w:r w:rsidR="00050E05" w:rsidRPr="002319F8">
        <w:t>17085/2023</w:t>
      </w:r>
      <w:r w:rsidRPr="002319F8">
        <w:t>),</w:t>
      </w:r>
    </w:p>
    <w:p w:rsidR="00412307" w:rsidRPr="002319F8" w:rsidRDefault="00412307" w:rsidP="00412307">
      <w:pPr>
        <w:pStyle w:val="NormalHanging12a"/>
      </w:pPr>
      <w:r w:rsidRPr="002319F8">
        <w:t>–</w:t>
      </w:r>
      <w:r w:rsidRPr="002319F8">
        <w:tab/>
        <w:t>като взе предвид проекта на споразумение между Европейския съюз и Република Армения за сътрудничество между Агенцията на Европейския съюз за сътрудничество в областта на наказателното правосъдие (Евроюст) и органи</w:t>
      </w:r>
      <w:r w:rsidR="00EF6594">
        <w:t>те</w:t>
      </w:r>
      <w:r w:rsidRPr="002319F8">
        <w:t xml:space="preserve"> </w:t>
      </w:r>
      <w:r w:rsidR="00EF6594" w:rsidRPr="002319F8">
        <w:t>на Република Армения</w:t>
      </w:r>
      <w:r w:rsidR="00EF6594">
        <w:t>,</w:t>
      </w:r>
      <w:r w:rsidR="00EF6594" w:rsidRPr="002319F8">
        <w:t xml:space="preserve"> </w:t>
      </w:r>
      <w:r w:rsidR="00EF6594">
        <w:t>компетентни</w:t>
      </w:r>
      <w:r w:rsidR="00EF6594" w:rsidRPr="002319F8">
        <w:t xml:space="preserve"> </w:t>
      </w:r>
      <w:r w:rsidRPr="002319F8">
        <w:t xml:space="preserve">за съдебно сътрудничество по </w:t>
      </w:r>
      <w:proofErr w:type="spellStart"/>
      <w:r w:rsidRPr="002319F8">
        <w:t>наказателноправни</w:t>
      </w:r>
      <w:proofErr w:type="spellEnd"/>
      <w:r w:rsidRPr="002319F8">
        <w:t xml:space="preserve"> въпроси (</w:t>
      </w:r>
      <w:r w:rsidR="00050E05" w:rsidRPr="002319F8">
        <w:t>1708</w:t>
      </w:r>
      <w:r w:rsidR="00050E05">
        <w:t>0</w:t>
      </w:r>
      <w:r w:rsidRPr="002319F8">
        <w:t>/2023),</w:t>
      </w:r>
    </w:p>
    <w:p w:rsidR="00412307" w:rsidRPr="002319F8" w:rsidRDefault="00412307" w:rsidP="00412307">
      <w:pPr>
        <w:pStyle w:val="NormalHanging12a"/>
      </w:pPr>
      <w:r w:rsidRPr="002319F8">
        <w:t>–</w:t>
      </w:r>
      <w:r w:rsidRPr="002319F8">
        <w:tab/>
        <w:t>като взе предвид искането за одобрение, представено от Съвета в съответствие с член 16, параграф 2, член 85 във връзка с член 218, параграф 6, втора алинея, буква а), точка v) и член 218, параграф 7 от Договора за функционирането на Европейския съюз (C9</w:t>
      </w:r>
      <w:r w:rsidRPr="002319F8">
        <w:noBreakHyphen/>
        <w:t>0145/2024),</w:t>
      </w:r>
    </w:p>
    <w:p w:rsidR="00412307" w:rsidRPr="002319F8" w:rsidRDefault="00412307" w:rsidP="00412307">
      <w:pPr>
        <w:pStyle w:val="NormalHanging12a"/>
      </w:pPr>
      <w:r w:rsidRPr="002319F8">
        <w:t>–</w:t>
      </w:r>
      <w:r w:rsidRPr="002319F8">
        <w:tab/>
        <w:t>като взе предвид член 105, параграфи 1 и 4 и член 114, параграф 7 от своя Правилник за дейността,</w:t>
      </w:r>
    </w:p>
    <w:p w:rsidR="00412307" w:rsidRPr="002319F8" w:rsidRDefault="00412307" w:rsidP="00412307">
      <w:pPr>
        <w:pStyle w:val="NormalHanging12a"/>
      </w:pPr>
      <w:r w:rsidRPr="002319F8">
        <w:t>–</w:t>
      </w:r>
      <w:r w:rsidRPr="002319F8">
        <w:tab/>
        <w:t xml:space="preserve">като взе предвид препоръката на комисията по граждански свободи, правосъдие и </w:t>
      </w:r>
      <w:r w:rsidRPr="002319F8">
        <w:lastRenderedPageBreak/>
        <w:t>вътрешни работи (A9-0165/2024),</w:t>
      </w:r>
    </w:p>
    <w:p w:rsidR="00412307" w:rsidRPr="002319F8" w:rsidRDefault="00412307" w:rsidP="00412307">
      <w:pPr>
        <w:pStyle w:val="NormalHanging12a"/>
      </w:pPr>
      <w:r w:rsidRPr="002319F8">
        <w:t>1.</w:t>
      </w:r>
      <w:r w:rsidRPr="002319F8">
        <w:tab/>
        <w:t>дава своето одобрение за сключването на споразумението;</w:t>
      </w:r>
    </w:p>
    <w:p w:rsidR="00412307" w:rsidRPr="002319F8" w:rsidRDefault="00412307" w:rsidP="00412307">
      <w:pPr>
        <w:pStyle w:val="NormalHanging12a"/>
      </w:pPr>
      <w:r w:rsidRPr="002319F8">
        <w:t>2.</w:t>
      </w:r>
      <w:r w:rsidRPr="002319F8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Република Армения.</w:t>
      </w:r>
    </w:p>
    <w:p w:rsidR="00E365E1" w:rsidRPr="002319F8" w:rsidRDefault="00E365E1" w:rsidP="00BD3029">
      <w:bookmarkStart w:id="8" w:name="TextBodyEnd"/>
      <w:bookmarkEnd w:id="8"/>
    </w:p>
    <w:sectPr w:rsidR="00E365E1" w:rsidRPr="002319F8" w:rsidSect="002319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029" w:rsidRPr="002319F8" w:rsidRDefault="00BD3029">
      <w:r w:rsidRPr="002319F8">
        <w:separator/>
      </w:r>
    </w:p>
  </w:endnote>
  <w:endnote w:type="continuationSeparator" w:id="0">
    <w:p w:rsidR="00BD3029" w:rsidRPr="002319F8" w:rsidRDefault="00BD3029">
      <w:r w:rsidRPr="002319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9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9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9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029" w:rsidRPr="002319F8" w:rsidRDefault="00BD3029">
      <w:r w:rsidRPr="002319F8">
        <w:separator/>
      </w:r>
    </w:p>
  </w:footnote>
  <w:footnote w:type="continuationSeparator" w:id="0">
    <w:p w:rsidR="00BD3029" w:rsidRPr="002319F8" w:rsidRDefault="00BD3029">
      <w:r w:rsidRPr="002319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9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9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9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5/2024"/>
    <w:docVar w:name="dvlangue" w:val="BG"/>
    <w:docVar w:name="dvnumam" w:val="0"/>
    <w:docVar w:name="dvpe" w:val="758.068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едложението за решение на Съвета за сключване на Споразумение между Европейския съюз, от една страна, и Република Армения, от друга страна, за сътрудничество между Агенцията на Европейския съюз за сътрудничество в областта на наказателното правосъдие (Евроюст) и компетентните органи за съдебно сътрудничество по наказателноправни въпроси на Република Армения(17085/2023 – C9-0145/2024 – 2023/0400(NLE))"/>
  </w:docVars>
  <w:rsids>
    <w:rsidRoot w:val="00BD3029"/>
    <w:rsid w:val="00002272"/>
    <w:rsid w:val="00050E05"/>
    <w:rsid w:val="00064002"/>
    <w:rsid w:val="000677B9"/>
    <w:rsid w:val="000831BA"/>
    <w:rsid w:val="000A42CC"/>
    <w:rsid w:val="000D31B5"/>
    <w:rsid w:val="000E7DD9"/>
    <w:rsid w:val="0010095E"/>
    <w:rsid w:val="00125B37"/>
    <w:rsid w:val="00187494"/>
    <w:rsid w:val="001F32AE"/>
    <w:rsid w:val="002319F8"/>
    <w:rsid w:val="002767FF"/>
    <w:rsid w:val="002B18FE"/>
    <w:rsid w:val="002B5493"/>
    <w:rsid w:val="00343214"/>
    <w:rsid w:val="00361C00"/>
    <w:rsid w:val="00395FA1"/>
    <w:rsid w:val="003E15D4"/>
    <w:rsid w:val="00411CCE"/>
    <w:rsid w:val="00412307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93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189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02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59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BA42E"/>
  <w15:chartTrackingRefBased/>
  <w15:docId w15:val="{6DD18FE5-5D1D-4BD0-B307-1CA8EC8D2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12307"/>
    <w:pPr>
      <w:spacing w:before="480" w:after="240"/>
    </w:pPr>
  </w:style>
  <w:style w:type="paragraph" w:customStyle="1" w:styleId="NormalBold">
    <w:name w:val="NormalBold"/>
    <w:basedOn w:val="Normal"/>
    <w:rsid w:val="00412307"/>
    <w:rPr>
      <w:b/>
    </w:rPr>
  </w:style>
  <w:style w:type="paragraph" w:customStyle="1" w:styleId="NormalHanging12a">
    <w:name w:val="NormalHanging12a"/>
    <w:basedOn w:val="Normal"/>
    <w:rsid w:val="0041230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F9804-EAD3-471E-96AC-B4F12A7CE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1815</Characters>
  <Application>Microsoft Office Word</Application>
  <DocSecurity>0</DocSecurity>
  <Lines>69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2024-04-10T16:40:00Z</dcterms:created>
  <dcterms:modified xsi:type="dcterms:W3CDTF">2024-04-10T16:40:00Z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A9-0165/2024</vt:lpwstr>
  </property>
  <property fmtid="{D5CDD505-2E9C-101B-9397-08002B2CF9AE}" pid="4" name="&lt;Type&gt;">
    <vt:lpwstr>RR</vt:lpwstr>
  </property>
</Properties>
</file>