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4A4F" w14:paraId="7F9BA0FB" w14:textId="77777777" w:rsidTr="0010095E">
        <w:trPr>
          <w:trHeight w:hRule="exact" w:val="1418"/>
        </w:trPr>
        <w:tc>
          <w:tcPr>
            <w:tcW w:w="6804" w:type="dxa"/>
            <w:shd w:val="clear" w:color="auto" w:fill="auto"/>
            <w:vAlign w:val="center"/>
          </w:tcPr>
          <w:p w14:paraId="717F20B0" w14:textId="77777777" w:rsidR="00751A4A" w:rsidRPr="00914A4F" w:rsidRDefault="005967D4" w:rsidP="0010095E">
            <w:pPr>
              <w:pStyle w:val="EPName"/>
            </w:pPr>
            <w:r w:rsidRPr="00914A4F">
              <w:t>Parlamento Europeu</w:t>
            </w:r>
          </w:p>
          <w:p w14:paraId="3515F67A" w14:textId="77777777" w:rsidR="00751A4A" w:rsidRPr="00914A4F" w:rsidRDefault="00817416" w:rsidP="00756632">
            <w:pPr>
              <w:pStyle w:val="EPTerm"/>
              <w:rPr>
                <w:rStyle w:val="HideTWBExt"/>
                <w:noProof w:val="0"/>
                <w:vanish w:val="0"/>
                <w:color w:val="auto"/>
              </w:rPr>
            </w:pPr>
            <w:r w:rsidRPr="00914A4F">
              <w:t>2019-2024</w:t>
            </w:r>
          </w:p>
        </w:tc>
        <w:tc>
          <w:tcPr>
            <w:tcW w:w="2268" w:type="dxa"/>
            <w:shd w:val="clear" w:color="auto" w:fill="auto"/>
          </w:tcPr>
          <w:p w14:paraId="269D6796" w14:textId="77777777" w:rsidR="00751A4A" w:rsidRPr="00914A4F" w:rsidRDefault="00187494" w:rsidP="0010095E">
            <w:pPr>
              <w:pStyle w:val="EPLogo"/>
            </w:pPr>
            <w:r w:rsidRPr="00914A4F">
              <w:rPr>
                <w:noProof/>
                <w:lang w:val="en-GB"/>
              </w:rPr>
              <w:drawing>
                <wp:inline distT="0" distB="0" distL="0" distR="0" wp14:anchorId="0A3C34AD" wp14:editId="42BD8E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7BC5EE" w14:textId="77777777" w:rsidR="00D058B8" w:rsidRPr="00914A4F" w:rsidRDefault="00D058B8" w:rsidP="004C5D52">
      <w:pPr>
        <w:pStyle w:val="LineTop"/>
      </w:pPr>
    </w:p>
    <w:p w14:paraId="776501F7" w14:textId="77777777" w:rsidR="00680577" w:rsidRPr="00914A4F" w:rsidRDefault="005967D4" w:rsidP="00680577">
      <w:pPr>
        <w:pStyle w:val="EPBodyTA1"/>
      </w:pPr>
      <w:r w:rsidRPr="00914A4F">
        <w:t>TEXTOS APROVADOS</w:t>
      </w:r>
    </w:p>
    <w:p w14:paraId="79095E02" w14:textId="77777777" w:rsidR="00D058B8" w:rsidRPr="00914A4F" w:rsidRDefault="00D058B8" w:rsidP="00D058B8">
      <w:pPr>
        <w:pStyle w:val="LineBottom"/>
      </w:pPr>
    </w:p>
    <w:p w14:paraId="77686789" w14:textId="22BAB26B" w:rsidR="005967D4" w:rsidRPr="00914A4F" w:rsidRDefault="005967D4" w:rsidP="005967D4">
      <w:pPr>
        <w:pStyle w:val="ATHeading1"/>
      </w:pPr>
      <w:bookmarkStart w:id="0" w:name="TANumber"/>
      <w:r w:rsidRPr="00914A4F">
        <w:t>P9_TA(2024)</w:t>
      </w:r>
      <w:bookmarkEnd w:id="0"/>
      <w:r w:rsidR="00C93178" w:rsidRPr="00914A4F">
        <w:t>0218</w:t>
      </w:r>
    </w:p>
    <w:p w14:paraId="7B58F9DD" w14:textId="7E64ED3F" w:rsidR="005967D4" w:rsidRPr="00914A4F" w:rsidRDefault="005967D4" w:rsidP="005967D4">
      <w:pPr>
        <w:pStyle w:val="ATHeading2"/>
      </w:pPr>
      <w:bookmarkStart w:id="1" w:name="title"/>
      <w:r w:rsidRPr="00914A4F">
        <w:t xml:space="preserve">Criação de um sistema de tributação da sede social para as micro, pequenas e médias empresas e </w:t>
      </w:r>
      <w:r w:rsidR="00C93178" w:rsidRPr="00914A4F">
        <w:t>altera</w:t>
      </w:r>
      <w:r w:rsidR="00074065" w:rsidRPr="00914A4F">
        <w:t>ção</w:t>
      </w:r>
      <w:r w:rsidR="00C93178" w:rsidRPr="00914A4F">
        <w:t xml:space="preserve"> </w:t>
      </w:r>
      <w:r w:rsidR="00074065" w:rsidRPr="00914A4F">
        <w:t>d</w:t>
      </w:r>
      <w:r w:rsidRPr="00914A4F">
        <w:t>a Diretiva 2011/16/UE</w:t>
      </w:r>
      <w:bookmarkEnd w:id="1"/>
    </w:p>
    <w:p w14:paraId="1F76804F" w14:textId="77777777" w:rsidR="005967D4" w:rsidRPr="00914A4F" w:rsidRDefault="005967D4" w:rsidP="005967D4">
      <w:pPr>
        <w:rPr>
          <w:i/>
          <w:vanish/>
        </w:rPr>
      </w:pPr>
      <w:r w:rsidRPr="00914A4F">
        <w:rPr>
          <w:i/>
        </w:rPr>
        <w:fldChar w:fldCharType="begin"/>
      </w:r>
      <w:r w:rsidRPr="00914A4F">
        <w:rPr>
          <w:i/>
        </w:rPr>
        <w:instrText xml:space="preserve"> TC"(</w:instrText>
      </w:r>
      <w:bookmarkStart w:id="2" w:name="DocNumber"/>
      <w:r w:rsidRPr="00914A4F">
        <w:rPr>
          <w:i/>
        </w:rPr>
        <w:instrText>A9-0064/2024</w:instrText>
      </w:r>
      <w:bookmarkEnd w:id="2"/>
      <w:r w:rsidRPr="00914A4F">
        <w:rPr>
          <w:i/>
        </w:rPr>
        <w:instrText xml:space="preserve"> - Relatora: Lídia Pereira)"\l3 \n&gt; \* MERGEFORMAT </w:instrText>
      </w:r>
      <w:r w:rsidRPr="00914A4F">
        <w:rPr>
          <w:i/>
        </w:rPr>
        <w:fldChar w:fldCharType="end"/>
      </w:r>
    </w:p>
    <w:p w14:paraId="20251544" w14:textId="77777777" w:rsidR="005967D4" w:rsidRPr="00914A4F" w:rsidRDefault="005967D4" w:rsidP="005967D4">
      <w:pPr>
        <w:rPr>
          <w:vanish/>
        </w:rPr>
      </w:pPr>
      <w:bookmarkStart w:id="3" w:name="Commission"/>
      <w:r w:rsidRPr="00914A4F">
        <w:rPr>
          <w:vanish/>
        </w:rPr>
        <w:t>Comissão dos Assuntos Económicos e Monetários</w:t>
      </w:r>
      <w:bookmarkEnd w:id="3"/>
    </w:p>
    <w:p w14:paraId="49AD9EE1" w14:textId="77777777" w:rsidR="005967D4" w:rsidRPr="00914A4F" w:rsidRDefault="005967D4" w:rsidP="005967D4">
      <w:pPr>
        <w:rPr>
          <w:vanish/>
        </w:rPr>
      </w:pPr>
      <w:bookmarkStart w:id="4" w:name="PE"/>
      <w:r w:rsidRPr="00914A4F">
        <w:rPr>
          <w:vanish/>
        </w:rPr>
        <w:t>PE755.999</w:t>
      </w:r>
      <w:bookmarkEnd w:id="4"/>
    </w:p>
    <w:p w14:paraId="24B4FB07" w14:textId="29FC54FB" w:rsidR="005967D4" w:rsidRPr="00914A4F" w:rsidRDefault="005967D4" w:rsidP="005967D4">
      <w:pPr>
        <w:pStyle w:val="ATHeading3"/>
      </w:pPr>
      <w:bookmarkStart w:id="5" w:name="Sujet"/>
      <w:r w:rsidRPr="00914A4F">
        <w:t xml:space="preserve">Resolução legislativa do Parlamento Europeu, de </w:t>
      </w:r>
      <w:r w:rsidR="003A039A" w:rsidRPr="00914A4F">
        <w:t xml:space="preserve">10 </w:t>
      </w:r>
      <w:r w:rsidRPr="00914A4F">
        <w:t xml:space="preserve">de </w:t>
      </w:r>
      <w:r w:rsidR="003A039A" w:rsidRPr="00914A4F">
        <w:t xml:space="preserve">abril </w:t>
      </w:r>
      <w:r w:rsidRPr="00914A4F">
        <w:t>de 2024, sobre a proposta de diretiva do Conselho que cria um sistema de tributação da sede social para as micro, pequenas e médias empresas, e que altera a Diretiva 2011/16/UE</w:t>
      </w:r>
      <w:bookmarkEnd w:id="5"/>
      <w:r w:rsidRPr="00914A4F">
        <w:t xml:space="preserve"> </w:t>
      </w:r>
      <w:bookmarkStart w:id="6" w:name="References"/>
      <w:r w:rsidR="003A039A" w:rsidRPr="00914A4F">
        <w:t>(COM(2023)0528 – C9</w:t>
      </w:r>
      <w:r w:rsidR="003A039A" w:rsidRPr="00914A4F">
        <w:noBreakHyphen/>
      </w:r>
      <w:r w:rsidRPr="00914A4F">
        <w:t>0340/2023 – 2023/0320(CNS))</w:t>
      </w:r>
      <w:bookmarkEnd w:id="6"/>
    </w:p>
    <w:p w14:paraId="4E0EF47D" w14:textId="77777777" w:rsidR="005967D4" w:rsidRPr="00914A4F" w:rsidRDefault="005967D4" w:rsidP="005967D4"/>
    <w:p w14:paraId="2EC63B0D" w14:textId="77777777" w:rsidR="00797353" w:rsidRPr="00914A4F" w:rsidRDefault="00797353" w:rsidP="00797353">
      <w:pPr>
        <w:pStyle w:val="NormalBold"/>
      </w:pPr>
      <w:bookmarkStart w:id="7" w:name="TextBodyBegin"/>
      <w:bookmarkEnd w:id="7"/>
      <w:r w:rsidRPr="00914A4F">
        <w:t>(Processo legislativo especial – consulta)</w:t>
      </w:r>
    </w:p>
    <w:p w14:paraId="05D41AD2" w14:textId="77777777" w:rsidR="00797353" w:rsidRPr="00914A4F" w:rsidRDefault="00797353" w:rsidP="00797353">
      <w:pPr>
        <w:pStyle w:val="EPComma"/>
      </w:pPr>
      <w:r w:rsidRPr="00914A4F">
        <w:rPr>
          <w:i/>
          <w:iCs/>
        </w:rPr>
        <w:t>O Parlamento Europeu</w:t>
      </w:r>
      <w:r w:rsidRPr="00914A4F">
        <w:t>,</w:t>
      </w:r>
    </w:p>
    <w:p w14:paraId="3515AD80" w14:textId="77777777" w:rsidR="00797353" w:rsidRPr="00914A4F" w:rsidRDefault="00797353" w:rsidP="00797353">
      <w:pPr>
        <w:pStyle w:val="NormalHanging12a"/>
      </w:pPr>
      <w:r w:rsidRPr="00914A4F">
        <w:t>–</w:t>
      </w:r>
      <w:r w:rsidRPr="00914A4F">
        <w:tab/>
        <w:t>Tendo em conta a proposta da Comissão ao Conselho (COM(2023)0528),</w:t>
      </w:r>
    </w:p>
    <w:p w14:paraId="1BADDEB8" w14:textId="77777777" w:rsidR="00797353" w:rsidRPr="00914A4F" w:rsidRDefault="00797353" w:rsidP="00797353">
      <w:pPr>
        <w:pStyle w:val="NormalHanging12a"/>
      </w:pPr>
      <w:r w:rsidRPr="00914A4F">
        <w:t>–</w:t>
      </w:r>
      <w:r w:rsidRPr="00914A4F">
        <w:tab/>
        <w:t>Tendo em conta o artigo 115.º do Tratado sobre o Funcionamento da União Europeia, nos termos do qual foi consultado pelo Conselho (C9</w:t>
      </w:r>
      <w:r w:rsidRPr="00914A4F">
        <w:noBreakHyphen/>
        <w:t>0340/2023),</w:t>
      </w:r>
    </w:p>
    <w:p w14:paraId="7845FCCD" w14:textId="77777777" w:rsidR="00797353" w:rsidRPr="00914A4F" w:rsidRDefault="00797353" w:rsidP="00797353">
      <w:pPr>
        <w:pStyle w:val="NormalHanging12a"/>
      </w:pPr>
      <w:r w:rsidRPr="00914A4F">
        <w:t>–</w:t>
      </w:r>
      <w:r w:rsidRPr="00914A4F">
        <w:tab/>
        <w:t>Tendo em conta o parecer fundamentado apresentado pelo Parlamento sueco, no âmbito do Protocolo n.º 2 relativo à aplicação dos princípios da subsidiariedade e da proporcionalidade, segundo o qual o projeto de ato legislativo não respeita o princípio da subsidiariedade,</w:t>
      </w:r>
    </w:p>
    <w:p w14:paraId="30003B03" w14:textId="77777777" w:rsidR="00797353" w:rsidRPr="00914A4F" w:rsidRDefault="00797353" w:rsidP="00797353">
      <w:pPr>
        <w:pStyle w:val="NormalHanging12a"/>
      </w:pPr>
      <w:r w:rsidRPr="00914A4F">
        <w:t>–</w:t>
      </w:r>
      <w:r w:rsidRPr="00914A4F">
        <w:tab/>
        <w:t>Tendo em conta o artigo 82.º do seu Regimento,</w:t>
      </w:r>
    </w:p>
    <w:p w14:paraId="13E4A35B" w14:textId="77777777" w:rsidR="00797353" w:rsidRPr="00914A4F" w:rsidRDefault="00797353" w:rsidP="00797353">
      <w:pPr>
        <w:pStyle w:val="NormalHanging12a"/>
      </w:pPr>
      <w:r w:rsidRPr="00914A4F">
        <w:t>–</w:t>
      </w:r>
      <w:r w:rsidRPr="00914A4F">
        <w:tab/>
        <w:t>Tendo em conta o relatório da Comissão dos Assuntos Económicos e Monetários (A9</w:t>
      </w:r>
      <w:r w:rsidRPr="00914A4F">
        <w:noBreakHyphen/>
        <w:t>0064/2024),</w:t>
      </w:r>
    </w:p>
    <w:p w14:paraId="455B958D" w14:textId="77777777" w:rsidR="00797353" w:rsidRPr="00914A4F" w:rsidRDefault="00797353" w:rsidP="00797353">
      <w:pPr>
        <w:pStyle w:val="NormalHanging12a"/>
      </w:pPr>
      <w:r w:rsidRPr="00914A4F">
        <w:t>1.</w:t>
      </w:r>
      <w:r w:rsidRPr="00914A4F">
        <w:tab/>
        <w:t>Aprova a proposta da Comissão com as alterações nela introduzidas;</w:t>
      </w:r>
    </w:p>
    <w:p w14:paraId="6585249A" w14:textId="433247D2" w:rsidR="00797353" w:rsidRPr="00914A4F" w:rsidRDefault="00797353" w:rsidP="00797353">
      <w:pPr>
        <w:pStyle w:val="NormalHanging12a"/>
      </w:pPr>
      <w:r w:rsidRPr="00914A4F">
        <w:t>2.</w:t>
      </w:r>
      <w:r w:rsidRPr="00914A4F">
        <w:tab/>
        <w:t>Convida a Comissão a alterar a sua proposta no mesm</w:t>
      </w:r>
      <w:r w:rsidR="00413FF3" w:rsidRPr="00914A4F">
        <w:t>o sentido, nos termos do artigo </w:t>
      </w:r>
      <w:r w:rsidRPr="00914A4F">
        <w:t>293.º, n.º 2, do Tratado sobre o Funcionamento da União Europeia;</w:t>
      </w:r>
    </w:p>
    <w:p w14:paraId="3FDA14BE" w14:textId="77777777" w:rsidR="00797353" w:rsidRPr="00914A4F" w:rsidRDefault="00797353" w:rsidP="00797353">
      <w:pPr>
        <w:pStyle w:val="NormalHanging12a"/>
      </w:pPr>
      <w:r w:rsidRPr="00914A4F">
        <w:t>3.</w:t>
      </w:r>
      <w:r w:rsidRPr="00914A4F">
        <w:tab/>
        <w:t>Solicita ao Conselho que o informe, se entender afastar</w:t>
      </w:r>
      <w:r w:rsidRPr="00914A4F">
        <w:noBreakHyphen/>
        <w:t>se do texto aprovado pelo Parlamento;</w:t>
      </w:r>
    </w:p>
    <w:p w14:paraId="2C5A8CF9" w14:textId="77777777" w:rsidR="00797353" w:rsidRPr="00914A4F" w:rsidRDefault="00797353" w:rsidP="00797353">
      <w:pPr>
        <w:pStyle w:val="NormalHanging12a"/>
      </w:pPr>
      <w:r w:rsidRPr="00914A4F">
        <w:t>4.</w:t>
      </w:r>
      <w:r w:rsidRPr="00914A4F">
        <w:tab/>
        <w:t xml:space="preserve">Solicita nova consulta, caso o Conselho tencione alterar substancialmente a proposta da </w:t>
      </w:r>
      <w:r w:rsidRPr="00914A4F">
        <w:lastRenderedPageBreak/>
        <w:t>Comissão;</w:t>
      </w:r>
    </w:p>
    <w:p w14:paraId="28DEFF08" w14:textId="7CFBBD38" w:rsidR="00797353" w:rsidRPr="00914A4F" w:rsidRDefault="00797353" w:rsidP="00797353">
      <w:pPr>
        <w:pStyle w:val="NormalHanging12a"/>
      </w:pPr>
      <w:r w:rsidRPr="00914A4F">
        <w:t>5.</w:t>
      </w:r>
      <w:r w:rsidRPr="00914A4F">
        <w:tab/>
        <w:t xml:space="preserve">Encarrega </w:t>
      </w:r>
      <w:r w:rsidR="00481703" w:rsidRPr="00914A4F">
        <w:t xml:space="preserve">a sua </w:t>
      </w:r>
      <w:r w:rsidRPr="00914A4F">
        <w:t>Presidente de transmitir a posição do Parlamento ao Conselho</w:t>
      </w:r>
      <w:r w:rsidR="00481703" w:rsidRPr="00914A4F">
        <w:t>,</w:t>
      </w:r>
      <w:r w:rsidRPr="00914A4F">
        <w:t xml:space="preserve"> à Comissão </w:t>
      </w:r>
      <w:r w:rsidR="00481703" w:rsidRPr="00914A4F">
        <w:t>e</w:t>
      </w:r>
      <w:r w:rsidRPr="00914A4F">
        <w:t xml:space="preserve"> aos parlamentos nacionais.</w:t>
      </w:r>
    </w:p>
    <w:p w14:paraId="0DEA8FD4" w14:textId="77777777" w:rsidR="00797353" w:rsidRPr="00914A4F" w:rsidRDefault="00797353" w:rsidP="00797353"/>
    <w:p w14:paraId="7A9C7B26" w14:textId="77777777" w:rsidR="00797353" w:rsidRPr="00914A4F" w:rsidRDefault="00797353" w:rsidP="00797353">
      <w:pPr>
        <w:pStyle w:val="AmNumberTabs"/>
        <w:keepNext/>
      </w:pPr>
      <w:r w:rsidRPr="00914A4F">
        <w:t>Alteração</w:t>
      </w:r>
      <w:r w:rsidRPr="00914A4F">
        <w:tab/>
      </w:r>
      <w:r w:rsidRPr="00914A4F">
        <w:tab/>
        <w:t>1</w:t>
      </w:r>
    </w:p>
    <w:p w14:paraId="602D576A" w14:textId="77777777" w:rsidR="00797353" w:rsidRPr="00914A4F" w:rsidRDefault="00797353" w:rsidP="00797353">
      <w:pPr>
        <w:pStyle w:val="NormalBold12b"/>
        <w:keepNext/>
      </w:pPr>
      <w:r w:rsidRPr="00914A4F">
        <w:t>Proposta de diretiva</w:t>
      </w:r>
    </w:p>
    <w:p w14:paraId="467F6C07" w14:textId="77777777" w:rsidR="00797353" w:rsidRPr="00914A4F" w:rsidRDefault="00797353" w:rsidP="00797353">
      <w:pPr>
        <w:pStyle w:val="NormalBold"/>
        <w:keepNext/>
      </w:pPr>
      <w:r w:rsidRPr="00914A4F">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7F9E0092" w14:textId="77777777" w:rsidTr="00A405C7">
        <w:trPr>
          <w:jc w:val="center"/>
        </w:trPr>
        <w:tc>
          <w:tcPr>
            <w:tcW w:w="9752" w:type="dxa"/>
            <w:gridSpan w:val="2"/>
          </w:tcPr>
          <w:p w14:paraId="21601F50" w14:textId="77777777" w:rsidR="00797353" w:rsidRPr="00914A4F" w:rsidRDefault="00797353" w:rsidP="00A405C7">
            <w:pPr>
              <w:keepNext/>
            </w:pPr>
          </w:p>
        </w:tc>
      </w:tr>
      <w:tr w:rsidR="00797353" w:rsidRPr="00914A4F" w14:paraId="2B2350A7" w14:textId="77777777" w:rsidTr="00A405C7">
        <w:trPr>
          <w:jc w:val="center"/>
        </w:trPr>
        <w:tc>
          <w:tcPr>
            <w:tcW w:w="4876" w:type="dxa"/>
          </w:tcPr>
          <w:p w14:paraId="6B88F04D" w14:textId="77777777" w:rsidR="00797353" w:rsidRPr="00914A4F" w:rsidRDefault="00797353" w:rsidP="00A405C7">
            <w:pPr>
              <w:pStyle w:val="AmColumnHeading"/>
              <w:keepNext/>
            </w:pPr>
            <w:r w:rsidRPr="00914A4F">
              <w:t>Texto da Comissão</w:t>
            </w:r>
          </w:p>
        </w:tc>
        <w:tc>
          <w:tcPr>
            <w:tcW w:w="4876" w:type="dxa"/>
          </w:tcPr>
          <w:p w14:paraId="7F779F32" w14:textId="77777777" w:rsidR="00797353" w:rsidRPr="00914A4F" w:rsidRDefault="00797353" w:rsidP="00A405C7">
            <w:pPr>
              <w:pStyle w:val="AmColumnHeading"/>
              <w:keepNext/>
            </w:pPr>
            <w:r w:rsidRPr="00914A4F">
              <w:t>Alteração</w:t>
            </w:r>
          </w:p>
        </w:tc>
      </w:tr>
      <w:tr w:rsidR="00797353" w:rsidRPr="00914A4F" w14:paraId="107F45B2" w14:textId="77777777" w:rsidTr="00A405C7">
        <w:trPr>
          <w:jc w:val="center"/>
        </w:trPr>
        <w:tc>
          <w:tcPr>
            <w:tcW w:w="4876" w:type="dxa"/>
          </w:tcPr>
          <w:p w14:paraId="04D9EA84" w14:textId="77777777" w:rsidR="00797353" w:rsidRPr="00914A4F" w:rsidRDefault="00797353" w:rsidP="00A405C7">
            <w:pPr>
              <w:pStyle w:val="Normal6a"/>
            </w:pPr>
            <w:r w:rsidRPr="00914A4F">
              <w:t>(1)</w:t>
            </w:r>
            <w:r w:rsidRPr="00914A4F">
              <w:tab/>
              <w:t>Na União, não existe atualmente uma abordagem comum para o cálculo da matéria coletável das empresas. Por conseguinte, as empresas da UE são obrigadas a cumprir as regras dos diferentes sistemas de tributação das sociedades, em função do Estado</w:t>
            </w:r>
            <w:r w:rsidRPr="00914A4F">
              <w:noBreakHyphen/>
              <w:t>Membro em que exercem a sua atividade.</w:t>
            </w:r>
          </w:p>
        </w:tc>
        <w:tc>
          <w:tcPr>
            <w:tcW w:w="4876" w:type="dxa"/>
          </w:tcPr>
          <w:p w14:paraId="3706873F" w14:textId="77777777" w:rsidR="00797353" w:rsidRPr="00914A4F" w:rsidRDefault="00797353" w:rsidP="00A405C7">
            <w:pPr>
              <w:pStyle w:val="Normal6a"/>
              <w:rPr>
                <w:szCs w:val="24"/>
              </w:rPr>
            </w:pPr>
            <w:r w:rsidRPr="00914A4F">
              <w:t>(1)</w:t>
            </w:r>
            <w:r w:rsidRPr="00914A4F">
              <w:tab/>
              <w:t>Na União, não existe atualmente uma abordagem comum para o cálculo da matéria coletável das empresas quando operam além</w:t>
            </w:r>
            <w:r w:rsidRPr="00914A4F">
              <w:noBreakHyphen/>
              <w:t>fronteiras. Por conseguinte, as empresas da União são obrigadas a cumprir as regras dos diferentes sistemas de tributação das sociedades, em função do Estado</w:t>
            </w:r>
            <w:r w:rsidRPr="00914A4F">
              <w:noBreakHyphen/>
              <w:t xml:space="preserve">Membro em que exercem a sua atividade, o que constitui um obstáculo para as pequenas e médias empresas (PME) no acesso ao mercado interno. </w:t>
            </w:r>
            <w:r w:rsidRPr="00914A4F">
              <w:rPr>
                <w:b/>
                <w:i/>
              </w:rPr>
              <w:t>As empresas da União, em especial as PME, enfrentam custos de conformidade significativos relacionados com a fiscalidade, devido à inexistência de uma solução para o cálculo da sua matéria coletável.</w:t>
            </w:r>
          </w:p>
        </w:tc>
      </w:tr>
    </w:tbl>
    <w:p w14:paraId="7DA16DEA" w14:textId="77777777" w:rsidR="00797353" w:rsidRPr="00914A4F" w:rsidRDefault="00797353" w:rsidP="00797353"/>
    <w:p w14:paraId="3502A950" w14:textId="77777777" w:rsidR="00797353" w:rsidRPr="00914A4F" w:rsidRDefault="00797353" w:rsidP="00797353">
      <w:pPr>
        <w:pStyle w:val="AmNumberTabs"/>
        <w:keepNext/>
      </w:pPr>
      <w:r w:rsidRPr="00914A4F">
        <w:t>Alteração</w:t>
      </w:r>
      <w:r w:rsidRPr="00914A4F">
        <w:tab/>
      </w:r>
      <w:r w:rsidRPr="00914A4F">
        <w:tab/>
        <w:t>2</w:t>
      </w:r>
    </w:p>
    <w:p w14:paraId="42262CEB" w14:textId="77777777" w:rsidR="00797353" w:rsidRPr="00914A4F" w:rsidRDefault="00797353" w:rsidP="00797353">
      <w:pPr>
        <w:pStyle w:val="NormalBold12b"/>
        <w:keepNext/>
      </w:pPr>
      <w:r w:rsidRPr="00914A4F">
        <w:t>Proposta de diretiva</w:t>
      </w:r>
    </w:p>
    <w:p w14:paraId="4D95F874" w14:textId="77777777" w:rsidR="00797353" w:rsidRPr="00914A4F" w:rsidRDefault="00797353" w:rsidP="00797353">
      <w:pPr>
        <w:pStyle w:val="NormalBold"/>
        <w:keepNext/>
      </w:pPr>
      <w:r w:rsidRPr="00914A4F">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1F7F3690" w14:textId="77777777" w:rsidTr="00A405C7">
        <w:trPr>
          <w:jc w:val="center"/>
        </w:trPr>
        <w:tc>
          <w:tcPr>
            <w:tcW w:w="9752" w:type="dxa"/>
            <w:gridSpan w:val="2"/>
          </w:tcPr>
          <w:p w14:paraId="0D69661E" w14:textId="77777777" w:rsidR="00797353" w:rsidRPr="00914A4F" w:rsidRDefault="00797353" w:rsidP="00A405C7">
            <w:pPr>
              <w:keepNext/>
            </w:pPr>
          </w:p>
        </w:tc>
      </w:tr>
      <w:tr w:rsidR="00797353" w:rsidRPr="00914A4F" w14:paraId="3D077310" w14:textId="77777777" w:rsidTr="00A405C7">
        <w:trPr>
          <w:jc w:val="center"/>
        </w:trPr>
        <w:tc>
          <w:tcPr>
            <w:tcW w:w="4876" w:type="dxa"/>
          </w:tcPr>
          <w:p w14:paraId="6E5CE57C" w14:textId="77777777" w:rsidR="00797353" w:rsidRPr="00914A4F" w:rsidRDefault="00797353" w:rsidP="00A405C7">
            <w:pPr>
              <w:pStyle w:val="AmColumnHeading"/>
              <w:keepNext/>
            </w:pPr>
            <w:r w:rsidRPr="00914A4F">
              <w:t>Texto da Comissão</w:t>
            </w:r>
          </w:p>
        </w:tc>
        <w:tc>
          <w:tcPr>
            <w:tcW w:w="4876" w:type="dxa"/>
          </w:tcPr>
          <w:p w14:paraId="7CDCC892" w14:textId="77777777" w:rsidR="00797353" w:rsidRPr="00914A4F" w:rsidRDefault="00797353" w:rsidP="00A405C7">
            <w:pPr>
              <w:pStyle w:val="AmColumnHeading"/>
              <w:keepNext/>
            </w:pPr>
            <w:r w:rsidRPr="00914A4F">
              <w:t>Alteração</w:t>
            </w:r>
          </w:p>
        </w:tc>
      </w:tr>
      <w:tr w:rsidR="00797353" w:rsidRPr="00914A4F" w14:paraId="0EAF07B0" w14:textId="77777777" w:rsidTr="00A405C7">
        <w:trPr>
          <w:jc w:val="center"/>
        </w:trPr>
        <w:tc>
          <w:tcPr>
            <w:tcW w:w="4876" w:type="dxa"/>
          </w:tcPr>
          <w:p w14:paraId="61D6078D" w14:textId="77777777" w:rsidR="00797353" w:rsidRPr="00914A4F" w:rsidRDefault="00797353" w:rsidP="00A405C7">
            <w:pPr>
              <w:pStyle w:val="Normal6a"/>
            </w:pPr>
            <w:r w:rsidRPr="00914A4F">
              <w:t>(2)</w:t>
            </w:r>
            <w:r w:rsidRPr="00914A4F">
              <w:tab/>
              <w:t xml:space="preserve">A coexistência e a interação de 27 sistemas diferentes de tributação do rendimento das sociedades na União geram complexidade no cumprimento das obrigações fiscais e dão origem a condições de concorrência </w:t>
            </w:r>
            <w:r w:rsidRPr="00914A4F">
              <w:rPr>
                <w:b/>
                <w:i/>
              </w:rPr>
              <w:t xml:space="preserve">desiguais </w:t>
            </w:r>
            <w:r w:rsidRPr="00914A4F">
              <w:t>para as empresas</w:t>
            </w:r>
            <w:r w:rsidRPr="00914A4F">
              <w:rPr>
                <w:b/>
                <w:i/>
              </w:rPr>
              <w:t>.</w:t>
            </w:r>
            <w:r w:rsidRPr="00914A4F">
              <w:t xml:space="preserve"> </w:t>
            </w:r>
            <w:r w:rsidRPr="00914A4F">
              <w:rPr>
                <w:b/>
                <w:i/>
              </w:rPr>
              <w:t>Esta situação tem</w:t>
            </w:r>
            <w:r w:rsidRPr="00914A4F">
              <w:t xml:space="preserve"> um impacto </w:t>
            </w:r>
            <w:r w:rsidRPr="00914A4F">
              <w:rPr>
                <w:b/>
                <w:i/>
              </w:rPr>
              <w:t>maior nas PME</w:t>
            </w:r>
            <w:r w:rsidRPr="00914A4F">
              <w:t xml:space="preserve"> do </w:t>
            </w:r>
            <w:r w:rsidRPr="00914A4F">
              <w:rPr>
                <w:b/>
                <w:i/>
              </w:rPr>
              <w:t>que nos contribuintes de maior dimensão</w:t>
            </w:r>
            <w:r w:rsidRPr="00914A4F">
              <w:t>, tendo</w:t>
            </w:r>
            <w:r w:rsidRPr="00914A4F">
              <w:noBreakHyphen/>
              <w:t xml:space="preserve">se tornado mais evidente à medida que a globalização e a digitalização da economia </w:t>
            </w:r>
            <w:r w:rsidRPr="00914A4F">
              <w:lastRenderedPageBreak/>
              <w:t>foram alterando significativamente a perceção das fronteiras e os modelos de negócios</w:t>
            </w:r>
            <w:r w:rsidRPr="00914A4F">
              <w:rPr>
                <w:b/>
                <w:i/>
              </w:rPr>
              <w:t>.</w:t>
            </w:r>
            <w:r w:rsidRPr="00914A4F">
              <w:t xml:space="preserve"> </w:t>
            </w:r>
            <w:r w:rsidRPr="00914A4F">
              <w:rPr>
                <w:b/>
                <w:i/>
              </w:rPr>
              <w:t>As tentativas de adaptação dos governos a esta nova realidade resultaram numa resposta fragmentada entre os Estados</w:t>
            </w:r>
            <w:r w:rsidRPr="00914A4F">
              <w:rPr>
                <w:b/>
                <w:i/>
              </w:rPr>
              <w:noBreakHyphen/>
              <w:t>Membros, o que deu origem a novas distorções no mercado interno.</w:t>
            </w:r>
            <w:r w:rsidRPr="00914A4F">
              <w:t xml:space="preserve"> Além disso, os vários quadros jurídicos conduzem </w:t>
            </w:r>
            <w:r w:rsidRPr="00914A4F">
              <w:rPr>
                <w:b/>
                <w:i/>
              </w:rPr>
              <w:t xml:space="preserve">inevitavelmente </w:t>
            </w:r>
            <w:r w:rsidRPr="00914A4F">
              <w:t>a diferentes práticas da administração fiscal nos Estados</w:t>
            </w:r>
            <w:r w:rsidRPr="00914A4F">
              <w:noBreakHyphen/>
              <w:t>Membros</w:t>
            </w:r>
            <w:r w:rsidRPr="00914A4F">
              <w:rPr>
                <w:b/>
                <w:i/>
              </w:rPr>
              <w:t>,</w:t>
            </w:r>
            <w:r w:rsidRPr="00914A4F">
              <w:t xml:space="preserve"> </w:t>
            </w:r>
            <w:r w:rsidRPr="00914A4F">
              <w:rPr>
                <w:b/>
                <w:i/>
              </w:rPr>
              <w:t>o que</w:t>
            </w:r>
            <w:r w:rsidRPr="00914A4F">
              <w:t xml:space="preserve"> implica frequentemente procedimentos morosos, caracterizados pela imprevisibilidade e incoerência, bem como elevados custos de conformidade.</w:t>
            </w:r>
          </w:p>
        </w:tc>
        <w:tc>
          <w:tcPr>
            <w:tcW w:w="4876" w:type="dxa"/>
          </w:tcPr>
          <w:p w14:paraId="6AEC84C9" w14:textId="77777777" w:rsidR="00797353" w:rsidRPr="00914A4F" w:rsidRDefault="00797353" w:rsidP="00A405C7">
            <w:pPr>
              <w:pStyle w:val="Normal6a"/>
              <w:rPr>
                <w:szCs w:val="24"/>
              </w:rPr>
            </w:pPr>
            <w:r w:rsidRPr="00914A4F">
              <w:lastRenderedPageBreak/>
              <w:t>(2)</w:t>
            </w:r>
            <w:r w:rsidRPr="00914A4F">
              <w:tab/>
              <w:t xml:space="preserve">A coexistência e a interação de 27 sistemas diferentes de tributação do rendimento das sociedades na União geram complexidade no </w:t>
            </w:r>
            <w:r w:rsidRPr="00914A4F">
              <w:rPr>
                <w:b/>
                <w:i/>
              </w:rPr>
              <w:t xml:space="preserve">custo do </w:t>
            </w:r>
            <w:r w:rsidRPr="00914A4F">
              <w:t>cumprimento das obrigações fiscais e dão origem a condições de concorrência para as empresas</w:t>
            </w:r>
            <w:r w:rsidRPr="00914A4F">
              <w:rPr>
                <w:b/>
                <w:i/>
              </w:rPr>
              <w:t xml:space="preserve"> que podem ter</w:t>
            </w:r>
            <w:r w:rsidRPr="00914A4F">
              <w:t xml:space="preserve"> um impacto </w:t>
            </w:r>
            <w:r w:rsidRPr="00914A4F">
              <w:rPr>
                <w:b/>
                <w:i/>
              </w:rPr>
              <w:t>negativo nos investimentos transfronteiriços, dificultando o desenvolvimento</w:t>
            </w:r>
            <w:r w:rsidRPr="00914A4F">
              <w:t xml:space="preserve"> do </w:t>
            </w:r>
            <w:r w:rsidRPr="00914A4F">
              <w:rPr>
                <w:b/>
                <w:i/>
              </w:rPr>
              <w:t>mercado interno em comparação com países terceiros.</w:t>
            </w:r>
            <w:r w:rsidRPr="00914A4F">
              <w:t xml:space="preserve"> </w:t>
            </w:r>
            <w:r w:rsidRPr="00914A4F">
              <w:rPr>
                <w:b/>
                <w:i/>
              </w:rPr>
              <w:t xml:space="preserve">Esta </w:t>
            </w:r>
            <w:r w:rsidRPr="00914A4F">
              <w:rPr>
                <w:b/>
                <w:i/>
              </w:rPr>
              <w:lastRenderedPageBreak/>
              <w:t>situação tem um impacto significativo nas PME</w:t>
            </w:r>
            <w:r w:rsidRPr="00914A4F">
              <w:t>, tendo</w:t>
            </w:r>
            <w:r w:rsidRPr="00914A4F">
              <w:noBreakHyphen/>
              <w:t>se tornado mais evidente à medida que a globalização e a digitalização da economia foram alterando significativamente a perceção das fronteiras e os modelos de negócios</w:t>
            </w:r>
            <w:r w:rsidRPr="00914A4F">
              <w:rPr>
                <w:b/>
                <w:i/>
              </w:rPr>
              <w:t>, especialmente com o desenvolvimento contínuo do mercado interno</w:t>
            </w:r>
            <w:r w:rsidRPr="00914A4F">
              <w:t xml:space="preserve">, o </w:t>
            </w:r>
            <w:r w:rsidRPr="00914A4F">
              <w:rPr>
                <w:b/>
                <w:i/>
              </w:rPr>
              <w:t>qual exige</w:t>
            </w:r>
            <w:r w:rsidRPr="00914A4F">
              <w:t xml:space="preserve"> a </w:t>
            </w:r>
            <w:r w:rsidRPr="00914A4F">
              <w:rPr>
                <w:b/>
                <w:i/>
              </w:rPr>
              <w:t>adoção de medidas adicionais</w:t>
            </w:r>
            <w:r w:rsidRPr="00914A4F">
              <w:t>. Além disso, os vários quadros jurídicos conduzem a diferentes práticas da administração fiscal nos Estados</w:t>
            </w:r>
            <w:r w:rsidRPr="00914A4F">
              <w:noBreakHyphen/>
              <w:t>Membros</w:t>
            </w:r>
            <w:r w:rsidRPr="00914A4F">
              <w:rPr>
                <w:b/>
                <w:i/>
              </w:rPr>
              <w:t>.</w:t>
            </w:r>
            <w:r w:rsidRPr="00914A4F">
              <w:t xml:space="preserve"> </w:t>
            </w:r>
            <w:r w:rsidRPr="00914A4F">
              <w:rPr>
                <w:b/>
                <w:i/>
              </w:rPr>
              <w:t>Isto</w:t>
            </w:r>
            <w:r w:rsidRPr="00914A4F">
              <w:t xml:space="preserve"> implica frequentemente procedimentos morosos, caracterizados pela imprevisibilidade e incoerência, bem como elevados custos de conformidade</w:t>
            </w:r>
            <w:r w:rsidRPr="00914A4F">
              <w:rPr>
                <w:b/>
                <w:i/>
              </w:rPr>
              <w:t xml:space="preserve"> que afetam significativamente as PME, desincentivando</w:t>
            </w:r>
            <w:r w:rsidRPr="00914A4F">
              <w:rPr>
                <w:b/>
                <w:i/>
              </w:rPr>
              <w:noBreakHyphen/>
              <w:t>as de investir em mais do que um Estado</w:t>
            </w:r>
            <w:r w:rsidRPr="00914A4F">
              <w:rPr>
                <w:b/>
                <w:i/>
              </w:rPr>
              <w:noBreakHyphen/>
              <w:t>Membro.</w:t>
            </w:r>
            <w:r w:rsidRPr="00914A4F">
              <w:t xml:space="preserve"> </w:t>
            </w:r>
            <w:r w:rsidRPr="00914A4F">
              <w:rPr>
                <w:b/>
                <w:i/>
              </w:rPr>
              <w:t>A confiança mútua e a boa</w:t>
            </w:r>
            <w:r w:rsidRPr="00914A4F">
              <w:rPr>
                <w:b/>
                <w:i/>
              </w:rPr>
              <w:noBreakHyphen/>
              <w:t>fé por parte dos Estados são necessárias para que a cooperação em matéria de decisões fiscais permita completar, melhorar e desenvolver o nosso mercado interno.</w:t>
            </w:r>
          </w:p>
        </w:tc>
      </w:tr>
    </w:tbl>
    <w:p w14:paraId="6BC6975E" w14:textId="77777777" w:rsidR="00797353" w:rsidRPr="00914A4F" w:rsidRDefault="00797353" w:rsidP="00797353"/>
    <w:p w14:paraId="3CA9E656" w14:textId="77777777" w:rsidR="00797353" w:rsidRPr="00914A4F" w:rsidRDefault="00797353" w:rsidP="00797353">
      <w:pPr>
        <w:pStyle w:val="AmNumberTabs"/>
      </w:pPr>
      <w:r w:rsidRPr="00914A4F">
        <w:t>Alteração</w:t>
      </w:r>
      <w:r w:rsidRPr="00914A4F">
        <w:tab/>
      </w:r>
      <w:r w:rsidRPr="00914A4F">
        <w:tab/>
        <w:t>3</w:t>
      </w:r>
    </w:p>
    <w:p w14:paraId="5CF64E60" w14:textId="77777777" w:rsidR="00797353" w:rsidRPr="00914A4F" w:rsidRDefault="00797353" w:rsidP="00797353">
      <w:pPr>
        <w:pStyle w:val="NormalBold12b"/>
      </w:pPr>
      <w:r w:rsidRPr="00914A4F">
        <w:t>Proposta de diretiva</w:t>
      </w:r>
    </w:p>
    <w:p w14:paraId="7029B09C" w14:textId="77777777" w:rsidR="00797353" w:rsidRPr="00914A4F" w:rsidRDefault="00797353" w:rsidP="00797353">
      <w:pPr>
        <w:pStyle w:val="NormalBold"/>
      </w:pPr>
      <w:r w:rsidRPr="00914A4F">
        <w:t>Considerando 2</w:t>
      </w:r>
      <w:r w:rsidRPr="00914A4F">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111E403" w14:textId="77777777" w:rsidTr="00A405C7">
        <w:trPr>
          <w:trHeight w:hRule="exact" w:val="240"/>
          <w:jc w:val="center"/>
        </w:trPr>
        <w:tc>
          <w:tcPr>
            <w:tcW w:w="9752" w:type="dxa"/>
            <w:gridSpan w:val="2"/>
          </w:tcPr>
          <w:p w14:paraId="0A69348E" w14:textId="77777777" w:rsidR="00797353" w:rsidRPr="00914A4F" w:rsidRDefault="00797353" w:rsidP="00A405C7"/>
        </w:tc>
      </w:tr>
      <w:tr w:rsidR="00797353" w:rsidRPr="00914A4F" w14:paraId="45A7CFCC" w14:textId="77777777" w:rsidTr="00A405C7">
        <w:trPr>
          <w:trHeight w:val="240"/>
          <w:jc w:val="center"/>
        </w:trPr>
        <w:tc>
          <w:tcPr>
            <w:tcW w:w="4876" w:type="dxa"/>
          </w:tcPr>
          <w:p w14:paraId="2664F1F3" w14:textId="77777777" w:rsidR="00797353" w:rsidRPr="00914A4F" w:rsidRDefault="00797353" w:rsidP="00A405C7">
            <w:pPr>
              <w:pStyle w:val="AmColumnHeading"/>
            </w:pPr>
            <w:r w:rsidRPr="00914A4F">
              <w:t>Texto da Comissão</w:t>
            </w:r>
          </w:p>
        </w:tc>
        <w:tc>
          <w:tcPr>
            <w:tcW w:w="4876" w:type="dxa"/>
          </w:tcPr>
          <w:p w14:paraId="09A2CD3A" w14:textId="77777777" w:rsidR="00797353" w:rsidRPr="00914A4F" w:rsidRDefault="00797353" w:rsidP="00A405C7">
            <w:pPr>
              <w:pStyle w:val="AmColumnHeading"/>
            </w:pPr>
            <w:r w:rsidRPr="00914A4F">
              <w:t>Alteração</w:t>
            </w:r>
          </w:p>
        </w:tc>
      </w:tr>
      <w:tr w:rsidR="00797353" w:rsidRPr="00914A4F" w14:paraId="64BBE20F" w14:textId="77777777" w:rsidTr="00A405C7">
        <w:trPr>
          <w:jc w:val="center"/>
        </w:trPr>
        <w:tc>
          <w:tcPr>
            <w:tcW w:w="4876" w:type="dxa"/>
          </w:tcPr>
          <w:p w14:paraId="51DB9D43" w14:textId="77777777" w:rsidR="00797353" w:rsidRPr="00914A4F" w:rsidRDefault="00797353" w:rsidP="00A405C7">
            <w:pPr>
              <w:pStyle w:val="Normal6a"/>
            </w:pPr>
          </w:p>
        </w:tc>
        <w:tc>
          <w:tcPr>
            <w:tcW w:w="4876" w:type="dxa"/>
          </w:tcPr>
          <w:p w14:paraId="712CF4E5" w14:textId="77777777" w:rsidR="00797353" w:rsidRPr="00914A4F" w:rsidRDefault="00797353" w:rsidP="00A405C7">
            <w:pPr>
              <w:pStyle w:val="Normal6a"/>
            </w:pPr>
            <w:r w:rsidRPr="00914A4F">
              <w:rPr>
                <w:b/>
                <w:i/>
              </w:rPr>
              <w:t>(2</w:t>
            </w:r>
            <w:r w:rsidRPr="00914A4F">
              <w:rPr>
                <w:b/>
                <w:i/>
              </w:rPr>
              <w:noBreakHyphen/>
              <w:t>A)</w:t>
            </w:r>
            <w:r w:rsidRPr="00914A4F">
              <w:tab/>
            </w:r>
            <w:r w:rsidRPr="00914A4F">
              <w:rPr>
                <w:b/>
                <w:i/>
              </w:rPr>
              <w:t>Os 24 milhões de PME estabelecidas na União representam dois terços dos postos de trabalho no setor privado e 99 % de todas as empresas da União, constituindo a espinha dorsal da economia da União.</w:t>
            </w:r>
            <w:r w:rsidRPr="00914A4F">
              <w:t xml:space="preserve"> </w:t>
            </w:r>
            <w:r w:rsidRPr="00914A4F">
              <w:rPr>
                <w:b/>
                <w:i/>
              </w:rPr>
              <w:t>É essencial, por conseguinte, apoiar as micro, pequenas e médias empresas, a fim de promover a criação de emprego, reforçar o crescimento, incentivar uma concorrência leal e transparente, apoiar a competitividade e atrair investimento.</w:t>
            </w:r>
            <w:r w:rsidRPr="00914A4F">
              <w:t xml:space="preserve"> </w:t>
            </w:r>
            <w:r w:rsidRPr="00914A4F">
              <w:rPr>
                <w:b/>
                <w:i/>
              </w:rPr>
              <w:t>Os obstáculos regulamentares ou os encargos administrativos continuam a ser o principal desafio para as PME da União.</w:t>
            </w:r>
            <w:r w:rsidRPr="00914A4F">
              <w:t xml:space="preserve"> </w:t>
            </w:r>
          </w:p>
        </w:tc>
      </w:tr>
    </w:tbl>
    <w:p w14:paraId="16DC56CF" w14:textId="77777777" w:rsidR="00797353" w:rsidRPr="00914A4F" w:rsidRDefault="00797353" w:rsidP="00797353"/>
    <w:p w14:paraId="1DFAF242" w14:textId="77777777" w:rsidR="00797353" w:rsidRPr="00914A4F" w:rsidRDefault="00797353" w:rsidP="00797353">
      <w:pPr>
        <w:pStyle w:val="AmNumberTabs"/>
      </w:pPr>
      <w:r w:rsidRPr="00914A4F">
        <w:lastRenderedPageBreak/>
        <w:t>Alteração</w:t>
      </w:r>
      <w:r w:rsidRPr="00914A4F">
        <w:tab/>
      </w:r>
      <w:r w:rsidRPr="00914A4F">
        <w:tab/>
        <w:t>4</w:t>
      </w:r>
    </w:p>
    <w:p w14:paraId="3F2C8426" w14:textId="77777777" w:rsidR="00797353" w:rsidRPr="00914A4F" w:rsidRDefault="00797353" w:rsidP="00797353">
      <w:pPr>
        <w:pStyle w:val="NormalBold12b"/>
      </w:pPr>
      <w:r w:rsidRPr="00914A4F">
        <w:t>Proposta de diretiva</w:t>
      </w:r>
    </w:p>
    <w:p w14:paraId="29D68C29" w14:textId="77777777" w:rsidR="00797353" w:rsidRPr="00914A4F" w:rsidRDefault="00797353" w:rsidP="00797353">
      <w:pPr>
        <w:pStyle w:val="NormalBold"/>
      </w:pPr>
      <w:r w:rsidRPr="00914A4F">
        <w:t>Considerando 2</w:t>
      </w:r>
      <w:r w:rsidRPr="00914A4F">
        <w:noBreakHyphen/>
        <w:t>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085AA2A" w14:textId="77777777" w:rsidTr="00A405C7">
        <w:trPr>
          <w:trHeight w:hRule="exact" w:val="240"/>
          <w:jc w:val="center"/>
        </w:trPr>
        <w:tc>
          <w:tcPr>
            <w:tcW w:w="9752" w:type="dxa"/>
            <w:gridSpan w:val="2"/>
          </w:tcPr>
          <w:p w14:paraId="26CBB905" w14:textId="77777777" w:rsidR="00797353" w:rsidRPr="00914A4F" w:rsidRDefault="00797353" w:rsidP="00A405C7"/>
        </w:tc>
      </w:tr>
      <w:tr w:rsidR="00797353" w:rsidRPr="00914A4F" w14:paraId="008BD202" w14:textId="77777777" w:rsidTr="00A405C7">
        <w:trPr>
          <w:trHeight w:val="240"/>
          <w:jc w:val="center"/>
        </w:trPr>
        <w:tc>
          <w:tcPr>
            <w:tcW w:w="4876" w:type="dxa"/>
          </w:tcPr>
          <w:p w14:paraId="52DDF3AF" w14:textId="77777777" w:rsidR="00797353" w:rsidRPr="00914A4F" w:rsidRDefault="00797353" w:rsidP="00A405C7">
            <w:pPr>
              <w:pStyle w:val="AmColumnHeading"/>
            </w:pPr>
            <w:r w:rsidRPr="00914A4F">
              <w:t>Texto da Comissão</w:t>
            </w:r>
          </w:p>
        </w:tc>
        <w:tc>
          <w:tcPr>
            <w:tcW w:w="4876" w:type="dxa"/>
          </w:tcPr>
          <w:p w14:paraId="27DA661B" w14:textId="77777777" w:rsidR="00797353" w:rsidRPr="00914A4F" w:rsidRDefault="00797353" w:rsidP="00A405C7">
            <w:pPr>
              <w:pStyle w:val="AmColumnHeading"/>
            </w:pPr>
            <w:r w:rsidRPr="00914A4F">
              <w:t>Alteração</w:t>
            </w:r>
          </w:p>
        </w:tc>
      </w:tr>
      <w:tr w:rsidR="00797353" w:rsidRPr="00914A4F" w14:paraId="003C0E4E" w14:textId="77777777" w:rsidTr="00A405C7">
        <w:trPr>
          <w:jc w:val="center"/>
        </w:trPr>
        <w:tc>
          <w:tcPr>
            <w:tcW w:w="4876" w:type="dxa"/>
          </w:tcPr>
          <w:p w14:paraId="0F04530C" w14:textId="77777777" w:rsidR="00797353" w:rsidRPr="00914A4F" w:rsidRDefault="00797353" w:rsidP="00A405C7">
            <w:pPr>
              <w:pStyle w:val="Normal6a"/>
            </w:pPr>
          </w:p>
        </w:tc>
        <w:tc>
          <w:tcPr>
            <w:tcW w:w="4876" w:type="dxa"/>
          </w:tcPr>
          <w:p w14:paraId="33F2AF4E" w14:textId="77777777" w:rsidR="00797353" w:rsidRPr="00914A4F" w:rsidRDefault="00797353" w:rsidP="00A405C7">
            <w:pPr>
              <w:pStyle w:val="Normal6a"/>
            </w:pPr>
            <w:r w:rsidRPr="00914A4F">
              <w:rPr>
                <w:b/>
                <w:i/>
              </w:rPr>
              <w:t>(2</w:t>
            </w:r>
            <w:r w:rsidRPr="00914A4F">
              <w:rPr>
                <w:b/>
                <w:i/>
              </w:rPr>
              <w:noBreakHyphen/>
              <w:t>B)</w:t>
            </w:r>
            <w:r w:rsidRPr="00914A4F">
              <w:tab/>
              <w:t xml:space="preserve"> </w:t>
            </w:r>
            <w:r w:rsidRPr="00914A4F">
              <w:rPr>
                <w:b/>
                <w:i/>
              </w:rPr>
              <w:t>As PME gastam cerca de 2,5% do seu volume de negócios em custos de conformidade relacionados com obrigações fiscais. A situação das microempresas é particularmente grave, uma vez que os seus custos de conformidade relacionados com os impostos sobre o rendimento das sociedades representam 90 % dos custos de conformidade anuais estimados das empresas da União, que ascendem a 54 mil milhões de EUR. Um cálculo dos resultados tributáveis com base nas regras do Estado</w:t>
            </w:r>
            <w:r w:rsidRPr="00914A4F">
              <w:rPr>
                <w:b/>
                <w:i/>
              </w:rPr>
              <w:noBreakHyphen/>
              <w:t>Membro em que a sede (administração central da PME) é residente para efeitos fiscais deverá reduzir significativamente o custo de cumprimento das obrigações fiscais e libertar recursos financeiros para permitir que as PME invistam.</w:t>
            </w:r>
          </w:p>
        </w:tc>
      </w:tr>
    </w:tbl>
    <w:p w14:paraId="1AFD82B1" w14:textId="77777777" w:rsidR="00797353" w:rsidRPr="00914A4F" w:rsidRDefault="00797353" w:rsidP="00797353"/>
    <w:p w14:paraId="0A8B92EA" w14:textId="77777777" w:rsidR="00797353" w:rsidRPr="00914A4F" w:rsidRDefault="00797353" w:rsidP="00797353">
      <w:pPr>
        <w:pStyle w:val="AmNumberTabs"/>
      </w:pPr>
      <w:r w:rsidRPr="00914A4F">
        <w:t>Alteração</w:t>
      </w:r>
      <w:r w:rsidRPr="00914A4F">
        <w:tab/>
      </w:r>
      <w:r w:rsidRPr="00914A4F">
        <w:tab/>
        <w:t>5</w:t>
      </w:r>
    </w:p>
    <w:p w14:paraId="278FD39E" w14:textId="77777777" w:rsidR="00797353" w:rsidRPr="00914A4F" w:rsidRDefault="00797353" w:rsidP="00797353">
      <w:pPr>
        <w:pStyle w:val="NormalBold12b"/>
      </w:pPr>
      <w:r w:rsidRPr="00914A4F">
        <w:t>Proposta de diretiva</w:t>
      </w:r>
    </w:p>
    <w:p w14:paraId="53B623DC" w14:textId="77777777" w:rsidR="00797353" w:rsidRPr="00914A4F" w:rsidRDefault="00797353" w:rsidP="00797353">
      <w:pPr>
        <w:pStyle w:val="NormalBold"/>
      </w:pPr>
      <w:r w:rsidRPr="00914A4F">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76C99E0" w14:textId="77777777" w:rsidTr="00A405C7">
        <w:trPr>
          <w:trHeight w:hRule="exact" w:val="240"/>
          <w:jc w:val="center"/>
        </w:trPr>
        <w:tc>
          <w:tcPr>
            <w:tcW w:w="9752" w:type="dxa"/>
            <w:gridSpan w:val="2"/>
          </w:tcPr>
          <w:p w14:paraId="0D8A8DBF" w14:textId="77777777" w:rsidR="00797353" w:rsidRPr="00914A4F" w:rsidRDefault="00797353" w:rsidP="00A405C7"/>
        </w:tc>
      </w:tr>
      <w:tr w:rsidR="00797353" w:rsidRPr="00914A4F" w14:paraId="247634D6" w14:textId="77777777" w:rsidTr="00A405C7">
        <w:trPr>
          <w:trHeight w:val="240"/>
          <w:jc w:val="center"/>
        </w:trPr>
        <w:tc>
          <w:tcPr>
            <w:tcW w:w="4876" w:type="dxa"/>
          </w:tcPr>
          <w:p w14:paraId="3C57F6C6" w14:textId="77777777" w:rsidR="00797353" w:rsidRPr="00914A4F" w:rsidRDefault="00797353" w:rsidP="00A405C7">
            <w:pPr>
              <w:pStyle w:val="AmColumnHeading"/>
            </w:pPr>
            <w:r w:rsidRPr="00914A4F">
              <w:t>Texto da Comissão</w:t>
            </w:r>
          </w:p>
        </w:tc>
        <w:tc>
          <w:tcPr>
            <w:tcW w:w="4876" w:type="dxa"/>
          </w:tcPr>
          <w:p w14:paraId="15A2DFF3" w14:textId="77777777" w:rsidR="00797353" w:rsidRPr="00914A4F" w:rsidRDefault="00797353" w:rsidP="00A405C7">
            <w:pPr>
              <w:pStyle w:val="AmColumnHeading"/>
            </w:pPr>
            <w:r w:rsidRPr="00914A4F">
              <w:t>Alteração</w:t>
            </w:r>
          </w:p>
        </w:tc>
      </w:tr>
      <w:tr w:rsidR="00797353" w:rsidRPr="00914A4F" w14:paraId="55099DB6" w14:textId="77777777" w:rsidTr="00A405C7">
        <w:trPr>
          <w:jc w:val="center"/>
        </w:trPr>
        <w:tc>
          <w:tcPr>
            <w:tcW w:w="4876" w:type="dxa"/>
          </w:tcPr>
          <w:p w14:paraId="65D5BB20" w14:textId="77777777" w:rsidR="00797353" w:rsidRPr="00914A4F" w:rsidRDefault="00797353" w:rsidP="00A405C7">
            <w:pPr>
              <w:pStyle w:val="Normal6a"/>
            </w:pPr>
            <w:r w:rsidRPr="00914A4F">
              <w:t>(3)</w:t>
            </w:r>
            <w:r w:rsidRPr="00914A4F">
              <w:tab/>
              <w:t xml:space="preserve">A variedade de formas de exercer uma atividade económica no mercado interno exige que empresas diferentes adotem soluções diferentes para enfrentar os atuais desafios que as suas operações transfronteiras colocam. Para as empresas de menor dimensão </w:t>
            </w:r>
            <w:r w:rsidRPr="00914A4F">
              <w:rPr>
                <w:b/>
                <w:i/>
              </w:rPr>
              <w:t xml:space="preserve">que não fazem parte de um grupo, </w:t>
            </w:r>
            <w:r w:rsidRPr="00914A4F">
              <w:t>é mais difícil expandir</w:t>
            </w:r>
            <w:r w:rsidRPr="00914A4F">
              <w:noBreakHyphen/>
              <w:t>se além</w:t>
            </w:r>
            <w:r w:rsidRPr="00914A4F">
              <w:noBreakHyphen/>
              <w:t xml:space="preserve">fronteiras do que para as empresas de maior dimensão. Por conseguinte, é mais oneroso para essas empresas de menor dimensão fazer face a procedimentos complexos e custos de conformidade elevados. É, pois, evidente que as micro, pequenas e médias empresas, nas fases </w:t>
            </w:r>
            <w:r w:rsidRPr="00914A4F">
              <w:lastRenderedPageBreak/>
              <w:t>iniciais de expansão, necessitam de uma solução como um mecanismo simplificado para o cálculo do seu resultado tributável quando operam além</w:t>
            </w:r>
            <w:r w:rsidRPr="00914A4F">
              <w:noBreakHyphen/>
              <w:t>fronteiras exclusivamente através de estabelecimentos estáveis.</w:t>
            </w:r>
          </w:p>
        </w:tc>
        <w:tc>
          <w:tcPr>
            <w:tcW w:w="4876" w:type="dxa"/>
          </w:tcPr>
          <w:p w14:paraId="53789C1B" w14:textId="77777777" w:rsidR="00797353" w:rsidRPr="00914A4F" w:rsidRDefault="00797353" w:rsidP="00A405C7">
            <w:pPr>
              <w:pStyle w:val="Normal6a"/>
            </w:pPr>
            <w:r w:rsidRPr="00914A4F">
              <w:lastRenderedPageBreak/>
              <w:t>(3)</w:t>
            </w:r>
            <w:r w:rsidRPr="00914A4F">
              <w:tab/>
              <w:t>A variedade de formas de exercer uma atividade económica no mercado interno exige que empresas diferentes adotem soluções diferentes para enfrentar os atuais desafios que as suas operações transfronteiras colocam. Para as empresas de menor dimensão é mais difícil expandir</w:t>
            </w:r>
            <w:r w:rsidRPr="00914A4F">
              <w:noBreakHyphen/>
              <w:t>se além</w:t>
            </w:r>
            <w:r w:rsidRPr="00914A4F">
              <w:noBreakHyphen/>
              <w:t>fronteiras do que para as empresas de maior dimensão. Por conseguinte, é mais oneroso para essas empresas de menor dimensão fazer face a procedimentos complexos e custos de conformidade elevados</w:t>
            </w:r>
            <w:r w:rsidRPr="00914A4F">
              <w:rPr>
                <w:b/>
                <w:i/>
              </w:rPr>
              <w:t>, bem como a incerteza de investir os seus próprios ativos num mercado desconhecido</w:t>
            </w:r>
            <w:r w:rsidRPr="00914A4F">
              <w:t xml:space="preserve">. É, </w:t>
            </w:r>
            <w:r w:rsidRPr="00914A4F">
              <w:lastRenderedPageBreak/>
              <w:t>pois, evidente que as micro, pequenas e médias empresas, nas fases iniciais de expansão, necessitam de uma solução como um mecanismo simplificado para o cálculo do seu resultado tributável quando operam além</w:t>
            </w:r>
            <w:r w:rsidRPr="00914A4F">
              <w:noBreakHyphen/>
              <w:t>fronteiras exclusivamente através de estabelecimentos estáveis</w:t>
            </w:r>
            <w:r w:rsidRPr="00914A4F">
              <w:rPr>
                <w:b/>
                <w:i/>
              </w:rPr>
              <w:t xml:space="preserve"> ou, no máximo, de duas filiais.</w:t>
            </w:r>
            <w:r w:rsidRPr="00914A4F">
              <w:t xml:space="preserve"> </w:t>
            </w:r>
            <w:r w:rsidRPr="00914A4F">
              <w:rPr>
                <w:b/>
                <w:i/>
              </w:rPr>
              <w:t>A transparência é essencial para o bom funcionamento do mercado interno.</w:t>
            </w:r>
          </w:p>
        </w:tc>
      </w:tr>
    </w:tbl>
    <w:p w14:paraId="6CF42A27" w14:textId="77777777" w:rsidR="00797353" w:rsidRPr="00914A4F" w:rsidRDefault="00797353" w:rsidP="00797353"/>
    <w:p w14:paraId="6E020E9B" w14:textId="77777777" w:rsidR="00797353" w:rsidRPr="00914A4F" w:rsidRDefault="00797353" w:rsidP="00797353">
      <w:pPr>
        <w:pStyle w:val="AmNumberTabs"/>
      </w:pPr>
      <w:r w:rsidRPr="00914A4F">
        <w:t>Alteração</w:t>
      </w:r>
      <w:r w:rsidRPr="00914A4F">
        <w:tab/>
      </w:r>
      <w:r w:rsidRPr="00914A4F">
        <w:tab/>
        <w:t>6</w:t>
      </w:r>
    </w:p>
    <w:p w14:paraId="5FF734A3" w14:textId="77777777" w:rsidR="00797353" w:rsidRPr="00914A4F" w:rsidRDefault="00797353" w:rsidP="00797353">
      <w:pPr>
        <w:pStyle w:val="NormalBold12b"/>
      </w:pPr>
      <w:r w:rsidRPr="00914A4F">
        <w:t>Proposta de diretiva</w:t>
      </w:r>
    </w:p>
    <w:p w14:paraId="29AB3373" w14:textId="77777777" w:rsidR="00797353" w:rsidRPr="00914A4F" w:rsidRDefault="00797353" w:rsidP="00797353">
      <w:pPr>
        <w:pStyle w:val="NormalBold"/>
      </w:pPr>
      <w:r w:rsidRPr="00914A4F">
        <w:t>Considerando 3</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04304A0" w14:textId="77777777" w:rsidTr="00A405C7">
        <w:trPr>
          <w:trHeight w:hRule="exact" w:val="240"/>
          <w:jc w:val="center"/>
        </w:trPr>
        <w:tc>
          <w:tcPr>
            <w:tcW w:w="9752" w:type="dxa"/>
            <w:gridSpan w:val="2"/>
          </w:tcPr>
          <w:p w14:paraId="27E17B46" w14:textId="77777777" w:rsidR="00797353" w:rsidRPr="00914A4F" w:rsidRDefault="00797353" w:rsidP="00A405C7"/>
        </w:tc>
      </w:tr>
      <w:tr w:rsidR="00797353" w:rsidRPr="00914A4F" w14:paraId="22B25E90" w14:textId="77777777" w:rsidTr="00A405C7">
        <w:trPr>
          <w:trHeight w:val="240"/>
          <w:jc w:val="center"/>
        </w:trPr>
        <w:tc>
          <w:tcPr>
            <w:tcW w:w="4876" w:type="dxa"/>
          </w:tcPr>
          <w:p w14:paraId="76151995" w14:textId="77777777" w:rsidR="00797353" w:rsidRPr="00914A4F" w:rsidRDefault="00797353" w:rsidP="00A405C7">
            <w:pPr>
              <w:pStyle w:val="AmColumnHeading"/>
            </w:pPr>
            <w:r w:rsidRPr="00914A4F">
              <w:t>Texto da Comissão</w:t>
            </w:r>
          </w:p>
        </w:tc>
        <w:tc>
          <w:tcPr>
            <w:tcW w:w="4876" w:type="dxa"/>
          </w:tcPr>
          <w:p w14:paraId="22835075" w14:textId="77777777" w:rsidR="00797353" w:rsidRPr="00914A4F" w:rsidRDefault="00797353" w:rsidP="00A405C7">
            <w:pPr>
              <w:pStyle w:val="AmColumnHeading"/>
            </w:pPr>
            <w:r w:rsidRPr="00914A4F">
              <w:t>Alteração</w:t>
            </w:r>
          </w:p>
        </w:tc>
      </w:tr>
      <w:tr w:rsidR="00797353" w:rsidRPr="00914A4F" w14:paraId="64D381C9" w14:textId="77777777" w:rsidTr="00A405C7">
        <w:trPr>
          <w:jc w:val="center"/>
        </w:trPr>
        <w:tc>
          <w:tcPr>
            <w:tcW w:w="4876" w:type="dxa"/>
          </w:tcPr>
          <w:p w14:paraId="2FE28DC9" w14:textId="77777777" w:rsidR="00797353" w:rsidRPr="00914A4F" w:rsidRDefault="00797353" w:rsidP="00A405C7">
            <w:pPr>
              <w:pStyle w:val="Normal6a"/>
            </w:pPr>
          </w:p>
        </w:tc>
        <w:tc>
          <w:tcPr>
            <w:tcW w:w="4876" w:type="dxa"/>
          </w:tcPr>
          <w:p w14:paraId="216618D6" w14:textId="77777777" w:rsidR="00797353" w:rsidRPr="00914A4F" w:rsidRDefault="00797353" w:rsidP="00A405C7">
            <w:pPr>
              <w:pStyle w:val="Normal6a"/>
            </w:pPr>
            <w:r w:rsidRPr="00914A4F">
              <w:rPr>
                <w:b/>
                <w:i/>
              </w:rPr>
              <w:t>(3</w:t>
            </w:r>
            <w:r w:rsidRPr="00914A4F">
              <w:rPr>
                <w:b/>
                <w:i/>
              </w:rPr>
              <w:noBreakHyphen/>
              <w:t>A)</w:t>
            </w:r>
            <w:r w:rsidRPr="00914A4F">
              <w:tab/>
            </w:r>
            <w:r w:rsidRPr="00914A4F">
              <w:rPr>
                <w:b/>
                <w:i/>
              </w:rPr>
              <w:t>A luta contra a fraude, a evasão fiscal e a elisão fiscais são prioridades políticas primordiais, uma vez que as práticas de planeamento fiscal agressivas são inaceitáveis do ponto de vista da integridade do mercado interno e da justiça social.</w:t>
            </w:r>
          </w:p>
        </w:tc>
      </w:tr>
    </w:tbl>
    <w:p w14:paraId="2126F721" w14:textId="77777777" w:rsidR="00797353" w:rsidRPr="00914A4F" w:rsidRDefault="00797353" w:rsidP="00797353"/>
    <w:p w14:paraId="6EE3712C" w14:textId="77777777" w:rsidR="00797353" w:rsidRPr="00914A4F" w:rsidRDefault="00797353" w:rsidP="00797353">
      <w:pPr>
        <w:pStyle w:val="AmNumberTabs"/>
      </w:pPr>
      <w:r w:rsidRPr="00914A4F">
        <w:t>Alteração</w:t>
      </w:r>
      <w:r w:rsidRPr="00914A4F">
        <w:tab/>
      </w:r>
      <w:r w:rsidRPr="00914A4F">
        <w:tab/>
        <w:t>7</w:t>
      </w:r>
    </w:p>
    <w:p w14:paraId="26798A11" w14:textId="77777777" w:rsidR="00797353" w:rsidRPr="00914A4F" w:rsidRDefault="00797353" w:rsidP="00797353">
      <w:pPr>
        <w:pStyle w:val="NormalBold12b"/>
      </w:pPr>
      <w:r w:rsidRPr="00914A4F">
        <w:t>Proposta de diretiva</w:t>
      </w:r>
    </w:p>
    <w:p w14:paraId="1FB26301" w14:textId="77777777" w:rsidR="00797353" w:rsidRPr="00914A4F" w:rsidRDefault="00797353" w:rsidP="00797353">
      <w:pPr>
        <w:pStyle w:val="NormalBold"/>
      </w:pPr>
      <w:r w:rsidRPr="00914A4F">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A87F607" w14:textId="77777777" w:rsidTr="00A405C7">
        <w:trPr>
          <w:trHeight w:hRule="exact" w:val="240"/>
          <w:jc w:val="center"/>
        </w:trPr>
        <w:tc>
          <w:tcPr>
            <w:tcW w:w="9752" w:type="dxa"/>
            <w:gridSpan w:val="2"/>
          </w:tcPr>
          <w:p w14:paraId="198CD304" w14:textId="77777777" w:rsidR="00797353" w:rsidRPr="00914A4F" w:rsidRDefault="00797353" w:rsidP="00A405C7"/>
        </w:tc>
      </w:tr>
      <w:tr w:rsidR="00797353" w:rsidRPr="00914A4F" w14:paraId="12E9B4EE" w14:textId="77777777" w:rsidTr="00A405C7">
        <w:trPr>
          <w:trHeight w:val="240"/>
          <w:jc w:val="center"/>
        </w:trPr>
        <w:tc>
          <w:tcPr>
            <w:tcW w:w="4876" w:type="dxa"/>
          </w:tcPr>
          <w:p w14:paraId="5CF63F83" w14:textId="77777777" w:rsidR="00797353" w:rsidRPr="00914A4F" w:rsidRDefault="00797353" w:rsidP="00A405C7">
            <w:pPr>
              <w:pStyle w:val="AmColumnHeading"/>
            </w:pPr>
            <w:r w:rsidRPr="00914A4F">
              <w:t>Texto da Comissão</w:t>
            </w:r>
          </w:p>
        </w:tc>
        <w:tc>
          <w:tcPr>
            <w:tcW w:w="4876" w:type="dxa"/>
          </w:tcPr>
          <w:p w14:paraId="6DEF5DAD" w14:textId="77777777" w:rsidR="00797353" w:rsidRPr="00914A4F" w:rsidRDefault="00797353" w:rsidP="00A405C7">
            <w:pPr>
              <w:pStyle w:val="AmColumnHeading"/>
            </w:pPr>
            <w:r w:rsidRPr="00914A4F">
              <w:t>Alteração</w:t>
            </w:r>
          </w:p>
        </w:tc>
      </w:tr>
      <w:tr w:rsidR="00797353" w:rsidRPr="00914A4F" w14:paraId="42363ED0" w14:textId="77777777" w:rsidTr="00A405C7">
        <w:trPr>
          <w:jc w:val="center"/>
        </w:trPr>
        <w:tc>
          <w:tcPr>
            <w:tcW w:w="4876" w:type="dxa"/>
          </w:tcPr>
          <w:p w14:paraId="2ACEC456" w14:textId="77777777" w:rsidR="00797353" w:rsidRPr="00914A4F" w:rsidRDefault="00797353" w:rsidP="00A405C7">
            <w:pPr>
              <w:pStyle w:val="Normal6a"/>
            </w:pPr>
            <w:r w:rsidRPr="00914A4F">
              <w:t>(4)</w:t>
            </w:r>
            <w:r w:rsidRPr="00914A4F">
              <w:tab/>
              <w:t>Para dissipar a incerteza fiscal e resolver a dificuldade em cumprir as regras de um sistema fiscal desconhecido quando se opera noutro(s) Estado(s)</w:t>
            </w:r>
            <w:r w:rsidRPr="00914A4F">
              <w:noBreakHyphen/>
              <w:t>Membro(s) (um dos principais fatores que impedem as PME de se expandirem para o estrangeiro), o resultado tributável dos estabelecimentos estáveis deve ser calculado com base nas regras aplicáveis no Estado</w:t>
            </w:r>
            <w:r w:rsidRPr="00914A4F">
              <w:noBreakHyphen/>
              <w:t xml:space="preserve">Membro em que a sede social (administração central da PME) tem residência para efeitos fiscais. Isto significa também que continuariam a ser aplicáveis os princípios que regem a imputação de rendimentos a um estabelecimento estável, estabelecidos na </w:t>
            </w:r>
            <w:r w:rsidRPr="00914A4F">
              <w:lastRenderedPageBreak/>
              <w:t>convenção bilateral aplicável para evitar a dupla tributação entre o Estado</w:t>
            </w:r>
            <w:r w:rsidRPr="00914A4F">
              <w:noBreakHyphen/>
              <w:t>Membro do estabelecimento estável e o Estado</w:t>
            </w:r>
            <w:r w:rsidRPr="00914A4F">
              <w:noBreakHyphen/>
              <w:t>Membro da sede. Para que as novas regras constituam uma fonte de simplificação para as PME, a sua aplicação deve ser facultativa e, por conseguinte, deixada ao critério do contribuinte.</w:t>
            </w:r>
          </w:p>
        </w:tc>
        <w:tc>
          <w:tcPr>
            <w:tcW w:w="4876" w:type="dxa"/>
          </w:tcPr>
          <w:p w14:paraId="594EE1B8" w14:textId="77777777" w:rsidR="00797353" w:rsidRPr="00914A4F" w:rsidRDefault="00797353" w:rsidP="00A405C7">
            <w:pPr>
              <w:pStyle w:val="Normal6a"/>
            </w:pPr>
            <w:r w:rsidRPr="00914A4F">
              <w:lastRenderedPageBreak/>
              <w:t>(4)</w:t>
            </w:r>
            <w:r w:rsidRPr="00914A4F">
              <w:tab/>
              <w:t>Para dissipar a incerteza fiscal e resolver a dificuldade em cumprir as regras de um sistema fiscal desconhecido quando se opera noutro(s) Estado(s)</w:t>
            </w:r>
            <w:r w:rsidRPr="00914A4F">
              <w:noBreakHyphen/>
              <w:t xml:space="preserve">Membro(s) (um dos principais fatores que impedem as PME de se expandirem para o estrangeiro), o resultado tributável dos estabelecimentos estáveis </w:t>
            </w:r>
            <w:r w:rsidRPr="00914A4F">
              <w:rPr>
                <w:b/>
                <w:i/>
              </w:rPr>
              <w:t xml:space="preserve">ou das filiais </w:t>
            </w:r>
            <w:r w:rsidRPr="00914A4F">
              <w:t>deve ser calculado com base nas regras aplicáveis no Estado</w:t>
            </w:r>
            <w:r w:rsidRPr="00914A4F">
              <w:noBreakHyphen/>
              <w:t>Membro em que a sede social (administração central da PME) tem residência para efeitos fiscais. Isto significa também que continuariam a ser aplicáveis os princípios que regem a imputação de rendimentos a um estabelecimento estável</w:t>
            </w:r>
            <w:r w:rsidRPr="00914A4F">
              <w:rPr>
                <w:b/>
                <w:i/>
              </w:rPr>
              <w:t xml:space="preserve"> </w:t>
            </w:r>
            <w:r w:rsidRPr="00914A4F">
              <w:rPr>
                <w:b/>
                <w:i/>
              </w:rPr>
              <w:lastRenderedPageBreak/>
              <w:t>ou a uma filial</w:t>
            </w:r>
            <w:r w:rsidRPr="00914A4F">
              <w:t>, estabelecidos na convenção bilateral aplicável para evitar a dupla tributação entre o Estado</w:t>
            </w:r>
            <w:r w:rsidRPr="00914A4F">
              <w:noBreakHyphen/>
              <w:t xml:space="preserve">Membro do estabelecimento estável </w:t>
            </w:r>
            <w:r w:rsidRPr="00914A4F">
              <w:rPr>
                <w:b/>
                <w:i/>
              </w:rPr>
              <w:t xml:space="preserve">ou da filial </w:t>
            </w:r>
            <w:r w:rsidRPr="00914A4F">
              <w:t>e o Estado</w:t>
            </w:r>
            <w:r w:rsidRPr="00914A4F">
              <w:noBreakHyphen/>
              <w:t>Membro da sede. Para que as novas regras constituam uma fonte de simplificação para as PME, a sua aplicação deve ser facultativa e, por conseguinte, deixada ao critério do contribuinte</w:t>
            </w:r>
            <w:r w:rsidRPr="00914A4F">
              <w:rPr>
                <w:b/>
                <w:i/>
              </w:rPr>
              <w:t>, devendo ser prevista uma margem de manobra suficiente para a sua aplicação e adaptação às novas regras</w:t>
            </w:r>
            <w:r w:rsidRPr="00914A4F">
              <w:t xml:space="preserve">. </w:t>
            </w:r>
          </w:p>
        </w:tc>
      </w:tr>
    </w:tbl>
    <w:p w14:paraId="36148BC7" w14:textId="77777777" w:rsidR="00797353" w:rsidRPr="00914A4F" w:rsidRDefault="00797353" w:rsidP="00797353"/>
    <w:p w14:paraId="4D431F71" w14:textId="77777777" w:rsidR="00797353" w:rsidRPr="00914A4F" w:rsidRDefault="00797353" w:rsidP="00797353">
      <w:pPr>
        <w:pStyle w:val="AmNumberTabs"/>
      </w:pPr>
      <w:r w:rsidRPr="00914A4F">
        <w:t>Alteração</w:t>
      </w:r>
      <w:r w:rsidRPr="00914A4F">
        <w:tab/>
      </w:r>
      <w:r w:rsidRPr="00914A4F">
        <w:tab/>
        <w:t>8</w:t>
      </w:r>
    </w:p>
    <w:p w14:paraId="231A1D33" w14:textId="77777777" w:rsidR="00797353" w:rsidRPr="00914A4F" w:rsidRDefault="00797353" w:rsidP="00797353">
      <w:pPr>
        <w:pStyle w:val="NormalBold12b"/>
      </w:pPr>
      <w:r w:rsidRPr="00914A4F">
        <w:t>Proposta de diretiva</w:t>
      </w:r>
    </w:p>
    <w:p w14:paraId="3BDEFDA0" w14:textId="77777777" w:rsidR="00797353" w:rsidRPr="00914A4F" w:rsidRDefault="00797353" w:rsidP="00797353">
      <w:pPr>
        <w:pStyle w:val="NormalBold"/>
      </w:pPr>
      <w:r w:rsidRPr="00914A4F">
        <w:t>Considerando 4</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5C1F5E4" w14:textId="77777777" w:rsidTr="00A405C7">
        <w:trPr>
          <w:trHeight w:hRule="exact" w:val="240"/>
          <w:jc w:val="center"/>
        </w:trPr>
        <w:tc>
          <w:tcPr>
            <w:tcW w:w="9752" w:type="dxa"/>
            <w:gridSpan w:val="2"/>
          </w:tcPr>
          <w:p w14:paraId="74B4C3A1" w14:textId="77777777" w:rsidR="00797353" w:rsidRPr="00914A4F" w:rsidRDefault="00797353" w:rsidP="00A405C7"/>
        </w:tc>
      </w:tr>
      <w:tr w:rsidR="00797353" w:rsidRPr="00914A4F" w14:paraId="1E7B3F15" w14:textId="77777777" w:rsidTr="00A405C7">
        <w:trPr>
          <w:trHeight w:val="240"/>
          <w:jc w:val="center"/>
        </w:trPr>
        <w:tc>
          <w:tcPr>
            <w:tcW w:w="4876" w:type="dxa"/>
          </w:tcPr>
          <w:p w14:paraId="0D031628" w14:textId="77777777" w:rsidR="00797353" w:rsidRPr="00914A4F" w:rsidRDefault="00797353" w:rsidP="00A405C7">
            <w:pPr>
              <w:pStyle w:val="AmColumnHeading"/>
            </w:pPr>
            <w:r w:rsidRPr="00914A4F">
              <w:t>Texto da Comissão</w:t>
            </w:r>
          </w:p>
        </w:tc>
        <w:tc>
          <w:tcPr>
            <w:tcW w:w="4876" w:type="dxa"/>
          </w:tcPr>
          <w:p w14:paraId="4A75A657" w14:textId="77777777" w:rsidR="00797353" w:rsidRPr="00914A4F" w:rsidRDefault="00797353" w:rsidP="00A405C7">
            <w:pPr>
              <w:pStyle w:val="AmColumnHeading"/>
            </w:pPr>
            <w:r w:rsidRPr="00914A4F">
              <w:t>Alteração</w:t>
            </w:r>
          </w:p>
        </w:tc>
      </w:tr>
      <w:tr w:rsidR="00797353" w:rsidRPr="00914A4F" w14:paraId="1E6D47CF" w14:textId="77777777" w:rsidTr="00A405C7">
        <w:trPr>
          <w:jc w:val="center"/>
        </w:trPr>
        <w:tc>
          <w:tcPr>
            <w:tcW w:w="4876" w:type="dxa"/>
          </w:tcPr>
          <w:p w14:paraId="792FDC8C" w14:textId="77777777" w:rsidR="00797353" w:rsidRPr="00914A4F" w:rsidRDefault="00797353" w:rsidP="00A405C7">
            <w:pPr>
              <w:pStyle w:val="Normal6a"/>
            </w:pPr>
          </w:p>
        </w:tc>
        <w:tc>
          <w:tcPr>
            <w:tcW w:w="4876" w:type="dxa"/>
          </w:tcPr>
          <w:p w14:paraId="3C2CD17C" w14:textId="77777777" w:rsidR="00797353" w:rsidRPr="00914A4F" w:rsidRDefault="00797353" w:rsidP="00A405C7">
            <w:pPr>
              <w:pStyle w:val="Normal6a"/>
            </w:pPr>
            <w:r w:rsidRPr="00914A4F">
              <w:rPr>
                <w:b/>
                <w:i/>
              </w:rPr>
              <w:t>(4</w:t>
            </w:r>
            <w:r w:rsidRPr="00914A4F">
              <w:rPr>
                <w:b/>
                <w:i/>
              </w:rPr>
              <w:noBreakHyphen/>
              <w:t>A)</w:t>
            </w:r>
            <w:r w:rsidRPr="00914A4F">
              <w:tab/>
            </w:r>
            <w:r w:rsidRPr="00914A4F">
              <w:rPr>
                <w:b/>
                <w:i/>
              </w:rPr>
              <w:t>A igualdade tributária entre todos os contribuintes, nomeadamente entre todas as empresas, é uma condição sine qua non do mercado interno.</w:t>
            </w:r>
            <w:r w:rsidRPr="00914A4F">
              <w:t xml:space="preserve"> </w:t>
            </w:r>
            <w:r w:rsidRPr="00914A4F">
              <w:rPr>
                <w:b/>
                <w:i/>
              </w:rPr>
              <w:t>Uma abordagem coordenada para a aplicação desta regra pelos sistemas fiscais nacionais é fundamental para garantir o bom funcionamento do mercado interno e contribuiria para evitar a elisão fiscal e a transferência de lucros.</w:t>
            </w:r>
          </w:p>
        </w:tc>
      </w:tr>
    </w:tbl>
    <w:p w14:paraId="616887CB" w14:textId="77777777" w:rsidR="00797353" w:rsidRPr="00914A4F" w:rsidRDefault="00797353" w:rsidP="00797353"/>
    <w:p w14:paraId="022E6E69" w14:textId="77777777" w:rsidR="00797353" w:rsidRPr="00914A4F" w:rsidRDefault="00797353" w:rsidP="00797353">
      <w:pPr>
        <w:pStyle w:val="AmNumberTabs"/>
        <w:keepNext/>
      </w:pPr>
      <w:r w:rsidRPr="00914A4F">
        <w:t>Alteração</w:t>
      </w:r>
      <w:r w:rsidRPr="00914A4F">
        <w:tab/>
      </w:r>
      <w:r w:rsidRPr="00914A4F">
        <w:tab/>
        <w:t>9</w:t>
      </w:r>
    </w:p>
    <w:p w14:paraId="4A4E68B1" w14:textId="77777777" w:rsidR="00797353" w:rsidRPr="00914A4F" w:rsidRDefault="00797353" w:rsidP="00797353">
      <w:pPr>
        <w:pStyle w:val="NormalBold12b"/>
        <w:keepNext/>
      </w:pPr>
      <w:r w:rsidRPr="00914A4F">
        <w:t>Proposta de diretiva</w:t>
      </w:r>
    </w:p>
    <w:p w14:paraId="3D133122" w14:textId="77777777" w:rsidR="00797353" w:rsidRPr="00914A4F" w:rsidRDefault="00797353" w:rsidP="00797353">
      <w:pPr>
        <w:pStyle w:val="NormalBold"/>
        <w:keepNext/>
      </w:pPr>
      <w:r w:rsidRPr="00914A4F">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49D1C051" w14:textId="77777777" w:rsidTr="00A405C7">
        <w:trPr>
          <w:jc w:val="center"/>
        </w:trPr>
        <w:tc>
          <w:tcPr>
            <w:tcW w:w="9752" w:type="dxa"/>
            <w:gridSpan w:val="2"/>
          </w:tcPr>
          <w:p w14:paraId="2450C63C" w14:textId="77777777" w:rsidR="00797353" w:rsidRPr="00914A4F" w:rsidRDefault="00797353" w:rsidP="00A405C7">
            <w:pPr>
              <w:keepNext/>
            </w:pPr>
          </w:p>
        </w:tc>
      </w:tr>
      <w:tr w:rsidR="00797353" w:rsidRPr="00914A4F" w14:paraId="48DC3163" w14:textId="77777777" w:rsidTr="00A405C7">
        <w:trPr>
          <w:jc w:val="center"/>
        </w:trPr>
        <w:tc>
          <w:tcPr>
            <w:tcW w:w="4876" w:type="dxa"/>
          </w:tcPr>
          <w:p w14:paraId="0ECBB912" w14:textId="77777777" w:rsidR="00797353" w:rsidRPr="00914A4F" w:rsidRDefault="00797353" w:rsidP="00A405C7">
            <w:pPr>
              <w:pStyle w:val="AmColumnHeading"/>
              <w:keepNext/>
            </w:pPr>
            <w:r w:rsidRPr="00914A4F">
              <w:t>Texto da Comissão</w:t>
            </w:r>
          </w:p>
        </w:tc>
        <w:tc>
          <w:tcPr>
            <w:tcW w:w="4876" w:type="dxa"/>
          </w:tcPr>
          <w:p w14:paraId="3887B29E" w14:textId="77777777" w:rsidR="00797353" w:rsidRPr="00914A4F" w:rsidRDefault="00797353" w:rsidP="00A405C7">
            <w:pPr>
              <w:pStyle w:val="AmColumnHeading"/>
              <w:keepNext/>
            </w:pPr>
            <w:r w:rsidRPr="00914A4F">
              <w:t>Alteração</w:t>
            </w:r>
          </w:p>
        </w:tc>
      </w:tr>
      <w:tr w:rsidR="00797353" w:rsidRPr="00914A4F" w14:paraId="40D17A33" w14:textId="77777777" w:rsidTr="00A405C7">
        <w:trPr>
          <w:jc w:val="center"/>
        </w:trPr>
        <w:tc>
          <w:tcPr>
            <w:tcW w:w="4876" w:type="dxa"/>
          </w:tcPr>
          <w:p w14:paraId="425F8293" w14:textId="77777777" w:rsidR="00797353" w:rsidRPr="00914A4F" w:rsidRDefault="00797353" w:rsidP="00A405C7">
            <w:pPr>
              <w:pStyle w:val="Normal6a"/>
              <w:rPr>
                <w:b/>
                <w:i/>
              </w:rPr>
            </w:pPr>
            <w:r w:rsidRPr="00914A4F">
              <w:t>(5)</w:t>
            </w:r>
            <w:r w:rsidRPr="00914A4F">
              <w:tab/>
              <w:t xml:space="preserve">A fim de evitar práticas fiscais abusivas, foram concebidas regras </w:t>
            </w:r>
            <w:proofErr w:type="spellStart"/>
            <w:r w:rsidRPr="00914A4F">
              <w:t>antiabuso</w:t>
            </w:r>
            <w:proofErr w:type="spellEnd"/>
            <w:r w:rsidRPr="00914A4F">
              <w:t xml:space="preserve"> fiscal específicas, por exemplo para fazer face aos riscos de elisão fiscal associados à transferência da residência fiscal de uma PME e, assim, evitar que a localização da sede social seja determinada com base em razões fiscais.</w:t>
            </w:r>
            <w:r w:rsidRPr="00914A4F">
              <w:rPr>
                <w:b/>
                <w:i/>
              </w:rPr>
              <w:t xml:space="preserve"> </w:t>
            </w:r>
            <w:r w:rsidRPr="00914A4F">
              <w:t xml:space="preserve">Por conseguinte, seria necessário acompanhar a evolução do volume de negócios imputado </w:t>
            </w:r>
            <w:r w:rsidRPr="00914A4F">
              <w:lastRenderedPageBreak/>
              <w:t>ao(s) estabelecimento(s) estável(eis), a fim de manter as suas operações como secundárias em relação à atividade principal que deve ser realizada pela sede. Desta forma, não existiria o risco de as regras serem utilizadas de forma abusiva através da criação de sedes vazias, enquanto a maior parte das atividades comerciais se realiza no estrangeiro.</w:t>
            </w:r>
            <w:r w:rsidRPr="00914A4F">
              <w:rPr>
                <w:b/>
                <w:i/>
              </w:rPr>
              <w:t xml:space="preserve"> Na mesma ordem de ideias, a elegibilidade para o sistema de simplificação fiscal, bem como a cessação e a renovação da opção, devem estar sujeitas a condições estritas. Essas condições devem ser acompanhadas de requisitos relativos ao volume de negócios da sede social em relação ao do(s) estabelecimento(s) estável(eis). O objetivo é reforçar a ideia de que a atividade exercida através do(s) estabelecimento(s) estável(eis) pode ser apenas uma extensão da atividade principal da sede. Além disso, uma vez feita a opção de aplicar o quadro de simplificação fiscal, este deve ter uma duração obrigatória, a fim de evitar situações em que a residência da sede social é frequentemente deslocada para tirar partido de situações fiscais vantajosas ocasionais e a curto prazo.</w:t>
            </w:r>
          </w:p>
        </w:tc>
        <w:tc>
          <w:tcPr>
            <w:tcW w:w="4876" w:type="dxa"/>
          </w:tcPr>
          <w:p w14:paraId="6521128C" w14:textId="77777777" w:rsidR="00797353" w:rsidRPr="00914A4F" w:rsidRDefault="00797353" w:rsidP="00A405C7">
            <w:pPr>
              <w:pStyle w:val="Normal6a"/>
              <w:rPr>
                <w:szCs w:val="24"/>
              </w:rPr>
            </w:pPr>
            <w:r w:rsidRPr="00914A4F">
              <w:lastRenderedPageBreak/>
              <w:t>(5)</w:t>
            </w:r>
            <w:r w:rsidRPr="00914A4F">
              <w:tab/>
              <w:t xml:space="preserve">A fim de evitar práticas fiscais abusivas, foram concebidas regras </w:t>
            </w:r>
            <w:proofErr w:type="spellStart"/>
            <w:r w:rsidRPr="00914A4F">
              <w:t>antiabuso</w:t>
            </w:r>
            <w:proofErr w:type="spellEnd"/>
            <w:r w:rsidRPr="00914A4F">
              <w:t xml:space="preserve"> fiscal específicas</w:t>
            </w:r>
            <w:r w:rsidRPr="00914A4F">
              <w:rPr>
                <w:b/>
                <w:i/>
              </w:rPr>
              <w:t xml:space="preserve"> e robustas</w:t>
            </w:r>
            <w:r w:rsidRPr="00914A4F">
              <w:t>, por exemplo para fazer face aos riscos de elisão fiscal associados à transferência da residência fiscal de uma PME e, assim, evitar que a localização da sede social seja determinada com base em razões fiscais.</w:t>
            </w:r>
            <w:r w:rsidRPr="00914A4F">
              <w:rPr>
                <w:b/>
                <w:i/>
              </w:rPr>
              <w:t xml:space="preserve"> </w:t>
            </w:r>
            <w:r w:rsidRPr="00914A4F">
              <w:t xml:space="preserve">Por conseguinte, seria necessário acompanhar a evolução do volume de </w:t>
            </w:r>
            <w:r w:rsidRPr="00914A4F">
              <w:lastRenderedPageBreak/>
              <w:t>negócios imputado ao(s) estabelecimento(s) estável(eis)</w:t>
            </w:r>
            <w:r w:rsidRPr="00914A4F">
              <w:rPr>
                <w:b/>
                <w:i/>
              </w:rPr>
              <w:t xml:space="preserve"> e/ou filiais</w:t>
            </w:r>
            <w:r w:rsidRPr="00914A4F">
              <w:t>, a fim de manter as suas operações como secundárias em relação à atividade principal que deve ser realizada pela sede. Desta forma, não existiria o risco de as regras serem utilizadas de forma abusiva através da criação de sedes vazias, enquanto a maior parte das atividades comerciais se realiza no estrangeiro.</w:t>
            </w:r>
          </w:p>
        </w:tc>
      </w:tr>
    </w:tbl>
    <w:p w14:paraId="3F49BB3D" w14:textId="77777777" w:rsidR="00797353" w:rsidRPr="00914A4F" w:rsidRDefault="00797353" w:rsidP="00797353"/>
    <w:p w14:paraId="0AA0DC4B" w14:textId="77777777" w:rsidR="00797353" w:rsidRPr="00914A4F" w:rsidRDefault="00797353" w:rsidP="00797353">
      <w:pPr>
        <w:pStyle w:val="AmNumberTabs"/>
      </w:pPr>
      <w:r w:rsidRPr="00914A4F">
        <w:t>Alteração</w:t>
      </w:r>
      <w:r w:rsidRPr="00914A4F">
        <w:tab/>
      </w:r>
      <w:r w:rsidRPr="00914A4F">
        <w:tab/>
        <w:t>10</w:t>
      </w:r>
    </w:p>
    <w:p w14:paraId="582FE783" w14:textId="77777777" w:rsidR="00797353" w:rsidRPr="00914A4F" w:rsidRDefault="00797353" w:rsidP="00797353">
      <w:pPr>
        <w:pStyle w:val="NormalBold12b"/>
      </w:pPr>
      <w:r w:rsidRPr="00914A4F">
        <w:t>Proposta de diretiva</w:t>
      </w:r>
    </w:p>
    <w:p w14:paraId="40D16442" w14:textId="77777777" w:rsidR="00797353" w:rsidRPr="00914A4F" w:rsidRDefault="00797353" w:rsidP="00797353">
      <w:pPr>
        <w:pStyle w:val="NormalBold"/>
      </w:pPr>
      <w:r w:rsidRPr="00914A4F">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6F53069" w14:textId="77777777" w:rsidTr="00A405C7">
        <w:trPr>
          <w:trHeight w:hRule="exact" w:val="240"/>
          <w:jc w:val="center"/>
        </w:trPr>
        <w:tc>
          <w:tcPr>
            <w:tcW w:w="9752" w:type="dxa"/>
            <w:gridSpan w:val="2"/>
          </w:tcPr>
          <w:p w14:paraId="3BFFFF62" w14:textId="77777777" w:rsidR="00797353" w:rsidRPr="00914A4F" w:rsidRDefault="00797353" w:rsidP="00A405C7"/>
        </w:tc>
      </w:tr>
      <w:tr w:rsidR="00797353" w:rsidRPr="00914A4F" w14:paraId="7F9EFC8D" w14:textId="77777777" w:rsidTr="00A405C7">
        <w:trPr>
          <w:trHeight w:val="240"/>
          <w:jc w:val="center"/>
        </w:trPr>
        <w:tc>
          <w:tcPr>
            <w:tcW w:w="4876" w:type="dxa"/>
          </w:tcPr>
          <w:p w14:paraId="674F15DE" w14:textId="77777777" w:rsidR="00797353" w:rsidRPr="00914A4F" w:rsidRDefault="00797353" w:rsidP="00A405C7">
            <w:pPr>
              <w:pStyle w:val="AmColumnHeading"/>
            </w:pPr>
            <w:r w:rsidRPr="00914A4F">
              <w:t>Texto da Comissão</w:t>
            </w:r>
          </w:p>
        </w:tc>
        <w:tc>
          <w:tcPr>
            <w:tcW w:w="4876" w:type="dxa"/>
          </w:tcPr>
          <w:p w14:paraId="6006CACD" w14:textId="77777777" w:rsidR="00797353" w:rsidRPr="00914A4F" w:rsidRDefault="00797353" w:rsidP="00A405C7">
            <w:pPr>
              <w:pStyle w:val="AmColumnHeading"/>
            </w:pPr>
            <w:r w:rsidRPr="00914A4F">
              <w:t>Alteração</w:t>
            </w:r>
          </w:p>
        </w:tc>
      </w:tr>
      <w:tr w:rsidR="00797353" w:rsidRPr="00914A4F" w14:paraId="0BE0F778" w14:textId="77777777" w:rsidTr="00A405C7">
        <w:trPr>
          <w:jc w:val="center"/>
        </w:trPr>
        <w:tc>
          <w:tcPr>
            <w:tcW w:w="4876" w:type="dxa"/>
          </w:tcPr>
          <w:p w14:paraId="114BA483" w14:textId="77777777" w:rsidR="00797353" w:rsidRPr="00914A4F" w:rsidRDefault="00797353" w:rsidP="00A405C7">
            <w:pPr>
              <w:pStyle w:val="Normal6a"/>
            </w:pPr>
            <w:r w:rsidRPr="00914A4F">
              <w:t>(6)</w:t>
            </w:r>
            <w:r w:rsidRPr="00914A4F">
              <w:tab/>
              <w:t>O transporte marítimo internacional é um setor de atividade específico sujeito a regimes fiscais especiais em vários Estados</w:t>
            </w:r>
            <w:r w:rsidRPr="00914A4F">
              <w:noBreakHyphen/>
              <w:t xml:space="preserve">Membros. Esses regimes consistem, essencialmente, em calcular a matéria coletável com base na arqueação (ou seja, na capacidade de carga) dos navios explorados e não com base nos lucros ou prejuízos efetivos incorridos pela empresa. Com base nesta premissa, as PME que obtêm rendimentos provenientes de atividades de transporte marítimo </w:t>
            </w:r>
            <w:r w:rsidRPr="00914A4F">
              <w:lastRenderedPageBreak/>
              <w:t>abrangidas por um regime de imposto sobre a arqueação devem ser excluídas da possibilidade de optarem pelas regras de simplificação aplicáveis às PME no que respeita a esses rendimentos imputados a um estabelecimento estável. Esta exclusão evitaria complicações adicionais que poderiam advir da interação entre o quadro de simplificação fiscal para as PME e os regimes de imposto sobre a arqueação. Além disso, essas potenciais complicações afigurar</w:t>
            </w:r>
            <w:r w:rsidRPr="00914A4F">
              <w:noBreakHyphen/>
              <w:t>se</w:t>
            </w:r>
            <w:r w:rsidRPr="00914A4F">
              <w:noBreakHyphen/>
              <w:t>iam desproporcionadas, tendo em conta a inexistência de tais regimes fiscais especiais em alguns Estados</w:t>
            </w:r>
            <w:r w:rsidRPr="00914A4F">
              <w:noBreakHyphen/>
              <w:t xml:space="preserve">Membros. </w:t>
            </w:r>
            <w:r w:rsidRPr="00914A4F">
              <w:rPr>
                <w:b/>
                <w:i/>
              </w:rPr>
              <w:t>Nenhum outro setor</w:t>
            </w:r>
            <w:r w:rsidRPr="00914A4F">
              <w:t xml:space="preserve"> de atividade seria </w:t>
            </w:r>
            <w:r w:rsidRPr="00914A4F">
              <w:rPr>
                <w:b/>
                <w:i/>
              </w:rPr>
              <w:t>excluído</w:t>
            </w:r>
            <w:r w:rsidRPr="00914A4F">
              <w:t xml:space="preserve"> do âmbito de aplicação da diretiva.</w:t>
            </w:r>
          </w:p>
        </w:tc>
        <w:tc>
          <w:tcPr>
            <w:tcW w:w="4876" w:type="dxa"/>
          </w:tcPr>
          <w:p w14:paraId="1DF2EFA9" w14:textId="77777777" w:rsidR="00797353" w:rsidRPr="00914A4F" w:rsidRDefault="00797353" w:rsidP="00A405C7">
            <w:pPr>
              <w:pStyle w:val="Normal6a"/>
            </w:pPr>
            <w:r w:rsidRPr="00914A4F">
              <w:lastRenderedPageBreak/>
              <w:t>(6)</w:t>
            </w:r>
            <w:r w:rsidRPr="00914A4F">
              <w:tab/>
              <w:t>O transporte marítimo internacional é um setor de atividade específico sujeito a regimes fiscais especiais em vários Estados</w:t>
            </w:r>
            <w:r w:rsidRPr="00914A4F">
              <w:noBreakHyphen/>
              <w:t xml:space="preserve">Membros. Esses regimes consistem, essencialmente, em calcular a matéria coletável com base na arqueação (ou seja, na capacidade de carga) dos navios explorados e não com base nos lucros ou prejuízos efetivos incorridos pela empresa. Com base nesta premissa, as PME que obtêm rendimentos provenientes de atividades de transporte marítimo </w:t>
            </w:r>
            <w:r w:rsidRPr="00914A4F">
              <w:lastRenderedPageBreak/>
              <w:t>abrangidas por um regime de imposto sobre a arqueação devem ser excluídas da possibilidade de optarem pelas regras de simplificação aplicáveis às PME no que respeita a esses rendimentos imputados a um estabelecimento estável</w:t>
            </w:r>
            <w:r w:rsidRPr="00914A4F">
              <w:rPr>
                <w:b/>
                <w:i/>
              </w:rPr>
              <w:t xml:space="preserve"> ou a uma filial</w:t>
            </w:r>
            <w:r w:rsidRPr="00914A4F">
              <w:t>. Esta exclusão evitaria complicações adicionais que poderiam advir da interação entre o quadro de simplificação fiscal para as PME e os regimes de imposto sobre a arqueação. Além disso, essas potenciais complicações afigurar</w:t>
            </w:r>
            <w:r w:rsidRPr="00914A4F">
              <w:noBreakHyphen/>
              <w:t>se</w:t>
            </w:r>
            <w:r w:rsidRPr="00914A4F">
              <w:noBreakHyphen/>
              <w:t>iam desproporcionadas, tendo em conta a inexistência de tais regimes fiscais especiais em alguns Estados</w:t>
            </w:r>
            <w:r w:rsidRPr="00914A4F">
              <w:noBreakHyphen/>
              <w:t xml:space="preserve">Membros. </w:t>
            </w:r>
            <w:r w:rsidRPr="00914A4F">
              <w:rPr>
                <w:b/>
                <w:i/>
              </w:rPr>
              <w:t>Em qualquer caso, esta exclusão deve ser devidamente avaliada após cinco anos de aplicação da presente diretiva.</w:t>
            </w:r>
            <w:r w:rsidRPr="00914A4F">
              <w:t xml:space="preserve"> </w:t>
            </w:r>
            <w:r w:rsidRPr="00914A4F">
              <w:rPr>
                <w:b/>
                <w:i/>
              </w:rPr>
              <w:t xml:space="preserve">Nenhuma outra </w:t>
            </w:r>
            <w:r w:rsidRPr="00914A4F">
              <w:t xml:space="preserve">atividade </w:t>
            </w:r>
            <w:r w:rsidRPr="00914A4F">
              <w:rPr>
                <w:b/>
                <w:i/>
              </w:rPr>
              <w:t xml:space="preserve">para além da abrangida pelo regime de imposto sobre a arqueação </w:t>
            </w:r>
            <w:r w:rsidRPr="00914A4F">
              <w:t xml:space="preserve">seria </w:t>
            </w:r>
            <w:r w:rsidRPr="00914A4F">
              <w:rPr>
                <w:b/>
                <w:i/>
              </w:rPr>
              <w:t>excluída</w:t>
            </w:r>
            <w:r w:rsidRPr="00914A4F">
              <w:t xml:space="preserve"> do âmbito de aplicação da diretiva.</w:t>
            </w:r>
          </w:p>
        </w:tc>
      </w:tr>
    </w:tbl>
    <w:p w14:paraId="50827E99" w14:textId="77777777" w:rsidR="00797353" w:rsidRPr="00914A4F" w:rsidRDefault="00797353" w:rsidP="00797353"/>
    <w:p w14:paraId="393FA2C7" w14:textId="77777777" w:rsidR="00797353" w:rsidRPr="00914A4F" w:rsidRDefault="00797353" w:rsidP="00797353">
      <w:pPr>
        <w:pStyle w:val="AmNumberTabs"/>
      </w:pPr>
      <w:r w:rsidRPr="00914A4F">
        <w:t>Alteração</w:t>
      </w:r>
      <w:r w:rsidRPr="00914A4F">
        <w:tab/>
      </w:r>
      <w:r w:rsidRPr="00914A4F">
        <w:tab/>
        <w:t>11</w:t>
      </w:r>
    </w:p>
    <w:p w14:paraId="5954750C" w14:textId="77777777" w:rsidR="00797353" w:rsidRPr="00914A4F" w:rsidRDefault="00797353" w:rsidP="00797353">
      <w:pPr>
        <w:pStyle w:val="NormalBold12b"/>
      </w:pPr>
      <w:r w:rsidRPr="00914A4F">
        <w:t>Proposta de diretiva</w:t>
      </w:r>
    </w:p>
    <w:p w14:paraId="181B3583" w14:textId="77777777" w:rsidR="00797353" w:rsidRPr="00914A4F" w:rsidRDefault="00797353" w:rsidP="00797353">
      <w:pPr>
        <w:pStyle w:val="NormalBold"/>
      </w:pPr>
      <w:r w:rsidRPr="00914A4F">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3ACFC08" w14:textId="77777777" w:rsidTr="00A405C7">
        <w:trPr>
          <w:trHeight w:hRule="exact" w:val="240"/>
          <w:jc w:val="center"/>
        </w:trPr>
        <w:tc>
          <w:tcPr>
            <w:tcW w:w="9752" w:type="dxa"/>
            <w:gridSpan w:val="2"/>
          </w:tcPr>
          <w:p w14:paraId="66E0A87F" w14:textId="77777777" w:rsidR="00797353" w:rsidRPr="00914A4F" w:rsidRDefault="00797353" w:rsidP="00A405C7"/>
        </w:tc>
      </w:tr>
      <w:tr w:rsidR="00797353" w:rsidRPr="00914A4F" w14:paraId="3B3E9E5A" w14:textId="77777777" w:rsidTr="00A405C7">
        <w:trPr>
          <w:trHeight w:val="240"/>
          <w:jc w:val="center"/>
        </w:trPr>
        <w:tc>
          <w:tcPr>
            <w:tcW w:w="4876" w:type="dxa"/>
          </w:tcPr>
          <w:p w14:paraId="2E4DAE53" w14:textId="77777777" w:rsidR="00797353" w:rsidRPr="00914A4F" w:rsidRDefault="00797353" w:rsidP="00A405C7">
            <w:pPr>
              <w:pStyle w:val="AmColumnHeading"/>
            </w:pPr>
            <w:r w:rsidRPr="00914A4F">
              <w:t>Texto da Comissão</w:t>
            </w:r>
          </w:p>
        </w:tc>
        <w:tc>
          <w:tcPr>
            <w:tcW w:w="4876" w:type="dxa"/>
          </w:tcPr>
          <w:p w14:paraId="752583CF" w14:textId="77777777" w:rsidR="00797353" w:rsidRPr="00914A4F" w:rsidRDefault="00797353" w:rsidP="00A405C7">
            <w:pPr>
              <w:pStyle w:val="AmColumnHeading"/>
            </w:pPr>
            <w:r w:rsidRPr="00914A4F">
              <w:t>Alteração</w:t>
            </w:r>
          </w:p>
        </w:tc>
      </w:tr>
      <w:tr w:rsidR="00797353" w:rsidRPr="00914A4F" w14:paraId="698250C6" w14:textId="77777777" w:rsidTr="00A405C7">
        <w:trPr>
          <w:jc w:val="center"/>
        </w:trPr>
        <w:tc>
          <w:tcPr>
            <w:tcW w:w="4876" w:type="dxa"/>
          </w:tcPr>
          <w:p w14:paraId="6C4DA9CD" w14:textId="77777777" w:rsidR="00797353" w:rsidRPr="00914A4F" w:rsidRDefault="00797353" w:rsidP="00A405C7">
            <w:pPr>
              <w:pStyle w:val="Normal6a"/>
            </w:pPr>
            <w:r w:rsidRPr="00914A4F">
              <w:t>(7)</w:t>
            </w:r>
            <w:r w:rsidRPr="00914A4F">
              <w:tab/>
              <w:t>A proposta visa proporcionar uma simplificação processual significativa, pelo que deve ser criado um balcão único, através do qual a declaração de impostos, a liquidação de impostos e a cobrança do imposto devido pelo(s) estabelecimento(s) estável(eis) seriam tratadas por uma única autoridade fiscal («autoridade competente para a declaração»), ou seja, a autoridade fiscal do Estado</w:t>
            </w:r>
            <w:r w:rsidRPr="00914A4F">
              <w:noBreakHyphen/>
              <w:t>Membro da sede. No pleno respeito da soberania dos Estados</w:t>
            </w:r>
            <w:r w:rsidRPr="00914A4F">
              <w:noBreakHyphen/>
              <w:t>Membros em matéria fiscal, as auditorias, os recursos e os procedimentos de resolução de litígios seriam essencialmente conduzidos a nível nacional e em conformidade com as regras processuais do respetivo Estado</w:t>
            </w:r>
            <w:r w:rsidRPr="00914A4F">
              <w:noBreakHyphen/>
              <w:t xml:space="preserve">Membro. Para apoiar o funcionamento de um balcão único, seria fundamental prever auditorias </w:t>
            </w:r>
            <w:r w:rsidRPr="00914A4F">
              <w:lastRenderedPageBreak/>
              <w:t xml:space="preserve">conjuntas, </w:t>
            </w:r>
            <w:r w:rsidRPr="00914A4F">
              <w:rPr>
                <w:b/>
                <w:i/>
              </w:rPr>
              <w:t>que imponham ao</w:t>
            </w:r>
            <w:r w:rsidRPr="00914A4F">
              <w:t xml:space="preserve"> Estado</w:t>
            </w:r>
            <w:r w:rsidRPr="00914A4F">
              <w:noBreakHyphen/>
              <w:t xml:space="preserve">Membro da sede social </w:t>
            </w:r>
            <w:r w:rsidRPr="00914A4F">
              <w:rPr>
                <w:b/>
                <w:i/>
              </w:rPr>
              <w:t>uma obrigação de cooperação</w:t>
            </w:r>
            <w:r w:rsidRPr="00914A4F">
              <w:t xml:space="preserve"> se a autoridade fiscal do Estado</w:t>
            </w:r>
            <w:r w:rsidRPr="00914A4F">
              <w:noBreakHyphen/>
              <w:t>Membro do estabelecimento estável solicitar uma auditoria que abranja o cálculo do resultado tributável do seu contribuinte.</w:t>
            </w:r>
          </w:p>
        </w:tc>
        <w:tc>
          <w:tcPr>
            <w:tcW w:w="4876" w:type="dxa"/>
          </w:tcPr>
          <w:p w14:paraId="7A7805C5" w14:textId="77777777" w:rsidR="00797353" w:rsidRPr="00914A4F" w:rsidRDefault="00797353" w:rsidP="00A405C7">
            <w:pPr>
              <w:pStyle w:val="Normal6a"/>
            </w:pPr>
            <w:r w:rsidRPr="00914A4F">
              <w:lastRenderedPageBreak/>
              <w:t>(7)</w:t>
            </w:r>
            <w:r w:rsidRPr="00914A4F">
              <w:tab/>
              <w:t xml:space="preserve">A proposta visa proporcionar uma simplificação processual significativa, pelo que deve ser criado um balcão único, através do qual a declaração de impostos, a liquidação de impostos e a cobrança do imposto devido pelo(s) estabelecimento(s) estável(eis) </w:t>
            </w:r>
            <w:r w:rsidRPr="00914A4F">
              <w:rPr>
                <w:b/>
                <w:i/>
              </w:rPr>
              <w:t xml:space="preserve">ou pelas filiais </w:t>
            </w:r>
            <w:r w:rsidRPr="00914A4F">
              <w:t>seriam tratadas por uma única autoridade fiscal («autoridade competente para a declaração»), ou seja, a autoridade fiscal do Estado</w:t>
            </w:r>
            <w:r w:rsidRPr="00914A4F">
              <w:noBreakHyphen/>
              <w:t xml:space="preserve">Membro da sede. </w:t>
            </w:r>
            <w:r w:rsidRPr="00914A4F">
              <w:rPr>
                <w:b/>
                <w:i/>
              </w:rPr>
              <w:t>Este balcão único deve prever todos os recursos de simplificação para que não se torne mais um obstáculo para as empresas que queiram investir no estrangeiro.</w:t>
            </w:r>
            <w:r w:rsidRPr="00914A4F">
              <w:t xml:space="preserve"> No pleno respeito da soberania dos Estados</w:t>
            </w:r>
            <w:r w:rsidRPr="00914A4F">
              <w:noBreakHyphen/>
              <w:t xml:space="preserve">Membros em matéria fiscal, as auditorias, os recursos e os procedimentos de resolução de litígios seriam </w:t>
            </w:r>
            <w:r w:rsidRPr="00914A4F">
              <w:lastRenderedPageBreak/>
              <w:t>essencialmente conduzidos a nível nacional e em conformidade com as regras processuais do respetivo Estado</w:t>
            </w:r>
            <w:r w:rsidRPr="00914A4F">
              <w:noBreakHyphen/>
              <w:t xml:space="preserve">Membro. Para apoiar o funcionamento de um balcão único, seria fundamental prever auditorias conjuntas, </w:t>
            </w:r>
            <w:r w:rsidRPr="00914A4F">
              <w:rPr>
                <w:b/>
                <w:i/>
              </w:rPr>
              <w:t>criando um dever de cooperação para as autoridades fiscais dos Estados</w:t>
            </w:r>
            <w:r w:rsidRPr="00914A4F">
              <w:rPr>
                <w:b/>
                <w:i/>
              </w:rPr>
              <w:noBreakHyphen/>
              <w:t>Membros, em virtude do qual o</w:t>
            </w:r>
            <w:r w:rsidRPr="00914A4F">
              <w:t xml:space="preserve"> Estado</w:t>
            </w:r>
            <w:r w:rsidRPr="00914A4F">
              <w:noBreakHyphen/>
              <w:t xml:space="preserve">Membro da sede social </w:t>
            </w:r>
            <w:r w:rsidRPr="00914A4F">
              <w:rPr>
                <w:b/>
                <w:i/>
              </w:rPr>
              <w:t>deve cooperar</w:t>
            </w:r>
            <w:r w:rsidRPr="00914A4F">
              <w:t xml:space="preserve"> se a autoridade fiscal do Estado</w:t>
            </w:r>
            <w:r w:rsidRPr="00914A4F">
              <w:noBreakHyphen/>
              <w:t>Membro do estabelecimento estável</w:t>
            </w:r>
            <w:r w:rsidRPr="00914A4F">
              <w:rPr>
                <w:b/>
                <w:i/>
              </w:rPr>
              <w:t xml:space="preserve"> ou da filial</w:t>
            </w:r>
            <w:r w:rsidRPr="00914A4F">
              <w:t xml:space="preserve"> solicitar uma auditoria que abranja o cálculo do resultado tributável do seu contribuinte.</w:t>
            </w:r>
            <w:r w:rsidRPr="00914A4F">
              <w:rPr>
                <w:b/>
              </w:rPr>
              <w:t xml:space="preserve"> </w:t>
            </w:r>
            <w:r w:rsidRPr="00914A4F">
              <w:rPr>
                <w:b/>
                <w:i/>
              </w:rPr>
              <w:t>Nesse sentido, se o Estado</w:t>
            </w:r>
            <w:r w:rsidRPr="00914A4F">
              <w:rPr>
                <w:b/>
                <w:i/>
              </w:rPr>
              <w:noBreakHyphen/>
              <w:t>Membro da sede social realizar uma auditoria por sua própria iniciativa, deve convidar o Estado</w:t>
            </w:r>
            <w:r w:rsidRPr="00914A4F">
              <w:rPr>
                <w:b/>
                <w:i/>
              </w:rPr>
              <w:noBreakHyphen/>
              <w:t>Membro de acolhimento a realizar essa auditoria conjunta.</w:t>
            </w:r>
          </w:p>
        </w:tc>
      </w:tr>
    </w:tbl>
    <w:p w14:paraId="47619FA9" w14:textId="77777777" w:rsidR="00797353" w:rsidRPr="00914A4F" w:rsidRDefault="00797353" w:rsidP="00797353"/>
    <w:p w14:paraId="0736E72C" w14:textId="77777777" w:rsidR="00797353" w:rsidRPr="00914A4F" w:rsidRDefault="00797353" w:rsidP="00797353">
      <w:pPr>
        <w:pStyle w:val="AmNumberTabs"/>
      </w:pPr>
      <w:r w:rsidRPr="00914A4F">
        <w:t>Alteração</w:t>
      </w:r>
      <w:r w:rsidRPr="00914A4F">
        <w:tab/>
      </w:r>
      <w:r w:rsidRPr="00914A4F">
        <w:tab/>
        <w:t>12</w:t>
      </w:r>
    </w:p>
    <w:p w14:paraId="604F2F1E" w14:textId="77777777" w:rsidR="00797353" w:rsidRPr="00914A4F" w:rsidRDefault="00797353" w:rsidP="00797353">
      <w:pPr>
        <w:pStyle w:val="NormalBold12b"/>
      </w:pPr>
      <w:r w:rsidRPr="00914A4F">
        <w:t>Proposta de diretiva</w:t>
      </w:r>
    </w:p>
    <w:p w14:paraId="58CF6B36" w14:textId="77777777" w:rsidR="00797353" w:rsidRPr="00914A4F" w:rsidRDefault="00797353" w:rsidP="00797353">
      <w:pPr>
        <w:pStyle w:val="NormalBold"/>
      </w:pPr>
      <w:r w:rsidRPr="00914A4F">
        <w:t>Considerando 7</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250C809" w14:textId="77777777" w:rsidTr="00A405C7">
        <w:trPr>
          <w:trHeight w:hRule="exact" w:val="240"/>
          <w:jc w:val="center"/>
        </w:trPr>
        <w:tc>
          <w:tcPr>
            <w:tcW w:w="9752" w:type="dxa"/>
            <w:gridSpan w:val="2"/>
          </w:tcPr>
          <w:p w14:paraId="2850E43D" w14:textId="77777777" w:rsidR="00797353" w:rsidRPr="00914A4F" w:rsidRDefault="00797353" w:rsidP="00A405C7"/>
        </w:tc>
      </w:tr>
      <w:tr w:rsidR="00797353" w:rsidRPr="00914A4F" w14:paraId="252BAAA2" w14:textId="77777777" w:rsidTr="00A405C7">
        <w:trPr>
          <w:trHeight w:val="240"/>
          <w:jc w:val="center"/>
        </w:trPr>
        <w:tc>
          <w:tcPr>
            <w:tcW w:w="4876" w:type="dxa"/>
          </w:tcPr>
          <w:p w14:paraId="3016CCE0" w14:textId="77777777" w:rsidR="00797353" w:rsidRPr="00914A4F" w:rsidRDefault="00797353" w:rsidP="00A405C7">
            <w:pPr>
              <w:pStyle w:val="AmColumnHeading"/>
            </w:pPr>
            <w:r w:rsidRPr="00914A4F">
              <w:t>Texto da Comissão</w:t>
            </w:r>
          </w:p>
        </w:tc>
        <w:tc>
          <w:tcPr>
            <w:tcW w:w="4876" w:type="dxa"/>
          </w:tcPr>
          <w:p w14:paraId="75BE6B6A" w14:textId="77777777" w:rsidR="00797353" w:rsidRPr="00914A4F" w:rsidRDefault="00797353" w:rsidP="00A405C7">
            <w:pPr>
              <w:pStyle w:val="AmColumnHeading"/>
            </w:pPr>
            <w:r w:rsidRPr="00914A4F">
              <w:t>Alteração</w:t>
            </w:r>
          </w:p>
        </w:tc>
      </w:tr>
      <w:tr w:rsidR="00797353" w:rsidRPr="00914A4F" w14:paraId="66D61F97" w14:textId="77777777" w:rsidTr="00A405C7">
        <w:trPr>
          <w:jc w:val="center"/>
        </w:trPr>
        <w:tc>
          <w:tcPr>
            <w:tcW w:w="4876" w:type="dxa"/>
          </w:tcPr>
          <w:p w14:paraId="173DDCB3" w14:textId="77777777" w:rsidR="00797353" w:rsidRPr="00914A4F" w:rsidRDefault="00797353" w:rsidP="00A405C7">
            <w:pPr>
              <w:pStyle w:val="Normal6a"/>
            </w:pPr>
          </w:p>
        </w:tc>
        <w:tc>
          <w:tcPr>
            <w:tcW w:w="4876" w:type="dxa"/>
          </w:tcPr>
          <w:p w14:paraId="3B487C52" w14:textId="77777777" w:rsidR="00797353" w:rsidRPr="00914A4F" w:rsidRDefault="00797353" w:rsidP="00A405C7">
            <w:pPr>
              <w:pStyle w:val="Normal6a"/>
            </w:pPr>
            <w:r w:rsidRPr="00914A4F">
              <w:rPr>
                <w:b/>
                <w:i/>
              </w:rPr>
              <w:t>(7</w:t>
            </w:r>
            <w:r w:rsidRPr="00914A4F">
              <w:rPr>
                <w:b/>
                <w:i/>
              </w:rPr>
              <w:noBreakHyphen/>
              <w:t>A)</w:t>
            </w:r>
            <w:r w:rsidRPr="00914A4F">
              <w:tab/>
            </w:r>
            <w:r w:rsidRPr="00914A4F">
              <w:rPr>
                <w:b/>
                <w:i/>
              </w:rPr>
              <w:t>A solução de balcão único é apreciada pelas PME da União e a sua criação representa um instrumento de facilitação facultativo para os procedimentos fiscais das PME.</w:t>
            </w:r>
            <w:r w:rsidRPr="00914A4F">
              <w:t xml:space="preserve"> </w:t>
            </w:r>
            <w:r w:rsidRPr="00914A4F">
              <w:rPr>
                <w:b/>
                <w:i/>
              </w:rPr>
              <w:t>A experiência positiva com a declaração de IVA através da solução de balcão único, com 130 000 empresas a preencherem a sua declaração de IVA através do balcão único e mais de 17 mil milhões de EUR arrecadados em receitas de IVA, em 2022, estimula a reprodução do modelo no âmbito da presente diretiva.</w:t>
            </w:r>
          </w:p>
        </w:tc>
      </w:tr>
    </w:tbl>
    <w:p w14:paraId="3F86E0D6" w14:textId="77777777" w:rsidR="00797353" w:rsidRPr="00914A4F" w:rsidRDefault="00797353" w:rsidP="00797353"/>
    <w:p w14:paraId="346C4AAF" w14:textId="77777777" w:rsidR="00797353" w:rsidRPr="00914A4F" w:rsidRDefault="00797353" w:rsidP="00797353">
      <w:pPr>
        <w:pStyle w:val="AmNumberTabs"/>
      </w:pPr>
      <w:r w:rsidRPr="00914A4F">
        <w:t>Alteração</w:t>
      </w:r>
      <w:r w:rsidRPr="00914A4F">
        <w:tab/>
      </w:r>
      <w:r w:rsidRPr="00914A4F">
        <w:tab/>
        <w:t>13</w:t>
      </w:r>
    </w:p>
    <w:p w14:paraId="3979E65A" w14:textId="77777777" w:rsidR="00797353" w:rsidRPr="00914A4F" w:rsidRDefault="00797353" w:rsidP="00797353">
      <w:pPr>
        <w:pStyle w:val="NormalBold12b"/>
      </w:pPr>
      <w:r w:rsidRPr="00914A4F">
        <w:t>Proposta de diretiva</w:t>
      </w:r>
    </w:p>
    <w:p w14:paraId="1486EF2D" w14:textId="77777777" w:rsidR="00797353" w:rsidRPr="00914A4F" w:rsidRDefault="00797353" w:rsidP="00797353">
      <w:pPr>
        <w:pStyle w:val="NormalBold"/>
      </w:pPr>
      <w:r w:rsidRPr="00914A4F">
        <w:t>Considerando 13</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4BCDDEA" w14:textId="77777777" w:rsidTr="00A405C7">
        <w:trPr>
          <w:trHeight w:hRule="exact" w:val="240"/>
          <w:jc w:val="center"/>
        </w:trPr>
        <w:tc>
          <w:tcPr>
            <w:tcW w:w="9752" w:type="dxa"/>
            <w:gridSpan w:val="2"/>
          </w:tcPr>
          <w:p w14:paraId="17925B14" w14:textId="77777777" w:rsidR="00797353" w:rsidRPr="00914A4F" w:rsidRDefault="00797353" w:rsidP="00A405C7"/>
        </w:tc>
      </w:tr>
      <w:tr w:rsidR="00797353" w:rsidRPr="00914A4F" w14:paraId="34E9408D" w14:textId="77777777" w:rsidTr="00A405C7">
        <w:trPr>
          <w:trHeight w:val="240"/>
          <w:jc w:val="center"/>
        </w:trPr>
        <w:tc>
          <w:tcPr>
            <w:tcW w:w="4876" w:type="dxa"/>
          </w:tcPr>
          <w:p w14:paraId="3C9A3712" w14:textId="77777777" w:rsidR="00797353" w:rsidRPr="00914A4F" w:rsidRDefault="00797353" w:rsidP="00A405C7">
            <w:pPr>
              <w:pStyle w:val="AmColumnHeading"/>
            </w:pPr>
            <w:r w:rsidRPr="00914A4F">
              <w:t>Texto da Comissão</w:t>
            </w:r>
          </w:p>
        </w:tc>
        <w:tc>
          <w:tcPr>
            <w:tcW w:w="4876" w:type="dxa"/>
          </w:tcPr>
          <w:p w14:paraId="033F77F2" w14:textId="77777777" w:rsidR="00797353" w:rsidRPr="00914A4F" w:rsidRDefault="00797353" w:rsidP="00A405C7">
            <w:pPr>
              <w:pStyle w:val="AmColumnHeading"/>
            </w:pPr>
            <w:r w:rsidRPr="00914A4F">
              <w:t>Alteração</w:t>
            </w:r>
          </w:p>
        </w:tc>
      </w:tr>
      <w:tr w:rsidR="00797353" w:rsidRPr="00914A4F" w14:paraId="394F0640" w14:textId="77777777" w:rsidTr="00A405C7">
        <w:trPr>
          <w:jc w:val="center"/>
        </w:trPr>
        <w:tc>
          <w:tcPr>
            <w:tcW w:w="4876" w:type="dxa"/>
          </w:tcPr>
          <w:p w14:paraId="735E3F8F" w14:textId="77777777" w:rsidR="00797353" w:rsidRPr="00914A4F" w:rsidRDefault="00797353" w:rsidP="00A405C7">
            <w:pPr>
              <w:pStyle w:val="Normal6a"/>
            </w:pPr>
          </w:p>
        </w:tc>
        <w:tc>
          <w:tcPr>
            <w:tcW w:w="4876" w:type="dxa"/>
          </w:tcPr>
          <w:p w14:paraId="01B935BB" w14:textId="77777777" w:rsidR="00797353" w:rsidRPr="00914A4F" w:rsidRDefault="00797353" w:rsidP="00A405C7">
            <w:pPr>
              <w:pStyle w:val="Normal6a"/>
            </w:pPr>
            <w:r w:rsidRPr="00914A4F">
              <w:rPr>
                <w:b/>
                <w:i/>
              </w:rPr>
              <w:t>(13</w:t>
            </w:r>
            <w:r w:rsidRPr="00914A4F">
              <w:rPr>
                <w:b/>
                <w:i/>
              </w:rPr>
              <w:noBreakHyphen/>
              <w:t>A)</w:t>
            </w:r>
            <w:r w:rsidRPr="00914A4F">
              <w:tab/>
            </w:r>
            <w:r w:rsidRPr="00914A4F">
              <w:rPr>
                <w:b/>
                <w:i/>
              </w:rPr>
              <w:t>O relatório de avaliação da Comissão deve analisar todos os aspetos relevantes da aplicação da presente diretiva e centrar</w:t>
            </w:r>
            <w:r w:rsidRPr="00914A4F">
              <w:rPr>
                <w:b/>
                <w:i/>
              </w:rPr>
              <w:noBreakHyphen/>
              <w:t>se nas vantagens de um eventual alargamento do âmbito de aplicação, na adequação dos requisitos de elegibilidade, na adequação das situações de exclusão, nomeadamente a criação de filiais, e na necessidade de exclusão das atividades de transporte marítimo.</w:t>
            </w:r>
            <w:r w:rsidRPr="00914A4F">
              <w:t xml:space="preserve"> </w:t>
            </w:r>
            <w:r w:rsidRPr="00914A4F">
              <w:rPr>
                <w:b/>
                <w:i/>
              </w:rPr>
              <w:t>A Comissão deve abordar esses aspetos na sua eventual proposta de alteração da presente diretiva ou indicar as razões pelas quais não é necessário alterar as regras em vigor.</w:t>
            </w:r>
          </w:p>
        </w:tc>
      </w:tr>
    </w:tbl>
    <w:p w14:paraId="27AF8B63" w14:textId="77777777" w:rsidR="00797353" w:rsidRPr="00914A4F" w:rsidRDefault="00797353" w:rsidP="00797353"/>
    <w:p w14:paraId="1483200C" w14:textId="77777777" w:rsidR="00797353" w:rsidRPr="00914A4F" w:rsidRDefault="00797353" w:rsidP="00797353">
      <w:pPr>
        <w:pStyle w:val="AmNumberTabs"/>
      </w:pPr>
      <w:r w:rsidRPr="00914A4F">
        <w:t>Alteração</w:t>
      </w:r>
      <w:r w:rsidRPr="00914A4F">
        <w:tab/>
      </w:r>
      <w:r w:rsidRPr="00914A4F">
        <w:tab/>
        <w:t>14</w:t>
      </w:r>
    </w:p>
    <w:p w14:paraId="05711FFD" w14:textId="77777777" w:rsidR="00797353" w:rsidRPr="00914A4F" w:rsidRDefault="00797353" w:rsidP="00797353">
      <w:pPr>
        <w:pStyle w:val="NormalBold12b"/>
      </w:pPr>
      <w:r w:rsidRPr="00914A4F">
        <w:t>Proposta de diretiva</w:t>
      </w:r>
    </w:p>
    <w:p w14:paraId="5FE4E627" w14:textId="77777777" w:rsidR="00797353" w:rsidRPr="00914A4F" w:rsidRDefault="00797353" w:rsidP="00797353">
      <w:pPr>
        <w:pStyle w:val="NormalBold"/>
      </w:pPr>
      <w:r w:rsidRPr="00914A4F">
        <w:t>Considerando 13</w:t>
      </w:r>
      <w:r w:rsidRPr="00914A4F">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E3CAB30" w14:textId="77777777" w:rsidTr="00A405C7">
        <w:trPr>
          <w:trHeight w:hRule="exact" w:val="240"/>
          <w:jc w:val="center"/>
        </w:trPr>
        <w:tc>
          <w:tcPr>
            <w:tcW w:w="9752" w:type="dxa"/>
            <w:gridSpan w:val="2"/>
          </w:tcPr>
          <w:p w14:paraId="6B5E5DAD" w14:textId="77777777" w:rsidR="00797353" w:rsidRPr="00914A4F" w:rsidRDefault="00797353" w:rsidP="00A405C7"/>
        </w:tc>
      </w:tr>
      <w:tr w:rsidR="00797353" w:rsidRPr="00914A4F" w14:paraId="02A1583D" w14:textId="77777777" w:rsidTr="00A405C7">
        <w:trPr>
          <w:trHeight w:val="240"/>
          <w:jc w:val="center"/>
        </w:trPr>
        <w:tc>
          <w:tcPr>
            <w:tcW w:w="4876" w:type="dxa"/>
          </w:tcPr>
          <w:p w14:paraId="1880154D" w14:textId="77777777" w:rsidR="00797353" w:rsidRPr="00914A4F" w:rsidRDefault="00797353" w:rsidP="00A405C7">
            <w:pPr>
              <w:pStyle w:val="AmColumnHeading"/>
            </w:pPr>
            <w:r w:rsidRPr="00914A4F">
              <w:t>Texto da Comissão</w:t>
            </w:r>
          </w:p>
        </w:tc>
        <w:tc>
          <w:tcPr>
            <w:tcW w:w="4876" w:type="dxa"/>
          </w:tcPr>
          <w:p w14:paraId="04BDDBAE" w14:textId="77777777" w:rsidR="00797353" w:rsidRPr="00914A4F" w:rsidRDefault="00797353" w:rsidP="00A405C7">
            <w:pPr>
              <w:pStyle w:val="AmColumnHeading"/>
            </w:pPr>
            <w:r w:rsidRPr="00914A4F">
              <w:t>Alteração</w:t>
            </w:r>
          </w:p>
        </w:tc>
      </w:tr>
      <w:tr w:rsidR="00797353" w:rsidRPr="00914A4F" w14:paraId="3E7825EE" w14:textId="77777777" w:rsidTr="00A405C7">
        <w:trPr>
          <w:jc w:val="center"/>
        </w:trPr>
        <w:tc>
          <w:tcPr>
            <w:tcW w:w="4876" w:type="dxa"/>
          </w:tcPr>
          <w:p w14:paraId="02C2CE37" w14:textId="77777777" w:rsidR="00797353" w:rsidRPr="00914A4F" w:rsidRDefault="00797353" w:rsidP="00A405C7">
            <w:pPr>
              <w:pStyle w:val="Normal6a"/>
            </w:pPr>
          </w:p>
        </w:tc>
        <w:tc>
          <w:tcPr>
            <w:tcW w:w="4876" w:type="dxa"/>
          </w:tcPr>
          <w:p w14:paraId="066DD45A" w14:textId="77777777" w:rsidR="00797353" w:rsidRPr="00914A4F" w:rsidRDefault="00797353" w:rsidP="00A405C7">
            <w:pPr>
              <w:pStyle w:val="Normal6a"/>
            </w:pPr>
            <w:r w:rsidRPr="00914A4F">
              <w:rPr>
                <w:b/>
                <w:i/>
              </w:rPr>
              <w:t>(13</w:t>
            </w:r>
            <w:r w:rsidRPr="00914A4F">
              <w:rPr>
                <w:b/>
                <w:i/>
              </w:rPr>
              <w:noBreakHyphen/>
              <w:t>B)</w:t>
            </w:r>
            <w:r w:rsidRPr="00914A4F">
              <w:tab/>
            </w:r>
            <w:r w:rsidRPr="00914A4F">
              <w:rPr>
                <w:b/>
                <w:i/>
              </w:rPr>
              <w:t>Uma vez que a potencial redução dos custos de conformidade fiscal pelas PME depende diretamente da adoção voluntária das regras estabelecidas na presente diretiva, a Comissão deve prever a realização de uma campanha de informação completa e abrangente a nível da União, dirigida às PME.</w:t>
            </w:r>
            <w:r w:rsidRPr="00914A4F">
              <w:t xml:space="preserve"> </w:t>
            </w:r>
            <w:r w:rsidRPr="00914A4F">
              <w:rPr>
                <w:b/>
                <w:i/>
              </w:rPr>
              <w:t>Esta campanha de informação deve ser integrada numa estratégia de comunicação mais ampla sobre a nova legislação da União em matéria fiscal e o seu impacto nas empresas da União. Todas as informações devem ser publicadas em todas as línguas oficiais do Estado</w:t>
            </w:r>
            <w:r w:rsidRPr="00914A4F">
              <w:rPr>
                <w:b/>
                <w:i/>
              </w:rPr>
              <w:noBreakHyphen/>
              <w:t>Membro.</w:t>
            </w:r>
          </w:p>
        </w:tc>
      </w:tr>
    </w:tbl>
    <w:p w14:paraId="2253F83D" w14:textId="77777777" w:rsidR="00797353" w:rsidRPr="00914A4F" w:rsidRDefault="00797353" w:rsidP="00797353"/>
    <w:p w14:paraId="0A67018C" w14:textId="77777777" w:rsidR="00797353" w:rsidRPr="00914A4F" w:rsidRDefault="00797353" w:rsidP="00797353">
      <w:pPr>
        <w:pStyle w:val="AmNumberTabs"/>
        <w:keepNext/>
      </w:pPr>
      <w:r w:rsidRPr="00914A4F">
        <w:t>Alteração</w:t>
      </w:r>
      <w:r w:rsidRPr="00914A4F">
        <w:tab/>
      </w:r>
      <w:r w:rsidRPr="00914A4F">
        <w:tab/>
        <w:t>15</w:t>
      </w:r>
    </w:p>
    <w:p w14:paraId="2CB312FB" w14:textId="77777777" w:rsidR="00797353" w:rsidRPr="00914A4F" w:rsidRDefault="00797353" w:rsidP="00797353">
      <w:pPr>
        <w:pStyle w:val="NormalBold12b"/>
        <w:keepNext/>
      </w:pPr>
      <w:r w:rsidRPr="00914A4F">
        <w:t>Proposta de diretiva</w:t>
      </w:r>
    </w:p>
    <w:p w14:paraId="6CEBE6B8" w14:textId="77777777" w:rsidR="00797353" w:rsidRPr="00914A4F" w:rsidRDefault="00797353" w:rsidP="00797353">
      <w:pPr>
        <w:pStyle w:val="NormalBold"/>
        <w:keepNext/>
      </w:pPr>
      <w:r w:rsidRPr="00914A4F">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46D19909" w14:textId="77777777" w:rsidTr="00A405C7">
        <w:trPr>
          <w:jc w:val="center"/>
        </w:trPr>
        <w:tc>
          <w:tcPr>
            <w:tcW w:w="9752" w:type="dxa"/>
            <w:gridSpan w:val="2"/>
          </w:tcPr>
          <w:p w14:paraId="30FF223F" w14:textId="77777777" w:rsidR="00797353" w:rsidRPr="00914A4F" w:rsidRDefault="00797353" w:rsidP="00A405C7">
            <w:pPr>
              <w:keepNext/>
            </w:pPr>
          </w:p>
        </w:tc>
      </w:tr>
      <w:tr w:rsidR="00797353" w:rsidRPr="00914A4F" w14:paraId="7BC3E3AC" w14:textId="77777777" w:rsidTr="00A405C7">
        <w:trPr>
          <w:jc w:val="center"/>
        </w:trPr>
        <w:tc>
          <w:tcPr>
            <w:tcW w:w="4876" w:type="dxa"/>
          </w:tcPr>
          <w:p w14:paraId="71E8D96A" w14:textId="77777777" w:rsidR="00797353" w:rsidRPr="00914A4F" w:rsidRDefault="00797353" w:rsidP="00A405C7">
            <w:pPr>
              <w:pStyle w:val="AmColumnHeading"/>
              <w:keepNext/>
            </w:pPr>
            <w:r w:rsidRPr="00914A4F">
              <w:t>Texto da Comissão</w:t>
            </w:r>
          </w:p>
        </w:tc>
        <w:tc>
          <w:tcPr>
            <w:tcW w:w="4876" w:type="dxa"/>
          </w:tcPr>
          <w:p w14:paraId="0CE9ADF9" w14:textId="77777777" w:rsidR="00797353" w:rsidRPr="00914A4F" w:rsidRDefault="00797353" w:rsidP="00A405C7">
            <w:pPr>
              <w:pStyle w:val="AmColumnHeading"/>
              <w:keepNext/>
            </w:pPr>
            <w:r w:rsidRPr="00914A4F">
              <w:t>Alteração</w:t>
            </w:r>
          </w:p>
        </w:tc>
      </w:tr>
      <w:tr w:rsidR="00797353" w:rsidRPr="00914A4F" w14:paraId="3B6C7685" w14:textId="77777777" w:rsidTr="00A405C7">
        <w:trPr>
          <w:jc w:val="center"/>
        </w:trPr>
        <w:tc>
          <w:tcPr>
            <w:tcW w:w="4876" w:type="dxa"/>
          </w:tcPr>
          <w:p w14:paraId="250242DC" w14:textId="77777777" w:rsidR="00797353" w:rsidRPr="00914A4F" w:rsidRDefault="00797353" w:rsidP="00A405C7">
            <w:pPr>
              <w:pStyle w:val="Normal6a"/>
            </w:pPr>
            <w:r w:rsidRPr="00914A4F">
              <w:t>(14)</w:t>
            </w:r>
            <w:r w:rsidRPr="00914A4F">
              <w:tab/>
              <w:t>Os Estados</w:t>
            </w:r>
            <w:r w:rsidRPr="00914A4F">
              <w:noBreakHyphen/>
              <w:t xml:space="preserve">Membros podem </w:t>
            </w:r>
            <w:r w:rsidRPr="00914A4F">
              <w:lastRenderedPageBreak/>
              <w:t>proceder ao tratamento de dados pessoais ao abrigo da presente diretiva unicamente para efeitos de verificação dos requisitos de elegibilidade ou de determinação da dívida fiscal dos estabelecimentos estáveis. Qualquer tratamento de dados pessoais realizado para este efeito deve cumprir o disposto no Regulamento (UE) 2016/679.</w:t>
            </w:r>
          </w:p>
        </w:tc>
        <w:tc>
          <w:tcPr>
            <w:tcW w:w="4876" w:type="dxa"/>
          </w:tcPr>
          <w:p w14:paraId="62CBB1AF" w14:textId="77777777" w:rsidR="00797353" w:rsidRPr="00914A4F" w:rsidRDefault="00797353" w:rsidP="00A405C7">
            <w:pPr>
              <w:pStyle w:val="Normal6a"/>
              <w:rPr>
                <w:szCs w:val="24"/>
              </w:rPr>
            </w:pPr>
            <w:r w:rsidRPr="00914A4F">
              <w:lastRenderedPageBreak/>
              <w:t>(14)</w:t>
            </w:r>
            <w:r w:rsidRPr="00914A4F">
              <w:tab/>
              <w:t>Os Estados</w:t>
            </w:r>
            <w:r w:rsidRPr="00914A4F">
              <w:noBreakHyphen/>
              <w:t xml:space="preserve">Membros podem </w:t>
            </w:r>
            <w:r w:rsidRPr="00914A4F">
              <w:lastRenderedPageBreak/>
              <w:t>proceder ao tratamento de dados pessoais ao abrigo da presente diretiva unicamente para efeitos de verificação dos requisitos de elegibilidade ou de determinação da dívida fiscal dos estabelecimentos estáveis</w:t>
            </w:r>
            <w:r w:rsidRPr="00914A4F">
              <w:rPr>
                <w:b/>
                <w:i/>
              </w:rPr>
              <w:t xml:space="preserve"> e das filiais</w:t>
            </w:r>
            <w:r w:rsidRPr="00914A4F">
              <w:t>. Qualquer tratamento de dados pessoais realizado para este efeito deve cumprir o disposto no Regulamento (UE) 2016/679.</w:t>
            </w:r>
          </w:p>
        </w:tc>
      </w:tr>
    </w:tbl>
    <w:p w14:paraId="4B0B8E07" w14:textId="77777777" w:rsidR="00797353" w:rsidRPr="00914A4F" w:rsidRDefault="00797353" w:rsidP="00797353"/>
    <w:p w14:paraId="155487D9" w14:textId="77777777" w:rsidR="00797353" w:rsidRPr="00914A4F" w:rsidRDefault="00797353" w:rsidP="00797353">
      <w:pPr>
        <w:pStyle w:val="AmNumberTabs"/>
        <w:keepNext/>
      </w:pPr>
      <w:r w:rsidRPr="00914A4F">
        <w:t>Alteração</w:t>
      </w:r>
      <w:r w:rsidRPr="00914A4F">
        <w:tab/>
      </w:r>
      <w:r w:rsidRPr="00914A4F">
        <w:tab/>
        <w:t>16</w:t>
      </w:r>
    </w:p>
    <w:p w14:paraId="66EC597C" w14:textId="77777777" w:rsidR="00797353" w:rsidRPr="00914A4F" w:rsidRDefault="00797353" w:rsidP="00797353">
      <w:pPr>
        <w:pStyle w:val="NormalBold12b"/>
        <w:keepNext/>
      </w:pPr>
      <w:r w:rsidRPr="00914A4F">
        <w:t>Proposta de diretiva</w:t>
      </w:r>
    </w:p>
    <w:p w14:paraId="1431D918" w14:textId="77777777" w:rsidR="00797353" w:rsidRPr="00914A4F" w:rsidRDefault="00797353" w:rsidP="00797353">
      <w:pPr>
        <w:pStyle w:val="NormalBold"/>
        <w:keepNext/>
      </w:pPr>
      <w:r w:rsidRPr="00914A4F">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BBA0029" w14:textId="77777777" w:rsidTr="00A405C7">
        <w:trPr>
          <w:jc w:val="center"/>
        </w:trPr>
        <w:tc>
          <w:tcPr>
            <w:tcW w:w="9752" w:type="dxa"/>
            <w:gridSpan w:val="2"/>
          </w:tcPr>
          <w:p w14:paraId="57622889" w14:textId="77777777" w:rsidR="00797353" w:rsidRPr="00914A4F" w:rsidRDefault="00797353" w:rsidP="00A405C7">
            <w:pPr>
              <w:keepNext/>
            </w:pPr>
          </w:p>
        </w:tc>
      </w:tr>
      <w:tr w:rsidR="00797353" w:rsidRPr="00914A4F" w14:paraId="6BA1D88C" w14:textId="77777777" w:rsidTr="00A405C7">
        <w:trPr>
          <w:jc w:val="center"/>
        </w:trPr>
        <w:tc>
          <w:tcPr>
            <w:tcW w:w="4876" w:type="dxa"/>
          </w:tcPr>
          <w:p w14:paraId="59A5106A" w14:textId="77777777" w:rsidR="00797353" w:rsidRPr="00914A4F" w:rsidRDefault="00797353" w:rsidP="00A405C7">
            <w:pPr>
              <w:pStyle w:val="AmColumnHeading"/>
              <w:keepNext/>
            </w:pPr>
            <w:r w:rsidRPr="00914A4F">
              <w:t>Texto da Comissão</w:t>
            </w:r>
          </w:p>
        </w:tc>
        <w:tc>
          <w:tcPr>
            <w:tcW w:w="4876" w:type="dxa"/>
          </w:tcPr>
          <w:p w14:paraId="2C73A586" w14:textId="77777777" w:rsidR="00797353" w:rsidRPr="00914A4F" w:rsidRDefault="00797353" w:rsidP="00A405C7">
            <w:pPr>
              <w:pStyle w:val="AmColumnHeading"/>
              <w:keepNext/>
            </w:pPr>
            <w:r w:rsidRPr="00914A4F">
              <w:t>Alteração</w:t>
            </w:r>
          </w:p>
        </w:tc>
      </w:tr>
      <w:tr w:rsidR="00797353" w:rsidRPr="00914A4F" w14:paraId="2ADF3E36" w14:textId="77777777" w:rsidTr="00A405C7">
        <w:trPr>
          <w:jc w:val="center"/>
        </w:trPr>
        <w:tc>
          <w:tcPr>
            <w:tcW w:w="4876" w:type="dxa"/>
          </w:tcPr>
          <w:p w14:paraId="3AFD6F04" w14:textId="77777777" w:rsidR="00797353" w:rsidRPr="00914A4F" w:rsidRDefault="00797353" w:rsidP="00A405C7">
            <w:pPr>
              <w:pStyle w:val="Normal6a"/>
            </w:pPr>
            <w:r w:rsidRPr="00914A4F">
              <w:t>(15)</w:t>
            </w:r>
            <w:r w:rsidRPr="00914A4F">
              <w:tab/>
              <w:t>É previsto um período de conservação dos dados para permitir que os Estados</w:t>
            </w:r>
            <w:r w:rsidRPr="00914A4F">
              <w:noBreakHyphen/>
              <w:t>Membros cumpram a maior parte das regras relativas ao prazo de prescrição, acompanhando assim de perto essas regras nacionais no que respeita ao seu início ou suspensão. No entanto, o período de conservação dos dados não deve ir além do que é necessário para garantir que as autoridades fiscais competentes possam determinar as obrigações fiscais, estabelecendo assim um equilíbrio entre a capacidade da autoridade fiscal para assegurar a correta liquidação e cobrança dos impostos e o direito dos contribuintes à segurança jurídica.</w:t>
            </w:r>
          </w:p>
        </w:tc>
        <w:tc>
          <w:tcPr>
            <w:tcW w:w="4876" w:type="dxa"/>
          </w:tcPr>
          <w:p w14:paraId="2798C58B" w14:textId="77777777" w:rsidR="00797353" w:rsidRPr="00914A4F" w:rsidRDefault="00797353" w:rsidP="00A405C7">
            <w:pPr>
              <w:pStyle w:val="Normal6a"/>
              <w:rPr>
                <w:szCs w:val="24"/>
              </w:rPr>
            </w:pPr>
            <w:r w:rsidRPr="00914A4F">
              <w:t>(15)</w:t>
            </w:r>
            <w:r w:rsidRPr="00914A4F">
              <w:tab/>
              <w:t xml:space="preserve">É previsto um período </w:t>
            </w:r>
            <w:r w:rsidRPr="00914A4F">
              <w:rPr>
                <w:b/>
                <w:i/>
              </w:rPr>
              <w:t xml:space="preserve">proporcionado </w:t>
            </w:r>
            <w:r w:rsidRPr="00914A4F">
              <w:t>de conservação dos dados para permitir que os Estados</w:t>
            </w:r>
            <w:r w:rsidRPr="00914A4F">
              <w:noBreakHyphen/>
              <w:t>Membros cumpram a maior parte das regras relativas ao prazo de prescrição, acompanhando assim de perto essas regras nacionais no que respeita ao seu início ou suspensão. No entanto, o período de conservação dos dados não deve ir além do que é necessário para garantir que as autoridades fiscais competentes possam determinar as obrigações fiscais, estabelecendo assim um equilíbrio entre a capacidade da autoridade fiscal para assegurar a correta liquidação e cobrança dos impostos e o direito dos contribuintes à segurança jurídica.</w:t>
            </w:r>
          </w:p>
        </w:tc>
      </w:tr>
    </w:tbl>
    <w:p w14:paraId="516279DA" w14:textId="77777777" w:rsidR="00797353" w:rsidRPr="00914A4F" w:rsidRDefault="00797353" w:rsidP="00797353"/>
    <w:p w14:paraId="49E99109" w14:textId="77777777" w:rsidR="00797353" w:rsidRPr="00914A4F" w:rsidRDefault="00797353" w:rsidP="00797353">
      <w:pPr>
        <w:pStyle w:val="AmNumberTabs"/>
        <w:keepNext/>
      </w:pPr>
      <w:r w:rsidRPr="00914A4F">
        <w:t>Alteração</w:t>
      </w:r>
      <w:r w:rsidRPr="00914A4F">
        <w:tab/>
      </w:r>
      <w:r w:rsidRPr="00914A4F">
        <w:tab/>
        <w:t>17</w:t>
      </w:r>
    </w:p>
    <w:p w14:paraId="206DF53E" w14:textId="77777777" w:rsidR="00797353" w:rsidRPr="00914A4F" w:rsidRDefault="00797353" w:rsidP="00797353">
      <w:pPr>
        <w:pStyle w:val="NormalBold12b"/>
        <w:keepNext/>
      </w:pPr>
      <w:r w:rsidRPr="00914A4F">
        <w:t>Proposta de diretiva</w:t>
      </w:r>
    </w:p>
    <w:p w14:paraId="3565FF60" w14:textId="77777777" w:rsidR="00797353" w:rsidRPr="00914A4F" w:rsidRDefault="00797353" w:rsidP="00797353">
      <w:pPr>
        <w:pStyle w:val="NormalBold"/>
        <w:keepNext/>
      </w:pPr>
      <w:r w:rsidRPr="00914A4F">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788CD553" w14:textId="77777777" w:rsidTr="00A405C7">
        <w:trPr>
          <w:jc w:val="center"/>
        </w:trPr>
        <w:tc>
          <w:tcPr>
            <w:tcW w:w="9752" w:type="dxa"/>
            <w:gridSpan w:val="2"/>
          </w:tcPr>
          <w:p w14:paraId="2502D407" w14:textId="77777777" w:rsidR="00797353" w:rsidRPr="00914A4F" w:rsidRDefault="00797353" w:rsidP="00A405C7">
            <w:pPr>
              <w:keepNext/>
            </w:pPr>
          </w:p>
        </w:tc>
      </w:tr>
      <w:tr w:rsidR="00797353" w:rsidRPr="00914A4F" w14:paraId="700F3668" w14:textId="77777777" w:rsidTr="00A405C7">
        <w:trPr>
          <w:jc w:val="center"/>
        </w:trPr>
        <w:tc>
          <w:tcPr>
            <w:tcW w:w="4876" w:type="dxa"/>
          </w:tcPr>
          <w:p w14:paraId="4DE0C79D" w14:textId="77777777" w:rsidR="00797353" w:rsidRPr="00914A4F" w:rsidRDefault="00797353" w:rsidP="00A405C7">
            <w:pPr>
              <w:pStyle w:val="AmColumnHeading"/>
              <w:keepNext/>
            </w:pPr>
            <w:r w:rsidRPr="00914A4F">
              <w:t>Texto da Comissão</w:t>
            </w:r>
          </w:p>
        </w:tc>
        <w:tc>
          <w:tcPr>
            <w:tcW w:w="4876" w:type="dxa"/>
          </w:tcPr>
          <w:p w14:paraId="4356B29E" w14:textId="77777777" w:rsidR="00797353" w:rsidRPr="00914A4F" w:rsidRDefault="00797353" w:rsidP="00A405C7">
            <w:pPr>
              <w:pStyle w:val="AmColumnHeading"/>
              <w:keepNext/>
            </w:pPr>
            <w:r w:rsidRPr="00914A4F">
              <w:t>Alteração</w:t>
            </w:r>
          </w:p>
        </w:tc>
      </w:tr>
      <w:tr w:rsidR="00797353" w:rsidRPr="00914A4F" w14:paraId="39CC57A7" w14:textId="77777777" w:rsidTr="00A405C7">
        <w:trPr>
          <w:jc w:val="center"/>
        </w:trPr>
        <w:tc>
          <w:tcPr>
            <w:tcW w:w="4876" w:type="dxa"/>
          </w:tcPr>
          <w:p w14:paraId="12A719E9" w14:textId="77777777" w:rsidR="00797353" w:rsidRPr="00914A4F" w:rsidRDefault="00797353" w:rsidP="00A405C7">
            <w:pPr>
              <w:pStyle w:val="Normal6a"/>
            </w:pPr>
            <w:r w:rsidRPr="00914A4F">
              <w:t>(17)</w:t>
            </w:r>
            <w:r w:rsidRPr="00914A4F">
              <w:tab/>
              <w:t>A Autoridade Europeia para a Proteção de Dados foi consultada em conformidade com o disposto no artigo 42.º, n.º 1, do Regulamento (UE) 2018/1725 do Parlamento Europeu e do Conselho e emitiu o seu parecer em […].</w:t>
            </w:r>
          </w:p>
        </w:tc>
        <w:tc>
          <w:tcPr>
            <w:tcW w:w="4876" w:type="dxa"/>
          </w:tcPr>
          <w:p w14:paraId="2F99C94D" w14:textId="77777777" w:rsidR="00797353" w:rsidRPr="00914A4F" w:rsidRDefault="00797353" w:rsidP="00A405C7">
            <w:pPr>
              <w:pStyle w:val="Normal6a"/>
              <w:rPr>
                <w:szCs w:val="24"/>
              </w:rPr>
            </w:pPr>
            <w:r w:rsidRPr="00914A4F">
              <w:t>(17)</w:t>
            </w:r>
            <w:r w:rsidRPr="00914A4F">
              <w:tab/>
              <w:t xml:space="preserve">A Autoridade Europeia para a Proteção de Dados foi consultada em conformidade com o disposto no artigo 42.º, n.º 1, do Regulamento (UE) 2018/1725 do Parlamento Europeu e do Conselho e emitiu o seu parecer em </w:t>
            </w:r>
            <w:r w:rsidRPr="00914A4F">
              <w:rPr>
                <w:b/>
                <w:bCs/>
                <w:i/>
                <w:iCs/>
              </w:rPr>
              <w:t>3 de novembro de 2023</w:t>
            </w:r>
            <w:r w:rsidRPr="00914A4F">
              <w:t>.</w:t>
            </w:r>
          </w:p>
        </w:tc>
      </w:tr>
    </w:tbl>
    <w:p w14:paraId="6F4B82D9" w14:textId="77777777" w:rsidR="00797353" w:rsidRPr="00914A4F" w:rsidRDefault="00797353" w:rsidP="00797353"/>
    <w:p w14:paraId="3EE7AF3A" w14:textId="77777777" w:rsidR="00797353" w:rsidRPr="00914A4F" w:rsidRDefault="00797353" w:rsidP="00797353">
      <w:pPr>
        <w:pStyle w:val="AmNumberTabs"/>
      </w:pPr>
      <w:r w:rsidRPr="00914A4F">
        <w:t>Alteração</w:t>
      </w:r>
      <w:r w:rsidRPr="00914A4F">
        <w:tab/>
      </w:r>
      <w:r w:rsidRPr="00914A4F">
        <w:tab/>
        <w:t>18</w:t>
      </w:r>
    </w:p>
    <w:p w14:paraId="593A093A" w14:textId="77777777" w:rsidR="00797353" w:rsidRPr="00914A4F" w:rsidRDefault="00797353" w:rsidP="00797353">
      <w:pPr>
        <w:pStyle w:val="NormalBold12b"/>
      </w:pPr>
      <w:r w:rsidRPr="00914A4F">
        <w:t>Proposta de diretiva</w:t>
      </w:r>
    </w:p>
    <w:p w14:paraId="2280E903" w14:textId="77777777" w:rsidR="00797353" w:rsidRPr="00914A4F" w:rsidRDefault="00797353" w:rsidP="00797353">
      <w:pPr>
        <w:pStyle w:val="NormalBold"/>
      </w:pPr>
      <w:r w:rsidRPr="00914A4F">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0726131" w14:textId="77777777" w:rsidTr="00A405C7">
        <w:trPr>
          <w:trHeight w:hRule="exact" w:val="240"/>
          <w:jc w:val="center"/>
        </w:trPr>
        <w:tc>
          <w:tcPr>
            <w:tcW w:w="9752" w:type="dxa"/>
            <w:gridSpan w:val="2"/>
          </w:tcPr>
          <w:p w14:paraId="4677E3FE" w14:textId="77777777" w:rsidR="00797353" w:rsidRPr="00914A4F" w:rsidRDefault="00797353" w:rsidP="00A405C7"/>
        </w:tc>
      </w:tr>
      <w:tr w:rsidR="00797353" w:rsidRPr="00914A4F" w14:paraId="1E7B24D6" w14:textId="77777777" w:rsidTr="00A405C7">
        <w:trPr>
          <w:trHeight w:val="240"/>
          <w:jc w:val="center"/>
        </w:trPr>
        <w:tc>
          <w:tcPr>
            <w:tcW w:w="4876" w:type="dxa"/>
          </w:tcPr>
          <w:p w14:paraId="3F074714" w14:textId="77777777" w:rsidR="00797353" w:rsidRPr="00914A4F" w:rsidRDefault="00797353" w:rsidP="00A405C7">
            <w:pPr>
              <w:pStyle w:val="AmColumnHeading"/>
            </w:pPr>
            <w:r w:rsidRPr="00914A4F">
              <w:t>Texto da Comissão</w:t>
            </w:r>
          </w:p>
        </w:tc>
        <w:tc>
          <w:tcPr>
            <w:tcW w:w="4876" w:type="dxa"/>
          </w:tcPr>
          <w:p w14:paraId="153E9F8A" w14:textId="77777777" w:rsidR="00797353" w:rsidRPr="00914A4F" w:rsidRDefault="00797353" w:rsidP="00A405C7">
            <w:pPr>
              <w:pStyle w:val="AmColumnHeading"/>
            </w:pPr>
            <w:r w:rsidRPr="00914A4F">
              <w:t>Alteração</w:t>
            </w:r>
          </w:p>
        </w:tc>
      </w:tr>
      <w:tr w:rsidR="00797353" w:rsidRPr="00914A4F" w14:paraId="29A7C342" w14:textId="77777777" w:rsidTr="00A405C7">
        <w:trPr>
          <w:jc w:val="center"/>
        </w:trPr>
        <w:tc>
          <w:tcPr>
            <w:tcW w:w="4876" w:type="dxa"/>
          </w:tcPr>
          <w:p w14:paraId="7540E5F4" w14:textId="77777777" w:rsidR="00797353" w:rsidRPr="00914A4F" w:rsidRDefault="00797353" w:rsidP="00A405C7">
            <w:pPr>
              <w:pStyle w:val="Normal6a"/>
            </w:pPr>
            <w:r w:rsidRPr="00914A4F">
              <w:t>(18)</w:t>
            </w:r>
            <w:r w:rsidRPr="00914A4F">
              <w:tab/>
              <w:t>Atendendo a que o objetivo da presente diretiva, a saber, a simplificação das regras fiscais aplicáveis a determinadas PME que operam no mercado interno através de estabelecimentos estáveis, não pode ser suficientemente alcançado pelos Estados</w:t>
            </w:r>
            <w:r w:rsidRPr="00914A4F">
              <w:noBreakHyphen/>
              <w:t>Membros, mas pode, devido aos desafios decorrentes da interação entre 27 sistemas diferentes de tributação das sociedades, ser mais bem alcançado ao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 objetivo,</w:t>
            </w:r>
          </w:p>
        </w:tc>
        <w:tc>
          <w:tcPr>
            <w:tcW w:w="4876" w:type="dxa"/>
          </w:tcPr>
          <w:p w14:paraId="55C2B507" w14:textId="77777777" w:rsidR="00797353" w:rsidRPr="00914A4F" w:rsidRDefault="00797353" w:rsidP="00A405C7">
            <w:pPr>
              <w:pStyle w:val="Normal6a"/>
            </w:pPr>
            <w:r w:rsidRPr="00914A4F">
              <w:t>(18)</w:t>
            </w:r>
            <w:r w:rsidRPr="00914A4F">
              <w:tab/>
              <w:t xml:space="preserve">Atendendo a que o objetivo da presente diretiva, a saber, a simplificação das regras fiscais aplicáveis a determinadas PME que operam </w:t>
            </w:r>
            <w:r w:rsidRPr="00914A4F">
              <w:rPr>
                <w:b/>
                <w:i/>
              </w:rPr>
              <w:t xml:space="preserve">a nível transfronteiriço </w:t>
            </w:r>
            <w:r w:rsidRPr="00914A4F">
              <w:t>no mercado interno através de estabelecimentos estáveis</w:t>
            </w:r>
            <w:r w:rsidRPr="00914A4F">
              <w:rPr>
                <w:b/>
                <w:i/>
              </w:rPr>
              <w:t xml:space="preserve"> e até duas filiais</w:t>
            </w:r>
            <w:r w:rsidRPr="00914A4F">
              <w:t>, não pode ser suficientemente alcançado pelos Estados</w:t>
            </w:r>
            <w:r w:rsidRPr="00914A4F">
              <w:noBreakHyphen/>
              <w:t>Membros</w:t>
            </w:r>
            <w:r w:rsidRPr="00914A4F">
              <w:rPr>
                <w:b/>
                <w:i/>
              </w:rPr>
              <w:t xml:space="preserve"> de forma individual</w:t>
            </w:r>
            <w:r w:rsidRPr="00914A4F">
              <w:t xml:space="preserve">, mas pode, devido aos desafios decorrentes da interação entre 27 sistemas </w:t>
            </w:r>
            <w:r w:rsidRPr="00914A4F">
              <w:rPr>
                <w:b/>
                <w:i/>
              </w:rPr>
              <w:t xml:space="preserve">nacionais </w:t>
            </w:r>
            <w:r w:rsidRPr="00914A4F">
              <w:t>diferentes de tributação das sociedades, ser mais bem alcançado ao nível da União</w:t>
            </w:r>
            <w:r w:rsidRPr="00914A4F">
              <w:rPr>
                <w:b/>
                <w:i/>
              </w:rPr>
              <w:t xml:space="preserve"> através da cooperação mútua entre os Estados</w:t>
            </w:r>
            <w:r w:rsidRPr="00914A4F">
              <w:rPr>
                <w:b/>
                <w:i/>
              </w:rPr>
              <w:noBreakHyphen/>
              <w:t>Membros</w:t>
            </w:r>
            <w:r w:rsidRPr="00914A4F">
              <w:t>,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 objetivo,</w:t>
            </w:r>
          </w:p>
        </w:tc>
      </w:tr>
    </w:tbl>
    <w:p w14:paraId="23FA7C2B" w14:textId="77777777" w:rsidR="00797353" w:rsidRPr="00914A4F" w:rsidRDefault="00797353" w:rsidP="00797353"/>
    <w:p w14:paraId="5B7A3225" w14:textId="77777777" w:rsidR="00797353" w:rsidRPr="00914A4F" w:rsidRDefault="00797353" w:rsidP="00797353">
      <w:pPr>
        <w:spacing w:before="120" w:after="120"/>
      </w:pPr>
    </w:p>
    <w:p w14:paraId="79E29BF1" w14:textId="77777777" w:rsidR="00797353" w:rsidRPr="00914A4F" w:rsidRDefault="00797353" w:rsidP="00797353">
      <w:pPr>
        <w:pStyle w:val="AmNumberTabs"/>
      </w:pPr>
      <w:r w:rsidRPr="00914A4F">
        <w:t>Alteração</w:t>
      </w:r>
      <w:r w:rsidRPr="00914A4F">
        <w:tab/>
      </w:r>
      <w:r w:rsidRPr="00914A4F">
        <w:tab/>
        <w:t>19</w:t>
      </w:r>
    </w:p>
    <w:p w14:paraId="058558FA" w14:textId="77777777" w:rsidR="00797353" w:rsidRPr="00914A4F" w:rsidRDefault="00797353" w:rsidP="00797353">
      <w:pPr>
        <w:pStyle w:val="NormalBold12b"/>
      </w:pPr>
      <w:r w:rsidRPr="00914A4F">
        <w:t>Proposta de diretiva</w:t>
      </w:r>
    </w:p>
    <w:p w14:paraId="67B31C00" w14:textId="77777777" w:rsidR="00797353" w:rsidRPr="00914A4F" w:rsidRDefault="00797353" w:rsidP="00797353">
      <w:pPr>
        <w:pStyle w:val="NormalBold"/>
      </w:pPr>
      <w:r w:rsidRPr="00914A4F">
        <w:t>Artigo 1 – parágrafo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565D7BA" w14:textId="77777777" w:rsidTr="00A405C7">
        <w:trPr>
          <w:trHeight w:hRule="exact" w:val="240"/>
          <w:jc w:val="center"/>
        </w:trPr>
        <w:tc>
          <w:tcPr>
            <w:tcW w:w="9752" w:type="dxa"/>
            <w:gridSpan w:val="2"/>
          </w:tcPr>
          <w:p w14:paraId="5D461A25" w14:textId="77777777" w:rsidR="00797353" w:rsidRPr="00914A4F" w:rsidRDefault="00797353" w:rsidP="00A405C7"/>
        </w:tc>
      </w:tr>
      <w:tr w:rsidR="00797353" w:rsidRPr="00914A4F" w14:paraId="457C9139" w14:textId="77777777" w:rsidTr="00A405C7">
        <w:trPr>
          <w:trHeight w:val="240"/>
          <w:jc w:val="center"/>
        </w:trPr>
        <w:tc>
          <w:tcPr>
            <w:tcW w:w="4876" w:type="dxa"/>
          </w:tcPr>
          <w:p w14:paraId="0F11F60E" w14:textId="77777777" w:rsidR="00797353" w:rsidRPr="00914A4F" w:rsidRDefault="00797353" w:rsidP="00A405C7">
            <w:pPr>
              <w:pStyle w:val="AmColumnHeading"/>
            </w:pPr>
            <w:r w:rsidRPr="00914A4F">
              <w:t>Texto da Comissão</w:t>
            </w:r>
          </w:p>
        </w:tc>
        <w:tc>
          <w:tcPr>
            <w:tcW w:w="4876" w:type="dxa"/>
          </w:tcPr>
          <w:p w14:paraId="3F1937C0" w14:textId="77777777" w:rsidR="00797353" w:rsidRPr="00914A4F" w:rsidRDefault="00797353" w:rsidP="00A405C7">
            <w:pPr>
              <w:pStyle w:val="AmColumnHeading"/>
            </w:pPr>
            <w:r w:rsidRPr="00914A4F">
              <w:t>Alteração</w:t>
            </w:r>
          </w:p>
        </w:tc>
      </w:tr>
      <w:tr w:rsidR="00797353" w:rsidRPr="00914A4F" w14:paraId="6C940F33" w14:textId="77777777" w:rsidTr="00A405C7">
        <w:trPr>
          <w:jc w:val="center"/>
        </w:trPr>
        <w:tc>
          <w:tcPr>
            <w:tcW w:w="4876" w:type="dxa"/>
          </w:tcPr>
          <w:p w14:paraId="56DC14B1" w14:textId="77777777" w:rsidR="00797353" w:rsidRPr="00914A4F" w:rsidRDefault="00797353" w:rsidP="00A405C7">
            <w:pPr>
              <w:pStyle w:val="Normal6a"/>
            </w:pPr>
            <w:r w:rsidRPr="00914A4F">
              <w:t>A presente diretiva estabelece regras para o cálculo do resultado tributável dos estabelecimentos estáveis das PME que preencham os critérios definidos no artigo 2.º, n.º 1 (regras relativas à «tributação da sede social»).</w:t>
            </w:r>
          </w:p>
        </w:tc>
        <w:tc>
          <w:tcPr>
            <w:tcW w:w="4876" w:type="dxa"/>
          </w:tcPr>
          <w:p w14:paraId="5412B419" w14:textId="77777777" w:rsidR="00797353" w:rsidRPr="00914A4F" w:rsidRDefault="00797353" w:rsidP="00A405C7">
            <w:pPr>
              <w:pStyle w:val="Normal6a"/>
            </w:pPr>
            <w:r w:rsidRPr="00914A4F">
              <w:t xml:space="preserve">A presente diretiva estabelece regras para o cálculo do resultado tributável dos estabelecimentos estáveis </w:t>
            </w:r>
            <w:r w:rsidRPr="00914A4F">
              <w:rPr>
                <w:b/>
                <w:i/>
              </w:rPr>
              <w:t xml:space="preserve">e das filiais </w:t>
            </w:r>
            <w:r w:rsidRPr="00914A4F">
              <w:t>das PME que preencham os critérios definidos no artigo 2.º, n.º 1 (regras relativas à «tributação da sede social»).</w:t>
            </w:r>
          </w:p>
        </w:tc>
      </w:tr>
    </w:tbl>
    <w:p w14:paraId="07181BDB" w14:textId="77777777" w:rsidR="00797353" w:rsidRPr="00914A4F" w:rsidRDefault="00797353" w:rsidP="00797353"/>
    <w:p w14:paraId="42F14BA4" w14:textId="77777777" w:rsidR="00797353" w:rsidRPr="00914A4F" w:rsidRDefault="00797353" w:rsidP="00797353">
      <w:pPr>
        <w:pStyle w:val="AmNumberTabs"/>
        <w:keepNext/>
      </w:pPr>
      <w:r w:rsidRPr="00914A4F">
        <w:lastRenderedPageBreak/>
        <w:t>Alteração</w:t>
      </w:r>
      <w:r w:rsidRPr="00914A4F">
        <w:tab/>
      </w:r>
      <w:r w:rsidRPr="00914A4F">
        <w:tab/>
        <w:t>20</w:t>
      </w:r>
    </w:p>
    <w:p w14:paraId="3DEFBD6D" w14:textId="77777777" w:rsidR="00797353" w:rsidRPr="00914A4F" w:rsidRDefault="00797353" w:rsidP="00797353">
      <w:pPr>
        <w:pStyle w:val="NormalBold12b"/>
        <w:keepNext/>
      </w:pPr>
      <w:r w:rsidRPr="00914A4F">
        <w:t>Proposta de diretiva</w:t>
      </w:r>
    </w:p>
    <w:p w14:paraId="3142D930" w14:textId="77777777" w:rsidR="00797353" w:rsidRPr="00914A4F" w:rsidRDefault="00797353" w:rsidP="00797353">
      <w:pPr>
        <w:pStyle w:val="NormalBold"/>
        <w:keepNext/>
      </w:pPr>
      <w:r w:rsidRPr="00914A4F">
        <w:t>Artigo 2 – n.º 1 – alínea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576B4FB8" w14:textId="77777777" w:rsidTr="00A405C7">
        <w:trPr>
          <w:jc w:val="center"/>
        </w:trPr>
        <w:tc>
          <w:tcPr>
            <w:tcW w:w="9752" w:type="dxa"/>
            <w:gridSpan w:val="2"/>
          </w:tcPr>
          <w:p w14:paraId="6C92D110" w14:textId="77777777" w:rsidR="00797353" w:rsidRPr="00914A4F" w:rsidRDefault="00797353" w:rsidP="00A405C7">
            <w:pPr>
              <w:keepNext/>
            </w:pPr>
          </w:p>
        </w:tc>
      </w:tr>
      <w:tr w:rsidR="00797353" w:rsidRPr="00914A4F" w14:paraId="5D959BA5" w14:textId="77777777" w:rsidTr="00A405C7">
        <w:trPr>
          <w:jc w:val="center"/>
        </w:trPr>
        <w:tc>
          <w:tcPr>
            <w:tcW w:w="4876" w:type="dxa"/>
          </w:tcPr>
          <w:p w14:paraId="4ADE17E4" w14:textId="77777777" w:rsidR="00797353" w:rsidRPr="00914A4F" w:rsidRDefault="00797353" w:rsidP="00A405C7">
            <w:pPr>
              <w:pStyle w:val="AmColumnHeading"/>
              <w:keepNext/>
            </w:pPr>
            <w:r w:rsidRPr="00914A4F">
              <w:t>Texto da Comissão</w:t>
            </w:r>
          </w:p>
        </w:tc>
        <w:tc>
          <w:tcPr>
            <w:tcW w:w="4876" w:type="dxa"/>
          </w:tcPr>
          <w:p w14:paraId="45475BB2" w14:textId="77777777" w:rsidR="00797353" w:rsidRPr="00914A4F" w:rsidRDefault="00797353" w:rsidP="00A405C7">
            <w:pPr>
              <w:pStyle w:val="AmColumnHeading"/>
              <w:keepNext/>
            </w:pPr>
            <w:r w:rsidRPr="00914A4F">
              <w:t>Alteração</w:t>
            </w:r>
          </w:p>
        </w:tc>
      </w:tr>
      <w:tr w:rsidR="00797353" w:rsidRPr="00914A4F" w14:paraId="5AAA9FBF" w14:textId="77777777" w:rsidTr="00A405C7">
        <w:trPr>
          <w:jc w:val="center"/>
        </w:trPr>
        <w:tc>
          <w:tcPr>
            <w:tcW w:w="4876" w:type="dxa"/>
          </w:tcPr>
          <w:p w14:paraId="4F80FCEE" w14:textId="77777777" w:rsidR="00797353" w:rsidRPr="00914A4F" w:rsidRDefault="00797353" w:rsidP="00A405C7">
            <w:pPr>
              <w:pStyle w:val="Normal6a"/>
            </w:pPr>
            <w:r w:rsidRPr="00914A4F">
              <w:t>e)</w:t>
            </w:r>
            <w:r w:rsidRPr="00914A4F">
              <w:tab/>
              <w:t>Operam noutros Estados</w:t>
            </w:r>
            <w:r w:rsidRPr="00914A4F">
              <w:noBreakHyphen/>
              <w:t xml:space="preserve">Membros </w:t>
            </w:r>
            <w:r w:rsidRPr="00914A4F">
              <w:rPr>
                <w:b/>
                <w:i/>
              </w:rPr>
              <w:t xml:space="preserve">exclusivamente </w:t>
            </w:r>
            <w:r w:rsidRPr="00914A4F">
              <w:t>através de um ou mais estabelecimentos estáveis;</w:t>
            </w:r>
          </w:p>
        </w:tc>
        <w:tc>
          <w:tcPr>
            <w:tcW w:w="4876" w:type="dxa"/>
          </w:tcPr>
          <w:p w14:paraId="22741732" w14:textId="77777777" w:rsidR="00797353" w:rsidRPr="00914A4F" w:rsidRDefault="00797353" w:rsidP="00A405C7">
            <w:pPr>
              <w:pStyle w:val="Normal6a"/>
              <w:rPr>
                <w:szCs w:val="24"/>
              </w:rPr>
            </w:pPr>
            <w:r w:rsidRPr="00914A4F">
              <w:t>e)</w:t>
            </w:r>
            <w:r w:rsidRPr="00914A4F">
              <w:tab/>
              <w:t>Operam noutros Estados</w:t>
            </w:r>
            <w:r w:rsidRPr="00914A4F">
              <w:noBreakHyphen/>
              <w:t>Membros através de um ou mais estabelecimentos estáveis</w:t>
            </w:r>
            <w:r w:rsidRPr="00914A4F">
              <w:rPr>
                <w:b/>
                <w:i/>
              </w:rPr>
              <w:t xml:space="preserve"> e/ou até duas filiais</w:t>
            </w:r>
            <w:r w:rsidRPr="00914A4F">
              <w:t>;</w:t>
            </w:r>
          </w:p>
        </w:tc>
      </w:tr>
    </w:tbl>
    <w:p w14:paraId="5EBF4045" w14:textId="77777777" w:rsidR="00797353" w:rsidRPr="00914A4F" w:rsidRDefault="00797353" w:rsidP="00797353"/>
    <w:p w14:paraId="6A1187C2" w14:textId="77777777" w:rsidR="00797353" w:rsidRPr="00914A4F" w:rsidRDefault="00797353" w:rsidP="00797353">
      <w:pPr>
        <w:pStyle w:val="AmNumberTabs"/>
      </w:pPr>
      <w:r w:rsidRPr="00914A4F">
        <w:t>Alteração</w:t>
      </w:r>
      <w:r w:rsidRPr="00914A4F">
        <w:tab/>
      </w:r>
      <w:r w:rsidRPr="00914A4F">
        <w:tab/>
        <w:t>21</w:t>
      </w:r>
    </w:p>
    <w:p w14:paraId="3D91FE82" w14:textId="77777777" w:rsidR="00797353" w:rsidRPr="00914A4F" w:rsidRDefault="00797353" w:rsidP="00797353">
      <w:pPr>
        <w:pStyle w:val="NormalBold12b"/>
      </w:pPr>
      <w:r w:rsidRPr="00914A4F">
        <w:t>Proposta de diretiva</w:t>
      </w:r>
    </w:p>
    <w:p w14:paraId="24DDA3AF" w14:textId="77777777" w:rsidR="00797353" w:rsidRPr="00914A4F" w:rsidRDefault="00797353" w:rsidP="00797353">
      <w:pPr>
        <w:pStyle w:val="NormalBold"/>
      </w:pPr>
      <w:r w:rsidRPr="00914A4F">
        <w:t>Artigo 2 – n.º 2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39F6BA5" w14:textId="77777777" w:rsidTr="00A405C7">
        <w:trPr>
          <w:trHeight w:hRule="exact" w:val="240"/>
          <w:jc w:val="center"/>
        </w:trPr>
        <w:tc>
          <w:tcPr>
            <w:tcW w:w="9752" w:type="dxa"/>
            <w:gridSpan w:val="2"/>
          </w:tcPr>
          <w:p w14:paraId="65DD3DF9" w14:textId="77777777" w:rsidR="00797353" w:rsidRPr="00914A4F" w:rsidRDefault="00797353" w:rsidP="00A405C7"/>
        </w:tc>
      </w:tr>
      <w:tr w:rsidR="00797353" w:rsidRPr="00914A4F" w14:paraId="78E5EDDA" w14:textId="77777777" w:rsidTr="00A405C7">
        <w:trPr>
          <w:trHeight w:val="240"/>
          <w:jc w:val="center"/>
        </w:trPr>
        <w:tc>
          <w:tcPr>
            <w:tcW w:w="4876" w:type="dxa"/>
          </w:tcPr>
          <w:p w14:paraId="45F19240" w14:textId="77777777" w:rsidR="00797353" w:rsidRPr="00914A4F" w:rsidRDefault="00797353" w:rsidP="00A405C7">
            <w:pPr>
              <w:pStyle w:val="AmColumnHeading"/>
            </w:pPr>
            <w:r w:rsidRPr="00914A4F">
              <w:t>Texto da Comissão</w:t>
            </w:r>
          </w:p>
        </w:tc>
        <w:tc>
          <w:tcPr>
            <w:tcW w:w="4876" w:type="dxa"/>
          </w:tcPr>
          <w:p w14:paraId="5F847E16" w14:textId="77777777" w:rsidR="00797353" w:rsidRPr="00914A4F" w:rsidRDefault="00797353" w:rsidP="00A405C7">
            <w:pPr>
              <w:pStyle w:val="AmColumnHeading"/>
            </w:pPr>
            <w:r w:rsidRPr="00914A4F">
              <w:t>Alteração</w:t>
            </w:r>
          </w:p>
        </w:tc>
      </w:tr>
      <w:tr w:rsidR="00797353" w:rsidRPr="00914A4F" w14:paraId="0887941C" w14:textId="77777777" w:rsidTr="00A405C7">
        <w:trPr>
          <w:jc w:val="center"/>
        </w:trPr>
        <w:tc>
          <w:tcPr>
            <w:tcW w:w="4876" w:type="dxa"/>
          </w:tcPr>
          <w:p w14:paraId="27E2B890" w14:textId="77777777" w:rsidR="00797353" w:rsidRPr="00914A4F" w:rsidRDefault="00797353" w:rsidP="00A405C7">
            <w:pPr>
              <w:pStyle w:val="Normal6a"/>
            </w:pPr>
            <w:r w:rsidRPr="00914A4F">
              <w:t>2.</w:t>
            </w:r>
            <w:r w:rsidRPr="00914A4F">
              <w:tab/>
              <w:t>A Comissão fica habilitada a adotar atos delegados, nos termos do artigo 16.º, para alterar os anexos I a IV, a fim de ter em conta as alterações da legislação dos Estados</w:t>
            </w:r>
            <w:r w:rsidRPr="00914A4F">
              <w:noBreakHyphen/>
              <w:t>Membros no que diz respeito:</w:t>
            </w:r>
          </w:p>
        </w:tc>
        <w:tc>
          <w:tcPr>
            <w:tcW w:w="4876" w:type="dxa"/>
          </w:tcPr>
          <w:p w14:paraId="3FCF233C" w14:textId="77777777" w:rsidR="00797353" w:rsidRPr="00914A4F" w:rsidRDefault="00797353" w:rsidP="00A405C7">
            <w:pPr>
              <w:pStyle w:val="Normal6a"/>
            </w:pPr>
            <w:r w:rsidRPr="00914A4F">
              <w:t>2.</w:t>
            </w:r>
            <w:r w:rsidRPr="00914A4F">
              <w:tab/>
              <w:t>A Comissão fica habilitada a adotar atos delegados, nos termos do artigo 16.º, para alterar os anexos I a IV, a fim de ter em conta as alterações da legislação dos Estados</w:t>
            </w:r>
            <w:r w:rsidRPr="00914A4F">
              <w:noBreakHyphen/>
              <w:t xml:space="preserve">Membros </w:t>
            </w:r>
            <w:r w:rsidRPr="00914A4F">
              <w:rPr>
                <w:b/>
                <w:i/>
              </w:rPr>
              <w:t>e assentes nas informações prestadas pelo Estado</w:t>
            </w:r>
            <w:r w:rsidRPr="00914A4F">
              <w:rPr>
                <w:b/>
                <w:i/>
              </w:rPr>
              <w:noBreakHyphen/>
              <w:t xml:space="preserve">Membro pertinente </w:t>
            </w:r>
            <w:r w:rsidRPr="00914A4F">
              <w:t>no que diz respeito:</w:t>
            </w:r>
          </w:p>
        </w:tc>
      </w:tr>
    </w:tbl>
    <w:p w14:paraId="5449AB72" w14:textId="77777777" w:rsidR="00797353" w:rsidRPr="00914A4F" w:rsidRDefault="00797353" w:rsidP="00797353"/>
    <w:p w14:paraId="294313E0" w14:textId="77777777" w:rsidR="00797353" w:rsidRPr="00914A4F" w:rsidRDefault="00797353" w:rsidP="00797353">
      <w:pPr>
        <w:pStyle w:val="AmNumberTabs"/>
      </w:pPr>
      <w:r w:rsidRPr="00914A4F">
        <w:t>Alteração</w:t>
      </w:r>
      <w:r w:rsidRPr="00914A4F">
        <w:tab/>
      </w:r>
      <w:r w:rsidRPr="00914A4F">
        <w:tab/>
        <w:t>22</w:t>
      </w:r>
    </w:p>
    <w:p w14:paraId="0D5E3B97" w14:textId="77777777" w:rsidR="00797353" w:rsidRPr="00914A4F" w:rsidRDefault="00797353" w:rsidP="00797353">
      <w:pPr>
        <w:pStyle w:val="NormalBold12b"/>
      </w:pPr>
      <w:r w:rsidRPr="00914A4F">
        <w:t>Proposta de diretiva</w:t>
      </w:r>
    </w:p>
    <w:p w14:paraId="7320C0B5" w14:textId="77777777" w:rsidR="00797353" w:rsidRPr="00914A4F" w:rsidRDefault="00797353" w:rsidP="00797353">
      <w:pPr>
        <w:pStyle w:val="NormalBold"/>
      </w:pPr>
      <w:r w:rsidRPr="00914A4F">
        <w:t>Artigo 2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3C8E3184" w14:textId="77777777" w:rsidTr="00A405C7">
        <w:trPr>
          <w:trHeight w:hRule="exact" w:val="240"/>
          <w:jc w:val="center"/>
        </w:trPr>
        <w:tc>
          <w:tcPr>
            <w:tcW w:w="9752" w:type="dxa"/>
            <w:gridSpan w:val="2"/>
          </w:tcPr>
          <w:p w14:paraId="4A8DCA14" w14:textId="77777777" w:rsidR="00797353" w:rsidRPr="00914A4F" w:rsidRDefault="00797353" w:rsidP="00A405C7"/>
        </w:tc>
      </w:tr>
      <w:tr w:rsidR="00797353" w:rsidRPr="00914A4F" w14:paraId="783A612C" w14:textId="77777777" w:rsidTr="00A405C7">
        <w:trPr>
          <w:trHeight w:val="240"/>
          <w:jc w:val="center"/>
        </w:trPr>
        <w:tc>
          <w:tcPr>
            <w:tcW w:w="4876" w:type="dxa"/>
          </w:tcPr>
          <w:p w14:paraId="360E5D09" w14:textId="77777777" w:rsidR="00797353" w:rsidRPr="00914A4F" w:rsidRDefault="00797353" w:rsidP="00A405C7">
            <w:pPr>
              <w:pStyle w:val="AmColumnHeading"/>
            </w:pPr>
            <w:r w:rsidRPr="00914A4F">
              <w:t>Texto da Comissão</w:t>
            </w:r>
          </w:p>
        </w:tc>
        <w:tc>
          <w:tcPr>
            <w:tcW w:w="4876" w:type="dxa"/>
          </w:tcPr>
          <w:p w14:paraId="6013F211" w14:textId="77777777" w:rsidR="00797353" w:rsidRPr="00914A4F" w:rsidRDefault="00797353" w:rsidP="00A405C7">
            <w:pPr>
              <w:pStyle w:val="AmColumnHeading"/>
            </w:pPr>
            <w:r w:rsidRPr="00914A4F">
              <w:t>Alteração</w:t>
            </w:r>
          </w:p>
        </w:tc>
      </w:tr>
      <w:tr w:rsidR="00797353" w:rsidRPr="00914A4F" w14:paraId="54668A0E" w14:textId="77777777" w:rsidTr="00A405C7">
        <w:trPr>
          <w:jc w:val="center"/>
        </w:trPr>
        <w:tc>
          <w:tcPr>
            <w:tcW w:w="4876" w:type="dxa"/>
          </w:tcPr>
          <w:p w14:paraId="72AEBD82" w14:textId="77777777" w:rsidR="00797353" w:rsidRPr="00914A4F" w:rsidRDefault="00797353" w:rsidP="00A405C7">
            <w:pPr>
              <w:pStyle w:val="Normal6a"/>
            </w:pPr>
            <w:r w:rsidRPr="00914A4F">
              <w:t>3.</w:t>
            </w:r>
            <w:r w:rsidRPr="00914A4F">
              <w:tab/>
              <w:t>A presente diretiva não afeta o direito de o Estado</w:t>
            </w:r>
            <w:r w:rsidRPr="00914A4F">
              <w:noBreakHyphen/>
              <w:t>Membro em que está situado um estabelecimento estável determinar a taxa de imposto aplicável, nem a aplicabilidade das convenções bilaterais destinadas a evitar a dupla tributação, nem as regras relativas à proteção social dos trabalhadores no Estado</w:t>
            </w:r>
            <w:r w:rsidRPr="00914A4F">
              <w:noBreakHyphen/>
              <w:t>Membro do estabelecimento estável.</w:t>
            </w:r>
          </w:p>
        </w:tc>
        <w:tc>
          <w:tcPr>
            <w:tcW w:w="4876" w:type="dxa"/>
          </w:tcPr>
          <w:p w14:paraId="34A90D0D" w14:textId="77777777" w:rsidR="00797353" w:rsidRPr="00914A4F" w:rsidRDefault="00797353" w:rsidP="00A405C7">
            <w:pPr>
              <w:pStyle w:val="Normal6a"/>
            </w:pPr>
            <w:r w:rsidRPr="00914A4F">
              <w:t>3.</w:t>
            </w:r>
            <w:r w:rsidRPr="00914A4F">
              <w:tab/>
              <w:t>A presente diretiva não afeta o direito de o Estado</w:t>
            </w:r>
            <w:r w:rsidRPr="00914A4F">
              <w:noBreakHyphen/>
              <w:t xml:space="preserve">Membro em que está situado um estabelecimento estável </w:t>
            </w:r>
            <w:r w:rsidRPr="00914A4F">
              <w:rPr>
                <w:b/>
                <w:i/>
              </w:rPr>
              <w:t xml:space="preserve">ou uma filial </w:t>
            </w:r>
            <w:r w:rsidRPr="00914A4F">
              <w:t>determinar a taxa de imposto aplicável, nem a aplicabilidade das convenções bilaterais destinadas a evitar a dupla tributação, nem as regras relativas à proteção social dos trabalhadores no Estado</w:t>
            </w:r>
            <w:r w:rsidRPr="00914A4F">
              <w:noBreakHyphen/>
              <w:t>Membro do estabelecimento estável</w:t>
            </w:r>
            <w:r w:rsidRPr="00914A4F">
              <w:rPr>
                <w:b/>
                <w:i/>
              </w:rPr>
              <w:t xml:space="preserve"> ou da filial</w:t>
            </w:r>
            <w:r w:rsidRPr="00914A4F">
              <w:t>.</w:t>
            </w:r>
          </w:p>
        </w:tc>
      </w:tr>
    </w:tbl>
    <w:p w14:paraId="7CCB2F39" w14:textId="77777777" w:rsidR="00797353" w:rsidRPr="00914A4F" w:rsidRDefault="00797353" w:rsidP="00797353"/>
    <w:p w14:paraId="19DF8C61" w14:textId="77777777" w:rsidR="00797353" w:rsidRPr="00914A4F" w:rsidRDefault="00797353" w:rsidP="00797353">
      <w:pPr>
        <w:pStyle w:val="AmNumberTabs"/>
      </w:pPr>
      <w:r w:rsidRPr="00914A4F">
        <w:t>Alteração</w:t>
      </w:r>
      <w:r w:rsidRPr="00914A4F">
        <w:tab/>
      </w:r>
      <w:r w:rsidRPr="00914A4F">
        <w:tab/>
        <w:t>23</w:t>
      </w:r>
    </w:p>
    <w:p w14:paraId="301923A8" w14:textId="77777777" w:rsidR="00797353" w:rsidRPr="00914A4F" w:rsidRDefault="00797353" w:rsidP="00797353">
      <w:pPr>
        <w:pStyle w:val="NormalBold12b"/>
      </w:pPr>
      <w:r w:rsidRPr="00914A4F">
        <w:t>Proposta de diretiva</w:t>
      </w:r>
    </w:p>
    <w:p w14:paraId="4F79A345" w14:textId="77777777" w:rsidR="00797353" w:rsidRPr="00914A4F" w:rsidRDefault="00797353" w:rsidP="00797353">
      <w:pPr>
        <w:pStyle w:val="NormalBold"/>
      </w:pPr>
      <w:r w:rsidRPr="00914A4F">
        <w:lastRenderedPageBreak/>
        <w:t>Artigo 3 – parágrafo 1 – ponto 1</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36546CC7" w14:textId="77777777" w:rsidTr="00A405C7">
        <w:trPr>
          <w:trHeight w:hRule="exact" w:val="240"/>
          <w:jc w:val="center"/>
        </w:trPr>
        <w:tc>
          <w:tcPr>
            <w:tcW w:w="9752" w:type="dxa"/>
            <w:gridSpan w:val="2"/>
          </w:tcPr>
          <w:p w14:paraId="08797399" w14:textId="77777777" w:rsidR="00797353" w:rsidRPr="00914A4F" w:rsidRDefault="00797353" w:rsidP="00A405C7"/>
        </w:tc>
      </w:tr>
      <w:tr w:rsidR="00797353" w:rsidRPr="00914A4F" w14:paraId="1F43B8AB" w14:textId="77777777" w:rsidTr="00A405C7">
        <w:trPr>
          <w:trHeight w:val="240"/>
          <w:jc w:val="center"/>
        </w:trPr>
        <w:tc>
          <w:tcPr>
            <w:tcW w:w="4876" w:type="dxa"/>
          </w:tcPr>
          <w:p w14:paraId="5FDDF0F9" w14:textId="77777777" w:rsidR="00797353" w:rsidRPr="00914A4F" w:rsidRDefault="00797353" w:rsidP="00A405C7">
            <w:pPr>
              <w:pStyle w:val="AmColumnHeading"/>
            </w:pPr>
            <w:r w:rsidRPr="00914A4F">
              <w:t>Texto da Comissão</w:t>
            </w:r>
          </w:p>
        </w:tc>
        <w:tc>
          <w:tcPr>
            <w:tcW w:w="4876" w:type="dxa"/>
          </w:tcPr>
          <w:p w14:paraId="607262C3" w14:textId="77777777" w:rsidR="00797353" w:rsidRPr="00914A4F" w:rsidRDefault="00797353" w:rsidP="00A405C7">
            <w:pPr>
              <w:pStyle w:val="AmColumnHeading"/>
            </w:pPr>
            <w:r w:rsidRPr="00914A4F">
              <w:t>Alteração</w:t>
            </w:r>
          </w:p>
        </w:tc>
      </w:tr>
      <w:tr w:rsidR="00797353" w:rsidRPr="00914A4F" w14:paraId="5C83AB71" w14:textId="77777777" w:rsidTr="00A405C7">
        <w:trPr>
          <w:jc w:val="center"/>
        </w:trPr>
        <w:tc>
          <w:tcPr>
            <w:tcW w:w="4876" w:type="dxa"/>
          </w:tcPr>
          <w:p w14:paraId="04104C32" w14:textId="77777777" w:rsidR="00797353" w:rsidRPr="00914A4F" w:rsidRDefault="00797353" w:rsidP="00A405C7">
            <w:pPr>
              <w:pStyle w:val="Normal6a"/>
            </w:pPr>
          </w:p>
        </w:tc>
        <w:tc>
          <w:tcPr>
            <w:tcW w:w="4876" w:type="dxa"/>
          </w:tcPr>
          <w:p w14:paraId="0047C600" w14:textId="77777777" w:rsidR="00797353" w:rsidRPr="00914A4F" w:rsidRDefault="00797353" w:rsidP="00A405C7">
            <w:pPr>
              <w:pStyle w:val="Normal6a"/>
            </w:pPr>
            <w:r w:rsidRPr="00914A4F">
              <w:rPr>
                <w:b/>
                <w:i/>
              </w:rPr>
              <w:t>(1</w:t>
            </w:r>
            <w:r w:rsidRPr="00914A4F">
              <w:rPr>
                <w:b/>
                <w:i/>
              </w:rPr>
              <w:noBreakHyphen/>
              <w:t>A)</w:t>
            </w:r>
            <w:r w:rsidRPr="00914A4F">
              <w:tab/>
            </w:r>
            <w:r w:rsidRPr="00914A4F">
              <w:rPr>
                <w:b/>
                <w:i/>
              </w:rPr>
              <w:t>«Filial», uma sociedade afiliada na aceção do artigo 3.º, n.º 1, alínea b), da Diretiva 2011/96/UE do Conselho, situada noutro Estado</w:t>
            </w:r>
            <w:r w:rsidRPr="00914A4F">
              <w:rPr>
                <w:b/>
                <w:i/>
              </w:rPr>
              <w:noBreakHyphen/>
              <w:t>Membro e controlada pela sede social;</w:t>
            </w:r>
          </w:p>
        </w:tc>
      </w:tr>
    </w:tbl>
    <w:p w14:paraId="4254E5CB" w14:textId="77777777" w:rsidR="00797353" w:rsidRPr="00914A4F" w:rsidRDefault="00797353" w:rsidP="00797353"/>
    <w:p w14:paraId="4E007982" w14:textId="77777777" w:rsidR="00797353" w:rsidRPr="00914A4F" w:rsidRDefault="00797353" w:rsidP="00797353">
      <w:pPr>
        <w:pStyle w:val="AmNumberTabs"/>
        <w:keepNext/>
      </w:pPr>
      <w:r w:rsidRPr="00914A4F">
        <w:t>Alteração</w:t>
      </w:r>
      <w:r w:rsidRPr="00914A4F">
        <w:tab/>
      </w:r>
      <w:r w:rsidRPr="00914A4F">
        <w:tab/>
        <w:t>24</w:t>
      </w:r>
    </w:p>
    <w:p w14:paraId="03424520" w14:textId="77777777" w:rsidR="00797353" w:rsidRPr="00914A4F" w:rsidRDefault="00797353" w:rsidP="00797353">
      <w:pPr>
        <w:pStyle w:val="NormalBold12b"/>
        <w:keepNext/>
      </w:pPr>
      <w:r w:rsidRPr="00914A4F">
        <w:t>Proposta de diretiva</w:t>
      </w:r>
    </w:p>
    <w:p w14:paraId="20628863" w14:textId="77777777" w:rsidR="00797353" w:rsidRPr="00914A4F" w:rsidRDefault="00797353" w:rsidP="00797353">
      <w:pPr>
        <w:pStyle w:val="NormalBold"/>
        <w:keepNext/>
      </w:pPr>
      <w:r w:rsidRPr="00914A4F">
        <w:t>Artigo 3 – parágrafo 1 – ponto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2EAC5F8E" w14:textId="77777777" w:rsidTr="00A405C7">
        <w:trPr>
          <w:jc w:val="center"/>
        </w:trPr>
        <w:tc>
          <w:tcPr>
            <w:tcW w:w="9752" w:type="dxa"/>
            <w:gridSpan w:val="2"/>
          </w:tcPr>
          <w:p w14:paraId="7F16F470" w14:textId="77777777" w:rsidR="00797353" w:rsidRPr="00914A4F" w:rsidRDefault="00797353" w:rsidP="00A405C7">
            <w:pPr>
              <w:keepNext/>
            </w:pPr>
          </w:p>
        </w:tc>
      </w:tr>
      <w:tr w:rsidR="00797353" w:rsidRPr="00914A4F" w14:paraId="07C021DB" w14:textId="77777777" w:rsidTr="00A405C7">
        <w:trPr>
          <w:jc w:val="center"/>
        </w:trPr>
        <w:tc>
          <w:tcPr>
            <w:tcW w:w="4876" w:type="dxa"/>
          </w:tcPr>
          <w:p w14:paraId="25DA8F99" w14:textId="77777777" w:rsidR="00797353" w:rsidRPr="00914A4F" w:rsidRDefault="00797353" w:rsidP="00A405C7">
            <w:pPr>
              <w:pStyle w:val="AmColumnHeading"/>
              <w:keepNext/>
            </w:pPr>
            <w:r w:rsidRPr="00914A4F">
              <w:t>Texto da Comissão</w:t>
            </w:r>
          </w:p>
        </w:tc>
        <w:tc>
          <w:tcPr>
            <w:tcW w:w="4876" w:type="dxa"/>
          </w:tcPr>
          <w:p w14:paraId="4CC39F39" w14:textId="77777777" w:rsidR="00797353" w:rsidRPr="00914A4F" w:rsidRDefault="00797353" w:rsidP="00A405C7">
            <w:pPr>
              <w:pStyle w:val="AmColumnHeading"/>
              <w:keepNext/>
            </w:pPr>
            <w:r w:rsidRPr="00914A4F">
              <w:t>Alteração</w:t>
            </w:r>
          </w:p>
        </w:tc>
      </w:tr>
      <w:tr w:rsidR="00797353" w:rsidRPr="00914A4F" w14:paraId="498F9200" w14:textId="77777777" w:rsidTr="00A405C7">
        <w:trPr>
          <w:jc w:val="center"/>
        </w:trPr>
        <w:tc>
          <w:tcPr>
            <w:tcW w:w="4876" w:type="dxa"/>
          </w:tcPr>
          <w:p w14:paraId="70DF815B" w14:textId="77777777" w:rsidR="00797353" w:rsidRPr="00914A4F" w:rsidRDefault="00797353" w:rsidP="00A405C7">
            <w:pPr>
              <w:pStyle w:val="Normal6a"/>
            </w:pPr>
            <w:r w:rsidRPr="00914A4F">
              <w:t>2)</w:t>
            </w:r>
            <w:r w:rsidRPr="00914A4F">
              <w:tab/>
              <w:t>«Sede», uma PME, na aceção do artigo 2.º, n.º 1, que opera noutro(s) Estado(s)</w:t>
            </w:r>
            <w:r w:rsidRPr="00914A4F">
              <w:noBreakHyphen/>
              <w:t xml:space="preserve">Membro(s) </w:t>
            </w:r>
            <w:r w:rsidRPr="00914A4F">
              <w:rPr>
                <w:b/>
                <w:i/>
              </w:rPr>
              <w:t xml:space="preserve">exclusivamente </w:t>
            </w:r>
            <w:r w:rsidRPr="00914A4F">
              <w:t>através de um ou mais estabelecimentos estáveis;</w:t>
            </w:r>
          </w:p>
        </w:tc>
        <w:tc>
          <w:tcPr>
            <w:tcW w:w="4876" w:type="dxa"/>
          </w:tcPr>
          <w:p w14:paraId="4972861B" w14:textId="77777777" w:rsidR="00797353" w:rsidRPr="00914A4F" w:rsidRDefault="00797353" w:rsidP="00A405C7">
            <w:pPr>
              <w:pStyle w:val="Normal6a"/>
              <w:rPr>
                <w:szCs w:val="24"/>
              </w:rPr>
            </w:pPr>
            <w:r w:rsidRPr="00914A4F">
              <w:t>2)</w:t>
            </w:r>
            <w:r w:rsidRPr="00914A4F">
              <w:tab/>
              <w:t>«Sede», uma PME, na aceção do artigo 2.º, n.º 1, que opera noutro(s) Estado(s)</w:t>
            </w:r>
            <w:r w:rsidRPr="00914A4F">
              <w:noBreakHyphen/>
              <w:t>Membro(s) através de um ou mais estabelecimentos estáveis</w:t>
            </w:r>
            <w:r w:rsidRPr="00914A4F">
              <w:rPr>
                <w:b/>
                <w:i/>
              </w:rPr>
              <w:t xml:space="preserve"> e/ou até duas filiais</w:t>
            </w:r>
            <w:r w:rsidRPr="00914A4F">
              <w:t>;</w:t>
            </w:r>
          </w:p>
        </w:tc>
      </w:tr>
    </w:tbl>
    <w:p w14:paraId="23E0DBD3" w14:textId="77777777" w:rsidR="00797353" w:rsidRPr="00914A4F" w:rsidRDefault="00797353" w:rsidP="00797353"/>
    <w:p w14:paraId="045DEE9F" w14:textId="77777777" w:rsidR="00797353" w:rsidRPr="00914A4F" w:rsidRDefault="00797353" w:rsidP="00797353">
      <w:pPr>
        <w:pStyle w:val="AmNumberTabs"/>
        <w:keepNext/>
      </w:pPr>
      <w:r w:rsidRPr="00914A4F">
        <w:t>Alteração</w:t>
      </w:r>
      <w:r w:rsidRPr="00914A4F">
        <w:tab/>
      </w:r>
      <w:r w:rsidRPr="00914A4F">
        <w:tab/>
        <w:t>25</w:t>
      </w:r>
    </w:p>
    <w:p w14:paraId="2297E962" w14:textId="77777777" w:rsidR="00797353" w:rsidRPr="00914A4F" w:rsidRDefault="00797353" w:rsidP="00797353">
      <w:pPr>
        <w:pStyle w:val="NormalBold12b"/>
        <w:keepNext/>
      </w:pPr>
      <w:r w:rsidRPr="00914A4F">
        <w:t>Proposta de diretiva</w:t>
      </w:r>
    </w:p>
    <w:p w14:paraId="38E1211B" w14:textId="77777777" w:rsidR="00797353" w:rsidRPr="00914A4F" w:rsidRDefault="00797353" w:rsidP="00797353">
      <w:pPr>
        <w:pStyle w:val="NormalBold"/>
        <w:keepNext/>
      </w:pPr>
      <w:r w:rsidRPr="00914A4F">
        <w:t>Artigo 3 – parágrafo 1 – ponto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C44D00E" w14:textId="77777777" w:rsidTr="00A405C7">
        <w:trPr>
          <w:jc w:val="center"/>
        </w:trPr>
        <w:tc>
          <w:tcPr>
            <w:tcW w:w="9752" w:type="dxa"/>
            <w:gridSpan w:val="2"/>
          </w:tcPr>
          <w:p w14:paraId="2FBFCDBE" w14:textId="77777777" w:rsidR="00797353" w:rsidRPr="00914A4F" w:rsidRDefault="00797353" w:rsidP="00A405C7">
            <w:pPr>
              <w:keepNext/>
            </w:pPr>
          </w:p>
        </w:tc>
      </w:tr>
      <w:tr w:rsidR="00797353" w:rsidRPr="00914A4F" w14:paraId="4EA82A03" w14:textId="77777777" w:rsidTr="00A405C7">
        <w:trPr>
          <w:jc w:val="center"/>
        </w:trPr>
        <w:tc>
          <w:tcPr>
            <w:tcW w:w="4876" w:type="dxa"/>
          </w:tcPr>
          <w:p w14:paraId="26EEA7B7" w14:textId="77777777" w:rsidR="00797353" w:rsidRPr="00914A4F" w:rsidRDefault="00797353" w:rsidP="00A405C7">
            <w:pPr>
              <w:pStyle w:val="AmColumnHeading"/>
              <w:keepNext/>
            </w:pPr>
            <w:r w:rsidRPr="00914A4F">
              <w:t>Texto da Comissão</w:t>
            </w:r>
          </w:p>
        </w:tc>
        <w:tc>
          <w:tcPr>
            <w:tcW w:w="4876" w:type="dxa"/>
          </w:tcPr>
          <w:p w14:paraId="2CA4F06C" w14:textId="77777777" w:rsidR="00797353" w:rsidRPr="00914A4F" w:rsidRDefault="00797353" w:rsidP="00A405C7">
            <w:pPr>
              <w:pStyle w:val="AmColumnHeading"/>
              <w:keepNext/>
            </w:pPr>
            <w:r w:rsidRPr="00914A4F">
              <w:t>Alteração</w:t>
            </w:r>
          </w:p>
        </w:tc>
      </w:tr>
      <w:tr w:rsidR="00797353" w:rsidRPr="00914A4F" w14:paraId="23CB3838" w14:textId="77777777" w:rsidTr="00A405C7">
        <w:trPr>
          <w:jc w:val="center"/>
        </w:trPr>
        <w:tc>
          <w:tcPr>
            <w:tcW w:w="4876" w:type="dxa"/>
          </w:tcPr>
          <w:p w14:paraId="24609992" w14:textId="77777777" w:rsidR="00797353" w:rsidRPr="00914A4F" w:rsidRDefault="00797353" w:rsidP="00A405C7">
            <w:pPr>
              <w:pStyle w:val="Normal6a"/>
            </w:pPr>
            <w:r w:rsidRPr="00914A4F">
              <w:t>4)</w:t>
            </w:r>
            <w:r w:rsidRPr="00914A4F">
              <w:tab/>
              <w:t>«Regras de tributação da sede social», as regras de tributação aplicáveis no Estado</w:t>
            </w:r>
            <w:r w:rsidRPr="00914A4F">
              <w:noBreakHyphen/>
              <w:t>Membro da sede social que são utilizadas para calcular o resultado tributável da sede e dos seus estabelecimentos estáveis;</w:t>
            </w:r>
          </w:p>
        </w:tc>
        <w:tc>
          <w:tcPr>
            <w:tcW w:w="4876" w:type="dxa"/>
          </w:tcPr>
          <w:p w14:paraId="28F03FC5" w14:textId="77777777" w:rsidR="00797353" w:rsidRPr="00914A4F" w:rsidRDefault="00797353" w:rsidP="00A405C7">
            <w:pPr>
              <w:pStyle w:val="Normal6a"/>
              <w:rPr>
                <w:szCs w:val="24"/>
              </w:rPr>
            </w:pPr>
            <w:r w:rsidRPr="00914A4F">
              <w:t>4)</w:t>
            </w:r>
            <w:r w:rsidRPr="00914A4F">
              <w:tab/>
              <w:t>«Regras de tributação da sede social», as regras de tributação aplicáveis no Estado</w:t>
            </w:r>
            <w:r w:rsidRPr="00914A4F">
              <w:noBreakHyphen/>
              <w:t>Membro da sede social que são utilizadas para calcular o resultado tributável da sede e dos seus estabelecimentos estáveis</w:t>
            </w:r>
            <w:r w:rsidRPr="00914A4F">
              <w:rPr>
                <w:b/>
                <w:i/>
              </w:rPr>
              <w:t xml:space="preserve"> ou filiais</w:t>
            </w:r>
            <w:r w:rsidRPr="00914A4F">
              <w:t>;</w:t>
            </w:r>
          </w:p>
        </w:tc>
      </w:tr>
    </w:tbl>
    <w:p w14:paraId="4638730B" w14:textId="77777777" w:rsidR="00797353" w:rsidRPr="00914A4F" w:rsidRDefault="00797353" w:rsidP="00797353"/>
    <w:p w14:paraId="7EA23765" w14:textId="77777777" w:rsidR="00797353" w:rsidRPr="00914A4F" w:rsidRDefault="00797353" w:rsidP="00797353">
      <w:pPr>
        <w:pStyle w:val="AmNumberTabs"/>
        <w:keepNext/>
      </w:pPr>
      <w:r w:rsidRPr="00914A4F">
        <w:t>Alteração</w:t>
      </w:r>
      <w:r w:rsidRPr="00914A4F">
        <w:tab/>
      </w:r>
      <w:r w:rsidRPr="00914A4F">
        <w:tab/>
        <w:t>26</w:t>
      </w:r>
    </w:p>
    <w:p w14:paraId="30342C0E" w14:textId="77777777" w:rsidR="00797353" w:rsidRPr="00914A4F" w:rsidRDefault="00797353" w:rsidP="00797353">
      <w:pPr>
        <w:pStyle w:val="NormalBold12b"/>
        <w:keepNext/>
      </w:pPr>
      <w:r w:rsidRPr="00914A4F">
        <w:t>Proposta de diretiva</w:t>
      </w:r>
    </w:p>
    <w:p w14:paraId="5C8AF36B" w14:textId="77777777" w:rsidR="00797353" w:rsidRPr="00914A4F" w:rsidRDefault="00797353" w:rsidP="00797353">
      <w:pPr>
        <w:pStyle w:val="NormalBold"/>
        <w:keepNext/>
      </w:pPr>
      <w:r w:rsidRPr="00914A4F">
        <w:t>Artigo 3 – parágrafo 1 – ponto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4DA2EF65" w14:textId="77777777" w:rsidTr="00A405C7">
        <w:trPr>
          <w:jc w:val="center"/>
        </w:trPr>
        <w:tc>
          <w:tcPr>
            <w:tcW w:w="9752" w:type="dxa"/>
            <w:gridSpan w:val="2"/>
          </w:tcPr>
          <w:p w14:paraId="59A94402" w14:textId="77777777" w:rsidR="00797353" w:rsidRPr="00914A4F" w:rsidRDefault="00797353" w:rsidP="00A405C7">
            <w:pPr>
              <w:keepNext/>
            </w:pPr>
          </w:p>
        </w:tc>
      </w:tr>
      <w:tr w:rsidR="00797353" w:rsidRPr="00914A4F" w14:paraId="1B7EE0E1" w14:textId="77777777" w:rsidTr="00A405C7">
        <w:trPr>
          <w:jc w:val="center"/>
        </w:trPr>
        <w:tc>
          <w:tcPr>
            <w:tcW w:w="4876" w:type="dxa"/>
          </w:tcPr>
          <w:p w14:paraId="7EC6DA64" w14:textId="77777777" w:rsidR="00797353" w:rsidRPr="00914A4F" w:rsidRDefault="00797353" w:rsidP="00A405C7">
            <w:pPr>
              <w:pStyle w:val="AmColumnHeading"/>
              <w:keepNext/>
            </w:pPr>
            <w:r w:rsidRPr="00914A4F">
              <w:t>Texto da Comissão</w:t>
            </w:r>
          </w:p>
        </w:tc>
        <w:tc>
          <w:tcPr>
            <w:tcW w:w="4876" w:type="dxa"/>
          </w:tcPr>
          <w:p w14:paraId="2DB53354" w14:textId="77777777" w:rsidR="00797353" w:rsidRPr="00914A4F" w:rsidRDefault="00797353" w:rsidP="00A405C7">
            <w:pPr>
              <w:pStyle w:val="AmColumnHeading"/>
              <w:keepNext/>
            </w:pPr>
            <w:r w:rsidRPr="00914A4F">
              <w:t>Alteração</w:t>
            </w:r>
          </w:p>
        </w:tc>
      </w:tr>
      <w:tr w:rsidR="00797353" w:rsidRPr="00914A4F" w14:paraId="577A2B9F" w14:textId="77777777" w:rsidTr="00A405C7">
        <w:trPr>
          <w:jc w:val="center"/>
        </w:trPr>
        <w:tc>
          <w:tcPr>
            <w:tcW w:w="4876" w:type="dxa"/>
          </w:tcPr>
          <w:p w14:paraId="6D85D687" w14:textId="77777777" w:rsidR="00797353" w:rsidRPr="00914A4F" w:rsidRDefault="00797353" w:rsidP="00A405C7">
            <w:pPr>
              <w:pStyle w:val="Normal6a"/>
            </w:pPr>
            <w:r w:rsidRPr="00914A4F">
              <w:t>(5)</w:t>
            </w:r>
            <w:r w:rsidRPr="00914A4F">
              <w:tab/>
              <w:t>«Estado</w:t>
            </w:r>
            <w:r w:rsidRPr="00914A4F">
              <w:noBreakHyphen/>
              <w:t>Membro de acolhimento», o Estado</w:t>
            </w:r>
            <w:r w:rsidRPr="00914A4F">
              <w:noBreakHyphen/>
              <w:t xml:space="preserve">Membro em que se situa o estabelecimento estável de uma PME a que </w:t>
            </w:r>
            <w:r w:rsidRPr="00914A4F">
              <w:lastRenderedPageBreak/>
              <w:t>se refere o artigo 2.º, n.º 1;</w:t>
            </w:r>
          </w:p>
        </w:tc>
        <w:tc>
          <w:tcPr>
            <w:tcW w:w="4876" w:type="dxa"/>
          </w:tcPr>
          <w:p w14:paraId="4283DB20" w14:textId="77777777" w:rsidR="00797353" w:rsidRPr="00914A4F" w:rsidRDefault="00797353" w:rsidP="00A405C7">
            <w:pPr>
              <w:pStyle w:val="Normal6a"/>
              <w:rPr>
                <w:szCs w:val="24"/>
              </w:rPr>
            </w:pPr>
            <w:r w:rsidRPr="00914A4F">
              <w:lastRenderedPageBreak/>
              <w:t>(5)</w:t>
            </w:r>
            <w:r w:rsidRPr="00914A4F">
              <w:tab/>
              <w:t>«Estado</w:t>
            </w:r>
            <w:r w:rsidRPr="00914A4F">
              <w:noBreakHyphen/>
              <w:t>Membro de acolhimento», o Estado</w:t>
            </w:r>
            <w:r w:rsidRPr="00914A4F">
              <w:noBreakHyphen/>
              <w:t xml:space="preserve">Membro em que se situa o estabelecimento estável </w:t>
            </w:r>
            <w:r w:rsidRPr="00914A4F">
              <w:rPr>
                <w:b/>
                <w:i/>
              </w:rPr>
              <w:t xml:space="preserve">ou filial </w:t>
            </w:r>
            <w:r w:rsidRPr="00914A4F">
              <w:t xml:space="preserve">de uma </w:t>
            </w:r>
            <w:r w:rsidRPr="00914A4F">
              <w:lastRenderedPageBreak/>
              <w:t>PME a que se refere o artigo 2.º, n.º 1;</w:t>
            </w:r>
          </w:p>
        </w:tc>
      </w:tr>
    </w:tbl>
    <w:p w14:paraId="04E85A2B" w14:textId="77777777" w:rsidR="00797353" w:rsidRPr="00914A4F" w:rsidRDefault="00797353" w:rsidP="00797353"/>
    <w:p w14:paraId="60D7CA35" w14:textId="77777777" w:rsidR="00797353" w:rsidRPr="00914A4F" w:rsidRDefault="00797353" w:rsidP="00797353">
      <w:pPr>
        <w:pStyle w:val="AmNumberTabs"/>
        <w:keepNext/>
      </w:pPr>
      <w:r w:rsidRPr="00914A4F">
        <w:t>Alteração</w:t>
      </w:r>
      <w:r w:rsidRPr="00914A4F">
        <w:tab/>
      </w:r>
      <w:r w:rsidRPr="00914A4F">
        <w:tab/>
        <w:t>27</w:t>
      </w:r>
    </w:p>
    <w:p w14:paraId="517541FF" w14:textId="77777777" w:rsidR="00797353" w:rsidRPr="00914A4F" w:rsidRDefault="00797353" w:rsidP="00797353">
      <w:pPr>
        <w:pStyle w:val="NormalBold12b"/>
        <w:keepNext/>
      </w:pPr>
      <w:r w:rsidRPr="00914A4F">
        <w:t>Proposta de diretiva</w:t>
      </w:r>
    </w:p>
    <w:p w14:paraId="1A71BF50" w14:textId="77777777" w:rsidR="00797353" w:rsidRPr="00914A4F" w:rsidRDefault="00797353" w:rsidP="00797353">
      <w:pPr>
        <w:pStyle w:val="NormalBold"/>
        <w:keepNext/>
      </w:pPr>
      <w:r w:rsidRPr="00914A4F">
        <w:t>Artigo 3 – parágrafo 1 – ponto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5BA545A4" w14:textId="77777777" w:rsidTr="00A405C7">
        <w:trPr>
          <w:jc w:val="center"/>
        </w:trPr>
        <w:tc>
          <w:tcPr>
            <w:tcW w:w="9752" w:type="dxa"/>
            <w:gridSpan w:val="2"/>
          </w:tcPr>
          <w:p w14:paraId="18C51437" w14:textId="77777777" w:rsidR="00797353" w:rsidRPr="00914A4F" w:rsidRDefault="00797353" w:rsidP="00A405C7">
            <w:pPr>
              <w:keepNext/>
            </w:pPr>
          </w:p>
        </w:tc>
      </w:tr>
      <w:tr w:rsidR="00797353" w:rsidRPr="00914A4F" w14:paraId="05FD5AC3" w14:textId="77777777" w:rsidTr="00A405C7">
        <w:trPr>
          <w:jc w:val="center"/>
        </w:trPr>
        <w:tc>
          <w:tcPr>
            <w:tcW w:w="4876" w:type="dxa"/>
          </w:tcPr>
          <w:p w14:paraId="6E6D7F3D" w14:textId="77777777" w:rsidR="00797353" w:rsidRPr="00914A4F" w:rsidRDefault="00797353" w:rsidP="00A405C7">
            <w:pPr>
              <w:pStyle w:val="AmColumnHeading"/>
              <w:keepNext/>
            </w:pPr>
            <w:r w:rsidRPr="00914A4F">
              <w:t>Texto da Comissão</w:t>
            </w:r>
          </w:p>
        </w:tc>
        <w:tc>
          <w:tcPr>
            <w:tcW w:w="4876" w:type="dxa"/>
          </w:tcPr>
          <w:p w14:paraId="79B73F1E" w14:textId="77777777" w:rsidR="00797353" w:rsidRPr="00914A4F" w:rsidRDefault="00797353" w:rsidP="00A405C7">
            <w:pPr>
              <w:pStyle w:val="AmColumnHeading"/>
              <w:keepNext/>
            </w:pPr>
            <w:r w:rsidRPr="00914A4F">
              <w:t>Alteração</w:t>
            </w:r>
          </w:p>
        </w:tc>
      </w:tr>
      <w:tr w:rsidR="00797353" w:rsidRPr="00914A4F" w14:paraId="27422C21" w14:textId="77777777" w:rsidTr="00A405C7">
        <w:trPr>
          <w:jc w:val="center"/>
        </w:trPr>
        <w:tc>
          <w:tcPr>
            <w:tcW w:w="4876" w:type="dxa"/>
          </w:tcPr>
          <w:p w14:paraId="638F9DDD" w14:textId="77777777" w:rsidR="00797353" w:rsidRPr="00914A4F" w:rsidRDefault="00797353" w:rsidP="00A405C7">
            <w:pPr>
              <w:pStyle w:val="Normal6a"/>
            </w:pPr>
            <w:r w:rsidRPr="00914A4F">
              <w:t>(6)</w:t>
            </w:r>
            <w:r w:rsidRPr="00914A4F">
              <w:tab/>
              <w:t>«Resultado tributável do estabelecimento estável», o rendimento ou prejuízo tributável calculado em conformidade com as regras de tributação da sede social;</w:t>
            </w:r>
          </w:p>
        </w:tc>
        <w:tc>
          <w:tcPr>
            <w:tcW w:w="4876" w:type="dxa"/>
          </w:tcPr>
          <w:p w14:paraId="17A81BE0" w14:textId="77777777" w:rsidR="00797353" w:rsidRPr="00914A4F" w:rsidRDefault="00797353" w:rsidP="00A405C7">
            <w:pPr>
              <w:pStyle w:val="Normal6a"/>
              <w:rPr>
                <w:szCs w:val="24"/>
              </w:rPr>
            </w:pPr>
            <w:r w:rsidRPr="00914A4F">
              <w:t>(6)</w:t>
            </w:r>
            <w:r w:rsidRPr="00914A4F">
              <w:tab/>
              <w:t>«</w:t>
            </w:r>
            <w:bookmarkStart w:id="8" w:name="_Hlk143594514"/>
            <w:r w:rsidRPr="00914A4F">
              <w:t>Resultado tributável do estabelecimento estável</w:t>
            </w:r>
            <w:bookmarkEnd w:id="8"/>
            <w:r w:rsidRPr="00914A4F">
              <w:t xml:space="preserve">», o rendimento ou prejuízo tributável </w:t>
            </w:r>
            <w:r w:rsidRPr="00914A4F">
              <w:rPr>
                <w:b/>
                <w:i/>
              </w:rPr>
              <w:t xml:space="preserve">imputado ao estabelecimento estável e até duas filiais e </w:t>
            </w:r>
            <w:r w:rsidRPr="00914A4F">
              <w:t>calculado em conformidade com as regras de tributação da sede social;</w:t>
            </w:r>
          </w:p>
        </w:tc>
      </w:tr>
    </w:tbl>
    <w:p w14:paraId="30A3B9F8" w14:textId="77777777" w:rsidR="00797353" w:rsidRPr="00914A4F" w:rsidRDefault="00797353" w:rsidP="00797353"/>
    <w:p w14:paraId="1422199E" w14:textId="77777777" w:rsidR="00797353" w:rsidRPr="00914A4F" w:rsidRDefault="00797353" w:rsidP="00797353">
      <w:pPr>
        <w:pStyle w:val="AmNumberTabs"/>
        <w:keepNext/>
      </w:pPr>
      <w:r w:rsidRPr="00914A4F">
        <w:t>Alteração</w:t>
      </w:r>
      <w:r w:rsidRPr="00914A4F">
        <w:tab/>
      </w:r>
      <w:r w:rsidRPr="00914A4F">
        <w:tab/>
        <w:t>28</w:t>
      </w:r>
    </w:p>
    <w:p w14:paraId="7B3D708D" w14:textId="77777777" w:rsidR="00797353" w:rsidRPr="00914A4F" w:rsidRDefault="00797353" w:rsidP="00797353">
      <w:pPr>
        <w:pStyle w:val="NormalBold12b"/>
        <w:keepNext/>
      </w:pPr>
      <w:r w:rsidRPr="00914A4F">
        <w:t>Proposta de diretiva</w:t>
      </w:r>
    </w:p>
    <w:p w14:paraId="7F13CD3A" w14:textId="77777777" w:rsidR="00797353" w:rsidRPr="00914A4F" w:rsidRDefault="00797353" w:rsidP="00797353">
      <w:pPr>
        <w:pStyle w:val="NormalBold"/>
        <w:keepNext/>
      </w:pPr>
      <w:r w:rsidRPr="00914A4F">
        <w:t>Artigo 3 – parágrafo 1 – ponto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7FF02A85" w14:textId="77777777" w:rsidTr="00A405C7">
        <w:trPr>
          <w:jc w:val="center"/>
        </w:trPr>
        <w:tc>
          <w:tcPr>
            <w:tcW w:w="9752" w:type="dxa"/>
            <w:gridSpan w:val="2"/>
          </w:tcPr>
          <w:p w14:paraId="35B51B96" w14:textId="77777777" w:rsidR="00797353" w:rsidRPr="00914A4F" w:rsidRDefault="00797353" w:rsidP="00A405C7">
            <w:pPr>
              <w:keepNext/>
            </w:pPr>
          </w:p>
        </w:tc>
      </w:tr>
      <w:tr w:rsidR="00797353" w:rsidRPr="00914A4F" w14:paraId="492B2778" w14:textId="77777777" w:rsidTr="00A405C7">
        <w:trPr>
          <w:jc w:val="center"/>
        </w:trPr>
        <w:tc>
          <w:tcPr>
            <w:tcW w:w="4876" w:type="dxa"/>
          </w:tcPr>
          <w:p w14:paraId="3B9C3923" w14:textId="77777777" w:rsidR="00797353" w:rsidRPr="00914A4F" w:rsidRDefault="00797353" w:rsidP="00A405C7">
            <w:pPr>
              <w:pStyle w:val="AmColumnHeading"/>
              <w:keepNext/>
            </w:pPr>
            <w:r w:rsidRPr="00914A4F">
              <w:t>Texto da Comissão</w:t>
            </w:r>
          </w:p>
        </w:tc>
        <w:tc>
          <w:tcPr>
            <w:tcW w:w="4876" w:type="dxa"/>
          </w:tcPr>
          <w:p w14:paraId="7348C143" w14:textId="77777777" w:rsidR="00797353" w:rsidRPr="00914A4F" w:rsidRDefault="00797353" w:rsidP="00A405C7">
            <w:pPr>
              <w:pStyle w:val="AmColumnHeading"/>
              <w:keepNext/>
            </w:pPr>
            <w:r w:rsidRPr="00914A4F">
              <w:t>Alteração</w:t>
            </w:r>
          </w:p>
        </w:tc>
      </w:tr>
      <w:tr w:rsidR="00797353" w:rsidRPr="00914A4F" w14:paraId="6FBB1CE4" w14:textId="77777777" w:rsidTr="00A405C7">
        <w:trPr>
          <w:jc w:val="center"/>
        </w:trPr>
        <w:tc>
          <w:tcPr>
            <w:tcW w:w="4876" w:type="dxa"/>
          </w:tcPr>
          <w:p w14:paraId="1795F173" w14:textId="77777777" w:rsidR="00797353" w:rsidRPr="00914A4F" w:rsidRDefault="00797353" w:rsidP="00A405C7">
            <w:pPr>
              <w:pStyle w:val="Normal6a"/>
            </w:pPr>
            <w:r w:rsidRPr="00914A4F">
              <w:t>(8)</w:t>
            </w:r>
            <w:r w:rsidRPr="00914A4F">
              <w:tab/>
              <w:t>«Declaração fiscal baseada nas regras de tributação da sede social», a declaração fiscal apresentada por uma PME a que se refere o artigo 2.º, n.º 1, relativa aos resultados tributáveis da sede e do(s) estabelecimento(s) estável(eis), calculada em conformidade com as regras de tributação da sede social.</w:t>
            </w:r>
          </w:p>
        </w:tc>
        <w:tc>
          <w:tcPr>
            <w:tcW w:w="4876" w:type="dxa"/>
          </w:tcPr>
          <w:p w14:paraId="6E5C8DDC" w14:textId="77777777" w:rsidR="00797353" w:rsidRPr="00914A4F" w:rsidRDefault="00797353" w:rsidP="00A405C7">
            <w:pPr>
              <w:pStyle w:val="Normal6a"/>
              <w:rPr>
                <w:szCs w:val="24"/>
              </w:rPr>
            </w:pPr>
            <w:r w:rsidRPr="00914A4F">
              <w:t>(8)</w:t>
            </w:r>
            <w:r w:rsidRPr="00914A4F">
              <w:tab/>
              <w:t>«Declaração fiscal baseada nas regras de tributação da sede social», a declaração fiscal apresentada por uma PME a que se refere o artigo 2.º, n.º 1, relativa aos resultados tributáveis da sede e do(s) estabelecimento(s) estável(eis)</w:t>
            </w:r>
            <w:r w:rsidRPr="00914A4F">
              <w:rPr>
                <w:b/>
                <w:i/>
              </w:rPr>
              <w:t xml:space="preserve"> ou filiais</w:t>
            </w:r>
            <w:r w:rsidRPr="00914A4F">
              <w:t>, calculada em conformidade com as regras de tributação da sede social.</w:t>
            </w:r>
          </w:p>
        </w:tc>
      </w:tr>
    </w:tbl>
    <w:p w14:paraId="78504D49" w14:textId="77777777" w:rsidR="00797353" w:rsidRPr="00914A4F" w:rsidRDefault="00797353" w:rsidP="00797353"/>
    <w:p w14:paraId="3BB1F077" w14:textId="77777777" w:rsidR="00797353" w:rsidRPr="00914A4F" w:rsidRDefault="00797353" w:rsidP="00797353">
      <w:pPr>
        <w:spacing w:before="120" w:after="120"/>
      </w:pPr>
    </w:p>
    <w:p w14:paraId="3462E451" w14:textId="77777777" w:rsidR="00797353" w:rsidRPr="00914A4F" w:rsidRDefault="00797353" w:rsidP="00797353">
      <w:pPr>
        <w:pStyle w:val="AmNumberTabs"/>
        <w:keepNext/>
      </w:pPr>
      <w:r w:rsidRPr="00914A4F">
        <w:t>Alteração</w:t>
      </w:r>
      <w:r w:rsidRPr="00914A4F">
        <w:tab/>
      </w:r>
      <w:r w:rsidRPr="00914A4F">
        <w:tab/>
        <w:t>29</w:t>
      </w:r>
    </w:p>
    <w:p w14:paraId="50DDBE28" w14:textId="77777777" w:rsidR="00797353" w:rsidRPr="00914A4F" w:rsidRDefault="00797353" w:rsidP="00797353">
      <w:pPr>
        <w:pStyle w:val="NormalBold12b"/>
        <w:keepNext/>
      </w:pPr>
      <w:r w:rsidRPr="00914A4F">
        <w:t>Proposta de diretiva</w:t>
      </w:r>
    </w:p>
    <w:p w14:paraId="65D4F05A" w14:textId="77777777" w:rsidR="00797353" w:rsidRPr="00914A4F" w:rsidRDefault="00797353" w:rsidP="00797353">
      <w:pPr>
        <w:pStyle w:val="NormalBold"/>
        <w:keepNext/>
      </w:pPr>
      <w:r w:rsidRPr="00914A4F">
        <w:t>Artigo 4 – parágrafo 1 – parte introdutória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18078E3A" w14:textId="77777777" w:rsidTr="00A405C7">
        <w:trPr>
          <w:jc w:val="center"/>
        </w:trPr>
        <w:tc>
          <w:tcPr>
            <w:tcW w:w="9752" w:type="dxa"/>
            <w:gridSpan w:val="2"/>
          </w:tcPr>
          <w:p w14:paraId="35159525" w14:textId="77777777" w:rsidR="00797353" w:rsidRPr="00914A4F" w:rsidRDefault="00797353" w:rsidP="00A405C7">
            <w:pPr>
              <w:keepNext/>
            </w:pPr>
          </w:p>
        </w:tc>
      </w:tr>
      <w:tr w:rsidR="00797353" w:rsidRPr="00914A4F" w14:paraId="1A2C5094" w14:textId="77777777" w:rsidTr="00A405C7">
        <w:trPr>
          <w:jc w:val="center"/>
        </w:trPr>
        <w:tc>
          <w:tcPr>
            <w:tcW w:w="4876" w:type="dxa"/>
          </w:tcPr>
          <w:p w14:paraId="74E7FC1E" w14:textId="77777777" w:rsidR="00797353" w:rsidRPr="00914A4F" w:rsidRDefault="00797353" w:rsidP="00A405C7">
            <w:pPr>
              <w:pStyle w:val="AmColumnHeading"/>
              <w:keepNext/>
            </w:pPr>
            <w:r w:rsidRPr="00914A4F">
              <w:t>Texto da Comissão</w:t>
            </w:r>
          </w:p>
        </w:tc>
        <w:tc>
          <w:tcPr>
            <w:tcW w:w="4876" w:type="dxa"/>
          </w:tcPr>
          <w:p w14:paraId="02BFFBD2" w14:textId="77777777" w:rsidR="00797353" w:rsidRPr="00914A4F" w:rsidRDefault="00797353" w:rsidP="00A405C7">
            <w:pPr>
              <w:pStyle w:val="AmColumnHeading"/>
              <w:keepNext/>
            </w:pPr>
            <w:r w:rsidRPr="00914A4F">
              <w:t>Alteração</w:t>
            </w:r>
          </w:p>
        </w:tc>
      </w:tr>
      <w:tr w:rsidR="00797353" w:rsidRPr="00914A4F" w14:paraId="4267FE26" w14:textId="77777777" w:rsidTr="00A405C7">
        <w:trPr>
          <w:jc w:val="center"/>
        </w:trPr>
        <w:tc>
          <w:tcPr>
            <w:tcW w:w="4876" w:type="dxa"/>
          </w:tcPr>
          <w:p w14:paraId="311BF478" w14:textId="77777777" w:rsidR="00797353" w:rsidRPr="00914A4F" w:rsidRDefault="00797353" w:rsidP="00A405C7">
            <w:pPr>
              <w:pStyle w:val="Normal6a"/>
              <w:rPr>
                <w:b/>
                <w:i/>
              </w:rPr>
            </w:pPr>
            <w:r w:rsidRPr="00914A4F">
              <w:t>1.</w:t>
            </w:r>
            <w:r w:rsidRPr="00914A4F">
              <w:tab/>
              <w:t>A sede pode optar por aplicar as regras de tributação da sede social em relação ao(s) seu(s) estabelecimento(s) estável(eis) noutros Estados</w:t>
            </w:r>
            <w:r w:rsidRPr="00914A4F">
              <w:noBreakHyphen/>
              <w:t>Membros se cumprir os seguintes requisitos:</w:t>
            </w:r>
          </w:p>
        </w:tc>
        <w:tc>
          <w:tcPr>
            <w:tcW w:w="4876" w:type="dxa"/>
          </w:tcPr>
          <w:p w14:paraId="187E5AA4" w14:textId="2EBC4582" w:rsidR="00797353" w:rsidRPr="00914A4F" w:rsidRDefault="00797353" w:rsidP="00A405C7">
            <w:pPr>
              <w:pStyle w:val="Normal6a"/>
              <w:rPr>
                <w:b/>
                <w:i/>
                <w:szCs w:val="24"/>
              </w:rPr>
            </w:pPr>
            <w:r w:rsidRPr="00914A4F">
              <w:t>1</w:t>
            </w:r>
            <w:r w:rsidR="00734056">
              <w:t>.</w:t>
            </w:r>
            <w:r w:rsidRPr="00914A4F">
              <w:tab/>
              <w:t xml:space="preserve">A sede pode optar por aplicar as regras de tributação da sede social em relação ao(s) seu(s) estabelecimento(s) estável(eis) </w:t>
            </w:r>
            <w:r w:rsidRPr="00914A4F">
              <w:rPr>
                <w:b/>
                <w:i/>
              </w:rPr>
              <w:t xml:space="preserve">e filiais </w:t>
            </w:r>
            <w:r w:rsidRPr="00914A4F">
              <w:t>noutros Estados</w:t>
            </w:r>
            <w:r w:rsidRPr="00914A4F">
              <w:noBreakHyphen/>
              <w:t>Membros se cumprir os seguintes requisitos:</w:t>
            </w:r>
          </w:p>
        </w:tc>
      </w:tr>
    </w:tbl>
    <w:p w14:paraId="2A8DD6F7" w14:textId="77777777" w:rsidR="00797353" w:rsidRPr="00914A4F" w:rsidRDefault="00797353" w:rsidP="00797353"/>
    <w:p w14:paraId="1E7C8F6F" w14:textId="77777777" w:rsidR="00797353" w:rsidRPr="00914A4F" w:rsidRDefault="00797353" w:rsidP="00797353">
      <w:pPr>
        <w:pStyle w:val="AmNumberTabs"/>
        <w:keepNext/>
      </w:pPr>
      <w:r w:rsidRPr="00914A4F">
        <w:t>Alteração</w:t>
      </w:r>
      <w:r w:rsidRPr="00914A4F">
        <w:tab/>
      </w:r>
      <w:r w:rsidRPr="00914A4F">
        <w:tab/>
        <w:t>30</w:t>
      </w:r>
    </w:p>
    <w:p w14:paraId="2B9756AA" w14:textId="77777777" w:rsidR="00797353" w:rsidRPr="00914A4F" w:rsidRDefault="00797353" w:rsidP="00797353">
      <w:pPr>
        <w:pStyle w:val="NormalBold12b"/>
        <w:keepNext/>
      </w:pPr>
      <w:r w:rsidRPr="00914A4F">
        <w:t>Proposta de diretiva</w:t>
      </w:r>
    </w:p>
    <w:p w14:paraId="67E47A38" w14:textId="77777777" w:rsidR="00797353" w:rsidRPr="00914A4F" w:rsidRDefault="00797353" w:rsidP="00797353">
      <w:pPr>
        <w:pStyle w:val="NormalBold"/>
        <w:keepNext/>
      </w:pPr>
      <w:r w:rsidRPr="00914A4F">
        <w:t>Artigo 4 – n.º 1 – alínea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01EC51D" w14:textId="77777777" w:rsidTr="00A405C7">
        <w:trPr>
          <w:jc w:val="center"/>
        </w:trPr>
        <w:tc>
          <w:tcPr>
            <w:tcW w:w="9752" w:type="dxa"/>
            <w:gridSpan w:val="2"/>
          </w:tcPr>
          <w:p w14:paraId="4331949B" w14:textId="77777777" w:rsidR="00797353" w:rsidRPr="00914A4F" w:rsidRDefault="00797353" w:rsidP="00A405C7">
            <w:pPr>
              <w:keepNext/>
            </w:pPr>
          </w:p>
        </w:tc>
      </w:tr>
      <w:tr w:rsidR="00797353" w:rsidRPr="00914A4F" w14:paraId="793F90D6" w14:textId="77777777" w:rsidTr="00A405C7">
        <w:trPr>
          <w:jc w:val="center"/>
        </w:trPr>
        <w:tc>
          <w:tcPr>
            <w:tcW w:w="4876" w:type="dxa"/>
          </w:tcPr>
          <w:p w14:paraId="177CDC54" w14:textId="77777777" w:rsidR="00797353" w:rsidRPr="00914A4F" w:rsidRDefault="00797353" w:rsidP="00A405C7">
            <w:pPr>
              <w:pStyle w:val="AmColumnHeading"/>
              <w:keepNext/>
            </w:pPr>
            <w:r w:rsidRPr="00914A4F">
              <w:t>Texto da Comissão</w:t>
            </w:r>
          </w:p>
        </w:tc>
        <w:tc>
          <w:tcPr>
            <w:tcW w:w="4876" w:type="dxa"/>
          </w:tcPr>
          <w:p w14:paraId="2C1D407C" w14:textId="77777777" w:rsidR="00797353" w:rsidRPr="00914A4F" w:rsidRDefault="00797353" w:rsidP="00A405C7">
            <w:pPr>
              <w:pStyle w:val="AmColumnHeading"/>
              <w:keepNext/>
            </w:pPr>
            <w:r w:rsidRPr="00914A4F">
              <w:t>Alteração</w:t>
            </w:r>
          </w:p>
        </w:tc>
      </w:tr>
      <w:tr w:rsidR="00797353" w:rsidRPr="00914A4F" w14:paraId="139F3C99" w14:textId="77777777" w:rsidTr="00A405C7">
        <w:trPr>
          <w:jc w:val="center"/>
        </w:trPr>
        <w:tc>
          <w:tcPr>
            <w:tcW w:w="4876" w:type="dxa"/>
          </w:tcPr>
          <w:p w14:paraId="16A46000" w14:textId="77777777" w:rsidR="00797353" w:rsidRPr="00914A4F" w:rsidRDefault="00797353" w:rsidP="00A405C7">
            <w:pPr>
              <w:pStyle w:val="Normal6a"/>
            </w:pPr>
            <w:r w:rsidRPr="00914A4F">
              <w:t>a)</w:t>
            </w:r>
            <w:r w:rsidRPr="00914A4F">
              <w:tab/>
              <w:t xml:space="preserve">O volume de negócios conjunto dos seus estabelecimentos estáveis não excedeu, nos </w:t>
            </w:r>
            <w:r w:rsidRPr="00914A4F">
              <w:rPr>
                <w:b/>
                <w:i/>
              </w:rPr>
              <w:t>dois</w:t>
            </w:r>
            <w:r w:rsidRPr="00914A4F">
              <w:t xml:space="preserve"> últimos exercícios fiscais, um montante igual ao </w:t>
            </w:r>
            <w:r w:rsidRPr="00914A4F">
              <w:rPr>
                <w:b/>
                <w:i/>
              </w:rPr>
              <w:t>dobro</w:t>
            </w:r>
            <w:r w:rsidRPr="00914A4F">
              <w:t xml:space="preserve"> do volume de negócios gerado pela sede;</w:t>
            </w:r>
          </w:p>
        </w:tc>
        <w:tc>
          <w:tcPr>
            <w:tcW w:w="4876" w:type="dxa"/>
          </w:tcPr>
          <w:p w14:paraId="3B039606" w14:textId="77777777" w:rsidR="00797353" w:rsidRPr="00914A4F" w:rsidRDefault="00797353" w:rsidP="00A405C7">
            <w:pPr>
              <w:pStyle w:val="Normal6a"/>
              <w:rPr>
                <w:b/>
                <w:i/>
                <w:szCs w:val="24"/>
              </w:rPr>
            </w:pPr>
            <w:r w:rsidRPr="00914A4F">
              <w:t>a)</w:t>
            </w:r>
            <w:r w:rsidRPr="00914A4F">
              <w:tab/>
              <w:t xml:space="preserve">O volume de negócios conjunto dos seus estabelecimentos estáveis </w:t>
            </w:r>
            <w:r w:rsidRPr="00914A4F">
              <w:rPr>
                <w:b/>
                <w:i/>
              </w:rPr>
              <w:t xml:space="preserve">e filiais </w:t>
            </w:r>
            <w:r w:rsidRPr="00914A4F">
              <w:t xml:space="preserve">não excedeu, nos </w:t>
            </w:r>
            <w:r w:rsidRPr="00914A4F">
              <w:rPr>
                <w:b/>
                <w:i/>
              </w:rPr>
              <w:t>três</w:t>
            </w:r>
            <w:r w:rsidRPr="00914A4F">
              <w:t xml:space="preserve"> últimos exercícios fiscais, um montante igual ao </w:t>
            </w:r>
            <w:r w:rsidRPr="00914A4F">
              <w:rPr>
                <w:b/>
                <w:i/>
              </w:rPr>
              <w:t>triplo</w:t>
            </w:r>
            <w:r w:rsidRPr="00914A4F">
              <w:t xml:space="preserve"> do volume de negócios gerado pela sede;</w:t>
            </w:r>
          </w:p>
        </w:tc>
      </w:tr>
    </w:tbl>
    <w:p w14:paraId="5EE479F2" w14:textId="77777777" w:rsidR="00797353" w:rsidRPr="00914A4F" w:rsidRDefault="00797353" w:rsidP="00797353"/>
    <w:p w14:paraId="7E2713E0" w14:textId="77777777" w:rsidR="00797353" w:rsidRPr="00914A4F" w:rsidRDefault="00797353" w:rsidP="00797353">
      <w:pPr>
        <w:pStyle w:val="AmNumberTabs"/>
      </w:pPr>
      <w:r w:rsidRPr="00914A4F">
        <w:t>Alteração</w:t>
      </w:r>
      <w:r w:rsidRPr="00914A4F">
        <w:tab/>
      </w:r>
      <w:r w:rsidRPr="00914A4F">
        <w:tab/>
        <w:t>31</w:t>
      </w:r>
    </w:p>
    <w:p w14:paraId="3C3265D9" w14:textId="77777777" w:rsidR="00797353" w:rsidRPr="00914A4F" w:rsidRDefault="00797353" w:rsidP="00797353">
      <w:pPr>
        <w:pStyle w:val="NormalBold12b"/>
      </w:pPr>
      <w:r w:rsidRPr="00914A4F">
        <w:t>Proposta de diretiva</w:t>
      </w:r>
    </w:p>
    <w:p w14:paraId="7479F7D7" w14:textId="77777777" w:rsidR="00797353" w:rsidRPr="00914A4F" w:rsidRDefault="00797353" w:rsidP="00797353">
      <w:pPr>
        <w:pStyle w:val="NormalBold"/>
      </w:pPr>
      <w:r w:rsidRPr="00914A4F">
        <w:t>Artigo 4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9194DB0" w14:textId="77777777" w:rsidTr="00A405C7">
        <w:trPr>
          <w:trHeight w:hRule="exact" w:val="240"/>
          <w:jc w:val="center"/>
        </w:trPr>
        <w:tc>
          <w:tcPr>
            <w:tcW w:w="9752" w:type="dxa"/>
            <w:gridSpan w:val="2"/>
          </w:tcPr>
          <w:p w14:paraId="0625F449" w14:textId="77777777" w:rsidR="00797353" w:rsidRPr="00914A4F" w:rsidRDefault="00797353" w:rsidP="00A405C7"/>
        </w:tc>
      </w:tr>
      <w:tr w:rsidR="00797353" w:rsidRPr="00914A4F" w14:paraId="39C56ABC" w14:textId="77777777" w:rsidTr="00A405C7">
        <w:trPr>
          <w:trHeight w:val="240"/>
          <w:jc w:val="center"/>
        </w:trPr>
        <w:tc>
          <w:tcPr>
            <w:tcW w:w="4876" w:type="dxa"/>
          </w:tcPr>
          <w:p w14:paraId="5AC6497A" w14:textId="77777777" w:rsidR="00797353" w:rsidRPr="00914A4F" w:rsidRDefault="00797353" w:rsidP="00A405C7">
            <w:pPr>
              <w:pStyle w:val="AmColumnHeading"/>
            </w:pPr>
            <w:r w:rsidRPr="00914A4F">
              <w:t>Texto da Comissão</w:t>
            </w:r>
          </w:p>
        </w:tc>
        <w:tc>
          <w:tcPr>
            <w:tcW w:w="4876" w:type="dxa"/>
          </w:tcPr>
          <w:p w14:paraId="03FDC6EF" w14:textId="77777777" w:rsidR="00797353" w:rsidRPr="00914A4F" w:rsidRDefault="00797353" w:rsidP="00A405C7">
            <w:pPr>
              <w:pStyle w:val="AmColumnHeading"/>
            </w:pPr>
            <w:r w:rsidRPr="00914A4F">
              <w:t>Alteração</w:t>
            </w:r>
          </w:p>
        </w:tc>
      </w:tr>
      <w:tr w:rsidR="00797353" w:rsidRPr="00914A4F" w14:paraId="3CAFFAA0" w14:textId="77777777" w:rsidTr="00A405C7">
        <w:trPr>
          <w:jc w:val="center"/>
        </w:trPr>
        <w:tc>
          <w:tcPr>
            <w:tcW w:w="4876" w:type="dxa"/>
          </w:tcPr>
          <w:p w14:paraId="659C72B4" w14:textId="77777777" w:rsidR="00797353" w:rsidRPr="00914A4F" w:rsidRDefault="00797353" w:rsidP="00A405C7">
            <w:pPr>
              <w:pStyle w:val="Normal6a"/>
            </w:pPr>
            <w:r w:rsidRPr="00914A4F">
              <w:t>b)</w:t>
            </w:r>
            <w:r w:rsidRPr="00914A4F">
              <w:tab/>
              <w:t>Foi residente para efeitos fiscais no Estado</w:t>
            </w:r>
            <w:r w:rsidRPr="00914A4F">
              <w:noBreakHyphen/>
              <w:t xml:space="preserve">Membro da sede social durante </w:t>
            </w:r>
            <w:r w:rsidRPr="00914A4F">
              <w:rPr>
                <w:b/>
                <w:i/>
              </w:rPr>
              <w:t>os dois últimos exercícios fiscais</w:t>
            </w:r>
            <w:r w:rsidRPr="00914A4F">
              <w:t>;</w:t>
            </w:r>
          </w:p>
        </w:tc>
        <w:tc>
          <w:tcPr>
            <w:tcW w:w="4876" w:type="dxa"/>
          </w:tcPr>
          <w:p w14:paraId="3DE95D60" w14:textId="77777777" w:rsidR="00797353" w:rsidRPr="00914A4F" w:rsidRDefault="00797353" w:rsidP="00A405C7">
            <w:pPr>
              <w:pStyle w:val="Normal6a"/>
            </w:pPr>
            <w:r w:rsidRPr="00914A4F">
              <w:t>b)</w:t>
            </w:r>
            <w:r w:rsidRPr="00914A4F">
              <w:tab/>
              <w:t>Foi residente para efeitos fiscais no Estado</w:t>
            </w:r>
            <w:r w:rsidRPr="00914A4F">
              <w:noBreakHyphen/>
              <w:t xml:space="preserve">Membro da sede social durante </w:t>
            </w:r>
            <w:r w:rsidRPr="00914A4F">
              <w:rPr>
                <w:b/>
                <w:i/>
              </w:rPr>
              <w:t>o último exercício fiscal ou, caso seja mais recente, desde a criação da sede social</w:t>
            </w:r>
            <w:r w:rsidRPr="00914A4F">
              <w:t>;</w:t>
            </w:r>
          </w:p>
        </w:tc>
      </w:tr>
    </w:tbl>
    <w:p w14:paraId="462EA24B" w14:textId="77777777" w:rsidR="00797353" w:rsidRPr="00914A4F" w:rsidRDefault="00797353" w:rsidP="00797353"/>
    <w:p w14:paraId="0614ECBE" w14:textId="77777777" w:rsidR="00797353" w:rsidRPr="00914A4F" w:rsidRDefault="00797353" w:rsidP="00797353">
      <w:pPr>
        <w:pStyle w:val="AmNumberTabs"/>
      </w:pPr>
      <w:r w:rsidRPr="00914A4F">
        <w:t>Alteração</w:t>
      </w:r>
      <w:r w:rsidRPr="00914A4F">
        <w:tab/>
      </w:r>
      <w:r w:rsidRPr="00914A4F">
        <w:tab/>
        <w:t>32</w:t>
      </w:r>
    </w:p>
    <w:p w14:paraId="6BCAF22A" w14:textId="77777777" w:rsidR="00797353" w:rsidRPr="00914A4F" w:rsidRDefault="00797353" w:rsidP="00797353">
      <w:pPr>
        <w:pStyle w:val="NormalBold12b"/>
      </w:pPr>
      <w:r w:rsidRPr="00914A4F">
        <w:t>Proposta de diretiva</w:t>
      </w:r>
    </w:p>
    <w:p w14:paraId="63B9177D" w14:textId="77777777" w:rsidR="00797353" w:rsidRPr="00914A4F" w:rsidRDefault="00797353" w:rsidP="00797353">
      <w:pPr>
        <w:pStyle w:val="NormalBold"/>
      </w:pPr>
      <w:r w:rsidRPr="00914A4F">
        <w:t>Artigo 4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1BF1021" w14:textId="77777777" w:rsidTr="00A405C7">
        <w:trPr>
          <w:trHeight w:hRule="exact" w:val="240"/>
          <w:jc w:val="center"/>
        </w:trPr>
        <w:tc>
          <w:tcPr>
            <w:tcW w:w="9752" w:type="dxa"/>
            <w:gridSpan w:val="2"/>
          </w:tcPr>
          <w:p w14:paraId="4EC6F558" w14:textId="77777777" w:rsidR="00797353" w:rsidRPr="00914A4F" w:rsidRDefault="00797353" w:rsidP="00A405C7"/>
        </w:tc>
      </w:tr>
      <w:tr w:rsidR="00797353" w:rsidRPr="00914A4F" w14:paraId="6621680A" w14:textId="77777777" w:rsidTr="00A405C7">
        <w:trPr>
          <w:trHeight w:val="240"/>
          <w:jc w:val="center"/>
        </w:trPr>
        <w:tc>
          <w:tcPr>
            <w:tcW w:w="4876" w:type="dxa"/>
          </w:tcPr>
          <w:p w14:paraId="59DA8FB0" w14:textId="77777777" w:rsidR="00797353" w:rsidRPr="00914A4F" w:rsidRDefault="00797353" w:rsidP="00A405C7">
            <w:pPr>
              <w:pStyle w:val="AmColumnHeading"/>
            </w:pPr>
            <w:r w:rsidRPr="00914A4F">
              <w:t>Texto da Comissão</w:t>
            </w:r>
          </w:p>
        </w:tc>
        <w:tc>
          <w:tcPr>
            <w:tcW w:w="4876" w:type="dxa"/>
          </w:tcPr>
          <w:p w14:paraId="30C73AA4" w14:textId="77777777" w:rsidR="00797353" w:rsidRPr="00914A4F" w:rsidRDefault="00797353" w:rsidP="00A405C7">
            <w:pPr>
              <w:pStyle w:val="AmColumnHeading"/>
            </w:pPr>
            <w:r w:rsidRPr="00914A4F">
              <w:t>Alteração</w:t>
            </w:r>
          </w:p>
        </w:tc>
      </w:tr>
      <w:tr w:rsidR="00797353" w:rsidRPr="00914A4F" w14:paraId="048F916E" w14:textId="77777777" w:rsidTr="00A405C7">
        <w:trPr>
          <w:jc w:val="center"/>
        </w:trPr>
        <w:tc>
          <w:tcPr>
            <w:tcW w:w="4876" w:type="dxa"/>
          </w:tcPr>
          <w:p w14:paraId="2AA125E5" w14:textId="77777777" w:rsidR="00797353" w:rsidRPr="00914A4F" w:rsidRDefault="00797353" w:rsidP="00A405C7">
            <w:pPr>
              <w:pStyle w:val="Normal6a"/>
            </w:pPr>
            <w:r w:rsidRPr="00914A4F">
              <w:t>c)</w:t>
            </w:r>
            <w:r w:rsidRPr="00914A4F">
              <w:tab/>
              <w:t xml:space="preserve">Preencheu as condições estabelecidas no artigo 2.º, n.º 1, alínea d), </w:t>
            </w:r>
            <w:r w:rsidRPr="00914A4F">
              <w:rPr>
                <w:b/>
                <w:i/>
              </w:rPr>
              <w:t>nos dois últimos exercícios fiscais</w:t>
            </w:r>
            <w:r w:rsidRPr="00914A4F">
              <w:t>.</w:t>
            </w:r>
          </w:p>
        </w:tc>
        <w:tc>
          <w:tcPr>
            <w:tcW w:w="4876" w:type="dxa"/>
          </w:tcPr>
          <w:p w14:paraId="03378901" w14:textId="77777777" w:rsidR="00797353" w:rsidRPr="00914A4F" w:rsidRDefault="00797353" w:rsidP="00A405C7">
            <w:pPr>
              <w:pStyle w:val="Normal6a"/>
            </w:pPr>
            <w:r w:rsidRPr="00914A4F">
              <w:t>c)</w:t>
            </w:r>
            <w:r w:rsidRPr="00914A4F">
              <w:tab/>
              <w:t xml:space="preserve">Preencheu as condições estabelecidas no artigo 2.º, n.º 1, alínea d), </w:t>
            </w:r>
            <w:r w:rsidRPr="00914A4F">
              <w:rPr>
                <w:b/>
                <w:i/>
              </w:rPr>
              <w:t>no último exercício fiscal ou, caso seja mais recente, desde a criação da sede social</w:t>
            </w:r>
            <w:r w:rsidRPr="00914A4F">
              <w:t>.</w:t>
            </w:r>
          </w:p>
        </w:tc>
      </w:tr>
    </w:tbl>
    <w:p w14:paraId="12CAE6EF" w14:textId="77777777" w:rsidR="00797353" w:rsidRPr="00914A4F" w:rsidRDefault="00797353" w:rsidP="00797353"/>
    <w:p w14:paraId="0D0A0B40" w14:textId="77777777" w:rsidR="00797353" w:rsidRPr="00914A4F" w:rsidRDefault="00797353" w:rsidP="00797353">
      <w:pPr>
        <w:pStyle w:val="AmNumberTabs"/>
      </w:pPr>
      <w:r w:rsidRPr="00914A4F">
        <w:t>Alteração</w:t>
      </w:r>
      <w:r w:rsidRPr="00914A4F">
        <w:tab/>
      </w:r>
      <w:r w:rsidRPr="00914A4F">
        <w:tab/>
        <w:t>33</w:t>
      </w:r>
    </w:p>
    <w:p w14:paraId="555E55D3" w14:textId="77777777" w:rsidR="00797353" w:rsidRPr="00914A4F" w:rsidRDefault="00797353" w:rsidP="00797353">
      <w:pPr>
        <w:pStyle w:val="NormalBold12b"/>
      </w:pPr>
      <w:r w:rsidRPr="00914A4F">
        <w:t>Proposta de diretiva</w:t>
      </w:r>
    </w:p>
    <w:p w14:paraId="1F0F715C" w14:textId="77777777" w:rsidR="00797353" w:rsidRPr="00914A4F" w:rsidRDefault="00797353" w:rsidP="00797353">
      <w:pPr>
        <w:pStyle w:val="NormalBold"/>
      </w:pPr>
      <w:r w:rsidRPr="00914A4F">
        <w:t>Artigo 4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B8F250B" w14:textId="77777777" w:rsidTr="00A405C7">
        <w:trPr>
          <w:trHeight w:hRule="exact" w:val="240"/>
          <w:jc w:val="center"/>
        </w:trPr>
        <w:tc>
          <w:tcPr>
            <w:tcW w:w="9752" w:type="dxa"/>
            <w:gridSpan w:val="2"/>
          </w:tcPr>
          <w:p w14:paraId="2E7C8F38" w14:textId="77777777" w:rsidR="00797353" w:rsidRPr="00914A4F" w:rsidRDefault="00797353" w:rsidP="00A405C7"/>
        </w:tc>
      </w:tr>
      <w:tr w:rsidR="00797353" w:rsidRPr="00914A4F" w14:paraId="45D828AB" w14:textId="77777777" w:rsidTr="00A405C7">
        <w:trPr>
          <w:trHeight w:val="240"/>
          <w:jc w:val="center"/>
        </w:trPr>
        <w:tc>
          <w:tcPr>
            <w:tcW w:w="4876" w:type="dxa"/>
          </w:tcPr>
          <w:p w14:paraId="3D8CFEB3" w14:textId="77777777" w:rsidR="00797353" w:rsidRPr="00914A4F" w:rsidRDefault="00797353" w:rsidP="00A405C7">
            <w:pPr>
              <w:pStyle w:val="AmColumnHeading"/>
            </w:pPr>
            <w:r w:rsidRPr="00914A4F">
              <w:t>Texto da Comissão</w:t>
            </w:r>
          </w:p>
        </w:tc>
        <w:tc>
          <w:tcPr>
            <w:tcW w:w="4876" w:type="dxa"/>
          </w:tcPr>
          <w:p w14:paraId="6513DB7D" w14:textId="77777777" w:rsidR="00797353" w:rsidRPr="00914A4F" w:rsidRDefault="00797353" w:rsidP="00A405C7">
            <w:pPr>
              <w:pStyle w:val="AmColumnHeading"/>
            </w:pPr>
            <w:r w:rsidRPr="00914A4F">
              <w:t>Alteração</w:t>
            </w:r>
          </w:p>
        </w:tc>
      </w:tr>
      <w:tr w:rsidR="00797353" w:rsidRPr="00914A4F" w14:paraId="330E6CD1" w14:textId="77777777" w:rsidTr="00A405C7">
        <w:trPr>
          <w:jc w:val="center"/>
        </w:trPr>
        <w:tc>
          <w:tcPr>
            <w:tcW w:w="4876" w:type="dxa"/>
          </w:tcPr>
          <w:p w14:paraId="109D154B" w14:textId="77777777" w:rsidR="00797353" w:rsidRPr="00914A4F" w:rsidRDefault="00797353" w:rsidP="00A405C7">
            <w:pPr>
              <w:pStyle w:val="Normal6a"/>
            </w:pPr>
            <w:r w:rsidRPr="00914A4F">
              <w:t>2.</w:t>
            </w:r>
            <w:r w:rsidRPr="00914A4F">
              <w:tab/>
              <w:t xml:space="preserve">Se a sede optar por aplicar as regras </w:t>
            </w:r>
            <w:r w:rsidRPr="00914A4F">
              <w:lastRenderedPageBreak/>
              <w:t>de tributação da sede social nos termos do n.º 1, deve aplicar essas regras a todos os seus estabelecimentos estáveis situados noutros Estados</w:t>
            </w:r>
            <w:r w:rsidRPr="00914A4F">
              <w:noBreakHyphen/>
              <w:t>Membros. Se criar um novo estabelecimento estável noutro Estado</w:t>
            </w:r>
            <w:r w:rsidRPr="00914A4F">
              <w:noBreakHyphen/>
              <w:t>Membro, deve aplicar as regras de tributação da sede social a esse estabelecimento estável a partir do momento da sua criação.</w:t>
            </w:r>
          </w:p>
        </w:tc>
        <w:tc>
          <w:tcPr>
            <w:tcW w:w="4876" w:type="dxa"/>
          </w:tcPr>
          <w:p w14:paraId="7546AAAC" w14:textId="77777777" w:rsidR="00797353" w:rsidRPr="00914A4F" w:rsidRDefault="00797353" w:rsidP="00A405C7">
            <w:pPr>
              <w:pStyle w:val="Normal6a"/>
            </w:pPr>
            <w:r w:rsidRPr="00914A4F">
              <w:lastRenderedPageBreak/>
              <w:t>2.</w:t>
            </w:r>
            <w:r w:rsidRPr="00914A4F">
              <w:tab/>
              <w:t xml:space="preserve">Se a sede optar por aplicar as regras </w:t>
            </w:r>
            <w:r w:rsidRPr="00914A4F">
              <w:lastRenderedPageBreak/>
              <w:t xml:space="preserve">de tributação da sede social nos termos do n.º 1, deve aplicar essas regras a todos os seus estabelecimentos estáveis </w:t>
            </w:r>
            <w:r w:rsidRPr="00914A4F">
              <w:rPr>
                <w:b/>
                <w:i/>
              </w:rPr>
              <w:t xml:space="preserve">ou filiais </w:t>
            </w:r>
            <w:r w:rsidRPr="00914A4F">
              <w:t>situados noutros Estados</w:t>
            </w:r>
            <w:r w:rsidRPr="00914A4F">
              <w:noBreakHyphen/>
              <w:t>Membros. Se criar um novo estabelecimento estável noutro Estado</w:t>
            </w:r>
            <w:r w:rsidRPr="00914A4F">
              <w:noBreakHyphen/>
              <w:t xml:space="preserve">Membro, deve aplicar as regras de tributação da sede social a esse estabelecimento estável a partir do momento da sua criação. </w:t>
            </w:r>
            <w:r w:rsidRPr="00914A4F">
              <w:rPr>
                <w:b/>
                <w:i/>
              </w:rPr>
              <w:t>Se criar uma primeira filial noutro Estado</w:t>
            </w:r>
            <w:r w:rsidRPr="00914A4F">
              <w:rPr>
                <w:b/>
                <w:i/>
              </w:rPr>
              <w:noBreakHyphen/>
              <w:t>Membro, deve aplicar as regras de tributação da sede social a essa filial a partir do momento da sua criação e deve informar desse facto o Estado</w:t>
            </w:r>
            <w:r w:rsidRPr="00914A4F">
              <w:rPr>
                <w:b/>
                <w:i/>
              </w:rPr>
              <w:noBreakHyphen/>
              <w:t>Membro de acolhimento.</w:t>
            </w:r>
          </w:p>
        </w:tc>
      </w:tr>
    </w:tbl>
    <w:p w14:paraId="4B7149CB" w14:textId="77777777" w:rsidR="00797353" w:rsidRPr="00914A4F" w:rsidRDefault="00797353" w:rsidP="00797353"/>
    <w:p w14:paraId="5428CF9B" w14:textId="77777777" w:rsidR="00797353" w:rsidRPr="00914A4F" w:rsidRDefault="00797353" w:rsidP="00797353">
      <w:pPr>
        <w:pStyle w:val="AmNumberTabs"/>
      </w:pPr>
      <w:r w:rsidRPr="00914A4F">
        <w:t>Alteração</w:t>
      </w:r>
      <w:r w:rsidRPr="00914A4F">
        <w:tab/>
      </w:r>
      <w:r w:rsidRPr="00914A4F">
        <w:tab/>
        <w:t>34</w:t>
      </w:r>
    </w:p>
    <w:p w14:paraId="3CB14580" w14:textId="77777777" w:rsidR="00797353" w:rsidRPr="00914A4F" w:rsidRDefault="00797353" w:rsidP="00797353">
      <w:pPr>
        <w:pStyle w:val="NormalBold12b"/>
      </w:pPr>
      <w:r w:rsidRPr="00914A4F">
        <w:t>Proposta de diretiva</w:t>
      </w:r>
    </w:p>
    <w:p w14:paraId="77C41152" w14:textId="77777777" w:rsidR="00797353" w:rsidRPr="00914A4F" w:rsidRDefault="00797353" w:rsidP="00797353">
      <w:pPr>
        <w:pStyle w:val="NormalBold"/>
      </w:pPr>
      <w:r w:rsidRPr="00914A4F">
        <w:t>Artigo 4 – n.º 2</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28FC6AF5" w14:textId="77777777" w:rsidTr="00A405C7">
        <w:trPr>
          <w:trHeight w:hRule="exact" w:val="240"/>
          <w:jc w:val="center"/>
        </w:trPr>
        <w:tc>
          <w:tcPr>
            <w:tcW w:w="9752" w:type="dxa"/>
            <w:gridSpan w:val="2"/>
          </w:tcPr>
          <w:p w14:paraId="37D95E1E" w14:textId="77777777" w:rsidR="00797353" w:rsidRPr="00914A4F" w:rsidRDefault="00797353" w:rsidP="00A405C7"/>
        </w:tc>
      </w:tr>
      <w:tr w:rsidR="00797353" w:rsidRPr="00914A4F" w14:paraId="5133A7D6" w14:textId="77777777" w:rsidTr="00A405C7">
        <w:trPr>
          <w:trHeight w:val="240"/>
          <w:jc w:val="center"/>
        </w:trPr>
        <w:tc>
          <w:tcPr>
            <w:tcW w:w="4876" w:type="dxa"/>
          </w:tcPr>
          <w:p w14:paraId="76A00C79" w14:textId="77777777" w:rsidR="00797353" w:rsidRPr="00914A4F" w:rsidRDefault="00797353" w:rsidP="00A405C7">
            <w:pPr>
              <w:pStyle w:val="AmColumnHeading"/>
            </w:pPr>
            <w:r w:rsidRPr="00914A4F">
              <w:t>Texto da Comissão</w:t>
            </w:r>
          </w:p>
        </w:tc>
        <w:tc>
          <w:tcPr>
            <w:tcW w:w="4876" w:type="dxa"/>
          </w:tcPr>
          <w:p w14:paraId="750B6521" w14:textId="77777777" w:rsidR="00797353" w:rsidRPr="00914A4F" w:rsidRDefault="00797353" w:rsidP="00A405C7">
            <w:pPr>
              <w:pStyle w:val="AmColumnHeading"/>
            </w:pPr>
            <w:r w:rsidRPr="00914A4F">
              <w:t>Alteração</w:t>
            </w:r>
          </w:p>
        </w:tc>
      </w:tr>
      <w:tr w:rsidR="00797353" w:rsidRPr="00914A4F" w14:paraId="4BD28A05" w14:textId="77777777" w:rsidTr="00A405C7">
        <w:trPr>
          <w:jc w:val="center"/>
        </w:trPr>
        <w:tc>
          <w:tcPr>
            <w:tcW w:w="4876" w:type="dxa"/>
          </w:tcPr>
          <w:p w14:paraId="45BA9888" w14:textId="77777777" w:rsidR="00797353" w:rsidRPr="00914A4F" w:rsidRDefault="00797353" w:rsidP="00A405C7">
            <w:pPr>
              <w:pStyle w:val="Normal6a"/>
            </w:pPr>
          </w:p>
        </w:tc>
        <w:tc>
          <w:tcPr>
            <w:tcW w:w="4876" w:type="dxa"/>
          </w:tcPr>
          <w:p w14:paraId="227A6071" w14:textId="77777777" w:rsidR="00797353" w:rsidRPr="00914A4F" w:rsidRDefault="00797353" w:rsidP="00A405C7">
            <w:pPr>
              <w:pStyle w:val="Normal6a"/>
              <w:rPr>
                <w:b/>
                <w:i/>
              </w:rPr>
            </w:pPr>
            <w:r w:rsidRPr="00914A4F">
              <w:rPr>
                <w:b/>
                <w:i/>
              </w:rPr>
              <w:t>2</w:t>
            </w:r>
            <w:r w:rsidRPr="00914A4F">
              <w:rPr>
                <w:b/>
                <w:i/>
              </w:rPr>
              <w:noBreakHyphen/>
              <w:t>A.</w:t>
            </w:r>
            <w:r w:rsidRPr="00914A4F">
              <w:rPr>
                <w:b/>
                <w:i/>
              </w:rPr>
              <w:tab/>
              <w:t>O requisito a que se refere o n.º 1, alínea a), não se aplica se a sede social tiver sido estabelecida menos de três anos antes da data da opção de aplicar as regras de tributação da sede social.</w:t>
            </w:r>
          </w:p>
        </w:tc>
      </w:tr>
    </w:tbl>
    <w:p w14:paraId="6705B9C8" w14:textId="77777777" w:rsidR="00797353" w:rsidRPr="00914A4F" w:rsidRDefault="00797353" w:rsidP="00797353"/>
    <w:p w14:paraId="61B510EF" w14:textId="77777777" w:rsidR="00797353" w:rsidRPr="00914A4F" w:rsidRDefault="00797353" w:rsidP="00797353">
      <w:pPr>
        <w:pStyle w:val="AmNumberTabs"/>
      </w:pPr>
      <w:r w:rsidRPr="00914A4F">
        <w:t>Alteração</w:t>
      </w:r>
      <w:r w:rsidRPr="00914A4F">
        <w:tab/>
      </w:r>
      <w:r w:rsidRPr="00914A4F">
        <w:tab/>
        <w:t>35</w:t>
      </w:r>
    </w:p>
    <w:p w14:paraId="7A579483" w14:textId="77777777" w:rsidR="00797353" w:rsidRPr="00914A4F" w:rsidRDefault="00797353" w:rsidP="00797353">
      <w:pPr>
        <w:pStyle w:val="NormalBold12b"/>
      </w:pPr>
      <w:r w:rsidRPr="00914A4F">
        <w:t>Proposta de diretiva</w:t>
      </w:r>
    </w:p>
    <w:p w14:paraId="0CE950D1" w14:textId="77777777" w:rsidR="00797353" w:rsidRPr="00914A4F" w:rsidRDefault="00797353" w:rsidP="00797353">
      <w:pPr>
        <w:pStyle w:val="NormalBold"/>
      </w:pPr>
      <w:r w:rsidRPr="00914A4F">
        <w:t>Artigo 5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5B066C0" w14:textId="77777777" w:rsidTr="00A405C7">
        <w:trPr>
          <w:trHeight w:hRule="exact" w:val="240"/>
          <w:jc w:val="center"/>
        </w:trPr>
        <w:tc>
          <w:tcPr>
            <w:tcW w:w="9752" w:type="dxa"/>
            <w:gridSpan w:val="2"/>
          </w:tcPr>
          <w:p w14:paraId="6DCE12B4" w14:textId="77777777" w:rsidR="00797353" w:rsidRPr="00914A4F" w:rsidRDefault="00797353" w:rsidP="00A405C7"/>
        </w:tc>
      </w:tr>
      <w:tr w:rsidR="00797353" w:rsidRPr="00914A4F" w14:paraId="267EC349" w14:textId="77777777" w:rsidTr="00A405C7">
        <w:trPr>
          <w:trHeight w:val="240"/>
          <w:jc w:val="center"/>
        </w:trPr>
        <w:tc>
          <w:tcPr>
            <w:tcW w:w="4876" w:type="dxa"/>
          </w:tcPr>
          <w:p w14:paraId="2B6281D5" w14:textId="77777777" w:rsidR="00797353" w:rsidRPr="00914A4F" w:rsidRDefault="00797353" w:rsidP="00A405C7">
            <w:pPr>
              <w:pStyle w:val="AmColumnHeading"/>
            </w:pPr>
            <w:r w:rsidRPr="00914A4F">
              <w:t>Texto da Comissão</w:t>
            </w:r>
          </w:p>
        </w:tc>
        <w:tc>
          <w:tcPr>
            <w:tcW w:w="4876" w:type="dxa"/>
          </w:tcPr>
          <w:p w14:paraId="7D1B970D" w14:textId="77777777" w:rsidR="00797353" w:rsidRPr="00914A4F" w:rsidRDefault="00797353" w:rsidP="00A405C7">
            <w:pPr>
              <w:pStyle w:val="AmColumnHeading"/>
            </w:pPr>
            <w:r w:rsidRPr="00914A4F">
              <w:t>Alteração</w:t>
            </w:r>
          </w:p>
        </w:tc>
      </w:tr>
      <w:tr w:rsidR="00797353" w:rsidRPr="00914A4F" w14:paraId="17D15654" w14:textId="77777777" w:rsidTr="00A405C7">
        <w:trPr>
          <w:jc w:val="center"/>
        </w:trPr>
        <w:tc>
          <w:tcPr>
            <w:tcW w:w="4876" w:type="dxa"/>
          </w:tcPr>
          <w:p w14:paraId="6816A135" w14:textId="77777777" w:rsidR="00797353" w:rsidRPr="00914A4F" w:rsidRDefault="00797353" w:rsidP="00A405C7">
            <w:pPr>
              <w:pStyle w:val="Normal6a"/>
            </w:pPr>
            <w:r w:rsidRPr="00914A4F">
              <w:t>Se a sede social obtiver rendimentos provenientes de atividades de transporte marítimo e esses rendimentos estiverem sujeitos, no Estado</w:t>
            </w:r>
            <w:r w:rsidRPr="00914A4F">
              <w:noBreakHyphen/>
              <w:t>Membro da sede social, a um regime de imposto sobre a arqueação, essa sede fica excluída da aplicação das regras de tributação da sede social relativamente ao(s) seu(s) estabelecimento(s) estável(eis) noutros Estados</w:t>
            </w:r>
            <w:r w:rsidRPr="00914A4F">
              <w:noBreakHyphen/>
              <w:t>Membros, na medida em que estes obtenham rendimentos provenientes de atividades de transporte marítimo.</w:t>
            </w:r>
          </w:p>
        </w:tc>
        <w:tc>
          <w:tcPr>
            <w:tcW w:w="4876" w:type="dxa"/>
          </w:tcPr>
          <w:p w14:paraId="4733585A" w14:textId="77777777" w:rsidR="00797353" w:rsidRPr="00914A4F" w:rsidRDefault="00797353" w:rsidP="00A405C7">
            <w:pPr>
              <w:pStyle w:val="Normal6a"/>
            </w:pPr>
            <w:r w:rsidRPr="00914A4F">
              <w:t>Se a sede social obtiver rendimentos provenientes de atividades de transporte marítimo e esses rendimentos estiverem sujeitos, no Estado</w:t>
            </w:r>
            <w:r w:rsidRPr="00914A4F">
              <w:noBreakHyphen/>
              <w:t xml:space="preserve">Membro da sede social, a um regime de imposto sobre a arqueação, essa sede fica excluída da aplicação das regras de tributação da sede social relativamente ao(s) seu(s) estabelecimento(s) estável(eis) </w:t>
            </w:r>
            <w:r w:rsidRPr="00914A4F">
              <w:rPr>
                <w:b/>
                <w:i/>
              </w:rPr>
              <w:t xml:space="preserve">e filiais </w:t>
            </w:r>
            <w:r w:rsidRPr="00914A4F">
              <w:t>noutros Estados</w:t>
            </w:r>
            <w:r w:rsidRPr="00914A4F">
              <w:noBreakHyphen/>
              <w:t xml:space="preserve">Membros, na medida em que estes obtenham rendimentos provenientes de atividades de transporte </w:t>
            </w:r>
            <w:r w:rsidRPr="00914A4F">
              <w:lastRenderedPageBreak/>
              <w:t>marítimo.</w:t>
            </w:r>
          </w:p>
        </w:tc>
      </w:tr>
    </w:tbl>
    <w:p w14:paraId="54E9A1FE" w14:textId="77777777" w:rsidR="00797353" w:rsidRPr="00914A4F" w:rsidRDefault="00797353" w:rsidP="00797353"/>
    <w:p w14:paraId="21F86012" w14:textId="77777777" w:rsidR="00797353" w:rsidRPr="00914A4F" w:rsidRDefault="00797353" w:rsidP="00797353">
      <w:pPr>
        <w:spacing w:before="120" w:after="120"/>
      </w:pPr>
    </w:p>
    <w:p w14:paraId="508A615D" w14:textId="77777777" w:rsidR="00797353" w:rsidRPr="00914A4F" w:rsidRDefault="00797353" w:rsidP="00797353">
      <w:pPr>
        <w:pStyle w:val="AmNumberTabs"/>
        <w:keepNext/>
      </w:pPr>
      <w:r w:rsidRPr="00914A4F">
        <w:t>Alteração</w:t>
      </w:r>
      <w:r w:rsidRPr="00914A4F">
        <w:tab/>
      </w:r>
      <w:r w:rsidRPr="00914A4F">
        <w:tab/>
        <w:t>36</w:t>
      </w:r>
    </w:p>
    <w:p w14:paraId="67C609EB" w14:textId="77777777" w:rsidR="00797353" w:rsidRPr="00914A4F" w:rsidRDefault="00797353" w:rsidP="00797353">
      <w:pPr>
        <w:pStyle w:val="NormalBold12b"/>
        <w:keepNext/>
      </w:pPr>
      <w:r w:rsidRPr="00914A4F">
        <w:t>Proposta de diretiva</w:t>
      </w:r>
    </w:p>
    <w:p w14:paraId="3377741C" w14:textId="77777777" w:rsidR="00797353" w:rsidRPr="00914A4F" w:rsidRDefault="00797353" w:rsidP="00797353">
      <w:pPr>
        <w:pStyle w:val="NormalBold"/>
        <w:keepNext/>
      </w:pPr>
      <w:r w:rsidRPr="00914A4F">
        <w:t>Artigo 6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193625A6" w14:textId="77777777" w:rsidTr="00A405C7">
        <w:trPr>
          <w:jc w:val="center"/>
        </w:trPr>
        <w:tc>
          <w:tcPr>
            <w:tcW w:w="9752" w:type="dxa"/>
            <w:gridSpan w:val="2"/>
          </w:tcPr>
          <w:p w14:paraId="08AE13B1" w14:textId="77777777" w:rsidR="00797353" w:rsidRPr="00914A4F" w:rsidRDefault="00797353" w:rsidP="00A405C7">
            <w:pPr>
              <w:keepNext/>
            </w:pPr>
          </w:p>
        </w:tc>
      </w:tr>
      <w:tr w:rsidR="00797353" w:rsidRPr="00914A4F" w14:paraId="4C3CB4AB" w14:textId="77777777" w:rsidTr="00A405C7">
        <w:trPr>
          <w:jc w:val="center"/>
        </w:trPr>
        <w:tc>
          <w:tcPr>
            <w:tcW w:w="4876" w:type="dxa"/>
          </w:tcPr>
          <w:p w14:paraId="4D4F1B8F" w14:textId="77777777" w:rsidR="00797353" w:rsidRPr="00914A4F" w:rsidRDefault="00797353" w:rsidP="00A405C7">
            <w:pPr>
              <w:pStyle w:val="AmColumnHeading"/>
              <w:keepNext/>
            </w:pPr>
            <w:r w:rsidRPr="00914A4F">
              <w:t>Texto da Comissão</w:t>
            </w:r>
          </w:p>
        </w:tc>
        <w:tc>
          <w:tcPr>
            <w:tcW w:w="4876" w:type="dxa"/>
          </w:tcPr>
          <w:p w14:paraId="6EE11703" w14:textId="77777777" w:rsidR="00797353" w:rsidRPr="00914A4F" w:rsidRDefault="00797353" w:rsidP="00A405C7">
            <w:pPr>
              <w:pStyle w:val="AmColumnHeading"/>
              <w:keepNext/>
            </w:pPr>
            <w:r w:rsidRPr="00914A4F">
              <w:t>Alteração</w:t>
            </w:r>
          </w:p>
        </w:tc>
      </w:tr>
      <w:tr w:rsidR="00797353" w:rsidRPr="00914A4F" w14:paraId="66AC1F9C" w14:textId="77777777" w:rsidTr="00A405C7">
        <w:trPr>
          <w:jc w:val="center"/>
        </w:trPr>
        <w:tc>
          <w:tcPr>
            <w:tcW w:w="4876" w:type="dxa"/>
          </w:tcPr>
          <w:p w14:paraId="4FEBD139" w14:textId="77777777" w:rsidR="00797353" w:rsidRPr="00914A4F" w:rsidRDefault="00797353" w:rsidP="00A405C7">
            <w:pPr>
              <w:pStyle w:val="Normal6a"/>
            </w:pPr>
            <w:r w:rsidRPr="00914A4F">
              <w:t>1.</w:t>
            </w:r>
            <w:r w:rsidRPr="00914A4F">
              <w:tab/>
              <w:t>A sede que opte por aplicar as regras de tributação da sede social ao(s) seu(s) estabelecimento(s) estável(eis) deve notificar a sua opção à autoridade competente para a declaração, juntamente com o nome do(s) Estado(s)</w:t>
            </w:r>
            <w:r w:rsidRPr="00914A4F">
              <w:noBreakHyphen/>
              <w:t xml:space="preserve">Membro(s) de acolhimento. A notificação deve ser efetuada pelo menos </w:t>
            </w:r>
            <w:r w:rsidRPr="00914A4F">
              <w:rPr>
                <w:b/>
                <w:i/>
              </w:rPr>
              <w:t>três</w:t>
            </w:r>
            <w:r w:rsidRPr="00914A4F">
              <w:t xml:space="preserve"> meses antes do final do exercício fiscal anterior ao exercício fiscal em que a PME pretende começar a aplicar as regras de tributação da sede social.</w:t>
            </w:r>
          </w:p>
        </w:tc>
        <w:tc>
          <w:tcPr>
            <w:tcW w:w="4876" w:type="dxa"/>
          </w:tcPr>
          <w:p w14:paraId="24C64E07" w14:textId="77777777" w:rsidR="00797353" w:rsidRPr="00914A4F" w:rsidRDefault="00797353" w:rsidP="00A405C7">
            <w:pPr>
              <w:pStyle w:val="Normal6a"/>
              <w:rPr>
                <w:szCs w:val="24"/>
              </w:rPr>
            </w:pPr>
            <w:r w:rsidRPr="00914A4F">
              <w:t>1.</w:t>
            </w:r>
            <w:r w:rsidRPr="00914A4F">
              <w:tab/>
              <w:t xml:space="preserve">A sede que opte por aplicar as regras de tributação da sede social ao(s) seu(s) estabelecimento(s) estável(eis) </w:t>
            </w:r>
            <w:r w:rsidRPr="00914A4F">
              <w:rPr>
                <w:b/>
                <w:i/>
              </w:rPr>
              <w:t xml:space="preserve">e/ou filiais </w:t>
            </w:r>
            <w:r w:rsidRPr="00914A4F">
              <w:t>deve notificar a sua opção à autoridade competente para a declaração, juntamente com o nome do(s) Estado(s)</w:t>
            </w:r>
            <w:r w:rsidRPr="00914A4F">
              <w:noBreakHyphen/>
              <w:t xml:space="preserve">Membro(s) de acolhimento. A notificação deve ser efetuada pelo menos </w:t>
            </w:r>
            <w:r w:rsidRPr="00914A4F">
              <w:rPr>
                <w:b/>
                <w:i/>
              </w:rPr>
              <w:t>dois</w:t>
            </w:r>
            <w:r w:rsidRPr="00914A4F">
              <w:t xml:space="preserve"> meses antes do final do exercício fiscal anterior ao exercício fiscal em que a PME pretende começar a aplicar as regras de tributação da sede social.</w:t>
            </w:r>
          </w:p>
        </w:tc>
      </w:tr>
    </w:tbl>
    <w:p w14:paraId="74457EEF" w14:textId="77777777" w:rsidR="00797353" w:rsidRPr="00914A4F" w:rsidRDefault="00797353" w:rsidP="00797353"/>
    <w:p w14:paraId="292379CE" w14:textId="77777777" w:rsidR="00797353" w:rsidRPr="00914A4F" w:rsidRDefault="00797353" w:rsidP="00797353">
      <w:pPr>
        <w:pStyle w:val="AmNumberTabs"/>
      </w:pPr>
      <w:r w:rsidRPr="00914A4F">
        <w:t>Alteração</w:t>
      </w:r>
      <w:r w:rsidRPr="00914A4F">
        <w:tab/>
      </w:r>
      <w:r w:rsidRPr="00914A4F">
        <w:tab/>
        <w:t>37</w:t>
      </w:r>
    </w:p>
    <w:p w14:paraId="5104ABBA" w14:textId="77777777" w:rsidR="00797353" w:rsidRPr="00914A4F" w:rsidRDefault="00797353" w:rsidP="00797353">
      <w:pPr>
        <w:pStyle w:val="NormalBold12b"/>
      </w:pPr>
      <w:r w:rsidRPr="00914A4F">
        <w:t>Proposta de diretiva</w:t>
      </w:r>
    </w:p>
    <w:p w14:paraId="3B3CDAE2" w14:textId="77777777" w:rsidR="00797353" w:rsidRPr="00914A4F" w:rsidRDefault="00797353" w:rsidP="00797353">
      <w:pPr>
        <w:pStyle w:val="NormalBold"/>
      </w:pPr>
      <w:r w:rsidRPr="00914A4F">
        <w:t>Artigo 6 – n.º 1</w:t>
      </w:r>
      <w:r w:rsidRPr="00914A4F">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ECAA2B4" w14:textId="77777777" w:rsidTr="00A405C7">
        <w:trPr>
          <w:trHeight w:hRule="exact" w:val="240"/>
          <w:jc w:val="center"/>
        </w:trPr>
        <w:tc>
          <w:tcPr>
            <w:tcW w:w="9752" w:type="dxa"/>
            <w:gridSpan w:val="2"/>
          </w:tcPr>
          <w:p w14:paraId="28A5E18D" w14:textId="77777777" w:rsidR="00797353" w:rsidRPr="00914A4F" w:rsidRDefault="00797353" w:rsidP="00A405C7"/>
        </w:tc>
      </w:tr>
      <w:tr w:rsidR="00797353" w:rsidRPr="00914A4F" w14:paraId="792CE9FE" w14:textId="77777777" w:rsidTr="00A405C7">
        <w:trPr>
          <w:trHeight w:val="240"/>
          <w:jc w:val="center"/>
        </w:trPr>
        <w:tc>
          <w:tcPr>
            <w:tcW w:w="4876" w:type="dxa"/>
          </w:tcPr>
          <w:p w14:paraId="3ED0D458" w14:textId="77777777" w:rsidR="00797353" w:rsidRPr="00914A4F" w:rsidRDefault="00797353" w:rsidP="00A405C7">
            <w:pPr>
              <w:pStyle w:val="AmColumnHeading"/>
            </w:pPr>
            <w:r w:rsidRPr="00914A4F">
              <w:t>Texto da Comissão</w:t>
            </w:r>
          </w:p>
        </w:tc>
        <w:tc>
          <w:tcPr>
            <w:tcW w:w="4876" w:type="dxa"/>
          </w:tcPr>
          <w:p w14:paraId="6C6EFEAB" w14:textId="77777777" w:rsidR="00797353" w:rsidRPr="00914A4F" w:rsidRDefault="00797353" w:rsidP="00A405C7">
            <w:pPr>
              <w:pStyle w:val="AmColumnHeading"/>
            </w:pPr>
            <w:r w:rsidRPr="00914A4F">
              <w:t>Alteração</w:t>
            </w:r>
          </w:p>
        </w:tc>
      </w:tr>
      <w:tr w:rsidR="00797353" w:rsidRPr="00914A4F" w14:paraId="2405CD08" w14:textId="77777777" w:rsidTr="00A405C7">
        <w:trPr>
          <w:jc w:val="center"/>
        </w:trPr>
        <w:tc>
          <w:tcPr>
            <w:tcW w:w="4876" w:type="dxa"/>
          </w:tcPr>
          <w:p w14:paraId="4B19A97D" w14:textId="77777777" w:rsidR="00797353" w:rsidRPr="00914A4F" w:rsidRDefault="00797353" w:rsidP="00A405C7">
            <w:pPr>
              <w:pStyle w:val="Normal6a"/>
            </w:pPr>
          </w:p>
        </w:tc>
        <w:tc>
          <w:tcPr>
            <w:tcW w:w="4876" w:type="dxa"/>
          </w:tcPr>
          <w:p w14:paraId="3287EFC3" w14:textId="77777777" w:rsidR="00797353" w:rsidRPr="00914A4F" w:rsidRDefault="00797353" w:rsidP="00A405C7">
            <w:pPr>
              <w:pStyle w:val="Normal6a"/>
            </w:pPr>
            <w:r w:rsidRPr="00914A4F">
              <w:rPr>
                <w:b/>
                <w:i/>
              </w:rPr>
              <w:t>1</w:t>
            </w:r>
            <w:r w:rsidRPr="00914A4F">
              <w:rPr>
                <w:b/>
                <w:i/>
              </w:rPr>
              <w:noBreakHyphen/>
              <w:t>A.</w:t>
            </w:r>
            <w:r w:rsidRPr="00914A4F">
              <w:rPr>
                <w:b/>
                <w:i/>
              </w:rPr>
              <w:tab/>
              <w:t>Para a criação do seu primeiro estabelecimento estável ou filial noutro Estado</w:t>
            </w:r>
            <w:r w:rsidRPr="00914A4F">
              <w:rPr>
                <w:b/>
                <w:i/>
              </w:rPr>
              <w:noBreakHyphen/>
              <w:t>Membro, uma PME pode aplicar as regras de tributação da sede social a partir do ano em que o estabelecimento estável ou a filial é criado, sem estar obrigada a notificar a autoridade competente para a declaração três meses antes do final do exercício fiscal anterior.</w:t>
            </w:r>
          </w:p>
        </w:tc>
      </w:tr>
    </w:tbl>
    <w:p w14:paraId="0D97606F" w14:textId="77777777" w:rsidR="00797353" w:rsidRPr="00914A4F" w:rsidRDefault="00797353" w:rsidP="00797353"/>
    <w:p w14:paraId="035B4278" w14:textId="77777777" w:rsidR="00797353" w:rsidRPr="00914A4F" w:rsidRDefault="00797353" w:rsidP="00797353">
      <w:pPr>
        <w:pStyle w:val="AmNumberTabs"/>
        <w:keepNext/>
      </w:pPr>
      <w:r w:rsidRPr="00914A4F">
        <w:lastRenderedPageBreak/>
        <w:t>Alteração</w:t>
      </w:r>
      <w:r w:rsidRPr="00914A4F">
        <w:tab/>
      </w:r>
      <w:r w:rsidRPr="00914A4F">
        <w:tab/>
        <w:t>38</w:t>
      </w:r>
    </w:p>
    <w:p w14:paraId="5F119549" w14:textId="77777777" w:rsidR="00797353" w:rsidRPr="00914A4F" w:rsidRDefault="00797353" w:rsidP="00797353">
      <w:pPr>
        <w:pStyle w:val="NormalBold12b"/>
        <w:keepNext/>
      </w:pPr>
      <w:r w:rsidRPr="00914A4F">
        <w:t>Proposta de diretiva</w:t>
      </w:r>
    </w:p>
    <w:p w14:paraId="40990B5A" w14:textId="77777777" w:rsidR="00797353" w:rsidRPr="00914A4F" w:rsidRDefault="00797353" w:rsidP="00797353">
      <w:pPr>
        <w:pStyle w:val="NormalBold"/>
        <w:keepNext/>
      </w:pPr>
      <w:r w:rsidRPr="00914A4F">
        <w:t>Artigo 6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48BEE36C" w14:textId="77777777" w:rsidTr="00A405C7">
        <w:trPr>
          <w:jc w:val="center"/>
        </w:trPr>
        <w:tc>
          <w:tcPr>
            <w:tcW w:w="9752" w:type="dxa"/>
            <w:gridSpan w:val="2"/>
          </w:tcPr>
          <w:p w14:paraId="4A5562DF" w14:textId="77777777" w:rsidR="00797353" w:rsidRPr="00914A4F" w:rsidRDefault="00797353" w:rsidP="00A405C7">
            <w:pPr>
              <w:keepNext/>
            </w:pPr>
          </w:p>
        </w:tc>
      </w:tr>
      <w:tr w:rsidR="00797353" w:rsidRPr="00914A4F" w14:paraId="0EDF023B" w14:textId="77777777" w:rsidTr="00A405C7">
        <w:trPr>
          <w:jc w:val="center"/>
        </w:trPr>
        <w:tc>
          <w:tcPr>
            <w:tcW w:w="4876" w:type="dxa"/>
          </w:tcPr>
          <w:p w14:paraId="5E277AFA" w14:textId="77777777" w:rsidR="00797353" w:rsidRPr="00914A4F" w:rsidRDefault="00797353" w:rsidP="00A405C7">
            <w:pPr>
              <w:pStyle w:val="AmColumnHeading"/>
              <w:keepNext/>
            </w:pPr>
            <w:r w:rsidRPr="00914A4F">
              <w:t>Texto da Comissão</w:t>
            </w:r>
          </w:p>
        </w:tc>
        <w:tc>
          <w:tcPr>
            <w:tcW w:w="4876" w:type="dxa"/>
          </w:tcPr>
          <w:p w14:paraId="2BA5B35F" w14:textId="77777777" w:rsidR="00797353" w:rsidRPr="00914A4F" w:rsidRDefault="00797353" w:rsidP="00A405C7">
            <w:pPr>
              <w:pStyle w:val="AmColumnHeading"/>
              <w:keepNext/>
            </w:pPr>
            <w:r w:rsidRPr="00914A4F">
              <w:t>Alteração</w:t>
            </w:r>
          </w:p>
        </w:tc>
      </w:tr>
      <w:tr w:rsidR="00797353" w:rsidRPr="00914A4F" w14:paraId="2EBBB4F5" w14:textId="77777777" w:rsidTr="00A405C7">
        <w:trPr>
          <w:jc w:val="center"/>
        </w:trPr>
        <w:tc>
          <w:tcPr>
            <w:tcW w:w="4876" w:type="dxa"/>
          </w:tcPr>
          <w:p w14:paraId="1C654630" w14:textId="77777777" w:rsidR="00797353" w:rsidRPr="00914A4F" w:rsidRDefault="00797353" w:rsidP="00A405C7">
            <w:pPr>
              <w:pStyle w:val="Normal6a"/>
            </w:pPr>
            <w:r w:rsidRPr="00914A4F">
              <w:t>2.</w:t>
            </w:r>
            <w:r w:rsidRPr="00914A4F">
              <w:tab/>
              <w:t xml:space="preserve">A autoridade competente para a declaração deve verificar se estão preenchidos os requisitos de elegibilidade estabelecidos no artigo 4.º e deve informar a sede social das suas conclusões no prazo de </w:t>
            </w:r>
            <w:r w:rsidRPr="00914A4F">
              <w:rPr>
                <w:b/>
                <w:bCs/>
                <w:i/>
                <w:iCs/>
              </w:rPr>
              <w:t>dois meses</w:t>
            </w:r>
            <w:r w:rsidRPr="00914A4F">
              <w:t xml:space="preserve"> a contar da notificação a que se refere o n.º 1.</w:t>
            </w:r>
          </w:p>
        </w:tc>
        <w:tc>
          <w:tcPr>
            <w:tcW w:w="4876" w:type="dxa"/>
          </w:tcPr>
          <w:p w14:paraId="74424E1D" w14:textId="77777777" w:rsidR="00797353" w:rsidRPr="00914A4F" w:rsidRDefault="00797353" w:rsidP="00A405C7">
            <w:pPr>
              <w:pStyle w:val="Normal6a"/>
              <w:rPr>
                <w:szCs w:val="24"/>
              </w:rPr>
            </w:pPr>
            <w:r w:rsidRPr="00914A4F">
              <w:t>2.</w:t>
            </w:r>
            <w:r w:rsidRPr="00914A4F">
              <w:tab/>
              <w:t xml:space="preserve">A autoridade competente para a declaração deve verificar se estão preenchidos os requisitos de elegibilidade estabelecidos no artigo 4.º e deve informar a sede social das suas conclusões no prazo de </w:t>
            </w:r>
            <w:r w:rsidRPr="00914A4F">
              <w:rPr>
                <w:b/>
                <w:bCs/>
                <w:i/>
                <w:iCs/>
              </w:rPr>
              <w:t>um mês</w:t>
            </w:r>
            <w:r w:rsidRPr="00914A4F">
              <w:t xml:space="preserve"> a contar da notificação a que se refere o n.º 1.</w:t>
            </w:r>
          </w:p>
        </w:tc>
      </w:tr>
    </w:tbl>
    <w:p w14:paraId="7219EFBF" w14:textId="77777777" w:rsidR="00797353" w:rsidRPr="00914A4F" w:rsidRDefault="00797353" w:rsidP="00797353"/>
    <w:p w14:paraId="680F5CEF" w14:textId="77777777" w:rsidR="00797353" w:rsidRPr="00914A4F" w:rsidRDefault="00797353" w:rsidP="00797353">
      <w:pPr>
        <w:pStyle w:val="AmNumberTabs"/>
      </w:pPr>
      <w:r w:rsidRPr="00914A4F">
        <w:t>Alteração</w:t>
      </w:r>
      <w:r w:rsidRPr="00914A4F">
        <w:tab/>
      </w:r>
      <w:r w:rsidRPr="00914A4F">
        <w:tab/>
        <w:t>39</w:t>
      </w:r>
    </w:p>
    <w:p w14:paraId="306D220E" w14:textId="77777777" w:rsidR="00797353" w:rsidRPr="00914A4F" w:rsidRDefault="00797353" w:rsidP="00797353">
      <w:pPr>
        <w:pStyle w:val="NormalBold12b"/>
      </w:pPr>
      <w:r w:rsidRPr="00914A4F">
        <w:t>Proposta de diretiva</w:t>
      </w:r>
    </w:p>
    <w:p w14:paraId="65C035C5" w14:textId="77777777" w:rsidR="00797353" w:rsidRPr="00914A4F" w:rsidRDefault="00797353" w:rsidP="00797353">
      <w:pPr>
        <w:pStyle w:val="NormalBold"/>
      </w:pPr>
      <w:r w:rsidRPr="00914A4F">
        <w:t>Artigo 6 – n.º 2</w:t>
      </w:r>
      <w:r w:rsidRPr="00914A4F">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D711BBE" w14:textId="77777777" w:rsidTr="00A405C7">
        <w:trPr>
          <w:trHeight w:hRule="exact" w:val="240"/>
          <w:jc w:val="center"/>
        </w:trPr>
        <w:tc>
          <w:tcPr>
            <w:tcW w:w="9752" w:type="dxa"/>
            <w:gridSpan w:val="2"/>
          </w:tcPr>
          <w:p w14:paraId="19DBB9BC" w14:textId="77777777" w:rsidR="00797353" w:rsidRPr="00914A4F" w:rsidRDefault="00797353" w:rsidP="00A405C7"/>
        </w:tc>
      </w:tr>
      <w:tr w:rsidR="00797353" w:rsidRPr="00914A4F" w14:paraId="5B887653" w14:textId="77777777" w:rsidTr="00A405C7">
        <w:trPr>
          <w:trHeight w:val="240"/>
          <w:jc w:val="center"/>
        </w:trPr>
        <w:tc>
          <w:tcPr>
            <w:tcW w:w="4876" w:type="dxa"/>
          </w:tcPr>
          <w:p w14:paraId="17421594" w14:textId="77777777" w:rsidR="00797353" w:rsidRPr="00914A4F" w:rsidRDefault="00797353" w:rsidP="00A405C7">
            <w:pPr>
              <w:pStyle w:val="AmColumnHeading"/>
            </w:pPr>
            <w:r w:rsidRPr="00914A4F">
              <w:t>Texto da Comissão</w:t>
            </w:r>
          </w:p>
        </w:tc>
        <w:tc>
          <w:tcPr>
            <w:tcW w:w="4876" w:type="dxa"/>
          </w:tcPr>
          <w:p w14:paraId="5D42822A" w14:textId="77777777" w:rsidR="00797353" w:rsidRPr="00914A4F" w:rsidRDefault="00797353" w:rsidP="00A405C7">
            <w:pPr>
              <w:pStyle w:val="AmColumnHeading"/>
            </w:pPr>
            <w:r w:rsidRPr="00914A4F">
              <w:t>Alteração</w:t>
            </w:r>
          </w:p>
        </w:tc>
      </w:tr>
      <w:tr w:rsidR="00797353" w:rsidRPr="00914A4F" w14:paraId="3626BDF2" w14:textId="77777777" w:rsidTr="00A405C7">
        <w:trPr>
          <w:jc w:val="center"/>
        </w:trPr>
        <w:tc>
          <w:tcPr>
            <w:tcW w:w="4876" w:type="dxa"/>
          </w:tcPr>
          <w:p w14:paraId="1D302BAA" w14:textId="77777777" w:rsidR="00797353" w:rsidRPr="00914A4F" w:rsidRDefault="00797353" w:rsidP="00A405C7">
            <w:pPr>
              <w:pStyle w:val="Normal6a"/>
            </w:pPr>
          </w:p>
        </w:tc>
        <w:tc>
          <w:tcPr>
            <w:tcW w:w="4876" w:type="dxa"/>
          </w:tcPr>
          <w:p w14:paraId="5C07E69B" w14:textId="77777777" w:rsidR="00797353" w:rsidRPr="00914A4F" w:rsidRDefault="00797353" w:rsidP="00A405C7">
            <w:pPr>
              <w:pStyle w:val="Normal6a"/>
            </w:pPr>
            <w:r w:rsidRPr="00914A4F">
              <w:rPr>
                <w:b/>
                <w:i/>
              </w:rPr>
              <w:t>2</w:t>
            </w:r>
            <w:r w:rsidRPr="00914A4F">
              <w:rPr>
                <w:b/>
                <w:i/>
              </w:rPr>
              <w:noBreakHyphen/>
              <w:t>A.</w:t>
            </w:r>
            <w:r w:rsidRPr="00914A4F">
              <w:rPr>
                <w:b/>
                <w:i/>
              </w:rPr>
              <w:tab/>
              <w:t>A autoridade competente para a declaração deve obter confirmação do Estado</w:t>
            </w:r>
            <w:r w:rsidRPr="00914A4F">
              <w:rPr>
                <w:b/>
                <w:i/>
              </w:rPr>
              <w:noBreakHyphen/>
              <w:t>Membro de acolhimento de que o estabelecimento no Estado</w:t>
            </w:r>
            <w:r w:rsidRPr="00914A4F">
              <w:rPr>
                <w:b/>
                <w:i/>
              </w:rPr>
              <w:noBreakHyphen/>
              <w:t>Membro de acolhimento constitui um estabelecimento estável para efeitos de tratados fiscais bilaterais.</w:t>
            </w:r>
          </w:p>
        </w:tc>
      </w:tr>
    </w:tbl>
    <w:p w14:paraId="0751CD80" w14:textId="77777777" w:rsidR="00797353" w:rsidRPr="00914A4F" w:rsidRDefault="00797353" w:rsidP="00797353"/>
    <w:p w14:paraId="68456025" w14:textId="77777777" w:rsidR="00797353" w:rsidRPr="00914A4F" w:rsidRDefault="00797353" w:rsidP="00797353">
      <w:pPr>
        <w:pStyle w:val="AmNumberTabs"/>
        <w:keepNext/>
      </w:pPr>
      <w:r w:rsidRPr="00914A4F">
        <w:t>Alteração</w:t>
      </w:r>
      <w:r w:rsidRPr="00914A4F">
        <w:tab/>
      </w:r>
      <w:r w:rsidRPr="00914A4F">
        <w:tab/>
        <w:t>40</w:t>
      </w:r>
    </w:p>
    <w:p w14:paraId="48865192" w14:textId="77777777" w:rsidR="00797353" w:rsidRPr="00914A4F" w:rsidRDefault="00797353" w:rsidP="00797353">
      <w:pPr>
        <w:pStyle w:val="NormalBold12b"/>
        <w:keepNext/>
      </w:pPr>
      <w:r w:rsidRPr="00914A4F">
        <w:t>Proposta de diretiva</w:t>
      </w:r>
    </w:p>
    <w:p w14:paraId="63F4179E" w14:textId="77777777" w:rsidR="00797353" w:rsidRPr="00914A4F" w:rsidRDefault="00797353" w:rsidP="00797353">
      <w:pPr>
        <w:pStyle w:val="NormalBold"/>
        <w:keepNext/>
      </w:pPr>
      <w:r w:rsidRPr="00914A4F">
        <w:t>Artigo 6 – n.º 3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3E283743" w14:textId="77777777" w:rsidTr="00A405C7">
        <w:trPr>
          <w:jc w:val="center"/>
        </w:trPr>
        <w:tc>
          <w:tcPr>
            <w:tcW w:w="9752" w:type="dxa"/>
            <w:gridSpan w:val="2"/>
          </w:tcPr>
          <w:p w14:paraId="263AF07A" w14:textId="77777777" w:rsidR="00797353" w:rsidRPr="00914A4F" w:rsidRDefault="00797353" w:rsidP="00A405C7">
            <w:pPr>
              <w:keepNext/>
            </w:pPr>
          </w:p>
        </w:tc>
      </w:tr>
      <w:tr w:rsidR="00797353" w:rsidRPr="00914A4F" w14:paraId="10ED659C" w14:textId="77777777" w:rsidTr="00A405C7">
        <w:trPr>
          <w:jc w:val="center"/>
        </w:trPr>
        <w:tc>
          <w:tcPr>
            <w:tcW w:w="4876" w:type="dxa"/>
          </w:tcPr>
          <w:p w14:paraId="27DCCEFF" w14:textId="77777777" w:rsidR="00797353" w:rsidRPr="00914A4F" w:rsidRDefault="00797353" w:rsidP="00A405C7">
            <w:pPr>
              <w:pStyle w:val="AmColumnHeading"/>
              <w:keepNext/>
            </w:pPr>
            <w:r w:rsidRPr="00914A4F">
              <w:t>Texto da Comissão</w:t>
            </w:r>
          </w:p>
        </w:tc>
        <w:tc>
          <w:tcPr>
            <w:tcW w:w="4876" w:type="dxa"/>
          </w:tcPr>
          <w:p w14:paraId="5CFDD551" w14:textId="77777777" w:rsidR="00797353" w:rsidRPr="00914A4F" w:rsidRDefault="00797353" w:rsidP="00A405C7">
            <w:pPr>
              <w:pStyle w:val="AmColumnHeading"/>
              <w:keepNext/>
            </w:pPr>
            <w:r w:rsidRPr="00914A4F">
              <w:t>Alteração</w:t>
            </w:r>
          </w:p>
        </w:tc>
      </w:tr>
      <w:tr w:rsidR="00797353" w:rsidRPr="00914A4F" w14:paraId="41B7E6E0" w14:textId="77777777" w:rsidTr="00A405C7">
        <w:trPr>
          <w:jc w:val="center"/>
        </w:trPr>
        <w:tc>
          <w:tcPr>
            <w:tcW w:w="4876" w:type="dxa"/>
          </w:tcPr>
          <w:p w14:paraId="7E5FDBB3" w14:textId="77777777" w:rsidR="00797353" w:rsidRPr="00914A4F" w:rsidRDefault="00797353" w:rsidP="00A405C7">
            <w:pPr>
              <w:pStyle w:val="Normal6a"/>
            </w:pPr>
            <w:r w:rsidRPr="00914A4F">
              <w:t>3.</w:t>
            </w:r>
            <w:r w:rsidRPr="00914A4F">
              <w:tab/>
              <w:t>Se os requisitos de elegibilidade estiverem preenchidos, a autoridade competente para a declaração deve informar as autoridades fiscais dos Estados</w:t>
            </w:r>
            <w:r w:rsidRPr="00914A4F">
              <w:noBreakHyphen/>
              <w:t xml:space="preserve">Membros de acolhimento, no prazo de </w:t>
            </w:r>
            <w:r w:rsidRPr="00914A4F">
              <w:rPr>
                <w:b/>
                <w:i/>
              </w:rPr>
              <w:t>dois meses</w:t>
            </w:r>
            <w:r w:rsidRPr="00914A4F">
              <w:t xml:space="preserve"> a contar da notificação a que se refere o n.º 1, de que o resultado tributável dos estabelecimentos estáveis em causa será calculado de acordo com as regras de tributação da sede social a partir do exercício fiscal seguinte, tal como aplicadas no Estado</w:t>
            </w:r>
            <w:r w:rsidRPr="00914A4F">
              <w:noBreakHyphen/>
              <w:t xml:space="preserve">Membro da sede </w:t>
            </w:r>
            <w:r w:rsidRPr="00914A4F">
              <w:lastRenderedPageBreak/>
              <w:t>social. A autoridade fiscal do(s) Estado(s)</w:t>
            </w:r>
            <w:r w:rsidRPr="00914A4F">
              <w:noBreakHyphen/>
              <w:t xml:space="preserve">Membro(s) de acolhimento deve comunicar à autoridade competente para a declaração a taxa de imposto aplicável. </w:t>
            </w:r>
          </w:p>
        </w:tc>
        <w:tc>
          <w:tcPr>
            <w:tcW w:w="4876" w:type="dxa"/>
          </w:tcPr>
          <w:p w14:paraId="3E7C4D8D" w14:textId="77777777" w:rsidR="00797353" w:rsidRPr="00914A4F" w:rsidRDefault="00797353" w:rsidP="00A405C7">
            <w:pPr>
              <w:pStyle w:val="Normal6a"/>
              <w:rPr>
                <w:szCs w:val="24"/>
              </w:rPr>
            </w:pPr>
            <w:r w:rsidRPr="00914A4F">
              <w:lastRenderedPageBreak/>
              <w:t>3.</w:t>
            </w:r>
            <w:r w:rsidRPr="00914A4F">
              <w:tab/>
              <w:t>Se os requisitos de elegibilidade estiverem preenchidos, a autoridade competente para a declaração deve informar as autoridades fiscais dos Estados</w:t>
            </w:r>
            <w:r w:rsidRPr="00914A4F">
              <w:noBreakHyphen/>
              <w:t xml:space="preserve">Membros de acolhimento, no prazo de </w:t>
            </w:r>
            <w:r w:rsidRPr="00914A4F">
              <w:rPr>
                <w:b/>
                <w:i/>
              </w:rPr>
              <w:t>um mês</w:t>
            </w:r>
            <w:r w:rsidRPr="00914A4F">
              <w:t xml:space="preserve"> a contar da notificação a que se refere o n.º 1, de que o resultado tributável dos estabelecimentos estáveis</w:t>
            </w:r>
            <w:r w:rsidRPr="00914A4F">
              <w:rPr>
                <w:b/>
                <w:i/>
              </w:rPr>
              <w:t xml:space="preserve"> e das filiais</w:t>
            </w:r>
            <w:r w:rsidRPr="00914A4F">
              <w:t xml:space="preserve"> em causa será calculado de acordo com as regras de tributação da sede social a partir do exercício fiscal seguinte, tal como aplicadas no Estado</w:t>
            </w:r>
            <w:r w:rsidRPr="00914A4F">
              <w:noBreakHyphen/>
              <w:t xml:space="preserve">Membro da </w:t>
            </w:r>
            <w:r w:rsidRPr="00914A4F">
              <w:lastRenderedPageBreak/>
              <w:t>sede social. A autoridade fiscal do(s) Estado(s)</w:t>
            </w:r>
            <w:r w:rsidRPr="00914A4F">
              <w:noBreakHyphen/>
              <w:t>Membro(s) de acolhimento deve comunicar à autoridade competente para a declaração a taxa de imposto aplicável.</w:t>
            </w:r>
          </w:p>
        </w:tc>
      </w:tr>
    </w:tbl>
    <w:p w14:paraId="4720F23F" w14:textId="77777777" w:rsidR="00797353" w:rsidRPr="00914A4F" w:rsidRDefault="00797353" w:rsidP="00797353"/>
    <w:p w14:paraId="55FA30AE" w14:textId="77777777" w:rsidR="00797353" w:rsidRPr="00914A4F" w:rsidRDefault="00797353" w:rsidP="00797353">
      <w:pPr>
        <w:pStyle w:val="AmNumberTabs"/>
      </w:pPr>
      <w:r w:rsidRPr="00914A4F">
        <w:t>Alteração</w:t>
      </w:r>
      <w:r w:rsidRPr="00914A4F">
        <w:tab/>
      </w:r>
      <w:r w:rsidRPr="00914A4F">
        <w:tab/>
        <w:t>41</w:t>
      </w:r>
    </w:p>
    <w:p w14:paraId="7A2A5C39" w14:textId="77777777" w:rsidR="00797353" w:rsidRPr="00914A4F" w:rsidRDefault="00797353" w:rsidP="00797353">
      <w:pPr>
        <w:pStyle w:val="NormalBold12b"/>
      </w:pPr>
      <w:r w:rsidRPr="00914A4F">
        <w:t>Proposta de diretiva</w:t>
      </w:r>
    </w:p>
    <w:p w14:paraId="4620EED1" w14:textId="77777777" w:rsidR="00797353" w:rsidRPr="00914A4F" w:rsidRDefault="00797353" w:rsidP="00797353">
      <w:pPr>
        <w:pStyle w:val="NormalBold"/>
      </w:pPr>
      <w:r w:rsidRPr="00914A4F">
        <w:t>Artigo 6 – n.º 3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B25A27E" w14:textId="77777777" w:rsidTr="00A405C7">
        <w:trPr>
          <w:trHeight w:hRule="exact" w:val="240"/>
          <w:jc w:val="center"/>
        </w:trPr>
        <w:tc>
          <w:tcPr>
            <w:tcW w:w="9752" w:type="dxa"/>
            <w:gridSpan w:val="2"/>
          </w:tcPr>
          <w:p w14:paraId="7876A85B" w14:textId="77777777" w:rsidR="00797353" w:rsidRPr="00914A4F" w:rsidRDefault="00797353" w:rsidP="00A405C7"/>
        </w:tc>
      </w:tr>
      <w:tr w:rsidR="00797353" w:rsidRPr="00914A4F" w14:paraId="529DF7E9" w14:textId="77777777" w:rsidTr="00A405C7">
        <w:trPr>
          <w:trHeight w:val="240"/>
          <w:jc w:val="center"/>
        </w:trPr>
        <w:tc>
          <w:tcPr>
            <w:tcW w:w="4876" w:type="dxa"/>
          </w:tcPr>
          <w:p w14:paraId="6DD7AA4A" w14:textId="77777777" w:rsidR="00797353" w:rsidRPr="00914A4F" w:rsidRDefault="00797353" w:rsidP="00A405C7">
            <w:pPr>
              <w:pStyle w:val="AmColumnHeading"/>
            </w:pPr>
            <w:r w:rsidRPr="00914A4F">
              <w:t>Texto da Comissão</w:t>
            </w:r>
          </w:p>
        </w:tc>
        <w:tc>
          <w:tcPr>
            <w:tcW w:w="4876" w:type="dxa"/>
          </w:tcPr>
          <w:p w14:paraId="05ACD618" w14:textId="77777777" w:rsidR="00797353" w:rsidRPr="00914A4F" w:rsidRDefault="00797353" w:rsidP="00A405C7">
            <w:pPr>
              <w:pStyle w:val="AmColumnHeading"/>
            </w:pPr>
            <w:r w:rsidRPr="00914A4F">
              <w:t>Alteração</w:t>
            </w:r>
          </w:p>
        </w:tc>
      </w:tr>
      <w:tr w:rsidR="00797353" w:rsidRPr="00914A4F" w14:paraId="05B40D1B" w14:textId="77777777" w:rsidTr="00A405C7">
        <w:trPr>
          <w:jc w:val="center"/>
        </w:trPr>
        <w:tc>
          <w:tcPr>
            <w:tcW w:w="4876" w:type="dxa"/>
          </w:tcPr>
          <w:p w14:paraId="113C9165" w14:textId="77777777" w:rsidR="00797353" w:rsidRPr="00914A4F" w:rsidRDefault="00797353" w:rsidP="00A405C7">
            <w:pPr>
              <w:pStyle w:val="Normal6a"/>
            </w:pPr>
            <w:r w:rsidRPr="00914A4F">
              <w:t>O Estado</w:t>
            </w:r>
            <w:r w:rsidRPr="00914A4F">
              <w:noBreakHyphen/>
              <w:t>Membro de acolhimento pode contestar a decisão da autoridade competente para a declaração relativa ao cumprimento dos requisitos de elegibilidade, em conformidade com o disposto no artigo 13.º. Não obstante esse processo, as PME podem começar a aplicar as regras de tributação da sede social.</w:t>
            </w:r>
          </w:p>
        </w:tc>
        <w:tc>
          <w:tcPr>
            <w:tcW w:w="4876" w:type="dxa"/>
          </w:tcPr>
          <w:p w14:paraId="5BA28ACF" w14:textId="6096F737" w:rsidR="00797353" w:rsidRPr="00914A4F" w:rsidRDefault="00797353" w:rsidP="00074065">
            <w:pPr>
              <w:spacing w:after="120"/>
            </w:pPr>
            <w:r w:rsidRPr="00914A4F">
              <w:t>O Estado</w:t>
            </w:r>
            <w:r w:rsidRPr="00914A4F">
              <w:noBreakHyphen/>
              <w:t xml:space="preserve">Membro de acolhimento pode contestar a decisão da autoridade competente para a declaração relativa ao cumprimento dos requisitos de elegibilidade, em conformidade com o disposto no artigo 13.º. </w:t>
            </w:r>
            <w:r w:rsidRPr="00914A4F">
              <w:rPr>
                <w:b/>
                <w:i/>
              </w:rPr>
              <w:t xml:space="preserve">Nesse caso, </w:t>
            </w:r>
            <w:r w:rsidR="00481703" w:rsidRPr="00914A4F">
              <w:rPr>
                <w:b/>
                <w:i/>
              </w:rPr>
              <w:t>devem aplicar</w:t>
            </w:r>
            <w:r w:rsidRPr="00914A4F">
              <w:rPr>
                <w:b/>
                <w:i/>
              </w:rPr>
              <w:noBreakHyphen/>
              <w:t>se as regras nacionais do Estado</w:t>
            </w:r>
            <w:r w:rsidRPr="00914A4F">
              <w:rPr>
                <w:b/>
                <w:i/>
              </w:rPr>
              <w:noBreakHyphen/>
              <w:t>Membro da sede social.</w:t>
            </w:r>
            <w:r w:rsidRPr="00914A4F">
              <w:t xml:space="preserve"> Não obstante esse processo, as PME podem começar a aplicar as regras de tributação da sede social.</w:t>
            </w:r>
          </w:p>
        </w:tc>
      </w:tr>
    </w:tbl>
    <w:p w14:paraId="6767797B" w14:textId="77777777" w:rsidR="00797353" w:rsidRPr="00914A4F" w:rsidRDefault="00797353" w:rsidP="00797353"/>
    <w:p w14:paraId="07AC5820" w14:textId="77777777" w:rsidR="00797353" w:rsidRPr="00914A4F" w:rsidRDefault="00797353" w:rsidP="00797353">
      <w:pPr>
        <w:pStyle w:val="AmNumberTabs"/>
        <w:keepNext/>
      </w:pPr>
      <w:r w:rsidRPr="00914A4F">
        <w:t>Alteração</w:t>
      </w:r>
      <w:r w:rsidRPr="00914A4F">
        <w:tab/>
      </w:r>
      <w:r w:rsidRPr="00914A4F">
        <w:tab/>
        <w:t>42</w:t>
      </w:r>
    </w:p>
    <w:p w14:paraId="79BD8170" w14:textId="77777777" w:rsidR="00797353" w:rsidRPr="00914A4F" w:rsidRDefault="00797353" w:rsidP="00797353">
      <w:pPr>
        <w:pStyle w:val="NormalBold12b"/>
        <w:keepNext/>
      </w:pPr>
      <w:r w:rsidRPr="00914A4F">
        <w:t>Proposta de diretiva</w:t>
      </w:r>
    </w:p>
    <w:p w14:paraId="761BA044" w14:textId="77777777" w:rsidR="00797353" w:rsidRPr="00914A4F" w:rsidRDefault="00797353" w:rsidP="00797353">
      <w:pPr>
        <w:pStyle w:val="NormalBold"/>
        <w:keepNext/>
      </w:pPr>
      <w:r w:rsidRPr="00914A4F">
        <w:t>Artigo 6 – n.º 3 – parágrafo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57E1B2A" w14:textId="77777777" w:rsidTr="00A405C7">
        <w:trPr>
          <w:jc w:val="center"/>
        </w:trPr>
        <w:tc>
          <w:tcPr>
            <w:tcW w:w="9752" w:type="dxa"/>
            <w:gridSpan w:val="2"/>
          </w:tcPr>
          <w:p w14:paraId="1CE05734" w14:textId="77777777" w:rsidR="00797353" w:rsidRPr="00914A4F" w:rsidRDefault="00797353" w:rsidP="00A405C7">
            <w:pPr>
              <w:keepNext/>
            </w:pPr>
          </w:p>
        </w:tc>
      </w:tr>
      <w:tr w:rsidR="00797353" w:rsidRPr="00914A4F" w14:paraId="7516AF4D" w14:textId="77777777" w:rsidTr="00A405C7">
        <w:trPr>
          <w:jc w:val="center"/>
        </w:trPr>
        <w:tc>
          <w:tcPr>
            <w:tcW w:w="4876" w:type="dxa"/>
          </w:tcPr>
          <w:p w14:paraId="31E4F9B8" w14:textId="77777777" w:rsidR="00797353" w:rsidRPr="00914A4F" w:rsidRDefault="00797353" w:rsidP="00A405C7">
            <w:pPr>
              <w:pStyle w:val="AmColumnHeading"/>
              <w:keepNext/>
            </w:pPr>
            <w:r w:rsidRPr="00914A4F">
              <w:t>Texto da Comissão</w:t>
            </w:r>
          </w:p>
        </w:tc>
        <w:tc>
          <w:tcPr>
            <w:tcW w:w="4876" w:type="dxa"/>
          </w:tcPr>
          <w:p w14:paraId="384CCB0E" w14:textId="77777777" w:rsidR="00797353" w:rsidRPr="00914A4F" w:rsidRDefault="00797353" w:rsidP="00A405C7">
            <w:pPr>
              <w:pStyle w:val="AmColumnHeading"/>
              <w:keepNext/>
            </w:pPr>
            <w:r w:rsidRPr="00914A4F">
              <w:t>Alteração</w:t>
            </w:r>
          </w:p>
        </w:tc>
      </w:tr>
      <w:tr w:rsidR="00797353" w:rsidRPr="00914A4F" w14:paraId="298AC602" w14:textId="77777777" w:rsidTr="00A405C7">
        <w:trPr>
          <w:jc w:val="center"/>
        </w:trPr>
        <w:tc>
          <w:tcPr>
            <w:tcW w:w="4876" w:type="dxa"/>
          </w:tcPr>
          <w:p w14:paraId="0250074D" w14:textId="77777777" w:rsidR="00797353" w:rsidRPr="00914A4F" w:rsidRDefault="00797353" w:rsidP="00A405C7">
            <w:pPr>
              <w:pStyle w:val="Normal6a"/>
            </w:pPr>
            <w:r w:rsidRPr="00914A4F">
              <w:t xml:space="preserve">Se a autoridade competente para a declaração concluir que os requisitos de elegibilidade não estão preenchidos, deve informar a sede social no prazo de </w:t>
            </w:r>
            <w:r w:rsidRPr="00914A4F">
              <w:rPr>
                <w:b/>
                <w:i/>
              </w:rPr>
              <w:t>dois meses</w:t>
            </w:r>
            <w:r w:rsidRPr="00914A4F">
              <w:t xml:space="preserve"> a contar da notificação a que se refere o n.º 1, podendo a sede recorrer dessa decisão nos termos da legislação nacional.</w:t>
            </w:r>
          </w:p>
        </w:tc>
        <w:tc>
          <w:tcPr>
            <w:tcW w:w="4876" w:type="dxa"/>
          </w:tcPr>
          <w:p w14:paraId="5334BEDB" w14:textId="77777777" w:rsidR="00797353" w:rsidRPr="00914A4F" w:rsidRDefault="00797353" w:rsidP="00A405C7">
            <w:pPr>
              <w:pStyle w:val="Normal6a"/>
              <w:rPr>
                <w:szCs w:val="24"/>
              </w:rPr>
            </w:pPr>
            <w:r w:rsidRPr="00914A4F">
              <w:t xml:space="preserve">Se a autoridade competente para a declaração concluir que os requisitos de elegibilidade não estão preenchidos, deve informar a sede social no prazo de </w:t>
            </w:r>
            <w:r w:rsidRPr="00914A4F">
              <w:rPr>
                <w:b/>
                <w:i/>
              </w:rPr>
              <w:t>um mês</w:t>
            </w:r>
            <w:r w:rsidRPr="00914A4F">
              <w:t xml:space="preserve"> a contar da notificação a que se refere o n.º 1, podendo a sede recorrer dessa decisão nos termos da legislação nacional</w:t>
            </w:r>
            <w:r w:rsidRPr="00914A4F">
              <w:rPr>
                <w:b/>
                <w:i/>
              </w:rPr>
              <w:t xml:space="preserve"> e continuar a aplicar as regras de tributação da sede social.</w:t>
            </w:r>
            <w:r w:rsidRPr="00914A4F">
              <w:t xml:space="preserve"> </w:t>
            </w:r>
            <w:r w:rsidRPr="00914A4F">
              <w:rPr>
                <w:b/>
                <w:i/>
              </w:rPr>
              <w:t>A decisão final só deve produzir efeitos jurídicos a partir do exercício fiscal seguinte</w:t>
            </w:r>
            <w:r w:rsidRPr="00914A4F">
              <w:t>.</w:t>
            </w:r>
          </w:p>
        </w:tc>
      </w:tr>
    </w:tbl>
    <w:p w14:paraId="4BDAFB2A" w14:textId="77777777" w:rsidR="00797353" w:rsidRPr="00914A4F" w:rsidRDefault="00797353" w:rsidP="00797353"/>
    <w:p w14:paraId="2AE25C31" w14:textId="77777777" w:rsidR="00797353" w:rsidRPr="00914A4F" w:rsidRDefault="00797353" w:rsidP="00797353">
      <w:pPr>
        <w:pStyle w:val="AmNumberTabs"/>
      </w:pPr>
      <w:r w:rsidRPr="00914A4F">
        <w:t>Alteração</w:t>
      </w:r>
      <w:r w:rsidRPr="00914A4F">
        <w:tab/>
      </w:r>
      <w:r w:rsidRPr="00914A4F">
        <w:tab/>
        <w:t>43</w:t>
      </w:r>
    </w:p>
    <w:p w14:paraId="48F786C9" w14:textId="77777777" w:rsidR="00797353" w:rsidRPr="00914A4F" w:rsidRDefault="00797353" w:rsidP="00797353">
      <w:pPr>
        <w:pStyle w:val="NormalBold12b"/>
      </w:pPr>
      <w:r w:rsidRPr="00914A4F">
        <w:t>Proposta de diretiva</w:t>
      </w:r>
    </w:p>
    <w:p w14:paraId="5AFAB5B1" w14:textId="77777777" w:rsidR="00797353" w:rsidRPr="00914A4F" w:rsidRDefault="00797353" w:rsidP="00797353">
      <w:pPr>
        <w:pStyle w:val="NormalBold"/>
      </w:pPr>
      <w:r w:rsidRPr="00914A4F">
        <w:t>Artigo 6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66BE1F5" w14:textId="77777777" w:rsidTr="00A405C7">
        <w:trPr>
          <w:trHeight w:hRule="exact" w:val="240"/>
          <w:jc w:val="center"/>
        </w:trPr>
        <w:tc>
          <w:tcPr>
            <w:tcW w:w="9752" w:type="dxa"/>
            <w:gridSpan w:val="2"/>
          </w:tcPr>
          <w:p w14:paraId="5F193DFC" w14:textId="77777777" w:rsidR="00797353" w:rsidRPr="00914A4F" w:rsidRDefault="00797353" w:rsidP="00A405C7"/>
        </w:tc>
      </w:tr>
      <w:tr w:rsidR="00797353" w:rsidRPr="00914A4F" w14:paraId="6E91BE26" w14:textId="77777777" w:rsidTr="00A405C7">
        <w:trPr>
          <w:trHeight w:val="240"/>
          <w:jc w:val="center"/>
        </w:trPr>
        <w:tc>
          <w:tcPr>
            <w:tcW w:w="4876" w:type="dxa"/>
          </w:tcPr>
          <w:p w14:paraId="53C8660B" w14:textId="77777777" w:rsidR="00797353" w:rsidRPr="00914A4F" w:rsidRDefault="00797353" w:rsidP="00A405C7">
            <w:pPr>
              <w:pStyle w:val="AmColumnHeading"/>
            </w:pPr>
            <w:r w:rsidRPr="00914A4F">
              <w:t>Texto da Comissão</w:t>
            </w:r>
          </w:p>
        </w:tc>
        <w:tc>
          <w:tcPr>
            <w:tcW w:w="4876" w:type="dxa"/>
          </w:tcPr>
          <w:p w14:paraId="49FF9F5E" w14:textId="77777777" w:rsidR="00797353" w:rsidRPr="00914A4F" w:rsidRDefault="00797353" w:rsidP="00A405C7">
            <w:pPr>
              <w:pStyle w:val="AmColumnHeading"/>
            </w:pPr>
            <w:r w:rsidRPr="00914A4F">
              <w:t>Alteração</w:t>
            </w:r>
          </w:p>
        </w:tc>
      </w:tr>
      <w:tr w:rsidR="00797353" w:rsidRPr="00914A4F" w14:paraId="20CFF0A0" w14:textId="77777777" w:rsidTr="00A405C7">
        <w:trPr>
          <w:jc w:val="center"/>
        </w:trPr>
        <w:tc>
          <w:tcPr>
            <w:tcW w:w="4876" w:type="dxa"/>
          </w:tcPr>
          <w:p w14:paraId="6838B24F" w14:textId="77777777" w:rsidR="00797353" w:rsidRPr="00914A4F" w:rsidRDefault="00797353" w:rsidP="00A405C7">
            <w:pPr>
              <w:pStyle w:val="Normal6a"/>
            </w:pPr>
            <w:r w:rsidRPr="00914A4F">
              <w:t>4.</w:t>
            </w:r>
            <w:r w:rsidRPr="00914A4F">
              <w:tab/>
              <w:t>Se um Estado</w:t>
            </w:r>
            <w:r w:rsidRPr="00914A4F">
              <w:noBreakHyphen/>
              <w:t>Membro de acolhimento concluir que a presença de uma PME no seu território pode ser considerada um estabelecimento estável, deve informar desse facto a autoridade competente para a declaração. Com base nessa informação, a autoridade competente para a declaração deve informar a autoridade fiscal competente do Estado</w:t>
            </w:r>
            <w:r w:rsidRPr="00914A4F">
              <w:noBreakHyphen/>
              <w:t>Membro de acolhimento sobre se a sede aplica as regras de tributação da sede social aos seus estabelecimentos estáveis.</w:t>
            </w:r>
          </w:p>
        </w:tc>
        <w:tc>
          <w:tcPr>
            <w:tcW w:w="4876" w:type="dxa"/>
          </w:tcPr>
          <w:p w14:paraId="621D804D" w14:textId="1A96EC26" w:rsidR="00797353" w:rsidRPr="00914A4F" w:rsidRDefault="00797353" w:rsidP="0034454E">
            <w:pPr>
              <w:pStyle w:val="Normal6a"/>
            </w:pPr>
            <w:r w:rsidRPr="00914A4F">
              <w:t>4.</w:t>
            </w:r>
            <w:r w:rsidRPr="00914A4F">
              <w:tab/>
              <w:t>Se um Estado</w:t>
            </w:r>
            <w:r w:rsidRPr="00914A4F">
              <w:noBreakHyphen/>
              <w:t>Membro de acolhimento concluir que a presença de uma PME no seu território pode ser considerada um estabelecimento estável</w:t>
            </w:r>
            <w:r w:rsidRPr="00914A4F">
              <w:rPr>
                <w:b/>
                <w:i/>
              </w:rPr>
              <w:t xml:space="preserve"> ou uma filial</w:t>
            </w:r>
            <w:r w:rsidRPr="00914A4F">
              <w:t>, deve informar desse facto a autoridade competente para a declaração. Com base nessa informação, a autoridade competente para a declaração deve informar a autoridade fiscal competente do Estado</w:t>
            </w:r>
            <w:r w:rsidRPr="00914A4F">
              <w:noBreakHyphen/>
              <w:t>Membro de acolhimento sobre se a sede aplica as regras de tributação da sede social aos seus estabelecimentos estáveis</w:t>
            </w:r>
            <w:r w:rsidRPr="00914A4F">
              <w:rPr>
                <w:b/>
                <w:i/>
              </w:rPr>
              <w:t xml:space="preserve"> ou filiais</w:t>
            </w:r>
            <w:r w:rsidRPr="00914A4F">
              <w:t xml:space="preserve">. </w:t>
            </w:r>
            <w:r w:rsidRPr="00914A4F">
              <w:rPr>
                <w:b/>
                <w:i/>
              </w:rPr>
              <w:t xml:space="preserve">A sede social deve ser devidamente informada sobre </w:t>
            </w:r>
            <w:r w:rsidR="0034454E" w:rsidRPr="00914A4F">
              <w:rPr>
                <w:b/>
                <w:i/>
              </w:rPr>
              <w:t xml:space="preserve">esses </w:t>
            </w:r>
            <w:r w:rsidRPr="00914A4F">
              <w:rPr>
                <w:b/>
                <w:i/>
              </w:rPr>
              <w:t>procedimentos, sem demora injustificada.</w:t>
            </w:r>
          </w:p>
        </w:tc>
      </w:tr>
    </w:tbl>
    <w:p w14:paraId="644EFE1E" w14:textId="77777777" w:rsidR="00797353" w:rsidRPr="00914A4F" w:rsidRDefault="00797353" w:rsidP="00797353"/>
    <w:p w14:paraId="4577B67D" w14:textId="77777777" w:rsidR="00797353" w:rsidRPr="00914A4F" w:rsidRDefault="00797353" w:rsidP="00797353">
      <w:pPr>
        <w:spacing w:before="120" w:after="120"/>
      </w:pPr>
    </w:p>
    <w:p w14:paraId="1CA0C157" w14:textId="77777777" w:rsidR="00797353" w:rsidRPr="00914A4F" w:rsidRDefault="00797353" w:rsidP="00797353">
      <w:pPr>
        <w:pStyle w:val="AmNumberTabs"/>
        <w:keepNext/>
      </w:pPr>
      <w:r w:rsidRPr="00914A4F">
        <w:t>Alteração</w:t>
      </w:r>
      <w:r w:rsidRPr="00914A4F">
        <w:tab/>
      </w:r>
      <w:r w:rsidRPr="00914A4F">
        <w:tab/>
        <w:t>44</w:t>
      </w:r>
    </w:p>
    <w:p w14:paraId="5E25D79B" w14:textId="77777777" w:rsidR="00797353" w:rsidRPr="00914A4F" w:rsidRDefault="00797353" w:rsidP="00797353">
      <w:pPr>
        <w:pStyle w:val="NormalBold12b"/>
        <w:keepNext/>
      </w:pPr>
      <w:r w:rsidRPr="00914A4F">
        <w:t>Proposta de diretiva</w:t>
      </w:r>
    </w:p>
    <w:p w14:paraId="6CCD4D91" w14:textId="77777777" w:rsidR="00797353" w:rsidRPr="00914A4F" w:rsidRDefault="00797353" w:rsidP="00797353">
      <w:pPr>
        <w:pStyle w:val="NormalBold"/>
        <w:keepNext/>
      </w:pPr>
      <w:r w:rsidRPr="00914A4F">
        <w:t>Artigo 7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0DC38F53" w14:textId="77777777" w:rsidTr="00A405C7">
        <w:trPr>
          <w:jc w:val="center"/>
        </w:trPr>
        <w:tc>
          <w:tcPr>
            <w:tcW w:w="9752" w:type="dxa"/>
            <w:gridSpan w:val="2"/>
          </w:tcPr>
          <w:p w14:paraId="1B25A1F9" w14:textId="77777777" w:rsidR="00797353" w:rsidRPr="00914A4F" w:rsidRDefault="00797353" w:rsidP="00A405C7">
            <w:pPr>
              <w:keepNext/>
            </w:pPr>
          </w:p>
        </w:tc>
      </w:tr>
      <w:tr w:rsidR="00797353" w:rsidRPr="00914A4F" w14:paraId="49F29F33" w14:textId="77777777" w:rsidTr="00A405C7">
        <w:trPr>
          <w:jc w:val="center"/>
        </w:trPr>
        <w:tc>
          <w:tcPr>
            <w:tcW w:w="4876" w:type="dxa"/>
          </w:tcPr>
          <w:p w14:paraId="225E09AB" w14:textId="77777777" w:rsidR="00797353" w:rsidRPr="00914A4F" w:rsidRDefault="00797353" w:rsidP="00A405C7">
            <w:pPr>
              <w:pStyle w:val="AmColumnHeading"/>
              <w:keepNext/>
            </w:pPr>
            <w:r w:rsidRPr="00914A4F">
              <w:t>Texto da Comissão</w:t>
            </w:r>
          </w:p>
        </w:tc>
        <w:tc>
          <w:tcPr>
            <w:tcW w:w="4876" w:type="dxa"/>
          </w:tcPr>
          <w:p w14:paraId="0CA5A689" w14:textId="77777777" w:rsidR="00797353" w:rsidRPr="00914A4F" w:rsidRDefault="00797353" w:rsidP="00A405C7">
            <w:pPr>
              <w:pStyle w:val="AmColumnHeading"/>
              <w:keepNext/>
            </w:pPr>
            <w:r w:rsidRPr="00914A4F">
              <w:t>Alteração</w:t>
            </w:r>
          </w:p>
        </w:tc>
      </w:tr>
      <w:tr w:rsidR="00797353" w:rsidRPr="00914A4F" w14:paraId="1C67ED65" w14:textId="77777777" w:rsidTr="00A405C7">
        <w:trPr>
          <w:jc w:val="center"/>
        </w:trPr>
        <w:tc>
          <w:tcPr>
            <w:tcW w:w="4876" w:type="dxa"/>
          </w:tcPr>
          <w:p w14:paraId="7BD241AA" w14:textId="77777777" w:rsidR="00797353" w:rsidRPr="00914A4F" w:rsidRDefault="00797353" w:rsidP="00A405C7">
            <w:pPr>
              <w:pStyle w:val="Normal6a"/>
            </w:pPr>
            <w:r w:rsidRPr="00914A4F">
              <w:t>1.</w:t>
            </w:r>
            <w:r w:rsidRPr="00914A4F">
              <w:tab/>
              <w:t>A sede social que tenha optado por aplicar as regras de tributação da sede social aos seus estabelecimentos estáveis num ou mais Estados</w:t>
            </w:r>
            <w:r w:rsidRPr="00914A4F">
              <w:noBreakHyphen/>
              <w:t xml:space="preserve">Membros de acolhimento deve aplicar essas regras durante um período de </w:t>
            </w:r>
            <w:r w:rsidRPr="00914A4F">
              <w:rPr>
                <w:b/>
                <w:i/>
              </w:rPr>
              <w:t>cinco</w:t>
            </w:r>
            <w:r w:rsidRPr="00914A4F">
              <w:t xml:space="preserve"> exercícios fiscais.</w:t>
            </w:r>
          </w:p>
        </w:tc>
        <w:tc>
          <w:tcPr>
            <w:tcW w:w="4876" w:type="dxa"/>
          </w:tcPr>
          <w:p w14:paraId="4C2E044D" w14:textId="77777777" w:rsidR="00797353" w:rsidRPr="00914A4F" w:rsidRDefault="00797353" w:rsidP="00A405C7">
            <w:pPr>
              <w:pStyle w:val="Normal6a"/>
              <w:rPr>
                <w:szCs w:val="24"/>
              </w:rPr>
            </w:pPr>
            <w:r w:rsidRPr="00914A4F">
              <w:t>1.</w:t>
            </w:r>
            <w:r w:rsidRPr="00914A4F">
              <w:tab/>
              <w:t xml:space="preserve">A sede social que tenha optado por aplicar as regras de tributação da sede social aos seus estabelecimentos estáveis </w:t>
            </w:r>
            <w:r w:rsidRPr="00914A4F">
              <w:rPr>
                <w:b/>
                <w:i/>
              </w:rPr>
              <w:t xml:space="preserve">ou filiais </w:t>
            </w:r>
            <w:r w:rsidRPr="00914A4F">
              <w:t>num ou mais Estados</w:t>
            </w:r>
            <w:r w:rsidRPr="00914A4F">
              <w:noBreakHyphen/>
              <w:t xml:space="preserve">Membros de acolhimento deve aplicar essas regras durante um período </w:t>
            </w:r>
            <w:r w:rsidRPr="00914A4F">
              <w:rPr>
                <w:b/>
                <w:i/>
              </w:rPr>
              <w:t xml:space="preserve">renovável </w:t>
            </w:r>
            <w:r w:rsidRPr="00914A4F">
              <w:t xml:space="preserve">de </w:t>
            </w:r>
            <w:r w:rsidRPr="00914A4F">
              <w:rPr>
                <w:b/>
                <w:i/>
              </w:rPr>
              <w:t>sete</w:t>
            </w:r>
            <w:r w:rsidRPr="00914A4F">
              <w:t xml:space="preserve"> exercícios fiscais.</w:t>
            </w:r>
          </w:p>
        </w:tc>
      </w:tr>
    </w:tbl>
    <w:p w14:paraId="5A0AF2FD" w14:textId="77777777" w:rsidR="00797353" w:rsidRPr="00914A4F" w:rsidRDefault="00797353" w:rsidP="00797353"/>
    <w:p w14:paraId="7118AFB2" w14:textId="77777777" w:rsidR="00797353" w:rsidRPr="00914A4F" w:rsidRDefault="00797353" w:rsidP="00797353">
      <w:pPr>
        <w:pStyle w:val="AmNumberTabs"/>
      </w:pPr>
      <w:r w:rsidRPr="00914A4F">
        <w:t>Alteração</w:t>
      </w:r>
      <w:r w:rsidRPr="00914A4F">
        <w:tab/>
      </w:r>
      <w:r w:rsidRPr="00914A4F">
        <w:tab/>
        <w:t>45</w:t>
      </w:r>
    </w:p>
    <w:p w14:paraId="5B192D0F" w14:textId="77777777" w:rsidR="00797353" w:rsidRPr="00914A4F" w:rsidRDefault="00797353" w:rsidP="00797353">
      <w:pPr>
        <w:pStyle w:val="NormalBold12b"/>
      </w:pPr>
      <w:r w:rsidRPr="00914A4F">
        <w:t>Proposta de diretiva</w:t>
      </w:r>
    </w:p>
    <w:p w14:paraId="6FE279C7" w14:textId="77777777" w:rsidR="00797353" w:rsidRPr="00914A4F" w:rsidRDefault="00797353" w:rsidP="00797353">
      <w:pPr>
        <w:pStyle w:val="NormalBold"/>
      </w:pPr>
      <w:r w:rsidRPr="00914A4F">
        <w:t>Artigo 7 – n.º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27B84832" w14:textId="77777777" w:rsidTr="00A405C7">
        <w:trPr>
          <w:trHeight w:hRule="exact" w:val="240"/>
          <w:jc w:val="center"/>
        </w:trPr>
        <w:tc>
          <w:tcPr>
            <w:tcW w:w="9752" w:type="dxa"/>
            <w:gridSpan w:val="2"/>
          </w:tcPr>
          <w:p w14:paraId="5E66C59F" w14:textId="77777777" w:rsidR="00797353" w:rsidRPr="00914A4F" w:rsidRDefault="00797353" w:rsidP="00A405C7"/>
        </w:tc>
      </w:tr>
      <w:tr w:rsidR="00797353" w:rsidRPr="00914A4F" w14:paraId="04C4DE91" w14:textId="77777777" w:rsidTr="00A405C7">
        <w:trPr>
          <w:trHeight w:val="240"/>
          <w:jc w:val="center"/>
        </w:trPr>
        <w:tc>
          <w:tcPr>
            <w:tcW w:w="4876" w:type="dxa"/>
          </w:tcPr>
          <w:p w14:paraId="63B65B10" w14:textId="77777777" w:rsidR="00797353" w:rsidRPr="00914A4F" w:rsidRDefault="00797353" w:rsidP="00A405C7">
            <w:pPr>
              <w:pStyle w:val="AmColumnHeading"/>
            </w:pPr>
            <w:r w:rsidRPr="00914A4F">
              <w:t>Texto da Comissão</w:t>
            </w:r>
          </w:p>
        </w:tc>
        <w:tc>
          <w:tcPr>
            <w:tcW w:w="4876" w:type="dxa"/>
          </w:tcPr>
          <w:p w14:paraId="65D057CA" w14:textId="77777777" w:rsidR="00797353" w:rsidRPr="00914A4F" w:rsidRDefault="00797353" w:rsidP="00A405C7">
            <w:pPr>
              <w:pStyle w:val="AmColumnHeading"/>
            </w:pPr>
            <w:r w:rsidRPr="00914A4F">
              <w:t>Alteração</w:t>
            </w:r>
          </w:p>
        </w:tc>
      </w:tr>
      <w:tr w:rsidR="00797353" w:rsidRPr="00914A4F" w14:paraId="0810590F" w14:textId="77777777" w:rsidTr="00A405C7">
        <w:trPr>
          <w:jc w:val="center"/>
        </w:trPr>
        <w:tc>
          <w:tcPr>
            <w:tcW w:w="4876" w:type="dxa"/>
          </w:tcPr>
          <w:p w14:paraId="0F9B0FA9" w14:textId="77777777" w:rsidR="00797353" w:rsidRPr="00914A4F" w:rsidRDefault="00797353" w:rsidP="00A405C7">
            <w:pPr>
              <w:pStyle w:val="Normal6a"/>
            </w:pPr>
            <w:r w:rsidRPr="00914A4F">
              <w:t>2.</w:t>
            </w:r>
            <w:r w:rsidRPr="00914A4F">
              <w:tab/>
              <w:t>No termo do período referido no n.º 1, as regras de tributação da sede social deixam de ser aplicáveis aos estabelecimentos estáveis situados nos Estados</w:t>
            </w:r>
            <w:r w:rsidRPr="00914A4F">
              <w:noBreakHyphen/>
              <w:t xml:space="preserve">Membros de acolhimento, a menos que a sede notifique à autoridade </w:t>
            </w:r>
            <w:r w:rsidRPr="00914A4F">
              <w:lastRenderedPageBreak/>
              <w:t>competente para a declaração a sua opção de renovar a aplicação das regras de tributação da sede social, em conformidade com o procedimento previsto no artigo 9.º.</w:t>
            </w:r>
          </w:p>
        </w:tc>
        <w:tc>
          <w:tcPr>
            <w:tcW w:w="4876" w:type="dxa"/>
          </w:tcPr>
          <w:p w14:paraId="4AB47599" w14:textId="77777777" w:rsidR="00797353" w:rsidRPr="00914A4F" w:rsidRDefault="00797353" w:rsidP="00A405C7">
            <w:pPr>
              <w:pStyle w:val="Normal6a"/>
            </w:pPr>
            <w:r w:rsidRPr="00914A4F">
              <w:lastRenderedPageBreak/>
              <w:t>2.</w:t>
            </w:r>
            <w:r w:rsidRPr="00914A4F">
              <w:tab/>
              <w:t xml:space="preserve">No termo do período referido no n.º 1, as regras de tributação da sede social deixam de ser aplicáveis aos estabelecimentos estáveis </w:t>
            </w:r>
            <w:r w:rsidRPr="00914A4F">
              <w:rPr>
                <w:b/>
                <w:i/>
              </w:rPr>
              <w:t xml:space="preserve">ou às filiais </w:t>
            </w:r>
            <w:r w:rsidRPr="00914A4F">
              <w:t>situados nos Estados</w:t>
            </w:r>
            <w:r w:rsidRPr="00914A4F">
              <w:noBreakHyphen/>
              <w:t xml:space="preserve">Membros de acolhimento, a menos que a sede notifique </w:t>
            </w:r>
            <w:r w:rsidRPr="00914A4F">
              <w:lastRenderedPageBreak/>
              <w:t>à autoridade competente para a declaração a sua opção de renovar a aplicação das regras de tributação da sede social, em conformidade com o procedimento previsto no artigo 9.º.</w:t>
            </w:r>
          </w:p>
        </w:tc>
      </w:tr>
    </w:tbl>
    <w:p w14:paraId="76354C31" w14:textId="77777777" w:rsidR="00797353" w:rsidRPr="00914A4F" w:rsidRDefault="00797353" w:rsidP="00797353"/>
    <w:p w14:paraId="75B8F965" w14:textId="77777777" w:rsidR="00797353" w:rsidRPr="00914A4F" w:rsidRDefault="00797353" w:rsidP="00797353">
      <w:pPr>
        <w:pStyle w:val="AmNumberTabs"/>
        <w:keepNext/>
      </w:pPr>
      <w:r w:rsidRPr="00914A4F">
        <w:t>Alteração</w:t>
      </w:r>
      <w:r w:rsidRPr="00914A4F">
        <w:tab/>
      </w:r>
      <w:r w:rsidRPr="00914A4F">
        <w:tab/>
        <w:t>46</w:t>
      </w:r>
    </w:p>
    <w:p w14:paraId="544492CC" w14:textId="77777777" w:rsidR="00797353" w:rsidRPr="00914A4F" w:rsidRDefault="00797353" w:rsidP="00797353">
      <w:pPr>
        <w:pStyle w:val="NormalBold12b"/>
        <w:keepNext/>
      </w:pPr>
      <w:r w:rsidRPr="00914A4F">
        <w:t>Proposta de diretiva</w:t>
      </w:r>
    </w:p>
    <w:p w14:paraId="65C086BB" w14:textId="77777777" w:rsidR="00797353" w:rsidRPr="00914A4F" w:rsidRDefault="00797353" w:rsidP="00797353">
      <w:pPr>
        <w:pStyle w:val="NormalBold"/>
        <w:keepNext/>
      </w:pPr>
      <w:r w:rsidRPr="00914A4F">
        <w:t>Artigo 8 – n.º 1 – parte introdutória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0DEF372E" w14:textId="77777777" w:rsidTr="00A405C7">
        <w:trPr>
          <w:jc w:val="center"/>
        </w:trPr>
        <w:tc>
          <w:tcPr>
            <w:tcW w:w="9752" w:type="dxa"/>
            <w:gridSpan w:val="2"/>
          </w:tcPr>
          <w:p w14:paraId="25FD9FFB" w14:textId="77777777" w:rsidR="00797353" w:rsidRPr="00914A4F" w:rsidRDefault="00797353" w:rsidP="00A405C7">
            <w:pPr>
              <w:keepNext/>
            </w:pPr>
          </w:p>
        </w:tc>
      </w:tr>
      <w:tr w:rsidR="00797353" w:rsidRPr="00914A4F" w14:paraId="1ECC2604" w14:textId="77777777" w:rsidTr="00A405C7">
        <w:trPr>
          <w:jc w:val="center"/>
        </w:trPr>
        <w:tc>
          <w:tcPr>
            <w:tcW w:w="4876" w:type="dxa"/>
          </w:tcPr>
          <w:p w14:paraId="2D248EC4" w14:textId="77777777" w:rsidR="00797353" w:rsidRPr="00914A4F" w:rsidRDefault="00797353" w:rsidP="00A405C7">
            <w:pPr>
              <w:pStyle w:val="AmColumnHeading"/>
              <w:keepNext/>
            </w:pPr>
            <w:r w:rsidRPr="00914A4F">
              <w:t>Texto da Comissão</w:t>
            </w:r>
          </w:p>
        </w:tc>
        <w:tc>
          <w:tcPr>
            <w:tcW w:w="4876" w:type="dxa"/>
          </w:tcPr>
          <w:p w14:paraId="6E85D1BD" w14:textId="77777777" w:rsidR="00797353" w:rsidRPr="00914A4F" w:rsidRDefault="00797353" w:rsidP="00A405C7">
            <w:pPr>
              <w:pStyle w:val="AmColumnHeading"/>
              <w:keepNext/>
            </w:pPr>
            <w:r w:rsidRPr="00914A4F">
              <w:t>Alteração</w:t>
            </w:r>
          </w:p>
        </w:tc>
      </w:tr>
      <w:tr w:rsidR="00797353" w:rsidRPr="00914A4F" w14:paraId="6BEAE0BE" w14:textId="77777777" w:rsidTr="00A405C7">
        <w:trPr>
          <w:jc w:val="center"/>
        </w:trPr>
        <w:tc>
          <w:tcPr>
            <w:tcW w:w="4876" w:type="dxa"/>
          </w:tcPr>
          <w:p w14:paraId="18DB1FBA" w14:textId="77777777" w:rsidR="00797353" w:rsidRPr="00914A4F" w:rsidRDefault="00797353" w:rsidP="00A405C7">
            <w:pPr>
              <w:pStyle w:val="Normal6a"/>
            </w:pPr>
            <w:r w:rsidRPr="00914A4F">
              <w:t>1.</w:t>
            </w:r>
            <w:r w:rsidRPr="00914A4F">
              <w:tab/>
              <w:t xml:space="preserve">A opção de aplicar as regras de tributação da sede social cessa antes do termo do período de </w:t>
            </w:r>
            <w:r w:rsidRPr="00914A4F">
              <w:rPr>
                <w:b/>
                <w:i/>
              </w:rPr>
              <w:t>cinco</w:t>
            </w:r>
            <w:r w:rsidRPr="00914A4F">
              <w:t xml:space="preserve"> anos referido no artigo 7.º, n.º 1, por qualquer dos seguintes motivos:</w:t>
            </w:r>
          </w:p>
        </w:tc>
        <w:tc>
          <w:tcPr>
            <w:tcW w:w="4876" w:type="dxa"/>
          </w:tcPr>
          <w:p w14:paraId="295CE5DC" w14:textId="77777777" w:rsidR="00797353" w:rsidRPr="00914A4F" w:rsidRDefault="00797353" w:rsidP="00A405C7">
            <w:pPr>
              <w:pStyle w:val="Normal6a"/>
              <w:rPr>
                <w:szCs w:val="24"/>
              </w:rPr>
            </w:pPr>
            <w:r w:rsidRPr="00914A4F">
              <w:t>1.</w:t>
            </w:r>
            <w:r w:rsidRPr="00914A4F">
              <w:tab/>
              <w:t xml:space="preserve">A opção de aplicar as regras de tributação da sede social cessa antes do termo do período de </w:t>
            </w:r>
            <w:r w:rsidRPr="00914A4F">
              <w:rPr>
                <w:b/>
                <w:i/>
              </w:rPr>
              <w:t>sete</w:t>
            </w:r>
            <w:r w:rsidRPr="00914A4F">
              <w:t xml:space="preserve"> anos referido no artigo 7.º, n.º 1, por qualquer dos seguintes motivos:</w:t>
            </w:r>
          </w:p>
        </w:tc>
      </w:tr>
    </w:tbl>
    <w:p w14:paraId="2CBCBF3A" w14:textId="77777777" w:rsidR="00797353" w:rsidRPr="00914A4F" w:rsidRDefault="00797353" w:rsidP="00797353"/>
    <w:p w14:paraId="6000E49E" w14:textId="77777777" w:rsidR="00797353" w:rsidRPr="00914A4F" w:rsidRDefault="00797353" w:rsidP="00797353">
      <w:pPr>
        <w:pStyle w:val="AmNumberTabs"/>
      </w:pPr>
      <w:r w:rsidRPr="00914A4F">
        <w:t>Alteração</w:t>
      </w:r>
      <w:r w:rsidRPr="00914A4F">
        <w:tab/>
      </w:r>
      <w:r w:rsidRPr="00914A4F">
        <w:tab/>
        <w:t>47</w:t>
      </w:r>
    </w:p>
    <w:p w14:paraId="1D4F655B" w14:textId="77777777" w:rsidR="00797353" w:rsidRPr="00914A4F" w:rsidRDefault="00797353" w:rsidP="00797353">
      <w:pPr>
        <w:pStyle w:val="NormalBold12b"/>
      </w:pPr>
      <w:r w:rsidRPr="00914A4F">
        <w:t>Proposta de diretiva</w:t>
      </w:r>
    </w:p>
    <w:p w14:paraId="09F01360" w14:textId="77777777" w:rsidR="00797353" w:rsidRPr="00914A4F" w:rsidRDefault="00797353" w:rsidP="00797353">
      <w:pPr>
        <w:pStyle w:val="NormalBold"/>
      </w:pPr>
      <w:r w:rsidRPr="00914A4F">
        <w:t>Artigo 8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3486F72B" w14:textId="77777777" w:rsidTr="00A405C7">
        <w:trPr>
          <w:trHeight w:hRule="exact" w:val="240"/>
          <w:jc w:val="center"/>
        </w:trPr>
        <w:tc>
          <w:tcPr>
            <w:tcW w:w="9752" w:type="dxa"/>
            <w:gridSpan w:val="2"/>
          </w:tcPr>
          <w:p w14:paraId="5A241002" w14:textId="77777777" w:rsidR="00797353" w:rsidRPr="00914A4F" w:rsidRDefault="00797353" w:rsidP="00A405C7"/>
        </w:tc>
      </w:tr>
      <w:tr w:rsidR="00797353" w:rsidRPr="00914A4F" w14:paraId="6D56D60D" w14:textId="77777777" w:rsidTr="00A405C7">
        <w:trPr>
          <w:trHeight w:val="240"/>
          <w:jc w:val="center"/>
        </w:trPr>
        <w:tc>
          <w:tcPr>
            <w:tcW w:w="4876" w:type="dxa"/>
          </w:tcPr>
          <w:p w14:paraId="38C4E950" w14:textId="77777777" w:rsidR="00797353" w:rsidRPr="00914A4F" w:rsidRDefault="00797353" w:rsidP="00A405C7">
            <w:pPr>
              <w:pStyle w:val="AmColumnHeading"/>
            </w:pPr>
            <w:r w:rsidRPr="00914A4F">
              <w:t>Texto da Comissão</w:t>
            </w:r>
          </w:p>
        </w:tc>
        <w:tc>
          <w:tcPr>
            <w:tcW w:w="4876" w:type="dxa"/>
          </w:tcPr>
          <w:p w14:paraId="753780D8" w14:textId="77777777" w:rsidR="00797353" w:rsidRPr="00914A4F" w:rsidRDefault="00797353" w:rsidP="00A405C7">
            <w:pPr>
              <w:pStyle w:val="AmColumnHeading"/>
            </w:pPr>
            <w:r w:rsidRPr="00914A4F">
              <w:t>Alteração</w:t>
            </w:r>
          </w:p>
        </w:tc>
      </w:tr>
      <w:tr w:rsidR="00797353" w:rsidRPr="00914A4F" w14:paraId="7354CD82" w14:textId="77777777" w:rsidTr="00A405C7">
        <w:trPr>
          <w:jc w:val="center"/>
        </w:trPr>
        <w:tc>
          <w:tcPr>
            <w:tcW w:w="4876" w:type="dxa"/>
          </w:tcPr>
          <w:p w14:paraId="375EAD08" w14:textId="77777777" w:rsidR="00797353" w:rsidRPr="00914A4F" w:rsidRDefault="00797353" w:rsidP="00A405C7">
            <w:pPr>
              <w:pStyle w:val="Normal6a"/>
            </w:pPr>
            <w:r w:rsidRPr="00914A4F">
              <w:t>a)</w:t>
            </w:r>
            <w:r w:rsidRPr="00914A4F">
              <w:tab/>
              <w:t>A PME a que se refere o artigo 2.º, n.º 1, transfere a sua residência fiscal para fora do Estado</w:t>
            </w:r>
            <w:r w:rsidRPr="00914A4F">
              <w:noBreakHyphen/>
              <w:t>Membro da sede social;</w:t>
            </w:r>
          </w:p>
        </w:tc>
        <w:tc>
          <w:tcPr>
            <w:tcW w:w="4876" w:type="dxa"/>
          </w:tcPr>
          <w:p w14:paraId="4620CC92" w14:textId="77777777" w:rsidR="00797353" w:rsidRPr="00914A4F" w:rsidRDefault="00797353" w:rsidP="00A405C7">
            <w:pPr>
              <w:pStyle w:val="Normal6a"/>
            </w:pPr>
            <w:r w:rsidRPr="00914A4F">
              <w:t>a)</w:t>
            </w:r>
            <w:r w:rsidRPr="00914A4F">
              <w:tab/>
              <w:t>A PME a que se refere o artigo 2.º, n.º 1, transfere a sua residência fiscal para fora do Estado</w:t>
            </w:r>
            <w:r w:rsidRPr="00914A4F">
              <w:noBreakHyphen/>
              <w:t>Membro da sede social</w:t>
            </w:r>
            <w:r w:rsidRPr="00914A4F">
              <w:rPr>
                <w:b/>
                <w:i/>
              </w:rPr>
              <w:t>, caso pretenda deixar de aplicar as regras de tributação</w:t>
            </w:r>
            <w:r w:rsidRPr="00914A4F">
              <w:t>;</w:t>
            </w:r>
          </w:p>
        </w:tc>
      </w:tr>
    </w:tbl>
    <w:p w14:paraId="175CF794" w14:textId="77777777" w:rsidR="00797353" w:rsidRPr="00914A4F" w:rsidRDefault="00797353" w:rsidP="00797353"/>
    <w:p w14:paraId="6492AC46" w14:textId="77777777" w:rsidR="00797353" w:rsidRPr="00914A4F" w:rsidRDefault="00797353" w:rsidP="00797353">
      <w:pPr>
        <w:pStyle w:val="AmNumberTabs"/>
      </w:pPr>
      <w:r w:rsidRPr="00914A4F">
        <w:t>Alteração</w:t>
      </w:r>
      <w:r w:rsidRPr="00914A4F">
        <w:tab/>
      </w:r>
      <w:r w:rsidRPr="00914A4F">
        <w:tab/>
        <w:t>48</w:t>
      </w:r>
    </w:p>
    <w:p w14:paraId="69E7EC84" w14:textId="77777777" w:rsidR="00797353" w:rsidRPr="00914A4F" w:rsidRDefault="00797353" w:rsidP="00797353">
      <w:pPr>
        <w:pStyle w:val="NormalBold12b"/>
      </w:pPr>
      <w:r w:rsidRPr="00914A4F">
        <w:t>Proposta de diretiva</w:t>
      </w:r>
    </w:p>
    <w:p w14:paraId="01698429" w14:textId="77777777" w:rsidR="00797353" w:rsidRPr="00914A4F" w:rsidRDefault="00797353" w:rsidP="00797353">
      <w:pPr>
        <w:pStyle w:val="NormalBold"/>
      </w:pPr>
      <w:r w:rsidRPr="00914A4F">
        <w:t>Artigo 8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3A16D848" w14:textId="77777777" w:rsidTr="00A405C7">
        <w:trPr>
          <w:trHeight w:hRule="exact" w:val="240"/>
          <w:jc w:val="center"/>
        </w:trPr>
        <w:tc>
          <w:tcPr>
            <w:tcW w:w="9752" w:type="dxa"/>
            <w:gridSpan w:val="2"/>
          </w:tcPr>
          <w:p w14:paraId="47FFC434" w14:textId="77777777" w:rsidR="00797353" w:rsidRPr="00914A4F" w:rsidRDefault="00797353" w:rsidP="00A405C7"/>
        </w:tc>
      </w:tr>
      <w:tr w:rsidR="00797353" w:rsidRPr="00914A4F" w14:paraId="0C5DF750" w14:textId="77777777" w:rsidTr="00A405C7">
        <w:trPr>
          <w:trHeight w:val="240"/>
          <w:jc w:val="center"/>
        </w:trPr>
        <w:tc>
          <w:tcPr>
            <w:tcW w:w="4876" w:type="dxa"/>
          </w:tcPr>
          <w:p w14:paraId="19741BD9" w14:textId="77777777" w:rsidR="00797353" w:rsidRPr="00914A4F" w:rsidRDefault="00797353" w:rsidP="00A405C7">
            <w:pPr>
              <w:pStyle w:val="AmColumnHeading"/>
            </w:pPr>
            <w:r w:rsidRPr="00914A4F">
              <w:t>Texto da Comissão</w:t>
            </w:r>
          </w:p>
        </w:tc>
        <w:tc>
          <w:tcPr>
            <w:tcW w:w="4876" w:type="dxa"/>
          </w:tcPr>
          <w:p w14:paraId="165D1792" w14:textId="77777777" w:rsidR="00797353" w:rsidRPr="00914A4F" w:rsidRDefault="00797353" w:rsidP="00A405C7">
            <w:pPr>
              <w:pStyle w:val="AmColumnHeading"/>
            </w:pPr>
            <w:r w:rsidRPr="00914A4F">
              <w:t>Alteração</w:t>
            </w:r>
          </w:p>
        </w:tc>
      </w:tr>
      <w:tr w:rsidR="00797353" w:rsidRPr="00914A4F" w14:paraId="67EE9E44" w14:textId="77777777" w:rsidTr="00A405C7">
        <w:trPr>
          <w:jc w:val="center"/>
        </w:trPr>
        <w:tc>
          <w:tcPr>
            <w:tcW w:w="4876" w:type="dxa"/>
          </w:tcPr>
          <w:p w14:paraId="0BE55F2E" w14:textId="77777777" w:rsidR="00797353" w:rsidRPr="00914A4F" w:rsidRDefault="00797353" w:rsidP="00A405C7">
            <w:pPr>
              <w:pStyle w:val="Normal6a"/>
            </w:pPr>
            <w:r w:rsidRPr="00914A4F">
              <w:t>b)</w:t>
            </w:r>
            <w:r w:rsidRPr="00914A4F">
              <w:tab/>
              <w:t xml:space="preserve">Nos </w:t>
            </w:r>
            <w:r w:rsidRPr="00914A4F">
              <w:rPr>
                <w:b/>
                <w:i/>
              </w:rPr>
              <w:t>dois</w:t>
            </w:r>
            <w:r w:rsidRPr="00914A4F">
              <w:t xml:space="preserve"> últimos exercícios fiscais, o volume de negócios conjunto dos seus estabelecimentos estáveis excedeu um montante igual ao triplo do volume de negócios da sede</w:t>
            </w:r>
            <w:r w:rsidRPr="00914A4F">
              <w:rPr>
                <w:b/>
                <w:i/>
              </w:rPr>
              <w:t>.</w:t>
            </w:r>
          </w:p>
        </w:tc>
        <w:tc>
          <w:tcPr>
            <w:tcW w:w="4876" w:type="dxa"/>
          </w:tcPr>
          <w:p w14:paraId="79811424" w14:textId="77777777" w:rsidR="00797353" w:rsidRPr="00914A4F" w:rsidRDefault="00797353" w:rsidP="00A405C7">
            <w:pPr>
              <w:pStyle w:val="Normal6a"/>
            </w:pPr>
            <w:r w:rsidRPr="00914A4F">
              <w:t>b)</w:t>
            </w:r>
            <w:r w:rsidRPr="00914A4F">
              <w:tab/>
              <w:t xml:space="preserve">Nos </w:t>
            </w:r>
            <w:r w:rsidRPr="00914A4F">
              <w:rPr>
                <w:b/>
                <w:i/>
              </w:rPr>
              <w:t>três</w:t>
            </w:r>
            <w:r w:rsidRPr="00914A4F">
              <w:t xml:space="preserve"> últimos exercícios fiscais, o volume de negócios conjunto dos seus estabelecimentos estáveis </w:t>
            </w:r>
            <w:r w:rsidRPr="00914A4F">
              <w:rPr>
                <w:b/>
                <w:i/>
              </w:rPr>
              <w:t xml:space="preserve">e filiais </w:t>
            </w:r>
            <w:r w:rsidRPr="00914A4F">
              <w:t>excedeu um montante igual ao triplo do volume de negócios da sede</w:t>
            </w:r>
            <w:r w:rsidRPr="00914A4F">
              <w:rPr>
                <w:b/>
                <w:i/>
              </w:rPr>
              <w:t>;</w:t>
            </w:r>
          </w:p>
        </w:tc>
      </w:tr>
    </w:tbl>
    <w:p w14:paraId="483A73D7" w14:textId="77777777" w:rsidR="00797353" w:rsidRPr="00914A4F" w:rsidRDefault="00797353" w:rsidP="00797353"/>
    <w:p w14:paraId="057AD07B" w14:textId="77777777" w:rsidR="00797353" w:rsidRPr="00914A4F" w:rsidRDefault="00797353" w:rsidP="00797353">
      <w:pPr>
        <w:pStyle w:val="AmNumberTabs"/>
      </w:pPr>
      <w:r w:rsidRPr="00914A4F">
        <w:t>Alteração</w:t>
      </w:r>
      <w:r w:rsidRPr="00914A4F">
        <w:tab/>
      </w:r>
      <w:r w:rsidRPr="00914A4F">
        <w:tab/>
        <w:t>49</w:t>
      </w:r>
    </w:p>
    <w:p w14:paraId="539CBC33" w14:textId="77777777" w:rsidR="00797353" w:rsidRPr="00914A4F" w:rsidRDefault="00797353" w:rsidP="00797353">
      <w:pPr>
        <w:pStyle w:val="NormalBold12b"/>
      </w:pPr>
      <w:r w:rsidRPr="00914A4F">
        <w:lastRenderedPageBreak/>
        <w:t>Proposta de diretiva</w:t>
      </w:r>
    </w:p>
    <w:p w14:paraId="3EECCF3D" w14:textId="77777777" w:rsidR="00797353" w:rsidRPr="00914A4F" w:rsidRDefault="00797353" w:rsidP="00797353">
      <w:pPr>
        <w:pStyle w:val="NormalBold"/>
      </w:pPr>
      <w:r w:rsidRPr="00914A4F">
        <w:t xml:space="preserve">Artigo 8 – n.º 1 – alínea </w:t>
      </w:r>
      <w:proofErr w:type="spellStart"/>
      <w:r w:rsidRPr="00914A4F">
        <w:t>b</w:t>
      </w:r>
      <w:r w:rsidRPr="00914A4F">
        <w:noBreakHyphen/>
        <w:t>A</w:t>
      </w:r>
      <w:proofErr w:type="spellEnd"/>
      <w:r w:rsidRPr="00914A4F">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129B992" w14:textId="77777777" w:rsidTr="00A405C7">
        <w:trPr>
          <w:trHeight w:hRule="exact" w:val="240"/>
          <w:jc w:val="center"/>
        </w:trPr>
        <w:tc>
          <w:tcPr>
            <w:tcW w:w="9752" w:type="dxa"/>
            <w:gridSpan w:val="2"/>
          </w:tcPr>
          <w:p w14:paraId="1DD7216B" w14:textId="77777777" w:rsidR="00797353" w:rsidRPr="00914A4F" w:rsidRDefault="00797353" w:rsidP="00A405C7"/>
        </w:tc>
      </w:tr>
      <w:tr w:rsidR="00797353" w:rsidRPr="00914A4F" w14:paraId="4F0B52F2" w14:textId="77777777" w:rsidTr="00A405C7">
        <w:trPr>
          <w:trHeight w:val="240"/>
          <w:jc w:val="center"/>
        </w:trPr>
        <w:tc>
          <w:tcPr>
            <w:tcW w:w="4876" w:type="dxa"/>
          </w:tcPr>
          <w:p w14:paraId="18C0FC9E" w14:textId="77777777" w:rsidR="00797353" w:rsidRPr="00914A4F" w:rsidRDefault="00797353" w:rsidP="00A405C7">
            <w:pPr>
              <w:pStyle w:val="AmColumnHeading"/>
            </w:pPr>
            <w:r w:rsidRPr="00914A4F">
              <w:t>Texto da Comissão</w:t>
            </w:r>
          </w:p>
        </w:tc>
        <w:tc>
          <w:tcPr>
            <w:tcW w:w="4876" w:type="dxa"/>
          </w:tcPr>
          <w:p w14:paraId="3EA8066D" w14:textId="77777777" w:rsidR="00797353" w:rsidRPr="00914A4F" w:rsidRDefault="00797353" w:rsidP="00A405C7">
            <w:pPr>
              <w:pStyle w:val="AmColumnHeading"/>
            </w:pPr>
            <w:r w:rsidRPr="00914A4F">
              <w:t>Alteração</w:t>
            </w:r>
          </w:p>
        </w:tc>
      </w:tr>
      <w:tr w:rsidR="00797353" w:rsidRPr="00914A4F" w14:paraId="37F9B267" w14:textId="77777777" w:rsidTr="00A405C7">
        <w:trPr>
          <w:jc w:val="center"/>
        </w:trPr>
        <w:tc>
          <w:tcPr>
            <w:tcW w:w="4876" w:type="dxa"/>
          </w:tcPr>
          <w:p w14:paraId="0079F578" w14:textId="77777777" w:rsidR="00797353" w:rsidRPr="00914A4F" w:rsidRDefault="00797353" w:rsidP="00A405C7">
            <w:pPr>
              <w:pStyle w:val="Normal6a"/>
            </w:pPr>
          </w:p>
        </w:tc>
        <w:tc>
          <w:tcPr>
            <w:tcW w:w="4876" w:type="dxa"/>
          </w:tcPr>
          <w:p w14:paraId="61CAB11E" w14:textId="77777777" w:rsidR="00797353" w:rsidRPr="00914A4F" w:rsidRDefault="00797353" w:rsidP="00A405C7">
            <w:pPr>
              <w:pStyle w:val="Normal6a"/>
              <w:rPr>
                <w:b/>
                <w:i/>
              </w:rPr>
            </w:pPr>
            <w:proofErr w:type="spellStart"/>
            <w:r w:rsidRPr="00914A4F">
              <w:rPr>
                <w:b/>
                <w:i/>
              </w:rPr>
              <w:t>b</w:t>
            </w:r>
            <w:r w:rsidRPr="00914A4F">
              <w:rPr>
                <w:b/>
                <w:i/>
              </w:rPr>
              <w:noBreakHyphen/>
              <w:t>A</w:t>
            </w:r>
            <w:proofErr w:type="spellEnd"/>
            <w:r w:rsidRPr="00914A4F">
              <w:rPr>
                <w:b/>
                <w:i/>
              </w:rPr>
              <w:t>)</w:t>
            </w:r>
            <w:r w:rsidRPr="00914A4F">
              <w:rPr>
                <w:b/>
                <w:i/>
              </w:rPr>
              <w:tab/>
              <w:t>A PME a que se refere o artigo 2.º, n.º 1, deixe de ser considerada uma PME.</w:t>
            </w:r>
          </w:p>
        </w:tc>
      </w:tr>
    </w:tbl>
    <w:p w14:paraId="013DEAF2" w14:textId="77777777" w:rsidR="00797353" w:rsidRPr="00914A4F" w:rsidRDefault="00797353" w:rsidP="00797353"/>
    <w:p w14:paraId="3F6AEB01" w14:textId="77777777" w:rsidR="00797353" w:rsidRPr="00914A4F" w:rsidRDefault="00797353" w:rsidP="00797353">
      <w:pPr>
        <w:pStyle w:val="AmNumberTabs"/>
      </w:pPr>
      <w:r w:rsidRPr="00914A4F">
        <w:t>Alteração</w:t>
      </w:r>
      <w:r w:rsidRPr="00914A4F">
        <w:tab/>
      </w:r>
      <w:r w:rsidRPr="00914A4F">
        <w:tab/>
        <w:t>50</w:t>
      </w:r>
    </w:p>
    <w:p w14:paraId="03C65BD6" w14:textId="77777777" w:rsidR="00797353" w:rsidRPr="00914A4F" w:rsidRDefault="00797353" w:rsidP="00797353">
      <w:pPr>
        <w:pStyle w:val="NormalBold12b"/>
      </w:pPr>
      <w:r w:rsidRPr="00914A4F">
        <w:t>Proposta de diretiva</w:t>
      </w:r>
    </w:p>
    <w:p w14:paraId="6BBDD0D8" w14:textId="77777777" w:rsidR="00797353" w:rsidRPr="00914A4F" w:rsidRDefault="00797353" w:rsidP="00797353">
      <w:pPr>
        <w:pStyle w:val="NormalBold"/>
      </w:pPr>
      <w:r w:rsidRPr="00914A4F">
        <w:t>Artigo 8 – n.º 1 – alínea b</w:t>
      </w:r>
      <w:r w:rsidRPr="00914A4F">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EF4E7D7" w14:textId="77777777" w:rsidTr="00A405C7">
        <w:trPr>
          <w:trHeight w:hRule="exact" w:val="240"/>
          <w:jc w:val="center"/>
        </w:trPr>
        <w:tc>
          <w:tcPr>
            <w:tcW w:w="9752" w:type="dxa"/>
            <w:gridSpan w:val="2"/>
          </w:tcPr>
          <w:p w14:paraId="6C01DFD5" w14:textId="77777777" w:rsidR="00797353" w:rsidRPr="00914A4F" w:rsidRDefault="00797353" w:rsidP="00A405C7"/>
        </w:tc>
      </w:tr>
      <w:tr w:rsidR="00797353" w:rsidRPr="00914A4F" w14:paraId="319B8427" w14:textId="77777777" w:rsidTr="00A405C7">
        <w:trPr>
          <w:trHeight w:val="240"/>
          <w:jc w:val="center"/>
        </w:trPr>
        <w:tc>
          <w:tcPr>
            <w:tcW w:w="4876" w:type="dxa"/>
          </w:tcPr>
          <w:p w14:paraId="346EE784" w14:textId="77777777" w:rsidR="00797353" w:rsidRPr="00914A4F" w:rsidRDefault="00797353" w:rsidP="00A405C7">
            <w:pPr>
              <w:pStyle w:val="AmColumnHeading"/>
            </w:pPr>
            <w:r w:rsidRPr="00914A4F">
              <w:t>Texto da Comissão</w:t>
            </w:r>
          </w:p>
        </w:tc>
        <w:tc>
          <w:tcPr>
            <w:tcW w:w="4876" w:type="dxa"/>
          </w:tcPr>
          <w:p w14:paraId="1DB48693" w14:textId="77777777" w:rsidR="00797353" w:rsidRPr="00914A4F" w:rsidRDefault="00797353" w:rsidP="00A405C7">
            <w:pPr>
              <w:pStyle w:val="AmColumnHeading"/>
            </w:pPr>
            <w:r w:rsidRPr="00914A4F">
              <w:t>Alteração</w:t>
            </w:r>
          </w:p>
        </w:tc>
      </w:tr>
      <w:tr w:rsidR="00797353" w:rsidRPr="00914A4F" w14:paraId="661B19CD" w14:textId="77777777" w:rsidTr="00A405C7">
        <w:trPr>
          <w:jc w:val="center"/>
        </w:trPr>
        <w:tc>
          <w:tcPr>
            <w:tcW w:w="4876" w:type="dxa"/>
          </w:tcPr>
          <w:p w14:paraId="3629A256" w14:textId="77777777" w:rsidR="00797353" w:rsidRPr="00914A4F" w:rsidRDefault="00797353" w:rsidP="00A405C7">
            <w:pPr>
              <w:pStyle w:val="Normal6a"/>
            </w:pPr>
          </w:p>
        </w:tc>
        <w:tc>
          <w:tcPr>
            <w:tcW w:w="4876" w:type="dxa"/>
          </w:tcPr>
          <w:p w14:paraId="764592BB" w14:textId="77777777" w:rsidR="00797353" w:rsidRPr="00914A4F" w:rsidRDefault="00797353" w:rsidP="00A405C7">
            <w:pPr>
              <w:pStyle w:val="Normal6a"/>
            </w:pPr>
            <w:r w:rsidRPr="00914A4F">
              <w:rPr>
                <w:b/>
                <w:i/>
              </w:rPr>
              <w:t>b</w:t>
            </w:r>
            <w:r w:rsidRPr="00914A4F">
              <w:rPr>
                <w:b/>
                <w:i/>
              </w:rPr>
              <w:noBreakHyphen/>
              <w:t>B)</w:t>
            </w:r>
            <w:r w:rsidRPr="00914A4F">
              <w:rPr>
                <w:b/>
                <w:i/>
              </w:rPr>
              <w:tab/>
              <w:t>A PME a que se refere o artigo 2.º, n.º 1, crie mais de duas filiais;</w:t>
            </w:r>
          </w:p>
        </w:tc>
      </w:tr>
    </w:tbl>
    <w:p w14:paraId="38B9AFB4" w14:textId="77777777" w:rsidR="00797353" w:rsidRPr="00914A4F" w:rsidRDefault="00797353" w:rsidP="00797353"/>
    <w:p w14:paraId="46966B40" w14:textId="77777777" w:rsidR="00797353" w:rsidRPr="00914A4F" w:rsidRDefault="00797353" w:rsidP="00797353">
      <w:pPr>
        <w:pStyle w:val="AmNumberTabs"/>
        <w:keepNext/>
      </w:pPr>
      <w:r w:rsidRPr="00914A4F">
        <w:t>Alteração</w:t>
      </w:r>
      <w:r w:rsidRPr="00914A4F">
        <w:tab/>
      </w:r>
      <w:r w:rsidRPr="00914A4F">
        <w:tab/>
        <w:t>51</w:t>
      </w:r>
    </w:p>
    <w:p w14:paraId="139D4E72" w14:textId="77777777" w:rsidR="00797353" w:rsidRPr="00914A4F" w:rsidRDefault="00797353" w:rsidP="00797353">
      <w:pPr>
        <w:pStyle w:val="NormalBold12b"/>
        <w:keepNext/>
      </w:pPr>
      <w:r w:rsidRPr="00914A4F">
        <w:t>Proposta de diretiva</w:t>
      </w:r>
    </w:p>
    <w:p w14:paraId="14D716E0" w14:textId="77777777" w:rsidR="00797353" w:rsidRPr="00914A4F" w:rsidRDefault="00797353" w:rsidP="00797353">
      <w:pPr>
        <w:pStyle w:val="NormalBold"/>
        <w:keepNext/>
      </w:pPr>
      <w:r w:rsidRPr="00914A4F">
        <w:t xml:space="preserve"> Artigo 8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D37DF96" w14:textId="77777777" w:rsidTr="00A405C7">
        <w:trPr>
          <w:jc w:val="center"/>
        </w:trPr>
        <w:tc>
          <w:tcPr>
            <w:tcW w:w="9752" w:type="dxa"/>
            <w:gridSpan w:val="2"/>
          </w:tcPr>
          <w:p w14:paraId="1A955057" w14:textId="77777777" w:rsidR="00797353" w:rsidRPr="00914A4F" w:rsidRDefault="00797353" w:rsidP="00A405C7">
            <w:pPr>
              <w:keepNext/>
            </w:pPr>
          </w:p>
        </w:tc>
      </w:tr>
      <w:tr w:rsidR="00797353" w:rsidRPr="00914A4F" w14:paraId="436FE6F7" w14:textId="77777777" w:rsidTr="00A405C7">
        <w:trPr>
          <w:jc w:val="center"/>
        </w:trPr>
        <w:tc>
          <w:tcPr>
            <w:tcW w:w="4876" w:type="dxa"/>
          </w:tcPr>
          <w:p w14:paraId="1389705C" w14:textId="77777777" w:rsidR="00797353" w:rsidRPr="00914A4F" w:rsidRDefault="00797353" w:rsidP="00A405C7">
            <w:pPr>
              <w:pStyle w:val="AmColumnHeading"/>
              <w:keepNext/>
            </w:pPr>
            <w:r w:rsidRPr="00914A4F">
              <w:t>Texto da Comissão</w:t>
            </w:r>
          </w:p>
        </w:tc>
        <w:tc>
          <w:tcPr>
            <w:tcW w:w="4876" w:type="dxa"/>
          </w:tcPr>
          <w:p w14:paraId="1AA83E6F" w14:textId="77777777" w:rsidR="00797353" w:rsidRPr="00914A4F" w:rsidRDefault="00797353" w:rsidP="00A405C7">
            <w:pPr>
              <w:pStyle w:val="AmColumnHeading"/>
              <w:keepNext/>
            </w:pPr>
            <w:r w:rsidRPr="00914A4F">
              <w:t>Alteração</w:t>
            </w:r>
          </w:p>
        </w:tc>
      </w:tr>
      <w:tr w:rsidR="00797353" w:rsidRPr="00914A4F" w14:paraId="3C765CD1" w14:textId="77777777" w:rsidTr="00A405C7">
        <w:trPr>
          <w:jc w:val="center"/>
        </w:trPr>
        <w:tc>
          <w:tcPr>
            <w:tcW w:w="4876" w:type="dxa"/>
          </w:tcPr>
          <w:p w14:paraId="36FC65E0" w14:textId="77777777" w:rsidR="00797353" w:rsidRPr="00914A4F" w:rsidRDefault="00797353" w:rsidP="00A405C7">
            <w:pPr>
              <w:pStyle w:val="Normal6a"/>
            </w:pPr>
            <w:r w:rsidRPr="00914A4F">
              <w:t>2.</w:t>
            </w:r>
            <w:r w:rsidRPr="00914A4F">
              <w:tab/>
            </w:r>
            <w:r w:rsidRPr="00914A4F">
              <w:rPr>
                <w:b/>
                <w:i/>
              </w:rPr>
              <w:t>Em qualquer dos casos referidos no n.º 1,</w:t>
            </w:r>
            <w:r w:rsidRPr="00914A4F">
              <w:t xml:space="preserve"> as regras de tributação da sede social deixam de ser aplicáveis a partir do exercício fiscal seguinte àquele em que se verificam os motivos referidos no n.º 1.</w:t>
            </w:r>
          </w:p>
        </w:tc>
        <w:tc>
          <w:tcPr>
            <w:tcW w:w="4876" w:type="dxa"/>
          </w:tcPr>
          <w:p w14:paraId="0BDD1B8B" w14:textId="77777777" w:rsidR="00797353" w:rsidRPr="00914A4F" w:rsidRDefault="00797353" w:rsidP="00A405C7">
            <w:pPr>
              <w:pStyle w:val="Normal6a"/>
              <w:rPr>
                <w:szCs w:val="24"/>
              </w:rPr>
            </w:pPr>
            <w:r w:rsidRPr="00914A4F">
              <w:t>2.</w:t>
            </w:r>
            <w:r w:rsidRPr="00914A4F">
              <w:tab/>
              <w:t xml:space="preserve">As regras de tributação da sede social deixam de ser aplicáveis a partir do exercício fiscal seguinte àquele em que se verificam os motivos referidos no n.º 1. </w:t>
            </w:r>
          </w:p>
        </w:tc>
      </w:tr>
    </w:tbl>
    <w:p w14:paraId="23D3960B" w14:textId="77777777" w:rsidR="00797353" w:rsidRPr="00914A4F" w:rsidRDefault="00797353" w:rsidP="00797353"/>
    <w:p w14:paraId="072FEEDA" w14:textId="77777777" w:rsidR="00797353" w:rsidRPr="00914A4F" w:rsidRDefault="00797353" w:rsidP="00797353">
      <w:pPr>
        <w:pStyle w:val="AmNumberTabs"/>
      </w:pPr>
      <w:r w:rsidRPr="00914A4F">
        <w:t>Alteração</w:t>
      </w:r>
      <w:r w:rsidRPr="00914A4F">
        <w:tab/>
      </w:r>
      <w:r w:rsidRPr="00914A4F">
        <w:tab/>
        <w:t>52</w:t>
      </w:r>
    </w:p>
    <w:p w14:paraId="54EAE647" w14:textId="77777777" w:rsidR="00797353" w:rsidRPr="00914A4F" w:rsidRDefault="00797353" w:rsidP="00797353">
      <w:pPr>
        <w:pStyle w:val="NormalBold12b"/>
      </w:pPr>
      <w:r w:rsidRPr="00914A4F">
        <w:t>Proposta de diretiva</w:t>
      </w:r>
    </w:p>
    <w:p w14:paraId="52911DC4" w14:textId="77777777" w:rsidR="00797353" w:rsidRPr="00914A4F" w:rsidRDefault="00797353" w:rsidP="00797353">
      <w:pPr>
        <w:pStyle w:val="NormalBold"/>
      </w:pPr>
      <w:r w:rsidRPr="00914A4F">
        <w:t>Artigo 8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5BB629C" w14:textId="77777777" w:rsidTr="00A405C7">
        <w:trPr>
          <w:trHeight w:hRule="exact" w:val="240"/>
          <w:jc w:val="center"/>
        </w:trPr>
        <w:tc>
          <w:tcPr>
            <w:tcW w:w="9752" w:type="dxa"/>
            <w:gridSpan w:val="2"/>
          </w:tcPr>
          <w:p w14:paraId="242FB83B" w14:textId="77777777" w:rsidR="00797353" w:rsidRPr="00914A4F" w:rsidRDefault="00797353" w:rsidP="00A405C7"/>
        </w:tc>
      </w:tr>
      <w:tr w:rsidR="00797353" w:rsidRPr="00914A4F" w14:paraId="4CF5F157" w14:textId="77777777" w:rsidTr="00A405C7">
        <w:trPr>
          <w:trHeight w:val="240"/>
          <w:jc w:val="center"/>
        </w:trPr>
        <w:tc>
          <w:tcPr>
            <w:tcW w:w="4876" w:type="dxa"/>
          </w:tcPr>
          <w:p w14:paraId="10C2D6D6" w14:textId="77777777" w:rsidR="00797353" w:rsidRPr="00914A4F" w:rsidRDefault="00797353" w:rsidP="00A405C7">
            <w:pPr>
              <w:pStyle w:val="AmColumnHeading"/>
            </w:pPr>
            <w:r w:rsidRPr="00914A4F">
              <w:t>Texto da Comissão</w:t>
            </w:r>
          </w:p>
        </w:tc>
        <w:tc>
          <w:tcPr>
            <w:tcW w:w="4876" w:type="dxa"/>
          </w:tcPr>
          <w:p w14:paraId="1DB89341" w14:textId="77777777" w:rsidR="00797353" w:rsidRPr="00914A4F" w:rsidRDefault="00797353" w:rsidP="00A405C7">
            <w:pPr>
              <w:pStyle w:val="AmColumnHeading"/>
            </w:pPr>
            <w:r w:rsidRPr="00914A4F">
              <w:t>Alteração</w:t>
            </w:r>
          </w:p>
        </w:tc>
      </w:tr>
      <w:tr w:rsidR="00797353" w:rsidRPr="00914A4F" w14:paraId="6E370061" w14:textId="77777777" w:rsidTr="00A405C7">
        <w:trPr>
          <w:jc w:val="center"/>
        </w:trPr>
        <w:tc>
          <w:tcPr>
            <w:tcW w:w="4876" w:type="dxa"/>
          </w:tcPr>
          <w:p w14:paraId="12387073" w14:textId="77777777" w:rsidR="00797353" w:rsidRPr="00914A4F" w:rsidRDefault="00797353" w:rsidP="00A405C7">
            <w:pPr>
              <w:pStyle w:val="Normal6a"/>
            </w:pPr>
            <w:r w:rsidRPr="00914A4F">
              <w:t>3.</w:t>
            </w:r>
            <w:r w:rsidRPr="00914A4F">
              <w:tab/>
              <w:t>A autoridade competente para a declaração deve informar os Estados</w:t>
            </w:r>
            <w:r w:rsidRPr="00914A4F">
              <w:noBreakHyphen/>
              <w:t xml:space="preserve">Membros de acolhimento da cessação a que se refere o n.º 1 antes do final do exercício fiscal em que se verificaram os motivos </w:t>
            </w:r>
            <w:r w:rsidRPr="00914A4F">
              <w:rPr>
                <w:b/>
                <w:i/>
              </w:rPr>
              <w:t>dessa</w:t>
            </w:r>
            <w:r w:rsidRPr="00914A4F">
              <w:t xml:space="preserve"> cessação.</w:t>
            </w:r>
          </w:p>
        </w:tc>
        <w:tc>
          <w:tcPr>
            <w:tcW w:w="4876" w:type="dxa"/>
          </w:tcPr>
          <w:p w14:paraId="1A3E9717" w14:textId="77777777" w:rsidR="00797353" w:rsidRPr="00914A4F" w:rsidRDefault="00797353" w:rsidP="00A405C7">
            <w:pPr>
              <w:pStyle w:val="Normal6a"/>
            </w:pPr>
            <w:r w:rsidRPr="00914A4F">
              <w:t>3.</w:t>
            </w:r>
            <w:r w:rsidRPr="00914A4F">
              <w:tab/>
              <w:t>A autoridade competente para a declaração deve informar os Estados</w:t>
            </w:r>
            <w:r w:rsidRPr="00914A4F">
              <w:noBreakHyphen/>
              <w:t xml:space="preserve">Membros de acolhimento da cessação a que se refere o n.º 1 </w:t>
            </w:r>
            <w:r w:rsidRPr="00914A4F">
              <w:rPr>
                <w:b/>
                <w:i/>
              </w:rPr>
              <w:t xml:space="preserve">o mais rapidamente possível e, em qualquer caso, </w:t>
            </w:r>
            <w:r w:rsidRPr="00914A4F">
              <w:t xml:space="preserve">antes do final do exercício fiscal em que se verificaram os motivos </w:t>
            </w:r>
            <w:r w:rsidRPr="00914A4F">
              <w:rPr>
                <w:b/>
                <w:i/>
              </w:rPr>
              <w:t>da</w:t>
            </w:r>
            <w:r w:rsidRPr="00914A4F">
              <w:t xml:space="preserve"> cessação.</w:t>
            </w:r>
          </w:p>
        </w:tc>
      </w:tr>
    </w:tbl>
    <w:p w14:paraId="4F167DD3" w14:textId="77777777" w:rsidR="00797353" w:rsidRPr="00914A4F" w:rsidRDefault="00797353" w:rsidP="00797353"/>
    <w:p w14:paraId="2CE5F9C5" w14:textId="77777777" w:rsidR="00797353" w:rsidRPr="00914A4F" w:rsidRDefault="00797353" w:rsidP="00797353">
      <w:pPr>
        <w:pStyle w:val="AmNumberTabs"/>
      </w:pPr>
      <w:r w:rsidRPr="00914A4F">
        <w:lastRenderedPageBreak/>
        <w:t>Alteração</w:t>
      </w:r>
      <w:r w:rsidRPr="00914A4F">
        <w:tab/>
      </w:r>
      <w:r w:rsidRPr="00914A4F">
        <w:tab/>
        <w:t>53</w:t>
      </w:r>
    </w:p>
    <w:p w14:paraId="0DABC68C" w14:textId="77777777" w:rsidR="00797353" w:rsidRPr="00914A4F" w:rsidRDefault="00797353" w:rsidP="00797353">
      <w:pPr>
        <w:pStyle w:val="NormalBold12b"/>
      </w:pPr>
      <w:r w:rsidRPr="00914A4F">
        <w:t>Proposta de diretiva</w:t>
      </w:r>
    </w:p>
    <w:p w14:paraId="11ECA362" w14:textId="77777777" w:rsidR="00797353" w:rsidRPr="00914A4F" w:rsidRDefault="00797353" w:rsidP="00797353">
      <w:pPr>
        <w:pStyle w:val="NormalBold"/>
      </w:pPr>
      <w:r w:rsidRPr="00914A4F">
        <w:t>Artigo 8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80BAC1E" w14:textId="77777777" w:rsidTr="00A405C7">
        <w:trPr>
          <w:trHeight w:hRule="exact" w:val="240"/>
          <w:jc w:val="center"/>
        </w:trPr>
        <w:tc>
          <w:tcPr>
            <w:tcW w:w="9752" w:type="dxa"/>
            <w:gridSpan w:val="2"/>
          </w:tcPr>
          <w:p w14:paraId="3E4494C2" w14:textId="77777777" w:rsidR="00797353" w:rsidRPr="00914A4F" w:rsidRDefault="00797353" w:rsidP="00A405C7"/>
        </w:tc>
      </w:tr>
      <w:tr w:rsidR="00797353" w:rsidRPr="00914A4F" w14:paraId="663869D3" w14:textId="77777777" w:rsidTr="00A405C7">
        <w:trPr>
          <w:trHeight w:val="240"/>
          <w:jc w:val="center"/>
        </w:trPr>
        <w:tc>
          <w:tcPr>
            <w:tcW w:w="4876" w:type="dxa"/>
          </w:tcPr>
          <w:p w14:paraId="22D6EC58" w14:textId="77777777" w:rsidR="00797353" w:rsidRPr="00914A4F" w:rsidRDefault="00797353" w:rsidP="00A405C7">
            <w:pPr>
              <w:pStyle w:val="AmColumnHeading"/>
            </w:pPr>
            <w:r w:rsidRPr="00914A4F">
              <w:t>Texto da Comissão</w:t>
            </w:r>
          </w:p>
        </w:tc>
        <w:tc>
          <w:tcPr>
            <w:tcW w:w="4876" w:type="dxa"/>
          </w:tcPr>
          <w:p w14:paraId="2A359F99" w14:textId="77777777" w:rsidR="00797353" w:rsidRPr="00914A4F" w:rsidRDefault="00797353" w:rsidP="00A405C7">
            <w:pPr>
              <w:pStyle w:val="AmColumnHeading"/>
            </w:pPr>
            <w:r w:rsidRPr="00914A4F">
              <w:t>Alteração</w:t>
            </w:r>
          </w:p>
        </w:tc>
      </w:tr>
      <w:tr w:rsidR="00797353" w:rsidRPr="00914A4F" w14:paraId="0DC40782" w14:textId="77777777" w:rsidTr="00A405C7">
        <w:trPr>
          <w:jc w:val="center"/>
        </w:trPr>
        <w:tc>
          <w:tcPr>
            <w:tcW w:w="4876" w:type="dxa"/>
          </w:tcPr>
          <w:p w14:paraId="1D40BB2A" w14:textId="77777777" w:rsidR="00797353" w:rsidRPr="00914A4F" w:rsidRDefault="00797353" w:rsidP="00A405C7">
            <w:pPr>
              <w:pStyle w:val="Normal6a"/>
            </w:pPr>
            <w:r w:rsidRPr="00914A4F">
              <w:t>4.</w:t>
            </w:r>
            <w:r w:rsidRPr="00914A4F">
              <w:tab/>
              <w:t>Se a PME a que se refere o artigo 2.º, n.º 1, transferir a sua residência fiscal para outro Estado</w:t>
            </w:r>
            <w:r w:rsidRPr="00914A4F">
              <w:noBreakHyphen/>
              <w:t>Membro, pode optar por aplicar as regras de tributação da sede social do seu novo Estado</w:t>
            </w:r>
            <w:r w:rsidRPr="00914A4F">
              <w:noBreakHyphen/>
              <w:t>Membro de residência fiscal, em conformidade com os artigos 4.º a 7.º. Esta será considerada uma nova opção.</w:t>
            </w:r>
          </w:p>
        </w:tc>
        <w:tc>
          <w:tcPr>
            <w:tcW w:w="4876" w:type="dxa"/>
          </w:tcPr>
          <w:p w14:paraId="5759093B" w14:textId="77777777" w:rsidR="00797353" w:rsidRPr="00914A4F" w:rsidRDefault="00797353" w:rsidP="00A405C7">
            <w:pPr>
              <w:pStyle w:val="Normal6a"/>
            </w:pPr>
            <w:r w:rsidRPr="00914A4F">
              <w:t>4.</w:t>
            </w:r>
            <w:r w:rsidRPr="00914A4F">
              <w:tab/>
              <w:t>Se a PME a que se refere o artigo 2.º, n.º 1, transferir a sua residência fiscal para outro Estado</w:t>
            </w:r>
            <w:r w:rsidRPr="00914A4F">
              <w:noBreakHyphen/>
              <w:t>Membro, pode optar por aplicar as regras de tributação da sede social do seu novo Estado</w:t>
            </w:r>
            <w:r w:rsidRPr="00914A4F">
              <w:noBreakHyphen/>
              <w:t xml:space="preserve">Membro de residência fiscal, em conformidade com os artigos 4.º a 7.º. Esta será considerada uma nova opção. </w:t>
            </w:r>
            <w:r w:rsidRPr="00914A4F">
              <w:rPr>
                <w:b/>
                <w:i/>
              </w:rPr>
              <w:t>O requisito estabelecido no artigo 4.º, n.º 1, alínea b), não é aplicável se a transferência do domicílio fiscal da PME tiver sido efetuada por razões comerciais válidas na aceção do artigo 15.º, n.º 1, alínea a), da Diretiva 2009/133/CE do Conselho.</w:t>
            </w:r>
          </w:p>
        </w:tc>
      </w:tr>
    </w:tbl>
    <w:p w14:paraId="3460CF5C" w14:textId="77777777" w:rsidR="00797353" w:rsidRPr="00914A4F" w:rsidRDefault="00797353" w:rsidP="00797353"/>
    <w:p w14:paraId="00FFBAB1" w14:textId="2AEE2840" w:rsidR="00797353" w:rsidRPr="00914A4F" w:rsidRDefault="00797353" w:rsidP="00797353">
      <w:pPr>
        <w:pStyle w:val="AmNumberTabs"/>
        <w:keepNext/>
      </w:pPr>
    </w:p>
    <w:p w14:paraId="6DA9C99A" w14:textId="77777777" w:rsidR="00797353" w:rsidRPr="00914A4F" w:rsidRDefault="00797353" w:rsidP="00797353">
      <w:pPr>
        <w:pStyle w:val="AmNumberTabs"/>
      </w:pPr>
      <w:r w:rsidRPr="00914A4F">
        <w:t>Alteração</w:t>
      </w:r>
      <w:r w:rsidRPr="00914A4F">
        <w:tab/>
      </w:r>
      <w:r w:rsidRPr="00914A4F">
        <w:tab/>
        <w:t>54</w:t>
      </w:r>
    </w:p>
    <w:p w14:paraId="25A806B8" w14:textId="77777777" w:rsidR="00797353" w:rsidRPr="00914A4F" w:rsidRDefault="00797353" w:rsidP="00797353">
      <w:pPr>
        <w:pStyle w:val="NormalBold12b"/>
      </w:pPr>
      <w:r w:rsidRPr="00914A4F">
        <w:t>Proposta de diretiva</w:t>
      </w:r>
    </w:p>
    <w:p w14:paraId="3A1683E8" w14:textId="77777777" w:rsidR="00797353" w:rsidRPr="00914A4F" w:rsidRDefault="00797353" w:rsidP="00797353">
      <w:pPr>
        <w:pStyle w:val="NormalBold"/>
      </w:pPr>
      <w:r w:rsidRPr="00914A4F">
        <w:t>Artigo 10 – 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1BA7485" w14:textId="77777777" w:rsidTr="00A405C7">
        <w:trPr>
          <w:trHeight w:hRule="exact" w:val="240"/>
          <w:jc w:val="center"/>
        </w:trPr>
        <w:tc>
          <w:tcPr>
            <w:tcW w:w="9752" w:type="dxa"/>
            <w:gridSpan w:val="2"/>
          </w:tcPr>
          <w:p w14:paraId="0CCF2491" w14:textId="77777777" w:rsidR="00797353" w:rsidRPr="00914A4F" w:rsidRDefault="00797353" w:rsidP="00A405C7"/>
        </w:tc>
      </w:tr>
      <w:tr w:rsidR="00797353" w:rsidRPr="00914A4F" w14:paraId="56645076" w14:textId="77777777" w:rsidTr="00A405C7">
        <w:trPr>
          <w:trHeight w:val="240"/>
          <w:jc w:val="center"/>
        </w:trPr>
        <w:tc>
          <w:tcPr>
            <w:tcW w:w="4876" w:type="dxa"/>
          </w:tcPr>
          <w:p w14:paraId="6914BB60" w14:textId="77777777" w:rsidR="00797353" w:rsidRPr="00914A4F" w:rsidRDefault="00797353" w:rsidP="00A405C7">
            <w:pPr>
              <w:pStyle w:val="AmColumnHeading"/>
            </w:pPr>
            <w:r w:rsidRPr="00914A4F">
              <w:t>Texto da Comissão</w:t>
            </w:r>
          </w:p>
        </w:tc>
        <w:tc>
          <w:tcPr>
            <w:tcW w:w="4876" w:type="dxa"/>
          </w:tcPr>
          <w:p w14:paraId="5B654065" w14:textId="77777777" w:rsidR="00797353" w:rsidRPr="00914A4F" w:rsidRDefault="00797353" w:rsidP="00A405C7">
            <w:pPr>
              <w:pStyle w:val="AmColumnHeading"/>
            </w:pPr>
            <w:r w:rsidRPr="00914A4F">
              <w:t>Alteração</w:t>
            </w:r>
          </w:p>
        </w:tc>
      </w:tr>
      <w:tr w:rsidR="00797353" w:rsidRPr="00914A4F" w14:paraId="06D00032" w14:textId="77777777" w:rsidTr="00A405C7">
        <w:trPr>
          <w:jc w:val="center"/>
        </w:trPr>
        <w:tc>
          <w:tcPr>
            <w:tcW w:w="4876" w:type="dxa"/>
          </w:tcPr>
          <w:p w14:paraId="616F9CAD" w14:textId="77777777" w:rsidR="00797353" w:rsidRPr="00914A4F" w:rsidRDefault="00797353" w:rsidP="00A405C7">
            <w:pPr>
              <w:pStyle w:val="Normal6a"/>
            </w:pPr>
            <w:r w:rsidRPr="00914A4F">
              <w:t>A sede social não tem direito a renovar a opção de aplicar as regras de tributação da sede social se</w:t>
            </w:r>
            <w:r w:rsidRPr="00914A4F">
              <w:rPr>
                <w:b/>
                <w:i/>
              </w:rPr>
              <w:t>, durante o período de cinco anos em que as regras de tributação da sede social</w:t>
            </w:r>
            <w:r w:rsidRPr="00914A4F">
              <w:t xml:space="preserve"> se aplicaram inicialmente, se tiver verificado alguma das seguintes situações:</w:t>
            </w:r>
          </w:p>
        </w:tc>
        <w:tc>
          <w:tcPr>
            <w:tcW w:w="4876" w:type="dxa"/>
          </w:tcPr>
          <w:p w14:paraId="11DA8293" w14:textId="77777777" w:rsidR="00797353" w:rsidRPr="00914A4F" w:rsidRDefault="00797353" w:rsidP="00A405C7">
            <w:pPr>
              <w:pStyle w:val="Normal6a"/>
            </w:pPr>
            <w:r w:rsidRPr="00914A4F">
              <w:t>A sede social não tem direito a renovar a opção de aplicar as regras de tributação da sede social se se aplicaram inicialmente, se tiver verificado alguma das seguintes situações:</w:t>
            </w:r>
          </w:p>
        </w:tc>
      </w:tr>
    </w:tbl>
    <w:p w14:paraId="74A439E1" w14:textId="77777777" w:rsidR="00797353" w:rsidRPr="00914A4F" w:rsidRDefault="00797353" w:rsidP="00797353"/>
    <w:p w14:paraId="5B4D6406" w14:textId="77777777" w:rsidR="00797353" w:rsidRPr="00914A4F" w:rsidRDefault="00797353" w:rsidP="00797353">
      <w:pPr>
        <w:pStyle w:val="AmNumberTabs"/>
      </w:pPr>
      <w:r w:rsidRPr="00914A4F">
        <w:t>Alteração</w:t>
      </w:r>
      <w:r w:rsidRPr="00914A4F">
        <w:tab/>
      </w:r>
      <w:r w:rsidRPr="00914A4F">
        <w:tab/>
        <w:t>55</w:t>
      </w:r>
    </w:p>
    <w:p w14:paraId="43031A9D" w14:textId="77777777" w:rsidR="00797353" w:rsidRPr="00914A4F" w:rsidRDefault="00797353" w:rsidP="00797353">
      <w:pPr>
        <w:pStyle w:val="NormalBold12b"/>
      </w:pPr>
      <w:r w:rsidRPr="00914A4F">
        <w:t>Proposta de diretiva</w:t>
      </w:r>
    </w:p>
    <w:p w14:paraId="6920CA1B" w14:textId="77777777" w:rsidR="00797353" w:rsidRPr="00914A4F" w:rsidRDefault="00797353" w:rsidP="00797353">
      <w:pPr>
        <w:pStyle w:val="NormalBold"/>
      </w:pPr>
      <w:r w:rsidRPr="00914A4F">
        <w:t>Artigo 10 – n.º 1 – alínea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B3B198A" w14:textId="77777777" w:rsidTr="00A405C7">
        <w:trPr>
          <w:trHeight w:hRule="exact" w:val="240"/>
          <w:jc w:val="center"/>
        </w:trPr>
        <w:tc>
          <w:tcPr>
            <w:tcW w:w="9752" w:type="dxa"/>
            <w:gridSpan w:val="2"/>
          </w:tcPr>
          <w:p w14:paraId="29F65C2E" w14:textId="77777777" w:rsidR="00797353" w:rsidRPr="00914A4F" w:rsidRDefault="00797353" w:rsidP="00A405C7"/>
        </w:tc>
      </w:tr>
      <w:tr w:rsidR="00797353" w:rsidRPr="00914A4F" w14:paraId="6921FA32" w14:textId="77777777" w:rsidTr="00A405C7">
        <w:trPr>
          <w:trHeight w:val="240"/>
          <w:jc w:val="center"/>
        </w:trPr>
        <w:tc>
          <w:tcPr>
            <w:tcW w:w="4876" w:type="dxa"/>
          </w:tcPr>
          <w:p w14:paraId="554FB240" w14:textId="77777777" w:rsidR="00797353" w:rsidRPr="00914A4F" w:rsidRDefault="00797353" w:rsidP="00A405C7">
            <w:pPr>
              <w:pStyle w:val="AmColumnHeading"/>
            </w:pPr>
            <w:r w:rsidRPr="00914A4F">
              <w:t>Texto da Comissão</w:t>
            </w:r>
          </w:p>
        </w:tc>
        <w:tc>
          <w:tcPr>
            <w:tcW w:w="4876" w:type="dxa"/>
          </w:tcPr>
          <w:p w14:paraId="6D762979" w14:textId="77777777" w:rsidR="00797353" w:rsidRPr="00914A4F" w:rsidRDefault="00797353" w:rsidP="00A405C7">
            <w:pPr>
              <w:pStyle w:val="AmColumnHeading"/>
            </w:pPr>
            <w:r w:rsidRPr="00914A4F">
              <w:t>Alteração</w:t>
            </w:r>
          </w:p>
        </w:tc>
      </w:tr>
      <w:tr w:rsidR="00797353" w:rsidRPr="00914A4F" w14:paraId="6E35081A" w14:textId="77777777" w:rsidTr="00A405C7">
        <w:trPr>
          <w:jc w:val="center"/>
        </w:trPr>
        <w:tc>
          <w:tcPr>
            <w:tcW w:w="4876" w:type="dxa"/>
          </w:tcPr>
          <w:p w14:paraId="57883817" w14:textId="77777777" w:rsidR="00797353" w:rsidRPr="00914A4F" w:rsidRDefault="00797353" w:rsidP="00A405C7">
            <w:pPr>
              <w:pStyle w:val="Normal6a"/>
            </w:pPr>
            <w:r w:rsidRPr="00914A4F">
              <w:t>a)</w:t>
            </w:r>
            <w:r w:rsidRPr="00914A4F">
              <w:tab/>
              <w:t xml:space="preserve">Em </w:t>
            </w:r>
            <w:r w:rsidRPr="00914A4F">
              <w:rPr>
                <w:b/>
                <w:i/>
              </w:rPr>
              <w:t>dois</w:t>
            </w:r>
            <w:r w:rsidRPr="00914A4F">
              <w:t xml:space="preserve"> exercícios fiscais considerados separadamente, o volume de negócios conjunto dos estabelecimentos </w:t>
            </w:r>
            <w:r w:rsidRPr="00914A4F">
              <w:lastRenderedPageBreak/>
              <w:t xml:space="preserve">estáveis excedeu um montante igual ao </w:t>
            </w:r>
            <w:r w:rsidRPr="00914A4F">
              <w:rPr>
                <w:b/>
                <w:i/>
              </w:rPr>
              <w:t>dobro</w:t>
            </w:r>
            <w:r w:rsidRPr="00914A4F">
              <w:t xml:space="preserve"> do volume de negócios da sede;</w:t>
            </w:r>
          </w:p>
        </w:tc>
        <w:tc>
          <w:tcPr>
            <w:tcW w:w="4876" w:type="dxa"/>
          </w:tcPr>
          <w:p w14:paraId="1FDCA1B9" w14:textId="77777777" w:rsidR="00797353" w:rsidRPr="00914A4F" w:rsidRDefault="00797353" w:rsidP="00A405C7">
            <w:pPr>
              <w:pStyle w:val="Normal6a"/>
            </w:pPr>
            <w:r w:rsidRPr="00914A4F">
              <w:lastRenderedPageBreak/>
              <w:t>a)</w:t>
            </w:r>
            <w:r w:rsidRPr="00914A4F">
              <w:tab/>
              <w:t xml:space="preserve">Em </w:t>
            </w:r>
            <w:r w:rsidRPr="00914A4F">
              <w:rPr>
                <w:b/>
                <w:i/>
              </w:rPr>
              <w:t>três</w:t>
            </w:r>
            <w:r w:rsidRPr="00914A4F">
              <w:t xml:space="preserve"> exercícios fiscais considerados separadamente, o volume de negócios conjunto dos estabelecimentos </w:t>
            </w:r>
            <w:r w:rsidRPr="00914A4F">
              <w:lastRenderedPageBreak/>
              <w:t xml:space="preserve">estáveis </w:t>
            </w:r>
            <w:r w:rsidRPr="00914A4F">
              <w:rPr>
                <w:b/>
                <w:i/>
              </w:rPr>
              <w:t xml:space="preserve">ou filiais </w:t>
            </w:r>
            <w:r w:rsidRPr="00914A4F">
              <w:t xml:space="preserve">excedeu um montante igual ao </w:t>
            </w:r>
            <w:r w:rsidRPr="00914A4F">
              <w:rPr>
                <w:b/>
                <w:i/>
              </w:rPr>
              <w:t>triplo</w:t>
            </w:r>
            <w:r w:rsidRPr="00914A4F">
              <w:t xml:space="preserve"> do volume de negócios da sede;</w:t>
            </w:r>
          </w:p>
        </w:tc>
      </w:tr>
    </w:tbl>
    <w:p w14:paraId="0384BBBE" w14:textId="77777777" w:rsidR="00797353" w:rsidRPr="00914A4F" w:rsidRDefault="00797353" w:rsidP="00797353"/>
    <w:p w14:paraId="162329E3" w14:textId="77777777" w:rsidR="00797353" w:rsidRPr="00914A4F" w:rsidRDefault="00797353" w:rsidP="00797353">
      <w:pPr>
        <w:pStyle w:val="AmNumberTabs"/>
      </w:pPr>
      <w:r w:rsidRPr="00914A4F">
        <w:t>Alteração</w:t>
      </w:r>
      <w:r w:rsidRPr="00914A4F">
        <w:tab/>
      </w:r>
      <w:r w:rsidRPr="00914A4F">
        <w:tab/>
        <w:t>56</w:t>
      </w:r>
    </w:p>
    <w:p w14:paraId="5E0AB657" w14:textId="77777777" w:rsidR="00797353" w:rsidRPr="00914A4F" w:rsidRDefault="00797353" w:rsidP="00797353">
      <w:pPr>
        <w:pStyle w:val="NormalBold12b"/>
      </w:pPr>
      <w:r w:rsidRPr="00914A4F">
        <w:t>Proposta de diretiva</w:t>
      </w:r>
    </w:p>
    <w:p w14:paraId="5C020F61" w14:textId="77777777" w:rsidR="00797353" w:rsidRPr="00914A4F" w:rsidRDefault="00797353" w:rsidP="00797353">
      <w:pPr>
        <w:pStyle w:val="NormalBold"/>
      </w:pPr>
      <w:r w:rsidRPr="00914A4F">
        <w:t>Artigo 10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BAFC90B" w14:textId="77777777" w:rsidTr="00A405C7">
        <w:trPr>
          <w:trHeight w:hRule="exact" w:val="240"/>
          <w:jc w:val="center"/>
        </w:trPr>
        <w:tc>
          <w:tcPr>
            <w:tcW w:w="9752" w:type="dxa"/>
            <w:gridSpan w:val="2"/>
          </w:tcPr>
          <w:p w14:paraId="5614EC08" w14:textId="77777777" w:rsidR="00797353" w:rsidRPr="00914A4F" w:rsidRDefault="00797353" w:rsidP="00A405C7"/>
        </w:tc>
      </w:tr>
      <w:tr w:rsidR="00797353" w:rsidRPr="00914A4F" w14:paraId="0C155FE3" w14:textId="77777777" w:rsidTr="00A405C7">
        <w:trPr>
          <w:trHeight w:val="240"/>
          <w:jc w:val="center"/>
        </w:trPr>
        <w:tc>
          <w:tcPr>
            <w:tcW w:w="4876" w:type="dxa"/>
          </w:tcPr>
          <w:p w14:paraId="21C0988B" w14:textId="77777777" w:rsidR="00797353" w:rsidRPr="00914A4F" w:rsidRDefault="00797353" w:rsidP="00A405C7">
            <w:pPr>
              <w:pStyle w:val="AmColumnHeading"/>
            </w:pPr>
            <w:r w:rsidRPr="00914A4F">
              <w:t>Texto da Comissão</w:t>
            </w:r>
          </w:p>
        </w:tc>
        <w:tc>
          <w:tcPr>
            <w:tcW w:w="4876" w:type="dxa"/>
          </w:tcPr>
          <w:p w14:paraId="74A8D58C" w14:textId="77777777" w:rsidR="00797353" w:rsidRPr="00914A4F" w:rsidRDefault="00797353" w:rsidP="00A405C7">
            <w:pPr>
              <w:pStyle w:val="AmColumnHeading"/>
            </w:pPr>
            <w:r w:rsidRPr="00914A4F">
              <w:t>Alteração</w:t>
            </w:r>
          </w:p>
        </w:tc>
      </w:tr>
      <w:tr w:rsidR="00797353" w:rsidRPr="00914A4F" w14:paraId="68755608" w14:textId="77777777" w:rsidTr="00A405C7">
        <w:trPr>
          <w:jc w:val="center"/>
        </w:trPr>
        <w:tc>
          <w:tcPr>
            <w:tcW w:w="4876" w:type="dxa"/>
          </w:tcPr>
          <w:p w14:paraId="2B0C3D0A" w14:textId="77777777" w:rsidR="00797353" w:rsidRPr="00914A4F" w:rsidRDefault="00797353" w:rsidP="00A405C7">
            <w:pPr>
              <w:pStyle w:val="Normal6a"/>
            </w:pPr>
            <w:r w:rsidRPr="00914A4F">
              <w:t>b)</w:t>
            </w:r>
            <w:r w:rsidRPr="00914A4F">
              <w:tab/>
              <w:t xml:space="preserve">A PME criou </w:t>
            </w:r>
            <w:r w:rsidRPr="00914A4F">
              <w:rPr>
                <w:b/>
                <w:i/>
              </w:rPr>
              <w:t>uma ou mais</w:t>
            </w:r>
            <w:r w:rsidRPr="00914A4F">
              <w:t xml:space="preserve"> filiais dentro ou fora da União;</w:t>
            </w:r>
          </w:p>
        </w:tc>
        <w:tc>
          <w:tcPr>
            <w:tcW w:w="4876" w:type="dxa"/>
          </w:tcPr>
          <w:p w14:paraId="0F8E7D9B" w14:textId="77777777" w:rsidR="00797353" w:rsidRPr="00914A4F" w:rsidRDefault="00797353" w:rsidP="00A405C7">
            <w:pPr>
              <w:pStyle w:val="Normal6a"/>
            </w:pPr>
            <w:r w:rsidRPr="00914A4F">
              <w:t>b)</w:t>
            </w:r>
            <w:r w:rsidRPr="00914A4F">
              <w:tab/>
              <w:t xml:space="preserve">A PME criou </w:t>
            </w:r>
            <w:r w:rsidRPr="00914A4F">
              <w:rPr>
                <w:b/>
                <w:i/>
              </w:rPr>
              <w:t>mais do que duas</w:t>
            </w:r>
            <w:r w:rsidRPr="00914A4F">
              <w:t xml:space="preserve"> filiais dentro da União;</w:t>
            </w:r>
          </w:p>
        </w:tc>
      </w:tr>
    </w:tbl>
    <w:p w14:paraId="78726FFB" w14:textId="77777777" w:rsidR="00797353" w:rsidRPr="00914A4F" w:rsidRDefault="00797353" w:rsidP="00797353"/>
    <w:p w14:paraId="593EF2C8" w14:textId="77777777" w:rsidR="00797353" w:rsidRPr="00914A4F" w:rsidRDefault="00797353" w:rsidP="00797353">
      <w:pPr>
        <w:pStyle w:val="AmNumberTabs"/>
      </w:pPr>
      <w:r w:rsidRPr="00914A4F">
        <w:t>Alteração</w:t>
      </w:r>
      <w:r w:rsidRPr="00914A4F">
        <w:tab/>
      </w:r>
      <w:r w:rsidRPr="00914A4F">
        <w:tab/>
        <w:t>57</w:t>
      </w:r>
    </w:p>
    <w:p w14:paraId="5EF4D392" w14:textId="77777777" w:rsidR="00797353" w:rsidRPr="00914A4F" w:rsidRDefault="00797353" w:rsidP="00797353">
      <w:pPr>
        <w:pStyle w:val="NormalBold12b"/>
      </w:pPr>
      <w:r w:rsidRPr="00914A4F">
        <w:t>Proposta de diretiva</w:t>
      </w:r>
    </w:p>
    <w:p w14:paraId="71657DF9" w14:textId="77777777" w:rsidR="00797353" w:rsidRPr="00914A4F" w:rsidRDefault="00797353" w:rsidP="00797353">
      <w:pPr>
        <w:pStyle w:val="NormalBold"/>
      </w:pPr>
      <w:r w:rsidRPr="00914A4F">
        <w:t>Artigo 10 – parágrafo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2CB5A09C" w14:textId="77777777" w:rsidTr="00A405C7">
        <w:trPr>
          <w:trHeight w:hRule="exact" w:val="240"/>
          <w:jc w:val="center"/>
        </w:trPr>
        <w:tc>
          <w:tcPr>
            <w:tcW w:w="9752" w:type="dxa"/>
            <w:gridSpan w:val="2"/>
          </w:tcPr>
          <w:p w14:paraId="5D9EB5E9" w14:textId="77777777" w:rsidR="00797353" w:rsidRPr="00914A4F" w:rsidRDefault="00797353" w:rsidP="00A405C7"/>
        </w:tc>
      </w:tr>
      <w:tr w:rsidR="00797353" w:rsidRPr="00914A4F" w14:paraId="051F206D" w14:textId="77777777" w:rsidTr="00A405C7">
        <w:trPr>
          <w:trHeight w:val="240"/>
          <w:jc w:val="center"/>
        </w:trPr>
        <w:tc>
          <w:tcPr>
            <w:tcW w:w="4876" w:type="dxa"/>
          </w:tcPr>
          <w:p w14:paraId="4EDF48E7" w14:textId="77777777" w:rsidR="00797353" w:rsidRPr="00914A4F" w:rsidRDefault="00797353" w:rsidP="00A405C7">
            <w:pPr>
              <w:pStyle w:val="AmColumnHeading"/>
            </w:pPr>
            <w:r w:rsidRPr="00914A4F">
              <w:t>Texto da Comissão</w:t>
            </w:r>
          </w:p>
        </w:tc>
        <w:tc>
          <w:tcPr>
            <w:tcW w:w="4876" w:type="dxa"/>
          </w:tcPr>
          <w:p w14:paraId="66FCA3A7" w14:textId="77777777" w:rsidR="00797353" w:rsidRPr="00914A4F" w:rsidRDefault="00797353" w:rsidP="00A405C7">
            <w:pPr>
              <w:pStyle w:val="AmColumnHeading"/>
            </w:pPr>
            <w:r w:rsidRPr="00914A4F">
              <w:t>Alteração</w:t>
            </w:r>
          </w:p>
        </w:tc>
      </w:tr>
      <w:tr w:rsidR="00797353" w:rsidRPr="00914A4F" w14:paraId="3AC58945" w14:textId="77777777" w:rsidTr="00A405C7">
        <w:trPr>
          <w:jc w:val="center"/>
        </w:trPr>
        <w:tc>
          <w:tcPr>
            <w:tcW w:w="4876" w:type="dxa"/>
          </w:tcPr>
          <w:p w14:paraId="162BB883" w14:textId="77777777" w:rsidR="00797353" w:rsidRPr="00914A4F" w:rsidRDefault="00797353" w:rsidP="00A405C7">
            <w:pPr>
              <w:pStyle w:val="Normal6a"/>
            </w:pPr>
            <w:r w:rsidRPr="00914A4F">
              <w:t>c)</w:t>
            </w:r>
            <w:r w:rsidRPr="00914A4F">
              <w:tab/>
              <w:t xml:space="preserve">O critério estabelecido no artigo 2.º, n.º 1, alínea d), não foi cumprido durante </w:t>
            </w:r>
            <w:r w:rsidRPr="00914A4F">
              <w:rPr>
                <w:b/>
                <w:i/>
              </w:rPr>
              <w:t>dois</w:t>
            </w:r>
            <w:r w:rsidRPr="00914A4F">
              <w:t xml:space="preserve"> exercícios fiscais consecutivos.</w:t>
            </w:r>
          </w:p>
        </w:tc>
        <w:tc>
          <w:tcPr>
            <w:tcW w:w="4876" w:type="dxa"/>
          </w:tcPr>
          <w:p w14:paraId="265234EF" w14:textId="77777777" w:rsidR="00797353" w:rsidRPr="00914A4F" w:rsidRDefault="00797353" w:rsidP="00A405C7">
            <w:pPr>
              <w:pStyle w:val="Normal6a"/>
            </w:pPr>
            <w:r w:rsidRPr="00914A4F">
              <w:t>c)</w:t>
            </w:r>
            <w:r w:rsidRPr="00914A4F">
              <w:tab/>
              <w:t xml:space="preserve">O critério estabelecido no artigo 2.º, n.º 1, alínea d), não foi cumprido durante </w:t>
            </w:r>
            <w:r w:rsidRPr="00914A4F">
              <w:rPr>
                <w:b/>
                <w:i/>
              </w:rPr>
              <w:t>três</w:t>
            </w:r>
            <w:r w:rsidRPr="00914A4F">
              <w:t xml:space="preserve"> exercícios fiscais consecutivos.</w:t>
            </w:r>
          </w:p>
        </w:tc>
      </w:tr>
    </w:tbl>
    <w:p w14:paraId="472FEABE" w14:textId="77777777" w:rsidR="00797353" w:rsidRPr="00914A4F" w:rsidRDefault="00797353" w:rsidP="00797353"/>
    <w:p w14:paraId="144D4A3A" w14:textId="77777777" w:rsidR="00797353" w:rsidRPr="00914A4F" w:rsidRDefault="00797353" w:rsidP="00797353">
      <w:pPr>
        <w:spacing w:before="120" w:after="120"/>
      </w:pPr>
    </w:p>
    <w:p w14:paraId="74254652" w14:textId="77777777" w:rsidR="00797353" w:rsidRPr="00914A4F" w:rsidRDefault="00797353" w:rsidP="00797353">
      <w:pPr>
        <w:pStyle w:val="AmNumberTabs"/>
      </w:pPr>
      <w:r w:rsidRPr="00914A4F">
        <w:t>Alteração</w:t>
      </w:r>
      <w:r w:rsidRPr="00914A4F">
        <w:tab/>
      </w:r>
      <w:r w:rsidRPr="00914A4F">
        <w:tab/>
        <w:t>58</w:t>
      </w:r>
    </w:p>
    <w:p w14:paraId="55079AEB" w14:textId="77777777" w:rsidR="00797353" w:rsidRPr="00914A4F" w:rsidRDefault="00797353" w:rsidP="00797353">
      <w:pPr>
        <w:pStyle w:val="NormalBold12b"/>
      </w:pPr>
      <w:r w:rsidRPr="00914A4F">
        <w:t>Proposta de diretiva</w:t>
      </w:r>
    </w:p>
    <w:p w14:paraId="1FCF0F33" w14:textId="77777777" w:rsidR="00797353" w:rsidRPr="00914A4F" w:rsidRDefault="00797353" w:rsidP="00797353">
      <w:pPr>
        <w:pStyle w:val="NormalBold"/>
      </w:pPr>
      <w:r w:rsidRPr="00914A4F">
        <w:t>Artigo 11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4091EC8" w14:textId="77777777" w:rsidTr="00A405C7">
        <w:trPr>
          <w:trHeight w:hRule="exact" w:val="240"/>
          <w:jc w:val="center"/>
        </w:trPr>
        <w:tc>
          <w:tcPr>
            <w:tcW w:w="9752" w:type="dxa"/>
            <w:gridSpan w:val="2"/>
          </w:tcPr>
          <w:p w14:paraId="6586EB98" w14:textId="77777777" w:rsidR="00797353" w:rsidRPr="00914A4F" w:rsidRDefault="00797353" w:rsidP="00A405C7"/>
        </w:tc>
      </w:tr>
      <w:tr w:rsidR="00797353" w:rsidRPr="00914A4F" w14:paraId="7AFB6719" w14:textId="77777777" w:rsidTr="00A405C7">
        <w:trPr>
          <w:trHeight w:val="240"/>
          <w:jc w:val="center"/>
        </w:trPr>
        <w:tc>
          <w:tcPr>
            <w:tcW w:w="4876" w:type="dxa"/>
          </w:tcPr>
          <w:p w14:paraId="6CEE9C18" w14:textId="77777777" w:rsidR="00797353" w:rsidRPr="00914A4F" w:rsidRDefault="00797353" w:rsidP="00A405C7">
            <w:pPr>
              <w:pStyle w:val="AmColumnHeading"/>
            </w:pPr>
            <w:r w:rsidRPr="00914A4F">
              <w:t>Texto da Comissão</w:t>
            </w:r>
          </w:p>
        </w:tc>
        <w:tc>
          <w:tcPr>
            <w:tcW w:w="4876" w:type="dxa"/>
          </w:tcPr>
          <w:p w14:paraId="18E742D3" w14:textId="77777777" w:rsidR="00797353" w:rsidRPr="00914A4F" w:rsidRDefault="00797353" w:rsidP="00A405C7">
            <w:pPr>
              <w:pStyle w:val="AmColumnHeading"/>
            </w:pPr>
            <w:r w:rsidRPr="00914A4F">
              <w:t>Alteração</w:t>
            </w:r>
          </w:p>
        </w:tc>
      </w:tr>
      <w:tr w:rsidR="00797353" w:rsidRPr="00914A4F" w14:paraId="7F1908FA" w14:textId="77777777" w:rsidTr="00A405C7">
        <w:trPr>
          <w:jc w:val="center"/>
        </w:trPr>
        <w:tc>
          <w:tcPr>
            <w:tcW w:w="4876" w:type="dxa"/>
          </w:tcPr>
          <w:p w14:paraId="19AF311B" w14:textId="77777777" w:rsidR="00797353" w:rsidRPr="00914A4F" w:rsidRDefault="00797353" w:rsidP="00A405C7">
            <w:pPr>
              <w:pStyle w:val="Normal6a"/>
            </w:pPr>
            <w:r w:rsidRPr="00914A4F">
              <w:t>1.</w:t>
            </w:r>
            <w:r w:rsidRPr="00914A4F">
              <w:tab/>
              <w:t>A sede social deve apresentar a declaração fiscal baseada nas regras de tributação da sede social junto da autoridade competente para a declaração.</w:t>
            </w:r>
          </w:p>
        </w:tc>
        <w:tc>
          <w:tcPr>
            <w:tcW w:w="4876" w:type="dxa"/>
          </w:tcPr>
          <w:p w14:paraId="70FB9892" w14:textId="77777777" w:rsidR="00797353" w:rsidRPr="00914A4F" w:rsidRDefault="00797353" w:rsidP="00A405C7">
            <w:pPr>
              <w:pStyle w:val="Normal6a"/>
            </w:pPr>
            <w:r w:rsidRPr="00914A4F">
              <w:t>1.</w:t>
            </w:r>
            <w:r w:rsidRPr="00914A4F">
              <w:tab/>
              <w:t xml:space="preserve">A sede social deve apresentar a declaração fiscal baseada nas regras de tributação da sede social junto da autoridade competente para a declaração. </w:t>
            </w:r>
            <w:r w:rsidRPr="00914A4F">
              <w:rPr>
                <w:b/>
                <w:i/>
              </w:rPr>
              <w:t>O Estado</w:t>
            </w:r>
            <w:r w:rsidRPr="00914A4F">
              <w:rPr>
                <w:b/>
                <w:i/>
              </w:rPr>
              <w:noBreakHyphen/>
              <w:t>Membro da sede social deve assistir a PME na elaboração da declaração fiscal, em especial no que respeita à imputação do resultado tributável a cada estabelecimento estável situado noutros Estados</w:t>
            </w:r>
            <w:r w:rsidRPr="00914A4F">
              <w:rPr>
                <w:b/>
                <w:i/>
              </w:rPr>
              <w:noBreakHyphen/>
              <w:t>Membros.</w:t>
            </w:r>
          </w:p>
        </w:tc>
      </w:tr>
    </w:tbl>
    <w:p w14:paraId="7E7A6D68" w14:textId="77777777" w:rsidR="00797353" w:rsidRPr="00914A4F" w:rsidRDefault="00797353" w:rsidP="00797353"/>
    <w:p w14:paraId="39C42219" w14:textId="77777777" w:rsidR="00797353" w:rsidRPr="00914A4F" w:rsidRDefault="00797353" w:rsidP="00797353">
      <w:pPr>
        <w:pStyle w:val="AmNumberTabs"/>
      </w:pPr>
      <w:r w:rsidRPr="00914A4F">
        <w:t>Alteração</w:t>
      </w:r>
      <w:r w:rsidRPr="00914A4F">
        <w:tab/>
      </w:r>
      <w:r w:rsidRPr="00914A4F">
        <w:tab/>
        <w:t>59</w:t>
      </w:r>
    </w:p>
    <w:p w14:paraId="345CE18A" w14:textId="77777777" w:rsidR="00797353" w:rsidRPr="00914A4F" w:rsidRDefault="00797353" w:rsidP="00797353">
      <w:pPr>
        <w:pStyle w:val="NormalBold12b"/>
      </w:pPr>
      <w:r w:rsidRPr="00914A4F">
        <w:lastRenderedPageBreak/>
        <w:t>Proposta de diretiva</w:t>
      </w:r>
    </w:p>
    <w:p w14:paraId="6A453768" w14:textId="77777777" w:rsidR="00797353" w:rsidRPr="00914A4F" w:rsidRDefault="00797353" w:rsidP="00797353">
      <w:pPr>
        <w:pStyle w:val="NormalBold"/>
      </w:pPr>
      <w:r w:rsidRPr="00914A4F">
        <w:t>Artigo 11 – n.º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521AB2B" w14:textId="77777777" w:rsidTr="00A405C7">
        <w:trPr>
          <w:trHeight w:hRule="exact" w:val="240"/>
          <w:jc w:val="center"/>
        </w:trPr>
        <w:tc>
          <w:tcPr>
            <w:tcW w:w="9752" w:type="dxa"/>
            <w:gridSpan w:val="2"/>
          </w:tcPr>
          <w:p w14:paraId="7C6B8D89" w14:textId="77777777" w:rsidR="00797353" w:rsidRPr="00914A4F" w:rsidRDefault="00797353" w:rsidP="00A405C7"/>
        </w:tc>
      </w:tr>
      <w:tr w:rsidR="00797353" w:rsidRPr="00914A4F" w14:paraId="08145D76" w14:textId="77777777" w:rsidTr="00A405C7">
        <w:trPr>
          <w:trHeight w:val="240"/>
          <w:jc w:val="center"/>
        </w:trPr>
        <w:tc>
          <w:tcPr>
            <w:tcW w:w="4876" w:type="dxa"/>
          </w:tcPr>
          <w:p w14:paraId="37B067C3" w14:textId="77777777" w:rsidR="00797353" w:rsidRPr="00914A4F" w:rsidRDefault="00797353" w:rsidP="00A405C7">
            <w:pPr>
              <w:pStyle w:val="AmColumnHeading"/>
            </w:pPr>
            <w:r w:rsidRPr="00914A4F">
              <w:t>Texto da Comissão</w:t>
            </w:r>
          </w:p>
        </w:tc>
        <w:tc>
          <w:tcPr>
            <w:tcW w:w="4876" w:type="dxa"/>
          </w:tcPr>
          <w:p w14:paraId="05898733" w14:textId="77777777" w:rsidR="00797353" w:rsidRPr="00914A4F" w:rsidRDefault="00797353" w:rsidP="00A405C7">
            <w:pPr>
              <w:pStyle w:val="AmColumnHeading"/>
            </w:pPr>
            <w:r w:rsidRPr="00914A4F">
              <w:t>Alteração</w:t>
            </w:r>
          </w:p>
        </w:tc>
      </w:tr>
      <w:tr w:rsidR="00797353" w:rsidRPr="00914A4F" w14:paraId="1DAFC39E" w14:textId="77777777" w:rsidTr="00A405C7">
        <w:trPr>
          <w:jc w:val="center"/>
        </w:trPr>
        <w:tc>
          <w:tcPr>
            <w:tcW w:w="4876" w:type="dxa"/>
          </w:tcPr>
          <w:p w14:paraId="1052389C" w14:textId="77777777" w:rsidR="00797353" w:rsidRPr="00914A4F" w:rsidRDefault="00797353" w:rsidP="00A405C7">
            <w:pPr>
              <w:pStyle w:val="Normal6a"/>
            </w:pPr>
            <w:r w:rsidRPr="00914A4F">
              <w:t>b)</w:t>
            </w:r>
            <w:r w:rsidRPr="00914A4F">
              <w:tab/>
              <w:t xml:space="preserve">A dívida fiscal da PME relativamente ao resultado tributável de cada estabelecimento estável </w:t>
            </w:r>
            <w:r w:rsidRPr="00914A4F">
              <w:rPr>
                <w:b/>
                <w:i/>
              </w:rPr>
              <w:t>situado</w:t>
            </w:r>
            <w:r w:rsidRPr="00914A4F">
              <w:t xml:space="preserve"> noutros Estados</w:t>
            </w:r>
            <w:r w:rsidRPr="00914A4F">
              <w:noBreakHyphen/>
              <w:t>Membros. A dívida fiscal é calculada aplicando a taxa de imposto nacional do respetivo Estado</w:t>
            </w:r>
            <w:r w:rsidRPr="00914A4F">
              <w:noBreakHyphen/>
              <w:t>Membro de acolhimento ao resultado tributável, tal como foi calculado em conformidade com as regras de tributação da sede social.</w:t>
            </w:r>
          </w:p>
        </w:tc>
        <w:tc>
          <w:tcPr>
            <w:tcW w:w="4876" w:type="dxa"/>
          </w:tcPr>
          <w:p w14:paraId="3D5269C0" w14:textId="77777777" w:rsidR="00797353" w:rsidRPr="00914A4F" w:rsidRDefault="00797353" w:rsidP="00A405C7">
            <w:pPr>
              <w:pStyle w:val="Normal6a"/>
            </w:pPr>
            <w:r w:rsidRPr="00914A4F">
              <w:t>b)</w:t>
            </w:r>
            <w:r w:rsidRPr="00914A4F">
              <w:tab/>
              <w:t xml:space="preserve">A dívida fiscal da PME relativamente ao resultado tributável de cada estabelecimento estável </w:t>
            </w:r>
            <w:r w:rsidRPr="00914A4F">
              <w:rPr>
                <w:b/>
                <w:i/>
              </w:rPr>
              <w:t>e até duas filiais</w:t>
            </w:r>
            <w:r w:rsidRPr="00914A4F">
              <w:t xml:space="preserve"> noutros Estados</w:t>
            </w:r>
            <w:r w:rsidRPr="00914A4F">
              <w:noBreakHyphen/>
              <w:t>Membros. A dívida fiscal é calculada aplicando a taxa de imposto nacional do respetivo Estado</w:t>
            </w:r>
            <w:r w:rsidRPr="00914A4F">
              <w:noBreakHyphen/>
              <w:t>Membro de acolhimento ao resultado tributável, tal como foi calculado em conformidade com as regras de tributação da sede social.</w:t>
            </w:r>
          </w:p>
        </w:tc>
      </w:tr>
    </w:tbl>
    <w:p w14:paraId="7AF04835" w14:textId="77777777" w:rsidR="00797353" w:rsidRPr="00914A4F" w:rsidRDefault="00797353" w:rsidP="00797353"/>
    <w:p w14:paraId="6F0F01DA" w14:textId="77777777" w:rsidR="00797353" w:rsidRPr="00914A4F" w:rsidRDefault="00797353" w:rsidP="00797353">
      <w:pPr>
        <w:pStyle w:val="AmNumberTabs"/>
      </w:pPr>
      <w:r w:rsidRPr="00914A4F">
        <w:t>Alteração</w:t>
      </w:r>
      <w:r w:rsidRPr="00914A4F">
        <w:tab/>
      </w:r>
      <w:r w:rsidRPr="00914A4F">
        <w:tab/>
        <w:t>60</w:t>
      </w:r>
    </w:p>
    <w:p w14:paraId="2DC6F7EA" w14:textId="77777777" w:rsidR="00797353" w:rsidRPr="00914A4F" w:rsidRDefault="00797353" w:rsidP="00797353">
      <w:pPr>
        <w:pStyle w:val="NormalBold12b"/>
      </w:pPr>
      <w:r w:rsidRPr="00914A4F">
        <w:t>Proposta de diretiva</w:t>
      </w:r>
    </w:p>
    <w:p w14:paraId="45219F41" w14:textId="77777777" w:rsidR="00797353" w:rsidRPr="00914A4F" w:rsidRDefault="00797353" w:rsidP="00797353">
      <w:pPr>
        <w:pStyle w:val="NormalBold"/>
      </w:pPr>
      <w:r w:rsidRPr="00914A4F">
        <w:t>Artigo 11 – n.º 3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66392E1" w14:textId="77777777" w:rsidTr="00A405C7">
        <w:trPr>
          <w:trHeight w:hRule="exact" w:val="240"/>
          <w:jc w:val="center"/>
        </w:trPr>
        <w:tc>
          <w:tcPr>
            <w:tcW w:w="9752" w:type="dxa"/>
            <w:gridSpan w:val="2"/>
          </w:tcPr>
          <w:p w14:paraId="35E752E3" w14:textId="77777777" w:rsidR="00797353" w:rsidRPr="00914A4F" w:rsidRDefault="00797353" w:rsidP="00A405C7"/>
        </w:tc>
      </w:tr>
      <w:tr w:rsidR="00797353" w:rsidRPr="00914A4F" w14:paraId="02A4DB23" w14:textId="77777777" w:rsidTr="00A405C7">
        <w:trPr>
          <w:trHeight w:val="240"/>
          <w:jc w:val="center"/>
        </w:trPr>
        <w:tc>
          <w:tcPr>
            <w:tcW w:w="4876" w:type="dxa"/>
          </w:tcPr>
          <w:p w14:paraId="35066EFF" w14:textId="77777777" w:rsidR="00797353" w:rsidRPr="00914A4F" w:rsidRDefault="00797353" w:rsidP="00A405C7">
            <w:pPr>
              <w:pStyle w:val="AmColumnHeading"/>
            </w:pPr>
            <w:r w:rsidRPr="00914A4F">
              <w:t>Texto da Comissão</w:t>
            </w:r>
          </w:p>
        </w:tc>
        <w:tc>
          <w:tcPr>
            <w:tcW w:w="4876" w:type="dxa"/>
          </w:tcPr>
          <w:p w14:paraId="52DCFB63" w14:textId="77777777" w:rsidR="00797353" w:rsidRPr="00914A4F" w:rsidRDefault="00797353" w:rsidP="00A405C7">
            <w:pPr>
              <w:pStyle w:val="AmColumnHeading"/>
            </w:pPr>
            <w:r w:rsidRPr="00914A4F">
              <w:t>Alteração</w:t>
            </w:r>
          </w:p>
        </w:tc>
      </w:tr>
      <w:tr w:rsidR="00797353" w:rsidRPr="00914A4F" w14:paraId="5BA542AE" w14:textId="77777777" w:rsidTr="00A405C7">
        <w:trPr>
          <w:jc w:val="center"/>
        </w:trPr>
        <w:tc>
          <w:tcPr>
            <w:tcW w:w="4876" w:type="dxa"/>
          </w:tcPr>
          <w:p w14:paraId="09777CD9" w14:textId="77777777" w:rsidR="00797353" w:rsidRPr="00914A4F" w:rsidRDefault="00797353" w:rsidP="00A405C7">
            <w:pPr>
              <w:pStyle w:val="Normal6a"/>
            </w:pPr>
            <w:r w:rsidRPr="00914A4F">
              <w:t>3.</w:t>
            </w:r>
            <w:r w:rsidRPr="00914A4F">
              <w:tab/>
              <w:t>Se um ou mais estabelecimentos estáveis da PME não estiverem obrigados a elaborar demonstrações financeiras separadas nos termos da legislação do Estado</w:t>
            </w:r>
            <w:r w:rsidRPr="00914A4F">
              <w:noBreakHyphen/>
              <w:t>Membro de acolhimento, a declaração fiscal baseada nas regras de tributação da sede deve incluir as seguintes informações:</w:t>
            </w:r>
          </w:p>
        </w:tc>
        <w:tc>
          <w:tcPr>
            <w:tcW w:w="4876" w:type="dxa"/>
          </w:tcPr>
          <w:p w14:paraId="47FD4DFA" w14:textId="77777777" w:rsidR="00797353" w:rsidRPr="00914A4F" w:rsidRDefault="00797353" w:rsidP="00A405C7">
            <w:pPr>
              <w:pStyle w:val="Normal6a"/>
            </w:pPr>
            <w:r w:rsidRPr="00914A4F">
              <w:t>3.</w:t>
            </w:r>
            <w:r w:rsidRPr="00914A4F">
              <w:tab/>
              <w:t>Se um ou mais estabelecimentos estáveis da PME não estiverem obrigados a elaborar demonstrações financeiras separadas nos termos da legislação do Estado</w:t>
            </w:r>
            <w:r w:rsidRPr="00914A4F">
              <w:noBreakHyphen/>
              <w:t>Membro de acolhimento, a declaração fiscal baseada nas regras de tributação da sede deve incluir as seguintes informações:</w:t>
            </w:r>
          </w:p>
        </w:tc>
      </w:tr>
    </w:tbl>
    <w:p w14:paraId="6DFBFA14" w14:textId="77777777" w:rsidR="00797353" w:rsidRPr="00914A4F" w:rsidRDefault="00797353" w:rsidP="00797353"/>
    <w:p w14:paraId="76B5CE8B" w14:textId="77777777" w:rsidR="00797353" w:rsidRPr="00914A4F" w:rsidRDefault="00797353" w:rsidP="00797353">
      <w:pPr>
        <w:pStyle w:val="AmNumberTabs"/>
      </w:pPr>
      <w:r w:rsidRPr="00914A4F">
        <w:t>Alteração</w:t>
      </w:r>
      <w:r w:rsidRPr="00914A4F">
        <w:tab/>
      </w:r>
      <w:r w:rsidRPr="00914A4F">
        <w:tab/>
        <w:t>61</w:t>
      </w:r>
    </w:p>
    <w:p w14:paraId="37C19F4F" w14:textId="77777777" w:rsidR="00797353" w:rsidRPr="00914A4F" w:rsidRDefault="00797353" w:rsidP="00797353">
      <w:pPr>
        <w:pStyle w:val="NormalBold12b"/>
      </w:pPr>
      <w:r w:rsidRPr="00914A4F">
        <w:t>Proposta de diretiva</w:t>
      </w:r>
    </w:p>
    <w:p w14:paraId="1A097A6F" w14:textId="77777777" w:rsidR="00797353" w:rsidRPr="00914A4F" w:rsidRDefault="00797353" w:rsidP="00797353">
      <w:pPr>
        <w:pStyle w:val="NormalBold"/>
      </w:pPr>
      <w:r w:rsidRPr="00914A4F">
        <w:t>Artigo 11 – n.º 3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8D1342B" w14:textId="77777777" w:rsidTr="00A405C7">
        <w:trPr>
          <w:trHeight w:hRule="exact" w:val="240"/>
          <w:jc w:val="center"/>
        </w:trPr>
        <w:tc>
          <w:tcPr>
            <w:tcW w:w="9752" w:type="dxa"/>
            <w:gridSpan w:val="2"/>
          </w:tcPr>
          <w:p w14:paraId="78AABAE7" w14:textId="77777777" w:rsidR="00797353" w:rsidRPr="00914A4F" w:rsidRDefault="00797353" w:rsidP="00A405C7"/>
        </w:tc>
      </w:tr>
      <w:tr w:rsidR="00797353" w:rsidRPr="00914A4F" w14:paraId="6DC7B90B" w14:textId="77777777" w:rsidTr="00A405C7">
        <w:trPr>
          <w:trHeight w:val="240"/>
          <w:jc w:val="center"/>
        </w:trPr>
        <w:tc>
          <w:tcPr>
            <w:tcW w:w="4876" w:type="dxa"/>
          </w:tcPr>
          <w:p w14:paraId="1CCB2007" w14:textId="77777777" w:rsidR="00797353" w:rsidRPr="00914A4F" w:rsidRDefault="00797353" w:rsidP="00A405C7">
            <w:pPr>
              <w:pStyle w:val="AmColumnHeading"/>
            </w:pPr>
            <w:r w:rsidRPr="00914A4F">
              <w:t>Texto da Comissão</w:t>
            </w:r>
          </w:p>
        </w:tc>
        <w:tc>
          <w:tcPr>
            <w:tcW w:w="4876" w:type="dxa"/>
          </w:tcPr>
          <w:p w14:paraId="37986E2E" w14:textId="77777777" w:rsidR="00797353" w:rsidRPr="00914A4F" w:rsidRDefault="00797353" w:rsidP="00A405C7">
            <w:pPr>
              <w:pStyle w:val="AmColumnHeading"/>
            </w:pPr>
            <w:r w:rsidRPr="00914A4F">
              <w:t>Alteração</w:t>
            </w:r>
          </w:p>
        </w:tc>
      </w:tr>
      <w:tr w:rsidR="00797353" w:rsidRPr="00914A4F" w14:paraId="32417643" w14:textId="77777777" w:rsidTr="00A405C7">
        <w:trPr>
          <w:jc w:val="center"/>
        </w:trPr>
        <w:tc>
          <w:tcPr>
            <w:tcW w:w="4876" w:type="dxa"/>
          </w:tcPr>
          <w:p w14:paraId="2212CF23" w14:textId="77777777" w:rsidR="00797353" w:rsidRPr="00914A4F" w:rsidRDefault="00797353" w:rsidP="00A405C7">
            <w:pPr>
              <w:pStyle w:val="Normal6a"/>
            </w:pPr>
            <w:r w:rsidRPr="00914A4F">
              <w:t>a)</w:t>
            </w:r>
            <w:r w:rsidRPr="00914A4F">
              <w:tab/>
              <w:t>Ativos e passivos imputados ao(s) estabelecimento(s) estável(eis);</w:t>
            </w:r>
          </w:p>
        </w:tc>
        <w:tc>
          <w:tcPr>
            <w:tcW w:w="4876" w:type="dxa"/>
          </w:tcPr>
          <w:p w14:paraId="46A13A2C" w14:textId="77777777" w:rsidR="00797353" w:rsidRPr="00914A4F" w:rsidRDefault="00797353" w:rsidP="00A405C7">
            <w:pPr>
              <w:pStyle w:val="Normal6a"/>
            </w:pPr>
            <w:r w:rsidRPr="00914A4F">
              <w:t>a)</w:t>
            </w:r>
            <w:r w:rsidRPr="00914A4F">
              <w:tab/>
              <w:t>Ativos e passivos imputados ao(s) estabelecimento(s) estável(eis)</w:t>
            </w:r>
            <w:r w:rsidRPr="00914A4F">
              <w:rPr>
                <w:b/>
                <w:i/>
              </w:rPr>
              <w:t xml:space="preserve"> e até duas filiais</w:t>
            </w:r>
            <w:r w:rsidRPr="00914A4F">
              <w:t>;</w:t>
            </w:r>
          </w:p>
        </w:tc>
      </w:tr>
    </w:tbl>
    <w:p w14:paraId="1462BEBC" w14:textId="77777777" w:rsidR="00797353" w:rsidRPr="00914A4F" w:rsidRDefault="00797353" w:rsidP="00797353"/>
    <w:p w14:paraId="2B3BF655" w14:textId="77777777" w:rsidR="00797353" w:rsidRPr="00914A4F" w:rsidRDefault="00797353" w:rsidP="00797353">
      <w:pPr>
        <w:pStyle w:val="AmNumberTabs"/>
      </w:pPr>
      <w:r w:rsidRPr="00914A4F">
        <w:t>Alteração</w:t>
      </w:r>
      <w:r w:rsidRPr="00914A4F">
        <w:tab/>
      </w:r>
      <w:r w:rsidRPr="00914A4F">
        <w:tab/>
        <w:t>62</w:t>
      </w:r>
    </w:p>
    <w:p w14:paraId="3665F205" w14:textId="77777777" w:rsidR="00797353" w:rsidRPr="00914A4F" w:rsidRDefault="00797353" w:rsidP="00797353">
      <w:pPr>
        <w:pStyle w:val="NormalBold12b"/>
      </w:pPr>
      <w:r w:rsidRPr="00914A4F">
        <w:t>Proposta de diretiva</w:t>
      </w:r>
    </w:p>
    <w:p w14:paraId="00028D2D" w14:textId="77777777" w:rsidR="00797353" w:rsidRPr="00914A4F" w:rsidRDefault="00797353" w:rsidP="00797353">
      <w:pPr>
        <w:pStyle w:val="NormalBold"/>
      </w:pPr>
      <w:r w:rsidRPr="00914A4F">
        <w:t>Artigo 11 – n.º 3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6A477BE5" w14:textId="77777777" w:rsidTr="00A405C7">
        <w:trPr>
          <w:trHeight w:hRule="exact" w:val="240"/>
          <w:jc w:val="center"/>
        </w:trPr>
        <w:tc>
          <w:tcPr>
            <w:tcW w:w="9752" w:type="dxa"/>
            <w:gridSpan w:val="2"/>
          </w:tcPr>
          <w:p w14:paraId="7CEEA546" w14:textId="77777777" w:rsidR="00797353" w:rsidRPr="00914A4F" w:rsidRDefault="00797353" w:rsidP="00A405C7"/>
        </w:tc>
      </w:tr>
      <w:tr w:rsidR="00797353" w:rsidRPr="00914A4F" w14:paraId="66735851" w14:textId="77777777" w:rsidTr="00A405C7">
        <w:trPr>
          <w:trHeight w:val="240"/>
          <w:jc w:val="center"/>
        </w:trPr>
        <w:tc>
          <w:tcPr>
            <w:tcW w:w="4876" w:type="dxa"/>
          </w:tcPr>
          <w:p w14:paraId="5368E592" w14:textId="77777777" w:rsidR="00797353" w:rsidRPr="00914A4F" w:rsidRDefault="00797353" w:rsidP="00A405C7">
            <w:pPr>
              <w:pStyle w:val="AmColumnHeading"/>
            </w:pPr>
            <w:r w:rsidRPr="00914A4F">
              <w:lastRenderedPageBreak/>
              <w:t>Texto da Comissão</w:t>
            </w:r>
          </w:p>
        </w:tc>
        <w:tc>
          <w:tcPr>
            <w:tcW w:w="4876" w:type="dxa"/>
          </w:tcPr>
          <w:p w14:paraId="7A3BE2A9" w14:textId="77777777" w:rsidR="00797353" w:rsidRPr="00914A4F" w:rsidRDefault="00797353" w:rsidP="00A405C7">
            <w:pPr>
              <w:pStyle w:val="AmColumnHeading"/>
            </w:pPr>
            <w:r w:rsidRPr="00914A4F">
              <w:t>Alteração</w:t>
            </w:r>
          </w:p>
        </w:tc>
      </w:tr>
      <w:tr w:rsidR="00797353" w:rsidRPr="00914A4F" w14:paraId="4AC6580B" w14:textId="77777777" w:rsidTr="00A405C7">
        <w:trPr>
          <w:jc w:val="center"/>
        </w:trPr>
        <w:tc>
          <w:tcPr>
            <w:tcW w:w="4876" w:type="dxa"/>
          </w:tcPr>
          <w:p w14:paraId="720FFD0E" w14:textId="77777777" w:rsidR="00797353" w:rsidRPr="00914A4F" w:rsidRDefault="00797353" w:rsidP="00A405C7">
            <w:pPr>
              <w:pStyle w:val="Normal6a"/>
            </w:pPr>
            <w:r w:rsidRPr="00914A4F">
              <w:t>b)</w:t>
            </w:r>
            <w:r w:rsidRPr="00914A4F">
              <w:tab/>
              <w:t>Lucros imputáveis ao(s) estabelecimento(s) estável(eis) noutros Estados</w:t>
            </w:r>
            <w:r w:rsidRPr="00914A4F">
              <w:noBreakHyphen/>
              <w:t>Membros.</w:t>
            </w:r>
          </w:p>
        </w:tc>
        <w:tc>
          <w:tcPr>
            <w:tcW w:w="4876" w:type="dxa"/>
          </w:tcPr>
          <w:p w14:paraId="6A6BF5EC" w14:textId="77777777" w:rsidR="00797353" w:rsidRPr="00914A4F" w:rsidRDefault="00797353" w:rsidP="00A405C7">
            <w:pPr>
              <w:pStyle w:val="Normal6a"/>
            </w:pPr>
            <w:r w:rsidRPr="00914A4F">
              <w:t>b)</w:t>
            </w:r>
            <w:r w:rsidRPr="00914A4F">
              <w:tab/>
              <w:t xml:space="preserve">Lucros imputáveis ao(s) estabelecimento(s) estável(eis) </w:t>
            </w:r>
            <w:r w:rsidRPr="00914A4F">
              <w:rPr>
                <w:b/>
                <w:i/>
              </w:rPr>
              <w:t xml:space="preserve">e até duas filiais </w:t>
            </w:r>
            <w:r w:rsidRPr="00914A4F">
              <w:t>noutros Estados</w:t>
            </w:r>
            <w:r w:rsidRPr="00914A4F">
              <w:noBreakHyphen/>
              <w:t>Membros.</w:t>
            </w:r>
          </w:p>
        </w:tc>
      </w:tr>
    </w:tbl>
    <w:p w14:paraId="362C7AC2" w14:textId="77777777" w:rsidR="00797353" w:rsidRPr="00914A4F" w:rsidRDefault="00797353" w:rsidP="00797353"/>
    <w:p w14:paraId="636E395E" w14:textId="77777777" w:rsidR="00797353" w:rsidRPr="00914A4F" w:rsidRDefault="00797353" w:rsidP="00797353">
      <w:pPr>
        <w:pStyle w:val="AmNumberTabs"/>
      </w:pPr>
      <w:r w:rsidRPr="00914A4F">
        <w:t>Alteração</w:t>
      </w:r>
      <w:r w:rsidRPr="00914A4F">
        <w:tab/>
      </w:r>
      <w:r w:rsidRPr="00914A4F">
        <w:tab/>
        <w:t>63</w:t>
      </w:r>
    </w:p>
    <w:p w14:paraId="169BC3A3" w14:textId="77777777" w:rsidR="00797353" w:rsidRPr="00914A4F" w:rsidRDefault="00797353" w:rsidP="00797353">
      <w:pPr>
        <w:pStyle w:val="NormalBold12b"/>
      </w:pPr>
      <w:r w:rsidRPr="00914A4F">
        <w:t>Proposta de diretiva</w:t>
      </w:r>
    </w:p>
    <w:p w14:paraId="70ACFAAF" w14:textId="77777777" w:rsidR="00797353" w:rsidRPr="00914A4F" w:rsidRDefault="00797353" w:rsidP="00797353">
      <w:pPr>
        <w:pStyle w:val="NormalBold"/>
      </w:pPr>
      <w:r w:rsidRPr="00914A4F">
        <w:t>Artigo 11 – n.º 4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D903F9F" w14:textId="77777777" w:rsidTr="00A405C7">
        <w:trPr>
          <w:trHeight w:hRule="exact" w:val="240"/>
          <w:jc w:val="center"/>
        </w:trPr>
        <w:tc>
          <w:tcPr>
            <w:tcW w:w="9752" w:type="dxa"/>
            <w:gridSpan w:val="2"/>
          </w:tcPr>
          <w:p w14:paraId="371A0DCD" w14:textId="77777777" w:rsidR="00797353" w:rsidRPr="00914A4F" w:rsidRDefault="00797353" w:rsidP="00A405C7"/>
        </w:tc>
      </w:tr>
      <w:tr w:rsidR="00797353" w:rsidRPr="00914A4F" w14:paraId="554A1445" w14:textId="77777777" w:rsidTr="00A405C7">
        <w:trPr>
          <w:trHeight w:val="240"/>
          <w:jc w:val="center"/>
        </w:trPr>
        <w:tc>
          <w:tcPr>
            <w:tcW w:w="4876" w:type="dxa"/>
          </w:tcPr>
          <w:p w14:paraId="21E5A1E9" w14:textId="77777777" w:rsidR="00797353" w:rsidRPr="00914A4F" w:rsidRDefault="00797353" w:rsidP="00A405C7">
            <w:pPr>
              <w:pStyle w:val="AmColumnHeading"/>
            </w:pPr>
            <w:r w:rsidRPr="00914A4F">
              <w:t>Texto da Comissão</w:t>
            </w:r>
          </w:p>
        </w:tc>
        <w:tc>
          <w:tcPr>
            <w:tcW w:w="4876" w:type="dxa"/>
          </w:tcPr>
          <w:p w14:paraId="018137E6" w14:textId="77777777" w:rsidR="00797353" w:rsidRPr="00914A4F" w:rsidRDefault="00797353" w:rsidP="00A405C7">
            <w:pPr>
              <w:pStyle w:val="AmColumnHeading"/>
            </w:pPr>
            <w:r w:rsidRPr="00914A4F">
              <w:t>Alteração</w:t>
            </w:r>
          </w:p>
        </w:tc>
      </w:tr>
      <w:tr w:rsidR="00797353" w:rsidRPr="00914A4F" w14:paraId="1AFFC5EB" w14:textId="77777777" w:rsidTr="00A405C7">
        <w:trPr>
          <w:jc w:val="center"/>
        </w:trPr>
        <w:tc>
          <w:tcPr>
            <w:tcW w:w="4876" w:type="dxa"/>
          </w:tcPr>
          <w:p w14:paraId="15F8913B" w14:textId="77777777" w:rsidR="00797353" w:rsidRPr="00914A4F" w:rsidRDefault="00797353" w:rsidP="00A405C7">
            <w:pPr>
              <w:pStyle w:val="Normal6a"/>
            </w:pPr>
            <w:r w:rsidRPr="00914A4F">
              <w:t>b)</w:t>
            </w:r>
            <w:r w:rsidRPr="00914A4F">
              <w:tab/>
              <w:t>Um projeto de nota de liquidação do imposto relativa a cada estabelecimento estável.</w:t>
            </w:r>
          </w:p>
        </w:tc>
        <w:tc>
          <w:tcPr>
            <w:tcW w:w="4876" w:type="dxa"/>
          </w:tcPr>
          <w:p w14:paraId="7BE85487" w14:textId="77777777" w:rsidR="00797353" w:rsidRPr="00914A4F" w:rsidRDefault="00797353" w:rsidP="00A405C7">
            <w:pPr>
              <w:pStyle w:val="Normal6a"/>
            </w:pPr>
            <w:r w:rsidRPr="00914A4F">
              <w:t>b)</w:t>
            </w:r>
            <w:r w:rsidRPr="00914A4F">
              <w:tab/>
              <w:t>Um projeto de nota de liquidação do imposto relativa a cada estabelecimento estável</w:t>
            </w:r>
            <w:r w:rsidRPr="00914A4F">
              <w:rPr>
                <w:b/>
                <w:i/>
              </w:rPr>
              <w:t xml:space="preserve"> e filial</w:t>
            </w:r>
            <w:r w:rsidRPr="00914A4F">
              <w:t>.</w:t>
            </w:r>
          </w:p>
        </w:tc>
      </w:tr>
    </w:tbl>
    <w:p w14:paraId="61587A0C" w14:textId="77777777" w:rsidR="00797353" w:rsidRPr="00914A4F" w:rsidRDefault="00797353" w:rsidP="00797353"/>
    <w:p w14:paraId="1A4F089C" w14:textId="77777777" w:rsidR="00797353" w:rsidRPr="00914A4F" w:rsidRDefault="00797353" w:rsidP="00797353">
      <w:pPr>
        <w:pStyle w:val="AmNumberTabs"/>
      </w:pPr>
      <w:r w:rsidRPr="00914A4F">
        <w:t>Alteração</w:t>
      </w:r>
      <w:r w:rsidRPr="00914A4F">
        <w:tab/>
      </w:r>
      <w:r w:rsidRPr="00914A4F">
        <w:tab/>
        <w:t>64</w:t>
      </w:r>
    </w:p>
    <w:p w14:paraId="650A11E0" w14:textId="77777777" w:rsidR="00797353" w:rsidRPr="00914A4F" w:rsidRDefault="00797353" w:rsidP="00797353">
      <w:pPr>
        <w:pStyle w:val="NormalBold12b"/>
      </w:pPr>
      <w:r w:rsidRPr="00914A4F">
        <w:t>Proposta de diretiva</w:t>
      </w:r>
    </w:p>
    <w:p w14:paraId="4E5CA9F9" w14:textId="77777777" w:rsidR="00797353" w:rsidRPr="00914A4F" w:rsidRDefault="00797353" w:rsidP="00797353">
      <w:pPr>
        <w:pStyle w:val="NormalBold"/>
      </w:pPr>
      <w:r w:rsidRPr="00914A4F">
        <w:t>Artigo 11 – n.º 5 – parágrafo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421B324" w14:textId="77777777" w:rsidTr="00A405C7">
        <w:trPr>
          <w:trHeight w:hRule="exact" w:val="240"/>
          <w:jc w:val="center"/>
        </w:trPr>
        <w:tc>
          <w:tcPr>
            <w:tcW w:w="9752" w:type="dxa"/>
            <w:gridSpan w:val="2"/>
          </w:tcPr>
          <w:p w14:paraId="53F18900" w14:textId="77777777" w:rsidR="00797353" w:rsidRPr="00914A4F" w:rsidRDefault="00797353" w:rsidP="00A405C7"/>
        </w:tc>
      </w:tr>
      <w:tr w:rsidR="00797353" w:rsidRPr="00914A4F" w14:paraId="5BEE149E" w14:textId="77777777" w:rsidTr="00A405C7">
        <w:trPr>
          <w:trHeight w:val="240"/>
          <w:jc w:val="center"/>
        </w:trPr>
        <w:tc>
          <w:tcPr>
            <w:tcW w:w="4876" w:type="dxa"/>
          </w:tcPr>
          <w:p w14:paraId="4BE26CBB" w14:textId="77777777" w:rsidR="00797353" w:rsidRPr="00914A4F" w:rsidRDefault="00797353" w:rsidP="00A405C7">
            <w:pPr>
              <w:pStyle w:val="AmColumnHeading"/>
            </w:pPr>
            <w:r w:rsidRPr="00914A4F">
              <w:t>Texto da Comissão</w:t>
            </w:r>
          </w:p>
        </w:tc>
        <w:tc>
          <w:tcPr>
            <w:tcW w:w="4876" w:type="dxa"/>
          </w:tcPr>
          <w:p w14:paraId="48721720" w14:textId="77777777" w:rsidR="00797353" w:rsidRPr="00914A4F" w:rsidRDefault="00797353" w:rsidP="00A405C7">
            <w:pPr>
              <w:pStyle w:val="AmColumnHeading"/>
            </w:pPr>
            <w:r w:rsidRPr="00914A4F">
              <w:t>Alteração</w:t>
            </w:r>
          </w:p>
        </w:tc>
      </w:tr>
      <w:tr w:rsidR="00797353" w:rsidRPr="00914A4F" w14:paraId="7F757C77" w14:textId="77777777" w:rsidTr="00A405C7">
        <w:trPr>
          <w:jc w:val="center"/>
        </w:trPr>
        <w:tc>
          <w:tcPr>
            <w:tcW w:w="4876" w:type="dxa"/>
          </w:tcPr>
          <w:p w14:paraId="5799E41D" w14:textId="77777777" w:rsidR="00797353" w:rsidRPr="00914A4F" w:rsidRDefault="00797353" w:rsidP="00A405C7">
            <w:pPr>
              <w:pStyle w:val="Normal6a"/>
            </w:pPr>
            <w:r w:rsidRPr="00914A4F">
              <w:t>b)</w:t>
            </w:r>
            <w:r w:rsidRPr="00914A4F">
              <w:tab/>
              <w:t>um projeto de nota de liquidação do imposto relativa ao(s) estabelecimento(s) estável(eis) em causa,</w:t>
            </w:r>
          </w:p>
        </w:tc>
        <w:tc>
          <w:tcPr>
            <w:tcW w:w="4876" w:type="dxa"/>
          </w:tcPr>
          <w:p w14:paraId="45D109E5" w14:textId="77777777" w:rsidR="00797353" w:rsidRPr="00914A4F" w:rsidRDefault="00797353" w:rsidP="00A405C7">
            <w:pPr>
              <w:pStyle w:val="Normal6a"/>
            </w:pPr>
            <w:r w:rsidRPr="00914A4F">
              <w:t>b)</w:t>
            </w:r>
            <w:r w:rsidRPr="00914A4F">
              <w:tab/>
              <w:t xml:space="preserve">um projeto de nota de liquidação do imposto relativa ao(s) estabelecimento(s) estável(eis) </w:t>
            </w:r>
            <w:r w:rsidRPr="00914A4F">
              <w:rPr>
                <w:b/>
                <w:i/>
              </w:rPr>
              <w:t xml:space="preserve">e filiais </w:t>
            </w:r>
            <w:r w:rsidRPr="00914A4F">
              <w:t>em causa;</w:t>
            </w:r>
          </w:p>
        </w:tc>
      </w:tr>
    </w:tbl>
    <w:p w14:paraId="5934DF1C" w14:textId="77777777" w:rsidR="00797353" w:rsidRPr="00914A4F" w:rsidRDefault="00797353" w:rsidP="00797353"/>
    <w:p w14:paraId="5C601501" w14:textId="77777777" w:rsidR="00797353" w:rsidRPr="00914A4F" w:rsidRDefault="00797353" w:rsidP="00797353">
      <w:pPr>
        <w:pStyle w:val="AmNumberTabs"/>
        <w:keepNext/>
      </w:pPr>
      <w:r w:rsidRPr="00914A4F">
        <w:t>Alteração</w:t>
      </w:r>
      <w:r w:rsidRPr="00914A4F">
        <w:tab/>
      </w:r>
      <w:r w:rsidRPr="00914A4F">
        <w:tab/>
        <w:t>65</w:t>
      </w:r>
    </w:p>
    <w:p w14:paraId="6D12AD6A" w14:textId="77777777" w:rsidR="00797353" w:rsidRPr="00914A4F" w:rsidRDefault="00797353" w:rsidP="00797353">
      <w:pPr>
        <w:pStyle w:val="NormalBold12b"/>
        <w:keepNext/>
      </w:pPr>
      <w:r w:rsidRPr="00914A4F">
        <w:t>Proposta de diretiva</w:t>
      </w:r>
    </w:p>
    <w:p w14:paraId="0093A47D" w14:textId="77777777" w:rsidR="00797353" w:rsidRPr="00914A4F" w:rsidRDefault="00797353" w:rsidP="00797353">
      <w:pPr>
        <w:pStyle w:val="NormalBold"/>
        <w:keepNext/>
      </w:pPr>
      <w:r w:rsidRPr="00914A4F">
        <w:t>Artigo 11 – n.º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CF0F289" w14:textId="77777777" w:rsidTr="00A405C7">
        <w:trPr>
          <w:jc w:val="center"/>
        </w:trPr>
        <w:tc>
          <w:tcPr>
            <w:tcW w:w="9752" w:type="dxa"/>
            <w:gridSpan w:val="2"/>
          </w:tcPr>
          <w:p w14:paraId="3B19EEF5" w14:textId="77777777" w:rsidR="00797353" w:rsidRPr="00914A4F" w:rsidRDefault="00797353" w:rsidP="00A405C7">
            <w:pPr>
              <w:keepNext/>
            </w:pPr>
          </w:p>
        </w:tc>
      </w:tr>
      <w:tr w:rsidR="00797353" w:rsidRPr="00914A4F" w14:paraId="728F8036" w14:textId="77777777" w:rsidTr="00A405C7">
        <w:trPr>
          <w:jc w:val="center"/>
        </w:trPr>
        <w:tc>
          <w:tcPr>
            <w:tcW w:w="4876" w:type="dxa"/>
          </w:tcPr>
          <w:p w14:paraId="72956CA6" w14:textId="77777777" w:rsidR="00797353" w:rsidRPr="00914A4F" w:rsidRDefault="00797353" w:rsidP="00A405C7">
            <w:pPr>
              <w:pStyle w:val="AmColumnHeading"/>
              <w:keepNext/>
            </w:pPr>
            <w:r w:rsidRPr="00914A4F">
              <w:t>Texto da Comissão</w:t>
            </w:r>
          </w:p>
        </w:tc>
        <w:tc>
          <w:tcPr>
            <w:tcW w:w="4876" w:type="dxa"/>
          </w:tcPr>
          <w:p w14:paraId="6976184F" w14:textId="77777777" w:rsidR="00797353" w:rsidRPr="00914A4F" w:rsidRDefault="00797353" w:rsidP="00A405C7">
            <w:pPr>
              <w:pStyle w:val="AmColumnHeading"/>
              <w:keepNext/>
            </w:pPr>
            <w:r w:rsidRPr="00914A4F">
              <w:t>Alteração</w:t>
            </w:r>
          </w:p>
        </w:tc>
      </w:tr>
      <w:tr w:rsidR="00797353" w:rsidRPr="00914A4F" w14:paraId="509CD61C" w14:textId="77777777" w:rsidTr="00A405C7">
        <w:trPr>
          <w:jc w:val="center"/>
        </w:trPr>
        <w:tc>
          <w:tcPr>
            <w:tcW w:w="4876" w:type="dxa"/>
          </w:tcPr>
          <w:p w14:paraId="06369EF1" w14:textId="77777777" w:rsidR="00797353" w:rsidRPr="00914A4F" w:rsidRDefault="00797353" w:rsidP="00A405C7">
            <w:pPr>
              <w:pStyle w:val="Normal6a"/>
            </w:pPr>
            <w:r w:rsidRPr="00914A4F">
              <w:t>8.</w:t>
            </w:r>
            <w:r w:rsidRPr="00914A4F">
              <w:tab/>
              <w:t>Se rejeitar o projeto de nota de liquidação do imposto, a autoridade fiscal do Estado</w:t>
            </w:r>
            <w:r w:rsidRPr="00914A4F">
              <w:noBreakHyphen/>
              <w:t xml:space="preserve">Membro de acolhimento deve rever esse projeto de liquidação no que respeita à imputação de lucros ao estabelecimento estável, em conformidade com as disposições previstas na convenção </w:t>
            </w:r>
            <w:r w:rsidRPr="00914A4F">
              <w:rPr>
                <w:b/>
                <w:i/>
              </w:rPr>
              <w:t xml:space="preserve">bilateral </w:t>
            </w:r>
            <w:r w:rsidRPr="00914A4F">
              <w:t xml:space="preserve">para evitar a dupla tributação </w:t>
            </w:r>
            <w:r w:rsidRPr="00914A4F">
              <w:rPr>
                <w:b/>
                <w:i/>
              </w:rPr>
              <w:t>aplicável celebrada entre</w:t>
            </w:r>
            <w:r w:rsidRPr="00914A4F">
              <w:t xml:space="preserve"> o Estado</w:t>
            </w:r>
            <w:r w:rsidRPr="00914A4F">
              <w:noBreakHyphen/>
              <w:t>Membro de acolhimento e o Estado</w:t>
            </w:r>
            <w:r w:rsidRPr="00914A4F">
              <w:noBreakHyphen/>
              <w:t xml:space="preserve">Membro da sede social. Depois de a imputação dos lucros ao estabelecimento estável ter sido revista e comunicada à </w:t>
            </w:r>
            <w:r w:rsidRPr="00914A4F">
              <w:lastRenderedPageBreak/>
              <w:t>autoridade competente para a declaração em conformidade com o artigo 8.º</w:t>
            </w:r>
            <w:r w:rsidRPr="00914A4F">
              <w:noBreakHyphen/>
              <w:t>AE da Diretiva 2011/16/UE, esta última deve recalcular o resultado tributável em conformidade com as regras de tributação do Estado</w:t>
            </w:r>
            <w:r w:rsidRPr="00914A4F">
              <w:noBreakHyphen/>
              <w:t>Membro da sede social, devendo este Estado</w:t>
            </w:r>
            <w:r w:rsidRPr="00914A4F">
              <w:noBreakHyphen/>
              <w:t>Membro emitir uma liquidação de imposto revista. O contribuinte tem o direito de recorrer da liquidação do imposto revista para os tribunais do Estado</w:t>
            </w:r>
            <w:r w:rsidRPr="00914A4F">
              <w:noBreakHyphen/>
              <w:t>Membro da sede social. Qualquer litígio relativo ao montante dos lucros imputáveis ao estabelecimento estável deve ser resolvido em conformidade com a convenção</w:t>
            </w:r>
            <w:r w:rsidRPr="00914A4F">
              <w:rPr>
                <w:b/>
                <w:i/>
              </w:rPr>
              <w:t xml:space="preserve"> bilateral</w:t>
            </w:r>
            <w:r w:rsidRPr="00914A4F">
              <w:t xml:space="preserve"> para evitar a dupla tributação aplicável ou com as disposições previstas na Diretiva (UE) 2017/1852 do Conselho de 10 de outubro de 2017</w:t>
            </w:r>
            <w:r w:rsidRPr="00914A4F">
              <w:rPr>
                <w:vertAlign w:val="superscript"/>
              </w:rPr>
              <w:t>17</w:t>
            </w:r>
            <w:r w:rsidRPr="00914A4F">
              <w:t>.</w:t>
            </w:r>
          </w:p>
        </w:tc>
        <w:tc>
          <w:tcPr>
            <w:tcW w:w="4876" w:type="dxa"/>
          </w:tcPr>
          <w:p w14:paraId="787C38D2" w14:textId="77777777" w:rsidR="00797353" w:rsidRPr="00914A4F" w:rsidRDefault="00797353" w:rsidP="00A405C7">
            <w:pPr>
              <w:pStyle w:val="Normal6a"/>
              <w:rPr>
                <w:szCs w:val="24"/>
              </w:rPr>
            </w:pPr>
            <w:r w:rsidRPr="00914A4F">
              <w:lastRenderedPageBreak/>
              <w:t>8.</w:t>
            </w:r>
            <w:r w:rsidRPr="00914A4F">
              <w:tab/>
              <w:t>Se rejeitar o projeto de nota de liquidação do imposto, a autoridade fiscal do Estado</w:t>
            </w:r>
            <w:r w:rsidRPr="00914A4F">
              <w:noBreakHyphen/>
              <w:t>Membro de acolhimento deve rever esse projeto de liquidação no que respeita à imputação de lucros ao estabelecimento estável</w:t>
            </w:r>
            <w:r w:rsidRPr="00914A4F">
              <w:rPr>
                <w:b/>
                <w:i/>
              </w:rPr>
              <w:t xml:space="preserve"> e às filiais</w:t>
            </w:r>
            <w:r w:rsidRPr="00914A4F">
              <w:t xml:space="preserve">, em conformidade com as disposições previstas na convenção para evitar a dupla tributação </w:t>
            </w:r>
            <w:r w:rsidRPr="00914A4F">
              <w:rPr>
                <w:b/>
                <w:i/>
              </w:rPr>
              <w:t>da qual</w:t>
            </w:r>
            <w:r w:rsidRPr="00914A4F">
              <w:t xml:space="preserve"> o Estado</w:t>
            </w:r>
            <w:r w:rsidRPr="00914A4F">
              <w:noBreakHyphen/>
              <w:t>Membro de acolhimento e o Estado</w:t>
            </w:r>
            <w:r w:rsidRPr="00914A4F">
              <w:noBreakHyphen/>
              <w:t>Membro da sede social</w:t>
            </w:r>
            <w:r w:rsidRPr="00914A4F">
              <w:rPr>
                <w:b/>
                <w:i/>
              </w:rPr>
              <w:t xml:space="preserve"> são partes</w:t>
            </w:r>
            <w:r w:rsidRPr="00914A4F">
              <w:t>. Depois de a imputação dos lucros ao estabelecimento estável</w:t>
            </w:r>
            <w:r w:rsidRPr="00914A4F">
              <w:rPr>
                <w:b/>
                <w:i/>
              </w:rPr>
              <w:t xml:space="preserve"> e às filiais</w:t>
            </w:r>
            <w:r w:rsidRPr="00914A4F">
              <w:t xml:space="preserve"> ter sido revista e comunicada à autoridade </w:t>
            </w:r>
            <w:r w:rsidRPr="00914A4F">
              <w:lastRenderedPageBreak/>
              <w:t>competente para a declaração em conformidade com o artigo 8.º</w:t>
            </w:r>
            <w:r w:rsidRPr="00914A4F">
              <w:noBreakHyphen/>
              <w:t>AE da Diretiva 2011/16/UE, esta última deve recalcular o resultado tributável em conformidade com as regras de tributação do Estado</w:t>
            </w:r>
            <w:r w:rsidRPr="00914A4F">
              <w:noBreakHyphen/>
              <w:t>Membro da sede social, devendo este Estado</w:t>
            </w:r>
            <w:r w:rsidRPr="00914A4F">
              <w:noBreakHyphen/>
              <w:t>Membro emitir uma liquidação de imposto revista. O contribuinte tem o direito de recorrer da liquidação do imposto revista para os tribunais do Estado</w:t>
            </w:r>
            <w:r w:rsidRPr="00914A4F">
              <w:noBreakHyphen/>
              <w:t xml:space="preserve">Membro da sede social. Qualquer litígio relativo ao montante dos lucros imputáveis ao estabelecimento estável </w:t>
            </w:r>
            <w:r w:rsidRPr="00914A4F">
              <w:rPr>
                <w:b/>
                <w:i/>
              </w:rPr>
              <w:t xml:space="preserve">e às filiais </w:t>
            </w:r>
            <w:r w:rsidRPr="00914A4F">
              <w:t>deve ser resolvido em conformidade com a convenção para evitar a dupla tributação aplicável ou com as disposições previstas na Diretiva (UE) 2017/1852 do Conselho de 10 de outubro de 2017.</w:t>
            </w:r>
          </w:p>
        </w:tc>
      </w:tr>
      <w:tr w:rsidR="00797353" w:rsidRPr="00914A4F" w14:paraId="7FE2110C" w14:textId="77777777" w:rsidTr="00A405C7">
        <w:trPr>
          <w:jc w:val="center"/>
        </w:trPr>
        <w:tc>
          <w:tcPr>
            <w:tcW w:w="4876" w:type="dxa"/>
          </w:tcPr>
          <w:p w14:paraId="2BCED9E6" w14:textId="77777777" w:rsidR="00797353" w:rsidRPr="00914A4F" w:rsidRDefault="00797353" w:rsidP="00A405C7">
            <w:pPr>
              <w:pStyle w:val="Normal6a"/>
            </w:pPr>
            <w:r w:rsidRPr="00914A4F">
              <w:lastRenderedPageBreak/>
              <w:t>_________________</w:t>
            </w:r>
          </w:p>
        </w:tc>
        <w:tc>
          <w:tcPr>
            <w:tcW w:w="4876" w:type="dxa"/>
          </w:tcPr>
          <w:p w14:paraId="398A0B58" w14:textId="61A0A301" w:rsidR="00797353" w:rsidRPr="00914A4F" w:rsidRDefault="00FE2921" w:rsidP="00A405C7">
            <w:pPr>
              <w:pStyle w:val="Normal6a"/>
              <w:rPr>
                <w:szCs w:val="24"/>
              </w:rPr>
            </w:pPr>
            <w:r>
              <w:rPr>
                <w:b/>
                <w:i/>
              </w:rPr>
              <w:t>________________</w:t>
            </w:r>
            <w:r w:rsidR="00797353" w:rsidRPr="00914A4F">
              <w:rPr>
                <w:b/>
                <w:i/>
              </w:rPr>
              <w:t xml:space="preserve"> </w:t>
            </w:r>
          </w:p>
        </w:tc>
      </w:tr>
      <w:tr w:rsidR="00797353" w:rsidRPr="00914A4F" w14:paraId="4DE095F2" w14:textId="77777777" w:rsidTr="00A405C7">
        <w:trPr>
          <w:jc w:val="center"/>
        </w:trPr>
        <w:tc>
          <w:tcPr>
            <w:tcW w:w="4876" w:type="dxa"/>
          </w:tcPr>
          <w:p w14:paraId="1EB4F0A6" w14:textId="4FAEF15C" w:rsidR="00797353" w:rsidRPr="00914A4F" w:rsidRDefault="00797353" w:rsidP="00A405C7">
            <w:pPr>
              <w:pStyle w:val="Normal6a"/>
            </w:pPr>
            <w:r w:rsidRPr="00914A4F">
              <w:rPr>
                <w:vertAlign w:val="superscript"/>
              </w:rPr>
              <w:t>17</w:t>
            </w:r>
            <w:r w:rsidRPr="00914A4F">
              <w:t xml:space="preserve"> Diretiva (UE) 2017/1852 do Conselho, de 10 de outubro de 2017, relativa aos mecanismos de resolução de litígios em matéria fiscal na União Europeia (JO L 265 de 14.10.2017, p. 1).</w:t>
            </w:r>
          </w:p>
        </w:tc>
        <w:tc>
          <w:tcPr>
            <w:tcW w:w="4876" w:type="dxa"/>
          </w:tcPr>
          <w:p w14:paraId="1E80CA60" w14:textId="388490B7" w:rsidR="00797353" w:rsidRPr="00914A4F" w:rsidRDefault="00797353" w:rsidP="00A405C7">
            <w:pPr>
              <w:pStyle w:val="Normal6a"/>
              <w:rPr>
                <w:szCs w:val="24"/>
              </w:rPr>
            </w:pPr>
            <w:r w:rsidRPr="00914A4F">
              <w:rPr>
                <w:vertAlign w:val="superscript"/>
              </w:rPr>
              <w:t>17</w:t>
            </w:r>
            <w:r w:rsidRPr="00914A4F">
              <w:t xml:space="preserve"> Diretiva (UE) 2017/1852 do Conselho, de 10 de outubro de 2017, relativa aos mecanismos de resolução de litígios em matéria fiscal na União Europeia (JO L 265 de 14.10.2017, p. 1</w:t>
            </w:r>
            <w:bookmarkStart w:id="9" w:name="_GoBack"/>
            <w:bookmarkEnd w:id="9"/>
            <w:r w:rsidRPr="00914A4F">
              <w:t>).</w:t>
            </w:r>
          </w:p>
        </w:tc>
      </w:tr>
    </w:tbl>
    <w:p w14:paraId="3BE55349" w14:textId="77777777" w:rsidR="00797353" w:rsidRPr="00914A4F" w:rsidRDefault="00797353" w:rsidP="00797353"/>
    <w:p w14:paraId="67B8E059" w14:textId="77777777" w:rsidR="00797353" w:rsidRPr="00914A4F" w:rsidRDefault="00797353" w:rsidP="00797353">
      <w:pPr>
        <w:pStyle w:val="AmNumberTabs"/>
      </w:pPr>
      <w:r w:rsidRPr="00914A4F">
        <w:t>Alteração</w:t>
      </w:r>
      <w:r w:rsidRPr="00914A4F">
        <w:tab/>
      </w:r>
      <w:r w:rsidRPr="00914A4F">
        <w:tab/>
        <w:t>66</w:t>
      </w:r>
    </w:p>
    <w:p w14:paraId="3A83A574" w14:textId="77777777" w:rsidR="00797353" w:rsidRPr="00914A4F" w:rsidRDefault="00797353" w:rsidP="00797353">
      <w:pPr>
        <w:pStyle w:val="NormalBold12b"/>
      </w:pPr>
      <w:r w:rsidRPr="00914A4F">
        <w:t>Proposta de diretiva</w:t>
      </w:r>
    </w:p>
    <w:p w14:paraId="676F14ED" w14:textId="77777777" w:rsidR="00797353" w:rsidRPr="00914A4F" w:rsidRDefault="00797353" w:rsidP="00797353">
      <w:pPr>
        <w:pStyle w:val="NormalBold"/>
      </w:pPr>
      <w:r w:rsidRPr="00914A4F">
        <w:t>Artigo 11 – n.º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04E660B" w14:textId="77777777" w:rsidTr="00A405C7">
        <w:trPr>
          <w:trHeight w:hRule="exact" w:val="240"/>
          <w:jc w:val="center"/>
        </w:trPr>
        <w:tc>
          <w:tcPr>
            <w:tcW w:w="9752" w:type="dxa"/>
            <w:gridSpan w:val="2"/>
          </w:tcPr>
          <w:p w14:paraId="2B82B45F" w14:textId="77777777" w:rsidR="00797353" w:rsidRPr="00914A4F" w:rsidRDefault="00797353" w:rsidP="00A405C7"/>
        </w:tc>
      </w:tr>
      <w:tr w:rsidR="00797353" w:rsidRPr="00914A4F" w14:paraId="49B10868" w14:textId="77777777" w:rsidTr="00A405C7">
        <w:trPr>
          <w:trHeight w:val="240"/>
          <w:jc w:val="center"/>
        </w:trPr>
        <w:tc>
          <w:tcPr>
            <w:tcW w:w="4876" w:type="dxa"/>
          </w:tcPr>
          <w:p w14:paraId="6AADA36A" w14:textId="77777777" w:rsidR="00797353" w:rsidRPr="00914A4F" w:rsidRDefault="00797353" w:rsidP="00A405C7">
            <w:pPr>
              <w:pStyle w:val="AmColumnHeading"/>
            </w:pPr>
            <w:r w:rsidRPr="00914A4F">
              <w:t>Texto da Comissão</w:t>
            </w:r>
          </w:p>
        </w:tc>
        <w:tc>
          <w:tcPr>
            <w:tcW w:w="4876" w:type="dxa"/>
          </w:tcPr>
          <w:p w14:paraId="2262F72C" w14:textId="77777777" w:rsidR="00797353" w:rsidRPr="00914A4F" w:rsidRDefault="00797353" w:rsidP="00A405C7">
            <w:pPr>
              <w:pStyle w:val="AmColumnHeading"/>
            </w:pPr>
            <w:r w:rsidRPr="00914A4F">
              <w:t>Alteração</w:t>
            </w:r>
          </w:p>
        </w:tc>
      </w:tr>
      <w:tr w:rsidR="00797353" w:rsidRPr="00914A4F" w14:paraId="44B0B12D" w14:textId="77777777" w:rsidTr="00A405C7">
        <w:trPr>
          <w:jc w:val="center"/>
        </w:trPr>
        <w:tc>
          <w:tcPr>
            <w:tcW w:w="4876" w:type="dxa"/>
          </w:tcPr>
          <w:p w14:paraId="279C6B2E" w14:textId="77777777" w:rsidR="00797353" w:rsidRPr="00914A4F" w:rsidRDefault="00797353" w:rsidP="00A405C7">
            <w:pPr>
              <w:pStyle w:val="Normal6a"/>
            </w:pPr>
            <w:r w:rsidRPr="00914A4F">
              <w:t>9.</w:t>
            </w:r>
            <w:r w:rsidRPr="00914A4F">
              <w:tab/>
              <w:t>Sempre que, de acordo com as regras fiscais do Estado</w:t>
            </w:r>
            <w:r w:rsidRPr="00914A4F">
              <w:noBreakHyphen/>
              <w:t>Membro de acolhimento, determinadas despesas associadas aos trabalhadores assalariados do estabelecimento estável sejam dedutíveis para efeitos fiscais, desde que os respetivos montantes sejam tributados ao nível do trabalhador ou estejam sujeitos a encargos de segurança social, e não exista um tratamento fiscal semelhante no Estado</w:t>
            </w:r>
            <w:r w:rsidRPr="00914A4F">
              <w:noBreakHyphen/>
              <w:t>Membro da sede social que permita essa dedução, os Estados</w:t>
            </w:r>
            <w:r w:rsidRPr="00914A4F">
              <w:noBreakHyphen/>
              <w:t>Membros da sede social e de acolhimento devem tomar as medidas adequadas para evitar eventuais assimetrias</w:t>
            </w:r>
            <w:r w:rsidRPr="00914A4F">
              <w:rPr>
                <w:b/>
                <w:i/>
              </w:rPr>
              <w:t>.</w:t>
            </w:r>
          </w:p>
        </w:tc>
        <w:tc>
          <w:tcPr>
            <w:tcW w:w="4876" w:type="dxa"/>
          </w:tcPr>
          <w:p w14:paraId="36C87EAE" w14:textId="77777777" w:rsidR="00797353" w:rsidRPr="00914A4F" w:rsidRDefault="00797353" w:rsidP="00A405C7">
            <w:pPr>
              <w:pStyle w:val="Normal6a"/>
            </w:pPr>
            <w:r w:rsidRPr="00914A4F">
              <w:t>9.</w:t>
            </w:r>
            <w:r w:rsidRPr="00914A4F">
              <w:tab/>
              <w:t>Sempre que, de acordo com as regras fiscais do Estado</w:t>
            </w:r>
            <w:r w:rsidRPr="00914A4F">
              <w:noBreakHyphen/>
              <w:t xml:space="preserve">Membro de acolhimento, determinadas despesas associadas aos trabalhadores assalariados do estabelecimento estável </w:t>
            </w:r>
            <w:r w:rsidRPr="00914A4F">
              <w:rPr>
                <w:b/>
                <w:i/>
              </w:rPr>
              <w:t xml:space="preserve">ou da filial </w:t>
            </w:r>
            <w:r w:rsidRPr="00914A4F">
              <w:t>sejam dedutíveis para efeitos fiscais, desde que os respetivos montantes sejam tributados ao nível do trabalhador ou estejam sujeitos a encargos de segurança social, e não exista um tratamento fiscal semelhante no Estado</w:t>
            </w:r>
            <w:r w:rsidRPr="00914A4F">
              <w:noBreakHyphen/>
              <w:t>Membro da sede social que permita essa dedução, os Estados</w:t>
            </w:r>
            <w:r w:rsidRPr="00914A4F">
              <w:noBreakHyphen/>
              <w:t>Membros da sede social e de acolhimento devem</w:t>
            </w:r>
            <w:r w:rsidRPr="00914A4F">
              <w:rPr>
                <w:b/>
                <w:i/>
              </w:rPr>
              <w:t>, com a orientação da Comissão,</w:t>
            </w:r>
            <w:r w:rsidRPr="00914A4F">
              <w:t xml:space="preserve"> tomar as medidas adequadas para evitar eventuais assimetrias</w:t>
            </w:r>
          </w:p>
        </w:tc>
      </w:tr>
    </w:tbl>
    <w:p w14:paraId="4989EEA1" w14:textId="77777777" w:rsidR="00797353" w:rsidRPr="00914A4F" w:rsidRDefault="00797353" w:rsidP="00797353"/>
    <w:p w14:paraId="4B9463D0" w14:textId="77777777" w:rsidR="00797353" w:rsidRPr="00914A4F" w:rsidRDefault="00797353" w:rsidP="00797353">
      <w:pPr>
        <w:pStyle w:val="AmNumberTabs"/>
      </w:pPr>
      <w:r w:rsidRPr="00914A4F">
        <w:t>Alteração</w:t>
      </w:r>
      <w:r w:rsidRPr="00914A4F">
        <w:tab/>
      </w:r>
      <w:r w:rsidRPr="00914A4F">
        <w:tab/>
        <w:t>67</w:t>
      </w:r>
    </w:p>
    <w:p w14:paraId="16C60DCA" w14:textId="77777777" w:rsidR="00797353" w:rsidRPr="00914A4F" w:rsidRDefault="00797353" w:rsidP="00797353">
      <w:pPr>
        <w:pStyle w:val="NormalBold12b"/>
      </w:pPr>
      <w:r w:rsidRPr="00914A4F">
        <w:t>Proposta de diretiva</w:t>
      </w:r>
    </w:p>
    <w:p w14:paraId="470BAF16" w14:textId="77777777" w:rsidR="00797353" w:rsidRPr="00914A4F" w:rsidRDefault="00797353" w:rsidP="00797353">
      <w:pPr>
        <w:pStyle w:val="NormalBold"/>
      </w:pPr>
      <w:r w:rsidRPr="00914A4F">
        <w:t>Artigo 11 – n.º 9</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F4950A7" w14:textId="77777777" w:rsidTr="00A405C7">
        <w:trPr>
          <w:trHeight w:hRule="exact" w:val="240"/>
          <w:jc w:val="center"/>
        </w:trPr>
        <w:tc>
          <w:tcPr>
            <w:tcW w:w="9752" w:type="dxa"/>
            <w:gridSpan w:val="2"/>
          </w:tcPr>
          <w:p w14:paraId="2648BB61" w14:textId="77777777" w:rsidR="00797353" w:rsidRPr="00914A4F" w:rsidRDefault="00797353" w:rsidP="00A405C7"/>
        </w:tc>
      </w:tr>
      <w:tr w:rsidR="00797353" w:rsidRPr="00914A4F" w14:paraId="028D8224" w14:textId="77777777" w:rsidTr="00A405C7">
        <w:trPr>
          <w:trHeight w:val="240"/>
          <w:jc w:val="center"/>
        </w:trPr>
        <w:tc>
          <w:tcPr>
            <w:tcW w:w="4876" w:type="dxa"/>
          </w:tcPr>
          <w:p w14:paraId="4AA7FD65" w14:textId="77777777" w:rsidR="00797353" w:rsidRPr="00914A4F" w:rsidRDefault="00797353" w:rsidP="00A405C7">
            <w:pPr>
              <w:pStyle w:val="AmColumnHeading"/>
            </w:pPr>
            <w:r w:rsidRPr="00914A4F">
              <w:t>Texto da Comissão</w:t>
            </w:r>
          </w:p>
        </w:tc>
        <w:tc>
          <w:tcPr>
            <w:tcW w:w="4876" w:type="dxa"/>
          </w:tcPr>
          <w:p w14:paraId="29B0E6A8" w14:textId="77777777" w:rsidR="00797353" w:rsidRPr="00914A4F" w:rsidRDefault="00797353" w:rsidP="00A405C7">
            <w:pPr>
              <w:pStyle w:val="AmColumnHeading"/>
            </w:pPr>
            <w:r w:rsidRPr="00914A4F">
              <w:t>Alteração</w:t>
            </w:r>
          </w:p>
        </w:tc>
      </w:tr>
      <w:tr w:rsidR="00797353" w:rsidRPr="00914A4F" w14:paraId="6E862041" w14:textId="77777777" w:rsidTr="00A405C7">
        <w:trPr>
          <w:jc w:val="center"/>
        </w:trPr>
        <w:tc>
          <w:tcPr>
            <w:tcW w:w="4876" w:type="dxa"/>
          </w:tcPr>
          <w:p w14:paraId="09C66105" w14:textId="77777777" w:rsidR="00797353" w:rsidRPr="00914A4F" w:rsidRDefault="00797353" w:rsidP="00A405C7">
            <w:pPr>
              <w:pStyle w:val="Normal6a"/>
            </w:pPr>
          </w:p>
        </w:tc>
        <w:tc>
          <w:tcPr>
            <w:tcW w:w="4876" w:type="dxa"/>
          </w:tcPr>
          <w:p w14:paraId="1A84AA4E" w14:textId="77777777" w:rsidR="00797353" w:rsidRPr="00914A4F" w:rsidRDefault="00797353" w:rsidP="00A405C7">
            <w:pPr>
              <w:pStyle w:val="Normal6a"/>
            </w:pPr>
            <w:r w:rsidRPr="00914A4F">
              <w:rPr>
                <w:b/>
                <w:i/>
              </w:rPr>
              <w:t>9</w:t>
            </w:r>
            <w:r w:rsidRPr="00914A4F">
              <w:rPr>
                <w:b/>
                <w:i/>
              </w:rPr>
              <w:noBreakHyphen/>
              <w:t>A.</w:t>
            </w:r>
            <w:r w:rsidRPr="00914A4F">
              <w:tab/>
            </w:r>
            <w:r w:rsidRPr="00914A4F">
              <w:rPr>
                <w:b/>
                <w:i/>
              </w:rPr>
              <w:t>A Comissão deve estabelecer, por meio de atos de execução, orientações sobre as medidas adequadas em matéria de assimetrias a que se refere o n.º 8 do presente artigo.</w:t>
            </w:r>
            <w:r w:rsidRPr="00914A4F">
              <w:t xml:space="preserve"> </w:t>
            </w:r>
            <w:r w:rsidRPr="00914A4F">
              <w:rPr>
                <w:b/>
                <w:i/>
              </w:rPr>
              <w:t>Os referidos atos de execução são adotados em conformidade com o procedimento de exame a que se refere o artigo 15.º.</w:t>
            </w:r>
          </w:p>
        </w:tc>
      </w:tr>
    </w:tbl>
    <w:p w14:paraId="2A905BD5" w14:textId="77777777" w:rsidR="00797353" w:rsidRPr="00914A4F" w:rsidRDefault="00797353" w:rsidP="00797353"/>
    <w:p w14:paraId="7F1FC022" w14:textId="77777777" w:rsidR="00797353" w:rsidRPr="00914A4F" w:rsidRDefault="00797353" w:rsidP="00797353">
      <w:pPr>
        <w:pStyle w:val="AmNumberTabs"/>
      </w:pPr>
      <w:r w:rsidRPr="00914A4F">
        <w:t>Alteração</w:t>
      </w:r>
      <w:r w:rsidRPr="00914A4F">
        <w:tab/>
      </w:r>
      <w:r w:rsidRPr="00914A4F">
        <w:tab/>
        <w:t>68</w:t>
      </w:r>
    </w:p>
    <w:p w14:paraId="001ADCAE" w14:textId="77777777" w:rsidR="00797353" w:rsidRPr="00914A4F" w:rsidRDefault="00797353" w:rsidP="00797353">
      <w:pPr>
        <w:pStyle w:val="NormalBold12b"/>
      </w:pPr>
      <w:r w:rsidRPr="00914A4F">
        <w:t>Proposta de diretiva</w:t>
      </w:r>
    </w:p>
    <w:p w14:paraId="2190AA4C" w14:textId="77777777" w:rsidR="00797353" w:rsidRPr="00914A4F" w:rsidRDefault="00797353" w:rsidP="00797353">
      <w:pPr>
        <w:pStyle w:val="NormalBold"/>
      </w:pPr>
      <w:r w:rsidRPr="00914A4F">
        <w:t>Artigo 12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6DE83B2" w14:textId="77777777" w:rsidTr="00A405C7">
        <w:trPr>
          <w:trHeight w:hRule="exact" w:val="240"/>
          <w:jc w:val="center"/>
        </w:trPr>
        <w:tc>
          <w:tcPr>
            <w:tcW w:w="9752" w:type="dxa"/>
            <w:gridSpan w:val="2"/>
          </w:tcPr>
          <w:p w14:paraId="45E1EA18" w14:textId="77777777" w:rsidR="00797353" w:rsidRPr="00914A4F" w:rsidRDefault="00797353" w:rsidP="00A405C7"/>
        </w:tc>
      </w:tr>
      <w:tr w:rsidR="00797353" w:rsidRPr="00914A4F" w14:paraId="23A9835B" w14:textId="77777777" w:rsidTr="00A405C7">
        <w:trPr>
          <w:trHeight w:val="240"/>
          <w:jc w:val="center"/>
        </w:trPr>
        <w:tc>
          <w:tcPr>
            <w:tcW w:w="4876" w:type="dxa"/>
          </w:tcPr>
          <w:p w14:paraId="216F0980" w14:textId="77777777" w:rsidR="00797353" w:rsidRPr="00914A4F" w:rsidRDefault="00797353" w:rsidP="00A405C7">
            <w:pPr>
              <w:pStyle w:val="AmColumnHeading"/>
            </w:pPr>
            <w:r w:rsidRPr="00914A4F">
              <w:t>Texto da Comissão</w:t>
            </w:r>
          </w:p>
        </w:tc>
        <w:tc>
          <w:tcPr>
            <w:tcW w:w="4876" w:type="dxa"/>
          </w:tcPr>
          <w:p w14:paraId="3BCC3211" w14:textId="77777777" w:rsidR="00797353" w:rsidRPr="00914A4F" w:rsidRDefault="00797353" w:rsidP="00A405C7">
            <w:pPr>
              <w:pStyle w:val="AmColumnHeading"/>
            </w:pPr>
            <w:r w:rsidRPr="00914A4F">
              <w:t>Alteração</w:t>
            </w:r>
          </w:p>
        </w:tc>
      </w:tr>
      <w:tr w:rsidR="00797353" w:rsidRPr="00914A4F" w14:paraId="36EB3969" w14:textId="77777777" w:rsidTr="00A405C7">
        <w:trPr>
          <w:jc w:val="center"/>
        </w:trPr>
        <w:tc>
          <w:tcPr>
            <w:tcW w:w="4876" w:type="dxa"/>
          </w:tcPr>
          <w:p w14:paraId="3920F0FB" w14:textId="77777777" w:rsidR="00797353" w:rsidRPr="00914A4F" w:rsidRDefault="00797353" w:rsidP="00A405C7">
            <w:pPr>
              <w:pStyle w:val="Normal6a"/>
            </w:pPr>
            <w:r w:rsidRPr="00914A4F">
              <w:t>Cobrança do imposto devido pelo(s) estabelecimento(s) estável(eis) no(s) Estado(s)</w:t>
            </w:r>
            <w:r w:rsidRPr="00914A4F">
              <w:noBreakHyphen/>
              <w:t>Membro(s) de acolhimento</w:t>
            </w:r>
          </w:p>
        </w:tc>
        <w:tc>
          <w:tcPr>
            <w:tcW w:w="4876" w:type="dxa"/>
          </w:tcPr>
          <w:p w14:paraId="3FC9AC7E" w14:textId="77777777" w:rsidR="00797353" w:rsidRPr="00914A4F" w:rsidRDefault="00797353" w:rsidP="00A405C7">
            <w:pPr>
              <w:pStyle w:val="Normal6a"/>
            </w:pPr>
            <w:r w:rsidRPr="00914A4F">
              <w:t xml:space="preserve">Cobrança do imposto devido pelo(s) estabelecimento(s) estável(eis) </w:t>
            </w:r>
            <w:r w:rsidRPr="00914A4F">
              <w:rPr>
                <w:b/>
                <w:i/>
              </w:rPr>
              <w:t xml:space="preserve">e filiais </w:t>
            </w:r>
            <w:r w:rsidRPr="00914A4F">
              <w:t>no(s) Estado(s)</w:t>
            </w:r>
            <w:r w:rsidRPr="00914A4F">
              <w:noBreakHyphen/>
              <w:t>Membro(s) de acolhimento</w:t>
            </w:r>
          </w:p>
        </w:tc>
      </w:tr>
    </w:tbl>
    <w:p w14:paraId="7906509A" w14:textId="77777777" w:rsidR="00797353" w:rsidRPr="00914A4F" w:rsidRDefault="00797353" w:rsidP="00797353"/>
    <w:p w14:paraId="024F0D86" w14:textId="77777777" w:rsidR="00797353" w:rsidRPr="00914A4F" w:rsidRDefault="00797353" w:rsidP="00797353">
      <w:pPr>
        <w:pStyle w:val="AmNumberTabs"/>
      </w:pPr>
      <w:r w:rsidRPr="00914A4F">
        <w:t>Alteração</w:t>
      </w:r>
      <w:r w:rsidRPr="00914A4F">
        <w:tab/>
      </w:r>
      <w:r w:rsidRPr="00914A4F">
        <w:tab/>
        <w:t>69</w:t>
      </w:r>
    </w:p>
    <w:p w14:paraId="2DC67E9C" w14:textId="77777777" w:rsidR="00797353" w:rsidRPr="00914A4F" w:rsidRDefault="00797353" w:rsidP="00797353">
      <w:pPr>
        <w:pStyle w:val="NormalBold12b"/>
      </w:pPr>
      <w:r w:rsidRPr="00914A4F">
        <w:t>Proposta de diretiva</w:t>
      </w:r>
    </w:p>
    <w:p w14:paraId="32F3F19B" w14:textId="77777777" w:rsidR="00797353" w:rsidRPr="00914A4F" w:rsidRDefault="00797353" w:rsidP="00797353">
      <w:pPr>
        <w:pStyle w:val="NormalBold"/>
      </w:pPr>
      <w:r w:rsidRPr="00914A4F">
        <w:t>Artigo 12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373CD2C9" w14:textId="77777777" w:rsidTr="00A405C7">
        <w:trPr>
          <w:trHeight w:hRule="exact" w:val="240"/>
          <w:jc w:val="center"/>
        </w:trPr>
        <w:tc>
          <w:tcPr>
            <w:tcW w:w="9752" w:type="dxa"/>
            <w:gridSpan w:val="2"/>
          </w:tcPr>
          <w:p w14:paraId="53888400" w14:textId="77777777" w:rsidR="00797353" w:rsidRPr="00914A4F" w:rsidRDefault="00797353" w:rsidP="00A405C7"/>
        </w:tc>
      </w:tr>
      <w:tr w:rsidR="00797353" w:rsidRPr="00914A4F" w14:paraId="010EE630" w14:textId="77777777" w:rsidTr="00A405C7">
        <w:trPr>
          <w:trHeight w:val="240"/>
          <w:jc w:val="center"/>
        </w:trPr>
        <w:tc>
          <w:tcPr>
            <w:tcW w:w="4876" w:type="dxa"/>
          </w:tcPr>
          <w:p w14:paraId="336F3A3E" w14:textId="77777777" w:rsidR="00797353" w:rsidRPr="00914A4F" w:rsidRDefault="00797353" w:rsidP="00A405C7">
            <w:pPr>
              <w:pStyle w:val="AmColumnHeading"/>
            </w:pPr>
            <w:r w:rsidRPr="00914A4F">
              <w:t>Texto da Comissão</w:t>
            </w:r>
          </w:p>
        </w:tc>
        <w:tc>
          <w:tcPr>
            <w:tcW w:w="4876" w:type="dxa"/>
          </w:tcPr>
          <w:p w14:paraId="4D1A3277" w14:textId="77777777" w:rsidR="00797353" w:rsidRPr="00914A4F" w:rsidRDefault="00797353" w:rsidP="00A405C7">
            <w:pPr>
              <w:pStyle w:val="AmColumnHeading"/>
            </w:pPr>
            <w:r w:rsidRPr="00914A4F">
              <w:t>Alteração</w:t>
            </w:r>
          </w:p>
        </w:tc>
      </w:tr>
      <w:tr w:rsidR="00797353" w:rsidRPr="00914A4F" w14:paraId="780E67EF" w14:textId="77777777" w:rsidTr="00A405C7">
        <w:trPr>
          <w:jc w:val="center"/>
        </w:trPr>
        <w:tc>
          <w:tcPr>
            <w:tcW w:w="4876" w:type="dxa"/>
          </w:tcPr>
          <w:p w14:paraId="33A16294" w14:textId="77777777" w:rsidR="00797353" w:rsidRPr="00914A4F" w:rsidRDefault="00797353" w:rsidP="00A405C7">
            <w:pPr>
              <w:pStyle w:val="Normal6a"/>
            </w:pPr>
            <w:r w:rsidRPr="00914A4F">
              <w:t>1.</w:t>
            </w:r>
            <w:r w:rsidRPr="00914A4F">
              <w:tab/>
              <w:t>A sede social deve liquidar, por intermédio da autoridade competente para a declaração, o imposto sobre o rendimento no que respeita tanto ao seu resultado tributável como ao resultado tributável do(s) seu(s) estabelecimento(s) estável(eis) no(s) Estado(s)</w:t>
            </w:r>
            <w:r w:rsidRPr="00914A4F">
              <w:noBreakHyphen/>
              <w:t>Membro(s) de acolhimento.</w:t>
            </w:r>
          </w:p>
        </w:tc>
        <w:tc>
          <w:tcPr>
            <w:tcW w:w="4876" w:type="dxa"/>
          </w:tcPr>
          <w:p w14:paraId="514FA8E0" w14:textId="77777777" w:rsidR="00797353" w:rsidRPr="00914A4F" w:rsidRDefault="00797353" w:rsidP="00A405C7">
            <w:pPr>
              <w:pStyle w:val="Normal6a"/>
            </w:pPr>
            <w:r w:rsidRPr="00914A4F">
              <w:t>1.</w:t>
            </w:r>
            <w:r w:rsidRPr="00914A4F">
              <w:tab/>
              <w:t xml:space="preserve">A sede social deve liquidar, por intermédio da autoridade competente para a declaração, o imposto sobre o rendimento no que respeita tanto ao seu resultado tributável como ao resultado tributável do(s) seu(s) estabelecimento(s) estável(eis) </w:t>
            </w:r>
            <w:r w:rsidRPr="00914A4F">
              <w:rPr>
                <w:b/>
                <w:i/>
              </w:rPr>
              <w:t xml:space="preserve">e filiais </w:t>
            </w:r>
            <w:r w:rsidRPr="00914A4F">
              <w:t>no(s) Estado(s)</w:t>
            </w:r>
            <w:r w:rsidRPr="00914A4F">
              <w:noBreakHyphen/>
              <w:t>Membro(s) de acolhimento.</w:t>
            </w:r>
          </w:p>
        </w:tc>
      </w:tr>
    </w:tbl>
    <w:p w14:paraId="5BB63A27" w14:textId="77777777" w:rsidR="00797353" w:rsidRPr="00914A4F" w:rsidRDefault="00797353" w:rsidP="00797353"/>
    <w:p w14:paraId="78E1CD98" w14:textId="77777777" w:rsidR="00797353" w:rsidRPr="00914A4F" w:rsidRDefault="00797353" w:rsidP="00797353">
      <w:pPr>
        <w:pStyle w:val="AmNumberTabs"/>
      </w:pPr>
      <w:r w:rsidRPr="00914A4F">
        <w:t>Alteração</w:t>
      </w:r>
      <w:r w:rsidRPr="00914A4F">
        <w:tab/>
      </w:r>
      <w:r w:rsidRPr="00914A4F">
        <w:tab/>
        <w:t>70</w:t>
      </w:r>
    </w:p>
    <w:p w14:paraId="099941D9" w14:textId="77777777" w:rsidR="00797353" w:rsidRPr="00914A4F" w:rsidRDefault="00797353" w:rsidP="00797353">
      <w:pPr>
        <w:pStyle w:val="NormalBold12b"/>
      </w:pPr>
      <w:r w:rsidRPr="00914A4F">
        <w:t>Proposta de diretiva</w:t>
      </w:r>
    </w:p>
    <w:p w14:paraId="577FDE99" w14:textId="77777777" w:rsidR="00797353" w:rsidRPr="00914A4F" w:rsidRDefault="00797353" w:rsidP="00797353">
      <w:pPr>
        <w:pStyle w:val="NormalBold"/>
      </w:pPr>
      <w:r w:rsidRPr="00914A4F">
        <w:lastRenderedPageBreak/>
        <w:t>Artigo 12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4BAA559" w14:textId="77777777" w:rsidTr="00A405C7">
        <w:trPr>
          <w:trHeight w:hRule="exact" w:val="240"/>
          <w:jc w:val="center"/>
        </w:trPr>
        <w:tc>
          <w:tcPr>
            <w:tcW w:w="9752" w:type="dxa"/>
            <w:gridSpan w:val="2"/>
          </w:tcPr>
          <w:p w14:paraId="5F8B7955" w14:textId="77777777" w:rsidR="00797353" w:rsidRPr="00914A4F" w:rsidRDefault="00797353" w:rsidP="00A405C7"/>
        </w:tc>
      </w:tr>
      <w:tr w:rsidR="00797353" w:rsidRPr="00914A4F" w14:paraId="5B94DB8A" w14:textId="77777777" w:rsidTr="00A405C7">
        <w:trPr>
          <w:trHeight w:val="240"/>
          <w:jc w:val="center"/>
        </w:trPr>
        <w:tc>
          <w:tcPr>
            <w:tcW w:w="4876" w:type="dxa"/>
          </w:tcPr>
          <w:p w14:paraId="0765F74A" w14:textId="77777777" w:rsidR="00797353" w:rsidRPr="00914A4F" w:rsidRDefault="00797353" w:rsidP="00A405C7">
            <w:pPr>
              <w:pStyle w:val="AmColumnHeading"/>
            </w:pPr>
            <w:r w:rsidRPr="00914A4F">
              <w:t>Texto da Comissão</w:t>
            </w:r>
          </w:p>
        </w:tc>
        <w:tc>
          <w:tcPr>
            <w:tcW w:w="4876" w:type="dxa"/>
          </w:tcPr>
          <w:p w14:paraId="6DCC8EF2" w14:textId="77777777" w:rsidR="00797353" w:rsidRPr="00914A4F" w:rsidRDefault="00797353" w:rsidP="00A405C7">
            <w:pPr>
              <w:pStyle w:val="AmColumnHeading"/>
            </w:pPr>
            <w:r w:rsidRPr="00914A4F">
              <w:t>Alteração</w:t>
            </w:r>
          </w:p>
        </w:tc>
      </w:tr>
      <w:tr w:rsidR="00797353" w:rsidRPr="00914A4F" w14:paraId="346DB5F9" w14:textId="77777777" w:rsidTr="00A405C7">
        <w:trPr>
          <w:jc w:val="center"/>
        </w:trPr>
        <w:tc>
          <w:tcPr>
            <w:tcW w:w="4876" w:type="dxa"/>
          </w:tcPr>
          <w:p w14:paraId="78B72043" w14:textId="77777777" w:rsidR="00797353" w:rsidRPr="00914A4F" w:rsidRDefault="00797353" w:rsidP="00A405C7">
            <w:pPr>
              <w:pStyle w:val="Normal6a"/>
            </w:pPr>
            <w:r w:rsidRPr="00914A4F">
              <w:t>2.</w:t>
            </w:r>
            <w:r w:rsidRPr="00914A4F">
              <w:tab/>
              <w:t>A autoridade competente para a declaração deve cobrar o imposto correspondente à dívida fiscal de cada estabelecimento estável da sede na União, aplicar a taxa de imposto do respetivo Estado</w:t>
            </w:r>
            <w:r w:rsidRPr="00914A4F">
              <w:noBreakHyphen/>
              <w:t>Membro de acolhimento e transferir o montante em causa para a autoridade competente do respetivo Estado</w:t>
            </w:r>
            <w:r w:rsidRPr="00914A4F">
              <w:noBreakHyphen/>
              <w:t>Membro de acolhimento.</w:t>
            </w:r>
          </w:p>
        </w:tc>
        <w:tc>
          <w:tcPr>
            <w:tcW w:w="4876" w:type="dxa"/>
          </w:tcPr>
          <w:p w14:paraId="245D9018" w14:textId="77777777" w:rsidR="00797353" w:rsidRPr="00914A4F" w:rsidRDefault="00797353" w:rsidP="00A405C7">
            <w:pPr>
              <w:pStyle w:val="Normal6a"/>
            </w:pPr>
            <w:r w:rsidRPr="00914A4F">
              <w:t>2.</w:t>
            </w:r>
            <w:r w:rsidRPr="00914A4F">
              <w:tab/>
              <w:t>A autoridade competente para a declaração deve cobrar o imposto correspondente à dívida fiscal de cada estabelecimento estável e filial da sede na União, aplicar a taxa de imposto do respetivo Estado</w:t>
            </w:r>
            <w:r w:rsidRPr="00914A4F">
              <w:noBreakHyphen/>
              <w:t>Membro de acolhimento e transferir, sem demora, o montante em causa para a autoridade competente do respetivo Estado</w:t>
            </w:r>
            <w:r w:rsidRPr="00914A4F">
              <w:noBreakHyphen/>
              <w:t>Membro de acolhimento.</w:t>
            </w:r>
          </w:p>
        </w:tc>
      </w:tr>
    </w:tbl>
    <w:p w14:paraId="6FEACF58" w14:textId="77777777" w:rsidR="00797353" w:rsidRPr="00914A4F" w:rsidRDefault="00797353" w:rsidP="00797353"/>
    <w:p w14:paraId="1E216486" w14:textId="77777777" w:rsidR="00797353" w:rsidRPr="00914A4F" w:rsidRDefault="00797353" w:rsidP="00797353">
      <w:pPr>
        <w:pStyle w:val="AmNumberTabs"/>
      </w:pPr>
      <w:r w:rsidRPr="00914A4F">
        <w:t>Alteração</w:t>
      </w:r>
      <w:r w:rsidRPr="00914A4F">
        <w:tab/>
      </w:r>
      <w:r w:rsidRPr="00914A4F">
        <w:tab/>
        <w:t>71</w:t>
      </w:r>
    </w:p>
    <w:p w14:paraId="021A1E68" w14:textId="77777777" w:rsidR="00797353" w:rsidRPr="00914A4F" w:rsidRDefault="00797353" w:rsidP="00797353">
      <w:pPr>
        <w:pStyle w:val="NormalBold12b"/>
      </w:pPr>
      <w:r w:rsidRPr="00914A4F">
        <w:t>Proposta de diretiva</w:t>
      </w:r>
    </w:p>
    <w:p w14:paraId="3F0D3853" w14:textId="77777777" w:rsidR="00797353" w:rsidRPr="00914A4F" w:rsidRDefault="00797353" w:rsidP="00797353">
      <w:pPr>
        <w:pStyle w:val="NormalBold"/>
      </w:pPr>
      <w:r w:rsidRPr="00914A4F">
        <w:t>Artigo 12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3E988578" w14:textId="77777777" w:rsidTr="00A405C7">
        <w:trPr>
          <w:trHeight w:hRule="exact" w:val="240"/>
          <w:jc w:val="center"/>
        </w:trPr>
        <w:tc>
          <w:tcPr>
            <w:tcW w:w="9752" w:type="dxa"/>
            <w:gridSpan w:val="2"/>
          </w:tcPr>
          <w:p w14:paraId="79369900" w14:textId="77777777" w:rsidR="00797353" w:rsidRPr="00914A4F" w:rsidRDefault="00797353" w:rsidP="00A405C7"/>
        </w:tc>
      </w:tr>
      <w:tr w:rsidR="00797353" w:rsidRPr="00914A4F" w14:paraId="674164EC" w14:textId="77777777" w:rsidTr="00A405C7">
        <w:trPr>
          <w:trHeight w:val="240"/>
          <w:jc w:val="center"/>
        </w:trPr>
        <w:tc>
          <w:tcPr>
            <w:tcW w:w="4876" w:type="dxa"/>
          </w:tcPr>
          <w:p w14:paraId="7C4518CB" w14:textId="77777777" w:rsidR="00797353" w:rsidRPr="00914A4F" w:rsidRDefault="00797353" w:rsidP="00A405C7">
            <w:pPr>
              <w:pStyle w:val="AmColumnHeading"/>
            </w:pPr>
            <w:r w:rsidRPr="00914A4F">
              <w:t>Texto da Comissão</w:t>
            </w:r>
          </w:p>
        </w:tc>
        <w:tc>
          <w:tcPr>
            <w:tcW w:w="4876" w:type="dxa"/>
          </w:tcPr>
          <w:p w14:paraId="01D5198A" w14:textId="77777777" w:rsidR="00797353" w:rsidRPr="00914A4F" w:rsidRDefault="00797353" w:rsidP="00A405C7">
            <w:pPr>
              <w:pStyle w:val="AmColumnHeading"/>
            </w:pPr>
            <w:r w:rsidRPr="00914A4F">
              <w:t>Alteração</w:t>
            </w:r>
          </w:p>
        </w:tc>
      </w:tr>
      <w:tr w:rsidR="00797353" w:rsidRPr="00914A4F" w14:paraId="0ACAF518" w14:textId="77777777" w:rsidTr="00A405C7">
        <w:trPr>
          <w:jc w:val="center"/>
        </w:trPr>
        <w:tc>
          <w:tcPr>
            <w:tcW w:w="4876" w:type="dxa"/>
          </w:tcPr>
          <w:p w14:paraId="52C9AEDE" w14:textId="77777777" w:rsidR="00797353" w:rsidRPr="00914A4F" w:rsidRDefault="00797353" w:rsidP="00A405C7">
            <w:pPr>
              <w:pStyle w:val="Normal6a"/>
            </w:pPr>
            <w:r w:rsidRPr="00914A4F">
              <w:t>3.</w:t>
            </w:r>
            <w:r w:rsidRPr="00914A4F">
              <w:tab/>
              <w:t>A Comissão estabelece, por meio de atos de execução, as modalidades práticas necessárias para assegurar a cobrança e a transferência do imposto correspondente à dívida fiscal do(s) estabelecimento(s) estável(eis) do Estado</w:t>
            </w:r>
            <w:r w:rsidRPr="00914A4F">
              <w:noBreakHyphen/>
              <w:t>Membro da sede social para o Estado</w:t>
            </w:r>
            <w:r w:rsidRPr="00914A4F">
              <w:noBreakHyphen/>
              <w:t>Membro de acolhimento. Os referidos atos de execução são adotados pelo procedimento de exame a que se refere o artigo 15.º.</w:t>
            </w:r>
          </w:p>
        </w:tc>
        <w:tc>
          <w:tcPr>
            <w:tcW w:w="4876" w:type="dxa"/>
          </w:tcPr>
          <w:p w14:paraId="1E46522B" w14:textId="77777777" w:rsidR="00797353" w:rsidRPr="00914A4F" w:rsidRDefault="00797353" w:rsidP="00A405C7">
            <w:pPr>
              <w:pStyle w:val="Normal6a"/>
            </w:pPr>
            <w:r w:rsidRPr="00914A4F">
              <w:t>3.</w:t>
            </w:r>
            <w:r w:rsidRPr="00914A4F">
              <w:tab/>
              <w:t xml:space="preserve">A Comissão estabelece, por meio de atos de execução, as modalidades práticas necessárias para assegurar a cobrança e a transferência do imposto correspondente à dívida fiscal do(s) estabelecimento(s) estável(eis) </w:t>
            </w:r>
            <w:r w:rsidRPr="00914A4F">
              <w:rPr>
                <w:b/>
                <w:i/>
              </w:rPr>
              <w:t xml:space="preserve">ou das filiais </w:t>
            </w:r>
            <w:r w:rsidRPr="00914A4F">
              <w:t>do Estado</w:t>
            </w:r>
            <w:r w:rsidRPr="00914A4F">
              <w:noBreakHyphen/>
              <w:t>Membro da sede social para o Estado</w:t>
            </w:r>
            <w:r w:rsidRPr="00914A4F">
              <w:noBreakHyphen/>
              <w:t>Membro de acolhimento. Os referidos atos de execução são adotados pelo procedimento de exame a que se refere o artigo 15.º.</w:t>
            </w:r>
          </w:p>
        </w:tc>
      </w:tr>
    </w:tbl>
    <w:p w14:paraId="27295969" w14:textId="77777777" w:rsidR="00797353" w:rsidRPr="00914A4F" w:rsidRDefault="00797353" w:rsidP="00797353"/>
    <w:p w14:paraId="7857D3C1" w14:textId="77777777" w:rsidR="00797353" w:rsidRPr="00914A4F" w:rsidRDefault="00797353" w:rsidP="00797353">
      <w:pPr>
        <w:spacing w:before="120" w:after="120"/>
      </w:pPr>
    </w:p>
    <w:p w14:paraId="5C637F4F" w14:textId="77777777" w:rsidR="00797353" w:rsidRPr="00914A4F" w:rsidRDefault="00797353" w:rsidP="00797353">
      <w:pPr>
        <w:pStyle w:val="AmNumberTabs"/>
      </w:pPr>
      <w:r w:rsidRPr="00914A4F">
        <w:t>Alteração</w:t>
      </w:r>
      <w:r w:rsidRPr="00914A4F">
        <w:tab/>
      </w:r>
      <w:r w:rsidRPr="00914A4F">
        <w:tab/>
        <w:t>72</w:t>
      </w:r>
    </w:p>
    <w:p w14:paraId="7017DEA0" w14:textId="77777777" w:rsidR="00797353" w:rsidRPr="00914A4F" w:rsidRDefault="00797353" w:rsidP="00797353">
      <w:pPr>
        <w:pStyle w:val="NormalBold12b"/>
      </w:pPr>
      <w:r w:rsidRPr="00914A4F">
        <w:t>Proposta de diretiva</w:t>
      </w:r>
    </w:p>
    <w:p w14:paraId="5EC493AA" w14:textId="77777777" w:rsidR="00797353" w:rsidRPr="00914A4F" w:rsidRDefault="00797353" w:rsidP="00797353">
      <w:pPr>
        <w:pStyle w:val="NormalBold"/>
      </w:pPr>
      <w:r w:rsidRPr="00914A4F">
        <w:t>Artigo 13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ECA4B0B" w14:textId="77777777" w:rsidTr="00A405C7">
        <w:trPr>
          <w:trHeight w:hRule="exact" w:val="240"/>
          <w:jc w:val="center"/>
        </w:trPr>
        <w:tc>
          <w:tcPr>
            <w:tcW w:w="9752" w:type="dxa"/>
            <w:gridSpan w:val="2"/>
          </w:tcPr>
          <w:p w14:paraId="3661BE32" w14:textId="77777777" w:rsidR="00797353" w:rsidRPr="00914A4F" w:rsidRDefault="00797353" w:rsidP="00A405C7"/>
        </w:tc>
      </w:tr>
      <w:tr w:rsidR="00797353" w:rsidRPr="00914A4F" w14:paraId="0DF99653" w14:textId="77777777" w:rsidTr="00A405C7">
        <w:trPr>
          <w:trHeight w:val="240"/>
          <w:jc w:val="center"/>
        </w:trPr>
        <w:tc>
          <w:tcPr>
            <w:tcW w:w="4876" w:type="dxa"/>
          </w:tcPr>
          <w:p w14:paraId="11ADDEC2" w14:textId="77777777" w:rsidR="00797353" w:rsidRPr="00914A4F" w:rsidRDefault="00797353" w:rsidP="00A405C7">
            <w:pPr>
              <w:pStyle w:val="AmColumnHeading"/>
            </w:pPr>
            <w:r w:rsidRPr="00914A4F">
              <w:t>Texto da Comissão</w:t>
            </w:r>
          </w:p>
        </w:tc>
        <w:tc>
          <w:tcPr>
            <w:tcW w:w="4876" w:type="dxa"/>
          </w:tcPr>
          <w:p w14:paraId="56477252" w14:textId="77777777" w:rsidR="00797353" w:rsidRPr="00914A4F" w:rsidRDefault="00797353" w:rsidP="00A405C7">
            <w:pPr>
              <w:pStyle w:val="AmColumnHeading"/>
            </w:pPr>
            <w:r w:rsidRPr="00914A4F">
              <w:t>Alteração</w:t>
            </w:r>
          </w:p>
        </w:tc>
      </w:tr>
      <w:tr w:rsidR="00797353" w:rsidRPr="00914A4F" w14:paraId="58FA1F44" w14:textId="77777777" w:rsidTr="00A405C7">
        <w:trPr>
          <w:jc w:val="center"/>
        </w:trPr>
        <w:tc>
          <w:tcPr>
            <w:tcW w:w="4876" w:type="dxa"/>
          </w:tcPr>
          <w:p w14:paraId="3B089C29" w14:textId="77777777" w:rsidR="00797353" w:rsidRPr="00914A4F" w:rsidRDefault="00797353" w:rsidP="00A405C7">
            <w:pPr>
              <w:pStyle w:val="Normal6a"/>
            </w:pPr>
            <w:r w:rsidRPr="00914A4F">
              <w:t>1.</w:t>
            </w:r>
            <w:r w:rsidRPr="00914A4F">
              <w:tab/>
              <w:t>Salvo disposição em contrário, as regras estabelecidas na presente diretiva não afetam as regras nacionais dos Estados</w:t>
            </w:r>
            <w:r w:rsidRPr="00914A4F">
              <w:noBreakHyphen/>
              <w:t>Membros que regem as auditorias fiscais, as vias de recurso e os procedimentos a nível local, nem os mecanismos de resolução de litígios disponíveis a nível da União ou previstos nas convenções fiscais bilaterais para evitar a dupla tributação aplicáveis.</w:t>
            </w:r>
          </w:p>
        </w:tc>
        <w:tc>
          <w:tcPr>
            <w:tcW w:w="4876" w:type="dxa"/>
          </w:tcPr>
          <w:p w14:paraId="545B989A" w14:textId="77777777" w:rsidR="00797353" w:rsidRPr="00914A4F" w:rsidRDefault="00797353" w:rsidP="00A405C7">
            <w:pPr>
              <w:pStyle w:val="Normal6a"/>
            </w:pPr>
            <w:r w:rsidRPr="00914A4F">
              <w:t>1.</w:t>
            </w:r>
            <w:r w:rsidRPr="00914A4F">
              <w:tab/>
              <w:t>Salvo disposição em contrário, as regras estabelecidas na presente diretiva não afetam as regras nacionais dos Estados</w:t>
            </w:r>
            <w:r w:rsidRPr="00914A4F">
              <w:noBreakHyphen/>
              <w:t xml:space="preserve">Membros que regem as auditorias fiscais, as vias de recurso e os procedimentos a nível local, nem os mecanismos de resolução de litígios disponíveis a nível da União ou previstos nas convenções fiscais bilaterais para evitar a dupla tributação aplicáveis. </w:t>
            </w:r>
            <w:r w:rsidRPr="00914A4F">
              <w:rPr>
                <w:b/>
                <w:i/>
              </w:rPr>
              <w:t>As obrigações comerciais, contabilísticas e fiscais de um estabelecimento estável e filiais nos termos das regras nacionais do Estado</w:t>
            </w:r>
            <w:r w:rsidRPr="00914A4F">
              <w:rPr>
                <w:b/>
                <w:i/>
              </w:rPr>
              <w:noBreakHyphen/>
              <w:t>Membro de acolhimento não devem ser afetadas pela presente diretiva.</w:t>
            </w:r>
          </w:p>
        </w:tc>
      </w:tr>
    </w:tbl>
    <w:p w14:paraId="0E8E4CF2" w14:textId="77777777" w:rsidR="00797353" w:rsidRPr="00914A4F" w:rsidRDefault="00797353" w:rsidP="00797353"/>
    <w:p w14:paraId="042AA035" w14:textId="77777777" w:rsidR="00797353" w:rsidRPr="00914A4F" w:rsidRDefault="00797353" w:rsidP="00797353">
      <w:pPr>
        <w:pStyle w:val="AmNumberTabs"/>
      </w:pPr>
      <w:r w:rsidRPr="00914A4F">
        <w:t>Alteração</w:t>
      </w:r>
      <w:r w:rsidRPr="00914A4F">
        <w:tab/>
      </w:r>
      <w:r w:rsidRPr="00914A4F">
        <w:tab/>
        <w:t>73</w:t>
      </w:r>
    </w:p>
    <w:p w14:paraId="7250BEE2" w14:textId="77777777" w:rsidR="00797353" w:rsidRPr="00914A4F" w:rsidRDefault="00797353" w:rsidP="00797353">
      <w:pPr>
        <w:pStyle w:val="NormalBold12b"/>
      </w:pPr>
      <w:r w:rsidRPr="00914A4F">
        <w:t>Proposta de diretiva</w:t>
      </w:r>
    </w:p>
    <w:p w14:paraId="1EB7D5B2" w14:textId="77777777" w:rsidR="00797353" w:rsidRPr="00914A4F" w:rsidRDefault="00797353" w:rsidP="00797353">
      <w:pPr>
        <w:pStyle w:val="NormalBold"/>
      </w:pPr>
      <w:r w:rsidRPr="00914A4F">
        <w:t>Artigo 13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1453BB71" w14:textId="77777777" w:rsidTr="00A405C7">
        <w:trPr>
          <w:trHeight w:hRule="exact" w:val="240"/>
          <w:jc w:val="center"/>
        </w:trPr>
        <w:tc>
          <w:tcPr>
            <w:tcW w:w="9752" w:type="dxa"/>
            <w:gridSpan w:val="2"/>
          </w:tcPr>
          <w:p w14:paraId="0D8DCF3B" w14:textId="77777777" w:rsidR="00797353" w:rsidRPr="00914A4F" w:rsidRDefault="00797353" w:rsidP="00A405C7"/>
        </w:tc>
      </w:tr>
      <w:tr w:rsidR="00797353" w:rsidRPr="00914A4F" w14:paraId="2E62A276" w14:textId="77777777" w:rsidTr="00A405C7">
        <w:trPr>
          <w:trHeight w:val="240"/>
          <w:jc w:val="center"/>
        </w:trPr>
        <w:tc>
          <w:tcPr>
            <w:tcW w:w="4876" w:type="dxa"/>
          </w:tcPr>
          <w:p w14:paraId="6B4A8995" w14:textId="77777777" w:rsidR="00797353" w:rsidRPr="00914A4F" w:rsidRDefault="00797353" w:rsidP="00A405C7">
            <w:pPr>
              <w:pStyle w:val="AmColumnHeading"/>
            </w:pPr>
            <w:r w:rsidRPr="00914A4F">
              <w:t>Texto da Comissão</w:t>
            </w:r>
          </w:p>
        </w:tc>
        <w:tc>
          <w:tcPr>
            <w:tcW w:w="4876" w:type="dxa"/>
          </w:tcPr>
          <w:p w14:paraId="258D076D" w14:textId="77777777" w:rsidR="00797353" w:rsidRPr="00914A4F" w:rsidRDefault="00797353" w:rsidP="00A405C7">
            <w:pPr>
              <w:pStyle w:val="AmColumnHeading"/>
            </w:pPr>
            <w:r w:rsidRPr="00914A4F">
              <w:t>Alteração</w:t>
            </w:r>
          </w:p>
        </w:tc>
      </w:tr>
      <w:tr w:rsidR="00797353" w:rsidRPr="00914A4F" w14:paraId="2AAE1EE7" w14:textId="77777777" w:rsidTr="00A405C7">
        <w:trPr>
          <w:jc w:val="center"/>
        </w:trPr>
        <w:tc>
          <w:tcPr>
            <w:tcW w:w="4876" w:type="dxa"/>
          </w:tcPr>
          <w:p w14:paraId="18FF55BF" w14:textId="0D8AECCE" w:rsidR="00797353" w:rsidRPr="00914A4F" w:rsidRDefault="00797353" w:rsidP="00A405C7">
            <w:pPr>
              <w:pStyle w:val="Normal6a"/>
            </w:pPr>
            <w:r w:rsidRPr="00914A4F">
              <w:t>2.</w:t>
            </w:r>
            <w:r w:rsidRPr="00914A4F">
              <w:tab/>
            </w:r>
            <w:r w:rsidRPr="00914A4F">
              <w:rPr>
                <w:b/>
                <w:i/>
              </w:rPr>
              <w:t>A autoridade fiscal</w:t>
            </w:r>
            <w:r w:rsidRPr="00914A4F">
              <w:t xml:space="preserve"> do Estado</w:t>
            </w:r>
            <w:r w:rsidRPr="00914A4F">
              <w:noBreakHyphen/>
              <w:t xml:space="preserve">Membro de acolhimento </w:t>
            </w:r>
            <w:r w:rsidRPr="00914A4F">
              <w:rPr>
                <w:b/>
                <w:i/>
              </w:rPr>
              <w:t>pode</w:t>
            </w:r>
            <w:r w:rsidRPr="00914A4F">
              <w:t xml:space="preserve"> solicitar a realização de uma auditoria conjunta com a autoridade competente para a declaração, que abranja o cálculo do resultado tributável do estabelecimento estável em conformidade com as regras de tributação da sede social, a imputação de lucros ao estabelecimento estável e/ou a taxa de imposto aplicável. As auditorias conjuntas devem ser realizadas em conformidade com a Diretiva 2011/16/UE do Conselho</w:t>
            </w:r>
            <w:r w:rsidRPr="00914A4F">
              <w:rPr>
                <w:vertAlign w:val="superscript"/>
              </w:rPr>
              <w:t>18</w:t>
            </w:r>
            <w:r w:rsidRPr="00914A4F">
              <w:t xml:space="preserve">. Não obstante o </w:t>
            </w:r>
            <w:r w:rsidRPr="00914A4F">
              <w:rPr>
                <w:b/>
                <w:i/>
              </w:rPr>
              <w:t>disposto na referida diretiva, a</w:t>
            </w:r>
            <w:r w:rsidRPr="00914A4F">
              <w:t xml:space="preserve"> autoridade </w:t>
            </w:r>
            <w:r w:rsidRPr="00914A4F">
              <w:rPr>
                <w:b/>
                <w:i/>
              </w:rPr>
              <w:t>competente requerida deve aceitar esse pedido das autoridades</w:t>
            </w:r>
            <w:r w:rsidRPr="00914A4F">
              <w:t xml:space="preserve"> do Estado</w:t>
            </w:r>
            <w:r w:rsidRPr="00914A4F">
              <w:noBreakHyphen/>
              <w:t>Membro de acolhimento.</w:t>
            </w:r>
          </w:p>
        </w:tc>
        <w:tc>
          <w:tcPr>
            <w:tcW w:w="4876" w:type="dxa"/>
          </w:tcPr>
          <w:p w14:paraId="168941CD" w14:textId="25AB4E3D" w:rsidR="00797353" w:rsidRPr="00914A4F" w:rsidRDefault="00797353" w:rsidP="00A405C7">
            <w:pPr>
              <w:pStyle w:val="Normal6a"/>
            </w:pPr>
            <w:r w:rsidRPr="00914A4F">
              <w:t>2.</w:t>
            </w:r>
            <w:r w:rsidRPr="00914A4F">
              <w:tab/>
            </w:r>
            <w:r w:rsidRPr="00914A4F">
              <w:rPr>
                <w:b/>
                <w:i/>
              </w:rPr>
              <w:t>As autoridades fiscais</w:t>
            </w:r>
            <w:r w:rsidRPr="00914A4F">
              <w:t xml:space="preserve"> do Estado</w:t>
            </w:r>
            <w:r w:rsidRPr="00914A4F">
              <w:noBreakHyphen/>
              <w:t xml:space="preserve">Membro de acolhimento </w:t>
            </w:r>
            <w:r w:rsidRPr="00914A4F">
              <w:rPr>
                <w:b/>
                <w:i/>
              </w:rPr>
              <w:t>podem</w:t>
            </w:r>
            <w:r w:rsidRPr="00914A4F">
              <w:t xml:space="preserve"> solicitar a realização de uma auditoria conjunta com a autoridade competente para a declaração, que abranja o cálculo do resultado tributável do estabelecimento estável </w:t>
            </w:r>
            <w:r w:rsidRPr="00914A4F">
              <w:rPr>
                <w:b/>
                <w:i/>
              </w:rPr>
              <w:t xml:space="preserve">ou da filial </w:t>
            </w:r>
            <w:r w:rsidRPr="00914A4F">
              <w:t xml:space="preserve">em conformidade com as regras de tributação da sede social, a imputação de lucros ao estabelecimento estável e/ou </w:t>
            </w:r>
            <w:r w:rsidRPr="00914A4F">
              <w:rPr>
                <w:b/>
                <w:i/>
              </w:rPr>
              <w:t xml:space="preserve">à filial e/ou </w:t>
            </w:r>
            <w:r w:rsidRPr="00914A4F">
              <w:t>a taxa de imposto aplicável. As auditorias conjuntas devem ser realizadas em conformidade com a Diretiva 2011/16/UE do Conselho</w:t>
            </w:r>
            <w:r w:rsidRPr="00914A4F">
              <w:rPr>
                <w:vertAlign w:val="superscript"/>
              </w:rPr>
              <w:t>18</w:t>
            </w:r>
            <w:r w:rsidRPr="00914A4F">
              <w:t xml:space="preserve">. Não obstante </w:t>
            </w:r>
            <w:r w:rsidRPr="00914A4F">
              <w:rPr>
                <w:b/>
                <w:i/>
              </w:rPr>
              <w:t xml:space="preserve">a Diretiva 2011/16/UE, </w:t>
            </w:r>
            <w:r w:rsidRPr="00914A4F">
              <w:t xml:space="preserve">o </w:t>
            </w:r>
            <w:r w:rsidRPr="00914A4F">
              <w:rPr>
                <w:b/>
                <w:i/>
              </w:rPr>
              <w:t>pedido de auditoria conjunta pode também ser apresentado pela</w:t>
            </w:r>
            <w:r w:rsidRPr="00914A4F">
              <w:t xml:space="preserve"> autoridade </w:t>
            </w:r>
            <w:r w:rsidRPr="00914A4F">
              <w:rPr>
                <w:b/>
                <w:i/>
              </w:rPr>
              <w:t>fiscal do Estado</w:t>
            </w:r>
            <w:r w:rsidRPr="00914A4F">
              <w:rPr>
                <w:b/>
                <w:i/>
              </w:rPr>
              <w:noBreakHyphen/>
              <w:t>Membro da sede social à autoridade fiscal</w:t>
            </w:r>
            <w:r w:rsidRPr="00914A4F">
              <w:t xml:space="preserve"> do Estado</w:t>
            </w:r>
            <w:r w:rsidRPr="00914A4F">
              <w:noBreakHyphen/>
              <w:t>Membro de acolhimento</w:t>
            </w:r>
            <w:r w:rsidRPr="00914A4F">
              <w:rPr>
                <w:b/>
                <w:i/>
              </w:rPr>
              <w:t xml:space="preserve"> de cada estabelecimento estável ou filial</w:t>
            </w:r>
            <w:r w:rsidRPr="00914A4F">
              <w:t>.</w:t>
            </w:r>
          </w:p>
        </w:tc>
      </w:tr>
      <w:tr w:rsidR="00797353" w:rsidRPr="00914A4F" w14:paraId="2D320BE8" w14:textId="77777777" w:rsidTr="00A405C7">
        <w:trPr>
          <w:jc w:val="center"/>
        </w:trPr>
        <w:tc>
          <w:tcPr>
            <w:tcW w:w="4876" w:type="dxa"/>
          </w:tcPr>
          <w:p w14:paraId="74E45E0E" w14:textId="77777777" w:rsidR="00797353" w:rsidRPr="00914A4F" w:rsidRDefault="00797353" w:rsidP="00A405C7">
            <w:pPr>
              <w:pStyle w:val="Normal6a"/>
            </w:pPr>
            <w:r w:rsidRPr="00914A4F">
              <w:rPr>
                <w:b/>
                <w:i/>
              </w:rPr>
              <w:t>_________________</w:t>
            </w:r>
          </w:p>
        </w:tc>
        <w:tc>
          <w:tcPr>
            <w:tcW w:w="4876" w:type="dxa"/>
          </w:tcPr>
          <w:p w14:paraId="77F92CA1" w14:textId="77777777" w:rsidR="00797353" w:rsidRPr="00914A4F" w:rsidRDefault="00797353" w:rsidP="00A405C7">
            <w:pPr>
              <w:pStyle w:val="Normal6a"/>
            </w:pPr>
            <w:r w:rsidRPr="00914A4F">
              <w:rPr>
                <w:b/>
                <w:i/>
              </w:rPr>
              <w:t>_________________</w:t>
            </w:r>
          </w:p>
        </w:tc>
      </w:tr>
      <w:tr w:rsidR="00797353" w:rsidRPr="00914A4F" w14:paraId="5BF54FAD" w14:textId="77777777" w:rsidTr="00A405C7">
        <w:trPr>
          <w:jc w:val="center"/>
        </w:trPr>
        <w:tc>
          <w:tcPr>
            <w:tcW w:w="4876" w:type="dxa"/>
          </w:tcPr>
          <w:p w14:paraId="73FFA104" w14:textId="77777777" w:rsidR="00797353" w:rsidRPr="00914A4F" w:rsidRDefault="00797353" w:rsidP="00A405C7">
            <w:pPr>
              <w:pStyle w:val="Normal6a"/>
            </w:pPr>
            <w:r w:rsidRPr="00914A4F">
              <w:rPr>
                <w:vertAlign w:val="superscript"/>
              </w:rPr>
              <w:t>18</w:t>
            </w:r>
            <w:r w:rsidRPr="00914A4F">
              <w:t xml:space="preserve"> Diretiva 2011/16/UE do Conselho, de 15 de fevereiro de 2011, relativa à cooperação administrativa no domínio da fiscalidade e que revoga a Diretiva 77/799/CEE (JO L 64 de 11.3.2011, p. 1).</w:t>
            </w:r>
          </w:p>
        </w:tc>
        <w:tc>
          <w:tcPr>
            <w:tcW w:w="4876" w:type="dxa"/>
          </w:tcPr>
          <w:p w14:paraId="30D0F936" w14:textId="77777777" w:rsidR="00797353" w:rsidRPr="00914A4F" w:rsidRDefault="00797353" w:rsidP="00A405C7">
            <w:pPr>
              <w:pStyle w:val="Normal6a"/>
            </w:pPr>
            <w:r w:rsidRPr="00914A4F">
              <w:rPr>
                <w:vertAlign w:val="superscript"/>
              </w:rPr>
              <w:t>18</w:t>
            </w:r>
            <w:r w:rsidRPr="00914A4F">
              <w:t xml:space="preserve"> Diretiva 2011/16/UE do Conselho, de 15 de fevereiro de 2011, relativa à cooperação administrativa no domínio da fiscalidade e que revoga a Diretiva 77/799/CEE (JO L 64 de 11.3.2011, p. 1).</w:t>
            </w:r>
          </w:p>
        </w:tc>
      </w:tr>
    </w:tbl>
    <w:p w14:paraId="6CFE8F7D" w14:textId="77777777" w:rsidR="00797353" w:rsidRPr="00914A4F" w:rsidRDefault="00797353" w:rsidP="00797353"/>
    <w:p w14:paraId="7CD3A0F9" w14:textId="77777777" w:rsidR="00797353" w:rsidRPr="00914A4F" w:rsidRDefault="00797353" w:rsidP="00797353">
      <w:pPr>
        <w:pStyle w:val="AmNumberTabs"/>
      </w:pPr>
      <w:r w:rsidRPr="00914A4F">
        <w:t>Alteração</w:t>
      </w:r>
      <w:r w:rsidRPr="00914A4F">
        <w:tab/>
      </w:r>
      <w:r w:rsidRPr="00914A4F">
        <w:tab/>
        <w:t>74</w:t>
      </w:r>
    </w:p>
    <w:p w14:paraId="5DD36651" w14:textId="77777777" w:rsidR="00797353" w:rsidRPr="00914A4F" w:rsidRDefault="00797353" w:rsidP="00797353">
      <w:pPr>
        <w:pStyle w:val="NormalBold12b"/>
      </w:pPr>
      <w:r w:rsidRPr="00914A4F">
        <w:t>Proposta de diretiva</w:t>
      </w:r>
    </w:p>
    <w:p w14:paraId="120926FE" w14:textId="77777777" w:rsidR="00797353" w:rsidRPr="00914A4F" w:rsidRDefault="00797353" w:rsidP="00797353">
      <w:pPr>
        <w:pStyle w:val="NormalBold"/>
      </w:pPr>
      <w:r w:rsidRPr="00914A4F">
        <w:t>Artigo 13 – n.º 2</w:t>
      </w:r>
      <w:r w:rsidRPr="00914A4F">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49C0A4CF" w14:textId="77777777" w:rsidTr="00A405C7">
        <w:trPr>
          <w:trHeight w:hRule="exact" w:val="240"/>
          <w:jc w:val="center"/>
        </w:trPr>
        <w:tc>
          <w:tcPr>
            <w:tcW w:w="9752" w:type="dxa"/>
            <w:gridSpan w:val="2"/>
          </w:tcPr>
          <w:p w14:paraId="04299187" w14:textId="77777777" w:rsidR="00797353" w:rsidRPr="00914A4F" w:rsidRDefault="00797353" w:rsidP="00A405C7"/>
        </w:tc>
      </w:tr>
      <w:tr w:rsidR="00797353" w:rsidRPr="00914A4F" w14:paraId="4406066A" w14:textId="77777777" w:rsidTr="00A405C7">
        <w:trPr>
          <w:trHeight w:val="240"/>
          <w:jc w:val="center"/>
        </w:trPr>
        <w:tc>
          <w:tcPr>
            <w:tcW w:w="4876" w:type="dxa"/>
          </w:tcPr>
          <w:p w14:paraId="7E7F7EF3" w14:textId="77777777" w:rsidR="00797353" w:rsidRPr="00914A4F" w:rsidRDefault="00797353" w:rsidP="00A405C7">
            <w:pPr>
              <w:pStyle w:val="AmColumnHeading"/>
            </w:pPr>
            <w:r w:rsidRPr="00914A4F">
              <w:t>Texto da Comissão</w:t>
            </w:r>
          </w:p>
        </w:tc>
        <w:tc>
          <w:tcPr>
            <w:tcW w:w="4876" w:type="dxa"/>
          </w:tcPr>
          <w:p w14:paraId="7C3623BD" w14:textId="77777777" w:rsidR="00797353" w:rsidRPr="00914A4F" w:rsidRDefault="00797353" w:rsidP="00A405C7">
            <w:pPr>
              <w:pStyle w:val="AmColumnHeading"/>
            </w:pPr>
            <w:r w:rsidRPr="00914A4F">
              <w:t>Alteração</w:t>
            </w:r>
          </w:p>
        </w:tc>
      </w:tr>
      <w:tr w:rsidR="00797353" w:rsidRPr="00914A4F" w14:paraId="35B7157B" w14:textId="77777777" w:rsidTr="00A405C7">
        <w:trPr>
          <w:jc w:val="center"/>
        </w:trPr>
        <w:tc>
          <w:tcPr>
            <w:tcW w:w="4876" w:type="dxa"/>
          </w:tcPr>
          <w:p w14:paraId="3630FAFB" w14:textId="77777777" w:rsidR="00797353" w:rsidRPr="00914A4F" w:rsidRDefault="00797353" w:rsidP="00A405C7">
            <w:pPr>
              <w:pStyle w:val="Normal6a"/>
            </w:pPr>
          </w:p>
        </w:tc>
        <w:tc>
          <w:tcPr>
            <w:tcW w:w="4876" w:type="dxa"/>
          </w:tcPr>
          <w:p w14:paraId="10194D4C" w14:textId="77777777" w:rsidR="00797353" w:rsidRPr="00914A4F" w:rsidRDefault="00797353" w:rsidP="00A405C7">
            <w:pPr>
              <w:pStyle w:val="Normal6a"/>
            </w:pPr>
            <w:r w:rsidRPr="00914A4F">
              <w:rPr>
                <w:b/>
                <w:i/>
              </w:rPr>
              <w:t>2</w:t>
            </w:r>
            <w:r w:rsidRPr="00914A4F">
              <w:rPr>
                <w:b/>
                <w:i/>
              </w:rPr>
              <w:noBreakHyphen/>
              <w:t>A.</w:t>
            </w:r>
            <w:r w:rsidRPr="00914A4F">
              <w:rPr>
                <w:b/>
                <w:i/>
              </w:rPr>
              <w:tab/>
              <w:t>Se for realizada uma auditoria por iniciativa do Estado</w:t>
            </w:r>
            <w:r w:rsidRPr="00914A4F">
              <w:rPr>
                <w:b/>
                <w:i/>
              </w:rPr>
              <w:noBreakHyphen/>
              <w:t>Membro da sede social, o Estado</w:t>
            </w:r>
            <w:r w:rsidRPr="00914A4F">
              <w:rPr>
                <w:b/>
                <w:i/>
              </w:rPr>
              <w:noBreakHyphen/>
              <w:t>Membro da sede social deve convidar o Estado</w:t>
            </w:r>
            <w:r w:rsidRPr="00914A4F">
              <w:rPr>
                <w:b/>
                <w:i/>
              </w:rPr>
              <w:noBreakHyphen/>
              <w:t>Membro de acolhimento a realizar essa auditoria conjunta.</w:t>
            </w:r>
          </w:p>
        </w:tc>
      </w:tr>
    </w:tbl>
    <w:p w14:paraId="4BBFE45A" w14:textId="77777777" w:rsidR="00797353" w:rsidRPr="00914A4F" w:rsidRDefault="00797353" w:rsidP="00797353"/>
    <w:p w14:paraId="1BA83447" w14:textId="77777777" w:rsidR="00797353" w:rsidRPr="00914A4F" w:rsidRDefault="00797353" w:rsidP="00797353">
      <w:pPr>
        <w:pStyle w:val="AmNumberTabs"/>
        <w:keepNext/>
      </w:pPr>
      <w:r w:rsidRPr="00914A4F">
        <w:t>Alteração</w:t>
      </w:r>
      <w:r w:rsidRPr="00914A4F">
        <w:tab/>
      </w:r>
      <w:r w:rsidRPr="00914A4F">
        <w:tab/>
        <w:t>75</w:t>
      </w:r>
    </w:p>
    <w:p w14:paraId="1EEA4AA2" w14:textId="77777777" w:rsidR="00797353" w:rsidRPr="00914A4F" w:rsidRDefault="00797353" w:rsidP="00797353">
      <w:pPr>
        <w:pStyle w:val="NormalBold12b"/>
        <w:keepNext/>
      </w:pPr>
      <w:r w:rsidRPr="00914A4F">
        <w:t>Proposta de diretiva</w:t>
      </w:r>
    </w:p>
    <w:p w14:paraId="1D3DDD3B" w14:textId="77777777" w:rsidR="00797353" w:rsidRPr="00914A4F" w:rsidRDefault="00797353" w:rsidP="00797353">
      <w:pPr>
        <w:pStyle w:val="NormalBold"/>
        <w:keepNext/>
      </w:pPr>
      <w:r w:rsidRPr="00914A4F">
        <w:t>Artigo 14 – n.º 1 – ponto 2</w:t>
      </w:r>
    </w:p>
    <w:p w14:paraId="695CD2A2" w14:textId="77777777" w:rsidR="00797353" w:rsidRPr="00914A4F" w:rsidRDefault="00797353" w:rsidP="00797353">
      <w:pPr>
        <w:keepNext/>
      </w:pPr>
      <w:r w:rsidRPr="00914A4F">
        <w:t>Diretiva 2011/16/UE</w:t>
      </w:r>
    </w:p>
    <w:p w14:paraId="29098584" w14:textId="77777777" w:rsidR="00797353" w:rsidRPr="00914A4F" w:rsidRDefault="00797353" w:rsidP="00797353">
      <w:r w:rsidRPr="00914A4F">
        <w:t>Artigo 8</w:t>
      </w:r>
      <w:r w:rsidRPr="00914A4F">
        <w:noBreakHyphen/>
        <w:t>AE – n.º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478513B4" w14:textId="77777777" w:rsidTr="00A405C7">
        <w:trPr>
          <w:jc w:val="center"/>
        </w:trPr>
        <w:tc>
          <w:tcPr>
            <w:tcW w:w="9752" w:type="dxa"/>
            <w:gridSpan w:val="2"/>
          </w:tcPr>
          <w:p w14:paraId="6D53EBAC" w14:textId="77777777" w:rsidR="00797353" w:rsidRPr="00914A4F" w:rsidRDefault="00797353" w:rsidP="00A405C7">
            <w:pPr>
              <w:keepNext/>
            </w:pPr>
          </w:p>
        </w:tc>
      </w:tr>
      <w:tr w:rsidR="00797353" w:rsidRPr="00914A4F" w14:paraId="6803B143" w14:textId="77777777" w:rsidTr="00A405C7">
        <w:trPr>
          <w:jc w:val="center"/>
        </w:trPr>
        <w:tc>
          <w:tcPr>
            <w:tcW w:w="4876" w:type="dxa"/>
          </w:tcPr>
          <w:p w14:paraId="5751C1B9" w14:textId="77777777" w:rsidR="00797353" w:rsidRPr="00914A4F" w:rsidRDefault="00797353" w:rsidP="00A405C7">
            <w:pPr>
              <w:pStyle w:val="AmColumnHeading"/>
              <w:keepNext/>
            </w:pPr>
            <w:r w:rsidRPr="00914A4F">
              <w:t>Texto da Comissão</w:t>
            </w:r>
          </w:p>
        </w:tc>
        <w:tc>
          <w:tcPr>
            <w:tcW w:w="4876" w:type="dxa"/>
          </w:tcPr>
          <w:p w14:paraId="7681AE2B" w14:textId="77777777" w:rsidR="00797353" w:rsidRPr="00914A4F" w:rsidRDefault="00797353" w:rsidP="00A405C7">
            <w:pPr>
              <w:pStyle w:val="AmColumnHeading"/>
              <w:keepNext/>
            </w:pPr>
            <w:r w:rsidRPr="00914A4F">
              <w:t>Alteração</w:t>
            </w:r>
          </w:p>
        </w:tc>
      </w:tr>
      <w:tr w:rsidR="00797353" w:rsidRPr="00914A4F" w14:paraId="7E1B3E28" w14:textId="77777777" w:rsidTr="00A405C7">
        <w:trPr>
          <w:jc w:val="center"/>
        </w:trPr>
        <w:tc>
          <w:tcPr>
            <w:tcW w:w="4876" w:type="dxa"/>
          </w:tcPr>
          <w:p w14:paraId="70B44B1A" w14:textId="77777777" w:rsidR="00797353" w:rsidRPr="00914A4F" w:rsidRDefault="00797353" w:rsidP="00A405C7">
            <w:pPr>
              <w:pStyle w:val="Normal6a"/>
            </w:pPr>
            <w:r w:rsidRPr="00914A4F">
              <w:t>1.</w:t>
            </w:r>
            <w:r w:rsidRPr="00914A4F">
              <w:tab/>
              <w:t>Se uma sede social, tal como definida no artigo 3.º, ponto 2, da diretiva que cria regras de tributação da sede social para as micro, pequenas e médias empresas</w:t>
            </w:r>
            <w:r w:rsidRPr="00914A4F">
              <w:rPr>
                <w:vertAlign w:val="superscript"/>
              </w:rPr>
              <w:t>20</w:t>
            </w:r>
            <w:r w:rsidRPr="00914A4F">
              <w:t>, que opte por aplicar as regras de tributação da sede social ao(s) seu(s) estabelecimento(s) estável(eis), nos termos do artigo 6.º dessa diretiva, cumprir os requisitos de elegibilidade para a aplicação dessas regras, a autoridade competente do Estado</w:t>
            </w:r>
            <w:r w:rsidRPr="00914A4F">
              <w:noBreakHyphen/>
              <w:t>Membro da sede social deve comunicar, através da troca automática de informações, à autoridade competente do Estado</w:t>
            </w:r>
            <w:r w:rsidRPr="00914A4F">
              <w:noBreakHyphen/>
              <w:t xml:space="preserve">Membro do estabelecimento estável que o resultado tributável do estabelecimento estável em causa será calculado em conformidade com as regras de tributação da sede social. Essa comunicação deve ter lugar no prazo de </w:t>
            </w:r>
            <w:r w:rsidRPr="00914A4F">
              <w:rPr>
                <w:b/>
                <w:i/>
              </w:rPr>
              <w:t>dois meses</w:t>
            </w:r>
            <w:r w:rsidRPr="00914A4F">
              <w:t xml:space="preserve"> a contar da notificação pela sede social da sua opção de aplicar as regras de tributação da sede social.</w:t>
            </w:r>
          </w:p>
        </w:tc>
        <w:tc>
          <w:tcPr>
            <w:tcW w:w="4876" w:type="dxa"/>
          </w:tcPr>
          <w:p w14:paraId="4FB216A3" w14:textId="77777777" w:rsidR="00797353" w:rsidRPr="00914A4F" w:rsidRDefault="00797353" w:rsidP="00A405C7">
            <w:pPr>
              <w:pStyle w:val="Normal6a"/>
              <w:rPr>
                <w:szCs w:val="24"/>
              </w:rPr>
            </w:pPr>
            <w:r w:rsidRPr="00914A4F">
              <w:t>1.</w:t>
            </w:r>
            <w:r w:rsidRPr="00914A4F">
              <w:tab/>
              <w:t>Se uma sede social, tal como definida no artigo 3.º, ponto 2, da diretiva que cria regras de tributação da sede social para as micro, pequenas e médias empresas</w:t>
            </w:r>
            <w:r w:rsidRPr="00914A4F">
              <w:rPr>
                <w:vertAlign w:val="superscript"/>
              </w:rPr>
              <w:t>20</w:t>
            </w:r>
            <w:r w:rsidRPr="00914A4F">
              <w:t>, que opte por aplicar as regras de tributação da sede social ao(s) seu(s) estabelecimento(s) estável(eis)</w:t>
            </w:r>
            <w:r w:rsidRPr="00914A4F">
              <w:rPr>
                <w:b/>
                <w:i/>
              </w:rPr>
              <w:t xml:space="preserve"> ou às suas filiais</w:t>
            </w:r>
            <w:r w:rsidRPr="00914A4F">
              <w:t>, nos termos do artigo 6.º dessa diretiva, cumprir os requisitos de elegibilidade para a aplicação dessas regras, a autoridade competente do Estado</w:t>
            </w:r>
            <w:r w:rsidRPr="00914A4F">
              <w:noBreakHyphen/>
              <w:t>Membro da sede social deve comunicar, através da troca automática de informações, à autoridade competente do Estado</w:t>
            </w:r>
            <w:r w:rsidRPr="00914A4F">
              <w:noBreakHyphen/>
              <w:t xml:space="preserve">Membro do estabelecimento estável </w:t>
            </w:r>
            <w:r w:rsidRPr="00914A4F">
              <w:rPr>
                <w:b/>
                <w:i/>
              </w:rPr>
              <w:t xml:space="preserve">ou das filiais </w:t>
            </w:r>
            <w:r w:rsidRPr="00914A4F">
              <w:t xml:space="preserve">que o resultado tributável do estabelecimento estável </w:t>
            </w:r>
            <w:r w:rsidRPr="00914A4F">
              <w:rPr>
                <w:b/>
                <w:i/>
              </w:rPr>
              <w:t xml:space="preserve">ou das filiais </w:t>
            </w:r>
            <w:r w:rsidRPr="00914A4F">
              <w:t xml:space="preserve">em causa será calculado em conformidade com as regras de tributação da sede social. Essa comunicação deve ter lugar no prazo de </w:t>
            </w:r>
            <w:r w:rsidRPr="00914A4F">
              <w:rPr>
                <w:b/>
                <w:i/>
              </w:rPr>
              <w:t>um mês</w:t>
            </w:r>
            <w:r w:rsidRPr="00914A4F">
              <w:t xml:space="preserve"> a contar da notificação pela sede social da sua opção de aplicar as regras de tributação da sede social. </w:t>
            </w:r>
          </w:p>
        </w:tc>
      </w:tr>
      <w:tr w:rsidR="00797353" w:rsidRPr="00914A4F" w14:paraId="7DCB7208" w14:textId="77777777" w:rsidTr="00A405C7">
        <w:trPr>
          <w:jc w:val="center"/>
        </w:trPr>
        <w:tc>
          <w:tcPr>
            <w:tcW w:w="4876" w:type="dxa"/>
          </w:tcPr>
          <w:p w14:paraId="762C87A7" w14:textId="77777777" w:rsidR="00797353" w:rsidRPr="00914A4F" w:rsidRDefault="00797353" w:rsidP="00A405C7">
            <w:pPr>
              <w:pStyle w:val="Normal6a"/>
            </w:pPr>
            <w:r w:rsidRPr="00914A4F">
              <w:t>______________________</w:t>
            </w:r>
          </w:p>
        </w:tc>
        <w:tc>
          <w:tcPr>
            <w:tcW w:w="4876" w:type="dxa"/>
          </w:tcPr>
          <w:p w14:paraId="255D0D14" w14:textId="77777777" w:rsidR="00797353" w:rsidRPr="00914A4F" w:rsidRDefault="00797353" w:rsidP="00A405C7">
            <w:pPr>
              <w:pStyle w:val="Normal6a"/>
            </w:pPr>
            <w:r w:rsidRPr="00914A4F">
              <w:t>______________________</w:t>
            </w:r>
          </w:p>
        </w:tc>
      </w:tr>
      <w:tr w:rsidR="00797353" w:rsidRPr="00914A4F" w14:paraId="01FCD717" w14:textId="77777777" w:rsidTr="00A405C7">
        <w:trPr>
          <w:jc w:val="center"/>
        </w:trPr>
        <w:tc>
          <w:tcPr>
            <w:tcW w:w="4876" w:type="dxa"/>
          </w:tcPr>
          <w:p w14:paraId="00E29ED6" w14:textId="77777777" w:rsidR="00797353" w:rsidRPr="00914A4F" w:rsidRDefault="00797353" w:rsidP="00A405C7">
            <w:pPr>
              <w:pStyle w:val="Normal6a"/>
            </w:pPr>
            <w:r w:rsidRPr="00914A4F">
              <w:rPr>
                <w:vertAlign w:val="superscript"/>
              </w:rPr>
              <w:t>20</w:t>
            </w:r>
            <w:r w:rsidRPr="00914A4F">
              <w:t xml:space="preserve"> Diretiva…[JO: inserir o número, a data, o título e a referência do JO dessa diretiva].</w:t>
            </w:r>
          </w:p>
        </w:tc>
        <w:tc>
          <w:tcPr>
            <w:tcW w:w="4876" w:type="dxa"/>
          </w:tcPr>
          <w:p w14:paraId="10F42A06" w14:textId="77777777" w:rsidR="00797353" w:rsidRPr="00914A4F" w:rsidRDefault="00797353" w:rsidP="00A405C7">
            <w:pPr>
              <w:pStyle w:val="Normal6a"/>
            </w:pPr>
            <w:r w:rsidRPr="00914A4F">
              <w:rPr>
                <w:vertAlign w:val="superscript"/>
              </w:rPr>
              <w:t>20</w:t>
            </w:r>
            <w:r w:rsidRPr="00914A4F">
              <w:t xml:space="preserve"> Diretiva…[JO: inserir o número, a data, o título e a referência do JO dessa diretiva].</w:t>
            </w:r>
          </w:p>
        </w:tc>
      </w:tr>
    </w:tbl>
    <w:p w14:paraId="5BD44118" w14:textId="77777777" w:rsidR="00797353" w:rsidRPr="00914A4F" w:rsidRDefault="00797353" w:rsidP="00797353"/>
    <w:p w14:paraId="78D20C99" w14:textId="77777777" w:rsidR="00797353" w:rsidRPr="00914A4F" w:rsidRDefault="00797353" w:rsidP="00797353">
      <w:pPr>
        <w:pStyle w:val="AmNumberTabs"/>
        <w:keepNext/>
      </w:pPr>
      <w:r w:rsidRPr="00914A4F">
        <w:t>Alteração</w:t>
      </w:r>
      <w:r w:rsidRPr="00914A4F">
        <w:tab/>
      </w:r>
      <w:r w:rsidRPr="00914A4F">
        <w:tab/>
        <w:t>76</w:t>
      </w:r>
    </w:p>
    <w:p w14:paraId="2D3A3EB2" w14:textId="77777777" w:rsidR="00797353" w:rsidRPr="00914A4F" w:rsidRDefault="00797353" w:rsidP="00797353">
      <w:pPr>
        <w:pStyle w:val="NormalBold12b"/>
        <w:keepNext/>
      </w:pPr>
      <w:r w:rsidRPr="00914A4F">
        <w:t>Proposta de diretiva</w:t>
      </w:r>
    </w:p>
    <w:p w14:paraId="2E8408E8" w14:textId="77777777" w:rsidR="00797353" w:rsidRPr="00914A4F" w:rsidRDefault="00797353" w:rsidP="00797353">
      <w:pPr>
        <w:pStyle w:val="NormalBold"/>
        <w:keepNext/>
      </w:pPr>
      <w:r w:rsidRPr="00914A4F">
        <w:t>Artigo 14 – n.º 1 – ponto 2</w:t>
      </w:r>
    </w:p>
    <w:p w14:paraId="1A5688BF" w14:textId="77777777" w:rsidR="00797353" w:rsidRPr="00914A4F" w:rsidRDefault="00797353" w:rsidP="00797353">
      <w:pPr>
        <w:keepNext/>
      </w:pPr>
      <w:r w:rsidRPr="00914A4F">
        <w:t>Diretiva 2011/16/UE</w:t>
      </w:r>
    </w:p>
    <w:p w14:paraId="04C8C069" w14:textId="77777777" w:rsidR="00797353" w:rsidRPr="00914A4F" w:rsidRDefault="00797353" w:rsidP="00797353">
      <w:r w:rsidRPr="00914A4F">
        <w:t>Artigo 8</w:t>
      </w:r>
      <w:r w:rsidRPr="00914A4F">
        <w:noBreakHyphen/>
        <w:t>AE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65A2094D" w14:textId="77777777" w:rsidTr="00A405C7">
        <w:trPr>
          <w:jc w:val="center"/>
        </w:trPr>
        <w:tc>
          <w:tcPr>
            <w:tcW w:w="9752" w:type="dxa"/>
            <w:gridSpan w:val="2"/>
          </w:tcPr>
          <w:p w14:paraId="248A3864" w14:textId="77777777" w:rsidR="00797353" w:rsidRPr="00914A4F" w:rsidRDefault="00797353" w:rsidP="00A405C7">
            <w:pPr>
              <w:keepNext/>
            </w:pPr>
          </w:p>
        </w:tc>
      </w:tr>
      <w:tr w:rsidR="00797353" w:rsidRPr="00914A4F" w14:paraId="413096AE" w14:textId="77777777" w:rsidTr="00A405C7">
        <w:trPr>
          <w:jc w:val="center"/>
        </w:trPr>
        <w:tc>
          <w:tcPr>
            <w:tcW w:w="4876" w:type="dxa"/>
          </w:tcPr>
          <w:p w14:paraId="144BB8ED" w14:textId="77777777" w:rsidR="00797353" w:rsidRPr="00914A4F" w:rsidRDefault="00797353" w:rsidP="00A405C7">
            <w:pPr>
              <w:pStyle w:val="AmColumnHeading"/>
              <w:keepNext/>
            </w:pPr>
            <w:r w:rsidRPr="00914A4F">
              <w:t>Texto da Comissão</w:t>
            </w:r>
          </w:p>
        </w:tc>
        <w:tc>
          <w:tcPr>
            <w:tcW w:w="4876" w:type="dxa"/>
          </w:tcPr>
          <w:p w14:paraId="3802096E" w14:textId="77777777" w:rsidR="00797353" w:rsidRPr="00914A4F" w:rsidRDefault="00797353" w:rsidP="00A405C7">
            <w:pPr>
              <w:pStyle w:val="AmColumnHeading"/>
              <w:keepNext/>
            </w:pPr>
            <w:r w:rsidRPr="00914A4F">
              <w:t>Alteração</w:t>
            </w:r>
          </w:p>
        </w:tc>
      </w:tr>
      <w:tr w:rsidR="00797353" w:rsidRPr="00914A4F" w14:paraId="12A22E75" w14:textId="77777777" w:rsidTr="00A405C7">
        <w:trPr>
          <w:jc w:val="center"/>
        </w:trPr>
        <w:tc>
          <w:tcPr>
            <w:tcW w:w="4876" w:type="dxa"/>
          </w:tcPr>
          <w:p w14:paraId="00116343" w14:textId="77777777" w:rsidR="00797353" w:rsidRPr="00914A4F" w:rsidRDefault="00797353" w:rsidP="00A405C7">
            <w:pPr>
              <w:pStyle w:val="Normal6a"/>
            </w:pPr>
            <w:r w:rsidRPr="00914A4F">
              <w:t>2.</w:t>
            </w:r>
            <w:r w:rsidRPr="00914A4F">
              <w:tab/>
              <w:t>A autoridade competente do Estado</w:t>
            </w:r>
            <w:r w:rsidRPr="00914A4F">
              <w:noBreakHyphen/>
              <w:t>Membro do estabelecimento estável deve comunicar à autoridade competente do Estado</w:t>
            </w:r>
            <w:r w:rsidRPr="00914A4F">
              <w:noBreakHyphen/>
              <w:t xml:space="preserve">Membro da sede a taxa de imposto aplicável para efeitos da determinação da dívida fiscal do(s) estabelecimento(s) estável(eis) situado(s) no seu território, no prazo de </w:t>
            </w:r>
            <w:r w:rsidRPr="00914A4F">
              <w:rPr>
                <w:b/>
                <w:i/>
              </w:rPr>
              <w:t>três</w:t>
            </w:r>
            <w:r w:rsidRPr="00914A4F">
              <w:t xml:space="preserve"> meses a contar da notificação pela autoridade competente do Estado</w:t>
            </w:r>
            <w:r w:rsidRPr="00914A4F">
              <w:noBreakHyphen/>
              <w:t xml:space="preserve">Membro da sede social da decisão relativa à aplicação das regras de tributação da sede social. </w:t>
            </w:r>
          </w:p>
        </w:tc>
        <w:tc>
          <w:tcPr>
            <w:tcW w:w="4876" w:type="dxa"/>
          </w:tcPr>
          <w:p w14:paraId="3619B0D8" w14:textId="77777777" w:rsidR="00797353" w:rsidRPr="00914A4F" w:rsidRDefault="00797353" w:rsidP="00A405C7">
            <w:pPr>
              <w:pStyle w:val="Normal6a"/>
              <w:rPr>
                <w:szCs w:val="24"/>
              </w:rPr>
            </w:pPr>
            <w:r w:rsidRPr="00914A4F">
              <w:t>2.</w:t>
            </w:r>
            <w:r w:rsidRPr="00914A4F">
              <w:tab/>
              <w:t>A autoridade competente do Estado</w:t>
            </w:r>
            <w:r w:rsidRPr="00914A4F">
              <w:noBreakHyphen/>
              <w:t xml:space="preserve">Membro do estabelecimento estável </w:t>
            </w:r>
            <w:r w:rsidRPr="00914A4F">
              <w:rPr>
                <w:b/>
                <w:i/>
              </w:rPr>
              <w:t xml:space="preserve">ou da filial </w:t>
            </w:r>
            <w:r w:rsidRPr="00914A4F">
              <w:t>deve comunicar à autoridade competente do Estado</w:t>
            </w:r>
            <w:r w:rsidRPr="00914A4F">
              <w:noBreakHyphen/>
              <w:t xml:space="preserve">Membro da sede a taxa de imposto aplicável para efeitos da determinação da dívida fiscal do(s) estabelecimento(s) estável(eis) </w:t>
            </w:r>
            <w:r w:rsidRPr="00914A4F">
              <w:rPr>
                <w:b/>
                <w:i/>
              </w:rPr>
              <w:t xml:space="preserve">ou das filiais </w:t>
            </w:r>
            <w:r w:rsidRPr="00914A4F">
              <w:t xml:space="preserve">situado(s) no seu território, no prazo de </w:t>
            </w:r>
            <w:r w:rsidRPr="00914A4F">
              <w:rPr>
                <w:b/>
                <w:i/>
              </w:rPr>
              <w:t>dois</w:t>
            </w:r>
            <w:r w:rsidRPr="00914A4F">
              <w:t xml:space="preserve"> meses a contar da notificação pela autoridade competente do Estado</w:t>
            </w:r>
            <w:r w:rsidRPr="00914A4F">
              <w:noBreakHyphen/>
              <w:t>Membro da sede social da decisão relativa à aplicação das regras de tributação da sede social.</w:t>
            </w:r>
          </w:p>
        </w:tc>
      </w:tr>
    </w:tbl>
    <w:p w14:paraId="72DCF367" w14:textId="77777777" w:rsidR="00797353" w:rsidRPr="00914A4F" w:rsidRDefault="00797353" w:rsidP="00797353"/>
    <w:p w14:paraId="21729967" w14:textId="77777777" w:rsidR="00797353" w:rsidRPr="00914A4F" w:rsidRDefault="00797353" w:rsidP="00797353">
      <w:pPr>
        <w:pStyle w:val="AmNumberTabs"/>
      </w:pPr>
      <w:r w:rsidRPr="00914A4F">
        <w:t>Alteração</w:t>
      </w:r>
      <w:r w:rsidRPr="00914A4F">
        <w:tab/>
      </w:r>
      <w:r w:rsidRPr="00914A4F">
        <w:tab/>
        <w:t>77</w:t>
      </w:r>
    </w:p>
    <w:p w14:paraId="4473B5F2" w14:textId="77777777" w:rsidR="00797353" w:rsidRPr="00914A4F" w:rsidRDefault="00797353" w:rsidP="00797353">
      <w:pPr>
        <w:pStyle w:val="NormalBold12b"/>
      </w:pPr>
      <w:r w:rsidRPr="00914A4F">
        <w:t>Proposta de diretiva</w:t>
      </w:r>
    </w:p>
    <w:p w14:paraId="2617E13A" w14:textId="77777777" w:rsidR="00797353" w:rsidRPr="00914A4F" w:rsidRDefault="00797353" w:rsidP="00797353">
      <w:pPr>
        <w:pStyle w:val="NormalBold"/>
      </w:pPr>
      <w:r w:rsidRPr="00914A4F">
        <w:t>Artigo 14 – n.º 1 – ponto 2</w:t>
      </w:r>
    </w:p>
    <w:p w14:paraId="7D283F84" w14:textId="77777777" w:rsidR="00797353" w:rsidRPr="00914A4F" w:rsidRDefault="00797353" w:rsidP="00797353">
      <w:r w:rsidRPr="00914A4F">
        <w:t>Diretiva 2011/16/UE</w:t>
      </w:r>
    </w:p>
    <w:p w14:paraId="0C1995CE" w14:textId="77777777" w:rsidR="00797353" w:rsidRPr="00914A4F" w:rsidRDefault="00797353" w:rsidP="00797353">
      <w:r w:rsidRPr="00914A4F">
        <w:t>Artigo 8</w:t>
      </w:r>
      <w:r w:rsidRPr="00914A4F">
        <w:noBreakHyphen/>
        <w:t>AE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FD2542E" w14:textId="77777777" w:rsidTr="00A405C7">
        <w:trPr>
          <w:trHeight w:hRule="exact" w:val="240"/>
          <w:jc w:val="center"/>
        </w:trPr>
        <w:tc>
          <w:tcPr>
            <w:tcW w:w="9752" w:type="dxa"/>
            <w:gridSpan w:val="2"/>
          </w:tcPr>
          <w:p w14:paraId="4C94B436" w14:textId="77777777" w:rsidR="00797353" w:rsidRPr="00914A4F" w:rsidRDefault="00797353" w:rsidP="00A405C7"/>
        </w:tc>
      </w:tr>
      <w:tr w:rsidR="00797353" w:rsidRPr="00914A4F" w14:paraId="5B6CDB4F" w14:textId="77777777" w:rsidTr="00A405C7">
        <w:trPr>
          <w:trHeight w:val="240"/>
          <w:jc w:val="center"/>
        </w:trPr>
        <w:tc>
          <w:tcPr>
            <w:tcW w:w="4876" w:type="dxa"/>
          </w:tcPr>
          <w:p w14:paraId="42F45D60" w14:textId="77777777" w:rsidR="00797353" w:rsidRPr="00914A4F" w:rsidRDefault="00797353" w:rsidP="00A405C7">
            <w:pPr>
              <w:pStyle w:val="AmColumnHeading"/>
            </w:pPr>
            <w:r w:rsidRPr="00914A4F">
              <w:t>Texto da Comissão</w:t>
            </w:r>
          </w:p>
        </w:tc>
        <w:tc>
          <w:tcPr>
            <w:tcW w:w="4876" w:type="dxa"/>
          </w:tcPr>
          <w:p w14:paraId="33AEFEAC" w14:textId="77777777" w:rsidR="00797353" w:rsidRPr="00914A4F" w:rsidRDefault="00797353" w:rsidP="00A405C7">
            <w:pPr>
              <w:pStyle w:val="AmColumnHeading"/>
            </w:pPr>
            <w:r w:rsidRPr="00914A4F">
              <w:t>Alteração</w:t>
            </w:r>
          </w:p>
        </w:tc>
      </w:tr>
      <w:tr w:rsidR="00797353" w:rsidRPr="00914A4F" w14:paraId="08D58591" w14:textId="77777777" w:rsidTr="00A405C7">
        <w:trPr>
          <w:jc w:val="center"/>
        </w:trPr>
        <w:tc>
          <w:tcPr>
            <w:tcW w:w="4876" w:type="dxa"/>
          </w:tcPr>
          <w:p w14:paraId="7A2642D5" w14:textId="77777777" w:rsidR="00797353" w:rsidRPr="00914A4F" w:rsidRDefault="00797353" w:rsidP="00A405C7">
            <w:pPr>
              <w:pStyle w:val="Normal6a"/>
            </w:pPr>
            <w:r w:rsidRPr="00914A4F">
              <w:t>3.</w:t>
            </w:r>
            <w:r w:rsidRPr="00914A4F">
              <w:tab/>
              <w:t>A autoridade competente do Estado</w:t>
            </w:r>
            <w:r w:rsidRPr="00914A4F">
              <w:noBreakHyphen/>
              <w:t>Membro da sede social deve comunicar, através da troca automática de informações, as informações especificadas no n.º 2 do presente artigo à(s) autoridade(s) competente(s) do Estado</w:t>
            </w:r>
            <w:r w:rsidRPr="00914A4F">
              <w:noBreakHyphen/>
              <w:t>Membro ou dos Estados</w:t>
            </w:r>
            <w:r w:rsidRPr="00914A4F">
              <w:noBreakHyphen/>
              <w:t>Membros do(s) estabelecimento(s) estável(eis), em conformidade com as modalidades práticas adotadas nos termos do artigo 21.º.</w:t>
            </w:r>
          </w:p>
        </w:tc>
        <w:tc>
          <w:tcPr>
            <w:tcW w:w="4876" w:type="dxa"/>
          </w:tcPr>
          <w:p w14:paraId="28DEDD1E" w14:textId="77777777" w:rsidR="00797353" w:rsidRPr="00914A4F" w:rsidRDefault="00797353" w:rsidP="00A405C7">
            <w:pPr>
              <w:pStyle w:val="Normal6a"/>
            </w:pPr>
            <w:r w:rsidRPr="00914A4F">
              <w:t>3.</w:t>
            </w:r>
            <w:r w:rsidRPr="00914A4F">
              <w:tab/>
              <w:t>A autoridade competente do Estado</w:t>
            </w:r>
            <w:r w:rsidRPr="00914A4F">
              <w:noBreakHyphen/>
              <w:t>Membro da sede social deve comunicar, através da troca automática de informações, as informações especificadas no n.º 2 do presente artigo à(s) autoridade(s) competente(s) do Estado</w:t>
            </w:r>
            <w:r w:rsidRPr="00914A4F">
              <w:noBreakHyphen/>
              <w:t>Membro ou dos Estados</w:t>
            </w:r>
            <w:r w:rsidRPr="00914A4F">
              <w:noBreakHyphen/>
              <w:t>Membros do(s) estabelecimento(s) estável(eis)</w:t>
            </w:r>
            <w:r w:rsidRPr="00914A4F">
              <w:rPr>
                <w:b/>
                <w:i/>
              </w:rPr>
              <w:t xml:space="preserve"> ou das filiais</w:t>
            </w:r>
            <w:r w:rsidRPr="00914A4F">
              <w:t>, em conformidade com as modalidades práticas adotadas nos termos do artigo 21.º.</w:t>
            </w:r>
          </w:p>
        </w:tc>
      </w:tr>
    </w:tbl>
    <w:p w14:paraId="0271D1F6" w14:textId="77777777" w:rsidR="00797353" w:rsidRPr="00914A4F" w:rsidRDefault="00797353" w:rsidP="00797353"/>
    <w:p w14:paraId="63908C61" w14:textId="77777777" w:rsidR="00797353" w:rsidRPr="00914A4F" w:rsidRDefault="00797353" w:rsidP="00797353">
      <w:pPr>
        <w:pStyle w:val="AmNumberTabs"/>
      </w:pPr>
      <w:r w:rsidRPr="00914A4F">
        <w:t>Alteração</w:t>
      </w:r>
      <w:r w:rsidRPr="00914A4F">
        <w:tab/>
      </w:r>
      <w:r w:rsidRPr="00914A4F">
        <w:tab/>
        <w:t>78</w:t>
      </w:r>
    </w:p>
    <w:p w14:paraId="3B66400E" w14:textId="77777777" w:rsidR="00797353" w:rsidRPr="00914A4F" w:rsidRDefault="00797353" w:rsidP="00797353">
      <w:pPr>
        <w:pStyle w:val="NormalBold12b"/>
      </w:pPr>
      <w:r w:rsidRPr="00914A4F">
        <w:t>Proposta de diretiva</w:t>
      </w:r>
    </w:p>
    <w:p w14:paraId="5CB42942" w14:textId="77777777" w:rsidR="00797353" w:rsidRPr="00914A4F" w:rsidRDefault="00797353" w:rsidP="00797353">
      <w:pPr>
        <w:pStyle w:val="NormalBold"/>
      </w:pPr>
      <w:r w:rsidRPr="00914A4F">
        <w:t>Artigo 14 – n.º 1 – ponto 2</w:t>
      </w:r>
    </w:p>
    <w:p w14:paraId="069FB075" w14:textId="77777777" w:rsidR="00797353" w:rsidRPr="00914A4F" w:rsidRDefault="00797353" w:rsidP="00797353">
      <w:r w:rsidRPr="00914A4F">
        <w:t>Diretiva 2011/16/UE</w:t>
      </w:r>
    </w:p>
    <w:p w14:paraId="37412610" w14:textId="77777777" w:rsidR="00797353" w:rsidRPr="00914A4F" w:rsidRDefault="00797353" w:rsidP="00797353">
      <w:r w:rsidRPr="00914A4F">
        <w:t>Artigo 8</w:t>
      </w:r>
      <w:r w:rsidRPr="00914A4F">
        <w:noBreakHyphen/>
        <w:t xml:space="preserve">AE – n.º 4 – alínea </w:t>
      </w:r>
      <w:proofErr w:type="spellStart"/>
      <w:r w:rsidRPr="00914A4F">
        <w:t>iii</w:t>
      </w:r>
      <w:proofErr w:type="spellEnd"/>
      <w:r w:rsidRPr="00914A4F">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0502B697" w14:textId="77777777" w:rsidTr="00A405C7">
        <w:trPr>
          <w:trHeight w:hRule="exact" w:val="240"/>
          <w:jc w:val="center"/>
        </w:trPr>
        <w:tc>
          <w:tcPr>
            <w:tcW w:w="9752" w:type="dxa"/>
            <w:gridSpan w:val="2"/>
          </w:tcPr>
          <w:p w14:paraId="595DF812" w14:textId="77777777" w:rsidR="00797353" w:rsidRPr="00914A4F" w:rsidRDefault="00797353" w:rsidP="00A405C7"/>
        </w:tc>
      </w:tr>
      <w:tr w:rsidR="00797353" w:rsidRPr="00914A4F" w14:paraId="29095AC5" w14:textId="77777777" w:rsidTr="00A405C7">
        <w:trPr>
          <w:trHeight w:val="240"/>
          <w:jc w:val="center"/>
        </w:trPr>
        <w:tc>
          <w:tcPr>
            <w:tcW w:w="4876" w:type="dxa"/>
          </w:tcPr>
          <w:p w14:paraId="54236F7C" w14:textId="77777777" w:rsidR="00797353" w:rsidRPr="00914A4F" w:rsidRDefault="00797353" w:rsidP="00A405C7">
            <w:pPr>
              <w:pStyle w:val="AmColumnHeading"/>
            </w:pPr>
            <w:r w:rsidRPr="00914A4F">
              <w:t>Texto da Comissão</w:t>
            </w:r>
          </w:p>
        </w:tc>
        <w:tc>
          <w:tcPr>
            <w:tcW w:w="4876" w:type="dxa"/>
          </w:tcPr>
          <w:p w14:paraId="6E78BD76" w14:textId="77777777" w:rsidR="00797353" w:rsidRPr="00914A4F" w:rsidRDefault="00797353" w:rsidP="00A405C7">
            <w:pPr>
              <w:pStyle w:val="AmColumnHeading"/>
            </w:pPr>
            <w:r w:rsidRPr="00914A4F">
              <w:t>Alteração</w:t>
            </w:r>
          </w:p>
        </w:tc>
      </w:tr>
      <w:tr w:rsidR="00797353" w:rsidRPr="00914A4F" w14:paraId="4401B524" w14:textId="77777777" w:rsidTr="00A405C7">
        <w:trPr>
          <w:jc w:val="center"/>
        </w:trPr>
        <w:tc>
          <w:tcPr>
            <w:tcW w:w="4876" w:type="dxa"/>
          </w:tcPr>
          <w:p w14:paraId="66EBF7A1" w14:textId="77777777" w:rsidR="00797353" w:rsidRPr="00914A4F" w:rsidRDefault="00797353" w:rsidP="00A405C7">
            <w:pPr>
              <w:pStyle w:val="Normal6a"/>
            </w:pPr>
            <w:proofErr w:type="spellStart"/>
            <w:r w:rsidRPr="00914A4F">
              <w:t>iii</w:t>
            </w:r>
            <w:proofErr w:type="spellEnd"/>
            <w:r w:rsidRPr="00914A4F">
              <w:t>)</w:t>
            </w:r>
            <w:r w:rsidRPr="00914A4F">
              <w:tab/>
              <w:t>um projeto de nota de liquidação do imposto relativa ao(s) estabelecimento(s) estável(eis) em causa</w:t>
            </w:r>
            <w:r w:rsidRPr="00914A4F">
              <w:rPr>
                <w:b/>
                <w:i/>
              </w:rPr>
              <w:t>,</w:t>
            </w:r>
          </w:p>
        </w:tc>
        <w:tc>
          <w:tcPr>
            <w:tcW w:w="4876" w:type="dxa"/>
          </w:tcPr>
          <w:p w14:paraId="0587C0F2" w14:textId="77777777" w:rsidR="00797353" w:rsidRPr="00914A4F" w:rsidRDefault="00797353" w:rsidP="00A405C7">
            <w:pPr>
              <w:pStyle w:val="Normal6a"/>
            </w:pPr>
            <w:proofErr w:type="spellStart"/>
            <w:r w:rsidRPr="00914A4F">
              <w:t>iii</w:t>
            </w:r>
            <w:proofErr w:type="spellEnd"/>
            <w:r w:rsidRPr="00914A4F">
              <w:t>)</w:t>
            </w:r>
            <w:r w:rsidRPr="00914A4F">
              <w:tab/>
              <w:t xml:space="preserve">um projeto de nota de liquidação do imposto relativa ao(s) estabelecimento(s) estável(eis) </w:t>
            </w:r>
            <w:r w:rsidRPr="00914A4F">
              <w:rPr>
                <w:b/>
                <w:i/>
              </w:rPr>
              <w:t xml:space="preserve">e filiais </w:t>
            </w:r>
            <w:r w:rsidRPr="00914A4F">
              <w:t>em causa</w:t>
            </w:r>
            <w:r w:rsidRPr="00914A4F">
              <w:rPr>
                <w:b/>
                <w:i/>
              </w:rPr>
              <w:t>;</w:t>
            </w:r>
          </w:p>
        </w:tc>
      </w:tr>
    </w:tbl>
    <w:p w14:paraId="108F0CE2" w14:textId="77777777" w:rsidR="00797353" w:rsidRPr="00914A4F" w:rsidRDefault="00797353" w:rsidP="00797353"/>
    <w:p w14:paraId="5AEDF5AB" w14:textId="77777777" w:rsidR="00797353" w:rsidRPr="00914A4F" w:rsidRDefault="00797353" w:rsidP="00797353">
      <w:pPr>
        <w:pStyle w:val="AmNumberTabs"/>
      </w:pPr>
      <w:r w:rsidRPr="00914A4F">
        <w:t>Alteração</w:t>
      </w:r>
      <w:r w:rsidRPr="00914A4F">
        <w:tab/>
      </w:r>
      <w:r w:rsidRPr="00914A4F">
        <w:tab/>
        <w:t>79</w:t>
      </w:r>
    </w:p>
    <w:p w14:paraId="75F68A78" w14:textId="77777777" w:rsidR="00797353" w:rsidRPr="00914A4F" w:rsidRDefault="00797353" w:rsidP="00797353">
      <w:pPr>
        <w:pStyle w:val="NormalBold12b"/>
      </w:pPr>
      <w:r w:rsidRPr="00914A4F">
        <w:t>Proposta de diretiva</w:t>
      </w:r>
    </w:p>
    <w:p w14:paraId="0E2B0646" w14:textId="77777777" w:rsidR="00797353" w:rsidRPr="00914A4F" w:rsidRDefault="00797353" w:rsidP="00797353">
      <w:pPr>
        <w:pStyle w:val="NormalBold"/>
      </w:pPr>
      <w:r w:rsidRPr="00914A4F">
        <w:t>Artigo 14 – n.º 1 – ponto 2</w:t>
      </w:r>
    </w:p>
    <w:p w14:paraId="239C5577" w14:textId="77777777" w:rsidR="00797353" w:rsidRPr="00914A4F" w:rsidRDefault="00797353" w:rsidP="00797353">
      <w:r w:rsidRPr="00914A4F">
        <w:t>Diretiva 2011/16/UE</w:t>
      </w:r>
    </w:p>
    <w:p w14:paraId="3F878C40" w14:textId="77777777" w:rsidR="00797353" w:rsidRPr="00914A4F" w:rsidRDefault="00797353" w:rsidP="00797353">
      <w:r w:rsidRPr="00914A4F">
        <w:t>Artigo 8</w:t>
      </w:r>
      <w:r w:rsidRPr="00914A4F">
        <w:noBreakHyphen/>
        <w:t>AE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2C08DC96" w14:textId="77777777" w:rsidTr="00A405C7">
        <w:trPr>
          <w:trHeight w:hRule="exact" w:val="240"/>
          <w:jc w:val="center"/>
        </w:trPr>
        <w:tc>
          <w:tcPr>
            <w:tcW w:w="9752" w:type="dxa"/>
            <w:gridSpan w:val="2"/>
          </w:tcPr>
          <w:p w14:paraId="4E1C3ACE" w14:textId="77777777" w:rsidR="00797353" w:rsidRPr="00914A4F" w:rsidRDefault="00797353" w:rsidP="00A405C7"/>
        </w:tc>
      </w:tr>
      <w:tr w:rsidR="00797353" w:rsidRPr="00914A4F" w14:paraId="4D863971" w14:textId="77777777" w:rsidTr="00A405C7">
        <w:trPr>
          <w:trHeight w:val="240"/>
          <w:jc w:val="center"/>
        </w:trPr>
        <w:tc>
          <w:tcPr>
            <w:tcW w:w="4876" w:type="dxa"/>
          </w:tcPr>
          <w:p w14:paraId="6B03219C" w14:textId="77777777" w:rsidR="00797353" w:rsidRPr="00914A4F" w:rsidRDefault="00797353" w:rsidP="00A405C7">
            <w:pPr>
              <w:pStyle w:val="AmColumnHeading"/>
            </w:pPr>
            <w:r w:rsidRPr="00914A4F">
              <w:t>Texto da Comissão</w:t>
            </w:r>
          </w:p>
        </w:tc>
        <w:tc>
          <w:tcPr>
            <w:tcW w:w="4876" w:type="dxa"/>
          </w:tcPr>
          <w:p w14:paraId="722D4392" w14:textId="77777777" w:rsidR="00797353" w:rsidRPr="00914A4F" w:rsidRDefault="00797353" w:rsidP="00A405C7">
            <w:pPr>
              <w:pStyle w:val="AmColumnHeading"/>
            </w:pPr>
            <w:r w:rsidRPr="00914A4F">
              <w:t>Alteração</w:t>
            </w:r>
          </w:p>
        </w:tc>
      </w:tr>
      <w:tr w:rsidR="00797353" w:rsidRPr="00914A4F" w14:paraId="1BE231F3" w14:textId="77777777" w:rsidTr="00A405C7">
        <w:trPr>
          <w:jc w:val="center"/>
        </w:trPr>
        <w:tc>
          <w:tcPr>
            <w:tcW w:w="4876" w:type="dxa"/>
          </w:tcPr>
          <w:p w14:paraId="31567234" w14:textId="77777777" w:rsidR="00797353" w:rsidRPr="00914A4F" w:rsidRDefault="00797353" w:rsidP="00A405C7">
            <w:pPr>
              <w:pStyle w:val="Normal6a"/>
            </w:pPr>
            <w:r w:rsidRPr="00914A4F">
              <w:t>6.</w:t>
            </w:r>
            <w:r w:rsidRPr="00914A4F">
              <w:tab/>
              <w:t>Se a autoridade fiscal do Estado</w:t>
            </w:r>
            <w:r w:rsidRPr="00914A4F">
              <w:noBreakHyphen/>
              <w:t>Membro do(s) estabelecimento(s) estável(eis) proceder à revisão do projeto de nota de liquidação do imposto no que respeita à imputação de lucros ao estabelecimento estável, em conformidade com as disposições da convenção bilateral para evitar a dupla tributação aplicável celebrada entre o Estado</w:t>
            </w:r>
            <w:r w:rsidRPr="00914A4F">
              <w:noBreakHyphen/>
              <w:t>Membro de acolhimento e o Estado</w:t>
            </w:r>
            <w:r w:rsidRPr="00914A4F">
              <w:noBreakHyphen/>
              <w:t>Membro da sede social, após rejeição do projeto de nota de liquidação do imposto emitido pelo Estado</w:t>
            </w:r>
            <w:r w:rsidRPr="00914A4F">
              <w:noBreakHyphen/>
              <w:t>Membro da sede social, a autoridade competente do Estado</w:t>
            </w:r>
            <w:r w:rsidRPr="00914A4F">
              <w:noBreakHyphen/>
              <w:t>Membro do(s) estabelecimento(s) estável(eis) deve comunicar essa nota de liquidação revista à autoridade competente do Estado</w:t>
            </w:r>
            <w:r w:rsidRPr="00914A4F">
              <w:noBreakHyphen/>
              <w:t>Membro da sede social, no prazo de um mês a contar da sua emissão, para efeitos do recálculo do resultado tributável do estabelecimento estável, da emissão de uma liquidação de imposto revista e da cobrança do imposto.</w:t>
            </w:r>
          </w:p>
        </w:tc>
        <w:tc>
          <w:tcPr>
            <w:tcW w:w="4876" w:type="dxa"/>
          </w:tcPr>
          <w:p w14:paraId="5C67F9AC" w14:textId="77777777" w:rsidR="00797353" w:rsidRPr="00914A4F" w:rsidRDefault="00797353" w:rsidP="00A405C7">
            <w:pPr>
              <w:pStyle w:val="Normal6a"/>
            </w:pPr>
            <w:r w:rsidRPr="00914A4F">
              <w:t>6.</w:t>
            </w:r>
            <w:r w:rsidRPr="00914A4F">
              <w:tab/>
              <w:t>Se a autoridade fiscal do Estado</w:t>
            </w:r>
            <w:r w:rsidRPr="00914A4F">
              <w:noBreakHyphen/>
              <w:t xml:space="preserve">Membro do(s) estabelecimento(s) estável(eis) </w:t>
            </w:r>
            <w:r w:rsidRPr="00914A4F">
              <w:rPr>
                <w:b/>
                <w:i/>
              </w:rPr>
              <w:t xml:space="preserve">ou das filiais </w:t>
            </w:r>
            <w:r w:rsidRPr="00914A4F">
              <w:t>proceder à revisão do projeto de nota de liquidação do imposto no que respeita à imputação de lucros ao estabelecimento estável</w:t>
            </w:r>
            <w:r w:rsidRPr="00914A4F">
              <w:rPr>
                <w:b/>
                <w:i/>
              </w:rPr>
              <w:t xml:space="preserve"> ou à filial</w:t>
            </w:r>
            <w:r w:rsidRPr="00914A4F">
              <w:t>, em conformidade com as disposições da convenção bilateral para evitar a dupla tributação aplicável celebrada entre o Estado</w:t>
            </w:r>
            <w:r w:rsidRPr="00914A4F">
              <w:noBreakHyphen/>
              <w:t>Membro de acolhimento e o Estado</w:t>
            </w:r>
            <w:r w:rsidRPr="00914A4F">
              <w:noBreakHyphen/>
              <w:t>Membro da sede social, após rejeição do projeto de nota de liquidação do imposto emitido pelo Estado</w:t>
            </w:r>
            <w:r w:rsidRPr="00914A4F">
              <w:noBreakHyphen/>
              <w:t>Membro da sede social, a autoridade competente do Estado</w:t>
            </w:r>
            <w:r w:rsidRPr="00914A4F">
              <w:noBreakHyphen/>
              <w:t xml:space="preserve">Membro do(s) estabelecimento(s) estável(eis) </w:t>
            </w:r>
            <w:r w:rsidRPr="00914A4F">
              <w:rPr>
                <w:b/>
                <w:i/>
              </w:rPr>
              <w:t xml:space="preserve">ou das filiais </w:t>
            </w:r>
            <w:r w:rsidRPr="00914A4F">
              <w:t>deve comunicar essa nota de liquidação revista à autoridade competente do Estado</w:t>
            </w:r>
            <w:r w:rsidRPr="00914A4F">
              <w:noBreakHyphen/>
              <w:t>Membro da sede social, no prazo de um mês a contar da sua emissão, para efeitos do recálculo do resultado tributável do estabelecimento estável</w:t>
            </w:r>
            <w:r w:rsidRPr="00914A4F">
              <w:rPr>
                <w:b/>
                <w:i/>
              </w:rPr>
              <w:t xml:space="preserve"> ou da filial</w:t>
            </w:r>
            <w:r w:rsidRPr="00914A4F">
              <w:t>, da emissão de uma liquidação de imposto revista e da cobrança do imposto.</w:t>
            </w:r>
          </w:p>
        </w:tc>
      </w:tr>
    </w:tbl>
    <w:p w14:paraId="4FA2F16C" w14:textId="77777777" w:rsidR="00797353" w:rsidRPr="00914A4F" w:rsidRDefault="00797353" w:rsidP="00797353"/>
    <w:p w14:paraId="39149447" w14:textId="77777777" w:rsidR="00797353" w:rsidRPr="00914A4F" w:rsidRDefault="00797353" w:rsidP="00797353">
      <w:pPr>
        <w:spacing w:before="120" w:after="120"/>
      </w:pPr>
    </w:p>
    <w:p w14:paraId="65892BAD" w14:textId="77777777" w:rsidR="00797353" w:rsidRPr="00914A4F" w:rsidRDefault="00797353" w:rsidP="00797353">
      <w:pPr>
        <w:pStyle w:val="AmNumberTabs"/>
        <w:keepNext/>
      </w:pPr>
      <w:r w:rsidRPr="00914A4F">
        <w:t>Alteração</w:t>
      </w:r>
      <w:r w:rsidRPr="00914A4F">
        <w:tab/>
      </w:r>
      <w:r w:rsidRPr="00914A4F">
        <w:tab/>
        <w:t>80</w:t>
      </w:r>
    </w:p>
    <w:p w14:paraId="5A5D7B6A" w14:textId="77777777" w:rsidR="00797353" w:rsidRPr="00914A4F" w:rsidRDefault="00797353" w:rsidP="00797353">
      <w:pPr>
        <w:pStyle w:val="NormalBold12b"/>
        <w:keepNext/>
      </w:pPr>
      <w:r w:rsidRPr="00914A4F">
        <w:t>Proposta de diretiva</w:t>
      </w:r>
    </w:p>
    <w:p w14:paraId="4F547D1B" w14:textId="77777777" w:rsidR="00797353" w:rsidRPr="00914A4F" w:rsidRDefault="00797353" w:rsidP="00797353">
      <w:pPr>
        <w:pStyle w:val="NormalBold"/>
        <w:keepNext/>
      </w:pPr>
      <w:r w:rsidRPr="00914A4F">
        <w:t>Artigo 17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5DF492D7" w14:textId="77777777" w:rsidTr="00A405C7">
        <w:trPr>
          <w:jc w:val="center"/>
        </w:trPr>
        <w:tc>
          <w:tcPr>
            <w:tcW w:w="9752" w:type="dxa"/>
            <w:gridSpan w:val="2"/>
          </w:tcPr>
          <w:p w14:paraId="7750485A" w14:textId="77777777" w:rsidR="00797353" w:rsidRPr="00914A4F" w:rsidRDefault="00797353" w:rsidP="00A405C7">
            <w:pPr>
              <w:keepNext/>
            </w:pPr>
          </w:p>
        </w:tc>
      </w:tr>
      <w:tr w:rsidR="00797353" w:rsidRPr="00914A4F" w14:paraId="400F7702" w14:textId="77777777" w:rsidTr="00A405C7">
        <w:trPr>
          <w:jc w:val="center"/>
        </w:trPr>
        <w:tc>
          <w:tcPr>
            <w:tcW w:w="4876" w:type="dxa"/>
          </w:tcPr>
          <w:p w14:paraId="0AB21C8C" w14:textId="77777777" w:rsidR="00797353" w:rsidRPr="00914A4F" w:rsidRDefault="00797353" w:rsidP="00A405C7">
            <w:pPr>
              <w:pStyle w:val="AmColumnHeading"/>
              <w:keepNext/>
            </w:pPr>
            <w:r w:rsidRPr="00914A4F">
              <w:t>Texto da Comissão</w:t>
            </w:r>
          </w:p>
        </w:tc>
        <w:tc>
          <w:tcPr>
            <w:tcW w:w="4876" w:type="dxa"/>
          </w:tcPr>
          <w:p w14:paraId="6DFDE38C" w14:textId="77777777" w:rsidR="00797353" w:rsidRPr="00914A4F" w:rsidRDefault="00797353" w:rsidP="00A405C7">
            <w:pPr>
              <w:pStyle w:val="AmColumnHeading"/>
              <w:keepNext/>
            </w:pPr>
            <w:r w:rsidRPr="00914A4F">
              <w:t>Alteração</w:t>
            </w:r>
          </w:p>
        </w:tc>
      </w:tr>
      <w:tr w:rsidR="00797353" w:rsidRPr="00914A4F" w14:paraId="32BA0D30" w14:textId="77777777" w:rsidTr="00A405C7">
        <w:trPr>
          <w:jc w:val="center"/>
        </w:trPr>
        <w:tc>
          <w:tcPr>
            <w:tcW w:w="4876" w:type="dxa"/>
          </w:tcPr>
          <w:p w14:paraId="2C555906" w14:textId="77777777" w:rsidR="00797353" w:rsidRPr="00914A4F" w:rsidRDefault="00797353" w:rsidP="00A405C7">
            <w:pPr>
              <w:pStyle w:val="Normal6a"/>
            </w:pPr>
            <w:r w:rsidRPr="00914A4F">
              <w:t>O Parlamento Europeu é informado pela Comissão da adoção de atos delegados, de qualquer objeção formulada relativamente aos mesmos, e da revogação da delegação de poderes pelo Conselho.</w:t>
            </w:r>
          </w:p>
        </w:tc>
        <w:tc>
          <w:tcPr>
            <w:tcW w:w="4876" w:type="dxa"/>
          </w:tcPr>
          <w:p w14:paraId="61451817" w14:textId="77777777" w:rsidR="00797353" w:rsidRPr="00914A4F" w:rsidRDefault="00797353" w:rsidP="00A405C7">
            <w:pPr>
              <w:pStyle w:val="Normal6a"/>
              <w:rPr>
                <w:szCs w:val="24"/>
              </w:rPr>
            </w:pPr>
            <w:r w:rsidRPr="00914A4F">
              <w:t>O Parlamento Europeu é informado pela Comissão da adoção de atos delegados</w:t>
            </w:r>
            <w:r w:rsidRPr="00914A4F">
              <w:rPr>
                <w:b/>
                <w:i/>
              </w:rPr>
              <w:t xml:space="preserve"> e de atos de execução</w:t>
            </w:r>
            <w:r w:rsidRPr="00914A4F">
              <w:t>, de qualquer objeção formulada relativamente aos mesmos, e da revogação da delegação de poderes pelo Conselho.</w:t>
            </w:r>
          </w:p>
        </w:tc>
      </w:tr>
    </w:tbl>
    <w:p w14:paraId="2698B452" w14:textId="77777777" w:rsidR="00797353" w:rsidRPr="00914A4F" w:rsidRDefault="00797353" w:rsidP="00797353"/>
    <w:p w14:paraId="4B4A6503" w14:textId="77777777" w:rsidR="00797353" w:rsidRPr="00914A4F" w:rsidRDefault="00797353" w:rsidP="00797353">
      <w:pPr>
        <w:pStyle w:val="AmNumberTabs"/>
        <w:keepNext/>
      </w:pPr>
      <w:r w:rsidRPr="00914A4F">
        <w:t>Alteração</w:t>
      </w:r>
      <w:r w:rsidRPr="00914A4F">
        <w:tab/>
      </w:r>
      <w:r w:rsidRPr="00914A4F">
        <w:tab/>
        <w:t>81</w:t>
      </w:r>
    </w:p>
    <w:p w14:paraId="0011F8EA" w14:textId="77777777" w:rsidR="00797353" w:rsidRPr="00914A4F" w:rsidRDefault="00797353" w:rsidP="00797353">
      <w:pPr>
        <w:pStyle w:val="NormalBold12b"/>
        <w:keepNext/>
      </w:pPr>
      <w:r w:rsidRPr="00914A4F">
        <w:t>Proposta de diretiva</w:t>
      </w:r>
    </w:p>
    <w:p w14:paraId="4C86CDCC" w14:textId="77777777" w:rsidR="00797353" w:rsidRPr="00914A4F" w:rsidRDefault="00797353" w:rsidP="00797353">
      <w:pPr>
        <w:pStyle w:val="NormalBold"/>
        <w:keepNext/>
      </w:pPr>
      <w:r w:rsidRPr="00914A4F">
        <w:t>Artigo 18 – n.º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7B1A314C" w14:textId="77777777" w:rsidTr="00A405C7">
        <w:trPr>
          <w:jc w:val="center"/>
        </w:trPr>
        <w:tc>
          <w:tcPr>
            <w:tcW w:w="9752" w:type="dxa"/>
            <w:gridSpan w:val="2"/>
          </w:tcPr>
          <w:p w14:paraId="6A91EC11" w14:textId="77777777" w:rsidR="00797353" w:rsidRPr="00914A4F" w:rsidRDefault="00797353" w:rsidP="00A405C7">
            <w:pPr>
              <w:keepNext/>
            </w:pPr>
          </w:p>
        </w:tc>
      </w:tr>
      <w:tr w:rsidR="00797353" w:rsidRPr="00914A4F" w14:paraId="0264AECA" w14:textId="77777777" w:rsidTr="00A405C7">
        <w:trPr>
          <w:jc w:val="center"/>
        </w:trPr>
        <w:tc>
          <w:tcPr>
            <w:tcW w:w="4876" w:type="dxa"/>
          </w:tcPr>
          <w:p w14:paraId="36E22ABE" w14:textId="77777777" w:rsidR="00797353" w:rsidRPr="00914A4F" w:rsidRDefault="00797353" w:rsidP="00A405C7">
            <w:pPr>
              <w:pStyle w:val="AmColumnHeading"/>
              <w:keepNext/>
            </w:pPr>
            <w:r w:rsidRPr="00914A4F">
              <w:t>Texto da Comissão</w:t>
            </w:r>
          </w:p>
        </w:tc>
        <w:tc>
          <w:tcPr>
            <w:tcW w:w="4876" w:type="dxa"/>
          </w:tcPr>
          <w:p w14:paraId="1D8E97DD" w14:textId="77777777" w:rsidR="00797353" w:rsidRPr="00914A4F" w:rsidRDefault="00797353" w:rsidP="00A405C7">
            <w:pPr>
              <w:pStyle w:val="AmColumnHeading"/>
              <w:keepNext/>
            </w:pPr>
            <w:r w:rsidRPr="00914A4F">
              <w:t>Alteração</w:t>
            </w:r>
          </w:p>
        </w:tc>
      </w:tr>
      <w:tr w:rsidR="00797353" w:rsidRPr="00914A4F" w14:paraId="6AE27FF6" w14:textId="77777777" w:rsidTr="00A405C7">
        <w:trPr>
          <w:jc w:val="center"/>
        </w:trPr>
        <w:tc>
          <w:tcPr>
            <w:tcW w:w="4876" w:type="dxa"/>
          </w:tcPr>
          <w:p w14:paraId="6B922304" w14:textId="77777777" w:rsidR="00797353" w:rsidRPr="00914A4F" w:rsidRDefault="00797353" w:rsidP="00A405C7">
            <w:pPr>
              <w:pStyle w:val="Normal6a"/>
            </w:pPr>
            <w:r w:rsidRPr="00914A4F">
              <w:t>2.</w:t>
            </w:r>
            <w:r w:rsidRPr="00914A4F">
              <w:tab/>
              <w:t xml:space="preserve">As informações, incluindo os dados pessoais, tratadas em conformidade com a presente diretiva só podem ser conservadas enquanto tal for necessário para alcançar os objetivos da mesma, em especial a verificação dos requisitos de elegibilidade e a determinação da dívida fiscal dos contribuintes, em conformidade com as regras nacionais de cada responsável pelo tratamento em matéria de prescrição, </w:t>
            </w:r>
            <w:r w:rsidRPr="00914A4F">
              <w:rPr>
                <w:b/>
                <w:i/>
              </w:rPr>
              <w:t>mas nunca por mais de dez </w:t>
            </w:r>
            <w:r w:rsidRPr="00914A4F">
              <w:t>anos.</w:t>
            </w:r>
          </w:p>
        </w:tc>
        <w:tc>
          <w:tcPr>
            <w:tcW w:w="4876" w:type="dxa"/>
          </w:tcPr>
          <w:p w14:paraId="60565407" w14:textId="77777777" w:rsidR="00797353" w:rsidRPr="00914A4F" w:rsidRDefault="00797353" w:rsidP="00A405C7">
            <w:pPr>
              <w:pStyle w:val="Normal6a"/>
              <w:rPr>
                <w:szCs w:val="24"/>
              </w:rPr>
            </w:pPr>
            <w:r w:rsidRPr="00914A4F">
              <w:t>2.</w:t>
            </w:r>
            <w:r w:rsidRPr="00914A4F">
              <w:tab/>
              <w:t xml:space="preserve">As informações, incluindo os dados pessoais, tratadas em conformidade com a presente diretiva só podem ser conservadas enquanto tal for </w:t>
            </w:r>
            <w:r w:rsidRPr="00914A4F">
              <w:rPr>
                <w:b/>
                <w:i/>
              </w:rPr>
              <w:t xml:space="preserve">estritamente </w:t>
            </w:r>
            <w:r w:rsidRPr="00914A4F">
              <w:t>necessário para alcançar os objetivos da mesma</w:t>
            </w:r>
            <w:r w:rsidRPr="00914A4F">
              <w:rPr>
                <w:b/>
                <w:i/>
              </w:rPr>
              <w:t xml:space="preserve"> («período de conservação»)</w:t>
            </w:r>
            <w:r w:rsidRPr="00914A4F">
              <w:t>, em especial a verificação dos requisitos de elegibilidade e a determinação da dívida fiscal dos contribuintes, em conformidade com as regras nacionais de cada responsável pelo tratamento em matéria de prescrição</w:t>
            </w:r>
            <w:r w:rsidRPr="00914A4F">
              <w:rPr>
                <w:b/>
                <w:i/>
              </w:rPr>
              <w:t>. O período de conservação tem início no momento em que os dados pessoais são tratados pela primeira vez para efeitos da presente diretiva e não pode, em caso algum, exceder sete anos.</w:t>
            </w:r>
          </w:p>
        </w:tc>
      </w:tr>
    </w:tbl>
    <w:p w14:paraId="0E53DE08" w14:textId="77777777" w:rsidR="00797353" w:rsidRPr="00914A4F" w:rsidRDefault="00797353" w:rsidP="00797353"/>
    <w:p w14:paraId="42798E7B" w14:textId="77777777" w:rsidR="00797353" w:rsidRPr="00914A4F" w:rsidRDefault="00797353" w:rsidP="00797353">
      <w:pPr>
        <w:pStyle w:val="AmNumberTabs"/>
      </w:pPr>
      <w:r w:rsidRPr="00914A4F">
        <w:t>Alteração</w:t>
      </w:r>
      <w:r w:rsidRPr="00914A4F">
        <w:tab/>
      </w:r>
      <w:r w:rsidRPr="00914A4F">
        <w:tab/>
        <w:t>82</w:t>
      </w:r>
    </w:p>
    <w:p w14:paraId="4C5BD9A7" w14:textId="77777777" w:rsidR="00797353" w:rsidRPr="00914A4F" w:rsidRDefault="00797353" w:rsidP="00797353">
      <w:pPr>
        <w:pStyle w:val="NormalBold12b"/>
      </w:pPr>
      <w:r w:rsidRPr="00914A4F">
        <w:t>Proposta de diretiva</w:t>
      </w:r>
    </w:p>
    <w:p w14:paraId="7AB9B4C1" w14:textId="77777777" w:rsidR="00797353" w:rsidRPr="00914A4F" w:rsidRDefault="00797353" w:rsidP="00797353">
      <w:pPr>
        <w:pStyle w:val="NormalBold"/>
      </w:pPr>
      <w:r w:rsidRPr="00914A4F">
        <w:t>Artigo 19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73E2E709" w14:textId="77777777" w:rsidTr="00A405C7">
        <w:trPr>
          <w:trHeight w:hRule="exact" w:val="240"/>
          <w:jc w:val="center"/>
        </w:trPr>
        <w:tc>
          <w:tcPr>
            <w:tcW w:w="9752" w:type="dxa"/>
            <w:gridSpan w:val="2"/>
          </w:tcPr>
          <w:p w14:paraId="41584F31" w14:textId="77777777" w:rsidR="00797353" w:rsidRPr="00914A4F" w:rsidRDefault="00797353" w:rsidP="00A405C7"/>
        </w:tc>
      </w:tr>
      <w:tr w:rsidR="00797353" w:rsidRPr="00914A4F" w14:paraId="68F79908" w14:textId="77777777" w:rsidTr="00A405C7">
        <w:trPr>
          <w:trHeight w:val="240"/>
          <w:jc w:val="center"/>
        </w:trPr>
        <w:tc>
          <w:tcPr>
            <w:tcW w:w="4876" w:type="dxa"/>
          </w:tcPr>
          <w:p w14:paraId="62C6351C" w14:textId="77777777" w:rsidR="00797353" w:rsidRPr="00914A4F" w:rsidRDefault="00797353" w:rsidP="00A405C7">
            <w:pPr>
              <w:pStyle w:val="AmColumnHeading"/>
            </w:pPr>
            <w:r w:rsidRPr="00914A4F">
              <w:t>Texto da Comissão</w:t>
            </w:r>
          </w:p>
        </w:tc>
        <w:tc>
          <w:tcPr>
            <w:tcW w:w="4876" w:type="dxa"/>
          </w:tcPr>
          <w:p w14:paraId="68F0624A" w14:textId="77777777" w:rsidR="00797353" w:rsidRPr="00914A4F" w:rsidRDefault="00797353" w:rsidP="00A405C7">
            <w:pPr>
              <w:pStyle w:val="AmColumnHeading"/>
            </w:pPr>
            <w:r w:rsidRPr="00914A4F">
              <w:t>Alteração</w:t>
            </w:r>
          </w:p>
        </w:tc>
      </w:tr>
      <w:tr w:rsidR="00797353" w:rsidRPr="00914A4F" w14:paraId="3FCE4FF1" w14:textId="77777777" w:rsidTr="00A405C7">
        <w:trPr>
          <w:jc w:val="center"/>
        </w:trPr>
        <w:tc>
          <w:tcPr>
            <w:tcW w:w="4876" w:type="dxa"/>
          </w:tcPr>
          <w:p w14:paraId="7DB6B42D" w14:textId="77777777" w:rsidR="00797353" w:rsidRPr="00914A4F" w:rsidRDefault="00797353" w:rsidP="00A405C7">
            <w:pPr>
              <w:pStyle w:val="Normal6a"/>
            </w:pPr>
            <w:r w:rsidRPr="00914A4F">
              <w:t>1.</w:t>
            </w:r>
            <w:r w:rsidRPr="00914A4F">
              <w:tab/>
              <w:t>Cinco anos após o início da aplicação da presente diretiva, a Comissão examina e avalia o seu funcionamento e apresenta ao Parlamento Europeu e ao Conselho o correspondente relatório. O relatório deve, quando se justifique, ser acompanhado de uma proposta de alteração da presente diretiva.</w:t>
            </w:r>
          </w:p>
        </w:tc>
        <w:tc>
          <w:tcPr>
            <w:tcW w:w="4876" w:type="dxa"/>
          </w:tcPr>
          <w:p w14:paraId="652B0E3E" w14:textId="77777777" w:rsidR="00797353" w:rsidRPr="00914A4F" w:rsidRDefault="00797353" w:rsidP="00A405C7">
            <w:pPr>
              <w:pStyle w:val="Normal6a"/>
            </w:pPr>
            <w:r w:rsidRPr="00914A4F">
              <w:t>1.</w:t>
            </w:r>
            <w:r w:rsidRPr="00914A4F">
              <w:tab/>
              <w:t xml:space="preserve">Cinco anos após o início da aplicação da presente diretiva, a Comissão examina e avalia o seu funcionamento e apresenta ao Parlamento Europeu e ao Conselho o correspondente relatório. </w:t>
            </w:r>
            <w:r w:rsidRPr="00914A4F">
              <w:rPr>
                <w:b/>
                <w:i/>
              </w:rPr>
              <w:t>No relatório, a Comissão deve examinar, nomeadamente, se as regras de tributação da sede social devem também ser aplicadas a uma ou mais filiais das PME.</w:t>
            </w:r>
            <w:r w:rsidRPr="00914A4F">
              <w:t xml:space="preserve"> O relatório deve, quando se justifique, ser acompanhado de uma proposta de alteração da presente diretiva.</w:t>
            </w:r>
          </w:p>
        </w:tc>
      </w:tr>
    </w:tbl>
    <w:p w14:paraId="68DDAE35" w14:textId="77777777" w:rsidR="00797353" w:rsidRPr="00914A4F" w:rsidRDefault="00797353" w:rsidP="00797353"/>
    <w:p w14:paraId="1B712968" w14:textId="77777777" w:rsidR="00797353" w:rsidRPr="00914A4F" w:rsidRDefault="00797353" w:rsidP="00797353">
      <w:pPr>
        <w:pStyle w:val="AmNumberTabs"/>
        <w:keepNext/>
      </w:pPr>
      <w:r w:rsidRPr="00914A4F">
        <w:t>Alteração</w:t>
      </w:r>
      <w:r w:rsidRPr="00914A4F">
        <w:tab/>
      </w:r>
      <w:r w:rsidRPr="00914A4F">
        <w:tab/>
        <w:t>83</w:t>
      </w:r>
    </w:p>
    <w:p w14:paraId="5F4E41D0" w14:textId="77777777" w:rsidR="00797353" w:rsidRPr="00914A4F" w:rsidRDefault="00797353" w:rsidP="00797353">
      <w:pPr>
        <w:pStyle w:val="NormalBold12b"/>
        <w:keepNext/>
      </w:pPr>
      <w:r w:rsidRPr="00914A4F">
        <w:t>Proposta de diretiva</w:t>
      </w:r>
    </w:p>
    <w:p w14:paraId="583FA9E5" w14:textId="77777777" w:rsidR="00797353" w:rsidRPr="00914A4F" w:rsidRDefault="00797353" w:rsidP="00797353">
      <w:pPr>
        <w:pStyle w:val="NormalBold"/>
        <w:keepNext/>
      </w:pPr>
      <w:r w:rsidRPr="00914A4F">
        <w:t>Artigo 19 – n.º 1 – parágrafo 1</w:t>
      </w:r>
      <w:r w:rsidRPr="00914A4F">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5C0B77CF" w14:textId="77777777" w:rsidTr="00A405C7">
        <w:trPr>
          <w:jc w:val="center"/>
        </w:trPr>
        <w:tc>
          <w:tcPr>
            <w:tcW w:w="9752" w:type="dxa"/>
            <w:gridSpan w:val="2"/>
          </w:tcPr>
          <w:p w14:paraId="1D658E29" w14:textId="77777777" w:rsidR="00797353" w:rsidRPr="00914A4F" w:rsidRDefault="00797353" w:rsidP="00A405C7">
            <w:pPr>
              <w:keepNext/>
            </w:pPr>
          </w:p>
        </w:tc>
      </w:tr>
      <w:tr w:rsidR="00797353" w:rsidRPr="00914A4F" w14:paraId="1C7D1502" w14:textId="77777777" w:rsidTr="00A405C7">
        <w:trPr>
          <w:jc w:val="center"/>
        </w:trPr>
        <w:tc>
          <w:tcPr>
            <w:tcW w:w="4876" w:type="dxa"/>
          </w:tcPr>
          <w:p w14:paraId="3F0033E4" w14:textId="77777777" w:rsidR="00797353" w:rsidRPr="00914A4F" w:rsidRDefault="00797353" w:rsidP="00A405C7">
            <w:pPr>
              <w:pStyle w:val="AmColumnHeading"/>
              <w:keepNext/>
            </w:pPr>
            <w:r w:rsidRPr="00914A4F">
              <w:t>Texto da Comissão</w:t>
            </w:r>
          </w:p>
        </w:tc>
        <w:tc>
          <w:tcPr>
            <w:tcW w:w="4876" w:type="dxa"/>
          </w:tcPr>
          <w:p w14:paraId="05D376B1" w14:textId="77777777" w:rsidR="00797353" w:rsidRPr="00914A4F" w:rsidRDefault="00797353" w:rsidP="00A405C7">
            <w:pPr>
              <w:pStyle w:val="AmColumnHeading"/>
              <w:keepNext/>
            </w:pPr>
            <w:r w:rsidRPr="00914A4F">
              <w:t>Alteração</w:t>
            </w:r>
          </w:p>
        </w:tc>
      </w:tr>
      <w:tr w:rsidR="00797353" w:rsidRPr="00914A4F" w14:paraId="122F92FD" w14:textId="77777777" w:rsidTr="00A405C7">
        <w:trPr>
          <w:jc w:val="center"/>
        </w:trPr>
        <w:tc>
          <w:tcPr>
            <w:tcW w:w="4876" w:type="dxa"/>
          </w:tcPr>
          <w:p w14:paraId="059BA3C1" w14:textId="77777777" w:rsidR="00797353" w:rsidRPr="00914A4F" w:rsidRDefault="00797353" w:rsidP="00A405C7">
            <w:pPr>
              <w:pStyle w:val="Normal6a"/>
            </w:pPr>
          </w:p>
        </w:tc>
        <w:tc>
          <w:tcPr>
            <w:tcW w:w="4876" w:type="dxa"/>
          </w:tcPr>
          <w:p w14:paraId="3EE5D52A" w14:textId="77777777" w:rsidR="00797353" w:rsidRPr="00914A4F" w:rsidRDefault="00797353" w:rsidP="00A405C7">
            <w:pPr>
              <w:pStyle w:val="Normal6a"/>
              <w:rPr>
                <w:b/>
                <w:i/>
                <w:szCs w:val="24"/>
              </w:rPr>
            </w:pPr>
            <w:r w:rsidRPr="00914A4F">
              <w:rPr>
                <w:b/>
                <w:i/>
              </w:rPr>
              <w:t>O relatório a que se refere o primeiro parágrafo deste número avalia também a possível extensão do âmbito de aplicação da presente diretiva, em particular a outras empresas a que se referem os artigos 3.º, n.º 5, e 6.º, da Diretiva 2013/34/UE, a adequação dos requisitos de elegibilidade estabelecidos no artigo 4.º da presente diretiva, tendo em conta a adesão das PME às regras de tributação da sede social e, em especial, a adequação do requisito relativo ao volume de negócios conjunto dos estabelecimentos estáveis e/ou das filiais. O relatório avalia igualmente a adequação dos critérios estabelecidos no artigo 10.º da presente diretiva, nomeadamente a exclusão das PME com mais de duas filiais, e a adequação da exclusão das atividades de transporte marítimo prevista no artigo 5.º da presente diretiva. O relatório deve também avaliar se e de que forma os procedimentos estabelecidos na presente diretiva podem ser mais simplificados para reduzir os custos de conformidade e se há ensinamentos a retirar da aplicação da presente diretiva à tributação das sociedades em geral.</w:t>
            </w:r>
          </w:p>
        </w:tc>
      </w:tr>
    </w:tbl>
    <w:p w14:paraId="4626A883" w14:textId="77777777" w:rsidR="00797353" w:rsidRPr="00914A4F" w:rsidRDefault="00797353" w:rsidP="00797353"/>
    <w:p w14:paraId="541B70B2" w14:textId="77777777" w:rsidR="00797353" w:rsidRPr="00914A4F" w:rsidRDefault="00797353" w:rsidP="00797353">
      <w:pPr>
        <w:pStyle w:val="AmNumberTabs"/>
      </w:pPr>
      <w:r w:rsidRPr="00914A4F">
        <w:t>Alteração</w:t>
      </w:r>
      <w:r w:rsidRPr="00914A4F">
        <w:tab/>
      </w:r>
      <w:r w:rsidRPr="00914A4F">
        <w:tab/>
        <w:t>84</w:t>
      </w:r>
    </w:p>
    <w:p w14:paraId="3BBF44F7" w14:textId="77777777" w:rsidR="00797353" w:rsidRPr="00914A4F" w:rsidRDefault="00797353" w:rsidP="00797353">
      <w:pPr>
        <w:pStyle w:val="NormalBold12b"/>
      </w:pPr>
      <w:r w:rsidRPr="00914A4F">
        <w:t>Proposta de diretiva</w:t>
      </w:r>
    </w:p>
    <w:p w14:paraId="33C58B94" w14:textId="77777777" w:rsidR="00797353" w:rsidRPr="00914A4F" w:rsidRDefault="00797353" w:rsidP="00797353">
      <w:pPr>
        <w:pStyle w:val="NormalBold"/>
      </w:pPr>
      <w:r w:rsidRPr="00914A4F">
        <w:t>Artigo 19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8598B41" w14:textId="77777777" w:rsidTr="00A405C7">
        <w:trPr>
          <w:trHeight w:hRule="exact" w:val="240"/>
          <w:jc w:val="center"/>
        </w:trPr>
        <w:tc>
          <w:tcPr>
            <w:tcW w:w="9752" w:type="dxa"/>
            <w:gridSpan w:val="2"/>
          </w:tcPr>
          <w:p w14:paraId="3C886A0F" w14:textId="77777777" w:rsidR="00797353" w:rsidRPr="00914A4F" w:rsidRDefault="00797353" w:rsidP="00A405C7"/>
        </w:tc>
      </w:tr>
      <w:tr w:rsidR="00797353" w:rsidRPr="00914A4F" w14:paraId="457208BA" w14:textId="77777777" w:rsidTr="00A405C7">
        <w:trPr>
          <w:trHeight w:val="240"/>
          <w:jc w:val="center"/>
        </w:trPr>
        <w:tc>
          <w:tcPr>
            <w:tcW w:w="4876" w:type="dxa"/>
          </w:tcPr>
          <w:p w14:paraId="7E40133A" w14:textId="77777777" w:rsidR="00797353" w:rsidRPr="00914A4F" w:rsidRDefault="00797353" w:rsidP="00A405C7">
            <w:pPr>
              <w:pStyle w:val="AmColumnHeading"/>
            </w:pPr>
            <w:r w:rsidRPr="00914A4F">
              <w:t>Texto da Comissão</w:t>
            </w:r>
          </w:p>
        </w:tc>
        <w:tc>
          <w:tcPr>
            <w:tcW w:w="4876" w:type="dxa"/>
          </w:tcPr>
          <w:p w14:paraId="7B2E975F" w14:textId="77777777" w:rsidR="00797353" w:rsidRPr="00914A4F" w:rsidRDefault="00797353" w:rsidP="00A405C7">
            <w:pPr>
              <w:pStyle w:val="AmColumnHeading"/>
            </w:pPr>
            <w:r w:rsidRPr="00914A4F">
              <w:t>Alteração</w:t>
            </w:r>
          </w:p>
        </w:tc>
      </w:tr>
      <w:tr w:rsidR="00797353" w:rsidRPr="00914A4F" w14:paraId="4E6B6B83" w14:textId="77777777" w:rsidTr="00A405C7">
        <w:trPr>
          <w:jc w:val="center"/>
        </w:trPr>
        <w:tc>
          <w:tcPr>
            <w:tcW w:w="4876" w:type="dxa"/>
          </w:tcPr>
          <w:p w14:paraId="42C5B318" w14:textId="77777777" w:rsidR="00797353" w:rsidRPr="00914A4F" w:rsidRDefault="00797353" w:rsidP="00A405C7">
            <w:pPr>
              <w:pStyle w:val="Normal6a"/>
            </w:pPr>
            <w:r w:rsidRPr="00914A4F">
              <w:t>2.</w:t>
            </w:r>
            <w:r w:rsidRPr="00914A4F">
              <w:tab/>
              <w:t>Os Estados</w:t>
            </w:r>
            <w:r w:rsidRPr="00914A4F">
              <w:noBreakHyphen/>
              <w:t>Membros devem comunicar à Comissão as informações pertinentes para a avaliação da diretiva, em conformidade com o n.º 3, incluindo dados agregados relativos ao número de PME elegíveis comparativamente às PME que optaram por participar no sistema, ao seu volume de negócios e aos seus custos de conformidade relativamente ao volume de negócios; dados sobre o número de PME que se expandiram além</w:t>
            </w:r>
            <w:r w:rsidRPr="00914A4F">
              <w:noBreakHyphen/>
              <w:t xml:space="preserve">fronteiras através da criação de um estabelecimento estável e o número de PME que deixaram de ser elegíveis devido à criação de </w:t>
            </w:r>
            <w:r w:rsidRPr="00914A4F">
              <w:rPr>
                <w:b/>
                <w:i/>
              </w:rPr>
              <w:t>uma filial</w:t>
            </w:r>
            <w:r w:rsidRPr="00914A4F">
              <w:t>, ou os custos de conformidade para as PME que aplicam a opção.</w:t>
            </w:r>
          </w:p>
        </w:tc>
        <w:tc>
          <w:tcPr>
            <w:tcW w:w="4876" w:type="dxa"/>
          </w:tcPr>
          <w:p w14:paraId="35746C4C" w14:textId="77777777" w:rsidR="00797353" w:rsidRPr="00914A4F" w:rsidRDefault="00797353" w:rsidP="00A405C7">
            <w:pPr>
              <w:pStyle w:val="Normal6a"/>
            </w:pPr>
            <w:r w:rsidRPr="00914A4F">
              <w:t>2.</w:t>
            </w:r>
            <w:r w:rsidRPr="00914A4F">
              <w:tab/>
              <w:t>Os Estados</w:t>
            </w:r>
            <w:r w:rsidRPr="00914A4F">
              <w:noBreakHyphen/>
              <w:t>Membros devem comunicar à Comissão as informações pertinentes para a avaliação da diretiva, em conformidade com o n.º 3, incluindo dados agregados relativos ao número de PME elegíveis comparativamente às PME que optaram por participar no sistema, ao seu volume de negócios e aos seus custos de conformidade relativamente ao volume de negócios; dados sobre o número de PME que se expandiram além</w:t>
            </w:r>
            <w:r w:rsidRPr="00914A4F">
              <w:noBreakHyphen/>
              <w:t xml:space="preserve">fronteiras através da criação de um estabelecimento estável e o número de PME que deixaram de ser elegíveis devido à criação de </w:t>
            </w:r>
            <w:r w:rsidRPr="00914A4F">
              <w:rPr>
                <w:b/>
                <w:i/>
              </w:rPr>
              <w:t xml:space="preserve"> mais de duas filiais</w:t>
            </w:r>
            <w:r w:rsidRPr="00914A4F">
              <w:t>, ou os custos de conformidade para as PME que aplicam a opção.</w:t>
            </w:r>
          </w:p>
        </w:tc>
      </w:tr>
    </w:tbl>
    <w:p w14:paraId="0A085A82" w14:textId="77777777" w:rsidR="00797353" w:rsidRPr="00914A4F" w:rsidRDefault="00797353" w:rsidP="00797353"/>
    <w:p w14:paraId="7D84DF80" w14:textId="77777777" w:rsidR="00797353" w:rsidRPr="00914A4F" w:rsidRDefault="00797353" w:rsidP="00797353">
      <w:pPr>
        <w:pStyle w:val="AmNumberTabs"/>
      </w:pPr>
      <w:r w:rsidRPr="00914A4F">
        <w:t>Alteração</w:t>
      </w:r>
      <w:r w:rsidRPr="00914A4F">
        <w:tab/>
      </w:r>
      <w:r w:rsidRPr="00914A4F">
        <w:tab/>
        <w:t>85</w:t>
      </w:r>
    </w:p>
    <w:p w14:paraId="6D7F2D21" w14:textId="77777777" w:rsidR="00797353" w:rsidRPr="00914A4F" w:rsidRDefault="00797353" w:rsidP="00797353">
      <w:pPr>
        <w:pStyle w:val="NormalBold12b"/>
      </w:pPr>
      <w:r w:rsidRPr="00914A4F">
        <w:t>Proposta de diretiva</w:t>
      </w:r>
    </w:p>
    <w:p w14:paraId="42F3401A" w14:textId="77777777" w:rsidR="00797353" w:rsidRPr="00914A4F" w:rsidRDefault="00797353" w:rsidP="00797353">
      <w:pPr>
        <w:pStyle w:val="NormalBold"/>
      </w:pPr>
      <w:r w:rsidRPr="00914A4F">
        <w:t>Artigo 19 – n.º 2</w:t>
      </w:r>
      <w:r w:rsidRPr="00914A4F">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353" w:rsidRPr="00914A4F" w14:paraId="533A6B66" w14:textId="77777777" w:rsidTr="00A405C7">
        <w:trPr>
          <w:trHeight w:hRule="exact" w:val="240"/>
          <w:jc w:val="center"/>
        </w:trPr>
        <w:tc>
          <w:tcPr>
            <w:tcW w:w="9752" w:type="dxa"/>
            <w:gridSpan w:val="2"/>
          </w:tcPr>
          <w:p w14:paraId="08EEFBB1" w14:textId="77777777" w:rsidR="00797353" w:rsidRPr="00914A4F" w:rsidRDefault="00797353" w:rsidP="00A405C7"/>
        </w:tc>
      </w:tr>
      <w:tr w:rsidR="00797353" w:rsidRPr="00914A4F" w14:paraId="3BA0B696" w14:textId="77777777" w:rsidTr="00A405C7">
        <w:trPr>
          <w:trHeight w:val="240"/>
          <w:jc w:val="center"/>
        </w:trPr>
        <w:tc>
          <w:tcPr>
            <w:tcW w:w="4876" w:type="dxa"/>
          </w:tcPr>
          <w:p w14:paraId="03370771" w14:textId="77777777" w:rsidR="00797353" w:rsidRPr="00914A4F" w:rsidRDefault="00797353" w:rsidP="00A405C7">
            <w:pPr>
              <w:pStyle w:val="AmColumnHeading"/>
            </w:pPr>
            <w:r w:rsidRPr="00914A4F">
              <w:t>Texto da Comissão</w:t>
            </w:r>
          </w:p>
        </w:tc>
        <w:tc>
          <w:tcPr>
            <w:tcW w:w="4876" w:type="dxa"/>
          </w:tcPr>
          <w:p w14:paraId="7125364A" w14:textId="77777777" w:rsidR="00797353" w:rsidRPr="00914A4F" w:rsidRDefault="00797353" w:rsidP="00A405C7">
            <w:pPr>
              <w:pStyle w:val="AmColumnHeading"/>
            </w:pPr>
            <w:r w:rsidRPr="00914A4F">
              <w:t>Alteração</w:t>
            </w:r>
          </w:p>
        </w:tc>
      </w:tr>
      <w:tr w:rsidR="00797353" w:rsidRPr="00914A4F" w14:paraId="57533585" w14:textId="77777777" w:rsidTr="00A405C7">
        <w:trPr>
          <w:jc w:val="center"/>
        </w:trPr>
        <w:tc>
          <w:tcPr>
            <w:tcW w:w="4876" w:type="dxa"/>
          </w:tcPr>
          <w:p w14:paraId="1F897315" w14:textId="77777777" w:rsidR="00797353" w:rsidRPr="00914A4F" w:rsidRDefault="00797353" w:rsidP="00A405C7">
            <w:pPr>
              <w:pStyle w:val="Normal6a"/>
            </w:pPr>
          </w:p>
        </w:tc>
        <w:tc>
          <w:tcPr>
            <w:tcW w:w="4876" w:type="dxa"/>
          </w:tcPr>
          <w:p w14:paraId="7710B741" w14:textId="77777777" w:rsidR="00797353" w:rsidRPr="00914A4F" w:rsidRDefault="00797353" w:rsidP="00A405C7">
            <w:pPr>
              <w:pStyle w:val="Normal6a"/>
            </w:pPr>
            <w:r w:rsidRPr="00914A4F">
              <w:rPr>
                <w:b/>
                <w:i/>
              </w:rPr>
              <w:t>2</w:t>
            </w:r>
            <w:r w:rsidRPr="00914A4F">
              <w:rPr>
                <w:b/>
                <w:i/>
              </w:rPr>
              <w:noBreakHyphen/>
              <w:t>A.</w:t>
            </w:r>
            <w:r w:rsidRPr="00914A4F">
              <w:tab/>
            </w:r>
            <w:r w:rsidRPr="00914A4F">
              <w:rPr>
                <w:b/>
                <w:i/>
              </w:rPr>
              <w:t>A Comissão deve avaliar os potenciais obstáculos jurídicos à aplicação da presente diretiva, tais como a inexistência de uma definição comum e harmonizada de estabelecimentos estáveis e de filiais na União, tendo em conta as normas internacionais.</w:t>
            </w:r>
          </w:p>
        </w:tc>
      </w:tr>
    </w:tbl>
    <w:p w14:paraId="2E39015D" w14:textId="77777777" w:rsidR="00797353" w:rsidRPr="00914A4F" w:rsidRDefault="00797353" w:rsidP="00797353"/>
    <w:p w14:paraId="5BF622A7" w14:textId="77777777" w:rsidR="00797353" w:rsidRPr="00914A4F" w:rsidRDefault="00797353" w:rsidP="00797353">
      <w:pPr>
        <w:pStyle w:val="AmNumberTabs"/>
        <w:keepNext/>
      </w:pPr>
      <w:r w:rsidRPr="00914A4F">
        <w:t>Alteração</w:t>
      </w:r>
      <w:r w:rsidRPr="00914A4F">
        <w:tab/>
      </w:r>
      <w:r w:rsidRPr="00914A4F">
        <w:tab/>
        <w:t>86</w:t>
      </w:r>
    </w:p>
    <w:p w14:paraId="0C9C40A8" w14:textId="77777777" w:rsidR="00797353" w:rsidRPr="00914A4F" w:rsidRDefault="00797353" w:rsidP="00797353">
      <w:pPr>
        <w:pStyle w:val="NormalBold12b"/>
        <w:keepNext/>
      </w:pPr>
      <w:r w:rsidRPr="00914A4F">
        <w:t>Proposta de diretiva</w:t>
      </w:r>
    </w:p>
    <w:p w14:paraId="6169144B" w14:textId="77777777" w:rsidR="00797353" w:rsidRPr="00914A4F" w:rsidRDefault="00797353" w:rsidP="00797353">
      <w:pPr>
        <w:pStyle w:val="NormalBold"/>
        <w:keepNext/>
      </w:pPr>
      <w:r w:rsidRPr="00914A4F">
        <w:t>Artigo 20 – n.º 1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0287A0C5" w14:textId="77777777" w:rsidTr="00A405C7">
        <w:trPr>
          <w:jc w:val="center"/>
        </w:trPr>
        <w:tc>
          <w:tcPr>
            <w:tcW w:w="9752" w:type="dxa"/>
            <w:gridSpan w:val="2"/>
          </w:tcPr>
          <w:p w14:paraId="173C61FB" w14:textId="77777777" w:rsidR="00797353" w:rsidRPr="00914A4F" w:rsidRDefault="00797353" w:rsidP="00A405C7">
            <w:pPr>
              <w:keepNext/>
            </w:pPr>
          </w:p>
        </w:tc>
      </w:tr>
      <w:tr w:rsidR="00797353" w:rsidRPr="00914A4F" w14:paraId="40CE029C" w14:textId="77777777" w:rsidTr="00A405C7">
        <w:trPr>
          <w:jc w:val="center"/>
        </w:trPr>
        <w:tc>
          <w:tcPr>
            <w:tcW w:w="4876" w:type="dxa"/>
          </w:tcPr>
          <w:p w14:paraId="282F5D17" w14:textId="77777777" w:rsidR="00797353" w:rsidRPr="00914A4F" w:rsidRDefault="00797353" w:rsidP="00A405C7">
            <w:pPr>
              <w:pStyle w:val="AmColumnHeading"/>
              <w:keepNext/>
            </w:pPr>
            <w:r w:rsidRPr="00914A4F">
              <w:t>Texto da Comissão</w:t>
            </w:r>
          </w:p>
        </w:tc>
        <w:tc>
          <w:tcPr>
            <w:tcW w:w="4876" w:type="dxa"/>
          </w:tcPr>
          <w:p w14:paraId="3C1305B0" w14:textId="77777777" w:rsidR="00797353" w:rsidRPr="00914A4F" w:rsidRDefault="00797353" w:rsidP="00A405C7">
            <w:pPr>
              <w:pStyle w:val="AmColumnHeading"/>
              <w:keepNext/>
            </w:pPr>
            <w:r w:rsidRPr="00914A4F">
              <w:t>Alteração</w:t>
            </w:r>
          </w:p>
        </w:tc>
      </w:tr>
      <w:tr w:rsidR="00797353" w:rsidRPr="00914A4F" w14:paraId="6125C362" w14:textId="77777777" w:rsidTr="00A405C7">
        <w:trPr>
          <w:jc w:val="center"/>
        </w:trPr>
        <w:tc>
          <w:tcPr>
            <w:tcW w:w="4876" w:type="dxa"/>
          </w:tcPr>
          <w:p w14:paraId="3A46F410" w14:textId="77777777" w:rsidR="00797353" w:rsidRPr="00914A4F" w:rsidRDefault="00797353" w:rsidP="00A405C7">
            <w:pPr>
              <w:pStyle w:val="Normal6a"/>
            </w:pPr>
            <w:r w:rsidRPr="00914A4F">
              <w:t>Os Estados</w:t>
            </w:r>
            <w:r w:rsidRPr="00914A4F">
              <w:noBreakHyphen/>
              <w:t>Membros devem adotar e publicar, até 31</w:t>
            </w:r>
            <w:r w:rsidRPr="00914A4F">
              <w:rPr>
                <w:b/>
                <w:i/>
              </w:rPr>
              <w:t>.12,2025</w:t>
            </w:r>
            <w:r w:rsidRPr="00914A4F">
              <w:t>, as disposições necessárias para dar cumprimento à presente diretiva. Do facto informam imediatamente a Comissão.</w:t>
            </w:r>
          </w:p>
        </w:tc>
        <w:tc>
          <w:tcPr>
            <w:tcW w:w="4876" w:type="dxa"/>
          </w:tcPr>
          <w:p w14:paraId="4F0DD809" w14:textId="77777777" w:rsidR="00797353" w:rsidRPr="00914A4F" w:rsidRDefault="00797353" w:rsidP="00A405C7">
            <w:pPr>
              <w:pStyle w:val="Normal6a"/>
              <w:rPr>
                <w:szCs w:val="24"/>
              </w:rPr>
            </w:pPr>
            <w:r w:rsidRPr="00914A4F">
              <w:t>Os Estados</w:t>
            </w:r>
            <w:r w:rsidRPr="00914A4F">
              <w:noBreakHyphen/>
              <w:t>Membros devem adotar e publicar, até 31</w:t>
            </w:r>
            <w:r w:rsidRPr="00914A4F">
              <w:rPr>
                <w:b/>
                <w:i/>
              </w:rPr>
              <w:t xml:space="preserve"> de dezembro de 2024</w:t>
            </w:r>
            <w:r w:rsidRPr="00914A4F">
              <w:t>, as disposições necessárias para dar cumprimento à presente diretiva. Do facto informam imediatamente a Comissão.</w:t>
            </w:r>
          </w:p>
        </w:tc>
      </w:tr>
    </w:tbl>
    <w:p w14:paraId="00C578F2" w14:textId="77777777" w:rsidR="00797353" w:rsidRPr="00914A4F" w:rsidRDefault="00797353" w:rsidP="00797353"/>
    <w:p w14:paraId="32BD966F" w14:textId="77777777" w:rsidR="00797353" w:rsidRPr="00914A4F" w:rsidRDefault="00797353" w:rsidP="00797353">
      <w:pPr>
        <w:pStyle w:val="AmNumberTabs"/>
        <w:keepNext/>
      </w:pPr>
      <w:r w:rsidRPr="00914A4F">
        <w:t>Alteração</w:t>
      </w:r>
      <w:r w:rsidRPr="00914A4F">
        <w:tab/>
      </w:r>
      <w:r w:rsidRPr="00914A4F">
        <w:tab/>
        <w:t>87</w:t>
      </w:r>
    </w:p>
    <w:p w14:paraId="2E40F4D9" w14:textId="77777777" w:rsidR="00797353" w:rsidRPr="00914A4F" w:rsidRDefault="00797353" w:rsidP="00797353">
      <w:pPr>
        <w:pStyle w:val="NormalBold12b"/>
        <w:keepNext/>
      </w:pPr>
      <w:r w:rsidRPr="00914A4F">
        <w:t>Proposta de diretiva</w:t>
      </w:r>
    </w:p>
    <w:p w14:paraId="0CFDE39E" w14:textId="77777777" w:rsidR="00797353" w:rsidRPr="00914A4F" w:rsidRDefault="00797353" w:rsidP="00797353">
      <w:pPr>
        <w:pStyle w:val="NormalBold"/>
        <w:keepNext/>
      </w:pPr>
      <w:r w:rsidRPr="00914A4F">
        <w:t>Artigo 20 – n.º 1 – parágrafo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7353" w:rsidRPr="00914A4F" w14:paraId="5E8F2E3D" w14:textId="77777777" w:rsidTr="00A405C7">
        <w:trPr>
          <w:jc w:val="center"/>
        </w:trPr>
        <w:tc>
          <w:tcPr>
            <w:tcW w:w="9752" w:type="dxa"/>
            <w:gridSpan w:val="2"/>
          </w:tcPr>
          <w:p w14:paraId="0311D7C4" w14:textId="77777777" w:rsidR="00797353" w:rsidRPr="00914A4F" w:rsidRDefault="00797353" w:rsidP="00A405C7">
            <w:pPr>
              <w:keepNext/>
            </w:pPr>
          </w:p>
        </w:tc>
      </w:tr>
      <w:tr w:rsidR="00797353" w:rsidRPr="00914A4F" w14:paraId="354071E2" w14:textId="77777777" w:rsidTr="00A405C7">
        <w:trPr>
          <w:jc w:val="center"/>
        </w:trPr>
        <w:tc>
          <w:tcPr>
            <w:tcW w:w="4876" w:type="dxa"/>
          </w:tcPr>
          <w:p w14:paraId="35EDCCEB" w14:textId="77777777" w:rsidR="00797353" w:rsidRPr="00914A4F" w:rsidRDefault="00797353" w:rsidP="00A405C7">
            <w:pPr>
              <w:pStyle w:val="AmColumnHeading"/>
              <w:keepNext/>
            </w:pPr>
            <w:r w:rsidRPr="00914A4F">
              <w:t>Texto da Comissão</w:t>
            </w:r>
          </w:p>
        </w:tc>
        <w:tc>
          <w:tcPr>
            <w:tcW w:w="4876" w:type="dxa"/>
          </w:tcPr>
          <w:p w14:paraId="7EDB11A2" w14:textId="77777777" w:rsidR="00797353" w:rsidRPr="00914A4F" w:rsidRDefault="00797353" w:rsidP="00A405C7">
            <w:pPr>
              <w:pStyle w:val="AmColumnHeading"/>
              <w:keepNext/>
            </w:pPr>
            <w:r w:rsidRPr="00914A4F">
              <w:t>Alteração</w:t>
            </w:r>
          </w:p>
        </w:tc>
      </w:tr>
      <w:tr w:rsidR="00797353" w:rsidRPr="00914A4F" w14:paraId="078C2DC7" w14:textId="77777777" w:rsidTr="00A405C7">
        <w:trPr>
          <w:jc w:val="center"/>
        </w:trPr>
        <w:tc>
          <w:tcPr>
            <w:tcW w:w="4876" w:type="dxa"/>
          </w:tcPr>
          <w:p w14:paraId="045DB2A9" w14:textId="77777777" w:rsidR="00797353" w:rsidRPr="00914A4F" w:rsidRDefault="00797353" w:rsidP="00A405C7">
            <w:pPr>
              <w:pStyle w:val="Normal6a"/>
            </w:pPr>
            <w:r w:rsidRPr="00914A4F">
              <w:t>Os Estados</w:t>
            </w:r>
            <w:r w:rsidRPr="00914A4F">
              <w:noBreakHyphen/>
              <w:t>Membros devem aplicar essas disposições a partir de 1</w:t>
            </w:r>
            <w:r w:rsidRPr="00914A4F">
              <w:rPr>
                <w:b/>
                <w:i/>
              </w:rPr>
              <w:t>.1.2026</w:t>
            </w:r>
            <w:r w:rsidRPr="00914A4F">
              <w:t>.</w:t>
            </w:r>
          </w:p>
        </w:tc>
        <w:tc>
          <w:tcPr>
            <w:tcW w:w="4876" w:type="dxa"/>
          </w:tcPr>
          <w:p w14:paraId="199BC2C8" w14:textId="77777777" w:rsidR="00797353" w:rsidRPr="00914A4F" w:rsidRDefault="00797353" w:rsidP="00A405C7">
            <w:pPr>
              <w:pStyle w:val="Normal6a"/>
              <w:rPr>
                <w:szCs w:val="24"/>
              </w:rPr>
            </w:pPr>
            <w:r w:rsidRPr="00914A4F">
              <w:t>Os Estados</w:t>
            </w:r>
            <w:r w:rsidRPr="00914A4F">
              <w:noBreakHyphen/>
              <w:t>Membros devem aplicar essas disposições a partir de 1</w:t>
            </w:r>
            <w:r w:rsidRPr="00914A4F">
              <w:rPr>
                <w:b/>
                <w:i/>
              </w:rPr>
              <w:t xml:space="preserve"> de janeiro de 2025</w:t>
            </w:r>
            <w:r w:rsidRPr="00914A4F">
              <w:t>.</w:t>
            </w:r>
          </w:p>
        </w:tc>
      </w:tr>
    </w:tbl>
    <w:p w14:paraId="566CEE18" w14:textId="08C506CB" w:rsidR="00E365E1" w:rsidRPr="00914A4F" w:rsidRDefault="00E365E1" w:rsidP="005967D4"/>
    <w:sectPr w:rsidR="00E365E1" w:rsidRPr="00914A4F" w:rsidSect="00366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B4DF0" w14:textId="77777777" w:rsidR="005967D4" w:rsidRPr="003664D8" w:rsidRDefault="005967D4">
      <w:r w:rsidRPr="003664D8">
        <w:separator/>
      </w:r>
    </w:p>
  </w:endnote>
  <w:endnote w:type="continuationSeparator" w:id="0">
    <w:p w14:paraId="55EE9D71" w14:textId="77777777" w:rsidR="005967D4" w:rsidRPr="003664D8" w:rsidRDefault="005967D4">
      <w:r w:rsidRPr="003664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F4070" w14:textId="77777777" w:rsidR="00064002" w:rsidRPr="003664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3088A" w14:textId="77777777" w:rsidR="00064002" w:rsidRPr="003664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2C89B" w14:textId="77777777" w:rsidR="00064002" w:rsidRPr="003664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DE547" w14:textId="77777777" w:rsidR="005967D4" w:rsidRPr="003664D8" w:rsidRDefault="005967D4">
      <w:r w:rsidRPr="003664D8">
        <w:separator/>
      </w:r>
    </w:p>
  </w:footnote>
  <w:footnote w:type="continuationSeparator" w:id="0">
    <w:p w14:paraId="4CCFC4C5" w14:textId="77777777" w:rsidR="005967D4" w:rsidRPr="003664D8" w:rsidRDefault="005967D4">
      <w:r w:rsidRPr="003664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9D7EA" w14:textId="77777777" w:rsidR="00064002" w:rsidRPr="003664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10A0" w14:textId="77777777" w:rsidR="00064002" w:rsidRPr="003664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7A908" w14:textId="77777777" w:rsidR="00064002" w:rsidRPr="003664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8E70FB6A">
      <w:start w:val="1"/>
      <w:numFmt w:val="decimal"/>
      <w:lvlText w:val="%1."/>
      <w:lvlJc w:val="left"/>
      <w:pPr>
        <w:ind w:left="720" w:hanging="360"/>
      </w:pPr>
      <w:rPr>
        <w:rFonts w:hint="default"/>
        <w:b w:val="0"/>
        <w:i w:val="0"/>
      </w:rPr>
    </w:lvl>
    <w:lvl w:ilvl="1" w:tplc="D3BEB8C6" w:tentative="1">
      <w:start w:val="1"/>
      <w:numFmt w:val="lowerLetter"/>
      <w:lvlText w:val="%2."/>
      <w:lvlJc w:val="left"/>
      <w:pPr>
        <w:ind w:left="1440" w:hanging="360"/>
      </w:pPr>
    </w:lvl>
    <w:lvl w:ilvl="2" w:tplc="20EE8C78" w:tentative="1">
      <w:start w:val="1"/>
      <w:numFmt w:val="lowerRoman"/>
      <w:lvlText w:val="%3."/>
      <w:lvlJc w:val="right"/>
      <w:pPr>
        <w:ind w:left="2160" w:hanging="180"/>
      </w:pPr>
    </w:lvl>
    <w:lvl w:ilvl="3" w:tplc="51A456B4" w:tentative="1">
      <w:start w:val="1"/>
      <w:numFmt w:val="decimal"/>
      <w:lvlText w:val="%4."/>
      <w:lvlJc w:val="left"/>
      <w:pPr>
        <w:ind w:left="2880" w:hanging="360"/>
      </w:pPr>
    </w:lvl>
    <w:lvl w:ilvl="4" w:tplc="D028144E" w:tentative="1">
      <w:start w:val="1"/>
      <w:numFmt w:val="lowerLetter"/>
      <w:lvlText w:val="%5."/>
      <w:lvlJc w:val="left"/>
      <w:pPr>
        <w:ind w:left="3600" w:hanging="360"/>
      </w:pPr>
    </w:lvl>
    <w:lvl w:ilvl="5" w:tplc="4558A1D2" w:tentative="1">
      <w:start w:val="1"/>
      <w:numFmt w:val="lowerRoman"/>
      <w:lvlText w:val="%6."/>
      <w:lvlJc w:val="right"/>
      <w:pPr>
        <w:ind w:left="4320" w:hanging="180"/>
      </w:pPr>
    </w:lvl>
    <w:lvl w:ilvl="6" w:tplc="8750831A" w:tentative="1">
      <w:start w:val="1"/>
      <w:numFmt w:val="decimal"/>
      <w:lvlText w:val="%7."/>
      <w:lvlJc w:val="left"/>
      <w:pPr>
        <w:ind w:left="5040" w:hanging="360"/>
      </w:pPr>
    </w:lvl>
    <w:lvl w:ilvl="7" w:tplc="E294D238" w:tentative="1">
      <w:start w:val="1"/>
      <w:numFmt w:val="lowerLetter"/>
      <w:lvlText w:val="%8."/>
      <w:lvlJc w:val="left"/>
      <w:pPr>
        <w:ind w:left="5760" w:hanging="360"/>
      </w:pPr>
    </w:lvl>
    <w:lvl w:ilvl="8" w:tplc="64A45026"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PT"/>
    <w:docVar w:name="dvnumam" w:val="87"/>
    <w:docVar w:name="dvpe" w:val="755.999"/>
    <w:docVar w:name="dvrapporteur" w:val="Relatora: "/>
    <w:docVar w:name="dvstar" w:val="*"/>
    <w:docVar w:name="dvtitre" w:val="Resolução legislativa do Parlamento Europeu, de ... de ... de 2024,_x000d__x000a_ sobre a proposta de diretiva do Conselho que cria um sistema de tributação da sede social para as micro, pequenas e médias empresas, e que altera a Diretiva 2011/16/UE(COM(2023)0528 – C9-0340/2023 – 2023/0320(CNS))"/>
  </w:docVars>
  <w:rsids>
    <w:rsidRoot w:val="005967D4"/>
    <w:rsid w:val="00002272"/>
    <w:rsid w:val="00064002"/>
    <w:rsid w:val="000677B9"/>
    <w:rsid w:val="00074065"/>
    <w:rsid w:val="000831BA"/>
    <w:rsid w:val="000A42CC"/>
    <w:rsid w:val="000E7DD9"/>
    <w:rsid w:val="0010095E"/>
    <w:rsid w:val="00125B37"/>
    <w:rsid w:val="00187494"/>
    <w:rsid w:val="001F32AE"/>
    <w:rsid w:val="002767FF"/>
    <w:rsid w:val="002B18FE"/>
    <w:rsid w:val="002B5493"/>
    <w:rsid w:val="00343214"/>
    <w:rsid w:val="0034454E"/>
    <w:rsid w:val="00361C00"/>
    <w:rsid w:val="003664D8"/>
    <w:rsid w:val="00395FA1"/>
    <w:rsid w:val="003A039A"/>
    <w:rsid w:val="003E15D4"/>
    <w:rsid w:val="00411CCE"/>
    <w:rsid w:val="00413FF3"/>
    <w:rsid w:val="0041666E"/>
    <w:rsid w:val="00421060"/>
    <w:rsid w:val="0044644F"/>
    <w:rsid w:val="00471C19"/>
    <w:rsid w:val="00481703"/>
    <w:rsid w:val="004867E3"/>
    <w:rsid w:val="00494A28"/>
    <w:rsid w:val="004C0004"/>
    <w:rsid w:val="004C5D52"/>
    <w:rsid w:val="0050519A"/>
    <w:rsid w:val="005072A1"/>
    <w:rsid w:val="00514517"/>
    <w:rsid w:val="00545827"/>
    <w:rsid w:val="00560270"/>
    <w:rsid w:val="00571B8E"/>
    <w:rsid w:val="005967D4"/>
    <w:rsid w:val="005C2568"/>
    <w:rsid w:val="006037C0"/>
    <w:rsid w:val="006631B6"/>
    <w:rsid w:val="00680577"/>
    <w:rsid w:val="006F74FA"/>
    <w:rsid w:val="00731ADD"/>
    <w:rsid w:val="00734056"/>
    <w:rsid w:val="00734777"/>
    <w:rsid w:val="00747932"/>
    <w:rsid w:val="00751A4A"/>
    <w:rsid w:val="00756632"/>
    <w:rsid w:val="00762C74"/>
    <w:rsid w:val="00786EC0"/>
    <w:rsid w:val="00797353"/>
    <w:rsid w:val="007D1690"/>
    <w:rsid w:val="007E22AD"/>
    <w:rsid w:val="00817416"/>
    <w:rsid w:val="00842779"/>
    <w:rsid w:val="00865F67"/>
    <w:rsid w:val="00881A7B"/>
    <w:rsid w:val="008840E5"/>
    <w:rsid w:val="00887B3E"/>
    <w:rsid w:val="008C2AC6"/>
    <w:rsid w:val="00914A4F"/>
    <w:rsid w:val="0092624D"/>
    <w:rsid w:val="00930C23"/>
    <w:rsid w:val="0093193B"/>
    <w:rsid w:val="009509D8"/>
    <w:rsid w:val="00950B64"/>
    <w:rsid w:val="00981893"/>
    <w:rsid w:val="009F234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178"/>
    <w:rsid w:val="00C941CB"/>
    <w:rsid w:val="00CC2357"/>
    <w:rsid w:val="00CF071A"/>
    <w:rsid w:val="00D058B8"/>
    <w:rsid w:val="00D56C11"/>
    <w:rsid w:val="00D834A0"/>
    <w:rsid w:val="00D872DF"/>
    <w:rsid w:val="00D91E21"/>
    <w:rsid w:val="00DA7FCD"/>
    <w:rsid w:val="00E365E1"/>
    <w:rsid w:val="00E65E62"/>
    <w:rsid w:val="00E820A4"/>
    <w:rsid w:val="00EB006A"/>
    <w:rsid w:val="00EB4772"/>
    <w:rsid w:val="00ED169E"/>
    <w:rsid w:val="00ED4235"/>
    <w:rsid w:val="00F04346"/>
    <w:rsid w:val="00F075DC"/>
    <w:rsid w:val="00F149E9"/>
    <w:rsid w:val="00F5134D"/>
    <w:rsid w:val="00F74202"/>
    <w:rsid w:val="00F87713"/>
    <w:rsid w:val="00FB4360"/>
    <w:rsid w:val="00FD0C70"/>
    <w:rsid w:val="00FE292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5FD7C"/>
  <w15:chartTrackingRefBased/>
  <w15:docId w15:val="{BE0072E1-9837-4C41-863D-EB92C683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97353"/>
    <w:rPr>
      <w:b/>
      <w:kern w:val="28"/>
      <w:sz w:val="28"/>
      <w:lang w:val="fr-FR" w:eastAsia="fr-FR"/>
    </w:rPr>
  </w:style>
  <w:style w:type="character" w:customStyle="1" w:styleId="Heading2Char">
    <w:name w:val="Heading 2 Char"/>
    <w:basedOn w:val="DefaultParagraphFont"/>
    <w:link w:val="Heading2"/>
    <w:semiHidden/>
    <w:rsid w:val="00797353"/>
    <w:rPr>
      <w:sz w:val="24"/>
      <w:lang w:val="fr-FR" w:eastAsia="fr-FR"/>
    </w:rPr>
  </w:style>
  <w:style w:type="character" w:customStyle="1" w:styleId="Heading3Char">
    <w:name w:val="Heading 3 Char"/>
    <w:basedOn w:val="DefaultParagraphFont"/>
    <w:link w:val="Heading3"/>
    <w:semiHidden/>
    <w:rsid w:val="00797353"/>
    <w:rPr>
      <w:rFonts w:ascii="Arial" w:hAnsi="Arial"/>
      <w:sz w:val="24"/>
      <w:lang w:val="fr-FR" w:eastAsia="fr-FR"/>
    </w:rPr>
  </w:style>
  <w:style w:type="character" w:customStyle="1" w:styleId="Heading4Char">
    <w:name w:val="Heading 4 Char"/>
    <w:basedOn w:val="DefaultParagraphFont"/>
    <w:link w:val="Heading4"/>
    <w:semiHidden/>
    <w:rsid w:val="00797353"/>
    <w:rPr>
      <w:sz w:val="24"/>
      <w:lang w:val="en-US" w:eastAsia="fr-FR"/>
    </w:rPr>
  </w:style>
  <w:style w:type="character" w:customStyle="1" w:styleId="Heading5Char">
    <w:name w:val="Heading 5 Char"/>
    <w:basedOn w:val="DefaultParagraphFont"/>
    <w:link w:val="Heading5"/>
    <w:semiHidden/>
    <w:rsid w:val="00797353"/>
    <w:rPr>
      <w:sz w:val="24"/>
      <w:lang w:val="en-US" w:eastAsia="fr-FR"/>
    </w:rPr>
  </w:style>
  <w:style w:type="character" w:customStyle="1" w:styleId="Heading6Char">
    <w:name w:val="Heading 6 Char"/>
    <w:basedOn w:val="DefaultParagraphFont"/>
    <w:link w:val="Heading6"/>
    <w:semiHidden/>
    <w:rsid w:val="00797353"/>
    <w:rPr>
      <w:i/>
      <w:sz w:val="22"/>
      <w:lang w:val="pt-PT"/>
    </w:rPr>
  </w:style>
  <w:style w:type="character" w:customStyle="1" w:styleId="Heading7Char">
    <w:name w:val="Heading 7 Char"/>
    <w:basedOn w:val="DefaultParagraphFont"/>
    <w:link w:val="Heading7"/>
    <w:semiHidden/>
    <w:rsid w:val="00797353"/>
    <w:rPr>
      <w:rFonts w:ascii="Arial" w:hAnsi="Arial"/>
      <w:sz w:val="24"/>
      <w:lang w:val="pt-PT"/>
    </w:rPr>
  </w:style>
  <w:style w:type="character" w:customStyle="1" w:styleId="Heading8Char">
    <w:name w:val="Heading 8 Char"/>
    <w:basedOn w:val="DefaultParagraphFont"/>
    <w:link w:val="Heading8"/>
    <w:semiHidden/>
    <w:rsid w:val="00797353"/>
    <w:rPr>
      <w:rFonts w:ascii="Arial" w:hAnsi="Arial"/>
      <w:i/>
      <w:sz w:val="24"/>
      <w:lang w:val="pt-PT"/>
    </w:rPr>
  </w:style>
  <w:style w:type="character" w:customStyle="1" w:styleId="Heading9Char">
    <w:name w:val="Heading 9 Char"/>
    <w:basedOn w:val="DefaultParagraphFont"/>
    <w:link w:val="Heading9"/>
    <w:semiHidden/>
    <w:rsid w:val="00797353"/>
    <w:rPr>
      <w:rFonts w:ascii="Arial" w:hAnsi="Arial"/>
      <w:b/>
      <w:i/>
      <w:sz w:val="18"/>
      <w:lang w:val="pt-PT"/>
    </w:rPr>
  </w:style>
  <w:style w:type="paragraph" w:styleId="TOCHeading">
    <w:name w:val="TOC Heading"/>
    <w:basedOn w:val="Normal"/>
    <w:next w:val="Normal"/>
    <w:unhideWhenUsed/>
    <w:qFormat/>
    <w:rsid w:val="00797353"/>
    <w:pPr>
      <w:widowControl/>
      <w:spacing w:after="240"/>
    </w:pPr>
    <w:rPr>
      <w:lang w:val="en-GB"/>
    </w:rPr>
  </w:style>
  <w:style w:type="paragraph" w:customStyle="1" w:styleId="EPFooter2">
    <w:name w:val="EPFooter2"/>
    <w:basedOn w:val="Normal"/>
    <w:next w:val="Normal"/>
    <w:rsid w:val="0079735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7353"/>
    <w:pPr>
      <w:spacing w:before="480" w:after="240"/>
    </w:pPr>
  </w:style>
  <w:style w:type="paragraph" w:customStyle="1" w:styleId="TOCPage">
    <w:name w:val="TOC Page"/>
    <w:basedOn w:val="Normal"/>
    <w:next w:val="TOC1"/>
    <w:rsid w:val="00797353"/>
    <w:pPr>
      <w:keepNext/>
      <w:spacing w:after="240"/>
      <w:jc w:val="right"/>
    </w:pPr>
    <w:rPr>
      <w:rFonts w:ascii="Arial" w:hAnsi="Arial"/>
      <w:b/>
    </w:rPr>
  </w:style>
  <w:style w:type="paragraph" w:customStyle="1" w:styleId="Normal6a">
    <w:name w:val="Normal6a"/>
    <w:basedOn w:val="Normal"/>
    <w:rsid w:val="00797353"/>
    <w:pPr>
      <w:spacing w:after="120"/>
    </w:pPr>
  </w:style>
  <w:style w:type="paragraph" w:customStyle="1" w:styleId="PageHeading">
    <w:name w:val="PageHeading"/>
    <w:basedOn w:val="Normal"/>
    <w:rsid w:val="00797353"/>
    <w:pPr>
      <w:keepNext/>
      <w:spacing w:after="480"/>
      <w:jc w:val="center"/>
    </w:pPr>
    <w:rPr>
      <w:rFonts w:ascii="Arial" w:hAnsi="Arial" w:cs="Arial"/>
      <w:b/>
    </w:rPr>
  </w:style>
  <w:style w:type="paragraph" w:customStyle="1" w:styleId="NormalBold">
    <w:name w:val="NormalBold"/>
    <w:basedOn w:val="Normal"/>
    <w:rsid w:val="00797353"/>
    <w:rPr>
      <w:b/>
    </w:rPr>
  </w:style>
  <w:style w:type="paragraph" w:customStyle="1" w:styleId="NormalBold12a">
    <w:name w:val="NormalBold12a"/>
    <w:basedOn w:val="Normal"/>
    <w:rsid w:val="00797353"/>
    <w:pPr>
      <w:spacing w:after="240"/>
    </w:pPr>
    <w:rPr>
      <w:b/>
    </w:rPr>
  </w:style>
  <w:style w:type="paragraph" w:customStyle="1" w:styleId="AmJustText">
    <w:name w:val="AmJustText"/>
    <w:basedOn w:val="Normal"/>
    <w:rsid w:val="00797353"/>
    <w:pPr>
      <w:spacing w:after="240"/>
    </w:pPr>
    <w:rPr>
      <w:i/>
    </w:rPr>
  </w:style>
  <w:style w:type="paragraph" w:customStyle="1" w:styleId="NormalHanging12a">
    <w:name w:val="NormalHanging12a"/>
    <w:basedOn w:val="Normal"/>
    <w:rsid w:val="00797353"/>
    <w:pPr>
      <w:spacing w:after="240"/>
      <w:ind w:left="567" w:hanging="567"/>
    </w:pPr>
  </w:style>
  <w:style w:type="paragraph" w:customStyle="1" w:styleId="CoverNormal24a">
    <w:name w:val="CoverNormal24a"/>
    <w:basedOn w:val="Normal"/>
    <w:rsid w:val="00797353"/>
    <w:pPr>
      <w:spacing w:after="480"/>
      <w:ind w:left="1417"/>
    </w:pPr>
  </w:style>
  <w:style w:type="paragraph" w:customStyle="1" w:styleId="CoverNormal">
    <w:name w:val="CoverNormal"/>
    <w:basedOn w:val="Normal"/>
    <w:rsid w:val="00797353"/>
    <w:pPr>
      <w:ind w:left="1418"/>
    </w:pPr>
  </w:style>
  <w:style w:type="paragraph" w:customStyle="1" w:styleId="AmCrossRef">
    <w:name w:val="AmCrossRef"/>
    <w:basedOn w:val="Normal"/>
    <w:rsid w:val="00797353"/>
    <w:pPr>
      <w:spacing w:before="240" w:after="240"/>
      <w:jc w:val="center"/>
    </w:pPr>
    <w:rPr>
      <w:i/>
    </w:rPr>
  </w:style>
  <w:style w:type="paragraph" w:customStyle="1" w:styleId="AmJustTitle">
    <w:name w:val="AmJustTitle"/>
    <w:basedOn w:val="Normal"/>
    <w:next w:val="AmJustText"/>
    <w:rsid w:val="00797353"/>
    <w:pPr>
      <w:keepNext/>
      <w:spacing w:before="240" w:after="240"/>
      <w:jc w:val="center"/>
    </w:pPr>
    <w:rPr>
      <w:i/>
    </w:rPr>
  </w:style>
  <w:style w:type="paragraph" w:customStyle="1" w:styleId="CoverReference">
    <w:name w:val="CoverReference"/>
    <w:basedOn w:val="Normal"/>
    <w:rsid w:val="00797353"/>
    <w:pPr>
      <w:spacing w:before="1080"/>
      <w:jc w:val="right"/>
    </w:pPr>
    <w:rPr>
      <w:rFonts w:ascii="Arial" w:hAnsi="Arial" w:cs="Arial"/>
      <w:b/>
    </w:rPr>
  </w:style>
  <w:style w:type="paragraph" w:customStyle="1" w:styleId="CoverDocType">
    <w:name w:val="CoverDocType"/>
    <w:basedOn w:val="Normal"/>
    <w:rsid w:val="00797353"/>
    <w:pPr>
      <w:ind w:left="1418"/>
    </w:pPr>
    <w:rPr>
      <w:rFonts w:ascii="Arial" w:hAnsi="Arial"/>
      <w:b/>
      <w:sz w:val="48"/>
    </w:rPr>
  </w:style>
  <w:style w:type="paragraph" w:customStyle="1" w:styleId="CoverDocType24a">
    <w:name w:val="CoverDocType24a"/>
    <w:basedOn w:val="Normal"/>
    <w:rsid w:val="00797353"/>
    <w:pPr>
      <w:spacing w:after="480"/>
      <w:ind w:left="1418"/>
    </w:pPr>
    <w:rPr>
      <w:rFonts w:ascii="Arial" w:hAnsi="Arial"/>
      <w:b/>
      <w:sz w:val="48"/>
    </w:rPr>
  </w:style>
  <w:style w:type="paragraph" w:customStyle="1" w:styleId="CoverDate">
    <w:name w:val="CoverDate"/>
    <w:basedOn w:val="Normal"/>
    <w:rsid w:val="00797353"/>
    <w:pPr>
      <w:spacing w:before="240" w:after="1200"/>
    </w:pPr>
  </w:style>
  <w:style w:type="paragraph" w:styleId="Header">
    <w:name w:val="header"/>
    <w:basedOn w:val="Normal"/>
    <w:link w:val="HeaderChar"/>
    <w:rsid w:val="00797353"/>
    <w:pPr>
      <w:tabs>
        <w:tab w:val="center" w:pos="4513"/>
        <w:tab w:val="right" w:pos="9026"/>
      </w:tabs>
    </w:pPr>
  </w:style>
  <w:style w:type="character" w:customStyle="1" w:styleId="HeaderChar">
    <w:name w:val="Header Char"/>
    <w:basedOn w:val="DefaultParagraphFont"/>
    <w:link w:val="Header"/>
    <w:rsid w:val="00797353"/>
    <w:rPr>
      <w:sz w:val="24"/>
      <w:lang w:val="pt-PT"/>
    </w:rPr>
  </w:style>
  <w:style w:type="paragraph" w:customStyle="1" w:styleId="AmOrLang">
    <w:name w:val="AmOrLang"/>
    <w:basedOn w:val="Normal"/>
    <w:rsid w:val="00797353"/>
    <w:pPr>
      <w:spacing w:before="240" w:after="240"/>
      <w:jc w:val="right"/>
    </w:pPr>
  </w:style>
  <w:style w:type="paragraph" w:customStyle="1" w:styleId="AmColumnHeading">
    <w:name w:val="AmColumnHeading"/>
    <w:basedOn w:val="Normal"/>
    <w:rsid w:val="00797353"/>
    <w:pPr>
      <w:spacing w:after="240"/>
      <w:jc w:val="center"/>
    </w:pPr>
    <w:rPr>
      <w:i/>
    </w:rPr>
  </w:style>
  <w:style w:type="paragraph" w:customStyle="1" w:styleId="AmNumberTabs">
    <w:name w:val="AmNumberTabs"/>
    <w:basedOn w:val="Normal"/>
    <w:link w:val="AmNumberTabsChar"/>
    <w:rsid w:val="007973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97353"/>
    <w:pPr>
      <w:spacing w:before="240"/>
    </w:pPr>
    <w:rPr>
      <w:b/>
    </w:rPr>
  </w:style>
  <w:style w:type="paragraph" w:customStyle="1" w:styleId="EPBody">
    <w:name w:val="EPBody"/>
    <w:basedOn w:val="Normal"/>
    <w:rsid w:val="00797353"/>
    <w:pPr>
      <w:jc w:val="center"/>
    </w:pPr>
    <w:rPr>
      <w:rFonts w:ascii="Arial" w:hAnsi="Arial" w:cs="Arial"/>
      <w:i/>
      <w:sz w:val="22"/>
      <w:szCs w:val="22"/>
    </w:rPr>
  </w:style>
  <w:style w:type="paragraph" w:customStyle="1" w:styleId="EPFooter">
    <w:name w:val="EPFooter"/>
    <w:basedOn w:val="Normal"/>
    <w:rsid w:val="00797353"/>
    <w:pPr>
      <w:tabs>
        <w:tab w:val="center" w:pos="4535"/>
        <w:tab w:val="right" w:pos="9071"/>
      </w:tabs>
      <w:spacing w:before="240" w:after="240"/>
    </w:pPr>
    <w:rPr>
      <w:color w:val="010000"/>
      <w:sz w:val="22"/>
    </w:rPr>
  </w:style>
  <w:style w:type="paragraph" w:customStyle="1" w:styleId="Lgendesigne">
    <w:name w:val="Légende signe"/>
    <w:basedOn w:val="Normal"/>
    <w:rsid w:val="00797353"/>
    <w:pPr>
      <w:tabs>
        <w:tab w:val="right" w:pos="454"/>
        <w:tab w:val="left" w:pos="737"/>
      </w:tabs>
      <w:ind w:left="737" w:hanging="737"/>
    </w:pPr>
    <w:rPr>
      <w:snapToGrid w:val="0"/>
      <w:sz w:val="18"/>
      <w:lang w:eastAsia="en-US"/>
    </w:rPr>
  </w:style>
  <w:style w:type="paragraph" w:customStyle="1" w:styleId="Lgendetitre">
    <w:name w:val="Légende titre"/>
    <w:basedOn w:val="Normal"/>
    <w:rsid w:val="00797353"/>
    <w:pPr>
      <w:spacing w:before="240" w:after="240"/>
    </w:pPr>
    <w:rPr>
      <w:b/>
      <w:i/>
      <w:snapToGrid w:val="0"/>
      <w:lang w:eastAsia="en-US"/>
    </w:rPr>
  </w:style>
  <w:style w:type="paragraph" w:customStyle="1" w:styleId="Lgendestandard">
    <w:name w:val="Légende standard"/>
    <w:basedOn w:val="Normal"/>
    <w:rsid w:val="00797353"/>
    <w:rPr>
      <w:sz w:val="18"/>
    </w:rPr>
  </w:style>
  <w:style w:type="paragraph" w:styleId="Footer">
    <w:name w:val="footer"/>
    <w:basedOn w:val="Normal"/>
    <w:link w:val="FooterChar"/>
    <w:rsid w:val="00797353"/>
    <w:pPr>
      <w:tabs>
        <w:tab w:val="center" w:pos="4513"/>
        <w:tab w:val="right" w:pos="9026"/>
      </w:tabs>
    </w:pPr>
  </w:style>
  <w:style w:type="character" w:customStyle="1" w:styleId="FooterChar">
    <w:name w:val="Footer Char"/>
    <w:basedOn w:val="DefaultParagraphFont"/>
    <w:link w:val="Footer"/>
    <w:rsid w:val="00797353"/>
    <w:rPr>
      <w:sz w:val="24"/>
      <w:lang w:val="pt-PT"/>
    </w:rPr>
  </w:style>
  <w:style w:type="paragraph" w:styleId="BalloonText">
    <w:name w:val="Balloon Text"/>
    <w:basedOn w:val="Normal"/>
    <w:link w:val="BalloonTextChar"/>
    <w:unhideWhenUsed/>
    <w:rsid w:val="00797353"/>
    <w:rPr>
      <w:rFonts w:ascii="Segoe UI" w:hAnsi="Segoe UI" w:cs="Segoe UI"/>
      <w:sz w:val="18"/>
      <w:szCs w:val="18"/>
    </w:rPr>
  </w:style>
  <w:style w:type="character" w:customStyle="1" w:styleId="BalloonTextChar">
    <w:name w:val="Balloon Text Char"/>
    <w:basedOn w:val="DefaultParagraphFont"/>
    <w:link w:val="BalloonText"/>
    <w:rsid w:val="00797353"/>
    <w:rPr>
      <w:rFonts w:ascii="Segoe UI" w:hAnsi="Segoe UI" w:cs="Segoe UI"/>
      <w:sz w:val="18"/>
      <w:szCs w:val="18"/>
      <w:lang w:val="pt-PT"/>
    </w:rPr>
  </w:style>
  <w:style w:type="character" w:styleId="CommentReference">
    <w:name w:val="annotation reference"/>
    <w:basedOn w:val="DefaultParagraphFont"/>
    <w:rsid w:val="00797353"/>
    <w:rPr>
      <w:sz w:val="16"/>
      <w:szCs w:val="16"/>
    </w:rPr>
  </w:style>
  <w:style w:type="paragraph" w:styleId="CommentText">
    <w:name w:val="annotation text"/>
    <w:basedOn w:val="Normal"/>
    <w:link w:val="CommentTextChar"/>
    <w:rsid w:val="00797353"/>
    <w:rPr>
      <w:sz w:val="20"/>
    </w:rPr>
  </w:style>
  <w:style w:type="character" w:customStyle="1" w:styleId="CommentTextChar">
    <w:name w:val="Comment Text Char"/>
    <w:basedOn w:val="DefaultParagraphFont"/>
    <w:link w:val="CommentText"/>
    <w:rsid w:val="00797353"/>
    <w:rPr>
      <w:lang w:val="pt-PT"/>
    </w:rPr>
  </w:style>
  <w:style w:type="paragraph" w:styleId="CommentSubject">
    <w:name w:val="annotation subject"/>
    <w:basedOn w:val="CommentText"/>
    <w:next w:val="CommentText"/>
    <w:link w:val="CommentSubjectChar"/>
    <w:unhideWhenUsed/>
    <w:rsid w:val="00797353"/>
    <w:rPr>
      <w:b/>
      <w:bCs/>
    </w:rPr>
  </w:style>
  <w:style w:type="character" w:customStyle="1" w:styleId="CommentSubjectChar">
    <w:name w:val="Comment Subject Char"/>
    <w:basedOn w:val="CommentTextChar"/>
    <w:link w:val="CommentSubject"/>
    <w:rsid w:val="00797353"/>
    <w:rPr>
      <w:b/>
      <w:bCs/>
      <w:lang w:val="pt-PT"/>
    </w:rPr>
  </w:style>
  <w:style w:type="paragraph" w:customStyle="1" w:styleId="Normal24a">
    <w:name w:val="Normal24a"/>
    <w:basedOn w:val="Normal"/>
    <w:rsid w:val="00797353"/>
    <w:pPr>
      <w:spacing w:after="480"/>
    </w:pPr>
  </w:style>
  <w:style w:type="paragraph" w:customStyle="1" w:styleId="NormalBoldCenter">
    <w:name w:val="NormalBoldCenter"/>
    <w:basedOn w:val="Normal"/>
    <w:rsid w:val="00797353"/>
    <w:pPr>
      <w:jc w:val="center"/>
    </w:pPr>
    <w:rPr>
      <w:b/>
    </w:rPr>
  </w:style>
  <w:style w:type="character" w:customStyle="1" w:styleId="AmNumberTabsChar">
    <w:name w:val="AmNumberTabs Char"/>
    <w:basedOn w:val="DefaultParagraphFont"/>
    <w:link w:val="AmNumberTabs"/>
    <w:rsid w:val="00797353"/>
    <w:rPr>
      <w:b/>
      <w:sz w:val="24"/>
      <w:lang w:val="pt-PT"/>
    </w:rPr>
  </w:style>
  <w:style w:type="character" w:customStyle="1" w:styleId="NormalBold12bChar">
    <w:name w:val="NormalBold12b Char"/>
    <w:basedOn w:val="AmNumberTabsChar"/>
    <w:link w:val="NormalBold12b"/>
    <w:rsid w:val="00797353"/>
    <w:rPr>
      <w:b/>
      <w:sz w:val="24"/>
      <w:lang w:val="pt-PT"/>
    </w:rPr>
  </w:style>
  <w:style w:type="character" w:styleId="Hyperlink">
    <w:name w:val="Hyperlink"/>
    <w:basedOn w:val="DefaultParagraphFont"/>
    <w:rsid w:val="00797353"/>
    <w:rPr>
      <w:color w:val="0563C1" w:themeColor="hyperlink"/>
      <w:u w:val="single"/>
    </w:rPr>
  </w:style>
  <w:style w:type="paragraph" w:customStyle="1" w:styleId="ManualNumPar1">
    <w:name w:val="Manual NumPar 1"/>
    <w:basedOn w:val="Normal"/>
    <w:next w:val="Normal"/>
    <w:rsid w:val="00797353"/>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797353"/>
    <w:pPr>
      <w:spacing w:after="240"/>
    </w:pPr>
  </w:style>
  <w:style w:type="paragraph" w:customStyle="1" w:styleId="RollCallVotes">
    <w:name w:val="RollCallVotes"/>
    <w:basedOn w:val="Normal"/>
    <w:rsid w:val="00797353"/>
    <w:pPr>
      <w:spacing w:before="120" w:after="120"/>
      <w:jc w:val="center"/>
    </w:pPr>
    <w:rPr>
      <w:b/>
      <w:bCs/>
      <w:snapToGrid w:val="0"/>
      <w:sz w:val="16"/>
      <w:lang w:eastAsia="en-US"/>
    </w:rPr>
  </w:style>
  <w:style w:type="paragraph" w:customStyle="1" w:styleId="RollCallTabs">
    <w:name w:val="RollCallTabs"/>
    <w:basedOn w:val="Normal"/>
    <w:qFormat/>
    <w:rsid w:val="00797353"/>
    <w:pPr>
      <w:tabs>
        <w:tab w:val="center" w:pos="284"/>
        <w:tab w:val="left" w:pos="426"/>
      </w:tabs>
    </w:pPr>
    <w:rPr>
      <w:snapToGrid w:val="0"/>
      <w:lang w:eastAsia="en-US"/>
    </w:rPr>
  </w:style>
  <w:style w:type="paragraph" w:customStyle="1" w:styleId="RollCallSymbols14pt">
    <w:name w:val="RollCallSymbols14pt"/>
    <w:basedOn w:val="Normal"/>
    <w:rsid w:val="00797353"/>
    <w:pPr>
      <w:spacing w:before="120" w:after="120"/>
      <w:jc w:val="center"/>
    </w:pPr>
    <w:rPr>
      <w:rFonts w:ascii="Arial" w:hAnsi="Arial"/>
      <w:b/>
      <w:bCs/>
      <w:snapToGrid w:val="0"/>
      <w:sz w:val="28"/>
      <w:lang w:eastAsia="en-US"/>
    </w:rPr>
  </w:style>
  <w:style w:type="paragraph" w:customStyle="1" w:styleId="RollCallTable">
    <w:name w:val="RollCallTable"/>
    <w:basedOn w:val="Normal"/>
    <w:rsid w:val="00797353"/>
    <w:pPr>
      <w:spacing w:before="120" w:after="120"/>
    </w:pPr>
    <w:rPr>
      <w:snapToGrid w:val="0"/>
      <w:sz w:val="16"/>
      <w:lang w:eastAsia="en-US"/>
    </w:rPr>
  </w:style>
  <w:style w:type="character" w:styleId="FollowedHyperlink">
    <w:name w:val="FollowedHyperlink"/>
    <w:basedOn w:val="DefaultParagraphFont"/>
    <w:rsid w:val="00413F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345FF-F8E2-4425-A67D-8CCDDFBE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10923</Words>
  <Characters>62263</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Karina Pesa</cp:lastModifiedBy>
  <cp:revision>2</cp:revision>
  <cp:lastPrinted>2004-11-19T15:42:00Z</cp:lastPrinted>
  <dcterms:created xsi:type="dcterms:W3CDTF">2025-01-15T09:54:00Z</dcterms:created>
  <dcterms:modified xsi:type="dcterms:W3CDTF">2025-01-15T09:54:00Z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P9_TA(2024)0218_</vt:lpwstr>
  </property>
  <property fmtid="{D5CDD505-2E9C-101B-9397-08002B2CF9AE}" pid="4" name="&lt;Type&gt;">
    <vt:lpwstr>RR</vt:lpwstr>
  </property>
</Properties>
</file>