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B797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B7978" w:rsidRDefault="00270C53" w:rsidP="0010095E">
            <w:pPr>
              <w:pStyle w:val="EPName"/>
            </w:pPr>
            <w:r w:rsidRPr="00DB7978">
              <w:t>Európai Parlament</w:t>
            </w:r>
          </w:p>
          <w:p w:rsidR="00751A4A" w:rsidRPr="00DB797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B797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B7978" w:rsidRDefault="00187494" w:rsidP="0010095E">
            <w:pPr>
              <w:pStyle w:val="EPLogo"/>
            </w:pPr>
            <w:r w:rsidRPr="00DB7978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B7978" w:rsidRDefault="00D058B8" w:rsidP="004C5D52">
      <w:pPr>
        <w:pStyle w:val="LineTop"/>
      </w:pPr>
    </w:p>
    <w:p w:rsidR="00680577" w:rsidRPr="00DB7978" w:rsidRDefault="00270C53" w:rsidP="00680577">
      <w:pPr>
        <w:pStyle w:val="EPBodyTA1"/>
      </w:pPr>
      <w:r w:rsidRPr="00DB7978">
        <w:t>ELFOGADOTT SZÖVEGEK</w:t>
      </w:r>
    </w:p>
    <w:p w:rsidR="00D058B8" w:rsidRPr="00DB7978" w:rsidRDefault="00D058B8" w:rsidP="00D058B8">
      <w:pPr>
        <w:pStyle w:val="LineBottom"/>
      </w:pPr>
    </w:p>
    <w:p w:rsidR="00270C53" w:rsidRPr="00DB7978" w:rsidRDefault="00270C53" w:rsidP="00270C53">
      <w:pPr>
        <w:pStyle w:val="ATHeading1"/>
      </w:pPr>
      <w:bookmarkStart w:id="0" w:name="TANumber"/>
      <w:r w:rsidRPr="00DB7978">
        <w:t>P9_TA(2024)0</w:t>
      </w:r>
      <w:r w:rsidR="00BE6996" w:rsidRPr="00DB7978">
        <w:t>283</w:t>
      </w:r>
      <w:bookmarkEnd w:id="0"/>
    </w:p>
    <w:p w:rsidR="00270C53" w:rsidRPr="00DB7978" w:rsidRDefault="007E0094" w:rsidP="00270C53">
      <w:pPr>
        <w:pStyle w:val="ATHeading2"/>
      </w:pPr>
      <w:bookmarkStart w:id="1" w:name="title"/>
      <w:r w:rsidRPr="00DB7978">
        <w:t>A megújuló gázok és a földgáz, valamint a hidrogén belső piacára vonatkozó közös szabályok (átdolgozás)</w:t>
      </w:r>
      <w:bookmarkEnd w:id="1"/>
    </w:p>
    <w:p w:rsidR="00270C53" w:rsidRPr="00DB7978" w:rsidRDefault="00270C53" w:rsidP="00270C53">
      <w:pPr>
        <w:rPr>
          <w:i/>
          <w:vanish/>
        </w:rPr>
      </w:pPr>
      <w:r w:rsidRPr="00DB7978">
        <w:rPr>
          <w:i/>
        </w:rPr>
        <w:fldChar w:fldCharType="begin"/>
      </w:r>
      <w:r w:rsidRPr="00DB7978">
        <w:rPr>
          <w:i/>
        </w:rPr>
        <w:instrText xml:space="preserve"> TC"(</w:instrText>
      </w:r>
      <w:bookmarkStart w:id="2" w:name="DocNumber"/>
      <w:r w:rsidRPr="00DB7978">
        <w:rPr>
          <w:i/>
        </w:rPr>
        <w:instrText>A9-0035/2023</w:instrText>
      </w:r>
      <w:bookmarkEnd w:id="2"/>
      <w:r w:rsidRPr="00DB7978">
        <w:rPr>
          <w:i/>
        </w:rPr>
        <w:instrText xml:space="preserve"> - Előadó: Jens Geier)"\l3 \n&gt; \* MERGEFORMAT </w:instrText>
      </w:r>
      <w:r w:rsidRPr="00DB7978">
        <w:rPr>
          <w:i/>
        </w:rPr>
        <w:fldChar w:fldCharType="end"/>
      </w:r>
    </w:p>
    <w:p w:rsidR="00270C53" w:rsidRPr="00DB7978" w:rsidRDefault="00270C53" w:rsidP="00270C53">
      <w:pPr>
        <w:rPr>
          <w:vanish/>
        </w:rPr>
      </w:pPr>
      <w:bookmarkStart w:id="3" w:name="Commission"/>
      <w:r w:rsidRPr="00DB7978">
        <w:rPr>
          <w:vanish/>
        </w:rPr>
        <w:t>Ipari, Kutatási és Energiaügyi Bizottság</w:t>
      </w:r>
      <w:bookmarkEnd w:id="3"/>
    </w:p>
    <w:p w:rsidR="00270C53" w:rsidRPr="00DB7978" w:rsidRDefault="00270C53" w:rsidP="00270C53">
      <w:pPr>
        <w:rPr>
          <w:vanish/>
        </w:rPr>
      </w:pPr>
      <w:bookmarkStart w:id="4" w:name="PE"/>
      <w:r w:rsidRPr="00DB7978">
        <w:rPr>
          <w:vanish/>
        </w:rPr>
        <w:t>PE732.908</w:t>
      </w:r>
      <w:bookmarkEnd w:id="4"/>
    </w:p>
    <w:p w:rsidR="00270C53" w:rsidRPr="00DB7978" w:rsidRDefault="00270C53" w:rsidP="00270C53">
      <w:pPr>
        <w:pStyle w:val="ATHeading3"/>
      </w:pPr>
      <w:bookmarkStart w:id="5" w:name="Sujet"/>
      <w:r w:rsidRPr="00DB7978">
        <w:t xml:space="preserve">Az Európai Parlament 2024. </w:t>
      </w:r>
      <w:r w:rsidR="007E0094" w:rsidRPr="00DB7978">
        <w:t>április 11</w:t>
      </w:r>
      <w:r w:rsidRPr="00DB7978">
        <w:t>-i jogalkotási állásfoglalása a megújuló gázok és a földgáz, valamint a hidrogén belső piacára vonatkozó közös szabályokról szóló európai parlamenti és tanácsi irányelvre irányuló javaslatról (átdolgozás)</w:t>
      </w:r>
      <w:bookmarkEnd w:id="5"/>
      <w:r w:rsidRPr="00DB7978">
        <w:t xml:space="preserve"> </w:t>
      </w:r>
      <w:bookmarkStart w:id="6" w:name="References"/>
      <w:r w:rsidRPr="00DB7978">
        <w:t>(COM(2021)0803 – C9-0468/2021 – 2021/0425(COD))</w:t>
      </w:r>
      <w:bookmarkEnd w:id="6"/>
    </w:p>
    <w:p w:rsidR="00475F9C" w:rsidRPr="00DB7978" w:rsidRDefault="00475F9C" w:rsidP="00475F9C">
      <w:pPr>
        <w:pStyle w:val="NormalBold"/>
      </w:pPr>
      <w:bookmarkStart w:id="7" w:name="TextBodyBegin"/>
      <w:bookmarkEnd w:id="7"/>
      <w:r w:rsidRPr="00DB7978">
        <w:t xml:space="preserve">(Rendes jogalkotási eljárás </w:t>
      </w:r>
      <w:r w:rsidR="00FE0519" w:rsidRPr="00DB7978">
        <w:t>– átdolgozás</w:t>
      </w:r>
      <w:r w:rsidRPr="00DB7978">
        <w:t>)</w:t>
      </w:r>
    </w:p>
    <w:p w:rsidR="00475F9C" w:rsidRPr="00DB7978" w:rsidRDefault="00475F9C" w:rsidP="00475F9C">
      <w:pPr>
        <w:pStyle w:val="EPComma"/>
      </w:pPr>
      <w:r w:rsidRPr="00DB7978">
        <w:rPr>
          <w:i/>
        </w:rPr>
        <w:t>Az Európai Parlament,</w:t>
      </w:r>
    </w:p>
    <w:p w:rsidR="00475F9C" w:rsidRPr="00DB7978" w:rsidRDefault="00475F9C" w:rsidP="00383E9E">
      <w:pPr>
        <w:pStyle w:val="NormalHanging12a"/>
        <w:widowControl/>
      </w:pPr>
      <w:r w:rsidRPr="00DB7978">
        <w:t>–</w:t>
      </w:r>
      <w:r w:rsidRPr="00DB7978">
        <w:tab/>
        <w:t>tekintettel a Bizottság Parlamenthez és Tanácshoz intézett javaslatára (COM(2021)0803),</w:t>
      </w:r>
    </w:p>
    <w:p w:rsidR="00475F9C" w:rsidRPr="00DB7978" w:rsidRDefault="00475F9C" w:rsidP="00383E9E">
      <w:pPr>
        <w:pStyle w:val="NormalHanging12a"/>
        <w:widowControl/>
      </w:pPr>
      <w:r w:rsidRPr="00DB7978">
        <w:t>–</w:t>
      </w:r>
      <w:r w:rsidRPr="00DB7978">
        <w:tab/>
        <w:t>tekintettel az Európai Unió működéséről szóló szerződés 294. cikkének (2) bekezdésére és 194. cikkének (2) bekezdésére, amelyek alapján a Bizottság javaslatát benyújtotta a Parlamenthez (C9-0468/2021),</w:t>
      </w:r>
    </w:p>
    <w:p w:rsidR="00475F9C" w:rsidRPr="00DB7978" w:rsidRDefault="00475F9C" w:rsidP="00383E9E">
      <w:pPr>
        <w:pStyle w:val="NormalHanging12a"/>
        <w:widowControl/>
      </w:pPr>
      <w:r w:rsidRPr="00DB7978">
        <w:t>–</w:t>
      </w:r>
      <w:r w:rsidRPr="00DB7978">
        <w:tab/>
        <w:t>tekintettel az Európai Unió működéséről szóló szerződés 294. cikkének (3) bekezdésére,</w:t>
      </w:r>
    </w:p>
    <w:p w:rsidR="00475F9C" w:rsidRPr="00DB7978" w:rsidRDefault="00475F9C" w:rsidP="00383E9E">
      <w:pPr>
        <w:pStyle w:val="NormalHanging12a"/>
        <w:widowControl/>
      </w:pPr>
      <w:r w:rsidRPr="00DB7978">
        <w:t>–</w:t>
      </w:r>
      <w:r w:rsidRPr="00DB7978">
        <w:tab/>
        <w:t>tekintettel a cseh képviselőház és a cseh szenátus által a szubszidiaritás és az arányosság elvének alkalmazásáról szóló 2. jegyzőkönyv alapján benyújtott, indokolt véleményekre, amelyek szerint a jogalkotási aktus tervezete nem egyeztethető össze a szubszidiaritás elvével,</w:t>
      </w:r>
    </w:p>
    <w:p w:rsidR="00475F9C" w:rsidRPr="00DB7978" w:rsidRDefault="00475F9C" w:rsidP="00383E9E">
      <w:pPr>
        <w:pStyle w:val="NormalHanging12a"/>
        <w:widowControl/>
      </w:pPr>
      <w:r w:rsidRPr="00DB7978">
        <w:t>–</w:t>
      </w:r>
      <w:r w:rsidRPr="00DB7978">
        <w:tab/>
        <w:t xml:space="preserve">tekintettel az Európai Gazdasági és Szociális Bizottság </w:t>
      </w:r>
      <w:r w:rsidR="0086206C" w:rsidRPr="00186D70">
        <w:t>2022. május 19-i véleményére</w:t>
      </w:r>
      <w:r w:rsidRPr="00DB7978">
        <w:rPr>
          <w:rStyle w:val="FootnoteReference"/>
        </w:rPr>
        <w:footnoteReference w:id="1"/>
      </w:r>
      <w:r w:rsidRPr="00DB7978">
        <w:t>,</w:t>
      </w:r>
    </w:p>
    <w:p w:rsidR="00475F9C" w:rsidRPr="00DB7978" w:rsidRDefault="00475F9C" w:rsidP="00383E9E">
      <w:pPr>
        <w:pStyle w:val="NormalHanging12a"/>
        <w:widowControl/>
      </w:pPr>
      <w:r w:rsidRPr="00DB7978">
        <w:t>–</w:t>
      </w:r>
      <w:r w:rsidRPr="00DB7978">
        <w:tab/>
        <w:t xml:space="preserve">tekintettel a Régiók Bizottsága 2022. október </w:t>
      </w:r>
      <w:r w:rsidR="00FE0519" w:rsidRPr="00DB7978">
        <w:t>12</w:t>
      </w:r>
      <w:r w:rsidRPr="00DB7978">
        <w:t>-i véleményére</w:t>
      </w:r>
      <w:r w:rsidRPr="00DB7978">
        <w:rPr>
          <w:rStyle w:val="FootnoteReference"/>
        </w:rPr>
        <w:footnoteReference w:id="2"/>
      </w:r>
      <w:r w:rsidRPr="00DB7978">
        <w:t>,</w:t>
      </w:r>
    </w:p>
    <w:p w:rsidR="00475F9C" w:rsidRPr="00DB7978" w:rsidRDefault="00475F9C" w:rsidP="00383E9E">
      <w:pPr>
        <w:pStyle w:val="NormalHanging12a"/>
        <w:widowControl/>
      </w:pPr>
      <w:r w:rsidRPr="00DB7978">
        <w:t>–</w:t>
      </w:r>
      <w:r w:rsidRPr="00DB7978">
        <w:tab/>
        <w:t>tekintettel a jogi aktusok átdolgozási technikájának szervezettebb használatáról szóló, 2001. november 28-i intézményközi megállapodásra</w:t>
      </w:r>
      <w:r w:rsidRPr="00DB7978">
        <w:rPr>
          <w:rStyle w:val="FootnoteReference"/>
        </w:rPr>
        <w:footnoteReference w:id="3"/>
      </w:r>
      <w:r w:rsidRPr="00DB7978">
        <w:t>,</w:t>
      </w:r>
    </w:p>
    <w:p w:rsidR="00475F9C" w:rsidRPr="00DB7978" w:rsidRDefault="00475F9C" w:rsidP="00383E9E">
      <w:pPr>
        <w:pStyle w:val="NormalHanging12a"/>
        <w:widowControl/>
      </w:pPr>
      <w:r w:rsidRPr="00DB7978">
        <w:lastRenderedPageBreak/>
        <w:t>–</w:t>
      </w:r>
      <w:r w:rsidRPr="00DB7978">
        <w:tab/>
        <w:t>tekintettel az eljárási szabályzata 110. cikkének (3) bekezdése alapján a Jogi Bizottság által az Ipari, Kutatási és Energiaügyi Bizottsághoz küldött, 2023. február 2-i levélre,</w:t>
      </w:r>
    </w:p>
    <w:p w:rsidR="00FE0519" w:rsidRPr="00DB7978" w:rsidRDefault="00FE0519" w:rsidP="00383E9E">
      <w:pPr>
        <w:pStyle w:val="NormalHanging12a"/>
        <w:widowControl/>
      </w:pPr>
      <w:r w:rsidRPr="00DB7978">
        <w:t>–</w:t>
      </w:r>
      <w:r w:rsidRPr="00DB7978">
        <w:tab/>
        <w:t>tekintettel az illetékes bizottság által az eljárási szabályzat 74. cikkének (4) bekezdése alapján jóváhagyott ideiglenes megállapodásra és a Tanács képviselőjének 2023. december 20-i írásbeli kötelezettségvállalására, amely szerint egyetért a Parlament álláspontjával, az Európai Unió működéséről szóló szerződés 294. cikkének (4) bekezdésével összhangban,</w:t>
      </w:r>
    </w:p>
    <w:p w:rsidR="00475F9C" w:rsidRPr="00DB7978" w:rsidRDefault="00475F9C" w:rsidP="00383E9E">
      <w:pPr>
        <w:pStyle w:val="NormalHanging12a"/>
        <w:widowControl/>
      </w:pPr>
      <w:r w:rsidRPr="00DB7978">
        <w:t>–</w:t>
      </w:r>
      <w:r w:rsidRPr="00DB7978">
        <w:tab/>
        <w:t>tekintettel eljárási szabályzata 110. és 59. cikkére,</w:t>
      </w:r>
    </w:p>
    <w:p w:rsidR="00475F9C" w:rsidRPr="00DB7978" w:rsidRDefault="00475F9C" w:rsidP="00383E9E">
      <w:pPr>
        <w:pStyle w:val="NormalHanging12a"/>
        <w:widowControl/>
      </w:pPr>
      <w:r w:rsidRPr="00DB7978">
        <w:t>–</w:t>
      </w:r>
      <w:r w:rsidRPr="00DB7978">
        <w:tab/>
        <w:t>tekintettel a Belső Piaci és Fogyasztóvédelmi Bizottság és a Mezőgazdasági és Vidékfejlesztési Bizottság véleményeire,</w:t>
      </w:r>
    </w:p>
    <w:p w:rsidR="00475F9C" w:rsidRPr="00DB7978" w:rsidRDefault="00475F9C" w:rsidP="00383E9E">
      <w:pPr>
        <w:pStyle w:val="NormalHanging12a"/>
        <w:widowControl/>
      </w:pPr>
      <w:r w:rsidRPr="00DB7978">
        <w:t>–</w:t>
      </w:r>
      <w:r w:rsidRPr="00DB7978">
        <w:tab/>
        <w:t>tekintettel az Ipari, Kutatási és Energiaügyi Bizottság jelentésére (A9-0035/2023),</w:t>
      </w:r>
    </w:p>
    <w:p w:rsidR="00475F9C" w:rsidRPr="00DB7978" w:rsidRDefault="00475F9C" w:rsidP="00383E9E">
      <w:pPr>
        <w:pStyle w:val="NormalHanging12a"/>
        <w:widowControl/>
      </w:pPr>
      <w:r w:rsidRPr="00DB7978">
        <w:t>A.</w:t>
      </w:r>
      <w:r w:rsidRPr="00DB7978">
        <w:tab/>
        <w:t>mivel az Európai Parlament, a Tanács és a Bizottság jogi szolgálataiból álló tanácsadó munkacsoport szerint a Bizottság javaslata a benne akként megjelölteken kívül egyéb érdemi módosítást nem tartalmaz, és mivel a meglévő jogszabályok változatlanul hagyott rendelkezései és e módosítások egységes szerkezetbe foglalása tekintetében a javaslat a meglévő jogszabályok érdemi módosítás nélküli egyszerű egységes szerkezetbe foglalását tartalmazza;</w:t>
      </w:r>
    </w:p>
    <w:p w:rsidR="00475F9C" w:rsidRPr="00DB7978" w:rsidRDefault="00475F9C" w:rsidP="00383E9E">
      <w:pPr>
        <w:pStyle w:val="NormalHanging12a"/>
        <w:widowControl/>
      </w:pPr>
      <w:r w:rsidRPr="00DB7978">
        <w:t>1.</w:t>
      </w:r>
      <w:r w:rsidRPr="00DB7978">
        <w:tab/>
        <w:t>elfogadja első olvasatban az alábbi álláspontot, figyelembe véve az Európai Parlament, a Tanács és a Bizottság jogi szolgálataiból álló tanácsadó munkacsoport ajánlásait;</w:t>
      </w:r>
    </w:p>
    <w:p w:rsidR="00475F9C" w:rsidRPr="00DB7978" w:rsidRDefault="00475F9C" w:rsidP="00383E9E">
      <w:pPr>
        <w:pStyle w:val="NormalHanging12a"/>
        <w:widowControl/>
      </w:pPr>
      <w:r w:rsidRPr="00DB7978">
        <w:t>2.</w:t>
      </w:r>
      <w:r w:rsidRPr="00DB7978">
        <w:tab/>
      </w:r>
      <w:r w:rsidR="00126CF5" w:rsidRPr="00DB7978">
        <w:t>felkéri a Bizottságot, hogy utalja az ügyet újból a Parlamenthez, ha javaslatát másik szöveggel váltja fel, lényegesen módosítja vagy lényegesen módosítani kívánja</w:t>
      </w:r>
      <w:r w:rsidRPr="00DB7978">
        <w:t>;</w:t>
      </w:r>
    </w:p>
    <w:p w:rsidR="00073766" w:rsidRPr="00DB7978" w:rsidRDefault="00475F9C" w:rsidP="0086206C">
      <w:pPr>
        <w:pStyle w:val="NormalHanging12a"/>
        <w:widowControl/>
      </w:pPr>
      <w:r w:rsidRPr="00DB7978">
        <w:t>3.</w:t>
      </w:r>
      <w:r w:rsidRPr="00DB7978">
        <w:tab/>
        <w:t>utasítja elnökét, hogy továbbítsa a Parlament álláspontját a Tanácsnak és a Bizottságnak, valamint a nemzeti parlamenteknek.</w:t>
      </w:r>
    </w:p>
    <w:p w:rsidR="00073766" w:rsidRPr="00DB7978" w:rsidRDefault="00073766" w:rsidP="00073766">
      <w:pPr>
        <w:widowControl/>
        <w:spacing w:after="240"/>
        <w:rPr>
          <w:b/>
          <w:bCs/>
        </w:rPr>
        <w:sectPr w:rsidR="00073766" w:rsidRPr="00DB7978" w:rsidSect="0084738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073766" w:rsidRPr="00DB7978" w:rsidRDefault="00073766" w:rsidP="00073766">
      <w:pPr>
        <w:widowControl/>
        <w:spacing w:after="240"/>
        <w:rPr>
          <w:b/>
          <w:bCs/>
        </w:rPr>
      </w:pPr>
      <w:r w:rsidRPr="00DB7978">
        <w:rPr>
          <w:b/>
          <w:bCs/>
        </w:rPr>
        <w:lastRenderedPageBreak/>
        <w:t>P9_TC1-COD(2021)0425</w:t>
      </w:r>
    </w:p>
    <w:p w:rsidR="00073766" w:rsidRPr="00DB7978" w:rsidRDefault="00073766" w:rsidP="00073766">
      <w:pPr>
        <w:pStyle w:val="NormalHanging12a"/>
        <w:widowControl/>
        <w:ind w:left="0" w:firstLine="0"/>
        <w:rPr>
          <w:b/>
        </w:rPr>
      </w:pPr>
      <w:r w:rsidRPr="00DB7978">
        <w:rPr>
          <w:b/>
        </w:rPr>
        <w:t xml:space="preserve">Az Európai Parlament álláspontja, amely első olvasatban 2024. április 11-én került elfogadásra </w:t>
      </w:r>
      <w:r w:rsidR="001241F4">
        <w:rPr>
          <w:b/>
        </w:rPr>
        <w:t>a</w:t>
      </w:r>
      <w:r w:rsidR="001241F4" w:rsidRPr="001241F4">
        <w:rPr>
          <w:rFonts w:eastAsia="Calibri"/>
          <w:b/>
          <w:szCs w:val="22"/>
          <w:lang w:eastAsia="en-US"/>
        </w:rPr>
        <w:t xml:space="preserve"> megújuló gáz és a földgáz, valamint a hidrogén belső piacára vonatkozó közös szabályokról, az (EU) 2023/1791 irányelv módosításáról, valamint a 2009/73/EK irányelv hatályon kívül helyezéséről</w:t>
      </w:r>
      <w:r w:rsidR="003D7658" w:rsidRPr="00DB7978">
        <w:rPr>
          <w:rFonts w:eastAsia="Calibri"/>
          <w:b/>
          <w:szCs w:val="22"/>
          <w:lang w:eastAsia="en-US"/>
        </w:rPr>
        <w:t xml:space="preserve"> (átdolgozás) </w:t>
      </w:r>
      <w:r w:rsidRPr="00DB7978">
        <w:rPr>
          <w:b/>
        </w:rPr>
        <w:t>szóló (EU) 2024/... európai parlamenti és tanácsi irányelv elfogadására tekintettel</w:t>
      </w:r>
    </w:p>
    <w:p w:rsidR="001241F4" w:rsidRPr="00D753C3" w:rsidRDefault="001241F4" w:rsidP="001241F4">
      <w:pPr>
        <w:widowControl/>
        <w:autoSpaceDE w:val="0"/>
        <w:autoSpaceDN w:val="0"/>
        <w:adjustRightInd w:val="0"/>
        <w:spacing w:after="120"/>
        <w:rPr>
          <w:i/>
        </w:rPr>
      </w:pPr>
      <w:r w:rsidRPr="00B82D9F">
        <w:rPr>
          <w:i/>
        </w:rPr>
        <w:t>(</w:t>
      </w:r>
      <w:r w:rsidRPr="00BF5FB5">
        <w:rPr>
          <w:i/>
        </w:rPr>
        <w:t xml:space="preserve">A Parlament és a Tanács megállapodása következtében a Parlament álláspontja megegyezik a végleges jogalkotási aktussal, az (EU) </w:t>
      </w:r>
      <w:r w:rsidRPr="001241F4">
        <w:rPr>
          <w:i/>
        </w:rPr>
        <w:t>2024/1788</w:t>
      </w:r>
      <w:r>
        <w:rPr>
          <w:i/>
        </w:rPr>
        <w:t xml:space="preserve"> irányelvvel</w:t>
      </w:r>
      <w:bookmarkStart w:id="8" w:name="_GoBack"/>
      <w:bookmarkEnd w:id="8"/>
      <w:r w:rsidRPr="002C3EFB">
        <w:rPr>
          <w:i/>
        </w:rPr>
        <w:t>.)</w:t>
      </w:r>
    </w:p>
    <w:sectPr w:rsidR="001241F4" w:rsidRPr="00D753C3" w:rsidSect="001241F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pgSz w:w="11907" w:h="1683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7381" w:rsidRPr="00140A9F" w:rsidRDefault="00847381">
      <w:r w:rsidRPr="00140A9F">
        <w:separator/>
      </w:r>
    </w:p>
  </w:endnote>
  <w:endnote w:type="continuationSeparator" w:id="0">
    <w:p w:rsidR="00847381" w:rsidRPr="00140A9F" w:rsidRDefault="00847381">
      <w:r w:rsidRPr="00140A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UAlbertina">
    <w:panose1 w:val="00000000000000000000"/>
    <w:charset w:val="00"/>
    <w:family w:val="auto"/>
    <w:pitch w:val="variable"/>
    <w:sig w:usb0="800002EF" w:usb1="1000E0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7381" w:rsidRPr="00B92DCE" w:rsidRDefault="0084738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7381" w:rsidRPr="00B92DCE" w:rsidRDefault="0084738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7381" w:rsidRPr="00B92DCE" w:rsidRDefault="00847381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7381" w:rsidRPr="00140A9F" w:rsidRDefault="00847381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7381" w:rsidRPr="00140A9F" w:rsidRDefault="00847381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7381" w:rsidRPr="00140A9F" w:rsidRDefault="0084738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7381" w:rsidRPr="00140A9F" w:rsidRDefault="00847381">
      <w:r w:rsidRPr="00140A9F">
        <w:separator/>
      </w:r>
    </w:p>
  </w:footnote>
  <w:footnote w:type="continuationSeparator" w:id="0">
    <w:p w:rsidR="00847381" w:rsidRPr="00140A9F" w:rsidRDefault="00847381">
      <w:r w:rsidRPr="00140A9F">
        <w:continuationSeparator/>
      </w:r>
    </w:p>
  </w:footnote>
  <w:footnote w:id="1">
    <w:p w:rsidR="00847381" w:rsidRPr="00140A9F" w:rsidRDefault="00847381" w:rsidP="00140A9F">
      <w:pPr>
        <w:pStyle w:val="FootnoteText"/>
        <w:ind w:left="567" w:hanging="567"/>
        <w:rPr>
          <w:sz w:val="24"/>
          <w:szCs w:val="24"/>
          <w:lang w:val="hu-HU"/>
        </w:rPr>
      </w:pPr>
      <w:r w:rsidRPr="00140A9F">
        <w:rPr>
          <w:rStyle w:val="FootnoteReference"/>
          <w:sz w:val="24"/>
          <w:szCs w:val="24"/>
          <w:lang w:val="hu-HU"/>
        </w:rPr>
        <w:footnoteRef/>
      </w:r>
      <w:r w:rsidRPr="00140A9F">
        <w:rPr>
          <w:sz w:val="24"/>
          <w:lang w:val="hu-HU"/>
        </w:rPr>
        <w:t xml:space="preserve"> </w:t>
      </w:r>
      <w:r w:rsidRPr="00140A9F">
        <w:rPr>
          <w:sz w:val="24"/>
          <w:lang w:val="hu-HU"/>
        </w:rPr>
        <w:tab/>
        <w:t>HL C 323., 2022.8.26., 101. o.</w:t>
      </w:r>
    </w:p>
  </w:footnote>
  <w:footnote w:id="2">
    <w:p w:rsidR="00847381" w:rsidRPr="00140A9F" w:rsidRDefault="00847381" w:rsidP="00140A9F">
      <w:pPr>
        <w:pStyle w:val="FootnoteText"/>
        <w:ind w:left="567" w:hanging="567"/>
        <w:rPr>
          <w:sz w:val="24"/>
          <w:szCs w:val="24"/>
          <w:lang w:val="hu-HU"/>
        </w:rPr>
      </w:pPr>
      <w:r w:rsidRPr="00140A9F">
        <w:rPr>
          <w:rStyle w:val="FootnoteReference"/>
          <w:sz w:val="24"/>
          <w:szCs w:val="24"/>
          <w:lang w:val="hu-HU"/>
        </w:rPr>
        <w:footnoteRef/>
      </w:r>
      <w:r w:rsidRPr="00140A9F">
        <w:rPr>
          <w:sz w:val="24"/>
          <w:lang w:val="hu-HU"/>
        </w:rPr>
        <w:t xml:space="preserve"> </w:t>
      </w:r>
      <w:r w:rsidRPr="00140A9F">
        <w:rPr>
          <w:sz w:val="24"/>
          <w:lang w:val="hu-HU"/>
        </w:rPr>
        <w:tab/>
        <w:t>HL C 498., 2022.12.30., 83. o.</w:t>
      </w:r>
    </w:p>
  </w:footnote>
  <w:footnote w:id="3">
    <w:p w:rsidR="00847381" w:rsidRPr="00140A9F" w:rsidRDefault="00847381" w:rsidP="00140A9F">
      <w:pPr>
        <w:pStyle w:val="FootnoteText"/>
        <w:ind w:left="567" w:hanging="567"/>
        <w:rPr>
          <w:sz w:val="24"/>
          <w:szCs w:val="24"/>
          <w:lang w:val="hu-HU"/>
        </w:rPr>
      </w:pPr>
      <w:r w:rsidRPr="00140A9F">
        <w:rPr>
          <w:rStyle w:val="FootnoteReference"/>
          <w:sz w:val="24"/>
          <w:szCs w:val="24"/>
          <w:lang w:val="hu-HU"/>
        </w:rPr>
        <w:footnoteRef/>
      </w:r>
      <w:r w:rsidRPr="00140A9F">
        <w:rPr>
          <w:sz w:val="24"/>
          <w:lang w:val="hu-HU"/>
        </w:rPr>
        <w:t xml:space="preserve"> </w:t>
      </w:r>
      <w:r w:rsidRPr="00140A9F">
        <w:rPr>
          <w:sz w:val="24"/>
          <w:lang w:val="hu-HU"/>
        </w:rPr>
        <w:tab/>
        <w:t>HL C 77., 2002.3.28., 1. 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7381" w:rsidRPr="00B92DCE" w:rsidRDefault="0084738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7381" w:rsidRPr="00B92DCE" w:rsidRDefault="0084738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7381" w:rsidRPr="00B92DCE" w:rsidRDefault="00847381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7381" w:rsidRPr="00140A9F" w:rsidRDefault="00847381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7381" w:rsidRPr="00140A9F" w:rsidRDefault="00847381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7381" w:rsidRPr="00140A9F" w:rsidRDefault="0084738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0B7F4273"/>
    <w:multiLevelType w:val="singleLevel"/>
    <w:tmpl w:val="6276CDDE"/>
    <w:lvl w:ilvl="0">
      <w:start w:val="1"/>
      <w:numFmt w:val="upperRoman"/>
      <w:pStyle w:val="EndnoteText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6" w15:restartNumberingAfterBreak="0">
    <w:nsid w:val="0E4B02CE"/>
    <w:multiLevelType w:val="multilevel"/>
    <w:tmpl w:val="8D9AD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8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1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4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2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3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7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7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8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9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0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1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2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4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5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6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7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8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30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31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6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7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8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9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40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4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4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5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6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7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8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9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50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1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3"/>
  </w:num>
  <w:num w:numId="2">
    <w:abstractNumId w:val="20"/>
  </w:num>
  <w:num w:numId="3">
    <w:abstractNumId w:val="27"/>
    <w:lvlOverride w:ilvl="0">
      <w:startOverride w:val="1"/>
    </w:lvlOverride>
  </w:num>
  <w:num w:numId="4">
    <w:abstractNumId w:val="23"/>
    <w:lvlOverride w:ilvl="0">
      <w:startOverride w:val="1"/>
    </w:lvlOverride>
  </w:num>
  <w:num w:numId="5">
    <w:abstractNumId w:val="0"/>
  </w:num>
  <w:num w:numId="6">
    <w:abstractNumId w:val="18"/>
  </w:num>
  <w:num w:numId="7">
    <w:abstractNumId w:val="30"/>
  </w:num>
  <w:num w:numId="8">
    <w:abstractNumId w:val="28"/>
  </w:num>
  <w:num w:numId="9">
    <w:abstractNumId w:val="7"/>
  </w:num>
  <w:num w:numId="10">
    <w:abstractNumId w:val="19"/>
  </w:num>
  <w:num w:numId="11">
    <w:abstractNumId w:val="8"/>
  </w:num>
  <w:num w:numId="12">
    <w:abstractNumId w:val="40"/>
    <w:lvlOverride w:ilvl="0">
      <w:startOverride w:val="1"/>
    </w:lvlOverride>
  </w:num>
  <w:num w:numId="13">
    <w:abstractNumId w:val="37"/>
  </w:num>
  <w:num w:numId="14">
    <w:abstractNumId w:val="17"/>
  </w:num>
  <w:num w:numId="15">
    <w:abstractNumId w:val="24"/>
  </w:num>
  <w:num w:numId="16">
    <w:abstractNumId w:val="25"/>
  </w:num>
  <w:num w:numId="17">
    <w:abstractNumId w:val="13"/>
  </w:num>
  <w:num w:numId="18">
    <w:abstractNumId w:val="11"/>
  </w:num>
  <w:num w:numId="19">
    <w:abstractNumId w:val="35"/>
  </w:num>
  <w:num w:numId="20">
    <w:abstractNumId w:val="36"/>
  </w:num>
  <w:num w:numId="21">
    <w:abstractNumId w:val="16"/>
  </w:num>
  <w:num w:numId="22">
    <w:abstractNumId w:val="31"/>
  </w:num>
  <w:num w:numId="23">
    <w:abstractNumId w:val="51"/>
  </w:num>
  <w:num w:numId="24">
    <w:abstractNumId w:val="42"/>
  </w:num>
  <w:num w:numId="25">
    <w:abstractNumId w:val="2"/>
  </w:num>
  <w:num w:numId="26">
    <w:abstractNumId w:val="43"/>
  </w:num>
  <w:num w:numId="27">
    <w:abstractNumId w:val="38"/>
  </w:num>
  <w:num w:numId="28">
    <w:abstractNumId w:val="4"/>
  </w:num>
  <w:num w:numId="29">
    <w:abstractNumId w:val="45"/>
  </w:num>
  <w:num w:numId="30">
    <w:abstractNumId w:val="50"/>
  </w:num>
  <w:num w:numId="31">
    <w:abstractNumId w:val="32"/>
  </w:num>
  <w:num w:numId="32">
    <w:abstractNumId w:val="44"/>
  </w:num>
  <w:num w:numId="33">
    <w:abstractNumId w:val="39"/>
  </w:num>
  <w:num w:numId="34">
    <w:abstractNumId w:val="26"/>
  </w:num>
  <w:num w:numId="35">
    <w:abstractNumId w:val="1"/>
  </w:num>
  <w:num w:numId="36">
    <w:abstractNumId w:val="14"/>
  </w:num>
  <w:num w:numId="37">
    <w:abstractNumId w:val="9"/>
  </w:num>
  <w:num w:numId="38">
    <w:abstractNumId w:val="15"/>
  </w:num>
  <w:num w:numId="39">
    <w:abstractNumId w:val="33"/>
  </w:num>
  <w:num w:numId="40">
    <w:abstractNumId w:val="21"/>
  </w:num>
  <w:num w:numId="41">
    <w:abstractNumId w:val="22"/>
  </w:num>
  <w:num w:numId="42">
    <w:abstractNumId w:val="29"/>
  </w:num>
  <w:num w:numId="43">
    <w:abstractNumId w:val="34"/>
  </w:num>
  <w:num w:numId="44">
    <w:abstractNumId w:val="48"/>
  </w:num>
  <w:num w:numId="45">
    <w:abstractNumId w:val="47"/>
  </w:num>
  <w:num w:numId="46">
    <w:abstractNumId w:val="49"/>
  </w:num>
  <w:num w:numId="47">
    <w:abstractNumId w:val="5"/>
    <w:lvlOverride w:ilvl="0">
      <w:startOverride w:val="1"/>
    </w:lvlOverride>
  </w:num>
  <w:num w:numId="48">
    <w:abstractNumId w:val="6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5/2023"/>
    <w:docVar w:name="dvlangue" w:val="HU"/>
    <w:docVar w:name="dvnumam" w:val="0"/>
    <w:docVar w:name="dvpe" w:val="732.908"/>
    <w:docVar w:name="dvrapporteur" w:val="Előadó: "/>
    <w:docVar w:name="dvstar" w:val="***I"/>
    <w:docVar w:name="dvtitre" w:val="Az Európai Parlament 2024.  ...-i jogalkotási állásfoglalása a megújuló gázok és a földgáz, valamint a hidrogén belső piacára vonatkozó közös szabályokról szóló európai parlamenti és tanácsi irányelvre irányuló javaslatról (átdolgozás)(COM(2021)0803 – C9-0468/2021 – 2021/0425(COD))"/>
  </w:docVars>
  <w:rsids>
    <w:rsidRoot w:val="00270C53"/>
    <w:rsid w:val="00002272"/>
    <w:rsid w:val="00064002"/>
    <w:rsid w:val="000677B9"/>
    <w:rsid w:val="00073766"/>
    <w:rsid w:val="000831BA"/>
    <w:rsid w:val="000A42CC"/>
    <w:rsid w:val="000E7DD9"/>
    <w:rsid w:val="0010095E"/>
    <w:rsid w:val="001241F4"/>
    <w:rsid w:val="00125B37"/>
    <w:rsid w:val="00126CF5"/>
    <w:rsid w:val="00140A9F"/>
    <w:rsid w:val="001728D9"/>
    <w:rsid w:val="00187494"/>
    <w:rsid w:val="001F32AE"/>
    <w:rsid w:val="00270C53"/>
    <w:rsid w:val="002767FF"/>
    <w:rsid w:val="002B18FE"/>
    <w:rsid w:val="002B5493"/>
    <w:rsid w:val="00343214"/>
    <w:rsid w:val="00361C00"/>
    <w:rsid w:val="00383E9E"/>
    <w:rsid w:val="00395FA1"/>
    <w:rsid w:val="003D7658"/>
    <w:rsid w:val="003E15D4"/>
    <w:rsid w:val="00411CCE"/>
    <w:rsid w:val="0041666E"/>
    <w:rsid w:val="00421060"/>
    <w:rsid w:val="00471C19"/>
    <w:rsid w:val="00475F9C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0A59"/>
    <w:rsid w:val="00762C74"/>
    <w:rsid w:val="00786EC0"/>
    <w:rsid w:val="007D1690"/>
    <w:rsid w:val="007E0094"/>
    <w:rsid w:val="007E22AD"/>
    <w:rsid w:val="00817416"/>
    <w:rsid w:val="00842779"/>
    <w:rsid w:val="00847381"/>
    <w:rsid w:val="0086206C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996"/>
    <w:rsid w:val="00BE6ADC"/>
    <w:rsid w:val="00C05BFE"/>
    <w:rsid w:val="00C23CD4"/>
    <w:rsid w:val="00C44BD1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797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6251C1"/>
  <w15:chartTrackingRefBased/>
  <w15:docId w15:val="{3F078B4E-9BDA-4138-88D6-CAB8617F7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 5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475F9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475F9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475F9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475F9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5F9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5F9C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5F9C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semiHidden/>
    <w:rsid w:val="00475F9C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semiHidden/>
    <w:rsid w:val="00475F9C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475F9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75F9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75F9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75F9C"/>
    <w:pPr>
      <w:spacing w:after="120"/>
    </w:pPr>
  </w:style>
  <w:style w:type="paragraph" w:customStyle="1" w:styleId="PageHeading">
    <w:name w:val="PageHeading"/>
    <w:basedOn w:val="Normal"/>
    <w:link w:val="PageHeadingChar"/>
    <w:rsid w:val="00475F9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75F9C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475F9C"/>
    <w:rPr>
      <w:b/>
      <w:sz w:val="24"/>
      <w:lang w:val="hu-HU"/>
    </w:rPr>
  </w:style>
  <w:style w:type="paragraph" w:customStyle="1" w:styleId="NormalBold12a">
    <w:name w:val="NormalBold12a"/>
    <w:basedOn w:val="Normal"/>
    <w:rsid w:val="00475F9C"/>
    <w:pPr>
      <w:spacing w:after="240"/>
    </w:pPr>
    <w:rPr>
      <w:b/>
    </w:rPr>
  </w:style>
  <w:style w:type="paragraph" w:customStyle="1" w:styleId="AmJustText">
    <w:name w:val="AmJustText"/>
    <w:basedOn w:val="Normal"/>
    <w:rsid w:val="00475F9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75F9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75F9C"/>
    <w:pPr>
      <w:spacing w:after="480"/>
      <w:ind w:left="1417"/>
    </w:pPr>
  </w:style>
  <w:style w:type="paragraph" w:customStyle="1" w:styleId="CoverNormal">
    <w:name w:val="CoverNormal"/>
    <w:basedOn w:val="Normal"/>
    <w:rsid w:val="00475F9C"/>
    <w:pPr>
      <w:ind w:left="1418"/>
    </w:pPr>
  </w:style>
  <w:style w:type="paragraph" w:customStyle="1" w:styleId="AmCrossRef">
    <w:name w:val="AmCrossRef"/>
    <w:basedOn w:val="Normal"/>
    <w:rsid w:val="00475F9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75F9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75F9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75F9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75F9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75F9C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475F9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5F9C"/>
    <w:rPr>
      <w:sz w:val="24"/>
      <w:lang w:val="hu-HU"/>
    </w:rPr>
  </w:style>
  <w:style w:type="paragraph" w:customStyle="1" w:styleId="AmOrLang">
    <w:name w:val="AmOrLang"/>
    <w:basedOn w:val="Normal"/>
    <w:rsid w:val="00475F9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75F9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75F9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75F9C"/>
    <w:pPr>
      <w:spacing w:before="240"/>
    </w:pPr>
    <w:rPr>
      <w:b/>
    </w:rPr>
  </w:style>
  <w:style w:type="paragraph" w:customStyle="1" w:styleId="EPBody">
    <w:name w:val="EPBody"/>
    <w:basedOn w:val="Normal"/>
    <w:rsid w:val="00475F9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75F9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75F9C"/>
    <w:pPr>
      <w:spacing w:before="480" w:after="240"/>
    </w:pPr>
  </w:style>
  <w:style w:type="paragraph" w:customStyle="1" w:styleId="Lgendesigne">
    <w:name w:val="Légende signe"/>
    <w:basedOn w:val="Normal"/>
    <w:rsid w:val="00475F9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75F9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75F9C"/>
    <w:rPr>
      <w:sz w:val="18"/>
    </w:rPr>
  </w:style>
  <w:style w:type="paragraph" w:customStyle="1" w:styleId="Normal24a">
    <w:name w:val="Normal24a"/>
    <w:basedOn w:val="Normal"/>
    <w:rsid w:val="00475F9C"/>
    <w:pPr>
      <w:spacing w:after="480"/>
    </w:pPr>
  </w:style>
  <w:style w:type="paragraph" w:customStyle="1" w:styleId="NormalBoldCenter">
    <w:name w:val="NormalBoldCenter"/>
    <w:basedOn w:val="Normal"/>
    <w:rsid w:val="00475F9C"/>
    <w:pPr>
      <w:jc w:val="center"/>
    </w:pPr>
    <w:rPr>
      <w:b/>
    </w:rPr>
  </w:style>
  <w:style w:type="paragraph" w:styleId="Footer">
    <w:name w:val="footer"/>
    <w:basedOn w:val="Normal"/>
    <w:link w:val="FooterChar"/>
    <w:uiPriority w:val="99"/>
    <w:rsid w:val="00475F9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5F9C"/>
    <w:rPr>
      <w:sz w:val="24"/>
      <w:lang w:val="hu-HU"/>
    </w:rPr>
  </w:style>
  <w:style w:type="character" w:customStyle="1" w:styleId="Normal12Char">
    <w:name w:val="Normal12 Char"/>
    <w:basedOn w:val="DefaultParagraphFont"/>
    <w:link w:val="Normal12"/>
    <w:locked/>
    <w:rsid w:val="00475F9C"/>
    <w:rPr>
      <w:noProof/>
      <w:sz w:val="24"/>
    </w:rPr>
  </w:style>
  <w:style w:type="paragraph" w:customStyle="1" w:styleId="Normal12">
    <w:name w:val="Normal12"/>
    <w:basedOn w:val="Normal"/>
    <w:link w:val="Normal12Char"/>
    <w:rsid w:val="00475F9C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475F9C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475F9C"/>
    <w:pPr>
      <w:spacing w:after="120"/>
    </w:pPr>
  </w:style>
  <w:style w:type="paragraph" w:customStyle="1" w:styleId="Normal12Italic">
    <w:name w:val="Normal12Italic"/>
    <w:basedOn w:val="Normal12"/>
    <w:rsid w:val="00475F9C"/>
    <w:rPr>
      <w:i/>
    </w:rPr>
  </w:style>
  <w:style w:type="paragraph" w:customStyle="1" w:styleId="CommitteeAM">
    <w:name w:val="CommitteeAM"/>
    <w:basedOn w:val="Normal"/>
    <w:rsid w:val="00475F9C"/>
    <w:pPr>
      <w:spacing w:before="240" w:after="600"/>
      <w:jc w:val="center"/>
    </w:pPr>
    <w:rPr>
      <w:i/>
    </w:rPr>
  </w:style>
  <w:style w:type="paragraph" w:customStyle="1" w:styleId="EntPE">
    <w:name w:val="EntPE"/>
    <w:basedOn w:val="Normal12"/>
    <w:rsid w:val="00475F9C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475F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475F9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5F9C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75F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75F9C"/>
    <w:rPr>
      <w:b/>
      <w:bCs/>
      <w:lang w:val="hu-HU"/>
    </w:rPr>
  </w:style>
  <w:style w:type="paragraph" w:customStyle="1" w:styleId="AMNumberTabs0">
    <w:name w:val="AMNumberTabs"/>
    <w:basedOn w:val="Normal"/>
    <w:rsid w:val="00475F9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475F9C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475F9C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475F9C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iPriority w:val="99"/>
    <w:unhideWhenUsed/>
    <w:rsid w:val="00475F9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75F9C"/>
    <w:rPr>
      <w:rFonts w:ascii="Segoe UI" w:hAnsi="Segoe UI" w:cs="Segoe UI"/>
      <w:sz w:val="18"/>
      <w:szCs w:val="18"/>
      <w:lang w:val="hu-HU"/>
    </w:rPr>
  </w:style>
  <w:style w:type="paragraph" w:styleId="Revision">
    <w:name w:val="Revision"/>
    <w:hidden/>
    <w:uiPriority w:val="99"/>
    <w:semiHidden/>
    <w:rsid w:val="00475F9C"/>
    <w:rPr>
      <w:sz w:val="24"/>
      <w:lang w:val="hu-HU"/>
    </w:rPr>
  </w:style>
  <w:style w:type="character" w:customStyle="1" w:styleId="PageHeadingChar">
    <w:name w:val="PageHeading Char"/>
    <w:basedOn w:val="DefaultParagraphFont"/>
    <w:link w:val="PageHeading"/>
    <w:rsid w:val="00475F9C"/>
    <w:rPr>
      <w:rFonts w:ascii="Arial" w:hAnsi="Arial" w:cs="Arial"/>
      <w:b/>
      <w:sz w:val="24"/>
      <w:lang w:val="hu-HU"/>
    </w:rPr>
  </w:style>
  <w:style w:type="paragraph" w:customStyle="1" w:styleId="Normal12a">
    <w:name w:val="Normal12a"/>
    <w:basedOn w:val="Normal"/>
    <w:rsid w:val="00475F9C"/>
    <w:pPr>
      <w:spacing w:after="240"/>
    </w:pPr>
  </w:style>
  <w:style w:type="paragraph" w:customStyle="1" w:styleId="NormalCenter12a">
    <w:name w:val="NormalCenter12a"/>
    <w:basedOn w:val="Normal"/>
    <w:rsid w:val="00475F9C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475F9C"/>
    <w:pPr>
      <w:spacing w:before="720" w:after="240"/>
      <w:jc w:val="center"/>
    </w:pPr>
  </w:style>
  <w:style w:type="paragraph" w:customStyle="1" w:styleId="AnnexWPTabs">
    <w:name w:val="AnnexWPTabs"/>
    <w:basedOn w:val="Normal"/>
    <w:rsid w:val="00475F9C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475F9C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475F9C"/>
    <w:rPr>
      <w:smallCaps/>
      <w:sz w:val="20"/>
    </w:rPr>
  </w:style>
  <w:style w:type="paragraph" w:customStyle="1" w:styleId="AnnexWPDocType">
    <w:name w:val="AnnexWPDocType"/>
    <w:basedOn w:val="Normal"/>
    <w:rsid w:val="00475F9C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475F9C"/>
    <w:pPr>
      <w:spacing w:before="480"/>
    </w:pPr>
    <w:rPr>
      <w:b/>
    </w:rPr>
  </w:style>
  <w:style w:type="paragraph" w:customStyle="1" w:styleId="AnnexWPLogo">
    <w:name w:val="AnnexWPLogo"/>
    <w:basedOn w:val="Normal"/>
    <w:rsid w:val="00475F9C"/>
    <w:pPr>
      <w:spacing w:before="120" w:after="120"/>
    </w:pPr>
  </w:style>
  <w:style w:type="paragraph" w:customStyle="1" w:styleId="Text1">
    <w:name w:val="Text 1"/>
    <w:basedOn w:val="Normal"/>
    <w:rsid w:val="00475F9C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475F9C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rsid w:val="00475F9C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475F9C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styleId="Hyperlink">
    <w:name w:val="Hyperlink"/>
    <w:uiPriority w:val="99"/>
    <w:rsid w:val="00475F9C"/>
    <w:rPr>
      <w:color w:val="0000FF"/>
      <w:u w:val="single"/>
      <w:shd w:val="clear" w:color="auto" w:fill="auto"/>
    </w:rPr>
  </w:style>
  <w:style w:type="paragraph" w:customStyle="1" w:styleId="Sous-titreobjet">
    <w:name w:val="Sous-titre objet"/>
    <w:basedOn w:val="Titreobjet"/>
    <w:rsid w:val="00475F9C"/>
    <w:pPr>
      <w:autoSpaceDE w:val="0"/>
      <w:autoSpaceDN w:val="0"/>
      <w:spacing w:before="0" w:after="0"/>
    </w:pPr>
    <w:rPr>
      <w:rFonts w:eastAsia="Times New Roman"/>
      <w:bCs/>
      <w:szCs w:val="24"/>
    </w:rPr>
  </w:style>
  <w:style w:type="paragraph" w:customStyle="1" w:styleId="Titreobjet">
    <w:name w:val="Titre objet"/>
    <w:basedOn w:val="Normal"/>
    <w:next w:val="IntrtEEE"/>
    <w:rsid w:val="00475F9C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475F9C"/>
    <w:pPr>
      <w:spacing w:after="240"/>
    </w:pPr>
  </w:style>
  <w:style w:type="paragraph" w:customStyle="1" w:styleId="Languesfaisantfoi">
    <w:name w:val="Langues faisant foi"/>
    <w:basedOn w:val="Normal"/>
    <w:next w:val="Normal"/>
    <w:rsid w:val="00475F9C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475F9C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ListBullet">
    <w:name w:val="List Bullet"/>
    <w:basedOn w:val="Normal"/>
    <w:unhideWhenUsed/>
    <w:rsid w:val="00475F9C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nhideWhenUsed/>
    <w:rsid w:val="00475F9C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nhideWhenUsed/>
    <w:rsid w:val="00475F9C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nhideWhenUsed/>
    <w:rsid w:val="00475F9C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Normal1">
    <w:name w:val="Normal1"/>
    <w:basedOn w:val="Normal"/>
    <w:rsid w:val="00475F9C"/>
    <w:pPr>
      <w:widowControl/>
      <w:spacing w:before="100" w:beforeAutospacing="1" w:after="100" w:afterAutospacing="1"/>
    </w:pPr>
    <w:rPr>
      <w:szCs w:val="24"/>
    </w:rPr>
  </w:style>
  <w:style w:type="character" w:customStyle="1" w:styleId="super">
    <w:name w:val="super"/>
    <w:basedOn w:val="DefaultParagraphFont"/>
    <w:rsid w:val="00475F9C"/>
  </w:style>
  <w:style w:type="paragraph" w:customStyle="1" w:styleId="Normal2">
    <w:name w:val="Normal2"/>
    <w:basedOn w:val="Normal"/>
    <w:rsid w:val="00475F9C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CM1">
    <w:name w:val="CM1"/>
    <w:basedOn w:val="Normal"/>
    <w:next w:val="Normal"/>
    <w:uiPriority w:val="99"/>
    <w:rsid w:val="00475F9C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Default">
    <w:name w:val="Default"/>
    <w:basedOn w:val="Normal"/>
    <w:rsid w:val="00475F9C"/>
    <w:pPr>
      <w:widowControl/>
      <w:autoSpaceDE w:val="0"/>
      <w:autoSpaceDN w:val="0"/>
    </w:pPr>
    <w:rPr>
      <w:rFonts w:ascii="EUAlbertina" w:eastAsia="Calibri" w:hAnsi="EUAlbertina"/>
      <w:color w:val="000000"/>
      <w:szCs w:val="24"/>
      <w:lang w:eastAsia="en-US"/>
    </w:rPr>
  </w:style>
  <w:style w:type="paragraph" w:customStyle="1" w:styleId="Normal3">
    <w:name w:val="Normal3"/>
    <w:basedOn w:val="Normal"/>
    <w:rsid w:val="00475F9C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uiPriority w:val="20"/>
    <w:qFormat/>
    <w:rsid w:val="00475F9C"/>
    <w:rPr>
      <w:i/>
      <w:iCs/>
    </w:rPr>
  </w:style>
  <w:style w:type="paragraph" w:customStyle="1" w:styleId="normals">
    <w:name w:val="normals"/>
    <w:basedOn w:val="NumPar1"/>
    <w:rsid w:val="00475F9C"/>
  </w:style>
  <w:style w:type="paragraph" w:customStyle="1" w:styleId="NumPar1">
    <w:name w:val="NumPar 1"/>
    <w:basedOn w:val="Normal"/>
    <w:next w:val="Text1"/>
    <w:qFormat/>
    <w:rsid w:val="00475F9C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orm">
    <w:name w:val="norm"/>
    <w:basedOn w:val="Normal"/>
    <w:rsid w:val="00475F9C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italics">
    <w:name w:val="italics"/>
    <w:basedOn w:val="DefaultParagraphFont"/>
    <w:rsid w:val="00475F9C"/>
  </w:style>
  <w:style w:type="paragraph" w:styleId="Caption">
    <w:name w:val="caption"/>
    <w:basedOn w:val="Normal"/>
    <w:next w:val="Normal"/>
    <w:unhideWhenUsed/>
    <w:qFormat/>
    <w:rsid w:val="00475F9C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nhideWhenUsed/>
    <w:rsid w:val="00475F9C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nhideWhenUsed/>
    <w:rsid w:val="00475F9C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nhideWhenUsed/>
    <w:rsid w:val="00475F9C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Footnot">
    <w:name w:val="Footnot"/>
    <w:basedOn w:val="FootnoteText"/>
    <w:rsid w:val="00475F9C"/>
    <w:pPr>
      <w:keepLines w:val="0"/>
      <w:spacing w:line="240" w:lineRule="auto"/>
      <w:ind w:left="720" w:hanging="720"/>
      <w:jc w:val="both"/>
    </w:pPr>
    <w:rPr>
      <w:rFonts w:eastAsia="Calibri"/>
      <w:sz w:val="20"/>
      <w:lang w:val="hu-HU" w:eastAsia="en-US"/>
    </w:rPr>
  </w:style>
  <w:style w:type="paragraph" w:customStyle="1" w:styleId="ListBullet1">
    <w:name w:val="List Bullet 1"/>
    <w:basedOn w:val="Normal"/>
    <w:rsid w:val="00475F9C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475F9C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475F9C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475F9C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475F9C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475F9C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475F9C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rsid w:val="00475F9C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475F9C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475F9C"/>
    <w:pPr>
      <w:numPr>
        <w:ilvl w:val="1"/>
        <w:numId w:val="11"/>
      </w:numPr>
      <w:tabs>
        <w:tab w:val="clear" w:pos="2268"/>
        <w:tab w:val="num" w:pos="1560"/>
      </w:tabs>
      <w:ind w:left="1560" w:hanging="709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475F9C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475F9C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475F9C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ext3">
    <w:name w:val="Text 3"/>
    <w:basedOn w:val="Normal"/>
    <w:rsid w:val="00475F9C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ListNumber4Level2">
    <w:name w:val="List Number 4 (Level 2)"/>
    <w:basedOn w:val="Text4"/>
    <w:rsid w:val="00475F9C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ext4">
    <w:name w:val="Text 4"/>
    <w:basedOn w:val="Normal"/>
    <w:rsid w:val="00475F9C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ListNumber1Level3">
    <w:name w:val="List Number 1 (Level 3)"/>
    <w:basedOn w:val="Text1"/>
    <w:rsid w:val="00475F9C"/>
    <w:pPr>
      <w:numPr>
        <w:ilvl w:val="2"/>
        <w:numId w:val="11"/>
      </w:numPr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475F9C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475F9C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475F9C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475F9C"/>
    <w:pPr>
      <w:numPr>
        <w:ilvl w:val="3"/>
        <w:numId w:val="11"/>
      </w:numPr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475F9C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475F9C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475F9C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475F9C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475F9C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475F9C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475F9C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475F9C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475F9C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475F9C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475F9C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475F9C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475F9C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475F9C"/>
    <w:pPr>
      <w:widowControl/>
      <w:spacing w:after="240"/>
      <w:ind w:left="5103"/>
    </w:pPr>
    <w:rPr>
      <w:szCs w:val="22"/>
    </w:rPr>
  </w:style>
  <w:style w:type="paragraph" w:customStyle="1" w:styleId="Statut">
    <w:name w:val="Statut"/>
    <w:basedOn w:val="Normal"/>
    <w:next w:val="Typedudocument"/>
    <w:rsid w:val="00475F9C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475F9C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475F9C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475F9C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475F9C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475F9C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475F9C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475F9C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475F9C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475F9C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475F9C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475F9C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475F9C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475F9C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tw4winMark">
    <w:name w:val="tw4winMark"/>
    <w:rsid w:val="00475F9C"/>
    <w:rPr>
      <w:vanish/>
      <w:color w:val="800080"/>
      <w:vertAlign w:val="subscript"/>
    </w:rPr>
  </w:style>
  <w:style w:type="character" w:styleId="FollowedHyperlink">
    <w:name w:val="FollowedHyperlink"/>
    <w:uiPriority w:val="99"/>
    <w:rsid w:val="00475F9C"/>
    <w:rPr>
      <w:color w:val="800080"/>
      <w:u w:val="single"/>
    </w:rPr>
  </w:style>
  <w:style w:type="paragraph" w:customStyle="1" w:styleId="Sous-titreobjetPagedecouverture">
    <w:name w:val="Sous-titre objet (Page de couverture)"/>
    <w:basedOn w:val="Sous-titreobjet"/>
    <w:rsid w:val="00475F9C"/>
    <w:pPr>
      <w:autoSpaceDE/>
      <w:autoSpaceDN/>
    </w:pPr>
    <w:rPr>
      <w:bCs w:val="0"/>
      <w:szCs w:val="22"/>
      <w:lang w:eastAsia="en-GB"/>
    </w:rPr>
  </w:style>
  <w:style w:type="paragraph" w:customStyle="1" w:styleId="FooterCoverPage">
    <w:name w:val="Footer Cover Page"/>
    <w:basedOn w:val="Normal"/>
    <w:link w:val="FooterCoverPageChar"/>
    <w:rsid w:val="00475F9C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FooterCoverPageChar">
    <w:name w:val="Footer Cover Page Char"/>
    <w:link w:val="FooterCoverPage"/>
    <w:rsid w:val="00475F9C"/>
    <w:rPr>
      <w:rFonts w:eastAsia="Calibri"/>
      <w:sz w:val="24"/>
      <w:szCs w:val="22"/>
      <w:lang w:val="hu-HU"/>
    </w:rPr>
  </w:style>
  <w:style w:type="paragraph" w:customStyle="1" w:styleId="HeaderCoverPage">
    <w:name w:val="Header Cover Page"/>
    <w:basedOn w:val="Normal"/>
    <w:link w:val="HeaderCoverPageChar"/>
    <w:rsid w:val="00475F9C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475F9C"/>
    <w:rPr>
      <w:rFonts w:eastAsia="Calibri"/>
      <w:sz w:val="24"/>
      <w:szCs w:val="22"/>
      <w:lang w:val="hu-HU"/>
    </w:rPr>
  </w:style>
  <w:style w:type="paragraph" w:customStyle="1" w:styleId="Soustitr">
    <w:name w:val="Sous titr"/>
    <w:basedOn w:val="Titreobjet"/>
    <w:rsid w:val="00475F9C"/>
  </w:style>
  <w:style w:type="paragraph" w:customStyle="1" w:styleId="Sous-titre">
    <w:name w:val="Sous-titre"/>
    <w:basedOn w:val="Soustitr"/>
    <w:rsid w:val="00475F9C"/>
  </w:style>
  <w:style w:type="paragraph" w:customStyle="1" w:styleId="paragraph">
    <w:name w:val="paragraph"/>
    <w:basedOn w:val="Normal"/>
    <w:rsid w:val="00475F9C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normaltextrun">
    <w:name w:val="normaltextrun"/>
    <w:basedOn w:val="DefaultParagraphFont"/>
    <w:qFormat/>
    <w:rsid w:val="00475F9C"/>
  </w:style>
  <w:style w:type="character" w:customStyle="1" w:styleId="tw4winError">
    <w:name w:val="tw4winError"/>
    <w:rsid w:val="00475F9C"/>
    <w:rPr>
      <w:color w:val="00FF00"/>
      <w:sz w:val="40"/>
      <w:lang w:val="hu-HU" w:eastAsia="en-GB"/>
    </w:rPr>
  </w:style>
  <w:style w:type="character" w:customStyle="1" w:styleId="tw4winTerm">
    <w:name w:val="tw4winTerm"/>
    <w:rsid w:val="00475F9C"/>
    <w:rPr>
      <w:color w:val="0000FF"/>
      <w:lang w:val="hu-HU" w:eastAsia="en-GB"/>
    </w:rPr>
  </w:style>
  <w:style w:type="character" w:customStyle="1" w:styleId="tw4winPopup">
    <w:name w:val="tw4winPopup"/>
    <w:rsid w:val="00475F9C"/>
    <w:rPr>
      <w:noProof/>
      <w:color w:val="008000"/>
      <w:lang w:val="hu-HU" w:eastAsia="en-GB"/>
    </w:rPr>
  </w:style>
  <w:style w:type="character" w:customStyle="1" w:styleId="tw4winJump">
    <w:name w:val="tw4winJump"/>
    <w:rsid w:val="00475F9C"/>
    <w:rPr>
      <w:noProof/>
      <w:color w:val="008080"/>
      <w:lang w:val="hu-HU" w:eastAsia="en-GB"/>
    </w:rPr>
  </w:style>
  <w:style w:type="character" w:customStyle="1" w:styleId="tw4winExternal">
    <w:name w:val="tw4winExternal"/>
    <w:rsid w:val="00475F9C"/>
    <w:rPr>
      <w:noProof/>
      <w:color w:val="808080"/>
      <w:lang w:val="hu-HU" w:eastAsia="en-GB"/>
    </w:rPr>
  </w:style>
  <w:style w:type="character" w:customStyle="1" w:styleId="tw4winInternal">
    <w:name w:val="tw4winInternal"/>
    <w:rsid w:val="00475F9C"/>
    <w:rPr>
      <w:noProof/>
      <w:color w:val="FF0000"/>
      <w:lang w:val="hu-HU" w:eastAsia="en-GB"/>
    </w:rPr>
  </w:style>
  <w:style w:type="character" w:customStyle="1" w:styleId="DONOTTRANSLATE">
    <w:name w:val="DO_NOT_TRANSLATE"/>
    <w:rsid w:val="00475F9C"/>
    <w:rPr>
      <w:noProof/>
      <w:color w:val="800000"/>
      <w:lang w:val="hu-HU" w:eastAsia="en-GB"/>
    </w:rPr>
  </w:style>
  <w:style w:type="paragraph" w:styleId="TOC4">
    <w:name w:val="toc 4"/>
    <w:basedOn w:val="Normal"/>
    <w:next w:val="Normal"/>
    <w:uiPriority w:val="39"/>
    <w:unhideWhenUsed/>
    <w:rsid w:val="00475F9C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475F9C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475F9C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475F9C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475F9C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475F9C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475F9C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475F9C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475F9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475F9C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475F9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5">
    <w:name w:val="Text 5"/>
    <w:basedOn w:val="Normal"/>
    <w:qFormat/>
    <w:rsid w:val="00475F9C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475F9C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475F9C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475F9C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475F9C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475F9C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475F9C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475F9C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475F9C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475F9C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475F9C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qFormat/>
    <w:rsid w:val="00475F9C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475F9C"/>
    <w:pPr>
      <w:numPr>
        <w:numId w:val="13"/>
      </w:numPr>
    </w:pPr>
  </w:style>
  <w:style w:type="paragraph" w:customStyle="1" w:styleId="Tiret1">
    <w:name w:val="Tiret 1"/>
    <w:basedOn w:val="Point1"/>
    <w:rsid w:val="00475F9C"/>
    <w:pPr>
      <w:numPr>
        <w:numId w:val="4"/>
      </w:numPr>
    </w:pPr>
  </w:style>
  <w:style w:type="paragraph" w:customStyle="1" w:styleId="Tiret2">
    <w:name w:val="Tiret 2"/>
    <w:basedOn w:val="Point2"/>
    <w:rsid w:val="00475F9C"/>
    <w:pPr>
      <w:numPr>
        <w:numId w:val="12"/>
      </w:numPr>
    </w:pPr>
  </w:style>
  <w:style w:type="paragraph" w:customStyle="1" w:styleId="Tiret3">
    <w:name w:val="Tiret 3"/>
    <w:basedOn w:val="Point3"/>
    <w:rsid w:val="00475F9C"/>
    <w:pPr>
      <w:numPr>
        <w:numId w:val="14"/>
      </w:numPr>
    </w:pPr>
  </w:style>
  <w:style w:type="paragraph" w:customStyle="1" w:styleId="Tiret4">
    <w:name w:val="Tiret 4"/>
    <w:basedOn w:val="Point4"/>
    <w:rsid w:val="00475F9C"/>
    <w:pPr>
      <w:numPr>
        <w:numId w:val="15"/>
      </w:numPr>
    </w:pPr>
  </w:style>
  <w:style w:type="paragraph" w:customStyle="1" w:styleId="Tiret5">
    <w:name w:val="Tiret 5"/>
    <w:basedOn w:val="Point5"/>
    <w:rsid w:val="00475F9C"/>
    <w:pPr>
      <w:numPr>
        <w:numId w:val="16"/>
      </w:numPr>
    </w:pPr>
  </w:style>
  <w:style w:type="paragraph" w:customStyle="1" w:styleId="PointDouble0">
    <w:name w:val="PointDouble 0"/>
    <w:basedOn w:val="Normal"/>
    <w:rsid w:val="00475F9C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475F9C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475F9C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475F9C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475F9C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475F9C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475F9C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475F9C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475F9C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475F9C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475F9C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475F9C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475F9C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475F9C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475F9C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475F9C"/>
    <w:pPr>
      <w:widowControl/>
      <w:numPr>
        <w:ilvl w:val="6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475F9C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475F9C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475F9C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475F9C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475F9C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475F9C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475F9C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475F9C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475F9C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475F9C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475F9C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475F9C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475F9C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475F9C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475F9C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475F9C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475F9C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475F9C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475F9C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rsid w:val="00475F9C"/>
    <w:rPr>
      <w:color w:val="0000FF"/>
      <w:shd w:val="clear" w:color="auto" w:fill="auto"/>
    </w:rPr>
  </w:style>
  <w:style w:type="character" w:customStyle="1" w:styleId="Marker1">
    <w:name w:val="Marker1"/>
    <w:rsid w:val="00475F9C"/>
    <w:rPr>
      <w:color w:val="008000"/>
      <w:shd w:val="clear" w:color="auto" w:fill="auto"/>
    </w:rPr>
  </w:style>
  <w:style w:type="character" w:customStyle="1" w:styleId="Marker2">
    <w:name w:val="Marker2"/>
    <w:rsid w:val="00475F9C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475F9C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475F9C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475F9C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475F9C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475F9C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475F9C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475F9C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475F9C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475F9C"/>
    <w:pPr>
      <w:widowControl/>
      <w:numPr>
        <w:ilvl w:val="8"/>
        <w:numId w:val="18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475F9C"/>
    <w:pPr>
      <w:widowControl/>
      <w:numPr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475F9C"/>
    <w:pPr>
      <w:widowControl/>
      <w:numPr>
        <w:numId w:val="19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475F9C"/>
    <w:pPr>
      <w:widowControl/>
      <w:numPr>
        <w:numId w:val="2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475F9C"/>
    <w:pPr>
      <w:widowControl/>
      <w:numPr>
        <w:numId w:val="2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475F9C"/>
    <w:pPr>
      <w:widowControl/>
      <w:numPr>
        <w:numId w:val="22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475F9C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475F9C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475F9C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475F9C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475F9C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475F9C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475F9C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475F9C"/>
  </w:style>
  <w:style w:type="paragraph" w:customStyle="1" w:styleId="TitreobjetPagedecouverture">
    <w:name w:val="Titre objet (Page de couverture)"/>
    <w:basedOn w:val="Titreobjet"/>
    <w:next w:val="IntrtEEEPagedecouverture"/>
    <w:rsid w:val="00475F9C"/>
  </w:style>
  <w:style w:type="paragraph" w:customStyle="1" w:styleId="IntrtEEEPagedecouverture">
    <w:name w:val="Intérêt EEE (Page de couverture)"/>
    <w:basedOn w:val="IntrtEEE"/>
    <w:next w:val="Rfrencecroise"/>
    <w:rsid w:val="00475F9C"/>
  </w:style>
  <w:style w:type="paragraph" w:customStyle="1" w:styleId="Rfrencecroise">
    <w:name w:val="Référence croisée"/>
    <w:basedOn w:val="Normal"/>
    <w:rsid w:val="00475F9C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475F9C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475F9C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475F9C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475F9C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475F9C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475F9C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475F9C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475F9C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475F9C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475F9C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475F9C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475F9C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475F9C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475F9C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475F9C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475F9C"/>
    <w:pPr>
      <w:widowControl/>
      <w:numPr>
        <w:numId w:val="2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475F9C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475F9C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475F9C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ormuledadoption">
    <w:name w:val="Formule d'adoption"/>
    <w:basedOn w:val="Normal"/>
    <w:next w:val="Titrearticle"/>
    <w:rsid w:val="00475F9C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75F9C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75F9C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ManualConsidrant">
    <w:name w:val="Manual Considérant"/>
    <w:basedOn w:val="Normal"/>
    <w:rsid w:val="00475F9C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character" w:customStyle="1" w:styleId="Added">
    <w:name w:val="Added"/>
    <w:rsid w:val="00475F9C"/>
    <w:rPr>
      <w:b/>
      <w:u w:val="single"/>
      <w:shd w:val="clear" w:color="auto" w:fill="auto"/>
    </w:rPr>
  </w:style>
  <w:style w:type="character" w:customStyle="1" w:styleId="Deleted">
    <w:name w:val="Deleted"/>
    <w:rsid w:val="00475F9C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475F9C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475F9C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475F9C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475F9C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475F9C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475F9C"/>
  </w:style>
  <w:style w:type="paragraph" w:customStyle="1" w:styleId="StatutPagedecouverture">
    <w:name w:val="Statut (Page de couverture)"/>
    <w:basedOn w:val="Statut"/>
    <w:next w:val="TypedudocumentPagedecouverture"/>
    <w:rsid w:val="00475F9C"/>
  </w:style>
  <w:style w:type="paragraph" w:customStyle="1" w:styleId="Volume">
    <w:name w:val="Volume"/>
    <w:basedOn w:val="Normal"/>
    <w:next w:val="Confidentialit"/>
    <w:rsid w:val="00475F9C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475F9C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475F9C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475F9C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475F9C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475F9C"/>
  </w:style>
  <w:style w:type="paragraph" w:customStyle="1" w:styleId="ObjetacteprincipalPagedecouverture">
    <w:name w:val="Objet acte principal (Page de couverture)"/>
    <w:basedOn w:val="Objetacteprincipal"/>
    <w:next w:val="Rfrencecroise"/>
    <w:rsid w:val="00475F9C"/>
  </w:style>
  <w:style w:type="paragraph" w:customStyle="1" w:styleId="LanguesfaisantfoiPagedecouverture">
    <w:name w:val="Langues faisant foi (Page de couverture)"/>
    <w:basedOn w:val="Normal"/>
    <w:next w:val="Normal"/>
    <w:rsid w:val="00475F9C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sonormal0">
    <w:name w:val="msonormal"/>
    <w:basedOn w:val="Normal"/>
    <w:rsid w:val="00475F9C"/>
    <w:pPr>
      <w:widowControl/>
      <w:spacing w:before="120" w:after="120" w:line="360" w:lineRule="auto"/>
      <w:jc w:val="both"/>
    </w:pPr>
    <w:rPr>
      <w:rFonts w:eastAsiaTheme="minorHAnsi"/>
      <w:szCs w:val="24"/>
      <w:lang w:eastAsia="en-US"/>
    </w:rPr>
  </w:style>
  <w:style w:type="paragraph" w:styleId="ListBullet5">
    <w:name w:val="List Bullet 5"/>
    <w:basedOn w:val="Normal"/>
    <w:autoRedefine/>
    <w:uiPriority w:val="99"/>
    <w:unhideWhenUsed/>
    <w:rsid w:val="00475F9C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Normale">
    <w:name w:val="Normale"/>
    <w:uiPriority w:val="99"/>
    <w:semiHidden/>
    <w:qFormat/>
    <w:rsid w:val="00475F9C"/>
    <w:pPr>
      <w:spacing w:before="120" w:after="120" w:line="360" w:lineRule="auto"/>
      <w:jc w:val="both"/>
    </w:pPr>
    <w:rPr>
      <w:rFonts w:eastAsiaTheme="minorHAnsi"/>
      <w:sz w:val="24"/>
      <w:szCs w:val="22"/>
      <w:lang w:val="hu-HU" w:eastAsia="en-US"/>
    </w:rPr>
  </w:style>
  <w:style w:type="paragraph" w:customStyle="1" w:styleId="HeaderDisclaimer">
    <w:name w:val="HeaderDisclaimer"/>
    <w:basedOn w:val="Normal"/>
    <w:uiPriority w:val="99"/>
    <w:semiHidden/>
    <w:qFormat/>
    <w:rsid w:val="00475F9C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uiPriority w:val="99"/>
    <w:semiHidden/>
    <w:qFormat/>
    <w:rsid w:val="00475F9C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uiPriority w:val="99"/>
    <w:semiHidden/>
    <w:qFormat/>
    <w:rsid w:val="00475F9C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uiPriority w:val="99"/>
    <w:semiHidden/>
    <w:qFormat/>
    <w:rsid w:val="00475F9C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uiPriority w:val="99"/>
    <w:semiHidden/>
    <w:qFormat/>
    <w:rsid w:val="00475F9C"/>
    <w:pPr>
      <w:spacing w:before="120"/>
    </w:pPr>
  </w:style>
  <w:style w:type="paragraph" w:customStyle="1" w:styleId="TitlePar3">
    <w:name w:val="TitlePar 3"/>
    <w:basedOn w:val="TitlePar2"/>
    <w:uiPriority w:val="99"/>
    <w:semiHidden/>
    <w:qFormat/>
    <w:rsid w:val="00475F9C"/>
    <w:rPr>
      <w:b w:val="0"/>
      <w:i/>
    </w:rPr>
  </w:style>
  <w:style w:type="paragraph" w:customStyle="1" w:styleId="SubsectionTitle">
    <w:name w:val="SubsectionTitle"/>
    <w:basedOn w:val="SectionTitle"/>
    <w:uiPriority w:val="99"/>
    <w:semiHidden/>
    <w:qFormat/>
    <w:rsid w:val="00475F9C"/>
    <w:pPr>
      <w:keepNext w:val="0"/>
      <w:spacing w:after="240" w:line="360" w:lineRule="auto"/>
    </w:pPr>
    <w:rPr>
      <w:rFonts w:eastAsiaTheme="minorHAnsi"/>
      <w:b w:val="0"/>
      <w:smallCaps w:val="0"/>
      <w:sz w:val="24"/>
    </w:rPr>
  </w:style>
  <w:style w:type="paragraph" w:customStyle="1" w:styleId="TextBorder0">
    <w:name w:val="TextBorder 0"/>
    <w:basedOn w:val="NormalWeb"/>
    <w:uiPriority w:val="99"/>
    <w:semiHidden/>
    <w:qFormat/>
    <w:rsid w:val="00475F9C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</w:rPr>
  </w:style>
  <w:style w:type="paragraph" w:customStyle="1" w:styleId="NormalCenteredBold">
    <w:name w:val="Normal Centered Bold"/>
    <w:basedOn w:val="NormalCentered"/>
    <w:uiPriority w:val="99"/>
    <w:semiHidden/>
    <w:qFormat/>
    <w:rsid w:val="00475F9C"/>
    <w:pPr>
      <w:spacing w:line="360" w:lineRule="auto"/>
    </w:pPr>
    <w:rPr>
      <w:rFonts w:eastAsiaTheme="minorHAnsi"/>
      <w:b/>
    </w:rPr>
  </w:style>
  <w:style w:type="paragraph" w:customStyle="1" w:styleId="NumTitle">
    <w:name w:val="NumTitle"/>
    <w:basedOn w:val="Normal"/>
    <w:uiPriority w:val="99"/>
    <w:semiHidden/>
    <w:qFormat/>
    <w:rsid w:val="00475F9C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uiPriority w:val="99"/>
    <w:semiHidden/>
    <w:qFormat/>
    <w:rsid w:val="00475F9C"/>
    <w:pPr>
      <w:spacing w:line="360" w:lineRule="auto"/>
    </w:pPr>
    <w:rPr>
      <w:rFonts w:eastAsiaTheme="minorHAnsi"/>
      <w:i w:val="0"/>
    </w:rPr>
  </w:style>
  <w:style w:type="paragraph" w:customStyle="1" w:styleId="Text0">
    <w:name w:val="Text 0"/>
    <w:basedOn w:val="Normal"/>
    <w:uiPriority w:val="99"/>
    <w:semiHidden/>
    <w:qFormat/>
    <w:rsid w:val="00475F9C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uiPriority w:val="99"/>
    <w:semiHidden/>
    <w:qFormat/>
    <w:rsid w:val="00475F9C"/>
    <w:pPr>
      <w:keepNext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PartNum">
    <w:name w:val="PartNum"/>
    <w:basedOn w:val="PartTitle"/>
    <w:uiPriority w:val="99"/>
    <w:semiHidden/>
    <w:qFormat/>
    <w:rsid w:val="00475F9C"/>
    <w:pPr>
      <w:keepNext w:val="0"/>
      <w:pageBreakBefore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SectionNum">
    <w:name w:val="SectionNum"/>
    <w:basedOn w:val="SectionTitle"/>
    <w:uiPriority w:val="99"/>
    <w:semiHidden/>
    <w:qFormat/>
    <w:rsid w:val="00475F9C"/>
    <w:pPr>
      <w:keepNext w:val="0"/>
      <w:spacing w:before="360" w:after="120" w:line="360" w:lineRule="auto"/>
    </w:pPr>
    <w:rPr>
      <w:rFonts w:eastAsiaTheme="minorHAnsi"/>
      <w:b w:val="0"/>
      <w:smallCaps w:val="0"/>
    </w:rPr>
  </w:style>
  <w:style w:type="paragraph" w:customStyle="1" w:styleId="TitleHeading">
    <w:name w:val="TitleHeading"/>
    <w:basedOn w:val="NumTitle"/>
    <w:uiPriority w:val="99"/>
    <w:semiHidden/>
    <w:qFormat/>
    <w:rsid w:val="00475F9C"/>
    <w:pPr>
      <w:spacing w:before="120" w:after="360"/>
    </w:pPr>
  </w:style>
  <w:style w:type="paragraph" w:customStyle="1" w:styleId="Point6">
    <w:name w:val="Point 6"/>
    <w:basedOn w:val="Point5"/>
    <w:qFormat/>
    <w:rsid w:val="00475F9C"/>
    <w:pPr>
      <w:spacing w:line="360" w:lineRule="auto"/>
      <w:ind w:left="4253"/>
    </w:pPr>
    <w:rPr>
      <w:rFonts w:eastAsiaTheme="minorHAnsi"/>
    </w:rPr>
  </w:style>
  <w:style w:type="character" w:customStyle="1" w:styleId="Sub">
    <w:name w:val="Sub"/>
    <w:uiPriority w:val="1"/>
    <w:qFormat/>
    <w:rsid w:val="00475F9C"/>
    <w:rPr>
      <w:rFonts w:ascii="Times New Roman" w:hAnsi="Times New Roman" w:cs="Times New Roman" w:hint="default"/>
      <w:strike w:val="0"/>
      <w:dstrike w:val="0"/>
      <w:sz w:val="24"/>
      <w:u w:val="none"/>
      <w:effect w:val="none"/>
      <w:vertAlign w:val="subscript"/>
    </w:rPr>
  </w:style>
  <w:style w:type="character" w:customStyle="1" w:styleId="Sup">
    <w:name w:val="Sup"/>
    <w:uiPriority w:val="1"/>
    <w:qFormat/>
    <w:rsid w:val="00475F9C"/>
    <w:rPr>
      <w:rFonts w:ascii="Times New Roman" w:hAnsi="Times New Roman" w:cs="Times New Roman" w:hint="default"/>
      <w:sz w:val="24"/>
      <w:vertAlign w:val="superscript"/>
    </w:rPr>
  </w:style>
  <w:style w:type="character" w:customStyle="1" w:styleId="Italic">
    <w:name w:val="Italic"/>
    <w:uiPriority w:val="1"/>
    <w:qFormat/>
    <w:rsid w:val="00475F9C"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sid w:val="00475F9C"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sid w:val="00475F9C"/>
    <w:rPr>
      <w:rFonts w:ascii="Times New Roman" w:hAnsi="Times New Roman" w:cs="Times New Roman" w:hint="default"/>
      <w:b w:val="0"/>
      <w:bCs w:val="0"/>
      <w:sz w:val="24"/>
      <w:u w:val="single"/>
    </w:rPr>
  </w:style>
  <w:style w:type="character" w:customStyle="1" w:styleId="Strikethrough">
    <w:name w:val="Strikethrough"/>
    <w:uiPriority w:val="1"/>
    <w:qFormat/>
    <w:rsid w:val="00475F9C"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sid w:val="00475F9C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sid w:val="00475F9C"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475F9C"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sid w:val="00475F9C"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475F9C"/>
    <w:rPr>
      <w:rFonts w:ascii="Times New Roman" w:hAnsi="Times New Roman" w:cs="Times New Roman" w:hint="default"/>
      <w:i/>
      <w:iCs w:val="0"/>
      <w:vertAlign w:val="superscript"/>
    </w:rPr>
  </w:style>
  <w:style w:type="paragraph" w:customStyle="1" w:styleId="RollCallVotes">
    <w:name w:val="RollCallVotes"/>
    <w:basedOn w:val="Normal"/>
    <w:rsid w:val="00475F9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475F9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475F9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475F9C"/>
    <w:pPr>
      <w:spacing w:before="120" w:after="120"/>
    </w:pPr>
    <w:rPr>
      <w:snapToGrid w:val="0"/>
      <w:sz w:val="16"/>
      <w:lang w:eastAsia="en-US"/>
    </w:rPr>
  </w:style>
  <w:style w:type="paragraph" w:customStyle="1" w:styleId="LetterSalutation">
    <w:name w:val="LetterSalutation"/>
    <w:basedOn w:val="Normal"/>
    <w:rsid w:val="00475F9C"/>
    <w:pPr>
      <w:spacing w:before="600" w:after="360"/>
    </w:pPr>
  </w:style>
  <w:style w:type="paragraph" w:customStyle="1" w:styleId="LetterSubject">
    <w:name w:val="LetterSubject"/>
    <w:basedOn w:val="Normal"/>
    <w:rsid w:val="00475F9C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475F9C"/>
    <w:pPr>
      <w:spacing w:before="1320"/>
    </w:pPr>
  </w:style>
  <w:style w:type="paragraph" w:customStyle="1" w:styleId="AnnexRight">
    <w:name w:val="AnnexRight"/>
    <w:basedOn w:val="Normal"/>
    <w:rsid w:val="00475F9C"/>
    <w:pPr>
      <w:spacing w:after="480"/>
      <w:jc w:val="right"/>
    </w:pPr>
  </w:style>
  <w:style w:type="paragraph" w:customStyle="1" w:styleId="PageHeadingNotTOC">
    <w:name w:val="PageHeadingNotTOC"/>
    <w:basedOn w:val="Normal"/>
    <w:rsid w:val="00475F9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475F9C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SupBoldItalic">
    <w:name w:val="SupBoldItalic"/>
    <w:uiPriority w:val="1"/>
    <w:qFormat/>
    <w:rsid w:val="00475F9C"/>
    <w:rPr>
      <w:b/>
      <w:bCs w:val="0"/>
      <w:i/>
      <w:iCs w:val="0"/>
      <w:vertAlign w:val="superscript"/>
    </w:rPr>
  </w:style>
  <w:style w:type="paragraph" w:customStyle="1" w:styleId="LetterSignature">
    <w:name w:val="LetterSignature"/>
    <w:basedOn w:val="Normal"/>
    <w:next w:val="Normal"/>
    <w:rsid w:val="00475F9C"/>
    <w:pPr>
      <w:spacing w:before="1320"/>
    </w:pPr>
  </w:style>
  <w:style w:type="paragraph" w:customStyle="1" w:styleId="ZDateAM">
    <w:name w:val="ZDateAM"/>
    <w:basedOn w:val="Normal"/>
    <w:rsid w:val="00475F9C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475F9C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475F9C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475F9C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475F9C"/>
    <w:pPr>
      <w:spacing w:before="240"/>
      <w:jc w:val="center"/>
    </w:pPr>
    <w:rPr>
      <w:i/>
    </w:rPr>
  </w:style>
  <w:style w:type="character" w:customStyle="1" w:styleId="Footer2Middle">
    <w:name w:val="Footer2Middle"/>
    <w:rsid w:val="00475F9C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character" w:styleId="Strong">
    <w:name w:val="Strong"/>
    <w:basedOn w:val="DefaultParagraphFont"/>
    <w:uiPriority w:val="22"/>
    <w:qFormat/>
    <w:rsid w:val="00475F9C"/>
    <w:rPr>
      <w:b/>
      <w:bCs/>
    </w:rPr>
  </w:style>
  <w:style w:type="paragraph" w:customStyle="1" w:styleId="AmDocTypeTab">
    <w:name w:val="AmDocTypeTab"/>
    <w:basedOn w:val="Normal"/>
    <w:rsid w:val="003D7658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3D7658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3D7658"/>
  </w:style>
  <w:style w:type="paragraph" w:customStyle="1" w:styleId="NormalJustified">
    <w:name w:val="Normal Justified"/>
    <w:basedOn w:val="Normal"/>
    <w:rsid w:val="003D7658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3D7658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3D7658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3D7658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3D765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3D765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3D7658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3D7658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3D7658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3D7658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3D7658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3D7658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3D7658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3D7658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3D7658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3D7658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3D7658"/>
    <w:pPr>
      <w:widowControl/>
      <w:numPr>
        <w:ilvl w:val="1"/>
        <w:numId w:val="35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3D7658"/>
    <w:pPr>
      <w:widowControl/>
      <w:numPr>
        <w:ilvl w:val="3"/>
        <w:numId w:val="35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3D7658"/>
    <w:pPr>
      <w:widowControl/>
      <w:numPr>
        <w:ilvl w:val="5"/>
        <w:numId w:val="35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3D7658"/>
    <w:pPr>
      <w:widowControl/>
      <w:numPr>
        <w:ilvl w:val="7"/>
        <w:numId w:val="35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3D7658"/>
    <w:pPr>
      <w:widowControl/>
      <w:numPr>
        <w:ilvl w:val="8"/>
        <w:numId w:val="35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3D7658"/>
    <w:pPr>
      <w:widowControl/>
      <w:numPr>
        <w:numId w:val="35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3D7658"/>
    <w:pPr>
      <w:widowControl/>
      <w:numPr>
        <w:ilvl w:val="2"/>
        <w:numId w:val="35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3D7658"/>
    <w:pPr>
      <w:widowControl/>
      <w:numPr>
        <w:ilvl w:val="4"/>
        <w:numId w:val="35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3D7658"/>
    <w:pPr>
      <w:widowControl/>
      <w:numPr>
        <w:ilvl w:val="6"/>
        <w:numId w:val="35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3D7658"/>
    <w:pPr>
      <w:widowControl/>
      <w:numPr>
        <w:numId w:val="36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3D7658"/>
    <w:pPr>
      <w:widowControl/>
      <w:numPr>
        <w:ilvl w:val="1"/>
        <w:numId w:val="36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3D7658"/>
    <w:pPr>
      <w:widowControl/>
      <w:numPr>
        <w:ilvl w:val="2"/>
        <w:numId w:val="36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3D7658"/>
    <w:pPr>
      <w:widowControl/>
      <w:numPr>
        <w:ilvl w:val="3"/>
        <w:numId w:val="36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3D7658"/>
    <w:pPr>
      <w:widowControl/>
      <w:numPr>
        <w:ilvl w:val="4"/>
        <w:numId w:val="36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3D7658"/>
    <w:pPr>
      <w:widowControl/>
      <w:numPr>
        <w:numId w:val="34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3D7658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3D7658"/>
    <w:pPr>
      <w:widowControl/>
      <w:numPr>
        <w:numId w:val="2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3D7658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3D7658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3D7658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3D7658"/>
    <w:pPr>
      <w:numPr>
        <w:numId w:val="29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3D7658"/>
    <w:pPr>
      <w:numPr>
        <w:numId w:val="30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3D7658"/>
    <w:pPr>
      <w:numPr>
        <w:numId w:val="31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3D7658"/>
    <w:pPr>
      <w:numPr>
        <w:numId w:val="32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3D7658"/>
    <w:pPr>
      <w:numPr>
        <w:numId w:val="33"/>
      </w:numPr>
      <w:tabs>
        <w:tab w:val="clear" w:pos="2835"/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rsid w:val="003D7658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3D7658"/>
    <w:pPr>
      <w:numPr>
        <w:numId w:val="39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3D7658"/>
    <w:pPr>
      <w:numPr>
        <w:numId w:val="38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3D7658"/>
    <w:pPr>
      <w:numPr>
        <w:numId w:val="37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3D7658"/>
    <w:pPr>
      <w:jc w:val="center"/>
    </w:pPr>
  </w:style>
  <w:style w:type="paragraph" w:customStyle="1" w:styleId="Jardin">
    <w:name w:val="Jardin"/>
    <w:basedOn w:val="Normal"/>
    <w:rsid w:val="003D7658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3D7658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3D7658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3D7658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3D7658"/>
    <w:rPr>
      <w:b/>
    </w:rPr>
  </w:style>
  <w:style w:type="paragraph" w:customStyle="1" w:styleId="Annex">
    <w:name w:val="Annex"/>
    <w:basedOn w:val="Normal"/>
    <w:next w:val="Normal"/>
    <w:rsid w:val="003D7658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3D7658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3D7658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3D7658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3D7658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3D7658"/>
    <w:pPr>
      <w:widowControl/>
      <w:numPr>
        <w:numId w:val="47"/>
      </w:numPr>
      <w:tabs>
        <w:tab w:val="clear" w:pos="567"/>
      </w:tabs>
      <w:ind w:left="0" w:firstLine="0"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3D7658"/>
    <w:rPr>
      <w:rFonts w:eastAsia="Calibri"/>
      <w:lang w:val="hu-HU" w:eastAsia="en-US"/>
    </w:rPr>
  </w:style>
  <w:style w:type="character" w:styleId="EndnoteReference">
    <w:name w:val="endnote reference"/>
    <w:basedOn w:val="DefaultParagraphFont"/>
    <w:uiPriority w:val="99"/>
    <w:unhideWhenUsed/>
    <w:rsid w:val="003D7658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3D7658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3D7658"/>
    <w:rPr>
      <w:rFonts w:eastAsia="Calibri"/>
      <w:sz w:val="24"/>
      <w:szCs w:val="22"/>
      <w:lang w:val="hu-HU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3D7658"/>
    <w:rPr>
      <w:rFonts w:eastAsia="Calibri"/>
      <w:sz w:val="2"/>
      <w:szCs w:val="22"/>
      <w:lang w:val="hu-HU" w:eastAsia="en-US"/>
    </w:rPr>
  </w:style>
  <w:style w:type="paragraph" w:customStyle="1" w:styleId="FooterText">
    <w:name w:val="Footer Text"/>
    <w:basedOn w:val="Normal"/>
    <w:rsid w:val="003D7658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3D7658"/>
    <w:rPr>
      <w:color w:val="808080"/>
    </w:rPr>
  </w:style>
  <w:style w:type="paragraph" w:customStyle="1" w:styleId="L1">
    <w:name w:val="L1"/>
    <w:basedOn w:val="Normal"/>
    <w:next w:val="ListParagraph"/>
    <w:link w:val="ListParagraphChar"/>
    <w:uiPriority w:val="34"/>
    <w:qFormat/>
    <w:rsid w:val="003D7658"/>
    <w:pPr>
      <w:widowControl/>
      <w:spacing w:after="160" w:line="259" w:lineRule="auto"/>
      <w:ind w:left="720"/>
      <w:contextualSpacing/>
    </w:pPr>
    <w:rPr>
      <w:rFonts w:ascii="Calibri" w:eastAsia="Calibri" w:hAnsi="Calibri" w:cs="Arial"/>
      <w:kern w:val="2"/>
      <w:sz w:val="22"/>
      <w:szCs w:val="22"/>
      <w:lang w:eastAsia="en-US"/>
      <w14:ligatures w14:val="standardContextual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List Paragraph12 Char,List Paragraph11 Char,OBC Bullet Char,L Char"/>
    <w:basedOn w:val="DefaultParagraphFont"/>
    <w:link w:val="L1"/>
    <w:uiPriority w:val="34"/>
    <w:qFormat/>
    <w:locked/>
    <w:rsid w:val="003D7658"/>
    <w:rPr>
      <w:rFonts w:ascii="Calibri" w:eastAsia="Calibri" w:hAnsi="Calibri" w:cs="Arial"/>
      <w:kern w:val="2"/>
      <w:sz w:val="22"/>
      <w:szCs w:val="22"/>
      <w:lang w:val="hu-HU" w:eastAsia="en-US"/>
      <w14:ligatures w14:val="standardContextual"/>
    </w:rPr>
  </w:style>
  <w:style w:type="character" w:customStyle="1" w:styleId="eop">
    <w:name w:val="eop"/>
    <w:basedOn w:val="DefaultParagraphFont"/>
    <w:rsid w:val="003D7658"/>
  </w:style>
  <w:style w:type="paragraph" w:customStyle="1" w:styleId="Text7">
    <w:name w:val="Text 7"/>
    <w:basedOn w:val="Normal"/>
    <w:rsid w:val="003D7658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3D7658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3D7658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3D7658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3D765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3D765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3D765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3D7658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3D7658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3D7658"/>
    <w:pPr>
      <w:widowControl/>
      <w:numPr>
        <w:numId w:val="40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3D7658"/>
    <w:pPr>
      <w:widowControl/>
      <w:numPr>
        <w:numId w:val="41"/>
      </w:numPr>
      <w:tabs>
        <w:tab w:val="clear" w:pos="4819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3D7658"/>
    <w:pPr>
      <w:widowControl/>
      <w:numPr>
        <w:numId w:val="42"/>
      </w:numPr>
      <w:tabs>
        <w:tab w:val="clear" w:pos="5386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3D7658"/>
    <w:pPr>
      <w:widowControl/>
      <w:numPr>
        <w:numId w:val="43"/>
      </w:numPr>
      <w:tabs>
        <w:tab w:val="clear" w:pos="3685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3D7658"/>
    <w:pPr>
      <w:widowControl/>
      <w:numPr>
        <w:numId w:val="44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3D7658"/>
    <w:pPr>
      <w:widowControl/>
      <w:numPr>
        <w:numId w:val="45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3D7658"/>
    <w:pPr>
      <w:widowControl/>
      <w:numPr>
        <w:numId w:val="46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3D765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3D765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3D7658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3D7658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3D7658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3D7658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3D765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3D7658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3D765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3D7658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3D765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3D7658"/>
    <w:pPr>
      <w:spacing w:before="240"/>
    </w:pPr>
  </w:style>
  <w:style w:type="paragraph" w:customStyle="1" w:styleId="Accordtitre">
    <w:name w:val="Accord titre"/>
    <w:basedOn w:val="Normal"/>
    <w:rsid w:val="003D7658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3D7658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3D7658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3D7658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3D7658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3D765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3D765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3D765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3D765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3D7658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3D765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3D765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3D7658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3D7658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3D7658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3D7658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3D7658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3D7658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3D7658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3D7658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3D765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3D7658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3D765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3D7658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3D765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3D7658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3D765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3D7658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3D7658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3D765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3D765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3D7658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hu-HU" w:eastAsia="en-US"/>
    </w:rPr>
  </w:style>
  <w:style w:type="paragraph" w:customStyle="1" w:styleId="CommentFwdQuotedText">
    <w:name w:val="CommentFwdQuotedText"/>
    <w:basedOn w:val="Normal"/>
    <w:rsid w:val="003D7658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3D7658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3D7658"/>
    <w:rPr>
      <w:b/>
      <w:i/>
    </w:rPr>
  </w:style>
  <w:style w:type="character" w:customStyle="1" w:styleId="diff-tte-removed">
    <w:name w:val="diff-tte-removed"/>
    <w:basedOn w:val="DefaultParagraphFont"/>
    <w:rsid w:val="003D7658"/>
    <w:rPr>
      <w:strike/>
    </w:rPr>
  </w:style>
  <w:style w:type="character" w:customStyle="1" w:styleId="CRMarker">
    <w:name w:val="CR Marker"/>
    <w:basedOn w:val="DefaultParagraphFont"/>
    <w:uiPriority w:val="99"/>
    <w:rsid w:val="003D7658"/>
    <w:rPr>
      <w:rFonts w:ascii="Wingdings" w:hAnsi="Wingdings" w:cs="Wingdings"/>
    </w:rPr>
  </w:style>
  <w:style w:type="paragraph" w:customStyle="1" w:styleId="CRSeparator">
    <w:name w:val="CR Separator"/>
    <w:basedOn w:val="Normal"/>
    <w:next w:val="CRReference"/>
    <w:uiPriority w:val="99"/>
    <w:rsid w:val="003D7658"/>
    <w:pPr>
      <w:keepNext/>
      <w:widowControl/>
      <w:pBdr>
        <w:top w:val="single" w:sz="4" w:space="1" w:color="auto"/>
      </w:pBdr>
      <w:autoSpaceDE w:val="0"/>
      <w:autoSpaceDN w:val="0"/>
      <w:jc w:val="both"/>
    </w:pPr>
    <w:rPr>
      <w:rFonts w:eastAsia="MS Mincho"/>
      <w:szCs w:val="24"/>
    </w:rPr>
  </w:style>
  <w:style w:type="paragraph" w:customStyle="1" w:styleId="CRReference">
    <w:name w:val="CR Reference"/>
    <w:basedOn w:val="Normal"/>
    <w:uiPriority w:val="99"/>
    <w:rsid w:val="003D7658"/>
    <w:pPr>
      <w:keepNext/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ind w:left="5670"/>
    </w:pPr>
    <w:rPr>
      <w:rFonts w:eastAsia="MS Mincho"/>
      <w:szCs w:val="24"/>
    </w:rPr>
  </w:style>
  <w:style w:type="character" w:customStyle="1" w:styleId="CRMinorChangeAdded">
    <w:name w:val="CR Minor Change Added"/>
    <w:rsid w:val="003D7658"/>
    <w:rPr>
      <w:u w:val="double"/>
      <w:lang w:val="hu-HU" w:eastAsia="x-none"/>
    </w:rPr>
  </w:style>
  <w:style w:type="character" w:customStyle="1" w:styleId="CRDeleted">
    <w:name w:val="CR Deleted"/>
    <w:basedOn w:val="DefaultParagraphFont"/>
    <w:rsid w:val="003D7658"/>
    <w:rPr>
      <w:rFonts w:cs="Times New Roman"/>
      <w:dstrike/>
      <w:lang w:val="hu-HU" w:eastAsia="x-none"/>
    </w:rPr>
  </w:style>
  <w:style w:type="character" w:customStyle="1" w:styleId="CRMinorChangeDeleted">
    <w:name w:val="CR Minor Change Deleted"/>
    <w:basedOn w:val="DefaultParagraphFont"/>
    <w:rsid w:val="003D7658"/>
    <w:rPr>
      <w:rFonts w:cs="Times New Roman"/>
      <w:dstrike/>
      <w:u w:val="double"/>
      <w:lang w:val="hu-HU" w:eastAsia="x-none"/>
    </w:rPr>
  </w:style>
  <w:style w:type="table" w:customStyle="1" w:styleId="TableGrid1">
    <w:name w:val="Table Grid1"/>
    <w:basedOn w:val="TableNormal"/>
    <w:next w:val="TableGrid"/>
    <w:uiPriority w:val="59"/>
    <w:rsid w:val="003D7658"/>
    <w:rPr>
      <w:rFonts w:ascii="Calibri" w:eastAsia="Calibri" w:hAnsi="Calibri" w:cs="Arial"/>
      <w:sz w:val="22"/>
      <w:szCs w:val="22"/>
      <w:lang w:val="hu-H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entText1">
    <w:name w:val="Comment Text1"/>
    <w:basedOn w:val="Normal"/>
    <w:next w:val="CommentText"/>
    <w:uiPriority w:val="99"/>
    <w:unhideWhenUsed/>
    <w:rsid w:val="003D7658"/>
    <w:pPr>
      <w:widowControl/>
    </w:pPr>
    <w:rPr>
      <w:sz w:val="20"/>
    </w:rPr>
  </w:style>
  <w:style w:type="character" w:customStyle="1" w:styleId="CommentTextChar1">
    <w:name w:val="Comment Text Char1"/>
    <w:basedOn w:val="DefaultParagraphFont"/>
    <w:rsid w:val="003D7658"/>
    <w:rPr>
      <w:lang w:val="hu-HU"/>
    </w:rPr>
  </w:style>
  <w:style w:type="character" w:customStyle="1" w:styleId="Hyperlink1">
    <w:name w:val="Hyperlink1"/>
    <w:basedOn w:val="DefaultParagraphFont"/>
    <w:uiPriority w:val="99"/>
    <w:unhideWhenUsed/>
    <w:rsid w:val="003D7658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unhideWhenUsed/>
    <w:rsid w:val="003D7658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3D7658"/>
    <w:rPr>
      <w:color w:val="800080"/>
      <w:u w:val="single"/>
    </w:rPr>
  </w:style>
  <w:style w:type="character" w:customStyle="1" w:styleId="UnresolvedMention2">
    <w:name w:val="Unresolved Mention2"/>
    <w:basedOn w:val="DefaultParagraphFont"/>
    <w:uiPriority w:val="99"/>
    <w:unhideWhenUsed/>
    <w:rsid w:val="003D7658"/>
    <w:rPr>
      <w:color w:val="605E5C"/>
      <w:shd w:val="clear" w:color="auto" w:fill="E1DFDD"/>
    </w:rPr>
  </w:style>
  <w:style w:type="paragraph" w:styleId="ListParagraph">
    <w:name w:val="List Paragraph"/>
    <w:aliases w:val="Dot pt,No Spacing1,List Paragraph Char Char Char,Indicator Text,Numbered Para 1,List Paragraph1,Bullet Points,MAIN CONTENT,List Paragraph12,List Paragraph11,OBC Bullet,F5 List Paragraph,Colorful List - Accent 11,Normal numbered,L,dot"/>
    <w:basedOn w:val="Normal"/>
    <w:uiPriority w:val="34"/>
    <w:qFormat/>
    <w:rsid w:val="003D7658"/>
    <w:pPr>
      <w:ind w:left="720"/>
      <w:contextualSpacing/>
    </w:pPr>
  </w:style>
  <w:style w:type="numbering" w:customStyle="1" w:styleId="NoList2">
    <w:name w:val="No List2"/>
    <w:next w:val="NoList"/>
    <w:uiPriority w:val="99"/>
    <w:semiHidden/>
    <w:unhideWhenUsed/>
    <w:rsid w:val="003D7658"/>
  </w:style>
  <w:style w:type="character" w:customStyle="1" w:styleId="Hyperlink10">
    <w:name w:val="Hyperlink.1"/>
    <w:basedOn w:val="DefaultParagraphFont"/>
    <w:qFormat/>
    <w:rsid w:val="003D7658"/>
    <w:rPr>
      <w:rFonts w:ascii="Times New Roman" w:eastAsia="Times New Roman" w:hAnsi="Times New Roman" w:cs="Times New Roman"/>
      <w:sz w:val="24"/>
      <w:szCs w:val="24"/>
    </w:rPr>
  </w:style>
  <w:style w:type="character" w:customStyle="1" w:styleId="DeltaViewInsertion">
    <w:name w:val="DeltaView Insertion"/>
    <w:uiPriority w:val="99"/>
    <w:rsid w:val="003D7658"/>
    <w:rPr>
      <w:b/>
      <w:i/>
      <w:color w:val="000000"/>
    </w:rPr>
  </w:style>
  <w:style w:type="paragraph" w:customStyle="1" w:styleId="Caption1">
    <w:name w:val="Caption1"/>
    <w:basedOn w:val="Normal"/>
    <w:next w:val="Normal"/>
    <w:unhideWhenUsed/>
    <w:qFormat/>
    <w:rsid w:val="003D7658"/>
    <w:pPr>
      <w:widowControl/>
      <w:spacing w:after="200" w:line="360" w:lineRule="auto"/>
    </w:pPr>
    <w:rPr>
      <w:rFonts w:eastAsia="Calibri"/>
      <w:i/>
      <w:iCs/>
      <w:color w:val="1F497D"/>
      <w:sz w:val="18"/>
      <w:szCs w:val="18"/>
      <w:lang w:eastAsia="en-US"/>
    </w:rPr>
  </w:style>
  <w:style w:type="paragraph" w:customStyle="1" w:styleId="pj">
    <w:name w:val="p.j."/>
    <w:basedOn w:val="Normal"/>
    <w:link w:val="pjChar"/>
    <w:rsid w:val="003D7658"/>
    <w:pPr>
      <w:widowControl/>
      <w:spacing w:before="1200" w:after="120" w:line="360" w:lineRule="auto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3D7658"/>
    <w:rPr>
      <w:rFonts w:eastAsia="Calibri"/>
      <w:sz w:val="24"/>
      <w:szCs w:val="22"/>
      <w:lang w:val="hu-HU" w:eastAsia="en-US"/>
    </w:rPr>
  </w:style>
  <w:style w:type="paragraph" w:customStyle="1" w:styleId="nbbordered">
    <w:name w:val="nb bordered"/>
    <w:basedOn w:val="Normal"/>
    <w:link w:val="nbborderedChar"/>
    <w:rsid w:val="003D7658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 w:line="360" w:lineRule="auto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3D7658"/>
    <w:rPr>
      <w:rFonts w:eastAsia="Calibri"/>
      <w:b/>
      <w:sz w:val="24"/>
      <w:szCs w:val="22"/>
      <w:lang w:val="hu-HU" w:eastAsia="en-US"/>
    </w:rPr>
  </w:style>
  <w:style w:type="character" w:customStyle="1" w:styleId="HeaderCouncilChar">
    <w:name w:val="Header Council Char"/>
    <w:basedOn w:val="DefaultParagraphFont"/>
    <w:rsid w:val="003D7658"/>
    <w:rPr>
      <w:rFonts w:ascii="Times New Roman" w:hAnsi="Times New Roman" w:cs="Times New Roman"/>
      <w:sz w:val="2"/>
      <w:lang w:val="hu-HU"/>
    </w:rPr>
  </w:style>
  <w:style w:type="character" w:customStyle="1" w:styleId="FooterCouncilChar">
    <w:name w:val="Footer Council Char"/>
    <w:basedOn w:val="DefaultParagraphFont"/>
    <w:rsid w:val="003D7658"/>
    <w:rPr>
      <w:rFonts w:ascii="Times New Roman" w:hAnsi="Times New Roman" w:cs="Times New Roman"/>
      <w:sz w:val="2"/>
      <w:lang w:val="hu-HU"/>
    </w:rPr>
  </w:style>
  <w:style w:type="character" w:customStyle="1" w:styleId="Mention1">
    <w:name w:val="Mention1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2">
    <w:name w:val="Mention2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20">
    <w:name w:val="Mention2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200">
    <w:name w:val="Mention2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2000">
    <w:name w:val="Mention2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20000">
    <w:name w:val="Mention2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200000">
    <w:name w:val="Mention20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2000000">
    <w:name w:val="Mention200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20000000">
    <w:name w:val="Mention2000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200000000">
    <w:name w:val="Mention20000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200000001">
    <w:name w:val="Mention200000001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2000000010">
    <w:name w:val="Mention200000001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20000000100">
    <w:name w:val="Mention200000001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200000001000">
    <w:name w:val="Mention200000001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2000000010000">
    <w:name w:val="Mention200000001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20000000100000">
    <w:name w:val="Mention2000000010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200000001000000">
    <w:name w:val="Mention20000000100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2000000010000000">
    <w:name w:val="Mention200000001000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20000000100000000">
    <w:name w:val="Mention2000000010000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200000001000000000">
    <w:name w:val="Mention20000000100000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2000000010000000000">
    <w:name w:val="Mention200000001000000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20000000100000000000">
    <w:name w:val="Mention2000000010000000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200000001000000000000">
    <w:name w:val="Mention20000000100000000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2000000010000000000000">
    <w:name w:val="Mention200000001000000000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20000000100000000000000">
    <w:name w:val="Mention2000000010000000000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200000001000000000000000">
    <w:name w:val="Mention20000000100000000000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2000000010000000000000000">
    <w:name w:val="Mention200000001000000000000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20000000100000000000000000">
    <w:name w:val="Mention2000000010000000000000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200000001000000000000000000">
    <w:name w:val="Mention20000000100000000000000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2000000010000000000000000000">
    <w:name w:val="Mention200000001000000000000000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20000000100000000000000000000">
    <w:name w:val="Mention2000000010000000000000000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200000001000000000000000000000">
    <w:name w:val="Mention20000000100000000000000000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2000000010000000000000000000000">
    <w:name w:val="Mention200000001000000000000000000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20000000100000000000000000000000">
    <w:name w:val="Mention2000000010000000000000000000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200000001000000000000000000000000">
    <w:name w:val="Mention20000000100000000000000000000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2000000010000000000000000000000000">
    <w:name w:val="Mention200000001000000000000000000000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20000000100000000000000000000000000">
    <w:name w:val="Mention2000000010000000000000000000000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200000001000000000000000000000000000">
    <w:name w:val="Mention20000000100000000000000000000000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2000000010000000000000000000000000000">
    <w:name w:val="Mention200000001000000000000000000000000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20000000100000000000000000000000000000">
    <w:name w:val="Mention2000000010000000000000000000000000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3">
    <w:name w:val="Mention3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2000000000">
    <w:name w:val="Mention200000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20000000000">
    <w:name w:val="Mention2000000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200000000000">
    <w:name w:val="Mention20000000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4">
    <w:name w:val="Mention4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crmarker0">
    <w:name w:val="crmarker"/>
    <w:basedOn w:val="DefaultParagraphFont"/>
    <w:rsid w:val="003D7658"/>
  </w:style>
  <w:style w:type="character" w:customStyle="1" w:styleId="Mention500000">
    <w:name w:val="Mention50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table" w:customStyle="1" w:styleId="TableGrid11">
    <w:name w:val="Table Grid11"/>
    <w:basedOn w:val="TableNormal"/>
    <w:next w:val="TableGrid"/>
    <w:uiPriority w:val="39"/>
    <w:rsid w:val="003D7658"/>
    <w:rPr>
      <w:rFonts w:ascii="Calibri" w:eastAsia="Calibri" w:hAnsi="Calibri" w:cs="Arial"/>
      <w:sz w:val="22"/>
      <w:szCs w:val="22"/>
      <w:lang w:val="hu-HU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Mention5">
    <w:name w:val="Mention5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50">
    <w:name w:val="Mention5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500">
    <w:name w:val="Mention5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5000">
    <w:name w:val="Mention5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50000">
    <w:name w:val="Mention5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5000000">
    <w:name w:val="Mention500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50000000">
    <w:name w:val="Mention5000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500000000">
    <w:name w:val="Mention50000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5000000000">
    <w:name w:val="Mention500000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50000000000">
    <w:name w:val="Mention5000000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500000000000">
    <w:name w:val="Mention50000000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5000000000000">
    <w:name w:val="Mention500000000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50000000000000">
    <w:name w:val="Mention5000000000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500000000000000">
    <w:name w:val="Mention50000000000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5000000000000000">
    <w:name w:val="Mention500000000000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50000000000000000">
    <w:name w:val="Mention50000000000000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6">
    <w:name w:val="Mention6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7">
    <w:name w:val="Mention7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8">
    <w:name w:val="Mention8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9">
    <w:name w:val="Mention9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10">
    <w:name w:val="Mention1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11">
    <w:name w:val="Mention11"/>
    <w:basedOn w:val="DefaultParagraphFont"/>
    <w:uiPriority w:val="99"/>
    <w:unhideWhenUsed/>
    <w:rsid w:val="003D7658"/>
    <w:rPr>
      <w:color w:val="2B579A"/>
      <w:shd w:val="clear" w:color="auto" w:fill="E1DFDD"/>
    </w:rPr>
  </w:style>
  <w:style w:type="character" w:customStyle="1" w:styleId="Mention12">
    <w:name w:val="Mention12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13">
    <w:name w:val="Mention13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14">
    <w:name w:val="Mention14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unhideWhenUsed/>
    <w:rsid w:val="003D7658"/>
    <w:rPr>
      <w:color w:val="605E5C"/>
      <w:shd w:val="clear" w:color="auto" w:fill="E1DFDD"/>
    </w:rPr>
  </w:style>
  <w:style w:type="character" w:customStyle="1" w:styleId="Mention15">
    <w:name w:val="Mention15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ExposdesmotifstitreChar">
    <w:name w:val="Exposé des motifs titre Char"/>
    <w:basedOn w:val="DefaultParagraphFont"/>
    <w:rsid w:val="003D7658"/>
    <w:rPr>
      <w:rFonts w:ascii="Times New Roman" w:hAnsi="Times New Roman" w:cs="Times New Roman"/>
      <w:b/>
      <w:sz w:val="24"/>
      <w:u w:val="single"/>
      <w:lang w:val="hu-HU"/>
    </w:rPr>
  </w:style>
  <w:style w:type="character" w:customStyle="1" w:styleId="FooterSensitivityChar">
    <w:name w:val="Footer Sensitivity Char"/>
    <w:basedOn w:val="ExposdesmotifstitreChar"/>
    <w:rsid w:val="003D7658"/>
    <w:rPr>
      <w:rFonts w:ascii="Times New Roman" w:hAnsi="Times New Roman" w:cs="Times New Roman"/>
      <w:b/>
      <w:sz w:val="32"/>
      <w:u w:val="single"/>
      <w:lang w:val="hu-HU"/>
    </w:rPr>
  </w:style>
  <w:style w:type="character" w:customStyle="1" w:styleId="HeaderSensitivityChar">
    <w:name w:val="Header Sensitivity Char"/>
    <w:basedOn w:val="ExposdesmotifstitreChar"/>
    <w:rsid w:val="003D7658"/>
    <w:rPr>
      <w:rFonts w:ascii="Times New Roman" w:hAnsi="Times New Roman" w:cs="Times New Roman"/>
      <w:b/>
      <w:sz w:val="32"/>
      <w:u w:val="single"/>
      <w:lang w:val="hu-HU"/>
    </w:rPr>
  </w:style>
  <w:style w:type="character" w:customStyle="1" w:styleId="HeaderSensitivityRightChar">
    <w:name w:val="Header Sensitivity Right Char"/>
    <w:basedOn w:val="ExposdesmotifstitreChar"/>
    <w:rsid w:val="003D7658"/>
    <w:rPr>
      <w:rFonts w:ascii="Times New Roman" w:hAnsi="Times New Roman" w:cs="Times New Roman"/>
      <w:b w:val="0"/>
      <w:sz w:val="28"/>
      <w:u w:val="single"/>
      <w:lang w:val="hu-HU"/>
    </w:rPr>
  </w:style>
  <w:style w:type="character" w:customStyle="1" w:styleId="TOCHeadingChar">
    <w:name w:val="TOC Heading Char"/>
    <w:basedOn w:val="DefaultParagraphFont"/>
    <w:uiPriority w:val="39"/>
    <w:rsid w:val="003D7658"/>
    <w:rPr>
      <w:rFonts w:ascii="Times New Roman" w:hAnsi="Times New Roman" w:cs="Times New Roman"/>
      <w:b/>
      <w:sz w:val="28"/>
      <w:lang w:val="hu-HU"/>
    </w:rPr>
  </w:style>
  <w:style w:type="character" w:customStyle="1" w:styleId="Mention16">
    <w:name w:val="Mention16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17">
    <w:name w:val="Mention17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160">
    <w:name w:val="Mention16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1600">
    <w:name w:val="Mention16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paragraph" w:customStyle="1" w:styleId="ti-art">
    <w:name w:val="ti-art"/>
    <w:basedOn w:val="Normal"/>
    <w:rsid w:val="003D7658"/>
    <w:pPr>
      <w:widowControl/>
      <w:spacing w:before="100" w:beforeAutospacing="1" w:after="100" w:afterAutospacing="1" w:line="360" w:lineRule="auto"/>
    </w:pPr>
    <w:rPr>
      <w:szCs w:val="24"/>
      <w:lang w:eastAsia="en-IE"/>
    </w:rPr>
  </w:style>
  <w:style w:type="paragraph" w:customStyle="1" w:styleId="sti-art">
    <w:name w:val="sti-art"/>
    <w:basedOn w:val="Normal"/>
    <w:rsid w:val="003D7658"/>
    <w:pPr>
      <w:widowControl/>
      <w:spacing w:before="100" w:beforeAutospacing="1" w:after="100" w:afterAutospacing="1" w:line="360" w:lineRule="auto"/>
    </w:pPr>
    <w:rPr>
      <w:szCs w:val="24"/>
      <w:lang w:eastAsia="en-IE"/>
    </w:rPr>
  </w:style>
  <w:style w:type="character" w:customStyle="1" w:styleId="Mention170">
    <w:name w:val="Mention17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UnresolvedMention4">
    <w:name w:val="Unresolved Mention4"/>
    <w:basedOn w:val="DefaultParagraphFont"/>
    <w:uiPriority w:val="99"/>
    <w:unhideWhenUsed/>
    <w:rsid w:val="003D7658"/>
    <w:rPr>
      <w:color w:val="605E5C"/>
      <w:shd w:val="clear" w:color="auto" w:fill="E1DFDD"/>
    </w:rPr>
  </w:style>
  <w:style w:type="character" w:customStyle="1" w:styleId="Mention1700">
    <w:name w:val="Mention17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171">
    <w:name w:val="Mention171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17000">
    <w:name w:val="Mention17000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180">
    <w:name w:val="Mention180"/>
    <w:basedOn w:val="DefaultParagraphFont"/>
    <w:uiPriority w:val="99"/>
    <w:unhideWhenUsed/>
    <w:rsid w:val="003D7658"/>
    <w:rPr>
      <w:color w:val="2B579A"/>
      <w:shd w:val="clear" w:color="auto" w:fill="E1DFDD"/>
    </w:rPr>
  </w:style>
  <w:style w:type="character" w:customStyle="1" w:styleId="Mention18">
    <w:name w:val="Mention18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UnresolvedMention5">
    <w:name w:val="Unresolved Mention5"/>
    <w:basedOn w:val="DefaultParagraphFont"/>
    <w:uiPriority w:val="99"/>
    <w:unhideWhenUsed/>
    <w:rsid w:val="003D7658"/>
    <w:rPr>
      <w:color w:val="605E5C"/>
      <w:shd w:val="clear" w:color="auto" w:fill="E1DFDD"/>
    </w:rPr>
  </w:style>
  <w:style w:type="character" w:customStyle="1" w:styleId="Mention181">
    <w:name w:val="Mention181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character" w:customStyle="1" w:styleId="Mention19">
    <w:name w:val="Mention19"/>
    <w:basedOn w:val="DefaultParagraphFont"/>
    <w:uiPriority w:val="99"/>
    <w:unhideWhenUsed/>
    <w:rsid w:val="003D7658"/>
    <w:rPr>
      <w:color w:val="2B579A"/>
      <w:shd w:val="clear" w:color="auto" w:fill="E6E6E6"/>
    </w:rPr>
  </w:style>
  <w:style w:type="paragraph" w:customStyle="1" w:styleId="BodyText1">
    <w:name w:val="Body Text1"/>
    <w:basedOn w:val="Normal"/>
    <w:next w:val="BodyText"/>
    <w:link w:val="BodyTextChar"/>
    <w:qFormat/>
    <w:rsid w:val="003D7658"/>
    <w:pPr>
      <w:widowControl/>
      <w:tabs>
        <w:tab w:val="left" w:pos="1701"/>
        <w:tab w:val="left" w:pos="3600"/>
        <w:tab w:val="left" w:pos="5387"/>
      </w:tabs>
      <w:spacing w:after="280" w:line="276" w:lineRule="auto"/>
    </w:pPr>
    <w:rPr>
      <w:sz w:val="25"/>
      <w:szCs w:val="25"/>
    </w:rPr>
  </w:style>
  <w:style w:type="character" w:customStyle="1" w:styleId="BodyTextChar">
    <w:name w:val="Body Text Char"/>
    <w:basedOn w:val="DefaultParagraphFont"/>
    <w:link w:val="BodyText1"/>
    <w:rsid w:val="003D7658"/>
    <w:rPr>
      <w:sz w:val="25"/>
      <w:szCs w:val="25"/>
      <w:lang w:val="hu-HU"/>
    </w:rPr>
  </w:style>
  <w:style w:type="paragraph" w:customStyle="1" w:styleId="Rubrik3utannumrering">
    <w:name w:val="Rubrik 3 utan numrering"/>
    <w:basedOn w:val="Heading3"/>
    <w:next w:val="BodyText"/>
    <w:uiPriority w:val="1"/>
    <w:qFormat/>
    <w:rsid w:val="003D7658"/>
    <w:pPr>
      <w:keepLines/>
      <w:numPr>
        <w:ilvl w:val="0"/>
        <w:numId w:val="0"/>
      </w:numPr>
      <w:tabs>
        <w:tab w:val="left" w:pos="1701"/>
        <w:tab w:val="left" w:pos="3600"/>
        <w:tab w:val="left" w:pos="5387"/>
      </w:tabs>
      <w:spacing w:before="320" w:after="80" w:line="276" w:lineRule="auto"/>
    </w:pPr>
    <w:rPr>
      <w:rFonts w:ascii="Cambria" w:hAnsi="Cambria"/>
      <w:sz w:val="22"/>
      <w:szCs w:val="24"/>
      <w:lang w:val="hu-HU" w:eastAsia="en-US"/>
    </w:rPr>
  </w:style>
  <w:style w:type="character" w:customStyle="1" w:styleId="epname0">
    <w:name w:val="ep_name"/>
    <w:basedOn w:val="DefaultParagraphFont"/>
    <w:rsid w:val="003D7658"/>
  </w:style>
  <w:style w:type="paragraph" w:customStyle="1" w:styleId="Par-dash">
    <w:name w:val="Par-dash"/>
    <w:basedOn w:val="Normal"/>
    <w:next w:val="Normal"/>
    <w:rsid w:val="003D7658"/>
    <w:pPr>
      <w:spacing w:line="360" w:lineRule="auto"/>
    </w:pPr>
    <w:rPr>
      <w:lang w:eastAsia="fr-BE"/>
    </w:rPr>
  </w:style>
  <w:style w:type="numbering" w:customStyle="1" w:styleId="NoList11">
    <w:name w:val="No List11"/>
    <w:next w:val="NoList"/>
    <w:uiPriority w:val="99"/>
    <w:semiHidden/>
    <w:unhideWhenUsed/>
    <w:rsid w:val="003D7658"/>
  </w:style>
  <w:style w:type="table" w:customStyle="1" w:styleId="Tablaconcuadrcula2">
    <w:name w:val="Tabla con cuadrícula2"/>
    <w:basedOn w:val="TableNormal"/>
    <w:next w:val="TableGrid"/>
    <w:uiPriority w:val="39"/>
    <w:rsid w:val="003D7658"/>
    <w:rPr>
      <w:lang w:val="hu-HU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rsid w:val="003D7658"/>
    <w:rPr>
      <w:lang w:val="hu-HU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3D7658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3D7658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1"/>
    <w:rsid w:val="003D7658"/>
    <w:pPr>
      <w:spacing w:after="120"/>
    </w:pPr>
  </w:style>
  <w:style w:type="character" w:customStyle="1" w:styleId="BodyTextChar1">
    <w:name w:val="Body Text Char1"/>
    <w:basedOn w:val="DefaultParagraphFont"/>
    <w:link w:val="BodyText"/>
    <w:rsid w:val="003D7658"/>
    <w:rPr>
      <w:sz w:val="24"/>
      <w:lang w:val="hu-HU"/>
    </w:rPr>
  </w:style>
  <w:style w:type="numbering" w:customStyle="1" w:styleId="NoList3">
    <w:name w:val="No List3"/>
    <w:next w:val="NoList"/>
    <w:uiPriority w:val="99"/>
    <w:semiHidden/>
    <w:unhideWhenUsed/>
    <w:rsid w:val="003D7658"/>
  </w:style>
  <w:style w:type="paragraph" w:customStyle="1" w:styleId="PlainText1">
    <w:name w:val="Plain Text1"/>
    <w:basedOn w:val="Normal"/>
    <w:next w:val="PlainText"/>
    <w:link w:val="PlainTextChar"/>
    <w:uiPriority w:val="99"/>
    <w:unhideWhenUsed/>
    <w:rsid w:val="003D7658"/>
    <w:pPr>
      <w:widowControl/>
    </w:pPr>
    <w:rPr>
      <w:rFonts w:ascii="Calibri" w:hAnsi="Calibri"/>
      <w:sz w:val="20"/>
      <w:szCs w:val="21"/>
    </w:rPr>
  </w:style>
  <w:style w:type="character" w:customStyle="1" w:styleId="PlainTextChar">
    <w:name w:val="Plain Text Char"/>
    <w:basedOn w:val="DefaultParagraphFont"/>
    <w:link w:val="PlainText1"/>
    <w:uiPriority w:val="99"/>
    <w:rsid w:val="003D7658"/>
    <w:rPr>
      <w:rFonts w:ascii="Calibri" w:hAnsi="Calibri"/>
      <w:szCs w:val="21"/>
      <w:lang w:val="hu-HU"/>
    </w:rPr>
  </w:style>
  <w:style w:type="character" w:customStyle="1" w:styleId="cf01">
    <w:name w:val="cf01"/>
    <w:basedOn w:val="DefaultParagraphFont"/>
    <w:rsid w:val="003D7658"/>
    <w:rPr>
      <w:rFonts w:ascii="Segoe UI" w:hAnsi="Segoe UI" w:cs="Segoe UI" w:hint="default"/>
      <w:sz w:val="18"/>
      <w:szCs w:val="18"/>
    </w:rPr>
  </w:style>
  <w:style w:type="character" w:customStyle="1" w:styleId="listparagraphchar0">
    <w:name w:val="list paragraph char"/>
    <w:aliases w:val="1st elvel bullet green char,list paragraph compact char,normal bullet 2 char,paragraphe de liste 2 char,reference list char,bullet list char,numbered list char,list paragraph1 char,1st level - bullet list paragraph char,dot char"/>
    <w:basedOn w:val="DefaultParagraphFont"/>
    <w:uiPriority w:val="34"/>
    <w:locked/>
    <w:rsid w:val="003D7658"/>
    <w:rPr>
      <w14:ligatures w14:val="standardContextual"/>
    </w:rPr>
  </w:style>
  <w:style w:type="paragraph" w:customStyle="1" w:styleId="s14">
    <w:name w:val="s14"/>
    <w:basedOn w:val="Normal"/>
    <w:rsid w:val="003D7658"/>
    <w:pPr>
      <w:widowControl/>
      <w:spacing w:before="100" w:beforeAutospacing="1" w:after="100" w:afterAutospacing="1"/>
    </w:pPr>
    <w:rPr>
      <w:rFonts w:ascii="Calibri" w:eastAsia="Calibri" w:hAnsi="Calibri" w:cs="Calibri"/>
      <w:sz w:val="22"/>
      <w:szCs w:val="22"/>
      <w:lang w:eastAsia="fr-BE"/>
    </w:rPr>
  </w:style>
  <w:style w:type="character" w:customStyle="1" w:styleId="bumpedfont15">
    <w:name w:val="bumpedfont15"/>
    <w:basedOn w:val="DefaultParagraphFont"/>
    <w:rsid w:val="003D7658"/>
  </w:style>
  <w:style w:type="character" w:customStyle="1" w:styleId="cf11">
    <w:name w:val="cf11"/>
    <w:basedOn w:val="DefaultParagraphFont"/>
    <w:rsid w:val="003D7658"/>
    <w:rPr>
      <w:rFonts w:ascii="Segoe UI" w:hAnsi="Segoe UI" w:cs="Segoe UI" w:hint="default"/>
      <w:sz w:val="18"/>
      <w:szCs w:val="18"/>
    </w:rPr>
  </w:style>
  <w:style w:type="paragraph" w:customStyle="1" w:styleId="default0">
    <w:name w:val="default"/>
    <w:basedOn w:val="Normal"/>
    <w:rsid w:val="003D7658"/>
    <w:pPr>
      <w:widowControl/>
      <w:autoSpaceDE w:val="0"/>
      <w:autoSpaceDN w:val="0"/>
    </w:pPr>
    <w:rPr>
      <w:rFonts w:eastAsia="Calibri"/>
      <w:color w:val="000000"/>
      <w:szCs w:val="24"/>
      <w:lang w:eastAsia="fr-BE"/>
    </w:rPr>
  </w:style>
  <w:style w:type="paragraph" w:customStyle="1" w:styleId="normalcentered0">
    <w:name w:val="normalcentered"/>
    <w:basedOn w:val="Normal"/>
    <w:rsid w:val="003D7658"/>
    <w:pPr>
      <w:widowControl/>
      <w:spacing w:before="120" w:after="120"/>
      <w:jc w:val="center"/>
    </w:pPr>
    <w:rPr>
      <w:rFonts w:eastAsia="Calibri"/>
      <w:szCs w:val="24"/>
      <w:lang w:eastAsia="es-ES"/>
    </w:rPr>
  </w:style>
  <w:style w:type="paragraph" w:customStyle="1" w:styleId="index">
    <w:name w:val="index"/>
    <w:basedOn w:val="Normal"/>
    <w:rsid w:val="003D7658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highlight">
    <w:name w:val="highlight"/>
    <w:basedOn w:val="DefaultParagraphFont"/>
    <w:rsid w:val="003D7658"/>
  </w:style>
  <w:style w:type="paragraph" w:styleId="PlainText">
    <w:name w:val="Plain Text"/>
    <w:basedOn w:val="Normal"/>
    <w:link w:val="PlainTextChar1"/>
    <w:rsid w:val="003D7658"/>
    <w:rPr>
      <w:rFonts w:ascii="Consolas" w:hAnsi="Consolas"/>
      <w:sz w:val="21"/>
      <w:szCs w:val="21"/>
    </w:rPr>
  </w:style>
  <w:style w:type="character" w:customStyle="1" w:styleId="PlainTextChar1">
    <w:name w:val="Plain Text Char1"/>
    <w:basedOn w:val="DefaultParagraphFont"/>
    <w:link w:val="PlainText"/>
    <w:rsid w:val="003D7658"/>
    <w:rPr>
      <w:rFonts w:ascii="Consolas" w:hAnsi="Consolas"/>
      <w:sz w:val="21"/>
      <w:szCs w:val="21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1748F4-54C6-4B39-A019-CC828DF8D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463</Words>
  <Characters>3421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2024-07-26T20:40:00Z</dcterms:created>
  <dcterms:modified xsi:type="dcterms:W3CDTF">2024-07-26T20:40:00Z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P9_TA(2024)0283_</vt:lpwstr>
  </property>
  <property fmtid="{D5CDD505-2E9C-101B-9397-08002B2CF9AE}" pid="4" name="&lt;Type&gt;">
    <vt:lpwstr>RR</vt:lpwstr>
  </property>
</Properties>
</file>